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864" w:rsidRDefault="008C3F78">
      <w:pPr>
        <w:pStyle w:val="Standard"/>
        <w:tabs>
          <w:tab w:val="left" w:pos="4080"/>
        </w:tabs>
        <w:rPr>
          <w:rFonts w:hint="eastAsia"/>
        </w:rPr>
      </w:pPr>
      <w:bookmarkStart w:id="0" w:name="_GoBack"/>
      <w:bookmarkEnd w:id="0"/>
      <w:r>
        <w:rPr>
          <w:noProof/>
          <w:lang w:eastAsia="uk-UA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2954519</wp:posOffset>
            </wp:positionH>
            <wp:positionV relativeFrom="paragraph">
              <wp:posOffset>-268560</wp:posOffset>
            </wp:positionV>
            <wp:extent cx="421560" cy="598320"/>
            <wp:effectExtent l="0" t="0" r="0" b="0"/>
            <wp:wrapTopAndBottom/>
            <wp:docPr id="1" name="Изображение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 l="-3204" t="-2268" r="-3204" b="-2268"/>
                    <a:stretch>
                      <a:fillRect/>
                    </a:stretch>
                  </pic:blipFill>
                  <pic:spPr>
                    <a:xfrm>
                      <a:off x="0" y="0"/>
                      <a:ext cx="421560" cy="5983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105864" w:rsidRDefault="008C3F78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РЕШЕТИЛІВСЬКА МІСЬКА РАДА</w:t>
      </w:r>
    </w:p>
    <w:p w:rsidR="00105864" w:rsidRDefault="008C3F78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ПОЛТАВСЬКОЇ ОБЛАСТІ</w:t>
      </w:r>
    </w:p>
    <w:p w:rsidR="00105864" w:rsidRDefault="008C3F78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(тридцять друга позачергова сесія восьмого скликання)</w:t>
      </w:r>
    </w:p>
    <w:p w:rsidR="00105864" w:rsidRDefault="00105864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</w:p>
    <w:p w:rsidR="00105864" w:rsidRDefault="008C3F78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РІШЕННЯ</w:t>
      </w:r>
    </w:p>
    <w:p w:rsidR="00105864" w:rsidRDefault="00105864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105864" w:rsidRDefault="008C3F78">
      <w:pPr>
        <w:pStyle w:val="Standard"/>
        <w:tabs>
          <w:tab w:val="left" w:pos="709"/>
        </w:tabs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28 квітня  2023 року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№ 1</w:t>
      </w:r>
      <w:r w:rsidRPr="009C4D6D">
        <w:rPr>
          <w:rFonts w:ascii="Times New Roman" w:hAnsi="Times New Roman"/>
          <w:sz w:val="28"/>
          <w:szCs w:val="28"/>
          <w:lang w:val="ru-RU"/>
        </w:rPr>
        <w:t>381</w:t>
      </w:r>
      <w:r>
        <w:rPr>
          <w:rFonts w:ascii="Times New Roman" w:hAnsi="Times New Roman"/>
          <w:sz w:val="28"/>
          <w:szCs w:val="28"/>
        </w:rPr>
        <w:t>-32-</w:t>
      </w:r>
      <w:r>
        <w:rPr>
          <w:rFonts w:ascii="Times New Roman" w:hAnsi="Times New Roman"/>
          <w:sz w:val="28"/>
          <w:szCs w:val="28"/>
          <w:lang w:val="en-US"/>
        </w:rPr>
        <w:t>VIII</w:t>
      </w:r>
    </w:p>
    <w:p w:rsidR="00105864" w:rsidRDefault="00105864">
      <w:pPr>
        <w:pStyle w:val="Standard"/>
        <w:rPr>
          <w:rFonts w:ascii="Times New Roman" w:hAnsi="Times New Roman"/>
          <w:sz w:val="28"/>
          <w:szCs w:val="28"/>
        </w:rPr>
      </w:pPr>
    </w:p>
    <w:p w:rsidR="00105864" w:rsidRDefault="008C3F78">
      <w:pPr>
        <w:pStyle w:val="Standard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Про звіт </w:t>
      </w:r>
      <w:r>
        <w:rPr>
          <w:rFonts w:ascii="Times New Roman" w:hAnsi="Times New Roman" w:cs="Times New Roman"/>
          <w:sz w:val="28"/>
          <w:szCs w:val="28"/>
        </w:rPr>
        <w:t xml:space="preserve">старости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</w:t>
      </w:r>
    </w:p>
    <w:p w:rsidR="00105864" w:rsidRDefault="008C3F78">
      <w:pPr>
        <w:pStyle w:val="Standard"/>
        <w:rPr>
          <w:rFonts w:hint="eastAsia"/>
        </w:rPr>
      </w:pPr>
      <w:r>
        <w:rPr>
          <w:rStyle w:val="a8"/>
          <w:rFonts w:ascii="Times New Roman" w:hAnsi="Times New Roman" w:cs="Times New Roman"/>
          <w:bCs/>
          <w:sz w:val="28"/>
          <w:szCs w:val="28"/>
          <w:shd w:val="clear" w:color="auto" w:fill="FFFFFF"/>
          <w:lang w:eastAsia="ru-RU" w:bidi="ar-SA"/>
        </w:rPr>
        <w:t xml:space="preserve">території сіл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Каленики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>, Хрещате</w:t>
      </w:r>
    </w:p>
    <w:p w:rsidR="00105864" w:rsidRDefault="008C3F7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 2022 рік</w:t>
      </w:r>
    </w:p>
    <w:p w:rsidR="00105864" w:rsidRDefault="00105864">
      <w:pPr>
        <w:pStyle w:val="Standard"/>
        <w:jc w:val="both"/>
        <w:rPr>
          <w:rFonts w:ascii="Times New Roman" w:hAnsi="Times New Roman"/>
          <w:bCs/>
          <w:sz w:val="28"/>
          <w:szCs w:val="28"/>
        </w:rPr>
      </w:pPr>
    </w:p>
    <w:p w:rsidR="00105864" w:rsidRDefault="008C3F78">
      <w:pPr>
        <w:pStyle w:val="Standard"/>
        <w:ind w:firstLine="709"/>
        <w:jc w:val="both"/>
        <w:rPr>
          <w:rFonts w:hint="eastAsia"/>
        </w:rPr>
      </w:pPr>
      <w:r>
        <w:rPr>
          <w:rStyle w:val="StrongEmphasis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Керуючись частиною </w:t>
      </w:r>
      <w:r>
        <w:rPr>
          <w:rFonts w:ascii="Times New Roman" w:hAnsi="Times New Roman"/>
          <w:color w:val="000000"/>
          <w:sz w:val="28"/>
          <w:szCs w:val="28"/>
        </w:rPr>
        <w:t>шостою ст. 54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 Закону України ,,Про місцеве самоврядування в Україні”,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Положенням про старосту Решетилівської міської територіальної громади</w:t>
      </w:r>
      <w:r>
        <w:rPr>
          <w:rFonts w:ascii="Times New Roman" w:hAnsi="Times New Roman"/>
          <w:color w:val="000000"/>
          <w:sz w:val="28"/>
          <w:szCs w:val="28"/>
        </w:rPr>
        <w:t xml:space="preserve">, затвердженого рішенням Решетилівської міської ради від 31.01.2023 року № </w:t>
      </w:r>
      <w:r>
        <w:rPr>
          <w:rFonts w:ascii="Times New Roman" w:hAnsi="Times New Roman"/>
          <w:sz w:val="28"/>
          <w:szCs w:val="28"/>
        </w:rPr>
        <w:t>1279</w:t>
      </w:r>
      <w:r>
        <w:rPr>
          <w:rFonts w:ascii="Times New Roman" w:hAnsi="Times New Roman"/>
          <w:color w:val="000000"/>
          <w:sz w:val="28"/>
          <w:szCs w:val="28"/>
        </w:rPr>
        <w:t>-29</w:t>
      </w:r>
      <w:r>
        <w:rPr>
          <w:rFonts w:ascii="Times New Roman" w:hAnsi="Times New Roman"/>
          <w:sz w:val="28"/>
          <w:szCs w:val="28"/>
        </w:rPr>
        <w:t>-VIIІ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(29 позачергова сесія),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ешетилівська місь</w:t>
      </w:r>
      <w:r>
        <w:rPr>
          <w:rFonts w:ascii="Times New Roman" w:hAnsi="Times New Roman"/>
          <w:sz w:val="28"/>
          <w:szCs w:val="28"/>
        </w:rPr>
        <w:t>ка рада</w:t>
      </w:r>
      <w:r>
        <w:rPr>
          <w:rStyle w:val="StrongEmphasis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Решетилівська міська рада</w:t>
      </w:r>
    </w:p>
    <w:p w:rsidR="00105864" w:rsidRDefault="008C3F78">
      <w:pPr>
        <w:pStyle w:val="Standard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ВИРІШИЛА:</w:t>
      </w:r>
    </w:p>
    <w:p w:rsidR="00105864" w:rsidRDefault="008C3F78">
      <w:pPr>
        <w:pStyle w:val="Standard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</w:r>
    </w:p>
    <w:p w:rsidR="00105864" w:rsidRDefault="008C3F78">
      <w:pPr>
        <w:pStyle w:val="a6"/>
        <w:tabs>
          <w:tab w:val="left" w:pos="0"/>
        </w:tabs>
        <w:ind w:left="0"/>
        <w:jc w:val="both"/>
        <w:rPr>
          <w:rFonts w:hint="eastAsia"/>
        </w:rPr>
      </w:pPr>
      <w:r>
        <w:rPr>
          <w:rStyle w:val="a8"/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ab/>
        <w:t xml:space="preserve">Звіт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старости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на </w:t>
      </w:r>
      <w:r>
        <w:rPr>
          <w:rStyle w:val="a8"/>
          <w:rFonts w:ascii="Times New Roman" w:hAnsi="Times New Roman"/>
          <w:bCs/>
          <w:sz w:val="28"/>
          <w:szCs w:val="28"/>
          <w:shd w:val="clear" w:color="auto" w:fill="FFFFFF"/>
          <w:lang w:eastAsia="ru-RU" w:bidi="ar-SA"/>
        </w:rPr>
        <w:t xml:space="preserve">території сіл </w:t>
      </w:r>
      <w:proofErr w:type="spellStart"/>
      <w:r>
        <w:rPr>
          <w:rFonts w:ascii="Times New Roman" w:eastAsia="Calibri" w:hAnsi="Times New Roman"/>
          <w:color w:val="000000"/>
          <w:sz w:val="28"/>
          <w:szCs w:val="28"/>
        </w:rPr>
        <w:t>Каленики</w:t>
      </w:r>
      <w:proofErr w:type="spellEnd"/>
      <w:r>
        <w:rPr>
          <w:rFonts w:ascii="Times New Roman" w:eastAsia="Calibri" w:hAnsi="Times New Roman"/>
          <w:color w:val="000000"/>
          <w:sz w:val="28"/>
          <w:szCs w:val="28"/>
        </w:rPr>
        <w:t xml:space="preserve">, Хрещате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- </w:t>
      </w:r>
      <w:proofErr w:type="spellStart"/>
      <w:r>
        <w:rPr>
          <w:rFonts w:ascii="Times New Roman" w:hAnsi="Times New Roman"/>
          <w:bCs/>
          <w:sz w:val="28"/>
          <w:szCs w:val="28"/>
          <w:shd w:val="clear" w:color="auto" w:fill="FFFFFF"/>
        </w:rPr>
        <w:t>Каленчук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Валентини Петрівни за 2022 рік прийняти до відома (додається).</w:t>
      </w:r>
    </w:p>
    <w:p w:rsidR="00105864" w:rsidRDefault="00105864">
      <w:pPr>
        <w:pStyle w:val="Standard"/>
        <w:tabs>
          <w:tab w:val="left" w:pos="0"/>
        </w:tabs>
        <w:jc w:val="both"/>
        <w:rPr>
          <w:rFonts w:hint="eastAsia"/>
        </w:rPr>
      </w:pPr>
    </w:p>
    <w:p w:rsidR="00105864" w:rsidRDefault="008C3F78">
      <w:pPr>
        <w:pStyle w:val="a6"/>
        <w:tabs>
          <w:tab w:val="left" w:pos="0"/>
        </w:tabs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</w:p>
    <w:p w:rsidR="00105864" w:rsidRDefault="00105864">
      <w:pPr>
        <w:pStyle w:val="a6"/>
        <w:tabs>
          <w:tab w:val="left" w:pos="0"/>
        </w:tabs>
        <w:ind w:left="0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105864" w:rsidRDefault="00105864">
      <w:pPr>
        <w:pStyle w:val="a6"/>
        <w:tabs>
          <w:tab w:val="left" w:pos="0"/>
        </w:tabs>
        <w:ind w:left="0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105864" w:rsidRDefault="00105864">
      <w:pPr>
        <w:pStyle w:val="a6"/>
        <w:tabs>
          <w:tab w:val="left" w:pos="0"/>
        </w:tabs>
        <w:ind w:left="0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105864" w:rsidRDefault="008C3F78">
      <w:pPr>
        <w:pStyle w:val="Textbody"/>
        <w:tabs>
          <w:tab w:val="left" w:pos="709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Міський голова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О.А.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Дядюнова</w:t>
      </w:r>
      <w:proofErr w:type="spellEnd"/>
    </w:p>
    <w:p w:rsidR="00105864" w:rsidRDefault="00105864">
      <w:pPr>
        <w:pStyle w:val="Standard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05864" w:rsidRDefault="00105864">
      <w:pPr>
        <w:pStyle w:val="Standard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05864" w:rsidRDefault="00105864">
      <w:pPr>
        <w:pStyle w:val="Standard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05864" w:rsidRDefault="00105864">
      <w:pPr>
        <w:pStyle w:val="Standard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05864" w:rsidRDefault="00105864">
      <w:pPr>
        <w:pStyle w:val="Standard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05864" w:rsidRDefault="00105864">
      <w:pPr>
        <w:pStyle w:val="Standard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05864" w:rsidRDefault="00105864">
      <w:pPr>
        <w:pStyle w:val="Standard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05864" w:rsidRDefault="00105864">
      <w:pPr>
        <w:pStyle w:val="Standard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05864" w:rsidRDefault="00105864">
      <w:pPr>
        <w:pStyle w:val="Standard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05864" w:rsidRDefault="00105864">
      <w:pPr>
        <w:pStyle w:val="Standard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05864" w:rsidRDefault="00105864">
      <w:pPr>
        <w:pStyle w:val="Standard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05864" w:rsidRDefault="00105864">
      <w:pPr>
        <w:pStyle w:val="Standard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05864" w:rsidRDefault="00105864">
      <w:pPr>
        <w:pStyle w:val="Standard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05864" w:rsidRDefault="00105864">
      <w:pPr>
        <w:pStyle w:val="Standard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2"/>
        <w:gridCol w:w="2173"/>
        <w:gridCol w:w="4260"/>
      </w:tblGrid>
      <w:tr w:rsidR="00105864">
        <w:tblPrEx>
          <w:tblCellMar>
            <w:top w:w="0" w:type="dxa"/>
            <w:bottom w:w="0" w:type="dxa"/>
          </w:tblCellMar>
        </w:tblPrEx>
        <w:tc>
          <w:tcPr>
            <w:tcW w:w="32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864" w:rsidRDefault="00105864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21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864" w:rsidRDefault="00105864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42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864" w:rsidRDefault="008C3F78">
            <w:pPr>
              <w:pStyle w:val="TableContents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Додаток</w:t>
            </w:r>
          </w:p>
          <w:p w:rsidR="00105864" w:rsidRDefault="008C3F78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 рішення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Решетилівської міської ради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VIII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скликання</w:t>
            </w:r>
          </w:p>
          <w:p w:rsidR="00105864" w:rsidRDefault="008C3F78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 квітня 2023 року</w:t>
            </w:r>
          </w:p>
          <w:p w:rsidR="00105864" w:rsidRDefault="008C3F78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 w:rsidRPr="009C4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1381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-32-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VIII</w:t>
            </w:r>
          </w:p>
          <w:p w:rsidR="00105864" w:rsidRDefault="008C3F78">
            <w:pPr>
              <w:pStyle w:val="TableContents"/>
              <w:rPr>
                <w:rFonts w:hint="eastAsia"/>
              </w:rPr>
            </w:pPr>
            <w:r w:rsidRPr="009C4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(32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позачергова сесія)</w:t>
            </w:r>
          </w:p>
        </w:tc>
      </w:tr>
    </w:tbl>
    <w:p w:rsidR="00105864" w:rsidRDefault="00105864">
      <w:pPr>
        <w:pStyle w:val="Standard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05864" w:rsidRDefault="008C3F78">
      <w:pPr>
        <w:pStyle w:val="Standard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ЗВІТ</w:t>
      </w:r>
    </w:p>
    <w:p w:rsidR="00105864" w:rsidRDefault="008C3F78">
      <w:pPr>
        <w:pStyle w:val="Standard"/>
        <w:jc w:val="center"/>
        <w:rPr>
          <w:rFonts w:hint="eastAsia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старости на території сіл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Калеників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>, Хрещате</w:t>
      </w:r>
    </w:p>
    <w:p w:rsidR="00105864" w:rsidRDefault="008C3F78">
      <w:pPr>
        <w:pStyle w:val="Standard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за 2022 рік</w:t>
      </w:r>
    </w:p>
    <w:p w:rsidR="00105864" w:rsidRDefault="008C3F78">
      <w:pPr>
        <w:pStyle w:val="Standard"/>
        <w:jc w:val="center"/>
        <w:rPr>
          <w:rFonts w:hint="eastAsia"/>
        </w:rPr>
      </w:pPr>
      <w:r>
        <w:rPr>
          <w:rFonts w:ascii="Times New Roman" w:hAnsi="Times New Roman"/>
          <w:b/>
          <w:bCs/>
          <w:color w:val="C9211E"/>
          <w:sz w:val="28"/>
          <w:szCs w:val="28"/>
        </w:rPr>
        <w:tab/>
      </w:r>
    </w:p>
    <w:p w:rsidR="00105864" w:rsidRDefault="008C3F78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Керуючись Конституцією України та законами України, актами Президента України, постанова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ми Кабінету Міністрів України, Статутом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 xml:space="preserve">Решетилівської міської </w:t>
      </w:r>
      <w:bookmarkStart w:id="1" w:name="__DdeLink__12870_467717164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>територіальної громади</w:t>
      </w:r>
      <w:bookmarkEnd w:id="1"/>
      <w:r>
        <w:rPr>
          <w:rFonts w:ascii="Times New Roman" w:hAnsi="Times New Roman"/>
          <w:color w:val="000000"/>
          <w:sz w:val="28"/>
          <w:szCs w:val="28"/>
          <w:lang w:eastAsia="ru-RU"/>
        </w:rPr>
        <w:t>, Положенням про старосту та іншими нормативно-правовими актами, що визначають порядок моєї діяльності, звітую про роботу за 2022 рік.</w:t>
      </w:r>
    </w:p>
    <w:p w:rsidR="00105864" w:rsidRDefault="008C3F78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З 15 грудня 2020 року затверджена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старостою на території сіл 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Каленики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, Хрещате.</w:t>
      </w:r>
    </w:p>
    <w:p w:rsidR="00105864" w:rsidRDefault="008C3F78">
      <w:pPr>
        <w:pStyle w:val="Standard"/>
        <w:shd w:val="clear" w:color="auto" w:fill="FFFFFF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>На підвідомчій території працюють: староста, діловод, землевпорядник, працівник з благоустрою.</w:t>
      </w:r>
    </w:p>
    <w:p w:rsidR="00105864" w:rsidRDefault="008C3F78">
      <w:pPr>
        <w:pStyle w:val="Standard"/>
        <w:shd w:val="clear" w:color="auto" w:fill="FFFFFF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Станом на 01 січня 202</w:t>
      </w:r>
      <w:r w:rsidRPr="009C4D6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року на території сіл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Каленики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Хрещате  налічувалось 235 господарств, де зареєстровано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697  чол.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с.Каленики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- 489 чол.,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с.Хрещате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- 208 чол., дітей – 100 чол., осіб похилого віку – 210 чол.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Пільгові категорії – осіб з інвалідністю 52 чол., багатодітних сімей – 12, учасників бойових дій  - 25 осіб, ВПО-87.</w:t>
      </w:r>
    </w:p>
    <w:p w:rsidR="00105864" w:rsidRDefault="008C3F78">
      <w:pPr>
        <w:pStyle w:val="Standard"/>
        <w:shd w:val="clear" w:color="auto" w:fill="FFFFFF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звітний період померло 18  чол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овік, народилось 3 дітей.</w:t>
      </w:r>
    </w:p>
    <w:p w:rsidR="00105864" w:rsidRDefault="008C3F78">
      <w:pPr>
        <w:shd w:val="clear" w:color="auto" w:fill="FFFFFF"/>
        <w:ind w:firstLine="708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підвідомчій території працюють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Калениківський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 загальної середньої освіти  I-III ступенів Решетилівської міської ради,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Калениківський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 дошкільної освіти ясла-садок ,,Сонечко” Решетилівської міської ради, Будинок кул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ьтури, сільський клуб, дві сільські бібліотеки, фельдшерський пункт, п`ять закладів торгівлі, пересувні відділення пошти. Території біля установ утримуються в належному стані, прибираються узбіччя вулиць та біля кладовищ, пам`ятних місць.</w:t>
      </w:r>
    </w:p>
    <w:p w:rsidR="00105864" w:rsidRDefault="008C3F78">
      <w:pPr>
        <w:pStyle w:val="Standard"/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>Наявне автобусне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сполучення з містами Решетилівка і Полтава.</w:t>
      </w:r>
    </w:p>
    <w:p w:rsidR="00105864" w:rsidRDefault="008C3F78">
      <w:pPr>
        <w:pStyle w:val="Standard"/>
        <w:shd w:val="clear" w:color="auto" w:fill="FFFFFF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>В селах організовано централізований збір твердих побутових відходів — приватним підприємством ,,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Житлосервіс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”.</w:t>
      </w:r>
    </w:p>
    <w:p w:rsidR="00105864" w:rsidRDefault="008C3F78">
      <w:pPr>
        <w:shd w:val="clear" w:color="auto" w:fill="FFFFFF"/>
        <w:ind w:firstLine="708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Як і в попередні роки, в селах здійснювався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погосподарський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облік,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видавались довідки у межах надан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повноважень для оформлення субсидій, компенсацій та за місцем вимог. Всього за дванадцять місяців звітного року було видано 314  довідок різного характеру, перевірено та складено – 24 акти обстеження матеріально-побутових умов проживання.</w:t>
      </w:r>
    </w:p>
    <w:p w:rsidR="00105864" w:rsidRDefault="008C3F78">
      <w:pPr>
        <w:shd w:val="clear" w:color="auto" w:fill="FFFFFF"/>
        <w:ind w:firstLine="708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Вівся облік ві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йськовозобов’язаних, здійснено 189 оповіщення військовозобов’язаних та призовників, складалися списки юнаків для приписки</w:t>
      </w:r>
    </w:p>
    <w:p w:rsidR="00105864" w:rsidRDefault="008C3F78">
      <w:pPr>
        <w:shd w:val="clear" w:color="auto" w:fill="FFFFFF"/>
        <w:ind w:firstLine="708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призовної дільниці, вівся облік учасників АТО/ООС та бойових дій. Вівся облік всіх пільгових категорій, які проживають на територі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 сіл, подаються документи пільгових категорій в управління соціального захисту населення для нарахування компенсацій на придбання твердого палива, скрапленого газу та використання електроенергії.</w:t>
      </w:r>
    </w:p>
    <w:p w:rsidR="00105864" w:rsidRDefault="008C3F78">
      <w:pPr>
        <w:pStyle w:val="Textbody"/>
        <w:shd w:val="clear" w:color="auto" w:fill="FFFFFF"/>
        <w:tabs>
          <w:tab w:val="left" w:pos="0"/>
        </w:tabs>
        <w:spacing w:after="0"/>
        <w:ind w:firstLine="709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Брала участь в організації виконання рішень Решетилівської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міської ради, її виконавчого комітету, розпоряджень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Решетилівського міського  голови на території відповідних сіл та здійснювала контролю за їх виконанням.</w:t>
      </w:r>
    </w:p>
    <w:p w:rsidR="00105864" w:rsidRDefault="008C3F78">
      <w:pPr>
        <w:pStyle w:val="Standard"/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>З початком повномасштабної війни російської федерації проти України у на території населених пункті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були організовані групи самооборони, які цілодобово вели чергування на територіях сіл. Враховуючи географічне розташування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с.Каленики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, з середини червня і по цей час ведеться цілодобове спостереження за повітряним простором.</w:t>
      </w:r>
    </w:p>
    <w:p w:rsidR="00105864" w:rsidRDefault="008C3F78">
      <w:pPr>
        <w:pStyle w:val="Standard"/>
        <w:shd w:val="clear" w:color="auto" w:fill="FFFFFF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>Жителі нашої громади з самог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 початку долучилися до волонтерського руху. Для захисників збирали продукти харчування; медикаменти, одяг для поранених; тканину для пошиття спідньої білизни; рибацькі сітки та заготовляли матеріал для плетіння маскувальних сіток. У жовтні було проведено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благодійний ярмарок та концерт на підтримку Збройних Сил України. Виручені кошти у сумі 24530 гривень передали нашій волонтерці Приходько Віті. На ярмарку було підтримано акцію, яку проводив ,,Ощадбанк” - ,,Смілива гривня”. Кошти у сумі 643гривні було пере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раховано на допомогу Збройних Сил України. Найближчим часом плануємо знову провести ярмарок.</w:t>
      </w:r>
    </w:p>
    <w:p w:rsidR="00105864" w:rsidRDefault="008C3F78">
      <w:pPr>
        <w:pStyle w:val="Standard"/>
        <w:shd w:val="clear" w:color="auto" w:fill="FFFFFF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>Із середини березня наші села почали приймати внутрішньо переміщених осіб з окупованих територій. Жителі сіл надавали для проживання свої будинки, збирали продукт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харчування, одяг, матраци, подушки, постільну білизну, побутову техніку, меблі та намагалися морально їх підтримати. Всього ми змогли надати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прихисток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87 особам. Переселенці не стояли осторонь життя в громаді. Вони активно долучилися до патрулювання, пр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ибирання території, одна пенсіонерка в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`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язала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носки для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бійців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. З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авдяки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найактивнішим жителям вдалося реалізувати проект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,Громадський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бюджет”-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відновити старі спортивні знаряддя, встановити лавочки на дитячому  майданчику..</w:t>
      </w:r>
    </w:p>
    <w:p w:rsidR="00105864" w:rsidRDefault="008C3F78">
      <w:pPr>
        <w:pStyle w:val="Textbody"/>
        <w:shd w:val="clear" w:color="auto" w:fill="FFFFFF"/>
        <w:tabs>
          <w:tab w:val="left" w:pos="1140"/>
        </w:tabs>
        <w:spacing w:after="0"/>
        <w:ind w:firstLine="709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 звітний період виконувала пис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ьмові та усні доручення міської ради, виконавчого комітету, міського голови. Співпрацювала з відділами виконавчого комітету та надавала всю необхідну інформацію, що стосувалася підвідомчої території.</w:t>
      </w:r>
    </w:p>
    <w:p w:rsidR="00105864" w:rsidRDefault="008C3F78">
      <w:pPr>
        <w:pStyle w:val="PreformattedText"/>
        <w:shd w:val="clear" w:color="auto" w:fill="FFFFFF"/>
        <w:ind w:firstLine="708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Створювала умови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для  недопущення  на  території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старос</w:t>
      </w:r>
      <w:r>
        <w:rPr>
          <w:rFonts w:ascii="Times New Roman" w:hAnsi="Times New Roman" w:cs="Times New Roman"/>
          <w:color w:val="000000"/>
          <w:sz w:val="28"/>
          <w:szCs w:val="28"/>
        </w:rPr>
        <w:t>тинського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округу  дій  чи   бездіяльності,  які  можуть  зашкодити  інтересам  жителів. Дотримувалась  правил  службової  етики,  встановлених  відповідними  актами міської  ради. Працюю  для  покращення  умов  проживання  жителів наших сіл ,  надання  їм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необхідної  допомоги.  </w:t>
      </w:r>
    </w:p>
    <w:p w:rsidR="00105864" w:rsidRDefault="00105864">
      <w:pPr>
        <w:pStyle w:val="PreformattedText"/>
        <w:shd w:val="clear" w:color="auto" w:fill="FFFFFF"/>
        <w:ind w:firstLine="708"/>
        <w:jc w:val="both"/>
        <w:rPr>
          <w:rFonts w:hint="eastAsia"/>
        </w:rPr>
      </w:pPr>
    </w:p>
    <w:p w:rsidR="00105864" w:rsidRDefault="00105864">
      <w:pPr>
        <w:pStyle w:val="PreformattedText"/>
        <w:shd w:val="clear" w:color="auto" w:fill="FFFFFF"/>
        <w:ind w:firstLine="708"/>
        <w:jc w:val="both"/>
        <w:rPr>
          <w:rFonts w:hint="eastAsia"/>
        </w:rPr>
      </w:pPr>
    </w:p>
    <w:p w:rsidR="00105864" w:rsidRDefault="008C3F78">
      <w:pPr>
        <w:pStyle w:val="Standard"/>
        <w:shd w:val="clear" w:color="auto" w:fill="FFFFFF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Староста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>В.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Каленчук</w:t>
      </w:r>
      <w:proofErr w:type="spellEnd"/>
    </w:p>
    <w:sectPr w:rsidR="00105864">
      <w:pgSz w:w="11906" w:h="16838"/>
      <w:pgMar w:top="1134" w:right="567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F78" w:rsidRDefault="008C3F78">
      <w:pPr>
        <w:rPr>
          <w:rFonts w:hint="eastAsia"/>
        </w:rPr>
      </w:pPr>
      <w:r>
        <w:separator/>
      </w:r>
    </w:p>
  </w:endnote>
  <w:endnote w:type="continuationSeparator" w:id="0">
    <w:p w:rsidR="008C3F78" w:rsidRDefault="008C3F7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F78" w:rsidRDefault="008C3F7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8C3F78" w:rsidRDefault="008C3F78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80EB8"/>
    <w:multiLevelType w:val="multilevel"/>
    <w:tmpl w:val="AB44DCE4"/>
    <w:styleLink w:val="WWNum2"/>
    <w:lvl w:ilvl="0">
      <w:numFmt w:val="bullet"/>
      <w:lvlText w:val="-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1">
    <w:nsid w:val="226B1E95"/>
    <w:multiLevelType w:val="multilevel"/>
    <w:tmpl w:val="EB8607C4"/>
    <w:styleLink w:val="WWNum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"/>
      <w:lvlJc w:val="left"/>
    </w:lvl>
    <w:lvl w:ilvl="4">
      <w:numFmt w:val="bullet"/>
      <w:lvlText w:val=""/>
      <w:lvlJc w:val="left"/>
    </w:lvl>
    <w:lvl w:ilvl="5">
      <w:numFmt w:val="bullet"/>
      <w:lvlText w:val=""/>
      <w:lvlJc w:val="left"/>
    </w:lvl>
    <w:lvl w:ilvl="6">
      <w:numFmt w:val="bullet"/>
      <w:lvlText w:val=""/>
      <w:lvlJc w:val="left"/>
    </w:lvl>
    <w:lvl w:ilvl="7">
      <w:numFmt w:val="bullet"/>
      <w:lvlText w:val=""/>
      <w:lvlJc w:val="left"/>
    </w:lvl>
    <w:lvl w:ilvl="8">
      <w:numFmt w:val="bullet"/>
      <w:lvlText w:val=""/>
      <w:lvlJc w:val="left"/>
    </w:lvl>
  </w:abstractNum>
  <w:abstractNum w:abstractNumId="2">
    <w:nsid w:val="66191FF2"/>
    <w:multiLevelType w:val="multilevel"/>
    <w:tmpl w:val="9B429932"/>
    <w:styleLink w:val="WWNum6"/>
    <w:lvl w:ilvl="0">
      <w:start w:val="1"/>
      <w:numFmt w:val="decimal"/>
      <w:lvlText w:val="%1)"/>
      <w:lvlJc w:val="left"/>
      <w:rPr>
        <w:rFonts w:ascii="Times New Roman" w:hAnsi="Times New Roman"/>
        <w:sz w:val="28"/>
        <w:szCs w:val="28"/>
      </w:rPr>
    </w:lvl>
    <w:lvl w:ilvl="1">
      <w:start w:val="1"/>
      <w:numFmt w:val="decimal"/>
      <w:lvlText w:val="%2)"/>
      <w:lvlJc w:val="left"/>
      <w:rPr>
        <w:sz w:val="28"/>
        <w:szCs w:val="28"/>
      </w:rPr>
    </w:lvl>
    <w:lvl w:ilvl="2">
      <w:start w:val="1"/>
      <w:numFmt w:val="decimal"/>
      <w:lvlText w:val="%3)"/>
      <w:lvlJc w:val="left"/>
      <w:rPr>
        <w:sz w:val="28"/>
        <w:szCs w:val="28"/>
      </w:rPr>
    </w:lvl>
    <w:lvl w:ilvl="3">
      <w:start w:val="1"/>
      <w:numFmt w:val="decimal"/>
      <w:lvlText w:val="%4)"/>
      <w:lvlJc w:val="left"/>
      <w:rPr>
        <w:sz w:val="28"/>
        <w:szCs w:val="28"/>
      </w:rPr>
    </w:lvl>
    <w:lvl w:ilvl="4">
      <w:start w:val="1"/>
      <w:numFmt w:val="decimal"/>
      <w:lvlText w:val="%5)"/>
      <w:lvlJc w:val="left"/>
      <w:rPr>
        <w:sz w:val="28"/>
        <w:szCs w:val="28"/>
      </w:rPr>
    </w:lvl>
    <w:lvl w:ilvl="5">
      <w:start w:val="1"/>
      <w:numFmt w:val="decimal"/>
      <w:lvlText w:val="%6)"/>
      <w:lvlJc w:val="left"/>
      <w:rPr>
        <w:sz w:val="28"/>
        <w:szCs w:val="28"/>
      </w:rPr>
    </w:lvl>
    <w:lvl w:ilvl="6">
      <w:start w:val="1"/>
      <w:numFmt w:val="decimal"/>
      <w:lvlText w:val="%7)"/>
      <w:lvlJc w:val="left"/>
      <w:rPr>
        <w:sz w:val="28"/>
        <w:szCs w:val="28"/>
      </w:rPr>
    </w:lvl>
    <w:lvl w:ilvl="7">
      <w:start w:val="1"/>
      <w:numFmt w:val="decimal"/>
      <w:lvlText w:val="%8)"/>
      <w:lvlJc w:val="left"/>
      <w:rPr>
        <w:sz w:val="28"/>
        <w:szCs w:val="28"/>
      </w:rPr>
    </w:lvl>
    <w:lvl w:ilvl="8">
      <w:start w:val="1"/>
      <w:numFmt w:val="decimal"/>
      <w:lvlText w:val="%9)"/>
      <w:lvlJc w:val="left"/>
      <w:rPr>
        <w:sz w:val="28"/>
        <w:szCs w:val="28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05864"/>
    <w:rsid w:val="00105864"/>
    <w:rsid w:val="008C3F78"/>
    <w:rsid w:val="009C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3"/>
        <w:sz w:val="24"/>
        <w:szCs w:val="24"/>
        <w:lang w:val="uk-UA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pPr>
      <w:suppressAutoHyphens w:val="0"/>
      <w:spacing w:before="100" w:after="100"/>
      <w:textAlignment w:val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ocumentMap">
    <w:name w:val="DocumentMap"/>
    <w:pPr>
      <w:suppressAutoHyphens/>
      <w:textAlignment w:val="auto"/>
    </w:pPr>
    <w:rPr>
      <w:rFonts w:ascii="Times New Roman" w:eastAsia="Courier New" w:hAnsi="Times New Roman" w:cs="Times New Roman"/>
      <w:sz w:val="20"/>
      <w:szCs w:val="20"/>
      <w:lang w:val="ru-RU" w:eastAsia="ru-RU" w:bidi="ar-SA"/>
    </w:rPr>
  </w:style>
  <w:style w:type="paragraph" w:customStyle="1" w:styleId="Textbodyuser">
    <w:name w:val="Text body (user)"/>
    <w:pPr>
      <w:widowControl w:val="0"/>
      <w:suppressAutoHyphens/>
      <w:spacing w:after="140" w:line="276" w:lineRule="auto"/>
      <w:textAlignment w:val="auto"/>
    </w:pPr>
    <w:rPr>
      <w:rFonts w:cs="Liberation Serif"/>
    </w:rPr>
  </w:style>
  <w:style w:type="paragraph" w:customStyle="1" w:styleId="PreformattedText">
    <w:name w:val="Preformatted Text"/>
    <w:basedOn w:val="Standard"/>
  </w:style>
  <w:style w:type="paragraph" w:styleId="a5">
    <w:name w:val="Balloon Text"/>
    <w:basedOn w:val="a"/>
    <w:rPr>
      <w:rFonts w:ascii="Segoe UI" w:eastAsia="Segoe UI" w:hAnsi="Segoe UI" w:cs="Mangal"/>
      <w:sz w:val="18"/>
      <w:szCs w:val="16"/>
    </w:rPr>
  </w:style>
  <w:style w:type="paragraph" w:customStyle="1" w:styleId="8">
    <w:name w:val="Указатель8"/>
    <w:basedOn w:val="Standard"/>
    <w:rPr>
      <w:rFonts w:cs="Arial"/>
    </w:rPr>
  </w:style>
  <w:style w:type="paragraph" w:styleId="a6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ListLabel19">
    <w:name w:val="ListLabel 19"/>
    <w:rPr>
      <w:rFonts w:ascii="Times New Roman" w:eastAsia="Times New Roman" w:hAnsi="Times New Roman" w:cs="Times New Roman"/>
      <w:sz w:val="28"/>
      <w:szCs w:val="28"/>
    </w:rPr>
  </w:style>
  <w:style w:type="character" w:customStyle="1" w:styleId="ListLabel20">
    <w:name w:val="ListLabel 20"/>
    <w:rPr>
      <w:sz w:val="28"/>
      <w:szCs w:val="28"/>
    </w:rPr>
  </w:style>
  <w:style w:type="character" w:customStyle="1" w:styleId="ListLabel21">
    <w:name w:val="ListLabel 21"/>
    <w:rPr>
      <w:sz w:val="28"/>
      <w:szCs w:val="28"/>
    </w:rPr>
  </w:style>
  <w:style w:type="character" w:customStyle="1" w:styleId="ListLabel22">
    <w:name w:val="ListLabel 22"/>
    <w:rPr>
      <w:sz w:val="28"/>
      <w:szCs w:val="28"/>
    </w:rPr>
  </w:style>
  <w:style w:type="character" w:customStyle="1" w:styleId="ListLabel23">
    <w:name w:val="ListLabel 23"/>
    <w:rPr>
      <w:sz w:val="28"/>
      <w:szCs w:val="28"/>
    </w:rPr>
  </w:style>
  <w:style w:type="character" w:customStyle="1" w:styleId="ListLabel24">
    <w:name w:val="ListLabel 24"/>
    <w:rPr>
      <w:sz w:val="28"/>
      <w:szCs w:val="28"/>
    </w:rPr>
  </w:style>
  <w:style w:type="character" w:customStyle="1" w:styleId="ListLabel25">
    <w:name w:val="ListLabel 25"/>
    <w:rPr>
      <w:sz w:val="28"/>
      <w:szCs w:val="28"/>
    </w:rPr>
  </w:style>
  <w:style w:type="character" w:customStyle="1" w:styleId="ListLabel26">
    <w:name w:val="ListLabel 26"/>
    <w:rPr>
      <w:sz w:val="28"/>
      <w:szCs w:val="28"/>
    </w:rPr>
  </w:style>
  <w:style w:type="character" w:customStyle="1" w:styleId="ListLabel27">
    <w:name w:val="ListLabel 27"/>
    <w:rPr>
      <w:sz w:val="28"/>
      <w:szCs w:val="28"/>
    </w:rPr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b/>
      <w:bCs/>
      <w:kern w:val="3"/>
      <w:sz w:val="48"/>
      <w:szCs w:val="48"/>
      <w:lang w:val="ru-RU" w:eastAsia="ru-RU" w:bidi="ar-SA"/>
    </w:rPr>
  </w:style>
  <w:style w:type="character" w:customStyle="1" w:styleId="a7">
    <w:name w:val="Текст выноски Знак"/>
    <w:basedOn w:val="a0"/>
    <w:rPr>
      <w:rFonts w:ascii="Segoe UI" w:eastAsia="Segoe UI" w:hAnsi="Segoe UI" w:cs="Mangal"/>
      <w:sz w:val="18"/>
      <w:szCs w:val="16"/>
    </w:rPr>
  </w:style>
  <w:style w:type="character" w:customStyle="1" w:styleId="a8">
    <w:name w:val="Шрифт абзацу за промовчанням"/>
  </w:style>
  <w:style w:type="character" w:customStyle="1" w:styleId="StrongEmphasis">
    <w:name w:val="Strong Emphasis"/>
    <w:rPr>
      <w:b/>
      <w:bCs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6">
    <w:name w:val="WWNum6"/>
    <w:basedOn w:val="a2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3"/>
        <w:sz w:val="24"/>
        <w:szCs w:val="24"/>
        <w:lang w:val="uk-UA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pPr>
      <w:suppressAutoHyphens w:val="0"/>
      <w:spacing w:before="100" w:after="100"/>
      <w:textAlignment w:val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ocumentMap">
    <w:name w:val="DocumentMap"/>
    <w:pPr>
      <w:suppressAutoHyphens/>
      <w:textAlignment w:val="auto"/>
    </w:pPr>
    <w:rPr>
      <w:rFonts w:ascii="Times New Roman" w:eastAsia="Courier New" w:hAnsi="Times New Roman" w:cs="Times New Roman"/>
      <w:sz w:val="20"/>
      <w:szCs w:val="20"/>
      <w:lang w:val="ru-RU" w:eastAsia="ru-RU" w:bidi="ar-SA"/>
    </w:rPr>
  </w:style>
  <w:style w:type="paragraph" w:customStyle="1" w:styleId="Textbodyuser">
    <w:name w:val="Text body (user)"/>
    <w:pPr>
      <w:widowControl w:val="0"/>
      <w:suppressAutoHyphens/>
      <w:spacing w:after="140" w:line="276" w:lineRule="auto"/>
      <w:textAlignment w:val="auto"/>
    </w:pPr>
    <w:rPr>
      <w:rFonts w:cs="Liberation Serif"/>
    </w:rPr>
  </w:style>
  <w:style w:type="paragraph" w:customStyle="1" w:styleId="PreformattedText">
    <w:name w:val="Preformatted Text"/>
    <w:basedOn w:val="Standard"/>
  </w:style>
  <w:style w:type="paragraph" w:styleId="a5">
    <w:name w:val="Balloon Text"/>
    <w:basedOn w:val="a"/>
    <w:rPr>
      <w:rFonts w:ascii="Segoe UI" w:eastAsia="Segoe UI" w:hAnsi="Segoe UI" w:cs="Mangal"/>
      <w:sz w:val="18"/>
      <w:szCs w:val="16"/>
    </w:rPr>
  </w:style>
  <w:style w:type="paragraph" w:customStyle="1" w:styleId="8">
    <w:name w:val="Указатель8"/>
    <w:basedOn w:val="Standard"/>
    <w:rPr>
      <w:rFonts w:cs="Arial"/>
    </w:rPr>
  </w:style>
  <w:style w:type="paragraph" w:styleId="a6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ListLabel19">
    <w:name w:val="ListLabel 19"/>
    <w:rPr>
      <w:rFonts w:ascii="Times New Roman" w:eastAsia="Times New Roman" w:hAnsi="Times New Roman" w:cs="Times New Roman"/>
      <w:sz w:val="28"/>
      <w:szCs w:val="28"/>
    </w:rPr>
  </w:style>
  <w:style w:type="character" w:customStyle="1" w:styleId="ListLabel20">
    <w:name w:val="ListLabel 20"/>
    <w:rPr>
      <w:sz w:val="28"/>
      <w:szCs w:val="28"/>
    </w:rPr>
  </w:style>
  <w:style w:type="character" w:customStyle="1" w:styleId="ListLabel21">
    <w:name w:val="ListLabel 21"/>
    <w:rPr>
      <w:sz w:val="28"/>
      <w:szCs w:val="28"/>
    </w:rPr>
  </w:style>
  <w:style w:type="character" w:customStyle="1" w:styleId="ListLabel22">
    <w:name w:val="ListLabel 22"/>
    <w:rPr>
      <w:sz w:val="28"/>
      <w:szCs w:val="28"/>
    </w:rPr>
  </w:style>
  <w:style w:type="character" w:customStyle="1" w:styleId="ListLabel23">
    <w:name w:val="ListLabel 23"/>
    <w:rPr>
      <w:sz w:val="28"/>
      <w:szCs w:val="28"/>
    </w:rPr>
  </w:style>
  <w:style w:type="character" w:customStyle="1" w:styleId="ListLabel24">
    <w:name w:val="ListLabel 24"/>
    <w:rPr>
      <w:sz w:val="28"/>
      <w:szCs w:val="28"/>
    </w:rPr>
  </w:style>
  <w:style w:type="character" w:customStyle="1" w:styleId="ListLabel25">
    <w:name w:val="ListLabel 25"/>
    <w:rPr>
      <w:sz w:val="28"/>
      <w:szCs w:val="28"/>
    </w:rPr>
  </w:style>
  <w:style w:type="character" w:customStyle="1" w:styleId="ListLabel26">
    <w:name w:val="ListLabel 26"/>
    <w:rPr>
      <w:sz w:val="28"/>
      <w:szCs w:val="28"/>
    </w:rPr>
  </w:style>
  <w:style w:type="character" w:customStyle="1" w:styleId="ListLabel27">
    <w:name w:val="ListLabel 27"/>
    <w:rPr>
      <w:sz w:val="28"/>
      <w:szCs w:val="28"/>
    </w:rPr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b/>
      <w:bCs/>
      <w:kern w:val="3"/>
      <w:sz w:val="48"/>
      <w:szCs w:val="48"/>
      <w:lang w:val="ru-RU" w:eastAsia="ru-RU" w:bidi="ar-SA"/>
    </w:rPr>
  </w:style>
  <w:style w:type="character" w:customStyle="1" w:styleId="a7">
    <w:name w:val="Текст выноски Знак"/>
    <w:basedOn w:val="a0"/>
    <w:rPr>
      <w:rFonts w:ascii="Segoe UI" w:eastAsia="Segoe UI" w:hAnsi="Segoe UI" w:cs="Mangal"/>
      <w:sz w:val="18"/>
      <w:szCs w:val="16"/>
    </w:rPr>
  </w:style>
  <w:style w:type="character" w:customStyle="1" w:styleId="a8">
    <w:name w:val="Шрифт абзацу за промовчанням"/>
  </w:style>
  <w:style w:type="character" w:customStyle="1" w:styleId="StrongEmphasis">
    <w:name w:val="Strong Emphasis"/>
    <w:rPr>
      <w:b/>
      <w:bCs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6">
    <w:name w:val="WWNum6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3619</Words>
  <Characters>2063</Characters>
  <Application>Microsoft Office Word</Application>
  <DocSecurity>0</DocSecurity>
  <Lines>17</Lines>
  <Paragraphs>11</Paragraphs>
  <ScaleCrop>false</ScaleCrop>
  <Company>SPecialiST RePack</Company>
  <LinksUpToDate>false</LinksUpToDate>
  <CharactersWithSpaces>5671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User</cp:lastModifiedBy>
  <cp:revision>2</cp:revision>
  <cp:lastPrinted>2023-05-01T14:29:00Z</cp:lastPrinted>
  <dcterms:created xsi:type="dcterms:W3CDTF">2023-04-10T09:42:00Z</dcterms:created>
  <dcterms:modified xsi:type="dcterms:W3CDTF">2023-06-08T06:30:00Z</dcterms:modified>
</cp:coreProperties>
</file>