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DD6AD1" w:rsidRPr="0074653D">
        <w:trPr>
          <w:trHeight w:hRule="exact" w:val="44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8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rPr>
                <w:lang w:val="uk-UA"/>
              </w:rPr>
            </w:pPr>
            <w:r w:rsidRPr="0074653D">
              <w:rPr>
                <w:rFonts w:ascii="Arial" w:eastAsia="Arial" w:hAnsi="Arial" w:cs="Arial"/>
                <w:b/>
                <w:sz w:val="14"/>
                <w:lang w:val="uk-UA"/>
              </w:rPr>
              <w:t>Додаток 9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151525" w:rsidRPr="0074653D">
        <w:trPr>
          <w:trHeight w:hRule="exact" w:val="200"/>
        </w:trPr>
        <w:tc>
          <w:tcPr>
            <w:tcW w:w="84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525" w:rsidRPr="0074653D" w:rsidRDefault="00151525">
            <w:pPr>
              <w:rPr>
                <w:sz w:val="18"/>
                <w:szCs w:val="18"/>
                <w:lang w:val="uk-UA"/>
              </w:rPr>
            </w:pPr>
            <w:r w:rsidRPr="0074653D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94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</w:tr>
      <w:tr w:rsidR="00151525" w:rsidRPr="0074653D">
        <w:trPr>
          <w:trHeight w:hRule="exact" w:val="360"/>
        </w:trPr>
        <w:tc>
          <w:tcPr>
            <w:tcW w:w="84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525" w:rsidRPr="0074653D" w:rsidRDefault="00151525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74653D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151525" w:rsidRPr="0074653D" w:rsidRDefault="00151525">
            <w:pPr>
              <w:rPr>
                <w:sz w:val="18"/>
                <w:szCs w:val="18"/>
                <w:lang w:val="uk-UA"/>
              </w:rPr>
            </w:pPr>
            <w:r w:rsidRPr="0074653D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151525" w:rsidRPr="0074653D" w:rsidRDefault="00151525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48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b/>
                <w:lang w:val="uk-UA"/>
              </w:rPr>
              <w:t>Показники бюджету розвитку</w:t>
            </w:r>
            <w:r w:rsidR="0074653D" w:rsidRPr="0074653D">
              <w:rPr>
                <w:b/>
                <w:lang w:val="uk-UA"/>
              </w:rPr>
              <w:t xml:space="preserve"> Решетилівської міської територіальної громади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2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38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AD1" w:rsidRPr="0074653D" w:rsidRDefault="00490881">
            <w:pPr>
              <w:jc w:val="right"/>
              <w:rPr>
                <w:lang w:val="uk-UA"/>
              </w:rPr>
            </w:pPr>
            <w:r w:rsidRPr="0074653D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74653D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74653D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5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№ з/п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8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8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І. Надходження бюджету розвитку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Кошти, що передаються із загального фонду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25 004 994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50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Кошти від повернення кредитів, надані з бюджету, та відсотки, сплачені за користування ними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3.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Капітальні трансферти (субвенції) з інших бюджетів,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3.1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трансферти з державного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3.2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трансферти з місцевих бюджетів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4.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Місцеві запозичення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5.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Інші надходження бюджету розвитку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DD6AD1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УСЬОГО за розділом 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25 004 994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54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DD6AD1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з них надходження до бюджетну розвитку (без урахування обсягів місцевих запозичень та капітальних трансфертів (субвенцій))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25 004 994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15 280 732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16 070 000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8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b/>
                <w:sz w:val="16"/>
                <w:lang w:val="uk-UA"/>
              </w:rPr>
              <w:t>ІІ. Витрати бюджету розвитку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Капітальні видатки бюджету розвитку,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18 426 134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17 506 144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16 150 000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18 480 000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1.1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на виконання інвестиційних проектів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1.2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капітальні трансферти (субвенції) іншим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1.3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інші капітальні видатки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18 426 134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17 506 144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16 150 000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18 480 000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 xml:space="preserve">Внески до статутного капіталу суб’єктів господарювання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3.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Погашення місцевого боргу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50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4.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 xml:space="preserve">Платежі, пов’язані з виконанням гарантійних зобов’язань Автономної Республіки Крим, обласної ради чи територіальної громади міста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5.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Розроблення містобудівної документації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jc w:val="center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6.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Інші видатки бюджету розвитку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  <w:tr w:rsidR="00DD6AD1" w:rsidRPr="0074653D">
        <w:trPr>
          <w:trHeight w:hRule="exact" w:val="260"/>
        </w:trPr>
        <w:tc>
          <w:tcPr>
            <w:tcW w:w="8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DD6AD1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AD1" w:rsidRPr="0074653D" w:rsidRDefault="00490881">
            <w:pPr>
              <w:ind w:left="60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УСЬОГО за розділом IІ: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18 426 134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17 506 144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16 150 000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18 480 000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D6AD1" w:rsidRPr="0074653D" w:rsidRDefault="00490881">
            <w:pPr>
              <w:ind w:right="60"/>
              <w:jc w:val="right"/>
              <w:rPr>
                <w:lang w:val="uk-UA"/>
              </w:rPr>
            </w:pPr>
            <w:r w:rsidRPr="0074653D">
              <w:rPr>
                <w:sz w:val="16"/>
                <w:lang w:val="uk-UA"/>
              </w:rPr>
              <w:t>19 620 000</w:t>
            </w:r>
          </w:p>
        </w:tc>
        <w:tc>
          <w:tcPr>
            <w:tcW w:w="940" w:type="dxa"/>
          </w:tcPr>
          <w:p w:rsidR="00DD6AD1" w:rsidRPr="0074653D" w:rsidRDefault="00DD6AD1">
            <w:pPr>
              <w:pStyle w:val="EMPTYCELLSTYLE"/>
              <w:rPr>
                <w:lang w:val="uk-UA"/>
              </w:rPr>
            </w:pPr>
          </w:p>
        </w:tc>
      </w:tr>
    </w:tbl>
    <w:p w:rsidR="00490881" w:rsidRPr="0074653D" w:rsidRDefault="00490881">
      <w:pPr>
        <w:rPr>
          <w:lang w:val="uk-UA"/>
        </w:rPr>
      </w:pPr>
    </w:p>
    <w:sectPr w:rsidR="00490881" w:rsidRPr="0074653D" w:rsidSect="00096AB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DD6AD1"/>
    <w:rsid w:val="000363EC"/>
    <w:rsid w:val="00096AB1"/>
    <w:rsid w:val="00151525"/>
    <w:rsid w:val="00490881"/>
    <w:rsid w:val="0074653D"/>
    <w:rsid w:val="00DD6AD1"/>
    <w:rsid w:val="00E0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96AB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2021-08-25T07:04:00Z</dcterms:created>
  <dcterms:modified xsi:type="dcterms:W3CDTF">2021-09-20T13:47:00Z</dcterms:modified>
</cp:coreProperties>
</file>