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22 жовтня  2021 року                                                                      № 747</w:t>
      </w:r>
      <w:r>
        <w:rPr>
          <w:bCs/>
          <w:color w:val="000000"/>
          <w:lang w:val="uk-UA"/>
        </w:rPr>
        <w:t>- 13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 xml:space="preserve">затвердження проекту землеустрою щодо відведення земельної ділянки та передачу її в оренду для городництва гр. Мельник Л.П. </w:t>
      </w:r>
      <w:bookmarkStart w:id="1" w:name="_GoBack"/>
      <w:bookmarkEnd w:id="1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 Про оренду землі”, „ Про державну реєстрацію речових прав на нерухоме майно та їх обтяжень” Постановою Кабінету Міністрів України від 03.03.2004 року №220 „ Про затвердження Типового договору оренди землі”, розглянувши клопотання гр. Мельник Л.П.,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5324281900</w:t>
      </w:r>
      <w:r>
        <w:rPr>
          <w:bCs/>
          <w:sz w:val="28"/>
          <w:szCs w:val="28"/>
        </w:rPr>
        <w:t>:00:0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 xml:space="preserve"> в оренду гр. Мельник Любові Павлівні (код КВЦПЗ – 01.07) для городництва, що розташована за межами населеного пункту с. Глибока Балка, Полтавського району, Полтавської області.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Передати </w:t>
      </w:r>
      <w:r>
        <w:rPr>
          <w:sz w:val="28"/>
          <w:szCs w:val="28"/>
          <w:lang w:val="uk-UA"/>
        </w:rPr>
        <w:t xml:space="preserve">гр. Мельник Любові Павлівні </w:t>
      </w:r>
      <w:r>
        <w:rPr>
          <w:bCs/>
          <w:sz w:val="28"/>
          <w:szCs w:val="28"/>
          <w:lang w:val="uk-UA"/>
        </w:rPr>
        <w:t>в тимчасове користування (оренду), терміном на 7 (сім) років земельну ділянку площею 0,6000 га (кадастровий номер 5324281900</w:t>
      </w:r>
      <w:r>
        <w:rPr>
          <w:bCs/>
          <w:sz w:val="28"/>
          <w:szCs w:val="28"/>
        </w:rPr>
        <w:t>:00:0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124</w:t>
      </w:r>
      <w:r>
        <w:rPr>
          <w:bCs/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 xml:space="preserve">що розташована за межами населеного пункту с. Глибока Балка, Полтавського району, Полтавської області для городництва (код КВЦПЗ – 01.07).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договір оренди землі з </w:t>
      </w:r>
      <w:r>
        <w:rPr>
          <w:sz w:val="28"/>
          <w:szCs w:val="28"/>
          <w:lang w:val="uk-UA"/>
        </w:rPr>
        <w:t>гр. Мельник 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LibreOffice/6.3.1.2$Windows_X86_64 LibreOffice_project/b79626edf0065ac373bd1df5c28bd630b4424273</Application>
  <Pages>1</Pages>
  <Words>234</Words>
  <Characters>1569</Characters>
  <CharactersWithSpaces>1921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2021-10-25T10:34:38Z</cp:lastPrinted>
  <dcterms:modified xsi:type="dcterms:W3CDTF">2021-10-25T11:14:10Z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