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2796540</wp:posOffset>
            </wp:positionH>
            <wp:positionV relativeFrom="paragraph">
              <wp:posOffset>-443865</wp:posOffset>
            </wp:positionV>
            <wp:extent cx="434340" cy="61912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75" t="-406" r="-575" b="-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ind w:firstLine="708"/>
        <w:rPr>
          <w:b/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</w:r>
    </w:p>
    <w:p>
      <w:pPr>
        <w:pStyle w:val="Normal"/>
        <w:suppressAutoHyphens w:val="false"/>
        <w:jc w:val="both"/>
        <w:rPr/>
      </w:pPr>
      <w:r>
        <w:rPr>
          <w:bCs/>
          <w:sz w:val="28"/>
          <w:szCs w:val="28"/>
          <w:lang w:val="en-US" w:eastAsia="ru-RU"/>
        </w:rPr>
        <w:t xml:space="preserve">17 </w:t>
      </w:r>
      <w:r>
        <w:rPr>
          <w:bCs/>
          <w:sz w:val="28"/>
          <w:szCs w:val="28"/>
          <w:lang w:val="uk-UA" w:eastAsia="ru-RU"/>
        </w:rPr>
        <w:t xml:space="preserve">лютого 2023 року                                                                                             № </w:t>
      </w:r>
      <w:r>
        <w:rPr>
          <w:bCs/>
          <w:sz w:val="28"/>
          <w:szCs w:val="28"/>
          <w:lang w:val="en-US" w:eastAsia="ru-RU"/>
        </w:rPr>
        <w:t>37</w:t>
      </w:r>
    </w:p>
    <w:p>
      <w:pPr>
        <w:pStyle w:val="Normal"/>
        <w:suppressAutoHyphens w:val="false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</w:r>
    </w:p>
    <w:p>
      <w:pPr>
        <w:pStyle w:val="Normal"/>
        <w:suppressAutoHyphens w:val="false"/>
        <w:spacing w:lineRule="atLeast" w:line="240"/>
        <w:jc w:val="both"/>
        <w:rPr/>
      </w:pPr>
      <w:r>
        <w:rPr>
          <w:sz w:val="28"/>
          <w:szCs w:val="28"/>
          <w:lang w:val="uk-UA"/>
        </w:rPr>
        <w:t xml:space="preserve">Про </w:t>
      </w:r>
      <w:r>
        <w:rPr>
          <w:rStyle w:val="2phjq"/>
          <w:b w:val="false"/>
          <w:bCs w:val="false"/>
          <w:color w:val="auto"/>
          <w:sz w:val="28"/>
          <w:szCs w:val="28"/>
          <w:lang w:val="uk-UA"/>
        </w:rPr>
        <w:t xml:space="preserve">алгоритм дій під час </w:t>
      </w:r>
    </w:p>
    <w:p>
      <w:pPr>
        <w:pStyle w:val="Normal"/>
        <w:suppressAutoHyphens w:val="false"/>
        <w:spacing w:lineRule="atLeast" w:line="240"/>
        <w:jc w:val="both"/>
        <w:rPr/>
      </w:pPr>
      <w:r>
        <w:rPr>
          <w:rStyle w:val="2phjq"/>
          <w:b w:val="false"/>
          <w:bCs w:val="false"/>
          <w:color w:val="auto"/>
          <w:sz w:val="28"/>
          <w:szCs w:val="28"/>
          <w:lang w:val="uk-UA"/>
        </w:rPr>
        <w:t>повітряної тривоги</w:t>
      </w:r>
    </w:p>
    <w:p>
      <w:pPr>
        <w:pStyle w:val="Normal"/>
        <w:suppressAutoHyphens w:val="false"/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Mm8nw"/>
        <w:suppressAutoHyphens w:val="true"/>
        <w:spacing w:lineRule="atLeast" w:line="238" w:beforeAutospacing="0" w:before="0" w:afterAutospacing="0" w:after="0"/>
        <w:ind w:left="0" w:right="0" w:firstLine="709"/>
        <w:jc w:val="both"/>
        <w:textAlignment w:val="baseline"/>
        <w:rPr/>
      </w:pPr>
      <w:r>
        <w:rPr>
          <w:rStyle w:val="Rvts23"/>
          <w:i w:val="false"/>
          <w:iCs w:val="false"/>
          <w:color w:val="000000"/>
          <w:sz w:val="28"/>
          <w:szCs w:val="28"/>
          <w:lang w:val="uk-UA"/>
        </w:rPr>
        <w:t>Відповідно до п.</w:t>
      </w:r>
      <w:r>
        <w:rPr>
          <w:rStyle w:val="Rvts23"/>
          <w:rFonts w:cs="Times New Roman"/>
          <w:b w:val="false"/>
          <w:i w:val="false"/>
          <w:iCs w:val="false"/>
          <w:color w:val="000000"/>
          <w:spacing w:val="0"/>
          <w:sz w:val="28"/>
          <w:szCs w:val="28"/>
          <w:lang w:val="uk-UA"/>
        </w:rPr>
        <w:t xml:space="preserve"> 20 частини четвертої статті 42</w:t>
      </w:r>
      <w:r>
        <w:rPr>
          <w:rStyle w:val="Rvts23"/>
          <w:i w:val="false"/>
          <w:iCs w:val="false"/>
          <w:color w:val="000000"/>
          <w:sz w:val="28"/>
          <w:szCs w:val="28"/>
          <w:lang w:val="uk-UA"/>
        </w:rPr>
        <w:t xml:space="preserve"> та</w:t>
      </w:r>
      <w:r>
        <w:rPr>
          <w:rStyle w:val="Rvts23"/>
          <w:sz w:val="28"/>
          <w:szCs w:val="28"/>
          <w:lang w:val="uk-UA"/>
        </w:rPr>
        <w:t xml:space="preserve"> частини восьмої статті 59 Закону України „Про місцеве самоврядування в Україні”, у зв’язку з</w:t>
      </w:r>
      <w:r>
        <w:rPr>
          <w:rStyle w:val="Rvts23"/>
          <w:sz w:val="28"/>
          <w:szCs w:val="28"/>
          <w:shd w:fill="FFFFFF" w:val="clear"/>
          <w:lang w:val="uk-UA"/>
        </w:rPr>
        <w:t xml:space="preserve"> продовженням воєнного стану в Україні, введеного після широкомасштабного вторгнення РФ на територію України,</w:t>
      </w:r>
    </w:p>
    <w:p>
      <w:pPr>
        <w:pStyle w:val="Normal"/>
        <w:jc w:val="both"/>
        <w:rPr/>
      </w:pPr>
      <w:r>
        <w:rPr>
          <w:b/>
          <w:sz w:val="28"/>
          <w:szCs w:val="28"/>
          <w:lang w:val="uk-UA" w:eastAsia="ru-RU"/>
        </w:rPr>
        <w:t>ЗОБОВ`ЯЗУЮ:</w:t>
      </w:r>
    </w:p>
    <w:p>
      <w:pPr>
        <w:pStyle w:val="Normal"/>
        <w:suppressAutoHyphens w:val="false"/>
        <w:spacing w:lineRule="atLeast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Mm8nw"/>
        <w:spacing w:beforeAutospacing="0" w:before="0" w:afterAutospacing="0" w:after="0"/>
        <w:ind w:firstLine="709"/>
        <w:jc w:val="both"/>
        <w:textAlignment w:val="baseline"/>
        <w:rPr/>
      </w:pPr>
      <w:r>
        <w:rPr>
          <w:rStyle w:val="2phjq"/>
          <w:sz w:val="28"/>
          <w:szCs w:val="28"/>
          <w:lang w:val="uk-UA"/>
        </w:rPr>
        <w:t xml:space="preserve">1. Призначити керівників підприємств, установ, організацій та  структурних підрозділів Решетилівської міської ради або осіб, що їх заміщують, відповідальними особами за оповіщення, евакуацію, збереження майна та інші дії, у разі оголошення сигналу повітряної тривоги. </w:t>
      </w:r>
    </w:p>
    <w:p>
      <w:pPr>
        <w:pStyle w:val="Mm8nw"/>
        <w:spacing w:beforeAutospacing="0" w:before="0" w:afterAutospacing="0" w:after="0"/>
        <w:ind w:firstLine="709"/>
        <w:jc w:val="both"/>
        <w:textAlignment w:val="baseline"/>
        <w:rPr/>
      </w:pPr>
      <w:r>
        <w:rPr>
          <w:rStyle w:val="2phjq"/>
          <w:sz w:val="28"/>
          <w:szCs w:val="28"/>
          <w:lang w:val="uk-UA"/>
        </w:rPr>
        <w:t>2. Визначити, що у разі отримання сигналу „</w:t>
      </w:r>
      <w:bookmarkStart w:id="0" w:name="__DdeLink__435_893126279"/>
      <w:r>
        <w:rPr>
          <w:rStyle w:val="2phjq"/>
          <w:sz w:val="28"/>
          <w:szCs w:val="28"/>
          <w:lang w:val="uk-UA"/>
        </w:rPr>
        <w:t xml:space="preserve">Повітряна тривога” працівникам підприємств, установ, організацій та структурних підрозділів Решетилівської міської ради </w:t>
      </w:r>
      <w:bookmarkEnd w:id="0"/>
      <w:r>
        <w:rPr>
          <w:rStyle w:val="2phjq"/>
          <w:sz w:val="28"/>
          <w:szCs w:val="28"/>
          <w:lang w:val="uk-UA"/>
        </w:rPr>
        <w:t>необхідно вжити таких заходів безпеки:</w:t>
      </w:r>
    </w:p>
    <w:p>
      <w:pPr>
        <w:pStyle w:val="Mm8nw"/>
        <w:spacing w:beforeAutospacing="0" w:before="0" w:afterAutospacing="0" w:after="0"/>
        <w:ind w:firstLine="709"/>
        <w:jc w:val="both"/>
        <w:textAlignment w:val="baseline"/>
        <w:rPr/>
      </w:pPr>
      <w:r>
        <w:rPr>
          <w:rStyle w:val="2phjq"/>
          <w:sz w:val="28"/>
          <w:szCs w:val="28"/>
          <w:lang w:val="uk-UA"/>
        </w:rPr>
        <w:t>1) не залишатися в будинках чи спорудах, особливо на верхніх поверхах;</w:t>
      </w:r>
    </w:p>
    <w:p>
      <w:pPr>
        <w:pStyle w:val="Mm8nw"/>
        <w:spacing w:beforeAutospacing="0" w:before="0" w:afterAutospacing="0" w:after="0"/>
        <w:ind w:firstLine="709"/>
        <w:jc w:val="both"/>
        <w:textAlignment w:val="baseline"/>
        <w:rPr/>
      </w:pPr>
      <w:r>
        <w:rPr>
          <w:rStyle w:val="2phjq"/>
          <w:sz w:val="28"/>
          <w:szCs w:val="28"/>
          <w:lang w:val="uk-UA"/>
        </w:rPr>
        <w:t>2) пройти до найближчої захисної споруди — споруди подвійного призначення (сховища, протирадіаційного укриття, найпростішого укриття чи підвалу), у крайньому випадку — керуватися правилом „двох стін”;</w:t>
      </w:r>
    </w:p>
    <w:p>
      <w:pPr>
        <w:pStyle w:val="Mm8nw"/>
        <w:spacing w:beforeAutospacing="0" w:before="0" w:afterAutospacing="0" w:after="0"/>
        <w:ind w:firstLine="709"/>
        <w:jc w:val="both"/>
        <w:textAlignment w:val="baseline"/>
        <w:rPr/>
      </w:pPr>
      <w:r>
        <w:rPr>
          <w:rStyle w:val="2phjq"/>
          <w:sz w:val="28"/>
          <w:szCs w:val="28"/>
          <w:lang w:val="uk-UA"/>
        </w:rPr>
        <w:t>3) перебувати в укритті до моменту, отримання сигналу „Відбій повітряної тривоги”.</w:t>
      </w:r>
    </w:p>
    <w:p>
      <w:pPr>
        <w:pStyle w:val="Mm8nw"/>
        <w:spacing w:beforeAutospacing="0" w:before="0" w:afterAutospacing="0" w:after="0"/>
        <w:ind w:firstLine="709"/>
        <w:jc w:val="both"/>
        <w:textAlignment w:val="baseline"/>
        <w:rPr/>
      </w:pPr>
      <w:r>
        <w:rPr>
          <w:rStyle w:val="2phjq"/>
          <w:sz w:val="28"/>
          <w:szCs w:val="28"/>
          <w:lang w:val="uk-UA"/>
        </w:rPr>
        <w:t xml:space="preserve">3. Визначити, що на час дії сигналу „Повітряна тривога”  підприємства, установи, організації та  структурні підрозділи Решетилівської міської ради припиняють свою роботу. </w:t>
      </w:r>
    </w:p>
    <w:p>
      <w:pPr>
        <w:pStyle w:val="Mm8nw"/>
        <w:spacing w:beforeAutospacing="0" w:before="0" w:afterAutospacing="0" w:after="0"/>
        <w:ind w:firstLine="709"/>
        <w:jc w:val="both"/>
        <w:textAlignment w:val="baseline"/>
        <w:rPr/>
      </w:pPr>
      <w:r>
        <w:rPr>
          <w:rStyle w:val="2phjq"/>
          <w:sz w:val="28"/>
          <w:szCs w:val="28"/>
          <w:lang w:val="uk-UA"/>
        </w:rPr>
        <w:t>4. Керівникам підприємств, установ, організацій та структурних підрозділів Решетилівської міської ради:</w:t>
      </w:r>
    </w:p>
    <w:p>
      <w:pPr>
        <w:pStyle w:val="Mm8nw"/>
        <w:spacing w:beforeAutospacing="0" w:before="0" w:afterAutospacing="0" w:after="0"/>
        <w:ind w:firstLine="709"/>
        <w:jc w:val="both"/>
        <w:textAlignment w:val="baseline"/>
        <w:rPr/>
      </w:pPr>
      <w:r>
        <w:rPr>
          <w:rStyle w:val="2phjq"/>
          <w:sz w:val="28"/>
          <w:szCs w:val="28"/>
          <w:lang w:val="en-US"/>
        </w:rPr>
        <w:t xml:space="preserve">1) </w:t>
      </w:r>
      <w:r>
        <w:rPr>
          <w:rStyle w:val="2phjq"/>
          <w:sz w:val="28"/>
          <w:szCs w:val="28"/>
          <w:lang w:val="uk-UA"/>
        </w:rPr>
        <w:t>довести до працівників під підпис алгоритм дій, у разі оголошення сигналу „Повітряна тривога”</w:t>
      </w:r>
      <w:r>
        <w:rPr>
          <w:rStyle w:val="2phjq"/>
          <w:sz w:val="28"/>
          <w:szCs w:val="28"/>
          <w:lang w:val="ru-RU"/>
        </w:rPr>
        <w:t>;</w:t>
      </w:r>
    </w:p>
    <w:p>
      <w:pPr>
        <w:pStyle w:val="Mm8nw"/>
        <w:suppressAutoHyphens w:val="false"/>
        <w:spacing w:lineRule="atLeast" w:line="240" w:beforeAutospacing="0" w:before="0" w:afterAutospacing="0" w:after="0"/>
        <w:ind w:firstLine="709"/>
        <w:jc w:val="both"/>
        <w:textAlignment w:val="baseline"/>
        <w:rPr/>
      </w:pPr>
      <w:r>
        <w:rPr>
          <w:rStyle w:val="2phjq"/>
          <w:sz w:val="28"/>
          <w:szCs w:val="28"/>
          <w:lang w:val="uk-UA"/>
        </w:rPr>
        <w:t xml:space="preserve">2) </w:t>
      </w:r>
      <w:r>
        <w:rPr>
          <w:rStyle w:val="Style16"/>
          <w:bCs/>
          <w:i w:val="false"/>
          <w:sz w:val="28"/>
          <w:szCs w:val="28"/>
          <w:lang w:val="uk-UA"/>
        </w:rPr>
        <w:t xml:space="preserve">під час „Повітряної тривоги” </w:t>
      </w:r>
      <w:r>
        <w:rPr>
          <w:rStyle w:val="2phjq"/>
          <w:sz w:val="28"/>
          <w:szCs w:val="28"/>
          <w:lang w:val="uk-UA"/>
        </w:rPr>
        <w:t xml:space="preserve">забезпечити негайне оповіщення персоналу та відвідувачів про повітряну тривогу. Особливу увагу приділяти особам, що мають особливі потреби. </w:t>
      </w:r>
    </w:p>
    <w:p>
      <w:pPr>
        <w:pStyle w:val="Normal"/>
        <w:shd w:val="clear" w:color="auto" w:fill="FFFFFF"/>
        <w:tabs>
          <w:tab w:val="left" w:pos="709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 xml:space="preserve">5. Контроль за виконанням даного розпорядження залишаю за собою.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Міський голова                      </w:t>
        <w:tab/>
        <w:tab/>
        <w:tab/>
        <w:t xml:space="preserve">                                   О.А. Дядюнова</w:t>
      </w:r>
    </w:p>
    <w:sectPr>
      <w:type w:val="nextPage"/>
      <w:pgSz w:w="11906" w:h="16838"/>
      <w:pgMar w:left="1701" w:right="567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333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Rvts9" w:customStyle="1">
    <w:name w:val="rvts9"/>
    <w:basedOn w:val="DefaultParagraphFont"/>
    <w:qFormat/>
    <w:rsid w:val="009839df"/>
    <w:rPr/>
  </w:style>
  <w:style w:type="character" w:styleId="Rvts23" w:customStyle="1">
    <w:name w:val="rvts23"/>
    <w:basedOn w:val="DefaultParagraphFont"/>
    <w:qFormat/>
    <w:rsid w:val="00bc7c6d"/>
    <w:rPr/>
  </w:style>
  <w:style w:type="character" w:styleId="Style14">
    <w:name w:val="Виділення жирним"/>
    <w:qFormat/>
    <w:rPr>
      <w:b/>
      <w:bCs/>
    </w:rPr>
  </w:style>
  <w:style w:type="character" w:styleId="Style15">
    <w:name w:val="Символ нумерації"/>
    <w:qFormat/>
    <w:rPr/>
  </w:style>
  <w:style w:type="character" w:styleId="2phjq">
    <w:name w:val="_2phjq"/>
    <w:basedOn w:val="DefaultParagraphFont"/>
    <w:qFormat/>
    <w:rPr/>
  </w:style>
  <w:style w:type="character" w:styleId="Style16">
    <w:name w:val="Виділення"/>
    <w:basedOn w:val="DefaultParagraphFont"/>
    <w:qFormat/>
    <w:rPr>
      <w:i/>
      <w:i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Style22">
    <w:name w:val="Покажчик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ListParagraph">
    <w:name w:val="List Paragraph"/>
    <w:basedOn w:val="Normal"/>
    <w:qFormat/>
    <w:rsid w:val="006c7620"/>
    <w:pPr>
      <w:suppressAutoHyphens w:val="false"/>
      <w:spacing w:before="0" w:after="0"/>
      <w:ind w:left="720" w:hanging="0"/>
      <w:contextualSpacing/>
    </w:pPr>
    <w:rPr>
      <w:lang w:eastAsia="ru-RU"/>
    </w:rPr>
  </w:style>
  <w:style w:type="paragraph" w:styleId="Rvps14" w:customStyle="1">
    <w:name w:val="rvps14"/>
    <w:basedOn w:val="Normal"/>
    <w:qFormat/>
    <w:rsid w:val="009839df"/>
    <w:pPr>
      <w:suppressAutoHyphens w:val="false"/>
      <w:spacing w:beforeAutospacing="1" w:afterAutospacing="1"/>
    </w:pPr>
    <w:rPr>
      <w:lang w:eastAsia="ru-RU"/>
    </w:rPr>
  </w:style>
  <w:style w:type="paragraph" w:styleId="Default" w:customStyle="1">
    <w:name w:val="Default"/>
    <w:qFormat/>
    <w:rsid w:val="006b57b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uk-UA" w:eastAsia="zh-CN" w:bidi="ar-SA"/>
    </w:rPr>
  </w:style>
  <w:style w:type="paragraph" w:styleId="Style23">
    <w:name w:val="Вміст таблиці"/>
    <w:basedOn w:val="Normal"/>
    <w:qFormat/>
    <w:pPr>
      <w:suppressLineNumbers/>
    </w:pPr>
    <w:rPr/>
  </w:style>
  <w:style w:type="paragraph" w:styleId="Style24">
    <w:name w:val="Заголовок таблиці"/>
    <w:basedOn w:val="Style23"/>
    <w:qFormat/>
    <w:pPr>
      <w:suppressLineNumbers/>
      <w:jc w:val="center"/>
    </w:pPr>
    <w:rPr>
      <w:b/>
      <w:bCs/>
    </w:rPr>
  </w:style>
  <w:style w:type="paragraph" w:styleId="Mm8nw">
    <w:name w:val="mm8nw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Application>LibreOffice/6.1.0.3$Windows_X86_64 LibreOffice_project/efb621ed25068d70781dc026f7e9c5187a4decd1</Application>
  <Pages>1</Pages>
  <Words>239</Words>
  <Characters>1614</Characters>
  <CharactersWithSpaces>1996</CharactersWithSpaces>
  <Paragraphs>20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2021-04-07T04:27:00Z</dcterms:created>
  <dc:creator>WIN7XP</dc:creator>
  <dc:description/>
  <dc:language>uk-UA</dc:language>
  <cp:lastModifiedBy/>
  <cp:lastPrinted>2023-02-17T15:51:36Z</cp:lastPrinted>
  <dcterms:modified xsi:type="dcterms:W3CDTF">2023-03-01T15:29:59Z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