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61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Шапара С.В.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 Шапару Сергію Володимировичу, який зареєстрований та проживає за адресою: *** Полтавського району Полтавської області;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</w:t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LibreOffice/6.1.0.3$Windows_X86_64 LibreOffice_project/efb621ed25068d70781dc026f7e9c5187a4decd1</Application>
  <Pages>1</Pages>
  <Words>142</Words>
  <Characters>1014</Characters>
  <CharactersWithSpaces>1241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2023-01-17T07:44:00Z</dcterms:created>
  <dc:creator>Лина Танько</dc:creator>
  <dc:description/>
  <dc:language>ru-RU</dc:language>
  <cp:lastModifiedBy/>
  <cp:lastPrinted>2023-03-16T16:56:10Z</cp:lastPrinted>
  <dcterms:modified xsi:type="dcterms:W3CDTF">2023-03-22T14:18:45Z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