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20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100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bookmarkEnd w:id="0"/>
      <w:r>
        <w:rPr>
          <w:sz w:val="28"/>
          <w:szCs w:val="28"/>
        </w:rPr>
        <w:t>грошової допомоги до Дня міста почесним громадянам Решетилівської міської територіальної громади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Style20"/>
        <w:jc w:val="both"/>
        <w:rPr/>
      </w:pPr>
      <w:r>
        <w:rPr>
          <w:spacing w:val="-2"/>
          <w:sz w:val="28"/>
          <w:szCs w:val="28"/>
        </w:rPr>
        <w:tab/>
        <w:t xml:space="preserve">Відповідно до рішення Решетилівської міської ради сьомого скликання від 09 листопада 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до Дня міста почесним громадянам Решетилівської міської територіальної громади, затвердженого </w:t>
      </w:r>
      <w:r>
        <w:rPr>
          <w:color w:val="000000"/>
          <w:sz w:val="28"/>
          <w:szCs w:val="28"/>
        </w:rPr>
        <w:t>рішенням Решетилівської міської ради восьмого скликання 12 квітня 2022 року</w:t>
      </w:r>
      <w:r>
        <w:rPr/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ru-RU"/>
        </w:rPr>
        <w:t>1016</w:t>
      </w:r>
      <w:r>
        <w:rPr>
          <w:color w:val="000000"/>
          <w:sz w:val="28"/>
          <w:szCs w:val="28"/>
        </w:rPr>
        <w:t>-20-VIIІ (20 позачергова  сесія) (зі змінами)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розглянувши заяви та подані документи Крикливець Г.В., Лисенка І.М.</w:t>
      </w:r>
    </w:p>
    <w:p>
      <w:pPr>
        <w:pStyle w:val="Normal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>Крикливець Ганні Василівні, яка зареєстрована та проживає за адресою: ***Полтавського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/>
      </w:pPr>
      <w:r>
        <w:rPr>
          <w:spacing w:val="-2"/>
          <w:sz w:val="28"/>
          <w:szCs w:val="28"/>
          <w:lang w:val="uk-UA"/>
        </w:rPr>
        <w:t>Лисенку Івану Микитовичу, який зареєстрований та проживає за адресою: *** Полтавського району Полтавської області.</w:t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1069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sz w:val="28"/>
    </w:rPr>
  </w:style>
  <w:style w:type="character" w:styleId="ListLabel2" w:customStyle="1">
    <w:name w:val="ListLabel 2"/>
    <w:qFormat/>
    <w:rPr>
      <w:rFonts w:eastAsia="Times New Roman" w:cs="Times New Roman"/>
      <w:sz w:val="28"/>
    </w:rPr>
  </w:style>
  <w:style w:type="character" w:styleId="ListLabel3">
    <w:name w:val="ListLabel 3"/>
    <w:qFormat/>
    <w:rPr>
      <w:rFonts w:eastAsia="Times New Roman" w:cs="Times New Roman"/>
      <w:sz w:val="28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571e8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0" w:customStyle="1">
    <w:name w:val="Содержимое таблицы"/>
    <w:basedOn w:val="Normal"/>
    <w:qFormat/>
    <w:rsid w:val="0006695f"/>
    <w:pPr>
      <w:suppressLineNumbers/>
    </w:pPr>
    <w:rPr>
      <w:rFonts w:eastAsia="Arial Unicode MS" w:cs="Arial Unicode MS"/>
      <w:color w:val="00000A"/>
      <w:lang w:val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A33A-E958-47AC-ACCB-8509C34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LibreOffice/6.1.0.3$Windows_X86_64 LibreOffice_project/efb621ed25068d70781dc026f7e9c5187a4decd1</Application>
  <Pages>1</Pages>
  <Words>149</Words>
  <Characters>1070</Characters>
  <CharactersWithSpaces>1374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2023-04-20T13:04:00Z</dcterms:created>
  <dc:creator>Лина Танько</dc:creator>
  <dc:description/>
  <dc:language>ru-RU</dc:language>
  <cp:lastModifiedBy/>
  <cp:lastPrinted>2023-04-21T11:52:36Z</cp:lastPrinted>
  <dcterms:modified xsi:type="dcterms:W3CDTF">2023-04-25T13:11:44Z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