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-624205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 xml:space="preserve"> червня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</w:t>
        <w:tab/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162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на лікування Г.***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>
        <w:rPr>
          <w:sz w:val="28"/>
          <w:szCs w:val="28"/>
          <w:lang w:val="uk-UA"/>
        </w:rPr>
        <w:t xml:space="preserve">Порядку надання грошової допомоги на 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31.03.2021 № 346-5-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 (п’ята чергова сесія) (зі змінами),</w:t>
      </w:r>
      <w:r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розглянувши заяву та подані документи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Г.***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ЗО</w:t>
      </w:r>
      <w:r>
        <w:rPr>
          <w:b/>
          <w:bCs/>
          <w:sz w:val="28"/>
          <w:szCs w:val="28"/>
          <w:lang w:val="uk-UA"/>
        </w:rPr>
        <w:t>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3 000,00 (три тисячі) грн. Г.***, який зареєстрований    та    проживає    за      адресою:    *** на лікування.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378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e653a"/>
    <w:pPr>
      <w:spacing w:before="0" w:after="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ff4891"/>
    <w:pPr>
      <w:suppressLineNumbers/>
      <w:spacing w:lineRule="auto" w:line="276" w:before="0" w:after="200"/>
    </w:pPr>
    <w:rPr>
      <w:rFonts w:ascii="Calibri" w:hAnsi="Calibri" w:cs="Calibri"/>
      <w:color w:val="00000A"/>
      <w:kern w:val="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LibreOffice/6.1.0.3$Windows_X86_64 LibreOffice_project/efb621ed25068d70781dc026f7e9c5187a4decd1</Application>
  <Pages>1</Pages>
  <Words>136</Words>
  <Characters>966</Characters>
  <CharactersWithSpaces>1267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2023-03-20T12:55:00Z</dcterms:created>
  <dc:creator>Лина Танько</dc:creator>
  <dc:description/>
  <dc:language>uk-UA</dc:language>
  <cp:lastModifiedBy/>
  <cp:lastPrinted>2023-06-23T11:36:45Z</cp:lastPrinted>
  <dcterms:modified xsi:type="dcterms:W3CDTF">2023-06-30T15:09:25Z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