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3BCEF399" w:rsidR="000B6509" w:rsidRPr="00BE1F6D" w:rsidRDefault="000B6509">
      <w:pPr>
        <w:pStyle w:val="a8"/>
        <w:rPr>
          <w:lang w:val="uk-UA"/>
        </w:rPr>
      </w:pPr>
    </w:p>
    <w:p w14:paraId="32D3B9D0" w14:textId="77777777" w:rsidR="000B6509" w:rsidRDefault="009D0F11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6F4BF1A3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9D0F1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9D0F1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0913ADEB" w:rsidR="000B6509" w:rsidRDefault="005C6618">
      <w:r>
        <w:rPr>
          <w:sz w:val="28"/>
          <w:szCs w:val="28"/>
          <w:lang w:val="uk-UA"/>
        </w:rPr>
        <w:t>04 липня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1245E9">
        <w:rPr>
          <w:sz w:val="28"/>
          <w:szCs w:val="28"/>
          <w:lang w:val="uk-UA"/>
        </w:rPr>
        <w:t>3</w:t>
      </w:r>
      <w:r w:rsidR="001245E9">
        <w:rPr>
          <w:sz w:val="28"/>
          <w:szCs w:val="28"/>
        </w:rPr>
        <w:t xml:space="preserve"> року                                                  </w:t>
      </w:r>
      <w:r w:rsidR="001245E9">
        <w:rPr>
          <w:sz w:val="28"/>
          <w:szCs w:val="28"/>
          <w:lang w:val="uk-UA"/>
        </w:rPr>
        <w:t xml:space="preserve">  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BE1F6D">
        <w:rPr>
          <w:sz w:val="28"/>
          <w:szCs w:val="28"/>
          <w:lang w:val="uk-UA"/>
        </w:rPr>
        <w:t>16</w:t>
      </w:r>
      <w:r w:rsidR="008914CA">
        <w:rPr>
          <w:sz w:val="28"/>
          <w:szCs w:val="28"/>
          <w:lang w:val="uk-UA"/>
        </w:rPr>
        <w:t>9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145A9CA0" w:rsidR="000B6509" w:rsidRDefault="009D0F11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мобілізованим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</w:t>
      </w:r>
      <w:r w:rsidR="00C01DFC"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5AF17896" w14:textId="4EFA866F" w:rsidR="004F1D4B" w:rsidRDefault="009D0F11" w:rsidP="004F1D4B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</w:t>
      </w:r>
      <w:r w:rsidR="00C6316D">
        <w:rPr>
          <w:spacing w:val="-2"/>
          <w:sz w:val="28"/>
          <w:szCs w:val="28"/>
          <w:lang w:val="uk-UA"/>
        </w:rPr>
        <w:t xml:space="preserve"> листопада </w:t>
      </w:r>
      <w:r>
        <w:rPr>
          <w:spacing w:val="-2"/>
          <w:sz w:val="28"/>
          <w:szCs w:val="28"/>
          <w:lang w:val="uk-UA"/>
        </w:rPr>
        <w:t>2018</w:t>
      </w:r>
      <w:r w:rsidR="00C6316D">
        <w:rPr>
          <w:spacing w:val="-2"/>
          <w:sz w:val="28"/>
          <w:szCs w:val="28"/>
          <w:lang w:val="uk-UA"/>
        </w:rPr>
        <w:t xml:space="preserve"> року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</w:t>
      </w:r>
      <w:r w:rsidR="00C6316D">
        <w:rPr>
          <w:color w:val="000000"/>
          <w:sz w:val="28"/>
          <w:szCs w:val="28"/>
          <w:lang w:val="uk-UA"/>
        </w:rPr>
        <w:t xml:space="preserve"> листопада </w:t>
      </w:r>
      <w:r>
        <w:rPr>
          <w:color w:val="000000"/>
          <w:sz w:val="28"/>
          <w:szCs w:val="28"/>
          <w:lang w:val="uk-UA"/>
        </w:rPr>
        <w:t>2022</w:t>
      </w:r>
      <w:r w:rsidR="00C6316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5C6618">
        <w:rPr>
          <w:sz w:val="28"/>
          <w:szCs w:val="28"/>
          <w:lang w:val="uk-UA"/>
        </w:rPr>
        <w:t>Боберського</w:t>
      </w:r>
      <w:proofErr w:type="spellEnd"/>
      <w:r w:rsidR="005C6618">
        <w:rPr>
          <w:sz w:val="28"/>
          <w:szCs w:val="28"/>
          <w:lang w:val="uk-UA"/>
        </w:rPr>
        <w:t xml:space="preserve"> О.В., </w:t>
      </w:r>
      <w:proofErr w:type="spellStart"/>
      <w:r w:rsidR="008C49D7">
        <w:rPr>
          <w:sz w:val="28"/>
          <w:szCs w:val="28"/>
          <w:lang w:val="uk-UA"/>
        </w:rPr>
        <w:t>Богушевського</w:t>
      </w:r>
      <w:proofErr w:type="spellEnd"/>
      <w:r w:rsidR="008C49D7">
        <w:rPr>
          <w:sz w:val="28"/>
          <w:szCs w:val="28"/>
          <w:lang w:val="uk-UA"/>
        </w:rPr>
        <w:t xml:space="preserve"> С.А., </w:t>
      </w:r>
      <w:proofErr w:type="spellStart"/>
      <w:r w:rsidR="008C49D7">
        <w:rPr>
          <w:sz w:val="28"/>
          <w:szCs w:val="28"/>
          <w:lang w:val="uk-UA"/>
        </w:rPr>
        <w:t>Гасимова</w:t>
      </w:r>
      <w:proofErr w:type="spellEnd"/>
      <w:r w:rsidR="008C49D7">
        <w:rPr>
          <w:sz w:val="28"/>
          <w:szCs w:val="28"/>
          <w:lang w:val="uk-UA"/>
        </w:rPr>
        <w:t xml:space="preserve"> Е. Г. </w:t>
      </w:r>
      <w:proofErr w:type="spellStart"/>
      <w:r w:rsidR="008C49D7">
        <w:rPr>
          <w:sz w:val="28"/>
          <w:szCs w:val="28"/>
          <w:lang w:val="uk-UA"/>
        </w:rPr>
        <w:t>огли</w:t>
      </w:r>
      <w:proofErr w:type="spellEnd"/>
      <w:r w:rsidR="008C49D7">
        <w:rPr>
          <w:sz w:val="28"/>
          <w:szCs w:val="28"/>
          <w:lang w:val="uk-UA"/>
        </w:rPr>
        <w:t xml:space="preserve">, </w:t>
      </w:r>
      <w:proofErr w:type="spellStart"/>
      <w:r w:rsidR="008C49D7">
        <w:rPr>
          <w:sz w:val="28"/>
          <w:szCs w:val="28"/>
          <w:lang w:val="uk-UA"/>
        </w:rPr>
        <w:t>Гримашевича</w:t>
      </w:r>
      <w:proofErr w:type="spellEnd"/>
      <w:r w:rsidR="008C49D7">
        <w:rPr>
          <w:sz w:val="28"/>
          <w:szCs w:val="28"/>
          <w:lang w:val="uk-UA"/>
        </w:rPr>
        <w:t xml:space="preserve"> Є. Ю., </w:t>
      </w:r>
      <w:proofErr w:type="spellStart"/>
      <w:r w:rsidR="008C49D7">
        <w:rPr>
          <w:sz w:val="28"/>
          <w:szCs w:val="28"/>
          <w:lang w:val="uk-UA"/>
        </w:rPr>
        <w:t>Дурнєва</w:t>
      </w:r>
      <w:proofErr w:type="spellEnd"/>
      <w:r w:rsidR="008C49D7">
        <w:rPr>
          <w:sz w:val="28"/>
          <w:szCs w:val="28"/>
          <w:lang w:val="uk-UA"/>
        </w:rPr>
        <w:t xml:space="preserve"> О.Є., </w:t>
      </w:r>
      <w:r w:rsidR="004F1D4B">
        <w:rPr>
          <w:sz w:val="28"/>
          <w:szCs w:val="28"/>
          <w:lang w:val="uk-UA"/>
        </w:rPr>
        <w:t xml:space="preserve">Іванова Г.Г., </w:t>
      </w:r>
      <w:proofErr w:type="spellStart"/>
      <w:r w:rsidR="004F1D4B">
        <w:rPr>
          <w:sz w:val="28"/>
          <w:szCs w:val="28"/>
          <w:lang w:val="uk-UA"/>
        </w:rPr>
        <w:t>Квашука</w:t>
      </w:r>
      <w:proofErr w:type="spellEnd"/>
      <w:r w:rsidR="004F1D4B">
        <w:rPr>
          <w:sz w:val="28"/>
          <w:szCs w:val="28"/>
          <w:lang w:val="uk-UA"/>
        </w:rPr>
        <w:t xml:space="preserve"> В.П., </w:t>
      </w:r>
      <w:proofErr w:type="spellStart"/>
      <w:r w:rsidR="004F1D4B">
        <w:rPr>
          <w:sz w:val="28"/>
          <w:szCs w:val="28"/>
          <w:lang w:val="uk-UA"/>
        </w:rPr>
        <w:t>Козарь</w:t>
      </w:r>
      <w:proofErr w:type="spellEnd"/>
      <w:r w:rsidR="004F1D4B">
        <w:rPr>
          <w:sz w:val="28"/>
          <w:szCs w:val="28"/>
          <w:lang w:val="uk-UA"/>
        </w:rPr>
        <w:t xml:space="preserve"> В.Ю., Коп’яка В.В., </w:t>
      </w:r>
      <w:proofErr w:type="spellStart"/>
      <w:r w:rsidR="004F1D4B">
        <w:rPr>
          <w:sz w:val="28"/>
          <w:szCs w:val="28"/>
          <w:lang w:val="uk-UA"/>
        </w:rPr>
        <w:t>Ливча</w:t>
      </w:r>
      <w:proofErr w:type="spellEnd"/>
      <w:r w:rsidR="004F1D4B">
        <w:rPr>
          <w:sz w:val="28"/>
          <w:szCs w:val="28"/>
          <w:lang w:val="uk-UA"/>
        </w:rPr>
        <w:t xml:space="preserve"> М.М., Павленко М.М., </w:t>
      </w:r>
      <w:proofErr w:type="spellStart"/>
      <w:r w:rsidR="004F1D4B" w:rsidRPr="004F1D4B">
        <w:rPr>
          <w:sz w:val="28"/>
          <w:szCs w:val="28"/>
          <w:lang w:val="uk-UA"/>
        </w:rPr>
        <w:t>Сєбєлєв</w:t>
      </w:r>
      <w:r w:rsidR="004F1D4B">
        <w:rPr>
          <w:sz w:val="28"/>
          <w:szCs w:val="28"/>
          <w:lang w:val="uk-UA"/>
        </w:rPr>
        <w:t>а</w:t>
      </w:r>
      <w:proofErr w:type="spellEnd"/>
      <w:r w:rsidR="004F1D4B" w:rsidRPr="004F1D4B">
        <w:rPr>
          <w:sz w:val="28"/>
          <w:szCs w:val="28"/>
          <w:lang w:val="uk-UA"/>
        </w:rPr>
        <w:t xml:space="preserve"> М</w:t>
      </w:r>
      <w:r w:rsidR="004F1D4B">
        <w:rPr>
          <w:sz w:val="28"/>
          <w:szCs w:val="28"/>
          <w:lang w:val="uk-UA"/>
        </w:rPr>
        <w:t>.</w:t>
      </w:r>
      <w:r w:rsidR="004F1D4B" w:rsidRPr="004F1D4B">
        <w:rPr>
          <w:sz w:val="28"/>
          <w:szCs w:val="28"/>
          <w:lang w:val="uk-UA"/>
        </w:rPr>
        <w:t>В</w:t>
      </w:r>
      <w:r w:rsidR="004F1D4B">
        <w:rPr>
          <w:sz w:val="28"/>
          <w:szCs w:val="28"/>
          <w:lang w:val="uk-UA"/>
        </w:rPr>
        <w:t xml:space="preserve">., Срібного Р.М., </w:t>
      </w:r>
      <w:proofErr w:type="spellStart"/>
      <w:r w:rsidR="004F1D4B">
        <w:rPr>
          <w:sz w:val="28"/>
          <w:szCs w:val="28"/>
          <w:lang w:val="uk-UA"/>
        </w:rPr>
        <w:t>Фідрі</w:t>
      </w:r>
      <w:proofErr w:type="spellEnd"/>
      <w:r w:rsidR="004F1D4B">
        <w:rPr>
          <w:sz w:val="28"/>
          <w:szCs w:val="28"/>
          <w:lang w:val="uk-UA"/>
        </w:rPr>
        <w:t xml:space="preserve"> О.О.</w:t>
      </w:r>
    </w:p>
    <w:p w14:paraId="251F589C" w14:textId="77777777" w:rsidR="000B6509" w:rsidRPr="005C6618" w:rsidRDefault="009D0F11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3E97246D" w14:textId="77777777" w:rsidR="000B6509" w:rsidRDefault="000B6509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2192A7CE" w:rsidR="005953AE" w:rsidRDefault="009D0F11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5 000,00 (п’ять тисяч) грн.:</w:t>
      </w:r>
    </w:p>
    <w:p w14:paraId="1E2667C0" w14:textId="3AC36071" w:rsidR="0084159C" w:rsidRPr="005C6618" w:rsidRDefault="005C6618" w:rsidP="00BE1F6D">
      <w:pPr>
        <w:pStyle w:val="a7"/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kern w:val="0"/>
          <w:sz w:val="22"/>
          <w:szCs w:val="22"/>
        </w:rPr>
      </w:pPr>
      <w:proofErr w:type="spellStart"/>
      <w:r w:rsidRPr="005C6618">
        <w:rPr>
          <w:sz w:val="28"/>
          <w:szCs w:val="28"/>
          <w:lang w:val="uk-UA"/>
        </w:rPr>
        <w:t>Боберському</w:t>
      </w:r>
      <w:proofErr w:type="spellEnd"/>
      <w:r w:rsidRPr="005C6618">
        <w:rPr>
          <w:sz w:val="28"/>
          <w:szCs w:val="28"/>
          <w:lang w:val="uk-UA"/>
        </w:rPr>
        <w:t xml:space="preserve"> Олегу Васильовичу</w:t>
      </w:r>
      <w:r w:rsidR="0084159C" w:rsidRPr="005C6618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78647D">
        <w:rPr>
          <w:color w:val="000000"/>
          <w:kern w:val="0"/>
          <w:sz w:val="28"/>
          <w:szCs w:val="28"/>
          <w:lang w:val="uk-UA"/>
        </w:rPr>
        <w:t>***</w:t>
      </w:r>
      <w:r w:rsidR="0084159C" w:rsidRPr="005C6618">
        <w:rPr>
          <w:sz w:val="28"/>
          <w:szCs w:val="28"/>
          <w:lang w:val="uk-UA"/>
        </w:rPr>
        <w:t>Полтавського району Полтавської області;</w:t>
      </w:r>
    </w:p>
    <w:p w14:paraId="5F23C585" w14:textId="633EB5C1" w:rsidR="00C01DFC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Богушевському</w:t>
      </w:r>
      <w:proofErr w:type="spellEnd"/>
      <w:r>
        <w:rPr>
          <w:sz w:val="28"/>
          <w:szCs w:val="28"/>
          <w:lang w:val="uk-UA"/>
        </w:rPr>
        <w:t xml:space="preserve"> Сергію Анатолійовичу</w:t>
      </w:r>
      <w:r w:rsidR="00C01DFC">
        <w:rPr>
          <w:sz w:val="28"/>
          <w:szCs w:val="28"/>
          <w:lang w:val="uk-UA"/>
        </w:rPr>
        <w:t xml:space="preserve">, </w:t>
      </w:r>
      <w:r w:rsidR="00C01DFC" w:rsidRPr="0084159C">
        <w:rPr>
          <w:sz w:val="28"/>
          <w:szCs w:val="28"/>
          <w:lang w:val="uk-UA"/>
        </w:rPr>
        <w:t>який зареєстрований та проживає за адресою:</w:t>
      </w:r>
      <w:r w:rsidR="00C01DFC">
        <w:rPr>
          <w:sz w:val="28"/>
          <w:szCs w:val="28"/>
          <w:lang w:val="uk-UA"/>
        </w:rPr>
        <w:t xml:space="preserve"> </w:t>
      </w:r>
      <w:r w:rsidR="0078647D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C01DFC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0642ABE6" w14:textId="73BD5F2A" w:rsidR="00C01DFC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Гасимову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Елішану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Габіл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 w:rsidR="00C01DFC">
        <w:rPr>
          <w:sz w:val="28"/>
          <w:szCs w:val="28"/>
          <w:lang w:val="uk-UA"/>
        </w:rPr>
        <w:t xml:space="preserve">, </w:t>
      </w:r>
      <w:r w:rsidR="00C01DFC" w:rsidRPr="0084159C">
        <w:rPr>
          <w:sz w:val="28"/>
          <w:szCs w:val="28"/>
          <w:lang w:val="uk-UA"/>
        </w:rPr>
        <w:t>який зареєстрований та проживає за адресою:</w:t>
      </w:r>
      <w:r w:rsidR="00C01DFC">
        <w:rPr>
          <w:sz w:val="28"/>
          <w:szCs w:val="28"/>
          <w:lang w:val="uk-UA"/>
        </w:rPr>
        <w:t xml:space="preserve"> </w:t>
      </w:r>
      <w:r w:rsidR="0078647D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C01DFC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531C60D5" w14:textId="5F124B3B" w:rsidR="0033751D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Гримашевичу</w:t>
      </w:r>
      <w:proofErr w:type="spellEnd"/>
      <w:r>
        <w:rPr>
          <w:sz w:val="28"/>
          <w:szCs w:val="28"/>
          <w:lang w:val="uk-UA"/>
        </w:rPr>
        <w:t xml:space="preserve"> Євгену Юрійовичу</w:t>
      </w:r>
      <w:r w:rsidR="0033751D">
        <w:rPr>
          <w:sz w:val="28"/>
          <w:szCs w:val="28"/>
          <w:lang w:val="uk-UA"/>
        </w:rPr>
        <w:t xml:space="preserve">, </w:t>
      </w:r>
      <w:r w:rsidR="0033751D" w:rsidRPr="0084159C">
        <w:rPr>
          <w:sz w:val="28"/>
          <w:szCs w:val="28"/>
          <w:lang w:val="uk-UA"/>
        </w:rPr>
        <w:t>який зареєстрований та проживає за адресою:</w:t>
      </w:r>
      <w:r w:rsidR="0033751D">
        <w:rPr>
          <w:sz w:val="28"/>
          <w:szCs w:val="28"/>
          <w:lang w:val="uk-UA"/>
        </w:rPr>
        <w:t xml:space="preserve"> </w:t>
      </w:r>
      <w:r w:rsidR="0078647D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33751D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6EECAAC9" w14:textId="4A196FA3" w:rsidR="0033751D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Дурнєву</w:t>
      </w:r>
      <w:proofErr w:type="spellEnd"/>
      <w:r>
        <w:rPr>
          <w:sz w:val="28"/>
          <w:szCs w:val="28"/>
          <w:lang w:val="uk-UA"/>
        </w:rPr>
        <w:t xml:space="preserve"> Олександру </w:t>
      </w:r>
      <w:r w:rsidR="0008001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горовичу</w:t>
      </w:r>
      <w:r w:rsidR="0033751D">
        <w:rPr>
          <w:sz w:val="28"/>
          <w:szCs w:val="28"/>
          <w:lang w:val="uk-UA"/>
        </w:rPr>
        <w:t xml:space="preserve">, </w:t>
      </w:r>
      <w:r w:rsidR="0033751D"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33751D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4FC18F2F" w14:textId="494D9762" w:rsidR="0033751D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Іванову Герману Геннадійовичу</w:t>
      </w:r>
      <w:r w:rsidR="0033751D">
        <w:rPr>
          <w:sz w:val="28"/>
          <w:szCs w:val="28"/>
          <w:lang w:val="uk-UA"/>
        </w:rPr>
        <w:t xml:space="preserve">, </w:t>
      </w:r>
      <w:r w:rsidR="0033751D"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33751D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032B2A66" w14:textId="0987B87A" w:rsidR="0033751D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Квашуку</w:t>
      </w:r>
      <w:proofErr w:type="spellEnd"/>
      <w:r>
        <w:rPr>
          <w:sz w:val="28"/>
          <w:szCs w:val="28"/>
          <w:lang w:val="uk-UA"/>
        </w:rPr>
        <w:t xml:space="preserve"> Василю Петровичу</w:t>
      </w:r>
      <w:r w:rsidR="0033751D">
        <w:rPr>
          <w:sz w:val="28"/>
          <w:szCs w:val="28"/>
          <w:lang w:val="uk-UA"/>
        </w:rPr>
        <w:t xml:space="preserve">, </w:t>
      </w:r>
      <w:r w:rsidR="0033751D"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 w:rsidRPr="005C6618">
        <w:rPr>
          <w:sz w:val="28"/>
          <w:szCs w:val="28"/>
          <w:lang w:val="uk-UA"/>
        </w:rPr>
        <w:t xml:space="preserve"> </w:t>
      </w:r>
      <w:r w:rsidR="0033751D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43CBD6DE" w14:textId="05AE63EE" w:rsidR="0033751D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Козарь</w:t>
      </w:r>
      <w:proofErr w:type="spellEnd"/>
      <w:r>
        <w:rPr>
          <w:sz w:val="28"/>
          <w:szCs w:val="28"/>
          <w:lang w:val="uk-UA"/>
        </w:rPr>
        <w:t xml:space="preserve"> Віктору Юрійовичу</w:t>
      </w:r>
      <w:r w:rsidR="0033751D">
        <w:rPr>
          <w:sz w:val="28"/>
          <w:szCs w:val="28"/>
          <w:lang w:val="uk-UA"/>
        </w:rPr>
        <w:t xml:space="preserve">, </w:t>
      </w:r>
      <w:r w:rsidR="0033751D"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 w:rsidRPr="005C6618">
        <w:rPr>
          <w:sz w:val="28"/>
          <w:szCs w:val="28"/>
          <w:lang w:val="uk-UA"/>
        </w:rPr>
        <w:t xml:space="preserve"> </w:t>
      </w:r>
      <w:r w:rsidR="0033751D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5CD2AE38" w14:textId="3D455955" w:rsidR="00DC2A70" w:rsidRDefault="005C6618" w:rsidP="00BE1F6D">
      <w:pPr>
        <w:pStyle w:val="a7"/>
        <w:numPr>
          <w:ilvl w:val="0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Коп’яку Володимиру Васильовичу</w:t>
      </w:r>
      <w:r w:rsidR="00DC2A70">
        <w:rPr>
          <w:sz w:val="28"/>
          <w:szCs w:val="28"/>
          <w:lang w:val="uk-UA"/>
        </w:rPr>
        <w:t xml:space="preserve">, </w:t>
      </w:r>
      <w:r w:rsidR="00DC2A70"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DC2A70"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0347F53A" w14:textId="7389B2E7" w:rsidR="00DC2A70" w:rsidRDefault="00DC2A70" w:rsidP="00BE1F6D">
      <w:pPr>
        <w:pStyle w:val="a7"/>
        <w:numPr>
          <w:ilvl w:val="0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5C6618">
        <w:rPr>
          <w:sz w:val="28"/>
          <w:szCs w:val="28"/>
          <w:lang w:val="uk-UA"/>
        </w:rPr>
        <w:t>Ливчу</w:t>
      </w:r>
      <w:proofErr w:type="spellEnd"/>
      <w:r w:rsidR="005C6618">
        <w:rPr>
          <w:sz w:val="28"/>
          <w:szCs w:val="28"/>
          <w:lang w:val="uk-UA"/>
        </w:rPr>
        <w:t xml:space="preserve"> Максиму Михайловичу</w:t>
      </w:r>
      <w:r>
        <w:rPr>
          <w:sz w:val="28"/>
          <w:szCs w:val="28"/>
          <w:lang w:val="uk-UA"/>
        </w:rPr>
        <w:t xml:space="preserve">, </w:t>
      </w:r>
      <w:r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 w:rsidR="005C6618">
        <w:rPr>
          <w:sz w:val="28"/>
          <w:szCs w:val="28"/>
          <w:lang w:val="uk-UA"/>
        </w:rPr>
        <w:t xml:space="preserve"> </w:t>
      </w:r>
      <w:r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7734BE37" w14:textId="39084E37" w:rsidR="00DC2A70" w:rsidRDefault="00DC2A70" w:rsidP="00BE1F6D">
      <w:pPr>
        <w:pStyle w:val="a7"/>
        <w:numPr>
          <w:ilvl w:val="0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6618">
        <w:rPr>
          <w:sz w:val="28"/>
          <w:szCs w:val="28"/>
          <w:lang w:val="uk-UA"/>
        </w:rPr>
        <w:t>Павленко Миколі Миколайовичу</w:t>
      </w:r>
      <w:r>
        <w:rPr>
          <w:sz w:val="28"/>
          <w:szCs w:val="28"/>
          <w:lang w:val="uk-UA"/>
        </w:rPr>
        <w:t xml:space="preserve">, </w:t>
      </w:r>
      <w:r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 w:rsidR="005C6618">
        <w:rPr>
          <w:sz w:val="28"/>
          <w:szCs w:val="28"/>
          <w:lang w:val="uk-UA"/>
        </w:rPr>
        <w:t xml:space="preserve"> </w:t>
      </w:r>
      <w:r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67195440" w14:textId="2DE50844" w:rsidR="00DC2A70" w:rsidRDefault="00DC2A70" w:rsidP="00BE1F6D">
      <w:pPr>
        <w:pStyle w:val="a7"/>
        <w:numPr>
          <w:ilvl w:val="0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C6618">
        <w:rPr>
          <w:sz w:val="28"/>
          <w:szCs w:val="28"/>
          <w:lang w:val="uk-UA"/>
        </w:rPr>
        <w:t>Сєбєлєву</w:t>
      </w:r>
      <w:proofErr w:type="spellEnd"/>
      <w:r w:rsidR="005C6618">
        <w:rPr>
          <w:sz w:val="28"/>
          <w:szCs w:val="28"/>
          <w:lang w:val="uk-UA"/>
        </w:rPr>
        <w:t xml:space="preserve"> Михайлу Вікторовичу</w:t>
      </w:r>
      <w:r>
        <w:rPr>
          <w:sz w:val="28"/>
          <w:szCs w:val="28"/>
          <w:lang w:val="uk-UA"/>
        </w:rPr>
        <w:t xml:space="preserve">, </w:t>
      </w:r>
      <w:r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 w:rsidRPr="0084159C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0EC5966E" w14:textId="72399863" w:rsidR="009138DC" w:rsidRDefault="009138DC" w:rsidP="00BE1F6D">
      <w:pPr>
        <w:pStyle w:val="a7"/>
        <w:numPr>
          <w:ilvl w:val="0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6618">
        <w:rPr>
          <w:sz w:val="28"/>
          <w:szCs w:val="28"/>
          <w:lang w:val="uk-UA"/>
        </w:rPr>
        <w:t>Срібному Руслану Миколайовичу</w:t>
      </w:r>
      <w:r>
        <w:rPr>
          <w:sz w:val="28"/>
          <w:szCs w:val="28"/>
          <w:lang w:val="uk-UA"/>
        </w:rPr>
        <w:t xml:space="preserve">, </w:t>
      </w:r>
      <w:r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r w:rsidR="005C6618">
        <w:rPr>
          <w:sz w:val="28"/>
          <w:szCs w:val="28"/>
          <w:lang w:val="uk-UA"/>
        </w:rPr>
        <w:t xml:space="preserve"> </w:t>
      </w:r>
      <w:r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5CB9AE35" w14:textId="2EEC2168" w:rsidR="009138DC" w:rsidRDefault="009138DC" w:rsidP="00BE1F6D">
      <w:pPr>
        <w:pStyle w:val="a7"/>
        <w:numPr>
          <w:ilvl w:val="0"/>
          <w:numId w:val="7"/>
        </w:numPr>
        <w:tabs>
          <w:tab w:val="left" w:pos="0"/>
          <w:tab w:val="left" w:pos="1276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C6618">
        <w:rPr>
          <w:sz w:val="28"/>
          <w:szCs w:val="28"/>
          <w:lang w:val="uk-UA"/>
        </w:rPr>
        <w:t>Фідрі</w:t>
      </w:r>
      <w:proofErr w:type="spellEnd"/>
      <w:r w:rsidR="005C6618">
        <w:rPr>
          <w:sz w:val="28"/>
          <w:szCs w:val="28"/>
          <w:lang w:val="uk-UA"/>
        </w:rPr>
        <w:t xml:space="preserve"> Олександру Олеговичу</w:t>
      </w:r>
      <w:r>
        <w:rPr>
          <w:sz w:val="28"/>
          <w:szCs w:val="28"/>
          <w:lang w:val="uk-UA"/>
        </w:rPr>
        <w:t xml:space="preserve">, </w:t>
      </w:r>
      <w:r w:rsidRPr="0084159C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78647D">
        <w:rPr>
          <w:sz w:val="28"/>
          <w:szCs w:val="28"/>
          <w:lang w:val="uk-UA"/>
        </w:rPr>
        <w:t>***</w:t>
      </w:r>
      <w:bookmarkStart w:id="1" w:name="_GoBack"/>
      <w:bookmarkEnd w:id="1"/>
      <w:r w:rsidR="005C6618">
        <w:rPr>
          <w:sz w:val="28"/>
          <w:szCs w:val="28"/>
          <w:lang w:val="uk-UA"/>
        </w:rPr>
        <w:t xml:space="preserve"> </w:t>
      </w:r>
      <w:r w:rsidRPr="0084159C">
        <w:rPr>
          <w:sz w:val="28"/>
          <w:szCs w:val="28"/>
          <w:lang w:val="uk-UA"/>
        </w:rPr>
        <w:t>Полтавського району Полтавської області;</w:t>
      </w:r>
    </w:p>
    <w:p w14:paraId="29046463" w14:textId="213C67BA" w:rsidR="00C01DFC" w:rsidRDefault="00C01DFC" w:rsidP="00047274">
      <w:pPr>
        <w:pStyle w:val="a7"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166F16CE" w14:textId="5520DBF4" w:rsid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8A2FDD3" w14:textId="77777777" w:rsidR="00FF2B24" w:rsidRPr="00C6316D" w:rsidRDefault="00FF2B24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4DA27CCF" w14:textId="65D674F4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F3E521A" w14:textId="251612E9" w:rsidR="00C54715" w:rsidRDefault="005C6618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Т.А. </w:t>
      </w:r>
      <w:proofErr w:type="spellStart"/>
      <w:r>
        <w:rPr>
          <w:sz w:val="28"/>
          <w:szCs w:val="28"/>
          <w:lang w:val="uk-UA" w:eastAsia="ru-RU"/>
        </w:rPr>
        <w:t>Малиш</w:t>
      </w:r>
      <w:proofErr w:type="spellEnd"/>
    </w:p>
    <w:p w14:paraId="336479B0" w14:textId="309D15D4" w:rsidR="00C54715" w:rsidRDefault="00C54715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155B2509" w14:textId="77777777" w:rsidR="00C54715" w:rsidRDefault="00C54715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sectPr w:rsidR="00C54715" w:rsidSect="009954CF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434866"/>
    <w:multiLevelType w:val="hybridMultilevel"/>
    <w:tmpl w:val="5DA64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60AA5"/>
    <w:multiLevelType w:val="hybridMultilevel"/>
    <w:tmpl w:val="8D1C05CC"/>
    <w:lvl w:ilvl="0" w:tplc="A3B03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2B06"/>
    <w:multiLevelType w:val="hybridMultilevel"/>
    <w:tmpl w:val="6240C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4C1"/>
    <w:multiLevelType w:val="hybridMultilevel"/>
    <w:tmpl w:val="31C01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36E3C"/>
    <w:rsid w:val="00047274"/>
    <w:rsid w:val="00080019"/>
    <w:rsid w:val="000B6509"/>
    <w:rsid w:val="001245E9"/>
    <w:rsid w:val="00183A60"/>
    <w:rsid w:val="00321738"/>
    <w:rsid w:val="0033751D"/>
    <w:rsid w:val="00393CEF"/>
    <w:rsid w:val="00427A07"/>
    <w:rsid w:val="00431699"/>
    <w:rsid w:val="004552A3"/>
    <w:rsid w:val="0045754B"/>
    <w:rsid w:val="004849A0"/>
    <w:rsid w:val="004C5582"/>
    <w:rsid w:val="004D4A53"/>
    <w:rsid w:val="004E0F1B"/>
    <w:rsid w:val="004F1D4B"/>
    <w:rsid w:val="005953AE"/>
    <w:rsid w:val="005C6618"/>
    <w:rsid w:val="00642B05"/>
    <w:rsid w:val="00762A56"/>
    <w:rsid w:val="0078647D"/>
    <w:rsid w:val="0084159C"/>
    <w:rsid w:val="008914CA"/>
    <w:rsid w:val="008B476F"/>
    <w:rsid w:val="008C49D7"/>
    <w:rsid w:val="009138DC"/>
    <w:rsid w:val="009954CF"/>
    <w:rsid w:val="009D0F11"/>
    <w:rsid w:val="009E0503"/>
    <w:rsid w:val="00A00623"/>
    <w:rsid w:val="00A63EBB"/>
    <w:rsid w:val="00AE6A39"/>
    <w:rsid w:val="00BB3933"/>
    <w:rsid w:val="00BD1D03"/>
    <w:rsid w:val="00BE1F6D"/>
    <w:rsid w:val="00C01DFC"/>
    <w:rsid w:val="00C034B3"/>
    <w:rsid w:val="00C54715"/>
    <w:rsid w:val="00C6316D"/>
    <w:rsid w:val="00CE6946"/>
    <w:rsid w:val="00D065E3"/>
    <w:rsid w:val="00D31280"/>
    <w:rsid w:val="00DC2A70"/>
    <w:rsid w:val="00E06C0E"/>
    <w:rsid w:val="00EE4E83"/>
    <w:rsid w:val="00F00DCE"/>
    <w:rsid w:val="00F21EFF"/>
    <w:rsid w:val="00F41C8F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8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D0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1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8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D0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1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794F-B752-4AE2-94EA-1A3A5791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10</cp:revision>
  <cp:lastPrinted>2023-07-05T12:30:00Z</cp:lastPrinted>
  <dcterms:created xsi:type="dcterms:W3CDTF">2023-03-28T05:40:00Z</dcterms:created>
  <dcterms:modified xsi:type="dcterms:W3CDTF">2023-07-25T09:50:00Z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