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02" w:rsidRDefault="00616290">
      <w:pPr>
        <w:pStyle w:val="Standard"/>
        <w:jc w:val="center"/>
      </w:pPr>
      <w:bookmarkStart w:id="0" w:name="_GoBack"/>
      <w:bookmarkEnd w:id="0"/>
      <w:r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2796482</wp:posOffset>
            </wp:positionH>
            <wp:positionV relativeFrom="paragraph">
              <wp:posOffset>-443877</wp:posOffset>
            </wp:positionV>
            <wp:extent cx="434522" cy="619204"/>
            <wp:effectExtent l="0" t="0" r="3628" b="9446"/>
            <wp:wrapTopAndBottom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574" t="-406" r="-574" b="-406"/>
                    <a:stretch>
                      <a:fillRect/>
                    </a:stretch>
                  </pic:blipFill>
                  <pic:spPr>
                    <a:xfrm>
                      <a:off x="0" y="0"/>
                      <a:ext cx="434522" cy="6192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A0802" w:rsidRDefault="0061629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5A0802" w:rsidRDefault="0061629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5A0802" w:rsidRDefault="005A0802">
      <w:pPr>
        <w:pStyle w:val="Standard"/>
        <w:jc w:val="center"/>
        <w:rPr>
          <w:b/>
          <w:sz w:val="28"/>
          <w:szCs w:val="28"/>
        </w:rPr>
      </w:pPr>
    </w:p>
    <w:p w:rsidR="005A0802" w:rsidRDefault="0061629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5A0802" w:rsidRDefault="005A0802">
      <w:pPr>
        <w:pStyle w:val="Standard"/>
        <w:ind w:firstLine="708"/>
        <w:rPr>
          <w:b/>
          <w:color w:val="FF0000"/>
          <w:sz w:val="28"/>
          <w:szCs w:val="28"/>
        </w:rPr>
      </w:pPr>
    </w:p>
    <w:p w:rsidR="005A0802" w:rsidRDefault="00616290">
      <w:pPr>
        <w:pStyle w:val="Standard"/>
        <w:jc w:val="both"/>
      </w:pPr>
      <w:r>
        <w:rPr>
          <w:bCs/>
          <w:sz w:val="28"/>
          <w:szCs w:val="28"/>
          <w:lang w:eastAsia="ru-RU"/>
        </w:rPr>
        <w:t xml:space="preserve">01 серпня 2023 року                                                                                         № 188  </w:t>
      </w:r>
    </w:p>
    <w:p w:rsidR="005A0802" w:rsidRDefault="005A0802">
      <w:pPr>
        <w:pStyle w:val="Standard"/>
        <w:rPr>
          <w:bCs/>
          <w:sz w:val="28"/>
          <w:szCs w:val="28"/>
          <w:lang w:eastAsia="ru-RU"/>
        </w:rPr>
      </w:pPr>
    </w:p>
    <w:p w:rsidR="005A0802" w:rsidRDefault="00616290">
      <w:pPr>
        <w:pStyle w:val="Standard"/>
        <w:jc w:val="both"/>
      </w:pPr>
      <w:r>
        <w:rPr>
          <w:sz w:val="28"/>
          <w:szCs w:val="28"/>
        </w:rPr>
        <w:t>Про</w:t>
      </w:r>
      <w:r>
        <w:rPr>
          <w:sz w:val="28"/>
          <w:szCs w:val="28"/>
        </w:rPr>
        <w:t xml:space="preserve"> внесення змін до розпорядження міського голови від 06.04.2021 № 99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покладання обов’язків уповноваженої особи з питань запобігання та виявлення корупції”</w:t>
      </w:r>
    </w:p>
    <w:p w:rsidR="005A0802" w:rsidRDefault="0061629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A0802" w:rsidRDefault="00616290">
      <w:pPr>
        <w:pStyle w:val="Standard"/>
        <w:ind w:firstLine="709"/>
        <w:jc w:val="both"/>
      </w:pPr>
      <w:r>
        <w:rPr>
          <w:rStyle w:val="rvts23"/>
          <w:sz w:val="28"/>
          <w:szCs w:val="28"/>
        </w:rPr>
        <w:t xml:space="preserve">Відповідно до  пункту 20 частини 4 статті 42 Закону України </w:t>
      </w:r>
      <w:proofErr w:type="spellStart"/>
      <w:r>
        <w:rPr>
          <w:rStyle w:val="rvts23"/>
          <w:sz w:val="28"/>
          <w:szCs w:val="28"/>
        </w:rPr>
        <w:t>„Про</w:t>
      </w:r>
      <w:proofErr w:type="spellEnd"/>
      <w:r>
        <w:rPr>
          <w:rStyle w:val="rvts23"/>
          <w:sz w:val="28"/>
          <w:szCs w:val="28"/>
        </w:rPr>
        <w:t xml:space="preserve"> місцеве самоврядування в Украї</w:t>
      </w:r>
      <w:r>
        <w:rPr>
          <w:rStyle w:val="rvts23"/>
          <w:sz w:val="28"/>
          <w:szCs w:val="28"/>
        </w:rPr>
        <w:t>ні”, статті 13</w:t>
      </w:r>
      <w:r>
        <w:rPr>
          <w:rStyle w:val="rvts23"/>
          <w:sz w:val="28"/>
          <w:szCs w:val="28"/>
          <w:vertAlign w:val="superscript"/>
        </w:rPr>
        <w:t xml:space="preserve">1 </w:t>
      </w:r>
      <w:r>
        <w:rPr>
          <w:rStyle w:val="rvts23"/>
          <w:sz w:val="28"/>
          <w:szCs w:val="28"/>
        </w:rPr>
        <w:t xml:space="preserve">Закону України </w:t>
      </w:r>
      <w:proofErr w:type="spellStart"/>
      <w:r>
        <w:rPr>
          <w:rStyle w:val="rvts23"/>
          <w:sz w:val="28"/>
          <w:szCs w:val="28"/>
        </w:rPr>
        <w:t>„Про</w:t>
      </w:r>
      <w:proofErr w:type="spellEnd"/>
      <w:r>
        <w:rPr>
          <w:rStyle w:val="rvts23"/>
          <w:sz w:val="28"/>
          <w:szCs w:val="28"/>
        </w:rPr>
        <w:t xml:space="preserve"> запобігання корупції”, наказу Національного агентства з питань запобігання корупції від 27.05.2021 № 277/21 </w:t>
      </w:r>
      <w:proofErr w:type="spellStart"/>
      <w:r>
        <w:rPr>
          <w:rStyle w:val="rvts23"/>
          <w:sz w:val="28"/>
          <w:szCs w:val="28"/>
        </w:rPr>
        <w:t>„Про</w:t>
      </w:r>
      <w:proofErr w:type="spellEnd"/>
      <w:r>
        <w:rPr>
          <w:rStyle w:val="rvts23"/>
          <w:sz w:val="28"/>
          <w:szCs w:val="28"/>
        </w:rPr>
        <w:t xml:space="preserve"> затвердження Типового положення про уповноважений підрозділ (уповноважену  особу) з питань запобігання та в</w:t>
      </w:r>
      <w:r>
        <w:rPr>
          <w:rStyle w:val="rvts23"/>
          <w:sz w:val="28"/>
          <w:szCs w:val="28"/>
        </w:rPr>
        <w:t>иявлення корупції”,</w:t>
      </w:r>
    </w:p>
    <w:p w:rsidR="005A0802" w:rsidRDefault="00616290">
      <w:pPr>
        <w:pStyle w:val="Standard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ЗОБОВ`ЯЗУЮ:</w:t>
      </w:r>
    </w:p>
    <w:p w:rsidR="005A0802" w:rsidRDefault="005A0802">
      <w:pPr>
        <w:pStyle w:val="Standard"/>
        <w:jc w:val="both"/>
        <w:rPr>
          <w:sz w:val="28"/>
          <w:szCs w:val="28"/>
        </w:rPr>
      </w:pPr>
    </w:p>
    <w:p w:rsidR="005A0802" w:rsidRDefault="00616290">
      <w:pPr>
        <w:pStyle w:val="Standard"/>
        <w:ind w:firstLine="709"/>
        <w:jc w:val="both"/>
      </w:pPr>
      <w:r>
        <w:rPr>
          <w:sz w:val="28"/>
          <w:szCs w:val="28"/>
        </w:rPr>
        <w:t xml:space="preserve">Внести зміни до розпорядження міського голови від 06.04.2021 № 99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покладання обов’язків уповноваженої особи з питань запобігання та виявлення корупції” (зі змінами), а саме:</w:t>
      </w:r>
    </w:p>
    <w:p w:rsidR="005A0802" w:rsidRDefault="00616290">
      <w:pPr>
        <w:pStyle w:val="Standard"/>
        <w:suppressAutoHyphens w:val="0"/>
        <w:spacing w:line="240" w:lineRule="atLeast"/>
        <w:ind w:firstLine="709"/>
        <w:jc w:val="both"/>
      </w:pPr>
      <w:r>
        <w:rPr>
          <w:sz w:val="28"/>
          <w:szCs w:val="28"/>
        </w:rPr>
        <w:t>1. Пункт 1 розпорядження міського голови від</w:t>
      </w:r>
      <w:r>
        <w:rPr>
          <w:sz w:val="28"/>
          <w:szCs w:val="28"/>
        </w:rPr>
        <w:t xml:space="preserve"> 06.04.2021 № 99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ладання обов’язків уповноваженої особи з питань запобігання та виявлення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рупції” (далі – розпорядження) викласти в такій редакції:</w:t>
      </w:r>
    </w:p>
    <w:p w:rsidR="005A0802" w:rsidRDefault="00616290">
      <w:pPr>
        <w:pStyle w:val="Standard"/>
        <w:ind w:firstLine="709"/>
        <w:jc w:val="both"/>
      </w:pPr>
      <w:proofErr w:type="spellStart"/>
      <w:r>
        <w:rPr>
          <w:sz w:val="28"/>
          <w:szCs w:val="28"/>
        </w:rPr>
        <w:t>„Покласти</w:t>
      </w:r>
      <w:proofErr w:type="spellEnd"/>
      <w:r>
        <w:rPr>
          <w:sz w:val="28"/>
          <w:szCs w:val="28"/>
        </w:rPr>
        <w:t xml:space="preserve"> обов’язки уповноваженої особи з питань запобігання та виявлення корупції у виконавчому к</w:t>
      </w:r>
      <w:r>
        <w:rPr>
          <w:sz w:val="28"/>
          <w:szCs w:val="28"/>
        </w:rPr>
        <w:t>омітеті Решетилівської міської ради на спеціаліста І категорії відділу з питань оборонної роботи, цивільного захисту та взаємодії з правоохоронними органами виконавчого комітету Решетилівської міської ради Ніколаєнко Наталію Олегівну”.</w:t>
      </w:r>
    </w:p>
    <w:p w:rsidR="005A0802" w:rsidRDefault="00616290">
      <w:pPr>
        <w:pStyle w:val="Standard"/>
        <w:ind w:firstLine="709"/>
        <w:jc w:val="both"/>
      </w:pPr>
      <w:r>
        <w:rPr>
          <w:sz w:val="28"/>
          <w:szCs w:val="28"/>
        </w:rPr>
        <w:t xml:space="preserve">2. У тексті </w:t>
      </w:r>
      <w:r>
        <w:rPr>
          <w:sz w:val="28"/>
          <w:szCs w:val="28"/>
        </w:rPr>
        <w:t xml:space="preserve">розпорядження слово </w:t>
      </w:r>
      <w:proofErr w:type="spellStart"/>
      <w:r>
        <w:rPr>
          <w:sz w:val="28"/>
          <w:szCs w:val="28"/>
        </w:rPr>
        <w:t>„сектор</w:t>
      </w:r>
      <w:proofErr w:type="spellEnd"/>
      <w:r>
        <w:rPr>
          <w:sz w:val="28"/>
          <w:szCs w:val="28"/>
        </w:rPr>
        <w:t xml:space="preserve">” замінити на слово </w:t>
      </w:r>
      <w:proofErr w:type="spellStart"/>
      <w:r>
        <w:rPr>
          <w:sz w:val="28"/>
          <w:szCs w:val="28"/>
        </w:rPr>
        <w:t>„відділ</w:t>
      </w:r>
      <w:proofErr w:type="spellEnd"/>
      <w:r>
        <w:rPr>
          <w:sz w:val="28"/>
          <w:szCs w:val="28"/>
        </w:rPr>
        <w:t xml:space="preserve">”, словосполучення </w:t>
      </w:r>
      <w:proofErr w:type="spellStart"/>
      <w:r>
        <w:rPr>
          <w:sz w:val="28"/>
          <w:szCs w:val="28"/>
        </w:rPr>
        <w:t>„завідувач</w:t>
      </w:r>
      <w:proofErr w:type="spellEnd"/>
      <w:r>
        <w:rPr>
          <w:sz w:val="28"/>
          <w:szCs w:val="28"/>
        </w:rPr>
        <w:t xml:space="preserve"> сектору” - на </w:t>
      </w:r>
      <w:proofErr w:type="spellStart"/>
      <w:r>
        <w:rPr>
          <w:sz w:val="28"/>
          <w:szCs w:val="28"/>
        </w:rPr>
        <w:t>„начальник</w:t>
      </w:r>
      <w:proofErr w:type="spellEnd"/>
      <w:r>
        <w:rPr>
          <w:sz w:val="28"/>
          <w:szCs w:val="28"/>
        </w:rPr>
        <w:t xml:space="preserve"> відділу” у відповідних відмінках.</w:t>
      </w:r>
    </w:p>
    <w:p w:rsidR="005A0802" w:rsidRDefault="005A0802">
      <w:pPr>
        <w:pStyle w:val="Standard"/>
        <w:rPr>
          <w:sz w:val="28"/>
          <w:szCs w:val="28"/>
        </w:rPr>
      </w:pPr>
    </w:p>
    <w:p w:rsidR="005A0802" w:rsidRDefault="005A0802">
      <w:pPr>
        <w:pStyle w:val="Standard"/>
        <w:rPr>
          <w:sz w:val="28"/>
          <w:szCs w:val="28"/>
        </w:rPr>
      </w:pPr>
    </w:p>
    <w:p w:rsidR="005A0802" w:rsidRDefault="005A0802">
      <w:pPr>
        <w:pStyle w:val="Standard"/>
        <w:rPr>
          <w:sz w:val="28"/>
          <w:szCs w:val="28"/>
        </w:rPr>
      </w:pPr>
    </w:p>
    <w:p w:rsidR="005A0802" w:rsidRDefault="005A0802">
      <w:pPr>
        <w:pStyle w:val="Standard"/>
        <w:rPr>
          <w:sz w:val="28"/>
          <w:szCs w:val="28"/>
        </w:rPr>
      </w:pPr>
    </w:p>
    <w:p w:rsidR="005A0802" w:rsidRDefault="005A0802">
      <w:pPr>
        <w:pStyle w:val="Standard"/>
        <w:rPr>
          <w:sz w:val="28"/>
          <w:szCs w:val="28"/>
        </w:rPr>
      </w:pPr>
    </w:p>
    <w:p w:rsidR="005A0802" w:rsidRDefault="00616290">
      <w:pPr>
        <w:pStyle w:val="Standard"/>
      </w:pPr>
      <w:r>
        <w:rPr>
          <w:sz w:val="28"/>
          <w:szCs w:val="28"/>
        </w:rPr>
        <w:t xml:space="preserve">Міський голова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О.А. </w:t>
      </w:r>
      <w:proofErr w:type="spellStart"/>
      <w:r>
        <w:rPr>
          <w:sz w:val="28"/>
          <w:szCs w:val="28"/>
        </w:rPr>
        <w:t>Дядюнова</w:t>
      </w:r>
      <w:proofErr w:type="spellEnd"/>
    </w:p>
    <w:sectPr w:rsidR="005A0802">
      <w:pgSz w:w="11906" w:h="16838"/>
      <w:pgMar w:top="1134" w:right="567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90" w:rsidRDefault="00616290">
      <w:pPr>
        <w:rPr>
          <w:rFonts w:hint="eastAsia"/>
        </w:rPr>
      </w:pPr>
      <w:r>
        <w:separator/>
      </w:r>
    </w:p>
  </w:endnote>
  <w:endnote w:type="continuationSeparator" w:id="0">
    <w:p w:rsidR="00616290" w:rsidRDefault="006162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">
    <w:charset w:val="00"/>
    <w:family w:val="roman"/>
    <w:pitch w:val="default"/>
  </w:font>
  <w:font w:name="Lohit Devanagari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90" w:rsidRDefault="0061629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16290" w:rsidRDefault="0061629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0802"/>
    <w:rsid w:val="00143EF0"/>
    <w:rsid w:val="005A0802"/>
    <w:rsid w:val="0061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uk-U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ohit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index heading"/>
    <w:basedOn w:val="Standard"/>
    <w:pPr>
      <w:suppressLineNumbers/>
    </w:pPr>
    <w:rPr>
      <w:rFonts w:cs="Arial Unicode MS"/>
    </w:rPr>
  </w:style>
  <w:style w:type="paragraph" w:customStyle="1" w:styleId="a6">
    <w:name w:val="Покажчик"/>
    <w:basedOn w:val="Standard"/>
    <w:pPr>
      <w:suppressLineNumbers/>
    </w:pPr>
    <w:rPr>
      <w:rFonts w:cs="Lohit Devanagari"/>
    </w:rPr>
  </w:style>
  <w:style w:type="paragraph" w:styleId="a7">
    <w:name w:val="List Paragraph"/>
    <w:basedOn w:val="Standard"/>
    <w:pPr>
      <w:suppressAutoHyphens w:val="0"/>
      <w:ind w:left="720"/>
    </w:pPr>
  </w:style>
  <w:style w:type="paragraph" w:customStyle="1" w:styleId="rvps14">
    <w:name w:val="rvps14"/>
    <w:basedOn w:val="Standard"/>
    <w:pPr>
      <w:suppressAutoHyphens w:val="0"/>
      <w:spacing w:before="280" w:after="280"/>
    </w:p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8">
    <w:name w:val="Вміст таблиці"/>
    <w:basedOn w:val="Standard"/>
    <w:pPr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vts9">
    <w:name w:val="rvts9"/>
    <w:basedOn w:val="a0"/>
  </w:style>
  <w:style w:type="character" w:customStyle="1" w:styleId="rvts23">
    <w:name w:val="rvts23"/>
    <w:basedOn w:val="a0"/>
  </w:style>
  <w:style w:type="character" w:customStyle="1" w:styleId="aa">
    <w:name w:val="Виділення жирним"/>
    <w:rPr>
      <w:b/>
      <w:bCs/>
    </w:rPr>
  </w:style>
  <w:style w:type="character" w:customStyle="1" w:styleId="ab">
    <w:name w:val="Символ нумерації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uk-U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ohit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index heading"/>
    <w:basedOn w:val="Standard"/>
    <w:pPr>
      <w:suppressLineNumbers/>
    </w:pPr>
    <w:rPr>
      <w:rFonts w:cs="Arial Unicode MS"/>
    </w:rPr>
  </w:style>
  <w:style w:type="paragraph" w:customStyle="1" w:styleId="a6">
    <w:name w:val="Покажчик"/>
    <w:basedOn w:val="Standard"/>
    <w:pPr>
      <w:suppressLineNumbers/>
    </w:pPr>
    <w:rPr>
      <w:rFonts w:cs="Lohit Devanagari"/>
    </w:rPr>
  </w:style>
  <w:style w:type="paragraph" w:styleId="a7">
    <w:name w:val="List Paragraph"/>
    <w:basedOn w:val="Standard"/>
    <w:pPr>
      <w:suppressAutoHyphens w:val="0"/>
      <w:ind w:left="720"/>
    </w:pPr>
  </w:style>
  <w:style w:type="paragraph" w:customStyle="1" w:styleId="rvps14">
    <w:name w:val="rvps14"/>
    <w:basedOn w:val="Standard"/>
    <w:pPr>
      <w:suppressAutoHyphens w:val="0"/>
      <w:spacing w:before="280" w:after="280"/>
    </w:p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8">
    <w:name w:val="Вміст таблиці"/>
    <w:basedOn w:val="Standard"/>
    <w:pPr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vts9">
    <w:name w:val="rvts9"/>
    <w:basedOn w:val="a0"/>
  </w:style>
  <w:style w:type="character" w:customStyle="1" w:styleId="rvts23">
    <w:name w:val="rvts23"/>
    <w:basedOn w:val="a0"/>
  </w:style>
  <w:style w:type="character" w:customStyle="1" w:styleId="aa">
    <w:name w:val="Виділення жирним"/>
    <w:rPr>
      <w:b/>
      <w:bCs/>
    </w:rPr>
  </w:style>
  <w:style w:type="character" w:customStyle="1" w:styleId="ab">
    <w:name w:val="Символ нумерації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PC_USER_4</dc:creator>
  <cp:lastModifiedBy>User</cp:lastModifiedBy>
  <cp:revision>2</cp:revision>
  <cp:lastPrinted>2023-08-01T10:49:00Z</cp:lastPrinted>
  <dcterms:created xsi:type="dcterms:W3CDTF">2023-09-01T08:06:00Z</dcterms:created>
  <dcterms:modified xsi:type="dcterms:W3CDTF">2023-09-01T08:06:00Z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