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7" w:rsidRDefault="00A14037"/>
    <w:p w:rsidR="00A14037" w:rsidRDefault="00F225CA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A14037" w:rsidRDefault="00F225CA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A14037" w:rsidRDefault="00A14037">
      <w:pPr>
        <w:jc w:val="center"/>
        <w:rPr>
          <w:rFonts w:cs="Times New Roman"/>
          <w:b/>
          <w:sz w:val="28"/>
          <w:szCs w:val="28"/>
        </w:rPr>
      </w:pPr>
    </w:p>
    <w:p w:rsidR="00A14037" w:rsidRDefault="00F225CA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:rsidR="00A14037" w:rsidRDefault="00A14037">
      <w:pPr>
        <w:jc w:val="center"/>
        <w:rPr>
          <w:rFonts w:cs="Times New Roman"/>
          <w:b/>
          <w:sz w:val="28"/>
          <w:szCs w:val="28"/>
        </w:rPr>
      </w:pPr>
    </w:p>
    <w:p w:rsidR="00A14037" w:rsidRDefault="00F225CA">
      <w:r>
        <w:rPr>
          <w:rFonts w:cs="Times New Roman"/>
          <w:sz w:val="28"/>
          <w:szCs w:val="28"/>
        </w:rPr>
        <w:t xml:space="preserve">18 серпня 2023 року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м. </w:t>
      </w:r>
      <w:proofErr w:type="spellStart"/>
      <w:r>
        <w:rPr>
          <w:rFonts w:cs="Times New Roman"/>
          <w:sz w:val="28"/>
          <w:szCs w:val="28"/>
        </w:rPr>
        <w:t>Решетилівка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201</w:t>
      </w:r>
    </w:p>
    <w:p w:rsidR="00A14037" w:rsidRDefault="00A14037">
      <w:pPr>
        <w:rPr>
          <w:rFonts w:cs="Times New Roman"/>
          <w:sz w:val="28"/>
          <w:szCs w:val="28"/>
          <w:vertAlign w:val="subscript"/>
        </w:rPr>
      </w:pPr>
    </w:p>
    <w:p w:rsidR="00A14037" w:rsidRDefault="00F225CA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 w:rsidR="00A14037" w:rsidRDefault="00F225CA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:rsidR="00A14037" w:rsidRDefault="00F225CA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громадських робіт     </w:t>
      </w:r>
    </w:p>
    <w:p w:rsidR="00A14037" w:rsidRDefault="00F225CA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A14037" w:rsidRDefault="00F225CA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 xml:space="preserve">Керуючись статтею  34 Закону  України  </w:t>
      </w:r>
      <w:r>
        <w:rPr>
          <w:rFonts w:eastAsia="Times New Roman" w:cs="Times New Roman"/>
          <w:spacing w:val="-2"/>
          <w:sz w:val="28"/>
          <w:szCs w:val="28"/>
        </w:rPr>
        <w:t>,,Про  місцеве  самоврядування  в   Україні”,  постановою  Кабінету   Міністрів   України   від   20 березня 2013 року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 xml:space="preserve">” та  з метою  тимчасового працевлаштування </w:t>
      </w:r>
      <w:r>
        <w:rPr>
          <w:rFonts w:eastAsia="Times New Roman" w:cs="Times New Roman"/>
          <w:spacing w:val="-2"/>
          <w:sz w:val="28"/>
          <w:szCs w:val="28"/>
        </w:rPr>
        <w:t>безробітних осіб, які перебувають на обліку центру зайнятості,</w:t>
      </w:r>
    </w:p>
    <w:p w:rsidR="00A14037" w:rsidRDefault="00F225CA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:rsidR="00A14037" w:rsidRDefault="00A14037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:rsidR="00A14037" w:rsidRDefault="00F225CA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у серпні 2023 року 7 тимчасових робочих місць для виконання громадських робіт з </w:t>
      </w:r>
      <w:r>
        <w:rPr>
          <w:sz w:val="28"/>
          <w:szCs w:val="28"/>
        </w:rPr>
        <w:t>інформування населення щодо отримання житлових субсидій та робота з документами,</w:t>
      </w:r>
      <w:r>
        <w:rPr>
          <w:rFonts w:cs="Times New Roman"/>
          <w:sz w:val="28"/>
          <w:szCs w:val="28"/>
        </w:rPr>
        <w:t xml:space="preserve"> в розм</w:t>
      </w:r>
      <w:r>
        <w:rPr>
          <w:rFonts w:cs="Times New Roman"/>
          <w:sz w:val="28"/>
          <w:szCs w:val="28"/>
        </w:rPr>
        <w:t>ірі мінімальної заробітної плати.</w:t>
      </w:r>
    </w:p>
    <w:p w:rsidR="00A14037" w:rsidRDefault="00F225CA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створені тимчасові робочі місця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21.08.2023 по 25.08.2023) з оформленням документів згідно з Кодексом законів про працю України.</w:t>
      </w:r>
    </w:p>
    <w:p w:rsidR="00A14037" w:rsidRDefault="00F225CA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3. Контроль за виконанням даного розп</w:t>
      </w:r>
      <w:r>
        <w:rPr>
          <w:rFonts w:cs="Times New Roman"/>
          <w:sz w:val="28"/>
          <w:szCs w:val="28"/>
        </w:rPr>
        <w:t xml:space="preserve">орядження залишаю за собою.                                        </w:t>
      </w:r>
    </w:p>
    <w:p w:rsidR="00A14037" w:rsidRDefault="00F225CA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A14037" w:rsidRDefault="00A140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14037" w:rsidRDefault="00F225CA">
      <w:pPr>
        <w:tabs>
          <w:tab w:val="left" w:pos="5812"/>
        </w:tabs>
        <w:ind w:right="140"/>
      </w:pPr>
      <w:r>
        <w:rPr>
          <w:rFonts w:cs="Times New Roman"/>
          <w:sz w:val="28"/>
          <w:szCs w:val="28"/>
        </w:rPr>
        <w:t xml:space="preserve">Міський голова </w:t>
      </w:r>
      <w:r>
        <w:rPr>
          <w:rFonts w:cs="Times New Roman"/>
          <w:sz w:val="28"/>
          <w:szCs w:val="28"/>
        </w:rPr>
        <w:tab/>
        <w:t xml:space="preserve">               Оксана ДЯДЮНОВА</w:t>
      </w:r>
    </w:p>
    <w:p w:rsidR="00A14037" w:rsidRDefault="00A1403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14037" w:rsidRDefault="00A140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A14037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7"/>
    <w:rsid w:val="00A14037"/>
    <w:rsid w:val="00F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16</cp:revision>
  <cp:lastPrinted>2023-08-22T14:50:00Z</cp:lastPrinted>
  <dcterms:created xsi:type="dcterms:W3CDTF">2023-03-31T08:11:00Z</dcterms:created>
  <dcterms:modified xsi:type="dcterms:W3CDTF">2023-09-08T09:00:00Z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