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DDBB" w14:textId="5E8CFB62" w:rsidR="00165FEC" w:rsidRPr="00A73B26" w:rsidRDefault="00791C39" w:rsidP="00A73B26">
      <w:pPr>
        <w:pStyle w:val="1"/>
        <w:jc w:val="center"/>
        <w:rPr>
          <w:rFonts w:ascii="Times New Roman" w:hAnsi="Times New Roman" w:cs="Times New Roman"/>
          <w:color w:val="000000" w:themeColor="text1"/>
        </w:rPr>
      </w:pPr>
      <w:r w:rsidRPr="00A73B26">
        <w:rPr>
          <w:rFonts w:ascii="Times New Roman" w:hAnsi="Times New Roman" w:cs="Times New Roman"/>
          <w:noProof/>
          <w:color w:val="000000" w:themeColor="text1"/>
          <w:lang w:eastAsia="ru-RU"/>
        </w:rPr>
        <w:drawing>
          <wp:anchor distT="0" distB="6350" distL="114935" distR="121920" simplePos="0" relativeHeight="251658240" behindDoc="1" locked="0" layoutInCell="1" allowOverlap="1" wp14:anchorId="569A1E35" wp14:editId="2F8F960C">
            <wp:simplePos x="0" y="0"/>
            <wp:positionH relativeFrom="column">
              <wp:posOffset>2844165</wp:posOffset>
            </wp:positionH>
            <wp:positionV relativeFrom="paragraph">
              <wp:posOffset>-567691</wp:posOffset>
            </wp:positionV>
            <wp:extent cx="686981" cy="904875"/>
            <wp:effectExtent l="0" t="0" r="0" b="0"/>
            <wp:wrapNone/>
            <wp:docPr id="9916331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17152" t="-12930" r="-17152" b="-12930"/>
                    <a:stretch>
                      <a:fillRect/>
                    </a:stretch>
                  </pic:blipFill>
                  <pic:spPr bwMode="auto">
                    <a:xfrm>
                      <a:off x="0" y="0"/>
                      <a:ext cx="689889" cy="908705"/>
                    </a:xfrm>
                    <a:prstGeom prst="rect">
                      <a:avLst/>
                    </a:prstGeom>
                    <a:noFill/>
                  </pic:spPr>
                </pic:pic>
              </a:graphicData>
            </a:graphic>
            <wp14:sizeRelH relativeFrom="page">
              <wp14:pctWidth>0</wp14:pctWidth>
            </wp14:sizeRelH>
            <wp14:sizeRelV relativeFrom="page">
              <wp14:pctHeight>0</wp14:pctHeight>
            </wp14:sizeRelV>
          </wp:anchor>
        </w:drawing>
      </w:r>
      <w:r w:rsidR="00165FEC" w:rsidRPr="00A73B26">
        <w:rPr>
          <w:rFonts w:ascii="Times New Roman" w:hAnsi="Times New Roman" w:cs="Times New Roman"/>
          <w:color w:val="000000" w:themeColor="text1"/>
        </w:rPr>
        <w:t>РЕШЕТИЛІВСЬКА МІСЬКА РАДА</w:t>
      </w:r>
    </w:p>
    <w:p w14:paraId="28F90C27" w14:textId="77777777" w:rsidR="00165FEC" w:rsidRPr="00165FEC" w:rsidRDefault="00165FEC" w:rsidP="00165FEC">
      <w:pPr>
        <w:tabs>
          <w:tab w:val="left" w:pos="6940"/>
        </w:tabs>
        <w:spacing w:after="0" w:line="240" w:lineRule="auto"/>
        <w:jc w:val="center"/>
        <w:rPr>
          <w:rFonts w:ascii="Times New Roman" w:hAnsi="Times New Roman" w:cs="Times New Roman"/>
        </w:rPr>
      </w:pPr>
      <w:r w:rsidRPr="00165FEC">
        <w:rPr>
          <w:rFonts w:ascii="Times New Roman" w:hAnsi="Times New Roman" w:cs="Times New Roman"/>
          <w:b/>
          <w:sz w:val="28"/>
          <w:szCs w:val="28"/>
        </w:rPr>
        <w:t>ПОЛТАВСЬКОЇ ОБЛАСТІ</w:t>
      </w:r>
    </w:p>
    <w:p w14:paraId="3137BC1A" w14:textId="77777777" w:rsidR="00165FEC" w:rsidRPr="00165FEC" w:rsidRDefault="00165FEC" w:rsidP="00165FEC">
      <w:pPr>
        <w:spacing w:after="0" w:line="240" w:lineRule="auto"/>
        <w:jc w:val="center"/>
        <w:rPr>
          <w:rFonts w:ascii="Times New Roman" w:hAnsi="Times New Roman" w:cs="Times New Roman"/>
          <w:sz w:val="24"/>
          <w:szCs w:val="24"/>
        </w:rPr>
      </w:pPr>
      <w:r w:rsidRPr="00165FEC">
        <w:rPr>
          <w:rFonts w:ascii="Times New Roman" w:hAnsi="Times New Roman" w:cs="Times New Roman"/>
          <w:b/>
          <w:sz w:val="28"/>
          <w:szCs w:val="28"/>
          <w:lang w:val="uk-UA"/>
        </w:rPr>
        <w:t>РОЗПОРЯДЖЕННЯ</w:t>
      </w:r>
      <w:r w:rsidRPr="00165FEC">
        <w:rPr>
          <w:rFonts w:ascii="Times New Roman" w:hAnsi="Times New Roman" w:cs="Times New Roman"/>
          <w:b/>
          <w:sz w:val="28"/>
          <w:szCs w:val="28"/>
          <w:lang w:val="uk-UA"/>
        </w:rPr>
        <w:tab/>
      </w:r>
    </w:p>
    <w:p w14:paraId="42380A16" w14:textId="77777777" w:rsidR="00165FEC" w:rsidRPr="00165FEC" w:rsidRDefault="00165FEC" w:rsidP="00165FEC">
      <w:pPr>
        <w:rPr>
          <w:rFonts w:ascii="Times New Roman" w:hAnsi="Times New Roman" w:cs="Times New Roman"/>
        </w:rPr>
      </w:pPr>
    </w:p>
    <w:p w14:paraId="7AE7C342" w14:textId="0669A1AD" w:rsidR="00165FEC" w:rsidRPr="00A73B26" w:rsidRDefault="00C16E85" w:rsidP="00A73B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r w:rsidR="00165FEC" w:rsidRPr="00684E90">
        <w:rPr>
          <w:rFonts w:ascii="Times New Roman" w:hAnsi="Times New Roman" w:cs="Times New Roman"/>
          <w:sz w:val="28"/>
          <w:szCs w:val="28"/>
        </w:rPr>
        <w:t xml:space="preserve">2 </w:t>
      </w:r>
      <w:r>
        <w:rPr>
          <w:rFonts w:ascii="Times New Roman" w:hAnsi="Times New Roman" w:cs="Times New Roman"/>
          <w:sz w:val="28"/>
          <w:szCs w:val="28"/>
          <w:lang w:val="uk-UA"/>
        </w:rPr>
        <w:t>листопада</w:t>
      </w:r>
      <w:r w:rsidR="00165FEC" w:rsidRPr="00684E90">
        <w:rPr>
          <w:rFonts w:ascii="Times New Roman" w:hAnsi="Times New Roman" w:cs="Times New Roman"/>
          <w:sz w:val="28"/>
          <w:szCs w:val="28"/>
        </w:rPr>
        <w:t xml:space="preserve"> 2023 року              м. Решетилівка                   </w:t>
      </w:r>
      <w:r w:rsidR="00A73B26">
        <w:rPr>
          <w:rFonts w:ascii="Times New Roman" w:hAnsi="Times New Roman" w:cs="Times New Roman"/>
          <w:sz w:val="28"/>
          <w:szCs w:val="28"/>
          <w:lang w:val="uk-UA"/>
        </w:rPr>
        <w:t xml:space="preserve">   </w:t>
      </w:r>
      <w:r w:rsidR="00165FEC" w:rsidRPr="00684E90">
        <w:rPr>
          <w:rFonts w:ascii="Times New Roman" w:hAnsi="Times New Roman" w:cs="Times New Roman"/>
          <w:sz w:val="28"/>
          <w:szCs w:val="28"/>
        </w:rPr>
        <w:t xml:space="preserve">       </w:t>
      </w:r>
      <w:r w:rsidR="00A73B26">
        <w:rPr>
          <w:rFonts w:ascii="Times New Roman" w:hAnsi="Times New Roman" w:cs="Times New Roman"/>
          <w:sz w:val="28"/>
          <w:szCs w:val="28"/>
          <w:lang w:val="uk-UA"/>
        </w:rPr>
        <w:t xml:space="preserve">           </w:t>
      </w:r>
      <w:r w:rsidR="00165FEC" w:rsidRPr="00684E90">
        <w:rPr>
          <w:rFonts w:ascii="Times New Roman" w:hAnsi="Times New Roman" w:cs="Times New Roman"/>
          <w:sz w:val="28"/>
          <w:szCs w:val="28"/>
        </w:rPr>
        <w:t xml:space="preserve">  № </w:t>
      </w:r>
      <w:r w:rsidR="00A73B26">
        <w:rPr>
          <w:rFonts w:ascii="Times New Roman" w:hAnsi="Times New Roman" w:cs="Times New Roman"/>
          <w:sz w:val="28"/>
          <w:szCs w:val="28"/>
          <w:lang w:val="uk-UA"/>
        </w:rPr>
        <w:t>267</w:t>
      </w:r>
    </w:p>
    <w:p w14:paraId="5F4BDBE6" w14:textId="77777777" w:rsidR="00165FEC" w:rsidRPr="00684E90" w:rsidRDefault="00165FEC" w:rsidP="00A73B26">
      <w:pPr>
        <w:spacing w:after="0" w:line="240" w:lineRule="auto"/>
        <w:jc w:val="both"/>
        <w:rPr>
          <w:rFonts w:ascii="Times New Roman" w:hAnsi="Times New Roman" w:cs="Times New Roman"/>
          <w:sz w:val="28"/>
          <w:szCs w:val="28"/>
        </w:rPr>
      </w:pPr>
    </w:p>
    <w:p w14:paraId="615D7A3F" w14:textId="7304DE4D" w:rsidR="00A73B26" w:rsidRDefault="00165FEC" w:rsidP="00A73B26">
      <w:pPr>
        <w:spacing w:after="0" w:line="240" w:lineRule="auto"/>
        <w:jc w:val="both"/>
        <w:rPr>
          <w:rFonts w:ascii="Times New Roman" w:hAnsi="Times New Roman" w:cs="Times New Roman"/>
          <w:sz w:val="28"/>
          <w:szCs w:val="28"/>
          <w:lang w:val="uk-UA"/>
        </w:rPr>
      </w:pPr>
      <w:r w:rsidRPr="00165FEC">
        <w:rPr>
          <w:rFonts w:ascii="Times New Roman" w:hAnsi="Times New Roman" w:cs="Times New Roman"/>
          <w:sz w:val="28"/>
          <w:szCs w:val="28"/>
        </w:rPr>
        <w:t>Про</w:t>
      </w:r>
      <w:r w:rsidR="00A73B26">
        <w:rPr>
          <w:rFonts w:ascii="Times New Roman" w:hAnsi="Times New Roman" w:cs="Times New Roman"/>
          <w:sz w:val="28"/>
          <w:szCs w:val="28"/>
          <w:lang w:val="uk-UA"/>
        </w:rPr>
        <w:t xml:space="preserve"> </w:t>
      </w:r>
      <w:r w:rsidRPr="00165FEC">
        <w:rPr>
          <w:rFonts w:ascii="Times New Roman" w:hAnsi="Times New Roman" w:cs="Times New Roman"/>
          <w:sz w:val="28"/>
          <w:szCs w:val="28"/>
        </w:rPr>
        <w:t xml:space="preserve"> створення </w:t>
      </w:r>
      <w:r w:rsidR="00A73B26">
        <w:rPr>
          <w:rFonts w:ascii="Times New Roman" w:hAnsi="Times New Roman" w:cs="Times New Roman"/>
          <w:sz w:val="28"/>
          <w:szCs w:val="28"/>
          <w:lang w:val="uk-UA"/>
        </w:rPr>
        <w:t xml:space="preserve"> </w:t>
      </w:r>
      <w:r w:rsidRPr="00165FEC">
        <w:rPr>
          <w:rFonts w:ascii="Times New Roman" w:hAnsi="Times New Roman" w:cs="Times New Roman"/>
          <w:sz w:val="28"/>
          <w:szCs w:val="28"/>
        </w:rPr>
        <w:t xml:space="preserve">Комісії </w:t>
      </w:r>
      <w:r w:rsidR="00A73B26">
        <w:rPr>
          <w:rFonts w:ascii="Times New Roman" w:hAnsi="Times New Roman" w:cs="Times New Roman"/>
          <w:sz w:val="28"/>
          <w:szCs w:val="28"/>
          <w:lang w:val="uk-UA"/>
        </w:rPr>
        <w:t xml:space="preserve"> </w:t>
      </w:r>
      <w:r w:rsidRPr="00165FEC">
        <w:rPr>
          <w:rFonts w:ascii="Times New Roman" w:hAnsi="Times New Roman" w:cs="Times New Roman"/>
          <w:sz w:val="28"/>
          <w:szCs w:val="28"/>
        </w:rPr>
        <w:t>для</w:t>
      </w:r>
    </w:p>
    <w:p w14:paraId="094A9C26" w14:textId="3261D5A1" w:rsidR="00A73B26" w:rsidRDefault="00A73B26" w:rsidP="00A73B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65FEC" w:rsidRPr="00165FEC">
        <w:rPr>
          <w:rFonts w:ascii="Times New Roman" w:hAnsi="Times New Roman" w:cs="Times New Roman"/>
          <w:sz w:val="28"/>
          <w:szCs w:val="28"/>
        </w:rPr>
        <w:t>роведення</w:t>
      </w:r>
      <w:r>
        <w:rPr>
          <w:rFonts w:ascii="Times New Roman" w:hAnsi="Times New Roman" w:cs="Times New Roman"/>
          <w:sz w:val="28"/>
          <w:szCs w:val="28"/>
          <w:lang w:val="uk-UA"/>
        </w:rPr>
        <w:t xml:space="preserve">  </w:t>
      </w:r>
      <w:r w:rsidR="00165FEC" w:rsidRPr="00165FEC">
        <w:rPr>
          <w:rFonts w:ascii="Times New Roman" w:hAnsi="Times New Roman" w:cs="Times New Roman"/>
          <w:sz w:val="28"/>
          <w:szCs w:val="28"/>
        </w:rPr>
        <w:t>співбесід</w:t>
      </w:r>
      <w:r>
        <w:rPr>
          <w:rFonts w:ascii="Times New Roman" w:hAnsi="Times New Roman" w:cs="Times New Roman"/>
          <w:sz w:val="28"/>
          <w:szCs w:val="28"/>
          <w:lang w:val="uk-UA"/>
        </w:rPr>
        <w:t xml:space="preserve">  </w:t>
      </w:r>
      <w:r w:rsidR="00165FEC" w:rsidRPr="00165FEC">
        <w:rPr>
          <w:rFonts w:ascii="Times New Roman" w:hAnsi="Times New Roman" w:cs="Times New Roman"/>
          <w:sz w:val="28"/>
          <w:szCs w:val="28"/>
        </w:rPr>
        <w:t xml:space="preserve"> із </w:t>
      </w:r>
    </w:p>
    <w:p w14:paraId="4270502D" w14:textId="2995AD1A" w:rsidR="00165FEC" w:rsidRPr="00165FEC" w:rsidRDefault="00165FEC" w:rsidP="00A73B26">
      <w:pPr>
        <w:tabs>
          <w:tab w:val="left" w:pos="4111"/>
        </w:tabs>
        <w:spacing w:after="0" w:line="240" w:lineRule="auto"/>
        <w:jc w:val="both"/>
        <w:rPr>
          <w:rFonts w:ascii="Times New Roman" w:hAnsi="Times New Roman" w:cs="Times New Roman"/>
          <w:sz w:val="28"/>
          <w:szCs w:val="28"/>
        </w:rPr>
      </w:pPr>
      <w:r w:rsidRPr="00165FEC">
        <w:rPr>
          <w:rFonts w:ascii="Times New Roman" w:hAnsi="Times New Roman" w:cs="Times New Roman"/>
          <w:sz w:val="28"/>
          <w:szCs w:val="28"/>
        </w:rPr>
        <w:t>кандидатами</w:t>
      </w:r>
      <w:r w:rsidR="00A73B26">
        <w:rPr>
          <w:rFonts w:ascii="Times New Roman" w:hAnsi="Times New Roman" w:cs="Times New Roman"/>
          <w:sz w:val="28"/>
          <w:szCs w:val="28"/>
          <w:lang w:val="uk-UA"/>
        </w:rPr>
        <w:t xml:space="preserve"> </w:t>
      </w:r>
      <w:r w:rsidRPr="00165FEC">
        <w:rPr>
          <w:rFonts w:ascii="Times New Roman" w:hAnsi="Times New Roman" w:cs="Times New Roman"/>
          <w:sz w:val="28"/>
          <w:szCs w:val="28"/>
        </w:rPr>
        <w:t xml:space="preserve"> у </w:t>
      </w:r>
      <w:r w:rsidR="00A73B26">
        <w:rPr>
          <w:rFonts w:ascii="Times New Roman" w:hAnsi="Times New Roman" w:cs="Times New Roman"/>
          <w:sz w:val="28"/>
          <w:szCs w:val="28"/>
          <w:lang w:val="uk-UA"/>
        </w:rPr>
        <w:t xml:space="preserve"> </w:t>
      </w:r>
      <w:r w:rsidRPr="00165FEC">
        <w:rPr>
          <w:rFonts w:ascii="Times New Roman" w:hAnsi="Times New Roman" w:cs="Times New Roman"/>
          <w:sz w:val="28"/>
          <w:szCs w:val="28"/>
        </w:rPr>
        <w:t>помічники</w:t>
      </w:r>
    </w:p>
    <w:p w14:paraId="1F6B71CA" w14:textId="77D22F7C" w:rsidR="00165FEC" w:rsidRPr="00165FEC" w:rsidRDefault="00165FEC" w:rsidP="00A73B26">
      <w:pPr>
        <w:spacing w:after="0" w:line="240" w:lineRule="auto"/>
        <w:jc w:val="both"/>
        <w:rPr>
          <w:rFonts w:ascii="Times New Roman" w:hAnsi="Times New Roman" w:cs="Times New Roman"/>
          <w:sz w:val="28"/>
          <w:szCs w:val="28"/>
        </w:rPr>
      </w:pPr>
      <w:r w:rsidRPr="00165FEC">
        <w:rPr>
          <w:rFonts w:ascii="Times New Roman" w:hAnsi="Times New Roman" w:cs="Times New Roman"/>
          <w:sz w:val="28"/>
          <w:szCs w:val="28"/>
        </w:rPr>
        <w:t xml:space="preserve">ветерана </w:t>
      </w:r>
    </w:p>
    <w:p w14:paraId="77F924BA" w14:textId="77777777" w:rsidR="00165FEC" w:rsidRPr="00165FEC" w:rsidRDefault="00165FEC" w:rsidP="00A73B26">
      <w:pPr>
        <w:spacing w:after="0" w:line="240" w:lineRule="auto"/>
        <w:jc w:val="both"/>
        <w:rPr>
          <w:rFonts w:ascii="Times New Roman" w:hAnsi="Times New Roman" w:cs="Times New Roman"/>
          <w:sz w:val="28"/>
          <w:szCs w:val="28"/>
        </w:rPr>
      </w:pPr>
      <w:r w:rsidRPr="00165FEC">
        <w:rPr>
          <w:rFonts w:ascii="Times New Roman" w:hAnsi="Times New Roman" w:cs="Times New Roman"/>
          <w:sz w:val="28"/>
          <w:szCs w:val="28"/>
        </w:rPr>
        <w:t> </w:t>
      </w:r>
    </w:p>
    <w:p w14:paraId="2C02E550" w14:textId="3392FF97" w:rsidR="00165FEC" w:rsidRPr="00165FEC" w:rsidRDefault="00165FEC" w:rsidP="00A73B26">
      <w:pPr>
        <w:tabs>
          <w:tab w:val="left" w:pos="142"/>
        </w:tabs>
        <w:spacing w:after="0" w:line="240" w:lineRule="auto"/>
        <w:ind w:firstLine="567"/>
        <w:jc w:val="both"/>
        <w:rPr>
          <w:rFonts w:ascii="Times New Roman" w:hAnsi="Times New Roman" w:cs="Times New Roman"/>
          <w:sz w:val="28"/>
          <w:szCs w:val="28"/>
        </w:rPr>
      </w:pPr>
      <w:r w:rsidRPr="00165FEC">
        <w:rPr>
          <w:rFonts w:ascii="Times New Roman" w:hAnsi="Times New Roman" w:cs="Times New Roman"/>
          <w:sz w:val="28"/>
          <w:szCs w:val="28"/>
        </w:rPr>
        <w:t>Вiдповiдно до статті 144 Конституції Укр</w:t>
      </w:r>
      <w:r w:rsidR="00A73B26">
        <w:rPr>
          <w:rFonts w:ascii="Times New Roman" w:hAnsi="Times New Roman" w:cs="Times New Roman"/>
          <w:sz w:val="28"/>
          <w:szCs w:val="28"/>
        </w:rPr>
        <w:t xml:space="preserve">аїни, </w:t>
      </w:r>
      <w:r w:rsidR="009E11A4">
        <w:rPr>
          <w:rFonts w:ascii="Times New Roman" w:hAnsi="Times New Roman" w:cs="Times New Roman"/>
          <w:sz w:val="28"/>
          <w:szCs w:val="28"/>
          <w:lang w:val="uk-UA"/>
        </w:rPr>
        <w:t xml:space="preserve">частини другої статті 42, пункту 20 частини четвертої </w:t>
      </w:r>
      <w:r w:rsidR="00A73B26">
        <w:rPr>
          <w:rFonts w:ascii="Times New Roman" w:hAnsi="Times New Roman" w:cs="Times New Roman"/>
          <w:sz w:val="28"/>
          <w:szCs w:val="28"/>
        </w:rPr>
        <w:t xml:space="preserve">статтi </w:t>
      </w:r>
      <w:r w:rsidR="009E11A4">
        <w:rPr>
          <w:rFonts w:ascii="Times New Roman" w:hAnsi="Times New Roman" w:cs="Times New Roman"/>
          <w:sz w:val="28"/>
          <w:szCs w:val="28"/>
          <w:lang w:val="uk-UA"/>
        </w:rPr>
        <w:t>42</w:t>
      </w:r>
      <w:r w:rsidR="00A73B26">
        <w:rPr>
          <w:rFonts w:ascii="Times New Roman" w:hAnsi="Times New Roman" w:cs="Times New Roman"/>
          <w:sz w:val="28"/>
          <w:szCs w:val="28"/>
        </w:rPr>
        <w:t xml:space="preserve"> Закону України </w:t>
      </w:r>
      <w:r w:rsidR="00A73B26">
        <w:rPr>
          <w:rFonts w:ascii="Times New Roman" w:hAnsi="Times New Roman" w:cs="Times New Roman"/>
          <w:sz w:val="28"/>
          <w:szCs w:val="28"/>
          <w:lang w:val="uk-UA"/>
        </w:rPr>
        <w:t>„</w:t>
      </w:r>
      <w:r w:rsidRPr="00165FEC">
        <w:rPr>
          <w:rFonts w:ascii="Times New Roman" w:hAnsi="Times New Roman" w:cs="Times New Roman"/>
          <w:sz w:val="28"/>
          <w:szCs w:val="28"/>
        </w:rPr>
        <w:t>Про м</w:t>
      </w:r>
      <w:r w:rsidR="00A73B26">
        <w:rPr>
          <w:rFonts w:ascii="Times New Roman" w:hAnsi="Times New Roman" w:cs="Times New Roman"/>
          <w:sz w:val="28"/>
          <w:szCs w:val="28"/>
        </w:rPr>
        <w:t>iсцеве самоврядування в Українi</w:t>
      </w:r>
      <w:r w:rsidR="00A73B26">
        <w:rPr>
          <w:rFonts w:ascii="Times New Roman" w:hAnsi="Times New Roman" w:cs="Times New Roman"/>
          <w:sz w:val="28"/>
          <w:szCs w:val="28"/>
          <w:lang w:val="uk-UA"/>
        </w:rPr>
        <w:t>”</w:t>
      </w:r>
      <w:r w:rsidRPr="00165FEC">
        <w:rPr>
          <w:rFonts w:ascii="Times New Roman" w:hAnsi="Times New Roman" w:cs="Times New Roman"/>
          <w:sz w:val="28"/>
          <w:szCs w:val="28"/>
        </w:rPr>
        <w:t xml:space="preserve">, Порядку реалізації експериментального проекту щодо запровадження інституту помічника ветерана в системі переходу від військової служби до цивільного життя, </w:t>
      </w:r>
      <w:r w:rsidR="00A73B26">
        <w:rPr>
          <w:rFonts w:ascii="Times New Roman" w:hAnsi="Times New Roman" w:cs="Times New Roman"/>
          <w:sz w:val="28"/>
          <w:szCs w:val="28"/>
        </w:rPr>
        <w:t xml:space="preserve">затвердженого </w:t>
      </w:r>
      <w:r w:rsidR="00A73B26">
        <w:rPr>
          <w:rFonts w:ascii="Times New Roman" w:hAnsi="Times New Roman" w:cs="Times New Roman"/>
          <w:sz w:val="28"/>
          <w:szCs w:val="28"/>
          <w:lang w:val="uk-UA"/>
        </w:rPr>
        <w:t>п</w:t>
      </w:r>
      <w:r w:rsidRPr="00165FEC">
        <w:rPr>
          <w:rFonts w:ascii="Times New Roman" w:hAnsi="Times New Roman" w:cs="Times New Roman"/>
          <w:sz w:val="28"/>
          <w:szCs w:val="28"/>
        </w:rPr>
        <w:t xml:space="preserve">остановою Кабінету Міністрів України від 19.06.2023 № 652 </w:t>
      </w:r>
    </w:p>
    <w:p w14:paraId="72787911" w14:textId="77777777" w:rsidR="00525872" w:rsidRDefault="00525872" w:rsidP="00A73B26">
      <w:pPr>
        <w:spacing w:after="0" w:line="240" w:lineRule="auto"/>
        <w:jc w:val="both"/>
        <w:rPr>
          <w:rFonts w:ascii="Times New Roman" w:hAnsi="Times New Roman" w:cs="Times New Roman"/>
          <w:b/>
          <w:bCs/>
          <w:sz w:val="28"/>
          <w:szCs w:val="28"/>
        </w:rPr>
      </w:pPr>
      <w:r w:rsidRPr="00684E90">
        <w:rPr>
          <w:rFonts w:ascii="Times New Roman" w:hAnsi="Times New Roman" w:cs="Times New Roman"/>
          <w:b/>
          <w:bCs/>
          <w:sz w:val="28"/>
          <w:szCs w:val="28"/>
        </w:rPr>
        <w:t>ЗОБОВ’ЯЗУЮ:</w:t>
      </w:r>
    </w:p>
    <w:p w14:paraId="1E222939" w14:textId="77777777" w:rsidR="00684E90" w:rsidRPr="00684E90" w:rsidRDefault="00684E90" w:rsidP="00A73B26">
      <w:pPr>
        <w:spacing w:after="0" w:line="240" w:lineRule="auto"/>
        <w:jc w:val="both"/>
        <w:rPr>
          <w:rFonts w:ascii="Times New Roman" w:hAnsi="Times New Roman" w:cs="Times New Roman"/>
          <w:b/>
          <w:bCs/>
          <w:sz w:val="28"/>
          <w:szCs w:val="28"/>
          <w:lang w:val="uk-UA"/>
        </w:rPr>
      </w:pPr>
    </w:p>
    <w:p w14:paraId="35DA491B" w14:textId="3F1A3719" w:rsidR="00165FEC" w:rsidRPr="00C028F2" w:rsidRDefault="00165FEC" w:rsidP="00A73B26">
      <w:pPr>
        <w:pStyle w:val="a6"/>
        <w:numPr>
          <w:ilvl w:val="0"/>
          <w:numId w:val="5"/>
        </w:numPr>
        <w:tabs>
          <w:tab w:val="left" w:pos="851"/>
        </w:tabs>
        <w:spacing w:after="0" w:line="240" w:lineRule="auto"/>
        <w:ind w:left="0" w:firstLine="567"/>
        <w:jc w:val="both"/>
        <w:rPr>
          <w:rFonts w:ascii="Times New Roman" w:hAnsi="Times New Roman" w:cs="Times New Roman"/>
          <w:sz w:val="28"/>
          <w:szCs w:val="28"/>
        </w:rPr>
      </w:pPr>
      <w:r w:rsidRPr="00684E90">
        <w:rPr>
          <w:rFonts w:ascii="Times New Roman" w:hAnsi="Times New Roman" w:cs="Times New Roman"/>
          <w:sz w:val="28"/>
          <w:szCs w:val="28"/>
        </w:rPr>
        <w:t>Створити Комісію для проведення співбесід</w:t>
      </w:r>
      <w:r w:rsidR="00B335DC">
        <w:rPr>
          <w:rFonts w:ascii="Times New Roman" w:hAnsi="Times New Roman" w:cs="Times New Roman"/>
          <w:sz w:val="28"/>
          <w:szCs w:val="28"/>
          <w:lang w:val="uk-UA"/>
        </w:rPr>
        <w:t>и по відбору</w:t>
      </w:r>
      <w:r w:rsidRPr="00684E90">
        <w:rPr>
          <w:rFonts w:ascii="Times New Roman" w:hAnsi="Times New Roman" w:cs="Times New Roman"/>
          <w:sz w:val="28"/>
          <w:szCs w:val="28"/>
        </w:rPr>
        <w:t xml:space="preserve"> кандидат</w:t>
      </w:r>
      <w:r w:rsidR="00B335DC">
        <w:rPr>
          <w:rFonts w:ascii="Times New Roman" w:hAnsi="Times New Roman" w:cs="Times New Roman"/>
          <w:sz w:val="28"/>
          <w:szCs w:val="28"/>
          <w:lang w:val="uk-UA"/>
        </w:rPr>
        <w:t>ів</w:t>
      </w:r>
      <w:r w:rsidRPr="00684E90">
        <w:rPr>
          <w:rFonts w:ascii="Times New Roman" w:hAnsi="Times New Roman" w:cs="Times New Roman"/>
          <w:sz w:val="28"/>
          <w:szCs w:val="28"/>
        </w:rPr>
        <w:t xml:space="preserve"> у помічники ветерана</w:t>
      </w:r>
      <w:r w:rsidR="00525872" w:rsidRPr="00684E90">
        <w:rPr>
          <w:rFonts w:ascii="Times New Roman" w:hAnsi="Times New Roman" w:cs="Times New Roman"/>
          <w:sz w:val="28"/>
          <w:szCs w:val="28"/>
          <w:lang w:val="uk-UA"/>
        </w:rPr>
        <w:t xml:space="preserve"> Решетилівської міської територіальної </w:t>
      </w:r>
      <w:r w:rsidRPr="00684E90">
        <w:rPr>
          <w:rFonts w:ascii="Times New Roman" w:hAnsi="Times New Roman" w:cs="Times New Roman"/>
          <w:sz w:val="28"/>
          <w:szCs w:val="28"/>
        </w:rPr>
        <w:t>громад</w:t>
      </w:r>
      <w:r w:rsidR="00525872" w:rsidRPr="00684E90">
        <w:rPr>
          <w:rFonts w:ascii="Times New Roman" w:hAnsi="Times New Roman" w:cs="Times New Roman"/>
          <w:sz w:val="28"/>
          <w:szCs w:val="28"/>
          <w:lang w:val="uk-UA"/>
        </w:rPr>
        <w:t>и</w:t>
      </w:r>
      <w:r w:rsidRPr="00684E90">
        <w:rPr>
          <w:rFonts w:ascii="Times New Roman" w:hAnsi="Times New Roman" w:cs="Times New Roman"/>
          <w:sz w:val="28"/>
          <w:szCs w:val="28"/>
        </w:rPr>
        <w:t>,</w:t>
      </w:r>
      <w:r w:rsidR="00525872" w:rsidRPr="00684E90">
        <w:rPr>
          <w:rFonts w:ascii="Times New Roman" w:hAnsi="Times New Roman" w:cs="Times New Roman"/>
          <w:sz w:val="28"/>
          <w:szCs w:val="28"/>
        </w:rPr>
        <w:t xml:space="preserve"> та затвердити її склад</w:t>
      </w:r>
      <w:r w:rsidR="008D2874">
        <w:rPr>
          <w:rFonts w:ascii="Times New Roman" w:hAnsi="Times New Roman" w:cs="Times New Roman"/>
          <w:sz w:val="28"/>
          <w:szCs w:val="28"/>
          <w:lang w:val="uk-UA"/>
        </w:rPr>
        <w:t xml:space="preserve">, </w:t>
      </w:r>
      <w:r w:rsidR="00525872" w:rsidRPr="00684E90">
        <w:rPr>
          <w:rFonts w:ascii="Times New Roman" w:hAnsi="Times New Roman" w:cs="Times New Roman"/>
          <w:sz w:val="28"/>
          <w:szCs w:val="28"/>
        </w:rPr>
        <w:t>додатку</w:t>
      </w:r>
      <w:r w:rsidR="008D2874">
        <w:rPr>
          <w:rFonts w:ascii="Times New Roman" w:hAnsi="Times New Roman" w:cs="Times New Roman"/>
          <w:sz w:val="28"/>
          <w:szCs w:val="28"/>
          <w:lang w:val="uk-UA"/>
        </w:rPr>
        <w:t xml:space="preserve"> 1</w:t>
      </w:r>
      <w:r w:rsidRPr="00684E90">
        <w:rPr>
          <w:rFonts w:ascii="Times New Roman" w:hAnsi="Times New Roman" w:cs="Times New Roman"/>
          <w:sz w:val="28"/>
          <w:szCs w:val="28"/>
        </w:rPr>
        <w:t>.</w:t>
      </w:r>
    </w:p>
    <w:p w14:paraId="19FF42C2" w14:textId="210CE763" w:rsidR="00C028F2" w:rsidRDefault="00C028F2" w:rsidP="00A73B26">
      <w:pPr>
        <w:pStyle w:val="a6"/>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Затвердити склад </w:t>
      </w:r>
      <w:r w:rsidR="00043BE6">
        <w:rPr>
          <w:rFonts w:ascii="Times New Roman" w:hAnsi="Times New Roman" w:cs="Times New Roman"/>
          <w:sz w:val="28"/>
          <w:szCs w:val="28"/>
        </w:rPr>
        <w:t>Комісі</w:t>
      </w:r>
      <w:r w:rsidR="00043BE6">
        <w:rPr>
          <w:rFonts w:ascii="Times New Roman" w:hAnsi="Times New Roman" w:cs="Times New Roman"/>
          <w:sz w:val="28"/>
          <w:szCs w:val="28"/>
          <w:lang w:val="uk-UA"/>
        </w:rPr>
        <w:t>ї</w:t>
      </w:r>
      <w:bookmarkStart w:id="0" w:name="_GoBack"/>
      <w:bookmarkEnd w:id="0"/>
      <w:r w:rsidRPr="00684E90">
        <w:rPr>
          <w:rFonts w:ascii="Times New Roman" w:hAnsi="Times New Roman" w:cs="Times New Roman"/>
          <w:sz w:val="28"/>
          <w:szCs w:val="28"/>
        </w:rPr>
        <w:t xml:space="preserve"> для проведення співбесід</w:t>
      </w:r>
      <w:r>
        <w:rPr>
          <w:rFonts w:ascii="Times New Roman" w:hAnsi="Times New Roman" w:cs="Times New Roman"/>
          <w:sz w:val="28"/>
          <w:szCs w:val="28"/>
          <w:lang w:val="uk-UA"/>
        </w:rPr>
        <w:t>и по відбору</w:t>
      </w:r>
      <w:r w:rsidRPr="00684E90">
        <w:rPr>
          <w:rFonts w:ascii="Times New Roman" w:hAnsi="Times New Roman" w:cs="Times New Roman"/>
          <w:sz w:val="28"/>
          <w:szCs w:val="28"/>
        </w:rPr>
        <w:t xml:space="preserve"> кандидат</w:t>
      </w:r>
      <w:r>
        <w:rPr>
          <w:rFonts w:ascii="Times New Roman" w:hAnsi="Times New Roman" w:cs="Times New Roman"/>
          <w:sz w:val="28"/>
          <w:szCs w:val="28"/>
          <w:lang w:val="uk-UA"/>
        </w:rPr>
        <w:t>ів</w:t>
      </w:r>
      <w:r w:rsidRPr="00684E90">
        <w:rPr>
          <w:rFonts w:ascii="Times New Roman" w:hAnsi="Times New Roman" w:cs="Times New Roman"/>
          <w:sz w:val="28"/>
          <w:szCs w:val="28"/>
        </w:rPr>
        <w:t xml:space="preserve"> у помічники ветерана</w:t>
      </w:r>
      <w:r w:rsidRPr="00684E90">
        <w:rPr>
          <w:rFonts w:ascii="Times New Roman" w:hAnsi="Times New Roman" w:cs="Times New Roman"/>
          <w:sz w:val="28"/>
          <w:szCs w:val="28"/>
          <w:lang w:val="uk-UA"/>
        </w:rPr>
        <w:t xml:space="preserve"> Решетилівської міської територіальної </w:t>
      </w:r>
      <w:r w:rsidRPr="00684E90">
        <w:rPr>
          <w:rFonts w:ascii="Times New Roman" w:hAnsi="Times New Roman" w:cs="Times New Roman"/>
          <w:sz w:val="28"/>
          <w:szCs w:val="28"/>
        </w:rPr>
        <w:t>громад</w:t>
      </w:r>
      <w:r w:rsidRPr="00684E90">
        <w:rPr>
          <w:rFonts w:ascii="Times New Roman" w:hAnsi="Times New Roman" w:cs="Times New Roman"/>
          <w:sz w:val="28"/>
          <w:szCs w:val="28"/>
          <w:lang w:val="uk-UA"/>
        </w:rPr>
        <w:t>и</w:t>
      </w:r>
      <w:r>
        <w:rPr>
          <w:rFonts w:ascii="Times New Roman" w:hAnsi="Times New Roman" w:cs="Times New Roman"/>
          <w:sz w:val="28"/>
          <w:szCs w:val="28"/>
          <w:lang w:val="uk-UA"/>
        </w:rPr>
        <w:t>, що додається.</w:t>
      </w:r>
    </w:p>
    <w:p w14:paraId="7E87A408" w14:textId="23AF2421" w:rsidR="00C028F2" w:rsidRPr="00C028F2" w:rsidRDefault="005E41FA" w:rsidP="00A73B26">
      <w:pPr>
        <w:pStyle w:val="a6"/>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lang w:val="uk-UA" w:eastAsia="uk-UA"/>
        </w:rPr>
        <w:t>Затвердити П</w:t>
      </w:r>
      <w:r w:rsidR="008D2874" w:rsidRPr="00C028F2">
        <w:rPr>
          <w:rFonts w:ascii="Times New Roman" w:hAnsi="Times New Roman" w:cs="Times New Roman"/>
          <w:sz w:val="28"/>
          <w:lang w:val="uk-UA" w:eastAsia="uk-UA"/>
        </w:rPr>
        <w:t xml:space="preserve">оложення про </w:t>
      </w:r>
      <w:r w:rsidR="00C028F2" w:rsidRPr="00C028F2">
        <w:rPr>
          <w:rFonts w:ascii="Times New Roman" w:hAnsi="Times New Roman" w:cs="Times New Roman"/>
          <w:sz w:val="28"/>
          <w:szCs w:val="28"/>
          <w:lang w:val="uk-UA" w:eastAsia="uk-UA"/>
        </w:rPr>
        <w:t>Комісію для</w:t>
      </w:r>
      <w:r w:rsidR="008D2874" w:rsidRPr="00C028F2">
        <w:rPr>
          <w:rFonts w:ascii="Times New Roman" w:hAnsi="Times New Roman" w:cs="Times New Roman"/>
          <w:sz w:val="28"/>
          <w:szCs w:val="28"/>
          <w:lang w:val="uk-UA" w:eastAsia="uk-UA"/>
        </w:rPr>
        <w:t xml:space="preserve"> проведення співбесіди </w:t>
      </w:r>
      <w:r w:rsidR="00C028F2">
        <w:rPr>
          <w:rFonts w:ascii="Times New Roman" w:hAnsi="Times New Roman" w:cs="Times New Roman"/>
          <w:sz w:val="28"/>
          <w:szCs w:val="28"/>
          <w:lang w:val="uk-UA"/>
        </w:rPr>
        <w:t>по відбору</w:t>
      </w:r>
      <w:r w:rsidR="00C028F2" w:rsidRPr="00684E90">
        <w:rPr>
          <w:rFonts w:ascii="Times New Roman" w:hAnsi="Times New Roman" w:cs="Times New Roman"/>
          <w:sz w:val="28"/>
          <w:szCs w:val="28"/>
        </w:rPr>
        <w:t xml:space="preserve"> кандидат</w:t>
      </w:r>
      <w:r w:rsidR="00C028F2">
        <w:rPr>
          <w:rFonts w:ascii="Times New Roman" w:hAnsi="Times New Roman" w:cs="Times New Roman"/>
          <w:sz w:val="28"/>
          <w:szCs w:val="28"/>
          <w:lang w:val="uk-UA"/>
        </w:rPr>
        <w:t>ів</w:t>
      </w:r>
      <w:r w:rsidR="00C028F2" w:rsidRPr="00684E90">
        <w:rPr>
          <w:rFonts w:ascii="Times New Roman" w:hAnsi="Times New Roman" w:cs="Times New Roman"/>
          <w:sz w:val="28"/>
          <w:szCs w:val="28"/>
        </w:rPr>
        <w:t xml:space="preserve"> у помічники ветерана</w:t>
      </w:r>
      <w:r w:rsidR="00C028F2" w:rsidRPr="00684E90">
        <w:rPr>
          <w:rFonts w:ascii="Times New Roman" w:hAnsi="Times New Roman" w:cs="Times New Roman"/>
          <w:sz w:val="28"/>
          <w:szCs w:val="28"/>
          <w:lang w:val="uk-UA"/>
        </w:rPr>
        <w:t xml:space="preserve"> Решетилівської міської територіальної </w:t>
      </w:r>
      <w:r w:rsidR="00C028F2" w:rsidRPr="00684E90">
        <w:rPr>
          <w:rFonts w:ascii="Times New Roman" w:hAnsi="Times New Roman" w:cs="Times New Roman"/>
          <w:sz w:val="28"/>
          <w:szCs w:val="28"/>
        </w:rPr>
        <w:t>громад</w:t>
      </w:r>
      <w:r w:rsidR="00C028F2" w:rsidRPr="00684E90">
        <w:rPr>
          <w:rFonts w:ascii="Times New Roman" w:hAnsi="Times New Roman" w:cs="Times New Roman"/>
          <w:sz w:val="28"/>
          <w:szCs w:val="28"/>
          <w:lang w:val="uk-UA"/>
        </w:rPr>
        <w:t>и</w:t>
      </w:r>
      <w:r>
        <w:rPr>
          <w:rFonts w:ascii="Times New Roman" w:hAnsi="Times New Roman" w:cs="Times New Roman"/>
          <w:sz w:val="28"/>
          <w:szCs w:val="28"/>
          <w:lang w:val="uk-UA"/>
        </w:rPr>
        <w:t>, що додається.</w:t>
      </w:r>
    </w:p>
    <w:p w14:paraId="12335E96" w14:textId="7B492592" w:rsidR="00165FEC" w:rsidRPr="00C028F2" w:rsidRDefault="00165FEC" w:rsidP="005E41FA">
      <w:pPr>
        <w:pStyle w:val="a6"/>
        <w:numPr>
          <w:ilvl w:val="0"/>
          <w:numId w:val="5"/>
        </w:numPr>
        <w:tabs>
          <w:tab w:val="left" w:pos="851"/>
          <w:tab w:val="left" w:pos="7088"/>
        </w:tabs>
        <w:spacing w:after="0" w:line="240" w:lineRule="auto"/>
        <w:ind w:left="0" w:firstLine="567"/>
        <w:jc w:val="both"/>
        <w:rPr>
          <w:rFonts w:ascii="Times New Roman" w:hAnsi="Times New Roman" w:cs="Times New Roman"/>
          <w:sz w:val="28"/>
          <w:szCs w:val="28"/>
        </w:rPr>
      </w:pPr>
      <w:r w:rsidRPr="00C028F2">
        <w:rPr>
          <w:rFonts w:ascii="Times New Roman" w:hAnsi="Times New Roman" w:cs="Times New Roman"/>
          <w:sz w:val="28"/>
          <w:szCs w:val="28"/>
        </w:rPr>
        <w:t>Контроль за виконання</w:t>
      </w:r>
      <w:r w:rsidR="00525872" w:rsidRPr="00C028F2">
        <w:rPr>
          <w:rFonts w:ascii="Times New Roman" w:hAnsi="Times New Roman" w:cs="Times New Roman"/>
          <w:sz w:val="28"/>
          <w:szCs w:val="28"/>
        </w:rPr>
        <w:t xml:space="preserve"> розпорядження </w:t>
      </w:r>
      <w:r w:rsidRPr="00C028F2">
        <w:rPr>
          <w:rFonts w:ascii="Times New Roman" w:hAnsi="Times New Roman" w:cs="Times New Roman"/>
          <w:sz w:val="28"/>
          <w:szCs w:val="28"/>
        </w:rPr>
        <w:t xml:space="preserve">покласти на </w:t>
      </w:r>
      <w:r w:rsidR="00525872" w:rsidRPr="00C028F2">
        <w:rPr>
          <w:rFonts w:ascii="Times New Roman" w:hAnsi="Times New Roman" w:cs="Times New Roman"/>
          <w:sz w:val="28"/>
          <w:szCs w:val="28"/>
        </w:rPr>
        <w:t xml:space="preserve">першого заступника міського голови </w:t>
      </w:r>
      <w:r w:rsidR="005E41FA">
        <w:rPr>
          <w:rFonts w:ascii="Times New Roman" w:hAnsi="Times New Roman" w:cs="Times New Roman"/>
          <w:sz w:val="28"/>
          <w:szCs w:val="28"/>
          <w:lang w:val="uk-UA"/>
        </w:rPr>
        <w:t>Сивинську Інну</w:t>
      </w:r>
      <w:r w:rsidRPr="00C028F2">
        <w:rPr>
          <w:rFonts w:ascii="Times New Roman" w:hAnsi="Times New Roman" w:cs="Times New Roman"/>
          <w:sz w:val="28"/>
          <w:szCs w:val="28"/>
        </w:rPr>
        <w:t>.</w:t>
      </w:r>
    </w:p>
    <w:p w14:paraId="0B813ED1" w14:textId="6B363061" w:rsidR="00165FEC" w:rsidRDefault="00165FEC" w:rsidP="00A73B26">
      <w:pPr>
        <w:shd w:val="clear" w:color="auto" w:fill="FFFFFF"/>
        <w:spacing w:after="0" w:line="240" w:lineRule="auto"/>
        <w:jc w:val="both"/>
        <w:rPr>
          <w:rFonts w:ascii="Times New Roman" w:eastAsia="Times New Roman" w:hAnsi="Times New Roman" w:cs="Times New Roman"/>
          <w:color w:val="2B2B2B"/>
          <w:spacing w:val="8"/>
          <w:kern w:val="0"/>
          <w:sz w:val="28"/>
          <w:szCs w:val="28"/>
          <w14:ligatures w14:val="none"/>
        </w:rPr>
      </w:pPr>
    </w:p>
    <w:p w14:paraId="04D2CAE1" w14:textId="77777777" w:rsidR="00525872" w:rsidRDefault="00525872" w:rsidP="00A73B26">
      <w:pPr>
        <w:shd w:val="clear" w:color="auto" w:fill="FFFFFF"/>
        <w:spacing w:after="0" w:line="240" w:lineRule="auto"/>
        <w:jc w:val="both"/>
        <w:rPr>
          <w:rFonts w:ascii="Times New Roman" w:eastAsia="Times New Roman" w:hAnsi="Times New Roman" w:cs="Times New Roman"/>
          <w:color w:val="2B2B2B"/>
          <w:spacing w:val="8"/>
          <w:kern w:val="0"/>
          <w:sz w:val="28"/>
          <w:szCs w:val="28"/>
          <w14:ligatures w14:val="none"/>
        </w:rPr>
      </w:pPr>
    </w:p>
    <w:p w14:paraId="7E429F77" w14:textId="77777777" w:rsidR="00525872" w:rsidRDefault="00525872" w:rsidP="00A73B26">
      <w:pPr>
        <w:shd w:val="clear" w:color="auto" w:fill="FFFFFF"/>
        <w:spacing w:after="0" w:line="240" w:lineRule="auto"/>
        <w:jc w:val="both"/>
        <w:rPr>
          <w:rFonts w:ascii="Times New Roman" w:eastAsia="Times New Roman" w:hAnsi="Times New Roman" w:cs="Times New Roman"/>
          <w:color w:val="2B2B2B"/>
          <w:spacing w:val="8"/>
          <w:kern w:val="0"/>
          <w:sz w:val="28"/>
          <w:szCs w:val="28"/>
          <w14:ligatures w14:val="none"/>
        </w:rPr>
      </w:pPr>
    </w:p>
    <w:p w14:paraId="1D3BC53E" w14:textId="77777777" w:rsidR="00525872" w:rsidRDefault="00525872" w:rsidP="00A73B26">
      <w:pPr>
        <w:shd w:val="clear" w:color="auto" w:fill="FFFFFF"/>
        <w:spacing w:after="0" w:line="240" w:lineRule="auto"/>
        <w:jc w:val="both"/>
        <w:rPr>
          <w:rFonts w:ascii="Times New Roman" w:eastAsia="Times New Roman" w:hAnsi="Times New Roman" w:cs="Times New Roman"/>
          <w:color w:val="2B2B2B"/>
          <w:spacing w:val="8"/>
          <w:kern w:val="0"/>
          <w:sz w:val="28"/>
          <w:szCs w:val="28"/>
          <w14:ligatures w14:val="none"/>
        </w:rPr>
      </w:pPr>
    </w:p>
    <w:p w14:paraId="46789506" w14:textId="77777777" w:rsidR="00525872" w:rsidRDefault="00525872" w:rsidP="00A73B26">
      <w:pPr>
        <w:shd w:val="clear" w:color="auto" w:fill="FFFFFF"/>
        <w:spacing w:after="0" w:line="240" w:lineRule="auto"/>
        <w:jc w:val="both"/>
        <w:rPr>
          <w:rFonts w:ascii="Times New Roman" w:eastAsia="Times New Roman" w:hAnsi="Times New Roman" w:cs="Times New Roman"/>
          <w:color w:val="2B2B2B"/>
          <w:spacing w:val="8"/>
          <w:kern w:val="0"/>
          <w:sz w:val="28"/>
          <w:szCs w:val="28"/>
          <w14:ligatures w14:val="none"/>
        </w:rPr>
      </w:pPr>
    </w:p>
    <w:p w14:paraId="24CC5577" w14:textId="0B6CC42C" w:rsidR="00C16E85" w:rsidRDefault="00C16E85" w:rsidP="00A73B26">
      <w:p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С</w:t>
      </w:r>
      <w:r w:rsidRPr="002A7024">
        <w:rPr>
          <w:rFonts w:ascii="Times New Roman" w:hAnsi="Times New Roman" w:cs="Times New Roman"/>
          <w:sz w:val="28"/>
          <w:szCs w:val="28"/>
          <w:lang w:val="uk-UA"/>
        </w:rPr>
        <w:t>екретар міської ради</w:t>
      </w:r>
      <w:r>
        <w:rPr>
          <w:rFonts w:ascii="Times New Roman" w:eastAsia="Times New Roman" w:hAnsi="Times New Roman" w:cs="Times New Roman"/>
          <w:color w:val="2B2B2B"/>
          <w:spacing w:val="8"/>
          <w:kern w:val="0"/>
          <w:sz w:val="28"/>
          <w:szCs w:val="28"/>
          <w:lang w:val="uk-UA"/>
          <w14:ligatures w14:val="none"/>
        </w:rPr>
        <w:t xml:space="preserve">                                                      </w:t>
      </w:r>
      <w:r w:rsidRPr="002A7024">
        <w:rPr>
          <w:rFonts w:ascii="Times New Roman" w:hAnsi="Times New Roman" w:cs="Times New Roman"/>
          <w:sz w:val="28"/>
          <w:szCs w:val="28"/>
          <w:lang w:val="uk-UA"/>
        </w:rPr>
        <w:t>Тетяна</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МАЛИШ</w:t>
      </w:r>
    </w:p>
    <w:p w14:paraId="1D5E5F0D" w14:textId="77777777" w:rsidR="00525872" w:rsidRDefault="00525872">
      <w:pPr>
        <w:rPr>
          <w:rFonts w:ascii="Times New Roman" w:eastAsia="Times New Roman" w:hAnsi="Times New Roman" w:cs="Times New Roman"/>
          <w:color w:val="2B2B2B"/>
          <w:spacing w:val="8"/>
          <w:kern w:val="0"/>
          <w:sz w:val="28"/>
          <w:szCs w:val="28"/>
          <w:lang w:val="uk-UA"/>
          <w14:ligatures w14:val="none"/>
        </w:rPr>
      </w:pPr>
      <w:r>
        <w:rPr>
          <w:rFonts w:ascii="Times New Roman" w:eastAsia="Times New Roman" w:hAnsi="Times New Roman" w:cs="Times New Roman"/>
          <w:color w:val="2B2B2B"/>
          <w:spacing w:val="8"/>
          <w:kern w:val="0"/>
          <w:sz w:val="28"/>
          <w:szCs w:val="28"/>
          <w:lang w:val="uk-UA"/>
          <w14:ligatures w14:val="none"/>
        </w:rPr>
        <w:br w:type="page"/>
      </w:r>
    </w:p>
    <w:p w14:paraId="6D99F909" w14:textId="77777777" w:rsidR="00FE25D2" w:rsidRPr="00FE25D2" w:rsidRDefault="00FE25D2" w:rsidP="00FE25D2">
      <w:pPr>
        <w:rPr>
          <w:rFonts w:ascii="Times New Roman" w:hAnsi="Times New Roman" w:cs="Times New Roman"/>
          <w:sz w:val="28"/>
          <w:szCs w:val="28"/>
        </w:rPr>
        <w:sectPr w:rsidR="00FE25D2" w:rsidRPr="00FE25D2" w:rsidSect="00FE25D2">
          <w:headerReference w:type="default" r:id="rId10"/>
          <w:pgSz w:w="11906" w:h="16838"/>
          <w:pgMar w:top="1134" w:right="567" w:bottom="1134" w:left="1701" w:header="709" w:footer="709" w:gutter="0"/>
          <w:pgNumType w:start="1"/>
          <w:cols w:space="708"/>
          <w:docGrid w:linePitch="360"/>
        </w:sectPr>
      </w:pPr>
    </w:p>
    <w:p w14:paraId="13C05489" w14:textId="4E628ECA" w:rsidR="00C16E85" w:rsidRPr="005E41FA" w:rsidRDefault="005E41FA" w:rsidP="005E41FA">
      <w:pPr>
        <w:shd w:val="clear" w:color="auto" w:fill="FFFFFF"/>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14:paraId="3C2090E1" w14:textId="2329A6EF" w:rsidR="002A7024" w:rsidRPr="002A7024" w:rsidRDefault="002A7024" w:rsidP="005E41FA">
      <w:pPr>
        <w:shd w:val="clear" w:color="auto" w:fill="FFFFFF"/>
        <w:spacing w:after="0" w:line="240" w:lineRule="auto"/>
        <w:ind w:left="5670"/>
        <w:rPr>
          <w:rFonts w:ascii="Times New Roman" w:hAnsi="Times New Roman" w:cs="Times New Roman"/>
          <w:sz w:val="28"/>
          <w:szCs w:val="28"/>
        </w:rPr>
      </w:pPr>
      <w:r w:rsidRPr="002A7024">
        <w:rPr>
          <w:rFonts w:ascii="Times New Roman" w:hAnsi="Times New Roman" w:cs="Times New Roman"/>
          <w:sz w:val="28"/>
          <w:szCs w:val="28"/>
        </w:rPr>
        <w:t>розпорядження</w:t>
      </w:r>
      <w:r w:rsidR="00C16E85">
        <w:rPr>
          <w:rFonts w:ascii="Times New Roman" w:hAnsi="Times New Roman" w:cs="Times New Roman"/>
          <w:sz w:val="28"/>
          <w:szCs w:val="28"/>
          <w:lang w:val="uk-UA"/>
        </w:rPr>
        <w:t xml:space="preserve"> </w:t>
      </w:r>
      <w:r w:rsidRPr="002A7024">
        <w:rPr>
          <w:rFonts w:ascii="Times New Roman" w:hAnsi="Times New Roman" w:cs="Times New Roman"/>
          <w:sz w:val="28"/>
          <w:szCs w:val="28"/>
        </w:rPr>
        <w:t>міського голови</w:t>
      </w:r>
    </w:p>
    <w:p w14:paraId="74FFFC3F" w14:textId="47AF479C" w:rsidR="002A7024" w:rsidRPr="005E41FA" w:rsidRDefault="005E41FA" w:rsidP="005E41FA">
      <w:pPr>
        <w:shd w:val="clear" w:color="auto" w:fill="FFFFFF"/>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 xml:space="preserve">02 </w:t>
      </w:r>
      <w:r w:rsidR="00C16E85">
        <w:rPr>
          <w:rFonts w:ascii="Times New Roman" w:hAnsi="Times New Roman" w:cs="Times New Roman"/>
          <w:sz w:val="28"/>
          <w:szCs w:val="28"/>
          <w:lang w:val="uk-UA"/>
        </w:rPr>
        <w:t xml:space="preserve"> листопада</w:t>
      </w:r>
      <w:r>
        <w:rPr>
          <w:rFonts w:ascii="Times New Roman" w:hAnsi="Times New Roman" w:cs="Times New Roman"/>
          <w:sz w:val="28"/>
          <w:szCs w:val="28"/>
        </w:rPr>
        <w:t>2023р</w:t>
      </w:r>
      <w:r>
        <w:rPr>
          <w:rFonts w:ascii="Times New Roman" w:hAnsi="Times New Roman" w:cs="Times New Roman"/>
          <w:sz w:val="28"/>
          <w:szCs w:val="28"/>
          <w:lang w:val="uk-UA"/>
        </w:rPr>
        <w:t xml:space="preserve">оку </w:t>
      </w:r>
      <w:r w:rsidR="002A7024" w:rsidRPr="002A7024">
        <w:rPr>
          <w:rFonts w:ascii="Times New Roman" w:hAnsi="Times New Roman" w:cs="Times New Roman"/>
          <w:sz w:val="28"/>
          <w:szCs w:val="28"/>
        </w:rPr>
        <w:t xml:space="preserve"> №</w:t>
      </w:r>
      <w:r>
        <w:rPr>
          <w:rFonts w:ascii="Times New Roman" w:hAnsi="Times New Roman" w:cs="Times New Roman"/>
          <w:sz w:val="28"/>
          <w:szCs w:val="28"/>
          <w:lang w:val="uk-UA"/>
        </w:rPr>
        <w:t xml:space="preserve"> 267</w:t>
      </w:r>
    </w:p>
    <w:p w14:paraId="719FC8C2" w14:textId="77777777" w:rsidR="002A7024" w:rsidRPr="002A7024" w:rsidRDefault="002A7024" w:rsidP="002A7024">
      <w:pPr>
        <w:shd w:val="clear" w:color="auto" w:fill="FFFFFF"/>
        <w:spacing w:after="0" w:line="240" w:lineRule="auto"/>
        <w:ind w:left="6521"/>
        <w:rPr>
          <w:rFonts w:ascii="Times New Roman" w:hAnsi="Times New Roman" w:cs="Times New Roman"/>
          <w:sz w:val="28"/>
          <w:szCs w:val="28"/>
        </w:rPr>
      </w:pPr>
    </w:p>
    <w:p w14:paraId="030BABF4" w14:textId="77777777" w:rsidR="005E41FA" w:rsidRDefault="002A7024" w:rsidP="002A7024">
      <w:pPr>
        <w:shd w:val="clear" w:color="auto" w:fill="FFFFFF"/>
        <w:spacing w:after="0" w:line="240" w:lineRule="auto"/>
        <w:jc w:val="center"/>
        <w:rPr>
          <w:rFonts w:ascii="Times New Roman" w:hAnsi="Times New Roman" w:cs="Times New Roman"/>
          <w:sz w:val="28"/>
          <w:szCs w:val="28"/>
          <w:lang w:val="uk-UA"/>
        </w:rPr>
      </w:pPr>
      <w:r w:rsidRPr="002A7024">
        <w:rPr>
          <w:rFonts w:ascii="Times New Roman" w:hAnsi="Times New Roman" w:cs="Times New Roman"/>
          <w:sz w:val="28"/>
          <w:szCs w:val="28"/>
        </w:rPr>
        <w:t xml:space="preserve">Склад комісії </w:t>
      </w:r>
    </w:p>
    <w:p w14:paraId="64991D87" w14:textId="6BD9C418" w:rsidR="002A7024" w:rsidRPr="002A7024" w:rsidRDefault="005E41FA" w:rsidP="002A7024">
      <w:pPr>
        <w:shd w:val="clear" w:color="auto" w:fill="FFFFFF"/>
        <w:spacing w:after="0" w:line="240" w:lineRule="auto"/>
        <w:jc w:val="center"/>
        <w:rPr>
          <w:rFonts w:ascii="Times New Roman" w:hAnsi="Times New Roman" w:cs="Times New Roman"/>
          <w:sz w:val="28"/>
          <w:szCs w:val="28"/>
          <w:lang w:val="uk-UA"/>
        </w:rPr>
      </w:pPr>
      <w:r w:rsidRPr="00684E90">
        <w:rPr>
          <w:rFonts w:ascii="Times New Roman" w:hAnsi="Times New Roman" w:cs="Times New Roman"/>
          <w:sz w:val="28"/>
          <w:szCs w:val="28"/>
        </w:rPr>
        <w:t>для проведення співбесід</w:t>
      </w:r>
      <w:r>
        <w:rPr>
          <w:rFonts w:ascii="Times New Roman" w:hAnsi="Times New Roman" w:cs="Times New Roman"/>
          <w:sz w:val="28"/>
          <w:szCs w:val="28"/>
          <w:lang w:val="uk-UA"/>
        </w:rPr>
        <w:t>и по відбору</w:t>
      </w:r>
      <w:r w:rsidRPr="00684E90">
        <w:rPr>
          <w:rFonts w:ascii="Times New Roman" w:hAnsi="Times New Roman" w:cs="Times New Roman"/>
          <w:sz w:val="28"/>
          <w:szCs w:val="28"/>
        </w:rPr>
        <w:t xml:space="preserve"> кандидат</w:t>
      </w:r>
      <w:r>
        <w:rPr>
          <w:rFonts w:ascii="Times New Roman" w:hAnsi="Times New Roman" w:cs="Times New Roman"/>
          <w:sz w:val="28"/>
          <w:szCs w:val="28"/>
          <w:lang w:val="uk-UA"/>
        </w:rPr>
        <w:t>ів</w:t>
      </w:r>
      <w:r w:rsidRPr="00684E90">
        <w:rPr>
          <w:rFonts w:ascii="Times New Roman" w:hAnsi="Times New Roman" w:cs="Times New Roman"/>
          <w:sz w:val="28"/>
          <w:szCs w:val="28"/>
        </w:rPr>
        <w:t xml:space="preserve"> у помічники ветерана</w:t>
      </w:r>
      <w:r w:rsidRPr="00684E90">
        <w:rPr>
          <w:rFonts w:ascii="Times New Roman" w:hAnsi="Times New Roman" w:cs="Times New Roman"/>
          <w:sz w:val="28"/>
          <w:szCs w:val="28"/>
          <w:lang w:val="uk-UA"/>
        </w:rPr>
        <w:t xml:space="preserve"> Решетилівської міської територіальної </w:t>
      </w:r>
      <w:r w:rsidRPr="00684E90">
        <w:rPr>
          <w:rFonts w:ascii="Times New Roman" w:hAnsi="Times New Roman" w:cs="Times New Roman"/>
          <w:sz w:val="28"/>
          <w:szCs w:val="28"/>
        </w:rPr>
        <w:t>громад</w:t>
      </w:r>
      <w:r w:rsidRPr="00684E90">
        <w:rPr>
          <w:rFonts w:ascii="Times New Roman" w:hAnsi="Times New Roman" w:cs="Times New Roman"/>
          <w:sz w:val="28"/>
          <w:szCs w:val="28"/>
          <w:lang w:val="uk-UA"/>
        </w:rPr>
        <w:t>и</w:t>
      </w:r>
    </w:p>
    <w:tbl>
      <w:tblPr>
        <w:tblW w:w="9685" w:type="dxa"/>
        <w:tblInd w:w="50" w:type="dxa"/>
        <w:tblLayout w:type="fixed"/>
        <w:tblCellMar>
          <w:top w:w="55" w:type="dxa"/>
          <w:left w:w="50" w:type="dxa"/>
          <w:bottom w:w="55" w:type="dxa"/>
          <w:right w:w="55" w:type="dxa"/>
        </w:tblCellMar>
        <w:tblLook w:val="04A0" w:firstRow="1" w:lastRow="0" w:firstColumn="1" w:lastColumn="0" w:noHBand="0" w:noVBand="1"/>
      </w:tblPr>
      <w:tblGrid>
        <w:gridCol w:w="3009"/>
        <w:gridCol w:w="286"/>
        <w:gridCol w:w="6390"/>
      </w:tblGrid>
      <w:tr w:rsidR="00CD4DEB" w:rsidRPr="00CD4DEB" w14:paraId="2D9D95E3" w14:textId="77777777" w:rsidTr="00684E90">
        <w:trPr>
          <w:trHeight w:val="264"/>
        </w:trPr>
        <w:tc>
          <w:tcPr>
            <w:tcW w:w="3009" w:type="dxa"/>
            <w:tcBorders>
              <w:top w:val="single" w:sz="4" w:space="0" w:color="000000"/>
              <w:left w:val="single" w:sz="4" w:space="0" w:color="000000"/>
              <w:bottom w:val="single" w:sz="4" w:space="0" w:color="000000"/>
              <w:right w:val="nil"/>
            </w:tcBorders>
            <w:hideMark/>
          </w:tcPr>
          <w:p w14:paraId="5EC8A212" w14:textId="77777777" w:rsidR="00CD4DEB" w:rsidRPr="00CD4DEB" w:rsidRDefault="00CD4DEB" w:rsidP="00CD4DEB">
            <w:pPr>
              <w:pStyle w:val="a7"/>
              <w:jc w:val="center"/>
              <w:rPr>
                <w:sz w:val="28"/>
                <w:szCs w:val="28"/>
                <w:lang w:val="uk-UA"/>
              </w:rPr>
            </w:pPr>
            <w:r w:rsidRPr="00CD4DEB">
              <w:rPr>
                <w:color w:val="000000"/>
                <w:sz w:val="28"/>
                <w:szCs w:val="28"/>
                <w:lang w:val="uk-UA"/>
              </w:rPr>
              <w:t>Прізвище, ім’я,</w:t>
            </w:r>
          </w:p>
          <w:p w14:paraId="51FE6CAC" w14:textId="77777777" w:rsidR="00CD4DEB" w:rsidRPr="00CD4DEB" w:rsidRDefault="00CD4DEB" w:rsidP="00CD4DEB">
            <w:pPr>
              <w:pStyle w:val="a7"/>
              <w:jc w:val="center"/>
              <w:rPr>
                <w:color w:val="000000"/>
                <w:sz w:val="28"/>
                <w:szCs w:val="28"/>
                <w:lang w:val="uk-UA"/>
              </w:rPr>
            </w:pPr>
            <w:r w:rsidRPr="00CD4DEB">
              <w:rPr>
                <w:color w:val="000000"/>
                <w:sz w:val="28"/>
                <w:szCs w:val="28"/>
                <w:lang w:val="uk-UA"/>
              </w:rPr>
              <w:t xml:space="preserve"> по батькові/</w:t>
            </w:r>
          </w:p>
          <w:p w14:paraId="289BDE0C" w14:textId="77777777" w:rsidR="00CD4DEB" w:rsidRPr="00CD4DEB" w:rsidRDefault="00CD4DEB" w:rsidP="00CD4DEB">
            <w:pPr>
              <w:pStyle w:val="a7"/>
              <w:jc w:val="center"/>
              <w:rPr>
                <w:sz w:val="28"/>
                <w:szCs w:val="28"/>
                <w:lang w:val="uk-UA"/>
              </w:rPr>
            </w:pPr>
            <w:r w:rsidRPr="00CD4DEB">
              <w:rPr>
                <w:color w:val="000000"/>
                <w:sz w:val="28"/>
                <w:szCs w:val="28"/>
                <w:lang w:val="uk-UA"/>
              </w:rPr>
              <w:t>уповноважений орган</w:t>
            </w:r>
          </w:p>
        </w:tc>
        <w:tc>
          <w:tcPr>
            <w:tcW w:w="286" w:type="dxa"/>
            <w:tcBorders>
              <w:top w:val="single" w:sz="4" w:space="0" w:color="000000"/>
              <w:left w:val="single" w:sz="4" w:space="0" w:color="000000"/>
              <w:bottom w:val="single" w:sz="4" w:space="0" w:color="000000"/>
              <w:right w:val="nil"/>
            </w:tcBorders>
          </w:tcPr>
          <w:p w14:paraId="7EA24AD9" w14:textId="77777777" w:rsidR="00CD4DEB" w:rsidRPr="00CD4DEB" w:rsidRDefault="00CD4DEB" w:rsidP="00CD4DEB">
            <w:pPr>
              <w:pStyle w:val="a7"/>
              <w:snapToGrid w:val="0"/>
              <w:rPr>
                <w:color w:val="000000"/>
                <w:sz w:val="28"/>
                <w:szCs w:val="28"/>
                <w:lang w:val="uk-UA"/>
              </w:rPr>
            </w:pPr>
          </w:p>
        </w:tc>
        <w:tc>
          <w:tcPr>
            <w:tcW w:w="6390" w:type="dxa"/>
            <w:tcBorders>
              <w:top w:val="single" w:sz="4" w:space="0" w:color="000000"/>
              <w:left w:val="single" w:sz="4" w:space="0" w:color="000000"/>
              <w:bottom w:val="single" w:sz="4" w:space="0" w:color="000000"/>
              <w:right w:val="single" w:sz="4" w:space="0" w:color="000000"/>
            </w:tcBorders>
            <w:hideMark/>
          </w:tcPr>
          <w:p w14:paraId="331E5487" w14:textId="77777777" w:rsidR="00CD4DEB" w:rsidRPr="00CD4DEB" w:rsidRDefault="00CD4DEB" w:rsidP="00CD4DEB">
            <w:pPr>
              <w:pStyle w:val="a7"/>
              <w:jc w:val="center"/>
              <w:rPr>
                <w:sz w:val="28"/>
                <w:szCs w:val="28"/>
                <w:lang w:val="uk-UA"/>
              </w:rPr>
            </w:pPr>
            <w:r w:rsidRPr="00CD4DEB">
              <w:rPr>
                <w:color w:val="000000"/>
                <w:sz w:val="28"/>
                <w:szCs w:val="28"/>
                <w:lang w:val="uk-UA"/>
              </w:rPr>
              <w:t>Посада</w:t>
            </w:r>
          </w:p>
        </w:tc>
      </w:tr>
      <w:tr w:rsidR="00CD4DEB" w:rsidRPr="00CD4DEB" w14:paraId="502A020C" w14:textId="77777777" w:rsidTr="00684E90">
        <w:trPr>
          <w:trHeight w:val="630"/>
        </w:trPr>
        <w:tc>
          <w:tcPr>
            <w:tcW w:w="3009" w:type="dxa"/>
            <w:tcBorders>
              <w:top w:val="single" w:sz="4" w:space="0" w:color="000000"/>
              <w:left w:val="single" w:sz="4" w:space="0" w:color="000000"/>
              <w:bottom w:val="single" w:sz="4" w:space="0" w:color="000000"/>
              <w:right w:val="nil"/>
            </w:tcBorders>
            <w:hideMark/>
          </w:tcPr>
          <w:p w14:paraId="3B207255" w14:textId="77777777" w:rsidR="00684E90" w:rsidRDefault="00684E90" w:rsidP="00CD4DE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МАЛИШ</w:t>
            </w:r>
          </w:p>
          <w:p w14:paraId="400DE4B1" w14:textId="5FC3773C" w:rsidR="00CD4DEB" w:rsidRPr="00CD4DEB" w:rsidRDefault="00684E90" w:rsidP="00CD4DEB">
            <w:pPr>
              <w:spacing w:after="0" w:line="240" w:lineRule="auto"/>
              <w:jc w:val="both"/>
              <w:rPr>
                <w:rFonts w:ascii="Times New Roman" w:hAnsi="Times New Roman" w:cs="Times New Roman"/>
                <w:sz w:val="28"/>
                <w:szCs w:val="28"/>
                <w:lang w:val="uk-UA"/>
              </w:rPr>
            </w:pPr>
            <w:r w:rsidRPr="002A7024">
              <w:rPr>
                <w:rFonts w:ascii="Times New Roman" w:hAnsi="Times New Roman" w:cs="Times New Roman"/>
                <w:sz w:val="28"/>
                <w:szCs w:val="28"/>
                <w:lang w:val="uk-UA"/>
              </w:rPr>
              <w:t xml:space="preserve">Тетяна </w:t>
            </w:r>
            <w:r w:rsidR="005E41FA">
              <w:rPr>
                <w:rFonts w:ascii="Times New Roman" w:hAnsi="Times New Roman" w:cs="Times New Roman"/>
                <w:sz w:val="28"/>
                <w:szCs w:val="28"/>
                <w:lang w:val="uk-UA"/>
              </w:rPr>
              <w:t>Анатоліївна</w:t>
            </w:r>
          </w:p>
        </w:tc>
        <w:tc>
          <w:tcPr>
            <w:tcW w:w="286" w:type="dxa"/>
            <w:tcBorders>
              <w:top w:val="single" w:sz="4" w:space="0" w:color="000000"/>
              <w:left w:val="single" w:sz="4" w:space="0" w:color="000000"/>
              <w:bottom w:val="single" w:sz="4" w:space="0" w:color="000000"/>
              <w:right w:val="nil"/>
            </w:tcBorders>
            <w:hideMark/>
          </w:tcPr>
          <w:p w14:paraId="700B3FE7" w14:textId="77777777" w:rsidR="00CD4DEB" w:rsidRPr="00CD4DEB" w:rsidRDefault="00CD4DEB" w:rsidP="00CD4DEB">
            <w:pPr>
              <w:pStyle w:val="a7"/>
              <w:rPr>
                <w:sz w:val="28"/>
                <w:szCs w:val="28"/>
                <w:lang w:val="uk-UA"/>
              </w:rPr>
            </w:pPr>
            <w:r w:rsidRPr="00CD4DEB">
              <w:rPr>
                <w:color w:val="000000"/>
                <w:sz w:val="28"/>
                <w:szCs w:val="28"/>
                <w:lang w:val="uk-UA"/>
              </w:rPr>
              <w:t>-</w:t>
            </w:r>
          </w:p>
        </w:tc>
        <w:tc>
          <w:tcPr>
            <w:tcW w:w="6390" w:type="dxa"/>
            <w:tcBorders>
              <w:top w:val="single" w:sz="4" w:space="0" w:color="000000"/>
              <w:left w:val="single" w:sz="4" w:space="0" w:color="000000"/>
              <w:bottom w:val="single" w:sz="4" w:space="0" w:color="000000"/>
              <w:right w:val="single" w:sz="4" w:space="0" w:color="000000"/>
            </w:tcBorders>
            <w:hideMark/>
          </w:tcPr>
          <w:p w14:paraId="7A9F6671" w14:textId="01B8DEE2" w:rsidR="00CD4DEB" w:rsidRPr="00CD4DEB" w:rsidRDefault="00C16E85" w:rsidP="00CD4DE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A7024">
              <w:rPr>
                <w:rFonts w:ascii="Times New Roman" w:hAnsi="Times New Roman" w:cs="Times New Roman"/>
                <w:sz w:val="28"/>
                <w:szCs w:val="28"/>
                <w:lang w:val="uk-UA"/>
              </w:rPr>
              <w:t>екретар міської ради</w:t>
            </w:r>
            <w:r w:rsidR="00684E90" w:rsidRPr="002A7024">
              <w:rPr>
                <w:rFonts w:ascii="Times New Roman" w:hAnsi="Times New Roman" w:cs="Times New Roman"/>
                <w:sz w:val="28"/>
                <w:szCs w:val="28"/>
                <w:lang w:val="uk-UA"/>
              </w:rPr>
              <w:t xml:space="preserve">, </w:t>
            </w:r>
            <w:r w:rsidR="00684E90">
              <w:rPr>
                <w:rFonts w:ascii="Times New Roman" w:hAnsi="Times New Roman" w:cs="Times New Roman"/>
                <w:sz w:val="28"/>
                <w:szCs w:val="28"/>
                <w:lang w:val="uk-UA"/>
              </w:rPr>
              <w:t>г</w:t>
            </w:r>
            <w:r w:rsidR="00684E90" w:rsidRPr="002A7024">
              <w:rPr>
                <w:rFonts w:ascii="Times New Roman" w:hAnsi="Times New Roman" w:cs="Times New Roman"/>
                <w:sz w:val="28"/>
                <w:szCs w:val="28"/>
                <w:lang w:val="uk-UA"/>
              </w:rPr>
              <w:t>олова комісії</w:t>
            </w:r>
          </w:p>
        </w:tc>
      </w:tr>
      <w:tr w:rsidR="00CD4DEB" w:rsidRPr="00CD4DEB" w14:paraId="0A238B59" w14:textId="77777777" w:rsidTr="00684E90">
        <w:trPr>
          <w:trHeight w:val="582"/>
        </w:trPr>
        <w:tc>
          <w:tcPr>
            <w:tcW w:w="3009" w:type="dxa"/>
            <w:tcBorders>
              <w:top w:val="single" w:sz="4" w:space="0" w:color="000000"/>
              <w:left w:val="single" w:sz="4" w:space="0" w:color="000000"/>
              <w:bottom w:val="single" w:sz="4" w:space="0" w:color="000000"/>
              <w:right w:val="nil"/>
            </w:tcBorders>
          </w:tcPr>
          <w:p w14:paraId="661D6777" w14:textId="77777777" w:rsidR="00684E90" w:rsidRDefault="00684E90" w:rsidP="00CD4DE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СИВИНСЬКА</w:t>
            </w:r>
          </w:p>
          <w:p w14:paraId="10E1BAC9" w14:textId="78EA2207" w:rsidR="00CD4DEB" w:rsidRPr="00CD4DEB" w:rsidRDefault="00684E90" w:rsidP="00CD4DEB">
            <w:pPr>
              <w:spacing w:after="0" w:line="240" w:lineRule="auto"/>
              <w:jc w:val="both"/>
              <w:rPr>
                <w:rFonts w:ascii="Times New Roman" w:hAnsi="Times New Roman" w:cs="Times New Roman"/>
                <w:sz w:val="28"/>
                <w:szCs w:val="28"/>
                <w:lang w:val="uk-UA"/>
              </w:rPr>
            </w:pPr>
            <w:r w:rsidRPr="002A7024">
              <w:rPr>
                <w:rFonts w:ascii="Times New Roman" w:hAnsi="Times New Roman" w:cs="Times New Roman"/>
                <w:sz w:val="28"/>
                <w:szCs w:val="28"/>
                <w:lang w:val="uk-UA"/>
              </w:rPr>
              <w:t xml:space="preserve">Інна </w:t>
            </w:r>
            <w:r w:rsidR="005E41FA">
              <w:rPr>
                <w:rFonts w:ascii="Times New Roman" w:hAnsi="Times New Roman" w:cs="Times New Roman"/>
                <w:sz w:val="28"/>
                <w:szCs w:val="28"/>
                <w:lang w:val="uk-UA"/>
              </w:rPr>
              <w:t>Василівна</w:t>
            </w:r>
          </w:p>
        </w:tc>
        <w:tc>
          <w:tcPr>
            <w:tcW w:w="286" w:type="dxa"/>
            <w:tcBorders>
              <w:top w:val="single" w:sz="4" w:space="0" w:color="000000"/>
              <w:left w:val="single" w:sz="4" w:space="0" w:color="000000"/>
              <w:bottom w:val="single" w:sz="4" w:space="0" w:color="000000"/>
              <w:right w:val="nil"/>
            </w:tcBorders>
          </w:tcPr>
          <w:p w14:paraId="3EC76CE3" w14:textId="3FE57DCF" w:rsidR="00CD4DEB" w:rsidRPr="00CD4DEB" w:rsidRDefault="00CD4DEB" w:rsidP="00CD4DEB">
            <w:pPr>
              <w:pStyle w:val="a7"/>
              <w:rPr>
                <w:sz w:val="28"/>
                <w:szCs w:val="28"/>
                <w:lang w:val="uk-UA"/>
              </w:rPr>
            </w:pPr>
          </w:p>
        </w:tc>
        <w:tc>
          <w:tcPr>
            <w:tcW w:w="6390" w:type="dxa"/>
            <w:tcBorders>
              <w:top w:val="single" w:sz="4" w:space="0" w:color="000000"/>
              <w:left w:val="single" w:sz="4" w:space="0" w:color="000000"/>
              <w:bottom w:val="single" w:sz="4" w:space="0" w:color="000000"/>
              <w:right w:val="single" w:sz="4" w:space="0" w:color="000000"/>
            </w:tcBorders>
          </w:tcPr>
          <w:p w14:paraId="03A91F54" w14:textId="33D14B17" w:rsidR="00CD4DEB" w:rsidRPr="00CD4DEB" w:rsidRDefault="00684E90" w:rsidP="00CD4DEB">
            <w:pPr>
              <w:spacing w:after="0" w:line="240" w:lineRule="auto"/>
              <w:jc w:val="both"/>
              <w:rPr>
                <w:rFonts w:ascii="Times New Roman" w:hAnsi="Times New Roman" w:cs="Times New Roman"/>
                <w:sz w:val="28"/>
                <w:szCs w:val="28"/>
                <w:lang w:val="uk-UA"/>
              </w:rPr>
            </w:pPr>
            <w:r w:rsidRPr="002A7024">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w:t>
            </w:r>
            <w:r w:rsidRPr="002A7024">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2A7024">
              <w:rPr>
                <w:rFonts w:ascii="Times New Roman" w:hAnsi="Times New Roman" w:cs="Times New Roman"/>
                <w:sz w:val="28"/>
                <w:szCs w:val="28"/>
              </w:rPr>
              <w:t>аступник голови комісії</w:t>
            </w:r>
          </w:p>
        </w:tc>
      </w:tr>
      <w:tr w:rsidR="00CD4DEB" w:rsidRPr="00CD4DEB" w14:paraId="75AA4435" w14:textId="77777777" w:rsidTr="00684E90">
        <w:trPr>
          <w:trHeight w:val="663"/>
        </w:trPr>
        <w:tc>
          <w:tcPr>
            <w:tcW w:w="3009" w:type="dxa"/>
            <w:tcBorders>
              <w:top w:val="single" w:sz="4" w:space="0" w:color="000000"/>
              <w:left w:val="single" w:sz="4" w:space="0" w:color="000000"/>
              <w:bottom w:val="single" w:sz="4" w:space="0" w:color="000000"/>
              <w:right w:val="nil"/>
            </w:tcBorders>
          </w:tcPr>
          <w:p w14:paraId="5A82B678" w14:textId="77777777" w:rsidR="00A73273" w:rsidRDefault="00A73273" w:rsidP="00CD4DE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ХИЛЬ</w:t>
            </w:r>
          </w:p>
          <w:p w14:paraId="384AACB6" w14:textId="2FAC8BAE" w:rsidR="00CD4DEB" w:rsidRPr="00CD4DEB" w:rsidRDefault="00684E90" w:rsidP="00CD4DEB">
            <w:pPr>
              <w:spacing w:after="0" w:line="240" w:lineRule="auto"/>
              <w:jc w:val="both"/>
              <w:rPr>
                <w:rFonts w:ascii="Times New Roman" w:hAnsi="Times New Roman" w:cs="Times New Roman"/>
                <w:sz w:val="28"/>
                <w:szCs w:val="28"/>
                <w:lang w:val="uk-UA"/>
              </w:rPr>
            </w:pPr>
            <w:r w:rsidRPr="002A7024">
              <w:rPr>
                <w:rFonts w:ascii="Times New Roman" w:hAnsi="Times New Roman" w:cs="Times New Roman"/>
                <w:sz w:val="28"/>
                <w:szCs w:val="28"/>
                <w:lang w:val="uk-UA"/>
              </w:rPr>
              <w:t xml:space="preserve">Оксана </w:t>
            </w:r>
            <w:r w:rsidR="005E41FA">
              <w:rPr>
                <w:rFonts w:ascii="Times New Roman" w:hAnsi="Times New Roman" w:cs="Times New Roman"/>
                <w:sz w:val="28"/>
                <w:szCs w:val="28"/>
                <w:lang w:val="uk-UA"/>
              </w:rPr>
              <w:t>Вікторівна</w:t>
            </w:r>
          </w:p>
        </w:tc>
        <w:tc>
          <w:tcPr>
            <w:tcW w:w="286" w:type="dxa"/>
            <w:tcBorders>
              <w:top w:val="single" w:sz="4" w:space="0" w:color="000000"/>
              <w:left w:val="single" w:sz="4" w:space="0" w:color="000000"/>
              <w:bottom w:val="single" w:sz="4" w:space="0" w:color="000000"/>
              <w:right w:val="nil"/>
            </w:tcBorders>
          </w:tcPr>
          <w:p w14:paraId="23D0881A" w14:textId="7F9F8103" w:rsidR="00CD4DEB" w:rsidRPr="00CD4DEB" w:rsidRDefault="00CD4DEB" w:rsidP="00CD4DEB">
            <w:pPr>
              <w:pStyle w:val="a7"/>
              <w:rPr>
                <w:sz w:val="28"/>
                <w:szCs w:val="28"/>
                <w:lang w:val="uk-UA"/>
              </w:rPr>
            </w:pPr>
          </w:p>
        </w:tc>
        <w:tc>
          <w:tcPr>
            <w:tcW w:w="6390" w:type="dxa"/>
            <w:tcBorders>
              <w:top w:val="single" w:sz="4" w:space="0" w:color="000000"/>
              <w:left w:val="single" w:sz="4" w:space="0" w:color="000000"/>
              <w:bottom w:val="single" w:sz="4" w:space="0" w:color="000000"/>
              <w:right w:val="single" w:sz="4" w:space="0" w:color="000000"/>
            </w:tcBorders>
          </w:tcPr>
          <w:p w14:paraId="120219F3" w14:textId="01547FC4" w:rsidR="00CD4DEB" w:rsidRPr="00CD4DEB" w:rsidRDefault="00684E90" w:rsidP="00CD4DEB">
            <w:pPr>
              <w:spacing w:after="0" w:line="240" w:lineRule="auto"/>
              <w:jc w:val="both"/>
              <w:rPr>
                <w:rFonts w:ascii="Times New Roman" w:hAnsi="Times New Roman" w:cs="Times New Roman"/>
                <w:sz w:val="28"/>
                <w:szCs w:val="28"/>
                <w:lang w:val="uk-UA"/>
              </w:rPr>
            </w:pPr>
            <w:r w:rsidRPr="002A7024">
              <w:rPr>
                <w:rFonts w:ascii="Times New Roman" w:hAnsi="Times New Roman" w:cs="Times New Roman"/>
                <w:sz w:val="28"/>
                <w:szCs w:val="28"/>
              </w:rPr>
              <w:t xml:space="preserve">директор КУ </w:t>
            </w:r>
            <w:r>
              <w:rPr>
                <w:rFonts w:ascii="Times New Roman" w:hAnsi="Times New Roman" w:cs="Times New Roman"/>
                <w:sz w:val="28"/>
                <w:szCs w:val="28"/>
              </w:rPr>
              <w:t>„</w:t>
            </w:r>
            <w:r w:rsidRPr="002A7024">
              <w:rPr>
                <w:rFonts w:ascii="Times New Roman" w:hAnsi="Times New Roman" w:cs="Times New Roman"/>
                <w:sz w:val="28"/>
                <w:szCs w:val="28"/>
              </w:rPr>
              <w:t>Центр надання соціальних послуг</w:t>
            </w:r>
            <w:r>
              <w:rPr>
                <w:rFonts w:ascii="Times New Roman" w:hAnsi="Times New Roman" w:cs="Times New Roman"/>
                <w:sz w:val="28"/>
                <w:szCs w:val="28"/>
              </w:rPr>
              <w:t>”</w:t>
            </w:r>
            <w:r>
              <w:rPr>
                <w:rFonts w:ascii="Times New Roman" w:hAnsi="Times New Roman" w:cs="Times New Roman"/>
                <w:sz w:val="28"/>
                <w:szCs w:val="28"/>
                <w:lang w:val="uk-UA"/>
              </w:rPr>
              <w:t xml:space="preserve"> виконавчого комітету міської ради, с</w:t>
            </w:r>
            <w:r w:rsidRPr="002A7024">
              <w:rPr>
                <w:rFonts w:ascii="Times New Roman" w:hAnsi="Times New Roman" w:cs="Times New Roman"/>
                <w:sz w:val="28"/>
                <w:szCs w:val="28"/>
              </w:rPr>
              <w:t>екретар комісії</w:t>
            </w:r>
          </w:p>
        </w:tc>
      </w:tr>
      <w:tr w:rsidR="00CD4DEB" w:rsidRPr="00CD4DEB" w14:paraId="61044402" w14:textId="77777777" w:rsidTr="00684E90">
        <w:trPr>
          <w:trHeight w:val="308"/>
        </w:trPr>
        <w:tc>
          <w:tcPr>
            <w:tcW w:w="9685" w:type="dxa"/>
            <w:gridSpan w:val="3"/>
            <w:tcBorders>
              <w:top w:val="single" w:sz="4" w:space="0" w:color="000000"/>
              <w:left w:val="single" w:sz="4" w:space="0" w:color="000000"/>
              <w:bottom w:val="single" w:sz="4" w:space="0" w:color="000000"/>
              <w:right w:val="single" w:sz="4" w:space="0" w:color="000000"/>
            </w:tcBorders>
            <w:hideMark/>
          </w:tcPr>
          <w:p w14:paraId="2007A9A8" w14:textId="77777777" w:rsidR="00CD4DEB" w:rsidRPr="00CD4DEB" w:rsidRDefault="00CD4DEB" w:rsidP="00CD4DEB">
            <w:pPr>
              <w:pStyle w:val="a7"/>
              <w:jc w:val="center"/>
              <w:rPr>
                <w:sz w:val="28"/>
                <w:szCs w:val="28"/>
                <w:lang w:val="uk-UA"/>
              </w:rPr>
            </w:pPr>
            <w:r w:rsidRPr="00CD4DEB">
              <w:rPr>
                <w:color w:val="000000"/>
                <w:sz w:val="28"/>
                <w:szCs w:val="28"/>
                <w:lang w:val="uk-UA"/>
              </w:rPr>
              <w:t>Члени комісії:</w:t>
            </w:r>
          </w:p>
        </w:tc>
      </w:tr>
      <w:tr w:rsidR="00CD4DEB" w:rsidRPr="00CD4DEB" w14:paraId="5803D5FD" w14:textId="77777777" w:rsidTr="00684E90">
        <w:trPr>
          <w:trHeight w:val="585"/>
        </w:trPr>
        <w:tc>
          <w:tcPr>
            <w:tcW w:w="3009" w:type="dxa"/>
            <w:tcBorders>
              <w:top w:val="single" w:sz="4" w:space="0" w:color="000000"/>
              <w:left w:val="single" w:sz="4" w:space="0" w:color="000000"/>
              <w:bottom w:val="single" w:sz="4" w:space="0" w:color="000000"/>
              <w:right w:val="nil"/>
            </w:tcBorders>
            <w:hideMark/>
          </w:tcPr>
          <w:p w14:paraId="12B6D2C1" w14:textId="77777777" w:rsidR="00A73273" w:rsidRDefault="00684E90" w:rsidP="00CD4DEB">
            <w:pPr>
              <w:pStyle w:val="a7"/>
              <w:rPr>
                <w:sz w:val="28"/>
                <w:szCs w:val="28"/>
                <w:lang w:val="uk-UA"/>
              </w:rPr>
            </w:pPr>
            <w:r>
              <w:rPr>
                <w:sz w:val="28"/>
                <w:szCs w:val="28"/>
                <w:lang w:val="uk-UA"/>
              </w:rPr>
              <w:t>ДОБРЯНСЬКА</w:t>
            </w:r>
          </w:p>
          <w:p w14:paraId="71FDD421" w14:textId="0DAA580E" w:rsidR="00CD4DEB" w:rsidRPr="00CD4DEB" w:rsidRDefault="00684E90" w:rsidP="00CD4DEB">
            <w:pPr>
              <w:pStyle w:val="a7"/>
              <w:rPr>
                <w:sz w:val="28"/>
                <w:szCs w:val="28"/>
                <w:lang w:val="uk-UA"/>
              </w:rPr>
            </w:pPr>
            <w:r>
              <w:rPr>
                <w:sz w:val="28"/>
                <w:szCs w:val="28"/>
                <w:lang w:val="uk-UA"/>
              </w:rPr>
              <w:t>Інна</w:t>
            </w:r>
            <w:r w:rsidR="00B21A56">
              <w:rPr>
                <w:sz w:val="28"/>
                <w:szCs w:val="28"/>
                <w:lang w:val="uk-UA"/>
              </w:rPr>
              <w:t xml:space="preserve"> Григорівна</w:t>
            </w:r>
          </w:p>
        </w:tc>
        <w:tc>
          <w:tcPr>
            <w:tcW w:w="286" w:type="dxa"/>
            <w:tcBorders>
              <w:top w:val="single" w:sz="4" w:space="0" w:color="000000"/>
              <w:left w:val="single" w:sz="4" w:space="0" w:color="000000"/>
              <w:bottom w:val="single" w:sz="4" w:space="0" w:color="000000"/>
              <w:right w:val="nil"/>
            </w:tcBorders>
            <w:hideMark/>
          </w:tcPr>
          <w:p w14:paraId="31BFE329" w14:textId="77777777" w:rsidR="00CD4DEB" w:rsidRPr="00CD4DEB" w:rsidRDefault="00CD4DEB" w:rsidP="00CD4DEB">
            <w:pPr>
              <w:pStyle w:val="a7"/>
              <w:rPr>
                <w:sz w:val="28"/>
                <w:szCs w:val="28"/>
                <w:lang w:val="uk-UA"/>
              </w:rPr>
            </w:pPr>
            <w:r w:rsidRPr="00CD4DEB">
              <w:rPr>
                <w:color w:val="000000"/>
                <w:sz w:val="28"/>
                <w:szCs w:val="28"/>
                <w:lang w:val="uk-UA"/>
              </w:rPr>
              <w:t>-</w:t>
            </w:r>
          </w:p>
        </w:tc>
        <w:tc>
          <w:tcPr>
            <w:tcW w:w="6390" w:type="dxa"/>
            <w:tcBorders>
              <w:top w:val="single" w:sz="4" w:space="0" w:color="000000"/>
              <w:left w:val="single" w:sz="4" w:space="0" w:color="000000"/>
              <w:bottom w:val="single" w:sz="4" w:space="0" w:color="000000"/>
              <w:right w:val="single" w:sz="4" w:space="0" w:color="000000"/>
            </w:tcBorders>
            <w:hideMark/>
          </w:tcPr>
          <w:p w14:paraId="297A6866" w14:textId="411C0FC3" w:rsidR="00CD4DEB" w:rsidRPr="00F611D4" w:rsidRDefault="00F611D4" w:rsidP="00CD4DEB">
            <w:pPr>
              <w:pStyle w:val="a7"/>
              <w:jc w:val="both"/>
              <w:rPr>
                <w:sz w:val="28"/>
                <w:szCs w:val="28"/>
              </w:rPr>
            </w:pPr>
            <w:r>
              <w:rPr>
                <w:sz w:val="28"/>
                <w:szCs w:val="28"/>
                <w:lang w:val="uk-UA"/>
              </w:rPr>
              <w:t>заступник начальника управління у справах реінтеграції, соціального захисту ветеранів та внутрішньо переміщених осіб, начальник відділу з питань соціального захисту ветеранів та членів їх сімей</w:t>
            </w:r>
          </w:p>
        </w:tc>
      </w:tr>
      <w:tr w:rsidR="00684E90" w:rsidRPr="00CD4DEB" w14:paraId="4B00EAF0" w14:textId="77777777" w:rsidTr="00684E90">
        <w:trPr>
          <w:trHeight w:val="585"/>
        </w:trPr>
        <w:tc>
          <w:tcPr>
            <w:tcW w:w="3009" w:type="dxa"/>
            <w:tcBorders>
              <w:top w:val="single" w:sz="4" w:space="0" w:color="000000"/>
              <w:left w:val="single" w:sz="4" w:space="0" w:color="000000"/>
              <w:bottom w:val="single" w:sz="4" w:space="0" w:color="000000"/>
              <w:right w:val="nil"/>
            </w:tcBorders>
          </w:tcPr>
          <w:p w14:paraId="53649312" w14:textId="77777777" w:rsidR="00684E90" w:rsidRDefault="00684E90" w:rsidP="00CD4DEB">
            <w:pPr>
              <w:pStyle w:val="a7"/>
              <w:rPr>
                <w:sz w:val="28"/>
                <w:szCs w:val="28"/>
                <w:lang w:val="uk-UA"/>
              </w:rPr>
            </w:pPr>
          </w:p>
        </w:tc>
        <w:tc>
          <w:tcPr>
            <w:tcW w:w="286" w:type="dxa"/>
            <w:tcBorders>
              <w:top w:val="single" w:sz="4" w:space="0" w:color="000000"/>
              <w:left w:val="single" w:sz="4" w:space="0" w:color="000000"/>
              <w:bottom w:val="single" w:sz="4" w:space="0" w:color="000000"/>
              <w:right w:val="nil"/>
            </w:tcBorders>
          </w:tcPr>
          <w:p w14:paraId="546AEF55" w14:textId="77777777" w:rsidR="00684E90" w:rsidRPr="00CD4DEB" w:rsidRDefault="00684E90" w:rsidP="00CD4DEB">
            <w:pPr>
              <w:pStyle w:val="a7"/>
              <w:rPr>
                <w:color w:val="000000"/>
                <w:sz w:val="28"/>
                <w:szCs w:val="28"/>
                <w:lang w:val="uk-UA"/>
              </w:rPr>
            </w:pPr>
          </w:p>
        </w:tc>
        <w:tc>
          <w:tcPr>
            <w:tcW w:w="6390" w:type="dxa"/>
            <w:tcBorders>
              <w:top w:val="single" w:sz="4" w:space="0" w:color="000000"/>
              <w:left w:val="single" w:sz="4" w:space="0" w:color="000000"/>
              <w:bottom w:val="single" w:sz="4" w:space="0" w:color="000000"/>
              <w:right w:val="single" w:sz="4" w:space="0" w:color="000000"/>
            </w:tcBorders>
          </w:tcPr>
          <w:p w14:paraId="256C68E5" w14:textId="168CBBCB" w:rsidR="00684E90" w:rsidRPr="00A73273" w:rsidRDefault="00A73273" w:rsidP="00A73273">
            <w:pPr>
              <w:rPr>
                <w:rFonts w:ascii="Times New Roman" w:hAnsi="Times New Roman" w:cs="Times New Roman"/>
                <w:sz w:val="28"/>
                <w:szCs w:val="28"/>
              </w:rPr>
            </w:pPr>
            <w:r w:rsidRPr="00A73273">
              <w:rPr>
                <w:rFonts w:ascii="Times New Roman" w:hAnsi="Times New Roman" w:cs="Times New Roman"/>
                <w:sz w:val="28"/>
                <w:szCs w:val="28"/>
              </w:rPr>
              <w:t>Представник Мінветеранів</w:t>
            </w:r>
          </w:p>
        </w:tc>
      </w:tr>
      <w:tr w:rsidR="00684E90" w:rsidRPr="00CD4DEB" w14:paraId="51C0584C" w14:textId="77777777" w:rsidTr="00684E90">
        <w:trPr>
          <w:trHeight w:val="585"/>
        </w:trPr>
        <w:tc>
          <w:tcPr>
            <w:tcW w:w="3009" w:type="dxa"/>
            <w:tcBorders>
              <w:top w:val="single" w:sz="4" w:space="0" w:color="000000"/>
              <w:left w:val="single" w:sz="4" w:space="0" w:color="000000"/>
              <w:bottom w:val="single" w:sz="4" w:space="0" w:color="000000"/>
              <w:right w:val="nil"/>
            </w:tcBorders>
          </w:tcPr>
          <w:p w14:paraId="654C2FB4" w14:textId="77777777" w:rsidR="00A73273" w:rsidRDefault="00684E90" w:rsidP="00CD4DEB">
            <w:pPr>
              <w:pStyle w:val="a7"/>
              <w:rPr>
                <w:sz w:val="28"/>
                <w:szCs w:val="28"/>
                <w:lang w:val="uk-UA"/>
              </w:rPr>
            </w:pPr>
            <w:r>
              <w:rPr>
                <w:sz w:val="28"/>
                <w:szCs w:val="28"/>
                <w:lang w:val="uk-UA"/>
              </w:rPr>
              <w:t>МОТУЗКА</w:t>
            </w:r>
          </w:p>
          <w:p w14:paraId="7DAD83EC" w14:textId="5FAAC5B4" w:rsidR="00684E90" w:rsidRDefault="00684E90" w:rsidP="00CD4DEB">
            <w:pPr>
              <w:pStyle w:val="a7"/>
              <w:rPr>
                <w:sz w:val="28"/>
                <w:szCs w:val="28"/>
                <w:lang w:val="uk-UA"/>
              </w:rPr>
            </w:pPr>
            <w:r>
              <w:rPr>
                <w:sz w:val="28"/>
                <w:szCs w:val="28"/>
                <w:lang w:val="uk-UA"/>
              </w:rPr>
              <w:t>Олег</w:t>
            </w:r>
            <w:r w:rsidR="00B21A56">
              <w:rPr>
                <w:sz w:val="28"/>
                <w:szCs w:val="28"/>
                <w:lang w:val="uk-UA"/>
              </w:rPr>
              <w:t xml:space="preserve"> Володимирович</w:t>
            </w:r>
          </w:p>
        </w:tc>
        <w:tc>
          <w:tcPr>
            <w:tcW w:w="286" w:type="dxa"/>
            <w:tcBorders>
              <w:top w:val="single" w:sz="4" w:space="0" w:color="000000"/>
              <w:left w:val="single" w:sz="4" w:space="0" w:color="000000"/>
              <w:bottom w:val="single" w:sz="4" w:space="0" w:color="000000"/>
              <w:right w:val="nil"/>
            </w:tcBorders>
          </w:tcPr>
          <w:p w14:paraId="04AAE25C" w14:textId="77777777" w:rsidR="00684E90" w:rsidRPr="00CD4DEB" w:rsidRDefault="00684E90" w:rsidP="00CD4DEB">
            <w:pPr>
              <w:pStyle w:val="a7"/>
              <w:rPr>
                <w:color w:val="000000"/>
                <w:sz w:val="28"/>
                <w:szCs w:val="28"/>
                <w:lang w:val="uk-UA"/>
              </w:rPr>
            </w:pPr>
          </w:p>
        </w:tc>
        <w:tc>
          <w:tcPr>
            <w:tcW w:w="6390" w:type="dxa"/>
            <w:tcBorders>
              <w:top w:val="single" w:sz="4" w:space="0" w:color="000000"/>
              <w:left w:val="single" w:sz="4" w:space="0" w:color="000000"/>
              <w:bottom w:val="single" w:sz="4" w:space="0" w:color="000000"/>
              <w:right w:val="single" w:sz="4" w:space="0" w:color="000000"/>
            </w:tcBorders>
          </w:tcPr>
          <w:p w14:paraId="2ABA8D02" w14:textId="445F5B4C" w:rsidR="00684E90" w:rsidRPr="00CD4DEB" w:rsidRDefault="00F372BD" w:rsidP="00CD4DEB">
            <w:pPr>
              <w:pStyle w:val="a7"/>
              <w:jc w:val="both"/>
              <w:rPr>
                <w:sz w:val="28"/>
                <w:szCs w:val="28"/>
                <w:lang w:val="uk-UA"/>
              </w:rPr>
            </w:pPr>
            <w:r>
              <w:rPr>
                <w:sz w:val="28"/>
                <w:szCs w:val="28"/>
                <w:lang w:val="uk-UA"/>
              </w:rPr>
              <w:t xml:space="preserve">голова ГО ,,Спілка учасників АТО Решетилівщиниˮ </w:t>
            </w:r>
          </w:p>
        </w:tc>
      </w:tr>
      <w:tr w:rsidR="00CD4DEB" w:rsidRPr="00CD4DEB" w14:paraId="1EAFAC1D" w14:textId="77777777" w:rsidTr="00684E90">
        <w:trPr>
          <w:trHeight w:val="366"/>
        </w:trPr>
        <w:tc>
          <w:tcPr>
            <w:tcW w:w="3009" w:type="dxa"/>
            <w:tcBorders>
              <w:top w:val="single" w:sz="4" w:space="0" w:color="000000"/>
              <w:left w:val="single" w:sz="4" w:space="0" w:color="000000"/>
              <w:bottom w:val="single" w:sz="4" w:space="0" w:color="000000"/>
              <w:right w:val="nil"/>
            </w:tcBorders>
          </w:tcPr>
          <w:p w14:paraId="1B113178" w14:textId="77777777" w:rsidR="00A73273" w:rsidRDefault="00684E90" w:rsidP="00CD4DEB">
            <w:pPr>
              <w:pStyle w:val="a7"/>
              <w:rPr>
                <w:sz w:val="28"/>
                <w:szCs w:val="28"/>
                <w:lang w:val="uk-UA"/>
              </w:rPr>
            </w:pPr>
            <w:r>
              <w:rPr>
                <w:sz w:val="28"/>
                <w:szCs w:val="28"/>
                <w:lang w:val="uk-UA"/>
              </w:rPr>
              <w:t>МОМОТ</w:t>
            </w:r>
          </w:p>
          <w:p w14:paraId="6070A42E" w14:textId="2A7EB2C2" w:rsidR="00CD4DEB" w:rsidRPr="00CD4DEB" w:rsidRDefault="00684E90" w:rsidP="00CD4DEB">
            <w:pPr>
              <w:pStyle w:val="a7"/>
              <w:rPr>
                <w:sz w:val="28"/>
                <w:szCs w:val="28"/>
                <w:lang w:val="uk-UA"/>
              </w:rPr>
            </w:pPr>
            <w:r>
              <w:rPr>
                <w:sz w:val="28"/>
                <w:szCs w:val="28"/>
                <w:lang w:val="uk-UA"/>
              </w:rPr>
              <w:t>Дмитро</w:t>
            </w:r>
            <w:r w:rsidR="005E41FA">
              <w:rPr>
                <w:sz w:val="28"/>
                <w:szCs w:val="28"/>
                <w:lang w:val="uk-UA"/>
              </w:rPr>
              <w:t xml:space="preserve"> Сергійович</w:t>
            </w:r>
            <w:r>
              <w:rPr>
                <w:sz w:val="28"/>
                <w:szCs w:val="28"/>
                <w:lang w:val="uk-UA"/>
              </w:rPr>
              <w:t xml:space="preserve"> </w:t>
            </w:r>
          </w:p>
        </w:tc>
        <w:tc>
          <w:tcPr>
            <w:tcW w:w="286" w:type="dxa"/>
            <w:tcBorders>
              <w:top w:val="single" w:sz="4" w:space="0" w:color="000000"/>
              <w:left w:val="single" w:sz="4" w:space="0" w:color="000000"/>
              <w:bottom w:val="single" w:sz="4" w:space="0" w:color="000000"/>
              <w:right w:val="nil"/>
            </w:tcBorders>
          </w:tcPr>
          <w:p w14:paraId="5C575180" w14:textId="195D3DAB" w:rsidR="00CD4DEB" w:rsidRPr="00CD4DEB" w:rsidRDefault="00684E90" w:rsidP="00CD4DEB">
            <w:pPr>
              <w:pStyle w:val="a7"/>
              <w:rPr>
                <w:sz w:val="28"/>
                <w:szCs w:val="28"/>
                <w:lang w:val="uk-UA"/>
              </w:rPr>
            </w:pPr>
            <w:r>
              <w:rPr>
                <w:sz w:val="28"/>
                <w:szCs w:val="28"/>
                <w:lang w:val="uk-UA"/>
              </w:rPr>
              <w:t>-</w:t>
            </w:r>
          </w:p>
        </w:tc>
        <w:tc>
          <w:tcPr>
            <w:tcW w:w="6390" w:type="dxa"/>
            <w:tcBorders>
              <w:top w:val="single" w:sz="4" w:space="0" w:color="000000"/>
              <w:left w:val="single" w:sz="4" w:space="0" w:color="000000"/>
              <w:bottom w:val="single" w:sz="4" w:space="0" w:color="000000"/>
              <w:right w:val="single" w:sz="4" w:space="0" w:color="000000"/>
            </w:tcBorders>
          </w:tcPr>
          <w:p w14:paraId="1CDE7EB5" w14:textId="2F69BB77" w:rsidR="00CD4DEB" w:rsidRPr="00CD4DEB" w:rsidRDefault="00684E90" w:rsidP="00CD4DEB">
            <w:pPr>
              <w:pStyle w:val="a7"/>
              <w:jc w:val="both"/>
              <w:rPr>
                <w:sz w:val="28"/>
                <w:szCs w:val="28"/>
                <w:lang w:val="uk-UA"/>
              </w:rPr>
            </w:pPr>
            <w:r>
              <w:rPr>
                <w:sz w:val="28"/>
                <w:szCs w:val="28"/>
                <w:lang w:val="uk-UA"/>
              </w:rPr>
              <w:t>начальник відділу сімʼї, соціального захисту та охорони здоровʼя виконавчого комітету міськради</w:t>
            </w:r>
          </w:p>
        </w:tc>
      </w:tr>
      <w:tr w:rsidR="00CD4DEB" w:rsidRPr="00CD4DEB" w14:paraId="20380120" w14:textId="77777777" w:rsidTr="00A73273">
        <w:trPr>
          <w:trHeight w:val="630"/>
        </w:trPr>
        <w:tc>
          <w:tcPr>
            <w:tcW w:w="3009" w:type="dxa"/>
            <w:tcBorders>
              <w:top w:val="single" w:sz="4" w:space="0" w:color="000000"/>
              <w:left w:val="single" w:sz="4" w:space="0" w:color="000000"/>
              <w:bottom w:val="single" w:sz="4" w:space="0" w:color="000000"/>
              <w:right w:val="nil"/>
            </w:tcBorders>
          </w:tcPr>
          <w:p w14:paraId="57A93D84" w14:textId="77777777" w:rsidR="00A73273" w:rsidRDefault="00684E90" w:rsidP="00CD4DEB">
            <w:pPr>
              <w:pStyle w:val="a7"/>
              <w:snapToGrid w:val="0"/>
              <w:rPr>
                <w:sz w:val="28"/>
                <w:szCs w:val="28"/>
                <w:lang w:val="uk-UA"/>
              </w:rPr>
            </w:pPr>
            <w:r>
              <w:rPr>
                <w:sz w:val="28"/>
                <w:szCs w:val="28"/>
                <w:lang w:val="uk-UA"/>
              </w:rPr>
              <w:t>МІРОШНИК</w:t>
            </w:r>
          </w:p>
          <w:p w14:paraId="1929A7A6" w14:textId="63851E08" w:rsidR="00CD4DEB" w:rsidRPr="00CD4DEB" w:rsidRDefault="00684E90" w:rsidP="00CD4DEB">
            <w:pPr>
              <w:pStyle w:val="a7"/>
              <w:snapToGrid w:val="0"/>
              <w:rPr>
                <w:sz w:val="28"/>
                <w:szCs w:val="28"/>
                <w:lang w:val="uk-UA"/>
              </w:rPr>
            </w:pPr>
            <w:r>
              <w:rPr>
                <w:sz w:val="28"/>
                <w:szCs w:val="28"/>
                <w:lang w:val="uk-UA"/>
              </w:rPr>
              <w:t xml:space="preserve">Оксана </w:t>
            </w:r>
            <w:r w:rsidR="005E41FA">
              <w:rPr>
                <w:sz w:val="28"/>
                <w:szCs w:val="28"/>
                <w:lang w:val="uk-UA"/>
              </w:rPr>
              <w:t>Олександрівна</w:t>
            </w:r>
          </w:p>
        </w:tc>
        <w:tc>
          <w:tcPr>
            <w:tcW w:w="286" w:type="dxa"/>
            <w:tcBorders>
              <w:top w:val="single" w:sz="4" w:space="0" w:color="000000"/>
              <w:left w:val="single" w:sz="4" w:space="0" w:color="000000"/>
              <w:bottom w:val="single" w:sz="4" w:space="0" w:color="000000"/>
              <w:right w:val="nil"/>
            </w:tcBorders>
          </w:tcPr>
          <w:p w14:paraId="6E1144D9" w14:textId="0B57ABBE" w:rsidR="00CD4DEB" w:rsidRPr="00CD4DEB" w:rsidRDefault="00A73273" w:rsidP="00CD4DEB">
            <w:pPr>
              <w:pStyle w:val="a7"/>
              <w:rPr>
                <w:sz w:val="28"/>
                <w:szCs w:val="28"/>
                <w:lang w:val="uk-UA"/>
              </w:rPr>
            </w:pPr>
            <w:r>
              <w:rPr>
                <w:sz w:val="28"/>
                <w:szCs w:val="28"/>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278B25DB" w14:textId="2E0F8A76" w:rsidR="00CD4DEB" w:rsidRPr="00A73273" w:rsidRDefault="00A73273" w:rsidP="00A73273">
            <w:pPr>
              <w:spacing w:after="0" w:line="240" w:lineRule="auto"/>
              <w:jc w:val="both"/>
              <w:rPr>
                <w:rFonts w:ascii="Times New Roman" w:hAnsi="Times New Roman" w:cs="Times New Roman"/>
                <w:bCs/>
                <w:sz w:val="28"/>
                <w:szCs w:val="28"/>
                <w:lang w:val="uk-UA"/>
              </w:rPr>
            </w:pPr>
            <w:r w:rsidRPr="00A73273">
              <w:rPr>
                <w:rFonts w:ascii="Times New Roman" w:hAnsi="Times New Roman" w:cs="Times New Roman"/>
                <w:sz w:val="28"/>
                <w:szCs w:val="28"/>
                <w:lang w:val="uk-UA"/>
              </w:rPr>
              <w:t xml:space="preserve">начальник відділу </w:t>
            </w:r>
            <w:r w:rsidRPr="00A73273">
              <w:rPr>
                <w:rFonts w:ascii="Times New Roman" w:hAnsi="Times New Roman" w:cs="Times New Roman"/>
                <w:bCs/>
                <w:sz w:val="28"/>
                <w:szCs w:val="28"/>
              </w:rPr>
              <w:t>організаційно-інформаційної роботи, документообігу та управління персоналом</w:t>
            </w:r>
            <w:r>
              <w:rPr>
                <w:sz w:val="28"/>
                <w:szCs w:val="28"/>
                <w:lang w:val="uk-UA"/>
              </w:rPr>
              <w:t xml:space="preserve"> </w:t>
            </w:r>
            <w:r w:rsidRPr="00A73273">
              <w:rPr>
                <w:rFonts w:ascii="Times New Roman" w:hAnsi="Times New Roman" w:cs="Times New Roman"/>
                <w:sz w:val="28"/>
                <w:szCs w:val="28"/>
                <w:lang w:val="uk-UA"/>
              </w:rPr>
              <w:t>виконавчого комітету міськради</w:t>
            </w:r>
          </w:p>
        </w:tc>
      </w:tr>
      <w:tr w:rsidR="00CD4DEB" w:rsidRPr="00CD4DEB" w14:paraId="2816057E" w14:textId="77777777" w:rsidTr="00A73273">
        <w:trPr>
          <w:trHeight w:val="630"/>
        </w:trPr>
        <w:tc>
          <w:tcPr>
            <w:tcW w:w="3009" w:type="dxa"/>
            <w:tcBorders>
              <w:top w:val="single" w:sz="4" w:space="0" w:color="000000"/>
              <w:left w:val="single" w:sz="4" w:space="0" w:color="000000"/>
              <w:bottom w:val="single" w:sz="4" w:space="0" w:color="000000"/>
              <w:right w:val="nil"/>
            </w:tcBorders>
          </w:tcPr>
          <w:p w14:paraId="78FD9625" w14:textId="77777777" w:rsidR="00A73273" w:rsidRDefault="00684E90" w:rsidP="00CD4DEB">
            <w:pPr>
              <w:pStyle w:val="a7"/>
              <w:snapToGrid w:val="0"/>
              <w:rPr>
                <w:sz w:val="28"/>
                <w:szCs w:val="28"/>
                <w:lang w:val="uk-UA"/>
              </w:rPr>
            </w:pPr>
            <w:r>
              <w:rPr>
                <w:sz w:val="28"/>
                <w:szCs w:val="28"/>
                <w:lang w:val="uk-UA"/>
              </w:rPr>
              <w:t>КОЛОТІЙ</w:t>
            </w:r>
          </w:p>
          <w:p w14:paraId="70D596C1" w14:textId="55766FDD" w:rsidR="00CD4DEB" w:rsidRPr="00CD4DEB" w:rsidRDefault="00684E90" w:rsidP="00CD4DEB">
            <w:pPr>
              <w:pStyle w:val="a7"/>
              <w:snapToGrid w:val="0"/>
              <w:rPr>
                <w:sz w:val="28"/>
                <w:szCs w:val="28"/>
                <w:lang w:val="uk-UA"/>
              </w:rPr>
            </w:pPr>
            <w:r>
              <w:rPr>
                <w:sz w:val="28"/>
                <w:szCs w:val="28"/>
                <w:lang w:val="uk-UA"/>
              </w:rPr>
              <w:t xml:space="preserve">Наталія </w:t>
            </w:r>
            <w:r w:rsidR="005E41FA">
              <w:rPr>
                <w:sz w:val="28"/>
                <w:szCs w:val="28"/>
                <w:lang w:val="uk-UA"/>
              </w:rPr>
              <w:t>Юріївна</w:t>
            </w:r>
          </w:p>
        </w:tc>
        <w:tc>
          <w:tcPr>
            <w:tcW w:w="286" w:type="dxa"/>
            <w:tcBorders>
              <w:top w:val="single" w:sz="4" w:space="0" w:color="000000"/>
              <w:left w:val="single" w:sz="4" w:space="0" w:color="000000"/>
              <w:bottom w:val="single" w:sz="4" w:space="0" w:color="000000"/>
              <w:right w:val="nil"/>
            </w:tcBorders>
          </w:tcPr>
          <w:p w14:paraId="4D056FC9" w14:textId="3D644AC0" w:rsidR="00CD4DEB" w:rsidRPr="00CD4DEB" w:rsidRDefault="00A73273" w:rsidP="00CD4DEB">
            <w:pPr>
              <w:pStyle w:val="a7"/>
              <w:rPr>
                <w:sz w:val="28"/>
                <w:szCs w:val="28"/>
                <w:lang w:val="uk-UA"/>
              </w:rPr>
            </w:pPr>
            <w:r>
              <w:rPr>
                <w:sz w:val="28"/>
                <w:szCs w:val="28"/>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649E4DA8" w14:textId="503B1A6A" w:rsidR="00CD4DEB" w:rsidRPr="00A73273" w:rsidRDefault="00A73273" w:rsidP="00A73273">
            <w:pPr>
              <w:pStyle w:val="a7"/>
              <w:jc w:val="both"/>
              <w:rPr>
                <w:bCs/>
                <w:sz w:val="28"/>
                <w:szCs w:val="28"/>
                <w:lang w:val="uk-UA"/>
              </w:rPr>
            </w:pPr>
            <w:r>
              <w:rPr>
                <w:sz w:val="28"/>
                <w:szCs w:val="28"/>
                <w:lang w:val="uk-UA"/>
              </w:rPr>
              <w:t xml:space="preserve">начальник відділу </w:t>
            </w:r>
            <w:r w:rsidRPr="00A73273">
              <w:rPr>
                <w:bCs/>
                <w:sz w:val="28"/>
                <w:szCs w:val="28"/>
              </w:rPr>
              <w:t>з юридичних питань та управління комунальним майном</w:t>
            </w:r>
            <w:r>
              <w:rPr>
                <w:sz w:val="28"/>
                <w:szCs w:val="28"/>
                <w:lang w:val="uk-UA"/>
              </w:rPr>
              <w:t xml:space="preserve"> виконавчого комітету міськради</w:t>
            </w:r>
          </w:p>
        </w:tc>
      </w:tr>
    </w:tbl>
    <w:p w14:paraId="500A27FE" w14:textId="77777777" w:rsidR="002A7024" w:rsidRDefault="002A7024" w:rsidP="00525872">
      <w:pPr>
        <w:shd w:val="clear" w:color="auto" w:fill="FFFFFF"/>
        <w:spacing w:after="0" w:line="240" w:lineRule="auto"/>
        <w:jc w:val="both"/>
        <w:rPr>
          <w:rFonts w:ascii="Times New Roman" w:hAnsi="Times New Roman" w:cs="Times New Roman"/>
          <w:sz w:val="28"/>
          <w:szCs w:val="28"/>
        </w:rPr>
      </w:pPr>
    </w:p>
    <w:p w14:paraId="73556568" w14:textId="77777777" w:rsidR="008D2874" w:rsidRDefault="008D2874" w:rsidP="00525872">
      <w:pPr>
        <w:shd w:val="clear" w:color="auto" w:fill="FFFFFF"/>
        <w:spacing w:after="0" w:line="240" w:lineRule="auto"/>
        <w:jc w:val="both"/>
        <w:rPr>
          <w:rFonts w:ascii="Times New Roman" w:hAnsi="Times New Roman" w:cs="Times New Roman"/>
          <w:sz w:val="28"/>
          <w:szCs w:val="28"/>
        </w:rPr>
      </w:pPr>
    </w:p>
    <w:p w14:paraId="4F573E94" w14:textId="77777777" w:rsidR="005E41FA" w:rsidRPr="00C16E85" w:rsidRDefault="005E41FA" w:rsidP="005E41FA">
      <w:pPr>
        <w:spacing w:after="0" w:line="240" w:lineRule="auto"/>
        <w:jc w:val="both"/>
        <w:rPr>
          <w:rFonts w:ascii="Times New Roman" w:hAnsi="Times New Roman" w:cs="Times New Roman"/>
          <w:sz w:val="28"/>
          <w:szCs w:val="28"/>
          <w:lang w:val="uk-UA"/>
        </w:rPr>
      </w:pPr>
      <w:r w:rsidRPr="00C16E85">
        <w:rPr>
          <w:rFonts w:ascii="Times New Roman" w:hAnsi="Times New Roman" w:cs="Times New Roman"/>
          <w:sz w:val="28"/>
          <w:szCs w:val="28"/>
          <w:lang w:val="uk-UA"/>
        </w:rPr>
        <w:t xml:space="preserve">Заступник начальника відділу сім’ї, </w:t>
      </w:r>
    </w:p>
    <w:p w14:paraId="6108A07C" w14:textId="77777777" w:rsidR="005E41FA" w:rsidRPr="00C16E85" w:rsidRDefault="005E41FA" w:rsidP="005E41FA">
      <w:pPr>
        <w:spacing w:after="0" w:line="240" w:lineRule="auto"/>
        <w:jc w:val="both"/>
        <w:rPr>
          <w:rFonts w:ascii="Times New Roman" w:hAnsi="Times New Roman" w:cs="Times New Roman"/>
          <w:sz w:val="28"/>
          <w:szCs w:val="28"/>
          <w:lang w:val="uk-UA"/>
        </w:rPr>
      </w:pPr>
      <w:r w:rsidRPr="00C16E85">
        <w:rPr>
          <w:rFonts w:ascii="Times New Roman" w:hAnsi="Times New Roman" w:cs="Times New Roman"/>
          <w:sz w:val="28"/>
          <w:szCs w:val="28"/>
          <w:lang w:val="uk-UA"/>
        </w:rPr>
        <w:t>соціального захисту та охорони здоров’я                           Анна КОВАЛЕНКО</w:t>
      </w:r>
    </w:p>
    <w:p w14:paraId="18CA9A5C" w14:textId="77777777" w:rsidR="008D2874" w:rsidRPr="005E41FA" w:rsidRDefault="008D2874" w:rsidP="00525872">
      <w:pPr>
        <w:shd w:val="clear" w:color="auto" w:fill="FFFFFF"/>
        <w:spacing w:after="0" w:line="240" w:lineRule="auto"/>
        <w:jc w:val="both"/>
        <w:rPr>
          <w:rFonts w:ascii="Times New Roman" w:hAnsi="Times New Roman" w:cs="Times New Roman"/>
          <w:sz w:val="28"/>
          <w:szCs w:val="28"/>
          <w:lang w:val="uk-UA"/>
        </w:rPr>
      </w:pPr>
    </w:p>
    <w:p w14:paraId="5736EE78" w14:textId="77777777" w:rsidR="008D2874" w:rsidRDefault="008D2874" w:rsidP="00525872">
      <w:pPr>
        <w:shd w:val="clear" w:color="auto" w:fill="FFFFFF"/>
        <w:spacing w:after="0" w:line="240" w:lineRule="auto"/>
        <w:jc w:val="both"/>
        <w:rPr>
          <w:rFonts w:ascii="Times New Roman" w:hAnsi="Times New Roman" w:cs="Times New Roman"/>
          <w:sz w:val="28"/>
          <w:szCs w:val="28"/>
        </w:rPr>
      </w:pPr>
    </w:p>
    <w:p w14:paraId="2597328A" w14:textId="77777777" w:rsidR="008D2874" w:rsidRDefault="008D2874" w:rsidP="00525872">
      <w:pPr>
        <w:shd w:val="clear" w:color="auto" w:fill="FFFFFF"/>
        <w:spacing w:after="0" w:line="240" w:lineRule="auto"/>
        <w:jc w:val="both"/>
        <w:rPr>
          <w:rFonts w:ascii="Times New Roman" w:hAnsi="Times New Roman" w:cs="Times New Roman"/>
          <w:sz w:val="28"/>
          <w:szCs w:val="28"/>
        </w:rPr>
      </w:pPr>
    </w:p>
    <w:p w14:paraId="49B9D720" w14:textId="77777777" w:rsidR="005E41FA" w:rsidRDefault="005E41FA" w:rsidP="00C16E85">
      <w:pPr>
        <w:spacing w:after="0" w:line="240" w:lineRule="auto"/>
        <w:ind w:left="3686"/>
        <w:jc w:val="center"/>
        <w:rPr>
          <w:rFonts w:ascii="Times New Roman" w:eastAsia="Calibri" w:hAnsi="Times New Roman" w:cs="Times New Roman"/>
          <w:bCs/>
          <w:sz w:val="28"/>
          <w:szCs w:val="28"/>
          <w:lang w:val="uk-UA"/>
        </w:rPr>
        <w:sectPr w:rsidR="005E41FA" w:rsidSect="00FE25D2">
          <w:pgSz w:w="11906" w:h="16838"/>
          <w:pgMar w:top="1134" w:right="567" w:bottom="1134" w:left="1701" w:header="709" w:footer="709" w:gutter="0"/>
          <w:pgNumType w:start="1"/>
          <w:cols w:space="708"/>
          <w:titlePg/>
          <w:docGrid w:linePitch="360"/>
        </w:sectPr>
      </w:pPr>
    </w:p>
    <w:p w14:paraId="32A9513E" w14:textId="77777777" w:rsidR="005E41FA" w:rsidRPr="005E41FA" w:rsidRDefault="005E41FA" w:rsidP="005E41FA">
      <w:pPr>
        <w:shd w:val="clear" w:color="auto" w:fill="FFFFFF"/>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14:paraId="249E8ED1" w14:textId="77777777" w:rsidR="005E41FA" w:rsidRPr="002A7024" w:rsidRDefault="005E41FA" w:rsidP="005E41FA">
      <w:pPr>
        <w:shd w:val="clear" w:color="auto" w:fill="FFFFFF"/>
        <w:spacing w:after="0" w:line="240" w:lineRule="auto"/>
        <w:ind w:left="5670"/>
        <w:rPr>
          <w:rFonts w:ascii="Times New Roman" w:hAnsi="Times New Roman" w:cs="Times New Roman"/>
          <w:sz w:val="28"/>
          <w:szCs w:val="28"/>
        </w:rPr>
      </w:pPr>
      <w:r w:rsidRPr="002A7024">
        <w:rPr>
          <w:rFonts w:ascii="Times New Roman" w:hAnsi="Times New Roman" w:cs="Times New Roman"/>
          <w:sz w:val="28"/>
          <w:szCs w:val="28"/>
        </w:rPr>
        <w:t>розпорядження</w:t>
      </w:r>
      <w:r>
        <w:rPr>
          <w:rFonts w:ascii="Times New Roman" w:hAnsi="Times New Roman" w:cs="Times New Roman"/>
          <w:sz w:val="28"/>
          <w:szCs w:val="28"/>
          <w:lang w:val="uk-UA"/>
        </w:rPr>
        <w:t xml:space="preserve"> </w:t>
      </w:r>
      <w:r w:rsidRPr="002A7024">
        <w:rPr>
          <w:rFonts w:ascii="Times New Roman" w:hAnsi="Times New Roman" w:cs="Times New Roman"/>
          <w:sz w:val="28"/>
          <w:szCs w:val="28"/>
        </w:rPr>
        <w:t>міського голови</w:t>
      </w:r>
    </w:p>
    <w:p w14:paraId="71D9B2DA" w14:textId="2A5B1399" w:rsidR="005E41FA" w:rsidRPr="005E41FA" w:rsidRDefault="005E41FA" w:rsidP="005E41FA">
      <w:pPr>
        <w:shd w:val="clear" w:color="auto" w:fill="FFFFFF"/>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02  листопада</w:t>
      </w:r>
      <w:r>
        <w:rPr>
          <w:rFonts w:ascii="Times New Roman" w:hAnsi="Times New Roman" w:cs="Times New Roman"/>
          <w:sz w:val="28"/>
          <w:szCs w:val="28"/>
        </w:rPr>
        <w:t>2023р</w:t>
      </w:r>
      <w:r>
        <w:rPr>
          <w:rFonts w:ascii="Times New Roman" w:hAnsi="Times New Roman" w:cs="Times New Roman"/>
          <w:sz w:val="28"/>
          <w:szCs w:val="28"/>
          <w:lang w:val="uk-UA"/>
        </w:rPr>
        <w:t xml:space="preserve">оку </w:t>
      </w:r>
      <w:r w:rsidRPr="002A7024">
        <w:rPr>
          <w:rFonts w:ascii="Times New Roman" w:hAnsi="Times New Roman" w:cs="Times New Roman"/>
          <w:sz w:val="28"/>
          <w:szCs w:val="28"/>
        </w:rPr>
        <w:t xml:space="preserve"> №</w:t>
      </w:r>
      <w:r>
        <w:rPr>
          <w:rFonts w:ascii="Times New Roman" w:hAnsi="Times New Roman" w:cs="Times New Roman"/>
          <w:sz w:val="28"/>
          <w:szCs w:val="28"/>
          <w:lang w:val="uk-UA"/>
        </w:rPr>
        <w:t xml:space="preserve"> 267</w:t>
      </w:r>
    </w:p>
    <w:p w14:paraId="3194CABE" w14:textId="77777777" w:rsidR="00C16E85" w:rsidRPr="00C16E85" w:rsidRDefault="00C16E85" w:rsidP="00C16E85">
      <w:pPr>
        <w:spacing w:after="0" w:line="240" w:lineRule="auto"/>
        <w:jc w:val="right"/>
        <w:rPr>
          <w:rFonts w:ascii="Times New Roman" w:eastAsia="Calibri" w:hAnsi="Times New Roman" w:cs="Times New Roman"/>
          <w:bCs/>
          <w:sz w:val="28"/>
          <w:szCs w:val="28"/>
          <w:lang w:val="uk-UA"/>
        </w:rPr>
      </w:pPr>
    </w:p>
    <w:p w14:paraId="2BA605C0" w14:textId="2A9FC82A" w:rsidR="008D2874" w:rsidRPr="008D2874" w:rsidRDefault="008D2874" w:rsidP="005E41FA">
      <w:pPr>
        <w:spacing w:after="0"/>
        <w:ind w:left="567"/>
        <w:jc w:val="center"/>
        <w:rPr>
          <w:rFonts w:ascii="Times New Roman" w:eastAsia="Calibri" w:hAnsi="Times New Roman" w:cs="Times New Roman"/>
          <w:b/>
          <w:sz w:val="28"/>
          <w:szCs w:val="28"/>
          <w:lang w:val="uk-UA"/>
        </w:rPr>
      </w:pPr>
      <w:r w:rsidRPr="008D2874">
        <w:rPr>
          <w:rFonts w:ascii="Times New Roman" w:eastAsia="Calibri" w:hAnsi="Times New Roman" w:cs="Times New Roman"/>
          <w:b/>
          <w:sz w:val="28"/>
          <w:szCs w:val="28"/>
          <w:lang w:val="uk-UA"/>
        </w:rPr>
        <w:t>ПОЛОЖЕННЯ</w:t>
      </w:r>
    </w:p>
    <w:p w14:paraId="36E499AD" w14:textId="1434858E" w:rsidR="008D2874" w:rsidRPr="008D2874" w:rsidRDefault="008D2874" w:rsidP="005E41FA">
      <w:pPr>
        <w:spacing w:after="0" w:line="268" w:lineRule="auto"/>
        <w:ind w:left="-5" w:right="6" w:hanging="10"/>
        <w:jc w:val="center"/>
        <w:rPr>
          <w:rFonts w:ascii="Times New Roman" w:hAnsi="Times New Roman" w:cs="Times New Roman"/>
          <w:b/>
          <w:sz w:val="28"/>
          <w:szCs w:val="28"/>
          <w:shd w:val="clear" w:color="auto" w:fill="FFFFFF"/>
          <w:lang w:val="uk-UA" w:eastAsia="uk-UA"/>
        </w:rPr>
      </w:pPr>
      <w:r w:rsidRPr="008D2874">
        <w:rPr>
          <w:rFonts w:ascii="Times New Roman" w:hAnsi="Times New Roman" w:cs="Times New Roman"/>
          <w:b/>
          <w:sz w:val="28"/>
          <w:szCs w:val="28"/>
          <w:lang w:val="uk-UA" w:eastAsia="uk-UA"/>
        </w:rPr>
        <w:t xml:space="preserve">про Комісію </w:t>
      </w:r>
      <w:r w:rsidR="005E41FA">
        <w:rPr>
          <w:rFonts w:ascii="Times New Roman" w:hAnsi="Times New Roman" w:cs="Times New Roman"/>
          <w:b/>
          <w:sz w:val="28"/>
          <w:szCs w:val="28"/>
          <w:lang w:val="uk-UA" w:eastAsia="uk-UA"/>
        </w:rPr>
        <w:t>для</w:t>
      </w:r>
      <w:r w:rsidRPr="008D2874">
        <w:rPr>
          <w:rFonts w:ascii="Times New Roman" w:hAnsi="Times New Roman" w:cs="Times New Roman"/>
          <w:b/>
          <w:sz w:val="28"/>
          <w:szCs w:val="28"/>
          <w:lang w:val="uk-UA" w:eastAsia="uk-UA"/>
        </w:rPr>
        <w:t xml:space="preserve"> проведення співбесіди по </w:t>
      </w:r>
      <w:r w:rsidRPr="008D2874">
        <w:rPr>
          <w:rFonts w:ascii="Times New Roman" w:hAnsi="Times New Roman" w:cs="Times New Roman"/>
          <w:b/>
          <w:sz w:val="28"/>
          <w:szCs w:val="28"/>
          <w:shd w:val="clear" w:color="auto" w:fill="FFFFFF"/>
          <w:lang w:val="uk-UA" w:eastAsia="uk-UA"/>
        </w:rPr>
        <w:t>відбору кандидатів у помічники ветерана у Решетилівській міській територіальній громаді</w:t>
      </w:r>
    </w:p>
    <w:p w14:paraId="7AE86400" w14:textId="77777777" w:rsidR="008D2874" w:rsidRPr="008D2874" w:rsidRDefault="008D2874" w:rsidP="008D2874">
      <w:pPr>
        <w:spacing w:after="3" w:line="268" w:lineRule="auto"/>
        <w:ind w:left="-5" w:right="6" w:hanging="10"/>
        <w:jc w:val="both"/>
        <w:rPr>
          <w:rFonts w:ascii="Times New Roman" w:hAnsi="Times New Roman" w:cs="Times New Roman"/>
          <w:b/>
          <w:sz w:val="28"/>
          <w:szCs w:val="28"/>
          <w:shd w:val="clear" w:color="auto" w:fill="FFFFFF"/>
          <w:lang w:val="uk-UA" w:eastAsia="uk-UA"/>
        </w:rPr>
      </w:pPr>
    </w:p>
    <w:p w14:paraId="40515241" w14:textId="77777777" w:rsidR="008D2874" w:rsidRPr="008D2874" w:rsidRDefault="008D2874" w:rsidP="005E41FA">
      <w:pPr>
        <w:tabs>
          <w:tab w:val="center" w:pos="4373"/>
        </w:tabs>
        <w:spacing w:line="256" w:lineRule="auto"/>
        <w:jc w:val="center"/>
        <w:rPr>
          <w:rFonts w:ascii="Times New Roman" w:hAnsi="Times New Roman" w:cs="Times New Roman"/>
          <w:sz w:val="28"/>
          <w:szCs w:val="28"/>
          <w:lang w:val="uk-UA" w:eastAsia="uk-UA"/>
        </w:rPr>
      </w:pPr>
      <w:r w:rsidRPr="008D2874">
        <w:rPr>
          <w:rFonts w:ascii="Times New Roman" w:hAnsi="Times New Roman" w:cs="Times New Roman"/>
          <w:b/>
          <w:sz w:val="28"/>
          <w:szCs w:val="28"/>
          <w:lang w:val="uk-UA" w:eastAsia="uk-UA"/>
        </w:rPr>
        <w:t>1. Загальні положення</w:t>
      </w:r>
    </w:p>
    <w:p w14:paraId="0ACD6401" w14:textId="676C0AF9" w:rsidR="008D2874" w:rsidRPr="005E41FA" w:rsidRDefault="008D2874" w:rsidP="005E41FA">
      <w:pPr>
        <w:spacing w:after="0" w:line="256" w:lineRule="auto"/>
        <w:ind w:left="16" w:firstLine="550"/>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 xml:space="preserve">1. Комісія </w:t>
      </w:r>
      <w:r w:rsidR="005E41FA">
        <w:rPr>
          <w:rFonts w:ascii="Times New Roman" w:hAnsi="Times New Roman" w:cs="Times New Roman"/>
          <w:sz w:val="28"/>
          <w:szCs w:val="28"/>
          <w:lang w:val="uk-UA" w:eastAsia="uk-UA"/>
        </w:rPr>
        <w:t>для</w:t>
      </w:r>
      <w:r w:rsidRPr="005E41FA">
        <w:rPr>
          <w:rFonts w:ascii="Times New Roman" w:hAnsi="Times New Roman" w:cs="Times New Roman"/>
          <w:sz w:val="28"/>
          <w:szCs w:val="28"/>
          <w:lang w:val="uk-UA" w:eastAsia="uk-UA"/>
        </w:rPr>
        <w:t xml:space="preserve"> проведення співбесіди по </w:t>
      </w:r>
      <w:r w:rsidRPr="005E41FA">
        <w:rPr>
          <w:rFonts w:ascii="Times New Roman" w:hAnsi="Times New Roman" w:cs="Times New Roman"/>
          <w:sz w:val="28"/>
          <w:szCs w:val="28"/>
          <w:shd w:val="clear" w:color="auto" w:fill="FFFFFF"/>
          <w:lang w:val="uk-UA" w:eastAsia="uk-UA"/>
        </w:rPr>
        <w:t>відбору кандидатів у помічники ветерана у Решетилівській міській територіальній громаді</w:t>
      </w:r>
      <w:r w:rsidRPr="005E41FA">
        <w:rPr>
          <w:rFonts w:ascii="Times New Roman" w:hAnsi="Times New Roman" w:cs="Times New Roman"/>
          <w:sz w:val="28"/>
          <w:szCs w:val="28"/>
          <w:lang w:val="uk-UA" w:eastAsia="uk-UA"/>
        </w:rPr>
        <w:t xml:space="preserve"> (далі - Комісія) </w:t>
      </w:r>
      <w:r w:rsidRPr="00B937D9">
        <w:rPr>
          <w:rFonts w:ascii="Times New Roman" w:hAnsi="Times New Roman" w:cs="Times New Roman"/>
          <w:sz w:val="28"/>
          <w:szCs w:val="28"/>
          <w:lang w:val="uk-UA" w:eastAsia="uk-UA"/>
        </w:rPr>
        <w:t xml:space="preserve">утворюється </w:t>
      </w:r>
      <w:r w:rsidR="00B937D9" w:rsidRPr="00B937D9">
        <w:rPr>
          <w:rFonts w:ascii="Times New Roman" w:hAnsi="Times New Roman" w:cs="Times New Roman"/>
          <w:sz w:val="28"/>
          <w:szCs w:val="28"/>
          <w:lang w:val="uk-UA" w:eastAsia="uk-UA"/>
        </w:rPr>
        <w:t>за розпорядженням</w:t>
      </w:r>
      <w:r w:rsidR="00B937D9">
        <w:rPr>
          <w:rFonts w:ascii="Times New Roman" w:hAnsi="Times New Roman" w:cs="Times New Roman"/>
          <w:sz w:val="28"/>
          <w:szCs w:val="28"/>
          <w:lang w:val="uk-UA" w:eastAsia="uk-UA"/>
        </w:rPr>
        <w:t xml:space="preserve"> міського голови</w:t>
      </w:r>
      <w:r w:rsidRPr="005E41FA">
        <w:rPr>
          <w:rFonts w:ascii="Times New Roman" w:hAnsi="Times New Roman" w:cs="Times New Roman"/>
          <w:sz w:val="28"/>
          <w:szCs w:val="28"/>
          <w:lang w:val="uk-UA" w:eastAsia="uk-UA"/>
        </w:rPr>
        <w:t xml:space="preserve"> з метою оцінювання компетенцій</w:t>
      </w:r>
      <w:r w:rsidRPr="005E41FA">
        <w:rPr>
          <w:rFonts w:ascii="Times New Roman" w:hAnsi="Times New Roman" w:cs="Times New Roman"/>
          <w:sz w:val="28"/>
          <w:szCs w:val="28"/>
          <w:shd w:val="clear" w:color="auto" w:fill="FFFFFF"/>
          <w:lang w:val="uk-UA" w:eastAsia="uk-UA"/>
        </w:rPr>
        <w:t xml:space="preserve"> кандидатів у помічники ветерана.</w:t>
      </w:r>
    </w:p>
    <w:p w14:paraId="57C94174" w14:textId="3F25FDD4" w:rsidR="00B335DC" w:rsidRPr="005E41FA" w:rsidRDefault="008D2874" w:rsidP="005E41FA">
      <w:pPr>
        <w:spacing w:after="0" w:line="256" w:lineRule="auto"/>
        <w:ind w:left="16" w:firstLine="550"/>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 xml:space="preserve">2. Кількісний та персональний склад Комісії затверджується </w:t>
      </w:r>
      <w:r w:rsidR="00B335DC" w:rsidRPr="005E41FA">
        <w:rPr>
          <w:rFonts w:ascii="Times New Roman" w:hAnsi="Times New Roman" w:cs="Times New Roman"/>
          <w:sz w:val="28"/>
          <w:szCs w:val="28"/>
          <w:lang w:val="uk-UA" w:eastAsia="uk-UA"/>
        </w:rPr>
        <w:t>розпорядженням Решетилівського міського голови.</w:t>
      </w:r>
    </w:p>
    <w:p w14:paraId="10EEC53D" w14:textId="7EE95D6A" w:rsidR="008D2874" w:rsidRPr="005E41FA" w:rsidRDefault="008D2874" w:rsidP="005E41FA">
      <w:pPr>
        <w:spacing w:after="0"/>
        <w:ind w:left="10" w:right="65" w:firstLine="550"/>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 xml:space="preserve">3.  Комісія у своїй діяльності </w:t>
      </w:r>
      <w:r w:rsidRPr="005E41FA">
        <w:rPr>
          <w:rFonts w:ascii="Times New Roman" w:hAnsi="Times New Roman" w:cs="Times New Roman"/>
          <w:color w:val="000000" w:themeColor="text1"/>
          <w:sz w:val="28"/>
          <w:szCs w:val="28"/>
          <w:lang w:val="uk-UA" w:eastAsia="uk-UA"/>
        </w:rPr>
        <w:t xml:space="preserve">керується </w:t>
      </w:r>
      <w:hyperlink r:id="rId11" w:tgtFrame="_blank" w:history="1">
        <w:r w:rsidRPr="005E41FA">
          <w:rPr>
            <w:rStyle w:val="a8"/>
            <w:rFonts w:ascii="Times New Roman" w:hAnsi="Times New Roman" w:cs="Times New Roman"/>
            <w:color w:val="000000" w:themeColor="text1"/>
            <w:sz w:val="28"/>
            <w:szCs w:val="28"/>
            <w:u w:val="none"/>
            <w:lang w:val="uk-UA" w:eastAsia="uk-UA"/>
          </w:rPr>
          <w:t>Конституцією України</w:t>
        </w:r>
      </w:hyperlink>
      <w:r w:rsidRPr="005E41FA">
        <w:rPr>
          <w:rFonts w:ascii="Times New Roman" w:hAnsi="Times New Roman" w:cs="Times New Roman"/>
          <w:sz w:val="28"/>
          <w:szCs w:val="28"/>
          <w:lang w:val="uk-UA" w:eastAsia="uk-UA"/>
        </w:rPr>
        <w:t xml:space="preserve"> та законами України, актами Президента України, постановами Кабінету Міністрів України, нормативно-правовими актами Міністерства у справах ветеранів України, розпорядженнями голови обласної державної адміністрації, наказами начальника обласної військової адміністрації, розпорядженнями міського голови, цим Положенням, а також іншими нормативно-правовими актами України.</w:t>
      </w:r>
    </w:p>
    <w:p w14:paraId="331169C3" w14:textId="77777777" w:rsidR="008D2874" w:rsidRPr="008D2874" w:rsidRDefault="008D2874" w:rsidP="008D2874">
      <w:pPr>
        <w:shd w:val="clear" w:color="auto" w:fill="FFFFFF"/>
        <w:spacing w:after="150"/>
        <w:ind w:left="10" w:firstLine="268"/>
        <w:jc w:val="both"/>
        <w:rPr>
          <w:rFonts w:ascii="Times New Roman" w:hAnsi="Times New Roman" w:cs="Times New Roman"/>
          <w:sz w:val="28"/>
          <w:szCs w:val="28"/>
          <w:lang w:val="uk-UA" w:eastAsia="uk-UA"/>
        </w:rPr>
      </w:pPr>
    </w:p>
    <w:p w14:paraId="3E1324F2" w14:textId="5948BDEC" w:rsidR="008D2874" w:rsidRPr="008D2874" w:rsidRDefault="008D2874" w:rsidP="005E41FA">
      <w:pPr>
        <w:keepNext/>
        <w:keepLines/>
        <w:spacing w:after="13"/>
        <w:ind w:right="203"/>
        <w:jc w:val="center"/>
        <w:outlineLvl w:val="1"/>
        <w:rPr>
          <w:rFonts w:ascii="Times New Roman" w:hAnsi="Times New Roman" w:cs="Times New Roman"/>
          <w:b/>
          <w:sz w:val="28"/>
          <w:szCs w:val="28"/>
          <w:lang w:val="uk-UA" w:eastAsia="uk-UA"/>
        </w:rPr>
      </w:pPr>
      <w:r w:rsidRPr="008D2874">
        <w:rPr>
          <w:rFonts w:ascii="Times New Roman" w:hAnsi="Times New Roman" w:cs="Times New Roman"/>
          <w:b/>
          <w:sz w:val="28"/>
          <w:szCs w:val="28"/>
          <w:lang w:val="uk-UA" w:eastAsia="uk-UA"/>
        </w:rPr>
        <w:t>2. Основні завдання та функції Комісії</w:t>
      </w:r>
    </w:p>
    <w:p w14:paraId="7F7D4036" w14:textId="34C99144" w:rsidR="008D2874" w:rsidRPr="008D2874" w:rsidRDefault="005E41FA" w:rsidP="005E41FA">
      <w:pPr>
        <w:shd w:val="clear" w:color="auto" w:fill="FFFFFF"/>
        <w:tabs>
          <w:tab w:val="left" w:pos="567"/>
          <w:tab w:val="left" w:pos="1134"/>
        </w:tabs>
        <w:suppressAutoHyphens/>
        <w:spacing w:after="0" w:line="240" w:lineRule="auto"/>
        <w:ind w:firstLine="567"/>
        <w:jc w:val="both"/>
        <w:rPr>
          <w:rFonts w:ascii="Times New Roman" w:hAnsi="Times New Roman" w:cs="Times New Roman"/>
          <w:sz w:val="28"/>
          <w:szCs w:val="28"/>
          <w:lang w:val="uk-UA" w:eastAsia="uk-UA"/>
        </w:rPr>
      </w:pPr>
      <w:bookmarkStart w:id="1" w:name="n13"/>
      <w:bookmarkEnd w:id="1"/>
      <w:r>
        <w:rPr>
          <w:rFonts w:ascii="Times New Roman" w:hAnsi="Times New Roman" w:cs="Times New Roman"/>
          <w:sz w:val="28"/>
          <w:szCs w:val="28"/>
          <w:lang w:val="uk-UA" w:eastAsia="uk-UA"/>
        </w:rPr>
        <w:t xml:space="preserve">4. </w:t>
      </w:r>
      <w:r w:rsidR="008D2874" w:rsidRPr="008D2874">
        <w:rPr>
          <w:rFonts w:ascii="Times New Roman" w:hAnsi="Times New Roman" w:cs="Times New Roman"/>
          <w:sz w:val="28"/>
          <w:szCs w:val="28"/>
          <w:lang w:val="uk-UA" w:eastAsia="uk-UA"/>
        </w:rPr>
        <w:t xml:space="preserve">Основним завданням Комісії є оцінювання компетенцій </w:t>
      </w:r>
      <w:r w:rsidR="008D2874" w:rsidRPr="008D2874">
        <w:rPr>
          <w:rFonts w:ascii="Times New Roman" w:hAnsi="Times New Roman" w:cs="Times New Roman"/>
          <w:sz w:val="28"/>
          <w:szCs w:val="28"/>
          <w:shd w:val="clear" w:color="auto" w:fill="FFFFFF"/>
          <w:lang w:val="uk-UA" w:eastAsia="uk-UA"/>
        </w:rPr>
        <w:t>кандидатів у помічники ветерана</w:t>
      </w:r>
      <w:r w:rsidR="008D2874" w:rsidRPr="008D2874">
        <w:rPr>
          <w:rFonts w:ascii="Times New Roman" w:hAnsi="Times New Roman" w:cs="Times New Roman"/>
          <w:sz w:val="28"/>
          <w:szCs w:val="28"/>
          <w:lang w:val="uk-UA" w:eastAsia="uk-UA"/>
        </w:rPr>
        <w:t xml:space="preserve"> за критеріями: </w:t>
      </w:r>
    </w:p>
    <w:p w14:paraId="031551D4" w14:textId="706D2B20" w:rsidR="008D2874" w:rsidRPr="008D2874" w:rsidRDefault="008D2874" w:rsidP="005E41FA">
      <w:pPr>
        <w:shd w:val="clear" w:color="auto" w:fill="FFFFFF"/>
        <w:tabs>
          <w:tab w:val="left" w:pos="0"/>
          <w:tab w:val="left" w:pos="567"/>
        </w:tabs>
        <w:suppressAutoHyphens/>
        <w:spacing w:after="0"/>
        <w:ind w:firstLine="567"/>
        <w:contextualSpacing/>
        <w:jc w:val="both"/>
        <w:rPr>
          <w:rFonts w:ascii="Times New Roman" w:hAnsi="Times New Roman" w:cs="Times New Roman"/>
          <w:sz w:val="28"/>
          <w:szCs w:val="28"/>
          <w:lang w:val="uk-UA" w:eastAsia="uk-UA"/>
        </w:rPr>
      </w:pPr>
      <w:r w:rsidRPr="008D2874">
        <w:rPr>
          <w:rFonts w:ascii="Times New Roman" w:hAnsi="Times New Roman" w:cs="Times New Roman"/>
          <w:sz w:val="28"/>
          <w:szCs w:val="28"/>
          <w:lang w:val="uk-UA" w:eastAsia="uk-UA"/>
        </w:rPr>
        <w:t>- відповідність заявника посаді помічника ветерана, що охоплює питання про знання, уміння, навички, досвід у сфері роботи «людина-людина», досвід роботи з нормативними та процесуальними документами;</w:t>
      </w:r>
    </w:p>
    <w:p w14:paraId="63F0EF61" w14:textId="77777777" w:rsidR="008D2874" w:rsidRPr="008D2874" w:rsidRDefault="008D2874" w:rsidP="005E41FA">
      <w:pPr>
        <w:shd w:val="clear" w:color="auto" w:fill="FFFFFF"/>
        <w:tabs>
          <w:tab w:val="left" w:pos="0"/>
          <w:tab w:val="left" w:pos="851"/>
        </w:tabs>
        <w:suppressAutoHyphens/>
        <w:spacing w:after="0"/>
        <w:ind w:firstLine="567"/>
        <w:contextualSpacing/>
        <w:jc w:val="both"/>
        <w:rPr>
          <w:rFonts w:ascii="Times New Roman" w:hAnsi="Times New Roman" w:cs="Times New Roman"/>
          <w:sz w:val="28"/>
          <w:szCs w:val="28"/>
          <w:lang w:val="uk-UA" w:eastAsia="uk-UA"/>
        </w:rPr>
      </w:pPr>
      <w:r w:rsidRPr="008D2874">
        <w:rPr>
          <w:rFonts w:ascii="Times New Roman" w:hAnsi="Times New Roman" w:cs="Times New Roman"/>
          <w:sz w:val="28"/>
          <w:szCs w:val="28"/>
          <w:lang w:val="uk-UA" w:eastAsia="uk-UA"/>
        </w:rPr>
        <w:t>- мотивація і стабільність заявника на майбутньому місці роботи помічником ветерана, що охоплює питання про причини спонукання до роботи помічником ветерана, стійкості у своїх спонуканнях, використання мотивів поведінки заявника для досягнення особистих цілей;</w:t>
      </w:r>
    </w:p>
    <w:p w14:paraId="2D1C5361" w14:textId="77777777" w:rsidR="008D2874" w:rsidRPr="008D2874" w:rsidRDefault="008D2874" w:rsidP="005E41FA">
      <w:pPr>
        <w:shd w:val="clear" w:color="auto" w:fill="FFFFFF"/>
        <w:tabs>
          <w:tab w:val="left" w:pos="0"/>
          <w:tab w:val="left" w:pos="851"/>
        </w:tabs>
        <w:suppressAutoHyphens/>
        <w:spacing w:after="0"/>
        <w:ind w:firstLine="567"/>
        <w:contextualSpacing/>
        <w:jc w:val="both"/>
        <w:rPr>
          <w:rFonts w:ascii="Times New Roman" w:hAnsi="Times New Roman" w:cs="Times New Roman"/>
          <w:strike/>
          <w:sz w:val="28"/>
          <w:szCs w:val="28"/>
          <w:lang w:val="uk-UA" w:eastAsia="uk-UA"/>
        </w:rPr>
      </w:pPr>
      <w:r w:rsidRPr="008D2874">
        <w:rPr>
          <w:rFonts w:ascii="Times New Roman" w:hAnsi="Times New Roman" w:cs="Times New Roman"/>
          <w:sz w:val="28"/>
          <w:szCs w:val="28"/>
          <w:lang w:val="uk-UA" w:eastAsia="uk-UA"/>
        </w:rPr>
        <w:t>- особисті якості та усвідомлення соціального призначення помічника ветерана, що охоплює питання про рівень емпатії, стресостійкості, готовності суспільному служінню.</w:t>
      </w:r>
    </w:p>
    <w:p w14:paraId="32B77360" w14:textId="4C9A4035" w:rsidR="008D2874" w:rsidRPr="008D2874" w:rsidRDefault="005E41FA" w:rsidP="005E41FA">
      <w:pPr>
        <w:shd w:val="clear" w:color="auto" w:fill="FFFFFF"/>
        <w:suppressAutoHyphens/>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5</w:t>
      </w:r>
      <w:r w:rsidR="008D2874" w:rsidRPr="005E41FA">
        <w:rPr>
          <w:rFonts w:ascii="Times New Roman" w:hAnsi="Times New Roman" w:cs="Times New Roman"/>
          <w:sz w:val="28"/>
          <w:szCs w:val="28"/>
          <w:lang w:val="uk-UA" w:eastAsia="uk-UA"/>
        </w:rPr>
        <w:t>. Заявник</w:t>
      </w:r>
      <w:r w:rsidR="008D2874" w:rsidRPr="008D2874">
        <w:rPr>
          <w:rFonts w:ascii="Times New Roman" w:hAnsi="Times New Roman" w:cs="Times New Roman"/>
          <w:sz w:val="28"/>
          <w:szCs w:val="28"/>
          <w:lang w:val="uk-UA" w:eastAsia="uk-UA"/>
        </w:rPr>
        <w:t xml:space="preserve">/член Комісії може брати участь у засіданні Комісії дистанційно в режимі відеоконференції, повідомивши про такі причини головуючому на засіданні Комісії не пізніше ніж як за один день до проведення засідання.      </w:t>
      </w:r>
    </w:p>
    <w:p w14:paraId="42D1FA20" w14:textId="5DB41C72" w:rsidR="008D2874" w:rsidRPr="008D2874" w:rsidRDefault="008D2874" w:rsidP="005E41FA">
      <w:pPr>
        <w:ind w:firstLine="567"/>
        <w:jc w:val="both"/>
        <w:rPr>
          <w:rFonts w:ascii="Times New Roman" w:hAnsi="Times New Roman" w:cs="Times New Roman"/>
          <w:sz w:val="28"/>
          <w:szCs w:val="28"/>
          <w:lang w:val="uk-UA" w:eastAsia="ru-RU"/>
        </w:rPr>
      </w:pPr>
      <w:r w:rsidRPr="008D2874">
        <w:rPr>
          <w:rFonts w:ascii="Times New Roman" w:hAnsi="Times New Roman" w:cs="Times New Roman"/>
          <w:bCs/>
          <w:sz w:val="28"/>
          <w:szCs w:val="28"/>
          <w:lang w:val="uk-UA" w:eastAsia="ru-RU"/>
        </w:rPr>
        <w:t>Комісія може проводити засідання</w:t>
      </w:r>
      <w:r w:rsidRPr="008D2874">
        <w:rPr>
          <w:rFonts w:ascii="Times New Roman" w:hAnsi="Times New Roman" w:cs="Times New Roman"/>
          <w:sz w:val="28"/>
          <w:szCs w:val="28"/>
          <w:lang w:val="uk-UA" w:eastAsia="ru-RU"/>
        </w:rPr>
        <w:t xml:space="preserve"> в режимі відеоконференції (дистанційні засідання), про що зазначається в протоколі засідання Комісії. </w:t>
      </w:r>
    </w:p>
    <w:p w14:paraId="0C7565B6" w14:textId="549E0240" w:rsidR="008D2874" w:rsidRPr="008D2874" w:rsidRDefault="005E41FA" w:rsidP="005E41FA">
      <w:pPr>
        <w:shd w:val="clear" w:color="auto" w:fill="FFFFFF"/>
        <w:suppressAutoHyphens/>
        <w:spacing w:after="0" w:line="240" w:lineRule="auto"/>
        <w:ind w:firstLine="567"/>
        <w:contextualSpacing/>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lastRenderedPageBreak/>
        <w:t>6</w:t>
      </w:r>
      <w:r w:rsidR="008D2874" w:rsidRPr="005E41FA">
        <w:rPr>
          <w:rFonts w:ascii="Times New Roman" w:hAnsi="Times New Roman" w:cs="Times New Roman"/>
          <w:sz w:val="28"/>
          <w:szCs w:val="28"/>
          <w:lang w:val="uk-UA" w:eastAsia="uk-UA"/>
        </w:rPr>
        <w:t>.</w:t>
      </w:r>
      <w:r w:rsidR="008D2874" w:rsidRPr="008D2874">
        <w:rPr>
          <w:rFonts w:ascii="Times New Roman" w:hAnsi="Times New Roman" w:cs="Times New Roman"/>
          <w:sz w:val="28"/>
          <w:szCs w:val="28"/>
          <w:lang w:val="uk-UA" w:eastAsia="uk-UA"/>
        </w:rPr>
        <w:t xml:space="preserve"> Співбесіда з одним </w:t>
      </w:r>
      <w:r w:rsidR="008D2874" w:rsidRPr="008D2874">
        <w:rPr>
          <w:rFonts w:ascii="Times New Roman" w:hAnsi="Times New Roman" w:cs="Times New Roman"/>
          <w:sz w:val="28"/>
          <w:szCs w:val="28"/>
          <w:shd w:val="clear" w:color="auto" w:fill="FFFFFF"/>
          <w:lang w:val="uk-UA" w:eastAsia="uk-UA"/>
        </w:rPr>
        <w:t>кандидатом у помічники ветерана</w:t>
      </w:r>
      <w:r w:rsidR="008D2874" w:rsidRPr="008D2874">
        <w:rPr>
          <w:rFonts w:ascii="Times New Roman" w:hAnsi="Times New Roman" w:cs="Times New Roman"/>
          <w:sz w:val="28"/>
          <w:szCs w:val="28"/>
          <w:lang w:val="uk-UA" w:eastAsia="uk-UA"/>
        </w:rPr>
        <w:t xml:space="preserve"> проводиться не довше 15 хвилин.</w:t>
      </w:r>
    </w:p>
    <w:p w14:paraId="0ECBA08E" w14:textId="77777777" w:rsidR="008D2874" w:rsidRPr="008D2874" w:rsidRDefault="008D2874" w:rsidP="008D2874">
      <w:pPr>
        <w:shd w:val="clear" w:color="auto" w:fill="FFFFFF"/>
        <w:tabs>
          <w:tab w:val="left" w:pos="0"/>
          <w:tab w:val="left" w:pos="851"/>
        </w:tabs>
        <w:suppressAutoHyphens/>
        <w:ind w:left="-142" w:firstLine="709"/>
        <w:contextualSpacing/>
        <w:jc w:val="both"/>
        <w:rPr>
          <w:rFonts w:ascii="Times New Roman" w:hAnsi="Times New Roman" w:cs="Times New Roman"/>
          <w:sz w:val="28"/>
          <w:szCs w:val="28"/>
          <w:lang w:val="uk-UA" w:eastAsia="uk-UA"/>
        </w:rPr>
      </w:pPr>
    </w:p>
    <w:p w14:paraId="34DB2C39" w14:textId="56AAF34E" w:rsidR="008D2874" w:rsidRPr="008D2874" w:rsidRDefault="008D2874" w:rsidP="005E41FA">
      <w:pPr>
        <w:keepNext/>
        <w:keepLines/>
        <w:spacing w:after="13"/>
        <w:ind w:right="223"/>
        <w:jc w:val="center"/>
        <w:outlineLvl w:val="1"/>
        <w:rPr>
          <w:rFonts w:ascii="Times New Roman" w:hAnsi="Times New Roman" w:cs="Times New Roman"/>
          <w:b/>
          <w:sz w:val="28"/>
          <w:szCs w:val="28"/>
          <w:lang w:val="uk-UA" w:eastAsia="uk-UA"/>
        </w:rPr>
      </w:pPr>
      <w:r w:rsidRPr="008D2874">
        <w:rPr>
          <w:rFonts w:ascii="Times New Roman" w:hAnsi="Times New Roman" w:cs="Times New Roman"/>
          <w:b/>
          <w:sz w:val="28"/>
          <w:szCs w:val="28"/>
          <w:lang w:val="uk-UA" w:eastAsia="uk-UA"/>
        </w:rPr>
        <w:t>3. Організаційна основа діяльності Комісії</w:t>
      </w:r>
    </w:p>
    <w:p w14:paraId="573C48DE" w14:textId="6CAEBFBF" w:rsidR="008D2874" w:rsidRPr="005E41FA" w:rsidRDefault="005E41FA" w:rsidP="005E41FA">
      <w:pPr>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7</w:t>
      </w:r>
      <w:r w:rsidR="008D2874" w:rsidRPr="005E41FA">
        <w:rPr>
          <w:rFonts w:ascii="Times New Roman" w:hAnsi="Times New Roman" w:cs="Times New Roman"/>
          <w:sz w:val="28"/>
          <w:szCs w:val="28"/>
          <w:lang w:val="uk-UA" w:eastAsia="uk-UA"/>
        </w:rPr>
        <w:t>.</w:t>
      </w:r>
      <w:r w:rsidR="008D2874" w:rsidRPr="005E41FA">
        <w:rPr>
          <w:rFonts w:ascii="Times New Roman" w:eastAsia="Arial" w:hAnsi="Times New Roman" w:cs="Times New Roman"/>
          <w:sz w:val="28"/>
          <w:szCs w:val="28"/>
          <w:lang w:val="uk-UA" w:eastAsia="uk-UA"/>
        </w:rPr>
        <w:t xml:space="preserve"> </w:t>
      </w:r>
      <w:r w:rsidR="008D2874" w:rsidRPr="005E41FA">
        <w:rPr>
          <w:rFonts w:ascii="Times New Roman" w:hAnsi="Times New Roman" w:cs="Times New Roman"/>
          <w:sz w:val="28"/>
          <w:szCs w:val="28"/>
          <w:lang w:val="uk-UA" w:eastAsia="uk-UA"/>
        </w:rPr>
        <w:t xml:space="preserve">Основною формою діяльності Комісії є засідання. </w:t>
      </w:r>
    </w:p>
    <w:p w14:paraId="3EC45566" w14:textId="07521261" w:rsidR="008D2874" w:rsidRPr="005E41FA" w:rsidRDefault="005E41FA" w:rsidP="005E41FA">
      <w:pPr>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8</w:t>
      </w:r>
      <w:r w:rsidR="008D2874" w:rsidRPr="005E41FA">
        <w:rPr>
          <w:rFonts w:ascii="Times New Roman" w:hAnsi="Times New Roman" w:cs="Times New Roman"/>
          <w:sz w:val="28"/>
          <w:szCs w:val="28"/>
          <w:lang w:val="uk-UA" w:eastAsia="uk-UA"/>
        </w:rPr>
        <w:t>.</w:t>
      </w:r>
      <w:r w:rsidR="008D2874" w:rsidRPr="005E41FA">
        <w:rPr>
          <w:rFonts w:ascii="Times New Roman" w:eastAsia="Arial" w:hAnsi="Times New Roman" w:cs="Times New Roman"/>
          <w:sz w:val="28"/>
          <w:szCs w:val="28"/>
          <w:lang w:val="uk-UA" w:eastAsia="uk-UA"/>
        </w:rPr>
        <w:t xml:space="preserve"> </w:t>
      </w:r>
      <w:r w:rsidR="008D2874" w:rsidRPr="005E41FA">
        <w:rPr>
          <w:rFonts w:ascii="Times New Roman" w:hAnsi="Times New Roman" w:cs="Times New Roman"/>
          <w:sz w:val="28"/>
          <w:szCs w:val="28"/>
          <w:lang w:val="uk-UA" w:eastAsia="uk-UA"/>
        </w:rPr>
        <w:t>Засідання Комісії веде голова Комісії.</w:t>
      </w:r>
    </w:p>
    <w:p w14:paraId="0D0D0159" w14:textId="44BA8020" w:rsidR="008D2874" w:rsidRPr="005E41FA" w:rsidRDefault="005E41FA" w:rsidP="005E41FA">
      <w:pPr>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9</w:t>
      </w:r>
      <w:r w:rsidR="008D2874" w:rsidRPr="005E41FA">
        <w:rPr>
          <w:rFonts w:ascii="Times New Roman" w:hAnsi="Times New Roman" w:cs="Times New Roman"/>
          <w:sz w:val="28"/>
          <w:szCs w:val="28"/>
          <w:lang w:val="uk-UA" w:eastAsia="uk-UA"/>
        </w:rPr>
        <w:t xml:space="preserve">. На час відсутності голови Комісії (відпустка, відрядження, хвороба тощо) його обов’язки виконує заступник голови Комісії. </w:t>
      </w:r>
    </w:p>
    <w:p w14:paraId="46F97E43" w14:textId="35F417E7" w:rsidR="008D2874" w:rsidRPr="005E41FA" w:rsidRDefault="005E41FA" w:rsidP="005E41FA">
      <w:pPr>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10</w:t>
      </w:r>
      <w:r w:rsidR="008D2874" w:rsidRPr="005E41FA">
        <w:rPr>
          <w:rFonts w:ascii="Times New Roman" w:hAnsi="Times New Roman" w:cs="Times New Roman"/>
          <w:sz w:val="28"/>
          <w:szCs w:val="28"/>
          <w:lang w:val="uk-UA" w:eastAsia="uk-UA"/>
        </w:rPr>
        <w:t>.</w:t>
      </w:r>
      <w:r w:rsidR="008D2874" w:rsidRPr="005E41FA">
        <w:rPr>
          <w:rFonts w:ascii="Times New Roman" w:eastAsia="Arial" w:hAnsi="Times New Roman" w:cs="Times New Roman"/>
          <w:sz w:val="28"/>
          <w:szCs w:val="28"/>
          <w:lang w:val="uk-UA" w:eastAsia="uk-UA"/>
        </w:rPr>
        <w:t xml:space="preserve"> </w:t>
      </w:r>
      <w:r w:rsidR="008D2874" w:rsidRPr="005E41FA">
        <w:rPr>
          <w:rFonts w:ascii="Times New Roman" w:hAnsi="Times New Roman" w:cs="Times New Roman"/>
          <w:sz w:val="28"/>
          <w:szCs w:val="28"/>
          <w:lang w:val="uk-UA" w:eastAsia="uk-UA"/>
        </w:rPr>
        <w:t xml:space="preserve">Засідання Комісії проводяться в міру необхідності. </w:t>
      </w:r>
    </w:p>
    <w:p w14:paraId="6C6D9C64" w14:textId="41A1EEED" w:rsidR="008D2874" w:rsidRPr="005E41FA" w:rsidRDefault="005E41FA" w:rsidP="005E41FA">
      <w:pPr>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11</w:t>
      </w:r>
      <w:r w:rsidR="008D2874" w:rsidRPr="005E41FA">
        <w:rPr>
          <w:rFonts w:ascii="Times New Roman" w:hAnsi="Times New Roman" w:cs="Times New Roman"/>
          <w:sz w:val="28"/>
          <w:szCs w:val="28"/>
          <w:lang w:val="uk-UA" w:eastAsia="uk-UA"/>
        </w:rPr>
        <w:t>.</w:t>
      </w:r>
      <w:r w:rsidR="008D2874" w:rsidRPr="005E41FA">
        <w:rPr>
          <w:rFonts w:ascii="Times New Roman" w:eastAsia="Arial" w:hAnsi="Times New Roman" w:cs="Times New Roman"/>
          <w:sz w:val="28"/>
          <w:szCs w:val="28"/>
          <w:lang w:val="uk-UA" w:eastAsia="uk-UA"/>
        </w:rPr>
        <w:t xml:space="preserve"> </w:t>
      </w:r>
      <w:r w:rsidR="008D2874" w:rsidRPr="005E41FA">
        <w:rPr>
          <w:rFonts w:ascii="Times New Roman" w:hAnsi="Times New Roman" w:cs="Times New Roman"/>
          <w:sz w:val="28"/>
          <w:szCs w:val="28"/>
          <w:lang w:val="uk-UA" w:eastAsia="uk-UA"/>
        </w:rPr>
        <w:t xml:space="preserve">Засідання Комісії є правомочним, якщо на ньому присутні 2/3 представників її кількісного складу. </w:t>
      </w:r>
    </w:p>
    <w:p w14:paraId="4415902E" w14:textId="4E4E082C" w:rsidR="008D2874" w:rsidRPr="005E41FA" w:rsidRDefault="005E41FA" w:rsidP="005E41FA">
      <w:pPr>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12</w:t>
      </w:r>
      <w:r w:rsidR="008D2874" w:rsidRPr="005E41FA">
        <w:rPr>
          <w:rFonts w:ascii="Times New Roman" w:hAnsi="Times New Roman" w:cs="Times New Roman"/>
          <w:sz w:val="28"/>
          <w:szCs w:val="28"/>
          <w:lang w:val="uk-UA" w:eastAsia="uk-UA"/>
        </w:rPr>
        <w:t>. Якщо член Комісії, з будь - яких причин відсутній, сторона, яку він представляє, має делегувати іншого представника на виконання повноважень Комісії.</w:t>
      </w:r>
    </w:p>
    <w:p w14:paraId="0A490543" w14:textId="6442B8E8" w:rsidR="008D2874" w:rsidRPr="005E41FA" w:rsidRDefault="005E41FA" w:rsidP="005E41FA">
      <w:pPr>
        <w:shd w:val="clear" w:color="auto" w:fill="FFFFFF"/>
        <w:tabs>
          <w:tab w:val="left" w:pos="0"/>
          <w:tab w:val="left" w:pos="142"/>
          <w:tab w:val="left" w:pos="851"/>
          <w:tab w:val="left" w:pos="993"/>
        </w:tabs>
        <w:suppressAutoHyphens/>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13</w:t>
      </w:r>
      <w:r w:rsidR="008D2874" w:rsidRPr="005E41FA">
        <w:rPr>
          <w:rFonts w:ascii="Times New Roman" w:hAnsi="Times New Roman" w:cs="Times New Roman"/>
          <w:sz w:val="28"/>
          <w:szCs w:val="28"/>
          <w:lang w:val="uk-UA" w:eastAsia="uk-UA"/>
        </w:rPr>
        <w:t>. Співбесіда фіксується у протоколі її проведення та/або шляхом відеозапису.</w:t>
      </w:r>
    </w:p>
    <w:p w14:paraId="2E5B98EF" w14:textId="5220A58F" w:rsidR="008D2874" w:rsidRPr="005E41FA" w:rsidRDefault="005E41FA" w:rsidP="005E41FA">
      <w:pPr>
        <w:shd w:val="clear" w:color="auto" w:fill="FFFFFF"/>
        <w:suppressAutoHyphens/>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14</w:t>
      </w:r>
      <w:r w:rsidR="008D2874" w:rsidRPr="005E41FA">
        <w:rPr>
          <w:rFonts w:ascii="Times New Roman" w:hAnsi="Times New Roman" w:cs="Times New Roman"/>
          <w:sz w:val="28"/>
          <w:szCs w:val="28"/>
          <w:lang w:val="uk-UA" w:eastAsia="uk-UA"/>
        </w:rPr>
        <w:t xml:space="preserve">. Результати співбесіди оформлюються протоколом. </w:t>
      </w:r>
    </w:p>
    <w:p w14:paraId="0B06C824" w14:textId="497C51F7" w:rsidR="008D2874" w:rsidRPr="005E41FA" w:rsidRDefault="005E41FA" w:rsidP="005E41FA">
      <w:pPr>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15</w:t>
      </w:r>
      <w:r w:rsidR="008D2874" w:rsidRPr="005E41FA">
        <w:rPr>
          <w:rFonts w:ascii="Times New Roman" w:hAnsi="Times New Roman" w:cs="Times New Roman"/>
          <w:sz w:val="28"/>
          <w:szCs w:val="28"/>
          <w:lang w:val="uk-UA" w:eastAsia="uk-UA"/>
        </w:rPr>
        <w:t xml:space="preserve">. Протокол складається секретарем Комісії в 2 екземплярах. </w:t>
      </w:r>
    </w:p>
    <w:p w14:paraId="1E38D337" w14:textId="4ADC8155" w:rsidR="008D2874" w:rsidRPr="005E41FA" w:rsidRDefault="005E41FA" w:rsidP="005E41FA">
      <w:pPr>
        <w:shd w:val="clear" w:color="auto" w:fill="FFFFFF"/>
        <w:suppressAutoHyphens/>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16</w:t>
      </w:r>
      <w:r w:rsidR="008D2874" w:rsidRPr="005E41FA">
        <w:rPr>
          <w:rFonts w:ascii="Times New Roman" w:hAnsi="Times New Roman" w:cs="Times New Roman"/>
          <w:sz w:val="28"/>
          <w:szCs w:val="28"/>
          <w:lang w:val="uk-UA" w:eastAsia="uk-UA"/>
        </w:rPr>
        <w:t xml:space="preserve">. Протокол підписує голова Комісії (в разі її відсутності заступник голови Комісії), секретар Комісії та всі присутні члени Комісії (із накладенням електронного підпису, що базується на кваліфікованому сертифікаті електронного підпису, члена Комісії у разі проведення співбесіди дистанційно). </w:t>
      </w:r>
    </w:p>
    <w:p w14:paraId="050B990F" w14:textId="13426288" w:rsidR="008D2874" w:rsidRPr="005E41FA" w:rsidRDefault="005E41FA" w:rsidP="005E41FA">
      <w:pPr>
        <w:spacing w:after="0"/>
        <w:ind w:firstLine="567"/>
        <w:jc w:val="both"/>
        <w:rPr>
          <w:rFonts w:ascii="Times New Roman" w:hAnsi="Times New Roman" w:cs="Times New Roman"/>
          <w:sz w:val="28"/>
          <w:szCs w:val="28"/>
          <w:lang w:val="uk-UA" w:eastAsia="uk-UA"/>
        </w:rPr>
      </w:pPr>
      <w:r w:rsidRPr="005E41FA">
        <w:rPr>
          <w:rFonts w:ascii="Times New Roman" w:hAnsi="Times New Roman" w:cs="Times New Roman"/>
          <w:sz w:val="28"/>
          <w:szCs w:val="28"/>
          <w:lang w:val="uk-UA" w:eastAsia="uk-UA"/>
        </w:rPr>
        <w:t>17</w:t>
      </w:r>
      <w:r w:rsidR="008D2874" w:rsidRPr="005E41FA">
        <w:rPr>
          <w:rFonts w:ascii="Times New Roman" w:hAnsi="Times New Roman" w:cs="Times New Roman"/>
          <w:sz w:val="28"/>
          <w:szCs w:val="28"/>
          <w:lang w:val="uk-UA" w:eastAsia="uk-UA"/>
        </w:rPr>
        <w:t>.</w:t>
      </w:r>
      <w:r w:rsidR="008D2874" w:rsidRPr="005E41FA">
        <w:rPr>
          <w:rFonts w:ascii="Times New Roman" w:eastAsia="Arial" w:hAnsi="Times New Roman" w:cs="Times New Roman"/>
          <w:sz w:val="28"/>
          <w:szCs w:val="28"/>
          <w:lang w:val="uk-UA" w:eastAsia="uk-UA"/>
        </w:rPr>
        <w:t xml:space="preserve"> </w:t>
      </w:r>
      <w:r w:rsidR="008D2874" w:rsidRPr="005E41FA">
        <w:rPr>
          <w:rFonts w:ascii="Times New Roman" w:hAnsi="Times New Roman" w:cs="Times New Roman"/>
          <w:sz w:val="28"/>
          <w:szCs w:val="28"/>
          <w:lang w:val="uk-UA" w:eastAsia="uk-UA"/>
        </w:rPr>
        <w:t xml:space="preserve">Комісія направляє до Мінветеранів засобами інформаційної комунікації відомості про результати співбесіди заявників (протокол Комісії) для внесення таких результатів уповноваженим працівником Мінветеранів в Реєстрі для формування рейтингу заявника як кандидата у помічники ветерана. </w:t>
      </w:r>
    </w:p>
    <w:p w14:paraId="28FB9125" w14:textId="77777777" w:rsidR="008D2874" w:rsidRPr="005E41FA" w:rsidRDefault="008D2874" w:rsidP="005E41FA">
      <w:pPr>
        <w:spacing w:after="0"/>
        <w:ind w:firstLine="567"/>
        <w:jc w:val="both"/>
        <w:rPr>
          <w:rFonts w:ascii="Times New Roman" w:hAnsi="Times New Roman" w:cs="Times New Roman"/>
          <w:sz w:val="28"/>
          <w:szCs w:val="28"/>
          <w:lang w:val="uk-UA" w:eastAsia="uk-UA"/>
        </w:rPr>
      </w:pPr>
    </w:p>
    <w:p w14:paraId="55FBF0DD" w14:textId="77777777" w:rsidR="008D2874" w:rsidRPr="008D2874" w:rsidRDefault="008D2874" w:rsidP="005E41FA">
      <w:pPr>
        <w:spacing w:after="120"/>
        <w:ind w:right="-1"/>
        <w:jc w:val="center"/>
        <w:rPr>
          <w:rFonts w:ascii="Times New Roman" w:hAnsi="Times New Roman" w:cs="Times New Roman"/>
          <w:b/>
          <w:sz w:val="28"/>
          <w:szCs w:val="28"/>
          <w:lang w:val="uk-UA" w:eastAsia="uk-UA"/>
        </w:rPr>
      </w:pPr>
      <w:r w:rsidRPr="008D2874">
        <w:rPr>
          <w:rFonts w:ascii="Times New Roman" w:hAnsi="Times New Roman" w:cs="Times New Roman"/>
          <w:b/>
          <w:sz w:val="28"/>
          <w:szCs w:val="28"/>
          <w:lang w:val="uk-UA" w:eastAsia="uk-UA"/>
        </w:rPr>
        <w:t>4. Права Комісії</w:t>
      </w:r>
    </w:p>
    <w:p w14:paraId="3D541F82" w14:textId="4161439A" w:rsidR="008D2874" w:rsidRPr="008D2874" w:rsidRDefault="005E41FA" w:rsidP="00B937D9">
      <w:pPr>
        <w:shd w:val="clear" w:color="auto" w:fill="FFFFFF"/>
        <w:suppressAutoHyphens/>
        <w:spacing w:after="0" w:line="240" w:lineRule="auto"/>
        <w:ind w:left="284" w:firstLine="283"/>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18.</w:t>
      </w:r>
      <w:r w:rsidR="008D2874" w:rsidRPr="008D2874">
        <w:rPr>
          <w:rFonts w:ascii="Times New Roman" w:hAnsi="Times New Roman" w:cs="Times New Roman"/>
          <w:sz w:val="28"/>
          <w:szCs w:val="28"/>
          <w:lang w:val="uk-UA" w:eastAsia="uk-UA"/>
        </w:rPr>
        <w:t xml:space="preserve"> Під час співбесіди членам Комісії рекомендується:</w:t>
      </w:r>
    </w:p>
    <w:p w14:paraId="5F49942B" w14:textId="6F1212C5" w:rsidR="008D2874" w:rsidRPr="008D2874" w:rsidRDefault="008D2874" w:rsidP="00B937D9">
      <w:pPr>
        <w:shd w:val="clear" w:color="auto" w:fill="FFFFFF"/>
        <w:suppressAutoHyphens/>
        <w:spacing w:after="0"/>
        <w:ind w:firstLine="567"/>
        <w:jc w:val="both"/>
        <w:rPr>
          <w:rFonts w:ascii="Times New Roman" w:hAnsi="Times New Roman" w:cs="Times New Roman"/>
          <w:sz w:val="28"/>
          <w:szCs w:val="28"/>
          <w:lang w:val="uk-UA" w:eastAsia="uk-UA"/>
        </w:rPr>
      </w:pPr>
      <w:r w:rsidRPr="008D2874">
        <w:rPr>
          <w:rFonts w:ascii="Times New Roman" w:hAnsi="Times New Roman" w:cs="Times New Roman"/>
          <w:sz w:val="28"/>
          <w:szCs w:val="28"/>
          <w:lang w:val="uk-UA" w:eastAsia="uk-UA"/>
        </w:rPr>
        <w:t>1</w:t>
      </w:r>
      <w:r w:rsidR="00B937D9">
        <w:rPr>
          <w:rFonts w:ascii="Times New Roman" w:hAnsi="Times New Roman" w:cs="Times New Roman"/>
          <w:sz w:val="28"/>
          <w:szCs w:val="28"/>
          <w:lang w:val="uk-UA" w:eastAsia="uk-UA"/>
        </w:rPr>
        <w:t>)</w:t>
      </w:r>
      <w:r w:rsidRPr="008D2874">
        <w:rPr>
          <w:rFonts w:ascii="Times New Roman" w:hAnsi="Times New Roman" w:cs="Times New Roman"/>
          <w:sz w:val="28"/>
          <w:szCs w:val="28"/>
          <w:lang w:val="uk-UA" w:eastAsia="uk-UA"/>
        </w:rPr>
        <w:t xml:space="preserve"> формувати базові і поведінкові питання для оцінювання кандидатів за критеріями:</w:t>
      </w:r>
    </w:p>
    <w:p w14:paraId="24C61C93" w14:textId="77777777" w:rsidR="008D2874" w:rsidRPr="008D2874" w:rsidRDefault="008D2874" w:rsidP="00B937D9">
      <w:pPr>
        <w:shd w:val="clear" w:color="auto" w:fill="FFFFFF"/>
        <w:tabs>
          <w:tab w:val="left" w:pos="0"/>
          <w:tab w:val="left" w:pos="567"/>
        </w:tabs>
        <w:suppressAutoHyphens/>
        <w:spacing w:after="0" w:line="240" w:lineRule="auto"/>
        <w:ind w:firstLine="567"/>
        <w:contextualSpacing/>
        <w:jc w:val="both"/>
        <w:rPr>
          <w:rFonts w:ascii="Times New Roman" w:hAnsi="Times New Roman" w:cs="Times New Roman"/>
          <w:sz w:val="28"/>
          <w:szCs w:val="28"/>
          <w:lang w:val="uk-UA" w:eastAsia="uk-UA"/>
        </w:rPr>
      </w:pPr>
      <w:r w:rsidRPr="008D2874">
        <w:rPr>
          <w:rFonts w:ascii="Times New Roman" w:hAnsi="Times New Roman" w:cs="Times New Roman"/>
          <w:sz w:val="28"/>
          <w:szCs w:val="28"/>
          <w:lang w:val="uk-UA" w:eastAsia="uk-UA"/>
        </w:rPr>
        <w:t>відповідність заявника посаді помічника ветерана, що охоплює питання про знання, уміння, навички, досвід у сфері роботи «людина-людина», досвід роботи з нормативними та процесуальними документами;</w:t>
      </w:r>
    </w:p>
    <w:p w14:paraId="5F42FCE8" w14:textId="2366F5C5" w:rsidR="008D2874" w:rsidRPr="00B937D9" w:rsidRDefault="008D2874" w:rsidP="00B937D9">
      <w:pPr>
        <w:shd w:val="clear" w:color="auto" w:fill="FFFFFF"/>
        <w:suppressAutoHyphens/>
        <w:spacing w:after="0" w:line="240" w:lineRule="auto"/>
        <w:ind w:firstLine="567"/>
        <w:contextualSpacing/>
        <w:jc w:val="both"/>
        <w:rPr>
          <w:rFonts w:ascii="Times New Roman" w:hAnsi="Times New Roman" w:cs="Times New Roman"/>
          <w:sz w:val="28"/>
          <w:szCs w:val="28"/>
          <w:lang w:val="uk-UA" w:eastAsia="uk-UA"/>
        </w:rPr>
      </w:pPr>
      <w:r w:rsidRPr="008D2874">
        <w:rPr>
          <w:rFonts w:ascii="Times New Roman" w:hAnsi="Times New Roman" w:cs="Times New Roman"/>
          <w:sz w:val="28"/>
          <w:szCs w:val="28"/>
          <w:lang w:val="uk-UA" w:eastAsia="uk-UA"/>
        </w:rPr>
        <w:t>мотивація і стабільність заявника на майбутньому місці роботи помічником ветерана, що охоплює питання про причини спонукання до роботи помічником ветерана, стійкості у своїх спонуканнях, використання мотивів поведінки заявника для досягнення особистих цілей</w:t>
      </w:r>
      <w:r w:rsidR="00B937D9" w:rsidRPr="00B937D9">
        <w:rPr>
          <w:rFonts w:ascii="Times New Roman" w:hAnsi="Times New Roman" w:cs="Times New Roman"/>
          <w:sz w:val="28"/>
          <w:szCs w:val="28"/>
          <w:lang w:val="uk-UA" w:eastAsia="uk-UA"/>
        </w:rPr>
        <w:t>;</w:t>
      </w:r>
    </w:p>
    <w:p w14:paraId="518C8C63" w14:textId="35EC2CE3" w:rsidR="008D2874" w:rsidRPr="008D2874" w:rsidRDefault="008D2874" w:rsidP="00B937D9">
      <w:pPr>
        <w:shd w:val="clear" w:color="auto" w:fill="FFFFFF"/>
        <w:suppressAutoHyphens/>
        <w:spacing w:after="0"/>
        <w:ind w:firstLine="567"/>
        <w:jc w:val="both"/>
        <w:rPr>
          <w:rFonts w:ascii="Times New Roman" w:hAnsi="Times New Roman" w:cs="Times New Roman"/>
          <w:sz w:val="28"/>
          <w:szCs w:val="28"/>
          <w:lang w:val="uk-UA" w:eastAsia="uk-UA"/>
        </w:rPr>
      </w:pPr>
      <w:r w:rsidRPr="008D2874">
        <w:rPr>
          <w:rFonts w:ascii="Times New Roman" w:hAnsi="Times New Roman" w:cs="Times New Roman"/>
          <w:sz w:val="28"/>
          <w:szCs w:val="28"/>
          <w:lang w:val="uk-UA" w:eastAsia="uk-UA"/>
        </w:rPr>
        <w:t>2</w:t>
      </w:r>
      <w:r w:rsidR="00B937D9">
        <w:rPr>
          <w:rFonts w:ascii="Times New Roman" w:hAnsi="Times New Roman" w:cs="Times New Roman"/>
          <w:sz w:val="28"/>
          <w:szCs w:val="28"/>
          <w:lang w:val="uk-UA" w:eastAsia="uk-UA"/>
        </w:rPr>
        <w:t>)</w:t>
      </w:r>
      <w:r w:rsidRPr="008D2874">
        <w:rPr>
          <w:rFonts w:ascii="Times New Roman" w:hAnsi="Times New Roman" w:cs="Times New Roman"/>
          <w:sz w:val="28"/>
          <w:szCs w:val="28"/>
          <w:lang w:val="uk-UA" w:eastAsia="uk-UA"/>
        </w:rPr>
        <w:t xml:space="preserve"> формувати ситуаційні і аналітичні питання для оцінювання </w:t>
      </w:r>
      <w:r w:rsidR="00B937D9">
        <w:rPr>
          <w:rFonts w:ascii="Times New Roman" w:hAnsi="Times New Roman" w:cs="Times New Roman"/>
          <w:sz w:val="28"/>
          <w:szCs w:val="28"/>
          <w:lang w:val="uk-UA" w:eastAsia="uk-UA"/>
        </w:rPr>
        <w:t xml:space="preserve">у </w:t>
      </w:r>
      <w:r w:rsidRPr="008D2874">
        <w:rPr>
          <w:rFonts w:ascii="Times New Roman" w:hAnsi="Times New Roman" w:cs="Times New Roman"/>
          <w:sz w:val="28"/>
          <w:szCs w:val="28"/>
          <w:lang w:val="uk-UA" w:eastAsia="uk-UA"/>
        </w:rPr>
        <w:t>кандидатів комунікативні, організаційні навички заявника.</w:t>
      </w:r>
    </w:p>
    <w:p w14:paraId="17F2A19C" w14:textId="3AF29D98" w:rsidR="008D2874" w:rsidRPr="008D2874" w:rsidRDefault="005E41FA" w:rsidP="00B937D9">
      <w:pPr>
        <w:shd w:val="clear" w:color="auto" w:fill="FFFFFF"/>
        <w:suppressAutoHyphens/>
        <w:spacing w:after="0" w:line="240" w:lineRule="auto"/>
        <w:ind w:firstLine="567"/>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19.</w:t>
      </w:r>
      <w:r w:rsidR="008D2874" w:rsidRPr="008D2874">
        <w:rPr>
          <w:rFonts w:ascii="Times New Roman" w:hAnsi="Times New Roman" w:cs="Times New Roman"/>
          <w:sz w:val="28"/>
          <w:szCs w:val="28"/>
          <w:lang w:val="uk-UA" w:eastAsia="uk-UA"/>
        </w:rPr>
        <w:t xml:space="preserve"> Відбір у кандидати у помічники ветерана здійснюється за визначеною процедурою на основі сформованого рейтингу за результатами тестування та співбесіди, що оцінюється за бальною шкалою. </w:t>
      </w:r>
    </w:p>
    <w:p w14:paraId="522EA9E0" w14:textId="68808C07" w:rsidR="008D2874" w:rsidRPr="008D2874" w:rsidRDefault="005E41FA" w:rsidP="00B937D9">
      <w:pPr>
        <w:spacing w:after="0" w:line="264" w:lineRule="auto"/>
        <w:ind w:firstLine="567"/>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20. </w:t>
      </w:r>
      <w:r w:rsidR="008D2874" w:rsidRPr="008D2874">
        <w:rPr>
          <w:rFonts w:ascii="Times New Roman" w:hAnsi="Times New Roman" w:cs="Times New Roman"/>
          <w:sz w:val="28"/>
          <w:szCs w:val="28"/>
          <w:lang w:val="uk-UA" w:eastAsia="uk-UA"/>
        </w:rPr>
        <w:t xml:space="preserve">Оцінювання </w:t>
      </w:r>
      <w:r w:rsidR="008D2874" w:rsidRPr="008D2874">
        <w:rPr>
          <w:rFonts w:ascii="Times New Roman" w:hAnsi="Times New Roman" w:cs="Times New Roman"/>
          <w:sz w:val="28"/>
          <w:szCs w:val="28"/>
          <w:shd w:val="clear" w:color="auto" w:fill="FFFFFF"/>
          <w:lang w:val="uk-UA" w:eastAsia="uk-UA"/>
        </w:rPr>
        <w:t>кандидатів у помічники ветерана</w:t>
      </w:r>
      <w:r w:rsidR="008D2874" w:rsidRPr="008D2874">
        <w:rPr>
          <w:rFonts w:ascii="Times New Roman" w:hAnsi="Times New Roman" w:cs="Times New Roman"/>
          <w:sz w:val="28"/>
          <w:szCs w:val="28"/>
          <w:lang w:val="uk-UA" w:eastAsia="uk-UA"/>
        </w:rPr>
        <w:t xml:space="preserve"> здійснюється за шкалою оцінювання компетенцій де: </w:t>
      </w:r>
    </w:p>
    <w:p w14:paraId="6337C5CC" w14:textId="77777777" w:rsidR="008D2874" w:rsidRPr="008D2874" w:rsidRDefault="008D2874" w:rsidP="00B937D9">
      <w:pPr>
        <w:spacing w:after="0" w:line="264" w:lineRule="auto"/>
        <w:ind w:firstLine="567"/>
        <w:contextualSpacing/>
        <w:jc w:val="both"/>
        <w:rPr>
          <w:rFonts w:ascii="Times New Roman" w:hAnsi="Times New Roman" w:cs="Times New Roman"/>
          <w:sz w:val="28"/>
          <w:szCs w:val="28"/>
          <w:lang w:val="uk-UA" w:eastAsia="uk-UA"/>
        </w:rPr>
      </w:pPr>
      <w:r w:rsidRPr="008D2874">
        <w:rPr>
          <w:rFonts w:ascii="Times New Roman" w:hAnsi="Times New Roman" w:cs="Times New Roman"/>
          <w:i/>
          <w:sz w:val="28"/>
          <w:szCs w:val="28"/>
          <w:lang w:val="uk-UA" w:eastAsia="uk-UA"/>
        </w:rPr>
        <w:t xml:space="preserve">Високий рівень </w:t>
      </w:r>
      <w:r w:rsidRPr="008D2874">
        <w:rPr>
          <w:rFonts w:ascii="Times New Roman" w:hAnsi="Times New Roman" w:cs="Times New Roman"/>
          <w:sz w:val="28"/>
          <w:szCs w:val="28"/>
          <w:lang w:val="uk-UA" w:eastAsia="uk-UA"/>
        </w:rPr>
        <w:t>визначається наявністю ефективних компетентностей для надання послуг ветеранам з підтримки переходу від військової служби до цивільного життя, тобто таких, що свідчать про розвинуті навички комунікації, аналітичного мислення, планування, дисциплінованості, стресостійкості, управління емоційним станом, базові знання законодавства тощо.</w:t>
      </w:r>
    </w:p>
    <w:p w14:paraId="6DAC11A0" w14:textId="77777777" w:rsidR="008D2874" w:rsidRPr="008D2874" w:rsidRDefault="008D2874" w:rsidP="00B937D9">
      <w:pPr>
        <w:spacing w:after="0" w:line="264" w:lineRule="auto"/>
        <w:ind w:firstLine="567"/>
        <w:contextualSpacing/>
        <w:jc w:val="both"/>
        <w:rPr>
          <w:rFonts w:ascii="Times New Roman" w:hAnsi="Times New Roman" w:cs="Times New Roman"/>
          <w:sz w:val="28"/>
          <w:szCs w:val="28"/>
          <w:lang w:val="uk-UA" w:eastAsia="uk-UA"/>
        </w:rPr>
      </w:pPr>
      <w:r w:rsidRPr="008D2874">
        <w:rPr>
          <w:rFonts w:ascii="Times New Roman" w:hAnsi="Times New Roman" w:cs="Times New Roman"/>
          <w:i/>
          <w:sz w:val="28"/>
          <w:szCs w:val="28"/>
          <w:lang w:val="uk-UA" w:eastAsia="uk-UA"/>
        </w:rPr>
        <w:t>Середній рівень</w:t>
      </w:r>
      <w:r w:rsidRPr="008D2874">
        <w:rPr>
          <w:rFonts w:ascii="Times New Roman" w:hAnsi="Times New Roman" w:cs="Times New Roman"/>
          <w:sz w:val="28"/>
          <w:szCs w:val="28"/>
          <w:lang w:val="uk-UA" w:eastAsia="uk-UA"/>
        </w:rPr>
        <w:t xml:space="preserve"> визначається наявністю необхідних компетентностей для надання послуг ветеранам з підтримки переходу від військової служби до цивільного життя, тобто таких, що свідчать про належні навички комунікації, аналітичного мислення, планування, дисциплінованості, стресостійкості, управління емоційним станом, базові знання законодавства тощо.</w:t>
      </w:r>
    </w:p>
    <w:p w14:paraId="7D2D2440" w14:textId="77777777" w:rsidR="008D2874" w:rsidRPr="008D2874" w:rsidRDefault="008D2874" w:rsidP="00B937D9">
      <w:pPr>
        <w:spacing w:after="0" w:line="264" w:lineRule="auto"/>
        <w:ind w:firstLine="567"/>
        <w:contextualSpacing/>
        <w:jc w:val="both"/>
        <w:rPr>
          <w:rFonts w:ascii="Times New Roman" w:hAnsi="Times New Roman" w:cs="Times New Roman"/>
          <w:sz w:val="28"/>
          <w:szCs w:val="28"/>
          <w:lang w:val="uk-UA" w:eastAsia="uk-UA"/>
        </w:rPr>
      </w:pPr>
      <w:r w:rsidRPr="008D2874">
        <w:rPr>
          <w:rFonts w:ascii="Times New Roman" w:hAnsi="Times New Roman" w:cs="Times New Roman"/>
          <w:i/>
          <w:sz w:val="28"/>
          <w:szCs w:val="28"/>
          <w:lang w:val="uk-UA" w:eastAsia="uk-UA"/>
        </w:rPr>
        <w:t>Низький рівень</w:t>
      </w:r>
      <w:r w:rsidRPr="008D2874">
        <w:rPr>
          <w:rFonts w:ascii="Times New Roman" w:hAnsi="Times New Roman" w:cs="Times New Roman"/>
          <w:sz w:val="28"/>
          <w:szCs w:val="28"/>
          <w:lang w:val="uk-UA" w:eastAsia="uk-UA"/>
        </w:rPr>
        <w:t xml:space="preserve"> визначається мінімально достатніми компетентностями для ефективного надання послуг ветеранам з підтримки переходу від військової служби до цивільного життя, тобто таких, що свідчать про наявні навички комунікації, аналітичного мислення, планування, дисциплінованості, стресостійкості, управління емоційним станом, базові знання законодавства тощо.</w:t>
      </w:r>
    </w:p>
    <w:p w14:paraId="47D4B8A4" w14:textId="36EDDD02" w:rsidR="008D2874" w:rsidRPr="008D2874" w:rsidRDefault="00B937D9" w:rsidP="00B937D9">
      <w:pPr>
        <w:spacing w:after="0" w:line="264" w:lineRule="auto"/>
        <w:ind w:firstLine="567"/>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21.</w:t>
      </w:r>
      <w:r w:rsidR="008D2874" w:rsidRPr="008D2874">
        <w:rPr>
          <w:rFonts w:ascii="Times New Roman" w:hAnsi="Times New Roman" w:cs="Times New Roman"/>
          <w:sz w:val="28"/>
          <w:szCs w:val="28"/>
          <w:lang w:val="uk-UA" w:eastAsia="uk-UA"/>
        </w:rPr>
        <w:t xml:space="preserve"> Співвідношення балів та рівня виявленої заявником компетенції становить:</w:t>
      </w:r>
    </w:p>
    <w:p w14:paraId="46BC3C20" w14:textId="77777777" w:rsidR="008D2874" w:rsidRPr="008D2874" w:rsidRDefault="008D2874" w:rsidP="00B937D9">
      <w:pPr>
        <w:spacing w:after="0" w:line="264" w:lineRule="auto"/>
        <w:ind w:left="284" w:firstLine="283"/>
        <w:contextualSpacing/>
        <w:jc w:val="both"/>
        <w:rPr>
          <w:rFonts w:ascii="Times New Roman" w:hAnsi="Times New Roman" w:cs="Times New Roman"/>
          <w:sz w:val="28"/>
          <w:szCs w:val="28"/>
          <w:lang w:val="uk-UA" w:eastAsia="uk-UA"/>
        </w:rPr>
      </w:pPr>
      <w:r w:rsidRPr="008D2874">
        <w:rPr>
          <w:rFonts w:ascii="Times New Roman" w:hAnsi="Times New Roman" w:cs="Times New Roman"/>
          <w:sz w:val="28"/>
          <w:szCs w:val="28"/>
          <w:lang w:val="uk-UA" w:eastAsia="uk-UA"/>
        </w:rPr>
        <w:t>від 61 до 100 балів високий рівень;</w:t>
      </w:r>
    </w:p>
    <w:p w14:paraId="3E5B7B94" w14:textId="77777777" w:rsidR="008D2874" w:rsidRPr="008D2874" w:rsidRDefault="008D2874" w:rsidP="00B937D9">
      <w:pPr>
        <w:spacing w:after="0" w:line="264" w:lineRule="auto"/>
        <w:ind w:left="284" w:firstLine="283"/>
        <w:contextualSpacing/>
        <w:jc w:val="both"/>
        <w:rPr>
          <w:rFonts w:ascii="Times New Roman" w:hAnsi="Times New Roman" w:cs="Times New Roman"/>
          <w:sz w:val="28"/>
          <w:szCs w:val="28"/>
          <w:lang w:val="uk-UA" w:eastAsia="uk-UA"/>
        </w:rPr>
      </w:pPr>
      <w:r w:rsidRPr="008D2874">
        <w:rPr>
          <w:rFonts w:ascii="Times New Roman" w:hAnsi="Times New Roman" w:cs="Times New Roman"/>
          <w:sz w:val="28"/>
          <w:szCs w:val="28"/>
          <w:lang w:val="uk-UA" w:eastAsia="uk-UA"/>
        </w:rPr>
        <w:t>від 21 до 60 балів середній рівень;</w:t>
      </w:r>
    </w:p>
    <w:p w14:paraId="56A0C271" w14:textId="77777777" w:rsidR="008D2874" w:rsidRPr="008D2874" w:rsidRDefault="008D2874" w:rsidP="00B937D9">
      <w:pPr>
        <w:spacing w:after="0" w:line="264" w:lineRule="auto"/>
        <w:ind w:left="284" w:firstLine="283"/>
        <w:contextualSpacing/>
        <w:jc w:val="both"/>
        <w:rPr>
          <w:rFonts w:ascii="Times New Roman" w:hAnsi="Times New Roman" w:cs="Times New Roman"/>
          <w:sz w:val="28"/>
          <w:szCs w:val="28"/>
          <w:lang w:val="uk-UA" w:eastAsia="uk-UA"/>
        </w:rPr>
      </w:pPr>
      <w:r w:rsidRPr="008D2874">
        <w:rPr>
          <w:rFonts w:ascii="Times New Roman" w:hAnsi="Times New Roman" w:cs="Times New Roman"/>
          <w:sz w:val="28"/>
          <w:szCs w:val="28"/>
          <w:lang w:val="uk-UA" w:eastAsia="uk-UA"/>
        </w:rPr>
        <w:t xml:space="preserve">від 0 до 20 балів низький рівень. </w:t>
      </w:r>
    </w:p>
    <w:p w14:paraId="7050558B" w14:textId="4B1A8BFF" w:rsidR="008D2874" w:rsidRPr="00FE25D2" w:rsidRDefault="00B937D9" w:rsidP="00B937D9">
      <w:pPr>
        <w:spacing w:after="0" w:line="264" w:lineRule="auto"/>
        <w:ind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22.</w:t>
      </w:r>
      <w:r w:rsidR="008D2874" w:rsidRPr="00FE25D2">
        <w:rPr>
          <w:rFonts w:ascii="Times New Roman" w:hAnsi="Times New Roman" w:cs="Times New Roman"/>
          <w:sz w:val="28"/>
          <w:szCs w:val="28"/>
          <w:lang w:val="uk-UA" w:eastAsia="uk-UA"/>
        </w:rPr>
        <w:t xml:space="preserve"> Орієнтовний перелік питань та ситуативних завдань для співбесіди </w:t>
      </w:r>
      <w:r w:rsidR="00FE25D2" w:rsidRPr="00FE25D2">
        <w:rPr>
          <w:rFonts w:ascii="Times New Roman" w:hAnsi="Times New Roman" w:cs="Times New Roman"/>
          <w:sz w:val="28"/>
          <w:szCs w:val="28"/>
          <w:lang w:val="uk-UA" w:eastAsia="uk-UA"/>
        </w:rPr>
        <w:t>визначається</w:t>
      </w:r>
      <w:r w:rsidR="008D2874" w:rsidRPr="00FE25D2">
        <w:rPr>
          <w:rFonts w:ascii="Times New Roman" w:hAnsi="Times New Roman" w:cs="Times New Roman"/>
          <w:sz w:val="28"/>
          <w:szCs w:val="28"/>
          <w:lang w:val="uk-UA" w:eastAsia="uk-UA"/>
        </w:rPr>
        <w:t xml:space="preserve"> згідно з додатком 1 до Положення.</w:t>
      </w:r>
    </w:p>
    <w:p w14:paraId="54EEB64C" w14:textId="2437CC0C" w:rsidR="008D2874" w:rsidRPr="008D2874" w:rsidRDefault="00B937D9" w:rsidP="00B937D9">
      <w:pPr>
        <w:spacing w:after="0" w:line="264" w:lineRule="auto"/>
        <w:ind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23. Шкал</w:t>
      </w:r>
      <w:r w:rsidR="00FE25D2" w:rsidRPr="00FE25D2">
        <w:rPr>
          <w:rFonts w:ascii="Times New Roman" w:hAnsi="Times New Roman" w:cs="Times New Roman"/>
          <w:sz w:val="28"/>
          <w:szCs w:val="28"/>
          <w:lang w:val="uk-UA" w:eastAsia="uk-UA"/>
        </w:rPr>
        <w:t>а</w:t>
      </w:r>
      <w:r w:rsidR="008D2874" w:rsidRPr="00FE25D2">
        <w:rPr>
          <w:rFonts w:ascii="Times New Roman" w:hAnsi="Times New Roman" w:cs="Times New Roman"/>
          <w:sz w:val="28"/>
          <w:szCs w:val="28"/>
          <w:lang w:val="uk-UA" w:eastAsia="uk-UA"/>
        </w:rPr>
        <w:t xml:space="preserve"> оцінювання</w:t>
      </w:r>
      <w:r w:rsidR="00890C33" w:rsidRPr="00FE25D2">
        <w:rPr>
          <w:rFonts w:ascii="Times New Roman" w:hAnsi="Times New Roman" w:cs="Times New Roman"/>
          <w:sz w:val="28"/>
          <w:szCs w:val="28"/>
          <w:lang w:val="uk-UA" w:eastAsia="uk-UA"/>
        </w:rPr>
        <w:t xml:space="preserve"> </w:t>
      </w:r>
      <w:r w:rsidR="00890C33" w:rsidRPr="00FE25D2">
        <w:rPr>
          <w:rFonts w:ascii="Times New Roman" w:hAnsi="Times New Roman" w:cs="Times New Roman"/>
          <w:bCs/>
          <w:sz w:val="28"/>
          <w:szCs w:val="28"/>
          <w:lang w:val="uk-UA" w:eastAsia="uk-UA"/>
        </w:rPr>
        <w:t>компетенції заявника</w:t>
      </w:r>
      <w:r w:rsidR="008D2874" w:rsidRPr="00FE25D2">
        <w:rPr>
          <w:rFonts w:ascii="Times New Roman" w:hAnsi="Times New Roman" w:cs="Times New Roman"/>
          <w:sz w:val="28"/>
          <w:szCs w:val="28"/>
          <w:lang w:val="uk-UA" w:eastAsia="uk-UA"/>
        </w:rPr>
        <w:t xml:space="preserve"> </w:t>
      </w:r>
      <w:r w:rsidR="00FE25D2" w:rsidRPr="00FE25D2">
        <w:rPr>
          <w:rFonts w:ascii="Times New Roman" w:hAnsi="Times New Roman" w:cs="Times New Roman"/>
          <w:sz w:val="28"/>
          <w:szCs w:val="28"/>
          <w:lang w:val="uk-UA" w:eastAsia="uk-UA"/>
        </w:rPr>
        <w:t>визначається</w:t>
      </w:r>
      <w:r w:rsidR="008D2874" w:rsidRPr="00FE25D2">
        <w:rPr>
          <w:rFonts w:ascii="Times New Roman" w:hAnsi="Times New Roman" w:cs="Times New Roman"/>
          <w:sz w:val="28"/>
          <w:szCs w:val="28"/>
          <w:lang w:val="uk-UA" w:eastAsia="uk-UA"/>
        </w:rPr>
        <w:t xml:space="preserve"> згідно з додатком 2 до Положення.</w:t>
      </w:r>
    </w:p>
    <w:p w14:paraId="64D464BD" w14:textId="45321566" w:rsidR="008D2874" w:rsidRDefault="008D2874" w:rsidP="00B937D9">
      <w:pPr>
        <w:pStyle w:val="a6"/>
        <w:numPr>
          <w:ilvl w:val="0"/>
          <w:numId w:val="14"/>
        </w:numPr>
        <w:shd w:val="clear" w:color="auto" w:fill="FFFFFF"/>
        <w:tabs>
          <w:tab w:val="left" w:pos="993"/>
        </w:tabs>
        <w:suppressAutoHyphens/>
        <w:spacing w:after="0" w:line="240" w:lineRule="auto"/>
        <w:ind w:left="0" w:firstLine="567"/>
        <w:jc w:val="both"/>
        <w:rPr>
          <w:rFonts w:ascii="Times New Roman" w:hAnsi="Times New Roman" w:cs="Times New Roman"/>
          <w:sz w:val="28"/>
          <w:szCs w:val="28"/>
          <w:lang w:val="uk-UA" w:eastAsia="uk-UA"/>
        </w:rPr>
      </w:pPr>
      <w:r w:rsidRPr="00B937D9">
        <w:rPr>
          <w:rFonts w:ascii="Times New Roman" w:hAnsi="Times New Roman" w:cs="Times New Roman"/>
          <w:sz w:val="28"/>
          <w:szCs w:val="28"/>
          <w:lang w:val="uk-UA" w:eastAsia="uk-UA"/>
        </w:rPr>
        <w:t xml:space="preserve"> Максимальна кількість балів, отриманих за результатами відбору у кандидати у помічники ветерана, становить 100. </w:t>
      </w:r>
    </w:p>
    <w:p w14:paraId="54B8603E" w14:textId="77777777" w:rsidR="00B937D9" w:rsidRDefault="00B937D9" w:rsidP="00B937D9">
      <w:pPr>
        <w:shd w:val="clear" w:color="auto" w:fill="FFFFFF"/>
        <w:tabs>
          <w:tab w:val="left" w:pos="993"/>
        </w:tabs>
        <w:suppressAutoHyphens/>
        <w:spacing w:after="0" w:line="240" w:lineRule="auto"/>
        <w:jc w:val="both"/>
        <w:rPr>
          <w:rFonts w:ascii="Times New Roman" w:hAnsi="Times New Roman" w:cs="Times New Roman"/>
          <w:sz w:val="28"/>
          <w:szCs w:val="28"/>
          <w:lang w:val="uk-UA" w:eastAsia="uk-UA"/>
        </w:rPr>
      </w:pPr>
    </w:p>
    <w:p w14:paraId="311CEFA3" w14:textId="77777777" w:rsidR="00B937D9" w:rsidRPr="00C16E85" w:rsidRDefault="00B937D9" w:rsidP="00B937D9">
      <w:pPr>
        <w:spacing w:after="0" w:line="240" w:lineRule="auto"/>
        <w:jc w:val="both"/>
        <w:rPr>
          <w:rFonts w:ascii="Times New Roman" w:hAnsi="Times New Roman" w:cs="Times New Roman"/>
          <w:sz w:val="28"/>
          <w:szCs w:val="28"/>
          <w:lang w:val="uk-UA"/>
        </w:rPr>
      </w:pPr>
      <w:r w:rsidRPr="00C16E85">
        <w:rPr>
          <w:rFonts w:ascii="Times New Roman" w:hAnsi="Times New Roman" w:cs="Times New Roman"/>
          <w:sz w:val="28"/>
          <w:szCs w:val="28"/>
          <w:lang w:val="uk-UA"/>
        </w:rPr>
        <w:t xml:space="preserve">Заступник начальника відділу сім’ї, </w:t>
      </w:r>
    </w:p>
    <w:p w14:paraId="3E220885" w14:textId="77777777" w:rsidR="00B937D9" w:rsidRPr="00C16E85" w:rsidRDefault="00B937D9" w:rsidP="00B937D9">
      <w:pPr>
        <w:spacing w:after="0" w:line="240" w:lineRule="auto"/>
        <w:jc w:val="both"/>
        <w:rPr>
          <w:rFonts w:ascii="Times New Roman" w:hAnsi="Times New Roman" w:cs="Times New Roman"/>
          <w:sz w:val="28"/>
          <w:szCs w:val="28"/>
          <w:lang w:val="uk-UA"/>
        </w:rPr>
      </w:pPr>
      <w:r w:rsidRPr="00C16E85">
        <w:rPr>
          <w:rFonts w:ascii="Times New Roman" w:hAnsi="Times New Roman" w:cs="Times New Roman"/>
          <w:sz w:val="28"/>
          <w:szCs w:val="28"/>
          <w:lang w:val="uk-UA"/>
        </w:rPr>
        <w:t>соціального захисту та охорони здоров’я                           Анна КОВАЛЕНКО</w:t>
      </w:r>
    </w:p>
    <w:p w14:paraId="3AADBB05" w14:textId="77777777" w:rsidR="00B937D9" w:rsidRPr="005E41FA" w:rsidRDefault="00B937D9" w:rsidP="00B937D9">
      <w:pPr>
        <w:shd w:val="clear" w:color="auto" w:fill="FFFFFF"/>
        <w:spacing w:after="0" w:line="240" w:lineRule="auto"/>
        <w:jc w:val="both"/>
        <w:rPr>
          <w:rFonts w:ascii="Times New Roman" w:hAnsi="Times New Roman" w:cs="Times New Roman"/>
          <w:sz w:val="28"/>
          <w:szCs w:val="28"/>
          <w:lang w:val="uk-UA"/>
        </w:rPr>
      </w:pPr>
    </w:p>
    <w:p w14:paraId="35EC8D74" w14:textId="77777777" w:rsidR="00B937D9" w:rsidRDefault="00B937D9" w:rsidP="00B937D9">
      <w:pPr>
        <w:shd w:val="clear" w:color="auto" w:fill="FFFFFF"/>
        <w:spacing w:after="0" w:line="240" w:lineRule="auto"/>
        <w:jc w:val="both"/>
        <w:rPr>
          <w:rFonts w:ascii="Times New Roman" w:hAnsi="Times New Roman" w:cs="Times New Roman"/>
          <w:sz w:val="28"/>
          <w:szCs w:val="28"/>
        </w:rPr>
      </w:pPr>
    </w:p>
    <w:p w14:paraId="0EDAAC4C" w14:textId="77777777" w:rsidR="00B21A56" w:rsidRDefault="00B21A56" w:rsidP="00B937D9">
      <w:pPr>
        <w:shd w:val="clear" w:color="auto" w:fill="FFFFFF"/>
        <w:tabs>
          <w:tab w:val="left" w:pos="993"/>
        </w:tabs>
        <w:suppressAutoHyphens/>
        <w:spacing w:after="0" w:line="240" w:lineRule="auto"/>
        <w:jc w:val="both"/>
        <w:rPr>
          <w:rFonts w:ascii="Times New Roman" w:hAnsi="Times New Roman" w:cs="Times New Roman"/>
          <w:sz w:val="28"/>
          <w:szCs w:val="28"/>
          <w:lang w:eastAsia="uk-UA"/>
        </w:rPr>
        <w:sectPr w:rsidR="00B21A56" w:rsidSect="00FE25D2">
          <w:pgSz w:w="11906" w:h="16838"/>
          <w:pgMar w:top="1134" w:right="567" w:bottom="1134" w:left="1701" w:header="709" w:footer="709" w:gutter="0"/>
          <w:pgNumType w:start="1"/>
          <w:cols w:space="708"/>
          <w:titlePg/>
          <w:docGrid w:linePitch="360"/>
        </w:sectPr>
      </w:pPr>
    </w:p>
    <w:p w14:paraId="35BA2773" w14:textId="77777777" w:rsidR="00B21A56" w:rsidRPr="00FE25D2" w:rsidRDefault="00B21A56" w:rsidP="00B21A56">
      <w:pPr>
        <w:spacing w:after="0" w:line="240" w:lineRule="auto"/>
        <w:ind w:left="5670"/>
        <w:rPr>
          <w:rFonts w:ascii="Times New Roman" w:hAnsi="Times New Roman" w:cs="Times New Roman"/>
          <w:iCs/>
          <w:sz w:val="28"/>
          <w:szCs w:val="28"/>
          <w:lang w:val="uk-UA" w:eastAsia="uk-UA"/>
        </w:rPr>
      </w:pPr>
      <w:r w:rsidRPr="00FE25D2">
        <w:rPr>
          <w:rFonts w:ascii="Times New Roman" w:hAnsi="Times New Roman" w:cs="Times New Roman"/>
          <w:iCs/>
          <w:sz w:val="28"/>
          <w:szCs w:val="28"/>
          <w:lang w:val="uk-UA" w:eastAsia="uk-UA"/>
        </w:rPr>
        <w:lastRenderedPageBreak/>
        <w:t xml:space="preserve">Додаток 1 </w:t>
      </w:r>
    </w:p>
    <w:p w14:paraId="41882F3C" w14:textId="77777777" w:rsidR="00B21A56" w:rsidRPr="00FE25D2" w:rsidRDefault="00B21A56" w:rsidP="00B21A56">
      <w:pPr>
        <w:spacing w:after="0" w:line="240" w:lineRule="auto"/>
        <w:ind w:left="5670"/>
        <w:rPr>
          <w:rFonts w:ascii="Times New Roman" w:hAnsi="Times New Roman" w:cs="Times New Roman"/>
          <w:iCs/>
          <w:sz w:val="28"/>
          <w:szCs w:val="28"/>
          <w:lang w:val="uk-UA" w:eastAsia="uk-UA"/>
        </w:rPr>
      </w:pPr>
      <w:r w:rsidRPr="00FE25D2">
        <w:rPr>
          <w:rFonts w:ascii="Times New Roman" w:hAnsi="Times New Roman" w:cs="Times New Roman"/>
          <w:iCs/>
          <w:sz w:val="28"/>
          <w:szCs w:val="28"/>
          <w:lang w:val="uk-UA" w:eastAsia="uk-UA"/>
        </w:rPr>
        <w:t>до Положення</w:t>
      </w:r>
    </w:p>
    <w:p w14:paraId="737225FB" w14:textId="77777777" w:rsidR="00B21A56" w:rsidRPr="00FE25D2" w:rsidRDefault="00B21A56" w:rsidP="00B21A56">
      <w:pPr>
        <w:spacing w:after="0" w:line="240" w:lineRule="auto"/>
        <w:ind w:left="7371"/>
        <w:jc w:val="both"/>
        <w:rPr>
          <w:rFonts w:ascii="Times New Roman" w:hAnsi="Times New Roman" w:cs="Times New Roman"/>
          <w:iCs/>
          <w:sz w:val="28"/>
          <w:szCs w:val="28"/>
          <w:lang w:val="uk-UA" w:eastAsia="uk-UA"/>
        </w:rPr>
      </w:pPr>
    </w:p>
    <w:p w14:paraId="2088DD13" w14:textId="77777777" w:rsidR="00B21A56" w:rsidRPr="00FE25D2" w:rsidRDefault="00B21A56" w:rsidP="00B21A56">
      <w:pPr>
        <w:spacing w:after="0" w:line="240" w:lineRule="auto"/>
        <w:ind w:firstLine="284"/>
        <w:jc w:val="both"/>
        <w:rPr>
          <w:rFonts w:ascii="Times New Roman" w:hAnsi="Times New Roman" w:cs="Times New Roman"/>
          <w:b/>
          <w:sz w:val="28"/>
          <w:szCs w:val="28"/>
          <w:lang w:val="uk-UA" w:eastAsia="uk-UA"/>
        </w:rPr>
      </w:pPr>
      <w:r w:rsidRPr="00FE25D2">
        <w:rPr>
          <w:rFonts w:ascii="Times New Roman" w:hAnsi="Times New Roman" w:cs="Times New Roman"/>
          <w:b/>
          <w:sz w:val="28"/>
          <w:szCs w:val="28"/>
          <w:lang w:val="uk-UA" w:eastAsia="uk-UA"/>
        </w:rPr>
        <w:t>Орієнтовний перелік питань та ситуативних завдань для співбесіди</w:t>
      </w:r>
    </w:p>
    <w:p w14:paraId="3A495F07" w14:textId="77777777" w:rsidR="00B21A56" w:rsidRPr="00FE25D2" w:rsidRDefault="00B21A56" w:rsidP="00B21A56">
      <w:pPr>
        <w:shd w:val="clear" w:color="auto" w:fill="FFFFFF"/>
        <w:tabs>
          <w:tab w:val="left" w:pos="0"/>
          <w:tab w:val="left" w:pos="567"/>
        </w:tabs>
        <w:suppressAutoHyphens/>
        <w:spacing w:after="0" w:line="240" w:lineRule="auto"/>
        <w:ind w:firstLine="284"/>
        <w:contextualSpacing/>
        <w:jc w:val="center"/>
        <w:rPr>
          <w:rFonts w:ascii="Times New Roman" w:hAnsi="Times New Roman" w:cs="Times New Roman"/>
          <w:iCs/>
          <w:sz w:val="28"/>
          <w:szCs w:val="28"/>
          <w:lang w:val="uk-UA" w:eastAsia="uk-UA"/>
        </w:rPr>
      </w:pPr>
    </w:p>
    <w:p w14:paraId="3D95F84C" w14:textId="77777777" w:rsidR="00B21A56" w:rsidRPr="00FE25D2" w:rsidRDefault="00B21A56" w:rsidP="00B21A56">
      <w:pPr>
        <w:shd w:val="clear" w:color="auto" w:fill="FFFFFF"/>
        <w:tabs>
          <w:tab w:val="left" w:pos="0"/>
          <w:tab w:val="left" w:pos="567"/>
        </w:tabs>
        <w:suppressAutoHyphens/>
        <w:spacing w:after="0" w:line="240" w:lineRule="auto"/>
        <w:ind w:firstLine="284"/>
        <w:contextualSpacing/>
        <w:jc w:val="center"/>
        <w:rPr>
          <w:rFonts w:ascii="Times New Roman" w:hAnsi="Times New Roman" w:cs="Times New Roman"/>
          <w:i/>
          <w:iCs/>
          <w:sz w:val="28"/>
          <w:szCs w:val="28"/>
          <w:lang w:val="uk-UA" w:eastAsia="uk-UA"/>
        </w:rPr>
      </w:pPr>
      <w:r w:rsidRPr="00FE25D2">
        <w:rPr>
          <w:rFonts w:ascii="Times New Roman" w:hAnsi="Times New Roman" w:cs="Times New Roman"/>
          <w:i/>
          <w:iCs/>
          <w:sz w:val="28"/>
          <w:szCs w:val="28"/>
          <w:lang w:val="uk-UA" w:eastAsia="uk-UA"/>
        </w:rPr>
        <w:t>Орієнтовні питання:</w:t>
      </w:r>
    </w:p>
    <w:p w14:paraId="3D633FA5" w14:textId="7D2808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Який досвід роботи Ви маєте? </w:t>
      </w:r>
    </w:p>
    <w:p w14:paraId="238D7416" w14:textId="03D9A7DC"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Якими здобутками у своїй трудовій діяльності Ви найбільше пишаєтеся?</w:t>
      </w:r>
    </w:p>
    <w:p w14:paraId="04AB2CFD" w14:textId="50094251"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Що найменше Вам подобалося у Вашій останній роботі?</w:t>
      </w:r>
    </w:p>
    <w:p w14:paraId="35E993D8" w14:textId="0E41FB64"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Що Ви вважаєте своїм найбільшим провалом у попередній роботі? Як Ви вирішували цю ситуацію? Чим все закінчилося?</w:t>
      </w:r>
    </w:p>
    <w:p w14:paraId="5CD98635" w14:textId="1455D644"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Якщо Ваша думка різко відрізняється від рішення керівництва, що Ви будете робити?</w:t>
      </w:r>
    </w:p>
    <w:p w14:paraId="1FFE76B3" w14:textId="3C09A540"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У Вас були конфлікти на роботі? Які були причини таких конфліктів? Як вирішували?</w:t>
      </w:r>
    </w:p>
    <w:p w14:paraId="001C6389" w14:textId="59156B14"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Як Ви працюєте з людьми, які Вас дратують?</w:t>
      </w:r>
    </w:p>
    <w:p w14:paraId="5C231C37" w14:textId="25B9CE83"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Коли Ви були найбільш задоволеними своєю роботою?</w:t>
      </w:r>
    </w:p>
    <w:p w14:paraId="49FE5295"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Чим Ви краще за інших кандидатів на цю посаду?</w:t>
      </w:r>
    </w:p>
    <w:p w14:paraId="3CB2F5DF"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Чому Ви обрали саме цю вакансію?</w:t>
      </w:r>
    </w:p>
    <w:p w14:paraId="388F3A63"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Що Вас мотивує на роботу помічником ветерана?</w:t>
      </w:r>
    </w:p>
    <w:p w14:paraId="69BFC1A7"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Що Ви робите, якщо не розумієте проблему або якщо нічого про неї не знаєте?</w:t>
      </w:r>
    </w:p>
    <w:p w14:paraId="7C750DC3"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Як та які знання, набуті на попередній роботі, Ви використаєте на даній посаді?</w:t>
      </w:r>
    </w:p>
    <w:p w14:paraId="319DF9D6"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Який нормативно-правовий акт з наведеного переліку має найвищу юридичну силу: Закон, Кодекс, Конституція, Указ Президента?</w:t>
      </w:r>
    </w:p>
    <w:p w14:paraId="1486544C"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Відповідно до Конституції України найвища соціальна цінність в Україні це:</w:t>
      </w:r>
    </w:p>
    <w:p w14:paraId="005C9B04" w14:textId="77777777" w:rsidR="00B21A56" w:rsidRPr="00FE25D2" w:rsidRDefault="00B21A56" w:rsidP="00B21A56">
      <w:pPr>
        <w:shd w:val="clear" w:color="auto" w:fill="FFFFFF"/>
        <w:tabs>
          <w:tab w:val="left" w:pos="0"/>
          <w:tab w:val="left" w:pos="851"/>
          <w:tab w:val="left" w:pos="993"/>
        </w:tabs>
        <w:suppressAutoHyphens/>
        <w:spacing w:after="0" w:line="240" w:lineRule="auto"/>
        <w:ind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1) людина, її життя і здоров'я, честь і гідність, недоторканність і безпека; </w:t>
      </w:r>
    </w:p>
    <w:p w14:paraId="7BB38CCA" w14:textId="77777777" w:rsidR="00B21A56" w:rsidRPr="00FE25D2" w:rsidRDefault="00B21A56" w:rsidP="00B21A56">
      <w:pPr>
        <w:shd w:val="clear" w:color="auto" w:fill="FFFFFF"/>
        <w:tabs>
          <w:tab w:val="left" w:pos="0"/>
          <w:tab w:val="left" w:pos="851"/>
          <w:tab w:val="left" w:pos="993"/>
        </w:tabs>
        <w:suppressAutoHyphens/>
        <w:spacing w:after="0" w:line="240" w:lineRule="auto"/>
        <w:ind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2) територія України в межах існуючого кордону; </w:t>
      </w:r>
    </w:p>
    <w:p w14:paraId="322D2542" w14:textId="77777777" w:rsidR="00B21A56" w:rsidRPr="00FE25D2" w:rsidRDefault="00B21A56" w:rsidP="00B21A56">
      <w:pPr>
        <w:shd w:val="clear" w:color="auto" w:fill="FFFFFF"/>
        <w:tabs>
          <w:tab w:val="left" w:pos="0"/>
          <w:tab w:val="left" w:pos="851"/>
          <w:tab w:val="left" w:pos="993"/>
        </w:tabs>
        <w:suppressAutoHyphens/>
        <w:spacing w:after="0" w:line="240" w:lineRule="auto"/>
        <w:ind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3) всебічний розвиток і функціонування української мови в усіх сферах суспільного життя на всій території України; </w:t>
      </w:r>
    </w:p>
    <w:p w14:paraId="08FB3138" w14:textId="77777777" w:rsidR="00B21A56" w:rsidRPr="00FE25D2" w:rsidRDefault="00B21A56" w:rsidP="00B21A56">
      <w:pPr>
        <w:shd w:val="clear" w:color="auto" w:fill="FFFFFF"/>
        <w:tabs>
          <w:tab w:val="left" w:pos="0"/>
          <w:tab w:val="left" w:pos="851"/>
          <w:tab w:val="left" w:pos="993"/>
        </w:tabs>
        <w:suppressAutoHyphens/>
        <w:spacing w:after="0" w:line="240" w:lineRule="auto"/>
        <w:ind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4)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w:t>
      </w:r>
    </w:p>
    <w:p w14:paraId="279BD576"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Чи правильне твердження, що згідно з законодавством України до ветеранів війни належать: учасники бойових дій, особи з інвалідністю внаслідок війни, учасники війни?</w:t>
      </w:r>
    </w:p>
    <w:p w14:paraId="2058D87A"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Чи обізнані Ви у такому питанні: якщо міжнародними договорами або угодами, в яких бере участь Україна, встановлені більш високі вимоги щодо захисту ветеранів війни, ніж ті, що їх містить законодавство України, то застосовується законодавство України</w:t>
      </w:r>
      <w:r w:rsidRPr="00FE25D2">
        <w:rPr>
          <w:rFonts w:ascii="Times New Roman" w:hAnsi="Times New Roman" w:cs="Times New Roman"/>
          <w:sz w:val="28"/>
          <w:szCs w:val="28"/>
          <w:lang w:eastAsia="uk-UA"/>
        </w:rPr>
        <w:t xml:space="preserve"> </w:t>
      </w:r>
      <w:r w:rsidRPr="00FE25D2">
        <w:rPr>
          <w:rFonts w:ascii="Times New Roman" w:hAnsi="Times New Roman" w:cs="Times New Roman"/>
          <w:sz w:val="28"/>
          <w:szCs w:val="28"/>
          <w:lang w:val="uk-UA" w:eastAsia="uk-UA"/>
        </w:rPr>
        <w:t>чи застосовуються норми міжнародного договору або міжнародної угоди.</w:t>
      </w:r>
    </w:p>
    <w:p w14:paraId="0B75742D" w14:textId="77777777" w:rsidR="00B21A56" w:rsidRPr="00FE25D2" w:rsidRDefault="00B21A56" w:rsidP="00B21A56">
      <w:pPr>
        <w:numPr>
          <w:ilvl w:val="0"/>
          <w:numId w:val="15"/>
        </w:numPr>
        <w:shd w:val="clear" w:color="auto" w:fill="FFFFFF"/>
        <w:tabs>
          <w:tab w:val="left" w:pos="0"/>
          <w:tab w:val="left" w:pos="851"/>
          <w:tab w:val="left" w:pos="993"/>
        </w:tabs>
        <w:suppressAutoHyphen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Чи усім категоріям осіб з наведеного переліку згідно з законодавством України передбачено пільги: учасники бойових дій, особи з інвалідністю </w:t>
      </w:r>
      <w:r w:rsidRPr="00FE25D2">
        <w:rPr>
          <w:rFonts w:ascii="Times New Roman" w:hAnsi="Times New Roman" w:cs="Times New Roman"/>
          <w:sz w:val="28"/>
          <w:szCs w:val="28"/>
          <w:lang w:val="uk-UA" w:eastAsia="uk-UA"/>
        </w:rPr>
        <w:lastRenderedPageBreak/>
        <w:t>внаслідок війни, учасники війни, члени сімей загиблих ветеранів війни та загиблих Захисників і Захисниць України, особам, які мають особливі заслуги перед Батьківщиною?</w:t>
      </w:r>
    </w:p>
    <w:p w14:paraId="2BCF6124" w14:textId="77777777" w:rsidR="00B21A56" w:rsidRPr="00FE25D2" w:rsidRDefault="00B21A56" w:rsidP="00B21A56">
      <w:pPr>
        <w:shd w:val="clear" w:color="auto" w:fill="FFFFFF"/>
        <w:tabs>
          <w:tab w:val="left" w:pos="0"/>
          <w:tab w:val="left" w:pos="851"/>
        </w:tabs>
        <w:suppressAutoHyphens/>
        <w:spacing w:after="0" w:line="240" w:lineRule="auto"/>
        <w:ind w:firstLine="284"/>
        <w:jc w:val="center"/>
        <w:rPr>
          <w:rFonts w:ascii="Times New Roman" w:hAnsi="Times New Roman" w:cs="Times New Roman"/>
          <w:iCs/>
          <w:sz w:val="28"/>
          <w:szCs w:val="28"/>
          <w:lang w:val="uk-UA" w:eastAsia="uk-UA"/>
        </w:rPr>
      </w:pPr>
    </w:p>
    <w:p w14:paraId="33F68A23" w14:textId="77777777" w:rsidR="00B21A56" w:rsidRPr="00FE25D2" w:rsidRDefault="00B21A56" w:rsidP="00B21A56">
      <w:pPr>
        <w:shd w:val="clear" w:color="auto" w:fill="FFFFFF"/>
        <w:tabs>
          <w:tab w:val="left" w:pos="0"/>
          <w:tab w:val="left" w:pos="851"/>
        </w:tabs>
        <w:suppressAutoHyphens/>
        <w:spacing w:after="0" w:line="240" w:lineRule="auto"/>
        <w:ind w:firstLine="284"/>
        <w:jc w:val="center"/>
        <w:rPr>
          <w:rFonts w:ascii="Times New Roman" w:hAnsi="Times New Roman" w:cs="Times New Roman"/>
          <w:i/>
          <w:iCs/>
          <w:sz w:val="28"/>
          <w:szCs w:val="28"/>
          <w:lang w:val="uk-UA" w:eastAsia="uk-UA"/>
        </w:rPr>
      </w:pPr>
      <w:r w:rsidRPr="00FE25D2">
        <w:rPr>
          <w:rFonts w:ascii="Times New Roman" w:hAnsi="Times New Roman" w:cs="Times New Roman"/>
          <w:i/>
          <w:iCs/>
          <w:sz w:val="28"/>
          <w:szCs w:val="28"/>
          <w:lang w:val="uk-UA" w:eastAsia="uk-UA"/>
        </w:rPr>
        <w:t>Приклад ситуаційних завдань:</w:t>
      </w:r>
    </w:p>
    <w:p w14:paraId="141E2581" w14:textId="77777777" w:rsidR="00B21A56" w:rsidRPr="00FE25D2" w:rsidRDefault="00B21A56" w:rsidP="00B21A56">
      <w:pPr>
        <w:numPr>
          <w:ilvl w:val="0"/>
          <w:numId w:val="12"/>
        </w:numPr>
        <w:tabs>
          <w:tab w:val="left" w:pos="993"/>
        </w:tab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Часто ветерани говорять, що їх недостатньо поважають, ставляться до них з неповагою, як би Ви показали свою повагу ветерану? Які б це були конкретні слова та дії?</w:t>
      </w:r>
    </w:p>
    <w:p w14:paraId="63916F99" w14:textId="77777777" w:rsidR="00B21A56" w:rsidRPr="00FE25D2" w:rsidRDefault="00B21A56" w:rsidP="00B21A56">
      <w:pPr>
        <w:numPr>
          <w:ilvl w:val="0"/>
          <w:numId w:val="12"/>
        </w:numPr>
        <w:tabs>
          <w:tab w:val="left" w:pos="993"/>
        </w:tabs>
        <w:spacing w:after="0" w:line="240" w:lineRule="auto"/>
        <w:ind w:left="0" w:firstLine="567"/>
        <w:contextualSpacing/>
        <w:jc w:val="both"/>
        <w:rPr>
          <w:rFonts w:ascii="Times New Roman" w:hAnsi="Times New Roman" w:cs="Times New Roman"/>
          <w:i/>
          <w:sz w:val="28"/>
          <w:szCs w:val="28"/>
          <w:lang w:val="uk-UA" w:eastAsia="uk-UA"/>
        </w:rPr>
      </w:pPr>
      <w:r w:rsidRPr="00FE25D2">
        <w:rPr>
          <w:rFonts w:ascii="Times New Roman" w:hAnsi="Times New Roman" w:cs="Times New Roman"/>
          <w:sz w:val="28"/>
          <w:szCs w:val="28"/>
          <w:lang w:val="uk-UA" w:eastAsia="uk-UA"/>
        </w:rPr>
        <w:t>Як би Ви пояснили свою місію на посаді помічника ветерана для ветерана, який до Вас звернувся за послугою підтримки переходу від військової служби до цивільного життя?</w:t>
      </w:r>
    </w:p>
    <w:p w14:paraId="5D732117" w14:textId="77777777" w:rsidR="00B21A56" w:rsidRPr="00FE25D2" w:rsidRDefault="00B21A56" w:rsidP="00B21A56">
      <w:pPr>
        <w:numPr>
          <w:ilvl w:val="0"/>
          <w:numId w:val="12"/>
        </w:numPr>
        <w:pBdr>
          <w:top w:val="nil"/>
          <w:left w:val="nil"/>
          <w:bottom w:val="nil"/>
          <w:right w:val="nil"/>
          <w:between w:val="nil"/>
          <w:bar w:val="nil"/>
        </w:pBdr>
        <w:tabs>
          <w:tab w:val="left" w:pos="993"/>
        </w:tabs>
        <w:spacing w:after="0" w:line="240" w:lineRule="auto"/>
        <w:ind w:left="0" w:firstLine="567"/>
        <w:jc w:val="both"/>
        <w:rPr>
          <w:rFonts w:ascii="Times New Roman" w:eastAsia="Antiqua" w:hAnsi="Times New Roman" w:cs="Times New Roman"/>
          <w:sz w:val="28"/>
          <w:szCs w:val="28"/>
          <w:u w:color="000000"/>
          <w:bdr w:val="nil"/>
          <w:lang w:val="uk-UA" w:eastAsia="uk-UA"/>
        </w:rPr>
      </w:pPr>
      <w:r w:rsidRPr="00FE25D2">
        <w:rPr>
          <w:rFonts w:ascii="Times New Roman" w:eastAsia="Antiqua" w:hAnsi="Times New Roman" w:cs="Times New Roman"/>
          <w:sz w:val="28"/>
          <w:szCs w:val="28"/>
          <w:u w:color="000000"/>
          <w:bdr w:val="nil"/>
          <w:lang w:val="uk-UA" w:eastAsia="uk-UA"/>
        </w:rPr>
        <w:t>Опишіть ознайомчу зустріч з ветераном, який до Вас за послугою підтримки переходу від військової служби до цивільного життя?</w:t>
      </w:r>
    </w:p>
    <w:p w14:paraId="24C94766" w14:textId="77777777" w:rsidR="00B21A56" w:rsidRPr="00FE25D2" w:rsidRDefault="00B21A56" w:rsidP="00B21A56">
      <w:pPr>
        <w:numPr>
          <w:ilvl w:val="0"/>
          <w:numId w:val="12"/>
        </w:numPr>
        <w:pBdr>
          <w:top w:val="nil"/>
          <w:left w:val="nil"/>
          <w:bottom w:val="nil"/>
          <w:right w:val="nil"/>
          <w:between w:val="nil"/>
          <w:bar w:val="nil"/>
        </w:pBdr>
        <w:tabs>
          <w:tab w:val="left" w:pos="993"/>
        </w:tabs>
        <w:spacing w:after="0" w:line="240" w:lineRule="auto"/>
        <w:ind w:left="0" w:firstLine="567"/>
        <w:jc w:val="both"/>
        <w:rPr>
          <w:rFonts w:ascii="Times New Roman" w:eastAsia="Antiqua" w:hAnsi="Times New Roman" w:cs="Times New Roman"/>
          <w:sz w:val="28"/>
          <w:szCs w:val="28"/>
          <w:u w:color="000000"/>
          <w:bdr w:val="nil"/>
          <w:lang w:val="uk-UA" w:eastAsia="uk-UA"/>
        </w:rPr>
      </w:pPr>
      <w:r w:rsidRPr="00FE25D2">
        <w:rPr>
          <w:rFonts w:ascii="Times New Roman" w:eastAsia="Antiqua" w:hAnsi="Times New Roman" w:cs="Times New Roman"/>
          <w:sz w:val="28"/>
          <w:szCs w:val="28"/>
          <w:u w:color="000000"/>
          <w:bdr w:val="nil"/>
          <w:lang w:val="uk-UA" w:eastAsia="uk-UA"/>
        </w:rPr>
        <w:t>Сформулюйте конспективний план бесіди щодо</w:t>
      </w:r>
      <w:r w:rsidRPr="00FE25D2">
        <w:rPr>
          <w:rFonts w:ascii="Times New Roman" w:eastAsia="Antiqua" w:hAnsi="Times New Roman" w:cs="Times New Roman"/>
          <w:i/>
          <w:sz w:val="28"/>
          <w:szCs w:val="28"/>
          <w:u w:color="000000"/>
          <w:bdr w:val="nil"/>
          <w:lang w:val="uk-UA" w:eastAsia="uk-UA"/>
        </w:rPr>
        <w:t xml:space="preserve"> </w:t>
      </w:r>
      <w:r w:rsidRPr="00FE25D2">
        <w:rPr>
          <w:rFonts w:ascii="Times New Roman" w:eastAsia="Antiqua" w:hAnsi="Times New Roman" w:cs="Times New Roman"/>
          <w:sz w:val="28"/>
          <w:szCs w:val="28"/>
          <w:u w:color="000000"/>
          <w:bdr w:val="nil"/>
          <w:lang w:val="uk-UA" w:eastAsia="uk-UA"/>
        </w:rPr>
        <w:t>інформування ветерана про державні, регіональні, місцеві програми підтримки ветеранів.</w:t>
      </w:r>
    </w:p>
    <w:p w14:paraId="58C4D7F0" w14:textId="77777777" w:rsidR="00B21A56" w:rsidRPr="00FE25D2" w:rsidRDefault="00B21A56" w:rsidP="00B21A56">
      <w:pPr>
        <w:numPr>
          <w:ilvl w:val="0"/>
          <w:numId w:val="12"/>
        </w:numPr>
        <w:tabs>
          <w:tab w:val="left" w:pos="993"/>
        </w:tab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Як труднощі на Вашу думку можуть Вас чекати у роботі помічника ветерана?</w:t>
      </w:r>
    </w:p>
    <w:p w14:paraId="129D01C2" w14:textId="77777777" w:rsidR="00B21A56" w:rsidRPr="00FE25D2" w:rsidRDefault="00B21A56" w:rsidP="00B21A56">
      <w:pPr>
        <w:numPr>
          <w:ilvl w:val="0"/>
          <w:numId w:val="12"/>
        </w:numPr>
        <w:tabs>
          <w:tab w:val="left" w:pos="993"/>
        </w:tab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Як би Ви розуміли, що Ваша співпраця з ветераном є успішною?</w:t>
      </w:r>
    </w:p>
    <w:p w14:paraId="2C5934B6" w14:textId="77777777" w:rsidR="00B21A56" w:rsidRPr="00FE25D2" w:rsidRDefault="00B21A56" w:rsidP="00B21A56">
      <w:pPr>
        <w:numPr>
          <w:ilvl w:val="0"/>
          <w:numId w:val="12"/>
        </w:numPr>
        <w:tabs>
          <w:tab w:val="left" w:pos="993"/>
        </w:tab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Як Ви зрозумієте, що ветеран більше не потребує Вашої допомоги і можна завершувати співпрацю?</w:t>
      </w:r>
    </w:p>
    <w:p w14:paraId="7547FDA9" w14:textId="77777777" w:rsidR="00B21A56" w:rsidRPr="00FE25D2" w:rsidRDefault="00B21A56" w:rsidP="00B21A56">
      <w:pPr>
        <w:numPr>
          <w:ilvl w:val="0"/>
          <w:numId w:val="12"/>
        </w:numPr>
        <w:tabs>
          <w:tab w:val="left" w:pos="993"/>
        </w:tab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Опишіть, який на Вашу думку алгоритм Ваших дій для забезпечення налагодження комунікації між ветеранами та суб’єктами надання публічних (електронних публічних) послуг</w:t>
      </w:r>
    </w:p>
    <w:p w14:paraId="65DB2A8A" w14:textId="77777777" w:rsidR="00B21A56" w:rsidRPr="00FE25D2" w:rsidRDefault="00B21A56" w:rsidP="00B21A56">
      <w:pPr>
        <w:numPr>
          <w:ilvl w:val="0"/>
          <w:numId w:val="12"/>
        </w:numPr>
        <w:tabs>
          <w:tab w:val="left" w:pos="993"/>
        </w:tab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Іноді спілкування з ветераном може бути доволі ускладненим і важким. Як би Ви відновлювалися після важкого спілкування? </w:t>
      </w:r>
    </w:p>
    <w:p w14:paraId="23FBCA93" w14:textId="77777777" w:rsidR="00B21A56" w:rsidRPr="00FE25D2" w:rsidRDefault="00B21A56" w:rsidP="00B21A56">
      <w:pPr>
        <w:numPr>
          <w:ilvl w:val="0"/>
          <w:numId w:val="12"/>
        </w:numPr>
        <w:tabs>
          <w:tab w:val="left" w:pos="993"/>
        </w:tabs>
        <w:spacing w:after="0" w:line="240" w:lineRule="auto"/>
        <w:ind w:left="0" w:firstLine="567"/>
        <w:contextualSpacing/>
        <w:jc w:val="both"/>
        <w:rPr>
          <w:rFonts w:ascii="Times New Roman" w:hAnsi="Times New Roman" w:cs="Times New Roman"/>
          <w:sz w:val="28"/>
          <w:szCs w:val="28"/>
          <w:lang w:val="uk-UA" w:eastAsia="uk-UA"/>
        </w:rPr>
      </w:pPr>
      <w:r w:rsidRPr="00FE25D2">
        <w:rPr>
          <w:rFonts w:ascii="Times New Roman" w:hAnsi="Times New Roman" w:cs="Times New Roman"/>
          <w:sz w:val="28"/>
          <w:szCs w:val="28"/>
          <w:lang w:val="uk-UA" w:eastAsia="uk-UA"/>
        </w:rPr>
        <w:t xml:space="preserve"> Уявіть себе на місці рекрутера (члена комісії з проведення співбесіди), які б питання Ви поставили собі, щоб показати найбільшу ефективність?</w:t>
      </w:r>
    </w:p>
    <w:p w14:paraId="335A9C8C" w14:textId="77777777" w:rsidR="00FE25D2" w:rsidRDefault="00FE25D2" w:rsidP="00B21A56">
      <w:pPr>
        <w:spacing w:after="0" w:line="240" w:lineRule="auto"/>
        <w:ind w:firstLine="5670"/>
        <w:rPr>
          <w:rFonts w:ascii="Times New Roman" w:hAnsi="Times New Roman" w:cs="Times New Roman"/>
          <w:iCs/>
          <w:sz w:val="28"/>
          <w:szCs w:val="28"/>
          <w:lang w:val="uk-UA" w:eastAsia="uk-UA"/>
        </w:rPr>
        <w:sectPr w:rsidR="00FE25D2" w:rsidSect="00FE25D2">
          <w:pgSz w:w="11906" w:h="16838"/>
          <w:pgMar w:top="1134" w:right="567" w:bottom="1134" w:left="1701" w:header="709" w:footer="709" w:gutter="0"/>
          <w:pgNumType w:start="1"/>
          <w:cols w:space="708"/>
          <w:titlePg/>
          <w:docGrid w:linePitch="360"/>
        </w:sectPr>
      </w:pPr>
    </w:p>
    <w:p w14:paraId="7E803715" w14:textId="271D8A97" w:rsidR="00B21A56" w:rsidRPr="00FE25D2" w:rsidRDefault="00B21A56" w:rsidP="00B21A56">
      <w:pPr>
        <w:spacing w:after="0" w:line="240" w:lineRule="auto"/>
        <w:ind w:firstLine="5670"/>
        <w:rPr>
          <w:rFonts w:ascii="Times New Roman" w:hAnsi="Times New Roman" w:cs="Times New Roman"/>
          <w:iCs/>
          <w:sz w:val="28"/>
          <w:szCs w:val="28"/>
          <w:lang w:val="uk-UA" w:eastAsia="uk-UA"/>
        </w:rPr>
      </w:pPr>
      <w:r w:rsidRPr="00FE25D2">
        <w:rPr>
          <w:rFonts w:ascii="Times New Roman" w:hAnsi="Times New Roman" w:cs="Times New Roman"/>
          <w:iCs/>
          <w:sz w:val="28"/>
          <w:szCs w:val="28"/>
          <w:lang w:val="uk-UA" w:eastAsia="uk-UA"/>
        </w:rPr>
        <w:lastRenderedPageBreak/>
        <w:t xml:space="preserve">Додаток 2 </w:t>
      </w:r>
    </w:p>
    <w:p w14:paraId="17CE1CF0" w14:textId="77777777" w:rsidR="00B21A56" w:rsidRPr="00FE25D2" w:rsidRDefault="00B21A56" w:rsidP="00B21A56">
      <w:pPr>
        <w:spacing w:after="0" w:line="240" w:lineRule="auto"/>
        <w:ind w:firstLine="5670"/>
        <w:rPr>
          <w:rFonts w:ascii="Times New Roman" w:hAnsi="Times New Roman" w:cs="Times New Roman"/>
          <w:iCs/>
          <w:sz w:val="28"/>
          <w:szCs w:val="28"/>
          <w:lang w:val="uk-UA" w:eastAsia="uk-UA"/>
        </w:rPr>
      </w:pPr>
      <w:r w:rsidRPr="00FE25D2">
        <w:rPr>
          <w:rFonts w:ascii="Times New Roman" w:hAnsi="Times New Roman" w:cs="Times New Roman"/>
          <w:iCs/>
          <w:sz w:val="28"/>
          <w:szCs w:val="28"/>
          <w:lang w:val="uk-UA" w:eastAsia="uk-UA"/>
        </w:rPr>
        <w:t>до Положення</w:t>
      </w:r>
    </w:p>
    <w:p w14:paraId="5938E3D9" w14:textId="77777777" w:rsidR="00B21A56" w:rsidRPr="00FE25D2" w:rsidRDefault="00B21A56" w:rsidP="00B21A56">
      <w:pPr>
        <w:spacing w:after="0" w:line="240" w:lineRule="auto"/>
        <w:ind w:hanging="10"/>
        <w:jc w:val="both"/>
        <w:rPr>
          <w:rFonts w:ascii="Times New Roman" w:hAnsi="Times New Roman" w:cs="Times New Roman"/>
          <w:sz w:val="28"/>
          <w:szCs w:val="28"/>
          <w:lang w:val="uk-UA" w:eastAsia="uk-UA"/>
        </w:rPr>
      </w:pPr>
    </w:p>
    <w:p w14:paraId="7689F2AA" w14:textId="77777777" w:rsidR="00B21A56" w:rsidRPr="00FE25D2" w:rsidRDefault="00B21A56" w:rsidP="00B21A56">
      <w:pPr>
        <w:spacing w:after="0" w:line="240" w:lineRule="auto"/>
        <w:ind w:hanging="10"/>
        <w:jc w:val="center"/>
        <w:rPr>
          <w:rFonts w:ascii="Times New Roman" w:hAnsi="Times New Roman" w:cs="Times New Roman"/>
          <w:b/>
          <w:bCs/>
          <w:sz w:val="28"/>
          <w:szCs w:val="28"/>
          <w:lang w:val="uk-UA" w:eastAsia="uk-UA"/>
        </w:rPr>
      </w:pPr>
      <w:r w:rsidRPr="00FE25D2">
        <w:rPr>
          <w:rFonts w:ascii="Times New Roman" w:hAnsi="Times New Roman" w:cs="Times New Roman"/>
          <w:b/>
          <w:bCs/>
          <w:sz w:val="28"/>
          <w:szCs w:val="28"/>
          <w:lang w:val="uk-UA" w:eastAsia="uk-UA"/>
        </w:rPr>
        <w:t xml:space="preserve">Шкала оцінювання компетенції заявника </w:t>
      </w:r>
    </w:p>
    <w:p w14:paraId="252F671C" w14:textId="77777777" w:rsidR="00B21A56" w:rsidRPr="00FE25D2" w:rsidRDefault="00B21A56" w:rsidP="00B21A56">
      <w:pPr>
        <w:spacing w:after="0" w:line="240" w:lineRule="auto"/>
        <w:ind w:hanging="10"/>
        <w:jc w:val="center"/>
        <w:rPr>
          <w:rFonts w:ascii="Times New Roman" w:hAnsi="Times New Roman" w:cs="Times New Roman"/>
          <w:sz w:val="28"/>
          <w:szCs w:val="28"/>
          <w:lang w:val="uk-UA" w:eastAsia="uk-UA"/>
        </w:rPr>
      </w:pPr>
    </w:p>
    <w:tbl>
      <w:tblPr>
        <w:tblStyle w:val="a9"/>
        <w:tblW w:w="9493" w:type="dxa"/>
        <w:tblLayout w:type="fixed"/>
        <w:tblLook w:val="04A0" w:firstRow="1" w:lastRow="0" w:firstColumn="1" w:lastColumn="0" w:noHBand="0" w:noVBand="1"/>
      </w:tblPr>
      <w:tblGrid>
        <w:gridCol w:w="4503"/>
        <w:gridCol w:w="1701"/>
        <w:gridCol w:w="1701"/>
        <w:gridCol w:w="1588"/>
      </w:tblGrid>
      <w:tr w:rsidR="00B21A56" w:rsidRPr="00FE25D2" w14:paraId="2D90BE6D" w14:textId="77777777" w:rsidTr="00FE25D2">
        <w:trPr>
          <w:trHeight w:val="720"/>
        </w:trPr>
        <w:tc>
          <w:tcPr>
            <w:tcW w:w="4503" w:type="dxa"/>
            <w:vMerge w:val="restart"/>
          </w:tcPr>
          <w:p w14:paraId="269360AF" w14:textId="77777777" w:rsidR="00B21A56" w:rsidRPr="00FE25D2" w:rsidRDefault="00B21A56" w:rsidP="00F10BF3">
            <w:pPr>
              <w:ind w:hanging="11"/>
              <w:jc w:val="center"/>
              <w:rPr>
                <w:rFonts w:ascii="Times New Roman" w:hAnsi="Times New Roman"/>
                <w:bCs/>
                <w:sz w:val="28"/>
                <w:szCs w:val="28"/>
              </w:rPr>
            </w:pPr>
          </w:p>
          <w:p w14:paraId="7EF0E64C" w14:textId="77777777" w:rsidR="00B21A56" w:rsidRPr="00FE25D2" w:rsidRDefault="00B21A56" w:rsidP="00F10BF3">
            <w:pPr>
              <w:ind w:hanging="11"/>
              <w:jc w:val="center"/>
              <w:rPr>
                <w:rFonts w:ascii="Times New Roman" w:hAnsi="Times New Roman"/>
                <w:bCs/>
                <w:sz w:val="28"/>
                <w:szCs w:val="28"/>
              </w:rPr>
            </w:pPr>
          </w:p>
          <w:p w14:paraId="7ABFF1CF" w14:textId="77777777" w:rsidR="00B21A56" w:rsidRPr="00FE25D2" w:rsidRDefault="00B21A56" w:rsidP="00F10BF3">
            <w:pPr>
              <w:ind w:hanging="11"/>
              <w:jc w:val="center"/>
              <w:rPr>
                <w:rFonts w:ascii="Times New Roman" w:hAnsi="Times New Roman"/>
                <w:bCs/>
                <w:sz w:val="28"/>
                <w:szCs w:val="28"/>
              </w:rPr>
            </w:pPr>
          </w:p>
          <w:p w14:paraId="30AC8A4F" w14:textId="77777777" w:rsidR="00B21A56" w:rsidRPr="00FE25D2" w:rsidRDefault="00B21A56" w:rsidP="00F10BF3">
            <w:pPr>
              <w:ind w:hanging="11"/>
              <w:jc w:val="center"/>
              <w:rPr>
                <w:rFonts w:ascii="Times New Roman" w:hAnsi="Times New Roman"/>
                <w:bCs/>
                <w:sz w:val="28"/>
                <w:szCs w:val="28"/>
              </w:rPr>
            </w:pPr>
            <w:r w:rsidRPr="00FE25D2">
              <w:rPr>
                <w:rFonts w:ascii="Times New Roman" w:hAnsi="Times New Roman"/>
                <w:bCs/>
                <w:sz w:val="28"/>
                <w:szCs w:val="28"/>
              </w:rPr>
              <w:t>Компетенції</w:t>
            </w:r>
          </w:p>
        </w:tc>
        <w:tc>
          <w:tcPr>
            <w:tcW w:w="4990" w:type="dxa"/>
            <w:gridSpan w:val="3"/>
          </w:tcPr>
          <w:p w14:paraId="6642D921" w14:textId="77777777" w:rsidR="00B21A56" w:rsidRPr="00FE25D2" w:rsidRDefault="00B21A56" w:rsidP="00F10BF3">
            <w:pPr>
              <w:ind w:hanging="11"/>
              <w:jc w:val="center"/>
              <w:rPr>
                <w:rFonts w:ascii="Times New Roman" w:hAnsi="Times New Roman"/>
                <w:bCs/>
                <w:sz w:val="28"/>
                <w:szCs w:val="28"/>
              </w:rPr>
            </w:pPr>
            <w:r w:rsidRPr="00FE25D2">
              <w:rPr>
                <w:rFonts w:ascii="Times New Roman" w:hAnsi="Times New Roman"/>
                <w:bCs/>
                <w:sz w:val="28"/>
                <w:szCs w:val="28"/>
              </w:rPr>
              <w:t>Співвідношення балів та рівня виявленої заявником компетенції</w:t>
            </w:r>
          </w:p>
        </w:tc>
      </w:tr>
      <w:tr w:rsidR="00B21A56" w:rsidRPr="00FE25D2" w14:paraId="4ABD5BE5" w14:textId="77777777" w:rsidTr="00FE25D2">
        <w:trPr>
          <w:trHeight w:val="1468"/>
        </w:trPr>
        <w:tc>
          <w:tcPr>
            <w:tcW w:w="4503" w:type="dxa"/>
            <w:vMerge/>
          </w:tcPr>
          <w:p w14:paraId="24E6239B" w14:textId="77777777" w:rsidR="00B21A56" w:rsidRPr="00FE25D2" w:rsidRDefault="00B21A56" w:rsidP="00F10BF3">
            <w:pPr>
              <w:ind w:hanging="11"/>
              <w:jc w:val="both"/>
              <w:rPr>
                <w:rFonts w:ascii="Times New Roman" w:hAnsi="Times New Roman"/>
                <w:b/>
                <w:sz w:val="28"/>
                <w:szCs w:val="28"/>
              </w:rPr>
            </w:pPr>
          </w:p>
        </w:tc>
        <w:tc>
          <w:tcPr>
            <w:tcW w:w="1701" w:type="dxa"/>
          </w:tcPr>
          <w:p w14:paraId="2BF0BA24" w14:textId="77777777" w:rsidR="00B21A56" w:rsidRPr="00FE25D2" w:rsidRDefault="00B21A56" w:rsidP="00F10BF3">
            <w:pPr>
              <w:ind w:hanging="11"/>
              <w:jc w:val="center"/>
              <w:rPr>
                <w:rFonts w:ascii="Times New Roman" w:hAnsi="Times New Roman"/>
                <w:sz w:val="28"/>
                <w:szCs w:val="28"/>
              </w:rPr>
            </w:pPr>
            <w:r w:rsidRPr="00FE25D2">
              <w:rPr>
                <w:rFonts w:ascii="Times New Roman" w:hAnsi="Times New Roman"/>
                <w:sz w:val="28"/>
                <w:szCs w:val="28"/>
              </w:rPr>
              <w:t>від 61 до 100 балів</w:t>
            </w:r>
          </w:p>
          <w:p w14:paraId="4D21BFD5" w14:textId="77777777" w:rsidR="00B21A56" w:rsidRPr="00FE25D2" w:rsidRDefault="00B21A56" w:rsidP="00F10BF3">
            <w:pPr>
              <w:ind w:hanging="11"/>
              <w:jc w:val="center"/>
              <w:rPr>
                <w:rFonts w:ascii="Times New Roman" w:hAnsi="Times New Roman"/>
                <w:b/>
                <w:sz w:val="28"/>
                <w:szCs w:val="28"/>
              </w:rPr>
            </w:pPr>
            <w:r w:rsidRPr="00FE25D2">
              <w:rPr>
                <w:rFonts w:ascii="Times New Roman" w:hAnsi="Times New Roman"/>
                <w:b/>
                <w:sz w:val="28"/>
                <w:szCs w:val="28"/>
              </w:rPr>
              <w:t>високий рівень</w:t>
            </w:r>
          </w:p>
        </w:tc>
        <w:tc>
          <w:tcPr>
            <w:tcW w:w="1701" w:type="dxa"/>
          </w:tcPr>
          <w:p w14:paraId="22C93688" w14:textId="77777777" w:rsidR="00B21A56" w:rsidRPr="00FE25D2" w:rsidRDefault="00B21A56" w:rsidP="00F10BF3">
            <w:pPr>
              <w:ind w:hanging="11"/>
              <w:jc w:val="center"/>
              <w:rPr>
                <w:rFonts w:ascii="Times New Roman" w:hAnsi="Times New Roman"/>
                <w:sz w:val="28"/>
                <w:szCs w:val="28"/>
              </w:rPr>
            </w:pPr>
            <w:r w:rsidRPr="00FE25D2">
              <w:rPr>
                <w:rFonts w:ascii="Times New Roman" w:hAnsi="Times New Roman"/>
                <w:sz w:val="28"/>
                <w:szCs w:val="28"/>
              </w:rPr>
              <w:t>від 21 до 60 балів</w:t>
            </w:r>
          </w:p>
          <w:p w14:paraId="1C3DC551" w14:textId="77777777" w:rsidR="00B21A56" w:rsidRPr="00FE25D2" w:rsidRDefault="00B21A56" w:rsidP="00F10BF3">
            <w:pPr>
              <w:ind w:hanging="11"/>
              <w:jc w:val="center"/>
              <w:rPr>
                <w:rFonts w:ascii="Times New Roman" w:hAnsi="Times New Roman"/>
                <w:sz w:val="28"/>
                <w:szCs w:val="28"/>
              </w:rPr>
            </w:pPr>
            <w:r w:rsidRPr="00FE25D2">
              <w:rPr>
                <w:rFonts w:ascii="Times New Roman" w:hAnsi="Times New Roman"/>
                <w:b/>
                <w:sz w:val="28"/>
                <w:szCs w:val="28"/>
              </w:rPr>
              <w:t>середній рівень</w:t>
            </w:r>
          </w:p>
        </w:tc>
        <w:tc>
          <w:tcPr>
            <w:tcW w:w="1588" w:type="dxa"/>
          </w:tcPr>
          <w:p w14:paraId="08C779F7" w14:textId="77777777" w:rsidR="00B21A56" w:rsidRPr="00FE25D2" w:rsidRDefault="00B21A56" w:rsidP="00F10BF3">
            <w:pPr>
              <w:ind w:hanging="11"/>
              <w:jc w:val="center"/>
              <w:rPr>
                <w:rFonts w:ascii="Times New Roman" w:hAnsi="Times New Roman"/>
                <w:sz w:val="28"/>
                <w:szCs w:val="28"/>
              </w:rPr>
            </w:pPr>
            <w:r w:rsidRPr="00FE25D2">
              <w:rPr>
                <w:rFonts w:ascii="Times New Roman" w:hAnsi="Times New Roman"/>
                <w:sz w:val="28"/>
                <w:szCs w:val="28"/>
              </w:rPr>
              <w:t>від 0 до 20 балів</w:t>
            </w:r>
          </w:p>
          <w:p w14:paraId="679E9B6C" w14:textId="77777777" w:rsidR="00B21A56" w:rsidRPr="00FE25D2" w:rsidRDefault="00B21A56" w:rsidP="00F10BF3">
            <w:pPr>
              <w:ind w:hanging="11"/>
              <w:jc w:val="center"/>
              <w:rPr>
                <w:rFonts w:ascii="Times New Roman" w:hAnsi="Times New Roman"/>
                <w:b/>
                <w:sz w:val="28"/>
                <w:szCs w:val="28"/>
              </w:rPr>
            </w:pPr>
            <w:r w:rsidRPr="00FE25D2">
              <w:rPr>
                <w:rFonts w:ascii="Times New Roman" w:hAnsi="Times New Roman"/>
                <w:b/>
                <w:sz w:val="28"/>
                <w:szCs w:val="28"/>
              </w:rPr>
              <w:t>низький рівень</w:t>
            </w:r>
          </w:p>
        </w:tc>
      </w:tr>
      <w:tr w:rsidR="00B21A56" w:rsidRPr="00FE25D2" w14:paraId="379DC6D3" w14:textId="77777777" w:rsidTr="00FE25D2">
        <w:tc>
          <w:tcPr>
            <w:tcW w:w="4503" w:type="dxa"/>
          </w:tcPr>
          <w:p w14:paraId="5D7B3BFA"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Вміння слухати та сприймати думки</w:t>
            </w:r>
          </w:p>
        </w:tc>
        <w:tc>
          <w:tcPr>
            <w:tcW w:w="1701" w:type="dxa"/>
          </w:tcPr>
          <w:p w14:paraId="5BB8D337" w14:textId="77777777" w:rsidR="00B21A56" w:rsidRPr="00FE25D2" w:rsidRDefault="00B21A56" w:rsidP="00F10BF3">
            <w:pPr>
              <w:ind w:hanging="11"/>
              <w:jc w:val="both"/>
              <w:rPr>
                <w:rFonts w:ascii="Times New Roman" w:hAnsi="Times New Roman"/>
                <w:sz w:val="28"/>
                <w:szCs w:val="28"/>
              </w:rPr>
            </w:pPr>
          </w:p>
        </w:tc>
        <w:tc>
          <w:tcPr>
            <w:tcW w:w="1701" w:type="dxa"/>
          </w:tcPr>
          <w:p w14:paraId="5C8BC650" w14:textId="77777777" w:rsidR="00B21A56" w:rsidRPr="00FE25D2" w:rsidRDefault="00B21A56" w:rsidP="00F10BF3">
            <w:pPr>
              <w:ind w:hanging="11"/>
              <w:jc w:val="both"/>
              <w:rPr>
                <w:rFonts w:ascii="Times New Roman" w:hAnsi="Times New Roman"/>
                <w:sz w:val="28"/>
                <w:szCs w:val="28"/>
              </w:rPr>
            </w:pPr>
          </w:p>
        </w:tc>
        <w:tc>
          <w:tcPr>
            <w:tcW w:w="1588" w:type="dxa"/>
          </w:tcPr>
          <w:p w14:paraId="7943C306" w14:textId="77777777" w:rsidR="00B21A56" w:rsidRPr="00FE25D2" w:rsidRDefault="00B21A56" w:rsidP="00F10BF3">
            <w:pPr>
              <w:ind w:hanging="11"/>
              <w:jc w:val="both"/>
              <w:rPr>
                <w:rFonts w:ascii="Times New Roman" w:hAnsi="Times New Roman"/>
                <w:sz w:val="28"/>
                <w:szCs w:val="28"/>
              </w:rPr>
            </w:pPr>
          </w:p>
        </w:tc>
      </w:tr>
      <w:tr w:rsidR="00B21A56" w:rsidRPr="00FE25D2" w14:paraId="750CE62E" w14:textId="77777777" w:rsidTr="00FE25D2">
        <w:tc>
          <w:tcPr>
            <w:tcW w:w="4503" w:type="dxa"/>
          </w:tcPr>
          <w:p w14:paraId="3AE15A0E"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Здатність аналізувати отриману інформацію</w:t>
            </w:r>
          </w:p>
        </w:tc>
        <w:tc>
          <w:tcPr>
            <w:tcW w:w="1701" w:type="dxa"/>
          </w:tcPr>
          <w:p w14:paraId="724896E9" w14:textId="77777777" w:rsidR="00B21A56" w:rsidRPr="00FE25D2" w:rsidRDefault="00B21A56" w:rsidP="00F10BF3">
            <w:pPr>
              <w:ind w:hanging="11"/>
              <w:jc w:val="both"/>
              <w:rPr>
                <w:rFonts w:ascii="Times New Roman" w:hAnsi="Times New Roman"/>
                <w:sz w:val="28"/>
                <w:szCs w:val="28"/>
              </w:rPr>
            </w:pPr>
          </w:p>
        </w:tc>
        <w:tc>
          <w:tcPr>
            <w:tcW w:w="1701" w:type="dxa"/>
          </w:tcPr>
          <w:p w14:paraId="65D261F4" w14:textId="77777777" w:rsidR="00B21A56" w:rsidRPr="00FE25D2" w:rsidRDefault="00B21A56" w:rsidP="00F10BF3">
            <w:pPr>
              <w:ind w:hanging="11"/>
              <w:jc w:val="both"/>
              <w:rPr>
                <w:rFonts w:ascii="Times New Roman" w:hAnsi="Times New Roman"/>
                <w:sz w:val="28"/>
                <w:szCs w:val="28"/>
              </w:rPr>
            </w:pPr>
          </w:p>
        </w:tc>
        <w:tc>
          <w:tcPr>
            <w:tcW w:w="1588" w:type="dxa"/>
          </w:tcPr>
          <w:p w14:paraId="5304AA7A" w14:textId="77777777" w:rsidR="00B21A56" w:rsidRPr="00FE25D2" w:rsidRDefault="00B21A56" w:rsidP="00F10BF3">
            <w:pPr>
              <w:ind w:hanging="11"/>
              <w:jc w:val="both"/>
              <w:rPr>
                <w:rFonts w:ascii="Times New Roman" w:hAnsi="Times New Roman"/>
                <w:sz w:val="28"/>
                <w:szCs w:val="28"/>
              </w:rPr>
            </w:pPr>
          </w:p>
        </w:tc>
      </w:tr>
      <w:tr w:rsidR="00B21A56" w:rsidRPr="00FE25D2" w14:paraId="54CCA9A3" w14:textId="77777777" w:rsidTr="00FE25D2">
        <w:tc>
          <w:tcPr>
            <w:tcW w:w="4503" w:type="dxa"/>
          </w:tcPr>
          <w:p w14:paraId="0AE76714"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Здатність встановлювати логічні взаємозв’язки</w:t>
            </w:r>
          </w:p>
        </w:tc>
        <w:tc>
          <w:tcPr>
            <w:tcW w:w="1701" w:type="dxa"/>
          </w:tcPr>
          <w:p w14:paraId="6A6A2130" w14:textId="77777777" w:rsidR="00B21A56" w:rsidRPr="00FE25D2" w:rsidRDefault="00B21A56" w:rsidP="00F10BF3">
            <w:pPr>
              <w:ind w:hanging="11"/>
              <w:jc w:val="both"/>
              <w:rPr>
                <w:rFonts w:ascii="Times New Roman" w:hAnsi="Times New Roman"/>
                <w:sz w:val="28"/>
                <w:szCs w:val="28"/>
              </w:rPr>
            </w:pPr>
          </w:p>
        </w:tc>
        <w:tc>
          <w:tcPr>
            <w:tcW w:w="1701" w:type="dxa"/>
          </w:tcPr>
          <w:p w14:paraId="04880DC0" w14:textId="77777777" w:rsidR="00B21A56" w:rsidRPr="00FE25D2" w:rsidRDefault="00B21A56" w:rsidP="00F10BF3">
            <w:pPr>
              <w:ind w:hanging="11"/>
              <w:jc w:val="both"/>
              <w:rPr>
                <w:rFonts w:ascii="Times New Roman" w:hAnsi="Times New Roman"/>
                <w:sz w:val="28"/>
                <w:szCs w:val="28"/>
              </w:rPr>
            </w:pPr>
          </w:p>
        </w:tc>
        <w:tc>
          <w:tcPr>
            <w:tcW w:w="1588" w:type="dxa"/>
          </w:tcPr>
          <w:p w14:paraId="72843405" w14:textId="77777777" w:rsidR="00B21A56" w:rsidRPr="00FE25D2" w:rsidRDefault="00B21A56" w:rsidP="00F10BF3">
            <w:pPr>
              <w:ind w:hanging="11"/>
              <w:jc w:val="both"/>
              <w:rPr>
                <w:rFonts w:ascii="Times New Roman" w:hAnsi="Times New Roman"/>
                <w:sz w:val="28"/>
                <w:szCs w:val="28"/>
              </w:rPr>
            </w:pPr>
          </w:p>
        </w:tc>
      </w:tr>
      <w:tr w:rsidR="00B21A56" w:rsidRPr="00FE25D2" w14:paraId="2AE0C25B" w14:textId="77777777" w:rsidTr="00FE25D2">
        <w:tc>
          <w:tcPr>
            <w:tcW w:w="4503" w:type="dxa"/>
          </w:tcPr>
          <w:p w14:paraId="4A94BBF0"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Здатність робити коректні висновки</w:t>
            </w:r>
          </w:p>
        </w:tc>
        <w:tc>
          <w:tcPr>
            <w:tcW w:w="1701" w:type="dxa"/>
          </w:tcPr>
          <w:p w14:paraId="46FACB57" w14:textId="77777777" w:rsidR="00B21A56" w:rsidRPr="00FE25D2" w:rsidRDefault="00B21A56" w:rsidP="00F10BF3">
            <w:pPr>
              <w:ind w:hanging="11"/>
              <w:jc w:val="both"/>
              <w:rPr>
                <w:rFonts w:ascii="Times New Roman" w:hAnsi="Times New Roman"/>
                <w:sz w:val="28"/>
                <w:szCs w:val="28"/>
              </w:rPr>
            </w:pPr>
          </w:p>
        </w:tc>
        <w:tc>
          <w:tcPr>
            <w:tcW w:w="1701" w:type="dxa"/>
          </w:tcPr>
          <w:p w14:paraId="1E57AAB0" w14:textId="77777777" w:rsidR="00B21A56" w:rsidRPr="00FE25D2" w:rsidRDefault="00B21A56" w:rsidP="00F10BF3">
            <w:pPr>
              <w:ind w:hanging="11"/>
              <w:jc w:val="both"/>
              <w:rPr>
                <w:rFonts w:ascii="Times New Roman" w:hAnsi="Times New Roman"/>
                <w:sz w:val="28"/>
                <w:szCs w:val="28"/>
              </w:rPr>
            </w:pPr>
          </w:p>
        </w:tc>
        <w:tc>
          <w:tcPr>
            <w:tcW w:w="1588" w:type="dxa"/>
          </w:tcPr>
          <w:p w14:paraId="243BF2DD" w14:textId="77777777" w:rsidR="00B21A56" w:rsidRPr="00FE25D2" w:rsidRDefault="00B21A56" w:rsidP="00F10BF3">
            <w:pPr>
              <w:ind w:hanging="11"/>
              <w:jc w:val="both"/>
              <w:rPr>
                <w:rFonts w:ascii="Times New Roman" w:hAnsi="Times New Roman"/>
                <w:sz w:val="28"/>
                <w:szCs w:val="28"/>
              </w:rPr>
            </w:pPr>
          </w:p>
        </w:tc>
      </w:tr>
      <w:tr w:rsidR="00B21A56" w:rsidRPr="00FE25D2" w14:paraId="1DFDFC4D" w14:textId="77777777" w:rsidTr="00FE25D2">
        <w:tc>
          <w:tcPr>
            <w:tcW w:w="4503" w:type="dxa"/>
          </w:tcPr>
          <w:p w14:paraId="0B8CEE22"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Чітке бачення результату. Сфокусованість зусиль для досягнення результату</w:t>
            </w:r>
          </w:p>
        </w:tc>
        <w:tc>
          <w:tcPr>
            <w:tcW w:w="1701" w:type="dxa"/>
          </w:tcPr>
          <w:p w14:paraId="3898565C"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lang w:val="ru-RU"/>
              </w:rPr>
              <w:t xml:space="preserve"> </w:t>
            </w:r>
          </w:p>
        </w:tc>
        <w:tc>
          <w:tcPr>
            <w:tcW w:w="1701" w:type="dxa"/>
          </w:tcPr>
          <w:p w14:paraId="4735D041" w14:textId="77777777" w:rsidR="00B21A56" w:rsidRPr="00FE25D2" w:rsidRDefault="00B21A56" w:rsidP="00F10BF3">
            <w:pPr>
              <w:ind w:hanging="11"/>
              <w:jc w:val="both"/>
              <w:rPr>
                <w:rFonts w:ascii="Times New Roman" w:hAnsi="Times New Roman"/>
                <w:sz w:val="28"/>
                <w:szCs w:val="28"/>
              </w:rPr>
            </w:pPr>
          </w:p>
        </w:tc>
        <w:tc>
          <w:tcPr>
            <w:tcW w:w="1588" w:type="dxa"/>
          </w:tcPr>
          <w:p w14:paraId="7683165E" w14:textId="77777777" w:rsidR="00B21A56" w:rsidRPr="00FE25D2" w:rsidRDefault="00B21A56" w:rsidP="00F10BF3">
            <w:pPr>
              <w:ind w:hanging="11"/>
              <w:jc w:val="both"/>
              <w:rPr>
                <w:rFonts w:ascii="Times New Roman" w:hAnsi="Times New Roman"/>
                <w:sz w:val="28"/>
                <w:szCs w:val="28"/>
              </w:rPr>
            </w:pPr>
          </w:p>
        </w:tc>
      </w:tr>
      <w:tr w:rsidR="00B21A56" w:rsidRPr="00FE25D2" w14:paraId="2CBAAE19" w14:textId="77777777" w:rsidTr="00FE25D2">
        <w:tc>
          <w:tcPr>
            <w:tcW w:w="4503" w:type="dxa"/>
          </w:tcPr>
          <w:p w14:paraId="33C4DC08"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Запобігання та ефективне подолання перешкод</w:t>
            </w:r>
          </w:p>
        </w:tc>
        <w:tc>
          <w:tcPr>
            <w:tcW w:w="1701" w:type="dxa"/>
          </w:tcPr>
          <w:p w14:paraId="2239F261" w14:textId="77777777" w:rsidR="00B21A56" w:rsidRPr="00FE25D2" w:rsidRDefault="00B21A56" w:rsidP="00F10BF3">
            <w:pPr>
              <w:ind w:hanging="11"/>
              <w:jc w:val="both"/>
              <w:rPr>
                <w:rFonts w:ascii="Times New Roman" w:hAnsi="Times New Roman"/>
                <w:sz w:val="28"/>
                <w:szCs w:val="28"/>
              </w:rPr>
            </w:pPr>
          </w:p>
        </w:tc>
        <w:tc>
          <w:tcPr>
            <w:tcW w:w="1701" w:type="dxa"/>
          </w:tcPr>
          <w:p w14:paraId="2414340E" w14:textId="77777777" w:rsidR="00B21A56" w:rsidRPr="00FE25D2" w:rsidRDefault="00B21A56" w:rsidP="00F10BF3">
            <w:pPr>
              <w:ind w:hanging="11"/>
              <w:jc w:val="both"/>
              <w:rPr>
                <w:rFonts w:ascii="Times New Roman" w:hAnsi="Times New Roman"/>
                <w:sz w:val="28"/>
                <w:szCs w:val="28"/>
              </w:rPr>
            </w:pPr>
          </w:p>
        </w:tc>
        <w:tc>
          <w:tcPr>
            <w:tcW w:w="1588" w:type="dxa"/>
          </w:tcPr>
          <w:p w14:paraId="361DB522" w14:textId="77777777" w:rsidR="00B21A56" w:rsidRPr="00FE25D2" w:rsidRDefault="00B21A56" w:rsidP="00F10BF3">
            <w:pPr>
              <w:ind w:hanging="11"/>
              <w:jc w:val="both"/>
              <w:rPr>
                <w:rFonts w:ascii="Times New Roman" w:hAnsi="Times New Roman"/>
                <w:sz w:val="28"/>
                <w:szCs w:val="28"/>
              </w:rPr>
            </w:pPr>
          </w:p>
        </w:tc>
      </w:tr>
      <w:tr w:rsidR="00B21A56" w:rsidRPr="00FE25D2" w14:paraId="62F00FBA" w14:textId="77777777" w:rsidTr="00FE25D2">
        <w:tc>
          <w:tcPr>
            <w:tcW w:w="4503" w:type="dxa"/>
          </w:tcPr>
          <w:p w14:paraId="10B5B945"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Навички планування своєї роботи</w:t>
            </w:r>
          </w:p>
        </w:tc>
        <w:tc>
          <w:tcPr>
            <w:tcW w:w="1701" w:type="dxa"/>
          </w:tcPr>
          <w:p w14:paraId="26914AC9" w14:textId="77777777" w:rsidR="00B21A56" w:rsidRPr="00FE25D2" w:rsidRDefault="00B21A56" w:rsidP="00F10BF3">
            <w:pPr>
              <w:ind w:hanging="11"/>
              <w:jc w:val="both"/>
              <w:rPr>
                <w:rFonts w:ascii="Times New Roman" w:hAnsi="Times New Roman"/>
                <w:sz w:val="28"/>
                <w:szCs w:val="28"/>
              </w:rPr>
            </w:pPr>
          </w:p>
        </w:tc>
        <w:tc>
          <w:tcPr>
            <w:tcW w:w="1701" w:type="dxa"/>
          </w:tcPr>
          <w:p w14:paraId="2EEEB5C5" w14:textId="77777777" w:rsidR="00B21A56" w:rsidRPr="00FE25D2" w:rsidRDefault="00B21A56" w:rsidP="00F10BF3">
            <w:pPr>
              <w:ind w:hanging="11"/>
              <w:jc w:val="both"/>
              <w:rPr>
                <w:rFonts w:ascii="Times New Roman" w:hAnsi="Times New Roman"/>
                <w:sz w:val="28"/>
                <w:szCs w:val="28"/>
              </w:rPr>
            </w:pPr>
          </w:p>
        </w:tc>
        <w:tc>
          <w:tcPr>
            <w:tcW w:w="1588" w:type="dxa"/>
          </w:tcPr>
          <w:p w14:paraId="16C01B9D" w14:textId="77777777" w:rsidR="00B21A56" w:rsidRPr="00FE25D2" w:rsidRDefault="00B21A56" w:rsidP="00F10BF3">
            <w:pPr>
              <w:ind w:hanging="11"/>
              <w:jc w:val="both"/>
              <w:rPr>
                <w:rFonts w:ascii="Times New Roman" w:hAnsi="Times New Roman"/>
                <w:sz w:val="28"/>
                <w:szCs w:val="28"/>
              </w:rPr>
            </w:pPr>
          </w:p>
        </w:tc>
      </w:tr>
      <w:tr w:rsidR="00B21A56" w:rsidRPr="00FE25D2" w14:paraId="6FC2A884" w14:textId="77777777" w:rsidTr="00FE25D2">
        <w:tc>
          <w:tcPr>
            <w:tcW w:w="4503" w:type="dxa"/>
          </w:tcPr>
          <w:p w14:paraId="2E984D87"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Дисципліна та відповідальність за виконання своїх завдань</w:t>
            </w:r>
          </w:p>
        </w:tc>
        <w:tc>
          <w:tcPr>
            <w:tcW w:w="1701" w:type="dxa"/>
          </w:tcPr>
          <w:p w14:paraId="23E310A8" w14:textId="77777777" w:rsidR="00B21A56" w:rsidRPr="00FE25D2" w:rsidRDefault="00B21A56" w:rsidP="00F10BF3">
            <w:pPr>
              <w:ind w:hanging="11"/>
              <w:jc w:val="both"/>
              <w:rPr>
                <w:rFonts w:ascii="Times New Roman" w:hAnsi="Times New Roman"/>
                <w:sz w:val="28"/>
                <w:szCs w:val="28"/>
              </w:rPr>
            </w:pPr>
          </w:p>
        </w:tc>
        <w:tc>
          <w:tcPr>
            <w:tcW w:w="1701" w:type="dxa"/>
          </w:tcPr>
          <w:p w14:paraId="5902C3FD" w14:textId="77777777" w:rsidR="00B21A56" w:rsidRPr="00FE25D2" w:rsidRDefault="00B21A56" w:rsidP="00F10BF3">
            <w:pPr>
              <w:ind w:hanging="11"/>
              <w:jc w:val="both"/>
              <w:rPr>
                <w:rFonts w:ascii="Times New Roman" w:hAnsi="Times New Roman"/>
                <w:sz w:val="28"/>
                <w:szCs w:val="28"/>
              </w:rPr>
            </w:pPr>
          </w:p>
        </w:tc>
        <w:tc>
          <w:tcPr>
            <w:tcW w:w="1588" w:type="dxa"/>
          </w:tcPr>
          <w:p w14:paraId="5A259B46" w14:textId="77777777" w:rsidR="00B21A56" w:rsidRPr="00FE25D2" w:rsidRDefault="00B21A56" w:rsidP="00F10BF3">
            <w:pPr>
              <w:ind w:hanging="11"/>
              <w:jc w:val="both"/>
              <w:rPr>
                <w:rFonts w:ascii="Times New Roman" w:hAnsi="Times New Roman"/>
                <w:sz w:val="28"/>
                <w:szCs w:val="28"/>
              </w:rPr>
            </w:pPr>
          </w:p>
        </w:tc>
      </w:tr>
      <w:tr w:rsidR="00B21A56" w:rsidRPr="00FE25D2" w14:paraId="4A8C6614" w14:textId="77777777" w:rsidTr="00FE25D2">
        <w:tc>
          <w:tcPr>
            <w:tcW w:w="4503" w:type="dxa"/>
          </w:tcPr>
          <w:p w14:paraId="19C7B2DC"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Розуміння своїх емоцій. Управління своїми емоціями. Оптимізм</w:t>
            </w:r>
          </w:p>
        </w:tc>
        <w:tc>
          <w:tcPr>
            <w:tcW w:w="1701" w:type="dxa"/>
          </w:tcPr>
          <w:p w14:paraId="1D2572C6" w14:textId="77777777" w:rsidR="00B21A56" w:rsidRPr="00FE25D2" w:rsidRDefault="00B21A56" w:rsidP="00F10BF3">
            <w:pPr>
              <w:ind w:hanging="11"/>
              <w:jc w:val="both"/>
              <w:rPr>
                <w:rFonts w:ascii="Times New Roman" w:hAnsi="Times New Roman"/>
                <w:sz w:val="28"/>
                <w:szCs w:val="28"/>
              </w:rPr>
            </w:pPr>
          </w:p>
        </w:tc>
        <w:tc>
          <w:tcPr>
            <w:tcW w:w="1701" w:type="dxa"/>
          </w:tcPr>
          <w:p w14:paraId="40B0C908" w14:textId="77777777" w:rsidR="00B21A56" w:rsidRPr="00FE25D2" w:rsidRDefault="00B21A56" w:rsidP="00F10BF3">
            <w:pPr>
              <w:ind w:hanging="11"/>
              <w:jc w:val="both"/>
              <w:rPr>
                <w:rFonts w:ascii="Times New Roman" w:hAnsi="Times New Roman"/>
                <w:sz w:val="28"/>
                <w:szCs w:val="28"/>
              </w:rPr>
            </w:pPr>
          </w:p>
        </w:tc>
        <w:tc>
          <w:tcPr>
            <w:tcW w:w="1588" w:type="dxa"/>
          </w:tcPr>
          <w:p w14:paraId="591D0D19" w14:textId="77777777" w:rsidR="00B21A56" w:rsidRPr="00FE25D2" w:rsidRDefault="00B21A56" w:rsidP="00F10BF3">
            <w:pPr>
              <w:ind w:hanging="11"/>
              <w:jc w:val="both"/>
              <w:rPr>
                <w:rFonts w:ascii="Times New Roman" w:hAnsi="Times New Roman"/>
                <w:sz w:val="28"/>
                <w:szCs w:val="28"/>
              </w:rPr>
            </w:pPr>
          </w:p>
        </w:tc>
      </w:tr>
      <w:tr w:rsidR="00B21A56" w:rsidRPr="00FE25D2" w14:paraId="1B496A53" w14:textId="77777777" w:rsidTr="00FE25D2">
        <w:tc>
          <w:tcPr>
            <w:tcW w:w="4503" w:type="dxa"/>
          </w:tcPr>
          <w:p w14:paraId="0734D99F" w14:textId="77777777" w:rsidR="00B21A56" w:rsidRPr="00FE25D2" w:rsidRDefault="00B21A56" w:rsidP="00F10BF3">
            <w:pPr>
              <w:ind w:hanging="11"/>
              <w:jc w:val="both"/>
              <w:rPr>
                <w:rFonts w:ascii="Times New Roman" w:hAnsi="Times New Roman"/>
                <w:sz w:val="28"/>
                <w:szCs w:val="28"/>
              </w:rPr>
            </w:pPr>
            <w:r w:rsidRPr="00FE25D2">
              <w:rPr>
                <w:rFonts w:ascii="Times New Roman" w:hAnsi="Times New Roman"/>
                <w:sz w:val="28"/>
                <w:szCs w:val="28"/>
              </w:rPr>
              <w:t>Базові знання законодавства</w:t>
            </w:r>
          </w:p>
        </w:tc>
        <w:tc>
          <w:tcPr>
            <w:tcW w:w="1701" w:type="dxa"/>
          </w:tcPr>
          <w:p w14:paraId="118D5FC3" w14:textId="77777777" w:rsidR="00B21A56" w:rsidRPr="00FE25D2" w:rsidRDefault="00B21A56" w:rsidP="00F10BF3">
            <w:pPr>
              <w:ind w:hanging="11"/>
              <w:jc w:val="both"/>
              <w:rPr>
                <w:rFonts w:ascii="Times New Roman" w:hAnsi="Times New Roman"/>
                <w:sz w:val="28"/>
                <w:szCs w:val="28"/>
              </w:rPr>
            </w:pPr>
          </w:p>
        </w:tc>
        <w:tc>
          <w:tcPr>
            <w:tcW w:w="1701" w:type="dxa"/>
          </w:tcPr>
          <w:p w14:paraId="779F7BC0" w14:textId="77777777" w:rsidR="00B21A56" w:rsidRPr="00FE25D2" w:rsidRDefault="00B21A56" w:rsidP="00F10BF3">
            <w:pPr>
              <w:ind w:hanging="11"/>
              <w:jc w:val="both"/>
              <w:rPr>
                <w:rFonts w:ascii="Times New Roman" w:hAnsi="Times New Roman"/>
                <w:sz w:val="28"/>
                <w:szCs w:val="28"/>
              </w:rPr>
            </w:pPr>
          </w:p>
        </w:tc>
        <w:tc>
          <w:tcPr>
            <w:tcW w:w="1588" w:type="dxa"/>
          </w:tcPr>
          <w:p w14:paraId="3C5B72A1" w14:textId="77777777" w:rsidR="00B21A56" w:rsidRPr="00FE25D2" w:rsidRDefault="00B21A56" w:rsidP="00F10BF3">
            <w:pPr>
              <w:ind w:hanging="11"/>
              <w:jc w:val="both"/>
              <w:rPr>
                <w:rFonts w:ascii="Times New Roman" w:hAnsi="Times New Roman"/>
                <w:sz w:val="28"/>
                <w:szCs w:val="28"/>
              </w:rPr>
            </w:pPr>
          </w:p>
        </w:tc>
      </w:tr>
      <w:tr w:rsidR="00B21A56" w:rsidRPr="00FE25D2" w14:paraId="2B086F4A" w14:textId="77777777" w:rsidTr="00FE25D2">
        <w:tc>
          <w:tcPr>
            <w:tcW w:w="4503" w:type="dxa"/>
          </w:tcPr>
          <w:p w14:paraId="6A80B1D7" w14:textId="77777777" w:rsidR="00B21A56" w:rsidRPr="00FE25D2" w:rsidRDefault="00B21A56" w:rsidP="00F10BF3">
            <w:pPr>
              <w:ind w:hanging="10"/>
              <w:jc w:val="both"/>
              <w:rPr>
                <w:rFonts w:ascii="Times New Roman" w:hAnsi="Times New Roman"/>
                <w:b/>
                <w:sz w:val="28"/>
                <w:szCs w:val="28"/>
              </w:rPr>
            </w:pPr>
            <w:r w:rsidRPr="00FE25D2">
              <w:rPr>
                <w:rFonts w:ascii="Times New Roman" w:hAnsi="Times New Roman"/>
                <w:b/>
                <w:sz w:val="28"/>
                <w:szCs w:val="28"/>
              </w:rPr>
              <w:t>Сумарна кількість балів</w:t>
            </w:r>
          </w:p>
        </w:tc>
        <w:tc>
          <w:tcPr>
            <w:tcW w:w="1701" w:type="dxa"/>
          </w:tcPr>
          <w:p w14:paraId="66336E14" w14:textId="77777777" w:rsidR="00B21A56" w:rsidRPr="00FE25D2" w:rsidRDefault="00B21A56" w:rsidP="00F10BF3">
            <w:pPr>
              <w:ind w:hanging="10"/>
              <w:jc w:val="both"/>
              <w:rPr>
                <w:rFonts w:ascii="Times New Roman" w:hAnsi="Times New Roman"/>
                <w:sz w:val="28"/>
                <w:szCs w:val="28"/>
              </w:rPr>
            </w:pPr>
          </w:p>
        </w:tc>
        <w:tc>
          <w:tcPr>
            <w:tcW w:w="1701" w:type="dxa"/>
          </w:tcPr>
          <w:p w14:paraId="5E12E176" w14:textId="77777777" w:rsidR="00B21A56" w:rsidRPr="00FE25D2" w:rsidRDefault="00B21A56" w:rsidP="00F10BF3">
            <w:pPr>
              <w:ind w:hanging="10"/>
              <w:jc w:val="both"/>
              <w:rPr>
                <w:rFonts w:ascii="Times New Roman" w:hAnsi="Times New Roman"/>
                <w:sz w:val="28"/>
                <w:szCs w:val="28"/>
              </w:rPr>
            </w:pPr>
          </w:p>
        </w:tc>
        <w:tc>
          <w:tcPr>
            <w:tcW w:w="1588" w:type="dxa"/>
          </w:tcPr>
          <w:p w14:paraId="156050CC" w14:textId="77777777" w:rsidR="00B21A56" w:rsidRPr="00FE25D2" w:rsidRDefault="00B21A56" w:rsidP="00F10BF3">
            <w:pPr>
              <w:ind w:hanging="10"/>
              <w:jc w:val="both"/>
              <w:rPr>
                <w:rFonts w:ascii="Times New Roman" w:hAnsi="Times New Roman"/>
                <w:sz w:val="28"/>
                <w:szCs w:val="28"/>
              </w:rPr>
            </w:pPr>
          </w:p>
        </w:tc>
      </w:tr>
    </w:tbl>
    <w:p w14:paraId="7DA220CD" w14:textId="77777777" w:rsidR="00B21A56" w:rsidRPr="00FE25D2" w:rsidRDefault="00B21A56" w:rsidP="00B21A56">
      <w:pPr>
        <w:spacing w:after="0" w:line="240" w:lineRule="auto"/>
        <w:jc w:val="both"/>
        <w:rPr>
          <w:rFonts w:ascii="Times New Roman" w:hAnsi="Times New Roman" w:cs="Times New Roman"/>
          <w:sz w:val="28"/>
          <w:szCs w:val="28"/>
        </w:rPr>
      </w:pPr>
    </w:p>
    <w:p w14:paraId="2E158D15" w14:textId="77777777" w:rsidR="00B21A56" w:rsidRPr="00FE25D2" w:rsidRDefault="00B21A56" w:rsidP="00B21A56">
      <w:pPr>
        <w:spacing w:after="0" w:line="240" w:lineRule="auto"/>
        <w:ind w:firstLine="567"/>
        <w:jc w:val="both"/>
        <w:rPr>
          <w:rFonts w:ascii="Times New Roman" w:hAnsi="Times New Roman" w:cs="Times New Roman"/>
          <w:sz w:val="28"/>
          <w:szCs w:val="28"/>
        </w:rPr>
      </w:pPr>
      <w:r w:rsidRPr="00FE25D2">
        <w:rPr>
          <w:rFonts w:ascii="Times New Roman" w:hAnsi="Times New Roman" w:cs="Times New Roman"/>
          <w:sz w:val="28"/>
          <w:szCs w:val="28"/>
        </w:rPr>
        <w:t xml:space="preserve">Від 61 до 100 балів = високий рівень визначається наявністю ефективних компетенцій для надання послуг ветеранам з підтримки переходу від військової служби до цивільного життя, тобто таких, що свідчать про розвинуті навички комунікації, аналітичного мислення, планування, дисциплінованості, стресостійкості, управління емоційним станом, базові знання законодавства тощо. </w:t>
      </w:r>
    </w:p>
    <w:p w14:paraId="0BD217BA" w14:textId="77777777" w:rsidR="00B21A56" w:rsidRDefault="00B21A56" w:rsidP="00B21A56">
      <w:pPr>
        <w:spacing w:after="0" w:line="240" w:lineRule="auto"/>
        <w:ind w:firstLine="567"/>
        <w:jc w:val="both"/>
        <w:rPr>
          <w:rFonts w:ascii="Times New Roman" w:hAnsi="Times New Roman" w:cs="Times New Roman"/>
          <w:sz w:val="28"/>
          <w:szCs w:val="28"/>
        </w:rPr>
      </w:pPr>
      <w:r w:rsidRPr="00FE25D2">
        <w:rPr>
          <w:rFonts w:ascii="Times New Roman" w:hAnsi="Times New Roman" w:cs="Times New Roman"/>
          <w:sz w:val="28"/>
          <w:szCs w:val="28"/>
        </w:rPr>
        <w:t xml:space="preserve">Від 21 до 60 балів = середній рівень визначається наявністю необхідних компетенцій для надання послуг ветеранам з підтримки переходу від військової служби до цивільного життя, тобто таких, що свідчать про належні навички комунікації, аналітичного мислення, планування, дисциплінованості, </w:t>
      </w:r>
      <w:r w:rsidRPr="00FE25D2">
        <w:rPr>
          <w:rFonts w:ascii="Times New Roman" w:hAnsi="Times New Roman" w:cs="Times New Roman"/>
          <w:sz w:val="28"/>
          <w:szCs w:val="28"/>
        </w:rPr>
        <w:lastRenderedPageBreak/>
        <w:t>стресостійкості, управління емоційним станом, базові знання законодавства тощо.</w:t>
      </w:r>
      <w:r w:rsidRPr="006846BF">
        <w:rPr>
          <w:rFonts w:ascii="Times New Roman" w:hAnsi="Times New Roman" w:cs="Times New Roman"/>
          <w:sz w:val="28"/>
          <w:szCs w:val="28"/>
        </w:rPr>
        <w:t xml:space="preserve"> </w:t>
      </w:r>
    </w:p>
    <w:p w14:paraId="15E4FDC9" w14:textId="77777777" w:rsidR="00B21A56" w:rsidRDefault="00B21A56" w:rsidP="00B21A56">
      <w:pPr>
        <w:spacing w:after="0" w:line="240" w:lineRule="auto"/>
        <w:ind w:firstLine="567"/>
        <w:jc w:val="both"/>
        <w:rPr>
          <w:rFonts w:ascii="Times New Roman" w:hAnsi="Times New Roman" w:cs="Times New Roman"/>
          <w:sz w:val="28"/>
          <w:szCs w:val="28"/>
        </w:rPr>
      </w:pPr>
      <w:r w:rsidRPr="006846BF">
        <w:rPr>
          <w:rFonts w:ascii="Times New Roman" w:hAnsi="Times New Roman" w:cs="Times New Roman"/>
          <w:sz w:val="28"/>
          <w:szCs w:val="28"/>
        </w:rPr>
        <w:t>Від 0 до 20 балів = низький рівень визначається мінімально достатніми/недостатніми компетенціями для ефективного надання послуг ветеранам з підтримки переходу від військової служби до цивільного життя, тобто таких, що свідчать про наявні навички комунікації, аналітичного мислення, планування, дисциплінованості, стресостійкості, управління емоційним станом, базові знання законодавства тощо.</w:t>
      </w:r>
    </w:p>
    <w:p w14:paraId="7DDD629C" w14:textId="356F6DF9" w:rsidR="00B937D9" w:rsidRPr="00B937D9" w:rsidRDefault="00B937D9" w:rsidP="00B937D9">
      <w:pPr>
        <w:shd w:val="clear" w:color="auto" w:fill="FFFFFF"/>
        <w:tabs>
          <w:tab w:val="left" w:pos="993"/>
        </w:tabs>
        <w:suppressAutoHyphens/>
        <w:spacing w:after="0" w:line="240" w:lineRule="auto"/>
        <w:jc w:val="both"/>
        <w:rPr>
          <w:rFonts w:ascii="Times New Roman" w:hAnsi="Times New Roman" w:cs="Times New Roman"/>
          <w:sz w:val="28"/>
          <w:szCs w:val="28"/>
          <w:lang w:eastAsia="uk-UA"/>
        </w:rPr>
      </w:pPr>
    </w:p>
    <w:sectPr w:rsidR="00B937D9" w:rsidRPr="00B937D9" w:rsidSect="00FE25D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4CB79" w14:textId="77777777" w:rsidR="00EF7D3C" w:rsidRDefault="00EF7D3C" w:rsidP="00FE25D2">
      <w:pPr>
        <w:spacing w:after="0" w:line="240" w:lineRule="auto"/>
      </w:pPr>
      <w:r>
        <w:separator/>
      </w:r>
    </w:p>
  </w:endnote>
  <w:endnote w:type="continuationSeparator" w:id="0">
    <w:p w14:paraId="1B970C8C" w14:textId="77777777" w:rsidR="00EF7D3C" w:rsidRDefault="00EF7D3C" w:rsidP="00FE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Bahnschrift Light"/>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916D4" w14:textId="77777777" w:rsidR="00EF7D3C" w:rsidRDefault="00EF7D3C" w:rsidP="00FE25D2">
      <w:pPr>
        <w:spacing w:after="0" w:line="240" w:lineRule="auto"/>
      </w:pPr>
      <w:r>
        <w:separator/>
      </w:r>
    </w:p>
  </w:footnote>
  <w:footnote w:type="continuationSeparator" w:id="0">
    <w:p w14:paraId="4D22079E" w14:textId="77777777" w:rsidR="00EF7D3C" w:rsidRDefault="00EF7D3C" w:rsidP="00FE2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31387"/>
      <w:docPartObj>
        <w:docPartGallery w:val="Page Numbers (Top of Page)"/>
        <w:docPartUnique/>
      </w:docPartObj>
    </w:sdtPr>
    <w:sdtEndPr>
      <w:rPr>
        <w:rFonts w:ascii="Times New Roman" w:hAnsi="Times New Roman" w:cs="Times New Roman"/>
        <w:sz w:val="24"/>
        <w:szCs w:val="24"/>
      </w:rPr>
    </w:sdtEndPr>
    <w:sdtContent>
      <w:p w14:paraId="46A74135" w14:textId="7D0EDB5E" w:rsidR="00FE25D2" w:rsidRPr="00FE25D2" w:rsidRDefault="00FE25D2">
        <w:pPr>
          <w:pStyle w:val="aa"/>
          <w:jc w:val="center"/>
          <w:rPr>
            <w:rFonts w:ascii="Times New Roman" w:hAnsi="Times New Roman" w:cs="Times New Roman"/>
            <w:sz w:val="24"/>
            <w:szCs w:val="24"/>
          </w:rPr>
        </w:pPr>
        <w:r w:rsidRPr="00FE25D2">
          <w:rPr>
            <w:rFonts w:ascii="Times New Roman" w:hAnsi="Times New Roman" w:cs="Times New Roman"/>
            <w:sz w:val="24"/>
            <w:szCs w:val="24"/>
          </w:rPr>
          <w:fldChar w:fldCharType="begin"/>
        </w:r>
        <w:r w:rsidRPr="00FE25D2">
          <w:rPr>
            <w:rFonts w:ascii="Times New Roman" w:hAnsi="Times New Roman" w:cs="Times New Roman"/>
            <w:sz w:val="24"/>
            <w:szCs w:val="24"/>
          </w:rPr>
          <w:instrText>PAGE   \* MERGEFORMAT</w:instrText>
        </w:r>
        <w:r w:rsidRPr="00FE25D2">
          <w:rPr>
            <w:rFonts w:ascii="Times New Roman" w:hAnsi="Times New Roman" w:cs="Times New Roman"/>
            <w:sz w:val="24"/>
            <w:szCs w:val="24"/>
          </w:rPr>
          <w:fldChar w:fldCharType="separate"/>
        </w:r>
        <w:r w:rsidR="00043BE6">
          <w:rPr>
            <w:rFonts w:ascii="Times New Roman" w:hAnsi="Times New Roman" w:cs="Times New Roman"/>
            <w:noProof/>
            <w:sz w:val="24"/>
            <w:szCs w:val="24"/>
          </w:rPr>
          <w:t>1</w:t>
        </w:r>
        <w:r w:rsidRPr="00FE25D2">
          <w:rPr>
            <w:rFonts w:ascii="Times New Roman" w:hAnsi="Times New Roman" w:cs="Times New Roman"/>
            <w:sz w:val="24"/>
            <w:szCs w:val="24"/>
          </w:rPr>
          <w:fldChar w:fldCharType="end"/>
        </w:r>
      </w:p>
    </w:sdtContent>
  </w:sdt>
  <w:p w14:paraId="693D5F04" w14:textId="77777777" w:rsidR="00FE25D2" w:rsidRDefault="00FE25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AC6"/>
    <w:multiLevelType w:val="hybridMultilevel"/>
    <w:tmpl w:val="D3064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755114"/>
    <w:multiLevelType w:val="hybridMultilevel"/>
    <w:tmpl w:val="93F23D6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173A4255"/>
    <w:multiLevelType w:val="multilevel"/>
    <w:tmpl w:val="C8B2ECB8"/>
    <w:lvl w:ilvl="0">
      <w:start w:val="4"/>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AC126BE"/>
    <w:multiLevelType w:val="multilevel"/>
    <w:tmpl w:val="A516E016"/>
    <w:lvl w:ilvl="0">
      <w:start w:val="2"/>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2D6B195B"/>
    <w:multiLevelType w:val="hybridMultilevel"/>
    <w:tmpl w:val="FFAAD368"/>
    <w:lvl w:ilvl="0" w:tplc="B1744FC0">
      <w:start w:val="2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BD76B9"/>
    <w:multiLevelType w:val="multilevel"/>
    <w:tmpl w:val="D158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C577E3"/>
    <w:multiLevelType w:val="multilevel"/>
    <w:tmpl w:val="333A9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61172D"/>
    <w:multiLevelType w:val="hybridMultilevel"/>
    <w:tmpl w:val="8AF2EAF4"/>
    <w:lvl w:ilvl="0" w:tplc="5A0E5738">
      <w:start w:val="2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F784D2A"/>
    <w:multiLevelType w:val="hybridMultilevel"/>
    <w:tmpl w:val="2632D8F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6498765E"/>
    <w:multiLevelType w:val="hybridMultilevel"/>
    <w:tmpl w:val="9E6C3CB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6B723F6F"/>
    <w:multiLevelType w:val="multilevel"/>
    <w:tmpl w:val="5D8668DC"/>
    <w:lvl w:ilvl="0">
      <w:start w:val="2"/>
      <w:numFmt w:val="decimal"/>
      <w:lvlText w:val="%1"/>
      <w:lvlJc w:val="left"/>
      <w:pPr>
        <w:ind w:left="375" w:hanging="375"/>
      </w:pPr>
    </w:lvl>
    <w:lvl w:ilvl="1">
      <w:start w:val="3"/>
      <w:numFmt w:val="decimal"/>
      <w:lvlText w:val="%1.%2"/>
      <w:lvlJc w:val="left"/>
      <w:pPr>
        <w:ind w:left="801" w:hanging="375"/>
      </w:pPr>
      <w:rPr>
        <w:b/>
      </w:r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1">
    <w:nsid w:val="6F350ACE"/>
    <w:multiLevelType w:val="multilevel"/>
    <w:tmpl w:val="70D62960"/>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4F47CB6"/>
    <w:multiLevelType w:val="hybridMultilevel"/>
    <w:tmpl w:val="ECE6DC3A"/>
    <w:lvl w:ilvl="0" w:tplc="BEC2BA4E">
      <w:start w:val="2"/>
      <w:numFmt w:val="bullet"/>
      <w:lvlText w:val="-"/>
      <w:lvlJc w:val="left"/>
      <w:pPr>
        <w:ind w:left="394" w:hanging="360"/>
      </w:pPr>
      <w:rPr>
        <w:rFonts w:ascii="Times New Roman" w:eastAsia="Times New Roman" w:hAnsi="Times New Roman" w:cs="Times New Roman" w:hint="default"/>
      </w:rPr>
    </w:lvl>
    <w:lvl w:ilvl="1" w:tplc="04220003">
      <w:start w:val="1"/>
      <w:numFmt w:val="bullet"/>
      <w:lvlText w:val="o"/>
      <w:lvlJc w:val="left"/>
      <w:pPr>
        <w:ind w:left="1114" w:hanging="360"/>
      </w:pPr>
      <w:rPr>
        <w:rFonts w:ascii="Courier New" w:hAnsi="Courier New" w:cs="Courier New"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Courier New"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Courier New" w:hint="default"/>
      </w:rPr>
    </w:lvl>
    <w:lvl w:ilvl="8" w:tplc="04220005">
      <w:start w:val="1"/>
      <w:numFmt w:val="bullet"/>
      <w:lvlText w:val=""/>
      <w:lvlJc w:val="left"/>
      <w:pPr>
        <w:ind w:left="6154"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8"/>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FB"/>
    <w:rsid w:val="00043BE6"/>
    <w:rsid w:val="00165FEC"/>
    <w:rsid w:val="00260E49"/>
    <w:rsid w:val="002A7024"/>
    <w:rsid w:val="00471EFB"/>
    <w:rsid w:val="00525872"/>
    <w:rsid w:val="005E41FA"/>
    <w:rsid w:val="00684E90"/>
    <w:rsid w:val="006C446D"/>
    <w:rsid w:val="00791C39"/>
    <w:rsid w:val="00890C33"/>
    <w:rsid w:val="008D2874"/>
    <w:rsid w:val="009E11A4"/>
    <w:rsid w:val="00A73273"/>
    <w:rsid w:val="00A73B26"/>
    <w:rsid w:val="00B21A56"/>
    <w:rsid w:val="00B335DC"/>
    <w:rsid w:val="00B937D9"/>
    <w:rsid w:val="00C028F2"/>
    <w:rsid w:val="00C16E85"/>
    <w:rsid w:val="00CD4DEB"/>
    <w:rsid w:val="00EF7D3C"/>
    <w:rsid w:val="00F372BD"/>
    <w:rsid w:val="00F611D4"/>
    <w:rsid w:val="00FE25D2"/>
    <w:rsid w:val="00FE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1C3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F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165FEC"/>
    <w:rPr>
      <w:b/>
      <w:bCs/>
    </w:rPr>
  </w:style>
  <w:style w:type="paragraph" w:styleId="a5">
    <w:name w:val="No Spacing"/>
    <w:uiPriority w:val="1"/>
    <w:qFormat/>
    <w:rsid w:val="00165FEC"/>
    <w:pPr>
      <w:suppressAutoHyphens/>
      <w:spacing w:after="0" w:line="240" w:lineRule="auto"/>
    </w:pPr>
    <w:rPr>
      <w:rFonts w:ascii="Times New Roman" w:eastAsia="Times New Roman" w:hAnsi="Times New Roman" w:cs="Times New Roman"/>
      <w:sz w:val="24"/>
      <w:szCs w:val="24"/>
      <w:lang w:eastAsia="zh-CN"/>
      <w14:ligatures w14:val="none"/>
    </w:rPr>
  </w:style>
  <w:style w:type="paragraph" w:styleId="a6">
    <w:name w:val="List Paragraph"/>
    <w:basedOn w:val="a"/>
    <w:uiPriority w:val="34"/>
    <w:qFormat/>
    <w:rsid w:val="00525872"/>
    <w:pPr>
      <w:ind w:left="720"/>
      <w:contextualSpacing/>
    </w:pPr>
  </w:style>
  <w:style w:type="paragraph" w:customStyle="1" w:styleId="a7">
    <w:name w:val="Содержимое таблицы"/>
    <w:basedOn w:val="a"/>
    <w:rsid w:val="00CD4DEB"/>
    <w:pPr>
      <w:suppressLineNumbers/>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styleId="a8">
    <w:name w:val="Hyperlink"/>
    <w:basedOn w:val="a0"/>
    <w:uiPriority w:val="99"/>
    <w:semiHidden/>
    <w:unhideWhenUsed/>
    <w:rsid w:val="008D2874"/>
    <w:rPr>
      <w:color w:val="0000FF"/>
      <w:u w:val="single"/>
    </w:rPr>
  </w:style>
  <w:style w:type="character" w:customStyle="1" w:styleId="10">
    <w:name w:val="Заголовок 1 Знак"/>
    <w:basedOn w:val="a0"/>
    <w:link w:val="1"/>
    <w:uiPriority w:val="9"/>
    <w:rsid w:val="00791C39"/>
    <w:rPr>
      <w:rFonts w:asciiTheme="majorHAnsi" w:eastAsiaTheme="majorEastAsia" w:hAnsiTheme="majorHAnsi" w:cstheme="majorBidi"/>
      <w:b/>
      <w:bCs/>
      <w:color w:val="2F5496" w:themeColor="accent1" w:themeShade="BF"/>
      <w:sz w:val="28"/>
      <w:szCs w:val="28"/>
    </w:rPr>
  </w:style>
  <w:style w:type="table" w:styleId="a9">
    <w:name w:val="Table Grid"/>
    <w:basedOn w:val="a1"/>
    <w:uiPriority w:val="39"/>
    <w:rsid w:val="00B21A56"/>
    <w:pPr>
      <w:spacing w:after="0" w:line="240" w:lineRule="auto"/>
    </w:pPr>
    <w:rPr>
      <w:rFonts w:ascii="Calibri" w:eastAsia="Times New Roman" w:hAnsi="Calibri" w:cs="Times New Roman"/>
      <w:kern w:val="0"/>
      <w:szCs w:val="20"/>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E25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E25D2"/>
  </w:style>
  <w:style w:type="paragraph" w:styleId="ac">
    <w:name w:val="footer"/>
    <w:basedOn w:val="a"/>
    <w:link w:val="ad"/>
    <w:uiPriority w:val="99"/>
    <w:unhideWhenUsed/>
    <w:rsid w:val="00FE25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E2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1C3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F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165FEC"/>
    <w:rPr>
      <w:b/>
      <w:bCs/>
    </w:rPr>
  </w:style>
  <w:style w:type="paragraph" w:styleId="a5">
    <w:name w:val="No Spacing"/>
    <w:uiPriority w:val="1"/>
    <w:qFormat/>
    <w:rsid w:val="00165FEC"/>
    <w:pPr>
      <w:suppressAutoHyphens/>
      <w:spacing w:after="0" w:line="240" w:lineRule="auto"/>
    </w:pPr>
    <w:rPr>
      <w:rFonts w:ascii="Times New Roman" w:eastAsia="Times New Roman" w:hAnsi="Times New Roman" w:cs="Times New Roman"/>
      <w:sz w:val="24"/>
      <w:szCs w:val="24"/>
      <w:lang w:eastAsia="zh-CN"/>
      <w14:ligatures w14:val="none"/>
    </w:rPr>
  </w:style>
  <w:style w:type="paragraph" w:styleId="a6">
    <w:name w:val="List Paragraph"/>
    <w:basedOn w:val="a"/>
    <w:uiPriority w:val="34"/>
    <w:qFormat/>
    <w:rsid w:val="00525872"/>
    <w:pPr>
      <w:ind w:left="720"/>
      <w:contextualSpacing/>
    </w:pPr>
  </w:style>
  <w:style w:type="paragraph" w:customStyle="1" w:styleId="a7">
    <w:name w:val="Содержимое таблицы"/>
    <w:basedOn w:val="a"/>
    <w:rsid w:val="00CD4DEB"/>
    <w:pPr>
      <w:suppressLineNumbers/>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styleId="a8">
    <w:name w:val="Hyperlink"/>
    <w:basedOn w:val="a0"/>
    <w:uiPriority w:val="99"/>
    <w:semiHidden/>
    <w:unhideWhenUsed/>
    <w:rsid w:val="008D2874"/>
    <w:rPr>
      <w:color w:val="0000FF"/>
      <w:u w:val="single"/>
    </w:rPr>
  </w:style>
  <w:style w:type="character" w:customStyle="1" w:styleId="10">
    <w:name w:val="Заголовок 1 Знак"/>
    <w:basedOn w:val="a0"/>
    <w:link w:val="1"/>
    <w:uiPriority w:val="9"/>
    <w:rsid w:val="00791C39"/>
    <w:rPr>
      <w:rFonts w:asciiTheme="majorHAnsi" w:eastAsiaTheme="majorEastAsia" w:hAnsiTheme="majorHAnsi" w:cstheme="majorBidi"/>
      <w:b/>
      <w:bCs/>
      <w:color w:val="2F5496" w:themeColor="accent1" w:themeShade="BF"/>
      <w:sz w:val="28"/>
      <w:szCs w:val="28"/>
    </w:rPr>
  </w:style>
  <w:style w:type="table" w:styleId="a9">
    <w:name w:val="Table Grid"/>
    <w:basedOn w:val="a1"/>
    <w:uiPriority w:val="39"/>
    <w:rsid w:val="00B21A56"/>
    <w:pPr>
      <w:spacing w:after="0" w:line="240" w:lineRule="auto"/>
    </w:pPr>
    <w:rPr>
      <w:rFonts w:ascii="Calibri" w:eastAsia="Times New Roman" w:hAnsi="Calibri" w:cs="Times New Roman"/>
      <w:kern w:val="0"/>
      <w:szCs w:val="20"/>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E25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E25D2"/>
  </w:style>
  <w:style w:type="paragraph" w:styleId="ac">
    <w:name w:val="footer"/>
    <w:basedOn w:val="a"/>
    <w:link w:val="ad"/>
    <w:uiPriority w:val="99"/>
    <w:unhideWhenUsed/>
    <w:rsid w:val="00FE25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E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506">
      <w:bodyDiv w:val="1"/>
      <w:marLeft w:val="0"/>
      <w:marRight w:val="0"/>
      <w:marTop w:val="0"/>
      <w:marBottom w:val="0"/>
      <w:divBdr>
        <w:top w:val="none" w:sz="0" w:space="0" w:color="auto"/>
        <w:left w:val="none" w:sz="0" w:space="0" w:color="auto"/>
        <w:bottom w:val="none" w:sz="0" w:space="0" w:color="auto"/>
        <w:right w:val="none" w:sz="0" w:space="0" w:color="auto"/>
      </w:divBdr>
    </w:div>
    <w:div w:id="245506163">
      <w:bodyDiv w:val="1"/>
      <w:marLeft w:val="0"/>
      <w:marRight w:val="0"/>
      <w:marTop w:val="0"/>
      <w:marBottom w:val="0"/>
      <w:divBdr>
        <w:top w:val="none" w:sz="0" w:space="0" w:color="auto"/>
        <w:left w:val="none" w:sz="0" w:space="0" w:color="auto"/>
        <w:bottom w:val="none" w:sz="0" w:space="0" w:color="auto"/>
        <w:right w:val="none" w:sz="0" w:space="0" w:color="auto"/>
      </w:divBdr>
    </w:div>
    <w:div w:id="460923170">
      <w:bodyDiv w:val="1"/>
      <w:marLeft w:val="0"/>
      <w:marRight w:val="0"/>
      <w:marTop w:val="0"/>
      <w:marBottom w:val="0"/>
      <w:divBdr>
        <w:top w:val="none" w:sz="0" w:space="0" w:color="auto"/>
        <w:left w:val="none" w:sz="0" w:space="0" w:color="auto"/>
        <w:bottom w:val="none" w:sz="0" w:space="0" w:color="auto"/>
        <w:right w:val="none" w:sz="0" w:space="0" w:color="auto"/>
      </w:divBdr>
    </w:div>
    <w:div w:id="745885185">
      <w:bodyDiv w:val="1"/>
      <w:marLeft w:val="0"/>
      <w:marRight w:val="0"/>
      <w:marTop w:val="0"/>
      <w:marBottom w:val="0"/>
      <w:divBdr>
        <w:top w:val="none" w:sz="0" w:space="0" w:color="auto"/>
        <w:left w:val="none" w:sz="0" w:space="0" w:color="auto"/>
        <w:bottom w:val="none" w:sz="0" w:space="0" w:color="auto"/>
        <w:right w:val="none" w:sz="0" w:space="0" w:color="auto"/>
      </w:divBdr>
    </w:div>
    <w:div w:id="763847163">
      <w:bodyDiv w:val="1"/>
      <w:marLeft w:val="0"/>
      <w:marRight w:val="0"/>
      <w:marTop w:val="0"/>
      <w:marBottom w:val="0"/>
      <w:divBdr>
        <w:top w:val="none" w:sz="0" w:space="0" w:color="auto"/>
        <w:left w:val="none" w:sz="0" w:space="0" w:color="auto"/>
        <w:bottom w:val="none" w:sz="0" w:space="0" w:color="auto"/>
        <w:right w:val="none" w:sz="0" w:space="0" w:color="auto"/>
      </w:divBdr>
    </w:div>
    <w:div w:id="1293904953">
      <w:bodyDiv w:val="1"/>
      <w:marLeft w:val="0"/>
      <w:marRight w:val="0"/>
      <w:marTop w:val="0"/>
      <w:marBottom w:val="0"/>
      <w:divBdr>
        <w:top w:val="none" w:sz="0" w:space="0" w:color="auto"/>
        <w:left w:val="none" w:sz="0" w:space="0" w:color="auto"/>
        <w:bottom w:val="none" w:sz="0" w:space="0" w:color="auto"/>
        <w:right w:val="none" w:sz="0" w:space="0" w:color="auto"/>
      </w:divBdr>
    </w:div>
    <w:div w:id="1587882844">
      <w:bodyDiv w:val="1"/>
      <w:marLeft w:val="0"/>
      <w:marRight w:val="0"/>
      <w:marTop w:val="0"/>
      <w:marBottom w:val="0"/>
      <w:divBdr>
        <w:top w:val="none" w:sz="0" w:space="0" w:color="auto"/>
        <w:left w:val="none" w:sz="0" w:space="0" w:color="auto"/>
        <w:bottom w:val="none" w:sz="0" w:space="0" w:color="auto"/>
        <w:right w:val="none" w:sz="0" w:space="0" w:color="auto"/>
      </w:divBdr>
    </w:div>
    <w:div w:id="18470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54%D0%BA/96-%D0%B2%D1%80"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20B3-E28A-43C9-925A-6C0041A1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2195</Words>
  <Characters>12513</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Коваленко</dc:creator>
  <cp:keywords/>
  <dc:description/>
  <cp:lastModifiedBy>PC_USER_4</cp:lastModifiedBy>
  <cp:revision>14</cp:revision>
  <dcterms:created xsi:type="dcterms:W3CDTF">2023-10-23T05:37:00Z</dcterms:created>
  <dcterms:modified xsi:type="dcterms:W3CDTF">2023-11-09T12:12:00Z</dcterms:modified>
</cp:coreProperties>
</file>