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E0" w:rsidRDefault="001303C2">
      <w:pPr>
        <w:tabs>
          <w:tab w:val="left" w:pos="567"/>
          <w:tab w:val="left" w:pos="851"/>
          <w:tab w:val="left" w:pos="1276"/>
        </w:tabs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-510540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3E0" w:rsidRDefault="001303C2">
      <w:pPr>
        <w:tabs>
          <w:tab w:val="left" w:pos="567"/>
          <w:tab w:val="left" w:pos="709"/>
          <w:tab w:val="left" w:pos="993"/>
        </w:tabs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A923E0" w:rsidRDefault="001303C2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A923E0" w:rsidRDefault="00A923E0">
      <w:pPr>
        <w:jc w:val="center"/>
        <w:rPr>
          <w:b/>
          <w:sz w:val="28"/>
          <w:szCs w:val="28"/>
        </w:rPr>
      </w:pPr>
    </w:p>
    <w:p w:rsidR="00A923E0" w:rsidRDefault="001303C2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A923E0" w:rsidRDefault="00A923E0"/>
    <w:p w:rsidR="00A923E0" w:rsidRDefault="001303C2">
      <w:r>
        <w:rPr>
          <w:sz w:val="28"/>
          <w:szCs w:val="28"/>
          <w:lang w:val="uk-UA"/>
        </w:rPr>
        <w:t xml:space="preserve">29 листопада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uk-UA"/>
        </w:rPr>
        <w:t xml:space="preserve">300 </w:t>
      </w:r>
    </w:p>
    <w:p w:rsidR="00A923E0" w:rsidRDefault="00A923E0">
      <w:pPr>
        <w:tabs>
          <w:tab w:val="left" w:pos="795"/>
        </w:tabs>
        <w:rPr>
          <w:sz w:val="28"/>
          <w:szCs w:val="28"/>
          <w:lang w:val="uk-UA"/>
        </w:rPr>
      </w:pPr>
    </w:p>
    <w:p w:rsidR="00A923E0" w:rsidRDefault="001303C2">
      <w:pPr>
        <w:jc w:val="both"/>
      </w:pPr>
      <w:r>
        <w:rPr>
          <w:sz w:val="28"/>
          <w:szCs w:val="28"/>
          <w:lang w:val="uk-UA"/>
        </w:rPr>
        <w:t>Про   виплату   грошової  допомоги</w:t>
      </w:r>
      <w:bookmarkStart w:id="0" w:name="_Hlk63689699"/>
      <w:bookmarkEnd w:id="0"/>
      <w:r>
        <w:rPr>
          <w:sz w:val="28"/>
          <w:szCs w:val="28"/>
          <w:lang w:val="uk-UA"/>
        </w:rPr>
        <w:t xml:space="preserve"> для ліквідації наслідків надзвичайних ситуацій  техногенного, природного, соціального характеру</w:t>
      </w:r>
      <w:bookmarkStart w:id="1" w:name="_Hlk87972973"/>
      <w:bookmarkEnd w:id="1"/>
    </w:p>
    <w:p w:rsidR="00A923E0" w:rsidRDefault="00A923E0">
      <w:pPr>
        <w:jc w:val="both"/>
        <w:rPr>
          <w:sz w:val="28"/>
          <w:szCs w:val="28"/>
          <w:lang w:val="uk-UA"/>
        </w:rPr>
      </w:pPr>
    </w:p>
    <w:p w:rsidR="00A923E0" w:rsidRPr="001303C2" w:rsidRDefault="001303C2">
      <w:pPr>
        <w:tabs>
          <w:tab w:val="left" w:pos="795"/>
        </w:tabs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 до  ст. 34 Закону  України  ,,Про  місцеве   самоврядування  в Україні”, рішення  Решетилівської міської ради сьомого скликання  від 09.11.2018 ,</w:t>
      </w:r>
      <w:r>
        <w:rPr>
          <w:spacing w:val="-2"/>
          <w:sz w:val="28"/>
          <w:szCs w:val="28"/>
          <w:lang w:val="uk-UA"/>
        </w:rPr>
        <w:t>,Про затвердження Комплексної програми соціального     захисту      населення     Решетилівської   міської  ради   на   2019-2023  роки”  (11 позачергова сесія)   (зі змінами),  протоколу   засідання   комісії щодо   визначення   суми     виплати     матер</w:t>
      </w:r>
      <w:r>
        <w:rPr>
          <w:spacing w:val="-2"/>
          <w:sz w:val="28"/>
          <w:szCs w:val="28"/>
          <w:lang w:val="uk-UA"/>
        </w:rPr>
        <w:t xml:space="preserve">іально-грошової     допомоги  громадянам   постраждалим   внаслідок   </w:t>
      </w:r>
      <w:r>
        <w:rPr>
          <w:sz w:val="28"/>
          <w:szCs w:val="28"/>
          <w:lang w:val="uk-UA"/>
        </w:rPr>
        <w:t xml:space="preserve">надзвичайних    ситуацій   техногенного,   природного,   соціального    характеру    від  27  </w:t>
      </w:r>
      <w:r>
        <w:rPr>
          <w:spacing w:val="-2"/>
          <w:sz w:val="28"/>
          <w:szCs w:val="28"/>
          <w:lang w:val="uk-UA"/>
        </w:rPr>
        <w:t xml:space="preserve">листопада  2023 року  № 2,  розглянувши    заяву     та      подані      документи    </w:t>
      </w:r>
      <w:proofErr w:type="spellStart"/>
      <w:r>
        <w:rPr>
          <w:spacing w:val="-2"/>
          <w:sz w:val="28"/>
          <w:szCs w:val="28"/>
          <w:lang w:val="uk-UA"/>
        </w:rPr>
        <w:t>Грамар</w:t>
      </w:r>
      <w:r>
        <w:rPr>
          <w:spacing w:val="-2"/>
          <w:sz w:val="28"/>
          <w:szCs w:val="28"/>
          <w:lang w:val="uk-UA"/>
        </w:rPr>
        <w:t>ицького</w:t>
      </w:r>
      <w:proofErr w:type="spellEnd"/>
      <w:r>
        <w:rPr>
          <w:spacing w:val="-2"/>
          <w:sz w:val="28"/>
          <w:szCs w:val="28"/>
          <w:lang w:val="uk-UA"/>
        </w:rPr>
        <w:t xml:space="preserve"> В.В., Діденка А.А., </w:t>
      </w:r>
      <w:proofErr w:type="spellStart"/>
      <w:r>
        <w:rPr>
          <w:spacing w:val="-2"/>
          <w:sz w:val="28"/>
          <w:szCs w:val="28"/>
          <w:lang w:val="uk-UA"/>
        </w:rPr>
        <w:t>Убийвовка</w:t>
      </w:r>
      <w:proofErr w:type="spellEnd"/>
      <w:r>
        <w:rPr>
          <w:spacing w:val="-2"/>
          <w:sz w:val="28"/>
          <w:szCs w:val="28"/>
          <w:lang w:val="uk-UA"/>
        </w:rPr>
        <w:t xml:space="preserve"> В.Г.</w:t>
      </w:r>
    </w:p>
    <w:p w:rsidR="00A923E0" w:rsidRDefault="001303C2">
      <w:pPr>
        <w:jc w:val="both"/>
        <w:rPr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ЗОБОВ’ЯЗУЮ</w:t>
      </w:r>
      <w:r>
        <w:rPr>
          <w:spacing w:val="-2"/>
          <w:sz w:val="28"/>
          <w:szCs w:val="28"/>
          <w:lang w:val="uk-UA"/>
        </w:rPr>
        <w:t>:</w:t>
      </w:r>
    </w:p>
    <w:p w:rsidR="00A923E0" w:rsidRDefault="00A923E0">
      <w:pPr>
        <w:jc w:val="both"/>
        <w:rPr>
          <w:sz w:val="28"/>
          <w:szCs w:val="28"/>
          <w:lang w:val="uk-UA"/>
        </w:rPr>
      </w:pPr>
    </w:p>
    <w:p w:rsidR="00A923E0" w:rsidRPr="001303C2" w:rsidRDefault="001303C2">
      <w:pPr>
        <w:tabs>
          <w:tab w:val="left" w:pos="0"/>
        </w:tabs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bookmarkStart w:id="2" w:name="_Hlk63673114"/>
      <w:bookmarkStart w:id="3" w:name="_Hlk68682010"/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 w:eastAsia="ru-RU"/>
        </w:rPr>
        <w:t>Відділу  бухгалтерського     обліку,   звітності    та     адміністративно-господарського   забезпечення 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Світлана)  виплатити   грошову допомогу в розмірі 5 000, 00 (</w:t>
      </w:r>
      <w:proofErr w:type="spellStart"/>
      <w:r>
        <w:rPr>
          <w:sz w:val="28"/>
          <w:szCs w:val="28"/>
          <w:lang w:val="uk-UA" w:eastAsia="ru-RU"/>
        </w:rPr>
        <w:t>пʼять</w:t>
      </w:r>
      <w:proofErr w:type="spellEnd"/>
      <w:r>
        <w:rPr>
          <w:sz w:val="28"/>
          <w:szCs w:val="28"/>
          <w:lang w:val="uk-UA" w:eastAsia="ru-RU"/>
        </w:rPr>
        <w:t xml:space="preserve"> тисяч) грн.  </w:t>
      </w:r>
      <w:proofErr w:type="spellStart"/>
      <w:r>
        <w:rPr>
          <w:sz w:val="28"/>
          <w:szCs w:val="28"/>
          <w:lang w:val="uk-UA" w:eastAsia="ru-RU"/>
        </w:rPr>
        <w:t>Гр</w:t>
      </w:r>
      <w:r>
        <w:rPr>
          <w:sz w:val="28"/>
          <w:szCs w:val="28"/>
          <w:lang w:val="uk-UA" w:eastAsia="ru-RU"/>
        </w:rPr>
        <w:t>амарицькому</w:t>
      </w:r>
      <w:proofErr w:type="spellEnd"/>
      <w:r>
        <w:rPr>
          <w:sz w:val="28"/>
          <w:szCs w:val="28"/>
          <w:lang w:val="uk-UA" w:eastAsia="ru-RU"/>
        </w:rPr>
        <w:t xml:space="preserve"> Вадиму  Вікторовичу, який  зареєстрований  та проживає за адресою: ***</w:t>
      </w:r>
      <w:r>
        <w:rPr>
          <w:sz w:val="28"/>
          <w:szCs w:val="28"/>
          <w:lang w:val="uk-UA" w:eastAsia="ru-RU"/>
        </w:rPr>
        <w:t xml:space="preserve"> Полтавської області.</w:t>
      </w:r>
    </w:p>
    <w:p w:rsidR="00A923E0" w:rsidRPr="001303C2" w:rsidRDefault="001303C2">
      <w:pPr>
        <w:tabs>
          <w:tab w:val="left" w:pos="0"/>
        </w:tabs>
        <w:ind w:right="-1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          2. Відділу  бухгалтерського     обліку,   звітності    та     адміністративно-господарського</w:t>
      </w:r>
      <w:r>
        <w:rPr>
          <w:sz w:val="28"/>
          <w:szCs w:val="28"/>
          <w:lang w:val="uk-UA" w:eastAsia="ru-RU"/>
        </w:rPr>
        <w:t xml:space="preserve">   забезпечення 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Світлана)  виплатити   грошову допомогу в розмірі 15 000, 00 (</w:t>
      </w:r>
      <w:proofErr w:type="spellStart"/>
      <w:r>
        <w:rPr>
          <w:sz w:val="28"/>
          <w:szCs w:val="28"/>
          <w:lang w:val="uk-UA" w:eastAsia="ru-RU"/>
        </w:rPr>
        <w:t>пʼятнадцять</w:t>
      </w:r>
      <w:proofErr w:type="spellEnd"/>
      <w:r>
        <w:rPr>
          <w:sz w:val="28"/>
          <w:szCs w:val="28"/>
          <w:lang w:val="uk-UA" w:eastAsia="ru-RU"/>
        </w:rPr>
        <w:t xml:space="preserve"> тисяч) грн. кожному:</w:t>
      </w:r>
    </w:p>
    <w:p w:rsidR="00A923E0" w:rsidRDefault="001303C2">
      <w:pPr>
        <w:tabs>
          <w:tab w:val="left" w:pos="795"/>
        </w:tabs>
        <w:ind w:right="-1"/>
        <w:jc w:val="both"/>
      </w:pPr>
      <w:r>
        <w:rPr>
          <w:sz w:val="28"/>
          <w:szCs w:val="28"/>
          <w:lang w:val="uk-UA" w:eastAsia="ru-RU"/>
        </w:rPr>
        <w:t xml:space="preserve">          1)  Діденку  Анатолію   Анатолійовичу,  який зареєстрований та проживає за адресою: ***</w:t>
      </w:r>
      <w:r>
        <w:rPr>
          <w:sz w:val="28"/>
          <w:szCs w:val="28"/>
          <w:lang w:val="uk-UA" w:eastAsia="ru-RU"/>
        </w:rPr>
        <w:t xml:space="preserve">  Полтавського </w:t>
      </w:r>
      <w:r>
        <w:rPr>
          <w:sz w:val="28"/>
          <w:szCs w:val="28"/>
          <w:lang w:val="uk-UA" w:eastAsia="ru-RU"/>
        </w:rPr>
        <w:t xml:space="preserve">району Полтавської області;    </w:t>
      </w:r>
    </w:p>
    <w:p w:rsidR="00A923E0" w:rsidRDefault="001303C2">
      <w:pPr>
        <w:tabs>
          <w:tab w:val="left" w:pos="675"/>
          <w:tab w:val="left" w:pos="795"/>
        </w:tabs>
        <w:ind w:right="-1"/>
        <w:jc w:val="both"/>
      </w:pPr>
      <w:r>
        <w:rPr>
          <w:sz w:val="28"/>
          <w:szCs w:val="28"/>
          <w:lang w:val="uk-UA" w:eastAsia="ru-RU"/>
        </w:rPr>
        <w:t xml:space="preserve">          2) </w:t>
      </w:r>
      <w:proofErr w:type="spellStart"/>
      <w:r>
        <w:rPr>
          <w:sz w:val="28"/>
          <w:szCs w:val="28"/>
          <w:lang w:val="uk-UA" w:eastAsia="ru-RU"/>
        </w:rPr>
        <w:t>Убийвовку</w:t>
      </w:r>
      <w:proofErr w:type="spellEnd"/>
      <w:r>
        <w:rPr>
          <w:sz w:val="28"/>
          <w:szCs w:val="28"/>
          <w:lang w:val="uk-UA" w:eastAsia="ru-RU"/>
        </w:rPr>
        <w:t xml:space="preserve"> Володимиру Григоровичу, який зареєстрований та проживає за адресою: ***</w:t>
      </w:r>
      <w:r>
        <w:rPr>
          <w:sz w:val="28"/>
          <w:szCs w:val="28"/>
          <w:lang w:val="uk-UA" w:eastAsia="ru-RU"/>
        </w:rPr>
        <w:t xml:space="preserve"> Полтавського району Полтавської області.</w:t>
      </w:r>
    </w:p>
    <w:p w:rsidR="00A923E0" w:rsidRDefault="00A923E0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:rsidR="00A923E0" w:rsidRDefault="00A923E0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:rsidR="00A923E0" w:rsidRDefault="00A923E0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:rsidR="00A923E0" w:rsidRDefault="00A923E0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:rsidR="00A923E0" w:rsidRDefault="001303C2">
      <w:pPr>
        <w:tabs>
          <w:tab w:val="left" w:pos="0"/>
        </w:tabs>
        <w:ind w:right="-1"/>
        <w:jc w:val="both"/>
        <w:rPr>
          <w:lang w:val="uk-UA"/>
        </w:rPr>
      </w:pPr>
      <w:bookmarkStart w:id="4" w:name="_Hlk65653984"/>
      <w:bookmarkEnd w:id="2"/>
      <w:bookmarkEnd w:id="3"/>
      <w:bookmarkEnd w:id="4"/>
      <w:r>
        <w:rPr>
          <w:sz w:val="28"/>
          <w:szCs w:val="28"/>
          <w:lang w:val="uk-UA" w:eastAsia="ru-RU"/>
        </w:rPr>
        <w:t xml:space="preserve">Секретар міської ради                        </w:t>
      </w:r>
      <w:r>
        <w:rPr>
          <w:sz w:val="28"/>
          <w:szCs w:val="28"/>
          <w:lang w:val="uk-UA" w:eastAsia="ru-RU"/>
        </w:rPr>
        <w:t xml:space="preserve">                                        Тетяна МАЛИШ</w:t>
      </w:r>
    </w:p>
    <w:p w:rsidR="00A923E0" w:rsidRDefault="00A923E0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:rsidR="00A923E0" w:rsidRDefault="00A923E0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:rsidR="00A923E0" w:rsidRDefault="00A923E0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  <w:bookmarkStart w:id="5" w:name="_GoBack"/>
      <w:bookmarkEnd w:id="5"/>
    </w:p>
    <w:sectPr w:rsidR="00A923E0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E0"/>
    <w:rsid w:val="001303C2"/>
    <w:rsid w:val="00A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17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17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Бондарець</dc:creator>
  <dc:description/>
  <cp:lastModifiedBy>PC_USER_4</cp:lastModifiedBy>
  <cp:revision>36</cp:revision>
  <cp:lastPrinted>2023-11-29T12:20:00Z</cp:lastPrinted>
  <dcterms:created xsi:type="dcterms:W3CDTF">2023-11-29T06:33:00Z</dcterms:created>
  <dcterms:modified xsi:type="dcterms:W3CDTF">2023-12-04T08:07:00Z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