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E3" w:rsidRDefault="001C1304">
      <w:pPr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0E3" w:rsidRDefault="001C1304">
      <w:pPr>
        <w:tabs>
          <w:tab w:val="left" w:pos="0"/>
        </w:tabs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1F70E3" w:rsidRDefault="001C1304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1F70E3" w:rsidRDefault="001F70E3">
      <w:pPr>
        <w:jc w:val="center"/>
        <w:rPr>
          <w:b/>
          <w:sz w:val="28"/>
          <w:szCs w:val="28"/>
        </w:rPr>
      </w:pPr>
    </w:p>
    <w:p w:rsidR="001F70E3" w:rsidRDefault="001C1304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1F70E3" w:rsidRDefault="001F70E3"/>
    <w:p w:rsidR="001F70E3" w:rsidRDefault="001C1304">
      <w:pPr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18 грудня </w:t>
      </w:r>
      <w:r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3</w:t>
      </w:r>
      <w:r>
        <w:rPr>
          <w:sz w:val="26"/>
          <w:szCs w:val="26"/>
        </w:rPr>
        <w:t xml:space="preserve"> року                        </w:t>
      </w:r>
      <w:r>
        <w:rPr>
          <w:sz w:val="26"/>
          <w:szCs w:val="26"/>
          <w:lang w:val="uk-UA"/>
        </w:rPr>
        <w:t xml:space="preserve">м. </w:t>
      </w:r>
      <w:proofErr w:type="spellStart"/>
      <w:r>
        <w:rPr>
          <w:sz w:val="26"/>
          <w:szCs w:val="26"/>
          <w:lang w:val="uk-UA"/>
        </w:rPr>
        <w:t>Решетилівка</w:t>
      </w:r>
      <w:proofErr w:type="spellEnd"/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           </w:t>
      </w:r>
      <w:r>
        <w:rPr>
          <w:sz w:val="26"/>
          <w:szCs w:val="26"/>
        </w:rPr>
        <w:t xml:space="preserve">             № </w:t>
      </w:r>
      <w:r>
        <w:rPr>
          <w:sz w:val="26"/>
          <w:szCs w:val="26"/>
          <w:lang w:val="uk-UA"/>
        </w:rPr>
        <w:t xml:space="preserve">334 </w:t>
      </w:r>
    </w:p>
    <w:p w:rsidR="001F70E3" w:rsidRDefault="001F70E3">
      <w:pPr>
        <w:rPr>
          <w:sz w:val="26"/>
          <w:szCs w:val="26"/>
        </w:rPr>
      </w:pPr>
    </w:p>
    <w:tbl>
      <w:tblPr>
        <w:tblW w:w="10215" w:type="dxa"/>
        <w:tblInd w:w="-21" w:type="dxa"/>
        <w:tblLook w:val="04A0" w:firstRow="1" w:lastRow="0" w:firstColumn="1" w:lastColumn="0" w:noHBand="0" w:noVBand="1"/>
      </w:tblPr>
      <w:tblGrid>
        <w:gridCol w:w="9646"/>
        <w:gridCol w:w="569"/>
      </w:tblGrid>
      <w:tr w:rsidR="001F70E3">
        <w:tc>
          <w:tcPr>
            <w:tcW w:w="9645" w:type="dxa"/>
            <w:shd w:val="clear" w:color="auto" w:fill="FFFFFF"/>
          </w:tcPr>
          <w:p w:rsidR="001F70E3" w:rsidRDefault="001C1304">
            <w:pPr>
              <w:tabs>
                <w:tab w:val="left" w:pos="-60"/>
                <w:tab w:val="left" w:pos="9585"/>
              </w:tabs>
              <w:ind w:left="-113" w:right="-57" w:hanging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Про виплату одноразової грошової допомоги військовим, які несуть </w:t>
            </w:r>
            <w:r>
              <w:rPr>
                <w:sz w:val="26"/>
                <w:szCs w:val="26"/>
                <w:lang w:val="uk-UA"/>
              </w:rPr>
              <w:t>військову службу  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6"/>
                <w:szCs w:val="26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:rsidR="001F70E3" w:rsidRDefault="001F70E3">
            <w:pPr>
              <w:spacing w:line="25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69" w:type="dxa"/>
            <w:shd w:val="clear" w:color="auto" w:fill="FFFFFF"/>
          </w:tcPr>
          <w:p w:rsidR="001F70E3" w:rsidRDefault="001F70E3">
            <w:pPr>
              <w:snapToGrid w:val="0"/>
              <w:spacing w:line="252" w:lineRule="auto"/>
              <w:ind w:left="287"/>
              <w:rPr>
                <w:sz w:val="26"/>
                <w:szCs w:val="26"/>
                <w:lang w:val="uk-UA"/>
              </w:rPr>
            </w:pPr>
          </w:p>
        </w:tc>
      </w:tr>
    </w:tbl>
    <w:p w:rsidR="001F70E3" w:rsidRPr="001C1304" w:rsidRDefault="001C1304">
      <w:pPr>
        <w:tabs>
          <w:tab w:val="left" w:pos="9581"/>
        </w:tabs>
        <w:ind w:right="57" w:firstLine="567"/>
        <w:jc w:val="both"/>
        <w:rPr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Відповідно до ст. 34 Закону України ,,Про місцеве самоврядування в Україні”, рішення    Решетилівської     міської    ради     сьомого      скликання        від 09.11.2018 </w:t>
      </w:r>
      <w:bookmarkStart w:id="1" w:name="_Hlk122350314"/>
      <w:r>
        <w:rPr>
          <w:color w:val="000000"/>
          <w:sz w:val="26"/>
          <w:szCs w:val="26"/>
          <w:lang w:val="uk-UA"/>
        </w:rPr>
        <w:t>№ 1190-27-</w:t>
      </w:r>
      <w:r>
        <w:rPr>
          <w:color w:val="000000"/>
          <w:sz w:val="26"/>
          <w:szCs w:val="26"/>
          <w:lang w:val="en-US"/>
        </w:rPr>
        <w:t>VIII</w:t>
      </w:r>
      <w:bookmarkEnd w:id="1"/>
      <w:r>
        <w:rPr>
          <w:color w:val="000000"/>
          <w:sz w:val="26"/>
          <w:szCs w:val="26"/>
          <w:lang w:val="uk-UA"/>
        </w:rPr>
        <w:t> </w:t>
      </w:r>
      <w:r>
        <w:rPr>
          <w:spacing w:val="-2"/>
          <w:sz w:val="26"/>
          <w:szCs w:val="26"/>
          <w:lang w:val="uk-UA"/>
        </w:rPr>
        <w:t>(11 позачергова сесія) ,,Про затвердження Комплексної програми соціал</w:t>
      </w:r>
      <w:r>
        <w:rPr>
          <w:spacing w:val="-2"/>
          <w:sz w:val="26"/>
          <w:szCs w:val="26"/>
          <w:lang w:val="uk-UA"/>
        </w:rPr>
        <w:t xml:space="preserve">ьного захисту населення Решетилівської міської ради на 2019-2023 роки” (зі змінами), </w:t>
      </w:r>
      <w:r>
        <w:rPr>
          <w:sz w:val="26"/>
          <w:szCs w:val="26"/>
          <w:lang w:val="uk-UA"/>
        </w:rPr>
        <w:t>Порядку 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</w:t>
      </w:r>
      <w:r>
        <w:rPr>
          <w:sz w:val="26"/>
          <w:szCs w:val="26"/>
          <w:lang w:val="uk-UA"/>
        </w:rPr>
        <w:t>ності України у зв’язку із військовою агресією Російської Федерації проти України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від </w:t>
      </w:r>
      <w:r>
        <w:rPr>
          <w:bCs/>
          <w:sz w:val="26"/>
          <w:szCs w:val="26"/>
          <w:lang w:val="uk-UA"/>
        </w:rPr>
        <w:t xml:space="preserve">25.08.2023 </w:t>
      </w:r>
      <w:r>
        <w:rPr>
          <w:sz w:val="26"/>
          <w:szCs w:val="26"/>
          <w:lang w:val="uk-UA"/>
        </w:rPr>
        <w:t>№ 1528-36-</w:t>
      </w:r>
      <w:r>
        <w:rPr>
          <w:sz w:val="26"/>
          <w:szCs w:val="26"/>
        </w:rPr>
        <w:t>VII</w:t>
      </w:r>
      <w:r>
        <w:rPr>
          <w:sz w:val="26"/>
          <w:szCs w:val="26"/>
          <w:lang w:val="uk-UA"/>
        </w:rPr>
        <w:t>І (36 позачергова сесія)</w:t>
      </w:r>
      <w:r>
        <w:rPr>
          <w:spacing w:val="-2"/>
          <w:sz w:val="26"/>
          <w:szCs w:val="26"/>
          <w:lang w:val="uk-UA"/>
        </w:rPr>
        <w:t xml:space="preserve">, розглянувши заяви та подані документи </w:t>
      </w:r>
      <w:proofErr w:type="spellStart"/>
      <w:r>
        <w:rPr>
          <w:spacing w:val="-2"/>
          <w:sz w:val="26"/>
          <w:szCs w:val="26"/>
          <w:lang w:val="uk-UA"/>
        </w:rPr>
        <w:t>Вантуша</w:t>
      </w:r>
      <w:proofErr w:type="spellEnd"/>
      <w:r>
        <w:rPr>
          <w:spacing w:val="-2"/>
          <w:sz w:val="26"/>
          <w:szCs w:val="26"/>
          <w:lang w:val="uk-UA"/>
        </w:rPr>
        <w:t xml:space="preserve"> В.А., </w:t>
      </w:r>
      <w:proofErr w:type="spellStart"/>
      <w:r>
        <w:rPr>
          <w:spacing w:val="-2"/>
          <w:sz w:val="26"/>
          <w:szCs w:val="26"/>
          <w:lang w:val="uk-UA"/>
        </w:rPr>
        <w:t>Вантуша</w:t>
      </w:r>
      <w:proofErr w:type="spellEnd"/>
      <w:r>
        <w:rPr>
          <w:spacing w:val="-2"/>
          <w:sz w:val="26"/>
          <w:szCs w:val="26"/>
          <w:lang w:val="uk-UA"/>
        </w:rPr>
        <w:t xml:space="preserve"> В.А., Горобця Р.П., </w:t>
      </w:r>
      <w:proofErr w:type="spellStart"/>
      <w:r>
        <w:rPr>
          <w:spacing w:val="-2"/>
          <w:sz w:val="26"/>
          <w:szCs w:val="26"/>
          <w:lang w:val="uk-UA"/>
        </w:rPr>
        <w:t>Лавренка</w:t>
      </w:r>
      <w:proofErr w:type="spellEnd"/>
      <w:r>
        <w:rPr>
          <w:spacing w:val="-2"/>
          <w:sz w:val="26"/>
          <w:szCs w:val="26"/>
          <w:lang w:val="uk-UA"/>
        </w:rPr>
        <w:t xml:space="preserve"> Ю.В., </w:t>
      </w:r>
      <w:proofErr w:type="spellStart"/>
      <w:r>
        <w:rPr>
          <w:spacing w:val="-2"/>
          <w:sz w:val="26"/>
          <w:szCs w:val="26"/>
          <w:lang w:val="uk-UA"/>
        </w:rPr>
        <w:t>Облана</w:t>
      </w:r>
      <w:proofErr w:type="spellEnd"/>
      <w:r>
        <w:rPr>
          <w:spacing w:val="-2"/>
          <w:sz w:val="26"/>
          <w:szCs w:val="26"/>
          <w:lang w:val="uk-UA"/>
        </w:rPr>
        <w:t xml:space="preserve"> М.Ю, Срібного В.В.</w:t>
      </w:r>
    </w:p>
    <w:p w:rsidR="001F70E3" w:rsidRDefault="001C1304">
      <w:pPr>
        <w:jc w:val="both"/>
        <w:rPr>
          <w:lang w:val="uk-UA"/>
        </w:rPr>
      </w:pPr>
      <w:r>
        <w:rPr>
          <w:b/>
          <w:bCs/>
          <w:sz w:val="26"/>
          <w:szCs w:val="26"/>
          <w:lang w:val="uk-UA"/>
        </w:rPr>
        <w:t>ЗОБОВ’ЯЗУЮ:</w:t>
      </w:r>
    </w:p>
    <w:p w:rsidR="001F70E3" w:rsidRDefault="001F70E3">
      <w:pPr>
        <w:keepNext/>
        <w:tabs>
          <w:tab w:val="left" w:pos="426"/>
          <w:tab w:val="left" w:pos="570"/>
        </w:tabs>
        <w:ind w:right="-1"/>
        <w:jc w:val="both"/>
        <w:rPr>
          <w:sz w:val="26"/>
          <w:szCs w:val="26"/>
          <w:lang w:val="uk-UA"/>
        </w:rPr>
      </w:pPr>
    </w:p>
    <w:p w:rsidR="001F70E3" w:rsidRPr="001C1304" w:rsidRDefault="001C1304">
      <w:pPr>
        <w:tabs>
          <w:tab w:val="left" w:pos="0"/>
        </w:tabs>
        <w:spacing w:line="252" w:lineRule="auto"/>
        <w:ind w:right="-1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</w:t>
      </w:r>
      <w:bookmarkStart w:id="2" w:name="_GoBack1111"/>
      <w:bookmarkEnd w:id="2"/>
      <w:r>
        <w:rPr>
          <w:sz w:val="26"/>
          <w:szCs w:val="26"/>
          <w:lang w:val="uk-UA"/>
        </w:rPr>
        <w:t>дділу бухгалтерського обліку, звітності та адміністративно-господарського забезпечення виконавчого комітету міськради (</w:t>
      </w:r>
      <w:proofErr w:type="spellStart"/>
      <w:r>
        <w:rPr>
          <w:sz w:val="26"/>
          <w:szCs w:val="26"/>
          <w:lang w:val="uk-UA"/>
        </w:rPr>
        <w:t>Момот</w:t>
      </w:r>
      <w:proofErr w:type="spellEnd"/>
      <w:r>
        <w:rPr>
          <w:sz w:val="26"/>
          <w:szCs w:val="26"/>
          <w:lang w:val="uk-UA"/>
        </w:rPr>
        <w:t xml:space="preserve"> Світлана) виплатити     грошову      допомогу    кожному   в    розмірі   10 000,00 (десять тисяч </w:t>
      </w:r>
      <w:proofErr w:type="spellStart"/>
      <w:r>
        <w:rPr>
          <w:sz w:val="26"/>
          <w:szCs w:val="26"/>
          <w:lang w:val="uk-UA"/>
        </w:rPr>
        <w:t>грн</w:t>
      </w:r>
      <w:proofErr w:type="spellEnd"/>
      <w:r>
        <w:rPr>
          <w:sz w:val="26"/>
          <w:szCs w:val="26"/>
          <w:lang w:val="uk-UA"/>
        </w:rPr>
        <w:t xml:space="preserve"> 00 коп.):</w:t>
      </w:r>
    </w:p>
    <w:p w:rsidR="001F70E3" w:rsidRDefault="001C1304">
      <w:pPr>
        <w:pStyle w:val="a8"/>
        <w:tabs>
          <w:tab w:val="left" w:pos="0"/>
          <w:tab w:val="left" w:pos="851"/>
        </w:tabs>
        <w:spacing w:line="252" w:lineRule="auto"/>
        <w:ind w:left="0" w:firstLine="510"/>
        <w:jc w:val="both"/>
      </w:pPr>
      <w:r>
        <w:rPr>
          <w:sz w:val="26"/>
          <w:szCs w:val="26"/>
          <w:lang w:val="uk-UA"/>
        </w:rPr>
        <w:t xml:space="preserve"> 1.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Вантушу</w:t>
      </w:r>
      <w:proofErr w:type="spellEnd"/>
      <w:r>
        <w:rPr>
          <w:sz w:val="26"/>
          <w:szCs w:val="26"/>
          <w:lang w:val="uk-UA"/>
        </w:rPr>
        <w:t xml:space="preserve">    Віктору Антоновичу</w:t>
      </w:r>
      <w:r>
        <w:rPr>
          <w:spacing w:val="-2"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який зареєстрований та проживає за адресою:</w:t>
      </w:r>
      <w:r>
        <w:rPr>
          <w:spacing w:val="-2"/>
          <w:sz w:val="26"/>
          <w:szCs w:val="26"/>
          <w:lang w:val="uk-UA"/>
        </w:rPr>
        <w:t xml:space="preserve"> ***</w:t>
      </w:r>
      <w:r>
        <w:rPr>
          <w:spacing w:val="-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Полтавського району Полтавської області;</w:t>
      </w:r>
    </w:p>
    <w:p w:rsidR="001F70E3" w:rsidRDefault="001C1304">
      <w:pPr>
        <w:pStyle w:val="a8"/>
        <w:tabs>
          <w:tab w:val="left" w:pos="570"/>
          <w:tab w:val="left" w:pos="851"/>
        </w:tabs>
        <w:spacing w:line="252" w:lineRule="auto"/>
        <w:ind w:left="20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2. </w:t>
      </w:r>
      <w:proofErr w:type="spellStart"/>
      <w:r>
        <w:rPr>
          <w:sz w:val="26"/>
          <w:szCs w:val="26"/>
          <w:lang w:val="uk-UA"/>
        </w:rPr>
        <w:t>Вантушу</w:t>
      </w:r>
      <w:proofErr w:type="spellEnd"/>
      <w:r>
        <w:rPr>
          <w:sz w:val="26"/>
          <w:szCs w:val="26"/>
          <w:lang w:val="uk-UA"/>
        </w:rPr>
        <w:t xml:space="preserve">    Володимиру    Антоновичу</w:t>
      </w:r>
      <w:r>
        <w:rPr>
          <w:spacing w:val="-2"/>
          <w:sz w:val="26"/>
          <w:szCs w:val="26"/>
          <w:lang w:val="uk-UA"/>
        </w:rPr>
        <w:t xml:space="preserve">,  </w:t>
      </w:r>
      <w:r>
        <w:rPr>
          <w:sz w:val="26"/>
          <w:szCs w:val="26"/>
          <w:lang w:val="uk-UA"/>
        </w:rPr>
        <w:t>який   зареєстрований та проживає за адресою:</w:t>
      </w:r>
      <w:r>
        <w:rPr>
          <w:spacing w:val="-2"/>
          <w:sz w:val="26"/>
          <w:szCs w:val="26"/>
          <w:lang w:val="uk-UA"/>
        </w:rPr>
        <w:t xml:space="preserve"> ***</w:t>
      </w:r>
      <w:r>
        <w:rPr>
          <w:spacing w:val="-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Полтавського району Полтавської області;</w:t>
      </w:r>
    </w:p>
    <w:p w:rsidR="001F70E3" w:rsidRDefault="001C1304">
      <w:pPr>
        <w:pStyle w:val="a8"/>
        <w:tabs>
          <w:tab w:val="left" w:pos="570"/>
          <w:tab w:val="left" w:pos="851"/>
        </w:tabs>
        <w:spacing w:line="252" w:lineRule="auto"/>
        <w:ind w:left="207"/>
        <w:jc w:val="both"/>
      </w:pPr>
      <w:r>
        <w:rPr>
          <w:sz w:val="26"/>
          <w:szCs w:val="26"/>
          <w:lang w:val="uk-UA"/>
        </w:rPr>
        <w:t xml:space="preserve">     3. Горобцю    Роману    Петровичу, який зареєстрований та проживає за адресою:</w:t>
      </w:r>
      <w:r>
        <w:rPr>
          <w:spacing w:val="-2"/>
          <w:sz w:val="26"/>
          <w:szCs w:val="26"/>
          <w:lang w:val="uk-UA"/>
        </w:rPr>
        <w:t xml:space="preserve"> ***</w:t>
      </w:r>
      <w:r>
        <w:rPr>
          <w:spacing w:val="-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Полтавського району Полтавської області;</w:t>
      </w:r>
    </w:p>
    <w:p w:rsidR="001F70E3" w:rsidRDefault="001C1304">
      <w:pPr>
        <w:pStyle w:val="a8"/>
        <w:tabs>
          <w:tab w:val="left" w:pos="570"/>
          <w:tab w:val="left" w:pos="851"/>
        </w:tabs>
        <w:spacing w:line="252" w:lineRule="auto"/>
        <w:ind w:left="207"/>
        <w:jc w:val="both"/>
      </w:pPr>
      <w:r>
        <w:rPr>
          <w:sz w:val="26"/>
          <w:szCs w:val="26"/>
          <w:lang w:val="uk-UA"/>
        </w:rPr>
        <w:t xml:space="preserve">     4. </w:t>
      </w:r>
      <w:proofErr w:type="spellStart"/>
      <w:r>
        <w:rPr>
          <w:sz w:val="26"/>
          <w:szCs w:val="26"/>
          <w:lang w:val="uk-UA"/>
        </w:rPr>
        <w:t>Лавренку</w:t>
      </w:r>
      <w:proofErr w:type="spellEnd"/>
      <w:r>
        <w:rPr>
          <w:sz w:val="26"/>
          <w:szCs w:val="26"/>
          <w:lang w:val="uk-UA"/>
        </w:rPr>
        <w:t xml:space="preserve">  Юрію   Васи</w:t>
      </w:r>
      <w:r>
        <w:rPr>
          <w:sz w:val="26"/>
          <w:szCs w:val="26"/>
          <w:lang w:val="uk-UA"/>
        </w:rPr>
        <w:t>льовичу, який зареєстрований та проживає за адресою:</w:t>
      </w:r>
      <w:r>
        <w:rPr>
          <w:spacing w:val="-2"/>
          <w:sz w:val="26"/>
          <w:szCs w:val="26"/>
          <w:lang w:val="uk-UA"/>
        </w:rPr>
        <w:t xml:space="preserve"> ***</w:t>
      </w:r>
      <w:r>
        <w:rPr>
          <w:spacing w:val="-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Полтавського району Полтавської області;</w:t>
      </w:r>
    </w:p>
    <w:p w:rsidR="001F70E3" w:rsidRDefault="001C1304">
      <w:pPr>
        <w:pStyle w:val="a8"/>
        <w:tabs>
          <w:tab w:val="left" w:pos="851"/>
        </w:tabs>
        <w:spacing w:line="252" w:lineRule="auto"/>
        <w:ind w:left="207"/>
        <w:jc w:val="both"/>
      </w:pPr>
      <w:r>
        <w:rPr>
          <w:sz w:val="26"/>
          <w:szCs w:val="26"/>
          <w:lang w:val="uk-UA"/>
        </w:rPr>
        <w:t xml:space="preserve">     5. </w:t>
      </w:r>
      <w:proofErr w:type="spellStart"/>
      <w:r>
        <w:rPr>
          <w:sz w:val="26"/>
          <w:szCs w:val="26"/>
          <w:lang w:val="uk-UA"/>
        </w:rPr>
        <w:t>Облану</w:t>
      </w:r>
      <w:proofErr w:type="spellEnd"/>
      <w:r>
        <w:rPr>
          <w:sz w:val="26"/>
          <w:szCs w:val="26"/>
          <w:lang w:val="uk-UA"/>
        </w:rPr>
        <w:t xml:space="preserve">    Максиму    Юрійовичу,   який     зареєстрований      та     проживає за адресою:</w:t>
      </w:r>
      <w:r>
        <w:rPr>
          <w:spacing w:val="-2"/>
          <w:sz w:val="26"/>
          <w:szCs w:val="26"/>
          <w:lang w:val="uk-UA"/>
        </w:rPr>
        <w:t xml:space="preserve"> ***</w:t>
      </w:r>
      <w:r>
        <w:rPr>
          <w:spacing w:val="-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Полтавського району Полтавської області;</w:t>
      </w:r>
    </w:p>
    <w:p w:rsidR="001F70E3" w:rsidRDefault="001C1304">
      <w:pPr>
        <w:pStyle w:val="a8"/>
        <w:tabs>
          <w:tab w:val="left" w:pos="570"/>
          <w:tab w:val="left" w:pos="735"/>
          <w:tab w:val="left" w:pos="851"/>
          <w:tab w:val="left" w:pos="7088"/>
        </w:tabs>
        <w:spacing w:line="252" w:lineRule="auto"/>
        <w:ind w:left="207" w:right="140"/>
        <w:jc w:val="both"/>
      </w:pPr>
      <w:r>
        <w:rPr>
          <w:sz w:val="26"/>
          <w:szCs w:val="26"/>
          <w:lang w:val="uk-UA"/>
        </w:rPr>
        <w:t xml:space="preserve">    6. Срібному  Віталію   Вікторовичу,   який    зареєстрований   та проживає за адресою:</w:t>
      </w:r>
      <w:r>
        <w:rPr>
          <w:spacing w:val="-2"/>
          <w:sz w:val="26"/>
          <w:szCs w:val="26"/>
          <w:lang w:val="uk-UA"/>
        </w:rPr>
        <w:t xml:space="preserve"> ***</w:t>
      </w:r>
      <w:r>
        <w:rPr>
          <w:spacing w:val="-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Полтавського району Полтавської області.</w:t>
      </w:r>
    </w:p>
    <w:p w:rsidR="001F70E3" w:rsidRDefault="001F70E3">
      <w:pPr>
        <w:pStyle w:val="a8"/>
        <w:tabs>
          <w:tab w:val="left" w:pos="0"/>
          <w:tab w:val="left" w:pos="851"/>
          <w:tab w:val="left" w:pos="7088"/>
        </w:tabs>
        <w:spacing w:line="252" w:lineRule="auto"/>
        <w:ind w:left="0" w:right="140" w:firstLine="567"/>
        <w:jc w:val="both"/>
        <w:rPr>
          <w:lang w:val="uk-UA"/>
        </w:rPr>
      </w:pPr>
    </w:p>
    <w:p w:rsidR="001F70E3" w:rsidRDefault="001F70E3">
      <w:pPr>
        <w:pStyle w:val="a8"/>
        <w:tabs>
          <w:tab w:val="left" w:pos="0"/>
          <w:tab w:val="left" w:pos="851"/>
          <w:tab w:val="left" w:pos="7088"/>
        </w:tabs>
        <w:spacing w:line="252" w:lineRule="auto"/>
        <w:ind w:left="0" w:right="140" w:firstLine="567"/>
        <w:jc w:val="both"/>
        <w:rPr>
          <w:lang w:val="uk-UA"/>
        </w:rPr>
      </w:pPr>
    </w:p>
    <w:p w:rsidR="001F70E3" w:rsidRDefault="001F70E3">
      <w:pPr>
        <w:pStyle w:val="a8"/>
        <w:tabs>
          <w:tab w:val="left" w:pos="0"/>
          <w:tab w:val="left" w:pos="851"/>
          <w:tab w:val="left" w:pos="7088"/>
        </w:tabs>
        <w:spacing w:line="252" w:lineRule="auto"/>
        <w:ind w:left="0" w:right="140" w:firstLine="567"/>
        <w:jc w:val="both"/>
        <w:rPr>
          <w:lang w:val="uk-UA"/>
        </w:rPr>
      </w:pPr>
      <w:bookmarkStart w:id="3" w:name="_GoBack"/>
      <w:bookmarkEnd w:id="3"/>
    </w:p>
    <w:p w:rsidR="001F70E3" w:rsidRDefault="001F70E3">
      <w:pPr>
        <w:pStyle w:val="a8"/>
        <w:tabs>
          <w:tab w:val="left" w:pos="0"/>
          <w:tab w:val="left" w:pos="851"/>
          <w:tab w:val="left" w:pos="7088"/>
        </w:tabs>
        <w:spacing w:line="252" w:lineRule="auto"/>
        <w:ind w:left="0" w:right="140" w:firstLine="567"/>
        <w:jc w:val="both"/>
        <w:rPr>
          <w:lang w:val="uk-UA"/>
        </w:rPr>
      </w:pPr>
    </w:p>
    <w:p w:rsidR="001F70E3" w:rsidRDefault="001F70E3">
      <w:pPr>
        <w:pStyle w:val="a8"/>
        <w:tabs>
          <w:tab w:val="left" w:pos="0"/>
          <w:tab w:val="left" w:pos="851"/>
          <w:tab w:val="left" w:pos="7088"/>
        </w:tabs>
        <w:spacing w:line="252" w:lineRule="auto"/>
        <w:ind w:left="0" w:right="140" w:firstLine="567"/>
        <w:jc w:val="both"/>
        <w:rPr>
          <w:lang w:val="uk-UA"/>
        </w:rPr>
      </w:pPr>
    </w:p>
    <w:p w:rsidR="001F70E3" w:rsidRDefault="001C1304">
      <w:pPr>
        <w:tabs>
          <w:tab w:val="left" w:pos="0"/>
          <w:tab w:val="left" w:pos="851"/>
          <w:tab w:val="left" w:pos="7088"/>
        </w:tabs>
        <w:spacing w:line="252" w:lineRule="auto"/>
        <w:ind w:right="14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Міський голова                                                              </w:t>
      </w:r>
      <w:r>
        <w:rPr>
          <w:sz w:val="26"/>
          <w:szCs w:val="26"/>
          <w:lang w:val="uk-UA" w:eastAsia="ru-RU"/>
        </w:rPr>
        <w:t xml:space="preserve">           Оксана ДЯДЮНОВА</w:t>
      </w:r>
    </w:p>
    <w:sectPr w:rsidR="001F70E3">
      <w:pgSz w:w="11906" w:h="16838"/>
      <w:pgMar w:top="1134" w:right="567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E3"/>
    <w:rsid w:val="001C1304"/>
    <w:rsid w:val="001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8</cp:revision>
  <cp:lastPrinted>2023-12-18T16:24:00Z</cp:lastPrinted>
  <dcterms:created xsi:type="dcterms:W3CDTF">2023-12-18T07:58:00Z</dcterms:created>
  <dcterms:modified xsi:type="dcterms:W3CDTF">2023-12-20T08:52:00Z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