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A7" w:rsidRDefault="00210208">
      <w:pPr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0A7" w:rsidRDefault="00210208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5850A7" w:rsidRDefault="00210208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5850A7" w:rsidRDefault="005850A7">
      <w:pPr>
        <w:jc w:val="center"/>
        <w:rPr>
          <w:b/>
          <w:sz w:val="28"/>
          <w:szCs w:val="28"/>
        </w:rPr>
      </w:pPr>
    </w:p>
    <w:p w:rsidR="005850A7" w:rsidRDefault="00210208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5850A7" w:rsidRDefault="005850A7"/>
    <w:p w:rsidR="005850A7" w:rsidRDefault="00210208">
      <w:r>
        <w:rPr>
          <w:sz w:val="28"/>
          <w:szCs w:val="28"/>
          <w:lang w:val="uk-UA"/>
        </w:rPr>
        <w:t>19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№ </w:t>
      </w:r>
      <w:r>
        <w:rPr>
          <w:sz w:val="28"/>
          <w:szCs w:val="28"/>
          <w:lang w:val="uk-UA"/>
        </w:rPr>
        <w:t xml:space="preserve">337 </w:t>
      </w:r>
    </w:p>
    <w:p w:rsidR="005850A7" w:rsidRDefault="005850A7"/>
    <w:tbl>
      <w:tblPr>
        <w:tblW w:w="14495" w:type="dxa"/>
        <w:tblLook w:val="04A0" w:firstRow="1" w:lastRow="0" w:firstColumn="1" w:lastColumn="0" w:noHBand="0" w:noVBand="1"/>
      </w:tblPr>
      <w:tblGrid>
        <w:gridCol w:w="9640"/>
        <w:gridCol w:w="4855"/>
      </w:tblGrid>
      <w:tr w:rsidR="005850A7">
        <w:tc>
          <w:tcPr>
            <w:tcW w:w="9639" w:type="dxa"/>
            <w:shd w:val="clear" w:color="auto" w:fill="FFFFFF"/>
          </w:tcPr>
          <w:p w:rsidR="005850A7" w:rsidRDefault="002102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виплату одноразової</w:t>
            </w:r>
          </w:p>
          <w:p w:rsidR="005850A7" w:rsidRDefault="00210208">
            <w:pPr>
              <w:jc w:val="both"/>
            </w:pPr>
            <w:r>
              <w:rPr>
                <w:sz w:val="28"/>
                <w:szCs w:val="28"/>
                <w:lang w:val="uk-UA"/>
              </w:rPr>
              <w:t>грошової допомоги сім’ям</w:t>
            </w:r>
          </w:p>
          <w:p w:rsidR="005850A7" w:rsidRDefault="002102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військовослужбовців, які</w:t>
            </w:r>
          </w:p>
          <w:p w:rsidR="005850A7" w:rsidRDefault="00210208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вважаються </w:t>
            </w:r>
            <w:r>
              <w:rPr>
                <w:sz w:val="28"/>
                <w:szCs w:val="28"/>
                <w:lang w:val="uk-UA"/>
              </w:rPr>
              <w:t>зниклими безвісті</w:t>
            </w:r>
          </w:p>
          <w:p w:rsidR="005850A7" w:rsidRDefault="005850A7">
            <w:pPr>
              <w:spacing w:line="252" w:lineRule="auto"/>
              <w:jc w:val="both"/>
              <w:rPr>
                <w:lang w:val="uk-UA"/>
              </w:rPr>
            </w:pPr>
          </w:p>
        </w:tc>
        <w:tc>
          <w:tcPr>
            <w:tcW w:w="4855" w:type="dxa"/>
            <w:shd w:val="clear" w:color="auto" w:fill="FFFFFF"/>
          </w:tcPr>
          <w:p w:rsidR="005850A7" w:rsidRDefault="005850A7">
            <w:pPr>
              <w:snapToGrid w:val="0"/>
              <w:spacing w:line="252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:rsidR="005850A7" w:rsidRDefault="00210208">
      <w:pPr>
        <w:shd w:val="clear" w:color="auto" w:fill="FFFFFF"/>
        <w:ind w:firstLine="567"/>
        <w:jc w:val="both"/>
      </w:pP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</w:t>
      </w:r>
      <w:bookmarkStart w:id="0" w:name="_Hlk122350314"/>
      <w:r>
        <w:rPr>
          <w:color w:val="000000"/>
          <w:sz w:val="28"/>
          <w:szCs w:val="28"/>
          <w:lang w:val="uk-UA"/>
        </w:rPr>
        <w:t>№ 1190-27-</w:t>
      </w:r>
      <w:r>
        <w:rPr>
          <w:color w:val="000000"/>
          <w:sz w:val="28"/>
          <w:szCs w:val="28"/>
          <w:lang w:val="en-US"/>
        </w:rPr>
        <w:t>VIII</w:t>
      </w:r>
      <w:bookmarkEnd w:id="0"/>
      <w:r>
        <w:rPr>
          <w:color w:val="000000"/>
          <w:sz w:val="28"/>
          <w:szCs w:val="28"/>
          <w:lang w:val="uk-UA"/>
        </w:rPr>
        <w:t> </w:t>
      </w:r>
      <w:r>
        <w:rPr>
          <w:spacing w:val="-2"/>
          <w:sz w:val="28"/>
          <w:szCs w:val="28"/>
          <w:lang w:val="uk-UA"/>
        </w:rPr>
        <w:t xml:space="preserve">(11 позачергова сесія) ,,Про затвердження Комплексної програми соціального захисту населення Решетилівської міської ради на 2019-2023 роки” (зі змінами), </w:t>
      </w:r>
      <w:r>
        <w:rPr>
          <w:sz w:val="28"/>
          <w:szCs w:val="28"/>
        </w:rPr>
        <w:t xml:space="preserve">Порядку </w:t>
      </w:r>
      <w:r>
        <w:rPr>
          <w:sz w:val="28"/>
          <w:szCs w:val="28"/>
          <w:lang w:val="uk-UA"/>
        </w:rPr>
        <w:t xml:space="preserve">надання одноразової матеріальної допомоги сім’ї військовослужбовців, які перебувають в полоні </w:t>
      </w:r>
      <w:r>
        <w:rPr>
          <w:sz w:val="28"/>
          <w:szCs w:val="28"/>
          <w:lang w:val="uk-UA"/>
        </w:rPr>
        <w:t>та військовослужбовців, які зникли безвісті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>30</w:t>
      </w:r>
      <w:r>
        <w:t xml:space="preserve"> </w:t>
      </w:r>
      <w:proofErr w:type="spellStart"/>
      <w:r>
        <w:rPr>
          <w:color w:val="000000"/>
          <w:sz w:val="28"/>
          <w:szCs w:val="28"/>
        </w:rPr>
        <w:t>жовтня</w:t>
      </w:r>
      <w:proofErr w:type="spellEnd"/>
      <w:r>
        <w:rPr>
          <w:color w:val="000000"/>
          <w:sz w:val="28"/>
          <w:szCs w:val="28"/>
        </w:rPr>
        <w:t xml:space="preserve"> 2023 року № 1641-40-VІІ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(40 </w:t>
      </w:r>
      <w:proofErr w:type="spellStart"/>
      <w:r>
        <w:rPr>
          <w:color w:val="000000"/>
          <w:sz w:val="28"/>
          <w:szCs w:val="28"/>
        </w:rPr>
        <w:t>позачергова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сесія</w:t>
      </w:r>
      <w:proofErr w:type="spellEnd"/>
      <w:r>
        <w:rPr>
          <w:color w:val="000000"/>
          <w:sz w:val="28"/>
          <w:szCs w:val="28"/>
        </w:rPr>
        <w:t>)</w:t>
      </w:r>
      <w:r>
        <w:rPr>
          <w:spacing w:val="-2"/>
          <w:sz w:val="28"/>
          <w:szCs w:val="28"/>
          <w:lang w:val="uk-UA"/>
        </w:rPr>
        <w:t xml:space="preserve">, розглянувши заяви та подані документи </w:t>
      </w:r>
      <w:proofErr w:type="spellStart"/>
      <w:r>
        <w:rPr>
          <w:spacing w:val="-2"/>
          <w:sz w:val="28"/>
          <w:szCs w:val="28"/>
          <w:lang w:val="uk-UA"/>
        </w:rPr>
        <w:t>Негребецької</w:t>
      </w:r>
      <w:proofErr w:type="spellEnd"/>
      <w:r>
        <w:rPr>
          <w:spacing w:val="-2"/>
          <w:sz w:val="28"/>
          <w:szCs w:val="28"/>
          <w:lang w:val="uk-UA"/>
        </w:rPr>
        <w:t xml:space="preserve"> Т.А.</w:t>
      </w:r>
    </w:p>
    <w:p w:rsidR="005850A7" w:rsidRDefault="0021020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5850A7" w:rsidRDefault="005850A7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5850A7" w:rsidRDefault="00210208">
      <w:pPr>
        <w:tabs>
          <w:tab w:val="left" w:pos="0"/>
        </w:tabs>
        <w:spacing w:line="252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bookmarkStart w:id="1" w:name="_GoBack1111"/>
      <w:bookmarkEnd w:id="1"/>
      <w:r>
        <w:rPr>
          <w:sz w:val="28"/>
          <w:szCs w:val="28"/>
          <w:lang w:val="uk-UA"/>
        </w:rPr>
        <w:t xml:space="preserve">дділу бухгалтерського обліку, звітності та адміністративно-господарського </w:t>
      </w:r>
      <w:r>
        <w:rPr>
          <w:sz w:val="28"/>
          <w:szCs w:val="28"/>
          <w:lang w:val="uk-UA"/>
        </w:rPr>
        <w:t>забезпечення виконавчого комітету міськради (</w:t>
      </w:r>
      <w:proofErr w:type="spellStart"/>
      <w:r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Світлана) виплатити грошову допомогу в розмірі 10 000,00 (десять тисяч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00 коп.) </w:t>
      </w:r>
      <w:proofErr w:type="spellStart"/>
      <w:r>
        <w:rPr>
          <w:sz w:val="28"/>
          <w:szCs w:val="28"/>
          <w:lang w:val="uk-UA"/>
        </w:rPr>
        <w:t>Негребецькій</w:t>
      </w:r>
      <w:proofErr w:type="spellEnd"/>
      <w:r>
        <w:rPr>
          <w:sz w:val="28"/>
          <w:szCs w:val="28"/>
          <w:lang w:val="uk-UA"/>
        </w:rPr>
        <w:t xml:space="preserve">     Тетяні     Андріївні,     яка    зареєстрована  та  проживає за адресою:</w:t>
      </w:r>
      <w:r>
        <w:rPr>
          <w:spacing w:val="-2"/>
          <w:sz w:val="28"/>
          <w:szCs w:val="28"/>
          <w:lang w:val="uk-UA"/>
        </w:rPr>
        <w:t xml:space="preserve"> ***</w:t>
      </w:r>
      <w:r>
        <w:rPr>
          <w:sz w:val="28"/>
          <w:szCs w:val="28"/>
          <w:lang w:val="uk-UA"/>
        </w:rPr>
        <w:t xml:space="preserve"> Полтавської області.</w:t>
      </w:r>
    </w:p>
    <w:p w:rsidR="005850A7" w:rsidRDefault="005850A7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5850A7" w:rsidRDefault="005850A7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5850A7" w:rsidRDefault="005850A7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5850A7" w:rsidRDefault="005850A7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5850A7" w:rsidRDefault="00210208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Оксана ДЯДЮНОВА</w:t>
      </w:r>
      <w:bookmarkStart w:id="2" w:name="_GoBack"/>
      <w:bookmarkEnd w:id="2"/>
    </w:p>
    <w:sectPr w:rsidR="005850A7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A7"/>
    <w:rsid w:val="00210208"/>
    <w:rsid w:val="005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rPr>
      <w:rFonts w:ascii="Times New Roman" w:eastAsia="N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rPr>
      <w:rFonts w:ascii="Times New Roman" w:eastAsia="N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5</cp:revision>
  <cp:lastPrinted>2023-12-19T16:57:00Z</cp:lastPrinted>
  <dcterms:created xsi:type="dcterms:W3CDTF">2023-12-18T09:14:00Z</dcterms:created>
  <dcterms:modified xsi:type="dcterms:W3CDTF">2023-12-20T08:55:00Z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