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37A" w:rsidRDefault="00EB5470">
      <w:pPr>
        <w:ind w:right="-1"/>
      </w:pPr>
      <w:r>
        <w:rPr>
          <w:noProof/>
          <w:lang w:eastAsia="ru-RU"/>
        </w:rPr>
        <w:drawing>
          <wp:anchor distT="0" distB="0" distL="0" distR="6350" simplePos="0" relativeHeight="2" behindDoc="0" locked="0" layoutInCell="1" allowOverlap="1">
            <wp:simplePos x="0" y="0"/>
            <wp:positionH relativeFrom="column">
              <wp:posOffset>2647315</wp:posOffset>
            </wp:positionH>
            <wp:positionV relativeFrom="paragraph">
              <wp:posOffset>-552450</wp:posOffset>
            </wp:positionV>
            <wp:extent cx="412750" cy="593725"/>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rcRect l="-5341" t="-3779" r="-5341" b="-3779"/>
                    <a:stretch>
                      <a:fillRect/>
                    </a:stretch>
                  </pic:blipFill>
                  <pic:spPr bwMode="auto">
                    <a:xfrm>
                      <a:off x="0" y="0"/>
                      <a:ext cx="412750" cy="593725"/>
                    </a:xfrm>
                    <a:prstGeom prst="rect">
                      <a:avLst/>
                    </a:prstGeom>
                  </pic:spPr>
                </pic:pic>
              </a:graphicData>
            </a:graphic>
          </wp:anchor>
        </w:drawing>
      </w:r>
    </w:p>
    <w:p w:rsidR="00B6137A" w:rsidRDefault="00EB5470">
      <w:pPr>
        <w:pStyle w:val="2"/>
        <w:ind w:right="-1"/>
        <w:rPr>
          <w:lang w:val="uk-UA"/>
        </w:rPr>
      </w:pPr>
      <w:r>
        <w:rPr>
          <w:lang w:val="uk-UA"/>
        </w:rPr>
        <w:t>РЕШЕТИЛІВСЬКА МІСЬКА РАДА</w:t>
      </w:r>
    </w:p>
    <w:p w:rsidR="00B6137A" w:rsidRDefault="00EB5470">
      <w:pPr>
        <w:ind w:right="-1"/>
        <w:jc w:val="center"/>
        <w:rPr>
          <w:sz w:val="28"/>
          <w:szCs w:val="28"/>
          <w:lang w:val="uk-UA"/>
        </w:rPr>
      </w:pPr>
      <w:r>
        <w:rPr>
          <w:b/>
          <w:bCs/>
          <w:sz w:val="28"/>
          <w:szCs w:val="28"/>
          <w:lang w:val="uk-UA"/>
        </w:rPr>
        <w:t>ПОЛТАВСЬКОЇ ОБЛАСТІ</w:t>
      </w:r>
    </w:p>
    <w:p w:rsidR="00B6137A" w:rsidRDefault="00EB5470">
      <w:pPr>
        <w:ind w:right="-1"/>
        <w:jc w:val="center"/>
        <w:rPr>
          <w:sz w:val="28"/>
          <w:szCs w:val="28"/>
          <w:lang w:val="uk-UA"/>
        </w:rPr>
      </w:pPr>
      <w:r>
        <w:rPr>
          <w:b/>
          <w:bCs/>
          <w:sz w:val="28"/>
          <w:szCs w:val="28"/>
          <w:lang w:val="uk-UA"/>
        </w:rPr>
        <w:t>(сорок сьома позачергова сесія восьмого скликання)</w:t>
      </w:r>
    </w:p>
    <w:p w:rsidR="00B6137A" w:rsidRDefault="00B6137A">
      <w:pPr>
        <w:pStyle w:val="1"/>
        <w:numPr>
          <w:ilvl w:val="0"/>
          <w:numId w:val="2"/>
        </w:numPr>
        <w:ind w:right="-1"/>
        <w:rPr>
          <w:b/>
          <w:bCs/>
          <w:lang w:val="uk-UA"/>
        </w:rPr>
      </w:pPr>
    </w:p>
    <w:p w:rsidR="00B6137A" w:rsidRDefault="00EB5470">
      <w:pPr>
        <w:pStyle w:val="1"/>
        <w:numPr>
          <w:ilvl w:val="0"/>
          <w:numId w:val="2"/>
        </w:numPr>
        <w:ind w:right="-1"/>
        <w:rPr>
          <w:lang w:val="uk-UA"/>
        </w:rPr>
      </w:pPr>
      <w:r>
        <w:rPr>
          <w:b/>
          <w:bCs/>
          <w:lang w:val="uk-UA"/>
        </w:rPr>
        <w:t>РІШЕННЯ</w:t>
      </w:r>
    </w:p>
    <w:p w:rsidR="00B6137A" w:rsidRDefault="00B6137A">
      <w:pPr>
        <w:pStyle w:val="a8"/>
        <w:spacing w:after="0" w:line="240" w:lineRule="auto"/>
        <w:ind w:right="-1"/>
        <w:jc w:val="center"/>
        <w:rPr>
          <w:bCs/>
          <w:sz w:val="28"/>
          <w:szCs w:val="28"/>
          <w:lang w:val="uk-UA"/>
        </w:rPr>
      </w:pPr>
    </w:p>
    <w:p w:rsidR="00B6137A" w:rsidRDefault="00EB5470">
      <w:pPr>
        <w:pStyle w:val="1"/>
        <w:numPr>
          <w:ilvl w:val="0"/>
          <w:numId w:val="2"/>
        </w:numPr>
        <w:tabs>
          <w:tab w:val="left" w:pos="3969"/>
          <w:tab w:val="left" w:pos="7513"/>
        </w:tabs>
        <w:ind w:right="-1"/>
        <w:jc w:val="both"/>
        <w:rPr>
          <w:lang w:val="uk-UA"/>
        </w:rPr>
      </w:pPr>
      <w:r>
        <w:rPr>
          <w:bCs/>
          <w:lang w:val="uk-UA"/>
        </w:rPr>
        <w:t>31 липня 2024 року</w:t>
      </w:r>
      <w:r>
        <w:rPr>
          <w:bCs/>
          <w:lang w:val="uk-UA"/>
        </w:rPr>
        <w:tab/>
        <w:t xml:space="preserve">м. </w:t>
      </w:r>
      <w:proofErr w:type="spellStart"/>
      <w:r>
        <w:rPr>
          <w:bCs/>
          <w:lang w:val="uk-UA"/>
        </w:rPr>
        <w:t>Решетилівка</w:t>
      </w:r>
      <w:proofErr w:type="spellEnd"/>
      <w:r>
        <w:rPr>
          <w:bCs/>
          <w:lang w:val="uk-UA"/>
        </w:rPr>
        <w:tab/>
        <w:t>№ 1919-47-VIIІ</w:t>
      </w:r>
    </w:p>
    <w:p w:rsidR="00B6137A" w:rsidRDefault="00B6137A">
      <w:pPr>
        <w:ind w:right="-1"/>
        <w:jc w:val="center"/>
        <w:rPr>
          <w:sz w:val="28"/>
          <w:szCs w:val="28"/>
          <w:lang w:val="uk-UA"/>
        </w:rPr>
      </w:pPr>
    </w:p>
    <w:p w:rsidR="00B6137A" w:rsidRDefault="00EB5470">
      <w:pPr>
        <w:ind w:right="-1"/>
        <w:jc w:val="both"/>
        <w:rPr>
          <w:sz w:val="28"/>
          <w:szCs w:val="28"/>
          <w:lang w:val="uk-UA"/>
        </w:rPr>
      </w:pPr>
      <w:bookmarkStart w:id="0" w:name="__DdeLink__551_2663220956"/>
      <w:r>
        <w:rPr>
          <w:bCs/>
          <w:sz w:val="28"/>
          <w:szCs w:val="28"/>
          <w:lang w:val="uk-UA"/>
        </w:rPr>
        <w:t xml:space="preserve">Про </w:t>
      </w:r>
      <w:bookmarkEnd w:id="0"/>
      <w:r>
        <w:rPr>
          <w:bCs/>
          <w:sz w:val="28"/>
          <w:szCs w:val="28"/>
          <w:lang w:val="uk-UA"/>
        </w:rPr>
        <w:t>затвердження документації із землеустрою на земельні ділянки з метою передачі їх в оренду та внесення змін до договорів оренди землі від</w:t>
      </w:r>
      <w:r>
        <w:rPr>
          <w:bCs/>
          <w:sz w:val="28"/>
          <w:szCs w:val="28"/>
          <w:lang w:val="uk-UA"/>
        </w:rPr>
        <w:br/>
        <w:t>13.05.2021 р., від 10.07.2019 р.</w:t>
      </w:r>
    </w:p>
    <w:p w:rsidR="00B6137A" w:rsidRDefault="00B6137A">
      <w:pPr>
        <w:ind w:right="-1" w:firstLine="567"/>
        <w:jc w:val="both"/>
        <w:rPr>
          <w:sz w:val="28"/>
          <w:szCs w:val="28"/>
          <w:lang w:val="uk-UA"/>
        </w:rPr>
      </w:pPr>
    </w:p>
    <w:p w:rsidR="00B6137A" w:rsidRDefault="00EB5470">
      <w:pPr>
        <w:ind w:right="-1" w:firstLine="567"/>
        <w:jc w:val="both"/>
        <w:rPr>
          <w:sz w:val="28"/>
          <w:szCs w:val="28"/>
          <w:lang w:val="uk-UA"/>
        </w:rPr>
      </w:pPr>
      <w:r>
        <w:rPr>
          <w:sz w:val="28"/>
          <w:szCs w:val="28"/>
          <w:lang w:val="uk-UA"/>
        </w:rPr>
        <w:t xml:space="preserve">Керуючись пунктом 34 частини першої статті 26 Закону України </w:t>
      </w:r>
      <w:r>
        <w:rPr>
          <w:sz w:val="28"/>
          <w:szCs w:val="28"/>
          <w:shd w:val="clear" w:color="auto" w:fill="FFFFFF"/>
          <w:lang w:val="uk-UA"/>
        </w:rPr>
        <w:t>,,</w:t>
      </w:r>
      <w:r>
        <w:rPr>
          <w:sz w:val="28"/>
          <w:szCs w:val="28"/>
          <w:lang w:val="uk-UA"/>
        </w:rPr>
        <w:t>Про місцеве самоврядування в Україні</w:t>
      </w:r>
      <w:r>
        <w:rPr>
          <w:sz w:val="28"/>
          <w:szCs w:val="28"/>
          <w:shd w:val="clear" w:color="auto" w:fill="FFFFFF"/>
          <w:lang w:val="uk-UA"/>
        </w:rPr>
        <w:t>”,</w:t>
      </w:r>
      <w:r>
        <w:rPr>
          <w:sz w:val="28"/>
          <w:szCs w:val="28"/>
          <w:lang w:val="uk-UA"/>
        </w:rPr>
        <w:t xml:space="preserve"> Земельним кодексом України, законами України </w:t>
      </w:r>
      <w:proofErr w:type="spellStart"/>
      <w:r>
        <w:rPr>
          <w:sz w:val="28"/>
          <w:szCs w:val="28"/>
          <w:lang w:val="uk-UA"/>
        </w:rPr>
        <w:t>„Про</w:t>
      </w:r>
      <w:proofErr w:type="spellEnd"/>
      <w:r>
        <w:rPr>
          <w:sz w:val="28"/>
          <w:szCs w:val="28"/>
          <w:lang w:val="uk-UA"/>
        </w:rPr>
        <w:t xml:space="preserve"> землеустрій”, ,,Про державний земельний кадастр”, </w:t>
      </w:r>
      <w:proofErr w:type="spellStart"/>
      <w:r>
        <w:rPr>
          <w:sz w:val="28"/>
          <w:szCs w:val="28"/>
          <w:lang w:val="uk-UA"/>
        </w:rPr>
        <w:t>„Про</w:t>
      </w:r>
      <w:proofErr w:type="spellEnd"/>
      <w:r>
        <w:rPr>
          <w:sz w:val="28"/>
          <w:szCs w:val="28"/>
          <w:lang w:val="uk-UA"/>
        </w:rPr>
        <w:t xml:space="preserve"> оренду землі”, </w:t>
      </w:r>
      <w:proofErr w:type="spellStart"/>
      <w:r>
        <w:rPr>
          <w:sz w:val="28"/>
          <w:szCs w:val="28"/>
          <w:lang w:val="uk-UA"/>
        </w:rPr>
        <w:t>„Про</w:t>
      </w:r>
      <w:proofErr w:type="spellEnd"/>
      <w:r>
        <w:rPr>
          <w:sz w:val="28"/>
          <w:szCs w:val="28"/>
          <w:lang w:val="uk-UA"/>
        </w:rPr>
        <w:t xml:space="preserve"> порядок виділення в натурі (на місцевості) земельних ділянок власникам земельних часток (паїв)”, </w:t>
      </w:r>
      <w:proofErr w:type="spellStart"/>
      <w:r>
        <w:rPr>
          <w:sz w:val="28"/>
          <w:szCs w:val="28"/>
          <w:lang w:val="uk-UA"/>
        </w:rPr>
        <w:t>„Про</w:t>
      </w:r>
      <w:proofErr w:type="spellEnd"/>
      <w:r>
        <w:rPr>
          <w:sz w:val="28"/>
          <w:szCs w:val="28"/>
          <w:lang w:val="uk-UA"/>
        </w:rPr>
        <w:t xml:space="preserve"> державну реєстрацію речових прав на нерухоме майно та їх обтяжень”, постановою Кабінету Міністрів України від 03.03.2004 року №220 </w:t>
      </w:r>
      <w:proofErr w:type="spellStart"/>
      <w:r>
        <w:rPr>
          <w:sz w:val="28"/>
          <w:szCs w:val="28"/>
          <w:lang w:val="uk-UA"/>
        </w:rPr>
        <w:t>„Про</w:t>
      </w:r>
      <w:proofErr w:type="spellEnd"/>
      <w:r>
        <w:rPr>
          <w:sz w:val="28"/>
          <w:szCs w:val="28"/>
          <w:lang w:val="uk-UA"/>
        </w:rPr>
        <w:t xml:space="preserve"> затвердження Типового договору оренди землі”, розглянувши клопотання </w:t>
      </w:r>
      <w:r>
        <w:rPr>
          <w:bCs/>
          <w:sz w:val="28"/>
          <w:szCs w:val="28"/>
          <w:lang w:val="uk-UA"/>
        </w:rPr>
        <w:t>фізичних та юридичних осіб</w:t>
      </w:r>
      <w:r>
        <w:rPr>
          <w:sz w:val="28"/>
          <w:szCs w:val="28"/>
          <w:lang w:val="uk-UA"/>
        </w:rPr>
        <w:t xml:space="preserve">, </w:t>
      </w:r>
      <w:r>
        <w:rPr>
          <w:rStyle w:val="docdata"/>
          <w:sz w:val="28"/>
          <w:szCs w:val="28"/>
          <w:lang w:val="uk-UA"/>
        </w:rPr>
        <w:t xml:space="preserve">враховуючи </w:t>
      </w:r>
      <w:r>
        <w:rPr>
          <w:sz w:val="28"/>
          <w:szCs w:val="28"/>
          <w:lang w:val="uk-UA"/>
        </w:rPr>
        <w:t>висновки спільних постійних комісій міської ради</w:t>
      </w:r>
      <w:r>
        <w:rPr>
          <w:rFonts w:eastAsia="Calibri"/>
          <w:bCs/>
          <w:sz w:val="28"/>
          <w:szCs w:val="28"/>
          <w:lang w:val="uk-UA" w:eastAsia="ru-RU"/>
        </w:rPr>
        <w:t>,</w:t>
      </w:r>
      <w:r>
        <w:rPr>
          <w:sz w:val="28"/>
          <w:szCs w:val="28"/>
          <w:lang w:val="uk-UA"/>
        </w:rPr>
        <w:t xml:space="preserve"> Решетилівська міська рада</w:t>
      </w:r>
    </w:p>
    <w:p w:rsidR="00B6137A" w:rsidRDefault="00EB5470">
      <w:pPr>
        <w:ind w:right="282"/>
        <w:jc w:val="both"/>
        <w:rPr>
          <w:sz w:val="28"/>
          <w:szCs w:val="28"/>
          <w:lang w:val="uk-UA"/>
        </w:rPr>
      </w:pPr>
      <w:r>
        <w:rPr>
          <w:b/>
          <w:bCs/>
          <w:sz w:val="28"/>
          <w:szCs w:val="28"/>
          <w:lang w:val="uk-UA"/>
        </w:rPr>
        <w:t>ВИРІШИЛА:</w:t>
      </w:r>
    </w:p>
    <w:p w:rsidR="00B6137A" w:rsidRDefault="00B6137A">
      <w:pPr>
        <w:tabs>
          <w:tab w:val="left" w:pos="709"/>
        </w:tabs>
        <w:ind w:right="282" w:firstLine="567"/>
        <w:jc w:val="both"/>
        <w:rPr>
          <w:b/>
          <w:bCs/>
          <w:sz w:val="28"/>
          <w:szCs w:val="28"/>
          <w:lang w:val="uk-UA"/>
        </w:rPr>
      </w:pPr>
    </w:p>
    <w:p w:rsidR="00B6137A" w:rsidRDefault="00EB5470">
      <w:pPr>
        <w:ind w:firstLine="567"/>
        <w:jc w:val="both"/>
        <w:rPr>
          <w:sz w:val="28"/>
          <w:szCs w:val="28"/>
          <w:lang w:val="uk-UA"/>
        </w:rPr>
      </w:pPr>
      <w:r>
        <w:rPr>
          <w:sz w:val="28"/>
          <w:szCs w:val="28"/>
          <w:lang w:val="uk-UA"/>
        </w:rPr>
        <w:t xml:space="preserve">1. Затвердити </w:t>
      </w:r>
      <w:r>
        <w:rPr>
          <w:bCs/>
          <w:sz w:val="28"/>
          <w:szCs w:val="28"/>
          <w:lang w:val="uk-UA"/>
        </w:rPr>
        <w:t xml:space="preserve">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5324280900:00:013:0058</w:t>
      </w:r>
      <w:r>
        <w:rPr>
          <w:sz w:val="28"/>
          <w:szCs w:val="28"/>
          <w:lang w:val="uk-UA"/>
        </w:rPr>
        <w:t xml:space="preserve"> для ведення товарного сільськогосподарського виробництва за рахунок </w:t>
      </w:r>
      <w:proofErr w:type="spellStart"/>
      <w:r>
        <w:rPr>
          <w:sz w:val="28"/>
          <w:szCs w:val="28"/>
          <w:lang w:val="uk-UA"/>
        </w:rPr>
        <w:t>невитребуваної</w:t>
      </w:r>
      <w:proofErr w:type="spellEnd"/>
      <w:r>
        <w:rPr>
          <w:sz w:val="28"/>
          <w:szCs w:val="28"/>
          <w:lang w:val="uk-UA"/>
        </w:rPr>
        <w:t xml:space="preserve"> земельної частки (паю), загальною площею 0,3694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26 березня 2024 року</w:t>
      </w:r>
      <w:r>
        <w:rPr>
          <w:sz w:val="28"/>
          <w:szCs w:val="28"/>
          <w:lang w:val="uk-UA"/>
        </w:rPr>
        <w:br/>
        <w:t>№ 1823-44-VIII з метою передачі у користування на умовах оренди.</w:t>
      </w:r>
    </w:p>
    <w:p w:rsidR="00B6137A" w:rsidRDefault="00EB5470">
      <w:pPr>
        <w:ind w:firstLine="567"/>
        <w:jc w:val="both"/>
        <w:rPr>
          <w:sz w:val="28"/>
          <w:szCs w:val="28"/>
          <w:lang w:val="uk-UA"/>
        </w:rPr>
      </w:pPr>
      <w:r>
        <w:rPr>
          <w:bCs/>
          <w:sz w:val="28"/>
          <w:szCs w:val="28"/>
          <w:lang w:val="uk-UA"/>
        </w:rPr>
        <w:t xml:space="preserve">Передати 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10 (десять) років, земельну ділянку з кадастровим номером </w:t>
      </w:r>
      <w:r>
        <w:rPr>
          <w:bCs/>
          <w:sz w:val="28"/>
          <w:szCs w:val="28"/>
          <w:lang w:val="uk-UA"/>
        </w:rPr>
        <w:t>5324280900:00:013:0058</w:t>
      </w:r>
      <w:r>
        <w:rPr>
          <w:sz w:val="28"/>
          <w:szCs w:val="28"/>
          <w:lang w:val="uk-UA"/>
        </w:rPr>
        <w:t>, загальною площею 0,3694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B6137A" w:rsidRDefault="00EB5470">
      <w:pPr>
        <w:ind w:firstLine="567"/>
        <w:jc w:val="both"/>
        <w:rPr>
          <w:sz w:val="28"/>
          <w:szCs w:val="28"/>
          <w:lang w:val="uk-UA"/>
        </w:rPr>
      </w:pPr>
      <w:r>
        <w:rPr>
          <w:sz w:val="28"/>
          <w:szCs w:val="28"/>
          <w:lang w:val="uk-UA"/>
        </w:rPr>
        <w:t xml:space="preserve">2. Затвердити </w:t>
      </w:r>
      <w:r>
        <w:rPr>
          <w:bCs/>
          <w:sz w:val="28"/>
          <w:szCs w:val="28"/>
          <w:lang w:val="uk-UA"/>
        </w:rPr>
        <w:t xml:space="preserve">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5324280900:00:013:0059</w:t>
      </w:r>
      <w:r>
        <w:rPr>
          <w:sz w:val="28"/>
          <w:szCs w:val="28"/>
          <w:lang w:val="uk-UA"/>
        </w:rPr>
        <w:t xml:space="preserve"> для ведення товарного сільськогосподарського виробництва за рахунок </w:t>
      </w:r>
      <w:proofErr w:type="spellStart"/>
      <w:r>
        <w:rPr>
          <w:sz w:val="28"/>
          <w:szCs w:val="28"/>
          <w:lang w:val="uk-UA"/>
        </w:rPr>
        <w:t>невитребуваної</w:t>
      </w:r>
      <w:proofErr w:type="spellEnd"/>
      <w:r>
        <w:rPr>
          <w:sz w:val="28"/>
          <w:szCs w:val="28"/>
          <w:lang w:val="uk-UA"/>
        </w:rPr>
        <w:t xml:space="preserve"> земельної частки (паю), загальною площею 0,3694 га, яка розташована на </w:t>
      </w:r>
      <w:r>
        <w:rPr>
          <w:sz w:val="28"/>
          <w:szCs w:val="28"/>
          <w:lang w:val="uk-UA"/>
        </w:rPr>
        <w:lastRenderedPageBreak/>
        <w:t>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26 березня 2024 року</w:t>
      </w:r>
      <w:r>
        <w:rPr>
          <w:sz w:val="28"/>
          <w:szCs w:val="28"/>
          <w:lang w:val="uk-UA"/>
        </w:rPr>
        <w:br/>
        <w:t>№ 1823-44-VIII з метою передачі у користування на умовах оренди.</w:t>
      </w:r>
    </w:p>
    <w:p w:rsidR="00B6137A" w:rsidRDefault="00EB5470">
      <w:pPr>
        <w:ind w:firstLine="567"/>
        <w:jc w:val="both"/>
        <w:rPr>
          <w:sz w:val="28"/>
          <w:szCs w:val="28"/>
          <w:lang w:val="uk-UA"/>
        </w:rPr>
      </w:pPr>
      <w:r>
        <w:rPr>
          <w:bCs/>
          <w:sz w:val="28"/>
          <w:szCs w:val="28"/>
          <w:lang w:val="uk-UA"/>
        </w:rPr>
        <w:t xml:space="preserve">Передати 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10 (десять) років, земельну ділянку з кадастровим номером </w:t>
      </w:r>
      <w:r>
        <w:rPr>
          <w:bCs/>
          <w:sz w:val="28"/>
          <w:szCs w:val="28"/>
          <w:lang w:val="uk-UA"/>
        </w:rPr>
        <w:t>5324280900:00:013:0059</w:t>
      </w:r>
      <w:r>
        <w:rPr>
          <w:sz w:val="28"/>
          <w:szCs w:val="28"/>
          <w:lang w:val="uk-UA"/>
        </w:rPr>
        <w:t>, загальною площею 0,3694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B6137A" w:rsidRDefault="00EB5470">
      <w:pPr>
        <w:ind w:firstLine="567"/>
        <w:jc w:val="both"/>
        <w:rPr>
          <w:sz w:val="28"/>
          <w:szCs w:val="28"/>
          <w:lang w:val="uk-UA"/>
        </w:rPr>
      </w:pPr>
      <w:r>
        <w:rPr>
          <w:sz w:val="28"/>
          <w:szCs w:val="28"/>
          <w:lang w:val="uk-UA"/>
        </w:rPr>
        <w:t xml:space="preserve">3. Затвердити </w:t>
      </w:r>
      <w:r>
        <w:rPr>
          <w:bCs/>
          <w:sz w:val="28"/>
          <w:szCs w:val="28"/>
          <w:lang w:val="uk-UA"/>
        </w:rPr>
        <w:t xml:space="preserve">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5324280900:00:013:0057</w:t>
      </w:r>
      <w:r>
        <w:rPr>
          <w:sz w:val="28"/>
          <w:szCs w:val="28"/>
          <w:lang w:val="uk-UA"/>
        </w:rPr>
        <w:t xml:space="preserve"> для ведення товарного сільськогосподарського виробництва за рахунок </w:t>
      </w:r>
      <w:proofErr w:type="spellStart"/>
      <w:r>
        <w:rPr>
          <w:sz w:val="28"/>
          <w:szCs w:val="28"/>
          <w:lang w:val="uk-UA"/>
        </w:rPr>
        <w:t>невитребуваної</w:t>
      </w:r>
      <w:proofErr w:type="spellEnd"/>
      <w:r>
        <w:rPr>
          <w:sz w:val="28"/>
          <w:szCs w:val="28"/>
          <w:lang w:val="uk-UA"/>
        </w:rPr>
        <w:t xml:space="preserve"> земельної частки (паю), загальною площею 0,3567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26 березня 2024 року</w:t>
      </w:r>
      <w:r>
        <w:rPr>
          <w:sz w:val="28"/>
          <w:szCs w:val="28"/>
          <w:lang w:val="uk-UA"/>
        </w:rPr>
        <w:br/>
        <w:t>№ 1823-44-VIII з метою передачі у користування на умовах оренди.</w:t>
      </w:r>
    </w:p>
    <w:p w:rsidR="00B6137A" w:rsidRDefault="00EB5470">
      <w:pPr>
        <w:ind w:firstLine="567"/>
        <w:jc w:val="both"/>
        <w:rPr>
          <w:sz w:val="28"/>
          <w:szCs w:val="28"/>
          <w:lang w:val="uk-UA"/>
        </w:rPr>
      </w:pPr>
      <w:r>
        <w:rPr>
          <w:bCs/>
          <w:sz w:val="28"/>
          <w:szCs w:val="28"/>
          <w:lang w:val="uk-UA"/>
        </w:rPr>
        <w:t xml:space="preserve">Передати 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10 (десять) років, земельну ділянку з кадастровим номером </w:t>
      </w:r>
      <w:r>
        <w:rPr>
          <w:bCs/>
          <w:sz w:val="28"/>
          <w:szCs w:val="28"/>
          <w:lang w:val="uk-UA"/>
        </w:rPr>
        <w:t>5324280900:00:013:0057</w:t>
      </w:r>
      <w:r>
        <w:rPr>
          <w:sz w:val="28"/>
          <w:szCs w:val="28"/>
          <w:lang w:val="uk-UA"/>
        </w:rPr>
        <w:t>, загальною площею 0,3567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B6137A" w:rsidRDefault="00EB5470">
      <w:pPr>
        <w:ind w:firstLine="567"/>
        <w:jc w:val="both"/>
        <w:rPr>
          <w:sz w:val="28"/>
          <w:szCs w:val="28"/>
          <w:lang w:val="uk-UA"/>
        </w:rPr>
      </w:pPr>
      <w:r>
        <w:rPr>
          <w:sz w:val="28"/>
          <w:szCs w:val="28"/>
          <w:lang w:val="uk-UA"/>
        </w:rPr>
        <w:t xml:space="preserve">4. Затвердити </w:t>
      </w:r>
      <w:r>
        <w:rPr>
          <w:bCs/>
          <w:sz w:val="28"/>
          <w:szCs w:val="28"/>
          <w:lang w:val="uk-UA"/>
        </w:rPr>
        <w:t xml:space="preserve">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місцевості) з кадастровим номером </w:t>
      </w:r>
      <w:r>
        <w:rPr>
          <w:bCs/>
          <w:sz w:val="28"/>
          <w:szCs w:val="28"/>
          <w:lang w:val="uk-UA"/>
        </w:rPr>
        <w:t>5324280900:00:013:0056</w:t>
      </w:r>
      <w:r>
        <w:rPr>
          <w:sz w:val="28"/>
          <w:szCs w:val="28"/>
          <w:lang w:val="uk-UA"/>
        </w:rPr>
        <w:t xml:space="preserve"> для ведення товарного сільськогосподарського виробництва за рахунок </w:t>
      </w:r>
      <w:proofErr w:type="spellStart"/>
      <w:r>
        <w:rPr>
          <w:sz w:val="28"/>
          <w:szCs w:val="28"/>
          <w:lang w:val="uk-UA"/>
        </w:rPr>
        <w:t>невитребуваної</w:t>
      </w:r>
      <w:proofErr w:type="spellEnd"/>
      <w:r>
        <w:rPr>
          <w:sz w:val="28"/>
          <w:szCs w:val="28"/>
          <w:lang w:val="uk-UA"/>
        </w:rPr>
        <w:t xml:space="preserve"> земельної частки (паю), загальною площею 0,3567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26 березня 2024 року</w:t>
      </w:r>
      <w:r>
        <w:rPr>
          <w:sz w:val="28"/>
          <w:szCs w:val="28"/>
          <w:lang w:val="uk-UA"/>
        </w:rPr>
        <w:br/>
        <w:t>№ 1823-44-VIII з метою передачі у користування на умовах оренди.</w:t>
      </w:r>
    </w:p>
    <w:p w:rsidR="00B6137A" w:rsidRDefault="00EB5470">
      <w:pPr>
        <w:ind w:firstLine="567"/>
        <w:jc w:val="both"/>
        <w:rPr>
          <w:sz w:val="28"/>
          <w:szCs w:val="28"/>
          <w:lang w:val="uk-UA"/>
        </w:rPr>
      </w:pPr>
      <w:r>
        <w:rPr>
          <w:bCs/>
          <w:sz w:val="28"/>
          <w:szCs w:val="28"/>
          <w:lang w:val="uk-UA"/>
        </w:rPr>
        <w:t xml:space="preserve">Передати 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10 (десять) років, земельну ділянку з кадастровим номером </w:t>
      </w:r>
      <w:r>
        <w:rPr>
          <w:bCs/>
          <w:sz w:val="28"/>
          <w:szCs w:val="28"/>
          <w:lang w:val="uk-UA"/>
        </w:rPr>
        <w:t>5324280900:00:013:0056</w:t>
      </w:r>
      <w:r>
        <w:rPr>
          <w:sz w:val="28"/>
          <w:szCs w:val="28"/>
          <w:lang w:val="uk-UA"/>
        </w:rPr>
        <w:t>, загальною площею 0,3567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B6137A" w:rsidRDefault="00EB5470">
      <w:pPr>
        <w:ind w:firstLine="567"/>
        <w:jc w:val="both"/>
        <w:rPr>
          <w:sz w:val="28"/>
          <w:szCs w:val="28"/>
          <w:lang w:val="uk-UA"/>
        </w:rPr>
      </w:pPr>
      <w:r>
        <w:rPr>
          <w:sz w:val="28"/>
          <w:szCs w:val="28"/>
          <w:lang w:val="uk-UA"/>
        </w:rPr>
        <w:t xml:space="preserve">5. Затвердити </w:t>
      </w:r>
      <w:r>
        <w:rPr>
          <w:bCs/>
          <w:sz w:val="28"/>
          <w:szCs w:val="28"/>
          <w:lang w:val="uk-UA"/>
        </w:rPr>
        <w:t xml:space="preserve">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w:t>
      </w:r>
      <w:r>
        <w:rPr>
          <w:sz w:val="28"/>
          <w:szCs w:val="28"/>
          <w:lang w:val="uk-UA"/>
        </w:rPr>
        <w:t xml:space="preserve">технічну документацію із землеустрою щодо встановлення (відновлення) меж земельної ділянки в натурі (на </w:t>
      </w:r>
      <w:r>
        <w:rPr>
          <w:sz w:val="28"/>
          <w:szCs w:val="28"/>
          <w:lang w:val="uk-UA"/>
        </w:rPr>
        <w:lastRenderedPageBreak/>
        <w:t xml:space="preserve">місцевості) з кадастровим номером </w:t>
      </w:r>
      <w:r>
        <w:rPr>
          <w:bCs/>
          <w:sz w:val="28"/>
          <w:szCs w:val="28"/>
          <w:lang w:val="uk-UA"/>
        </w:rPr>
        <w:t>5324280900:00:013:0055</w:t>
      </w:r>
      <w:r>
        <w:rPr>
          <w:sz w:val="28"/>
          <w:szCs w:val="28"/>
          <w:lang w:val="uk-UA"/>
        </w:rPr>
        <w:t xml:space="preserve"> для ведення товарного сільськогосподарського виробництва за рахунок </w:t>
      </w:r>
      <w:proofErr w:type="spellStart"/>
      <w:r>
        <w:rPr>
          <w:sz w:val="28"/>
          <w:szCs w:val="28"/>
          <w:lang w:val="uk-UA"/>
        </w:rPr>
        <w:t>невитребуваної</w:t>
      </w:r>
      <w:proofErr w:type="spellEnd"/>
      <w:r>
        <w:rPr>
          <w:sz w:val="28"/>
          <w:szCs w:val="28"/>
          <w:lang w:val="uk-UA"/>
        </w:rPr>
        <w:t xml:space="preserve"> земельної частки (паю), загальною площею 0,3637 га, яка розташована на території Решетилівської міської територіальної громади Полтавського району Полтавської області, розробленої на підставі рішення Решетилівської міської ради Полтавської області восьмого скликання від 26 березня 2024 року</w:t>
      </w:r>
      <w:r>
        <w:rPr>
          <w:sz w:val="28"/>
          <w:szCs w:val="28"/>
          <w:lang w:val="uk-UA"/>
        </w:rPr>
        <w:br/>
        <w:t>№ 1823-44-VIII з метою передачі у користування на умовах оренди.</w:t>
      </w:r>
    </w:p>
    <w:p w:rsidR="00B6137A" w:rsidRDefault="00EB5470">
      <w:pPr>
        <w:ind w:firstLine="567"/>
        <w:jc w:val="both"/>
        <w:rPr>
          <w:sz w:val="28"/>
          <w:szCs w:val="28"/>
          <w:lang w:val="uk-UA"/>
        </w:rPr>
      </w:pPr>
      <w:r>
        <w:rPr>
          <w:bCs/>
          <w:sz w:val="28"/>
          <w:szCs w:val="28"/>
          <w:lang w:val="uk-UA"/>
        </w:rPr>
        <w:t xml:space="preserve">Передати 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в тимчасове користування (оренду), для використання за цільовим призначенням на строк, до дня державної реєстрації права власності на таку </w:t>
      </w:r>
      <w:r>
        <w:rPr>
          <w:sz w:val="28"/>
          <w:szCs w:val="28"/>
          <w:lang w:val="uk-UA"/>
        </w:rPr>
        <w:t xml:space="preserve">земельну ділянку, але не більше чим на 10 (десять) років, земельну ділянку з кадастровим номером </w:t>
      </w:r>
      <w:r>
        <w:rPr>
          <w:bCs/>
          <w:sz w:val="28"/>
          <w:szCs w:val="28"/>
          <w:lang w:val="uk-UA"/>
        </w:rPr>
        <w:t>5324280900:00:013:0055</w:t>
      </w:r>
      <w:r>
        <w:rPr>
          <w:sz w:val="28"/>
          <w:szCs w:val="28"/>
          <w:lang w:val="uk-UA"/>
        </w:rPr>
        <w:t>, загальною площею 0,3637 га, яка розташована на території Решетилівської міської територіальної громади Полтавського району Полтавської області для ведення товарного сільськогосподарського виробництва.</w:t>
      </w:r>
    </w:p>
    <w:p w:rsidR="00B6137A" w:rsidRDefault="00EB5470">
      <w:pPr>
        <w:ind w:firstLine="567"/>
        <w:jc w:val="both"/>
        <w:rPr>
          <w:sz w:val="28"/>
          <w:szCs w:val="28"/>
          <w:lang w:val="uk-UA"/>
        </w:rPr>
      </w:pPr>
      <w:r>
        <w:rPr>
          <w:sz w:val="28"/>
          <w:szCs w:val="28"/>
          <w:lang w:val="uk-UA"/>
        </w:rPr>
        <w:t>6. Встановити орендну плату за користування земельними ділянками, зазначеними у пунктах 1-5 цього рішення, у розмірі 12 % (дванадцять відсотків) від нормативної грошової оцінки земельних ділянок.</w:t>
      </w:r>
    </w:p>
    <w:p w:rsidR="00B6137A" w:rsidRDefault="00EB5470">
      <w:pPr>
        <w:ind w:firstLine="567"/>
        <w:jc w:val="both"/>
        <w:rPr>
          <w:sz w:val="28"/>
          <w:szCs w:val="28"/>
          <w:lang w:val="uk-UA"/>
        </w:rPr>
      </w:pPr>
      <w:r>
        <w:rPr>
          <w:sz w:val="28"/>
          <w:szCs w:val="28"/>
          <w:lang w:val="uk-UA"/>
        </w:rPr>
        <w:t xml:space="preserve">7. </w:t>
      </w:r>
      <w:r>
        <w:rPr>
          <w:bCs/>
          <w:sz w:val="28"/>
          <w:szCs w:val="28"/>
          <w:lang w:val="uk-UA"/>
        </w:rPr>
        <w:t xml:space="preserve">Уповноважити міського голову Оксану ДЯДЮНОВУ підписати договори оренди землі з ТОВ </w:t>
      </w:r>
      <w:r>
        <w:rPr>
          <w:sz w:val="28"/>
          <w:szCs w:val="28"/>
          <w:lang w:val="uk-UA"/>
        </w:rPr>
        <w:t>„</w:t>
      </w:r>
      <w:r>
        <w:rPr>
          <w:bCs/>
          <w:sz w:val="28"/>
          <w:szCs w:val="28"/>
          <w:lang w:val="uk-UA"/>
        </w:rPr>
        <w:t>БУРАТ-АГРО</w:t>
      </w:r>
      <w:r>
        <w:rPr>
          <w:sz w:val="28"/>
          <w:szCs w:val="28"/>
          <w:lang w:val="uk-UA"/>
        </w:rPr>
        <w:t>”</w:t>
      </w:r>
      <w:r>
        <w:rPr>
          <w:bCs/>
          <w:sz w:val="28"/>
          <w:szCs w:val="28"/>
          <w:lang w:val="uk-UA"/>
        </w:rPr>
        <w:t xml:space="preserve"> </w:t>
      </w:r>
      <w:r>
        <w:rPr>
          <w:sz w:val="28"/>
          <w:szCs w:val="28"/>
          <w:lang w:val="uk-UA"/>
        </w:rPr>
        <w:t>на умовах, визначених</w:t>
      </w:r>
      <w:r>
        <w:rPr>
          <w:sz w:val="28"/>
          <w:szCs w:val="28"/>
          <w:lang w:val="uk-UA"/>
        </w:rPr>
        <w:br/>
        <w:t>в пунктах 1-6.</w:t>
      </w:r>
    </w:p>
    <w:p w:rsidR="00B6137A" w:rsidRPr="00D52079" w:rsidRDefault="00EB5470" w:rsidP="00D52079">
      <w:pPr>
        <w:ind w:firstLine="567"/>
        <w:jc w:val="both"/>
        <w:rPr>
          <w:bCs/>
          <w:sz w:val="28"/>
          <w:szCs w:val="28"/>
          <w:lang w:val="uk-UA"/>
        </w:rPr>
      </w:pPr>
      <w:r w:rsidRPr="00D52079">
        <w:rPr>
          <w:sz w:val="28"/>
          <w:szCs w:val="28"/>
          <w:lang w:val="uk-UA"/>
        </w:rPr>
        <w:t xml:space="preserve">8. Затвердити </w:t>
      </w:r>
      <w:r w:rsidRPr="00D52079">
        <w:rPr>
          <w:sz w:val="28"/>
          <w:szCs w:val="28"/>
          <w:shd w:val="clear" w:color="auto" w:fill="FFFFFF"/>
          <w:lang w:val="uk-UA"/>
        </w:rPr>
        <w:t xml:space="preserve">ПРИВАТНОМУ ПІДПРИЄМСТВУ </w:t>
      </w:r>
      <w:r w:rsidRPr="00D52079">
        <w:rPr>
          <w:sz w:val="28"/>
          <w:szCs w:val="28"/>
          <w:lang w:val="uk-UA"/>
        </w:rPr>
        <w:t>,,</w:t>
      </w:r>
      <w:r w:rsidRPr="00D52079">
        <w:rPr>
          <w:sz w:val="28"/>
          <w:szCs w:val="28"/>
          <w:shd w:val="clear" w:color="auto" w:fill="FFFFFF"/>
          <w:lang w:val="uk-UA"/>
        </w:rPr>
        <w:t>АГРОІНВЕСТ-ТРАНЗИТ</w:t>
      </w:r>
      <w:r w:rsidRPr="00D52079">
        <w:rPr>
          <w:sz w:val="28"/>
          <w:szCs w:val="28"/>
          <w:lang w:val="uk-UA"/>
        </w:rPr>
        <w:t xml:space="preserve">” </w:t>
      </w:r>
      <w:proofErr w:type="spellStart"/>
      <w:r w:rsidRPr="00D52079">
        <w:rPr>
          <w:sz w:val="28"/>
          <w:szCs w:val="28"/>
          <w:lang w:val="uk-UA"/>
        </w:rPr>
        <w:t>„Технічну</w:t>
      </w:r>
      <w:proofErr w:type="spellEnd"/>
      <w:r w:rsidRPr="00D52079">
        <w:rPr>
          <w:sz w:val="28"/>
          <w:szCs w:val="28"/>
          <w:lang w:val="uk-UA"/>
        </w:rPr>
        <w:t xml:space="preserve"> документацію із землеустрою щодо поділу земельної ділянки Для ведення товарного сільськогосподарського виробництва</w:t>
      </w:r>
      <w:r w:rsidRPr="00D52079">
        <w:rPr>
          <w:bCs/>
          <w:sz w:val="28"/>
          <w:szCs w:val="28"/>
          <w:lang w:val="uk-UA"/>
        </w:rPr>
        <w:t xml:space="preserve"> (код 01.01 – </w:t>
      </w:r>
      <w:r w:rsidRPr="00D52079">
        <w:rPr>
          <w:sz w:val="28"/>
          <w:szCs w:val="28"/>
          <w:lang w:val="uk-UA"/>
        </w:rPr>
        <w:t>Для ведення товарного сільськогосподарського виробництва</w:t>
      </w:r>
      <w:r w:rsidRPr="00D52079">
        <w:rPr>
          <w:bCs/>
          <w:sz w:val="28"/>
          <w:szCs w:val="28"/>
          <w:lang w:val="uk-UA"/>
        </w:rPr>
        <w:t xml:space="preserve">) Замовник: </w:t>
      </w:r>
      <w:r w:rsidRPr="00D52079">
        <w:rPr>
          <w:sz w:val="28"/>
          <w:szCs w:val="28"/>
          <w:shd w:val="clear" w:color="auto" w:fill="FFFFFF"/>
          <w:lang w:val="uk-UA"/>
        </w:rPr>
        <w:t xml:space="preserve">ПРИВАТНЕ ПІДПРИЄМСТВО </w:t>
      </w:r>
      <w:r w:rsidRPr="00D52079">
        <w:rPr>
          <w:sz w:val="28"/>
          <w:szCs w:val="28"/>
          <w:lang w:val="uk-UA"/>
        </w:rPr>
        <w:t>,,</w:t>
      </w:r>
      <w:r w:rsidRPr="00D52079">
        <w:rPr>
          <w:sz w:val="28"/>
          <w:szCs w:val="28"/>
          <w:shd w:val="clear" w:color="auto" w:fill="FFFFFF"/>
          <w:lang w:val="uk-UA"/>
        </w:rPr>
        <w:t>АГРОІНВЕСТ-ТРАНЗИТ</w:t>
      </w:r>
      <w:r w:rsidRPr="00D52079">
        <w:rPr>
          <w:sz w:val="28"/>
          <w:szCs w:val="28"/>
          <w:lang w:val="uk-UA"/>
        </w:rPr>
        <w:t>”</w:t>
      </w:r>
      <w:r w:rsidRPr="00D52079">
        <w:rPr>
          <w:bCs/>
          <w:sz w:val="28"/>
          <w:szCs w:val="28"/>
          <w:lang w:val="uk-UA"/>
        </w:rPr>
        <w:t xml:space="preserve"> Місцезнаходження земельної ділянки: на території Решетилівської міської територіальної громади Полтавського району Полтавської області</w:t>
      </w:r>
      <w:r w:rsidRPr="00D52079">
        <w:rPr>
          <w:sz w:val="28"/>
          <w:szCs w:val="28"/>
          <w:lang w:val="uk-UA"/>
        </w:rPr>
        <w:t>”, розробленої на підставі рішення Решетилівської міської ради Полтавської області восьмого скликання від</w:t>
      </w:r>
      <w:r w:rsidRPr="00D52079">
        <w:rPr>
          <w:sz w:val="28"/>
          <w:szCs w:val="28"/>
          <w:lang w:val="uk-UA"/>
        </w:rPr>
        <w:br/>
        <w:t xml:space="preserve">27 червня 2024 року № 1885-46-VIII, на земельну ділянку комунальної власності кадастровий номер </w:t>
      </w:r>
      <w:r w:rsidRPr="00D52079">
        <w:rPr>
          <w:bCs/>
          <w:sz w:val="28"/>
          <w:szCs w:val="28"/>
          <w:lang w:val="uk-UA"/>
        </w:rPr>
        <w:t xml:space="preserve">5324285000:00:007:0013 </w:t>
      </w:r>
      <w:r w:rsidRPr="00D52079">
        <w:rPr>
          <w:sz w:val="28"/>
          <w:szCs w:val="28"/>
          <w:lang w:val="uk-UA"/>
        </w:rPr>
        <w:t xml:space="preserve">площею 70,0258 га, </w:t>
      </w:r>
      <w:r w:rsidRPr="00D52079">
        <w:rPr>
          <w:bCs/>
          <w:sz w:val="28"/>
          <w:szCs w:val="28"/>
          <w:lang w:val="uk-UA"/>
        </w:rPr>
        <w:t>яка перебуває у користуванні на умовах оренди згідно Договору оренди землі від 13 травня 2021 р. (номер запису про інше речове право в Державному реєстрі речових прав на нерухоме майно: 42116886),</w:t>
      </w:r>
      <w:r w:rsidRPr="00D52079">
        <w:rPr>
          <w:sz w:val="28"/>
          <w:szCs w:val="28"/>
          <w:lang w:val="uk-UA"/>
        </w:rPr>
        <w:t xml:space="preserve"> а саме на утворені в результаті поділу:</w:t>
      </w:r>
    </w:p>
    <w:p w:rsidR="00B6137A" w:rsidRPr="00D52079" w:rsidRDefault="00EB5470">
      <w:pPr>
        <w:ind w:right="-1" w:firstLine="567"/>
        <w:jc w:val="both"/>
        <w:rPr>
          <w:sz w:val="28"/>
          <w:szCs w:val="28"/>
          <w:lang w:val="uk-UA"/>
        </w:rPr>
      </w:pPr>
      <w:r w:rsidRPr="00D52079">
        <w:rPr>
          <w:sz w:val="28"/>
          <w:szCs w:val="28"/>
          <w:lang w:val="uk-UA"/>
        </w:rPr>
        <w:t xml:space="preserve">1) земельну ділянку площею 65,0258 га, кадастровий номер </w:t>
      </w:r>
      <w:r w:rsidRPr="00D52079">
        <w:rPr>
          <w:bCs/>
          <w:sz w:val="28"/>
          <w:szCs w:val="28"/>
          <w:lang w:val="uk-UA"/>
        </w:rPr>
        <w:t>5324285000:00:007:0053</w:t>
      </w:r>
      <w:r w:rsidRPr="00D52079">
        <w:rPr>
          <w:sz w:val="28"/>
          <w:szCs w:val="28"/>
          <w:lang w:val="uk-UA"/>
        </w:rPr>
        <w:t xml:space="preserve">, вид цільового призначення – 01.01 Для ведення товарного сільськогосподарського виробництва, категорія земель – землі сільськогосподарського призначення, місце розташування – </w:t>
      </w:r>
      <w:r w:rsidRPr="00D52079">
        <w:rPr>
          <w:bCs/>
          <w:sz w:val="28"/>
          <w:szCs w:val="28"/>
          <w:lang w:val="uk-UA"/>
        </w:rPr>
        <w:t>на території Решетилівської міської територіальної громади Полтавського району Полтавської області</w:t>
      </w:r>
      <w:r w:rsidRPr="00D52079">
        <w:rPr>
          <w:sz w:val="28"/>
          <w:szCs w:val="28"/>
          <w:lang w:val="uk-UA"/>
        </w:rPr>
        <w:t>;</w:t>
      </w:r>
    </w:p>
    <w:p w:rsidR="00B6137A" w:rsidRPr="00D52079" w:rsidRDefault="00EB5470">
      <w:pPr>
        <w:ind w:right="-1" w:firstLine="567"/>
        <w:jc w:val="both"/>
        <w:rPr>
          <w:sz w:val="28"/>
          <w:szCs w:val="28"/>
          <w:lang w:val="uk-UA"/>
        </w:rPr>
      </w:pPr>
      <w:r w:rsidRPr="00D52079">
        <w:rPr>
          <w:sz w:val="28"/>
          <w:szCs w:val="28"/>
          <w:lang w:val="uk-UA"/>
        </w:rPr>
        <w:t xml:space="preserve">2) земельну ділянку площею 5,0000 га, кадастровий номер </w:t>
      </w:r>
      <w:r w:rsidRPr="00D52079">
        <w:rPr>
          <w:bCs/>
          <w:sz w:val="28"/>
          <w:szCs w:val="28"/>
          <w:lang w:val="uk-UA"/>
        </w:rPr>
        <w:t>5324285000:00:007:0054</w:t>
      </w:r>
      <w:r w:rsidRPr="00D52079">
        <w:rPr>
          <w:sz w:val="28"/>
          <w:szCs w:val="28"/>
          <w:lang w:val="uk-UA"/>
        </w:rPr>
        <w:t xml:space="preserve">, вид цільового призначення – 01.01 Для ведення товарного сільськогосподарського виробництва, категорія земель – землі сільськогосподарського призначення, місце розташування – </w:t>
      </w:r>
      <w:r w:rsidRPr="00D52079">
        <w:rPr>
          <w:bCs/>
          <w:sz w:val="28"/>
          <w:szCs w:val="28"/>
          <w:lang w:val="uk-UA"/>
        </w:rPr>
        <w:t xml:space="preserve">на території </w:t>
      </w:r>
      <w:r w:rsidRPr="00D52079">
        <w:rPr>
          <w:bCs/>
          <w:sz w:val="28"/>
          <w:szCs w:val="28"/>
          <w:lang w:val="uk-UA"/>
        </w:rPr>
        <w:lastRenderedPageBreak/>
        <w:t>Решетилівської міської територіальної громади Полтавського району Полтавської області</w:t>
      </w:r>
      <w:r w:rsidRPr="00D52079">
        <w:rPr>
          <w:sz w:val="28"/>
          <w:szCs w:val="28"/>
          <w:lang w:val="uk-UA"/>
        </w:rPr>
        <w:t>.</w:t>
      </w:r>
    </w:p>
    <w:p w:rsidR="00B6137A" w:rsidRPr="00D52079" w:rsidRDefault="00D52079">
      <w:pPr>
        <w:ind w:firstLine="567"/>
        <w:jc w:val="both"/>
        <w:rPr>
          <w:sz w:val="28"/>
          <w:szCs w:val="28"/>
          <w:lang w:val="uk-UA"/>
        </w:rPr>
      </w:pPr>
      <w:r w:rsidRPr="00D52079">
        <w:rPr>
          <w:sz w:val="28"/>
          <w:szCs w:val="28"/>
          <w:lang w:val="uk-UA"/>
        </w:rPr>
        <w:t>9</w:t>
      </w:r>
      <w:r w:rsidR="00EB5470" w:rsidRPr="00D52079">
        <w:rPr>
          <w:sz w:val="28"/>
          <w:szCs w:val="28"/>
          <w:lang w:val="uk-UA"/>
        </w:rPr>
        <w:t>. Виконавчому комітету Решетилівської міської ради провести державну реєстрацію права комунальної власності за Решетилівською міською радою на утворені в результаті поділу земель</w:t>
      </w:r>
      <w:r w:rsidR="00C203FD">
        <w:rPr>
          <w:sz w:val="28"/>
          <w:szCs w:val="28"/>
          <w:lang w:val="uk-UA"/>
        </w:rPr>
        <w:t>ні ділянки, визначені в пункті 8</w:t>
      </w:r>
      <w:bookmarkStart w:id="1" w:name="_GoBack"/>
      <w:bookmarkEnd w:id="1"/>
      <w:r w:rsidR="00EB5470" w:rsidRPr="00D52079">
        <w:rPr>
          <w:sz w:val="28"/>
          <w:szCs w:val="28"/>
          <w:lang w:val="uk-UA"/>
        </w:rPr>
        <w:t>.</w:t>
      </w:r>
    </w:p>
    <w:p w:rsidR="00B6137A" w:rsidRPr="00D52079" w:rsidRDefault="00D52079">
      <w:pPr>
        <w:ind w:firstLine="567"/>
        <w:jc w:val="both"/>
        <w:rPr>
          <w:sz w:val="28"/>
          <w:szCs w:val="28"/>
          <w:lang w:val="uk-UA"/>
        </w:rPr>
      </w:pPr>
      <w:r w:rsidRPr="00D52079">
        <w:rPr>
          <w:sz w:val="28"/>
          <w:szCs w:val="28"/>
          <w:lang w:val="uk-UA"/>
        </w:rPr>
        <w:t>10</w:t>
      </w:r>
      <w:r w:rsidR="00EB5470" w:rsidRPr="00D52079">
        <w:rPr>
          <w:sz w:val="28"/>
          <w:szCs w:val="28"/>
          <w:lang w:val="uk-UA"/>
        </w:rPr>
        <w:t xml:space="preserve">. Внести зміни до </w:t>
      </w:r>
      <w:r w:rsidR="00EB5470" w:rsidRPr="00D52079">
        <w:rPr>
          <w:bCs/>
          <w:sz w:val="28"/>
          <w:szCs w:val="28"/>
          <w:lang w:val="uk-UA"/>
        </w:rPr>
        <w:t>Договору оренди землі від 13 травня 2021 р. (номер запису про інше речове право в Державному реєстрі речових прав на нерухоме майно: 42116886)</w:t>
      </w:r>
      <w:r w:rsidR="00EB5470" w:rsidRPr="00D52079">
        <w:rPr>
          <w:sz w:val="28"/>
          <w:szCs w:val="28"/>
          <w:lang w:val="uk-UA"/>
        </w:rPr>
        <w:t>, а саме:</w:t>
      </w:r>
    </w:p>
    <w:p w:rsidR="00B6137A" w:rsidRPr="00D52079" w:rsidRDefault="00EB5470">
      <w:pPr>
        <w:ind w:firstLine="567"/>
        <w:jc w:val="both"/>
        <w:rPr>
          <w:sz w:val="28"/>
          <w:szCs w:val="28"/>
          <w:lang w:val="uk-UA"/>
        </w:rPr>
      </w:pPr>
      <w:r w:rsidRPr="00D52079">
        <w:rPr>
          <w:sz w:val="28"/>
          <w:szCs w:val="28"/>
          <w:lang w:val="uk-UA"/>
        </w:rPr>
        <w:t>1) викласти п. 2 Договору в такій редакції:</w:t>
      </w:r>
    </w:p>
    <w:p w:rsidR="00B6137A" w:rsidRPr="00D52079" w:rsidRDefault="00EB5470">
      <w:pPr>
        <w:ind w:firstLine="567"/>
        <w:jc w:val="both"/>
        <w:rPr>
          <w:sz w:val="28"/>
          <w:szCs w:val="28"/>
          <w:lang w:val="uk-UA"/>
        </w:rPr>
      </w:pPr>
      <w:r w:rsidRPr="00D52079">
        <w:rPr>
          <w:sz w:val="28"/>
          <w:szCs w:val="28"/>
          <w:lang w:val="uk-UA"/>
        </w:rPr>
        <w:t>„2. В оренду передається земельна ділянка (земельні ділянки) загальною площею 70,0258 га, у тому числі рілля 70,0258 га з кадастровим номером (кадастровими номерами) – 65,0258 га (</w:t>
      </w:r>
      <w:r w:rsidRPr="00D52079">
        <w:rPr>
          <w:bCs/>
          <w:sz w:val="28"/>
          <w:szCs w:val="28"/>
          <w:lang w:val="uk-UA"/>
        </w:rPr>
        <w:t>5324285000:00:007:0053</w:t>
      </w:r>
      <w:r w:rsidRPr="00D52079">
        <w:rPr>
          <w:sz w:val="28"/>
          <w:szCs w:val="28"/>
          <w:lang w:val="uk-UA"/>
        </w:rPr>
        <w:t>) та 5,0000 га (</w:t>
      </w:r>
      <w:r w:rsidRPr="00D52079">
        <w:rPr>
          <w:bCs/>
          <w:sz w:val="28"/>
          <w:szCs w:val="28"/>
          <w:lang w:val="uk-UA"/>
        </w:rPr>
        <w:t>5324285000:00:007:0054</w:t>
      </w:r>
      <w:r w:rsidRPr="00D52079">
        <w:rPr>
          <w:sz w:val="28"/>
          <w:szCs w:val="28"/>
          <w:lang w:val="uk-UA"/>
        </w:rPr>
        <w:t>)</w:t>
      </w:r>
      <w:r w:rsidRPr="00D52079">
        <w:rPr>
          <w:bCs/>
          <w:sz w:val="28"/>
          <w:szCs w:val="28"/>
          <w:lang w:val="uk-UA"/>
        </w:rPr>
        <w:t>.</w:t>
      </w:r>
      <w:r w:rsidRPr="00D52079">
        <w:rPr>
          <w:sz w:val="28"/>
          <w:szCs w:val="28"/>
          <w:lang w:val="uk-UA"/>
        </w:rPr>
        <w:t>”</w:t>
      </w:r>
    </w:p>
    <w:p w:rsidR="00B6137A" w:rsidRPr="00D52079" w:rsidRDefault="00D52079">
      <w:pPr>
        <w:tabs>
          <w:tab w:val="left" w:pos="675"/>
        </w:tabs>
        <w:ind w:firstLine="567"/>
        <w:jc w:val="both"/>
        <w:rPr>
          <w:sz w:val="28"/>
          <w:szCs w:val="28"/>
          <w:lang w:val="uk-UA"/>
        </w:rPr>
      </w:pPr>
      <w:r w:rsidRPr="00D52079">
        <w:rPr>
          <w:bCs/>
          <w:sz w:val="28"/>
          <w:szCs w:val="28"/>
          <w:lang w:val="uk-UA"/>
        </w:rPr>
        <w:t>11</w:t>
      </w:r>
      <w:r w:rsidR="00EB5470" w:rsidRPr="00D52079">
        <w:rPr>
          <w:bCs/>
          <w:sz w:val="28"/>
          <w:szCs w:val="28"/>
          <w:lang w:val="uk-UA"/>
        </w:rPr>
        <w:t xml:space="preserve">. </w:t>
      </w:r>
      <w:r w:rsidR="00EB5470" w:rsidRPr="00D52079">
        <w:rPr>
          <w:sz w:val="28"/>
          <w:szCs w:val="28"/>
          <w:lang w:val="uk-UA"/>
        </w:rPr>
        <w:t>Уповноважити міського голову Оксану ДЯДЮНОВУ укласти</w:t>
      </w:r>
      <w:r w:rsidR="00EB5470" w:rsidRPr="00D52079">
        <w:rPr>
          <w:sz w:val="28"/>
          <w:szCs w:val="28"/>
          <w:lang w:val="uk-UA"/>
        </w:rPr>
        <w:br/>
        <w:t xml:space="preserve">від імені міської ради додаткову угоду з </w:t>
      </w:r>
      <w:r w:rsidR="00EB5470" w:rsidRPr="00D52079">
        <w:rPr>
          <w:sz w:val="28"/>
          <w:szCs w:val="28"/>
          <w:shd w:val="clear" w:color="auto" w:fill="FFFFFF"/>
          <w:lang w:val="uk-UA"/>
        </w:rPr>
        <w:t xml:space="preserve">ПРИВАТНИМ ПІДПРИЄМСТВОМ </w:t>
      </w:r>
      <w:r w:rsidR="00EB5470" w:rsidRPr="00D52079">
        <w:rPr>
          <w:sz w:val="28"/>
          <w:szCs w:val="28"/>
          <w:lang w:val="uk-UA"/>
        </w:rPr>
        <w:t>,,</w:t>
      </w:r>
      <w:r w:rsidR="00EB5470" w:rsidRPr="00D52079">
        <w:rPr>
          <w:sz w:val="28"/>
          <w:szCs w:val="28"/>
          <w:shd w:val="clear" w:color="auto" w:fill="FFFFFF"/>
          <w:lang w:val="uk-UA"/>
        </w:rPr>
        <w:t>АГРОІНВЕСТ-ТРАНЗИТ</w:t>
      </w:r>
      <w:r w:rsidR="00EB5470" w:rsidRPr="00D52079">
        <w:rPr>
          <w:sz w:val="28"/>
          <w:szCs w:val="28"/>
          <w:lang w:val="uk-UA"/>
        </w:rPr>
        <w:t>”.</w:t>
      </w:r>
    </w:p>
    <w:p w:rsidR="00B6137A" w:rsidRPr="00D52079" w:rsidRDefault="00D52079">
      <w:pPr>
        <w:ind w:firstLine="567"/>
        <w:jc w:val="both"/>
        <w:rPr>
          <w:sz w:val="28"/>
          <w:szCs w:val="28"/>
          <w:lang w:val="uk-UA"/>
        </w:rPr>
      </w:pPr>
      <w:r w:rsidRPr="00D52079">
        <w:rPr>
          <w:bCs/>
          <w:sz w:val="28"/>
          <w:szCs w:val="28"/>
          <w:lang w:val="uk-UA"/>
        </w:rPr>
        <w:t>12</w:t>
      </w:r>
      <w:r w:rsidR="00EB5470" w:rsidRPr="00D52079">
        <w:rPr>
          <w:bCs/>
          <w:sz w:val="28"/>
          <w:szCs w:val="28"/>
          <w:lang w:val="uk-UA"/>
        </w:rPr>
        <w:t>.</w:t>
      </w:r>
      <w:r w:rsidR="00EB5470" w:rsidRPr="00D52079">
        <w:rPr>
          <w:sz w:val="28"/>
          <w:szCs w:val="28"/>
          <w:lang w:val="uk-UA"/>
        </w:rPr>
        <w:t xml:space="preserve"> Внести зміни до Договору оренди землі від 10 липня 2019 р., укладеного між Територіальною громадою в особі Решетилівської міської ради та ТОВАРИСТВОМ З ОБМЕЖЕНОЮ ВІДПОВІДАЛЬНІСТЮ „ПОЛТАВА СТРОЙ ГРУПП” </w:t>
      </w:r>
      <w:r w:rsidR="00EB5470" w:rsidRPr="00D52079">
        <w:rPr>
          <w:bCs/>
          <w:sz w:val="28"/>
          <w:szCs w:val="28"/>
          <w:lang w:val="uk-UA"/>
        </w:rPr>
        <w:t>(</w:t>
      </w:r>
      <w:r w:rsidR="00EB5470" w:rsidRPr="00D52079">
        <w:rPr>
          <w:sz w:val="28"/>
          <w:szCs w:val="28"/>
          <w:lang w:val="uk-UA"/>
        </w:rPr>
        <w:t>право оренди земельної ділянки – номер запису про інше речове право 32500666 в Державному реєстрі речових прав на нерухоме майно), а саме:</w:t>
      </w:r>
    </w:p>
    <w:p w:rsidR="00B6137A" w:rsidRPr="00D52079" w:rsidRDefault="00EB5470">
      <w:pPr>
        <w:ind w:firstLine="567"/>
        <w:jc w:val="both"/>
        <w:rPr>
          <w:sz w:val="28"/>
          <w:szCs w:val="28"/>
          <w:lang w:val="uk-UA"/>
        </w:rPr>
      </w:pPr>
      <w:r w:rsidRPr="00D52079">
        <w:rPr>
          <w:sz w:val="28"/>
          <w:szCs w:val="28"/>
          <w:lang w:val="uk-UA"/>
        </w:rPr>
        <w:t>1) викласти п. 8 Договору в такій редакції:</w:t>
      </w:r>
    </w:p>
    <w:p w:rsidR="00B6137A" w:rsidRPr="00D52079" w:rsidRDefault="00EB5470">
      <w:pPr>
        <w:ind w:firstLine="567"/>
        <w:jc w:val="both"/>
      </w:pPr>
      <w:r w:rsidRPr="00D52079">
        <w:rPr>
          <w:sz w:val="28"/>
          <w:szCs w:val="28"/>
          <w:lang w:val="uk-UA"/>
        </w:rPr>
        <w:t>„8. Договір укладено на 6 (шість) років. Після закінчення строку дії договору Орендар має переважне право поновити його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продовжити його дію.”.</w:t>
      </w:r>
    </w:p>
    <w:p w:rsidR="00B6137A" w:rsidRDefault="00D52079">
      <w:pPr>
        <w:ind w:firstLine="567"/>
        <w:jc w:val="both"/>
        <w:rPr>
          <w:sz w:val="28"/>
          <w:szCs w:val="28"/>
          <w:lang w:val="uk-UA"/>
        </w:rPr>
      </w:pPr>
      <w:r w:rsidRPr="00D52079">
        <w:rPr>
          <w:bCs/>
          <w:sz w:val="28"/>
          <w:szCs w:val="28"/>
          <w:lang w:val="uk-UA"/>
        </w:rPr>
        <w:t>13</w:t>
      </w:r>
      <w:r w:rsidR="00EB5470" w:rsidRPr="00D52079">
        <w:rPr>
          <w:bCs/>
          <w:sz w:val="28"/>
          <w:szCs w:val="28"/>
          <w:lang w:val="uk-UA"/>
        </w:rPr>
        <w:t xml:space="preserve">. </w:t>
      </w:r>
      <w:r w:rsidR="00EB5470" w:rsidRPr="00D52079">
        <w:rPr>
          <w:sz w:val="28"/>
          <w:szCs w:val="28"/>
          <w:lang w:val="uk-UA"/>
        </w:rPr>
        <w:t>Уповноважити міського голову Оксану ДЯДЮНОВУ укласти від імені міської ради додаткову угоду з ТОВАРИСТВОМ З ОБМЕЖЕНОЮ ВІДПОВІДАЛЬНІСТЮ „ПОЛТАВА СТРОЙ ГРУПП”.</w:t>
      </w:r>
    </w:p>
    <w:p w:rsidR="00B6137A" w:rsidRDefault="00D52079">
      <w:pPr>
        <w:tabs>
          <w:tab w:val="left" w:pos="675"/>
        </w:tabs>
        <w:ind w:firstLine="567"/>
        <w:jc w:val="both"/>
        <w:rPr>
          <w:sz w:val="28"/>
          <w:szCs w:val="28"/>
          <w:lang w:val="uk-UA"/>
        </w:rPr>
      </w:pPr>
      <w:r>
        <w:rPr>
          <w:bCs/>
          <w:sz w:val="28"/>
          <w:szCs w:val="28"/>
          <w:lang w:val="uk-UA"/>
        </w:rPr>
        <w:t>14</w:t>
      </w:r>
      <w:r w:rsidR="00EB5470">
        <w:rPr>
          <w:bCs/>
          <w:sz w:val="28"/>
          <w:szCs w:val="28"/>
          <w:lang w:val="uk-UA"/>
        </w:rPr>
        <w:t>. Контроль за виконання цього рішення покласти на постійну комісію</w:t>
      </w:r>
      <w:r w:rsidR="00EB5470">
        <w:rPr>
          <w:rFonts w:eastAsia="Calibri"/>
          <w:bCs/>
          <w:sz w:val="28"/>
          <w:szCs w:val="28"/>
          <w:lang w:val="uk-UA" w:eastAsia="ru-RU"/>
        </w:rPr>
        <w:t xml:space="preserve"> з питань земельних відносин, екології, житлово-комунального господарства, архітектури, інфраструктури, комунальної власності та приватизації (</w:t>
      </w:r>
      <w:proofErr w:type="spellStart"/>
      <w:r w:rsidR="00EB5470">
        <w:rPr>
          <w:rFonts w:eastAsia="Calibri"/>
          <w:bCs/>
          <w:sz w:val="28"/>
          <w:szCs w:val="28"/>
          <w:lang w:val="uk-UA" w:eastAsia="ru-RU"/>
        </w:rPr>
        <w:t>Захарченко</w:t>
      </w:r>
      <w:proofErr w:type="spellEnd"/>
      <w:r w:rsidR="00EB5470">
        <w:rPr>
          <w:rFonts w:eastAsia="Calibri"/>
          <w:bCs/>
          <w:sz w:val="28"/>
          <w:szCs w:val="28"/>
          <w:lang w:val="uk-UA" w:eastAsia="ru-RU"/>
        </w:rPr>
        <w:t xml:space="preserve"> Віталій).</w:t>
      </w:r>
    </w:p>
    <w:p w:rsidR="00B6137A" w:rsidRDefault="00B6137A">
      <w:pPr>
        <w:jc w:val="both"/>
        <w:rPr>
          <w:sz w:val="28"/>
          <w:szCs w:val="28"/>
          <w:lang w:val="uk-UA"/>
        </w:rPr>
      </w:pPr>
    </w:p>
    <w:p w:rsidR="00B6137A" w:rsidRDefault="00B6137A">
      <w:pPr>
        <w:jc w:val="both"/>
        <w:rPr>
          <w:sz w:val="28"/>
          <w:szCs w:val="28"/>
          <w:lang w:val="uk-UA"/>
        </w:rPr>
      </w:pPr>
    </w:p>
    <w:p w:rsidR="00B6137A" w:rsidRDefault="00B6137A">
      <w:pPr>
        <w:jc w:val="both"/>
        <w:rPr>
          <w:sz w:val="28"/>
          <w:szCs w:val="28"/>
          <w:lang w:val="uk-UA"/>
        </w:rPr>
      </w:pPr>
    </w:p>
    <w:p w:rsidR="00B6137A" w:rsidRDefault="00B6137A">
      <w:pPr>
        <w:jc w:val="both"/>
        <w:rPr>
          <w:sz w:val="28"/>
          <w:szCs w:val="28"/>
          <w:lang w:val="uk-UA"/>
        </w:rPr>
      </w:pPr>
    </w:p>
    <w:p w:rsidR="00B6137A" w:rsidRDefault="00B6137A">
      <w:pPr>
        <w:jc w:val="both"/>
        <w:rPr>
          <w:sz w:val="28"/>
          <w:szCs w:val="28"/>
          <w:lang w:val="uk-UA"/>
        </w:rPr>
      </w:pPr>
    </w:p>
    <w:p w:rsidR="00B6137A" w:rsidRDefault="00EB5470">
      <w:pPr>
        <w:tabs>
          <w:tab w:val="left" w:pos="6946"/>
        </w:tabs>
        <w:ind w:right="-1"/>
        <w:jc w:val="both"/>
      </w:pPr>
      <w:r>
        <w:rPr>
          <w:sz w:val="28"/>
          <w:szCs w:val="28"/>
          <w:lang w:val="uk-UA"/>
        </w:rPr>
        <w:t>Міський голова</w:t>
      </w:r>
      <w:r>
        <w:rPr>
          <w:sz w:val="28"/>
          <w:szCs w:val="28"/>
          <w:lang w:val="uk-UA"/>
        </w:rPr>
        <w:tab/>
        <w:t>Оксана ДЯДЮНОВА</w:t>
      </w:r>
    </w:p>
    <w:sectPr w:rsidR="00B6137A">
      <w:headerReference w:type="default" r:id="rId9"/>
      <w:pgSz w:w="11906" w:h="16838"/>
      <w:pgMar w:top="1134" w:right="567" w:bottom="1134" w:left="1701"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5E2" w:rsidRDefault="00EB5470">
      <w:r>
        <w:separator/>
      </w:r>
    </w:p>
  </w:endnote>
  <w:endnote w:type="continuationSeparator" w:id="0">
    <w:p w:rsidR="007A55E2" w:rsidRDefault="00EB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5E2" w:rsidRDefault="00EB5470">
      <w:r>
        <w:separator/>
      </w:r>
    </w:p>
  </w:footnote>
  <w:footnote w:type="continuationSeparator" w:id="0">
    <w:p w:rsidR="007A55E2" w:rsidRDefault="00EB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05063"/>
      <w:docPartObj>
        <w:docPartGallery w:val="Page Numbers (Top of Page)"/>
        <w:docPartUnique/>
      </w:docPartObj>
    </w:sdtPr>
    <w:sdtEndPr/>
    <w:sdtContent>
      <w:p w:rsidR="00B6137A" w:rsidRDefault="00EB5470">
        <w:pPr>
          <w:pStyle w:val="ae"/>
          <w:jc w:val="center"/>
        </w:pPr>
        <w:r>
          <w:rPr>
            <w:sz w:val="28"/>
            <w:szCs w:val="28"/>
          </w:rPr>
          <w:fldChar w:fldCharType="begin"/>
        </w:r>
        <w:r>
          <w:rPr>
            <w:sz w:val="28"/>
            <w:szCs w:val="28"/>
          </w:rPr>
          <w:instrText>PAGE</w:instrText>
        </w:r>
        <w:r>
          <w:rPr>
            <w:sz w:val="28"/>
            <w:szCs w:val="28"/>
          </w:rPr>
          <w:fldChar w:fldCharType="separate"/>
        </w:r>
        <w:r w:rsidR="00C203FD">
          <w:rPr>
            <w:noProof/>
            <w:sz w:val="28"/>
            <w:szCs w:val="28"/>
          </w:rPr>
          <w:t>3</w:t>
        </w:r>
        <w:r>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7B9"/>
    <w:multiLevelType w:val="multilevel"/>
    <w:tmpl w:val="EEDC24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ED95B78"/>
    <w:multiLevelType w:val="multilevel"/>
    <w:tmpl w:val="CEBE021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37A"/>
    <w:rsid w:val="007A55E2"/>
    <w:rsid w:val="00B6137A"/>
    <w:rsid w:val="00C203FD"/>
    <w:rsid w:val="00D52079"/>
    <w:rsid w:val="00EB54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link w:val="10"/>
    <w:qFormat/>
    <w:rsid w:val="00051CC7"/>
    <w:pPr>
      <w:keepNext/>
      <w:numPr>
        <w:numId w:val="1"/>
      </w:numPr>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1CC7"/>
    <w:rPr>
      <w:rFonts w:ascii="Times New Roman" w:eastAsia="Times New Roman" w:hAnsi="Times New Roman" w:cs="Times New Roman"/>
      <w:sz w:val="28"/>
      <w:szCs w:val="28"/>
      <w:lang w:eastAsia="zh-CN"/>
    </w:rPr>
  </w:style>
  <w:style w:type="character" w:customStyle="1" w:styleId="a3">
    <w:name w:val="Основной текст Знак"/>
    <w:basedOn w:val="a0"/>
    <w:qFormat/>
    <w:rsid w:val="00051CC7"/>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character" w:customStyle="1" w:styleId="a6">
    <w:name w:val="Текст выноски Знак"/>
    <w:basedOn w:val="a0"/>
    <w:uiPriority w:val="99"/>
    <w:semiHidden/>
    <w:qFormat/>
    <w:rsid w:val="003A66FB"/>
    <w:rPr>
      <w:rFonts w:ascii="Tahoma" w:eastAsia="Times New Roman" w:hAnsi="Tahoma" w:cs="Tahoma"/>
      <w:sz w:val="16"/>
      <w:szCs w:val="16"/>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rsid w:val="00051CC7"/>
    <w:pPr>
      <w:spacing w:after="140" w:line="288"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qFormat/>
    <w:rsid w:val="00051CC7"/>
    <w:pPr>
      <w:jc w:val="center"/>
    </w:pPr>
    <w:rPr>
      <w:b/>
      <w:bCs/>
      <w:sz w:val="28"/>
      <w:szCs w:val="28"/>
    </w:rPr>
  </w:style>
  <w:style w:type="paragraph" w:styleId="ac">
    <w:name w:val="List Paragraph"/>
    <w:basedOn w:val="a"/>
    <w:uiPriority w:val="34"/>
    <w:qFormat/>
    <w:rsid w:val="00051CC7"/>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8817E2"/>
    <w:pPr>
      <w:tabs>
        <w:tab w:val="center" w:pos="4677"/>
        <w:tab w:val="right" w:pos="9355"/>
      </w:tabs>
    </w:pPr>
  </w:style>
  <w:style w:type="paragraph" w:styleId="af">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 w:type="paragraph" w:styleId="af0">
    <w:name w:val="Balloon Text"/>
    <w:basedOn w:val="a"/>
    <w:uiPriority w:val="99"/>
    <w:semiHidden/>
    <w:unhideWhenUsed/>
    <w:qFormat/>
    <w:rsid w:val="003A6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CC7"/>
    <w:pPr>
      <w:suppressAutoHyphens/>
    </w:pPr>
    <w:rPr>
      <w:rFonts w:ascii="Times New Roman" w:eastAsia="Times New Roman" w:hAnsi="Times New Roman" w:cs="Times New Roman"/>
      <w:sz w:val="24"/>
      <w:szCs w:val="24"/>
      <w:lang w:eastAsia="zh-CN"/>
    </w:rPr>
  </w:style>
  <w:style w:type="paragraph" w:styleId="1">
    <w:name w:val="heading 1"/>
    <w:basedOn w:val="a"/>
    <w:link w:val="10"/>
    <w:qFormat/>
    <w:rsid w:val="00051CC7"/>
    <w:pPr>
      <w:keepNext/>
      <w:numPr>
        <w:numId w:val="1"/>
      </w:numPr>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51CC7"/>
    <w:rPr>
      <w:rFonts w:ascii="Times New Roman" w:eastAsia="Times New Roman" w:hAnsi="Times New Roman" w:cs="Times New Roman"/>
      <w:sz w:val="28"/>
      <w:szCs w:val="28"/>
      <w:lang w:eastAsia="zh-CN"/>
    </w:rPr>
  </w:style>
  <w:style w:type="character" w:customStyle="1" w:styleId="a3">
    <w:name w:val="Основной текст Знак"/>
    <w:basedOn w:val="a0"/>
    <w:qFormat/>
    <w:rsid w:val="00051CC7"/>
    <w:rPr>
      <w:rFonts w:ascii="Times New Roman" w:eastAsia="Times New Roman" w:hAnsi="Times New Roman" w:cs="Times New Roman"/>
      <w:sz w:val="24"/>
      <w:szCs w:val="24"/>
      <w:lang w:eastAsia="zh-CN"/>
    </w:rPr>
  </w:style>
  <w:style w:type="character" w:customStyle="1" w:styleId="a4">
    <w:name w:val="Верх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a5">
    <w:name w:val="Нижний колонтитул Знак"/>
    <w:basedOn w:val="a0"/>
    <w:uiPriority w:val="99"/>
    <w:qFormat/>
    <w:rsid w:val="008817E2"/>
    <w:rPr>
      <w:rFonts w:ascii="Times New Roman" w:eastAsia="Times New Roman" w:hAnsi="Times New Roman" w:cs="Times New Roman"/>
      <w:sz w:val="24"/>
      <w:szCs w:val="24"/>
      <w:lang w:eastAsia="zh-CN"/>
    </w:rPr>
  </w:style>
  <w:style w:type="character" w:customStyle="1" w:styleId="docdata">
    <w:name w:val="docdata"/>
    <w:qFormat/>
    <w:rsid w:val="00E75C9E"/>
  </w:style>
  <w:style w:type="character" w:customStyle="1" w:styleId="a6">
    <w:name w:val="Текст выноски Знак"/>
    <w:basedOn w:val="a0"/>
    <w:uiPriority w:val="99"/>
    <w:semiHidden/>
    <w:qFormat/>
    <w:rsid w:val="003A66FB"/>
    <w:rPr>
      <w:rFonts w:ascii="Tahoma" w:eastAsia="Times New Roman" w:hAnsi="Tahoma" w:cs="Tahoma"/>
      <w:sz w:val="16"/>
      <w:szCs w:val="16"/>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rsid w:val="00051CC7"/>
    <w:pPr>
      <w:spacing w:after="140" w:line="288" w:lineRule="auto"/>
    </w:pPr>
  </w:style>
  <w:style w:type="paragraph" w:styleId="a9">
    <w:name w:val="List"/>
    <w:basedOn w:val="a8"/>
    <w:rPr>
      <w:rFonts w:cs="Lucida Sans"/>
    </w:rPr>
  </w:style>
  <w:style w:type="paragraph" w:styleId="aa">
    <w:name w:val="caption"/>
    <w:basedOn w:val="a"/>
    <w:qFormat/>
    <w:pPr>
      <w:suppressLineNumbers/>
      <w:spacing w:before="120" w:after="120"/>
    </w:pPr>
    <w:rPr>
      <w:rFonts w:cs="Lucida Sans"/>
      <w:i/>
      <w:iCs/>
    </w:rPr>
  </w:style>
  <w:style w:type="paragraph" w:styleId="ab">
    <w:name w:val="index heading"/>
    <w:basedOn w:val="a"/>
    <w:qFormat/>
    <w:pPr>
      <w:suppressLineNumbers/>
    </w:pPr>
    <w:rPr>
      <w:rFonts w:cs="Lucida Sans"/>
    </w:rPr>
  </w:style>
  <w:style w:type="paragraph" w:customStyle="1" w:styleId="11">
    <w:name w:val="Заголовок1"/>
    <w:basedOn w:val="a"/>
    <w:qFormat/>
    <w:pPr>
      <w:keepNext/>
      <w:spacing w:before="240" w:after="120"/>
    </w:pPr>
    <w:rPr>
      <w:rFonts w:ascii="Liberation Sans" w:eastAsia="Microsoft YaHei" w:hAnsi="Liberation Sans" w:cs="Lucida Sans"/>
      <w:sz w:val="28"/>
      <w:szCs w:val="28"/>
    </w:rPr>
  </w:style>
  <w:style w:type="paragraph" w:customStyle="1" w:styleId="2">
    <w:name w:val="Название2"/>
    <w:basedOn w:val="a"/>
    <w:qFormat/>
    <w:rsid w:val="00051CC7"/>
    <w:pPr>
      <w:jc w:val="center"/>
    </w:pPr>
    <w:rPr>
      <w:b/>
      <w:bCs/>
      <w:sz w:val="28"/>
      <w:szCs w:val="28"/>
    </w:rPr>
  </w:style>
  <w:style w:type="paragraph" w:styleId="ac">
    <w:name w:val="List Paragraph"/>
    <w:basedOn w:val="a"/>
    <w:uiPriority w:val="34"/>
    <w:qFormat/>
    <w:rsid w:val="00051CC7"/>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8817E2"/>
    <w:pPr>
      <w:tabs>
        <w:tab w:val="center" w:pos="4677"/>
        <w:tab w:val="right" w:pos="9355"/>
      </w:tabs>
    </w:pPr>
  </w:style>
  <w:style w:type="paragraph" w:styleId="af">
    <w:name w:val="footer"/>
    <w:basedOn w:val="a"/>
    <w:uiPriority w:val="99"/>
    <w:unhideWhenUsed/>
    <w:rsid w:val="008817E2"/>
    <w:pPr>
      <w:tabs>
        <w:tab w:val="center" w:pos="4677"/>
        <w:tab w:val="right" w:pos="9355"/>
      </w:tabs>
    </w:pPr>
  </w:style>
  <w:style w:type="paragraph" w:customStyle="1" w:styleId="12">
    <w:name w:val="Верхний колонтитул1"/>
    <w:basedOn w:val="a"/>
    <w:qFormat/>
    <w:rsid w:val="0044463B"/>
    <w:pPr>
      <w:suppressLineNumbers/>
      <w:tabs>
        <w:tab w:val="center" w:pos="4819"/>
        <w:tab w:val="right" w:pos="9638"/>
      </w:tabs>
      <w:suppressAutoHyphens w:val="0"/>
    </w:pPr>
    <w:rPr>
      <w:color w:val="00000A"/>
      <w:lang w:val="uk-UA" w:eastAsia="uk-UA"/>
    </w:rPr>
  </w:style>
  <w:style w:type="paragraph" w:styleId="af0">
    <w:name w:val="Balloon Text"/>
    <w:basedOn w:val="a"/>
    <w:uiPriority w:val="99"/>
    <w:semiHidden/>
    <w:unhideWhenUsed/>
    <w:qFormat/>
    <w:rsid w:val="003A6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1566</Words>
  <Characters>8927</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dc:description/>
  <cp:lastModifiedBy>miskrada1@outlook.com</cp:lastModifiedBy>
  <cp:revision>42</cp:revision>
  <cp:lastPrinted>2024-07-30T15:16:00Z</cp:lastPrinted>
  <dcterms:created xsi:type="dcterms:W3CDTF">2023-11-06T08:14:00Z</dcterms:created>
  <dcterms:modified xsi:type="dcterms:W3CDTF">2024-08-06T06:32:00Z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