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36" w:rsidRDefault="00B30C51">
      <w:pPr>
        <w:pStyle w:val="a9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 wp14:anchorId="19DD4668" wp14:editId="58E2CC16">
            <wp:simplePos x="0" y="0"/>
            <wp:positionH relativeFrom="column">
              <wp:posOffset>2749550</wp:posOffset>
            </wp:positionH>
            <wp:positionV relativeFrom="paragraph">
              <wp:posOffset>-634365</wp:posOffset>
            </wp:positionV>
            <wp:extent cx="694055" cy="9137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uk-UA"/>
        </w:rPr>
        <w:t xml:space="preserve"> </w:t>
      </w:r>
    </w:p>
    <w:p w:rsidR="00FD5636" w:rsidRDefault="00B30C51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FD5636" w:rsidRDefault="00B30C51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FD5636" w:rsidRDefault="00FD5636">
      <w:pPr>
        <w:jc w:val="center"/>
        <w:rPr>
          <w:b/>
          <w:sz w:val="28"/>
          <w:szCs w:val="28"/>
        </w:rPr>
      </w:pPr>
    </w:p>
    <w:p w:rsidR="00FD5636" w:rsidRDefault="00B30C51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FD5636" w:rsidRDefault="00FD5636"/>
    <w:p w:rsidR="00FD5636" w:rsidRPr="00B30C51" w:rsidRDefault="00B30C51">
      <w:pPr>
        <w:pStyle w:val="Standard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02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  <w:lang w:val="ru-RU"/>
        </w:rPr>
      </w:pPr>
      <w:r>
        <w:rPr>
          <w:color w:val="000000"/>
          <w:sz w:val="28"/>
          <w:szCs w:val="28"/>
          <w:lang w:val="uk-UA" w:eastAsia="uk-UA"/>
        </w:rPr>
        <w:t>29  серпня</w:t>
      </w:r>
      <w:r w:rsidRPr="00B30C51">
        <w:rPr>
          <w:color w:val="000000"/>
          <w:sz w:val="28"/>
          <w:szCs w:val="28"/>
          <w:lang w:val="ru-RU" w:eastAsia="uk-UA"/>
        </w:rPr>
        <w:t xml:space="preserve"> 202</w:t>
      </w:r>
      <w:r>
        <w:rPr>
          <w:color w:val="000000"/>
          <w:sz w:val="28"/>
          <w:szCs w:val="28"/>
          <w:lang w:val="uk-UA" w:eastAsia="uk-UA"/>
        </w:rPr>
        <w:t>4</w:t>
      </w:r>
      <w:r w:rsidRPr="00B30C51">
        <w:rPr>
          <w:color w:val="000000"/>
          <w:sz w:val="28"/>
          <w:szCs w:val="28"/>
          <w:lang w:val="ru-RU" w:eastAsia="uk-UA"/>
        </w:rPr>
        <w:t xml:space="preserve"> року         </w:t>
      </w:r>
      <w:r>
        <w:rPr>
          <w:color w:val="000000"/>
          <w:sz w:val="28"/>
          <w:szCs w:val="28"/>
          <w:lang w:val="uk-UA" w:eastAsia="uk-UA"/>
        </w:rPr>
        <w:t xml:space="preserve">    </w:t>
      </w:r>
      <w:r w:rsidRPr="00B30C51">
        <w:rPr>
          <w:color w:val="000000"/>
          <w:sz w:val="28"/>
          <w:szCs w:val="28"/>
          <w:lang w:val="ru-RU" w:eastAsia="uk-UA"/>
        </w:rPr>
        <w:t xml:space="preserve">   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B30C51">
        <w:rPr>
          <w:color w:val="000000"/>
          <w:sz w:val="28"/>
          <w:szCs w:val="28"/>
          <w:lang w:val="ru-RU" w:eastAsia="uk-UA"/>
        </w:rPr>
        <w:t xml:space="preserve">   м. </w:t>
      </w:r>
      <w:proofErr w:type="spellStart"/>
      <w:r w:rsidRPr="00B30C51">
        <w:rPr>
          <w:color w:val="000000"/>
          <w:sz w:val="28"/>
          <w:szCs w:val="28"/>
          <w:lang w:val="ru-RU" w:eastAsia="uk-UA"/>
        </w:rPr>
        <w:t>Решетилівка</w:t>
      </w:r>
      <w:proofErr w:type="spellEnd"/>
      <w:r w:rsidRPr="00B30C51">
        <w:rPr>
          <w:color w:val="000000"/>
          <w:sz w:val="28"/>
          <w:szCs w:val="28"/>
          <w:lang w:val="ru-RU" w:eastAsia="uk-UA"/>
        </w:rPr>
        <w:t xml:space="preserve">       </w:t>
      </w:r>
      <w:r>
        <w:rPr>
          <w:color w:val="000000"/>
          <w:sz w:val="28"/>
          <w:szCs w:val="28"/>
          <w:lang w:val="uk-UA" w:eastAsia="uk-UA"/>
        </w:rPr>
        <w:t xml:space="preserve">       </w:t>
      </w:r>
      <w:r w:rsidRPr="00B30C51">
        <w:rPr>
          <w:color w:val="000000"/>
          <w:sz w:val="28"/>
          <w:szCs w:val="28"/>
          <w:lang w:val="ru-RU" w:eastAsia="uk-UA"/>
        </w:rPr>
        <w:t xml:space="preserve">                        </w:t>
      </w:r>
      <w:r>
        <w:rPr>
          <w:color w:val="000000"/>
          <w:sz w:val="28"/>
          <w:szCs w:val="28"/>
          <w:lang w:val="uk-UA" w:eastAsia="uk-UA"/>
        </w:rPr>
        <w:t xml:space="preserve">      </w:t>
      </w:r>
      <w:r w:rsidRPr="00B30C51">
        <w:rPr>
          <w:color w:val="000000"/>
          <w:sz w:val="28"/>
          <w:szCs w:val="28"/>
          <w:lang w:val="ru-RU" w:eastAsia="uk-UA"/>
        </w:rPr>
        <w:t xml:space="preserve">№ </w:t>
      </w:r>
      <w:r>
        <w:rPr>
          <w:color w:val="000000"/>
          <w:sz w:val="28"/>
          <w:szCs w:val="28"/>
          <w:lang w:val="uk-UA" w:eastAsia="uk-UA"/>
        </w:rPr>
        <w:t>223</w:t>
      </w:r>
    </w:p>
    <w:p w:rsidR="00FD5636" w:rsidRDefault="00FD5636">
      <w:pPr>
        <w:pStyle w:val="Standard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hint="eastAsia"/>
          <w:color w:val="000000"/>
          <w:sz w:val="28"/>
          <w:szCs w:val="28"/>
          <w:lang w:val="uk-UA" w:eastAsia="uk-UA"/>
        </w:rPr>
      </w:pPr>
    </w:p>
    <w:p w:rsidR="00FD5636" w:rsidRDefault="00B30C5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Про внесення змін до розпорядження міського голови від 23.08.2024 № 219 </w:t>
      </w:r>
      <w:proofErr w:type="spellStart"/>
      <w:r>
        <w:rPr>
          <w:color w:val="000000"/>
          <w:sz w:val="28"/>
          <w:szCs w:val="28"/>
          <w:lang w:val="uk-UA" w:eastAsia="uk-UA"/>
        </w:rPr>
        <w:t>„Про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скликання сорок восьмої позачергової сесії Решетилівської міської ради восьмого скликання”</w:t>
      </w:r>
    </w:p>
    <w:p w:rsidR="00FD5636" w:rsidRDefault="00FD56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  <w:color w:val="000000"/>
          <w:sz w:val="28"/>
          <w:szCs w:val="28"/>
          <w:lang w:val="uk-UA" w:eastAsia="uk-UA"/>
        </w:rPr>
      </w:pPr>
    </w:p>
    <w:p w:rsidR="00FD5636" w:rsidRPr="00B30C51" w:rsidRDefault="00B30C51">
      <w:pPr>
        <w:pStyle w:val="Standard"/>
        <w:tabs>
          <w:tab w:val="left" w:pos="563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  <w:lang w:val="ru-RU"/>
        </w:rPr>
      </w:pPr>
      <w:r>
        <w:rPr>
          <w:color w:val="000000"/>
          <w:sz w:val="28"/>
          <w:szCs w:val="28"/>
          <w:lang w:val="uk-UA" w:eastAsia="uk-UA"/>
        </w:rPr>
        <w:tab/>
      </w:r>
      <w:proofErr w:type="spellStart"/>
      <w:r w:rsidRPr="00B30C51">
        <w:rPr>
          <w:color w:val="000000"/>
          <w:sz w:val="28"/>
          <w:szCs w:val="28"/>
          <w:lang w:val="ru-RU" w:eastAsia="uk-UA"/>
        </w:rPr>
        <w:t>Керуючись</w:t>
      </w:r>
      <w:proofErr w:type="spellEnd"/>
      <w:r w:rsidRPr="00B30C51">
        <w:rPr>
          <w:color w:val="000000"/>
          <w:sz w:val="28"/>
          <w:szCs w:val="28"/>
          <w:lang w:val="ru-RU" w:eastAsia="uk-UA"/>
        </w:rPr>
        <w:t xml:space="preserve"> пунктом 8 </w:t>
      </w:r>
      <w:proofErr w:type="spellStart"/>
      <w:r w:rsidRPr="00B30C51">
        <w:rPr>
          <w:color w:val="000000"/>
          <w:sz w:val="28"/>
          <w:szCs w:val="28"/>
          <w:lang w:val="ru-RU" w:eastAsia="uk-UA"/>
        </w:rPr>
        <w:t>частини</w:t>
      </w:r>
      <w:proofErr w:type="spellEnd"/>
      <w:r w:rsidRPr="00B30C51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B30C51">
        <w:rPr>
          <w:color w:val="000000"/>
          <w:sz w:val="28"/>
          <w:szCs w:val="28"/>
          <w:lang w:val="ru-RU" w:eastAsia="uk-UA"/>
        </w:rPr>
        <w:t>четвертої</w:t>
      </w:r>
      <w:proofErr w:type="spellEnd"/>
      <w:r w:rsidRPr="00B30C51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B30C51">
        <w:rPr>
          <w:color w:val="000000"/>
          <w:sz w:val="28"/>
          <w:szCs w:val="28"/>
          <w:lang w:val="ru-RU" w:eastAsia="uk-UA"/>
        </w:rPr>
        <w:t>статті</w:t>
      </w:r>
      <w:proofErr w:type="spellEnd"/>
      <w:r w:rsidRPr="00B30C51">
        <w:rPr>
          <w:color w:val="000000"/>
          <w:sz w:val="28"/>
          <w:szCs w:val="28"/>
          <w:lang w:val="ru-RU" w:eastAsia="uk-UA"/>
        </w:rPr>
        <w:t xml:space="preserve"> 42, </w:t>
      </w:r>
      <w:proofErr w:type="spellStart"/>
      <w:r w:rsidRPr="00B30C51">
        <w:rPr>
          <w:color w:val="000000"/>
          <w:sz w:val="28"/>
          <w:szCs w:val="28"/>
          <w:lang w:val="ru-RU" w:eastAsia="uk-UA"/>
        </w:rPr>
        <w:t>частинами</w:t>
      </w:r>
      <w:proofErr w:type="spellEnd"/>
      <w:r w:rsidRPr="00B30C51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B30C51">
        <w:rPr>
          <w:color w:val="000000"/>
          <w:sz w:val="28"/>
          <w:szCs w:val="28"/>
          <w:lang w:val="ru-RU" w:eastAsia="uk-UA"/>
        </w:rPr>
        <w:t>першою</w:t>
      </w:r>
      <w:proofErr w:type="spellEnd"/>
      <w:r w:rsidRPr="00B30C51">
        <w:rPr>
          <w:color w:val="000000"/>
          <w:sz w:val="28"/>
          <w:szCs w:val="28"/>
          <w:lang w:val="ru-RU" w:eastAsia="uk-UA"/>
        </w:rPr>
        <w:t xml:space="preserve"> та </w:t>
      </w:r>
      <w:proofErr w:type="spellStart"/>
      <w:r w:rsidRPr="00B30C51">
        <w:rPr>
          <w:color w:val="000000"/>
          <w:sz w:val="28"/>
          <w:szCs w:val="28"/>
          <w:lang w:val="ru-RU" w:eastAsia="uk-UA"/>
        </w:rPr>
        <w:t>п’ятою</w:t>
      </w:r>
      <w:proofErr w:type="spellEnd"/>
      <w:r w:rsidRPr="00B30C51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B30C51">
        <w:rPr>
          <w:color w:val="000000"/>
          <w:sz w:val="28"/>
          <w:szCs w:val="28"/>
          <w:lang w:val="ru-RU" w:eastAsia="uk-UA"/>
        </w:rPr>
        <w:t>статті</w:t>
      </w:r>
      <w:proofErr w:type="spellEnd"/>
      <w:r w:rsidRPr="00B30C51">
        <w:rPr>
          <w:color w:val="000000"/>
          <w:sz w:val="28"/>
          <w:szCs w:val="28"/>
          <w:lang w:val="ru-RU" w:eastAsia="uk-UA"/>
        </w:rPr>
        <w:t xml:space="preserve"> 46 Закону </w:t>
      </w:r>
      <w:proofErr w:type="spellStart"/>
      <w:r w:rsidRPr="00B30C51">
        <w:rPr>
          <w:color w:val="000000"/>
          <w:sz w:val="28"/>
          <w:szCs w:val="28"/>
          <w:lang w:val="ru-RU" w:eastAsia="uk-UA"/>
        </w:rPr>
        <w:t>України</w:t>
      </w:r>
      <w:proofErr w:type="spellEnd"/>
      <w:proofErr w:type="gramStart"/>
      <w:r w:rsidRPr="00B30C51">
        <w:rPr>
          <w:color w:val="000000"/>
          <w:sz w:val="28"/>
          <w:szCs w:val="28"/>
          <w:lang w:val="ru-RU" w:eastAsia="uk-UA"/>
        </w:rPr>
        <w:t xml:space="preserve"> „П</w:t>
      </w:r>
      <w:proofErr w:type="gramEnd"/>
      <w:r w:rsidRPr="00B30C51">
        <w:rPr>
          <w:color w:val="000000"/>
          <w:sz w:val="28"/>
          <w:szCs w:val="28"/>
          <w:lang w:val="ru-RU" w:eastAsia="uk-UA"/>
        </w:rPr>
        <w:t xml:space="preserve">ро </w:t>
      </w:r>
      <w:proofErr w:type="spellStart"/>
      <w:r w:rsidRPr="00B30C51">
        <w:rPr>
          <w:color w:val="000000"/>
          <w:sz w:val="28"/>
          <w:szCs w:val="28"/>
          <w:lang w:val="ru-RU" w:eastAsia="uk-UA"/>
        </w:rPr>
        <w:t>місцеве</w:t>
      </w:r>
      <w:proofErr w:type="spellEnd"/>
      <w:r w:rsidRPr="00B30C51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B30C51">
        <w:rPr>
          <w:color w:val="000000"/>
          <w:sz w:val="28"/>
          <w:szCs w:val="28"/>
          <w:lang w:val="ru-RU" w:eastAsia="uk-UA"/>
        </w:rPr>
        <w:t>самоврядування</w:t>
      </w:r>
      <w:proofErr w:type="spellEnd"/>
      <w:r w:rsidRPr="00B30C51">
        <w:rPr>
          <w:color w:val="000000"/>
          <w:sz w:val="28"/>
          <w:szCs w:val="28"/>
          <w:lang w:val="ru-RU" w:eastAsia="uk-UA"/>
        </w:rPr>
        <w:t xml:space="preserve"> в </w:t>
      </w:r>
      <w:proofErr w:type="spellStart"/>
      <w:r w:rsidRPr="00B30C51">
        <w:rPr>
          <w:color w:val="000000"/>
          <w:sz w:val="28"/>
          <w:szCs w:val="28"/>
          <w:lang w:val="ru-RU" w:eastAsia="uk-UA"/>
        </w:rPr>
        <w:t>Україні</w:t>
      </w:r>
      <w:proofErr w:type="spellEnd"/>
      <w:r w:rsidRPr="00B30C51">
        <w:rPr>
          <w:color w:val="000000"/>
          <w:sz w:val="28"/>
          <w:szCs w:val="28"/>
          <w:lang w:val="ru-RU" w:eastAsia="uk-UA"/>
        </w:rPr>
        <w:t>”,</w:t>
      </w:r>
    </w:p>
    <w:p w:rsidR="00FD5636" w:rsidRPr="00B30C51" w:rsidRDefault="00B30C5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  <w:b/>
          <w:bCs/>
          <w:color w:val="000000"/>
          <w:sz w:val="28"/>
          <w:szCs w:val="28"/>
          <w:highlight w:val="white"/>
          <w:lang w:val="ru-RU" w:eastAsia="uk-UA"/>
        </w:rPr>
      </w:pPr>
      <w:r w:rsidRPr="00B30C51">
        <w:rPr>
          <w:b/>
          <w:bCs/>
          <w:color w:val="000000"/>
          <w:sz w:val="28"/>
          <w:szCs w:val="28"/>
          <w:shd w:val="clear" w:color="auto" w:fill="FFFFFF"/>
          <w:lang w:val="ru-RU" w:eastAsia="uk-UA"/>
        </w:rPr>
        <w:t>ЗОБОВ’ЯЗУЮ:</w:t>
      </w:r>
    </w:p>
    <w:p w:rsidR="00FD5636" w:rsidRPr="00B30C51" w:rsidRDefault="00FD5636">
      <w:pPr>
        <w:pStyle w:val="Standard"/>
        <w:tabs>
          <w:tab w:val="left" w:pos="675"/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  <w:sz w:val="28"/>
          <w:szCs w:val="28"/>
          <w:lang w:val="ru-RU"/>
        </w:rPr>
      </w:pPr>
    </w:p>
    <w:p w:rsidR="00FD5636" w:rsidRDefault="00B30C51">
      <w:pPr>
        <w:pStyle w:val="Standard"/>
        <w:tabs>
          <w:tab w:val="left" w:pos="567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  <w:color w:val="000000"/>
          <w:sz w:val="28"/>
          <w:szCs w:val="28"/>
          <w:lang w:val="uk-UA" w:eastAsia="uk-UA"/>
        </w:rPr>
      </w:pPr>
      <w:r w:rsidRPr="00B30C51">
        <w:rPr>
          <w:sz w:val="28"/>
          <w:szCs w:val="28"/>
          <w:lang w:val="ru-RU" w:eastAsia="uk-UA"/>
        </w:rPr>
        <w:tab/>
      </w:r>
      <w:r>
        <w:rPr>
          <w:sz w:val="28"/>
          <w:szCs w:val="28"/>
          <w:lang w:val="uk-UA" w:eastAsia="uk-UA"/>
        </w:rPr>
        <w:t xml:space="preserve">Внести зміни до </w:t>
      </w:r>
      <w:r>
        <w:rPr>
          <w:color w:val="000000"/>
          <w:sz w:val="28"/>
          <w:szCs w:val="28"/>
          <w:lang w:val="uk-UA" w:eastAsia="uk-UA"/>
        </w:rPr>
        <w:t xml:space="preserve">розпорядження міського голови від 23.08.2024 № 219 </w:t>
      </w:r>
      <w:proofErr w:type="spellStart"/>
      <w:r>
        <w:rPr>
          <w:color w:val="000000"/>
          <w:sz w:val="28"/>
          <w:szCs w:val="28"/>
          <w:lang w:val="uk-UA" w:eastAsia="uk-UA"/>
        </w:rPr>
        <w:t>„Про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скликання сорок восьмої позачергової сесії Решетилівської міської ради восьмого скликання”, а саме у пункті 2</w:t>
      </w:r>
      <w:r w:rsidRPr="00B30C51">
        <w:rPr>
          <w:color w:val="000000"/>
          <w:sz w:val="28"/>
          <w:szCs w:val="28"/>
          <w:lang w:val="ru-RU" w:eastAsia="uk-UA"/>
        </w:rPr>
        <w:t>:</w:t>
      </w:r>
    </w:p>
    <w:p w:rsidR="00FD5636" w:rsidRPr="00B30C51" w:rsidRDefault="00B30C51">
      <w:pPr>
        <w:pStyle w:val="a8"/>
        <w:tabs>
          <w:tab w:val="left" w:pos="567"/>
        </w:tabs>
        <w:ind w:left="0"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ab/>
        <w:t xml:space="preserve">1) виключити </w:t>
      </w:r>
      <w:r w:rsidRPr="00B30C51">
        <w:rPr>
          <w:sz w:val="28"/>
          <w:szCs w:val="28"/>
          <w:lang w:val="uk-UA" w:eastAsia="uk-UA"/>
        </w:rPr>
        <w:t xml:space="preserve">підпункт </w:t>
      </w:r>
      <w:r>
        <w:rPr>
          <w:sz w:val="28"/>
          <w:szCs w:val="28"/>
          <w:lang w:val="uk-UA" w:eastAsia="uk-UA"/>
        </w:rPr>
        <w:t>21</w:t>
      </w:r>
      <w:r w:rsidRPr="00B30C51"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Noto Sans CJK SC Regular"/>
          <w:color w:val="000000"/>
          <w:sz w:val="28"/>
          <w:szCs w:val="28"/>
          <w:lang w:val="uk-UA" w:eastAsia="ru-RU"/>
        </w:rPr>
        <w:t>„Про</w:t>
      </w:r>
      <w:proofErr w:type="spellEnd"/>
      <w:r>
        <w:rPr>
          <w:rFonts w:eastAsia="Noto Sans CJK SC Regular"/>
          <w:color w:val="000000"/>
          <w:sz w:val="28"/>
          <w:szCs w:val="28"/>
          <w:lang w:val="uk-UA" w:eastAsia="ru-RU"/>
        </w:rPr>
        <w:t xml:space="preserve"> реорганізацію Комунального підприємства ,,Покровський комунгосп” Решетилівської міської ради Полтавської області</w:t>
      </w:r>
      <w:r>
        <w:rPr>
          <w:rFonts w:eastAsia="Noto Sans CJK SC Regular" w:cs="FreeSans"/>
          <w:color w:val="000000"/>
          <w:sz w:val="28"/>
          <w:szCs w:val="28"/>
          <w:lang w:val="uk-UA" w:eastAsia="ru-RU"/>
        </w:rPr>
        <w:t xml:space="preserve"> </w:t>
      </w:r>
      <w:r>
        <w:rPr>
          <w:rFonts w:eastAsia="Noto Sans CJK SC Regular"/>
          <w:color w:val="000000"/>
          <w:sz w:val="28"/>
          <w:szCs w:val="28"/>
          <w:lang w:val="uk-UA" w:eastAsia="ru-RU"/>
        </w:rPr>
        <w:t xml:space="preserve">шляхом приєднання до Комунального підприємства </w:t>
      </w:r>
      <w:proofErr w:type="spellStart"/>
      <w:r>
        <w:rPr>
          <w:rFonts w:eastAsia="Noto Sans CJK SC Regular" w:cs="FreeSans"/>
          <w:color w:val="000000"/>
          <w:sz w:val="28"/>
          <w:szCs w:val="28"/>
          <w:lang w:val="uk-UA" w:eastAsia="ru-RU"/>
        </w:rPr>
        <w:t>„Ефект</w:t>
      </w:r>
      <w:proofErr w:type="spellEnd"/>
      <w:r>
        <w:rPr>
          <w:rFonts w:eastAsia="Noto Sans CJK SC Regular" w:cs="FreeSans"/>
          <w:color w:val="000000"/>
          <w:sz w:val="28"/>
          <w:szCs w:val="28"/>
          <w:lang w:val="uk-UA" w:eastAsia="ru-RU"/>
        </w:rPr>
        <w:t xml:space="preserve">” </w:t>
      </w:r>
      <w:r>
        <w:rPr>
          <w:rFonts w:eastAsia="Noto Sans CJK SC Regular"/>
          <w:color w:val="000000"/>
          <w:sz w:val="28"/>
          <w:szCs w:val="28"/>
          <w:lang w:val="uk-UA" w:eastAsia="ru-RU"/>
        </w:rPr>
        <w:t>Решетилівської  міської ради Полтавської області”.</w:t>
      </w:r>
    </w:p>
    <w:p w:rsidR="00FD5636" w:rsidRDefault="00B30C51">
      <w:pPr>
        <w:pStyle w:val="a8"/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>
        <w:rPr>
          <w:color w:val="000000"/>
          <w:kern w:val="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kern w:val="0"/>
          <w:sz w:val="28"/>
          <w:szCs w:val="28"/>
          <w:lang w:eastAsia="ru-RU"/>
        </w:rPr>
        <w:t>зв’язку</w:t>
      </w:r>
      <w:proofErr w:type="spellEnd"/>
      <w:r>
        <w:rPr>
          <w:color w:val="000000"/>
          <w:kern w:val="0"/>
          <w:sz w:val="28"/>
          <w:szCs w:val="28"/>
          <w:lang w:eastAsia="ru-RU"/>
        </w:rPr>
        <w:t xml:space="preserve"> з </w:t>
      </w:r>
      <w:proofErr w:type="spellStart"/>
      <w:r>
        <w:rPr>
          <w:color w:val="000000"/>
          <w:kern w:val="0"/>
          <w:sz w:val="28"/>
          <w:szCs w:val="28"/>
          <w:lang w:eastAsia="ru-RU"/>
        </w:rPr>
        <w:t>цим</w:t>
      </w:r>
      <w:proofErr w:type="spellEnd"/>
      <w:r>
        <w:rPr>
          <w:color w:val="000000"/>
          <w:kern w:val="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kern w:val="0"/>
          <w:sz w:val="28"/>
          <w:szCs w:val="28"/>
          <w:lang w:eastAsia="ru-RU"/>
        </w:rPr>
        <w:t>п</w:t>
      </w:r>
      <w:r>
        <w:rPr>
          <w:color w:val="000000"/>
          <w:kern w:val="0"/>
          <w:sz w:val="28"/>
          <w:szCs w:val="28"/>
          <w:lang w:eastAsia="uk-UA"/>
        </w:rPr>
        <w:t>ідпункти</w:t>
      </w:r>
      <w:proofErr w:type="spellEnd"/>
      <w:r>
        <w:rPr>
          <w:color w:val="000000"/>
          <w:kern w:val="0"/>
          <w:sz w:val="28"/>
          <w:szCs w:val="28"/>
          <w:lang w:eastAsia="uk-UA"/>
        </w:rPr>
        <w:t xml:space="preserve"> </w:t>
      </w:r>
      <w:r>
        <w:rPr>
          <w:color w:val="000000"/>
          <w:kern w:val="0"/>
          <w:sz w:val="28"/>
          <w:szCs w:val="28"/>
          <w:lang w:val="uk-UA" w:eastAsia="uk-UA"/>
        </w:rPr>
        <w:t>21</w:t>
      </w:r>
      <w:r>
        <w:rPr>
          <w:color w:val="000000"/>
          <w:kern w:val="0"/>
          <w:sz w:val="28"/>
          <w:szCs w:val="28"/>
          <w:lang w:eastAsia="uk-UA"/>
        </w:rPr>
        <w:t>-</w:t>
      </w:r>
      <w:r>
        <w:rPr>
          <w:color w:val="000000"/>
          <w:kern w:val="0"/>
          <w:sz w:val="28"/>
          <w:szCs w:val="28"/>
          <w:lang w:val="uk-UA" w:eastAsia="uk-UA"/>
        </w:rPr>
        <w:t>23</w:t>
      </w:r>
      <w:r>
        <w:rPr>
          <w:color w:val="000000"/>
          <w:kern w:val="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kern w:val="0"/>
          <w:sz w:val="28"/>
          <w:szCs w:val="28"/>
          <w:lang w:eastAsia="uk-UA"/>
        </w:rPr>
        <w:t>вважати</w:t>
      </w:r>
      <w:proofErr w:type="spellEnd"/>
      <w:r>
        <w:rPr>
          <w:color w:val="000000"/>
          <w:kern w:val="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kern w:val="0"/>
          <w:sz w:val="28"/>
          <w:szCs w:val="28"/>
          <w:lang w:eastAsia="uk-UA"/>
        </w:rPr>
        <w:t>відповідно</w:t>
      </w:r>
      <w:proofErr w:type="spellEnd"/>
      <w:r>
        <w:rPr>
          <w:color w:val="000000"/>
          <w:kern w:val="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kern w:val="0"/>
          <w:sz w:val="28"/>
          <w:szCs w:val="28"/>
          <w:lang w:eastAsia="uk-UA"/>
        </w:rPr>
        <w:t>підпунктами</w:t>
      </w:r>
      <w:proofErr w:type="spellEnd"/>
      <w:r>
        <w:rPr>
          <w:color w:val="000000"/>
          <w:kern w:val="0"/>
          <w:sz w:val="28"/>
          <w:szCs w:val="28"/>
          <w:lang w:eastAsia="uk-UA"/>
        </w:rPr>
        <w:t xml:space="preserve"> </w:t>
      </w:r>
      <w:r>
        <w:rPr>
          <w:color w:val="000000"/>
          <w:kern w:val="0"/>
          <w:sz w:val="28"/>
          <w:szCs w:val="28"/>
          <w:lang w:val="uk-UA" w:eastAsia="uk-UA"/>
        </w:rPr>
        <w:t>20</w:t>
      </w:r>
      <w:r>
        <w:rPr>
          <w:color w:val="000000"/>
          <w:kern w:val="0"/>
          <w:sz w:val="28"/>
          <w:szCs w:val="28"/>
          <w:lang w:eastAsia="uk-UA"/>
        </w:rPr>
        <w:t>-2</w:t>
      </w:r>
      <w:r>
        <w:rPr>
          <w:color w:val="000000"/>
          <w:kern w:val="0"/>
          <w:sz w:val="28"/>
          <w:szCs w:val="28"/>
          <w:lang w:val="uk-UA" w:eastAsia="uk-UA"/>
        </w:rPr>
        <w:t>2</w:t>
      </w:r>
      <w:r>
        <w:rPr>
          <w:color w:val="000000"/>
          <w:kern w:val="0"/>
          <w:sz w:val="28"/>
          <w:szCs w:val="28"/>
          <w:lang w:eastAsia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</w:p>
    <w:p w:rsidR="00FD5636" w:rsidRPr="00B30C51" w:rsidRDefault="00B30C51">
      <w:pPr>
        <w:pStyle w:val="Standard"/>
        <w:jc w:val="both"/>
        <w:rPr>
          <w:rFonts w:hint="eastAsia"/>
          <w:lang w:val="ru-RU"/>
        </w:rPr>
      </w:pPr>
      <w:r>
        <w:rPr>
          <w:color w:val="000000"/>
          <w:sz w:val="28"/>
          <w:szCs w:val="28"/>
          <w:lang w:val="uk-UA" w:eastAsia="uk-UA"/>
        </w:rPr>
        <w:tab/>
        <w:t>2) включити підпункт 23 „</w:t>
      </w:r>
      <w:bookmarkStart w:id="0" w:name="__DdeLink__6363_834136297"/>
      <w:r>
        <w:rPr>
          <w:sz w:val="28"/>
          <w:szCs w:val="28"/>
          <w:lang w:val="uk-UA" w:eastAsia="uk-UA"/>
        </w:rPr>
        <w:t xml:space="preserve"> П</w:t>
      </w:r>
      <w:bookmarkEnd w:id="0"/>
      <w:r>
        <w:rPr>
          <w:sz w:val="28"/>
          <w:szCs w:val="28"/>
          <w:lang w:val="uk-UA" w:eastAsia="uk-UA"/>
        </w:rPr>
        <w:t xml:space="preserve">ро  </w:t>
      </w:r>
      <w:r>
        <w:rPr>
          <w:rFonts w:eastAsia="Andale Sans UI" w:cs="Tahoma"/>
          <w:sz w:val="28"/>
          <w:szCs w:val="28"/>
          <w:lang w:val="uk-UA" w:eastAsia="uk-UA"/>
        </w:rPr>
        <w:t xml:space="preserve">надання згоди на прийняття </w:t>
      </w:r>
      <w:r>
        <w:rPr>
          <w:sz w:val="28"/>
          <w:szCs w:val="28"/>
          <w:lang w:val="uk-UA" w:eastAsia="uk-UA"/>
        </w:rPr>
        <w:t>витрат  по незавершеному будівництву об’єкта</w:t>
      </w:r>
      <w:r>
        <w:rPr>
          <w:color w:val="000000"/>
          <w:sz w:val="28"/>
          <w:szCs w:val="28"/>
          <w:lang w:val="uk-UA" w:eastAsia="uk-UA"/>
        </w:rPr>
        <w:t>”.</w:t>
      </w:r>
    </w:p>
    <w:p w:rsidR="00FD5636" w:rsidRDefault="00FD5636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  <w:sz w:val="28"/>
          <w:szCs w:val="28"/>
          <w:lang w:val="uk-UA" w:eastAsia="uk-UA"/>
        </w:rPr>
      </w:pPr>
    </w:p>
    <w:p w:rsidR="00B30C51" w:rsidRDefault="00B30C51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  <w:sz w:val="28"/>
          <w:szCs w:val="28"/>
          <w:lang w:val="uk-UA" w:eastAsia="uk-UA"/>
        </w:rPr>
      </w:pPr>
    </w:p>
    <w:p w:rsidR="00B30C51" w:rsidRDefault="00B30C51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  <w:sz w:val="28"/>
          <w:szCs w:val="28"/>
          <w:lang w:val="uk-UA" w:eastAsia="uk-UA"/>
        </w:rPr>
      </w:pPr>
    </w:p>
    <w:p w:rsidR="00FD5636" w:rsidRPr="00B30C51" w:rsidRDefault="00FD5636">
      <w:pPr>
        <w:pStyle w:val="Standard"/>
        <w:tabs>
          <w:tab w:val="left" w:pos="567"/>
          <w:tab w:val="left" w:pos="709"/>
        </w:tabs>
        <w:rPr>
          <w:rFonts w:hint="eastAsia"/>
          <w:lang w:val="ru-RU"/>
        </w:rPr>
      </w:pPr>
    </w:p>
    <w:p w:rsidR="00FD5636" w:rsidRDefault="00FD5636">
      <w:pPr>
        <w:pStyle w:val="Standard"/>
        <w:tabs>
          <w:tab w:val="left" w:pos="567"/>
          <w:tab w:val="left" w:pos="7080"/>
        </w:tabs>
        <w:rPr>
          <w:rFonts w:hint="eastAsia"/>
          <w:color w:val="000000"/>
          <w:sz w:val="28"/>
          <w:szCs w:val="28"/>
          <w:lang w:val="uk-UA"/>
        </w:rPr>
      </w:pPr>
    </w:p>
    <w:p w:rsidR="00FD5636" w:rsidRDefault="00B30C51">
      <w:pPr>
        <w:pStyle w:val="Standard"/>
        <w:tabs>
          <w:tab w:val="left" w:pos="0"/>
          <w:tab w:val="left" w:pos="567"/>
        </w:tabs>
        <w:rPr>
          <w:rFonts w:hint="eastAsia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Оксана ДЯДЮНОВА</w:t>
      </w:r>
      <w:bookmarkStart w:id="1" w:name="_GoBack"/>
      <w:bookmarkEnd w:id="1"/>
    </w:p>
    <w:sectPr w:rsidR="00FD5636">
      <w:pgSz w:w="11906" w:h="16838"/>
      <w:pgMar w:top="1134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36"/>
    <w:rsid w:val="00294CDB"/>
    <w:rsid w:val="00B30C51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character" w:customStyle="1" w:styleId="ListLabel3">
    <w:name w:val="ListLabel 3"/>
    <w:qFormat/>
    <w:rPr>
      <w:rFonts w:eastAsia="Times New Roman" w:cs="Times New Roman"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qFormat/>
    <w:rsid w:val="007E17E6"/>
    <w:pPr>
      <w:ind w:left="720"/>
      <w:contextualSpacing/>
    </w:pPr>
  </w:style>
  <w:style w:type="paragraph" w:styleId="a9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qFormat/>
    <w:rsid w:val="003A2711"/>
    <w:pPr>
      <w:suppressAutoHyphens/>
      <w:textAlignment w:val="baseline"/>
    </w:pPr>
    <w:rPr>
      <w:rFonts w:ascii="Liberation Serif" w:eastAsia="SimSun" w:hAnsi="Liberation Serif" w:cs="Liberation Serif"/>
      <w:color w:val="00000A"/>
      <w:kern w:val="2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character" w:customStyle="1" w:styleId="ListLabel3">
    <w:name w:val="ListLabel 3"/>
    <w:qFormat/>
    <w:rPr>
      <w:rFonts w:eastAsia="Times New Roman" w:cs="Times New Roman"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qFormat/>
    <w:rsid w:val="007E17E6"/>
    <w:pPr>
      <w:ind w:left="720"/>
      <w:contextualSpacing/>
    </w:pPr>
  </w:style>
  <w:style w:type="paragraph" w:styleId="a9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qFormat/>
    <w:rsid w:val="003A2711"/>
    <w:pPr>
      <w:suppressAutoHyphens/>
      <w:textAlignment w:val="baseline"/>
    </w:pPr>
    <w:rPr>
      <w:rFonts w:ascii="Liberation Serif" w:eastAsia="SimSun" w:hAnsi="Liberation Serif" w:cs="Liberation Serif"/>
      <w:color w:val="00000A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9A102-F19D-40DD-B398-92E958ED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PC_USER_4</cp:lastModifiedBy>
  <cp:revision>10</cp:revision>
  <cp:lastPrinted>2024-08-05T15:57:00Z</cp:lastPrinted>
  <dcterms:created xsi:type="dcterms:W3CDTF">2024-08-05T10:32:00Z</dcterms:created>
  <dcterms:modified xsi:type="dcterms:W3CDTF">2024-09-04T06:24:00Z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