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7A2" w:rsidRDefault="005667C3">
      <w:r>
        <w:rPr>
          <w:noProof/>
          <w:lang w:val="ru-RU" w:eastAsia="ru-RU" w:bidi="ar-SA"/>
        </w:rPr>
        <w:drawing>
          <wp:anchor distT="0" distB="0" distL="0" distR="1270" simplePos="0" relativeHeight="2" behindDoc="0" locked="0" layoutInCell="1" allowOverlap="1">
            <wp:simplePos x="0" y="0"/>
            <wp:positionH relativeFrom="column">
              <wp:posOffset>2976880</wp:posOffset>
            </wp:positionH>
            <wp:positionV relativeFrom="paragraph">
              <wp:posOffset>-365760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07A2" w:rsidRDefault="00566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РЕШЕТИЛІВСЬКА МІСЬКА РАДА</w:t>
      </w:r>
    </w:p>
    <w:p w:rsidR="002807A2" w:rsidRDefault="00566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ПОЛТАВСЬКОЇ ОБЛАСТІ</w:t>
      </w:r>
    </w:p>
    <w:p w:rsidR="002807A2" w:rsidRDefault="002807A2">
      <w:pPr>
        <w:jc w:val="center"/>
        <w:rPr>
          <w:b/>
          <w:sz w:val="28"/>
          <w:szCs w:val="28"/>
        </w:rPr>
      </w:pPr>
    </w:p>
    <w:p w:rsidR="002807A2" w:rsidRDefault="00566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</w:t>
      </w:r>
    </w:p>
    <w:p w:rsidR="002807A2" w:rsidRDefault="002807A2">
      <w:pPr>
        <w:jc w:val="center"/>
        <w:rPr>
          <w:b/>
          <w:sz w:val="28"/>
          <w:szCs w:val="28"/>
        </w:rPr>
      </w:pPr>
    </w:p>
    <w:p w:rsidR="002807A2" w:rsidRDefault="005667C3">
      <w:pPr>
        <w:ind w:left="-57"/>
      </w:pPr>
      <w:r>
        <w:rPr>
          <w:color w:val="000000"/>
          <w:sz w:val="28"/>
          <w:szCs w:val="28"/>
        </w:rPr>
        <w:t xml:space="preserve">18 жовтня 2024 року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A16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Решетилівка</w:t>
      </w:r>
      <w:proofErr w:type="spellEnd"/>
      <w:r>
        <w:rPr>
          <w:sz w:val="28"/>
          <w:szCs w:val="28"/>
        </w:rPr>
        <w:t xml:space="preserve">                                            № </w:t>
      </w:r>
      <w:r w:rsidR="009A1680">
        <w:rPr>
          <w:sz w:val="28"/>
          <w:szCs w:val="28"/>
        </w:rPr>
        <w:t>278</w:t>
      </w:r>
    </w:p>
    <w:p w:rsidR="002807A2" w:rsidRDefault="005667C3">
      <w:r>
        <w:rPr>
          <w:sz w:val="28"/>
          <w:szCs w:val="28"/>
        </w:rPr>
        <w:t xml:space="preserve">   </w:t>
      </w:r>
    </w:p>
    <w:tbl>
      <w:tblPr>
        <w:tblW w:w="9898" w:type="dxa"/>
        <w:tblInd w:w="-11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98"/>
      </w:tblGrid>
      <w:tr w:rsidR="002807A2">
        <w:trPr>
          <w:trHeight w:val="390"/>
        </w:trPr>
        <w:tc>
          <w:tcPr>
            <w:tcW w:w="9898" w:type="dxa"/>
            <w:shd w:val="clear" w:color="auto" w:fill="FFFFFF"/>
          </w:tcPr>
          <w:p w:rsidR="002807A2" w:rsidRDefault="005667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розпорядження міського голови від 23</w:t>
            </w:r>
            <w:r w:rsidR="009A1680">
              <w:rPr>
                <w:sz w:val="28"/>
                <w:szCs w:val="28"/>
              </w:rPr>
              <w:t>.08.</w:t>
            </w:r>
            <w:r>
              <w:rPr>
                <w:sz w:val="28"/>
                <w:szCs w:val="28"/>
              </w:rPr>
              <w:t>2022</w:t>
            </w:r>
            <w:r w:rsidR="009A16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№ 145 ,,Про створення робочої групи з перейменування назв вулиць та провулків Решетилівської міської територіальної громади”</w:t>
            </w:r>
          </w:p>
          <w:p w:rsidR="002807A2" w:rsidRDefault="002807A2">
            <w:pPr>
              <w:jc w:val="both"/>
              <w:rPr>
                <w:sz w:val="28"/>
                <w:szCs w:val="28"/>
              </w:rPr>
            </w:pPr>
          </w:p>
        </w:tc>
      </w:tr>
    </w:tbl>
    <w:p w:rsidR="002807A2" w:rsidRDefault="005667C3" w:rsidP="009A1680">
      <w:pPr>
        <w:ind w:left="60" w:firstLine="507"/>
        <w:jc w:val="both"/>
      </w:pPr>
      <w:r>
        <w:rPr>
          <w:rFonts w:eastAsia="Times New Roman" w:cs="Times New Roman"/>
          <w:sz w:val="28"/>
          <w:szCs w:val="28"/>
          <w:lang w:eastAsia="uk-UA"/>
        </w:rPr>
        <w:t xml:space="preserve">Відповідно до </w:t>
      </w:r>
      <w:proofErr w:type="spellStart"/>
      <w:r>
        <w:rPr>
          <w:rFonts w:eastAsia="Times New Roman" w:cs="Times New Roman"/>
          <w:sz w:val="28"/>
          <w:szCs w:val="28"/>
          <w:lang w:eastAsia="uk-UA"/>
        </w:rPr>
        <w:t>статтей</w:t>
      </w:r>
      <w:proofErr w:type="spellEnd"/>
      <w:r>
        <w:rPr>
          <w:rFonts w:eastAsia="Times New Roman" w:cs="Times New Roman"/>
          <w:sz w:val="28"/>
          <w:szCs w:val="28"/>
          <w:lang w:eastAsia="uk-UA"/>
        </w:rPr>
        <w:t xml:space="preserve"> 37, 50 Закону України </w:t>
      </w:r>
      <w:proofErr w:type="spellStart"/>
      <w:r>
        <w:rPr>
          <w:rFonts w:eastAsia="Times New Roman" w:cs="Times New Roman"/>
          <w:sz w:val="28"/>
          <w:szCs w:val="28"/>
          <w:lang w:eastAsia="uk-UA"/>
        </w:rPr>
        <w:t>„Про</w:t>
      </w:r>
      <w:proofErr w:type="spellEnd"/>
      <w:r>
        <w:rPr>
          <w:rFonts w:eastAsia="Times New Roman" w:cs="Times New Roman"/>
          <w:sz w:val="28"/>
          <w:szCs w:val="28"/>
          <w:lang w:eastAsia="uk-UA"/>
        </w:rPr>
        <w:t xml:space="preserve"> місцеве самоврядування в Україні” розглянувши звернення громадянки Кобеляцької М.В. від 23.09.2024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та колективне звернення громадян від 02.10.2024 щодо перейменування вулиць,</w:t>
      </w:r>
    </w:p>
    <w:p w:rsidR="002807A2" w:rsidRDefault="005667C3">
      <w:pPr>
        <w:tabs>
          <w:tab w:val="left" w:pos="8509"/>
        </w:tabs>
        <w:jc w:val="both"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 xml:space="preserve">ЗОБОВ’ЯЗУЮ: </w:t>
      </w:r>
    </w:p>
    <w:p w:rsidR="002807A2" w:rsidRDefault="002807A2">
      <w:pPr>
        <w:tabs>
          <w:tab w:val="left" w:pos="8509"/>
        </w:tabs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:rsidR="002807A2" w:rsidRDefault="005667C3">
      <w:pPr>
        <w:pStyle w:val="af9"/>
        <w:ind w:left="0" w:firstLine="567"/>
        <w:jc w:val="both"/>
      </w:pPr>
      <w:r>
        <w:rPr>
          <w:sz w:val="28"/>
          <w:szCs w:val="28"/>
        </w:rPr>
        <w:t>1. Внести зміни до розпорядження міського голови від 23</w:t>
      </w:r>
      <w:r w:rsidR="009A1680">
        <w:rPr>
          <w:sz w:val="28"/>
          <w:szCs w:val="28"/>
        </w:rPr>
        <w:t>.08.</w:t>
      </w:r>
      <w:r>
        <w:rPr>
          <w:sz w:val="28"/>
          <w:szCs w:val="28"/>
        </w:rPr>
        <w:t>2022  № 145 ,,Про створення робочої групи з перейменування назв вулиць та провулків Решетилівської міської територіальної громади”, а саме:</w:t>
      </w:r>
    </w:p>
    <w:p w:rsidR="002807A2" w:rsidRDefault="005667C3">
      <w:pPr>
        <w:pStyle w:val="af9"/>
        <w:ind w:left="0" w:firstLine="567"/>
        <w:jc w:val="both"/>
      </w:pPr>
      <w:r>
        <w:rPr>
          <w:sz w:val="28"/>
          <w:szCs w:val="28"/>
        </w:rPr>
        <w:t>1) склад робочої групи з перейменування назв вулиць та провулків Решетилівської міської територіальної громади</w:t>
      </w:r>
      <w:r w:rsidR="009A1680">
        <w:rPr>
          <w:sz w:val="28"/>
          <w:szCs w:val="28"/>
        </w:rPr>
        <w:t xml:space="preserve"> викласти в новій редакції</w:t>
      </w:r>
      <w:r>
        <w:rPr>
          <w:sz w:val="28"/>
          <w:szCs w:val="28"/>
        </w:rPr>
        <w:t xml:space="preserve">, </w:t>
      </w:r>
      <w:r w:rsidR="009A1680">
        <w:rPr>
          <w:sz w:val="28"/>
          <w:szCs w:val="28"/>
        </w:rPr>
        <w:t xml:space="preserve">що </w:t>
      </w:r>
      <w:r>
        <w:rPr>
          <w:sz w:val="28"/>
          <w:szCs w:val="28"/>
        </w:rPr>
        <w:t>додається;</w:t>
      </w:r>
    </w:p>
    <w:p w:rsidR="002807A2" w:rsidRDefault="005667C3" w:rsidP="009A1680">
      <w:pPr>
        <w:pStyle w:val="af9"/>
        <w:tabs>
          <w:tab w:val="left" w:pos="567"/>
        </w:tabs>
        <w:ind w:left="0"/>
        <w:jc w:val="both"/>
      </w:pPr>
      <w:r>
        <w:rPr>
          <w:rFonts w:eastAsia="Times New Roman" w:cs="Times New Roman"/>
          <w:bCs/>
          <w:color w:val="000000"/>
          <w:sz w:val="28"/>
          <w:szCs w:val="28"/>
          <w:lang w:eastAsia="uk-UA"/>
        </w:rPr>
        <w:tab/>
        <w:t xml:space="preserve">2) пункт 2 розпорядження викласти у </w:t>
      </w:r>
      <w:r w:rsidR="00E801A7">
        <w:rPr>
          <w:rFonts w:eastAsia="Times New Roman" w:cs="Times New Roman"/>
          <w:bCs/>
          <w:color w:val="000000"/>
          <w:sz w:val="28"/>
          <w:szCs w:val="28"/>
          <w:lang w:eastAsia="uk-UA"/>
        </w:rPr>
        <w:t>новій</w:t>
      </w:r>
      <w:r>
        <w:rPr>
          <w:rFonts w:eastAsia="Times New Roman" w:cs="Times New Roman"/>
          <w:bCs/>
          <w:color w:val="000000"/>
          <w:sz w:val="28"/>
          <w:szCs w:val="28"/>
          <w:lang w:eastAsia="uk-UA"/>
        </w:rPr>
        <w:t xml:space="preserve"> редакції:</w:t>
      </w:r>
    </w:p>
    <w:p w:rsidR="002807A2" w:rsidRDefault="005667C3" w:rsidP="009A1680">
      <w:pPr>
        <w:pStyle w:val="af9"/>
        <w:tabs>
          <w:tab w:val="left" w:pos="567"/>
        </w:tabs>
        <w:ind w:left="0"/>
        <w:jc w:val="both"/>
      </w:pPr>
      <w:r>
        <w:rPr>
          <w:rFonts w:eastAsia="Times New Roman" w:cs="Times New Roman"/>
          <w:bCs/>
          <w:color w:val="000000"/>
          <w:sz w:val="28"/>
          <w:szCs w:val="28"/>
          <w:lang w:eastAsia="uk-UA"/>
        </w:rPr>
        <w:tab/>
        <w:t xml:space="preserve">,,2. </w:t>
      </w:r>
      <w:r>
        <w:rPr>
          <w:sz w:val="28"/>
          <w:szCs w:val="28"/>
        </w:rPr>
        <w:t>Робочій групі забезпечити</w:t>
      </w:r>
      <w:r>
        <w:rPr>
          <w:sz w:val="28"/>
          <w:szCs w:val="28"/>
          <w:shd w:val="clear" w:color="auto" w:fill="FFFFFF"/>
        </w:rPr>
        <w:t xml:space="preserve"> налагодження системного діалогу з громадськістю та надати </w:t>
      </w:r>
      <w:r w:rsidR="009A1680">
        <w:rPr>
          <w:sz w:val="28"/>
          <w:szCs w:val="28"/>
          <w:shd w:val="clear" w:color="auto" w:fill="FFFFFF"/>
        </w:rPr>
        <w:t xml:space="preserve">міському голові  </w:t>
      </w:r>
      <w:r>
        <w:rPr>
          <w:sz w:val="28"/>
          <w:szCs w:val="28"/>
          <w:shd w:val="clear" w:color="auto" w:fill="FFFFFF"/>
        </w:rPr>
        <w:t>пропозиції з перейменування назв вулиць та провулків Решетилівської міської територіальної громади ”.</w:t>
      </w:r>
    </w:p>
    <w:p w:rsidR="002807A2" w:rsidRDefault="005667C3" w:rsidP="009A1680">
      <w:pPr>
        <w:ind w:firstLine="567"/>
        <w:jc w:val="both"/>
      </w:pPr>
      <w:r>
        <w:rPr>
          <w:sz w:val="28"/>
          <w:szCs w:val="28"/>
        </w:rPr>
        <w:t>2. Контроль за виконанням розпорядження залишаю за собою.</w:t>
      </w:r>
    </w:p>
    <w:p w:rsidR="002807A2" w:rsidRDefault="002807A2">
      <w:pPr>
        <w:jc w:val="both"/>
        <w:rPr>
          <w:sz w:val="28"/>
        </w:rPr>
      </w:pPr>
    </w:p>
    <w:p w:rsidR="002807A2" w:rsidRDefault="002807A2">
      <w:pPr>
        <w:jc w:val="both"/>
        <w:rPr>
          <w:sz w:val="28"/>
        </w:rPr>
      </w:pPr>
    </w:p>
    <w:p w:rsidR="002807A2" w:rsidRDefault="002807A2">
      <w:pPr>
        <w:jc w:val="both"/>
        <w:rPr>
          <w:sz w:val="28"/>
        </w:rPr>
      </w:pPr>
    </w:p>
    <w:p w:rsidR="002807A2" w:rsidRDefault="002807A2">
      <w:pPr>
        <w:jc w:val="both"/>
        <w:rPr>
          <w:sz w:val="28"/>
        </w:rPr>
      </w:pPr>
    </w:p>
    <w:p w:rsidR="002807A2" w:rsidRDefault="005667C3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2807A2" w:rsidRDefault="005667C3">
      <w:pPr>
        <w:jc w:val="both"/>
        <w:rPr>
          <w:sz w:val="28"/>
        </w:rPr>
      </w:pPr>
      <w:r>
        <w:rPr>
          <w:sz w:val="28"/>
        </w:rPr>
        <w:t>Секретар міської ради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Тетяна МАЛИШ</w:t>
      </w:r>
    </w:p>
    <w:p w:rsidR="002807A2" w:rsidRDefault="002807A2">
      <w:pPr>
        <w:jc w:val="both"/>
        <w:rPr>
          <w:sz w:val="28"/>
        </w:rPr>
      </w:pPr>
    </w:p>
    <w:p w:rsidR="002807A2" w:rsidRDefault="002807A2">
      <w:pPr>
        <w:jc w:val="both"/>
        <w:rPr>
          <w:sz w:val="28"/>
        </w:rPr>
      </w:pPr>
    </w:p>
    <w:p w:rsidR="002807A2" w:rsidRDefault="002807A2">
      <w:pPr>
        <w:jc w:val="both"/>
        <w:rPr>
          <w:sz w:val="28"/>
        </w:rPr>
      </w:pPr>
    </w:p>
    <w:p w:rsidR="002807A2" w:rsidRDefault="002807A2">
      <w:pPr>
        <w:jc w:val="both"/>
        <w:rPr>
          <w:sz w:val="28"/>
        </w:rPr>
      </w:pPr>
    </w:p>
    <w:p w:rsidR="002807A2" w:rsidRDefault="002807A2">
      <w:pPr>
        <w:jc w:val="both"/>
        <w:rPr>
          <w:sz w:val="28"/>
        </w:rPr>
      </w:pPr>
    </w:p>
    <w:p w:rsidR="002807A2" w:rsidRDefault="005667C3">
      <w:pPr>
        <w:tabs>
          <w:tab w:val="left" w:pos="7530"/>
        </w:tabs>
        <w:jc w:val="both"/>
      </w:pPr>
      <w:r>
        <w:rPr>
          <w:rFonts w:cs="Times New Roman"/>
          <w:sz w:val="28"/>
          <w:szCs w:val="28"/>
        </w:rPr>
        <w:t xml:space="preserve">                                                                            </w:t>
      </w:r>
    </w:p>
    <w:p w:rsidR="002807A2" w:rsidRDefault="002807A2">
      <w:pPr>
        <w:tabs>
          <w:tab w:val="left" w:pos="7530"/>
        </w:tabs>
        <w:jc w:val="both"/>
        <w:rPr>
          <w:rFonts w:cs="Times New Roman"/>
          <w:sz w:val="28"/>
          <w:szCs w:val="28"/>
        </w:rPr>
      </w:pPr>
    </w:p>
    <w:p w:rsidR="002807A2" w:rsidRDefault="002807A2">
      <w:pPr>
        <w:tabs>
          <w:tab w:val="left" w:pos="7530"/>
        </w:tabs>
        <w:jc w:val="both"/>
        <w:rPr>
          <w:rFonts w:cs="Times New Roman"/>
          <w:sz w:val="28"/>
          <w:szCs w:val="28"/>
        </w:rPr>
      </w:pPr>
    </w:p>
    <w:p w:rsidR="002807A2" w:rsidRDefault="002807A2">
      <w:pPr>
        <w:tabs>
          <w:tab w:val="left" w:pos="7530"/>
        </w:tabs>
        <w:jc w:val="both"/>
        <w:rPr>
          <w:rFonts w:cs="Times New Roman"/>
          <w:sz w:val="28"/>
          <w:szCs w:val="28"/>
        </w:rPr>
      </w:pPr>
    </w:p>
    <w:p w:rsidR="002807A2" w:rsidRDefault="002807A2">
      <w:pPr>
        <w:tabs>
          <w:tab w:val="left" w:pos="7530"/>
        </w:tabs>
        <w:jc w:val="both"/>
        <w:rPr>
          <w:rFonts w:cs="Times New Roman"/>
          <w:sz w:val="28"/>
          <w:szCs w:val="28"/>
        </w:rPr>
      </w:pPr>
    </w:p>
    <w:p w:rsidR="002807A2" w:rsidRDefault="002807A2">
      <w:pPr>
        <w:tabs>
          <w:tab w:val="left" w:pos="7530"/>
        </w:tabs>
        <w:jc w:val="both"/>
        <w:rPr>
          <w:rFonts w:cs="Times New Roman"/>
          <w:sz w:val="28"/>
          <w:szCs w:val="28"/>
        </w:rPr>
      </w:pPr>
    </w:p>
    <w:p w:rsidR="00E801A7" w:rsidRDefault="00E801A7" w:rsidP="009A1680">
      <w:pPr>
        <w:tabs>
          <w:tab w:val="left" w:pos="5670"/>
          <w:tab w:val="left" w:pos="7530"/>
        </w:tabs>
        <w:ind w:firstLine="5670"/>
        <w:rPr>
          <w:rFonts w:cs="Times New Roman"/>
          <w:sz w:val="28"/>
          <w:szCs w:val="28"/>
        </w:rPr>
      </w:pPr>
    </w:p>
    <w:p w:rsidR="002807A2" w:rsidRDefault="005667C3" w:rsidP="009A1680">
      <w:pPr>
        <w:tabs>
          <w:tab w:val="left" w:pos="5670"/>
          <w:tab w:val="left" w:pos="7530"/>
        </w:tabs>
        <w:ind w:firstLine="567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Додаток </w:t>
      </w:r>
    </w:p>
    <w:p w:rsidR="002807A2" w:rsidRDefault="009A1680" w:rsidP="009A1680">
      <w:pPr>
        <w:tabs>
          <w:tab w:val="left" w:pos="5670"/>
          <w:tab w:val="left" w:pos="7530"/>
        </w:tabs>
        <w:ind w:left="5664" w:firstLine="6"/>
      </w:pPr>
      <w:r>
        <w:rPr>
          <w:rFonts w:cs="Times New Roman"/>
          <w:sz w:val="28"/>
          <w:szCs w:val="28"/>
        </w:rPr>
        <w:t xml:space="preserve">до </w:t>
      </w:r>
      <w:r w:rsidR="005667C3">
        <w:rPr>
          <w:rFonts w:cs="Times New Roman"/>
          <w:sz w:val="28"/>
          <w:szCs w:val="28"/>
        </w:rPr>
        <w:t>розпорядження міського голови</w:t>
      </w:r>
    </w:p>
    <w:p w:rsidR="002807A2" w:rsidRDefault="005667C3" w:rsidP="009A1680">
      <w:pPr>
        <w:tabs>
          <w:tab w:val="left" w:pos="5670"/>
          <w:tab w:val="left" w:pos="7530"/>
        </w:tabs>
        <w:ind w:firstLine="5670"/>
      </w:pPr>
      <w:r>
        <w:rPr>
          <w:rFonts w:cs="Times New Roman"/>
          <w:sz w:val="28"/>
          <w:szCs w:val="28"/>
        </w:rPr>
        <w:t xml:space="preserve">18 жовтня 2024 року № </w:t>
      </w:r>
      <w:r w:rsidR="009A1680">
        <w:rPr>
          <w:rFonts w:cs="Times New Roman"/>
          <w:sz w:val="28"/>
          <w:szCs w:val="28"/>
        </w:rPr>
        <w:t>278</w:t>
      </w:r>
      <w:r>
        <w:rPr>
          <w:rFonts w:cs="Times New Roman"/>
          <w:sz w:val="28"/>
          <w:szCs w:val="28"/>
        </w:rPr>
        <w:t xml:space="preserve">  </w:t>
      </w:r>
    </w:p>
    <w:p w:rsidR="002807A2" w:rsidRDefault="002807A2">
      <w:pPr>
        <w:tabs>
          <w:tab w:val="left" w:pos="7530"/>
        </w:tabs>
        <w:jc w:val="both"/>
        <w:rPr>
          <w:sz w:val="28"/>
        </w:rPr>
      </w:pPr>
    </w:p>
    <w:p w:rsidR="002807A2" w:rsidRDefault="005667C3">
      <w:pPr>
        <w:tabs>
          <w:tab w:val="left" w:pos="3525"/>
        </w:tabs>
        <w:jc w:val="center"/>
        <w:rPr>
          <w:sz w:val="28"/>
          <w:szCs w:val="28"/>
        </w:rPr>
      </w:pPr>
      <w:r>
        <w:rPr>
          <w:sz w:val="28"/>
        </w:rPr>
        <w:t xml:space="preserve">Склад </w:t>
      </w:r>
      <w:r>
        <w:rPr>
          <w:sz w:val="28"/>
          <w:szCs w:val="28"/>
        </w:rPr>
        <w:t>робочої групи</w:t>
      </w:r>
    </w:p>
    <w:p w:rsidR="002807A2" w:rsidRDefault="005667C3">
      <w:pPr>
        <w:tabs>
          <w:tab w:val="left" w:pos="3525"/>
        </w:tabs>
        <w:jc w:val="center"/>
      </w:pPr>
      <w:r>
        <w:rPr>
          <w:sz w:val="28"/>
          <w:szCs w:val="28"/>
        </w:rPr>
        <w:t>з перейменування назв вулиць та провулків Решетилівської міської територіальної громади</w:t>
      </w:r>
    </w:p>
    <w:p w:rsidR="002807A2" w:rsidRDefault="002807A2">
      <w:pPr>
        <w:tabs>
          <w:tab w:val="left" w:pos="3525"/>
        </w:tabs>
        <w:jc w:val="center"/>
        <w:rPr>
          <w:sz w:val="28"/>
          <w:szCs w:val="28"/>
        </w:rPr>
      </w:pPr>
    </w:p>
    <w:tbl>
      <w:tblPr>
        <w:tblW w:w="964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06"/>
        <w:gridCol w:w="583"/>
        <w:gridCol w:w="5856"/>
      </w:tblGrid>
      <w:tr w:rsidR="002807A2">
        <w:tc>
          <w:tcPr>
            <w:tcW w:w="3206" w:type="dxa"/>
            <w:shd w:val="clear" w:color="auto" w:fill="auto"/>
          </w:tcPr>
          <w:p w:rsidR="002807A2" w:rsidRDefault="005667C3">
            <w:pPr>
              <w:tabs>
                <w:tab w:val="left" w:pos="3525"/>
              </w:tabs>
              <w:jc w:val="both"/>
            </w:pPr>
            <w:proofErr w:type="spellStart"/>
            <w:r>
              <w:rPr>
                <w:rFonts w:eastAsia="Calibri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val="ru-RU" w:eastAsia="en-US" w:bidi="ar-SA"/>
              </w:rPr>
              <w:t>Приходьк</w:t>
            </w:r>
            <w:proofErr w:type="spellEnd"/>
            <w:r>
              <w:rPr>
                <w:rFonts w:eastAsia="Calibri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 xml:space="preserve">о </w:t>
            </w:r>
            <w:r>
              <w:rPr>
                <w:rFonts w:eastAsia="Calibri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val="ru-RU" w:eastAsia="en-US" w:bidi="ar-SA"/>
              </w:rPr>
              <w:t>Олег</w:t>
            </w:r>
            <w:r>
              <w:rPr>
                <w:rFonts w:eastAsia="Calibri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 xml:space="preserve"> </w:t>
            </w:r>
          </w:p>
        </w:tc>
        <w:tc>
          <w:tcPr>
            <w:tcW w:w="583" w:type="dxa"/>
            <w:shd w:val="clear" w:color="auto" w:fill="auto"/>
          </w:tcPr>
          <w:p w:rsidR="002807A2" w:rsidRDefault="005667C3">
            <w:pPr>
              <w:pStyle w:val="af1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856" w:type="dxa"/>
            <w:shd w:val="clear" w:color="auto" w:fill="auto"/>
          </w:tcPr>
          <w:p w:rsidR="002807A2" w:rsidRDefault="005667C3" w:rsidP="00E801A7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bookmarkStart w:id="0" w:name="__DdeLink__1054_634256688"/>
            <w:r>
              <w:rPr>
                <w:rFonts w:eastAsia="Calibri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 xml:space="preserve">начальник </w:t>
            </w: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в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ідділ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  <w:t>у</w:t>
            </w: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архітектури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та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містобудування</w:t>
            </w:r>
            <w:bookmarkEnd w:id="0"/>
            <w:proofErr w:type="spellEnd"/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виконавчого комітету міської ради</w:t>
            </w: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, голова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робочої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групи</w:t>
            </w:r>
            <w:proofErr w:type="spellEnd"/>
          </w:p>
        </w:tc>
      </w:tr>
      <w:tr w:rsidR="002807A2">
        <w:tc>
          <w:tcPr>
            <w:tcW w:w="3206" w:type="dxa"/>
            <w:shd w:val="clear" w:color="auto" w:fill="auto"/>
          </w:tcPr>
          <w:p w:rsidR="002807A2" w:rsidRDefault="005667C3">
            <w:pPr>
              <w:tabs>
                <w:tab w:val="left" w:pos="630"/>
                <w:tab w:val="left" w:pos="3525"/>
              </w:tabs>
              <w:jc w:val="both"/>
            </w:pPr>
            <w:proofErr w:type="spellStart"/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Кордубан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 Максим  </w:t>
            </w:r>
          </w:p>
        </w:tc>
        <w:tc>
          <w:tcPr>
            <w:tcW w:w="583" w:type="dxa"/>
            <w:shd w:val="clear" w:color="auto" w:fill="auto"/>
          </w:tcPr>
          <w:p w:rsidR="002807A2" w:rsidRDefault="005667C3">
            <w:pPr>
              <w:pStyle w:val="af1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856" w:type="dxa"/>
            <w:shd w:val="clear" w:color="auto" w:fill="auto"/>
          </w:tcPr>
          <w:p w:rsidR="002807A2" w:rsidRDefault="005667C3">
            <w:pPr>
              <w:tabs>
                <w:tab w:val="left" w:pos="630"/>
                <w:tab w:val="left" w:pos="352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головний спеціаліст відділу культури, молоді, спорту та туризму виконавчого комітету міської ради, секретар робочої групи</w:t>
            </w:r>
          </w:p>
        </w:tc>
      </w:tr>
      <w:tr w:rsidR="002807A2">
        <w:tc>
          <w:tcPr>
            <w:tcW w:w="3206" w:type="dxa"/>
            <w:shd w:val="clear" w:color="auto" w:fill="auto"/>
          </w:tcPr>
          <w:p w:rsidR="002807A2" w:rsidRDefault="005667C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Зигаленко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Віктор </w:t>
            </w:r>
          </w:p>
        </w:tc>
        <w:tc>
          <w:tcPr>
            <w:tcW w:w="583" w:type="dxa"/>
            <w:shd w:val="clear" w:color="auto" w:fill="auto"/>
          </w:tcPr>
          <w:p w:rsidR="002807A2" w:rsidRDefault="005667C3">
            <w:pPr>
              <w:pStyle w:val="af1"/>
            </w:pPr>
            <w:r>
              <w:rPr>
                <w:color w:val="000000"/>
              </w:rPr>
              <w:t>-</w:t>
            </w:r>
          </w:p>
        </w:tc>
        <w:tc>
          <w:tcPr>
            <w:tcW w:w="5856" w:type="dxa"/>
            <w:shd w:val="clear" w:color="auto" w:fill="auto"/>
          </w:tcPr>
          <w:p w:rsidR="002807A2" w:rsidRDefault="005667C3" w:rsidP="00E801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головний спеціаліст </w:t>
            </w:r>
            <w:r>
              <w:rPr>
                <w:rFonts w:eastAsia="Calibri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>в</w:t>
            </w:r>
            <w:proofErr w:type="spellStart"/>
            <w:r>
              <w:rPr>
                <w:rFonts w:eastAsia="Calibri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val="ru-RU" w:eastAsia="en-US" w:bidi="ar-SA"/>
              </w:rPr>
              <w:t>ідділ</w:t>
            </w:r>
            <w:proofErr w:type="spellEnd"/>
            <w:r>
              <w:rPr>
                <w:rFonts w:eastAsia="Calibri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>у</w:t>
            </w:r>
            <w:r>
              <w:rPr>
                <w:rFonts w:eastAsia="Calibri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val="ru-RU" w:eastAsia="en-US" w:bidi="ar-SA"/>
              </w:rPr>
              <w:t xml:space="preserve"> з </w:t>
            </w:r>
            <w:proofErr w:type="spellStart"/>
            <w:r>
              <w:rPr>
                <w:rFonts w:eastAsia="Calibri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val="ru-RU" w:eastAsia="en-US" w:bidi="ar-SA"/>
              </w:rPr>
              <w:t>юридичних</w:t>
            </w:r>
            <w:proofErr w:type="spellEnd"/>
            <w:r>
              <w:rPr>
                <w:rFonts w:eastAsia="Calibri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val="ru-RU" w:eastAsia="en-US" w:bidi="ar-SA"/>
              </w:rPr>
              <w:t>питань</w:t>
            </w:r>
            <w:proofErr w:type="spellEnd"/>
            <w:r>
              <w:rPr>
                <w:rFonts w:eastAsia="Calibri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val="ru-RU" w:eastAsia="en-US" w:bidi="ar-SA"/>
              </w:rPr>
              <w:t xml:space="preserve"> та </w:t>
            </w:r>
            <w:proofErr w:type="spellStart"/>
            <w:r>
              <w:rPr>
                <w:rFonts w:eastAsia="Calibri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val="ru-RU" w:eastAsia="en-US" w:bidi="ar-SA"/>
              </w:rPr>
              <w:t>управління</w:t>
            </w:r>
            <w:proofErr w:type="spellEnd"/>
            <w:r>
              <w:rPr>
                <w:rFonts w:eastAsia="Calibri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val="ru-RU" w:eastAsia="en-US" w:bidi="ar-SA"/>
              </w:rPr>
              <w:t>комунальним</w:t>
            </w:r>
            <w:proofErr w:type="spellEnd"/>
            <w:r>
              <w:rPr>
                <w:rFonts w:eastAsia="Calibri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val="ru-RU" w:eastAsia="en-US" w:bidi="ar-SA"/>
              </w:rPr>
              <w:t>майном</w:t>
            </w:r>
            <w:proofErr w:type="spellEnd"/>
            <w:r>
              <w:rPr>
                <w:rFonts w:eastAsia="Calibri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highlight w:val="white"/>
                <w:lang w:eastAsia="en-US" w:bidi="ar-SA"/>
              </w:rPr>
              <w:t>виконавчого комітету міської ради, член робочої групи</w:t>
            </w:r>
          </w:p>
        </w:tc>
      </w:tr>
      <w:tr w:rsidR="002807A2">
        <w:trPr>
          <w:trHeight w:val="724"/>
        </w:trPr>
        <w:tc>
          <w:tcPr>
            <w:tcW w:w="3206" w:type="dxa"/>
            <w:shd w:val="clear" w:color="auto" w:fill="auto"/>
          </w:tcPr>
          <w:p w:rsidR="002807A2" w:rsidRDefault="005667C3">
            <w:pPr>
              <w:pStyle w:val="af9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</w:pPr>
            <w:proofErr w:type="spellStart"/>
            <w:r>
              <w:rPr>
                <w:rStyle w:val="a9"/>
                <w:rFonts w:eastAsia="Calibri" w:cs="Times New Roman"/>
                <w:b w:val="0"/>
                <w:color w:val="000000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>Кісіль</w:t>
            </w:r>
            <w:proofErr w:type="spellEnd"/>
            <w:r>
              <w:rPr>
                <w:rStyle w:val="a9"/>
                <w:rFonts w:eastAsia="Calibri" w:cs="Times New Roman"/>
                <w:b w:val="0"/>
                <w:color w:val="000000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 xml:space="preserve"> Юрій </w:t>
            </w:r>
          </w:p>
        </w:tc>
        <w:tc>
          <w:tcPr>
            <w:tcW w:w="583" w:type="dxa"/>
            <w:shd w:val="clear" w:color="auto" w:fill="auto"/>
          </w:tcPr>
          <w:p w:rsidR="002807A2" w:rsidRDefault="005667C3">
            <w:pPr>
              <w:pStyle w:val="af1"/>
            </w:pPr>
            <w:r>
              <w:rPr>
                <w:color w:val="000000"/>
              </w:rPr>
              <w:t>-</w:t>
            </w:r>
          </w:p>
        </w:tc>
        <w:tc>
          <w:tcPr>
            <w:tcW w:w="5856" w:type="dxa"/>
            <w:shd w:val="clear" w:color="auto" w:fill="auto"/>
          </w:tcPr>
          <w:p w:rsidR="002807A2" w:rsidRDefault="005667C3" w:rsidP="00E801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jc w:val="both"/>
            </w:pPr>
            <w:r>
              <w:rPr>
                <w:rStyle w:val="a9"/>
                <w:rFonts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директор Комунального закладу </w:t>
            </w:r>
            <w:proofErr w:type="spellStart"/>
            <w:r>
              <w:rPr>
                <w:rStyle w:val="a9"/>
                <w:rFonts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„Краєзнав</w:t>
            </w:r>
            <w:r>
              <w:rPr>
                <w:rStyle w:val="a9"/>
                <w:rFonts w:eastAsia="Calibri" w:cs="Times New Roman"/>
                <w:b w:val="0"/>
                <w:color w:val="000000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>чий</w:t>
            </w:r>
            <w:proofErr w:type="spellEnd"/>
            <w:r>
              <w:rPr>
                <w:rStyle w:val="a9"/>
                <w:rFonts w:eastAsia="Calibri" w:cs="Times New Roman"/>
                <w:b w:val="0"/>
                <w:color w:val="000000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 xml:space="preserve"> музей Решетилівської міської ради Полтавської області”, </w:t>
            </w:r>
            <w:r>
              <w:rPr>
                <w:rStyle w:val="a9"/>
                <w:rFonts w:eastAsia="Calibri" w:cs="Times New Roman"/>
                <w:b w:val="0"/>
                <w:color w:val="000000"/>
                <w:kern w:val="0"/>
                <w:sz w:val="28"/>
                <w:szCs w:val="28"/>
                <w:highlight w:val="white"/>
                <w:lang w:eastAsia="en-US" w:bidi="ar-SA"/>
              </w:rPr>
              <w:t>член робочої групи</w:t>
            </w:r>
          </w:p>
        </w:tc>
      </w:tr>
      <w:tr w:rsidR="002807A2">
        <w:tc>
          <w:tcPr>
            <w:tcW w:w="3206" w:type="dxa"/>
            <w:shd w:val="clear" w:color="auto" w:fill="auto"/>
          </w:tcPr>
          <w:p w:rsidR="002807A2" w:rsidRDefault="005667C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>
              <w:rPr>
                <w:rFonts w:eastAsia="Calibri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val="ru-RU" w:eastAsia="en-US" w:bidi="ar-SA"/>
              </w:rPr>
              <w:t>Кошов</w:t>
            </w:r>
            <w:r>
              <w:rPr>
                <w:rFonts w:eastAsia="Calibri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>ий</w:t>
            </w:r>
            <w:proofErr w:type="spellEnd"/>
            <w:r>
              <w:rPr>
                <w:rFonts w:eastAsia="Calibri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val="ru-RU" w:eastAsia="en-US" w:bidi="ar-SA"/>
              </w:rPr>
              <w:t xml:space="preserve"> Петр</w:t>
            </w:r>
            <w:r>
              <w:rPr>
                <w:rFonts w:eastAsia="Calibri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 xml:space="preserve">о </w:t>
            </w:r>
          </w:p>
        </w:tc>
        <w:tc>
          <w:tcPr>
            <w:tcW w:w="583" w:type="dxa"/>
            <w:shd w:val="clear" w:color="auto" w:fill="auto"/>
          </w:tcPr>
          <w:p w:rsidR="002807A2" w:rsidRDefault="005667C3">
            <w:pPr>
              <w:pStyle w:val="af1"/>
            </w:pPr>
            <w:r>
              <w:rPr>
                <w:color w:val="000000"/>
              </w:rPr>
              <w:t>-</w:t>
            </w:r>
          </w:p>
        </w:tc>
        <w:tc>
          <w:tcPr>
            <w:tcW w:w="5856" w:type="dxa"/>
            <w:shd w:val="clear" w:color="auto" w:fill="auto"/>
          </w:tcPr>
          <w:p w:rsidR="002807A2" w:rsidRDefault="005667C3" w:rsidP="00E801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 xml:space="preserve">депутат міської ради </w:t>
            </w: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shd w:val="clear" w:color="auto" w:fill="FFFFFF"/>
                <w:lang w:val="en-US" w:eastAsia="en-US" w:bidi="ar-SA"/>
              </w:rPr>
              <w:t>V</w:t>
            </w: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 xml:space="preserve">ІІІ скликання </w:t>
            </w:r>
            <w:r>
              <w:rPr>
                <w:rFonts w:eastAsia="Calibri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 xml:space="preserve">(за згодою), </w:t>
            </w:r>
            <w:r>
              <w:rPr>
                <w:rFonts w:eastAsia="Calibri" w:cs="Times New Roman"/>
                <w:bCs/>
                <w:color w:val="000000"/>
                <w:kern w:val="0"/>
                <w:sz w:val="28"/>
                <w:szCs w:val="28"/>
                <w:highlight w:val="white"/>
                <w:lang w:eastAsia="en-US" w:bidi="ar-SA"/>
              </w:rPr>
              <w:t>член робочої групи</w:t>
            </w:r>
          </w:p>
        </w:tc>
      </w:tr>
      <w:tr w:rsidR="002807A2">
        <w:tc>
          <w:tcPr>
            <w:tcW w:w="3206" w:type="dxa"/>
            <w:shd w:val="clear" w:color="auto" w:fill="auto"/>
          </w:tcPr>
          <w:p w:rsidR="002807A2" w:rsidRDefault="005667C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color w:val="000000"/>
                <w:sz w:val="28"/>
                <w:szCs w:val="28"/>
              </w:rPr>
              <w:t>Лисенко Максим</w:t>
            </w:r>
          </w:p>
        </w:tc>
        <w:tc>
          <w:tcPr>
            <w:tcW w:w="583" w:type="dxa"/>
            <w:shd w:val="clear" w:color="auto" w:fill="auto"/>
          </w:tcPr>
          <w:p w:rsidR="002807A2" w:rsidRDefault="005667C3">
            <w:pPr>
              <w:pStyle w:val="af1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856" w:type="dxa"/>
            <w:shd w:val="clear" w:color="auto" w:fill="auto"/>
          </w:tcPr>
          <w:p w:rsidR="002807A2" w:rsidRDefault="009A1680" w:rsidP="00E801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color w:val="000000"/>
                <w:sz w:val="28"/>
                <w:szCs w:val="28"/>
              </w:rPr>
              <w:t>к</w:t>
            </w:r>
            <w:r w:rsidR="005667C3">
              <w:rPr>
                <w:color w:val="000000"/>
                <w:sz w:val="28"/>
                <w:szCs w:val="28"/>
              </w:rPr>
              <w:t xml:space="preserve">еруючий справами виконавчого комітету, </w:t>
            </w:r>
            <w:r w:rsidR="005667C3">
              <w:rPr>
                <w:rFonts w:eastAsia="Calibri" w:cs="Times New Roman"/>
                <w:color w:val="000000"/>
                <w:kern w:val="0"/>
                <w:sz w:val="28"/>
                <w:szCs w:val="28"/>
                <w:highlight w:val="white"/>
                <w:lang w:eastAsia="en-US" w:bidi="ar-SA"/>
              </w:rPr>
              <w:t>член робочої групи</w:t>
            </w:r>
          </w:p>
        </w:tc>
      </w:tr>
      <w:tr w:rsidR="002807A2">
        <w:tc>
          <w:tcPr>
            <w:tcW w:w="3206" w:type="dxa"/>
            <w:shd w:val="clear" w:color="auto" w:fill="auto"/>
          </w:tcPr>
          <w:p w:rsidR="002807A2" w:rsidRDefault="005667C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Оверченко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Станіслав</w:t>
            </w:r>
          </w:p>
        </w:tc>
        <w:tc>
          <w:tcPr>
            <w:tcW w:w="583" w:type="dxa"/>
            <w:shd w:val="clear" w:color="auto" w:fill="auto"/>
          </w:tcPr>
          <w:p w:rsidR="002807A2" w:rsidRDefault="005667C3">
            <w:pPr>
              <w:pStyle w:val="af1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856" w:type="dxa"/>
            <w:shd w:val="clear" w:color="auto" w:fill="auto"/>
          </w:tcPr>
          <w:p w:rsidR="002807A2" w:rsidRDefault="009A1680" w:rsidP="00E801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color w:val="000000"/>
                <w:sz w:val="28"/>
                <w:szCs w:val="28"/>
              </w:rPr>
              <w:t>ж</w:t>
            </w:r>
            <w:r w:rsidR="005667C3">
              <w:rPr>
                <w:color w:val="000000"/>
                <w:sz w:val="28"/>
                <w:szCs w:val="28"/>
              </w:rPr>
              <w:t xml:space="preserve">итель громади, </w:t>
            </w:r>
            <w:r w:rsidR="005667C3">
              <w:rPr>
                <w:rFonts w:eastAsia="Calibri" w:cs="Times New Roman"/>
                <w:color w:val="000000"/>
                <w:kern w:val="0"/>
                <w:sz w:val="28"/>
                <w:szCs w:val="28"/>
                <w:highlight w:val="white"/>
                <w:lang w:eastAsia="en-US" w:bidi="ar-SA"/>
              </w:rPr>
              <w:t>член робочої групи</w:t>
            </w:r>
          </w:p>
        </w:tc>
      </w:tr>
    </w:tbl>
    <w:p w:rsidR="002807A2" w:rsidRDefault="002807A2">
      <w:pPr>
        <w:tabs>
          <w:tab w:val="left" w:pos="3525"/>
        </w:tabs>
        <w:jc w:val="center"/>
      </w:pPr>
      <w:bookmarkStart w:id="1" w:name="__DdeLink__764_3366215758"/>
      <w:bookmarkEnd w:id="1"/>
    </w:p>
    <w:p w:rsidR="002807A2" w:rsidRDefault="002807A2">
      <w:pPr>
        <w:tabs>
          <w:tab w:val="left" w:pos="3525"/>
        </w:tabs>
        <w:jc w:val="center"/>
      </w:pPr>
    </w:p>
    <w:p w:rsidR="00E801A7" w:rsidRDefault="00E801A7">
      <w:pPr>
        <w:tabs>
          <w:tab w:val="left" w:pos="3525"/>
        </w:tabs>
        <w:jc w:val="center"/>
      </w:pPr>
    </w:p>
    <w:p w:rsidR="00E801A7" w:rsidRDefault="00E801A7">
      <w:pPr>
        <w:tabs>
          <w:tab w:val="left" w:pos="3525"/>
        </w:tabs>
        <w:jc w:val="center"/>
      </w:pPr>
    </w:p>
    <w:p w:rsidR="002807A2" w:rsidRDefault="002807A2">
      <w:pPr>
        <w:tabs>
          <w:tab w:val="left" w:pos="3525"/>
        </w:tabs>
        <w:jc w:val="center"/>
      </w:pPr>
    </w:p>
    <w:p w:rsidR="002807A2" w:rsidRDefault="005667C3">
      <w:pPr>
        <w:tabs>
          <w:tab w:val="left" w:pos="3525"/>
        </w:tabs>
        <w:jc w:val="both"/>
        <w:rPr>
          <w:sz w:val="28"/>
          <w:szCs w:val="28"/>
        </w:rPr>
      </w:pPr>
      <w:r>
        <w:rPr>
          <w:rFonts w:eastAsia="Calibri" w:cs="Times New Roman"/>
          <w:bCs/>
          <w:color w:val="000000"/>
          <w:kern w:val="0"/>
          <w:sz w:val="28"/>
          <w:szCs w:val="28"/>
          <w:shd w:val="clear" w:color="auto" w:fill="FFFFFF"/>
          <w:lang w:eastAsia="en-US" w:bidi="ar-SA"/>
        </w:rPr>
        <w:t xml:space="preserve">Начальник </w:t>
      </w:r>
      <w:r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в</w:t>
      </w:r>
      <w:r w:rsidRPr="009A1680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ідділ</w:t>
      </w:r>
      <w:r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у</w:t>
      </w:r>
      <w:r w:rsidRPr="009A1680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архітектури </w:t>
      </w:r>
    </w:p>
    <w:p w:rsidR="002807A2" w:rsidRDefault="005667C3">
      <w:pPr>
        <w:tabs>
          <w:tab w:val="left" w:pos="3525"/>
        </w:tabs>
        <w:jc w:val="both"/>
      </w:pPr>
      <w:r w:rsidRPr="009A1680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та містобудування</w:t>
      </w:r>
      <w:r w:rsidRPr="009A1680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ab/>
      </w:r>
      <w:r w:rsidRPr="009A1680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ab/>
      </w:r>
      <w:r w:rsidRPr="009A1680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ab/>
      </w:r>
      <w:r w:rsidRPr="009A1680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ab/>
      </w:r>
      <w:r w:rsidRPr="009A1680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ab/>
      </w:r>
      <w:r w:rsidRPr="009A1680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ab/>
      </w:r>
      <w:r w:rsidRPr="009A1680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ab/>
      </w:r>
      <w:r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Олег ПРИХОДЬКО</w:t>
      </w:r>
    </w:p>
    <w:p w:rsidR="002807A2" w:rsidRDefault="002807A2">
      <w:pPr>
        <w:tabs>
          <w:tab w:val="left" w:pos="3525"/>
        </w:tabs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</w:p>
    <w:p w:rsidR="002807A2" w:rsidRDefault="002807A2">
      <w:pPr>
        <w:tabs>
          <w:tab w:val="left" w:pos="3525"/>
        </w:tabs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</w:p>
    <w:p w:rsidR="002807A2" w:rsidRDefault="002807A2">
      <w:pPr>
        <w:tabs>
          <w:tab w:val="left" w:pos="3525"/>
        </w:tabs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</w:p>
    <w:p w:rsidR="002807A2" w:rsidRDefault="002807A2">
      <w:pPr>
        <w:tabs>
          <w:tab w:val="left" w:pos="3525"/>
        </w:tabs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</w:p>
    <w:p w:rsidR="002807A2" w:rsidRDefault="002807A2">
      <w:pPr>
        <w:tabs>
          <w:tab w:val="left" w:pos="3525"/>
        </w:tabs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</w:p>
    <w:p w:rsidR="002807A2" w:rsidRDefault="002807A2">
      <w:pPr>
        <w:tabs>
          <w:tab w:val="left" w:pos="3525"/>
        </w:tabs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bookmarkStart w:id="2" w:name="_GoBack"/>
      <w:bookmarkEnd w:id="2"/>
    </w:p>
    <w:sectPr w:rsidR="002807A2">
      <w:pgSz w:w="11906" w:h="16838"/>
      <w:pgMar w:top="851" w:right="567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Sans">
    <w:panose1 w:val="00000000000000000000"/>
    <w:charset w:val="00"/>
    <w:family w:val="roman"/>
    <w:notTrueType/>
    <w:pitch w:val="default"/>
  </w:font>
  <w:font w:name="Andale Sans UI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F12E2"/>
    <w:multiLevelType w:val="multilevel"/>
    <w:tmpl w:val="23D4CCD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07A2"/>
    <w:rsid w:val="002807A2"/>
    <w:rsid w:val="005667C3"/>
    <w:rsid w:val="008249E6"/>
    <w:rsid w:val="009A1680"/>
    <w:rsid w:val="00C702AE"/>
    <w:rsid w:val="00D32368"/>
    <w:rsid w:val="00E8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48"/>
    <w:rPr>
      <w:color w:val="00000A"/>
      <w:sz w:val="24"/>
    </w:rPr>
  </w:style>
  <w:style w:type="paragraph" w:styleId="1">
    <w:name w:val="heading 1"/>
    <w:basedOn w:val="a"/>
    <w:qFormat/>
    <w:rsid w:val="007E2348"/>
    <w:pPr>
      <w:widowControl w:val="0"/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"/>
    <w:qFormat/>
    <w:rsid w:val="007E2348"/>
    <w:pPr>
      <w:widowControl w:val="0"/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qFormat/>
    <w:rsid w:val="007E2348"/>
    <w:rPr>
      <w:color w:val="000080"/>
      <w:u w:val="single"/>
    </w:rPr>
  </w:style>
  <w:style w:type="character" w:customStyle="1" w:styleId="InternetLink">
    <w:name w:val="Internet Link"/>
    <w:qFormat/>
    <w:rsid w:val="007E2348"/>
    <w:rPr>
      <w:color w:val="000080"/>
      <w:u w:val="single"/>
    </w:rPr>
  </w:style>
  <w:style w:type="character" w:customStyle="1" w:styleId="a4">
    <w:name w:val="Нижний колонтитул Знак"/>
    <w:basedOn w:val="a0"/>
    <w:qFormat/>
    <w:rsid w:val="007E2348"/>
    <w:rPr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qFormat/>
    <w:rsid w:val="007E2348"/>
    <w:rPr>
      <w:sz w:val="24"/>
      <w:szCs w:val="24"/>
      <w:lang w:eastAsia="zh-CN"/>
    </w:rPr>
  </w:style>
  <w:style w:type="character" w:customStyle="1" w:styleId="apple-converted-space">
    <w:name w:val="apple-converted-space"/>
    <w:basedOn w:val="10"/>
    <w:qFormat/>
    <w:rsid w:val="007E2348"/>
  </w:style>
  <w:style w:type="character" w:customStyle="1" w:styleId="a6">
    <w:name w:val="Выделение жирным"/>
    <w:qFormat/>
    <w:rsid w:val="007E2348"/>
    <w:rPr>
      <w:b/>
      <w:bCs/>
    </w:rPr>
  </w:style>
  <w:style w:type="character" w:customStyle="1" w:styleId="10">
    <w:name w:val="Основной шрифт абзаца1"/>
    <w:qFormat/>
    <w:rsid w:val="007E2348"/>
  </w:style>
  <w:style w:type="character" w:customStyle="1" w:styleId="WW8Num1z2">
    <w:name w:val="WW8Num1z2"/>
    <w:qFormat/>
    <w:rsid w:val="007E2348"/>
    <w:rPr>
      <w:rFonts w:ascii="Wingdings" w:hAnsi="Wingdings" w:cs="Wingdings"/>
      <w:sz w:val="20"/>
    </w:rPr>
  </w:style>
  <w:style w:type="character" w:customStyle="1" w:styleId="WW8Num1z1">
    <w:name w:val="WW8Num1z1"/>
    <w:qFormat/>
    <w:rsid w:val="007E2348"/>
    <w:rPr>
      <w:rFonts w:ascii="Courier New" w:hAnsi="Courier New" w:cs="Courier New"/>
      <w:sz w:val="20"/>
    </w:rPr>
  </w:style>
  <w:style w:type="character" w:customStyle="1" w:styleId="WW8Num1z0">
    <w:name w:val="WW8Num1z0"/>
    <w:qFormat/>
    <w:rsid w:val="007E2348"/>
    <w:rPr>
      <w:rFonts w:ascii="Symbol" w:hAnsi="Symbol" w:cs="Symbol"/>
      <w:sz w:val="20"/>
    </w:rPr>
  </w:style>
  <w:style w:type="character" w:customStyle="1" w:styleId="a7">
    <w:name w:val="Виділення жирним"/>
    <w:qFormat/>
    <w:rsid w:val="007E2348"/>
    <w:rPr>
      <w:b/>
      <w:bCs/>
    </w:rPr>
  </w:style>
  <w:style w:type="character" w:customStyle="1" w:styleId="20">
    <w:name w:val="Основной текст с отступом 2 Знак"/>
    <w:basedOn w:val="a0"/>
    <w:uiPriority w:val="99"/>
    <w:semiHidden/>
    <w:qFormat/>
    <w:rsid w:val="001D0862"/>
    <w:rPr>
      <w:rFonts w:cs="Mangal"/>
      <w:color w:val="00000A"/>
      <w:sz w:val="24"/>
      <w:szCs w:val="21"/>
    </w:rPr>
  </w:style>
  <w:style w:type="character" w:customStyle="1" w:styleId="a8">
    <w:name w:val="Текст выноски Знак"/>
    <w:basedOn w:val="a0"/>
    <w:uiPriority w:val="99"/>
    <w:semiHidden/>
    <w:qFormat/>
    <w:rsid w:val="00EB1566"/>
    <w:rPr>
      <w:rFonts w:ascii="Segoe UI" w:hAnsi="Segoe UI" w:cs="Mangal"/>
      <w:color w:val="00000A"/>
      <w:sz w:val="18"/>
      <w:szCs w:val="16"/>
    </w:rPr>
  </w:style>
  <w:style w:type="character" w:styleId="a9">
    <w:name w:val="Strong"/>
    <w:basedOn w:val="a0"/>
    <w:uiPriority w:val="22"/>
    <w:qFormat/>
    <w:rsid w:val="00864E7F"/>
    <w:rPr>
      <w:b/>
      <w:bCs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b">
    <w:name w:val="Body Text"/>
    <w:basedOn w:val="a"/>
    <w:rsid w:val="007E2348"/>
    <w:pPr>
      <w:spacing w:after="140" w:line="276" w:lineRule="auto"/>
    </w:pPr>
  </w:style>
  <w:style w:type="paragraph" w:styleId="ac">
    <w:name w:val="List"/>
    <w:basedOn w:val="ab"/>
    <w:rsid w:val="007E2348"/>
  </w:style>
  <w:style w:type="paragraph" w:styleId="ad">
    <w:name w:val="caption"/>
    <w:basedOn w:val="a"/>
    <w:qFormat/>
    <w:rsid w:val="007E2348"/>
    <w:pPr>
      <w:suppressLineNumbers/>
      <w:spacing w:before="120" w:after="120"/>
    </w:pPr>
    <w:rPr>
      <w:i/>
      <w:iCs/>
    </w:rPr>
  </w:style>
  <w:style w:type="paragraph" w:styleId="ae">
    <w:name w:val="index heading"/>
    <w:basedOn w:val="a"/>
    <w:qFormat/>
    <w:rsid w:val="007E2348"/>
    <w:pPr>
      <w:suppressLineNumbers/>
    </w:pPr>
  </w:style>
  <w:style w:type="paragraph" w:styleId="af">
    <w:name w:val="Title"/>
    <w:basedOn w:val="a"/>
    <w:qFormat/>
    <w:rsid w:val="007E2348"/>
    <w:pPr>
      <w:keepNext/>
      <w:spacing w:before="240" w:after="120"/>
    </w:pPr>
    <w:rPr>
      <w:sz w:val="28"/>
      <w:szCs w:val="28"/>
    </w:rPr>
  </w:style>
  <w:style w:type="paragraph" w:customStyle="1" w:styleId="11">
    <w:name w:val="Заголовок1"/>
    <w:basedOn w:val="a"/>
    <w:qFormat/>
    <w:rsid w:val="007E2348"/>
    <w:pPr>
      <w:keepNext/>
      <w:spacing w:before="240" w:after="120"/>
    </w:pPr>
    <w:rPr>
      <w:sz w:val="28"/>
      <w:szCs w:val="28"/>
    </w:rPr>
  </w:style>
  <w:style w:type="paragraph" w:customStyle="1" w:styleId="12">
    <w:name w:val="Название объекта1"/>
    <w:basedOn w:val="a"/>
    <w:qFormat/>
    <w:rsid w:val="007E2348"/>
    <w:pPr>
      <w:suppressLineNumbers/>
      <w:spacing w:before="120" w:after="120"/>
    </w:pPr>
    <w:rPr>
      <w:rFonts w:cs="FreeSans"/>
      <w:i/>
      <w:iCs/>
    </w:rPr>
  </w:style>
  <w:style w:type="paragraph" w:customStyle="1" w:styleId="af0">
    <w:name w:val="Покажчик"/>
    <w:basedOn w:val="a"/>
    <w:qFormat/>
    <w:rsid w:val="007E2348"/>
    <w:pPr>
      <w:suppressLineNumbers/>
    </w:pPr>
    <w:rPr>
      <w:rFonts w:cs="FreeSans"/>
    </w:rPr>
  </w:style>
  <w:style w:type="paragraph" w:customStyle="1" w:styleId="13">
    <w:name w:val="Указатель1"/>
    <w:basedOn w:val="a"/>
    <w:qFormat/>
    <w:rsid w:val="007E2348"/>
    <w:pPr>
      <w:suppressLineNumbers/>
    </w:pPr>
  </w:style>
  <w:style w:type="paragraph" w:customStyle="1" w:styleId="af1">
    <w:name w:val="Содержимое таблицы"/>
    <w:basedOn w:val="a"/>
    <w:qFormat/>
    <w:rsid w:val="007E2348"/>
    <w:pPr>
      <w:suppressLineNumbers/>
    </w:pPr>
  </w:style>
  <w:style w:type="paragraph" w:customStyle="1" w:styleId="af2">
    <w:name w:val="Вміст таблиці"/>
    <w:basedOn w:val="a"/>
    <w:qFormat/>
    <w:rsid w:val="007E2348"/>
    <w:pPr>
      <w:suppressLineNumbers/>
    </w:pPr>
  </w:style>
  <w:style w:type="paragraph" w:customStyle="1" w:styleId="af3">
    <w:name w:val="Заголовок таблицы"/>
    <w:basedOn w:val="af1"/>
    <w:qFormat/>
    <w:rsid w:val="007E2348"/>
    <w:pPr>
      <w:jc w:val="center"/>
    </w:pPr>
    <w:rPr>
      <w:b/>
      <w:bCs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footer"/>
    <w:basedOn w:val="a"/>
    <w:rsid w:val="007E2348"/>
    <w:pPr>
      <w:tabs>
        <w:tab w:val="center" w:pos="4677"/>
        <w:tab w:val="right" w:pos="9355"/>
      </w:tabs>
    </w:pPr>
  </w:style>
  <w:style w:type="paragraph" w:styleId="af6">
    <w:name w:val="header"/>
    <w:basedOn w:val="a"/>
    <w:rsid w:val="007E2348"/>
    <w:pPr>
      <w:tabs>
        <w:tab w:val="center" w:pos="4677"/>
        <w:tab w:val="right" w:pos="9355"/>
      </w:tabs>
    </w:pPr>
  </w:style>
  <w:style w:type="paragraph" w:customStyle="1" w:styleId="af7">
    <w:name w:val="Заголовок таблиці"/>
    <w:basedOn w:val="af2"/>
    <w:qFormat/>
    <w:rsid w:val="007E2348"/>
    <w:pPr>
      <w:jc w:val="center"/>
    </w:pPr>
    <w:rPr>
      <w:b/>
      <w:bCs/>
    </w:rPr>
  </w:style>
  <w:style w:type="paragraph" w:customStyle="1" w:styleId="Standard">
    <w:name w:val="Standard"/>
    <w:qFormat/>
    <w:rsid w:val="007E2348"/>
    <w:pPr>
      <w:widowControl w:val="0"/>
      <w:suppressAutoHyphens/>
      <w:textAlignment w:val="baseline"/>
    </w:pPr>
    <w:rPr>
      <w:rFonts w:eastAsia="Andale Sans UI;Arial Unicode MS" w:cs="Tahoma"/>
      <w:color w:val="00000A"/>
      <w:sz w:val="24"/>
    </w:rPr>
  </w:style>
  <w:style w:type="paragraph" w:customStyle="1" w:styleId="14">
    <w:name w:val="Обычный1"/>
    <w:qFormat/>
    <w:rsid w:val="007E2348"/>
    <w:pPr>
      <w:widowControl w:val="0"/>
      <w:suppressAutoHyphens/>
    </w:pPr>
    <w:rPr>
      <w:rFonts w:eastAsia="Andale Sans UI;Arial Unicode MS" w:cs="Tahoma"/>
      <w:color w:val="00000A"/>
      <w:sz w:val="24"/>
      <w:lang w:bidi="uk-UA"/>
    </w:rPr>
  </w:style>
  <w:style w:type="paragraph" w:styleId="af8">
    <w:name w:val="Normal (Web)"/>
    <w:basedOn w:val="a"/>
    <w:qFormat/>
    <w:rsid w:val="007E2348"/>
    <w:pPr>
      <w:spacing w:before="280" w:after="280"/>
    </w:pPr>
  </w:style>
  <w:style w:type="paragraph" w:styleId="af9">
    <w:name w:val="List Paragraph"/>
    <w:basedOn w:val="a"/>
    <w:uiPriority w:val="34"/>
    <w:qFormat/>
    <w:rsid w:val="00732838"/>
    <w:pPr>
      <w:ind w:left="720"/>
      <w:contextualSpacing/>
    </w:pPr>
    <w:rPr>
      <w:rFonts w:cs="Mangal"/>
      <w:szCs w:val="21"/>
    </w:rPr>
  </w:style>
  <w:style w:type="paragraph" w:styleId="21">
    <w:name w:val="Body Text Indent 2"/>
    <w:basedOn w:val="a"/>
    <w:uiPriority w:val="99"/>
    <w:semiHidden/>
    <w:unhideWhenUsed/>
    <w:qFormat/>
    <w:rsid w:val="001D0862"/>
    <w:pPr>
      <w:spacing w:after="120" w:line="480" w:lineRule="auto"/>
      <w:ind w:left="283"/>
    </w:pPr>
    <w:rPr>
      <w:rFonts w:cs="Mangal"/>
      <w:szCs w:val="21"/>
    </w:rPr>
  </w:style>
  <w:style w:type="paragraph" w:styleId="afa">
    <w:name w:val="Balloon Text"/>
    <w:basedOn w:val="a"/>
    <w:uiPriority w:val="99"/>
    <w:semiHidden/>
    <w:unhideWhenUsed/>
    <w:qFormat/>
    <w:rsid w:val="00EB1566"/>
    <w:rPr>
      <w:rFonts w:ascii="Segoe UI" w:hAnsi="Segoe UI" w:cs="Mangal"/>
      <w:sz w:val="18"/>
      <w:szCs w:val="16"/>
    </w:rPr>
  </w:style>
  <w:style w:type="paragraph" w:customStyle="1" w:styleId="rvps2">
    <w:name w:val="rvps2"/>
    <w:basedOn w:val="a"/>
    <w:qFormat/>
    <w:rsid w:val="00BD68F0"/>
    <w:pPr>
      <w:spacing w:beforeAutospacing="1" w:afterAutospacing="1"/>
    </w:pPr>
    <w:rPr>
      <w:rFonts w:eastAsia="Times New Roman" w:cs="Times New Roman"/>
      <w:kern w:val="0"/>
      <w:lang w:val="ru-RU" w:eastAsia="ru-RU" w:bidi="ar-SA"/>
    </w:rPr>
  </w:style>
  <w:style w:type="paragraph" w:customStyle="1" w:styleId="DocumentMap">
    <w:name w:val="DocumentMap"/>
    <w:qFormat/>
    <w:rPr>
      <w:rFonts w:ascii="Calibri" w:eastAsia="Liberation Serif" w:hAnsi="Calibri" w:cs="Calibri"/>
      <w:szCs w:val="22"/>
      <w:lang w:val="ru-RU" w:eastAsia="en-US" w:bidi="ar-SA"/>
    </w:rPr>
  </w:style>
  <w:style w:type="paragraph" w:customStyle="1" w:styleId="docdata">
    <w:name w:val="docdata"/>
    <w:basedOn w:val="a"/>
    <w:qFormat/>
    <w:pPr>
      <w:spacing w:beforeAutospacing="1" w:afterAutospacing="1"/>
    </w:pPr>
    <w:rPr>
      <w:rFonts w:cs="Times New Roman"/>
      <w:lang w:eastAsia="ru-RU" w:bidi="ar-SA"/>
    </w:rPr>
  </w:style>
  <w:style w:type="table" w:styleId="afb">
    <w:name w:val="Table Grid"/>
    <w:basedOn w:val="a1"/>
    <w:rsid w:val="001D0862"/>
    <w:rPr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F4BBC-4B71-4BB4-9E9D-150310A35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PC_USER_4</cp:lastModifiedBy>
  <cp:revision>29</cp:revision>
  <cp:lastPrinted>2024-10-21T11:36:00Z</cp:lastPrinted>
  <dcterms:created xsi:type="dcterms:W3CDTF">2022-08-11T11:28:00Z</dcterms:created>
  <dcterms:modified xsi:type="dcterms:W3CDTF">2024-10-28T13:32:00Z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