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D0" w:rsidRDefault="00141DE9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2D0" w:rsidRDefault="00141DE9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C42D0" w:rsidRDefault="00141DE9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C42D0" w:rsidRDefault="00BC42D0">
      <w:pPr>
        <w:jc w:val="center"/>
        <w:rPr>
          <w:b/>
          <w:sz w:val="28"/>
          <w:szCs w:val="28"/>
        </w:rPr>
      </w:pPr>
    </w:p>
    <w:p w:rsidR="00BC42D0" w:rsidRDefault="00141DE9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C42D0" w:rsidRDefault="00BC42D0"/>
    <w:p w:rsidR="00BC42D0" w:rsidRDefault="00141DE9">
      <w:r>
        <w:rPr>
          <w:sz w:val="28"/>
          <w:szCs w:val="28"/>
          <w:lang w:val="uk-UA"/>
        </w:rPr>
        <w:t xml:space="preserve">24 грудня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lang w:val="uk-UA"/>
        </w:rPr>
        <w:t>368</w:t>
      </w:r>
    </w:p>
    <w:p w:rsidR="00BC42D0" w:rsidRDefault="00BC42D0"/>
    <w:tbl>
      <w:tblPr>
        <w:tblW w:w="10290" w:type="dxa"/>
        <w:tblInd w:w="-96" w:type="dxa"/>
        <w:tblLook w:val="04A0" w:firstRow="1" w:lastRow="0" w:firstColumn="1" w:lastColumn="0" w:noHBand="0" w:noVBand="1"/>
      </w:tblPr>
      <w:tblGrid>
        <w:gridCol w:w="9735"/>
        <w:gridCol w:w="555"/>
      </w:tblGrid>
      <w:tr w:rsidR="00BC42D0">
        <w:tc>
          <w:tcPr>
            <w:tcW w:w="9735" w:type="dxa"/>
            <w:shd w:val="clear" w:color="auto" w:fill="FFFFFF"/>
          </w:tcPr>
          <w:p w:rsidR="00BC42D0" w:rsidRDefault="00141DE9">
            <w:pPr>
              <w:spacing w:line="252" w:lineRule="auto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виплату грошової </w:t>
            </w:r>
          </w:p>
          <w:p w:rsidR="00BC42D0" w:rsidRDefault="00141DE9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допомоги на поховання сім’ї </w:t>
            </w:r>
          </w:p>
          <w:p w:rsidR="00BC42D0" w:rsidRDefault="00141DE9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>загиблого військовослужбовця</w:t>
            </w:r>
          </w:p>
          <w:p w:rsidR="00BC42D0" w:rsidRDefault="00BC42D0">
            <w:pPr>
              <w:spacing w:line="252" w:lineRule="auto"/>
              <w:jc w:val="both"/>
            </w:pPr>
          </w:p>
        </w:tc>
        <w:tc>
          <w:tcPr>
            <w:tcW w:w="555" w:type="dxa"/>
            <w:shd w:val="clear" w:color="auto" w:fill="FFFFFF"/>
          </w:tcPr>
          <w:p w:rsidR="00BC42D0" w:rsidRDefault="00BC42D0">
            <w:pPr>
              <w:snapToGrid w:val="0"/>
              <w:spacing w:line="252" w:lineRule="auto"/>
              <w:ind w:left="287"/>
              <w:rPr>
                <w:sz w:val="28"/>
                <w:szCs w:val="28"/>
              </w:rPr>
            </w:pPr>
          </w:p>
        </w:tc>
      </w:tr>
    </w:tbl>
    <w:p w:rsidR="00BC42D0" w:rsidRDefault="00141DE9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матеріальної допомоги сім’ям загиблих військовослужбовців, які загинули (померли) у зв’язку з військовою агресією Російської Федерації проти України затвердженого </w:t>
      </w:r>
      <w:r>
        <w:rPr>
          <w:sz w:val="28"/>
          <w:szCs w:val="28"/>
          <w:lang w:val="uk-UA"/>
        </w:rPr>
        <w:t>рішенням Решетилівської міської ради восьмого скликання від 27.10.2023 № 1630-39-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Калініченко</w:t>
      </w:r>
      <w:proofErr w:type="spellEnd"/>
      <w:r>
        <w:rPr>
          <w:spacing w:val="-2"/>
          <w:sz w:val="28"/>
          <w:szCs w:val="28"/>
          <w:lang w:val="uk-UA"/>
        </w:rPr>
        <w:t xml:space="preserve"> В.В., </w:t>
      </w:r>
      <w:proofErr w:type="spellStart"/>
      <w:r>
        <w:rPr>
          <w:spacing w:val="-2"/>
          <w:sz w:val="28"/>
          <w:szCs w:val="28"/>
          <w:lang w:val="uk-UA"/>
        </w:rPr>
        <w:t>Карпець</w:t>
      </w:r>
      <w:proofErr w:type="spellEnd"/>
      <w:r>
        <w:rPr>
          <w:spacing w:val="-2"/>
          <w:sz w:val="28"/>
          <w:szCs w:val="28"/>
          <w:lang w:val="uk-UA"/>
        </w:rPr>
        <w:t xml:space="preserve"> Н.Ю.</w:t>
      </w:r>
    </w:p>
    <w:p w:rsidR="00BC42D0" w:rsidRDefault="00141DE9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BC42D0" w:rsidRDefault="00BC42D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BC42D0" w:rsidRPr="00141DE9" w:rsidRDefault="00141DE9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кожному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BC42D0" w:rsidRPr="00141DE9" w:rsidRDefault="00141DE9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1) </w:t>
      </w:r>
      <w:proofErr w:type="spellStart"/>
      <w:r>
        <w:rPr>
          <w:sz w:val="28"/>
          <w:szCs w:val="28"/>
          <w:lang w:val="uk-UA"/>
        </w:rPr>
        <w:t>Калініченко</w:t>
      </w:r>
      <w:proofErr w:type="spellEnd"/>
      <w:r>
        <w:rPr>
          <w:sz w:val="28"/>
          <w:szCs w:val="28"/>
          <w:lang w:val="uk-UA"/>
        </w:rPr>
        <w:t xml:space="preserve"> Валентині Володими</w:t>
      </w:r>
      <w:r>
        <w:rPr>
          <w:sz w:val="28"/>
          <w:szCs w:val="28"/>
          <w:lang w:val="uk-UA"/>
        </w:rPr>
        <w:t xml:space="preserve">рівні,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>зареєстрована та проживає за адресою: ***</w:t>
      </w:r>
      <w:r>
        <w:rPr>
          <w:sz w:val="28"/>
          <w:szCs w:val="28"/>
          <w:lang w:val="uk-UA"/>
        </w:rPr>
        <w:t xml:space="preserve"> Полтавської області на поховання чоловіка </w:t>
      </w:r>
      <w:proofErr w:type="spellStart"/>
      <w:r>
        <w:rPr>
          <w:sz w:val="28"/>
          <w:szCs w:val="28"/>
          <w:lang w:val="uk-UA"/>
        </w:rPr>
        <w:t>Калініченка</w:t>
      </w:r>
      <w:proofErr w:type="spellEnd"/>
      <w:r>
        <w:rPr>
          <w:sz w:val="28"/>
          <w:szCs w:val="28"/>
          <w:lang w:val="uk-UA"/>
        </w:rPr>
        <w:t xml:space="preserve"> Володимира Миколайовича;</w:t>
      </w:r>
    </w:p>
    <w:p w:rsidR="00BC42D0" w:rsidRDefault="00141DE9">
      <w:pPr>
        <w:tabs>
          <w:tab w:val="left" w:pos="0"/>
        </w:tabs>
        <w:ind w:right="-1" w:firstLine="567"/>
        <w:jc w:val="both"/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  <w:lang w:val="uk-UA"/>
        </w:rPr>
        <w:t>Карпець</w:t>
      </w:r>
      <w:proofErr w:type="spellEnd"/>
      <w:r>
        <w:rPr>
          <w:sz w:val="28"/>
          <w:szCs w:val="28"/>
          <w:lang w:val="uk-UA"/>
        </w:rPr>
        <w:t xml:space="preserve"> Наталії Юріївні,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>зареєстрована та проживає за адресо</w:t>
      </w:r>
      <w:r>
        <w:rPr>
          <w:sz w:val="28"/>
          <w:szCs w:val="28"/>
          <w:lang w:val="uk-UA"/>
        </w:rPr>
        <w:t>ю: ***</w:t>
      </w:r>
      <w:r>
        <w:rPr>
          <w:sz w:val="28"/>
          <w:szCs w:val="28"/>
          <w:lang w:val="uk-UA"/>
        </w:rPr>
        <w:t xml:space="preserve"> Полтавської області на поховання сина </w:t>
      </w:r>
      <w:proofErr w:type="spellStart"/>
      <w:r>
        <w:rPr>
          <w:sz w:val="28"/>
          <w:szCs w:val="28"/>
          <w:lang w:val="uk-UA"/>
        </w:rPr>
        <w:t>Карпеця</w:t>
      </w:r>
      <w:proofErr w:type="spellEnd"/>
      <w:r>
        <w:rPr>
          <w:sz w:val="28"/>
          <w:szCs w:val="28"/>
          <w:lang w:val="uk-UA"/>
        </w:rPr>
        <w:t xml:space="preserve"> Олексія Костянтиновича.</w:t>
      </w:r>
    </w:p>
    <w:p w:rsidR="00BC42D0" w:rsidRDefault="00BC42D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C42D0" w:rsidRDefault="00BC42D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C42D0" w:rsidRDefault="00BC42D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C42D0" w:rsidRDefault="00BC42D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C42D0" w:rsidRDefault="00BC42D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C42D0" w:rsidRPr="00141DE9" w:rsidRDefault="00141DE9" w:rsidP="00141DE9">
      <w:pPr>
        <w:tabs>
          <w:tab w:val="left" w:pos="7088"/>
        </w:tabs>
        <w:ind w:right="140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Оксана ДЯДЮНОВА</w:t>
      </w:r>
      <w:bookmarkStart w:id="1" w:name="_Hlk72489219"/>
      <w:bookmarkStart w:id="2" w:name="_GoBack"/>
      <w:bookmarkEnd w:id="1"/>
      <w:bookmarkEnd w:id="2"/>
    </w:p>
    <w:sectPr w:rsidR="00BC42D0" w:rsidRPr="00141DE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D0"/>
    <w:rsid w:val="00141DE9"/>
    <w:rsid w:val="00B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5</cp:revision>
  <cp:lastPrinted>2024-12-24T15:22:00Z</cp:lastPrinted>
  <dcterms:created xsi:type="dcterms:W3CDTF">2024-12-24T06:28:00Z</dcterms:created>
  <dcterms:modified xsi:type="dcterms:W3CDTF">2024-12-27T13:10:00Z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