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C6" w:rsidRDefault="00473BD2">
      <w:r>
        <w:rPr>
          <w:noProof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-489585</wp:posOffset>
            </wp:positionV>
            <wp:extent cx="436880" cy="617855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64" t="-116" r="-164" b="-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37C6" w:rsidRDefault="00473BD2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:rsidR="00CB37C6" w:rsidRDefault="00473BD2">
      <w:pPr>
        <w:jc w:val="center"/>
      </w:pPr>
      <w:r>
        <w:rPr>
          <w:b/>
          <w:sz w:val="28"/>
          <w:szCs w:val="28"/>
        </w:rPr>
        <w:t>ПОЛТАВСЬКОЇ ОБЛАСТІ</w:t>
      </w:r>
    </w:p>
    <w:p w:rsidR="00CB37C6" w:rsidRDefault="00CB37C6">
      <w:pPr>
        <w:jc w:val="center"/>
        <w:rPr>
          <w:b/>
          <w:sz w:val="28"/>
          <w:szCs w:val="28"/>
        </w:rPr>
      </w:pPr>
    </w:p>
    <w:p w:rsidR="00CB37C6" w:rsidRDefault="00473BD2">
      <w:pPr>
        <w:jc w:val="center"/>
      </w:pPr>
      <w:r>
        <w:rPr>
          <w:b/>
          <w:sz w:val="28"/>
          <w:szCs w:val="28"/>
        </w:rPr>
        <w:t>РОЗПОРЯДЖЕННЯ</w:t>
      </w:r>
    </w:p>
    <w:p w:rsidR="00CB37C6" w:rsidRDefault="00CB37C6">
      <w:pPr>
        <w:rPr>
          <w:color w:val="000000"/>
          <w:sz w:val="28"/>
          <w:szCs w:val="28"/>
        </w:rPr>
      </w:pPr>
    </w:p>
    <w:p w:rsidR="00CB37C6" w:rsidRDefault="0014205C">
      <w:r>
        <w:rPr>
          <w:color w:val="000000"/>
          <w:sz w:val="28"/>
          <w:szCs w:val="28"/>
        </w:rPr>
        <w:t>26</w:t>
      </w:r>
      <w:r w:rsidR="00473B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грудня</w:t>
      </w:r>
      <w:r w:rsidR="00473BD2">
        <w:rPr>
          <w:color w:val="000000"/>
          <w:sz w:val="28"/>
          <w:szCs w:val="28"/>
        </w:rPr>
        <w:t xml:space="preserve"> 2024 року   </w:t>
      </w:r>
      <w:r w:rsidR="00473BD2">
        <w:rPr>
          <w:color w:val="000000"/>
          <w:sz w:val="28"/>
          <w:szCs w:val="28"/>
        </w:rPr>
        <w:tab/>
      </w:r>
      <w:r w:rsidR="00473BD2">
        <w:rPr>
          <w:sz w:val="28"/>
          <w:szCs w:val="28"/>
        </w:rPr>
        <w:tab/>
        <w:t xml:space="preserve">  </w:t>
      </w:r>
      <w:r w:rsidR="00451AB5">
        <w:rPr>
          <w:sz w:val="28"/>
          <w:szCs w:val="28"/>
        </w:rPr>
        <w:t xml:space="preserve">   </w:t>
      </w:r>
      <w:r w:rsidR="00473BD2">
        <w:rPr>
          <w:sz w:val="28"/>
          <w:szCs w:val="28"/>
        </w:rPr>
        <w:t xml:space="preserve"> м. </w:t>
      </w:r>
      <w:proofErr w:type="spellStart"/>
      <w:r w:rsidR="00473BD2">
        <w:rPr>
          <w:sz w:val="28"/>
          <w:szCs w:val="28"/>
        </w:rPr>
        <w:t>Решетилівка</w:t>
      </w:r>
      <w:proofErr w:type="spellEnd"/>
      <w:r w:rsidR="00473BD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="00451A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№ </w:t>
      </w:r>
      <w:r w:rsidR="00451AB5">
        <w:rPr>
          <w:sz w:val="28"/>
          <w:szCs w:val="28"/>
        </w:rPr>
        <w:t>373</w:t>
      </w:r>
    </w:p>
    <w:p w:rsidR="00CB37C6" w:rsidRDefault="00473BD2"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tbl>
      <w:tblPr>
        <w:tblW w:w="9690" w:type="dxa"/>
        <w:tblInd w:w="-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0"/>
      </w:tblGrid>
      <w:tr w:rsidR="00CB37C6">
        <w:trPr>
          <w:trHeight w:val="309"/>
        </w:trPr>
        <w:tc>
          <w:tcPr>
            <w:tcW w:w="9690" w:type="dxa"/>
            <w:shd w:val="clear" w:color="auto" w:fill="FFFFFF"/>
          </w:tcPr>
          <w:p w:rsidR="00451AB5" w:rsidRDefault="00473B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проведення громадських</w:t>
            </w:r>
          </w:p>
          <w:p w:rsidR="00451AB5" w:rsidRDefault="00473BD2" w:rsidP="00451A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слухань про місце розташування</w:t>
            </w:r>
          </w:p>
          <w:p w:rsidR="00CB37C6" w:rsidRDefault="00473BD2" w:rsidP="009B32F2">
            <w:pPr>
              <w:tabs>
                <w:tab w:val="left" w:pos="4115"/>
              </w:tabs>
              <w:jc w:val="both"/>
            </w:pPr>
            <w:r>
              <w:rPr>
                <w:sz w:val="28"/>
                <w:szCs w:val="28"/>
              </w:rPr>
              <w:t>Алеї Героїв</w:t>
            </w:r>
            <w:r w:rsidR="0014205C">
              <w:rPr>
                <w:sz w:val="28"/>
                <w:szCs w:val="28"/>
              </w:rPr>
              <w:t xml:space="preserve"> </w:t>
            </w:r>
            <w:r w:rsidR="009B32F2">
              <w:rPr>
                <w:sz w:val="28"/>
                <w:szCs w:val="28"/>
              </w:rPr>
              <w:t>у</w:t>
            </w:r>
            <w:r w:rsidR="0014205C">
              <w:rPr>
                <w:sz w:val="28"/>
                <w:szCs w:val="28"/>
              </w:rPr>
              <w:t xml:space="preserve"> селищ</w:t>
            </w:r>
            <w:r w:rsidR="00451AB5">
              <w:rPr>
                <w:sz w:val="28"/>
                <w:szCs w:val="28"/>
              </w:rPr>
              <w:t>і</w:t>
            </w:r>
            <w:r w:rsidR="0014205C">
              <w:rPr>
                <w:sz w:val="28"/>
                <w:szCs w:val="28"/>
              </w:rPr>
              <w:t xml:space="preserve"> Покровське</w:t>
            </w:r>
          </w:p>
        </w:tc>
      </w:tr>
    </w:tbl>
    <w:p w:rsidR="00CB37C6" w:rsidRDefault="00CB37C6">
      <w:pPr>
        <w:tabs>
          <w:tab w:val="left" w:pos="8509"/>
        </w:tabs>
        <w:jc w:val="both"/>
        <w:rPr>
          <w:sz w:val="28"/>
          <w:szCs w:val="28"/>
        </w:rPr>
      </w:pPr>
    </w:p>
    <w:p w:rsidR="00CB37C6" w:rsidRDefault="00473BD2" w:rsidP="00451AB5">
      <w:pPr>
        <w:tabs>
          <w:tab w:val="left" w:pos="567"/>
        </w:tabs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ab/>
        <w:t xml:space="preserve">Керуючись законами України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 місцеве самоврядування в Україні”,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>„Про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 регулювання містобудівної діяльності”, Статутом Решетилівської міської територіальної громади, затвердженим рішенням Решетилівської міської ради від </w:t>
      </w:r>
      <w:r>
        <w:rPr>
          <w:rFonts w:eastAsia="Calibri" w:cs="Times New Roman"/>
          <w:color w:val="000000"/>
          <w:sz w:val="28"/>
          <w:szCs w:val="28"/>
          <w:lang w:eastAsia="uk-UA" w:bidi="ar-SA"/>
        </w:rPr>
        <w:t xml:space="preserve">25 лютого </w:t>
      </w:r>
      <w:r>
        <w:rPr>
          <w:rFonts w:eastAsia="Calibri" w:cs="Times New Roman"/>
          <w:color w:val="000000"/>
          <w:sz w:val="28"/>
          <w:szCs w:val="28"/>
          <w:highlight w:val="white"/>
          <w:lang w:eastAsia="uk-UA" w:bidi="ar-SA"/>
        </w:rPr>
        <w:t>2021 року № 270-4-VІІ</w:t>
      </w:r>
      <w:r>
        <w:rPr>
          <w:rFonts w:eastAsia="Calibri" w:cs="Times New Roman"/>
          <w:color w:val="000000"/>
          <w:sz w:val="28"/>
          <w:szCs w:val="28"/>
          <w:highlight w:val="white"/>
          <w:lang w:val="en-US" w:eastAsia="uk-UA" w:bidi="ar-SA"/>
        </w:rPr>
        <w:t>I</w:t>
      </w:r>
      <w:r>
        <w:rPr>
          <w:rFonts w:eastAsia="Calibri" w:cs="Times New Roman"/>
          <w:color w:val="000000"/>
          <w:sz w:val="28"/>
          <w:szCs w:val="28"/>
          <w:highlight w:val="white"/>
          <w:lang w:eastAsia="uk-UA" w:bidi="ar-SA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та з метою врахування інтересів </w:t>
      </w:r>
      <w:r w:rsidR="00451AB5">
        <w:rPr>
          <w:rFonts w:eastAsia="Times New Roman" w:cs="Times New Roman"/>
          <w:color w:val="000000"/>
          <w:sz w:val="28"/>
          <w:szCs w:val="28"/>
          <w:lang w:eastAsia="uk-UA" w:bidi="uk-UA"/>
        </w:rPr>
        <w:t xml:space="preserve">жителів </w:t>
      </w:r>
      <w:r>
        <w:rPr>
          <w:rFonts w:eastAsia="Times New Roman" w:cs="Times New Roman"/>
          <w:color w:val="000000"/>
          <w:sz w:val="28"/>
          <w:szCs w:val="28"/>
          <w:lang w:eastAsia="uk-UA" w:bidi="uk-UA"/>
        </w:rPr>
        <w:t>громади,</w:t>
      </w:r>
    </w:p>
    <w:p w:rsidR="00CB37C6" w:rsidRDefault="00473BD2">
      <w:pPr>
        <w:tabs>
          <w:tab w:val="left" w:pos="8509"/>
        </w:tabs>
        <w:ind w:right="-81"/>
        <w:jc w:val="both"/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uk-UA"/>
        </w:rPr>
        <w:t>ЗОБОВ’ЯЗУЮ:</w:t>
      </w:r>
    </w:p>
    <w:p w:rsidR="00CB37C6" w:rsidRDefault="00CB37C6">
      <w:pPr>
        <w:jc w:val="both"/>
        <w:rPr>
          <w:rFonts w:eastAsia="Calibri"/>
          <w:sz w:val="28"/>
          <w:szCs w:val="28"/>
          <w:lang w:eastAsia="en-US"/>
        </w:rPr>
      </w:pPr>
    </w:p>
    <w:p w:rsidR="00CB37C6" w:rsidRDefault="00473BD2" w:rsidP="00451AB5">
      <w:pPr>
        <w:tabs>
          <w:tab w:val="left" w:pos="567"/>
        </w:tabs>
        <w:contextualSpacing/>
        <w:jc w:val="both"/>
      </w:pPr>
      <w:r>
        <w:rPr>
          <w:rFonts w:eastAsia="Batang;바탕" w:cs="Times New Roman"/>
          <w:color w:val="333333"/>
          <w:sz w:val="28"/>
          <w:szCs w:val="28"/>
          <w:lang w:eastAsia="uk-UA"/>
        </w:rPr>
        <w:tab/>
      </w:r>
      <w:r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bookmarkStart w:id="0" w:name="page3R_mcid41"/>
      <w:bookmarkStart w:id="1" w:name="page3R_mcid40"/>
      <w:bookmarkEnd w:id="0"/>
      <w:bookmarkEnd w:id="1"/>
      <w:r>
        <w:rPr>
          <w:rFonts w:eastAsia="Calibri" w:cs="Times New Roman"/>
          <w:color w:val="000000"/>
          <w:sz w:val="28"/>
          <w:szCs w:val="28"/>
          <w:lang w:eastAsia="en-US"/>
        </w:rPr>
        <w:t xml:space="preserve">Провести громадські слухання </w:t>
      </w:r>
      <w:r>
        <w:rPr>
          <w:sz w:val="28"/>
          <w:szCs w:val="28"/>
        </w:rPr>
        <w:t>про місце розташування Алеї Героїв</w:t>
      </w:r>
      <w:r w:rsidR="0014205C">
        <w:rPr>
          <w:sz w:val="28"/>
          <w:szCs w:val="28"/>
        </w:rPr>
        <w:t xml:space="preserve"> </w:t>
      </w:r>
      <w:r w:rsidR="00451AB5">
        <w:rPr>
          <w:sz w:val="28"/>
          <w:szCs w:val="28"/>
        </w:rPr>
        <w:t xml:space="preserve">у </w:t>
      </w:r>
      <w:r w:rsidR="0014205C">
        <w:rPr>
          <w:sz w:val="28"/>
          <w:szCs w:val="28"/>
        </w:rPr>
        <w:t>селищ</w:t>
      </w:r>
      <w:r w:rsidR="00451AB5">
        <w:rPr>
          <w:sz w:val="28"/>
          <w:szCs w:val="28"/>
        </w:rPr>
        <w:t>і</w:t>
      </w:r>
      <w:r w:rsidR="0014205C">
        <w:rPr>
          <w:sz w:val="28"/>
          <w:szCs w:val="28"/>
        </w:rPr>
        <w:t xml:space="preserve"> Покровське</w:t>
      </w:r>
      <w:r>
        <w:rPr>
          <w:rFonts w:eastAsia="Calibri" w:cs="Times New Roman"/>
          <w:color w:val="000000"/>
          <w:sz w:val="28"/>
          <w:szCs w:val="28"/>
          <w:lang w:eastAsia="en-US"/>
        </w:rPr>
        <w:t>.</w:t>
      </w:r>
    </w:p>
    <w:p w:rsidR="00CB37C6" w:rsidRPr="00274AFE" w:rsidRDefault="00473BD2" w:rsidP="00451AB5">
      <w:pPr>
        <w:tabs>
          <w:tab w:val="left" w:pos="567"/>
        </w:tabs>
        <w:contextualSpacing/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ab/>
        <w:t>2.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Місцем проведення громадських слухань визначити 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 xml:space="preserve">актовий зал Покровського опорного закладу загальної середньої освіти І-ІІІ ступенів Решетилівської міської ради </w:t>
      </w:r>
      <w:r w:rsidR="00451AB5">
        <w:rPr>
          <w:rFonts w:eastAsia="Times New Roman" w:cs="Times New Roman"/>
          <w:color w:val="000000"/>
          <w:sz w:val="28"/>
          <w:szCs w:val="28"/>
          <w:lang w:eastAsia="en-US"/>
        </w:rPr>
        <w:t>(</w:t>
      </w:r>
      <w:r w:rsidR="00274AFE">
        <w:rPr>
          <w:rFonts w:eastAsia="Times New Roman" w:cs="Times New Roman"/>
          <w:color w:val="000000"/>
          <w:sz w:val="28"/>
          <w:szCs w:val="28"/>
          <w:lang w:eastAsia="en-US"/>
        </w:rPr>
        <w:t>с-ще Покровське вул. Освітянська, 27).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Pr="00274AFE">
        <w:rPr>
          <w:rFonts w:eastAsia="Times New Roman" w:cs="Times New Roman"/>
          <w:sz w:val="28"/>
          <w:szCs w:val="28"/>
          <w:lang w:eastAsia="en-US"/>
        </w:rPr>
        <w:t>Дата і час пр</w:t>
      </w:r>
      <w:r>
        <w:rPr>
          <w:rFonts w:eastAsia="Times New Roman" w:cs="Times New Roman"/>
          <w:sz w:val="28"/>
          <w:szCs w:val="28"/>
          <w:lang w:eastAsia="en-US"/>
        </w:rPr>
        <w:t>оведення громадських слухань: 28</w:t>
      </w:r>
      <w:r w:rsidRPr="00274AFE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="0014205C" w:rsidRPr="00274AFE">
        <w:rPr>
          <w:rFonts w:eastAsia="Times New Roman" w:cs="Times New Roman"/>
          <w:sz w:val="28"/>
          <w:szCs w:val="28"/>
          <w:lang w:eastAsia="en-US"/>
        </w:rPr>
        <w:t>січня 2025</w:t>
      </w:r>
      <w:r w:rsidRPr="00274AFE">
        <w:rPr>
          <w:rFonts w:eastAsia="Times New Roman" w:cs="Times New Roman"/>
          <w:sz w:val="28"/>
          <w:szCs w:val="28"/>
          <w:lang w:eastAsia="en-US"/>
        </w:rPr>
        <w:t xml:space="preserve"> року о 17 год. 00 хв.</w:t>
      </w:r>
    </w:p>
    <w:p w:rsidR="00CB37C6" w:rsidRDefault="00473BD2" w:rsidP="00451AB5">
      <w:pPr>
        <w:tabs>
          <w:tab w:val="left" w:pos="567"/>
          <w:tab w:val="left" w:pos="7088"/>
        </w:tabs>
        <w:ind w:firstLine="567"/>
        <w:contextualSpacing/>
        <w:jc w:val="both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3. Відділу 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>архітектури та містобудування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r w:rsidR="00451AB5">
        <w:rPr>
          <w:rFonts w:eastAsia="Times New Roman" w:cs="Times New Roman"/>
          <w:color w:val="000000"/>
          <w:sz w:val="28"/>
          <w:szCs w:val="28"/>
          <w:lang w:eastAsia="en-US"/>
        </w:rPr>
        <w:t>виконавчого комітету міської ради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(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>Олег Приходько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>) здійснити необхідні заходи щодо організації та проведення громадських слухань, приймати пропозиції та зауваження щодо даного питання</w:t>
      </w:r>
      <w:r w:rsidR="0014205C">
        <w:rPr>
          <w:rFonts w:eastAsia="Times New Roman" w:cs="Times New Roman"/>
          <w:color w:val="000000"/>
          <w:sz w:val="28"/>
          <w:szCs w:val="28"/>
          <w:lang w:eastAsia="en-US"/>
        </w:rPr>
        <w:t xml:space="preserve"> за адресою: вул. Покровська, 17</w:t>
      </w: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  <w:lang w:eastAsia="en-US"/>
        </w:rPr>
        <w:t>м. Решетилі</w:t>
      </w:r>
      <w:proofErr w:type="spellEnd"/>
      <w:r>
        <w:rPr>
          <w:rFonts w:eastAsia="Times New Roman" w:cs="Times New Roman"/>
          <w:color w:val="000000"/>
          <w:sz w:val="28"/>
          <w:szCs w:val="28"/>
          <w:lang w:eastAsia="en-US"/>
        </w:rPr>
        <w:t>вка Полтавської області</w:t>
      </w:r>
    </w:p>
    <w:p w:rsidR="00CB37C6" w:rsidRDefault="00473BD2" w:rsidP="00451AB5">
      <w:pPr>
        <w:pStyle w:val="aa"/>
        <w:tabs>
          <w:tab w:val="left" w:pos="567"/>
          <w:tab w:val="left" w:pos="735"/>
        </w:tabs>
        <w:spacing w:after="0"/>
        <w:ind w:left="0"/>
        <w:jc w:val="both"/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ab/>
        <w:t>4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 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ідділу організаційно-інформаційної роботи, документообігу та управління персоналом виконавчого комітету міської ради (</w:t>
      </w:r>
      <w:r w:rsidR="0014205C">
        <w:rPr>
          <w:rFonts w:eastAsia="Calibri"/>
          <w:color w:val="000000"/>
          <w:sz w:val="28"/>
          <w:szCs w:val="28"/>
          <w:lang w:eastAsia="en-US"/>
        </w:rPr>
        <w:t>Мірошник Оксана</w:t>
      </w:r>
      <w:r>
        <w:rPr>
          <w:rFonts w:eastAsia="Calibri"/>
          <w:sz w:val="28"/>
          <w:szCs w:val="28"/>
          <w:lang w:eastAsia="en-US"/>
        </w:rPr>
        <w:t>) оприлюднити дане розпорядження на офіційному сайті міської ради для забезпечення доступу громадськості до зазначеної інформації.</w:t>
      </w:r>
    </w:p>
    <w:p w:rsidR="00CB37C6" w:rsidRDefault="00473BD2" w:rsidP="00451AB5">
      <w:pPr>
        <w:tabs>
          <w:tab w:val="left" w:pos="567"/>
          <w:tab w:val="left" w:pos="828"/>
        </w:tabs>
        <w:ind w:firstLine="567"/>
        <w:contextualSpacing/>
        <w:jc w:val="both"/>
        <w:rPr>
          <w:rFonts w:eastAsia="Batang;바탕" w:cs="Times New Roman"/>
          <w:color w:val="000000"/>
          <w:sz w:val="28"/>
          <w:szCs w:val="28"/>
          <w:lang w:eastAsia="uk-UA"/>
        </w:rPr>
      </w:pPr>
      <w:r>
        <w:rPr>
          <w:rFonts w:eastAsia="Batang;바탕" w:cs="Times New Roman"/>
          <w:color w:val="000000"/>
          <w:sz w:val="28"/>
          <w:szCs w:val="28"/>
          <w:lang w:eastAsia="uk-UA"/>
        </w:rPr>
        <w:t>5. Контроль за виконанням цього розпорядження покласти на заступника міського голови</w:t>
      </w:r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 xml:space="preserve"> з питань діяльності виконавчих органів ради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>Невмержицького</w:t>
      </w:r>
      <w:proofErr w:type="spellEnd"/>
      <w:r w:rsidR="007321E7">
        <w:rPr>
          <w:rFonts w:eastAsia="Batang;바탕" w:cs="Times New Roman"/>
          <w:color w:val="000000"/>
          <w:sz w:val="28"/>
          <w:szCs w:val="28"/>
          <w:lang w:eastAsia="uk-UA"/>
        </w:rPr>
        <w:t xml:space="preserve"> Юрія</w:t>
      </w:r>
      <w:r>
        <w:rPr>
          <w:rFonts w:eastAsia="Batang;바탕" w:cs="Times New Roman"/>
          <w:color w:val="000000"/>
          <w:sz w:val="28"/>
          <w:szCs w:val="28"/>
          <w:lang w:eastAsia="uk-UA"/>
        </w:rPr>
        <w:t>.</w:t>
      </w: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CB37C6" w:rsidRDefault="00CB37C6">
      <w:pPr>
        <w:rPr>
          <w:color w:val="000000"/>
          <w:sz w:val="28"/>
          <w:szCs w:val="28"/>
          <w:lang w:eastAsia="uk-UA"/>
        </w:rPr>
      </w:pPr>
    </w:p>
    <w:p w:rsidR="00274AFE" w:rsidRDefault="00473BD2" w:rsidP="00E93AEE">
      <w:pPr>
        <w:tabs>
          <w:tab w:val="left" w:pos="993"/>
          <w:tab w:val="left" w:pos="6379"/>
          <w:tab w:val="left" w:pos="6521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1AB5">
        <w:rPr>
          <w:sz w:val="28"/>
          <w:szCs w:val="28"/>
        </w:rPr>
        <w:t xml:space="preserve">       </w:t>
      </w:r>
      <w:r w:rsidR="00E93AEE">
        <w:rPr>
          <w:sz w:val="28"/>
          <w:szCs w:val="28"/>
        </w:rPr>
        <w:t>Оксана ДЯДЮНОВА</w:t>
      </w:r>
      <w:bookmarkStart w:id="2" w:name="_GoBack"/>
      <w:bookmarkEnd w:id="2"/>
    </w:p>
    <w:sectPr w:rsidR="00274AFE" w:rsidSect="00036C27">
      <w:pgSz w:w="11906" w:h="16838"/>
      <w:pgMar w:top="1134" w:right="567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;바탕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C6"/>
    <w:rsid w:val="00036C27"/>
    <w:rsid w:val="0014205C"/>
    <w:rsid w:val="00274AFE"/>
    <w:rsid w:val="00451AB5"/>
    <w:rsid w:val="00473BD2"/>
    <w:rsid w:val="007321E7"/>
    <w:rsid w:val="007D0C2B"/>
    <w:rsid w:val="009B32F2"/>
    <w:rsid w:val="00CB37C6"/>
    <w:rsid w:val="00E9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B32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F2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oto Sans CJK SC" w:hAnsi="Times New Roman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List Paragraph"/>
    <w:basedOn w:val="a"/>
    <w:qFormat/>
    <w:pPr>
      <w:spacing w:after="160"/>
      <w:ind w:left="720"/>
      <w:contextualSpacing/>
    </w:p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9B32F2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9B32F2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Освіта</dc:creator>
  <cp:lastModifiedBy>PC_USER_4</cp:lastModifiedBy>
  <cp:revision>5</cp:revision>
  <cp:lastPrinted>2024-12-26T14:58:00Z</cp:lastPrinted>
  <dcterms:created xsi:type="dcterms:W3CDTF">2024-12-26T14:39:00Z</dcterms:created>
  <dcterms:modified xsi:type="dcterms:W3CDTF">2024-12-27T13:14:00Z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