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7EC91" w14:textId="77777777" w:rsidR="00510462" w:rsidRDefault="00BD1107">
      <w:pPr>
        <w:jc w:val="right"/>
        <w:rPr>
          <w:b/>
          <w:sz w:val="20"/>
          <w:szCs w:val="20"/>
        </w:rPr>
      </w:pPr>
      <w:r>
        <w:rPr>
          <w:b/>
          <w:noProof/>
          <w:sz w:val="20"/>
          <w:szCs w:val="20"/>
          <w:lang w:val="ru-RU" w:eastAsia="ru-RU"/>
        </w:rPr>
        <w:drawing>
          <wp:anchor distT="0" distB="0" distL="0" distR="0" simplePos="0" relativeHeight="2" behindDoc="0" locked="0" layoutInCell="1" allowOverlap="1" wp14:anchorId="4F8D24AF" wp14:editId="4C86A398">
            <wp:simplePos x="0" y="0"/>
            <wp:positionH relativeFrom="column">
              <wp:posOffset>2841625</wp:posOffset>
            </wp:positionH>
            <wp:positionV relativeFrom="paragraph">
              <wp:posOffset>-494665</wp:posOffset>
            </wp:positionV>
            <wp:extent cx="436880" cy="617855"/>
            <wp:effectExtent l="0" t="0" r="1270" b="0"/>
            <wp:wrapTopAndBottom/>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9"/>
                    <a:srcRect l="-164" t="-116" r="-164" b="-116"/>
                    <a:stretch>
                      <a:fillRect/>
                    </a:stretch>
                  </pic:blipFill>
                  <pic:spPr bwMode="auto">
                    <a:xfrm>
                      <a:off x="0" y="0"/>
                      <a:ext cx="436880" cy="617855"/>
                    </a:xfrm>
                    <a:prstGeom prst="rect">
                      <a:avLst/>
                    </a:prstGeom>
                  </pic:spPr>
                </pic:pic>
              </a:graphicData>
            </a:graphic>
          </wp:anchor>
        </w:drawing>
      </w:r>
      <w:bookmarkStart w:id="0" w:name="__DdeLink__74_3928960048"/>
      <w:bookmarkEnd w:id="0"/>
    </w:p>
    <w:p w14:paraId="4D9B5383" w14:textId="77777777" w:rsidR="00510462" w:rsidRDefault="00BD1107">
      <w:pPr>
        <w:jc w:val="center"/>
      </w:pPr>
      <w:r>
        <w:rPr>
          <w:b/>
          <w:sz w:val="28"/>
          <w:szCs w:val="28"/>
        </w:rPr>
        <w:t>РЕШЕТИЛІВСЬКА МІСЬКА РАДА</w:t>
      </w:r>
    </w:p>
    <w:p w14:paraId="5ADFA473" w14:textId="77777777" w:rsidR="00510462" w:rsidRDefault="00BD1107">
      <w:pPr>
        <w:jc w:val="center"/>
      </w:pPr>
      <w:r>
        <w:rPr>
          <w:b/>
          <w:sz w:val="28"/>
          <w:szCs w:val="28"/>
        </w:rPr>
        <w:t>ПОЛТАВСЬКОЇ ОБЛАСТІ</w:t>
      </w:r>
    </w:p>
    <w:p w14:paraId="50B4C424" w14:textId="2A5BD268" w:rsidR="00510462" w:rsidRDefault="00BD1107">
      <w:pPr>
        <w:jc w:val="center"/>
      </w:pPr>
      <w:r>
        <w:rPr>
          <w:b/>
          <w:sz w:val="28"/>
          <w:szCs w:val="28"/>
        </w:rPr>
        <w:t>(</w:t>
      </w:r>
      <w:r w:rsidR="006223C2">
        <w:rPr>
          <w:b/>
          <w:sz w:val="28"/>
          <w:szCs w:val="28"/>
        </w:rPr>
        <w:t>шістдесята позачергова</w:t>
      </w:r>
      <w:r w:rsidR="007F102E" w:rsidRPr="0039713B">
        <w:rPr>
          <w:b/>
          <w:sz w:val="28"/>
          <w:szCs w:val="28"/>
        </w:rPr>
        <w:t xml:space="preserve"> </w:t>
      </w:r>
      <w:r w:rsidRPr="0039713B">
        <w:rPr>
          <w:b/>
          <w:sz w:val="28"/>
          <w:szCs w:val="28"/>
        </w:rPr>
        <w:t>сесія</w:t>
      </w:r>
      <w:r w:rsidRPr="007F102E">
        <w:rPr>
          <w:b/>
          <w:sz w:val="28"/>
          <w:szCs w:val="28"/>
        </w:rPr>
        <w:t xml:space="preserve"> восьмого</w:t>
      </w:r>
      <w:r>
        <w:rPr>
          <w:b/>
          <w:sz w:val="28"/>
          <w:szCs w:val="28"/>
        </w:rPr>
        <w:t xml:space="preserve"> скликання)</w:t>
      </w:r>
    </w:p>
    <w:p w14:paraId="41D5764A" w14:textId="77777777" w:rsidR="00510462" w:rsidRDefault="00510462">
      <w:pPr>
        <w:jc w:val="center"/>
        <w:rPr>
          <w:b/>
          <w:sz w:val="20"/>
          <w:szCs w:val="20"/>
        </w:rPr>
      </w:pPr>
    </w:p>
    <w:p w14:paraId="3527CD39" w14:textId="77777777" w:rsidR="00510462" w:rsidRDefault="00BD1107">
      <w:pPr>
        <w:jc w:val="center"/>
        <w:rPr>
          <w:b/>
          <w:sz w:val="28"/>
          <w:szCs w:val="28"/>
        </w:rPr>
      </w:pPr>
      <w:r>
        <w:rPr>
          <w:b/>
          <w:sz w:val="28"/>
          <w:szCs w:val="28"/>
        </w:rPr>
        <w:t>РІШЕННЯ</w:t>
      </w:r>
    </w:p>
    <w:p w14:paraId="52F8E377" w14:textId="77777777" w:rsidR="00510462" w:rsidRDefault="00510462">
      <w:pPr>
        <w:jc w:val="both"/>
        <w:rPr>
          <w:sz w:val="28"/>
          <w:szCs w:val="28"/>
        </w:rPr>
      </w:pPr>
    </w:p>
    <w:p w14:paraId="313B2B51" w14:textId="1D85CEF9" w:rsidR="00510462" w:rsidRDefault="006223C2">
      <w:r>
        <w:rPr>
          <w:sz w:val="28"/>
          <w:szCs w:val="28"/>
        </w:rPr>
        <w:t xml:space="preserve">29 серпня 2025 </w:t>
      </w:r>
      <w:r w:rsidR="00BD1107">
        <w:rPr>
          <w:sz w:val="28"/>
          <w:szCs w:val="28"/>
        </w:rPr>
        <w:t>року</w:t>
      </w:r>
      <w:r w:rsidR="00BD1107">
        <w:rPr>
          <w:sz w:val="28"/>
          <w:szCs w:val="28"/>
        </w:rPr>
        <w:tab/>
      </w:r>
      <w:r w:rsidR="00BD1107">
        <w:rPr>
          <w:sz w:val="28"/>
          <w:szCs w:val="28"/>
        </w:rPr>
        <w:tab/>
      </w:r>
      <w:r w:rsidR="001F6488">
        <w:rPr>
          <w:sz w:val="28"/>
          <w:szCs w:val="28"/>
        </w:rPr>
        <w:t xml:space="preserve">м. </w:t>
      </w:r>
      <w:proofErr w:type="spellStart"/>
      <w:r w:rsidR="001F6488">
        <w:rPr>
          <w:sz w:val="28"/>
          <w:szCs w:val="28"/>
        </w:rPr>
        <w:t>Решетилівка</w:t>
      </w:r>
      <w:proofErr w:type="spellEnd"/>
      <w:r w:rsidR="001F6488">
        <w:rPr>
          <w:sz w:val="28"/>
          <w:szCs w:val="28"/>
        </w:rPr>
        <w:tab/>
      </w:r>
      <w:r w:rsidR="001F6488">
        <w:rPr>
          <w:sz w:val="28"/>
          <w:szCs w:val="28"/>
        </w:rPr>
        <w:tab/>
      </w:r>
      <w:r w:rsidR="001F6488">
        <w:rPr>
          <w:sz w:val="28"/>
          <w:szCs w:val="28"/>
        </w:rPr>
        <w:tab/>
        <w:t xml:space="preserve">  </w:t>
      </w:r>
      <w:r w:rsidR="00BD1107">
        <w:rPr>
          <w:sz w:val="28"/>
          <w:szCs w:val="28"/>
        </w:rPr>
        <w:t xml:space="preserve">№ </w:t>
      </w:r>
      <w:r w:rsidR="006F13F2" w:rsidRPr="006F13F2">
        <w:rPr>
          <w:sz w:val="28"/>
          <w:szCs w:val="28"/>
        </w:rPr>
        <w:t>2</w:t>
      </w:r>
      <w:r w:rsidR="006F13F2">
        <w:rPr>
          <w:sz w:val="28"/>
          <w:szCs w:val="28"/>
          <w:lang w:val="en-US"/>
        </w:rPr>
        <w:t>310</w:t>
      </w:r>
      <w:r w:rsidR="00BD1107">
        <w:rPr>
          <w:sz w:val="28"/>
          <w:szCs w:val="28"/>
        </w:rPr>
        <w:t>-</w:t>
      </w:r>
      <w:r w:rsidR="007F102E">
        <w:rPr>
          <w:sz w:val="28"/>
          <w:szCs w:val="28"/>
        </w:rPr>
        <w:t xml:space="preserve"> </w:t>
      </w:r>
      <w:r>
        <w:rPr>
          <w:sz w:val="28"/>
          <w:szCs w:val="28"/>
        </w:rPr>
        <w:t>60</w:t>
      </w:r>
      <w:r w:rsidR="00BD1107">
        <w:rPr>
          <w:sz w:val="28"/>
          <w:szCs w:val="28"/>
        </w:rPr>
        <w:t>-VIII</w:t>
      </w:r>
    </w:p>
    <w:p w14:paraId="45F98928" w14:textId="77777777" w:rsidR="00510462" w:rsidRDefault="00510462">
      <w:pPr>
        <w:jc w:val="both"/>
        <w:rPr>
          <w:rFonts w:cs="Times New Roman"/>
          <w:sz w:val="20"/>
          <w:szCs w:val="20"/>
          <w:highlight w:val="white"/>
        </w:rPr>
      </w:pPr>
    </w:p>
    <w:p w14:paraId="110FAF5B" w14:textId="52D8DD1E" w:rsidR="005B1B54" w:rsidRPr="00CC1C98" w:rsidRDefault="00BD1107" w:rsidP="005B1B54">
      <w:pPr>
        <w:jc w:val="both"/>
        <w:rPr>
          <w:rFonts w:cs="Times New Roman"/>
          <w:color w:val="auto"/>
        </w:rPr>
      </w:pPr>
      <w:r>
        <w:rPr>
          <w:rFonts w:cs="Times New Roman"/>
          <w:sz w:val="28"/>
          <w:szCs w:val="28"/>
          <w:shd w:val="clear" w:color="auto" w:fill="FFFFFF"/>
        </w:rPr>
        <w:t>Про оголошення конкурсу на заміщення вакантної посади директора</w:t>
      </w:r>
      <w:r w:rsidR="005B1B54" w:rsidRPr="005B1B54">
        <w:rPr>
          <w:rFonts w:eastAsia="Times New Roman" w:cs="Times New Roman"/>
          <w:bCs/>
          <w:color w:val="auto"/>
          <w:sz w:val="28"/>
          <w:szCs w:val="28"/>
        </w:rPr>
        <w:t xml:space="preserve"> </w:t>
      </w:r>
      <w:r w:rsidR="0062457F">
        <w:rPr>
          <w:rFonts w:cs="Times New Roman"/>
          <w:color w:val="auto"/>
          <w:sz w:val="28"/>
          <w:szCs w:val="28"/>
        </w:rPr>
        <w:t>Потічанської гімназії з дошкільним підрозділом</w:t>
      </w:r>
      <w:r w:rsidR="005B1B54">
        <w:rPr>
          <w:rFonts w:cs="Times New Roman"/>
          <w:color w:val="auto"/>
          <w:sz w:val="28"/>
          <w:szCs w:val="28"/>
        </w:rPr>
        <w:t xml:space="preserve"> Решетилівської міської ради Полтавської області</w:t>
      </w:r>
    </w:p>
    <w:p w14:paraId="21C6F826" w14:textId="77777777" w:rsidR="00510462" w:rsidRDefault="00BD1107">
      <w:pPr>
        <w:jc w:val="both"/>
        <w:rPr>
          <w:sz w:val="28"/>
          <w:szCs w:val="28"/>
        </w:rPr>
      </w:pPr>
      <w:r>
        <w:rPr>
          <w:rFonts w:cs="Times New Roman"/>
          <w:sz w:val="28"/>
          <w:szCs w:val="28"/>
          <w:shd w:val="clear" w:color="auto" w:fill="FFFFFF"/>
        </w:rPr>
        <w:t xml:space="preserve">  </w:t>
      </w:r>
    </w:p>
    <w:p w14:paraId="692A8538" w14:textId="4E58008E" w:rsidR="00510462" w:rsidRDefault="001F6488" w:rsidP="008934D3">
      <w:pPr>
        <w:tabs>
          <w:tab w:val="left" w:pos="567"/>
        </w:tabs>
        <w:jc w:val="both"/>
      </w:pPr>
      <w:r>
        <w:rPr>
          <w:sz w:val="28"/>
          <w:szCs w:val="28"/>
        </w:rPr>
        <w:tab/>
      </w:r>
      <w:r w:rsidR="00BD1107">
        <w:rPr>
          <w:sz w:val="28"/>
          <w:szCs w:val="28"/>
        </w:rPr>
        <w:t xml:space="preserve">Керуючись статтею 25 Закону України „Про місцеве самоврядування в </w:t>
      </w:r>
      <w:r w:rsidR="00BD1107">
        <w:rPr>
          <w:rFonts w:cs="Times New Roman"/>
          <w:sz w:val="28"/>
          <w:szCs w:val="28"/>
        </w:rPr>
        <w:t>Україні”, статтею 25 Закону України „Про освіту”, статтею 37 Закону України „Про повну загальну середню освіту”, Положенням про проведення конкурсу на посаду керівника комунального закладу загальної середньої освіти Решетилівської міської ради, затвердженого рішенням Решетилівської міської ради від 28.05.2021 року №470-8-</w:t>
      </w:r>
      <w:r w:rsidR="00BD1107">
        <w:rPr>
          <w:rFonts w:cs="Times New Roman"/>
          <w:sz w:val="28"/>
          <w:szCs w:val="28"/>
          <w:lang w:val="en-US"/>
        </w:rPr>
        <w:t>VIII</w:t>
      </w:r>
      <w:r w:rsidR="006223C2">
        <w:rPr>
          <w:rFonts w:cs="Times New Roman"/>
          <w:sz w:val="28"/>
          <w:szCs w:val="28"/>
        </w:rPr>
        <w:t xml:space="preserve"> </w:t>
      </w:r>
      <w:r w:rsidR="006223C2" w:rsidRPr="006223C2">
        <w:rPr>
          <w:rFonts w:cs="Times New Roman"/>
          <w:color w:val="000000"/>
          <w:sz w:val="28"/>
          <w:szCs w:val="28"/>
          <w:shd w:val="clear" w:color="auto" w:fill="FFFFFF"/>
        </w:rPr>
        <w:t xml:space="preserve">(в редакції рішення Решетилівської міської ради восьмого скликання </w:t>
      </w:r>
      <w:r w:rsidR="006223C2">
        <w:rPr>
          <w:rFonts w:cs="Times New Roman"/>
          <w:color w:val="000000"/>
          <w:sz w:val="28"/>
          <w:szCs w:val="28"/>
          <w:shd w:val="clear" w:color="auto" w:fill="FFFFFF"/>
        </w:rPr>
        <w:t xml:space="preserve">від </w:t>
      </w:r>
      <w:r w:rsidR="006223C2" w:rsidRPr="006223C2">
        <w:rPr>
          <w:rFonts w:cs="Times New Roman"/>
          <w:color w:val="000000"/>
          <w:sz w:val="28"/>
          <w:szCs w:val="28"/>
          <w:shd w:val="clear" w:color="auto" w:fill="FFFFFF"/>
        </w:rPr>
        <w:t>24</w:t>
      </w:r>
      <w:r w:rsidR="006223C2">
        <w:rPr>
          <w:rFonts w:cs="Times New Roman"/>
          <w:color w:val="000000"/>
          <w:sz w:val="28"/>
          <w:szCs w:val="28"/>
          <w:shd w:val="clear" w:color="auto" w:fill="FFFFFF"/>
        </w:rPr>
        <w:t>.12.</w:t>
      </w:r>
      <w:r w:rsidR="006223C2" w:rsidRPr="006223C2">
        <w:rPr>
          <w:rFonts w:cs="Times New Roman"/>
          <w:color w:val="000000"/>
          <w:sz w:val="28"/>
          <w:szCs w:val="28"/>
          <w:shd w:val="clear" w:color="auto" w:fill="FFFFFF"/>
        </w:rPr>
        <w:t>2024 року № 2100-52-VIII)</w:t>
      </w:r>
      <w:r w:rsidR="00BD1107">
        <w:rPr>
          <w:rFonts w:cs="Times New Roman"/>
          <w:sz w:val="28"/>
          <w:szCs w:val="28"/>
        </w:rPr>
        <w:t xml:space="preserve"> та </w:t>
      </w:r>
      <w:r w:rsidR="00BD1107">
        <w:rPr>
          <w:rFonts w:cs="Times New Roman"/>
          <w:color w:val="auto"/>
          <w:sz w:val="28"/>
          <w:szCs w:val="28"/>
        </w:rPr>
        <w:t xml:space="preserve">у </w:t>
      </w:r>
      <w:r w:rsidR="00BD1107">
        <w:rPr>
          <w:rFonts w:cs="Times New Roman"/>
          <w:color w:val="auto"/>
          <w:sz w:val="28"/>
          <w:szCs w:val="28"/>
          <w:shd w:val="clear" w:color="auto" w:fill="FFFFFF"/>
        </w:rPr>
        <w:t xml:space="preserve">зв’язку з наявністю вакантної посади </w:t>
      </w:r>
      <w:r w:rsidR="00BD1107">
        <w:rPr>
          <w:rFonts w:cs="Times New Roman"/>
          <w:color w:val="auto"/>
          <w:sz w:val="28"/>
          <w:szCs w:val="28"/>
        </w:rPr>
        <w:t xml:space="preserve">директора </w:t>
      </w:r>
      <w:r w:rsidR="0062457F">
        <w:rPr>
          <w:rFonts w:eastAsia="Times New Roman" w:cs="Times New Roman"/>
          <w:bCs/>
          <w:color w:val="auto"/>
          <w:sz w:val="28"/>
          <w:szCs w:val="28"/>
        </w:rPr>
        <w:t xml:space="preserve">Потічанської </w:t>
      </w:r>
      <w:r w:rsidR="00BC6A5A">
        <w:rPr>
          <w:rFonts w:eastAsia="Times New Roman" w:cs="Times New Roman"/>
          <w:bCs/>
          <w:color w:val="auto"/>
          <w:sz w:val="28"/>
          <w:szCs w:val="28"/>
        </w:rPr>
        <w:t xml:space="preserve">гімназії з дошкільним підрозділом </w:t>
      </w:r>
      <w:r w:rsidR="00C466E2">
        <w:rPr>
          <w:rFonts w:cs="Times New Roman"/>
          <w:color w:val="auto"/>
          <w:sz w:val="28"/>
          <w:szCs w:val="28"/>
        </w:rPr>
        <w:t>Решетилівської міської ради Полтавської області</w:t>
      </w:r>
      <w:r>
        <w:rPr>
          <w:rFonts w:cs="Times New Roman"/>
          <w:color w:val="auto"/>
          <w:sz w:val="28"/>
          <w:szCs w:val="28"/>
        </w:rPr>
        <w:t>, враховуючи висновки спільних постійних комісій міської ради,</w:t>
      </w:r>
      <w:r w:rsidR="00C466E2">
        <w:rPr>
          <w:rFonts w:cs="Times New Roman"/>
          <w:color w:val="auto"/>
          <w:sz w:val="28"/>
          <w:szCs w:val="28"/>
        </w:rPr>
        <w:t xml:space="preserve"> </w:t>
      </w:r>
      <w:r w:rsidR="00BD1107">
        <w:rPr>
          <w:sz w:val="28"/>
          <w:szCs w:val="28"/>
        </w:rPr>
        <w:t>Решетилівська міська рада</w:t>
      </w:r>
    </w:p>
    <w:p w14:paraId="1F45B71F" w14:textId="77777777" w:rsidR="00510462" w:rsidRDefault="00BD1107">
      <w:pPr>
        <w:jc w:val="both"/>
      </w:pPr>
      <w:r>
        <w:rPr>
          <w:b/>
          <w:sz w:val="28"/>
          <w:szCs w:val="28"/>
        </w:rPr>
        <w:t>ВИРІШИЛА:</w:t>
      </w:r>
    </w:p>
    <w:p w14:paraId="508EEAD1" w14:textId="77777777" w:rsidR="00510462" w:rsidRDefault="00510462">
      <w:pPr>
        <w:jc w:val="both"/>
        <w:rPr>
          <w:b/>
          <w:sz w:val="28"/>
          <w:szCs w:val="28"/>
        </w:rPr>
      </w:pPr>
    </w:p>
    <w:p w14:paraId="15D32381" w14:textId="1EC3ED46" w:rsidR="00C466E2" w:rsidRPr="00CC1C98" w:rsidRDefault="00BD1107" w:rsidP="008934D3">
      <w:pPr>
        <w:tabs>
          <w:tab w:val="left" w:pos="567"/>
        </w:tabs>
        <w:jc w:val="both"/>
        <w:rPr>
          <w:rFonts w:cs="Times New Roman"/>
          <w:color w:val="auto"/>
        </w:rPr>
      </w:pPr>
      <w:r>
        <w:rPr>
          <w:sz w:val="28"/>
          <w:szCs w:val="28"/>
        </w:rPr>
        <w:tab/>
        <w:t xml:space="preserve">1. Оголосити конкурс на заміщення вакантної посади директора </w:t>
      </w:r>
      <w:r w:rsidR="002B676D">
        <w:rPr>
          <w:sz w:val="28"/>
          <w:szCs w:val="28"/>
        </w:rPr>
        <w:t xml:space="preserve"> Потічанської гімназії з дошкільним </w:t>
      </w:r>
      <w:r w:rsidR="00210882">
        <w:rPr>
          <w:sz w:val="28"/>
          <w:szCs w:val="28"/>
        </w:rPr>
        <w:t xml:space="preserve">підрозділом </w:t>
      </w:r>
      <w:r w:rsidR="00C466E2">
        <w:rPr>
          <w:rFonts w:cs="Times New Roman"/>
          <w:color w:val="auto"/>
          <w:sz w:val="28"/>
          <w:szCs w:val="28"/>
        </w:rPr>
        <w:t>Решетилівської міської ради Полтавської області</w:t>
      </w:r>
      <w:r w:rsidR="002B676D">
        <w:rPr>
          <w:rFonts w:cs="Times New Roman"/>
          <w:color w:val="auto"/>
          <w:sz w:val="28"/>
          <w:szCs w:val="28"/>
        </w:rPr>
        <w:t>.</w:t>
      </w:r>
    </w:p>
    <w:p w14:paraId="6005BB97" w14:textId="1202A0C1" w:rsidR="00510462" w:rsidRDefault="008934D3" w:rsidP="008934D3">
      <w:pPr>
        <w:pStyle w:val="ad"/>
        <w:tabs>
          <w:tab w:val="left" w:pos="567"/>
        </w:tabs>
        <w:jc w:val="both"/>
      </w:pPr>
      <w:r>
        <w:rPr>
          <w:sz w:val="28"/>
          <w:szCs w:val="28"/>
        </w:rPr>
        <w:tab/>
      </w:r>
      <w:r w:rsidR="00BD1107">
        <w:rPr>
          <w:sz w:val="28"/>
          <w:szCs w:val="28"/>
        </w:rPr>
        <w:t xml:space="preserve">2. Установити термін подання документів для участі в конкурсному відборі протягом </w:t>
      </w:r>
      <w:r w:rsidR="005157A9">
        <w:rPr>
          <w:sz w:val="28"/>
          <w:szCs w:val="28"/>
        </w:rPr>
        <w:t>30</w:t>
      </w:r>
      <w:r w:rsidR="00BD1107">
        <w:rPr>
          <w:sz w:val="28"/>
          <w:szCs w:val="28"/>
        </w:rPr>
        <w:t xml:space="preserve"> календарних днів з дня оприлюднення оголошення.</w:t>
      </w:r>
    </w:p>
    <w:p w14:paraId="56FA84BE" w14:textId="09DDD266" w:rsidR="00510462" w:rsidRDefault="008934D3" w:rsidP="008934D3">
      <w:pPr>
        <w:pStyle w:val="ad"/>
        <w:tabs>
          <w:tab w:val="left" w:pos="567"/>
        </w:tabs>
        <w:jc w:val="both"/>
      </w:pPr>
      <w:r>
        <w:rPr>
          <w:sz w:val="28"/>
          <w:szCs w:val="28"/>
        </w:rPr>
        <w:tab/>
      </w:r>
      <w:r w:rsidR="00BD1107">
        <w:rPr>
          <w:sz w:val="28"/>
          <w:szCs w:val="28"/>
        </w:rPr>
        <w:t>3. Забезпечити розміщення оголошення про проведення конкурсу, термін подання заяв для участі у ньому, вимоги до кандидатів на офіційних веб</w:t>
      </w:r>
      <w:r w:rsidR="001F6488">
        <w:rPr>
          <w:sz w:val="28"/>
          <w:szCs w:val="28"/>
        </w:rPr>
        <w:t>-</w:t>
      </w:r>
      <w:r w:rsidR="00BD1107">
        <w:rPr>
          <w:sz w:val="28"/>
          <w:szCs w:val="28"/>
        </w:rPr>
        <w:t>сайтах Решетилівської міської ради та відділу освіти Решетилівської міської ради у відповідності до вимог чинного законодавства (додається).</w:t>
      </w:r>
    </w:p>
    <w:p w14:paraId="63C354A6" w14:textId="1DDD5512" w:rsidR="00510462" w:rsidRDefault="008934D3" w:rsidP="008934D3">
      <w:pPr>
        <w:pStyle w:val="ad"/>
        <w:tabs>
          <w:tab w:val="left" w:pos="567"/>
        </w:tabs>
        <w:jc w:val="both"/>
      </w:pPr>
      <w:r>
        <w:rPr>
          <w:sz w:val="28"/>
          <w:szCs w:val="28"/>
        </w:rPr>
        <w:tab/>
      </w:r>
      <w:r w:rsidR="00BD1107">
        <w:rPr>
          <w:sz w:val="28"/>
          <w:szCs w:val="28"/>
        </w:rPr>
        <w:t>4. Виконання даного рішення покласти на відділ освіти міської ради</w:t>
      </w:r>
      <w:r w:rsidR="001F6488">
        <w:rPr>
          <w:sz w:val="28"/>
          <w:szCs w:val="28"/>
        </w:rPr>
        <w:t xml:space="preserve"> (Костогриз Алла)</w:t>
      </w:r>
      <w:r w:rsidR="00BD1107">
        <w:rPr>
          <w:sz w:val="28"/>
          <w:szCs w:val="28"/>
        </w:rPr>
        <w:t>, а контроль за його виконанням – на постійну комісію з питань освіти, культури, спорту, соціального захисту та охорони здоров’я (Бережний В</w:t>
      </w:r>
      <w:r w:rsidR="006F627F">
        <w:rPr>
          <w:sz w:val="28"/>
          <w:szCs w:val="28"/>
        </w:rPr>
        <w:t>іктор).</w:t>
      </w:r>
    </w:p>
    <w:p w14:paraId="57934629" w14:textId="77777777" w:rsidR="00510462" w:rsidRDefault="00510462">
      <w:pPr>
        <w:pStyle w:val="ac"/>
        <w:suppressAutoHyphens/>
        <w:ind w:left="0"/>
        <w:jc w:val="both"/>
        <w:rPr>
          <w:sz w:val="28"/>
          <w:szCs w:val="28"/>
        </w:rPr>
      </w:pPr>
    </w:p>
    <w:p w14:paraId="47F77546" w14:textId="77777777" w:rsidR="00510462" w:rsidRDefault="00510462">
      <w:pPr>
        <w:pStyle w:val="ac"/>
        <w:suppressAutoHyphens/>
        <w:ind w:left="0"/>
        <w:jc w:val="both"/>
        <w:rPr>
          <w:sz w:val="28"/>
          <w:szCs w:val="28"/>
        </w:rPr>
      </w:pPr>
    </w:p>
    <w:p w14:paraId="7B5AEB39" w14:textId="77777777" w:rsidR="00510462" w:rsidRDefault="00510462">
      <w:pPr>
        <w:pStyle w:val="ac"/>
        <w:suppressAutoHyphens/>
        <w:ind w:left="0"/>
        <w:jc w:val="both"/>
        <w:rPr>
          <w:sz w:val="28"/>
          <w:szCs w:val="28"/>
        </w:rPr>
      </w:pPr>
    </w:p>
    <w:p w14:paraId="69FEE004" w14:textId="77777777" w:rsidR="00510462" w:rsidRDefault="00510462">
      <w:pPr>
        <w:pStyle w:val="ac"/>
        <w:suppressAutoHyphens/>
        <w:ind w:left="0"/>
        <w:jc w:val="both"/>
        <w:rPr>
          <w:sz w:val="28"/>
          <w:szCs w:val="28"/>
        </w:rPr>
      </w:pPr>
    </w:p>
    <w:p w14:paraId="272821DE" w14:textId="77777777" w:rsidR="008934D3" w:rsidRDefault="00BD1107">
      <w:pPr>
        <w:pStyle w:val="ac"/>
        <w:suppressAutoHyphens/>
        <w:ind w:left="0"/>
        <w:jc w:val="both"/>
        <w:rPr>
          <w:sz w:val="28"/>
          <w:szCs w:val="28"/>
        </w:rPr>
        <w:sectPr w:rsidR="008934D3" w:rsidSect="008934D3">
          <w:headerReference w:type="default" r:id="rId10"/>
          <w:pgSz w:w="11906" w:h="16838"/>
          <w:pgMar w:top="1134" w:right="567" w:bottom="1134" w:left="1701" w:header="0" w:footer="0" w:gutter="0"/>
          <w:cols w:space="720"/>
          <w:formProt w:val="0"/>
          <w:docGrid w:linePitch="360"/>
        </w:sect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934D3">
        <w:rPr>
          <w:sz w:val="28"/>
          <w:szCs w:val="28"/>
        </w:rPr>
        <w:t xml:space="preserve">        </w:t>
      </w:r>
      <w:r w:rsidR="004B409F">
        <w:rPr>
          <w:sz w:val="28"/>
          <w:szCs w:val="28"/>
        </w:rPr>
        <w:t>Оксана ДЯДЮНОВА</w:t>
      </w:r>
    </w:p>
    <w:tbl>
      <w:tblPr>
        <w:tblW w:w="9690" w:type="dxa"/>
        <w:tblCellMar>
          <w:top w:w="55" w:type="dxa"/>
          <w:left w:w="55" w:type="dxa"/>
          <w:bottom w:w="55" w:type="dxa"/>
          <w:right w:w="55" w:type="dxa"/>
        </w:tblCellMar>
        <w:tblLook w:val="04A0" w:firstRow="1" w:lastRow="0" w:firstColumn="1" w:lastColumn="0" w:noHBand="0" w:noVBand="1"/>
      </w:tblPr>
      <w:tblGrid>
        <w:gridCol w:w="5221"/>
        <w:gridCol w:w="4469"/>
      </w:tblGrid>
      <w:tr w:rsidR="00510462" w14:paraId="34481F9A" w14:textId="77777777" w:rsidTr="002851D6">
        <w:trPr>
          <w:trHeight w:val="1704"/>
        </w:trPr>
        <w:tc>
          <w:tcPr>
            <w:tcW w:w="5221" w:type="dxa"/>
            <w:shd w:val="clear" w:color="auto" w:fill="auto"/>
          </w:tcPr>
          <w:p w14:paraId="65F5A915" w14:textId="77777777" w:rsidR="00510462" w:rsidRDefault="00510462">
            <w:pPr>
              <w:pStyle w:val="af4"/>
              <w:rPr>
                <w:rFonts w:ascii="Liberation Serif" w:hAnsi="Liberation Serif"/>
                <w:color w:val="000000"/>
              </w:rPr>
            </w:pPr>
          </w:p>
        </w:tc>
        <w:tc>
          <w:tcPr>
            <w:tcW w:w="4469" w:type="dxa"/>
            <w:shd w:val="clear" w:color="auto" w:fill="auto"/>
          </w:tcPr>
          <w:p w14:paraId="1C647448" w14:textId="48897422" w:rsidR="00510462" w:rsidRPr="0039713B" w:rsidRDefault="00BD1107">
            <w:pPr>
              <w:pStyle w:val="af4"/>
              <w:rPr>
                <w:rFonts w:ascii="Liberation Serif" w:hAnsi="Liberation Serif"/>
                <w:color w:val="000000"/>
                <w:sz w:val="28"/>
                <w:szCs w:val="28"/>
              </w:rPr>
            </w:pPr>
            <w:r w:rsidRPr="0039713B">
              <w:rPr>
                <w:color w:val="000000"/>
                <w:sz w:val="28"/>
                <w:szCs w:val="28"/>
              </w:rPr>
              <w:t xml:space="preserve">Додаток  </w:t>
            </w:r>
          </w:p>
          <w:p w14:paraId="54CDA5FA" w14:textId="77777777" w:rsidR="00510462" w:rsidRPr="0039713B" w:rsidRDefault="00BD1107">
            <w:pPr>
              <w:pStyle w:val="af4"/>
            </w:pPr>
            <w:r w:rsidRPr="0039713B">
              <w:rPr>
                <w:color w:val="000000"/>
                <w:sz w:val="28"/>
                <w:szCs w:val="28"/>
              </w:rPr>
              <w:t>до рішення Решетилівської міської ради восьмого скли</w:t>
            </w:r>
            <w:r w:rsidR="002851D6" w:rsidRPr="0039713B">
              <w:rPr>
                <w:color w:val="000000"/>
                <w:sz w:val="28"/>
                <w:szCs w:val="28"/>
              </w:rPr>
              <w:t>к</w:t>
            </w:r>
            <w:r w:rsidRPr="0039713B">
              <w:rPr>
                <w:color w:val="000000"/>
                <w:sz w:val="28"/>
                <w:szCs w:val="28"/>
              </w:rPr>
              <w:t>ан</w:t>
            </w:r>
            <w:r w:rsidR="002851D6" w:rsidRPr="0039713B">
              <w:rPr>
                <w:color w:val="000000"/>
                <w:sz w:val="28"/>
                <w:szCs w:val="28"/>
              </w:rPr>
              <w:t>н</w:t>
            </w:r>
            <w:r w:rsidRPr="0039713B">
              <w:rPr>
                <w:color w:val="000000"/>
                <w:sz w:val="28"/>
                <w:szCs w:val="28"/>
              </w:rPr>
              <w:t>я</w:t>
            </w:r>
          </w:p>
          <w:p w14:paraId="70654E05" w14:textId="1567CFAB" w:rsidR="00510462" w:rsidRPr="0039713B" w:rsidRDefault="006223C2">
            <w:pPr>
              <w:pStyle w:val="af4"/>
            </w:pPr>
            <w:r>
              <w:rPr>
                <w:color w:val="000000"/>
                <w:sz w:val="28"/>
                <w:szCs w:val="28"/>
              </w:rPr>
              <w:t>29 серпня 2025</w:t>
            </w:r>
            <w:r w:rsidR="00BD1107" w:rsidRPr="0039713B">
              <w:rPr>
                <w:color w:val="000000"/>
                <w:sz w:val="28"/>
                <w:szCs w:val="28"/>
              </w:rPr>
              <w:t xml:space="preserve"> року</w:t>
            </w:r>
            <w:r w:rsidR="008934D3">
              <w:rPr>
                <w:color w:val="000000"/>
                <w:sz w:val="28"/>
                <w:szCs w:val="28"/>
              </w:rPr>
              <w:t xml:space="preserve"> </w:t>
            </w:r>
            <w:r w:rsidR="00BD1107" w:rsidRPr="0039713B">
              <w:rPr>
                <w:color w:val="000000"/>
                <w:sz w:val="28"/>
                <w:szCs w:val="28"/>
              </w:rPr>
              <w:t>№</w:t>
            </w:r>
            <w:r w:rsidR="006F13F2">
              <w:rPr>
                <w:color w:val="000000"/>
                <w:sz w:val="28"/>
                <w:szCs w:val="28"/>
                <w:lang w:val="en-US"/>
              </w:rPr>
              <w:t>2310</w:t>
            </w:r>
            <w:bookmarkStart w:id="1" w:name="_GoBack"/>
            <w:bookmarkEnd w:id="1"/>
            <w:r w:rsidR="00BD1107" w:rsidRPr="0039713B">
              <w:rPr>
                <w:color w:val="000000"/>
                <w:sz w:val="28"/>
                <w:szCs w:val="28"/>
              </w:rPr>
              <w:t>-</w:t>
            </w:r>
            <w:r>
              <w:rPr>
                <w:color w:val="000000"/>
                <w:sz w:val="28"/>
                <w:szCs w:val="28"/>
              </w:rPr>
              <w:t>60</w:t>
            </w:r>
            <w:r w:rsidR="00BD1107" w:rsidRPr="0039713B">
              <w:rPr>
                <w:color w:val="000000"/>
                <w:sz w:val="28"/>
                <w:szCs w:val="28"/>
              </w:rPr>
              <w:t>-VIII</w:t>
            </w:r>
          </w:p>
          <w:p w14:paraId="796F0CB9" w14:textId="55189C40" w:rsidR="00510462" w:rsidRPr="0039713B" w:rsidRDefault="00BD1107">
            <w:pPr>
              <w:pStyle w:val="af4"/>
            </w:pPr>
            <w:r w:rsidRPr="0039713B">
              <w:rPr>
                <w:color w:val="000000"/>
                <w:sz w:val="28"/>
                <w:szCs w:val="28"/>
              </w:rPr>
              <w:t>(</w:t>
            </w:r>
            <w:r w:rsidR="006223C2">
              <w:rPr>
                <w:color w:val="000000"/>
                <w:sz w:val="28"/>
                <w:szCs w:val="28"/>
              </w:rPr>
              <w:t>60 позачергова</w:t>
            </w:r>
            <w:r w:rsidR="007F102E" w:rsidRPr="0039713B">
              <w:rPr>
                <w:color w:val="000000"/>
                <w:sz w:val="28"/>
                <w:szCs w:val="28"/>
              </w:rPr>
              <w:t xml:space="preserve"> </w:t>
            </w:r>
            <w:r w:rsidRPr="0039713B">
              <w:rPr>
                <w:color w:val="000000"/>
                <w:sz w:val="28"/>
                <w:szCs w:val="28"/>
              </w:rPr>
              <w:t>сесія)</w:t>
            </w:r>
          </w:p>
        </w:tc>
      </w:tr>
    </w:tbl>
    <w:p w14:paraId="4DF11D4D" w14:textId="77777777" w:rsidR="00510462" w:rsidRDefault="00510462">
      <w:pPr>
        <w:shd w:val="clear" w:color="auto" w:fill="FFFFFF"/>
        <w:ind w:firstLine="708"/>
        <w:jc w:val="center"/>
        <w:rPr>
          <w:rFonts w:eastAsia="Times New Roman" w:cs="Times New Roman"/>
          <w:sz w:val="28"/>
          <w:szCs w:val="28"/>
          <w:lang w:eastAsia="ru-RU"/>
        </w:rPr>
      </w:pPr>
    </w:p>
    <w:p w14:paraId="35FE0251" w14:textId="77777777" w:rsidR="00510462" w:rsidRDefault="00BD1107">
      <w:pPr>
        <w:shd w:val="clear" w:color="auto" w:fill="FFFFFF"/>
        <w:ind w:firstLine="708"/>
        <w:jc w:val="center"/>
        <w:rPr>
          <w:b/>
          <w:bCs/>
        </w:rPr>
      </w:pPr>
      <w:r>
        <w:rPr>
          <w:rFonts w:eastAsia="Times New Roman" w:cs="Times New Roman"/>
          <w:b/>
          <w:bCs/>
          <w:sz w:val="28"/>
          <w:szCs w:val="28"/>
          <w:lang w:eastAsia="ru-RU"/>
        </w:rPr>
        <w:t xml:space="preserve">Оголошення </w:t>
      </w:r>
    </w:p>
    <w:p w14:paraId="6CABB41E" w14:textId="77777777" w:rsidR="00510462" w:rsidRDefault="00BD1107">
      <w:pPr>
        <w:shd w:val="clear" w:color="auto" w:fill="FFFFFF"/>
        <w:ind w:firstLine="708"/>
        <w:jc w:val="center"/>
        <w:rPr>
          <w:b/>
          <w:bCs/>
        </w:rPr>
      </w:pPr>
      <w:r>
        <w:rPr>
          <w:rFonts w:eastAsia="Times New Roman" w:cs="Times New Roman"/>
          <w:b/>
          <w:bCs/>
          <w:sz w:val="28"/>
          <w:szCs w:val="28"/>
          <w:lang w:eastAsia="ru-RU"/>
        </w:rPr>
        <w:t>про конкурс на заміщення вакантної  посади</w:t>
      </w:r>
    </w:p>
    <w:p w14:paraId="1229C2CF" w14:textId="77777777" w:rsidR="00510462" w:rsidRDefault="00510462">
      <w:pPr>
        <w:shd w:val="clear" w:color="auto" w:fill="FFFFFF"/>
        <w:ind w:firstLine="708"/>
        <w:jc w:val="center"/>
        <w:rPr>
          <w:rFonts w:eastAsia="Times New Roman" w:cs="Times New Roman"/>
          <w:sz w:val="28"/>
          <w:szCs w:val="28"/>
          <w:lang w:eastAsia="ru-RU"/>
        </w:rPr>
      </w:pPr>
    </w:p>
    <w:p w14:paraId="672345DB" w14:textId="633D4FFE" w:rsidR="00C466E2" w:rsidRPr="00CC1C98" w:rsidRDefault="00BD1107" w:rsidP="00C466E2">
      <w:pPr>
        <w:jc w:val="both"/>
        <w:rPr>
          <w:rFonts w:cs="Times New Roman"/>
          <w:color w:val="auto"/>
        </w:rPr>
      </w:pPr>
      <w:r>
        <w:rPr>
          <w:rFonts w:eastAsia="Times New Roman" w:cs="Times New Roman"/>
          <w:color w:val="auto"/>
          <w:sz w:val="28"/>
          <w:szCs w:val="28"/>
          <w:lang w:eastAsia="ru-RU"/>
        </w:rPr>
        <w:t xml:space="preserve">Решетилівська міська рада оголошує конкурс на заміщення вакантної посади  директора </w:t>
      </w:r>
      <w:r w:rsidR="002B676D">
        <w:rPr>
          <w:rFonts w:cs="Times New Roman"/>
          <w:color w:val="auto"/>
          <w:sz w:val="28"/>
          <w:szCs w:val="28"/>
        </w:rPr>
        <w:t>Поті</w:t>
      </w:r>
      <w:r w:rsidR="001B24B0">
        <w:rPr>
          <w:rFonts w:cs="Times New Roman"/>
          <w:color w:val="auto"/>
          <w:sz w:val="28"/>
          <w:szCs w:val="28"/>
        </w:rPr>
        <w:t>чанської гімназії з дошкільним підрозділом</w:t>
      </w:r>
      <w:r w:rsidR="00C466E2">
        <w:rPr>
          <w:rFonts w:cs="Times New Roman"/>
          <w:color w:val="auto"/>
          <w:sz w:val="28"/>
          <w:szCs w:val="28"/>
        </w:rPr>
        <w:t xml:space="preserve"> Решетилівської міської ради Полтавської області</w:t>
      </w:r>
    </w:p>
    <w:p w14:paraId="4F3BC769" w14:textId="77777777" w:rsidR="00510462" w:rsidRDefault="00510462" w:rsidP="00C466E2">
      <w:pPr>
        <w:jc w:val="both"/>
        <w:rPr>
          <w:color w:val="auto"/>
          <w:sz w:val="28"/>
          <w:szCs w:val="28"/>
        </w:rPr>
      </w:pPr>
    </w:p>
    <w:tbl>
      <w:tblPr>
        <w:tblW w:w="9464" w:type="dxa"/>
        <w:tblCellMar>
          <w:left w:w="78" w:type="dxa"/>
        </w:tblCellMar>
        <w:tblLook w:val="04A0" w:firstRow="1" w:lastRow="0" w:firstColumn="1" w:lastColumn="0" w:noHBand="0" w:noVBand="1"/>
      </w:tblPr>
      <w:tblGrid>
        <w:gridCol w:w="2966"/>
        <w:gridCol w:w="6498"/>
      </w:tblGrid>
      <w:tr w:rsidR="00510462" w14:paraId="7701D336" w14:textId="77777777">
        <w:trPr>
          <w:trHeight w:val="1025"/>
        </w:trPr>
        <w:tc>
          <w:tcPr>
            <w:tcW w:w="2966" w:type="dxa"/>
            <w:tcBorders>
              <w:top w:val="single" w:sz="8" w:space="0" w:color="000000"/>
              <w:left w:val="single" w:sz="8" w:space="0" w:color="000000"/>
              <w:bottom w:val="single" w:sz="8" w:space="0" w:color="000000"/>
              <w:right w:val="single" w:sz="8" w:space="0" w:color="000000"/>
            </w:tcBorders>
            <w:shd w:val="clear" w:color="auto" w:fill="auto"/>
          </w:tcPr>
          <w:p w14:paraId="435DF3B7" w14:textId="77777777" w:rsidR="00510462" w:rsidRDefault="00BD1107">
            <w:pPr>
              <w:rPr>
                <w:rFonts w:eastAsia="Times New Roman" w:cs="Times New Roman"/>
                <w:sz w:val="28"/>
                <w:szCs w:val="28"/>
                <w:lang w:eastAsia="ru-RU"/>
              </w:rPr>
            </w:pPr>
            <w:r>
              <w:rPr>
                <w:rFonts w:eastAsia="Times New Roman" w:cs="Times New Roman"/>
                <w:sz w:val="28"/>
                <w:szCs w:val="28"/>
                <w:lang w:eastAsia="ru-RU"/>
              </w:rPr>
              <w:t>Найменування і місцезнаходження закладу освіти</w:t>
            </w:r>
          </w:p>
        </w:tc>
        <w:tc>
          <w:tcPr>
            <w:tcW w:w="6497" w:type="dxa"/>
            <w:tcBorders>
              <w:top w:val="single" w:sz="8" w:space="0" w:color="000000"/>
              <w:left w:val="single" w:sz="8" w:space="0" w:color="000000"/>
              <w:bottom w:val="single" w:sz="8" w:space="0" w:color="000000"/>
              <w:right w:val="single" w:sz="8" w:space="0" w:color="000000"/>
            </w:tcBorders>
            <w:shd w:val="clear" w:color="auto" w:fill="auto"/>
          </w:tcPr>
          <w:p w14:paraId="065B94E4" w14:textId="1DF7BC12" w:rsidR="00B46D11" w:rsidRPr="00CC1C98" w:rsidRDefault="001B24B0" w:rsidP="00B46D11">
            <w:pPr>
              <w:jc w:val="both"/>
              <w:rPr>
                <w:rFonts w:cs="Times New Roman"/>
                <w:color w:val="auto"/>
              </w:rPr>
            </w:pPr>
            <w:proofErr w:type="spellStart"/>
            <w:r>
              <w:rPr>
                <w:rFonts w:cs="Times New Roman"/>
                <w:color w:val="auto"/>
                <w:sz w:val="28"/>
                <w:szCs w:val="28"/>
              </w:rPr>
              <w:t>Потічанська</w:t>
            </w:r>
            <w:proofErr w:type="spellEnd"/>
            <w:r>
              <w:rPr>
                <w:rFonts w:cs="Times New Roman"/>
                <w:color w:val="auto"/>
                <w:sz w:val="28"/>
                <w:szCs w:val="28"/>
              </w:rPr>
              <w:t xml:space="preserve"> гімназія з дошкільним підрозділом</w:t>
            </w:r>
            <w:r w:rsidR="00B46D11">
              <w:rPr>
                <w:rFonts w:cs="Times New Roman"/>
                <w:color w:val="auto"/>
                <w:sz w:val="28"/>
                <w:szCs w:val="28"/>
              </w:rPr>
              <w:t xml:space="preserve"> Решетилівської міської ради Полтавської області</w:t>
            </w:r>
          </w:p>
          <w:p w14:paraId="026BA767" w14:textId="13FC6283" w:rsidR="00510462" w:rsidRDefault="00BD1107" w:rsidP="004B409F">
            <w:pPr>
              <w:jc w:val="both"/>
              <w:rPr>
                <w:rFonts w:eastAsia="Times New Roman" w:cs="Times New Roman"/>
                <w:sz w:val="28"/>
                <w:szCs w:val="28"/>
                <w:lang w:eastAsia="ru-RU"/>
              </w:rPr>
            </w:pPr>
            <w:r>
              <w:rPr>
                <w:rFonts w:eastAsia="Times New Roman" w:cs="Times New Roman"/>
                <w:color w:val="auto"/>
                <w:sz w:val="28"/>
                <w:szCs w:val="28"/>
                <w:lang w:eastAsia="ru-RU"/>
              </w:rPr>
              <w:t xml:space="preserve">вулиця </w:t>
            </w:r>
            <w:r w:rsidR="007123F2">
              <w:rPr>
                <w:rFonts w:eastAsia="Times New Roman" w:cs="Times New Roman"/>
                <w:color w:val="auto"/>
                <w:sz w:val="28"/>
                <w:szCs w:val="28"/>
                <w:lang w:eastAsia="ru-RU"/>
              </w:rPr>
              <w:t>Шкільна</w:t>
            </w:r>
            <w:r w:rsidR="004B409F">
              <w:rPr>
                <w:rFonts w:eastAsia="Times New Roman" w:cs="Times New Roman"/>
                <w:color w:val="auto"/>
                <w:sz w:val="28"/>
                <w:szCs w:val="28"/>
                <w:lang w:eastAsia="ru-RU"/>
              </w:rPr>
              <w:t xml:space="preserve">, буд. </w:t>
            </w:r>
            <w:r w:rsidR="00F2712F">
              <w:rPr>
                <w:rFonts w:eastAsia="Times New Roman" w:cs="Times New Roman"/>
                <w:color w:val="auto"/>
                <w:sz w:val="28"/>
                <w:szCs w:val="28"/>
                <w:lang w:eastAsia="ru-RU"/>
              </w:rPr>
              <w:t>21А</w:t>
            </w:r>
            <w:r>
              <w:rPr>
                <w:rFonts w:eastAsia="Times New Roman" w:cs="Times New Roman"/>
                <w:color w:val="auto"/>
                <w:sz w:val="28"/>
                <w:szCs w:val="28"/>
                <w:lang w:eastAsia="ru-RU"/>
              </w:rPr>
              <w:t xml:space="preserve">, </w:t>
            </w:r>
            <w:r w:rsidR="009E451E">
              <w:rPr>
                <w:rFonts w:eastAsia="Times New Roman" w:cs="Times New Roman"/>
                <w:color w:val="auto"/>
                <w:sz w:val="28"/>
                <w:szCs w:val="28"/>
                <w:lang w:eastAsia="ru-RU"/>
              </w:rPr>
              <w:t>с. Потічок</w:t>
            </w:r>
            <w:r>
              <w:rPr>
                <w:rFonts w:eastAsia="Times New Roman" w:cs="Times New Roman"/>
                <w:color w:val="auto"/>
                <w:sz w:val="28"/>
                <w:szCs w:val="28"/>
                <w:lang w:eastAsia="ru-RU"/>
              </w:rPr>
              <w:t>, Полтавського району, Полтавської області</w:t>
            </w:r>
          </w:p>
        </w:tc>
      </w:tr>
      <w:tr w:rsidR="00510462" w14:paraId="3ED1414A" w14:textId="77777777">
        <w:tc>
          <w:tcPr>
            <w:tcW w:w="2966" w:type="dxa"/>
            <w:tcBorders>
              <w:top w:val="single" w:sz="8" w:space="0" w:color="000000"/>
              <w:left w:val="single" w:sz="8" w:space="0" w:color="000000"/>
              <w:bottom w:val="single" w:sz="8" w:space="0" w:color="000000"/>
              <w:right w:val="single" w:sz="8" w:space="0" w:color="000000"/>
            </w:tcBorders>
            <w:shd w:val="clear" w:color="auto" w:fill="auto"/>
          </w:tcPr>
          <w:p w14:paraId="1C10B2B0" w14:textId="77777777" w:rsidR="00510462" w:rsidRDefault="00BD1107">
            <w:pPr>
              <w:rPr>
                <w:rFonts w:eastAsia="Times New Roman" w:cs="Times New Roman"/>
                <w:sz w:val="28"/>
                <w:szCs w:val="28"/>
                <w:lang w:eastAsia="ru-RU"/>
              </w:rPr>
            </w:pPr>
            <w:r>
              <w:rPr>
                <w:rFonts w:eastAsia="Times New Roman" w:cs="Times New Roman"/>
                <w:sz w:val="28"/>
                <w:szCs w:val="28"/>
                <w:lang w:eastAsia="ru-RU"/>
              </w:rPr>
              <w:t>Найменування посади та умови оплати праці</w:t>
            </w:r>
          </w:p>
        </w:tc>
        <w:tc>
          <w:tcPr>
            <w:tcW w:w="6497" w:type="dxa"/>
            <w:tcBorders>
              <w:top w:val="single" w:sz="8" w:space="0" w:color="000000"/>
              <w:left w:val="single" w:sz="8" w:space="0" w:color="000000"/>
              <w:bottom w:val="single" w:sz="8" w:space="0" w:color="000000"/>
              <w:right w:val="single" w:sz="8" w:space="0" w:color="000000"/>
            </w:tcBorders>
            <w:shd w:val="clear" w:color="auto" w:fill="auto"/>
          </w:tcPr>
          <w:p w14:paraId="47A3BBEA"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Директор закладу загальної середньої освіти.</w:t>
            </w:r>
          </w:p>
          <w:p w14:paraId="6F6CDFC3"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Посадовий оклад, надбавки, доплати та премії встановлюються згідно з контрактом, відповідно до Постанови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Pr>
                <w:rFonts w:ascii="Vrinda" w:eastAsia="Times New Roman" w:hAnsi="Vrinda" w:cs="Vrinda"/>
                <w:sz w:val="28"/>
                <w:szCs w:val="28"/>
                <w:lang w:eastAsia="ru-RU"/>
              </w:rPr>
              <w:t>”</w:t>
            </w:r>
            <w:r>
              <w:rPr>
                <w:rFonts w:eastAsia="Times New Roman" w:cs="Times New Roman"/>
                <w:sz w:val="28"/>
                <w:szCs w:val="28"/>
                <w:lang w:eastAsia="ru-RU"/>
              </w:rPr>
              <w:t>; наказу МОН від 26.09.2005 № 557 ,,Про впорядкування умов оплати праці та затвердження схем тарифних розрядів працівників навчальних закладів, установ освіти та наукових установ</w:t>
            </w:r>
            <w:r>
              <w:rPr>
                <w:rFonts w:ascii="Vrinda" w:eastAsia="Times New Roman" w:hAnsi="Vrinda" w:cs="Vrinda"/>
                <w:sz w:val="28"/>
                <w:szCs w:val="28"/>
                <w:lang w:eastAsia="ru-RU"/>
              </w:rPr>
              <w:t>”</w:t>
            </w:r>
            <w:r>
              <w:rPr>
                <w:rFonts w:eastAsia="Times New Roman" w:cs="Times New Roman"/>
                <w:sz w:val="28"/>
                <w:szCs w:val="28"/>
                <w:lang w:eastAsia="ru-RU"/>
              </w:rPr>
              <w:t xml:space="preserve"> </w:t>
            </w:r>
          </w:p>
        </w:tc>
      </w:tr>
      <w:tr w:rsidR="00510462" w14:paraId="5D6157E6" w14:textId="77777777">
        <w:tc>
          <w:tcPr>
            <w:tcW w:w="2966" w:type="dxa"/>
            <w:tcBorders>
              <w:top w:val="single" w:sz="8" w:space="0" w:color="000000"/>
              <w:left w:val="single" w:sz="8" w:space="0" w:color="000000"/>
              <w:bottom w:val="single" w:sz="8" w:space="0" w:color="000000"/>
              <w:right w:val="single" w:sz="8" w:space="0" w:color="000000"/>
            </w:tcBorders>
            <w:shd w:val="clear" w:color="auto" w:fill="auto"/>
          </w:tcPr>
          <w:p w14:paraId="7CC27AB0" w14:textId="77777777" w:rsidR="00510462" w:rsidRDefault="00BD1107">
            <w:pPr>
              <w:rPr>
                <w:rFonts w:eastAsia="Times New Roman" w:cs="Times New Roman"/>
                <w:sz w:val="28"/>
                <w:szCs w:val="28"/>
                <w:lang w:eastAsia="ru-RU"/>
              </w:rPr>
            </w:pPr>
            <w:r>
              <w:rPr>
                <w:rFonts w:eastAsia="Times New Roman" w:cs="Times New Roman"/>
                <w:sz w:val="28"/>
                <w:szCs w:val="28"/>
                <w:lang w:eastAsia="ru-RU"/>
              </w:rPr>
              <w:t>Кваліфікаційні вимоги до керівника закладу освіти відповідно до Закону України ,,Про повну загальну середню освіту</w:t>
            </w:r>
            <w:r>
              <w:rPr>
                <w:rFonts w:ascii="Vrinda" w:eastAsia="Times New Roman" w:hAnsi="Vrinda" w:cs="Vrinda"/>
                <w:sz w:val="28"/>
                <w:szCs w:val="28"/>
                <w:lang w:eastAsia="ru-RU"/>
              </w:rPr>
              <w:t>”</w:t>
            </w:r>
          </w:p>
        </w:tc>
        <w:tc>
          <w:tcPr>
            <w:tcW w:w="6497" w:type="dxa"/>
            <w:tcBorders>
              <w:top w:val="single" w:sz="8" w:space="0" w:color="000000"/>
              <w:left w:val="single" w:sz="8" w:space="0" w:color="000000"/>
              <w:bottom w:val="single" w:sz="8" w:space="0" w:color="000000"/>
              <w:right w:val="single" w:sz="8" w:space="0" w:color="000000"/>
            </w:tcBorders>
            <w:shd w:val="clear" w:color="auto" w:fill="auto"/>
          </w:tcPr>
          <w:p w14:paraId="4BE9A4BA"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 xml:space="preserve">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w:t>
            </w:r>
          </w:p>
        </w:tc>
      </w:tr>
      <w:tr w:rsidR="00510462" w14:paraId="3AF1DF69" w14:textId="77777777">
        <w:tc>
          <w:tcPr>
            <w:tcW w:w="2966" w:type="dxa"/>
            <w:tcBorders>
              <w:top w:val="single" w:sz="8" w:space="0" w:color="000000"/>
              <w:left w:val="single" w:sz="8" w:space="0" w:color="000000"/>
              <w:bottom w:val="single" w:sz="8" w:space="0" w:color="000000"/>
              <w:right w:val="single" w:sz="8" w:space="0" w:color="000000"/>
            </w:tcBorders>
            <w:shd w:val="clear" w:color="auto" w:fill="auto"/>
          </w:tcPr>
          <w:p w14:paraId="7A75F4B5" w14:textId="77777777" w:rsidR="00510462" w:rsidRDefault="00BD1107">
            <w:pPr>
              <w:rPr>
                <w:rFonts w:eastAsia="Times New Roman" w:cs="Times New Roman"/>
                <w:sz w:val="28"/>
                <w:szCs w:val="28"/>
                <w:lang w:eastAsia="ru-RU"/>
              </w:rPr>
            </w:pPr>
            <w:r>
              <w:rPr>
                <w:rFonts w:eastAsia="Times New Roman" w:cs="Times New Roman"/>
                <w:sz w:val="28"/>
                <w:szCs w:val="28"/>
                <w:lang w:eastAsia="ru-RU"/>
              </w:rPr>
              <w:t>Вичерпний перелік, кінцевий строк і місце подання документів для участі у конкурсі</w:t>
            </w:r>
          </w:p>
        </w:tc>
        <w:tc>
          <w:tcPr>
            <w:tcW w:w="6497" w:type="dxa"/>
            <w:tcBorders>
              <w:top w:val="single" w:sz="8" w:space="0" w:color="000000"/>
              <w:left w:val="single" w:sz="8" w:space="0" w:color="000000"/>
              <w:bottom w:val="single" w:sz="8" w:space="0" w:color="000000"/>
              <w:right w:val="single" w:sz="8" w:space="0" w:color="000000"/>
            </w:tcBorders>
            <w:shd w:val="clear" w:color="auto" w:fill="auto"/>
          </w:tcPr>
          <w:p w14:paraId="1A39C203"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Особа, яка претендує на зайняття вакантної посади директора комунального закладу освіти особисто подає такі документи:</w:t>
            </w:r>
          </w:p>
          <w:p w14:paraId="34D4A31D"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-заява про участь у конкурсі з наданням згоди на обробку персональних даних відповідно до Закону України ,,Про захист персональних даних</w:t>
            </w:r>
            <w:r>
              <w:rPr>
                <w:rFonts w:ascii="Vrinda" w:eastAsia="Times New Roman" w:hAnsi="Vrinda" w:cs="Vrinda"/>
                <w:sz w:val="28"/>
                <w:szCs w:val="28"/>
                <w:lang w:eastAsia="ru-RU"/>
              </w:rPr>
              <w:t>”</w:t>
            </w:r>
            <w:r>
              <w:rPr>
                <w:rFonts w:eastAsia="Times New Roman" w:cs="Times New Roman"/>
                <w:sz w:val="28"/>
                <w:szCs w:val="28"/>
                <w:lang w:eastAsia="ru-RU"/>
              </w:rPr>
              <w:t>;</w:t>
            </w:r>
          </w:p>
          <w:p w14:paraId="5C8267F3"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 xml:space="preserve">-автобіографія та/або резюме (за вибором учасника </w:t>
            </w:r>
            <w:r>
              <w:rPr>
                <w:rFonts w:eastAsia="Times New Roman" w:cs="Times New Roman"/>
                <w:sz w:val="28"/>
                <w:szCs w:val="28"/>
                <w:lang w:eastAsia="ru-RU"/>
              </w:rPr>
              <w:lastRenderedPageBreak/>
              <w:t>конкурсу);</w:t>
            </w:r>
          </w:p>
          <w:p w14:paraId="11DABC02"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-копія паспорта громадянина України;</w:t>
            </w:r>
          </w:p>
          <w:p w14:paraId="0F6B4D54"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-копія документа про вищу освіту (з додатком, що є його невід’ємною частиною) не нижче освітнього ступеня магістра (спеціаліста);</w:t>
            </w:r>
          </w:p>
          <w:p w14:paraId="228256A0"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-документ, що підтверджує вільне володіння державною мовою;</w:t>
            </w:r>
          </w:p>
          <w:p w14:paraId="7D41FA0F"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 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14:paraId="67230BA8"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-довідка про відсутність судимості;</w:t>
            </w:r>
          </w:p>
          <w:p w14:paraId="46830FC3"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-довідка про проходження попереднього (періодичного) психіатричного огляду;</w:t>
            </w:r>
          </w:p>
          <w:p w14:paraId="2D007C9D"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-мотиваційний лист, складений у довільній формі.</w:t>
            </w:r>
          </w:p>
          <w:p w14:paraId="06B96589"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Особа може надати інші документи, що підтверджують її професійні та/або моральні якості.</w:t>
            </w:r>
          </w:p>
          <w:p w14:paraId="1178EBB9" w14:textId="77777777" w:rsidR="00510462" w:rsidRDefault="00BD1107">
            <w:pPr>
              <w:spacing w:after="200"/>
              <w:jc w:val="both"/>
              <w:rPr>
                <w:rFonts w:eastAsia="Times New Roman" w:cs="Times New Roman"/>
                <w:sz w:val="28"/>
                <w:szCs w:val="28"/>
                <w:lang w:eastAsia="ru-RU"/>
              </w:rPr>
            </w:pPr>
            <w:r>
              <w:rPr>
                <w:rFonts w:cs="Times New Roman"/>
                <w:sz w:val="28"/>
                <w:szCs w:val="28"/>
                <w:shd w:val="clear" w:color="auto" w:fill="FFFFFF"/>
              </w:rPr>
              <w:t>Відповідальність за недостовірність документів несе претендент на посаду керівника закладу освіти.</w:t>
            </w:r>
          </w:p>
          <w:p w14:paraId="66F7DF76" w14:textId="7F8DF2D7" w:rsidR="00510462" w:rsidRDefault="00BD1107">
            <w:pPr>
              <w:jc w:val="both"/>
            </w:pPr>
            <w:r>
              <w:rPr>
                <w:rFonts w:eastAsia="Times New Roman" w:cs="Times New Roman"/>
                <w:sz w:val="28"/>
                <w:szCs w:val="28"/>
                <w:lang w:eastAsia="ru-RU"/>
              </w:rPr>
              <w:t xml:space="preserve">Прийом документів здійснюється відділом освіти Решетилівської міської ради з </w:t>
            </w:r>
            <w:r w:rsidR="004A32F2" w:rsidRPr="00AD4676">
              <w:rPr>
                <w:rFonts w:eastAsia="Times New Roman" w:cs="Times New Roman"/>
                <w:sz w:val="28"/>
                <w:szCs w:val="28"/>
                <w:lang w:eastAsia="ru-RU"/>
              </w:rPr>
              <w:t>01</w:t>
            </w:r>
            <w:r w:rsidR="0039713B" w:rsidRPr="00AD4676">
              <w:rPr>
                <w:rFonts w:eastAsia="Times New Roman" w:cs="Times New Roman"/>
                <w:sz w:val="28"/>
                <w:szCs w:val="28"/>
                <w:lang w:eastAsia="ru-RU"/>
              </w:rPr>
              <w:t>.</w:t>
            </w:r>
            <w:r w:rsidR="004A32F2" w:rsidRPr="00AD4676">
              <w:rPr>
                <w:rFonts w:eastAsia="Times New Roman" w:cs="Times New Roman"/>
                <w:sz w:val="28"/>
                <w:szCs w:val="28"/>
                <w:lang w:eastAsia="ru-RU"/>
              </w:rPr>
              <w:t>0</w:t>
            </w:r>
            <w:r w:rsidR="006223C2">
              <w:rPr>
                <w:rFonts w:eastAsia="Times New Roman" w:cs="Times New Roman"/>
                <w:sz w:val="28"/>
                <w:szCs w:val="28"/>
                <w:lang w:eastAsia="ru-RU"/>
              </w:rPr>
              <w:t>9</w:t>
            </w:r>
            <w:r w:rsidRPr="00AD4676">
              <w:rPr>
                <w:rFonts w:eastAsia="Times New Roman" w:cs="Times New Roman"/>
                <w:sz w:val="28"/>
                <w:szCs w:val="28"/>
                <w:lang w:eastAsia="ru-RU"/>
              </w:rPr>
              <w:t>.</w:t>
            </w:r>
            <w:r w:rsidR="005B1EB1" w:rsidRPr="00AD4676">
              <w:rPr>
                <w:rFonts w:eastAsia="Times New Roman" w:cs="Times New Roman"/>
                <w:sz w:val="28"/>
                <w:szCs w:val="28"/>
                <w:lang w:eastAsia="ru-RU"/>
              </w:rPr>
              <w:t>202</w:t>
            </w:r>
            <w:r w:rsidR="006223C2">
              <w:rPr>
                <w:rFonts w:eastAsia="Times New Roman" w:cs="Times New Roman"/>
                <w:sz w:val="28"/>
                <w:szCs w:val="28"/>
                <w:lang w:eastAsia="ru-RU"/>
              </w:rPr>
              <w:t>5</w:t>
            </w:r>
            <w:r w:rsidRPr="00CA554D">
              <w:rPr>
                <w:rFonts w:eastAsia="Times New Roman" w:cs="Times New Roman"/>
                <w:sz w:val="28"/>
                <w:szCs w:val="28"/>
                <w:lang w:eastAsia="ru-RU"/>
              </w:rPr>
              <w:t xml:space="preserve"> р. по </w:t>
            </w:r>
            <w:r w:rsidR="004A32F2">
              <w:rPr>
                <w:rFonts w:eastAsia="Times New Roman" w:cs="Times New Roman"/>
                <w:sz w:val="28"/>
                <w:szCs w:val="28"/>
                <w:lang w:eastAsia="ru-RU"/>
              </w:rPr>
              <w:t>30.0</w:t>
            </w:r>
            <w:r w:rsidR="006223C2">
              <w:rPr>
                <w:rFonts w:eastAsia="Times New Roman" w:cs="Times New Roman"/>
                <w:sz w:val="28"/>
                <w:szCs w:val="28"/>
                <w:lang w:eastAsia="ru-RU"/>
              </w:rPr>
              <w:t>9</w:t>
            </w:r>
            <w:r w:rsidRPr="00CA554D">
              <w:rPr>
                <w:rFonts w:eastAsia="Times New Roman" w:cs="Times New Roman"/>
                <w:sz w:val="28"/>
                <w:szCs w:val="28"/>
                <w:lang w:eastAsia="ru-RU"/>
              </w:rPr>
              <w:t>.</w:t>
            </w:r>
            <w:r w:rsidR="005B1EB1">
              <w:rPr>
                <w:rFonts w:eastAsia="Times New Roman" w:cs="Times New Roman"/>
                <w:sz w:val="28"/>
                <w:szCs w:val="28"/>
                <w:lang w:eastAsia="ru-RU"/>
              </w:rPr>
              <w:t>202</w:t>
            </w:r>
            <w:r w:rsidR="000A71F9">
              <w:rPr>
                <w:rFonts w:eastAsia="Times New Roman" w:cs="Times New Roman"/>
                <w:sz w:val="28"/>
                <w:szCs w:val="28"/>
                <w:lang w:eastAsia="ru-RU"/>
              </w:rPr>
              <w:t>5</w:t>
            </w:r>
            <w:r>
              <w:rPr>
                <w:rFonts w:eastAsia="Times New Roman" w:cs="Times New Roman"/>
                <w:sz w:val="28"/>
                <w:szCs w:val="28"/>
                <w:lang w:eastAsia="ru-RU"/>
              </w:rPr>
              <w:t xml:space="preserve"> р. включно до 17.00 за адресою: </w:t>
            </w:r>
          </w:p>
          <w:p w14:paraId="4E44A81A" w14:textId="77777777" w:rsidR="00510462" w:rsidRDefault="00BD1107">
            <w:pPr>
              <w:jc w:val="both"/>
            </w:pPr>
            <w:r>
              <w:rPr>
                <w:rFonts w:eastAsia="Times New Roman" w:cs="Times New Roman"/>
                <w:sz w:val="28"/>
                <w:szCs w:val="28"/>
                <w:lang w:eastAsia="ru-RU"/>
              </w:rPr>
              <w:t>м. Решетилівка, вул. Шевченка,3а, Полтавська область.</w:t>
            </w:r>
          </w:p>
        </w:tc>
      </w:tr>
      <w:tr w:rsidR="00510462" w14:paraId="318A153E" w14:textId="77777777">
        <w:tc>
          <w:tcPr>
            <w:tcW w:w="2966" w:type="dxa"/>
            <w:tcBorders>
              <w:top w:val="single" w:sz="8" w:space="0" w:color="000000"/>
              <w:left w:val="single" w:sz="8" w:space="0" w:color="000000"/>
              <w:bottom w:val="single" w:sz="8" w:space="0" w:color="000000"/>
              <w:right w:val="single" w:sz="8" w:space="0" w:color="000000"/>
            </w:tcBorders>
            <w:shd w:val="clear" w:color="auto" w:fill="auto"/>
          </w:tcPr>
          <w:p w14:paraId="6C14A38C" w14:textId="77777777" w:rsidR="00510462" w:rsidRDefault="00BD1107">
            <w:pPr>
              <w:rPr>
                <w:rFonts w:eastAsia="Times New Roman" w:cs="Times New Roman"/>
                <w:sz w:val="28"/>
                <w:szCs w:val="28"/>
                <w:lang w:eastAsia="ru-RU"/>
              </w:rPr>
            </w:pPr>
            <w:r>
              <w:rPr>
                <w:rFonts w:eastAsia="Times New Roman" w:cs="Times New Roman"/>
                <w:sz w:val="28"/>
                <w:szCs w:val="28"/>
                <w:lang w:eastAsia="ru-RU"/>
              </w:rPr>
              <w:lastRenderedPageBreak/>
              <w:t>Дата та місце початку конкурсного відбору, етапи його проведення та тривалість</w:t>
            </w:r>
          </w:p>
        </w:tc>
        <w:tc>
          <w:tcPr>
            <w:tcW w:w="6497" w:type="dxa"/>
            <w:tcBorders>
              <w:top w:val="single" w:sz="8" w:space="0" w:color="000000"/>
              <w:left w:val="single" w:sz="8" w:space="0" w:color="000000"/>
              <w:bottom w:val="single" w:sz="8" w:space="0" w:color="000000"/>
              <w:right w:val="single" w:sz="8" w:space="0" w:color="000000"/>
            </w:tcBorders>
            <w:shd w:val="clear" w:color="auto" w:fill="auto"/>
          </w:tcPr>
          <w:p w14:paraId="6ED31AFB" w14:textId="1E2D15CF" w:rsidR="00510462" w:rsidRDefault="004A32F2">
            <w:pPr>
              <w:jc w:val="both"/>
            </w:pPr>
            <w:r>
              <w:rPr>
                <w:rFonts w:eastAsia="Times New Roman" w:cs="Times New Roman"/>
                <w:sz w:val="28"/>
                <w:szCs w:val="28"/>
                <w:lang w:eastAsia="ru-RU"/>
              </w:rPr>
              <w:t>8-9</w:t>
            </w:r>
            <w:r w:rsidR="00BD1107" w:rsidRPr="00CA554D">
              <w:rPr>
                <w:rFonts w:eastAsia="Times New Roman" w:cs="Times New Roman"/>
                <w:sz w:val="28"/>
                <w:szCs w:val="28"/>
                <w:lang w:eastAsia="ru-RU"/>
              </w:rPr>
              <w:t xml:space="preserve"> </w:t>
            </w:r>
            <w:r w:rsidR="006223C2">
              <w:rPr>
                <w:rFonts w:eastAsia="Times New Roman" w:cs="Times New Roman"/>
                <w:sz w:val="28"/>
                <w:szCs w:val="28"/>
                <w:lang w:eastAsia="ru-RU"/>
              </w:rPr>
              <w:t>жовтня</w:t>
            </w:r>
            <w:r w:rsidR="00BD1107">
              <w:rPr>
                <w:rFonts w:eastAsia="Times New Roman" w:cs="Times New Roman"/>
                <w:sz w:val="28"/>
                <w:szCs w:val="28"/>
                <w:lang w:eastAsia="ru-RU"/>
              </w:rPr>
              <w:t xml:space="preserve"> </w:t>
            </w:r>
            <w:r w:rsidR="005B1EB1">
              <w:rPr>
                <w:rFonts w:eastAsia="Times New Roman" w:cs="Times New Roman"/>
                <w:sz w:val="28"/>
                <w:szCs w:val="28"/>
                <w:lang w:eastAsia="ru-RU"/>
              </w:rPr>
              <w:t>202</w:t>
            </w:r>
            <w:r w:rsidR="006223C2">
              <w:rPr>
                <w:rFonts w:eastAsia="Times New Roman" w:cs="Times New Roman"/>
                <w:sz w:val="28"/>
                <w:szCs w:val="28"/>
                <w:lang w:eastAsia="ru-RU"/>
              </w:rPr>
              <w:t>5</w:t>
            </w:r>
            <w:r w:rsidR="00BD1107">
              <w:rPr>
                <w:rFonts w:eastAsia="Times New Roman" w:cs="Times New Roman"/>
                <w:sz w:val="28"/>
                <w:szCs w:val="28"/>
                <w:lang w:eastAsia="ru-RU"/>
              </w:rPr>
              <w:t xml:space="preserve"> року у приміщенні відділу освіти Решетилівської міської ради</w:t>
            </w:r>
          </w:p>
          <w:p w14:paraId="33BF0965" w14:textId="77777777" w:rsidR="00510462" w:rsidRDefault="00BD1107">
            <w:pPr>
              <w:ind w:firstLine="385"/>
              <w:jc w:val="both"/>
            </w:pPr>
            <w:r>
              <w:rPr>
                <w:rFonts w:eastAsia="Times New Roman" w:cs="Times New Roman"/>
                <w:sz w:val="28"/>
                <w:szCs w:val="28"/>
                <w:lang w:eastAsia="ru-RU"/>
              </w:rPr>
              <w:t>Конкурсний відбір проводиться поетапно:</w:t>
            </w:r>
          </w:p>
          <w:p w14:paraId="42D8250F" w14:textId="77777777" w:rsidR="00510462" w:rsidRDefault="00BD1107">
            <w:pPr>
              <w:widowControl/>
              <w:numPr>
                <w:ilvl w:val="0"/>
                <w:numId w:val="1"/>
              </w:numPr>
              <w:suppressAutoHyphens w:val="0"/>
              <w:ind w:left="0" w:right="225" w:firstLine="385"/>
              <w:jc w:val="both"/>
              <w:textAlignment w:val="auto"/>
              <w:rPr>
                <w:rFonts w:eastAsia="Times New Roman" w:cs="Times New Roman"/>
                <w:sz w:val="28"/>
                <w:szCs w:val="28"/>
                <w:lang w:eastAsia="ru-RU"/>
              </w:rPr>
            </w:pPr>
            <w:r>
              <w:rPr>
                <w:rFonts w:eastAsia="Times New Roman" w:cs="Times New Roman"/>
                <w:sz w:val="28"/>
                <w:szCs w:val="28"/>
                <w:lang w:eastAsia="ru-RU"/>
              </w:rPr>
              <w:t>Подання претендентами документів, що підтверджують відповідність кваліфікаційним вимогам;</w:t>
            </w:r>
          </w:p>
          <w:p w14:paraId="79128138" w14:textId="77777777" w:rsidR="00510462" w:rsidRDefault="00BD1107">
            <w:pPr>
              <w:ind w:firstLine="385"/>
              <w:jc w:val="both"/>
              <w:rPr>
                <w:rFonts w:eastAsia="Times New Roman" w:cs="Times New Roman"/>
                <w:sz w:val="28"/>
                <w:szCs w:val="28"/>
                <w:lang w:eastAsia="ru-RU"/>
              </w:rPr>
            </w:pPr>
            <w:r>
              <w:rPr>
                <w:rFonts w:eastAsia="Times New Roman" w:cs="Times New Roman"/>
                <w:sz w:val="28"/>
                <w:szCs w:val="28"/>
                <w:lang w:eastAsia="ru-RU"/>
              </w:rPr>
              <w:t>Протягом п’яти робочих днів з дня завершення строку подання документів для участі в конкурсі конкурсна комісія:</w:t>
            </w:r>
          </w:p>
          <w:p w14:paraId="55F43A34" w14:textId="77777777" w:rsidR="00510462" w:rsidRDefault="00BD1107">
            <w:pPr>
              <w:widowControl/>
              <w:numPr>
                <w:ilvl w:val="0"/>
                <w:numId w:val="2"/>
              </w:numPr>
              <w:suppressAutoHyphens w:val="0"/>
              <w:ind w:left="0" w:right="225" w:firstLine="385"/>
              <w:jc w:val="both"/>
              <w:textAlignment w:val="auto"/>
              <w:rPr>
                <w:rFonts w:eastAsia="Times New Roman" w:cs="Times New Roman"/>
                <w:sz w:val="28"/>
                <w:szCs w:val="28"/>
                <w:lang w:eastAsia="ru-RU"/>
              </w:rPr>
            </w:pPr>
            <w:r>
              <w:rPr>
                <w:rFonts w:eastAsia="Times New Roman" w:cs="Times New Roman"/>
                <w:sz w:val="28"/>
                <w:szCs w:val="28"/>
                <w:lang w:eastAsia="ru-RU"/>
              </w:rPr>
              <w:t>перевіряє подані документи щодо відповідності установленим вимогам;</w:t>
            </w:r>
          </w:p>
          <w:p w14:paraId="1569B648" w14:textId="77777777" w:rsidR="00510462" w:rsidRDefault="00BD1107">
            <w:pPr>
              <w:widowControl/>
              <w:numPr>
                <w:ilvl w:val="0"/>
                <w:numId w:val="2"/>
              </w:numPr>
              <w:suppressAutoHyphens w:val="0"/>
              <w:ind w:left="0" w:right="225" w:firstLine="385"/>
              <w:jc w:val="both"/>
              <w:textAlignment w:val="auto"/>
              <w:rPr>
                <w:rFonts w:eastAsia="Times New Roman" w:cs="Times New Roman"/>
                <w:sz w:val="28"/>
                <w:szCs w:val="28"/>
                <w:lang w:eastAsia="ru-RU"/>
              </w:rPr>
            </w:pPr>
            <w:r>
              <w:rPr>
                <w:rFonts w:eastAsia="Times New Roman" w:cs="Times New Roman"/>
                <w:sz w:val="28"/>
                <w:szCs w:val="28"/>
                <w:lang w:eastAsia="ru-RU"/>
              </w:rPr>
              <w:t>приймає рішення про допущення та/або недопущення до участі у конкурсі;</w:t>
            </w:r>
          </w:p>
          <w:p w14:paraId="1382B662" w14:textId="77777777" w:rsidR="00510462" w:rsidRDefault="00BD1107">
            <w:pPr>
              <w:widowControl/>
              <w:numPr>
                <w:ilvl w:val="0"/>
                <w:numId w:val="2"/>
              </w:numPr>
              <w:suppressAutoHyphens w:val="0"/>
              <w:ind w:left="0" w:right="225" w:firstLine="385"/>
              <w:jc w:val="both"/>
              <w:textAlignment w:val="auto"/>
              <w:rPr>
                <w:rFonts w:eastAsia="Times New Roman" w:cs="Times New Roman"/>
                <w:sz w:val="28"/>
                <w:szCs w:val="28"/>
                <w:lang w:eastAsia="ru-RU"/>
              </w:rPr>
            </w:pPr>
            <w:r>
              <w:rPr>
                <w:rFonts w:eastAsia="Times New Roman" w:cs="Times New Roman"/>
                <w:sz w:val="28"/>
                <w:szCs w:val="28"/>
                <w:lang w:eastAsia="ru-RU"/>
              </w:rPr>
              <w:t>оприлюднює на офіційному вебсайті засновника перелік осіб, допущених до участі у конкурсному відборі (далі - кандидати).</w:t>
            </w:r>
          </w:p>
          <w:p w14:paraId="189B995B" w14:textId="77777777" w:rsidR="00510462" w:rsidRDefault="00BD1107">
            <w:pPr>
              <w:widowControl/>
              <w:numPr>
                <w:ilvl w:val="0"/>
                <w:numId w:val="3"/>
              </w:numPr>
              <w:suppressAutoHyphens w:val="0"/>
              <w:ind w:left="0" w:right="225" w:firstLine="385"/>
              <w:jc w:val="both"/>
              <w:textAlignment w:val="auto"/>
              <w:rPr>
                <w:rFonts w:eastAsia="Times New Roman" w:cs="Times New Roman"/>
                <w:sz w:val="28"/>
                <w:szCs w:val="28"/>
                <w:lang w:eastAsia="ru-RU"/>
              </w:rPr>
            </w:pPr>
            <w:r>
              <w:rPr>
                <w:rFonts w:eastAsia="Times New Roman" w:cs="Times New Roman"/>
                <w:sz w:val="28"/>
                <w:szCs w:val="28"/>
                <w:lang w:eastAsia="ru-RU"/>
              </w:rPr>
              <w:t xml:space="preserve">організація та забезпечення ознайомлення кандидатів із закладом загальної середньої освіти, його трудовим колективом та представниками </w:t>
            </w:r>
            <w:r>
              <w:rPr>
                <w:rFonts w:eastAsia="Times New Roman" w:cs="Times New Roman"/>
                <w:sz w:val="28"/>
                <w:szCs w:val="28"/>
                <w:lang w:eastAsia="ru-RU"/>
              </w:rPr>
              <w:lastRenderedPageBreak/>
              <w:t>органів громадського самоврядування такого закладу.</w:t>
            </w:r>
          </w:p>
          <w:p w14:paraId="2457040A" w14:textId="77777777" w:rsidR="00510462" w:rsidRDefault="00BD1107">
            <w:pPr>
              <w:widowControl/>
              <w:numPr>
                <w:ilvl w:val="0"/>
                <w:numId w:val="3"/>
              </w:numPr>
              <w:suppressAutoHyphens w:val="0"/>
              <w:ind w:left="0" w:right="225" w:firstLine="385"/>
              <w:jc w:val="both"/>
              <w:textAlignment w:val="auto"/>
              <w:rPr>
                <w:rFonts w:eastAsia="Times New Roman" w:cs="Times New Roman"/>
                <w:sz w:val="28"/>
                <w:szCs w:val="28"/>
                <w:lang w:eastAsia="ru-RU"/>
              </w:rPr>
            </w:pPr>
            <w:r>
              <w:rPr>
                <w:rFonts w:eastAsia="Times New Roman" w:cs="Times New Roman"/>
                <w:sz w:val="28"/>
                <w:szCs w:val="28"/>
                <w:lang w:eastAsia="ru-RU"/>
              </w:rPr>
              <w:t>перевірка знання законодавства у сфері загальної середньої освіти;</w:t>
            </w:r>
          </w:p>
          <w:p w14:paraId="3942AE27" w14:textId="77777777" w:rsidR="00510462" w:rsidRDefault="00BD1107">
            <w:pPr>
              <w:widowControl/>
              <w:numPr>
                <w:ilvl w:val="0"/>
                <w:numId w:val="3"/>
              </w:numPr>
              <w:suppressAutoHyphens w:val="0"/>
              <w:ind w:left="0" w:right="5" w:firstLine="385"/>
              <w:jc w:val="both"/>
              <w:textAlignment w:val="auto"/>
              <w:rPr>
                <w:rFonts w:eastAsia="Times New Roman" w:cs="Times New Roman"/>
                <w:sz w:val="28"/>
                <w:szCs w:val="28"/>
                <w:lang w:eastAsia="ru-RU"/>
              </w:rPr>
            </w:pPr>
            <w:r>
              <w:rPr>
                <w:rFonts w:eastAsia="Times New Roman" w:cs="Times New Roman"/>
                <w:sz w:val="28"/>
                <w:szCs w:val="28"/>
                <w:lang w:eastAsia="ru-RU"/>
              </w:rPr>
              <w:t>перевірка професійних компетентностей шляхом письмового виконання ситуаційного завдання</w:t>
            </w:r>
          </w:p>
          <w:p w14:paraId="4E1FE2B0" w14:textId="77777777" w:rsidR="00510462" w:rsidRDefault="00BD1107">
            <w:pPr>
              <w:widowControl/>
              <w:numPr>
                <w:ilvl w:val="0"/>
                <w:numId w:val="3"/>
              </w:numPr>
              <w:suppressAutoHyphens w:val="0"/>
              <w:ind w:left="0" w:right="225" w:firstLine="385"/>
              <w:jc w:val="both"/>
              <w:textAlignment w:val="auto"/>
              <w:rPr>
                <w:rFonts w:eastAsia="Times New Roman" w:cs="Times New Roman"/>
                <w:sz w:val="28"/>
                <w:szCs w:val="28"/>
                <w:lang w:eastAsia="ru-RU"/>
              </w:rPr>
            </w:pPr>
            <w:r>
              <w:rPr>
                <w:rFonts w:eastAsia="Times New Roman" w:cs="Times New Roman"/>
                <w:sz w:val="28"/>
                <w:szCs w:val="28"/>
                <w:lang w:eastAsia="ru-RU"/>
              </w:rPr>
              <w:t>публічна та відкрита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14:paraId="38484F95" w14:textId="77777777" w:rsidR="00510462" w:rsidRDefault="00BD1107">
            <w:pPr>
              <w:ind w:firstLine="385"/>
              <w:jc w:val="both"/>
              <w:rPr>
                <w:rFonts w:eastAsia="Times New Roman" w:cs="Times New Roman"/>
                <w:sz w:val="28"/>
                <w:szCs w:val="28"/>
                <w:lang w:eastAsia="ru-RU"/>
              </w:rPr>
            </w:pPr>
            <w:r>
              <w:rPr>
                <w:rFonts w:eastAsia="Times New Roman" w:cs="Times New Roman"/>
                <w:sz w:val="28"/>
                <w:szCs w:val="28"/>
                <w:lang w:eastAsia="ru-RU"/>
              </w:rPr>
              <w:t>Оприлюднення результатів конкурсного відбору (протягом 2 робочих днів після завершення конкурсу)</w:t>
            </w:r>
          </w:p>
          <w:p w14:paraId="4921D235" w14:textId="77777777" w:rsidR="00510462" w:rsidRDefault="00BD1107">
            <w:pPr>
              <w:jc w:val="both"/>
              <w:rPr>
                <w:rFonts w:eastAsia="Times New Roman" w:cs="Times New Roman"/>
                <w:sz w:val="28"/>
                <w:szCs w:val="28"/>
                <w:lang w:eastAsia="ru-RU"/>
              </w:rPr>
            </w:pPr>
            <w:r>
              <w:rPr>
                <w:rFonts w:eastAsia="Times New Roman" w:cs="Times New Roman"/>
                <w:sz w:val="28"/>
                <w:szCs w:val="28"/>
                <w:lang w:eastAsia="ru-RU"/>
              </w:rPr>
              <w:t>Протягом трьох робочих днів з дня оприлюднення рішення укладається контракт з переможцем конкурсу</w:t>
            </w:r>
          </w:p>
        </w:tc>
      </w:tr>
      <w:tr w:rsidR="00510462" w14:paraId="20CBA20A" w14:textId="77777777">
        <w:tc>
          <w:tcPr>
            <w:tcW w:w="2966" w:type="dxa"/>
            <w:tcBorders>
              <w:top w:val="single" w:sz="8" w:space="0" w:color="000000"/>
              <w:left w:val="single" w:sz="8" w:space="0" w:color="000000"/>
              <w:bottom w:val="single" w:sz="8" w:space="0" w:color="000000"/>
              <w:right w:val="single" w:sz="8" w:space="0" w:color="000000"/>
            </w:tcBorders>
            <w:shd w:val="clear" w:color="auto" w:fill="auto"/>
          </w:tcPr>
          <w:p w14:paraId="195DCB22" w14:textId="77777777" w:rsidR="00510462" w:rsidRDefault="00BD1107">
            <w:pPr>
              <w:rPr>
                <w:rFonts w:eastAsia="Times New Roman" w:cs="Times New Roman"/>
                <w:sz w:val="28"/>
                <w:szCs w:val="28"/>
                <w:lang w:eastAsia="ru-RU"/>
              </w:rPr>
            </w:pPr>
            <w:r>
              <w:rPr>
                <w:rFonts w:eastAsia="Times New Roman" w:cs="Times New Roman"/>
                <w:sz w:val="28"/>
                <w:szCs w:val="28"/>
                <w:lang w:eastAsia="ru-RU"/>
              </w:rPr>
              <w:lastRenderedPageBreak/>
              <w:t>Прізвище та ім’я, номер телефону та адрес електронної пошти особи, яка уповноважена надавати інформацію про конкурс та приймати документи для участі у конкурсі</w:t>
            </w:r>
          </w:p>
        </w:tc>
        <w:tc>
          <w:tcPr>
            <w:tcW w:w="6497" w:type="dxa"/>
            <w:tcBorders>
              <w:top w:val="single" w:sz="8" w:space="0" w:color="000000"/>
              <w:left w:val="single" w:sz="8" w:space="0" w:color="000000"/>
              <w:bottom w:val="single" w:sz="8" w:space="0" w:color="000000"/>
              <w:right w:val="single" w:sz="8" w:space="0" w:color="000000"/>
            </w:tcBorders>
            <w:shd w:val="clear" w:color="auto" w:fill="auto"/>
          </w:tcPr>
          <w:p w14:paraId="3E46A880" w14:textId="4C667534" w:rsidR="00510462" w:rsidRDefault="006223C2">
            <w:r>
              <w:rPr>
                <w:rFonts w:eastAsia="Times New Roman" w:cs="Times New Roman"/>
                <w:sz w:val="28"/>
                <w:szCs w:val="28"/>
                <w:lang w:eastAsia="ru-RU"/>
              </w:rPr>
              <w:t>Купенко Ольга Анатоліївна</w:t>
            </w:r>
            <w:r w:rsidR="00BD1107">
              <w:rPr>
                <w:rFonts w:eastAsia="Times New Roman" w:cs="Times New Roman"/>
                <w:sz w:val="28"/>
                <w:szCs w:val="28"/>
                <w:lang w:eastAsia="ru-RU"/>
              </w:rPr>
              <w:t>,  спеціаліст відділу освіти Решетилівської міської ради;</w:t>
            </w:r>
          </w:p>
          <w:p w14:paraId="37BB057A" w14:textId="32BC3A23" w:rsidR="00510462" w:rsidRDefault="00BD1107">
            <w:r>
              <w:rPr>
                <w:rFonts w:eastAsia="Times New Roman" w:cs="Times New Roman"/>
                <w:sz w:val="28"/>
                <w:szCs w:val="28"/>
                <w:lang w:eastAsia="ru-RU"/>
              </w:rPr>
              <w:t>066</w:t>
            </w:r>
            <w:r w:rsidR="006223C2">
              <w:rPr>
                <w:rFonts w:eastAsia="Times New Roman" w:cs="Times New Roman"/>
                <w:sz w:val="28"/>
                <w:szCs w:val="28"/>
                <w:lang w:eastAsia="ru-RU"/>
              </w:rPr>
              <w:t>5871457</w:t>
            </w:r>
            <w:r>
              <w:rPr>
                <w:rFonts w:eastAsia="Times New Roman" w:cs="Times New Roman"/>
                <w:sz w:val="28"/>
                <w:szCs w:val="28"/>
                <w:lang w:eastAsia="ru-RU"/>
              </w:rPr>
              <w:t>;</w:t>
            </w:r>
          </w:p>
          <w:p w14:paraId="1CCDDE08" w14:textId="66C044CB" w:rsidR="00510462" w:rsidRDefault="006F13F2">
            <w:hyperlink r:id="rId11" w:history="1">
              <w:r w:rsidR="00A94421" w:rsidRPr="00A94421">
                <w:rPr>
                  <w:rStyle w:val="af5"/>
                  <w:rFonts w:cs="Times New Roman"/>
                  <w:sz w:val="28"/>
                  <w:szCs w:val="28"/>
                </w:rPr>
                <w:t>rvo@resh-osvita.gov.ua</w:t>
              </w:r>
              <w:r w:rsidR="00A94421" w:rsidRPr="00A94421">
                <w:rPr>
                  <w:rStyle w:val="af5"/>
                  <w:sz w:val="28"/>
                  <w:szCs w:val="28"/>
                </w:rPr>
                <w:t xml:space="preserve"> </w:t>
              </w:r>
            </w:hyperlink>
          </w:p>
        </w:tc>
      </w:tr>
      <w:tr w:rsidR="00510462" w14:paraId="05C0141E" w14:textId="77777777">
        <w:tc>
          <w:tcPr>
            <w:tcW w:w="2966" w:type="dxa"/>
            <w:tcBorders>
              <w:top w:val="single" w:sz="8" w:space="0" w:color="000000"/>
              <w:left w:val="single" w:sz="8" w:space="0" w:color="000000"/>
              <w:bottom w:val="single" w:sz="8" w:space="0" w:color="000000"/>
              <w:right w:val="single" w:sz="8" w:space="0" w:color="000000"/>
            </w:tcBorders>
            <w:shd w:val="clear" w:color="auto" w:fill="auto"/>
          </w:tcPr>
          <w:p w14:paraId="3F1417E6" w14:textId="77777777" w:rsidR="00510462" w:rsidRDefault="00BD1107">
            <w:pPr>
              <w:rPr>
                <w:rFonts w:eastAsia="Times New Roman" w:cs="Times New Roman"/>
                <w:sz w:val="28"/>
                <w:szCs w:val="28"/>
                <w:lang w:eastAsia="ru-RU"/>
              </w:rPr>
            </w:pPr>
            <w:r>
              <w:rPr>
                <w:rStyle w:val="a6"/>
                <w:rFonts w:cs="Times New Roman"/>
                <w:b w:val="0"/>
                <w:color w:val="000000"/>
                <w:sz w:val="28"/>
                <w:szCs w:val="28"/>
                <w:shd w:val="clear" w:color="auto" w:fill="FFFFFF"/>
              </w:rPr>
              <w:t>Процедура проведення етапів конкурсу на посаду керівника закладу загальної середньої освіти</w:t>
            </w:r>
          </w:p>
        </w:tc>
        <w:tc>
          <w:tcPr>
            <w:tcW w:w="6497" w:type="dxa"/>
            <w:tcBorders>
              <w:top w:val="single" w:sz="8" w:space="0" w:color="000000"/>
              <w:left w:val="single" w:sz="8" w:space="0" w:color="000000"/>
              <w:bottom w:val="single" w:sz="8" w:space="0" w:color="000000"/>
              <w:right w:val="single" w:sz="8" w:space="0" w:color="000000"/>
            </w:tcBorders>
            <w:shd w:val="clear" w:color="auto" w:fill="auto"/>
          </w:tcPr>
          <w:p w14:paraId="1E1AF796" w14:textId="77777777" w:rsidR="006223C2" w:rsidRPr="006223C2" w:rsidRDefault="00BD1107" w:rsidP="006223C2">
            <w:pPr>
              <w:jc w:val="both"/>
              <w:rPr>
                <w:rFonts w:cs="Times New Roman"/>
                <w:color w:val="000000"/>
                <w:sz w:val="28"/>
                <w:szCs w:val="28"/>
                <w:shd w:val="clear" w:color="auto" w:fill="FFFFFF"/>
              </w:rPr>
            </w:pPr>
            <w:r>
              <w:rPr>
                <w:rFonts w:cs="Times New Roman"/>
                <w:color w:val="000000"/>
                <w:sz w:val="28"/>
                <w:szCs w:val="28"/>
                <w:shd w:val="clear" w:color="auto" w:fill="FFFFFF"/>
              </w:rPr>
              <w:t>Процедура проведення конкурсу на посаду керівника закладу загальної середньої освіти визначена у Положенні про проведення конкурсу на посаду керівника  комунального закладу загальної середньої освіти, затвердженого рішенням восьмої позачергової сесії Решетилівської міської ради від 28.05.2021 № 470-8-</w:t>
            </w:r>
            <w:r>
              <w:rPr>
                <w:rFonts w:cs="Times New Roman"/>
                <w:color w:val="000000"/>
                <w:sz w:val="28"/>
                <w:szCs w:val="28"/>
                <w:shd w:val="clear" w:color="auto" w:fill="FFFFFF"/>
                <w:lang w:val="en-US"/>
              </w:rPr>
              <w:t>VII</w:t>
            </w:r>
            <w:r w:rsidR="006223C2">
              <w:rPr>
                <w:rFonts w:cs="Times New Roman"/>
                <w:color w:val="000000"/>
                <w:sz w:val="28"/>
                <w:szCs w:val="28"/>
                <w:shd w:val="clear" w:color="auto" w:fill="FFFFFF"/>
              </w:rPr>
              <w:t xml:space="preserve"> </w:t>
            </w:r>
            <w:r w:rsidR="006223C2" w:rsidRPr="006223C2">
              <w:rPr>
                <w:rFonts w:cs="Times New Roman"/>
                <w:color w:val="000000"/>
                <w:sz w:val="28"/>
                <w:szCs w:val="28"/>
                <w:shd w:val="clear" w:color="auto" w:fill="FFFFFF"/>
              </w:rPr>
              <w:t xml:space="preserve">(в редакції рішення Решетилівської міської ради восьмого скликання </w:t>
            </w:r>
          </w:p>
          <w:p w14:paraId="00E5AA3A" w14:textId="2C117F45" w:rsidR="00510462" w:rsidRPr="006223C2" w:rsidRDefault="006223C2" w:rsidP="006223C2">
            <w:pPr>
              <w:jc w:val="both"/>
              <w:rPr>
                <w:rFonts w:eastAsia="Times New Roman" w:cs="Times New Roman"/>
                <w:sz w:val="28"/>
                <w:szCs w:val="28"/>
                <w:lang w:eastAsia="ru-RU"/>
              </w:rPr>
            </w:pPr>
            <w:r>
              <w:rPr>
                <w:rFonts w:cs="Times New Roman"/>
                <w:color w:val="000000"/>
                <w:sz w:val="28"/>
                <w:szCs w:val="28"/>
                <w:shd w:val="clear" w:color="auto" w:fill="FFFFFF"/>
              </w:rPr>
              <w:t xml:space="preserve">від </w:t>
            </w:r>
            <w:r w:rsidRPr="006223C2">
              <w:rPr>
                <w:rFonts w:cs="Times New Roman"/>
                <w:color w:val="000000"/>
                <w:sz w:val="28"/>
                <w:szCs w:val="28"/>
                <w:shd w:val="clear" w:color="auto" w:fill="FFFFFF"/>
              </w:rPr>
              <w:t>24</w:t>
            </w:r>
            <w:r>
              <w:rPr>
                <w:rFonts w:cs="Times New Roman"/>
                <w:color w:val="000000"/>
                <w:sz w:val="28"/>
                <w:szCs w:val="28"/>
                <w:shd w:val="clear" w:color="auto" w:fill="FFFFFF"/>
              </w:rPr>
              <w:t>.12.</w:t>
            </w:r>
            <w:r w:rsidRPr="006223C2">
              <w:rPr>
                <w:rFonts w:cs="Times New Roman"/>
                <w:color w:val="000000"/>
                <w:sz w:val="28"/>
                <w:szCs w:val="28"/>
                <w:shd w:val="clear" w:color="auto" w:fill="FFFFFF"/>
              </w:rPr>
              <w:t>2024 року № 2100-52-VIII)</w:t>
            </w:r>
          </w:p>
        </w:tc>
      </w:tr>
    </w:tbl>
    <w:p w14:paraId="34D07A59" w14:textId="77777777" w:rsidR="00510462" w:rsidRDefault="00510462">
      <w:pPr>
        <w:ind w:firstLine="709"/>
        <w:jc w:val="both"/>
        <w:rPr>
          <w:sz w:val="28"/>
          <w:szCs w:val="28"/>
        </w:rPr>
      </w:pPr>
    </w:p>
    <w:p w14:paraId="3CF27731" w14:textId="77777777" w:rsidR="00510462" w:rsidRDefault="00510462">
      <w:pPr>
        <w:pStyle w:val="ac"/>
        <w:ind w:left="0"/>
        <w:jc w:val="both"/>
        <w:rPr>
          <w:sz w:val="28"/>
          <w:szCs w:val="28"/>
        </w:rPr>
      </w:pPr>
    </w:p>
    <w:p w14:paraId="3CD35899" w14:textId="77777777" w:rsidR="00510462" w:rsidRDefault="00510462">
      <w:pPr>
        <w:pStyle w:val="ac"/>
        <w:ind w:left="0"/>
        <w:jc w:val="both"/>
        <w:rPr>
          <w:sz w:val="28"/>
          <w:szCs w:val="28"/>
        </w:rPr>
      </w:pPr>
    </w:p>
    <w:p w14:paraId="12FAB3CF" w14:textId="77777777" w:rsidR="00510462" w:rsidRDefault="00510462">
      <w:pPr>
        <w:pStyle w:val="ac"/>
        <w:ind w:left="0"/>
        <w:jc w:val="both"/>
        <w:rPr>
          <w:sz w:val="28"/>
          <w:szCs w:val="28"/>
        </w:rPr>
      </w:pPr>
    </w:p>
    <w:p w14:paraId="36D0D7F4" w14:textId="184BAE0C" w:rsidR="00510462" w:rsidRDefault="008934D3">
      <w:pPr>
        <w:pStyle w:val="ac"/>
        <w:ind w:left="0"/>
        <w:jc w:val="both"/>
        <w:rPr>
          <w:sz w:val="28"/>
          <w:szCs w:val="28"/>
        </w:rPr>
      </w:pPr>
      <w:r>
        <w:rPr>
          <w:sz w:val="28"/>
          <w:szCs w:val="28"/>
        </w:rPr>
        <w:t>Начальник відділу освіти</w:t>
      </w:r>
    </w:p>
    <w:p w14:paraId="458FF97E" w14:textId="2BF86896" w:rsidR="00510462" w:rsidRPr="008934D3" w:rsidRDefault="008934D3">
      <w:pPr>
        <w:pStyle w:val="ac"/>
        <w:ind w:left="0"/>
        <w:jc w:val="both"/>
        <w:rPr>
          <w:sz w:val="28"/>
          <w:szCs w:val="28"/>
        </w:rPr>
      </w:pPr>
      <w:r w:rsidRPr="008934D3">
        <w:rPr>
          <w:sz w:val="28"/>
          <w:szCs w:val="28"/>
        </w:rPr>
        <w:t>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Алла КОСТОГРИЗ</w:t>
      </w:r>
    </w:p>
    <w:p w14:paraId="3F6321DA" w14:textId="77777777" w:rsidR="00510462" w:rsidRDefault="00510462">
      <w:pPr>
        <w:pStyle w:val="ac"/>
        <w:ind w:left="0"/>
        <w:jc w:val="both"/>
      </w:pPr>
    </w:p>
    <w:p w14:paraId="5916822F" w14:textId="77777777" w:rsidR="00510462" w:rsidRDefault="00510462">
      <w:pPr>
        <w:pStyle w:val="ac"/>
        <w:ind w:left="0"/>
        <w:jc w:val="both"/>
      </w:pPr>
    </w:p>
    <w:sectPr w:rsidR="00510462" w:rsidSect="008934D3">
      <w:pgSz w:w="11906" w:h="16838"/>
      <w:pgMar w:top="1134" w:right="567" w:bottom="1134" w:left="1701" w:header="284"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D42E8" w14:textId="77777777" w:rsidR="008934D3" w:rsidRDefault="008934D3" w:rsidP="008934D3">
      <w:r>
        <w:separator/>
      </w:r>
    </w:p>
  </w:endnote>
  <w:endnote w:type="continuationSeparator" w:id="0">
    <w:p w14:paraId="1C481790" w14:textId="77777777" w:rsidR="008934D3" w:rsidRDefault="008934D3" w:rsidP="0089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dale Sans UI;Times New 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ohit Devanagari">
    <w:altName w:val="Cambria"/>
    <w:charset w:val="01"/>
    <w:family w:val="auto"/>
    <w:pitch w:val="default"/>
  </w:font>
  <w:font w:name="Noto Sans CJK SC Regular">
    <w:altName w:val="Cambria"/>
    <w:panose1 w:val="00000000000000000000"/>
    <w:charset w:val="00"/>
    <w:family w:val="roman"/>
    <w:notTrueType/>
    <w:pitch w:val="default"/>
  </w:font>
  <w:font w:name="Liberation Serif">
    <w:altName w:val="Times New Roman"/>
    <w:panose1 w:val="02020603050405020304"/>
    <w:charset w:val="CC"/>
    <w:family w:val="roman"/>
    <w:pitch w:val="variable"/>
    <w:sig w:usb0="E0000AFF" w:usb1="500078FF" w:usb2="00000021" w:usb3="00000000" w:csb0="000001BF" w:csb1="00000000"/>
  </w:font>
  <w:font w:name="Vrinda">
    <w:altName w:val="Liberation Mono"/>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6B378" w14:textId="77777777" w:rsidR="008934D3" w:rsidRDefault="008934D3" w:rsidP="008934D3">
      <w:r>
        <w:separator/>
      </w:r>
    </w:p>
  </w:footnote>
  <w:footnote w:type="continuationSeparator" w:id="0">
    <w:p w14:paraId="0E254FA7" w14:textId="77777777" w:rsidR="008934D3" w:rsidRDefault="008934D3" w:rsidP="00893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131860"/>
      <w:docPartObj>
        <w:docPartGallery w:val="Page Numbers (Top of Page)"/>
        <w:docPartUnique/>
      </w:docPartObj>
    </w:sdtPr>
    <w:sdtEndPr/>
    <w:sdtContent>
      <w:p w14:paraId="4D9B3814" w14:textId="1AC698E5" w:rsidR="008934D3" w:rsidRDefault="008934D3">
        <w:pPr>
          <w:pStyle w:val="ae"/>
          <w:jc w:val="center"/>
        </w:pPr>
        <w:r>
          <w:fldChar w:fldCharType="begin"/>
        </w:r>
        <w:r>
          <w:instrText>PAGE   \* MERGEFORMAT</w:instrText>
        </w:r>
        <w:r>
          <w:fldChar w:fldCharType="separate"/>
        </w:r>
        <w:r w:rsidR="006F13F2" w:rsidRPr="006F13F2">
          <w:rPr>
            <w:noProof/>
            <w:lang w:val="ru-RU"/>
          </w:rPr>
          <w:t>3</w:t>
        </w:r>
        <w:r>
          <w:fldChar w:fldCharType="end"/>
        </w:r>
      </w:p>
    </w:sdtContent>
  </w:sdt>
  <w:p w14:paraId="4BC20AC0" w14:textId="77777777" w:rsidR="008934D3" w:rsidRDefault="008934D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4A5F"/>
    <w:multiLevelType w:val="multilevel"/>
    <w:tmpl w:val="A784F4F2"/>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265D744E"/>
    <w:multiLevelType w:val="multilevel"/>
    <w:tmpl w:val="488A52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5985573"/>
    <w:multiLevelType w:val="multilevel"/>
    <w:tmpl w:val="D7186868"/>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6542631E"/>
    <w:multiLevelType w:val="multilevel"/>
    <w:tmpl w:val="7C58A4BC"/>
    <w:lvl w:ilvl="0">
      <w:start w:val="1"/>
      <w:numFmt w:val="bullet"/>
      <w:lvlText w:val=""/>
      <w:lvlJc w:val="left"/>
      <w:pPr>
        <w:tabs>
          <w:tab w:val="num" w:pos="577"/>
        </w:tabs>
        <w:ind w:left="577" w:hanging="360"/>
      </w:pPr>
      <w:rPr>
        <w:rFonts w:ascii="Symbol" w:hAnsi="Symbol" w:cs="Symbol" w:hint="default"/>
        <w:sz w:val="28"/>
      </w:rPr>
    </w:lvl>
    <w:lvl w:ilvl="1">
      <w:start w:val="1"/>
      <w:numFmt w:val="bullet"/>
      <w:lvlText w:val="o"/>
      <w:lvlJc w:val="left"/>
      <w:pPr>
        <w:tabs>
          <w:tab w:val="num" w:pos="1297"/>
        </w:tabs>
        <w:ind w:left="1297" w:hanging="360"/>
      </w:pPr>
      <w:rPr>
        <w:rFonts w:ascii="Courier New" w:hAnsi="Courier New" w:cs="Courier New" w:hint="default"/>
        <w:sz w:val="20"/>
      </w:rPr>
    </w:lvl>
    <w:lvl w:ilvl="2">
      <w:start w:val="1"/>
      <w:numFmt w:val="bullet"/>
      <w:lvlText w:val=""/>
      <w:lvlJc w:val="left"/>
      <w:pPr>
        <w:tabs>
          <w:tab w:val="num" w:pos="2017"/>
        </w:tabs>
        <w:ind w:left="2017" w:hanging="360"/>
      </w:pPr>
      <w:rPr>
        <w:rFonts w:ascii="Wingdings" w:hAnsi="Wingdings" w:cs="Wingdings" w:hint="default"/>
        <w:sz w:val="20"/>
      </w:rPr>
    </w:lvl>
    <w:lvl w:ilvl="3">
      <w:start w:val="1"/>
      <w:numFmt w:val="bullet"/>
      <w:lvlText w:val=""/>
      <w:lvlJc w:val="left"/>
      <w:pPr>
        <w:tabs>
          <w:tab w:val="num" w:pos="2737"/>
        </w:tabs>
        <w:ind w:left="2737" w:hanging="360"/>
      </w:pPr>
      <w:rPr>
        <w:rFonts w:ascii="Wingdings" w:hAnsi="Wingdings" w:cs="Wingdings" w:hint="default"/>
        <w:sz w:val="20"/>
      </w:rPr>
    </w:lvl>
    <w:lvl w:ilvl="4">
      <w:start w:val="1"/>
      <w:numFmt w:val="bullet"/>
      <w:lvlText w:val=""/>
      <w:lvlJc w:val="left"/>
      <w:pPr>
        <w:tabs>
          <w:tab w:val="num" w:pos="3457"/>
        </w:tabs>
        <w:ind w:left="3457" w:hanging="360"/>
      </w:pPr>
      <w:rPr>
        <w:rFonts w:ascii="Wingdings" w:hAnsi="Wingdings" w:cs="Wingdings" w:hint="default"/>
        <w:sz w:val="20"/>
      </w:rPr>
    </w:lvl>
    <w:lvl w:ilvl="5">
      <w:start w:val="1"/>
      <w:numFmt w:val="bullet"/>
      <w:lvlText w:val=""/>
      <w:lvlJc w:val="left"/>
      <w:pPr>
        <w:tabs>
          <w:tab w:val="num" w:pos="4177"/>
        </w:tabs>
        <w:ind w:left="4177" w:hanging="360"/>
      </w:pPr>
      <w:rPr>
        <w:rFonts w:ascii="Wingdings" w:hAnsi="Wingdings" w:cs="Wingdings" w:hint="default"/>
        <w:sz w:val="20"/>
      </w:rPr>
    </w:lvl>
    <w:lvl w:ilvl="6">
      <w:start w:val="1"/>
      <w:numFmt w:val="bullet"/>
      <w:lvlText w:val=""/>
      <w:lvlJc w:val="left"/>
      <w:pPr>
        <w:tabs>
          <w:tab w:val="num" w:pos="4897"/>
        </w:tabs>
        <w:ind w:left="4897" w:hanging="360"/>
      </w:pPr>
      <w:rPr>
        <w:rFonts w:ascii="Wingdings" w:hAnsi="Wingdings" w:cs="Wingdings" w:hint="default"/>
        <w:sz w:val="20"/>
      </w:rPr>
    </w:lvl>
    <w:lvl w:ilvl="7">
      <w:start w:val="1"/>
      <w:numFmt w:val="bullet"/>
      <w:lvlText w:val=""/>
      <w:lvlJc w:val="left"/>
      <w:pPr>
        <w:tabs>
          <w:tab w:val="num" w:pos="5617"/>
        </w:tabs>
        <w:ind w:left="5617" w:hanging="360"/>
      </w:pPr>
      <w:rPr>
        <w:rFonts w:ascii="Wingdings" w:hAnsi="Wingdings" w:cs="Wingdings" w:hint="default"/>
        <w:sz w:val="20"/>
      </w:rPr>
    </w:lvl>
    <w:lvl w:ilvl="8">
      <w:start w:val="1"/>
      <w:numFmt w:val="bullet"/>
      <w:lvlText w:val=""/>
      <w:lvlJc w:val="left"/>
      <w:pPr>
        <w:tabs>
          <w:tab w:val="num" w:pos="6337"/>
        </w:tabs>
        <w:ind w:left="6337" w:hanging="360"/>
      </w:pPr>
      <w:rPr>
        <w:rFonts w:ascii="Wingdings" w:hAnsi="Wingdings" w:cs="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62"/>
    <w:rsid w:val="000A71F9"/>
    <w:rsid w:val="00187030"/>
    <w:rsid w:val="001B24B0"/>
    <w:rsid w:val="001E63C6"/>
    <w:rsid w:val="001F6488"/>
    <w:rsid w:val="00210882"/>
    <w:rsid w:val="002851D6"/>
    <w:rsid w:val="002B676D"/>
    <w:rsid w:val="003279F8"/>
    <w:rsid w:val="00393CA8"/>
    <w:rsid w:val="0039713B"/>
    <w:rsid w:val="004A32F2"/>
    <w:rsid w:val="004B409F"/>
    <w:rsid w:val="00510462"/>
    <w:rsid w:val="005157A9"/>
    <w:rsid w:val="005B1B54"/>
    <w:rsid w:val="005B1EB1"/>
    <w:rsid w:val="006223C2"/>
    <w:rsid w:val="0062457F"/>
    <w:rsid w:val="006F13F2"/>
    <w:rsid w:val="006F627F"/>
    <w:rsid w:val="007123F2"/>
    <w:rsid w:val="007F102E"/>
    <w:rsid w:val="0088030A"/>
    <w:rsid w:val="008934D3"/>
    <w:rsid w:val="0090416B"/>
    <w:rsid w:val="009E451E"/>
    <w:rsid w:val="00A94421"/>
    <w:rsid w:val="00AD4676"/>
    <w:rsid w:val="00B46D11"/>
    <w:rsid w:val="00BC6A5A"/>
    <w:rsid w:val="00BD1107"/>
    <w:rsid w:val="00C466E2"/>
    <w:rsid w:val="00CA554D"/>
    <w:rsid w:val="00D9474E"/>
    <w:rsid w:val="00F1569F"/>
    <w:rsid w:val="00F271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39"/>
    <w:pPr>
      <w:widowControl w:val="0"/>
      <w:suppressAutoHyphens/>
      <w:textAlignment w:val="baseline"/>
    </w:pPr>
    <w:rPr>
      <w:rFonts w:ascii="Times New Roman" w:eastAsia="Andale Sans UI;Times New Roman" w:hAnsi="Times New Roman" w:cs="Tahoma"/>
      <w:color w:val="00000A"/>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character" w:customStyle="1" w:styleId="a4">
    <w:name w:val="Нижний колонтитул Знак"/>
    <w:basedOn w:val="a0"/>
    <w:uiPriority w:val="99"/>
    <w:qFormat/>
    <w:rsid w:val="00DA0A8C"/>
    <w:rPr>
      <w:rFonts w:ascii="Times New Roman" w:eastAsia="Andale Sans UI;Times New Roman" w:hAnsi="Times New Roman" w:cs="Tahoma"/>
      <w:color w:val="00000A"/>
      <w:kern w:val="2"/>
      <w:sz w:val="24"/>
      <w:szCs w:val="24"/>
      <w:lang w:eastAsia="zh-CN"/>
    </w:rPr>
  </w:style>
  <w:style w:type="character" w:customStyle="1" w:styleId="a5">
    <w:name w:val="Текст выноски Знак"/>
    <w:basedOn w:val="a0"/>
    <w:uiPriority w:val="99"/>
    <w:semiHidden/>
    <w:qFormat/>
    <w:rsid w:val="00AC4C5F"/>
    <w:rPr>
      <w:rFonts w:ascii="Segoe UI" w:eastAsia="Andale Sans UI;Times New Roman" w:hAnsi="Segoe UI" w:cs="Segoe UI"/>
      <w:color w:val="00000A"/>
      <w:kern w:val="2"/>
      <w:sz w:val="18"/>
      <w:szCs w:val="18"/>
      <w:lang w:eastAsia="zh-CN"/>
    </w:rPr>
  </w:style>
  <w:style w:type="character" w:customStyle="1" w:styleId="-">
    <w:name w:val="Интернет-ссылка"/>
    <w:basedOn w:val="a0"/>
    <w:uiPriority w:val="99"/>
    <w:unhideWhenUsed/>
    <w:rsid w:val="00E75AE0"/>
    <w:rPr>
      <w:color w:val="0000FF" w:themeColor="hyperlink"/>
      <w:u w:val="single"/>
    </w:rPr>
  </w:style>
  <w:style w:type="character" w:customStyle="1" w:styleId="1">
    <w:name w:val="Неразрешенное упоминание1"/>
    <w:basedOn w:val="a0"/>
    <w:uiPriority w:val="99"/>
    <w:semiHidden/>
    <w:unhideWhenUsed/>
    <w:qFormat/>
    <w:rsid w:val="00E75AE0"/>
    <w:rPr>
      <w:color w:val="605E5C"/>
      <w:shd w:val="clear" w:color="auto" w:fill="E1DFDD"/>
    </w:rPr>
  </w:style>
  <w:style w:type="character" w:styleId="a6">
    <w:name w:val="Strong"/>
    <w:basedOn w:val="a0"/>
    <w:uiPriority w:val="22"/>
    <w:qFormat/>
    <w:rsid w:val="00906680"/>
    <w:rPr>
      <w:b/>
      <w:bCs/>
    </w:rPr>
  </w:style>
  <w:style w:type="paragraph" w:styleId="a7">
    <w:name w:val="Title"/>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styleId="ab">
    <w:name w:val="index heading"/>
    <w:basedOn w:val="a"/>
    <w:qFormat/>
    <w:pPr>
      <w:suppressLineNumbers/>
    </w:pPr>
    <w:rPr>
      <w:rFonts w:cs="Arial"/>
    </w:rPr>
  </w:style>
  <w:style w:type="paragraph" w:customStyle="1" w:styleId="10">
    <w:name w:val="Заголовок1"/>
    <w:basedOn w:val="a"/>
    <w:next w:val="a8"/>
    <w:qFormat/>
    <w:pPr>
      <w:keepNext/>
      <w:spacing w:before="240" w:after="120"/>
    </w:pPr>
    <w:rPr>
      <w:rFonts w:eastAsia="Noto Sans CJK SC Regular" w:cs="Lohit Devanagari"/>
      <w:sz w:val="28"/>
      <w:szCs w:val="28"/>
    </w:rPr>
  </w:style>
  <w:style w:type="paragraph" w:customStyle="1" w:styleId="11">
    <w:name w:val="Указатель1"/>
    <w:basedOn w:val="a"/>
    <w:qFormat/>
    <w:pPr>
      <w:suppressLineNumbers/>
    </w:pPr>
    <w:rPr>
      <w:rFonts w:cs="Lohit Devanagari"/>
    </w:rPr>
  </w:style>
  <w:style w:type="paragraph" w:styleId="ac">
    <w:name w:val="List Paragraph"/>
    <w:basedOn w:val="a"/>
    <w:uiPriority w:val="34"/>
    <w:qFormat/>
    <w:rsid w:val="007962AE"/>
    <w:pPr>
      <w:widowControl/>
      <w:suppressAutoHyphens w:val="0"/>
      <w:ind w:left="720"/>
      <w:contextualSpacing/>
      <w:textAlignment w:val="auto"/>
    </w:pPr>
    <w:rPr>
      <w:rFonts w:eastAsia="Times New Roman" w:cs="Times New Roman"/>
      <w:kern w:val="0"/>
      <w:lang w:eastAsia="ru-RU"/>
    </w:rPr>
  </w:style>
  <w:style w:type="paragraph" w:customStyle="1" w:styleId="ad">
    <w:name w:val="Верхний и нижний колонтитулы"/>
    <w:basedOn w:val="a"/>
    <w:qFormat/>
  </w:style>
  <w:style w:type="paragraph" w:styleId="ae">
    <w:name w:val="header"/>
    <w:basedOn w:val="a"/>
    <w:link w:val="af"/>
    <w:uiPriority w:val="99"/>
    <w:pPr>
      <w:suppressLineNumbers/>
      <w:tabs>
        <w:tab w:val="center" w:pos="4819"/>
        <w:tab w:val="right" w:pos="9638"/>
      </w:tabs>
    </w:pPr>
  </w:style>
  <w:style w:type="paragraph" w:styleId="af0">
    <w:name w:val="footer"/>
    <w:basedOn w:val="a"/>
    <w:uiPriority w:val="99"/>
    <w:unhideWhenUsed/>
    <w:rsid w:val="00DA0A8C"/>
    <w:pPr>
      <w:tabs>
        <w:tab w:val="center" w:pos="4677"/>
        <w:tab w:val="right" w:pos="9355"/>
      </w:tabs>
    </w:pPr>
  </w:style>
  <w:style w:type="paragraph" w:styleId="af1">
    <w:name w:val="Balloon Text"/>
    <w:basedOn w:val="a"/>
    <w:uiPriority w:val="99"/>
    <w:semiHidden/>
    <w:unhideWhenUsed/>
    <w:qFormat/>
    <w:rsid w:val="00AC4C5F"/>
    <w:rPr>
      <w:rFonts w:ascii="Segoe UI" w:hAnsi="Segoe UI" w:cs="Segoe UI"/>
      <w:sz w:val="18"/>
      <w:szCs w:val="18"/>
    </w:rPr>
  </w:style>
  <w:style w:type="paragraph" w:customStyle="1" w:styleId="af2">
    <w:name w:val="a"/>
    <w:basedOn w:val="a"/>
    <w:qFormat/>
    <w:rsid w:val="0091535A"/>
    <w:pPr>
      <w:widowControl/>
      <w:suppressAutoHyphens w:val="0"/>
      <w:spacing w:beforeAutospacing="1" w:afterAutospacing="1"/>
      <w:textAlignment w:val="auto"/>
    </w:pPr>
    <w:rPr>
      <w:rFonts w:eastAsia="Times New Roman" w:cs="Times New Roman"/>
      <w:color w:val="auto"/>
      <w:kern w:val="0"/>
      <w:lang w:eastAsia="ru-RU"/>
    </w:rPr>
  </w:style>
  <w:style w:type="paragraph" w:styleId="af3">
    <w:name w:val="Normal (Web)"/>
    <w:basedOn w:val="a"/>
    <w:uiPriority w:val="99"/>
    <w:unhideWhenUsed/>
    <w:qFormat/>
    <w:rsid w:val="00CB067F"/>
    <w:pPr>
      <w:widowControl/>
      <w:suppressAutoHyphens w:val="0"/>
      <w:spacing w:beforeAutospacing="1" w:afterAutospacing="1"/>
      <w:textAlignment w:val="auto"/>
    </w:pPr>
    <w:rPr>
      <w:rFonts w:eastAsia="Times New Roman" w:cs="Times New Roman"/>
      <w:color w:val="auto"/>
      <w:kern w:val="0"/>
      <w:lang w:eastAsia="ru-RU"/>
    </w:rPr>
  </w:style>
  <w:style w:type="paragraph" w:customStyle="1" w:styleId="af4">
    <w:name w:val="Содержимое таблицы"/>
    <w:basedOn w:val="a"/>
    <w:qFormat/>
    <w:pPr>
      <w:suppressLineNumbers/>
    </w:pPr>
  </w:style>
  <w:style w:type="character" w:styleId="af5">
    <w:name w:val="Hyperlink"/>
    <w:basedOn w:val="a0"/>
    <w:uiPriority w:val="99"/>
    <w:unhideWhenUsed/>
    <w:rsid w:val="00A94421"/>
    <w:rPr>
      <w:color w:val="0000FF" w:themeColor="hyperlink"/>
      <w:u w:val="single"/>
    </w:rPr>
  </w:style>
  <w:style w:type="character" w:customStyle="1" w:styleId="UnresolvedMention">
    <w:name w:val="Unresolved Mention"/>
    <w:basedOn w:val="a0"/>
    <w:uiPriority w:val="99"/>
    <w:semiHidden/>
    <w:unhideWhenUsed/>
    <w:rsid w:val="00A94421"/>
    <w:rPr>
      <w:color w:val="605E5C"/>
      <w:shd w:val="clear" w:color="auto" w:fill="E1DFDD"/>
    </w:rPr>
  </w:style>
  <w:style w:type="character" w:customStyle="1" w:styleId="af">
    <w:name w:val="Верхний колонтитул Знак"/>
    <w:basedOn w:val="a0"/>
    <w:link w:val="ae"/>
    <w:uiPriority w:val="99"/>
    <w:rsid w:val="008934D3"/>
    <w:rPr>
      <w:rFonts w:ascii="Times New Roman" w:eastAsia="Andale Sans UI;Times New Roman" w:hAnsi="Times New Roman" w:cs="Tahoma"/>
      <w:color w:val="00000A"/>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39"/>
    <w:pPr>
      <w:widowControl w:val="0"/>
      <w:suppressAutoHyphens/>
      <w:textAlignment w:val="baseline"/>
    </w:pPr>
    <w:rPr>
      <w:rFonts w:ascii="Times New Roman" w:eastAsia="Andale Sans UI;Times New Roman" w:hAnsi="Times New Roman" w:cs="Tahoma"/>
      <w:color w:val="00000A"/>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character" w:customStyle="1" w:styleId="a4">
    <w:name w:val="Нижний колонтитул Знак"/>
    <w:basedOn w:val="a0"/>
    <w:uiPriority w:val="99"/>
    <w:qFormat/>
    <w:rsid w:val="00DA0A8C"/>
    <w:rPr>
      <w:rFonts w:ascii="Times New Roman" w:eastAsia="Andale Sans UI;Times New Roman" w:hAnsi="Times New Roman" w:cs="Tahoma"/>
      <w:color w:val="00000A"/>
      <w:kern w:val="2"/>
      <w:sz w:val="24"/>
      <w:szCs w:val="24"/>
      <w:lang w:eastAsia="zh-CN"/>
    </w:rPr>
  </w:style>
  <w:style w:type="character" w:customStyle="1" w:styleId="a5">
    <w:name w:val="Текст выноски Знак"/>
    <w:basedOn w:val="a0"/>
    <w:uiPriority w:val="99"/>
    <w:semiHidden/>
    <w:qFormat/>
    <w:rsid w:val="00AC4C5F"/>
    <w:rPr>
      <w:rFonts w:ascii="Segoe UI" w:eastAsia="Andale Sans UI;Times New Roman" w:hAnsi="Segoe UI" w:cs="Segoe UI"/>
      <w:color w:val="00000A"/>
      <w:kern w:val="2"/>
      <w:sz w:val="18"/>
      <w:szCs w:val="18"/>
      <w:lang w:eastAsia="zh-CN"/>
    </w:rPr>
  </w:style>
  <w:style w:type="character" w:customStyle="1" w:styleId="-">
    <w:name w:val="Интернет-ссылка"/>
    <w:basedOn w:val="a0"/>
    <w:uiPriority w:val="99"/>
    <w:unhideWhenUsed/>
    <w:rsid w:val="00E75AE0"/>
    <w:rPr>
      <w:color w:val="0000FF" w:themeColor="hyperlink"/>
      <w:u w:val="single"/>
    </w:rPr>
  </w:style>
  <w:style w:type="character" w:customStyle="1" w:styleId="1">
    <w:name w:val="Неразрешенное упоминание1"/>
    <w:basedOn w:val="a0"/>
    <w:uiPriority w:val="99"/>
    <w:semiHidden/>
    <w:unhideWhenUsed/>
    <w:qFormat/>
    <w:rsid w:val="00E75AE0"/>
    <w:rPr>
      <w:color w:val="605E5C"/>
      <w:shd w:val="clear" w:color="auto" w:fill="E1DFDD"/>
    </w:rPr>
  </w:style>
  <w:style w:type="character" w:styleId="a6">
    <w:name w:val="Strong"/>
    <w:basedOn w:val="a0"/>
    <w:uiPriority w:val="22"/>
    <w:qFormat/>
    <w:rsid w:val="00906680"/>
    <w:rPr>
      <w:b/>
      <w:bCs/>
    </w:rPr>
  </w:style>
  <w:style w:type="paragraph" w:styleId="a7">
    <w:name w:val="Title"/>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styleId="ab">
    <w:name w:val="index heading"/>
    <w:basedOn w:val="a"/>
    <w:qFormat/>
    <w:pPr>
      <w:suppressLineNumbers/>
    </w:pPr>
    <w:rPr>
      <w:rFonts w:cs="Arial"/>
    </w:rPr>
  </w:style>
  <w:style w:type="paragraph" w:customStyle="1" w:styleId="10">
    <w:name w:val="Заголовок1"/>
    <w:basedOn w:val="a"/>
    <w:next w:val="a8"/>
    <w:qFormat/>
    <w:pPr>
      <w:keepNext/>
      <w:spacing w:before="240" w:after="120"/>
    </w:pPr>
    <w:rPr>
      <w:rFonts w:eastAsia="Noto Sans CJK SC Regular" w:cs="Lohit Devanagari"/>
      <w:sz w:val="28"/>
      <w:szCs w:val="28"/>
    </w:rPr>
  </w:style>
  <w:style w:type="paragraph" w:customStyle="1" w:styleId="11">
    <w:name w:val="Указатель1"/>
    <w:basedOn w:val="a"/>
    <w:qFormat/>
    <w:pPr>
      <w:suppressLineNumbers/>
    </w:pPr>
    <w:rPr>
      <w:rFonts w:cs="Lohit Devanagari"/>
    </w:rPr>
  </w:style>
  <w:style w:type="paragraph" w:styleId="ac">
    <w:name w:val="List Paragraph"/>
    <w:basedOn w:val="a"/>
    <w:uiPriority w:val="34"/>
    <w:qFormat/>
    <w:rsid w:val="007962AE"/>
    <w:pPr>
      <w:widowControl/>
      <w:suppressAutoHyphens w:val="0"/>
      <w:ind w:left="720"/>
      <w:contextualSpacing/>
      <w:textAlignment w:val="auto"/>
    </w:pPr>
    <w:rPr>
      <w:rFonts w:eastAsia="Times New Roman" w:cs="Times New Roman"/>
      <w:kern w:val="0"/>
      <w:lang w:eastAsia="ru-RU"/>
    </w:rPr>
  </w:style>
  <w:style w:type="paragraph" w:customStyle="1" w:styleId="ad">
    <w:name w:val="Верхний и нижний колонтитулы"/>
    <w:basedOn w:val="a"/>
    <w:qFormat/>
  </w:style>
  <w:style w:type="paragraph" w:styleId="ae">
    <w:name w:val="header"/>
    <w:basedOn w:val="a"/>
    <w:link w:val="af"/>
    <w:uiPriority w:val="99"/>
    <w:pPr>
      <w:suppressLineNumbers/>
      <w:tabs>
        <w:tab w:val="center" w:pos="4819"/>
        <w:tab w:val="right" w:pos="9638"/>
      </w:tabs>
    </w:pPr>
  </w:style>
  <w:style w:type="paragraph" w:styleId="af0">
    <w:name w:val="footer"/>
    <w:basedOn w:val="a"/>
    <w:uiPriority w:val="99"/>
    <w:unhideWhenUsed/>
    <w:rsid w:val="00DA0A8C"/>
    <w:pPr>
      <w:tabs>
        <w:tab w:val="center" w:pos="4677"/>
        <w:tab w:val="right" w:pos="9355"/>
      </w:tabs>
    </w:pPr>
  </w:style>
  <w:style w:type="paragraph" w:styleId="af1">
    <w:name w:val="Balloon Text"/>
    <w:basedOn w:val="a"/>
    <w:uiPriority w:val="99"/>
    <w:semiHidden/>
    <w:unhideWhenUsed/>
    <w:qFormat/>
    <w:rsid w:val="00AC4C5F"/>
    <w:rPr>
      <w:rFonts w:ascii="Segoe UI" w:hAnsi="Segoe UI" w:cs="Segoe UI"/>
      <w:sz w:val="18"/>
      <w:szCs w:val="18"/>
    </w:rPr>
  </w:style>
  <w:style w:type="paragraph" w:customStyle="1" w:styleId="af2">
    <w:name w:val="a"/>
    <w:basedOn w:val="a"/>
    <w:qFormat/>
    <w:rsid w:val="0091535A"/>
    <w:pPr>
      <w:widowControl/>
      <w:suppressAutoHyphens w:val="0"/>
      <w:spacing w:beforeAutospacing="1" w:afterAutospacing="1"/>
      <w:textAlignment w:val="auto"/>
    </w:pPr>
    <w:rPr>
      <w:rFonts w:eastAsia="Times New Roman" w:cs="Times New Roman"/>
      <w:color w:val="auto"/>
      <w:kern w:val="0"/>
      <w:lang w:eastAsia="ru-RU"/>
    </w:rPr>
  </w:style>
  <w:style w:type="paragraph" w:styleId="af3">
    <w:name w:val="Normal (Web)"/>
    <w:basedOn w:val="a"/>
    <w:uiPriority w:val="99"/>
    <w:unhideWhenUsed/>
    <w:qFormat/>
    <w:rsid w:val="00CB067F"/>
    <w:pPr>
      <w:widowControl/>
      <w:suppressAutoHyphens w:val="0"/>
      <w:spacing w:beforeAutospacing="1" w:afterAutospacing="1"/>
      <w:textAlignment w:val="auto"/>
    </w:pPr>
    <w:rPr>
      <w:rFonts w:eastAsia="Times New Roman" w:cs="Times New Roman"/>
      <w:color w:val="auto"/>
      <w:kern w:val="0"/>
      <w:lang w:eastAsia="ru-RU"/>
    </w:rPr>
  </w:style>
  <w:style w:type="paragraph" w:customStyle="1" w:styleId="af4">
    <w:name w:val="Содержимое таблицы"/>
    <w:basedOn w:val="a"/>
    <w:qFormat/>
    <w:pPr>
      <w:suppressLineNumbers/>
    </w:pPr>
  </w:style>
  <w:style w:type="character" w:styleId="af5">
    <w:name w:val="Hyperlink"/>
    <w:basedOn w:val="a0"/>
    <w:uiPriority w:val="99"/>
    <w:unhideWhenUsed/>
    <w:rsid w:val="00A94421"/>
    <w:rPr>
      <w:color w:val="0000FF" w:themeColor="hyperlink"/>
      <w:u w:val="single"/>
    </w:rPr>
  </w:style>
  <w:style w:type="character" w:customStyle="1" w:styleId="UnresolvedMention">
    <w:name w:val="Unresolved Mention"/>
    <w:basedOn w:val="a0"/>
    <w:uiPriority w:val="99"/>
    <w:semiHidden/>
    <w:unhideWhenUsed/>
    <w:rsid w:val="00A94421"/>
    <w:rPr>
      <w:color w:val="605E5C"/>
      <w:shd w:val="clear" w:color="auto" w:fill="E1DFDD"/>
    </w:rPr>
  </w:style>
  <w:style w:type="character" w:customStyle="1" w:styleId="af">
    <w:name w:val="Верхний колонтитул Знак"/>
    <w:basedOn w:val="a0"/>
    <w:link w:val="ae"/>
    <w:uiPriority w:val="99"/>
    <w:rsid w:val="008934D3"/>
    <w:rPr>
      <w:rFonts w:ascii="Times New Roman" w:eastAsia="Andale Sans UI;Times New Roman" w:hAnsi="Times New Roman" w:cs="Tahoma"/>
      <w:color w:val="00000A"/>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vo@resh-osvita.gov.ua%20"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1145C-36BB-48C7-981A-07818212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1086</Words>
  <Characters>6192</Characters>
  <Application>Microsoft Office Word</Application>
  <DocSecurity>0</DocSecurity>
  <Lines>51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miskrada1@outlook.com</cp:lastModifiedBy>
  <cp:revision>11</cp:revision>
  <cp:lastPrinted>2024-05-15T06:22:00Z</cp:lastPrinted>
  <dcterms:created xsi:type="dcterms:W3CDTF">2024-05-29T06:49:00Z</dcterms:created>
  <dcterms:modified xsi:type="dcterms:W3CDTF">2025-08-29T10:58:00Z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