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6F" w:rsidRDefault="00B9566F" w:rsidP="00B9566F">
      <w:pPr>
        <w:rPr>
          <w:b/>
          <w:sz w:val="12"/>
          <w:szCs w:val="12"/>
          <w:lang w:val="uk-UA" w:eastAsia="x-none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-401955</wp:posOffset>
            </wp:positionV>
            <wp:extent cx="418465" cy="594995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12" t="-2768" r="-3912" b="-2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94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66F" w:rsidRDefault="00B9566F" w:rsidP="00B9566F">
      <w:pPr>
        <w:jc w:val="center"/>
      </w:pPr>
      <w:r>
        <w:rPr>
          <w:b/>
          <w:sz w:val="28"/>
          <w:szCs w:val="28"/>
          <w:lang w:val="uk-UA"/>
        </w:rPr>
        <w:t>РЕШЕТИЛІВСЬКА МІСЬКА РАДА</w:t>
      </w:r>
    </w:p>
    <w:p w:rsidR="00B9566F" w:rsidRDefault="00B9566F" w:rsidP="00B9566F">
      <w:pPr>
        <w:jc w:val="center"/>
      </w:pPr>
      <w:r>
        <w:rPr>
          <w:b/>
          <w:sz w:val="28"/>
          <w:szCs w:val="28"/>
          <w:lang w:val="uk-UA"/>
        </w:rPr>
        <w:t>ПОЛТАВСЬКОЇ ОБЛАСТІ</w:t>
      </w:r>
    </w:p>
    <w:p w:rsidR="00B9566F" w:rsidRDefault="00B9566F" w:rsidP="00B9566F">
      <w:pPr>
        <w:jc w:val="center"/>
        <w:rPr>
          <w:b/>
          <w:sz w:val="28"/>
          <w:szCs w:val="28"/>
          <w:lang w:val="uk-UA"/>
        </w:rPr>
      </w:pPr>
    </w:p>
    <w:p w:rsidR="00B9566F" w:rsidRDefault="00B9566F" w:rsidP="00B9566F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</w:p>
    <w:p w:rsidR="00B9566F" w:rsidRDefault="00B9566F" w:rsidP="00B9566F">
      <w:pPr>
        <w:rPr>
          <w:bCs/>
          <w:sz w:val="28"/>
          <w:szCs w:val="28"/>
          <w:lang w:val="uk-UA"/>
        </w:rPr>
      </w:pPr>
    </w:p>
    <w:p w:rsidR="00B9566F" w:rsidRPr="00B9566F" w:rsidRDefault="00B9566F" w:rsidP="00B9566F">
      <w:pPr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30 грудня 2024 року                   м. </w:t>
      </w:r>
      <w:proofErr w:type="spellStart"/>
      <w:r>
        <w:rPr>
          <w:bCs/>
          <w:color w:val="000000"/>
          <w:sz w:val="28"/>
          <w:szCs w:val="28"/>
          <w:lang w:val="uk-UA"/>
        </w:rPr>
        <w:t>Решетилівка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                                             № 378</w:t>
      </w:r>
    </w:p>
    <w:p w:rsidR="00B9566F" w:rsidRDefault="00B9566F" w:rsidP="00B9566F">
      <w:pPr>
        <w:rPr>
          <w:lang w:val="uk-UA"/>
        </w:rPr>
      </w:pPr>
    </w:p>
    <w:p w:rsidR="00B9566F" w:rsidRPr="0080450F" w:rsidRDefault="00B9566F" w:rsidP="00B9566F">
      <w:pPr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 w:eastAsia="ru-RU"/>
        </w:rPr>
        <w:t xml:space="preserve">Про внесення змін до розпорядження міського голови від 03.11.2020 № 393 </w:t>
      </w:r>
      <w:proofErr w:type="spellStart"/>
      <w:r>
        <w:rPr>
          <w:bCs/>
          <w:color w:val="000000"/>
          <w:sz w:val="28"/>
          <w:szCs w:val="28"/>
          <w:lang w:val="uk-UA" w:eastAsia="ru-RU"/>
        </w:rPr>
        <w:t>„Про</w:t>
      </w:r>
      <w:proofErr w:type="spellEnd"/>
      <w:r>
        <w:rPr>
          <w:bCs/>
          <w:color w:val="000000"/>
          <w:sz w:val="28"/>
          <w:szCs w:val="28"/>
          <w:lang w:val="uk-UA" w:eastAsia="ru-RU"/>
        </w:rPr>
        <w:t xml:space="preserve"> затвердження  Положення про преміювання,  виплату  надбавок, доплат  та надання  матеріальної допомоги працівникам апарату Решетилівської міської ради та її виконавчого комітету”</w:t>
      </w:r>
    </w:p>
    <w:p w:rsidR="00B9566F" w:rsidRDefault="00B9566F" w:rsidP="00B9566F">
      <w:pPr>
        <w:jc w:val="both"/>
        <w:rPr>
          <w:color w:val="000000"/>
          <w:sz w:val="28"/>
          <w:szCs w:val="28"/>
          <w:lang w:val="uk-UA"/>
        </w:rPr>
      </w:pPr>
    </w:p>
    <w:p w:rsidR="00B9566F" w:rsidRPr="0080450F" w:rsidRDefault="00B9566F" w:rsidP="00B9566F">
      <w:pPr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ru-RU"/>
        </w:rPr>
        <w:t xml:space="preserve">Відповідно до законів України </w:t>
      </w:r>
      <w:proofErr w:type="spellStart"/>
      <w:r>
        <w:rPr>
          <w:color w:val="000000"/>
          <w:sz w:val="28"/>
          <w:szCs w:val="28"/>
          <w:lang w:val="uk-UA" w:eastAsia="ru-RU"/>
        </w:rPr>
        <w:t>„Про</w:t>
      </w:r>
      <w:proofErr w:type="spellEnd"/>
      <w:r>
        <w:rPr>
          <w:color w:val="000000"/>
          <w:sz w:val="28"/>
          <w:szCs w:val="28"/>
          <w:lang w:val="uk-UA" w:eastAsia="ru-RU"/>
        </w:rPr>
        <w:t xml:space="preserve"> місцеве самоврядування в Україні”, </w:t>
      </w:r>
      <w:proofErr w:type="spellStart"/>
      <w:r>
        <w:rPr>
          <w:color w:val="000000"/>
          <w:sz w:val="28"/>
          <w:szCs w:val="28"/>
          <w:lang w:val="uk-UA" w:eastAsia="ru-RU"/>
        </w:rPr>
        <w:t>„Про</w:t>
      </w:r>
      <w:proofErr w:type="spellEnd"/>
      <w:r>
        <w:rPr>
          <w:color w:val="000000"/>
          <w:sz w:val="28"/>
          <w:szCs w:val="28"/>
          <w:lang w:val="uk-UA" w:eastAsia="ru-RU"/>
        </w:rPr>
        <w:t xml:space="preserve"> службу в органах місцевого самоврядування”, </w:t>
      </w:r>
      <w:proofErr w:type="spellStart"/>
      <w:r>
        <w:rPr>
          <w:color w:val="000000"/>
          <w:sz w:val="28"/>
          <w:szCs w:val="28"/>
          <w:lang w:val="uk-UA" w:eastAsia="ru-RU"/>
        </w:rPr>
        <w:t>„Про</w:t>
      </w:r>
      <w:proofErr w:type="spellEnd"/>
      <w:r>
        <w:rPr>
          <w:color w:val="000000"/>
          <w:sz w:val="28"/>
          <w:szCs w:val="28"/>
          <w:lang w:val="uk-UA" w:eastAsia="ru-RU"/>
        </w:rPr>
        <w:t xml:space="preserve"> оплату праці”, постанови Кабінету Міністрів України від 09 березня 2006 року № 268 </w:t>
      </w:r>
      <w:proofErr w:type="spellStart"/>
      <w:r>
        <w:rPr>
          <w:color w:val="000000"/>
          <w:sz w:val="28"/>
          <w:szCs w:val="28"/>
          <w:lang w:val="uk-UA" w:eastAsia="ru-RU"/>
        </w:rPr>
        <w:t>„Про</w:t>
      </w:r>
      <w:proofErr w:type="spellEnd"/>
      <w:r>
        <w:rPr>
          <w:color w:val="000000"/>
          <w:sz w:val="28"/>
          <w:szCs w:val="28"/>
          <w:lang w:val="uk-UA" w:eastAsia="ru-RU"/>
        </w:rPr>
        <w:t xml:space="preserve"> упорядкування структури та умов оплати праці працівників апарату органів виконавчої влади, органів прокуратури, судів та інших органів”, із змінами та доповненнями, </w:t>
      </w:r>
      <w:r>
        <w:rPr>
          <w:color w:val="000000"/>
          <w:sz w:val="28"/>
          <w:szCs w:val="28"/>
          <w:lang w:val="uk-UA" w:eastAsia="uk-UA"/>
        </w:rPr>
        <w:t xml:space="preserve">наказу Міністерства розвитку економіки, торгівлі та сільського господарства України від 23.03.2021 № 609 </w:t>
      </w:r>
      <w:proofErr w:type="spellStart"/>
      <w:r>
        <w:rPr>
          <w:color w:val="000000"/>
          <w:sz w:val="28"/>
          <w:szCs w:val="28"/>
          <w:lang w:val="uk-UA" w:eastAsia="uk-UA"/>
        </w:rPr>
        <w:t>„Про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умови оплати праці робітників зайнятих обслуговуванням органів виконавчої влади, місцевого самоврядування та їх виконавчих органів, </w:t>
      </w:r>
      <w:proofErr w:type="spellStart"/>
      <w:r>
        <w:rPr>
          <w:color w:val="000000"/>
          <w:sz w:val="28"/>
          <w:szCs w:val="28"/>
          <w:lang w:val="uk-UA" w:eastAsia="uk-UA"/>
        </w:rPr>
        <w:t>органів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прокуратури, судів та інших”,</w:t>
      </w:r>
      <w:r>
        <w:rPr>
          <w:color w:val="000000"/>
          <w:sz w:val="28"/>
          <w:szCs w:val="28"/>
          <w:lang w:val="uk-UA" w:eastAsia="ru-RU"/>
        </w:rPr>
        <w:t xml:space="preserve"> </w:t>
      </w:r>
    </w:p>
    <w:p w:rsidR="00B9566F" w:rsidRPr="0080450F" w:rsidRDefault="00B9566F" w:rsidP="00B9566F">
      <w:pPr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 w:eastAsia="ru-RU"/>
        </w:rPr>
        <w:t>ЗОБОВ’ЯЗУЮ:</w:t>
      </w:r>
    </w:p>
    <w:p w:rsidR="00B9566F" w:rsidRDefault="00B9566F" w:rsidP="00B9566F">
      <w:pPr>
        <w:rPr>
          <w:sz w:val="28"/>
          <w:szCs w:val="28"/>
          <w:lang w:val="uk-UA"/>
        </w:rPr>
      </w:pPr>
    </w:p>
    <w:p w:rsidR="00B9566F" w:rsidRDefault="00B9566F" w:rsidP="00B9566F">
      <w:pPr>
        <w:ind w:firstLine="567"/>
        <w:jc w:val="both"/>
        <w:rPr>
          <w:bCs/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В</w:t>
      </w:r>
      <w:r>
        <w:rPr>
          <w:bCs/>
          <w:color w:val="000000"/>
          <w:sz w:val="28"/>
          <w:szCs w:val="28"/>
          <w:lang w:val="uk-UA" w:eastAsia="ru-RU"/>
        </w:rPr>
        <w:t xml:space="preserve">нести зміни до розпорядження міського голови від 03.11.2020 № 393 </w:t>
      </w:r>
      <w:proofErr w:type="spellStart"/>
      <w:r>
        <w:rPr>
          <w:bCs/>
          <w:color w:val="000000"/>
          <w:sz w:val="28"/>
          <w:szCs w:val="28"/>
          <w:lang w:val="uk-UA" w:eastAsia="ru-RU"/>
        </w:rPr>
        <w:t>„Про</w:t>
      </w:r>
      <w:proofErr w:type="spellEnd"/>
      <w:r>
        <w:rPr>
          <w:bCs/>
          <w:color w:val="000000"/>
          <w:sz w:val="28"/>
          <w:szCs w:val="28"/>
          <w:lang w:val="uk-UA" w:eastAsia="ru-RU"/>
        </w:rPr>
        <w:t xml:space="preserve"> затвердження  Положення про преміювання,  виплату  надбавок, доплат  та надання  матеріальної допомоги працівникам апарату Решетилівської міської ради та її виконавчого комітету”, виклавши пункт 7.6. в такій редакції</w:t>
      </w:r>
      <w:r w:rsidRPr="0080450F">
        <w:rPr>
          <w:bCs/>
          <w:color w:val="000000"/>
          <w:sz w:val="28"/>
          <w:szCs w:val="28"/>
          <w:lang w:val="uk-UA" w:eastAsia="ru-RU"/>
        </w:rPr>
        <w:t>:</w:t>
      </w:r>
    </w:p>
    <w:p w:rsidR="00B9566F" w:rsidRPr="0080450F" w:rsidRDefault="00B9566F" w:rsidP="00B9566F">
      <w:pPr>
        <w:ind w:firstLine="709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 w:eastAsia="ru-RU"/>
        </w:rPr>
        <w:t>„7.6. Матеріальна допомога на оздоровлення працівникам, які працюють за сумісництвом виплачується в розмірі відповідно до чинного законодавства.</w:t>
      </w:r>
      <w:r>
        <w:rPr>
          <w:bCs/>
          <w:color w:val="000000"/>
          <w:sz w:val="28"/>
          <w:szCs w:val="28"/>
          <w:lang w:eastAsia="ru-RU"/>
        </w:rPr>
        <w:t>”</w:t>
      </w:r>
      <w:r>
        <w:rPr>
          <w:bCs/>
          <w:color w:val="000000"/>
          <w:sz w:val="28"/>
          <w:szCs w:val="28"/>
          <w:lang w:val="uk-UA" w:eastAsia="ru-RU"/>
        </w:rPr>
        <w:t>.</w:t>
      </w:r>
    </w:p>
    <w:p w:rsidR="00B9566F" w:rsidRDefault="00B9566F" w:rsidP="00B9566F">
      <w:pPr>
        <w:jc w:val="both"/>
        <w:rPr>
          <w:lang w:val="uk-UA"/>
        </w:rPr>
      </w:pPr>
    </w:p>
    <w:p w:rsidR="00B9566F" w:rsidRDefault="00B9566F" w:rsidP="00B9566F">
      <w:pPr>
        <w:jc w:val="both"/>
        <w:rPr>
          <w:lang w:val="uk-UA"/>
        </w:rPr>
      </w:pPr>
    </w:p>
    <w:p w:rsidR="00B9566F" w:rsidRDefault="00B9566F" w:rsidP="00B9566F">
      <w:pPr>
        <w:jc w:val="both"/>
        <w:rPr>
          <w:lang w:val="uk-UA"/>
        </w:rPr>
      </w:pPr>
    </w:p>
    <w:p w:rsidR="00B9566F" w:rsidRDefault="00B9566F" w:rsidP="00B9566F">
      <w:pPr>
        <w:jc w:val="both"/>
        <w:rPr>
          <w:lang w:val="uk-UA"/>
        </w:rPr>
      </w:pPr>
    </w:p>
    <w:p w:rsidR="00B9566F" w:rsidRDefault="00B9566F" w:rsidP="00B9566F">
      <w:pPr>
        <w:jc w:val="both"/>
        <w:rPr>
          <w:lang w:val="uk-UA"/>
        </w:rPr>
      </w:pPr>
    </w:p>
    <w:p w:rsidR="00B9566F" w:rsidRDefault="00B9566F" w:rsidP="00B9566F">
      <w:pPr>
        <w:tabs>
          <w:tab w:val="left" w:pos="1005"/>
          <w:tab w:val="left" w:pos="694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>Оксана ДЯДЮНОВА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>Розпорядження підготовлено відділом організаційно-інформаційної роботи, документообігу та управління персоналом виконавчого комітету міськради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 відділу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організаційно-інформаційної 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роботи, документообігу та 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персоналом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КУЛИК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30.12.2024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</w:p>
    <w:p w:rsidR="00B9566F" w:rsidRDefault="00B9566F" w:rsidP="00B9566F">
      <w:pPr>
        <w:tabs>
          <w:tab w:val="left" w:pos="100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Тетяна МАЛИШ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30.12.2024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Максим ЛИСЕНКО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30.12.2024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з юридичних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питань та управління комунальним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майном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Наталія КОЛОТІЙ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30.12.2024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</w:p>
    <w:p w:rsidR="00B9566F" w:rsidRDefault="00B9566F" w:rsidP="00B956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бухгалтерського</w:t>
      </w:r>
    </w:p>
    <w:p w:rsidR="00B9566F" w:rsidRDefault="00B9566F" w:rsidP="00B9566F">
      <w:pPr>
        <w:jc w:val="both"/>
      </w:pPr>
      <w:r>
        <w:rPr>
          <w:sz w:val="28"/>
          <w:szCs w:val="28"/>
          <w:lang w:val="uk-UA"/>
        </w:rPr>
        <w:t xml:space="preserve">обліку, звітності та </w:t>
      </w:r>
      <w:proofErr w:type="spellStart"/>
      <w:r>
        <w:rPr>
          <w:sz w:val="28"/>
          <w:szCs w:val="28"/>
          <w:lang w:val="uk-UA"/>
        </w:rPr>
        <w:t>адміністративно-</w:t>
      </w:r>
      <w:proofErr w:type="spellEnd"/>
    </w:p>
    <w:p w:rsidR="00B9566F" w:rsidRDefault="00B9566F" w:rsidP="00B9566F">
      <w:pPr>
        <w:jc w:val="both"/>
      </w:pPr>
      <w:r>
        <w:rPr>
          <w:sz w:val="28"/>
          <w:szCs w:val="28"/>
          <w:lang w:val="uk-UA"/>
        </w:rPr>
        <w:t xml:space="preserve">господарського </w:t>
      </w:r>
      <w:proofErr w:type="spellStart"/>
      <w:r>
        <w:rPr>
          <w:sz w:val="28"/>
          <w:szCs w:val="28"/>
          <w:lang w:val="uk-UA"/>
        </w:rPr>
        <w:t>забезпечення-</w:t>
      </w:r>
      <w:proofErr w:type="spellEnd"/>
    </w:p>
    <w:p w:rsidR="00B9566F" w:rsidRDefault="00B9566F" w:rsidP="00B956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Світлана МОМОТ</w:t>
      </w:r>
    </w:p>
    <w:p w:rsidR="00B9566F" w:rsidRDefault="00B9566F" w:rsidP="00B956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30.12.2024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організаційно -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інформаційної роботи, документообігу 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управління персоналом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Оксана МІРОШНИК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30.12.2024</w:t>
      </w:r>
    </w:p>
    <w:p w:rsidR="00B9566F" w:rsidRDefault="00B9566F" w:rsidP="00B9566F">
      <w:pPr>
        <w:tabs>
          <w:tab w:val="left" w:pos="1005"/>
        </w:tabs>
        <w:jc w:val="both"/>
        <w:rPr>
          <w:sz w:val="28"/>
          <w:szCs w:val="28"/>
          <w:lang w:val="uk-UA"/>
        </w:rPr>
      </w:pPr>
    </w:p>
    <w:p w:rsidR="00B9566F" w:rsidRDefault="00B9566F" w:rsidP="00B9566F">
      <w:pPr>
        <w:rPr>
          <w:lang w:val="uk-UA"/>
        </w:rPr>
      </w:pPr>
    </w:p>
    <w:p w:rsidR="00B9566F" w:rsidRDefault="00B9566F" w:rsidP="00B9566F">
      <w:pPr>
        <w:rPr>
          <w:lang w:val="uk-UA"/>
        </w:rPr>
      </w:pPr>
    </w:p>
    <w:p w:rsidR="00B9566F" w:rsidRPr="0080450F" w:rsidRDefault="00B9566F" w:rsidP="00B9566F">
      <w:pPr>
        <w:tabs>
          <w:tab w:val="left" w:pos="6946"/>
        </w:tabs>
        <w:jc w:val="both"/>
        <w:rPr>
          <w:lang w:val="uk-UA"/>
        </w:rPr>
      </w:pPr>
    </w:p>
    <w:p w:rsidR="00B9566F" w:rsidRDefault="00B9566F" w:rsidP="00B9566F">
      <w:pPr>
        <w:tabs>
          <w:tab w:val="left" w:pos="1190"/>
        </w:tabs>
      </w:pPr>
      <w:r w:rsidRPr="0080450F">
        <w:t xml:space="preserve">      </w:t>
      </w:r>
    </w:p>
    <w:p w:rsidR="00B9566F" w:rsidRDefault="00B9566F" w:rsidP="00B9566F">
      <w:pPr>
        <w:tabs>
          <w:tab w:val="left" w:pos="1190"/>
        </w:tabs>
      </w:pPr>
    </w:p>
    <w:p w:rsidR="00B9566F" w:rsidRDefault="00B9566F" w:rsidP="00B9566F">
      <w:pPr>
        <w:tabs>
          <w:tab w:val="left" w:pos="1190"/>
        </w:tabs>
      </w:pPr>
    </w:p>
    <w:p w:rsidR="00B9566F" w:rsidRDefault="00B9566F" w:rsidP="00B9566F">
      <w:pPr>
        <w:tabs>
          <w:tab w:val="left" w:pos="1190"/>
        </w:tabs>
      </w:pPr>
    </w:p>
    <w:p w:rsidR="00B9566F" w:rsidRDefault="00B9566F" w:rsidP="00B9566F">
      <w:pPr>
        <w:pStyle w:val="a3"/>
        <w:tabs>
          <w:tab w:val="left" w:pos="1190"/>
        </w:tabs>
        <w:spacing w:after="0" w:line="240" w:lineRule="auto"/>
        <w:jc w:val="both"/>
        <w:rPr>
          <w:sz w:val="28"/>
          <w:szCs w:val="28"/>
          <w:highlight w:val="yellow"/>
          <w:lang w:val="uk-UA"/>
        </w:rPr>
      </w:pPr>
    </w:p>
    <w:p w:rsidR="00F469F7" w:rsidRPr="00B9566F" w:rsidRDefault="00F469F7">
      <w:pPr>
        <w:rPr>
          <w:lang w:val="uk-UA"/>
        </w:rPr>
      </w:pPr>
      <w:bookmarkStart w:id="0" w:name="_GoBack"/>
      <w:bookmarkEnd w:id="0"/>
    </w:p>
    <w:sectPr w:rsidR="00F469F7" w:rsidRPr="00B9566F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12"/>
    <w:rsid w:val="00B9566F"/>
    <w:rsid w:val="00C04E12"/>
    <w:rsid w:val="00F4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566F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B9566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566F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B9566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User_PC_4</dc:creator>
  <cp:keywords/>
  <dc:description/>
  <cp:lastModifiedBy>User_PC_4</cp:lastModifiedBy>
  <cp:revision>2</cp:revision>
  <dcterms:created xsi:type="dcterms:W3CDTF">2024-12-30T12:28:00Z</dcterms:created>
  <dcterms:modified xsi:type="dcterms:W3CDTF">2024-12-30T12:29:00Z</dcterms:modified>
</cp:coreProperties>
</file>