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5A" w:rsidRDefault="00C5635A" w:rsidP="00C563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Hlk536280783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ЗВІТ</w:t>
      </w:r>
    </w:p>
    <w:p w:rsidR="00C5635A" w:rsidRDefault="00C5635A" w:rsidP="00C563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задоволення запитів на публічну інформацію,</w:t>
      </w:r>
    </w:p>
    <w:p w:rsidR="00C5635A" w:rsidRDefault="00C5635A" w:rsidP="00C563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які надійшли до Решетилівської міської ради за І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квартал 2019 року</w:t>
      </w:r>
    </w:p>
    <w:p w:rsidR="00C5635A" w:rsidRDefault="00C5635A" w:rsidP="00C5635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5A" w:rsidRDefault="00B95B4B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виконання Закону України „</w:t>
      </w:r>
      <w:r w:rsidR="00C563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доступ до публічної інформації” </w:t>
      </w:r>
      <w:r w:rsidR="00C563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повноважень, передбачених законодавством України та знаходиться у володінні міської ради.</w:t>
      </w:r>
    </w:p>
    <w:p w:rsidR="00C5635A" w:rsidRPr="00344CEE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 звітного періоду з 0</w:t>
      </w:r>
      <w:r w:rsidRP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4B5A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30 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2019 року виконавчим комітетом Решетилівської міської ради опрацьовано 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 запитів</w:t>
      </w:r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публічну інформацію, з них е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лектронною поштою надійшло 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запит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="00344C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1 – про надання інформації щодо перебування земельної ділянки у користування третіх осіб; 1 </w:t>
      </w:r>
      <w:r w:rsidR="002825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="00344C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825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копій документів Решетилівської міської ради; 1 – про надання інформації щодо наявності дорожнього знаку з назвою населеного пункту; 1 – про надання інформації щодо дат проведення міських культурно-мистецьких свят, фестивалів, святкових та ярмаркових заходів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344C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нарочним – </w:t>
      </w:r>
      <w:r>
        <w:rPr>
          <w:rFonts w:ascii="Times New Roman" w:hAnsi="Times New Roman" w:cs="Times New Roman"/>
          <w:bCs/>
          <w:color w:val="FFFFFF"/>
          <w:sz w:val="28"/>
          <w:szCs w:val="28"/>
          <w:lang w:val="uk-UA"/>
        </w:rPr>
        <w:t xml:space="preserve"> </w:t>
      </w:r>
      <w:r w:rsidR="001332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6D59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запити</w:t>
      </w:r>
      <w:r w:rsidR="00C761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="00C7618D" w:rsidRPr="00344CEE">
        <w:rPr>
          <w:rFonts w:ascii="Times New Roman" w:hAnsi="Times New Roman" w:cs="Times New Roman"/>
          <w:bCs/>
          <w:sz w:val="28"/>
          <w:szCs w:val="28"/>
          <w:lang w:val="uk-UA"/>
        </w:rPr>
        <w:t>1 -</w:t>
      </w:r>
      <w:r w:rsidR="006D59AF" w:rsidRPr="00344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44CEE" w:rsidRPr="00344CEE">
        <w:rPr>
          <w:rFonts w:ascii="Times New Roman" w:hAnsi="Times New Roman" w:cs="Times New Roman"/>
          <w:bCs/>
          <w:sz w:val="28"/>
          <w:szCs w:val="28"/>
          <w:lang w:val="uk-UA"/>
        </w:rPr>
        <w:t>стосовно прийнятих рішень міської ради щодо житлового багатоквартирного будинку по вул. Покровській, 2/5</w:t>
      </w:r>
      <w:r w:rsidR="00C7618D" w:rsidRPr="00344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1 – </w:t>
      </w:r>
      <w:r w:rsidR="00344CEE" w:rsidRPr="00344CEE">
        <w:rPr>
          <w:rFonts w:ascii="Times New Roman" w:hAnsi="Times New Roman" w:cs="Times New Roman"/>
          <w:bCs/>
          <w:sz w:val="28"/>
          <w:szCs w:val="28"/>
          <w:lang w:val="uk-UA"/>
        </w:rPr>
        <w:t>щодо надання копії рішення виконавчого комітету від 22.04.1994 року</w:t>
      </w:r>
      <w:r w:rsidR="00C7618D" w:rsidRPr="00344CE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C7618D" w:rsidRPr="001332D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C7618D" w:rsidRPr="00344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– </w:t>
      </w:r>
      <w:r w:rsidR="00344CEE" w:rsidRPr="00344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землекористувача земельної ділянки по вул. Фрунзе, 74; 1 </w:t>
      </w:r>
      <w:r w:rsidR="0028252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344CEE" w:rsidRPr="00344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2523">
        <w:rPr>
          <w:rFonts w:ascii="Times New Roman" w:hAnsi="Times New Roman" w:cs="Times New Roman"/>
          <w:bCs/>
          <w:sz w:val="28"/>
          <w:szCs w:val="28"/>
          <w:lang w:val="uk-UA"/>
        </w:rPr>
        <w:t>щодо надання копії сторінки із погосподарської книги за 1991-1995 роки по вул. Лугова, 14 в с. Білоконі.</w:t>
      </w:r>
    </w:p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всі запити було своєчасно відреаговано та надано належні відповідно до законодавства відповіді.</w:t>
      </w:r>
    </w:p>
    <w:bookmarkEnd w:id="0"/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35A" w:rsidRDefault="00C5635A" w:rsidP="00C56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35A" w:rsidRDefault="00C5635A" w:rsidP="00C563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Керуючий справами </w:t>
      </w:r>
    </w:p>
    <w:p w:rsidR="00C5635A" w:rsidRDefault="00C5635A" w:rsidP="00C563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виконавчого комітету </w:t>
      </w:r>
    </w:p>
    <w:p w:rsidR="00C5635A" w:rsidRPr="00C5635A" w:rsidRDefault="00C5635A" w:rsidP="00C5635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                                </w:t>
      </w:r>
      <w:r w:rsidR="00D640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(підписано)</w:t>
      </w:r>
      <w:r w:rsidR="005F48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3741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Т.А. Малиш</w:t>
      </w:r>
    </w:p>
    <w:p w:rsidR="0003546B" w:rsidRPr="00C5635A" w:rsidRDefault="0003546B">
      <w:pPr>
        <w:rPr>
          <w:lang w:val="uk-UA"/>
        </w:rPr>
      </w:pPr>
    </w:p>
    <w:sectPr w:rsidR="0003546B" w:rsidRPr="00C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4576"/>
    <w:multiLevelType w:val="hybridMultilevel"/>
    <w:tmpl w:val="636469BA"/>
    <w:lvl w:ilvl="0" w:tplc="41F47C8C"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E"/>
    <w:rsid w:val="0003546B"/>
    <w:rsid w:val="001332DF"/>
    <w:rsid w:val="00282523"/>
    <w:rsid w:val="00344CEE"/>
    <w:rsid w:val="00374153"/>
    <w:rsid w:val="004B5A2D"/>
    <w:rsid w:val="0058679E"/>
    <w:rsid w:val="005F484B"/>
    <w:rsid w:val="006D59AF"/>
    <w:rsid w:val="00B95B4B"/>
    <w:rsid w:val="00C5635A"/>
    <w:rsid w:val="00C7618D"/>
    <w:rsid w:val="00D6405F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E770"/>
  <w15:chartTrackingRefBased/>
  <w15:docId w15:val="{9D13C835-B5E5-494B-8D26-68BA762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5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2019-07-01T08:05:00Z</cp:lastPrinted>
  <dcterms:created xsi:type="dcterms:W3CDTF">2019-05-07T07:44:00Z</dcterms:created>
  <dcterms:modified xsi:type="dcterms:W3CDTF">2019-07-01T10:06:00Z</dcterms:modified>
</cp:coreProperties>
</file>