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07"/>
        <w:gridCol w:w="2294"/>
        <w:gridCol w:w="4144"/>
      </w:tblGrid>
      <w:tr w:rsidR="008127CD" w:rsidTr="00200E22">
        <w:tc>
          <w:tcPr>
            <w:tcW w:w="3207" w:type="dxa"/>
            <w:shd w:val="clear" w:color="auto" w:fill="auto"/>
          </w:tcPr>
          <w:p w:rsidR="008127CD" w:rsidRDefault="008127CD" w:rsidP="00200E22">
            <w:pPr>
              <w:pStyle w:val="a3"/>
              <w:tabs>
                <w:tab w:val="left" w:pos="5670"/>
              </w:tabs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294" w:type="dxa"/>
            <w:shd w:val="clear" w:color="auto" w:fill="auto"/>
          </w:tcPr>
          <w:p w:rsidR="008127CD" w:rsidRDefault="008127CD" w:rsidP="00200E22">
            <w:pPr>
              <w:pStyle w:val="a3"/>
              <w:tabs>
                <w:tab w:val="left" w:pos="5670"/>
              </w:tabs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144" w:type="dxa"/>
            <w:shd w:val="clear" w:color="auto" w:fill="auto"/>
          </w:tcPr>
          <w:p w:rsidR="008127CD" w:rsidRDefault="008127CD" w:rsidP="00200E22">
            <w:pPr>
              <w:tabs>
                <w:tab w:val="left" w:pos="5670"/>
              </w:tabs>
              <w:ind w:left="16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Додаток  6</w:t>
            </w:r>
          </w:p>
          <w:p w:rsidR="008127CD" w:rsidRDefault="008127CD" w:rsidP="00200E22">
            <w:pPr>
              <w:tabs>
                <w:tab w:val="left" w:pos="5670"/>
              </w:tabs>
              <w:ind w:left="166"/>
            </w:pPr>
            <w:r>
              <w:rPr>
                <w:color w:val="000000"/>
                <w:sz w:val="28"/>
                <w:szCs w:val="28"/>
              </w:rPr>
              <w:t>до Програми</w:t>
            </w:r>
          </w:p>
        </w:tc>
      </w:tr>
      <w:tr w:rsidR="008127CD" w:rsidTr="00200E22">
        <w:tc>
          <w:tcPr>
            <w:tcW w:w="3207" w:type="dxa"/>
            <w:shd w:val="clear" w:color="auto" w:fill="auto"/>
          </w:tcPr>
          <w:p w:rsidR="008127CD" w:rsidRDefault="008127CD" w:rsidP="00200E22">
            <w:pPr>
              <w:pStyle w:val="a3"/>
              <w:tabs>
                <w:tab w:val="left" w:pos="5670"/>
              </w:tabs>
              <w:snapToGri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294" w:type="dxa"/>
            <w:shd w:val="clear" w:color="auto" w:fill="auto"/>
          </w:tcPr>
          <w:p w:rsidR="008127CD" w:rsidRDefault="008127CD" w:rsidP="00200E22">
            <w:pPr>
              <w:pStyle w:val="a3"/>
              <w:tabs>
                <w:tab w:val="left" w:pos="5670"/>
              </w:tabs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144" w:type="dxa"/>
            <w:shd w:val="clear" w:color="auto" w:fill="auto"/>
          </w:tcPr>
          <w:p w:rsidR="008127CD" w:rsidRDefault="008127CD" w:rsidP="00200E22">
            <w:pPr>
              <w:tabs>
                <w:tab w:val="left" w:pos="5670"/>
              </w:tabs>
              <w:snapToGrid w:val="0"/>
              <w:ind w:left="166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</w:tbl>
    <w:p w:rsidR="008127CD" w:rsidRDefault="008127CD" w:rsidP="008127CD">
      <w:pPr>
        <w:jc w:val="center"/>
      </w:pPr>
      <w:r>
        <w:rPr>
          <w:b/>
          <w:bCs/>
          <w:sz w:val="28"/>
          <w:szCs w:val="28"/>
        </w:rPr>
        <w:t>ПОРЯДОК</w:t>
      </w:r>
    </w:p>
    <w:p w:rsidR="008127CD" w:rsidRDefault="008127CD" w:rsidP="008127CD">
      <w:pPr>
        <w:jc w:val="center"/>
      </w:pPr>
      <w:r>
        <w:rPr>
          <w:b/>
          <w:bCs/>
          <w:sz w:val="28"/>
          <w:szCs w:val="28"/>
        </w:rPr>
        <w:t>надання грошової допомоги на лікування хворим з хронічною нирковою недостатністю, які отримують перитонеальний діаліз та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програмний гемодіаліз в лікувально-профілактичних закладах Полтавської області</w:t>
      </w:r>
    </w:p>
    <w:p w:rsidR="008127CD" w:rsidRDefault="008127CD" w:rsidP="008127CD">
      <w:pPr>
        <w:jc w:val="center"/>
        <w:rPr>
          <w:sz w:val="28"/>
          <w:szCs w:val="28"/>
        </w:rPr>
      </w:pPr>
    </w:p>
    <w:p w:rsidR="008127CD" w:rsidRDefault="008127CD" w:rsidP="005531C9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Цей Порядок визначає механізм надання грошової допомоги на лікування дорослих та дітей які зареєстровані на території громади або фактично проживають (для осіб внутрішньо переміщених з тимчасово окупованих територій України при пред’явленні відповідної довідки) хворим з хронічною нирковою недостатністю, які отримують програмний гемодіаліз та перебувають у складних життєвих обставинах.</w:t>
      </w:r>
    </w:p>
    <w:p w:rsidR="008127CD" w:rsidRDefault="008127CD" w:rsidP="005531C9">
      <w:pPr>
        <w:tabs>
          <w:tab w:val="left" w:pos="851"/>
        </w:tabs>
        <w:ind w:firstLine="567"/>
        <w:jc w:val="both"/>
      </w:pPr>
      <w:r>
        <w:rPr>
          <w:sz w:val="28"/>
          <w:szCs w:val="28"/>
        </w:rPr>
        <w:t>Даний Порядок передбачає обробку персональних даних громадян, даних про стан здоров’я, за згодою заявника відповідно до чинного законодавства.</w:t>
      </w:r>
    </w:p>
    <w:p w:rsidR="008127CD" w:rsidRDefault="008127CD" w:rsidP="005531C9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За призначенням грошової допомоги хворі з хронічною нирковою недостатністю, що отримують програмний гемодіаліз, щоквартально подають наступні документи:</w:t>
      </w:r>
    </w:p>
    <w:p w:rsidR="008127CD" w:rsidRDefault="008127CD" w:rsidP="005531C9">
      <w:pPr>
        <w:pStyle w:val="a4"/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заява про надання матеріальної допомоги на лікування;</w:t>
      </w:r>
    </w:p>
    <w:p w:rsidR="008127CD" w:rsidRDefault="008127CD" w:rsidP="005531C9">
      <w:pPr>
        <w:pStyle w:val="a4"/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довідка з лікарняного закладу, що підтверджує отримання програмного гемодіалізу;</w:t>
      </w:r>
    </w:p>
    <w:p w:rsidR="008127CD" w:rsidRDefault="008127CD" w:rsidP="005531C9">
      <w:pPr>
        <w:pStyle w:val="a4"/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копія довідки МСЕК про встановлену групу інвалідності;</w:t>
      </w:r>
    </w:p>
    <w:p w:rsidR="008127CD" w:rsidRDefault="008127CD" w:rsidP="005531C9">
      <w:pPr>
        <w:pStyle w:val="a4"/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копія сторінок паспорта/ копія паспорта заявника у формі пластикової картки типу ID-1 (лицьового та зворотного боку);</w:t>
      </w:r>
    </w:p>
    <w:p w:rsidR="008127CD" w:rsidRDefault="008127CD" w:rsidP="005531C9">
      <w:pPr>
        <w:tabs>
          <w:tab w:val="num" w:pos="0"/>
          <w:tab w:val="left" w:pos="851"/>
        </w:tabs>
        <w:ind w:firstLine="567"/>
        <w:jc w:val="both"/>
      </w:pPr>
      <w:r>
        <w:rPr>
          <w:sz w:val="28"/>
          <w:szCs w:val="28"/>
        </w:rPr>
        <w:t>- витяг з реєстру територіальної громади щодо реєстрації місця проживання мобілізованого;</w:t>
      </w:r>
    </w:p>
    <w:p w:rsidR="008127CD" w:rsidRDefault="008127CD" w:rsidP="005531C9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autoSpaceDE/>
        <w:ind w:left="0" w:firstLine="567"/>
        <w:jc w:val="both"/>
      </w:pPr>
      <w:r>
        <w:rPr>
          <w:sz w:val="28"/>
          <w:szCs w:val="28"/>
        </w:rPr>
        <w:t>копія довідки внутрішньо переміщеної особи;</w:t>
      </w:r>
    </w:p>
    <w:p w:rsidR="008127CD" w:rsidRDefault="008127CD" w:rsidP="005531C9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autoSpaceDE/>
        <w:ind w:left="0" w:firstLine="567"/>
        <w:jc w:val="both"/>
      </w:pPr>
      <w:r>
        <w:rPr>
          <w:sz w:val="28"/>
          <w:szCs w:val="28"/>
        </w:rPr>
        <w:t xml:space="preserve">копія довідка про присвоєння реєстраційного номера облікової карти платника податків </w:t>
      </w:r>
      <w:r>
        <w:rPr>
          <w:rStyle w:val="c9"/>
          <w:color w:val="000000"/>
          <w:sz w:val="28"/>
          <w:szCs w:val="28"/>
        </w:rPr>
        <w:t>(крім фізичних осіб, які через свої релігійні переконання відмовились від прийняття реєстраційного номера облікової картки платника податків) та повідомили про це відповідний орган Державної фіскальної служби і мають відмітку в паспорті;</w:t>
      </w:r>
    </w:p>
    <w:p w:rsidR="008127CD" w:rsidRDefault="008127CD" w:rsidP="005531C9">
      <w:pPr>
        <w:pStyle w:val="a4"/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копія свідоцтва про народження дитини;</w:t>
      </w:r>
    </w:p>
    <w:p w:rsidR="008127CD" w:rsidRDefault="008127CD" w:rsidP="005531C9">
      <w:pPr>
        <w:pStyle w:val="c22"/>
        <w:numPr>
          <w:ilvl w:val="0"/>
          <w:numId w:val="2"/>
        </w:numPr>
        <w:tabs>
          <w:tab w:val="clear" w:pos="720"/>
          <w:tab w:val="left" w:pos="0"/>
          <w:tab w:val="num" w:pos="426"/>
          <w:tab w:val="left" w:pos="851"/>
        </w:tabs>
        <w:spacing w:before="0" w:after="0"/>
        <w:ind w:left="720" w:hanging="153"/>
        <w:jc w:val="both"/>
      </w:pPr>
      <w:r>
        <w:rPr>
          <w:sz w:val="28"/>
          <w:szCs w:val="28"/>
        </w:rPr>
        <w:t>банківські реквізити для проведення платіжних операцій.</w:t>
      </w:r>
    </w:p>
    <w:p w:rsidR="008127CD" w:rsidRDefault="008127CD" w:rsidP="005531C9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Враховуючи обсяг виділених коштів на відповідний бюджетний рік, виходячи з обставин, що склались у громадян Решетилівської міської територіальної громади, враховуючи складність та тривалість лікування, матеріальна допомога виплачується  не більше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12 тис.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грн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1 особу в рік.</w:t>
      </w:r>
    </w:p>
    <w:p w:rsidR="008127CD" w:rsidRDefault="008127CD" w:rsidP="005531C9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Допомога призначається з місяця в якому подану заяву та пакет відповідних документів. Призначення та допомога проводиться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щоквартально в розмірі 3 тис. грн. в квартал на 1 особу.</w:t>
      </w:r>
    </w:p>
    <w:p w:rsidR="008127CD" w:rsidRDefault="008127CD" w:rsidP="005531C9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Виплата щомісячної матеріальної допомоги припиняється у разі користування соціальною послугою з підвезення (,,Соціальне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таксіˮ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до місця </w:t>
      </w:r>
      <w:r>
        <w:rPr>
          <w:rFonts w:ascii="Times New Roman" w:hAnsi="Times New Roman" w:cs="Times New Roman"/>
          <w:sz w:val="28"/>
          <w:szCs w:val="28"/>
        </w:rPr>
        <w:lastRenderedPageBreak/>
        <w:t>проходження перитонеального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діалізу та програмного гемодіалізу в лікувально-профілактичних закладах Полтавської області, у разі зміни місця приживання (за межі міської територіальної громади), закінчення лікування у лікарняному закладі або смерті особи з інвалідністю.</w:t>
      </w:r>
    </w:p>
    <w:p w:rsidR="008127CD" w:rsidRDefault="008127CD" w:rsidP="005531C9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Після розгляду документів на відповідність готується розпорядження міського голови, яке передається у відділ бухгалтерського обліку, звітності та адміністративно-господарського забезпечення для здійснення перерахування коштів особам, хронічно хворим нирковою недостатністю.</w:t>
      </w:r>
    </w:p>
    <w:p w:rsidR="008127CD" w:rsidRDefault="008127CD" w:rsidP="008127C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7CD" w:rsidRDefault="008127CD" w:rsidP="008127C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7CD" w:rsidRDefault="008127CD" w:rsidP="008127C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7CD" w:rsidRDefault="008127CD" w:rsidP="008127CD">
      <w:pPr>
        <w:jc w:val="both"/>
        <w:rPr>
          <w:sz w:val="28"/>
          <w:szCs w:val="28"/>
        </w:rPr>
      </w:pPr>
    </w:p>
    <w:p w:rsidR="005531C9" w:rsidRDefault="008127CD" w:rsidP="008127C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сім’ї, соціального</w:t>
      </w:r>
    </w:p>
    <w:p w:rsidR="008127CD" w:rsidRDefault="005531C9" w:rsidP="008127CD">
      <w:pPr>
        <w:jc w:val="both"/>
      </w:pPr>
      <w:r>
        <w:rPr>
          <w:sz w:val="28"/>
          <w:szCs w:val="28"/>
        </w:rPr>
        <w:t>З</w:t>
      </w:r>
      <w:r w:rsidR="008127CD">
        <w:rPr>
          <w:sz w:val="28"/>
          <w:szCs w:val="28"/>
        </w:rPr>
        <w:t>ахисту</w:t>
      </w:r>
      <w:r>
        <w:rPr>
          <w:sz w:val="28"/>
          <w:szCs w:val="28"/>
        </w:rPr>
        <w:t xml:space="preserve"> </w:t>
      </w:r>
      <w:r w:rsidR="008127CD">
        <w:rPr>
          <w:sz w:val="28"/>
          <w:szCs w:val="28"/>
        </w:rPr>
        <w:t>та охорони здоров’я</w:t>
      </w:r>
      <w:r w:rsidR="008127CD">
        <w:rPr>
          <w:sz w:val="28"/>
          <w:szCs w:val="28"/>
        </w:rPr>
        <w:tab/>
      </w:r>
      <w:r w:rsidR="008127CD">
        <w:rPr>
          <w:sz w:val="28"/>
          <w:szCs w:val="28"/>
        </w:rPr>
        <w:tab/>
      </w:r>
      <w:r w:rsidR="008127CD">
        <w:rPr>
          <w:sz w:val="28"/>
          <w:szCs w:val="28"/>
        </w:rPr>
        <w:tab/>
      </w:r>
      <w:r w:rsidR="008127CD">
        <w:rPr>
          <w:sz w:val="28"/>
          <w:szCs w:val="28"/>
        </w:rPr>
        <w:tab/>
      </w:r>
      <w:r w:rsidR="008127CD">
        <w:rPr>
          <w:sz w:val="28"/>
          <w:szCs w:val="28"/>
        </w:rPr>
        <w:tab/>
      </w:r>
      <w:r w:rsidR="008127CD">
        <w:rPr>
          <w:sz w:val="28"/>
          <w:szCs w:val="28"/>
        </w:rPr>
        <w:tab/>
        <w:t>Дмитро МОМОТ</w:t>
      </w:r>
    </w:p>
    <w:p w:rsidR="008127CD" w:rsidRDefault="008127CD" w:rsidP="008127CD">
      <w:pPr>
        <w:rPr>
          <w:rFonts w:cs="Times New Roman"/>
          <w:sz w:val="28"/>
          <w:szCs w:val="28"/>
        </w:rPr>
      </w:pPr>
    </w:p>
    <w:p w:rsidR="00AD54F1" w:rsidRDefault="00AD54F1"/>
    <w:sectPr w:rsidR="00AD54F1" w:rsidSect="005531C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1C9" w:rsidRDefault="005531C9" w:rsidP="005531C9">
      <w:r>
        <w:separator/>
      </w:r>
    </w:p>
  </w:endnote>
  <w:endnote w:type="continuationSeparator" w:id="0">
    <w:p w:rsidR="005531C9" w:rsidRDefault="005531C9" w:rsidP="00553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1C9" w:rsidRDefault="005531C9" w:rsidP="005531C9">
      <w:r>
        <w:separator/>
      </w:r>
    </w:p>
  </w:footnote>
  <w:footnote w:type="continuationSeparator" w:id="0">
    <w:p w:rsidR="005531C9" w:rsidRDefault="005531C9" w:rsidP="00553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8686003"/>
      <w:docPartObj>
        <w:docPartGallery w:val="Page Numbers (Top of Page)"/>
        <w:docPartUnique/>
      </w:docPartObj>
    </w:sdtPr>
    <w:sdtContent>
      <w:p w:rsidR="005531C9" w:rsidRDefault="005531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531C9">
          <w:rPr>
            <w:noProof/>
            <w:lang w:val="ru-RU"/>
          </w:rPr>
          <w:t>2</w:t>
        </w:r>
        <w:r>
          <w:fldChar w:fldCharType="end"/>
        </w:r>
      </w:p>
    </w:sdtContent>
  </w:sdt>
  <w:p w:rsidR="005531C9" w:rsidRDefault="005531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8"/>
        <w:szCs w:val="28"/>
        <w:lang w:val="uk-UA"/>
      </w:rPr>
    </w:lvl>
  </w:abstractNum>
  <w:abstractNum w:abstractNumId="1">
    <w:nsid w:val="00000005"/>
    <w:multiLevelType w:val="singleLevel"/>
    <w:tmpl w:val="00000005"/>
    <w:name w:val="WW8Num4"/>
    <w:lvl w:ilvl="0">
      <w:start w:val="7"/>
      <w:numFmt w:val="bullet"/>
      <w:lvlText w:val="-"/>
      <w:lvlJc w:val="left"/>
      <w:pPr>
        <w:tabs>
          <w:tab w:val="num" w:pos="720"/>
        </w:tabs>
        <w:ind w:left="1080" w:hanging="360"/>
      </w:pPr>
      <w:rPr>
        <w:rFonts w:ascii="Times New Roman" w:hAnsi="Times New Roman" w:cs="Times New Roman" w:hint="default"/>
        <w:color w:val="auto"/>
        <w:sz w:val="28"/>
        <w:szCs w:val="28"/>
        <w:lang w:val="uk-U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65"/>
    <w:rsid w:val="005531C9"/>
    <w:rsid w:val="008127CD"/>
    <w:rsid w:val="008F6265"/>
    <w:rsid w:val="00AD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CD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kern w:val="2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8127CD"/>
  </w:style>
  <w:style w:type="paragraph" w:customStyle="1" w:styleId="a3">
    <w:name w:val="Содержимое таблицы"/>
    <w:basedOn w:val="a"/>
    <w:rsid w:val="008127CD"/>
    <w:pPr>
      <w:suppressLineNumbers/>
      <w:autoSpaceDE/>
    </w:pPr>
    <w:rPr>
      <w:rFonts w:eastAsia="Arial Unicode MS" w:cs="Arial Unicode MS"/>
      <w:color w:val="00000A"/>
      <w:lang w:bidi="hi-IN"/>
    </w:rPr>
  </w:style>
  <w:style w:type="paragraph" w:customStyle="1" w:styleId="c22">
    <w:name w:val="c22"/>
    <w:basedOn w:val="a"/>
    <w:rsid w:val="008127CD"/>
    <w:pPr>
      <w:suppressAutoHyphens w:val="0"/>
      <w:autoSpaceDE/>
      <w:spacing w:before="280" w:after="280"/>
    </w:pPr>
    <w:rPr>
      <w:rFonts w:cs="Times New Roman"/>
      <w:kern w:val="0"/>
    </w:rPr>
  </w:style>
  <w:style w:type="paragraph" w:styleId="a4">
    <w:name w:val="List Paragraph"/>
    <w:basedOn w:val="a"/>
    <w:qFormat/>
    <w:rsid w:val="008127CD"/>
    <w:pPr>
      <w:suppressAutoHyphens w:val="0"/>
      <w:autoSpaceDE/>
      <w:spacing w:after="160" w:line="252" w:lineRule="auto"/>
      <w:ind w:left="720"/>
      <w:contextualSpacing/>
    </w:pPr>
    <w:rPr>
      <w:rFonts w:ascii="Calibri" w:eastAsia="Calibri" w:hAnsi="Calibri" w:cs="Calibri"/>
      <w:kern w:val="0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5531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31C9"/>
    <w:rPr>
      <w:rFonts w:ascii="Times New Roman" w:eastAsia="Times New Roman" w:hAnsi="Times New Roman" w:cs="Liberation Serif"/>
      <w:kern w:val="2"/>
      <w:sz w:val="24"/>
      <w:szCs w:val="24"/>
      <w:lang w:val="uk-UA" w:eastAsia="zh-CN"/>
    </w:rPr>
  </w:style>
  <w:style w:type="paragraph" w:styleId="a7">
    <w:name w:val="footer"/>
    <w:basedOn w:val="a"/>
    <w:link w:val="a8"/>
    <w:uiPriority w:val="99"/>
    <w:unhideWhenUsed/>
    <w:rsid w:val="005531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31C9"/>
    <w:rPr>
      <w:rFonts w:ascii="Times New Roman" w:eastAsia="Times New Roman" w:hAnsi="Times New Roman" w:cs="Liberation Serif"/>
      <w:kern w:val="2"/>
      <w:sz w:val="24"/>
      <w:szCs w:val="24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CD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kern w:val="2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8127CD"/>
  </w:style>
  <w:style w:type="paragraph" w:customStyle="1" w:styleId="a3">
    <w:name w:val="Содержимое таблицы"/>
    <w:basedOn w:val="a"/>
    <w:rsid w:val="008127CD"/>
    <w:pPr>
      <w:suppressLineNumbers/>
      <w:autoSpaceDE/>
    </w:pPr>
    <w:rPr>
      <w:rFonts w:eastAsia="Arial Unicode MS" w:cs="Arial Unicode MS"/>
      <w:color w:val="00000A"/>
      <w:lang w:bidi="hi-IN"/>
    </w:rPr>
  </w:style>
  <w:style w:type="paragraph" w:customStyle="1" w:styleId="c22">
    <w:name w:val="c22"/>
    <w:basedOn w:val="a"/>
    <w:rsid w:val="008127CD"/>
    <w:pPr>
      <w:suppressAutoHyphens w:val="0"/>
      <w:autoSpaceDE/>
      <w:spacing w:before="280" w:after="280"/>
    </w:pPr>
    <w:rPr>
      <w:rFonts w:cs="Times New Roman"/>
      <w:kern w:val="0"/>
    </w:rPr>
  </w:style>
  <w:style w:type="paragraph" w:styleId="a4">
    <w:name w:val="List Paragraph"/>
    <w:basedOn w:val="a"/>
    <w:qFormat/>
    <w:rsid w:val="008127CD"/>
    <w:pPr>
      <w:suppressAutoHyphens w:val="0"/>
      <w:autoSpaceDE/>
      <w:spacing w:after="160" w:line="252" w:lineRule="auto"/>
      <w:ind w:left="720"/>
      <w:contextualSpacing/>
    </w:pPr>
    <w:rPr>
      <w:rFonts w:ascii="Calibri" w:eastAsia="Calibri" w:hAnsi="Calibri" w:cs="Calibri"/>
      <w:kern w:val="0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5531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31C9"/>
    <w:rPr>
      <w:rFonts w:ascii="Times New Roman" w:eastAsia="Times New Roman" w:hAnsi="Times New Roman" w:cs="Liberation Serif"/>
      <w:kern w:val="2"/>
      <w:sz w:val="24"/>
      <w:szCs w:val="24"/>
      <w:lang w:val="uk-UA" w:eastAsia="zh-CN"/>
    </w:rPr>
  </w:style>
  <w:style w:type="paragraph" w:styleId="a7">
    <w:name w:val="footer"/>
    <w:basedOn w:val="a"/>
    <w:link w:val="a8"/>
    <w:uiPriority w:val="99"/>
    <w:unhideWhenUsed/>
    <w:rsid w:val="005531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31C9"/>
    <w:rPr>
      <w:rFonts w:ascii="Times New Roman" w:eastAsia="Times New Roman" w:hAnsi="Times New Roman" w:cs="Liberation Serif"/>
      <w:kern w:val="2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miskrada1@outlook.com</dc:creator>
  <cp:keywords/>
  <dc:description/>
  <cp:lastModifiedBy>PC_USER_4</cp:lastModifiedBy>
  <cp:revision>3</cp:revision>
  <dcterms:created xsi:type="dcterms:W3CDTF">2023-12-07T14:30:00Z</dcterms:created>
  <dcterms:modified xsi:type="dcterms:W3CDTF">2023-12-21T08:57:00Z</dcterms:modified>
</cp:coreProperties>
</file>