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25B03EC4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713645" w:rsidRPr="00713645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UA-2023-09-19-012536-a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2AC569B7" w:rsidR="006F6CBB" w:rsidRPr="00173BFA" w:rsidRDefault="006F6CBB" w:rsidP="00173BF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13645">
        <w:rPr>
          <w:rFonts w:ascii="Times New Roman" w:eastAsia="SimSun" w:hAnsi="Times New Roman" w:cs="Times New Roman"/>
          <w:sz w:val="24"/>
          <w:szCs w:val="24"/>
        </w:rPr>
        <w:t xml:space="preserve">здійснення </w:t>
      </w:r>
      <w:r w:rsid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капітального</w:t>
      </w:r>
      <w:r w:rsidR="00173BFA" w:rsidRPr="0017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ремонт</w:t>
      </w:r>
      <w:r w:rsid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73BFA" w:rsidRPr="0017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пішохідних доріжок і </w:t>
      </w:r>
      <w:proofErr w:type="spellStart"/>
      <w:r w:rsidR="00173BFA" w:rsidRPr="0017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173BFA" w:rsidRPr="0017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проїздів до Решетилівського дошкільного навчального закладу ясла-садок "Ромашка" Решетилівської міської ради та будинків №21, 23, 25 по вул. Покровській в м. </w:t>
      </w:r>
      <w:proofErr w:type="spellStart"/>
      <w:r w:rsidR="00173BFA" w:rsidRPr="0017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173BFA" w:rsidRPr="00173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</w:t>
      </w:r>
      <w:r w:rsidR="00173BFA" w:rsidRPr="00173BFA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Полтавської області. </w:t>
      </w: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16D244A6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="00713645">
        <w:rPr>
          <w:rFonts w:ascii="Times New Roman" w:eastAsia="SimSun" w:hAnsi="Times New Roman" w:cs="Times New Roman"/>
          <w:sz w:val="24"/>
          <w:szCs w:val="24"/>
        </w:rPr>
        <w:t xml:space="preserve"> у порядку визначеному Особливостями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9599DE9" w14:textId="1528306D" w:rsidR="00C83752" w:rsidRPr="00713645" w:rsidRDefault="00A16E24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713645">
        <w:rPr>
          <w:rFonts w:ascii="Times New Roman" w:hAnsi="Times New Roman" w:cs="Times New Roman"/>
          <w:sz w:val="24"/>
          <w:szCs w:val="24"/>
        </w:rPr>
        <w:t xml:space="preserve">Закупівля здійснюється з метою проведення </w:t>
      </w:r>
      <w:r w:rsid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капітального</w:t>
      </w:r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ремонт</w:t>
      </w:r>
      <w:r w:rsid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пішохідних доріжок і </w:t>
      </w:r>
      <w:proofErr w:type="spellStart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проїздів до Решетилівського дошкільного навчального закладу ясла-садок "Ромашка" Решетилівської міської ради та будинків №21, 23, 25 по вул. Покровській в м. </w:t>
      </w:r>
      <w:proofErr w:type="spellStart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</w:t>
      </w:r>
      <w:r w:rsidR="00713645" w:rsidRPr="00713645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Полтавської області</w:t>
      </w:r>
      <w:r w:rsidR="00713645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щоб забезпечити  безпечний  рух на ділянці поблизу дитячого садка та будинків, де мешкає велика кількість людей.</w:t>
      </w:r>
    </w:p>
    <w:p w14:paraId="2F029F05" w14:textId="33BFBBAC" w:rsidR="008C2B1A" w:rsidRPr="00F163CF" w:rsidRDefault="003F46FE" w:rsidP="00C8375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13645" w:rsidRPr="00713645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UA-2023-09-19-012536-a</w:t>
      </w:r>
    </w:p>
    <w:p w14:paraId="1B03D43B" w14:textId="77777777" w:rsidR="00713645" w:rsidRPr="00713645" w:rsidRDefault="003F46FE" w:rsidP="00713645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Капітальний ремонт пішохідних доріжок і </w:t>
      </w:r>
      <w:proofErr w:type="spellStart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внутрішньоквартальних</w:t>
      </w:r>
      <w:proofErr w:type="spellEnd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проїздів до Решетилівського дошкільного навчального закладу ясла-садок "Ромашка" Решетилівської міської ради та будинків №21, 23, 25 по вул. Покровській в м. </w:t>
      </w:r>
      <w:proofErr w:type="spellStart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Решетилівка</w:t>
      </w:r>
      <w:proofErr w:type="spellEnd"/>
      <w:r w:rsidR="00713645" w:rsidRPr="00713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Полтавського району</w:t>
      </w:r>
      <w:r w:rsidR="00713645" w:rsidRPr="00713645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Полтавської області. II частина. Коригування</w:t>
      </w:r>
    </w:p>
    <w:p w14:paraId="0E81E7E6" w14:textId="2147B98A" w:rsidR="008C2B1A" w:rsidRPr="00CE2122" w:rsidRDefault="003F46FE" w:rsidP="0071364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645">
        <w:rPr>
          <w:rFonts w:ascii="Times New Roman" w:eastAsia="Times New Roman" w:hAnsi="Times New Roman" w:cs="Times New Roman"/>
          <w:sz w:val="24"/>
          <w:szCs w:val="24"/>
        </w:rPr>
        <w:t>7 364 738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C837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13645">
        <w:rPr>
          <w:rFonts w:ascii="Times New Roman" w:eastAsia="Times New Roman" w:hAnsi="Times New Roman" w:cs="Times New Roman"/>
          <w:sz w:val="24"/>
          <w:szCs w:val="24"/>
        </w:rPr>
        <w:t xml:space="preserve">Сім мільйонів триста шістдесят чотири тисячі сімсот тридцять вісім </w:t>
      </w:r>
      <w:r w:rsidR="00317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780FBEDE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з відомостями ресурсів та  обсягом робіт </w:t>
      </w:r>
      <w:r w:rsidR="00D56BC2">
        <w:rPr>
          <w:rFonts w:ascii="Times New Roman" w:hAnsi="Times New Roman"/>
        </w:rPr>
        <w:t xml:space="preserve"> </w:t>
      </w:r>
      <w:r w:rsidR="00713645">
        <w:rPr>
          <w:rFonts w:ascii="Times New Roman" w:hAnsi="Times New Roman"/>
        </w:rPr>
        <w:t xml:space="preserve">можна ознайомитися, коли перейти за посиланням  </w:t>
      </w:r>
      <w:bookmarkStart w:id="1" w:name="_GoBack"/>
      <w:r w:rsidR="00713645">
        <w:rPr>
          <w:rFonts w:ascii="Times New Roman" w:hAnsi="Times New Roman"/>
        </w:rPr>
        <w:fldChar w:fldCharType="begin"/>
      </w:r>
      <w:r w:rsidR="00713645">
        <w:rPr>
          <w:rFonts w:ascii="Times New Roman" w:hAnsi="Times New Roman"/>
        </w:rPr>
        <w:instrText xml:space="preserve"> HYPERLINK "</w:instrText>
      </w:r>
      <w:r w:rsidR="00713645" w:rsidRPr="00713645">
        <w:rPr>
          <w:rFonts w:ascii="Times New Roman" w:hAnsi="Times New Roman"/>
        </w:rPr>
        <w:instrText>https://prozorro.gov.ua/tender/UA-2023-09-19-012536-a</w:instrText>
      </w:r>
      <w:r w:rsidR="00713645">
        <w:rPr>
          <w:rFonts w:ascii="Times New Roman" w:hAnsi="Times New Roman"/>
        </w:rPr>
        <w:instrText xml:space="preserve">" </w:instrText>
      </w:r>
      <w:r w:rsidR="00713645">
        <w:rPr>
          <w:rFonts w:ascii="Times New Roman" w:hAnsi="Times New Roman"/>
        </w:rPr>
        <w:fldChar w:fldCharType="separate"/>
      </w:r>
      <w:r w:rsidR="00713645" w:rsidRPr="00C14809">
        <w:rPr>
          <w:rStyle w:val="a5"/>
          <w:rFonts w:ascii="Times New Roman" w:hAnsi="Times New Roman"/>
        </w:rPr>
        <w:t>https://prozorro.gov.ua/tender/UA-2023-09-19-012536-a</w:t>
      </w:r>
      <w:r w:rsidR="00713645">
        <w:rPr>
          <w:rFonts w:ascii="Times New Roman" w:hAnsi="Times New Roman"/>
        </w:rPr>
        <w:fldChar w:fldCharType="end"/>
      </w:r>
      <w:bookmarkEnd w:id="1"/>
      <w:r w:rsidR="00713645">
        <w:rPr>
          <w:rFonts w:ascii="Times New Roman" w:hAnsi="Times New Roman"/>
        </w:rPr>
        <w:t xml:space="preserve">  у файлі «Тендерна документація  Додаток 3».</w:t>
      </w: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2487A" w14:textId="77777777" w:rsidR="00883E92" w:rsidRDefault="00883E92">
      <w:pPr>
        <w:spacing w:after="0" w:line="240" w:lineRule="auto"/>
      </w:pPr>
      <w:r>
        <w:separator/>
      </w:r>
    </w:p>
  </w:endnote>
  <w:endnote w:type="continuationSeparator" w:id="0">
    <w:p w14:paraId="7B195711" w14:textId="77777777" w:rsidR="00883E92" w:rsidRDefault="0088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883E92">
    <w:pPr>
      <w:pStyle w:val="aa"/>
    </w:pPr>
  </w:p>
  <w:p w14:paraId="07AA2B03" w14:textId="77777777" w:rsidR="00181027" w:rsidRDefault="00883E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A680" w14:textId="77777777" w:rsidR="00883E92" w:rsidRDefault="00883E92">
      <w:pPr>
        <w:spacing w:after="0" w:line="240" w:lineRule="auto"/>
      </w:pPr>
      <w:r>
        <w:separator/>
      </w:r>
    </w:p>
  </w:footnote>
  <w:footnote w:type="continuationSeparator" w:id="0">
    <w:p w14:paraId="1F026900" w14:textId="77777777" w:rsidR="00883E92" w:rsidRDefault="0088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3BF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1751E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3314D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13645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3E92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95505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3752"/>
    <w:rsid w:val="00C845B3"/>
    <w:rsid w:val="00C903EF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3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31281-D0DE-4776-848C-80ED4089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2023-09-21T13:28:00Z</cp:lastPrinted>
  <dcterms:created xsi:type="dcterms:W3CDTF">2023-09-21T13:28:00Z</dcterms:created>
  <dcterms:modified xsi:type="dcterms:W3CDTF">2023-09-21T13:28:00Z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