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237E0CE" w14:textId="3A6F3E5A" w:rsidR="003935C2" w:rsidRDefault="00487EF6" w:rsidP="00762230">
      <w:pPr>
        <w:tabs>
          <w:tab w:val="left" w:pos="4111"/>
        </w:tabs>
        <w:jc w:val="center"/>
        <w:rPr>
          <w:b/>
          <w:sz w:val="28"/>
          <w:szCs w:val="28"/>
        </w:rPr>
      </w:pPr>
      <w:r>
        <w:rPr>
          <w:b/>
          <w:noProof/>
          <w:sz w:val="28"/>
          <w:szCs w:val="28"/>
          <w:lang w:val="ru-RU" w:eastAsia="ru-RU" w:bidi="ar-SA"/>
        </w:rPr>
        <w:drawing>
          <wp:anchor distT="0" distB="0" distL="0" distR="0" simplePos="0" relativeHeight="251657728" behindDoc="1" locked="0" layoutInCell="1" allowOverlap="1" wp14:anchorId="1B7E11CD" wp14:editId="58B7CC93">
            <wp:simplePos x="0" y="0"/>
            <wp:positionH relativeFrom="column">
              <wp:posOffset>2844165</wp:posOffset>
            </wp:positionH>
            <wp:positionV relativeFrom="paragraph">
              <wp:posOffset>-605155</wp:posOffset>
            </wp:positionV>
            <wp:extent cx="426720" cy="59944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l="-4057" t="-2872" r="-4057" b="-2872"/>
                    <a:stretch>
                      <a:fillRect/>
                    </a:stretch>
                  </pic:blipFill>
                  <pic:spPr bwMode="auto">
                    <a:xfrm>
                      <a:off x="0" y="0"/>
                      <a:ext cx="426720" cy="5994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4B7FA68" w14:textId="0108674A" w:rsidR="003935C2" w:rsidRDefault="00F76960">
      <w:pPr>
        <w:jc w:val="center"/>
      </w:pPr>
      <w:r>
        <w:rPr>
          <w:b/>
          <w:sz w:val="28"/>
          <w:szCs w:val="28"/>
        </w:rPr>
        <w:t>РЕШЕТИЛІВСЬКА МІСЬКА РАДА</w:t>
      </w:r>
    </w:p>
    <w:p w14:paraId="110E2AC6" w14:textId="77777777" w:rsidR="003935C2" w:rsidRDefault="00887948">
      <w:pPr>
        <w:jc w:val="center"/>
      </w:pPr>
      <w:r>
        <w:rPr>
          <w:b/>
          <w:sz w:val="28"/>
          <w:szCs w:val="28"/>
        </w:rPr>
        <w:t>ПОЛТАВСЬКОЇ ОБЛАСТІ</w:t>
      </w:r>
    </w:p>
    <w:p w14:paraId="678BA0E1" w14:textId="7DC5DB34" w:rsidR="003935C2" w:rsidRDefault="00887948">
      <w:pPr>
        <w:jc w:val="center"/>
      </w:pPr>
      <w:r>
        <w:rPr>
          <w:b/>
          <w:sz w:val="28"/>
          <w:szCs w:val="28"/>
        </w:rPr>
        <w:t>(</w:t>
      </w:r>
      <w:r w:rsidR="0007533C">
        <w:rPr>
          <w:b/>
          <w:sz w:val="28"/>
          <w:szCs w:val="28"/>
        </w:rPr>
        <w:t xml:space="preserve">п’ятдесят п’ята </w:t>
      </w:r>
      <w:r>
        <w:rPr>
          <w:b/>
          <w:sz w:val="28"/>
          <w:szCs w:val="28"/>
        </w:rPr>
        <w:t>сесія восьмого скликання)</w:t>
      </w:r>
    </w:p>
    <w:p w14:paraId="72A7C55B" w14:textId="77777777" w:rsidR="003935C2" w:rsidRDefault="003935C2">
      <w:pPr>
        <w:jc w:val="center"/>
        <w:rPr>
          <w:b/>
          <w:sz w:val="28"/>
          <w:szCs w:val="28"/>
        </w:rPr>
      </w:pPr>
    </w:p>
    <w:p w14:paraId="294B2A4C" w14:textId="77777777" w:rsidR="003935C2" w:rsidRDefault="00887948">
      <w:pPr>
        <w:jc w:val="center"/>
      </w:pPr>
      <w:r>
        <w:rPr>
          <w:b/>
          <w:sz w:val="28"/>
          <w:szCs w:val="28"/>
        </w:rPr>
        <w:t>РІШЕННЯ</w:t>
      </w:r>
    </w:p>
    <w:p w14:paraId="43A2715D" w14:textId="77777777" w:rsidR="003935C2" w:rsidRDefault="003935C2">
      <w:pPr>
        <w:jc w:val="both"/>
      </w:pPr>
    </w:p>
    <w:p w14:paraId="1756A790" w14:textId="5B4FDD68" w:rsidR="007F4550" w:rsidRDefault="00754768" w:rsidP="00FC12CC">
      <w:pPr>
        <w:tabs>
          <w:tab w:val="left" w:pos="4111"/>
        </w:tabs>
        <w:rPr>
          <w:rFonts w:eastAsia="Times New Roman" w:cs="Times New Roman"/>
          <w:color w:val="auto"/>
          <w:kern w:val="0"/>
          <w:sz w:val="28"/>
          <w:szCs w:val="28"/>
          <w:lang w:bidi="ar-SA"/>
        </w:rPr>
      </w:pPr>
      <w:r>
        <w:rPr>
          <w:bCs/>
          <w:sz w:val="28"/>
          <w:szCs w:val="28"/>
        </w:rPr>
        <w:t>21</w:t>
      </w:r>
      <w:r w:rsidR="00CE210D">
        <w:rPr>
          <w:bCs/>
          <w:sz w:val="28"/>
          <w:szCs w:val="28"/>
        </w:rPr>
        <w:t xml:space="preserve"> березня 202</w:t>
      </w:r>
      <w:r>
        <w:rPr>
          <w:bCs/>
          <w:sz w:val="28"/>
          <w:szCs w:val="28"/>
        </w:rPr>
        <w:t>5</w:t>
      </w:r>
      <w:r w:rsidR="007F4550">
        <w:rPr>
          <w:bCs/>
          <w:sz w:val="28"/>
          <w:szCs w:val="28"/>
        </w:rPr>
        <w:t xml:space="preserve"> року                       м. </w:t>
      </w:r>
      <w:proofErr w:type="spellStart"/>
      <w:r w:rsidR="007F4550">
        <w:rPr>
          <w:bCs/>
          <w:sz w:val="28"/>
          <w:szCs w:val="28"/>
        </w:rPr>
        <w:t>Решетилівка</w:t>
      </w:r>
      <w:proofErr w:type="spellEnd"/>
      <w:r w:rsidR="007F4550">
        <w:rPr>
          <w:bCs/>
          <w:sz w:val="28"/>
          <w:szCs w:val="28"/>
        </w:rPr>
        <w:tab/>
        <w:t xml:space="preserve">                   </w:t>
      </w:r>
      <w:r w:rsidR="007F4550">
        <w:rPr>
          <w:sz w:val="28"/>
          <w:szCs w:val="28"/>
        </w:rPr>
        <w:t>№</w:t>
      </w:r>
      <w:r w:rsidR="00ED76AE">
        <w:rPr>
          <w:sz w:val="28"/>
          <w:szCs w:val="28"/>
        </w:rPr>
        <w:t xml:space="preserve">2183 </w:t>
      </w:r>
      <w:r w:rsidR="007F4550">
        <w:rPr>
          <w:sz w:val="28"/>
          <w:szCs w:val="28"/>
        </w:rPr>
        <w:t>-</w:t>
      </w:r>
      <w:r>
        <w:rPr>
          <w:sz w:val="28"/>
          <w:szCs w:val="28"/>
        </w:rPr>
        <w:t>55</w:t>
      </w:r>
      <w:r w:rsidR="007F4550">
        <w:rPr>
          <w:sz w:val="28"/>
          <w:szCs w:val="28"/>
        </w:rPr>
        <w:t>-VIIІ</w:t>
      </w:r>
    </w:p>
    <w:p w14:paraId="1BA321C5" w14:textId="77777777" w:rsidR="007F4550" w:rsidRDefault="007F4550">
      <w:pPr>
        <w:jc w:val="both"/>
        <w:rPr>
          <w:color w:val="000000"/>
          <w:sz w:val="28"/>
          <w:szCs w:val="28"/>
        </w:rPr>
      </w:pPr>
    </w:p>
    <w:p w14:paraId="1FA9AABA" w14:textId="5752B97F" w:rsidR="003935C2" w:rsidRDefault="00887948">
      <w:pPr>
        <w:jc w:val="both"/>
      </w:pPr>
      <w:r>
        <w:rPr>
          <w:color w:val="000000"/>
          <w:sz w:val="28"/>
          <w:szCs w:val="28"/>
        </w:rPr>
        <w:t xml:space="preserve">Про внесення змін до Комплексної </w:t>
      </w:r>
    </w:p>
    <w:p w14:paraId="4B077737" w14:textId="16524941" w:rsidR="003935C2" w:rsidRDefault="00762230">
      <w:pPr>
        <w:jc w:val="both"/>
      </w:pPr>
      <w:r>
        <w:rPr>
          <w:color w:val="000000"/>
          <w:sz w:val="28"/>
          <w:szCs w:val="28"/>
        </w:rPr>
        <w:t>п</w:t>
      </w:r>
      <w:r w:rsidR="00887948">
        <w:rPr>
          <w:color w:val="000000"/>
          <w:sz w:val="28"/>
          <w:szCs w:val="28"/>
        </w:rPr>
        <w:t>рограми</w:t>
      </w:r>
      <w:r>
        <w:rPr>
          <w:color w:val="000000"/>
          <w:sz w:val="28"/>
          <w:szCs w:val="28"/>
        </w:rPr>
        <w:t xml:space="preserve">  </w:t>
      </w:r>
      <w:r w:rsidR="00887948">
        <w:rPr>
          <w:color w:val="000000"/>
          <w:sz w:val="28"/>
          <w:szCs w:val="28"/>
        </w:rPr>
        <w:t xml:space="preserve"> соціального</w:t>
      </w:r>
      <w:r>
        <w:rPr>
          <w:color w:val="000000"/>
          <w:sz w:val="28"/>
          <w:szCs w:val="28"/>
        </w:rPr>
        <w:t xml:space="preserve">  </w:t>
      </w:r>
      <w:r w:rsidR="00887948">
        <w:rPr>
          <w:color w:val="000000"/>
          <w:sz w:val="28"/>
          <w:szCs w:val="28"/>
        </w:rPr>
        <w:t xml:space="preserve"> захисту </w:t>
      </w:r>
    </w:p>
    <w:p w14:paraId="7875440E" w14:textId="77777777" w:rsidR="003935C2" w:rsidRDefault="00887948">
      <w:pPr>
        <w:jc w:val="both"/>
      </w:pPr>
      <w:r>
        <w:rPr>
          <w:color w:val="000000"/>
          <w:sz w:val="28"/>
          <w:szCs w:val="28"/>
        </w:rPr>
        <w:t>населення</w:t>
      </w:r>
      <w:r>
        <w:t xml:space="preserve"> </w:t>
      </w:r>
      <w:r>
        <w:rPr>
          <w:color w:val="000000"/>
          <w:sz w:val="28"/>
          <w:szCs w:val="28"/>
        </w:rPr>
        <w:t>Решетилівської міської</w:t>
      </w:r>
    </w:p>
    <w:p w14:paraId="0DF25B88" w14:textId="74B60A08" w:rsidR="00762230" w:rsidRDefault="0007533C">
      <w:pPr>
        <w:jc w:val="both"/>
        <w:rPr>
          <w:color w:val="000000"/>
          <w:sz w:val="28"/>
          <w:szCs w:val="28"/>
        </w:rPr>
      </w:pPr>
      <w:r w:rsidRPr="00C55C8F">
        <w:rPr>
          <w:color w:val="000000"/>
          <w:sz w:val="28"/>
          <w:szCs w:val="28"/>
        </w:rPr>
        <w:t xml:space="preserve">територіальної </w:t>
      </w:r>
      <w:r w:rsidR="00762230">
        <w:rPr>
          <w:color w:val="000000"/>
          <w:sz w:val="28"/>
          <w:szCs w:val="28"/>
        </w:rPr>
        <w:t xml:space="preserve">   </w:t>
      </w:r>
      <w:r w:rsidRPr="00C55C8F">
        <w:rPr>
          <w:color w:val="000000"/>
          <w:sz w:val="28"/>
          <w:szCs w:val="28"/>
        </w:rPr>
        <w:t>громади</w:t>
      </w:r>
    </w:p>
    <w:p w14:paraId="45C0CD70" w14:textId="2389B373" w:rsidR="003935C2" w:rsidRDefault="00887948">
      <w:pPr>
        <w:jc w:val="both"/>
      </w:pPr>
      <w:r>
        <w:rPr>
          <w:color w:val="000000"/>
          <w:sz w:val="28"/>
          <w:szCs w:val="28"/>
        </w:rPr>
        <w:t xml:space="preserve">на </w:t>
      </w:r>
      <w:r w:rsidR="00CE210D">
        <w:rPr>
          <w:color w:val="000000"/>
          <w:sz w:val="28"/>
          <w:szCs w:val="28"/>
        </w:rPr>
        <w:t>2024-2028</w:t>
      </w:r>
      <w:r>
        <w:rPr>
          <w:color w:val="000000"/>
          <w:sz w:val="28"/>
          <w:szCs w:val="28"/>
        </w:rPr>
        <w:t xml:space="preserve"> роки </w:t>
      </w:r>
    </w:p>
    <w:p w14:paraId="10962160" w14:textId="77777777" w:rsidR="003935C2" w:rsidRDefault="003935C2">
      <w:pPr>
        <w:jc w:val="both"/>
      </w:pPr>
    </w:p>
    <w:p w14:paraId="6A8B11A0" w14:textId="1A1BF646" w:rsidR="003935C2" w:rsidRDefault="00887948" w:rsidP="00FC12CC">
      <w:pPr>
        <w:tabs>
          <w:tab w:val="left" w:pos="567"/>
        </w:tabs>
        <w:jc w:val="both"/>
      </w:pPr>
      <w:r>
        <w:rPr>
          <w:color w:val="000000"/>
          <w:sz w:val="28"/>
          <w:szCs w:val="28"/>
        </w:rPr>
        <w:tab/>
        <w:t xml:space="preserve">Керуючись пунктом 22 частини </w:t>
      </w:r>
      <w:r w:rsidR="00FC12CC">
        <w:rPr>
          <w:color w:val="000000"/>
          <w:sz w:val="28"/>
          <w:szCs w:val="28"/>
        </w:rPr>
        <w:t>першої</w:t>
      </w:r>
      <w:r>
        <w:rPr>
          <w:color w:val="000000"/>
          <w:sz w:val="28"/>
          <w:szCs w:val="28"/>
        </w:rPr>
        <w:t xml:space="preserve"> статті 26</w:t>
      </w:r>
      <w:r w:rsidR="00E1039E">
        <w:rPr>
          <w:color w:val="000000"/>
          <w:sz w:val="28"/>
          <w:szCs w:val="28"/>
        </w:rPr>
        <w:t>, статтею 34</w:t>
      </w:r>
      <w:r>
        <w:rPr>
          <w:color w:val="000000"/>
          <w:sz w:val="28"/>
          <w:szCs w:val="28"/>
        </w:rPr>
        <w:t xml:space="preserve"> Закону України ,,Про місцеве самоврядування в Україні”</w:t>
      </w:r>
      <w:r w:rsidR="00FC12CC">
        <w:rPr>
          <w:color w:val="000000"/>
          <w:sz w:val="28"/>
          <w:szCs w:val="28"/>
        </w:rPr>
        <w:t>,</w:t>
      </w:r>
      <w:r>
        <w:rPr>
          <w:color w:val="000000"/>
          <w:sz w:val="28"/>
          <w:szCs w:val="28"/>
        </w:rPr>
        <w:t xml:space="preserve"> з метою о</w:t>
      </w:r>
      <w:r>
        <w:rPr>
          <w:rFonts w:eastAsia="SimSun" w:cs="Times New Roman"/>
          <w:color w:val="000000"/>
          <w:sz w:val="28"/>
          <w:szCs w:val="28"/>
          <w:shd w:val="clear" w:color="auto" w:fill="FFFFFF"/>
        </w:rPr>
        <w:t>рганізаційно-правових та економічних заходів, спрямованих на захист добробуту кожного мешканця громади,</w:t>
      </w:r>
      <w:r>
        <w:rPr>
          <w:color w:val="000000"/>
          <w:sz w:val="28"/>
          <w:szCs w:val="28"/>
        </w:rPr>
        <w:t xml:space="preserve"> </w:t>
      </w:r>
      <w:r w:rsidR="00716F21">
        <w:rPr>
          <w:color w:val="000000"/>
          <w:sz w:val="28"/>
          <w:szCs w:val="28"/>
        </w:rPr>
        <w:t xml:space="preserve">враховуючи висновки спільних постійних комісій міської ради, </w:t>
      </w:r>
      <w:r>
        <w:rPr>
          <w:color w:val="000000"/>
          <w:sz w:val="28"/>
          <w:szCs w:val="28"/>
        </w:rPr>
        <w:t>Решетилівська міська рада</w:t>
      </w:r>
    </w:p>
    <w:p w14:paraId="74301857" w14:textId="77777777" w:rsidR="003935C2" w:rsidRDefault="00887948">
      <w:pPr>
        <w:jc w:val="both"/>
      </w:pPr>
      <w:r>
        <w:rPr>
          <w:b/>
          <w:bCs/>
          <w:color w:val="000000"/>
          <w:sz w:val="28"/>
          <w:szCs w:val="28"/>
        </w:rPr>
        <w:t>ВИРІШИЛА:</w:t>
      </w:r>
    </w:p>
    <w:p w14:paraId="7422AD0D" w14:textId="77777777" w:rsidR="003935C2" w:rsidRDefault="003935C2">
      <w:pPr>
        <w:jc w:val="both"/>
        <w:rPr>
          <w:color w:val="000000"/>
          <w:sz w:val="28"/>
          <w:szCs w:val="28"/>
        </w:rPr>
      </w:pPr>
    </w:p>
    <w:p w14:paraId="7155B7D7" w14:textId="4A58F7A7" w:rsidR="003935C2" w:rsidRDefault="00887948" w:rsidP="00FC12CC">
      <w:pPr>
        <w:tabs>
          <w:tab w:val="left" w:pos="567"/>
        </w:tabs>
        <w:jc w:val="both"/>
      </w:pPr>
      <w:r>
        <w:rPr>
          <w:color w:val="000000"/>
          <w:sz w:val="28"/>
          <w:szCs w:val="28"/>
        </w:rPr>
        <w:tab/>
        <w:t xml:space="preserve">1. Внести зміни до Комплексної програми соціального захисту населення Решетилівської </w:t>
      </w:r>
      <w:r w:rsidRPr="00C55C8F">
        <w:rPr>
          <w:color w:val="000000"/>
          <w:sz w:val="28"/>
          <w:szCs w:val="28"/>
        </w:rPr>
        <w:t xml:space="preserve">міської </w:t>
      </w:r>
      <w:r w:rsidR="0007533C" w:rsidRPr="00C55C8F">
        <w:rPr>
          <w:color w:val="000000"/>
          <w:sz w:val="28"/>
          <w:szCs w:val="28"/>
        </w:rPr>
        <w:t>територіальної громади</w:t>
      </w:r>
      <w:r w:rsidR="0007533C">
        <w:rPr>
          <w:color w:val="000000"/>
          <w:sz w:val="28"/>
          <w:szCs w:val="28"/>
        </w:rPr>
        <w:t xml:space="preserve"> </w:t>
      </w:r>
      <w:r>
        <w:rPr>
          <w:color w:val="000000"/>
          <w:sz w:val="28"/>
          <w:szCs w:val="28"/>
        </w:rPr>
        <w:t xml:space="preserve">на </w:t>
      </w:r>
      <w:r w:rsidR="00CE210D">
        <w:rPr>
          <w:color w:val="000000"/>
          <w:sz w:val="28"/>
          <w:szCs w:val="28"/>
        </w:rPr>
        <w:t>2024-2028</w:t>
      </w:r>
      <w:r>
        <w:rPr>
          <w:color w:val="000000"/>
          <w:sz w:val="28"/>
          <w:szCs w:val="28"/>
        </w:rPr>
        <w:t xml:space="preserve"> роки, затвердженої рішенням міської ради </w:t>
      </w:r>
      <w:r w:rsidR="00FC12CC">
        <w:rPr>
          <w:color w:val="000000"/>
          <w:sz w:val="28"/>
          <w:szCs w:val="28"/>
        </w:rPr>
        <w:t>вось</w:t>
      </w:r>
      <w:r>
        <w:rPr>
          <w:color w:val="000000"/>
          <w:sz w:val="28"/>
          <w:szCs w:val="28"/>
        </w:rPr>
        <w:t xml:space="preserve">мого скликання від </w:t>
      </w:r>
      <w:r w:rsidR="00CE210D" w:rsidRPr="00CE210D">
        <w:rPr>
          <w:rFonts w:cs="Times New Roman"/>
          <w:color w:val="000000"/>
          <w:sz w:val="28"/>
          <w:szCs w:val="28"/>
        </w:rPr>
        <w:t xml:space="preserve">22.12.2023 </w:t>
      </w:r>
      <w:r w:rsidRPr="00CE210D">
        <w:rPr>
          <w:rFonts w:cs="Times New Roman"/>
          <w:color w:val="000000"/>
          <w:sz w:val="28"/>
          <w:szCs w:val="28"/>
        </w:rPr>
        <w:t xml:space="preserve">№ </w:t>
      </w:r>
      <w:r w:rsidR="00CE210D" w:rsidRPr="00CE210D">
        <w:rPr>
          <w:rFonts w:cs="Times New Roman"/>
          <w:color w:val="000000"/>
          <w:sz w:val="28"/>
          <w:szCs w:val="28"/>
        </w:rPr>
        <w:t>1738-42-VІІІ</w:t>
      </w:r>
      <w:r>
        <w:rPr>
          <w:color w:val="000000"/>
          <w:sz w:val="28"/>
          <w:szCs w:val="28"/>
        </w:rPr>
        <w:t xml:space="preserve"> (</w:t>
      </w:r>
      <w:r w:rsidR="00CE210D">
        <w:rPr>
          <w:color w:val="000000"/>
          <w:sz w:val="28"/>
          <w:szCs w:val="28"/>
        </w:rPr>
        <w:t>42</w:t>
      </w:r>
      <w:r>
        <w:rPr>
          <w:color w:val="000000"/>
          <w:sz w:val="28"/>
          <w:szCs w:val="28"/>
        </w:rPr>
        <w:t xml:space="preserve"> сесія), а саме:</w:t>
      </w:r>
    </w:p>
    <w:p w14:paraId="7736E5C4" w14:textId="3F4A93B7" w:rsidR="00754768" w:rsidRDefault="00C40F59" w:rsidP="00762230">
      <w:pPr>
        <w:tabs>
          <w:tab w:val="left" w:pos="567"/>
        </w:tabs>
        <w:jc w:val="both"/>
        <w:rPr>
          <w:rFonts w:cs="Times New Roman"/>
          <w:sz w:val="28"/>
          <w:szCs w:val="28"/>
        </w:rPr>
      </w:pPr>
      <w:r>
        <w:rPr>
          <w:color w:val="000000"/>
          <w:sz w:val="28"/>
          <w:szCs w:val="28"/>
        </w:rPr>
        <w:tab/>
      </w:r>
      <w:r w:rsidR="00887948">
        <w:rPr>
          <w:color w:val="000000"/>
          <w:sz w:val="28"/>
          <w:szCs w:val="28"/>
        </w:rPr>
        <w:t xml:space="preserve">Додаток </w:t>
      </w:r>
      <w:r w:rsidR="00754768">
        <w:rPr>
          <w:color w:val="000000"/>
          <w:sz w:val="28"/>
          <w:szCs w:val="28"/>
        </w:rPr>
        <w:t>4</w:t>
      </w:r>
      <w:r w:rsidR="00487EF6">
        <w:rPr>
          <w:color w:val="000000"/>
          <w:sz w:val="28"/>
          <w:szCs w:val="28"/>
        </w:rPr>
        <w:t xml:space="preserve"> до Програми</w:t>
      </w:r>
      <w:r w:rsidR="00887948">
        <w:rPr>
          <w:color w:val="000000"/>
          <w:sz w:val="28"/>
          <w:szCs w:val="28"/>
        </w:rPr>
        <w:t xml:space="preserve"> </w:t>
      </w:r>
      <w:r w:rsidR="00887948" w:rsidRPr="00754768">
        <w:rPr>
          <w:color w:val="000000"/>
          <w:sz w:val="28"/>
          <w:szCs w:val="28"/>
        </w:rPr>
        <w:t>,,</w:t>
      </w:r>
      <w:r w:rsidR="00754768" w:rsidRPr="00754768">
        <w:rPr>
          <w:color w:val="000000"/>
          <w:sz w:val="28"/>
          <w:szCs w:val="28"/>
        </w:rPr>
        <w:t xml:space="preserve">Порядок </w:t>
      </w:r>
      <w:r w:rsidR="0007533C" w:rsidRPr="00C55C8F">
        <w:rPr>
          <w:bCs/>
          <w:sz w:val="28"/>
          <w:szCs w:val="28"/>
        </w:rPr>
        <w:t xml:space="preserve">надання грошової допомоги для ліквідації наслідків надзвичайних ситуацій техногенного та природного характеру жителям громади </w:t>
      </w:r>
      <w:r w:rsidR="00887948" w:rsidRPr="00C55C8F">
        <w:rPr>
          <w:sz w:val="28"/>
          <w:szCs w:val="28"/>
        </w:rPr>
        <w:t>”</w:t>
      </w:r>
      <w:r w:rsidR="00CE210D" w:rsidRPr="00C55C8F">
        <w:rPr>
          <w:sz w:val="28"/>
          <w:szCs w:val="28"/>
        </w:rPr>
        <w:t xml:space="preserve">, </w:t>
      </w:r>
      <w:r w:rsidR="00CE210D">
        <w:rPr>
          <w:sz w:val="28"/>
          <w:szCs w:val="28"/>
        </w:rPr>
        <w:t>викласти в новій редакції, додається</w:t>
      </w:r>
      <w:r w:rsidR="00887948">
        <w:rPr>
          <w:rFonts w:cs="Times New Roman"/>
          <w:sz w:val="28"/>
          <w:szCs w:val="28"/>
        </w:rPr>
        <w:t>.</w:t>
      </w:r>
    </w:p>
    <w:p w14:paraId="59BD74ED" w14:textId="2B11A275" w:rsidR="003935C2" w:rsidRDefault="00887948" w:rsidP="00762230">
      <w:pPr>
        <w:tabs>
          <w:tab w:val="left" w:pos="567"/>
          <w:tab w:val="left" w:pos="7088"/>
        </w:tabs>
        <w:ind w:firstLine="567"/>
        <w:jc w:val="both"/>
        <w:rPr>
          <w:color w:val="000000"/>
          <w:sz w:val="28"/>
          <w:szCs w:val="28"/>
        </w:rPr>
      </w:pPr>
      <w:r>
        <w:rPr>
          <w:color w:val="000000"/>
          <w:sz w:val="28"/>
          <w:szCs w:val="28"/>
        </w:rPr>
        <w:t xml:space="preserve">2. </w:t>
      </w:r>
      <w:r w:rsidR="0007533C">
        <w:rPr>
          <w:color w:val="000000"/>
          <w:sz w:val="28"/>
          <w:szCs w:val="28"/>
        </w:rPr>
        <w:t>Виконання даного рішення покласти на відділ сім</w:t>
      </w:r>
      <w:r w:rsidR="0007533C" w:rsidRPr="0007533C">
        <w:rPr>
          <w:color w:val="000000"/>
          <w:sz w:val="28"/>
          <w:szCs w:val="28"/>
          <w:lang w:val="ru-RU"/>
        </w:rPr>
        <w:t>’</w:t>
      </w:r>
      <w:r w:rsidR="0007533C">
        <w:rPr>
          <w:color w:val="000000"/>
          <w:sz w:val="28"/>
          <w:szCs w:val="28"/>
        </w:rPr>
        <w:t>ї, соціального захисту та охорони здоров</w:t>
      </w:r>
      <w:r w:rsidR="0007533C" w:rsidRPr="0007533C">
        <w:rPr>
          <w:color w:val="000000"/>
          <w:sz w:val="28"/>
          <w:szCs w:val="28"/>
          <w:lang w:val="ru-RU"/>
        </w:rPr>
        <w:t>’</w:t>
      </w:r>
      <w:r w:rsidR="0007533C">
        <w:rPr>
          <w:color w:val="000000"/>
          <w:sz w:val="28"/>
          <w:szCs w:val="28"/>
        </w:rPr>
        <w:t>я</w:t>
      </w:r>
      <w:r w:rsidR="0007533C" w:rsidRPr="0007533C">
        <w:rPr>
          <w:color w:val="000000"/>
          <w:sz w:val="28"/>
          <w:szCs w:val="28"/>
          <w:lang w:val="ru-RU"/>
        </w:rPr>
        <w:t xml:space="preserve"> </w:t>
      </w:r>
      <w:r w:rsidR="0007533C">
        <w:rPr>
          <w:color w:val="000000"/>
          <w:sz w:val="28"/>
          <w:szCs w:val="28"/>
        </w:rPr>
        <w:t>(</w:t>
      </w:r>
      <w:proofErr w:type="spellStart"/>
      <w:r w:rsidR="0007533C">
        <w:rPr>
          <w:color w:val="000000"/>
          <w:sz w:val="28"/>
          <w:szCs w:val="28"/>
        </w:rPr>
        <w:t>Момот</w:t>
      </w:r>
      <w:proofErr w:type="spellEnd"/>
      <w:r w:rsidR="0007533C">
        <w:rPr>
          <w:color w:val="000000"/>
          <w:sz w:val="28"/>
          <w:szCs w:val="28"/>
        </w:rPr>
        <w:t xml:space="preserve"> Дмитро), а к</w:t>
      </w:r>
      <w:r>
        <w:rPr>
          <w:color w:val="000000"/>
          <w:sz w:val="28"/>
          <w:szCs w:val="28"/>
        </w:rPr>
        <w:t xml:space="preserve">онтроль за </w:t>
      </w:r>
      <w:r w:rsidR="0007533C">
        <w:rPr>
          <w:color w:val="000000"/>
          <w:sz w:val="28"/>
          <w:szCs w:val="28"/>
        </w:rPr>
        <w:t xml:space="preserve">його </w:t>
      </w:r>
      <w:r>
        <w:rPr>
          <w:color w:val="000000"/>
          <w:sz w:val="28"/>
          <w:szCs w:val="28"/>
        </w:rPr>
        <w:t xml:space="preserve">виконанням </w:t>
      </w:r>
      <w:r w:rsidR="00762230">
        <w:rPr>
          <w:color w:val="000000"/>
          <w:sz w:val="28"/>
          <w:szCs w:val="28"/>
        </w:rPr>
        <w:t xml:space="preserve">- </w:t>
      </w:r>
      <w:r>
        <w:rPr>
          <w:color w:val="000000"/>
          <w:sz w:val="28"/>
          <w:szCs w:val="28"/>
        </w:rPr>
        <w:t>на постійну комісію з питань освіти, культури, спорту, соціального захисту та охорони здоров’я (Бережний В</w:t>
      </w:r>
      <w:r w:rsidR="002706EC">
        <w:rPr>
          <w:color w:val="000000"/>
          <w:sz w:val="28"/>
          <w:szCs w:val="28"/>
        </w:rPr>
        <w:t>іктор).</w:t>
      </w:r>
    </w:p>
    <w:p w14:paraId="746AC249" w14:textId="77777777" w:rsidR="00585FE6" w:rsidRDefault="00585FE6" w:rsidP="00B72B95">
      <w:pPr>
        <w:ind w:firstLine="709"/>
        <w:jc w:val="both"/>
        <w:rPr>
          <w:color w:val="000000"/>
          <w:sz w:val="28"/>
          <w:szCs w:val="28"/>
        </w:rPr>
      </w:pPr>
    </w:p>
    <w:p w14:paraId="439948CA" w14:textId="77777777" w:rsidR="00585FE6" w:rsidRDefault="00585FE6" w:rsidP="00B72B95">
      <w:pPr>
        <w:ind w:firstLine="709"/>
        <w:jc w:val="both"/>
      </w:pPr>
    </w:p>
    <w:p w14:paraId="0F526E8F" w14:textId="77777777" w:rsidR="00CE210D" w:rsidRDefault="00CE210D" w:rsidP="00B72B95">
      <w:pPr>
        <w:ind w:firstLine="709"/>
        <w:jc w:val="both"/>
      </w:pPr>
    </w:p>
    <w:p w14:paraId="667B83C5" w14:textId="77777777" w:rsidR="00FC12CC" w:rsidRDefault="00FC12CC" w:rsidP="00B72B95">
      <w:pPr>
        <w:ind w:firstLine="709"/>
        <w:jc w:val="both"/>
      </w:pPr>
    </w:p>
    <w:p w14:paraId="7F8ACBC7" w14:textId="77777777" w:rsidR="00CE210D" w:rsidRDefault="00CE210D" w:rsidP="00B72B95">
      <w:pPr>
        <w:ind w:firstLine="709"/>
        <w:jc w:val="both"/>
      </w:pPr>
    </w:p>
    <w:p w14:paraId="0611029C" w14:textId="1A8E6879" w:rsidR="003935C2" w:rsidRDefault="00762230" w:rsidP="00762230">
      <w:pPr>
        <w:tabs>
          <w:tab w:val="left" w:pos="6946"/>
        </w:tabs>
        <w:jc w:val="both"/>
        <w:rPr>
          <w:color w:val="000000"/>
          <w:sz w:val="28"/>
          <w:szCs w:val="28"/>
        </w:rPr>
      </w:pPr>
      <w:r>
        <w:rPr>
          <w:color w:val="000000"/>
          <w:sz w:val="28"/>
          <w:szCs w:val="28"/>
        </w:rPr>
        <w:t>Міський голова</w:t>
      </w:r>
      <w:r>
        <w:rPr>
          <w:color w:val="000000"/>
          <w:sz w:val="28"/>
          <w:szCs w:val="28"/>
        </w:rPr>
        <w:tab/>
      </w:r>
      <w:r w:rsidR="00B72B95">
        <w:rPr>
          <w:color w:val="000000"/>
          <w:sz w:val="28"/>
          <w:szCs w:val="28"/>
        </w:rPr>
        <w:t>Оксана ДЯДЮНОВА</w:t>
      </w:r>
    </w:p>
    <w:p w14:paraId="6C79DAC7" w14:textId="77777777" w:rsidR="00F15F41" w:rsidRDefault="00F15F41" w:rsidP="00F15F41">
      <w:pPr>
        <w:shd w:val="clear" w:color="auto" w:fill="FFFFFF"/>
        <w:ind w:firstLine="4820"/>
        <w:rPr>
          <w:color w:val="000000"/>
          <w:sz w:val="28"/>
          <w:szCs w:val="28"/>
        </w:rPr>
      </w:pPr>
    </w:p>
    <w:p w14:paraId="4579523D" w14:textId="77777777" w:rsidR="00CE210D" w:rsidRDefault="00CE210D" w:rsidP="00F15F41">
      <w:pPr>
        <w:shd w:val="clear" w:color="auto" w:fill="FFFFFF"/>
        <w:ind w:firstLine="4820"/>
        <w:rPr>
          <w:color w:val="000000"/>
          <w:sz w:val="28"/>
          <w:szCs w:val="28"/>
        </w:rPr>
      </w:pPr>
    </w:p>
    <w:p w14:paraId="00056B23" w14:textId="77777777" w:rsidR="00CE210D" w:rsidRDefault="00CE210D" w:rsidP="00F15F41">
      <w:pPr>
        <w:shd w:val="clear" w:color="auto" w:fill="FFFFFF"/>
        <w:ind w:firstLine="4820"/>
        <w:rPr>
          <w:color w:val="000000"/>
          <w:sz w:val="28"/>
          <w:szCs w:val="28"/>
        </w:rPr>
      </w:pPr>
    </w:p>
    <w:p w14:paraId="04DF9CCA" w14:textId="77777777" w:rsidR="00CE210D" w:rsidRDefault="00CE210D" w:rsidP="00F15F41">
      <w:pPr>
        <w:shd w:val="clear" w:color="auto" w:fill="FFFFFF"/>
        <w:ind w:firstLine="4820"/>
        <w:rPr>
          <w:color w:val="000000"/>
          <w:sz w:val="28"/>
          <w:szCs w:val="28"/>
        </w:rPr>
      </w:pPr>
    </w:p>
    <w:p w14:paraId="27C7A410" w14:textId="77777777" w:rsidR="00CE210D" w:rsidRDefault="00CE210D" w:rsidP="00F15F41">
      <w:pPr>
        <w:shd w:val="clear" w:color="auto" w:fill="FFFFFF"/>
        <w:ind w:firstLine="4820"/>
        <w:rPr>
          <w:color w:val="000000"/>
          <w:sz w:val="28"/>
          <w:szCs w:val="28"/>
        </w:rPr>
      </w:pPr>
    </w:p>
    <w:p w14:paraId="250B135B" w14:textId="77777777" w:rsidR="00CE210D" w:rsidRDefault="00CE210D" w:rsidP="00F15F41">
      <w:pPr>
        <w:shd w:val="clear" w:color="auto" w:fill="FFFFFF"/>
        <w:ind w:firstLine="4820"/>
        <w:rPr>
          <w:color w:val="000000"/>
          <w:sz w:val="28"/>
          <w:szCs w:val="28"/>
        </w:rPr>
      </w:pPr>
    </w:p>
    <w:p w14:paraId="345A8AF1" w14:textId="77777777" w:rsidR="00487EF6" w:rsidRDefault="00487EF6" w:rsidP="00CE210D">
      <w:pPr>
        <w:shd w:val="clear" w:color="auto" w:fill="FFFFFF"/>
        <w:ind w:firstLine="4820"/>
        <w:rPr>
          <w:color w:val="000000"/>
          <w:sz w:val="28"/>
          <w:szCs w:val="28"/>
        </w:rPr>
        <w:sectPr w:rsidR="00487EF6" w:rsidSect="00487EF6">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20" w:footer="720" w:gutter="0"/>
          <w:cols w:space="720"/>
          <w:docGrid w:linePitch="100"/>
        </w:sectPr>
      </w:pPr>
    </w:p>
    <w:p w14:paraId="244232F2" w14:textId="1E300C74" w:rsidR="00CE210D" w:rsidRPr="00107B9A" w:rsidRDefault="00487EF6" w:rsidP="00CE210D">
      <w:pPr>
        <w:shd w:val="clear" w:color="auto" w:fill="FFFFFF"/>
        <w:ind w:firstLine="4820"/>
      </w:pPr>
      <w:r>
        <w:rPr>
          <w:color w:val="000000"/>
          <w:sz w:val="28"/>
          <w:szCs w:val="28"/>
        </w:rPr>
        <w:lastRenderedPageBreak/>
        <w:t>Додаток</w:t>
      </w:r>
    </w:p>
    <w:p w14:paraId="1AA93DA4" w14:textId="74DB7300" w:rsidR="00CE210D" w:rsidRPr="00107B9A" w:rsidRDefault="00487EF6" w:rsidP="00CE210D">
      <w:pPr>
        <w:shd w:val="clear" w:color="auto" w:fill="FFFFFF"/>
        <w:ind w:firstLine="4820"/>
      </w:pPr>
      <w:r>
        <w:rPr>
          <w:color w:val="000000"/>
          <w:sz w:val="28"/>
          <w:szCs w:val="28"/>
        </w:rPr>
        <w:t xml:space="preserve">до </w:t>
      </w:r>
      <w:r w:rsidR="00CE210D" w:rsidRPr="00107B9A">
        <w:rPr>
          <w:color w:val="000000"/>
          <w:sz w:val="28"/>
          <w:szCs w:val="28"/>
        </w:rPr>
        <w:t xml:space="preserve">рішення  Решетилівської </w:t>
      </w:r>
    </w:p>
    <w:p w14:paraId="58559919" w14:textId="77777777" w:rsidR="00487EF6" w:rsidRDefault="00CE210D" w:rsidP="00CE210D">
      <w:pPr>
        <w:ind w:left="4820"/>
        <w:rPr>
          <w:color w:val="000000"/>
          <w:sz w:val="28"/>
          <w:szCs w:val="28"/>
        </w:rPr>
      </w:pPr>
      <w:r w:rsidRPr="00107B9A">
        <w:rPr>
          <w:color w:val="000000"/>
          <w:sz w:val="28"/>
          <w:szCs w:val="28"/>
        </w:rPr>
        <w:t xml:space="preserve">міської  ради  </w:t>
      </w:r>
      <w:r w:rsidR="00487EF6">
        <w:rPr>
          <w:color w:val="000000"/>
          <w:sz w:val="28"/>
          <w:szCs w:val="28"/>
        </w:rPr>
        <w:t>восьмого</w:t>
      </w:r>
      <w:r w:rsidRPr="00107B9A">
        <w:rPr>
          <w:color w:val="000000"/>
          <w:sz w:val="28"/>
          <w:szCs w:val="28"/>
        </w:rPr>
        <w:t xml:space="preserve"> скликання</w:t>
      </w:r>
    </w:p>
    <w:p w14:paraId="3463FB44" w14:textId="2CCDA5CE" w:rsidR="00487EF6" w:rsidRPr="00C55C8F" w:rsidRDefault="0007533C" w:rsidP="00CE210D">
      <w:pPr>
        <w:ind w:left="4820"/>
        <w:rPr>
          <w:color w:val="000000"/>
          <w:sz w:val="28"/>
          <w:szCs w:val="28"/>
        </w:rPr>
      </w:pPr>
      <w:r w:rsidRPr="00C55C8F">
        <w:rPr>
          <w:sz w:val="28"/>
          <w:szCs w:val="28"/>
        </w:rPr>
        <w:t>21 березня 2025</w:t>
      </w:r>
      <w:r w:rsidR="00CE210D" w:rsidRPr="00C55C8F">
        <w:rPr>
          <w:color w:val="000000"/>
          <w:sz w:val="28"/>
          <w:szCs w:val="28"/>
        </w:rPr>
        <w:t xml:space="preserve"> року</w:t>
      </w:r>
    </w:p>
    <w:p w14:paraId="622585CA" w14:textId="3757C2DE" w:rsidR="00CE210D" w:rsidRPr="00C55C8F" w:rsidRDefault="00887948" w:rsidP="00CE210D">
      <w:pPr>
        <w:ind w:left="4820"/>
        <w:rPr>
          <w:color w:val="000000"/>
          <w:sz w:val="28"/>
          <w:szCs w:val="28"/>
        </w:rPr>
      </w:pPr>
      <w:r w:rsidRPr="00C55C8F">
        <w:rPr>
          <w:color w:val="000000"/>
          <w:sz w:val="28"/>
          <w:szCs w:val="28"/>
        </w:rPr>
        <w:t xml:space="preserve">№ </w:t>
      </w:r>
      <w:r w:rsidR="00ED76AE">
        <w:rPr>
          <w:rFonts w:cs="Times New Roman"/>
          <w:color w:val="000000"/>
          <w:sz w:val="28"/>
          <w:szCs w:val="28"/>
        </w:rPr>
        <w:t>2183</w:t>
      </w:r>
      <w:bookmarkStart w:id="0" w:name="_GoBack"/>
      <w:bookmarkEnd w:id="0"/>
      <w:r w:rsidR="0007533C" w:rsidRPr="00C55C8F">
        <w:rPr>
          <w:rFonts w:cs="Times New Roman"/>
          <w:color w:val="000000"/>
          <w:sz w:val="28"/>
          <w:szCs w:val="28"/>
        </w:rPr>
        <w:t>-55</w:t>
      </w:r>
      <w:r w:rsidR="00CE210D" w:rsidRPr="00C55C8F">
        <w:rPr>
          <w:rFonts w:cs="Times New Roman"/>
          <w:color w:val="000000"/>
          <w:sz w:val="28"/>
          <w:szCs w:val="28"/>
        </w:rPr>
        <w:t>-VІІІ</w:t>
      </w:r>
      <w:r w:rsidR="00CE210D" w:rsidRPr="00C55C8F">
        <w:rPr>
          <w:color w:val="000000"/>
          <w:sz w:val="28"/>
          <w:szCs w:val="28"/>
        </w:rPr>
        <w:t xml:space="preserve"> </w:t>
      </w:r>
    </w:p>
    <w:p w14:paraId="15376F74" w14:textId="0F980D64" w:rsidR="00CE210D" w:rsidRDefault="0007533C" w:rsidP="00CE210D">
      <w:pPr>
        <w:ind w:left="4820"/>
        <w:rPr>
          <w:color w:val="000000"/>
          <w:sz w:val="28"/>
          <w:szCs w:val="28"/>
        </w:rPr>
      </w:pPr>
      <w:r w:rsidRPr="00C55C8F">
        <w:rPr>
          <w:color w:val="000000"/>
          <w:sz w:val="28"/>
          <w:szCs w:val="28"/>
        </w:rPr>
        <w:t>(55</w:t>
      </w:r>
      <w:r w:rsidR="00CE210D" w:rsidRPr="00C55C8F">
        <w:rPr>
          <w:color w:val="000000"/>
          <w:sz w:val="28"/>
          <w:szCs w:val="28"/>
        </w:rPr>
        <w:t xml:space="preserve"> сесія)</w:t>
      </w:r>
      <w:r w:rsidR="00CE210D">
        <w:rPr>
          <w:color w:val="000000"/>
          <w:sz w:val="28"/>
          <w:szCs w:val="28"/>
        </w:rPr>
        <w:t xml:space="preserve"> </w:t>
      </w:r>
    </w:p>
    <w:p w14:paraId="51533676" w14:textId="77777777" w:rsidR="00CE210D" w:rsidRDefault="00CE210D" w:rsidP="00CE210D">
      <w:pPr>
        <w:ind w:left="4820"/>
        <w:rPr>
          <w:color w:val="000000"/>
          <w:sz w:val="28"/>
          <w:szCs w:val="28"/>
        </w:rPr>
      </w:pPr>
    </w:p>
    <w:p w14:paraId="0055203F" w14:textId="77777777" w:rsidR="00754768" w:rsidRPr="00754768" w:rsidRDefault="00754768" w:rsidP="00754768">
      <w:pPr>
        <w:pStyle w:val="Default"/>
        <w:ind w:firstLine="567"/>
        <w:jc w:val="center"/>
        <w:rPr>
          <w:bCs/>
          <w:sz w:val="28"/>
          <w:szCs w:val="28"/>
          <w:lang w:bidi="hi-IN"/>
        </w:rPr>
      </w:pPr>
      <w:r w:rsidRPr="00754768">
        <w:rPr>
          <w:b/>
          <w:bCs/>
          <w:sz w:val="28"/>
          <w:szCs w:val="28"/>
          <w:lang w:bidi="hi-IN"/>
        </w:rPr>
        <w:t>ПОРЯДОК</w:t>
      </w:r>
    </w:p>
    <w:p w14:paraId="307E7617" w14:textId="4679B29D" w:rsidR="004A4E75" w:rsidRDefault="004A4E75" w:rsidP="004A4E75">
      <w:pPr>
        <w:pStyle w:val="Default"/>
        <w:ind w:firstLine="567"/>
        <w:jc w:val="center"/>
        <w:rPr>
          <w:b/>
          <w:bCs/>
          <w:sz w:val="28"/>
          <w:szCs w:val="28"/>
        </w:rPr>
      </w:pPr>
      <w:r w:rsidRPr="004A4E75">
        <w:rPr>
          <w:b/>
          <w:bCs/>
          <w:sz w:val="28"/>
          <w:szCs w:val="28"/>
        </w:rPr>
        <w:t>надання грошової допомоги жителям громади для ліквідації наслідків надзвичайних ситуацій техноген</w:t>
      </w:r>
      <w:r w:rsidR="0007533C">
        <w:rPr>
          <w:b/>
          <w:bCs/>
          <w:sz w:val="28"/>
          <w:szCs w:val="28"/>
        </w:rPr>
        <w:t>ного, природного характеру та в</w:t>
      </w:r>
      <w:r w:rsidRPr="004A4E75">
        <w:rPr>
          <w:b/>
          <w:bCs/>
          <w:sz w:val="28"/>
          <w:szCs w:val="28"/>
        </w:rPr>
        <w:t>наслідок збройного обстрілу</w:t>
      </w:r>
    </w:p>
    <w:p w14:paraId="551558D2" w14:textId="77777777" w:rsidR="004A4E75" w:rsidRPr="004A4E75" w:rsidRDefault="004A4E75" w:rsidP="004A4E75">
      <w:pPr>
        <w:pStyle w:val="Default"/>
        <w:ind w:firstLine="567"/>
        <w:jc w:val="center"/>
        <w:rPr>
          <w:b/>
          <w:bCs/>
          <w:sz w:val="28"/>
          <w:szCs w:val="28"/>
        </w:rPr>
      </w:pPr>
    </w:p>
    <w:p w14:paraId="60A0919E" w14:textId="66BD3C37" w:rsidR="00C55C8F" w:rsidRPr="00C55C8F" w:rsidRDefault="00754768" w:rsidP="00C55C8F">
      <w:pPr>
        <w:pStyle w:val="Default"/>
        <w:ind w:firstLine="567"/>
        <w:jc w:val="both"/>
        <w:rPr>
          <w:bCs/>
          <w:sz w:val="28"/>
          <w:szCs w:val="28"/>
        </w:rPr>
      </w:pPr>
      <w:r w:rsidRPr="00754768">
        <w:rPr>
          <w:bCs/>
          <w:sz w:val="28"/>
          <w:szCs w:val="28"/>
          <w:lang w:bidi="hi-IN"/>
        </w:rPr>
        <w:tab/>
        <w:t>1. Цей Порядок визначає механізм надання грошової адресної допомоги</w:t>
      </w:r>
      <w:r w:rsidR="004A4E75">
        <w:rPr>
          <w:bCs/>
          <w:sz w:val="28"/>
          <w:szCs w:val="28"/>
          <w:lang w:bidi="hi-IN"/>
        </w:rPr>
        <w:t xml:space="preserve"> зареєстрованим жителям на території Решетилівської </w:t>
      </w:r>
      <w:r w:rsidR="00C55C8F">
        <w:rPr>
          <w:bCs/>
          <w:sz w:val="28"/>
          <w:szCs w:val="28"/>
          <w:lang w:bidi="hi-IN"/>
        </w:rPr>
        <w:t>громади</w:t>
      </w:r>
      <w:r w:rsidR="004A4E75">
        <w:rPr>
          <w:bCs/>
          <w:sz w:val="28"/>
          <w:szCs w:val="28"/>
          <w:lang w:bidi="hi-IN"/>
        </w:rPr>
        <w:t xml:space="preserve"> </w:t>
      </w:r>
      <w:r w:rsidR="00C55C8F" w:rsidRPr="00C55C8F">
        <w:rPr>
          <w:bCs/>
          <w:sz w:val="28"/>
          <w:szCs w:val="28"/>
        </w:rPr>
        <w:t>для ліквідації наслідків надзвичайних ситуацій техногенного, природного характеру та внаслідок збройного обстрілу.</w:t>
      </w:r>
    </w:p>
    <w:p w14:paraId="286E326E" w14:textId="4590D74D" w:rsidR="00754768" w:rsidRPr="00754768" w:rsidRDefault="00754768" w:rsidP="00754768">
      <w:pPr>
        <w:pStyle w:val="Default"/>
        <w:ind w:firstLine="567"/>
        <w:jc w:val="both"/>
        <w:rPr>
          <w:bCs/>
          <w:sz w:val="28"/>
          <w:szCs w:val="28"/>
          <w:lang w:bidi="hi-IN"/>
        </w:rPr>
      </w:pPr>
      <w:r w:rsidRPr="00754768">
        <w:rPr>
          <w:bCs/>
          <w:sz w:val="28"/>
          <w:szCs w:val="28"/>
          <w:lang w:bidi="hi-IN"/>
        </w:rPr>
        <w:t>Даний Порядок передбачає обробку персональних даних громадян,  за згодою заявника відповідно до  чинного законодавства.</w:t>
      </w:r>
    </w:p>
    <w:p w14:paraId="26917D1B" w14:textId="1DA4D88F" w:rsidR="00754768" w:rsidRPr="00754768" w:rsidRDefault="00754768" w:rsidP="00754768">
      <w:pPr>
        <w:pStyle w:val="Default"/>
        <w:ind w:firstLine="567"/>
        <w:jc w:val="both"/>
        <w:rPr>
          <w:bCs/>
          <w:sz w:val="28"/>
          <w:szCs w:val="28"/>
          <w:lang w:bidi="hi-IN"/>
        </w:rPr>
      </w:pPr>
      <w:r w:rsidRPr="00754768">
        <w:rPr>
          <w:bCs/>
          <w:sz w:val="28"/>
          <w:szCs w:val="28"/>
          <w:lang w:bidi="hi-IN"/>
        </w:rPr>
        <w:tab/>
        <w:t xml:space="preserve">2. Грошова допомога </w:t>
      </w:r>
      <w:r w:rsidR="004A4E75" w:rsidRPr="00754768">
        <w:rPr>
          <w:sz w:val="28"/>
          <w:szCs w:val="28"/>
        </w:rPr>
        <w:t>для ліквідації наслідків надзвичайних ситуацій техноген</w:t>
      </w:r>
      <w:r w:rsidR="00C55C8F">
        <w:rPr>
          <w:sz w:val="28"/>
          <w:szCs w:val="28"/>
        </w:rPr>
        <w:t>ного, природного характеру та в</w:t>
      </w:r>
      <w:r w:rsidR="004A4E75" w:rsidRPr="00754768">
        <w:rPr>
          <w:sz w:val="28"/>
          <w:szCs w:val="28"/>
        </w:rPr>
        <w:t>наслідок збройного обстрілу</w:t>
      </w:r>
      <w:r w:rsidRPr="00754768">
        <w:rPr>
          <w:bCs/>
          <w:sz w:val="28"/>
          <w:szCs w:val="28"/>
          <w:lang w:bidi="hi-IN"/>
        </w:rPr>
        <w:t xml:space="preserve"> надається одноразово. </w:t>
      </w:r>
    </w:p>
    <w:p w14:paraId="367931CD" w14:textId="2CB894F5" w:rsidR="00754768" w:rsidRPr="00754768" w:rsidRDefault="00754768" w:rsidP="00754768">
      <w:pPr>
        <w:pStyle w:val="Default"/>
        <w:ind w:firstLine="567"/>
        <w:jc w:val="both"/>
        <w:rPr>
          <w:bCs/>
          <w:sz w:val="28"/>
          <w:szCs w:val="28"/>
          <w:lang w:bidi="hi-IN"/>
        </w:rPr>
      </w:pPr>
      <w:r w:rsidRPr="00754768">
        <w:rPr>
          <w:bCs/>
          <w:sz w:val="28"/>
          <w:szCs w:val="28"/>
          <w:lang w:bidi="hi-IN"/>
        </w:rPr>
        <w:tab/>
        <w:t>3. Розмір допомоги визначає комісія щодо визначення суми виплати матеріально-грошової допомоги громадянам постраждалим внаслідок надзвичайних ситуацій техногенного</w:t>
      </w:r>
      <w:r w:rsidR="004A4E75">
        <w:rPr>
          <w:bCs/>
          <w:sz w:val="28"/>
          <w:szCs w:val="28"/>
          <w:lang w:bidi="hi-IN"/>
        </w:rPr>
        <w:t>,</w:t>
      </w:r>
      <w:r w:rsidRPr="00754768">
        <w:rPr>
          <w:bCs/>
          <w:sz w:val="28"/>
          <w:szCs w:val="28"/>
          <w:lang w:bidi="hi-IN"/>
        </w:rPr>
        <w:t xml:space="preserve"> природного характеру</w:t>
      </w:r>
      <w:r w:rsidR="00C55C8F">
        <w:rPr>
          <w:bCs/>
          <w:sz w:val="28"/>
          <w:szCs w:val="28"/>
          <w:lang w:bidi="hi-IN"/>
        </w:rPr>
        <w:t xml:space="preserve"> та в</w:t>
      </w:r>
      <w:r w:rsidR="004A4E75">
        <w:rPr>
          <w:bCs/>
          <w:sz w:val="28"/>
          <w:szCs w:val="28"/>
          <w:lang w:bidi="hi-IN"/>
        </w:rPr>
        <w:t>наслідок збройного обстрілу,</w:t>
      </w:r>
      <w:r w:rsidRPr="00754768">
        <w:rPr>
          <w:bCs/>
          <w:sz w:val="28"/>
          <w:szCs w:val="28"/>
          <w:lang w:bidi="hi-IN"/>
        </w:rPr>
        <w:t xml:space="preserve"> але не більше 50000 грн./власнику.</w:t>
      </w:r>
    </w:p>
    <w:p w14:paraId="627859C4" w14:textId="77777777" w:rsidR="00754768" w:rsidRPr="00754768" w:rsidRDefault="00754768" w:rsidP="00754768">
      <w:pPr>
        <w:pStyle w:val="Default"/>
        <w:ind w:firstLine="567"/>
        <w:jc w:val="both"/>
        <w:rPr>
          <w:bCs/>
          <w:sz w:val="28"/>
          <w:szCs w:val="28"/>
          <w:lang w:bidi="hi-IN"/>
        </w:rPr>
      </w:pPr>
      <w:r w:rsidRPr="00754768">
        <w:rPr>
          <w:bCs/>
          <w:sz w:val="28"/>
          <w:szCs w:val="28"/>
          <w:lang w:bidi="hi-IN"/>
        </w:rPr>
        <w:tab/>
        <w:t>У разі потреби комісія залучає до розгляду інші установи та організації, що можуть надати додаткову інформацію, яка підтверджує необхідність надання грошової допомоги.</w:t>
      </w:r>
    </w:p>
    <w:p w14:paraId="3E189B4E" w14:textId="3AC6DD1F" w:rsidR="00754768" w:rsidRPr="00754768" w:rsidRDefault="00754768" w:rsidP="00754768">
      <w:pPr>
        <w:pStyle w:val="Default"/>
        <w:ind w:firstLine="567"/>
        <w:jc w:val="both"/>
        <w:rPr>
          <w:bCs/>
          <w:sz w:val="28"/>
          <w:szCs w:val="28"/>
          <w:lang w:bidi="hi-IN"/>
        </w:rPr>
      </w:pPr>
      <w:r w:rsidRPr="00754768">
        <w:rPr>
          <w:bCs/>
          <w:sz w:val="28"/>
          <w:szCs w:val="28"/>
          <w:lang w:bidi="hi-IN"/>
        </w:rPr>
        <w:tab/>
        <w:t>Матеріальна допомога</w:t>
      </w:r>
      <w:r w:rsidRPr="00754768">
        <w:rPr>
          <w:b/>
          <w:bCs/>
          <w:sz w:val="28"/>
          <w:szCs w:val="28"/>
          <w:lang w:bidi="hi-IN"/>
        </w:rPr>
        <w:t xml:space="preserve"> </w:t>
      </w:r>
      <w:r w:rsidRPr="00754768">
        <w:rPr>
          <w:bCs/>
          <w:sz w:val="28"/>
          <w:szCs w:val="28"/>
          <w:lang w:bidi="hi-IN"/>
        </w:rPr>
        <w:t>для ліквідації наслідків надзвичайних ситуацій техногенного</w:t>
      </w:r>
      <w:r w:rsidR="004A4E75">
        <w:rPr>
          <w:bCs/>
          <w:sz w:val="28"/>
          <w:szCs w:val="28"/>
          <w:lang w:bidi="hi-IN"/>
        </w:rPr>
        <w:t>, п</w:t>
      </w:r>
      <w:r w:rsidRPr="00754768">
        <w:rPr>
          <w:bCs/>
          <w:sz w:val="28"/>
          <w:szCs w:val="28"/>
          <w:lang w:bidi="hi-IN"/>
        </w:rPr>
        <w:t>риродного характеру</w:t>
      </w:r>
      <w:r w:rsidR="00C55C8F">
        <w:rPr>
          <w:bCs/>
          <w:sz w:val="28"/>
          <w:szCs w:val="28"/>
          <w:lang w:bidi="hi-IN"/>
        </w:rPr>
        <w:t xml:space="preserve"> та в</w:t>
      </w:r>
      <w:r w:rsidR="004A4E75">
        <w:rPr>
          <w:bCs/>
          <w:sz w:val="28"/>
          <w:szCs w:val="28"/>
          <w:lang w:bidi="hi-IN"/>
        </w:rPr>
        <w:t>наслідок збройного обстрілу</w:t>
      </w:r>
      <w:r w:rsidRPr="00754768">
        <w:rPr>
          <w:bCs/>
          <w:sz w:val="28"/>
          <w:szCs w:val="28"/>
          <w:lang w:bidi="hi-IN"/>
        </w:rPr>
        <w:t xml:space="preserve"> надається власникам введеного в </w:t>
      </w:r>
      <w:r w:rsidRPr="000E2C15">
        <w:rPr>
          <w:bCs/>
          <w:color w:val="auto"/>
          <w:sz w:val="28"/>
          <w:szCs w:val="28"/>
          <w:lang w:bidi="hi-IN"/>
        </w:rPr>
        <w:t>експлуатацію об’єкта нерухомого</w:t>
      </w:r>
      <w:r w:rsidR="00C55C8F" w:rsidRPr="000E2C15">
        <w:rPr>
          <w:bCs/>
          <w:color w:val="auto"/>
          <w:sz w:val="28"/>
          <w:szCs w:val="28"/>
          <w:lang w:bidi="hi-IN"/>
        </w:rPr>
        <w:t xml:space="preserve"> </w:t>
      </w:r>
      <w:r w:rsidRPr="000E2C15">
        <w:rPr>
          <w:bCs/>
          <w:color w:val="auto"/>
          <w:sz w:val="28"/>
          <w:szCs w:val="28"/>
          <w:lang w:bidi="hi-IN"/>
        </w:rPr>
        <w:t>майна,</w:t>
      </w:r>
      <w:r w:rsidRPr="00C55C8F">
        <w:rPr>
          <w:bCs/>
          <w:color w:val="FF0000"/>
          <w:sz w:val="28"/>
          <w:szCs w:val="28"/>
          <w:lang w:bidi="hi-IN"/>
        </w:rPr>
        <w:t xml:space="preserve"> </w:t>
      </w:r>
      <w:r w:rsidRPr="00754768">
        <w:rPr>
          <w:bCs/>
          <w:sz w:val="28"/>
          <w:szCs w:val="28"/>
          <w:lang w:bidi="hi-IN"/>
        </w:rPr>
        <w:t>яке постраждало.</w:t>
      </w:r>
    </w:p>
    <w:p w14:paraId="510AD6C7" w14:textId="5CFE3150" w:rsidR="00754768" w:rsidRPr="00754768" w:rsidRDefault="00754768" w:rsidP="00754768">
      <w:pPr>
        <w:pStyle w:val="Default"/>
        <w:ind w:firstLine="567"/>
        <w:jc w:val="both"/>
        <w:rPr>
          <w:bCs/>
          <w:sz w:val="28"/>
          <w:szCs w:val="28"/>
          <w:lang w:bidi="hi-IN"/>
        </w:rPr>
      </w:pPr>
      <w:r w:rsidRPr="00754768">
        <w:rPr>
          <w:bCs/>
          <w:sz w:val="28"/>
          <w:szCs w:val="28"/>
          <w:lang w:bidi="hi-IN"/>
        </w:rPr>
        <w:tab/>
        <w:t xml:space="preserve">4. Для отримання </w:t>
      </w:r>
      <w:r w:rsidR="00C55C8F">
        <w:rPr>
          <w:bCs/>
          <w:sz w:val="28"/>
          <w:szCs w:val="28"/>
          <w:lang w:bidi="hi-IN"/>
        </w:rPr>
        <w:t xml:space="preserve">даної </w:t>
      </w:r>
      <w:r w:rsidRPr="00754768">
        <w:rPr>
          <w:bCs/>
          <w:sz w:val="28"/>
          <w:szCs w:val="28"/>
          <w:lang w:bidi="hi-IN"/>
        </w:rPr>
        <w:t xml:space="preserve">допомоги у ЦНАП/уповноважених осіб </w:t>
      </w:r>
      <w:proofErr w:type="spellStart"/>
      <w:r w:rsidRPr="00754768">
        <w:rPr>
          <w:bCs/>
          <w:sz w:val="28"/>
          <w:szCs w:val="28"/>
          <w:lang w:bidi="hi-IN"/>
        </w:rPr>
        <w:t>старостинських</w:t>
      </w:r>
      <w:proofErr w:type="spellEnd"/>
      <w:r w:rsidRPr="00754768">
        <w:rPr>
          <w:bCs/>
          <w:sz w:val="28"/>
          <w:szCs w:val="28"/>
          <w:lang w:bidi="hi-IN"/>
        </w:rPr>
        <w:t xml:space="preserve"> округів подаються наступні документи:</w:t>
      </w:r>
    </w:p>
    <w:p w14:paraId="27DE6929" w14:textId="77777777" w:rsidR="00754768" w:rsidRPr="00754768" w:rsidRDefault="00754768" w:rsidP="00754768">
      <w:pPr>
        <w:pStyle w:val="Default"/>
        <w:jc w:val="both"/>
        <w:rPr>
          <w:bCs/>
          <w:sz w:val="28"/>
          <w:szCs w:val="28"/>
          <w:lang w:bidi="hi-IN"/>
        </w:rPr>
      </w:pPr>
      <w:r w:rsidRPr="00754768">
        <w:rPr>
          <w:bCs/>
          <w:sz w:val="28"/>
          <w:szCs w:val="28"/>
          <w:lang w:bidi="hi-IN"/>
        </w:rPr>
        <w:t>- згода на збір інформації про сім'ю, доходи, власність та майно, необхідну для отримання матеріальної допомоги, а також на обробку цих даних відповідно до вимог </w:t>
      </w:r>
      <w:hyperlink r:id="rId15" w:anchor="_blank" w:history="1">
        <w:r w:rsidRPr="00754768">
          <w:rPr>
            <w:rStyle w:val="a7"/>
            <w:bCs/>
            <w:sz w:val="28"/>
            <w:szCs w:val="28"/>
            <w:lang w:bidi="hi-IN"/>
          </w:rPr>
          <w:t xml:space="preserve">Закону України </w:t>
        </w:r>
        <w:proofErr w:type="spellStart"/>
        <w:r w:rsidRPr="00754768">
          <w:rPr>
            <w:rStyle w:val="a7"/>
            <w:bCs/>
            <w:sz w:val="28"/>
            <w:szCs w:val="28"/>
            <w:lang w:bidi="hi-IN"/>
          </w:rPr>
          <w:t>„Про</w:t>
        </w:r>
        <w:proofErr w:type="spellEnd"/>
        <w:r w:rsidRPr="00754768">
          <w:rPr>
            <w:rStyle w:val="a7"/>
            <w:bCs/>
            <w:sz w:val="28"/>
            <w:szCs w:val="28"/>
            <w:lang w:bidi="hi-IN"/>
          </w:rPr>
          <w:t xml:space="preserve"> захист персональних </w:t>
        </w:r>
        <w:proofErr w:type="spellStart"/>
        <w:r w:rsidRPr="00754768">
          <w:rPr>
            <w:rStyle w:val="a7"/>
            <w:bCs/>
            <w:sz w:val="28"/>
            <w:szCs w:val="28"/>
            <w:lang w:bidi="hi-IN"/>
          </w:rPr>
          <w:t>даних</w:t>
        </w:r>
      </w:hyperlink>
      <w:r w:rsidRPr="00754768">
        <w:rPr>
          <w:bCs/>
          <w:sz w:val="28"/>
          <w:szCs w:val="28"/>
          <w:lang w:bidi="hi-IN"/>
        </w:rPr>
        <w:t>ˮ</w:t>
      </w:r>
      <w:proofErr w:type="spellEnd"/>
      <w:r w:rsidRPr="00754768">
        <w:rPr>
          <w:bCs/>
          <w:sz w:val="28"/>
          <w:szCs w:val="28"/>
          <w:lang w:bidi="hi-IN"/>
        </w:rPr>
        <w:t>;</w:t>
      </w:r>
    </w:p>
    <w:p w14:paraId="1A750DB5" w14:textId="77777777" w:rsidR="00754768" w:rsidRPr="00754768" w:rsidRDefault="00754768" w:rsidP="00754768">
      <w:pPr>
        <w:pStyle w:val="Default"/>
        <w:jc w:val="both"/>
        <w:rPr>
          <w:bCs/>
          <w:sz w:val="28"/>
          <w:szCs w:val="28"/>
          <w:lang w:bidi="hi-IN"/>
        </w:rPr>
      </w:pPr>
      <w:r w:rsidRPr="00754768">
        <w:rPr>
          <w:bCs/>
          <w:sz w:val="28"/>
          <w:szCs w:val="28"/>
          <w:lang w:bidi="hi-IN"/>
        </w:rPr>
        <w:t>- заява;</w:t>
      </w:r>
    </w:p>
    <w:p w14:paraId="179B9AFE" w14:textId="77777777" w:rsidR="00754768" w:rsidRPr="00754768" w:rsidRDefault="00754768" w:rsidP="00754768">
      <w:pPr>
        <w:pStyle w:val="Default"/>
        <w:jc w:val="both"/>
        <w:rPr>
          <w:bCs/>
          <w:sz w:val="28"/>
          <w:szCs w:val="28"/>
          <w:lang w:bidi="hi-IN"/>
        </w:rPr>
      </w:pPr>
      <w:r w:rsidRPr="00754768">
        <w:rPr>
          <w:bCs/>
          <w:sz w:val="28"/>
          <w:szCs w:val="28"/>
          <w:lang w:bidi="hi-IN"/>
        </w:rPr>
        <w:t>- копія сторінок паспорта/ копія паспорта заявника у формі пластикової картки типу ID-1 (лицьового та зворотного боку);</w:t>
      </w:r>
    </w:p>
    <w:p w14:paraId="4795CBA1" w14:textId="77777777" w:rsidR="00754768" w:rsidRPr="00754768" w:rsidRDefault="00754768" w:rsidP="00754768">
      <w:pPr>
        <w:pStyle w:val="Default"/>
        <w:jc w:val="both"/>
        <w:rPr>
          <w:bCs/>
          <w:sz w:val="28"/>
          <w:szCs w:val="28"/>
          <w:lang w:bidi="hi-IN"/>
        </w:rPr>
      </w:pPr>
      <w:r w:rsidRPr="00754768">
        <w:rPr>
          <w:bCs/>
          <w:sz w:val="28"/>
          <w:szCs w:val="28"/>
          <w:lang w:bidi="hi-IN"/>
        </w:rPr>
        <w:t>- копія довідки про присвоєння реєстраційного номера облікової карти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орган Державної фіскальної служби і мають відмітку в паспорті;</w:t>
      </w:r>
    </w:p>
    <w:p w14:paraId="58B1B2A8" w14:textId="77777777" w:rsidR="00754768" w:rsidRPr="00754768" w:rsidRDefault="00754768" w:rsidP="00754768">
      <w:pPr>
        <w:pStyle w:val="Default"/>
        <w:jc w:val="both"/>
        <w:rPr>
          <w:bCs/>
          <w:sz w:val="28"/>
          <w:szCs w:val="28"/>
          <w:lang w:bidi="hi-IN"/>
        </w:rPr>
      </w:pPr>
      <w:r w:rsidRPr="00754768">
        <w:rPr>
          <w:bCs/>
          <w:sz w:val="28"/>
          <w:szCs w:val="28"/>
          <w:lang w:bidi="hi-IN"/>
        </w:rPr>
        <w:lastRenderedPageBreak/>
        <w:t>- акт та довідку про пожежу, видані Решетилівським РС ГУ ДСНС України в Полтавській області;</w:t>
      </w:r>
    </w:p>
    <w:p w14:paraId="341FC8B3" w14:textId="77777777" w:rsidR="00754768" w:rsidRPr="00754768" w:rsidRDefault="00754768" w:rsidP="00754768">
      <w:pPr>
        <w:pStyle w:val="Default"/>
        <w:jc w:val="both"/>
        <w:rPr>
          <w:bCs/>
          <w:sz w:val="28"/>
          <w:szCs w:val="28"/>
          <w:lang w:bidi="hi-IN"/>
        </w:rPr>
      </w:pPr>
      <w:r w:rsidRPr="00754768">
        <w:rPr>
          <w:bCs/>
          <w:sz w:val="28"/>
          <w:szCs w:val="28"/>
          <w:lang w:bidi="hi-IN"/>
        </w:rPr>
        <w:t>- банківські реквізити для проведення платіжних операцій;</w:t>
      </w:r>
    </w:p>
    <w:p w14:paraId="4263438F" w14:textId="1F6791B4" w:rsidR="00754768" w:rsidRPr="00754768" w:rsidRDefault="00754768" w:rsidP="004A4E75">
      <w:pPr>
        <w:pStyle w:val="Default"/>
        <w:jc w:val="both"/>
        <w:rPr>
          <w:bCs/>
          <w:sz w:val="28"/>
          <w:szCs w:val="28"/>
          <w:lang w:bidi="hi-IN"/>
        </w:rPr>
      </w:pPr>
      <w:r w:rsidRPr="00754768">
        <w:rPr>
          <w:bCs/>
          <w:sz w:val="28"/>
          <w:szCs w:val="28"/>
          <w:lang w:bidi="hi-IN"/>
        </w:rPr>
        <w:t>- копія документу, що підтверджує право власності на нерухоме майно;</w:t>
      </w:r>
    </w:p>
    <w:p w14:paraId="75239831" w14:textId="77777777" w:rsidR="00754768" w:rsidRPr="00754768" w:rsidRDefault="00754768" w:rsidP="00754768">
      <w:pPr>
        <w:pStyle w:val="Default"/>
        <w:jc w:val="both"/>
        <w:rPr>
          <w:bCs/>
          <w:sz w:val="28"/>
          <w:szCs w:val="28"/>
          <w:lang w:bidi="hi-IN"/>
        </w:rPr>
      </w:pPr>
      <w:r w:rsidRPr="00754768">
        <w:rPr>
          <w:bCs/>
          <w:sz w:val="28"/>
          <w:szCs w:val="28"/>
          <w:lang w:bidi="hi-IN"/>
        </w:rPr>
        <w:t>- витяг з реєстру територіальної громади щодо реєстрації місця проживання;</w:t>
      </w:r>
    </w:p>
    <w:p w14:paraId="7192886F" w14:textId="4B5886C6" w:rsidR="00754768" w:rsidRPr="00754768" w:rsidRDefault="00754768" w:rsidP="004A4E75">
      <w:pPr>
        <w:pStyle w:val="Default"/>
        <w:jc w:val="both"/>
        <w:rPr>
          <w:bCs/>
          <w:sz w:val="28"/>
          <w:szCs w:val="28"/>
          <w:lang w:bidi="hi-IN"/>
        </w:rPr>
      </w:pPr>
      <w:r w:rsidRPr="00754768">
        <w:rPr>
          <w:bCs/>
          <w:sz w:val="28"/>
          <w:szCs w:val="28"/>
          <w:lang w:bidi="hi-IN"/>
        </w:rPr>
        <w:t>- фотоматеріали пожежі, стихійного лиха</w:t>
      </w:r>
      <w:r w:rsidR="004A4E75">
        <w:rPr>
          <w:bCs/>
          <w:sz w:val="28"/>
          <w:szCs w:val="28"/>
          <w:lang w:bidi="hi-IN"/>
        </w:rPr>
        <w:t>, збройного обстрілу</w:t>
      </w:r>
      <w:r w:rsidRPr="00754768">
        <w:rPr>
          <w:bCs/>
          <w:sz w:val="28"/>
          <w:szCs w:val="28"/>
          <w:lang w:bidi="hi-IN"/>
        </w:rPr>
        <w:t>.</w:t>
      </w:r>
    </w:p>
    <w:p w14:paraId="1D88F540" w14:textId="2740169D" w:rsidR="00754768" w:rsidRPr="00C55C8F" w:rsidRDefault="00754768" w:rsidP="004A4E75">
      <w:pPr>
        <w:pStyle w:val="Default"/>
        <w:ind w:firstLine="709"/>
        <w:jc w:val="both"/>
        <w:rPr>
          <w:bCs/>
          <w:color w:val="auto"/>
          <w:sz w:val="28"/>
          <w:szCs w:val="28"/>
          <w:lang w:bidi="hi-IN"/>
        </w:rPr>
      </w:pPr>
      <w:r w:rsidRPr="00754768">
        <w:rPr>
          <w:bCs/>
          <w:sz w:val="28"/>
          <w:szCs w:val="28"/>
          <w:lang w:bidi="hi-IN"/>
        </w:rPr>
        <w:t xml:space="preserve">5. До переліку документів також додається акт обстеження </w:t>
      </w:r>
      <w:r w:rsidRPr="00C55C8F">
        <w:rPr>
          <w:bCs/>
          <w:color w:val="auto"/>
          <w:sz w:val="28"/>
          <w:szCs w:val="28"/>
          <w:lang w:bidi="hi-IN"/>
        </w:rPr>
        <w:t>комісії з питань техногенно-екологічної безпеки і надзвичайних ситуацій Решетилівської міської територіальної громади.</w:t>
      </w:r>
    </w:p>
    <w:p w14:paraId="2A355385" w14:textId="77777777" w:rsidR="00754768" w:rsidRPr="00754768" w:rsidRDefault="00754768" w:rsidP="004A4E75">
      <w:pPr>
        <w:pStyle w:val="Default"/>
        <w:ind w:firstLine="567"/>
        <w:jc w:val="both"/>
        <w:rPr>
          <w:bCs/>
          <w:sz w:val="28"/>
          <w:szCs w:val="28"/>
          <w:lang w:bidi="hi-IN"/>
        </w:rPr>
      </w:pPr>
      <w:r w:rsidRPr="00754768">
        <w:rPr>
          <w:bCs/>
          <w:sz w:val="28"/>
          <w:szCs w:val="28"/>
          <w:lang w:bidi="hi-IN"/>
        </w:rPr>
        <w:t>6. Якщо упродовж місяця зі дня надходження заяви на розгляд комісії заявник не надав повний пакет документів, зазначених у пункті 4 даного Порядку, заяву буде знято з розгляду на засіданні комісії.</w:t>
      </w:r>
    </w:p>
    <w:p w14:paraId="5AD1E2CA" w14:textId="61C8AEEC" w:rsidR="00754768" w:rsidRPr="00754768" w:rsidRDefault="00754768" w:rsidP="00754768">
      <w:pPr>
        <w:pStyle w:val="Default"/>
        <w:ind w:firstLine="567"/>
        <w:jc w:val="both"/>
        <w:rPr>
          <w:bCs/>
          <w:sz w:val="28"/>
          <w:szCs w:val="28"/>
          <w:lang w:bidi="hi-IN"/>
        </w:rPr>
      </w:pPr>
      <w:r w:rsidRPr="00754768">
        <w:rPr>
          <w:bCs/>
          <w:sz w:val="28"/>
          <w:szCs w:val="28"/>
          <w:lang w:bidi="hi-IN"/>
        </w:rPr>
        <w:tab/>
        <w:t xml:space="preserve">7. Після засідання комісії щодо визначення суми виплати матеріально-грошової допомоги громадянам постраждалим </w:t>
      </w:r>
      <w:r w:rsidR="00B904CC" w:rsidRPr="00754768">
        <w:rPr>
          <w:bCs/>
          <w:sz w:val="28"/>
          <w:szCs w:val="28"/>
          <w:lang w:bidi="hi-IN"/>
        </w:rPr>
        <w:t>наслідків надзвичайних ситуацій техногенного</w:t>
      </w:r>
      <w:r w:rsidR="00B904CC">
        <w:rPr>
          <w:bCs/>
          <w:sz w:val="28"/>
          <w:szCs w:val="28"/>
          <w:lang w:bidi="hi-IN"/>
        </w:rPr>
        <w:t>, п</w:t>
      </w:r>
      <w:r w:rsidR="00B904CC" w:rsidRPr="00754768">
        <w:rPr>
          <w:bCs/>
          <w:sz w:val="28"/>
          <w:szCs w:val="28"/>
          <w:lang w:bidi="hi-IN"/>
        </w:rPr>
        <w:t>риродного характеру</w:t>
      </w:r>
      <w:r w:rsidR="00C55C8F">
        <w:rPr>
          <w:bCs/>
          <w:sz w:val="28"/>
          <w:szCs w:val="28"/>
          <w:lang w:bidi="hi-IN"/>
        </w:rPr>
        <w:t xml:space="preserve"> та в</w:t>
      </w:r>
      <w:r w:rsidR="00B904CC">
        <w:rPr>
          <w:bCs/>
          <w:sz w:val="28"/>
          <w:szCs w:val="28"/>
          <w:lang w:bidi="hi-IN"/>
        </w:rPr>
        <w:t xml:space="preserve">наслідок збройного обстрілу, </w:t>
      </w:r>
      <w:r w:rsidRPr="00754768">
        <w:rPr>
          <w:bCs/>
          <w:sz w:val="28"/>
          <w:szCs w:val="28"/>
          <w:lang w:bidi="hi-IN"/>
        </w:rPr>
        <w:t>розгляду документів та прийняття рішення на підставі протоколу</w:t>
      </w:r>
      <w:r w:rsidR="00B904CC">
        <w:rPr>
          <w:bCs/>
          <w:sz w:val="28"/>
          <w:szCs w:val="28"/>
          <w:lang w:bidi="hi-IN"/>
        </w:rPr>
        <w:t xml:space="preserve"> комісії</w:t>
      </w:r>
      <w:r w:rsidRPr="00754768">
        <w:rPr>
          <w:bCs/>
          <w:sz w:val="28"/>
          <w:szCs w:val="28"/>
          <w:lang w:bidi="hi-IN"/>
        </w:rPr>
        <w:t>, готується розпорядження міського голови/рішення виконавчого комітету, яке передається у відділ бухгалтерського обліку, звітності та адміністративно-господарського забезпечення для виплати.</w:t>
      </w:r>
    </w:p>
    <w:p w14:paraId="40F6588B" w14:textId="77777777" w:rsidR="00754768" w:rsidRPr="00754768" w:rsidRDefault="00754768" w:rsidP="00754768">
      <w:pPr>
        <w:pStyle w:val="Default"/>
        <w:ind w:firstLine="567"/>
        <w:jc w:val="both"/>
        <w:rPr>
          <w:bCs/>
          <w:sz w:val="28"/>
          <w:szCs w:val="28"/>
          <w:lang w:bidi="hi-IN"/>
        </w:rPr>
      </w:pPr>
      <w:r w:rsidRPr="00754768">
        <w:rPr>
          <w:bCs/>
          <w:sz w:val="28"/>
          <w:szCs w:val="28"/>
          <w:lang w:bidi="hi-IN"/>
        </w:rPr>
        <w:br/>
      </w:r>
      <w:r w:rsidRPr="00754768">
        <w:rPr>
          <w:bCs/>
          <w:sz w:val="28"/>
          <w:szCs w:val="28"/>
          <w:lang w:bidi="hi-IN"/>
        </w:rPr>
        <w:br/>
      </w:r>
    </w:p>
    <w:p w14:paraId="2A9336F9" w14:textId="77777777" w:rsidR="00487EF6" w:rsidRDefault="00487EF6" w:rsidP="00487EF6">
      <w:pPr>
        <w:pStyle w:val="Default"/>
        <w:ind w:firstLine="567"/>
        <w:jc w:val="both"/>
        <w:rPr>
          <w:sz w:val="28"/>
          <w:szCs w:val="28"/>
        </w:rPr>
      </w:pPr>
    </w:p>
    <w:p w14:paraId="696A4485" w14:textId="77777777" w:rsidR="00CE210D" w:rsidRDefault="00CE210D" w:rsidP="00487EF6">
      <w:pPr>
        <w:pStyle w:val="Default"/>
        <w:jc w:val="both"/>
        <w:rPr>
          <w:sz w:val="28"/>
          <w:szCs w:val="28"/>
        </w:rPr>
      </w:pPr>
      <w:r>
        <w:rPr>
          <w:sz w:val="28"/>
          <w:szCs w:val="28"/>
        </w:rPr>
        <w:t>Начальник відділу сім’ї, соціального</w:t>
      </w:r>
    </w:p>
    <w:p w14:paraId="2CD38107" w14:textId="77777777" w:rsidR="00CE210D" w:rsidRDefault="00CE210D" w:rsidP="00487EF6">
      <w:pPr>
        <w:pStyle w:val="Default"/>
        <w:jc w:val="both"/>
        <w:rPr>
          <w:sz w:val="28"/>
          <w:szCs w:val="28"/>
        </w:rPr>
      </w:pPr>
      <w:r>
        <w:rPr>
          <w:sz w:val="28"/>
          <w:szCs w:val="28"/>
        </w:rPr>
        <w:t xml:space="preserve">захисту та охорони здоров’я </w:t>
      </w:r>
      <w:r>
        <w:rPr>
          <w:sz w:val="28"/>
          <w:szCs w:val="28"/>
        </w:rPr>
        <w:tab/>
      </w:r>
      <w:r>
        <w:rPr>
          <w:sz w:val="28"/>
          <w:szCs w:val="28"/>
        </w:rPr>
        <w:tab/>
      </w:r>
      <w:r>
        <w:rPr>
          <w:sz w:val="28"/>
          <w:szCs w:val="28"/>
        </w:rPr>
        <w:tab/>
      </w:r>
      <w:r>
        <w:rPr>
          <w:sz w:val="28"/>
          <w:szCs w:val="28"/>
        </w:rPr>
        <w:tab/>
      </w:r>
      <w:r>
        <w:rPr>
          <w:sz w:val="28"/>
          <w:szCs w:val="28"/>
        </w:rPr>
        <w:tab/>
      </w:r>
      <w:r>
        <w:rPr>
          <w:sz w:val="28"/>
          <w:szCs w:val="28"/>
        </w:rPr>
        <w:tab/>
        <w:t>Дмитро МОМОТ</w:t>
      </w:r>
    </w:p>
    <w:sectPr w:rsidR="00CE210D" w:rsidSect="00487EF6">
      <w:pgSz w:w="11906" w:h="16838"/>
      <w:pgMar w:top="1134" w:right="567"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5FF11" w14:textId="77777777" w:rsidR="0007533C" w:rsidRDefault="0007533C" w:rsidP="00487EF6">
      <w:r>
        <w:separator/>
      </w:r>
    </w:p>
  </w:endnote>
  <w:endnote w:type="continuationSeparator" w:id="0">
    <w:p w14:paraId="75CF2572" w14:textId="77777777" w:rsidR="0007533C" w:rsidRDefault="0007533C" w:rsidP="0048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Liberation Serif">
    <w:altName w:val="Cambria"/>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CDB07" w14:textId="77777777" w:rsidR="0007533C" w:rsidRDefault="0007533C">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4B99F" w14:textId="77777777" w:rsidR="0007533C" w:rsidRDefault="0007533C">
    <w:pPr>
      <w:pStyle w:val="af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1A6F1" w14:textId="77777777" w:rsidR="0007533C" w:rsidRDefault="0007533C">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FCF17D" w14:textId="77777777" w:rsidR="0007533C" w:rsidRDefault="0007533C" w:rsidP="00487EF6">
      <w:r>
        <w:separator/>
      </w:r>
    </w:p>
  </w:footnote>
  <w:footnote w:type="continuationSeparator" w:id="0">
    <w:p w14:paraId="4A3A30B4" w14:textId="77777777" w:rsidR="0007533C" w:rsidRDefault="0007533C" w:rsidP="00487E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50959" w14:textId="77777777" w:rsidR="0007533C" w:rsidRDefault="0007533C">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882356"/>
      <w:docPartObj>
        <w:docPartGallery w:val="Page Numbers (Top of Page)"/>
        <w:docPartUnique/>
      </w:docPartObj>
    </w:sdtPr>
    <w:sdtEndPr/>
    <w:sdtContent>
      <w:p w14:paraId="0C977B19" w14:textId="5E11D4FB" w:rsidR="0007533C" w:rsidRDefault="0007533C">
        <w:pPr>
          <w:pStyle w:val="af2"/>
          <w:jc w:val="center"/>
        </w:pPr>
        <w:r>
          <w:fldChar w:fldCharType="begin"/>
        </w:r>
        <w:r>
          <w:instrText>PAGE   \* MERGEFORMAT</w:instrText>
        </w:r>
        <w:r>
          <w:fldChar w:fldCharType="separate"/>
        </w:r>
        <w:r w:rsidR="00ED76AE" w:rsidRPr="00ED76AE">
          <w:rPr>
            <w:noProof/>
            <w:lang w:val="ru-RU"/>
          </w:rPr>
          <w:t>2</w:t>
        </w:r>
        <w:r>
          <w:fldChar w:fldCharType="end"/>
        </w:r>
      </w:p>
    </w:sdtContent>
  </w:sdt>
  <w:p w14:paraId="7A9C261D" w14:textId="77777777" w:rsidR="0007533C" w:rsidRDefault="0007533C">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0BF8B" w14:textId="77777777" w:rsidR="0007533C" w:rsidRDefault="0007533C">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927" w:hanging="360"/>
      </w:pPr>
      <w:rPr>
        <w:rFonts w:hint="default"/>
      </w:rPr>
    </w:lvl>
  </w:abstractNum>
  <w:abstractNum w:abstractNumId="2">
    <w:nsid w:val="2A397FC9"/>
    <w:multiLevelType w:val="hybridMultilevel"/>
    <w:tmpl w:val="D04A46DA"/>
    <w:lvl w:ilvl="0" w:tplc="95E0245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E87"/>
    <w:rsid w:val="000035AA"/>
    <w:rsid w:val="0007533C"/>
    <w:rsid w:val="000D2E87"/>
    <w:rsid w:val="000E2C15"/>
    <w:rsid w:val="00204660"/>
    <w:rsid w:val="002706EC"/>
    <w:rsid w:val="002D72BD"/>
    <w:rsid w:val="003935C2"/>
    <w:rsid w:val="003A7030"/>
    <w:rsid w:val="00414A81"/>
    <w:rsid w:val="00487EF6"/>
    <w:rsid w:val="004A4E75"/>
    <w:rsid w:val="00541ED2"/>
    <w:rsid w:val="00585FE6"/>
    <w:rsid w:val="006657F2"/>
    <w:rsid w:val="006A04F8"/>
    <w:rsid w:val="006F445B"/>
    <w:rsid w:val="0070496C"/>
    <w:rsid w:val="00716F21"/>
    <w:rsid w:val="00737270"/>
    <w:rsid w:val="00754768"/>
    <w:rsid w:val="00762230"/>
    <w:rsid w:val="007F4550"/>
    <w:rsid w:val="00880B22"/>
    <w:rsid w:val="00887948"/>
    <w:rsid w:val="008A4701"/>
    <w:rsid w:val="008E45FD"/>
    <w:rsid w:val="009311B7"/>
    <w:rsid w:val="00994B45"/>
    <w:rsid w:val="009A48ED"/>
    <w:rsid w:val="009F3F26"/>
    <w:rsid w:val="00A33BD3"/>
    <w:rsid w:val="00B21C34"/>
    <w:rsid w:val="00B72B95"/>
    <w:rsid w:val="00B904CC"/>
    <w:rsid w:val="00C40F59"/>
    <w:rsid w:val="00C55C8F"/>
    <w:rsid w:val="00CA7C44"/>
    <w:rsid w:val="00CE210D"/>
    <w:rsid w:val="00E1039E"/>
    <w:rsid w:val="00ED76AE"/>
    <w:rsid w:val="00EF6091"/>
    <w:rsid w:val="00F15F41"/>
    <w:rsid w:val="00F231CB"/>
    <w:rsid w:val="00F76960"/>
    <w:rsid w:val="00FB78B3"/>
    <w:rsid w:val="00FC1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355F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Arial Unicode MS" w:cs="Arial Unicode MS"/>
      <w:color w:val="00000A"/>
      <w:kern w:val="2"/>
      <w:sz w:val="24"/>
      <w:szCs w:val="24"/>
      <w:lang w:val="uk-UA" w:eastAsia="zh-CN" w:bidi="hi-IN"/>
    </w:rPr>
  </w:style>
  <w:style w:type="paragraph" w:styleId="1">
    <w:name w:val="heading 1"/>
    <w:basedOn w:val="a"/>
    <w:next w:val="a"/>
    <w:qFormat/>
    <w:pPr>
      <w:keepNext/>
      <w:spacing w:before="240" w:after="60"/>
      <w:outlineLvl w:val="0"/>
    </w:pPr>
    <w:rPr>
      <w:rFonts w:ascii="Calibri Light" w:eastAsia="Times New Roman" w:hAnsi="Calibri Light" w:cs="Mangal"/>
      <w:b/>
      <w:bCs/>
      <w:sz w:val="32"/>
      <w:szCs w:val="29"/>
    </w:rPr>
  </w:style>
  <w:style w:type="paragraph" w:styleId="2">
    <w:name w:val="heading 2"/>
    <w:basedOn w:val="a"/>
    <w:next w:val="a"/>
    <w:qFormat/>
    <w:pPr>
      <w:widowControl w:val="0"/>
      <w:numPr>
        <w:ilvl w:val="1"/>
        <w:numId w:val="1"/>
      </w:numPr>
      <w:tabs>
        <w:tab w:val="left" w:pos="0"/>
      </w:tabs>
      <w:spacing w:before="200" w:after="120"/>
      <w:outlineLvl w:val="1"/>
    </w:pPr>
    <w:rPr>
      <w:b/>
      <w:bCs/>
      <w:color w:val="auto"/>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hint="default"/>
      <w:b w:val="0"/>
      <w:bCs w:val="0"/>
      <w:sz w:val="28"/>
      <w:szCs w:val="28"/>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3">
    <w:name w:val="Основной шрифт абзаца13"/>
  </w:style>
  <w:style w:type="character" w:customStyle="1" w:styleId="7">
    <w:name w:val="Основной шрифт абзаца7"/>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6">
    <w:name w:val="Основной шрифт абзаца6"/>
  </w:style>
  <w:style w:type="character" w:customStyle="1" w:styleId="5">
    <w:name w:val="Основной шрифт абзаца5"/>
  </w:style>
  <w:style w:type="character" w:customStyle="1" w:styleId="a3">
    <w:name w:val="Шрифт абзацу за промовчанням"/>
  </w:style>
  <w:style w:type="character" w:customStyle="1" w:styleId="4">
    <w:name w:val="Основной шрифт абзаца4"/>
  </w:style>
  <w:style w:type="character" w:customStyle="1" w:styleId="3">
    <w:name w:val="Основной шрифт абзаца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20">
    <w:name w:val="Основной шрифт абзаца2"/>
  </w:style>
  <w:style w:type="character" w:customStyle="1" w:styleId="a4">
    <w:name w:val="Символ нумерации"/>
  </w:style>
  <w:style w:type="character" w:customStyle="1" w:styleId="10">
    <w:name w:val="Основной шрифт абзаца1"/>
  </w:style>
  <w:style w:type="character" w:customStyle="1" w:styleId="a5">
    <w:name w:val="Текст выноски Знак"/>
    <w:rPr>
      <w:rFonts w:ascii="Segoe UI" w:hAnsi="Segoe UI" w:cs="Mangal"/>
      <w:color w:val="00000A"/>
      <w:sz w:val="18"/>
      <w:szCs w:val="16"/>
    </w:rPr>
  </w:style>
  <w:style w:type="character" w:customStyle="1" w:styleId="a6">
    <w:name w:val="Символ нумерації"/>
  </w:style>
  <w:style w:type="character" w:customStyle="1" w:styleId="21">
    <w:name w:val="Основной текст с отступом 2 Знак"/>
    <w:rPr>
      <w:rFonts w:eastAsia="Arial Unicode MS" w:cs="Mangal"/>
      <w:color w:val="00000A"/>
      <w:kern w:val="2"/>
      <w:sz w:val="24"/>
      <w:szCs w:val="21"/>
      <w:lang w:val="uk-UA" w:eastAsia="zh-CN" w:bidi="hi-IN"/>
    </w:rPr>
  </w:style>
  <w:style w:type="character" w:styleId="a7">
    <w:name w:val="Hyperlink"/>
    <w:uiPriority w:val="99"/>
    <w:rPr>
      <w:color w:val="0000FF"/>
      <w:u w:val="single"/>
    </w:rPr>
  </w:style>
  <w:style w:type="character" w:customStyle="1" w:styleId="11">
    <w:name w:val="Заголовок 1 Знак"/>
    <w:rPr>
      <w:rFonts w:ascii="Calibri Light" w:eastAsia="Times New Roman" w:hAnsi="Calibri Light" w:cs="Mangal"/>
      <w:b/>
      <w:bCs/>
      <w:color w:val="00000A"/>
      <w:kern w:val="2"/>
      <w:sz w:val="32"/>
      <w:szCs w:val="29"/>
      <w:lang w:val="uk-UA" w:eastAsia="zh-CN" w:bidi="hi-IN"/>
    </w:rPr>
  </w:style>
  <w:style w:type="character" w:customStyle="1" w:styleId="a8">
    <w:name w:val="Основной текст Знак"/>
    <w:rPr>
      <w:sz w:val="24"/>
      <w:szCs w:val="24"/>
      <w:lang w:eastAsia="zh-CN"/>
    </w:rPr>
  </w:style>
  <w:style w:type="character" w:customStyle="1" w:styleId="8">
    <w:name w:val="Основной шрифт абзаца8"/>
  </w:style>
  <w:style w:type="character" w:customStyle="1" w:styleId="9">
    <w:name w:val="Основной шрифт абзаца9"/>
  </w:style>
  <w:style w:type="character" w:customStyle="1" w:styleId="100">
    <w:name w:val="Основной шрифт абзаца10"/>
  </w:style>
  <w:style w:type="character" w:customStyle="1" w:styleId="110">
    <w:name w:val="Основной шрифт абзаца11"/>
  </w:style>
  <w:style w:type="character" w:customStyle="1" w:styleId="12">
    <w:name w:val="Основной шрифт абзаца12"/>
  </w:style>
  <w:style w:type="paragraph" w:customStyle="1" w:styleId="60">
    <w:name w:val="Заголовок6"/>
    <w:basedOn w:val="a"/>
    <w:next w:val="a9"/>
    <w:pPr>
      <w:keepNext/>
      <w:spacing w:before="240" w:after="120"/>
    </w:pPr>
    <w:rPr>
      <w:rFonts w:ascii="Liberation Sans" w:eastAsia="Microsoft YaHei"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rPr>
  </w:style>
  <w:style w:type="paragraph" w:customStyle="1" w:styleId="120">
    <w:name w:val="Указатель12"/>
    <w:basedOn w:val="a"/>
    <w:pPr>
      <w:suppressLineNumbers/>
    </w:pPr>
  </w:style>
  <w:style w:type="paragraph" w:customStyle="1" w:styleId="40">
    <w:name w:val="Заголовок4"/>
    <w:basedOn w:val="a"/>
    <w:next w:val="a9"/>
    <w:pPr>
      <w:keepNext/>
      <w:spacing w:before="240" w:after="120"/>
    </w:pPr>
    <w:rPr>
      <w:rFonts w:ascii="Liberation Sans" w:eastAsia="Microsoft YaHei" w:hAnsi="Liberation Sans" w:cs="Arial"/>
      <w:sz w:val="28"/>
      <w:szCs w:val="28"/>
    </w:rPr>
  </w:style>
  <w:style w:type="paragraph" w:customStyle="1" w:styleId="111">
    <w:name w:val="Название объекта11"/>
    <w:basedOn w:val="a"/>
    <w:pPr>
      <w:suppressLineNumbers/>
      <w:spacing w:before="120" w:after="120"/>
    </w:pPr>
    <w:rPr>
      <w:rFonts w:cs="Arial"/>
      <w:i/>
      <w:iCs/>
    </w:rPr>
  </w:style>
  <w:style w:type="paragraph" w:customStyle="1" w:styleId="70">
    <w:name w:val="Указатель7"/>
    <w:basedOn w:val="a"/>
    <w:pPr>
      <w:suppressLineNumbers/>
    </w:pPr>
    <w:rPr>
      <w:rFonts w:cs="Arial"/>
    </w:rPr>
  </w:style>
  <w:style w:type="paragraph" w:customStyle="1" w:styleId="61">
    <w:name w:val="Название объекта6"/>
    <w:basedOn w:val="a"/>
    <w:pPr>
      <w:suppressLineNumbers/>
      <w:spacing w:before="120" w:after="120"/>
    </w:pPr>
    <w:rPr>
      <w:rFonts w:cs="Arial"/>
      <w:i/>
      <w:iCs/>
    </w:rPr>
  </w:style>
  <w:style w:type="paragraph" w:customStyle="1" w:styleId="62">
    <w:name w:val="Указатель6"/>
    <w:basedOn w:val="a"/>
    <w:pPr>
      <w:suppressLineNumbers/>
    </w:pPr>
    <w:rPr>
      <w:rFonts w:cs="Arial"/>
    </w:rPr>
  </w:style>
  <w:style w:type="paragraph" w:customStyle="1" w:styleId="30">
    <w:name w:val="Заголовок3"/>
    <w:basedOn w:val="a"/>
    <w:next w:val="a9"/>
    <w:pPr>
      <w:keepNext/>
      <w:spacing w:before="240" w:after="120"/>
    </w:pPr>
    <w:rPr>
      <w:rFonts w:ascii="Liberation Sans" w:eastAsia="Microsoft YaHei" w:hAnsi="Liberation Sans" w:cs="Arial"/>
      <w:sz w:val="28"/>
      <w:szCs w:val="28"/>
    </w:rPr>
  </w:style>
  <w:style w:type="paragraph" w:customStyle="1" w:styleId="50">
    <w:name w:val="Название объекта5"/>
    <w:basedOn w:val="a"/>
    <w:pPr>
      <w:suppressLineNumbers/>
      <w:spacing w:before="120" w:after="120"/>
    </w:pPr>
    <w:rPr>
      <w:rFonts w:cs="Arial"/>
      <w:i/>
      <w:iCs/>
    </w:rPr>
  </w:style>
  <w:style w:type="paragraph" w:customStyle="1" w:styleId="51">
    <w:name w:val="Указатель5"/>
    <w:basedOn w:val="a"/>
    <w:pPr>
      <w:suppressLineNumbers/>
    </w:pPr>
    <w:rPr>
      <w:rFonts w:cs="Arial"/>
    </w:rPr>
  </w:style>
  <w:style w:type="paragraph" w:customStyle="1" w:styleId="22">
    <w:name w:val="Заголовок2"/>
    <w:basedOn w:val="a"/>
    <w:next w:val="a9"/>
    <w:pPr>
      <w:keepNext/>
      <w:spacing w:before="240" w:after="120"/>
    </w:pPr>
    <w:rPr>
      <w:rFonts w:ascii="Liberation Sans" w:eastAsia="Microsoft YaHei" w:hAnsi="Liberation Sans" w:cs="Arial"/>
      <w:sz w:val="28"/>
      <w:szCs w:val="28"/>
    </w:rPr>
  </w:style>
  <w:style w:type="paragraph" w:customStyle="1" w:styleId="41">
    <w:name w:val="Название объекта4"/>
    <w:basedOn w:val="a"/>
    <w:pPr>
      <w:suppressLineNumbers/>
      <w:spacing w:before="120" w:after="120"/>
    </w:pPr>
    <w:rPr>
      <w:i/>
      <w:iCs/>
    </w:rPr>
  </w:style>
  <w:style w:type="paragraph" w:customStyle="1" w:styleId="42">
    <w:name w:val="Указатель4"/>
    <w:basedOn w:val="a"/>
    <w:pPr>
      <w:suppressLineNumbers/>
    </w:pPr>
    <w:rPr>
      <w:rFonts w:cs="Arial"/>
    </w:rPr>
  </w:style>
  <w:style w:type="paragraph" w:customStyle="1" w:styleId="14">
    <w:name w:val="Назва об'єкта1"/>
    <w:basedOn w:val="a"/>
    <w:pPr>
      <w:suppressLineNumbers/>
      <w:spacing w:before="120" w:after="120"/>
    </w:pPr>
    <w:rPr>
      <w:rFonts w:cs="Arial"/>
      <w:i/>
      <w:iCs/>
    </w:rPr>
  </w:style>
  <w:style w:type="paragraph" w:customStyle="1" w:styleId="15">
    <w:name w:val="Заголовок1"/>
    <w:basedOn w:val="a"/>
    <w:next w:val="a9"/>
    <w:pPr>
      <w:keepNext/>
      <w:spacing w:before="240" w:after="120"/>
    </w:pPr>
    <w:rPr>
      <w:sz w:val="28"/>
      <w:szCs w:val="28"/>
    </w:rPr>
  </w:style>
  <w:style w:type="paragraph" w:customStyle="1" w:styleId="31">
    <w:name w:val="Название объекта3"/>
    <w:basedOn w:val="a"/>
    <w:pPr>
      <w:suppressLineNumbers/>
      <w:spacing w:before="120" w:after="120"/>
    </w:pPr>
    <w:rPr>
      <w:rFonts w:cs="Lucida Sans"/>
      <w:i/>
      <w:iCs/>
    </w:rPr>
  </w:style>
  <w:style w:type="paragraph" w:customStyle="1" w:styleId="32">
    <w:name w:val="Указатель3"/>
    <w:basedOn w:val="a"/>
    <w:pPr>
      <w:suppressLineNumbers/>
    </w:pPr>
    <w:rPr>
      <w:rFonts w:cs="Lucida Sans"/>
    </w:rPr>
  </w:style>
  <w:style w:type="paragraph" w:customStyle="1" w:styleId="23">
    <w:name w:val="Название объекта2"/>
    <w:basedOn w:val="a"/>
    <w:pPr>
      <w:suppressLineNumbers/>
      <w:spacing w:before="120" w:after="120"/>
    </w:pPr>
    <w:rPr>
      <w:i/>
      <w:iCs/>
    </w:rPr>
  </w:style>
  <w:style w:type="paragraph" w:customStyle="1" w:styleId="24">
    <w:name w:val="Указатель2"/>
    <w:basedOn w:val="a"/>
    <w:pPr>
      <w:suppressLineNumbers/>
    </w:pPr>
  </w:style>
  <w:style w:type="paragraph" w:customStyle="1" w:styleId="16">
    <w:name w:val="Название объекта1"/>
    <w:basedOn w:val="a"/>
    <w:next w:val="a"/>
    <w:pPr>
      <w:suppressLineNumbers/>
      <w:spacing w:before="120" w:after="120"/>
    </w:pPr>
    <w:rPr>
      <w:i/>
      <w:iCs/>
    </w:rPr>
  </w:style>
  <w:style w:type="paragraph" w:customStyle="1" w:styleId="ac">
    <w:name w:val="Содержимое таблицы"/>
    <w:basedOn w:val="a"/>
    <w:pPr>
      <w:suppressLineNumbers/>
    </w:pPr>
  </w:style>
  <w:style w:type="paragraph" w:styleId="ad">
    <w:name w:val="index heading"/>
    <w:basedOn w:val="a"/>
    <w:next w:val="17"/>
    <w:pPr>
      <w:suppressLineNumbers/>
    </w:pPr>
  </w:style>
  <w:style w:type="paragraph" w:customStyle="1" w:styleId="ae">
    <w:name w:val="Покажчик"/>
    <w:basedOn w:val="a"/>
    <w:pPr>
      <w:suppressLineNumbers/>
    </w:pPr>
  </w:style>
  <w:style w:type="paragraph" w:customStyle="1" w:styleId="af">
    <w:name w:val="Вміст таблиці"/>
    <w:basedOn w:val="a"/>
    <w:pPr>
      <w:suppressLineNumbers/>
    </w:pPr>
  </w:style>
  <w:style w:type="paragraph" w:customStyle="1" w:styleId="af0">
    <w:name w:val="Заголовок таблиці"/>
    <w:basedOn w:val="af"/>
    <w:pPr>
      <w:jc w:val="center"/>
    </w:pPr>
    <w:rPr>
      <w:b/>
      <w:bCs/>
    </w:rPr>
  </w:style>
  <w:style w:type="paragraph" w:customStyle="1" w:styleId="18">
    <w:name w:val="Текст выноски1"/>
    <w:basedOn w:val="a"/>
    <w:rPr>
      <w:rFonts w:ascii="Segoe UI" w:hAnsi="Segoe UI" w:cs="Mangal"/>
      <w:sz w:val="18"/>
      <w:szCs w:val="16"/>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uiPriority w:val="99"/>
    <w:pPr>
      <w:suppressLineNumbers/>
      <w:tabs>
        <w:tab w:val="center" w:pos="4819"/>
        <w:tab w:val="right" w:pos="9638"/>
      </w:tabs>
    </w:pPr>
  </w:style>
  <w:style w:type="paragraph" w:customStyle="1" w:styleId="af4">
    <w:name w:val="Заголовок таблицы"/>
    <w:basedOn w:val="ac"/>
    <w:pPr>
      <w:jc w:val="center"/>
    </w:pPr>
    <w:rPr>
      <w:b/>
      <w:bCs/>
    </w:rPr>
  </w:style>
  <w:style w:type="paragraph" w:customStyle="1" w:styleId="112">
    <w:name w:val="Указатель11"/>
    <w:basedOn w:val="a"/>
    <w:pPr>
      <w:suppressLineNumbers/>
    </w:pPr>
  </w:style>
  <w:style w:type="paragraph" w:styleId="17">
    <w:name w:val="index 1"/>
    <w:basedOn w:val="a"/>
    <w:next w:val="a"/>
  </w:style>
  <w:style w:type="paragraph" w:customStyle="1" w:styleId="TableContents">
    <w:name w:val="Table Contents"/>
    <w:basedOn w:val="a"/>
    <w:pPr>
      <w:suppressLineNumbers/>
    </w:pPr>
  </w:style>
  <w:style w:type="paragraph" w:customStyle="1" w:styleId="19">
    <w:name w:val="Указатель1"/>
    <w:basedOn w:val="a"/>
    <w:pPr>
      <w:suppressLineNumbers/>
    </w:pPr>
    <w:rPr>
      <w:rFonts w:cs="Times New Roman"/>
    </w:rPr>
  </w:style>
  <w:style w:type="paragraph" w:customStyle="1" w:styleId="1a">
    <w:name w:val="Обычный (веб)1"/>
    <w:basedOn w:val="a"/>
    <w:pPr>
      <w:spacing w:before="280" w:after="280"/>
    </w:pPr>
  </w:style>
  <w:style w:type="paragraph" w:customStyle="1" w:styleId="WW-">
    <w:name w:val="WW-Заголовок"/>
    <w:basedOn w:val="a"/>
    <w:next w:val="a9"/>
    <w:pPr>
      <w:keepNext/>
      <w:spacing w:before="240" w:after="120"/>
    </w:pPr>
    <w:rPr>
      <w:sz w:val="28"/>
      <w:szCs w:val="28"/>
    </w:rPr>
  </w:style>
  <w:style w:type="paragraph" w:customStyle="1" w:styleId="210">
    <w:name w:val="Основной текст с отступом 21"/>
    <w:basedOn w:val="a"/>
    <w:pPr>
      <w:spacing w:after="120" w:line="480" w:lineRule="auto"/>
      <w:ind w:left="283"/>
    </w:pPr>
    <w:rPr>
      <w:rFonts w:cs="Mangal"/>
      <w:szCs w:val="21"/>
    </w:rPr>
  </w:style>
  <w:style w:type="paragraph" w:styleId="af5">
    <w:name w:val="Normal (Web)"/>
    <w:basedOn w:val="a"/>
    <w:pPr>
      <w:suppressAutoHyphens w:val="0"/>
      <w:spacing w:before="280" w:after="280"/>
    </w:pPr>
    <w:rPr>
      <w:rFonts w:eastAsia="Times New Roman" w:cs="Times New Roman"/>
      <w:color w:val="auto"/>
      <w:kern w:val="0"/>
      <w:lang w:bidi="ar-SA"/>
    </w:rPr>
  </w:style>
  <w:style w:type="paragraph" w:styleId="af6">
    <w:name w:val="List Paragraph"/>
    <w:basedOn w:val="a"/>
    <w:uiPriority w:val="34"/>
    <w:qFormat/>
    <w:pPr>
      <w:suppressAutoHyphens w:val="0"/>
      <w:ind w:left="720"/>
      <w:contextualSpacing/>
    </w:pPr>
    <w:rPr>
      <w:rFonts w:cs="Mangal"/>
      <w:color w:val="auto"/>
      <w:szCs w:val="21"/>
    </w:rPr>
  </w:style>
  <w:style w:type="paragraph" w:customStyle="1" w:styleId="Textbody">
    <w:name w:val="Text body"/>
    <w:basedOn w:val="Standard"/>
    <w:pPr>
      <w:spacing w:after="140" w:line="276" w:lineRule="auto"/>
    </w:pPr>
  </w:style>
  <w:style w:type="paragraph" w:customStyle="1" w:styleId="Standard">
    <w:name w:val="Standard"/>
    <w:pPr>
      <w:suppressAutoHyphens/>
    </w:pPr>
    <w:rPr>
      <w:rFonts w:eastAsia="NSimSun" w:cs="Lucida Sans"/>
      <w:kern w:val="2"/>
      <w:sz w:val="24"/>
      <w:szCs w:val="24"/>
      <w:lang w:val="uk-UA" w:eastAsia="zh-CN" w:bidi="hi-IN"/>
    </w:rPr>
  </w:style>
  <w:style w:type="paragraph" w:customStyle="1" w:styleId="DocumentMap">
    <w:name w:val="DocumentMap"/>
    <w:pPr>
      <w:suppressAutoHyphens/>
    </w:pPr>
    <w:rPr>
      <w:kern w:val="2"/>
      <w:lang w:val="uk-UA"/>
    </w:rPr>
  </w:style>
  <w:style w:type="paragraph" w:customStyle="1" w:styleId="1b">
    <w:name w:val="Звичайний1"/>
    <w:pPr>
      <w:suppressAutoHyphens/>
      <w:textAlignment w:val="baseline"/>
    </w:pPr>
    <w:rPr>
      <w:rFonts w:ascii="Liberation Serif" w:eastAsia="NSimSun" w:hAnsi="Liberation Serif" w:cs="Arial"/>
      <w:kern w:val="2"/>
      <w:sz w:val="24"/>
      <w:szCs w:val="24"/>
      <w:lang w:val="uk-UA" w:eastAsia="zh-CN" w:bidi="hi-IN"/>
    </w:rPr>
  </w:style>
  <w:style w:type="paragraph" w:styleId="af7">
    <w:name w:val="Balloon Text"/>
    <w:basedOn w:val="a"/>
    <w:rPr>
      <w:rFonts w:ascii="Segoe UI" w:hAnsi="Segoe UI" w:cs="Segoe UI"/>
      <w:sz w:val="18"/>
      <w:szCs w:val="18"/>
    </w:rPr>
  </w:style>
  <w:style w:type="paragraph" w:customStyle="1" w:styleId="25">
    <w:name w:val="Название2"/>
    <w:basedOn w:val="a"/>
    <w:next w:val="a9"/>
    <w:pPr>
      <w:jc w:val="center"/>
    </w:pPr>
    <w:rPr>
      <w:b/>
      <w:bCs/>
      <w:sz w:val="28"/>
      <w:szCs w:val="28"/>
    </w:rPr>
  </w:style>
  <w:style w:type="paragraph" w:customStyle="1" w:styleId="1c">
    <w:name w:val="Без інтервалів1"/>
    <w:pPr>
      <w:suppressAutoHyphens/>
      <w:spacing w:line="100" w:lineRule="atLeast"/>
    </w:pPr>
    <w:rPr>
      <w:kern w:val="2"/>
      <w:sz w:val="24"/>
      <w:szCs w:val="24"/>
      <w:lang w:val="uk-UA" w:eastAsia="zh-CN"/>
    </w:rPr>
  </w:style>
  <w:style w:type="paragraph" w:customStyle="1" w:styleId="Heading2">
    <w:name w:val="Heading #2"/>
    <w:basedOn w:val="a"/>
    <w:pPr>
      <w:shd w:val="clear" w:color="auto" w:fill="FFFFFF"/>
      <w:spacing w:before="300" w:line="322" w:lineRule="exact"/>
    </w:pPr>
    <w:rPr>
      <w:rFonts w:eastAsia="Calibri" w:cs="Times New Roman"/>
      <w:b/>
      <w:bCs/>
      <w:sz w:val="26"/>
      <w:szCs w:val="26"/>
    </w:rPr>
  </w:style>
  <w:style w:type="paragraph" w:customStyle="1" w:styleId="1d">
    <w:name w:val="Абзац списку1"/>
    <w:basedOn w:val="a"/>
    <w:pPr>
      <w:ind w:left="720"/>
    </w:pPr>
  </w:style>
  <w:style w:type="paragraph" w:customStyle="1" w:styleId="26">
    <w:name w:val="Обычный (веб)2"/>
    <w:basedOn w:val="a"/>
    <w:pPr>
      <w:suppressAutoHyphens w:val="0"/>
      <w:spacing w:before="280" w:after="280"/>
    </w:pPr>
  </w:style>
  <w:style w:type="paragraph" w:customStyle="1" w:styleId="1e">
    <w:name w:val="Название1"/>
    <w:basedOn w:val="a"/>
    <w:pPr>
      <w:suppressLineNumbers/>
      <w:spacing w:before="120" w:after="120"/>
    </w:pPr>
    <w:rPr>
      <w:rFonts w:cs="Mangal"/>
      <w:i/>
      <w:iCs/>
    </w:rPr>
  </w:style>
  <w:style w:type="paragraph" w:customStyle="1" w:styleId="71">
    <w:name w:val="Название объекта7"/>
    <w:basedOn w:val="a"/>
    <w:pPr>
      <w:suppressLineNumbers/>
      <w:spacing w:before="120" w:after="120"/>
    </w:pPr>
    <w:rPr>
      <w:i/>
      <w:iCs/>
    </w:rPr>
  </w:style>
  <w:style w:type="paragraph" w:customStyle="1" w:styleId="80">
    <w:name w:val="Указатель8"/>
    <w:basedOn w:val="a"/>
    <w:pPr>
      <w:suppressLineNumbers/>
    </w:pPr>
    <w:rPr>
      <w:rFonts w:cs="Arial"/>
    </w:rPr>
  </w:style>
  <w:style w:type="paragraph" w:customStyle="1" w:styleId="81">
    <w:name w:val="Название объекта8"/>
    <w:basedOn w:val="a"/>
    <w:pPr>
      <w:suppressLineNumbers/>
      <w:spacing w:before="120" w:after="120"/>
    </w:pPr>
    <w:rPr>
      <w:rFonts w:cs="Arial"/>
      <w:i/>
      <w:iCs/>
    </w:rPr>
  </w:style>
  <w:style w:type="paragraph" w:customStyle="1" w:styleId="90">
    <w:name w:val="Указатель9"/>
    <w:basedOn w:val="a"/>
    <w:pPr>
      <w:suppressLineNumbers/>
    </w:pPr>
    <w:rPr>
      <w:rFonts w:cs="Arial"/>
    </w:rPr>
  </w:style>
  <w:style w:type="paragraph" w:customStyle="1" w:styleId="91">
    <w:name w:val="Название объекта9"/>
    <w:basedOn w:val="a"/>
    <w:pPr>
      <w:suppressLineNumbers/>
      <w:spacing w:before="120" w:after="120"/>
    </w:pPr>
    <w:rPr>
      <w:rFonts w:cs="Arial"/>
      <w:i/>
      <w:iCs/>
    </w:rPr>
  </w:style>
  <w:style w:type="paragraph" w:customStyle="1" w:styleId="101">
    <w:name w:val="Указатель10"/>
    <w:basedOn w:val="a"/>
    <w:pPr>
      <w:suppressLineNumbers/>
    </w:pPr>
    <w:rPr>
      <w:rFonts w:cs="Arial"/>
    </w:rPr>
  </w:style>
  <w:style w:type="paragraph" w:customStyle="1" w:styleId="102">
    <w:name w:val="Название объекта10"/>
    <w:basedOn w:val="a"/>
    <w:pPr>
      <w:suppressLineNumbers/>
      <w:spacing w:before="120" w:after="120"/>
    </w:pPr>
    <w:rPr>
      <w:rFonts w:cs="Arial"/>
      <w:i/>
      <w:iCs/>
    </w:rPr>
  </w:style>
  <w:style w:type="paragraph" w:customStyle="1" w:styleId="52">
    <w:name w:val="Заголовок5"/>
    <w:basedOn w:val="a"/>
    <w:next w:val="a9"/>
    <w:pPr>
      <w:keepNext/>
      <w:spacing w:before="240" w:after="120"/>
    </w:pPr>
    <w:rPr>
      <w:rFonts w:ascii="Liberation Sans" w:eastAsia="Microsoft YaHei" w:hAnsi="Liberation Sans" w:cs="Arial"/>
      <w:sz w:val="28"/>
      <w:szCs w:val="28"/>
    </w:rPr>
  </w:style>
  <w:style w:type="paragraph" w:customStyle="1" w:styleId="Default">
    <w:name w:val="Default"/>
    <w:qFormat/>
    <w:rsid w:val="00F15F41"/>
    <w:pPr>
      <w:autoSpaceDE w:val="0"/>
      <w:autoSpaceDN w:val="0"/>
      <w:adjustRightInd w:val="0"/>
    </w:pPr>
    <w:rPr>
      <w:rFonts w:eastAsia="NSimSun"/>
      <w:color w:val="000000"/>
      <w:sz w:val="24"/>
      <w:szCs w:val="24"/>
      <w:lang w:val="uk-UA" w:eastAsia="zh-CN"/>
    </w:rPr>
  </w:style>
  <w:style w:type="paragraph" w:customStyle="1" w:styleId="c22">
    <w:name w:val="c22"/>
    <w:basedOn w:val="a"/>
    <w:rsid w:val="00F15F41"/>
    <w:pPr>
      <w:suppressAutoHyphens w:val="0"/>
      <w:spacing w:before="100" w:beforeAutospacing="1" w:after="100" w:afterAutospacing="1"/>
    </w:pPr>
    <w:rPr>
      <w:rFonts w:eastAsia="Times New Roman" w:cs="Times New Roman"/>
      <w:color w:val="auto"/>
      <w:kern w:val="0"/>
      <w:lang w:bidi="ar-SA"/>
    </w:rPr>
  </w:style>
  <w:style w:type="character" w:customStyle="1" w:styleId="c9">
    <w:name w:val="c9"/>
    <w:basedOn w:val="a0"/>
    <w:qFormat/>
    <w:rsid w:val="00F15F41"/>
  </w:style>
  <w:style w:type="paragraph" w:styleId="27">
    <w:name w:val="Body Text Indent 2"/>
    <w:basedOn w:val="a"/>
    <w:link w:val="211"/>
    <w:uiPriority w:val="99"/>
    <w:semiHidden/>
    <w:unhideWhenUsed/>
    <w:rsid w:val="00CE210D"/>
    <w:pPr>
      <w:spacing w:after="120" w:line="480" w:lineRule="auto"/>
      <w:ind w:left="283"/>
    </w:pPr>
    <w:rPr>
      <w:rFonts w:cs="Mangal"/>
      <w:szCs w:val="21"/>
    </w:rPr>
  </w:style>
  <w:style w:type="character" w:customStyle="1" w:styleId="211">
    <w:name w:val="Основной текст с отступом 2 Знак1"/>
    <w:basedOn w:val="a0"/>
    <w:link w:val="27"/>
    <w:uiPriority w:val="99"/>
    <w:semiHidden/>
    <w:rsid w:val="00CE210D"/>
    <w:rPr>
      <w:rFonts w:eastAsia="Arial Unicode MS" w:cs="Mangal"/>
      <w:color w:val="00000A"/>
      <w:kern w:val="2"/>
      <w:sz w:val="24"/>
      <w:szCs w:val="21"/>
      <w:lang w:val="uk-UA" w:eastAsia="zh-CN" w:bidi="hi-IN"/>
    </w:rPr>
  </w:style>
  <w:style w:type="paragraph" w:styleId="af8">
    <w:name w:val="footer"/>
    <w:basedOn w:val="a"/>
    <w:link w:val="af9"/>
    <w:uiPriority w:val="99"/>
    <w:unhideWhenUsed/>
    <w:rsid w:val="00487EF6"/>
    <w:pPr>
      <w:tabs>
        <w:tab w:val="center" w:pos="4677"/>
        <w:tab w:val="right" w:pos="9355"/>
      </w:tabs>
    </w:pPr>
    <w:rPr>
      <w:rFonts w:cs="Mangal"/>
      <w:szCs w:val="21"/>
    </w:rPr>
  </w:style>
  <w:style w:type="character" w:customStyle="1" w:styleId="af9">
    <w:name w:val="Нижний колонтитул Знак"/>
    <w:basedOn w:val="a0"/>
    <w:link w:val="af8"/>
    <w:uiPriority w:val="99"/>
    <w:rsid w:val="00487EF6"/>
    <w:rPr>
      <w:rFonts w:eastAsia="Arial Unicode MS" w:cs="Mangal"/>
      <w:color w:val="00000A"/>
      <w:kern w:val="2"/>
      <w:sz w:val="24"/>
      <w:szCs w:val="21"/>
      <w:lang w:val="uk-UA" w:eastAsia="zh-CN" w:bidi="hi-IN"/>
    </w:rPr>
  </w:style>
  <w:style w:type="character" w:customStyle="1" w:styleId="af3">
    <w:name w:val="Верхний колонтитул Знак"/>
    <w:basedOn w:val="a0"/>
    <w:link w:val="af2"/>
    <w:uiPriority w:val="99"/>
    <w:rsid w:val="00487EF6"/>
    <w:rPr>
      <w:rFonts w:eastAsia="Arial Unicode MS" w:cs="Arial Unicode MS"/>
      <w:color w:val="00000A"/>
      <w:kern w:val="2"/>
      <w:sz w:val="24"/>
      <w:szCs w:val="24"/>
      <w:lang w:val="uk-UA" w:eastAsia="zh-CN" w:bidi="hi-IN"/>
    </w:rPr>
  </w:style>
  <w:style w:type="character" w:customStyle="1" w:styleId="UnresolvedMention">
    <w:name w:val="Unresolved Mention"/>
    <w:basedOn w:val="a0"/>
    <w:uiPriority w:val="99"/>
    <w:semiHidden/>
    <w:unhideWhenUsed/>
    <w:rsid w:val="0075476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eastAsia="Arial Unicode MS" w:cs="Arial Unicode MS"/>
      <w:color w:val="00000A"/>
      <w:kern w:val="2"/>
      <w:sz w:val="24"/>
      <w:szCs w:val="24"/>
      <w:lang w:val="uk-UA" w:eastAsia="zh-CN" w:bidi="hi-IN"/>
    </w:rPr>
  </w:style>
  <w:style w:type="paragraph" w:styleId="1">
    <w:name w:val="heading 1"/>
    <w:basedOn w:val="a"/>
    <w:next w:val="a"/>
    <w:qFormat/>
    <w:pPr>
      <w:keepNext/>
      <w:spacing w:before="240" w:after="60"/>
      <w:outlineLvl w:val="0"/>
    </w:pPr>
    <w:rPr>
      <w:rFonts w:ascii="Calibri Light" w:eastAsia="Times New Roman" w:hAnsi="Calibri Light" w:cs="Mangal"/>
      <w:b/>
      <w:bCs/>
      <w:sz w:val="32"/>
      <w:szCs w:val="29"/>
    </w:rPr>
  </w:style>
  <w:style w:type="paragraph" w:styleId="2">
    <w:name w:val="heading 2"/>
    <w:basedOn w:val="a"/>
    <w:next w:val="a"/>
    <w:qFormat/>
    <w:pPr>
      <w:widowControl w:val="0"/>
      <w:numPr>
        <w:ilvl w:val="1"/>
        <w:numId w:val="1"/>
      </w:numPr>
      <w:tabs>
        <w:tab w:val="left" w:pos="0"/>
      </w:tabs>
      <w:spacing w:before="200" w:after="120"/>
      <w:outlineLvl w:val="1"/>
    </w:pPr>
    <w:rPr>
      <w:b/>
      <w:bCs/>
      <w:color w:val="auto"/>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hint="default"/>
      <w:b w:val="0"/>
      <w:bCs w:val="0"/>
      <w:sz w:val="28"/>
      <w:szCs w:val="28"/>
    </w:rPr>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3">
    <w:name w:val="Основной шрифт абзаца13"/>
  </w:style>
  <w:style w:type="character" w:customStyle="1" w:styleId="7">
    <w:name w:val="Основной шрифт абзаца7"/>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6">
    <w:name w:val="Основной шрифт абзаца6"/>
  </w:style>
  <w:style w:type="character" w:customStyle="1" w:styleId="5">
    <w:name w:val="Основной шрифт абзаца5"/>
  </w:style>
  <w:style w:type="character" w:customStyle="1" w:styleId="a3">
    <w:name w:val="Шрифт абзацу за промовчанням"/>
  </w:style>
  <w:style w:type="character" w:customStyle="1" w:styleId="4">
    <w:name w:val="Основной шрифт абзаца4"/>
  </w:style>
  <w:style w:type="character" w:customStyle="1" w:styleId="3">
    <w:name w:val="Основной шрифт абзаца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20">
    <w:name w:val="Основной шрифт абзаца2"/>
  </w:style>
  <w:style w:type="character" w:customStyle="1" w:styleId="a4">
    <w:name w:val="Символ нумерации"/>
  </w:style>
  <w:style w:type="character" w:customStyle="1" w:styleId="10">
    <w:name w:val="Основной шрифт абзаца1"/>
  </w:style>
  <w:style w:type="character" w:customStyle="1" w:styleId="a5">
    <w:name w:val="Текст выноски Знак"/>
    <w:rPr>
      <w:rFonts w:ascii="Segoe UI" w:hAnsi="Segoe UI" w:cs="Mangal"/>
      <w:color w:val="00000A"/>
      <w:sz w:val="18"/>
      <w:szCs w:val="16"/>
    </w:rPr>
  </w:style>
  <w:style w:type="character" w:customStyle="1" w:styleId="a6">
    <w:name w:val="Символ нумерації"/>
  </w:style>
  <w:style w:type="character" w:customStyle="1" w:styleId="21">
    <w:name w:val="Основной текст с отступом 2 Знак"/>
    <w:rPr>
      <w:rFonts w:eastAsia="Arial Unicode MS" w:cs="Mangal"/>
      <w:color w:val="00000A"/>
      <w:kern w:val="2"/>
      <w:sz w:val="24"/>
      <w:szCs w:val="21"/>
      <w:lang w:val="uk-UA" w:eastAsia="zh-CN" w:bidi="hi-IN"/>
    </w:rPr>
  </w:style>
  <w:style w:type="character" w:styleId="a7">
    <w:name w:val="Hyperlink"/>
    <w:uiPriority w:val="99"/>
    <w:rPr>
      <w:color w:val="0000FF"/>
      <w:u w:val="single"/>
    </w:rPr>
  </w:style>
  <w:style w:type="character" w:customStyle="1" w:styleId="11">
    <w:name w:val="Заголовок 1 Знак"/>
    <w:rPr>
      <w:rFonts w:ascii="Calibri Light" w:eastAsia="Times New Roman" w:hAnsi="Calibri Light" w:cs="Mangal"/>
      <w:b/>
      <w:bCs/>
      <w:color w:val="00000A"/>
      <w:kern w:val="2"/>
      <w:sz w:val="32"/>
      <w:szCs w:val="29"/>
      <w:lang w:val="uk-UA" w:eastAsia="zh-CN" w:bidi="hi-IN"/>
    </w:rPr>
  </w:style>
  <w:style w:type="character" w:customStyle="1" w:styleId="a8">
    <w:name w:val="Основной текст Знак"/>
    <w:rPr>
      <w:sz w:val="24"/>
      <w:szCs w:val="24"/>
      <w:lang w:eastAsia="zh-CN"/>
    </w:rPr>
  </w:style>
  <w:style w:type="character" w:customStyle="1" w:styleId="8">
    <w:name w:val="Основной шрифт абзаца8"/>
  </w:style>
  <w:style w:type="character" w:customStyle="1" w:styleId="9">
    <w:name w:val="Основной шрифт абзаца9"/>
  </w:style>
  <w:style w:type="character" w:customStyle="1" w:styleId="100">
    <w:name w:val="Основной шрифт абзаца10"/>
  </w:style>
  <w:style w:type="character" w:customStyle="1" w:styleId="110">
    <w:name w:val="Основной шрифт абзаца11"/>
  </w:style>
  <w:style w:type="character" w:customStyle="1" w:styleId="12">
    <w:name w:val="Основной шрифт абзаца12"/>
  </w:style>
  <w:style w:type="paragraph" w:customStyle="1" w:styleId="60">
    <w:name w:val="Заголовок6"/>
    <w:basedOn w:val="a"/>
    <w:next w:val="a9"/>
    <w:pPr>
      <w:keepNext/>
      <w:spacing w:before="240" w:after="120"/>
    </w:pPr>
    <w:rPr>
      <w:rFonts w:ascii="Liberation Sans" w:eastAsia="Microsoft YaHei"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rPr>
  </w:style>
  <w:style w:type="paragraph" w:customStyle="1" w:styleId="120">
    <w:name w:val="Указатель12"/>
    <w:basedOn w:val="a"/>
    <w:pPr>
      <w:suppressLineNumbers/>
    </w:pPr>
  </w:style>
  <w:style w:type="paragraph" w:customStyle="1" w:styleId="40">
    <w:name w:val="Заголовок4"/>
    <w:basedOn w:val="a"/>
    <w:next w:val="a9"/>
    <w:pPr>
      <w:keepNext/>
      <w:spacing w:before="240" w:after="120"/>
    </w:pPr>
    <w:rPr>
      <w:rFonts w:ascii="Liberation Sans" w:eastAsia="Microsoft YaHei" w:hAnsi="Liberation Sans" w:cs="Arial"/>
      <w:sz w:val="28"/>
      <w:szCs w:val="28"/>
    </w:rPr>
  </w:style>
  <w:style w:type="paragraph" w:customStyle="1" w:styleId="111">
    <w:name w:val="Название объекта11"/>
    <w:basedOn w:val="a"/>
    <w:pPr>
      <w:suppressLineNumbers/>
      <w:spacing w:before="120" w:after="120"/>
    </w:pPr>
    <w:rPr>
      <w:rFonts w:cs="Arial"/>
      <w:i/>
      <w:iCs/>
    </w:rPr>
  </w:style>
  <w:style w:type="paragraph" w:customStyle="1" w:styleId="70">
    <w:name w:val="Указатель7"/>
    <w:basedOn w:val="a"/>
    <w:pPr>
      <w:suppressLineNumbers/>
    </w:pPr>
    <w:rPr>
      <w:rFonts w:cs="Arial"/>
    </w:rPr>
  </w:style>
  <w:style w:type="paragraph" w:customStyle="1" w:styleId="61">
    <w:name w:val="Название объекта6"/>
    <w:basedOn w:val="a"/>
    <w:pPr>
      <w:suppressLineNumbers/>
      <w:spacing w:before="120" w:after="120"/>
    </w:pPr>
    <w:rPr>
      <w:rFonts w:cs="Arial"/>
      <w:i/>
      <w:iCs/>
    </w:rPr>
  </w:style>
  <w:style w:type="paragraph" w:customStyle="1" w:styleId="62">
    <w:name w:val="Указатель6"/>
    <w:basedOn w:val="a"/>
    <w:pPr>
      <w:suppressLineNumbers/>
    </w:pPr>
    <w:rPr>
      <w:rFonts w:cs="Arial"/>
    </w:rPr>
  </w:style>
  <w:style w:type="paragraph" w:customStyle="1" w:styleId="30">
    <w:name w:val="Заголовок3"/>
    <w:basedOn w:val="a"/>
    <w:next w:val="a9"/>
    <w:pPr>
      <w:keepNext/>
      <w:spacing w:before="240" w:after="120"/>
    </w:pPr>
    <w:rPr>
      <w:rFonts w:ascii="Liberation Sans" w:eastAsia="Microsoft YaHei" w:hAnsi="Liberation Sans" w:cs="Arial"/>
      <w:sz w:val="28"/>
      <w:szCs w:val="28"/>
    </w:rPr>
  </w:style>
  <w:style w:type="paragraph" w:customStyle="1" w:styleId="50">
    <w:name w:val="Название объекта5"/>
    <w:basedOn w:val="a"/>
    <w:pPr>
      <w:suppressLineNumbers/>
      <w:spacing w:before="120" w:after="120"/>
    </w:pPr>
    <w:rPr>
      <w:rFonts w:cs="Arial"/>
      <w:i/>
      <w:iCs/>
    </w:rPr>
  </w:style>
  <w:style w:type="paragraph" w:customStyle="1" w:styleId="51">
    <w:name w:val="Указатель5"/>
    <w:basedOn w:val="a"/>
    <w:pPr>
      <w:suppressLineNumbers/>
    </w:pPr>
    <w:rPr>
      <w:rFonts w:cs="Arial"/>
    </w:rPr>
  </w:style>
  <w:style w:type="paragraph" w:customStyle="1" w:styleId="22">
    <w:name w:val="Заголовок2"/>
    <w:basedOn w:val="a"/>
    <w:next w:val="a9"/>
    <w:pPr>
      <w:keepNext/>
      <w:spacing w:before="240" w:after="120"/>
    </w:pPr>
    <w:rPr>
      <w:rFonts w:ascii="Liberation Sans" w:eastAsia="Microsoft YaHei" w:hAnsi="Liberation Sans" w:cs="Arial"/>
      <w:sz w:val="28"/>
      <w:szCs w:val="28"/>
    </w:rPr>
  </w:style>
  <w:style w:type="paragraph" w:customStyle="1" w:styleId="41">
    <w:name w:val="Название объекта4"/>
    <w:basedOn w:val="a"/>
    <w:pPr>
      <w:suppressLineNumbers/>
      <w:spacing w:before="120" w:after="120"/>
    </w:pPr>
    <w:rPr>
      <w:i/>
      <w:iCs/>
    </w:rPr>
  </w:style>
  <w:style w:type="paragraph" w:customStyle="1" w:styleId="42">
    <w:name w:val="Указатель4"/>
    <w:basedOn w:val="a"/>
    <w:pPr>
      <w:suppressLineNumbers/>
    </w:pPr>
    <w:rPr>
      <w:rFonts w:cs="Arial"/>
    </w:rPr>
  </w:style>
  <w:style w:type="paragraph" w:customStyle="1" w:styleId="14">
    <w:name w:val="Назва об'єкта1"/>
    <w:basedOn w:val="a"/>
    <w:pPr>
      <w:suppressLineNumbers/>
      <w:spacing w:before="120" w:after="120"/>
    </w:pPr>
    <w:rPr>
      <w:rFonts w:cs="Arial"/>
      <w:i/>
      <w:iCs/>
    </w:rPr>
  </w:style>
  <w:style w:type="paragraph" w:customStyle="1" w:styleId="15">
    <w:name w:val="Заголовок1"/>
    <w:basedOn w:val="a"/>
    <w:next w:val="a9"/>
    <w:pPr>
      <w:keepNext/>
      <w:spacing w:before="240" w:after="120"/>
    </w:pPr>
    <w:rPr>
      <w:sz w:val="28"/>
      <w:szCs w:val="28"/>
    </w:rPr>
  </w:style>
  <w:style w:type="paragraph" w:customStyle="1" w:styleId="31">
    <w:name w:val="Название объекта3"/>
    <w:basedOn w:val="a"/>
    <w:pPr>
      <w:suppressLineNumbers/>
      <w:spacing w:before="120" w:after="120"/>
    </w:pPr>
    <w:rPr>
      <w:rFonts w:cs="Lucida Sans"/>
      <w:i/>
      <w:iCs/>
    </w:rPr>
  </w:style>
  <w:style w:type="paragraph" w:customStyle="1" w:styleId="32">
    <w:name w:val="Указатель3"/>
    <w:basedOn w:val="a"/>
    <w:pPr>
      <w:suppressLineNumbers/>
    </w:pPr>
    <w:rPr>
      <w:rFonts w:cs="Lucida Sans"/>
    </w:rPr>
  </w:style>
  <w:style w:type="paragraph" w:customStyle="1" w:styleId="23">
    <w:name w:val="Название объекта2"/>
    <w:basedOn w:val="a"/>
    <w:pPr>
      <w:suppressLineNumbers/>
      <w:spacing w:before="120" w:after="120"/>
    </w:pPr>
    <w:rPr>
      <w:i/>
      <w:iCs/>
    </w:rPr>
  </w:style>
  <w:style w:type="paragraph" w:customStyle="1" w:styleId="24">
    <w:name w:val="Указатель2"/>
    <w:basedOn w:val="a"/>
    <w:pPr>
      <w:suppressLineNumbers/>
    </w:pPr>
  </w:style>
  <w:style w:type="paragraph" w:customStyle="1" w:styleId="16">
    <w:name w:val="Название объекта1"/>
    <w:basedOn w:val="a"/>
    <w:next w:val="a"/>
    <w:pPr>
      <w:suppressLineNumbers/>
      <w:spacing w:before="120" w:after="120"/>
    </w:pPr>
    <w:rPr>
      <w:i/>
      <w:iCs/>
    </w:rPr>
  </w:style>
  <w:style w:type="paragraph" w:customStyle="1" w:styleId="ac">
    <w:name w:val="Содержимое таблицы"/>
    <w:basedOn w:val="a"/>
    <w:pPr>
      <w:suppressLineNumbers/>
    </w:pPr>
  </w:style>
  <w:style w:type="paragraph" w:styleId="ad">
    <w:name w:val="index heading"/>
    <w:basedOn w:val="a"/>
    <w:next w:val="17"/>
    <w:pPr>
      <w:suppressLineNumbers/>
    </w:pPr>
  </w:style>
  <w:style w:type="paragraph" w:customStyle="1" w:styleId="ae">
    <w:name w:val="Покажчик"/>
    <w:basedOn w:val="a"/>
    <w:pPr>
      <w:suppressLineNumbers/>
    </w:pPr>
  </w:style>
  <w:style w:type="paragraph" w:customStyle="1" w:styleId="af">
    <w:name w:val="Вміст таблиці"/>
    <w:basedOn w:val="a"/>
    <w:pPr>
      <w:suppressLineNumbers/>
    </w:pPr>
  </w:style>
  <w:style w:type="paragraph" w:customStyle="1" w:styleId="af0">
    <w:name w:val="Заголовок таблиці"/>
    <w:basedOn w:val="af"/>
    <w:pPr>
      <w:jc w:val="center"/>
    </w:pPr>
    <w:rPr>
      <w:b/>
      <w:bCs/>
    </w:rPr>
  </w:style>
  <w:style w:type="paragraph" w:customStyle="1" w:styleId="18">
    <w:name w:val="Текст выноски1"/>
    <w:basedOn w:val="a"/>
    <w:rPr>
      <w:rFonts w:ascii="Segoe UI" w:hAnsi="Segoe UI" w:cs="Mangal"/>
      <w:sz w:val="18"/>
      <w:szCs w:val="16"/>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uiPriority w:val="99"/>
    <w:pPr>
      <w:suppressLineNumbers/>
      <w:tabs>
        <w:tab w:val="center" w:pos="4819"/>
        <w:tab w:val="right" w:pos="9638"/>
      </w:tabs>
    </w:pPr>
  </w:style>
  <w:style w:type="paragraph" w:customStyle="1" w:styleId="af4">
    <w:name w:val="Заголовок таблицы"/>
    <w:basedOn w:val="ac"/>
    <w:pPr>
      <w:jc w:val="center"/>
    </w:pPr>
    <w:rPr>
      <w:b/>
      <w:bCs/>
    </w:rPr>
  </w:style>
  <w:style w:type="paragraph" w:customStyle="1" w:styleId="112">
    <w:name w:val="Указатель11"/>
    <w:basedOn w:val="a"/>
    <w:pPr>
      <w:suppressLineNumbers/>
    </w:pPr>
  </w:style>
  <w:style w:type="paragraph" w:styleId="17">
    <w:name w:val="index 1"/>
    <w:basedOn w:val="a"/>
    <w:next w:val="a"/>
  </w:style>
  <w:style w:type="paragraph" w:customStyle="1" w:styleId="TableContents">
    <w:name w:val="Table Contents"/>
    <w:basedOn w:val="a"/>
    <w:pPr>
      <w:suppressLineNumbers/>
    </w:pPr>
  </w:style>
  <w:style w:type="paragraph" w:customStyle="1" w:styleId="19">
    <w:name w:val="Указатель1"/>
    <w:basedOn w:val="a"/>
    <w:pPr>
      <w:suppressLineNumbers/>
    </w:pPr>
    <w:rPr>
      <w:rFonts w:cs="Times New Roman"/>
    </w:rPr>
  </w:style>
  <w:style w:type="paragraph" w:customStyle="1" w:styleId="1a">
    <w:name w:val="Обычный (веб)1"/>
    <w:basedOn w:val="a"/>
    <w:pPr>
      <w:spacing w:before="280" w:after="280"/>
    </w:pPr>
  </w:style>
  <w:style w:type="paragraph" w:customStyle="1" w:styleId="WW-">
    <w:name w:val="WW-Заголовок"/>
    <w:basedOn w:val="a"/>
    <w:next w:val="a9"/>
    <w:pPr>
      <w:keepNext/>
      <w:spacing w:before="240" w:after="120"/>
    </w:pPr>
    <w:rPr>
      <w:sz w:val="28"/>
      <w:szCs w:val="28"/>
    </w:rPr>
  </w:style>
  <w:style w:type="paragraph" w:customStyle="1" w:styleId="210">
    <w:name w:val="Основной текст с отступом 21"/>
    <w:basedOn w:val="a"/>
    <w:pPr>
      <w:spacing w:after="120" w:line="480" w:lineRule="auto"/>
      <w:ind w:left="283"/>
    </w:pPr>
    <w:rPr>
      <w:rFonts w:cs="Mangal"/>
      <w:szCs w:val="21"/>
    </w:rPr>
  </w:style>
  <w:style w:type="paragraph" w:styleId="af5">
    <w:name w:val="Normal (Web)"/>
    <w:basedOn w:val="a"/>
    <w:pPr>
      <w:suppressAutoHyphens w:val="0"/>
      <w:spacing w:before="280" w:after="280"/>
    </w:pPr>
    <w:rPr>
      <w:rFonts w:eastAsia="Times New Roman" w:cs="Times New Roman"/>
      <w:color w:val="auto"/>
      <w:kern w:val="0"/>
      <w:lang w:bidi="ar-SA"/>
    </w:rPr>
  </w:style>
  <w:style w:type="paragraph" w:styleId="af6">
    <w:name w:val="List Paragraph"/>
    <w:basedOn w:val="a"/>
    <w:uiPriority w:val="34"/>
    <w:qFormat/>
    <w:pPr>
      <w:suppressAutoHyphens w:val="0"/>
      <w:ind w:left="720"/>
      <w:contextualSpacing/>
    </w:pPr>
    <w:rPr>
      <w:rFonts w:cs="Mangal"/>
      <w:color w:val="auto"/>
      <w:szCs w:val="21"/>
    </w:rPr>
  </w:style>
  <w:style w:type="paragraph" w:customStyle="1" w:styleId="Textbody">
    <w:name w:val="Text body"/>
    <w:basedOn w:val="Standard"/>
    <w:pPr>
      <w:spacing w:after="140" w:line="276" w:lineRule="auto"/>
    </w:pPr>
  </w:style>
  <w:style w:type="paragraph" w:customStyle="1" w:styleId="Standard">
    <w:name w:val="Standard"/>
    <w:pPr>
      <w:suppressAutoHyphens/>
    </w:pPr>
    <w:rPr>
      <w:rFonts w:eastAsia="NSimSun" w:cs="Lucida Sans"/>
      <w:kern w:val="2"/>
      <w:sz w:val="24"/>
      <w:szCs w:val="24"/>
      <w:lang w:val="uk-UA" w:eastAsia="zh-CN" w:bidi="hi-IN"/>
    </w:rPr>
  </w:style>
  <w:style w:type="paragraph" w:customStyle="1" w:styleId="DocumentMap">
    <w:name w:val="DocumentMap"/>
    <w:pPr>
      <w:suppressAutoHyphens/>
    </w:pPr>
    <w:rPr>
      <w:kern w:val="2"/>
      <w:lang w:val="uk-UA"/>
    </w:rPr>
  </w:style>
  <w:style w:type="paragraph" w:customStyle="1" w:styleId="1b">
    <w:name w:val="Звичайний1"/>
    <w:pPr>
      <w:suppressAutoHyphens/>
      <w:textAlignment w:val="baseline"/>
    </w:pPr>
    <w:rPr>
      <w:rFonts w:ascii="Liberation Serif" w:eastAsia="NSimSun" w:hAnsi="Liberation Serif" w:cs="Arial"/>
      <w:kern w:val="2"/>
      <w:sz w:val="24"/>
      <w:szCs w:val="24"/>
      <w:lang w:val="uk-UA" w:eastAsia="zh-CN" w:bidi="hi-IN"/>
    </w:rPr>
  </w:style>
  <w:style w:type="paragraph" w:styleId="af7">
    <w:name w:val="Balloon Text"/>
    <w:basedOn w:val="a"/>
    <w:rPr>
      <w:rFonts w:ascii="Segoe UI" w:hAnsi="Segoe UI" w:cs="Segoe UI"/>
      <w:sz w:val="18"/>
      <w:szCs w:val="18"/>
    </w:rPr>
  </w:style>
  <w:style w:type="paragraph" w:customStyle="1" w:styleId="25">
    <w:name w:val="Название2"/>
    <w:basedOn w:val="a"/>
    <w:next w:val="a9"/>
    <w:pPr>
      <w:jc w:val="center"/>
    </w:pPr>
    <w:rPr>
      <w:b/>
      <w:bCs/>
      <w:sz w:val="28"/>
      <w:szCs w:val="28"/>
    </w:rPr>
  </w:style>
  <w:style w:type="paragraph" w:customStyle="1" w:styleId="1c">
    <w:name w:val="Без інтервалів1"/>
    <w:pPr>
      <w:suppressAutoHyphens/>
      <w:spacing w:line="100" w:lineRule="atLeast"/>
    </w:pPr>
    <w:rPr>
      <w:kern w:val="2"/>
      <w:sz w:val="24"/>
      <w:szCs w:val="24"/>
      <w:lang w:val="uk-UA" w:eastAsia="zh-CN"/>
    </w:rPr>
  </w:style>
  <w:style w:type="paragraph" w:customStyle="1" w:styleId="Heading2">
    <w:name w:val="Heading #2"/>
    <w:basedOn w:val="a"/>
    <w:pPr>
      <w:shd w:val="clear" w:color="auto" w:fill="FFFFFF"/>
      <w:spacing w:before="300" w:line="322" w:lineRule="exact"/>
    </w:pPr>
    <w:rPr>
      <w:rFonts w:eastAsia="Calibri" w:cs="Times New Roman"/>
      <w:b/>
      <w:bCs/>
      <w:sz w:val="26"/>
      <w:szCs w:val="26"/>
    </w:rPr>
  </w:style>
  <w:style w:type="paragraph" w:customStyle="1" w:styleId="1d">
    <w:name w:val="Абзац списку1"/>
    <w:basedOn w:val="a"/>
    <w:pPr>
      <w:ind w:left="720"/>
    </w:pPr>
  </w:style>
  <w:style w:type="paragraph" w:customStyle="1" w:styleId="26">
    <w:name w:val="Обычный (веб)2"/>
    <w:basedOn w:val="a"/>
    <w:pPr>
      <w:suppressAutoHyphens w:val="0"/>
      <w:spacing w:before="280" w:after="280"/>
    </w:pPr>
  </w:style>
  <w:style w:type="paragraph" w:customStyle="1" w:styleId="1e">
    <w:name w:val="Название1"/>
    <w:basedOn w:val="a"/>
    <w:pPr>
      <w:suppressLineNumbers/>
      <w:spacing w:before="120" w:after="120"/>
    </w:pPr>
    <w:rPr>
      <w:rFonts w:cs="Mangal"/>
      <w:i/>
      <w:iCs/>
    </w:rPr>
  </w:style>
  <w:style w:type="paragraph" w:customStyle="1" w:styleId="71">
    <w:name w:val="Название объекта7"/>
    <w:basedOn w:val="a"/>
    <w:pPr>
      <w:suppressLineNumbers/>
      <w:spacing w:before="120" w:after="120"/>
    </w:pPr>
    <w:rPr>
      <w:i/>
      <w:iCs/>
    </w:rPr>
  </w:style>
  <w:style w:type="paragraph" w:customStyle="1" w:styleId="80">
    <w:name w:val="Указатель8"/>
    <w:basedOn w:val="a"/>
    <w:pPr>
      <w:suppressLineNumbers/>
    </w:pPr>
    <w:rPr>
      <w:rFonts w:cs="Arial"/>
    </w:rPr>
  </w:style>
  <w:style w:type="paragraph" w:customStyle="1" w:styleId="81">
    <w:name w:val="Название объекта8"/>
    <w:basedOn w:val="a"/>
    <w:pPr>
      <w:suppressLineNumbers/>
      <w:spacing w:before="120" w:after="120"/>
    </w:pPr>
    <w:rPr>
      <w:rFonts w:cs="Arial"/>
      <w:i/>
      <w:iCs/>
    </w:rPr>
  </w:style>
  <w:style w:type="paragraph" w:customStyle="1" w:styleId="90">
    <w:name w:val="Указатель9"/>
    <w:basedOn w:val="a"/>
    <w:pPr>
      <w:suppressLineNumbers/>
    </w:pPr>
    <w:rPr>
      <w:rFonts w:cs="Arial"/>
    </w:rPr>
  </w:style>
  <w:style w:type="paragraph" w:customStyle="1" w:styleId="91">
    <w:name w:val="Название объекта9"/>
    <w:basedOn w:val="a"/>
    <w:pPr>
      <w:suppressLineNumbers/>
      <w:spacing w:before="120" w:after="120"/>
    </w:pPr>
    <w:rPr>
      <w:rFonts w:cs="Arial"/>
      <w:i/>
      <w:iCs/>
    </w:rPr>
  </w:style>
  <w:style w:type="paragraph" w:customStyle="1" w:styleId="101">
    <w:name w:val="Указатель10"/>
    <w:basedOn w:val="a"/>
    <w:pPr>
      <w:suppressLineNumbers/>
    </w:pPr>
    <w:rPr>
      <w:rFonts w:cs="Arial"/>
    </w:rPr>
  </w:style>
  <w:style w:type="paragraph" w:customStyle="1" w:styleId="102">
    <w:name w:val="Название объекта10"/>
    <w:basedOn w:val="a"/>
    <w:pPr>
      <w:suppressLineNumbers/>
      <w:spacing w:before="120" w:after="120"/>
    </w:pPr>
    <w:rPr>
      <w:rFonts w:cs="Arial"/>
      <w:i/>
      <w:iCs/>
    </w:rPr>
  </w:style>
  <w:style w:type="paragraph" w:customStyle="1" w:styleId="52">
    <w:name w:val="Заголовок5"/>
    <w:basedOn w:val="a"/>
    <w:next w:val="a9"/>
    <w:pPr>
      <w:keepNext/>
      <w:spacing w:before="240" w:after="120"/>
    </w:pPr>
    <w:rPr>
      <w:rFonts w:ascii="Liberation Sans" w:eastAsia="Microsoft YaHei" w:hAnsi="Liberation Sans" w:cs="Arial"/>
      <w:sz w:val="28"/>
      <w:szCs w:val="28"/>
    </w:rPr>
  </w:style>
  <w:style w:type="paragraph" w:customStyle="1" w:styleId="Default">
    <w:name w:val="Default"/>
    <w:qFormat/>
    <w:rsid w:val="00F15F41"/>
    <w:pPr>
      <w:autoSpaceDE w:val="0"/>
      <w:autoSpaceDN w:val="0"/>
      <w:adjustRightInd w:val="0"/>
    </w:pPr>
    <w:rPr>
      <w:rFonts w:eastAsia="NSimSun"/>
      <w:color w:val="000000"/>
      <w:sz w:val="24"/>
      <w:szCs w:val="24"/>
      <w:lang w:val="uk-UA" w:eastAsia="zh-CN"/>
    </w:rPr>
  </w:style>
  <w:style w:type="paragraph" w:customStyle="1" w:styleId="c22">
    <w:name w:val="c22"/>
    <w:basedOn w:val="a"/>
    <w:rsid w:val="00F15F41"/>
    <w:pPr>
      <w:suppressAutoHyphens w:val="0"/>
      <w:spacing w:before="100" w:beforeAutospacing="1" w:after="100" w:afterAutospacing="1"/>
    </w:pPr>
    <w:rPr>
      <w:rFonts w:eastAsia="Times New Roman" w:cs="Times New Roman"/>
      <w:color w:val="auto"/>
      <w:kern w:val="0"/>
      <w:lang w:bidi="ar-SA"/>
    </w:rPr>
  </w:style>
  <w:style w:type="character" w:customStyle="1" w:styleId="c9">
    <w:name w:val="c9"/>
    <w:basedOn w:val="a0"/>
    <w:qFormat/>
    <w:rsid w:val="00F15F41"/>
  </w:style>
  <w:style w:type="paragraph" w:styleId="27">
    <w:name w:val="Body Text Indent 2"/>
    <w:basedOn w:val="a"/>
    <w:link w:val="211"/>
    <w:uiPriority w:val="99"/>
    <w:semiHidden/>
    <w:unhideWhenUsed/>
    <w:rsid w:val="00CE210D"/>
    <w:pPr>
      <w:spacing w:after="120" w:line="480" w:lineRule="auto"/>
      <w:ind w:left="283"/>
    </w:pPr>
    <w:rPr>
      <w:rFonts w:cs="Mangal"/>
      <w:szCs w:val="21"/>
    </w:rPr>
  </w:style>
  <w:style w:type="character" w:customStyle="1" w:styleId="211">
    <w:name w:val="Основной текст с отступом 2 Знак1"/>
    <w:basedOn w:val="a0"/>
    <w:link w:val="27"/>
    <w:uiPriority w:val="99"/>
    <w:semiHidden/>
    <w:rsid w:val="00CE210D"/>
    <w:rPr>
      <w:rFonts w:eastAsia="Arial Unicode MS" w:cs="Mangal"/>
      <w:color w:val="00000A"/>
      <w:kern w:val="2"/>
      <w:sz w:val="24"/>
      <w:szCs w:val="21"/>
      <w:lang w:val="uk-UA" w:eastAsia="zh-CN" w:bidi="hi-IN"/>
    </w:rPr>
  </w:style>
  <w:style w:type="paragraph" w:styleId="af8">
    <w:name w:val="footer"/>
    <w:basedOn w:val="a"/>
    <w:link w:val="af9"/>
    <w:uiPriority w:val="99"/>
    <w:unhideWhenUsed/>
    <w:rsid w:val="00487EF6"/>
    <w:pPr>
      <w:tabs>
        <w:tab w:val="center" w:pos="4677"/>
        <w:tab w:val="right" w:pos="9355"/>
      </w:tabs>
    </w:pPr>
    <w:rPr>
      <w:rFonts w:cs="Mangal"/>
      <w:szCs w:val="21"/>
    </w:rPr>
  </w:style>
  <w:style w:type="character" w:customStyle="1" w:styleId="af9">
    <w:name w:val="Нижний колонтитул Знак"/>
    <w:basedOn w:val="a0"/>
    <w:link w:val="af8"/>
    <w:uiPriority w:val="99"/>
    <w:rsid w:val="00487EF6"/>
    <w:rPr>
      <w:rFonts w:eastAsia="Arial Unicode MS" w:cs="Mangal"/>
      <w:color w:val="00000A"/>
      <w:kern w:val="2"/>
      <w:sz w:val="24"/>
      <w:szCs w:val="21"/>
      <w:lang w:val="uk-UA" w:eastAsia="zh-CN" w:bidi="hi-IN"/>
    </w:rPr>
  </w:style>
  <w:style w:type="character" w:customStyle="1" w:styleId="af3">
    <w:name w:val="Верхний колонтитул Знак"/>
    <w:basedOn w:val="a0"/>
    <w:link w:val="af2"/>
    <w:uiPriority w:val="99"/>
    <w:rsid w:val="00487EF6"/>
    <w:rPr>
      <w:rFonts w:eastAsia="Arial Unicode MS" w:cs="Arial Unicode MS"/>
      <w:color w:val="00000A"/>
      <w:kern w:val="2"/>
      <w:sz w:val="24"/>
      <w:szCs w:val="24"/>
      <w:lang w:val="uk-UA" w:eastAsia="zh-CN" w:bidi="hi-IN"/>
    </w:rPr>
  </w:style>
  <w:style w:type="character" w:customStyle="1" w:styleId="UnresolvedMention">
    <w:name w:val="Unresolved Mention"/>
    <w:basedOn w:val="a0"/>
    <w:uiPriority w:val="99"/>
    <w:semiHidden/>
    <w:unhideWhenUsed/>
    <w:rsid w:val="007547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611752">
      <w:bodyDiv w:val="1"/>
      <w:marLeft w:val="0"/>
      <w:marRight w:val="0"/>
      <w:marTop w:val="0"/>
      <w:marBottom w:val="0"/>
      <w:divBdr>
        <w:top w:val="none" w:sz="0" w:space="0" w:color="auto"/>
        <w:left w:val="none" w:sz="0" w:space="0" w:color="auto"/>
        <w:bottom w:val="none" w:sz="0" w:space="0" w:color="auto"/>
        <w:right w:val="none" w:sz="0" w:space="0" w:color="auto"/>
      </w:divBdr>
    </w:div>
    <w:div w:id="1071732466">
      <w:bodyDiv w:val="1"/>
      <w:marLeft w:val="0"/>
      <w:marRight w:val="0"/>
      <w:marTop w:val="0"/>
      <w:marBottom w:val="0"/>
      <w:divBdr>
        <w:top w:val="none" w:sz="0" w:space="0" w:color="auto"/>
        <w:left w:val="none" w:sz="0" w:space="0" w:color="auto"/>
        <w:bottom w:val="none" w:sz="0" w:space="0" w:color="auto"/>
        <w:right w:val="none" w:sz="0" w:space="0" w:color="auto"/>
      </w:divBdr>
    </w:div>
    <w:div w:id="1463842112">
      <w:bodyDiv w:val="1"/>
      <w:marLeft w:val="0"/>
      <w:marRight w:val="0"/>
      <w:marTop w:val="0"/>
      <w:marBottom w:val="0"/>
      <w:divBdr>
        <w:top w:val="none" w:sz="0" w:space="0" w:color="auto"/>
        <w:left w:val="none" w:sz="0" w:space="0" w:color="auto"/>
        <w:bottom w:val="none" w:sz="0" w:space="0" w:color="auto"/>
        <w:right w:val="none" w:sz="0" w:space="0" w:color="auto"/>
      </w:divBdr>
    </w:div>
    <w:div w:id="1994871711">
      <w:bodyDiv w:val="1"/>
      <w:marLeft w:val="0"/>
      <w:marRight w:val="0"/>
      <w:marTop w:val="0"/>
      <w:marBottom w:val="0"/>
      <w:divBdr>
        <w:top w:val="none" w:sz="0" w:space="0" w:color="auto"/>
        <w:left w:val="none" w:sz="0" w:space="0" w:color="auto"/>
        <w:bottom w:val="none" w:sz="0" w:space="0" w:color="auto"/>
        <w:right w:val="none" w:sz="0" w:space="0" w:color="auto"/>
      </w:divBdr>
    </w:div>
    <w:div w:id="212318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ps.ligazakon.net/document/view/T102297?ed=2017_10_19"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748</Words>
  <Characters>4268</Characters>
  <Application>Microsoft Office Word</Application>
  <DocSecurity>0</DocSecurity>
  <Lines>35</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cp:lastModifiedBy>miskrada1@outlook.com</cp:lastModifiedBy>
  <cp:revision>8</cp:revision>
  <cp:lastPrinted>2025-03-21T11:28:00Z</cp:lastPrinted>
  <dcterms:created xsi:type="dcterms:W3CDTF">2025-03-12T13:41:00Z</dcterms:created>
  <dcterms:modified xsi:type="dcterms:W3CDTF">2025-03-21T12:01:00Z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r8>0</vt:r8>
  </property>
  <property fmtid="{D5CDD505-2E9C-101B-9397-08002B2CF9AE}" pid="5" name="HyperlinksChanged">
    <vt:bool>false</vt:bool>
  </property>
  <property fmtid="{D5CDD505-2E9C-101B-9397-08002B2CF9AE}" pid="6" name="KSOProductBuildVer">
    <vt:lpwstr>1049-11.2.0.9747</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