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914AE" w14:textId="77777777" w:rsidR="006F6CBB" w:rsidRPr="00162807" w:rsidRDefault="006F6CBB" w:rsidP="00910D24">
      <w:pPr>
        <w:shd w:val="clear" w:color="auto" w:fill="FFFFFF"/>
        <w:spacing w:after="0" w:line="240" w:lineRule="auto"/>
        <w:rPr>
          <w:rFonts w:ascii="Times New Roman" w:eastAsia="Arial" w:hAnsi="Times New Roman"/>
          <w:b/>
          <w:sz w:val="24"/>
          <w:szCs w:val="24"/>
          <w:lang w:eastAsia="ar-SA"/>
        </w:rPr>
      </w:pPr>
      <w:bookmarkStart w:id="0" w:name="_Hlk25154769"/>
    </w:p>
    <w:p w14:paraId="1DAB4788" w14:textId="353DDEE6"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SimSun" w:hAnsi="Times New Roman"/>
          <w:b/>
          <w:sz w:val="24"/>
          <w:szCs w:val="24"/>
        </w:rPr>
        <w:t>О</w:t>
      </w:r>
      <w:r w:rsidR="00CF26D3" w:rsidRPr="00162807">
        <w:rPr>
          <w:rFonts w:ascii="Times New Roman" w:eastAsia="SimSun" w:hAnsi="Times New Roman"/>
          <w:b/>
          <w:sz w:val="24"/>
          <w:szCs w:val="24"/>
        </w:rPr>
        <w:t>б</w:t>
      </w:r>
      <w:r w:rsidRPr="00162807">
        <w:rPr>
          <w:rFonts w:ascii="Times New Roman" w:eastAsia="SimSun" w:hAnsi="Times New Roman"/>
          <w:b/>
          <w:sz w:val="24"/>
          <w:szCs w:val="24"/>
        </w:rPr>
        <w:t>ґрунтування</w:t>
      </w:r>
    </w:p>
    <w:p w14:paraId="219CE051" w14:textId="77777777" w:rsidR="00CF26D3"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Технічних та якісних характеристик предмета закупівлі, </w:t>
      </w:r>
    </w:p>
    <w:p w14:paraId="1B81C12C" w14:textId="70699400" w:rsidR="00CF26D3" w:rsidRPr="00162807" w:rsidRDefault="00924DA3"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його очікуваної вартості та/</w:t>
      </w:r>
      <w:r w:rsidR="006F6CBB" w:rsidRPr="00162807">
        <w:rPr>
          <w:rFonts w:ascii="Times New Roman" w:eastAsia="Arial" w:hAnsi="Times New Roman"/>
          <w:b/>
          <w:sz w:val="24"/>
          <w:szCs w:val="24"/>
          <w:lang w:eastAsia="ar-SA"/>
        </w:rPr>
        <w:t xml:space="preserve">або розміру бюджетного призначення </w:t>
      </w:r>
    </w:p>
    <w:p w14:paraId="18ABC048" w14:textId="0C4CE6B0" w:rsidR="006F6CBB" w:rsidRPr="00554DFB" w:rsidRDefault="006F6CBB" w:rsidP="00D76779">
      <w:pPr>
        <w:shd w:val="clear" w:color="auto" w:fill="FFFFFF"/>
        <w:spacing w:after="0" w:line="240" w:lineRule="auto"/>
        <w:jc w:val="center"/>
        <w:rPr>
          <w:rFonts w:ascii="Times New Roman" w:hAnsi="Times New Roman" w:cs="Times New Roman"/>
          <w:color w:val="333333"/>
          <w:sz w:val="24"/>
          <w:szCs w:val="24"/>
          <w:shd w:val="clear" w:color="auto" w:fill="FFFFFF"/>
        </w:rPr>
      </w:pPr>
      <w:r w:rsidRPr="00162807">
        <w:rPr>
          <w:rFonts w:ascii="Times New Roman" w:eastAsia="Arial" w:hAnsi="Times New Roman"/>
          <w:b/>
          <w:sz w:val="24"/>
          <w:szCs w:val="24"/>
          <w:lang w:eastAsia="ar-SA"/>
        </w:rPr>
        <w:t xml:space="preserve">в межах закупівлі </w:t>
      </w:r>
      <w:r w:rsidR="00843D3C" w:rsidRPr="00843D3C">
        <w:rPr>
          <w:rFonts w:ascii="Times New Roman" w:hAnsi="Times New Roman" w:cs="Times New Roman"/>
          <w:color w:val="333333"/>
          <w:sz w:val="24"/>
          <w:szCs w:val="24"/>
          <w:shd w:val="clear" w:color="auto" w:fill="FFFFFF"/>
        </w:rPr>
        <w:t>UA-2025-06-16-001793-a</w:t>
      </w:r>
    </w:p>
    <w:p w14:paraId="031881F2" w14:textId="77777777" w:rsidR="009A1BDF" w:rsidRPr="00162807" w:rsidRDefault="009A1BDF" w:rsidP="00D76779">
      <w:pPr>
        <w:shd w:val="clear" w:color="auto" w:fill="FFFFFF"/>
        <w:spacing w:after="0" w:line="240" w:lineRule="auto"/>
        <w:jc w:val="center"/>
        <w:rPr>
          <w:rFonts w:ascii="Times New Roman" w:eastAsia="Arial" w:hAnsi="Times New Roman"/>
          <w:b/>
          <w:sz w:val="24"/>
          <w:szCs w:val="24"/>
          <w:lang w:eastAsia="ar-SA"/>
        </w:rPr>
      </w:pPr>
    </w:p>
    <w:bookmarkEnd w:id="0"/>
    <w:p w14:paraId="7A4BCA2E" w14:textId="77777777" w:rsidR="00346C09" w:rsidRPr="00230E0B" w:rsidRDefault="00346C09" w:rsidP="00346C09">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Підстава для публікації обґрунтування</w:t>
      </w:r>
      <w:r>
        <w:rPr>
          <w:rFonts w:ascii="Times New Roman" w:eastAsia="SimSun" w:hAnsi="Times New Roman" w:cs="Times New Roman"/>
          <w:sz w:val="24"/>
          <w:szCs w:val="24"/>
        </w:rPr>
        <w:t xml:space="preserve">: </w:t>
      </w:r>
      <w:r w:rsidRPr="00230E0B">
        <w:rPr>
          <w:rFonts w:ascii="Times New Roman" w:eastAsia="SimSun" w:hAnsi="Times New Roman" w:cs="Times New Roman"/>
          <w:sz w:val="24"/>
          <w:szCs w:val="24"/>
        </w:rPr>
        <w:t>постанова Кабінету Міністрів України від 16.12.2020 №1266 «Про внесення змін до постанов Кабінету Міністрів України від 01.08.2013 №631 і від 11.10.2016 №710».</w:t>
      </w:r>
    </w:p>
    <w:p w14:paraId="4E7CDE4B"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87CEDD6" w14:textId="3C0F6D6C" w:rsidR="00DE4B8E" w:rsidRPr="00CE3092" w:rsidRDefault="006F6CBB" w:rsidP="00DE4B8E">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Мета проведення закупівлі:</w:t>
      </w:r>
      <w:r w:rsidR="0004418E">
        <w:rPr>
          <w:rFonts w:ascii="Times New Roman" w:eastAsia="SimSun" w:hAnsi="Times New Roman" w:cs="Times New Roman"/>
          <w:sz w:val="24"/>
          <w:szCs w:val="24"/>
        </w:rPr>
        <w:t xml:space="preserve"> </w:t>
      </w:r>
      <w:r w:rsidR="00843D3C">
        <w:rPr>
          <w:rFonts w:ascii="Times New Roman" w:eastAsia="SimSun" w:hAnsi="Times New Roman" w:cs="Times New Roman"/>
          <w:sz w:val="24"/>
          <w:szCs w:val="24"/>
        </w:rPr>
        <w:t>з</w:t>
      </w:r>
      <w:r w:rsidR="00843D3C" w:rsidRPr="00843D3C">
        <w:rPr>
          <w:rFonts w:ascii="Times New Roman" w:eastAsia="SimSun" w:hAnsi="Times New Roman" w:cs="Times New Roman"/>
          <w:sz w:val="24"/>
          <w:szCs w:val="24"/>
        </w:rPr>
        <w:t>абезпечення ефективного та безперебійного виконання комунальних робіт, пов’язани</w:t>
      </w:r>
      <w:r w:rsidR="00843D3C">
        <w:rPr>
          <w:rFonts w:ascii="Times New Roman" w:eastAsia="SimSun" w:hAnsi="Times New Roman" w:cs="Times New Roman"/>
          <w:sz w:val="24"/>
          <w:szCs w:val="24"/>
        </w:rPr>
        <w:t xml:space="preserve">х з </w:t>
      </w:r>
      <w:proofErr w:type="spellStart"/>
      <w:r w:rsidR="00843D3C">
        <w:rPr>
          <w:rFonts w:ascii="Times New Roman" w:eastAsia="SimSun" w:hAnsi="Times New Roman" w:cs="Times New Roman"/>
          <w:sz w:val="24"/>
          <w:szCs w:val="24"/>
        </w:rPr>
        <w:t>благоустроєм</w:t>
      </w:r>
      <w:proofErr w:type="spellEnd"/>
      <w:r w:rsidR="00843D3C">
        <w:rPr>
          <w:rFonts w:ascii="Times New Roman" w:eastAsia="SimSun" w:hAnsi="Times New Roman" w:cs="Times New Roman"/>
          <w:sz w:val="24"/>
          <w:szCs w:val="24"/>
        </w:rPr>
        <w:t xml:space="preserve"> територій прилеглих старостатів</w:t>
      </w:r>
      <w:r w:rsidR="00843D3C" w:rsidRPr="00843D3C">
        <w:rPr>
          <w:rFonts w:ascii="Times New Roman" w:eastAsia="SimSun" w:hAnsi="Times New Roman" w:cs="Times New Roman"/>
          <w:sz w:val="24"/>
          <w:szCs w:val="24"/>
        </w:rPr>
        <w:t>, зокрема прибиранням снігу, сміття та іншого дорожнього сміття, а також проведенням сезонних робіт з утримання в належному санітарному стані вулиць, тротуарів та прибудинкових територій. Закупівля колісного трактора з комунальним відвалом дозволить підвищити технічну оснащеність</w:t>
      </w:r>
      <w:r w:rsidR="00843D3C">
        <w:rPr>
          <w:rFonts w:ascii="Times New Roman" w:eastAsia="SimSun" w:hAnsi="Times New Roman" w:cs="Times New Roman"/>
          <w:sz w:val="24"/>
          <w:szCs w:val="24"/>
        </w:rPr>
        <w:t xml:space="preserve"> комунального</w:t>
      </w:r>
      <w:r w:rsidR="00843D3C" w:rsidRPr="00843D3C">
        <w:rPr>
          <w:rFonts w:ascii="Times New Roman" w:eastAsia="SimSun" w:hAnsi="Times New Roman" w:cs="Times New Roman"/>
          <w:sz w:val="24"/>
          <w:szCs w:val="24"/>
        </w:rPr>
        <w:t xml:space="preserve"> підприємства</w:t>
      </w:r>
      <w:r w:rsidR="00843D3C">
        <w:rPr>
          <w:rFonts w:ascii="Times New Roman" w:eastAsia="SimSun" w:hAnsi="Times New Roman" w:cs="Times New Roman"/>
          <w:sz w:val="24"/>
          <w:szCs w:val="24"/>
        </w:rPr>
        <w:t xml:space="preserve"> «Покровський комунгосп»</w:t>
      </w:r>
      <w:r w:rsidR="00843D3C" w:rsidRPr="00843D3C">
        <w:rPr>
          <w:rFonts w:ascii="Times New Roman" w:eastAsia="SimSun" w:hAnsi="Times New Roman" w:cs="Times New Roman"/>
          <w:sz w:val="24"/>
          <w:szCs w:val="24"/>
        </w:rPr>
        <w:t>, покращити якість та оперативність виконання комунальних послуг.</w:t>
      </w:r>
      <w:r w:rsidR="00843D3C">
        <w:rPr>
          <w:rFonts w:ascii="Times New Roman" w:eastAsia="SimSun" w:hAnsi="Times New Roman" w:cs="Times New Roman"/>
          <w:sz w:val="24"/>
          <w:szCs w:val="24"/>
        </w:rPr>
        <w:t xml:space="preserve"> </w:t>
      </w:r>
    </w:p>
    <w:p w14:paraId="0BBCEEEE" w14:textId="77777777" w:rsidR="00DE4B8E" w:rsidRDefault="00DE4B8E" w:rsidP="006F6CBB">
      <w:pPr>
        <w:tabs>
          <w:tab w:val="left" w:pos="567"/>
          <w:tab w:val="left" w:pos="720"/>
        </w:tabs>
        <w:spacing w:after="0"/>
        <w:jc w:val="both"/>
        <w:rPr>
          <w:rFonts w:ascii="Times New Roman" w:eastAsia="SimSun" w:hAnsi="Times New Roman" w:cs="Times New Roman"/>
          <w:b/>
          <w:sz w:val="24"/>
          <w:szCs w:val="24"/>
        </w:rPr>
      </w:pPr>
    </w:p>
    <w:p w14:paraId="1D5A3E24" w14:textId="64CE21FA"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Замовник:</w:t>
      </w:r>
      <w:r w:rsidRPr="00230E0B">
        <w:rPr>
          <w:rFonts w:ascii="Times New Roman" w:eastAsia="SimSun" w:hAnsi="Times New Roman" w:cs="Times New Roman"/>
          <w:sz w:val="24"/>
          <w:szCs w:val="24"/>
        </w:rPr>
        <w:t xml:space="preserve"> </w:t>
      </w:r>
      <w:r w:rsidR="00843D3C">
        <w:rPr>
          <w:rFonts w:ascii="Times New Roman" w:eastAsia="SimSun" w:hAnsi="Times New Roman" w:cs="Times New Roman"/>
          <w:sz w:val="24"/>
          <w:szCs w:val="24"/>
        </w:rPr>
        <w:t>Комунальне підприємство „Покровський комунгосп</w:t>
      </w:r>
      <w:r w:rsidR="00DE4B8E">
        <w:rPr>
          <w:rFonts w:ascii="Times New Roman" w:eastAsia="SimSun" w:hAnsi="Times New Roman" w:cs="Times New Roman"/>
          <w:sz w:val="24"/>
          <w:szCs w:val="24"/>
        </w:rPr>
        <w:t>”</w:t>
      </w:r>
      <w:r w:rsidR="003E3DFD" w:rsidRPr="00230E0B">
        <w:rPr>
          <w:rFonts w:ascii="Times New Roman" w:eastAsia="SimSun" w:hAnsi="Times New Roman" w:cs="Times New Roman"/>
          <w:sz w:val="24"/>
          <w:szCs w:val="24"/>
        </w:rPr>
        <w:t xml:space="preserve"> Решетилівської міської ради</w:t>
      </w:r>
      <w:r w:rsidR="004C2DC0">
        <w:rPr>
          <w:rFonts w:ascii="Times New Roman" w:eastAsia="SimSun" w:hAnsi="Times New Roman" w:cs="Times New Roman"/>
          <w:sz w:val="24"/>
          <w:szCs w:val="24"/>
        </w:rPr>
        <w:t xml:space="preserve"> Полтавської області</w:t>
      </w:r>
      <w:r w:rsidR="003E3DFD" w:rsidRPr="00230E0B">
        <w:rPr>
          <w:rFonts w:ascii="Times New Roman" w:eastAsia="SimSun" w:hAnsi="Times New Roman" w:cs="Times New Roman"/>
          <w:sz w:val="24"/>
          <w:szCs w:val="24"/>
        </w:rPr>
        <w:t>.</w:t>
      </w:r>
    </w:p>
    <w:p w14:paraId="2A0E9EB5"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4DCB426" w14:textId="166AF564"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 xml:space="preserve">ЄДРПОУ: </w:t>
      </w:r>
      <w:r w:rsidR="00843D3C">
        <w:rPr>
          <w:rFonts w:ascii="Times New Roman" w:eastAsia="SimSun" w:hAnsi="Times New Roman" w:cs="Times New Roman"/>
          <w:sz w:val="24"/>
          <w:szCs w:val="24"/>
        </w:rPr>
        <w:t>35717217</w:t>
      </w:r>
    </w:p>
    <w:p w14:paraId="71F7E4C7" w14:textId="77777777" w:rsidR="006F6CBB" w:rsidRPr="00FE57DF" w:rsidRDefault="006F6CBB" w:rsidP="006F6CBB">
      <w:pPr>
        <w:tabs>
          <w:tab w:val="left" w:pos="567"/>
          <w:tab w:val="left" w:pos="720"/>
        </w:tabs>
        <w:spacing w:after="0"/>
        <w:jc w:val="both"/>
        <w:rPr>
          <w:rFonts w:ascii="Times New Roman" w:eastAsia="SimSun" w:hAnsi="Times New Roman" w:cs="Times New Roman"/>
          <w:sz w:val="24"/>
          <w:szCs w:val="24"/>
        </w:rPr>
      </w:pPr>
    </w:p>
    <w:p w14:paraId="6CA58C5A" w14:textId="01DF1D2B" w:rsidR="006F6CB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Вид процедури:</w:t>
      </w:r>
      <w:r w:rsidR="0004418E">
        <w:rPr>
          <w:rFonts w:ascii="Times New Roman" w:eastAsia="SimSun" w:hAnsi="Times New Roman" w:cs="Times New Roman"/>
          <w:sz w:val="24"/>
          <w:szCs w:val="24"/>
        </w:rPr>
        <w:t xml:space="preserve"> Відкриті торги</w:t>
      </w:r>
      <w:r w:rsidR="00F36D97">
        <w:rPr>
          <w:rFonts w:ascii="Times New Roman" w:eastAsia="SimSun" w:hAnsi="Times New Roman" w:cs="Times New Roman"/>
          <w:sz w:val="24"/>
          <w:szCs w:val="24"/>
        </w:rPr>
        <w:t xml:space="preserve"> </w:t>
      </w:r>
      <w:r w:rsidR="00B97D9F">
        <w:rPr>
          <w:rFonts w:ascii="Times New Roman" w:eastAsia="SimSun" w:hAnsi="Times New Roman" w:cs="Times New Roman"/>
          <w:sz w:val="24"/>
          <w:szCs w:val="24"/>
        </w:rPr>
        <w:t>з особливостями</w:t>
      </w:r>
    </w:p>
    <w:p w14:paraId="6AE1875F" w14:textId="77777777" w:rsidR="00A16E24" w:rsidRP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7D9A291A" w14:textId="54A7AF35" w:rsidR="00A16E24" w:rsidRPr="00F048C8" w:rsidRDefault="00A16E24" w:rsidP="006F6CBB">
      <w:pPr>
        <w:tabs>
          <w:tab w:val="left" w:pos="567"/>
          <w:tab w:val="left" w:pos="720"/>
        </w:tabs>
        <w:spacing w:after="0"/>
        <w:jc w:val="both"/>
        <w:rPr>
          <w:rFonts w:ascii="Times New Roman" w:eastAsia="SimSun" w:hAnsi="Times New Roman" w:cs="Times New Roman"/>
          <w:sz w:val="24"/>
          <w:szCs w:val="24"/>
        </w:rPr>
      </w:pPr>
      <w:proofErr w:type="spellStart"/>
      <w:r w:rsidRPr="00F36D97">
        <w:rPr>
          <w:rFonts w:ascii="Times New Roman" w:hAnsi="Times New Roman" w:cs="Times New Roman"/>
          <w:b/>
          <w:sz w:val="24"/>
          <w:szCs w:val="24"/>
          <w:shd w:val="clear" w:color="auto" w:fill="FFFFFF"/>
        </w:rPr>
        <w:t>Обгрунтування</w:t>
      </w:r>
      <w:proofErr w:type="spellEnd"/>
      <w:r>
        <w:rPr>
          <w:rFonts w:ascii="Times New Roman" w:hAnsi="Times New Roman" w:cs="Times New Roman"/>
          <w:color w:val="333333"/>
          <w:sz w:val="24"/>
          <w:szCs w:val="24"/>
          <w:shd w:val="clear" w:color="auto" w:fill="FFFFFF"/>
        </w:rPr>
        <w:t xml:space="preserve">: </w:t>
      </w:r>
      <w:r w:rsidR="00554DFB">
        <w:rPr>
          <w:rFonts w:ascii="Times New Roman" w:hAnsi="Times New Roman" w:cs="Times New Roman"/>
          <w:color w:val="333333"/>
          <w:sz w:val="24"/>
          <w:szCs w:val="24"/>
          <w:shd w:val="clear" w:color="auto" w:fill="FFFFFF"/>
        </w:rPr>
        <w:t xml:space="preserve"> </w:t>
      </w:r>
      <w:r w:rsidR="00B97D9F" w:rsidRPr="00554DFB">
        <w:rPr>
          <w:rFonts w:ascii="Times New Roman" w:hAnsi="Times New Roman" w:cs="Times New Roman"/>
          <w:sz w:val="24"/>
          <w:szCs w:val="24"/>
          <w:shd w:val="clear" w:color="auto" w:fill="FFFFFF"/>
        </w:rPr>
        <w:t>закупівля проводитьс</w:t>
      </w:r>
      <w:r w:rsidR="00F048C8">
        <w:rPr>
          <w:rFonts w:ascii="Times New Roman" w:hAnsi="Times New Roman" w:cs="Times New Roman"/>
          <w:sz w:val="24"/>
          <w:szCs w:val="24"/>
          <w:shd w:val="clear" w:color="auto" w:fill="FFFFFF"/>
        </w:rPr>
        <w:t xml:space="preserve">я відповідно рішення сесії від 30.05.2025 року </w:t>
      </w:r>
      <w:r w:rsidR="00F048C8" w:rsidRPr="00F048C8">
        <w:rPr>
          <w:rFonts w:ascii="Times New Roman" w:hAnsi="Times New Roman" w:cs="Times New Roman"/>
          <w:bCs/>
          <w:sz w:val="24"/>
          <w:szCs w:val="24"/>
        </w:rPr>
        <w:t>№ 2226-57-</w:t>
      </w:r>
      <w:r w:rsidR="00F048C8" w:rsidRPr="00F048C8">
        <w:rPr>
          <w:rFonts w:ascii="Times New Roman" w:hAnsi="Times New Roman" w:cs="Times New Roman"/>
          <w:sz w:val="24"/>
          <w:szCs w:val="24"/>
        </w:rPr>
        <w:t>VIIІ</w:t>
      </w:r>
    </w:p>
    <w:p w14:paraId="71DBCE30" w14:textId="77777777" w:rsidR="00934744" w:rsidRDefault="00934744" w:rsidP="006F6CBB">
      <w:pPr>
        <w:tabs>
          <w:tab w:val="left" w:pos="567"/>
          <w:tab w:val="left" w:pos="720"/>
        </w:tabs>
        <w:spacing w:after="0"/>
        <w:jc w:val="both"/>
        <w:rPr>
          <w:rFonts w:ascii="Times New Roman" w:eastAsia="SimSun" w:hAnsi="Times New Roman" w:cs="Times New Roman"/>
          <w:b/>
          <w:sz w:val="24"/>
          <w:szCs w:val="24"/>
        </w:rPr>
      </w:pPr>
    </w:p>
    <w:p w14:paraId="0C025A16" w14:textId="3C6C2D66" w:rsidR="00554DFB" w:rsidRDefault="003F46FE" w:rsidP="006F6CBB">
      <w:pPr>
        <w:tabs>
          <w:tab w:val="left" w:pos="567"/>
          <w:tab w:val="left" w:pos="720"/>
        </w:tabs>
        <w:spacing w:after="0"/>
        <w:jc w:val="both"/>
        <w:rPr>
          <w:rFonts w:ascii="Arial" w:hAnsi="Arial" w:cs="Arial"/>
          <w:color w:val="333333"/>
          <w:sz w:val="20"/>
          <w:szCs w:val="20"/>
          <w:shd w:val="clear" w:color="auto" w:fill="FFFFFF"/>
        </w:rPr>
      </w:pPr>
      <w:r w:rsidRPr="00230E0B">
        <w:rPr>
          <w:rFonts w:ascii="Times New Roman" w:eastAsia="SimSun" w:hAnsi="Times New Roman" w:cs="Times New Roman"/>
          <w:b/>
          <w:sz w:val="24"/>
          <w:szCs w:val="24"/>
        </w:rPr>
        <w:t>Ідентифікатор закупівлі:</w:t>
      </w:r>
      <w:r w:rsidRPr="00230E0B">
        <w:rPr>
          <w:rFonts w:ascii="Times New Roman" w:eastAsia="SimSun" w:hAnsi="Times New Roman" w:cs="Times New Roman"/>
          <w:sz w:val="24"/>
          <w:szCs w:val="24"/>
        </w:rPr>
        <w:t xml:space="preserve"> </w:t>
      </w:r>
      <w:r w:rsidR="00F048C8" w:rsidRPr="00843D3C">
        <w:rPr>
          <w:rFonts w:ascii="Times New Roman" w:hAnsi="Times New Roman" w:cs="Times New Roman"/>
          <w:color w:val="333333"/>
          <w:sz w:val="24"/>
          <w:szCs w:val="24"/>
          <w:shd w:val="clear" w:color="auto" w:fill="FFFFFF"/>
        </w:rPr>
        <w:t>UA-2025-06-16-001793-a</w:t>
      </w:r>
    </w:p>
    <w:p w14:paraId="74CCF868" w14:textId="77777777" w:rsidR="00F0187F" w:rsidRPr="0015241E" w:rsidRDefault="00F0187F" w:rsidP="006F6CBB">
      <w:pPr>
        <w:tabs>
          <w:tab w:val="left" w:pos="567"/>
          <w:tab w:val="left" w:pos="720"/>
        </w:tabs>
        <w:spacing w:after="0"/>
        <w:jc w:val="both"/>
        <w:rPr>
          <w:rFonts w:ascii="Times New Roman" w:eastAsia="SimSun" w:hAnsi="Times New Roman" w:cs="Times New Roman"/>
          <w:sz w:val="24"/>
          <w:szCs w:val="24"/>
        </w:rPr>
      </w:pPr>
    </w:p>
    <w:p w14:paraId="77375235" w14:textId="396CCB97" w:rsidR="00C630DD" w:rsidRPr="00934744" w:rsidRDefault="003F46FE" w:rsidP="006B6957">
      <w:pPr>
        <w:jc w:val="both"/>
        <w:rPr>
          <w:rFonts w:ascii="Times New Roman" w:hAnsi="Times New Roman"/>
          <w:sz w:val="24"/>
          <w:szCs w:val="24"/>
        </w:rPr>
      </w:pPr>
      <w:r w:rsidRPr="00A6350C">
        <w:rPr>
          <w:rFonts w:ascii="Times New Roman" w:eastAsia="SimSun" w:hAnsi="Times New Roman" w:cs="Times New Roman"/>
          <w:b/>
          <w:sz w:val="24"/>
          <w:szCs w:val="24"/>
        </w:rPr>
        <w:t>Предмет закупівлі</w:t>
      </w:r>
      <w:r w:rsidRPr="00A16E24">
        <w:rPr>
          <w:rFonts w:ascii="Times New Roman" w:eastAsia="SimSun" w:hAnsi="Times New Roman" w:cs="Times New Roman"/>
          <w:sz w:val="24"/>
          <w:szCs w:val="24"/>
        </w:rPr>
        <w:t xml:space="preserve">: </w:t>
      </w:r>
      <w:r w:rsidR="00F048C8">
        <w:rPr>
          <w:rFonts w:ascii="Times New Roman" w:hAnsi="Times New Roman"/>
          <w:bCs/>
          <w:sz w:val="24"/>
          <w:szCs w:val="24"/>
        </w:rPr>
        <w:t>Трактор колісний з комунальним відвалом</w:t>
      </w:r>
      <w:r w:rsidR="006B6957">
        <w:rPr>
          <w:rFonts w:ascii="Times New Roman" w:hAnsi="Times New Roman"/>
          <w:bCs/>
          <w:sz w:val="24"/>
          <w:szCs w:val="24"/>
        </w:rPr>
        <w:t xml:space="preserve"> за</w:t>
      </w:r>
      <w:r w:rsidR="006B6957" w:rsidRPr="006B6957">
        <w:rPr>
          <w:rFonts w:ascii="Times New Roman" w:hAnsi="Times New Roman"/>
          <w:sz w:val="24"/>
          <w:szCs w:val="24"/>
        </w:rPr>
        <w:t xml:space="preserve"> кодом ДК 021:2015:</w:t>
      </w:r>
      <w:r w:rsidR="00F048C8">
        <w:rPr>
          <w:rFonts w:ascii="Times New Roman" w:hAnsi="Times New Roman"/>
          <w:color w:val="000000"/>
          <w:sz w:val="24"/>
          <w:szCs w:val="24"/>
        </w:rPr>
        <w:t xml:space="preserve"> 16700000-2 «Трактори»</w:t>
      </w:r>
    </w:p>
    <w:p w14:paraId="4D905BE9" w14:textId="36AFEDD2" w:rsidR="003E3DFD" w:rsidRPr="00776356" w:rsidRDefault="003F46FE"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Очікувана вартість</w:t>
      </w:r>
      <w:r w:rsidR="0033379C" w:rsidRPr="00230E0B">
        <w:rPr>
          <w:rFonts w:ascii="Times New Roman" w:eastAsia="SimSun" w:hAnsi="Times New Roman" w:cs="Times New Roman"/>
          <w:b/>
          <w:sz w:val="24"/>
          <w:szCs w:val="24"/>
        </w:rPr>
        <w:t xml:space="preserve"> та обсяг</w:t>
      </w:r>
      <w:r w:rsidRPr="00230E0B">
        <w:rPr>
          <w:rFonts w:ascii="Times New Roman" w:eastAsia="SimSun" w:hAnsi="Times New Roman" w:cs="Times New Roman"/>
          <w:b/>
          <w:sz w:val="24"/>
          <w:szCs w:val="24"/>
        </w:rPr>
        <w:t xml:space="preserve"> предмета закупівлі:</w:t>
      </w:r>
      <w:r w:rsidR="003E3DFD" w:rsidRPr="00230E0B">
        <w:rPr>
          <w:rFonts w:ascii="Times New Roman" w:eastAsia="SimSun" w:hAnsi="Times New Roman" w:cs="Times New Roman"/>
          <w:b/>
          <w:sz w:val="24"/>
          <w:szCs w:val="24"/>
        </w:rPr>
        <w:t xml:space="preserve"> </w:t>
      </w:r>
      <w:r w:rsidR="00F048C8">
        <w:rPr>
          <w:rFonts w:ascii="Times New Roman" w:eastAsia="SimSun" w:hAnsi="Times New Roman" w:cs="Times New Roman"/>
          <w:sz w:val="24"/>
          <w:szCs w:val="24"/>
        </w:rPr>
        <w:t>2 040 000</w:t>
      </w:r>
      <w:r w:rsidR="003238A9" w:rsidRPr="003F158D">
        <w:rPr>
          <w:rFonts w:ascii="Times New Roman" w:eastAsia="SimSun" w:hAnsi="Times New Roman" w:cs="Times New Roman"/>
          <w:sz w:val="24"/>
          <w:szCs w:val="24"/>
        </w:rPr>
        <w:t xml:space="preserve"> грн 00 копійок</w:t>
      </w:r>
      <w:r w:rsidR="003F158D" w:rsidRPr="003F158D">
        <w:rPr>
          <w:rFonts w:ascii="Times New Roman" w:eastAsia="SimSun" w:hAnsi="Times New Roman" w:cs="Times New Roman"/>
          <w:sz w:val="24"/>
          <w:szCs w:val="24"/>
        </w:rPr>
        <w:t xml:space="preserve"> </w:t>
      </w:r>
      <w:r w:rsidR="003238A9" w:rsidRPr="003F158D">
        <w:rPr>
          <w:rFonts w:ascii="Times New Roman" w:eastAsia="SimSun" w:hAnsi="Times New Roman" w:cs="Times New Roman"/>
          <w:sz w:val="24"/>
          <w:szCs w:val="24"/>
        </w:rPr>
        <w:t>(</w:t>
      </w:r>
      <w:r w:rsidR="00F048C8">
        <w:rPr>
          <w:rFonts w:ascii="Times New Roman" w:eastAsia="SimSun" w:hAnsi="Times New Roman" w:cs="Times New Roman"/>
          <w:sz w:val="24"/>
          <w:szCs w:val="24"/>
        </w:rPr>
        <w:t>два мільйони сорок тисяч</w:t>
      </w:r>
      <w:r w:rsidR="00B251DB" w:rsidRPr="003F158D">
        <w:rPr>
          <w:rFonts w:ascii="Times New Roman" w:eastAsia="SimSun" w:hAnsi="Times New Roman" w:cs="Times New Roman"/>
          <w:sz w:val="24"/>
          <w:szCs w:val="24"/>
        </w:rPr>
        <w:t xml:space="preserve"> </w:t>
      </w:r>
      <w:r w:rsidR="003238A9" w:rsidRPr="003F158D">
        <w:rPr>
          <w:rFonts w:ascii="Times New Roman" w:eastAsia="SimSun" w:hAnsi="Times New Roman" w:cs="Times New Roman"/>
          <w:sz w:val="24"/>
          <w:szCs w:val="24"/>
        </w:rPr>
        <w:t xml:space="preserve"> гривень 00 копійок)</w:t>
      </w:r>
      <w:r w:rsidR="00C630DD" w:rsidRPr="003F158D">
        <w:rPr>
          <w:rFonts w:ascii="Times New Roman" w:eastAsia="SimSun" w:hAnsi="Times New Roman" w:cs="Times New Roman"/>
          <w:sz w:val="24"/>
          <w:szCs w:val="24"/>
        </w:rPr>
        <w:t>.</w:t>
      </w:r>
    </w:p>
    <w:p w14:paraId="6D8E975A" w14:textId="77777777" w:rsidR="00A16E24" w:rsidRDefault="00A16E24" w:rsidP="00230E0B">
      <w:pPr>
        <w:jc w:val="both"/>
        <w:rPr>
          <w:rFonts w:ascii="Times New Roman" w:eastAsia="SimSun" w:hAnsi="Times New Roman" w:cs="Times New Roman"/>
          <w:b/>
          <w:sz w:val="24"/>
          <w:szCs w:val="24"/>
        </w:rPr>
      </w:pPr>
    </w:p>
    <w:p w14:paraId="7149A811" w14:textId="0F4D37D1" w:rsidR="00554DFB" w:rsidRDefault="00A6350C" w:rsidP="00F048C8">
      <w:pPr>
        <w:tabs>
          <w:tab w:val="left" w:pos="567"/>
          <w:tab w:val="left" w:pos="720"/>
        </w:tabs>
        <w:spacing w:after="0"/>
        <w:jc w:val="both"/>
        <w:rPr>
          <w:rFonts w:ascii="Times New Roman" w:eastAsia="SimSun" w:hAnsi="Times New Roman" w:cs="Times New Roman"/>
          <w:b/>
          <w:sz w:val="24"/>
          <w:szCs w:val="24"/>
        </w:rPr>
      </w:pPr>
      <w:r w:rsidRPr="009A1BDF">
        <w:rPr>
          <w:rFonts w:ascii="Times New Roman" w:eastAsia="SimSun" w:hAnsi="Times New Roman" w:cs="Times New Roman"/>
          <w:b/>
          <w:sz w:val="24"/>
          <w:szCs w:val="24"/>
        </w:rPr>
        <w:t xml:space="preserve">Технічні та якісні характеристики предмета закупівлі: </w:t>
      </w:r>
      <w:r w:rsidRPr="005E4B36">
        <w:rPr>
          <w:rFonts w:ascii="Times New Roman" w:eastAsia="SimSun" w:hAnsi="Times New Roman" w:cs="Times New Roman"/>
          <w:b/>
          <w:sz w:val="24"/>
          <w:szCs w:val="24"/>
        </w:rPr>
        <w:t xml:space="preserve">технічні характеристики викладені в Додатку № </w:t>
      </w:r>
      <w:r w:rsidR="00F048C8">
        <w:rPr>
          <w:rFonts w:ascii="Times New Roman" w:eastAsia="SimSun" w:hAnsi="Times New Roman" w:cs="Times New Roman"/>
          <w:b/>
          <w:sz w:val="24"/>
          <w:szCs w:val="24"/>
        </w:rPr>
        <w:t>2</w:t>
      </w:r>
    </w:p>
    <w:p w14:paraId="2062FDC8" w14:textId="10AEA59F" w:rsidR="00F048C8" w:rsidRDefault="00F048C8" w:rsidP="00F048C8">
      <w:pPr>
        <w:tabs>
          <w:tab w:val="left" w:pos="567"/>
          <w:tab w:val="left" w:pos="720"/>
        </w:tabs>
        <w:spacing w:after="0"/>
        <w:jc w:val="both"/>
        <w:rPr>
          <w:rFonts w:ascii="Times New Roman" w:eastAsia="SimSun" w:hAnsi="Times New Roman" w:cs="Times New Roman"/>
          <w:b/>
          <w:sz w:val="24"/>
          <w:szCs w:val="24"/>
        </w:rPr>
      </w:pPr>
    </w:p>
    <w:p w14:paraId="76A6C3FA" w14:textId="77777777" w:rsidR="00F048C8" w:rsidRPr="0047553C" w:rsidRDefault="00F048C8" w:rsidP="00F048C8">
      <w:pPr>
        <w:shd w:val="clear" w:color="auto" w:fill="FFFFFF"/>
        <w:autoSpaceDE w:val="0"/>
        <w:autoSpaceDN w:val="0"/>
        <w:adjustRightInd w:val="0"/>
        <w:spacing w:after="0" w:line="240" w:lineRule="auto"/>
        <w:jc w:val="center"/>
        <w:rPr>
          <w:rFonts w:ascii="Times New Roman" w:hAnsi="Times New Roman"/>
          <w:b/>
          <w:bCs/>
          <w:sz w:val="24"/>
          <w:szCs w:val="24"/>
        </w:rPr>
      </w:pPr>
      <w:r w:rsidRPr="0047553C">
        <w:rPr>
          <w:rFonts w:ascii="Times New Roman" w:hAnsi="Times New Roman"/>
          <w:b/>
          <w:bCs/>
          <w:sz w:val="24"/>
          <w:szCs w:val="24"/>
        </w:rPr>
        <w:t>ТЕХНІЧНА СПЕЦИФІКАЦІЯ</w:t>
      </w:r>
    </w:p>
    <w:p w14:paraId="76B94DF2" w14:textId="77777777" w:rsidR="00F048C8" w:rsidRPr="0047553C" w:rsidRDefault="00F048C8" w:rsidP="00F048C8">
      <w:pPr>
        <w:shd w:val="clear" w:color="auto" w:fill="FFFFFF"/>
        <w:spacing w:after="0" w:line="240" w:lineRule="auto"/>
        <w:jc w:val="center"/>
        <w:rPr>
          <w:rFonts w:ascii="Times New Roman" w:hAnsi="Times New Roman"/>
          <w:b/>
          <w:sz w:val="24"/>
          <w:szCs w:val="24"/>
        </w:rPr>
      </w:pPr>
      <w:r w:rsidRPr="0047553C">
        <w:rPr>
          <w:rFonts w:ascii="Times New Roman" w:hAnsi="Times New Roman"/>
          <w:b/>
          <w:sz w:val="24"/>
          <w:szCs w:val="24"/>
        </w:rPr>
        <w:t xml:space="preserve">до предмета закупівлі: </w:t>
      </w:r>
    </w:p>
    <w:p w14:paraId="3DF02E22" w14:textId="77777777" w:rsidR="00F048C8" w:rsidRDefault="00F048C8" w:rsidP="00F048C8">
      <w:pPr>
        <w:widowControl w:val="0"/>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ДК 021:2015 16700000-2 Трактори (Трактор колісний з відвалом комунальним ДК 021:2015 16700000-2)</w:t>
      </w:r>
    </w:p>
    <w:p w14:paraId="42269383" w14:textId="77777777" w:rsidR="00F048C8" w:rsidRPr="0047553C" w:rsidRDefault="00F048C8" w:rsidP="00F04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u w:val="single"/>
        </w:rPr>
      </w:pPr>
    </w:p>
    <w:p w14:paraId="5CF5D52A" w14:textId="77777777" w:rsidR="00F048C8" w:rsidRPr="0028695E" w:rsidRDefault="00F048C8" w:rsidP="00F048C8">
      <w:pPr>
        <w:shd w:val="clear" w:color="auto" w:fill="FFFFFF"/>
        <w:spacing w:after="0" w:line="240" w:lineRule="auto"/>
        <w:ind w:firstLine="426"/>
        <w:jc w:val="both"/>
        <w:rPr>
          <w:rFonts w:ascii="Times New Roman" w:eastAsia="Times New Roman" w:hAnsi="Times New Roman" w:cs="Times New Roman"/>
          <w:sz w:val="24"/>
          <w:szCs w:val="24"/>
        </w:rPr>
      </w:pPr>
      <w:r w:rsidRPr="0028695E">
        <w:rPr>
          <w:rFonts w:ascii="Times New Roman" w:eastAsia="Times New Roman" w:hAnsi="Times New Roman" w:cs="Times New Roman"/>
          <w:sz w:val="24"/>
          <w:szCs w:val="24"/>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28695E">
        <w:rPr>
          <w:rFonts w:ascii="Times New Roman" w:eastAsia="Times New Roman" w:hAnsi="Times New Roman" w:cs="Times New Roman"/>
          <w:sz w:val="24"/>
          <w:szCs w:val="24"/>
        </w:rPr>
        <w:t>закупівель</w:t>
      </w:r>
      <w:proofErr w:type="spellEnd"/>
      <w:r w:rsidRPr="0028695E">
        <w:rPr>
          <w:rFonts w:ascii="Times New Roman" w:eastAsia="Times New Roman" w:hAnsi="Times New Roman" w:cs="Times New Roman"/>
          <w:sz w:val="24"/>
          <w:szCs w:val="24"/>
        </w:rPr>
        <w:t xml:space="preserve"> та з дотриманням законодавства.</w:t>
      </w:r>
    </w:p>
    <w:p w14:paraId="5DFF9E86" w14:textId="77777777" w:rsidR="00F048C8" w:rsidRPr="0028695E" w:rsidRDefault="00F048C8" w:rsidP="00F048C8">
      <w:pPr>
        <w:shd w:val="clear" w:color="auto" w:fill="FFFFFF"/>
        <w:spacing w:after="0" w:line="240" w:lineRule="auto"/>
        <w:ind w:firstLine="426"/>
        <w:jc w:val="both"/>
        <w:rPr>
          <w:rFonts w:ascii="Times New Roman" w:eastAsia="Times New Roman" w:hAnsi="Times New Roman" w:cs="Times New Roman"/>
          <w:sz w:val="24"/>
          <w:szCs w:val="24"/>
        </w:rPr>
      </w:pPr>
      <w:r w:rsidRPr="0028695E">
        <w:rPr>
          <w:rFonts w:ascii="Times New Roman" w:eastAsia="Times New Roman" w:hAnsi="Times New Roman" w:cs="Times New Roman"/>
          <w:sz w:val="24"/>
          <w:szCs w:val="24"/>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2715498" w14:textId="77777777" w:rsidR="00F048C8" w:rsidRPr="0028695E" w:rsidRDefault="00F048C8" w:rsidP="00F048C8">
      <w:pPr>
        <w:shd w:val="clear" w:color="auto" w:fill="FFFFFF"/>
        <w:spacing w:after="0" w:line="240" w:lineRule="auto"/>
        <w:ind w:firstLine="426"/>
        <w:jc w:val="both"/>
        <w:rPr>
          <w:rFonts w:ascii="Times New Roman" w:eastAsia="Times New Roman" w:hAnsi="Times New Roman" w:cs="Times New Roman"/>
          <w:sz w:val="24"/>
          <w:szCs w:val="24"/>
        </w:rPr>
      </w:pPr>
      <w:r w:rsidRPr="0028695E">
        <w:rPr>
          <w:rFonts w:ascii="Times New Roman" w:eastAsia="Times New Roman" w:hAnsi="Times New Roman" w:cs="Times New Roman"/>
          <w:sz w:val="24"/>
          <w:szCs w:val="24"/>
        </w:rPr>
        <w:lastRenderedPageBreak/>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40C723DC" w14:textId="77777777" w:rsidR="00F048C8" w:rsidRPr="0028695E" w:rsidRDefault="00F048C8" w:rsidP="00F048C8">
      <w:pPr>
        <w:shd w:val="clear" w:color="auto" w:fill="FFFFFF"/>
        <w:spacing w:after="0" w:line="240" w:lineRule="auto"/>
        <w:ind w:firstLine="708"/>
        <w:jc w:val="both"/>
        <w:rPr>
          <w:rFonts w:ascii="Times New Roman" w:eastAsia="Times New Roman" w:hAnsi="Times New Roman" w:cs="Times New Roman"/>
          <w:sz w:val="24"/>
          <w:szCs w:val="24"/>
        </w:rPr>
      </w:pPr>
    </w:p>
    <w:p w14:paraId="32B78431" w14:textId="77777777" w:rsidR="00F048C8" w:rsidRPr="0028695E" w:rsidRDefault="00F048C8" w:rsidP="00F048C8">
      <w:pPr>
        <w:shd w:val="clear" w:color="auto" w:fill="FFFFFF"/>
        <w:spacing w:after="0" w:line="240" w:lineRule="auto"/>
        <w:jc w:val="both"/>
        <w:rPr>
          <w:rFonts w:ascii="Times New Roman" w:hAnsi="Times New Roman" w:cs="Times New Roman"/>
          <w:bCs/>
          <w:iCs/>
          <w:sz w:val="24"/>
          <w:szCs w:val="24"/>
        </w:rPr>
      </w:pPr>
      <w:r w:rsidRPr="0028695E">
        <w:rPr>
          <w:rFonts w:ascii="Times New Roman" w:hAnsi="Times New Roman" w:cs="Times New Roman"/>
          <w:noProof/>
          <w:sz w:val="24"/>
          <w:szCs w:val="24"/>
        </w:rPr>
        <w:t>Зазначена таблиця заповнюється Учасником та надається у складі Тендерної пропозиції:</w:t>
      </w:r>
      <w:r w:rsidRPr="0028695E">
        <w:rPr>
          <w:rFonts w:ascii="Times New Roman" w:hAnsi="Times New Roman" w:cs="Times New Roman"/>
          <w:bCs/>
          <w:iCs/>
          <w:sz w:val="24"/>
          <w:szCs w:val="24"/>
        </w:rPr>
        <w:t xml:space="preserve"> </w:t>
      </w:r>
    </w:p>
    <w:p w14:paraId="45571A67" w14:textId="77777777" w:rsidR="00F048C8" w:rsidRPr="0028695E" w:rsidRDefault="00F048C8" w:rsidP="00F048C8">
      <w:pPr>
        <w:shd w:val="clear" w:color="auto" w:fill="FFFFFF"/>
        <w:spacing w:after="0" w:line="240" w:lineRule="auto"/>
        <w:jc w:val="both"/>
        <w:rPr>
          <w:rFonts w:ascii="Times New Roman" w:hAnsi="Times New Roman" w:cs="Times New Roman"/>
          <w:bCs/>
          <w:iCs/>
          <w:sz w:val="24"/>
          <w:szCs w:val="24"/>
          <w:lang w:val="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55"/>
        <w:gridCol w:w="2435"/>
        <w:gridCol w:w="2343"/>
      </w:tblGrid>
      <w:tr w:rsidR="00F048C8" w:rsidRPr="0028695E" w14:paraId="2366402F" w14:textId="77777777" w:rsidTr="00156D01">
        <w:trPr>
          <w:trHeight w:val="538"/>
        </w:trPr>
        <w:tc>
          <w:tcPr>
            <w:tcW w:w="2235" w:type="dxa"/>
            <w:vAlign w:val="center"/>
          </w:tcPr>
          <w:p w14:paraId="399CA9A6" w14:textId="77777777" w:rsidR="00F048C8" w:rsidRPr="0028695E" w:rsidRDefault="00F048C8" w:rsidP="00156D01">
            <w:pPr>
              <w:suppressAutoHyphens/>
              <w:ind w:hanging="2"/>
              <w:jc w:val="center"/>
              <w:rPr>
                <w:rFonts w:ascii="Times New Roman" w:hAnsi="Times New Roman" w:cs="Times New Roman"/>
                <w:sz w:val="24"/>
                <w:szCs w:val="24"/>
                <w:lang w:eastAsia="ar-SA"/>
              </w:rPr>
            </w:pPr>
            <w:r w:rsidRPr="0028695E">
              <w:rPr>
                <w:rFonts w:ascii="Times New Roman" w:hAnsi="Times New Roman" w:cs="Times New Roman"/>
                <w:b/>
                <w:sz w:val="24"/>
                <w:szCs w:val="24"/>
                <w:lang w:eastAsia="ar-SA"/>
              </w:rPr>
              <w:t>Найменування технічних характеристик Товару</w:t>
            </w:r>
          </w:p>
        </w:tc>
        <w:tc>
          <w:tcPr>
            <w:tcW w:w="2655" w:type="dxa"/>
            <w:vAlign w:val="center"/>
          </w:tcPr>
          <w:p w14:paraId="4A25230A" w14:textId="77777777" w:rsidR="00F048C8" w:rsidRPr="0028695E" w:rsidRDefault="00F048C8" w:rsidP="00156D01">
            <w:pPr>
              <w:suppressAutoHyphens/>
              <w:ind w:hanging="2"/>
              <w:jc w:val="center"/>
              <w:rPr>
                <w:rFonts w:ascii="Times New Roman" w:hAnsi="Times New Roman" w:cs="Times New Roman"/>
                <w:b/>
                <w:sz w:val="24"/>
                <w:szCs w:val="24"/>
                <w:lang w:eastAsia="ar-SA"/>
              </w:rPr>
            </w:pPr>
            <w:r w:rsidRPr="0028695E">
              <w:rPr>
                <w:rFonts w:ascii="Times New Roman" w:hAnsi="Times New Roman" w:cs="Times New Roman"/>
                <w:b/>
                <w:sz w:val="24"/>
                <w:szCs w:val="24"/>
                <w:lang w:eastAsia="ar-SA"/>
              </w:rPr>
              <w:t>Технічні вимоги</w:t>
            </w:r>
          </w:p>
        </w:tc>
        <w:tc>
          <w:tcPr>
            <w:tcW w:w="2435" w:type="dxa"/>
            <w:vAlign w:val="center"/>
          </w:tcPr>
          <w:p w14:paraId="0DBE1964" w14:textId="77777777" w:rsidR="00F048C8" w:rsidRPr="0028695E" w:rsidRDefault="00F048C8" w:rsidP="00156D01">
            <w:pPr>
              <w:widowControl w:val="0"/>
              <w:spacing w:after="0" w:line="247" w:lineRule="auto"/>
              <w:jc w:val="center"/>
              <w:textAlignment w:val="baseline"/>
              <w:rPr>
                <w:rFonts w:ascii="Times New Roman" w:eastAsia="SimSun" w:hAnsi="Times New Roman" w:cs="Times New Roman"/>
                <w:b/>
                <w:kern w:val="2"/>
                <w:lang w:val="ru-RU"/>
              </w:rPr>
            </w:pPr>
            <w:proofErr w:type="spellStart"/>
            <w:r w:rsidRPr="0028695E">
              <w:rPr>
                <w:rFonts w:ascii="Times New Roman" w:eastAsia="SimSun" w:hAnsi="Times New Roman" w:cs="Times New Roman"/>
                <w:b/>
                <w:kern w:val="2"/>
                <w:lang w:val="ru-RU"/>
              </w:rPr>
              <w:t>Технічні</w:t>
            </w:r>
            <w:proofErr w:type="spellEnd"/>
            <w:r w:rsidRPr="0028695E">
              <w:rPr>
                <w:rFonts w:ascii="Times New Roman" w:eastAsia="SimSun" w:hAnsi="Times New Roman" w:cs="Times New Roman"/>
                <w:b/>
                <w:kern w:val="2"/>
                <w:lang w:val="ru-RU"/>
              </w:rPr>
              <w:t xml:space="preserve"> характеристики</w:t>
            </w:r>
          </w:p>
          <w:p w14:paraId="50E0D43D" w14:textId="77777777" w:rsidR="00F048C8" w:rsidRPr="0028695E" w:rsidRDefault="00F048C8" w:rsidP="00156D01">
            <w:pPr>
              <w:widowControl w:val="0"/>
              <w:spacing w:after="0" w:line="247" w:lineRule="auto"/>
              <w:jc w:val="center"/>
              <w:textAlignment w:val="baseline"/>
              <w:rPr>
                <w:rFonts w:ascii="Times New Roman" w:eastAsia="SimSun" w:hAnsi="Times New Roman" w:cs="Times New Roman"/>
                <w:b/>
                <w:kern w:val="2"/>
                <w:lang w:val="ru-RU"/>
              </w:rPr>
            </w:pPr>
            <w:r w:rsidRPr="0028695E">
              <w:rPr>
                <w:rFonts w:ascii="Times New Roman" w:eastAsia="SimSun" w:hAnsi="Times New Roman" w:cs="Times New Roman"/>
                <w:b/>
                <w:kern w:val="2"/>
                <w:lang w:val="ru-RU"/>
              </w:rPr>
              <w:t xml:space="preserve">товару, </w:t>
            </w:r>
            <w:proofErr w:type="spellStart"/>
            <w:r w:rsidRPr="0028695E">
              <w:rPr>
                <w:rFonts w:ascii="Times New Roman" w:eastAsia="SimSun" w:hAnsi="Times New Roman" w:cs="Times New Roman"/>
                <w:b/>
                <w:kern w:val="2"/>
                <w:lang w:val="ru-RU"/>
              </w:rPr>
              <w:t>запропонованого</w:t>
            </w:r>
            <w:proofErr w:type="spellEnd"/>
          </w:p>
          <w:p w14:paraId="5C3B09DE" w14:textId="77777777" w:rsidR="00F048C8" w:rsidRPr="0028695E" w:rsidRDefault="00F048C8" w:rsidP="00156D01">
            <w:pPr>
              <w:suppressAutoHyphens/>
              <w:jc w:val="center"/>
              <w:rPr>
                <w:rStyle w:val="bumpedfont15"/>
                <w:rFonts w:ascii="Times New Roman" w:hAnsi="Times New Roman" w:cs="Times New Roman"/>
                <w:color w:val="000000"/>
                <w:sz w:val="27"/>
                <w:szCs w:val="27"/>
              </w:rPr>
            </w:pPr>
            <w:proofErr w:type="spellStart"/>
            <w:r w:rsidRPr="0028695E">
              <w:rPr>
                <w:rFonts w:ascii="Times New Roman" w:eastAsia="SimSun" w:hAnsi="Times New Roman" w:cs="Times New Roman"/>
                <w:b/>
                <w:kern w:val="2"/>
                <w:lang w:val="ru-RU"/>
              </w:rPr>
              <w:t>Учасником</w:t>
            </w:r>
            <w:proofErr w:type="spellEnd"/>
            <w:r w:rsidRPr="0028695E">
              <w:rPr>
                <w:rFonts w:ascii="Times New Roman" w:eastAsia="SimSun" w:hAnsi="Times New Roman" w:cs="Times New Roman"/>
                <w:b/>
                <w:kern w:val="2"/>
                <w:lang w:val="ru-RU"/>
              </w:rPr>
              <w:t xml:space="preserve"> </w:t>
            </w:r>
          </w:p>
          <w:p w14:paraId="5FF65E17" w14:textId="77777777" w:rsidR="00F048C8" w:rsidRPr="0028695E" w:rsidRDefault="00F048C8" w:rsidP="00156D01">
            <w:pPr>
              <w:suppressAutoHyphens/>
              <w:jc w:val="center"/>
              <w:rPr>
                <w:rFonts w:ascii="Times New Roman" w:hAnsi="Times New Roman" w:cs="Times New Roman"/>
                <w:b/>
                <w:sz w:val="24"/>
                <w:szCs w:val="24"/>
                <w:lang w:eastAsia="ar-SA"/>
              </w:rPr>
            </w:pPr>
          </w:p>
        </w:tc>
        <w:tc>
          <w:tcPr>
            <w:tcW w:w="2343" w:type="dxa"/>
          </w:tcPr>
          <w:p w14:paraId="09848D66" w14:textId="77777777" w:rsidR="00F048C8" w:rsidRDefault="00F048C8" w:rsidP="00156D01">
            <w:pPr>
              <w:widowControl w:val="0"/>
              <w:spacing w:after="0" w:line="247" w:lineRule="auto"/>
              <w:jc w:val="center"/>
              <w:textAlignment w:val="baseline"/>
              <w:rPr>
                <w:rStyle w:val="bumpedfont15"/>
                <w:rFonts w:ascii="Times New Roman" w:hAnsi="Times New Roman" w:cs="Times New Roman"/>
                <w:b/>
                <w:color w:val="000000"/>
                <w:sz w:val="27"/>
                <w:szCs w:val="27"/>
              </w:rPr>
            </w:pPr>
            <w:r w:rsidRPr="008A50D7">
              <w:rPr>
                <w:rStyle w:val="bumpedfont15"/>
                <w:rFonts w:ascii="Times New Roman" w:hAnsi="Times New Roman" w:cs="Times New Roman"/>
                <w:b/>
                <w:color w:val="000000"/>
                <w:sz w:val="27"/>
                <w:szCs w:val="27"/>
              </w:rPr>
              <w:t>Відповідає «+» або Не відповідає «-»</w:t>
            </w:r>
          </w:p>
          <w:p w14:paraId="3D312AE4" w14:textId="77777777" w:rsidR="00F048C8" w:rsidRDefault="00F048C8" w:rsidP="00156D01">
            <w:pPr>
              <w:widowControl w:val="0"/>
              <w:spacing w:after="0" w:line="247" w:lineRule="auto"/>
              <w:jc w:val="center"/>
              <w:textAlignment w:val="baseline"/>
              <w:rPr>
                <w:rStyle w:val="bumpedfont15"/>
                <w:rFonts w:ascii="Times New Roman" w:hAnsi="Times New Roman" w:cs="Times New Roman"/>
                <w:b/>
                <w:color w:val="000000"/>
                <w:sz w:val="27"/>
                <w:szCs w:val="27"/>
              </w:rPr>
            </w:pPr>
          </w:p>
          <w:p w14:paraId="22474672" w14:textId="77777777" w:rsidR="00F048C8" w:rsidRPr="008A50D7" w:rsidRDefault="00F048C8" w:rsidP="00156D01">
            <w:pPr>
              <w:widowControl w:val="0"/>
              <w:spacing w:after="0" w:line="247" w:lineRule="auto"/>
              <w:jc w:val="center"/>
              <w:textAlignment w:val="baseline"/>
              <w:rPr>
                <w:rFonts w:ascii="Times New Roman" w:eastAsia="SimSun" w:hAnsi="Times New Roman" w:cs="Times New Roman"/>
                <w:b/>
                <w:kern w:val="2"/>
                <w:lang w:val="ru-RU"/>
              </w:rPr>
            </w:pPr>
            <w:r w:rsidRPr="0028695E">
              <w:rPr>
                <w:rStyle w:val="bumpedfont15"/>
                <w:rFonts w:ascii="Times New Roman" w:hAnsi="Times New Roman" w:cs="Times New Roman"/>
                <w:color w:val="000000"/>
                <w:sz w:val="27"/>
                <w:szCs w:val="27"/>
              </w:rPr>
              <w:t>*</w:t>
            </w:r>
          </w:p>
        </w:tc>
      </w:tr>
      <w:tr w:rsidR="00F048C8" w:rsidRPr="0028695E" w14:paraId="77CC9E7A" w14:textId="77777777" w:rsidTr="00156D01">
        <w:trPr>
          <w:trHeight w:val="823"/>
        </w:trPr>
        <w:tc>
          <w:tcPr>
            <w:tcW w:w="2235" w:type="dxa"/>
          </w:tcPr>
          <w:p w14:paraId="24B90A77" w14:textId="77777777" w:rsidR="00F048C8" w:rsidRPr="0028695E" w:rsidRDefault="00F048C8" w:rsidP="00156D01">
            <w:pPr>
              <w:suppressAutoHyphens/>
              <w:spacing w:after="0"/>
              <w:ind w:hanging="2"/>
              <w:rPr>
                <w:rFonts w:ascii="Times New Roman" w:hAnsi="Times New Roman" w:cs="Times New Roman"/>
                <w:sz w:val="24"/>
                <w:szCs w:val="24"/>
                <w:lang w:eastAsia="ar-SA"/>
              </w:rPr>
            </w:pPr>
            <w:r w:rsidRPr="0028695E">
              <w:rPr>
                <w:rFonts w:ascii="Times New Roman" w:hAnsi="Times New Roman" w:cs="Times New Roman"/>
                <w:sz w:val="24"/>
                <w:szCs w:val="24"/>
                <w:lang w:eastAsia="ar-SA"/>
              </w:rPr>
              <w:t>Тип</w:t>
            </w:r>
          </w:p>
        </w:tc>
        <w:tc>
          <w:tcPr>
            <w:tcW w:w="2655" w:type="dxa"/>
          </w:tcPr>
          <w:p w14:paraId="69D34454" w14:textId="77777777" w:rsidR="00F048C8" w:rsidRPr="0028695E" w:rsidRDefault="00F048C8" w:rsidP="00156D01">
            <w:pPr>
              <w:suppressAutoHyphens/>
              <w:spacing w:after="0"/>
              <w:ind w:hanging="2"/>
              <w:jc w:val="center"/>
              <w:rPr>
                <w:rFonts w:ascii="Times New Roman" w:hAnsi="Times New Roman" w:cs="Times New Roman"/>
                <w:sz w:val="24"/>
                <w:szCs w:val="24"/>
                <w:lang w:eastAsia="ar-SA"/>
              </w:rPr>
            </w:pPr>
            <w:r w:rsidRPr="0028695E">
              <w:rPr>
                <w:rFonts w:ascii="Times New Roman" w:hAnsi="Times New Roman" w:cs="Times New Roman"/>
                <w:color w:val="000000"/>
                <w:sz w:val="24"/>
                <w:szCs w:val="24"/>
              </w:rPr>
              <w:t>Не менше - Євро-3, турбований, водяне</w:t>
            </w:r>
            <w:r w:rsidRPr="0028695E">
              <w:rPr>
                <w:rFonts w:ascii="Times New Roman" w:hAnsi="Times New Roman" w:cs="Times New Roman"/>
                <w:color w:val="000000"/>
                <w:sz w:val="24"/>
                <w:szCs w:val="24"/>
                <w:lang w:val="ru-RU"/>
              </w:rPr>
              <w:t xml:space="preserve"> </w:t>
            </w:r>
            <w:r w:rsidRPr="0028695E">
              <w:rPr>
                <w:rFonts w:ascii="Times New Roman" w:hAnsi="Times New Roman" w:cs="Times New Roman"/>
                <w:color w:val="000000"/>
                <w:sz w:val="24"/>
                <w:szCs w:val="24"/>
              </w:rPr>
              <w:t>охолодження з передпусковим</w:t>
            </w:r>
            <w:r w:rsidRPr="0028695E">
              <w:rPr>
                <w:rFonts w:ascii="Times New Roman" w:hAnsi="Times New Roman" w:cs="Times New Roman"/>
                <w:color w:val="000000"/>
                <w:sz w:val="24"/>
                <w:szCs w:val="24"/>
                <w:lang w:val="ru-RU"/>
              </w:rPr>
              <w:t xml:space="preserve"> </w:t>
            </w:r>
            <w:r w:rsidRPr="0028695E">
              <w:rPr>
                <w:rFonts w:ascii="Times New Roman" w:hAnsi="Times New Roman" w:cs="Times New Roman"/>
                <w:color w:val="000000"/>
                <w:sz w:val="24"/>
                <w:szCs w:val="24"/>
              </w:rPr>
              <w:t>підігрівом</w:t>
            </w:r>
          </w:p>
        </w:tc>
        <w:tc>
          <w:tcPr>
            <w:tcW w:w="2435" w:type="dxa"/>
          </w:tcPr>
          <w:p w14:paraId="68F14732" w14:textId="77777777" w:rsidR="00F048C8" w:rsidRPr="0028695E" w:rsidRDefault="00F048C8" w:rsidP="00156D01">
            <w:pPr>
              <w:suppressAutoHyphens/>
              <w:spacing w:after="0"/>
              <w:jc w:val="center"/>
              <w:rPr>
                <w:rFonts w:ascii="Times New Roman" w:hAnsi="Times New Roman" w:cs="Times New Roman"/>
                <w:sz w:val="24"/>
                <w:szCs w:val="24"/>
                <w:lang w:eastAsia="ar-SA"/>
              </w:rPr>
            </w:pPr>
          </w:p>
        </w:tc>
        <w:tc>
          <w:tcPr>
            <w:tcW w:w="2343" w:type="dxa"/>
          </w:tcPr>
          <w:p w14:paraId="0B452C99" w14:textId="77777777" w:rsidR="00F048C8" w:rsidRPr="0028695E" w:rsidRDefault="00F048C8" w:rsidP="00156D01">
            <w:pPr>
              <w:suppressAutoHyphens/>
              <w:spacing w:after="0"/>
              <w:jc w:val="center"/>
              <w:rPr>
                <w:rFonts w:ascii="Times New Roman" w:hAnsi="Times New Roman" w:cs="Times New Roman"/>
                <w:sz w:val="24"/>
                <w:szCs w:val="24"/>
                <w:lang w:eastAsia="ar-SA"/>
              </w:rPr>
            </w:pPr>
          </w:p>
        </w:tc>
      </w:tr>
      <w:tr w:rsidR="00F048C8" w:rsidRPr="0028695E" w14:paraId="697C1134" w14:textId="77777777" w:rsidTr="00156D01">
        <w:trPr>
          <w:trHeight w:val="269"/>
        </w:trPr>
        <w:tc>
          <w:tcPr>
            <w:tcW w:w="2235" w:type="dxa"/>
          </w:tcPr>
          <w:p w14:paraId="7FE8B7A9" w14:textId="77777777" w:rsidR="00F048C8" w:rsidRPr="0028695E" w:rsidRDefault="00F048C8" w:rsidP="00156D01">
            <w:pPr>
              <w:pStyle w:val="21"/>
              <w:shd w:val="clear" w:color="auto" w:fill="auto"/>
              <w:spacing w:before="0" w:after="0" w:line="240" w:lineRule="exact"/>
              <w:ind w:firstLine="0"/>
              <w:rPr>
                <w:sz w:val="24"/>
                <w:szCs w:val="24"/>
                <w:lang w:val="uk-UA" w:eastAsia="uk-UA"/>
              </w:rPr>
            </w:pPr>
            <w:proofErr w:type="spellStart"/>
            <w:r w:rsidRPr="0028695E">
              <w:rPr>
                <w:sz w:val="24"/>
                <w:szCs w:val="24"/>
                <w:lang w:eastAsia="uk-UA"/>
              </w:rPr>
              <w:t>Кількість</w:t>
            </w:r>
            <w:proofErr w:type="spellEnd"/>
            <w:r w:rsidRPr="0028695E">
              <w:rPr>
                <w:sz w:val="24"/>
                <w:szCs w:val="24"/>
                <w:lang w:val="en-US" w:eastAsia="uk-UA"/>
              </w:rPr>
              <w:t xml:space="preserve"> </w:t>
            </w:r>
            <w:proofErr w:type="spellStart"/>
            <w:r w:rsidRPr="0028695E">
              <w:rPr>
                <w:sz w:val="24"/>
                <w:szCs w:val="24"/>
                <w:lang w:eastAsia="uk-UA"/>
              </w:rPr>
              <w:t>циліндрів</w:t>
            </w:r>
            <w:proofErr w:type="spellEnd"/>
          </w:p>
        </w:tc>
        <w:tc>
          <w:tcPr>
            <w:tcW w:w="2655" w:type="dxa"/>
          </w:tcPr>
          <w:p w14:paraId="1DDACCA7" w14:textId="77777777" w:rsidR="00F048C8" w:rsidRPr="0028695E" w:rsidRDefault="00F048C8" w:rsidP="00156D01">
            <w:pPr>
              <w:suppressAutoHyphens/>
              <w:ind w:hanging="2"/>
              <w:jc w:val="center"/>
              <w:rPr>
                <w:rFonts w:ascii="Times New Roman" w:hAnsi="Times New Roman" w:cs="Times New Roman"/>
                <w:sz w:val="24"/>
                <w:szCs w:val="24"/>
                <w:lang w:eastAsia="ar-SA"/>
              </w:rPr>
            </w:pPr>
            <w:r>
              <w:rPr>
                <w:rFonts w:ascii="Times New Roman" w:hAnsi="Times New Roman" w:cs="Times New Roman"/>
                <w:sz w:val="24"/>
                <w:szCs w:val="24"/>
              </w:rPr>
              <w:t xml:space="preserve">Не менше </w:t>
            </w:r>
            <w:r w:rsidRPr="0028695E">
              <w:rPr>
                <w:rFonts w:ascii="Times New Roman" w:hAnsi="Times New Roman" w:cs="Times New Roman"/>
                <w:sz w:val="24"/>
                <w:szCs w:val="24"/>
              </w:rPr>
              <w:t>4</w:t>
            </w:r>
          </w:p>
        </w:tc>
        <w:tc>
          <w:tcPr>
            <w:tcW w:w="2435" w:type="dxa"/>
          </w:tcPr>
          <w:p w14:paraId="6DE9D8B0" w14:textId="77777777" w:rsidR="00F048C8" w:rsidRPr="0028695E" w:rsidRDefault="00F048C8" w:rsidP="00156D01">
            <w:pPr>
              <w:suppressAutoHyphens/>
              <w:rPr>
                <w:rFonts w:ascii="Times New Roman" w:hAnsi="Times New Roman" w:cs="Times New Roman"/>
                <w:sz w:val="24"/>
                <w:szCs w:val="24"/>
                <w:lang w:eastAsia="ar-SA"/>
              </w:rPr>
            </w:pPr>
          </w:p>
        </w:tc>
        <w:tc>
          <w:tcPr>
            <w:tcW w:w="2343" w:type="dxa"/>
          </w:tcPr>
          <w:p w14:paraId="3F2AD6B7" w14:textId="77777777" w:rsidR="00F048C8" w:rsidRPr="0028695E" w:rsidRDefault="00F048C8" w:rsidP="00156D01">
            <w:pPr>
              <w:suppressAutoHyphens/>
              <w:rPr>
                <w:rFonts w:ascii="Times New Roman" w:hAnsi="Times New Roman" w:cs="Times New Roman"/>
                <w:sz w:val="24"/>
                <w:szCs w:val="24"/>
                <w:lang w:eastAsia="ar-SA"/>
              </w:rPr>
            </w:pPr>
          </w:p>
        </w:tc>
      </w:tr>
      <w:tr w:rsidR="00F048C8" w:rsidRPr="0028695E" w14:paraId="7EC920D3" w14:textId="77777777" w:rsidTr="00156D01">
        <w:trPr>
          <w:trHeight w:val="403"/>
        </w:trPr>
        <w:tc>
          <w:tcPr>
            <w:tcW w:w="2235" w:type="dxa"/>
          </w:tcPr>
          <w:p w14:paraId="57ACF937" w14:textId="77777777" w:rsidR="00F048C8" w:rsidRPr="0028695E" w:rsidRDefault="00F048C8" w:rsidP="00156D01">
            <w:pPr>
              <w:pStyle w:val="21"/>
              <w:shd w:val="clear" w:color="auto" w:fill="auto"/>
              <w:spacing w:before="0" w:after="0" w:line="360" w:lineRule="auto"/>
              <w:ind w:firstLine="0"/>
              <w:rPr>
                <w:sz w:val="24"/>
                <w:szCs w:val="24"/>
                <w:lang w:val="uk-UA" w:eastAsia="uk-UA"/>
              </w:rPr>
            </w:pPr>
            <w:r w:rsidRPr="0028695E">
              <w:rPr>
                <w:sz w:val="24"/>
                <w:szCs w:val="24"/>
                <w:lang w:val="uk-UA" w:eastAsia="uk-UA"/>
              </w:rPr>
              <w:t>Робочий об’єм (см3)</w:t>
            </w:r>
          </w:p>
        </w:tc>
        <w:tc>
          <w:tcPr>
            <w:tcW w:w="2655" w:type="dxa"/>
          </w:tcPr>
          <w:p w14:paraId="21E1A074" w14:textId="77777777" w:rsidR="00F048C8" w:rsidRPr="0028695E" w:rsidRDefault="00F048C8" w:rsidP="00156D01">
            <w:pPr>
              <w:suppressAutoHyphens/>
              <w:ind w:right="-1" w:hanging="2"/>
              <w:jc w:val="center"/>
              <w:rPr>
                <w:rFonts w:ascii="Times New Roman" w:hAnsi="Times New Roman" w:cs="Times New Roman"/>
                <w:sz w:val="24"/>
                <w:szCs w:val="24"/>
                <w:lang w:eastAsia="ar-SA"/>
              </w:rPr>
            </w:pPr>
            <w:r>
              <w:rPr>
                <w:rFonts w:ascii="Times New Roman" w:hAnsi="Times New Roman" w:cs="Times New Roman"/>
                <w:sz w:val="24"/>
                <w:szCs w:val="24"/>
              </w:rPr>
              <w:t xml:space="preserve"> 4300-4400</w:t>
            </w:r>
          </w:p>
        </w:tc>
        <w:tc>
          <w:tcPr>
            <w:tcW w:w="2435" w:type="dxa"/>
          </w:tcPr>
          <w:p w14:paraId="67D54413" w14:textId="77777777" w:rsidR="00F048C8" w:rsidRPr="0028695E" w:rsidRDefault="00F048C8" w:rsidP="00156D01">
            <w:pPr>
              <w:suppressAutoHyphens/>
              <w:ind w:right="-1"/>
              <w:jc w:val="center"/>
              <w:rPr>
                <w:rFonts w:ascii="Times New Roman" w:hAnsi="Times New Roman" w:cs="Times New Roman"/>
                <w:sz w:val="24"/>
                <w:szCs w:val="24"/>
                <w:lang w:eastAsia="ar-SA"/>
              </w:rPr>
            </w:pPr>
          </w:p>
        </w:tc>
        <w:tc>
          <w:tcPr>
            <w:tcW w:w="2343" w:type="dxa"/>
          </w:tcPr>
          <w:p w14:paraId="7BA1871B" w14:textId="77777777" w:rsidR="00F048C8" w:rsidRPr="0028695E" w:rsidRDefault="00F048C8" w:rsidP="00156D01">
            <w:pPr>
              <w:suppressAutoHyphens/>
              <w:ind w:right="-1"/>
              <w:jc w:val="center"/>
              <w:rPr>
                <w:rFonts w:ascii="Times New Roman" w:hAnsi="Times New Roman" w:cs="Times New Roman"/>
                <w:sz w:val="24"/>
                <w:szCs w:val="24"/>
                <w:lang w:eastAsia="ar-SA"/>
              </w:rPr>
            </w:pPr>
          </w:p>
        </w:tc>
      </w:tr>
      <w:tr w:rsidR="00F048C8" w:rsidRPr="0028695E" w14:paraId="6E5E7235" w14:textId="77777777" w:rsidTr="00156D01">
        <w:trPr>
          <w:trHeight w:val="269"/>
        </w:trPr>
        <w:tc>
          <w:tcPr>
            <w:tcW w:w="2235" w:type="dxa"/>
          </w:tcPr>
          <w:p w14:paraId="04FD2EF9" w14:textId="77777777" w:rsidR="00F048C8" w:rsidRPr="0028695E" w:rsidRDefault="00F048C8" w:rsidP="00156D01">
            <w:pPr>
              <w:pStyle w:val="21"/>
              <w:shd w:val="clear" w:color="auto" w:fill="auto"/>
              <w:spacing w:before="0" w:after="0" w:line="240" w:lineRule="auto"/>
              <w:ind w:firstLine="0"/>
              <w:rPr>
                <w:sz w:val="24"/>
                <w:szCs w:val="24"/>
                <w:lang w:val="uk-UA" w:eastAsia="uk-UA"/>
              </w:rPr>
            </w:pPr>
            <w:r>
              <w:rPr>
                <w:sz w:val="24"/>
                <w:szCs w:val="24"/>
                <w:lang w:val="uk-UA" w:eastAsia="uk-UA"/>
              </w:rPr>
              <w:t xml:space="preserve">Потужність </w:t>
            </w:r>
            <w:r w:rsidRPr="0028695E">
              <w:rPr>
                <w:sz w:val="24"/>
                <w:szCs w:val="24"/>
                <w:lang w:val="uk-UA" w:eastAsia="uk-UA"/>
              </w:rPr>
              <w:t>(</w:t>
            </w:r>
            <w:proofErr w:type="spellStart"/>
            <w:r w:rsidRPr="0028695E">
              <w:rPr>
                <w:sz w:val="24"/>
                <w:szCs w:val="24"/>
                <w:lang w:val="uk-UA" w:eastAsia="uk-UA"/>
              </w:rPr>
              <w:t>к.с</w:t>
            </w:r>
            <w:proofErr w:type="spellEnd"/>
            <w:r w:rsidRPr="0028695E">
              <w:rPr>
                <w:sz w:val="24"/>
                <w:szCs w:val="24"/>
                <w:lang w:val="uk-UA" w:eastAsia="uk-UA"/>
              </w:rPr>
              <w:t>.)</w:t>
            </w:r>
          </w:p>
        </w:tc>
        <w:tc>
          <w:tcPr>
            <w:tcW w:w="2655" w:type="dxa"/>
          </w:tcPr>
          <w:p w14:paraId="7FFFC4B8" w14:textId="77777777" w:rsidR="00F048C8" w:rsidRPr="0028695E" w:rsidRDefault="00F048C8" w:rsidP="00156D01">
            <w:pPr>
              <w:suppressAutoHyphens/>
              <w:ind w:right="-1" w:hanging="2"/>
              <w:jc w:val="center"/>
              <w:rPr>
                <w:rFonts w:ascii="Times New Roman" w:hAnsi="Times New Roman" w:cs="Times New Roman"/>
                <w:sz w:val="24"/>
                <w:szCs w:val="24"/>
                <w:lang w:eastAsia="ar-SA"/>
              </w:rPr>
            </w:pPr>
            <w:r>
              <w:rPr>
                <w:rFonts w:ascii="Times New Roman" w:hAnsi="Times New Roman" w:cs="Times New Roman"/>
                <w:sz w:val="24"/>
                <w:szCs w:val="24"/>
              </w:rPr>
              <w:t xml:space="preserve"> 110-115</w:t>
            </w:r>
          </w:p>
        </w:tc>
        <w:tc>
          <w:tcPr>
            <w:tcW w:w="2435" w:type="dxa"/>
          </w:tcPr>
          <w:p w14:paraId="122AC4E0" w14:textId="77777777" w:rsidR="00F048C8" w:rsidRPr="0028695E" w:rsidRDefault="00F048C8" w:rsidP="00156D01">
            <w:pPr>
              <w:suppressAutoHyphens/>
              <w:ind w:right="-1"/>
              <w:rPr>
                <w:rFonts w:ascii="Times New Roman" w:hAnsi="Times New Roman" w:cs="Times New Roman"/>
                <w:sz w:val="24"/>
                <w:szCs w:val="24"/>
                <w:lang w:eastAsia="ar-SA"/>
              </w:rPr>
            </w:pPr>
          </w:p>
        </w:tc>
        <w:tc>
          <w:tcPr>
            <w:tcW w:w="2343" w:type="dxa"/>
          </w:tcPr>
          <w:p w14:paraId="0DCF8CEF" w14:textId="77777777" w:rsidR="00F048C8" w:rsidRPr="0028695E" w:rsidRDefault="00F048C8" w:rsidP="00156D01">
            <w:pPr>
              <w:suppressAutoHyphens/>
              <w:ind w:right="-1"/>
              <w:rPr>
                <w:rFonts w:ascii="Times New Roman" w:hAnsi="Times New Roman" w:cs="Times New Roman"/>
                <w:sz w:val="24"/>
                <w:szCs w:val="24"/>
                <w:lang w:eastAsia="ar-SA"/>
              </w:rPr>
            </w:pPr>
          </w:p>
        </w:tc>
      </w:tr>
      <w:tr w:rsidR="00F048C8" w:rsidRPr="0028695E" w14:paraId="48FA0570" w14:textId="77777777" w:rsidTr="00156D01">
        <w:trPr>
          <w:trHeight w:val="269"/>
        </w:trPr>
        <w:tc>
          <w:tcPr>
            <w:tcW w:w="7325" w:type="dxa"/>
            <w:gridSpan w:val="3"/>
            <w:shd w:val="clear" w:color="auto" w:fill="auto"/>
          </w:tcPr>
          <w:p w14:paraId="38503CBD" w14:textId="77777777" w:rsidR="00F048C8" w:rsidRPr="0028695E" w:rsidRDefault="00F048C8" w:rsidP="00156D01">
            <w:pPr>
              <w:suppressAutoHyphens/>
              <w:ind w:right="-1"/>
              <w:jc w:val="center"/>
              <w:rPr>
                <w:rFonts w:ascii="Times New Roman" w:hAnsi="Times New Roman" w:cs="Times New Roman"/>
                <w:b/>
                <w:sz w:val="24"/>
                <w:szCs w:val="24"/>
                <w:lang w:eastAsia="ar-SA"/>
              </w:rPr>
            </w:pPr>
            <w:r w:rsidRPr="0028695E">
              <w:rPr>
                <w:rFonts w:ascii="Times New Roman" w:hAnsi="Times New Roman" w:cs="Times New Roman"/>
                <w:b/>
                <w:sz w:val="24"/>
                <w:szCs w:val="24"/>
                <w:lang w:eastAsia="ar-SA"/>
              </w:rPr>
              <w:t>Паливна система</w:t>
            </w:r>
          </w:p>
        </w:tc>
        <w:tc>
          <w:tcPr>
            <w:tcW w:w="2343" w:type="dxa"/>
          </w:tcPr>
          <w:p w14:paraId="7936DE45" w14:textId="77777777" w:rsidR="00F048C8" w:rsidRPr="0028695E" w:rsidRDefault="00F048C8" w:rsidP="00156D01">
            <w:pPr>
              <w:suppressAutoHyphens/>
              <w:ind w:right="-1"/>
              <w:jc w:val="center"/>
              <w:rPr>
                <w:rFonts w:ascii="Times New Roman" w:hAnsi="Times New Roman" w:cs="Times New Roman"/>
                <w:b/>
                <w:sz w:val="24"/>
                <w:szCs w:val="24"/>
                <w:lang w:eastAsia="ar-SA"/>
              </w:rPr>
            </w:pPr>
          </w:p>
        </w:tc>
      </w:tr>
      <w:tr w:rsidR="00F048C8" w:rsidRPr="0028695E" w14:paraId="003D76A3" w14:textId="77777777" w:rsidTr="00156D01">
        <w:trPr>
          <w:trHeight w:val="419"/>
        </w:trPr>
        <w:tc>
          <w:tcPr>
            <w:tcW w:w="2235" w:type="dxa"/>
          </w:tcPr>
          <w:p w14:paraId="3AAF63A4" w14:textId="77777777" w:rsidR="00F048C8" w:rsidRPr="0028695E" w:rsidRDefault="00F048C8" w:rsidP="00156D01">
            <w:pPr>
              <w:pStyle w:val="21"/>
              <w:shd w:val="clear" w:color="auto" w:fill="auto"/>
              <w:spacing w:before="0" w:after="0" w:line="360" w:lineRule="auto"/>
              <w:ind w:firstLine="0"/>
              <w:rPr>
                <w:sz w:val="24"/>
                <w:szCs w:val="24"/>
                <w:lang w:val="uk-UA" w:eastAsia="uk-UA"/>
              </w:rPr>
            </w:pPr>
            <w:r w:rsidRPr="0028695E">
              <w:rPr>
                <w:color w:val="000000"/>
                <w:sz w:val="24"/>
                <w:szCs w:val="24"/>
                <w:lang w:val="uk-UA" w:eastAsia="ar-SA"/>
              </w:rPr>
              <w:t>Тип</w:t>
            </w:r>
          </w:p>
        </w:tc>
        <w:tc>
          <w:tcPr>
            <w:tcW w:w="2655" w:type="dxa"/>
          </w:tcPr>
          <w:p w14:paraId="758E6F21" w14:textId="77777777" w:rsidR="00F048C8" w:rsidRPr="0028695E" w:rsidRDefault="00F048C8" w:rsidP="00156D01">
            <w:pPr>
              <w:suppressAutoHyphens/>
              <w:ind w:hanging="2"/>
              <w:jc w:val="center"/>
              <w:rPr>
                <w:rFonts w:ascii="Times New Roman" w:hAnsi="Times New Roman" w:cs="Times New Roman"/>
                <w:sz w:val="24"/>
                <w:szCs w:val="24"/>
                <w:lang w:val="en-US" w:eastAsia="ar-SA"/>
              </w:rPr>
            </w:pPr>
            <w:r w:rsidRPr="0028695E">
              <w:rPr>
                <w:rFonts w:ascii="Times New Roman" w:hAnsi="Times New Roman" w:cs="Times New Roman"/>
                <w:sz w:val="24"/>
                <w:szCs w:val="24"/>
                <w:lang w:val="en-US"/>
              </w:rPr>
              <w:t>Common Rail</w:t>
            </w:r>
          </w:p>
        </w:tc>
        <w:tc>
          <w:tcPr>
            <w:tcW w:w="2435" w:type="dxa"/>
          </w:tcPr>
          <w:p w14:paraId="744A3C0C" w14:textId="77777777" w:rsidR="00F048C8" w:rsidRPr="0028695E" w:rsidRDefault="00F048C8" w:rsidP="00156D01">
            <w:pPr>
              <w:suppressAutoHyphens/>
              <w:rPr>
                <w:rFonts w:ascii="Times New Roman" w:hAnsi="Times New Roman" w:cs="Times New Roman"/>
                <w:sz w:val="24"/>
                <w:szCs w:val="24"/>
                <w:lang w:eastAsia="ar-SA"/>
              </w:rPr>
            </w:pPr>
          </w:p>
        </w:tc>
        <w:tc>
          <w:tcPr>
            <w:tcW w:w="2343" w:type="dxa"/>
          </w:tcPr>
          <w:p w14:paraId="5EEE8A53" w14:textId="77777777" w:rsidR="00F048C8" w:rsidRPr="0028695E" w:rsidRDefault="00F048C8" w:rsidP="00156D01">
            <w:pPr>
              <w:suppressAutoHyphens/>
              <w:rPr>
                <w:rFonts w:ascii="Times New Roman" w:hAnsi="Times New Roman" w:cs="Times New Roman"/>
                <w:sz w:val="24"/>
                <w:szCs w:val="24"/>
                <w:lang w:eastAsia="ar-SA"/>
              </w:rPr>
            </w:pPr>
          </w:p>
        </w:tc>
      </w:tr>
      <w:tr w:rsidR="00F048C8" w:rsidRPr="00E430ED" w14:paraId="73B3FEDF" w14:textId="77777777" w:rsidTr="00156D01">
        <w:trPr>
          <w:trHeight w:val="419"/>
        </w:trPr>
        <w:tc>
          <w:tcPr>
            <w:tcW w:w="2235" w:type="dxa"/>
          </w:tcPr>
          <w:p w14:paraId="50FCEE95" w14:textId="77777777" w:rsidR="00F048C8" w:rsidRPr="00E430ED" w:rsidRDefault="00F048C8" w:rsidP="00156D01">
            <w:pPr>
              <w:pStyle w:val="21"/>
              <w:shd w:val="clear" w:color="auto" w:fill="auto"/>
              <w:spacing w:before="0" w:after="0" w:line="240" w:lineRule="auto"/>
              <w:ind w:firstLine="0"/>
              <w:rPr>
                <w:color w:val="000000"/>
                <w:sz w:val="24"/>
                <w:szCs w:val="24"/>
                <w:lang w:val="uk-UA" w:eastAsia="ar-SA"/>
              </w:rPr>
            </w:pPr>
            <w:r w:rsidRPr="00E430ED">
              <w:rPr>
                <w:color w:val="000000"/>
                <w:sz w:val="24"/>
                <w:szCs w:val="24"/>
                <w:lang w:val="uk-UA" w:eastAsia="ar-SA"/>
              </w:rPr>
              <w:t>Потенціометр 3-х ступеневий(регулювання потужності та зменшення споживання палива)</w:t>
            </w:r>
          </w:p>
        </w:tc>
        <w:tc>
          <w:tcPr>
            <w:tcW w:w="2655" w:type="dxa"/>
          </w:tcPr>
          <w:p w14:paraId="125999C8" w14:textId="77777777" w:rsidR="00F048C8" w:rsidRPr="00E430ED" w:rsidRDefault="00F048C8" w:rsidP="00156D01">
            <w:pPr>
              <w:suppressAutoHyphens/>
              <w:ind w:hanging="2"/>
              <w:jc w:val="center"/>
              <w:rPr>
                <w:rFonts w:ascii="Times New Roman" w:hAnsi="Times New Roman" w:cs="Times New Roman"/>
                <w:sz w:val="24"/>
                <w:szCs w:val="24"/>
              </w:rPr>
            </w:pPr>
            <w:r w:rsidRPr="00E430ED">
              <w:rPr>
                <w:rFonts w:ascii="Times New Roman" w:hAnsi="Times New Roman" w:cs="Times New Roman"/>
                <w:sz w:val="24"/>
                <w:szCs w:val="24"/>
              </w:rPr>
              <w:t>Транзит / середнє навантаження / велике навантаження</w:t>
            </w:r>
          </w:p>
        </w:tc>
        <w:tc>
          <w:tcPr>
            <w:tcW w:w="2435" w:type="dxa"/>
          </w:tcPr>
          <w:p w14:paraId="126D52BE"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070C08A3"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01B01055" w14:textId="77777777" w:rsidTr="00156D01">
        <w:trPr>
          <w:trHeight w:val="403"/>
        </w:trPr>
        <w:tc>
          <w:tcPr>
            <w:tcW w:w="2235" w:type="dxa"/>
          </w:tcPr>
          <w:p w14:paraId="5B45B0EA" w14:textId="77777777" w:rsidR="00F048C8" w:rsidRPr="00E430ED" w:rsidRDefault="00F048C8" w:rsidP="00156D01">
            <w:pPr>
              <w:pStyle w:val="21"/>
              <w:shd w:val="clear" w:color="auto" w:fill="auto"/>
              <w:spacing w:before="0" w:after="0" w:line="360" w:lineRule="auto"/>
              <w:ind w:firstLine="0"/>
              <w:rPr>
                <w:color w:val="000000"/>
                <w:sz w:val="24"/>
                <w:szCs w:val="24"/>
                <w:lang w:val="uk-UA" w:eastAsia="ar-SA"/>
              </w:rPr>
            </w:pPr>
            <w:r w:rsidRPr="00E430ED">
              <w:rPr>
                <w:color w:val="000000"/>
                <w:sz w:val="24"/>
                <w:szCs w:val="24"/>
                <w:lang w:val="uk-UA" w:eastAsia="ar-SA"/>
              </w:rPr>
              <w:t>Паливний бак (л)</w:t>
            </w:r>
          </w:p>
        </w:tc>
        <w:tc>
          <w:tcPr>
            <w:tcW w:w="2655" w:type="dxa"/>
          </w:tcPr>
          <w:p w14:paraId="1BA0DD3F" w14:textId="77777777" w:rsidR="00F048C8" w:rsidRPr="00E430ED" w:rsidRDefault="00F048C8" w:rsidP="00156D01">
            <w:pPr>
              <w:suppressAutoHyphens/>
              <w:ind w:hanging="2"/>
              <w:jc w:val="center"/>
              <w:rPr>
                <w:rFonts w:ascii="Times New Roman" w:hAnsi="Times New Roman" w:cs="Times New Roman"/>
                <w:sz w:val="24"/>
                <w:szCs w:val="24"/>
              </w:rPr>
            </w:pPr>
            <w:r>
              <w:rPr>
                <w:rFonts w:ascii="Times New Roman" w:hAnsi="Times New Roman" w:cs="Times New Roman"/>
                <w:sz w:val="24"/>
                <w:szCs w:val="24"/>
              </w:rPr>
              <w:t xml:space="preserve"> 140-150</w:t>
            </w:r>
            <w:r w:rsidRPr="00E430ED">
              <w:rPr>
                <w:rFonts w:ascii="Times New Roman" w:hAnsi="Times New Roman" w:cs="Times New Roman"/>
                <w:sz w:val="24"/>
                <w:szCs w:val="24"/>
              </w:rPr>
              <w:t xml:space="preserve"> л</w:t>
            </w:r>
          </w:p>
        </w:tc>
        <w:tc>
          <w:tcPr>
            <w:tcW w:w="2435" w:type="dxa"/>
          </w:tcPr>
          <w:p w14:paraId="0554845F" w14:textId="77777777" w:rsidR="00F048C8" w:rsidRPr="00E430ED" w:rsidRDefault="00F048C8" w:rsidP="00156D01">
            <w:pPr>
              <w:suppressAutoHyphens/>
              <w:jc w:val="center"/>
              <w:rPr>
                <w:rFonts w:ascii="Times New Roman" w:hAnsi="Times New Roman" w:cs="Times New Roman"/>
                <w:sz w:val="24"/>
                <w:szCs w:val="24"/>
              </w:rPr>
            </w:pPr>
          </w:p>
        </w:tc>
        <w:tc>
          <w:tcPr>
            <w:tcW w:w="2343" w:type="dxa"/>
          </w:tcPr>
          <w:p w14:paraId="1666D2C2" w14:textId="77777777" w:rsidR="00F048C8" w:rsidRPr="00E430ED" w:rsidRDefault="00F048C8" w:rsidP="00156D01">
            <w:pPr>
              <w:suppressAutoHyphens/>
              <w:jc w:val="center"/>
              <w:rPr>
                <w:rFonts w:ascii="Times New Roman" w:hAnsi="Times New Roman" w:cs="Times New Roman"/>
                <w:sz w:val="24"/>
                <w:szCs w:val="24"/>
              </w:rPr>
            </w:pPr>
          </w:p>
        </w:tc>
      </w:tr>
      <w:tr w:rsidR="00F048C8" w:rsidRPr="00E430ED" w14:paraId="2D5A34DD" w14:textId="77777777" w:rsidTr="00156D01">
        <w:trPr>
          <w:trHeight w:val="284"/>
        </w:trPr>
        <w:tc>
          <w:tcPr>
            <w:tcW w:w="2235" w:type="dxa"/>
            <w:vMerge w:val="restart"/>
          </w:tcPr>
          <w:p w14:paraId="5A6F34AA" w14:textId="77777777" w:rsidR="00F048C8" w:rsidRPr="00E430ED" w:rsidRDefault="00F048C8" w:rsidP="00156D01">
            <w:pPr>
              <w:pStyle w:val="4"/>
              <w:shd w:val="clear" w:color="auto" w:fill="auto"/>
              <w:spacing w:before="0" w:line="276" w:lineRule="auto"/>
              <w:rPr>
                <w:sz w:val="24"/>
                <w:szCs w:val="24"/>
              </w:rPr>
            </w:pPr>
            <w:r w:rsidRPr="00E430ED">
              <w:rPr>
                <w:sz w:val="24"/>
                <w:szCs w:val="24"/>
              </w:rPr>
              <w:t xml:space="preserve">Кількість передач </w:t>
            </w:r>
          </w:p>
        </w:tc>
        <w:tc>
          <w:tcPr>
            <w:tcW w:w="2655" w:type="dxa"/>
          </w:tcPr>
          <w:p w14:paraId="774448E8" w14:textId="77777777" w:rsidR="00F048C8" w:rsidRPr="00E430ED" w:rsidRDefault="00F048C8" w:rsidP="00156D01">
            <w:pPr>
              <w:suppressAutoHyphens/>
              <w:rPr>
                <w:rFonts w:ascii="Times New Roman" w:hAnsi="Times New Roman" w:cs="Times New Roman"/>
                <w:sz w:val="24"/>
                <w:szCs w:val="24"/>
                <w:lang w:eastAsia="ar-SA"/>
              </w:rPr>
            </w:pPr>
            <w:r w:rsidRPr="00E430ED">
              <w:rPr>
                <w:rFonts w:ascii="Times New Roman" w:hAnsi="Times New Roman" w:cs="Times New Roman"/>
                <w:sz w:val="24"/>
                <w:szCs w:val="24"/>
              </w:rPr>
              <w:t>вперед: не більше 12</w:t>
            </w:r>
          </w:p>
        </w:tc>
        <w:tc>
          <w:tcPr>
            <w:tcW w:w="2435" w:type="dxa"/>
          </w:tcPr>
          <w:p w14:paraId="11ADD363"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54932E0B"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59AB8E7D" w14:textId="77777777" w:rsidTr="00156D01">
        <w:trPr>
          <w:trHeight w:val="284"/>
        </w:trPr>
        <w:tc>
          <w:tcPr>
            <w:tcW w:w="2235" w:type="dxa"/>
            <w:vMerge/>
          </w:tcPr>
          <w:p w14:paraId="78AAC618" w14:textId="77777777" w:rsidR="00F048C8" w:rsidRPr="00E430ED" w:rsidRDefault="00F048C8" w:rsidP="00156D01">
            <w:pPr>
              <w:pStyle w:val="4"/>
              <w:shd w:val="clear" w:color="auto" w:fill="auto"/>
              <w:spacing w:line="240" w:lineRule="auto"/>
              <w:jc w:val="center"/>
              <w:rPr>
                <w:sz w:val="24"/>
                <w:szCs w:val="24"/>
              </w:rPr>
            </w:pPr>
          </w:p>
        </w:tc>
        <w:tc>
          <w:tcPr>
            <w:tcW w:w="2655" w:type="dxa"/>
          </w:tcPr>
          <w:p w14:paraId="4A7E6F51" w14:textId="77777777" w:rsidR="00F048C8" w:rsidRPr="00E430ED" w:rsidRDefault="00F048C8" w:rsidP="00156D01">
            <w:pPr>
              <w:suppressAutoHyphens/>
              <w:rPr>
                <w:rFonts w:ascii="Times New Roman" w:hAnsi="Times New Roman" w:cs="Times New Roman"/>
                <w:sz w:val="24"/>
                <w:szCs w:val="24"/>
              </w:rPr>
            </w:pPr>
            <w:r w:rsidRPr="00E430ED">
              <w:rPr>
                <w:rFonts w:ascii="Times New Roman" w:hAnsi="Times New Roman" w:cs="Times New Roman"/>
                <w:sz w:val="24"/>
                <w:szCs w:val="24"/>
              </w:rPr>
              <w:t>назад: не менше 12</w:t>
            </w:r>
          </w:p>
        </w:tc>
        <w:tc>
          <w:tcPr>
            <w:tcW w:w="2435" w:type="dxa"/>
          </w:tcPr>
          <w:p w14:paraId="6F816624"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52386C9C"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7C7A250A" w14:textId="77777777" w:rsidTr="00156D01">
        <w:trPr>
          <w:trHeight w:val="269"/>
        </w:trPr>
        <w:tc>
          <w:tcPr>
            <w:tcW w:w="7325" w:type="dxa"/>
            <w:gridSpan w:val="3"/>
          </w:tcPr>
          <w:p w14:paraId="258627E1" w14:textId="77777777" w:rsidR="00F048C8" w:rsidRPr="00E430ED" w:rsidRDefault="00F048C8" w:rsidP="00156D01">
            <w:pPr>
              <w:suppressAutoHyphens/>
              <w:jc w:val="center"/>
              <w:rPr>
                <w:rFonts w:ascii="Times New Roman" w:hAnsi="Times New Roman" w:cs="Times New Roman"/>
                <w:b/>
                <w:sz w:val="24"/>
                <w:szCs w:val="24"/>
                <w:lang w:eastAsia="ar-SA"/>
              </w:rPr>
            </w:pPr>
            <w:r w:rsidRPr="00E430ED">
              <w:rPr>
                <w:rFonts w:ascii="Times New Roman" w:hAnsi="Times New Roman" w:cs="Times New Roman"/>
                <w:b/>
                <w:sz w:val="24"/>
                <w:szCs w:val="24"/>
              </w:rPr>
              <w:t>Щеплення</w:t>
            </w:r>
          </w:p>
        </w:tc>
        <w:tc>
          <w:tcPr>
            <w:tcW w:w="2343" w:type="dxa"/>
          </w:tcPr>
          <w:p w14:paraId="26B4ADBE" w14:textId="77777777" w:rsidR="00F048C8" w:rsidRPr="00E430ED" w:rsidRDefault="00F048C8" w:rsidP="00156D01">
            <w:pPr>
              <w:suppressAutoHyphens/>
              <w:jc w:val="center"/>
              <w:rPr>
                <w:rFonts w:ascii="Times New Roman" w:hAnsi="Times New Roman" w:cs="Times New Roman"/>
                <w:b/>
                <w:sz w:val="24"/>
                <w:szCs w:val="24"/>
              </w:rPr>
            </w:pPr>
          </w:p>
        </w:tc>
      </w:tr>
      <w:tr w:rsidR="00F048C8" w:rsidRPr="00E430ED" w14:paraId="751BCE35" w14:textId="77777777" w:rsidTr="00156D01">
        <w:trPr>
          <w:trHeight w:val="611"/>
        </w:trPr>
        <w:tc>
          <w:tcPr>
            <w:tcW w:w="2235" w:type="dxa"/>
          </w:tcPr>
          <w:p w14:paraId="74EBFAB9" w14:textId="77777777" w:rsidR="00F048C8" w:rsidRPr="00E430ED" w:rsidRDefault="00F048C8" w:rsidP="00156D01">
            <w:pPr>
              <w:pStyle w:val="21"/>
              <w:shd w:val="clear" w:color="auto" w:fill="auto"/>
              <w:spacing w:before="0" w:after="0" w:line="360" w:lineRule="auto"/>
              <w:ind w:firstLine="0"/>
              <w:rPr>
                <w:sz w:val="24"/>
                <w:szCs w:val="24"/>
                <w:lang w:val="uk-UA" w:eastAsia="uk-UA"/>
              </w:rPr>
            </w:pPr>
            <w:r w:rsidRPr="00E430ED">
              <w:rPr>
                <w:color w:val="000000"/>
                <w:sz w:val="24"/>
                <w:szCs w:val="24"/>
                <w:lang w:val="uk-UA" w:eastAsia="ar-SA"/>
              </w:rPr>
              <w:t>Тип</w:t>
            </w:r>
          </w:p>
        </w:tc>
        <w:tc>
          <w:tcPr>
            <w:tcW w:w="2655" w:type="dxa"/>
          </w:tcPr>
          <w:p w14:paraId="1BFE826C" w14:textId="77777777" w:rsidR="00F048C8" w:rsidRPr="00E430ED" w:rsidRDefault="00F048C8" w:rsidP="00156D01">
            <w:pPr>
              <w:suppressAutoHyphens/>
              <w:ind w:hanging="2"/>
              <w:jc w:val="center"/>
              <w:rPr>
                <w:rFonts w:ascii="Times New Roman" w:hAnsi="Times New Roman" w:cs="Times New Roman"/>
                <w:sz w:val="24"/>
                <w:szCs w:val="24"/>
                <w:lang w:eastAsia="ar-SA"/>
              </w:rPr>
            </w:pPr>
            <w:r w:rsidRPr="00E430ED">
              <w:rPr>
                <w:rFonts w:ascii="Times New Roman" w:hAnsi="Times New Roman" w:cs="Times New Roman"/>
                <w:sz w:val="24"/>
                <w:szCs w:val="24"/>
              </w:rPr>
              <w:t>подвійної дії - не менше 12 дюймів</w:t>
            </w:r>
          </w:p>
        </w:tc>
        <w:tc>
          <w:tcPr>
            <w:tcW w:w="2435" w:type="dxa"/>
          </w:tcPr>
          <w:p w14:paraId="0DDE1C6A"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1CF4C44F"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692D25DE" w14:textId="77777777" w:rsidTr="00156D01">
        <w:trPr>
          <w:trHeight w:val="269"/>
        </w:trPr>
        <w:tc>
          <w:tcPr>
            <w:tcW w:w="7325" w:type="dxa"/>
            <w:gridSpan w:val="3"/>
          </w:tcPr>
          <w:p w14:paraId="46C2BA58" w14:textId="77777777" w:rsidR="00F048C8" w:rsidRPr="00E430ED" w:rsidRDefault="00F048C8" w:rsidP="00156D01">
            <w:pPr>
              <w:suppressAutoHyphens/>
              <w:jc w:val="center"/>
              <w:rPr>
                <w:rFonts w:ascii="Times New Roman" w:hAnsi="Times New Roman" w:cs="Times New Roman"/>
                <w:b/>
                <w:sz w:val="24"/>
                <w:szCs w:val="24"/>
                <w:lang w:eastAsia="ar-SA"/>
              </w:rPr>
            </w:pPr>
            <w:r w:rsidRPr="00E430ED">
              <w:rPr>
                <w:rFonts w:ascii="Times New Roman" w:hAnsi="Times New Roman" w:cs="Times New Roman"/>
                <w:b/>
                <w:sz w:val="24"/>
                <w:szCs w:val="24"/>
              </w:rPr>
              <w:t>Гальма</w:t>
            </w:r>
          </w:p>
        </w:tc>
        <w:tc>
          <w:tcPr>
            <w:tcW w:w="2343" w:type="dxa"/>
          </w:tcPr>
          <w:p w14:paraId="37739BCF" w14:textId="77777777" w:rsidR="00F048C8" w:rsidRPr="00E430ED" w:rsidRDefault="00F048C8" w:rsidP="00156D01">
            <w:pPr>
              <w:suppressAutoHyphens/>
              <w:jc w:val="center"/>
              <w:rPr>
                <w:rFonts w:ascii="Times New Roman" w:hAnsi="Times New Roman" w:cs="Times New Roman"/>
                <w:b/>
                <w:sz w:val="24"/>
                <w:szCs w:val="24"/>
              </w:rPr>
            </w:pPr>
          </w:p>
        </w:tc>
      </w:tr>
      <w:tr w:rsidR="00F048C8" w:rsidRPr="00E430ED" w14:paraId="6B406F75" w14:textId="77777777" w:rsidTr="00156D01">
        <w:trPr>
          <w:trHeight w:val="403"/>
        </w:trPr>
        <w:tc>
          <w:tcPr>
            <w:tcW w:w="2235" w:type="dxa"/>
          </w:tcPr>
          <w:p w14:paraId="0412B568" w14:textId="77777777" w:rsidR="00F048C8" w:rsidRPr="00E430ED" w:rsidRDefault="00F048C8" w:rsidP="00156D01">
            <w:pPr>
              <w:pStyle w:val="21"/>
              <w:shd w:val="clear" w:color="auto" w:fill="auto"/>
              <w:spacing w:before="0" w:after="0" w:line="360" w:lineRule="auto"/>
              <w:ind w:firstLine="0"/>
              <w:rPr>
                <w:sz w:val="24"/>
                <w:szCs w:val="24"/>
                <w:lang w:val="uk-UA" w:eastAsia="uk-UA"/>
              </w:rPr>
            </w:pPr>
            <w:r w:rsidRPr="00E430ED">
              <w:rPr>
                <w:color w:val="000000"/>
                <w:sz w:val="24"/>
                <w:szCs w:val="24"/>
                <w:lang w:val="uk-UA" w:eastAsia="ar-SA"/>
              </w:rPr>
              <w:t>Тип</w:t>
            </w:r>
          </w:p>
        </w:tc>
        <w:tc>
          <w:tcPr>
            <w:tcW w:w="2655" w:type="dxa"/>
          </w:tcPr>
          <w:p w14:paraId="5CC5FEA4" w14:textId="77777777" w:rsidR="00F048C8" w:rsidRPr="00E430ED" w:rsidRDefault="00F048C8" w:rsidP="00156D01">
            <w:pPr>
              <w:suppressAutoHyphens/>
              <w:ind w:hanging="2"/>
              <w:jc w:val="center"/>
              <w:rPr>
                <w:rFonts w:ascii="Times New Roman" w:hAnsi="Times New Roman" w:cs="Times New Roman"/>
                <w:sz w:val="24"/>
                <w:szCs w:val="24"/>
                <w:lang w:eastAsia="ar-SA"/>
              </w:rPr>
            </w:pPr>
            <w:r w:rsidRPr="00E430ED">
              <w:rPr>
                <w:rFonts w:ascii="Times New Roman" w:hAnsi="Times New Roman" w:cs="Times New Roman"/>
                <w:sz w:val="24"/>
                <w:szCs w:val="24"/>
              </w:rPr>
              <w:t>мокрі дискові гальма</w:t>
            </w:r>
          </w:p>
        </w:tc>
        <w:tc>
          <w:tcPr>
            <w:tcW w:w="2435" w:type="dxa"/>
          </w:tcPr>
          <w:p w14:paraId="32C6CBB2"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0F8137A5"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2DF1C545" w14:textId="77777777" w:rsidTr="00156D01">
        <w:trPr>
          <w:trHeight w:val="538"/>
        </w:trPr>
        <w:tc>
          <w:tcPr>
            <w:tcW w:w="2235" w:type="dxa"/>
          </w:tcPr>
          <w:p w14:paraId="2200D663" w14:textId="77777777" w:rsidR="00F048C8" w:rsidRPr="00E430ED" w:rsidRDefault="00F048C8" w:rsidP="00156D01">
            <w:pPr>
              <w:pStyle w:val="4"/>
              <w:shd w:val="clear" w:color="auto" w:fill="auto"/>
              <w:spacing w:line="360" w:lineRule="auto"/>
              <w:rPr>
                <w:sz w:val="24"/>
                <w:szCs w:val="24"/>
              </w:rPr>
            </w:pPr>
            <w:r w:rsidRPr="00E430ED">
              <w:rPr>
                <w:sz w:val="24"/>
                <w:szCs w:val="24"/>
              </w:rPr>
              <w:t>3-х точкова навіска</w:t>
            </w:r>
          </w:p>
        </w:tc>
        <w:tc>
          <w:tcPr>
            <w:tcW w:w="2655" w:type="dxa"/>
            <w:shd w:val="clear" w:color="auto" w:fill="FFFFFF"/>
          </w:tcPr>
          <w:p w14:paraId="152D699C" w14:textId="77777777" w:rsidR="00F048C8" w:rsidRPr="00E430ED" w:rsidRDefault="00F048C8" w:rsidP="00156D01">
            <w:pPr>
              <w:pStyle w:val="HTML"/>
              <w:shd w:val="clear" w:color="auto" w:fill="F8F9FA"/>
              <w:jc w:val="center"/>
              <w:rPr>
                <w:rFonts w:ascii="Times New Roman" w:hAnsi="Times New Roman"/>
                <w:color w:val="1F1F1F"/>
                <w:sz w:val="24"/>
                <w:szCs w:val="24"/>
              </w:rPr>
            </w:pPr>
            <w:r w:rsidRPr="00532C68">
              <w:rPr>
                <w:rStyle w:val="y2iqfc"/>
                <w:rFonts w:ascii="Times New Roman" w:hAnsi="Times New Roman"/>
                <w:sz w:val="24"/>
                <w:szCs w:val="24"/>
                <w:shd w:val="clear" w:color="auto" w:fill="FFFFFF"/>
              </w:rPr>
              <w:t xml:space="preserve">З </w:t>
            </w:r>
            <w:proofErr w:type="spellStart"/>
            <w:r w:rsidRPr="00532C68">
              <w:rPr>
                <w:rStyle w:val="y2iqfc"/>
                <w:rFonts w:ascii="Times New Roman" w:hAnsi="Times New Roman"/>
                <w:sz w:val="24"/>
                <w:szCs w:val="24"/>
                <w:shd w:val="clear" w:color="auto" w:fill="FFFFFF"/>
              </w:rPr>
              <w:t>подвійним</w:t>
            </w:r>
            <w:proofErr w:type="spellEnd"/>
            <w:r w:rsidRPr="00532C68">
              <w:rPr>
                <w:rStyle w:val="y2iqfc"/>
                <w:rFonts w:ascii="Times New Roman" w:hAnsi="Times New Roman"/>
                <w:sz w:val="24"/>
                <w:szCs w:val="24"/>
                <w:shd w:val="clear" w:color="auto" w:fill="FFFFFF"/>
              </w:rPr>
              <w:t xml:space="preserve"> </w:t>
            </w:r>
            <w:proofErr w:type="spellStart"/>
            <w:r w:rsidRPr="00532C68">
              <w:rPr>
                <w:rStyle w:val="y2iqfc"/>
                <w:rFonts w:ascii="Times New Roman" w:hAnsi="Times New Roman"/>
                <w:sz w:val="24"/>
                <w:szCs w:val="24"/>
                <w:shd w:val="clear" w:color="auto" w:fill="FFFFFF"/>
              </w:rPr>
              <w:t>допоміжним</w:t>
            </w:r>
            <w:proofErr w:type="spellEnd"/>
            <w:r w:rsidRPr="00532C68">
              <w:rPr>
                <w:rStyle w:val="y2iqfc"/>
                <w:rFonts w:ascii="Times New Roman" w:hAnsi="Times New Roman"/>
                <w:sz w:val="24"/>
                <w:szCs w:val="24"/>
                <w:shd w:val="clear" w:color="auto" w:fill="FFFFFF"/>
              </w:rPr>
              <w:t xml:space="preserve"> </w:t>
            </w:r>
            <w:proofErr w:type="spellStart"/>
            <w:r w:rsidRPr="00532C68">
              <w:rPr>
                <w:rStyle w:val="y2iqfc"/>
                <w:rFonts w:ascii="Times New Roman" w:hAnsi="Times New Roman"/>
                <w:sz w:val="24"/>
                <w:szCs w:val="24"/>
                <w:shd w:val="clear" w:color="auto" w:fill="FFFFFF"/>
              </w:rPr>
              <w:lastRenderedPageBreak/>
              <w:t>підйомним</w:t>
            </w:r>
            <w:proofErr w:type="spellEnd"/>
            <w:r w:rsidRPr="00532C68">
              <w:rPr>
                <w:rStyle w:val="y2iqfc"/>
                <w:rFonts w:ascii="Times New Roman" w:hAnsi="Times New Roman"/>
                <w:sz w:val="24"/>
                <w:szCs w:val="24"/>
                <w:shd w:val="clear" w:color="auto" w:fill="FFFFFF"/>
              </w:rPr>
              <w:t xml:space="preserve"> </w:t>
            </w:r>
            <w:proofErr w:type="spellStart"/>
            <w:r w:rsidRPr="00532C68">
              <w:rPr>
                <w:rStyle w:val="y2iqfc"/>
                <w:rFonts w:ascii="Times New Roman" w:hAnsi="Times New Roman"/>
                <w:sz w:val="24"/>
                <w:szCs w:val="24"/>
                <w:shd w:val="clear" w:color="auto" w:fill="FFFFFF"/>
              </w:rPr>
              <w:t>циліндром</w:t>
            </w:r>
            <w:proofErr w:type="spellEnd"/>
          </w:p>
        </w:tc>
        <w:tc>
          <w:tcPr>
            <w:tcW w:w="2435" w:type="dxa"/>
            <w:shd w:val="clear" w:color="auto" w:fill="FFFFFF"/>
          </w:tcPr>
          <w:p w14:paraId="0A3950C1" w14:textId="77777777" w:rsidR="00F048C8" w:rsidRPr="00D22506" w:rsidRDefault="00F048C8" w:rsidP="00156D01">
            <w:pPr>
              <w:pStyle w:val="HTML"/>
              <w:shd w:val="clear" w:color="auto" w:fill="F8F9FA"/>
              <w:jc w:val="center"/>
              <w:rPr>
                <w:rFonts w:ascii="Times New Roman" w:hAnsi="Times New Roman"/>
                <w:color w:val="1F1F1F"/>
                <w:sz w:val="24"/>
                <w:szCs w:val="24"/>
                <w:lang w:val="uk-UA"/>
              </w:rPr>
            </w:pPr>
          </w:p>
        </w:tc>
        <w:tc>
          <w:tcPr>
            <w:tcW w:w="2343" w:type="dxa"/>
            <w:shd w:val="clear" w:color="auto" w:fill="FFFFFF"/>
          </w:tcPr>
          <w:p w14:paraId="53DBAFBD" w14:textId="77777777" w:rsidR="00F048C8" w:rsidRPr="00D22506" w:rsidRDefault="00F048C8" w:rsidP="00156D01">
            <w:pPr>
              <w:pStyle w:val="HTML"/>
              <w:shd w:val="clear" w:color="auto" w:fill="F8F9FA"/>
              <w:jc w:val="center"/>
              <w:rPr>
                <w:rFonts w:ascii="Times New Roman" w:hAnsi="Times New Roman"/>
                <w:color w:val="1F1F1F"/>
                <w:sz w:val="24"/>
                <w:szCs w:val="24"/>
                <w:lang w:val="uk-UA"/>
              </w:rPr>
            </w:pPr>
          </w:p>
        </w:tc>
      </w:tr>
      <w:tr w:rsidR="00F048C8" w:rsidRPr="00E430ED" w14:paraId="5E913E3F" w14:textId="77777777" w:rsidTr="00156D01">
        <w:trPr>
          <w:trHeight w:val="538"/>
        </w:trPr>
        <w:tc>
          <w:tcPr>
            <w:tcW w:w="2235" w:type="dxa"/>
          </w:tcPr>
          <w:p w14:paraId="2F29B937" w14:textId="77777777" w:rsidR="00F048C8" w:rsidRPr="00E430ED" w:rsidRDefault="00F048C8" w:rsidP="00156D01">
            <w:pPr>
              <w:pStyle w:val="4"/>
              <w:shd w:val="clear" w:color="auto" w:fill="auto"/>
              <w:spacing w:line="360" w:lineRule="auto"/>
              <w:rPr>
                <w:sz w:val="24"/>
                <w:szCs w:val="24"/>
              </w:rPr>
            </w:pPr>
            <w:r w:rsidRPr="00E430ED">
              <w:rPr>
                <w:sz w:val="24"/>
                <w:szCs w:val="24"/>
              </w:rPr>
              <w:lastRenderedPageBreak/>
              <w:t>Гідравлічні виходи</w:t>
            </w:r>
          </w:p>
        </w:tc>
        <w:tc>
          <w:tcPr>
            <w:tcW w:w="2655" w:type="dxa"/>
          </w:tcPr>
          <w:p w14:paraId="6EB341F4" w14:textId="77777777" w:rsidR="00F048C8" w:rsidRPr="00E430ED" w:rsidRDefault="00F048C8" w:rsidP="00156D01">
            <w:pPr>
              <w:suppressAutoHyphens/>
              <w:spacing w:after="0"/>
              <w:ind w:hanging="2"/>
              <w:jc w:val="center"/>
              <w:rPr>
                <w:rFonts w:ascii="Times New Roman" w:hAnsi="Times New Roman" w:cs="Times New Roman"/>
                <w:sz w:val="24"/>
                <w:szCs w:val="24"/>
                <w:lang w:eastAsia="ar-SA"/>
              </w:rPr>
            </w:pPr>
            <w:r w:rsidRPr="00E430ED">
              <w:rPr>
                <w:rFonts w:ascii="Times New Roman" w:hAnsi="Times New Roman" w:cs="Times New Roman"/>
                <w:sz w:val="24"/>
                <w:szCs w:val="24"/>
              </w:rPr>
              <w:t>Не менше 3 пари (1 з плаваючим</w:t>
            </w:r>
            <w:r>
              <w:rPr>
                <w:rFonts w:ascii="Times New Roman" w:hAnsi="Times New Roman" w:cs="Times New Roman"/>
                <w:sz w:val="24"/>
                <w:szCs w:val="24"/>
              </w:rPr>
              <w:t xml:space="preserve"> </w:t>
            </w:r>
            <w:r w:rsidRPr="00E430ED">
              <w:rPr>
                <w:rFonts w:ascii="Times New Roman" w:hAnsi="Times New Roman" w:cs="Times New Roman"/>
                <w:sz w:val="24"/>
                <w:szCs w:val="24"/>
              </w:rPr>
              <w:t>положенням)</w:t>
            </w:r>
          </w:p>
        </w:tc>
        <w:tc>
          <w:tcPr>
            <w:tcW w:w="2435" w:type="dxa"/>
          </w:tcPr>
          <w:p w14:paraId="6DF618B6" w14:textId="77777777" w:rsidR="00F048C8" w:rsidRPr="00E430ED" w:rsidRDefault="00F048C8" w:rsidP="00156D01">
            <w:pPr>
              <w:suppressAutoHyphens/>
              <w:spacing w:after="0"/>
              <w:rPr>
                <w:rFonts w:ascii="Times New Roman" w:hAnsi="Times New Roman" w:cs="Times New Roman"/>
                <w:sz w:val="24"/>
                <w:szCs w:val="24"/>
                <w:lang w:eastAsia="ar-SA"/>
              </w:rPr>
            </w:pPr>
          </w:p>
        </w:tc>
        <w:tc>
          <w:tcPr>
            <w:tcW w:w="2343" w:type="dxa"/>
          </w:tcPr>
          <w:p w14:paraId="151EEDB0" w14:textId="77777777" w:rsidR="00F048C8" w:rsidRPr="00E430ED" w:rsidRDefault="00F048C8" w:rsidP="00156D01">
            <w:pPr>
              <w:suppressAutoHyphens/>
              <w:spacing w:after="0"/>
              <w:rPr>
                <w:rFonts w:ascii="Times New Roman" w:hAnsi="Times New Roman" w:cs="Times New Roman"/>
                <w:sz w:val="24"/>
                <w:szCs w:val="24"/>
                <w:lang w:eastAsia="ar-SA"/>
              </w:rPr>
            </w:pPr>
          </w:p>
        </w:tc>
      </w:tr>
      <w:tr w:rsidR="00F048C8" w:rsidRPr="00E430ED" w14:paraId="3E0679EE" w14:textId="77777777" w:rsidTr="00156D01">
        <w:trPr>
          <w:trHeight w:val="284"/>
        </w:trPr>
        <w:tc>
          <w:tcPr>
            <w:tcW w:w="7325" w:type="dxa"/>
            <w:gridSpan w:val="3"/>
          </w:tcPr>
          <w:p w14:paraId="050DD167" w14:textId="77777777" w:rsidR="00F048C8" w:rsidRPr="00E430ED" w:rsidRDefault="00F048C8" w:rsidP="00156D01">
            <w:pPr>
              <w:suppressAutoHyphens/>
              <w:jc w:val="center"/>
              <w:rPr>
                <w:rFonts w:ascii="Times New Roman" w:hAnsi="Times New Roman" w:cs="Times New Roman"/>
                <w:b/>
                <w:sz w:val="24"/>
                <w:szCs w:val="24"/>
                <w:lang w:eastAsia="ar-SA"/>
              </w:rPr>
            </w:pPr>
            <w:r w:rsidRPr="00E430ED">
              <w:rPr>
                <w:rFonts w:ascii="Times New Roman" w:hAnsi="Times New Roman" w:cs="Times New Roman"/>
                <w:b/>
                <w:sz w:val="24"/>
                <w:szCs w:val="24"/>
              </w:rPr>
              <w:t xml:space="preserve">Вал відбору потуги </w:t>
            </w:r>
          </w:p>
        </w:tc>
        <w:tc>
          <w:tcPr>
            <w:tcW w:w="2343" w:type="dxa"/>
          </w:tcPr>
          <w:p w14:paraId="7E272013" w14:textId="77777777" w:rsidR="00F048C8" w:rsidRPr="00E430ED" w:rsidRDefault="00F048C8" w:rsidP="00156D01">
            <w:pPr>
              <w:suppressAutoHyphens/>
              <w:jc w:val="center"/>
              <w:rPr>
                <w:rFonts w:ascii="Times New Roman" w:hAnsi="Times New Roman" w:cs="Times New Roman"/>
                <w:b/>
                <w:sz w:val="24"/>
                <w:szCs w:val="24"/>
              </w:rPr>
            </w:pPr>
          </w:p>
        </w:tc>
      </w:tr>
      <w:tr w:rsidR="00F048C8" w:rsidRPr="00E430ED" w14:paraId="5F4D5594" w14:textId="77777777" w:rsidTr="00156D01">
        <w:trPr>
          <w:trHeight w:val="523"/>
        </w:trPr>
        <w:tc>
          <w:tcPr>
            <w:tcW w:w="2235" w:type="dxa"/>
          </w:tcPr>
          <w:p w14:paraId="19807136" w14:textId="77777777" w:rsidR="00F048C8" w:rsidRPr="00E430ED" w:rsidRDefault="00F048C8" w:rsidP="00156D01">
            <w:pPr>
              <w:pStyle w:val="4"/>
              <w:shd w:val="clear" w:color="auto" w:fill="auto"/>
              <w:spacing w:before="0" w:line="240" w:lineRule="auto"/>
              <w:rPr>
                <w:sz w:val="24"/>
                <w:szCs w:val="24"/>
              </w:rPr>
            </w:pPr>
            <w:r w:rsidRPr="00E430ED">
              <w:rPr>
                <w:sz w:val="24"/>
                <w:szCs w:val="24"/>
              </w:rPr>
              <w:t>Потужність на ВВП (кВт)</w:t>
            </w:r>
          </w:p>
        </w:tc>
        <w:tc>
          <w:tcPr>
            <w:tcW w:w="2655" w:type="dxa"/>
          </w:tcPr>
          <w:p w14:paraId="6F83DE9C" w14:textId="77777777" w:rsidR="00F048C8" w:rsidRPr="00E430ED" w:rsidRDefault="00F048C8" w:rsidP="00156D01">
            <w:pPr>
              <w:suppressAutoHyphens/>
              <w:ind w:hanging="2"/>
              <w:jc w:val="center"/>
              <w:rPr>
                <w:rFonts w:ascii="Times New Roman" w:hAnsi="Times New Roman" w:cs="Times New Roman"/>
                <w:sz w:val="24"/>
                <w:szCs w:val="24"/>
                <w:lang w:eastAsia="ar-SA"/>
              </w:rPr>
            </w:pPr>
            <w:r w:rsidRPr="00E430ED">
              <w:rPr>
                <w:rFonts w:ascii="Times New Roman" w:hAnsi="Times New Roman" w:cs="Times New Roman"/>
                <w:sz w:val="24"/>
                <w:szCs w:val="24"/>
              </w:rPr>
              <w:t>не менше 79</w:t>
            </w:r>
          </w:p>
        </w:tc>
        <w:tc>
          <w:tcPr>
            <w:tcW w:w="2435" w:type="dxa"/>
          </w:tcPr>
          <w:p w14:paraId="30FFF724"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66B8EC47"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1948C416" w14:textId="77777777" w:rsidTr="00156D01">
        <w:trPr>
          <w:trHeight w:val="244"/>
        </w:trPr>
        <w:tc>
          <w:tcPr>
            <w:tcW w:w="2235" w:type="dxa"/>
          </w:tcPr>
          <w:p w14:paraId="34D8FD49" w14:textId="77777777" w:rsidR="00F048C8" w:rsidRPr="00E430ED" w:rsidRDefault="00F048C8" w:rsidP="00156D01">
            <w:pPr>
              <w:pStyle w:val="4"/>
              <w:shd w:val="clear" w:color="auto" w:fill="auto"/>
              <w:spacing w:before="0" w:line="360" w:lineRule="auto"/>
              <w:rPr>
                <w:sz w:val="24"/>
                <w:szCs w:val="24"/>
              </w:rPr>
            </w:pPr>
            <w:r w:rsidRPr="00E430ED">
              <w:rPr>
                <w:sz w:val="24"/>
                <w:szCs w:val="24"/>
              </w:rPr>
              <w:t>Оберти ВВП</w:t>
            </w:r>
          </w:p>
        </w:tc>
        <w:tc>
          <w:tcPr>
            <w:tcW w:w="2655" w:type="dxa"/>
          </w:tcPr>
          <w:p w14:paraId="0379B04A" w14:textId="77777777" w:rsidR="00F048C8" w:rsidRPr="00E430ED" w:rsidRDefault="00F048C8" w:rsidP="00156D01">
            <w:pPr>
              <w:suppressAutoHyphens/>
              <w:jc w:val="center"/>
              <w:rPr>
                <w:rFonts w:ascii="Times New Roman" w:hAnsi="Times New Roman" w:cs="Times New Roman"/>
                <w:sz w:val="24"/>
                <w:szCs w:val="24"/>
                <w:lang w:eastAsia="ar-SA"/>
              </w:rPr>
            </w:pPr>
            <w:r w:rsidRPr="00E430ED">
              <w:rPr>
                <w:rFonts w:ascii="Times New Roman" w:hAnsi="Times New Roman" w:cs="Times New Roman"/>
                <w:sz w:val="24"/>
                <w:szCs w:val="24"/>
              </w:rPr>
              <w:t>540/1000</w:t>
            </w:r>
          </w:p>
        </w:tc>
        <w:tc>
          <w:tcPr>
            <w:tcW w:w="2435" w:type="dxa"/>
          </w:tcPr>
          <w:p w14:paraId="6E6CC765" w14:textId="77777777" w:rsidR="00F048C8" w:rsidRPr="00E430ED" w:rsidRDefault="00F048C8" w:rsidP="00156D01">
            <w:pPr>
              <w:suppressAutoHyphens/>
              <w:rPr>
                <w:rFonts w:ascii="Times New Roman" w:hAnsi="Times New Roman" w:cs="Times New Roman"/>
                <w:sz w:val="24"/>
                <w:szCs w:val="24"/>
                <w:lang w:eastAsia="ar-SA"/>
              </w:rPr>
            </w:pPr>
          </w:p>
        </w:tc>
        <w:tc>
          <w:tcPr>
            <w:tcW w:w="2343" w:type="dxa"/>
          </w:tcPr>
          <w:p w14:paraId="5E2A5697" w14:textId="77777777" w:rsidR="00F048C8" w:rsidRPr="00E430ED" w:rsidRDefault="00F048C8" w:rsidP="00156D01">
            <w:pPr>
              <w:suppressAutoHyphens/>
              <w:rPr>
                <w:rFonts w:ascii="Times New Roman" w:hAnsi="Times New Roman" w:cs="Times New Roman"/>
                <w:sz w:val="24"/>
                <w:szCs w:val="24"/>
                <w:lang w:eastAsia="ar-SA"/>
              </w:rPr>
            </w:pPr>
          </w:p>
        </w:tc>
      </w:tr>
      <w:tr w:rsidR="00F048C8" w:rsidRPr="00E430ED" w14:paraId="2CE985E6" w14:textId="77777777" w:rsidTr="00156D01">
        <w:trPr>
          <w:trHeight w:val="269"/>
        </w:trPr>
        <w:tc>
          <w:tcPr>
            <w:tcW w:w="7325" w:type="dxa"/>
            <w:gridSpan w:val="3"/>
          </w:tcPr>
          <w:p w14:paraId="179742AE" w14:textId="77777777" w:rsidR="00F048C8" w:rsidRPr="00E430ED" w:rsidRDefault="00F048C8" w:rsidP="00156D01">
            <w:pPr>
              <w:suppressAutoHyphens/>
              <w:jc w:val="center"/>
              <w:rPr>
                <w:rFonts w:ascii="Times New Roman" w:hAnsi="Times New Roman" w:cs="Times New Roman"/>
                <w:b/>
                <w:sz w:val="24"/>
                <w:szCs w:val="24"/>
                <w:lang w:eastAsia="ar-SA"/>
              </w:rPr>
            </w:pPr>
            <w:r w:rsidRPr="00E430ED">
              <w:rPr>
                <w:rFonts w:ascii="Times New Roman" w:hAnsi="Times New Roman" w:cs="Times New Roman"/>
                <w:b/>
                <w:sz w:val="24"/>
                <w:szCs w:val="24"/>
                <w:lang w:eastAsia="ar-SA"/>
              </w:rPr>
              <w:t>Мости</w:t>
            </w:r>
          </w:p>
        </w:tc>
        <w:tc>
          <w:tcPr>
            <w:tcW w:w="2343" w:type="dxa"/>
          </w:tcPr>
          <w:p w14:paraId="20E5DA04" w14:textId="77777777" w:rsidR="00F048C8" w:rsidRPr="00E430ED" w:rsidRDefault="00F048C8" w:rsidP="00156D01">
            <w:pPr>
              <w:suppressAutoHyphens/>
              <w:jc w:val="center"/>
              <w:rPr>
                <w:rFonts w:ascii="Times New Roman" w:hAnsi="Times New Roman" w:cs="Times New Roman"/>
                <w:b/>
                <w:sz w:val="24"/>
                <w:szCs w:val="24"/>
                <w:lang w:eastAsia="ar-SA"/>
              </w:rPr>
            </w:pPr>
          </w:p>
        </w:tc>
      </w:tr>
      <w:tr w:rsidR="00F048C8" w:rsidRPr="00E430ED" w14:paraId="6BA78DA3" w14:textId="77777777" w:rsidTr="00156D01">
        <w:trPr>
          <w:trHeight w:val="523"/>
        </w:trPr>
        <w:tc>
          <w:tcPr>
            <w:tcW w:w="2235" w:type="dxa"/>
          </w:tcPr>
          <w:p w14:paraId="15C2961C" w14:textId="77777777" w:rsidR="00F048C8" w:rsidRPr="00E430ED" w:rsidRDefault="00F048C8" w:rsidP="00156D01">
            <w:pPr>
              <w:pStyle w:val="4"/>
              <w:shd w:val="clear" w:color="auto" w:fill="auto"/>
              <w:spacing w:line="360" w:lineRule="auto"/>
              <w:rPr>
                <w:sz w:val="24"/>
                <w:szCs w:val="24"/>
              </w:rPr>
            </w:pPr>
            <w:r w:rsidRPr="00E430ED">
              <w:rPr>
                <w:sz w:val="24"/>
                <w:szCs w:val="24"/>
              </w:rPr>
              <w:t>Передні</w:t>
            </w:r>
          </w:p>
        </w:tc>
        <w:tc>
          <w:tcPr>
            <w:tcW w:w="2655" w:type="dxa"/>
          </w:tcPr>
          <w:p w14:paraId="65056392" w14:textId="77777777" w:rsidR="00F048C8" w:rsidRPr="00E430ED" w:rsidRDefault="00F048C8" w:rsidP="00156D01">
            <w:pPr>
              <w:suppressAutoHyphens/>
              <w:ind w:hanging="2"/>
              <w:jc w:val="center"/>
              <w:rPr>
                <w:rFonts w:ascii="Times New Roman" w:hAnsi="Times New Roman" w:cs="Times New Roman"/>
                <w:sz w:val="24"/>
                <w:szCs w:val="24"/>
                <w:lang w:eastAsia="ar-SA"/>
              </w:rPr>
            </w:pPr>
            <w:r w:rsidRPr="00E430ED">
              <w:rPr>
                <w:rFonts w:ascii="Times New Roman" w:hAnsi="Times New Roman" w:cs="Times New Roman"/>
                <w:sz w:val="24"/>
                <w:szCs w:val="24"/>
              </w:rPr>
              <w:t>не більше 13,6x24</w:t>
            </w:r>
          </w:p>
        </w:tc>
        <w:tc>
          <w:tcPr>
            <w:tcW w:w="2435" w:type="dxa"/>
          </w:tcPr>
          <w:p w14:paraId="1AC9C91C" w14:textId="77777777" w:rsidR="00F048C8" w:rsidRPr="00E430ED" w:rsidRDefault="00F048C8" w:rsidP="00156D01">
            <w:pPr>
              <w:suppressAutoHyphens/>
              <w:rPr>
                <w:rFonts w:ascii="Times New Roman" w:hAnsi="Times New Roman" w:cs="Times New Roman"/>
                <w:sz w:val="24"/>
                <w:szCs w:val="24"/>
                <w:lang w:eastAsia="ar-SA"/>
              </w:rPr>
            </w:pPr>
          </w:p>
        </w:tc>
        <w:tc>
          <w:tcPr>
            <w:tcW w:w="2343" w:type="dxa"/>
          </w:tcPr>
          <w:p w14:paraId="4A34EE52" w14:textId="77777777" w:rsidR="00F048C8" w:rsidRPr="00E430ED" w:rsidRDefault="00F048C8" w:rsidP="00156D01">
            <w:pPr>
              <w:suppressAutoHyphens/>
              <w:rPr>
                <w:rFonts w:ascii="Times New Roman" w:hAnsi="Times New Roman" w:cs="Times New Roman"/>
                <w:sz w:val="24"/>
                <w:szCs w:val="24"/>
                <w:lang w:eastAsia="ar-SA"/>
              </w:rPr>
            </w:pPr>
          </w:p>
        </w:tc>
      </w:tr>
      <w:tr w:rsidR="00F048C8" w:rsidRPr="00E430ED" w14:paraId="2F79FA3F" w14:textId="77777777" w:rsidTr="00156D01">
        <w:trPr>
          <w:trHeight w:val="218"/>
        </w:trPr>
        <w:tc>
          <w:tcPr>
            <w:tcW w:w="2235" w:type="dxa"/>
          </w:tcPr>
          <w:p w14:paraId="15F19BDB" w14:textId="77777777" w:rsidR="00F048C8" w:rsidRPr="00E430ED" w:rsidRDefault="00F048C8" w:rsidP="00156D01">
            <w:pPr>
              <w:pStyle w:val="4"/>
              <w:shd w:val="clear" w:color="auto" w:fill="auto"/>
              <w:spacing w:line="360" w:lineRule="auto"/>
              <w:rPr>
                <w:sz w:val="24"/>
                <w:szCs w:val="24"/>
              </w:rPr>
            </w:pPr>
            <w:r w:rsidRPr="00E430ED">
              <w:rPr>
                <w:sz w:val="24"/>
                <w:szCs w:val="24"/>
              </w:rPr>
              <w:t>Задні</w:t>
            </w:r>
          </w:p>
        </w:tc>
        <w:tc>
          <w:tcPr>
            <w:tcW w:w="2655" w:type="dxa"/>
          </w:tcPr>
          <w:p w14:paraId="70F4DAED" w14:textId="77777777" w:rsidR="00F048C8" w:rsidRPr="00E430ED" w:rsidRDefault="00F048C8" w:rsidP="00156D01">
            <w:pPr>
              <w:suppressAutoHyphens/>
              <w:ind w:hanging="2"/>
              <w:jc w:val="center"/>
              <w:rPr>
                <w:rFonts w:ascii="Times New Roman" w:hAnsi="Times New Roman" w:cs="Times New Roman"/>
                <w:sz w:val="24"/>
                <w:szCs w:val="24"/>
                <w:lang w:eastAsia="ar-SA"/>
              </w:rPr>
            </w:pPr>
            <w:r w:rsidRPr="00E430ED">
              <w:rPr>
                <w:rFonts w:ascii="Times New Roman" w:hAnsi="Times New Roman" w:cs="Times New Roman"/>
                <w:sz w:val="24"/>
                <w:szCs w:val="24"/>
              </w:rPr>
              <w:t>не більше 16,9x34</w:t>
            </w:r>
          </w:p>
        </w:tc>
        <w:tc>
          <w:tcPr>
            <w:tcW w:w="2435" w:type="dxa"/>
          </w:tcPr>
          <w:p w14:paraId="7C7FA30A" w14:textId="77777777" w:rsidR="00F048C8" w:rsidRPr="00E430ED" w:rsidRDefault="00F048C8" w:rsidP="00156D01">
            <w:pPr>
              <w:suppressAutoHyphens/>
              <w:jc w:val="center"/>
              <w:rPr>
                <w:rFonts w:ascii="Times New Roman" w:hAnsi="Times New Roman" w:cs="Times New Roman"/>
                <w:sz w:val="24"/>
                <w:szCs w:val="24"/>
                <w:lang w:eastAsia="ar-SA"/>
              </w:rPr>
            </w:pPr>
          </w:p>
        </w:tc>
        <w:tc>
          <w:tcPr>
            <w:tcW w:w="2343" w:type="dxa"/>
          </w:tcPr>
          <w:p w14:paraId="479EBB08" w14:textId="77777777" w:rsidR="00F048C8" w:rsidRPr="00E430ED" w:rsidRDefault="00F048C8" w:rsidP="00156D01">
            <w:pPr>
              <w:suppressAutoHyphens/>
              <w:jc w:val="center"/>
              <w:rPr>
                <w:rFonts w:ascii="Times New Roman" w:hAnsi="Times New Roman" w:cs="Times New Roman"/>
                <w:sz w:val="24"/>
                <w:szCs w:val="24"/>
                <w:lang w:eastAsia="ar-SA"/>
              </w:rPr>
            </w:pPr>
          </w:p>
        </w:tc>
      </w:tr>
      <w:tr w:rsidR="00F048C8" w:rsidRPr="00E430ED" w14:paraId="40B31A5A" w14:textId="77777777" w:rsidTr="00156D01">
        <w:trPr>
          <w:trHeight w:val="269"/>
        </w:trPr>
        <w:tc>
          <w:tcPr>
            <w:tcW w:w="7325" w:type="dxa"/>
            <w:gridSpan w:val="3"/>
          </w:tcPr>
          <w:p w14:paraId="758222A4" w14:textId="77777777" w:rsidR="00F048C8" w:rsidRPr="00E430ED" w:rsidRDefault="00F048C8" w:rsidP="00156D01">
            <w:pPr>
              <w:suppressAutoHyphens/>
              <w:jc w:val="center"/>
              <w:rPr>
                <w:rFonts w:ascii="Times New Roman" w:hAnsi="Times New Roman" w:cs="Times New Roman"/>
                <w:sz w:val="24"/>
                <w:szCs w:val="24"/>
                <w:lang w:eastAsia="ar-SA"/>
              </w:rPr>
            </w:pPr>
            <w:r w:rsidRPr="00E430ED">
              <w:rPr>
                <w:rFonts w:ascii="Times New Roman" w:hAnsi="Times New Roman" w:cs="Times New Roman"/>
                <w:b/>
                <w:sz w:val="24"/>
                <w:szCs w:val="24"/>
                <w:lang w:eastAsia="ar-SA"/>
              </w:rPr>
              <w:t>Кабіна</w:t>
            </w:r>
          </w:p>
        </w:tc>
        <w:tc>
          <w:tcPr>
            <w:tcW w:w="2343" w:type="dxa"/>
          </w:tcPr>
          <w:p w14:paraId="1C77F307" w14:textId="77777777" w:rsidR="00F048C8" w:rsidRPr="00E430ED" w:rsidRDefault="00F048C8" w:rsidP="00156D01">
            <w:pPr>
              <w:suppressAutoHyphens/>
              <w:jc w:val="center"/>
              <w:rPr>
                <w:rFonts w:ascii="Times New Roman" w:hAnsi="Times New Roman" w:cs="Times New Roman"/>
                <w:b/>
                <w:sz w:val="24"/>
                <w:szCs w:val="24"/>
                <w:lang w:eastAsia="ar-SA"/>
              </w:rPr>
            </w:pPr>
          </w:p>
        </w:tc>
      </w:tr>
      <w:tr w:rsidR="00F048C8" w:rsidRPr="00E430ED" w14:paraId="3DB68E7F" w14:textId="77777777" w:rsidTr="00156D01">
        <w:trPr>
          <w:trHeight w:val="538"/>
        </w:trPr>
        <w:tc>
          <w:tcPr>
            <w:tcW w:w="2235" w:type="dxa"/>
          </w:tcPr>
          <w:p w14:paraId="3206BB20" w14:textId="77777777" w:rsidR="00F048C8" w:rsidRPr="00E430ED" w:rsidRDefault="00F048C8" w:rsidP="00156D01">
            <w:pPr>
              <w:pStyle w:val="4"/>
              <w:shd w:val="clear" w:color="auto" w:fill="auto"/>
              <w:spacing w:line="360" w:lineRule="auto"/>
              <w:rPr>
                <w:sz w:val="24"/>
                <w:szCs w:val="24"/>
              </w:rPr>
            </w:pPr>
            <w:r w:rsidRPr="00E430ED">
              <w:rPr>
                <w:sz w:val="24"/>
                <w:szCs w:val="24"/>
              </w:rPr>
              <w:t>Сидіння</w:t>
            </w:r>
          </w:p>
        </w:tc>
        <w:tc>
          <w:tcPr>
            <w:tcW w:w="2655" w:type="dxa"/>
            <w:shd w:val="clear" w:color="auto" w:fill="FFFFFF"/>
          </w:tcPr>
          <w:p w14:paraId="47457897" w14:textId="77777777" w:rsidR="00F048C8" w:rsidRPr="00E430ED" w:rsidRDefault="00F048C8" w:rsidP="00156D01">
            <w:pPr>
              <w:suppressAutoHyphens/>
              <w:ind w:hanging="2"/>
              <w:jc w:val="center"/>
              <w:rPr>
                <w:rFonts w:ascii="Times New Roman" w:hAnsi="Times New Roman" w:cs="Times New Roman"/>
                <w:sz w:val="24"/>
                <w:szCs w:val="24"/>
              </w:rPr>
            </w:pPr>
            <w:r w:rsidRPr="00E430ED">
              <w:rPr>
                <w:rFonts w:ascii="Times New Roman" w:hAnsi="Times New Roman" w:cs="Times New Roman"/>
                <w:color w:val="000000"/>
                <w:sz w:val="24"/>
                <w:szCs w:val="24"/>
                <w:lang w:val="en-US"/>
              </w:rPr>
              <w:t>G</w:t>
            </w:r>
            <w:r w:rsidRPr="00E430ED">
              <w:rPr>
                <w:rFonts w:ascii="Times New Roman" w:hAnsi="Times New Roman" w:cs="Times New Roman"/>
                <w:color w:val="000000"/>
                <w:sz w:val="24"/>
                <w:szCs w:val="24"/>
              </w:rPr>
              <w:t>RAMMER (з ременем безпеки)</w:t>
            </w:r>
          </w:p>
        </w:tc>
        <w:tc>
          <w:tcPr>
            <w:tcW w:w="2435" w:type="dxa"/>
          </w:tcPr>
          <w:p w14:paraId="4F301B03" w14:textId="77777777" w:rsidR="00F048C8" w:rsidRPr="00844B15" w:rsidRDefault="00F048C8" w:rsidP="00156D01">
            <w:pPr>
              <w:suppressAutoHyphens/>
              <w:rPr>
                <w:rFonts w:ascii="Times New Roman" w:hAnsi="Times New Roman" w:cs="Times New Roman"/>
                <w:sz w:val="24"/>
                <w:szCs w:val="24"/>
                <w:lang w:eastAsia="ar-SA"/>
              </w:rPr>
            </w:pPr>
          </w:p>
        </w:tc>
        <w:tc>
          <w:tcPr>
            <w:tcW w:w="2343" w:type="dxa"/>
          </w:tcPr>
          <w:p w14:paraId="038919FC" w14:textId="77777777" w:rsidR="00F048C8" w:rsidRPr="00844B15" w:rsidRDefault="00F048C8" w:rsidP="00156D01">
            <w:pPr>
              <w:suppressAutoHyphens/>
              <w:rPr>
                <w:rFonts w:ascii="Times New Roman" w:hAnsi="Times New Roman" w:cs="Times New Roman"/>
                <w:sz w:val="24"/>
                <w:szCs w:val="24"/>
                <w:lang w:eastAsia="ar-SA"/>
              </w:rPr>
            </w:pPr>
          </w:p>
        </w:tc>
      </w:tr>
      <w:tr w:rsidR="00F048C8" w:rsidRPr="00E430ED" w14:paraId="45EAFE69" w14:textId="77777777" w:rsidTr="00156D01">
        <w:trPr>
          <w:trHeight w:val="269"/>
        </w:trPr>
        <w:tc>
          <w:tcPr>
            <w:tcW w:w="7325" w:type="dxa"/>
            <w:gridSpan w:val="3"/>
          </w:tcPr>
          <w:p w14:paraId="1F856F96" w14:textId="77777777" w:rsidR="00F048C8" w:rsidRPr="00E430ED" w:rsidRDefault="00F048C8" w:rsidP="00156D01">
            <w:pPr>
              <w:suppressAutoHyphens/>
              <w:jc w:val="center"/>
              <w:rPr>
                <w:rFonts w:ascii="Times New Roman" w:hAnsi="Times New Roman" w:cs="Times New Roman"/>
                <w:b/>
                <w:color w:val="000000"/>
                <w:sz w:val="24"/>
                <w:szCs w:val="24"/>
              </w:rPr>
            </w:pPr>
            <w:r w:rsidRPr="00E430ED">
              <w:rPr>
                <w:rFonts w:ascii="Times New Roman" w:hAnsi="Times New Roman" w:cs="Times New Roman"/>
                <w:b/>
                <w:color w:val="000000"/>
                <w:sz w:val="24"/>
                <w:szCs w:val="24"/>
              </w:rPr>
              <w:t>Освітлення</w:t>
            </w:r>
          </w:p>
        </w:tc>
        <w:tc>
          <w:tcPr>
            <w:tcW w:w="2343" w:type="dxa"/>
          </w:tcPr>
          <w:p w14:paraId="5D1691FA" w14:textId="77777777" w:rsidR="00F048C8" w:rsidRPr="00E430ED" w:rsidRDefault="00F048C8" w:rsidP="00156D01">
            <w:pPr>
              <w:suppressAutoHyphens/>
              <w:jc w:val="center"/>
              <w:rPr>
                <w:rFonts w:ascii="Times New Roman" w:hAnsi="Times New Roman" w:cs="Times New Roman"/>
                <w:b/>
                <w:color w:val="000000"/>
                <w:sz w:val="24"/>
                <w:szCs w:val="24"/>
              </w:rPr>
            </w:pPr>
          </w:p>
        </w:tc>
      </w:tr>
      <w:tr w:rsidR="00F048C8" w:rsidRPr="00E430ED" w14:paraId="500D8387" w14:textId="77777777" w:rsidTr="00156D01">
        <w:trPr>
          <w:trHeight w:val="553"/>
        </w:trPr>
        <w:tc>
          <w:tcPr>
            <w:tcW w:w="2235" w:type="dxa"/>
          </w:tcPr>
          <w:p w14:paraId="632ECCC5" w14:textId="77777777" w:rsidR="00F048C8" w:rsidRPr="00E430ED" w:rsidRDefault="00F048C8" w:rsidP="00156D01">
            <w:pPr>
              <w:pStyle w:val="4"/>
              <w:shd w:val="clear" w:color="auto" w:fill="auto"/>
              <w:spacing w:line="360" w:lineRule="auto"/>
              <w:rPr>
                <w:sz w:val="24"/>
                <w:szCs w:val="24"/>
                <w:lang w:val="uk-UA"/>
              </w:rPr>
            </w:pPr>
            <w:r w:rsidRPr="00E430ED">
              <w:rPr>
                <w:sz w:val="24"/>
                <w:szCs w:val="24"/>
                <w:lang w:val="uk-UA"/>
              </w:rPr>
              <w:t>Позаду</w:t>
            </w:r>
          </w:p>
        </w:tc>
        <w:tc>
          <w:tcPr>
            <w:tcW w:w="2655" w:type="dxa"/>
          </w:tcPr>
          <w:p w14:paraId="15729E7A" w14:textId="77777777" w:rsidR="00F048C8" w:rsidRPr="00E430ED" w:rsidRDefault="00F048C8" w:rsidP="00156D01">
            <w:pPr>
              <w:suppressAutoHyphens/>
              <w:ind w:hanging="2"/>
              <w:jc w:val="center"/>
              <w:rPr>
                <w:rFonts w:ascii="Times New Roman" w:hAnsi="Times New Roman" w:cs="Times New Roman"/>
                <w:color w:val="000000"/>
                <w:sz w:val="24"/>
                <w:szCs w:val="24"/>
              </w:rPr>
            </w:pPr>
            <w:r w:rsidRPr="00E430ED">
              <w:rPr>
                <w:rFonts w:ascii="Times New Roman" w:hAnsi="Times New Roman" w:cs="Times New Roman"/>
                <w:color w:val="000000"/>
                <w:sz w:val="24"/>
                <w:szCs w:val="24"/>
              </w:rPr>
              <w:t>-не менше 4лед фари робочого освітлення</w:t>
            </w:r>
          </w:p>
        </w:tc>
        <w:tc>
          <w:tcPr>
            <w:tcW w:w="2435" w:type="dxa"/>
          </w:tcPr>
          <w:p w14:paraId="693659ED" w14:textId="77777777" w:rsidR="00F048C8" w:rsidRPr="00E430ED" w:rsidRDefault="00F048C8" w:rsidP="00156D01">
            <w:pPr>
              <w:suppressAutoHyphens/>
              <w:jc w:val="center"/>
              <w:rPr>
                <w:rFonts w:ascii="Times New Roman" w:hAnsi="Times New Roman" w:cs="Times New Roman"/>
                <w:color w:val="000000"/>
                <w:sz w:val="24"/>
                <w:szCs w:val="24"/>
              </w:rPr>
            </w:pPr>
          </w:p>
        </w:tc>
        <w:tc>
          <w:tcPr>
            <w:tcW w:w="2343" w:type="dxa"/>
          </w:tcPr>
          <w:p w14:paraId="6524CE5C" w14:textId="77777777" w:rsidR="00F048C8" w:rsidRPr="00E430ED" w:rsidRDefault="00F048C8" w:rsidP="00156D01">
            <w:pPr>
              <w:suppressAutoHyphens/>
              <w:jc w:val="center"/>
              <w:rPr>
                <w:rFonts w:ascii="Times New Roman" w:hAnsi="Times New Roman" w:cs="Times New Roman"/>
                <w:color w:val="000000"/>
                <w:sz w:val="24"/>
                <w:szCs w:val="24"/>
              </w:rPr>
            </w:pPr>
          </w:p>
        </w:tc>
      </w:tr>
      <w:tr w:rsidR="00F048C8" w:rsidRPr="00E430ED" w14:paraId="0C291A17" w14:textId="77777777" w:rsidTr="00156D01">
        <w:trPr>
          <w:trHeight w:val="553"/>
        </w:trPr>
        <w:tc>
          <w:tcPr>
            <w:tcW w:w="2235" w:type="dxa"/>
          </w:tcPr>
          <w:p w14:paraId="317B9F4C" w14:textId="77777777" w:rsidR="00F048C8" w:rsidRPr="00E430ED" w:rsidRDefault="00F048C8" w:rsidP="00156D01">
            <w:pPr>
              <w:pStyle w:val="4"/>
              <w:shd w:val="clear" w:color="auto" w:fill="auto"/>
              <w:spacing w:line="360" w:lineRule="auto"/>
              <w:rPr>
                <w:sz w:val="24"/>
                <w:szCs w:val="24"/>
                <w:lang w:val="uk-UA"/>
              </w:rPr>
            </w:pPr>
            <w:r w:rsidRPr="00E430ED">
              <w:rPr>
                <w:sz w:val="24"/>
                <w:szCs w:val="24"/>
                <w:lang w:val="uk-UA"/>
              </w:rPr>
              <w:t>Проблисковий маячок</w:t>
            </w:r>
          </w:p>
        </w:tc>
        <w:tc>
          <w:tcPr>
            <w:tcW w:w="2655" w:type="dxa"/>
          </w:tcPr>
          <w:p w14:paraId="6E9AE47F" w14:textId="77777777" w:rsidR="00F048C8" w:rsidRPr="00E430ED" w:rsidRDefault="00F048C8" w:rsidP="00156D01">
            <w:pPr>
              <w:suppressAutoHyphens/>
              <w:ind w:hanging="2"/>
              <w:jc w:val="center"/>
              <w:rPr>
                <w:rFonts w:ascii="Times New Roman" w:hAnsi="Times New Roman" w:cs="Times New Roman"/>
                <w:color w:val="000000"/>
                <w:sz w:val="24"/>
                <w:szCs w:val="24"/>
              </w:rPr>
            </w:pPr>
            <w:r w:rsidRPr="00E430ED">
              <w:rPr>
                <w:rFonts w:ascii="Times New Roman" w:hAnsi="Times New Roman" w:cs="Times New Roman"/>
                <w:color w:val="000000"/>
                <w:sz w:val="24"/>
                <w:szCs w:val="24"/>
              </w:rPr>
              <w:t>наявність</w:t>
            </w:r>
          </w:p>
        </w:tc>
        <w:tc>
          <w:tcPr>
            <w:tcW w:w="2435" w:type="dxa"/>
          </w:tcPr>
          <w:p w14:paraId="473CDDB0" w14:textId="77777777" w:rsidR="00F048C8" w:rsidRPr="00E430ED" w:rsidRDefault="00F048C8" w:rsidP="00156D01">
            <w:pPr>
              <w:suppressAutoHyphens/>
              <w:rPr>
                <w:rFonts w:ascii="Times New Roman" w:hAnsi="Times New Roman" w:cs="Times New Roman"/>
                <w:color w:val="000000"/>
                <w:sz w:val="24"/>
                <w:szCs w:val="24"/>
              </w:rPr>
            </w:pPr>
          </w:p>
        </w:tc>
        <w:tc>
          <w:tcPr>
            <w:tcW w:w="2343" w:type="dxa"/>
          </w:tcPr>
          <w:p w14:paraId="05118507" w14:textId="77777777" w:rsidR="00F048C8" w:rsidRPr="00E430ED" w:rsidRDefault="00F048C8" w:rsidP="00156D01">
            <w:pPr>
              <w:suppressAutoHyphens/>
              <w:rPr>
                <w:rFonts w:ascii="Times New Roman" w:hAnsi="Times New Roman" w:cs="Times New Roman"/>
                <w:color w:val="000000"/>
                <w:sz w:val="24"/>
                <w:szCs w:val="24"/>
              </w:rPr>
            </w:pPr>
          </w:p>
        </w:tc>
      </w:tr>
      <w:tr w:rsidR="00F048C8" w:rsidRPr="00E430ED" w14:paraId="7A77613B" w14:textId="77777777" w:rsidTr="00156D01">
        <w:trPr>
          <w:trHeight w:val="299"/>
        </w:trPr>
        <w:tc>
          <w:tcPr>
            <w:tcW w:w="7325" w:type="dxa"/>
            <w:gridSpan w:val="3"/>
          </w:tcPr>
          <w:p w14:paraId="1FDA8ED8" w14:textId="77777777" w:rsidR="00F048C8" w:rsidRPr="00E430ED" w:rsidRDefault="00F048C8" w:rsidP="00156D01">
            <w:pPr>
              <w:pStyle w:val="a4"/>
              <w:suppressAutoHyphens/>
              <w:spacing w:after="0"/>
              <w:jc w:val="center"/>
              <w:rPr>
                <w:rFonts w:ascii="Times New Roman" w:hAnsi="Times New Roman"/>
                <w:b/>
                <w:color w:val="000000"/>
                <w:sz w:val="24"/>
                <w:szCs w:val="24"/>
              </w:rPr>
            </w:pPr>
            <w:r w:rsidRPr="00E430ED">
              <w:rPr>
                <w:rFonts w:ascii="Times New Roman" w:hAnsi="Times New Roman"/>
                <w:b/>
                <w:color w:val="000000"/>
                <w:sz w:val="24"/>
                <w:szCs w:val="24"/>
              </w:rPr>
              <w:t>Маса та розміри</w:t>
            </w:r>
          </w:p>
        </w:tc>
        <w:tc>
          <w:tcPr>
            <w:tcW w:w="2343" w:type="dxa"/>
          </w:tcPr>
          <w:p w14:paraId="1EA6A792" w14:textId="77777777" w:rsidR="00F048C8" w:rsidRPr="00E430ED" w:rsidRDefault="00F048C8" w:rsidP="00156D01">
            <w:pPr>
              <w:pStyle w:val="a4"/>
              <w:suppressAutoHyphens/>
              <w:spacing w:after="0"/>
              <w:jc w:val="center"/>
              <w:rPr>
                <w:rFonts w:ascii="Times New Roman" w:hAnsi="Times New Roman"/>
                <w:b/>
                <w:color w:val="000000"/>
                <w:sz w:val="24"/>
                <w:szCs w:val="24"/>
              </w:rPr>
            </w:pPr>
          </w:p>
        </w:tc>
      </w:tr>
      <w:tr w:rsidR="00F048C8" w:rsidRPr="00E430ED" w14:paraId="09E016A2" w14:textId="77777777" w:rsidTr="00156D01">
        <w:trPr>
          <w:trHeight w:val="748"/>
        </w:trPr>
        <w:tc>
          <w:tcPr>
            <w:tcW w:w="2235" w:type="dxa"/>
          </w:tcPr>
          <w:p w14:paraId="50DA026D" w14:textId="77777777" w:rsidR="00F048C8" w:rsidRPr="00E430ED" w:rsidRDefault="00F048C8" w:rsidP="00156D01">
            <w:pPr>
              <w:pStyle w:val="4"/>
              <w:shd w:val="clear" w:color="auto" w:fill="auto"/>
              <w:spacing w:line="276" w:lineRule="auto"/>
              <w:rPr>
                <w:sz w:val="24"/>
                <w:szCs w:val="24"/>
                <w:lang w:val="uk-UA"/>
              </w:rPr>
            </w:pPr>
            <w:r w:rsidRPr="00E430ED">
              <w:rPr>
                <w:sz w:val="24"/>
                <w:szCs w:val="24"/>
                <w:lang w:val="uk-UA"/>
              </w:rPr>
              <w:t>Максимальна споряджена маса в робочому стані, кг</w:t>
            </w:r>
          </w:p>
        </w:tc>
        <w:tc>
          <w:tcPr>
            <w:tcW w:w="2655" w:type="dxa"/>
          </w:tcPr>
          <w:p w14:paraId="569C0250" w14:textId="77777777" w:rsidR="00F048C8" w:rsidRPr="00E430ED" w:rsidRDefault="00F048C8" w:rsidP="00156D01">
            <w:pPr>
              <w:suppressAutoHyphens/>
              <w:ind w:hanging="2"/>
              <w:jc w:val="center"/>
              <w:rPr>
                <w:rFonts w:ascii="Times New Roman" w:hAnsi="Times New Roman" w:cs="Times New Roman"/>
                <w:color w:val="000000"/>
                <w:sz w:val="24"/>
                <w:szCs w:val="24"/>
              </w:rPr>
            </w:pPr>
          </w:p>
          <w:p w14:paraId="3A11946D" w14:textId="77777777" w:rsidR="00F048C8" w:rsidRPr="00E430ED" w:rsidRDefault="00F048C8" w:rsidP="00156D01">
            <w:pPr>
              <w:suppressAutoHyphens/>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менше 44</w:t>
            </w:r>
            <w:r w:rsidRPr="00E430ED">
              <w:rPr>
                <w:rFonts w:ascii="Times New Roman" w:hAnsi="Times New Roman" w:cs="Times New Roman"/>
                <w:color w:val="000000"/>
                <w:sz w:val="24"/>
                <w:szCs w:val="24"/>
              </w:rPr>
              <w:t>00</w:t>
            </w:r>
          </w:p>
        </w:tc>
        <w:tc>
          <w:tcPr>
            <w:tcW w:w="2435" w:type="dxa"/>
          </w:tcPr>
          <w:p w14:paraId="4F77D983" w14:textId="77777777" w:rsidR="00F048C8" w:rsidRDefault="00F048C8" w:rsidP="00156D01">
            <w:pPr>
              <w:pStyle w:val="a4"/>
              <w:suppressAutoHyphens/>
              <w:ind w:left="0"/>
              <w:jc w:val="center"/>
              <w:rPr>
                <w:rFonts w:ascii="Times New Roman" w:hAnsi="Times New Roman"/>
                <w:color w:val="000000"/>
                <w:sz w:val="24"/>
                <w:szCs w:val="24"/>
              </w:rPr>
            </w:pPr>
          </w:p>
          <w:p w14:paraId="43E04E1B" w14:textId="77777777" w:rsidR="00F048C8" w:rsidRPr="00E430ED" w:rsidRDefault="00F048C8" w:rsidP="00156D01">
            <w:pPr>
              <w:pStyle w:val="a4"/>
              <w:suppressAutoHyphens/>
              <w:ind w:left="0"/>
              <w:jc w:val="center"/>
              <w:rPr>
                <w:rFonts w:ascii="Times New Roman" w:hAnsi="Times New Roman"/>
                <w:color w:val="000000"/>
                <w:sz w:val="24"/>
                <w:szCs w:val="24"/>
              </w:rPr>
            </w:pPr>
          </w:p>
        </w:tc>
        <w:tc>
          <w:tcPr>
            <w:tcW w:w="2343" w:type="dxa"/>
          </w:tcPr>
          <w:p w14:paraId="0F2141A5" w14:textId="77777777" w:rsidR="00F048C8" w:rsidRDefault="00F048C8" w:rsidP="00156D01">
            <w:pPr>
              <w:pStyle w:val="a4"/>
              <w:suppressAutoHyphens/>
              <w:ind w:left="0"/>
              <w:jc w:val="center"/>
              <w:rPr>
                <w:rFonts w:ascii="Times New Roman" w:hAnsi="Times New Roman"/>
                <w:color w:val="000000"/>
                <w:sz w:val="24"/>
                <w:szCs w:val="24"/>
              </w:rPr>
            </w:pPr>
          </w:p>
        </w:tc>
      </w:tr>
      <w:tr w:rsidR="00F048C8" w:rsidRPr="00E430ED" w14:paraId="6242C7D0" w14:textId="77777777" w:rsidTr="00156D01">
        <w:trPr>
          <w:trHeight w:val="538"/>
        </w:trPr>
        <w:tc>
          <w:tcPr>
            <w:tcW w:w="2235" w:type="dxa"/>
          </w:tcPr>
          <w:p w14:paraId="74D10776" w14:textId="77777777" w:rsidR="00F048C8" w:rsidRPr="00E430ED" w:rsidRDefault="00F048C8" w:rsidP="00156D01">
            <w:pPr>
              <w:pStyle w:val="4"/>
              <w:shd w:val="clear" w:color="auto" w:fill="auto"/>
              <w:spacing w:line="360" w:lineRule="auto"/>
              <w:rPr>
                <w:sz w:val="24"/>
                <w:szCs w:val="24"/>
                <w:lang w:val="uk-UA"/>
              </w:rPr>
            </w:pPr>
            <w:r w:rsidRPr="00E430ED">
              <w:rPr>
                <w:sz w:val="24"/>
                <w:szCs w:val="24"/>
                <w:lang w:val="uk-UA"/>
              </w:rPr>
              <w:t>Колісна база, мм</w:t>
            </w:r>
          </w:p>
        </w:tc>
        <w:tc>
          <w:tcPr>
            <w:tcW w:w="2655" w:type="dxa"/>
          </w:tcPr>
          <w:p w14:paraId="12182611" w14:textId="77777777" w:rsidR="00F048C8" w:rsidRPr="00E430ED" w:rsidRDefault="00F048C8" w:rsidP="00156D01">
            <w:pPr>
              <w:suppressAutoHyphens/>
              <w:ind w:hanging="2"/>
              <w:jc w:val="center"/>
              <w:rPr>
                <w:rFonts w:ascii="Times New Roman" w:hAnsi="Times New Roman" w:cs="Times New Roman"/>
                <w:color w:val="000000"/>
                <w:sz w:val="24"/>
                <w:szCs w:val="24"/>
              </w:rPr>
            </w:pPr>
            <w:r>
              <w:rPr>
                <w:rFonts w:ascii="Times New Roman" w:hAnsi="Times New Roman" w:cs="Times New Roman"/>
                <w:sz w:val="24"/>
                <w:szCs w:val="24"/>
              </w:rPr>
              <w:t xml:space="preserve"> 2400-2500</w:t>
            </w:r>
          </w:p>
        </w:tc>
        <w:tc>
          <w:tcPr>
            <w:tcW w:w="2435" w:type="dxa"/>
          </w:tcPr>
          <w:p w14:paraId="437918BE" w14:textId="77777777" w:rsidR="00F048C8" w:rsidRPr="00B25D73" w:rsidRDefault="00F048C8" w:rsidP="00156D01">
            <w:pPr>
              <w:pStyle w:val="a4"/>
              <w:suppressAutoHyphens/>
              <w:ind w:left="0"/>
              <w:jc w:val="center"/>
              <w:rPr>
                <w:rFonts w:ascii="Times New Roman" w:hAnsi="Times New Roman"/>
                <w:color w:val="000000"/>
                <w:sz w:val="24"/>
                <w:szCs w:val="24"/>
                <w:lang w:val="en-GB"/>
              </w:rPr>
            </w:pPr>
          </w:p>
        </w:tc>
        <w:tc>
          <w:tcPr>
            <w:tcW w:w="2343" w:type="dxa"/>
          </w:tcPr>
          <w:p w14:paraId="17B6FE34" w14:textId="77777777" w:rsidR="00F048C8" w:rsidRPr="00B25D73" w:rsidRDefault="00F048C8" w:rsidP="00156D01">
            <w:pPr>
              <w:pStyle w:val="a4"/>
              <w:suppressAutoHyphens/>
              <w:ind w:left="0"/>
              <w:jc w:val="center"/>
              <w:rPr>
                <w:rFonts w:ascii="Times New Roman" w:hAnsi="Times New Roman"/>
                <w:color w:val="000000"/>
                <w:sz w:val="24"/>
                <w:szCs w:val="24"/>
                <w:lang w:val="en-GB"/>
              </w:rPr>
            </w:pPr>
          </w:p>
        </w:tc>
      </w:tr>
      <w:tr w:rsidR="00F048C8" w:rsidRPr="00E430ED" w14:paraId="35AA8D77" w14:textId="77777777" w:rsidTr="00156D01">
        <w:trPr>
          <w:trHeight w:val="419"/>
        </w:trPr>
        <w:tc>
          <w:tcPr>
            <w:tcW w:w="2235" w:type="dxa"/>
            <w:vMerge w:val="restart"/>
          </w:tcPr>
          <w:p w14:paraId="36F855DF" w14:textId="77777777" w:rsidR="00F048C8" w:rsidRPr="00E430ED" w:rsidRDefault="00F048C8" w:rsidP="00156D01">
            <w:pPr>
              <w:pStyle w:val="4"/>
              <w:shd w:val="clear" w:color="auto" w:fill="auto"/>
              <w:spacing w:before="0" w:line="240" w:lineRule="auto"/>
              <w:rPr>
                <w:sz w:val="24"/>
                <w:szCs w:val="24"/>
                <w:lang w:val="uk-UA"/>
              </w:rPr>
            </w:pPr>
            <w:r w:rsidRPr="00E430ED">
              <w:rPr>
                <w:sz w:val="24"/>
                <w:szCs w:val="24"/>
                <w:lang w:val="uk-UA"/>
              </w:rPr>
              <w:t>Мінімальна та максимальна ширина колії, мм</w:t>
            </w:r>
          </w:p>
        </w:tc>
        <w:tc>
          <w:tcPr>
            <w:tcW w:w="2655" w:type="dxa"/>
          </w:tcPr>
          <w:p w14:paraId="700327A5" w14:textId="77777777" w:rsidR="00F048C8" w:rsidRPr="00E430ED" w:rsidRDefault="00F048C8" w:rsidP="00156D01">
            <w:pPr>
              <w:suppressAutoHyphens/>
              <w:ind w:hanging="2"/>
              <w:jc w:val="center"/>
              <w:rPr>
                <w:rFonts w:ascii="Times New Roman" w:hAnsi="Times New Roman" w:cs="Times New Roman"/>
                <w:sz w:val="24"/>
                <w:szCs w:val="24"/>
              </w:rPr>
            </w:pPr>
            <w:r w:rsidRPr="00E430ED">
              <w:rPr>
                <w:rFonts w:ascii="Times New Roman" w:hAnsi="Times New Roman" w:cs="Times New Roman"/>
                <w:sz w:val="24"/>
                <w:szCs w:val="24"/>
              </w:rPr>
              <w:t>Передні -не більше1670/1802</w:t>
            </w:r>
          </w:p>
        </w:tc>
        <w:tc>
          <w:tcPr>
            <w:tcW w:w="2435" w:type="dxa"/>
          </w:tcPr>
          <w:p w14:paraId="4414EAC3" w14:textId="77777777" w:rsidR="00F048C8" w:rsidRPr="00E430ED" w:rsidRDefault="00F048C8" w:rsidP="00156D01">
            <w:pPr>
              <w:suppressAutoHyphens/>
              <w:ind w:hanging="2"/>
              <w:jc w:val="center"/>
              <w:rPr>
                <w:rFonts w:ascii="Times New Roman" w:hAnsi="Times New Roman" w:cs="Times New Roman"/>
                <w:sz w:val="24"/>
                <w:szCs w:val="24"/>
              </w:rPr>
            </w:pPr>
          </w:p>
        </w:tc>
        <w:tc>
          <w:tcPr>
            <w:tcW w:w="2343" w:type="dxa"/>
          </w:tcPr>
          <w:p w14:paraId="717F2490" w14:textId="77777777" w:rsidR="00F048C8" w:rsidRPr="00E430ED" w:rsidRDefault="00F048C8" w:rsidP="00156D01">
            <w:pPr>
              <w:suppressAutoHyphens/>
              <w:ind w:hanging="2"/>
              <w:jc w:val="center"/>
              <w:rPr>
                <w:rFonts w:ascii="Times New Roman" w:hAnsi="Times New Roman" w:cs="Times New Roman"/>
                <w:sz w:val="24"/>
                <w:szCs w:val="24"/>
              </w:rPr>
            </w:pPr>
          </w:p>
        </w:tc>
      </w:tr>
      <w:tr w:rsidR="00F048C8" w:rsidRPr="00E430ED" w14:paraId="3F6D1081" w14:textId="77777777" w:rsidTr="00156D01">
        <w:trPr>
          <w:trHeight w:val="69"/>
        </w:trPr>
        <w:tc>
          <w:tcPr>
            <w:tcW w:w="2235" w:type="dxa"/>
            <w:vMerge/>
          </w:tcPr>
          <w:p w14:paraId="6B01F076" w14:textId="77777777" w:rsidR="00F048C8" w:rsidRPr="00E430ED" w:rsidRDefault="00F048C8" w:rsidP="00156D01">
            <w:pPr>
              <w:pStyle w:val="4"/>
              <w:shd w:val="clear" w:color="auto" w:fill="auto"/>
              <w:spacing w:before="0" w:line="240" w:lineRule="auto"/>
              <w:rPr>
                <w:sz w:val="24"/>
                <w:szCs w:val="24"/>
                <w:lang w:val="uk-UA"/>
              </w:rPr>
            </w:pPr>
          </w:p>
        </w:tc>
        <w:tc>
          <w:tcPr>
            <w:tcW w:w="2655" w:type="dxa"/>
          </w:tcPr>
          <w:p w14:paraId="4472BDBA" w14:textId="77777777" w:rsidR="00F048C8" w:rsidRPr="00E430ED" w:rsidRDefault="00F048C8" w:rsidP="00156D01">
            <w:pPr>
              <w:suppressAutoHyphens/>
              <w:ind w:hanging="2"/>
              <w:jc w:val="center"/>
              <w:rPr>
                <w:rFonts w:ascii="Times New Roman" w:hAnsi="Times New Roman" w:cs="Times New Roman"/>
                <w:sz w:val="24"/>
                <w:szCs w:val="24"/>
              </w:rPr>
            </w:pPr>
            <w:r w:rsidRPr="00E430ED">
              <w:rPr>
                <w:rFonts w:ascii="Times New Roman" w:hAnsi="Times New Roman" w:cs="Times New Roman"/>
                <w:sz w:val="24"/>
                <w:szCs w:val="24"/>
              </w:rPr>
              <w:t>Задні –не більше 1645/2145</w:t>
            </w:r>
          </w:p>
        </w:tc>
        <w:tc>
          <w:tcPr>
            <w:tcW w:w="2435" w:type="dxa"/>
          </w:tcPr>
          <w:p w14:paraId="00E560EA" w14:textId="77777777" w:rsidR="00F048C8" w:rsidRPr="00E430ED" w:rsidRDefault="00F048C8" w:rsidP="00156D01">
            <w:pPr>
              <w:suppressAutoHyphens/>
              <w:rPr>
                <w:rFonts w:ascii="Times New Roman" w:hAnsi="Times New Roman" w:cs="Times New Roman"/>
                <w:sz w:val="24"/>
                <w:szCs w:val="24"/>
              </w:rPr>
            </w:pPr>
          </w:p>
        </w:tc>
        <w:tc>
          <w:tcPr>
            <w:tcW w:w="2343" w:type="dxa"/>
          </w:tcPr>
          <w:p w14:paraId="7AC3AA66" w14:textId="77777777" w:rsidR="00F048C8" w:rsidRPr="00E430ED" w:rsidRDefault="00F048C8" w:rsidP="00156D01">
            <w:pPr>
              <w:suppressAutoHyphens/>
              <w:rPr>
                <w:rFonts w:ascii="Times New Roman" w:hAnsi="Times New Roman" w:cs="Times New Roman"/>
                <w:sz w:val="24"/>
                <w:szCs w:val="24"/>
              </w:rPr>
            </w:pPr>
          </w:p>
        </w:tc>
      </w:tr>
      <w:tr w:rsidR="00F048C8" w:rsidRPr="00E430ED" w14:paraId="61CB6A9F" w14:textId="77777777" w:rsidTr="00156D01">
        <w:trPr>
          <w:trHeight w:val="538"/>
        </w:trPr>
        <w:tc>
          <w:tcPr>
            <w:tcW w:w="2235" w:type="dxa"/>
          </w:tcPr>
          <w:p w14:paraId="561EF735" w14:textId="77777777" w:rsidR="00F048C8" w:rsidRPr="00E430ED" w:rsidRDefault="00F048C8" w:rsidP="00156D01">
            <w:pPr>
              <w:pStyle w:val="4"/>
              <w:shd w:val="clear" w:color="auto" w:fill="auto"/>
              <w:spacing w:line="360" w:lineRule="auto"/>
              <w:rPr>
                <w:sz w:val="24"/>
                <w:szCs w:val="24"/>
                <w:lang w:val="uk-UA"/>
              </w:rPr>
            </w:pPr>
            <w:r w:rsidRPr="00E430ED">
              <w:rPr>
                <w:sz w:val="24"/>
                <w:szCs w:val="24"/>
                <w:lang w:val="uk-UA"/>
              </w:rPr>
              <w:t>Довжина, мм</w:t>
            </w:r>
          </w:p>
        </w:tc>
        <w:tc>
          <w:tcPr>
            <w:tcW w:w="2655" w:type="dxa"/>
          </w:tcPr>
          <w:p w14:paraId="7CFE9DFE" w14:textId="77777777" w:rsidR="00F048C8" w:rsidRPr="00E430ED" w:rsidRDefault="00F048C8" w:rsidP="00156D01">
            <w:pPr>
              <w:suppressAutoHyphens/>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430</w:t>
            </w:r>
            <w:r w:rsidRPr="00E430ED">
              <w:rPr>
                <w:rFonts w:ascii="Times New Roman" w:hAnsi="Times New Roman" w:cs="Times New Roman"/>
                <w:color w:val="000000"/>
                <w:sz w:val="24"/>
                <w:szCs w:val="24"/>
              </w:rPr>
              <w:t>0</w:t>
            </w:r>
            <w:r>
              <w:rPr>
                <w:rFonts w:ascii="Times New Roman" w:hAnsi="Times New Roman" w:cs="Times New Roman"/>
                <w:color w:val="000000"/>
                <w:sz w:val="24"/>
                <w:szCs w:val="24"/>
              </w:rPr>
              <w:t>-4500</w:t>
            </w:r>
          </w:p>
        </w:tc>
        <w:tc>
          <w:tcPr>
            <w:tcW w:w="2435" w:type="dxa"/>
          </w:tcPr>
          <w:p w14:paraId="4F000F23" w14:textId="77777777" w:rsidR="00F048C8" w:rsidRPr="00907DC2" w:rsidRDefault="00F048C8" w:rsidP="00156D01">
            <w:pPr>
              <w:pStyle w:val="a4"/>
              <w:suppressAutoHyphens/>
              <w:ind w:left="0"/>
              <w:jc w:val="center"/>
              <w:rPr>
                <w:rFonts w:ascii="Times New Roman" w:hAnsi="Times New Roman"/>
                <w:color w:val="000000"/>
                <w:sz w:val="24"/>
                <w:szCs w:val="24"/>
                <w:lang w:val="en-GB"/>
              </w:rPr>
            </w:pPr>
          </w:p>
        </w:tc>
        <w:tc>
          <w:tcPr>
            <w:tcW w:w="2343" w:type="dxa"/>
          </w:tcPr>
          <w:p w14:paraId="505180EA" w14:textId="77777777" w:rsidR="00F048C8" w:rsidRPr="00907DC2" w:rsidRDefault="00F048C8" w:rsidP="00156D01">
            <w:pPr>
              <w:pStyle w:val="a4"/>
              <w:suppressAutoHyphens/>
              <w:ind w:left="0"/>
              <w:jc w:val="center"/>
              <w:rPr>
                <w:rFonts w:ascii="Times New Roman" w:hAnsi="Times New Roman"/>
                <w:color w:val="000000"/>
                <w:sz w:val="24"/>
                <w:szCs w:val="24"/>
                <w:lang w:val="en-GB"/>
              </w:rPr>
            </w:pPr>
          </w:p>
        </w:tc>
      </w:tr>
      <w:tr w:rsidR="00F048C8" w:rsidRPr="00E430ED" w14:paraId="2873530D" w14:textId="77777777" w:rsidTr="00156D01">
        <w:trPr>
          <w:trHeight w:val="523"/>
        </w:trPr>
        <w:tc>
          <w:tcPr>
            <w:tcW w:w="2235" w:type="dxa"/>
          </w:tcPr>
          <w:p w14:paraId="53C638E4" w14:textId="77777777" w:rsidR="00F048C8" w:rsidRPr="00E430ED" w:rsidRDefault="00F048C8" w:rsidP="00156D01">
            <w:pPr>
              <w:pStyle w:val="4"/>
              <w:shd w:val="clear" w:color="auto" w:fill="auto"/>
              <w:spacing w:before="0" w:line="360" w:lineRule="auto"/>
              <w:rPr>
                <w:sz w:val="24"/>
                <w:szCs w:val="24"/>
                <w:lang w:val="uk-UA"/>
              </w:rPr>
            </w:pPr>
            <w:r w:rsidRPr="00E430ED">
              <w:rPr>
                <w:sz w:val="24"/>
                <w:szCs w:val="24"/>
                <w:lang w:val="uk-UA"/>
              </w:rPr>
              <w:t>Ширина, мм</w:t>
            </w:r>
          </w:p>
        </w:tc>
        <w:tc>
          <w:tcPr>
            <w:tcW w:w="2655" w:type="dxa"/>
          </w:tcPr>
          <w:p w14:paraId="76816894" w14:textId="77777777" w:rsidR="00F048C8" w:rsidRPr="00E430ED" w:rsidRDefault="00F048C8" w:rsidP="00156D01">
            <w:pPr>
              <w:suppressAutoHyphens/>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r w:rsidRPr="00E430ED">
              <w:rPr>
                <w:rFonts w:ascii="Times New Roman" w:hAnsi="Times New Roman" w:cs="Times New Roman"/>
                <w:color w:val="000000"/>
                <w:sz w:val="24"/>
                <w:szCs w:val="24"/>
              </w:rPr>
              <w:t>0</w:t>
            </w:r>
            <w:r>
              <w:rPr>
                <w:rFonts w:ascii="Times New Roman" w:hAnsi="Times New Roman" w:cs="Times New Roman"/>
                <w:color w:val="000000"/>
                <w:sz w:val="24"/>
                <w:szCs w:val="24"/>
              </w:rPr>
              <w:t>-2300</w:t>
            </w:r>
          </w:p>
        </w:tc>
        <w:tc>
          <w:tcPr>
            <w:tcW w:w="2435" w:type="dxa"/>
          </w:tcPr>
          <w:p w14:paraId="5D95E93B" w14:textId="77777777" w:rsidR="00F048C8" w:rsidRPr="001E6A67" w:rsidRDefault="00F048C8" w:rsidP="00156D01">
            <w:pPr>
              <w:pStyle w:val="a4"/>
              <w:suppressAutoHyphens/>
              <w:ind w:left="0"/>
              <w:jc w:val="center"/>
              <w:rPr>
                <w:rFonts w:ascii="Times New Roman" w:hAnsi="Times New Roman"/>
                <w:color w:val="000000"/>
                <w:sz w:val="24"/>
                <w:szCs w:val="24"/>
                <w:lang w:val="en-GB"/>
              </w:rPr>
            </w:pPr>
          </w:p>
        </w:tc>
        <w:tc>
          <w:tcPr>
            <w:tcW w:w="2343" w:type="dxa"/>
          </w:tcPr>
          <w:p w14:paraId="5B2152D3" w14:textId="77777777" w:rsidR="00F048C8" w:rsidRPr="001E6A67" w:rsidRDefault="00F048C8" w:rsidP="00156D01">
            <w:pPr>
              <w:pStyle w:val="a4"/>
              <w:suppressAutoHyphens/>
              <w:ind w:left="0"/>
              <w:jc w:val="center"/>
              <w:rPr>
                <w:rFonts w:ascii="Times New Roman" w:hAnsi="Times New Roman"/>
                <w:color w:val="000000"/>
                <w:sz w:val="24"/>
                <w:szCs w:val="24"/>
                <w:lang w:val="en-GB"/>
              </w:rPr>
            </w:pPr>
          </w:p>
        </w:tc>
      </w:tr>
      <w:tr w:rsidR="00F048C8" w:rsidRPr="00E430ED" w14:paraId="016081A2" w14:textId="77777777" w:rsidTr="00156D01">
        <w:trPr>
          <w:trHeight w:val="538"/>
        </w:trPr>
        <w:tc>
          <w:tcPr>
            <w:tcW w:w="2235" w:type="dxa"/>
          </w:tcPr>
          <w:p w14:paraId="6B45F0DD" w14:textId="77777777" w:rsidR="00F048C8" w:rsidRPr="00E430ED" w:rsidRDefault="00F048C8" w:rsidP="00156D01">
            <w:pPr>
              <w:pStyle w:val="4"/>
              <w:shd w:val="clear" w:color="auto" w:fill="auto"/>
              <w:spacing w:before="0" w:line="360" w:lineRule="auto"/>
              <w:rPr>
                <w:sz w:val="24"/>
                <w:szCs w:val="24"/>
                <w:lang w:val="uk-UA"/>
              </w:rPr>
            </w:pPr>
            <w:r w:rsidRPr="00E430ED">
              <w:rPr>
                <w:sz w:val="24"/>
                <w:szCs w:val="24"/>
                <w:lang w:val="uk-UA"/>
              </w:rPr>
              <w:t>Висота, мм</w:t>
            </w:r>
          </w:p>
        </w:tc>
        <w:tc>
          <w:tcPr>
            <w:tcW w:w="2655" w:type="dxa"/>
          </w:tcPr>
          <w:p w14:paraId="753631A3" w14:textId="77777777" w:rsidR="00F048C8" w:rsidRPr="005C2FD1" w:rsidRDefault="00F048C8" w:rsidP="00156D01">
            <w:pPr>
              <w:suppressAutoHyphens/>
              <w:ind w:hanging="2"/>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rPr>
              <w:t>2700-2800</w:t>
            </w:r>
          </w:p>
        </w:tc>
        <w:tc>
          <w:tcPr>
            <w:tcW w:w="2435" w:type="dxa"/>
          </w:tcPr>
          <w:p w14:paraId="3B1B3506" w14:textId="77777777" w:rsidR="00F048C8" w:rsidRPr="001E6A67" w:rsidRDefault="00F048C8" w:rsidP="00156D01">
            <w:pPr>
              <w:pStyle w:val="a4"/>
              <w:suppressAutoHyphens/>
              <w:ind w:left="0"/>
              <w:jc w:val="center"/>
              <w:rPr>
                <w:rFonts w:ascii="Times New Roman" w:hAnsi="Times New Roman"/>
                <w:color w:val="000000"/>
                <w:sz w:val="24"/>
                <w:szCs w:val="24"/>
                <w:lang w:val="en-GB"/>
              </w:rPr>
            </w:pPr>
          </w:p>
        </w:tc>
        <w:tc>
          <w:tcPr>
            <w:tcW w:w="2343" w:type="dxa"/>
          </w:tcPr>
          <w:p w14:paraId="1DCDF5EF" w14:textId="77777777" w:rsidR="00F048C8" w:rsidRPr="001E6A67" w:rsidRDefault="00F048C8" w:rsidP="00156D01">
            <w:pPr>
              <w:pStyle w:val="a4"/>
              <w:suppressAutoHyphens/>
              <w:ind w:left="0"/>
              <w:jc w:val="center"/>
              <w:rPr>
                <w:rFonts w:ascii="Times New Roman" w:hAnsi="Times New Roman"/>
                <w:color w:val="000000"/>
                <w:sz w:val="24"/>
                <w:szCs w:val="24"/>
                <w:lang w:val="en-GB"/>
              </w:rPr>
            </w:pPr>
          </w:p>
        </w:tc>
      </w:tr>
      <w:tr w:rsidR="00F048C8" w:rsidRPr="00E430ED" w14:paraId="1E0FAFB6" w14:textId="77777777" w:rsidTr="00156D01">
        <w:trPr>
          <w:trHeight w:val="299"/>
        </w:trPr>
        <w:tc>
          <w:tcPr>
            <w:tcW w:w="7325" w:type="dxa"/>
            <w:gridSpan w:val="3"/>
          </w:tcPr>
          <w:p w14:paraId="6E59D2FB" w14:textId="77777777" w:rsidR="00F048C8" w:rsidRPr="00E430ED" w:rsidRDefault="00F048C8" w:rsidP="00156D01">
            <w:pPr>
              <w:pStyle w:val="a4"/>
              <w:suppressAutoHyphens/>
              <w:spacing w:after="0"/>
              <w:jc w:val="center"/>
              <w:rPr>
                <w:rFonts w:ascii="Times New Roman" w:hAnsi="Times New Roman"/>
                <w:b/>
                <w:color w:val="000000"/>
                <w:sz w:val="24"/>
                <w:szCs w:val="24"/>
              </w:rPr>
            </w:pPr>
            <w:r w:rsidRPr="00E430ED">
              <w:rPr>
                <w:rFonts w:ascii="Times New Roman" w:hAnsi="Times New Roman"/>
                <w:b/>
                <w:color w:val="000000"/>
                <w:sz w:val="24"/>
                <w:szCs w:val="24"/>
              </w:rPr>
              <w:t>Гарантія</w:t>
            </w:r>
          </w:p>
        </w:tc>
        <w:tc>
          <w:tcPr>
            <w:tcW w:w="2343" w:type="dxa"/>
          </w:tcPr>
          <w:p w14:paraId="06FFCAB1" w14:textId="77777777" w:rsidR="00F048C8" w:rsidRPr="00E430ED" w:rsidRDefault="00F048C8" w:rsidP="00156D01">
            <w:pPr>
              <w:pStyle w:val="a4"/>
              <w:suppressAutoHyphens/>
              <w:spacing w:after="0"/>
              <w:jc w:val="center"/>
              <w:rPr>
                <w:rFonts w:ascii="Times New Roman" w:hAnsi="Times New Roman"/>
                <w:b/>
                <w:color w:val="000000"/>
                <w:sz w:val="24"/>
                <w:szCs w:val="24"/>
              </w:rPr>
            </w:pPr>
          </w:p>
        </w:tc>
      </w:tr>
      <w:tr w:rsidR="00F048C8" w:rsidRPr="00D63B32" w14:paraId="4AB8D559" w14:textId="77777777" w:rsidTr="00156D01">
        <w:trPr>
          <w:trHeight w:val="333"/>
        </w:trPr>
        <w:tc>
          <w:tcPr>
            <w:tcW w:w="2235" w:type="dxa"/>
          </w:tcPr>
          <w:p w14:paraId="5AD49090" w14:textId="77777777" w:rsidR="00F048C8" w:rsidRPr="00D63B32" w:rsidRDefault="00F048C8" w:rsidP="00156D01">
            <w:pPr>
              <w:pStyle w:val="4"/>
              <w:shd w:val="clear" w:color="auto" w:fill="auto"/>
              <w:spacing w:before="0" w:line="360" w:lineRule="auto"/>
              <w:rPr>
                <w:sz w:val="24"/>
                <w:szCs w:val="24"/>
                <w:lang w:val="uk-UA"/>
              </w:rPr>
            </w:pPr>
            <w:r w:rsidRPr="00D63B32">
              <w:rPr>
                <w:sz w:val="24"/>
                <w:szCs w:val="24"/>
                <w:lang w:val="uk-UA"/>
              </w:rPr>
              <w:t>Гарантія</w:t>
            </w:r>
          </w:p>
        </w:tc>
        <w:tc>
          <w:tcPr>
            <w:tcW w:w="2655" w:type="dxa"/>
          </w:tcPr>
          <w:p w14:paraId="27BACE0A" w14:textId="77777777" w:rsidR="00F048C8" w:rsidRPr="00D63B32" w:rsidRDefault="00F048C8" w:rsidP="00156D01">
            <w:pPr>
              <w:suppressAutoHyphens/>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менше 1 року</w:t>
            </w:r>
            <w:r w:rsidRPr="00D63B32">
              <w:rPr>
                <w:rFonts w:ascii="Times New Roman" w:hAnsi="Times New Roman" w:cs="Times New Roman"/>
                <w:color w:val="000000"/>
                <w:sz w:val="24"/>
                <w:szCs w:val="24"/>
              </w:rPr>
              <w:t xml:space="preserve"> або </w:t>
            </w:r>
            <w:r>
              <w:rPr>
                <w:rFonts w:ascii="Times New Roman" w:hAnsi="Times New Roman" w:cs="Times New Roman"/>
                <w:color w:val="000000"/>
                <w:sz w:val="24"/>
                <w:szCs w:val="24"/>
              </w:rPr>
              <w:t xml:space="preserve">не менше </w:t>
            </w:r>
            <w:r w:rsidRPr="00D63B32">
              <w:rPr>
                <w:rFonts w:ascii="Times New Roman" w:hAnsi="Times New Roman" w:cs="Times New Roman"/>
                <w:color w:val="000000"/>
                <w:sz w:val="24"/>
                <w:szCs w:val="24"/>
              </w:rPr>
              <w:t>1000 м. г.</w:t>
            </w:r>
          </w:p>
        </w:tc>
        <w:tc>
          <w:tcPr>
            <w:tcW w:w="2435" w:type="dxa"/>
          </w:tcPr>
          <w:p w14:paraId="447F146C" w14:textId="77777777" w:rsidR="00F048C8" w:rsidRPr="00D63B32" w:rsidRDefault="00F048C8" w:rsidP="00156D01">
            <w:pPr>
              <w:suppressAutoHyphens/>
              <w:jc w:val="center"/>
              <w:rPr>
                <w:rFonts w:ascii="Times New Roman" w:hAnsi="Times New Roman" w:cs="Times New Roman"/>
                <w:color w:val="000000"/>
                <w:sz w:val="24"/>
                <w:szCs w:val="24"/>
              </w:rPr>
            </w:pPr>
          </w:p>
        </w:tc>
        <w:tc>
          <w:tcPr>
            <w:tcW w:w="2343" w:type="dxa"/>
          </w:tcPr>
          <w:p w14:paraId="5A3F5550" w14:textId="77777777" w:rsidR="00F048C8" w:rsidRPr="00D63B32" w:rsidRDefault="00F048C8" w:rsidP="00156D01">
            <w:pPr>
              <w:suppressAutoHyphens/>
              <w:jc w:val="center"/>
              <w:rPr>
                <w:rFonts w:ascii="Times New Roman" w:hAnsi="Times New Roman" w:cs="Times New Roman"/>
                <w:color w:val="000000"/>
                <w:sz w:val="24"/>
                <w:szCs w:val="24"/>
              </w:rPr>
            </w:pPr>
          </w:p>
        </w:tc>
      </w:tr>
    </w:tbl>
    <w:p w14:paraId="2FDD97C4" w14:textId="77777777" w:rsidR="00F048C8" w:rsidRDefault="00F048C8" w:rsidP="00F048C8">
      <w:pPr>
        <w:shd w:val="clear" w:color="auto" w:fill="FFFFFF"/>
        <w:spacing w:after="0" w:line="240" w:lineRule="auto"/>
        <w:jc w:val="both"/>
        <w:rPr>
          <w:rFonts w:ascii="Times New Roman" w:hAnsi="Times New Roman" w:cs="Times New Roman"/>
          <w:sz w:val="24"/>
          <w:szCs w:val="24"/>
        </w:rPr>
      </w:pPr>
    </w:p>
    <w:p w14:paraId="63140B46" w14:textId="77777777" w:rsidR="00F048C8" w:rsidRDefault="00F048C8" w:rsidP="00F048C8">
      <w:pPr>
        <w:shd w:val="clear" w:color="auto" w:fill="FFFFFF"/>
        <w:spacing w:after="0" w:line="240" w:lineRule="auto"/>
        <w:jc w:val="both"/>
        <w:rPr>
          <w:rFonts w:ascii="Times New Roman" w:hAnsi="Times New Roman" w:cs="Times New Roman"/>
          <w:b/>
          <w:sz w:val="24"/>
          <w:szCs w:val="24"/>
        </w:rPr>
      </w:pPr>
      <w:r w:rsidRPr="00CD4081">
        <w:rPr>
          <w:rFonts w:ascii="Times New Roman" w:hAnsi="Times New Roman" w:cs="Times New Roman"/>
          <w:b/>
          <w:sz w:val="24"/>
          <w:szCs w:val="24"/>
        </w:rPr>
        <w:t>*Обов’язково зазначити виробника та марку запропонованого учасником товару.</w:t>
      </w:r>
    </w:p>
    <w:p w14:paraId="13016ACD" w14:textId="77777777" w:rsidR="00F048C8" w:rsidRPr="00CD4081" w:rsidRDefault="00F048C8" w:rsidP="00F048C8">
      <w:pPr>
        <w:shd w:val="clear" w:color="auto" w:fill="FFFFFF"/>
        <w:spacing w:after="0" w:line="240" w:lineRule="auto"/>
        <w:jc w:val="both"/>
        <w:rPr>
          <w:rFonts w:ascii="Times New Roman" w:hAnsi="Times New Roman" w:cs="Times New Roman"/>
          <w:b/>
          <w:sz w:val="24"/>
          <w:szCs w:val="24"/>
        </w:rPr>
      </w:pPr>
    </w:p>
    <w:p w14:paraId="386B034E" w14:textId="77777777" w:rsidR="00F048C8" w:rsidRPr="00CD4081" w:rsidRDefault="00F048C8" w:rsidP="00F04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ru-RU"/>
        </w:rPr>
        <w:t>Обов'язково</w:t>
      </w:r>
      <w:proofErr w:type="spellEnd"/>
      <w:r>
        <w:rPr>
          <w:rFonts w:ascii="Times New Roman" w:eastAsia="Times New Roman" w:hAnsi="Times New Roman" w:cs="Times New Roman"/>
          <w:b/>
          <w:sz w:val="24"/>
          <w:szCs w:val="24"/>
          <w:lang w:val="ru-RU"/>
        </w:rPr>
        <w:t xml:space="preserve"> </w:t>
      </w:r>
      <w:proofErr w:type="spellStart"/>
      <w:r w:rsidRPr="00CD4081">
        <w:rPr>
          <w:rFonts w:ascii="Times New Roman" w:eastAsia="Times New Roman" w:hAnsi="Times New Roman" w:cs="Times New Roman"/>
          <w:b/>
          <w:sz w:val="24"/>
          <w:szCs w:val="24"/>
          <w:lang w:val="ru-RU"/>
        </w:rPr>
        <w:t>Додаткове</w:t>
      </w:r>
      <w:proofErr w:type="spellEnd"/>
      <w:r w:rsidRPr="00CD4081">
        <w:rPr>
          <w:rFonts w:ascii="Times New Roman" w:eastAsia="Times New Roman" w:hAnsi="Times New Roman" w:cs="Times New Roman"/>
          <w:b/>
          <w:sz w:val="24"/>
          <w:szCs w:val="24"/>
          <w:lang w:val="ru-RU"/>
        </w:rPr>
        <w:t xml:space="preserve"> </w:t>
      </w:r>
      <w:proofErr w:type="spellStart"/>
      <w:r w:rsidRPr="00CD4081">
        <w:rPr>
          <w:rFonts w:ascii="Times New Roman" w:eastAsia="Times New Roman" w:hAnsi="Times New Roman" w:cs="Times New Roman"/>
          <w:b/>
          <w:sz w:val="24"/>
          <w:szCs w:val="24"/>
          <w:lang w:val="ru-RU"/>
        </w:rPr>
        <w:t>обладнання</w:t>
      </w:r>
      <w:proofErr w:type="spellEnd"/>
      <w:r w:rsidRPr="00CD4081">
        <w:rPr>
          <w:rFonts w:ascii="Times New Roman" w:eastAsia="Times New Roman" w:hAnsi="Times New Roman" w:cs="Times New Roman"/>
          <w:b/>
          <w:sz w:val="24"/>
          <w:szCs w:val="24"/>
          <w:lang w:val="ru-RU"/>
        </w:rPr>
        <w:t xml:space="preserve"> – </w:t>
      </w:r>
      <w:proofErr w:type="spellStart"/>
      <w:r w:rsidRPr="00CD4081">
        <w:rPr>
          <w:rFonts w:ascii="Times New Roman" w:eastAsia="Times New Roman" w:hAnsi="Times New Roman" w:cs="Times New Roman"/>
          <w:b/>
          <w:sz w:val="24"/>
          <w:szCs w:val="24"/>
          <w:lang w:val="ru-RU"/>
        </w:rPr>
        <w:t>гідравлічний</w:t>
      </w:r>
      <w:proofErr w:type="spellEnd"/>
      <w:r w:rsidRPr="00CD4081">
        <w:rPr>
          <w:rFonts w:ascii="Times New Roman" w:eastAsia="Times New Roman" w:hAnsi="Times New Roman" w:cs="Times New Roman"/>
          <w:b/>
          <w:sz w:val="24"/>
          <w:szCs w:val="24"/>
          <w:lang w:val="ru-RU"/>
        </w:rPr>
        <w:t xml:space="preserve"> </w:t>
      </w:r>
      <w:proofErr w:type="spellStart"/>
      <w:r w:rsidRPr="00CD4081">
        <w:rPr>
          <w:rFonts w:ascii="Times New Roman" w:eastAsia="Times New Roman" w:hAnsi="Times New Roman" w:cs="Times New Roman"/>
          <w:b/>
          <w:sz w:val="24"/>
          <w:szCs w:val="24"/>
          <w:lang w:val="ru-RU"/>
        </w:rPr>
        <w:t>відвал</w:t>
      </w:r>
      <w:proofErr w:type="spellEnd"/>
      <w:r w:rsidRPr="00CD4081">
        <w:rPr>
          <w:rFonts w:ascii="Times New Roman" w:eastAsia="Times New Roman" w:hAnsi="Times New Roman" w:cs="Times New Roman"/>
          <w:b/>
          <w:sz w:val="24"/>
          <w:szCs w:val="24"/>
          <w:lang w:val="ru-RU"/>
        </w:rPr>
        <w:t xml:space="preserve"> для </w:t>
      </w:r>
      <w:proofErr w:type="spellStart"/>
      <w:r w:rsidRPr="00CD4081">
        <w:rPr>
          <w:rFonts w:ascii="Times New Roman" w:eastAsia="Times New Roman" w:hAnsi="Times New Roman" w:cs="Times New Roman"/>
          <w:b/>
          <w:sz w:val="24"/>
          <w:szCs w:val="24"/>
          <w:lang w:val="ru-RU"/>
        </w:rPr>
        <w:t>снігу</w:t>
      </w:r>
      <w:proofErr w:type="spellEnd"/>
      <w:r w:rsidRPr="00CD4081">
        <w:rPr>
          <w:rFonts w:ascii="Times New Roman" w:eastAsia="Times New Roman" w:hAnsi="Times New Roman" w:cs="Times New Roman"/>
          <w:b/>
          <w:sz w:val="24"/>
          <w:szCs w:val="24"/>
          <w:lang w:val="ru-RU"/>
        </w:rPr>
        <w:t xml:space="preserve"> – 1 шт.</w:t>
      </w:r>
    </w:p>
    <w:p w14:paraId="7C6A9017" w14:textId="77777777" w:rsidR="00F048C8" w:rsidRPr="00CD4081" w:rsidRDefault="00F048C8" w:rsidP="00F04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rPr>
      </w:pPr>
    </w:p>
    <w:p w14:paraId="1F26AA82" w14:textId="77777777" w:rsidR="00F048C8" w:rsidRPr="00F104C1" w:rsidRDefault="00F048C8" w:rsidP="00F048C8">
      <w:pPr>
        <w:jc w:val="both"/>
        <w:rPr>
          <w:rFonts w:ascii="Times New Roman" w:hAnsi="Times New Roman" w:cs="Times New Roman"/>
          <w:b/>
          <w:sz w:val="24"/>
          <w:szCs w:val="24"/>
        </w:rPr>
      </w:pPr>
      <w:r w:rsidRPr="008A50D7">
        <w:rPr>
          <w:rStyle w:val="bumpedfont15"/>
          <w:color w:val="000000"/>
        </w:rPr>
        <w:t>*</w:t>
      </w:r>
      <w:r w:rsidRPr="00F104C1">
        <w:rPr>
          <w:rStyle w:val="bumpedfont15"/>
          <w:rFonts w:ascii="Times New Roman" w:hAnsi="Times New Roman" w:cs="Times New Roman"/>
          <w:color w:val="000000"/>
          <w:sz w:val="24"/>
          <w:szCs w:val="24"/>
        </w:rPr>
        <w:t xml:space="preserve"> </w:t>
      </w:r>
      <w:r w:rsidRPr="00CD4081">
        <w:rPr>
          <w:rStyle w:val="bumpedfont15"/>
          <w:rFonts w:ascii="Times New Roman" w:hAnsi="Times New Roman" w:cs="Times New Roman"/>
          <w:b/>
          <w:color w:val="000000"/>
          <w:sz w:val="24"/>
          <w:szCs w:val="24"/>
        </w:rPr>
        <w:t>Обов’язково заповнюється учасником. Відповідність запропонованого трактора технічним, якісним та кількісним вимогам  до предмету закупівлі повинна бути надана Учасником у складі тендерної пропозиції у вигляді таблиці відповідності згідно з цим Додатком (таблиця заповнюється учасником , де в     графі технічні характеристики запропоновані замовником технічні характеристики і вказати Відповідає «+» або Не відповідає «-»).</w:t>
      </w:r>
      <w:r>
        <w:rPr>
          <w:rStyle w:val="bumpedfont15"/>
          <w:rFonts w:ascii="Times New Roman" w:hAnsi="Times New Roman" w:cs="Times New Roman"/>
          <w:b/>
          <w:color w:val="000000"/>
          <w:sz w:val="24"/>
          <w:szCs w:val="24"/>
        </w:rPr>
        <w:t xml:space="preserve"> </w:t>
      </w:r>
      <w:r w:rsidRPr="00CD4081">
        <w:rPr>
          <w:rFonts w:ascii="Times New Roman" w:hAnsi="Times New Roman" w:cs="Times New Roman"/>
          <w:b/>
          <w:sz w:val="24"/>
          <w:szCs w:val="24"/>
        </w:rPr>
        <w:t>Учасник процедури закупівлі підтверджує технічні вимоги Замовника викладаючи їх на фірмовому бланку із зазначенням № та дати, посади, прізвища, ініціалів та підпису уповноваженої особи.</w:t>
      </w:r>
    </w:p>
    <w:p w14:paraId="29680349" w14:textId="77777777" w:rsidR="00F048C8" w:rsidRPr="008A50D7" w:rsidRDefault="00F048C8" w:rsidP="00F048C8">
      <w:pPr>
        <w:pStyle w:val="s47"/>
        <w:spacing w:before="0" w:beforeAutospacing="0" w:after="0" w:afterAutospacing="0"/>
        <w:ind w:firstLine="345"/>
        <w:jc w:val="both"/>
        <w:rPr>
          <w:color w:val="000000"/>
        </w:rPr>
      </w:pPr>
    </w:p>
    <w:p w14:paraId="1652DAFE" w14:textId="77777777" w:rsidR="00F048C8" w:rsidRDefault="00F048C8" w:rsidP="00F048C8">
      <w:pPr>
        <w:pStyle w:val="s49"/>
        <w:spacing w:before="0" w:beforeAutospacing="0" w:after="0" w:afterAutospacing="0"/>
        <w:jc w:val="both"/>
        <w:rPr>
          <w:rStyle w:val="bumpedfont15"/>
          <w:color w:val="000000"/>
        </w:rPr>
      </w:pPr>
      <w:r>
        <w:rPr>
          <w:rStyle w:val="bumpedfont15"/>
          <w:color w:val="000000"/>
        </w:rPr>
        <w:t xml:space="preserve">У разі, якщо товар, представлений на торги, не відповідає технічним вимогам Замовника, або Учасник не </w:t>
      </w:r>
      <w:proofErr w:type="spellStart"/>
      <w:r>
        <w:rPr>
          <w:rStyle w:val="bumpedfont15"/>
          <w:color w:val="000000"/>
        </w:rPr>
        <w:t>взмозі</w:t>
      </w:r>
      <w:proofErr w:type="spellEnd"/>
      <w:r>
        <w:rPr>
          <w:rStyle w:val="bumpedfont15"/>
          <w:color w:val="000000"/>
        </w:rPr>
        <w:t xml:space="preserve"> виконати умови поставки, заявлені Замовником, така пропозиція може бути відхилена. В разі, якщо в документації є посилання на конкретну торгівельну марку </w:t>
      </w:r>
      <w:proofErr w:type="spellStart"/>
      <w:r>
        <w:rPr>
          <w:rStyle w:val="bumpedfont15"/>
          <w:color w:val="000000"/>
        </w:rPr>
        <w:t>виробника,конструкцію</w:t>
      </w:r>
      <w:proofErr w:type="spellEnd"/>
      <w:r>
        <w:rPr>
          <w:rStyle w:val="bumpedfont15"/>
          <w:color w:val="000000"/>
        </w:rPr>
        <w:t xml:space="preserve"> або тип обладнання, слід читати з виразом «або еквівалент» (ст.22 Закону). Запропоновані учасником </w:t>
      </w:r>
      <w:proofErr w:type="spellStart"/>
      <w:r>
        <w:rPr>
          <w:rStyle w:val="bumpedfont15"/>
          <w:color w:val="000000"/>
        </w:rPr>
        <w:t>технічні,якісні</w:t>
      </w:r>
      <w:proofErr w:type="spellEnd"/>
      <w:r>
        <w:rPr>
          <w:rStyle w:val="bumpedfont15"/>
          <w:color w:val="000000"/>
        </w:rPr>
        <w:t xml:space="preserve"> характеристики </w:t>
      </w:r>
      <w:proofErr w:type="spellStart"/>
      <w:r>
        <w:rPr>
          <w:rStyle w:val="bumpedfont15"/>
          <w:color w:val="000000"/>
        </w:rPr>
        <w:t>квіваленту</w:t>
      </w:r>
      <w:proofErr w:type="spellEnd"/>
      <w:r>
        <w:rPr>
          <w:rStyle w:val="bumpedfont15"/>
          <w:color w:val="000000"/>
        </w:rPr>
        <w:t xml:space="preserve"> не повинні бути гіршими, ніж вказано в цьому технічному завданні.</w:t>
      </w:r>
    </w:p>
    <w:p w14:paraId="03A80317" w14:textId="77777777" w:rsidR="00F048C8" w:rsidRPr="008A50D7" w:rsidRDefault="00F048C8" w:rsidP="00F048C8">
      <w:pPr>
        <w:pStyle w:val="s49"/>
        <w:spacing w:before="0" w:beforeAutospacing="0" w:after="0" w:afterAutospacing="0"/>
        <w:jc w:val="both"/>
        <w:rPr>
          <w:rStyle w:val="bumpedfont15"/>
          <w:color w:val="000000"/>
        </w:rPr>
      </w:pPr>
      <w:r>
        <w:rPr>
          <w:rStyle w:val="bumpedfont15"/>
          <w:color w:val="000000"/>
        </w:rPr>
        <w:t>Учасник у складі пропозиції повинен надати лист про те, що учасник не має розірваного(</w:t>
      </w:r>
      <w:proofErr w:type="spellStart"/>
      <w:r>
        <w:rPr>
          <w:rStyle w:val="bumpedfont15"/>
          <w:color w:val="000000"/>
        </w:rPr>
        <w:t>их</w:t>
      </w:r>
      <w:proofErr w:type="spellEnd"/>
      <w:r>
        <w:rPr>
          <w:rStyle w:val="bumpedfont15"/>
          <w:color w:val="000000"/>
        </w:rPr>
        <w:t>) договору(</w:t>
      </w:r>
      <w:proofErr w:type="spellStart"/>
      <w:r>
        <w:rPr>
          <w:rStyle w:val="bumpedfont15"/>
          <w:color w:val="000000"/>
        </w:rPr>
        <w:t>ів</w:t>
      </w:r>
      <w:proofErr w:type="spellEnd"/>
      <w:r>
        <w:rPr>
          <w:rStyle w:val="bumpedfont15"/>
          <w:color w:val="000000"/>
        </w:rPr>
        <w:t>) з причин порушення учасником умов договору(</w:t>
      </w:r>
      <w:proofErr w:type="spellStart"/>
      <w:r>
        <w:rPr>
          <w:rStyle w:val="bumpedfont15"/>
          <w:color w:val="000000"/>
        </w:rPr>
        <w:t>ів</w:t>
      </w:r>
      <w:proofErr w:type="spellEnd"/>
      <w:r>
        <w:rPr>
          <w:rStyle w:val="bumpedfont15"/>
          <w:color w:val="000000"/>
        </w:rPr>
        <w:t xml:space="preserve">) та/або відсутні рішення </w:t>
      </w:r>
      <w:proofErr w:type="spellStart"/>
      <w:r>
        <w:rPr>
          <w:rStyle w:val="bumpedfont15"/>
          <w:color w:val="000000"/>
        </w:rPr>
        <w:t>судо</w:t>
      </w:r>
      <w:proofErr w:type="spellEnd"/>
      <w:r>
        <w:rPr>
          <w:rStyle w:val="bumpedfont15"/>
          <w:color w:val="000000"/>
        </w:rPr>
        <w:t xml:space="preserve">, щодо стягнення з учасника </w:t>
      </w:r>
      <w:proofErr w:type="spellStart"/>
      <w:r>
        <w:rPr>
          <w:rStyle w:val="bumpedfont15"/>
          <w:color w:val="000000"/>
        </w:rPr>
        <w:t>неустойки,штрафу</w:t>
      </w:r>
      <w:proofErr w:type="spellEnd"/>
      <w:r>
        <w:rPr>
          <w:rStyle w:val="bumpedfont15"/>
          <w:color w:val="000000"/>
        </w:rPr>
        <w:t xml:space="preserve"> або пені по укладеному (ним) договору(</w:t>
      </w:r>
      <w:proofErr w:type="spellStart"/>
      <w:r>
        <w:rPr>
          <w:rStyle w:val="bumpedfont15"/>
          <w:color w:val="000000"/>
        </w:rPr>
        <w:t>ів</w:t>
      </w:r>
      <w:proofErr w:type="spellEnd"/>
      <w:r>
        <w:rPr>
          <w:rStyle w:val="bumpedfont15"/>
          <w:color w:val="000000"/>
        </w:rPr>
        <w:t xml:space="preserve">) за результатами </w:t>
      </w:r>
      <w:proofErr w:type="spellStart"/>
      <w:r>
        <w:rPr>
          <w:rStyle w:val="bumpedfont15"/>
          <w:color w:val="000000"/>
        </w:rPr>
        <w:t>закупівель</w:t>
      </w:r>
      <w:proofErr w:type="spellEnd"/>
      <w:r>
        <w:rPr>
          <w:rStyle w:val="bumpedfont15"/>
          <w:color w:val="000000"/>
        </w:rPr>
        <w:t xml:space="preserve"> з початку 2019 року і до моменту подачі ним тендерної пропозиції до даної закупівлі.</w:t>
      </w:r>
    </w:p>
    <w:p w14:paraId="5F8B4166" w14:textId="77777777" w:rsidR="00F048C8" w:rsidRPr="008A50D7" w:rsidRDefault="00F048C8" w:rsidP="00F04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rPr>
      </w:pPr>
    </w:p>
    <w:p w14:paraId="7C58E129" w14:textId="77777777" w:rsidR="00F048C8" w:rsidRPr="008A50D7" w:rsidRDefault="00F048C8" w:rsidP="00F048C8">
      <w:pPr>
        <w:shd w:val="clear" w:color="auto" w:fill="FFFFFF"/>
        <w:spacing w:after="0"/>
        <w:jc w:val="both"/>
        <w:rPr>
          <w:rFonts w:ascii="Times New Roman" w:hAnsi="Times New Roman" w:cs="Times New Roman"/>
          <w:bCs/>
          <w:noProof/>
          <w:color w:val="000000"/>
          <w:sz w:val="24"/>
          <w:szCs w:val="24"/>
        </w:rPr>
      </w:pPr>
      <w:r>
        <w:rPr>
          <w:rFonts w:ascii="Times New Roman" w:hAnsi="Times New Roman" w:cs="Times New Roman"/>
          <w:bCs/>
          <w:color w:val="000000"/>
          <w:sz w:val="24"/>
          <w:szCs w:val="24"/>
          <w:lang w:val="ru-RU"/>
        </w:rPr>
        <w:t>1.</w:t>
      </w:r>
      <w:r w:rsidRPr="008A50D7">
        <w:rPr>
          <w:rFonts w:ascii="Times New Roman" w:hAnsi="Times New Roman" w:cs="Times New Roman"/>
          <w:bCs/>
          <w:color w:val="000000"/>
          <w:sz w:val="24"/>
          <w:szCs w:val="24"/>
        </w:rPr>
        <w:t xml:space="preserve">Ціна Товару включає в себе ціну за одиницю Товару з урахування ПДВ, та усі податки, збори та обов’язкові платежі, що мають бути сплачені у цьому випадку, а також сплату мита, податків та інших зборів і обов’язкових </w:t>
      </w:r>
      <w:proofErr w:type="gramStart"/>
      <w:r w:rsidRPr="008A50D7">
        <w:rPr>
          <w:rFonts w:ascii="Times New Roman" w:hAnsi="Times New Roman" w:cs="Times New Roman"/>
          <w:bCs/>
          <w:color w:val="000000"/>
          <w:sz w:val="24"/>
          <w:szCs w:val="24"/>
        </w:rPr>
        <w:t>необхідних  платежів</w:t>
      </w:r>
      <w:proofErr w:type="gramEnd"/>
      <w:r w:rsidRPr="008A50D7">
        <w:rPr>
          <w:rFonts w:ascii="Times New Roman" w:hAnsi="Times New Roman" w:cs="Times New Roman"/>
          <w:bCs/>
          <w:color w:val="000000"/>
          <w:sz w:val="24"/>
          <w:szCs w:val="24"/>
        </w:rPr>
        <w:t xml:space="preserve">, що сплачуються або мають бути сплачені згідно з чинним законодавством України у зв’язку з ввезенням на митну територію </w:t>
      </w:r>
      <w:r w:rsidRPr="008A50D7">
        <w:rPr>
          <w:rFonts w:ascii="Times New Roman" w:hAnsi="Times New Roman" w:cs="Times New Roman"/>
          <w:bCs/>
          <w:noProof/>
          <w:color w:val="000000"/>
          <w:sz w:val="24"/>
          <w:szCs w:val="24"/>
        </w:rPr>
        <w:t>Україна та розмитнення.</w:t>
      </w:r>
    </w:p>
    <w:p w14:paraId="78C2CC70"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2.</w:t>
      </w:r>
      <w:r w:rsidRPr="008A50D7">
        <w:rPr>
          <w:rFonts w:ascii="Times New Roman" w:hAnsi="Times New Roman" w:cs="Times New Roman"/>
          <w:sz w:val="24"/>
          <w:szCs w:val="24"/>
        </w:rPr>
        <w:t xml:space="preserve">Поставка товару повинна супроводжуватися видатковою накладною, супутньою документацією виробника (настанова щодо експлуатування, сервісна книжка тощо), учасник-переможець зобов’язаний надати замовнику повний пакет документів, необхідних для державної реєстрації. </w:t>
      </w:r>
    </w:p>
    <w:p w14:paraId="6429F047" w14:textId="77777777" w:rsidR="00F048C8"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w:t>
      </w:r>
      <w:r w:rsidRPr="008A50D7">
        <w:rPr>
          <w:rFonts w:ascii="Times New Roman" w:hAnsi="Times New Roman" w:cs="Times New Roman"/>
          <w:sz w:val="24"/>
          <w:szCs w:val="24"/>
        </w:rPr>
        <w:t>Т</w:t>
      </w:r>
      <w:r w:rsidRPr="008A50D7">
        <w:rPr>
          <w:rFonts w:ascii="Times New Roman" w:hAnsi="Times New Roman" w:cs="Times New Roman"/>
          <w:bCs/>
          <w:sz w:val="24"/>
          <w:szCs w:val="24"/>
        </w:rPr>
        <w:t xml:space="preserve">ермін постачання: до </w:t>
      </w:r>
      <w:r>
        <w:rPr>
          <w:rFonts w:ascii="Times New Roman" w:hAnsi="Times New Roman" w:cs="Times New Roman"/>
          <w:bCs/>
          <w:sz w:val="24"/>
          <w:szCs w:val="24"/>
        </w:rPr>
        <w:t>31</w:t>
      </w:r>
      <w:r w:rsidRPr="008A50D7">
        <w:rPr>
          <w:rFonts w:ascii="Times New Roman" w:hAnsi="Times New Roman" w:cs="Times New Roman"/>
          <w:bCs/>
          <w:sz w:val="24"/>
          <w:szCs w:val="24"/>
          <w:lang w:val="ru-RU"/>
        </w:rPr>
        <w:t xml:space="preserve"> </w:t>
      </w:r>
      <w:r w:rsidRPr="008A50D7">
        <w:rPr>
          <w:rFonts w:ascii="Times New Roman" w:hAnsi="Times New Roman" w:cs="Times New Roman"/>
          <w:bCs/>
          <w:sz w:val="24"/>
          <w:szCs w:val="24"/>
        </w:rPr>
        <w:t>серпня 2025 року.</w:t>
      </w:r>
    </w:p>
    <w:p w14:paraId="37F3BCEB"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w:t>
      </w:r>
      <w:r w:rsidRPr="008A50D7">
        <w:rPr>
          <w:rFonts w:ascii="Times New Roman" w:hAnsi="Times New Roman" w:cs="Times New Roman"/>
          <w:sz w:val="24"/>
          <w:szCs w:val="24"/>
        </w:rPr>
        <w:t xml:space="preserve">Гарантійний </w:t>
      </w:r>
      <w:r w:rsidRPr="008A50D7">
        <w:rPr>
          <w:rFonts w:ascii="Times New Roman" w:hAnsi="Times New Roman" w:cs="Times New Roman"/>
          <w:color w:val="000000"/>
          <w:sz w:val="24"/>
          <w:szCs w:val="24"/>
        </w:rPr>
        <w:t xml:space="preserve">строк не менше 12 місяців або 1000 </w:t>
      </w:r>
      <w:proofErr w:type="spellStart"/>
      <w:r w:rsidRPr="008A50D7">
        <w:rPr>
          <w:rFonts w:ascii="Times New Roman" w:hAnsi="Times New Roman" w:cs="Times New Roman"/>
          <w:color w:val="000000"/>
          <w:sz w:val="24"/>
          <w:szCs w:val="24"/>
        </w:rPr>
        <w:t>мотогодин</w:t>
      </w:r>
      <w:proofErr w:type="spellEnd"/>
      <w:r w:rsidRPr="008A50D7">
        <w:rPr>
          <w:rFonts w:ascii="Times New Roman" w:hAnsi="Times New Roman" w:cs="Times New Roman"/>
          <w:color w:val="000000"/>
          <w:sz w:val="24"/>
          <w:szCs w:val="24"/>
        </w:rPr>
        <w:t xml:space="preserve"> в залежності яка подія настане раніше (</w:t>
      </w:r>
      <w:r w:rsidRPr="008A50D7">
        <w:rPr>
          <w:rFonts w:ascii="Times New Roman" w:hAnsi="Times New Roman" w:cs="Times New Roman"/>
          <w:sz w:val="24"/>
          <w:szCs w:val="24"/>
        </w:rPr>
        <w:t>з дати підписання видаткової накладної).</w:t>
      </w:r>
    </w:p>
    <w:p w14:paraId="1CA35725"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5.</w:t>
      </w:r>
      <w:r w:rsidRPr="008A50D7">
        <w:rPr>
          <w:rFonts w:ascii="Times New Roman" w:hAnsi="Times New Roman" w:cs="Times New Roman"/>
          <w:sz w:val="24"/>
          <w:szCs w:val="24"/>
        </w:rPr>
        <w:t>Постачальник забезпечує передпродажну підготовку, пусконалагоджувальні роботи, гарантійне, післягарантійне та сервісне обслуговування, введення в експлуатацію Замовника (вартість цих послуг враховується в ціну пропозиції).</w:t>
      </w:r>
    </w:p>
    <w:p w14:paraId="4152DCC4"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6.</w:t>
      </w:r>
      <w:r w:rsidRPr="008A50D7">
        <w:rPr>
          <w:rFonts w:ascii="Times New Roman" w:hAnsi="Times New Roman" w:cs="Times New Roman"/>
          <w:sz w:val="24"/>
          <w:szCs w:val="24"/>
        </w:rPr>
        <w:t xml:space="preserve">Доставка товару здійснюється </w:t>
      </w:r>
      <w:r w:rsidRPr="008A50D7">
        <w:rPr>
          <w:rFonts w:ascii="Times New Roman" w:eastAsia="Times New Roman" w:hAnsi="Times New Roman" w:cs="Times New Roman"/>
          <w:sz w:val="24"/>
          <w:szCs w:val="24"/>
        </w:rPr>
        <w:t xml:space="preserve">за рахунок Постачальника за вказаною Замовником </w:t>
      </w:r>
      <w:proofErr w:type="spellStart"/>
      <w:r w:rsidRPr="008A50D7">
        <w:rPr>
          <w:rFonts w:ascii="Times New Roman" w:eastAsia="Times New Roman" w:hAnsi="Times New Roman" w:cs="Times New Roman"/>
          <w:sz w:val="24"/>
          <w:szCs w:val="24"/>
        </w:rPr>
        <w:t>адресою</w:t>
      </w:r>
      <w:proofErr w:type="spellEnd"/>
      <w:r w:rsidRPr="008A50D7">
        <w:rPr>
          <w:rFonts w:ascii="Times New Roman" w:eastAsia="Times New Roman" w:hAnsi="Times New Roman" w:cs="Times New Roman"/>
          <w:sz w:val="24"/>
          <w:szCs w:val="24"/>
        </w:rPr>
        <w:t>.</w:t>
      </w:r>
    </w:p>
    <w:p w14:paraId="22EC1921"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7.</w:t>
      </w:r>
      <w:r w:rsidRPr="008A50D7">
        <w:rPr>
          <w:rFonts w:ascii="Times New Roman" w:hAnsi="Times New Roman" w:cs="Times New Roman"/>
          <w:sz w:val="24"/>
          <w:szCs w:val="24"/>
        </w:rPr>
        <w:t>Скан-копі</w:t>
      </w:r>
      <w:r>
        <w:rPr>
          <w:rFonts w:ascii="Times New Roman" w:hAnsi="Times New Roman" w:cs="Times New Roman"/>
          <w:sz w:val="24"/>
          <w:szCs w:val="24"/>
        </w:rPr>
        <w:t xml:space="preserve">я сертифікату затвердження типу з вказанням серійного номеру трактора ,що </w:t>
      </w:r>
      <w:proofErr w:type="spellStart"/>
      <w:r>
        <w:rPr>
          <w:rFonts w:ascii="Times New Roman" w:hAnsi="Times New Roman" w:cs="Times New Roman"/>
          <w:sz w:val="24"/>
          <w:szCs w:val="24"/>
        </w:rPr>
        <w:t>проопонується</w:t>
      </w:r>
      <w:proofErr w:type="spellEnd"/>
      <w:r w:rsidRPr="008A50D7">
        <w:rPr>
          <w:rFonts w:ascii="Times New Roman" w:hAnsi="Times New Roman" w:cs="Times New Roman"/>
          <w:sz w:val="24"/>
          <w:szCs w:val="24"/>
        </w:rPr>
        <w:t xml:space="preserve"> ви</w:t>
      </w:r>
      <w:r>
        <w:rPr>
          <w:rFonts w:ascii="Times New Roman" w:hAnsi="Times New Roman" w:cs="Times New Roman"/>
          <w:sz w:val="24"/>
          <w:szCs w:val="24"/>
        </w:rPr>
        <w:t>даний органом затвердження типу.</w:t>
      </w:r>
      <w:r w:rsidRPr="008A50D7">
        <w:rPr>
          <w:rFonts w:ascii="Times New Roman" w:hAnsi="Times New Roman" w:cs="Times New Roman"/>
          <w:sz w:val="24"/>
          <w:szCs w:val="24"/>
        </w:rPr>
        <w:t xml:space="preserve"> </w:t>
      </w:r>
    </w:p>
    <w:p w14:paraId="568CDD3B" w14:textId="77777777" w:rsidR="00F048C8" w:rsidRPr="00C22985" w:rsidRDefault="00F048C8" w:rsidP="00F048C8">
      <w:pPr>
        <w:pStyle w:val="12"/>
        <w:jc w:val="both"/>
        <w:rPr>
          <w:rFonts w:ascii="Times New Roman" w:hAnsi="Times New Roman"/>
          <w:sz w:val="24"/>
          <w:szCs w:val="24"/>
        </w:rPr>
      </w:pPr>
      <w:r>
        <w:rPr>
          <w:rFonts w:ascii="Times New Roman" w:hAnsi="Times New Roman"/>
          <w:sz w:val="24"/>
          <w:szCs w:val="24"/>
        </w:rPr>
        <w:t>8.</w:t>
      </w:r>
      <w:r w:rsidRPr="005C6DF0">
        <w:rPr>
          <w:rFonts w:ascii="Times New Roman" w:hAnsi="Times New Roman"/>
          <w:sz w:val="24"/>
          <w:szCs w:val="24"/>
        </w:rPr>
        <w:t xml:space="preserve"> </w:t>
      </w:r>
      <w:proofErr w:type="spellStart"/>
      <w:r w:rsidRPr="00C22985">
        <w:rPr>
          <w:rFonts w:ascii="Times New Roman" w:hAnsi="Times New Roman"/>
          <w:sz w:val="24"/>
          <w:szCs w:val="24"/>
        </w:rPr>
        <w:t>Під</w:t>
      </w:r>
      <w:proofErr w:type="spellEnd"/>
      <w:r w:rsidRPr="00C22985">
        <w:rPr>
          <w:rFonts w:ascii="Times New Roman" w:hAnsi="Times New Roman"/>
          <w:sz w:val="24"/>
          <w:szCs w:val="24"/>
        </w:rPr>
        <w:t xml:space="preserve"> час поставки товару </w:t>
      </w:r>
      <w:proofErr w:type="spellStart"/>
      <w:r w:rsidRPr="00C22985">
        <w:rPr>
          <w:rFonts w:ascii="Times New Roman" w:hAnsi="Times New Roman"/>
          <w:sz w:val="24"/>
          <w:szCs w:val="24"/>
        </w:rPr>
        <w:t>Поста</w:t>
      </w:r>
      <w:r>
        <w:rPr>
          <w:rFonts w:ascii="Times New Roman" w:hAnsi="Times New Roman"/>
          <w:sz w:val="24"/>
          <w:szCs w:val="24"/>
        </w:rPr>
        <w:t>чальник</w:t>
      </w:r>
      <w:proofErr w:type="spellEnd"/>
      <w:r>
        <w:rPr>
          <w:rFonts w:ascii="Times New Roman" w:hAnsi="Times New Roman"/>
          <w:sz w:val="24"/>
          <w:szCs w:val="24"/>
        </w:rPr>
        <w:t xml:space="preserve"> повинен </w:t>
      </w:r>
      <w:proofErr w:type="spellStart"/>
      <w:r>
        <w:rPr>
          <w:rFonts w:ascii="Times New Roman" w:hAnsi="Times New Roman"/>
          <w:sz w:val="24"/>
          <w:szCs w:val="24"/>
        </w:rPr>
        <w:t>надати</w:t>
      </w:r>
      <w:proofErr w:type="spellEnd"/>
      <w:r w:rsidRPr="00C22985">
        <w:rPr>
          <w:rFonts w:ascii="Times New Roman" w:hAnsi="Times New Roman"/>
          <w:sz w:val="24"/>
          <w:szCs w:val="24"/>
        </w:rPr>
        <w:t xml:space="preserve"> </w:t>
      </w:r>
      <w:proofErr w:type="spellStart"/>
      <w:r w:rsidRPr="00C22985">
        <w:rPr>
          <w:rFonts w:ascii="Times New Roman" w:hAnsi="Times New Roman"/>
          <w:sz w:val="24"/>
          <w:szCs w:val="24"/>
        </w:rPr>
        <w:t>документи</w:t>
      </w:r>
      <w:proofErr w:type="spellEnd"/>
      <w:r w:rsidRPr="00C22985">
        <w:rPr>
          <w:rFonts w:ascii="Times New Roman" w:hAnsi="Times New Roman"/>
          <w:sz w:val="24"/>
          <w:szCs w:val="24"/>
        </w:rPr>
        <w:t xml:space="preserve"> для </w:t>
      </w:r>
      <w:proofErr w:type="spellStart"/>
      <w:r w:rsidRPr="00C22985">
        <w:rPr>
          <w:rFonts w:ascii="Times New Roman" w:hAnsi="Times New Roman"/>
          <w:sz w:val="24"/>
          <w:szCs w:val="24"/>
        </w:rPr>
        <w:t>реєстрації</w:t>
      </w:r>
      <w:proofErr w:type="spellEnd"/>
      <w:r w:rsidRPr="00C22985">
        <w:rPr>
          <w:rFonts w:ascii="Times New Roman" w:hAnsi="Times New Roman"/>
          <w:sz w:val="24"/>
          <w:szCs w:val="24"/>
        </w:rPr>
        <w:t xml:space="preserve"> у </w:t>
      </w:r>
      <w:proofErr w:type="spellStart"/>
      <w:r w:rsidRPr="00C22985">
        <w:rPr>
          <w:rFonts w:ascii="Times New Roman" w:hAnsi="Times New Roman"/>
          <w:sz w:val="24"/>
          <w:szCs w:val="24"/>
        </w:rPr>
        <w:t>відповідних</w:t>
      </w:r>
      <w:proofErr w:type="spellEnd"/>
      <w:r w:rsidRPr="00C22985">
        <w:rPr>
          <w:rFonts w:ascii="Times New Roman" w:hAnsi="Times New Roman"/>
          <w:sz w:val="24"/>
          <w:szCs w:val="24"/>
        </w:rPr>
        <w:t xml:space="preserve"> </w:t>
      </w:r>
      <w:proofErr w:type="spellStart"/>
      <w:r w:rsidRPr="00C22985">
        <w:rPr>
          <w:rFonts w:ascii="Times New Roman" w:hAnsi="Times New Roman"/>
          <w:sz w:val="24"/>
          <w:szCs w:val="24"/>
        </w:rPr>
        <w:t>упо</w:t>
      </w:r>
      <w:r>
        <w:rPr>
          <w:rFonts w:ascii="Times New Roman" w:hAnsi="Times New Roman"/>
          <w:sz w:val="24"/>
          <w:szCs w:val="24"/>
        </w:rPr>
        <w:t>вноважених</w:t>
      </w:r>
      <w:proofErr w:type="spellEnd"/>
      <w:r>
        <w:rPr>
          <w:rFonts w:ascii="Times New Roman" w:hAnsi="Times New Roman"/>
          <w:sz w:val="24"/>
          <w:szCs w:val="24"/>
        </w:rPr>
        <w:t xml:space="preserve"> на </w:t>
      </w:r>
      <w:proofErr w:type="spellStart"/>
      <w:r>
        <w:rPr>
          <w:rFonts w:ascii="Times New Roman" w:hAnsi="Times New Roman"/>
          <w:sz w:val="24"/>
          <w:szCs w:val="24"/>
        </w:rPr>
        <w:t>такі</w:t>
      </w:r>
      <w:proofErr w:type="spellEnd"/>
      <w:r>
        <w:rPr>
          <w:rFonts w:ascii="Times New Roman" w:hAnsi="Times New Roman"/>
          <w:sz w:val="24"/>
          <w:szCs w:val="24"/>
        </w:rPr>
        <w:t xml:space="preserve"> </w:t>
      </w:r>
      <w:proofErr w:type="spellStart"/>
      <w:r>
        <w:rPr>
          <w:rFonts w:ascii="Times New Roman" w:hAnsi="Times New Roman"/>
          <w:sz w:val="24"/>
          <w:szCs w:val="24"/>
        </w:rPr>
        <w:t>дії</w:t>
      </w:r>
      <w:proofErr w:type="spellEnd"/>
      <w:r>
        <w:rPr>
          <w:rFonts w:ascii="Times New Roman" w:hAnsi="Times New Roman"/>
          <w:sz w:val="24"/>
          <w:szCs w:val="24"/>
        </w:rPr>
        <w:t xml:space="preserve"> органах.</w:t>
      </w:r>
    </w:p>
    <w:p w14:paraId="750FFCE4"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9.</w:t>
      </w:r>
      <w:r w:rsidRPr="008A50D7">
        <w:rPr>
          <w:rFonts w:ascii="Times New Roman" w:hAnsi="Times New Roman" w:cs="Times New Roman"/>
          <w:sz w:val="24"/>
          <w:szCs w:val="24"/>
        </w:rPr>
        <w:t xml:space="preserve">Сервісне обслуговування предмету закупівлі, запропонованого Учасником, повинно здійснюватися відповідними сервісними центрами, сертифікованим виробником або його офіційним представником. Учасник забезпечує здійснення технічного нагляду, гарантійного (сервісного) обслуговування техніки на протязі гарантійного терміну експлуатації протягом терміну гарантійного обслуговування. </w:t>
      </w:r>
      <w:r w:rsidRPr="008A50D7">
        <w:rPr>
          <w:rFonts w:ascii="Times New Roman" w:hAnsi="Times New Roman" w:cs="Times New Roman"/>
          <w:bCs/>
          <w:sz w:val="24"/>
          <w:szCs w:val="24"/>
        </w:rPr>
        <w:t>На підтвердження Учасник повинен надати у складі своєї пропозиції відповідний гарантійний лист із зазначенням служби по обслуговуванню запропонованого обладнання (із зазначенням його адреси та контактних номерів телефонів).</w:t>
      </w:r>
    </w:p>
    <w:p w14:paraId="0165BC94" w14:textId="77777777" w:rsidR="00F048C8" w:rsidRPr="008A50D7" w:rsidRDefault="00F048C8" w:rsidP="00F048C8">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10.</w:t>
      </w:r>
      <w:r w:rsidRPr="008A50D7">
        <w:rPr>
          <w:rFonts w:ascii="Times New Roman" w:eastAsia="Times New Roman" w:hAnsi="Times New Roman" w:cs="Times New Roman"/>
          <w:sz w:val="24"/>
          <w:szCs w:val="24"/>
        </w:rPr>
        <w:t>Наявність авторизованого сервісного центу обслуговування зі складом запасних частин Розташування Учасника повинно знаходитись , не більше ніж</w:t>
      </w:r>
      <w:r>
        <w:rPr>
          <w:rFonts w:ascii="Times New Roman" w:eastAsia="Times New Roman" w:hAnsi="Times New Roman" w:cs="Times New Roman"/>
          <w:sz w:val="24"/>
          <w:szCs w:val="24"/>
        </w:rPr>
        <w:t xml:space="preserve"> 25</w:t>
      </w:r>
      <w:r w:rsidRPr="008A50D7">
        <w:rPr>
          <w:rFonts w:ascii="Times New Roman" w:eastAsia="Times New Roman" w:hAnsi="Times New Roman" w:cs="Times New Roman"/>
          <w:sz w:val="24"/>
          <w:szCs w:val="24"/>
        </w:rPr>
        <w:t xml:space="preserve">0 км від </w:t>
      </w:r>
      <w:proofErr w:type="spellStart"/>
      <w:r w:rsidRPr="008A50D7">
        <w:rPr>
          <w:rFonts w:ascii="Times New Roman" w:eastAsia="Times New Roman" w:hAnsi="Times New Roman" w:cs="Times New Roman"/>
          <w:sz w:val="24"/>
          <w:szCs w:val="24"/>
        </w:rPr>
        <w:t>замовника,про</w:t>
      </w:r>
      <w:proofErr w:type="spellEnd"/>
      <w:r w:rsidRPr="008A50D7">
        <w:rPr>
          <w:rFonts w:ascii="Times New Roman" w:eastAsia="Times New Roman" w:hAnsi="Times New Roman" w:cs="Times New Roman"/>
          <w:sz w:val="24"/>
          <w:szCs w:val="24"/>
        </w:rPr>
        <w:t xml:space="preserve"> що Учасник у складі тендерної пропозиції надає відповідну інформацію у довільній формі).</w:t>
      </w:r>
    </w:p>
    <w:p w14:paraId="37003615" w14:textId="77777777" w:rsidR="00F048C8" w:rsidRDefault="00F048C8" w:rsidP="00F048C8">
      <w:pPr>
        <w:shd w:val="clear" w:color="auto" w:fill="FFFFFF"/>
        <w:spacing w:after="0"/>
        <w:jc w:val="both"/>
        <w:rPr>
          <w:rFonts w:ascii="Times New Roman" w:hAnsi="Times New Roman" w:cs="Times New Roman"/>
          <w:bCs/>
          <w:sz w:val="24"/>
          <w:szCs w:val="24"/>
        </w:rPr>
      </w:pPr>
      <w:r>
        <w:rPr>
          <w:rFonts w:ascii="Times New Roman" w:hAnsi="Times New Roman" w:cs="Times New Roman"/>
          <w:sz w:val="24"/>
          <w:szCs w:val="24"/>
        </w:rPr>
        <w:lastRenderedPageBreak/>
        <w:t>11.</w:t>
      </w:r>
      <w:r w:rsidRPr="008A50D7">
        <w:rPr>
          <w:rFonts w:ascii="Times New Roman" w:hAnsi="Times New Roman" w:cs="Times New Roman"/>
          <w:sz w:val="24"/>
          <w:szCs w:val="24"/>
        </w:rPr>
        <w:t xml:space="preserve">Якість запропонованого товару має відповідати якості, що заявлена в технічній специфікації замовника </w:t>
      </w:r>
      <w:r w:rsidRPr="008A50D7">
        <w:rPr>
          <w:rFonts w:ascii="Times New Roman" w:hAnsi="Times New Roman" w:cs="Times New Roman"/>
          <w:bCs/>
          <w:sz w:val="24"/>
          <w:szCs w:val="24"/>
        </w:rPr>
        <w:t>(учасник повинен надати заповнену таблицю відповідності із вказанням конкретних технічних параметрів запропонованого товару).</w:t>
      </w:r>
    </w:p>
    <w:p w14:paraId="1E27A5F0" w14:textId="77777777" w:rsidR="00F048C8"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bCs/>
          <w:sz w:val="24"/>
          <w:szCs w:val="24"/>
        </w:rPr>
        <w:t>12.</w:t>
      </w:r>
      <w:r w:rsidRPr="005C6DF0">
        <w:rPr>
          <w:rFonts w:ascii="Times New Roman" w:hAnsi="Times New Roman" w:cs="Times New Roman"/>
          <w:sz w:val="24"/>
          <w:szCs w:val="24"/>
        </w:rPr>
        <w:t xml:space="preserve"> </w:t>
      </w:r>
      <w:r w:rsidRPr="00C22985">
        <w:rPr>
          <w:rFonts w:ascii="Times New Roman" w:hAnsi="Times New Roman" w:cs="Times New Roman"/>
          <w:sz w:val="24"/>
          <w:szCs w:val="24"/>
        </w:rPr>
        <w:t>Учасник гарантує, що Товар належить йому на праві власності, не перебуває у розшуку,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(надати гарантійний лист за підписом уповноваженої особи).</w:t>
      </w:r>
    </w:p>
    <w:p w14:paraId="7215B31D" w14:textId="77777777" w:rsidR="00F048C8" w:rsidRDefault="00F048C8" w:rsidP="00F048C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13.</w:t>
      </w:r>
      <w:r w:rsidRPr="005C6DF0">
        <w:rPr>
          <w:rFonts w:ascii="Times New Roman" w:hAnsi="Times New Roman" w:cs="Times New Roman"/>
          <w:sz w:val="24"/>
          <w:szCs w:val="24"/>
        </w:rPr>
        <w:t xml:space="preserve"> </w:t>
      </w:r>
      <w:r>
        <w:rPr>
          <w:rFonts w:ascii="Times New Roman" w:hAnsi="Times New Roman" w:cs="Times New Roman"/>
          <w:sz w:val="24"/>
          <w:szCs w:val="24"/>
        </w:rPr>
        <w:t>Якщо поставлений товар виявиться неякісним, або таким що не відповідає умовам, Постачальник зобов’язаний замінити цей товар. Всі витрати, пов’язані із заміною товару неналежної якості несе Постачальник</w:t>
      </w:r>
    </w:p>
    <w:p w14:paraId="17146E93" w14:textId="77777777" w:rsidR="00F048C8" w:rsidRDefault="00F048C8" w:rsidP="00F048C8">
      <w:pPr>
        <w:tabs>
          <w:tab w:val="left" w:pos="567"/>
          <w:tab w:val="left" w:pos="720"/>
        </w:tabs>
        <w:spacing w:after="0"/>
        <w:jc w:val="both"/>
      </w:pPr>
    </w:p>
    <w:p w14:paraId="45EE7238" w14:textId="77777777" w:rsidR="00855286" w:rsidRPr="005E4B36" w:rsidRDefault="00855286" w:rsidP="003065CB">
      <w:pPr>
        <w:tabs>
          <w:tab w:val="left" w:pos="567"/>
          <w:tab w:val="left" w:pos="720"/>
        </w:tabs>
        <w:spacing w:after="0"/>
        <w:jc w:val="both"/>
        <w:rPr>
          <w:rFonts w:ascii="Times New Roman" w:eastAsia="SimSun" w:hAnsi="Times New Roman" w:cs="Times New Roman"/>
          <w:sz w:val="24"/>
          <w:szCs w:val="24"/>
        </w:rPr>
      </w:pPr>
    </w:p>
    <w:tbl>
      <w:tblPr>
        <w:tblStyle w:val="a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2861"/>
        <w:gridCol w:w="2976"/>
      </w:tblGrid>
      <w:tr w:rsidR="004C2DC0" w:rsidRPr="003C110C" w14:paraId="009FE3A2" w14:textId="77777777" w:rsidTr="007B3A4E">
        <w:tc>
          <w:tcPr>
            <w:tcW w:w="4159" w:type="dxa"/>
          </w:tcPr>
          <w:p w14:paraId="08E585E4" w14:textId="77777777" w:rsidR="004C2DC0" w:rsidRDefault="004C2DC0" w:rsidP="004C2DC0">
            <w:pPr>
              <w:spacing w:after="0"/>
              <w:rPr>
                <w:rFonts w:ascii="Times New Roman" w:hAnsi="Times New Roman" w:cs="Times New Roman"/>
                <w:b/>
                <w:sz w:val="24"/>
                <w:szCs w:val="24"/>
                <w:lang w:val="uk-UA" w:eastAsia="uk-UA"/>
              </w:rPr>
            </w:pPr>
          </w:p>
          <w:p w14:paraId="0FD13205" w14:textId="77777777" w:rsidR="00776356" w:rsidRPr="004C2DC0" w:rsidRDefault="00776356" w:rsidP="004C2DC0">
            <w:pPr>
              <w:spacing w:after="0"/>
              <w:rPr>
                <w:rFonts w:ascii="Times New Roman" w:hAnsi="Times New Roman" w:cs="Times New Roman"/>
                <w:b/>
                <w:sz w:val="24"/>
                <w:szCs w:val="24"/>
                <w:lang w:val="uk-UA" w:eastAsia="uk-UA"/>
              </w:rPr>
            </w:pPr>
          </w:p>
          <w:p w14:paraId="684E22F0" w14:textId="356CFD4F" w:rsidR="004C2DC0" w:rsidRPr="004C2DC0" w:rsidRDefault="00F048C8" w:rsidP="004C2DC0">
            <w:pPr>
              <w:spacing w:after="0"/>
              <w:rPr>
                <w:rFonts w:ascii="Times New Roman" w:hAnsi="Times New Roman" w:cs="Times New Roman"/>
                <w:b/>
                <w:bCs/>
                <w:color w:val="000000"/>
                <w:sz w:val="24"/>
                <w:szCs w:val="24"/>
                <w:lang w:eastAsia="uk-UA"/>
              </w:rPr>
            </w:pPr>
            <w:proofErr w:type="spellStart"/>
            <w:r>
              <w:rPr>
                <w:rFonts w:ascii="Times New Roman" w:hAnsi="Times New Roman" w:cs="Times New Roman"/>
                <w:b/>
                <w:sz w:val="24"/>
                <w:szCs w:val="24"/>
                <w:lang w:eastAsia="uk-UA"/>
              </w:rPr>
              <w:t>Головний</w:t>
            </w:r>
            <w:proofErr w:type="spellEnd"/>
            <w:r>
              <w:rPr>
                <w:rFonts w:ascii="Times New Roman" w:hAnsi="Times New Roman" w:cs="Times New Roman"/>
                <w:b/>
                <w:sz w:val="24"/>
                <w:szCs w:val="24"/>
                <w:lang w:eastAsia="uk-UA"/>
              </w:rPr>
              <w:t xml:space="preserve"> бухгалтер</w:t>
            </w:r>
            <w:r w:rsidR="004C2DC0" w:rsidRPr="004C2DC0">
              <w:rPr>
                <w:rFonts w:ascii="Times New Roman" w:hAnsi="Times New Roman" w:cs="Times New Roman"/>
                <w:b/>
                <w:sz w:val="24"/>
                <w:szCs w:val="24"/>
                <w:lang w:eastAsia="uk-UA"/>
              </w:rPr>
              <w:br/>
            </w:r>
            <w:r w:rsidR="004C2DC0" w:rsidRPr="004C2DC0">
              <w:rPr>
                <w:rFonts w:ascii="Times New Roman" w:hAnsi="Times New Roman" w:cs="Times New Roman"/>
                <w:b/>
                <w:bCs/>
                <w:color w:val="000000"/>
                <w:sz w:val="24"/>
                <w:szCs w:val="24"/>
                <w:lang w:eastAsia="uk-UA"/>
              </w:rPr>
              <w:t>(</w:t>
            </w:r>
            <w:proofErr w:type="spellStart"/>
            <w:r w:rsidR="004C2DC0" w:rsidRPr="004C2DC0">
              <w:rPr>
                <w:rFonts w:ascii="Times New Roman" w:hAnsi="Times New Roman" w:cs="Times New Roman"/>
                <w:b/>
                <w:bCs/>
                <w:color w:val="000000"/>
                <w:sz w:val="24"/>
                <w:szCs w:val="24"/>
                <w:lang w:eastAsia="uk-UA"/>
              </w:rPr>
              <w:t>Уповноважена</w:t>
            </w:r>
            <w:proofErr w:type="spellEnd"/>
            <w:r w:rsidR="004C2DC0" w:rsidRPr="004C2DC0">
              <w:rPr>
                <w:rFonts w:ascii="Times New Roman" w:hAnsi="Times New Roman" w:cs="Times New Roman"/>
                <w:b/>
                <w:bCs/>
                <w:color w:val="000000"/>
                <w:sz w:val="24"/>
                <w:szCs w:val="24"/>
                <w:lang w:eastAsia="uk-UA"/>
              </w:rPr>
              <w:t xml:space="preserve"> особа</w:t>
            </w:r>
          </w:p>
          <w:p w14:paraId="189F4A59" w14:textId="77777777" w:rsidR="004C2DC0" w:rsidRPr="004C2DC0" w:rsidRDefault="004C2DC0" w:rsidP="00144722">
            <w:pPr>
              <w:spacing w:after="0"/>
              <w:textAlignment w:val="baseline"/>
              <w:rPr>
                <w:rFonts w:ascii="Times New Roman" w:hAnsi="Times New Roman" w:cs="Times New Roman"/>
                <w:b/>
                <w:bCs/>
                <w:color w:val="000000"/>
                <w:sz w:val="24"/>
                <w:szCs w:val="24"/>
                <w:lang w:val="uk-UA" w:eastAsia="uk-UA"/>
              </w:rPr>
            </w:pPr>
            <w:r w:rsidRPr="004C2DC0">
              <w:rPr>
                <w:rFonts w:ascii="Times New Roman" w:hAnsi="Times New Roman" w:cs="Times New Roman"/>
                <w:b/>
                <w:bCs/>
                <w:color w:val="000000"/>
                <w:sz w:val="24"/>
                <w:szCs w:val="24"/>
                <w:lang w:eastAsia="uk-UA"/>
              </w:rPr>
              <w:t xml:space="preserve">з </w:t>
            </w:r>
            <w:proofErr w:type="spellStart"/>
            <w:r w:rsidRPr="004C2DC0">
              <w:rPr>
                <w:rFonts w:ascii="Times New Roman" w:hAnsi="Times New Roman" w:cs="Times New Roman"/>
                <w:b/>
                <w:bCs/>
                <w:color w:val="000000"/>
                <w:sz w:val="24"/>
                <w:szCs w:val="24"/>
                <w:lang w:eastAsia="uk-UA"/>
              </w:rPr>
              <w:t>публічних</w:t>
            </w:r>
            <w:proofErr w:type="spellEnd"/>
            <w:r w:rsidRPr="004C2DC0">
              <w:rPr>
                <w:rFonts w:ascii="Times New Roman" w:hAnsi="Times New Roman" w:cs="Times New Roman"/>
                <w:b/>
                <w:bCs/>
                <w:color w:val="000000"/>
                <w:sz w:val="24"/>
                <w:szCs w:val="24"/>
                <w:lang w:eastAsia="uk-UA"/>
              </w:rPr>
              <w:t xml:space="preserve"> </w:t>
            </w:r>
            <w:proofErr w:type="spellStart"/>
            <w:r w:rsidRPr="004C2DC0">
              <w:rPr>
                <w:rFonts w:ascii="Times New Roman" w:hAnsi="Times New Roman" w:cs="Times New Roman"/>
                <w:b/>
                <w:bCs/>
                <w:color w:val="000000"/>
                <w:sz w:val="24"/>
                <w:szCs w:val="24"/>
                <w:lang w:eastAsia="uk-UA"/>
              </w:rPr>
              <w:t>закупівель</w:t>
            </w:r>
            <w:proofErr w:type="spellEnd"/>
            <w:r w:rsidRPr="004C2DC0">
              <w:rPr>
                <w:rFonts w:ascii="Times New Roman" w:hAnsi="Times New Roman" w:cs="Times New Roman"/>
                <w:b/>
                <w:bCs/>
                <w:color w:val="000000"/>
                <w:sz w:val="24"/>
                <w:szCs w:val="24"/>
                <w:lang w:eastAsia="uk-UA"/>
              </w:rPr>
              <w:t>)</w:t>
            </w:r>
          </w:p>
          <w:p w14:paraId="31F40728"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tc>
        <w:tc>
          <w:tcPr>
            <w:tcW w:w="3228" w:type="dxa"/>
          </w:tcPr>
          <w:p w14:paraId="79C366AA"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p w14:paraId="58467F7E"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p w14:paraId="2395E8CE"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tc>
        <w:tc>
          <w:tcPr>
            <w:tcW w:w="3228" w:type="dxa"/>
          </w:tcPr>
          <w:p w14:paraId="4910ED1E"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p w14:paraId="29658046"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p w14:paraId="35F6D83E" w14:textId="60B8799D" w:rsidR="004C2DC0" w:rsidRPr="004C2DC0" w:rsidRDefault="00F048C8" w:rsidP="00F048C8">
            <w:pPr>
              <w:spacing w:after="0"/>
              <w:textAlignment w:val="baseline"/>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Анжела ПАВЛІЙ</w:t>
            </w:r>
            <w:bookmarkStart w:id="1" w:name="_GoBack"/>
            <w:bookmarkEnd w:id="1"/>
          </w:p>
          <w:p w14:paraId="59D2A20E" w14:textId="77777777" w:rsidR="004C2DC0" w:rsidRPr="004C2DC0" w:rsidRDefault="004C2DC0" w:rsidP="004C2DC0">
            <w:pPr>
              <w:spacing w:after="0"/>
              <w:ind w:left="57"/>
              <w:textAlignment w:val="baseline"/>
              <w:rPr>
                <w:rFonts w:ascii="Times New Roman" w:hAnsi="Times New Roman" w:cs="Times New Roman"/>
                <w:b/>
                <w:bCs/>
                <w:i/>
                <w:color w:val="000000" w:themeColor="text1"/>
                <w:sz w:val="24"/>
                <w:szCs w:val="24"/>
                <w:lang w:val="uk-UA"/>
              </w:rPr>
            </w:pPr>
          </w:p>
        </w:tc>
      </w:tr>
    </w:tbl>
    <w:p w14:paraId="0F404FD5" w14:textId="73FEEFCC" w:rsidR="00F575C5" w:rsidRPr="00230E0B" w:rsidRDefault="00F575C5" w:rsidP="00B52E6D">
      <w:pPr>
        <w:tabs>
          <w:tab w:val="left" w:pos="6885"/>
        </w:tabs>
        <w:spacing w:after="0"/>
        <w:rPr>
          <w:rFonts w:ascii="Times New Roman" w:hAnsi="Times New Roman" w:cs="Times New Roman"/>
          <w:b/>
          <w:bCs/>
          <w:sz w:val="24"/>
          <w:szCs w:val="24"/>
        </w:rPr>
      </w:pPr>
    </w:p>
    <w:sectPr w:rsidR="00F575C5" w:rsidRPr="00230E0B" w:rsidSect="002B24BA">
      <w:pgSz w:w="11906" w:h="16838"/>
      <w:pgMar w:top="28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8E6421"/>
    <w:multiLevelType w:val="singleLevel"/>
    <w:tmpl w:val="F08E6421"/>
    <w:lvl w:ilvl="0">
      <w:start w:val="1"/>
      <w:numFmt w:val="decimal"/>
      <w:suff w:val="space"/>
      <w:lvlText w:val="%1."/>
      <w:lvlJc w:val="left"/>
    </w:lvl>
  </w:abstractNum>
  <w:abstractNum w:abstractNumId="1" w15:restartNumberingAfterBreak="0">
    <w:nsid w:val="005730EC"/>
    <w:multiLevelType w:val="hybridMultilevel"/>
    <w:tmpl w:val="FB6884B0"/>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4805B8"/>
    <w:multiLevelType w:val="multilevel"/>
    <w:tmpl w:val="81F65166"/>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imes New Roman" w:hAnsi="Times New Roman" w:cs="Times New Roman"/>
        <w:b w:val="0"/>
        <w:b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2AFB0B66"/>
    <w:multiLevelType w:val="hybridMultilevel"/>
    <w:tmpl w:val="EB5018C8"/>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6737D2"/>
    <w:multiLevelType w:val="hybridMultilevel"/>
    <w:tmpl w:val="2474C6D4"/>
    <w:lvl w:ilvl="0" w:tplc="53BCDEFC">
      <w:start w:val="2"/>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586573F2"/>
    <w:multiLevelType w:val="multilevel"/>
    <w:tmpl w:val="6B483E4A"/>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795D2A33"/>
    <w:multiLevelType w:val="hybridMultilevel"/>
    <w:tmpl w:val="676886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C9"/>
    <w:rsid w:val="000013C1"/>
    <w:rsid w:val="0000310C"/>
    <w:rsid w:val="00020450"/>
    <w:rsid w:val="00030F0C"/>
    <w:rsid w:val="0004171E"/>
    <w:rsid w:val="00041BC7"/>
    <w:rsid w:val="00042D14"/>
    <w:rsid w:val="000440DD"/>
    <w:rsid w:val="0004418E"/>
    <w:rsid w:val="000465A5"/>
    <w:rsid w:val="00067EB0"/>
    <w:rsid w:val="00074384"/>
    <w:rsid w:val="0008246C"/>
    <w:rsid w:val="00095A0D"/>
    <w:rsid w:val="000A7894"/>
    <w:rsid w:val="000C17C9"/>
    <w:rsid w:val="000C2C9A"/>
    <w:rsid w:val="000C538C"/>
    <w:rsid w:val="000C7965"/>
    <w:rsid w:val="000D07FE"/>
    <w:rsid w:val="000D2368"/>
    <w:rsid w:val="000D5A84"/>
    <w:rsid w:val="000D6343"/>
    <w:rsid w:val="000D67E3"/>
    <w:rsid w:val="000D6FF2"/>
    <w:rsid w:val="000D6FF6"/>
    <w:rsid w:val="000D7EBA"/>
    <w:rsid w:val="000F1D04"/>
    <w:rsid w:val="000F27D8"/>
    <w:rsid w:val="00106CA7"/>
    <w:rsid w:val="0012141D"/>
    <w:rsid w:val="001245B4"/>
    <w:rsid w:val="00126C6A"/>
    <w:rsid w:val="00133138"/>
    <w:rsid w:val="00134B21"/>
    <w:rsid w:val="00144722"/>
    <w:rsid w:val="0015241E"/>
    <w:rsid w:val="00156A07"/>
    <w:rsid w:val="00157A67"/>
    <w:rsid w:val="00162807"/>
    <w:rsid w:val="0017318A"/>
    <w:rsid w:val="00176A07"/>
    <w:rsid w:val="0018490F"/>
    <w:rsid w:val="00187DFF"/>
    <w:rsid w:val="001923DD"/>
    <w:rsid w:val="00192782"/>
    <w:rsid w:val="0019352C"/>
    <w:rsid w:val="001B3DCE"/>
    <w:rsid w:val="001B3FD4"/>
    <w:rsid w:val="001B64E8"/>
    <w:rsid w:val="001C3A34"/>
    <w:rsid w:val="001C7AA2"/>
    <w:rsid w:val="001D1E56"/>
    <w:rsid w:val="001D3598"/>
    <w:rsid w:val="00202129"/>
    <w:rsid w:val="00222E90"/>
    <w:rsid w:val="00230E0B"/>
    <w:rsid w:val="0024226F"/>
    <w:rsid w:val="002431E2"/>
    <w:rsid w:val="0024351D"/>
    <w:rsid w:val="00246C4E"/>
    <w:rsid w:val="00261539"/>
    <w:rsid w:val="00263100"/>
    <w:rsid w:val="0027107B"/>
    <w:rsid w:val="002741C9"/>
    <w:rsid w:val="00276B54"/>
    <w:rsid w:val="00276E85"/>
    <w:rsid w:val="002827D4"/>
    <w:rsid w:val="0028552E"/>
    <w:rsid w:val="00291623"/>
    <w:rsid w:val="002A1270"/>
    <w:rsid w:val="002A6158"/>
    <w:rsid w:val="002B188F"/>
    <w:rsid w:val="002B24BA"/>
    <w:rsid w:val="002C5C16"/>
    <w:rsid w:val="002D3F9C"/>
    <w:rsid w:val="00301A3E"/>
    <w:rsid w:val="00303D69"/>
    <w:rsid w:val="00304B0A"/>
    <w:rsid w:val="00305183"/>
    <w:rsid w:val="003053C4"/>
    <w:rsid w:val="0030605F"/>
    <w:rsid w:val="003065CB"/>
    <w:rsid w:val="00311423"/>
    <w:rsid w:val="00312379"/>
    <w:rsid w:val="003238A9"/>
    <w:rsid w:val="0033379C"/>
    <w:rsid w:val="00346C09"/>
    <w:rsid w:val="00352598"/>
    <w:rsid w:val="00361C3E"/>
    <w:rsid w:val="00365179"/>
    <w:rsid w:val="00365750"/>
    <w:rsid w:val="0037687B"/>
    <w:rsid w:val="00376C33"/>
    <w:rsid w:val="00386784"/>
    <w:rsid w:val="00393F85"/>
    <w:rsid w:val="003A0F55"/>
    <w:rsid w:val="003A300F"/>
    <w:rsid w:val="003A3081"/>
    <w:rsid w:val="003B7B31"/>
    <w:rsid w:val="003C1B81"/>
    <w:rsid w:val="003D0F89"/>
    <w:rsid w:val="003D1286"/>
    <w:rsid w:val="003D721C"/>
    <w:rsid w:val="003E14F4"/>
    <w:rsid w:val="003E3DFD"/>
    <w:rsid w:val="003E54C0"/>
    <w:rsid w:val="003E66EB"/>
    <w:rsid w:val="003F158D"/>
    <w:rsid w:val="003F2D5D"/>
    <w:rsid w:val="003F46FE"/>
    <w:rsid w:val="00405023"/>
    <w:rsid w:val="00405C0E"/>
    <w:rsid w:val="00412080"/>
    <w:rsid w:val="00420964"/>
    <w:rsid w:val="004255C2"/>
    <w:rsid w:val="00430D59"/>
    <w:rsid w:val="00443DC1"/>
    <w:rsid w:val="004459F8"/>
    <w:rsid w:val="00450749"/>
    <w:rsid w:val="00451851"/>
    <w:rsid w:val="00461353"/>
    <w:rsid w:val="00463CBE"/>
    <w:rsid w:val="004648A2"/>
    <w:rsid w:val="00467044"/>
    <w:rsid w:val="0048235B"/>
    <w:rsid w:val="0048283D"/>
    <w:rsid w:val="0048520D"/>
    <w:rsid w:val="004A0E99"/>
    <w:rsid w:val="004B50AD"/>
    <w:rsid w:val="004B633D"/>
    <w:rsid w:val="004C044F"/>
    <w:rsid w:val="004C2DC0"/>
    <w:rsid w:val="004C69F5"/>
    <w:rsid w:val="004E68B8"/>
    <w:rsid w:val="00501927"/>
    <w:rsid w:val="0050429E"/>
    <w:rsid w:val="005170DF"/>
    <w:rsid w:val="0052361E"/>
    <w:rsid w:val="0052548E"/>
    <w:rsid w:val="00527C9A"/>
    <w:rsid w:val="00554DFB"/>
    <w:rsid w:val="00573F49"/>
    <w:rsid w:val="00587AF2"/>
    <w:rsid w:val="00592DA8"/>
    <w:rsid w:val="00593D21"/>
    <w:rsid w:val="00597FC6"/>
    <w:rsid w:val="005A146C"/>
    <w:rsid w:val="005B094F"/>
    <w:rsid w:val="005B5348"/>
    <w:rsid w:val="005B6144"/>
    <w:rsid w:val="005C02D4"/>
    <w:rsid w:val="005C385C"/>
    <w:rsid w:val="005D481E"/>
    <w:rsid w:val="005E43B3"/>
    <w:rsid w:val="005E4B36"/>
    <w:rsid w:val="005F249F"/>
    <w:rsid w:val="00613F29"/>
    <w:rsid w:val="00616102"/>
    <w:rsid w:val="006551E8"/>
    <w:rsid w:val="0065540A"/>
    <w:rsid w:val="00665B6A"/>
    <w:rsid w:val="006733E4"/>
    <w:rsid w:val="006839BF"/>
    <w:rsid w:val="006863FA"/>
    <w:rsid w:val="006918E6"/>
    <w:rsid w:val="00691E3A"/>
    <w:rsid w:val="0069348C"/>
    <w:rsid w:val="006B25A4"/>
    <w:rsid w:val="006B6957"/>
    <w:rsid w:val="006D2C22"/>
    <w:rsid w:val="006D43FF"/>
    <w:rsid w:val="006D7C22"/>
    <w:rsid w:val="006E1594"/>
    <w:rsid w:val="006E6A06"/>
    <w:rsid w:val="006E7BAE"/>
    <w:rsid w:val="006F68E9"/>
    <w:rsid w:val="006F6CBB"/>
    <w:rsid w:val="00707ECC"/>
    <w:rsid w:val="0071173E"/>
    <w:rsid w:val="00721435"/>
    <w:rsid w:val="00725C9F"/>
    <w:rsid w:val="00732C65"/>
    <w:rsid w:val="00732FE9"/>
    <w:rsid w:val="00735F0F"/>
    <w:rsid w:val="00742E61"/>
    <w:rsid w:val="0075647A"/>
    <w:rsid w:val="00767DAC"/>
    <w:rsid w:val="00776356"/>
    <w:rsid w:val="007767E7"/>
    <w:rsid w:val="0078429A"/>
    <w:rsid w:val="007A21B6"/>
    <w:rsid w:val="007A4FAA"/>
    <w:rsid w:val="007B0ED5"/>
    <w:rsid w:val="007B247C"/>
    <w:rsid w:val="007B2C25"/>
    <w:rsid w:val="007D1E93"/>
    <w:rsid w:val="007F4583"/>
    <w:rsid w:val="00807E98"/>
    <w:rsid w:val="008120F5"/>
    <w:rsid w:val="00816785"/>
    <w:rsid w:val="00822DBA"/>
    <w:rsid w:val="00831277"/>
    <w:rsid w:val="00832B39"/>
    <w:rsid w:val="008432AB"/>
    <w:rsid w:val="00843D3C"/>
    <w:rsid w:val="008547E1"/>
    <w:rsid w:val="00855286"/>
    <w:rsid w:val="00874E2D"/>
    <w:rsid w:val="00880537"/>
    <w:rsid w:val="00882B93"/>
    <w:rsid w:val="0088427C"/>
    <w:rsid w:val="008846A4"/>
    <w:rsid w:val="0088473E"/>
    <w:rsid w:val="008C0F33"/>
    <w:rsid w:val="008C151C"/>
    <w:rsid w:val="008D131B"/>
    <w:rsid w:val="008D21D9"/>
    <w:rsid w:val="008E337D"/>
    <w:rsid w:val="008E6247"/>
    <w:rsid w:val="00910D24"/>
    <w:rsid w:val="00923833"/>
    <w:rsid w:val="00924DA3"/>
    <w:rsid w:val="00931F76"/>
    <w:rsid w:val="0093278B"/>
    <w:rsid w:val="00934744"/>
    <w:rsid w:val="00946186"/>
    <w:rsid w:val="009522DE"/>
    <w:rsid w:val="009725AE"/>
    <w:rsid w:val="00974D93"/>
    <w:rsid w:val="00984FE4"/>
    <w:rsid w:val="00995629"/>
    <w:rsid w:val="00997CAF"/>
    <w:rsid w:val="009A1BDF"/>
    <w:rsid w:val="009B131E"/>
    <w:rsid w:val="009D03FA"/>
    <w:rsid w:val="009D38C6"/>
    <w:rsid w:val="009E6016"/>
    <w:rsid w:val="009F44B6"/>
    <w:rsid w:val="009F6C43"/>
    <w:rsid w:val="00A010E0"/>
    <w:rsid w:val="00A013D2"/>
    <w:rsid w:val="00A03005"/>
    <w:rsid w:val="00A071F7"/>
    <w:rsid w:val="00A13109"/>
    <w:rsid w:val="00A16E24"/>
    <w:rsid w:val="00A22413"/>
    <w:rsid w:val="00A41483"/>
    <w:rsid w:val="00A61EEA"/>
    <w:rsid w:val="00A631AF"/>
    <w:rsid w:val="00A6350C"/>
    <w:rsid w:val="00A6434C"/>
    <w:rsid w:val="00A66A89"/>
    <w:rsid w:val="00A87473"/>
    <w:rsid w:val="00A96411"/>
    <w:rsid w:val="00AA03DB"/>
    <w:rsid w:val="00AA0D3E"/>
    <w:rsid w:val="00AA7A87"/>
    <w:rsid w:val="00AA7B9E"/>
    <w:rsid w:val="00AC2787"/>
    <w:rsid w:val="00AE499A"/>
    <w:rsid w:val="00B043BB"/>
    <w:rsid w:val="00B05805"/>
    <w:rsid w:val="00B251DB"/>
    <w:rsid w:val="00B26091"/>
    <w:rsid w:val="00B30858"/>
    <w:rsid w:val="00B33F37"/>
    <w:rsid w:val="00B34423"/>
    <w:rsid w:val="00B44042"/>
    <w:rsid w:val="00B52E6D"/>
    <w:rsid w:val="00B56E7C"/>
    <w:rsid w:val="00B66E6C"/>
    <w:rsid w:val="00B70F2C"/>
    <w:rsid w:val="00B77DFB"/>
    <w:rsid w:val="00B84624"/>
    <w:rsid w:val="00B868E2"/>
    <w:rsid w:val="00B90237"/>
    <w:rsid w:val="00B914EB"/>
    <w:rsid w:val="00B97D9F"/>
    <w:rsid w:val="00BB42A1"/>
    <w:rsid w:val="00BC6110"/>
    <w:rsid w:val="00BC6EA5"/>
    <w:rsid w:val="00BD22EC"/>
    <w:rsid w:val="00BD3259"/>
    <w:rsid w:val="00BE0004"/>
    <w:rsid w:val="00BE3269"/>
    <w:rsid w:val="00BE49AD"/>
    <w:rsid w:val="00BE627D"/>
    <w:rsid w:val="00BF03F0"/>
    <w:rsid w:val="00C010FB"/>
    <w:rsid w:val="00C02F09"/>
    <w:rsid w:val="00C16EC7"/>
    <w:rsid w:val="00C22582"/>
    <w:rsid w:val="00C2442C"/>
    <w:rsid w:val="00C25ED5"/>
    <w:rsid w:val="00C34458"/>
    <w:rsid w:val="00C3536F"/>
    <w:rsid w:val="00C41EB2"/>
    <w:rsid w:val="00C42491"/>
    <w:rsid w:val="00C512DF"/>
    <w:rsid w:val="00C60A48"/>
    <w:rsid w:val="00C61D3A"/>
    <w:rsid w:val="00C6275B"/>
    <w:rsid w:val="00C630DD"/>
    <w:rsid w:val="00C65135"/>
    <w:rsid w:val="00C748DA"/>
    <w:rsid w:val="00C820FA"/>
    <w:rsid w:val="00C845B3"/>
    <w:rsid w:val="00CA0859"/>
    <w:rsid w:val="00CA35CC"/>
    <w:rsid w:val="00CB5180"/>
    <w:rsid w:val="00CC2F48"/>
    <w:rsid w:val="00CC7D18"/>
    <w:rsid w:val="00CD364C"/>
    <w:rsid w:val="00CE2E53"/>
    <w:rsid w:val="00CE3092"/>
    <w:rsid w:val="00CE7411"/>
    <w:rsid w:val="00CF24A2"/>
    <w:rsid w:val="00CF26D3"/>
    <w:rsid w:val="00CF4005"/>
    <w:rsid w:val="00D13307"/>
    <w:rsid w:val="00D20A2B"/>
    <w:rsid w:val="00D230BC"/>
    <w:rsid w:val="00D3523F"/>
    <w:rsid w:val="00D43C9E"/>
    <w:rsid w:val="00D5480A"/>
    <w:rsid w:val="00D602DD"/>
    <w:rsid w:val="00D64682"/>
    <w:rsid w:val="00D7215F"/>
    <w:rsid w:val="00D7380F"/>
    <w:rsid w:val="00D74C69"/>
    <w:rsid w:val="00D76779"/>
    <w:rsid w:val="00D9434A"/>
    <w:rsid w:val="00DA27E3"/>
    <w:rsid w:val="00DA3E94"/>
    <w:rsid w:val="00DB2A50"/>
    <w:rsid w:val="00DC1BA0"/>
    <w:rsid w:val="00DC4F0F"/>
    <w:rsid w:val="00DC5A6C"/>
    <w:rsid w:val="00DD19B6"/>
    <w:rsid w:val="00DD70F4"/>
    <w:rsid w:val="00DE1169"/>
    <w:rsid w:val="00DE27B1"/>
    <w:rsid w:val="00DE4B8E"/>
    <w:rsid w:val="00DE605A"/>
    <w:rsid w:val="00DF1440"/>
    <w:rsid w:val="00E07EE0"/>
    <w:rsid w:val="00E10FB9"/>
    <w:rsid w:val="00E15B54"/>
    <w:rsid w:val="00E20D81"/>
    <w:rsid w:val="00E33E88"/>
    <w:rsid w:val="00E43042"/>
    <w:rsid w:val="00E45740"/>
    <w:rsid w:val="00E571F8"/>
    <w:rsid w:val="00E86C48"/>
    <w:rsid w:val="00E87E6C"/>
    <w:rsid w:val="00E939F4"/>
    <w:rsid w:val="00E94CA4"/>
    <w:rsid w:val="00EA0D48"/>
    <w:rsid w:val="00EA1636"/>
    <w:rsid w:val="00EA1D6F"/>
    <w:rsid w:val="00EB1303"/>
    <w:rsid w:val="00EB183A"/>
    <w:rsid w:val="00EB610D"/>
    <w:rsid w:val="00EF4F9C"/>
    <w:rsid w:val="00F0187F"/>
    <w:rsid w:val="00F048C8"/>
    <w:rsid w:val="00F26012"/>
    <w:rsid w:val="00F336BD"/>
    <w:rsid w:val="00F36D97"/>
    <w:rsid w:val="00F36F9D"/>
    <w:rsid w:val="00F45C4A"/>
    <w:rsid w:val="00F575C5"/>
    <w:rsid w:val="00F6209C"/>
    <w:rsid w:val="00F7021B"/>
    <w:rsid w:val="00F8116D"/>
    <w:rsid w:val="00F84FBD"/>
    <w:rsid w:val="00FC1241"/>
    <w:rsid w:val="00FD000F"/>
    <w:rsid w:val="00FD5A09"/>
    <w:rsid w:val="00FE57DF"/>
    <w:rsid w:val="00FF1656"/>
    <w:rsid w:val="01A631C0"/>
    <w:rsid w:val="04C64A93"/>
    <w:rsid w:val="04F31D7B"/>
    <w:rsid w:val="07B16425"/>
    <w:rsid w:val="0CB37BBC"/>
    <w:rsid w:val="19B74DD1"/>
    <w:rsid w:val="1BF475CF"/>
    <w:rsid w:val="22E7551A"/>
    <w:rsid w:val="23057BBE"/>
    <w:rsid w:val="347E7DEA"/>
    <w:rsid w:val="42212E56"/>
    <w:rsid w:val="44AA4321"/>
    <w:rsid w:val="46856BA8"/>
    <w:rsid w:val="4BDE3D63"/>
    <w:rsid w:val="556E6EAA"/>
    <w:rsid w:val="5BC51C30"/>
    <w:rsid w:val="64793D92"/>
    <w:rsid w:val="739244C8"/>
    <w:rsid w:val="76975667"/>
    <w:rsid w:val="7B743F03"/>
    <w:rsid w:val="7CF5291B"/>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27CD"/>
  <w15:docId w15:val="{40E358B9-F15B-4EE7-A968-2B49C1D4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link w:val="NoSpacingChar"/>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CA bullets,EBRD List,Chapter10,Список уровня 2,название табл/рис,заголовок 1.1,AC List 01,Number Bullets,Абзац,Заголовок 1.1,List Paragraph,List Paragraph (numbered (a)),Литература,Bullet Number,Bullet 1,Use Case List Paragraph,lp1"/>
    <w:basedOn w:val="a"/>
    <w:link w:val="a5"/>
    <w:uiPriority w:val="34"/>
    <w:qFormat/>
    <w:rsid w:val="00F8116D"/>
    <w:pPr>
      <w:ind w:left="720"/>
      <w:contextualSpacing/>
    </w:pPr>
  </w:style>
  <w:style w:type="character" w:styleId="a6">
    <w:name w:val="Hyperlink"/>
    <w:uiPriority w:val="99"/>
    <w:unhideWhenUsed/>
    <w:rsid w:val="00BD22EC"/>
    <w:rPr>
      <w:color w:val="0563C1"/>
      <w:u w:val="single"/>
    </w:rPr>
  </w:style>
  <w:style w:type="character" w:customStyle="1" w:styleId="normaltextrun">
    <w:name w:val="normaltextrun"/>
    <w:basedOn w:val="a0"/>
    <w:rsid w:val="00D76779"/>
  </w:style>
  <w:style w:type="paragraph" w:styleId="a7">
    <w:name w:val="Balloon Text"/>
    <w:basedOn w:val="a"/>
    <w:link w:val="a8"/>
    <w:uiPriority w:val="99"/>
    <w:semiHidden/>
    <w:unhideWhenUsed/>
    <w:rsid w:val="00665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9">
    <w:name w:val="Body Text Indent"/>
    <w:basedOn w:val="a"/>
    <w:link w:val="aa"/>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b">
    <w:name w:val="Table Grid"/>
    <w:basedOn w:val="a1"/>
    <w:uiPriority w:val="39"/>
    <w:rsid w:val="004C2DC0"/>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A1BDF"/>
    <w:rPr>
      <w:color w:val="800080" w:themeColor="followedHyperlink"/>
      <w:u w:val="single"/>
    </w:rPr>
  </w:style>
  <w:style w:type="character" w:customStyle="1" w:styleId="UnresolvedMention">
    <w:name w:val="Unresolved Mention"/>
    <w:basedOn w:val="a0"/>
    <w:uiPriority w:val="99"/>
    <w:semiHidden/>
    <w:unhideWhenUsed/>
    <w:rsid w:val="00855286"/>
    <w:rPr>
      <w:color w:val="605E5C"/>
      <w:shd w:val="clear" w:color="auto" w:fill="E1DFDD"/>
    </w:rPr>
  </w:style>
  <w:style w:type="character" w:customStyle="1" w:styleId="a5">
    <w:name w:val="Абзац списка Знак"/>
    <w:aliases w:val="CA bullets Знак,EBRD List Знак,Chapter10 Знак,Список уровня 2 Знак,название табл/рис Знак,заголовок 1.1 Знак,AC List 01 Знак,Number Bullets Знак,Абзац Знак,Заголовок 1.1 Знак,List Paragraph Знак,List Paragraph (numbered (a)) Знак"/>
    <w:link w:val="a4"/>
    <w:uiPriority w:val="34"/>
    <w:qFormat/>
    <w:rsid w:val="00F048C8"/>
    <w:rPr>
      <w:rFonts w:asciiTheme="minorHAnsi" w:eastAsiaTheme="minorEastAsia" w:hAnsiTheme="minorHAnsi" w:cstheme="minorBidi"/>
      <w:sz w:val="22"/>
      <w:szCs w:val="22"/>
    </w:rPr>
  </w:style>
  <w:style w:type="paragraph" w:styleId="HTML">
    <w:name w:val="HTML Preformatted"/>
    <w:aliases w:val="Знак9, Знак9"/>
    <w:basedOn w:val="a"/>
    <w:link w:val="HTML0"/>
    <w:uiPriority w:val="99"/>
    <w:rsid w:val="00F0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zh-CN"/>
    </w:rPr>
  </w:style>
  <w:style w:type="character" w:customStyle="1" w:styleId="HTML0">
    <w:name w:val="Стандартный HTML Знак"/>
    <w:aliases w:val="Знак9 Знак, Знак9 Знак"/>
    <w:basedOn w:val="a0"/>
    <w:link w:val="HTML"/>
    <w:uiPriority w:val="99"/>
    <w:rsid w:val="00F048C8"/>
    <w:rPr>
      <w:rFonts w:ascii="Courier New" w:eastAsia="Times New Roman" w:hAnsi="Courier New"/>
      <w:lang w:val="x-none" w:eastAsia="zh-CN"/>
    </w:rPr>
  </w:style>
  <w:style w:type="paragraph" w:customStyle="1" w:styleId="4">
    <w:name w:val="Основной текст4"/>
    <w:basedOn w:val="a"/>
    <w:rsid w:val="00F048C8"/>
    <w:pPr>
      <w:shd w:val="clear" w:color="auto" w:fill="FFFFFF"/>
      <w:spacing w:before="120" w:after="0" w:line="360" w:lineRule="exact"/>
    </w:pPr>
    <w:rPr>
      <w:rFonts w:ascii="Times New Roman" w:eastAsia="Times New Roman" w:hAnsi="Times New Roman" w:cs="Times New Roman"/>
      <w:color w:val="000000"/>
      <w:sz w:val="20"/>
      <w:szCs w:val="20"/>
      <w:lang w:val="uk" w:eastAsia="ru-RU"/>
    </w:rPr>
  </w:style>
  <w:style w:type="paragraph" w:customStyle="1" w:styleId="21">
    <w:name w:val="Основной текст (2)1"/>
    <w:basedOn w:val="a"/>
    <w:rsid w:val="00F048C8"/>
    <w:pPr>
      <w:widowControl w:val="0"/>
      <w:shd w:val="clear" w:color="auto" w:fill="FFFFFF"/>
      <w:spacing w:before="240" w:after="240" w:line="274" w:lineRule="exact"/>
      <w:ind w:hanging="1660"/>
    </w:pPr>
    <w:rPr>
      <w:rFonts w:ascii="Times New Roman" w:eastAsia="Times New Roman" w:hAnsi="Times New Roman" w:cs="Times New Roman"/>
      <w:lang w:val="ru-RU" w:eastAsia="ru-RU"/>
    </w:rPr>
  </w:style>
  <w:style w:type="character" w:customStyle="1" w:styleId="y2iqfc">
    <w:name w:val="y2iqfc"/>
    <w:basedOn w:val="a0"/>
    <w:rsid w:val="00F048C8"/>
  </w:style>
  <w:style w:type="paragraph" w:customStyle="1" w:styleId="s47">
    <w:name w:val="s47"/>
    <w:basedOn w:val="a"/>
    <w:rsid w:val="00F048C8"/>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F048C8"/>
  </w:style>
  <w:style w:type="paragraph" w:customStyle="1" w:styleId="s49">
    <w:name w:val="s49"/>
    <w:basedOn w:val="a"/>
    <w:rsid w:val="00F048C8"/>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link w:val="12"/>
    <w:qFormat/>
    <w:locked/>
    <w:rsid w:val="00F048C8"/>
    <w:rPr>
      <w:rFonts w:ascii="Calibri" w:eastAsia="Arial" w:hAnsi="Calibri"/>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21146">
      <w:bodyDiv w:val="1"/>
      <w:marLeft w:val="0"/>
      <w:marRight w:val="0"/>
      <w:marTop w:val="0"/>
      <w:marBottom w:val="0"/>
      <w:divBdr>
        <w:top w:val="none" w:sz="0" w:space="0" w:color="auto"/>
        <w:left w:val="none" w:sz="0" w:space="0" w:color="auto"/>
        <w:bottom w:val="none" w:sz="0" w:space="0" w:color="auto"/>
        <w:right w:val="none" w:sz="0" w:space="0" w:color="auto"/>
      </w:divBdr>
    </w:div>
    <w:div w:id="209748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CDF0A-B0E3-4FFA-9EC8-A5C6CB34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2023-11-14T14:20:00Z</cp:lastPrinted>
  <dcterms:created xsi:type="dcterms:W3CDTF">2025-06-17T11:49:00Z</dcterms:created>
  <dcterms:modified xsi:type="dcterms:W3CDTF">2025-06-17T11:49:00Z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