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(дев'ятнадцята</w:t>
      </w:r>
      <w:r>
        <w:rPr>
          <w:rFonts w:eastAsia="Noto Sans CJK SC Regular" w:cs="Times New Roman" w:ascii="Times New Roman" w:hAnsi="Times New Roman"/>
          <w:b/>
          <w:color w:val="auto"/>
          <w:kern w:val="2"/>
          <w:sz w:val="28"/>
          <w:szCs w:val="28"/>
          <w:lang w:val="uk-UA" w:eastAsia="zh-CN" w:bidi="hi-IN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позачергова сесія восьмого скликання)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15 лютого 202</w:t>
      </w:r>
      <w:r>
        <w:rPr>
          <w:rFonts w:cs="Times New Roman" w:ascii="Times New Roman" w:hAnsi="Times New Roman"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року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  <w:lang w:val="en-US"/>
        </w:rPr>
        <w:t>1000</w:t>
      </w:r>
      <w:r>
        <w:rPr>
          <w:rFonts w:cs="Times New Roman" w:ascii="Times New Roman" w:hAnsi="Times New Roman"/>
          <w:sz w:val="28"/>
          <w:szCs w:val="28"/>
          <w:lang w:val="uk-UA"/>
        </w:rPr>
        <w:t>- 19 -VIІI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bCs/>
          <w:sz w:val="28"/>
          <w:szCs w:val="20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0"/>
          <w:lang w:val="uk-UA"/>
        </w:rPr>
      </w:r>
    </w:p>
    <w:p>
      <w:pPr>
        <w:pStyle w:val="Normal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внесення змін до Програми</w:t>
      </w:r>
    </w:p>
    <w:p>
      <w:pPr>
        <w:pStyle w:val="Normal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 боротьбі зі злочинністю на</w:t>
      </w:r>
    </w:p>
    <w:p>
      <w:pPr>
        <w:pStyle w:val="Normal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території Решетилівської міської</w:t>
      </w:r>
    </w:p>
    <w:p>
      <w:pPr>
        <w:pStyle w:val="Normal"/>
        <w:tabs>
          <w:tab w:val="clear" w:pos="708"/>
          <w:tab w:val="left" w:pos="4080" w:leader="none"/>
        </w:tabs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територіальної громади на </w:t>
      </w:r>
    </w:p>
    <w:p>
      <w:pPr>
        <w:pStyle w:val="Normal"/>
        <w:tabs>
          <w:tab w:val="clear" w:pos="708"/>
          <w:tab w:val="left" w:pos="4080" w:leader="none"/>
        </w:tabs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2021-2023 роки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Законом України „Про місцеве самоврядування в Україні”, статтею 21 Закону України ,,Про пробацію” та Бюджетним кодексом України, розглянувши лист Полтавського районного сектору №</w:t>
      </w:r>
      <w:r>
        <w:rPr>
          <w:rFonts w:cs="Times New Roman" w:ascii="Times New Roman" w:hAnsi="Times New Roman"/>
          <w:sz w:val="28"/>
          <w:szCs w:val="28"/>
          <w:lang w:val="ru-RU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>7 філії Державної установи „Центр пробації” в Полтавській області від 25 січня 2022 року № 25/24/81-22,  з метою забезпечення безпеки шляхом виправлення засуджених, запобігання вчиненню ними повторних кримінальних правопорушень, Решетилівська міська рада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 Внести зміни до Програми по боротьбі зі злочинністю на території Решетилівської міської територіальної громади на 2021-2023 роки,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затвердженої рішенням міської ради восьмого скликання від 27.01.2021 № 95-3-VIIІ                    (</w:t>
      </w:r>
      <w:r>
        <w:rPr>
          <w:rFonts w:eastAsia="Noto Sans CJK SC Regular" w:cs="Times New Roman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3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позачергова сесія), зі змінами, а саме: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1)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Паспорт програми викласти у новій редакції (додаток 1);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2) розділ 3 „Заходи програми”  викласти в новій редакції (додаток 2).</w:t>
      </w:r>
    </w:p>
    <w:p>
      <w:pPr>
        <w:pStyle w:val="Normal"/>
        <w:tabs>
          <w:tab w:val="clear" w:pos="708"/>
          <w:tab w:val="left" w:pos="360" w:leader="none"/>
        </w:tabs>
        <w:ind w:firstLine="709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 Контроль за виконанням рішення покласти на постійну комісію з питань депутатської діяльності, етики, регламенту, забезпечення законності, правопорядку та запобігання корупції (Лугова Н.І.).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>Міський голова                                                                          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Підготовлено: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Завідувач сектору з питань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оборонної роботи, цивільного захисту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 взаємодії з правоохоронними органами                             Т. В. Різник</w:t>
      </w:r>
    </w:p>
    <w:p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Заступник міського голови                                                       А.В. Колесніченко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Секретар міської ради                                                               Т.А. Малиш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Начальник відділу з юридичних питань </w:t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та управління комунальним майном                        </w:t>
        <w:tab/>
        <w:t xml:space="preserve">          Н.Ю. Колотій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інформаційної роботи, документообігу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 управління персоналом</w:t>
        <w:tab/>
        <w:tab/>
        <w:tab/>
        <w:tab/>
        <w:t xml:space="preserve">                    О.О. Мірошник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20"/>
          <w:szCs w:val="20"/>
          <w:lang w:val="ru-RU" w:bidi="ar-SA"/>
        </w:rPr>
      </w:pPr>
      <w:r>
        <w:rPr>
          <w:sz w:val="28"/>
          <w:szCs w:val="28"/>
          <w:lang w:val="uk-UA"/>
        </w:rPr>
        <w:t>Начальник відділу бухгалтерського обліку,</w:t>
      </w:r>
    </w:p>
    <w:p>
      <w:pPr>
        <w:pStyle w:val="Normal"/>
        <w:rPr>
          <w:lang w:val="ru-RU"/>
        </w:rPr>
      </w:pPr>
      <w:r>
        <w:rPr>
          <w:sz w:val="28"/>
          <w:szCs w:val="28"/>
          <w:lang w:val="uk-UA"/>
        </w:rPr>
        <w:t>звітності та адміністративно-господарського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– головний бухгалтер</w:t>
        <w:tab/>
        <w:tab/>
        <w:tab/>
        <w:tab/>
        <w:tab/>
        <w:t>С.Г. Момот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cs="Times New Roman" w:ascii="Times New Roman" w:hAnsi="Times New Roman"/>
          <w:sz w:val="28"/>
          <w:szCs w:val="28"/>
          <w:lang w:val="uk-UA" w:eastAsia="uk-UA"/>
        </w:rPr>
        <w:t>Начальник фінансового управління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cs="Times New Roman" w:ascii="Times New Roman" w:hAnsi="Times New Roman"/>
          <w:sz w:val="28"/>
          <w:szCs w:val="28"/>
          <w:lang w:val="uk-UA" w:eastAsia="uk-UA"/>
        </w:rPr>
        <w:t>міської ради                                                                                В.Г. Онуфрієнко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Голова постійної комісії з питань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депутатської діяльності, етики,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регламенту, забезпечення законності, </w:t>
      </w:r>
    </w:p>
    <w:p>
      <w:pPr>
        <w:pStyle w:val="Normal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правопорядку та запобігання корупції                                    Н.І.Лугова</w:t>
      </w:r>
    </w:p>
    <w:p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Список розсилки</w:t>
      </w:r>
    </w:p>
    <w:p>
      <w:pPr>
        <w:pStyle w:val="Normal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рішення Решетилівської міської ради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від 15.02.2022 року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№      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-    -</w:t>
      </w:r>
      <w:r>
        <w:rPr>
          <w:rFonts w:cs="Times New Roman" w:ascii="Times New Roman" w:hAnsi="Times New Roman"/>
          <w:sz w:val="28"/>
          <w:szCs w:val="28"/>
        </w:rPr>
        <w:t>V</w:t>
      </w:r>
      <w:r>
        <w:rPr>
          <w:rFonts w:cs="Times New Roman" w:ascii="Times New Roman" w:hAnsi="Times New Roman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sz w:val="28"/>
          <w:szCs w:val="28"/>
        </w:rPr>
        <w:t>II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>„</w:t>
      </w:r>
      <w:r>
        <w:rPr>
          <w:rFonts w:cs="Times New Roman" w:ascii="Times New Roman" w:hAnsi="Times New Roman"/>
          <w:sz w:val="28"/>
          <w:szCs w:val="28"/>
          <w:lang w:val="uk-UA"/>
        </w:rPr>
        <w:t>Про внесення змін до Програми по боротьбі зі злочинністю на території Решетилівської міської територіальної громади на 2021-2023 роки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”</w:t>
      </w:r>
    </w:p>
    <w:p>
      <w:pPr>
        <w:pStyle w:val="Normal"/>
        <w:jc w:val="center"/>
        <w:rPr>
          <w:rFonts w:ascii="Times New Roman" w:hAnsi="Times New Roman" w:cs="Times New Roman"/>
          <w:color w:val="CE181E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CE181E"/>
          <w:sz w:val="28"/>
          <w:szCs w:val="28"/>
          <w:lang w:val="uk-UA"/>
        </w:rPr>
      </w:r>
    </w:p>
    <w:tbl>
      <w:tblPr>
        <w:tblW w:w="9264" w:type="dxa"/>
        <w:jc w:val="left"/>
        <w:tblInd w:w="98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730"/>
        <w:gridCol w:w="5436"/>
        <w:gridCol w:w="1548"/>
        <w:gridCol w:w="1549"/>
      </w:tblGrid>
      <w:tr>
        <w:trPr/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Кількість рішень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Кількість копій</w:t>
            </w:r>
          </w:p>
        </w:tc>
      </w:tr>
      <w:tr>
        <w:trPr/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tyle14"/>
                <w:rFonts w:cs="Times New Roman" w:ascii="Times New Roman" w:hAnsi="Times New Roman"/>
                <w:i w:val="false"/>
                <w:color w:val="00000A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бухгалтерського обліку,звітності та адміністративно-господарськогозабезпечення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Сектор з питань оборонної роботи, цивільного захисту та взаємодії з правоохоронними органами 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uk-UA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</w:t>
            </w:r>
          </w:p>
        </w:tc>
      </w:tr>
      <w:tr>
        <w:trPr/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Фінансове управління міської ради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ind w:left="2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Полтавський районний сектор 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7 філії Державної установи „Центр пробації” в Полтавській області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Завідувач сектору з питань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оборонної роботи, цивільного захисту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 взаємодії з правоохоронними органами                                          Т. В. Різник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b/>
          <w:b/>
          <w:bCs/>
          <w:lang w:val="uk-UA"/>
        </w:rPr>
      </w:pPr>
      <w:r>
        <w:rPr>
          <w:rFonts w:cs="Times New Roman" w:ascii="Times New Roman" w:hAnsi="Times New Roman"/>
          <w:b/>
          <w:bCs/>
          <w:lang w:val="uk-UA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6" w:header="0" w:top="850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56b"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3" w:customStyle="1">
    <w:name w:val="Heading 3"/>
    <w:basedOn w:val="Normal"/>
    <w:link w:val="Heading3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1" w:customStyle="1">
    <w:name w:val="Заголовок 3 Знак"/>
    <w:basedOn w:val="DefaultParagraphFont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Rvts23" w:customStyle="1">
    <w:name w:val="rvts23"/>
    <w:qFormat/>
    <w:rsid w:val="00bd725c"/>
    <w:rPr/>
  </w:style>
  <w:style w:type="character" w:styleId="Strong">
    <w:name w:val="Strong"/>
    <w:basedOn w:val="DefaultParagraphFont"/>
    <w:uiPriority w:val="22"/>
    <w:qFormat/>
    <w:rsid w:val="00f34299"/>
    <w:rPr>
      <w:b/>
      <w:bCs/>
    </w:rPr>
  </w:style>
  <w:style w:type="character" w:styleId="Rvts9" w:customStyle="1">
    <w:name w:val="rvts9"/>
    <w:qFormat/>
    <w:rsid w:val="00b25b6a"/>
    <w:rPr/>
  </w:style>
  <w:style w:type="character" w:styleId="Rvts46" w:customStyle="1">
    <w:name w:val="rvts46"/>
    <w:basedOn w:val="DefaultParagraphFont"/>
    <w:qFormat/>
    <w:rsid w:val="00b20d80"/>
    <w:rPr/>
  </w:style>
  <w:style w:type="character" w:styleId="Style17" w:customStyle="1">
    <w:name w:val="Интернет-ссылка"/>
    <w:basedOn w:val="DefaultParagraphFont"/>
    <w:uiPriority w:val="99"/>
    <w:unhideWhenUsed/>
    <w:rsid w:val="00b20d80"/>
    <w:rPr>
      <w:color w:val="0000FF"/>
      <w:u w:val="single"/>
    </w:rPr>
  </w:style>
  <w:style w:type="character" w:styleId="Style18" w:customStyle="1">
    <w:name w:val="Виділення жирним"/>
    <w:qFormat/>
    <w:rsid w:val="00734415"/>
    <w:rPr>
      <w:b/>
      <w:bCs/>
    </w:rPr>
  </w:style>
  <w:style w:type="character" w:styleId="1" w:customStyle="1">
    <w:name w:val="Основной текст1"/>
    <w:uiPriority w:val="99"/>
    <w:qFormat/>
    <w:rsid w:val="00c57a24"/>
    <w:rPr>
      <w:rFonts w:ascii="Times New Roman" w:hAnsi="Times New Roman"/>
      <w:color w:val="000000"/>
      <w:spacing w:val="0"/>
      <w:w w:val="100"/>
      <w:sz w:val="26"/>
      <w:u w:val="single"/>
      <w:lang w:val="uk-UA"/>
    </w:rPr>
  </w:style>
  <w:style w:type="paragraph" w:styleId="Style19" w:customStyle="1">
    <w:name w:val="Заголовок"/>
    <w:basedOn w:val="Normal"/>
    <w:next w:val="Style20"/>
    <w:qFormat/>
    <w:rsid w:val="008b381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rsid w:val="00bf7522"/>
    <w:pPr>
      <w:spacing w:lineRule="auto" w:line="288" w:before="0" w:after="140"/>
    </w:pPr>
    <w:rPr/>
  </w:style>
  <w:style w:type="paragraph" w:styleId="Style21">
    <w:name w:val="List"/>
    <w:basedOn w:val="Style20"/>
    <w:rsid w:val="008b3814"/>
    <w:pPr/>
    <w:rPr>
      <w:rFonts w:cs="Arial Unicode MS"/>
    </w:rPr>
  </w:style>
  <w:style w:type="paragraph" w:styleId="Style22" w:customStyle="1">
    <w:name w:val="Caption"/>
    <w:basedOn w:val="Normal"/>
    <w:qFormat/>
    <w:rsid w:val="008b3814"/>
    <w:pPr>
      <w:suppressLineNumbers/>
      <w:spacing w:before="120" w:after="120"/>
    </w:pPr>
    <w:rPr>
      <w:rFonts w:cs="Arial"/>
      <w:i/>
      <w:iCs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8b3814"/>
    <w:pPr>
      <w:suppressLineNumbers/>
    </w:pPr>
    <w:rPr>
      <w:rFonts w:cs="Arial Unicode MS"/>
    </w:rPr>
  </w:style>
  <w:style w:type="paragraph" w:styleId="Style24">
    <w:name w:val="Title"/>
    <w:basedOn w:val="Normal"/>
    <w:next w:val="Style20"/>
    <w:qFormat/>
    <w:rsid w:val="008b3814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8b3814"/>
    <w:pPr>
      <w:suppressLineNumbers/>
      <w:spacing w:before="120" w:after="120"/>
    </w:pPr>
    <w:rPr>
      <w:rFonts w:cs="Arial Unicode MS"/>
      <w:i/>
      <w:iCs/>
    </w:rPr>
  </w:style>
  <w:style w:type="paragraph" w:styleId="ListParagraph">
    <w:name w:val="List Paragraph"/>
    <w:basedOn w:val="Normal"/>
    <w:uiPriority w:val="34"/>
    <w:qFormat/>
    <w:rsid w:val="009a086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240b32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Rvps2" w:customStyle="1">
    <w:name w:val="rvps2"/>
    <w:basedOn w:val="Normal"/>
    <w:qFormat/>
    <w:rsid w:val="002a78ba"/>
    <w:pPr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paragraph" w:styleId="NoSpacing">
    <w:name w:val="No Spacing"/>
    <w:uiPriority w:val="1"/>
    <w:qFormat/>
    <w:rsid w:val="00c57a24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bf038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6792E-BFBB-4A9D-AFC7-04F19D80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LibreOffice/6.3.1.2$Windows_X86_64 LibreOffice_project/b79626edf0065ac373bd1df5c28bd630b4424273</Application>
  <Pages>3</Pages>
  <Words>376</Words>
  <Characters>2548</Characters>
  <CharactersWithSpaces>3401</CharactersWithSpaces>
  <Paragraphs>73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2022-01-12T11:34:00Z</dcterms:created>
  <dc:creator>1</dc:creator>
  <dc:description/>
  <dc:language>uk-UA</dc:language>
  <cp:lastModifiedBy/>
  <cp:lastPrinted>2022-02-14T05:01:00Z</cp:lastPrinted>
  <dcterms:modified xsi:type="dcterms:W3CDTF">2022-02-16T08:23:51Z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