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A5FCF" w14:textId="49B3A56B" w:rsidR="00BA6FEF" w:rsidRPr="00881757" w:rsidRDefault="00DD79B1" w:rsidP="00DD79B1">
      <w:pPr>
        <w:spacing w:after="0" w:line="240" w:lineRule="auto"/>
        <w:ind w:right="-2170"/>
        <w:rPr>
          <w:rFonts w:ascii="Times New Roman" w:hAnsi="Times New Roman" w:cs="Times New Roman"/>
          <w:sz w:val="28"/>
          <w:szCs w:val="28"/>
        </w:rPr>
      </w:pPr>
      <w:r>
        <w:rPr>
          <w:rFonts w:ascii="Times New Roman" w:hAnsi="Times New Roman" w:cs="Times New Roman"/>
          <w:sz w:val="28"/>
          <w:szCs w:val="28"/>
        </w:rPr>
        <w:t xml:space="preserve"> </w:t>
      </w:r>
      <w:r w:rsidR="00FC5582" w:rsidRPr="007B293F">
        <w:rPr>
          <w:rFonts w:ascii="Times New Roman" w:hAnsi="Times New Roman" w:cs="Times New Roman"/>
          <w:color w:val="FFFFFF" w:themeColor="background1"/>
          <w:sz w:val="28"/>
          <w:szCs w:val="28"/>
        </w:rPr>
        <w:t>ПРОЄКТ</w:t>
      </w:r>
      <w:r w:rsidRPr="007B293F">
        <w:rPr>
          <w:rFonts w:ascii="Times New Roman" w:hAnsi="Times New Roman" w:cs="Times New Roman"/>
          <w:color w:val="FFFFFF" w:themeColor="background1"/>
          <w:sz w:val="28"/>
          <w:szCs w:val="28"/>
        </w:rPr>
        <w:t xml:space="preserve">  </w:t>
      </w:r>
      <w:r>
        <w:rPr>
          <w:rFonts w:ascii="Times New Roman" w:hAnsi="Times New Roman" w:cs="Times New Roman"/>
          <w:sz w:val="28"/>
          <w:szCs w:val="28"/>
        </w:rPr>
        <w:t xml:space="preserve">             </w:t>
      </w:r>
      <w:r w:rsidR="004C4D32">
        <w:rPr>
          <w:rFonts w:ascii="Times New Roman" w:hAnsi="Times New Roman" w:cs="Times New Roman"/>
          <w:sz w:val="28"/>
          <w:szCs w:val="28"/>
        </w:rPr>
        <w:t xml:space="preserve">                                                      </w:t>
      </w:r>
      <w:r>
        <w:rPr>
          <w:rFonts w:ascii="Times New Roman" w:hAnsi="Times New Roman" w:cs="Times New Roman"/>
          <w:sz w:val="28"/>
          <w:szCs w:val="28"/>
        </w:rPr>
        <w:t xml:space="preserve">   </w:t>
      </w:r>
      <w:r w:rsidR="00BA6FEF" w:rsidRPr="00881757">
        <w:rPr>
          <w:rFonts w:ascii="Times New Roman" w:hAnsi="Times New Roman" w:cs="Times New Roman"/>
          <w:sz w:val="28"/>
          <w:szCs w:val="28"/>
        </w:rPr>
        <w:t>ЗАТВЕРДЖЕНО</w:t>
      </w:r>
    </w:p>
    <w:p w14:paraId="3A6A450B" w14:textId="7D4C60CE" w:rsidR="00BA6FEF" w:rsidRPr="00881757" w:rsidRDefault="00BA6FEF" w:rsidP="00BA6FEF">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р</w:t>
      </w:r>
      <w:r w:rsidRPr="00881757">
        <w:rPr>
          <w:rFonts w:ascii="Times New Roman" w:hAnsi="Times New Roman" w:cs="Times New Roman"/>
          <w:sz w:val="28"/>
          <w:szCs w:val="28"/>
        </w:rPr>
        <w:t>ішення тридцять сьомої сесії</w:t>
      </w:r>
    </w:p>
    <w:p w14:paraId="19E77D5C" w14:textId="77777777" w:rsidR="00BA6FEF" w:rsidRPr="00881757" w:rsidRDefault="00BA6FEF" w:rsidP="00BA6FEF">
      <w:pPr>
        <w:spacing w:after="0" w:line="240" w:lineRule="auto"/>
        <w:ind w:left="6237" w:right="-2170"/>
        <w:rPr>
          <w:rFonts w:ascii="Times New Roman" w:hAnsi="Times New Roman" w:cs="Times New Roman"/>
          <w:sz w:val="28"/>
          <w:szCs w:val="28"/>
        </w:rPr>
      </w:pPr>
      <w:r w:rsidRPr="00881757">
        <w:rPr>
          <w:rFonts w:ascii="Times New Roman" w:hAnsi="Times New Roman" w:cs="Times New Roman"/>
          <w:sz w:val="28"/>
          <w:szCs w:val="28"/>
        </w:rPr>
        <w:t>Решетилівської міської ради</w:t>
      </w:r>
    </w:p>
    <w:p w14:paraId="60C0E080" w14:textId="625FA3D3" w:rsidR="00BA6FEF" w:rsidRPr="00881757" w:rsidRDefault="00BA6FEF" w:rsidP="00BA6FEF">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в</w:t>
      </w:r>
      <w:r w:rsidRPr="00881757">
        <w:rPr>
          <w:rFonts w:ascii="Times New Roman" w:hAnsi="Times New Roman" w:cs="Times New Roman"/>
          <w:sz w:val="28"/>
          <w:szCs w:val="28"/>
        </w:rPr>
        <w:t xml:space="preserve">осьмого скликання </w:t>
      </w:r>
    </w:p>
    <w:p w14:paraId="62718389" w14:textId="4B7226FE" w:rsidR="00BA6FEF" w:rsidRPr="00987D82" w:rsidRDefault="006527F9" w:rsidP="00BA6FEF">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29</w:t>
      </w:r>
      <w:r w:rsidR="00BA6FEF" w:rsidRPr="00881757">
        <w:rPr>
          <w:rFonts w:ascii="Times New Roman" w:hAnsi="Times New Roman" w:cs="Times New Roman"/>
          <w:sz w:val="28"/>
          <w:szCs w:val="28"/>
        </w:rPr>
        <w:t xml:space="preserve">.09.2023 № </w:t>
      </w:r>
      <w:r w:rsidR="000E18FF">
        <w:rPr>
          <w:rFonts w:ascii="Times New Roman" w:hAnsi="Times New Roman" w:cs="Times New Roman"/>
          <w:sz w:val="28"/>
          <w:szCs w:val="28"/>
        </w:rPr>
        <w:t>1590</w:t>
      </w:r>
      <w:r w:rsidR="00BA6FEF" w:rsidRPr="00881757">
        <w:rPr>
          <w:rFonts w:ascii="Times New Roman" w:hAnsi="Times New Roman" w:cs="Times New Roman"/>
          <w:sz w:val="28"/>
          <w:szCs w:val="28"/>
        </w:rPr>
        <w:t>-37-</w:t>
      </w:r>
      <w:r w:rsidR="00BA6FEF" w:rsidRPr="00881757">
        <w:rPr>
          <w:rFonts w:ascii="Times New Roman" w:hAnsi="Times New Roman" w:cs="Times New Roman"/>
          <w:sz w:val="28"/>
          <w:szCs w:val="28"/>
          <w:lang w:val="en-US"/>
        </w:rPr>
        <w:t>VIII</w:t>
      </w:r>
    </w:p>
    <w:p w14:paraId="7E379181" w14:textId="30B4E559" w:rsidR="00AF7D2C" w:rsidRPr="00CC3146" w:rsidRDefault="00AF7D2C">
      <w:pPr>
        <w:rPr>
          <w:rFonts w:ascii="Times New Roman" w:hAnsi="Times New Roman" w:cs="Times New Roman"/>
        </w:rPr>
      </w:pPr>
    </w:p>
    <w:p w14:paraId="125EE93D" w14:textId="77777777" w:rsidR="00AF7D2C" w:rsidRPr="00CC3146" w:rsidRDefault="00AF7D2C">
      <w:pPr>
        <w:rPr>
          <w:rFonts w:ascii="Times New Roman" w:hAnsi="Times New Roman" w:cs="Times New Roman"/>
        </w:rPr>
      </w:pPr>
    </w:p>
    <w:p w14:paraId="0BEC6E82" w14:textId="36D782E6" w:rsidR="004C4D32" w:rsidRDefault="004C4D32" w:rsidP="004C4DB0">
      <w:pPr>
        <w:jc w:val="center"/>
        <w:rPr>
          <w:rFonts w:ascii="Times New Roman" w:hAnsi="Times New Roman" w:cs="Times New Roman"/>
          <w:b/>
          <w:bCs/>
          <w:i/>
          <w:iCs/>
          <w:sz w:val="56"/>
          <w:szCs w:val="56"/>
        </w:rPr>
      </w:pPr>
      <w:r w:rsidRPr="00574CF7">
        <w:rPr>
          <w:noProof/>
          <w:sz w:val="40"/>
          <w:szCs w:val="40"/>
          <w:highlight w:val="yellow"/>
          <w:lang w:val="ru-RU" w:eastAsia="ru-RU"/>
        </w:rPr>
        <w:drawing>
          <wp:inline distT="0" distB="0" distL="0" distR="0" wp14:anchorId="04C593F1" wp14:editId="692DA5A3">
            <wp:extent cx="1463040" cy="1798320"/>
            <wp:effectExtent l="0" t="0" r="3810" b="0"/>
            <wp:docPr id="8" name="Рисунок 2" descr="Зображення, що містить символ, емблема,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Зображення, що містить символ, емблема, логотип, нашивка&#10;&#10;Автоматично згенерований опис"/>
                    <pic:cNvPicPr>
                      <a:picLocks noChangeAspect="1" noChangeArrowheads="1"/>
                    </pic:cNvPicPr>
                  </pic:nvPicPr>
                  <pic:blipFill>
                    <a:blip r:embed="rId9" cstate="print"/>
                    <a:srcRect/>
                    <a:stretch>
                      <a:fillRect/>
                    </a:stretch>
                  </pic:blipFill>
                  <pic:spPr bwMode="auto">
                    <a:xfrm>
                      <a:off x="0" y="0"/>
                      <a:ext cx="1463040" cy="1798320"/>
                    </a:xfrm>
                    <a:prstGeom prst="rect">
                      <a:avLst/>
                    </a:prstGeom>
                    <a:noFill/>
                    <a:ln w="9525">
                      <a:noFill/>
                      <a:miter lim="800000"/>
                      <a:headEnd/>
                      <a:tailEnd/>
                    </a:ln>
                    <a:effectLst/>
                  </pic:spPr>
                </pic:pic>
              </a:graphicData>
            </a:graphic>
          </wp:inline>
        </w:drawing>
      </w:r>
    </w:p>
    <w:p w14:paraId="04AAF4D9" w14:textId="097BA037" w:rsidR="00AF7D2C" w:rsidRDefault="004C4DB0" w:rsidP="004C4DB0">
      <w:pPr>
        <w:jc w:val="center"/>
        <w:rPr>
          <w:rFonts w:ascii="Times New Roman" w:hAnsi="Times New Roman" w:cs="Times New Roman"/>
          <w:b/>
          <w:bCs/>
          <w:i/>
          <w:iCs/>
          <w:sz w:val="56"/>
          <w:szCs w:val="56"/>
        </w:rPr>
      </w:pPr>
      <w:r w:rsidRPr="00574CF7">
        <w:rPr>
          <w:rFonts w:ascii="Times New Roman" w:hAnsi="Times New Roman" w:cs="Times New Roman"/>
          <w:b/>
          <w:bCs/>
          <w:i/>
          <w:iCs/>
          <w:sz w:val="56"/>
          <w:szCs w:val="56"/>
        </w:rPr>
        <w:t xml:space="preserve">Стратегія розвитку </w:t>
      </w:r>
      <w:r w:rsidR="00B045D9" w:rsidRPr="00574CF7">
        <w:rPr>
          <w:rFonts w:ascii="Times New Roman" w:hAnsi="Times New Roman" w:cs="Times New Roman"/>
          <w:b/>
          <w:bCs/>
          <w:i/>
          <w:iCs/>
          <w:sz w:val="56"/>
          <w:szCs w:val="56"/>
        </w:rPr>
        <w:t>Решетилівської міської</w:t>
      </w:r>
      <w:r w:rsidRPr="00574CF7">
        <w:rPr>
          <w:rFonts w:ascii="Times New Roman" w:hAnsi="Times New Roman" w:cs="Times New Roman"/>
          <w:b/>
          <w:bCs/>
          <w:i/>
          <w:iCs/>
          <w:sz w:val="56"/>
          <w:szCs w:val="56"/>
        </w:rPr>
        <w:t xml:space="preserve"> територіальної громади до 2027 року</w:t>
      </w:r>
    </w:p>
    <w:p w14:paraId="3AAA2100" w14:textId="04FAC8BD" w:rsidR="00257E0A" w:rsidRDefault="00DF5B8B" w:rsidP="00745AC6">
      <w:pPr>
        <w:rPr>
          <w:rFonts w:ascii="Times New Roman" w:hAnsi="Times New Roman" w:cs="Times New Roman"/>
          <w:b/>
          <w:bCs/>
          <w:sz w:val="28"/>
          <w:szCs w:val="28"/>
        </w:rPr>
      </w:pPr>
      <w:r w:rsidRPr="00257E0A">
        <w:rPr>
          <w:rFonts w:ascii="Times New Roman" w:hAnsi="Times New Roman" w:cs="Times New Roman"/>
          <w:noProof/>
          <w:lang w:val="ru-RU" w:eastAsia="ru-RU"/>
        </w:rPr>
        <mc:AlternateContent>
          <mc:Choice Requires="wpg">
            <w:drawing>
              <wp:anchor distT="0" distB="0" distL="114300" distR="114300" simplePos="0" relativeHeight="251718656" behindDoc="1" locked="0" layoutInCell="1" allowOverlap="1" wp14:anchorId="19303579" wp14:editId="5C1534FF">
                <wp:simplePos x="0" y="0"/>
                <wp:positionH relativeFrom="column">
                  <wp:posOffset>-1080135</wp:posOffset>
                </wp:positionH>
                <wp:positionV relativeFrom="paragraph">
                  <wp:posOffset>34290</wp:posOffset>
                </wp:positionV>
                <wp:extent cx="8119745" cy="3566160"/>
                <wp:effectExtent l="0" t="0" r="0" b="0"/>
                <wp:wrapThrough wrapText="bothSides">
                  <wp:wrapPolygon edited="0">
                    <wp:start x="2737" y="1615"/>
                    <wp:lineTo x="1368" y="9231"/>
                    <wp:lineTo x="0" y="9808"/>
                    <wp:lineTo x="0" y="14769"/>
                    <wp:lineTo x="6132" y="14769"/>
                    <wp:lineTo x="6791" y="18462"/>
                    <wp:lineTo x="6791" y="19154"/>
                    <wp:lineTo x="11453" y="20885"/>
                    <wp:lineTo x="11909" y="21346"/>
                    <wp:lineTo x="12365" y="21346"/>
                    <wp:lineTo x="16521" y="20654"/>
                    <wp:lineTo x="16521" y="17423"/>
                    <wp:lineTo x="14696" y="16731"/>
                    <wp:lineTo x="21537" y="16269"/>
                    <wp:lineTo x="21537" y="4154"/>
                    <wp:lineTo x="9831" y="3692"/>
                    <wp:lineTo x="9375" y="1615"/>
                    <wp:lineTo x="2737" y="1615"/>
                  </wp:wrapPolygon>
                </wp:wrapThrough>
                <wp:docPr id="52" name="Группа 8"/>
                <wp:cNvGraphicFramePr/>
                <a:graphic xmlns:a="http://schemas.openxmlformats.org/drawingml/2006/main">
                  <a:graphicData uri="http://schemas.microsoft.com/office/word/2010/wordprocessingGroup">
                    <wpg:wgp>
                      <wpg:cNvGrpSpPr/>
                      <wpg:grpSpPr>
                        <a:xfrm>
                          <a:off x="0" y="0"/>
                          <a:ext cx="8119745" cy="3566160"/>
                          <a:chOff x="-207478" y="150519"/>
                          <a:chExt cx="12227225" cy="3601405"/>
                        </a:xfrm>
                      </wpg:grpSpPr>
                      <pic:pic xmlns:pic="http://schemas.openxmlformats.org/drawingml/2006/picture">
                        <pic:nvPicPr>
                          <pic:cNvPr id="53" name="Рисунок 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7478" y="150519"/>
                            <a:ext cx="12227225" cy="3308392"/>
                          </a:xfrm>
                          <a:prstGeom prst="rect">
                            <a:avLst/>
                          </a:prstGeom>
                        </pic:spPr>
                      </pic:pic>
                      <pic:pic xmlns:pic="http://schemas.openxmlformats.org/drawingml/2006/picture">
                        <pic:nvPicPr>
                          <pic:cNvPr id="54" name="Рисунок 5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119986" y="2873233"/>
                            <a:ext cx="2983418" cy="8786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margin-left:-85.05pt;margin-top:2.7pt;width:639.35pt;height:280.8pt;z-index:-251597824;mso-width-relative:margin;mso-height-relative:margin" coordorigin="-2074,1505" coordsize="122272,3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pCJQMAABAJAAAOAAAAZHJzL2Uyb0RvYy54bWzkVllu2zAQ/S/QOxD6&#10;d7RYshbEDlI7CQoUrdHlADRNSUQkkSDpJSgKtOgReoEeoZ9FgbZXcG7UISU7iZOgRf6CwrDMbUYz&#10;b97j+PBoXVdoSaVivBk6/oHnINoQPmdNMXTevT3tJQ5SGjdzXPGGDp0Lqpyj0dMnhyuR0YCXvJpT&#10;icBJo7KVGDql1iJzXUVKWmN1wAVtYDPnssYaprJw5xKvwHtduYHnDdwVl3MhOaFKweqk3XRG1n+e&#10;U6Jf5bmiGlVDB2LT9intc2ae7ugQZ4XEomSkCwM/IIoaswZeunM1wRqjhWS3XNWMSK54rg8Ir12e&#10;54xQmwNk43t72ZxJvhA2lyJbFWIHE0C7h9OD3ZKXy6lEbD50osBBDa6hRpsvlx8vP29+w+cbSgxE&#10;K1FkcPJMijdiKruFop2ZrNe5rM0v5IPWFtyLHbh0rRGBxcT30ziMHERgrx8NBv6gg5+UUCNj1wu8&#10;OIyBMXDCj7zIT9v6kPKkc+IHQRAHwdbLwPNDLzKH3G0Qrol1F5pgJINvhxyMbiH3d4aBlV5I6nRO&#10;6n/yUWN5vhA9KLLAms1YxfSFJSyU0wTVLKeMTGU7uVaE/q4IXzffLz9BGX5ufm1+oKhvsjSW5nBr&#10;ik1qLzg5V6jh4xI3BT1WAigP6FlMbh53zfTGe2cVE6esqkzpzLjLEOSxR687QGqpO+FkUdNGt1qU&#10;tIJkeaNKJpSDZEbrGQVqyedz36oDuPBCafM6wwqrj/dBcux5afCsN468cS/04pPecRrGvdg7iUMv&#10;TPyxP/5grP0wWygK+eJqIlgXK6zeivZOMXTXRiszK1e0xPZSaNkDAVkWbUMEQhlITKxKS6pJaYY5&#10;oPUaEG5tdhsW2is0DdAKhGIs9qRxH8UNHkYlewTve0k/DW4QHKoulT6jvEZmAOhCPBZdvARw28i2&#10;RyClq2DsEKYtj2DweGQR3ieL8HHLAu5cAu1Rw60rJGvaOm4p+P+qZAC9Ik0GthEESdwP+vb6awEx&#10;MgnSpB/60ClMM0niZJC2N96V3rYKeLhIbCeBtmuvhe4vgunr1+cwvv5HZvQ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GintQ4QAAAAsBAAAPAAAAZHJzL2Rvd25y&#10;ZXYueG1sTI/BbsIwDIbvk/YOkZF2gyTbKKg0RQhtO6FJg0nTbqExbUXjVE1oy9svnMbR9qff35+t&#10;R9uwHjtfO1IgZwIYUuFMTaWC78P7dAnMB01GN45QwRU9rPPHh0ynxg30hf0+lCyGkE+1giqENuXc&#10;FxVa7WeuRYq3k+usDnHsSm46PcRw2/BnIRJudU3xQ6Vb3FZYnPcXq+Bj0MPmRb71u/Npe/09zD9/&#10;dhKVepqMmxWwgGP4h+GmH9Uhj05HdyHjWaNgKhdCRlbB/BXYDZBimQA7xkWyEMDzjN93yP8AAAD/&#10;/wMAUEsDBAoAAAAAAAAAIQCvd1ByqX8FAKl/BQAUAAAAZHJzL21lZGlhL2ltYWdlMS5wbmeJUE5H&#10;DQoaCgAAAA1JSERSAAADwAAAALoIBgAAAGGHJKEAAAABc1JHQgCuzhzpAAAABGdBTUEAALGPC/xh&#10;BQAAAAlwSFlzAAAOwwAADsMBx2+oZAAA/6VJREFUeF7s/Qd0JcmZ34lestmuustbFICC9957jwvv&#10;vffee1/eV3W1bzY9OSJnhkNppNFKIw305klzZlcz0j7paPcdnXd2V5ohm8U25eEuUP7/vi8SAQQS&#10;CZTpqm6auuf8T2ZGRkRGRkTG/X4ZkRGm20v3v5Tu3nm4qe7fw6ZaXLqzRku37z6Rbi89+FK6c/vh&#10;Y0kfbmnxPqX3PqXhvslyR9Pi3QdCS/certddmG7T/bLu3F+VDMPhF27fM80v3TXNLd4xzVpum2YW&#10;lsQxu28ky+JdocWle08p7T420oKFrr8syyJfb63mF+5sqrn52yv7ahz660h3eS0ZRrqrYZZuUx4v&#10;S/qXUv2z+Pqzc0ummdlFId6X8Yr4qI5aKJ45CjtDfm/ReRbvy2O5P0vhWOxX6jaF53To70NK3sdG&#10;UuN9GumvpxdfQ+aLmn9yn9MvJfNUnlP96uNVzz1PyTQ9rYzifBKp8ejv/3GkhjGqo1wfuY6yO/tX&#10;r2VUn59U+vqml1GdehIZxfkkkvHIZ0wv9VrGevBIzczfp+f43orYbX4R9NyD9vl49Zme5zwjLVAZ&#10;sOTxRlqfnrUyuidVRmGeREb/Cark/8tGstyhOnmbymLpNv3vUF0k8T678bnFuxyHJj5eK6qnVF85&#10;Hx+lhaWHQvOLnPfc3t43zdJ/6PwSTDOkW4sPTTctD0w3Fu6viI+vzd01XZ+/J6Sek27XKR7WNSpH&#10;va7O3zV0f5ZaScdTyihOVXwPm+nK3J010p//Yvb2pvp8ZklsZdgnvb7qT6ZBxqtKXmPddah8N9PV&#10;WfK/iYzCqDIKo+r6/NPr2tztR8oo3G+TZrh93ESzlocr+7eoHb1J7SfrxuxdoVtUnka6SXGzjK7J&#10;ukZtF+vGAsVjoJsWug7JKOyzlFFZqWm4RW2UKpmux5Uav3qNFc1ahG7MLa5Iul2bWaA8JHt0gf4r&#10;LNTek50/T7yxcIfabuKIBeaHB/QfRmzBbSA/Y5/dWhTPGz9j7HaL2t6ZO6viY9ZNaotvUDvMYTaT&#10;fGal9Of5eptJ3w7opY/vqxbB3HqoVbVEf/KbyQhqVT2gQtpMt+9QPAZgy9rsnJQeTJ9URrBrJH04&#10;CcASfqWMjAwhBgyqqCoIC1EeMCCzHw7PRgtDrwRhua8/Zn/snwHcGGwfV6vGupGMjGpVRkatXnrD&#10;f7PrSL9qWH04CSUs6X8jbQTAfE5cl+OgLRu/bJBKAFbBVzVWpaEsjWWZjkfdx0aS8T6t5PU2EqeB&#10;t/q8k8ePC8AsGafRueclmaanlVGcTyI1Dnn/ah48StK/rA9S0l2+IJJxyuvJMGpcRtLHq5e+vull&#10;VKeeREZxPon0z5heRtdcKw1oN5MKwLzPbgzADGQyHvWZZv22ALDa3hhJhV0jqf9B617KkhhkF5YB&#10;WBW7rQdevWT+aFBrpI3gVwLwHJWDEfyy2M0IGlWtgNTXJKM0PYmM4lQlQXMjScN0s3OPI/Yvrylf&#10;KrD0ceqlT6eMT29oqtdRwxlB61epdUCikwplrEed10vv/6vS415fhV0j6QFYhWCWEfyyviwASxmF&#10;fZbSw6m8rhHMGkkPxvrwRteR1xLuBLl6qUDM0DtHdjpLwi/LcpfaU2q/ue1kkFWfQd5nNwm7KvTy&#10;M83njZ5RI230PEuANYJeVSrsGkkf71ct0x2CzM0EYFM9eLC5Hj7cXHfu3l8RA69eRtC7VuuN3mcp&#10;PRxISQNUgu+jpDdCGHxZdzkPKJ9YKgyzOBwbMRJ+uVeYxfvszucZgPUyBt2NtGpMbyRprEs9iYGt&#10;D8va7Br6eHlfH04tB3lOSoaXYuBVJYFDnmcDjg1JNjbZIFUBWEKw3hhVDWD1HlhqGuQ9bCYZ99NK&#10;f/9G0ucZS6b3tx2Av27p71G9f3n8OJJ1Qkp1l/tG8apuRjKqU08iFcaeRvw8bSaja6ra6EXT44sh&#10;9NGaIcNAio9XIGw5HqNn+3G0Ni1PLqM4n0Qq7Kr/N1Ibga+UhNkFAl5Va0F3VWv9aW2nzEsjSfg1&#10;AuAZMhDZsDaCXwnAcl/A4jp40Qw5FazWwBVJdX8e0qdJLxV2jaSm9WlklCbVaNW7qf5Y+nh4X8Kv&#10;NKwfR2qcUhtdkyXDGeWJKqM8VWUURpVRGFUSRDaSBBkVbtTz0m0jqX6fh/TXUa/9OOJnUN9WPkpq&#10;W7qRblHcqvTXvU7tBssof1f8KPf5tNIDp17683xdmR59j6+EXVWztx+aZpYINmlfTbfcl8d8jSsz&#10;i0JXZ5dWrnn11rzpys05Id5nAGbwlT2+t4kLlogLuMdXQC/Z9+zOvcLXF5bEKAZ+xvhZktDLPb3c&#10;KzxHYdiNpYIvgyfD6ac3LeuA8FHSA+xvu4zuQZXpLoHnZjKCXlVGUPskunf/oenuvQe/tQD8KIkh&#10;YIrBoRokeqPECIIZgFUIVqUCMcclQVjVl4Nf1qox/ShJg51lZMwaSRryG0mNm6WPXx5Lv/r8f1R4&#10;PfzqjXLVGGXjW4Xfm9xrvGyQb2Qcy+uq6ZDXfxwAUK//NJLX30hqXqmgK9P7KABWJeM0OveHKjWv&#10;N5Osl1JGfoxkdE1VRnXqSaSC59NIPlMbyeiaqtTnTcZpVM83lrGR9riS13sa+GWtT8+TSfY0bySj&#10;a66RMhpI/Y+Rki9a5X+OKj5vBLmqFtYA76q0nmKZZ2t7fVWp4Mti8F3JezYq51cBV0pCL0tCsIQZ&#10;OXRVAow0ZPSwJQFLha7nIZmOjaTel5FkOjeS0TX10vvlfOA8YQNQ5otealgZRj3H7o/TA/xlZZRn&#10;qozyTJVRGFVGYdZqPRSpkvCjwgxLD05fl1TQUqWC22ZS28KnkRH8sr4MABvd59NKltPjlBVfW6ZF&#10;Ai7DrQRcVdKfHoCN4uQtQ+8Xtyymz28uCAiW6dGDL4Mt9/bKXt57xFh3SQzBDL8CfGctK+DM8fJz&#10;JOFXgi+L9+Vzxs+1bBMk/D4OAKswqdfj9PB+3TK6J1Wm+/fvb6oHDx5sqocPH34p6QFYgu3jArD2&#10;DdLTy8joUGUUZjOtC78OgOme7hHILUsaKCwJvhKKjXqHOR42POQ3wsZQ+ySidC2SMbSBlpawsm8h&#10;Y2SBjBHWPP15PI44jCoZXkqNWz0vw8tjPifTIyXD6sPLsHP0B/gorWu4qaFQxW7c0LPhJg061aiT&#10;aZPpk2nguGfJUJNp2Uj6P5QnlcyfjSTz6jY1jlJq/m3k/kKPJ1n2j5K+XB7Hz0b+VBnVqSeRvv4/&#10;qfTPk15G11S1GQAzlKqw+Cwlr/UoANZ6ODeWPl69jMKoMvoPUWWUpjVSAJj/X/SAq///0P6DKO6V&#10;/6VV2DX61nfBEHyl6Lz4n1vt5dVLtpMsFX5ZbBjzMEo9lBgBMMOM6O2Yub0GglUjRw92LBXsnodk&#10;WjaS/t70kuncSPJ+NpKRf04X54eaN3qDUKR9OQ7Vv/Szcn/LfjaS9KfX4/pTYdVIRnmmyiiMKqMw&#10;a7UWWPSSUKbCjQpVj5Ia1/OQPn1yX4W4zWTUZm0mffulPs+qxOgORRIY9eI0yH31Pp6VNioHeS1V&#10;+nSJ/CHAlZKgq6ZXArI8Vq8pr8tbCb96ABbgO7sgbHluT7lN5nZa8gDvsxt3dt2aXxR+pRiERTrJ&#10;dtN/58vDnVnyOZPPvXzG5RBl6b6RpH9VMuzThv8qZZQmVYZQqsqo11eVUZgnEcMvSw+7XxUAf3mp&#10;k31obnoAlkaHNDBUqedlxVdhmKUCMZ9jvxKC5SRYTz8R1lcDwKpRr0qNe6P4pT8JaEagpoZXwxoZ&#10;5ar0sGskbtBfAPAfptSyNZI8/yjpy2Ujd73UOIykr896GdU5VUb1/UlkdE1VRtdUtRkAP09tBMCy&#10;3ZaAqTf49NLH+6RS/yuMZHRNVRvBL4vd5EtUFYDZvxxRpMLu6n/SWveFTQB4/X/gWknwXdPzu1x3&#10;9ACsgq8qPscww0DJACwhmN1UI4cNPQlcEgilAfi8pMKukVZBy1gqvBrJ6Jqq1HtlSdhUDUC5zwar&#10;dFPD6sOofp63jPJMlVGeqTIKo8oozFqtQpGRJNSoUgHnUdKHfdaS8KZ3kxAnAc1IcySjNmkz6dsf&#10;1RZR9bgArMroXp615DVkHj1KczycWAe/ahqlP+kmy130zC6LgZcBWIrdRFrIfuf/PbbjuT3mtlna&#10;/7K9FqA7M7+im3OWFf/ie2Clt5fBV362wM+0FD9nso2U7YCU+sz/Pkre90YyhFpVRr2+qoyg9km0&#10;GQBzr7DqZiQBnMsfhn8dMvrT18TnNGNDk2pUELguiw2JhWXjQp5XAZnFPcV3HlBeLUMw77ObOK+b&#10;RfvJxOE3B2BVbHBLw9zImDWS3mCXkvGocavuahzSnwQ0I1BTw6thpYyMcxZDqir1nAzHW46X49df&#10;T0p1l2mQYZ9WjxOer7WZOE0yv/Sgq7q9AGBj6ctXnz/y/KOkLxe9u+pXlRrGSLKubiSjOqPKKMyz&#10;lNE1VenhVwLpY4uMgScRv2lfc/w1A7BRnE8i+d+ijSZiA0qT/H/g/wqWdGO//F8jIVb+5zxK8j9K&#10;Dfs4ACzh1wiAeZIcOQTaCHqlJPyy9D3A0pBZAaplo08FwucpTsNmUu/DSDKdG0ne10ZaSceyf95n&#10;d84TNgDVfWkQynDsX/0+UIZV45XHTyIZVi9Dv8tluZGM8kyVURhVRmHWahWOnkYSgDaSUZhnKRXG&#10;JHBLuHtcAJ5foGf5qUTtAT2r4n9Iec7Fs07XViV6Kg2k5hWnW0re07OSGrd6zc3Sw5J5Jc/JtEnQ&#10;lXkuJd1U+JXiYz4n03CL2k/xn7MMv+qLS3bjXl89/Ko9xfxd8DyBrwq//Jypz7t8zqSbCr8vAPgx&#10;ANgIWp+l5BBotcdXwi+764FXlfhz/h0C4AVhQCwJzS8tCsllJ1Rp/laNDQ4rIZi/CbhP4i3LKF+M&#10;YddIjw/ARga5kUGrl2rMG2mj+NU4+Jj9SEDbDEI2Sps0yI1AVwVgeU6Gk8ccJ8evXlO6GbnLa8p4&#10;nlQybUbnVMnrbySZLplvLwD4yWSUj0bnHyVZL6X07rxvFK8axkj6uquXUZ1RJevZ85LRNVWp4KtK&#10;D4obSoHZR4mNBxWA2cCQ12KY1AOwdNtM69LzhNLft14q7K4TpV8YQssvSY0AWH8s/4fkf434D31M&#10;qf9JmshN5Nf6oc9SKwYxAZYKvzzi5nEAWIKkBBoVgFlsxKwBqmXYUoHweUqFXSOtha31kuncSEbX&#10;VCXvWQ2jGrzSjzT4VP8Mvmw4yyGTEoZVyes8LxnlmSqjPFNlFEaVUZi1WoWXzaQClCoVKI1kFNez&#10;FKeBtyqMsZsALB3c6cWTKXEbZAy3jyf5P6TCr3jeRfyrMro+S4Kmmqeq1Ht9WqnxyevJ66tlZZQm&#10;dZ/F8amAKyXzXn+ee3z18Cuvyz3LzBAMvFLcnov/Jfqfkr296v+VKlF+FIfa88vPNz/3DLf8ja8E&#10;QQm87KbCr9zfSDL876pku7eRCELvf41a7QHW9wKrQLyRxB/z7xgAa9BrEZq1LAijRBomq36ocSEx&#10;HMvzLGnkqCB8/8HaicQ4XxhuLYtk3JD0eSbhVzvPx2QYbSJ1UiQ5MY+cyEc/oY2R1Al9jKReS15D&#10;xi0n0ZGTBkk/RhM1yfj06ZJpVd3lBD0bTY6lhtkoDRvJKP3PU/K+N5JMl5zgSkq637lL8PuYk2C9&#10;0HrJemKU989CRmWuSp3kzUiybm8kozi/SvFEc2ovsARDCXnyeEMpBoKUBF0VdjeSvCZfi4FWArAK&#10;wptpXXqesYyuyVIBmP839AAsJf9Xvqz4f0n9b5IArKVn9TtfvST46uFXAvCjhkBLkJHw+8UtNipX&#10;pTd0jIBQrzUApjt+UqmwZaS1sLVe+rTpZXRNI6l+OR84T9iANYqHjyXgcu8RfzeoArAMow/3XKS8&#10;zDCSUZ6pMgqjyijMWq2CkpEk+LAkDOnBSUp+K8riobMsozifp2Q69TBnJJ5pWLxkm+f/iSVqj/n/&#10;4MnE8Ku+0FSfdyFKw0YgzHmmpkfNa6N7e1wxaEqpcarXYnEauKxk+cl0qX7UuIyk/6ZXXp/d9EOe&#10;OT6+DtcL7rnl4cs8sRVPesVlwRNcyeWPpPTLHzH08trAPAnWFzdmtTRSPqvgq8Krevw0ku3r76rk&#10;/8JGMoDSr1IbAzDr9xGA1/b+WtbAr/SjGhnqOT0E83BoBmAptTddQq4EXpZRHq70Aj9C0iCXcMd6&#10;HANaNeaNpMbNkkAhw6twoU8TSwU2o/BSqtFvBAos1Y8ajrcyHeq1VOnToIZ9ntKnQy8Jtepszyrs&#10;qvsseR/yXtTjFzKWmt+y/kmp555GRmWuyqgeq1LroD5tLFnfn5fUtBpJgp7s8dRDsP5YhWJhvOne&#10;ihvJCHylZPx6AFZhU5VMgz4tRtL7fRoZpWFFBKDa0DlqB3UALN3U/48vI+2/S5MKwFo61/b+qFKN&#10;4UcB8EaSMMlAo34DzGIjho0/Cb4sFeCk1kDXM5QKu0Yyuh9VRmmVcMoyuqaRZFje57zgfGEDUMZj&#10;FD8Dr5wsR/oxiu95yijPVBnlmSqjMKqMwqzVeoBSpcKTCm4sFXhVkGJJv0ZxPk/p08r7G0kstUPt&#10;1ArM0rFeKuwaSfYAs3jE0roXYJSGjQBYTZ/MZ5bRfW0kCaKqmxqXer/6a7OMyowlw8ieXJYcyqxK&#10;7eFV/bE7w7FMG6eF4+V6Il+OsOSSRgy7PCEWg62cFZonuVLXAJagzH55BuhPr8+JZ0iF3yft4X2U&#10;JEj+rkqFXSMJCP069YcEwJohoQ2BlpLu2jnNwFClwjAfsz8JwizONwZfPQjrZ9VWxe5Sq5NhGUtO&#10;sKU2iPy2cJYeQpa+QdRLbUw3k1FYlry+1lu9Pm3q8k8ynTLsZm815VtPKSM/qjheNS1q2o3OGcXx&#10;PKTPE704b25TPTXSRstmqfdidP6FVqXmoVr2XKf4+VDryNNIX956yefwUWK/HJ9ato8T/5eV/jnT&#10;i0GOIYoNMQnAKvTKYxUGeX/FnQBX9EQqEhOELOuREKyA6gpYKtdR96Vk2jaT9KvG9yyk9k7z/WkT&#10;ptDzrINfOWpI/X8xkv7/Ri8jv3oAViFXLxWCjQDYaBkklh5gVKhRtQJSFL8qFfykn8eRPh4jP6qM&#10;0vREUq4l06xKPW+klXTo3PQvBfSSfuU12E2GkeGkn+cqozxRpNYJIxmFUWUUZq3WApVeKjwxJOkB&#10;ZgVklgFYwtOTgtxGUmHOSEb+1TTLfSMxTHGbov4f6GXUprPkefWzHSn+TEjawfOULyz+3lgVp03N&#10;K/V+JNTqwdZIqj957zJuPdRK0DWS6k/NIz3YSriVkm5G4jAyfvUFibwGp1cFZhkf34/+XqR/Psd+&#10;PrsxLwBYgh7DqlzaSIVXuf+0kvH/vsoQSr9KfRkAZv2uAbA6ARZrQTE2jMTDoKVUEJaSvbycV5yH&#10;KgizGIQ3g2HVIN5IamPIRqs0qmdmLesaRr1k2M3E/tR4hWG8HNYoPVJ8fjMA2UwyfVJGflgyjUaS&#10;YY3OSRnF+SylzxO9OH+kVPCVMgrzQo8vmY+y/sm6JOuyUZ14EunLWy9+BjfTjZtzplszC2Kf/cv6&#10;KuuuPr6vWkbwyJKAK4dGqzDJ+/KcBFw9/Mp2V57fCIIlqOrjN5JR+lQ3KTWMjPNZSIKv+t+irRSw&#10;OtGVCsAqvG4k9b/ESEb+VADW7nkt9ErQZRm5bwbAElwedwirIVQpksCnwp2RpD8ZTgKodN9IKmw9&#10;lZS0ymuqMrqmKn36jc5tJtWv7BWR7pwmef55yahMv0qpAKWXCiESYhh2efiqKhWAJahw+I3ifRJx&#10;XJvJyC+nQaZb7huJZ2fmNkr/n6NK/k/IY/m/p9lc9N+3PG8IS51PZJHyhCUBWIVgtSdYfy+yPCR0&#10;qvdnJJnH8r71ZSWhcyPp80RNj0yTvI6aLgm5qtid/XA4mY6lh8QC97V6wsd8ToZn4OVeYt6yG59j&#10;P+yXh0dzOPX6MhyHkQBsBK3PUkbQ+PskQyj9KvUsAPjrlQq9LN35dQCs9eBKLSiGhZTqVwVgFYJX&#10;tMBGNoPQehB+QA+f+n2wzE/2p30D/Pjia7D4enPzbExbyMBfEMebySguVfo4WXys3pM+jCp5P9Kf&#10;mk4Wp/HLSH89VfJaRuekZDqel+S9byT1WTGSPr368PrzL7RWMh/V/FLrn97/k0otayMZ1VlVN2/N&#10;EgDPiX312Xrc8F9W8jrGur3yDTCDlAQ9CZvqt8EqTPL+CgDTvpQ8r4Kiel4CqpSM10jSj5GbhF8p&#10;6S6lhpFp+rLSw+/inYf0/8HAu7YHWI4Mkv8v6n+JkYz+fzaT+t8jXiyI+1zt5VVBVwXgdfBLoHWD&#10;jDp1CLSEQgm/rDWwaCSKW5URZLFUwFNBTxX7U+N6HAA1TJMi9V6MpF5PXvNJAHij+zASx7+RG4dT&#10;80Xv73lJhdGvQxJsJGhISQDSA5UKvix22wiAn4VkOjaS3q8e6DYTAzC3V/JzFKNPZFjycxwBvNT2&#10;8GdTPHfIXYI0FXql7lB+LNF5lpwMTwKwOhyar6+/B1keDHss9ZyRZD7w/ahlJcuL3aS7kWR4NR0y&#10;DSzVXX9OAilvpV++Fl+X4XWRbPDb0PY5PXye/UrwFUOk6fnjTxH4O/x58rdAYVi8z8sbyWdSApsR&#10;pD5PqbD4+yhDKP0q9YcIwKzHBWDV4DCSNJQljLHYEJcgLAGYJXuDOd+kwc7+NpOa16qRLyXdNpJR&#10;nKpkvPo42V3vz0iqH9WfvL4a79NIH7+UmgaWkR+WTMfzkj4deskyly9AWEZuL/R0MspLNf9Vv08j&#10;ozJXpT73RmLQ5C3XZfavpo2lr+/PWvrr6cWL+0uIVMGRjzeDTL27DKcHRn2c+vDqeb2fx5E+HSx9&#10;nF9G8j7Wwe8KAK9Crwq+Uup/iZGM/n+MpP7nrL6Q1e51I/jVS4VfPQDrgVH/ra+ARSOwpHhVqSCo&#10;gpxqRLKkYcky8i+BVB5vJDVNRlLTbyg1ruVrsiQAq2l7Uqlx6yX9qPeohmUZuT1r6YH0q5YKNBJy&#10;JBCxJCgxwGwEviz2w/DDICbDquD0tFLTYiR9ulXAfZQ2A2AVelXwZei9R3DGEiMMKQ+kVAhe6QFe&#10;/hZYhV++rpR6r2pZSOnvVy/1foxgV7oZic9zHOr1JXjLXl19evTicBwHxyfriOy9ZQDmOiKvo8Yr&#10;oZlBVxWDMAMxP3vcNhlBqZTankkZ+fsyMrrG75MIQnmpo69PEs5YbPCpxpH+2EhrYPO3SSvgq5fe&#10;ACFD9RFaP2xac+eJtG7fJaOW3XliLcuC0MKiRRwvkh8+z7p7/57p3oP7a8Ru9x8+2FTs58tIf00j&#10;sb879wjWlvU4YY3SauTvUbp/f3PJ9a43OrfRdR83TUbxPomM4lS1UToeO33L/l7o8WSUh89T8ll5&#10;lKT/dWk2qFNPIjUtT6z7GsRJUJUwKcGUQVZ1U3uEpYygU0IwS3WXflkyvNG5x5EMp0+Heo6lpsVI&#10;ql8j6f9XVuB3GYA18KX/QtIitfMs/f/FZlowgF1VRuA7a1lclrzvteArQZelP16BXzI+rpMReGPW&#10;GBY3A+A1fijOzSQhbjMAZunDSKnuRlLTZySZ5o20Eo9yTRWE1Ws9iYzSrx7L+5b+VKlhnreMoPSr&#10;lB5mJNBIMbww2EjglfAroVeKAYghTIaTcX1ZqWkxkgphLBUIHyUGUNnOyPZIfdGmtjfcm3ube3xJ&#10;dwjU7hLcsfTwK4dDq8ugifZh+XqsW5ROKaP8V6Xe6+No3T0qZWQkGY6vxWmQkCp7aVVgldCqpo3j&#10;UMFX1g925+urccp4OKxMG/f2zlK4m5R3VxcemD6n9vA3N5dMl28smn593WL69NZtcSzFx1KfzWiT&#10;X7GM4PVZSG0zfx9lCKVfpf7wAJjF8KttFwyMDlXsx+itvjzPPU8MwKI3iMBX9vjIXh8Wn2N/bPA+&#10;BOU7SazxvCJ2N9b9h/dMD0Cwh4dPsX1IcajXWS/pT2+YG4V/nPiMxfcit6rWr3u9qgeP0PowMr7V&#10;6z5a+jg21/p0PMQ9RWvvTa/1eSr9rW61slvVanwbSX9tGbeMdyOp/taL71fdqhLLfy1Lf06T0fVY&#10;q35W411/br3UOIz8yrJY3fIs95x/evd1/oT08a1qs7KX56S/tVvj66lbGV4TH99TpJ7Tn18Nq6V/&#10;o/KX5/VaPc9lyAYVG188HPrGjIVASRvazO0oAxYDJrtJeJJgxYaVNOD0MgJMFVJVAFbdpYzCqO5S&#10;XxaAHyX1P2UN/LKUHmD1v0H9f5DHG0n620hre3xV+NUAWAAuG4K0Fd/0UtmInl0qJ94K6NW5C/Al&#10;4+OaMAhXYVGVHoBVaFTPG0GVKgl0DHts8KhGnYRAKX3Yx5FM30ZS022kNXFRWqUkAKtuTysVqNV4&#10;N7q2ek7v/qxlBKVfpSR86cFGSgKOBGAVftXeRAlcKkypcT6t1LQYSV6D92UaHldyEiwxdwKDL9mk&#10;sl0RQ5jvLYMvtc8CfmnLbbWYd0DuU35IAGbwlRNhyZ5fbhdkG6EXtwsyn/R5Je/PKN2q1DD6sCwu&#10;p83EcbA/Dsdp0AMwbyW4GuW12uPL4mN25zCf3ZgXkvGo8Mt1SC5Bdn0RAnwZej+5tiDE+yrsbiQJ&#10;qnICrBeTYD2ZyFDThiJ/XdoIgHn/dxqANxPD7/JWTtqykbgx0mBZ8ytm3lQmdmGxkcLn2KBRJ+QR&#10;IoNskQyxh9RoscF6j/JZGK8PteMHD1Sj9x6Vw+Ka4wcP7yzvs+F613T//t2VY94yIN8nP5phyz1N&#10;dC3arjd6uXeMwpN/eaztPwpsuRdai5+B4s692yv73IskDfE7VFf4hQrvc73S0se9t/Je+Jp3lfuh&#10;e6Nz9++z39VwMqy41we3SUu0r4VhNxlWywftGsK/uM7yPsHP6nky8u8zSGr3w8OG1myXX0qocMrn&#10;uNdOPa/lmZbXQrhN/pcofi4vqdskLY0CwESauMy1rbZPYVfSpvnT7mv5eCWPeCvj4zLV3NYe8/lF&#10;2rcs71P9uctbLQ+0eDkf5XktPnk97kHX7k3WRdoX+c/HWl7KuGQ+MDDxGth3l7d8zBCwmlcsfmmj&#10;1UNOk5TME95q9V/zK+sv90jK9IgyoGdFxsdpFnkjxHCrlZeWxrXX0Uutc3io1SveSjcuE3HPnCbS&#10;Pfpj5O0D+kPV3Oh697X8XY2HRdemdMqwov5yXvD9rfjl63E9kWWm3Yt2jtPO+c5brk9zpFna57rE&#10;5aPFzfV39fwC7VOcwo3zn8ufxefvLj//Wr7xvlYOrNumew+XVvKa81jm9527D008wQpvebIubfIw&#10;gkdqu3htyTkCBa3XkIwP0k0yFmbmudeY/AsDaxVC9eCpgqleMtxmkr3OsueZw6nXkP5knPKcmga9&#10;1vhZnrxLL9m2y7afxf8FWq8vGabLkm6qP5b8/9C7G0n6VcXuHK+aFjlxmLrOMhuyPIkVT2bFQMFD&#10;mhnsuGeXAVAOcda7X6dyZIBVIVCCqGqgqID6NJJxc1yPMvD0YRjQ1LieRnrg00v1q16XJUH1eUre&#10;N++rcMxufE71ayQJ8k8rCS1fl1QAk4CjimFFQq6EJj30slToUqWP70llFKcqXhNWipfTYaiVkkvs&#10;bCZ+1jVbWvuEh4c48/+eHOKsDXd+uGar2eu85WHO/DJO+/xPfOvLw51lry/VD1X8EkxKviBjKJRw&#10;qeb/yv09Io9lWahSw6iwu5FkGI6P06ACsEyXTBv7kz2+Eni1Hl8G3wfkj9ozatc+v0ntyw2GZw7L&#10;98HXWuuPn7HPJMhSeyjFx7LHV3U3lIDg56fP6Rq/3Vptv59GmtH0NUrCL0sPvL+3AKxIft+1kfT+&#10;1hlRAoD5Tb5mtPAsvxoAkyHDBhY9uGxI36E4pGH9kI55++L34vfi9+L3df14kj5uw+VLBzGahQwx&#10;OTu1hGAG4FsEUAy+N2fIyJklY2LuIRlZtBXG1cY9sKq7XhJeH0cyjIxXtsNqfOp5vb8NpUCvkVRQ&#10;NQTg5d5g9T9F/b/Qu6+TEr8Kv1ISfo0AWDOi2RA1nsmZpXdTe0dZEvpYEgRVA0W6Pa1kvBzXRuAr&#10;pYbRp+lpZQiNy6DJUq/F0vtTj5+HOI3yujJNvM9uG6VflVrWTyMJPL+tUmHKCLBYeihTZRTnk8go&#10;DjV+FX5ZKvyyVCBW3TXxnBBr5wbR4FdbVpPbZykNhjV7nf2xhK0p2h5jAN7o0wiGXwnAPBpED8Dq&#10;/ck8fxzpy4VlBLyqZDi+Fl+f0yIBmMVuMh0Mugy8UtpoAJ5o66Goy1/conaEwJehV7z0I9DlcxJ8&#10;JfzyOfar9dYaA7CEYLm/kfTA+qxlDJ2/TVrfjj+JDKH0q9QLAF6F3ceVakBJAGZjhY0jucwN9/5y&#10;rwqD7rWrt8T2+vWbpnvkT8JvT2dDMCkpKSXKXFNfsk4VNXnmwrJkobBod3NxRfI6RcZ4miMivYWK&#10;C1PMqeZwc21dwTqlpYSZ09I1ZWVErVV+zKaqbcpbUWtX2TqlpPmTAlc0ebh1nfIKYsw5eVFC5tRA&#10;oYr6OHNzd9o6dQ2nCA0dyRDqHjWvqH0wQbgNTK0qK9dfqKYhYUWp2V7m+rZUocyCoJX9lt4ic/dI&#10;6Tq983HfGn3844l1+vaPRoXe/na3efJUublvPMvcO5qzop6RXHN2UdCK0nODzLlFsULmjFBzWXW6&#10;UEyCpzksylkoKsbNXF6ZsqKunhJz/1C5eXCkcp3au3KF+gZLzNU10UK8z+rpK1vR5FQHqUdRh/nD&#10;74xq+vZxocnJ3hUlJQSbc7NDzQV5Yeby0vgVdXUVmft6K9cpITnKHBkdYA4M8DH7+niYPV0cVhQf&#10;E75GPu7OZg9ne7H183Q1h/hQfQ3xNg/21ZtPHh82v3VxdEV8fGxydI2mxrrMEyPd5vHhDqGBviah&#10;kcEeocnxDvPURKf58GSX+diRXvOZU8Pms2eGzG9fmlyjE8f6zUMDjeb62jyhxuYYc3dfwor6+ilf&#10;l9WvU2NjnFB7a7xQb3cK5Vv5GlVURgj19KWt0elzlet07GSJeWg0a0WTx5OETp7LWafJqYIV1TV6&#10;ClXV+ZprG13N1dVu5tJSF3NbZ7A5I8vWnJnlLVSQH7SisrJoocaGbFVJGanhwdwGyf8BnrPg+s0b&#10;K4aWNmP1bQ2ACUAZgmcJmGZnybAiMRBzL7BmaGnwaQSiRueeRJvBMEuFXaNrqu5qu80SbbkOeCWE&#10;6mFUwu8zB2BFajwyvJp+eU8yH9jg5mGMEnKNpMKOHn5ZKiw+D0mQY6mGj+rneWodMC5Dpgqbm0nv&#10;/1nL6JqqjMKoMirzJ9NauHvWklD1OFLBy0gSqozObSSj66iS4LeRjMKwZPybwS9rbolsRAPN84tG&#10;al941I0R+MqXklISgiUAa/a3tEmXZ3peht/NAFjCL4vhV/sMYu33teK+lvNaDBXeRNKflMwXKRWQ&#10;jSTzk68t0yHTwuI4GZR5mDNPasVi+JVh+cUft2Oyx5e3XK8ZdtVvgiUo8znpXwVgAbMEdCrc/jYA&#10;8G+/Vl9qGklt8420Bka/Dr0AYNmIPKV0xpK2PpvUHdNtyqO71GDNzs7T9q7o/V2G3wIXd9uPCX7/&#10;kjTNouPp8Cj/6czchOmMrNjp0EiPaZ8AR7Fl+QbZTSeYfacJfKfN6YHTgUEuQrwfHe0/HRLkOk0g&#10;PE0gPE0gLBQR6Tmdnxc9nZsTKfYJhKcJgqcJfFe2kZGO0wS6a5SSGbZGUfGe045uu1cUH+8+HR3r&#10;Ok3wu7LVFLii4tLENSIIniYAXhFBsBCB8DSBr9hmZLlNF1YFCBEETzf1RE8T8E4T/E73TaSIbXld&#10;8HRjd5TYEviuUWT8ISEC4BUVVUaLLYHwdFCE7YqSsx3XqKopSqi63ndFrb1p0/3DSUIEvNOtfUnT&#10;pXUhQrzPKqwImM7I85xOz/UiBS3LazqvJHo6JSNgmuB3RTGJvtMEwNMEv9PeAbbT/iEOQgTC0wmJ&#10;/tNBQVZCaRkh07kUT31T+nREtINQfoH/GhWXUVprooU8vayoHOn+SXI/PctHKDHFSWxz8rymCQKn&#10;Y2ODhQh814lAeJpAeJoAWCg71Wc6Lcl1OjU9akUEv9MEvkJuznZCh2ytpgmAp0MCfKcJfIWcDh2c&#10;JvAVIvgVIgCeJgCejg4LEiIQnibwnT48NjB94ujEOhEETxMEC42Pdk4TBE8T+K7o6MTI9PnT49ME&#10;vUIEu2vE98si6BVKTgoQCglynk5I8BCqrY+Y7uhOFMrMdp2OjrEVqqoKn25tNU/X10cJEfyuiCBY&#10;KDvDazoxyWk6i+pXYbGvEIHwNMGvUG1DyHRhidv00GjadHmVz3RbZ6zYEvgKlVb4THf2UP0aipkm&#10;CBZbAt/ptjZ6Lqq8pgl8pwl4xbHYdgetqjN4miB4miCYnnlPum7QNEHvGhH8Url6ii0rIshp2m7f&#10;1r+Mi/L/mFREIGw9N39TfNrAn0R8fuUz09zCvImHl/MyStp6wQSdc0vLAMzSAJgNKhU2n4dU8F0B&#10;P2VYtAq0RqAo9+U5Cb5SRvAroZe1AroKAKsy+k95GkmQlhCs3o/+nmQeMPyqyxgZSYVdIxlB41cl&#10;FY6fl4x6dVfgkUBBPfe7KPUFx9NIAsjzkgQZo3MsPTA9axldcyPJtLKMoNBIG8HvWtBd1cIdsjlX&#10;pIEvazP4lQDMfrSeX80uZxtTa/uWZ3peht/HAWA5CZ7aAyzvU8IsQybD42bS54eanywVjPXnWPIb&#10;X3l9eV3ZQ8wQK7/x5S1DN8fF4XgdXjEPwfIwZ4ZhOdRZpo/BV+355TaP/XMPMIshzghsH1frgfAP&#10;TcbgK2UEvapWQPTr0gsAXjWGjCSNK6NzLNnjqw17pvxYnvSKwffOHf7e8774Vu/61Wu0fSDhN5z0&#10;XSeXg7/08XWdJ/C1EABbCH4tNfUlloqaPAtBsIXg10Lga8kpSLAUliVbwqLdLQTBluyCaAtBsCUy&#10;xtNCAGwh+LUQ/FoIfi0Ev5YcCkvwa6mtK7BEhnuQu6eFwNdSXJJiKSkyWwh8LQS+ltKyFEtBcaKl&#10;oDTJQtBryStOsNQ25VnKqtNXjgl+LVX1mcKdINjyjVdMFgJgS2tXmSU9J9ySlRdmIQC2EPxa8guj&#10;LHUNWZbC4jg6DrRMHm61EPhayitTLAS/lrgEb0tCkq+F4NdC4Gvx9rey5BaFWgh8LQTAlsbOZEtC&#10;ur2F4NcSl2ZtIQC2EABbCHwtBL4WAmFL+2CCheDXMjCVYSEAtkTEHLQQ+FpKyiMtNQ0JlHcxFgJg&#10;S1iMtaWqId5C4Gupb0u1EARbCIAtBw5900Lwa2npLbJ0j5RayusjLQS/FgJfS2tviuWdj/ssfWP5&#10;tJ9m+Rf/9n3Lxz+esHz4g2HLt380ann7292WyVPlFgJhC4GvhSDY0juaY+kZybW09WWK+8guCrIQ&#10;AFsIfikfU+j+Yi0EviJPiytSRPkR+FoIhC0EvpZEc6CFwNdSWKTlE4Ev5WOMpaunxNI/VG4ZHKm0&#10;EARbCIAt7V25ltKKOAuBr6WpNcvSN1hiaWxNsTQ0p1h6+sosBL4WW9udFoJfy+RUD6nD8p3vH7Ok&#10;Z/lYCIItH35n1PLx945aPvz2ccvkZK+FINji6LjP4uNrb/H2sbU4Oe6wuLnussRGu1kIhC0EwhaC&#10;YEtXV5Glr7fSUlGZbiEAtqRkRFtS0mMtCclRFoJgS2CAj8Vq7y4LQbCFANhC8Ct0YO8Oi7OdtcXD&#10;2d5CEGwhALaE+XlbCHwtcWFUdiHeloHeGstbF0ctBMIWAmELgbCFwNdC4GsZHeq2TIx0Wwh8LQS+&#10;loG+Jkt3W4Olq73J0t/ZaSEAFm4jQ82WyfEOy9REp+XwZJfl2JFey5lTw5a3LkxaThzrtxAAWwh+&#10;LRVl6fScOFvcXfdbrPa/ZiH4tTQ2x1i6+xIsBL8Wgl9LX3+uxdXtVYu/3w5LP+03NsbRc+JP4UPp&#10;WqlCBL6UtnzKw3JLQWGwxcPzDQtBMOVPhCUx2Y7qvy+VR5olr9DdQgBsyS9ys5w+V2k5drLEQgBM&#10;9dXRQvBrIfC1xMTtpzL1obKOsRAAW/qGwiwEwBaCX2oPdlAZFlgIfC11jZ6WynonS22jq4Xgl55l&#10;T0t2noslI8vWkpFjY4mL32cJj9xlMZudLJlZ3haCX0tDY7KlpjrOQuBrqasxWxobsi0EvBZ3F5v5&#10;IC/3TwiA/5S2Rdwm8XfFrNm5G7S9R23Xkvh/mJ3X1jDm74IFBLPIiGBxr7Ae0J5UKuRtJqOwLNk+&#10;szbzK8+pbTm3/xvBrwRcbZ3f5QlplkGYz6/41/2fPLm04Yty2RKWvjfHyKAVxiwZjOoszhrQrAVg&#10;aSBK/bYAMIPpVwHAa2CR8m8jAJbp0UsN/7xkdF2WkV+91LJ/GumB5FlrI4iU51W35yF5nY2k+uN0&#10;siT8SjDj8wxmRsN2NfBlAL5N4EttDX+uQO2JFPfyshh2pSzchiyLoVbCrxEAy55f9sM2uuz9ZRuT&#10;bU6tXVttJ9S2wgiA10Aw39vyPcu8kMDK96gHYH3vr4RRNT/1eajmrcxTVZ/dnDV9MTNvus6fdXBe&#10;URu7wLC7rCXKg0XKA3a/Rfl5bX5R+OdwDMA8lwHPfzC3SO0ot593KRy1p3w8s0BlRefES0Lyd/Um&#10;pWlZ1wjeuP1jiDMC28fVeiD8Q9N66FVlBL2q1sDo16EXAKwZQ08jDs9DWOSQZzkDNC9/xL29crKj&#10;O3ctpoV5HgZ9l+HXltRclJ/2d4EB3osEwCAQxoGD2xEQ5IqYuECUlmciIysWGdnR6OiuQHFZEhLM&#10;vkhOC0BsoodQdn44zOmBaGzIA0EuoiPcUVebjYrSFGSkh6G8xIz8vGh4e+xDbk4kOlqL0N5WiA4S&#10;AQ0qKM7ISEc0Nmaiv78Ura3ZqK9PRW9vMdrbc9HUlIGxsRoMD1fjyJEWXLo0jLa2PFhZfQPx8e54&#10;//0JdHbmo7HJjNKyUBQVh6CsPBLdPbmorU1CRoYvpqYaRBx9fSUoKIhEVJQTCgujMDRUhaqqZDg7&#10;b0FNbTwyszzpft3Q0BSDskp/9A+lIjJmG3oHEzA6mYb+kXg0dwSjozcCrV2hGJ1Kwdm3SlBR4w0P&#10;NxO6O8149+02fPvDHvzwh6M4d66B7iOdrl2AoZFc9A1k4uz5JvyzP7+IltZUeHm/ifyiEBw/XYcz&#10;F0rRNxyFgdE41DX74OK7FeRegOp6X/zkZwP4xZ8fwXd/0I1zF6vQP5wEghHUNQWiqy8WrT1RGJzM&#10;QvdQGurbYlFYEYCMPE+k53ohtygYJZUxKKmIQ0pGAFo7C+h+qhCT4ImwKGfkFcWI8ouKcYOP936k&#10;pPjCbPZBUJAVcnOD0NuXj6HhYkxOVWFsvBSRUVZoa09FfoE/6hviKZ9zUF0Tjdb2ZOGvrS0HTo7b&#10;8NI3TOjtrsfHH53BpbdG8eOfHEdOnhfiEg7iRz+ZxA9/dBTf/vYREBQiPNRTKCkhGEnxAQgNskd4&#10;kC3MCe7ITvVBWpIrBnryMdhbhOHBChyeasXpM0M4fKwXVTVU76IDkJ4ShzRzPNyc7WBvewBO9tbw&#10;dHFAaIAPnA4dBEEvCLIQ4uOJUD8PhAd4IczfE0GeLvB2sUZlSTwOTzZgoLscp08M4vhEH45ODmCk&#10;txVdbbU4PNKFqTHSSAeloxE9rbUgCMZYXw+OTozg/Olxus8JvPfuEbx9aRJnKX2nTw3g3NlhcXzy&#10;RB+6uypQkB+H5KQAREW6w91tL2xttlAdTMTFS83o6U9EbX0EEpNtRV5Hx9giJHgvPRNm8hNOz0UU&#10;errMaG+NR3GhN/JzvFBcEIDsDC8UFYYgOGQvsrK9UFEVhoioPUhNd0BdYziSUw8gPmkPomK3o7DE&#10;DUOjaWJbXuUDAmEMDJkRGv4q1UVbnDydjAvvpmHyaAhOXUhGc4s3hX2TyjUQHT1BaO1wwcCYLypr&#10;9yI2yYTCImtk5R5EdbUbxRWM0lIXJKfsp/R5oqIyiJ7vQEp/ElKS7MlPFOqq4qicPRER5AQCX1Em&#10;dvu2fhLh7/FdagOiGIKX7tw0zc1fI2NrwfSbT39F7f+CaWFhTvQIMwTzBFnaJFlarzAPjzaCzWep&#10;jYBWSgVgFYKlpD95rAdgCbJG8MviGVdVCFYBmMFZ/S95GjHsqhAsv+XTG7KqMbtiyLLRqgNgvfQA&#10;rJcRNP4+SUAi5d1GMgLP3yXpX2g8qVR4eR5i6DECLN43OtZro/OPCielT49eer8qvDGgST8Mvgx8&#10;EgQFBBPsSgDWw++jwHeR2xLS3WXA1YvBlyVt87U9v9oa9Gxzau3aevDVtxn6tkO2H6INWb5/madq&#10;D6wKu+oLACmZj3rwlYCrgq/8rlf2+rI+vzVnujpnEXDLkGuhe2cx/Mpj3nJeM/xemV0Q4n2GZgbd&#10;eR7uzO0mifdnLVQ+BL7cNjL4MuxeuUHXv24xfX5tQWzF8SY9wPrvgTfSeiD8Q5Mx+EoZQa8qQyj9&#10;KvUCgDVj6GnFi5OrAGyxWEy3by+KmWV59tnbS3OmpUWe2VXArzWpJDkh8he0/Zy2cHOzRXJyONzd&#10;beDuYY1DdjtRXEIQmxlBQHyIQCMNSQRGIeG2ZDgnEAxHISLaFinpnkhIcEGA30GEhzgiItgeGWlB&#10;yMsMQ3VlCvo6ixEd6YQMsx8Zw3Foa8pES3M6+rsLMDlRhZGBUjTWJqKzJY2AIgPVZZGoKY/CxHAp&#10;ThyuxdhgMaZGy3HmeBPtl+DcyRY6rkB02EFkp3nh4pl29HZkobU5jqAyDpWVIcjKckVdXTQaCNCy&#10;Mr1RUx2HIxTX5ESNSENMlCPKS2Nx5lQn+ntLEBq4Hz7ubyAyeA+KcrwxNpCD5rpISlMs4qO34+MP&#10;mvDD77bj0vlyjAzGY2w4EcePZOLbH9Thw/dqUF3uAYcDJhwlyP3++504PJSJd8/X4hc/HcfpI0XI&#10;S7fD+VMVaG+KRnkRwUNxABn/B2BvY6J8cUFXezzGx2PQ1OyAyqqDBPOOBPrZuHgxGzHRL1H6XTA+&#10;lkjwE0HwE4yaKg9kZx5AQZ4d3YcrcnJsCMK9CHzdUFLtiZauaAxPZqNvJAPFFYGIjreGf/BOOLq+&#10;jJz8QAKVHMQluiEw5CCVny9iY52RluJDZbgPGek+SEp0RXSULRrq6Zo9GejuTsXJk9WYmCxEVPQe&#10;dHYlo6w8AO0diejoSBb5nZHhikwCsSSCVj9vK+ze8Q1UlGQQnEVQfQgg6HNGfPxBhIRuo/uMQVqa&#10;K5wdX8e+3d+Eg+0u2FttR5CPAwoyYtDXXoqzRzvw/sV+fHipj7Y9OHu8Hv0d2RjuK8S7b/Xj9Mku&#10;FBfFISzUGVERnvDxskNUmC9Brx0OWe2G7YFdcLM/CH8PJ9ju2yFkvWsrrHa8AZvdb8LRahdcbffB&#10;084KXk770NGUgTMnm3BkrAYfvTuF7753Ct95/wzePXsE7144gosnx3DhFIHu8SEcm+jC5EA7poa7&#10;cWZqAm+fPY4ffu8ifvqTS/izP/kAf/qz9/DjH5zHd799Uuj73zmN996epLpTh6z0UPh6HUBqcgD8&#10;fQ7C9uCrVCcTBCTm5rmjpobqSFkEcrIDEBvtBF/PnUhNcie5orIsjJ6RNNRWRCI92RX5WX4oL4xC&#10;aqI3IsPtRLnl5vgjLtYOLi4vITDwTVFObe1xaGiMoOcjCjm5Tigt80Zaui1KSr1QUxuCi2/VUT6+&#10;gqTkN3D+Qgq+84M8XHw7AafOxaK/PwgFhVY4djQF5y9m4cixMHz3RzkYm/RFetbLmJiIxfHjmWht&#10;8cXRY6k4ejgDQ4NJODKZg5HhdNTXhND9+WFsKIfqbSjM8faIpjYkOcYT5rgAEPjCw9FmMSbc8T8R&#10;AA9JCL5167Jpfv5zar/mCYQXBQQvLi6QG0Hw7Lzp1sycgGA5SZYKo0ZShyE/C8khwFISbFXAVSXD&#10;qefV9ltCrxH8sp53DzD39Mpv+CT8Gn3LpxqzqgErejYMwEbKCHpVGUHjVyFpABmde5Yygl5VhlBJ&#10;eSxldP63SUZl/iSSAPO8xPDDECQBS4KThNdHQexm5x8nrFGaVEm/qpuEOTXdhjBIz7827FmTHn4l&#10;ABuB7xK3KSQGYNadBw8NZbS82urSaLJd27jXdyMJf3xfJL4/FWol6Mp7lvuy3NR8l/mkB18Juno3&#10;3so6IfLfclvA7xzljez1ZeDlvGXoZbEfBl4GZd7yMZ8XYQygV/TuKr29Kvx+dnVebMX+jbXfAKvf&#10;/L4A4MeVMfhKqbBrJEMo/Sr1AoBXjaGn0RLFoQ1/vi3WAWZjkY1GNh4fPOTlTLSlcirKkqxJJQUF&#10;kT8n8L1MAIyi/DT4eBwigPCCOSEE0QQU+TlxSEkKREFuNEIIgDPTA9HUkI7GhhR0tGcK2AkL24vy&#10;8jABmdb7TSjOi0Sg714kxhKwDVehvprgKM0HeVkBaG1MQWlRiFBXexrGR4oxPJBPUFCA44crUJDl&#10;jspCguQCX9SUBGKwMxWHh/MJNPIxRX6OjZagrTYW4335OD1VjUK6flqcPfrb0tHTnEzxeqGpMYQg&#10;wQfxsXtRlOeJzvYkVJYGIzfLC401BK5DpQJ0EmOdkJ7kIXoVh3qKkJvhQzBkQnyIFSrzAnFqvBwT&#10;fdkY6kxGUuROvHOmEt9+u47gpwCjvfE4OpqCj9+pwz/96QC+T3DcUumDzNg9uHS0DD//3iA+PFuN&#10;i0eL8S5B7/tnqvDtC3WU1j2Y6E/Dv/6np/CLn0yhszEOjgdNyE9zE7D87fdK0dxgR3n1Jt5/Oxd/&#10;89eH8W//1QgB80FMjsTiT/6oAz/+bjP+yQ868KPvtOC9i5X44FI1AWItjk1lIT/fFvVNPhidMOPY&#10;yRyMjqehqSUMefkuMKfYICXVDl5eryIx0R6lJWGIjLBGeJgVykojUF+XTGVvA1fHlwmmXAjOXFBW&#10;GESQWY0TR8pweLIAPZ2JMCcfwIG9JnR2RKOzLQbtbdFoa46kehGB4X4CnMpo1JYnIMTfFnXl6QST&#10;bWhvyBXAU1Lgh4a6CIQFv47SYm8cmaD7rU9BWoIflXc6Wmry0VCWhZ6GApwYbcT5w804PkLXHszD&#10;yfFiHB8txE++M4g/+9kRqi9lyExxRZD/TsTGEDTnhSE60kXAdniIMw7ufw02+7Yg2NcRUSEeYt/T&#10;cT+cbXbCyXoHfF2tkBThg/K8BPS2lFJ5NuC9C9346L0eTFIdOXOsDZdODeLS6TGcP0rl+dZRXDo5&#10;iounhnD+WD+OT3RgaqBNQPDJMXYbx+HRdpw63oO3L47h/Xem8O6lCVy6MIq3zo8IffT+UYwNN8Cc&#10;6Acbq1eQkxlOeeFAaf2WeLYqKsKRnGyPwoIgAllnAvpdiItxFs9TQowjIkIOEDx7orosnOqrt3gB&#10;lJHsieLcCCRGuSPAex+SEz2oTK3h6vIqAgN2ITx8D4KCtiI6Zq946XCa6mJ3TzJS0+h5znKGr9+r&#10;CAnZjtGxPIrbnp7zb6Kz0w99/T6oq7dGfsEOAuq9iI97HaMj8fR8eSI7ZwsGh72pbtkiIdGE3p5w&#10;TI6noKc7DMePpVEe5NBxGpVRnoDgge4ktDZF0PMXTOXjQNBrLdJflBWG+AgPeDkc4B5gEABfI/hl&#10;CP7u+bM9RSRrYN50//4MtVuWFQi2WBiAZ023ZmcIgOeXAXgVTFVJ2GRJUDXy9zhS4zKS3o8EX9k+&#10;P+r8ZvDLkuAr4ZelhjH6T3kSye/3JAQ/CQCLWVwNANgIdFXJ799YDFFG4MhiA8XI/ctKbwQZ+WFt&#10;lrbHFQ9zZunBVw+4KvT+Lsmo1/9JpILf89AK6BAsqZClBykjcTjVj4xTHm8WXsYvwzyt1DSzVDCc&#10;pedf++aX2qoNAHgj8FUBWAVeXlJQri3O0q8XLuFXrgOutWur7YQKuUZa055Q/swa3JsqIwDm/JX5&#10;YwTAEn71ACzhl8NxHBwf5yGDLEMvi/cZiLl3l4GXhzuzZK/vGvjlSa6W4ZeHOTPsStCV0sOvFB9/&#10;ep3cCOIkzL4A4KeRMfhK6dt6vQyh9KvURgDM+y8AeGOtxEENIK/zy+vgLi4y8HKezZnu3p0zPXjA&#10;Pb/zAn4JfAX8ki57ulujjOCjMDcJidH+CPV3hovdbjhYb0UcG6euu1FaEEswFIPi/HB0tmYRFDuT&#10;8c6A7INigpr+nkz4eb9BoOtFIFYvgDc73Rd9XbkEVQfh4foq8rJ9UVcdjUGCSvaflmKPVLMdgVMU&#10;wZAvQbc1EiJ2ESTuQ1Whp1BWkg3Kct3RSX6aq0LQUhWO/tYkNJaHorsxHuW53vBz+SYy4+3R15aE&#10;jBQrFObbo6LEDUnxu5Ectx9NdZEozPZCXqYXslM80NGciqbqBAEPUcEHUF8Vi/6OHFQWhSGOjtsr&#10;41GdG4jagkCcHClCR004CgkcexrC0dccjsMDZjSVe6OzLhDvni7Dx2/V4OxULjpqA5EUsg31BV44&#10;NZKLk8M5aCn3Q1mmA/qaIvH9d5rx0fl6NJT4IiVmH85MleFHH/bD3+VlHNxuQlqsNf7ln01ivD8e&#10;KbFb8Z13a/GDDxvxr/7ZGAoyrNBa64u//w9v49/888P4Zz8bxs9+0I0fftSKn36/Gz/9Xi/ev1iN&#10;jvYgjE/E49z5PBw7nobW1iAUFzsR7LoS4AairTUKZsrThDgrAlwHAh53JCc4EpyYcWS8ChHB++Hp&#10;8hqSY3j48W5UlwYRiLdhajQXp08UU3nGIcDPhPjorQQ46fjuRy14/9060Tv+pz8bJzgfxUfvDqK+&#10;PBERgXY4e6Qb3//wBM4f70JrgxlTIwWipzs9+SBqq4Lw1//mffzHv/kn+N/++k/xL/70Q/z0O2fw&#10;z3/6Hv7lH7+DX/z4JP7pj47gLwh2//pfnMZ//ut38K/+bAz/8f91AX/7787j23TdM0fz8Uc/7MMP&#10;6f6PTZXgxNEqnDvdgo7WNFSXRyM51hnujlsQSGDo47YTmUm+SIv3QlleFDobswhsW/DH3z+Bf/PP&#10;3sPf//sf4//9l+/hj34wQvUtCSen6nDhaCfOHO7CsaEWvHVyCJeOD+LC8T5cONKD01PdODPRg1MT&#10;fTgzPojTkwOiV/g43fOZkwMEvGN4561JguApsX374gTOnxmmNPYgNsoT294wobQoCekpIThkvQVB&#10;AQfR0ZEmetHj4mwR4L8LXm5vimfJ13M7SgpC0NaYhIIcL3JzQmqSPT2rOxDiuwuRQVZ0f9sRGWJH&#10;AHsQIVSP/Xx3UBw7kZXlicJCP4SGbYd/wOtiSHJ+gSeiovYiO9sDgYHb4OX1Oupq6XmiZyAydDca&#10;68hPrg3S03YhI20vCvNcKC3fQEqiDeKityMm+hXExb4sRibExWxBZpodPXP+qK30Qm6WFQqybJCT&#10;YY2Y0C1Uj15HdMjr8PEwwZ+Uk25H+e+FFHpmfZ22Evi+DH+ng4jwc4Gb43b+DIJ7gj+h7c//+I9O&#10;lZBsuTf47j3+HthC/xOL4jOO2dlbAoLn5uZMMzNzou1TYZX1ZYH3aaTC7Zq2mSTPyfMq/Aq/AmSp&#10;DV/uaWFJ4/PR4l7b1WsZSZ8evTTo5Z5fTfOLoLSScb1AxqdYZooM02VpE4+RYc/LUZFkb4cR5Erx&#10;bKebyQgaf9elGlg3Fh8IqSDM4Pi7Ar4ynRulVw+0+pchj5IEmeclCaMqYEng2gxgn5WM0qRK9kay&#10;2L8+rTK9alzsh8FQABt/h6sDX3XYsx58bz8g4GXoXdZtssGXHhDwkhbvU5i7FM8dAl3S3G1qR5cI&#10;djcSg7doA43hl1+S6d1UAGb4nVPuU3/Paj6o5SXzQQVfCboSfHkNX5YKvuxf5h/HyXmofl+s5rOM&#10;j7/z5fjYXeT58qzOHJ7j0V7k3RH6/Ca3dwRlN5ZWJN15/9Pri6bfXLOYLl9dWBFDnBHYPq7WA+Ef&#10;mozBV0pti420Dki/am0EwKwXALxWRgbUAhl7DL8PqAGbm5uhPJunvJwnw5F7gW+uwC9tf07gezkp&#10;0Z+M3FBEhLuioTZP9IplJoXCbv8WeDnvwT4Cs9R4H5QXxCEhygkeTq+LntKcdC8xBLOaQLQozwfN&#10;9dEEsIfg6/UmRoeKkRTnCC/318lYtiUQtUNLYyKa6mNRVREsYDc32xnZmY5IStyHxIS9qKzwJTCK&#10;pniCUVPhhZpSL4JtguxUa4Jvd7TUhqCGYLK9PhJdrXFoqAgRw5MLMlwI2Age420w3JdGBrg3mhv8&#10;MNgbJ8KnJVmJ4cbcs5wYTUZ5qic6m1JRlh9CRvkBZCS5iuOR3gI0VdI9UHqHOrPQWhVN+WCHagKH&#10;5upQ1BR7o4fgsanKFwNd0XR9b7QSUI73J2G4Jx5DXbFoqw1GRuwBgt1YTPSkoaU6GE1l/hRfPMZ6&#10;U1BH6c8nUGioCEK22R5RITvpXAblq7Xoed6xxSR6uod7M6kcvoGzJyrQ1x5HgNeDymIXxES+iiNj&#10;yejuCEF7ox/lJ91rrQ8dh2lpqvVGeyvda8E+pKVuQ2bGTuTm7ENBvjXSU/cgNPgllBS6it7X8OBt&#10;yEhxoHKyQWqiI+WTCyqKw9HekIL8DAJ0Kr+wgJ3ITnUicI1ESb4byorckG7eh7ioN5CfbSvy+MSR&#10;HLx3qRrf+3YLvvdRJ/7JD6Zw6nAj9m41ITLQmsorC2116agti0ZNWSjVmWB0tkQTLHkQxFljoDsV&#10;Qz1ZmBouw9HhChSkeKO/JU28eDgykIXTYzn48FwZfvx+NX76cTV+/qNGfPedAvzJj+rwn/7mBP7r&#10;31/Ev/vLSUz/2yn81//yIf72b97B9F+dw3/49+/i//w/fkbw2UTw+DK83V8S4FhZHIKqkmD0tKXg&#10;wqk6/PjjAfzsB8P4+U/G8S9/cQz/8d9/iB982I3akhAcHirFty8O4+O3JgTwXjzaK8T756a6cHay&#10;k9RN+324eGQEF46N4vTRfpw+0U8QPoQLZ8ltWQy+rA/fO4b33j6MgtxYWBH4NdXnobggATZWr8HL&#10;Yw89B1EEplb0TFD+hx5ARMhBym97BPvvJrD0wcWzTWhpiEZlaQBaG2PQVBOJOnoOuQ4P9uTj6GSd&#10;GJ3R2ZGFosJg2NmZEBNjhfGJAoyMZqOyKhBDw5nIyHRCCQFrSoqjgO6cHG/UV8eLnuScNH9MjRXj&#10;1PESgvl8fPBuKw6PlSElwYmukUfXj8G3P2jBxFgq6mp8CPbLxPmLZ8htMBUTQ8lUB3JJ+eL46FgW&#10;TkzmYqg7Tjwr/Ny01YehuzkBDWUxyDMHIczLDvvepLSGO+Kti72YmqhHX2/h5fNne35BANxMCmcI&#10;5hd4DMEP7i8JCJ6fnzUtkfE1P8/fAi+IXmAVMvXSw+qTyihOI+nbZtm+b+ZHDGF+BACr7kZS/0ue&#10;RloP8Cr4qvD7LABY7e01lAFA/i5JD4h6/b4BsD7Nj4Jf9byRJMw8T0mwVMVueun9bOTvSWSUHlUS&#10;fnmf/fM19fAn0yHD8LGAt7v0jPJ3uJsAMAPvZlLh13KPwi4D8CPhl7UJAMtRIirwylElLDHKhO7N&#10;CIDl/cs84K2aB0bgawS/n92YF8d8jsNxPAyvch1f1tJDrJndmf3KsCyZ35wO9sPiY04Dt28SdCX8&#10;siQQq1IhWOo3N2hL7eeXkTEU/iHJGHyljKBXlSGUfpX6fQfgFWPnKSXjYMPJyJC6y0tXLN4mI5Ea&#10;tDsLlKeLZBxeMd1/cMtUURFvXVQcUkLbn5MuEwiDQBiZ6cFiwiEv970I9rZDQpgXAt1tEBXoBC/H&#10;nfB23okKAuDUOHfY7jMRyMVgsCsXhdk+yDQ7oaIokAxnL/E9a21VlBCD785tZNBG7kcLASH39Bbm&#10;e6KnK0kAb2tLOEpL3FFW6ia+FSwqckRvbwzGxlLQ0BRIxrsTikpc0NQYhLaOKAIDbyQRfFVX+aOm&#10;NggNdWFo74hHWYkffHxfQVTELjEUd6gvHn0d4aiv9EJJrhMSIncIWObh0bUlYUiOOoSuRoLR0kik&#10;xjogx+yO6qIQNBJ4lOT5Ii3ZjtKYQvFkEKwHEHQ4oK42APW1fhgZSaatL06fzhfDO1tbCURbQ4X7&#10;MQLB1qYwMbyTIa+pNgIjgxnobosXvWc1lYEECyHobIsj0PkmSgjK29vN8PF8A7Y2JuRm+sLB/luw&#10;O/gt0YM33F9C+ZGNgb501DUEwdrahBOnCSROpmL8CAH2VBQmjsasbEfGwtDS5oG6OmeK25quRXnX&#10;4IH8nP10D/tRWuSA7HQrdLSE0bUOIT3ZhsrNH0kx1gS5bggP2EPQ64SCND+kRDsh2HM7YoL3oyjT&#10;E1VFfqgt9Ucj5X1C5JuUT/YoK3BES50vyR8jIs8jUZzjjL7WDFQXRmI/AXBFXghGCcpSYmyo7hxE&#10;OZV/bZk31R8v5KVbI9TvGyjMsifoDhcvBSoLqYwjd6I0yw5NZe5oq3LHQLMvxrsDcGw4CG+diMLp&#10;yWBcOBGBM8eC8eHbifjut9Nx8XwsTp2OwPGT4eLb1c5ub7S2e+LI0ST0D0QgP98a5qRdVEdeQ2zk&#10;GwTCdmis9Rd1hV8e1Nd4YKQ/EudP5uLkVA7V7UQxBP/4WCXB7wjOTnXg6GAjzkx04J2Tg7h0goD3&#10;WA/OH+kSIHzhSB8uEfxeOjkuhku/fW4C75yfxKWz49r3wieHxfbi6VG8/9YRfOf9UwSuedi345vI&#10;z4xBVko49u98SYy0iI6yg7fXm2Jour/fbrg4vAIPly0I8NkhRlu0N8ejqtyf5CuGFPPLoK6WRHS3&#10;ptI+qT0NU+MlGB/NR01VCJITrZBitkJLcxjOnS3FyLBZ7JdTOeTluCArw4nqdARaGuORl0VlH+dD&#10;ZWTG2+fb8aPvDeE7H3Xhr/7123j3YjeK84Lwxz85iX/3bz7Av/6XZ9DRFo6//Zt38W//9UX8i19c&#10;wl/9q4/wvQ/a8c/+ZAT/4a8u4D/++/fxv/+vH+N//Pc/wW/+8Z/jf/7/fob/8//zXVz+hz/H30xf&#10;wr/7Xy7hs3/4G/zgvcOw2fEt7HzNBG/XN9HXnQMCXvzX//IXvP2cIPjvSCtDonk49K1bn5tmZ66J&#10;odAPH1LbuLAg2n8JwLJNVMXueqB9UhnF+ziS7bdRm80S/w8CftdD7uOAr5T6X/MoyWurkgapaqiq&#10;MjJq1VlcvywAGxklTyIjKFVlFOZJZBSnKhUGV6CQ8k1qhgzuW7c13VwiI3sZhuV5o/Cq1Li+DunT&#10;sw6GnxB410sDwI0koe9ppcbBgKOCJJ9jmGHpoUtKhtGH1bs/rYzSp08PH7O79MPHnDYGYNkDrMKv&#10;Oux5TW+vhF5lCLSEX7X3V4XfmcXFjWXRRtqobYS+rdBD75rPLbj3Vclrlnrf8t7l/XNeSeCVsGsk&#10;CcAs9s/5xuDKoMvr+PKSRrInV99GcR3mJYt4+SINjFfFyxnJdX/ZL3/D+ykPWyZJIPt8hmCX9MXs&#10;3RVJt7XgpskIap9ERnE+S8n7e1oZxflsZQy+UkZtuqo1MPp16AUAby4ZBxtP0piSBtUiuc/cWhDr&#10;/M7M3KQ8tJju358jGJ5bA785uf6XaSsmrSrMD0djfRoqyxOxf5cJbvY7EBXgggB3K4R428LbaRdc&#10;bLcQnMQiLy0AMaE2qCqOwMRgCcoLgwiEAlFdGoKwgO1INzuKYbWFeX6wI6hLo2M2rgP9X0dBngeG&#10;BtIRH7ebjG8C4e4YMWlTVtZBdHdHoLHRD6UVLujsjUYLHfOsxyXVHqhtDEBtSxBqCQLrW8NoG4Ii&#10;guESAoCqhlAUl/ohPGYPzKl2GB3LQm21N4ryDyEv4yAOj2dhfCANFcV+qC8LI3DzR2zIAeSmeaGY&#10;jf14Arlcf/S2p6KhPByJsVaIjtyNjGyC8b5kjE1mIb/QEfnFTigpc8XJs0Uoq3QVs0D3D8WhoycK&#10;5ZUEmXS+uZXysSkcsXH7UUv3XF8bLibjqibwzcxyRFV1EPIK3VHfEInR8XyC/DiUVxOEp7kjJt4B&#10;AQF7UVGdCHu7N8RkY9XVSagnaB8ezUVQ5CtoaPPG+Q9y0DPig+4xT4weC8DkmTAcJk2cDsXQlB/a&#10;elwxOhqB8tJDBLy2KC+xQ3rKdtq3IzAKRUONL0YGkkQve3GeuzYJV4QVogh0eSh4QqQ9zDGuCPbe&#10;Cycrk4Bi/saae4EzEq2RFLsHDZU+BNGhAoIHemIxNZKCk0dzMUT73EucleQKX7etsN1D4QN3YKAj&#10;CW1NYTgylobvfdxEAFhBgJaCtgZ/ZKbtRW25m5hMrLHaC1Uljmir90RjhR1B9z40lluju8kBPS2H&#10;MNbrjPMngvHu2XD84KNkHJt0w+Q4uZ0NxPnzQbhwKRSHj3vj5LlwHD0ZijMXYjE+FYL6RgfU1Dkg&#10;L3cffH1MSIx7DXnZ+5CRugOlxTaoq3FCa7M7jkxEYXwoEkfH0zHQmYD68hCcnqrFjz44jAtHuZe3&#10;C++fGcG7pwfxzqk+vHW8WwyPZgjmHuG3T4zgHZ4BmgCY4ZdB990LU3jrjDZpFm/5mCH4g0tHMdxb&#10;D6vdLyM61B1picE4dGAL3J12wMNthwBfnhjMar9JPJMFOSEI8tsFf583ERW2k+5hD+JjdiAybAsS&#10;onchJ53uL8NdvIyKDN2BtBRb5OY4IiuTt1QXSuk5L7RDRsY+NDdTmcdtpWfQHQ31QQgLeRPeni8h&#10;MnwX9u024SApKcYN/d0ZBMXhVHfcMNhnRkVJEPy93qA8KsLxw6X0PNsjJ4vgOnm3GBrPk3K1NiSK&#10;sp4aScbJw9mibozzRFhjKTg2kULHiQTWBTh7PBunqc5cOFGJH300gpHOYvg57YW/2z4E+e5Ef082&#10;OlpTxDD2vt5CKuOexYrS8E9o+3NSCe1b8zwGd+8sUNt2z3TlyudiibcvrlwzzS9oRpgeNKVUmH0a&#10;6eP7MlLbdCEBv2SALsOsUa+v/AZvQ8m4HiF5bflfwtLyTINfvQErjVbVzQiA+RtgPfSqRqXROVVG&#10;RsmTyAhKVRmFeRIZxalqXY/oMjjKHl8GYAnBTwPAX7f06ZTgu3L/y+WoB2D9clgbiaFmM0k4fFpt&#10;FIeMnyFLBTDZyyeHxkr4kgCqSrp/GRnFJaFPlXpOppnTqa3vq4GvhF91yLMR/Mph0cLfJr2/htCr&#10;ir+HFZ+crG071LZCtiN6+BUT7nEeK3m/Efhy/nBZSfBVAVeK3fk8S/YMc5iVfCLgFd/s0paPOW6O&#10;lyGWP8XgOsz1Vq7jK/3zMUOvVlfpGaA6zn65bROfcSzDrSoV0IzOqzKC2ieReq3nISOofRIZxfls&#10;ZQy+UkZtuipDKP0q9QKAN5eMY9Vg0Yw8duMJsB5So3bj2nVhGM7OXiHD8IaJwFfAL0n0/BIAi1li&#10;ExOckJ7mjbhYRzH7r7Pd6wTA25BlDiH4cSDYdUVkkANCfK3JSPdGqP8BMUw3xH+3+J4zK9UDdZUx&#10;6O/KEsZxVNgegq4gpKe7wMXlG2KIZXl5ELx9XkZ2jjPKyn0QHbsd5y6Uo7GZgfAQsvOskZmzH6MT&#10;SWhs8UNFvReaeyIIegNRWOWGslpvVDb6o7E9giAvEz1DKXQcjEKKq6gyAAWlvog1WyMh5RA6uhNx&#10;+HAmgXYc6qq80VAbiOG+FAT4vEqw7oeiXD8kRh1CVOgBAe5pBOu5lNajk8Xo6zQjM90eMQR5yRk2&#10;GBxJx+GThUgw76b4dyE18wAGxs0CzBvaQ8S2vi0ENfWBKK70QkNzuFgyKa/AUyyfVF0TSlAcJ2bX&#10;zcxxQmVNEEqq/MXyNgOjOWhqSyKoTUZdUxLSsn3g7rUN2fmhYhkic7o/2ruy0d6XirxSJ/iGm/D9&#10;P67C1PkwDJ/wxNhZTxx72w8n3w/CqfdCcOK9UBx/OxRHCA7HCOR4tuiqSheUltgjNuZVZGftQ39v&#10;NEaHk5EQtx0pSQfo3g+hMNeTytCNynMX5U8EQW04Ar0OwNl2C1wPvYpggq6ESFvER1shhgApIXY3&#10;qsq8UEHwlEjlODSQiPHhFLS3hiEvi/zF7EFRtj/VhW3wcnkJ0RHbMNQfjYsX8tHd6YuWFndKQyTa&#10;Wn3RRKDb3ORF6QrFuXMZGBslaD2diJPHojA2RJDfbo+uFht0NlvRlvK+0xqjA/YEUq748N0IHJ50&#10;xtiYPXoHrFBe8y30Dh3AyfN+GBhzxORJf7z1QRJOXYzF8VNxOHs+DaVlNti6zYS01O3o7AgU6u4K&#10;ousHE0hH4913cinOeHz0Ti2OjeeipSYSx0Yr8N23x3BqvBUnRlrEkOczk+2kVqHTEy3i+Pzhbrxz&#10;chjvnePZvntw4SRB8rkxvH12VOyfPzGAt04P493z4/jo7SO4RCA9MdgI232vwMd1H7JTQhHqZwc/&#10;DyskxnshNNhOTIplT+Xg6b6bID0VzvYEyxEHxARiNdUBKC50Qh7BbVG+M0oK3VGa7yNe9KSnWKGs&#10;xAXN9MxUVjgjP+8AWpp9MNAfjuoqJ7rnYPFdb2mxoyi/5IR9iAjdimD/N2C9zwQ/rx2IibQWIy0S&#10;ErYiM3MvKivdKN+sYW1lEp8tpKXuRxTPSl7ngDCqm7W1PBu5I4XbKb7/rSg+JFSQvQ+ZKduRHPca&#10;gfq3aPsyue1GdJgJKfHbkByzE/FhdH2/ffCw3YroIEfYHTQhM9UZcVTngvy3i08p2tuyKB92si4T&#10;/CoQTMb11c+orXsgvgPmtSl5fWD1u1/ZRsp2Ug+0TyoJi08ifRpYanvOWuSROwJ+NQCW8CsB2BB2&#10;jbQc32aS12bp08fGqQRgNlh5y8fSaDUyavUALI1CVX9IACylAiOLQXez4c8cXoLlb6vU++Fjme6V&#10;+1fKUgKwHnI3k4SVjSQB8VlIQqQUu0nglZLgy2II0oPYZvE9S8nrGkkF4IU79HyTLHcJKkmLBG0M&#10;uYa9vQJ+NWn+V+F3o+HPhuArtQkAS0kAlu2JCsHznOcK9OrBl8X5zCDLdeFR8Mv+2L+aRyr0shvH&#10;qcI019trc3xdrZeXy1329t5aBMVPbciy1KHOPKz5yozWu6ufsIons5JSYfV5yBgKn514mPaXkVGc&#10;z1broVeVUZuuyhBKv0q9AOBHSxpR0pDieNmA4jWA71G+gd/wLfG3crf5szkG4KLc3CDR88tr49Ix&#10;4uPsxfeGeQTD5mRXgqVw+HjsQFigHYpyYpEUTcAbcIgAyB0u9m/C130XXB3eQGw4hSuNRntjOmIJ&#10;jni24JLCYIKerQgP2YMaAofcXC9EROyGv/8WpGdovZ8pZEAHBr8shjUPj5pRUGyP6joPdPaEISf/&#10;AMrJOG9s8ye4DBI9wMVV7gL+2gjcBsZT0NwZhaqGQLR0xaKyPgSFZX4oqQxEUbk/ohMOwMv/NcTE&#10;70Vi4g6CbhfkZFkT5NujpzOeoIKgoMiPjHMPMsRtEBa8mwArhYDXie75JYKFSAwSbHZ2xCIskoz+&#10;HAcC8mwMENwFUJp57dTktH0oKHEmON0v1t0tKnWHOY2uUeCGrt5kDA5nIyXNHvn5XmhsihZi+C0q&#10;9kJhkSfdawiqaoNR3xSBnDx3VDdEorA0EBU1MRSPB5JTPeEfdACOzm8iMOQAuvoyCax94EewkFG0&#10;Fe3DTmgdOoi+I7YYOnkIo2ccMHLaHv1HCfxHrdE8cABN3YfQ1OyBEgLfqgo3VFQ4IyV5J9LS9oie&#10;8Yb6ADExWHqaDRpqwtFQG42G6jjRu8jffUaHOSDYxxpOh95AWIA1woOtERVqJdZujYvaJ2bVzki1&#10;IaA+RICyHR3tEWhrCUVFOd1jnpNYkzYp1h7+PtsQHPAa8vJs0NXljZ5+T1TV7EVJ+S6UlO5FWYUV&#10;1RN7HD4ajyNHY3DsJK8vbY+jJwJw+kwopia9cOwoAf6JQIwMEgC17EVr8y60NO0k2N6Ft98Kw5kz&#10;/jh8zA1D43Zo6tiBoQl7TJ32xPhxL5IvBie80dnvhlNnE/H9H9aguycYLq4mBPgTsNW4i9mK+/vC&#10;xTfTrc2eGBuJQGe7P45PZmK8P0PMNH5yvAYfvzWGY8ONONxfj+PDzTgyWI+jQ3XkRqBMOj7SIACZ&#10;IfjiiUEcHWsTEMwzRbPOHusTx+eO94vj9y5MEGC34zABtbfLXqHM5GCkxvsjNsIVWanBBH62QpFh&#10;zlRePmL5sO1vmMTLpY62OFGOXL51NV6U9mCCYn8CTi+UUz2rLHfH5EQyxsfi6T5dUFVlj6Ymd3R0&#10;+GJ4mOHZWbwgSU7aSs/FdjHZFQ+pDg3cCnfnb4jJ7ZITDtGzEInSMjv0D4SisyuQnik3kXdTlD/J&#10;ydtQXcvlF4O+AX8UlxwUk6xxOg5PJuLoZKzQ8cPxmBqNQW+nLzpa3NDX5YPOVndqPw5ikJ77iUEz&#10;+tvNqMwPR6DrPrjZUTvj8Qbio/ejs81MZZ8HAl2MDpYhI80Pr75sgo/n/ss2B9/4ObmvQPD1a5+b&#10;bt26Jf4feDZoCcBGIKwH2ifVWlhcL7VtNjqvtuPyP0HArwLAKvyqALxw+8564NVrOc6NJK9tlEbt&#10;/tYCsB6CVWN2MwBWIVjC7x8CALMk0LKMwFEFSAmREiSl20ZS4/46pE8/u625d6UsfxsBWIIUS8KV&#10;BCSWCrxGklAmYWyjuJ+11HTKfSkJv5w+PfxKAJaS51RJaJa9xvqJr550CDS3FRtJBWCWhGAW9/4y&#10;AKv3Ju9f5rGEXwmsUmpvrwRfDsf5JfOGwZe3nF98jv2q4bm+MsgyADPsrg3DLz8gJq1Sxd/uroAw&#10;tX0q7BrpMkEga6NzRu5PIqNe12cpI6h9EhlD67PUWuDVy6hNV2UIpV+lXgDw5pKGC+9zfGw4LdFD&#10;epsaunvUwH3xxVWtR2T2hoDf4uKIcNJ3SZ+QkJDoiPKKcKSnu5Eh6yi2vBxOW3OKWBYowPsA8nNi&#10;xBI21gdexsG934T9odfh7kQGsut2pCZ5inVGebkcXjqnvDgch2xNcCBlZ/mguTkJ6ZmucPd8CS5u&#10;BBvc4zmcgUTzAYRHvYnMXFvkFTkg3rwdtU3eGD+SjBIy0rMK9hEUuqNvOA5DY2ZU1fkiPduaoNEf&#10;vQNJaO+KE8OfuZe1uMwHGVnOJBdk5bghOnY/AoK2ISJyF0rJUK+q9URGxgFUCugLIUPeH1kZzmKN&#10;1diog/D1fROtTQl0705wdTahuiaQoCELU0dy4eBIkBT4GrkFo52AOCZ2FzIy7QTAJ5utEJ+wl4A+&#10;gEDORywhk5bmiOLiALS1pRBIhCInwwXZFG9RgRdBuJNQUaGbGJJaWOCK+oZwVFYFIyXFHiEhO1Fb&#10;F4/8giBKry/BcxicnF6Fn/82dPeZEU/w6uFnwokLBD1d+9Azbo2usX3omzqAgSMEEUcOoX/KHh1D&#10;h9DQeRD1rXYor3YUveq5lM+5BbbIzLRCJuUjAwznR16uA2LjGCh5reQI1FbGIj7OicrzEAL9rcWs&#10;37YHXycQ2Qdvz92inNlfeoqT+NY6O4vKKscOEeFbxJZhuKjYg+qCF4GQL7w9tohllqKjtqKhxQPd&#10;BKGFFVvQPWCP0SO+aGy1RdcAL5/jjPNvZ+LEmWiMEey2dO3B2BFnjB92R2//IRwliL14KRIT4xRH&#10;l41QU+NuHD/mj4tvReMwxXX6fAi+/f1UvPNxIk5fCsfQEXeC4GAC4GCMHg4R8X/7+5WYOJyMnJyD&#10;AuASE3ZT/d2DxLhdqKnyxkBfnFhXmWfPLitxQlNdAGorApFLzwXPDP7WqV6cmGjFkeEmHB1pxuHh&#10;BrFc0rExAuHROhwZqSc14vhYK05NduDU4U5cONmPd86NCL11mnuA+wh+B3DpzJA4Nz5QJ/zx0k+x&#10;YS7iu9vEKA/ER7kjIdodQQE2Yg1tXnYsNzsUwUH7ccjaJEYoMGjyC47iImuUFFPZVDiirtZDfJte&#10;U+VF+RSKtlbKz2ZvtLf7UL30Rl2dI0pLrSjcQTExWkd7gBi+zKMB+DviiZE8eq4PwcWBAfMNhIfu&#10;wMREGqYOJ+HEKTOaWzxRUeFK9dMOo6NmpKZtxw9/XI2Lb6fi3Q9yUF5pA1dXk1iX+vjRRHqWwnD0&#10;SBTeupiGty9l4fSpBCq3GJw7l4jRkSCC8zBMTcTh9IlcfPfDHgx25cHHhT+1eA3BftuRn+2Gt841&#10;4v23O8Xs5J2tGeB1pffsMmHP7m/A083+cnxM6M9JJSTrB/fJ8JqdNT0EGXi8/jm1j2yIGUGwZqA9&#10;vVRgfBrJdlz+H0j45TZcLm3E0KsuP8IAvLC85Igh9Kpajncjyf8PllH62EjVA64KwfKcev4FAK+V&#10;HhpVgJW9v7IHWC992N82yXTK+5HuK/e+XI6yDjAAPwkEM7xsJglCTysJVBKwGJAYiFSINBKfk72G&#10;Esw4PjVNMu4vI6O4ZFpZnE4VgmX6ZTr1PcBSEoZXYZfaAjFcWpP8dniGbOhbt5cMdXNpcVM9DgAL&#10;0F2GX70YfuU6wGp+qOWvh1899Mo8kfmilinDrIxTxsPisFreLpc1bWcIgG8R8N6Yh+nqzH3TFzfv&#10;mj6/ccf02fXbpk+vEQwa6DfXl0y/vm4x/eqGpk9uLq7TZu4sCchPKyPofJYyguInkTG0PksZg6+U&#10;UZuuyhBKv0q9AODNxUYKGy+8z/Gx4XTngbZ+2wMS9/7+w//9fxEE3zWR4WhbXhLUTOD7d7m5QYvl&#10;FZFi2RMelpya6kDQ5YyAgK0ChAvzyPCvjEdkuJNY8zcp3g+BfocQEuggeqM8XHcLEHZy2CLWJXW0&#10;fxUpZg8Bwzu2m8ho5u8NA9HZlUWAZYttO0woLvUX37smp9oQjDkR/GhDh9Oy9xMAb0VCypvi29bO&#10;/hBkF+5HUbkdmtuC0DcQj7IKD0RGb0VS8gECdl8BpOUV/mIW25raMOTmuRPcEQBnuSI29qBY65SX&#10;dWloovCDsejoiiQY9iRj3UZ8d8v329AQi4QEOwQH7yAYTiBw80FQ8BY0NIbh8NE8HDtRiAC/1+Dm&#10;ZCKQdcboYDYBvp+Y2IqH95oTrdDcwBMGRaIw1wMlBT4oLfRHfpa3mBG7piIM6cmHkJJghfISXg7G&#10;gcCRYDTLTvS8FuQ6oqLUW6x/y7P48ozY/F1nQS5PyFSMtpZseHvxEjO2Ygg1v0Do6AlA77APjpwM&#10;wuC4A8kOQ5MEvqO26Buxx+AYAeOwF+WhF7r6A1Be5Ya4hB3wD/wG4hN3oqrGD+2d0ZQvIVQe7sij&#10;cuCe0IJCLyQmHiIg8kZxYSQiwuyRkuyH6Ah3ODpsp3K3E7MS8zq0/KIjP98H4RE7kZC4D8kp+xEe&#10;+TrF5UBQ7Yu29hiKz0MsscPlwC8i4hK3ism5jp0luBywQd+4PToHbTFF9zE8GQBz5kuUfl8cPhWG&#10;8+/Fit7bExd9ceJcIKaO++EsQe6p8xHoHXDB0KgngZcPgfhODAwRZJ0Mx/jhAEweDcLJCzE4fi4K&#10;UxRP35gXekd90TcahLYe2o5EUp5EUXr3IjDodSQnUl2oiaK67oOiPC8M9qZjbDgL1RV+JB8xiVlp&#10;gbeYrbo4J4BAtQyXTvfh1FS7gN9joy0EvU04Pt6Ek5NNBMaNBMKaGJIZgN85M4wP3prAx+8eEfrw&#10;0iTeuzCG9y9O4qO3p/BH37uAI6PNGO6pQXSIixj6HOJLzxkpLtIN1WVmBAfaIpZg2MVpm1gb2N3t&#10;dQQHbBMvc9ra+MWMP7q6/NHR4U112hVVlU6oqXYTINzVGSR6eRsb3TA4GEL13IPqPq/7/E0C4AME&#10;wtYoL7PDAOVLdaUn8rLtcfxIId671Cq+gXc4ZKLnnGC22g9Hj6bj/IU8dHUHCfhNTztAz9prKCm1&#10;FWDc3umBxmYnAcD79pnoGpTGBkeUle0iYN5DaeUZpp1RX2+NmpoDYtvVSfWVyiY/d5+YlG24LwOl&#10;eUE4SHDr7boDfp5bxCzxbS1xaG7kdabNBPqhOEDx+3juBy/ZtnP7S7A5+MYaCOZ2j0e/8CgY/pZ2&#10;now5NsbWArDWu7le60F3I+mBcVVa2/woyXZc/h/oAVj2+j4dAK/Gu0RGnLYvt5o2g1/WKtySIUpA&#10;o83wfFscayBMhqXwQ0YmHav+eBboq7Pci6eJhwSyVmc/ZaOT3VZBSRUDlJFR8iSSILaRjMIYidOq&#10;blfcDeJcFRnUc3SPa7QWgFXYVbUKlAzBUusB9Crl+3qtxq9J9iTL7bPT+vTqAVgrc60OPCMAnidI&#10;WRavx7qiZVh8EkmwWgOQYsIoY/iV4PtVA7Aan0wrS8K6TIcEPU6r6K28S/skBly51Wst9FL7J9YO&#10;1sQQe3NRJwZcud1EHFZrR6iNW9CgVr+1WLTeXt6q7vNU9twW39LlhawDDKwqtKoAzOdlPj2q/NQ4&#10;eJ+vwXnIfleGR1PbyeB75dY9Ab0sBmD1WMKwBOLfXCUAvbZIALwKs3r98ubqvhH8/vL6giHUPkoc&#10;h9xfA6wE5BtK7/cxZQS1TyJjaFV0k/KVteK2DK50j5qoDV/WmnA6/xtptS3nb6617WdUD+TWEEqf&#10;RHjw9OLwGwEw7/9BAPDyMBQ5i59srOR3EjNkKFjIgOHeXv7e7TY1aNzzcefufYJeBmBqHK9+xvBr&#10;fXiyqITA9xclpX6f19VFk+HqR6CzTUx8k5JsLSZqYgirqYxEZNgBVJXFCIM7LzsSDbU5BG4xiI/2&#10;R5o5FH7e2qzOLU256OooRGK8BxnKr+L1V01kjL6M2qpMCpNFhm88/Px3EmS9gqkj5ejsS4Nv8Guo&#10;awlF50AsJk6ko7TWGfFpWxFjfh3ZxVaoanJHWZ0zqurdxPfAnZ1hKCp0QQiFi4vZh8J8L5FOnjmZ&#10;Z5JurI8UaWdDubjQRwxtTk12QUaqM1wJGnniqsbmUIJkZyQmUfzVIWR8RyEoaDsiI/cROLsRIGjf&#10;6SabrUUP5sRUNvr7kmFOsBEzI/O6wQNdaSjJ80YegXZ40BsEJwSqvaliZuds7vnN5WV1AlCU443G&#10;6iiUFfiiqTZEfA9bX+2PhpoAsa0qo/Ql7SFYdqZzdpTW/agq9UFXWyI8XV8SAN3flYumulRER7nC&#10;w4Pyz/kVuLmbxGRhRcUEDt1eBLHWBB32qGvYj4qq3ZT+g6J3r7rGWQx3rqhwR3buITFbdnDI64iK&#10;3iV6Zfk+y8oDUFnlj+paf2RmH4KP7zeRkmqH4KA9VB9sBPAG+FrDyXEbHJ23obQkEX6+Vjiw/5uo&#10;rk5AXr4fEpKsERO3Aylp+5CUslO8rBgeSialUb1xhIOd1ntubWtCXpEVjp9NwHvfScMPfpaDU5eC&#10;0dZ/AKfeisCF95KQlvtNAcJdg64Cipu69hO8OtJ+CEYO+2PqRLgA/6oGG/QM+RLI+iIyzoSIWBPa&#10;KC/ae7yF6lqdUVC+D/VtLlTHXJFXZoPsokMIi30DHn7fEEPjff22wmz2wGB/GdV7bUhxUpwrlU0i&#10;aiuikRxnJyaQYvBtrEmgskxCVUksRvvL8c75QZyYasHkUD2muPd3nIB3giB4slm485aPef/MkU68&#10;dXIA75+fwHfeOYbvvnscH711WHwb/N7ZSeH+k+9cFN8Dj/Y3ws1hNzyc9iLIxw5eLvvFhFjsnmkO&#10;g7vjLjEKIzbCBXt2UH7muOPY0Xz0E7hOTMahu9cfbR0eqKi0Q37BARQX21Fd8CQIdhO9wzz0meE3&#10;P38nlYkJkVE80sGG3NyQk7ND9Ay3t/khxbwdHW0hOH+2VHxLzCMi7O3JPz0nnV3JGJ0w4+SZfGRk&#10;OsDTyyQ+V+juD0ZLezAiY16BT4AJGTk7xff8HR2hBLqOqK07hIZGBzQ22aOm1orqHZUPlWNHJz13&#10;TY7o6wvWhqD3JOD08SqUFYZgH92jp/ObcHN7Wbzg4pnPeYRBX38q1eFg7NtrQqo5nHt/QcCLN143&#10;wcvL7vKhQ7t+7u5hJSB4kQxy2RaK/wJeEoQggMWG1vw8tb8LD8V2bm71mI0xYYiRoT5PkLuZeKJB&#10;FoeR4TRR+0xbbps30xK15VIM63fJ6JLitvwO/Q+yJADfpnaexXA7t8hDoOkaJIZldpdwzAAsAJqM&#10;N9btxeUtAbAq/g9hg1MYnaI3hmGWAJcnD2NDkMLxTM43ZsmwXnhgukrGCPfqznJvCAHuzAJMtwi6&#10;bs3TfxEvi0THNwnW2P/NuQema7MUZuahMBZViR4UMlp4K4FYwhJLzpAqv5+T+pzc1ojchN8VqF4b&#10;j2bYLPshSZiUsCjPG4uBVzOsr8otGW0aoK9eg6VCL+tz+i/+Ym6B0jhnujI7vyxt1lkGQK1HVHsx&#10;sFYSEtnQp3hnHiyL8mzNNXhL8VAeX53Diq5ROVyjctDAVAOGq3OUbroub1Wg4nProZOHgz4UW45H&#10;QC3BhKqrBBZS16iO8Jbdv6A4P6c4pUR+U1lfI12fuS/qBNcZrh8MNgJuyB+L3TQ9WJGWBroOg/sC&#10;AQrpmoXyz8LgywBsMd3gY9pep7y9QXl+c35J1F0ZvwrbPFmRdF/VbQK1OwL8JASynSVeQtHzxBIw&#10;TFDJW56YSfZMsuQ5jus6ly2B1E2GKDrWwG21h5+/95biyZNuLfJkS9okSvwMreaBJo5D1BcC/RsE&#10;k1I36bm/JXpnCfAIamfp+ed96cbHLAG/lN4ZuhcB62RvrsAyxcFi/yIeHfyKdoDyReaP3Of8vUnp&#10;4WOxzJFeyrBoPpZtoYXqpWhfqVzlltvcJWpHLKzl8/NUR0RbvLzluqHV09U6K+o012eSBFeRT8v+&#10;1BcBFrp/1gK1ddyWzVooHyivxcgUepa/uG4R7Ru3XexH9Svas2X45V5fhtxPr1E7dJ3alRvcht03&#10;Xb5CIEduV249IOi9TccW4U8C8C+vzJt+dXXB9Mk1BlqL6R+uzpv+J+kfrtP2xoLpVwRhDML/SPv/&#10;eG1e6JNrCwKcWZ+Q38sUjmGRt3yOJeCW3Ni/BOhf31qi7QLFN0/XmhMALcJTmjQR6FIa9eL7YXCX&#10;w7jF7NUM31fnxDVVUBZQf5Xioi3r0xsUfhlSed/oWC95nqX2pPNW/B8sS8Rx8wGl4Z7pU2rXGVg/&#10;pXv77Oas1h7zMlaUvi8oXVeUsAy+nF+/oTzlffW/QYDy8hB1cSzbemp7+f/kM2rLf0NtMG8/pbZj&#10;HdA+qYzA9nHF4TcCYNYfAgBrwCvhV2r1PBt412/MLhtP3OOhGXsMvw8f3DP99//2X0wToyXWBMAl&#10;mameP09Ps7nM3w4O9KWKpU8KC5zR2BBMgOMpvuk0J5KR2Z2DgpwAJMYSRKYFIDmBQDMvjqDYHc72&#10;exEW5I4AHwcc2PstlJckIScrDGUlcfD13ou9u0yil7i2MpcAOA9JiT741rdMZJBH4NjxeiSnOaG4&#10;0g8jU1liYqvm7mDklx9Cev5eZBTsQ3G1A6qbyZBvcEUtbdOzCOyqPcTstVGR3AOmzSRdXRmC3Gw3&#10;xEbvRXkpgWZjmFgKqakhCnXVkSgtCiID3h+FRe7CeM7Nd0RzS6SYgTkkdBva25NQUhIoerzj4qxF&#10;DzBDsB8BEg8JbmmNouuEihmPCzM80NWYiLqyYGQl26Moyw2Fma4Y7k5Baa472uujUVHgI9YJ5iV+&#10;8lJd0dmQJNZk7WiJQEWJq1huaKAnDj0dFG+1r4DiuiofZKURkBMQV5Z4w+mQCcmxB8X6xLy0VHtj&#10;Nmqq07HlTZPIw7w8XwwNplLaQ+iebTA4EIC+Xm90dnBv3yECnT0oICApJuArLHBETrYtEpN3ix7a&#10;+IT9SEq2QVqas+ghj47eh6xsJ3R0xaC41BWh4a8TANsiImI/YqLtxfemXp4HYGvzGmwOvU75Fw0H&#10;p20ExFtRVhZLAByA8Mhd8PEzISF5K0IjTKiscRFDi3Oy7cSLCjcXE2wIfr18TBgcicHoVKQA2Y9/&#10;lIfDp4Jx7p0ENHc6UF0IRlX9IRw9lYih8TD0DgWgpokAqc8dFeReVnMI1Y1OKKk6hPxSKqvuANQ1&#10;e8GHQM6d4s7Kt0J+ySFU1lFZN/ugqNwBhWX2MGftQ2aBHbKLXRGdZIXA8F2IS3JEbIIrPNx3w+rA&#10;t7Cd8vaNl03YQvkbGWQvvn1OiXcVax/HhtmiujgWdRXJKMgKRV9HEc4e78TEUM0K+B4ZW4VgKT6W&#10;AMzrBL97aggfXBgXevv0CM4f6xe6cGwI544RUE90U5hORAS5INjXEVEhHnC130PQu4/SE4mWujwU&#10;58YRmHvDxX6L+LygriYc9XX0/DT7oa3dh8rRCyVl+5Gbt4fKkcvIGU1N/mJyr/y8/Sgs3C8mHauu&#10;tqXzL8Oc8k0UFG4XL1KKS/hb/UMYGgol/wFiGHVZqQM9s07iJcYhqpdxsfaoqAhHRZUXRsdTYTbb&#10;wd6BILreFafOZYrh9IPDyegfjkRxuQ16+iNR28Dfv3uis9MH3d0+ArYZhNvaXTA8EowjR2IpTZ7i&#10;++STx/MwPJCKxtpIhAbsFuVhRZDLnyekpjugtTNCzLLOnz2kpLpQ3dwHL3c7hIf4EwQ7IjTYnXuB&#10;YXXwtcsEwD/39N5fYk53tX74kNpBagu5TeT/i9m5JQGubFzd5R6SOTa8yMhl40uIAJKNNjIAGVAl&#10;MOvBV7pLkGUIlrC5SIYtS0KxKhm3lAhH7TnDLm8XyQhlUOet+A9Ten8ZanltYBb3aM8sLAkIlusF&#10;s9uC8l0wnxPQy1oGYDV98ls77snmXlw2erk3mA1dhgmWhF2WBBOGXd5KyOVj3mc41gBZA+BrtwhA&#10;ZgnKSAzBUmwsSgjWAJnCLgPgKlBq8MuGHht24ns2NmxIKgyvvOkno0ZKGjcstbeUoVG+8V/fA7Aq&#10;eY7FQHNtZkFs2egSAExp4muwViCYgGX1WhTPMgB/NnOLjmcFAH8xM09heGIe7nFiuCGjS6aVjbdl&#10;A43Pa0YoxcHgK+CXYZ6Ma4rns5k5ShsbdwTUDPJUBhKAr1C+yzRcITBkaGcwkL1oKjQwLDBwq73u&#10;ajmwYSgBWN0y6HJecg8JHwsQZuAm6OCtgGGR1xT3MgBrEMy6I6CGIVGCotin/GM41iCZpQGwKLd5&#10;vs4qBF+Zp/umvOV8FfBLbmK4reix1OKVw+8ZYiRkMgxL4JaS4Ldicy0/X/w8MQTLiZgYdnkrxdDL&#10;EtehfOBrSkgWw3Y5DXRvrOv0XK28kFgGevmSg9MmenIpnZwXArqWj3nLwMu922pvt+omwVdCMYPv&#10;/D0CdQJ31k26pxv0TLM4HXJfwjJvRbjlvNNeHqyOkuE0rZV2nsUwzJB7i9LC4n0G31sWixCXiWjn&#10;BAQbS20Xue1l8YvHFVF4rUzp3mepLotncUHsc/t09db8yrF8+aHBOYWlctUm9NJeYoj8pDwXzzE/&#10;F/Qc8D1xefKLDfan+uU6KZ5PejbVF3cMjAyOv/6CgIzgl7fs9snn87S/IPzwlqGTYZHhVwNaBtWl&#10;FeBlAP4fV2dN//PanDhmkGU/wh+DLsHrr2kre1plr6v0IyGYw2nwPCvA91fULrB+Tfcowsoh2cvA&#10;yyB8+Qq1rbT99RfymOIkWP/1lVkC3xkC4eUthWcI5vvgtDD0inQs9xozpPJ5AcPcRhPg6o/lVoaT&#10;53kre80lAKv67OY9auMemj6n/2cBpnQ/4qXirVnT51epXb1Ozz/FfZXCXrlG5URbFpeZbNsZ5OVM&#10;3hLs17jJ/w+S/H+5TO2g1Dqg/aolwHfZANDPfqk/NpQBdP42aaXh3UCygWYx/GoNNBs9rCXT0h1q&#10;yG/dNFmWFk0P8FCA79LSktjeub0o4LenO7ektNj35wTAl1sI5A5PFgnjmSfPGRiIF+vu8lqgFWVk&#10;/JaFEaDFIzmeZwM+iJgoVzHUMDU5CAmxfnBx2Ad3Zys42e3Gnp3fFHCcEOeJ7MxgONq/DmeHbQRP&#10;rgKWoyM8YXfoTTEkuqkpi4AzEikZbhg7XEyAE47qpgDEp+5EZOLriDFvQVzqG0jM2AZz9k6k5O5A&#10;XslBJJA7T7ITH78NYaGvibVKe7rMosc3P9dVrGnKvcP5efZIS7VCXq42+VJ+rgf5dRPDfLkXtL0z&#10;UixNlJ3jKL7XrSSALisLJEPeAe7u30JGhitKS4MQGPim+B6Xh4XzEFmeGZmhlHt2Ewgac9IJiHPc&#10;hWrIT36WK4HLdrHsU2VxEEFvLLJSXJFldkdVSbDo9eVZeBvr/dHXE4OujkhUlnugMN+B7sGPIN5W&#10;7PO3l+UlPvD3fh2RIftRQ5BZV2lGQrw3du0xwcXlDRQVBRKI7KIyi6Y4bFBdZSWGkba12RO82xL8&#10;biMA3UZptyU5ITfXWizTxEs2FRIEFhNkFxR4i6HOiXRvfJxf4IqhkVTEJ+6Gh6dJzNidke4jht2m&#10;mINE+Xl528DBcRcO2W3F9m0mKsdoREQeEJOM1db7ISllKwJCTGjp8ENfXyROnMijdO8Ry11xL3tB&#10;kQ/Gp3JR2+SLjt4QnDiXgTqCMR7q3t4TSnViP2ztTfAP+hbyi1zQ1BaKpvYgNLYFoqzKg4DKjbae&#10;yCt0RhylMynFCjn5zkjPskNWLsFapS+dc0VGNtWBzEOIT9qHyJgdCI6kssxiEHZCUiqBZdwh+PsT&#10;WLrvQFy0B5ob8pGeFILc9AjEhfP6z0lorExBeX4kWqtSEB1si7y0INSXJ6MwMxSHh+vw0aUx8c3v&#10;hRPdODXVujLkWRsG3UIw2yx0+nAbzh/vEmsEf3BuBB+/M4XvvHsY758fw8UTDMC9OHe0Dx9eOixm&#10;gT59tJ/A102Ab6i/MzydD8DPw1pMgtXWmI24SLr3KEdEhByEh+vL2vfkVHeys/cjLX0r6hqcKJ/3&#10;orzCnsrUiuo2fxvsTM/ETsTGUL7m76U64kJ1aA89A28SiNphYNAPFZX70d3jjeHhEExNxeL4cTN6&#10;uqne1rujtzeKnv9d2EP1LzaGe3RTUF3ri7aOcISFcU/ya+gdDEddkxt4+Dt/plBR44T84gNUFvtQ&#10;WGKHllZfjIzGYHwiFp1d/mhsdkVXjx8BcKRQd08IurrCxSRb/E2zh+tLYsk0N6fXxGz0MXEHUd0Y&#10;hrJaL9GTz5PfmdOd4eVzgOqWByLCg+Ht5cq9vyDwJVjfxdvLBMA/9/HfKyD43oP7YkZoBuGr12bE&#10;aBnudbhCf/i3CDpm6M9VGFts9JFRxZojw3rBQu0rtdG3yRBm3SHjiF80MqxKYL1FxtcMGV882dY6&#10;SKY4JVhrPcKaVoCYDFEWf6rCaWPxNWfpT55hnY/nFglyyUDltp+3wsgkw1IanezGs7XyKCEx5JCO&#10;tcltuDd2SQC2EAM5XYsNTWHYEiCx2IjgeLShkGQkz5KBcOMWQdecMIx/Q4aV6EUicGZAkj1XbMDz&#10;lmdElUMFJWjI2VJ5khgNdjVxj4kwbJYNHmH0COBbNUJU+PyUDNQvyAj9jIziT8lwZcneRYYvCWAS&#10;bIXRQ0YNS35fzLBxhQDpC4ZB0ucMpQSRn9L9sXifxe56sbHFcHOD4r7B4EYSUE+6SkYui41iBkae&#10;KIfzRAAhX5PyVoRfpP/nJQpLYndOozBKyXBjsOUe2+sLELpB+cVbdmOoXYVqDWYZ/K7Mz9H9zFDc&#10;sySCaqU3WOvNIPgWkDwrQPkTMhS5J4T9rAK6BrZar6QGZnzMcCZ7K9kPx6X1JnO5UjotD8VW9AzT&#10;PYseXnp2eCugmdIr3eULCPnSRINaBlwNeBk8GFQYXDRRHlO5ip5PgnoxsoBHH9C1OD28RJSAOQon&#10;4Y/hlwFIwo8AabpPHn4vhuhTPLJnVV5bfr/OL3549IO0w/g5V591FrszCEkA5jTzNXhfAjCfk24S&#10;oNifuBcOyzB1l9JBcd2iZ5p7Jvm54nMCWsmvBpTaVvucQNvyMffi3iI79sYSxUc2H+/PkN3L+9ep&#10;bWB33l5doDykLbvz+dl7lGZe/pLug6+tgjDvc7q051r7Llb2ZPN9yHtmNwm6DJsSLjUgJSCntoLb&#10;GdEukc0pZ4qWE2TxPi+lxH5kGyVHM3IYFrdZRuI2iduveXp25+g5mqG6fPPmzIpuEQSx2zy30+Rn&#10;kZ6z27fvmu5QHvOynyzxwpPjorTenCNgpvRevUnPzfVb9AzPae0jpUuKbWv2z375/Bc36BkiUBIv&#10;0qiea884PRv0zMt2jPcZfAX00v8Jv7SSk2NxmE++ICC9oukTglMG11/dmDf9A8Hl/3PlptjnXlvW&#10;ZdKv6fjXBMS/ujJj+tXntyj8zIq4R1YAHAG0bCP5OeV2ksN9cp2AlZ6Hy3SfrF/PzItnX4AnSUAn&#10;ScDsVYJf2n56g9r4ZZjleDXRfVD+cvvBbRq3pXxffG1uq7ld1V7W0TNI+cF5xC8e5agWDTT5JRu3&#10;IVo7stq2r92qPdzsV7Qp3I7wiz1qa35J4H6Z3EQe0f1xm/f5zC3TZ1dvmK7e4DpB+U1pukHlwbpO&#10;ZSKAmO7nCoW5cnOO2ghV88KNX0ayuB0RLwqX23vRzi7/X/B/gCGUflVioJPw+4cLwFpDK3uCJfgu&#10;3KEH/w4ZJwu3yFCih/7+Em0fmO7fp3u2cKOwIOCXVNLZmvFzAuDLPHkM957yrL/nz5UJA5mHF/f2&#10;xqC7K1Z8Z1dcECQmOmL4jY9yI0ALxyHr1xDga4ucjFiEB3tg59Zv4o1XCVh8DiErPRSlxfGIinAU&#10;S5NERxAQhrrAxXE3tm4xYd/elxDgb0MGeARBlysyc31RVR+B2OQDYjmhtFwrpOVpvb/pBbuRlr8L&#10;GYV7kF9hhcomJ1TVOSErm9zT9iAy8jWCM2u0txEAVviKWZ3LSt3Q3Bwk1NDgL2Yi7uqMQ2tzNDrb&#10;48Us0xFRryMrx5YM9wi0UtiycgLPPALUqlCCa3uxRBNP7FRfH0dG9U4x7DI11QW1VVFiCRZev5aX&#10;TeKlZZproxAbvgdxEXtF73BC1H4kRh9EaoIdMpKdkZfhKZb+yUv3pvMuqCzzQUmRE+WRswDeuhpf&#10;FBU4CjEIlxQ5C/E3p12U3pICPyTG2FGcjqgojkNqSqDoAXZ330awEkHHBwXcFhfuI/DfgczMlyjd&#10;+wkiHNHUZIOmZgabAILaMHR0+qG20Z0g8QCiY7Xvp/MLPAma3JCYZI2ExANITN4rvhEWE2Llu8CJ&#10;v3fO9sXYSDUiI1zg7WkNN/eDcHbZi6BgR7i67KA84m9+9yIscjuBtRMaW3zg4WPCubfy8dOfdhMo&#10;hYsXEXwNzsv2jjR096aivMoHRWUuyCm0RUkl5W9jAHILqK64mbB7rwk+flsIqKPRN5BJQBeJ9Ewn&#10;sYRUWUWIUBUPKy8PE8Ovs7K9kJnlidCwvQSAbigqDiKw80ZyigMSkg4hLYPyvprSUeSHyFhrhEQc&#10;QHZeEOVRBpV7sgBgNwcqa4fdKMlJQGQAwVawE+rKzAS/aWJm50snenB2qk3ALK97PTlYg/cvDIst&#10;w+3UUK2AYZYEYBbvMxyfO9ZJcXThvTMEum8N44OLQ3j7TL+A5wsnesXw6HfPj4pZoSeGWhDi54Cd&#10;bxD8OeyFi91uhAU4oKIkBhkpHmJCOp6gLDRoj5iU6vBkAYqp3pSW0v0mvobSskNUPxyoLnjRc+Ar&#10;4DgudhuCA00IImVm7BLf++bm7iY/Djh8OAaHj0SLYdCVVQdF7+yxY4mYIFDNydkFc/Ib5BZE9cwT&#10;Dg4metb80N2dLkYLtLSFITh4G/z8X8HQKLUbXX7o7I4W7vXNnqhvcUVBsQ2J08RDoN2oXmq9wVXV&#10;DuBZonmYdl7+AfFyKzz8FQJZamP8vwUvj28iMmwPMlLdxYz0SWbu/Q9BfpkjQbAHekeS0NAaB19q&#10;n9zdbaguesHb25F7fhESRm2Q935ERvnw9jLB7897RhNLSNbcRl69fkWMkGFgZbicpT9oDVLvLUMr&#10;9+oSVNKf39zCvGZ8kTG60hvB+0LsR9MigY3Wu6x9b7xWZAwLwCaDc1Yb8qfB8HLPBxmjnA4Oy9e2&#10;kBF3/4EGwnfv03/b0qJo79kgZPBlsOWlS9iwFOBLBicf3yH/EnrZ4JRre/IQaAnssneZe4m5Z1iK&#10;/1O4t+bG/LzovZm7R+dJPMkN96yxcbxEcWlrXmoGPRvOvGU37tGUQw/V3kXueWR4vslDokkMNDyU&#10;8OYcw7NmSIoePjIStZ5HFcK0XjM21hl2f0PxacBLhhLF/+kMGXUUPxtqDIDcEyqGxpER+CkZmdx7&#10;wfr0BhmEN2+ZLt/S9JsZOn4CfXqLDC4ygq9cJ6OJjLSrZFRpxhWld7m3+1MeWniV0iOGD5LBSbp8&#10;fZYM3ZtCv7p63fTJtRvC7TdksF2muKTBx721n1whw47EBqlmoN5eMVTZn4RfBpyrVCevWQiqlwj6&#10;FjXgYcDW8ksD15WeRh4aTNsFqh+z/HJiSRPv87rDPAyX45YALK5DkuHZsGbDlw1gLifRy08GqRji&#10;Tga+POahogyqonzpWIwOoPPsPk/XEz2bDKEMpyQBhvTcSJha/Q51tadVBVa+thgyrACw7A3lnlCu&#10;99zLx+E5bu4Ruk7G9Q0Ck1v0zPFLC4Zr2fMs4Ze/hRff2ZMNJj5hoHzQRmNoEHyH4hMvjiiv+Bos&#10;uS4tX4v35fEK8C7fH/csimvR/fGwd/GiYlmrw+E18XPNkkDIz6d8Rtn9lnh5okGuCsG85eM5sotn&#10;loF4LfxqbrP36DzdjwrAAoIpnwWML4vzXi8NhhnStR5fFYAZUBmCub2RwMtLJrHkTNG8v/CA2jzS&#10;LLUpM3c5jXwfBE5Uj1nihQ6J67Yqdrs+Nyc6d27duGmaoedYio9ZN6/fMC1ZFk13KB/uUZ7cp3t+&#10;QPfOWz7mteCv0TP4+bXrBL0ETBT2Gj3TrFvzBO/kh9tXnkthhp6vG7OUDvLz2dVrpt98ccX068+u&#10;mD5nqOT25ItZDUI/10D0c3o+Re8wweP/vHxDHP/jpzcozC3x3PzyN1dNnxLkfsaAR/5FHPT8czt1&#10;mQCMgfVX126RZk2/vErtBAEvv6ziXldux7gOySH13I5d/uImXf+m2P7q8xumX3520/SPn18XPbYc&#10;7lcM09TOcJvzCekfr1wz/c/Pr4hzv742I6CaJXpfFXGvrtbTTGkU7RPFR/H8ivLgE8o3bt857b++&#10;wjBObRpt5f4vP6N8pXaY08uS31LL5ad4X7THFK+8d9FOL49e4REtqy/w5MtBgnfRRlKaKH08jPsf&#10;KE2/pDzg+7pM5f7pzRvUBs+Ilxk3KP4b5OcmlQPrBpXDVWqPv6Cy+vQL9nfTdIXafi5X3n5B4aS4&#10;J5lHkvDLXt7nl4biGaW6xy8YP5299dsBwLwYN0u+YZLSHxvJCDp/m2QEvat6KP5EWOKbXwHAGvxa&#10;bs8KzS/eMN0H91pcN927TxXw6qeUd/dX4LenO/fnTQ1RlzNTPdHWnIiCPP4m0JWM2SgCKRcyckPE&#10;cNnoqO3CsI4I3Y8Anz3iW8MMcyBqqlLFBDz+PjZwIcPc3mYn9u9+DTYH3kR2RhQZqsHIz42Em8s2&#10;RIY7ICbSDVHhbgjydxDDS3ftNCEhnpdBskN6hpeYcTox2QZJ6VZIIKg1Z+9Cat5O0nbSVqTkb0Va&#10;4TbkVuxFcY01+oZDUFHjgKJSe0TGvCZgjb9bLSnzQAGBZXqmlVg+qb0rRCyh1NoRgvJKTzHhVVtH&#10;FIGgGTl5hxAc+jLBlT/6B1KW1yAOwJEjZejsTCUAfgmJCTxk2FdM8BQUSLAdYYvC3EDxPWJ8hI3o&#10;0a0uiUBdRSQcbUyIjzyApppopCXai++Dubc3J81VgDBDcEmeP7kFor4mCNVV3gSrThS3h1giiLeV&#10;FZ4C3ifG09HaEiomGaqrDUJ5aYBYlsnPaxuiIx0oXT54c5sJdnYvIyfXh8L7ICVlF4G0A7IyX0NB&#10;wWsEuraYnCJoHfcSE0RNTAVg8kgYhseCUFFrR9Bpi/QsAnWG3fh9BAi7ERyyFQGBBB5RWyhPtxNw&#10;cu9cMAHlVri6flPM4F1ba4afrw327X8VUdGeSE0PRlycG7bvMFEeB6OuMVQAMA93jY57DeFRr+D4&#10;sTy6lwAxBJoh6Q0CusbmWCqbJHT3JaCmwU8A8PB4CgZGktE/lE7glICGxgRxfyGhe+DlvYUA5w26&#10;Jk9mZkOQHyB6nfklSnp6AEGTN+Lj3UVa8vLCkZERKPzk5YVSmpMIwHPQ0pqGtvYM1DckUT2PQV1d&#10;Cvr6SjA8WIWOtkJUliQhMyUItWVpSAj3QLifPTpr88XaviPtZTg6UI/vXJzAn/7gnFj6qLogFoNt&#10;RQKKp/qrBRiPdZcLUGadGG0U6wCfHGvCkcFaoeMj5D5WjdNTtQS5DTh1uB7HJ+qEzhxpxcWTvEZw&#10;vwDgs8cHqc4kUt3aIYY+79/xCrxd9yE/218sQ5Sf44PBvmw4EYwmxB3AhfPVog7V1XGP/pswm7dT&#10;XThE9WWn+KwhOPB1BPi9Qs8kfze/BbnZB1GQzyMkeCi0Jz3/ASgs3IusrDfF8Oe2Nk/KN2/09gaJ&#10;CbV4TWYeQl1dGSheYlSUR6G/Pxc8aRo/R97eBKyBW5CTfxBNbT7oH0zGkWP5mDpmxuBYOPoGI1Fa&#10;4YTiMjtk5hLQ5uxGYamN+BY8Pvl1MWSexd/4B4aY4OSiDZXn2dUbmyLR1W2m9CRT3bRCRp49qpu9&#10;0Ulxis8mOhLg4b0T1jZvwsPThuqyE/YfNMGfnpuwqIPw8d8rRivQVkDwkTPFJSTrhaXr1FbeFi8K&#10;/+7v/7OAQq3Xd4mgeFGAMesW9zbM3DLduDljWmRQJaNefLvGsExaIEPXQpCwyMPzyC+LeySk+HiW&#10;jVv6g+fwiwQH/K0bD0Nm3SHj+y4Zz3fJML1HRjj3YGi9GfOmu/SfxS8xl5YoHbM3xf8fG2tsnLHB&#10;xkOiZ8lwZIPNcoeMTDL25smg5J5iNuR4O0tGIe+LCbQIzhnSuWeZgZ7DyfP8XzJ/h2DEQkA1NyN0&#10;c2mBIImMCdpenZ8hQ55gjQw0FhuDl7+4LsTHvOXhh3IYotYLtySOBTjy23cCEu4xvS56TAka5dv5&#10;ZbGB+BkZWJ+TIcPGEhtSn99ig4T2KU8YyngILG/FEFgqLwl3sieQIYMlhmzTlt/0X+GeHgr/+SwZ&#10;OiStx3RV0vDWu6tiQLlGBttNMta4p0H2BMseRgY10VPJPY0EQZweDcxIBKg8EZDWU6kBm+j1I61+&#10;k6rBohDHwzBJ+9zbLnvRJciz+Ns3FucNG57yJYPonVke5qgXv2Dg89w7xaCu9WhRmVJeX752kwxA&#10;Op6hMliOm8/Jb4aFMUsGMuuL5S2/COByY9DkbyfZncvwUwIEhgTefnqF0rfs9yoZtDzK4AsywnnY&#10;Iot74NiAZXGvHOsmPX9yVILWi0vQR2ngFyMyv8SLFgEFWlkzhMkXORyOy4dfOM3OEgQuw6/aoyqH&#10;9fKwWvmJw20C2CWGXzrm7W2yu+6QXXaHtnzM5c/Xkr2gqz3Wq5Ln5HPAoLgyHJvqgJHkd7L84onF&#10;z7h8NqX4/FWGw000Q20Av6zi+sZSZ2jmF1g36fmXIxCkxKgEiyYJuHwPvC9HG3I+cZnISfJUMBcv&#10;zmif7VEJjyxuT7hN4vZpjtKycJeuwem4TfWF2rOri1QXqK35YoHqB+nzeQ0yPqN2h/f14meQ2+GZ&#10;mRkqz1khXt+d20mpRcojHvF4m4CbgZe3fCw7gbgNZ92kdplH1nAbyC8a5YtLftnJ7tzmsz8G5qsE&#10;gFeuEvwRAIpeY+41pDr8GQHr51cpbfTsiJdhyy9bfkNAyHWP3UX9prbvV5e/EPuXPyOYJlBlGOP2&#10;8tefXzP96guCSwZZugbDqQBOhtrPr5o++eyq8MP+P6fnk3uiP6fnRcbL9VH0TFO7wM8vb7ltED2a&#10;/JKF7oM/u/gNQeLlG3QP9L8hzi23FwzncnQMS+u95XDzAgYFEHKbOUPXZ9G1+Xqq+H+A80JKuov8&#10;oXOcXyytTeF2a7Xt0ku03dTOcNoYmiVMC4im/89rd+6bPqFy/4zq11Uq619fpzRxWVLd5bxhAL5J&#10;/meoPFi3qM1hIL52lcroyk3632EIpv8pEm/1IHyN7lvA7y3KSxLf+5U5ug+6909nrr8A4OctY/CV&#10;ekgNChlI9Gco/CoAvHhnjjQj4Pf/+Yf/buI1fn99+X/Q9q6JoNd6bKxIwG9hns9lAmEx0y1PEsUz&#10;x/Jw57TU/WTkBqOrM4rAzw5hIdsQH3MQuQQ++dmBKMmPQXlRPNJSAlBcGCug9vVXTAJ+g/yc4e9t&#10;j5SkYJQWJaCkKE4skcMzB/NSLfz9qLsLf6O3H1ZW3yBQcYKrGxni8YdQUxcu1tXldX2rmz0Jcu1Q&#10;2eSA6lZHNPW4oXXQi0RAO+yFlj4PdPT7EjS5oKLaVcwknJC0S8zsXN9IcNkYgIZmf3R0h6KrN5Qg&#10;KwSNLQFg4M3Ishag3NoeLvwWlbiJb2FLSr1QWxcqlkIaHy8E5ROcnL4BT483EB5mhd6eAsTGOBA8&#10;7BPDwCuKogmA7RDkvQvpie4ozPKHy6FvIjfNCx1NyYgI2ikmTOKJr1LibUTPcBrPpmx2QFryIdTW&#10;BArozcl2EEsG8bfWdbUB4rtrBhj+trm+zp/AxE70aBfkeSA704XycB8yM3xF7zkPgd6/34TEJAcq&#10;Q2+EhHxDTC6UmfEqwbAJlVXb0NllQ/dvi7bOg5QfNujqd0BHjyP6hgPR2RuIqlp3JJl3C+j18v4m&#10;3D006PAPNKGk3BHlVS5oauVZutNgTjmIoOA3MTJaCmfnN+HitgsBQbaIiHYQQLqFoJaXnXrrnQaM&#10;TaQTcGeKIeaH7Exob41HQa63WKbH12uL+NZ6eCwbPQS/J88W4U9/MYi/+MtJfPhxDbILbBAY/BKC&#10;w95EbNx+sYxVTg7ViVIGWhckJTsSRB+kuhqEYqqLBVQnc3MiUVQYR3U3D6MjDXjn7QnKyxzExXqK&#10;CcOKqK7W1aUJUPbz24+ICJ7dPBCVlUkoKohBdKQLQgNskWGmulOZjsqCBPg67kJecjDeOtqL81Nd&#10;GGsrx0RHJc6MtBAI12K8pww1+bEY7iAAPtYt1vs9N9lGwNuEk7zkEYHuqdEmnJlsFscTveUY6yzD&#10;eG8JxvvycXSkGKePUpjj5Odog4Dhs8dacOFEJz56e1Ish3Tp7Cha6grg4bRfaOcWE/w8rMS6t5NU&#10;T/mb98ryINgQ6MXH7iegdaa65I4U816EhWo9qFmZtvCicuWh+37eryMmcj/ioncjO8MWlWVeYk1g&#10;Ho1QVelC+WRL+fUSMtJ34NzZHBw9YqZ83kbuB3H8WComJxLFMGqeGG3HDh4V4IfJyXLwEmH8LPHE&#10;WDyUvrsvip5Bb7EUGLvzsluNbe4CgLl3uKTCTrzAKq08RAB8ENX1zujqC6K6GYTKWmfkFlghNoFg&#10;Otgknu+6Rl8MDCVSfYlDa0cU0uiZiEvZjdbeYKQQRGdRuiPjd8GG6pqH117st3qJAPogHN0ovHk/&#10;QqLeQEDYGyDwRXiUDW8v94wmrkDwnQc3TZ/85n8QBJOxe5cnsWI4JKOODECW1utLBh0ZX2wULXDv&#10;8CyB8gwZhtxjTAb4HBuGZHAzuIq5Fvi/iv6f7t+/L8T72n8YQQz5Ff7JQBJbPmZDjP742ZhbpD92&#10;Bl5eqo7F67UvWGbICJ83PXh4R8A6t/ncIz1H5ywEpjMWMgQXZk2WuwumpTtkLC+SUWihtPKoIAYv&#10;Svs8GaF37t2me1wyLd6m/wsyPhcWKW4SH7P70n02gG+JeG4/oGvQf8r1eTISZq8SjN2i/89F0136&#10;D2bjnA3d+3SvckKue9zrTIDNx7IXRQA3ifdZYtQW/Y+tfA/NoEH77CZnnub/uVXjmo1wMuiXvyFk&#10;8TBXMdR12TiTYtDlHqJrZBxduXWDjKGb4r5Z12fpmIwXBvovZjWjRjPq2LAho23Z2OGeBHnO6PwX&#10;N8mAunFrWRSvEF2TjFApvg8xLJ2MMy3NBMxLcwSwswQnVFaU79epLG6SMS7BR/T+kfHHhhcDlJgc&#10;iwxGBls5PE9+1yh71YTuUd4Jab2eLG248AMB4iz5vfbs8r6wH8ifGCHwQNsuUr3k8uORA5x2ntFX&#10;9OjRlnshZ+/wcF5tNAEvpyiWVbxD1yXxlo/FJG0kHuUgl1y8S/HzCIY7tM/HIuxynTAavcdig/Q6&#10;3S8PO2WjluuBnNiNrydgjPbFlvOZ/HBvI69Ju0jPL4fnl0MMjPztPKePv+3nb915hIewsziu5WGu&#10;LD6WIyIecJrvP1zRA0rzA7rv+xSHeDnFkEfipYPEaAvKO97KfYZGkU90rA311UZg8LEYXSGAlMF0&#10;VfxyiesF6yaBINcZCY38MkuCJIttWB6RwdtZul++d1mPeMvHfA3eMgxzvrA/6X+G8pjFvcLcWzxP&#10;zyuL64IQpVkbmsxpp/aH3FhcxnzvnH+cZ3JJNs0G5bxXR2VqaeXyWKK0Lt7jocW0/4B7oZdM1/iF&#10;GqXnOrVHvL1xn6CbbHfeXidgvUptGG/Z3w3utV3ecli+Fo+EYWjlLbfX3G7zp5H8aQsPc+ZjHtlz&#10;h64t5gXitJA/CbrinBgJc09s+XMY3mrnueef/VK9U465fmj+tfrL9ypYhPKB64/afvHLAs6n1Tzi&#10;lwRLK/MWcRy8rz0HWn5zneFnkZ/DuyyuM/zMUDmI9Cy/sJydJ8ijton/kziv+fmSkyBqI0JJtM9l&#10;N8+jhihf5ylfFx7Q/Tyke6H22/KQrk1hFui+uX7ysHoub36uxAgMOifaB/J3+yHdL/8PPbxL5afV&#10;N65THC8zmGyLJJNxu8bnWbLNluzFddRyj8Nq9ZH9yDWk+RxLDIO/TXWVn23ainq4XAcXKV8sJK4f&#10;N+mac/SfyiNh2B/nGec9j5Z6SH4fUPql+BgsylP+f34A+k+mfJCfGvH/mMx3uV0i3SZxm6i5UZ0h&#10;G2EFRr8OvQBgqmz0B8Z/BMIvVXZ+OBapYWDD5/ZdCxUw5QEZMYtLt2j/tljrl6CuiPTz8DCnywTB&#10;yEhzEJNDtbfGCmVl2ome4JIiL/GNX1aGE+37oijfF3nZvigtDEVeVoCYGTci7BD5cRYzAjva7UBU&#10;mDciQ73gYLuTjGsfMeGVj9c+HDxAEOm+UyybxN8FH7J+UwwzDQu3IkP1Ffj4vQZzGvdE2iK/xB71&#10;7XS9ahsU1x5ETZsD6rud0Dnqhf7DAeiZ8EX3uA+ae13RNRCI9l7te1D+VjQj+xBBXrQwjuubg1DX&#10;xBMi+aCyzlXMGs3fmfK6wslp+5Cd50DQuB81tUECfJOSDyI17RDJXiyDxOv1lpQEw9Hhm/Dz3QF/&#10;v92oqUoiiNghgD4nPQjmWC+h1AQvlORForo0DiF+e5FNAJyT7iVmDM5KcxHfCudludK9H0Bs1A5k&#10;pR8Sy+nUVAWJ4dY8HDgu/oDofWYA51mp6xoCCPoOgoE9OWWPmLCKlyfi5Z14CSdPjy3wcN8D20Pb&#10;cNDqW/D124FUsx2SEncR9BHwRZuQnf0y6ur3on/ICWNT7pg86okjp3yFJo/50zYaLZ0eogcuOm6L&#10;mBE6g8qAl5Q6RBDDYMwTFw2NR6B3MJTCJ+PoiUzRs+tMUMFQ6xdgBd+APXAjoOXhxryms5WNiaDZ&#10;T0wW1t2TDG/vV8QkSR0t6Xj1JRPeeIUA2+4VHJkqEcNjJydTMTQWQ7Acg1PnU9HU4oLUrC3Iy9+L&#10;0goCpFIX8Q0pT8zW1BwlhrDzTN0D/cWoKEsSSzJlpgejqjwFNZVpKClMpLoajdKiJJgTA8QSXfyt&#10;up+3lairXu57ccjmVTjav4GoCGeCQh9EhTqKkQ2FWRFCiZFuiA52IGCtxrsnB9BTk4OGgkS0laai&#10;vTQdp4ebMdFZgt7GTDQWxaGvKQvnxptwYqQGp0fq8c7JTpwda8SpsTqxPTtJ+8N1GO8uxmhbIca6&#10;CjDRn4cTE8U4d6IGb51pIhH4nmzBW6c78c7ZPrx3YRQnpzow2F2N3PQo7Nn2TThYb8eO102IDHbG&#10;QG8efvzDEVw83yDWkn6TwDiH6llleSBBcTCCAl6j5+9b8PN5hZ7F7Tiw1wR/7+3wcnuTntWDlEfe&#10;YrI4DsPDmblHl8GZYZmXMaqu9hKfQXBPclGRPWpqPCnffcQw6v6+ePj6viZGcfB34c1NZiovN1RU&#10;BsDZ6WWEh+9D/2CCgFb+rp7hmIfD5xTQ85G3X0xgF534TWQWbENO8S7abheTmU0ci8fhk2Z09AUi&#10;JullAtdXhVKzt6Ow3BplNfaoqHNEeY0zGtpDEBT5CsrrXRCX9joyCghyo1+HvbMJ3vQ8JKW4IZEg&#10;3TvIhM6hELTzxHDjVA8HIlBJ90DQy1sBwXI49NLdz6n9vE7GBM+VsAqrbAxLaTBLhjAZxGskDGUN&#10;dEVPLYHqIgHP4hIB6eIMaXb5eE6c4zWJH9yn65DxJ7YPbtMf9O3VLRh++ZhhmtPDbpoePlwUaXwo&#10;/Nw13XvIRhUBMxbJbYmO58WWjx+Q34ci3F06pms9lHHzTNgc75Lwo/njY3Zf1V26/tJ9C/3xM+jS&#10;tUBGIB0v0P3Mzt8koJ4R/zf8qQ3rHqWdxW4Wulf2t8h5QeJj3jKAi2/xyGBZov8t7p3h43v0v809&#10;3Xys7bP7bTIUCcxvUzpW4lmgdBDQCJERSbonthRGiF8Q3BP5ovXsr96vdp9sKJGBTEadKjbMpTju&#10;O1QHWOq5RS5bMqj5JcR9us8VkftdMjClRB5QGd1ezr+lB/NkTM1RXJRfoLxbumG6tUj5R0C8RGli&#10;f5b7C8t5TXnC4cidj9l9kcrXQvu8Xbq/SDBp0XSP9ik/2cgXEkY93Q8DwIp4GD4ZcWQzrIggQebb&#10;ItXF+dsMXnPiZcr83XmRP6v5qm3Z8ON8F4Yifz/PonLi63K5yS0P0xc9bgQc0l364944tlG0dGvi&#10;usIvXtT7EAasIjZS2chnMRRooP6A9uneyCjXRNejvOMyvy9eEvGnBPwCSTN4Wfys8nehAsjovtmY&#10;Z6Oe45HivJHXleHEpHnL7QEf8wseDdYfiPxgcbp4qUnthZC2FXm1LLkv7FZKF0vWMb04n1WxzSvT&#10;pMWj1X91y+FE+pe37C6vqd8KACLxVkoa+9Lgl0a/Kg7P0makp2ssS9Q7ylNxTOXPdUMDDK4nVP4k&#10;LpP7BF9cVvyyZYHiYZCRW5aEmwU6P2+wlf5EWqk8xIsbBi/a8rGEF/G5xwZbAZX0TAgQ4mOyo3lo&#10;uwQm7uHXt+8SoIQfjovvVTzr9JywVvJBg2jt8xJiDQJWWXYM5Jwfok5Sm6JptY5xvCxOv/bCR8vP&#10;+1SWK+xD7cx9Akf+fxL5S22SrOPiuaPnXQIx1+Pb5Mb1/DbXc3ou7tDzcVe049rLSqP6wXnIfKXl&#10;JdWTe/xSlF968n8Itc/UNon4KG7RjlD62J+oi1zvlrVSV/TH4rmU4tVpOLzWxsg42J+aHnnMz5UA&#10;dvI7T+HnKax8ccN1isuX/TIX8UsLfoHBL7JZcmQHj+QQ7dIdbYQAl5MoL2ojJVPxN/viJYAQMRf5&#10;55c3lrvUTpNWCuTr0AsA1t4YaW+V6F4FANMfNBWkeKtEFXNuboYenkXTL3/1/0j4DY+Odf0uwe8n&#10;JNHDGRu9mwxmf9TVcC8SD2sOFcsI8dDK8JBdBGwHkGZ2RE6mu1hCiGeJTow7RBDxKkKC9yHQf79Y&#10;A9bTbR/MCSGIifCFvc0OxER6IcjfDvv2mOBgR3CV4ElgHUUgHQs7mzfg5rID0THWcHAyiYmLKmv8&#10;yDi2I1D1QEuvP8ob7JCa/ybyK3ehoGYPKlutUdtJ59tsUN1uS277UNfuSQAXJNYLTkjeKyY+au2I&#10;I0M7AiXlnqiq80FFrQdyi2yQXXAQReVO4hrp2dYoLHEjYLMTy6hwj29GphPi4w+Kobk8E3Jurg8i&#10;Iw4KYz40ZL9Yczc1xRPWB00CgosKIlCQHSbAt6IoFqX5EagtT0BsOK/t64wQ/10EwgQTBMBZaU4o&#10;LfQh4HBGQuxuAmAbVFX6idmlec3c+HgbsZRMWpqjSE9jU7j4ZnJoNFH0bpvTdlJ6HdDbH4eaOj/R&#10;U7t3vwn2dm9gz95XxWzMzs5bxPDo+LjdKC91Jkg2EZQ4YHjYCydOh+L0eZ5gKpCg11usEdzcsQ/p&#10;eS8hNsmEMPIbGfMtpKbvF0PHzal74eNvIiiNEssH9Q77oanDGRm5b4pvOLl3jr/rtXf4BuydXoOT&#10;66vwC9qB/EJv1NZHYCeVub0jz0ztifLyMARQXgz0lSLA+wC2vmrCvh3fRGtDDt6+0EoQl0gAV0JA&#10;FUZ+rdDZ5Y4hut5Pf1aD3j5vnDuXhrcuFuDc2XycOJaHty/W4Iff68Uf/XgcjbU8bD9MfGPu7blX&#10;iCHX1+uAGGHgaLcN7i5cNw/A2+MguVkRDNtT3ebluoKpPkdQGYVQefkiPdkfVcWJaKpJQ0FGCKKC&#10;bDDaVYKffnwc//QH53F8oBZ9tdkYbChAf10epjrL8d6JTgy1ZKGhKBI9dSl453grPiB4PTZQhpPD&#10;lTg9Wi22p0aqcGasBieGKjDemY+RthyKOw/HR4twfLwAR8eLcXi0kFSK4xPVuHiqTXwX/L0PjxAM&#10;D2C0vx6F2TE4sOsV8f3v1ldMCPW3x+hgiXiJ8NaFJjEyYNd2k5jl/NjhCnS0pqCpnnvc/ZEQYw9P&#10;1zdwgMrF12M3woPskBDtipKCMKSbeUK6g0iKp+cixQmR4bsQHam1CYUFVPeS9yHFvJ/qqxdamkPE&#10;lsXf0vOEcEGBu8lfKPLzAsWLnNq6cHh6bIW/306qqwFiGay8fA9UVQeJ0Rg8C3R80haY07chr3QP&#10;sgq3oqB8L+rbnNHW601QS/Wr3gHltXaITf4W8kv3i+WrGjvcUFZrjaJKSkujLaqpbo8cSYI5ew+C&#10;Y6iulR9AWb0jhQ+Ctb0JIRF70NiaiOxCF0Qnv4aRYxEYOR6C8VPhaO33RmtfACob3UHQy9vLBMIS&#10;gm1FY/ni9+L34vfi9+L34vfi9+Jn9DMC0yeR6Hr+EuI3cAy//PaHgVdCr7q/mYyg87dRRvDLwxz4&#10;TQ8P/eDhEPz2gt9usORbLR4qcfXqVRP3BJdVRdgS8DYTAP9deITbYno6AWeOuxh2m556SMyKzMOc&#10;x0eKhVEcH22HsqIwJMU5IjhgB4GbtQBkXk6oqNBNrA2clMTfoboIADm4/1vwcN2PxNhAhAa6IjU5&#10;RPTAcQ8bzxZdU2XGYH8Vgcg+7N/zEnbtMCEwcJuA0Ow8J5RXexFYeaOk0glNXf6it6a2zQU1bU6o&#10;aXdGQ7c7WshwZdV3uaG6zRUNHX5kCPujqMIT4bG7kEj3Ud8SSxAdjpSsQ6hs8ENLd4SYIIeHR/K2&#10;ot4HheUeBNy81m2wmPm4sNBPzHDM6QkM3EGGvbOY2IcBmHu4eAh0bo6/MPIjI6zB6+6mprijvSVV&#10;AAZv+ZvgnAwf0bMWF21LkOWIjFRXJMbZEGDsE2ARGrwVwYFviJ510fPeRACXH0SA4YrMTA8UFfkL&#10;GOce6ZIyNzS1BiIlfQeS07aKJWV6+sMxOBJHUOwOb99XBPju27cFjvY74eO9Hx4uryGNoCQ44FtI&#10;TqIwlYfQ2emC0QkfgmnKr7ZdBBQmJGWZEJtC4BtrQnQiHae9guz8fWK4c3GZE5JTdyAw1ISaRnvU&#10;tRyiPN5PebdTbCvrrVDTxMsSZcHZ5WUxzHSflQkRvMRTAUF+gRfiE62xc7dJzAq99U0TDuwzwfrA&#10;y9j+ugl7yM3JdifOHe/Ff/7bP0FPexIyUqwoH23QTEBy5HA0jh2LxPHjEThxIhoXzqfgB9+rxk9/&#10;0o5/+qej+POfH8HpY2UEhB5U315FkN8uBPvvhb/3boQGWIteXHO8DzLNIUhNCEBClA8So/1pPwTx&#10;kb6ICfNCUnSg2PIsyrFhzoiPcEVGsi8SIwkAg6yQk+yFpooE/PkfncU7J9txeqQWf/FHF/Ddc0MY&#10;ay3GTy5N4f3j3fj4fC/GOnLRVZNEUJuNt481460jjWL/cG8RjvQVY6qnUGyPDZSK7XhnHia7C3Bk&#10;kM4N5ODoKB0PExT3ZZEIrIfLxDDoS6d7xLrC33nvCM6dGEBjdTZsqKwDvOyw/TV6drwPYZCu0VAb&#10;K57ZAN+tooe3qT4RzfXJqCiJwoUz3RgfqsHEcL1YJ9jdaQeCfQ/BHOen5U+irxjJwd/1MyB7u78B&#10;e1uTNpN0pjs970Fi9neeXZ1nli4ucqfnwFEAcXamoxiSHhqyD5np/sjO8hftSUNDNLw9dyLAf49Y&#10;Wiw33x4RkVRGIW8gNmEL8osPorUjAOOHE9E/FoKe4QAMjIdi7Gg0eocJsBsc6Xm2ET29LV3e6B4M&#10;wuBEGPkNRkc/QXiPC8kJ7X2e6BsJFz3FCWnfEiDNI0I6esMQEb0TgcHbkZHlhuCwLcjI24Mmeg7i&#10;00zIKXkd6XlbCJYPoaSWrtETRMcHkZy+83Jtk+8vunpiWmtqQ9JJ5prasBU1tUabewcThCaOrKqt&#10;x1+odyRIaGA8yDx1xt985HSc0KWPMtbrrSKhDz9sMNT5s6XmcycbzW9faF2ni6c7hf7sx2fWqK89&#10;y9zTkmA+MpJvPne0aJ3OTtWs6O1T7Wv0FsX3waXhdTp1uGOdulvLhZqqM80//OjEiv71n3/f/Pd/&#10;88/N/+U//iuh//v/+zcr+rv/8Ofm//Bvfyb0v/+v/9L83/7uL9fo//hPf2n+zf/1t+vE7v/tf/tf&#10;zP/1b/9C6D//9Z+Z//6v/ljoP/3VHwn9uz/7aEV/+uML5p9896z5w0sT5lNTreaJ/iLzBxe6N1Rp&#10;sfeKivOdhVqbg839vWnmsRGzeWIs9ZHq6YoyNzdGm2vrwoUKS7zMOblu5pxsO6HcEscVFVQ4mAdH&#10;EtZodIzqyQnzGk0diTGPTQabhyYCzcPjfkIjE77m4ckAId5nHT3tZz51Psx89mKs0Lm3Etfo7fcy&#10;hN75KE5o4pi7eeKol9DkMV/zxXejzUeP563qaOaa4w8+qBf6Jz8+Yv6zPzu9op//yTHzx9/pM//4&#10;Jy3mP/+LUUN974ctQqNjWUJnzuet08ThFLrPRHNKpqM58f9P3n+Gx3Zd+Z0wLslL3pyQc86FUKgC&#10;qhAKuVAAChWQc86hkHPOGRe4OfEyUwwiRVKMRVISqSy1pFar7e72OM1Mj8f2uKdtt3XUyfJ//ntf&#10;8TYl0n7e7vdLz/jDes6pfOqcvddav7PWXqsg3JiZEyZFp4/6LUlICDXGqgKklFYmGdu6Mx+KYzjP&#10;2NCSLrdj48W/JaODlf9Dqao3PhTHeNt/V5o6y411raVGz8BLD8UnxF2KLk0jJV4dI6W6zmacnBk1&#10;zi9NG1fWF6R8fl/I8saSlIPD/YciHl8+OjBeu3H1CzI2NvJbMjI8aBwf6jeOOPqM8xNDUpbnpowb&#10;C7NfkMHeTuPc+KBxcWbivytj0yM8f70PZXRq2Dg57fiC9PQ1fkHa26uNRUU5RmOuwVhTWWIsKsiR&#10;0lBnoVgfSlN9yUMps+dJ+fxz2amR1E1dX5ABnvvZsfYviHj+M1mb7/uC9LbZjD2tfydVNoOU1jqT&#10;lEGH7UulrSnHaC9JMNLXM1aWZ0qprc6VIl6rq8kzdrRZjO2tFcYhR+t/V1qby6V0dVQ+lI218S/I&#10;wtyAsabUZKyusBkzU5ON1mIeX2PdF6SxrtJo0CcZG6tNxq4WuxSx38z/IqStqdzY21n7W5KaojZm&#10;pqdIyc1KM2Znp/B/mI0tDaVfEHtRltFq+jsZ6Gk0jva3fkGGHQ1SetrKjI2NpQ9lfLznt6Svp0Fu&#10;7969/AXZ312Qsr06/lBW54eNi7MjxoWZB9ul+Skpe9trUtaXF4xTk+PGiYkJKW1tbcbegREpE9N7&#10;X5DOnjnj+OqEcXLrgYwujzwUx4xDyux0s3F6qk3K/EK/lLW95S/I1MKQFLG/s+N4KC5/t57pt+Wz&#10;cP6XvfZ5+V2g/fuICJN/Br+fAfBDsP3/CAB/Gfg+lL/6W7n2S6STiDSjz9py/PVfP0jVEGtUBASL&#10;tWSEX1+Cb5XNpntVrwv9t9yHITMQ5RUqJKmPE2b9kZfji9YmA2zmeAJwDCx0au0lGphNKkJckFw7&#10;KJxgS4kfAdFNpkimpbnBXBwr16MmxnvLKHA2YSNDr6IDnSHbI4n0VJMxHrXV2bLAkDrBh+9zk0Wx&#10;RJpke0cGYVQjW9VU1ETIFOW6tmj0jaZgajkHY/MGDE6nYmBSB8eUXkr/hB69Yzr0DKUT6vSybVK2&#10;0U+2s+nqM6K+RY+yGhUq6wnVorBSJUG9yBUmKx1dsxcMea7IMfnCYo0gxPvL9Yqi4nNOTiCyswNg&#10;IMAma90RGXEC7m4uhN1IDA3aMDFRLitA+/m5yOiXSBU35vnI6LlIFTcXEaB0bkhQnZZR8oZaPc9D&#10;DGE4CNkExNQUdyQnXZRQXFUu0k31KDHz+CwE+QZRjClTpkRn57gjM/ucjMKWVflieFwn1+oKWV4v&#10;Qp9Di9j4Y7jkegyenucRGe4NrSYYURHnoUm8yPPrwmPxolxAU6Mf+h1hhGkvVNY9zvPiQsf/MTR2&#10;nUXngAANN9Q2+WJkMgWrm2aMTWVIGBZ9dAfHVQQTNebX1Vjc1ODK7ULce64SC2upKKv2R2zseXh5&#10;n0RQyBmChh9iVWdk5WVRiTlF54moyNM4RwD29ngUft4nsLk8DB+3x7A404VvvP8s3nn9GkQP5ZT4&#10;J9BWH4exQR2hLgk3r9mxspiKteV0PPd0A+7dqsPaYgFW5sxYmbVidtSC4b4Cgi7hKtlLtv8RIFds&#10;TJDrdwUAG3SRSNNGICMlBrnpaoJuAsFXKyUlIRoZmhgU56kJhF7IS49Aa20ummsyUZgTju7GXLz3&#10;+hHef+0IH7x+RULtzlwr1scb0VWVhcWBGlxd7cfsQCmmeksw0V1MwK3E5nQ91giwox0mrIxVydcm&#10;e8xyO+cg3A6WSlkcLsfSOAF5nPuTpfxf1ZRaLE7XyAiwWAO8vdyL1bkeLEx2EIxbUGHNxolHXGQh&#10;rECvc6i05WB8qBazk7XoajMiPPgxJKouwpQXhbDAk/JmQHpKKKrs2bKKdFZqLLxdj8Pr0mOICnFD&#10;dKgrMnQcr8mBSIjh4/Azsr2Qv7cLwoIfkeO3pjKJYzyGusFH9gEvLgzkXA9AcZFozxUllwqI+RER&#10;dhr1dZmorExAWVm8vOGRZQhDbV28vJEj1myLFP9c4zm51repNUpWIK9u9IdjnAA8rUdzZzjHpg9q&#10;m4MJwRGcu/4EWi3HoFa+p2coluM1At1DEegfi4JjQkSLwzE8pUFDh6gWfxwDY4mobghBRqaHLJKm&#10;ijuN2LjjaO2Kl5Bd0eCK0toLKK1xR3tvLH8/ECUVXgJ+kWIQYOzzb6uqY39MCP6IwOv8Xens0Ugh&#10;BEshAEtp7w129o0FOQnpTsKvk+ArZe96zkMh+D6UtW2rFEKwFEKvFIKvlOVFq3N0sEgKQdhJ8JXb&#10;4X6zs9Ke5CTsOgnBToKv3Od4leLoSHUSgqVwXDkJvlLE/nB3pnNysNhJAJYyO2J/KNMjFc658eqH&#10;MuGoktJcmye3BF8noddZW250Vtlz5VYIIdhJ+H0oH73znJMQ7Hzva/echF4p4vE333ve+cZL16UQ&#10;gp2EYCfB96H88JOvOn/y/TedBF4nwVduCb5OQq8Ugq+T0Cvl228/4yT4Ogm8D4Xg6yT4Ogm+ToIv&#10;/1PFF4TA+1CqLdFOQq8UQq8UuzXcSfj9LSEIOwnCToLuF4Tg6yT4fkEIwU6Cr7PQHCSF4Ou0VgY6&#10;S6sCpJTV+zgJvg9laCTb2dWldRKEnYRfKZMzWrkl+Don56KliH35eDb+t4Tg69zcyXUSdL8ghGAn&#10;wde5daBzziyHOgnATkKvk/DrJATz+1TyMcHXSeD9LenuzHA2NKRJIQQ7Dw6qnUeXO39LCMBSCLpO&#10;Qq8UsS+krz/LOTScz2Ozf0EIvk6Cr3Nk3OAsskZIIQA7Cb9StNooJ8FXitgnADsJv86ISG9naKin&#10;s9iS6CQIOwnAD4UA/FAIv78lhN3fklJbmtOgD3MSfJ1ldUZnoc0g94UQeB8KwddJ8HW6+59zegVc&#10;cBJ8pbj6nnNe9D7j1OrinYReuSUESxGPxZYgzOs46iT8Ogm9UpbXZp3NbfVOW1mRFEKvFAKw3G7t&#10;bEqZmBhzLizMObt7O3gO+52EXiniuc/2Cb1OArDczo7+nRCEnYReKR3N9Q/2u9qlEIQfCsHX2d7T&#10;5uwf7nMSeJ2E4AfbScdDIQw7+x1tzubmcimEXSehV4rYJ/A+FELvb0mhMVMKQZhifSiE3S9IpTXd&#10;mZMa4iQESyH4Ogc6LFKEjpH7vBa/K+Z8LUUthcArpb06y0ng/cKW0OskAMutEIKtFEKvFLFP8HUS&#10;fJ0EXfmY0CtFPCb0fkEIw06CsJPA+1BaGsqdFWUFzmJTtrMgL8NJCHZaSzjHOyofytx0t5Pw6yT4&#10;SiH4PpRSS7Gz3FYiJSUpwZmsjnImxkXJrRCrSSeF8OskBDvra4rklsD7ULINKU5VZLCTAOwk+DqN&#10;uQan1Zovt/n5eikEYR5r6UOp4TETgqUQgJ21ZYVySxCW0tteLoXwK4UA7KyvLXESfp3d3fVSxOOW&#10;plIn4ddJ+HWOj3ZRJ1Y5Hf3N/L+T1JsDcn96stdJ6HXub85KEfsEYCmEXychmOdoxEnodRKCnQRf&#10;zokJKQRfKTabzalP1ThtpSUUqzM3v9RJ8KV9nnsgoz3O1sFuuSUIOwnBD4UQ7CQAOxfmW6QQfJ1L&#10;vB6fCUHXOb8+JbeTPCaxJQBLIfg+FAnAn5cvAO7vvP678tlahn+ofAa6Xwa7/zMAsChuItbNyGp4&#10;//m/PFy/IKqIiu2/+z//vYRfSlWBMfFlgu+fEoIRHn5StoWx2iLlmt+GOg262rMJZVqZLinaqrQ0&#10;5KG6XI+0FG/kZPrDYg5DVuYFFBZ6oLTUF6mpxwnRBOGicBSaolFYINb8BiIzXcVtKB3oRLn+kgoE&#10;FWXpqKpIR3NjATRqP0RHuNKhjpbwNzJcKivItrSkobZBLasHO8ZzMDiRQ3hVyahteUO4lMrmGNS2&#10;x6OhS42mLg3qW9WyEI6ZIJqW5Qmt3pXASNjJ80VpVRyMZn8YS7yRbXJFpvH8b7aXkJF7SRbFEa1+&#10;SizhqKiIl+m6BQUhSE/3RnqaL3KygxEcdAxuri6E4xBUVRFA+40oLg5DWLiLrCRdUHSJ0H0GNfVh&#10;MBW7o6DQE6lp5xAT+ygslmi57lVUjxbnR6RPG9JDZMp4mj4Q1hIN8vMi5fN2m5owrIPNFktwPA9f&#10;AvbpswRHbm3lXljZJPxR+oYS0NoZhZqGYBgLfWXFZXePC7yevvzeUIQGnUWAqHirOom2Zi1SdY+h&#10;vj4Qi0vp2N7N4ndoMbscg4nFcIzOhUioXds1EGgNmFnMwMHVMtx9uhmO0SRExbtgZlmDnaNsHNzI&#10;xt61TL43DctbqRKMDblnEBF+kQB0HtHR/kjRh8LP7xEevxf6+h/0db5wTsDReRwnuPX3VOLa5VkE&#10;+j6CjZUOfPTebXz41nW89ZVtvPvVLRxtNeArTznwzJ02lFvOE5JTsbGciafv1mF/sxhz4waM9OrR&#10;26rBzHAR5sfthMJ4Am8UrIXxKCvRoiiP1zwzFjSMsBj1MOemQh0VjBy9GlkpamhiwmHM0MGanwtL&#10;voHgG4X6ijS01WShvjQFhRz363NN+MMfvoanr0/ihx/exws3Z3Cw1Ibd+VZMdJqxNdWE56/NY6rb&#10;iqWRKgm+I+0F3K+QIiBYQO4h/6OA3pl+K6b7LHJfvC7eL2RhtAKzQzZMOkowNUKQJhSP8r1jA/zM&#10;aA0hvx7jjjoM91bLGwfjgy0I8jknxc/9NP9zBsYG63F5ZwxF+fE484QLtAnesidwiP8p7vvJGwA1&#10;ZfloqimBPikCqggvhPqfR4DXCfme8KBTCA18DCEBjyIu+gwy0/w51wORxmsoCq2JZRAZaW6IVx2X&#10;BbSStSeQkvwEtJrjSNWfkcsGdDp3nORvl9ofZFOYzZFI1vghMyNUrgkWadBdXdmob0iC2eqOIus5&#10;VNX5o71bhaaOKLR2x6KmKQQlZR4SXkUv6I7eBFjLvVFRF0AYDpOwKqLBIkW6ezAGLd3BqGnxRO9Q&#10;JHoGw1BedwY5hS5YWs9BZU0wj4lAm+wJXbIf4lRn0dGlQ++ABr2ORIK3aMMUgBKbj0z7z8o/JSvF&#10;i/oABF+xNOKvCMG/Kq2IVJqakxWCL7c6pbpWrZSVRytRsS5KgclXIQArLZ2xSrcjQekZTKTEK0OT&#10;GoUQrBDKldEZjUIIljIwlqB0D8Yq04uZyvhshjI0kaoQgJWlpSLFbvdRJsayFQKwQvBV+vsylPaW&#10;ZGV40KgQgJXujhyF8KusLDYruiR3JT87VElJ9FAIwAoBWCH4KvVlyUpDuVapMMcopixfpbNRrxCC&#10;le7mNIXwqxB8leKcIKUwK0ixGqOUroYcZbTHolxe71U6GrOVvIwgpbQ4Xtnnd147mFAIvkqeIVIh&#10;+CoN1fmK16VHFIKvQghWElVBisWUriRE+yrRIZeUQK/H+R1m5Z3X7ykfvv2sQghWfvK9txWCr0IA&#10;Vv7ZLz6R28mhRqXSmqG8/dpdhQCsfOJ8Sfn0w5cVArDy8jMHyicfvKgQfBWCr/J7/CzBVyH4Kh++&#10;flch+CoEX+X9l68pL91eU77+7IHy2v1d5fbRgnK4Pak8fXtTIQArBGBlqLdcaanJU+yFaqUgK1xJ&#10;03jK/0rwVTobDEp5cbTSVquX2+b6ZIUQrNTVqBUCsFJYEKiYjH5Kfq6vYi0JVTIz3JWaqjiFIKwM&#10;9OUoNkuEkp56Qb5eXRmvZBk8lMqqeIXgqxB8FdpTjpFYxVQYpJRXxSoEYKWiOkapaYhRCMIKQVgp&#10;qwtWyuuD5Jbwq5SWhymhIS58X4hCCFYIvsr8okEZnkxUpue0HC9JCsFXmZhTK3OLOmV2Wa/MzOsU&#10;wq+ytJGgbOyplfUdnUIQVgjCCsFXIfgqq1t87kCnEHyVsVlfZWoxkJ+NUgi+/D6V0usI5felKt0D&#10;0crwqEaZXzZyPJoVwq9C+FXU6tNKUsIZhQCsPPf0ovLKKxvKy19ZVm7dHlYIv8r2TrOyu9eszM3b&#10;lcGhPIXAq3R1pytt7TqluydDGR4x8v+UyOcJwsrYeKHS02t4KJU1cUqBOUQh/CqpBi+FAKwQfpUk&#10;bQDnV7JSbE5XCL9KZmaSkpGRpBCCFcKv4uNzTvHwPKn4+p1SCMIKQVgpKA5XGlrSlca2NKWiKkHp&#10;6slRyirilJq6ZMVqVSmNDZlKoSlWqaowKIRf5dIZFyUw4IyiTglSTlxwUUJi3Hk9jApBWCH4KgRf&#10;heCrXPB8QnnslItCAFaiEkOVgAhvhQCs+IS4K67e55Uzl04obp4XFEKv4h/E13xcFcKvfOzqcV7p&#10;7mtXxiaHFIKwQhBWCMEKAVgJiwxSXB51URyjg8ri2pIyvTCjTM1PKwRh5fLRgUIIVq7duKoQhBVC&#10;rxRCrzI05JDbkeFBpauzXelua1bGh/o519uVmnKb0tFQqxCAlY2FWYXgy3lQqRCClWpbiZKfla70&#10;8f0EX+qHOsVuKVTKKq0KwVch+CqdPNbWrmaF0MtjdihVtXaOYYsyOe1QiszZvC7RSm29XSH8cmyE&#10;KybqgKKiHCXboFfS9RqFcKUQfJUUjUoJC/ZRIkL9FAKwkp+jV7IyNEpGaqKSmc5rlc95Ys5Vyuyc&#10;o8UZCoGXczRUSU0KUpLjA+Tjwhy1kqkLVzKSwxUrx0KlNVPqmNmxdoXgq9C+KzlpUUp8pDv31UpK&#10;gr+iVwcoa/N9CiGY3+On5KZHKQRfxVbIsZSnVopyEyiJCuFXIQgr3m4uSk5WjELQVQzpEYo6wUeh&#10;T8r5nyglVReiGPPi5ev0YXm86dQFOQrBl/oiT8nmZ5O1IUpivNAZeoXwqxB85f8k/CrBAZ6KOj5a&#10;IQQrOZnJCkGYOiWbeqNQIfwqC3MDCuFX0SdQpyTFKrrEGIUArFRX2BRCsGItNimtvE6NdZWKQZ+k&#10;EH6VuEhfJS1JnBOdQgBWmvlfKss471rsCkFYsfP725rK+T0ahfCrRIUH8ZynyGuTm5vG6xatZGen&#10;KNHRgQohWCH4KjmGJH6fQbEUZfOcaZS8TL2Sb9Apem0sn6ft6mlURvtblVzOw+L8FIXwqxB+lab6&#10;YqWnq1YhACsWc5ZCAKYOzVUIvgoBWKmrsyoEYGV4uEMpLzUqd+9eVgi/SjPPA0FY2d9dUAi/CuFX&#10;IfgqSzMOZWma82F2RCEAKwRgZW97TSEEKwRgpaO9lfNhQiH4KsXFJfwf2UpMbIRC+FV6B0YUa1mj&#10;QgBWcgrqlHxzvVJa165YauoUQrBCAFYIvgrBV+mfGVA6RvqU9v4WZXioThkbquDxNCvTU20KQVgh&#10;ACsDQx1KU0edQvBVhjn+CcG02d3Uu/3K0GgjdUy2Mjvbpnwp1H5efheIPy+fj+T+Q+V3gfbvK18G&#10;nf+YRIDu7z4W8lnp+f/rz/6DjAALEYvrRfEVcW5Fw+//8B/+g8vSulXCL8H3ZY3G+08JwQRYOqkl&#10;ccjOCYTJGIDO9jTQwKNHOKk1OjQ3GNDZlkeAyka63ltGKkUUSFSWbW4iaJQFyLYqDQ1R6O5Nkym7&#10;Iira1VkkYbeuugB52QkE4RikaIIIegSOkmS5ZramKkumS4uCRCI1Wp3ghbzcCEqYjLpmZvuixCqi&#10;P3EwlwbDVhUKa2UILJSSimCUVHErJUxKaW0Usgu8UGyLIJD5QKO7hPrmNGQb/elUJ6G6MQ4V9ZGo&#10;bIhAdXMEHWV+rtwfRfYHkpV3UbZuqRbR4iqV7IMroloiEiz+k4hQx8WdlgWxRKRYvEf0y42KcYHF&#10;7ovWrjA68GI9bZSsZFtovgRd6hOEwNNoaEyWEFxiVsFmTUKpLQX5ubEyAi4Kg6VoRS/WEPm/BWwX&#10;Fz+IqCWnnJEVmH0DXBBLCBVVrtd3ijC3nE0nPQwVNb6oaxL9dVMRGnYJXt6u8PW9yH0PubY6JOgJ&#10;QmEkBnpy0dWhRXdXPME9FqPjsVhaS8Hla1m4+XQB7j5fjJtPFeHolgl7V0zYPSrG0Y0yvl5KCFFB&#10;n+mC4alorO7qpGwdZmB+LRljMwmYXcrg7+vg53MWgf4BSEritdZFIjbGnecpGtXVBj7nhbDgc9An&#10;h+HEcVF9mGOOUOTt4YKDvQ5cPeyS0c9Xnp7De69vSgC+f6ML9663oLzEHVmpLnjna6PYXS/EQJcK&#10;l7fs2N8oxVh/BhYnignCHLf9ZjTXGWA1xcFiSkCNPZ1Am4MqSyZspjRkamO4n4/mCiuGupqxPDGE&#10;xgob0hNVyE9To6HUIKO9NVYNVCFPYIXw+t2PnsIzN6bwL/7gbXz1qUX85FtP449++FV8+51beO76&#10;DHbmWrAz04yr672E4zk+bkIz4VlA7vpkPZ/vlmnP65O1v0mBLpVpz7MDNpkWLSBYpEBP9FmxMF7N&#10;/1JD+K3AxGAZJocqCcGlGO0rl/2EV+d6+VwzNpZG0N9Z/QB+PQiuAW7oaavCjcMlvPbSdRnpDQ04&#10;hcPdSbz75pO4eWWR56wKl7dnMdzXJGE5NyMeiTE+uHTWBX6ex2TEXKz9LcgLgbkwXGYl6LQXoU06&#10;wzF6EjFRx+TSiEKTr0x5LjH7yt7gVZx/paX+1ANBnA8xcv26SHXPyQ5BXb2GuiGQY4JgybHd0ZmK&#10;ZN3jCBHr/Dlv2rpi0dgWSLh1RYndFVUNQSiv9Ye1wgtlNX4c3zEPAbi6MRgFJecIxm58zYs6wRf1&#10;/Gx7XwTaekPR0OFLOPYiDPugrPYk8s0PALi0wh9q9VlkZz5YmiGqt3d2ZcjUflFQrbTCVxaXE+vd&#10;RWX4XkcSevh74qZSRaWf7ItdTh1RXhWIkhIPufa+uTkWnT3iv13EBVcX/udTmF3MIZgHo33AHw2d&#10;Hmjq9kDfWBD6xgMwMBmE+c1EzK7HY+96DuY3tOgfD8fChh4HN4qxdbkQG7smLC/nY2Y6Cwf7Fdjc&#10;sGB12YIn7/ZiZ6taVuYWNQNaGlKginpUrpcf5niPjz6JSnsShntL8LUXN9FWrYM5Owjttckw5/qi&#10;vU4NR0cq7CY/bC9VYLQ3E8OiuGGeHyrNkTDnBKDKHIet+SZZhK3Wzv9ui+frIZgWY5NjcqTPjglH&#10;FQiTiA27CFN2vLyplJ4cjtpyI5ITON58zyFbF4GIgNPI1odz7q7iX//xd0GIxddfvYX3vnZPyjff&#10;e14+/wbH6d7aMP7ZH3wThF186/0X5Gs/+f6bsm/2Jx88jx9+8lV8/NZ9/Pgbr+L/+JNv44fOF/Da&#10;/W18yjH94w/5+gfP4mtPbuLjV6/jw1duYHOuG4RgPH1rXfbWfunpXX7n03j7lSNMcw7O8v84Oozo&#10;qjeg3p4IewHHAHVyU0UiKkrCUVkaRtsWiDqRpVDkBbvVH92dWrQ0xUlpqItGR5saQ44MTE8aMTtt&#10;wuBAOirLQ5BlOIsyWwhaW5Jk5f6qykjZMaGlTUM7dlEWLRRt+MqqOeaqAuQNHnsVx3k9x2u9F8d+&#10;AMYmc9DVpUVgoIvsfT05rcPkjBaDoxEYHAvF5Fw0xqbDMMzxJGR0KlTK4Fgw+kd8MTEfiLFZfwxN&#10;BGJkMgIDwxEYmYjFwooWhzeysLYbi9lVfyxtB2JtP5T7gVjciKK+T8feUQZtSrzsCDAwHIaR8QSM&#10;TaRgYVG0GNMjI/0skhKf4DlQ46WvzOLJew5cu9aKg4Nq3LzVhKef6cLH39rE2+8t4I2vz+H1N6dw&#10;934X5pcK5Fp/kaU0PZcP0YFhdqEAmzvUgdxOz+XytwxyuU0Z7Xtju4bngn5FdQJyjCGyoKI2JQAJ&#10;aj/ExQdAp4+CRhuBWFUAIiK94eN7WrY4S0zyQZ4pDNrUC2jj+G6mrunozoBjOE/eHG5soa0aL5aF&#10;+kJCxA26JIwOVsKgD8Pjx1yQGOcDd+9H4Ol3HFX1RtpyO3JNGuogO/2CJIRHeyEozB3u/C2vgAvw&#10;Dr6EC16ncdH7DFw59k+eF0t/zsHV4zS0ungEhnji3MUTUCWEITImGD7+tM2+l6hzbFhem+V/H8Xc&#10;4gSWVqdgKyvCidOPoKu/E8sbS5hfmeN16MfI2CCGRx30qzrQ7+hBd087Rvh4cmoUQ8P9aO9oRnNL&#10;PW16G0YcfSD8Yp42bXZ0CI6uFjRVlaOm1Ew7aJFbAjHGBrpAQEZGcgIIwJzfg6gttVLXJ6CltR79&#10;w31o72lD70AnCOxo7WjkOeylzmziMbRxHKeirsFGHVgOnS4W7e3VKDClIiLCBzWVJSg0ZiBNl0j7&#10;kUK/T4fIMF/4+1xEsiaStiRCbo15Oo4jC8WKkmIDLOZMNNWXoNKajhzq6PzUUBRmRyNTQ1+IjyuK&#10;NCgr1lBHdWGgw4KCdPpiid6w5KpgMcbTfvsgMfw8DEl+yNL4Ii3eAznJ/rDl8fiqs9BaaUBNiVbu&#10;m9JDka31Q74+COasSPlaY2kq1JG0LQUqDDpssJck0F4Fya2wF3qtpxwvbU05tH2RckmgY8CK1cVW&#10;nvtCFOZHygKweTn0B3MT0dFahvbWCphN6fS5aqizy/EYx1iqNp7nJh4JsUHyP2+vT/P1SvR1V2Fu&#10;uhu5aQkI5bmKDPCknvWDITkJjTUVKLeVICUpgWNU1N0x8vczEB3ug+hgN6hpw/vaS3kdWzFI/VyY&#10;x3k7yOvYWcn3GtDbWYuSwiyoIoORbUjhdUlDTqaOflg8UlPFssd8eR1rq81obSxFTVkBivP1sBdl&#10;0aY0w5ipRVSwN1ThvqgtK8T4YBsWpvrljfTe9nLsb43L3xvsr8HK4hB1Ywvqa0swNdGDzIwENDfa&#10;qTtLyRO1WFsZJ19UYWNtkvqzF63NZejtrpP7G6tj2FwexcqcQ2aoTQ63YWasGwszg1hfnsLW+hyW&#10;5qcwzbFfXmaH3W5FW1sb8oz5KCwyy60+VQNbaQn94VaO01La6Dn6GyWobhhCga0G5Y1N6Bztwdjq&#10;EMUBxyzH00wPHDMOjEz3YGG+BROjNkzT5vX0WOEYqqVOHEDnQAN9iwrMr0+hY6AZUwv8n2Nt1F3U&#10;b4tdaG01YWfH8SDF+fPA+3cVMB/I54H3d0XC76//q6wg9g8VUVJclkL/XAn9v5d8Di7/MYqoRvaw&#10;IhnlIfxSRL810dbiP/3Ff5SVzGSbjL/+pYuo+iyqhAr4pVQRgF8m+P6pj88jIASjf8BCZ5TAmelH&#10;xeRPMIviZEikIxDNwSsKYGnQ1JCMwoJAWQla9J/t7kp72Jqnvj6ag0WLmRkT4TEY9tJwFBWF0gFI&#10;gS45gE51BMGZCiIlXAKwaC2TZYig4lNTNHJfPK9PDpGvFZkS6agGIVXvQycgEZU8FlsZoZUOoFir&#10;W1EfhYrGB2KvC4elOgTFFUEoFCBu8UF+iS9BOQb6LHfEqE9w8ObBXBYFc3kYTDY/5BGmiso9Yav1&#10;g6nUHRkFp6DLPomUzOMosrqh2OImi0zl5l+SFZBt9gjYbNEyGhsefgwJhIG+/jzU1CZA9BcWUd5i&#10;ixf6h7QyAjU4EYWugTB0D8TAUkoFpaWDnHtRVmt+sL5YjYpywrA5SUaA42LdEBF2FpHhZ2RkXRXz&#10;GBJppMVNhq6OdIhWVL09eiwuFqK1LQrzCznY2SvB0godh1E6Fv1q9PZq0NuXTVgOozPgBg+PM3QM&#10;zhIuj8tq23ZzPGzmCOlEV1UGorGRjtJ4Ita20mhwNRikM9Xa64rRWQJ1A4G59FGe6/OwVZ5FfjHh&#10;xfhgbXBZ7Wl0DwagrvUieodDsL6bK6s0T8xk8lyFwY0GPyYqFqEh/jhLCPL2eozw4Y2YmEs4eVKs&#10;+32CBiCCRtEVXh7HcOIxF7lGWfQDFoW6psfzMTqQQUVoJ7ClUMFq5H5zLY0n4f/mUQN62lVoqQ/D&#10;3RtNuH+rHVsrFjz3ZB+ef3IYd68MY41KrLM+F52NBQ/67E62Y2qgDutzfdgjON7YW0IvFX1PE6Gz&#10;txFFWQSFzGT0NFhRWpBI5zgLaQmu6GvOw9PXp3H3cIxO+DW899UD/PAbT+PH33oWP/rmM/i9T57D&#10;Dz5+Cq88tYyb2/14/vY8f68Bg+0mtFSkYX2mEVtzrTTaVKq9NrldmajH4lg15gi28yOVWBytefhY&#10;VIFemmjAzmIPlqdbedzNEgQWJlowPlCLrUUHlqa7sDLbh/3NafR1VMkWSAFeZxAWcEkapvXFYZ6P&#10;Ebidd4Fa5Y03Xr2Jd964h9WFPuQZ4gjOQ8hKjUaSyg+ib3ew3+M4/YQLjWIQxkes6OvJwuyMmdej&#10;DMNDOdKR7+tNJZQVYm62WPYDHxjQy/HW2UUoaI1EVbUvSiwXaYTOo4GQIDIoAsTNmtiTEjTFet+T&#10;J8SygSgYTV6oIDQ3NSejpi4WZvsFFNtPyJT7vqE41DT6yxs8DS2hsjiWiAyL/Ypab+QXnUSh5TQs&#10;ZRdgq7hIiHBFbbM3uh3hhIF4eSOms1f0jFZJUCiyusje1mazOx2HU8jiXHPlmBQp8qPDJv6HZDqQ&#10;UWhsCpGAK2DXVnoJZRWXOLc90d4ZSucyANW1XgT8iyivdCOcRPA/BnIbxfmjR17eE5xzLtSHcVjf&#10;zMfKTgrhNgZD0/4YnQvAzGo4AdgNnUPnMbceiYXNaMJHHJa2xBICNZa3dFja1GN5M4NzKR/Xr9dg&#10;dYlOxkgajb2RRr8U2xtluHbYjDs3utDeTDhvT0UYAWlxphxHu13ITvNAfSV1dE0K5sZs6GvJQD6f&#10;G+G13Fosx9XdBgx167GxUILvfryH/nYt2upUBN1w7K7w92bKOF/0ONxolRBYX66i46wmxLqi1ByN&#10;ezfGcO+6qD7egoLsCIT6H5fr0O9cXUZ8lBefS+TcDEJTtQmpiYGIC7lAxzUYHbUmXNkc55z5Kv7V&#10;H36K7334MufM1/CNrz+Dn3/vbc6ppzlnNvHHP/kQ3//oFfzBj97DDz79Kn7247cw2GPHh+88iZ98&#10;93X8+NtfxSfvPo1vvX0P/+Kn7+GDV67ikzfv4Fuv38Cnb9zCV28t4cOvXMa7L17G4fownry+QgBe&#10;xfZyP772lUO8/dpV/OAbz+H3v/8Kbuw78NJTCxjpKkBBBsdOYyr629JRnONDoBdLJ47TaT9LZzyK&#10;ujIcQwOp2Nksx0BvCqrKg9DcQJtIEa93tiXQWcrC1HgO6qi7UrTHUFMVjn7OFyEd1F2ideDSkgUl&#10;JT7IyT8vMw1q6kNQXS8qlwdRh8bJlP3RGY1c8z45k4vFlRJCE/ViyXlMzadiYo76fTgIU0vRcEz6&#10;YmDCCwOTHnBMeWJwyodjzRfDMwFSRmYD0TPM5yajsH25AHeeapA3MGeWdOgj2M4TdkfmPTCx7Cml&#10;Y5D6fNgV08uxdO4SOGaDMDYfTHsQTLsZgJ7BKNlbv70rAYXFXgTRx+R2bdMmbxS1dRMguoPRR9Ae&#10;GI1C/2A0BgZVmJlLw+5+MfYvW7C5XYCDQyvu3a/H8moOoT4FG1sFuH6zAleuleHWnWoKnWfOH8dY&#10;MiZmszE2lY+G5kT6EzHSB8jJCUdiohdiYzygTgygzRSZHD6Ij/NFYMApKampgYiIehSGbFfpK9TU&#10;qx7oGEsA53UIVtcr5c39qoo4WcizqT6DwBOP07RBrmdcEBF8DjHRbrTnSZiYakUqISsmzgumYh23&#10;fnB51AXnLz4KL7+zcPU8iSfOHsNFz7MIjvRHUIQffILc4O13EWf5ntj4UIREeOHkmWPyvX6BbohP&#10;CsMF1xPILRB9z3vQN9hCuKzF8vqkhOHMnBQ0t9ViZn4C61vLmF+aJiBPYWF5BoNDvaiuKUNdfSVt&#10;/gCWl2YxNTmCgf4u9Pd1yu1AbxvqKm0oFTd46yowMcLf6GxGmdWI9qYaXN5dQbm1EH1djZgecxCo&#10;ouXrk6O9tKeVEo46OlvQ1tFKHVdPv6KLPkWn/M3WtgaCbj06OuqQnZ1CO8D3EF61SeFYWhiWwBMT&#10;Rb/LnC3FlJeGglwd8rOToYryRyj/f1pKDPy9z1IPJ6CuqhgNtcWoLjehsixPLo8Ty5QE9JoMYagq&#10;TkK1RYuCtBAUZtIe2PVorc6UoJpH31CAqzknCtqoC0hRuUqgjfanz2KMRZM9BYVpQTBxPKREnUNV&#10;YTwarFo4mo3I1fpAE34auujzsOdyjls0qCD0WrLCUSJq1xB0u9rzCZ1pKCmKQU5GAHw8XRBKeyZa&#10;fvYTds2F0bKjx8igjeBnR7ldjeoyrVx61NNuka0+5yY6+XwOfZkWXD/aQHJ8GII4NlThBHpDkoTJ&#10;egKnuIm9ujRI/0yP+akOAnAcVCHeiAr0QpomFiX5ORKA7SVF8PFwxbnTj8OQpoGlKJOPT0GvDkZq&#10;UqC8OS505sZKD5rqcnhdbRBFPGvKcuk7mXnuY6HTxBCODcgkJJYU5dIfT6DEIS4mmKCaiOXFEdgt&#10;PMd1Zr6eJq/N2tKYvF5JHM/quGBeTy0aay0YG26l/ivF6FAT5me64Oivws7WKBZme6kzGzkW67C5&#10;Ni6va193DaYn6LcQjnc2p1BUoMP+zixqq2iDu6p5HpsJz7RR/JwA3+nRNpndNuxowgjH2QQheG56&#10;CAsLY/RBJjAzO47kZA1Ky+2UMhRbLWhu70BjWxPqmyoxOjFI3WmDPq2A43gMmdnV9C1WYbLWoMPR&#10;h2EC9szGEKbW+zCx1IUZ+lhLm5PY3JnknKqm7s6Do89MrslCZ3fpAwDub0Q9wX1gvJccUUB9OoLJ&#10;2X60dZZhaqYdQ0PVGBup+e01vp8HYFHuXsjnYfh3RcLv3z5oJ/APlf+vA7Aoyf35sty/GwEWKeQi&#10;Cvxnf/ag0NXfihYKf/1nLtsH5b4UCb+UP83NjYCfvwuCgh9Bd08RFaxdrtccGTRL8BKRYOEMjwzn&#10;yzYopgIPWK1+mJrKQ11dBIE3BSMjWbL3pzD0wkEW/WkFDNY1xMnKxSJiKiI/8SpPmPLVKMhLJFyn&#10;yf6/ItKbkSYmXrgUnTZYtqIppFNuMVOBFdCRNscRGvV0mBNgtoaitCIchTZfwpkvzBX+FF+Yyrxg&#10;tHsg3+Yut+UNkbDRGalsjIexJAjxyafR2JEmgViAcRbBNrv4HIHZHRXNhP16ggD3BQgXlbmiptkX&#10;5TXusFe6y3WvIqorIFeka1ZUxiEwiA40Hfql5SoCaJlsTZSS+hjKq/wxv0LFMxxFZ0bFCSPuzGtR&#10;28hjUBMeM8/KfrkCDkymUJlSHRtzBv5+LvD0cIEXlayoJq1Rn0IwndsgKlyRUmopCUCpnc4Sz7mA&#10;jvGJdAyPJHObirX1Quzs2jE7l/sbZz4D4RFu8PI5j8BAV17f8zhN8HB3daECc0V0+CMw5nqipNhT&#10;9gUeGY2XkYWm9osSequbT6Kh8wzyLS5Iz3OBIZ/bHBcCMMG35hzK684S7iOxupNOCA6W4LG4loOx&#10;SQOveQz0qZ4E7rMwZKQRfoLxOMFKrAcV1ag9+B9FVFBEfkX15ZzMBLhe5P/k/5+asMqxJCLTI0Mp&#10;aGsMxwLHmQDfzaVyLM/YYDMFyXXBFZZQTHFMHmzW4M61dkorrl+uwwtP9+DdN5bwnY9u4Yffeg7f&#10;evcunG/cxDM3F9BUboA1L05Ghw5WhzHWU4XhznKCZysqiwkx+jC01xTAlh+PyqIERPkfQ39LPp69&#10;OYsbu4N444VtfPv9e/j6Szv48I1rePPFLbzzyh6+88Fd/Ow7L8L5tSOsTtWioigOFTS2wjj3NORj&#10;f7kHu4tdsu3RHBXklQ0HNmZaZVukpbF6KfPDNbINkhDxnvFeQjGPa6S3itBSgfmxNgx3V6GvlcZt&#10;3iHh9+reHG5fXYejuxax4d6yErT7+UdpABskABfmJuH8KTrQeQk02GWynVOQ7xM4SUcvKc6H+yfo&#10;7J2FKvIizvF9F866yL7eRYU+KCvz45wLosMTTb2QwLGm51g3YXWtmIYnW469oZEkOrkJ6O6l89se&#10;TKfNn46cv2xVJSI9wyNGqNWn4cpx1zdgQLE5EBcI5CKroYKAINKLG5oSJAhXN3ijvTcQbT1BqGqg&#10;jim/IMVSdl4Cblt3GMFWI6uOi+JrFXWXCA4e3PeTn+tyBGFgLAIj07EYm1VhdZPguJaCg6vZ/J5H&#10;MTWbDIvVnfPqNAypfnDlcRhzg6Wuqqzygb38HI1YEBxD8dJpHxyKxvikqJKux/ZeJpZWk/mfCHct&#10;7qhvvMT3JHGeEQx6w9HaGozwcBfCzQWsrRZhio790HgQRuZ8MTrvh8XtSBzcSsHagQoLWxFyf3k3&#10;htDiR1ghaMxFoL7tEgo438T86nNEoYFwZC50JbC7ELgC0Nas4tx1oRNymo6rDkf7zVhdKMdgbxad&#10;rXRMjRajzBJJp4bnqi4ZCwTgqUETGspj0FKtQgd18VB3Cm4e1uPf/KuXsbVcgpbacMyMZKOL16C/&#10;TYf6smi01Sbh3tV+lBi9UVMajmo7Qb86AbUV8fjg65clBA90m+ik1cGb11Wsk2+syaeDGI3WejMh&#10;OEnC8OpMj4Tf/NRIzI80y5ZhjjY7nryyhD/6PacE4D/4/jt46yvX8cyNNdzcm+H8usr59aKMCD91&#10;Zw2vvHRZOnFP3l7C+2/dwf/6J5/iD378Jr7/8fP49ntP4ePXb+In3P/Bu/fxB994Ee8/v4c37q3h&#10;xsYgv3MFLz9zgNtHcwT+Hvzo01flZ996aR/bS224vjdA/fAUfvbdZ/HS/RksjFtgp24pyfPBzGgB&#10;umnLzIXuKDa5SRGgOz6SKUF4btpIh02D/p5kCb8tjTHy8eQY54UjTYKxPuW4hODO9iQ0N6pQWhpI&#10;XatCSsojSE8/LkGyuz8RbV3RaO+JkPA7MpMo169PzOtlB4OpuUJpMxJTXAiEvH5TMWjtdcPYYogc&#10;V6OLPhhf9MXYEmXBR24nlgIwuRJKkBXLWThvJxNlC7Gp2RyCcBn2jqwY5hyZ31Cha/QCukZOYnTJ&#10;A5PLgZhei8TEQgzaHZ6oaXsEjhlPCcH9IorMzwxNJsmCi8U2T5lNUVEbiJWNQvQL+zEeQ+iOlDdO&#10;uwa90NHjy/d6EvBpUzimrWUnUGJ/nHbQFf1D1OsrOjqOiZhd1PI70rG+nYmDKybcuGPD4Q0L3nx3&#10;FC+97sDzLw9idqmIzmwBobkeDY0GCJ8lNzcGuTlx0CQFEFbdCcFeiAi/gLDQc9BqvRCfeAJ1tP1p&#10;hnMosQVJfSMyTjq6krG9W4+qymg6qsW8lpUoLoiGH+2SyGjITY8lSPD8DjXQPiZDtNBL1gbSt7Gh&#10;0JQMb88Tsp/9iZO0ZxHeCAnzhpvnGQQSVgIJM14BbggI88EFt8cl8IZF+SAw1B1uXqfgTTvsG3gR&#10;/sG0wXGBcPc+jYgYPySnxkoozi9MQ3l1kXxcWlFEcLejq5cAQEieXRjHzv4K1jcWqEtbUVNbSv3U&#10;j8XFSQwMtKG7uxnj4320n70cq2WEtDwpIuI47OhAR0s1gcNAYMrmmKWNslM31Nrl85rESI73OsLJ&#10;ANoIDgKAe3u7qeNmMTExQf3WjNraarS0NqCluR42a5GE4JoaK/VSFf24WPqJqTyfHRKEhQjQKjKm&#10;ITtDjfiYAClx0f70PbyRoBKFQOnfFadLMBIgJPY/a1GYlxmL5opMdNXlyqisiN4KAC4riJfRW0sO&#10;55fKDZlJPhKIxfuKDITWBE/5fKTvoyjNi0ZXTaYEXQHA4rEQdehJuc1Oor+o80eBPgC1ZjVG2ovQ&#10;Wp6K4owQlGRHoDAnDCWmaAm6Pe1GpKhdoU24SB2bgPysYIQFHoOtWIXpMdrryRp0tuTK7Jua8mT6&#10;Ldn8nB3D/dUYddQRPIvw0rPXsDTjwOMuLuhoLEd3SxXiI/2RlRpHH6cXxflafk87mmqNmBxpgkET&#10;iVBv+m8etH/Fuagrs1HH6mX099QTjyAmUtiHLJhNGXC7+AgykkNp71XYWOyQWWM1ZXrZyaG3s4RQ&#10;TT+R47msJBMhAaIwKH1twm9TbTkBtpfgG4roCH8kJ1GHN9OmDDRz7KfDmJ/Ea5KPjrZy1FQUyqV0&#10;wwR5k1EvI8QjQy3oai+T80J0cOnssBEay7Cy1Ie15SGsr4xK0J2b7iVgR/I9uZiZ7Mbi3AABuR/V&#10;FUZ502N2qgdL9GnEVgByf0819Wkl4bNWQvH4aDsmx7sxMdnD8diPiakBLC7NYHJmFNGxUahprIUh&#10;Jxv2qgrqO86H0UH6pK1Y3pyH2Wan1KHE2g5DVhUcoxtIyylC93A/xhcGsLwziM2DQeofB/VLH+YX&#10;+gnXnTwvpRjqL+TxVhNqKwm3HdRTk2gWUfRyM6qbqsgSVsytTGF6bhi9BOOFxQEeZzPPy5cA8O9G&#10;gUW/t/+eiJRdUbzps0bZ/xARLX8+k8/63X32+EHD6r97/cvkd4HzH5vIZvEEYLH/GfwKEY8FFP+X&#10;X4p+kKLg2K8Jv79y+TX+4iH8Lq1bJfxS6JRGIys7gDDng6LiWNTVZ8gevFPj5QTVIBjz/NDbk4GF&#10;BV50kbJF0OzqjkUtgVGA19h4OiE4CevrZejpTkVOlgfqauPkmjnRrqevP0dWUjZkBMm+wHYLIbQk&#10;lXCdLotdaZN8kaL1pcMQKB+npoTKdjVFpiQUF6rl+sHyMo2sIlxaLgxDuEyPqm2NQl1bBA11KCqa&#10;AmGp9URRpSuKqi7CXE347iCs2/k9pQTH2iioU0/BaAmApZKKrTIIDV0xaBatkkYS4JjWYoAOSNdI&#10;HDro0PeMxKNnOBQt3d7oHxGpZinoGxStWvRobE5EesaF3wDwBTrKedg7aMDoeC4B+BFU1gZgYjYN&#10;kws6zK1moHMgSlarbeHvieJRCZpj0KWdRWa2uIt+HhFRx+Dr7wIPLwKwtwsCg10QFe2C8DA6PgkC&#10;fk8gO+s8bDZ/2Wu1pSUG1TWBdLIzZeRJgMiAQ0ODFAe73U++PyLCBRcvucDN4zRCQjwQEHheAucp&#10;QrAoZBQR+ggVHgE0hqDNY9LpRWsYQm62iwRgsQZ4bj0aAxM+dGgItxvJ/C/JmF3RYnopiQ5PuIwM&#10;17e5I7uA/0nrIlsfudGJuECYvcTfFn1n1epoaLRh8A88iaCgx+BJuH+M8HWKzsMpQrFQxlFhXnC/&#10;xHOi8cDOVovMIhCpn7du1GB0WENFmYe1JTsWpu2YHrXTMY9GIM9VVPBx9HcasbfRiq3VOrz0/Dje&#10;fnMB9+924pXnx/Dh1w9khPZPfvoW/uUv3sPL91fokHvCn8dWU5JEKO3C3lInHfBdguwO7h2N48W7&#10;83ju1hyu7/TjycsjMlX5qaMxvHx3AW89v42PXr+K159ex/fefxLvvXokP/u9D5/CDz5+Bh+8cYRP&#10;3r+NF+7No65UC5tRJdO2epsKCQD1hO5O7C71YnmimWDbSFBulc/PDNZgsr8SQx1W9DSaMNBq5uNq&#10;AnIvgbmHENOI8f46TDqaMNhZhbG+ehysTRFcOrC/PoVrB0sY6q2HKsJHArBoJdVJI3awNYMLvAb+&#10;XscJMHnITg+Ht5sLzvHci17LZzkWdEl+hMEghAU9SiP4BOfgWaSnnUJe3lkYch+B0Xxcgmn/cBzn&#10;QDIGxxLlvmM0gYo/XUaTphaSCZxxMtthZDqGY0Qto5iTs1mYni2SxeTEWOzpS5UQ/NijLjAYvGWK&#10;p7XUC/kF7jKFeHE9k45/PHo57wTIdjtCCcMBaKUj3TMUIqF2blX7IEq6pSMwRBIYIjg+xTYMg5Oh&#10;hIcQOvfhmFyMxeJqCsamYnHtdiGd8HN0oEXPYX/5H4sKwhHg6yJ7my8t52NihgA4HIC5ZRUBIRs3&#10;75mxf5SOK9cNuH4rGwdHqdja1RCG47G5rcXunuhhHUQnMRA720Z0dYbLNe152adp9K3o709Aa5eb&#10;BOCJpUApi9tRhF8eK58TkbqJxVAa30S5fED879pmd5TXXpTwX1HlSdDSYaQ/Hdm8HtZCL0wOZ9Ox&#10;ycXOagVuX+nEy89O4Jk7Q/jm+we4tt+GhckS9LSkQqs6juGeHHz1uTnU2KLQ16pHX5sW2fonCLN+&#10;eOPlUbz6/ACaqMs7GiPR35GIGnsgys3+KCsKwtyoGUuTFll4rsjojq42Dfa26rAyX4blhQoM9hkx&#10;0GNEaUk8/DgPRcp8WOBpeTNFZJkI51a04TLnqpES54dQn5PIT49Bd5MFBQaVjAwPdlagtcYER0c5&#10;TJlx6Gm2ynFuydfIfZH+KGyF2ayR6eoNhODu9mI8f39DRnH/+R98gI/euIVPv34P3/76Hbz19Ba+&#10;R0D+5LXr+PT1G3jvK4e4tj2O6wezuHE4g/XFHqwtdKKJDvHyTCN+9O0X8bMfvozvfOMePnhzHx+/&#10;c4hvvX+EF56cwOKUBYPd6ejrSoXNIupb+MJa4oeKshDU1YiMqEg4eF0qy0PRWE9HvTEO1ZXhKC8N&#10;Rn1tNIFXw3GlQwPf296cIFOoS20BtKOX+H1+0OkeRUHBBVRUBKC9g0DbGYW27nCMTGowMafB+GwS&#10;5teyZP/6wYlcZHIuJuhcMD6nw8x6ikyhn1qP4n4YprdCMLvJx5u0B2v+GF/z4zYQk+vhcHA+zG1w&#10;Hs5nIC6ZsBZFHZ9xAiNT6VjayUXXkB9qu0+gc+QsxlZ9MbVK6FsKx+BUFJr6PNA+dBajK4TqxQB0&#10;jvrQJoagazhaFqIrtLvDP4T2iTZjeEqLwRnqh/lojAgwX/RD68AZgnSUTKFuandFZd0pwvJJNLRe&#10;5DwLwvRCHDr7fNA94Mf/6YXmDjeeA08p4nE351ZHXwj6aI+XNoxy6cPAsIFzsBljE3bOPRvtYTJ9&#10;g3ToUoLh63McIcFnZGRYRQCKiDyBuPjHER5JXZN1AbG0TXlGN1RWRyBJfQxNjQmYnCjiuNIQVAqQ&#10;EHMWEUGnMNBZjsZyEwqzeS0GGwgOOpgLNASaYurZBWSkRuEkdWcUwdduzUVGRiK8CSkXLhJ0wwMR&#10;EOyD85dOw8ffDRcuHaddJ/BSQsM9ERB0CWfPH6ONPCH3xXMnhH4mECfrohFMSBb7cQnBiIrxR2au&#10;FolaHm9yjNw3FhpQWmkiwNdjcLhdpiCPTfTQOe+kzbTBYiHw2vIIFfTTKBWl1HvVFgwQoOfmRujQ&#10;d9MPK0JOZjL1L+GHkFxfX4pygnBhYaaE4dHRHgJPMfJyDfzeIQL1JGamZgk1fWhqaERz0wMA7u5q&#10;pX84hNamahlVTtep0ExYF9FID9qgzLR4KYX5esJWGPXEGUTQD0nX09fMiON5pB/TaJVLoBJUvvQH&#10;0+XyuPyceOrQOIJZAXWZhTbRjuoSPQxJATBlRKHenoEyk4Z2lUBbkISm8ixUFqdI6WksQo0lFanx&#10;PtCpvFCUEY1yXrvC9ChY+b099YVymx7vi1r6nyVZKjQR2qqKUlBh0srXm8uyYM9LRGNZBuoIw7ai&#10;BIw5ytHVUgBNnCsBMgmjA2WEVV4TAc58z/hgBeYm6qmfqzDYY0VHUz7qCe2i9sbW6qBMCW6qKZQ3&#10;pI1ZGpw45kLdWorpkW7ERdC3bq/m96VguK8OM+OtfH8drEXJSE0IRVyoN+LDA9BQaUFDRSltuA6m&#10;vGyes0ieM5O8kVFkTJXtHOMj3QjAMZifqMXNw1FMjVYS1ENQX52B6vI0WAq1POYomdJsSFE9jADn&#10;ZadCp42TKeopmhiZul5eakSBUQOzRY/iIh0ZIZX6WIXwCOqF1go+NmCbYHvl6iraWm30g6NQwrki&#10;oqR9fWWoqc7F6hLhkoA5O9WFUquB9pZ2zJyG3a1JHOzO8PqXyEK4DbWFMu17cqyNY6qddq+e0Nso&#10;o8rdXWUY6K+lj9uK8YlujBOAxyb6MDLeK7Miuvo7EKdJQENnC+J1WlirqzA+v4h+js3J+WH6FNPI&#10;zjfCUlqHNIMd2cZa9PTPI0lnQEd/O/0Fzo3VdmzsdGFzqxtLiy2YpX82PdqApdlG7ldjcbYVI8P1&#10;9LW7MDU7grrmWhRaS1BUVkr/pAe9jgE0NPF7e1vJQQ0S6nto374Av78LwX/5l3/535Vf/RW3XwK1&#10;fx/5DGRFC6DPmr2Lx6If7gMA5jHI93zZ9rfX1/5jlC+L/n72vGhC/h///Jey2JUA4P8GRbamIvxW&#10;UF6ua9H+af+IEdxibbMeufn+yMkNoVHWIzj4CeTkRMr0DlO+MOpJHIh6udZNwG9LWzA2towYIjiK&#10;tKaV1QKMjKbKtOe2Vg1KioNl5WPHUCaqCZ4CEDs6DTDmh8OHDpNYXyMgOMsQRecmUrZIEet8U5K9&#10;ERd7SaZAG9Ii5RqK8tI0WQwrKzOQkzECFdUqVNVF0XCmoJfg1z9OKKVT3jEUQ6NNB6XLT/YEbuoL&#10;QlmjN7KLzyK35AKqmqOgNZxATrE7mrrjCb4qAm8yhuhwjC5qMb6sxdiSBoOziRiYTsToPA0gnej+&#10;sSCIYk+iEFRXfxQ6emLR2BKL1PQzVAYEyLhjMqLb3aujQSLQ8zfEGtyBEbUsyCOkpIyOT6U3ahrD&#10;Ea/hZxJdkJ0n0quD5DY98zwN3AXkGF2RX+gOs81Prkm0WLzR0RGPyclsGjAjVlbM2N6xY3nFxHOq&#10;4TmNRktruEzbFNdFpzsm14uJCKu7jCQ/wi2dUh8aXP+T8HSnsfV7AL+il2tFefiDKF+tL7r7QmW6&#10;qEiB3j5Kw5W7Wdg60mD9IAkHN7JweCsf+9eMuHbXgoPrJhkNaGj3QO9QuIzE5ZqOIyPrcSQKwE98&#10;HPFx52SUNyj4POJoOKKiT8q1yz78fS8CuKgQXULDI+4qirQa1wuEMY0XjW2p7Ce7f1CBpaUsrK7k&#10;YGLUgP7uNAx05WNysJpwmY2LhDdPfn9Oahj62k1Yna/Bu29u4uMPd/DM/R784LtX6NQe4L3X96V8&#10;8MZl7Cy3Qh3xOPwI6GWmSMwOleLO5UH88Bv3Cb6zeP/1XfyLX7yBd17dkmt7P/n6Lfzq3/0MX3tq&#10;HV9/YQc///ZLeOXeMt57+UDC8Mdv3cDrz23im2/fwjfeuYFnb4v1ygKC72JzvpVG2AMpsZ4E3DpM&#10;9FVhtK/ywdrd2U6szYnU5k7MjjZjaqhBpjX3tdnQVmdCf7sdsyNUxMMdGO5qwEBbjZS2GitqbUa0&#10;Vpsx1tuIvbVJHG3P4fLmjEyf+iwFWkCwAOLl2T488YgLjNkxmJlokIZQrGOKjz0DVfQphHCsaBLP&#10;8/EJRIS50JmksayPhNXmgdp6HzjGYuEYj5A3PfauGrFzlCdvfogbIVdum3H1TgkObxbi8rU8bO2n&#10;SXicXoyShdRmFuPlTaM7T3bSOMTBlWOvrCKEOiFb3gQRyyJmF/JlpsTKRjHWt800Vhmca0lY2dbj&#10;8s08OeYEHIr04NnVOMyvx0tgXNpOwMJmHCVWyvJOPFZ2xXOxmFyKkEXcZlZUEoCn5tS4dqsYtY0X&#10;0dYRIlO11Qkcp/EnZDXqsbEcHF2z4vodI/9TKm48mcExno6dy4nYPVJh+yASq1vB2D2MxdpWBDZ3&#10;Y7F3WYM79wuxuqahMY7BzRtlnKeEfI5Hk/ESdjboCDmSZQRMRNnE8Q5NB2J8IQwLGwkyQiaieK29&#10;HgT7YJmyPTSupuMvCtgFyhtotbWhaG+Ix/pCuQTYoZ5Mjq8hfOI8xL/4w1fxr//4TXz3o+v4/R88&#10;gz/+6Sv48bfv4fpuF52kBOToXDE5UIhXn50lcLoRagPQ25qEyaF0OvV6QmEVWuqC6MglYXUuH41V&#10;Qaiy+qOTUDA1aMTrLyxgqMtA5y6UDosXHf9GzE0VYnrchMz0CwS7JHS2ZkCtOidbY5UUJsBLRIIT&#10;/GRGh5D05EjEhFKfEXwz6eRqY31QXpyKgfYyNFXmoyg7ARmaEBgzYuVrC3R8nr65JZ+vteegvCRN&#10;ZghlZUajvs5IoCyTvcHXCLIj/ZV4/t46fvStr+Dn330VP/roGbzzwi6+/+49fPLGg1To77/3NK7t&#10;TeLa/gz1hh0ZKUEyLfDl57bx6YdP4R3O0/fePMIHXz/Cjz69j3df38bV3U4JwB+9vY/n7o1InbO9&#10;Xo0XnhnD3Vt9uHGlAzeudtIhsqCXcDziyCZcZKC/x4Bhh4hsWLAwW0onzkwnLo/AIRwhPR3KqAdr&#10;gM0BMosnRaRW510kjATKTJ6e/iRCMG1FP510Rxw6eiPlEhrR+76Fdtdk9YU24ximVzKxupslQXOO&#10;42piOQQTK4Td1QAJvdPrQZhdF9AbhrnNGMxu6DC+mIqxuSyk555BLHWzL6G1piUcy7tG9E+FonvC&#10;AyPL3pjZDsbIkj/6p/1oAyMo4jsisLwfhem1cPRM+EsA7p9Qob03GvYaf7hTl2cWnMXOVRsObhdh&#10;aT8JUxuhWLocjfmtSCyLvvJrarkEYWQy7MHa5OEAQq47nciztKe+GJ0Kx/BEqHzeMRokX6tpPE3b&#10;4orqZjc0dQYSgglFRWcRk+CClNQztL1usNkTZR2JnJxoqGI9cPYsbU3QCRQUqJBPOImhjhOFK0UG&#10;ytZ2AxaXS2WW1vpmNfb3GvHmGyv48IND3L83jsP9fpRaElFqpl7bnaY+bkNOWgzyDbEY6aPuJRSX&#10;GJNRYc2kfj2F08dpvyJ9sbs5hyJTusysOnXqEURGBsLP3xNnz52Af4AXTp52kVDr5UNfIdIbMaoA&#10;6sEn4O55UkKwAGPxmloTjlTOg8BgVwL0BWhToqBLi4ZWF0FfIRA6ziETwSHVoEJohDsSOW/KOIfa&#10;uypRVW2i7c+FzZKJFG0kggIuQpcchbaWcuTnptCHyKFPVyylrs6O9vZatLRUoaqqmNsKPl+INIJq&#10;NW2KeM/k5ADM5jzk52WitbkFdTX1En4d/QNobmxCWamNfoMN42ODhJRegksLhvo65DpUkW5dXV4o&#10;I5IawptoeVls0kN0/tBpw2HM1choryEtFqIlZpktkzAeRyiO/M02XPqGYplcNUG00pqB9roiWI1a&#10;6BMCpG6osmTIG2ap6gAUZsWjhdAs9EpJXpJ8r/ANPtsX27jwS/KmWpU1Hc1VRvoLEdSHeuQTjm0F&#10;yfJ58f1iK27QWYxJSCaQFxLCi3P5e3aCo0mNmLBzSNX4U2/mo6EqG+WWZDTX5qHSpuO+Do3VOYTk&#10;YvS0lRBkKzA73iQBeGW+h9JL3WVDdWkOkhOCkaQKQh3Puzk/DaL45DyhzmLSybTnHtp+Y7ZK6tJU&#10;dRj/QxrMuemwFGTz+TSeF6u88dDcUI3RIcLgcDdSk6NlTZ34aHcCu1pC+eJMAxw9ZmSmBfK6aPm5&#10;DMJzlKzzIVo+pmmi+TmVXAusVcfQ18/h9UmlTyCKW+rpeydDmxTKeZYpl9KJtfYFPEax7t6QmYjc&#10;vGRMz/Tixs1NzrFm+T4By3b+TndvOX04O4+tUULt9ESHvNZiqVsFr8/W+phMjxY3k1I4lpfm+5HL&#10;aylugoiorwBiAcHTE22YGG/B2GgLRsfaJQBPTPXJrIfRiQFMzU+gprkG6TkGtPX3IE6XAlttDSaX&#10;V8gEw+h0tGBpY46vZ6HIUoUsYzmK7S30BXqRU1BMuztAu9tC/VNNuK2QBXeH+q20ixWYGqnntSxG&#10;p7im3ZVo76hC/0AHxmcmqKOH0djZg7rWbozOLKGzb5BMUo9eHkNHZ7O8kTQ53oMvRHX/5m/+5rfk&#10;y8D3M/n/H4BFGjOBUIgAxr/v9h+B/PKv8aWi/NUDES2NhPyVgOBf/a3LLxWeY4Lvr//bg0rP+DW3&#10;/J5f83z8Bn714zN5dwi+/xu3NDYJWFq3EnxMHFDFKK+gotEHyTs/IcFnYcqLoGKNpBJMQEd7skyt&#10;7afTND2bistHVmzvFWBuIR2T06kYGtbJwldiHXB/XyYHbQG3GZwIOkJMKQb6s6gMw+BDp1NEd0Wa&#10;i6hKbOPkbGhKRUVVPGrqNLL9UmTEJSQlBkOd6Iv09GDkEZxF+xxDlhespREorw5HbVOUjKh2D8Zi&#10;YCwOveNRaB8MQnO/N1oGvNA26IeGbi9UtbqjutUPXUPx0GS4wFLlSSc5A8OzGozMEy5XE7Gwo6Hx&#10;1tKBiJfGf2AqCsPzMZhYikLXsA8mFpIIwjEorT0ji+u0dqlkSpVWdwZma7CMfprtPuhzZCJO7YLc&#10;wjOoaqTDV8sJX+shK9uKfr21DZFI0T+OiCgXmSY8Mp5FIxaHTsL49IKB1yIfE7N6OgypsrDVwiKd&#10;qtlMTE6lY2omjRNfh56+WJ4nb1hs55DG/5ObfxzGglPIyn4cGYbHkEtHp6iIEF0s0sLOIiHeWwJx&#10;RPgTcr1xVXWCXHvZ3BYrK95Ozull2ploYXT9SRNuPEWH4SiZznoQNg+1Ejg2L/N49tIJQoTjw1xc&#10;v2vH5n4ubj5ZhqObVixvZhMUaDzn0tHVl4CBIT2KzH6IiTkBTy8XpGfQ2W9PkgWDrKV+VBQZmCLo&#10;3rk9T+eDDmpvnVwPnKzxwe5uD958awObm3bU1PjQCIdQkRowNsjx1EGl1V1Dg5aOky4ucDv9CKKC&#10;L6KjqQCzE5WYn7FjadGKxQUTHZsevPv1Hdy7NYrDvS5srTXB0W2E0eANTcxJGrcAzI+U4o0X1vG9&#10;D27ju+/fwi++9yJ+9umz+NbXr+L7H9zH9955Bq/c3sTvf+MVGVH64OXL+JMfvYavv7jBz9zE269s&#10;4v3X9vHhW3SmX7+Mr7+yj9de3MHlLYdsmyTgN8D1GMG3WkKuo0tUcq7B8lw3djfEGhkqUD4/2FOD&#10;vo4KtNQWodqejY4GG8G4G8szY3B0tmFhYhS7K/MY7W3DWF8r9lampFzbWcDKzAAd/UVMD7fL9kXh&#10;Ir3O+6xcU1NuTYOXmwsq7BrsbHbT0NRiboYg0ZUmb35sbJRjZMSAwaEULC7lYXXdKOfznGgxtWWQ&#10;ICoKNc2sJmB2LVGmRoro6tJ6kgTGpfVEXvtErG4mEBLjsLIpbqBEc1/AYhIBV4/dfQudzxxEi0wD&#10;zTFezxS5jmqgLwdrGwXYvZwvf2tsKk6mQ27tZWJjNwVjM8FY3Y4nFIuIchjm1yJk0Z6do0TCeBJ2&#10;ryZgbS8KGwcx2D6Kw+YBgXg9DJMLAYT0IB5XPLZ2Mmk0E7C9k4eGRm80NhI2Bw0y9VlELuNjXTA3&#10;m0vdR2hfCuVnPfgbHPcH4di7FoFbz8Ti9nNRuPu8ipKIa/fi+fvRHPsqihZXbxSg1xGKw0Mb7KWe&#10;cnlBRvppbKxWY3o6Hx19YbJNmJg3ixt67F8rwMZejixkNM15XlbhisysR5GkcYHN5kt9mSYzZyrL&#10;+Z8n7bi63YkX703jRx/fxU+/8wz+4LvP4fe/95wcez/7zvNy3P6cY/a9l/fwwesH2Jiqw3ivGb31&#10;mbKC+Iv3pmTRK3U09VPeJcK0iTBbjqUZnm9HAg18GBanM+jkE8Ja4zDQkYKO+iQ8eXWQ8ywbGdrj&#10;hEctnrzeLmG4pTaW8BuLuso4SgKdt0vI0PnICusitT5VE4rsNDrpfpcQH+UnoUFEJdI0nPemZGSn&#10;RiJTF46i3ES5LyAjXUvnKjEIZeZ0mdEgimmVFmXIeSBsRHJSMB2yRDqIqXQg8wiyUcjLiEGWLgzL&#10;k4146tqUzPL48Tfu49/88Yf4xhtX8eT+KF68s4Kbl2cw2FspHdOr+5P4xU/ewR/+9G28/+Z1PHNn&#10;nsA9JesEPHOTgHs0gNuX+/DqM/N477VtvPvaBubGC7G1XIavPD2Cy7v1fFyAlQWrjA53tGhw43IH&#10;1pcqZd/xgy2xBGME929N4MbhEG5eGSE0j+Ngtxt7vI537kxgZ6uVc65Z1ozY3mmmNOL+U6O4cq0D&#10;s/NmzC+WUM+bqCvVtIeRtIs6VNeKyJ8/gsJcOJ5or6ivxQ0pEV0dnQ7CyJQ/4dKHzmAIbQjhczVW&#10;ZijMzMfi8JYV8xu5GJ/PRlLqo1Drj0sIHqYt2bpSiLntRBlBXr8eid17sVg6DMPsTggW9kSafrxc&#10;ny5uJgmQFTeD+0ZEoaxU/lYGITUSYeGPIr8gEPvXa7B2OQszW1EYWvDFDOF7Zk0lb/J0OrzQOxKA&#10;vtFA2mrCby/nYYebrBshbq5NzKu4DZNb2XVgT8/3+/GYo/nZILQ7wmizXVFcRsfc7I6YxEdkEcuK&#10;Gh28fF0QrbqIkLAzMnsqKuYScvKjpSSneMqWhfv7XTi43IV7T45jc6uReq4SP/3Zc/j5H7yEP/ln&#10;b+DnP38Vf/zH7+KZp1dw/WgK77xxBy89d4gl6uauZgtefHIPfe3liAy8hCeEzTn3CAI8z0rIG+xr&#10;girGH48/JnrZn5IFnoKCvBAY4I3AQE+cO/cYYmMD4SOKE/pdQHiEF7y8T8PX75zceng+ISUk1BUR&#10;ke6IjPKCOimI9pIQb9IiPskXBcUa+juZqGsyorI2U7YTDI04jfTMUOQZCY2iiFNWDIoLNYTIWBk8&#10;EDBZWZaD9NQYFOTrYEhPkK0QxfFlG7SwlmQT3NMoeqTqI5CTxfllzqTeMWF2apiwUkx4JTDW18Fa&#10;XISWhnq0NzehkXBRZjXLCKSjrxNV5Vb097Sip7NJwpMoeCWix2KNpjEnBQV5WtluMFMfA3txGuor&#10;jbL3fkK0t1wiIfSFtVAvU39VER60XedlIT3Rh168VpDNsZ+l4XPRskhjuYUgk6ehDohAYV6i/Gyl&#10;LUsuuxDF90RPfwGUop9/nkFN3eNJ/+A8dU201BmRQRegjvFCviFObgt5LEI3iZT3xipxI7AAWTwf&#10;4sZdbJgbwVrUA0hCLkEtMuCs1DkdDUUSkvMzIqGlH6unj2rKUqHGbkClJQ25InCTFo3asmyZyjzQ&#10;XS7TmTuaS/gfVPLGYKnZgPZGG8+LStpra2EaDndmMEzfQKR++3k+06E9DwAA//RJREFUKm8AiBaN&#10;KQmRKMjSISrUHyH+nnI998z4oFyvvbY4jbGhLiQSqPXJEVBFe8jIsbjhXZgXx30NcrNj6WPrsTjX&#10;I8FSQKeI0IvlTm4XjvMal8l14LWVJQgJcOd106O1oYrfp0KKNgqiKFmyJgIVZUY5RnKykuDve04+&#10;rqspwsRYB1o4T8pKs1DO/2y3pcuo7cw0ddpUF+1LDy5vT8vodg7Ps6gRUVeRLyU/M16OCdHFQqxP&#10;bqkrlmt+RcGuWcKviIRPTbTIdcXTk9203W3o62vBgKMbQyMDmFueR0ZuNoxmM3pGhpGYlo6Wvn7M&#10;bKyha8RBfdWL+ZVZJKZwLJptSM8q5jzqRaGlHJZyXpf5UQnAPQPl/F47fRIBwKLYaINMRW9rKZUF&#10;3noH2tHQWo/O/n76PNuE3hXq322s79/C/OplzCxv83e2MLe0SlnE2voStrZXQZD9698A7YPtX4lo&#10;7F/91cPt777++a0A4AcQ+xnM/n23Qv7xwOw/RL4MfoV8BsB/8zdw+c9/8Zcu/+WXfy2j2yKyrfzq&#10;bx5EfUWP3z/7lQvE/q//RsCvP6WT8Pv9EnvAr+qaIwkt5SirDsTweC6NbQpq69LpgOXLAZ+bk4By&#10;W5LsAVxiDkR7m2jzkwzHoJZGWo8ZQppjKE4WsKirD0RO7kkMDqbBMUAlWBmN8TGThN7FBZssaiQq&#10;YIpUalFZ1lyYLB0bAcCWknjZ3qijW4+JaTPhLhmBwadlymRU1AUUFMSgxBJHZR8kI8BNrQTmlnhU&#10;1dMh64qSADw4GSfXNA3P0CmYi8L4YpSE16mVWEys0IgvJ2FkLgkagwuaekKxd8MqU8l6xoPQNxWI&#10;wblADM0HoXfSD21Dnmh1eKNr1A/NfWfQNiCKQcXJ3qL1Ha7cRmBoIhXWsiAEhhBAjV7IzDvNCeaK&#10;1g4d4tWPyBSxdjq/1Y3uGBhVoaM3GrYybwyOZKC2PgYX+N/aOhOxuFIonYmZpVQ61Pk4uFaEbQKB&#10;2N85LJIFQ8S57umLkusrG5v9UVPvgcoaUdjDVUa0auu9UVouUru8ZBGiru44tLXHyBsRZnO0jKr7&#10;0VHQ692ws9uGlbUyufbMMaKVUe3dowJcv2eWrYxEhE2s9xLFUXau6gg+0XBMBMl00vU9A5a30ggk&#10;abLY1dpODh2wRCqADPk96zsFWFjNxeauBc99pR+37/bI6pqnqGjTMs5i73It7j3dgb3DChxebcSd&#10;u8NYW+2gYmtFXXWhTCsTALG91YN/+kdfw9CQASbTSRrr8zSuNIwpF+iQ+yMxyhc+F0/h0snHcJaO&#10;h3BKcjPCaPDVyMxwlZWIxThtaVHJTIS6Go7b3jwqaguNRTEd/yIMdeeh2haLK1sd0vl95toY3n91&#10;F3f2B3D3wIHf++ZT+PC1K/jBO4SMrz+Pj16+hR85n4Pz1QM8f3McP/jwFmF3FW+9vIJPndfxyQfX&#10;ZSTp0w/v49sfPQ3nW3cpT8JGJybU9wRhuACLUx2E3hFsb47I1KDpqXbOkVa5tqa2sgiVpUbYCjPl&#10;XeHasmJZmbPcYoFOrYE5Nw/97XxvXQ1aqmlcaPR2lyexvTiOxfEebCyMYnKwFXGRvoS7R3GJTpq4&#10;qy5aSp05SShL9UJnu0HeyCou8kVtbaRcxyuKpon1rutbubh8pVimAY9MRGN5XU/g1GB1N5mOMK+x&#10;iLzSCd68rJeyyMfC+Z6aC5OO9xTnzvQCx81yCJbWwrGyESGBeHQ8GrsHhVhYTkVWDh1Hf1E8JBp+&#10;3i5YmCuTumN2KQEzizF8fzJ/N01CsKg+u3tEfTAfiPE5OsNSfGl06Ogv+WB62ZfizWMKptMciIWN&#10;ICnTy/6cq540UN6YmAsmgMdjZIzO+KwWHR1hNNB+GBvOQ2SoC87yvNitAbhxoxrXb3EO3CUUXI4g&#10;UAcRVv353d7YOHTHzjUPXLkXjNvPqnDzqQRcua3GjScNeOYrdty5b5cw+9LLAzSgWpw54wIf/red&#10;rSZ87fUFOR+u3i7D7adqcO12Jfav2GQRofIKLxSbL6GtTcVrIqIfF1FU4Cuh99Y1AtndWbzz1X38&#10;b3/0Af7J91/BP//pmxJy3/nKDn7yzWfx0289h+++dwcff+0aXrqziKPVbjia81Gg98e9g1FZRfzK&#10;Whdu7HWjpzmF49AbPS0JBOACCb/DfSqCYTSdjGQ6IJ4Yp04f7NYQQPMwN1qE4a5cNFXG07G7gKEe&#10;Lbqb4wnHGjptcXjqVi+dOgNa6pMxMWThWE2m0+kDvTqAY1VENwK4HymjHKF+Zziek5BKpz4uwk06&#10;hcLRFPBroiOUKXpx09HNz0iAr+vjSCJMGA2JMvIhHMU0wrGBzqSIWIjvy0iOlfu9rRXyppIxMwxl&#10;RSrMDdvx1WcX8e33b+HmXj++en8V3/3gGf63LPR2WPH0nTW8/foNPHlzHv1dRVieacBLz65gabIS&#10;m4t1ONpsxxsvruBrLyxTH4zihbuT+NZ7h5gf49idMOH+zR48eaMbl7dqMdrPeVQeyf8RQ1HBTJuW&#10;n+WNkoIwSgSK82ijqtPl+uiVhRZZSGVqsgZ7u/1yv7fXhPFxO5zOa3j11XV8/wdPS3n/gyN893v3&#10;8M//xdfxiz98BR9+eB1HR+OYm2uGuUSFYI7Z0vIQ7B9W4elnW3D/mVrOH9qO+QRMTaswOUmAnCMY&#10;j3LeOWLphIajsU0sB8jgfMhDWCztabwLIuJc0D2kweSyTkZ1G/tPomP8JMbXPTGzE4C53VBMcf72&#10;T/jJTIUe2kJhA8Qyg9GZWKxuZ3J+Zso1+6mp/sg3RmBsjkA0HY3hRX+KH+1pMNoGvTAgKp5T+kb9&#10;0d7vgfr2C6hpPi/Xujd38fWxcAnBTZ3ufOzBOZwkZW4tHkPT4fzNBHSPxKCmVayRz6KtJ7TZgpGZ&#10;648o1Wn4BT4CtdYbao0vImPO0/Z6IFnvC1XCJYREHEdmtjeqquMwN1+G1rYUufzi5u1uHF1txb37&#10;A7hyrQ1PPTOC+0+N4xvfuIVvfvNJ/PQnr+P3f/Z1/PiHb+CPf/4NvPbiNVQRsnQJIfBzOyl7rYcH&#10;utKpn//N0p1H4eH2BOJVgbKAkJ/3JXh6XMSF86LWxRloNJHw9j4LX9/zCAy6BFe3xyUIi5ocAnxd&#10;3R6Du8djiE/w53VOQynnSIEpmf5OIvJM8SgsURP4I+m0J6ChORsWu5oQ7AV9uh+/U9xU9IToqV7E&#10;94qxPkOHXqRrC5AScCuqEOfnJkNHiIznHNKow5GRFsfPxMuiYelpwteLkxBcahPdPWpQVWZDsjoe&#10;bU31qKm0E3Lb0dnWKIG3sswCqzkf1RUW1NeUEnLT5PrhBFUoSoqykZQYRuDKkYWwBOiJAot+Ho9D&#10;E8e5TbCNIVgG+56WECuAUECQgF3xvDY+QEJtucXA96phSI1HbKQf4mNEFJPfSeASkeTEOD8eVz4f&#10;m2RKbaFRVJhWQ09g02ujkZmmlinZvu5PcE6m8DjS5W88uEEXIyFMAFdjtUku1RDH9tljocPEsYj3&#10;ZRNA43mNMwmXBm2ozFgpySc0JwUixOc4rAUaCb+lRfSdSzNlNosmxhtp6hBCaxwBO54wWYjGGiPS&#10;kkPkb4nfEfArbuhp4gLlbwtIrK3IkddM1OkQ4CeKVibFc8x5nUdcVAi0CdFSetobJQCvLkxhcXYE&#10;S3PD0CSEITzEVQYRRP0c0W2lo82CpflemU4ubiRuro3KdGPRgjRNF4UzJ6gLQjxRmJ8qq0K3N1fx&#10;eyLk7+mSVMhKT6L/lIm8HC3K7Hk42Fuk/56CxPhgqDkXaqpMcv1va7Mdqlj+Z+p0kQrd0S7SlivQ&#10;WFeEtoYS1JbnSfgdH2yS11qc1562MnQ0WeWNj9nxDnk9VucHMDncgrUFB22UsDEVKDHR5jQRignD&#10;Yr3w2Egnfbt2jI06sLA0j9n5OSQkJ8NsL0dFQxP9+0z0jU9gcHYaPWNDmFqcQs9QD0Kjo5FsyOY8&#10;MsNe3Yxck1lC8/jcGIYmuzBA4B0YrMUQz7so5DUz1on5aQf1xjgmZuljra9SF83TH1nF2v4NzKzs&#10;Y2btEEubN6kbV+mT7NI3PqSuncP4zDz9mDX6MTOENMKY8isC6W+2n6Ue//+6lQD7Gcj+vbeUL4HK&#10;/zfJLwm1n5fPwPczEZFfAcD/6T//Sp4zAb5ize9//a//zeVv+Br+Fi7/yz/95y79/Ubf8Zm8Km5f&#10;ramP/7cUGpHzqGuKha08mPCZJqOvFotappyJVJrYGC90d+TBkH6JAOyPlRUblpaKaEgiZBRybiED&#10;h1fsqK71QWbWcdTUhHBwpqKlmeBcFkFlSsPWoEFri1ZWLR4azOaAqkB+Xpis7hwecp5QrEdhUbTs&#10;7Ts5a0JDeyJ6B40osWnx6HGCU1oAJ1UuKiqSZH9d0Ve0vjEeza0JPOZ4LK4aJXhtHXC7lykjVqLy&#10;6pKIPq3HYXU/mZKCjctZdI6TEad1kT1Cr9yxcxDTWSDYjS+Gy4IiI3TihdHvoOHuHPRH75i/XLc3&#10;vxmBudUkTC4k0pgHy7V6Mwu5ci2Rr5+LjKa2EDhLZNpoDB3987KCpXAU1rczCAUpBNVQdPfEo6TE&#10;CzExIv3TE93dajgGRYVJQsaKTqZrzi9TISzy2Be1mFvUYWMzF7NzOlmganiEoD9EBdgbis7uAHT3&#10;BmFiMhF9/eHo7Arja3GYmUmnw2TANJ2eiYkcHB72o6IyRUZh/UWl2JUKAoodo1MCZvOxtptPZyMF&#10;C5vJ2DoyYO1Ah9H5cP53HwxOB2NoKoQg7yPv/C+spWJpwyDXe04v6rmfJQsSibWgos3T0LhWXo+1&#10;rRIMjabDVOQlDXRo6DGYCukIDRr4n0xYWbdgZq5YFukqK02GKPcvKgwKIBH9n4cGy/Daa9syGpad&#10;/Ri0vGYhQS6EOW79HoHnBRecIyy7nj2GiKAL8Pd6RN5UsVgiZdS5oUmFts54mK3esNpCUVYei5kp&#10;O7o66LQ36Khw7ai0RCMiwAVlheE4WGvBcHseRjuN6KzRY4HO9NfoHH/tmTW8cmsF25Mt+M7bd/Gt&#10;N6/h7Rc2CMpb+ObX9/HpB4dSfvDJTbz91XVsrzYRCDhHZhtk+lFvuxmaWA+E+59CA43b9AgVK52T&#10;2el2Hk8bBh21aG4qQVFxBtL0KlmF0aDX0inIQHmxBR31LYgNj8bFs+cQ6h8IS74RVSVmSjGGOlqw&#10;uzSDq9tLWJsZklHhCUcb0rUxhN9H4eNxGq6XeJ7OuiA42AWFhWGob9BiesaC/csNss1IUxsNVnek&#10;bGkl1h2KNH8RWRJ9nEU7K7GeVlSQXT/Q4sa9PM6xZIzPhkjwnV2M5LXmeV0QGQScE7MB3HKuEIBX&#10;NiKxsRODjd1EbO2mY3MnV6YYr6wW4dxpkTp4Tl5rm4XzaiEda9tarO2oCcKxmKYDv7SSheU1OtlL&#10;PCZ+/8JqGJbWI2iEwjCz5I/JeS8p04sEYYrYn1rw5fgUEeMorO/GYHMvDtsHYh1yvPx+AfSz8+kw&#10;GE4iO8tVFpbz9nSRN+yu3rDj6GYmLt9UY+96rBQRVd69Gkcd4obVA08c3Y3GneeScf3JZOwcqbGx&#10;p8HWfgbhvgC9/TFyWYK48SIK2Il+yNeu9OPll+YwMU3HgqAp2jqJKr7VNX68DiGwWT3oWJyTLXUO&#10;dupw+1ovXnh6Cj//4Qv43//ZBzKi+f5rl2VWwhvPreKVJ+fx0dcu483n13Brtw/fefe2bLv10etH&#10;sg/1k5fHUJxB6KhIxeFKFy4vd2J/sVWmRIviVxUlARwfGRC9srtawjDUG4ujPTN21wvobF5EW30Y&#10;xh287uMFGOzMREcd58lwCZamCjHBczQ1nIH+9iR+LhWtdSo01yXSEUuXc0mswY8KOSHXT4oUu5TE&#10;EOgSI6CODZSRHnWsr0y7E3f/RbRGOEHiefG++CgfxEV60wkUTqcXnyNUERiEZKXGymiQcJJsRQbO&#10;i0SZDmgvNKCZzpdYH1icF02HMonzKxHjAyZM9BNYR8vwk0+fxy9++Dqaa3NkFEQA8I++81Uebx2e&#10;vDWLn3zvZVy/PIjpISvG+k1Yna7Eh2/u46nrw9hbrcfNgy7cOerGlR3uX27GM7d7sbNShmt7Ddhf&#10;r8TBRjV2V6rQ3ZKCsuJQ5Ka589hCeMzeSIg6jQra0ZW5VlRW6JGe4Q+93g/20iTaySDExZ9DQuIF&#10;mdEkWg3q+dnKakLfQhX1YgVGxkpw+agH77x7Dft7U2hpsiEhnucpzpU6LhZPPT2B99/bxHe+c4B/&#10;9S9fxB/9k3v4/R9fw70brXjthTF856N9fPejI7z/9iaefX4Ud+8PUufWIkZ1HPGJJxFFEO4fTuNc&#10;z8T4ggrDnLfT6yFY2ouUa4qnVqIws6rG5FI8oTMCor3S0FQwxucjCayhcq2/qAVQVOIpi2bq+Z8d&#10;E6kYmouGY84bE+vUAztxWL+S+rmlCXGYWODnxwNlNHho8kHkd3wuTmZIjExHyfX81+4VypZ6Gwd6&#10;NPd4Irf42IPob7kbP5tOeFbBZAlGVl4AQiOekAAsoDcu0R3BYScREn6KcoLyOAH5CUSrXOTN6dTM&#10;x9E3rKVuKJG1OCbm0tE7lCBbp4lWaoUWV9psO21jKXVWI/2aXty4IVLgrQj2OymjmC11JRzjlziW&#10;/TDQVSPTOM+feVA00NOdUBvqgQDfS/Byv0BbRTC+eA4XL55ESopKtgQShSi9vM5IGBZtm4KCXREW&#10;7i5bNp3m93h4HueYCJcQLNJJi8wp9M30yCmI4n90Q0ZWCGobDDAVx0IVJ77DDZokN5iLVbCZE1GQ&#10;G438rGiCViAMKaGotGfAUqLnmIuT6as5uVpYrblSxL5GG4JkXQiKSwg1SX6IVfnwfTFIT1fDbism&#10;GKeg3F6EzHStFGGfkghImQSjdH0C/6+nBOpHj7kQiEIl9Ar4DQ68hOxMNdwuPSo7DQjoE8AbFXIJ&#10;yQmBCAs4J+22mNcimiuASICvEAHIVfZszvdUGTUWc95SQHtYQn+LcC6ivBXWbFnYUcCzAFbx3vzM&#10;RF6jaOqYBMJulryJLOphiKixeK+4kSZ0ifhuIeK3hS7qbi2VIC6i0eI5Ad9CV4lItDjuIkJ1sorz&#10;NyFIRoFFBFjY9MQoV2Trg9FSkwdzXjx1QDIaK7O5z+tAiK21U+830MdpKEJOBnWhykumNZdb05Fr&#10;4DnmsYiUZ3FOYjkGZsbaZeqziPqKjJXaimyEBZ6BhXovURUsKzaLdGXRNklU8BZRYFGpe6CnmbCf&#10;IKO54gaAaC8qWktWlBnQ1mJGHyFSHe8vK0sXm1L42iVZgEoUowoJvMBxw9/ra4K9JOfBDQPPM/Jm&#10;Q1dbLeqqLKitLCYcZ9BvsmNqvFOubRUp7KKitShatrU+IQtdiaiyWMvd2mRGXXU+mvm/B3qrJPQK&#10;CBawK7biZoiA3Z21MYwONFD3e8rMAJEaPuZolJlwXS12jPTXywyMob4qeUOgp7NMZgmODndgamoI&#10;szMTmJ6dwuj4GCJUKpRW1SLLVIQ0+kiji4toHxqCY2oSIwTc2vZ6GAqMKG9sRv/oLPrH59A5ME6d&#10;NU39N03/d5p6YR77R6s4OFzF9vYiz9cs5mYn6YssYnZ5EXPLaxgh2A5MzBOwF9HaP4WGnknUd4yh&#10;qmUAdR2DaO0bI1s40NHroE88Qd+YAPwAZL9cxBrbL3v+8/IQZP+h8iVQ+f8m+R8D8K9d/q//8J9k&#10;yrOI/v75f/zPLoryly6//jWk4Nf/zeXP//3/LeGXUmW1qF+ur9f9af8AnW6CZEV1FKylIUjPvIiC&#10;IgEoRWhozIROJ1KQ3ejIuclWP5UVURwMxRwYVZidzcfYeJqs/DoxpX+4/rSpWVSCTsLAQJpsldLU&#10;qJYpjqJN0kC/AaIydGMDDd6EWGci+ganQhXjLtObR8dKMTCcKSteDk/l0ZGthCE7GOcuukCv80Jn&#10;Zw5KS3kcVfGwWENgsQXAXh4g10yJyKooyiMc+AlxJ3wxHvPrD1qKiLV2y7tquVZq8zADa/sGaNJd&#10;UNfmLXttzq0nY+MwldCnxcp+PBa2YzC9Go0xGuqx+VhMLsdg60oiAToWsqjOAr9/KUbCgYhiTk6b&#10;EEBHuqDQG+NTmcjIPi7XuIqKneMzKfwvMRidjIa94gSmZnSyUJW4gZBDQBaO+LPP9cqbCOtb2di9&#10;nEOnPR2rWzqsbtJxWE+TUbP5BQLpWBxBOYoQTFCZipcyO6/B6no6rlwrxuXDIuwfFGFvvxibmwVy&#10;3eziYrb8rRs3hiCutzguUVyrtSMZU/MFGBhN4fmi00KAbusLRFO3F3pGgjA4FYG+sRA4JsMxtZwg&#10;ixGJNb6i/UVnXySaO0JQXuOFAvNpZOU/hpLSi2hspUM9psfIRBp6+rUyzVv0UM3KdiNglGBstJzX&#10;3SILIInXauoj0NSiRnOzKIKmk6laokiGiFqKFJ7yshQMDZlRUx3NsZMkW8uoE8S6cTo70Sdp5IJR&#10;YlLTGAQgJoLHQQdTVOLOzXeXUYmc/LN0Ei5ifqlYrj3v6s5CQtzjSNVdgDHHD4X5gehsTEVc+DHZ&#10;+uTyeis2pmvQU5+O61vduH80jBpzLL5J4L256cDOjADgOzIt+tt0Sr/38Q384kfP4LvfuIaXn53C&#10;LMd0bYVKfq824TwiQh9DKB0zUWhMHesuI2Nt9XTMpx9Eu+fnurCyPIDJqU65dkv03AsN8kawvx8N&#10;YgRU4SpoY5KRqs6Al6s3Lp65gAAvPzoPahgzDCg1FaCvuRErk6PYnJvAwfoC1mZHsLk0Ie+Yu7s+&#10;IdeliRtYAoBzcvwxO1eO7h4RtYlEd18yhsfSZKReXM+RKTXnj1qOV7H+9kGkX4fp5TiOR41McZ6i&#10;Izw4HkD4DcHcSqx83Dfojel5zovZUIxPCwgOwsyigNUobGzHERCTOA/C+R7Ow7UMXL/RAK36AsIJ&#10;SqLVUn1tIvYPC7F9WYvFjXDCdRDnC3XEJI9vVC3XpIs06o3deAm0AmxXtiIl6C6sBUpZ2QqVsrod&#10;QSh9kJq8sRfL347H7qEa1+6mYfdaCr8jDQdXbdQ9IXQ0XWRUPFH9BA4PawnfWdQbwRiZd5MR5a0r&#10;8di/moabT+dj71o8Lt+Kx+GtJBzd0uHGvRzcvGfCzkH2b2A9V6aPt7YmIDTEhU6fCyI518psKllJ&#10;WxQAtJX5Qp/+GJL1x+QNsJGhDBweNOCpu/342qsL+Jd/9Br+3b/+gMD2An708ZP45ltXZKbBDz64&#10;B+dr+3j7K5sSfF97egkv3p7Gh68fyEjw4UqHLM725nMbuLLWg64aA/oacuT2xtaAvKGzPluFoa50&#10;dDTEU2LR2xZLMMvBnWuVePJmDZ16P6wt5BDkYmSEuK81BV2NKdhbacLyZJmsGj3cS51BAF6aKsBw&#10;XxocXXqMDuZgcaaUDqsvWjlvdGpPeFJfiyiHiGyINESRjSDgVsCucG5Fuy2R/piqCZfgK9bCxYR5&#10;yPcmRD+ohCrSFkVaYLW9QDqyojCMcHjFfjkd7MYKM53NLOmYVllT0dmULwG8pyUDo31GNJQloLVa&#10;i9sHDs6LbixMNcq01q++eID33ryJ5+4v482vHuCjd2/gW85bONruwOXNVoz3FeDJawP8TCM25iux&#10;Ml2K8f5cPH+P37NRhe0Fm7wZcOuwBXNj+dhaKsXdqx24vtfG5+10hDVor0uVEeDYsCeQpQ/gcWsh&#10;2toJG6dSXZLRUrtdi/Z2E+1ltlyjGhN7miB0DBkGgpgpHOERj0lJy/CEWu0Oa4mBDmw4x5QXDBkE&#10;IZUrRDvBhjotxoZN2F6rxcZyFd55fQ33rg3i0/ev4xc/eAWfvncXv/+9V/Fv/vfvUPdWyT7z/v6P&#10;yvobotDlRx8f4fd+fhN7V4poF2kD9zXYONJibS8Zi1spdPp4jafFemR/OYfF0ofppQRZiG5oIo5z&#10;PB81ddHIzo5AebmOTmQx7WcqRpaCML7KebwUibktNUQLMLGM5uCmATtX0qVtHpuNkeArbrbNr+qx&#10;dZAn6wtsH+bg4HoBn1djaTNFrjdO1LkgPf9RWcBLpD/nFvI85HrLfsAiChoTd4lAfwGePgRRVxdC&#10;MG2Fljo3w5fg64uYeBekZPA/Zx1DdaO/rMfR1htKmI6l3QtGlyMSBZaTqGwQGSMGDI1noLtfL0E4&#10;h58XhRrFjbLs9EgZWRNANzHaKtc11lYZ4cHfdOecd3d7RK69Fesnw4L9EBYUiPOnT+HChRPQ6+NR&#10;XJyJBEKihwcBPcRD9iz29DoF0RpQAHBCYgDOUFc/Tr2o00egqFispTQgzRCCtKxgJCV7ITNHrPtN&#10;QV5BJJJTPGSrytycUNpLLSrsyTCbVLAUJskbPpYCDSps6bIytq+/WIb0OKI4D8XazTzOKdGTPzLK&#10;g75UGqz2NPj4PQ61JgDxnJNBQR6Ij4tCWqoA3yTazmBEhHnB3/c8zvMY3S4d52NPOSZ1yYRHAqJG&#10;HSILJIl2VOGhwnf04Wdj5I0DAaBCBGQKEcAp4FJAqYjMCug0G5MlEIo11kIeQGsEykqyqaOsEL1o&#10;RUS4yp6LiaFmCVQCpgQEiwhjT1uF1BOi/7jQJ6bsFJkpInSRAF0RURbvFccjIsLiN8RWgLj4fQFn&#10;4rH4TgFlAoJFSraFz1VbDXKNscjmEvVGIgKegFblLtsqjvVXoLSIPkp6BAqzY2Ek3Iq1xWKtsik7&#10;jtcgVRae1CUFoNiohq1Yh+iwi7h0xkXeCHjimLipT+ik3+Pr8SgSYvibvIY+7qJtIc8Xz6eI0goA&#10;VkUF8vP52FyZoy8xirbGauRn62QbpUDfC3JNehJBXYBof0+lhFGxL9pMighwXIy3rLItsu38vE/J&#10;9kb72/OYGOmU6fwCgkXaelWZSa5t72ytQpk1V75PQLNoSyQAWMtrLbp2zM+I9cfNBNMauURFFK4t&#10;4rgTxW3Fb48M1qOz2SZBV6Q1iyJgogCXiP6KiLcAf3FDRKQ9ixsAol6Jo7ta3qAQ12OQAD050oiR&#10;gRo4+H/E74sWSAKAx8cIuEOD9O16kZadLdfkVja3oLG7B6uXL6N7bAzD87O06YTg+XGsXz7A7ede&#10;wNMvv4Hd6/exfnCTOukeAXkewzOTGJwYRN9QL33UbnR2d6Gzo5fM0kNftQW1rR1o7OhDh2Mc3SNz&#10;6B1bQt/kKvqnNqT0TqygbWCSEOxARWMHzGU1MNsrUFXfhN+qTPz5Ik0PAe9LXv+8fP69/zPKLwnx&#10;Qn73+b/8jYjor2h1JKK9An7BfVFk7C/+4i9c/vJXfyHhNzsrSMIvt3/KrbyLzOdRWBQo2/lYrGFU&#10;uCHo6qKjYVdLANGoaVyiT9NAP0pDF4uNrSo6cykysrawbEJbF4G01g/5hWdlAY/5pUIMDKWhvjFW&#10;wk13TwZ6+zI5iHSYmizAIAF3YDCDTr+ZxiAC5qJE5GRFISzsBPodVCQEa7FOaXLRSONXTgPmjUcf&#10;F867LwGwSPbYbSO8iWI6ogBVY0ukTOGtbfJDZ384jXKsLMok7iRPLakIv4kyZVMY4KnlcLmG9eB6&#10;PrIK6JzWnsHulXwsrGvle8Qd6pXdOCmLW/E05jTOq5zg6wk0+oGYWw3FGL9XOL1HN3IerFHcLJE9&#10;HUURHbstGLfvtKC8whdubqINigcODi3Y2MnA5k4apmbjcHBZ3EAoxuHlGhoU0QP1Avb2bNjdM2F9&#10;Mx1Lq2qsbKixvZeGPcLw2kaGTNtcWjXQ0SasTqsxu5AiQWJ1I5Pvy8fhVbOMQB0cEX4vP0iXXl3P&#10;w8pavqxqO7tQiLEJK0HFgqCwYzjPYzPkufI/FcniYb2EjJo2f9S2+1F8UN3qhYomd5Q3uqGqxRMN&#10;7f6cxN6yKI9oAZWTfxr5JhqMUj9UVIegui4cGVmnYMg+jXQDx4rqQZQ5jACQb/TFyAjBsEqH+hod&#10;OtpSZUS3vT2BEBIkW2n19eSirSkPZZY06RT7eZyQBqCvqwjtrekyk2BmRlSiVMMxoMWQI4NK1YjZ&#10;yVLZnLypgc5Avg8qq6NQZPaGvdyPMJeOyflMOMZ00pnZ2K6VRdNEi6/QYDoyGXQcsrzlOuCcVHcM&#10;tGVhrLcAdZY4GWV74dYUnroygrdf3MZQaz5ubw/hxRvz+Gc/ekNG4D5+4wAffG0XT90YxMZClWw7&#10;U1uZgIJcf5TbxborDRITXOksPEJo96BBFQ4+z5dVj+mxRhn5HRttwshwE/ppGAoLM+h0RMLH25OO&#10;lh+NYQQlBoEe0fB3C4frWYKFu2hVFCzhWBMTh9zUNDr6dND7erA0MYbDzRXsrsxid21Otjbw9jyN&#10;7s5a2RdTtBsSPavFDYih4Xx09+plteUBQtvMYia6B6J5ruIws5QsbyCJSP/UYiI29jPp5Go57iIx&#10;MiFuUoXK/anZaEzORHFMxmBxJVGuM5xZiCbk8rn5SO5H0alVYXXzQZRUwO36riiEo8Hlo1I69OG4&#10;QON/inN7ZDgXd56yYutQhbl1X8ysBMhCOaKFUktbEMdtGOec/gH87sQ+iOzKtbcxEnbXd0W0V/Q3&#10;VdGRV9OR5vxdI3AvcM4uE8RFAZ89EdkKx7ao5ny7Qqb/ixtBp0+7yGUXIlthnP9bVGbeu6WmkczC&#10;0b0s+f/X97MoKdi/kUEQNmDjgHPzar5c8y5uXIn2UKIwnWj5ZikOlv8rkI54QswZ2We7rjoFGWkX&#10;pX4YHzPi5o1uvE7g/dbHV/D7P34Gf/Szl/CT7zyJf/WL1/C//OQV/Piju/jW147w9nObcL64iz/4&#10;5AV89NoBwXcBd/b7cLTWipmBYlzb7MDyWDn2Fpsw67DgrRfW8enbN/Hqk0uoNMWgNC8CV9d7MdKR&#10;j8VxO2aGjZhwZEnA7W1TYWvFhMvbJRjqjaPz6CnXBDu6klBbGoJOnpPBjmwZER3pzkNFiT9mRqnv&#10;FkrQ25pIB0WHtXkrHaRaOmDJBNtTHN+X6Cyegb/nMagi3QjDoXQgA2QUV6Q0F2SqkaWLodMYKPta&#10;FmYnc+7F01FUy/0iOnFiTb+I7poyk2E3ZaLKUoBauwkl+To0VRXx2EShmxxUlVBfFGbKdXkCgJem&#10;Rb/LQvTxmHs7+DlrNI85Ci089+2NBuqWRNkGRLQDsRapMD9Vi+62XIz0F2F/sw3by/X45nuHWJst&#10;x+JECV64N4o3vrKAneVqPi7G1a1aPHW9HU9dbcMWz4F4PMdxuzZtxuaiHVd3WnBjXxS0q+JnmjEx&#10;IKpcByEp6jw8CDcGPaFF3ux1JRickR0OEuLcUFyYAEe/6K1djgoCZEtzHnViGkKCH0VQ4DFoNe5S&#10;hwjgcL14HDGRXnQ8AxAefIJObyidXh8UGYPoJOZhmLb89RfWcLDagbee38EvvvM1/OCDF/Fn/+vP&#10;8c5rz8req7FhfnC78IRcmy2+Z3erB5cP2/HKq4O4/3w9bt+34PqTRbj9pA33nq3Gs8+3SrlxuxQv&#10;vNyEp15owJ2nq7Fz2YyDq2W4fKUOpWUxslaIzZqG8dliLO3kY3o9EauHOs47A7avGSH6CW8c6HDl&#10;Tr6sMbHBOTW9SHif0cibxKLexcxiBnVNDudyvryRvbJlwBZt4O1nKrG6U0A7pSGAU3cNpkGV9BiS&#10;dOdR35wBP9oaCcAxlxAQ/Di8/Y4hLPIUdGm+9EsiUWyLlEUla5sIUtX+qKz3h6XiIqqbfGgDU9Es&#10;sqiGItA/qqIkEPpzsbBajNbOJGzv18GN4CsKSboRRsSNDBvHW2VZFrIyVbK4o6hk7+N9XLb28/R4&#10;DIH+5xAe4k3xh6+nB86ceAKebmflDYyOtir6Oxqpm0OD3eHu+jiv62MySqqK8ZVpo5mGWKmvk7Uh&#10;PK9q2X/YWpqC8ipCFOFX3DDRJnvQtobzWBJQX5cOU344qstTZGXzcouGQJlMeCiQN1xF39fgoNPw&#10;CzhJyD6F0DA36FNjYSpMQw4BU5MchIzMKAKwHglqbz4OlGBsMKgRExMCPz832ctXkxgoo4iiWJFW&#10;HYSI0EuE/Auy6nBRQbJMRRYRQAG8YlmbgC5/UfVdrtvXSagUN8BEFFikFwu4ETAa6H1S3lAQUV+R&#10;FSJukInIqBABx8InsJjS5TpYsQa4KC9ZrpUVUWP5mSwVUjiWi/LVcg1we6OF4KxFQrSvbAcoMlC6&#10;WsokcIkosUg1Ftko4lg+W28sQFcco2hRJLYC0EP9z8r3CggX9QpKRCtOgl0lYVYsqbAWJvIYYvl+&#10;2uKMED4Wa5OT5et15dkoM+uRzmsYHXIeAd6PIjXZT+oBAcEi+iuOV0SbBZQLABfnwdvtGC7QJhn0&#10;YXL9bqDPY7J+h4jUxkT4IiUpknPfg1Bag2uHm7h36zI2VqZl6rKI0oqobaDveWQb4mHMVcs14CLi&#10;K/ZFpFaAtEiRdvTVo9SaJTMXRAXuPI7JYP+LMtV6cpTg11opI75jQ+2yOKnowysgVtQnkVFqnktx&#10;3OImxubKIPq7yuVNz6pS+vfd5fKYW+pN9Ivo4wzUyhsV4toIsBWRXXHtBQwP9dbKSLDoj7wy1y8h&#10;WKQ/z092yehvb3s5TLkJ6Goukd87MdwoI9ACgAcHu9DX20ke6cb9p57B4fVbuPXkM1jdv4zp1XXM&#10;bmyhZXAIHcM8vslhDEyNYGJpmds5NHQNoaS2DabSeliqW1DR3I6q1nY+3432fgcheAKDo3MYHV+h&#10;77xK32cZjvFFdBJwW3rGCNn9/Gwjcq11yCyuQnKOBTEpuYjX5yJGa4CrXyhOXOTcd/XGiQuuXw7A&#10;fx/5XfD7n03+xwD8XyX8ilTxv/iLX8q+yrLd0d+K9cC/dBnoLfAdHS6qIvi+nJHq9acCOrmP+nqd&#10;rI5oL6WRMAejpVVHAObzDVoUFISgtDSBkBqF0FAX2YpHpPiKSEZVTYSE4NGJTAlC+SbRM1OFwZE0&#10;dPVqJZh2difL94o05eraGCzMlxCstVTkPqhviubreuh0F6mYH0Nk+BlotO58nxrD03Q6D0oxMpNJ&#10;4LShsCQaJzhJK2vEGuMqWUCpuvZB9HBoNBXD45QJQtygSvYEFREscVdZtGARECwKaEwu0ilfCaNz&#10;HSkd2d2rWSi0HYPJekw6uHNriXw9Sr4uHGAhs2sRD6rI0pEXKVubR4kPCkIRrsfn4ulgJ2DzIIvO&#10;Qzl6+vQ4eUJUtg3FG29OyYq2Yv2fSME9ulqKpTUdDXsSbtylc7Cchjv3GrC0WCghub0tRhYcOrhc&#10;SOc+lfCbSMc+BUfXs3HlZgFhwSQLjG3vFmJt20iQy+PrfMznRMGp+aU0mYa8sk4nnU7CylouIV0P&#10;URl6YFiDvn41mlri0dGTRzHBJ8AFJ+hMhcW4YGy2AF2DGjR1R6GhMwzthKAORwwau0JR3RKIisYA&#10;mXKWWXAa9spAed3rGmL5vxJQV59AxydC3jwRac3mkhAkaZ6Q0KvRnpJR+u7uHLS2GtDYmI6ezgIC&#10;MA2XJRiWEj+UlQVIqa6KoFOQjjIrr9tQvbwLK/rShgU9gfmZOjTUqQm+6VR2iTg6suPatWoc7Ffg&#10;+tVWLHJMiRYjs7OFslCWSEffOyyjIqwg/KTj4HopXny1D8sbZo7PFGTnefGYaeht4eihk9zbmYVU&#10;9Vm01GjR35op0yZFWumN7R6sTlTKtcAivfTmtgPPXZ/F733jefzL338HH791De+8soOnb41hYYLK&#10;vJHOeR3HYJdolF6Ezg4jGutzUVOTjarKBxIWeBJ6rS8NRDrGRuogesuJiokdndWoqbMhOSURYWEh&#10;En79fUIJuYmIClYjzDceQd7RdKD84ecdhNCAMESFRiMmLApJ0SrYjAUYpQE43FjD3voi5sYH5JoV&#10;bVKEvDvf0GjDY4RMf173EUJ6c0uKnJNTM4WEViMWV02y2qxoZyQqEI/PJsqIj+hZLVISRZshIRMc&#10;9/0DQXAMhmBxSbQA0hP+krC0ksIxasTyKsf4WgpEf9z5FbWs/CyyMMS63vkVzt39BKxsx8o05MOr&#10;FnlD7OwpF3jTsRS6QWQ9rOxEYONyOHauqOiAxqN/KBSOEc7H1SQ63FoZ0RWR37WdaOwcxuHgmhr7&#10;VxPl/vJmmARiAcDbl+OxshklU6ZFEa7tQ+qFFXcsEoK3rqTx/+Ti8tUWhEUQVINcOKcaceVWPX8/&#10;Q0a/9m6m0GnX8VjS6YAX8/tt2L9uxrV7drnEQlSAF9kP1fVBshVZbU0UEhMelZFe0VM7Ke48musM&#10;dJLS6YwZsb3WhRefXcRrL6/hG87r+OmPXsAf/vQV/OInL8tU59/79Cn87NOn8d13r+Ojr+7i0zev&#10;4vc/fgo/dT6F7715A9/lePvZt57Ct75+hGevj+KpK0NYGrVjfsiCyd4iPH11FJ+8fQ3vcUz+7JPn&#10;cX2zF53VaRhu4/UdrpRZDetzFeioT5TVnUWv33GHDt0tnO9NYXRGeF6Wi9DXHifX+Pa0JGFl2oax&#10;XiOyk93RUZeCqaEcjPWnSfgV0eDuVjVG+jIw1JdNR0cDO+2EldAtIsCaOE+ZAi1Sl0Ukt8qej+Jc&#10;nVzTm8FxmRwXhOwUFSzGNNgLMlCUwzFZWkiY1UuwFcBbXVKACnM+SnLSUW01obQoEw2iF6qtALYC&#10;A2z5mfKz9oI0WXSmr12sM8uQ1eE7m9PR1SSO1UCAFumRBOvCWF6bE6ir1OPujSn85Acv4YfffRbP&#10;3ptCQY4vZkfN2FmtkRWvR3qysLlQgSvbzTjaasLTN/txeaUC33p7DT/8eB/P3ezCrf0mXN8hMB60&#10;4Np2PTbmy2W/ZFE07OWnF/HikwvY53WfINwW58YiIvi0XI8nuhnExXpwrARICC7IjyNUhaGzvQTt&#10;rYUYclShvFQvo43ipqq4AR2vcicIB0tI8vd5gvbyAlRRZ2WGiSrqONqaRPuVYjx3dxI//95L2Fvu&#10;wM2tYfyT772JHzlfwc+//T7eePF51JVWwKBNRYi3H/SJ8SjK1aOv00YdmoO5ORPtUC42dgwy+0jM&#10;uYWVZGztGuXSgMNrRbh1zyZrU4i+vFduleL+c23YPaggjJ2WUWlzcTJWt2tw69k67N/OxbVnCnDz&#10;2TI889UGHN2mjbuRTcnF1Ttm3H6KOvxuhSyYKNbH718plTfixmd0nLt56BuOkTfjbFUnUdPCMcg5&#10;l2s+g55hQkpXEqITjsHdxwVmWzwM2aEy7dnX/zi8fR+FB22vuxfndgihUlS2TzpLH8UPFbRfHT3J&#10;aOmMQ5HNFYXWcxKC7dUXUVYrbgin039IlzdPRUHQDvo4VfRdXHkdVPGPIz7xNDq7CtDfX4qcbF7T&#10;cFcC7GO8VicQEnyeNv8JKeI6iUJYXu7ncO7UE/B2v4Rzpwm5F0/ItZSZGYnw8zmHAL/zuHThURkp&#10;FW0CQ0MuICU5lPYiD+lpUcjPS6Ctm8bEeLP8zZ5+K1pa8mV9lpbWXNoOIxrqxfKhJNmlQ9wQEdkG&#10;zbVZqBGteyoyJbBFh11Aqj4Uao0/omO8oIrzlanPZeV5sppvfKIv4hK8oU0JgC41WEaBU9NiUFKS&#10;jfR0DSE4SEKU6NTh7/u4lKyMaBQWqGWHDlGpOTkpEGW2DEKyv6zeLKKAorNDjLgRpg2WkV4R6RPQ&#10;JMBVAKgAXZH2LKK/AjoFDIrlESIa+GBpRJCEo7KSDBn11SeFUZ8koKGKvkSlkYAYh0z+tgAkg57A&#10;zN8UYC2+Q6RIdzTZZdS4sbpI/qb4vsjgi/yeEAnan61BFscggEzAroBQ8fsiQizgWDwnjtmUHU+Y&#10;DUZM6AWYcugDDopilSUwG+MIyIT+37RBEo+TeS6LeEwCggtzEpAc74vEWHeUlqSgzKLjMYdT59Av&#10;LiO08hqItcAiIipAXPy2hu9PThT1BKKRlxmFmvIsmdYswDcsyJ1z3p/+Sz2G+tuwMDOM9eUpWQAr&#10;NzMZXm6EaPeTsuq2AN6ocA95U0L0WRZrpsVzIop7+8YmaioL4HrhGESrunRdLBJiA1FMfbo4OyhT&#10;nY05yRKABXAK+BVp5gJeBbROjbRS91fz+GJlhLahOh+qSFd0tpRgbbEP9VW5/L966tsc6phSCc7i&#10;xoRIbRYRYHFNxbUV10RE5gXwijXAAn5FZF/AsUhLF2uGBQSLCuyTQ43yfaJH8PL8CHXWGKanxjA+&#10;OYG29m76MGOc271o6ROpyF2obutAZbuQdu43EXAbUdrYiPKmNgnAo0vbmF4/wvz2dXSMzKB9eBI9&#10;YzMyNbp7aBYNbcP0e3tQbGuDPrME2rRCxKqzEKZKhXdwPE67B+KJi7545LwXXM56wOWMO45z/4lL&#10;XnjsrBseOX0Jp7nv5hsMl/9CSPtM/uIv//YL8vnXv0x+F/z+pxMBv5+Tz9ozfSZize+f//l/koXD&#10;/vqv/9Ll3/+7/8Pll//lz12mpup9KVVWc8jL+bm+fyqK4NRUamUBmswMD5TZo+UaXZGGmJHOCail&#10;k1CTICu0mox+MBeJ3r8+snJrdo4nGpuSZOXe+UUbhkezYbb4yjY9Ipok4LehOUZGBMXjsYk8KY4h&#10;Aw4P6wlNIcgznUF3n5oOs52P1fCioT9LwBXrh8qrYqWBW9mxYGalAPNrdpjMUTh7URSY8qAzbZLG&#10;y2z3kK2EhiZ0NJSJNGK+svm+qM48OBkL0fB/foPO+LYOq3t6rB2kYHYjEqsHCXJ/n0a4pvUSsgpd&#10;sH6QgZW9ZNkqYpGOtWj1sLgbgZmNUIwvBWNsIUzK9Foklnc18q711JKWx6jF9fvFhNoadPQmyB5+&#10;2cbzdKwr6TCXy/695VWRMkV6dTuXTngWDgm0Q6MiLbOERixYFs7a3SvFvWeasH9UIMH88vVMHN7m&#10;ewnAu1dyZFXmy9fsOLgqqi2XELzzMLVgwNS86C1MocEem3lwE0AY7/HpdLnGqXdArMnVyyrMbV1a&#10;jEyUoaE1Bx5+LniUx+rD327q4jUbSkH/RCo6BtXoGU1GuyMRlc2hsFT5E4Aj0EKHodthQA2dZ3tZ&#10;DKxivJTHw2gKgTrpAmJVZwi+FwlwbiivSEJPrwmtbdmEzASCcTRsNg0hV4/WJgPs1kgadXe57tlm&#10;85YR8tLSQLk+XADy+HA1stLC8PgxFwT7u2B1uU5GzMZGM7C8lCV7rK4s03kf1WGAY6ipMQw9PSrs&#10;7Jhl2vfMvA4375ThhZda5NrR4QmRnp+Clo5odPbqsLZZy/GrxeCQEcOOfGQb3FBpiUK1LQY7Sw14&#10;9f6cBOD1qWrcPxyVkTRRcEj0+n3pzhJ+8NGz+OC1q7KH8FPXJujgdsi1vuOUxRkapAEL2pvp7BeK&#10;NVJ+0pkx5mll8RFRhCotxRd1VQYMD1Zjc2MEC4vDaG6u5LzKQHh4OPz8g+HtFUQHIwJBfjEI8KHD&#10;4REBf89wBAeEIyggFJEhUYiLiqchD0eIXwBy9KlwdLZje3mBDvw8VmkUVhfH6FzHIiyETl6RDo+f&#10;cIEh0w97B52YXbATKrMwPV8k139v7FmwtksIHorG3Foa5tdTOffE2vk0zIpezxRRsfjGLStm50Tl&#10;9whMTqkJwamYnknG1GyyzE5YWE6XvYDF9mE/4LkHMC1uRvUNe0gIFkWzRKr/0qIdYZwjbpzbYmmE&#10;qP48POWDyUVvHN7S0tE2YGw6ghLGfeGQRmB+NUjKEufmxl4kQTdGyibnrNgKEN49EkCcIKPFD1Km&#10;1bIq9OY1zu3DKBq7JNlCZn23DiGRdDojH6ND34v7L/bh4JYd60cZWKI+GJqNxcgcx8pkOupaY1Hd&#10;HIYGjiNRMNDEcatOflSuK0zSnITB4Im4mJMIDTpGh+oYnbRw2ebqaHsMz9/bxPe+8RX8yz/8AP/8&#10;F+/ij3/2Fn7xo9fwe5+8gG+/f0em13/zjat45e4cXr41g3df2MQP372Fn310Hz//xtP4p99+AX/y&#10;w5fw02/ex73L/XjuxijuHznwxnNLeOuFFewtNuCFWxMQVaC/77yDb797A8/fnMTBUhsmuothpVN8&#10;daMTM8NFaG9IRFezmk5GNh2LFHS3xWKgm9fIkYz5qWxUl/rLtb3rC6U43GohCKcjIeI4QTWYAG1H&#10;Y2WEjAQ7OnV0RvLQVB1Hhy4crSIDw+CPhspUOp+hiAo+J53bmrJ8OuS5En4LMpJQQuDSx4YgJsgD&#10;hXSsBfRWF+fCJirGFuWhvDAXluw0FGeloiw/B2UmwrC5ENY8gizB2JqfLl8rytQTjAnB/FyNNR+N&#10;FaKQnR42Qq5YB9xan4r+zjw6yckEgGi01hlwtDeIHEOQBOGd9S4M95vx/NPz+PnvvYgP3z3AjYMu&#10;9LTqZOGvg/VaTDpy0Ux7tL1UgR9+chUv3XXgtWeG8bXnRvH+V+fwypNDOFoTKdF26oNh3NhpxbO3&#10;R3DroFe2U3v+9ixee3aD4LnP757E3GQLQTeC4HMcoqe9qMaaqguhDY4k4HrKZUa52dFyzZ7dSic5&#10;I1yCb7LGj3Y4UdbjKC7SSmB2cxXdE87KTgr2kkgMD4jK9za89co6fvCNu1I33T8cx88++Qp+9q1X&#10;8ZNvvoWP33wTxrRcWHNLYMsvgU5FaMqhHhhpxtRoGTbWyrC+ns+5mYadg1QcXc+i7aFtXKfNm4/i&#10;nEvgnEmSRfAetCFT4/KNQs7nTCRq/h/2/jq6sT3L8wV9MW5EOMLMbMsgg2zLbJktyQKDZGZmZmYI&#10;Y9jBzIw3LjND3uTK4u7p7nndr9b06+6Zqa6qrEqu/L69t/Nm9bxXa/Xrqn+mZtpr/daR5CPp6Jzf&#10;b+/9OZv2+8zzTbbmbhWW6P3cAon7EU+uKWlE4cwVPbZPczRFioQ4n7pQiLOX94vBLa/n4cbdNmzt&#10;FdHIx/W7DdJd4OKNYpTXHSFddACbJ0zoHlGjri0c9W0sR8qhijuMgOAXMTRaAZ0hCgFBh6X3vF8A&#10;5zfbSxGspFQfhEYcgiLsBaRlu8NaoYTR4gN9AemgCjq3FgeyAw5IeHVbfzSGptLR1hePqUWS5V0a&#10;HLKzgX+IDen9QpRUKUnflqBv0Ap3zxfx0sscFn0YbgQcgf5OUgDL2/Mwwe8BhId40vDBoZdI17rY&#10;wd72BcnPDA1yJ9AgGe9xREAlyM9JAIRDUbk3KvfDZ7hkqOSiRRfPrWB8rBHj47VobTWgrc2Iickq&#10;kp+NmJmuxdx0DZbmCRjoHHS1GTBEoMy9aTkPtYxb0RgSkEJwmpsThRytCrlaNXT6eNILGoHfZFqn&#10;YeE0z5ICcIR+K3vR7Ugmp2dEkmwLhlodDu4pbNCppU1lWIgdQhRHSK+pUGAmYM0Ml/mcSoAdo/IQ&#10;vZeapCDgUkkYLHvKSyzpApQMPAxCDK8MeuyB5dfY68pAxBDMYMpeX/4fgypDMVcJ5ptmXBAvPSEM&#10;+kyGy1zJreWK8tFhLgKmptwYKbSXnqigx3GyT6UlF+WF2eJpZuhm6P22nsC3odDs4f32/wyhDOq8&#10;D3ulGab5cXlROnI0YVLJPlsTTBCXI95fLvpXWZxKxx1C8jOF3sNF/1xRWpCKgc4ykom5As9cxIlz&#10;f7WZESij88HAyDKSuzVwLjmngPBv5vPARbAYkHMzwpGawGle8RLSzKHNXjTfuK2USa9BVlqsFPkq&#10;MueAKzfzHAv0dUKiOgTpKXTsGdGIiwmQwmD8nL27LQ0l6OmoQalFi7TkSLIxjgr09nRWSR7vYF+9&#10;eIb5PeUlWvEO5xu5/VMSGmtofvVWEeQWCPwWGhPlpkNXq0XC7Bl4+XFHcz7pBD3Bbya4/RMXr+Lc&#10;3qGeOoz0NYC7A3x7M4MLHPKNitpymtsNVqnuP9rfSADcKvn1g921cv35/DfXGAWI2UM9MdKN4aFe&#10;GgSyoyMor6hBS2cvGlq70Tc+g9G5ZfRPzaFnahotQ0Nk/y9hamWZbNxRNHQPoqKpG8W17UgzlCJa&#10;k4dkrQUhcWlw9Q+Hras/XjzqCZsXnWHzvAtsXvKAzcsEuC854flXXPGiLXt1vXDI2Yf29cNR9wAc&#10;dvWGo08QbF28cdDRDY4e9LqLFxzdfBAWFfctAH8Luv/j299D4D9l+/8Lg3/LfzP+PwH4V5Lr+1d/&#10;9Vfi+QV+RTD8H202tzoFfnu79OL5jY1+BcNkCBEIy6iqiCHhbYOKMhUa6uJRYg2j1z2QnmaPosJA&#10;aFJt0dIcT9DiRoLdBrGxh1FZqcbqWh12jreguSUJpeXBBBkEFATDTa3R4t2tb4qkEY5WMq64CNIo&#10;GVetbZFoaw/HKMEaF0iaW6TJPKSDUnlAQofCaNvcloqaxjACs3ACTAsZ0kWIirWHszsBctpBjM9m&#10;kSGtRmm1t1RXniMYnFxIk7vDI9MEcsORBNBcMZIU9O8AmIs6zR6LwfRqBBa3SXGSAbx3IQ+tvX5I&#10;yrTB4mYy1k+SgU3G8vJuJBnAkaTAQ8lQVggEc9/DqZVwTCyF0/9TCVKN2D5nws65dOxczMTobCxi&#10;U22kN2FRpYfcRd67UIUQJbdA8iQFX4WzV6qwcyYPF2+V4NyVcpitDlCQ8d3UrsKFK02Sg8uthNjj&#10;xJV1GdIlR2p23ys3MK6WQh1N3RGobgxESa0PKut90dAZSnAaLYq7Z4hhNkbaMtW0hElbq/b+BHoe&#10;A2tlMHTmYCSmucMnyAaKiOeQpnVCeQNX1QxDXQcJ5YZAEgrBMkoJLItrQlBSQ3DYEIOqxngYzQok&#10;JpOyjjkqwMsFXJThh5Cq8Ya1OA4mcwRKyeDMM4RJXhKHaBmM4SgpIaM4OxgZBGAF9BncA5PzL7nv&#10;ZWWlAk2NMehoS0NXu47gUEMGwcvSHis7wwcLc+WYnjKSAZCOyQkSwLXeGKHfODeTgYYaXwJnPwwN&#10;0m9u9sXgYBguXCrCzm6uFAXjgmELS1kE2nTM0TboGUhH7wAZ2IUKMjTdSDn7IC+HlJclAj1N6Xh6&#10;Yx5bczUY6zRIfiWHPr9++xj+y7/9FDtLbbi0O4q3H5/Apb0R3Lu6iMunRjAzVob2pmx0dxgwPVGJ&#10;1hYdrR8l4tQ+4rHhnKgAUnDsHfCi9ZNM56SuNguTk43Y2piiY25HfoEBycmp8PTyh4dHALw8FALA&#10;7AX2dCNDyd0P/j4KBAeFIcAvEGFBoYgMjYCfhw+cj9ojLjwCjZXlmB8fEQDeXJvGseVxMpwVOGpv&#10;A2WEKw6Q4cXXb+VYBc5caMfiWhEm5zjHXofZlSzJ/x6cjCJgZeM2gdYMV/0mw3dJLfnxsyuJOENw&#10;yDcVRkZjyOCMxsCgCl09SgyRUbq4lis3ZNjrPk3rcXYlE/Nr+2NmOU2AmovocCGqiVla2yvZGCXQ&#10;iIl0kJ6xOZneOL5XKL0/mzqOgKs2L67FkqwIBbdAWlwPIwPUl+SBDwGwLxnjAVjZDBYIXtvZ364f&#10;V9JrofS/YHpvKFY2aC1vRmNxNYqOgV7jG1s7EVg/lUvrsIV+ewkO0/lh2XLm4iDOX+vE+gkrxhaS&#10;BXzb+iPQN5ZK6y0GoVHPIUFzhLYkpyJskJTiAE26O60BWyiCXkSw4hVoknzJcMnA5kofHtzcxePb&#10;J/CdTx7jiw/u4+1HF/D+o7P44PE5fPb6FfyQgPjPv3kNf/LVY3z3vev4/PXzeO36Gu6fm8abt1bx&#10;5RtnxOv7zbvn8K+/9wD/jz99C/cvjuPmmSF8+Oq2QPD7TzYFgN95uE4wvIgv3zmHn/3n7+HPvvcQ&#10;/+bHr+L9x7toLU9BOQHflZNDBHZmgp08aeczMZhDhqgaHU1R6GqJRksdyWyO6mlUoZfgdne9TiIb&#10;cjVusOSFSKE4qyEAVRaC3coo1Jdxbm4IqovZmCMgqSQDK9EDysCXyZCzFSORjcZCQ5p4GbUaNYFu&#10;NswZCUjn4jmxYSjOTUNNoR6VxhyU6DNQk5+HMgJgaw6BbQ79L9+ICqMepToyNNMSkU/ga0hPEijm&#10;YdEREOeScW3MkjzgQn0sKq1JqKPf3N6Yhb52I8oKY2E1xaDckojF2SYy/EziAe7tMJKxRvqoKQ3b&#10;xxrx+UdnMDtmxt1rBI1fX8L9ayO0vjswOaDFRH8u3ng4jzfuTsq4vNuEM+vVMvj54xsjePvhAoEx&#10;Xbv7S7h5foRkxABunJ3Aw2vLeHh1BSc2uRXSDK5eXsXifBeKLRooQx1hJqBtacoXjy571bQEKfmm&#10;BBkVBDDsLc4i8OW+x1xQZmK8SaJHDPooXLkwgz/74zfwOQHv+2+fwJ1r0/jBl9elBRbD94WtAXz8&#10;7Cz++Kun+Nc//AiXT+wgwl+BvLQctFY1IDsxFUo/HwEFjlC4Tb9ja6sQvf1BaO92lRx+voG0sBou&#10;Re029mIk933nHOmmYyFkZHpJ2hC3xLOWu8LFzQbBYTayfk7f0GL5VCjm9/ywfi4WWxeSJLqK2+hJ&#10;bvGxOKmjwVEmfKOMIZo7JLR0BUgK09zqvv7jfes7bNE24E66LAiFFc6/i0g6gq7BdPreKGTk+KG6&#10;LkMA2MfvINw8XkA4AYgqxh3JqYHIyiV9RCDMN7qi422hz/eHpUKB0RkdwbgV1S0K0ttupFuVdHwG&#10;TC5qpcjW/JoVrd2peOGgDb3HG3Nr+TBa3aUXc0NLlshWBmBliB9UESEICfKGg90LZE+9IhDMbX+4&#10;cJGLw8sEuockf5Phl4sScsVoBmDuFc59sgN8j9BneMKRANTP+yAUgUcIqA/LjQ+OGtDlRqKsTIPc&#10;XCXy8iJQXp5KepTD5bMFfi9fmMLVi7MEBVxsqBTHFtulx3x3c4H0keeWe2WlmWSrZaGmzkB2mxX1&#10;DUWke9IlzziSwJU9wO6ez0NvIJuQziEXzErVRCExUUXzMlFu1nD4d3ZmCB2XSsL5tTkRUMd4yI0b&#10;vqETHeUuXT0Y4BmC2ftbT9BkIRhk2GPQZKj8tiAe59qyd5UhlMGXIZT/z4PlBwPht7m6iaoAZCVH&#10;SNsiHe3LoGsxJgn0MpgmxfjQetegyJAoleW5lVpVcQ7JMJWkXHCBJYZL/jz+fva4sleYAZxhmJ/z&#10;9/Bj9kpyuDa/9u3+nAMcF+mJBJW3fF82e74T/WmfQAFhdaSzgHBrvUE871UE/gzBfDwMbxwRU1yQ&#10;ImDL4dbsdWbYY892gNcR+q2BAn7cB5hvCHC+LKeEcSoJh0pnpkWhpChXbpiEBpE97n5EbqSoVcHQ&#10;56RIXjCnNnAOb2pihMw1roTN0BsZ5i39l/lxamI47fci7A7byGdxG6SmOitGh5pxam8Rs1PdWJzr&#10;x+72LDpayySUmvv1cmGq3c1xkhWDkodrMScjk86BPpt0CEEvhzuvLvRIb3YG39YGI0YHqgj0s6UF&#10;FOdaM+TyMOuSSGeY6Hea6ZwnC+xy7ja/xrnazbWFmJ/sxsbyKM3lYQFkbkPW0VyEnrYKDPY20vF2&#10;Ymx0ACPDg2SLDGNqeh6DY1Nk9/ahtqULtW0EuHVNMJaWI8NohndIMBSqaHgFhcDVLwRHybZ6yc4D&#10;z9u643mC3VccfWFziICXBnt2HbxCccQ1GLZOwXBwVcLdKxLObvRezxDYuwXAjiDZ3sMfh509CILd&#10;aX8fAmFPOHh4w8nLF0ddPXDE0RVO7t7w9AtiACaY/eUv/8nbffD7v1r1+f+4pfF/BMp/YYMLXP30&#10;b38msPuLX/7a5q//5m9ly7m+P/vZzwR8f0vgi9/+0ubXv/5rgV8a5QTAD7TZ7n9BEAzaotAciJqK&#10;WBQXhtGicEO+IRhpyS4w6gIJQGihaVyRqLYl4cUG+yE01EYjXn0Q3K4kLPhl5GYFYHmhHtOTxZLH&#10;x6GMnMPX1ZWEzs54GdzQv6s7Fu0dKrS0RpDAJeFHgNjWEYL5xQysrGnR3aMWuFYoSHEqXpYqwUMj&#10;ZjS0knCt4H6GXFzGQkr1MI6QsuHehSOzGvSOxaN/IpEMVIbcHFJaeixvGzA8S98/HIGOoTAMTKsw&#10;zAp2jreq/T6+SxEYXQzHEEHl3qV8dI9GICLRBtMEyhMr0VjYIbDaDpfWD/8wgjGzGSaVLE9fN2Ju&#10;KxVNPYHoHAtG+6gTWkcdMLIYBkvdEZy8YsHxiwVY2c3CtUfNSMo4BDc/G2k70T+RLMe2d9FCij+F&#10;FqANEjXP4dQlUl4329A9EoPu4VB0jijQMxqAnokgKURV2+GBinp3lDd6Eaz6oryJBHmVO/RWOzIE&#10;HFHR7I/GLjJAO5XoGIxFIwNyMwn/Wn8YLG5IyTmI2BQbqJKeR2TcAYSqXkRarhuyDG6oao6AscQN&#10;VgLJQgL3oipPFFS4o6QuADV0zUpqQ5FtdIUm1xk5Rh+kZ7kgV+cjHuDyyjjx9hpNXFGSlECmjwCB&#10;wRQsVUx5FBRGyv8Li8gArSCjsycffX1Gmg9cbCNAKkM3NBFMcY/oHh3SCKQ5ZzbQ/wAiwo9K+H1+&#10;QRB6+tJQXx+Ghmp/EpDeErI5NZqKFQK4/q5odLWFYGE+HU8etuI//adb+IM/2MTsTDIZCC4Em0Ho&#10;605Cf28azT+CUZprSclHSVG/iJwMdxLQRgLHYmmbsj5dvR/2/HBHPL+fvXEe3//oJsHLLj54dhp3&#10;Ls/isw8u4cntZbzxZAtn9/rI4LCguZ4UbXkCSiyxiFbZy/HHkPGVlBgo4WbePkfg4f4CvXYUFaW0&#10;JtryMDxUi6WFYfR0tyMtLQN+fqHw9g6Dr284PVbSWgiCu5s33Nzc4OnhAh9vMpi8PWmtMAgryJgK&#10;goeTiwBwYhRXnjRgYWIUa/Pj2NtekDYBhaRsvX1fhi0ZWcHKV8hIVKF7IAnrO8VyI4mjBVa38yT3&#10;rbLRSYqe8dzrGw/aL/5Go2/id89nI8RYHZ3mfr60Xsho7RuMIIOVzu9wNBmstFYXNLLtHYlGzxit&#10;pfUczG/kYmYti6B63+szs8hFtGLpmqeIx58LGx183gbx0V44tlYGbvHV2OpGiiwIU3OxUjiue9Ad&#10;C8dCMbHgjZkVXyxtKshw5VSGYCzTGuXnPLgPMPf+5b6/kwuBBMrhZFhHYprW/MhMsFR4H54Px9aZ&#10;Ajx9exr1rYmkmGwQGPIcyZpCbJ9sQQvNlcIyP2TlOSAq/jmk57ogLz8IEdGHpPUaV+vlqr18c0en&#10;DUN1ZaY0x2flP9Zfi1fvn8U7T6/g1btncGl3noDoPMHRRXz3w0f44fuP8P237+A7r9/A169dxXff&#10;uYUff3QPf/DxfdrewX/4yTv40Uc38IMPGJCv4Ys3TuLLt07jBx9dxnfeO4u7F8YEer9PwPPn379P&#10;j7cIgJfxg0+uSG4wj3sXJ2DVBqKJ1madJQbZ8c70XIGFsWJM0NqbHjFiadqC4R6uTKoiYyJBQpkL&#10;8lwIEv3R3ZKAoe4sgt9CFOVxqw9HdDflSBhxepwdaksi0VQRB3O2D6xGgoheA8YHC8XTWmGJR4jf&#10;S/D3fFF6+7L3l/P2uJ1XbYmJYFeHKnMOirPZu6tBA8FvBcFrUUYSQS8/z0NtgR515jxUm/WoNmgJ&#10;frNQwp7eLA2KdZkwEQCX5dH/8s0wZWQgPzuTYDgbeelxUm21t7UA+boItNXnCAhwTl4xhx3S2F7v&#10;R21lOs01R+TlKEh2GNHamE77KFBRHE7H7I7Hd6bxzSenxdv95PYkzu+2oL8tDRf2WvHmvVl888Eu&#10;Hl4ZxJW9FjrXffijry/is7e28OGzNXz/k3P4Vz+8h4+e7UhxMvbsv/lgh8B4A3trvbhwahqP7+/i&#10;6YNTeO3xWawv96KGgIQNxcYanYRFspeIe5ry4Fy6ploj2psK0dxQKOGKIYGuKMpPx+axEfzhD9/D&#10;158/wHtvXMAf/eg1/OR7T/Cj7zzEx2+dx8UTI9hb6cIX71yjYzuPf/eTj3HtzIZ40AtyMlBG8iI3&#10;ORGBbg7S1uXH3zzF159dIBk6jOPH8zA7F4X5pXAc21RhY0cFzrOfXvYhKKWxHoDFLZYNbphfj8TZ&#10;q6R7J+Lh6WMjBahaB4Kwe0WD8XU3TG25YeU06c9thbxnbU+F9ZOxpK9VknLE65JTjLjOBrdZO3Eh&#10;R/LsFzcjsXlajbFFT5y+loCVvQi5OTx7LB3DJNsNFmf4hdiguDIcyWTDOLrYIELlJJ5Ld8+XpIiT&#10;X4CtgByDHecHx8TbQWf2QUl1KKoaubJ7BXbPl6O2naB7Sk3yKguru0ZMLWfSd6TS8dA5bwxFvOYl&#10;DE9nY/1UIR1LLa7cHoAhP1Qivjw87OiaBOCl556Hv7cH7GxfIrA9Cn+fowTAagkbdiLbJVRBujMz&#10;DtqseIEYrrrLFaOVIS7wdHsZvl6v0PZFaf2XQMfOYJmS5I/M9BCYDLQ+zWqEh9sjIsIBBgJg7phg&#10;NISjtCQBrbQ+mxuyMNBdQCCSR+swUW4E9bYWoaspHy0EoINd5RgerEIzPe/qLMXEeCvpxDrUVptJ&#10;R5rQ0W6F2RyHwsJ4DA1VID09WPKbW5pKEUFglZIUITdrcjMVZCv6kI0YKPmscdGuUtm4wKCWMF0O&#10;240Kc6GtD8mBQ78PJ+bBnlcB2d/B5bd5uJzyxNDJIMpAyoNhicOiv80L5oJ5XD/AmE3njyC2tkwn&#10;8KtNp+MiOGys0qOjsQD1FVokRvsgOsxVvL89raWoKzNI7YBvvcns0eXiVhwqzcfD38XFljgUmY+F&#10;v59BnI+PPcEM4QzvvD//JvEOJ5JsTAqSImNc3Cqe5hiHK/Pz5jojQV+uAC+HaHPY73BfNUw6tYAj&#10;Q7iXy0v0OW4kN430vXl0bCEwZCcR9DaSTK6S8G0ONWYZwKHd7AFmTyx7aTlagOdPRqpKADc3Mx5l&#10;Vj18PR2Ql0uQT3L220JZ3BKJc4J9Pe0kdFqtCpLHDkeeF1kSHOACd+dXEOjrKB5ijlpg77G0YTRn&#10;isc5IowLZqVIfu7afC/62ksx2leDhko9slPD6FrkyPnnmw/c3nFiqAbdrVzpWU+/wYShnjJYTUn0&#10;uJjst3zJ4+bBxcy4mKHFlCG/ub2xlEC4Hb3t1RjsrkdXSwWdOyt974BAMN8QYO8ve5GH+1swPNBJ&#10;NmUHzdFmVFXXIladCDtndwJOXxw4yp7bA3jO1h7PH3GAzUsH8PJRBxkH6X8HjrrixcMueMHWBUdc&#10;/OEeGAE79wAcsHcjoPWClyIC/ko1XHxDYUtgzOPAYTda8+xMcMIBW0e8csQJh+2dcdTJlUDZBbYu&#10;znD0ckdAaKi0Y0pITUdqRja0BjMspRUEbwyz/4yxD7P/jPGPQOW/mEEA/9O//YUA7y9/9RvZ8pD+&#10;yH/3dzR+SmD8U4LgX9j81V/9Rxv+I/gtZfitrtL8BW3R0ZpNhnoULPkhJITDUWgiRVAaT4s1hRZt&#10;JnLS/WDUksDVBaOnQyt5Rea8ANTXqGkxhCBMcYAEeCgtLne0NOQQGKfDWhhBglSHhno1GfYJ0vqo&#10;tzeZQCcJY+PpmJnNQW9fHMrKPaVS9Oh4vBjOk9PJmF/QEThn0YI+KEW2wkJfwfi4hfbRooYUVEUN&#10;e5fM0OmipAiWJsdWlNPQdIqM9gEVwV8YWvsisbJjRhcZ4h2DUWjtJ6N5NIqAOA69ExHoGQ/H5AoZ&#10;eiMBGF2IQf8kh0HrMTidgNBYG1LkBMgzkQS3aszvkOLfCcccGddTG9wDkQzxdTKst2LQNeGPgupD&#10;SDPYoKLVEU3DtmiftMXGhUScuK7F9EYswXI8xlYisXGGDIx8F3gE2NBxadA+GI/plRyML6RJyJW9&#10;uw16R1PQNZRIBkA2mnvC6bhDCXi9UN/lRUZEAJr7AlDX4YuaNn9UNvnS/4LoNSUae0JR0x6Ihu4Q&#10;dAyr0NQbjuI6L5jLnZFndYS20EFGboEDskxHkW0mxV/ogsKKQOSXBtBnRcJaHUBQHQRdkT0Kq1zo&#10;/R6o6yRDsNkXpfV+BNA0F4o9kKY7inS9A/SFXnLXvLGFr1+ujPauDNQ1JkhodHmVSnK0q2q5P6Ea&#10;NfWx8rzIqkRBURgNVtakvIrjCGyjCJ4jSWipUFMbI+2s1OqjMgfYe8q5sy3NeoLeNGjSHKXfJbfV&#10;aqxRkADOI0PVFpp4G8yMZpCS86E57In/+L/eBfAF/t2/voj/5d9cwZ/+5Bz2tkpg1LkgK8VO5n1G&#10;mgtSNQ5kVLhicpR7JBaivz0b188O4/JuL2YHisTzyyHPn75+Bn/yncf48r0r+PGX93H93ARuXaH/&#10;vbGD07vt2N1ulsqrne2Z0lKJi3jl5vohMdEZwSEHEBJyCMoIJzLCDoshFh/vjQoCh5Ehs/T/nJxo&#10;xvRkL+rqahAfp4Gzsz+BrpJAOQzu7gq4ufuQceUBTy8XAmN7eHoeJZB2Q3BwEK2TYPh5ecPpiB08&#10;nZ2RFE1r2qDD3PggVmZHsUAKgxvd9/SUIIGMFb6BVFgSgd4hjUQL9AzFSt4bV0DnftkMvsMzYegd&#10;9yND0J/WRQCtkf3HQzOB0gKL24D1j4Wie0ghHhqu2Lq8QdA7n4i23hDUNHtjfI6MrpEoed7YHSS9&#10;r/smYjA2m0jzPEzy8ls7vdBD63NqSkfH2UwGSxGOvvwCGUS+6OrIQP9grADy9Hys9ADu7g+Q1ivL&#10;ZBAvcVujHSU2T6qwfToGGyeiyEgNxcI6Gdect78ajNmVEMytREi1au4lvMKt0I4lYn4tCacuFdG6&#10;N9D+ZgLqEmTkekpYZHyyE2oaUqFOdEBY1EvSV9RYEIaQ8AOwdyaD2tsG3v77bdiqq7NIRtVjfX0A&#10;N65uETCcw8XTK3LX/uHNM3jn1Zu4fWkb96/t4eHV43h0bRcXj8/htRsn8NWrBL40vnntBn749l38&#10;4UeP8aefPcVPPnmEH7x/G1+9cQlfvbXfYuvte+t45/4xfPbmSXzx9qnfe3sfXZ3Gd94/j7/6i88J&#10;vm7jweUp3Dg9hMURK/qbMlGY7UeQ6IWq/HCC4Hhp6dVSnig5w1MDZnQ3a9BWl4ia0nAaYQLCi1Nm&#10;MlyMmBzSkaHij6khE4pNwQj1tYEuzYvgV0VwGYvBNm69pURemjcqC0i+dhkwP1YqURBTw2XobNIh&#10;PcEXqjBH5GjIGDSwxyWLjHECWqsBLWX5aLKQoaRNQ2luCmpMOSjJSUVeogrGZDJ+k2MJjlPp9VwZ&#10;xVlpKExPRIUuG03FBQTQBvp9GhRmZaIom6BXoxEAtupzYMhIQD0BYkdDPhnKpNesqehs5vy8aDG+&#10;2BuzfWwYVWUkUxJ8yLCkc9NTIPqvgEC/vWn/vGSn2mNl2ordNTK0OtOxMG7G0zszuHd1FOszJXhw&#10;ZZTO+RDeuDuDJ9fH8NrtKdw+30evD+OHBJDf/eicXKfXbi9JOPo371/Bd967itsX53H32ipO7Y5h&#10;YaoJD+/u4I9/9C4++/AuHt3ZxZm9KZzcmqDtDK6eW6XtLG5e2sDnHz3Eu69dw+bKGOqri6Q/51ef&#10;vY0vP30T1y9u4xbNwe998QyvPz6Nt56epn3P4KsPrhNwd+MkAf+//aP38fHrF/HDzx9jqKsUQZ4H&#10;6VypxWse5O6IAFd71JUY8ZPv0md+fBV/9kd38b/8uzv4/veO4eatciytxGB6lnPpw7BzOp5GHDZO&#10;qXFsj4tKRkqLIg6D5ur/yogXpfBhQ5cCy3sJaB+zRefkYYyv+ZNODBBwnlr1xfQqPT4WTFsF6XEf&#10;tPU7iZd3dC6Q9Hi0APLSdhiOnVRiZMEJqyfo/csemFlT0WekkDyKlZvAkaQDVAnPI4BAOEsbhIzs&#10;ELi6Pw9f/8NIIzBKTg2GOt5P8ls5J1gVdwhltUo0daolnaFvPInshxBkGp9HS58CPWORom/rOkjf&#10;NvugrN6LdLUd6T5Hsjuy0TcVjbnNbPEEFxTv9++3tX0Rro5OCAkIJvD1JIh1lDxNP+8jkhPL4cBc&#10;ZT6CoJA9whxWOj/TK0WjXnqe1lfOfqua4CCCZt+DKC3WSF74YH8ZLIUJUlyrID8Gba0G0oFppEM0&#10;v4dfHdlqrFNrKlOQneGHptoMsuVSUaAn2y4vCk1VpEdr9LQW0gg20jAxRlDRZSXdWiijptqA6qo8&#10;jI814cKFRZw6NYmRkQqy3ayke7VQx/qgo60cSoKgmgqz3KjJyw2RQnJcsJJTfeqqssTbx8WaGPyy&#10;08IQ6HNIAJg9nAyYDL8Mn+yB5VxXZZCTwC6HtbKXl4tS8f/YO8xeYIZdhl8eDL/8Ofy6Jo7TLzJJ&#10;nmQjkz2ziQoJfy4kOGTvb4UlXVoN8c03U24sySOrQDD3bA72sReo/dYDzZ5dhlou4MSf/61nmI+H&#10;QZePl/dhWObX+TUuxMV6Kj1JKb8pLIhsJ2MC/e48guEAGHKjEB3uLFXC2SPKbQ65YBPfwOJQYYZZ&#10;zlXm7+TfqMuMo2OhbUY8yot0BJBapMax3EwDt9liTyifr8GeSoHo2iqDtByKifKVfOD66kLocxKR&#10;k0H2NQGwwt+NYJhkWHo8opT+SIhlOE5EVloc0pKjBIAZljkCIcDHUbzInq6HxCOsDPaQbgwcXs1e&#10;YQ6L5m1MpD99lo/MZ75m7M1m2d7bVoLWOjNy08LR1WyRQmsl+Slyo2V2rBlbq/1Ynm3HQFeJAHB7&#10;U4HkYc+MddG5DIavuy1dD7KpCXJPH1/C4nQ/+jsZcOslZ5thuLu1Em0crk1wzOBcnJ8hN/8spFO4&#10;zZbZkIs0TRLCwsLg4ekLL+8A4oTDcHD1ltDjFw7ZE9T6EJT645CTu3hhORz5iKM7HF39SK8Hw8Vb&#10;AQd3fwJYH3gFhsn+ts5usPfc9+LyYy5gZevgAi9fOu6AMASFREAZFYPYhESkpKchU5uF7Lxc6M06&#10;GElHFVeUoLapjmyKepRUlKOw2CrjH4Xa/5Hxj0Lt/8j4x8DyX8r4HQD/+je/lR7Kf/u7Ks9c7Irh&#10;lz2/v/jFX9n89Kf/+Vv4TaZxcWio7D/QIEGnocUTTQIrEbkZvrCYI0j5J5GRYCAhFUkLLVWS9zl3&#10;TZcZio6mPLTUk5GRo0BJoUogOV7lLqEfmgQ/cKW7+qo09HUaMNibR3CtQVd7CqoquN+vkoz8LMxM&#10;56CjnSC1IVRa2IyMJGFxkQzIiQR6HIex0TQ0NapJUTggOd6DFmcgqqoSpDgWV4rmSs8dXVpYijRw&#10;cbGBId+DjG4DhiYIsofjsbCWh5mlXHT2qyXndXA8FcOTqWjvjUTnQKTkx3LocPdQFBnG6egfj8LK&#10;NkEo583OZmBkKl3CgcvrPNHU5U/w7EeK0Bltg44YmPbE+FIQ+qdI+LfZwlRBSrbQBsbyF9HY54sF&#10;Uvxr5yIxc9wHs8cJljdDCZgjML2pwtBiMAZmI6G3OMOZjOee0XTMrxdidDYX1ipabPRbqpuVuHSr&#10;QwC4rI69bAQPY/FSfKqxO1ggnr2+1mo3VDSSwdbgje6xGFLCsQT0sQS+UfJ8gCC+dSACJQQ0SjII&#10;2KMdl2GD7PxD4tWtbA5CU08kAUy8eHpL6wPo94TAWutJwOyI7IKXYCo/CmudE0oaXGAotUWW+WVo&#10;iw4LUPNnFFYS/Fb7Iq/ICeYSN5TU+KOFrid7tjmMrI9AtGsoWfKmeDR1xaCmJRwl1QoUlPrCXEzD&#10;Giw5wXpSzpzrzbnDcQlHyTg5iLDwl6QFCCt3LhpltabAZFKhvIIrfSeileYD55SXFfuhpoyMVQ6Z&#10;bopFa72KBCZd4y6u7OqLj95ewP/6b+7gL/7tPfynf/8M+O0fE5TMQkmGfHqSmxQnshKMXzw7iImh&#10;AjQQkD66MUcG6yqGW7R4eGkOX751Hp+9dg7vPtzF9z68gU/fuiAAfOnkINZXK3Dv3ihWlqxkNPBN&#10;HxW4pVdrSwIqq6IkFzRV44T0TE/xfpeUJiAujqGVwF4XIgXBaqvjaD1kYXWlHwuzI8jLy0OEMh7K&#10;sGQC4Ai4uYbAyckPTs7uJNRdyJgjZeR3hED4IAGxAwIDfOh3BMLhiC0OPPecALAqRIHslERMDHYT&#10;AA9je2MKe8cn0URrWBH6CoGdC5o70yRn3lRkS9fiIEyWl2GtPITaVgc0dDiIEdrQeZig10P6XXeN&#10;OKGl1w7dI640fz3QSuuiucedtt7oGiZAngij9USKcDSU1h2ttVk1rUmCrg4/2Q5PczulONl29nN1&#10;1WB0D/igrtkeXb3BGB3NwspCOynPajjbHpQ78u1tJI+6CXI3U3D6gh7HtmjN0vvmVqIkJPrbAnXL&#10;O5FiJK/tRYuniL1JXJyOi9txXj73/948kYO9s2YcP20GF4zjEO323hhU1IZIXn5xaaS0l+Heqzxi&#10;1Y6IiSUgCODoAxfx3gcr7Oj5QQk57O8vxtREI+7fPYFvvnodX3z6BPdvnsbawhDG+1swM9KJi3tr&#10;uHNpF1dOLOP+5eP44NVrePfJJdy9QDB77xw+vHsenz64hC8eX8V3nl3HN2/cFE/w+/dP49nVddw4&#10;MUGgfAyPryzg1lmGqyV88NpxvPNkA6/fX8GX75zBv/vJq+Bc30dX53B8sRG6ZHcoScaUG0PRXBZH&#10;wJstlaEnug0wZ3iLJ3ioNQfnt7hKeDGqLZEoNdH1IBCe6CcZT/OxykKyazAPbbUJ6G5KxVuPjqG7&#10;MR1a7unarEUZrcVQ+o626jTUlyTQc/oMYwRqyfjupLnc3cLel1yM0TkqMcfTWgsgAzVEjE32bjRU&#10;FZDhmo2aghzUkgFbrqN1bmCPrxbVxkyBYd4yDDMcVxmyZFizUmBOVcOSSevfkC1h0pwjXJFvIOjV&#10;QpeSQjCeKs+bKshoqrXQ7zFK+xEOh64pySKAj5DwaA6FPLu3IEY6tyRpqiHZNVCMxpp0VFij0d2W&#10;iboyFRl0jigxBaC1Ro3BjgzMjphw9Uwf3n9tU87X7UsjeHZ7TkD3g1cJEs/2EQAP4OrJLtw6N4iH&#10;VycEgPmmxN1zEzSm8NHTE3j19jrJmjVcOTcr1apP7Qzjq4/u4utP7+Pjt2/gB18/w6Nbe7hwch43&#10;ab4w/N65vINzdMyzI604Nj+EnlbuKT6CLz96B9989g6++uQNPHt4EZ+8exfvPLsivY1//N1X8Qc0&#10;7tM8unN1CT/46gE+eesivv7kFp7e2yEDtE6K8phyEmDKTkV4gDeqrfn40dcf4ON3buP9t87h4/dP&#10;48c/vCx9hf/8zy/irbdGcep0kfSlX1pLxvJmGuZWkzC/mibpDlxEj1sScpTL0aM2BJlhWDmuRf9M&#10;EHqn/CT6qm+K1jGt3fFFH5IxrugedULbgB06h5wxvqDA2m4caloPkg52Evkzs0YwvBuCmWM+WN4N&#10;xOymv7QxHF+OweJ2JtoHIxCgtEEgjfRcN5gKI5CZEywFsIJDHcUDrAh2kggc7m+brPFFUroD6lpV&#10;JO9UKCZ9xulDlmqX3wPw3EYafV+qfP74UgIGSXY1k6xiGF7YJJjsDySZY0BpbRAUyuekbkl4aCCc&#10;7R3geMQB3u5u8CGZzV41BlwOAWZvLud8MwinxAeI55Mr4ZYWpcGWgINhaWm2UwDKy80GLxMUD/RY&#10;0NeVv28PlSWj0BSF4aESTM/Uoq09T/TKwKAFQ4NWlNGar69JRWtTFs3tdNSUJ6OS1mhjTQatST3N&#10;6QzJja+ryERHC60bS7zk8XLObk2ljvSRDuWl6RLJsrjQQvZYDpqbcqVndU5WBLLSIyU/tLujHFcu&#10;LGBmskpCrU/vDWN6vAYzE7UY6isV+JsmkI6JcIOf5wEp7sSFqkoKMhHs5yAwx5DJub18DhgoGTwZ&#10;8Hg/hlP2zvL/GTq/heGUuCDxxDIIR4d6SiX5FIJTdYSXeH8ZgBl8GYLVEe6Ij/IUMNZz+Da9l0HZ&#10;akyT0OlvgZy/i0Oa2bPLrzHg8mM+LgZf/j7e8jEwEHN1Zvb6fnsDo6w4F5kkV/wJ9Dl/v7Ge5j/J&#10;PU5L4LGfFx2GuFhPKRLGqQycD83FuljPcb9fhnDuc86eUIbe3DS13CjUpscRmLMdzqC8H37NHmm+&#10;QWA2JCE9VYk8LdnOw01SCIqBmAtXKfyd4e/tIH2A01NiJPc8IsQfkaEBsk2Oj0CYwoO2SimglZIQ&#10;LlDMFaUZoIP8nHHwJRtpocT7cB9gZbCnhFnz+9jbzOeA2zWx156vH9/ICA92pLmrkIrW7PEut6aj&#10;s6UIkyMNmJ1okS0PhvimmiIJzy4p0gqM87GOD3eguDBXbu4VmbME0GOjAqWDRaYmRvZhLzYDOXus&#10;uRJ5jIorkIfRfuFQBAUQG7jh0GE7OLt4EgAfEQ+wk6c/XrFzEfh18QuAvbsXbO1ccdDWCYeOOMPe&#10;yRPObr4CxEed6P2OLgTIgXD19ScmCEJItApxpF+S0jVIy8lCFumbfIsVRVYLrCWk58qKUVZRioqq&#10;UlTVlqGyrhzlVcUwFeiRkaVBcirZfglqRKoIliPCEEHH+t8Ncf7vbfdDmRlm/ylbGv8YWP5LGXT8&#10;/23o80//7m8FgDns+Ze/+jsC4F/S45/Z/Obv/yvDrw+Nttr6lO/o9KE/Gxuni1MeL4KyrTELqQlu&#10;0GcryDhJEZDNTAlAEfeLy4ulRR9JAiJEchry9SoSQgrkZgTIdj//gWBGqyajgaub5pKgi6cJrCT4&#10;TZdQ6fZWAtH+dOlv2docjdqaYIJfMk5XCkjA6qUnbXNzIKqrvTE/l4eTu9z0W0+L0g4Fxv12IYMD&#10;ZJyM6zAyasDwsEVyShiAi6yB2D1VgeVj5v3epZsWbO6UYWqWjDcuuDWeTa8TVLd+2xopUfrR9gyo&#10;0U/A3TdMwDiWgOr6IJRVB9K+GVIEp6jYA1UNfmho80FjF+caeZCCJaO/142UJMFDFz0f8MfMegKW&#10;9zJFuY8uRaNv1gUDS04YWfbBxDECgblg9M0oSOkHoGM0mMDPW2C3pDqEIDELfSO5SNAcxiEHG/kf&#10;Q3A5HcvAhIZAIQPdw4mob+ciYAnoGyOjsDlE8pM4fHp0Lk2Ufl1XAEGsBwoqnWAsOQqd5TB0hQRY&#10;BKz5ZY7iyWWveOcIgceQGtWtwfS6K3LyjxDYHqT9j8JU5gADvVdreQW5RS9BZz1A4HtIRnbBC0g3&#10;PofcwoP0Hc4Eyu60daX9HZBntSUYdpI741wxuorg2lxKiqHIHpYqTzrWQNR3hMgoqfWS17NNh2Gw&#10;uKC4il5vSJe+lxwOzWHTMeojCFTYyLakNB6aNB9kZdF8yyWhnBskOauFVgWytA7ST9mPQDZWRQYW&#10;gfBAjwatjbFkHHihrIigq50A3+yGZw9G8a9+chNP7ozjzDaBQG8+shO8oIl1hVkfglO7XWiuTcVw&#10;tx6v3V3DzkID1kmpv3V7DR8/OYF3721JPua3APzZ2xfx3rNTOLPbjdXlYjx4MIzJSS2tp0DodA70&#10;e2Kl0jmHdOcXBKCsPBLmghBk5fggKdkVoWGvSHXzuloubBMGszEIVZWpmJpswVB/G/J0esRGpxJs&#10;qQl+w+DkGEhGpDtsyaBydDoKd88jBMKvwMX1Rfj6ci6xN62VYNgdfgUHX3gBgd7eiAgMQqo6Bn3t&#10;jVicGiBQH8Hm+jDq6rIRn+BCxqESdQTphcVuBIAekmfXPxaG3pFgtPW503zzlHy+fWM0UKqfD055&#10;C/gOTfthbD4YQ1NBNA85PH8/NL99wJfe6y+9oRmAp+biMDoRI22LGprps3oUGJ9So77JE3rjixif&#10;VqG1ywVd/Z4YmdhPiehozUV1WQ6OvmIjfZJXVwul929zhxNBtLe0DusZCJRc4JXNWMkf/HZwX+/R&#10;2RA6LoX0+ebicmcuF2BjVyuV0ZeOaWnoMTaVQcejlHZdTs428A+0QTJdF02aN5Rhh6RoD+dmczX2&#10;2Ghu9+YmxkF9TTGOLU/g+rUdPHl0Gk8fn8Kzpxfo3A5JCwhu3r++NIahngaM97Xi5OY8Tq7P4elt&#10;Dnm+jHuXtnDrPAHxxTU8vLKJN++cxNNL23jz6h7eJXB+//ZZvHf3HN68sYd7p5dxcWMU7z88hU9e&#10;PSuh99/94Cr+8Dv38KMvb+DL98/hi/fO4qNnewK9fQ05KDOEwUi/oZuMXg7d54rQw1z0qTASDcUx&#10;MtI5Vz/4BZTmBcv/zmx2obNeg2JDMHQad2QlOsGiD0JtsQr1pTHSN3eiz4StxToC3TjUkWyvyFfR&#10;iEGKyhGVBbHoqM3CaFcBhtpNBMyZaK5KQ2eTFkPdBWih/zVUcjhhKkGWSsL/OKywulQvBmixPplA&#10;PYXgl4ZZgxpzGkr1KSin0WDVorU0D0XZidDFk6FKRlmtORvVBM6WzCRoE8mwzEpCfk6KVIXm3N/i&#10;PB0BsV48wFwMq40MrJribOgzImDOjUFZvgZaTaRUmy4h4+rk5ux+GxRDohjNrfV6goYsgoMk1JQR&#10;7FQnoKlKjaZKWtN18eioT5KbAnyzgNtA8Xl5cmsBZ7c76Tov4P1n23StV/C9j8/j4vEOAeBXb83i&#10;O3S9OEf78k4PjT68cXsVN06N4dRmL4HtPE4T/K7Nt+LauQU8vr2Dp3dP4OuPH+DTd+/gXQLZLz94&#10;iFdpbpxYn0R/WzmaK/Nx8+Iu8nVkXLbW4Nr5PVw5u42Lp9exOt+Ph7dO4IM3b+D08TEcX+/DxnIn&#10;7lxfFvj9ox89w+c0lx7dXcePv/cYn9Ljkb4y8eA0k9E51NmE7376Hj577ym++/kz/OibZ/jDHz7B&#10;H/34Af74J7fxp398C3/yRzfxhz+5gI8+mcW9h83YPmnGxGwKltd1WFgx4PylNszNVSCS4MTV5QWU&#10;VEVJStLYYqykHAzPxaJ/KgItvU6o73wFTT2HSZZ4ise3b5x1rj3pkoNo7nFEW78L/c9b5BDnGS9u&#10;KcUbvLKrwsYp+s5dkp2rieIFLqxwR1S8DRmozujo0RPkesOOC3H5HURQsJ2EQitCSHfEeEKT4Yf8&#10;YoUUz6pqCiG9G0jfF0m6il7rJBk2HUf6NRQdwyFoHwqWSCze1nf6QVv4EsoaXNE1GoaJpTSER9tI&#10;qHWA/1GkpajhePQI7G2PwMvdiaDIWVrMsMeX87nLS7KQTfMxONAOyXFcgC0eZZY08ZSa9WqyrcKg&#10;VBwlGyoB+YYoku2HCUy8UEGQuzBbh6X5OgKvQKQkuqC0VI1SAl6dXkE6JxeDg/koprXb1JCC3m72&#10;xiaisTYFPe16Kco4SOuU12RNaSpBcaKk6HC7pMoKjXiXiwoSZcve5a3NHgz0F2F6upI+t5D0UxWq&#10;KjLgSnKRWxjVVulx58aKpL5dODuK41s9mJ2swf3bGzixM4RSSxJ21oek2nRVaRYmhrnQUbhEgbDH&#10;lL2nnPfK4MdhxNzvlj2/DL28HxdIYsjl/zPsMQQzDDOsMgRyb+BiUzoMWXESCh1HsMrht9+2JmJ5&#10;w6HQ3HaorlwrhacqLFkoK8xAgS5Z3sNAzeHX3N6Ivb8c9syDoZiPgys+87EwHDOk8j782Nf9FQHh&#10;UmuOVFFWBDhKzrYyxEkKgJmNasmNzsoIlmEtSpRzx2Hrhflx9Hz/ZkJ8NBe6cpbPY4CMDOE+yOHg&#10;fsWp8WGSKsLV8iusOsmR5e/n88HHx6HZZSTboiO9pP0U9/LlPry1VSZpVcRwyEDL0MiwyyHQmalk&#10;UyXGQKUMouvii5jIIMkLjghlG8JH8ocZdhk4uXAWAzRvudVSUlyYgDEPhmR5LTZIrgXflOAbBAzz&#10;DMTymzxehou9DbzdXkSAN60/30M03/2IDzIk/5evr1GXQudHTd8bKO3cPF2PCMxyqLaCjp892Nxf&#10;2tvdDr7e9gTgpKNDvWS/gwdsaC6+Iu/jSuqeno5kM/kjNDQU/n77EXMOzl44Yu9GNn2UFJ3yDgiV&#10;fF+PAIUAsIu7n6SW+QWGihc3IDgM/gp6rFRCGR0NQ2E+jEUFJCcssJQXw1pRAkuFBUXlhSgsK4C1&#10;nCC92Axjvg7Z2nSkpMUhjvSSimA8MjoEEapg+mwPuHo4ynD3dJHh4eUKb1+P37VBIpj9p26/BcF/&#10;0vZf+qDfwd5fDnn+xS9+YfOb3/zmd+NXNr/59c9tfv7z/2rz93//D3m/NB7R+N8IgrGyVo9zpJzn&#10;psqxPFuL+opUGeMDJSQs0jDSW4y5sXpSiLkEBiWYHa3DYKcVNSVpZEhEwmKMRludAVlJYUihxapR&#10;ExCnKaXthNUURUDBld/ImCkKxshAFhZm8tHdnoTK0mA01anQ15VKwEIGCgFxR2sURoaSMdiXiDIC&#10;Wl22Ny32CKQlBKK2PEPCeSYnzCSUSZjXJ6CzUy8FFQL8DkGv9ZJ2OF1dCaiqCkV9XZR44Xq6CQ7b&#10;ktDBxSnqY6StjoWgqLxcgY6OBHR3J6KGQLyxKRS1DSHgwkslZQoB7UgCKt5/bDIbC0s5mFtJx+wi&#10;gfNkBLr6gtDRF4zZ+TSpwswVcqdozK/lYHQ+gZS6D5oH7VDbbofWQV+U1TlCb30J+aUHRLFa6ff7&#10;BjFgB6OjOx2Z9FsdSaFwLm1JBRmhJkcYCpwICkgJ6A6jqj4MBVY/lFUSsDRF0z4KAfXmToKCznDU&#10;NgeKR7io3AlFlS5SSCvbRKBaQoDVHoryWl+UN/gT7ISirk1Jn6egY/FATt4RpOa8jJScF5BjPgRj&#10;sZ28n+9+s5e5oskblQQt9Z0Bcse7pS+MjJQQ8UbXtAYQ7AairiOQAPgV2t+Nfq8fgTUJt0YfFNCx&#10;MHhziHZ+uQMZCp7SS7i41k3APNt0QCC5gn5bSMQL0GR6IzPXF0lpzohNPILgCBsyKF6mcxEIrSEI&#10;sQn2iIq1hSbLDXkFPjBZvZCZdxg5hlfQ0kbAM5SA2ppApKa8gIy0gyi2+KHQTIok5WUyOmxQUuCB&#10;0f4MUoChBIYEO1FH0EwKv7Y4iQy/AvH2HF9tw/0rs1ibqMa59W68d38b793ZxBcEHx8/OSUe4K/f&#10;vYI/+PweXicgfv3BNjbXGqWHNbcNspaS0dbCId9ByDO6QZNOx5t+FKkaO2khptX6Ijb2CA075GQH&#10;wpCnRHZWALLSPZGnDUJzkw5jo41ob6mG2WRAnDp5v/CVdzgJ9hC4OJMhd9QJDva2cHc/Ci/vo/D0&#10;OgJ/f3f4+hCkhQSJ0WV38DCC/QIQ6huA+IhI5GqSaU23YXykGUMD1bR28lFDsN/ek4u2Hi4AloiO&#10;XjL6WgLQ2q1A10AoAWwgeoYD0THgieFpAtwRHwJbN3rugb4xfwJMguGJUAJmWsudnqhrdUVlgyNd&#10;TwdUNbgJ4NbT/Kmt88LUVIpEeEzTtqaaoLorHPPTGpIFSszM0HoZ9kXPkAcGRgmguwKxsFCABTKc&#10;VRGHBEJbaY7tns7E8KQvBsZ88OzNdgLrGDpeOwyNk0G8QpA9pyIo36/yPrGglirTHNnRN6oioI+R&#10;AnG8lqLUnPe8X5SHi1ZFRr6MjHRfmjc+CCfj2P6oDQ6/TIbsEZoj8V5obTaS4ZaNydFOnN7ewN7W&#10;OrZW5rB1bAZnT8zi6oVlLM50YGttGJdOr2BnbQxjfc3YIkh+cO0Mbl/cw8bMMM5vL+D1u+cl9/fG&#10;6UWcJqPw3NYwTq4N4MTCAE4uDOHU4jAurk/h4flNfPT4Mr777n1874P7+Pqd2/j0tctSIOv/9sM3&#10;5AbMg0tz2Jiuw0ibAXVFalQYIzHQpMd0bxEmuvKxSfKcb+JwK6TWigRYcgPQWBJLgByCfFprjSUx&#10;mOwx4ORqM6b6LeLFba3i0OEAJEXaoqcxC6tTVSjIITlDIDhExnMnQTV7eWeHSlBjiUdusjeBZiQK&#10;skNRalARGCcSICehggtMGSLIcItASX40Wgkmu5o570tPRqwaOem0fxGtvQqthCQWadX0uWSgWjJR&#10;a81EhSkFRblxAsUtFXkE7TmoMNN355HBnk9ruDBbnpdwqyRtIor0STBl0fGkRBPAqyX3t7Jgv11S&#10;RQGBNhmoVkMSjGQMW/IS5bk5OwGZCZEoJEBemhyQkDuuCGul4+BendwztZEgvoqAv9ISiYYK9f4N&#10;gTL6nSXRcmOgsVxN21i0VKfgCcHs/WtzJBPWce/aNK6dGcQff+8unt1bwJ0Lw3jj3iJ+9OkV3Lsw&#10;hivHe3Hr9DBepf13FxqxNk3wsDuCi3vj2F7qxIXjEySHjuHa6QVcpjn2+MYurtPcOr89h+H2Sox3&#10;1+P40hhqi/QI83WGHRmBLnYviNHMufMMEHk5KmmrolYRcGWF0iAgoOvR0aqjOdyLx3Sc3//6Lv71&#10;n72Nn/zoCf7jX3yB99++gPWVbumpefXCGv7jf/gxvv7sEf70D9/BD777EB8RwL/1xjY+/GAX3//e&#10;ZfzJH9/Fn/3ZDfzn/9d9/Pm/2cPn38zh1oNGaYPUMxiDucU8cH9+7lnr6fEiisqCCVxzMX1MjfGV&#10;CKmmzrUtJhfD0TvmLZDb3u+OriEvuQHX0OGM2hYntPeRXO1wIznjjtZeD/q/L63vMJJLoZha5v7c&#10;sdg6l4WWfj/pVc/1QLjORVL6EQyOFZBeIcPa1QaBwYekAFakylVa+nBrn7QsP2RoXUl3+qOhPUY6&#10;TXBFd745bCx2IL34inh6a9p8CYSVsNY4Qlf0Moqq7KUXPsNxSzfpxBYycgNspHNFRJgbgYcHbA+8&#10;gLAgP/HecksZLirKubxcEKqh1ozy4v1WMxwarMtUirOhpiwdBXnRUAYdpNeCsTzXSECsJHC1Ij3Z&#10;XdLTto61CNDqc/wIdBKRl0e6uD4JeoM/TPkKVFbTeuKCdA0JKCkNR1lJOLo6skiGFZEdZpIq5yP9&#10;hbIutZncoiiSdE6WzI06BuHSJAJXAv8WLbY32jA/W47B/jyyu5KwvdmCybFy0jWHpX0Xdy5YnmtA&#10;V1sOyXWuOF6GyZESfPTuRVw6O4m2Bh0mhqqkIBQXAORc0UCvw0gm0OMia+FBTuIBZvBjaGIY5bBe&#10;nsPfen25yjCHB3PoMwMT78+hwgxc/FibFi09xBmC2QvMMoUhmNsNsf1oMSYKDEvBqZRQ+l84yYJ4&#10;RAV7IjnmH9oj8XfzYLDk72fo/TYnmI+B2yTxTVn2CjP4MjDzcVgKMqSwJBc4C1Y4Ij0tFKmpgUhO&#10;9oXZHC037yMj7REf7w6jMUpu5MfEOCMiwg6qSCeCxJcQQdDs7/WKVJp2c3iOzoU9fZ8Tgb6K1nQy&#10;/e5cNNUQhNGx8Q0D7qvLBbDYy5pMj7momD43BtZCjeSY19fkSyh0bFQA2dKJ4i2NIxjL0iQgNyOV&#10;5hL9/jAFPJzpuGJCBY6DA9ylcFaiWimh0pkkS1MJ5LiAFr+XPcgMn0F+DNXRsHD1fVMmnSPuqUyA&#10;SfZIbIQPncMYgvcA+Hkchqfzi/B2fVlym/n6cuEuPvZv21QlJyigSSFAz0xAgjoCUVFBiFQGIjo6&#10;mOz7BDpn4UiKj4JaHQZ1dBiBrQ/Cgn2hVPohONCLbB9XBAd7yevBwT5kL7jg6JHDOHDgAA4dPAp7&#10;B1cBYPbyengHwcNXIfm5h+z2w5cP2Nr9HnwjY2j+pGcgz2ySEOX6lga0dbeTrV2OkspiFJQWQF+g&#10;Q1ZeJtK0ND9zEpBC8yg+VYXoBIblIATQufAKIMD1JdglWOfh6e8MFwJ4Fy8HeAe6w5+On0dgqD/Z&#10;vor/2Qf4nzUIgLnP789/+YvfeX5h89Of/rUN9/jlis+//vVPbaanqgV+R8YKH9D2L2hgebUWiSlH&#10;0dObg85WMi57TSR4NHLXm2F4iITkpdPjOH6sC4tTdVhfbMXpnUEy8HrQ31EguSRFZPT0tVlgzokj&#10;4yMKSSo/BHm9TBCdjrnxKpzc7sDKfDnO7LVhd6sOs5MEsE3xqC6LQH0VwXNjMjpbCGxHSfBWKTHU&#10;n4LNYyWYGc/H7Hg5JodrJW8jX08LKsYJne1krJPBztuRwSKCBhKC8f6Sh9zWEkefEYmifM658IJR&#10;54eG6nhUlUWT8IiS5/mkKPIIltOT7WE2+MhxmAzuEprN8NvSGEcGbwopCSPi1YdhyvPF4oIVfb2J&#10;aGgMIXB2R3klgR4BZR1BZGODEk3NSlH2fSNxmJzJweyyFtNLcegkJc0gUN3oj97BBFTUBqK43AMt&#10;nTEoLAyXfNCsLALM6gQp7OTuboO6uhSpRsy9knl/9labijzEi6ij4zUag1BaHi3tphpbySBrCENx&#10;pTcsBLPWCi/UNgYT0ERL32WG3Jb2aIxMZqGyRoHiCvr9RZ4ElM7Q6p2hM7qSsvREQbE3kjJfRLr+&#10;AHLzjxCccl4wAVuxE0GsC4prPKXIFvf+3e//602w7fH716tb/OUuON8Zt1Q7wFR6RCC4uSeM9vUU&#10;b7Sh+IhAcFGVI+3Dn+tE8Ev7ljjDXOIpEFbfkipVONNyHFFYFkggReeARlMHKeNqMlRLSQFWhKKm&#10;OZIgLE4Knkwup2D5eDZ2z5hw+qIVe2esWNkwYGXVRMNM8KWAIsgGet0RZGccgCb5BVJYdqQUD6K8&#10;IAQ7S02YGrSioTwJoz35eHprFadWO7BGc/et2+t49/YGPry/gy+fncNnz87ig4d7eHbzGF69sYbT&#10;W324cX5ail3V1aoEfAssXpidz8fYhF6uWaz6ZQl/jok9SALcFnFxDohW2SEl2VPytUoJFjSpvjDq&#10;uV+iJ5ob82i+9aCrvY6UaDJ8ff0JbIOgUEQiIEBJRmQAHEmgOzuRIPVypdc8ZPj7eZLgd0VoEBl6&#10;dkdJSRM4urjB08EZYX7+0MQR7Ax1Sb7g7HQbmglGKquSaC7y3FBJ/2yuzF5WSde30gflNV40f7zI&#10;qPNCdZMzWnvo+tfbw1LBuXJ2qGniee1Og8C3xUduBg2MRWFkiq7LqBoDQzEYHo7H2FgKJsZSMTaS&#10;ioXpHOyuW9DZRGu/1A9bi2YZve3h2D6eI97cpfVoLKzG4/ieBePjWaTUbPDKQRs0tLjizqNiusYE&#10;onNK3L5fR2stnuZ2GE5fMkl/4pFpek5jlIB6cCKejikKje1hqG0OgbHQFQVWOs/5PkhOdURI2Avw&#10;J2M1JPQVRLFhEu0hd+G57UQcGQxcjZILazDYXiAI4Vzes7ur2FxawMr0DI7Nz0pONfck5LCu9cU+&#10;vP3qFfzBd9/D5TOr6Gkpx9WzW/iT73+GL957gnceXSPQncCtc8fwoy9ewx98+RRfvXcDP/j0Ln70&#10;+UN876PH+O6Hj/HF23fx8Ws38MnrN+Xxp2/cwgePLuHf/vAjfPD4Au6cXcTOXDv6yKjsqspEby3J&#10;igICNFM0GouT0FOXQwBMa2CsWvr8tpQlY6o3X4peVRcQ/FQnoyjHHyX6IEx052GoNVteG2o3oL+F&#10;QLM0GVWFtG9RHAZa9Vgar0Z3QzZGOvNpmLAwWg5zVqB4ewfbCGxIbjEIF+sJEEsIGmk+F5Jxp0sj&#10;WZMbIm2G8gio2+qzyQglUCYAKytKIHmtJqM+BkWmRDFODVkREppcVZgqeYmlxgQUsMFqTkFjJXtz&#10;Ewmq0+k7csWTW0LGqCk7hsA7TsC2UE/noCgDdaU6AV72+rJHuNSUjaaKApRxfpghQfaTzynPgzUv&#10;HdlJKvo9qZge6kVLbSlKzTmSS1hVnIWGqmw012QLBJuy/WE1BtNnh6OSZDeHi/c2Z2CwPUfgOEfj&#10;i57WPHQ3aQmmSe9tdOAKAfCnb58CV34+tdYsEPzp67t4fHUa108M4PGVGbxHEHrn7DjObQ/g/PFh&#10;XD87S+A8gysnZ3BxdxJbJAvmR5ow1lWFjdl+7CwOY2msC1dPrOO9x7dwfmuJjqNSquDGq/z/ARjo&#10;t3IF1uQ4H3iTXnE8akNGrRvpwDDS9XlSGMlaSGtttgYXz41gbaUW62v1eECQvklwNTZc9HvwWZwv&#10;w/SUGUNDmWhri0UTrd+eXtJ1U1mYmc3F+GQKZhbUWN1MwKlLedg5nYuljVRU1LmgsS2I5KAvyaiX&#10;cISOgW+6rp3IxtrpeCzuRmF0SYnucX8B3n7aDkwEoKmL9EOZDfKKOAXpCLqHggiCXeixPUprjqKs&#10;hm+wuUhKBUesdAxwzm4QxpdVKKm3Q5bpOYl0auyMhsniL4XqUtI9pVimhzeteaUtFKGHEBZxlIze&#10;g4iKPQp18ivINjhKDvDgZKYUizRa9yOYkrJspH4Ie4OrW30EfDnkeXotBR3DCkmR2j5hgcHsigME&#10;R7aHbZCaFCIhmhxuyuGiQf52CPQ/iBDFYShD6ftivFBg0tA6yBHPG0cecLQdVwvm4myqsKNwdbBB&#10;Tro/lIqXCVp8BFp12b4EJa5irzXXExSVqMDtAy3WUKm7UVFNdk6+n6RyVFRHkK0QCnOBL5qb4jA0&#10;qCVwzUd/z76919elRUdTpkTp9fVopQNIZ3sWGutSaX6ww4FsltJYsqvSUFdDQF0ahq7ONIHp1qYM&#10;lBXHSXQOtw8b6DH8rniqUorH1VTEk7yvJtmoE3j397QBtwQ6ttiNSmuG5Ipq2ItLc5ULV3FOrf0h&#10;mqMx/mR/5oF7wbbWF0oRKp7P3AuWIZThj/u/8uDwXw695f8X6jVIVYdKLjC3RGKwZg8wh/RzWgPn&#10;oOozI8UDnJWiFOjNy1Qj1M9Z9ueQYq6uzFEg/Ll8HOxl5cHeX4Zs/m4OeWYvLUMy78cgnBjHYbeB&#10;pEc8pfdzDq07TtdSq91Jfx0mGyRDItiCFC9KOzB3Omcc/RURaYuAwOfh7GIDNyc6j2kh4v1nEPZw&#10;fk684fz5fD44TJw90lwVm6GRdRXvy/KT2wvFxXoLBBeYkmAguamO9kVKYrBUaWYA5gJX7NnVZqag&#10;zGKi9yYjOjwEoYF+cHeyIxAOhIZkId+00WbxzY88cN/g8mIjrAVaaaNkJJnKEBwa5CkQHBulQGxk&#10;iMxxhQ/BO+cG+zjQOXIUaOdQbYZ49g67O+5DMN9M4JsWDMDR4W7iEfb1sqX14QYfHxe4utJnBBFA&#10;ehGc2r4IPz83At0ApKaqkZQUjdhYJdlC3vI6b78dnAIWFuaP+DhaO9HhBMX+tE8A2V0J0OpMyNUX&#10;ICPbINscXT6S0rKQnJ6FTG0e0rJpTtA2I0cHTWYWUjPSkZqpQUpGMu2XiEQNQXhKHGITYxBO3x9I&#10;x+NFa9bV1wHO3kfg6HkYLr5H4OJ9CE50zXg4e9rCzcdOQNgnyA1+wR4CwR5+LrR1hbuPK1y9nOHp&#10;544AOm6C2N/+s8bf/QL/zPGPgOW/lEEA/Ju/h3h/f/vb38pgAP71bzgX+Ff78LvZVt7Wrn/Q3Jz1&#10;F9ysnUCYDPZkAqxYpGXYoaGWK9QloZaEWIEhEMN9eRgfMhO4dmGJlOD2WhMJLzIIpyuxMFWFpZka&#10;MqhLpa1ErkaBdBJOZUYNLNp4hHq/gqxEH2wuNmH3WLNUDW2pVRM0p2NhshCnt1tx58oEXr23hGf3&#10;V/D07hJuXRrB1XO9eHhrFNfO9+DcyR4J03rz0UXxLrvakeIKeBHTE4U4ya0mTnfgBhkSXFGPc0sY&#10;3s+d7MLZ451YXaiSMNaBrjwsjFeId29utALS/qJVR2BvRHNVMppqCHp6DRjp1xOYGwl8YwXGRwdN&#10;9HtbJBc6KdZOYLiihOCryBvFBJAV5f6oreLeyAS/9LvaWxLR3U0Gd3ec5C2XVdC+BHYFxfYoKvKC&#10;maCO+ymb8xUwGrxRWso93MKksiMbJ2yAu5FgjFA6i1LJzHKVNkB5JgJGgl9LsT8S4g4hPd0D+lwF&#10;ishwaWnSoL1DQ8ZIFF1DJaqqgtHYHCPVtlvb46V9UF2DSrzetfXRqKyIQDmNivJwlJYpRYl9e2e4&#10;hBRbGf0eS0WA5OVyD8QcoxMy9fbQml1gtHhKWHZeoTt0Bc5yZ72wnAyBCm+Yitmba4f8CkeUEhAZ&#10;S+2QaXpZcoQ5PDq30HY/57iKjK9Se+QVH5Xw6bIGhmZ/qTSdprOFv9IGYbE2iEl5Hvll3phY0mF1&#10;14rxxVzpQ1zfSQbneCoGptKkuNfATKxU3V4+kYLxFSWGF/YrE6/spOPizXJs7BpQWOKAiBgbxCXY&#10;EOgfQV2dH0yGw2hqCMH6qhWntutoNNFc0WFxolJy8WaHygQePn56Gq9eXcGTCwv4yQe3xAP84aMT&#10;AsGPry5L79/r56akomobGQPFJUrMLVrR3JZI14OM7Opo9PTp0E4GRUGBEsXFMTCbIiTPqqIsTZre&#10;fxvyxq0ATPoIMpj80N9bhoX5XgLhUoLkONjbH5U8Fj9/hbRCcrB3xeFDdnC0d4KvNylVP1/4e3tJ&#10;/m+AvzciQkPg6eoGh8N2BL+u8HXyQFRgCOKUXJGxACtzA9jZGkNvL0F7fRq6Bwh6mlLIgFJKq7Pe&#10;nkwycpLR2EjGQn0wWtsipPjU4HAc+gZU6O6NktHVrUJHJz3vIYNxiMCrNwZjdH2mZ7IxMZ5OxlYy&#10;Bnrp9c4EMirU2F4pQyetDe6LOjeUB4PGAbVFwVgeMWGqPwsrS1qsb2fi1PlcHD+VITmFDU1+MJgO&#10;o8hqh45ebwHfsalI8RB3dkWhsMhJQqvPXy3B4FgcZpdzJPefW6FxL/CM3MPSk5cL5iWm2CLPGICS&#10;shjkF6hoLQVBTUaDMswZgX5HJWzLasxAex3NnYVpPL1zFW8/vYW713Zx5+o2zp9YxN6xOQL2Beyu&#10;rGNv7Zjst7UygnN7s9LW6M6VTbz1+BJeu3+B9p3AqY1ZvH73It5+eBW3z29jur8Ry2OteI32fe/J&#10;GbxxbwfP7hzDfZpPD25s49HtkzRO48nds3j7yVV8+s59fPnuQ4HgM6tjWBxsxGBDAapo3hSQ8dNd&#10;mYPF/nIMNxpwfr0fq+O16K3XoqsmC0MtBtpmoLM6XVp3tVelSAGsYl0Qeuo1aCPjliG4INuL4FiF&#10;6QGC5ok6VJhjCT6j0F6dhVprArrp8yb7rFgYqUJfsx5zw+VoLEtBQU4I2ms41DhCtvyepvJU9DRq&#10;5Xm1VU1AGoPG6lT0tmvlpmqhIUxyEHs7TFIosdSSIOGdJUWJApv1ZDS21ND76fdwkR5uF8L9Shur&#10;6f205WJVlRYyrkuz0coVkBvy0VihR3lRGiymeHAxH6442lRtIkDVoyA3hQA3CprYYJQXEFSTEVzM&#10;Ra/IAG8u5x7D3HqJ1mFOBkFkI8oKDTDnaCQkmovplBSQIZifQOuG1kdeGNr45mRzpnh822uT0deS&#10;SRCtkIJgZi0XxQkgg95PIp8Guow4v9uHh9dn8ebDNZzbbCdYJSje7cKdc0O4tNWJO2eG8fTqDB5d&#10;nsWtM1M4vz2CG2fmaV6cwONr2/Secews9GNrrhdTvbVYm+jGeGcdlkd7cHZ9HuuTQzi5PIO3H9zA&#10;mZ0lTAyRzjKlylxmbxn3E2Uvi5/nywgLcUByIlfs9cXIUCWGSc5lc0oJXceEBCfU10WLDunrS6G1&#10;H05rOpkAN53Wnj0amn3Q0MLV14Mxs6jC2DSBUL+3jKHxEFmX82thmF4KwOi8L7h41coOtylKxKmL&#10;ZvQNE2gon5NiU3zzc2lXjbnjgZg97iPFJLmQJOfpn7yUjXPX9dg9nyEtlKaWIjCzosLSJhfT86Xh&#10;h+ZOAoIWL9Q0eaGyzhPVDT7gTgitfb5o7PUk3XII5rKjqGkNRmWDErlGD+hMAVK4zsnNBo6uBB/h&#10;hxGtdkJ0nCOCQl9GUJgNPbaBOskGuYajMBW5QGs6CkOhIyzl7jRckUIQ3NSpwLFdnbQ2bO/fr3Uw&#10;PBOOjRM6HD9ZjjTNEYQE0WdF2CNO5UXGvocUJGqsM2F2uklqrWRl+pNc95a8Xy4ipM/OQEt9JdIS&#10;gqDPCkF6kg/BDof6xhCcvARPgqPo8ENIS3IjEAmHmeabQeuHxloCwVYNvRaKdI2jgO/wpAHjcya5&#10;aVxNo6svlWwAgrFqOs6hbAz0Z6C/L1Oi4tqaU1BXHYuGmgR53N6WgpbmRNTSa1y4cWrCSvPEhPra&#10;BLEdTEYvZGYcRVVlGDo7UgSYK8vU9HtfJDlvxtJcBQFzNPQ53mQrRREEawiysyWtLjvNV2DemMth&#10;u8EErXayhtmxwRWZeXg4vbAftcDeVJrDDL8MvBxCy+DHYc78PwZRDvllTzDD4Lf7dDaXg8OD87Lj&#10;fhc+HCJFpeoqdagpz5W2PFxsit/H+bzGXJI7BZkI8LKTEGx+zmDG72Ow/TbEmT3AzbX5cmz8Pvb4&#10;cjg2e4M5BJtBOSrcQ0KPI8Ld4eH+IlJTFBgdrUVnZyFyyF4zmui65YcTiAVJpwBuE8nbyKjD8PWz&#10;gbcP2T6Kg0hP8UeWJpjsWReolC6/LxjGx883BLjaM7dJ4orwsZGu0GWHob46W4r3lVj3R4YmjMA3&#10;SELT+SZMgpp7AqdKXi0Xt0qJ56iQPJj1OdAkxhFsB5HteZS+i4CSINTPi/ZJiKR5liFVowuNubQv&#10;nX8auqxUOqd0/uk1ky6T5mQsHV8kkuOiEBbgRucsSkK205Mi6BzF0fnyp+vD/ZKjSTZGITWejifa&#10;T0Kl+Rzy9eTrajakIDzUV1K41LGRdB6DERRItg0ND3cnsmu84Omxn+IVGkLXW6mAKioMMQS6kREh&#10;CAz0RFx8pIykZDXZzxoYjUYUWYrJrimjbRkyM/OQm2tGgaUC5VWNKC6rlurLPAz5BdBkZyMlMxPq&#10;ZOIXVSg8Azxg72aHQw4H8YrdAdgRmPPg1xwJth09aeu5D79O3ofh6mdL4xDc/I/AI5DAV+EEn2Cy&#10;v0I84BfqCScve4JlB7gTuHsT4PPnu/m6wouOPSAi8H8C8P/5WP6vHxP3+t2v9vx3EvrMHuC//3vu&#10;9/trgV8a5QS+DwqLYv6C285wGxoOleHQ28pqJZJSXkFTfRzam5LQ0ZxMBkkgCbA4dBDY9XdryFiJ&#10;QV9XGlYWijE9ZkZjTRx6yLDfWm0kpWtFeqInIoLs0VRpRJ4mAikqT6SpPbAyXYeZYSvytT6YGTVh&#10;bb4YNy724cO3tvDea9u4cWGUjIQBAokxPLo1h8f3ZvHZ+9u4c2MEC9OluHd9hQBjATpNNF55zoYW&#10;rxuObzXh5vUB3Lg+gmuXp6UXmjLQEdMjFbh1cVLa0dy/tkCPyaig8eDaCq6fncatC3NYnW4go7UZ&#10;l06OSqjr8lQ1Tm12E3yP47XHS7h2qQ/XL43i3o15PHu4KXf0k2KcCPzr5UbAZQL0e7fG8OTBDO7d&#10;nMCV8wO4dmEc92/O4fKFPpw/1y2hSYvzlZgY04nSmR63YGK0TLweZdZEEmIEnGTwcc5KdJgvPEnw&#10;s6DjO5Es2IuM0TDoGbAjkZV1FGmpB0npRCI10Ynex4VjNLDkx9Hv3t8vJ9MR+WYvgmJ/1FSrBHB1&#10;WnfpZVtUEILC/BBkprvBRIqTh5GMXoMukLbB9DwE+cYwmEwK8QKarQHQ5/siU+dGhoMXsvM8YCwK&#10;kPwog9kXpgJfEhwhZBDFoY1Au6mNQK8mTKDZVOwqHuGCcjfkl7qjuNoPRqur5PhyOFlbHx17U4i8&#10;znfXOcysazAVVQRaDNa5Zkcp+MW5ybNrWmydtkibnG8LfnUMRWJ6lRTzCinHgQDUdjqjvscBXRPu&#10;aOg7TFsXdE+6YWRRgeF5MrSb7JGaY4O8ghcIiMhg6w0mQNVgbj4VFy9U4NqVBsxMZWFqJBNTw1rc&#10;ODdMcNaAM8e6pNURFxt6dm0ZP/7gOt64toZPHp3E+w928ebtTTy6tIjXbm1I79+N+RZSJO5kRNqh&#10;tT1Dcnx1eYEkhH1RSdBRX5cplTpLrMl0vUhxmhPBvQ+52AkrY66eaMiNIUWrIGXqjqHeSizN95ER&#10;Uons7BS4uDrAL8CfADgQ7h4+sD3iKGE9rs4eZCCFkPIPQ6C3L7jIir+fDwFwGLy57xwBsLeTO0J8&#10;ApGkIkUVES5VlZdnB7G7M4HBgRLkagORq/MlKFShsjKRFFEo8rQBkotcTcYMG0ViGJPRU18fKaO2&#10;JoIMolB6LZwecx4/31xRindobs5Ic79A8vyb66PRVBdDaygVQ53ZGO3Qors2BWePtWGuLx8Jgc+j&#10;QqvAuaVWbE3TehnJxdBwIgaGo9AzEEyQq0BHVxjmF3Jx7kIVNrb16Kc5MDmtwYkT1VhZLkWe3hVW&#10;qxdBOBlGZXS+64LJIFZKekCe2QOp6UcRHsWVX21QVZMoueM+Pi9I9VQnRzJ2s+MxNNCCjdUpXD61&#10;iTuXTuLG2ZO4euoETm+sEuTOYnNhRPItuXrz6vQgxns6cHx5EfcuXyRwPYNrZ4/hypklgt5zJFcW&#10;Sf5s4d1Xr+PuleMCwdv0/vWZAdy7tIPLe0u4dHwON8+s4OqJOTy9uYlnNJ9unJvD2d0Z3L56HG88&#10;uYK3Xr2G+zdOkKzqRx2BWKrKF5F+dkgjA6woIxJlWjXq85Mx3mrBZLsFtSY1JjuL0F6ZgbGOAkz1&#10;WMQbPN5pxvpULSz0uzkvWJ/ihnqrCl2NKeggw3e8T4+RjmyM9xqwOd+M2cFK1BQlYazLKqMkLxo9&#10;DXmYGajAaKeFYFiP6sJ49DXlITHcHvpUf4x3W0jmByApwgHmzGA63iQ0lqaitoSMaRo1pZxDS6Cb&#10;H7mfD9xbiFKSY0lqDssNQm15Gv1fIykupYWJZOzuF+XhwbKOoZbzhjk0lGtLcFuN6hIG1P1emvy4&#10;qiRd9uEoIfb2cPijNU+DUlMGLGT85WVECwCXFxIwkBFcQcDcVJZHvzWXzksmykxa1FiL6H96WA25&#10;qCjUiXzmKqZ5mVwROxXtHMLdmI3+Nj0aSuPRSmubi4GVmyMQG3aQjPkwguBwjPRaJKy02BhJ70nD&#10;QKsWr91bwRt3l3H/0gTJjE48uTaFE8sN2J6rJnnTgnvnx3F1bxTntgZx9eQUzYttXDkxjdWJVpxZ&#10;H8dTmgufvn4HDy+fwMJQJ/aWJnH9xCb2FqdwYXMVF7ZXcGx+BO++fhtffPQqrl/cRFdLiRiXHKbJ&#10;ufRZ6eGIjfaUwkvco5VzD/XaCFoDYbCQTdDbn4mh0XSUlfuQXA/H8qoO47OJmFxQE/RxHQoFZlaV&#10;WNhUYnI5AIPTnuifdJd2R1y0amLBE3Nr/hiZd0dL3yH0jLlgcikE63upKK9xR1CIDVzcbZBffgRj&#10;K4HonTuCvvnDGF5yx/Smgj5vv8De5HKgDK41wIXtxhdCxCvMaRh9owqpTdDa7S81OcpqXCRKpaTK&#10;CdUtzrDWHUbbYIB0eCir90FekbPoNI4sKi6Pk4rt9k6c9mArOcHZOgV0RgUBbjjik19CUtqLyNYf&#10;lTSJtOwDSM16EfGpNkhKJz1SeBjpWhtUE3hXNDijqMKWzkkUHWc82vtCMTicheQUB7k5naeLlB6+&#10;L5LNokkOlT7NXACJbzZwdeYy0gVc6Co23B9BXu7ISomDr9tLBMx2aKzmysnJZItpkZnqAyf6nCvn&#10;pwg8AgkufUg3lKG7I430twdam+JRaqV1rSUZ2JuOwVGyN+bN0tu/qTWadF4SGfsK8dpPTupFRvf2&#10;aAiC0wlaMwmgUwjO1WhuiJf++5w2xq0nOzs06OnKkhuibE+wDmhuIhlbTPZGtoNE4G0cq0NNVZzY&#10;EL1dBrFzCkx+yM5wkU4iU2MWDPYasbrQgCITgQmtdwOtEe4DznVkOB83OdYPiQREDodsEBdFdkGp&#10;XiJv2Lu6X+gpRDygnIPL+a48l3kwRDGssueXAZQLL3F4cBmtZ26vxikA7Dlm27CS5EORKQnazEi5&#10;GcRFtXhdcH/ZIqOGjsddQnY5r5Y/k2Gac3wZdPm7RD/nqMVDzaHJ3+YkM3iz95m33K5KHe0PsykZ&#10;CfH+CAk5iqqqTClMVlWdioREslUaNaS7yjA9W4GePtL/LWwrhCE27iiU4a8gJtIOsVH0veEO4lXn&#10;iCSG4DiypflmCsMvgy+3BORq0pzWkJcbJq3bGmpofWeEorI8G2kpITIqy7QEvwFQBNijqpzs2LhQ&#10;aXnE+b8MsOXWAoLaXPq8SPh6uMDL1R4KPw+EBfkgN4NkQ7ZGcoR5m5oQTaAbLvBs1GagojhfADo1&#10;IZbmZQbaGqtJ7qaSvIyXqtXcsilHE4topY8AcXWpga4HrQ+1QkKkuVI1h0izdzpDw7ZtBKLCgySi&#10;LTYmQgCXR5w6SuA3WqVEYkIMNGmJSE2JR1p6MunyDOj02dDn5cjzgkIjjGY9DKY8mLgNnrkAuXkm&#10;ek82YuJSERWVQOteLSM8Kh6BweHwCyJ4DlHCy88fju5kM7m5wN7VkQDXES7ezvAMJFhVeBDIegq4&#10;8ms83MhWd/d3gkeAM/3fBX5hbgK97oqjBL4OMjyDHGkfB7j42Av8egS4wsPfXYDXR8FVpb1kBEYq&#10;EJUU/f/vIdCw+fnP/2F8C8J/+8t/GH/z81/b/IK9vL+mx3/3K6n6/Mtf/Vb6//7sZ7+w+eu/5jzf&#10;X9v85lcEvr+FjG/hl4Z4fmlgc7MNdfWJmJ0rkYrKNdXhKCYlwUWqairCMTaklfxbbhHT30OC2uqN&#10;umoySFsi6XkibQmgaX/ed7AnF30dJHSs8VCHk4DLjoZa6Y5wmgwlZOi31OaguTYNJp0P9jbIaJ0r&#10;wPRoDuYm8gg+LVgcLyZjspWMyymcP9WNARLMk2M5WF8rxdpyFbaPdRKcNEpIGnuALWYVFudKsbVR&#10;iblpq1Tq5JA1F9uXxLDZXO7E8kwTVudacJMg5eKpSZzbG5MWE5++dwXvv3EOD2+t4fGddXz8zkW8&#10;98YpvP54G59/eBGvPzmGO9en8On7Z6Wf6yfvXpI8aL6j/+r9LTIsrtC4hK8/vYxvPr9K+5wjg2MP&#10;7795mt5/GVfOTuLqhWlcvzBLoEy/5+QQTmz34Pixbmyu9ODk5igdzwK2lgZxhozgbTJixno7EBXo&#10;LcdfbcnD+b1lTA7WYG2xBbN0bob68qQX7ehgAZam63FiaxQrM53SuL6/3UpGjlFCC/u7dWhpIFip&#10;UaO6PAblxVEoMhPY6oJRYAhHmSWOjEQuakYKS8vN5IPFW8H5RXy3uZgMoOxcX6RkuCIx2QFJKY5I&#10;z3SHVk8Qa1YgvzAUBkMgCgpCxXtdXUOfV81FN6JI8ITAYPSjfUiJFHkTeBD8litQ0xAFQ76nhJz2&#10;kHHFfWbLq8Il95khmu9Yc1uk0opIFJJirWkKljzN1p5QlNe5ETR7obHTB11DCixspGB5OxVLW0mY&#10;PRZDhlIIhmb9MTzng6m1ICxshxL4umH1ZBh2LsRj7UQMNk4m4vx1I27dL8H1O6U4e8kklYMvXbHi&#10;1BkzlpdTMT0dj5npJDy400GwUoPTtDa4fczbD47htZvL+MmnN/Hk8hy+eP0swfAq7pyewq1TU7hz&#10;ZgaXd8bI0E9DLRnscZHcJ88b1t/1+tXrlMhMJ6CN96HhJ+0s+G5sckKI3J3mvn6srA05iVAGuSGE&#10;FGt8pAcigo7KfOcm7/09zejqboUiJAguHu7w9g+Am5evVIB2JrD19fBDiD8pigAFlPQ/f09P+Hl5&#10;khHF4WbecHd0hR8BsyftH0LwXJpvwnB/G5bnh3F8exyNDblSOCw09AWEh79MkB5FyttV8m09SQFz&#10;X+KcHH/JTU5Q25GiIoMgmRR91BEJyYuNJENR40tK2ZsUGu2b5SGRDoX5QfQeZ1KYh8g4OCK9YtNi&#10;HWCg/Sr0kVjoKUEl97H0t0WTIR6zTRa0EHQ1lCfQe4PJSHRFUuIrpPxehiHPS0LvaqpiJCe/vi4W&#10;JkMAySQVyat0eLI3R/GSHGNWthvSMxyRkmpPSs+R4J4M3GwvqFS2kpMXrXKUnpn9PSSHCEqPb5J8&#10;OLOLcyePY22O1i09vrhzDNdObhN0LGGypwVjnQ1YmejB0lgHBlrKsDzeidPrUzh1bFJCUU+vTxAI&#10;b+LtRxfw5v2LuMutZ85t4MTqJDbnhgR+2fP74MoJPLp2Co+vn5a8zam+JvmMtx5cwpfv3scPP3uD&#10;5M198TYP99SgQJ9I5y0Q6QmBKGSY06uhISMoh55nEMTwsGapUGUgQy+X1pA2CkZez0ne4vkdIONZ&#10;rTiA/Ew/AnYz8uj8WPSBBGWBUsSpviIKlUUhWJktxuJEIUZ69LhIADbUXozmilxMD9Sgu8GMGksa&#10;Vqfa0FKpxWCbVV7LiPNDY1k2shMDYUhXorPOCE2MN7wdbBAbYg9dqoKOmWRKXiwBaKyAYXoiF6Xx&#10;RynJn1qC3bQEL7iQYe9H80yXoSB4TSQD058MKj9wxVsOBeQImUz6LH6uSfSn+eRJBmw4GbPsBYmQ&#10;fXlwLrEpN0bAmHN7c1LCkJ2sRH5uPKos2RISzfm+FYWZEvpcoI2j/6nlOYdFF+lSCIxzSc4nkKzU&#10;Il+XSec/TYxjNry5TRLDdSMZtI1V6fQbYiW0u6Y4AUOdZgl5tuZFIiPei86zgj6PZBznPRsiCazD&#10;aRuGglx/7K424sJuN+5eGcMnb+wICHNxrBMrjVKZ+8bZMewsteDi7jDNGdIPC13YnO0iaN7E+0+u&#10;4NLOAt6+fwUXt5cJnEfF83tufRE3Tm5hZ2ECV85s4uHtszi1M4/bV/fw1qs3SDfdRn9npYRMMnDl&#10;ZoRL3nVJIXvD4siYVZFBTDKadERmljvMhX6orY9C33AayewEdA/GYGI+Waq5b5/JxupuEua3o7Fw&#10;PBIrJ6OxdiZaPLhdYw4EvI4YnvLA/AbBIMExF8hr7XXF2HyU5N6HKQ9IoTlTib1E7PTO2qFz6gB6&#10;pvcLRS5sBUpV5zGS40Ozzhhf8pLWSNOr3HfcB6NzJO9nAjE4GYi+sUB0DviB6w5UNjigpNpWbniW&#10;1B6UAnwMph39YbBWeEjaQ1OLRm5+HTxoIyOUQFOtdiUZoZA2fNyuz1KiQG2jCvkWHxgL3dHcEU3g&#10;HiAAHJtEQKKxIQB+TvRTSbUrMnTP0Xd7oWdYhYU1I6pIJ4YTWPv6voigoMOIinSHna2NeAdzMlXS&#10;55W9d+wJPfKyDSIItGLCfJAUpUB9qUnCgCNp/RhoblWVJkqkhDU/mgDQFR1NRsxP1UBH8qyvJxXD&#10;QxpUVwWgtztJvLfFhWH7HQdaYzAykikh6rW1IairC0V+visa6sOk8OjIUIbcnOzg/t40ujtS6f0J&#10;qCZbjp93tpPN1hhHzyPJJqBzQ0Bbag0R0LYUcis6/r4EkreOZF8EY3ayDPVVGoF0jhjsbkun38iw&#10;FiDRdd2tOXLTK5W7HdB5SSN9mBzjg0IdrWGCH3NOHNIJzLJTCE4z40Qv8pa9sRnJ3H2Eo0GK6bVY&#10;8RoybGamhkrBsCQ1wRyNmAh38dhGKtyQr01BQ4VJilpxL2DO9+V8/hTaLznWV6Cb+9M2VBp+XzSL&#10;Q6fztaR/qsxoayiSUGsGYYZs/lz29PJ3c1QFwzDLBAZzDovmSscMwWHBruCeu3m6ZGRnRdLc8hTP&#10;b5GFrnt+KKwlKil8ycDL3Sva2rUYn+C+9jqUlpM8Jji2FKiQqObqxwypnhIZk5dDciUlCImxPgS9&#10;rogMpe8LcURUGA2lveT0s1OFU6gCA2xJx3kinuQzHwPnAnMlar42fN4yksPptxDUJkWKhzffqIVB&#10;l0XQHQ5fT7o+/t4kH1JJnqbQHMyk700gAA+GNlND1zQd1WVWuq65JIPT5DX2BPNgL3BKfAzMuQS4&#10;MVHQpifBQoCdmRyDBJWCfg+tKUMa2aUmZGoIpGPJ5jRnSt5wGucTh+zn83INk2R6Dw+dLh1aksOZ&#10;BNXFJYXILzDAaNLRuSS4JcjN1eXIYNg1mg3QGQ1ISElFtk5P67cEpkIrMnPykKjJhiZDhyxtAQos&#10;VUhO0yEuOQPqpHSERcVCFZdEjzUIDA0nCPaFu48HnD0Igl3sYOd8lLZH4eROEOvpBC9/j/0R4CbD&#10;w88Jbj4Okt/LYdDuAfYSBu3mb0fgzHDsCK8gsqeC3AWe/ULoN4b6I4jOqSI8BH7BQfBVBEIZHQWu&#10;Jv2PQu3/yPg/Q+W/pPHfB+C/I9j965/9SuD357/+rc2vf0Mw/Mu/t/kF/XZud8Te3r//7S9sfva3&#10;f2fzq1/82qazs1Dgd3S09kFxceRfVFfRZCqORCsJqfEJMxnrgejpTpWQWe67WVkeIoWp1ldK0EeC&#10;NTfrMMGmngRuDAGpAXu7hejuUqK02AXNjQQcgxoyqDPQ35UprY7UUfbw93oJ6kgyYGO9SEj4ioFc&#10;TQt8c62ShCgZBCXu9D0e6GoNx0hfCqZHdAR8RvS1ZaCjJR6N9RHoaI9CW2skmhqi6fPNEtLGgMB3&#10;CY3aUEyNmzE6nIOm+gS0NrDRkwE/VzsU5cVIz8nO5hzUVybT59N+/fkE2yU4vt6Csye6cXKnHasL&#10;FdhYqcGls31kAPdid7OBXm/G2VMdBN8mbB1rxPXL7BHextRoOdKTPWnfCbz92gncvj6Lc6cGcOXC&#10;CO7dWsDDu8sET0t4cHsFj+5uSHXNGxfncP3SnLSZuHdzdb/lBMHT3vogrp5fwumtKdpnE09uXcAp&#10;MsKTIkNw9AUbtFQV4dm987h4chYnNvuwvtSA3Y1WXDozjGsXJvHG4z3cv76B7ZVBLE2148KJOTy+&#10;vSvtKxji33tjF68/Xcfj+8u4f3uRYHySflc/do7Rb9wYxLHFTixMtdA5qURPWxFa6w0SdlhNEMe9&#10;+7jSssUaS0I7RrbFJXHSR5BHWWmC9OitrkhGeYmaBCcJNg1BR7o3CccAec7e6LQ0V8SrbZGe7kZC&#10;Lli26mhbet0dKYlO0GjcCARdBUqiwg8KZKUkukGT4gSLhQyVZiVaaG5wQbLWNiUphgCUV7oSPLsT&#10;KNtLGN7ASCjmluJxbFuDrb107JzMxPbpdALkGDKiVATJsVjeIrBajZVw2aGxCAyPqdDU6oex8XiM&#10;jpLy1b+MEqszzp0tw/27nXS9mvHhG+v4zkcXBH6/fu8cvvv+Jbz/aBvff/8qPqJz/523ruDd+7v4&#10;6MlZfPj4DM6sDaMgIwI1hRp00blsrtVidqZBvPscash3brlCudWcLnez+Y5oWkIEQv1d4eNqixAf&#10;Z9l6Oh4g8HVFuO9RgocwjA80YHSwFXPTQ5hfmJJ8FHtXzhnxhzfBrpunH47YOpBic0awXxBUQaEI&#10;8/WDwpcELIGvwtcfXi4e8HHzkq3tS7byODU+HuVWMxktffTZXWhpMomy5R6RXAGUQ7N5lBQnkkEc&#10;ieQkL4JQMvRoH102ywYOt4uHlsAkNd7393fxuWIuFzUKIJjmYlJxMUdIOb9MhsFLiAk9BFXgKwgl&#10;0FGQ8RsXcASxnoeQHEBAHOkPa4ISPjY2cKMRGXCYlDG3WXBDpPIQgvyfQ3ysoxxfUrwLIsIOktKM&#10;QkVJMinUaJQRlGgzuY6AHq2NeVIJNSfXC3qtr3jjI8IO0PE7kaGmkrzqieFanDg+jbsEoRfObBP8&#10;jdP6HsTqzCyOryzj7PoqXdN5XNvbwPWTG+Jl25kfwcmVcWzN9eH4Iq2hqS4sjbZgnc7fxZ0ZPLq6&#10;gyfXd3H3wgbWZ/qkQBFD79b8IG6eJTB+eFmg9yEByZUTqwQ8SwLEH712B9//+C188Oot+pwVLE30&#10;obJQKzlpqhBSss4vwsvxOYmqyYz3J9Ako5uB0hCDEm00Ko0kKwlkyrQxKEgLR7mOoIxAslQfISHP&#10;3bWZqLeQcUdrk+G3uTIBhgxPxIY9B126K6qKwzDWT/N1zIi5cRPJpmY8vLaBrroCSWHpIUNQTQae&#10;PjUcZzenkEMG38m1MZSbUiX3trFUi4LsWAy1lYmHOkHpgRCvg1L8sL3GiPZ6s+Ts5pCxmk/HW1+e&#10;DWM2GV30mIsn1pdn0nOCriT6bVlKMsyiCT7VBAmx4Oq3xQUpUiGU22aUFJLe+t3zypJMyXcz8u82&#10;xMtzfp37bZaa0wR2W6rNaK4yobHCIM8Zcgu0CbLlfUzZaml9VGIiEKRhyUtGpUUHdUQwGXgkD0vI&#10;WCIANuYmiTHMBnNteRZK80lGmuOl5gWPhrI0dDfqUFeSCn1aEJ2rQGiiSd6FkEyLInmmU6KpnPOp&#10;VXTuvZAQ8Qo4Z/jWhVF85+NzeHZ3CQ+vz+D62SHcuTRB4NuP7cVmnFrvoXk0hN3lblw7OY+37tO+&#10;t06JB/iDJzdx7cS6zE8G4dn+NswPdNJ8HKJrOIsbl3ZJf6zSHD+JNx9fw/e/egdffPgY33z+Ol3r&#10;Fgml5HBxPl/cA5nb0/B6rqlIQ0V5EoKCbZCiIWOP1nJEtA16BlPlxuTAZIL0w1/dy8LJq0acvKHD&#10;qZtabF9OwdpZNTbPJ2DvYgoW18OkOvPq8RgaagJnP8ysJqCqIYgAmIxxkgEltT44dlqDuZ0gTG9x&#10;h4QADC16YW7TB0vHefjRYy9MrXlgYtmDgNgdw7MeWNgMw9QKwfBsgIAwV57nz2/sdEJ5PXc5eF66&#10;MpQ3HEV9hzv9PwYN7UEoLPGRYlBaXTBcXW0QEuyAlOQgZNB6yczyJzDxkl71lpIQ5Jm8EBP3IhnK&#10;B9HYFo2WThUKS10JpLno4hGk576AroFoTC/moG8kCWMzmRifycbopB4+ATbw9n0ZtgQch4/YSB4o&#10;98rlXEyu0MshtZzLGRXsDg/H5+XmDM/V/Cw1AWHi/tytNYr3d2zQgpF+CwFGMMGvWeypwZ5CAggX&#10;tDRHYo2Am9tGtrZEiQe4ripO0rFKi/3Q1Ej6s4G+iwC4lH57AQEw1y9paojE+Gg2jVw01EWiqiJU&#10;unJw3ZQSawAmRvPIpstFXXUUCs1cSTgQ1sIgVJVHYLAvC1MTeWS/BWF7owadbakwE+S2NKQhwHs/&#10;RNusC0BHc5rAb1zUQdJ5XmKHNVRqEB/lQLIgCFaSW5zXn5GgkDVYV5KHmBCyITIIhJMiwG3RzLoU&#10;CaXN16eK99Dfk+yJJKV4ZjkMubmOADdbBU0iXVtjogwGU86B58/hInacW5xB0LrfCikeidHeiIv0&#10;ICgLpvWdjUprpuQKZyQqZe3XlRkkxJir0vNgD698ZgzNj995fDncmiMpGIqVCgcE+RyR8GT2Pns4&#10;vSTeVX9fB/j7HZbcX50+FFHRh6BJd5fiZLk6f6jj7WQNcPcFhmCu/ZJnpPNsjUBlWTzZRu6w5EeT&#10;PUZ2QwGdJ9K9BUZu9xMgKXLhIUcQH+OGmEgHgmR3mPRK0s0KqR9TWJiI1LRQJCYEIDNDiVySt6k0&#10;z9VRHgTMLvJ7OI+Yqy1zJ4PEuEjERIXBz9cDYaGBiI1UknwoJn1aLjcC41QRdF1DxNNbZNJLzjB7&#10;exmCyyz59JqWXkskUI4TWM7LTKdrEEn6hXtNZ9H5j0aKOkxuDKTxzQz2Alu0KKZRW11I80sLTXIs&#10;sjJTYcjLQVRUMCoqishm5JB7Dl02IyaW0/aKkapJRGIyfU9WOnR5WoJeE4FukfTPNRbk74OvtRSG&#10;Aiu0xgIZhgIC4aIy5JlLoTUQEOfmQ5NpQF5+MYor6lBUWglreTUKisuhycpFWlYmUjJSEZeUiCi1&#10;CiERoQgI8YdPoDc8/TxwxNEWjm72krvLebuSx+vr/PsRGE4gHxMkW89AF/iFeiNA6Sv5wmHRYcjU&#10;ZSNDS+dFmyPh1vEpaYiOTyJIz0C23vjPB+D/3vjHwfP/ewaD7y9+D8D8GoPv3/9+sPeXIfhnv/p7&#10;m1/9Fr/3/P7y578Sb+9f/tf/jV77qc1f/fX/U3r9EviWEgQ/UEV5/QXnIxAM06LLEPidWyhEezsZ&#10;EJUKVFUFoaKSFprZHbGk9EaG07CzXYLqKn8Ssgmoq/fG0nIG1jdyMEFKpaMzEO0dQRgeVmN6OgNj&#10;oxwukyzgExJ8AMWFsQjyex4hQc+TsC3AKgH18pIB2zsmrG9mYfeEDuvrBM0DKgLZJIJsA8aGMzE3&#10;S7DdG4cBUjDr60YcWyuSfN/B7lK5O+pmb4O0JE+0NSehujKUFpC/5Jewd5hDoJPUhwTKJ8eypJDW&#10;9EQWRodSMdjPdzajMDyYgIE+NQE9f28CfV8apiaTMTwUK79zeCQFbaT0+voI7IdypfDHQB+3oTlI&#10;vy+XPscgz0eGDJggo3F4MA9dHRkyuDrizma7FA/hEGh+fGKnC3s8tjuxS+P4RieuXprB6d0hMsCn&#10;8NarF3Dr6qaU53d3sEFfawlunF3C2e1hnN3pw7ndLmytVGFntQ43CLg3FuqlVQZXCb1FIP3qnW28&#10;8eA4QfM6nt5fw4fvnMAbDMBkWD24tYhbV2Zx+cwELpwcw6XTUzizM4bT26M4e3ycXp8mQF/5XT/I&#10;FVy7SNC9N4TNjW467x3S9mD3+ACO0/etLrZgbqqWfkc/lmYb0N1qInDOJIimeTRRh3kaQz1WqfTY&#10;1WZCX0cButvJCCUgZBgsKUhAU52W3pMrzfKba/UCL0UEh2zgcpP0zuZ88VJXlyWRQatGaVE0qsrU&#10;ZJipJZ+oojRCQvT57nNPp4auoQbdnUkEcSoSpqGSk82tcypr/aRQ2TDN4elpPc0/LcZH9BI1MDdV&#10;gmHO9+4zYmGqTG4svP1sG5+9ew7f+eQSfvzVTWkp89W75/G9j67gex9ew1fvXMbnr1/Ad9+7js9f&#10;u4Iff/wQ79w9jYHGAmRG+yMuyBlR/vY4RADnaGuDhFhulRCI9ORARIXs98GLCfNCSqwC6fERpPgj&#10;ZRgyEwl4dGQE5aG22IiuhhIp7DMz0iiFl1qbyzAxMYDh0QFkaXU46uSKIy7ucPP2l/50hwmAHeyc&#10;xQMcHaJEmF8gFF6+4u0N8PKDL+3Dw93BHfYHHaAKVaG1vpGAwYLuljppJj8/2SntUd557QKe3NvF&#10;2/Q7nz6kOfTqWbz2+CyuX1rFFZpnt69t0eNjOH9iXsbZ3VkZl04v4dr5Ndme3B7D5lonNtZapRro&#10;3GS1FMw7ud6PlYkm9NYZ0EqGx2RbOXrIyBmtLUZOsB+MkSEoiolCf3k+inXxZFzst1fjIjBc/b3Q&#10;GElQRAqU1n1MxFGJWLCaY8loD0G00kluivm4vghVmD0CfciwUB8mwyyQ5kQ8hnrzyVjrkptQ/Jtu&#10;X9nEHsHc2twwtldpvq8vY3FyDHMjowLAy2MD2JodweXjq3h05SSeXDuNx1dPCNxe2ZuXfr3XTy0R&#10;sM7KuHlmFfe5ndGZdYKReTy9eRr3r/F6PI+3n1yW0Og3Hl7AO0+v4eqZFdy6uB8a/Z2PX5V9Fse7&#10;pRBTNhl+vs6vQOHpgMTIIGnLo/RzQqjvEelZW2ZKRK1VI9EGHG483VNK88+Ivvo8dFbloMqUgOLc&#10;SBhT/GHNDsU07TPWToY0GVIt5YnS8oiLXhVq/VFZFCZte/JzPSU0fbQvl+ZDCqqsUXjtwWmszvTC&#10;0+F5gu8X8ArN6fmxdmkVNNHfIEAZ4nOU5jHn02YgmeY//y8nJRzxEd5IVgVKH87UGAXMuYkoNnK7&#10;I67EGo5c7uOZG4sElTdiw92RGhcgHhnuy5mRpJCw5dwMWh8pIbR2guUxVzdlrxlveXA4ozU/RV7j&#10;UEaznoxdawbJjXSaM/sA0VBGv5sMLPbq5ueQ7DGS0UrPeRRqkyUkutiQhgKCW64Abcwk45/2aa8v&#10;QX2FVbwZOelJJHtMJKcs0oe0QB+/H4KdR6Cij5bOBwzvFgLIysIEVBeloJJzhY1x9B0R0JKxmpXI&#10;3mAybA0RdB7CCcCD6JwHooxrAZhCMNCRg5sXx/DVRxfovK/i0ql+qR597ng/jUFcPjkuxbDee3oR&#10;33z0CO89uYKPX7+N959el2iCW+e2cGl3GRuzg9ieJ/lOc3ZrcZzk+yLpjwX6vDWc21mULc+7t55e&#10;JZ0yg7nxVvS1FUvYuIHOYRadby4MNtBVIu1ZamsyMUDgVVmRjNRUVzI43QUK8630e/IdCWZzsbyj&#10;Q/eYEjPHknD+dhFOXMvDwo4ax/bisXM6EStbUdg8ESc5wBz+fO5qERmh9ghSvAR70nM1TUE4fTUP&#10;SyeUWD4VimNn1JjbVmJh2w/Lu75Y2QvA4o4vpo95ijd4eM5FAHhswVc8y9yCbWw+CFPLSkwvR2Jk&#10;JhhdQ94YICCu73QUL3B9h6t0XWjuCsHUvAHWUqVAB3tmuY93RnoYdCRfVNFHkJntgfyiQJSUK6Vw&#10;FKf5cApFZ18SOnrVUlBybCad4PclCYlmmO8ZTMboVC6On6zH4GgOQsJsSC7b4Lnnaev6nAwHbvvi&#10;dZAgwxOxKoLBKr2E48ZHERQr3aVgG0ciVBFY9TRbkRDpIzcnWuqzaQ76YGe9Az20jvVZ3A+X60Sk&#10;op7kGkPv+HgyOjqUdL2CCK5DCUjTMDmug9XiiX467rXVQoLgUJSVeqO3Jw6jIxoB58GBFPECd3XQ&#10;5zTH/m6oxcM7PZFPEBaOvu5MzEwWEfhGoaUxQRwOnI6Vb/KUfRvrVViat2J2yiLRZhGhLyLQ10Yc&#10;HS0NqcjL9SXocaCtv/wOjhSKCDkocj0tkYtTcZqCiuA0SuRDOMECe2w5RJZvFnNoMufxMvRyaDIX&#10;UOLwZA5d5rxRBk72wHJe8LeVovdDkyNhofXNrZW+LWDFheD4hhnfKGUPKt8448JL3JKHw6SbawvF&#10;68zViznEmvvVsjwZ6K6gc18icM2yiEOoWd5w656QgKMIC7ITADfkRoP723JFZm41FKX0QRR9fmoy&#10;6TZDOJKTnWE0BtNc85ObL1zwVKcNllogWm0glMqXpCvExKQFdTUJ0n0gM80DJZYo2nphfbVFIp1q&#10;q1Lh52WDnAyOvOSev0pkpfvKPumpNH/NkWhuNqG0PAu5OVGIi/OCJiVQUh24CnyS2huZqXTOuPZB&#10;Q6G0awoKcEE06RsuPOXt7Sxg21BdSjIwDkG+7gK8dZXF6CR7YbivQ7zAJYUmWMx5Asq81SSq5X3F&#10;BUaYcjJhJSjWxKtoHudJz97wEE8C+WwCXSWyM2NIPwdBR7rBRDLY29sRKpUCJSVmREeH0ppMpnOW&#10;i9KyIpSUFqHIYiYIzoeluEh66hZZC1FQVCjeXraJcvMMMBUWSf/dPDMBeWkFjIXFyDUUymAAzrdW&#10;0P+raD/O8y2j9xZDb7bK/3iYLeW0TxkBcz5KK6tQVlVJo5oeV8BaViqQbcg3Q2fSCxwnpCZCFReN&#10;ULJbFMoghEcrpUBWli4T6hSCeUM6EtLiCXhDEZ0YDVWCCsroCMTT+1KzMiTHmAtuceGt9Bw9PdYJ&#10;rBeWVPxPAP7Fz/e9uT+nxzz4tf8WgP/ypz+3+flvCHwJdjn8+S//8q9s/uZv/la8vb/59S9tfv7L&#10;v7T52S/+i8Bvjj4oOSDg4EUa/4EAWJLxh4ctaGxKkkJJ/QSGk1Mk6GazMDuXjd6+OPR0qxEfR5Cp&#10;eQGWIleYzXYoL3dF/0AExiZUmJ6Lwcx8NOaX4rG0moSVtTQCY4LI6UQMDSdLCKIdCZb0dC9SAGSY&#10;klAcnzRibDKTFAkpu2OpmF+JxdSCkpSLB6rr7NHXH4aNDQOOHy+SarG9/dEEMj4YGWcoTZJ2R9w2&#10;gwUZh7FwiEgxKauysgAR3gtz5eKB8iHlk5N9GMd3jLh8qQIb61oCb4LtXQMuXizB9nYuLl8uwaVL&#10;Fly7Voqr14qxd4L2WUvC8d0sXLlejCu3arFI75tf1WN9pxiziwUStusXaIP2rjR6HIMazmtsi0Nn&#10;bwqa28kAqwlGcUUAKqq40qI3aqojJcdmcCCTFI4aJcUKFBb4ibe92BqMSlIqHOaZb1Kgv8dEcFYq&#10;obOHXrKBnoz71Zl6rM3WiEd8YTIfuxuVtDVhoDMNq7Nl2Fqux5ntXlw/N4F7V2fx5M4i3nqyjvde&#10;28Rbzwh+7y0SsEziOhlXl8+O4MxuP86QQXX+xIj0mOTwbB63rywQ/BIA31wSUL5yfgKXL0zh7Jkx&#10;GZfOT+Ly+WkC9QmcPTmKM/T+4xs92CLI2Vrtxtm9Mdy7vibe59tXlgmIRnH9/CJuXl6h716SnpMr&#10;cx0EyE1Yne/EzrFBrMx2YW2+R8axhV7srHHxoDlcPbdKgE+G2qU1XD27KJVPGdbPHx/FlbMzuHNp&#10;AbcuL+DmhRnad4rAggD+7BhunB+nY5/G/eszeHB7Do/uz+LurQk8uDuLt17bwofvnsL7b53Be6+f&#10;IdA7j0/fu4aP3rqKD9+8gi8/vIMffPkqfvjVU/zoi1fxzcd38MW7l/Hle5fwky/uS4ujH316Fz/+&#10;7B6+/8Ft/OFnT/DNO3ekGu/98+vYmOzCMEFqX0Mx2ivNqMwnw6WGgLu/iq5RH46vDWNnZRgXTyzh&#10;wfUTePvxdTy9fVFa4jy8chqv3bsk3r93ntzAm/cv4/UHF/Hwxh5dk10M9dehs70awyN9JNQtiIiN&#10;ha2zGxzcfWU4e/jB0zMQgX6kuEPCCf4ioQoOQ4C7FxxeOQx/N2/4unvD1c5VIDjAM4AUtIoMBy6G&#10;4ybhSRP9bWSEVwuwXT7NhjIZ3ycmsbPRh3OnpnD14iIunJ6jubSBVx+exc0rG3S9d+j4jksbi0e3&#10;T+DhrT3cof9fOjOPUzvjeHh3h875FXz+4W08e3hS8mLP70zj1NoYdmYH8OjCLp5cOIk3Lp3D//3r&#10;z6EPV6IsKQn//ouvcHp6HO89uoo3n1wUKH//zat4cGuHPptg8/QMrpybJ3gdornXi6WZNnQ2FUoB&#10;lRS1P9ISgulxNClqPcaGCmmfVol+eO3hDt589aTc4OHUAb4md64exw2Ch52VaZzdWiU4OINrp0/S&#10;42M4NjWE4wujOLtO62F3CTcIHq6dZOCdwbnNSQlFZW/ch69ewxt36ZycPoYLWwsEzMvi7X1wZVfy&#10;f29e2JT835988x6++vAJPnrzjmw/f+8hNhYGJSc1jgylcH9nRAd7ID7cF7GhPijISUNsiD/BUxTK&#10;zJkExzpUWrglUQRaq7PRVpUpo4PGQFOeAHCJNgraBF9YcyLQQADTWpqK5eFKbM80/T4UerhNhxK9&#10;AjVWFSoIwLhwU3NlPHpa0tDI4dDl0RjqzMPaXLd4ocP9XeFq+zzBpBmT/a1SRIqjVVJjQuB25AVE&#10;BpLxTvslRQXB+ZANgjzs4O9+hOaZPbycDyHQywHqiAAy9IMQRkZhCP1OVZi3FJuR/K8wL+n7q0uP&#10;ESM4nYxZNRm1nPfH3hY2fDnfLjMlQp5z8RQuNsM5Y1w0hQ1kLpJjMXGYMhl4+QTBRdkEnippg8Tw&#10;y/m/3w5+zsDL8Ftj1QkM8zXQp9HnpceitliPiYFWzIz2k5GbhZIiPZoZiCv3C99wcSIdGcHmXJUA&#10;cLGJvUxkkFs1aCjNQH0JGajWdHqcJTBs1ccQXIfR90bSeYpDlSUOpWSgFuo4bDoOeRk+yEhwlvzg&#10;lekqkfc7K824fGoEsyPlmB4sw/GVbpzeGMbVU/N4cnMPr946hXNbs3h2+6yMMxvTEmZ/+/ymDI4s&#10;4OcrU31YHO2UmytcKZpvYKxNkdxeGsbu8jCOzfViZbIdy9Mkm4cbpZBYAa0jDktlz1opGchco8BC&#10;v6/YkkT6Kx65uQHw8SP9ZPSG3uQmnQS6R+IxOpcqLYGmVzV4+l4XTl7U4vxVHbZPpuDanXwcP5tJ&#10;IweXb7HheVSq3toesUFptTfWdjXoGHdA+5gtJo8pML0RgtW9EPH8ji+7yuBw6MXtICwfD8XK8XDJ&#10;O+YcYe4BzF7g7hFP9I76YmwuFBNkU3SP+hAoB6Nvgv8XKKkzM8sZWN20iu4+amdDYOCByAiunH9Q&#10;2s8oQp5DEQFkXOIBFHCv9iJ/ZOuckKN3QkmlP6obglFW40eDzk9nJGISbMhgdcLm8RpsbNeTzg+W&#10;XvXs1eMWhp5eJH8DHAT0XZyfh5vr8/DzPojy0kyJZEhPVmCsr1rSmHI1IQR/R9BVbwK35kpS+RAQ&#10;qgSAOXWppT6DIIM9oVwfIhAJMY5Swbmi3Bcmky0KCuzQ2RFNNgQ7EIxkC+WL97ezIxaLC0ZMjGdg&#10;oD8RkxOZGB5KwdRkjniDdbn26Cf7hYHZUugjHTDYw7sf6pxMgERyhLYjfIO/PV3CofnGc0drEobI&#10;ruGbz031sVBHv0iAnERrJUVSUSpKYqQSdH1VCoGmgmArlqCJZEDQy1BHOkood06aQiIP+KY/ryte&#10;/xYuLkXrn8OMeTDkcs4tywP2WvJzDknmtc85v3FRnFfqJwWqGHS5KBbDLLcJam8s/V0RLLJfdZzS&#10;wGG8LhI6rEkMJBAkWRvpQZBH9ldnNQa6aug7uWBTrHw+h1Yz2FYUZ6K7rZgAUCuAy+/nNkXebi9I&#10;D9uUeJK5BNacSpCaECB9bsMU7oiPUSBS6UrnNFoi5qqquFWnliAvCm1tJMPbcjE7W4319TbU1CTB&#10;398GIaE2kpJYWx2H5kaSN6nOSIw/StdDRde7GBOjJYiLsaNznonkBFfEx9pDlxOAuuoUAuNk5Gb5&#10;Sd65PdneGVlhyMuLJqB0QVysO9nyHE7tLrnFebnhUmDLmKcmcI5AVATZBn5O9L6X4UEyPDEuXNof&#10;cXXnjNRYdLRUo6muFLpsjrjJINhPF89voVGHptpKVJFtwp5f9hCzZ7iWwFWbTs+1acjXachWD0Fq&#10;YjjZ61k0pyzIzVYjJysW2pwEqb2hUBAcW/PoeDPh7GyLzIwUZHN4tS5L8nu12hwUFRWgsroCza0t&#10;xC1NqK1rIDAtF/AtsJYKrJZV1aKopJwglWwCAuCi0mpYy+k12jIAM/zyMBdVylZnsshg+LWU1dB+&#10;lfS4lP5npc8sps/fh+CKmnoatb8D4iq0dnahtrGJvquYZIQWyWkaJKQky0hKSxbQTUxPRIImCXF0&#10;XtJyspCem43kjAza5gr0ZuTqaWvYh/Q8C31OIcE7wX1J7f8EYIbfX/ziV1LQSopacY9iGt8C8H/5&#10;rz8VD/AvCIL/hmD4r//6pza/+tW+95d7/f7lX/97G+D/zaHPPjTa3DxtvkOC+Gd+vgdRWZlGQFmE&#10;hiY1Kqr5DmYMWtsVmJhOwMycBu2dpMhmcjA6moHsnINoag6DOd8e1hJHLCxrMLeUIBUgewZ90T/i&#10;h8m5iH2YnVdhdDICo+MJMJi94eFjIwWAvGhhO7pw65IYjM9mYP5YuvQMnV2LxNwxJaaWQzGzRGA9&#10;HS79dFvaA6RtyiQp1c5ef3T0B6CrRylFHAb7aGLTomXhwx7mvt4MbB0vx85OOZZWSmHUhcPVyYYU&#10;9QHJ73zz7W6cv1SAtQ0NdvaycO6iCbMLKty8U4IzF7TY3tOQAkvGzgkNPc/Fxat6nL2sw9lrZgzP&#10;qeTu9uyxbFLwGahuVkIRYSPFmnZO12F62YiekWRSrqQQBmPR1K2UdgutfZGobQogpelOi8keBcWO&#10;qKj1pt8fQqAcsT/aItHTn4KRsVy0tCWipTUVXd05klvLx68Ke5EMkiSMD+jQ1hBNwjkBowPJaGtU&#10;kjGmIOGuQlt9DHrbNBjpzZEx1p8jYeQzo3ocW6qQdlM8ji3VSCXsxelyLJPA3VjmvNJyzI6XYnq0&#10;mIYFM2NWzE5YMTdJsE9jdbkWWxvN2N1px/pKvbT2YYU2PV4iXu0r58Zx4RT3OR0nmJ6TyrUMpzzu&#10;XV/GBQLl6wSpnGP99B4Bwc1V3L3GXsIZnNoeIJidIuAdIRgfFyh59mAXrz868buxi1fvbhAIbuLD&#10;107h03cIWN86h8/evUBgeh6fvH0G3/nwKr784DI+e/ssPn7rND5+4xTBBY3XTxLU7uHz90/hk/f3&#10;8OkHp/DVpxclT/ubz2/im09u4usPb+BHXz7CH37zKv7g6yey/f6nD/HJW5fpe67J9ov3ruK7n9wG&#10;t6b57kd38P1P7tGWQPiTx/jqrTv482/exRdv3Manz27gm/ef4HsfvkrjNXznvaf4yVfv4MdfvIEf&#10;fPoMP/zsNXz02i2894Q+94074rV59dYZvPv4Kt64d0HCGbmn5+1zKwT707hA8Hhpj8/bHk4dn0ZL&#10;UzF6ehrQP9QNTWYG/BSh8PAPgbMXAQcNd+9gePkGw98vmBRYIEICghGuCIGviysOP/8CfAiW3Y46&#10;4MiBw/R6GIIDAvHy888J/B580YagMRxnCdqGu6rJeF6XgkzXCHavnZ+Tno0cxv/g9n7Y/mt0bd56&#10;9QxuXl7Ck3s7BKUbuE3X7tbVRbqGSwTEq5JP//Q+geXlddy6skPXeQ17G5M4uU6feXIDN09t4woB&#10;5hvXruKdG7dwdXUD//nHf4yh8jrEufjhP33/T/Ds3CXcOUvz4cFFAcUvP3hI15jO9Tt38fVHj+ka&#10;PpXXPnrzlgAle1LfeHAF7z+7i3ef0vOnN3GfAP2tJ2fxCcHz20/P4dH1TVw/v0y/bQEXT87j+NIQ&#10;nt7ZD0feW5vCnfO79P57BLansD5N83qHrsf2Ik6uTGJzph8bMz3Ynu/DmXWa16cW8CqBPwPwu48u&#10;4Y075/H0+hm8dusiPnxyF1+9+0y8cl9/9JTWwy76WyvxN//p3+Jf/fgLAW4upJUY6Q8/l4PwJIMj&#10;TumH9DilwCbDb0WBFu2VZYjy80ZCGBne9HygpQR1xSSPk3ylT/VoV4FUV+Y2RVyEari9EJX58cjP&#10;CkdTsQZVRjXqCuJRbYrFREchhltNqCuKl77A7ZUaZMS5QK/xQndDJkFWAWpKolFRFEEwp8RYbxHO&#10;7sxhfX4C6fFRiA7xw8UTmyg25hC8EdjsrkuaiYf9QaTGhhPEJck+Dq88h4M2NrA/+Bw8Xezg7GAr&#10;PSWDfD1leDgfhYv9Ibg7HZEtVxhVBnoiQsEhiQpkpeynBnCl0FQOlUtk8I0S6M0ioN2HYBUZziop&#10;qMKemtgIriKqpH3JYIv0lZZV/B4dfY4hIx6F2lQUGzKQn0PGIX0+D2Mm9/uNIOhVy+tcHZpf4/eY&#10;s5NQlp+LskI9Gb8xKDRlo8BIBl/OfiGdwrwEyQPmFk0cws0gzKGcnAfdXpMnedKmzCjUlXE7pHQU&#10;5cXLPhZDHD1PQXkRGeL6cNrGYai7AM01GTDmBNNnqwiwlWS4K8AVsvvajSQn+/HW05O0prYkUodv&#10;CN69uoUz29O4dXEDu2uj2FwckJtrx+b6MT3USNDcTDJkVvLJ718+vn9jZmceJ5bHsDk3gN3FEYHf&#10;81vTOL89g9PHxgmY50j+rOHyiXkJ6a+1ZCGPYIPzBNkTx2Gg7K1sa8ynYUJ7mxHJSe5wIp3OlZwZ&#10;Ei1lPsgrcJD+8mOzybh+rwp3Hlbg3GUj7j6qxM6ZbGydzMXJ80XQZByAIvglHLa1EQ/q+RtFWD5B&#10;Bv66P2Y2wzCxppDiWZz7OzjjhPElD8n/nT0WRFDrhc5hskM2ImhESYoL5wGX1R1Aef1BDEwEYnEj&#10;jvYLwt7FLBo5Uidi9XgGAXAaAbsPMrIdpRAeQy/3ZvXyeg7hEYeRmuaCQqsC6dn0eoYttAYXMlKP&#10;IC37IMqq/dE9GI+GtlAYi5zIaLan17itYBK6e7XIL4iAm7sNXn7ZRry9DL9OLgfg4WkLF+556vkK&#10;XF32+/5WlmdKGKs+R4nh7hIMdFgkaiAvLQRt1Vqkqn2kbkp6Etk9rXrkG4IJeO0lF5jD77luBz+e&#10;nylGbs7/zt5fQEeWJnmeqFdSREZmsELMDC65XJKLmdHFzMzMzAwhhYKZmTmDGTKSM6u6qmFme2t3&#10;ds6bfdPb3dVVlZVV9V8zU0ZNdU/Pm7dv3+5758zoHDvXdZ2uX/g++10z+9sa5JFv0dysRk21K6rK&#10;GVYjJAuPU51rqjmY4UFLNf3vIfXClRXk75U6y3MlRc5Sasap0Ky1MtAXLwDcWBeG+uowZKQoRclZ&#10;G2stmVcslDU6lIqCXBfk5zpJ2nRbcziB1xYB73HyNaxp34aHmNP6JPHXMlI9aLsiUZQXRBBEwOlt&#10;Aj8axzJTWUVYKRFZfy8rgUtOK34bVWVA5Ugl3yjgyCtnfHDtOoMsR2Y5grlyE8xTbogxuHKdMKsL&#10;21hsQV5WPOJjfKF2MaHtUyHA107Uz0ODneDtaQE7mw2I4XZp9J3hBGRKB0OYG29ASCCNE/R9wX50&#10;rMNd6XsCCOzcwGJTFsarYWO+Bg7W68S4T7zKidWUTREWZCu/JyJYKWMTqx4b672HkAAa2wJMUVrE&#10;mjYpqKsJx/EjA7h0fhbnz0yJAOmWTQpkpLmgvjYUqcn2tF8DJMuwuNAHJkYK6cnc3BAHV+ePBXIb&#10;auMFgLkUyNFutXQDYXFV7sfMWRvcb9g/0BZqtR7c3fUQG0NgH24r5UOBfsZ0TG1EndzG6mNo3MwI&#10;gI2hr/uhwK81wbuTg7FEoFXO5shMj0Z8bACBuB39b0H700ZSljPTEmhJ80lpHspL8pEQG4HURNrn&#10;UWGoKMxEiK8rCnISybT0fZ70O71oOz2QmxWDHLJo+t+PxnIfXyUMDTcgNjYY3PJIT5eOEUFvVFQE&#10;NBp3+i2eZASXGhqjoyIRHBJGPKIlSyJg1CI6PhGs4pxfXIbCkkrk5JfQtVmARALfGALbiPgUhMel&#10;IjIhnf4nwE3JQXRiplhoTLJYfGo2UrILZcmp0/GJaQLVCUnpUkccp01FTMLK90XExMMnIBievrRP&#10;yHwDQ6RtEotshUREIzA0DGExMQih7Y9KSEBCaiq0aWlIycpCGgM6QbaWvoehm0E8ITmHgDubPjuD&#10;viMLSWmF/40DMIEuw+8KAK/YvwRgtn/89Q+KX/3T94rffv+DtDoC/qD44x9+UHz//d8r/uHX/1bR&#10;N5ZsRJYRGml11sXZ6H9ZQxMO3+1MSnbD0FAOevri0DcUhj6aGDp6XAQ265vtUFvvJKmjvb0RyMg0&#10;RW6eFfLyacCOXkXw6IuGFntU1ZuQGaGU1XdL16O4QkeAmPtwtnR6iIowA7C7lw7MrAiAaXJISKMJ&#10;bjgMM9tiCHzdMb3si4FJR7T0msudWxayyCvRR2W9HZo7POi1fqhvsxW1x9pmB9Q1eqKpiS6wWHeE&#10;BDnCwX6NtBjq6Q/H8HgsLaOh1drDSfkObOwU6Oh2xPLOKEzN+mNk3APzi0HYvS8WIxNu6Oy1o99s&#10;g+Z2czS2GhPUO2JxB0HyEjmXPebQ5v4EUekK+EUrEBCjQFohOYttGrj60uCu3YTJpTSaZANQXOeI&#10;/CorZJebIKVAB6mFm5FboY/knI+gzVyN5Kw1yK/QQ1OnI7qGNNIbtbDCHJ19vvT7QrCwlIWJ2XQM&#10;DpMTMJ6B/AIPmjQV4PYJmanW6O+JQH9vKJob3VBYYIqsTD1UVTjQAElWqqSJxRUlhUoajFgMyJgG&#10;FwsUFzggRWsKbRxZrAlNAsY0kBsiIlSPBnJjpCbZoDCHG6PTAJWtovc40WThJOlM1QTjDXW03+v9&#10;RCWS66vranxlsstMs5O7v1wb3d600i6qqzVBAHt5tpKctGpsm6nA4lQpDu5pJoDi9lWVUlPNdmB3&#10;A86fGsSV82O4eIaA6WgPzhwfwM0rs5KyzUu2e7e24tXDnfj08W58/mwf3jzZQ8CzRAC8QMtlsTuX&#10;53D/2iKB6g68un8AnxHcfvH0GD5/chRvHh/Et69P0Pv24dmdnfKaFVDegcc39+LF/cO4e2kHXtw7&#10;QpBLwHLnEB7fOijL1w+P0/IIPXdM4On5JwzBR8We3jxGwLMLn5zfh6fXjkm959kD89Kn9fW98/Sa&#10;03hI6xl8n908g5un9+HKsZ04f3AJJ3fPSnrsUQJCTp/dMdWJPXPdOLTcS7DUh/1L7VieqsHieLko&#10;kZ86Mo3lxX5yZHJQWJyG1IxE2Dk7QdfIFMZWDlinZwo9U1u6xmylqTs3dzcwMCIINpdWSJs/+hA6&#10;H38IGxMjbFq7BmtXvw8HG0tYmhphFYHvlk0fEQiTs/aRAm21eWgoTcaRHYO4dnwrTuwZlKyAI/u5&#10;jrBHMgJY3fwETdrHD/di13ID9uxoxL5dzTh8oA0njnYTJHPkvZuOaRe9rg9HD45jYbpDag2He2pw&#10;ZNcsHS8C2cuncf7Abtw/dwYPzp7Btr4BfHLsJF5duoFGmrAu79iPh2fO4cbJQzh7eLuoLXPU/NrZ&#10;fQK6F0/slHUcTV+coG3bRjB9+qDA6/Uzxwh099BxYduJi0d34vTerdi7MITtE93YMd2L/VsHcWBp&#10;GPsWBrB/cUiWDAoccT57cBEHthLw753HiV1zdMwI5LeNCyxw1Hf/1j6cPzyD+1f24evnl/DkxlFc&#10;IYhmVd6bpw/g0VWC9esX8OjaOfz1N6/x7/76G4mW+qhsMNzZID1oXayNsI72P6c3+7qSQ2FtCgdT&#10;fdgabYERQaG7vSXqSwpQlEKTcKAftCF+iA0gpyExSISnuMaUI4n5KZ6oK45AWXYAshPcUZYVjDqC&#10;k8KUICSHq5ET5yn1wUkhjqjOCUNpWgAy49zRVhGP5vI4aBzWw8NpnUQkuU9tQrgNOZBmCPUxRE1p&#10;DM4f30NgNUCAzq+Jw9HdO+k5D8yNDKEoMwWbVhO4O9oQMAbR59jCjs4zB3MjWBuS82RlDhMDXRgb&#10;GcDC3BQ21nTeWZjBWH8LDLZskuXmdR+Rc7gZZoa6MNHXgbWxAZxtzaG0MYOVsQ501r4LU/2P4Wxn&#10;JEDsp3EQKOYlwy7X5IYHutE2u5MD7CuAyuAb6u+KhAhfxAZ7CuyGkxPGgMtgG+jhKJFqjl4zADPw&#10;vgVkfk1UgLu8LzHKH9wiLMDHlRw3L4TS94T40b6Mpc8NcxdxR1aOZvBlVehwfzskRagJfgORHuuN&#10;aH+llDAUpIfTvgsSCOYUY+5tHBVkT6+3QXFOsJSLtNQmCwwnRisR6GUEf40BclK9kJlE0FIahd1L&#10;nXIj5/DuUUxypoxkkgzi4I4xnNg/iyM0lsyONGOstwZLdL0tThHoDtQR0E7g+qldeM5j0tWjOLN/&#10;DgfofOf1XKt+eHkUx3exyNswnd/dktnA//P5fPXUDkl/L8iMIhizERAO91cReHkgJy1cWshw2Qq3&#10;TWJhPBZK1NUj6DOluZGgsbDEQebvmcVomnNjMLUQjv5RHyzvS6E5NhVunu/KHPeT9xXkDBpj+WAS&#10;th0iANtFc/40+QODVmgfIl+BQHhoxgEjc05kSlGc5ohvfYeR1P1y2vP4vBc6BhwIgFcjJWcV6tos&#10;MDChRs+4A6rbdEUHYma7H6aWAuk5OoeC34F/8FpJ5+ZIbViYHSyt3iNYMEB5VQA5uyaITdSDX/Aa&#10;clYtkJxhjICwVYiIWyviXem5RgiNXkNO8mb0DsajsiYIjspV0rPfxHiVpDkbGq2Fja0+1m/6CczM&#10;NxBcG8DJUReWlmuwZbMCrqrNdE5ZISfDB9ooJ/h56KOlKgGl2cFIinRGfLizZLhpo91QWhCM9GQX&#10;gsKfEIi5Izc9AMl0HVeWhGP7UgX5BDbIzjZAZ6cXFubTRMiKYZTFrQYHotHbHYnqKjcB3rbWAPR0&#10;hwn4cn0ww299rTe6OyNFrb+lKRg1Vd5SJsTR3tREB0mz5v7CXOObkeqIuupA8RsiQrcQxNgTHNmI&#10;T8Cp0VPjeaitDCG4Z62PDfQ4Fp2tGagsjURTHY1d2YEEg5ZSz1pREiP1rCxkx/X+rHJsZ8lCinYC&#10;vtHhToilfcFlU6zxwAJ3LADF9erc65aBlGt/uX8sd8vgWlwGXz5XTfQ+JLgzkxrTtORQEZx0cTIk&#10;WNwCF6UeggLsZckq6KyGrlIawMFWD57u1nBx5D6+1gRxHggNcKDvcBZtAW5NyHDrZLsBpgbv0pj1&#10;DjRqfdovLkiM43HCDkF+5gj2t5DfxC2vuJ0Si1SxQrO1xTvkP6lp/0XSfvclHy1A1LJHhwqRl01j&#10;dbKT9N1uaogg+FTIa+KibeQ5pcMHBJpK6cpgZqygYxyNwtxA+lyu/SUItltD4K4gX09F+zVKShcS&#10;EzWwsv2IgHIVwiNsCYAdJRszIZb9xlAkxjshK80LwYE28PGyhL3dFgLtj+HgYAJ9g4+gu+VdOpdX&#10;SQ2xt5eVPK/xsERMFI1vkXTexgcjLiaAzgMfgeGUxGjERnEv8Rja57E0fsZJDXd4MI1jFTlITwmT&#10;/VqYl0Dnp5p8zUR4aewFfr29ldiy5SMCXCeYmuoiLDQACQlxNLZwQCgaQUFBCAykc4fAV+XqBle1&#10;Ozw0PmIqNy+4qD3h5RuEiOgEAlWCXG0asvJLyfcuQGxyJsJikxAclYiQ6CSC4TSB4OSsIgLkAgHj&#10;wIgEguBEAuRUeo0WfqHRCI2IRXAYwWxIJPwCw+DtR8DrEwiNdwA8vPzhHxQOH/8QWh8qz3Mv4ajY&#10;ZDHejtSsXEmljiZoZvMhSA6NihP4Dafv4ugzR3uj4zktO5dAOJfgl+bh5HykZZX9dwD+5wD8n7b3&#10;rQgWqz//3T/8RvF3/9uv5DV//OPvFT/87teK3/zq7xT/9Ot/r5hYTDUiy6huDDtNy18SBEOPJh2+&#10;Q1lVHYuamnACXT+UVFpLTz2G2Nyij2nQ/xBllQSAKVtQUGyP1o4gOvAKAsZgFJXZYWQyAonp61FH&#10;EFzbYo2Gdhs0dbFir5X839GvwuhMFAFrBPToojS3fQ+G5gqsp8mGW+h0DUWhqdsTw9P+mN4WhL4J&#10;FTqGHDEy7YPOfhrY6xzQ1K6RSPHYLA3gYxqa8GxQVmdB8MgRUy1iY11hY7NW0qrzi1VY2J6Fkalo&#10;lFY7ITh8E1xcFYhNWE2A64zhCU9MLwRi6/ZwzG8LxsJyCAZGVahuMMTguIomaYLwMSVauswJfC3p&#10;e61p+0zR0GeCyg4D5FZvQkGtEbrG/GkyjYRP2HsIS1iHmnZ3ZJaYIjF3M/KqjFFF+6GsxQQ5VRuR&#10;XvYhajqN0D+rxPxuX0wse2FgSoWeSZUoF4/MB2JxdwL99iD6zQFo6QlEz2AMJuazwc3qP1pPk6mJ&#10;giYuFRYXU9BLsMyp56NjgQTK3igngK6ptaNjSM4t/Wau/6mqchSrqLBFWZkthoeiaVIMkwmupMSF&#10;JiqaKLSGNNCaIjeXBtYcO1GFZIGMgkJbmkhtpW62rtYNrW3edG4QXNfQ59Y4ob7RFc2c5kb7f6A/&#10;HNNTSejtCZfUqj6aYBtr/VBX5YOOljD0dkYTIIdix3IO5mYSMDIUgYG+EAwPhmN8NJoG+XixmalE&#10;TE9qsTifgX27i3FwXxn27ynB0UNVuHiuDedPECz/yRpx6XQLbl/px4sH8/jq1V589XI/2UF88+o4&#10;2Ql8++r0j3Z2ZfniOL58chhvHuxfqeEle3X/EL54dAJfvziLb56dwacPj+HlXYLdu4fw4s5hev4I&#10;3jw6jq9enCNQPoynd0/i+Z2TBNcX8PrBWTy8fphA+ohEiZ/eOkKwfZ6g+wK9hqCZQJmXL++dxJNb&#10;x/Dq7jk8uX4KN07vxuVjK5DEjidD1MIIOai7+nH6wDAuHB3BjXOTuHdthmwK965P4PGdRQLIYZw/&#10;uwN9vdVISAylAdcTTmpnuHh4wJMG0w16ZjAwt5cI8DqCX50tBrC2tqXrwgZGBBUfffAOTdKbpJff&#10;pvUfEPB+SJPMhzA310FunpaOSzM5NMFYv4ac1gArdDemEXxX4tiOLnKG6zA5kI+l2Wpsn6sikC3G&#10;0kwBti0U0LEqxdlTTdi1Iw+HDpTgzKkaXDzfiLOna3FgXxHmZ5PoWMdjdroUu3cREB+bwJkTMzhx&#10;aBzH9xP8H5jCmYNzcqPg8fXjuHlyD3aN9+Lszq3YMz6A+6eP4cG54yLyc/XkToLTWbGzBxcIzKcJ&#10;0ulzds8ItHL9I4PuleP7cfvcCYLQE7h24jjOHdiPq0eP4uTOndg7NYU9M5M4t2cHwT1B7p4lSWs+&#10;vXtWIODgwiDBwayks3M/3vMHZnDr7B4C4kOSln730hHcOrdPoOD6mR24f3W/3BxZSZM/gqe3TxIM&#10;38D//IvP8Xf/4y/w//ibn+Jvv/sCB7bNSeukwbYmFKYloaexFv50/FTW5tJn1pbg0MXKAq42Vghw&#10;c0VMQAD8VCp4K5VIo0m/ICkRyaFBBLD+iPFzQ1acH+qLElCQwsJTzgRX3ijO8kNGvFqcZo48MoCx&#10;aJU2RI2CZHJGwt1lWVeoRW1BHH2vi6hHl5Azx0JtHJHMTw9ERWGEKJd7u+nLktMSL544iIWJUbmR&#10;MtbXjbqyEgR6umPvtkVEEphbGOgRHKngam8LcwJavtGisiMH0taaHFkz2NsSWFhawsLCAnZ2dlDS&#10;73JytIct/V4ry5WbNM4OtiKu4ubsKO033Jwd4EjvtTDUgeHG1bA33wI/d3sCR41AbVyYNwGkByIC&#10;3BDmR/ssxBOxBKhv/+clW4iPi9T0BhIwcw0yt83jml9OiQ4jSA4mgOaa4GgGaHouiKDay9lC+gNz&#10;enReWgyykmPIASfYSAgVAGboZkeb9SdS4nyQyhCY4AvuJcwdB1jki0XBUiJpmwJdpS46KzFYlqxG&#10;zWrT2kgC7FCCcgLmIHI6uZcxC4CxmBanU/N1GOZvSeAZgOaaJPlf7biBvseT4LcGJw/OSuSXIZi7&#10;B+xfHsGhXWMCvTMjjVie7aBj1ozuhhxsG2/B2b00pnC98IUDuEzjz0W6hm7TePTi1nE6/6dwbPuw&#10;lHBcoM89t39a/j+8xPXt4zQWnpFe1Jyey0r0pTkxiAl1kxsAvh4rgFCUG0VjfibNHUEEGTrwD9iC&#10;uHhLgsn15BBuQHyynmQ7NbR5orWb5o5Jmhv6IwggDWFp8wHWb6GxJ04P9d1qVLaboqh5I/LrNqKs&#10;VR9tAzboHLFFG8FwTbsBqloMZN3wrAcmFn3Q0meL9kGGY0/yEdQieJVbthl17dbS/71/yl7UqHsn&#10;bTC93VMiwdUtVlC6Kwhu6dxyUkDPQIHQMAsBWL/Azahp8Ed5jSuCI1dLinNrt59EfP1D3yGnWIG4&#10;lHVk6xEW8yG6B8LR2BpMzvDHWP0hz9fvCyTo6qzG5s2rJMX6w485DZVALt4DHh6G8PMzQ3CQBVyc&#10;16G0KETSWGsIDqNDrBEXaoOcJI0IqaVrPcj8aP9GSL1nYZ6PtKPLTNOIInBCjAsBhwuam8JRTdub&#10;lqFD87Q9tu/IJtB1R3ycmYhUzU5niDYGw+5gfyyWtuaJ8FVjvS8qywlsi1QSKR4eTJQ2jQy13prV&#10;ArhcA8x9fCtKfdFUHy49guuqg2m+19J2E4Co3xPwrav2lxvj/B5Okx7uzyJgdMeWjQoU5HMP+Bza&#10;pihkZwZKm62QIFvyPUJQURaHiDBH8kcIXgkiHezWwc3VAAF+1pIyzOKHQf4miAqzJQjmbhZ+BMJ0&#10;7fpbSb9bBmaG0xB/e9EJ4FZFbAzCnCHCYksuSjMoHY1ozNksxyaAXhsVqYaHuyn8fG2k73tkhJoe&#10;28rrOCWX03FVShP53Lcq8wy/hTnhyEzxFxjn7/f1NEFxfigaahIJgh0FQtlYuNGJfgvXAXPrJP4c&#10;fq3GbbO0nczOcEdOlptEx7nlJGvjhAWbSAupuBiaG+LNkZy40o4yyM9UPjskwFxaxDk7fEz7twiT&#10;oxXobM2i32gE7vnb3VZA16MaDtYb4GizEe78uyJdEENzw/BwObYtt4moHQNwWXEg+nsypeSuvyeX&#10;fMx4Og9iEEiwv3njOzAwWEu+xPtQqw0QF6eGl5cJ9PQUUi8fQONWTLQHErX+tK2+dPxYDTxEhKxS&#10;k6LEGIIZiBl+uf6aWxxxayNeMgA31xdLZJ4Vsn28yF+nMdnW1piWnoiPD5dWR/l5WeSraun/FdNq&#10;k5CUlELndRLCwqPh5x8Mdw8faDz9oPbwg1LlCWdXL3ns6u4PR5UG3gFhArMJaXlIyS6WJcNuQHg8&#10;fENi4BUYCf+wODF+rPEPl6WHXwhUnv40HkT8M/MPiiQYjiYojhXYZdDWJhNIp+UjNSNfltrkHFqf&#10;SeyRIenXDLyRcYk03oTDTukq28Sp2Cy89bYW+W0EmCGYo78JyXkEwKX/HYD/EwD/mAL943NvAfj7&#10;39Pytz8Q7P5W8bvf/Vbxh9//RvHDD/+o+MPv/l4xv5RmRJbRORR0mgD4l31jyaAl1m5SyJ3alFQP&#10;DI/koKrWkyYnJdr77dHUYYyeIVt09NqhjICuvoWgp90bAyNRyCmwQmqmMeqaCPryjAVSM/O3oLzW&#10;Au19Lugd8SDToHvIHd2DtBwMwtB4HgwIUG2dPoKTah3WcDqFx0cEyYE0sQSgtMaaYNhdWtqMzhAM&#10;b41CZx/X0joRgLugpTMA7b1+BNfONKnZoqLBCs2dPugfzCTAi5aLUocmUK7Vae70Q3oeDYgJa0Sl&#10;smsgGFt3xGFpZ7g06h+d8hD4HRxzRf+ICz1vL/A7PKkW+O3st6FtMqPPMZFlx6A1Budd0DOtRNuI&#10;EzpGaTtnw1DZ4gJjWwXUfgqC2DianH3RMuCGYQLsub1hmNjhi75ZF3RP26F12Iwe20o9U2O/Eep6&#10;DOixA6Z2+GF+TxgmCcRH5oMI/uk31zoik8U0Wn2RU+wE36BViIpbh/wSc4J+FfpGvGXf9o1q0Nbr&#10;hIp6M9p/Jn/qf5hTpE9miPxSE/m/uNICFbWcau1AUEuQW0ZG+yW/xBKV1Y5obHNDXYMzGlrVaG33&#10;QFO7GxqbVahvdUZ7lzvtH0909bmipdsJ7d3OcmxHJvwxSsA+OROBuQUCnNk47NqVjYWFFLS2+NCk&#10;6oHRoRhMjWvR0xWAhnpHdHSqMToagNm5SMzMhEt9eFWlNQqLjFFTbYu6eid6rxpd3V7o7vJCZ5cn&#10;QXUQZqajybFyQ3+XN0YHAjEzFkkwlojtBMs7t+Ziz1IRwVQDOYNNopq6b7EJexaasHdrK4FHBw5t&#10;78LJ3f24SvB1/8Iynl7bg1cEuJ89OI7XBLxPru+V/5/e2IfnnxzCs9sHZckw/PD6bty/tluiwE/u&#10;ENTePyk1wi/unsCrx6ckYvzq8QmC1Z148fAoXj08jIef7MGL+1zvSstHB3H/1i48/YRh+RBun98p&#10;KdRfPTuPb19eIDg/j+9enyNQ3o83jw9IpPvp3Xk8vDWF6xe6BfSvnR/AyWNjePP6OpYWBxBFE4mz&#10;qw0s7cxh4+QAWxdXbOAaX31TrNush4826MDAxBQOTo4wMzMhh+w9bFi7GuYmuti8YZW0+jA23oB3&#10;3lXA1GIDrt08htevruHq5V3kUJjBwepdDHVmYGogB7umKzDUmoSZwUJRot2ztQ57FivJ0a7AzqVM&#10;7N6ehosXK3D4cAaOHV+xw0dSsW9/EnbsjKXzIRxT0xE4eqIOV6+P4NGTJbFbN6dw6eIQrl4aw+0b&#10;czh7YhCP7u4gp74HW8fKMN6VJWrF9y9to/1GAErLx7f34eHNPSLudv4oOerHpnD55DyB6DJO7Z/C&#10;haOLkur54OpJvL53DQ+unMHdi6dx/eQxXD10BOd278XxJXrtjh24cewIHpw/jRsEwSe2z+HqkV34&#10;5Mx+3DixE9ePb8fjq4fw+s4JfHr3JN48OIfPH17H549u4cunt/D54ysEBOfkJsiXzy7im1eX8NWL&#10;C5I6/+2r67TuKu5fOSKppnVFaUgM9YWF7gas50j7mg/g4WCDYI2aQJcA1FWJcB8NijPSUJSeiuTI&#10;cMQGBRDURhG8hiPSl0CPYDjKi8COgDMlzB/pUf5IJbBKCnNFfLA9MskxGWzPQW1xpIgtcVuk9Bgf&#10;gmg1onzVyNVGIC7IHQFqK7RV5aC1JheVBQlIjNRAj8bhYC9b9LYUo5KAuig7SlSV1Up9+HiYS+oh&#10;t/M4tn8n9i0vob2+Fj0tTbA01MdARxvG+3thqqsDJ4J3W1NjmOltgbWxIZTWlgK/Jls2w8rUSMDX&#10;1MwC5hYEvNa25EBZ0blJcGtG57CVNVyVNM55agimPMhZdITK0U5gWOPsRBBui1CflUhubmo0yvKS&#10;xfLTYwkGQyVCy+1KGFTZUuOCkZMShZqSTBRlJUg9MUNtkKedQC6DaAk5XQXpkciID0ZytI+sD/Yi&#10;J5Nex22SGIpZwIuFsFi0KzU+VGrfQgioAwiafdztwMI6DIHp5ACyYFF8uJq20U32K6thp0R6IyHE&#10;nY4hKz27icBWNvcW5vZKkV7S7oVBOC5UDWdrcogJhhme0xO8kaH1kbRqBmNWwtY460p9cV5aEAG9&#10;NbgtWl5qqKQ9H941IRoBLGTFkV+u1+5tLUBTVSr62wswPVyD7VMt2Le1m4C2D2cPTuHGSboOrx8k&#10;+D2KNw/P4MtH53Dz7HZ8cnYXXtyh8Y2g+NKxeRzfMYLLxxewOFGLs8cmpX0gg3BrLTncKlP5TSxS&#10;xLXbXFvJQmUcDS4tDEd9dbyku9rYvAs3j7Wwc/4JOYv6SEy3ofnZHmn59vI4lBx9ja8xOZwmaOiI&#10;wthiEhoHnFHQrIfCRj20jDgSvJoR8NI82m+LymZDlNRtQXWrMZp6uEewNXrGXAR0u0ed5QZ6RaMx&#10;atss0DdO88akC4bnnTC6aIeFvR4YmLHH8JyrgHJ82kcIifoQuoYKODor4Ouvg8wcFTmiJggM+5B8&#10;oGBymLcgm+aojn4fMi/xVcrrrVHfrkRdmxPq21wxMhUreh/cy5hrmb29zcmht4fORgLgje/j/VUE&#10;DfZr0NaZg4bmFAQEmiJBq5Qa0MhIS1SVh4J78NdVRqG8kFtwqVCWS75RNTntkUpJs2foSkt2I9AM&#10;Qm0Vw7A3TGm7uY6TI4jcj3dgMILmciVKyixpvvVDeNhmAk4vSUtm0UfO6uKWRRzZ7eqIlG4aHLXl&#10;zK7R4WQ0N4QgK92eAFcF7v+bmmSHyDB9UYFuqF2J9hbmqdHeEoWB3iSpMW5pDAe3Sqqu8MFgXyIB&#10;MkcUrRAbaY6RAVaFjoSDzRoRUsvKCEB6qi8y0vzg72sBtYrrjuk6I+jlntMJcW7w0hjTvjOl7dRI&#10;u8DcnEDpLhHgqycpv5xOzeJPZUVhBE9+0qWigCCabxAwoLL4lKfaVNSNWS/A1dmY5j7ujb8K1pab&#10;4WCvS9BrgbRUrn/OQ2lJgoifeWrMCbaikZIcAEd7Azg5ELQSNHMklOt8ufUaf0d1mRYZyX6QFmuR&#10;zgK+fAw4pZuBlFOPk7UqqF3W0/cqpAaaa4udbDdL9NjX04h+g6XcxEhJVAoIc0SXIdjFaQ2cHVeJ&#10;Dkxw4BbkZDvTvnKSlOaPVyuw5gMF7K0/hJXZe7Cz+gCFucG0HyKwvLVNujBUlSZgeaGHfKVyFOfF&#10;SL20vc0mAkkTePuZS7kjd/FwVW0gmHSkYxVLx5uFzoIlPb22RkvnST6SEv2wZfN7MDJaD2cXU3R3&#10;56O0LByu6o1QOq9Fcoo7EhPd5UaOvf0GJCf5yc2DrMwIpKWEkUXQdkfRb3CTdGcW1mSxsqhwjfRE&#10;NjNeK+s5GlxamEbHPQgaNxbv8pCgXEiID4qLs+mcziLQpTkpJUWgNzY2fgWAOSU5PhnxCcnkD8Uj&#10;JjYRsQTEDKM+/mHQeIfA0ydUzN0zCPbO7lC6+xDQhgnw+oXGytI7KAqeARHymKPCb6GYAdgnmAA3&#10;KkFqcvlzwyITEB6lRWRMEmLiUxGfmIHElGyC3VyEhCcgOi5NoJdNoDc+HQmJuUhJLxDF6aT0bEnF&#10;Do6IgYOLm4hcpWUXSvpzQgrXGrPoVqZAsTaFo8BZUv+bmfvfegSYTGqAyRh+f/v9HxW/Juh92w6J&#10;7e//4TeK3/3wB4Le7xXf/+5XCuDXZP/4z+C3qsX9l2SYWExFVqED7F0U5JD8BD6+hgQm+QSabgJS&#10;tW0GaGjfQoO9iURA65otJMI7PBUqg/30YgL8Qn6CogpbOHsoZHLgSaG21RGdgx5kbugYcJfHbX0M&#10;wSHoGcyAg3ItIqIdkJXti7XkeLEYVk19MAaG4wlEQwnAXAXw6puckJVjhJxcC9TW+qCmzhfl1Z5o&#10;6fKXpvI1LXayZAXGzp5EgrkQGNJEwHde1R6rUFimJFjzlBqfhna1TFLD056Y3uaD+g6TlQb8i14r&#10;YDvlLD1hWaWytc8M1S1b0NJrioEpewzNONLkaSd1yTO7/DC7O5gmUj/0TvhiZC6KXucLfXOa7ILf&#10;o89OxtS2BPRP+WNozhdD8xp0jNkQ5NphaEGJ2m59dE+SozltL2ldc3v9sONoJMa3eaN5wBYZJR+j&#10;oEYfcRmrERClQEqeHsoJSuvaCT6Hg9FKsJhVxP1v9dA+oEJzjwOKa/RQVKODiiZDNHRao6rZnODZ&#10;EKV1JqhqshKhj7I6M+SXG6Kw0hS5JcbIIyurtZEbHa29bugd9sLQlB+66Jj1jXnRMfbDwKQ3+sf4&#10;TjpDtrs4CpxW1kXwPzjphsFpd/SMqNDUaScp6ZzOnZW3CaUV5KR0eGB8MhKL5MQsLCRhfDwK/f0B&#10;GByifTJG+22MPp8Avn/Qk467r0SxJ6ZDMT4RjKnZSIGl0YkQ+j/0x/+j6DXBNLHy5OpDE0wATao8&#10;0QSjp53AuspDap+zku3IIXZFRX6g9N/sa8nGZF8Ftk22SmoxRzXunCEQvUqgS/b8+lF8+gkB7Ccn&#10;8eTaYQGeZzeO4vltAtq7p/H6Pj137yQ5g0cFfjklmoWyuF/0wzsH8OTuQTx9QKD88ACePdqHJ/d3&#10;4dnj3Xj9bC/evNqHz1/vxWev9uDNy11ku/FXPzuPbz4/gTdP9+Pz5wTDt5dx5cwYLp0aIujrxLF9&#10;bTiwsw7Lc9zPOQcLUxkY6olEe4M3OptCcf3SEr764hMcP7YV2sQgqNTWsLE3g7u3G/RMjODm7Y3N&#10;BgZQvPM+Vq1dC3NrG5hYmGPVhx/QhPIeDAy3QF9vs9TTrP7wJ1i34X2sXqOAvtEadPdVYmioCjcI&#10;9vnOtIPVT1BbGoi50RzcuziJ4zubyXpxmpzfS0dHyDHuxc3z3ZgcDkNHiwPm6Xw/eDASe/YGYG7R&#10;DTPzZFs1WNjmh32HYqXXMtfQL+2NwfzOKCzsisaO/VrsP0bAfCofJ84U4sz5cjx6OoDde9Jx4mQZ&#10;jh0tFhX2kyfK8d03u/Dzbw7ir392En/zF6fwsy+P4LPne/Di4Q68fLgbnz45QGC8Q2rCuU6bgfSb&#10;l9fw/A4B7tndOH94Gx5ePIUX1y/j5Y0ruH/uFK4f20+2j86JI/TccYHfLx5cIbsk6eyf3jmL755f&#10;xbfPruDrZ9fx9dPb+PLJJ/jiCddzX5ea7i+eXpKIP9ePr6TLn5THrx+cxq3zu6WGcqClBLWFyZgf&#10;6kR13goMK830oLY2RoS3K0FsAP1vAG8CPldLMwSpXRDj541AVxU9dkW0rw/CNG4rkV9fd1RmJ6GG&#10;4S+JI7pqgitrVOSEorM+DbVFBISx3gRfPshLjISWnAj+rJK0ZGjD/SS1Ny8lGtXFGaJsHO6vhoOF&#10;LiKDPZCVwiqqamgJaHwIFCNC3cmBM4OB7io42RmhsiQPu7YtYMfiHFjYhKOzJ48cQEl+NiyM9eHq&#10;ZAdLEwOYG+mRs2gl/9tZmso6GwtTAV4rG2tY29qsmLW1rLMmcOaUaGcHe9haWkgtupHuZhht3ihg&#10;zRFgT5UDAeNKT16O3LJxZJajthzZfRvJZVjlxyx4xf8zdPI6FrTitiopMd7S3zctzlegNzXW58fI&#10;bCCBqEYis9x+pigzUuCY+wJLO6Q4ek1yFEIDNVL/y44bA7CfhszDGpFBzvR5K0AbE6yS70omZy+N&#10;9iXfeAh2d5Sabo5Qp8WHEODSsYshRzTajyDXB/ERBMzx/sjPCBdV6WAfOxFxiwxSIszfAZnkbHNb&#10;Ok9XcsjtdGidI0J8uX+yrbw3k86Fkd5anDg4h5OH5kVQkAUG9+8cwvGDE9Jib3m6SToEHFjqxoHl&#10;HpzcO4JrZxbxyYUduH52CZ8/PoPnd4/iyc3DMt7x+MdZDY9vHMInl7bj/LEx3L26jOP7BnDl1AJO&#10;7pvEeF8t5kY6UFOUgeSoQFGytzLaAGvj9aLo7eqkJzdRcrND4eNnBQ9vE3JIjaHxM4Daez3c/DbA&#10;01+XHushIk6FsHhnmleyaU7MQcdEADpnvNEy5oqBeV809ztgeFaDsQVvgVyGXQbdxm5LFNfqoL7T&#10;HFUtRqij+Z37wNe2G6O515LmaXd0jdJ816OD/hlz9E6Z0Rxuh55xG5rj1di2NwHdQwEiYMWlWdzr&#10;t6UjTASu4lM30PZ4oZHmt9iU92VO7RxSY3QuANsPaLF1dwzG54OxdZdWetSzEraFtYLObwZgY4kw&#10;WlnowMR4DTbqKMjJdaRxsRJV9RGIiDKHNskeqWlK1NSGSb1neKgxQdSKSFQlwV1TdTyKM/2lTjyJ&#10;wI5rSpO1zgSRrqiuDBGhIye7j+naWQdtnCM62qOwuJSJphZX+vwP0N7hT/CrkQhiW3MkAU4w6msC&#10;0FgXJKDL0dqKUha18hB45XTpuGgThAbpENC6EGj7oLyYzr1ib4Fm7q7B7TC5F3Bfd7xAMItgcQkV&#10;R4FZIXqwLxljw1nobk8iOLRCeVGoQCqDYkiQvUBwQV4YAZ5a1JDdXFdUkd/Csa+PCbw8DQl6VATv&#10;doiK5LZNIZiZLJNuG5wGzBFS/r2Zae703Wr6bE7NDqJ9FyYp0mmJNGYGOorAFXda+Jj8QmuLTfBw&#10;s4Gnhw3UrqaICHdDRnoIWTB9fqwAotrVSFJ8uV+uN42BURGetH1W0KcxMJyuRa7lZeMoLvca5xTo&#10;AJ+VNOfsdF/pcMItijhKz0rMLE7FbR3TCRZZiJE7PwR6W8JXo48g8rlTtE50TI1lP1WWcDshR/pM&#10;S0QTGHO3gqQEa7kZwceB05y5VtrFcT2U9mslEl5XHUuvJR+MzpPy4nBpR5hD+5CVnQuyI1BflS4i&#10;YCaGHyIw0JYAzglK5QZsIb+ba/abmrTSmWF8pJjOiThUlUVhoK8UxbQ/AmiMMdBbDROTjYigMYnh&#10;N5TOz6AgA2RkuKGoKBAlxaHIzvKlfWmPQH8r+HiZE8h60vFxRqCfo/S35jpqBt6MpFCpyy7OTZS5&#10;hktZuJ1camI4HTeCyeggcOslFydr6G5eR/MPjffxUcjNIYiMj6brIx3pqRlITU5DSlIqErWp0Cas&#10;RIHjfoRfLUGxVptBkJyCqNhUgVCOwDKIcpsj38AoaAiIPQiOOfoaFB4rcMuiVxyFZUhl48esCs2R&#10;WAZQhtOkVHqcQnBKpk0mUKXv4jrg2IQ0geGU9DwxjvxyT2H+bgZi/m7ehuCIOOSXVEg9sZm1Pcxt&#10;HAiAw0XlOSo+CRm5hUjJzBVI5vZLrFqtpd+bkpmDzLz/1muAyb7/0X7zo/05/PLz//irXyv+iD8Q&#10;9P5W8atf/XsF/vi//gl+yU4TAP9ycpsWnaN0MXUoCQATofFfLdDo62dMoBlBMOqNygZzmlQMCJ7W&#10;ECDpYnDcmaDHg4CILgICq44BNWa2RWF8jhys9I2ITV6LoMh3ML9di5GZEAJeNU0YBHwEw42dLhia&#10;DMHkfCJauxNgr/yQTlSCWxogOF2ZU424xrW3Px5FpY4SkSwtJ5CrcUJiki5SUmjQzXaiAUqNkjIa&#10;YFt8UVFHE0azEwG3rShGJqZYSc2Rh0YXmzav3MEtrfRAc6eXgG9Dh4PUF7M4xtbdAQRzdugbt8fI&#10;rAuBpbX83zNqS8/5EcC6yfrxrSrM7tBgbidB87I7xraqZbIcmCEI71fRhGuNmlY3dA9HQOVFE6ed&#10;Ajml1shjsa4emkAHlChvMURezUfIqVqFirYt6Bh1on3vjPpuK+TXbEJa0RqkFK5CUv770Oa+izKC&#10;WG3OB3DxVcAtQCF1w029KlQ22xPkWqCh2xmldGxKGmiSrNNHVtk65FVvREWrkXxXU78NajstUNFi&#10;jMpWM9R12dJ7HFHTbovyJno/7QcG4srGFQXMmlZrAmyTFYiu1iWHwYwcCGNUt5qgocsSTT1W4lTU&#10;tpuKNXSZoXPYXlLORuYI7sn5qGo2pfOFnm+xRs+QJ6ob7WgQ2IDgUAXZT5CaroPGRo76hqG1Q4XO&#10;XjW6+wmeBzwIujTo6vVAR7ebPMfK3h3dHrTOU8TXGKSbW9Wob3RGbZ0j2sjBqK92QFkR9xe0pMGd&#10;zq3ecCzP5+PgrlqcOtSFC8dH8cnlZXHkODL33esb+NmbT/CzT+8Q0JzDV4+u4KsHl/Hq9mmC4KMC&#10;Os9vnBARq08Jel8QDHNdLzt9bCx49fLuMYGq5w8P4cmDfXh8fy/Zbjx9uAfPn+zBy2dkL3bi6y8P&#10;4svPCX4/3Y7nz2bx8ME47twZwCe3enDrRhdZD06frMWxI1U4drga25fyMNofh/FBjmQXkhUT/BbJ&#10;cs+2ChzeU0vObDMunuzCjQsT0vv5+aPzGB6oRRg5x2HhnsgrSEZLex06+9pRXlMBI3NjfLj2Y2zW&#10;04WekSE2btHB+6s+wIZNG7Fu/UYYG5tK1O3999/F2nWrYW6pJzeiODqhjdfg9PFppGpZTdcM6XF2&#10;OHOgk8BvPx5fJQf57il8cfcsAeQBWncYn4a68ZkAAP/0SURBVD1axIEdmaguNUB7qzmG6FqamnHA&#10;4nZ3TC0oMbukxvJuX2zd7o1dB0Ow/XAgth70wfx+L1nuOBKAnUeDsbTfH7N0nc1u9xLjG1E794fi&#10;zKVMHD+bgj2HorDnQAxOnszDiaP5OH2iBNevNODFkxF888USvvtyB77+bAf+w/98Bf/2F2fw7WeH&#10;8fnzg3jz9CCB8UF8/uwYvn51Dl8SqH779Bq+I5hl++nzG/j68RW8uHmS4HevCJh9+/Q6fvbiFr55&#10;cg1/8fK2/M/nDYuavbpzCa/uXsWnD9guE+Selwgww+6nj079KKB2Fp89OSPG///ii9v4H//iKf79&#10;37zBty85cnwNf/nFI9p3HCE+hnOHlqQu+dAy14APYrqvVWy0ox61BRnI1UYiIyYE8UFeCCW4iAvw&#10;IADWojA5HNHkYASqTQmuzFGcHiS9gDPjvQm8NBJxTAgmEI4gpyokGEkRYT8KVoXCxcYUXq628Nc4&#10;w1SPIMTJCl4EaKzmyUtPNwdYmrGaqD05jfowNtiAAF81slITMTU6iNqKEthbmWGkvxuzEyPYsuFj&#10;WJsZwcmWe0Xaw9meIJf+d7A2h6faGRpXJeytyalUOUPp4iRZCY6O9pIC7eJC5uwEZ3qf0t6OnHlr&#10;clptBa49lI5w4yiwkz28VeQ4RwUI0AYQePqorGTJkMtKzbyee4Zy+jKnLfP6UG+ltF7iSC5Dbk5y&#10;sAAtR1wDPKygURrBV22OMF8CU4JWrtFlIOboLYNyRoK/gDHX7Oakhomz5uvpjKT4MORmxiM3PQaF&#10;2XEoyIhBTWmqtIFKj/cT+I0KVNFxILiODaRj50nHyZ62h1Wi/ZCVFIEMbZhErTmizesYhNny0iOQ&#10;nUJOJRnX2ybFeAnocmuYgswI6VHK0eaIQBc6hrTtfi4E1R7wJiddaa0n71+e68O183vxiMayR3eO&#10;4+r5nTi8exh7Fztx5tAYwe5WscsnZ8WunJqT5emD4wK2d6/sxqObB3D/2l7cOLcNV09vJVBewI3z&#10;8yI+eP7YhLzu0PYRbJvoEqG52xdP0P+LGGpvRnJ0mAih+dF55OZgDicbA2jULL5jI6UbEdFeMDBe&#10;hU0G5IQHmSI0Wglb5Sb4htJ7yJlPK/BDYi7N/4XmqKN5omHIA1XdNHe1W6GRS6vayUeo15OWRrzk&#10;aHBFkx7yK9chu2w1Klt00DpAPkyPMc3VJgS/VjQf8/y4Ge0juugaN8Lwgg3NxRZo7jPH9LYQbNuT&#10;iuDINbCkeXzX/gqUVauQkq2Lya3h5CO4YHTeSyLK1S1m9H1G0lKJhbR4DmwfcMLEQgi27iQnOmE9&#10;TAmiOZ06Ld1d1HZ1yCdh+ND4bsLIVBaNjUXkIFuRY2wm5ue/CVXVQWCV34gwEyQncA2sPR3LlR65&#10;lUXhdD54i9gVp9tGhVsRZNigvDSAwEol0UCGIu5z7u31kWi1dPV4075eB27dWFcbgOxMV4HYlERr&#10;sJpzY10IzSOpGOpPEYitraLXZDhJxJeFraLCjZCWRHNuUyxGBrLR3ZGAvp4Y+hxr1NX4SDp1Ub4r&#10;vTeCwDRP3sd6IvyZnBbNrQm3LdSityMD6UmcMWFK27gRcTG0z9py6bOKCUSNpP5Z426I/NxQ9HYX&#10;CRjb2nxIv8OIwMpfltxrvrCAo5Ox0k6ylIBcG28r0VNtnL0AcGK8M12bBgRTtP0cXU7xkVaDfAOG&#10;BbXcXU2w/mMFAbgbLM25F+9aVJSnSrSXU59LiuPp+8IEhIsK4+h7rWBvqycRfHe1NVxdzEQBmuGX&#10;RbB4yXXJLILF4mVc88tAyq2I7G0+kOh0ZRkBlr8RggMMBVRL8yPg7cZ9+N+j8fEduLuso7HEgYDV&#10;HdpYO5p3XRDoY4DoMCv6PHvERJgT/CplP3O/5UA/Qxw5MCTfw1HlglxfdLYl0/eEICfTQ24IaNw2&#10;0jniRJ+rlu3ivunck3j9WgXy88PIv8pDEUGrm/tmWJj/RFSmOfJ8+MCAtOA8cWQCu3YM0HGIoufX&#10;wVD/I/IXNgsMc21/YNAW1NXT53QmCgxzC6eOjjS0tqQiMoLG41BbJCZ4IjzUSeqqWVzMk/abvw+N&#10;4W6WSE0IQkKUH8oLUxEd4gVzg/Uop3mOAZj7BbMoIs8t2jgW0ipAfAzXEsciIz2Z4DdNADgzPYvO&#10;wxzkZucRGxQgKzOPns8hy6VrLgdJSVkCwGwJSQysuQKkGdklSM0sQnJ6wY/qzgyZOX+KvjL48lKU&#10;oRmECVo5CvsWgN/C71sAFjEsgmCOAnP6M6dCc1q0H0F2UGicwC9/dxK9n6PEDL5F5dUCuxu26NM4&#10;YUvwHSdCWGU1NcjMz0dGHv0Wssz8XKTnEghnptPz9Jvzs/+vB+D/mv1LIP2/2374HRS/+36lD/Cv&#10;f/1HMXn8PS1/+L3i7/7+PxIA/1bxv/3D/6T4X//jz/8z+CVD15g3+mc9UdpsTBATBp+QD0Se38Ly&#10;XdTXx2HrUqGA7sQi16ZaEOg6YWG7Py0DMDiloglHh6AwmMCJJpEZP/SOegv85ZeZYmFnAk0EEWjp&#10;UcldUxZ4au6myWM2lCA6AhPTOXBy/gAar02IiqYJ0XUjIiKsaALQQWIyAVeTP+obPFBd44KmZg2K&#10;i+zBogwsyMTtg1jcilUWI+LWIzjqPcQkrUVWgTlaOkMwNpmDlDSVpB45Kt8nmKbfMJdE28BRXhdJ&#10;geoYtsHQrDPah2gQ7zQiuCSgG7FF7wRNYrSutsOQgNGIzISgUU+suc+U3mcl4MdRUIbH7CJDuTPM&#10;7Q8aWv0QEasDC1uF1Aglpm9BcZWlRF0ZDtsH7eWOdHMvTdydTgTOtsgqMYI2az3CtO8gPPEnBL2r&#10;CYY/RkOPNeKz3oFboAKhiQoB2VZuCdVmisJaPWRX6BDsWqBl0BkNfXYobzWmpTXaCazr+yzQNmqP&#10;xgEr1HZboJrvhndYoLKNnIUmcxTWGaOimR43mBFoE7B22qCx105gvKrdhABaH9UdxihppO1v0JHH&#10;dd30G9qN6DNoAKfPLG7QpcfGaOY0s3E1ekbdJBLd0uOM1l5XtPXQsWtwQla+EWK06+gYf4zUNEOa&#10;3F3R1R2AoRGO9Pujp88XHV2eMkn3DfijfzCQlgG0zouA103qi2vrXSQ1u7yS9l8DgXOnD6YnY7Ew&#10;l4g9u/Jw6kQdbl7rw7PHCxJp/fqzo/jm81P4/OUJvHx0DE/uHsHjT47iyZ0TeEpgy5HAl3fO4NP7&#10;5/H5/Qv0+BSeE+g+u3VcorycAsiqzi/vHyV4Poxndw+KMNbrR0fw2dPj9LkEwU/34fWLPfj80wP4&#10;6stD+PrrQ/jii7149XoRj5/P4BOC3es323H2fA0OHc3Fjt3JWNgWjbmFMMxtDRXBNVYbHxxxx8RU&#10;gLQI6+ok6JvW4vGDady8NIyHtxfw4sEuPLi5DTfPzYrC9V98dhH/w3d3JM13+1w3Zkab5a6ui5Mx&#10;jh5exr17l3H1+hnMzU9C30gHip8osHrNKmwhCNbR3YKPCIjf/2CNtEbasMEQmzcb4aM166FQKGj5&#10;AYz018PaXAcOlhsk3TIqwBpV+SHYO9eI03t68OTadtw9u4gHpw/g3okDuLxvBi85JfzGHB7dGKTt&#10;CcLYMPf8tkRj02bMbnXFIgHt2Iwjpujx2Cz95ml7TO9UYmjJAn3zJrKc2eeExSNqzO1XYWIngfMB&#10;d4wt2WF+rysmluwxuc0ROw57Y2aHM6aXlJhfJrCec6FrXYnJGTUWlnyxbXswFrYGYWo6ACdO5OL0&#10;6RJcvdKExw9H8PmbRXz79W78xXcH8Dd/cQx/89NT+Otvz+LnX54WQTSuE//pp2fx3esL+Pr5j4D8&#10;4hq+fHIFnz28hK+e3MCb+5cJfi9K+jP/z/blk6v0/EU5lzg1+osn5/HNi4u0PCtRtDcPT9C5dFyW&#10;nz06Leu/fHpO0t4fXd8v5xm/7tuXl/D6/gkRz3r73V88voivnl4We3X3LB6z0vXVI+DWSqf2zIlo&#10;GotyzQ02oq+xAE2lSShKDUZeoj9CyWnzVZlA42AEH6UV/FV28FU6INLbC7lJWgK7EKgdLQmcHGFM&#10;x9zeyoSg1RxGuhvgYGsGJ3sLAl13clbISbQ0lNorB3srGBvpEggb4/SxQ9g6M4HE2EjkZabixOH9&#10;4F6QGz9eDe4NyQDs4sAiL6w8biKODEeBGYod7cgZVTlB6WwPe3tbONLrlE4OP4KvDX2/hdT8qhxt&#10;pW6YU559XV0Q7OWG6CBfif5ypDcj1h8FKeHITSRYjfKBNtRDltnkWMUHuyEt2leM13MEll/Hxo8j&#10;A5SSaswAzMagy8DKYMypxG8BOTbEFe6OBjDe/A4MNyqgtteTOlcN96RMjERHSzXSkyPh6WottYUh&#10;PgTaaguCZl+JHnMbJW6vxKnnEd4qESxLCvMVQa3UGAKdlBhwj2+OyMeFeCOJflt6HL8vUvoUF2WQ&#10;s5wTh/K8BNm+cD9HMU6bjgt1p+1z+1P9Mot2sXI1G7ejYiVxTvOuKU7CgR0jNI4cwefPL+O7z27g&#10;3tU9BKrLArznyNFlu3RiRv7nkoKT+4cJgkdx/ui0QO/tiztw68J2gWBeXjkxi2un5nH15AKdk4ek&#10;Dn/7VJ8IzJ3YtZ2eO4W7ly7h8vHjWBgZQWl2FoI9NVDZWNMxtYGXpwdc6Zi6e7ggkmA/PtkPGj8L&#10;cgTXw8j8Y6i8zKEJsEFApBO8Q00QlmyMIu6k0OKC5GJ9ZJTqIL9aj+ZFAuMua5m76rpozKE5sG3Y&#10;DiVNG5Fd+QEt15F/sx6lLWtR27NZrGlQF0PzVuieMETftJkAcN+UNQGyhQAuR3DtnBXkaFpgaVcu&#10;OaSOaOpSobbNCmmF7yK1QIHyJh2pOR6YdsbIvBrjix4Y3+pJcOwpbZu6hz1Q16qCvqlCxLDiCTYD&#10;g2juJziwtXsfru7vkb/AGTL5KC33oH1Ac3quknyeUAKKBHhp1sFF+QGC/Q2QneZB15YpHG1W0bXm&#10;g/qqOKntZLCJjrAkCHBBY30UMlJdBX493fQEkAoL3FBb54befn80tbijotJF6n+rKoIQGWYocMs9&#10;fMdHsgmc/OT/mkqaf7uTkJftSpDJvfkdEOS3BRUlAdLCKCtNjd076gg+LEU9mtsptTaHEHzbEHyS&#10;/1DuKynQ3B4pJdGWtlNFAGcjkc2S/ADMjFeiqiyGrvP18HAzIJ8uCo0NBCgxzhI5TIin3+C8kSAq&#10;Q6K9drZrZB2nPbOoGr8uPc2Tvot8wWx3iZQnJtiJGFRLY7zAJaeFx0TYExyyOaI4P1zSk/U2KeDm&#10;bICQQCep49Xbsho2Vjq0T3wQFKgko+sqLUhqf6Oj3Og7I1BaoqV1wfI6TpdOTgxFfKyftFji/uJc&#10;X8wQzGnWHAXOzw6WeuT0ZA8RkWIYj4m0k+h8a1MCigv8JArMac+uys3QqHUkIpysdUJsNB1L2r/e&#10;mk009hqIUJi/j6EIUrHoFStAV5R7Eai7YnQ4lwB3Pbw8NiImyoLAfDW9n1toWhO0u9M6U0mZ5vd1&#10;d6QSPDpKOROnSnM0PS3dEz4BxvDy1ie/zIM+M0CiwAzTDjar6XhZ02+gcSXanb6DrkuTj+Dt6SD1&#10;66s+UKC9PRnblytx9Eg7ti1WopfOmbqaMJSV+IuaNdejc502ZyS4q3QlXZwj5KzazRFz7m+tjaJx&#10;OFCNUF8VCjMSYGu2hcZOBzRWlcDX3Rmr3iHfN8AHFcX5ZLkEwQSfsWGoriim8yqN9m86MgmEM9Mz&#10;kJOVjbycfLGcHILGjFwB4RQC2CQCVIbhnNwi5OaWEvwS+KblSm0uP87MKZZlelY+0gig2ZJSuX6X&#10;05mzBXBX6nk5fZmfI7Cm55PS6LPfGv3/zyPCdP7GJkuKNC/5/WmZBWL8OblFZcgrLoOHjz/e+/Bj&#10;EcEqqaoiq0BlfS3ikhOgTUtCYkaiWEJaAmKTYxCXEouUnESsKBz/Cyh9a/+vnvv/lv1rUPp/p/1r&#10;AMyp0Nz26Ps//J7g93eK33z/HxR//49/I/A7OhnwJ/ilJQamgtA57oreGWdUdRrSAE5ORJ4JDIwU&#10;MDBQ0OBjRw5lCXpH3DA8a4+JrdaY3+mMoQkX9A4p0T1iQ7Boj65RO7nz2tLriLntUcimyckzQIHp&#10;xVgs7U6hicBbIsHj8+GSYts/Fii1u42tIXBWrYKPn64AsCldeLY2H8DJaZW0/OHeuFVVbvTYEXn5&#10;VjSY29KJbonUZAvplRuvNUZxBQ387T5o6vBGc5cGDW0e6BoIxY69ZcjJd8O773NKtwLFpX7YfaAS&#10;E/MxGJrxwDA7zlvd0T3qiJo2I7lbXFSzUSKcHOnkCGd5oz7Bqpmsq2gyQEHVRhRWb5I7zPUdVqhs&#10;spDfypHnxnYvtHYFkoUiJcMK1vac3mSIlCxOL7ZHUZUZSmpMJCU5u2Q9vU8HfuHvwjv4fcQkb0FW&#10;sSXS8g2Rmq+LzBJdpOSvQ3SaAoGxCoRoFUgt+gAFtesJOjcRhBqgdciWYNgJXePuNJH7oWfKHXW0&#10;3TVdtP0DtmgeskFlhxEdV2OCXzMB4OpOSwJZazJbMQbg4nojsao2cwHZ1iF7NPVbob7HlOBWX76r&#10;sc+cHAUleqdc0DnmSN/pjP5pd7TROdAy4CjRbU4D40wAvtnR0E7W6rpSP9zlje7+UAwORWFoKBaD&#10;g7T/h+Ll8fxCChYWCQppOT2jxdRUPMbGYzA4ECE9p6tosuZ+0/194VjenotDBytw9FgNLl3swIP7&#10;43j5bEns1bPtePl0O1482YEXj3eRcZ3tfjx7sB9P7x0i+GU7InW6DMCPP2FxIoLdT06siFLdJUi+&#10;z8tjArtvQZdbKPFncNTws5dH8NWrY/j81WF6fAifvtyL7749gBcvyQG81o0jRyuwa08Otu1Kx/Lu&#10;dGzfm4aF7fQb6XqYWwzDDEHZ9II/Zhf9sUiQtm1nEGa30W8bs6bn3Ok1Phif8iHoV2F0JJR+1zwe&#10;3Jomh3WrpPLeOr8ojuajKwfxyZk92DPdg5r8BNwhEBrpqEJxTiyig93JASjCm5d3cfniURGOWLvu&#10;A+jpb4KXjyf0DQ0Ict8R+LWydqBrYyOBsR5NaGYwMbaGmYklrExMBDa4t6y5DjkH+qsR4maGiY5C&#10;/PT5Rfzj377GX396FScW+3HnyH7c2rcL94/uwvNLe3HvzDQB4iIOLueivMAQ25fCMdDvSJBvi8k5&#10;V/qtdmgfsMDQtBLjSyr0z5gS/BphYM4InVO6aBndKNY9Y/gnIB7dbk0QbIPxbbYY2WqFye32WNin&#10;wtxuJe0/e8zR+jleLjlifpsSC8sqzC+5kdE+JWd0csYdI2NqjI55ChRv2xYttcnnzpXj/ifd+PTF&#10;JH7+zU781c8O4hffHMRPvzyEn31+FD/9/DTePDqMN09OCLiymNl3L28S2JI9v4Gfv7krQPrZw/P4&#10;+tkVgtcr9NxlAdfPHp0lqD0tYPvm4SmB3s8fnxL77BGvo898RED86Cg+fXgInz3mc3GfCLBxX+mX&#10;9w6LPbq+V+zxDToPf8w84PR7Nr5J8y1ty3cvbxEcXyO7Stt1Vbbl0/tn8YDOk1P7Z3B8z6QoXI93&#10;16OxJBuFNHmmRYUgJtAbId7uoqgc6KWGqcFm2JgbCgQ72liQw6MS4zvvsVGhULk4wN/PC6EhAQQu&#10;bjAz0ifHT0PO7DA5NuRgtTWhqrQQm9etkSiv4ZaNEvnlqC9/HoMsp0Fz+jOnR3MqtA09Z0/rlAzF&#10;zo7kJCnhoVaSU+cMLzcXeZ+TtSlc7Czg40rOpj+nFAdKm6VsAs/shBBkxhEsxvgJCGfFBwr48rq3&#10;0MuPeT3X3jIY52iD5X+uw+VUZgZKBkmO9HIKNKc8ayM8BYz5f4765iSHypLXc0pzbgo5YMVpiAzy&#10;Isc3kIAkmZxFTzhY6sPV0RRujnQNOZkiPsyDtnWlxpd7CieG+kj0l+E3lSA3LTYY+akxKM7UEuxG&#10;ITHCnyDWCwn0PKcPZydGiGXS7+TP4BTs/LQI2eakKG9ZxxAtqdRBGvmM3ORoAejoQA0OLM+gvjRb&#10;IuOudvq0/5xQWRiPqaF6aZf0y188whfPzgnYSt382SXcPM89x+dx9vCkpEPzc2+NI8FsXPrB7+O6&#10;4AuH53F0x5goSC+MdGCotQZLo0OY7O5CV10dehubaXzqwuLYBPZvW8au+QW0VtXR/o2gc422y9WN&#10;nGovBAX7IiBYBRv7LdAz+JjmT0O4e1vDn4DCh6DE1ccUKt8N8ApfT/OhLiKSNyNM+yHiM9bKfJlX&#10;aUDLzUgvpjmy3kBKiCaWfURTg0uMqjp0aC7cJG2UWkeMMEjAO7poK9HfjlFDtA8bSU3wxJIGA5Me&#10;ktFmr1KIsvPsUrK0beKoLgtyVrZupNc60HxphL5JOwzNOqGbxnFWpe4Z55pjR7nB3dBpi6lFOl55&#10;BsgqsERMgiE5w4aIibOCgbFCIsPNbQHYf6gGnd1RiI41QGSUETIynclUiAglmCEoSktUSUujAG9D&#10;+HsZoKk2AS31iSjKC0FygqvUCZeVEHB3Jgt4sChSXJQShXl+KMij8zzNCIXkXwyPhqOl1RdFBRpU&#10;lgcRiGkEUjtaWewoGQ0EV6zszOs54pusZfVmH5QWEhwSAHMKbnV5MJrqYrA4V4HiQoZuX7S1hEgE&#10;eGQwRdKqM9McaMwwJjOVtOmWxkiUsWJxlDUKc3zR35WDnvYsgr+NsLZahbraRIIVXwQHWRFoeqOm&#10;OkH60apcNhGEOiEywkFEstpaMwlo6BpNdEdaqkaAsijfF7lZGgJeF6l/Li0KojFLCRfHtaIknZak&#10;kVRrTgH2VBvRuPQTiQK7OunLDWMGOjsbXfpuZ/ouDfmfG6X2l0WwvL0sJQWa05/DQl0QFOACf18n&#10;cF9a7uHLrde4nthLbSGtl1K1fhJh5Zrb0kLaD6nekv6ck+mNglwan9I9JF2bI9WxUbYiWhXoayaA&#10;3NyQIOnu3M6IX8PRXB9PPTg7fiQQzOrOFWWBqOLjU+SG2hp/RIabyHv8fDZBG0/nQCkd1wpPJGq5&#10;77M+6uv8abzejMCAjQSHKomUR0dYY8NagsoQSzQ0xcGEfGO1+zo0NseTrx1J+9dTtmsjvWb9R3yz&#10;QA/pqYGIDHOlY0VjOu0zI+N1YLGr4eF88lUyaI5PxkBfKrbOl2H/3lbMz5bTeaDF/j1dmJ+pxWBv&#10;AVkRutvzUFIQgbhIV/h5mpOPEI/kWF8CXSv4udsiOzkSKlsTmOsR9GtUsDbRg8aFMx8SkZWaQPDs&#10;j/zsJORlJYIVpYvyspGbmUH7OYX2czIBcQbBby4K8wvo3CxBfm4BQX2xWB6Bb35eCXFEMbKyC+ia&#10;yEZmZqGAb1ZuCcFvAYHtj1BLxo9TCaAZhHm5AsIrwMy2AsEExOkrkMyv/5f2thb47evfwjODdnZe&#10;qaQ2cyozA/AWQxMkpqcjp6gAheXFqKivQExSDOJT4xCVGI7g6AD4hXnCw19F5owAmov+GeS+hcK3&#10;//+3AMBvU6B/+5sfjeD3+9/9UfEDwe8f8D3ZPyj+4z/8lWJowl/gl+x0d5/XL8kwORuEjhFXdE44&#10;oWPSAk1DJth+OJbATgNDGpw3bVLAzFSBqZlsjM74EjDaYnqbDRZ2ETjOuJHDGYCpJb7jqZLa2YkF&#10;H7T2KEVYat+RXKmf6R8Jwp6DuRidisDIZDgm56MIUF0kKshqzAzAjqoPYGyukDtRW7YooKurgNJ5&#10;HcorCSRTHaBNokE03xZx2i0Ewk7IyrJETY23tOApKHZEWQ19XqO7ADArS49MR6Ct1wuD41GobQzA&#10;x1xXTJ8bF6/EzHwRpha0krLbN+mA6Z2BqO+2kQmzpMEQtZ1WBHUuaOpzRGOvAwam+XcHYHQhmEDf&#10;G7Ud9sivMpTJtqSegdYMRZUWBMB2KK50EhgvKlOLWIappQJefqtlHW8jt0ZIztJBRPwH8Amh5wIV&#10;qKh1p9e7oa7ZD80dgRIxLiizltrpvDID5JXrSjpyc6/1nyLWnKLVN+lEIOAr6dedo2rZZo7e8u/g&#10;umFOg+ZIbW2XKcGrJVoG7QhS7dHQYytp0PVdDmjscRJo5bphVtBu7lkRC+EJnut6W/utRZWaJ/Om&#10;Hgu5AcA3OTgtmlO8+sZX0t85Al7bSp/d5oj6VjqmBL8dvT4YHA6lydYLjU2eqKvzlEb6LU1BIrIx&#10;0MsKw0n0PwthedEk64zcHGsa9O1FkXqwLwZTE6k4e7ID5892497tKXz+Zi++fEMg8GQJzx4t4fPX&#10;DLh78erhQXz6eAVYn987IDWfLD5158p2ctZ24uGNvQS1R6UW881jgpKHZyRFlYWqGHa5bpeB99Nn&#10;x/HVy5P44tVxgtyjAroc4ZV05qc78fTxEh7encWtGyO4cqkPF863YWFrAl1HIVLHzCJg/VIv7Yvx&#10;OX9MbF2x8a0+GJ1lp8pFWnK0D1ihvdeCzlFTDE3R+da3BQMTVugkMGzpYAEyczQ1qnDzcp8oPl8+&#10;OYpLx6Zx59xuvP7kLL59fAsnts0hhyDGeuMaHNs2I2JNXXVFiPJTwcponUSgdNa9g1XvKuDv4wpH&#10;B2t4eWng5ORMjkUwKqvqsbS0D+mZpXDzCMZ7763DpvW60KjcYW9qBvNN6+HjaAWNlQGcDdbBcr0C&#10;VamhOLk0hK/uEszdPoEbBxdw79AeXFyaxacXj+H5ub24e2Ien9/Zg2c3p9FY5oLOFjds2xqN5hZy&#10;Duk6m5zXgNuZcZnB2KILZna6YYKgdXTBFoNzVhiYtSQotpCavO4JE3SOGcnjFefUDlPbXQicneh9&#10;rpjc5oAlAuT5nVbkrFpidtkKi7sdsG2vM7bupM8mIB6Zssb4rANmFl0JjDVkXtLCbHbRk+DYG2MT&#10;7phfCMS+PfGSTn3jaj0ePRygY7+Ar7/Yg//wP93EL//NdfzlNxfovKDzh2D4JYErZwVwK6xvXp7D&#10;F09P0fnEUMqAeuTHSO4V/Pyzm/jZp9fl8QoUMxCvRIEZhPl9z27tIoA+gC+fHMXLO3tFhfz57d20&#10;//bgyfVdeHyNYIPsweUdZDtFmI3t8bU9eHrrkLTaunflEO5ePohHN47JTR1WIH9xlz77kxO4f/kA&#10;fvrqFn75s+f42etP6PtO4frJPQQoHSgj6CohRyItgRVlI8nRsIXK3hJm+pvg4WwHD5UDvN1Vkq6s&#10;VjpIKjIDaqCvF7w93Mk5Wo1AH09sn5tBW10NRnq6YGdmInW6VkYGovzMS17naGkOBwszEcky1tkE&#10;w00bYKCzUaCYYdfHUy3QzMDMAK4k4OVtCA/wImgjBzbEFyl0vmclREmkND0ulCCeHPj0GALcIIJZ&#10;DeKDPQhyfQlug2Ud19rmaEMJev3+2Xp+nB4TgIKUSPocFhZiEA1cgWH6n+uBs+h9vOT6Yo7i8v+c&#10;zswiWQygqfR+VpsO9XMnmNeFOzlp0eF+0EYFSL10fDirREeJmNZbY4jlXs1snMKeHO5PoOovkd4V&#10;yGVIDqHP5teH0TpyoGkdP8fvZ2EpFuri7chLDV+B9BAviRrHE1gzOGvD6PvJ4ggm2UY6m9FYTg5X&#10;fKikgrOQF0e9WZyLhbUmeitxat84nY/n8FdffiLLOxd3i/DVvct7xW6cWRaBLBa/YoEsNn6e13MG&#10;DavXXz66A3fOH5Ee3oujvTiwOIPFkUHsW1zAYGsr8pKSEO7tjUh/P9qHmehpakZ/WzuS4rjNiTeM&#10;9PRhZLgFbu42Iq5jZLQRJmY60HjTeehlCzMLXWzWWw0jy3fh6PYRvII3wzt4LSLJJwiLW4/whHWI&#10;T9dBeoERcstNkV9pioJqI5nHm/ps5eZtSeNmKTvqn3VEy5Ap+T0W6J+2Qs8kPR41oflTD50jK/XB&#10;wzM+GJ8PFTVonre50wRnjo3N+0uGWMeIMfkOzpjd5Y6+Kb4RbUJzsCmNUzRWEQTzHF3TZkJjUxjG&#10;F4IkCy6v1Byd/SEICF1DDu+7iEsiqIpcj8nJZIyNJRHUuJKT7ozEBBqrNevh6rwGoUHmAkcsnsQQ&#10;xam96Slqmi9ZHToACTF8s2izvD4rw5mcfk5pVkpKrI+GYNlHX8Cnrt4D8dr1NO4rUVlJ7y/1h4fb&#10;xwKmnOrMAlXNDWHg9kWc/szGolZcx5sQy/1kyRdLpGtV/ZHU/3Itb3G+l9QHc/tD7ivMvX8rSr1p&#10;+xzoPRbIpu3h93I9MC8l2pxKIKp1gK/nZoIgW4IZf2nNU1IQQturLxHb6nLa122ZkrbLQlGJcS6S&#10;xsz1tLmZ/tJGiCOT2en0W7Vq+mwngkl72U8cbeX1rIDNNbjhwXaorUhCc10GygrjBE79vawJvqxg&#10;qs8CkOvoe2lsszdARKiatjlC0nO5/29GWhBys8OlD7Cp0Wp4a8iPaixCdUUmHG0N6Xr3lh7k3FbJ&#10;280aiTE+Eg321ViIEnSKVkPbwzcPQqUfb21VDIG6F22vg9zUYFjnOmgGdRbxYhEzruFOS+H6aWcE&#10;kz+sdFgjbYxY4bqsOJT2pQfBqFIivBzFT0niVpeBAsDOSgXBqw2KilyQkGCAwkIn+Pi8j+hoXTqv&#10;nAjujSRLwM11jbRJqquLhrtmLdJyyH+uDSN/OxgtLVrM/gis6cmeMDN8D5YmH0onCB/aZwzAXPts&#10;bMLp4rRfG+KkFzTfQGlrjkYVbUtjbSQdv0Q01ERJuvv+Xd24cn4rHtw+iNdPz5GfdR5Xz2/H9Gg9&#10;di/2Y7irUkpN6svSUV+aKSUgFvrrsWGVQvrFx4T6oiQ3FZlJNB6SVZRkoq2pDIW5SaJBUVqQi/ys&#10;dDruKWRpyMkgiCTLyshEQV6+gHBJUSntjxUQzs3NR3ZWPtIzcpBfUIqCggpZcmQ4gyO/LEpFz2Vl&#10;59P/uX8yXpdOIJxJ72VwzshgYF6BYwbct5HdP7e3EV+GXYZsfj1DMb+e/49LSkMafY+bly/snV2l&#10;D7B3oD+yC3NR21JLoKuGb6gGmgAXOGts4eRhBRsXIzFXH9sVAH4Lum+hkB//+fr/K+3PYfT/F/Yb&#10;+o0rQlh/UPyO4Pd3P0Dg9/d//F7xe/xK8Xf/8G8VizuTjAiABX7JfkmGhaVgcsJtpEa0qlMfzaN6&#10;aBrWw+zuQIIdDWztf4L331dAjwagppYwTMwHYHDGmiYGE5oErDE04bqimEyAtLQ3CFOLvth1UIvW&#10;bhVqm8gB3Z6G/GJrhEWtIQglwGtyJ+glSGvzQG6ROWIT1yMhRZ+gKRzu3htoclNIMb6DE4vyvAMH&#10;h42IjVMiMtoCoWF6SCCg5MmCgTcr1xrV1RpUVLuhZygUbT2+BJhKAlA7UWQcmAhAez89N+yHvuEY&#10;WNnQhfShAubmHyArx10modZ+AsFOPYHC3MotYgy8Q7P+5IwHoZ8gZmDaDy39aqmzrW1XoqrFQSbW&#10;lLzNEqXNqzBBTokBUnN0EK1dh7CYtYhPNpKWS7kFKgSFboalrQJZeQ6IiteBf8gqxCRupNd9hIi4&#10;jxAaTRNQRxgKSlyRkWNHF4IFXQA0YdH+qWp0QmktDbg9znIXuaXXHp3DTpI+zQIfLOxRUsdwTJBc&#10;qY8CssJaA1rqEgCvQ07ZOklPzi1fh4JagmEWAumyRGsfQe+IOwYnfTE2RzA65I6OQVfabypJXx6Z&#10;8ZLapuFpj5V6Jto/veMu6B11kXYS7X1KAjhnEbmSvsUdSjR3OqOly1WsucMdbR0adPX4obcvFGPj&#10;8RgZjsMAAW1XR4QIblSWsRiDClmpDshJd0JdZQBGB9Kwa1uV9P99cn+HCEP9/NtzKynMBKMcfeXl&#10;q6cH8PDOdjy6w/1/D+MOgcFdctK45+pK26FDEsn94slpaVPEoMHQwq2MGHI5yvbs7kqro9ePyJ4d&#10;JMDdR8v9ePPqAN68JLh4uBU3ro3g/Ll2aeU0PhaHwcEwdHf7ob1dg9ZW9xVrc8HgmAdGp93l/N+6&#10;KwRLe8IwtzOI9qEHOI2enaXuMXsRTONe1oNTTmLDYvb0HjdMbrXH3DIdk3EndPU6orHRAa10zZw5&#10;0oSHN7cS7OwU5eGXN07h5rH9OL28iKnWFuRGRiDZxwt9lSV4ef0iCghkvBxM4WFviC0fKbCeJhAb&#10;s81wsDHG++8ooENg0tTUgob6VpSVNSAmJh3dfeN0LbXS5OkGYz0jeNIgbGegD7O1HyJC7Qhz+ow4&#10;dztUJ4ZitrkMV3fP4s7hZfzl02v4+tZZvD53BDd3L9DyMO4epknuBG3v+SX87RcXcGxnDXKSTDA6&#10;GIrOTjUBsJKA3116bw5MO6Bngm+w2NN5ZYYmuhabew3RM0YQPGMvy5YBTvc3kdd1j1vJY67R4/+7&#10;xizpMywwtmBKY5Ie7dMtdO4a0nGwIBC2xvQSge+cJRk9XnTAwg4XbNvtgSVyWOeX1VKPPD7rhB17&#10;fCVSPDKupH1hg55eJ4xP+GJ5OQ4H9ufi8MFSabf1+MEsvv78IH7x09P4xXdn8dWbY3j5ZK8IbX35&#10;/Ci+fX0SP3tzDj/99CK+eXFe0psZJjiVWezZFXz17OKP61eiwJ89PoG/+JQ+6+mRlfZbd/fhi8dH&#10;CIgP4dWdA2JfPz2NLx+fFFVyViNn+H14ZRfuXySjc56F2Z7cOiEQ/Pgmt9k6IfbpQwbzS/jFZ59I&#10;NPjuxX24dnIZV09sEyjmdV/SMbxwbA+mh7qxZ3EaHY2VGO1pxUhvOxoqi1FTmo+SnEykJcaRxROs&#10;RJPTGkaOESt3RkBn3Tr0NLfg5MH95MR0ozg7E+ve/0BSW010VlSf1fYrdbseTkoBYqWVtcCwo4Wl&#10;KERbGelLhFjtsJLmzNFehnC++x8b4o+MBILU+AikxRAcsv0IiKmRgUiJCECMv7sAbSat52W0nxsi&#10;fJyhDfEW4OWIK8MxLxmI06N/BGBa5iczyAYJzPKSIZhhlCGYI7O8nlOQc+l1vBSlZnr+7etT6Tuj&#10;Q/ykNpmjwNnpBMcZWhRmaaWmtzAzFnkE2QVp0WKcBs3bmRYVKPAuddyh3gSwvgLCLEbGv4/hN5Mg&#10;mY23gwXK+LsZxjkizfDLadWc/s1pzlEBHgK7SRFBtPRHoLtKjB+nRIUhnraRo8ErsOwtKdNhvk4I&#10;crdCsLslEoJVqC9KJGgdlIyGv/riLn72+racI9zq65Pze1bOnZOLuH1uN67QNX7+0BxuntkpvYOv&#10;Ht+FG6f20zh1Gid2b8WumWFaLmLH1BCm+jsx3NGEzroKVOVnEsDH0n6LkNT7qCB/FJMzmkFOoI+7&#10;BjbmxrC11IW56XoY6m2AjaURwYc+PL0coPFQwcXZHhpPawSF28IvyBgOLh/A3WctNH4fwS9kI6K0&#10;RkjKtEBytqlkVIXErkJE4mqkFmxCZQv34N8oJUQTy34YmifIXXATYB2as8cIjQf903ZSI8zZXnxj&#10;mNOduSaZU59nt5FD3+EsuiGT2zzk5tzArIXcmGsbMqbxyYI+w1Fu6o3MO4vAFpc5dY1wZpSKxqRI&#10;UYcemyWwLLcRH6C9O1Dmx9nZdIJSOj6xxsjOdCFgdSPwNRW1YE6N5TRZjuhyT1cGX07zZYVeVojm&#10;6G+gnzHiYqyQn+tGS0t6rzG0sc4EaA7Q01GgneDk4MEqlJU7oKpaRQ6/I8GdM4HzepQW0Vyc6yL1&#10;ujwvlxaRX1XqKe2N5qYJLuh/f591BED2UsfLbY60sdaICDGiccAJSQmWUo7GNcT8XEtDNDII4IID&#10;dKQ9EkeBW5si5HVql3dpm/0l0sz9gr3c1xFAR0KlXIvQQAsYkQ/I8NrRkk6QEyHgZ2GioN9hJ0DL&#10;4OvmslnEvbhPMKd+c8sj3j8atS7Brg3Skryk3jcrNQC5GcGiPF6YE0ljl5fU6yrtdKT+lZXJ2biv&#10;rzH3EXc0IsAPpO30F7GmuBgPRIS5IC8nQmpW3VTG9Bo9aOP8CWAZWk0JSsMQ7OuC2HBPMY4G+9A1&#10;xa2/8jLDEB7kgJqKBALCJAH8pAQXsEAX/2ZuWcWAa2P5rkR3GXgZZDl9uL01nr7XQ5SfDcj/Dgvi&#10;qHs0ivID6bvt5BhHRXJEWpdeHy413xr3tRLp56hwWNhGmtu3ICfHFp6e7xCs0VzaHILgoM0E107S&#10;iszB9n14eW2GUvUeapqCUV0XhMgYUxQX+6GnJ0vAnFtp8X5UOeoiPsYTlmYfw8Z6EzZtVBAAf0R+&#10;QzKG+nPoeMXT7/NGZSkxQm8GOluTpIaZxbuc7ddI1kJshD1K8kIxM1aHM8dmcWTfKIZ7y7F9rhN7&#10;lgakjItV6xcnuzA92EpzhQn013+A4qxEdDaUIyc1Rnq5p9M+j4/kmyysuRCHsqJMlBEscnp0ZUkh&#10;bUORWHlxET1XiJLiQpQWMwAX0/4pRFZWDu2PbEmPzs8niE0nuCWQ5Yhwdk4hWQGBcKFEiQsKS/8E&#10;v5lZeT8awe+PAMyWnvWv21sAZtDl/9+mV/P/nDrNYMzGdceBYVHYpGcIEysrgt9AGJhxoCwZJdXF&#10;MLExhIPaEg5uFrBXm8LFi+ZNDzM4aUzgHer43wH41//0O8VvfvO9wO/vCX5//weyP/5A8PtbxQ/4&#10;3xT8NzgelEYAfHp8NuSXtMTSzlBM0+DfM2yJpgEzdE5ao2VMB7X96zG+7CEtd1xcP8T69QqYmbyH&#10;qGhjDE54Y2iGhaF00T1sKOnPvYNuaO62FusecpXWRtzYPivPjC4odwFVT593kJhihLJKV2l8z5aT&#10;b00ngSGKylXIL/WCV4ABdPQVdEL400XoDQvLTbC02giV2oA+yw8pNFjHJphCm2Im9b7ZBfZITrUQ&#10;qCyqtEZrjweBmCeKq2yQV0YAWq4vwhQ9IxqCMl/4B+lAhyaCj9Yo4Oj0Ecpr3CSKWduhK7W0RXW0&#10;LWQMwB3DbhIZ5UhvfZcjssv0pTY3OuUjxKWvo8cbkZxLg3s5q0sSTA5702e5oK7dDZ0ESV2DMbQv&#10;ElBe60eQa4Q1G7gvoBkZbX+6GXJLlEin319So5bob0jEJrioFWIh4R8hNdMQlXVKNLap6TNsUFRh&#10;iuzCLcjI34C80i0orTGmC8MIWYUb6fNW0e83lN+bV6qLwioD6dVcWmeEykZjEa2qo9/Hqdx1bZzG&#10;bYHmLnu09btIL+WuAd5v3MdQha4+2v4BNS1V0kKprduBjqstyqr1UN1M72+2EGGrxlY7gmAVWgl6&#10;ub0Vtz3i6CcrN7MNDgdheDgEQ0Oh0guYU5e7O0LQ0uiPuipvNNQEoK8rDttmi3FkT4tEa794TlDx&#10;1TX85dfX8d2bi/js6Uk8vrUfNwmkHt0ksL2xVwRYntwmJ59Vl2/sF+MevJ8/ukB2CV88XKm9/Ow+&#10;KzUfw5v7BMsEuS8+2UNAvJdeQ6Dy4hDByAH6vr0EyLvx6bPt+PTlNjx7Pot7d0dw+Uo7jh+vwLbt&#10;qfI7Wui49g97kWnIPDA0rsH4jLekMG/bFYad+8Nx6GQMdh4IwNQ2tdS09k5w/fiKsbp314SNLLnf&#10;JKfJjcyRE7TggskFFYGZGn2jBHzjNpjfRp+71Q8TtD+7Oj3RUq+hSSFftvsZp8FeOoALexYwWFuG&#10;svhYVGi1qE/LRG5IKMKcnHCTIKQ4Pgqe1obQBrjDxVJHBH+CCAaszHRoIt2IzZs2IJcG+YL8coyP&#10;L+H5868RE0+T2PAoKssrpC+rytoS6eHkPJCTXkBO+Y7uBjw7uQ/fEHz/u9d38VcPr+CLq8fxy9f3&#10;8G+eXMejI1vx+cX9+OwCwdmJZfz03mk8OruMf/PpJToGezE7mI6mGk+MjYZhbCoQLT02tC8cJf15&#10;clklKdEjUy4Ym6bHow4SGW/uoWt3mG+2kSNJy45BS3IkLdE2YIpu3l8/QnNrvyGBrwmZkdjApCE5&#10;qEZ/ZgTfc1YE3RboHzdF76ixLIenrTGx4ICZbc6YXXLG1h3uBMZe2LrdE5OzHhgcdUHvgDOZWtLR&#10;Bwb9sHVRi2PHynH1agcePx7Hm0+X8OVnO/D5y134+tUBfPvpMXz98hg+f3IUnNrMUWAG3p++uiF1&#10;vJyezLW8nBq9kg59Rm7SvL57WED303tHBHTZPn94nJan8B2B9Gf3T+LNPQLauwTBd06QnRJhts8I&#10;Tvh8Z7C9fWEP7l89SNfDUXAP6ntXDuDp7eP46vkVaVXDdu3UVty5uBMPru6W9lFPb++XrIhdC4MY&#10;bK8Tqy3JxkRfK5amhjE32kdQ24ztsxOYGu7F5GAfupsbUFdWjJ72Zml7FB8WjuWZWby4/wC5KekE&#10;NVEEreHwVrkiMiBYlv7untAoneFq50hmL0uVLafjOsLNwVFgWGltAWdrM4JjmuBtzOn1dgjxVgvU&#10;hXqpEeFLgBfoKerVSWF+Ejll+GUITg71Q2qEP1LpnE0O80ViMEEiLTOjCRS0EagkRyI7LhTpkUEo&#10;SIpCvjYKaZEByIoJRUV2EgoJWnOTOVIbJgDKqcMsrMWQzbDL6cQr0VkG0pWoLL9e1tPnJRGUc+Q6&#10;NMALUfS9HK1IJmhlEStWdi4mJ40BmiO4DM4MwFm0PbzMoO/Ip89YiQgHCxi/BXv+rfyb2fj5PK4h&#10;JgDmFG6udy5OjyCAD0NBcgy9j2A4wBfaYPr8mGhkxcbQ//7wd3FCsJsK4bQPo/00iPH3kBsE0f6u&#10;iAtSSwp4YqgbwtytEeBsisQgV/TU5ErP36fX6BxmXYRbp/Hg4kGc2TON03smpA/2vQt7cfMknUu0&#10;/vbZA7h15iDuXjiM57fO4tyhZexfHMOFI8uSdr9/eQwzwy0/tthKpPMnk86dIrTU5KOanNf0hDgU&#10;ZWahLDcPRdmpSIr1F4VYwy3rV0TTbAygcrYgwHEj8HEkf2Qj9A3fh4XFKjgRILqoN8HNSw8+QSbw&#10;DTaGu+9GOHushpsvQXH4engEvIfQ+PUEwYaISV+L9GI99Ez4EvwG0RgUIJHawRlHSWMeXySfaIzn&#10;dCe5Ocy6HusJQLirBUeA2/s9pIUSi1/O7qY5c9xAUqdHFuwxvUOFiW0uGJx1kLGe06BZQ4RbNLFK&#10;9eicn6hGMwRXNtijtkWJ4gpricxWlrtBG2+MkMDNSElaUTFmsM3LCiD4c5IaTE4L9vUxQmSkNcrK&#10;glFUTOc5ASinq8bHKZGdTXCQoYTGcx00mo1ITfEk5z8C3Hu5uSUaw2MJNFfHoL7ZEwVFLgRILKCk&#10;T2BjjvhYQwIKG9oOjUR0szPtCNBo3OvjdlW20vM3JtJAosMsfMXQrI2zlHphjvZyZNdHs15qfOuq&#10;6JzM4ZRjc3qvI0Gws6hAs6I02/BAsmR/1VT6CwxzrWt2hga2Vu9Bh8CKIa+xLkEi3R50bLlnLtfR&#10;snG/W4Z6run18zIW4PXzMqVzg1uzmUp9KVugj5XU4uakhyAq1EWisj4eFnC01oFGZSb9qV0djSV6&#10;6+FqDVPDdfT9OgSGtgTsnogIVcHJgWt91yImyo3gKQ7REW50XurCwnS9qOCHB3vAxGAt/DQOBL/e&#10;0s+W259xKnRmShBKC2KRnRZIvk4h2ptZ0GklLZvVuvn48k0KC1MFNrN/GG2HrvYUAWAWJuPofJKW&#10;2zStgZP9h9LfNzKUfqu3gShdx8daIVFrieJCT0mb5hslhnoKAjzyG5qi6HwwkUhwSYkr1ORXxsYY&#10;YHgoTW6Q8Pc62q0muNWFnd376OyJI99RhYaWYHqcgOQUR+kDzJkFSfHuchPBhmvxlQawMl8r9dF2&#10;tptgZbOBYDJQ0tlTExygjSa/PFWN0nw/Al1/Me5d3d2SjobKONSWxUrP8u7mHAx2FmFqqFbgd7Sr&#10;DNun23Fs95j00OeWbXuXRiTbRffjdzDe34JLp/ajra6YHjdh19IwinKjUVeZRt8XJplLmUmxkh6d&#10;m5GC/Kw02qYMFOfnEJTnorq8BDUV5aisKBMQzqdxJpvGG64V5khwYUEZ+UOlf7JCjgjn0+sIjvl5&#10;BmaxTHofgW92Fgts0XoyBmCO4mbllhHgloqxqFZ6VjHBL8NuITFNDuITs8RY+IrX8/PcAokBmJWm&#10;Le2cpP7Xws4OTmo1Pt60DvGp8cguzoCFgzFUXnQu+NhD5W0DzyCaN/2tofIxhy+NDf//AcDf/1eW&#10;/wftraLzv7R/7bW/+qfvBYB/+OEPij/+EQoAUvf7+z/+o8Dv4s4kbwLgPQS/f8tQNbsYjFFyNjv6&#10;DEVEpmPYAkNbHdE1rUdmIA77wHgQfP31sIEAWG8LQbC5QtR8p5fd0DduTABsjJFJjaj21rfZ0eu9&#10;UdNkj7xiU9Q0qFFT74n0TBvkF7rAw/N9BAavF7XmvAJnJCazzL8ZQsM308ngSABoDk8/E+gbv4+o&#10;WC/4BajAbVikabzZh0hO80Jaljui40xRXE6DfLatpAvnFiqlJUFS5mbUtDhIG6aqRgdJx2UxrvJG&#10;A0nPrWuhST/OHPoE2KtXKWDvsAadvdEEgRzRNUB9tx0aup1Q0Wwlasqc2pyUux4p+RuRXqgrsMt3&#10;kQOj30VYwmoC4M3IKmGVZDvUtKlQUGWxAsVZBKmF5kjJZMh1Iei3gtLtHejQwMQAnJ5tJ+tLq9yQ&#10;WWgrEM6WkWuBiOj1iIxdLzcOKuscJYra3qshOOXUaXMBzYo6S1Q30gTTYi/LqgZr1Dbb0W+2lH6/&#10;1U0ECL3O0p6oc8AFbX0OErWd3OpDAMBw7kjrGF6V0pO5ucsJ9a203+gzGGZZibmtS0n/26C63lys&#10;lj6bo3YdPS4CvqWVJiirNEcz/e7efj+xjk536dvb2+dNS2+JkLa3e0mP34G+MORlW9NEqUZncwjG&#10;+pOxfb4U54/34/Xjvfi3f3ENr+4dBdffPrx2gJz0JVw5voR7lzgaRqDw+BKe3OBa3RP/mXG654Or&#10;R/Hi9jk8u3kGj68fF3EgbtchvXrvHcTrh/vx8sEuvH60A58924kvX+7G58+34+WjOTy4NYybVzpx&#10;+Egh9uxPx/xSFIbHfeSmTi/fzBmg391nS3DmivG5FVhd2KHB4m42d4ncLuyk/TBhiq5RjgKs1JB1&#10;j5uhd8ZGejv3Ttthfp8PZnZ7YYwAmaOenSMssmKGpm5jNHYZoY9AmdXG+XsGx8gB63NHc6MbWuq8&#10;CUTy8YvPzuPkzkGMtpSgr6oQDTTIF0VHojJBi/bcApTHaZHm64fre/fg9OIcmvLSUZoUQ05wkES9&#10;QrxcEBXIIhN+0ks1JjwWs1NLyEoroQmhDk2N7aiurEFKfDyCPNVSm1hKDntpfCDqkkJxeLQdR4bb&#10;MEaO63R1HrpyEtGWEYf+4nRUJwThyrYB/O2TC/j03C48PrGI/+H5Vdw7uYQ3tw7hZy/PEnRNoTRX&#10;iamJBOzYmSLnJzuZlS2bCIBpn273xeL2AGxd9sfMgheNTWpRmB+aUAoY909wqj05qOP2fwLiph5D&#10;AeKOITOB2YEJ2ucEt11D5JAO6KG1V4eczU3kbG4gp1Wfzns9Mn7OAD0jZhictMTorD05uXTu9+rS&#10;+wigJzlirJQbE+OzajkenOWyY28kpub9MMDbTUDcN+SO2a2hOHoyB1eu1uGzT7fi6ze78O3nB/DF&#10;y31yXr9+fADfvD6Pv/r6NkHoJXz57DLB72W5WcP1wnLT5vGKUNZKPS9B8L3jUi/MAlgskPU17VPu&#10;wfr1k0v4ikWwHl3Glw8v4bN7K4Jt/PiLBxfx3cvr8vl/8dlt/OKLO/jppzcl8ssp0Jzqz9/z8No+&#10;3Dq3TMdiO8HyEjka0wTM2/Hdp5fwyeVDuHbmAM4f3U3w24LR7kaM9jZhdqRbjCPCXc3VGO5pw2hf&#10;B3rbGuj5Loz0dJIz00hgU4/poXGU5hQSyOShv60TdaUVBNPl6KhvkucbyqtQnsfPM+gUEPgUo6qQ&#10;zr/sHILKOKRGhyMxnOAzIggZcREoIGemlOC0Ii+VYDFMjAExhUCXz2k+RxkWGSSTQnwR509w5+uO&#10;JHqOYTefIDWLAJNBmP/PpPfy/wy/hXRtFCRGy2NeZsaGStQ1PZoBlSE0SGpvBUQ5Wkwwykt+npcC&#10;3fQ8R28z4yMlau3qZC8toKLDAgiAvaWlR2muViLAHKnlFGtOo+YININvLgEtw3gBQTTbWwBm49/E&#10;9haIOZJdQpBeSZ+ZR9cj1zezgFdeUrCAcHY8gXEkv5a3JxoZ0RHQhpGzTTCcEBqISB93WvrL81xf&#10;zO22EiP8oA31lH7QCUFutL9CUZYWhZRwL4FhbYga3dU52LcwgHP75nBgcQiTnVUY66zA/rl+HNo2&#10;jMOLwzh7YB7HdswI9J4/uIzLx3dix3Q/ttKYwX23Lx7dhiO7J7F32yAWJloxN9aMXYsD2Ld9BLNj&#10;LehqKkVTZYncTGmsLEd1SR6qS9MJ/OIRS/sy2M+L4GS9lHEYbdFDRFAIQUS49GBl34QjUT6+9rC0&#10;2QRdg/dgbb8RPgGWCIm0h38o+RX+ugiJNkY0+RuJWVYIid1Ic/kmlDWoCHx95Ub/yKy3iFZxic/Q&#10;jLu0U9q6Owq7D6cjPG4V9EwU4kMMTYbTGBFI45G73MBrG9YX4SyOHnPGSu+kjdQAs8I0K05Xtuii&#10;pc8K3aNKEcqsaeUSjUgal5Q097pJF4ySShsUFNjDS/Mewd57KyrLKazw64/cTF+CEFdReC4vjkZl&#10;Kbfk0SEY1ZVWM0UF3vD21hFxJH8/Y3lfUrKDpMLyegam+DgWC/VCQaEXKio8MDKuJafeBoXFrggK&#10;0COg2kIOvxvBgD3Skq1RXupOAEXnVZ4SudnkP3THIDZaXx4nxrMKrykBcJz0+GUF4rf9gBl8/bw2&#10;Iph8xsxUF4JUM3qsK6C8ElHm9GgvtLeGoa8nFhlp1gSBdujtSpDtGOzLhrWFAl4em+nzMyXVlwWj&#10;uFc0p33zMotBP9qJfpcd4qJcRMyKoddTbQJfjaW0I4oJVyPE3wEaVxOJxEYGu8qSoZfFqpJifVFe&#10;mIw0bTDcnc0kkujsYCJijyaGH8HGcjN9H0dnY+DipE/70hrOTrqy5LTo6AgPBAe4/AmAXZXm8HGz&#10;h525LgK9lRINDvR2REKUF5LjfVBVmigAmZXmJ6nQnO7NgM8AzD2LPdQbRBH6bd/f9FRngm0fOg7+&#10;IoTl76MrbZMYWFlFOiyYfMtMDxTme9I2uqOyPJCOQTAsTN7BWvKZWQmc67qra4JRXxeMoGAduKnf&#10;FxvoS8dAb5aky5sZKJCZ7EPbocHkTC7578nk/8WgqpbGiygz+r73JKV8bqIODVVJtH/NoLTbCBur&#10;ddB4mMPU/CO4e1qRr1Im9b2LM1XYudiEvdvbsDRbi4XJGpw8NIIXD49h73In9mzrov/HceLABEFv&#10;O8b6yjE72oBTh2awMFqPE3tGpV//ztlO7F8ewfF9M4ik/bz5IwVKchJw9ewBHNs/h6vn9uDxvTM4&#10;dnAGJw7PYHmhl/zKcrTUltLYkSM6DOnaaBFk5Gyl5AQC47RkFORkoqKkENVVZWKVFSViVTTmlJaW&#10;0vVUQtdhkUAvA/DbVGlWk2bo/XP4/XMAZmMxrbfpzW+jvCuR38Ifa31LJOrLwMvr+XX8en4d1wOz&#10;urSJpa1EgIMiIhAZH0sQ7Iz8Mvrs0izom2+Gncocdq5msFUZEwjTOellBgd3Q2iCfkyB/pcw+qvf&#10;0jqyf/zN7/70+L9kv/7N/znj/ru/+e3v/ivLf91WIBaKX/1Z714Ws/qt2EpN7/e//aPYb379e/o+&#10;BnsG/D/++B4G498rfkvfgz8Q/BIA//EP3xMI/0rx+z/8Pxl+TQh8y2n5oq3L79f0mJw7DboGyQmc&#10;MsPsdidMLrlK6g6L0PROk2M5ytGoRISFWkF30wdYRyeh0uljdBHsNHWbo50c/dZ+YxrEHQnQXKWW&#10;l4WOCkqtkFdkJRHeolIXlFd6Ii3DDn7+G+Do9BMEBOoiLd0ZYeHG8PHZDE/PDdB46iAs0gHuGhOC&#10;3TUIDHKGg6MhNtDE9sFqBRycNkt/4JgEbozvgPRcJ4HIkmoNAZ8vGjr8aOkMbkLf1OWM2jYCD3Ja&#10;WYGxheCltNacQCYS8VpbEfTiSdPbxwADI0nSjqmp2x6c2tw24IXmXg+BWQbepJwtiM/YiND4VYhO&#10;XoeopLUIi/9QUqoiEz9GQsZmmlD1EJ++ieD2Y4TGELzHr0FShj6d4JaoafRCR1ek3FWztVfA03cV&#10;Sit4HzkhJcNIXhcRuwZZBaYSuS6ssKLfZSp1v5z2XFRlgvI6M+QUb0ZZrYmkG3f2ugiINhAA19Tb&#10;oqGZJuEuFzouBK99jmjvsRfrGyZ4GFejd9gJzZ0WaOshiO2liXjQgZx4FUYm3TE65fmjedPn0WeR&#10;MfjWNlqhpsESdU3WaG53IPhVic0uROHEqXJcuNSAvfvz0T8QioZGDQ2yBNvtLIBBsN6gRm21C8GU&#10;kpauaG3wQldLoPStPby3RmpZv3l9FH/51XlR2mUl45vntuLRlb14ceso3tDAxlEtdu4/u3cBz2+c&#10;lqjCk6v02uunBHRZhZd7r7IAEQMFt515fP08nt68iBefXCZ4ILB4chFfvjhDRiDx4hB+/vUxfP5y&#10;Bx7eGcW1ix04fawa+3blYG4qDgP9vnR+uMjNga4hR3QO2RFg2UqPZ74uFva4Y363K2Z3OWFutyPm&#10;99pjcrs5+md00DG6lmy9iDgNLFhhbNkR07tpX+0lJ2qHCn3zdmgft0TbGO3/MRt0TdqjZ9KJzFnq&#10;0TrHlGgfscXoAkHeFE02O/wJzlQYHPHD+EQsmusDsDhVjCsnZ9BTm4XChBBUZySiJT8HPeVl6Csr&#10;Q31qGlK8fQiG41EaEy2R4Vg3F6QF+SLWixxfciDdrMyRFhmBlMhIgmFvmG42IOhIR2t1C4oyijHS&#10;NYoInzA4mJghytcDuXH+iPEi58HVAIXhKqR6WiPd2x4hFrqIV1og09MZGZ5OyPZzha/Jeuzvr8a/&#10;f30dr8/uxDc3juGrG8fx4vI+vCTo+vLBUXzx8CDmx7LR1uCLwf5gjJMT2TesRms3nZMjDpha8ETf&#10;iKP0Fe8aWLkRwNYzZI/+USeJCncP0nU9aovBCQfJWuHxq5cAmKPnfRM26B23lpTprhE63wdM0Nit&#10;Ly3bGJQrmzfSNb5Fbjg09xpJL+/OYQuJKte06ZCDaklmTutM6b1G9B4DNHTp/en99Z0EzwN0jCcd&#10;MbHVDTPL3DecIzoq9I+rsLgcjyNHSnH3zjC+/WYv/u1fncNf/QWdx6+O4sm9/fjs+Rl8+uQc3jw6&#10;/6NdJDC9gDd0Ln/+5DJe3T9DdkqW3D7p5b2zBK/0mECXz/cvHl/5k31OEMzQyxDMkWDuVf389ilc&#10;Ob6MYztHcWL3uCz3zvdg50wb9i504Tw5CpePz+He5d2SGcHG191BckyWJhvw4sE5nOUazjN7MD3S&#10;gsmhJgLdOgLeGvS0laG9sVicjOaaIrQ3V2B8uAuDBMO9HU0ENWOoL6tGQkgcagorUV9Sg7riSox0&#10;9qM0i2C4pQO1xSWoLiwimM1HWU62QC8v+f+qgjx011Wgt6Gc4KoB28b7JHp4ZMc0Tu9fpO3ejeXx&#10;HrHFkU5M9TRioKkcndUF6KjKRVdNIZpKslGdm4Li1FiCygiUEMiVE3gWJIcQrHoSAJPDGeOPlPCV&#10;yDBHfhmCs2MjkBBITmA0pyQHIS1iBXrTBW6DBVK5ZzIvOV06O5YhPAQ5cZEo4mhDfBRyEuMQTNeU&#10;v6cnObqpKCvMRm5aLAFwgvTvZTGtxHA3pERpkBnnhzxtCAq14ShKjCIj+CVj2OWU65W06gC6Nglu&#10;UyKlfdNb49RpFt1iASwGam7HxP2FuUaZU6hTeHt/jEgz5EYGeMgyNyWG3h8rS4b3MF+1CNvFElSv&#10;1BjzuOBLRv9H+4k4GLfSEjXtCG/EBrqiNj8JAy1lmOlrxHh3Ne3zfILxOFkeWBoVwave5kpZzgy1&#10;oaWqAF0NJTi4fQrbpntw6+Ih3L50ENfP7cX5Y9vEuT26ZwpH907i6L5ZOq9KMD1GgD0ygIbqUuRk&#10;JJDzTccsJR49nU3o72kmCAiBmbEeQcoWqJQ20n4rJsqPgCEKXl4qmJrqYt2692i5ifwNF3LiNfD1&#10;t4Wj8yaEhNshNNIG2hRnBEcYIzjSkPwIAsNiNaqbvTEyHUbXdTDq2m3R2ucsNrEQhl0HsxCl/Qjm&#10;tgoMjEXTOBRG17s/uK9+2yCNMwTAnAbdPUIgx7oZYzQ/D9jTZxqhoGIDCis3oaKBb7gRwNZxW0AL&#10;jE6HYHYxYcWXategdzActbU0RrsqCEzel5Rhjp4W5/uiKDeAIM8cqQmc9umFyuIYaRukclgvqdAZ&#10;yR4CRRrXTQI+GSkqgitfVJWFSHp0RIgpQgKN4KPZIGmv3Id3ciJL0p25zpi/y9d7vYBSS3MYykq9&#10;ZD2n0NbXBcqypztOoodlBMZcnxwWuonAwAWtLeFITjJHVKQ+oiNNkJxoLwJcK5FLOwT46SAkSHcl&#10;nTvbGf19SfTdOQQPjogI10VDfRB6e+KhTbCg42iOhrpIAsuVeuXRoWKBOm7DU1UeLtDGcMhiXlzj&#10;G+RnudJvl+BWo7IgiLSkdSrERPhIH25fL3sBVO4x662xlXTl0CBXySowNfqYwNNVorzOjgYE7yHg&#10;XuZKe05F3gxjgzX0eq5jTqLXuRDk+9FnGdF5twoWpmtpfzqjuCARkWG07631kRRPkOntAivjTZJp&#10;FRWikVpgP42N1Bknx3uL4jErUHMK91tFaAZ6/i0xdF7a23+A4GBjsHCZ1PfScUyMd/ixT7AakSEW&#10;8HLbRLCvg8xUV7TURUsbqopiP6QmOhLAf4wt5C/b2qyi/euD4eFCdHanITBQHxZWrNLMrYlMZX9W&#10;lIbDyeYjRAU5oiAjjM4r8uFao1DTEgKfoI2wpNezkFh+ljdC/Y2Rk0pz3Ug56spj4OG6Be5qfdjY&#10;bYIh7YvQGB/yneian6hFTVk48jN80NGYgrnxKnpPBcb6i2lZhdkxes1ILQ7sGMDNi3tw48JuHN49&#10;KgJ8F49txa1zO3CK/ucyC44Enzu6hJnhJrgrjWGi+4HMSTevHMTRA9PYSnPa8nwn9u3ox7ULy1JH&#10;zHPXmSM7aUxZxM6tk5ge6kU/zU3t9TVorKlAZUkBXRdZqKksQjb5T+U0X9RVF6GqKo+sAOUVBSgu&#10;yUNhUS6Bbz5ZocAwC2bl5vCSxbOK5fFb4+feGkeLuXaY06elnriwbKWWmAA3l/7PK6wg4OWIcAFy&#10;6LW8jpeFJZXS4zcxMwdbyPdy86XxuqwU+RWlxBp0TJpryO+vg5O7PbyD1XDzcYCTmzncfe3h4mkB&#10;B7UxrXdgAP7Dn6Dwbe9bhuH/dyPA/xrU/h+xfwm1/2X7zyO6bH8OwH8Ov9/Tb2L77T/9Xpa/o9/H&#10;IMwiV9zi6E+/9Z++l6jvP/3jr+j5X9HjX7+FX6PB8aAMWp6l5f9CS2zfF0eOpiWml1yw/4Q/Dfab&#10;JXWTbWjOXCJZDALTC1qEhtjgo1UKuQMbGGCBlnZ/5JfpIqv4A6Tlv4eUrHXQpm5EUpoeTS5bEBKx&#10;hkB1E2LityA4bB2iYwnyovSRnuEIUzMFsrLcUF4egvx8HzrB/JGR4YFMumCzs0PodWq5sDw0VrB3&#10;0JM7TMamq+Hqro9YLU3YiXaITbJGTKIZohONEZNkTOBpDC3BJAtGNRKI17TY0Am0GSV1W0S1mdsN&#10;ceuhidl0JKcqsXmzgiZJhci9c9pHZYOjCDcVVltLNLecQL6iUYmialsR0ohL24gImgCDohmCNwjw&#10;siVkbIE2UxdJ2TQAZhMUpK6l7foQiWmbkJZNg2qmMfKL7KQ+ubhMBVsHBf0OBRKS6L3JuohL2oCU&#10;TB3adxukTRT3Sw6Jew9ZRXo0YVqhrs1OQL6i3gTZxetQ1WiGhnYbdPQ6EQA7o6VDicYWJ+mRy2nL&#10;HK1k6O0dIpDrsxfrGSTQouPYRRPyAE3MXKM6OeeNsWmadOl1zawC3WCM8hoChFoC70ojFJbqoahM&#10;n/43E/jlvryc0lxB+2dmLhaXr7bixs0ebN+RK2lbfCe5IN8O2jgaqJMMUJBljbpKVwz3RmHPciEu&#10;n+3Cw0+m8d1nByXl+Pm9HXhwfRH3rizh4fWdePYJp30exetPjhLsHsSjS/vw4MIePLt2DJ/dJWC4&#10;ex4vbhIU37tEjy/i5Z2zIuAjUV6GrE9OEzCcx73rR8SJ//LlZXz5igUWCJofLOHu7XHcvN6L/fty&#10;MT8Xg4EBAi3aX1zfOb8QShaMyRkfEWWaXHSXvs7c75lbfY1vVWJ80V7a7gzPW2B8yQLDC8YErxvR&#10;O70Bo0v6mNhugKGt+uidM0YXKxkvWGJk2YHg1xmDi47omSGYnrJFXS+B15AVOgne+mZd0T/rjr4Z&#10;N3RP0vGbVKK6UxcdBG8scDa1xMrlmejrD6fJ0BF5dI00lMSL0nMPDeAjjbVoKyxAXUYWWrLz0JSV&#10;hbacXJTFxiDQ2goeXHNpoIcYD3cEK53gTeuiyTm32aKLQBc1Qtw0cLWwxZbV66GxV8PO0Br6a/Rg&#10;sdEYagtrBKvsEeVhgyg3EyRoTJDhT48d9ZHm5YBYB3NonW2R5q5EkoqXjoi2N8KJiTb84v5pPDu1&#10;A19cO4w3Vw7j9dXD+OruSQLg4/j567N4fHsJ2SnW5MhuxNhYOBaWYrG8K06yUepbTGkidZRzc3yG&#10;jhGdy3yTZnl3uKSZ17eaoK3Hms5jpcAwC4UxBPeNWqO9j1uJGa0o0Y/ZoZP2MytM/3kf78EpZ7T1&#10;W4rxzY3GLhPUtOrT2GcBrstuI5jmOsCOEfM/GdfzcT0gq7zy4/ZhE7QOGpEZgHuHtgzoS7S/Z9wG&#10;kwuBGBz1Qe+AD+YWEnDxYgs+e7MDf/nz0/ibv7yC108P4c3zEwLCb57+Jwjm7Aa2N08vin365BJe&#10;cYSYIPdzgt3X9y/hyc3TeHXngthrugY+lZtDBMZkfMOIbbClGPlJQQhwNYGngy78VcYI1Vgi0tea&#10;AMYeyREqApYw9DRkYLK3lACzCyyodv7wBA4s96CWnL2KwgRyXvJFkZPbae3fMYqluW6M9NdgfKge&#10;44ON6O6oRGdrJfq66lFTkYvSwgxRfZ4dmURfczeyEtIx2NaDjtpGFGVkEhS1EPwWobmygqCoAu11&#10;9P6GarJKdNRXoKe5CkMddeQAHcL9S0fx8MpxWXJrpzsXDuAmATmLK90+t4+co/2ynu3W2b24cXq3&#10;vOYRjRXcjurB5VO4efqACDGd3DON3bM9WBprxfJEOxbImZodaMBoexV664sInovQWp6HisykFRgm&#10;cOSIcQ7X3cYQBEf4IinUS4A5LdIPcQFuiPZVIdJ7xbRB3vK+vAR6T0IUkqIjER4YCG1MJDm8kSKA&#10;lZoQgOzkQJTlRRH8qpEW447seJr3tIFyIysvNhj5BNSF2khJbeb6XhbZYhPY5Zrj5BURLhbmSovz&#10;F+PHrFTNCtDci5ihmFVTuRY5MTJIQJh7Or+1dPpNDMNaThGn1yRFBdPjQMSHMSR7I1hDv8nfVVpF&#10;JYZpkBROwP7jklOtWVV7oqcO3fWFqC1MRm9jMQ5um8CRHZMYaqtCeW4iepoq0d1Ygb6WaskeYMGt&#10;poo8LE32CwgPddRIXd+hnZM4tndW7MT+FTuydwaDvS0YGexCS2MVQU46wZuWACBCIr152SkoK84h&#10;KOpGb1czwoJ9YG6iS+BnSkBjKUC8ft0amBjrw1lpJzXCxsY6WLNGgY8+VkDfgNu+vYO16xUwMX8X&#10;lgSMdk5roNZsItuAiDgTmifDpSsEl1FVNzmKpgcvOeLL/Xs/3sTZb+E0h8agspF1L7ZgeM5VxPhY&#10;OKtj0JbA14n8Jmd0DyvR2mtLvogJqpqMaC63QF7pZhRW6EsmFwtEdg8QWA4GSaYc3yyvq/NGRNhm&#10;STXmWtk88pOS4u1QVkivKY9CS30SAZURkuPcERuuhNJ2HSKCbASMU7Vq6adbkE1+VJqHWE1FGGor&#10;wyUSGxVmCjeXD+Gu+hC5mWoRKeKWRgG+6xEfY0pgaS2ptJ0dsejrTURdbZDALysJZ6TbCeyGBG8Q&#10;+K2t8UVqiiWyMu1QXeVN/hvNF0Hr0dQQgcb6SJQW+0pdMQNxZLgR8nLUaG6MRF1NCL3Plj7DQ0A4&#10;PGyLgDN/R1dnHHKy1ARnjlLvymrHHAHOJb8wI9VNQL63O5VAnXwrAjOuneUUaG2MBmEBKni4WCIs&#10;iFOjXeHnpYSnm51EdG0stohx+nx+ThyiwjVS42ugu4rOG334edtBpTRCILcSC3GDlflGAWdep7v5&#10;HQJmFzr/vAl6P5J0aI4IM/w62G6RzyvMS4C3hz2y02OkNjU5Lgil+ckElCEIoLlSVKHdzMhMER3m&#10;LHXJrELNdcoerpvh720kkVg76/dhRr6xWs212EGorogg+A8kQLeFuytvk/5KX+A48k2LApGfqUFR&#10;jid6O5LQ05aEwlxv6R+sR76tr48J7WcPNLekoKQ0DCrXdRJgysn1Q3yCM+2bLZI2rr9BgRAfW4x2&#10;VqK9MRPObrTfPVYjINQQjY1x2Lncgp1LrQSSpWir1WJyoFhg1tNVFxp3Yzg6G8KG4DQ8PgQVdQUY&#10;HajCcE8BzRvVOLR7AOdPzIpdOrWIW5d249HtIzi2bwLbZtpxZM8YAfBeAeGzR7fi+J5xXDw0IwDM&#10;2hT7Fvtwg8b9jvo8mOqtkjZye7YP4/K5XTh5ZB5nTsyRX7kNxw+N4NThMRzbP0LQ2yfjyKVTe+n7&#10;juPmheO4cvoILpw8SHYYywtT6O1sQFZGLMpLM5GkDUECjaV5+XHIyo5CRWUmikrSCHzTUVaeL5Fh&#10;jgqzcFYRwWx+DsNvCY1FZATCBbm8LEI+A3DeSr9hLivLLyC4zSuS+uGS0kr6rBrkFHBEuAD5xWUE&#10;2rXIyMlHSmom0sl341rjsqpa2o9abDQwgl84jeUlxcgpLSK+SEFbbxtZK8rrS1DTRJ9dnErME4oo&#10;rT8Cwt3gFeSIkBgPBuAV+xWB4woUrjz+8/X/ZSOYJAhmIan/j40+5/+MvQXZt0D8Fn5/ECP4/dXv&#10;FN/TNv7wY43vD78nQCZjCOYINv//ww8/EPj+oPi7v/93in/4x78V+CXLIPA9PbuY8Eu+6zi1lVsQ&#10;eZHDpqalo9TAzW1XkcPvCq6r4yjIOD3HKc0sNmVirICV2WZsXv8uAvysJZ05NnEtTRo/IQh9h0Bu&#10;HcHpRoRGfkjwuxr+we8KAMcl6khKb2qGGXLznVDXEICMTCeJAjc2RSM11RkeHhukWbYzXdw+PmZw&#10;8zCFmcXHcFYZ0mMzeHpbISTMCfGJbohPUiE+2QHxNIjGJVsQMDI0mhB4kpOeboiMPG4xZCNR08wi&#10;Gkjq9dDKrXz6nAgcCezHkpGa7ir1zGs+VMBFtQGVNQEiRFFYaUrOsCtSC+iCpt8WmkDAG7sa3mE/&#10;kWVCli6Kah1Q2qAUy62wRkq+EWLTuf3CxwiMek8iwGk5m2gwsCVnXoXSKns68S2QlmWCmPjNULkp&#10;oPFRICqOBjJ6X1a+IX23CfJKaEnfz5AeGv8+sksNUdFsI3eiq1ssJI2b2yhwHW57vyNNri5SZ90z&#10;QPBEcNo35EmOtxc9XkmdHZ6ggZHglqPAHb0ONMk6Y2BULc/xsr3HkbZNnwB9DbQpHyAlYw0yc9dL&#10;bXFBuT5qmq3pglupDWZr73VHaze3MNJIrVJS+hZ6jwGBsr3Ud3Oae02NJxpoYhzpi8eBnVW4eXkI&#10;Lx4ukbO/C2+e7cTrJzsJfrbiySfb8PSTnXh6e7e0eHlya5/UIbKS7f0L2/Hq5kFy6smZvbUCwmwv&#10;bjAIn5GIF6d/cv0k9+nlXpMs/vP01hF8+vg4fvrVSfzsuyP44vMduH27T1KaF7dFYWLam469M5ra&#10;DdA3YimiR9NbnTA6Y0XOjTk5PTbYukNN/zthbN4Vk0t8I8hNIr9jC07S8otF3zpHDAWEueXO8LwZ&#10;eiZ0MThrhPFt5hjbZoHpvY4Y2WaDvjkL9M5YoGPcFA39+gK2VR16aOq3wMAsffYOP0xu98cQAXf3&#10;hAvBtIqg2kOiCbuPRWHrrlDMLkWho9MP/v5r4OL4PjxVW9BemYMOgt/+anLgK6vRll+K1rwSdOQX&#10;EwTnozE9A6UxsYhU0nVlbAyljg68LKzgZmoGpb4BvKxt4WhoBHcrW6gtbeBu7QArHQPYG5hDf/Um&#10;OJvQZG3rAn+lEv5OVvB3MEKwkz7CnfQQaqcLX+ONiKH1UTZWCDU3RbCFKQJMDRBqbYhIexPcOTCP&#10;b24dx+uL+/D5taN4dfEQPqNj9+2Dc3hx8xCe39qP2xfm8fXro3hwZxbXr/Xj8ZMJLCwmIr/ICPNL&#10;EZicYVG+cEzPBaGhyQbVteZobXekscMKXXROFpXqorRCD4MjakzPe9N5r6Rz3ALNnVz/S8A860rA&#10;6yBgW1K7ga4fPakjZuid2+FLTqo1mrpNCZBtxHg9K1E3dBpLxkvnuLXchGgbsUDLkBlaGYjp/+5J&#10;G/TPOsj/dT10TLtYRXYTytvWo75PT1Iem3ss5Bqbom0fm/JH/5APRsfDsW9fIa5c7sFf/+VZ/NXP&#10;L+Gbz05LRPjONbom7hzE5y/O49s31/H68Vl89uwCAfAFvHjAUWCC24eX8OLOeTy4ehyPrp4Q4xT/&#10;JzdO4DnZy1sr0V+OAv/1lw8IBvcT5NWjJD0cMf4OCPO0gjbEBfnJfgLBET5WYok0pqZEuiDa3xpR&#10;flZIjXZDUVYYYsPIgfSwgK0ZjWk+NoiLdBO1VK6ha6jLJDjJo4k/mpzQYFSWZ6C+Ng9lJemoKsvF&#10;eH8vwVoaQVUk6svKJZ21ra4aTVXlKMhMRmleGsryU1FVQu8jZ6O5Lhs97YWYn24SIZQbZ3eKkjX/&#10;htvnGG534drJHbh0dAnnDs6TY7RdItzXT+2U59lYmOnepYN4evMkwe8J3Lt4QpaPr50UKOYeyXyD&#10;jPsmP715TOzBlcPy3pun90ndKgPzpSM7BZollXfnhKT8Lo21YbqvFuNdlZjoJueurQyTPTVoraDr&#10;LCMSRSkRqMyOR01eskSKU+IipP432N9dIkKc/sh1h5mJ3qgqjkJBmg8yE9yQHqNGQaIvytPCUZYS&#10;jiKC3bz4FaVqFt96qxLNUMsq0yx0xYrPDL4MwhkJgZJGzdFf7kvMxkDMKt65SbHIiItCemy4pJDz&#10;8s8fv12mxbCYGD+OpHUxsuQWTCyMFezpKJoB/Ji3Jz7UU9Z11BUJ6Ib7ukDjZCaCXXV0LFurC9Fc&#10;mS8iV9umR8hR7kQvQXAJQSsL12yd6Mf0cAedB/noba3C1sk+HNgxhV1bRzA+0IBe2q/97TXinHa1&#10;NqK+qkzEbEoLclCUm0lQl46S/GxkJCcQ5MXL+o7meonqxEeFSTstUyNdeHu5Q+2qFJV7WxtzmJvr&#10;w9RUB0qlOQICXWFnr4/1GxUCwVxatVFHAWu7NXB11yXfwgmBERsJWD0xOpeA4ZkYuRFeWGWD0jpn&#10;+IZ+AGNrBRppTJ7dnorecX/pN1zbZSxtlPrnWM9ASetV6J9U07zhRf4UXf/zK32AJxZ9wf2EOdOs&#10;uNoYWUVbCIjNUF5HPkW1A/kJVmho8CVn2klueHLroKx0JbratOjpSKVr0Aa1FTF0PdI1HWCFpFhX&#10;BJG/5KXWEwAuzAmgc81aWiRlpboLAHN/Xm41xBHg5AR7ZKQ4IzRQn0B4NV1zpVDavwNHOwX27mrA&#10;YF8qQQ35AfSdBflqSYduaY6QqHBSogXCQnUEgiMj9JAQb4yG+gBUVXkiLs4ASUmmKCnmrK9gAt0Y&#10;iTJHR5pJRJcjwhwNZlGmqAhjhIXoS7SX2+UkJVqJejErEleWr/SK5UhnSqKriF3F0m91dV4ndbEl&#10;hf5obY6FBUFiUIAu6qojCeIMUZATQudHJGLCNBK9ZY0LruPlVGYWp9KobRDg4yxpymHBanh52EhE&#10;mCPDnu7WEsFlxWcXJ0NpB7R5w09gb6MLM+OP5H9XgjyOAHP0l+t+WRSruCBOYNjSjMDSzYIec290&#10;R9oeJ/meuCg/AmolwbOrpFHnZNJYHEUQnxFE+yKW9onn/07eX0fHlSbpvnAWm1GSLYuZmZmZmVkp&#10;VkpKMTOzTJJtmZmZ7XKVq8ou6Kpmnu7p7uk5Z3p6pme628VVzxcRKtfpOXPmW/fO+fNqrVg7cytz&#10;Z+aG943fjogn4O6mjaBAYwHVmGhb+PvpS5sjhmFO9S7KDyDg8iHYNqAxRQ9BvroI9KH9VBws8NvV&#10;korG2hgCbRtUK0Pkf9oEv3aWW2BvuxX1qjSCskCEhlrC3GIVAZkfdMmPt7PbDDurTaLo7OmoQzDa&#10;itMHplBXmQITi5eRnOWIgZESHD02iL6ugpXIcHEsOuqyEO5vgc7mPAF5ezttGJloYt2WV9HQVo+z&#10;l4/j/KldAroPbhzGnSsHCEQXcPrwJAHutDy+cmYXLp/ejfPH53H8wDg4xZl7kfMNsMsnduIMrbt8&#10;ZEpE9U7sG8EjmucqCuKx4TUFUuP8cOX8Eq5eWBIAPnl0HBdOzeLcSVqenCDQHsfy3l4cWhrE8eUJ&#10;nD1Gc8aJ3ThzbDdOH91Dy714/Po1up4qoL1tFaYmOnHj5nHsIeCuV+dCWZ6ExGRfxMR5Ip7LVFJo&#10;fEyKREI8nc+JCcjKyEZFSSVKiyqgLCSopWUZWSFHerMKkMtlP4XFkjJdVFQiKdRZWTkoKmbgraL9&#10;ny/CWXn5haipric4XulNXFyilPriWlW99P3drmdIDJGN7MJCpOVk0TKX/JtmlNco6XE6lJU5qKjJ&#10;J8tDWVUW+eDJxBFRyC6IIch9tmJ/Jdh9xkBJxo//dv1/aQyhBJn/R7D9f2T03m9A9r9rDL/PAfhv&#10;I78Mv2yfPyPI5SX9/8vPCXa57y+BMLc6+vSzLxRffUXv/eSZ4t///AfFZ1/+s8Bv16Dft/BLS3L4&#10;vdA7SiA0aitphD3D5hJBYeN+nOwM1rboSX1obpGRqCavX6ugAWG9DA58IbM6XHqmOcHTNgLdTQiN&#10;JGAMWwdnNwV8Al6Gf/BrUseakKwtIleqBm80t4WgqyeWANScwPMlODqtlkhwfLw1kpLsEE8Dd2io&#10;NQGvMV1Y6wWEA4Js4OquDw9vGqy8diAsyhQhkTQgRG5HcJQWwuO0kZBuiMwCKwJIWwJPW4J2e1Fo&#10;ZJGJll7uTeyARnKcpSewOhBZ2Z4E9K9h65aVGuD0LHs64XSRkKWBXKUx4rO2CdQmZNNATY/DCO4j&#10;UzYLGBfVWAv0MvAyICfmaBMIGyOzxEhSpbn+mOty65rtUFlHExgBbmzSRkTErkNQ+KtIz9GhE9UA&#10;BaVGqFBZSt1tZb2JiFllFW9FBTn8IXEvI7dcR3ry1jSboq7NDBVqXXQQwDV1maO1l4B2wA6dgxzt&#10;dQLXqbIwU88ADYr0fGjcQ/rL8rJ7YKV+lWG4e4BeR8ZRYnWLFUordJFToEkXkDaqVKYSTe4f9ZP6&#10;bhbCYjXnpg4C7F4PdIqCtj+BsydUjS4or7anC9AJdWoftHeFYXAkCVOTObh5ZZQGvxk8vrcLT15f&#10;xNNHS3j7ATn5d3bh4c15PLg2hwdXF/Dw2m6J/L5xcx/B67L0NH3KtY+3DwkAv33jAAHTMt67ewQf&#10;vX6SwPfUivLt9WVp/3Ln4oJAM/dL/cHTs/ju2/T/Nxdx4UIDjp8qxPzuGKnRrG82IoA3wcC4NUZn&#10;rQmK1qC5ZzOd57oYmNIlR0WL9utW9IxtI/A1RN+kGcEuQewUQ681rSenZpSujRETcm6M0TVqRKCj&#10;K7W+AwTNowvWGJ7jvo/0vzFd9E7ro2V0G1Sdm1FKn1VavwbKxs2obNKQ/sncQqp7wpG26yTgy4ra&#10;Tf1W4LZWLJDCz/l8be50QmmlBTw8XqLJ7CW5u89pjj0NlehRqdBB8NtSVIb24gp0KavRWVyGtoJi&#10;9CgroKbBMzc0FOFOjgi2JYfF2QWhjk7ws7JGiKMzUoNCEOHhjRgff4S4uCPC0w9BzuSou/siJTgS&#10;Ea7uCHKwQVKAG+qyYjBUm4fpxlJMNyhxZLATRwZ6cXx4EEcH+2k5gEsLE7h7cAFvnVnEY5rc3j6/&#10;B49OzePOsRncOzGHxxeX8OTGIbm58ZMPLota95/+8Bb+9Z8f4Ze/OIff/v4yPvhoD+69PoDjJ5U0&#10;EdB1XG6GqiprqR8fGYlEdzcB5VA46uqc0NDghA5ua9bnjf5BT4yM+5J50/nJN5wITOsN5SZR1xBd&#10;G3SNtPVxRMZGUhObuk3JCWUVblrXz2rqDMJ0bGkcZP0DVbs2ajt3iNV00HXRto1Mi55ro76Hjvu4&#10;hbRLaR4ykGXbqPE3S0M6/qZ0/FbSs7sGOGXbTiLYfLOputYUJaWGOHWqUnpWf/B0Ef/0+9v43a9u&#10;4p039uPBrZ3SduuDt7/JXnhydSUa/E10mKPAHzy6isc3TgvoMfxy5gMD8Du3jn8LwAx1P3jnBv7x&#10;Z09FaGsvOTdFqUGI8LZAqIcpqslx4ywCfu5tvx1ZcR6IDbSGndFa+DjugKutNla/qICxziqkJ/gS&#10;cPhh/SoFXOi1LCajr/sKvDwM4eFmCGvLrfBwN0J0FDnaGSGoLM9EH03ULIzFsMuCJHHhvshOjSTY&#10;zUFLfbFAb311BsFLDrrb89Hfk0eOSCmOHWnDvVvzuETOzOkDQzizPCw9rtnOHRrFlRPccueA2J0L&#10;u3HjzLwYKxHz/88sj4rTxDcHuESCo8cMyaxWfJvOR27lw69/cGUJb9xYltY99y4tEWjvE0DmfcnZ&#10;JAzGrIrNN9beov369m2C6asHROGYoxLc45a3y3Wv+2e6sW+6G4uTnTg4N4iJHjUSIgMJMFj0x4d+&#10;Wx2a6/NQlBsu8FtVEoHqonDkpxG0RjkgK9oFOdHuSA1xQrSXFULJMedexZz6zNApIEygy2nODL8r&#10;EV8fAWBex3BckB5GkBmJQnayk4IltZlrgFntmZdcS83GitlZ8ZFSp8zG7aM4ZTuHYDIzLob+HyG1&#10;1ywCxlFnTsNeadcULGrTQR52cLU2hLMlAYWNEWyNt8NSXxP+rjaSPs2tqLgWenqol2C3H6U56fR9&#10;YkW5m6PM5fkZ5MhmoiQ7RYwF1to4UtxE45iqRMC4riwP1aX5Ar+cstiqVqG1rgYNNRWoKy+VntK8&#10;rCkvQXlBrkBxQUYq7d9MlOWvwDK35tLergFNjY2wsaa5NNiPfApfODtbwsRkGwHwDvgHOJHTmUIO&#10;aTRi470QEuYAWzq/rVh9OJKzyfSRkW8JFqasbvRAQ7sfAas9vIJexXZDBUqqHbB4pBhz+1LQTXMs&#10;99+v7qC5v10DPeN2qG1dEZpsG7CS8Z7Vn1VtBugdd0ZB5Vaag7jtmzONT15S/5tH40JylhaS0raj&#10;ttYDCXHki8TpSXoyqy1zu6GsNEdJaw7w1kWVMhJpiS7wdtuO5Fhn2i/hsk5ZGIyoUFP4eW4nQDGh&#10;/RQBtSoGCTGWYp2ttK/yPOFo+xqy050Igl4SAGYVZ25llJpkiUB/TYnYpqVYo6LcBw31obLMy3UE&#10;p0RzunNGuiXSUmms64hGZaUHgoI2IiPDDPV1QQQONG5X0HmYaC3iTJnpDgQIHhIR5npkb8/N6OpI&#10;EiVqTrPOyrTFzoUyiTpzunRNZaQoP+dl+aO+JkmUn02NXiQI1EN3Zxo62hLI/9RHCn3XirJAAk8j&#10;cEukqFBH2JitRHpNDTUlWMMK4pzSzLW5zvbGYpz6zC2OeOniaERwqw8/b26b5A5rCy1Jkw7wtZPn&#10;MTTfcquj5wDMrX+iI1zF+Dmv93A1QUpiABIImHg7/BkMwQzZPp5WBPNBqCVIYWAO9LeCr7cZggOt&#10;JH3Y0WErjZ12tC+5T68jkpNcJCJsZbYK/t56ovacmuRMwG2E7DQP5GZ4yM0NbzdNAV+G3obqKALh&#10;dPrtr8BQWwHNjQTsNprQJBCuq03H8HAt9PRegZOTNs2dGQgMtBT9G33tV6C3/WWpw3//zSuID3YW&#10;eC6riiLfIwPZ+X4oVYYTAJegqjSWrrdojHZV4OTBceye6STI1pT2R+6eNjAw0yGO6EH/UDtO0Ph4&#10;8eSswO4ZAll+/TnyAy6f3inr+PHFkwSmtOT/nVgeEzg+f3wW5wlqTx8YwQ36/7G95FssDeMujcN5&#10;qSFY9YICOanBkv587uQCTh2dwqljEwS2Yzh9bARnjg4TBI/jDvmUl8/NEOyO4+xxAmnyQ86fIrAm&#10;4D55jL7Tyd24f+c0zVvEEcH2xCOVuP/wNE6fXcDhY2PYt68PCwttGB6qQ1NjEYoLU5CRGkOWgNzM&#10;DDovubY4DwXZhQK/1WW1dJ2p6PqrpvmvBsqSMoLgQrHS0lIxTqPOyckhICbIra3FSiumQuTQtvhx&#10;WamS4JlTrgtgaGoGTR0d8sfrUFlbgwwa27LyM9HUrkZrRwPCIv0QGeuPJILz7LxYlJano7GlhPzv&#10;RkzPda9Eef/7EWCCUAHg/wvjbfzfmMAvtzFaMY72SsSXts32JUEx2/P1nxH0fvY5AfEXBMlffakA&#10;OA36X2i5InpF0JtKdrq11/133AqopJocxAZWRCUHf4IdbROpt+MUWVWTPg32JqhtNhYo4xZFhcWO&#10;sLVdBQ2Cxe2aL8sdr5REPxQW0KSX6YqUVGskJhP8JRuK0FVouAYyss2kxrWskt5fYkuAaYyo2G3w&#10;8n0NFlYKeHitga/fZujqKQik/dDWlk6DbCRiYmkwSPORGuAtGvw6IxSVxCAl3YdA2oVgmwZTpS9y&#10;ilyQmmMpLQ5SWcShzBE1jX5o6QkhqLSn724LVbMD1B0OEkHllkB8t5XTo7Ny7ZCU7AgD/dXYQYOA&#10;sfGrCAzeAW5J5BWsQHDMGgTFrMAtW1DsGokGMxAn5e5AVOomgmJNpBYQyCqNUFBljhKVFZT0mWX1&#10;VihT0bqy7RJJjUtZjYi4VxAZvwrxqRuQlLEZJZUmUFaboLhCXwSrqtXGotBcXrcDBRWaUKoM6HM2&#10;0PaM5O5yRZMhOsccCZCMUd9JTvcAKwpbE8A5iphVz4jTiqNPYMuCQpxyxWnrXUMOAsnN3Zaiyq1q&#10;MZIULE6lrmk0EeEr7lE7MOYPrgUfmgimx4EE7eTgd7vRuhCMzYSTE++HhhYXVNfbkzlKint6tgEd&#10;V2uB34GhZOw7UIUbt0bw3rvkON7Zjcd3CXrv78c7Dw7grXv78OjWHty/tgt3Lu/8FnhXhH6OitjP&#10;23eOkFN6CG9cXcYH905JpPCNK/S6a/sEelnB+fENTnOcxpO7BNUP9+HDtw/i++8exEdP9+GNe5O4&#10;eLoNy/tK0NPnLyJsrFLeO+Iu/XaHpmnfjJjTPtxO+47254gegaw+eiYIYmeMMTxv9q31ThivQPCU&#10;uSw56svL4TlrjO+yl8fNvbqoa9eSGtG2AQN5ru7SRmPPdtR1boS6bzPU3Rqo7dgsNfLcCmN6rwfG&#10;dnpgYqc3ZpeCpUd2U48lOVj6kqXAKXKtfXaY2hVFx4jF4NbAyeUFGlQDceQgOZVjzWipKUYnOYbt&#10;lVVoKlKisbAUXRVV6K2uQXdFOXoqKzBUp0I3wXFDTh6UScmoTCPgyM2HOr8QVRlZqOU7jglJyI6I&#10;Ql5cvFhZehbUxQSeefkEvX7IjwmDujAd0x01OL93BG9fPIjv3jyDD6+dxpsnDuHhYdr316/jZ/fu&#10;4HvXL+I7107inQtLBLyTuHZwEHdPjePx5QW8fX0RP3x8Cj999zy+95gA7eFBnD7chf176jEzWYw9&#10;uytx+FAdpmZy5QbK/oOV+NnPTuDtxwTNb8xhZCgVLY3hGOhNRnyMoSiPslNYW+2DxgZ/VFU6obzc&#10;RoC4pdUN6iZnTEzFoWcgDH3DYZici8fQeDga213Q1MHiZf6SQdE76oSxeU/JcOkdt0L3KAHriAk6&#10;RghmB+kaGzZB24jpt6DbNKgvS47m1/duR0OfNtk2NA5oE/jqo2OcgHtIB3VdW9AxrIvuMQMMzVpg&#10;aq8Tdi57Y+GAr4h7jU57oL7ZTATm5hcScft2B378owP4xc+P47sfHMDbj/bgwydnJRr8nbcvroDw&#10;W5elNvi7b13HD5/e/rb2l+uB3394QWrkWfH8o0csknVBevyyCvoHr1/Ez79zH7/54WPpzTrdV4ec&#10;eD+Ee1kijiMY5FTUFMSiLCtcALkgmQWnvAh6uV1ICOKj3AV+aytSsUNTQY6rEUGvLqwsNsDcdK04&#10;Udyj3cTkNZibr4GR0SswNV2HBlUBBnubyKFOk9RC7plpYbYBAX6miAinMUOVCHVDMlpbU+iYxUlG&#10;UEmZA8qrHaFW+5Iz1Im379I1fZMgc1cT9k7V4PKJYdy+MItTB3rEju5tx7HFDlw4OiT1y/foXHt4&#10;bS+NIfsFUDlizJHj66cXCH53EewS5NK5eOfiHE4v9+L6mUl5zq/n/z28uo+geq+I7rFdJOeKjcGZ&#10;RfS4lRoDM4MwZ5swIPPnPCRnjOH5/CEC9RO7cWr/LML83eHuYk3AEYhb107h/Mk9WF4cwqG9fdg7&#10;14R9c83YM9WA3aO1mB+oxnhbKXpqc9BZkYWemnzUF6dBVUzzYW48itIiRNiK1Z1Z7IrhmNOTI33t&#10;EeFjJ8rN8cGusozwsUG4t62IarFAV1pkMLLjwlCYEoOS9HiUZiSIhXo4iPozv6Yola79rBQUpSQi&#10;KyYSqeEh0juYVa8ZfFn1mmuHuV1SXIi3AK6nvZm8RlSyIwh4Qvy+FSxLDOP+xXH0ujBUFuRhrKcL&#10;NkYG8HWmY1tRhsrCHPS2NIDr8vrbGuU5R4g5BX6stw1Tgz1oU9UQDJehvkyJhspyeh9ZVYU8L6dt&#10;1ilL5f+cTl+YmY6y3Bz5f3N1FaqKC9GirhORm0BfLwIaYxjqbSeA0iUg4RrLAFiZ68HL3Q5xBPje&#10;nrZwcjCGl4c1ndPbyB94Gb6BerB2eBV2Lq/Q3K2HcpU3WnsiUVThjKDILTCzVSC72ILm3Whwe8i6&#10;Dlu0DdtB1aWHgtp1aKe5ubRBE8V1mlD3mkjGT371RpTUa6Br3EFaEXKrxc7Rlfdy68TUfG2kF+iS&#10;X2OCklIbAkYbgkgaz+oDRIW5tMgdhbnuksacFGeN5Dg7ujZd4Gy3EXGRNmhpIJhP96RrNRoRwcaS&#10;Iss9dflxUqytGEeBYyPNCHZZNMpUUqNtLF4kYFQgPFhPBKsSY80JfvXg4blJ9FnqGyKQm+eChERT&#10;WjqhqJjFTC1RonRHWYUH+geTaf5PQW2dPz13R3Aow7MeAV8EuH41lsA6PdWeIMKbANhHaoGdHVej&#10;oS5SWvvEx5oQDG4jAPAhmPUjWHYkWN0Id2dtgkh9Ao4AuDhwrau7bE9VE4aO9jgCkwgUF7mJQnJe&#10;tpe0PXK02QZT/Q3YsuFFmBpr0ueYEGSawtXZTI6vp7uVrHN1NqHnlnAg8LW31YOJ0RYYG26m1xrD&#10;gHsAu1sgJzOK5ploAk8HguVtBLq6BLyOiAilfe6gj0A/7mPsJSnTLo4G8r+ocA+BXo4CM0QzYLvR&#10;ZzFIx0Z5Ehxb0Dm2kT5zG51z22kc3QRL8/Wws9kCfb0XoEVjqQWNozY0vtpbb4aHy3Z4umrTMXGg&#10;9+ogNMAIIf5cA26HzGRnxISZIYmOc06aGxLoHPBx1hQA9nU3JDjVkM/paC3F0GAdgoPsyF+PgYM9&#10;jd+WWjAy3ICt6xUI8bNDX2sFouh3Gmq8jLgIJxxY7qG5So29+zppbu7H4QODkpmzd7YD4/01ePeN&#10;i5geacK2zS/AyIDGdgsdmJjrYHx2GBMzfSJIdXx5EEf394udIUC9dHpGorPHl/tleen0FC6fIeil&#10;x2eOjsiSn18/S+BM4Hrz1ByO7umj8X0G18/vRVqcN7QI7KvLkvHG/dMEs3M4e2IWN64s4ur5BZw8&#10;wunPvbh0ZhwH97Xi6MFOnD4xhPNnJnDhzAzOnpzGyePTOEHQfe70buzdM0D7fDVeelEBV9pfM3Nt&#10;6O2vxOhELaamVdi1uwVLS91YXKQxm167a2EQE6M96OlsQW9nBxrr6lFaoER2Wg4ykrOQlZpDUJwv&#10;EWAGWq4dzs/PJd9ESXNdHZSlxcjJzhSRLVafzkxNIZDORAMBrqqqEnU0drU2qlFaUgRdfT2s30KM&#10;lZaMgqJcZOWkE7OkobyqBLWqMrR11KG7V42JyW7s2TtKx2sap07vwdVrR8gHP8qQ+7/XADPYfv0f&#10;1v9X9vHHz1Og/y/s/wS1/0/tG/j9WwD+Wwhm+/ozSPozP5ao8yefCQR/8eXXiq/wpeIvf/2j4s9/&#10;/cfn8OvZNei3VKW2+A0tUddmIYDLYjNcq9LcYyb1dhUERQUlWmhothShpcx8DRSXW6CjKxq1tRGw&#10;p4F20waF1EAY6q2TO2AZaYFITnIjYHVBRoYTMrPskFfgiPRMKxkkOcrLYMz9euMT9aVNUUqaCfIL&#10;HeiEK0JzSyx8fbWkFjcv1w+pKW4IDjZHSooHXNy1sYYuUI761jemo5TguLA0COU1ISit8qXJyA25&#10;JXbIKrIksDWTCSlPaYvCCjsBYG6FxHdV85UG9L9tSMragPi0jSI2FRWrB/8AA4n+amm+AH39lwm0&#10;t8DRTQEXXwUcvBTwCX9ZoJcjv1GpW5Ccp420Ql1ZFtUQtLQ4EeB4QtXuigKC2eR8LcRmEvBmsEDW&#10;CwiLVSA0RoGoxBeRkr2evgsN8qyirDZbaU9EgFxQpgVl7Q5UNuiiUq1NoK4LbpTfOugkkV9lAzne&#10;BLK1HcY0cdqhpZ+gtc9Q6gxZdZLTPAe5Qf+4C7qHHUVcg2uOuke4N6HNSnR/zEFAmZcs0MNAzKnT&#10;Ld0sFEav73NBG7euauX9Zkr71hht3d7oHgiQtj91BBR5BfpISNVAeoYOcmlfF9I+7+yJwIkTjXj0&#10;5jzef48c9yeLePT6Tjy4R5B7bSfuXtmF25cWcOsCOaAXd+LelT14eJ2czZsc6SWYvXVEHEuxG0cl&#10;0vLOnZPiqL959ahEsrh90Tu3DuPehZ24dX6G3ruA995YJChYwodP9+D9d2bx+t0+nDtVgV07kzFI&#10;37m9wxUj04Hon/Ch3+8u7SbGFnwwucebANZR6ji5hrOHoHZwzgJD85YYmCUgmjIR658xE4DpHNUR&#10;iPlfxq0xTAWKO4aMRGiJVYdZFKmqUUtM1bpDhJJqW7UEpjiCzGDFYkkM4J1DNnLjKSVnFZIyVyE6&#10;6SWk5qxHXYsV1O3cs1oPWfk6tK91Ua0KQENTFF0/LBiSL3c7+zursTDRi51jAxjvbENnTSVaygmA&#10;q8rQXlGExiIC3bx0VGel0eMitCrJgSwoQE129orRwFxFy7L0DDTQ/5uLS2XJ64uSkpATE4uk4AB0&#10;00C7d7gVN47uxKOLBAdn9uD2kVncPDSPW4d2452zJ3Fr/yLuHlnGvaP7cXX/NG4fncabl+bx1pU5&#10;/OjtI/jxk8P4/mM6L27N4eHlcVw40o7dUyU0cWajvzuRHCJHcHP+xBR9ZOdZ0u82R0jkJvrNAcjP&#10;o9/cEYcffu80/vg/38QbDxZRWxmKiBBDLC+14M2HS7h8fgSnjrfjzq1RvPP2LG7d7MaVK814/NYE&#10;njzZjdt3x/Hg9Wm8/+ESbt6h/TVNwNVF58BkGHpHvKStF99w4iyXrmHLb46lNpp79dHQrYP6Hj0x&#10;jvpWtmpKBL+kgZxY9fpvIr4GUPfT8e7ZRnBM58sE13QbCAA39G6ia3grusa2E1BvR8uABpr7NdE1&#10;pEfXqjn6RrkO3xYd3XR99rvj0OFsvPNkGD/7yT786PvL+OjdE3j6xgk8eXRSIPj7T66IijNHgT98&#10;8yq++5hbKF3DR29eERNFaLHzohTNfYAfXTsqKcF8Pf3kvTv4xYcPCJwvS3SzMjcGvuTEZcX6oL0m&#10;B+nknMWTA1eaEY6UCA/4upmhoToPuenhcHfSR1lRHPo6lUhJ8pTxPj3NC1GR1vD100NIqDEyslyR&#10;m++FsAhDaSnHN0dzMiPIEXaAro6C4PhluLish4WlAmbmCmRk2iMz24Ymdmu5McpRL9Y/SMpYj8wc&#10;LaQm6aO3LRbDXUkoyibnOcsek0OZWJorR197AkqyyRHPckZFgSeaayMx0pWJ+fFSAssaLO9uwNVT&#10;k7h0YgK3zs3jwfXdBLvkFO1RE3RWYP9OlYwjD27M4ca5MZw62E0g3YZzRwdpjJkjuN2LJ/f4Ztx+&#10;UcrmG3N8g44BmCPH9y7tJQdtWiLHz9XpeV9zyjb3vz1/dA9CAtylJtXf2wm3r5/B3esncZ1ed5cA&#10;+vr53bh2Zk7s+mn6DidncfXINC4uT+LyMkH04QWc2DtBzt8E9s/2Y56uw+n+RswMNGGipx7D7dVi&#10;rXR8VMWpYlX5iShM5drhQFkWp7PgVyRy4sMImoOk9zGD84rKswPBsos8TonwIUAORUFytEAyw3Bx&#10;WhwBcRJKshIklXolGhxBIBws8MuwGx3ghaRwguPocFGXDvF0hR8Brq+TA3wc7eFhZwsrA31E+Pli&#10;qKMd/q4utL1MjHZ3CRCrSkvQUa9CZ0M9QW0pPS9Gay39JjJ+3FhZsQK5BLz8uIkcxJaaajGuHy/P&#10;y/12fUV+nmyb1/EyPT4WFSWF5FBWkJNag9LCPIK7AIIYE/JdtAWE7azNoKu9BRqb1+AlhQJrVyno&#10;/wYEOabwIHBxdtsBU8vXYGHzKvkE6+HqvQF+IVsRHquL2BRDeAask/aFGQWmiE4h3yB3K/kEelCq&#10;d6C8aQeq22gM6TGVqDDDb12XoYBwyyD5XGSDc540D7mhvtNWSpz4pjl3jyivt6M5wAopqTrkMNuj&#10;rtYb5UpXAkcnVFf4SM9d7q3a2hiPUIJ0TodmIPJx306AS2NpjB2BsYMIFnHac2yEhQAv914N8NlO&#10;ILmOoFJDAJhFtbzdt5ITvgLVXBvMxr2DGVpd6XezT8clarFxZggO0UZSsiUCgzRpaU6w6yV+XkYW&#10;w7ArGptD0dlNQJtohIgwA5STr5aX7UFQaIL4GEvk5bgJBGek0fejx1wbzDDs671VFIwT483kOfe0&#10;ZehjlWFO47U220hAvBXlJeEoLQqUdOrKcn9JzU5NsUB0pBFt3xqGui+IEJanm6nU9TLohgS5IijA&#10;Gf6+DgTZLrR9ezjaGwkAhwQ5w83FVMzWWkfA19pSW2BYc8tL5N96CtDa2+jCgSCZlwy03BbJ3ERD&#10;0qZZTCsm0kuiyBxRZvEtBl6OAHNqNaddR4a5g/vTxsd4CwjHRLpJ2nRKki/BO11TCZ4IDbaRm4t+&#10;Psb0exxozNURRWsfAjNXx210XCylRtjXYwfCAo1RXhiC4d4CZCQ5oaIoFDXKSPh76CCZ3psW505w&#10;7AtnO235nP6eWoJqDfqcQNRU5ck+2LzxRfLlyUcNIB+2Jh+WBLGmOmtwct8EXr9zDEePDeHk2XG8&#10;/c5JHKNxcWq0CtfJB+Ma3omBWhrDllBVlCiRZiP9jVhPXGBgpIFDJ/biyvVjApunjwzjxMGVutyL&#10;NB5fPUdge3pSorSXz0zROk5XHsO546M4c2wQp48OiPE4fOPsDK6cmMTpg8PiM144MYOoEDs5HyaG&#10;63CNfJKjy6MEuv04doi+K8HvicMDOH6wByeP9pJ14/LFMdy4OkuwO4p9e9oxM92AqQkaR6fbCGj7&#10;4eNtjtdeVUgpBANwa3sRsnNDkZDsgbR0D/Jxg6CqS0RPTyn5lj04cngGO+eH0dWuRk5GKp2PNGap&#10;WzDUO4zxoUn0dw1CVVmP7EzypYoKUFlViuKSPBQWZKOyogSVZUV0TRSgqa4a9dXlkslSWpAjj/PT&#10;U5CZkiAlQlFhwdiwfjXNk8RKNB7nF2TRNViB6elhLC/vxB6aFw4d2olTJxZx7cpR3L1zinyf47h6&#10;ZRkXzu7FyRNzBLwffyr2MYHhiury5/L4b9f/18ZCVl+ugPB/xxhKBWBXPve/Z8+38dxWUqGf21ff&#10;pD1/9jxSzBHgLz6X6O9X+FzxNf5N8fHnv2H41SNTVqgc3+kZjfy4tdedQMhDIImN+29yqmBZlT6K&#10;lYbkkNAgRwM6RyrjkjeJc1pS6o2S4lD4eBlLfzIWBDA12iTy71zTkEAXXFKiMxISbBAQqAVnl9dE&#10;3dnLewt8fDVkXWiYNqIJOpNTTchRckBcPF3EFf4ywPr778C6tQo4OWqgujIRanUmYmIc4BtgKABs&#10;bbcBxWVhBOf+yC+hCaGWnKtie+SUWCO31BK5SnPklJohq9gE6fnGSM01JLD3JxhxFSGrtIIdSC/U&#10;FjVn7tMbl6aNqAQjBIaaQGv7ixJlNjRZJarSnEodm7pdor6RKRsRk74FcZkEfkV6EuEtV9uhtN4S&#10;VS32yC7TR3T6OoQnryLw3YCkvK1IyNmI6LTXRHgru3ijCFblKbeIaFVdi7mkk3Oktr7NDHWtxhKV&#10;VXfQRNllQrbSBqe2TZecZZoIVbpILV6LoQVvUQhuGTKTWkSuQWRRntZBTsM1RefISipnx6A1mrst&#10;oO40JkAzFfVbbgnD6rbPBYE6Bi3lxgerU/Kx5yiwqtkC9a3cMsoCdc024FZLPX0BqKl1QlaWHkGv&#10;HirK7dHXH4mdC7nYt68MP/3xCXzngwN44yGB6Y0p3Ca7d2dBQOXx6wdw7/peGriWwL16uUfv4zuH&#10;8fZdAlyO7JK9dWtFqZZr8thBZ+PHvJ5TO5/evSQKz1LPd+2QbOut+wS+Tw/ixz84jOtX23FgfzYG&#10;BrzR2mGD3kEHAhx3TMxy1Jojei4EHs5kBLwTzlJv2zlmK3WdTbTvOIWVIYYjemztYybonrJA77QN&#10;+ghwOY25c3QbmbZY+7A2mnq16NhsQoV6o0AS71c+ZtKflvb90JS73GCobWaVcVtR02ZjobK6JlPp&#10;mZxbuBWRsQoEhSkQEf0KgkJeQGT0WijLbNHWHojBwTgs7FLS6/zQ2JKDI8cmCZCqkZEeTBN+LDJS&#10;Q2jSC0FyrD+yk8OgzI1DTUky1OVpaKnOQGddFnoaCtFRq0RnfQ3aqsrRQM5gdV42agtyUZmTDSUN&#10;3vmJCagryicQTkcpDb78PC8hFk2lpTg8P4FLywSUJxfw5tX9eOf6Adw/u4Cry2O4cmASt47swqXF&#10;OVzcO49L+xdw99QiHl3ei0c02bxzZxofPCKn/kwrzh1RYf98Lkb7oqGudoWy0BIF2cbIzzVCdbUD&#10;unoCMDgcjs4+f0wvJGJgPBwldL22dPmjvz+BfqsFAny3orM1SSa0wd5c9HZk4/zpYfzgo7P47a9u&#10;47e/vo7f/eYK/vBP1/CrXx3Fz362H//6pxv43W+v4+e/uIJ/+P09/PXjJ/jH/3kLT9/fgyfvzeNX&#10;vz2BWrUjAai/1LXz+c+CNZwdUVC+GUqVJh1fc0ld5NZMHcNWdJ3RdUPGj7tGrTC64IrBGTq3xlZ6&#10;hQ5M22F8lyvGdrpgcNYGOw+7YumUm9j0fiv0Tu1Ax6imCKfNLzvgyNkg7NzvickFF1G87ul3RN+g&#10;O85dKMWvf30E3/vgON5/i9P5T9LyNL77zgV89NZFUTPnSDBHfdk4wsvG0d/vPDxHdkaM6+K51pUj&#10;wQzIz9N633twHj99/67UDs/0NyA2wAGuFtsIfp2kljUzxkciiJmJYYiP8IOfhw2MdTfAjl6TlxmK&#10;yHAHAl9bhIaYinjhwFAeunpTUVbpi9JyTzp+Hsgkx7SzswhdnQQqFVHkJDuhspYVbv3QPRiB0ekk&#10;DE3E0+MwqJpcwWr3qQQQCRlrEJP6gtwwTEvTRHzsVqTEb0NWuoEI6oWHrENM2GZkphmivMgOymIH&#10;KAtonMyzQwlbAT93IEBwgLoqBFVKP3Q2xmJ2Mh9D3QkozLUloCcgqfFFXaUXhvuTcexAPYHpMF6/&#10;tYB7N+ZxjZy+Uwd7cYUctavkpPGNOx57+Obd1dMEqcfHcfkkw/UUXieY5VrlS8fnyBYIsvfi7sWD&#10;OLY0LWrFDFysTrxv7wwunTuEU0fmyeHbSc7cAr33MB5cJSC+sE+Me+c+unwEr184hLunD0gLN+6f&#10;+zyNm40fc8r7g8uHRfTr/KFZnN4/KctzB2dwdPcwDs73y3JukBw9Or7jXTUiiNZYlobK3CipB89P&#10;8ifYpfEkOYgAmVWu3aXtURQ5xhFe9gj1sEe4lyPiAj2RHhUiol68jOP+y240L9vbwN/RDsEEteGe&#10;Hghxc6V1dmT29NgNoZ6ecLGyRkxwCMz19OHt5IxwPxbnSkGojy+mhgYw0t2DGgLd9Lh4ZCTEoSQn&#10;C2X5uchLS0FqdBTyU1NQXVCArvp6jHR0YLSzEwMtLfK8rYbGNbKawkJU5uWhQUmQXF6O2qIiqIqL&#10;BYrjQslfyMpCR1MTZidGMTc5hrbGegLBCDhYm8PRxgLGettgZrjSW1hbYwPMjLbD0pQgw9sOnt6m&#10;sHPUhKOLBhxctsDQVAE9YwXMbBSwsFNAn54HhmshIn4HgqI20Hm7VfyLohpD5FdtR3mzPs0z1mgb&#10;IYjtNkNDr4WIHbLIYXW7MfpnvQmQCX4bTVHX6URjSDBZCOravVFa44jqGhfUqTwlCsyp0NySqEEV&#10;hJbGaAL7MDrXvel89hLA5ShvgPcOSXsuyQ+U1GeOEGemOkjKc3Q4jWs5nqgqC0JupgvBr5mkQFeU&#10;BhCorUVzQ7y00fFy2yIwzLCaFE++XAD5TPnedJ0HwMNjs5SqsV9naqaAf4AmOfceYtzVg4VNM7Ks&#10;CYLDRdslPFQfKYkO5B+6y5LVmstKAuladhFVaq7xraXfkRBH7w3Rg7LETyK5ocG6Es0tzA0RsShT&#10;g7V0bBQIC7JEdroPWpvSCOJCyU8MFiGtlibuP+xH0GApLXnSEwMJ8k1gbbEdnu4WBL52EullC/R3&#10;kCVDrpXFDokG29now8HOUMzMREue21rricbNpnV0rE1obIymayQhBA42BiKglRjnT/s1gMDUVJ4z&#10;5PJn8mN3Z3PERvpKVgFDdyy9NzM9Cmkp4QTgTgTfBrCx3i6BF2OjjXB2Ikh2NYQfgXtWZgj5Wcko&#10;yIuEudEGadvEUVwHaw2CXwParh2NK25ork+WKH9bYxoW55sw1q+UdkL7drYj3MdMRPacbbZjI4u+&#10;rVKIzxDo70QAHCwZD/6+jrCx0oP2trUI8nGAtyt95xBXHNw9JOnHh5d6sTCvxpUr0zh7agh9XVk4&#10;e3wIHzw+iV0TdRhqL8Gbt45JucX2zS9Ae+tL0NR4ETGx3rhz/xROn92FC2fIPzg1TXA7QSBMgPtN&#10;hJeB9+yxEQLjfgHfy2cncPH0GI2NNG4d6MKJQ904f2xAsnrOEdCeI1h+/eYSDuxulxp3LzddLO3t&#10;IfibwTn6jJPHJ3H40CBOEABfODuJsycIEpdaMDdVjvnZSkyMlkpmaU11HCrK4lBaHIe83Eg0qvOh&#10;b7Aer76mEMZwdjOmObhGrHewCu1dBZiYVmF6rhEtbYXIK4hGTm4sqqry0dKigqeHMwL8fek8j6Bz&#10;OJGOWTFUNQ10jTbTuVlDwEqQ21BJfg63U8pEblaiCERWl+ejrqIQyvx0lNP6jMRIZCVHIyM+ip5n&#10;o6m6jMYmM+Ks1cRBFVhamsXISBeamysxO0377MwBsn24cukw/d4lnDg6i+X9I7RPBmTJNdFnT88T&#10;AH/ysdjHn36i+OSzT8X48d+u/y9NIJjVoFeA9v/tcgWACWK/+dz/ltH7uXUTw+3KcqUe+LmxyBXX&#10;/LJ98sWXis+//ELxKRkD8Jf4WPH5179XdA2H65ClF5Q5n6Xl/yCTXr5VagsCH3NJvS2pNECBkqyI&#10;Bu4CEzrIJsjMMhSxpug4LYSEaUldLt/553qvzRsU0NZ6RZTxuP4hOtKFBg8NeLhvQ1iY0bcAzOkz&#10;PIDGJ1hIenRKqqXcGQwN10RA0CYZNHkQ5TuL3MCdG7fv0CYoCLNFbKwzcvP8kZblia3bFFKQn1/i&#10;gxp1OFkwgWQgKhvcUdHgLArNLFDBd06rm8iZbfUkiPRGTbMrgSAN8g32SM6hCSFHSx7za9LyjAnw&#10;zRGXZA8T87UihKFr8CKyCzyk+Xd+mTUqGh1QWG2OjGI9pBXqIKvUgCY2Y+SUGyC9mAA5/mWEJb2C&#10;qLTViM9Zh5TCzcip0KYJjYCygyarTjOB0ZYecpz7bSRFmSO0DJ7Sf7fPQoRyGHxXhHkMJQLF7Voa&#10;ewwF3CoJkONyXsbQTk809tFE2a0rwjvcT5bTNDmK2T7MNakrvVA5wsufxfWN6i5d1Hdsk0hkTctK&#10;dLKiQYv20zaU12kTgLOytJG0rerkmmFyvlfqfWkbnV4EW2Y0YdmjqcEX0xMZNBA2EdxO46P3DxB8&#10;HMWV8wO4fW1yJdX5wX6xR3f34cEtcgKv78I7Dw7jnftHvrFjAr9v3TmGN24el169DLas3sz29m0G&#10;31Pf1jSy4MHrN87g4Y2TeINrGt88jQ+e0GvfWKQLvwtHj5ZhajYa/cOeBOtmaOrUl4jswLSFCFNx&#10;RLeBAJXbCXHUvH/WkYDXUqJ5HMnjGq2OcdNvongsUGUoS3lO+5NTXJsHtCRq1za0XWC4b9IEPeMm&#10;kubMLXCae0ykhpRrSjmaPjDuJYJyPcMe5NRbo7zSGmXlNnQ9GSImbgOiYtYgJU2DYGAbklI0UFRs&#10;DnWjl4id5ObY0PVFDmOkGVKTHFFbk4hqVQ7Kq3PFkslpDY1wpW24w8fbDFZWm2kS3yi1Q9wCIyzI&#10;lBw7O+Ske6GsIBhlhZHSc7S6NBd1ZQVQV9LgrMxHcw05ilUlZEXoqKtETVEOitITUZyRhL7GWhwn&#10;oP3Oo7v40ZOHoij89A473eyc7xbAZVXut7mv8iU6nlfP4bsPbuLdO6w8TMfu9iIWZ0tpcHemzzYi&#10;IDEiSDEj2LBDdzv9ziprVBPcqlSW5NzRdZWzGe29btiznIixuRB0DHigc9ATnSPeGJlm0S8/nD7V&#10;gKGBBHR3RqMo34mAQgF3l1UwMVRISvT5s+24fXMQx49V0TlRjMNH8iSSevlqPZYOKDE5nYP+wST0&#10;9MWjsSUI9Y2+mJnPxK17fbh+uxM/+OkiLt9oRA2NC7nFuiirMaXxxVqgmMXfWHmdbwzVt1vLdaLu&#10;tJWMidY+uk7aLKUuv7aJrrVOS6kx7hl1pevcBV0jdqhq2YLqtg1Q925F/4yxQO/uIy6YXrLB0Jwx&#10;ukf0aBwwwficI6YWWJjNAU2t5ujuc8HcXCLee2cJ7799DE/fPIq36Fp66+4huY7efXhaFKPfe3D2&#10;/wjAnDHBx+On79+m9dwK7ITcXJIo8eOr0kebo5W//v6b+ME7N0XgKTvODzH+9tIiqDAlRJR+I/w9&#10;kJ+RsJLKS46eqiIbEQTJA3103lQnwN1dA1lZLhgey8E47WfuwV5a6URziwfKOGpVHoOSkhiomxLQ&#10;3B5BxzqI1luI6E9Dhw05+QY0DvE+tkJjpyPtDw+MzPqKYBCPlePTdC31eqG1zVV6ipdXmNJcshZh&#10;4S/T/LAOcXHraV7aisTELYiKWo/Q0FU0/6xGePgahIWupfmIb6jSfBK+AWVKWxTRuciviYhYTfON&#10;Jb1/M5IStyMlWRcZadyT3AMDBPJLe2rJiegkZ6wNB3aqsXOiElODxRjtycPsSLnA8es39+ICOW8X&#10;yZk7vq8fJ/YP4MS+IRxbHBAH8uShaQKNODpfjSTVdmKsC7eun5C6s0sEzLcJfI/tH8Lp5VGycYLY&#10;MZw/MIXLh+dwhSD5wvKMAC4rWrPS9fPHfNOCb2RwVP/mmUVJ8WbhL17HNw55Pad8s/Ex54warmF+&#10;ntZ94QjXVZPzudQvrbD2TjZjuq8W3fUFaChNEVV5FvLidlHc4ik2wANBrrbwtrOAJzllHtamcDEz&#10;hqOxAbxtbeBlYw0fOzv4OTgg0Jkgl8A3wtMHAS5usDEyhp+bC/Q0NKGxbg1eVSiw8dXXZJkWG0dj&#10;ULWIo1UUFKIoMwuZCYlIjoqWZWl2DupLS9FUUYHW6mq019ais65OrLuhAf3NzWipqhLwba6sRG9j&#10;I3rUank9r+9vbUFvSyvUBMllDMklJehqbcLkyCDGBvvQ2aJGfFQYXB2sCC4YYnRha2lAMEhjq9kO&#10;ARt/PxvRIPELNJOWjJ4+unD11ISblwas7F+FsYUC3gFa8PDbiIDwrRINziw0RXqBPjKKdiC1YDOi&#10;0l9GYt5a8glYRM8GNRxsaKF5vMsaNe1WqGmzJXNETaszKpucoaxzRFE1+R0VNL7Q9VRV6YLiQjuJ&#10;AKtqfFFa5EqOtKPU6SbHW9HSX0SR4qOspC6UxY9Y/IqhmKPD5SX+BLSuBE/0/Qh6m+pjyAEPligv&#10;v5/X1VSwwrQbzSNaMCfA522WFPhK9JYDGtxbmP2zkBADunaMkJpqL4EN9u9CQncgK9uRrs8Ymut8&#10;BHyVZd4SJeZWS37e2gTSDvSdPaGui5e6Xq7VZXXn0CB9gmKaF6oj0daSKBFhjhpz9LlZnSSpzwzA&#10;cZGucLHfgaRYd4QHW6GhNhHK4iB5Hb+vrzubtmcPDxc6bg66iAzygLEOpw5brETyHY0kzZlhODTY&#10;BUEBjpLmbKi/WSLE3Dua06PdXS0EijkFXnfHBuhsW4dtW9fIeREXRf5pchSBrqUIawX6OolZm+tg&#10;u8ZaONmZEoD7Evxawd6afNxAD+hqb8KObRtgbrKDoNcYPiy+Fewu0VcGbxMjDRjobZK0a3NTTfj6&#10;WKG8LJWOeQYCA+ygueUFWJlsJagn35r2A0eEuW1STBidR+XRUuudneaJruYcdDZl4/71ZamtNdn+&#10;MlwIfoO8LRDizyra2+lYptD5Q9d4XQkOLM0hKz2OAOs1gWAdzdXS9/jM4VlJMx7rLqdtZuHgUifG&#10;R0qwa64Wh5ZacfcKd+rYiam+MroGc2g8OoCy7GgY0PvN9DdIUKyluRD3H57E4iIB6pHJlXpeslOH&#10;aJw8MCzG6dAH93YLZB/Z10fPe3HsQJ9EijlizNFhjgafOdyLiycHcOX0qPiT81Mq2s+baN+Y4OCB&#10;QVw4t0C+4B4cI7Deu6cDOxeasHOuAbsXGjA7VU3fXYnh4RIM9BdjYrwaRw6N4OqVA+RT7Mb8wgBG&#10;RtuRm58IT287GBpr0tIWSWnh5Ge5Q1mRhsbWfBSXxSCnIBydPZW4S/Ptv/zpN/jks3/FH/75d/jt&#10;736Fu3dvE5g201zoCSNDMzg7uSMmOgEZGVlobFKhRkW+VmMl6lXFdB3GoyArjsajVOSnxyAvLRrq&#10;qgLUKXPQ3VSNffNjuHrmKGaG+6CruZ7OEWtcvngEH7z3QKK8E2PtGBpswOLuIRxensCl80v0+/eJ&#10;ENjlc7vJH9+DKxd24Sr5ajevLkHx178S5H78qeKzzzg1+DPFp58SAH/M6z6Wx7zuk08Idr9Zx4JR&#10;n37K/1uBY26F9JdPV6D2z598kzb9GassE1x//k1K9f/2nF+/kmL9xQpoP/sLbfuvis8//1TxxRf8&#10;HfhzPpHP/9/t+feU70UA/OyzzxV//XwFgv9KxoJYrPDMnyefSc8/Iwj+5IuvFc++IPDF12RfKT79&#10;6jN6/i8KgkQdZa1venah82l6/DuGxsbOQFSoaJAtt0ByxjYRYuIevUWl5JCUrqQjZmfZiNR9XII+&#10;Oeym0gA7PJwu8Ah7Gjh06cJehY3rFGDZ+DhyyCMjbESunSO98QkmkvLMdwJzcp0JpB2QmmZFDr8p&#10;GafJWSC/yBal5c5oagmVtJnKKn+CAW+0tCSL+p2F+SokJLI4RQiq62IlBWkLQXB6riM5UQno6I8h&#10;4AhDaS2Bbx2BRoM1KhvJuW62h6rNhZwrDwJAmixq6X8ExeX1DiipsUF+uTlylaa0ZOVFe2QVOKC8&#10;JlTu8K4lqNck+M4ucEcxTzrVtpKOlFtmgLSC7cgu1RFLyd8illO2XayikZzfbvpccpCLanUIjjVR&#10;Wq+P+i5Op7RB1/BK+nHPqL1ECCXyOmwtNdcsMMbRQ27PwpFEjth+27d00EzSozpGXJGYu0pUgmva&#10;9QTiGnv1pOUKp+92jprI67mulVOd+XMYsLn2t3vIQkTNeoYtRYintZuAnGGxnVsncS9fW2lrxD2D&#10;27vc0EC/t7jUGIXFhhKdGxlMxPHlOrz9cA4//ugYfvDBUbzzcK+kDd67Nit1vW/fX8abd/bJHboH&#10;1xYJWg+Qo34ETx8eW1Fzvrkoys6cSsiCM1zfyyIz7JQ/Zvi9fVbs8S1y1giC37lLj2+fFMGDu9cO&#10;4/6tI3j93mE8vLcP16+O48CBKqnrrG7gtjf2GJ3zwPSip7Se6J8xRfvodrSMaqJ3zhATBxzRNm6E&#10;2h4t1HRvRUX7RpQTkDSP6GJk0Rat43rSpqh1TB+NQztQ368t1jzCtZzGqO/WQFOvtghf9U2wKJUZ&#10;AS8dHzqOHQO2aOriiPmKQnbvsI/Ul1bT+TYwGooDh5U4crgJRw934PDBZhxcbqCBWo2LF7tw8+YA&#10;bt0axjtv78a9uzM4c6ofF89O0289hgN7xpASGwqd7ZsREx8hSn/GljuwXXct7F30oG3wEowsXkFg&#10;uCGCwvXhG7SdBu4tcPPYBBe3TXCk65B7c3NNEU/8Hh42creXU8BYjTIjlaMiMcjPjJRG8rXKTLTW&#10;FePArnGcWt6J80eXsGdqUHqvTvbWYbhNKZNdV22m9BxuVqahit5XlBiJlFA/6bPKLVGy4j3RQ9dv&#10;RZELjRMbUKeyJ7jYiMwMLZrUTchBckJnN13zbSuRcFWjCSrq9VBSrSVZKMo6cpRyXkF5ox4auunY&#10;EmDuPpCAgWF/tLS7YnwyCjl5utDRU8DaVgEvH3KiadsT05GY3xWHLoJGVjRf6RtsjIExZwFVVizn&#10;GzrlBF7puVqIil+LiNjVolo/NB5FINyDJ+/P4c13JvHOu3M4fY4FJkJQVesqtags7lZTSzCscpFl&#10;Tb0Lmlu80dEThMmpRDkXh4ajsGspC7v2ZKCrPwiNze5o6yGHj6C4mssZmrkmnFPnrTEwYyvnE9eL&#10;F1WvkVT55k4j1LesZAyMTPjRfnKlcdgQu+dLcfPyFD545zievHEIj27tw3uPTpCdwgdvnJMU53fv&#10;nxHIZSX05ynQDMJsDD/8GgZljgZziQGrHjM0szgWAxKnQ//ux+/g4ZUjKMuKQpinpYCwJyvlujpg&#10;hoChobIMmUlR2Dk1gEQ61qnJfoiLdSQItRZHOCPbhvZ9HH3/UHT2h2BqZyLGZ9LJMfZBbm4w2jtT&#10;MDWfITc46tpNkFexDmmFL0JZr4H6Dhq/5MaBu1jXMJ0jPRZSAsIQPDrlTcfJCx29DrR9e/QN05jY&#10;40TzgjEdG0MyYygrDVBC43S1ygLNbU5itfU2UDc7yrqGJjt093tIvTWL/RUpdaRnemn5yliXnatH&#10;8xSN8wQwSUkGMvdFRtBYUBOAwlwHJMYakHO7XSwl3hQVJV7obkvEwnQ5Rvpz0FwXh10zNVhcUKO/&#10;Mwd75xpx4tCwpDuamLII04vIyQ7H7ZtHsG9xpZaOBVvOEEBfOTuDm+fnpeaNhbk4tZrrkLnG+Cyr&#10;lx6axJmDEzh1YEwec39MXh7ZswLa107vkgj09TO7ZXnzHPdQ34t7lw9IXfL9y/skTZu3yePvmzdp&#10;fL59WNK7OaX7nbsrZSgMyQzP7NQycLMa9rUT+3Bi7wxm+9vQVlmM8swk6ZNckBiDwqRYpEeEIiHQ&#10;DxEeHggm+PW3d4C3tQ3czCzhaGSK6MAA6GtthYWBHvQ0t2D1CwpobViHDa++LBBsaaiPhIgwtNSq&#10;0NPcgrqycgHhvNQ0aZelLitDZ20N+hvV6K5TQV1aAlVhAZrLV9Y3lLAOQg1G2rgPdDsGm5vQpapF&#10;S0X5ChjX1KKB4Lm8qAi56enIy6SxS1kMdW0lWTkdQzXys5OQksAKwrYENI5ITQxFWJCbpL1GhLuS&#10;s22NqEgXOjf8CPy8yTzFNwkINKSxdjP5PAQ3zuthS0AcGrEDieTnxCbqISFDF14hCvhFKETIMr1w&#10;GwGu5bfW0sfXgrP4GIWVlpKxFp+uh+QsE2QW2KCgxBHJyYYEhdbITDdDQZ4d1PWBAsDxMcZIS7JB&#10;ToYzstMJ6Hx1BXhX+gMbSP9frg1m8I0M1Sdo1KVzl85veg/X9nq7byZA00FxvheBnalshwH5b9fz&#10;drm1ECsuZ6V7CJByBDcl0U6it/G0ncR4S2Sk2cuNW67hzUynz8zh9kSJ0vuX4Tc4wJC27y0KxpVl&#10;EdJv1t9HF4F+ukiItUF4iDE93/FtqrSymEWkrOgzfOk72yIh2pWOWRLCAm1FgZ4Vh6PDbaBHvpqp&#10;keKb7djBwmSVgCJHM13tLBDs40ZQH4vMtFD6DGdJWeZsRb4mub0Rtz/iaG5EiAdcHEzhaGskrZLM&#10;jLRoW9thY6ELSxM9MX8vF/i4O8LeygSeLnbwcrWHlak+zI105P98A8XP0xnhQT4SudPR2gQLY10E&#10;+LrBy53rdl3g5sxiWHbw8XQgIDUWbYAw+mwHOyNYmGkTBGtIvXKAn6OkaWtvWwND3U3Sg5jTqKWU&#10;JMgeAd7mdHx30LHSk/7PzXVp8POgsU+ZIEJSyrxo6Gq8gI2vKRAeYCvaDf4+liLQtU1zFYG+Oc6e&#10;Ooii/DRs3vAKXntFAScbPdy+epQgdQqDnaX45ffv4Moprs2dkl6/44MlOHukD1P9RZjoKsCdc/M4&#10;vnsAlw4tIIyuGytdDZjpbCZoewVjg3USleX052MHJnD60BxOHZyVFmdHlya+bXN2bN84DnNv+v0M&#10;xuOy5JZIpw5NiCjWhZNTuHJmGNfODdG6DpkHOfvLyX69iIRNTxPkzjZicLAcfX2l6O9XQt2YCmVp&#10;GFpbMrBndwvee/cCPvroBn72szfw61+9i9//w/fx12e/xxdf/An//uc/4Be//DH+7lc/xQffeYLH&#10;77yON956gInZMWTlptD8XwwHF2MEhjkRHyUQCGeI4nJHtxpLB3bi4Rt3sX95EWMTo6isrkJUTDRC&#10;wyKIf5KQTvCblJKMvMIsJCSFQ6UqxfL+WcxO9qKrpQJjfY0Y7W7A8s5RnKD1N84s0/h/mOb1W/je&#10;k4cSsFj7sgK5WdG4S3P4lYv7BXY5tfneneO4e+MI7t08jAunF3Dt0h7c5ew8GtfvXFvCjUu7pQ8y&#10;m+LjZ5+LPXv2iRjD8Kef0jpaMhzzYzaunX0OwQyrvGR4/csnnxP4fvGt/fvHn4v927PPxJ6v48e8&#10;/MunDKoMyWSfrkRiGXifQ/Bz2GbY/fzzFdGq55//t8bfj1O0/8oQTuDMcMsA/BfaJn8G258/Jxj+&#10;AvS5BNVfM/gSfH/2TPHXL/5Kjz8X+CVLr24MFPilJarVASgoc0Z+MYFdoZ3U4bKwFYuP1NbR4Fri&#10;gfRUGxrMzBATRQc/SFOAliO4kZGmCA2xIKdam5zz17BlowImhusRG02gWhyIwiIPFJU4o6DYDjn5&#10;NICV2NOJ4S3bVtX7o05Nn1HvRUYDf6MngRf3kXXE4EgCWtrCkV9ITosqlKDXB6tWKeBPA3F1TTQa&#10;W1NhYvEiXlmjQBA5Ja090SJwxUBb3+FC5oT6TgdyMJ3R3OdKzhOBXKe7pD7nkePNrYyaewLIGfWV&#10;aDGDrVLlgGr6Ds1dkVC3xcpd3bX0e7R2kFOdYwdWfORJKSFrC+Kz1hMAc8sjA3LYTGnyMkfrADnk&#10;u2ji7ndGbbsFilW6yK/SQkmdDj0nZ3/AnpxcJ4Hd5wJjDKfcZoWVZjnSy31IWXhncMoB/ZM2IsDz&#10;t8YKkhM7g9E95o2Cam1M7AlEVauBRDNZnbapTx/co5RhmPudNnToSSS5qcsCjeR4qzssBHS5rpvB&#10;gB1HVobu7HUho2UPTWqtbnSMCNxLTKEss0aD2hMjo3E4faYeT9/ZiQ+f7McHj1f69D4g4L19cRJ3&#10;L80K1D59cIgcJ67jPSj1cVwbJ+JVArhHxcl6+y45W3eWpL0R9/ZlZ+vJvRNS48upzwy8DMFv3zkj&#10;4PvmrRN4cPWgpAa+9eAYPniXHPd36YK/txOL+2vIsQ2SFhH1bQ4EEr4Y4LrnWQL+SXOCXj10TJDT&#10;TODbPWuAzmk91PVvhnpIC62jO9A+ufL/1nEdNA5uR23vVqgHttFrNFHbtRWVHZtQ0UrWvhnVHVul&#10;lQ33geWbFSySxFH10pptKCjXkLptruEurjAkELdBTYOD9G8sq7KTdl+zC1n49POn+IffPMQvf3YX&#10;v/7lHfzzPz3GH//wBn75iwv47keH8OF3lvHB+4fwvY/O4DvvncP771zG0zdvSn+6if4BtJMz1zvQ&#10;idjUCJja6MDaeQcMLFdDQ18BF/+tCI3XhXfoJngGroer71q4+myEu58GPH214eGtA3cvfUnpsXM0&#10;gLWdLmztdODgpAsnRx3Y2WnCxmoLdLRfhJMtnbf50WiqzUFlUaqkvRamx6KyIA2VeUmoLUpBXUkK&#10;agoTUZlL6/MSUF+SjdaqUvTU12K4owk9TVXobMzHwlQVOlqjkZKsDbXaWUopEpJpjEhYhRSu68zd&#10;iIz8DSis0ERNk4FkRuQoNyC3bCPB4BaUN+miZdBGlLClX3e9DrLy10BZtR1j034CPWFRCgIYOv/b&#10;bEW9fHCMoGmAoHLQCjO76fGQEcrr1tC2daSF1dRuX0zu9MPgpDuGp70xtzeCLBojU8FQVpshv8RI&#10;+m6ePFuHn/z8CE2C07hwuRPvfkAg8nAKd++O4N69cbzxxjQeP57Ho0dTYo8fz8ry9dcn8Z3vLOGX&#10;vzxNy704ebKeJucMTE2noHcoCL2j/mjro+tMbYKCim00bmlLyQPfpGIBLk6V57R4blnGLcxq6sg5&#10;putyZoYm0CxrLC/W47vvn8D33j+F7z09g7fuHcRHb5+VkoK37xyj62jlemLQ5d6/HxDschSYAZih&#10;lwGZjV/36NphAR1RjKbrj1Win5cc/OS9u/jp+/fQVVcAL1tdqRllASMnSyts27ge68hRsjXTg6n+&#10;FhjseI2cXT+COh94eW2Fr/9GlFQ4o7HdT3QXqhrs6HqIQHYOwTJBQ7UqBK3dAVjYH4nZfd6Y2e+M&#10;9hE91LRprNzoG3WkscuK9pEBHXfOgrGRa3tk1vXbko3ROTdpW8U19AOTzhif98H8UiimdgXQsfWU&#10;qPtz4xKTKtqnfLzH5nxo6SllCXwNs/o3iwJytH5wwpvMD/2jAQTZERgej6X5KA71jf5Sj56cpE0w&#10;TGN7rgmKCi3IuTcm50sLYcFrEeC/CtkZpvCna8/L7VVy7r1QXx2EuGgDlBZ4YGykELFx9tiqpcD6&#10;9Vzz/BpGhstEJ4Od/NwsdzQ3xGK4PxdTI8UY6MpEe30COgk0BjuyMNKdj0N72nFqeQDnjozgzKEh&#10;XDg2hhvn5iQlm5fnjxJAk6PKadnHlnqwe7IeRxe7Zd2FYxO4eXZBoJrVsy8ScLNdPz2DO+Qc3SNH&#10;ifs9XyVH8+7FFYGv59oLnI3zPBOHs3Ke3KFziezxjbO4d+E4Lh9dwpl9O3Hh4F4cnp/CbF83hprV&#10;6KiqQm1eHkpSUlGQlCgpfYlRNFfnpiMlNhxu9pZwsDSGo6UZAjxc4eFAUBMSiJSYKCRFRYiw1cRA&#10;H+bHR9HT0oRkOv8aCVgXhvpxaH4Ge8dHCIbrpWyDyzk6airRp66TdTwWddfVyJLXq8uVBAM5qKus&#10;RGtDA5rof3VV5aIqXV1WKG261Col+smhnZvqR31NIcFSOMFehNR9MiylJvkjLTUQWZmhdC74IjKC&#10;S7w8kJLig/BwWxpHt8LRUUO6R9jarZc6+PBIkxUdEZdXEZ2gKdHg0ipbufleWGZO57kXumlc4Oy0&#10;oYlYmst8Uai0o3GRQDfXGqnZZBm2SMu0QWqKGWqqOFXYhb6LKcEjR1HD0VAbgbamBKnf5brewhyC&#10;Tc8dBICrJf2ZlaDDg4wIFE2QFGcholYMwamJNgK8HP1l4I2JMEZBjvu3LZE8XTfCz0tDnnOrJW6/&#10;4+nGrX5ojCyPRHVFlIBpbJQlnedcmqItaculxb6IizGDh9tGGhfIn6wKETjmNj4sWqVWJYmac3iw&#10;GcGnsbTy4W2nJbvQ/nYjKNwmMMxp0vW10fQ5LJxFc25ztgAwK86HB9nRdRWDnPRgSYXm/ralhSFo&#10;rEuW2tgQf0vER3rD181OxitWBD+4bwajQ420vQz63rG0DwNFzIrbEXGroiA/J3B7MltLPdhZ6cPe&#10;2kBUo10dzRAbGQBnOysCXUNJlXdzpONtaQoXe2sE+njS53nT3GlFjwlirckvptcG+3kRJJtBY+Na&#10;rHqJrnljPQJ0T9q3CXS9pxKI+wsE+/u4wtWJtuPnDgdbLpEwgbODOb2ea481Yc9K1ZyB4E0wT8sA&#10;gvrsjEjEhrsjJpxh3Fha0hXlhOHI/mGUF8ahRpksQOnjbAR9zZdhZbwJqQk+cuNg9avczolA18EQ&#10;w4MtAt6WZrow5XR/c23kpEVg50wHju4bljRqLv04fWiAAHYANy7uIljtlnTkRzf20rVPY85Rmguv&#10;HcPJ3dPwtbOE0dZN0NuyDlYGW0UV+hyNP8t7u+n94wS702Inl2dw7ug8Lp/ag0snd0u0mfv9njxI&#10;QLw8IfDNjxmC+fnZY6O4cKKH/KEO7F2owOkTXWhpioeRkYKuM1MC0XzRBCopi4GazpOJaTW6+0oI&#10;NpOxd28nfv7zh/jqy/8BgGD3T3+Ph69fwe7dk9i9ZwaXr5zHW+88xj//87/g3fc+wP0Hr+PUufMY&#10;m5rG0qFlnD5/Dm3dNPZeOIaeoTbEp0YjIS0GsUm0TI2jZQxSMpNR39yAxrYmVNRUIysvl3ycTOKq&#10;IlkGhgUhnl5vaWOInh41fvzDJ3jz9cu4dfkw3n10BU8eXqAx97R0c/j+O7dx+fgibtHn3Th/DMrc&#10;NFiZbENLYyGuXFrE4p5e7NnVLeJdVy/vXel5fH4el84tkM3hIo3p3P6Jb6jyUkTELsxD8clfuW0Q&#10;FJ9/smJcM4uv/jf7+m9M1n298piA8jOyT79ZPrdP/sb+8sVXimf0nuev4eXH9F5e98lXXym+/Por&#10;6cP7+eefy/IrWs/2Nb3ma/6sb5Zfffm/nj+3r8g+I4D+HF/Qtul3kP3tZ7PxZ/3x2V8Vz75eec2f&#10;P/t3Wn4s8EvAm66sDjudnG3zu4QMcyhrfZFd6Iy4FAukZzqiujYMBQVeqKwMQUNDDGpqwuUOHA9k&#10;YcEGUofh4roGkVEGiIs3hbfPVoSHmSM12Qt21tvwyosKcqBfpknBikA1GA2NQahv8iJg9UZLhx85&#10;c8EEWqHo7l8xBoQmToNsdJIoWVUdAWGXN51ofugdDEdbJzmkFS6yneDQrdDYpiBAd0Q6fScGU21y&#10;/L0CNkqaEdfnFlWbo6LRQoC0ptWS4NeJoNEHgzPBBJT0maPBGJmLIfiMQEsvwaPaXepqyuvIyWx2&#10;B/fvG5vNIgCOhKvXJqwhANbUYbEqXaklzijSRUrOFknXY8XswUl/9I35EEzTIN3OqZDWBNnmEr3g&#10;tL1Rcsj6JlzRPmhLDhz3/+Mef1yHbCoQzK1VuMUKpyW39NFFMWZJTp4tAbs+OX6aArADk/YYX3BD&#10;75gN6tqNJTWwpNYcOSXbkavUQm0LC2XsINtGv5OAv4drhldSqLkl0kp/XxcMjJCjOOaP8YlQTE5F&#10;YmIyAkPDIWin/c+tY6oJ8Fk1t6TIHk3qICzMFeDyxR68fn8WD+/N4e4tcopuTAv0PrzCNk+O8wLe&#10;uEaO0vUlPLq6KO2H3r55BO/cOiptV56wI36LHOub5JST48T/e3L/4H8C4Kf3T4qjxRHge5cPSir0&#10;W3dOST3JnYuLuHl+J33uPkmnfu+D/dh3tBL1Ld6oaHAUmJhejJKbAb0zThhacEJDv75EbXvmLdG/&#10;YI32KRM0jxmgcUQHgzvN0UUg3ESQW9O1EY19WmgbIxAe1Ye6fzua+3VExZej6ep+XamnZsXfzlEz&#10;qanuG2OBNS06J15CdOKrIgzGLaCq6uyQmaeH0Mi1UFbaIzPHFNNzOfjwuwTvb8zi7v1JEQO7cXMG&#10;Z84M4sTJLly4OICz5zuxtL+SADkP87sKcPJ0K5b2qdDbm4MyZRSSE3zh7W5Dk6kFvL2dCXy1Yeyg&#10;CVsPbXiGGsInkj4z2QgR6QZw8H0Zdj50TYSug3+kFtz8N8PMbhWMzF+FjYMGPHzN4B9iBy9yDLwD&#10;LOFHToOT+3YYmr0CI7OXpRm+kfGLkm3R2ZFPk0wXDu0bxfhgI4a6GtDRUIGexlp0NVSjva4MzdXF&#10;aK4oRFNVEdpVVbS+DuU5OSjOTEdRZhIyk4LQ1ZqNns5kBAWsQ2DQK3JjoLjCGHkletLfmntKZ5do&#10;CAgy7JTW7kB5gw5dE+YYXvBGD10/NW3GaOi2QGu/tVw/OaVryXncIKJhmYVrkKfcROeBq0AN11uz&#10;oBjXtnOKf1H1KhoHttM4YIiyhlVo7NGSlPXeca7lXcmw4JtODFCsiM4p6yyUVttog8z87dKre35P&#10;Ks5facCjt0bx61+fwc9/dgy/+NlJ/O635/GP/3AFv/q7U/jJjw/jxz86hB/94DC+/91l/Ownx/Gb&#10;X5/Hz396Ah9+sISf/vgY/uVf7sgxZhBsaPElSA+XcY7rjnOL9OXzlBUmqKq1RC2dT9W1BG1V9lDV&#10;uqKl2RfdXeGYHs8mR90DA90p+PtfXMPTRwfw+O5+fP/d83j3dbrm7p349oYS27t3zuD9e+e+VYNm&#10;KJbr7S6rqx+TSB+DzhvXCfTJOBrM72MlY06Z5TTqX33vEY7uHkKwuzXiggMR4eePbevXQXPtamzb&#10;sBoudkZIifNDkK85ivODkJHhgsQkM5SW0djXxRk7zqiW/ZgvGg4cOevsSULfaCiWjsVC1aGB/lka&#10;/6b0UKR6BfWdOnKsa5rJGa/QFBV0jgDz+MbRcslwoWuSHw/PO6B30oquTbquR/k1jnR8beixDfqn&#10;HDG24IWJXTQHTLuCe7DOLPlgZJ7nBSsRDGSthLYhuobp/b0TNP/0k6M/RGNgtz3NB9wtwAmD41FS&#10;ozw2lSAZMY2tdmhspv+p+TjRXFNniZpaC1TQ/FNcYoSMrO2Ijd1A+0CTYEkHaen0uwqtUUb7w9Vj&#10;DfRMFNCg+cvddwMysu0QEa0Dv4ANCAnbCicnBVxcXoALL8l8PVcTJNA8SxbouxF5mc6oKg1EfRW3&#10;jgojmIuQfp/DvXkY6cvH7Hg5yosCoK6JJke4HVfOjePSmVFcvziFG5fIuTzQLyB8/ui4APLhPZ04&#10;dbAf54+NSF3dtbPTuHNpl2TtvEnnxiOOLNCYfOvc/pVa5kv7cePsrm+jzmcPTdPjeVw7tZfgmlWw&#10;T0j04vyhPTi7vBvnDi7i1L5dOLJrBod3z+IAOZx7FkYwP91PoN+Mno46ArdKgpYyekxjTHMdwRq3&#10;hkpHfbUSfZ2t6O1oQXN9DRqqSjHe04b5kT5M9LbL432z49g/N4HpgS553llfJWUcLfRetm51jVgz&#10;vVdVUoBagufqkiIxbpnEbZQ6m1RoofdwDV5tWS7BMX1uhwodTWXobq3E2IAaA101aG0qwkBvDcpL&#10;kwhA41BXkyNqwNwjlhWAuaaS29oE+dvAymILTI3X0jHcDj9fQ/j7GSEwUB8xcfrkKBuDhT8TUlnk&#10;zxzxKTqIS9RGeY0raut9EJekDy+fdfCh8TssXB9RMabIzHRHdTWBeKQBgZszwY89kuLNkJ/tijKC&#10;TU5rbqyja6kyikDMEJEhZgRfhvB00UJWqgeKc4NlXVwkgSoBL4tcJcZaICRAV2p8y0sCaVseCPbX&#10;QUqCraQ8Z6U5w1BXIfXCXO/JKdBerloEnqbSdk/JsEkg29uRS+tMpMaYRbY4/Tot0RFdbWlSO1yp&#10;DJbaY1eHjQSG65GV4oVqZQyiQ63hYLWRQHIrokItCGaDER9lK9+TVavZuL1PbUWkfK650Uu0HUf6&#10;3k6iPL/uNYWkQrMSPUc1GYwTYpwJrtPg62FEn0WQH+gMaxMduNhYobtZjcnhVgzRMWynY1lenIC0&#10;hAAR9MtNj4S7ozFY2yAmzAuG2hvhaGUAN3tzOFgawt7CAD6u9rRdF8RGhCIxJpK+a7iAr7ebMwK9&#10;ven32X671NHUpO/shOS4aFibGWPrhrXQ3aZBsGwDD2cHyUAoys2i3xqIaAIjbzcnWm8PM0NdbN+6&#10;HgY7NAimzSXCbKi7FSYGWhKRjonyQ3xsgFhtdT7KSlLJR4+RdOaC3BjaF2nSOz0p1gsF2RForc9H&#10;ZJATdk1307mdKje2G1XZ0NdZhTW0/wry4vHg3kVYW+pim+ZqJCeGIsDPHsmxvqguS0R/e7HU2Z4+&#10;1CfQyxkmbFw2cePMrNwsO7M8iMtHZnD9+F4sDPYgxMUV3jb2sDc2RpCHPQ4tjuA8ve4QvZ+zYM4e&#10;p/GHnvOS2xFdODWNy2fnaKyiceTCTvnfuROTNG7NyuMjB3qxuNCGvfMNGOlNIX8kBc0NoeRXJCIn&#10;yxlmZi8ggc63kfEajE7Wo64xG5m5YQSg4egZqMatO0fwd79+gt/9/iP86MdP8ctf/QC/+MUP8M6T&#10;N3Ds2BG0tLYjN6+IfLZCZGeX4sCh01A1dJDP5Em+ky3WbN6GF15dRzywBcnk21y+eRW//v1vcOvB&#10;HRSVK1FYVoqsghzyBcuIp/IRlRCH4Mhw8g/jaRkJ/9BQRMbH0xxP41ppHrx8nbBAY+B7T+/h+JE5&#10;AtP9eErz7NVTuyUAxD2XWdCS+/rfPH8UR5fmUJqTilB/Z9SrsiSazqnep09OC/DyzYUjywO4epEA&#10;mPbZxTPc3mlCwPfc8TGpr2aRsavnZghE/0wA+ikBJQEmLxmIP/7L54pPnxFYfvK14tOPCU4//Urx&#10;1Rdfk30p9uXnBKr8mAD2488/U/z1q08JZr8g4PxC8enXXxJsfvbtc466PofTf/vsr4o//vnfFP/8&#10;1z8pnn3xmaQif03GrYhWjL4HGYMwR6P/7d/+LOJVz+3zz75WfPkFxD7/jLZL676mz/jky2eKf//4&#10;3xR/+fwvsk0G7Y/xteJfP/1E8e9f0nej1zzDJ4rf//EfFP/4r79TEPjqEPgK/IbF6f+OABi0RGiM&#10;gaRMsshTVLSlpPBkZXpJ3W1SohOiIq0QEmggd/X8fbbThaElkvcsZ5+cyoq/HlCpolFcFAJH+20w&#10;MliDHdsViKZtVVT5oKDYCnnFBHydLPoTJgrCRWUmKKu2hKqJnIwOcuy6XKWXLPfF5RRWEVoa8hco&#10;rmlwwsxCGkYmEiRKbGFDg3ESwWRXDmwd12PD1hUngtsQcH1vqcoKxbUsOKGHkjo9SUXmVgJNvS4E&#10;mF7k3PjS0geFleaITtEQ0SuG395RhuIYgtEg2i9b4B+2EU4er8HO5SWERGuhpNqRnHMHSXdu6nIi&#10;x8ianG9TqVcrrdUnEDMWBe3mHq43NiEIXunNW9tqhOpmA6jaWHTKWqIaK+nPdgK23FOZ05w55VHV&#10;th2N3XoorFpDjt92iQZzhJiVuMvqtJBZtAqJGa8hLHYVthkqYOuikB6BZSoT+t5O5LBZE6CvldRR&#10;rj/9Vsm52wldvZ7oHwzC0EgYenqC0dEeBHWDFyornKEs4buzXhKlGx7IwNVLI7h9fUZEq56+dQjv&#10;vUMO8RvkCN3jXqR7pVXIvQtzuE8X2/2LBKaXdgv8cv9dBty3ONLLdv243BF8bvycwZjbHHELE75z&#10;yOnQK707V9qFsDH8snP16AZ99qNTuEWfww7+j79zHm8+2Inx6UT0jAWQM+tLjmwwJvcGYWDWDY0E&#10;qlUd21DRvlVSnEeWHNE9a4WmEWMM7HLEwB4XVHVtF8itaV8virydBMV906ZoGdBFRdMm5FetovNm&#10;PYHSZtS0EgR3GxA8GdP5Q8eoQ19SMNNzNZCVr4uM3B0orbQiJ9gN+cVmyMgxRLHSFpMzGVg6UC4Z&#10;DFevD+Jnvzgr7SDiEgwRHasjYm/5JXYor3KTu/zcAzuvxELSaTlalldohZgEXfj4biEnSAs+3rpw&#10;cNgGawsNida6+RshKM4KATEm8AzTRmC8DgITtsMzgqA3fhO8aOlBAOwWROew72Y4eWqRacPVy1gA&#10;2MpJGw6eOrB304KJ9SoYWr4AC/uXYWn/IowtFUhMtqbvaYbRUXIgmzPI0fGkCd8VJTnxaK8vJwdT&#10;habKcnEm60rz6XGJOJd1yhJUFuSjTVWH8d4eLM1Noq2+BNOjdVjarUZOpg1yc83lJkEGgV4uAXBF&#10;PUFtrys6B93lBlJRlQ7B8BZUNRqjutUE7cNOKFbtoN+qQGbpJoIgS3SNOEgtO8NvdvE65JSslwyH&#10;1l5rFFZsRT3BcnWTDl2TGqhQk2PXsInGgfWoal6PyqZ1BFdbUa5eg8LqV1CiWkXX5xa6/rZLxgSX&#10;HnDvX44KshBcdaOhGKe0c81vU4cjpmZiMT2bSBNYKnbvzcSePZmY35mKublkzM6l4uxZFfYu5mKg&#10;nwBF5YqcbCMRi6uvc6f/Z0g7sF/++jJ+8JMTmNtVJMrWU7OZOHi0HLM7MzE2Hof5hXTaRj727S/G&#10;yRN1OHm8AZPj6agoc0NTfSB6O2PRSdfrzHgBfvvzG/jZ9y6IsvrjOwfx/uunyFYivJLqfPesGEMw&#10;27eATAD83BiEn6uvc4osR4k5Msy9bTll+kdPV1Kjzx6cQ0pkMHQ2b0J8aDByU+IR4u2CtNgQ5GVE&#10;oTAnghxQR9TXxqK8IlD0HLjdXX2jt0R7p+byUFoajZrqdLS0x0PdzkrszsgopbGsdxNahjQJbo0w&#10;NOtE0OqP4Rk/GgNdBUhb+s3oetT7VqGdFdk5Ytw6pIMu7r9Nxjev+MZVXec2UevuGjMnILYX41Tz&#10;nglLgl1DAm5uNbMDgzQ+jO60Q9c4aysYikgZi5UNTDuhfdCO5gQvjM2FYdf+NBRXWMrcNTTpI+2q&#10;BllMj8Z0zqbpHXJG37CL9E/ndP4OzjxqdyAgNoWq3h7tnd7ILyRn2ksBQzMF/MLW0fnrSedtEG3T&#10;FkERaxEQsgrJ6doIiVgjN9GiojcgJnYTAdA6mpdfRXDIakRHbYWDnQI+nmsR5EfXuvtq+LivIwDT&#10;JBDQR3SErqRjJycQMKVYISvdhpx8T6lhHuxJRXGeB6ZGSnFyuQe3L83R2Dot4l7XznFkpR9H9zXj&#10;xHK7pDZeOD4sUMxR5rOHR3H5xOzKjcibS1J7d+38rIjVcK3e8p4OEdpZmu+Qvp3nj8/TNubIaZ7B&#10;xeOLon59eM8Edk/3YWasDWPDTehsK6c5pwxD/fX0vAWTY+1YmBnA7vkRzE72YXKUgHa4g8CrkZxd&#10;Vm0uQ0djNYbp+fxoN6YH2zE73In986PyfKijXtZ1N1bK47GeJkz0tWCkS01jUinUFfkyfrXXV6O9&#10;QYV2guKm2nKCgnxUleRAVV6AZnrdcG+j9KQuyokTtXNOT+xsVgoEH9gzgqVd/eR4Vwn81lRmExSm&#10;IDs9BjkZsSjISaTzP1AiiOkpoQLErOwb4GuF4EAbyYxjESnupZucaIHsLDuEhW6XqG5DfTCqq3xp&#10;nAgB97DlfrjurhskEurtrk2mAz8vXfh7b5P2RPo7FHB1XCtwylFdjvqqa+PoeIeShSEx2lHgMtDb&#10;EBXF0fR7QhDiZ0JQEykQ7OOuJVFiFsjS1yafLcxM+gKnxNvL/3PS3eHvpQ1Hm7WSSs0Qym2TbC3W&#10;iKYEf0ZZUSjys+g7V8fLus6WTKQmOBPIBmG4r1jSrx1t1iMj2VWUqFMTnODmoInYcFskRDkgLMCM&#10;nHpTeZ4a7yq9i3k7qspYgrgEOmcLRdCpoiSMfluC9DHmPrgs+sTpvoY6r0kKMLdkM9JdTeBtRRBu&#10;LOnA5kZrCU4tpbSHM1V0NTZLin1chIdEQH09TAkEc9DXUSWwlxIXICKSZgZbBYK3b35NANjVzgwu&#10;tqYw098uxkJpbo6c8rwCtwFeXti8dq0Ar72lJbxcXGBhZIQdGhow0deBs501LIwNoE2fz8+tTEzg&#10;4+YGJxsbBPnw/g+ifRNFMJxJ4GxDv2mbiLDxDe/QAC/EhAdKrTH3DudotObW12BpvgOhwW4Er4nI&#10;SouSFP2qsmyoqvJpv/qgODce0aHuIohZV5GJiEBHdDaVoiQ3mo5ZPOqqMmCotwYGumsxPdmFJrUS&#10;5qbbpc6Z236xQFhpQSymRmneGarC7Fg1jQVDAsBXT+3Eyf3jOHOQrvOjozixrwcn9/Xh8rE53Dl3&#10;GL31tYgPCEZ6RCyC3d2RHhcqac8MY6eO9eHMiV5cOj+Ia5dHceUiwfBJAutD7TiwqMbenbU0BlRg&#10;z0INFnepaCyoxvR4CQZ7s2i+S0ZrUwwaav1FrLCi1A0J8caws39V2qVyLX59UxbBKF2H5eQjDtYR&#10;DHcQO7Tj2q2TePT2FXrcibLKYprDJ8m/GYWyrILm6Ea0dw0iMSUXWtvpXIzPId+sHeZWnlC8vAmv&#10;rN0GxYtr8eLqrdA2tIRvUBhu3X8d7330fbz+9tsoqayEX0gIzQ8VAsMMwEERdP2lp8pyh6EhDM3N&#10;kZCWhrikRNi72MLOyURaFXENL+s/XD23JJo2T+6fxQ/fvYUHVw/TXDuDSyf34ocfvI7muhK5CZMU&#10;F0THqwkXL8zj7p1lWV65sIAbV7jOd46WuwR+L52dll7HV2kdR32v0/La+TlcofUCvF8STH4b6eXo&#10;K8Hw8+fPYRcEtvj6c7GvCXi/+vITxRdffqz4HJ8qPsUzxWdffyKRVV5+/PVfFJ9+xf/7RPGvf/mj&#10;4s+f/0nWf0Gv/RKfy3r+/ydf/UXxxz/9o+Lf//wHxcef/Enx6WcEsLTNr/EZ2ef0mLb52ScSHf7y&#10;Swbu/xUNZghmUP7iy78qvsJf6PUf0/ZXtvsxG73/U3yp+Pcv6DM+/hfFnz75I/3/LwqC3m/hl+x3&#10;ZEjKtCeYskdotCkiY60Qn+wkqVmBgaZyt9LDfTucnbbA1XULAv12SASY6zpysu3pBNFFZo45Kqu9&#10;BIKTyGHOzvaEjfUGrH5NgS2bFeSwr0aJ0kXaiwxPREg0paTSCMpqI5TVGKO0ylAeVzcQNHY6EfB6&#10;o3/UT3rOtvW4Cxizs1Gp4oiwL7oHglHX6C6tiOLibQmG06BroMDq9QpE0kXQPZRIzrQrwaOZRIC5&#10;TRDX3uZyf98STWQWa4vKc34FwQdZbaszAWYoOd4R5DATdCitEBa/Ea5+Clg40vf34DZFmtLsnsVb&#10;uHaY06oLqgiU6mkSUZtB1WyJxg47gm9HtPeRw9NlT06yBSYXgiX9rq3PTtKOV1KPCYabjSV9k1Og&#10;2wcsCIQtBYC7Ry3AIldsXE/KkV5O0xybdycH0E3S8zglsqhSiy4uLXKywlFc5gIrewUqCd45gt4/&#10;EiL7bWIuHI2tNmjtdEA3AX/foD96ewPQ0eGLJnJC6+u8UFZM0FvkTBM3N8gn8G2OwyINPPdvLuCH&#10;H57HGwS6r9/ejztX98jFc/Xcil07vyD2gNZzj0yu4eV05+ctQbj/JdeWceuP53bvIq2jJUeTOM2S&#10;Qff+5W/ef5PBd+U13Cbk3sVlcr45Rfq0RH1Z2Ofx3WXcOD+J7717XFSep8ZT6Vyykugg30wYmnVB&#10;34ydiH/1TJtjeJcNBndZo2lYRyK/k/s90TBIx71uM2p7jCVC3NSnC2X9GhTXrCY42oCy+o2obNwq&#10;kfi+cXtyuMlhpWPECtzVjXpgYbCK+h2SnssCRxW1NmjpCJA6UM5uKC2niT1DHypyaGvqPHHoaDU+&#10;/uxNPHlvNzq7Y+ROv5fPyvXQ3BZA5wg79D4YmAhCH9nUzjjsXM7EyHS0CLH5h66Cq+8LBKuvIiR6&#10;G6LjDOETSBOi63o4emyg/22Fo88meIRsFch1oNfZeCpgTeYeupqgmF7ntwpWbq/BynUdHMlhcvE1&#10;gKOnoaRMe/gZwdlrOz3fCnv39bBxeZmMnOrgDYhNod9b7YnsXHL+ewnCdjVgfLAShxaHMT3UjN7m&#10;arTUVqClpgptdRXoaqxCb2sN+tpq0dukQrdahdTISBTRYM+AHBvsiaKsULTWp0jkanQ4VWpsh2Yi&#10;0NzrSdckOex5GlJKwNetst4YoQkv0GMzZCu3IT5rLfLKtkk0rnfMSx4XV++gY8XlAwzNdH11cU29&#10;K4Ert/PyoP/ZScpshZoAaMQOE7u9RKVZ1U7PR60EcjmzormXYJeuuaomDRofXkRe+WsCwmyqtm0S&#10;HR6etcX0Xlexyd3OGFtYiRJz/2iuQW0n4OGUaxbCaqGxoKXbEVUqYxES5NrSli5n2p9GiEl6DYGh&#10;CviHKODkrqDzJBD7l2tw9nwH3nqygH/8p6v47W/P49EbY/jpzw7jRz9exkcfLuJ7Hx3Ab//+An73&#10;m8u4fXMYg/2JGOyLg7rOl5wdb2SmWuD6+WGaJE/hvTeO4ofvX/wWgN9/SMD78AJB73kC4HN4evsM&#10;ntw6JdHfJ/eOiXH2BZclcKnCc+NrmK/T9x4SPJMxHH/njXNSU3zj7KLARpi3K2KDfJDLaV/RQYgP&#10;8xXl8bhwV3JGWU2WUwr1ERaii+wcBzn3i5W0b6oDCOSbCHjUKCn1RWGphVxXvM+7Rg1Q07qRxtkd&#10;chODx9KmTjuJ7I8veGF03klajQ0T/Iqg3SyNAWN8g4rLEuh4DfLxNZA+3F0E0T1jZhictibA5oiu&#10;kYjUtfbro7plE4H0NnqvMW2HVbut0D/F+go7JDtgcMYSLDhY07wD/eN07HeFYn4xRnq0J6avkxR1&#10;zhgYmXUmQLaTMYNbznF7ORY35D7rrObfN8rnB8E0zWkjU6HIKdKBDc0tlg7cS34VWIiRS3FYrDEl&#10;bztKq1lYjZXHnZBbYoDsAl3JiGpocUVZtRUKSo1RQhBeXeMMNY3lDfWeKFXaIi/XHFnZRkhK3IGQ&#10;kPWIjNiM5GRdWbrQde1K5u39MlycFeTgKmBnpSBo2EagYUvAZi/K2LWVXgSYNDaRY9ndHi0q2NPj&#10;uZidKMQMOaA7pyslmnzxNAutNOHsqS7cvDaBB3fn8eDOTty/zbYbD24v4uyJUdy9sYibNM6vRHF2&#10;4sq53Ti0NIjpMTX6esrR1VFCTneOWGNDNtT1OWhrLpb0PlV1Nj0uJcisIUCuIPhVoq2pAv3dPBa1&#10;Ql2Vh1FyHufHu7B3dkCst5V7/KahvoJ7/uaJfkFjdb485ptwTTUFUJVlyXMW+mMQ7m2pRU9zDY1n&#10;pagry4O6kmCrXklwXIbx/hZMDbVjrK8Z/e0qdDaWiXFbGIZhhqb2xnIC5yzUKAvof/VoUVVLim1R&#10;Nluy/E9dw0JbaQRhUaKvwDeIOPrJIFhdFi5RVu65y2nvS7vrRIyqtzNdUo0ZZsuKQpCe6I7IYGuC&#10;VwIif3OJ6nLPVyfbDbA0eQUB3nzTw5FgzBGJMfb0eVFIiiE4i3UlGHJCWoIHAaYjgac2QbGzAGdn&#10;S5ZAZmgA9wF2QEG2H0Eup/HqIyvVnQDYmkBvHQHZZlqnR7C8XSK8/NnpCS4oLwxHTKg1YsMI6smK&#10;c4JQmBWA6tJIctQ30O/3J3CqQF66NxprEmlfRMDS6BW42WsgKcoZydEuSIx0Ql6aP2pK48TK8iOQ&#10;TfumrSEDU8OVGOgswPyESh63q9MxM1ot37mlMRVuThoIDbRAZIgDncchqCpNJag0g4ezAXraS+h7&#10;WsDUYDVyM4Jov3gTdGqirCBNaoGtTTbj9pWDOLw0goRIN6TE0jiaFISspFAUZsYgIyEUKTGBsDba&#10;jjBfNyRGBCMm2A9Olib0G3QkKhvg7S5pzmmJBHl+3tihuUVSnzkizGriPu4utG99YWNuIlFfToE2&#10;N+LaYQNa6hPsx8PTxZFg3Q3RYcGICA6g94VLmjRvn2uH4yI5rdsTnq42clMlIyWSHlvhpRcUWLVa&#10;gYSEEMTHByPAzwmh9DruXZ2aFInRwTaCyEFMjnZKfWl/Z62ce4nR3nJDwMvViCDdRNKf9XXWYXy0&#10;A5HhXtiutRpbN78sQlxtrUpcOb+Ea+SHcY/ek4cGcGAnXffcUmh5BCcPEvgeHMDBxTaCYr5hNiBt&#10;iTiNWUnnf5CHO5kn3GysBMbPnZoh2J3E5Uv9OHtOjcNHlNi9JxszsylSFjQ2noDunlAR/6ypdUUr&#10;+UltbcGorfVAebkTamporq/3ldZfrPCfk0HjbF0wypW+yM/3JAZxhpkV+UZe5OONEljeP4P/+a9/&#10;jz/82z/g4vXT5CeXEHcUY/e+neQ7K8l3q0VySgY8vAPgHxRNc3MC7J39YWTqgsX952msL4dCsQmK&#10;VzRhaOEBV/9oVDb00Dy0H5eu38XoxCz51mMYGBlHZW09YhIS4ejqRhyVgqi4eDi5uRPkOsPS1g7Z&#10;+UUIi4qFjYMzXl71GhQvKcgnyMPlqyfw7nt38ejBeUwMNiAnJRCZcV6YHlDh6YNzuHf1CM4d3Ym3&#10;Hl6WmxwONuSrlGXj5vVDEv29dmVRIsGnuY3Uld0CwWdOTODi2Vnpbcwp0BwNlqj6RYbgneLPS//b&#10;/6/8EezqPYffwBDz35ERMNoS+JrD2nEDOWNasLRZJ0rHJiav0USpD08PHbi7bSPTgo/PNpGiT4gz&#10;JQC2JQC2Rl6hBTl9PuLsu3u+ivgEMywsqFBVGQOdHQqYmr4osvg5eTaSMjYxFy3qqdxfc+lwCmb3&#10;kAM8ESjr1G32AsAdfe5kBI09ngQ4dmjv8ZE6vPIaa+QWGZEzQE5rsyc8fFbBxnY9QmlA36xBF7Dx&#10;CwTKfqis90N8+g5klegT9Oogr0KbYFWHHGtdaT9QqiIwVpNj3OyMhk5XSYVuHwhBVpEZXHwUMLFR&#10;wJbg2iuYBpZMTSTn7JA2SiXVDlIbXFZvI2nVHFFu6nIQx4bVkTv6XUXsqIYc9tJqTufchqoGAvd6&#10;Q6k3U7WYECRbCwxzfVnnIP3eHq75NaSlkUCwqDR/U+PL6c/8nNOYqxp3EHzroqHdHG29DgLafGOg&#10;ZyABPf3pWE8DWHS8jgDXwp4c2g/mUl/Ikd7uXj80t7qjVkUOeJk9SkvsUFrsBGWJCxpqgjE2mIPT&#10;x7rx+MESvvOELsTHx+TO/o2LK5DLNR63Li3izpV9uHftoNjdq8u4e2mlfdF9uuC4Zozt/uVFAWCu&#10;82W7fY7eR4Mnt/B4Dr8MxxxZYhEXfj0Lr3DEieuCV0RW6DWXOQ3zuAi1PH1wCg+u78X9awv48J1D&#10;uHV5AD1t5EDkG0kdM/c87pu0wcQeV0wtkiNKTnHT0DZJae6ZMULHlCF65yyhHtRDVgWdizUboKL9&#10;3thvhdYBc3QOWWF2tw/mlgLRN+L4rbBO54Cz3Dyob7UWIZ3c4u3IzN2CrAJNlFaQ89xgIzccWAgp&#10;PdsASWk74OSqQEd3KH73jxdw+Hgljp+uxdGTNFkTELP1D8WgoclHTFnDDneIKHnXdVqgud+BHO5g&#10;dA77IzFLCya25KwGvwo3v5fh4b9KMhH8QjfAxftV2NHn2Lu/BCeCaZeA9fAO3ULw+xps3V+AW/A6&#10;eAavFxg2Jyfb2v1V2HttEAA2sHoVO0xehr7FGtr+RtqWNoEwg+8aOvfXwYa2a25PTnn0Brr2PNDU&#10;5keTjTfqVIFoUcciiOA5OdYdqTG+KM6MR0lWIpS5KagoTCPHJoUcwDTUlqWjngbnhvJ8SUUc7miR&#10;NMVdoz04vTyJvdNqFKa7iIOdrzSW2vz2IXLg60yQXqSJ/EoCb7U5uO9l/1SgCMLEZqwVYTlWBK5S&#10;c2swa7EyFZ8Ddv8hCyMy8SUERtHEUk8Q1WyKigZ9AuXtkjrLMKzuomuOjMWViipXosTc/5rTnpu6&#10;OWLMKbb6BLz2dCwIvjo10dClQd9RB019GlB1bBDlbwYldRf3gLaWm1ecFVBWp0EQrSPXdUsfKxeb&#10;SaSald1H5rwxOutLYM43svj6d6cxzxfhMZo08a5DVa07pucysGepEFevtePnvzhCk+Icvvf9Jbz3&#10;7jzu3R3C4zenJJ36B9+j6+T2MD77+A2cP9NEcBBKEOxDzpsF3ry7Gz/64BweEni8++CEgCsD63ce&#10;XcKHDy/hg/sXvoHg0xL9ZaGj52JHXKsvtfm0fA7E/D8G6ZXXHJd1Nwhkjuzqx3ffuolzR/aSg2MH&#10;R3NdJET4wt/dBp6OZuTg6iPUz4acancU5QUjP8cbYWEGcHNfB2+fjYiIMMHuhX7pP8mqsc3t/iJa&#10;xyUeQzN2kgHjH66AZ4ACjqzW7KlAWJyCjuUmuuZpv49zH/Rt6J00wNi8OYbmuJREj4BWg/a/pkAs&#10;91MWGB4iZ5hT3UeN6bke7Xt9ed5OECyAzCrvLG5H7+Nj3NyzFar2Taht3iBZAU2dulJvPDjmKuNC&#10;YuoqGuN1UKneRueRttw8YZFBvoHJNclc1lLXZiB13AzBDPDcRotVwwuUOohJWo0A+m0sysg6Fbxk&#10;K2+wJDD3pPOZnjda0+fbIrNwm5TaVKmt0D3kT/OMD+paHGmeIVhVO0pEuW8gCIPDoRgdj8T4ZLQ8&#10;b2x2FZX5hkZXVFTZiHV08VzgibIKK5kPcnNMUFJIQJ1rhqQELXJ+1yImah0S4zfT8y2Ij91Mc/0O&#10;qXHOzjBEYtwORIdrIS5qB5ITDREbu0NugNfUeEuWS093HH02ObGjOeTMluDk8W6cOzeM/YvNorY6&#10;M1mDXeQ8sxLr7Ew9FuYbRX11aLAc/X2laG3JRnNjNjraigSIO9pK6Hk+utrL6L1t2DXfJzWbXe0V&#10;EjXmSNZwTw26WwhIq7Mw2FWD/bsGsLQwgPGBeuyZ7cW+nf0Y62+Q9M9+gtWpYfrMwRXbOdmDgY5a&#10;NFTmoq6cYJsAubu5SuC3oTKfIDoPIz2NGO1pRltdGZqqiyXqvHdmGLunB9BYWyCp0Z1NVZI23VpX&#10;i44GNb1OhcrCImnZxL07C7NSCAiz0aQqRmtDibyPx8k2gv3l3T3YOV6PZlUyhjoKRFSoi8CuTZ1M&#10;2whBPYHewlittIs5vLsflUXxiAlwQHSwA2LC7Aisk1FflSjKvxFBFshMJggg6PV11ydQNqPPy6HX&#10;pMu4HR1qT7DqhMgge/i5m4DFkQqyggiUYwSSedlSn0mg7YnsVG+UEdxyRNZAW0Gv1ZMIsrPtFnqt&#10;M/w99VGaF0Jg6wsv5+2ICrZEMn1uapwLsug7MBSH+BrLMivJGwH0+obKZMTR9hwt6bxK8CT4dUNs&#10;qAPiwuxpPwXQb4tGeUEkzSdR8ri/o5D2WzR2Tqnp+KUKVHc0ZhBkBwhIcwSbBbS45tdYb7VkJ8VH&#10;esKVxp62xkIsLw6hMCdMBLHiohyhr/2S1AmfP7lHzMVWG2H+Nnjv8WWCu930XZ2hKk+jY96ArqZy&#10;lOQkIiLAFZ4OlijMIHgvykV0kC+MtTWgvWktHK1MaPtpyEyJI5h0JMg1FpDNz0pHakKsRHS5/pdT&#10;m8MCGYI5am4kAll2lsZ47UWabwmCc+gc4deE+PvA38sNG9e8KuJZLvaWCPJzRWZqjIAvQ29kKO23&#10;+BCp/WVRLFs7A5SUZBAc5iA9JRoJsWEICfSSZV5mMu0fmqcL0jE21I6ZsS7s2zUEVUUm7bsUaQfl&#10;bKsPra0vY9XLChHYcnMxF7Dm6K+h/kaEhjghKzUI5cWxOLC7k/bTFPZM12P/QrMoNR872I8Lp4Zx&#10;8mgXThxtx7VL47h4ZhyLC10I8rKHt4sdgr09aNzwQX9vFc6emcD8QploKcztTiYu4FJINzS1OqKx&#10;xUEECptanUWgsKnFVXRoGhqdUaPiUhN39PQFiXEZUEdrMIGgOwZ7kzE6nI/xcSVa2rPJF3ZDRkE0&#10;fvfHX+Cf//KP+M6P3sNHP/sePv7qY3z3Zz/EmUvn8N53P8Rb736Aw8dOY2R8DvO7D5IdQWVNJ4qV&#10;LRifOYKo+CJs0LTAeg1uodqMhf1nceDEdew7fhnj8wfQ2NqH9q5+8rtPYWZhN3oHR4hNWhCbmCQA&#10;zLW+mbl5AtlVqjrsO3gErp4+WL9ZA7aOTvAP8cVtgtq79y/hyNEFPHnrGt5+eA6Lc91oKEtGSqQr&#10;Wmsy8f13b9P6iziyfxrcLsvP20lS3l9/eAanTkzh0oVduHFtH423kzh5YlzaSx09OCg3Gzgl+vzJ&#10;GUktv3RmXtLLr57dKYEsRWqCT1hGsn9YuTJRrL46LaynS/mfjNc3NSX/l1ZdHRVWWBgqVlOT+P/X&#10;yiqjxRpa4sPqmxLCegby/o9WWBIaVlASHJaTH0SPw/+D5ReFhlWUxYWp67P+kxUWRIcFBzmERcX6&#10;fGvOzjuiCHzLaXmW4dfSch2cnLfCwno99IxfhoXNJrlrYklLRxctBAebIz6ee1gZ0GNDEbhKTrFB&#10;UYG7OMOdHbHSi3RkMgaNbe7o7g/H5EwWFpdqMTJSKPUtGzYoxNjZSc80R1qWPgpKjUQNd3pXOIYm&#10;/TA+G0YAHEzg4S+pzl0DvgQV7gK7OYX8elMCbC/kFBijstYRhaVWAhucBp2UZkKAvQqGxuvx0isK&#10;+i1roWqMQXahI2JTCXorzJCQtQmpBZsEgKtbLNHc6y7pz6wCzQCcXrwDkSkb4OitIDhQwJigwy3g&#10;RUQkb0J8lgYyCaLzKkxRorJFDV2IVc1OqGqxharTBu3DLgSzLhLZ4b64pdU0kBVrivFjdnjU7TYE&#10;vbYErU5STzi1Mwzzi5EitDO1i5yWKYLnYVZ+XnGcONWZBbC4zy9bSc1mccoHJrh1ipP0CK6sJ5Bu&#10;d0D/SDhGx3JRWRkGf//tOHS4hWA3kSArAb19ESgsIoer2glFxZbISNdHWqo+HT97SW9m0YAzx7sE&#10;KN97cxmP7+3B/etzuHlhCjfOT0uq8fPaL24wfp+glftRPry2LH0t37h5WHr2MgAznHL/y/tX98rr&#10;H91cltfdu7wPty9wmvSiPH7+ft4eL+U5GadXcouOR9eO4fUrx/HwMj2+ekIA+PaFJdruEq6fm8LT&#10;R0v43nsHMNIXC+772dHuiaFxN4GPnjELckBNJOrTOrQdtZ3rUKR+ERXtq1HftxWt5BizcFWhaj0a&#10;+sjhnXZGY68V+sc80dbliP5BAt4eOidqad1gEJaWsjA2EYPJiSQs7MzCgf0lOHykAocOlkkq6t49&#10;edi9Jxd79+dj/6FiXLzajBt3utAzGIJjpyvwq98dE+eUrbnDE9xCp5mVx+nczspn4SYdKGuNRdCp&#10;rscINR10freYIqdcB6EJa+Hq/wIcvV4kOCWAdabHnq/AzX81nH1ehr2HAnZkDKs+oRsJdjfB2Xs1&#10;vWcdfEO3ynOPgE3wDtGCrctrcPBcT3C7hUBaA66+2+ixFpy9tom5eGnCk84dZ6/1kkbvHbyaQN+U&#10;nGtHqWNWVpETrnJFe2s47t+axd1re/DW/VMizvDO/ct48uAK3nlwEW+zivDrp+lcOkfn1CX84Ol1&#10;/PDpbfzio8f48I3b+N7bd/CjJ3fx8w9vS8R/oDkFeVlWyCrcgezybcitpOu1Rpf2AcHDoCtBihuB&#10;jIOUK5SoODJrQ4DihpYeF4HggnK6Ptro+9E+zFPuQHz6WqmDr222RHr+ZgTHKJCSuxZZxZvpOjdG&#10;dskmJGS+QlCsJ3XFWcUbZX1dq6lkY7B4GdcOl6m2S9uqnlG6JgdNJEpY27aFYHw1AfqrKKl7CcqG&#10;V1DR9CrZKvq+6+n4rdSIV7QQ/JI1DRgRHNtiYI77dlpB3WsicFzfbURAbYv+GVeMLfhgancwjYFh&#10;6Oj1kzFUTeMLl3rwfucbVgNDIQQNYejs9JO6/OJicyQlaSIyYgMBiqZASbPaB3t35eE3vzqDf/+X&#10;B2isCSSnPYiOBZcJXCQAPvYtALOa83cfXcFHr18lEL4idcAcAX56n+vu/6Px+9h++PSiPH9wZS8e&#10;Xd9HjxmCD4ti8F26ru9fOYTf/OgJpgabEBPkhrgQD0QFuNFjD8SHe8HfwwL5GWGorWBHzJccNFdp&#10;daKui0VMhDXBb52ol3JrPC4XGJ4KwNict0RRh6bJ+emylbGuqt4ahWW6KK7SFDAeWTDH3AEak5tX&#10;0bipjYl5C0zstKT3m9J7jWm/mmB4xozG3e1o7tZCC1lbnzbayVppXdeAPvrHzdHPwErw2tK1g0BV&#10;i0B3K8GrFnqGWSCN1ndr0nm2FfUtWuijc6J30B7dA47kINH2um3oM1ykbri6ZTuKajYgv3I9SlWa&#10;aOg0lqwUvtkhN2FozG5oJye/TA++IQoERb6MgjI671QW9HtcaU6isafFTs5zZZ05cul1PHexMnBZ&#10;Pb/GHSpyDPPKDaXjQG6ZEcG0DXKKtCWbittyqdscpYSIrb7FHpV1FiLiVk+w/LzEqHc4gOYqB1So&#10;LDE0GoyZ2RixqekIjIwFELx6ESQ7kcNpiapaQ1m2tDmgnd7bRHNfZaUViorI6S80lfOxoMQSmfnG&#10;iCV49g54BQ40XnFmll/AekQSHOcVOCI9yxahYVzXvE3EMjOynFFa6k/ndQbIb4JKFYtGdQr5FQmo&#10;KKfntQno7iokMK5FS1MO2loK0Nleip4uguSeavR2VUp0uLYqA/MTbQS55NQT5C7O9+DIvjHcvHQA&#10;187vk/XHlydx6/IyOe17RHxnckhNAKwmQO7DlbOL9L+DOH1kngCrS+CZgZojxtx6pFaZLdHg0pxk&#10;VBfnEJTWkKmkB+dgRzOOLi1gsLsBo/3NBOAqVJcU0mtzCZJKUV9eA3WlChnxSdKzmKPBeenxZLFQ&#10;FiQRsOairaEIPepiHNkzhFP7RrFrnIB8tIFgl1s5scq1D/0/E3XKWPQ25onSN98cXp4fRDd/RwLo&#10;rCRfFGYHS0pzbrq/gGtsuD3iIhzoeSBS4jww2leLgswwKPNjUFmcgPAAO+SmhSA9wZdANQDervoE&#10;zjYEwiEimpSR5EPb8RbV4I6mfNmmg9VmBPmYEEDbyuOoEBuJKGcmEmgxVAdaozI/EgWp/nCz1kBJ&#10;ZjAmeiuRQdAd7GGEEE9TeV1yhAt0NikQH0LnlCqbXheK9BgPsaL0YNSVJqKrIQ+jXWWYGazFQGsR&#10;hjuLcfnkNPbPt0FVGoO8FG8UpPkKEO+eU4N7+7o40Jxmp42Nq2m+NNXCUE+9gN7EcAMCfIyhQZ9p&#10;bb4WhrovYKivHHOTzfS/OszTcttGBQY7K0RYKY5rt+P9kB5LwOrjIDf2THdsot/gBFVJHpoqlfTY&#10;BQYaW2C0fStsCGTDg73g4WItys5sDLCcwswRYa7j5TRpdyc7JESHItjPQ9okcQozq0Gb6GjD19VZ&#10;atCVedk0ZobAxsQQO7auR05qrNQrO1jqIzrEC3kZMchKiQCnMvu4WWHLhhelJZN/gBPCw71RU1MM&#10;pTIPyUmxqCwrQnZGMtKS4wiEI8Aq5t3tKowPt+PB3TMSafzlz57i6ZvX6TyJpv2yCdu2roKO9nrJ&#10;3OT2T0t7J9DcWIp0OldYPTsyxA6zo/WiSs9+38Nb+3DicB/B1yjOnOzEsWMNuHSpE9evD+DEsQ7p&#10;ERwZ7iT9kFlJOyLcmXyJBPJPs2ie8yG/2IP8WSsaY+0ki6p/zBvdQ+6SQcnBpK4BT3QP+sh4xmMX&#10;B8Q6+/ykdLKp3UM6LXR3RKCrLQp1VYGoqw1HeTmd5xUxWD48iZ/++jv4wS8+xN//4Tf4w1/+Fb/5&#10;4//EL3//D/j1P/0BH/74pzh37SaefucH+MFP/h4ffv8XeP+jn+MnP/8n/OBn/4SHj3+MSzffRW5J&#10;CxIzqqCs6SHffBeN53vRNrSAhu5x8sl3o6t/lMbPXQgIDMPg0Bgam9qwcdMWSacuKCqEg6OzWFl5&#10;NfILSmj8S8Wrr62DlbUDYuMS6Le04M2nd3Hz9jkcO74LV7l1HY1fr986jjtXDqC/pViulbFeFe6S&#10;P3zl4iHERvvB2dkSu3aP4vGbF3H27AKB77SIYZ0+OYuzp2fpmOwRMD57Yhbn6fnFMztx+TxBL7dB&#10;OreShXOZ3qcg+L1DEHwnPtbjDj/OyQq9oyyMFSPoFSspCL9TmBtyp6wk9E5jfcIdAt5vjQbwO+UV&#10;kf/JCHT/k+XmBt6JiXG64+S0TczL1+hOSqrbnYwczzsEwncIesX4cZEy+A6B7n8yAl+xtDSfbx8T&#10;8N4hGJZleJjTHYLfO4EhzncIfGXp7mlyh8D3nrnl1vesbdb9DzKYm70KA8MXJHJqbb8Vto6asnRw&#10;1kRQqAXi4h2kkDwr21MmrMwsJzqALqiq8aMJMhrjUzT57MrB2HScqGPu3V+I3YslqFEFwN1jI7Zu&#10;VWDbdnLU7V+WVkms/JxfbCFg29rtJpHSkio9gl7flXYgrTRpE5DWNTmTA+iA4nILZOcbobiMHIJK&#10;e6mp5DZM+UWWKKukC6neCxmZttDReYk+51VsWE+/w24TqmsjkZ5rT4BBk3OFBfJK9SWiJA4IgU5L&#10;t4dEf1OytOEf8TJBgwKugQq4BykQELUGybl6ArvFtZbIUpKzXG++ArztdAHSd1X3uKKuy44A2Aqd&#10;oy6oa7OSCCFfyGzqdlt0kfM+uycSh05mYv/RVCweSsDCUhTGZgPIsXKji5sc40GuNeaIkylUrbpi&#10;HOllEGYlaK495Mgkt0di+GW1UlYk5UGBBwR1m7NE3kNC9GBi/DIM9BXIzHSFsYlCGtCXl7kjJ8eK&#10;1pmTw+KAxoYgTIxm49jhVty5MYv33jqM739wGlfPjkjt14PrO6VVERtHjlhFlNtusJIsC04xxN6i&#10;i4cFT67TxXSTLqA7l1agl1sbsTGo3r28V4yBl6GZo8TPTdbRawSAv4FgacNBFz2nPHPUV8D32kmB&#10;YVZ7vnVhF964vYQffec03rg7RRNbLMqVtmhVe6Kr05McuucK2ZZo7NlOjuh61HdtQseYNgbnyRFe&#10;MEFVx3qCEC2ML7qI4E1dtz49N8PglBfqGhwEKhIIKDLS9aAstcXxY7UiVvSjHxzFdz9cpuUx/N0v&#10;zhFkXBH7+7+7jL//1UX8+tfn8KtfH8Mf/nSBgPcI/v73x3DzXts3KeieSEhbTwO3s6T0V6hMEZP8&#10;CuLTVqGoQkfOGU7dLVBtJVDXQnmzIQpq9RGWuBa2ngoC3VcRFm8AF2+GWS34kwPJQOviswbOvq/B&#10;K3gtPV9Hz1fB1vUVWDm9SK/dQCC7ETbOtM5lDcxtX4W7rxZcvRl8NeETsgMhMcYIizOFX5gu3AM0&#10;4OGvAXf/jXCl7XgHrUVajoHUYnb0eYtD3d3nA2W5OU2Cejh9vFUyBN5/fJ5A6Dzeun2ezpfTeHzv&#10;NN68e4ImxGUCZDr+ZHwj5PFtAqmH5/HGjRO4d+mQ9CLlSP8Pnp4nZ64HuZlWGBgPITC0QZFKlyB4&#10;G3IqtJBXtR3lar5e7aVPZlYpQUyvu0SKWYiIo70ZBVuQkrMBmYVbUcI3nkq06HrXRi0BNAMHwy2r&#10;Blc16RM80LjToCM18UXVBDQdpmJcj8+v4xp9JUFxeuEaZBWtIwChz6+n71K2RsTnimvX03a2Si9t&#10;EcsaWokaDs/boHXEQHpDc9/t2k5t1Pfoom3EDN2T1mLNg3R9d+mhqlVHWpTxecdW3aaP0gZtqJrN&#10;CMBc6dr2pbHB45sSChcMjflicjYE07PhNN66oJ5gp77BDqVKIxqb1xFQvCQ9bh04hTb4VenHvbxP&#10;idvXh3FoUYV//NUdfO/pqW8A+KSkQLOA1UevMwRf+8YuCxyvwO6J/7DklOi37xyS97738Lg8ZzX3&#10;N28elDIHjg5/7+0LosbOLcl++d1HNEnXI9jdUiA4OdIXIV4OCPd1RIiPPcL8bcEqrcnxbqitjEd9&#10;TQIykn0RHx0AP28bJCfbY99yKQGrM0pqtqK0dguk/3mHLV3jfhiZjJSyGM6a6aL9OzCjj5GdBugZ&#10;0aZzyAijM+Zi/WOG5ETpEQCbYma3PYYnLeh9JuRIGaCzX4/Oa1209+rQOGpI681oafyNGZLpy3u7&#10;h3TFOgd2EFDT8aH3NdOx7R+xRM+gFVo76XrIfhV5JevlRgnXIpert6Cwej2yStYQoK4iQN0kmQd5&#10;ZaxmboHKBkupdQ+OegWBES8hu0gftU1OdM5pS9SXIZc1JQoqDQV+8yu4tZ4WbW8HalsJXnvcaN4i&#10;+KxeuRlU2+oo72nudqRxxEmM+0+zknhh5Q4Rkksv2CS19COzgRidDUbXMCugexDQ0/VWqUtOnQFK&#10;KgjcyzRojqXrotkI3f28vx1k2dZjiaY2EzR30DnfRSBMc14Lba+ti8bcQU+MTATS/iXHbyKczt1g&#10;GTe4NjotRw+J6TuQmKaDqHgG49WwslOQj6GAm9drMLfim9UKhEXqwJPGK26NyObsTOOZy3p4eGyF&#10;l9c2RESYIS6WYC3Hj+azaBqbOesnDGUEQU3qLPR2l6K5IROlhRE0L5RJX8tHdF5y9GN5by+mCCTb&#10;CRxHB2owMaSS5SRBzxiB1d75Ttyh+Wd5zyDOHOWauH0CyUf3T4pA0Hh/EwY66iQ1uqW2DG11Vehp&#10;UhOMtaOvpRmVeXnIToxHf1sDuppr0ayqQF25EuX5RchPy0RRZh5UyirkpqRDmZuHsvwcFOekoTQv&#10;BRXF6WSpKCtIoO3EoaYgHvtnuqXG/vCuHrIugtxWAtxYzA5WYmagAkNthQTDuZjsqcaB2R7sGm1F&#10;T2MRVGVJKCuMRlqCF+IjnZFNAJpP8Jkc4ylR3vQEPwFeF9sd6GlVSvQ7xNdaMjNW0n39ERvmLFHQ&#10;qGAHxEe4EhwH0/eMRly4i0BwQpQLwglwg3zM4GK3DQFeJogJc5DPba3LRH6Kn8Atw295biQC3YyQ&#10;l+xPQByNpHBXKLMjCW5DJZKVk+gLU+1XUJoVhtwkP7RUZ8hrOdLF/+PXLE634vDuXhzc2Y3BtmLs&#10;nW6SCDkv1RUJSIlyREd9BtTVCWhvykB1eTQsTdeClY/jIt2QFOODqZEWjA81IDstCA42W2iu8aPX&#10;vEYQvBplxQT5KZ7w96bxvzROotAG214k8NyERHp/dlIgSrJjkJscTmOZFzTWvgg7Y13Eh/mjLC8T&#10;wV6uMNHeBt0tm6C/bTNMDbRhpKslbY2ep0THRYaCVaCjQgMR5OsudbzJcRFIiguV9NWEmGBJZ06N&#10;jUJ9hRJFWem03xPg7+4CzQ00F7vYgNPm48I5um4JT2dzOr6+UsPMtckeTpy2/IIoNHt62kqrpKys&#10;BGSlJyEqLBjKonz6rGgk0vYz0xIlhTovKx4xkV5gobYKZTKGB+oIhA6hsjhT2jpt2fASdLevx6pX&#10;uX9+qfTCPXJwEhNjjSKAVVMRh8GeIoz0FmNmrALHD3bh6sUxHDmsxtRUOsYn4jE8EY2uvhCom2kf&#10;lnqT/78BoaG28PQwRkCAGTGAH6rJFy2tcSI/2G+lhI185jbyqznzk0v3mA9YSLSPxhQGXXWrB9p7&#10;/EUol7sxpGToIq/IHB0doXT9B2OkP0PE3/imaqM6FVVVybhx+wR+8ovvYHCyD1N7ZrD/+BEcu3AR&#10;l+7cw6N3P8Tdx09x+MxFPHjrA7z57vdw/d5jHDt7HUdOXcO+o5doLjlIc9Es5hdP05yyiJ3LZzA4&#10;vYTq1kHyV0ZQ2dJL4+0QFnYfREGhEhs2aiAoOBzhEVFQvKDAunVr/sNy7dq1UCheJC7SxAuKV2Bm&#10;ag0bW5rL+juwc2kSZ84t450nt3CPvvfJI9O4f/Ow9GzmDMi9sx1yPV46s4Sb147D2FgLwaFeOHXm&#10;AK6Rj3ztCo1dFxZxk15/7swusgVcvrgkyyvnF1d6/9JS+gCf3Svwe+08t0NakgjwM4LfZwS/z8qV&#10;ic8IfJ8RBD8j8H3W06V8RuD7LCHO9Vl6ssez7CyfZwTBzwh8nxEIPyP4fZae4fksJZ3+l+3/LL8o&#10;+FlhYeizrNwAeZ6TH/SMwPdZdl7gMwLfZwS8zwh8ZUkA+6ysMvoZwe+zhpb4ZwS+zwh8nxH4Piss&#10;DXpWUBJM2/F7VkifR+Ar20pM8XwWFmn3LDDY+llImN2zqFgn2Q7B7zN1fdYzAuBngQF2z+wdDJ55&#10;elnR/32eEQA/M7PUfEbw+zFB8KcODlsR4G8oolbRMTYIDDElqAxGRXUsMnN8kZnrg5r6BNQ2xCO7&#10;wAM1DZFQVvsRwLogp8AWuUU2yCvm6Ky53PlVt/qhotYNZdVuNLm9Kn1yLW0UiE0wxvBYFiZmcukk&#10;DkFppRNBgDNq1M4oV1mjWm1Ljp63CGIx+DIYc7SXU5yLlJZyonNNZVkVwTABT02du6QIsppuboG1&#10;1JAlp1jB1Hg9NhL8amxWgPYtSkoC6DX29HvckZFnIGrS5SpLUefNVxogI1cbMUmbERj6Gjz8FHI3&#10;nZ0NZZ2lWFm9FTnGtmjodBaHu5WcU24zxOrRHeSgdpAT0T1OF+Swk/QiHZwi54wcjPGFELHhmQBa&#10;54OBSQJWWnI9YkuvLTki5uScm6C6yQiVjXr0OTsk2sSCVpV1mjQQaKOx3YAcLSMCXFNyxqxFWGV4&#10;wp32nxU5KARnlQaoVztC3eSC0jILpKUZQUNDgTWryWjQsrNei5LCAHS0pqKlKQ6tzfE4tL+ZwKWH&#10;nIMpsJDVW48IOu/QyX95jib8yZXevFf24janOp/hfmOzksrMER52djndkZf8nPtP3r1I0Ht5UZ5z&#10;zS4/ZntwZYmWBLhk3FPyDkd+yV5nyL3KaqBcG7z87fPndosuRrZH17j/6EkBpbsXydG+dQzv3D8i&#10;Eekfffc03n+yiKH+WGRl6KOlxRvTk4no6PRAUflmqdEbmrHB8Jw1hmYtMLbT+ttavo5hXYzvdsDE&#10;rhWlV6755PYp4zt9yQnVQGaWIeKi6f39qbh+ZQhnT3X8/wj7yyg7smZNE4z8EpViCAUzMzMzMzMz&#10;MzMrFApJIWZmppQSlJz5UX54oW7drqrpWT21Btbq6Zk/8/Mdey0y8mbd6ur+sZf78ePnHD/uvve2&#10;x83sNbz97Aj+p395gN/9cBZ/+O15/PjdaXzz5XF88em6DFBruvzqi+P4+ut1PH8xjGu367G8lqrQ&#10;2Dfio/dae6+zltKpazVHftl21LaY6EMMhsC29orh2Was+amNfXK/SytvtUJWpQmScg8iPOUAgmMO&#10;CugaITjKEoHRlggIN4NnsKHA7m64BmyHd8guBETuR1i8iYIsPby+ofvhFbRPAHiPAPA+eAcJ/IaZ&#10;ytIQHgH0Em/uH5Eok2bMPgRE7VSvspcAd2jsh8gttdSoCXqZalstFCY1mkFed/f64c6tPvzT3x7g&#10;80/O4dOnV/D4ptw79NzLoE3Rhq9eX9dB+9PnZ7V99kL2e3Ze2z/+9ErA95lC8f/tX7/RMj01lQHa&#10;F+s6rdA16oYWMcCb+62lWaKhx0JLhx27kCkAavVzKoNAcpMxssq2ITbTQIWxypr2o0KMd362sdcc&#10;RQIlla0HZIKS/9J+AJ3Snyrb9qKh9yC6xuW7B0wURjvHrFDbtR9Z5e/Jd+zV/tggkFwvfbK6Xfqk&#10;9NH+aVcNmabiNEXregUIBqZcMEBRrHFHLck0MOv4C+B2jFrqb3SMbraucVsMzbtiZNFdlgLu0q+b&#10;BwSW5HMsV9Yu/Z3RHRS56xo203SHtVMhWsanZ1TGpE5D9Auo943YCXz5YvVoJI6fTsKG3FfL9JQe&#10;jsbQqB8KiwUywg3g72+gef3M23xwewL/+o9P8afv7+CP32zWAWYINAGYIdAMhf6H717g33KAN0Oh&#10;f/fFZqgzl4RhKkJz+advHmgYNHOAN8eFaxoO/ZfvHml//5c/vsH9K0dQmhGBtCgfaX4IdLdWb3B0&#10;sBuKs+PE4A7XnDs7820ID7JTpWh/byd4uQswZbtifaNQSxSV1L0r591QxuPdMkaaoWdoMw1mbCZE&#10;35897IbJQ6ZyTvcJoNri0DFXrJ3wwMpRPlCxxeS8NaYXZf4R+D16yh8r6x6YP+Qqr90wv+KGqXmq&#10;4dtIfxVYnrORcdYJi4edMbtsr43wPLlgif6xA7qdoDwwZib72mFs2l7GZE+ZR36DwgoDdIwYoaF/&#10;Nxr69qJ50Ag1nQeQU/Eh0oreRVbpdg3dL6oxVo9tfMbHiEz6QOBUILbPX5ovJpdjdK6pbacehZXm&#10;v7MV1R6Uz+/Se56h/9llu/VBEEUdN4UdpY9Kv2jqs9L+0so8d1nWy31cK/cwl3zN9U65hyZlHhmc&#10;ddf+NTzvjenDwfp+c4+xCsS19UofktbedxCdQ3JuJ21A5fSZZebUO4uxai/zGD3lfLBkI/el9Au5&#10;L5nvPjIVIOcwSqO5ltYSNJKrZ9BP9RHqmh01ioTCgCUVtvogOyl1L8KjWBN3FzKyBZLTTBAVsxt+&#10;Ae/By+c38PV/H37+H8HL+wN4en0I/4CdCsZOTu/A2lrg2eldeHvvQEDAfkRGmsvr95EodkxPdw66&#10;OzIFlpMwN12D8+fGtMROZoaXRhsUFQYrLLW3ZWBWDPk7N1Y0D/n08UncvyXj++sb+PrTO2IcXsDV&#10;s4fF8JzHytQgVqdHBTa70F5Thf7mZqxMTGFxaBTt1dVoLC9FR32VgFkjuhsb0FJVjRqWOsnNQ0lW&#10;NvpaWtHVUC/bK9BcxX0rpJWhqjADWQlhKEoNRWKQPdrKU7Ax34WjAruXjg7gGQXFTgxhtCMD6zP1&#10;sr0B4515GG7NxkxfCQabslGSEYDOpgxMChwzdDkjyUc9txWFcQK1fogMcoCXszHCAxw0r7WyKElb&#10;vUB3apwPHCx3oEbglGJIBOTsFIGNthIUZIYjJzVIAbosPwaeTgcUrgm9tuYfaBh1WUEE+jsL5RwN&#10;Iy3OHYWZIchLC0SFwHNxdoR6UVNjvDEuINVRX4Cc5CDZJwyJBO0Yd3Q0yPHnhKIkM1Tg2RshnsYI&#10;8zbVWvGjXSVYHGtQyJ0frcFkfxnqSqLRVpOIynwB/XgXVBWEyvE5qHJ0YqwT8rICUVkShwBvcyTF&#10;euK4QPTUaL0q0ZsYshxSAnw9BVZtfoOkeAExsXXDgk3kvAQgNswG5mJHJUQ4ax5wSqy3htTXl2cJ&#10;mGYK5O6Er4stnKyNEejlgohAb/X8muzdBU9He61hbbxnp8JrSU4mAj3d5BgiwZJHyXGsuxwEVydr&#10;uDhaaG1fVydLuDiZwdrigHqCGUKdEh+pY+HBvdvhYCP9t7oI+Sw3SKjNS0Kgtz18ZTxlGafkWH94&#10;OJnAwWovAgWMA/2dkRwfJv+J6tcZmntclJODrJQUFebituz0uE2BLIH7hFgv5GQFozAvWkP3+WDG&#10;3HAnDu5+X8ZnsUHiAxS2Tp2Ywsb6IM6fHsfTR+u4f2cBC3MVGBvKwepyFY6uVeOI2Pdz82mbUW69&#10;Ype3mKOwXMargn3IyjVRbR4Hx/dAp1tUtA0ammIxOJKOjt5QsZNYpjAEvX1B6OwK0Hzf1lZ/tLT4&#10;obMzFENDCWio9/9FDK69NQY1VcGoLA9AR1s8pieLtDTckeV6HD/ShkNL0ncuzOHa1cMYGW1FR1c9&#10;Vo4sybg9hZLaGhRW18jYNi5jZy+aeodx5f5TGUN7UNnU/ksbnlkU2/EM5o6cwOlrdzAyfwhtg+MY&#10;mF5E68AYeifmsHjspNiVK2LjHxV2akV5aQMqK+qw7aOd2LVL7LIAP/j6uMPUbD8cHS3lfwfD28sV&#10;1lZii3l5wNnRCWYm5vD09ERohD8OmMk1dzZCWnoolpmz/OgMbl9dUcXrlw9P4R/++BJXzy3h1MY0&#10;+npqBaYN0NxapWHTt2+dwCcCwQ/vnMSNy6sCuQTd07h74xiePWTe9nlp53TJ188envsZis/qfgYF&#10;OYEoLQxDQ00yKktjkJPhj9RED80XqKtKRFUZ5eCjtJwD65wxfGuwL1suQIIYcGGoqopAeUUEqmti&#10;0NQsg0l9vBjVIRAwlu2RiIyyRmiYOTw89mo9OJZ9KC+PRnFxOPLyAwT0UuRmEENZbozUTBcEhRkj&#10;NNIMGTmeKBeYCYkwl5NkKROGNSJj7BGX6CI3VoCc+Hi0tGehrjZRyw4lxrshLkYGgwQfxMZ4wdvH&#10;CtY2u8HanoHBdlrd4EGeAAD/9ElEQVSonU9i/HwPyvu2qKiQY6+O1OMm9JbKsdY1JQp8yvGXh0gL&#10;Qm1TlABpsICkF0qqvNDYEap1cQfGE9EgN2t+uR3Ssk3h6CoAamyAvTLQBIVtQ1NbiAB0FPqHEwSg&#10;wxSYy2tc0NjuLc0TlQK6RZVmyC05KJOjs3p7qxscUFXniNpGwp5M1O0+cm4oliKdZCAcy6v5mJpN&#10;k//trjlHrR3B0nFS4Oq8H7s+NoDJwXeRlCCg3J4s599DAVk9yE0OKCgzRHzqewiLMUBM4rvILRLj&#10;SiblnmE5j40WmnvYOuCCzhEPgV5vjC0GY+pQmLbljXgsn4jFvBifU6tBAr8B2saX/TEqRinVnntG&#10;XcSQpUKzmy57Rp0Udlv7rLWpCrQYC53Dttq4Ts9UXcdBFUoZGLMTg8IWvfJeB4WW2o21tXVbyzUx&#10;VeGcjm43gRAfdPcEoK1dALjeE1WV3jqYV5fHobk+BYO9RTh5tA9nTw3hyvkxfPX5WXz75QVdfv7q&#10;lHQU5vMew4vHx/Dq8QY+eXJCw5WZg0uYZe4u26YS8wXdTugl3G69ZtuC4TcPT/4CtzSCGRK5Bb5c&#10;5zYCL5db6xTUISRr+KQsn906Kt95ebPk0SPue1nDKhlm/dsvBb6/OInffX8Ks1PJaKhzxuRkNBYX&#10;E2VwDMLK4aRNtdV5N4HJTa85jbW5NQ8VyVk+5o9DG8GobWP+nIXmT2/mZNuhttkS3QN+mJ7OxOxM&#10;gQDuCfy//9ev8PkbGTyHk9HdyRC9FPR0RaKvLwrDgwkYH0/F7HSWfoavKcrQ2CYwNOwr1zBADOpg&#10;zWdn+E51kwmyCj9AWd0e9S42dpqoKnFTlykGJ11AlWKqG/dM+aKy0wkJ+XvhG/0u3ILfhUfIdviE&#10;C9RGCPQGGcMj0ATuAcbSDsI98AA8BHK1Be/RsGavoD1w89ul4OvivVvaXnj4GcEvdFPdOSTaCiEx&#10;5vAOFnj2+wD2nmJE+hggIPojDfcvlz4yPBMt96Ucd6uN9AcbsIQXAf36/WL1ShaXHURrm6+C/7dv&#10;r+Af//gZ/v67L/DHb1/gLz++wj/99Dn+w1++wD/96Y0M2J/ooM32X/75K80dJwD/y18/xb1ra/j+&#10;izuy/RtcOjeElKy9KKgWaCjfifhsAxTUbFdDnXnRNO5jMwzk+Ew0N5p9s7Rhs5Y2YbdD+ky3gGhu&#10;5UfIqfwA3RMOGF+RcUPgsr7HCD2TYhRPMrTcFP2zdhqSPHlYYGrJGX0z0rd69mF4wQ2NfWYCLgd1&#10;WddloiDMnOy+KTet4c3W1GejaRRsFNVrH3JB+7CjgDdB2lChtm/aWX5PDP5eUz2G0SUxNOS46rpZ&#10;TkvuUQrYSd/n9xNY6AkmQLUO7Bb4eV/Az0AFoFY2/MDa3809B+XeoqfSC0dORGpbPRqOteOyvhGl&#10;7dTFDCyvx2geFXOmKiqsZE5wkTnNEZfPdeNPP1yTa3RDAJb1BDcVoP/09pGGQqsa9Nv7P3uBCbyb&#10;bTMsmp7fO/jbDwLM8rktZWhu52vuR5XoV/dO6Pbff3EPf/7mMS6sT6lRnxrpi9LMWBU+iw/1RkyI&#10;u7aECLmXxBivLU8XIzpF1U3trPdqCsfcUipOXkxWgbHjF2WsXXLE/OEgrcM7MReh3gGq2jPdYfqw&#10;JSZXTQTKDqjXdnHNEYePe2pbWXcTcHWVvkh4dRJwtsH4jB0WVz1w+FgAlg4LAC64YGLWHlMLVHIW&#10;qKWneNkG00vWm68PO8jvbnqOCcjcj9/TN2KCyTkH6fc7ZR600HJo3VOmaB8V0JTXfPDCeu98UENQ&#10;LW+0UvhNyt6N6JSPkFVsgppWN7TIOF7Z5IzM4v3IKZP7XxpryqcX7kRG0S4Nf86t2Cv9Yo825sbz&#10;IRD7AoUcKQpHTYt6GddquoxR3WmEynbZ3rwXxY1yP8l6o9yTzYNWaJV7aHDeHcOLnnKM9nLvu+g6&#10;H9LUduxGc+9egXBTFXqjd53nncuxBXsVgON7Q9Jf+JrbR+ZsMTBlKfOchc5fW5oWFPtiZBNzpBnG&#10;SBE4TdVZipDzGyfXQ+bSI8mYXY7F0HiINoY0aik0sQGoot/c7qURXwytLq9yFFvHDKkZxgLL+8T2&#10;2YukFCOkppsiPvEAwiN3ICTsYwQEfYDkVDOkZ1opQDs4GSA6xlAjxDw8fyM20DtwcpYx7+fm6vYO&#10;snNcsLRUgx+kbzBHjt7i5fk2XL+4hM9eXMWz++dxfmMRcyNd0rq1pNLRhRkcGh/HSFsbemob0NfU&#10;pKXexno7FIAbykoEfgtQX1qspd/KcrLlNfUQGjDc2S4AV4WC9CSkRIcgIz4CBWkxyIz1RUa0B+KD&#10;bZEt9llzeSw66xIwN1yMp7dZ13kaZ8S4H2xPQXVBAFoqIzE7VILDM3VYnKhGldiR1aXRqCiKQF1F&#10;gnplCa/0+hZkRmpfYxrCSG+tAKMPQnxt0ViVgVA/G9lP5sayFEwNN2pN2EAvC7A0Tm5aCPIzQvV7&#10;6BGODnFEUw3LFHnCy2W/imjVVyaivTFToDYI5fkRmBysQXN1GspyY5CfFoqW6hxM9Degv7USTRU5&#10;8HE2QXyYK+LCBDLlOzMSvAUuYzU8OjHMAXHy/12tP1QQLssJ1hDn5soE9fr2tWRiYaxaATg32QOF&#10;6T6ICTKXY/RBTVmM2OtuiAy1QXiwFVwcdmhEwLVLC3o9U8QmZG5rTIS1gJ8dbAXIqsTePb7eie62&#10;NIFDP/nPqQj2MdJQ6FgB5ta6HNWyWF8aRZi/2NRRAXKOuuV8JiIyxA/+AsFchgkIB7i5wsPOFi42&#10;VkiKCpf/FSeAHyngHazv56Qnqgc4NMgTTvZmWss3WqDH+ODHWs+3pCAd7c1VmJ8egp+8Z24sfbc0&#10;R0WukuKC5dx7KQQnxwTBx1X+Q5T8vqctrI13Ii7cF5amu2Fltg9Fuekoyc/WkkyF2cwHT0Jlcam0&#10;Yt1OAG6uL9aUk7VDQzh/dhanT8zgi1cP0NVcC1uBtWAfJ/UsXzg9j+uXlnHy2KBA7wpuXBvHtSsj&#10;OHumHYdXy3D0aCUOHxa7YEiYqM0HLW2uaOlyUO0bVklo7BCbmsK2YmOTAZJTbbF3nwF2yflNSpHx&#10;ZzANfUPxYuP6i20Vg5GRJPT3xaGvNx7jYxkYHkpTQavqyiCx+WR8aElES2OCOnd6u7Jx5FAHTm8M&#10;4shKmwpvsbTb29dnxOadFPt3FOfk+JsaCuHiYoW0zCSEx0SgqaMDc6traOjsU5Al4PaMz2Ji+TC6&#10;xybQ0NWjy6PnLgjsziIpJw8fGxphamVVt4/MLQj8Tsn8PIbmvgHkVVQJw9TDzS0A4aEJYjNOil26&#10;jIX5WZSXFQprhWpYekxMAKytDyAiwgdlZTla8zkiJBCZqWkIDvKDl6/YfikC9TWZyC8UhmzIxrlT&#10;E7hz7efSUNdXFIb/+oeXOHZkDB5u5rCw2oeV1Wk8enId926fwssnF/Ho7incuX70ZwA+gwe3Tyjk&#10;brWt7Y/vndbG/dkM8rP95CYMRmtjmoIwnySVFkaA9cMIxD0duejvLhAYjhXgjdIL0dacgM72RDQ3&#10;xCI/XwawdA+kprghLVUm+HhHhIdZIDrKTrZ7o6gwFFmZvoiPdUF2ZgBKiiIREmQJa8v34em5T4DR&#10;FD4B++Dtvxf+wYYIDDWBX9BBeb0fPv6GcgG9kJTqoWHJwWHW8AuUThRgiqBQK4RF2iHAzxTBgRb6&#10;nYH+FvD24lMGM/gFWMvkIJ0t1h2JyXKMGQGIi3PRMipJiU7IyZHvTRb4rItHvsB6QrKbTDLO6gVu&#10;6UhHZW2UXBh7heCq+nCB2BAB12CwTnBajh38QrbBWiYawi8np7aOMIwIMAyPJoN1eqn0WVXjhcSU&#10;A0jPEqBr9dOQ3aIyS0TFv4fohHcRm/Q+8opMtRWWWgjwOwjwuauoUGOLDLJNngL5AnuyrG/yRl2j&#10;l5aFqaxx1dcNjeEIC7GHieE2ODvsQ1VFPAYGcuQ/Bam3uLHVAzmF+1FceVA7ZPcgQy3EiJoK0XxM&#10;Col0Dgq8TnlLRwjB7FokFo5FYW49QgybADGAZWKX5dCclxrDNIpbB203PUXdAqYCq/TuMtSSHl7C&#10;LcG3WYzz2nYxghr3qMeXEMzt3I/liQjEmn84LMaTNIIZxZy4pGBWTbOp1kNlzhvro9Y02uvDAaoL&#10;JyYfRFzCAWRmi3FV6oeF6TocPdQrA8GkJrkz/PTzTwQ2WVv3i4t49eQoXgv4fvbspEzsp/H2hcDw&#10;y7Ma1qwhy49OCXRuQi7Blo0eXW4n4PK9LQ/v1vub3l4C7qaHlwBMoN3y5hKACbwqdiWAvAW7BF0C&#10;MN9//eCUvs9G79Q3n9yU7YTra3h+55Tm/Pz2y0v4T//hEc6crFWv78RkODq73DArxvDcfKQY/GLw&#10;ridr/vjIVBCYi93e67yZKyiAS7Vx5r4lZ3ysiqkZOdKv/AwQHPqRliC6dKUL/+v/9hY//eU8Tpyo&#10;1PMbGvaOlh7JzTNCRu4+LVdCBfLmVhdVIacYA2tTj09GqFeK3o7Dx1PV88E88OomUxVA43Vs7rYQ&#10;6DXURtXu2lYjAWABN7n2FMVhKG92hRGis3bBR0DUPeQdeId/DP+oA/CPNIFPmDE8gw8K7Bpq4+sg&#10;AdmgWGP4RR5QYSufkD3wCBD4/RmA3Xz3/uz9NUZAuAXs3T7W0kcuPhS9egdewdvgHfoBXP0N5Dt+&#10;g7JGOZZRH1Wi7p3wkcHeHcxtH1nwUo8lw4SXjkRieTUeFZX2ePJwFs8eruOTRxdx9/IGrp8/gqvn&#10;DuHiqUXNo1ue6VKDarSvWoyuKnS3FKKvXQzD0qRfcs6yUwJlGY2p8QoxegUSy/aJkb9L+pQY1ROb&#10;HlZ6X7vHnRU2C6r3Cniao6lXDPIRV+mfYZhZC1LYIHR2jtkpvHLJ/NrJVR8MzDor3Lb+7O0dFuBh&#10;ax8V+Bw2wdCCI+aO+crnHTUceROaTQRmjWQ/D4wv+6K8eZ/CNr3R9JwReLvHXRWI67usUdp4QL1o&#10;hN/2ERv0C1jweLjOYxmYlX0F0vmacM7vHRHw6J1yUk8wPdClje/J9x6QscVE4OZDASQDLedEpffB&#10;SQHwfoE05ketBKr3k2V2BgX6CcWT8644ey1ps7btcYHEeX9MzwfjyLFUzRk+faoSf/7Defzw5Un8&#10;4etL+Mv3dxVc2d/+9s0zrQlMaP3pq4c/q0RvNsIsl9zOGsDfv76p9YC3agKznBKXWi9Y+jTh+NHV&#10;I/j7D8/xp6+fYrKnBsnh3qjKE2NfjEca+qmxQQq/aXGBYjTHiOEqxrIAMOtbujoZo6jIR0USl9ZD&#10;FbBm15wwt+aOabkOzAsbmxEgng+S135ilDhjdNFYzu8ezB22wcwhG0wuWWJi4d/a6KyFgBnL1DHn&#10;1xzDU1YCZBYYmrTCpFz76SWqdzvKOd38/Aw9x/Id4wvmumQeMXOIR2fNxHCyFxBnaS3WezeV42CO&#10;/AEBQipMO6FthAAqhmvbXo1ASC18D8l5Hwrc7kV2qSHyys0QEvsOYtN2oKDSSlt5gyOyS0wFhl00&#10;6qKk1gq5ZcbSFw4iv9IERTWm6jmuaLLUsOiGbuYZu4rxtqmO3tBtg5Z+Bxk/tiO/dieqOozRMmQr&#10;wGsj8GuEkqZ9KG/dj9puMzk+W22E5MZ+gfYVGcMWPFHWvEv61AF0DBkJ0FqpgNf0IZbn26xEwFxr&#10;qqLzfS0LJq/ZuE51bpbro2YFGx8+UvhraNoJVMCeWw3AgvRRPuybPRSkcMxw//4xNzn3QVg4HKnj&#10;CiNiZg8FyPllve0IzfmmeCTnv85+VxUeZH1w5jPzASNDrtk47jLNZGQ6XAxusQkabDSnukrGaooL&#10;Nra7o6zGBnUC1YXlYvNk7EZi+i4kpO1ESNQ7CIt5H7kFlvj09To+f3NKDMlFAYM2HFpoxuWzU7h/&#10;cx03L63i4okFXNxYws3zx2S8O4UzaysCvR3oa6jHUHsrWquLMNRVj+mhTmndAqWDODQzrlBMEB7q&#10;aFMvcW5yItJiopCTlICSbLE1c9K1JMxAe5mGAFfkhqMowxdhvoYCiuaoKw1BY6WAZE24fH8qpoZy&#10;MdKTjp6WBPlMGmZHinFovha1FVFIjnNUcUIqRBfnhiIswErFnegFZv59aV6MhkKX5gkoF8YJAKej&#10;rjxFwM4dxVny2/lxyBUj3MN+P/JSQ9DXWoICAeDOxjz11DZWpmCsr1L6rqe2+vKkzdDnwii42u/Q&#10;XGCGXeekBQhwc3wPQkai9POsKIT7OwkQEqJdEORtiWYx9Bl2zTxj5hT7uQu8yXH7uu1FVrI7ygvC&#10;kBBpi/GBEhxf7VLRq7nxKnldLLAeiTSxgwsyfXQ9OsRcSyVRjTrU31RLJwX7GqMgKwDTo9WYGKpA&#10;cqwzIoLNVOG6pjwSLMXEkk4N1dFYP9SqJZVYV7aqJEo+awp3R5lD7fdhaqQFw731mn+bkxotDNCE&#10;qrJcgcgyRIf7CcRQtdkXTpYmAuMBcu3StAwcvcAMZS7OSZNzXIjQALGBY0MEZkPhZGcKS4FVwvDW&#10;sro8D99++Qo3Lp7Erg8N5Jwl4cndqxjsapJ5sx7NVcUI95N7OZf3TCqig3yRFBkCbwcb7P/4fXz0&#10;joHmEjPcuqq0SD2/idGxMrYWISMpBS11dZifGsfM+CC622vQ0VKhpcZuXFvDLQGmZ/evyn0QBE9n&#10;c9iY7URUqBPuie314O4h3Lg6ifW1eiwuFGBmJgvj44no7pF5t9VTBfWYGkXNCtpYPcPUumFdfkex&#10;bWWs6pN5ecBX3o/A6EQ2quuj4OGzS51kVvYGyClywdKhMkxNZmOwLxn1NcForAvF6FAmJkbyMNSX&#10;gfHhPIHdBpw42qG5xoxapPPm5pVZXDo7LtdtEs8eHBLbd1BLsX312SVcODWJuclWNDbkKYA6Olkh&#10;QM5ZcHiYMEsIAiKiEZ2SKWNtNeo7ehV8F48el7liTsbzJRw7ewHxmdliUwXjgKU18surdJ/W3gEk&#10;5+bDKygULn4BMLNzxO4DxjAw+BBmprbIzSnEsWPH8PVXn+Ozz57j3r1LOHZ8HotLQ+jrrxfuS0Vm&#10;ejQKclNQXVEoXNkq53UaR4/L+MLav5/cwKef35bx6Lqmcty/uabw+/DmEf1Pr8WOnp/pRGiwC1zd&#10;rbC2Po/nL+8oABNwCbP3bh5XTzDXt5b/Hnq5/dfNoLo8Sm5ORzTWJmlLT/ZCU10qhvvL1CucEOMo&#10;8BuP+uo4DPTkY3aqGu0tySgu8NVauOUlocjL9Vf4TUxwQlysvQCmM/LzgtQ7GxNtj9gYB4FTM4XV&#10;hDhXpMpvcJmS5ImgIDN4eO+Fq8cuePrsE+g1QoB02NgEZxmgg+EfJAavwG5ohO0mAAdYwMtHjGM/&#10;M/gHWsLHSwxkt31wdd6tS39/c0RFOSFJBqX0LH+BZwK0F1JTPZGS6qbwy5aS4oTEJCcNTSBk1zcl&#10;o6Q8AklprkjL8kRFTaR6p+mZJgDnFnkhLNoYDq7vwNTKAJZ2m6HOJWUuWqx9fEoG6dkMBeDu3mgt&#10;i1RTT2B1Q06+gECdK9q7ZaAos0Z69n6UVMrEXm+vXt6WDl+0dQagZyAUgyPRqpBL6C0pl8msWa5H&#10;qwx4De76HZ09AkLTSdKpEtHeESPQmww/Lzv4+1iipjpei8M3NAWjqzcMbd30OMu1bbdFUydFQ8Rw&#10;EUBi44Ta1GEnhk64enI7R51R02EiBuk+DausajPS1wytpCeqddBeDXJCMI1hbuc6vb70+BJq2bhO&#10;0OWSgEvvcEuvGMRDjmIYBGBk1geNXZaobjEWOHZAc5eteiRZSolP0WqarATYjZFfIoZQiRGy8030&#10;KXhGloVCb3GJF7q7U3H0aDvu3lpSOfMnd46poNTXn15RMSq2N082QDl6ClqxvX54TLd99vgkPn2y&#10;Cbb/R40AvAXHWzD8+sEJbVtgvBX2TNgl1P7vATCXhOAtY5n7cx9CMWGY3iMa1p89uSSvqUb7AG8e&#10;nQPzi//+033cvTGKtuYA9PcHY3AoAMMjAZicChEAjsatO404cbIMa0dLNB/9/KUGnLtUp/VTj54o&#10;wfnL9bh4pQlnLzTg9WeLuPdgDC9fHcLf/n4Xrz5Zx+s3a7hwuRltPX6IT9mGtNzdKg4zMOEvRlYM&#10;zl0rkOtjo9dt/VQiDp+MB0WzRmb91CvKusqEbT5cYQkvXkcabxX1B9DSY6kPNQi/9AA3d1mJYWYu&#10;Bpqxhl4XlO9GdtFehCR8CM+wd+EcYAC3oPfhE7EbvhH74RVCT+8BuAXsg3vgfgHh/QKsBxEcZyJN&#10;4DZmv+5LAPYJYfizIfzDTOAXaizAa6Thzyxv5OG/GRrt7PMB3PzfR3TqQUSm7EVE8i4U1jIiQSaw&#10;ETf1aDLvlp7O9mG51wXY2FjrOLfsY1TVmiE1bS+WF0pRURyK9DhfFToi2FD5Nz89RsNcy/OTBHZT&#10;xdDJUZXT/o4K9LaVyWRerl4ICr9wnYIzV8TwaO2ScbJDjOeZABw6mahwS08pPbuNvZYKmX2TXgJE&#10;URomnVe1U/snwzoJnhWt+zTUeWvZ1C/nekAgd8hCgFSM5iU3AU47BeG2YXNdpzeYnmGGK3P/4obt&#10;6qUdW/YWePZTz+3wvIDqpIwVci54HKw/XN9tLv3eTkGY4wG3E5QZ3kyApheZsMvvIfwSpvldeh41&#10;5NlGjoG/aa7AzmOaWpWxYsJEgHo36jr3yb1irOHyJdX7kVu8C63djphdCVcIHJnxRNeAldxrRrLN&#10;VWDFRY5RgO2QM1ZPBIFK8aNTAv1yr3X1OOPMmWL849/P4fPXy/ju85P4Dz89xJ+/va8ASw8ww6BZ&#10;GmkLaFnvl20LcgnB7JtcJwwTnLlOIOZ+Cspf3t18CPbkou7//es7uHRsBomh7ijJiNEcunwxIKmk&#10;mpkYhvT4IPUEZyQFISkmQA1EF0cjxMRY6ANSCgMeOuGPmcP0QlLIKkAg1EsNLAoKqseRnsplU0wf&#10;NlehKgLv4KSRwK6hQKqpKjyPz8t1mLMWo8wUy+te0n+DFHw7GW4+aCLb5fdGqBIt4Cefn1qyxtSy&#10;wDFBetEC0yvWAtfUZDCRfTZVozsH98u+tjIGOEtf3inj+D5Mrsgxzcq92mci/WkHsss/1oc56tEt&#10;NkRc+nYtqRee8AESs/YgJXc/4jN2qSeYtecJwxmFRrqN+6YXcJsZCqvNBJ4FSCoOqhAWS4RRy4Je&#10;4JL6gyiTcYTRCBXSKCBX120t95eL3F/OqO+x0dbGBzYTYqj2WSoUc9k+KvOMgHJdj7nen91jVjJf&#10;Wck8ZqNtqywYQ/IZCs3XFGVk4/YOOXdUSeeSAEwVdKag9E2Yq6e4d5zlpeTcz2+KOlLM7PDJUMwc&#10;8pHPmcm4aKYl5Xgde8dsBZilP05aCkDbq5ghBSG7RyxVmX101l0jZVjHng8+Vo6F6wOS8Xmvn6No&#10;3AW+vXWe5RzL1txjLY1K7g5yjJs50hTGo0I8RchYZ7xzUMa7fjcZw8PQ2OKPq1f68dMfr+C7b87i&#10;1rUJnDs5IAb2GK6en8GNCwu4d20d18+tYmNlAodnh7G+MI7VyWEB4TYcWxrDymwvJgaatTTS+tI4&#10;bl7YwKWTR7A0OaR1hima1V5brV7h4sx05KUkIT8tUQGYcKoqza15AmOJGOjM0XJImcn2KMhxQ31V&#10;ECrLfJGTbo+0ZCtUlviJHZqGQWkNAscj/fkozgtAQrQY4Rne6g2mGFZ+ZrCqPrfUZShsFmXTQ5yE&#10;5tp0tDVkoLY8XnN7c1ICNVy5viwVvi4ydzgbCXynaChzTUmiLKNljPfQEGeGCIf6WgjUWsl4H6DK&#10;zUFii7K0EsOvKbhFuGYINXP+EyI9ERfuDn8PC4HKA5p7TAVq5hDz+BLETg0PMEFPawbaG5JRXRKu&#10;cBseYCzQ6aHnopB1hCsjdXthtrdAvbNArS1K8vwQ4id2ZD5Dn8MQ5HsAvh67YW5kgOw0Dwz1FqC2&#10;IlpLOrEsVGdLGg4vNWlt4wABsbwsd5ze6Nbz19OeqXWMqW7NUG8KhrGUEmvnejiZIS89VgG2vDgL&#10;y/NjSE2MgI3FAeze/hvN1a0syERnQyVqinMQFeyN1Lgw+YzYovXlCA/2Qnx0ENKSIuHiYK5hz1Tw&#10;dRQYDvB1wchAO6bGuuHuYKYe3p7Wapw9vowHN8/jzuVTeHzrMlprShEf5o8QT1eEerkhJtAfgW4u&#10;8LCz0VJM6Ulx6vnNz0pHdmqqnNcYuRZZuoyLiEBBdgbaGmXu7W9DbWUuMlJD0NlWrJ7SW1dOyGci&#10;EervCEebXfI/XVWhfWWpRsOOOzvD0Si2eF29M1rb3dDR5aH1zFvEdu4ZoIPBXfN4O/qd9GFtW7+d&#10;9r/mbpnzejxR2+QlfBCDpvZ45Bb6wU9sGhMLsXW8P0JZRSCWFqrQ3hyHmYlinD3ZjaW5aqyvNuPB&#10;nQVtr59v4PNPTgv4ruPaxQmcOtanwmcbR3q0HvHcaIk+EKJqeovwVn15AjbWhrB2aET4KhTOzpZw&#10;c3cUVvJDUFioQrC3wK27fxCcvf2QlJ4tdna5HF83pheW0dDaicCwSBSWVcHdxx/+IRGwdXLFHkMT&#10;AV4j7Dc2xz4jU4Xfj3fug62dM5yd3GFv7whPT3fEybVvaCjBxUtH8fbLx2Jn3sTTZ1dw9/YZXLqw&#10;Ju0o7t+5jKePbgu8XsLT5zfx+NllsU1P4+6dDdy5voY71w7j+f0TmkZ29+ohuUbLYuefw8piH8JD&#10;3YT9HHDn3kU8fHxNAXgLZun1vX9rQ9cJu3z9fwrAfCrEp2gs4l1fFSs3jp/KyVNFLyrERgaTcBk0&#10;kpEqHS8j2e3np0hhMljFoaYyAqWFIapuyVBqFuROjnfRZXa6nzaGUjM8w8N5n9xg27Uod6EMSM0y&#10;MFVVJCJDfi8jOwDZecECOmIUCKxGRDuodzcqVgaISEckyLFkUt0vMxBxCV4IDXdEcKi9LO3V+0uw&#10;ZqMXmOrNGRk+KCgMQklpGDKzvNXTGyODRlS0tRgaVkhIsFMPcHlFmG4Pi7JEVJw1cgTqCb2DowUC&#10;jwLElQHa6P2tqg/TcOiSykB5HSpGVhKGx7LR1BKkZVJYm4ux+7W1nigvd0ZZmRNycy1RV0eRITMU&#10;FVuhqdkTrFs4OBSmMuZDw+FaRoneXopa0dtbVev2yzaCcHObL2YX0rF0KEfLZLR2+KuHmPtk5chA&#10;WBQNG8vdMNxngKhIW2Rnu6OgyFm/h6WA2nvdFSwbOxiaIccgIExQIQwzHJZqsGUNu1HRuB9l9Xv1&#10;Ndfr2s10MuWSjeIiPWKAdw45i+FjjYZOgeK+zQ7PxqdehFwCLxvFsbYmYJZpofAIvc2tvQLeXZtP&#10;yHpHfVTdtKndRb28pVUCG0VGyMw1lHvBRJ9Q1zX4ywAUhi65HlNTZVpC4vatQ3j25DTeCEC+fXUV&#10;3396Q2Hy9SOCJQF1Ay/vHVHoZZ3ez55IZ3pwHK/uHcXru8cFQAWEpcMRTn8NvARbti3wpZf31b3N&#10;/bfAd6ttwfAW9NKj++vQ563GEMktLxGB+PntY1pCZcsjTHCnUrSqPT8VQH5xFV+/uYFvP7+mYS29&#10;HQnST8QQGpR+V20vg4uT3F/mWFhKxudfzOG3P57Fb3+4jJ/+cA1//csN/PEPF/H9dyfw+9+fwT//&#10;80385/98D//1vz7Dv/7rXfzpTxfwj/9wS/a7hgvnOzRCIT33oFxPdzFqYzF1KFKMQC99GELhJHrz&#10;pg55KkQNTNsrMPVO2GhuZ0PXQRVVItTml+1EUeUeXaeXl2rCBJkuGpptxnLPWeq9x/yYTa++GbIK&#10;diMq4X24Cvg6+hrAyW8z9NkjeJds2wlnv+1w8dulIOwbYYiA6IPSDOEXtVfAdyd8I3dtrgsAE34D&#10;wk0RFGmuS3p8Cb7MF3bw+ACeQTvg6veefJ8BPEPeke82QHjyx2Igbyos94x7yP+SyarDEsX1ApJt&#10;RhqiS8jc7BtG6OxxR0CgARpkLLh4ZgxvnlzFxY1DuHKaHuCjuHb+GC6fXcOpo/NYWxrB0kwfFqZ6&#10;MDfRhdnxTkwOt2pjyZDW+k0RmMGBEnT0hmvd0/xKQ1S3WSjwljcfQNvQ5gMmRmPMHI7A+FII5tej&#10;BXwCNUe3rHmPgi7Bg56s6o79Cr0NvcYCopsg3DIoxvi8q3qDec34mvtXtO5Cfs2HyKv+ACunwhVM&#10;Sxp3KRAwqoOeX3p2V0/HaHg1f49AztBseqg3843lmkqr6RCwEKOeuZYlcq4q2wTOx+wUfNnoYd46&#10;rq1j28xJNkb3pMCHGP8D09YKIrXtLLn2MeLT35FraaClrtiikgyQlPmO5o6PzrkqMBAOu0blOAd2&#10;yO/tE5B2Qkv/ARl7BGAGbWX8M8S9+03465+l738yL/3puJZG+unru/juk1v4w2ePNpWgv3qM331+&#10;X4D2ri5//wUh954uqRr91++e48/fPFUBLb7P99i4TuDlAyyOPfT+Epw/f3wZXz67hoKUMOQkBCE9&#10;NhDxoZ4I83NEbmqEGM3BKoqVmx6OaNnuamcBK5PtiI0SgOoNwcSMAIpAamPndvSNGWNqwU2hfmza&#10;GzOL/phb8RJYZbkjE0ytmGiJo6FZc4FiKz0nFCljrV+GSTNkd/6Ip+YSN/ccwPqZMJy+kqCeSj4s&#10;mFiU754XyBVQHlsUAD5kr57nmcP22mbXHDC6YKGCZ/zu7lETFdwjqDV1GyqodY4I/Mk17hpzkHvB&#10;TEOTKWbFMmYxqduRUWCCiIRtSM4+gJQcQ4TGvYfolI8FhnchKnkbUmX8Sck5iLQ8I+SUyP1f66gh&#10;0rVtrqhukXNWboSSOnNUtdiC4lhMF8iv2q8wzPJgLWKE1ogxWtEicNRqrcvSRuYB8wGPh9zbrnLP&#10;28n9Ziv3oYOAsqV6jXOrduq93jVCuCWIOsjYxznOSuYxc5m/LARQrVWUkVA6teyh54uvef42vb2b&#10;56R/0gysq9w3QQAWwJXGUH4Kx9FLzpQUnjeCMSGbYMxUFUIvH2YQnvk9DKueXN5MYeHv8Zg24dlL&#10;f5eikGz87a1jnljylP9o9ctDMD6EYp9kYzoDI7b4wJrLngk3bW1yHtpkbiYMt3f7ob8/EgsLWbh+&#10;vQvffH1M5pDL+PTVUVy9OIqzJwa1bAjn2adiQF45vYwLxxdx/tgSTq/NyOtFXDmzgHPHpnFiVfY/&#10;OoOb59dx78op3LpwHA+uncWZtSXMDfdrHjGXU/3daK2qEAiOF4AS26FJbJuuIrQ1paO7LQOFed7I&#10;zXTB3EwpmhvCMdCfrF6yulqxvUp9UC9jcJPYY1VlAWiqi5RlMIpyfbWecEVxmECvAGxRBGLFPkyK&#10;cUGAlxECxe5kmSN6iFnCqKwgTPN4GeYcHeKkjdAa4GkObxcjxIaJvZvoh5Q4D4QHWsPf0xjergdg&#10;emAzTJiQTSVoeljpPeV3l+RFaA5yTKiTgKCDLJ3V62tn/jGcrHfpb7nZ79XPE4JD/EyQFGsvgOop&#10;EJqOxBgbxEZYiK3NOrnvCNz6q6c2I8URWamuqK/e9N4mxFgiIuQgwgSmCMelsl+o/wH4eeyEp/NH&#10;cmyBqBHwLckNQF15lMC2pwJzW0McpkeLZX9fgUML2eaD5Dg7BejJkXItHUU1bOYBu9jt1zzb0EBX&#10;9HXVYXy4A08fXsPRwzNwd7bA/r0ydzuayf+NR1dTuZbLYs3o5alBVQ2vLBL7vjgbPR31KnzFUkSO&#10;tiaqEh3k647gAE9Uyn7D/S3CGmHY97EB2uuLtIY1SzDdvXoCy5O9ep8tT/ajv7UGiyN9aCkrhret&#10;FdwszOFoZgJrY0OkJcbKdS9ATnqKXJM4bfT+FmTlyLUpkXMaitAAHw2DZvmkxDh/1NdkC+hOaDmu&#10;+EhvOFiLzWG/HekprpgYK0BHO+0tsZ1bxTbvEru900n6ivQ7sWOHJzwwIDYStWloR1Pgk44cdTAR&#10;hAcoCuuN7kFWNohCU2sY2joSMTZeqmmiLF1qakZ73RqntZTSGG5fmZc2J3bElC6f3lvTdL2Ht1Zw&#10;5ew4LovNcf/GEm5cnFYRrt62TPS0pWFI7puB1lRZZqKpMgZ9Ldn60Iql0PIzo/Hhuwb48D0DvGNg&#10;gN/IupHJQdja28HR1U1gXEDY2wehkVEoLq9CdX0DLGzsYWpphYycfFjZ2WPbzj3YvZ/Qbq21fL38&#10;AuHqKQwWGYOMzGzk5RUgOTkZoSFB8PP1gLe38FpiMHq6qnH+3CJuXD+Ce3dP4M7N4wK+Yiu/uIkX&#10;T27g0b3LePHsJl4+v4HPPr2DT15dk9cX8Uxs4SdiMxOAH984gjtXVvDozlF898U9LQXn4ixzRUYU&#10;3sj8fePWGTy8d1ZBloBL2N1ap1eY61uhz4Tf/10AzkxxQ11ltNxELtIRZXCpjNdQCkq/c7AgEFcW&#10;R2p9NT5ha6lP0oLkLfWJGk6Rmynvl0apl7iiJBJUl8uj5zXOFSEB5mhvzhIodkNKvKfsn6CJ+lz2&#10;tBdrfbuO9iK5wYrQ3lmI+sZMFJXEqPc2IMgKzq77ECQDRUSUC2Ll85HRrvD1t5TtB2DvuAcOTrsR&#10;Hm6L0GArhV+GXdPLm5nlhbR0V7kQ9gLNLhp3Hx1rIZ83Q2KircJvUVGAQLK/qrJV1oWhoNQXKZkO&#10;SMtxQG6xO1KzbREStRuR8QcQnXgQyZnWmgvc0BaFxvZoBeOsXAckpuxDcvpeJCbtQkLybiSn7JGl&#10;vE7cg8iYj1FSIpBZbocyaVRvy8s31nDnvIKDKkTFPB+GM7e0B2mIc0m5A4pK7VTxuaM7SD2/rK+a&#10;mrkfpZVi9PUFazmk7HwjRMXsQUFeKEyNPsDO7Zsdqq4uQs5jkHx+s4RLUwdLQdhoWSKqXm4BMDss&#10;oaS4Zo8CbveIs0zOAqpiMBBuS8WAzC/frU+L/615oLnbSUDGDtVNNrqsaDBHfbsc15CA0mwI5lZj&#10;sbSeiKUjyVg4nIiOfk8MjAfqsrBC4LZgL0prLOTzdgq8BSXmyMkXIMo20lDx/HxrBbOuzkgMDafj&#10;/NleXL48piEprz85j2++uI23n9/Gq6eX8Oi2wOijC/hEbnhCJRuhlKJW37wQwHx+Bm/uH9VGAP5M&#10;wPjzh6fw9vEZfPnkPL56ShGqjf+mbYHtVvu1J5hAvBX6vAXML+4QrAnHfJ/h0ed1SfglDPN9Gshb&#10;+YKPr6/pUsOfn59TtWl6rL8TQCYEP7p1DL//5qF0+OtYnW9CTUUQhvqTtG5xV2cwrl5pxfJSDj77&#10;bAH/8//8GH/500384XfX8MN3F/HtN6fw5duj8t4KPv10EV98IQPmzXZ89fUS3nw6jbdfysB4oVYf&#10;xPT0yiA1EIz51WSsbKRj9WS6GMBibMyIoXfIV8NomdM3fcQDbSNGKKh7B1kVBqho+1jDaAnDBBuW&#10;1alsMERNs7GGPLNMS1UTPXkCkb1iYA7Zq0evqtFERSKYL1zf4oTMvP2ITtgOGzcD2Hu9p+HMDG0m&#10;6DK31y1wF7zD9iKU5UOSZcJPtkBQnKFA8jY4+wvMBmwCM/N/vYP3K/SyUQTLM3CvwO9OaQLRvh8i&#10;KHovfMM/UtiOSN6Bojo7MZDdUd/jpiI9BdX7UFR7ANkC8hTuYchxYe0eZJd/hKpmI1VYZih4drYp&#10;FmbKMDZQhsyEQCRF+CM+zBdJ0YGqVsknyTlpUTJmxqhhQPEOllhgqyym56EEg931MunWYHywFcfW&#10;B9HWFaHCQEk5HwtshGgKwmaUhSU6RhywtBGjYdCpBR9q2PHUaogatxmlvxFjnh5XK4VJ5vsOzrko&#10;FDOkma+Zm0vgJfzyNQG4vGW3gm9h3TY1lhmizHxjAjfBl6kNVW0CogK+9OgxZ5feYO7DhwIlDXsV&#10;0Pun3QWQ4zB5iFoA3uoJ5jpLaxGk2RhCzmPi8fAYueSx0BNd3yP3TNceASgTLaNDQ54PXTj2lNQY&#10;IyN/jyoGu3gbwMbFAJ5y7VhP9vj5aA0RJpiNLVtieMFMYH+73LdmAoMybrbu1XDS3MId+OHHBbx5&#10;NYUv3hzCj1+ew+++ugqKXRFuWQrpj59L//n2ucItPcEEXjauc9tfvpV9fgZfAjIb4XdrnV5gAvBP&#10;XwsYf35LvcB8/59//6mWaEmJ8NJ60WmxfkiKEgM9IwLJ0X5IjfMTIzReDHMbuNiawtpilxhltugb&#10;jBIAFqNe4LK2ZRvaBg6IUXVAjCpLDf1mPvChY/4KuBOLZuoFnjvirCHRBC2G7RKy2AanbBW2WJeZ&#10;31fesAN55e+iSaCIZZaOnIrBJK+bwB0/NzhtvelZ1hxYe/k+nmMrXVJ0iyBNLyhBjJ5LChguHg3R&#10;sHY+8OA9OzjjK9fTQ4DVErllpnIdHaTvOCM2dbeMC14yLrippzej0BDJOXsUhNPyjJGYaYh4mUOT&#10;sw0ViLXlHZC2T73BxbUW2vIrjQSIDdUjTMEsllAqbbCR/kqhLFNdFlSbyboJSuqtpI87Ir/6oNzb&#10;MneNCgQ0yuer9kgfMEV1hwXKmqR/yP1Ob+vIjBtYs3hI7t8+gXm2/nFHTCx4aRg6Q5pZjUBD0qkS&#10;LW1yyV3uRTt90MDGPOHBaStt9A439ez9JXyaD23YeF2onL247ovl474YlXuf14/nnZ5k7rMZVu0M&#10;im2x9jKvEYGXrwnp/A5tM7I+56SpDUx3YE49Re94PRh1wYcSzNGnXgAfWjGCq1fuIz7gZCRHc5+D&#10;pkOxXnJvfwDGJ2KwdqQA16514qu3R/Af/vEenj8+JIbiMp7dX1eBv5cPz+D6+WUF4fvXjuHBjXV8&#10;8ljmvZdXZHkBD8XQfXD9OF4+uIi3L8SwfXgdV08fwdL4ICZ62zEvEENRrdmhPvS2VKOzqQj9XWUC&#10;dtECKD6qUEzHSkaaAwrzPaSJHST21vhYFnp7xH6s8EFeriPycpz1PYJybWWI2KPxYluGKAQX5vgj&#10;K8VL6/TSOxvobazhxpXF0agtj9UQYdq72anemuNrbfYRgn2sBAa94e6wH852exRg8zJD1bMbFWoP&#10;V/tdCPQx0xBhljRrrU+X/itznYBmT3uWQndrfarCcF5GgNrO8ZGOApLb4et+QF/TocRjoZc6IcoB&#10;fp57BQypuWOD0kIfAflABXr+Jw+X98SWFvBqikV1eZCse+t75cVy7Em2YmszVVHOV3W4estz0pwE&#10;rI0FyMUGrAhDaryt2PLhsDQ2UNAd7M5Ee2M8OpoSBPz95Jg+Elh+T865i9j1HmiqjcdwX6HWTeY5&#10;2f6BAZxs9mJuSq5TZ638XiYOL0/Ib4fDzckc7q6WCA92x/rKGM4cm9FIp9y0MIHhUiRG+skxhWve&#10;bkZKpApUET6Z40vFaApdpSXHYLC3Ra5TmByHsSp037m6LrC3hLXFPqwt9KoHfm60BcNdlbh0fBFP&#10;b5zHkZkRxAV6Y6cAnfnendi/4wMNfw7wdkd0WBBK8nPk+mfKnFuIhOgIFcRiOaa8zGQ5lmjky7zc&#10;VF+gHuCWxjy5vkFyHa3g5XpQju8AGmpj0NudpFVE+gfC0dJGDR5vDI35KPx29cs82mmO5g4TdPTK&#10;uDEVoPonPUM+atsMTTBVJVrVoJfWcrB0qABzi0WYnSvD8koTpiZrBRrDEBRgjcgwZ7TWZYO6IOxD&#10;18/Pq8eT0HduY0RrDN+4OIf5iRqt/XxorhFL03Xok/tteqQcty9N4ehCA65s9OHx1Xncuzwn52lY&#10;1cNZR3dxqgNNNXkozk+R3/KFtbUxdu/6GB99+C7effcdvPOOAQzkPO7fv1+XbO+88w4OHjwIGxuZ&#10;m1zkPvTwQExMDGJjYxEcHCy8JfNZWppCr5eXF5ycHBAc4o/qqlJMTw/i5Kll3Lx1QqD3JF7JmHDl&#10;yrLY70u4Lv+LCs0PxVa/fWMDt66fECA+iycPLygY37uzgTcvruCrTzfLH7HSCgH4/vXDuo3pGLlZ&#10;4fD3ox5QFZ69uIXrN0/j0f1zCrZbAPzv17n8tfeXXmG2XwCYifB8epYYI0BSsFlAnF7fpZkWdLXk&#10;yI3srQMGAZgDCwGYXuCyQtk33ROZqV7SOaLRXJ8mg1eKCmfVVMSjOC8C6TJ41FUm63prQw6mRhsx&#10;M96MpdlOzE60ilGfgazMEBQUxaC4NB5ZOWGasxsYbAsfPwt4epvC3dMYHl4m2rju5mEIVxlQthoB&#10;OEaOLSHBBXHxDgiPMBNoPiBtH0LCuBQYTbZGYbGP/IafgKcn8mXgyMv3VTjOLnBHRp6TAm5cigki&#10;E/ZJk89kGCG72ArVzQLLVfa6niswW1zlhqJKV6TnWSMmeR9qZFIvqxHIrbBFYblAcpm0cluBWBsU&#10;V2yCbEPrpsc2r8QCFTX2qGtxU9Gr8mo7DWlmGFJltSfKKl1QWuGsIdNRsds0XzMs6j397pGJWOmE&#10;kZovHB7zjgC4JZZXC+XGi4GL0z7s3yv7hpqhvSMBbR1yfSqd9PupLk0IbhZjgOGEDFXlsrGdx0E1&#10;S2/N3aSXmKDc0CYTY6ez1m3t7PNWFUuKc9CbTFEtwjv/Y3G5/D9p/cMR6pkeHo/B6GQcxqbidclt&#10;DOmjt5qh31S07uwN0rxkKmIyFzq3QAyXPBvk54mhVOyGxoYgjAymYW21dlO9+da0hn988el5fPnm&#10;Mt4KJH7+8hpePr6MJ3fO49FNgdAH5/GJ3MjfPL+E719dlfVj+OTuOr56JrD66IQu3z4RiL0vQHv3&#10;uLQT6v0lAPMzCrKP5f2fyxdtNW5j+yVX+Odt9DJv7f/Z0zNaFonlkVjmaKtWMJcsebRV/oiCVtz2&#10;XGCYjeu6Tb73s2fS8Z9v4Hff3MI3n11VA+MP3z7CKwFthiUNdGdjfrpMDAJb3Lk9hv/v//aj5m1d&#10;ONeHzvY4tLeFob7eWyMPunsEaBfScORoDg4dTsXsghgO04GobzZHZKyBnHuBhilfuSZiZE36oG/U&#10;Q+A3VQwkZwEbqgM7YWTJVwViWJu3ecgY+fW/QVXXTrSNmaBNwLemez/KWsWg7TZWQ4tqwFsldRrE&#10;uKawWVOPqXrzCqq2gaVQ2gcc9ako1cgrBD6zCkzkHv4Qrj4G8A/bDd/QvSpmFRxtBP/w/QKwm3V7&#10;I5PMVQ06NM4YIbGG8I/YA/eAD+Ds8xsB23dl/SMNf/aR/k4IJvh6Bu5WsSvfsD26v0/YNgREMa/4&#10;fYQmfiT/0w5ThxPFYIxAbrWAXvl+9b4y55AlVwprD4rRfECBmGGWLB/GBz8ZWXvgJ/2RoUqHF9rQ&#10;01CEE4dmcP64TFbHl2TCWcCpIzM4cXhK1mUiOrWCGxfWce3cmiqqnlybxrGVcW3Tw20Y7W1Q4Zmx&#10;ySwZX+ScFAv0tNuhfchZvawMg2buPT3CVF0fmvVTYSEargROeucJmFsqz3wYQSOYrynuw3V6f3mN&#10;KEpFIOX69FoA5o+FaIgyYZfh1ExxYK4vPUX8TRrLhbW7VMyI+b80mlnyjO8RdAjmnaP0+jmpui5f&#10;8zsYMs3cafWcN+9BdsX7eiw8NpZAYh1ghl4TgJv6jdHYb4iWoYOqHsxtzHsm4M8cjhQQCURrLyNG&#10;XNDQwYgTM1Uvn151k+PcpfB78logDp2WcWrioIL08KyLXCs7FR1aXE7C3/56Fjeu9OH7r87hLz/e&#10;wzevL6uX9q/fvcDfv32Fn754InD7AN+/ZtjzHQVjNq5vvd7yBquC9Df/3mN8VxWh//kPz0GRPD7U&#10;IhTTa7w22420KC80lDM3jmVZwlRch7mBFYXxKC+Kh43ZdliZ7cbePQZibLwvY7qj5vGPLwp0HXKV&#10;c2mnXsLOYSu5D02lXxlLXzKW82SOuXU7rF/wxeJxb0yueKB/yg4dcg7bBswFuiylXxKonLQfDs24&#10;ah9NzTeQvmSA/IqPBahcMb0SKOAm0DcjYDQu0DQm13DCSr6LSws9pz3j9NALTE/bo32QHlM71LYZ&#10;a41ppkbwPuV9VNFihMYeeU/u4cIq1m/3EMAWIGhyVw9v11AYekcjUdHoJO+5ac5vUbUVKhpckVVk&#10;qQCckLEPSVkHZH0P4tJ2a+h0XrkFMosOIiV3L5Kydwo8S3+tENitMtWc4fwKS5mbzdXTnMnSQyWm&#10;mnNc3mAv98zm71S3OmiaQU2bvUAz0xrcNJ+YucT8L219lvpwheHGAxPOAr6MXHLW0GPWnme5vq02&#10;seCtjeszK6xh777pSRdgpUd2y2PMWtrdI9Zo6TWRa2YOlrTig4MuuZadcn3Y2vpN1MvMBxVbXt0R&#10;uYdnV32xtB6C+cOBqjRNEB+ckuOb5ne7Y+6wj4LxwlF/TXMYkt+fWPXD5GF/jC6LsS7XtFuuPUO+&#10;e+Q/dcl/6Zl019Yh8Nsx6irjhzdG5gPFaPdUI56ltiZmo9A/KHPwaDTOn2/Al1+uKQS/fLqKC6eH&#10;cO3iNJ4/OK6ifp89F2P19XV88+l1fPvZDfzw9jZ++9V9fXj7w9v7+PTZZZmfT+DxrdN4dkfA+PpZ&#10;XDl1GKfX5nDmyLy0BRkrZ8SQb8HYYJ3AVxWG+koxMiBtsAj1NZFIjLdAeakPKsp8xc7xQ0N9MJob&#10;I9QDXFpMJV9HgRp7gRo3sV0FOvP8NPyXcJuZzCgLX7Fn/TRMmQBcVRLzs7fWV5059AKnJfoiPsZT&#10;IMoNQf42CsNMJ6sojkdSgrfasL7eJvAX+7OuJlVLl1WUyXtxrgjyM0Z6ijPKBUbLS4LFhglCcYG/&#10;pgXWVccgKtwCoUHGyExzR1d7BrIzPOX9QFRXhCMi1AQJsVYKv8X5nmhtjP6llRf7IjbSGHFRJrqe&#10;m+mMrDSB/iwXgUkrpCfborM1QeaiIgE8O7Gxg9HdloDQgN0C9Y4Y6ZM5JccDidHmMDM0EDiPUrVg&#10;LmvKBBLzvOR8GGkrzhdw68hAX2c2jq916/lyc9gNo30GaGsowOhgq4B2KkoKxE6oLcLBfR8gLEjO&#10;VYCz/D8PnD0+i9ePxZZ5eR0nj4yrHsZoX53Ad7ZwQ5wcgz9qSrNV4Zkh0AHerjDeL/ZEY616h80M&#10;30d4gK1CDx/+v3jAEjXH5V6ZwKnDfbh5fhY1RZGY6q3CwnATpuW7q3LisVvgzdlsH0z3b5frniHj&#10;aY6WOkpLjJZrGayq0iy7RAGu/OwkBfistCi51r5IivdDYpw3YqPoibaFu8tBWFl8AD/fA1pFpX8g&#10;TZjEESw52tzhoRGKfHhPe4ll6Tr6HdHeJ+PlkCt6+nzQ0yv9qC8Ig0MRmJxKxOJKNo4eLcXGqRqs&#10;HS7HxolmHFquxcx0DU4cHVIxp9b6YsSG+YC14ntbSnH3yjE8v3cWJw+P4fyG9LP7Amw3j2KkpxQn&#10;1vpwan1A+kqFAjA9wZ882VAAfvtUztntJby4tYI3j47jwZVFFU67dnpOzuklzI+1Y21hGMcPT2Nl&#10;YRSDPW2oqSySezFZzoXch+HBCPD3hqWFCXx9PODlKfd1oC8CA3yQmBCD+LgoxESHIzQkQODTS/fP&#10;y81EbU0FmuQaXr50FkeOLGJjQ+ydG2fw/Ok13L93SpWob95clddn8ELsXEZsPrx/XOvyUnGeEMqc&#10;3U0YZejycYH9Q7hxaVn/91N5zXbnyip++vEpJofq4e1hiugoDzm/w3gt8/LNOwRgAi6h979vVHlm&#10;4/ojAfIHtzd+afxNNoP6qigNteDAwVCIrFQPpCe6o6kmRcM6KC/PIuMM9aDkelFugDYCMMNNGP5c&#10;W5mgynPlxVEozBWgzQlGQXYo8jJlUCiM1hCXyZEGjPRXS0ctwuhADZrrshHgawU7253qyXV1P6i5&#10;vf6B1ur99fY1h4vbfgVfLh2d9ynwMgeY4dERzJ+IskdIiBUiI20RHWOLiEhLgd6DCA7dj6gYEySm&#10;WCI9yx6ZOY4CW65Iy3CQ7abakpIdkZzqINBrgZCovfAP/RhRiftQWCETR4e/gK8H8sqsZNLdi+Sc&#10;fZq7lJTFdkCfWlMBmk+3qWRZUGkh8Mun3pRAt9Yn35V1Lmjq8hejhjU2fQUw/dDeH4zR6ViZDMPQ&#10;0ReAibkkAWWBwRInZOcKUMftlf/3LvwC30Fc4m4FxKHRGIGYBPQNhaO63klb90AAWjo95X+ZoqEh&#10;TvOgd+4w0BIJ5RUBWouY+cd1jR4KnCzH0NYtk+KAL/qGA6QFar1h5ggPT0SgZ1CM2F5fXY5NxWJh&#10;JVPgOleVpw+ticG/Xor5xXwMDieiqyca3b0x0gS+5He6uuPR1ByOsnJvZOc4IFnOZ0wcFSp3y3XY&#10;rmJLVKpMSDJEa3soevtjwZrI9U2+mJvNxexUIZZnK6WDNuPKOYZbLeLzVyfw9WcCqJ9dwmcvzmgu&#10;wCePpXPJoPDk9ik8u0vP6TW8fXkLnz4Uw/PJRQFcgVMB0W9fUJRKwFMG0S/lc4Rg5v1+8WjTg/uW&#10;T6sJoALAzM3dAt2tRsD9HzXW5GV79WADL6Uzv7gnsM3QZ4Y9C/BuAfCvIZieXcIuw5wJy1vbWA6H&#10;NYS/e3sBzx+u4tvPL+MP391R4+LZgxM4styJhGgxfrqy8F//l7f45quzePv5Bnq6khEStBdx0TK5&#10;CuhFRL4v9/UOlFWYyTkVg67BEjUNZmjrssPQuDt6h8QoE4BpF5AZFcAYGHNAc6cxZpdpwAUit2K3&#10;AIUYw6sRGF8J0VzP5EIDZJTKvdS2A8WNH6KyYxe0fM7IZu3WspZ9v8AR68qyVE77IA3N/ahs3qsA&#10;TM9Kad0eMXgNxcB0lInDHxRnScrYC59AA3j7v4PA8B3wCd6lwEuQZb3fwEhDhdegaEPEplnCJ3Sn&#10;vN6lMLvVAiL3Chgf0JJGAREHtbHOL3N9Cc6BUfvE0Jd7UPoz4dc9yAARKdtRUGOF0iYbOX5LaebI&#10;q9qvAjs0jKta7DXUMrfygHqNKprFiO+0FsP6Y41uoEpraOgH6O1KxMbhbgx3lKG1MhctVXloqMhG&#10;VWGSevjS4/yRKOCTHOWNlFhfxATLf472RqpMvJlJQeoRJASlRMvkl+qD5DRrGWds0dTtI3DhL4a5&#10;s+bX8jpklX2oAEzhqYFpH7lOtpp/S88OPbNTYvDSAGb4Mz27XFa07pFrZPQzeG7m5bJtiWQRMjdD&#10;mTdz+fmd1e2mKK47IBBro7/D8ksEGoqBlTRQqGrfJuD0CgzNeKlmAPfNLP1AQZkh49Xtxrof1wnA&#10;DJlmru/g3L95plgmiY0wzCgCVQ0eMlZRLgIxvcT8LL9/dG5TYZ6l1M7dyMSJSwmYXfMSELcTgHfG&#10;2jkBkUPWGGfJnsNuYsw7ay7k9GI4svIP4OuvV/HDt2dw7cIw/vzb+/iXP73G95/eUpj9hx9faQ4w&#10;yyERdKnATgje8vxuhTlz/e8/vPzFK8zGzxN+uT9zgVkm7a/f39cxZqs8EpWjr56aRXyIA8ryolEl&#10;sMtyKhRBK8gMUyGcuspUFS784D0D7NhuAHfPbSirdkXvCKFKYOuQJ9qHTDCx7P4zoDqgRwBKAVUA&#10;eHTJEtOHHaXfeqj3nPA/IJDUN8EHUgLDQ9b6UGpKIK2D4fRyv/B7+SAhkiHl2QYCX84CXF7y/W7q&#10;fefnCMKEaf5O54iZQnFrP8tjGWk/53XhA630/A81z5T3KCMCGP7Mh0b00JbWWaO6xVU9vsXV9ohM&#10;/FiXtW3uWpu+pddL+pyjAmqTzIultU7IKbHU+ZZLhktzrk3PN94MkZa5l/nD9B5zPk7LN9RcYd2e&#10;aagPq5MyjQW0jXVuzigQCJbv4m+W1TtseqMFhNv6fdA5LCDVJfDbJSAo/Zpl2qjaStG+tl5bzePr&#10;HXFRJedZGQ+Hp+Sek3XWr6f+ARu3s82tymsZQ2dW/FWgjbm5FLSiINvy0TDdrnWbZTuheXTWQ+Ga&#10;sM0l4bZjkNFXAuDjzD+2U0Dukus1OOmsHnruy3xheqQJ1AOTco+veCoE670xL0a4gPfwkjumBYoJ&#10;wSNLXuiddgEVsDvld1qH7aTPOaFLxhHW72dedN+0J3oFiIdnvDEwzigtL4zPBmNuMQZzC/GYmo5X&#10;0Z8Xz2bx+x8v4M9/uKX5iHeuzuPxnSMCwDLPvbyk7es317R9+ckVaVy/oSHT9Ai/eXIZX0tf+ebN&#10;PXz27LrA0hVNH+EcfvvSOmZHOwTO2gWkpnFmYwLDvaVaqmm4Lw9DA1noErCrrQ5CUb4bigrcNQWl&#10;rSVWbM5gBUN6SVMSbAV0zAV6HNWOTU9yVRuWUYx04Ph5GCJA7Mj8TAHVwkiNaqRTh3ZqWorYvllh&#10;CAm0QyzrdEsfjYv1RGy0G6IiBTgTveDrawp/XzMUFEQIFHuKvemoqXcUfi0SgKSnOlWgNDHeEgV5&#10;YtvUhoHqvQF+O3V7UYGXbktNtpH/EoKYKGP5Xhl7G6MEluUadycgL9tJgISwbKs5zxRF8vX6AK6O&#10;BvL/rJCd7qgwzCVbb2cyGmrCxHaXc1IdrBCcFGuOqlJ/sc/dBf6cUCq/21QToY0e4vREW3S1JKC3&#10;PRml+d4I9t2lHuOWhljMTlRgcaZePef7dxqI7eEhY+dh2b9CwXFsqB2zk33Yt+s3sDbfA1vr/WK7&#10;dePI0gDWl3px4eQspoZZZ7kXc+OtqnvB1B9GRI30NQkAO8Bw70daJ9jazFCOOxvxEQFapqqtPgeH&#10;Zjtw5ugIjq50yf11GOeO9WuJys+fn8JwVy6661MxKffGoYlWVOfFYv8HBjCR47Q23SX3SBWW5obQ&#10;310vHJKPtKQwxEb66nGnJIQgPMRVzqU13JyN4OK4H55uxmJD2eoDjphINwFfC+zdbYA9eww0RbK0&#10;3F/TCHOLbBSCmzq8Nu3lXk+xpTdLmHYNeKG1y0PsbXs01vuhrycGE6MZmJsuwMJsERbninV59lQb&#10;7twc14oPrFBy5+oR3Lt2EpMD3chMiIadyR5YH9yBzPhQDflmTv3kQCM66vN03pgZqcetS0vat1hW&#10;kdVL3jw7iSd3D+PqmTE8ubaAFzeX1QN89/w0rpwYxdWTE7h/eQWPbxzF8cVBFbJ7du+i2NX35HOX&#10;cf7EIawtTmJhZhgTw72orSoGS1EN9rWDqt2ZafFyD6Xrkg8WKFrV39WCkcEudLbUoaO1DscOL+L7&#10;bz7D8ye38fDhddy9fR5XLx/F9WtHFX4fPz6NZ8/O4NHDY7hzexVXr8zj7JlxnDo+gvOnpnFDju/2&#10;tSMyplxWIOV5IQDTG/7s3kk8Fzh9JfBKm/8P3z3VefPgfgPUVGfimoDz9Vsn8erNLTx5KPbyQyo9&#10;b5Y/+vU6yx9trROAt6CXja/ZDEKDDkrHs0ZqkrPWkmO5I0JtsL+ZenY5SBBwGepcUyHw1pENCmex&#10;jlhlaYQ+RSvKCdGwj9R4d4QHWspgY6R5Dkz0p3R8hwBwU3WGFhpPjfPW3ApKzlubfQhjYwNY2nwA&#10;J5e98PI1UvgNCLZQTy+3W9t+DDvH7fq+m+d+3cc3wBiBIQK74VaIi3PabPEOiE+wQ6IMMilpdlqH&#10;NyPbDinpVrqMTzKFj/82hIYfUM9wVrYncmTwpAc4v1QGy3J35JU6ISNfzkWuiUy+JsgqMkNmkbFO&#10;oHxazcYn0jmlZvrkuaTWTgDYEZUtTjqx13W6i3EQKJNsCLqHw8UgiVXvTmWzG8rrBZZlWdfmhZQ8&#10;gfTo9/SJd3aBlUJiUooxYuP3CZwTfK3R0x+F2YVMFJZYo6zKXsOnqc6bnL5bXssgWeuAnHwrdHSk&#10;ID7OAXukA/Nclpb5YXauCNOzOZicSVc1aIZS9w1SjS5etiVLS8XYZBJGxpOwtl6B1bVyrKwScgsw&#10;OZ0joJuC7p4EtHfEoaIyEFVVISgrC9L8YhbnZw51vNwrLCcVKNfDTwDc232vNj8vARl/Q5lQDMF7&#10;y835fRksDeDp/j6yMx1U3r1HIGJxoQTXL4+oeh0Hubcvz+DbTy/ix7dX8eMX1/DNawHZ52cUPOlF&#10;JVR++UImWGnMlaVi8icPBITlhieEMg/3lQpQUeTqZ1XnF+c3Q5sFWhmOrF7anz2zKlpFz63s++tG&#10;r+6v26+3cX0Lkrcg+O3zi/9d24JgNuYn8/cY0kFQ/opK0D/n/hKAv/n8HN68PIovXsv3vzyNW1cW&#10;cff6Cs6eGNKSY69fHcXf/nIbQ4Op+lAhKHgHkpItMTScjdp6X/SJwUyjbPFImKrmVjTsEyPyA7nv&#10;dqCmhWJUDFE30nWGKPeJ0Tsw4SqGpzmKq3arOArLXo3NBwjUGmteL4WKxhaZO+qoS0JLY7eRenoY&#10;8tzYK8aiGL8Ml6faN41jQu8W+NITTEO7vsMc1c1mcs+zBrWt5hsHhX8g8Psb6bs7Nx8+RQu8RtCL&#10;uwd+4XL/aNutEBsWbyhLQu8mAAdF70d4grF6hgm/9BiHiNEQGmuiS9YD5n4hcXsRliD7x36E4LgP&#10;kZS3V4y/IIwsRqKw3gjppdtR0W6mYZD0+hZVGoP1sOkFzqsyRE7FXhTVGwo4CvB32cg4sAOlVWIo&#10;N3mgsz0cg93paK9NwmhXGeZHmrA40Y4jszJ5LQ/hzOFxmXDmcPfimnpAXtw5g+8Epn787D6+//w+&#10;/v7jJ/jjt89U7Oxvf3yG0fF8VNR7i7HuIGOKuYZ21rTLdZryUK9qUh6VsQ0Ql2mAui4LzVFOzDVA&#10;evFvUFi3XT25FKEi4DIPkEvm4RY37ATDH5mby9DlrXBIwgqhlbWD+f30KrMEE71hVIIfnPFDqwAO&#10;BYYySz7W/GhCcl7lbj2W3IpNtWoKctGApkd6cNZb1eJZl3jzwYjArYAsAZwhst0TdpqTzEZPb+vQ&#10;pgBWz5Qc14RA9Zw9hhcFCCZt9UELW5+sTyy7ytIaM4fdBahNMTwv61RHXnfB8kl3Of6dcnwCgwsC&#10;f3JPM4qlo8sb09Pp+L/8pxcy0Q6KsXAGf/rhKX765on0xTsCtQKwn93U8YHw+vapjCePpU8+p9jV&#10;fYHcRwK5D/HTV08ElD/R9R/e3MU3L2/i6xc3dMl63dxGEazfv70h38u63efle6/i65fn1SO8Ot2K&#10;lEiWPPFFeX6UzoUs0cJGsZxcaaxasHuXAZxcd6NQxu3OgRiFNF6DqdUADVvn9eVDBOZTbwqUuaF/&#10;1ga9M+Zy3gRsR80VUgnHBGCCMFu/gFLXCEXebASCfTVceXKZIbcCZAJWVOEvqNyORhkHGKXB+s70&#10;GG8BcPeYhUIwv5seaPZtqvuzrju1HdLzt6m4Eh/QbJblslalcopVsexRcY21emM5VzKcOSDSQD25&#10;5TIOMOe9utVOw5pZE5iQG5sqxjgfNOcYIiZlp+YNcxu9wYThX0Kjc43Uo7zpKZbxIG6nRmzx4TVb&#10;dNJexKcZKgxnFJgrXDO/mPP4Vm5xTqmJeokbu91UILKhnelBlmjqtFZdjO4hFxX5G58L0Da5EITp&#10;pRAZZ0N1OSXjJdfnDoVr4/rkQrAKtc2uhGFxLUq3sRQS9+VnuJ3Kz/OrYfKZUFV8Xt2IVM/xpgfY&#10;Vj3H9CLTY0wPMfPdKYS1WeaO4pKb+1GlenxRwHjaGsun5NjWpf8d8sDkmjcWTgRh+bQc2/EA3TYw&#10;L9dVfqNf7iM2loBi65121nQF1vumaOXojI/8Z7n3xuUemQ7F1EwsJiYFhKfS8Fwg+H/6lyf4p789&#10;1Br6VKJ9/ugYnt47qgKUnPN+kD7FeY1zKudhPgBmLfsvnvHhL+e/k/KezPGvb+CPXz+UOfE8zh6b&#10;lPn0Op7evYCNQ2OYHmnE6lyngFMtOhpT0NqQoMBGr2h1WYDArod6PBkCnJ/pivxseZ3qJOArtkiE&#10;laohJ8U6qIZNYrSzQG4IBrpKkJ3Kh5LuWr6IIc3Jsa4ajhwTYS8Q64/4RB84OsiYXyL/d7IVvv5W&#10;MDxgoKl3DFeNlO/y8TGBnYPcawK/tE1TBBTrGxLR0ZmIttZIzU9ubAhBaYmHRrRVVfoiN8duM7pN&#10;7Mv0NJlril1RkO+IAP8PkJJsjpHhVMzNFqK5KQSJCSYC3GIPZtlpqDfn+1SZH70930dUxAGkp9pp&#10;DdjG+ghUVQSipYl2ug86mqNRUeCJwkwnVBZ6oV3ejw3dj4IMZ9nura2hIliWPijL81IVbaprNzHM&#10;XGy5iiI/lBf6o7U+XnOGm2qSBIxl3i5JwtxEB04fW0B3ayWyUwQmY4PVA7x7O8tufogLpxZx8dQc&#10;JgYqcfzQADZWB3F0WZaHR1FbloaZ0VYU58ZjqKcBIb7OsLcwVNEqtm3vGcBw1wdoqyvE3Ggb2mpz&#10;sDTViunhGg35PXm4S0VMr54ZwaWTgzK3tuHh9WVcPDaCVBlXbQ68AxMZO1MTfLEqv9nfU4nGumwc&#10;WRWoG20SeAtGaLCdhhrbWH0MC7MPEOBnrg8woiOd4OdjLOfWCBXlScjMDoWr6z7sEcBycf0YSWmO&#10;KJHxuKohSOxtUxSUO6O6wQslAsPFFUzrcEVNoyeqa73R1hyFPrHBJ4YKsDhdLWDZgmOHOnD0UCuO&#10;LDfi6vkhPLm3jIe3lwTyljQ94NThWXTV16I0KwOnVuYw1tkIP0dLuJjvR0eNAPRIG5bGOvDkhtit&#10;jy+qJ5T2I+3NZ3eYX7+g7e3z0wK+i3gu9uKDS2JzCAA/pXKy/M7101O4fGIS4z0VODTbJedwHrcu&#10;rwtMH9P24MZZPH94FYfmh7Es7eT6HGYFwDfWZnS5MjeEydFOPLpzAWdOLOPsxhLu3qQ681msr05h&#10;Wt7jfswJP7Y+K6C/hKuX1nBFIPbsaXl9ehqXL84L8IpNdGJEG9cVgE9P4uZVOSd3jqva/DPa74/F&#10;Ln9G+/mq/udnt0/K/xZQvbWB52LnM0ff0W4POtpLVTTrzv0zuP/oPB4/2ATe/1Hb8gATegnam97n&#10;X3mAmW+RnGCvJY6qKyJlQPHQPIzezgINa2YdsaqyWM3rbahJxGBvAagIzRAPgjBDptMSPDR3INTf&#10;/OenbZsAzIGHqnIciOIjXOHBpy9OB+DjaiTrB+DpYogwSsEHmincuhCi/IwRFGqhEOzhvR/Obnvk&#10;vc3t/kGm2qgUzfdcPfYo/CYKvKemuSnU5uZ7CBi6IC3TRqDXGMFhOxAZsw8x8UayzQ7JMpAwBDq/&#10;wE8BOCbREknpMqjmOCApwwoRcfsRGrNTJtM9+nQ5r8xalvtUxZKiHlSvpHIlJ1SGaIXEvYeAKAMk&#10;yeRd1uAohrStAm6STOSp+cZIKxCYLjRFtEzmIWKMhyd+LPu/i0AB4LQ8U4FZDxlo98DV3QDRsXvR&#10;3hmB2fk8LaWUm2+LzBxz9fSyZWQbITXjANJk8icYE4B6ezNVfZthdEZGBsjP98TkFHMOSjA1nY+F&#10;pWLMzOXLhJYrUJy3CcczBTK55WN0LAdNMpDW18sgWhGCrCw3RESYwdt7F9xct8PVZTv8/YwQHGSm&#10;Tzy3Bg0fL2P4est+HqZaN40KejFhHkiJ80MGC6nHe2veTKCvCXw8BMgyOFCkoK87C4tztbhzcxZv&#10;Xm3g1dNjCrqsvUtAZc4tAfbX+bY0VLfUlv+b9lgAksufPa0KtfIdBFSCKsOLGb685bWlB5b7cF82&#10;7sttv4bdLcj9NfR++fKCgjQbv29rHy75+t/D779vNAo4eD2kst3P4c+EXz1eOdYvGOL95hR+++11&#10;6Zib4PvlpxfwL//0UsWt2tsiEBj4HhycWW5rF0bG4zC3mKUPNsan4zAw5qM5thn5cj/l/kbzcVlq&#10;g56LnmFntAjYsCxRbYtAhxh3w1O+YtQxJ9sJpTX7VdCMeeBF1TvFyKV4i0BIrwkaeww1pLKh+4AA&#10;rqEYSgyttBEAtkKlQFN9uxV6xwS8xIBm2DPVkmlEswxAbZupNDHiBl3QM+Itv2OJyPiP1PPrF/Se&#10;9O/t0r93wtP/IzFYWSJlM7yZ4OsdsgOeQR/J8mMFX0Iwc3j5Pr3BXvxc0A7N73X13abQuwW+3C88&#10;8QCCY3fCL1L6Zcw7CIp7R0DRAm0jnqgUsCxqNET7mLMAhPtmuZT6g6AoW/eYl8CWL3omfNA75Y3+&#10;GS8MLXirKjNz5laPJaF/UMbAenc8fTiJ/+f/9Qv8l396g3/+4yv80x8+wT/87hP87ceX+OsPL/CX&#10;759r+/N3z/D7Lx/i7799pcuvXl7XcldfvyI03cHff3qOu3cXBNxiEJtiiNpWTwGQILQPuSlk0sPO&#10;kjIETwIpw6C7xlzkPYGWfkt9UMGm5YUW5HgFhOnhZc4fBXBo4DKnmyHK/K4tJWd6fimEw//FWqoM&#10;9WZ9VQoYscYqQ1kJxBnFH6Ou00pzO+eORAkQeepxNPfZb4KxLNmYS1lQs1shiL/H72eucGXrAQ2L&#10;pieYJZvoBWYeMr29BGGC7pY3mOHQVR07ZLlPDHVr9fQOzlpKY2i0qRz/doFgeogPCnS9J+C9X3N+&#10;p1e8UV6/W+/phiYHmQ924j//p6f45u15HF5sx0/fP8Nvv3z08zlnDd870veYXzQv/fOkli96dPUY&#10;Xt09q3BLCP7xU4pcUQTrqULvmwcX8OzmSW3c74snV3Sfv3z7BD99fVv68wn84asbcr3vKABz2/xo&#10;DdJinFGUFazlUlijlEI//Z2FGo7p62kIe9ttMtYaI1QMd85DoTG7FPaGZsKxdiZVHywMz3vrOWVY&#10;PMPO+TCD55Dh5CN8OCXnsb5rP4pqPkJWiQEKqz9Uj+3kshdWNkIxs0rodcPgtIs2eojZJpa8sXoy&#10;CukFv1HxQ0Iw+3BLn6l6ntla+g/qAwiqcxOOWRebWhHZxdul7cT0cgRuPxeD9Wik3gd8WNTQ5aiC&#10;VSxt1NQttkSXpz7YCY37DdLy92p4dHrhXmzm8xrpe2n5+9Wby7mVjd5eQrCGQWfs09xgQi+XCTL/&#10;xaUJ6CbvFvDdjYj4PQLBuxEWu1vnbbaI+F2ISz0g+xtpaPWWyBbPLedy/hahPDlnF2qbBdwbNzUK&#10;6lotVCOD+hhb1QlYy5djJmub8x7jkq8JiyPTfgKLLCvIPEAZN0bcNUyyf8wTXTL28bu2PktA/jU0&#10;E5JXjkVi+VggWPOajevza8z5dVfv7+KRYA2FphI473PCMgW0KKg1e1j2WRFQX7BH16QVWoYZoWOK&#10;nmk7DC0yLJrg64jBBYFfWdJL3Dlhi7ZRKzQPmaNxQPpUv4mGxjONhSUIGdrZOeAsECzHOx0ldoIA&#10;aHeQ1n+/fKEL339zFn/96Y72rU/knn/z7JQ+4CXkcl5jZNNvWR/79TWNevr6k0s6f/7uy1u6zofG&#10;XP707T18/9k1mYc5hzMS6hZun1/H6SMTuH5mHieP9GOyvwQjYmv2tiSjvTFWAClGc1sr8v10WZzF&#10;WryRYmeYat4vFY8Z2pyR5KFwq7Cb6Kclh4K8LbTOr4vtbrg7iC0Y5iB2awASY9wERGWf0gRY28q8&#10;IjZNW0ex2GOuMDF7X2xFf4yO1ysAW9lsQ4j026aWHNnPWObjnQK/WSgrpwfZBjXVvlrHNSJ8B6yt&#10;DJCXK+e6LQSVle6anlRUZIfW1kD4+hqIzbsNQ0MJ6OyI0FxTgnFKsqnAs5sAmTcyM2wElFlJxUlz&#10;nRPjzeDl8QEy0mSsLfEVAA7C5HghpsYK0doQJVBLxWp/5IptWym2bXK0GdLjrRDg8RH83T/U9xYn&#10;SzHYmYrW2kiB1HqM9+UiN0UgWQB4oCsDg93Z+tChSvV+ZP6pSMN4f5N8NhMnjsxqzV0HywNi4wWJ&#10;XeeoyvVUir59+ZDsE4vJwSosT7egpSYTo71Vmubx3RcP9eHG2Y0F+c4AfPyuAQ7u/hCm+3cqAM+O&#10;9WFjZVprTY/3NuLQTLeGvE6PVGFdQPLMerfcE1148+SYeoEf3VjR0Gg/ZzmOSHeEsPJJRTzOn5vE&#10;4dUuOZ85aG5KQ3FRmJzLCF1PiHdGeJgVfH0MxZ7dCXu7D+HstB1hoZbIzPRFXKyHpl5mCKN4eBti&#10;n6HAvTntlIOITxZWKPFRjaCG1hhtrd3x0j+yMTFbgpmZMpxa78P5Y8O4cGwMlzamcPPcIp7cPKa2&#10;3pNbqwLx87h9aUbXaW9eO7mAvsYKlKYloywjHdN9HRjvakJrRQHigzyREOKBI7P9YhPfxIMrDAU+&#10;gZf3BOTkO2lH8uES+xFtWkLwqztHpK3hyTV6gZf09QtpD6+u4P7lJRxb7MbJQ4OaE0yhujPrk7Kc&#10;VVX3BzKfrS8P47bMf3zY0VidjZsCyUdkW0tdnkB9E4pyYuT+qMLpYzO4c+24ALGA5f3z2h7dOSfv&#10;1aCzrRx9HRWYnWrHifVxnNyYxOpKL+ZmmrWm76VzU7gmgM525cIcrgoY37giQH3jCB7cOop7snxy&#10;Z0M9v09ubsj/ZLTkGTl3R/Hi/jmNDnF3PAg/byssLfbjwcPzuHrjmAAwc4g3PcD/o7YFwL/2AHN9&#10;K0zaICHWBrFRlmisi0dtVTQiQsyRleapJZCo4Bwf7YTu9jxV6OtszUJTXSLSk91QWhSs67GRdkiK&#10;cxZQdtUlyybFRdkjOtxOvsta3ndAYqwLkmLdBYw8kZrghdgIJ4T4WwtUWcHFZbdA7i44ue6UQWW7&#10;Lt08dyvgunvtQXScI2ITHMX4l+9PlQEr3QPJae7y2lmg1gFp8joj01NFr+ISrBEReRDhEfsRE3sQ&#10;CQLA2bl2KCpxRV09y8hkoLwySAaxeOTkemsecHyyk5Y+Sslw1bq/UfHmiIg1QYwY5onpMlnnWSM5&#10;y0yfKnNS5VNngjG9xJmFFsirsEFE0nbEpu9R2CXgEm6jUyjysQceYvTHyoSdVcxyDxaIlwk8PGGH&#10;bssrtYeVrYBNggCHKh3Ho6Y2EKnpFgrFDCWurfeTY/ZARZUnGpsD0dwajLpGHzH2AtDVE4upqQqk&#10;p3ngwH4D9SaEh5uiuTkRIyMFGBsTg6s/WyA3TgZgP6RRKCHWGkFBhvD02AUX54/VEKP6nbUM+HaW&#10;H8HTZT8CvM3h52kq6wfh7WasIgHBvgK03rbw97TWZYifXENfZ8SGyCASGoCE8CAkRwVLC0RMiCcC&#10;PW3gITdtfUUqpkbqcP3iAj4T4/Drzy/ji9cCrC8FIl+c0TBkhiV/LjeyKjNL+/yhwO/DU9q+enoO&#10;Xz49rcJVXzw+qSHNXHIbxa62AFXzaX8FpwybZsjIJ09O4ZXs/1K+i2HUDDH+9Nl5vH5yVgckenMJ&#10;3FttS+H5018JX3F9SxTr1b3jeHn3mO7HmsAsgcJGoat/36jyzPJHDM1+Jh2dXme+Zpgkl1+9ks++&#10;voDXYoh/JeflxhUOEFP4+u1F9PWkorBA7m+511gOiiILfSNeqqjdI4ZWXRvz1giXFgK4mzXnBsZD&#10;xEiLFiMsCNlFB+DuZyD3724VHOsa9BUDx1vzcNlae9xUiZvASg/RzKq/GMasM2shcGMtACT3bKkB&#10;Klt2oqJplxi2xhpG2THogPoOGS8EnNUDLFBF0SR6Gpk7Sm9hbYeVQBRDNv01HDIhYy+8ggz0eIIi&#10;dkrfMkGU3PPBkfvgH75TwHY7fMN2IIAeboFYen2DYzY9wIRgbqdHmKHP9BAzRJqhzlyPlO8Jkv09&#10;At6T1x8iMkk+G/uB9MedYri7CBhGCEgECjB4aAhg77T8b4F85jDX9ZgoHPI/NfRYKcjlC8iVtRxA&#10;57i9hhSmFRsgMM5Ac/4OH41He4cbThwvwV//IPfQ42W5/87pAw0agV+/uoYfPrstRuBdhS2+/vKF&#10;XGuF3mu/vE8vCPf/9MUF/OXPT7B0uF6F9iobpZ832qlXuqTeUBWf+6c9NdyYNU9ZDokqrjzPVLCl&#10;Rze7/IOfYddNxaqYl8vyZWwUvSFEbX6G3lljBdWiur1yfW30+4bnAjQXsGPY9RcQ7p3wQv+Uj3r0&#10;usc8FGy45L4tYiTzNSG5rNEIFc0CDyxH02KkUD0876seweL6PeoF5n1RVL9DQ+e3PMHMCR6YlXtP&#10;IK5FYHjqkDuWN+Q4FuzkOPfK9+xF37SR7GMsUG+GwTnWXD2o4lcUYsot+w3S8w2kDxxEh0A3xUly&#10;C/agtNQSv/3hJJ4/XsHUcBl+9/U9fPPpbXz1+qbA7mXtbz98cUm2ncKXr9bx7Rv2SwLwUTy5flz1&#10;BOgRZmNYNEOgn908gecMt7or48DDC/jy2VUB5RsCxtdl/bLC7p++5ffLeCRA8PcfH+LisSEE8cFf&#10;kjsyxSDPSRVIL4wUgz1RhXgoiuPlekAfKhaJsdbclo4GmZMS0iwE5HapEnL3iIz1vW7SL2PBEll8&#10;KMJSXfS88+EDrylzs0fm3DW/tLHrIOra92sILevQsuwOQYo5pS29RpqLSo/i5BLFrOw1lJbCTiyj&#10;w1ru9R2mqGk7gKbeg+pVZn3fUQprzfFhyD4Nwx6edZf+vE/mQAOZ/z5E/7gPzt+SOUbuUT5I4fHx&#10;OClSxRrApfUUWbTUUGfm7TL/OCLxXRRVW6Cy2Q4JmdtV5Ir575sQvFfVoWNSt2nN4C0Q5vhBj29i&#10;5n6df9kIwTEyvwZHbdMWEr1D4He7PrhOzjJBTrEtiqudUFgp/anGUVuBzNW5co8wPDq/3Fq9wCy5&#10;V1Zj9Es5t5omC1TUmWgddeplTM6Halj93EoUFg/Haps/FK2N6wuHo7B0JEYb1+dXI3/29Eb8N57f&#10;5XW+H641gFmvWtuCr4Cvn4pp8ZpNLVPh2wdjcx4aOs3845EZd81HZlg0PcPMG2YJpu4Rc7kPLFHX&#10;fQCVHXtQ1roT5W27UN11QODWWNNVCLv1fcba6uQeqO2Re0SWbNxGAGZYe2u/pT4A0XKFAsC9w97o&#10;l/tvcCxMNSVYyaKq0hPHjtbj9z9ewj/97YHMV2fVq6UPcQV+t+Y6zomcN5kT/9vPr+kc/edv7+o6&#10;0wTePuOD7uN4fntNP3P/4lH53D0x3C/i2imBh+vSF2+t4fRqD1am69BWHYvpoULUFAajXWzU/pY0&#10;TPQXYGm8Gh31SVofl6l4rHM7P1kvIFesXt7IIHutyctIw4ZKliZiDV1fNNdkobJI+lqkGxKi3REa&#10;4oCgEHu4uB1Uz29Ckq/YXZ5aZYSCqzl5YQgMtsaefQbYd8BARVpZlYQOm6HhEk05Ky/zEviKQl2t&#10;P9zdDBAdvQujo8loaPDRc5ecvE9sMB9kZBhpmlp3d7i+R+2O6MhdaBYIrizzRE6mDbIzbJGbRYdU&#10;gIZ9D/amo64qBF5uH4hNbaQ5wHlZ7mhvThC7PEnzfXvaE2V88UV6ko3m9zIMmiHRDIOmd3JsgGrI&#10;QehtT1Wv5Mn1DgHfINSWhyIryQ5jvTkKmgOdubA2fgeFmWG4cf4wmqpyMdBRK++3ICkyANYmu+Ht&#10;aokgHwcBozg5350C1BlIFnv+2rk5FW+aGKhFUpScVx9rXBDYW18axcpMP3zcrAR8t4HljpxtTASQ&#10;M/HH779UMbSzq8s4uTqL6cFWjQq4dGoK508M6xh+7fwkbgpAbhzuxdpCp4YEZyUGINjLGhmJ/uqY&#10;q62NRkGBH4qLA9HWloLx8VIcO9aBI0dasb7eJnZwCcrKQtT2pU5OTLQNEskU0ujhz84NVx2ixGRv&#10;2NrvgLHpbzQqh9e4vikVBXJ/JQjzxMQ7CXt4IjsvEDn5QcjJCkR1cQKay9LQXJqBhqJUtJRloreh&#10;AP1Nheipz8HSWAMGWnLQWBqL/CR/xPnZIyXMG4352eitq8RMfzseXDuDxzfP6/8vyojRdKnKgkTM&#10;DDfJuevEzYuH8OLBWRWae3xb+s79E/j+i1u4LSD55MZhsUfX8fj6qkLvizsCzbcFLK+t6JKCWOfW&#10;x3BqdQgnVoYEiPuxvjigD5uunlvG8dURnNuYwa3Lawqaa/L+8kyXbrt2fgVnjk1hdqwFHY35cn+U&#10;4/TRSTy+cwq3rxzRz9KrfO7EPJamu9HXWYbOJuGOwVqcPDqKuzcP48KZKZw5MYbTG6O6ztBnljq6&#10;fmkZl87OKQBfOUfv9GENg758agF3r6wr+DIv+se3jzEpIG687z1Ehrnizm2B1yeXcJvCVk8Ewv9P&#10;coD/R9u3PMQG9TXRqrpXVhyiSfrJcpFZxoieXx+PAxoGXVkaowppIQHGKCkIVvjl/mnJLgLJ7noT&#10;svFzhGA2gm9YkKXAtC9SEz0QE+6IIF9z+LjLQONhpKIC9CSybBFvLLaoWAeF3fQsbxSWhKKiOkZu&#10;vhDkFYpBn+ePzBxfZGT7IFWOkzBMCHZw/ABe3rtkwDJEaLihAnBcvCnSM2Syy3dAVra9wLEYTXku&#10;KCzyUkVo5v46OX8AT6/dyJf/kp7lq78bIR0jkg8EEmVylv0S0+x+DpH2RGm1L6oaAlBW66Wh0pkF&#10;NhouzSWNbj6Fjkjcjeik/UgvkN8rcRDYNZaJWL4ny1QnaM+g38Av9EMB4wNIzbFEarY1unqT0Nef&#10;jvqGCBSX+GidWx5rRqa9HK8HautC0NwShY7OePT2SeeeyFEv7uhYFtpl4Otoz9R6ynY2H8HU2ECf&#10;coWGWCAk2Bxenvv+7cmX7Tbdx8FuhzYnhz2aDxEV4oKwACf4eVjBzcEITjb74Wov18jdWiGXT/yi&#10;gj3h526rddpC/VwQHeKF8AAPBLg7IMTbDf6uzvCyt4aviz0SQmXwLc3B4ngvzm8s4tbFw9JhBFxf&#10;iAH6qUyILy/hlUDpy0fHFUwJhwTeL58IRD69oO1LgdMt4KWA1Vb78ulme/uE2xlmtTmh/hp+twBY&#10;twkAMwRSIfjR6f8OgHXb/Q0F3C115y3Q5Ton860JfQuMtwCY275++W/gy8l8q9EQ2Gr0UlP1mQrV&#10;NBSoBs3G/TRkTI7tt9/cwUs55s2nZDIYXZ9FZPh+DAzHqZogwZflhJgzRiGaotoPBJA+EljaLwZa&#10;Itq6QzVfJTJuO7wDDODkbgA7ZwPYSqtudEZHnx96hgPQ2OGCygaWI7JTcSGGMFa1yCDfaahhpKun&#10;QjXkuaJ5hzaGQo6JEc0QSHp5Gd7c1k9DzF6NJZbJImQRvuhhZJgsAapvwl+AxV9TBkJi3kdo7Dbt&#10;H+GxArUx+xEaLcZ/xAEERuxVeA2K2Y3Q+H2ISDJUDy5f+wkYE4pZu5feYIY/h8YdFCg20vDniEQz&#10;RCWbITZVJrQUhlF/JJ95V+HXO0wM7eR3BcYFEBaDwHqg5a2Gmrtc3XkQFe171VCkR5JGf2H1NpQ2&#10;7lHvWn2vGbIrP0B+3UdiQFqoUnFmGfMlbdEzaI/SMkOMjYTjX/52AX/6/hy+//yy5r0RsDhBEXbf&#10;vroOqpM/kfv+7TMx/J6LYfj8qoIYPb/ffnZH9/tU7ps//ekZrt2aQ0tXHPrHxKCZjUPveIB6plnz&#10;l/DLsOfkvPeQVvihAKW5Qu3Igo8CEMOYmXubVbYNaUXvSntfP0egZ74u9+dDCUIKQ5yH5/y13nFh&#10;zT6kF330M7g4izHtqZBN6CXQEnA7R1xR026pr5nfGZthgLBEMQJlnSBc0WyKyhZ6DJ31OAnB/F3m&#10;MNMLzBrCDLVmeSR6rPtnBJBGbBSAqVLLPOW5NX994FLZsl2+7yP5T6ZYOOaG2XVHheDheUscOuWL&#10;2VVPDQvtHnZAe58DyusOorreVMZGO1RUmqOkyBz/j//7M/yn//AI1aXB+mT+H396rUIgPN8/fn4H&#10;b1+cxadPj8r1Oo4vXqzi2Z157dcE36c3NnBdJt8rG7N4cPkIXssE/MWTy7q8dXYZN88sKQR/9ugi&#10;Hl87pvt//eKqGvJbIdDfvLqAf/zdY9w6N416mTMH2/NQVx6L0twwTQ/yk3nPZL/0TYsPVVE2Md4D&#10;oaGWMld5oLIqArUMb6wNQmGpM1IF4mKTd6jAYlGFBYqrzKXfyjnr9xZI8dG+XNVkibFZf4zP+yhM&#10;MR+VXkU21oilIjtzSAlPHDsYTksVY6odU1iJZcpWjsbqOJBVvClYR1EsCl4xB3l0wQla9mzEWvq/&#10;kebzZxZuQ3Wzlcxf2+WYTJBZsl3D8xOy35H+v0cV1amsnl0qfazVDil5O5BfyZBjE5n3PlBPMEGX&#10;aUVszOVNL5DPyJIQnJS9WyGY4dCbub4HtTwSgXWz2QjI2mpjdBZDojebCZj/S0EtQm9lI9ONvFHf&#10;7o2yOid9qFDZ6Krr1OogCJfVy371lgq/FICkOCTD6Nk45lJMjd5dtrGZIEwthCkME4q5PrsciZll&#10;hjxHC+BuwjCBl+3X4dFsBF/mEU8tBv4CwaxrTeEtze8dttN7m/nHbAzD7hxwkjHBA12Dm6I7HQMC&#10;q70WoJJ3c4+xCp4xsoIP9DrHHbS1j8rYPixjtCy72MfG7KXJvDFqq62NtbjZB3+OHmFYO1NWGMnD&#10;cZ3CPqxtShHMjl6517r8MDGZgMlJmYd6Y7E4V4jnTxbw5z9ex1//cBusYsD5kw+S7l5cwNObq9oP&#10;vn9zWednliD88fMr+O7NRXz54owu+bDo2W3pf/KZy8dn8emDq3hx6yyunZzHnQuLuHl2BidXusRg&#10;78BkXwHmR8pw99K0GPMDOL7Upu3IbDPOHBF4Oj6o6sWN1YkCewXoaslTFeOm6kwVnaPKdE5qqBro&#10;J49MKhBnJQfi+oUV1Felwc31IHz8LOHnawkHp30aCu3tawFvL1N5vRctAi8tbXkIFgh+930DBAZa&#10;Kih5eOxHS2sasrJcZOzxRGN9GKKj9sPOVsbHQkcMDMQhPd0YqakHFXw7O4NRUeGEykpnDA5Gi927&#10;S747AJXl7iiW/ZNkXqupFGCuDkB8jIz92U5oro9EW1MM5qZKkZPhjEBfsTFDDmoJ0rrKSFVwZvhy&#10;dKgx8jPdFX6zUpxUCCs33VlFr14/O6LCV1SFPrvRg4WpCnQ0JWkJnYIsgeXCALTXxepDhenBMkQH&#10;WCHQ0wwnVsdx9fQa7l05jYz4MHg7WcJo1/v40EDmgAAXJEb7CrAcw92rh7E03oi5sXp88+nm3Hdy&#10;bRQ5ydS7CNV691UChrQlWe7Iy9lSbEc3ga/jAjvrqC7Iwa0zAjU3L+DIwiDG+qrFbhxXnY258Sqs&#10;r7Tg3s0lXDw9ISBfgeqSRKQnBiIuwgch/jaIi7VT27m3Lw2DQ1loao5GVXUguroT5foI29SGis1c&#10;gOXlWrkGqXJNhE0EhLOyZMytiJLrEY+amhQB5zzUVKfJNXSFp4eJXH8z+Hibo6uzFLU1GSgvS9Fl&#10;Y0MOmhpz0dlRgtGhes3XXZ3oxdHZIRye7MPSSCfWBfivChTyoWp7VTqy4z1RKPdkb102xtrKMdVV&#10;iyvrC/jh9UNVt+a5nuhv0O9anupU4cS4UBdkJwWiST6/NNWOjdVh3BZIZF49bWnm2FMh+byAJr3N&#10;jDCkd/zh9UMKvncvL+LRjVV9f32+E8sTLVidbpf1XhyZ69GwaLYjS/0CssPamL+9LMB9aK4bR1cG&#10;ZQ4dVzA9f2JG36c694p8hvucPDKmysyE5stnNlXhNw6Pa/73qFzDAYHhnvZCHF7qwbmTU7h55RAu&#10;C+geOzyMIysDuHhmXr2xr8Q+fnj7GJ4L4H8iDPBQ5tX71zZUPO/elRPyP++isjgVhrvfQUpiED59&#10;cxv37p/FAzkPrB388P6md/ffe3i3vLyE3C1vMHOC2V48Pv9LM2huSka+wGV4GKHJVOGJ4QHhoTbw&#10;9hSjUQC4ujIBrDHr72co75kjItwCaQKgbFS4yxOAzE5nwWs7hAebqRc5KsxalpaqlBfsLwZriLXm&#10;XFA9Lz87SMOqK6TxCTjhltBLwCXwEnyrauNQWROL3IJAZOX6qeeXHt/gMAE7X4ZG74K900dwdt8G&#10;D9+PERi8V4WvCI5FxXLDCTxSlCkn1xmRUYaIijaGv/8uFBTJseZ4wd17N7z996OhOQVFpRH6hCc8&#10;yhaRMQJxss7fS8v0QlScLcKjLRARY464ZGuBYlvNXYxKMNLm4fc+/EK2ISB4uxj2e+S/OKKgzEMA&#10;3QIBYTsRFrkXgeG75Htlos+1l9+LwNBEFgZHMlHfFI7Gxmg0NMSgsNBXW0tLgoYkMxw5NZX1hGUQ&#10;70yXATVP3ktCU1OCgG8qqqsjkZLsCg+3g7C12gEL0w9hY7ldhVU8XI10yW32Nnvk/V2ws94LJ3tD&#10;2X5Qw1c8XS3h722vYS1+rjaICfZCYoQMpkGeCPZy1G2+Lta6HurjrC3E2wlBng4I9LDX932crWC2&#10;52OEeDqjsSQHh6aHxFg8ihf3xCB8dQc/fPFAAYC1bZkH9OjWOp7cXFfwJaTy6fFWqDNBkROpGqQP&#10;OaluilexcSKld+Xf2gnZtqGTK58wfy4QubUvwXQLgBmi/IuK8+PNRgBmIwzTK/xr2GWotX5eGsOy&#10;v/1EIPXFBX3v157gLe8vRW/+96B3C3LZtsozMcSb+3EbPcb0fBOAOQC8fXMTX312WweIjfV+XDw3&#10;ooM4FcLXjmdhaNpHRW3qu/aisXcPeiaoyGyI5gGB4Sp7vQ+dPAxg5WAAB4FfwiaF3FaOFaBjMEig&#10;WSbWDkcU1xmp145AtKnmK0bSuL0KKbFkTmqRAVhTdnY9AHNHA7WEDkGFv0NApLeR5XEIXMwlZZgr&#10;wzMZmklv4oIY04dPZWgIJ/PsAiL4wOc9De2kh5Oe3/BY5gHvRyDFqgSAo5IOCvjuV/ANS9ivHmDC&#10;r1fwNg2F3sz/3fQCczu9xQRiwrF/5A44e9PLbaGhka6+BmJkf4TWfi8Mz4aooBNzaZn/StXkTa8j&#10;/7O1NobgNvcZKfyPLXuqQdjQZ6aGYuOQGQobBIJHTDUHmkYqyx4QgOtq7PGH747gi1eH8ftvb+O3&#10;Xz/C7795jD//9iX++U9fCBx/hf/w57f4h58+k9dfyutv8F/+6Uf86z98g7/+9hP88fvn+NvvXuNv&#10;P73Bv/7rt/j+t3dx/HSXPhSjYFBawR71oDMXNzLFQMGU4EpYJbhWtZmoFzcuazMvmF5dLd8ky9KG&#10;g3qN6UFmOSfCLsOYmVe85bllaxXjunvMXbZZgwJGfJ9eYv5mefNB/R0CLb+vY8RJPcYZJR8iu2yH&#10;fic9kdyX3kh+D1/zOLdygkcX/fUeo3L0wAzL0Nirx5qe6+oOQ40aoPHO8FxCFkN5NfR28KAAl7Fs&#10;t8PSMQGYjj1yD1ugrc8a1U2mKvTGklRFxeZobfNBStIuzE2n4P/3//kaMxPZyEtzxHefXcBffmDI&#10;OY3wi9LvN9MkGO3x5PYy7l2dxo0LQ7iw0asPp+jxfXnnNC4encLJ5SE1xOkVZvvquYxfjy/hxe1T&#10;CsbctgXCm2kYTNM4Ld9zVMcGPlDjA7IfP7+leZG//+a+KrufOEKPRgNK86KxMNmGlfluTI7UYWyU&#10;pQAzUFEegeKiYPViUGshOcUGqWlWSM+0UK0HlsejIAurCRSXCfwVWiE7X8BSwLG0wljmS7mG9RZo&#10;brNH74Anhsf8tXRH35CHllaamgvC8DjLeXhqrWE2huu29bhheS0Vh46yJWrua3u/jcIZtQP44K2u&#10;1VRL6M2txGDlSBrKa2TsZ1mqkRDUtNlq5ADBl2XE0ou2ISX/I22p+dvlXt6FmLQPVMGZkEvPblDU&#10;u9Lvt6OiwQXU0mAYNPOFCcAsj0RAZqmk7BJj2f9jDVlmyhHziYuqbVR4UkW2mgUAGhwVZEvr7FFS&#10;a6O6HBS+oto03+e+m/s4/NKYd8xlZZO9/H+XXzy/BF+qIg9NCPTNhSgAc8kwZzaKRLFxfQuIGQo9&#10;PkeoJeSGah4w25b3lznAzCMenfHTxnxiAvHWduYDb65vfufEXJg2lidieRWWVekf9ZV1Pw25Zkh2&#10;16CzinUxHJ1pCSPzAZheFTBfCdV0BfZFPrxilADfo5gdG6Mz2Dc5JjKknv2TEUB8qMla/hSd6xIA&#10;bu8X+O73VC8wBTeHxqJVEKu/PxpdXRGYmc7G/Xvj+MtPjGQ5ge8EePlg+sm1JYEZMcIvE2rX8e1L&#10;mePvH8E3L05Lk7n3/lF8/fws/uMfn+Hv39/Hk6uHtN+9vn/+56XsL3Pr7fMzuH1hGt++PicGfK8Y&#10;7Y34/ZdXcfnEIOaGyzHSkYcZgaHDsy1iqHdgea4R06PVqCiKEjBy0lS7VTH0P3lySQx86c/nV9FS&#10;m6vihIlRHogItEdNabIY4yMY6q9BSXG82ksUowvwtUK1gHFyog/MTN+Hi9Me6ZPRyMkKhpnZu3Bz&#10;2adpe3QoJCe5gXVj21sS0dOVAmdHA3VCFBfJWNgcKv06XMOdi4vtxX6LEQB2QUdHiLbqaplv2kIE&#10;nil+dQDREfvQ3BCqdY9TkyxRmOuOihI/FOS4Y6AnE5WlQVojOMh3HzLE7gsWWzwv01vr/SbH2mJl&#10;rg6Tw4VIS3BAZrKjQKI9xgfzte4vPb9FOT5ybiwElD2RFu+E3DRPgedAlOXK/duTIy0Pg+05KM4I&#10;QqSf9P+OKox2N6KpIh9h3q7Y8Y4BbIxlnkkKx6VTq1rFIDLISUNrTwjQlOdEqPI9QY1g1dNchKHO&#10;Cn3oEBHoCNN972spOMPd7yI80BXffv4M/W21WF8Yx7H5MSyMd2BQoKmvLR+DXbmYGC7G2ZO9mJ+u&#10;QGdbKjpa0tHWlInivCit4xsW5I5AP5nDm+MxOZWHsXGBy4lM9A0korU9DB1dkSgtd9OSoOSA6pog&#10;rByqxcpKndjcsWhtTcbR9W4NnWau6qULCxgZqhXI8oOnmymC/B1URMtw7/sozk+WYzmE+7fP46bA&#10;2dVL62KjrWhY8Fev7uH+5Q1cP70q88B1/OPv3si8cx2zQw3IiPVESWY4egSY16a79OEq2/JYK4bb&#10;SjHZU42O2mxMy7xAT+8xgc67TMm5taFloNoEmKcEsmdHm9Bak43akmTMy2e5Hz3lvxO749Wj82LP&#10;CgxeW1MgpnOHolkn1wbx4MaabBcI3hjH0eUeHD/Uh3PHJ7SdODwk2/qwJoDKdvRQP44s98r9Uo+Z&#10;sQYsTrdiYaoF6yt9OHN8HBdOTWNjbQhzE01yX1VrVCfnscNzvVr7+/b5NfXY0nt7+cyi9r/hnkr0&#10;dZaq6PEC4fvQII4LVLP+MpWw16X/nT0hAC12753r6wqkr59exv0bJzRP+dm9y3J/LWjEgZXJTlSV&#10;Z+CLz+/h/IVDuH3vJK7dWMcjgeAtz+6vwXfL08t831/n/G7ts9UMGArAFhcr4BcvBleEDQIDTJCU&#10;4I6aqkQkxruhID9YWqAAr7u8b4ngIGNERgrkRlkgJtIKyfTaCjQmxTkK5FoL/FrK0lbDo1nbjaWS&#10;8rJYtyzil1ZWFCkDTzgyBXwJuPTy0uu76ZH1RnScPYJCzdTTm5DsIgBpi8AQU4VfL19D+AWa6Pu5&#10;hT7ILvAQQ8ERSWI0pKXbqgc1L99VvttBYThJwDU11R6BgfvQ2SXGRmW4gi3Dn/OLg/T3+Tv8TUIw&#10;1aUjoh0QFesEd699cHHfDVdPMcr99sAvaB+CIwwRK4MUyydl5bjobwcG7YaH14cC20YIk/eDQ/aq&#10;GBdfZ2Y7C9RGoqklFuXlYuDkuiE5meWbLJCX56OGT6oMpFFyLpMSnXQ9J9sX9XUJeo6qq+JQWRGD&#10;rAx/xEY7ISzEGp7uhrC23KZAa299QJohbC33wcZin752tDWCnZVAgaOZ1m3zcrPVOmze7nbwELCl&#10;Gl+IvyfC/TwFZh3g6WCpHt34MH+kx4VrOHN0kDe8nTYhODKAOReO8HGxhK+rFaKDPVS5bry7HieW&#10;x/H05ml89/qets+fXNE4fsbzU83tkdzcrOnFvFuGLBNQmcfAtgWuBF6CL8Ojfg3AhN+tRuDdXN/4&#10;b4H4v4HgTYBVqP4ZgtUbLAbwVqP3V73BzBmWCZf7b+Ua/3sA3vIC8/tUUEva1vtsWwD87yF4q23W&#10;Jj6l0PvDpzfk/FzTdbbvBHy/fH0L92+exD/86S3mp9r1idntGwvq+aeSd1WjLVoEOOiZoeAP4Xf2&#10;iCtGV+wV6nzDDDTaoLUnQloYWnqCxYgJR+dQsIYeljVYorbDRkGJOZksmdPQe1CVd6nAS/Al3JY1&#10;Ea5ZL9JKvbn0LNJIooeXpW5mj4hxNSuT9pAYSwzHG5bjkn1ZRoceSnoKO4e9UNvuhLj07WLkvqeC&#10;NITfLa8vwdc/ZI8umWYQlypjSfRuAVkB2vCP4R36kQIuYTckloJXBxGfYYmIRCOFYPfA9+Dq/xu4&#10;Bbwr67/RiArWh+Vv+YcbyD4GyCzeLxAl0DsqcNdtjur2gyht2q3Au3QiGDNHfDG04IjuSSvUdu+V&#10;c7NbvemlTTtVtIlelMZ+gcV+AWEBM4YKUkW5pHY3GlstUVB4QPrhAfzwdg1//d01fPHJRXzy7DKe&#10;3junOTIseXT62JyGfi3P9qOnRSaBjhqM9NSjv7MazdV5YqilCAjFoSg3CqEh9gI2iVjf6EZ5rb+q&#10;4NIjVt5ogbTCj1SgigrN9NZGp9H7ytxXfzVkCaj0zhKMm3oFMH/24HJ/hiYTfDe9ubaqLs196L0l&#10;pBBY+D6FrBjGnl+9Qx9o0HPLa89rSoVfAi29u1SKZs4wyxTRw0vxo45hgQcBaEIxf4+GN/cjnHNJ&#10;sKaXmnms9AbTC8ycYN5n9ApzSeVwCjgtrAdift1PQzwLKt8VQNmmob0NHXKPtphpybaGVvlsk4fW&#10;Vs/OtkRpsTMun+/E/+t/+VTOczyqi/3x/ecX8e2bzdxDAigFdyjGQxDWUHUdD07jk0fH8PjmITy7&#10;eRwPZdKmV5fhzvcuHsalY9PqDebruxdWFZAJwoRfbmMZJCpCs/44+zYjQKi6+fTmurabZxb0gR/F&#10;S3739QO5JxYxJob29EgTJgbrxfh7gP/yL7/Df/mPP+APAgJ//FHGzbc3NEWEYfFvBBIoMvTo7gqO&#10;H2nBkVUx3BbLMDuVi7HhNAz2JapybG9XrIZTtrX7oaaWEU6WYuwZSzOSOdAE+QUmsjRCgcAj685n&#10;Zu9GTt4+MQxNUVltiYoqa3RyvOgNQVUdhV4cUCtQODwZiGOnM9Aj8JxduAtVDXIf1dsiPXs/WjvE&#10;+IzcBl//dwWGiwXqIgS2xNDskr4ijWHQDKevaDZHasE2VYVOzt0pELtb824ZzhyVtEPTiEoE6OmZ&#10;JbSycsK/wSvh1FEb4Zb5xNUtjqhpddK84q7hAPSOBaN7NEBLHFHBnSHVFN9iDWKWSMopNdLQapZN&#10;YssuOajh1kzJ4PfVd7iiqccd3YOeaO911nBnlgNkLu/wpL96fbdAl0DMtgXCXOc+hOHOftY299TP&#10;saRgz7DbZnkUWTIXmA8ZmAM8tRiiAEvtBeYXM0d4bFbAVaCZ+cHjszKXSmMpIraRyXAMjAZjcExA&#10;WJYjk2EC5DGYXRYYld/lZyfkc6zP3zPurWHyA9P+0gdljB4UKNNweXeN7ODDST4MJByzMTKEEMy+&#10;z7xulsTqn+C67CeA3TMinxnxkf8aiqHxUK0OwdJI8/OZAsLJ6JG5ZnY2G9ev9OG7T0/jj2+v4s/f&#10;XMO3r07h9rlRnFppkf4ziM8fr+Ov395SIH55+zD+8s0dfC/j5eu7x/H9q8v427eP5HOPNa3gxW3O&#10;92dlzhT7QOf5Dfzhq2vYWG7FoakaDHdkYaQzG521yUgKs8Fwez6yxEbtac3E7EQ1UuJcNL/+7vU1&#10;GYtPo7UuB13NhVicYmhvJRytdmsrL4hDdkoQ4sJdUZQdifOn5nBCYGJteQCVZcmICXdBRWmSeoep&#10;c+LqsBvpqX5aDsnD7QDCAq0VhhnZSDuWNm5LQ7IY5xHYv8dAgPkdtDRFa6mm/r4Ese1cEB+3HxPj&#10;6cjKlLksfAdKS6SPCBwzTzjQ7wOEBn0s0CtjYqGbwm9inNy/GU5iRx+Upat6elmrtyjXX+GXZZ48&#10;nLejrjIGbfXJqCwK1VBhenXDAgwVbAm8I305WF1gSaJwgZkq1FVEoKo4TP6/O1pqE2Se6sH1cyMC&#10;vR7SvNBcHouD2w0QH+Ikds5FDDRXwcfJEv4udogSW9HqwC5U5KcJOE3g6zcPBHDlO4sT0duUh045&#10;3+kxXgpsQ13lmBqkR7Met68cRUVhogKwi80BuDvK2FOcjrvXzqC1tkgFI9dmOwV+i9DdkiEAVorx&#10;4Ty0t0SjtTlKSz3SfqfwKj22WRmBCAt1RlwMnXZOci+mYXI6C53dUWjvDEf/YLyKu07NcFukVh1p&#10;aQvV1ML6hjD1FE9NlWB6uhJjo2VYWWCe6hiunp/DcQE83jPJsf6oKEjFuY0VzI70Iic1FsVZyfr6&#10;5UO5J9em5ByM4eWjS5if6MD64pDm154QoBsR4KssjEF9SZzcsyWY6q/G1VPzuHh8WgUz5+X8TA9U&#10;ob85Gz0C9PPjDQqsFJMjwNIu/ez5Jdy8uCzAOqQgPNAh56SvFp0N+VpSryQ7Cs1Vmbh0egFvP7mJ&#10;z15c1Xv++UOxYz+5KuC4gRsC9A9vHlEg5nfy+1lj+Nq5BVw5Mye/uaLlhu5cO6x95vrFJW23r67i&#10;psxlBN6zGxOYHK4VO6YdJ9dHNFSZ77NUER/oLky0YlX618mVMVwUm+faqWXcuXD45/JnJ3Hv+jHZ&#10;bxJTAvBdLfSYN+LUxixuyDx65uQi5me6sTjTgQ35rpNHxwWE5TzcPYvbl49LY5j3Mzn/3bA02gkn&#10;O2NMjXXhszf3VGmaXuBbdwRsf/YAbwHur0GXEHz3xlFt924e+6VRCIuN6wZ5+f4yUQYgI9MLqWnu&#10;mhiemCidLM0HbW05cHffA1dXMWLDLRArgJiY5CRg6YW4eFswl5QK0mxUkE6Kd/ilEYjpGa6piFax&#10;rOryGFSVRaMoLxjJ8S4ICzJXgSX+7hYAc0nYDY8S6BKIpsozc4DplaVQCKGXAlihAtfpWf4oq4xC&#10;aqYLMvNcFUSTU221s2QIkOYLFDPkuaDQExkymOTkuCE09CCqa6KQkuqq3l//YEP4Bu5FAOsGhxnL&#10;ayMFbIpuuXrsE/g9oHkAzEt29dgl+5giNtFGPcExiRaIS7BAdLQ5UlKckCYwnZvrrfXgGGIR4CsA&#10;LNuH+vPUe9vfky0QHIuMVBf4+dEb+y7sbN9VBWd6cuNiHREdZadPFZm4HxFmK7Ar5yLUAd6eJlrr&#10;l/XKXJ0OwNriY5gZfwgLE94YpnCxt4Sbo60une2spFnAydYSDtbm+trVwQaeLg7w9XCBl6sj3J3s&#10;BICdZTD3RUp0mEBvoMCurzbm9LJFBXogzNdF1r0VeO3M9sDRci/iwgTEWspx+fQhLWtAcR/WvmQ+&#10;HCexh1fW8FA6yWbI71kNcyI00nvKRkhl2DKX9JrQEH39+CjePBGwfCZw+1z2keWnTwWIZdvW68+e&#10;UtyKCs+yzv3EiN0C4M2waFmX7/yl/Vz2aAuGVUiLICzwvdXUMyzHpLD8876bHuhNKCb4bkIuPbbn&#10;9H/wPb6mguyvQ6D/R43ngQrVDH8mEHMbJ3p6gJknSmP4k6fX8eWb+yoksLY6iK+/uqEPSDhwV9Q5&#10;oHfUC2PzPpqHR9XcjjFzUDiIYDa3Hoel4xli4IQJeJghp2K/wK6dwJwzqgRCmgYsVfSkadAIjYP7&#10;0TS8T9ou1PR9iNK297XmL2tCMke2Z9JTl1306k14qhhUnxhO02sRWNyIE3gMx/ghMQyX/dA34yoA&#10;bY3M8g/lt5wEjjyRWboPAdEGCImjYNx+RCYKxMYbCgQbIiB8H7wCd8Ddb5tAq0Bu+B6E0RsctQuB&#10;kTs1F5iN24Oj9ut7EfHGYihbIUJA2D98O3xCPhDI/QiBUR8LJH8osPyOfP829Xz7hRigvY8lPWTy&#10;r9oH1illeB9FvZhn2jVqif4p5rJaiBFoJxDpoB7Hhs79YjR/rN7tvKrtKBR4K6jdg/y6PShs2IO8&#10;mh0Kgcy3XlhKEMPFD9FixIz2JKO3JRXRofaamxIf6a0hOiz7wGL7RdmJKMhJRFN1IRpqCsXgKEaH&#10;wPBgdz1GBlowMdQmMNOC9SPjGJ9sxMbpQQHgQIWCZoYfDnkK/O4SQLcUg9bpZ6gwRXLe+4jPMlAA&#10;pWFbKXC4CR6bOaI17dbqkaOI1cC0r4aostQVP0uvL/fh/tyHoMyyRcwh5oMCQikfkvDhBh9+cEk4&#10;5gORojrmDu+Wfc1URZpwTNEreoapFk0wJ2jT88xQeEJwdvnHGo7Nz/A7+J2LxyP1QQojCOgFzq/8&#10;EJWNewR06W00FCDagcLKbSiu3onyOkP0C1yUlJmgtMxK5qMAlJe7orDABetrjapKS4GUpHBr9Qr9&#10;xz+9wF++e6B9mg+kvvvkhkDwXQ03f/3gAh5f38Dz23zAdVlfP7x6TOGX4c0EX4Y7M9/3qhhlbAxz&#10;3lgcUK/w5eMzCsDch95fAjFLJdFr9fbpJdwSyL0uxvS5tVGF5+d3Tmm+FeF3YbwNo301GB9o0LY0&#10;1StGhMC0TOK3Ly+rmi5TQ1g/9afvnuPPP7z8uZbqRfzX//It/tM/f4K//3Qff/n9LVnexT/95YG+&#10;/vPvbuPNS4HuRwu4e2sCN6+N4PKFPmwcbdASHOMj6ZgYS0NbSzCKCx2QkWaMhLg9Mqd8iODAdxEc&#10;/AGKSzy0dF1JmTtm5nLQNxilMNza6YOKWlsto8c69JU1rgLRdpiYzIWv33Y4OLyD/qFUAUExMid8&#10;5N5yQVOvo0IX77uWfme5Jw6ioslaxa5SBbxZq5fVFVi2KD3PSmvqU6iK26mCzpJIfWNRAmORaB/w&#10;l75JOAtVYbi2AW/Ud8q92+mElj4x4PtcZV1AVlpDNwW47PRBHx8cFVQdREbRHgHv7aCyOyG8sFrG&#10;yzZHGRM85LOeYDkkRqow35UwS08vwXIr5JnrDHUmAPN9gu9WCDS38TX34cOCkakgbfTUMnyYNfdZ&#10;Z3+r1j69zPydrgEP1DTJ/648+EsN/qYOO6jwlnyG+7H2fkevF9p7vLRMYWuXF1pYXULGBCr+U6CK&#10;sM2yRUNTvjou9Yz5onuUZdTkN2QcpqDfVh5/v4zhW/A7NCdziDQ+PGNKBFNX2BcZxTMyy5xxlm0K&#10;xOCkn4CwvwC7nPshf0zOxWhZpIHBcA2HZo3TI0fEKB9NxduXR/D1i+My/x8V4F3T5VfPj+HJ9Rlc&#10;PNqt5Vle3j6E339+Fb/99Aqe0UslRutPb+/ih0+u4aevHqpoFh+G3708jxsCclT/vXN5GueP92Bt&#10;vk5AKl/H2hOr7VierFMF/qGOfHQ3ZqC5JgEXTo9iaqQKvQLFNNKZS5iTKnZYmAuKc2IEhvMw0lut&#10;6sTMZ2QINCuSFGVHwNPJEI01mTh2aBiDPZWy3VuFPGsFhultdLbdsamN4rwPlQI1o/2VKMmPRGy4&#10;2KT+5gJL7lrpxN/zIOwt39PyoIO9WSjM9UB1hT+6BOAS44zRWBeI2iqxraL2wdvDAOkplr9Ab29X&#10;vJbN6e6I1dBn5vy2N8dp2HN0uAniIi2Rk+75S43j1vpUVbqOj7RHdWk0SguCBeDbFJDDAo3lOEOQ&#10;HGeHiuJgBHjvkf8Xg/mpGgFmgUqB9XIB5oHuPAz35OPmhTG0y/uxQdI3ox0R7iW2RVWW2Cl3cP/S&#10;SSSG+ODgtneRFh0KW6O96KgrRUtVgZz/Gnz9+q5WOzi3PqEez2AP6WMFCVif68P0ULN6dY8uDSMp&#10;0gt+bpYw3GmAyEAXrZU/1tcssFmMQ3Mteq2PrbaooFdlmTd6uwm/QSgudhQeMUdZhcyHnYkoKg6E&#10;j4+hlkqNi/cX/rBSW7+uwU9bY4u/ltesbZD+3ROuWjkdXRECxaxoEqPphWSC1tZ4DA7mq03e3pSC&#10;scFinD46qKG4J1ZHUZgZg9zkKCxPDeM//vkPAvM9iA4QlkgXW2uiD6fXZ3H6yJTmyTIUmGWcKKwW&#10;6G2MtHhXdLcRTifw5etLGqpMmD0836Mq2czJpcr17Eg5bl2exdefXpK5QABZ9r9ybhqnjw3h0plp&#10;VUcmnPa0FqEkN0p/i97R00enNSe2XM5zekIAxvprcZTh0dfWcf3SZpjxZzL3ff/lbdy7cVi+c1aA&#10;dgm3rizr955cG9bjOL0+iosnp/Hw1oZA5ym8eChz3wOx16mufENgWb7vttjyTBU4fXRCQ6K5ZKmi&#10;BzcFILmP9LNTh0ZxYnEER6b7BIblPy5RtXtR7it+9rD8hxNyDIdwZHUcI4NN6GgtQ09XNRbnh3BG&#10;AP7i+UXcFlC/dHZBH0ZRkItz492rp/Dj25fobqnR3PGQAFdcu3Qcjx5cxONHF/Do8UU8eXwe9+9S&#10;3ZlQS8hd18Z1bqPK9BOxvZ8+YCj0Znv2kKWSNtvzR2dgUFDoL0DorFCYnuGJrCyKJfkgJsYJCQke&#10;cgP6IyLCDunp3jJRCqjF22sIcbLAXXSshXoxo6STxkRaiAEok6wAHmGQodH5OWKAyTKHkJvuIR3e&#10;WcGYucYMmc6UZVq6O5LT3VSIKiHFWQDTATEJ9ohLlN8XGA4R8Gaj99fTZ5+GPlMgKyJajinbCxm5&#10;ctxUyhMopec1JHSfgLqZwDyP2VGgVL4/2R7xAuz+/vv0fwYFG8PS5jcwszKAf8he9Ur5Be+BT8Ae&#10;eAq4evsdQECwmUI385KpSu0fZIzgcNkWaaIeYHqxwiONVHSKudD52X5gCanm+iQZuLzVG15eHCaD&#10;WSzKZMDhw4DcTB/93wkC9OHBFhoiHhJkqbAbGe6gNecK8sKRkuSroGt04B042O7VJ4u7dxjA0kwG&#10;Y6v9MD34sQoSeLrayOBMALYWqLVXuA3wdkeI//+fsL8OrCO/zv9xJcu7ZrYsli1mZmZmZmZGy5Is&#10;sGTZlszMzMxrWObNhtOkSdq0TZqm6adNGsbnd55z9zrb/j7f7/ePo4E79965o5l5n9ecc57jgQBv&#10;d/h7uSn4GuGXy36ervBxd0aIv7fc7EMEcp0RHeSJ5MgAFToIEeh1tzeDs/VKONksh4vNCiRFe+sT&#10;qAsnt6uozNuPLuAB8/XP7sC5I2z5MqEF+KyHM6QUEyANUV1OGaGlOuo79wmSjLoaIr9v3RNnUmF3&#10;l8IujeCrJqD78LphqtArkEvoJbRyaoBYA1ATeCmOZTQjANOM8G2M8Breb4gMM0rEdYRbTo0AzN/w&#10;RTBmGjRfu31+u9YAGwHYAMiGaO7/k2n7JTGjUAjXGWH4o6fsy3YQ3/rsTbz9+Jqq70VHuuDTT65j&#10;w4YCuQZWo39DDIqrLFFczXY2azWVtLR5qUY1CaFFVOCtksG5menK7LnqitpuC5S3yqDbY46WISs0&#10;DggkdQtwtM9Tq+5ZIBC8CI2DK1FYvwSFdSsRnfEluAWbICLVBDUCMoTomIzntR1Qesl8JOS+INNX&#10;USvQ0zfJPpPOqOkyx8jWYHGq/NEgjl92mSnCEl7TWlz3gOfgEfASAiOXwD9MwFgA2C90qcCtXKOs&#10;ARbIZf2vb+gCBEQsRnD0MlDQKjzOVMGXAMz1BGgCsnfwy7L9PITFL9GaewKwi58h6hud9BJqmu3V&#10;aWvoWAe2aGJkg71Ti2peUzEvWm7Fl5FT/iW1otpXUN60QFVv10+Ko73RRVN/C+tWoF7eX9JoipBE&#10;EzmuZprmmZojMJxvisLCdXK/WywOV64MAptxUgaIowdncWTvVhzYw8FiM3bOTmJ2aiOmxoZk4JjA&#10;9i2TmJsew+aJYUxvHMDoUJcAUbM4SvVoaSxCcVEsJjfVobwyUO5la1DR6KCOPaO1Sbkvaqozp4zm&#10;MtpG55apj0w9Zq1wTvlSgdzF8psY9bV5BsE0ildxm7jM5+QzXtJtmF7NKBEjuIRatk8qaViCzNKX&#10;BG7naYSffYLZ9ootjdjTl/PMFGAKM1+nuBXhmGmWjCbRqWb9L9OwqWDNfsWEYKZrsw6ZwM7tuR3f&#10;w4yEpm4r7YfatV4gptUUuaWvIrdkHirqV6O8dg1yipYZopc5pnIvF5DJtMVgfwbu3JwT24Wethzk&#10;p/jh4LZBfPbWNX0QR7G5Dx+fw9ffvanLD68dgraSOMvUyllcksH15tmDaldP7sXl49vx4Ophhdqr&#10;p3aI0zer8MqUzMsnZICfGcDxPeMG+JXtGA1+cuuEbs86b9YPXzu9UyB5AKdkQL98bE72gfeOE/qd&#10;RZkRqC9LxZ7ZYXGKxBE5thPDvQ04dUhg4cEFnDs8jTMHJ/QzXr92TO4/xzX68s79i/jWhw80ek3l&#10;3LfuH8G7rx/Hh09P4+M3z+KDJ2fwzsMT+OTdS/j4vQv46ofX8J2v38H3vnEPX//0Oj5+5xzef+s0&#10;vvXV6/jKR+fwyQdnZCrveeMQbl3bjKsXJ3DnxlaMDBXh0KEBvPPOSTx9egAjo7moawhE//pYcSBd&#10;YedoApt1JnJuemHHzkbcEsDJyvRGSpInbt6eQ0uXDwbk+h+cDNAMA2oAMAuBEeCsEj5cYmsvWxWc&#10;Yhuj+PQVSM6S1wrtFIIpJGloabRY4TivzEajwgWVbNNkrmnKFNMixDKdOr1wkYrEldSvARXLK5rN&#10;NZOBaflMyTdmOhCGy5ssFMoJyFSnJjQzO4QPl9oHveTc80Zrt6PW+xJyvxjpJdxyyvVsDUQoJgCP&#10;bmIJk7cCLY3gy0jp0FiwTg0pyz4Kq5xyubXbVQDXQY6Vi87Xt9qjtpn92B1UhZowzHWEXwIn+/R3&#10;DwSgd72AyqBAer8/Ovt8PhemEsDawCg0Qd0fYzMRGJyQ7WQdQZj3QEaCCbGM/lIwkfeJXkaBx9wV&#10;dJkKPTTJtGhPFUEbYC3yRjkGY5z3kvcKKI8K9I/ztwXob+jqkWPVLvvX7Y+hDRECxHEYGY4XSMiR&#10;a2AGX31bxrZb4h/c3YXvf3YZX5Pz6dLRYWzsysXxnT06Jj+4JNfeqa34+NE5fE2u1xviQPOBsJYK&#10;vHkedy/vwMEd3Ti0swunDw1piQJVoId7sjE9Uo6hrmw0iD+1f0cP1nfkKkjcurILpfmh2DzegLsy&#10;RtPZDxFAYrcRCvcUZkWgsSoDfe2lmoWRnRKEteavwttltSpEL18gY4iAW06q+GolSQK+iSrk09de&#10;gvKiOAFNdwEbU7g7LtVWZuxsYrn6SwgLsEJdRQLKCwgiXgrKLnYLFC4bmLmX46P9deurw5CevA4B&#10;PgsQFrwEWel2GuGNDF2JihI/5GY5oijfBW2N4aiu8BfAtUJirJXW8VLsqjjPT15LxrbpRnS3ZQp0&#10;mwpwOyEiyAqu9gvR2ZytrYumx+oVhJNiHZCe5CJ+oIzrsg/sj3z3xg60CPgy7XnTSBX6O3Jw6vAo&#10;ulvSMbepBnMT1SoulpMg/n+0K7aOtMr95zIm+9tgb7oEy14y0RTowvQ4HN65GeMDbYgJckNLRY5G&#10;/s4e2IyLAjuDraWoyBZIHGpGRU4cJodaMNrbiNULn4MTsxTNFqo4KsWx9m0f1TTa9sZ4bNlUrA/r&#10;sjIEaFNXCuhaoqHFE/XN1AKyQn6JHRqaQ1BQ6gMvv+VyP3oZVnK8rWxfRkqaPQpLXJFf5IzCYiek&#10;ZVggI0t8nuZAFYqlgCzvXYz+su9yTWWYWAQ6WtNkHC7Dhv5CDPcVYusk78kTmlpcW5KKCD9hnUB3&#10;1JVk49SB7Ti0Y1ozHqMDXfV37d02pPW5RTlh6GjKUnB9+vAIvvLhJbz95LjA11acODwigLlNS+3Y&#10;z5bTJ/cE3s5vwb4dHVrffPTAehzY3SfgOiwAO4aTh8cExGfFtmuUta0hC5VF8QLaG/CIgpqPLuPe&#10;9ePYNNwBPtjJTQ+Xc8YbG9c3Cfzt0hrbbdPdGtUlRN+9fhB3xP+kPWDZ3etnxNc8J/tySGGWUMsa&#10;X0LttfN7cOm0+PTHDbo9NAIya30P7d6odcC7Zazle2icPzQ3IrZRQHgDZse6sXlDG6aG27SnMR/0&#10;7tsxLuAtYC5AvGv7Rowy1b2nFqOy/1u3DODAvjGcOiGfv3ccu+eGcHjvtNqx/czkOIH0hAisWvyS&#10;XEMRePzgCg7ul7HryiEVw7p29eD/JwBfv7TnmRGGFYiv7jFA8LW9MCkq90eYgGx0vIBtDmtt3ZGR&#10;HYDkVH8VASguFaDLDkZXbxGq5CKiSBS3jU2yQXqmE+LjrRERYYrw8NU6T+hk9ComxkItO9tVhQK4&#10;LirKTMwCcbzIE9epUbmZNbYBAtGBoaaIiLFWRebUTDekZQlopzh+rtBsp6+7eMyHo+ur8A1cIfth&#10;o2nGbG/EKSOyMXHsq7tOL4zEZDuFe/+AFfDzX4mwcCt4CdxS/W3t2pfh7rEI8SlrkZC6FlHxlgiP&#10;tlABLAK4imHJdqxPJpT7Ba3W7wyJWIOYRPmdAt25+R5IF7hn6yiqXxNqqYDNPsotDalqFAKj0rKH&#10;83IE+VoiInidAKoFPF1WwdVhGcJDHVSJ0FHmra3mCfiugP3apbAyXwA7gU8HAVHCrvmKBc/6qNlb&#10;mcLefA0creWzBWx93B0VbP08neXG56TL3m4Oal5u6+DpulamtvB2XyvzNvBwsYa/twNiQr2RFOGj&#10;qnMJIW4I85Xf7WWDpCh31MtgMNRdJk7dBK6f36HOFi/em+e36c3z1IFh3L9KQSiBwsvbxWnbiftX&#10;dqgEOwUubp7bovbw2i5xHA2v0bjMFCcKYhCKCbkUgvqiPRBgNhpFrGhUdVZl59tHdKq1vKpAKUD7&#10;v6K3Rng1pi5zaqzlNW7HKd9rbI30xXZKnLKF0VsCqUyT5jzX35QLi1L0XM+WD9r64T57g57Cm7eZ&#10;Jvk3Y0SckSFNk/w8SsRtacbXqQrMp24fibP+4TvXNWXD3XUZdu3sxgcfnkNUjBmqeROvcdY6tsoW&#10;cZwEXmp7bNG63uFzEHVEVcdqVLQJ2PRYKvgSarnc2G+jVt1ppsuV7aZqnCcktw7ZPYvYsQaUkQIK&#10;GrHXKyN3VPXlNCHny4gUMOaUSsmEG0YS1k/7Y/ZgJkqbZICPeR5eYSZwDzKBrZsJHL1NtLbXL0IA&#10;VyCYAlahAvRh8QK4cRSyEhCOWqotkChmFZtmjbh0G0SnWGqvX6Y8sw6YitC+4fPFXlPzYfplyEvw&#10;DH5RpiZaL8toE5WM2dOWPXIJWm1DtkgpNEH3xrUYYJ/YcTsMTrlofXP/pJOmO3eO2KG6Y5XWNWeV&#10;vargRge6rNFcnO41qG5di/pOJ1WtpXBOapYpSivdERIuMFcVhmNHx1QMJC7cX5vaZyRGyyAZhczE&#10;OHEW0pCfnirXVziyksRRys1BTUkRGspK0VxdiZ6mBqzvbJHBogedTUUC0RvR25WOYPndBQIBSTkL&#10;NXLLNGJGUJv6bHT/MgpfRaz8LwoqlqNjQBzrDlsBBoGD7Bd1fVzal3Q+t3QJyuvN1JGtabFGaa0p&#10;6tps0dLjrAJoJfL74rNeVDgtaRJQ4YMQMZ4/TQO2aOizVNEw9g6lYE6HHCvOUx27d0Kgd9weRQ2L&#10;FIr58IDK1JmlFBNbotFeil9RCZpwbEyH5v4zUsy6Ym2h1GmDvmGB5yFHce4d0d4t/w8Bm0KBndJy&#10;czQ0usp4sgKxsUsxOV6ID947jpPHRpGT4YvkeDd0NObhu58+1p68VGVmRPbDRxf0GuNDptsyCLLk&#10;4P2H53SdQeH5JN6+cx7v3L0g94RzCp1P73L7k7gp0Et4vU+4vXpU07hOC7Ry+c07Z3Dr4gF9/dGt&#10;kwq4bNPACAjT+B5cOYYb5/cJ9O7HqYNbxFmvFue9SAVOLhzfoU/EuZ4tKDrqC9DTXIKHN04qRLPG&#10;+N375/GN9+5q+yW2WWKvYbZlohAXjfeLd+6dxnsUUhPj731887j8vgu6PwRm9ptmf2lO35Njwnrz&#10;h/JeioCxXuyTdwz2jY9v47tfe4hvfHoHT+S+/tYb53DuzHZxSuowOFCC9947iZ/89J62W8vKW4Oe&#10;/gjMbClDR0cKfLwM2UjuAhAlpaECcoZyA0Z9maVQ3WalUMqIbH2n3EtKVmr6MWt82Vef/XmjEpci&#10;MmEJYuV/m5Qp56FAMdsasZTBS+4frBFmy0FGjdk6KSVvscIvLadMoLfJ2hDtFdhmWzZDz3E5v9vN&#10;0NRtg7Z+O3RSLZu1sHI/axEwbukx1LeyNZth3kUhkenKbF/EVGbWADMN2liLS8gkALL+ltFdRnsJ&#10;g5397ujo89B1hGCtzxUYHRoLfGYjk2EY3xyFTVtj5XVftPd4YmhjKMamojWduXvAVwBXYFmgdv1o&#10;KManYzGxOUFej8PoRBw2TsZjfCoRk5tTMTwWozY+LevENoyFq41Py3qmTMt3jUxEYGg8RPZR9pcQ&#10;LPvUO+wl+ytQPyr7ztZNcn8fGBUTyGX98fCU/L5xpj07oGeDo9Z9D26U3zXE9G2mbntjZke0/FZG&#10;tdd+/nu9BNptUNfsgA3DkQKXPji8q1nOuT346M2Dcq3tw2dvHcPX3z2Fj58cxe0z09i6oRxdVYm4&#10;dmwTPn18FvfObccF8Ss+e3JR6+jfk7H0G+/fwAePTuPSiWlcODYh19IWjQzOTtfj5uWtePrggEBe&#10;pYBulTi3Mzi6b1CBYfdstzjZA7hybk4A1Q9rLV7UOmCmbL4h1wmd/KzkANiseVnu1U46X12SqII+&#10;rFGkUFNNcZK2/aFlpwULxMYo/Ha0FYLCrUx7jo90xHB/udzDY2G9+suIDl6LxsokNFYnC3D6YJ3l&#10;SwLeFqgujUZKvBOa6xIxtqFMPicEuRkesLf5svhzJogRX5f1vBUlgQLIjN66Iy/TER0NkWipj0R7&#10;fRS6WhK0Nre8MFB7yh7a3S++0F7VTokLXwcvp6WIC7NHmJ+19jnmbz28d1S2jwQV5/MzBHyDLFBf&#10;EY09sx1orolHlPimJ/dvQFtNMspygnHn0k5tNUWBsU/ePIE+AUKbVUx/ttWU5OO7NwkQh+BVExNE&#10;+7lizYIXsUXGqsNzmzDYUo2OmgLkxMk1UleG0bY6zA13Y6tATUFCIHITApAV4y+fMY2+xgr53AXw&#10;cbJSSwj3UAViptfOTNaL/2yD1Iw1yMq1QG2jm1yHfiiU8TYpcz7yy8RXqbNDSs4qvT/woVl+iTdc&#10;vBZg/hITmFp+ScsYi8uDkJnnhoIiLxSVeqG0whsDg6lgV5Waan9sWJ+Nvu4MOda+mjY+PdaIyZEG&#10;VBTFYHpjjbbbGltfJpDZg50zXZgaadS046zEAIT72aOpMkuAd1hVmbPl/IkMFC5I8MVgZ4mAc5PA&#10;2pAA5IwA41bx57bL/0r82weH8dHbZz9fv03/fzcvzQlgTuPxXfFX7+yXY9CNuekmXDg5qdvfu74L&#10;F09NqQ98/sQUOhuzsGW8FScPTmp9NNtLscaWQlFXTu/RWlkqcbfW56OhKgdbJnvkMyfQJfveUp+D&#10;YwenNLJ68shmFZ06Itcca22ZHnzm6Fbs2zks4CkAenRagfEZIF4RYBe/9674wQRFLhMgCZYUs6J6&#10;8wH5/1Eki6rQR/dswpHdk9g1sx4zGztVcG5mvEv3Z3qsU67PjVoeduPqEVyWMfb4ka0Kw1s39yus&#10;b55o1zKEvbtGMTbSrunRu+YmsGVqCG5Olli17BXUVeXhwd1zst1G7f17nhHo8wTcv9X/GtKfd6ld&#10;Ez+d+3xNzvOrFwWIL2x/ZlcvzuH6ZdmfKzth0tAao72ueBLVNMTLCRQhJ1CsnEwxCAqxV4uKcUNr&#10;uxzk5jSBUReBUxetu83KcdFUYwpPMeKakWmPbFnH2tvYOAuER6wQALWReTNERK5GcMgSePvMg6vb&#10;8/DwfAW+/gu1/yHrap3dX9Upe2+lZ7shJcNZATc43FSnTHWmMnNg6CrdjpFYqjTHxJup4FRCspWC&#10;cLbsT1GJj/YDjomz1kh1eIQFAoPE8Q6zRECgqUaymUoRHmEt++ulvyc+2QFxSfZijloLTLEt34DV&#10;sLR5AdZrX9DWTMHhFp/DuYvuY1a2J+JiHVXxOjVBPkeMN8P+rhIM9pQhTMA2yNdaYdfZbqkA73K4&#10;O66Gh5MpfNws4O9jK87EKvj52MPDzRpWFouxculLWDTvS1i26AWstVoJN3tLeDqthbeLncEcZVu7&#10;tXCxsYKDlTnsLNbATqDY0cZMbrJmcFlnrnW+Ib6uiAz1Qpi/gLGXHfw85NjJxRwW4ITQIDm2oe7a&#10;tzc21AmJYTIwxHujrjhWbojVOH1gXKOk7N/HfmN8Mnvr4jZx+CZlUBrH7UtbNUp798osbsgFfksG&#10;pLtycT+4ul1AkeJUBsj94pTrX7++83++zujvDQHSz5WZOTXW53LKdUwNJPQaxauM29IUWPn+z8HX&#10;CLVG8DVGfo0AzHRmIzAb1xvh938DMPsYvn2fDur/HYCZtsX3UAmWAEznlMZlIwRzXoU95IKlA0vH&#10;lc64cTtGd957elluMvLZcpP57KPb6GzNgb+fKT77yjVsnW1AUqqNOB0JmNiWi+beAJQ0rhUgcRUQ&#10;cUW5OH4JeSYCIosNdatdawRcrAVUmM7sgkqBm7pua9T3rJWpLSpaLVAg8JFdsRg5lUs0usuoCWtH&#10;WcOZWfoaCmuXar0m2wNVtKxSmOGUKauEX77ObQnKQ9PBCIg1Efh9ET7itLL3bngSVWAtEZ9pDv/I&#10;+XAPfAneoa8pyBJqKWRFoStCcESiKaKSLRR4CcJUeA6KZl9f2TZsnqpB+wr0hsQtRnDsIngEPwdn&#10;PxP4RryIONY5lpiDvXsZuWWEkaDIyCT7zlLwygi+PWPrBIgt0Txgga5RgyAWhbEY2axsXam/l3DG&#10;VF7WxzK6VFxrJhA6X0GUAj5M02S6Zl6pE8JiVuhAvGt3j97kt0+NYt/sZoGbbTi8czuO7NohthMH&#10;t8/h6O5d4njsw6kD+3XdzukpbB0Tx25iDDs3T2DTUCcG2suwbapNn0wTgJs7/OR7VgugPq8QSXXq&#10;vnFx2MfFQZDjnlu6CFEJJmoJGS8IDC8VqF2njj3TvyMTTRAWZyJg8bxaZuECVe5tFCChEYDbesWJ&#10;H3DX+l2eIwObvDG02U+Ok8Bx40qN7o/vCFYV2YK6hQLHi1QgjNkHOVWvIq9mnlp2xcvIr56v6dOM&#10;DrPml7XXPF+a+201Isz/Dc8X1ghTNZqRaYJSdbMVsgsXIiN7HsoqTdE36IOB9YGorLJDZtZqZGVZ&#10;YHhDGs6cGsKZkyOaYUMxxd6OEq275tPwswe34vrJPbhyXAa2Ezs0cnv91HZcEseX5QcUuWLWheFB&#10;FdsXnTHApUDwo+sGkCW40qkg6D6+fUrua4fFwdgl97o5udcdVMClsTUD7djeSYHZzXgiEHrt7D6c&#10;Ozon7z0uAH1Q1TC3TfRgsEOc9dEO2eYsPnn7tqYLvnn/gi7TSWD9HJ2YN27x3nFO7g0XwD7D18VR&#10;ePP2abVHAud3L8i9SvaRgEwjwHM93/fe/UtyX7sg95Qb+NYHT/H3X3lXp9/+8A3807c+wc//4dv4&#10;7mfv4qc//Ca+/sEjXDy+G3OTA5hY36z7V1eeisaaTFSUpiA5PhjBAY4oyI3CxQsz+OCjQxoBnpnN&#10;EPiKQ1dPrKqovvi8Cea/aoLnv2SC1aYm2CjAZhRgMjxAc9SIa3mjFYpqzJ8JYFHEigDMVkYhMa9p&#10;yyL28fUIkPtHxEva1oh9ftmrl0JZ4QmviL2kvXqTshfpdci0ZvYP5sOpgio5P0oXoqx+Bcoalsh0&#10;mVpF4woFYlU0HiT8GhTrCcGMgg6OCxDKfhIK17OOdtKQ4sw6XtY8ExgNKs+hYE0uU44N0V6vZ5Hd&#10;drl2KBJFCKZYFY3RXxrnCcmM1PZvCMToZKRCKgF382yyTllXyxrfyZl4eS0KE9NJmN6aprC7YaO8&#10;PhSBweEoPe4bJ5IEhOV9n9vYpiSF45HxWIHgSIXn9aMhMh+mRrgmcBsEtHzlt4TIfvnJsiFt2tCX&#10;mIJccq0Rhje6om/EWY3zxuX+ETfZhr2NnT8X9hJYH3KTY+Ch0XEel4Ymub+2h6OnOUqgph4fPN2P&#10;r7x5FPcuihN/aTM+enwE//zNe3h4aRaj7XmoywvF0dk+vMVx/twunN2zUbs+8BqlOCQB+BYd1NOb&#10;5ZraqG2Qtm1qwIGdPRgdLBTIncK7bxzH8EARetozxWnfgjsyxq/vKYGN2fNYs9xEo3Hf+uyeikve&#10;kM/taMpBQVYI/D3XiO9jg6wUP7UB8dG2TnYiVHywxAh3RATaI9jHRqNpAd5WCAt2QHVlCpwdl2Gl&#10;fK6r/WJtY8aet1lJ3sgVPy8r2RN5GQEICbCE+UoTbXXWWJ2I3HRfbclUnBss+5kFL9dFMJXPoGhV&#10;WqIjKooJ2f4oFP+xpSZc4CYe2ybLMbkhH6cP92vqd01xCOpKw3Bk7yC2TNTLdEhAaRpRQbYI9bVA&#10;eX4ULFd+GekCYkxXZc1mYrSz+H1rkBzjICAsY0V9EjZtKEdkwBqU5QbItd+IrroUjHYXY0NHAcZ6&#10;i9HXnIpN60sEuH0R7muqddU7p7o068XFagk814lfEBuI3sbSZ2JPM8Od2Ly+HSMdtShNiUWYqx0a&#10;8lOxd9MA7sr9sDovDumRAuG+jgrP7uvM4LbWFI6WS5GbEqxp5CV5IcjL9kBegT1Kq5xQVLEWeSUW&#10;+rA5s3iFjr1spUb9gPSClXLvkPFYfIrETBvEpa6Fb/BK2Ni/hAVLBdATHFDflCzXTBEam+PE//dV&#10;Reip6XJ0yLEtKvBCQbY32hrlt/dXqKjUrpkBXBGI2r65Tc+vCyc34fiBEezZ1ouDO9m6qQX15UkK&#10;ul5OK5ES44lj+yZU6Zp1tOPrazHcWybv7dU2TW8/OqaRXZ6v2zc349DuPvm/bFIIfp1lfAK8T+4d&#10;1G0IvDfEn74p1wW3ObRHwHVXL04eGtb9uHFxFueOb9K+yrObOvDhm5cxNlin8M1eyTsFHHduHsSb&#10;Dy/K/lzFW4+uyvlcg8zkUGwabVfg7O+slHVVmlbM6OrRA/I9Mt27Y1iz1q5f2q/QSAg+LOfOUfH5&#10;aYRh9udlJPXcya04zxphWSb80tjCiK2MTh6ZwonD03Jeyti4b0r2f1x7ChN8t23qxa5tG3Q/pgSG&#10;t031Ye/2UYXzvbvGsGN2g8Lv5k1dWgM8u7kH+3ZvxBEBdoLx9m3DKjpWV5WP1ctfhbX5Ymzc0IG7&#10;t07i2OEtuCr7Tp+Z+2/wnQ8IuO9X+x+RXoK7gu5ujfpq5Pfa7md28+oumDS1xKCw2EeA11fFoQoK&#10;g1BcHImc7DAVaHFzXYVQgeDq6mTU1SUZRKsy3OTE9UZmtrOKTOUXuOiU9UTMs8/JdURKqq2Ar6mA&#10;70oBzyXamogtiShOZVRnzit00767kQmWSEi3Q2qOs5zkDohPW4fEDHudD4k2RUyy3JiyBIBTbOEf&#10;thxuvvPgFbhIhXQCghcgTBzq8Ihl8l0ygCawrYStqj67ur2I4ODliI211iJ6qipnZniq6nV4mJVG&#10;giMibRASaoHIyHWIiXGS7a3h7b0GXl6m8GDD87UySMs0LMwOcXEumhoeEGAGHx8BVz8zpKX469OW&#10;qpIUlWePCXODm8MqBd3C7Fi58dqCPXQpA081M/ZDc7RdCVv5p1quWYRVy+fBzGwZli2bh/nzX8Dq&#10;FQtha7Ua1hYrYWXOPrzr4O/lotFdZzsr2FmuVth1sjVXAPZxcYSHA0WsrBSUgzydEBnkhdgQb9kX&#10;AfL4IIFdV0SHCLQn+aMsPxZVpYni/KSgqSZNazDYMsT4ZOodtnV5cBi3r+zQp1EnDg7j6rkZPL0v&#10;oCiv86K9dXkOd67u1HnW7z64PgfW4rHFyKNbTGPmOnFGrxCUBX4/X//4toCvTB/e2C4O43bcu7pD&#10;o7gETgrUcErgvC8nLqfG9Zy/Kyf2rfOGBuOEUBrnjWJaVHgltBv7AhOMCe9GJWiu+9/Gbak+bTSm&#10;KrNXrzFlmelZnKcDzdfvyPfRqeayUc2Z9bzGZRrfw2UaU565PSNRnPIzjK/r98l733p4Bk8Fpmkf&#10;vnNVblKjqsDOZu4/+qe30D+YI4ODDzIK1qGyyRMNXd4oqLZEUv5CJAuwVbUbBKsIqgQPzhMEGYlj&#10;eqsBXg2AyBRaRt6MwJte9JpA8BK0DNqDPXLZ/zavZqHCNOt7GRlkRJBRZL7ePOCABnEk67rsUNZk&#10;gezylfCN/BIikheqEUy9w15ESPxChCUsU3jNKnFCQNQiVW2OTmEfbAuFYFpcupWqQPuGztMa39DY&#10;ZbrMVGfW+QbHLISbv4kA80sIjH4JHkEmajFpjFg7oWc0SKOJhF4F2uF1qlxNkS/2mKXY1cCUPSj4&#10;VdG2UI7VUm29M7DJWVvysPaVkUuj0BPrbQ0plTaaJswIFnuaso0LB2b2JWWbFaZuVtb74/TZEQx0&#10;l2Oouw49LZVorS1Cc1UhKvLTkBYbpoJyoT5y7QV5a619QngQ4kL9EB/mj4z4CBRmxCMnOQTRwXba&#10;y7K1ORbllR7ILbZEWa21/K/k/9S4XCGdU+7r8JS/9oJmRIaOLevDKxvNFIoLKwUC6tbIdIXs5zwk&#10;Z7+skNs/6qfQm1e2HDklS2Ub+Y1Na1HXtk6jd3wIwkwAHkueG4TUnHIB3g5rhVY++OD5wxR8ZgX8&#10;rbUShcYM0XYKWmWXv6JRYO4rjydFs/gZPO9Yg8xja2iv5Ko1oyXVstzkiloBrYjIl2FpKf/bmCXY&#10;tbMS166OYf/eNrQ1JyAxzh4xEevQ11ksA9sBfPj2LTy6e17TiW+ckXvF5WMKjA+vHNFa3lMy0Bvt&#10;wuHNApF7BRjlehXjdoysvnmLdcHHxI5o5PfeVbn/yOsE4YM7RrUfIUGYoMtI7xkZeFkfdmD7iG7D&#10;1y6f2omTB2Zw6+IhvP3wkqpgjg00orOhUCGYUMzoL+H30sldGkW4c/mI3BtPaMsPRoFPiFNwZv80&#10;qIR75/x+BdwPBewJwtdOyn1DAJivEYIJvf/bPn16U+w2Pnp0A9949yF+8NX38eO/+0xA5L6qq86M&#10;9mKwvVYc5hQVdslNjVI11qqiVHG6+/Hg1hl8InC8aWxAs4Nqq9KxcbQCQ8PiUI6EKVxNbU3G5FSO&#10;jP32iI9zwqsvCwS/ZqItBbsGAj5Px5dzkudrg5mm5DNVmQ4swZUASwBm6yGKvLFtkbGPb2TiAk1/&#10;TsxcoZGexEwZr+X65rVGNei49HnaL1hVpPMWa0Q5t3yVgnB26TIUVi1Fcc1isEVTSe0ytfKGldqn&#10;nNDLaVWzmfYub+2zR4/sK617gyt6BAgJvk0dcp4226KxnUJYrgq8xhRmQi57sHf0eqkxckuwJWwS&#10;bgm6XNfZ5/15+rJhvr3HC23dnmqs523t4vt9ta63usEBNY2OaG73QmnlWlTVOWu6Z22DOyqqnVTt&#10;mw8fGiluVuOK1g5/dPeFoqM7SKcEY1rPQPAzkayB4WCNMPP/xcgyjUDOSDQj1xS1Yio3a50pvKX3&#10;jkEXdMo93RDxdZZlR13uXi/3Vvl/En4ZIW/mw7UuB32/EaZ5jPoHAzC5MQMttcForAzCiQOd+PYn&#10;5/HeI3FGT4/JtbYbb4nz//TGbnz/k1vYP92GPvE5ZvorcV7GuR3i4G8erBKoEud4thc7Jlu0hcuT&#10;2wfkutsgTn6zRjBphIr+jmxNBb50drNGD1sE8FiL6+WyAsPymRQA2rdjPYZ6yzVdOTbcUWDXB9Wl&#10;sdi4vkphlUrR6Yme4oO9JjZf/CJHlObFCDAGwWLlS+KjWWtryKL8ODQ35MLD1RTma14Uf2uRpkOn&#10;x3uhsSwB9cWxGGjNF5/PA0216drhxNl+AdobM8UXjEFZQZjsgw+83RbDwfZFxITL/bAxGVGhlgLA&#10;oWiuSxCgDkNvayL2bWP6bR8O727HjfMCEzvacWxvn0bAKXLFlkA9rdmoKY3GoMArU7Cp2NtYnYqF&#10;ci2yVnNmolUh3HyFCcL81ygA56XL+ZXjj3S5f7bWxMo9pwFzAtO7p1uxsacIAy1Z2NhfhN6WdAzK&#10;sW2rSURqtBO66jOxb25Q+wF7O4kvuuolbBpsVpEjprpePr5TfKFDeHT1BC4f3YWKrHikhHmiv6kI&#10;W4ZbMSzw1VCSptmFIV4OCPKw0xRoa9OX9SFEbqaPlkmyVDFC7vcZ+dba3iwtz1TLHtgLv7TeRo1C&#10;diyfYNszZotEJaxCqrAAg1DU5LGweQlmVi/A00fG+OoYdPfnyXgSo51V2toSMDSYjdamePkfxQsU&#10;5mPjQCVG+qrl99dgekOTQu/cdDNYA3x03wbcubIXT+8dV8BNiXFHjJwfBOCoIHt9H1sbfvDGFQXh&#10;s0en0NGYjq7mdDlHOxVcr53fqr40syTpV9N/NkaI33hwRKD1qEaD6V/Tf37z4RH1r7kNex+fOToh&#10;n7NdBazYD7mvrRDH94+LTaq6Nnv4ntg/pQ9h2a+XqeSMrt6UMWKzwGdZQYLCL+tuaXxAz/VaX3tq&#10;uwpNcXrzykEBXMIsU7U3aUSXImCEYUaDGf29I/4pIZgAbKyn/SJcEjzPHmP/XtYLz8lvndaIMOvp&#10;t051Y1r2l0rr2ynmtblX1xF6v2gEYKpDz8o2VIfes3McUzJ2nj65FwlxQZj3qgk83W2wd+cmXDq/&#10;D+dO78LJY1tlH/bLfWDns+jvFyPAxuivmgCwAXzlmAtrEHwZ+b12yRAJNqmoDNTUgYICL7AeOC3V&#10;XYWwUpMJiXKiJfshOdkbRQXhKC+PRmoKVZXtkJvriSwB4PQMOwXg4hIPBWDCr9Gysu31NU7z8p1R&#10;Ve2PxqYwnXJ9RraDph8TdnOKvVBcFajTlGwnheCoRPbT9ZALxE23CY1ZAw//BXD1eQ0B4Sv0vWnp&#10;tsjIspV9MkNA4Hz4+IojHUYYZsR5GdzcXpX9t9dG2WWlYWiSm1Berr+2dLJb9wqyMgIRGGCrfb/c&#10;3Uxhb7dM1i/VyKyN1WIEBTgiKNAevj42mqZsa7MA3l7mAihR2gesIDcOxw5sw0h/K6zXLMTyBc/D&#10;z32d9sv1cbUFG3+72ZtrJNd5rRnsrVZpKrPV6sVYs2IRli2aj9WrVmD5siVYumQR1lmzdZQH/LwF&#10;pJ3tsHzRPFibrdDoro3FctgKLLvaWcDXzU4tMyFaLSsxBrkpsSjKTEBxdgIKMmK1+TvBN8DTEoFe&#10;lkhL8BLoTcHYUDX2zPXh1FE52c9NycUzg7vXZ3H7KmsPpnHpzKRcsBRnmdUnW7xYKTaxobcQ7z09&#10;IwAsjt+hjXLxHhcnTy6WK7NqhF4C7pM7ez8HXaPAFeHYAL/G9feuCkQLSGvvXrnQaATdBwKgBGCj&#10;MfpKEOY8IZhTbmPcjk+MCb/Gml5CMKGaxs82qL7+z7rfN+8JoH4OylRxNdbpEn4pWEXjPCGVUwIr&#10;wZXb8mk11xNuWcfLdUaw5Toa543LfI3vITzzO4zvowiWEfKpFMt66sey/gffeRPjw/VwXDdPrjUP&#10;/NtPP8Sm6SpVUU7IMEdzjzgb3X7Ir7JCTsUqre8klDAVsLRxJbqGnLBxW5DWenF9cs6XBExeQ3XL&#10;ao3q9o6wZlOcnSEHARQBr2aBHgHctg32Cr7lrStQ2b4K1Z2mau3DDmgi9LRbilkJ+DgJONojIXuB&#10;RmNzK9lTdh2yy9YiKXcNQhPY13eepj/HZZjB1f8FjQJT3ZkRYEZ+o5LNdMoor5ufvO7/PIKiFiI+&#10;3QyxqaYKv84+Jmq+4c8J8C5GdOoCBER/CYniULet98LgplABQkds2Cxw12elIk6t6200xXnjrKdC&#10;cHKBiUJvTedydI3aonPERtWeM8teVNXr0kZx1Itf0TRvCkIV1a78vIbRQutoaayZZc1hWYO1plsz&#10;LZO1jOw7OjldpLX/NaVJcn2kq6jH+FCzNv5n/cvspvWqZnjlzEFxbI4JaB3HzYtyPV0+gYc3z+GN&#10;+5fwrU8f4qN3LssgM4XMdAdkZluLM+6uNX1dw3IvLnpR/s+vaiSYUMkIVseAM+pabLR+kanNBODG&#10;ToHTbjtUNJgL6BJy16C1V5zXbvYZFadNYL5Yfkdh5Srkl69ARb01+kZ8VaiINZt5lUtVMIvq0Dnl&#10;Ai65L8mxlu+WeRrX8/hUtVpq9JZRXLZZ4vGjkBYfIjDVmet4LAm7VAbnMeTxZMSOwEJwyatYLSCz&#10;HGk5y5CVZSX35FDMbqvA+bMbcOrEekyOlaGyLFxLS9gub3R9jQ5uH7x9HQ8FYI+II3Zw97Qc1/04&#10;sWcKJ3dP4bwM9uy9SNGq/VsGcWT7BuySAfbA1gEFYao5XxCIZaT49rl9uH32AK6c2AWmPjNNmJFf&#10;RnQJw6cPzWj/ckZ/j1C1Ut7HaDBh+PCuMXVAuN2b989pFPf2pcMCzNOa2ryhu0bTwbju8K4JTXnm&#10;NtonccuQRowJxEyJZt/HexcP4uA2tgLpkX0dwrmDM9obdf+W9Xh8nanPpzQyzBo7QjEBmSnfXE9g&#10;5rYfP76O73z4SEH4rbsX8Y33HuOztx5gYrBdnFA/1BRnobuJEek+PQ+/8clb+Mq7j+QevgPr+1oF&#10;Ksawe24LwoI8kZcdgf7+bDQ0yznT7qh1r4xoDgzFoH8gDTHRa2UsXKXtEssqAjC2WeBCI8DBYBp0&#10;Q7e9ZlDky3nGh0eJcp+ISX1VleHZziijwEz792YWWonDuwbJ2RTIYg/g5WrxGYs1Aszt2ROYRgBm&#10;eySDM7xaFZ5p2aUrVBuhuGb5MyurX2WA3V6m9bpryjNV9Ovb5XoRAOa108EWQQJ/VDxmWi+VoBnV&#10;Zdowa3kJjRunIjAxE/0sVZlTClE1d7gp6A5tJABHoandVdXJjVBL43x1vRNqG13UCLn58pspJlZc&#10;vhZFZbYoEIefxrZWBF6KjBWXiZ9UaIOsXDk+OZZqcYlyzeTboKDYTtNEc/KtdPuSchn7c03lu51Q&#10;Vb9O94GgTeBu7nDV/aKYFqGddcc0Qj3Ts5nezQgu070JwX0UzBLgbeq0Ra1cs/VyfbPtVXndarTI&#10;PYVtoqoaLPShGx8SUNyLDw36Bvwx2BuLsfUZGOxMEmjIxqUTG/Du6/vwwesH8O79vfjw9aN4cn0X&#10;vvP+FZzaNYhRgcYNTTkKwYe2dOP0nmEVsOtvzsbW0VpMD1dh01CFwtqsQC4jaru2tun03ScnVR19&#10;y2QTpjbWwWKViQCwHYpzw/H+m5dUnTbU31qjvZUCqPR3NvSVaery/p2DCPReI+s8NG2Z8wRapkOz&#10;Z3B+RoT4b69pdh4BODrCHYlxvkiK91NRLC/n1YgJdUJpVgTaazKQFeuF2qI4eDovR0ayLxoF7Nmm&#10;h75VdqqcM+35sDI1ke9zg7PdK/D3Wo76KrmGunLQ3ZahtadH9wtwCPSePtgn4LUZl0+Pyr1iHAe2&#10;t+H9J8fwg2/ew+O7B9FWn4ykaEdEBlmp0BIhPj7SWetP2fKpr6MIXS15CtypcS7i81kp/A52ZyMh&#10;3AqdDYlyL+rGtokaDHXkCPhVYM/mNgHZTXI/2iz3hSr0t2apuFhdSbSMZfGa6l1dHCe+ZBjWLDUR&#10;2C9WjYTdm/tw/sgWHBbQ2TPTryUY5w9vxaaBevncBlU9ZpuereOdsi9+iAx00bpfbxczeIt/7eu5&#10;TANSWRmOiIhaiiDxAcJiFyM0dh6Co1/Wa18F8z5Xbm+Uc5jK8FlFlqodEJdoikTx+XPy3JGV54uA&#10;EFssXfElrF7zAhJTPFFdl4jComAUFQahpycLYyOlmNvahGMHNwgobtbWQFRAPjA7hM3DzTiwYxDT&#10;ci7tmGlHf0ceyvLCUZgZJP5zMMYGa9Bam4WKglg0VaXrA4GsJH9VP75xYTfefXweH719AZfPbEFx&#10;TpCcQ36YnWoR33mrQO5+TWMmYHP5xMFRAdZ6AeVuLeF75/EpBWaCMv3re9d349zxCd2ekX4qORPG&#10;t0604fThKe2tzB7Ju2Vso8oyx6R924exVcaNnTJuMNpK4OV8eWEimmtzdaw8fXRWo69z8j+ZGGlG&#10;T3sJNg41aESYNcNsPURoJATv2T6IHVt7P1dlXq9G0CXwEiYJxowAE4oNNqvge+38Xty9dkTt6rk9&#10;8ptmtJ53ZrIT+3eNatSZIMx92DLdg5kvgPD+XSNqBOA5Gau3bh7Etpn1OHxwFgF+Tli14lWkJIXi&#10;iDAWo78Xz+3VVOmzJ7YpvBsVnWmGdkeGul/uM9O37wgDGI0QbITfy+e34eLZLTBhE++UVHGUEyka&#10;5YCsdA/kZLMY3wM+XmsQG+GkU39vU1Unjg630fZHGalOWtubmmYjJ6OAbqETsnLWKYxyvqTMHaXl&#10;HjJIeqKy2kf7cdGqa/20KL2gyFkA2A6FZb7IolqzQHh+iQC4QHWC7A+Vlv0FYAPD2DeULVSWwS94&#10;KTz9BIC9XtVpQKis85cBMtpUDpI1EuOtZLoWBXkeqCgNQllxAIryA1AqFwR7FHu5LdWaXD+v1VqX&#10;S1n7uGgv7YtrZbYIzvZrtFY2IsQT8dFBCPJzRaCvi7YQcrbn++yRGBuEjJQImQaKw+Cm9bUF2anI&#10;Sk3UCK21GdOdbVR52ajETKEqqzXyHWJ21uaqwkzBKleHdVhrZQ0nB2c42DnCykLeY8t6XVf5XCc4&#10;rLOSbdZqLa+fl6PcPOy0CXl8pK/cZCNRmB2vfXtTogKRmxyF/NRo5CSFIT8tXAv5u5ryUVkYh6qi&#10;aH1SNTNep0+kmIbx8NZevPXosJwMchMUu355Smyz2s0r2+TCEEi9uVuL8998/QQqiqL0SepDgcH2&#10;hly5GdvrjYSgyUguYfbule3iTBrUnGmcJyDTHsggyGVOucz3MLXakK5siL7SGFGlcZ5wSVBkNJbb&#10;cGqEUU65zLRkQiRTktn3U6FYLlQCMpeNkWVjajOBmunNnDKFmbD7+OoBPL0un39NQFnmqVL56IoA&#10;8Ofzb98+hvfuncQbNw7j4SX5bfLaW7cohHXKsL/cN/kefh/Tpo1mTJXm64xYG/eJ9cPcB+4T13P+&#10;vdfP6E31Gx/fV1l7RunNTJ9DTVUi3njzJD776lWwXMHOxUScwjVo6w9DXYcnohKfU9ChSEt9+1rU&#10;NFugWoxCQox8ZBe9ivyK+aghAPdbiwNoq9PeYXuMznhpFNQIuxVtK1HWIk5kyzIB4eW6TEBOK35N&#10;hbCq2yme5CnwY4OUPHFcc1bCO+zL8Al/Qewlg4W9ItD6KgKiFiBYBjZCblyGhUZ/XXxfhJP385r6&#10;HJtmqSnOVIEOiJiPwMgFGvn1CRFnIeI1RCYtR0qumWzzAtwCTOAWaILotFdQIo5YTcdaFatKyn9B&#10;I94EYIqDMarbNyEO7rCtpjoPb/FAfY+pQm9NJ0XC1mnEkoJPjIwT2BgdZ5SSkUkCmyECbAA8pkSz&#10;NpoRUdYGE+ZYf1jd6oC8cjOMT6fj0w/P4u+/+VDrKtnz9Rsf39X/4Wfv39ZewB88vYoP37iGj9+6&#10;hU/fufO/7Bbee3IBX/nwMj5+7yzGRvNQUeUhzqovYpJfQGzGl1VEqq7LQiP8eVSnLl2goEs1WkZz&#10;CLxMgc4rW4ySGgHUJnP5XzPd2U7rHHNKBEgr5H/ZYKkgTOjNLl6CiAQTfY3vqZbfWM9IbcNqAYoV&#10;ev4QoBMzX1TA4HlV1WSpYF1aa6bR5IYOe51nz1B+fnbxIo0o9zH9U6y+zQm5JXIMc5cgu3A1corM&#10;kJG3CqkCPBl5puJQu2BwJAE7tzfIwNgoA2QLtk41oKEqAUkxLqgqiVPRjcd3T+P6BT5pnhNHYi/u&#10;XxcgvHQUF0/uweWTe3FwdhSn9wqYzolDNt2v6s2MAjMF+trJORxlyteeMYHgSTWCJAH43gW5d5xl&#10;+cRxhVJGao3GlGZOr56Rgf/cfp0/fWir1vCy3kkVQAVsuY6Kl0x1Jvi2VOdolJcwzPpeRn0ZFT5z&#10;WAZrMb6fEWOu45RiKoxaE2wJ7wRdQu+pvZsE4MUxkv3ka4R7RokZEf4iFJ/eN6UwzHXcjinRHz25&#10;qfD7rz/4Br79ydv4+699IHB/RX7DATmeE+LcFiIhJhiJUUFIjAkT5z5WHOp8gYcTSImPVE2Kjs5E&#10;lFXborrJDIWVC5Av51Zrpx8mNuUhPt5W2/XREpItUFojENdgqteOprW32WgNPQGYIliGh0aLFGAJ&#10;t3FpS9SY7swHSQmZSzTSa6j3le3F2C+YfcQZDeKUy4Rj1hGzF3BKrlz7As10kourzPRc5fnJ87Sp&#10;y15N74Ut1gLBngq7bO2jwPv5MjMnWB9vqOX1MUCuAKIReBnZ5ZRA2TNoEKEiZJZUyu+tskJ5zVq1&#10;yjo7XVdYaiWQK4BasEbAdBWy880UcNOzVyFFfmtymtzP0lcgNWOlTtMyVwngrkF+ka32dE7PMpf1&#10;pnJMVyAqZgmCQ1+Dr/8LCItYgLgEOU5JqxAVu0gtMWWlbhcR/ap+V2rWEqTnLBP/yUyVu0sqLcWv&#10;shAzk3WmyCterVZQaiqvW6Ki1kaN7a2aOuw0yss6X84b66CZDs4HbEwJN9Q0h2hKOB+G6HES6xsI&#10;RH9vDNb3JmN6vACDPUloqRFndU87PnlLxtg7OzUC/FjG+688OY2PHx7Hxb3D2DVShwYBq46yBNw9&#10;P4uvvnsBU+srUF0Qgtt86P7wiIphsQ54QmCtsihMnP1uHN6zXtsd2Zq/gMhgW01j3jbVge6WQq3v&#10;tTJ9HumJ3tqrdOumdlwR3+DArvXPoNR6zXOoLY9FZ3OmAHKkQHSDtkSioq6PmxVee8FEAFOOTWka&#10;vNzZ2cRH7kV+mt1HgGOadIPMD3dVIC8xAN4OK7DO4jW5d/WJDxiqwNAucB/kZ67f1y1gT7Vmpj9n&#10;prgLJMdr2yYCLVNkRwYK5F4wKjDZIX4CM9+2yThxSnypbXKP6VRfqTDLD2vNv4TBrgJN12W9M9O8&#10;A7zMNNIdHrAOL33JBOxG0FqfqjXCpXlBGB0o1ghzdpIzcpKdNALMlOqJgSIB2BFsn2zAxt5C7f07&#10;3F2AmqJwhHitlGMdgb72XIFoG8SG22tqOeubZ8Yb8M1Pbwmsb8SeLZ04smtQpwNtufjwrfMY7S2R&#10;35aBS6dn9H/S01okfqonQvwc9Nj6epgL0FA01xJsV5qQtBrJ6WbIKRbmKFwn44RcA/ly/ZRYyRhn&#10;gayCVUjPXQ7/UBOERr8kPLBIriUr5YnCEk+w1DK/IAApaYGwc1yFVatfgovbamRnhaJd9n90pAo7&#10;d3Rhz84unD0p9/0z03IO9WLbWDOO7R4V/+wsfvD1NwRm69BcnSKAm4z68gQM91aoUjJVm4/IuMHy&#10;mMqCeHTU56GvtQS1pUkKxNXFCaru/OTuCfzdVx9o2d5IX7msj9E0a+rmXDu3Hbu3shPAuPjK0zpl&#10;VPfo3hH5bBkn9m9UeGZAiUbBrAsnZvR11iJvm2wVQB+SdVtxT3xT9u9liymmQx8SCKRYFVshnT0x&#10;q0rQjLLu2b4BTQLt+ZmRmJnoxiEZV47K2HFg17imJW+fGdSIMG2XQPWOrf0qnMVU6ANyXHbPrZdx&#10;WL57ulvnCadsUbRrlnDcr1OuYz0xU6AZ8WUaNKGX0WDuC+30MUaWN2sdMqc0QvdBOaYEYn63wQax&#10;ZVMnNo23q/V2VQskD6C6MhdLFj0Pa8ulaG4swbFDc9pC6fSJ7VovfPzQlKpes76ZdurojAIxU7aZ&#10;vk1Y10jw5V1aA3zp3CwunNkq58IUzpzY9MxMUpPlRBeAjI+1QHqKI/KyfVCYG4CkOFeBtGWIj3LR&#10;GoeIEFtkpnppxCM3y1ugkk28PZGVYY/MLDtNa2aKMyO71TUBaGgMRW1dkEaCyyt81Pg605TDwpci&#10;Mkpu4JErkZntovW+2bkeWucbErZahaaSUliPu06XA0JW6jQy1krreinaFRpuKoPDGkSFm+l+Fxf4&#10;orwkWG5eYSgpJKS6ay/isCBrhPhbC3QuhY35KwKlC+Fgu0jmX8XqpS9gyWtfwvLFL8PN0Va284SH&#10;s73CK5WVLU1XyNQacZGhqK8qQ0dzLUoLsvRJOdsPma9agmUL58l2K7FqyRKBXXO54P1gsXoFXn7O&#10;RD7HRr7PUqDXQo1KzX6ebvI9Pgjy9RKgdRPzgrenD9xdPQSyHeDm5Ciw6w5fL1fZ3lqOuzeiwrwR&#10;He4tNyRPMUPtbmq8v6bt5AmMF6ZHC/xGIjnKGyHeNvB3l5t1gC2So100tYPQywL9x/cEKOVGe+/G&#10;HK6e34QLp0bULp6VC/H8pJwoU3LSzODG5a0Cwdv1aeujuwKMD0+qUhwHmusXWKC/A2V5ieLETcuN&#10;+4xGUxWEP09HvisnHUUWGJ1lGrLRvvi60Vibq2JUCr9sPWSs1RXYvMqWSQbxKuN6Tg31vQZAJkAS&#10;ZAmaBElGiQnFjK5y3RdTq42gSvjllFBNmCX8EmhprEkywjCnfJ0AzJYNnHKZEMzXNJL7OUgTZjkl&#10;4PJ7Cb/GOmJ+L/frnsA2543vIRBT4ZWRaYqMPbpxBBeOblUw+uyD+/oEzWL1C+KU2mH3rj5869u3&#10;cePWVgEIJ3j6vyRwuxYdPf7Iyl8OX6YGJ76oyqLNnc6oqLPQFhttvQ7iJC5Det6LAirzBVJWC0CZ&#10;o02gsXNIwKZNQFBAt7ZbwGbAGjVdpiisX4jixsW6jinSVERm5Lexxx2Z4lBRfIpQGhI7D64ypXmF&#10;voDAmHkIilko8DtfposQnrhcHGF3cYJtFXopfMUev27+L6vAFcWtnL2/rPAbn26hEe7oZFNEJq5Q&#10;AI5IXILo1MUIjH4eyXlL0D3qj43bItC+QZw1AfnBafa0dNU+s0zHZc/iwU3uGJ7x1rTcEvkNXCbw&#10;ZpS8jMrW1aqEOjTtq+1BmO7LFF+qIVNdmaqpTOVkO5+8yiVIynteU30ZWdcIZ7OZRkDZaqShyxlT&#10;2zLwyYfH8ZX3L2qdD8UuHt811K3zCe7Ni3s0xf2th+fw5oOzBrt/Tl4/pVFHKjGyP9+Ny3N4Itfl&#10;D79/S3sXMgW6qJLgba5pyYz+Mq2YrYdC40yQVTxPHVYK95TWrvofAEx4rW21UiAgHA9NBCikEnpp&#10;hNTqZht5z0qNHjNNlPDLqBjn+TkU1SJA8PW0vNcUggm7uaXLBGpXaOoyI8iVDWtR2+yMmiYnVDc6&#10;oqjCRgE3LWeVAJQjWruC0NgWgKw8uReJs9PWFYEjJ9pw/tIQdu2tw+jGPG3RQdGYWHHcGqqSZLAe&#10;w1uvn9fz/+sfv453H1/HgxuncenUXlwQALx2fj+onE67d/WYQuzd84dw84wAsUAy4ZeRXrYkOrF7&#10;4xdsXCBySuuEGTklAN86d0BNBUVOGYRFGJkl5BJQucy6XkLuDhmUWXdFoY+t491aR8t0Z6Y615el&#10;o7elVLdhijO34Xvff3JNQZjAe/7YdoVgRoIZHSZcs1XI/q1DuH/pkIK5MTrNKDCh99DssKZIE3S5&#10;fOGwDPAyNc5fOirOhtyD+XupRv2T736Ib7z/AHtnhrFtfAC7No+ipjgHAZ7OCPJ2RUJ0KNISWQKT&#10;L07HGB7euYGCrBy42jvi2IFDmBgZgLPjEh3PGTnsHLST//18NHZYqSDT7PYyfUjO9odeXovgH/Qa&#10;ouSek140T7MI2HqL9b+EYNYAsyVRQdWaZ315U/OWaxSYABydvFCjPRmFAsrFqzTak5a/QoGXvX/r&#10;2t3kfPRBaZ09skvMDZFizbzgVM6xPKZFWsu5aCUQThC30nOSqf21LXaoaxUIlntha6+LnP/OaO8n&#10;AAvoinUOemhpAFWgKULFdGamD1OoyhDNtdO+xwTIonJzjejWyXnOPskES4JmbqGZwmdxuVxLJZbI&#10;K7IU+DVX4E1MFZgX4M3KlW0EcjOyTTV6y+iuEXi5zGlxmaM49PYoLBYfptQZpeWuKCkT575QwCCH&#10;4p6mSJV7Y2q6AHKa+DqZlsjNl/2Q9+hnCWhnCChk5Kw0AHDlWn14UVRmLcBrLtfean09JXMxElLn&#10;Iy75NSSlL9R1CsZyPRdXrlEYrpTjR3VqRov5UICwy7GE9c4Dw0HYuClKjxPPDR6r/g0h2LQpW9v3&#10;dLXHoLcjTvykIAx1p+Ds4X4Z3zerENajqzvw+sXt+KEA1NvX9uHGkUm0FcYgJ8oJOXHOOLKzGwfn&#10;ulCW7S+gFo/r52bwwdOToM4II2RUeyaUpcS4oqwgQiBwvYoosffpxIZG5KQGaYZbfmYw2MOU/VAZ&#10;Fe1uzdcUaSvTLwswmuKiwBmNADwxXA13x8Vwsl2Mgc5KuQ5i4GK3CoV58ZqCyW4bDIyskyl1U5xt&#10;V8DdYRVSI70x1luL3oYCsGduXnoIvvnZ63IP80ZDdaqKnNZVJmNDX4UAabqmYHu7LtWaYNYss8aT&#10;ELxjplUgMQMbOrNxaHu7wi+1VN59dETuM43IkHtid1MqhnoKUJYfjNa6FBVcun5xp6ZBM8rN1jvj&#10;Qw0KwSxnYx/kwqwA+T25KuxUWRyMokwvuQcEobYkFAXpHmgoDdea3/Xt2chNcpPXwgTwghHovgxm&#10;AuolucEYG6pERpKX/G4rvPq8CVLiXOR7ytWHZKYfy9fevL8PUyNF2LqpEg/ubEdmsj1iIy20Pruu&#10;KhaRIXbim7toJN3dzQzODrxnrEBsPMeIdeKziK/R4i0+jB0yC9Y+A+D88rUybrmgqkHGtup1cm6u&#10;Q26RFSKiFyA4dB7i4teolpCfzwJtHxoZ5YG4hGCER3jBy9sW6WkhmNncjYsCoBfPz2mk7/DeIcxN&#10;t+Lw7g3ij53GZ+9cxwmBtprCWNSUxCsEs+5322Q79myT85aBj1uG8ZnCh3WlKSqWlplgiP5y/caB&#10;WlQVxaOhIhWTG+plnLqoD78vndouQJ2mgMw2dkyXvnhym4DwgHz/CM4cmVGQZY9ftiKam2rXBxt7&#10;Z/tw+vCkQjNhmQDM/WJQhDXHVJHm/NxUt6ZC7xDY5f/+9JEt4qcfFnjdiE0bWwUEZdzYO47q0lQ5&#10;9100BZrRYQLvYHc1huTc7euo0PpgRou3Tfco7O7ZPiSAOinvHVMYJlAyOkzRLM4f3LNRgZjASiAm&#10;LB/eJ2Oq+KsKvkYT+L1wmirMjMIe0PnL52RsleWLZ3bq/h3ZP6kgTOP3EcAJtQdlzJ6Z6hfI3Yk0&#10;4Roz0wWwNF+MyfFeBWDWDh/cJxAt23FfCb4Ecc5T7ItQzBpmCnUZa5fPnRIwPjGNU8c24cQR8QmO&#10;jOHkUdlvgV/CsAn7keVkOqCmIghVZYHITGGtqItcuF76JD4/M1CL+yn5zqdmhTn+AoFBKrGeGCdQ&#10;nO6AdKYip3DeDqXFXmioC0VjfZg2A09OtEJOlqNaAnvnRq4S2DZDYryF1gD4+S2TE3cpAgMEdANX&#10;w8d7mbZaYp1uSqorcnN8kZDoiLBQC4SEmiMinD3A1iKFbZayfbU2jDc5XqyUv2eNAW8ITPtljzdP&#10;J1O42a2Gt7MVgjwdEOjhqHV5ng7WMF+xSFWVWVPr6WgnNzkrWKxYBicbK8SHhyInJQn5aekoyEhD&#10;ZmI8wvx84GhtCRsBXm5L5WVHW1s42a3TyK2djTXWWdvAfPUqWJiuhruzk77G9XYCws4CwN7uLgjw&#10;8USQv5ca052D/LwFqv0RGuArYOyJ8CAfJMWFIis5UiO+VJrNTA4GG7ezdx1FHNh7jmqHob42CPWS&#10;3+1trWJWlXlRcoOrUTVFts7gE1WmG7Me98aFSVw5s1Eu0hE1wu/Z48O4cm5S05/vyEBlrGPgEyyD&#10;E79PL9qnd8+pvHlxZiy6GkrQ21yJ3eJoPb11ClQxpQN2/9JBNfbKpBnnjevvyc3EaIbXDGJUbJdk&#10;UG/eo8tslWSA3D0KyFSLNvTcZRSYEWKD6BXN0HbJ0LPXKHxF4/Lb9xgp/pvwFY3rjev4vsdX9+GN&#10;GwcFfg8L4B4RAJbXZfnp9QM6ZSslvvauQA1f5/Lrl/fo+/Q7BHAf3zmqol00CnaxhsQo3sUpXzc2&#10;JDcaxbzYyunOpe344PEJfPz0nMLxe69f0GP93pMb+OCt2zgljnFuVjhMV30JoaHWOHFyDH/3/Xu4&#10;eW9WHJM4jRwUFduoFcpAUVxihbyC1SirsETfgB86ewTomqxQxlTX6hWoql+JGgG65g4LbT/TPyGv&#10;95irknTbhnWq9kuxI8KvtjrqtEbroGzT5YT4rAWw9zSBuZ0J7NwFeoNfRGTyCgHdZYjLWIPMYjuk&#10;5tsq+LIGOCHLQuB1oUaCI5NXKwhni5OXKc5edKpc+1SIjliIiATWBJppDTDbIrn7vyhgbPgO9vpN&#10;ymG7E3vZB4F7gdUegdiBKXFgx51lnZXWpnZscBIIFidXXmsfcgRFrVi7yugtBZiMCrWsUWSKJlsb&#10;sQ6VNdFMFefU2E6FQFzTzhTzBfr5xfVLtf6W0eLiupVa60gV2sZ2dzy8txVvPJTz++ZO3L22E+8+&#10;YWuaCzI9jXcendFzgb0A37h/SpbPaX/XD964JP/fS7r88dtXcePSLhkoNuGX//Uhjp1oR1j0K+LM&#10;r9UIWnSaCQJjTZBa+ILuR0ru80jOeQFlTEduNNO0T4K54bcxBVlAt2wRCqoFcNmKpnSx7itFvVLz&#10;F2iP1NJ6C0Ov1IJ5CtiJuc8JZC8xwH7Daq0HZiSc6dFphfN126qWdWjuddPoN+swU/OXaFQ3Kn6x&#10;OOVWqG8Ux2t9IhqbQ+R+bS738oVyv16K4ZE87NrVgvPnZfA5MYL+/lwkJzkjKtJGnBUPcZhjVeiF&#10;UYQP3rigDw3OH9+mwMhIrBFECY1UZeZrpw5N49i+MXEoNuKKAO3Z/VsUfhkhZb/eQzJQHp4b1nRo&#10;IxBreyN5/6NrxzSN+KlA9ZObpzUCzFpd9jSnSJUxckvoZQrz+GCTgi/Tl9nXksvbZZCmujPreCkm&#10;xejvvtkRHNi+UfeXAMx9Z60vP4/gy2ixEYQJv/wObrdrqg/3BICpNn105xiOC/AeEYeFaYXssUiV&#10;6XMCvFxPWN47M6ivX5Lfy3soI93v3j2l84TlgZYyZMQEaMuOvJRoDLQ3YGp0UJy2S3jr8QN87ZMP&#10;8Xff+iru3LiKS+dOY3Z6K6zXWKKxuhqH9m2Fp8cyBIW8plG/ng12GN3sjqFxgWEK8JW5orIyVPU0&#10;2FYwOY1piQvlXLEEe8+ytRavLZ5zrAFOyZsPQx/elXLeGiK8hFwCbV653KfKBQrL5Xqsk2tLjPM0&#10;1gBWNjmivMEeZfUOYGskiuBkCGBmFbFe0BYF5Uz/d0FZjQMKywUoC0yRwkiogF2pAGCXgC3Ts5s6&#10;5ZxtspfrSaC61RHNXQLETAkWqGvv8zL015X7ZFe/r0Cuo0ZziyusFB6zC1YJJK5RmCypsFXYpZVX&#10;26GiRr6/0k5Tmwm/xvTmfNk/Ai+NLVyY1pxbIPucL9dnhSMqqt1QVOqgac1McWZvZQJtQZEDikqc&#10;FIKNIPxF47q8Avm+QnsF5PJKd5RXucpnMaVa9lm+m/vI/aqsddBeztxX7iPXM0JtjE4TltnSLa9I&#10;jmf+SmTmrVAg5pSR5LTspbqex6BIji3hv7XLQ9O/2ZOYUXHWHfcPhcn1HIv1g8lob4tAd0csRgYz&#10;0dkSg5G+TFw/Oy7XG/sE78FxAdwnV3bgPfbfv7AdO9ZXY0tfGWL95f8WKfuf4YWidE8kyX0hM8ER&#10;7XWJmBwqwzsyNlIFuaIwXKNp92+KU35yTh/IJ0S6w95qgYDblzHSX4N714+o6vPmsTZkp/pj0atM&#10;QfbA5bOzcp4LHBwZFxjoQ4h8p5+n/E55jW2ROhtLxKcKEyBeI37cSuSKjxMT4YvSwlTxJd1kvfit&#10;wR6IDfVQZWS2e5kaaMaCL5to66Svf/pAPtMWPu5rsHGoHkmx7gqkTINmdPau+Cvf+OQmxtZXaIrr&#10;x+8wdfac3PcGsLE3HxeOjmLXdKNCaXLUOoR4r9DILPsisx700/cuo7ctR4CnUsB/SIW/qHhNX7c0&#10;LxpRwQ7wcFyhNc3h/mwBNV9rgRsqY7SW+MZ5Cvbt1VZSjWVRmBmpwux4HQ7MtmN2shbVRcHwdVss&#10;nyPXUbKn+JsOmmLN7E+zVSbYNdctUDGO7VsbBFbqMDdTjpOH2jA7U4SRDcnIzrZGYb49CgtckJst&#10;zJDvrWWGoaHim0e6Yp39Eqy1XYDAEEut3c2T+0hZnStq2rzkWndHrlwjKdnmiE1dBirCs963tslD&#10;zjUftHUGob7JF7lynbANXn6uCyLDV8PXcwESYhzh7mol96IQxMWFIDDQVbgiCD3dldg204dNE20C&#10;R+O4dWWfZloxijreX42MWDnPQp1Qlh2unU5YfvbgxmGB4BFVWmaqMQFzljWqwy1yDy3TCHBbbQ56&#10;W4qxvrMCMxvbNRW5ukjGvMo0TKxv1KgxS2kusg+1wDLTp1lC8/DmMc0Euy/n59kjW7U3PEtp+B3s&#10;yUv43TnTg80bmwV6G2R9t0Ivgff88S0KzlfObBc/8rj47bOqCk2bne7ULKnJ0WatryVcEjQpcjUl&#10;10BrQ66mQlOEas/cCLZu6sWm0U50yRjRVJOHkYEGrQf+YiSVYEtRKtblEnppxijt9HibTvkaYdgI&#10;zQRPvpcRYUM/33E1winXMzL7t3pjGefkPXyNZvxugvNFAeXzMjZevnhIGDEQTg5m8HCzwZFDszh2&#10;hJFfCmUZWk/y8/lZTIX+ojE1m2naRiGv86cFhsUIwpxeOrdVa38pgHXnxl6YFOQ6IS9bBq4CL23e&#10;HRdlKRewPbJSPZAQxQtBBgUB4ObaZK0xiItci1y5WWWluguoyc0r0U7TjlOT7JGR5oD8HE+BYF+U&#10;FPohL8dNo7NpKXZITlin06J8H1QJbFMBLjrCUmsCvL3EiQ62QXCQhSyvQmSEfF6iB0JDBESjnXTK&#10;KHR4mI3sn6OmYifGuiAtSUDS2wqsz3CyXarm4bAG/u428GPbH4HeCH8POFqthq3pclgJ3K6Y9xqc&#10;rCzhIWDqYGEu2zhgrdlqWK1aAdd1togLo/peGXqaW9BcVY2sxCT4u7ljzZKlWLVogYCvNYK8PBDg&#10;4QpnO1uBWW94urrAcZ0drM3NFH5tLS0UfAm8Xm7Oms7MKet6aV7uTnBzXgtXJ1uBYDdNsw4JcEdo&#10;oBuC/dngnMAbiqKcGK0/4RPOvIwgWeerN+2MJLFEd6TEOiM50gH1pVHYOd0GphS/9+iEOHKHNH3o&#10;1MH1uHxqQhzIcU21ocIg7eLJYQHcCQXiOzJAEXwpbEXwZb0CUzEIv/evH5Lpfm2rwZTNz967h9ri&#10;dAR7rsOZQ3PiPJ5UcRbtiXnlyOega4BfCrcYlw3QawRgAxRz+9evChxfplLrDjW2UmKPYAMQ7xa4&#10;3aVm7BtsXG9cJigTYgnC/ByCL+GW4Etg5vwX1Z8NkeS/ATCB2AjQCrvcRuCUywRdvm5cTwjm+7is&#10;sC4QzO9778k5AaDTArvHtM8ap6zlZWoMG5Lzpsu0cd68OHjfurRX1Sn5lJEQ/MnbZ/H45l7cvbhT&#10;I8bvP7qI12+e0qjX67fO4ztfexdPH1zSegn2h3ZwmIeoaFtsmqnDW+/I9z3ehXNn+9ErMJyaYoZk&#10;Ac2CgrWorBK4axQY7PRCT58vBobEyROAqW+2RlWdKZrabNC93kXhj+2T6nuttC0Sjctsk8Ta364R&#10;L9R2OgosUdTqyypKFRS9AIkCPen5dgJHrgK21gK4KxV8WfvL6C+hl8uewS8pDMekCSylmCoEF1R5&#10;6Pti080Rl2auAOwd/CrsBXjXupjAUSDbI/B5eIe8IO9ZhITsxUgpWIS0ogUoZD9ZgXW24EnMN1HR&#10;JaYGE+CoYp1W9LIqVbMnLWE2Ift5VaZlPS0jqtpD9PPIFCGREWD2pKVaMUXBGPll2rO26fk8+ksQ&#10;5jacssaVdY7NvS6ob3XHudMDePP1Q/j43TNaL0+1x/tUOL9zSIHu03evPms/Y7AbOv347evamoat&#10;ar7xyQN89M5FvPvWMfz4J4/E0QzSOuCCKkaAV8uxf0V/E2uAKfJTULkINQKojNyy3pYR+rLGNdrP&#10;mbW8uZXLFUJSBHDXeZgI4L4mzoZAfo+TCnsV1ZkJnCxEfObLSM57GWGJ7JM8TyN4PEa5Fcs0hZUt&#10;Z+o6nHU/CqssBUrs5butNGU1NW8lyqqdUVLqifgEKwQFLEGSjANd7SnYtq0JB/f14vChIezZ0Y3G&#10;hhRxKO0RHGgl44Y/ertLdBCk0AbT6t56/ZimgDEafv38LlyQwZA1ToRIAiMjsjum+9Tp4JP0M0em&#10;1Q7KIMz+u3umBrFjoltToI/uGFVjuvMtcVD+Vvs7p/cf3q/Urp+S6/msXHeHNWp74/wBBdWDO8YU&#10;dgm9O6YHFHgJuoRepjpzSsgl0BJ6KWRFAJ6d7MWWsS59D0GYn0XQfXz7jAI8t6dxPX8T06T5uUbI&#10;JeCyJ/G1UwLfu+R+LetoZw5s1tcIx5y/fno32F9Y37NnHGwjc59RAvm9vNd+84OH+OzdB5r+/LMf&#10;fQ9f++gdOc5XxDE4hp6OVpQV5YsjmSpjagBqa6pw/PARRAaHyjgTg5PHZpGT44HImPkY2RSA7qF1&#10;WD8u94iutUjJWApf/5fR0BCFlBQnLYOKjFmJxPSFCr2EXwrH8aFLsdxfqNTMc6i0XiCwlg9cTLWG&#10;l1FgpjZXt7iifcBfzy8+WDGeZ6zx5blWVM0+wEy7txET+Kx2EpD1EYj1R1WjL4qr3JBX6ojCMkZr&#10;WQcrTnW1I/JLbJBfao2KOic0dXjpNZpfKj5NxiKkCtjll61BWa2NQnFdq5NmzzDSq2nMZRYKfUwj&#10;ZrSXKc4NLe6oaRAoFZhk1JdpzYTL6noXFa8i+NLKquxlO1dU1sjvKJZtCwSKBdRZ21tQvFbm16mg&#10;VXWdJ0rKuU58IQFh1vgy9Zm1/6z9ZYQ3I9tCQbes0sUAxWWOCr9crxHgArmHCjDnF60TkJZ9ln3i&#10;PhDGjbXGnGoaNh+OyvFjzXBJBSPHtoZIdRZTUJfpa1xmPXFGjmFdTMJ8xCcz5XSVvoe/l1BdVrXu&#10;c8i2R2Orh4py1dZ6Y2xjFvr7EhSCpyYKMD6ciw096QIULbh2chRPb+7E+QNDuHliEmd29OPCniHc&#10;PjqFi3s3YKw7T8AvHWkypiWGyZhTKedX9Fo4WT+PtFgH1JRGik8yg3EB5t7WPAXfpGgPvPa8iUw9&#10;MTPeIffaU/jvn38Px/ZPwmr1ixoNpvoz+8x+9uENfO+bj7RnuLvjQmQku4kjXytwkKxBncggB/H7&#10;ViElxl/8rTiB6dfUD2tpKEVxfgoqizLEr1yN/LRYZCaGISUqAH1N4h/WFcNiyfMY7qtDnQBQbIQr&#10;mmozkZ8Vpp0/2Lu1ND8S5YXRePvxGfWnWNtJ7ZSDuwY0HffhLUP5WFt1PDztXkVSOBWpbXF4Zx9+&#10;+M0HOL53Pe6Kz3Pq8Bhqy2Lkd60Sn1zOh9xQzHuRcO+FpupMjWJbrX5JHwSYLTPRGtbRgTKB8whN&#10;pWZP5Sccl67tBLt1vHXvEE7tH8Kx3b0Y7c9Gf3syctNlvMlktHq5qmkT6M1XPY/mugycOsbWOulo&#10;qAnHwb0NmNtagJpyB/HzrRAcbILwiOfF3zDUsTO1mZ0rkpIdESq/JTBY/Gyn5TCzeBn+IRbIKfKR&#10;69kdefL+/Er27A9GTaufRoNpfKhVWOEk15+7QLCPZj4Ul7poO6OWpkh0tyehqjQUyXEOAsDi/yaG&#10;IjMjGYmJkXJP8pVxyEUhuEuglTWnTM+dHG5CS00mSnLCkZ0g35/sj+66bOya7saJvWM4smdU4LMV&#10;+7dvUKVnTik6tXWiQ7UeNvbXaQSYvX/ZBaC/rRSdDfnYNtElY0IbirMiNRuIKdLUgWA3Ad7rCcHZ&#10;ScEY7avF3StHNbPvjXvnFZwN2UX7FYYJs5dPzymE019kajUhmDXInPJhL8GXPiMfEBu3ZT/fAwLt&#10;czO9CoUUuOoXgKcxysrIKwF4bKhZYFnGxv3TuH31OM6d2IXxDW0CwiUY6quW65UlSAPPYJXQSwje&#10;PNGuIlV8qLO+t1KN80YQZqq0cZnvN9bzMkJMOKZxmbBqTFk2wjAjyxSxYnT5/CkZ5wXECcA3rh7D&#10;/r1TcHe1xsrlrwhTRuGmjNWnT+7B8WPbcOXcPo0qG+GZ7+XnGWuCqVBtNEaCz57c/AX4ndX639vX&#10;9+DeLeGGu4dgUlLoIRBrhdjINQKbFkiOXysXsY8CcKDPShkc5cac4oUauQAriiJ0PeXc8zK9ZdB0&#10;UmPEODXBGfFRaxWQE6LXITHGXuZtERVqhdAAU0SGWOp2eXKRccr1wb4Cq55rEOxng+gQJ/k+Pr1a&#10;Dj9PcYopPOVhBkrT84bCG1VynBfS4n3le9wQHmCHEF9b+LkLRLtaidmoedgLfFqvwjozAd6Vi2Aj&#10;YLtm8ULYCpjama2BmYCs1YqVsmyKJS+/Ats1q7WfbmxoEKrEOWiqKkdlYb5Ge5e8+vIzMOZyYmQY&#10;kqLCERXkL5DtAjdHRnctsWK53IAszeHl6QpXFwfY29nA3c0Jvj7uCAr0QUiIj1ycfCLmC39/V3h5&#10;OcDX1xmhwQK9QXKjCFgnN5y1Ml0rx0kGxXAXudHJhRztrMqFuZ+LG8RH2Mnvd9aaGD4hHBso1uju&#10;rYub5aKawqWTG9UIvFQTvH2J9WajuH5uk1xs07LNpE7vX6NolYDumU1au8so5O2L8jkXZlWFkenL&#10;TGlmmjDTdu9fOaDO1jc/vCc3zk2YGmrEV96+Ia8ZI7zsdXtIgZbRYDplhojw/s+hV270X5gaWgMd&#10;1u1vXzTUArOn8BeN/YEf3WRa9U5dfnCN6dM7dV+5/es39uINOYEJtMbIrzES/MWev4RhIwQb4dcI&#10;wHxdI8MUyeJn3DDAtCpKyzJTk/leFeqSz1cRLXkvj82dCzs01fp1gdbH909rz8EnD85o/e6D28dl&#10;cDuO1++e1KlxmdMHN4/h3s2jMrCJ433tAL7+wRX5f01pavj7j87LACX7I07zh2/eFhiQ775zQeBK&#10;AOn9+7h8YS82DNUhPd0XdjJgvvKqCTo7MnHwYD9u3JjDlSubcfLUemyaKtE6+6SUNQK9EdgwmoCh&#10;0Ri0dHhrzVpl3VqtBcsuWoaKFqo9r0FpsxkqqZjKWlCqIbdZoqZLAHg0ENnl5giMfQn+Ua8qzIbF&#10;r9LWRcb2RUxvDk9cqRFd1vwGxy4VEF6OwOjFsv0KBV3CL1/3CHpZVaG5zNpgRnrd/Z5DQPg8RAg8&#10;h0QvhFfgc/AJeQ5hca9ieCoWbQOeArN2Cqvdo44C5uYqbEWhq94xZxVhis00RErZB5j1vVTCpkBT&#10;RsmrGiGlgBOjo3TSaYxqEhJZY8v351dT+OlFxGZ8SYDzVRUX4/syiuepMTrMOkdGRemwtw/6iLNs&#10;i7s3t+LT9y7g6x9f1WgFo7+EX0b93396UQes23K+80HSZblxU0iJgyyFlAh5c5MD4tRNajpTeXEY&#10;jh1bj6GRdGQXUAFztYIBRaQyiucrzKflv4xMAfVC+S2s3c2tWoq0koUCua8gtXiBALscmy57+T2r&#10;EZXxgkDwAhTVW8oxkf95E4Fe7uflBGUzNPa6amsZRpoJxBSmqmy2E8i10LpLwm6ZgATVOaPFIebT&#10;+axCWxRVOgtA+KGtMwr9venYMl2HA+JM7ZxrlwGxDK2NaTpelBVFIiPJR5yoLH1STeXJ955eUxVn&#10;CoDdvnIId67u1rYnN2RwYgbEvcv7ce6wDGACezfO7MH+rcOqPnp6/wwObx81gOKJORVkOX1gSiO/&#10;x3ZMqJCUUVH5mMDike0jmvZ8jE+NZZ5iUXzN+PrxneKMH9gi33EApw/OYs+WEWzZ2IOZ0W5sG+9T&#10;4/KuzRuwY2o9pjZ06PKpAzIIn9qHvVtHMdheranQjAwPtFdoxJhRXcKtUfCK0WWmajPiawRg1g8T&#10;fgnZ0+KcMLJ7l2nd8ntvnzf0Iua6swdncHLvJj0WV0/KffAy72Gn5N50QkGYaXyMAF+WwZ6/85vv&#10;38MvfvwduY8fw2hPG+pKC2Qsy5Nx1RNhgX4ytsdhqL8PVZXlWLTwNSQnxeHw/n1ob6qDv7c96uuS&#10;UN8QosrcvRvcMDThpsrAVEZmNJNaH5WVwcjL80FCgp0CMFPfWwdcVNmbmQask+c825O19Dvrw6aS&#10;OoHBagtklxpSnZnyzDTnqmYBKznfeD0193qgrEHATs694hprPfdY88s0Z4pm5ZWtE3B1R2WDD0pr&#10;POX8dxWYdRZwYwqyo0CZJ6obvARa3QSC1yIzz8LQt1scc6ZQpueu1tT89FzWoK9CdqEAuoAx04YZ&#10;8WSKMCO+hmgqI6drFfqa2rwF9rwUeBllJVAWy75QvIpwqOtKGAG2UjBUCK51UiBm9JWqzkYgZrS2&#10;otpFrbxKrmsxQjHBgVBcIlDAqG5VrZuCcnWdu0aKGUEm7DLlOa9wraZPp2WaCTiv0ppi42fzf8S0&#10;6+w8uS/IOi5n5pgrJPO9hF+COKPUhrrjNfqdhnW2+j0Z2WZITpNjJFOCOyPXXM9U7sSUpQI3y3Se&#10;35GWaaqR6K6eaPR0x6KhPhCdbdFyD8jExFCORoFP7e3G2QN9uEP/5OAwTs72YPtQFe6KY3p2zwAm&#10;+/NRmO6CroZYuZ5SkBoj+5jhjrbaOAFhOxV0So1z0ppJ1ldS9GlDb5UA5LCqzT6U6+HS6Z0ozolS&#10;RWQ/dzP0thVjy2SbtkIa6i0VCEiFrflzcLGbhyf3j+I3//VtceYLUJgdrKJCXc3FqChIRkpcAMxX&#10;zFMIHh7sQFFeKpzszHW5JDsJIT6OiA2Wsag0EwkhHpj3nImmkzbV52hZHXsIV5UmqUOenRIowL0U&#10;g92l2DzeJCDTKePAHuyb61cI/t43Hqj4UUqUPTrqknFwew8OzHWjPDcI2ze1aK0te/bWlcfKb56H&#10;2tI4dDVl48yRTZgebdBWSMHeFgL906rqHuK7DlHBjnC3X6bQ9P1vPlZRp6qCUNSWhGN2okGB+uBs&#10;t9xbOjEzXI3Z8Rrxd0O1bpu9h3PEt/f3XK1BJXYxWWezGH3dFZid6cDMZJ0ck2y5f8SjpsoRWWkL&#10;USLXcWHJSu09Xdtkj9ikVxES/iJcPEzg5PI8AkLWwNtvDWzsFsLM6iU4eyxBZLwtUvMckVlsL/eB&#10;tYiR8ylGzitGgEvl2m1o9Ud9s3xevR/qGgIx0J+sGaW1lSHaP5n7SLDvbslCQ2Uatm0eRm9XK2qr&#10;ilFWnIPcTPkdGbFobyzF3Ob1KsRFlqCaMyH4uMDdFfn/7NvSg+GuMkwO1mJmrE2ND145RjOz6JrA&#10;GOeZ/syI70aB4E0bmsWfFl/50kFMj7SisSJd7+dFmVEYaKtSqB3qrEV7XT7OHt6uDzpnJ/pRmhOL&#10;5EhffVjK9YThO5eOaYYQH4Izq4kp0fvmhhS8GUGm2jSNkWACMeuSGS2+dm6nQjL1d44fnFAFcKYq&#10;M4I6PFCL6rJk1FelawSYULljy3p0NBWhtjwdnXKejw214tCeKYHhGe0hzG3Xy/XEelxCNNOUCc58&#10;L5cplMXIMlOsuQ0VnRltnhxtwej6ekyMNCkME3r5UJtQSrilaCVVogm5XCaoXjzD1GiBXBnj+Rrt&#10;qnzX/RtHNXJ9W6aPH17CiIyndnamMDdfjObmcjx5egMnju3E+XN7FIC5j/zdZ49tVYAmuP/NWHO8&#10;SY3zTH0+fXxKQZg1wMYIMEH4unCESVyUGeKizJGe7IC8LLnhpnuiINsXuRmsOV2nF0R4oLVKu7c1&#10;ZGgUmIX96UmuiAiyQkyYQFmCh0YnGS0O9DbXp0h+HqYI8jGTeXGMPVbJvIXWYbjYLVIZd+s1L4DS&#10;8l7Oa+SiNYWno5mmKtNCfR30ouY0JkQg0mudKslxOz6ts1r1GixXvgqLFa/I/HwsX/gcTJe8BGvT&#10;RbBetRDrLFYICFvBw9EWwZ7uCPR0Q0JYKLKSEpCdmCQ3sxzUFBVranOQl7uC79TIEFprqzS1ecGL&#10;z2lUONTXS+HXzc5WvnutthtiqjSN8xSz8nRzhI+3m8CuBxzsbWBjbQY/PzdERYboNCIiAJGR/jL1&#10;ExD2QECAC4KCXWWdL5ISAhEX4651yr6eKxAkNwuKPPCBQ3qiOxJkAIgNs9G+bmxuTkn8LWM1YC9e&#10;CiQ8vr1H4ff6RaZLTOKaGCO71y5MKQBfZz3v+c3aSJ69e69d2Kz9fBnxJfhSAZDgS6gkXBoB0wiZ&#10;BE8CKvsBM6ValZWvH8Tk+kpcOz37rJaVjivXG431tgRno/ATham4bKyD5Tq+R997U8DztsCoQAON&#10;88Zl1lM+vCWw/LmxETwdZhqbhXPdF/eBUy7TjLW/X6zHpbFGl8b5Z++9zcitwOYtQy9iTpm6/OaD&#10;kzp/75qAPFOfZZ7bMYWZgxnrMlh/8UAG4TceXsS74tzT3nz9Eh7dPYv7VJi9fVog9swz4zK352sE&#10;4bPHJvH+G2c1lZpP9SiY9Lpsc+PCUXz24WMB62sCzedx69opvH7/At5/7zaePrmAvXuH0dSUJeeY&#10;BRwdF8PPxxwdMuCdPSM3gJNj2Lq1HltnZdAayUN7VyyKS91URIKRg6p6T03NS0xfKmBojZJGWxQ3&#10;2KCwzgrlLXZo6HUXwHRBkYBycPwrcGA6sgxqBNfwhDVw858HK4cvqa2xNYG1kwlsnE1g7/EcPIPm&#10;wyNwHuzcv6zrqfzsEfiq9vZlDTBFsBabmmC5hQlcfAi+r8HD/0tw8zWBZ6AJ3PxM4Crz7APK1kPl&#10;jTbo3eiDDdMB2q+3odccfRP2GJpxQueoFVIKTWS/F6BzxE5g3R5lzUvV2BaJsMzUZUaHE3NegKG1&#10;j41A7DJZflmWBdCTTFRpmQCcnPcSQuJNEBxnIrD5krxOZeT5ui0jp6xrpKhPbtkaFeEJjngVW6aq&#10;cXBXH0b6SzVFjW0WupvzUJobpX37EsLdkBTpIeaFuFA3bawf5GmDQA9rzaSIDfYSpy8YaXGByEj2&#10;R26OH+Z2NCIscgmSs021HQzBgMAenfZlAYIloKJtWS37qs4T8H8JKUULkU1F8DoLVHeI097P/58j&#10;CmotZdlJwHetHKeliMteIFP57XmLEZs1X36bgHC5FSobBYQFEPzCnkNUknyWOOyZAuDJWRZilsgp&#10;ckJeiRtKqnwwNJaLY2cGcPTUIKY2V2KwL197XdaUR6nQS2q8K8oLI9Xx3CFOxpvse/34It5+dBFP&#10;75+Va9pgj26fw+s3T+DsoUmcOzKBC2zGf3IrbskA+fAa6/NPgCnKH8vg97qc+yf3zmhtK0GYacs0&#10;tuMgyB7aNqoKygRg1tFSEIr1vlSDZuoz06AN9cGsmd2sAlMHt47g0JzA8Y5JHN09jRP7tigIs1fu&#10;pRN7xFmcUfjdPNKlUMxyj4PbJ7Bzegibhtox0tOA9R01Gu2lo8PIMNshEWxZT0y4NQIvl42CWIxq&#10;8z0Uy+I8AZhR36+8dVN+5zH5XUfxntxLCLiM8hKMmSJNMGbkl3BM47o35D7BnsdPbx7D5qEm5CcH&#10;i0PtJ+AQJGNcijj1uQIjA7h28Rw+/fADXL1yCVcuX8TI8CDWrrPScWtqYgMmBew93VfAwfFLqG/y&#10;xOimcFUA3jgdiNndiQZF4Y5ANDQFy9i1FL6+AovZ7gJbDhjZFIX+cT809sgYVbUCGcVy/pQtQV7l&#10;cr1+mHafWSzLFWs0wstrmtcPW5sQhLmOafX1cr8hDJc3rENtmyvq2j30vGRNIBWjU3MskJ4nQFew&#10;DlmFdsgtdkZRhYcAmoNAsDjVGdZIZp1shoXWnBOKSyqdUVBqLwBsg7xiWVcqAFlsrSAcnyrXQPJC&#10;jfAahaxYO8v0ZsIvI52c5hZaKNA2t/soCNfUuynU0oxpxhS/YjoxQdiYjkwA1ihxrYtGXwnBnPJ9&#10;BNyaeg851t46NUaJCaZFpfL9Atc0gjZhkyBrfC/h2ZhWTbjlNow6s4USpwZFaUM0jkbAZuq14fNt&#10;9fON4G1Iof48HTubnydQnGmpIlvJaas14swINWGbAE5YZgq3AdpdBH7sBVR8UVHlidoaP9RUU4dF&#10;ALEmEN1tcehsjJLrSGBrQxH2TtXj3P4B7J8Sh7mvFE8v7VQg7m9KEujzEqgMQkWeNyoL/AUgYpGf&#10;Jn6R7wqE+q1GUrT9Mwg8IfcLRoEf3DyOj96+gabqbM3883YxlXtwLb7xyUPcuLgPRdkRWiJGv5P+&#10;6cxEM375869jz1yPLLthfEMV3nvjvELGe4+vainDyoVfxuJXTOBgvRKNtSVIjg/DS9RyEQjeSehE&#10;6QAA//RJREFU0NusJXQ1RRlyr9iGwtRIWK98TQHD38cW5itfUiB489EFAYFN8HEVXy7KHVMCCof2&#10;jGBDT7kqDhNgmfJKoaM0uVcWpvuBbZ8+eHIGvc1ZCPc1Q3zoWjhavogIP3MFPRrTv+mPUESJ/sf6&#10;rmIsEuDvaChGVJA71pkvEgB21khlb2uRQtJTgf2vvncFWzbWKginxzqhtTJe+/8Otediz0yzvD8S&#10;0SFL4Ov+mhzDhQj2NYeXqyk8XOV/H+2DWbmHjm9sxPhohcBwEory5ZrIXoGGWhvxN5gJsUZ7RBeU&#10;rUBds5wfci2FRL6C7EJHJKbZwd1nmQDwa1i55sswtfwSXLwXIzrZBjnij5TVeaOtNxw5xesQmbAM&#10;camr9VrOzJFrPFvO8TwXNNZHoqo8RMaXcNRWRKOlNlkfAPD4UYCpq60a/T2tcr41oK6qEKWFGcIy&#10;EcImbsIda2UcTkBHY6ECLMWjZgTYDjF1d+cQtow2a+SX0MnMou3TPWqs850aaZb/WaUCMCO7bIHH&#10;+e6mQrBFXldjgYoeXj97ED/6zseozBdQL8tSYca+lgr0NJWho65IfOU2fVDKzEnq9FQVpGC0txEH&#10;5sZVD4IdB/iA/J74kXxITvglDHO/DuwY1mgv/UwKYRlqhjvFx6jGYGeJnMN1Glll9JP1vxv6a1Rg&#10;iuchwXbzRIdGf1n7u6GvTqdMfe5oKhH47dCU6C2busB2RSNybLrbitWoEk3Y5XlM4KWCM8W1WLPL&#10;dRS2YoTZ0Fd4g9YMM9LLyLExMkvQ/WKPXrYrMoLvF9ffkt9+TeD3qlyH12T+6aMrKC1OgY3NClhb&#10;L8dGGZvu3b+IUyd24/IlAeozexTOLwsEsxTib5HfrTrPFGhGfjllHTDrfxkBNsCv+AICwFR/Pn96&#10;s6EGuKk+DnXVUaitila15IwUT6QmusnFL/AWIgDpZyWgt1iA10dOwkQVxUpL9EZHSzY6mnPRWpcj&#10;NxteRC4akU2J9UVlUYKcqLli2ejvqBBwy0J1SQpqy1J0fVs935cnwFkgJ0MLxvs7MTXUiw2dzagv&#10;yUNZdiqK0hORERuOhFB/xIf4ITcpBimRwUiPCUOol4uu50CflhCCxDh/1JZnoltOtDI5wVISQuXm&#10;EorYyAC5eQYjNSEKualJKM7LkptynZwsGzDc24WS/GxUFOeK4xaH6LAA+Ho4wXGtAIWYg625ilxR&#10;1dnOeo0ur7MyhaXpMjWuo3BWUnwEEhIiEBkRDBeXtfKPM4W3tyPCwvzg4+MEZ2f2FZYbsVyQIaHu&#10;CA3zQHiEByIivRER7gp312XyXhsU5QWqeEC1OJIUIWOqDsVhWCPHnneszWWqIGXxb16aUzEFNuC+&#10;eFqMIlZnJ1TIivW8l89NyTJlzqdx9RxPxi2a1nz5rEDwOXEQLxrSDa+dn9WnkKxdvE/FZrF7AtYE&#10;5NsUwRKj8AHTOtkSie2R2Mx7oCsLpw6P6Hr2A759ZdczJTvO025eYj2xgPS1PQqsxm045TrKxD8U&#10;0L1/86CmDtOYInxXAJqRUU75BJeCFv/bjK9ze9ZX0B7cYB3u/zTWXFDMgK9znvbF11kz9PjuKflN&#10;p2WwOKPzjOByymWK8WjElu+V7V+/fUJf5zou35MpL8hL5+Vivirb3T6DRw8uqj24ew53bp7C3Vun&#10;1fgazbisr10/runQ+jvl4r9xkemzJ/D4znkBhAuyX1cEgG/gyUOB4nuXcefGGdyR9z56eAnvvnMT&#10;H35wF2fEuZ7ePICCvHi4uZvDwX4pfOSazckJQWdPPtYPlWDDxnIB4RL0DGaipS1eHD25bjJloIpa&#10;gnRGR0qtEJ25DD5RLyA0eRGyK+2QWWaH0KRlWGZlglVrBYA9X0RA9GpEJK1DYLQV3ANXwNF7EbyD&#10;VsHdf4nA6zJ4BS2V6RL4h69AcLQpfEOXCfwSgBfAxfdVgeLnBYBfhn/EcgFcc0Qychy3BFHx8xEa&#10;9TL8QkwQGP4lpGQLqLY4qGIxVYnzKxaiptUU7YM2KKh+CUGxJgKrJugbs0Zd90rk17ys7Y56x+0E&#10;hNeiecBC1ovDXTsfDT0WWufM1k/sk8zUaKZ9M7pLleeEnC8jq3SBtj9iBKuhyxGt/R4akWL0tarF&#10;HlEpL6nTXlZPUSB7lNQ4IiTmNdg5msjgHKGCJ6zDKsgMQ05qsN7veH/rb69CV1O5DFZ1mNzQqW2R&#10;9s6O49CuaRl0WRe6Eyf37cGhHXMCSYfFuduGXeIkHTk6jLQMBzke8xAQ/goSMpZpRJb9iKsabTVy&#10;H5/6EvJKV8o+rQVVuQmzQbHPwS/SBLEZTNW2QHGtnUCFOOB19vJeS1l2kN8VIL/LG1nirCdkroJP&#10;sBz3wHkICV+iqWuZOY7a372mLgyTU+U4eLgPe/f1YP+BAeze04OhDaXIzQ1ESIgVAvzXICbcBhWF&#10;Idg0Uin3o3G5RvZri4e3H52U89dQA0/H7c0Hp7UsgMIgD28eeTbgn5UB/CKfPB+hqNM2sETi3XsX&#10;8SEb/Ms18N79K3j9ymlcPLxLYFcchj2zuHxkLy4c3IVjO6Zx64zcm+QaJNgyBZpGESmmA7Pel3XB&#10;FI1i1JdK0Ud3bFRjm6HtE70CoO0qGLV7ZhSHd07j/NHduHbmEM4e3on9sxPYs2Ujtm8akv/RFE7u&#10;n8Xc5HoMddZjQ1cDxgdaNMpLwKVR5ZmK0ZwnFBOCCcRMq6azQ4EtGiPARqVoQvi+zUPy++a0ndH3&#10;Pnmqv//Gqb1ap3zpyHa8cfOM9i2+edrQvomvf/LkBj5+chXv3D+PH3ztTYHhszguIH/z/DF85d0n&#10;+PqH7+Dt1++Lg7Qf50+exN6dc2hrbURPdztKywrh5++F1asXo7W5DLdvHoK7x8uIjluIHXuzMLjR&#10;G3N7krRdTksnI5HiqBc7IinFHNExqxAl94HcPIHnLQXoH5HzXRXSLfQaohl6Plvq9cQ0aEPZgQBm&#10;g62er0xxzio21XO6qNoKFY12qG5x1NpfRn7zKyw1/Zl9g5n+nJZnjtiUFYiIXyy2TOZXI42R3zI3&#10;AUFHuZfZIDZhjew/1ZHNkJFDKHVEYamTPvRLF3hmRkVRub0hbb9S4LJCruXKdVoXm1tkqpFgpkAb&#10;U3yZ9sxIOFOE2aO3uz9EjT152SKqrtFDo731zW4qksWUaaZOs2aW0WCCNN/PNGnCsDGVmFBMiOaD&#10;hqZWHwVkmsKrbEegZUqzMa2Z79HUZZlnrTEhmTDM/wn3gzBLiK5r9NKI8RcjzATfhmYfXc8IM4G1&#10;tELuabUeaoRYRnCZbp2bb6fp1kUlAlF5a5Elx5Bp16xP5jKNqddc5pTbUrGeD1Qjoxfr+7u7otDe&#10;Eo7Otkj0dyWgoSIQLVVh2DSQhzN7+/Doyiz2TgqoyP3j8HQLHpzfiiPb2wX8EtDfmoRGAZ3ibHfU&#10;lfEBjpdCcKn4RRGB5gjzN9eoZ1tDFi6IY7tHHHQCL++z3S0leP+N6/jn738kvsURNIrzzzTpwuxQ&#10;1UoZ31CDf//xp+I77EVXS46Wmzy4dQA7t3ajp6UQzVWZAjRF4iNGwMZ0IRYJBFeViV+YGoOVS19V&#10;AJ4c7pb9cEdWUji2TQ7KvmYjPT4IDVU5eP5LJvK7i3Fc7mFTGztQlBsFW4vXBETqtB6Zivbl+VHi&#10;c4l/JU5/Z10GVs4zgYv1a8hO9tFytpwUX6w1ewHdzTma7l2QEYikKPnfFkbjwGw/dm/uQm9TDk7t&#10;H8PseIuus1jxnAaF2PKypiQd/h5W8LBfoTWpbJ3DB+tHd6/X6DJToetKI3BR7tGTg6UY6SrAe68f&#10;ke/Kld9ki+jQ1fL+pQrAFIv19bIWJsjEhIBVfW0KyoqD0FgXip7OMKwfCJapG0pLl6Ohha1K56lS&#10;fF7JMmQWLNMMi6jEpYhNNpdxyh5+wWtgafsyVpmbwMlzIeLS7OXa9kSGXLvZRfZyjbkgPctWxiCB&#10;+OiVCr5ZGU4IDliu2aP0gSc2VGGgMx99bfkqVMVxg1B6/OAsbl07i0O7tyIvPRa2ZkuwctGLcF1n&#10;irS4YLTX8v+bjaGuSoVcKkAfmB0UEG6Q45mn66gtQahlSjOXWZs7IRA43FuladCMzBJICdCDHeVo&#10;r8vFhu4qFTFsqcnHpVP7xZ88K8DciPryHB3naQ0VucIbZQLsPZgZ60N7fQmKsthiKhMDHbVy7AXc&#10;5dw9tFvGh4PT2L1tvfj128XvvKACb8yamqE6ssD4tHz/EQHOm5f3is85pw+XmeLf21GiKfh9nWXa&#10;eojgSgAm8DLCOzrYqAJYx2VMpK9KNeiN65s0c6GnrUy3J8wygsxIL9sWEZwHBf7bm/IVjplKzggw&#10;X/+iqBWNEV5GdwmgjMYaU5oZASboftFuXzsk1+dh4YFDCr58UMXlS/KZBGBmONIvDvR3gK3tSnh5&#10;2eHQoTlcuXpc/Ny9uHL5oIxlO+W7tmnk+MrZXc8izDRGmFn7yxpgGmuACb80RoAN6dDTAsNyLASE&#10;r1yYhUlmqhdSkt215jZRoJftj5ISvDUd18ZyHsxWPo8VS00ExnzQ3VEqEJyCGjngfGLAg9RSV4D6&#10;yly1XgHQmYl+ubGMysHvQndrJTqayvS1qpIMNFbn6zbD/c0YEedhuK8Fo32daKupQlVBHiryclCZ&#10;n4uaogKUZmciPTYaa01XISUqAls2jmDzyAYB5m6U5cgg3d4qDsYEhgfb0Cnfs2lMnBn57hIB4CQ5&#10;8UsKUlFZmiVAH40AH2dECkTXVhQp8Ho4r9PeuoE+bjrvtM5SANdSwZctjLxcmX7NFGdbVYXmdpEh&#10;AaA4VYC3u4Iyxaoiw/wRGOgJT09HuLvbqxGC3d3XISDADcHBnlqXEBXlJ1NvBAQ6q0VEeiIu3l/M&#10;F2lpPioYUF4Whfq6BHR15mJivAaH9g3pP4nF2sxXvy/AeO3CHM4e34QzxwRyBWZvCaiyf+iFs5Ni&#10;nIozeXazGt9LY++r6wJZxubQfOryN5MTTmD0roCv0e4QgK+zEbbcrG9ymc2mt+HhnX3yfbN4dO+A&#10;XGyZcvLP4PW7cuHfERC9feCZMa/+9XuHnxnXcRvj+kf3j3zBjuEm64wFMG9eOyoQeQjXLh/CVbn4&#10;r1w8oNO7t06KHdfpfYHPh/fOCmCexeOHF9QYaaU9vnfu2Twjrcb5ewKUNEZcGXk1RmC5TgH06pHP&#10;TZxl+e4rFw/JhbhfvvswrjNNm8I48p0P7wmUPjivyw/unlHA5fz92+dx+/oZ3LhyUo3zD+9ewtPX&#10;r+OtJ7fw+MFVBdj/bVz/+MEVPBEH9oGA9R1x1q9fPCz/4yMyUMtvvSEAfeO82t2b8p13Lsvxuyrw&#10;exWvy/se3r+s9sYb9/H+B2/gnXce4cat89gtTnBVTR48PK2xZPmXYWUzHz4B1uLAhKGztwhTMy2Y&#10;3dWFrXNyY91aL45nOOq7o1HZGorsck9klXkgp9wHYYmWsHT6MtwClsIrZDU8BHSdvJfBXgZJR6/l&#10;auvcFsPZczm8AswQk+wC3xBzmFqbCFSZIj3PB0FR5vAJWalwTPMOpsjVKgRErEZYnDXiUm0RFLkA&#10;MYmLkZS+XNMUC8QJrWkWUOtyQXM3VVwdUN4gkFsxH+WNS9HUYy4gbIWO9dboHLLBpl1+mNzpi8Y+&#10;U4XgnjF7VLYtQ1rxcwrBGSUvCvBaq1J0U5/AWoupKjpT6IrtjyhoxZTNziEvBd/aNmetP2R7loDI&#10;L6t5C5jHpCwyRKPEkU7MMNOUbXNLE5QWRshgdQBzAl58eEG14osn9wn4bMDW8UFs2iCD6fpuDPMp&#10;dVM1aktykZcah8SIQEQGeCM2MBDRgQHwdbGHp5OVDPr2qKtLQWFRgPY5DwxfqJHYoipHjYhV1Dkg&#10;Rxx2Ouo960NQKE58VZO7vOamsJAjjnOZON214lxXi4OcUWCJ6OQlmlbOSHt00jJxVhzQ0M7+rqkY&#10;2ViIrq4MDA7mY/eubq3bndncJKCUi5bmdKQkeSIibJ0MSlbaIic1yV8coWzs3zOGt59cxBsPjwvw&#10;Hsd7T09+bqe0Xycb/vNhHR94MVvDmNVBKH7jgQGK37pnENCjXsDdCwdUzZlGyLt2YrfC34VD2/Hg&#10;0nEBwIu4eeowDsyMY9vwAPbLvf/c/h0KwFR2JgCzfRAjvYTo20yVOkIBrK0aGSYYz4pzylrhfTOD&#10;urxtYxdO7xcnfNdm7Ns2rsB7fO9WhWDaqQNzuHxyPw7MTWJmtFfGoD7MTgxiWpzhyfUduu7RzbPP&#10;IJgRXqbBMe2Zol2M9LJlEgWzqBbN9GhjKyQCMKPC20Y6P4fds7hz7qBArtxDLx/Do6un9Lfxt/M4&#10;3D57CB89uoYPeO+4dlKnhOWf/+PX8cuf/J1A8Lu4ffG4jIljaK0pR2FmGqrLisXhb4Gvpwfmz3sZ&#10;PjJ2VVaVIjMrBVnZqXjtNRPU1WZgx442ATDW3NljajYU3eudVARrelsK9h+qxsD6BBVeCo8U5zVx&#10;mYIRWx7WNfuipdsdNe3WKsLW1GuvSurdIx6atTEw4Y+2AXe5Zp3R0CWw2OmC+g5XrSUn5FIQK6fU&#10;7PO0Z4Eqrftl66M1yCyUaaEFqAybmGlwqEOi52vGSHDUQrnfrEJqDlN57cV5XoeUdBsFYUaE8wTK&#10;sgXU0rIsNUWaAJyRaykQbKWRYAMIO6JarieqJBN8Gf2l+BXhlZHfqjpHhWDCL6O/7d0Bcv8MQmeP&#10;ONVdgQqfjAy3dvroQ4LmDor2uGkfYMIw06f5fgIwhalohN86uVZpjNgajVDd1ReMlg5f3c5QUyzH&#10;VwDaWHtr7B3MKT+zuc0XXb0h8n5PhdzGFl+dMqpMGCYUM1LL9dyG0V7WEhOA+b9mJJfLdQ1sS+mO&#10;sgo3VFZ7ylRgTGA3I8vqmUAX52mc5/+e6wnNfF91rfiK4fMRFbNUluUY1AWKnxgtPkI8SvJdUZLj&#10;jq1jpdg2Wopj2ztw98xmbCGANaXjwv5BVYmeGS3BQFsyxgdy0VYXhSaB5oH2NHTUxwnEegt4msHX&#10;bQnsrV6El4ucfxkBqCiKQXlBrKYA06gYz1ZpLKFj2dxAZzk2io9aX5Gq+ilUl6cqM8Wjts904vTR&#10;TehvL0BdsexnZjh6GgowPdKO2tIMzH/BRD5Hzj8B4PkCw/Qhd20dQ2yYD8rykgWGugU6xTc1Wwgb&#10;swXym/MxNtKKvbvGwJ6rLnYrVIG3MCdSwK0JWwQomE7bUpOu9aeOFq8iJ9EXuUk+CnTMGtoy3qxK&#10;xKsWmeg6pjtnJnoh0G0VugX6D84N4NzhTbguDv6JvaN4/9FZFXNa9qoJ7CyWIsDDFs5rl8HLcZVc&#10;+2ECX4moLIrAoR29mBqukPEnH9un6jHSnS8Q2K8tkKgInZVkB1/Xl+HnsUDA1wTuzovg6b4KxYUx&#10;6OspFxANVP+0MI/CVnJu5q9FpYyD1eWWKCpahtpGS+SWLERRpYwrpUu1SwBbo+UUWso4aS7wuwQh&#10;URbwDTKFhe0LWG5mAnu3eYhMtEFGvptAsiWSUq3k+l2LlDQ7ba3K7JKcTBm7Utw1y5T/bx4Po0AU&#10;WwOd3DeOswJkP/z2h9oTPiHCF77utvLb4+R/mKX/JwLokV1Tcgwm9X/bUJ6G4oww7d88JODIaPCA&#10;MM3kEHUeeuR+PaLlSYz+9jGNXuCPQlis0+V3nThggOTxwQZNneeDTD7kJvhun2bd8DYF3cbKPPS2&#10;VumD7pG+ZoHpDn3wffLgnD484X5VFqbJbyrF7FQfOhoFNDe2aYcVKinv2jqoLY4YgGF09OShaewV&#10;uN0uYL59phv7dw7h3IktCsmM/JLFxjY0gl1DxoebNIrbJuczU56H++uFw0qFu8o14ntYxkieo5xn&#10;m6S2xjzlOKZMs40So737do5odJdgzGVGgfkap3yNqdGE31virzOSq2B744imYnP52kWB1fOE5N06&#10;bzRGgQm+NO47AZhGmCVY3xQYPrR/M+zWLoe9/RphoyhcuXICF8QvPnt6H86d3Y2zxynaRa2iXXps&#10;+Jn8HmMvYIVe7VFsEMMi/DIKzDRoQzR4WpXB2Q+YtcAmOXKxZGaEiGMTiKREf+TnRKOkKBkxkV4w&#10;M52Pddbi7NqbyskYgbaWcjTWFqK2Og+tjaVoqClAW1MlGmvKUFmSJze8TO2Jm5Eci5jwQIFEdzUC&#10;ZIC3q84H+3k8M7YdSo+PRaCnu1zEZrC3NJeL0VnrbbmO6cdmy5bAdMkieDjYwcfFCSkxUYgI8ENi&#10;ZLh8RzDsbFZrs2SqhYWHesJ+3WrY2ZoiLNgLUeF+YgEKqozUZmck6rzZ6iVYuugVONpZwsp8FdZa&#10;m8HJzhauTuvg6mgHN2c7uRE46LK2KvJyhY+HmKeLqjh7ezg/m1parIa5xSrYCjw7OctnuMl7PRzg&#10;7SNA4O+CMLkwwyMFBkLc4eVjD78AZ8TGB8qAEoPsnBg0txaIA1qEofW1mJEb8/59Yzh3bg632HP2&#10;/imBndMKiXy6YSwiNxZ+nzy+GVcuyYn2P2wvrl7eh2tX9gvAHVS4JMgR7oyAd0EctnPiqJ0/s/vz&#10;VIS9agRkheQrTF/YLyeInFwXtguAyUku88ybf3j3CPq7C/SEunv7EG7cOIDr1w6qXbsqJ///siuy&#10;L3ztzu1juH9PIFR+0727J3D7lgCvXDDXBTyvXz0hdlL2+bjs+3FcvnhE7KhO79w6h9s3z4iJg3hL&#10;gPbOBbHzOr0r8HnrhuG1L5pxHd/Lz+Nn37x+WpdpfJ3r+NqDe5cMMClwyfl7ty/p594X4OR6Tu/f&#10;vahT/U5xxPV7CKYy//TRHQHhG7hz85Ic3zMCzvL/uiZQe/eavvbw3vX/Ydz2b8tXBaAvKRAzwst5&#10;2o0rp3H1okCxfOaNq+f08+7euqyfSeM87d7dG7h0+ZyAr0D204f46NP38NWvfYz3PnwDjx7fwX2B&#10;8LGJPpRX58i56IgVpq9g2coX4ehmisSUQHH6UtAzUoKhTVXYuKUBI9MNGBirQZP8fzMLIwVgneEV&#10;ZAt7d1OYrV2IFRavYPHq57Fo1XNYZfUarB2XwSdwHeJkUPfyt4ad83L4h6zDOqelWLjcBLaO8xWO&#10;nTyXwNVHXgsTIA6W69xtPhw9FsM/dDWCI5fDw+fL8jnPIS17DSrrnbWukIqt7X0eKKlZI/C3Ulvz&#10;lNSuQHm9qaFfbc1y5JUvQFEdWxy9qFbevFxg11ZBl5FeGgWtWDsbEG2CiGQTTc9kZIpiT2kFCzXF&#10;mrWIFY0OKKwyACQVZ1nvyub8CRkrUSFOanDUPKwQB8HM1gRZBQ5o742Hm8dr8PEyx8RwJ0L9XODn&#10;vg7uDgKxcu2Hyb0tMykGSdGhSE+IUiCpLS2SwU6AorMZG3qZRtuFDR0dAlizOLh9Fvu2T2PjcBuO&#10;Hd2M1tZMrHV4QRzrBBSUeSEhzULgdaU69axzZASGQBIqlpBiiqQ0M0TGLkVEzBIkprL1ylp9ql5T&#10;H4CO7hiMjOVgZls5ZndUY8tsBaZmSjC9uQKTY1V6PddVxSM/OwjpyV7ITgtAXmawpmQP9VXpIHj5&#10;rEDagwv4ygcP8a3P3sQn790XwD2tQl/vPxaYvX8Ej2/t17r9p3cO4u0HR/HOw2NqfI3rWVbBkgtO&#10;WdPPcok3b5/GG9fOGOz6KTyUa/768R24dEgGuSOzeP3SUdwVIL56ZBfO7tmC43NTYtMyP4vLh3Zp&#10;5JQRXdYAs10Qwfk6ewQf3aGvXT2+S4GaduGQ3DP3TGodMNOhLx3bIfC8X5ykGWzftEHgdr3a1rEB&#10;tbnJIRzdvUX+P5vESe/TbU7sm8WOqWFx1tuxa/OI/M4rWtNF+GXtPiO/FLEztjoi7BKCWStMQa0j&#10;uycVfAnCnN8zNaTw+8HDG7LvezXKfeXYbgHgMwLEhwWCZRy4fAJfeeMePnvzrj4IePvORdl2P4bE&#10;ySrPlv9barSK80QHeSI1Jhx5KUmoKSnC1MaN2LVtGwpysmFrY4H4uCi0tjUgLz8dTS2VsLCU8yfU&#10;Gk3N4RgeD0fHwDqsn3BQ9We2wDl5phmbtxSjoNBVoSg+abEqCG+aSZHzJ0uF2thiiGJztOY+e3QM&#10;uQgAuwsAe2lqdPugB1r6XAWC3TWroqnbQ683gi97A8emzVdRtbR81gdTKGu1puNnFJjptcgyAAJw&#10;TPJyhMctQlDkfARGzENY7GKFYON5zrRJgm8xFZPFcgXQGP1lFDi/xA65RWvFKRdgFgimc8506JIq&#10;OzS1u6sKdN9QoCodE2CNbY9qm5wUhGm1jS6qoUAI7ugJVIhlqrMqQgvwPnuPbMftuZ7g2tDiqZFi&#10;I/w2tngrPDMKzMgvo8BtnQa4buti/aObbOukn0OhKQI606oJ001tAtoC44Ryvre8ylGBt7HFXz4n&#10;4HPzUyMME4Rb2gMUgpl2zfRnGsGYUEyjGBfNGBkmBBOMGTHmMl/LzuODBqZny/GlIFcha4NtDO+T&#10;Y20EZVpmuoBRvhOa60LUakr80VAWhKnBfByabcbJXd04sbMLwy0ZqM3zx9kDA9i3rVGjwAThbZMV&#10;AooRamzf09WShKqSEM0yCfNfA3+v5VomRjGouookbBppA3uCszXj9MYO2S5RW8O8+fA8KI41N92r&#10;2VxD4uSvtXgZ63vK5DPztAQvIUKOaWkS0iI9BCa90dNcpFE5d3szrF7ystzLLWC+Ws45P1ekJoaJ&#10;L7wCY0PtuHn5qIB0BBa8bIKXnjdBdUWmPgz/7JPHmon4ynMm2r3hsMBUfUWa1i2nxnqJ/7oaNitf&#10;gOlCGUPivdHRkK37s2tbn8BIq+4fBaic1i4QoOrCvrlBAbUiAdV4NJUloCInDLunO3HmwLiKfLZU&#10;puJlExMVfSWM21stAruCFGfLdtu6BKTaQTXtXTMCeu0Z2LO1SdW2x/oKBKqT0FmXoIrbXo6vaqq5&#10;r8dSBPoaRGibGlPR3JKKktJQVNWEo64+HPl5DkhOXIXSIlu0NnigvNQKdQ12qhFQ3SjnaJONGluS&#10;ldfaIyVnDaISVsk154HMfG94+q3A0lUmWG1pgoBwc+QU+aGxOQ4VFSECvZ5IlH1JiLFHWpI7SgrC&#10;hSvSkJEo21Sla1S7LC9S+/Qye5EdNygOlSN+DHWBWIc71FOj5SmF6bGI9Gd6eSz2z45pve1X3r2L&#10;z967gytndgrcFqKVD/4Eph/dPiH36d0qbkXxKipBdzXlC7hWqugUv4M1uNyOHVFYr0sYpiBjX2sZ&#10;Bjtr0N5YLPfaLq2r3b9zAqODzQKgRejvrBbYHMOWyT5QdGrb1IBmedGGeutBoVtmDDDiylTkXoHx&#10;lvocPW8eyzlL0Hvj9XN4+tCgL0PAJAMw3ZgCVMMDNdr/98QhgXOx0zKm3bgk/v2pXdrzd27zgHxv&#10;i8JvR3OBgjJBlqDMGl5OKYTF141p0tyevYKPyFhK2DT2EKaKNG3/zjGwt/DB3RMaFT57ek789D3i&#10;Ex8R//i4lvV9EYI5ZTSYsKrAekFYQ44jAZjG/wfXU8Dr6aML6O+phYXZfE2Bbmwuw3Xx/S/J9Xbu&#10;zH4VwTon1zlToBk11s+6vF8/n/DL72MEmCnQFMHSNOjTWzT9+eLZbQK+hrZYjPwazeRrn72Nr37l&#10;Lbz3zn288eQmvvLJG/jh97+Kr3/2njr918UZ5/Tdtx7gq5++o/bR+090+e03HuCzr3yI9997E0+f&#10;PMDrD+/g8aN7ePON19XeoFP+4Tv44P238O47T/H2W4/xzttPdMrtHz+4K87/A7z75hv49P338ZWP&#10;PtTph+/Kd7zzDj754H1849NP8c4bT8X5eoAHd27jnSfy/qdPxBH7AF//yqf4mnw/YeKxfPd7bz/C&#10;k9fv6n59+tG7so+Pdfnb3/iK/J6PBB5u6Hbf+vqn8js+ELC7hg/eeVO+3/CZnPK733vrqYDeHVy/&#10;fEFA7xhOHTuME0cO4/jhA2KHZP6gLh87ehCHDu/D/gO7cPDQXpw6fRSnzxzD0WP7cOTofpw4eVCW&#10;j+DKtdO4fVfgRkDnqTgxH3z0GB9/+oZMH+HjrzzGt7/7Af7px9/Ej3/6HfzDP30N3/3eR/i7736I&#10;v//+J/jGN9/B333nXfz9dz/CD75vsO///Yf4vrzne999H9//3sf4wd9/Iv+zTz+3z57ZD/7+K/je&#10;332M735HPu/bH+I73/oA3/7mB/jG194F/+9f++wtWf++fv53/+69/2FcR/vaV5/ghz/4GN/8xpv4&#10;9rfexj/88BMB2iP49JOHui//+KOv6T7/8B+/jh/+6Kv4wT98DT/4R/nuz6dc/6N/+QZ+8tPv4d9+&#10;/vf42c9/iH/92Xfxzz/+Dv7xn76Jn/7sH/DTf/sRfvrTf8S/0v71H/AT2k9+iB+L/cu/fB//LMbp&#10;v/z4B/gxja/JlOv1NeM6bi/zxmV+zo/+6Xu6DZf188W4nuv42o/+iZ8h7/2Xf5D3if3zD3X5Jz/+&#10;R9mvf8Z//Pxf8fP/EPv3n+Bn//5j/Ozf/kXX/9tP/1nnOf2Pn/0Y/+dn/4p/l/mf/suP8K/yWT/7&#10;iWH9v//rv+j6/6fpL/7jZ/ipfBe3/dUvfo7/+o+ffm4/kfU/xH/+XD7jpz8ybPt//g2//sX/0ff8&#10;24//Bf/0o3/Ar3/7G/zXr/5bjuu/45/+Vfbp5/+GX/zmv/CL//4/+PHP/gW/+u1/4Ve//yV++4df&#10;4Nd//AV+83tZ/sP/wR/+/Ev8Cf+Nf/vF9/HT//ou/v2/f4j/+u2P8Z+/+Qn+7T9/hB//+z/gX//j&#10;n/F/fvUz/Md//xt+/suf4t9/Ib/zVz+V9/8cv8d/6fv/85f/Kp/9n/iR/D9/8rO/x1/xK3z46SMU&#10;liXB1mGJgrFf8FoBXBu4+66Bh58ZgiLsEBnviugEJ4E1JwSHLodvwHzEJqxWR5V1epn5q7WlCdOh&#10;O/q9MbY5BvVtsn3GfAHBlxCd+Io4wV9CetECrdvNLFmgaZgp+a9oHSIBl/WHFU3iuNWYI69iNTKL&#10;V2j7nrSCpdqahTWIdLjD41/TumOqT9PBTs+zQW6Jo0wp+ES1WSeNNnX0x2BgJEMG+1BxoH3g6bUE&#10;uVmRuHP1LA7v2Yb9O7bg1OG9OCf3i2P7dstgeUScs+MyYHJ5jzg028TBG8fYYB8GOlrR3dyIwfY2&#10;DLS1ormyHFXF2chOj0ZLcyFmZ3sREW2nQiLu3ovgH7IMgWHL4R+0UBx+ezQ0hqOqOhAdbbFYP5CO&#10;4aEs9PemoK8nFRNjRdi1oxGHDnTKa1kY7M9Eb7c4NI0sc/HX9DKq9qckOqjOA9Pt2uuztE6NT9mP&#10;sMbuhqGHIZUraayTY8ruXT40uiagev20ijsxiss+4Kzlp3icCsjdOijQewzvvn5SX6NYHY21boRk&#10;o7HX94MLh/H48kk8uWKA31unduOGDHK3ZWC8JwPj3XO7cWbvOA7IYH5mzybdnrB847jA4twkjsxR&#10;8GpUI8AaCd6/RWuCzx3YqkrP79y9gE+fyrj2xi2dZ7SZfYBvCdBfO7UHV47vU8jdt00GdAHd/bOT&#10;2Dk9gt0zGxWMN4/0Plt/fO82nD+6B1s29mNqQzfuyT4/uX3+WVSXwMtoMI1QTGVpKlgTigm7xigw&#10;xbK4rK2W5HPPHdguoL5PYZd249RBtUtHdmOv7Mvts3IMb8pYJN/Pdf/49Q8Fms8jOcwXSRF+6Kgr&#10;xc7NcgyO7MU7D+/jqx+8hwe3bmnqc393F7rlHAsO8oPdOisUl+SgoalcrBS26xbhOXHgo2IXYWo2&#10;HEOT9ugfs8DUdh+sHw3BxvEMdHUnIyV1nZxz5oiIfQExSc9ravTMXBpaBGbb+pwVfGlsN0Zr6rVD&#10;Y4+dZlewpIAK5BVN61DeuFbTnNnqiPAbGvcSgmNe0Hp/9gWmRSTM0+uRomsJGcsFhs3UkrPMEJe6&#10;UmsFtWwicbnWDPLBT1oWW/zYKewWlTkjv1gAu0BgLM9K64CLKxzkfmSn9xVaYbmtKkfXNLlp1Jd9&#10;f9n/l71/ucxoMKGWU0ZgCaSMxhJAGaU1QijXE1gbWl01AtzWTUAO0N7sbV2+CsytneLAt3oJ0Lo9&#10;A2AaU6iZxqy1xAKyjPzydcPneylEMxrNGmOCNPeDqdlMh2YkmCJXFLdiNJegWl0noF0v3yNQS/Dl&#10;tLrO/RkQMyLM2mHWArOWlxBMS82Q+2KOuQphGcGYUE1w7uwJFTgP0WVGjFlTTFAmCDOdmjDMSHB9&#10;owB4S5CAjBsK8uxQUuQk8BKEzhaBku4UFGW5aoR3Y3cmpgcK8fjqHO6f24Kd49WoyffHjqlqjPZm&#10;YWIwT8CvWgAlSe6N8ehtTRTIDRPYtUJGkpMKIBnEVtfBz2MFAr3XaK2tCljF+qqY1e0rR/AfP/k2&#10;/kl8pB997wMc279Jo8EsT6HQIEF4bnMXzhzbrCnJo13i/AvwFKUGoSg9VFV8Kar6ooDlmmWvwnTF&#10;fDiuM1UAtrFYgpGBJjy5fxGRwc4Cqy/AznYZNgw2ic95A90dlfo+ZkVSB4RdPCjeamc5X1Nr2RvW&#10;fe0SnNw3iT0zvdg60aYRajrvidGucLCZh+mxZjRUpWi0+NN3r6t+yebheoXfaBlL64tjMdFfiT2b&#10;OzAn0JybEozCrCg42izB8gUmCPOzRltdOrZvbhEAbsNWOcYN5WFyz+mU3zuJyjw/gcNlOH1gAAfn&#10;OpCd6AGPdQsRJ+NAcV4gEmMdEBJshvwCP5SUBaKyOgSDGzIxPJKF+roA5OWsRVaaBbJSTJGeshLt&#10;HT5y/jvLue+BqgYDANe1yLVWaqoZFlRrLyz3Rmq2K/xD12Ct08swt/kybBxfgpPHAoSFyzVaHIqy&#10;0khERdhr/+CacjlX5H9FGx9q1P8fI7I8XmePTuHI3iGtBY4ItJRzKxQTQ3UqWvX07hnt27590yDa&#10;agpQkZeiOg3UcRgWsGId8N0rh/HZ+7fl/9GH+HAntFRnqbgVI7v8jmkBw3cExL7+0R0VnOL/gKU7&#10;bL3H+lz2+T0q49HRPRPYMtGpqcTNtflaV7tz67AqLNO2zwyhpixDzt8szEz0PoPjg7s36etH9m3W&#10;+tzywkQFX6YiEwKZckwhtea6bI22bp5oF9Ac1VRfgiUjnkz3pcIya37XC/QzzZk9fQmrjPBySlCd&#10;GG4FewAThtnvl59NoSy2R2qsyURXa5HCL43p0DT+HvYK5r4RzvlZTJ/mAx3C55ljc/odVJXm5+/d&#10;NYqD+8dx4pgA55ntCqGEUsL6/VvHNPWZ+20EXmPU1wjBPJ6s5z0q18ST18+LPxWNlatehqXlUoxP&#10;9gs7ncSlK8dw/qywlwDwxdO7BXgFruU9xs8xRH53fh4J3vEsAkwYvnpxhwbxCL/GGmBCsBGETf7w&#10;+18Bf/0D/vTH3+A3vxanVqbAH/HnP/0Ov/zFf8hrf1T74x9+g9//7le6nvN/+P2vdf1vfvtL/EHe&#10;81d5D8Ql/gs/68+/w5//8ntdx9c5b3zt93/4NX4n3/nHP/1Wl3/5i//EH3//B8iCwf70Z/zpD3+U&#10;j/6TfD7w+1//RpflQ3T5j7/9HX7937/Cb8W4rNv8TvZN1v/lz7LffB9kW/msX/3yv/X138pncP6v&#10;n38Gl3/3m9/qvK7j9vysz6d//tMf8Jtf/Rq/+u9f6Of99S+GfXm23V///LdlMf6e3/5Wjof8Rtof&#10;/mj4jTyOv/zv/8Bvf/dfsu6/1f74p1/JO36NP//1V/jDn36BP/7l12p/+qv8TrE/47fy0b8T4/+B&#10;87/BX/4isPIn2n/pPAQyDCbv0/Xyf/mzfObnxuU/8vv+IP8bMS5zuz8KAP1v+/3v//OZ/eEPsp+y&#10;/e9//wv8Tvb5t7/lul8a5n/zCz03/iz/N8LgH+X/+Je//l72Wc4HwaE/4g/PpnIExOR/Ifa7P/8W&#10;v//Lb//Hem73+7/8Tl/7o5wrf/iTvO+Pv///m/7+j7KN/G9/94ffyn78Tpe5/o9/ls+R/5FO5Vv+&#10;3+yP8vf/tu7Z+r/8Wf4f+s/U6V/+8hf53/D/+vm/+q+y7gvrOeUy1/9VzgOee7wmDOcCzxP5vD/L&#10;uc9z5vNlwzX0f5v+Wc9DnoPc/k/y2/76lz/o+3mcef48s7/ys8T+LOfjH+V6+fxc/vVv5Dr9nRwX&#10;mec3yqfit3Id/F62kytOlv+iR/03f/ytbPcr/Fqu3d/8WUzOUYLxH+Q8kquQW8i28r0y93vZhz/K&#10;b+Vn/U6uR05pf5D95v/yT3J+/v6v/41f/Pbf9f//X7/8D9kVuWbl/f8pQPxXOS/f++h1BIW5wt7Z&#10;FM4eZnD1soCD62pYrVssA+ACndqzPYLl83Byngf/gFVISKITFoiu3jhxGoM0YpOeY6oRm4zcNYhL&#10;XorEtFXIzl+rTm9Y9HxUNbugtt1JW6xEpwj8Fq4QW6U1hs09vtquJylrBdLz13xeT7hGnOz5iExc&#10;II61IbrEyJJX4AuqRh0aLXBcII50hQ8KyjwEwu1lYBenti8OGXkO8A1eiNgkRpI8xEkIhJebDQZ7&#10;2tDT3ojKkgKUFuQgPysdSbFRSIyJRFhAAMIDA8VhCkZMWBjiIyP1tZT4GM1+KcpIR3VhAVqrK7Fj&#10;ZgwbBloFVmuwfW490jMDxQHNQ09/gdZxt3dnCPRGoqc3G9PTMqAPl6CtKR6tjXGoLg8ReHYR59BG&#10;Pn8dctLdxaHxQ2aKmxqV/atKw8UpTcemjVUyqPbh5KERFbYjqH7w+Bzee/0Mvv7+DfzwG0/xlbev&#10;4YYMKtfP7MLjm8dVcIkiTW/eOYNP3riOdx9cUNVithR6evME3rx9Cm/dOY03bp3UtmhUgL8jAEvI&#10;fXrriLzP0JqMquzv3D8u7z+B9x6exlMZ4N4UoH0iYH37pAxghzbj0qEJXDkygWvHNuHUrkFZHsPd&#10;s3N44/oBvHXjCF6/KIOpDMaXDwsQHp3ViC6jv6z9PbVnWlWhGf19dPWEQi/rZx9cOqrRYdYDM1Wa&#10;EeO58R5sGhCnoLsJIz3N4oB3qHGeEd5t44Ma9T20Yxq7BDCNEeKhzgaNEL/36CZunDukEV6j6BVh&#10;19jnl8uEXbZZYkSY0Gtsr8QpU6SPbp/Cwa3jCrZPrp/DzdPyeQLfu+V7Cbxn989h1+SQgjAhmZHi&#10;733yNj5+fFt+hwzkJw9o/fierZPoa23QLIOSnCwUZmejND8fPR3t6GprRXRUGF58wQRpGbGaFVJa&#10;nglPb3NY2ZioWvGOA9HYeyIIY9tsMbc/CFNbE5GYbIaiIj94e8v1EjMfMYkvIizWBK09a7FtVxJG&#10;p8PQO+yBzmFn7cPdNeKiSu0sLWBbruK6VWC/bfadzq800xp2tjlKy1+GuPQFCr5BUS8q8FJ8jddk&#10;eDzTIxdoBgYjSDQjBCdlrVYIZj1wvNwHkjLlnpC00iDuVyLAWEbF57VyrzBXy8q3VPgtKhdoLLVF&#10;TpE47gVmyCuxQGk1r2snFcAiANOq6pnW7aj9bgm0jOgyQsx5wiwBmMBL4zwhl5HZL5oRdDll1Je1&#10;voRdY7ozYdIYnSWUUhyL6swqciUQzGgxjbDLVGxGgfm5/B+xXVFGtqkqMFP1mXXD/zcA/qLxOwyp&#10;0UyDdtT30fidhGhOuczaY6PQFqPTRjgnCDNF2xBJJrz7KlBzaogwG/q0FgoIZ8k9ubLcHQ11fqgo&#10;9kRuhh3K8z3QXi8g3JmGupJATPTlad3v1g3lOLS1BTsmquX6asXcZKUBkgdysL4rTaDWB42VoWhv&#10;jEdVSRBqy8PRWM3UamrPpMo9zkEFWKnw6+1soe0vEyK8EeyzFqF+dpgabZf72xZNJ7VZ8wpiQp21&#10;xpJAyp7Bf//NN1VZ9/SeUXz0+lm5d53UDhdbx7vl+omH5er5sFy1AK/INcOWSMwgc3EyR3yML04d&#10;3wEbywUwXfmiTBfhwhmWfl1EdLi3Kkk/vH1WADEENmbzUJYfiw/evAa2vln6qgkObR/GOw/OqYI9&#10;tUnYy3Tbll4kRLsLBA2quu2pw5v1geRofxWunprD09vH9f55ev8Ydoy1oDjFH+UZgXL/akFWYoB2&#10;QnFZtxQLXjJBbqofLp7ajJ5WCta6ob8tFRt6MvSBwthgDo7v7UL6/4+9vw7s4srX+PHsvSt37+7d&#10;7nar0FKoUaAttLQ4FCju7i4JBIkrwV2Cu7tbQgIJgXhC8NLi2pZSwS3BeX7P855MCCzt3t/9/n7/&#10;fdM+HJkzZ86cmfnMec37SM0i6NCsJMbzPaCu2OU+fANfVnwfXdtXQ8N6JVCvHu+1Vh8TWt+Dt29V&#10;DB7eFIOHNkF4WF2EBNZGp3YfEZhfRs1qL6KlxtfzHd285Sto37Egn6s30b4r3R5FCMAl0LLD+3yH&#10;voeGzYqhXqNiqFS9MIp+9Be8+c7v8Nbb/4niH7yAhnV4f3ZrZBM3dWlfB726NeM90BOjBmnejFAs&#10;52982vY1BqIRQe2tJ0Dtqu8gzL8lFs8caOOiNbHVmIG9DWY1A79mY65T5VNU+vR9aBLDqLVzMX6E&#10;v81LpDG1+gCiseTVy38ArfOrLuobVky1Ls/DwnuaBd5do3fx7KGE3wm2Jq9mit7E95qsweqyLDgc&#10;NKAvvHq0RFiwFyZHDsJ4/raPGcl9+dvfq2cr+Pt0sbhli6dgOd8Lc2aOxgK+G9QjU+PG/QjedWuV&#10;tiGmWgpoKMvXpGEFeHZvYttCg7ohnPdsWHB3G5M9bfJA5jHcXFl9ZVGePnEIoTTMwHfJvPFWLllq&#10;ZfEVXKtLsyaw0hhfWZs1Pl2zP7sALIX4dTVLsKDalbpKyyKsbtOyBJvll66OI01R1+wJYZg4PhRT&#10;J0XkjScWpGrVh02CXuv2PMek4WKa62bjqhnYsHJ6HgCvXMT3+JKJKPvZewbAJUu+g9lzI7FqzXys&#10;WDUnrwu0xjFbnsxflmOn+7QzBlgAvH7VFANfg9/VU7Fp3VQDYFmAZQ3WBFjuUkganulx7x4b07l/&#10;atz/2p82sc1vf3Lv32fTmnEGB5TBQq7us/GdfYcN7luEsAf3n9r+bNoHD9SwdwIGoyqC+ekSYuUK&#10;kK9duW7xD+4xgu6dbILQ3QeE1DsEh9zMKB6aAPHEr21Kc/eOs5+23byRg9u3BBvOdqUTU9y7S7jh&#10;dldunkpz984jpuG55sbLVfjhw8eEswe4fTuHwEhou3sX2dnZDBNs7xMCH2qHJ38OODkSfN3lOecQ&#10;sm/zHKW7zOsB8zTY4oGU5sEjJx9BYHY2Ieb2TR4nh3E6cSdPAzSmUX1K8mu7c3zmxIpUWOD4iLDl&#10;hrVd1ytPDx45x2fd2OXgud65S1Cjcu5wP+am+Lv3WD4GbvEa3OS9cJth173Bc7jF9PnDN7nvtTtE&#10;rZz75mr7bV7LG7yO129nP6UbhML8/ps5d56rW3fu4g7P+zbrKIfn8ax7i+dzl3WTzbrMZp3c4EW+&#10;yesjV9u1zQXHB3RZVNxhlWazXDm8tiwibmbf57FY3hyeEzdm8x65w8RKd4873yF86ppL8uva5+QQ&#10;+hnWddA9IOk5c/Qgn/sAOcw/m3Ui/9279HN/Z7+7uHb9kkGxdI/XWx95BMx3WZ57LIDuaVY/WDTo&#10;9lYdX76Rjau39HGB9yfP6+qtHLtGLDYB1pHi5aru7vDmFvAKmLPvOeeqc76V88iku+e+9qVH9aT6&#10;yr5310D6DkHdvX91v165eRU//Pgd877DO+4ejp08xIZSV3Tt2Rqt2zckuNZBW7pqfLdsXRf12Ujo&#10;5dUcfbxbokePBmxsV0H7DpXsy7PGA8kqrPFBX1R/GSU//RM+KOHBRvtfUaNWETbkS6BJs+LWLTiv&#10;cdzoZdRp/LqNF6zTuCA6e35qa4XWa1qIDfcXCboE6CZvogEbzJpI54uaL/OFXRqdepQx8O7pXQ2+&#10;/vXgH9IYvby/RKv2pdGKoFuwsAeqVi9AGC9BtyDeL/4HvF6A4NCxGtq0qIOIED8MCPZFH88uCOjv&#10;jQmj1T1oEhs3s7B2xVKsW7mUP8Yr+MO9EtEb1kLrsm6L3oiELZuRGBONtYsXYuuG1VgwcyIheDBG&#10;j+BLZ2IEhg/rz/pphk6daqF168o2+VQrqm2bSmx4lEO9WiXYEHkHjet8iPYMe3evzUZBG4wZ6oXp&#10;kQGYOy2ML5zJNgmdxtzuz9iIw/ticfTANhzaHY3diauRuX0pdu9cYct9bV5OoJRlhC+PrWu15raW&#10;BZtly5ppyTIBbRRfVrF8+cTz5SbQ1VhbSWN4tba3gFjdmgXDqbHLmYYAzIZeauxSA97M+JWE36UE&#10;YcIpG527tq1GWtQKJK5fiAQ2UratnIqY5ZHYtioSO9ZPxXaWfyfLn0RQT+DLTNs2LRyHzXxhRufO&#10;9qwJrtQN2ro2z+fLjvC7fOZYLJk2ymaJnhcpoAzFxCEBmDQ00NYOnjU2wiafmk34lIVX1l5ZeAW7&#10;sv4KeGX1lV9xsgrL8isAFiSPHOBvs8FuZONXllxZejXj88oFE22iK1mFBbiaHVrxkmBYk2HJr/Tz&#10;J7NBMX4IyzsZiRuWWbfmmTyu4Hf2uKGE+fEY5OtFWAjC+gUzsT85Drt3xGDexFHo16UN2jaohUY1&#10;q6JNowY2b4ZX546oWrYc/v7ff0Wp4h8SfH0wZ8ZMhAQHomOH1vjHP/5kw29CB3ijVt3PUKt+CYJO&#10;WYyb1ADjp5fHpLmfGgBHziyPyTOao2Hjwihb9mUUL/5H1K73Mnr1K47QwSUxdOxniBheGmHDPkHQ&#10;oI/QN/R99A161yBYXaC1hna3fm/ZuGBNgKWJsNQDQxCsWaBbdCxg6wFrnL1gt1YjPq9NXkaNBv+w&#10;sFw9zxr/a890k1ftQ5XcpwCYz3rtBi8Z7Mqy2bKdxgEXYPyrthxQ207vGiy2bMdyEPTadHLW7G3X&#10;RZNLEXg9i8EnUGN4SzozXfuXsq7QA4dVxYAhVREQWs6suwbBPp8ajMoS7HZP1vhfQaukyarcpY9M&#10;uTM5a0ZmgaSA0oFgB0xlnZXFVdsFnNqm9LLqysIrq3H4oC8tT401FhQLpCV1odYY4P5+FSwfwe/z&#10;AFiAqu0uAAuY3TLJFXy7Y5RlWZYUdrttq4u3yqWyaH+l076KcycCU5dqq/uWRdCqFeu144fo1IHg&#10;0/RdNK5fCC0bcVvD9xHSry58elaDZ1vCdOfK6NW2Ajo1/QRLZwdhREQbRPg3JiwTAghqfr1qo1Lp&#10;F9GtbTl0alMG9Wq8i/o130OjOh+gUd1itgZs1YpvolbV9/HOG3/GZx+9iXpflkb9Grynvyhps0LL&#10;Kvpx0VdtDG7NKh/aRK2aIGt/ZoyNuezv1cK6t84ZF4C180bYUmKLCAcDCAKNapbBK3/7T7z24h/x&#10;6j/+gFrVy7AhvQitW9ZBHW6bOW2EAfBL//BgmSoglnA8Y9JwFCn4ggFwuU/fxQuE0WkTIpAQsxxb&#10;Ny1AyfdfRq3KHyIllu+B5VOxlTCgiQA1tvPPv/ewOXeGR/SGn3drdGhZHWOG9EGzep+jH8FQ412j&#10;V0623039hg4O6IhuzSuhW+tqKPvxm/jo/ZdQttSbhPb/RFD/FgTu5YQhL6onJo7qRpBuhuD+dTF2&#10;aAeE+tZ3uqV3qYi2TT5BI4KXzrd+jU/QrFFpVKxQEG3a6D6qjDadWW+dnJnUg0NrYdacXpg+zQsD&#10;Qvl+7FYFHZiuQd030KgRAbhFQXTrznvVZlR/Cx268Vls8Yo9k3rfNmn+AVp3+AwNmpS0maELv/N7&#10;FHn3zyj1UQFUKcf7ke2BiOBeGBLenzBG0BvgiwUzxmG9ur7OHuN0Oe7f1s5v7DBPvtuCsXBWON9z&#10;vpg5wQ/L5gyypaNkWZ83eRBWz5+AxdNHIcCrLVrWrQivTo3tQ+XsKYOtJ8DQcP6ujvBj3EBb01dL&#10;Gqn7syYj1dJDWgpJrnpEyfKsjyVTxwVZ7yhZgjUuWFZLwWAYwbdPr7aE1c4E1V4YGN7HoHj4ED9C&#10;6lAb1uTbrxOCtV484Xwx3xFLFk4yEF44bxx2Z8bSPxL165RF00aVmVdrgnML9PNuSwhuhsGE+vFj&#10;QjBkcD8E+nVBYEBXDBvcn+A5wLpYL5w9DtMiB0NLHMkarMmvZMGVXxNYuWN3ZWFWt+rF88bYrM4a&#10;PywrrtKp7tUFekh4X9t/9FA/GyMc6t/NwrIiC6jd7s9yrXs0wVoQPEazSbM+dTzNRK0ZowXdK1lX&#10;WrZIQCwQFgDbhFd8BrR8mepSEKvVVLT/20VewBtv/o+9p1avJfyunI3FS6Zh2ZKp2LhuvlmAN67R&#10;WOI5Ng5Y1l8NCZUEwOoOreGisgjLWi6LsMYFSwJhAbHgV/MSaR4iD7Zn2QAnnFwncBAMr167jZ9/&#10;uYqLF2/ixg2C57U7pqtX7+LKlTu4dOkOt+WYfvnlFq7dvIcr1xl/NRsXr9w2V3FqPLMtbXG/XL6F&#10;ny/dfEo/Xbxhx8m+fQ/Xr9/ERfovXbqC6zz+rVvZBqnXrt2w7QLLX36+Qji4gws//IKbN2/jyuUb&#10;BqBXrmQTHghkd8HyPmBe961cP/10g6D42PzkEYIeQYGutt+8+ZB5wbbfvMH9rj/mcR2XzE44FjQ/&#10;CWff5r5ML1dh7WPpGHbyImBRN28qb0GMws62n39mnbDOLl28i59/yjZdvnTPdPEX1uv1R+Dpg6cE&#10;MrRJfsVp288Xue8VQgmPqTx1DjrujRuPWD+8btd0jRy51+jy5RzTpUu3LKw6unz59r/o4hVex8t3&#10;Tb+wjM/TT79w36sP6OaYbrBurlx7SNC5hQvcdpVlYfa/6l5neXn7mHtVfm2Tn9sl3joU6yCfbtx9&#10;nKdrOQ9/U9cJd9cIj7/lXieI3yK03iLIyb1ByLft3P8Sr9fVmw9w5Qb913iNLvOcL/EZoHvx6h0C&#10;OOs6m/s8z+X+OaTDHAL97ex7BrLuxwI9U7d075JEn1LO4zz3Nt08sTz/KuZJ8nxWdkyJ973Kffnm&#10;Y9MVXhurd7oKX+I9YvXOOPkvXnfS6hrc0jPDZyKbz41gXtK9x0cPfNxM8us+dMRnhNL1v8nzJ1eb&#10;fmZdXWVmN27L4sznjPrl2jV8+8MF3Hv0EDMJgd17dkHVLysQWGvDy6sjevXqAM8ebdDLs629AObO&#10;GoFZM4Zg5vTBmD51AKZMCsa0qcGYNTOcIEjYGOFJGPTEqBF9MHSwJ8JDu9LfD3PnDsLw0d3Qu39N&#10;jInsgbmLghE6sAUihrbBqPHdoNmugwc0Y4O2HePasrFLUOhdjY3amgiJaIFhozvDP6ApQkJbYdDA&#10;Thg2vDvGjumNkaM8ERpCoOhVB5ET+IIY0gUDwttjQEQHRAzogPGMmxjpg359mrEx0JsNHTZQ1mn2&#10;8HW2ZJW0ctEMmzl0QGBfBPv0RN+eHdG1XRO0alzbZqivU60sG2uf45MPiqDQy3/DZyXexRv//G98&#10;/H5BwkshfPphIVT8/D029NiwblsL/Xu3RLBfRwwZ0BODwrpj3EgfrFejaMcqpMUtR8b2ldibvB4H&#10;06OhNbr3Jm/EnqQNSIpZiuRYAunW5Sb5d0YvxnY2yuI2zEHM6qlIiZ6HfTtXYvd2bts4C9tWTzE3&#10;Y+siJG2eQ/8cuvOQHrsYqVsWYseG2UiOmo89CSuRuXUlUqOXEmRXYc/2tUhngy+NAJzBhl4yYdgN&#10;K00yQThp0yIkEqh38oW3c8MCbl/B7ctte8bWZciKX04tReY2HitGEz8tQYpmi9es9YvYIFpAQOdL&#10;c9sqgjmBe9XcsVgxe7SN7ZU08ZWWQVJX6Bmj2UAaFWaaNlL+AZg/cbjB8dLpYwnGwwiTI7F0hsYG&#10;TyAYD8GEwSGYODQMU0ZEYPJw3ot0Z48fbtA5c+xQC0cOCcWoMD8MDOhNaCZoz5nAl/k0G4e4YOYo&#10;szypS7Tgd9xQf5sFWhOszJ0yxGYc1XizVQsjbX3fJQT0zYunIXrxdCyZPArzxw/FKoE1YXjdgukG&#10;vHsT41iWgWhYvRIaVKuMjs0awbN9awT16Y3VCxcQqFkPC5cQvJfA17M/ir1dHEULf4CmDZohyDcQ&#10;Hdq3RY8eHVDknZfxz1d+hw8+/CcatSyDfoH1MGlGSwyfUB4jJn+MIRMIKsPfwsDRpQi6ldj4/RC1&#10;6ryDBo2KIWxgfYyb3AwTptfGoDGf2GzsHXv9Fb7h76JPYBH0pXxC34Nv2AcMv2dLdXn2L4Iefd9B&#10;Z69CBOE30KZbQbTvWTh3nV/CUae3UKfhP1G/yWumOg1fRs16L5qrdXw1WVXjFm/kWXQ1R4Dgtm6j&#10;V9Cg6etOvCyirZl3W61X+xZaEngFke3aOV19GxGUFe5M4BNIdu32gcFqj57F8rovS+6YX01k1c+f&#10;sEtX3aA1Jljx+aXxvp17vGvdkw0Q+6rLsLoay7JbyoBW0Kmlo7RckWZjliVW1l8XfvOHXYuw0rVq&#10;S0Dv+K7lowm3BKo6hibeCgqthsCQqvANqJQ3zleWWFdud+c+/cvmyU2nMcCaHVrHU7zSG5T3JnwT&#10;6NXFWh8F1K1bsO8TwPuDgK+6EvQ7Y57ftrpu3b6w1aW6gcsqrYm59KFBHx1U76rzJo3eRJ/e5dDf&#10;uyJqVnuJv3vvwb9PNdT54jV0bPERVs8LxbiB7VCrSgGC7Bto2aAE2rcszYZ7WwT2b2QW34B+DdG8&#10;4UfcXhh1qr9NUHoNtasRtJt8jCb19LtY0ZbebFL/cxQu+CcUev0PZkn169sWc6YOsdn4/+ThYVZY&#10;PYf9erS0Z1DW2PXLptokSOsWjeZvQx/MiQzCkhmDETmsP4YRjr6sUALvF/oH3in4N/4WF0ZIgBf8&#10;+3cjBNeCD2Hmw+IFUfjNvxGaCEIEtcqfF8df/tPDjqf9OjSrhTGDfa23hz56fVbiDet+q6XfdHzN&#10;YCxr5ecEwFf/7kEArIYpYwOhJW40znX0YE3Q1B5NapaEd+e6qPdFMQwL6YpVC0aYls4chLrVitua&#10;vVXKv4/a1T/GJyX+iV5daxLyAjE0tDXhcQgWzfKnOxBTJvRA7x6V0L9PdVO9OkUIU40Meju1/RIN&#10;63yKunU+xBdV3kL37l/w+ajIe6YM6tZ/nde1sE2i5uNXFYMGt8SIYQTpoFaEtFq8zh+gRfOiNj64&#10;Qwd151evBF7Lzs7HJ61VrQnpnHkESqJ2nQ9QoXJhlC5dEEUK/xUl3nsVtat8jk4tG/D6tMeIAf68&#10;RmOwYgHBZtF0m2SqQ8uaZrldMm8kYjdpVvvRWL1slE3IOm9WIOHMG0vnhNvyoPMmhWDd/NF8N63G&#10;N6nRiCI4BfZojZa1K6Bn2/pm4dcSWprRWOs2a1iKhsJMHxMOz3b14O/ZCgt472jdda2zvn7JJAPq&#10;IUHd0bdrY/j0aMLr0B0ThvaztYN7dGqEvr3bGfwKcGX5lXVXkznpQ7Yk4J3H94EswV06NjJgFhjP&#10;mj7SIFgTrq5ZOcvS9uvTAd6Eaddt16Yu20otMSDMm+2OCEwgQA8e4osIQvZggrXyEsTKSqsxuuoK&#10;LXAVtCp+wqhg667sbpfVVtZcjQ9WF+ep+kg7YSDGjx6AcbxX5QrSJ46PsHhBvOKnTR7McxrF8xht&#10;sD5z2hBMJ1QvJExL8+eMsu7QsgZPEHTTlYVabTttWzSf79xFWqZoIlYum8zrpwl8CamE4VVLxtt8&#10;R5061rX30xtF/gfePu0RG7fKwHfV8hls68zGhhWz7YOIrMCak0QTcanb9ZpVzG/lFKxdTQBeN5Pp&#10;p2DF0kkE5tnmXy1QXjMdm9mmiYnWfESzsCV6JqI2T4WHGrFnvv0Fe/Yfxa7dR5C156hpz77j+Orr&#10;c/QfM+3ee5xxp7B3/2nsO3AG+/afw/6DZ5Gx6zD3U/oTjD9l2rv/pO2TmXUkLyzJv//g6XxieP8x&#10;HDxwFF8ddNz9+w6b5P/6EPPc+w0O7D+CXZkHLJyZsd+2Z+06iIMHdcyTlld65jdIy/gaBw+dxYGv&#10;zli5dHyFJZUvNf0QUtK+yitv1h5q9ynsyjqNzF2Ou3vP2TwpfODgeRz86gd8deiC+fft/w579p6z&#10;7Xv2nsGe3cd4DidMe1RvCu9jmag9u09g7x6e576z2LeH++w6jaxM1sduhb9l+AxS047lKSX1qCl/&#10;nMqQkXnS/MkpR5CUfNjkptu1+7gpM0v1fYznfdSUnnnE5IafjZfSTMeoE7+q5DTul3XKXClrL685&#10;wzuTv8HO1CNIzDj+m9rBffIrgfs80WEk8rolZh56rpJ2fY2dGV/laUf6wX9VxoHfVFLWISTv/hop&#10;e75B6t7DJvkVn7jrKyRlfIPkTMbtOmKuG07NYl3tOY6daYd+QweRzjzSdx1gnRxi3RzG3gN8Vvap&#10;fr9GUsp+3nNf5erQc5XMc0hO3/9/1EGk8R5L4/WQ0nfzOciVwqm7TmJ7EuuQdZ3Ma+GmkZuia5t5&#10;FGnpR3nv87mi5E9NY9kzjplSeH1cJaewXig3rHSp6d8gU78X+45hZ8o+pGYexI8XbxkIy8Kc84BQ&#10;fuMmho0aiXIVPkelimXwZdXy+LjE2yj6TgGULvku3izwF7xT+AWU+aQQ6tX+DO1a10DnDnXRtXM9&#10;dOtSny+B5ujelS9Hb8202YfA6cXt9W3sbZeO9eDt3QihEe3h49sEvfs1MFgNDm+L3t71EBTWBn36&#10;NoB3/4YE3eYYOLQLJk1mo2R6AIYO64b+Pk0Iuu0RGtgWAT6t2MBpzoYOYTm0I+Paw69fM6oFt7VA&#10;p3bVbKKoLh2+RPvWldC7ZwPUrFqcDbNPUfaTd1D87Zfx1ut/QZHX/8qGyJso/8m79nLXGuYVPy+K&#10;quVKsLFWGk3rVmJDr7bNNurdjecU1h/h/l6YMX4YJhLQbBmelfyRXrsQWg96d3IU9qRFIT1hLTIJ&#10;tIf3xePArhhk7FyLPambkECg1JqwMatnY9u6ebaOrMJaK1brxqrrsrotpxJUtWSOXIUTCZw7Ny8i&#10;dC7Jg97t66YjLWYBdmnZoqi5Fpceu9DiBKSKT90ieJ1l0Kyug4JWQa4AOCtutYGvYNZVAsuUX4Je&#10;QbC2CYwFv9pf+WRuo5+QLbhOWD8DcWumYs3c4QTfMdi6aqqBd9LmBQbP22Ut1vJjbMhuIVTKCi3w&#10;1TrAtubv/ElYRTBdMGmYuZpgSpNLrZozEYunjjYYHhPuY8Ar8BXkCnjHRgRi0rBwzJ80mmA92eIE&#10;v4unjcesccMwflAwRof7Y8yAAIweGGgzQU8eMwCLZ4/P7XI5AJPVZYyNBwGwrA6yEC+fN44NtIkm&#10;rf24mLAuzWLjYsbwIEwbGoS54wZiI6//jo3LEL9uKc9jJrauWYbUbVFYOW8WZkaOQdzG9UiN24pt&#10;G9YhJX4b5k6fifEjxsPP2x/d23uiU5tu+KJ8TRQp+B5KfKDuqL3Ry4uN6kG+qMwG8+9+74FX3vBA&#10;H/9aGDWRDasRBKeg1zFg9HuYvugLjJxUBt37FLK1crWsUK06hdkQroAhIxsjcACBJuR99A97E936&#10;/Q+ChhTGgOEfITCiGHxC3oVf2PvwCy+GfsEEYF/B71vo5fseuvYuRPiVBfg1AnAhdPQiBBOEZQ2u&#10;Ue9vNrRBllyBr+C2YbMC1n25dQfNB6C1e7WG73s2jleuwhoeYZbdjsynbQG0al0QbdsVQqfO7xF2&#10;30d7dfGV9ZeSv1t3Aluvj/m7UAremryr3yc2e7PUP+ATg151fxb0aiywXKdLdAmLdwD5AwPgHr2L&#10;2naNF27asoAtTSRQdcfzSpqkSuDqLlnkjv1VnABZsOwbUMEmwBIwOGsAv2tpBb/KQxbagODKNtuz&#10;0pkVlseQlKafryBX4CsQLm2uwoJxuc+CuY7tHldAbesa9yphsK9u3u6HAPcjgMY0e/X90PzaLuue&#10;LRXVtQjrpqil1ccAjVHWZF1aM9nTi3nw/Dx7lkSg/xf8vfwQHdsWR7P6byI8oDYiAuqhV+cyGDWw&#10;FcJ86+LT4n8wa2Jfzxo24VUwf8fD+Fs9OLQ9hkd0Jjh/avDbrgXfDS1Y3k6VMDisJUL9GyHIpyF8&#10;+ja0JSQ//fif+KJiYRQq8Dt071zLlompU/1DNGtQhum72xI27Zp9wd/jt9C49qdoUqc0otdOw/jB&#10;PTF6QFesnj8CG5dFWjfa6Wy8N6ldDi/+t4cBcLsWdbBs0TRbiuVNht8u/A98WqoI3nj9v9GyYXUU&#10;L/yKTUYV5tPTlk1bvXAq/Lzao22TagZc9auXxqfFCqBLa83+XxIVPimM9974C175mwcqfVbE1pvV&#10;8nBxm+chig31hC0LbamfmPWzMH/KAEwa0R8dm1VCl5Zf2JjdcN/WWLdkDD4o/GcUeeO/UO7ztw38&#10;27WqjBGDu2FgSGt4dSbcjejM36auCPSpCd8+Wk/3M9SvVwiNm7yPatVfQ7VqBVHjy/dQp9ZHqFDu&#10;LdSr+xEaNyqFtm3L8rn5mMBbHRGDGiAwpDp69eHvQs/S6Ne/OgYM4O9GeHv4+zVH8yaE2hpF8EXl&#10;V1CrRkG0bP0B0/E+7FcR/X2rIDi0NlUXQ4byndy7Jtq1rUy3qb3nK1cogRpVeG91a4sB/r3h1akl&#10;fL06Yf40/o6OG4xWjaqhZpWPed90xRoCjT74LuV1Wr10DAF2CMaN7IkVSwZh0bxgLFswAHMm+9ka&#10;xyOCOmH6cB9MHeqDRZGD0bNlLfRsXQ+Bvdqhe7v6ZukUoGrCp6GhvW3pupVzJ2BkRD+MDOtNEGeb&#10;o3VtW/5o3OB+dj8snEZwjAy1+yMisDMGB3axDyWaQXnqpEGEuqn2MX/MyECz2I4bHYzZM0YYOErz&#10;54zBkoWRZrUNDuhmUlpBr8BZAKw1cGU97uXZGuPHhmNS5CAMI4AKgLXMZa/ebQ1+h4/QcoR9EUr4&#10;9evf0bH0EmgFttMiBxoEC3TVDVqWXIGvJrWSFVeWYY3xFSArnXozqKu25HbNFqzrnGR1njV9OKZM&#10;HIixowIwcpiPuerqPG/OCCxZNI6Ayncr71Ot1CL4FOxOnzqQeYw0OBUEKyxgnjt7uMHy0sXjDYJl&#10;pVXX8o2rpyJuywK+az7FP172IAD/BeMmhWEb2xeqVwGvVlfQsCK7VnzHazkkge1GthPWrJqIVSv4&#10;zmd7RWUQCBv0qpu0rM6b5kJL/W2Jon/zdGzcMAkb1kdi3drx8LhzjwB87hIB1wFWgasA0QFfNowJ&#10;VS5k7coi2BIYdxPqHEgk0OWGBYN7CXpyFVZat2GdX24erjLZ0N5D9wCBeh/3zVI6xu1mOoGjtgki&#10;5R766ntz3XS2Pfe4GZnHTQcOfmdyy7X/wLeWRsdWo17HN3Cl5Nd5ZBFId2UxT7q7Cap79hJO6Sos&#10;/7793zPPHwjCguAfLOzoO5blFGH9tGnfXgG7woRuSuXUuQh6M9MJ4MmEhmSCVSrLmkbgSOE2HiOT&#10;YJzBNOkZJ03yK849vsqi8rnp5CosOE4n5KTvOv6UHKh1lJF1wvTsttQMwo6giMdLIWD/mhIJ2Wk8&#10;TlI6gZb+9N1nLH6HYJxxKYT431Ji+klC5amnlJx5Ok/Pi/tfi+eexGv+W0rlfSCl8V7ILzdekCi5&#10;wChQlNw4geJvSfec7i3da7rv3A8lujb6SKFr9ZQyeb1dMaxr4B7z/yJdGyl1lyDY8eePS85QOXUu&#10;AuMzyOD97kph3UfuBx2VWcpivKQPL67SmU8ar7crhfU87Uw6YB+3MnYfQULSHuz9+rRZ1fmzAo2M&#10;VvdrdWOPjtnCRlF3tG3ZDD7enhgQ4ItBIT42qYjGn/T3am1jf7p3qm/rKDZrWAGN6pYx1a5eEl9W&#10;/sgmHlH3sg/efgmFXvtvwvOfUfD1/8Crr7JR/5IHXuaP5+v0Fyr0e7z79p/x3nt/MbdIkT/hrTd/&#10;j8KF/2hjjkqXfh3lyryJz0sXQPVK76JKucKE2IIoU+o1VCpTGDW/KEpYLcFjvodahNz6NdkwqFsa&#10;bZtXRNf2NdGnZ0M21Nqhn1dTeHdvamv5jeWLaiZfQAKe+TOciY9kEdREUXFRS5C0dRXSdqxHVtJm&#10;7E6Nxp6UaIPbr7N2YH/aNhzdnYw9yTHYnxKLtO3rCKjLEbdpMbZvXIyE6CXYsXmxjRmT5VbjjzQ+&#10;V2tKpm5bYSCr7sgaf5u2dYWNx3Xj5OYfo6tuye5YXXVN3hW3zCy9glzBrVxBrwu8Cmu7/K5FeMeG&#10;meY68DzPLL2CWsFt4saFiF8zJ89CK79gVX5tU1rBr0EvYVnlUJnSCb9pWo9b64GvI9CumkSAj8TC&#10;qeFYNW84w1Nsm7pSJ/FlG7eOkL9iuoGvljrSuF65gmABsLo9q8uzukFrRmjBrwu+U0eEYcrwUEwa&#10;GmwArO7MI8L9bNbnJbMmYv3SOWzEzrAu0ZrxWd2gJfkldYfW+GDto/WB50waiWVzeL0XTLFlN+ZM&#10;Gm7LK62ePxkb1H1r1lieQ6T51dBaPnscwX2adRnXGOgtS2ZgNQF63byJiFk2x5ZA0ljfr9ISeP3W&#10;Yt7kcRgU4AP/Xp7o260rurVrwwZ8LVT47DN8/OEnaFC/OXp7EYC79ke/3iFo2rA9/vn3grznCXKd&#10;OyIkpA+6dm+ID0v9Dz79/L8QGFYNC5b1RCfPgggbVhThI97BkLEfYmRkOQwZVcVmOW7UpAiKFf8P&#10;1KhZkLBUmQBcHX0D3oFP6JsIG/4OAga+icCBheEbXJjAVADdvF+GZ//X0SegsKXz9iuCXj6Euu4v&#10;mTXYP7wkfEM/sjHBLTq9jCbt/oHmHV9DzUYv2Phfd+yvukM3aKGZoAuYtPSYxu636fIeOvYk/PX6&#10;yJb5aq/1cbu9b1DWsRuBmjCqdXhlwRTUyXIpy6S68+ZZOHu8a+AmkNXEPa76+LOxH0xYDCiJ7t5F&#10;0alnEXMV9uxX3NYk79GHDXvv9+l3Zqjv1vt9puO5tH0dbTq8lTdRlTuDc6++hM3cMcMKu+Vyxw9r&#10;TLF1q/YpDc++hM/+n6JfQFl4+36GLp7F0akHj+n9Mfr6l2EdV0BAWGVzlV7xkhch3tv3U+5binko&#10;zGMy3MePMJwbL1fq7fOJhfv6E4CDy6F/YBnGOefX2/cjm9BMUj34h5Uxya/t3n4fW5quvXgNehRB&#10;Z893zN/F611z1d21OetBY6udicF4PgTuPn0+x4CwWvDtXxkRhKDunUth9JAWmDW5Bxrwvmpe/10M&#10;CW2OUYPaonv7sgjxqQ8fz5qm3l2qIYhw6+tVB+VL/QONaxW1yZysW3SrT9G26Ufo3/tL9O9bE/19&#10;amPcuB7w9KyKihVfRdWqhdiQH2Az3HftWBWzp4dgyIBOWL5oGDKSl6EFobpc6VdQtPDv+fsSiikj&#10;+2HS8D5mYZWlLzV+NUYM6GsWXY0FLvrOa2jfugF2ZcSjSqVS+N1/eOC9919DkbdetEmv/vZHD0wc&#10;FYZDu3cQXlciqH8nWxZvGGEjzL8b3nj5P/H5x2+gStn38GmJ123N+GmEqu1bFiMreQPWExTUHXvt&#10;0kjsiFpg3Xg3LJ2A1QtG20z5A/07oCvhd8UcwshIH3i2q4Hw/m0I539EWQJ9hfLvEWDfQSVBbM2i&#10;6N2zOgaGNkNfry/QrFEReHb7HD27foZ6tQugbZvimDO3P8ZP6IKatQujdq0P0KTR56hUoQgqVyqM&#10;Rg1L2ozMjRprosXKtkyWb0AV63nQz7civHpXYH3XJAS3xvBh3RHs3xJ9vOqhZbPS+LLqm6hetQAa&#10;1HuHeb6HenXeQp/e1RHgVx8d25WHV/c6hHFCHAFxYEhvlP6oCEp98Kat17uMv30Hd23H2KGB9vFY&#10;47h7dKyP1UsmYsywvmwndCGw+WHR3IG8jkOpwVg8j6A3zRczJvti7vRALJwRiiUzBliX9sVTIjA6&#10;tCfmTxjI99JCjAzxRqcWdXi/9YFX1+b8jaxm8Kfu1ZrMat1SwtPK6ZhC6NPM4eH+ndG6SWX4eLXA&#10;nGkDDdSmRQYRhoMI4OMwf/pABPRrjYiQ7jZZl8bVqluxuhqrC7DG28rKqaWC1AVZMz0rvJXvXM2e&#10;rImvenVvYkAqK+3kceHm1/JF6gIdEdbLAFTWVo19HcMytWheDR3a18WUyYMwnUDey6ulgbS6Srtd&#10;psNDPAnVAQbaAm9BuWu1lQVXID5z2jDCrB+C/LvaceQX5GqbWWkFp6sInWxnCHJnTBuE0SP7E8Z7&#10;Y8woH0yZFIo5s4Zg/lwC7fyRJqVbvXKSwbAsrVqNRuE1qwitdDVb9LIl4wx+ly4ea+Bsk1UtHI2N&#10;3L547jCUYvvr1dd/h48+KYA1bGNsippnXZo10VWM5v3g9dm4bIozbngFIXbNZGxaNxnrVo0zV0sb&#10;admjpQtHWtdnrWSjya/iYuYhZedSxMfOJhSP5fkNIxiPQVzsVHioS+OJUxfzrLtyXaB94j6xirqN&#10;Y8GZKzWi8wOcGvaKyw+Tz5P23b2LabIIqdTe3d+Z3LC2SVmEBcmN25XB4+eG0wiWbn7ucd2y6Nja&#10;rrDT0BcMf5tX5vzld2Vlyi2bwvn3FfTuPyAr8NMAfGD/GZP8T8IO0MvyK8nqKxDeRdiT5XdPls7d&#10;yf+3lJom4HhyDm65dK6KS049lqcUpn1WAtxUwTflxiltUspRRwLUNIJorhJTTz2lnSmEwvQzts31&#10;K35H8gmLS+Z1cPQtgfcc9V1eWG5iuiTQPUedyYtXOmlnGvNL+/ZflJT+nenZsJSc8b2j3Lwk5f08&#10;OWX6NZ0hGJ7NUwqhWvWRmHbCJH+y4Pw3lJZBsOT5CWj37OE9se9H7N17geFvkZrKa5Tx3dNKP5+n&#10;dIZVn7+l/NfmedtTM3ke+higMMuTkuGch+u627W/nRNdhTN2f49d+yjWw24+c5L8UhafK7kZrD9J&#10;55eWxnOlUlN5P7nivaSeE/qdyNrLNOpZsOc4Dp/+Cb/cfIDshwTgB4/NInz0+DHMmD4VkWMJJCsJ&#10;aFs3Y8eW9didEoOMxI0GfQLE9J3rkLpzLZLiVtpSAFvWa625OdhIoNIshEvnT8QSwoQWwJ83Y7RN&#10;6jBxQgimTQzHNL705OoHe8HsEZjNRsXCOfzhnz0c82YOs6+WWkZMXyZXLJ5gE5Bo4gs1PFYv0I/x&#10;WPuBjeaPd6wma1g9zSaA0td5TVyStG0pMravZpnXW/fi/RlOd2PNlqwux3vTCLeJ653Zk1M2mYV2&#10;M19e0WtnIX7jfFtKQV2Sd8QQaJUvgXDHZoaphA0E3U2MJxDJiquwLLqJhGdBr2BW+8iN2zCPAKgx&#10;t3Owdc3sXBDUuNx5uWDLvJhu+wYCFv2Kc+FXgCw5ILzEuhwLbgW8AlzJhV+3S7SswbL4Jm6abfAr&#10;yS9LbQzrT3AryJVk1XVhWF2iBbwpPIcnFl+nO7TitE2ArvIls24E5Als8AmAY9dMMQmCY1ZPtjiN&#10;R9Z5awxy1PJp2LiELz2CpIBXM0DbWsKUJsbSRFiaDXr2uIFYNmMMVs7m/RI5DJOHhRj4CoAnDg3F&#10;sKC+BsAC3BXzpiJq1UKbWGrOpFE25lfAO2/KGFv+SDNFK06WX3eZJK0hrLWBxw/lPTh2MCVAHoDZ&#10;E4Zg0bTRbJCNtrG+6nat9X6jlhHY50baBF4xyx3w3UBAT968DOlb11gZu7asixa1v4B3l9ZoUvML&#10;AkAJtG5YHwOD/Nkw80W/Xj1tgrU//v4PeOnlAviien2EDRiN1m17okWLLmjatD3+8ffX8NZbRdC2&#10;bVN06twQRT/4L3xc6ndm9Qsa8DnCB32CiGHFMWZqSdOQMZ/CJ6iEWSzrNyhMiHjDYKJ8xb/arMYT&#10;pn2JwWM+gn9EQQQNfoPg/B4B+F2EDCwKn8DC8Or7Grr3eQU9+xVw1PcNU5/Ad8wa3K3PG7Z8Wbue&#10;r6JllxfRsM1/o1aTP6Ftt7dsPLAmxKpY4z9Rvf5fUb/FP21JpKbtXrdu0s07FDRXawV38vqAInzS&#10;7dyrqMFopx6F0LqD1vMtaFZbr75ON2UBsayarqVXE10pXav2r6GrVxECH2GasNuu65to360QIZeN&#10;fp8S5nbxEuS9a/lLipM0E72330d56dwJtGQVlly41phijS32C3bGGPfu/6FNruUbRMAM+dxcxfdh&#10;uTz7fkhILUXILc9r8DnhlrBMyd+VwC6/YLWvrLKBn1m8X0hZS98/iOAcyPMjvPbxZ36UC6y9fD6E&#10;b8hn8Atleiq/X/vpPAT//QL1AaAU4z9FIO+NkEHlEDyQ+Yd/xnMnUPkKkvUhgOfZ5z2Lk78L67B7&#10;P10HB4a7sc5tzDQBX5bgDh3fRZfOxdCqRRH0966AXj143wXUJBTWIly8S0Bsii3rRtgkWWMGtcfX&#10;e1byd3URls0Ng2f7ymhR/0Nbsqdrm7II92lss0O3a/IRmtR5B83qvAvvnpXRkPdq+44fo1XrEmje&#10;4gNMiOxu3XSnTvbGogUheLMA4XR8L0yb1BdtW3yGOQSlzJQlmDsjCJU+fw2vv+CB0QO6Y8a4QMJv&#10;V4wZ0s8mS4pZvwi1qn6KN1//G/78Jw/8gTAcGtoXbdo0YCP9r3jhH/+JF/7+Hyhf+j1by1VDIDTm&#10;VxM2aRkmSeNNS37wCv75Vw94E3ZkxYzVWMehfVgPXRBEGNRyPOsIB7IujojwwrQxgXwXjbV1f2eO&#10;D7KZnuUfRAhePH0QZrKcsWumYU5kCD4p9hKKvfsP1kE51K1dCmXL8Lnr9iUWzAnEiMGtUbn8X9Gw&#10;bgH4+VRBSFAN+PtXRcSghhg0pDE09r9ugyKoUrkQ2rergvr1PsYnpV5CLQJ0xw6VCcEfoVbtgmjQ&#10;6E1b9kpd6Hv2Ko0enp+hd59KCA1rahMxDh7QBZNZzpFDe6Fz+6oE7k/QqX0lm4Tx81J/R/XKbyE8&#10;qA0mjvFFr66NENivI0YNCoBnxxbo1bkVWjX6EjUqlUSTuuXRrX19tG9RAx1b1YJ/n7YYGNzD1nKW&#10;NV/rNi+eK6tvLwwf1MWgd+WSoQSkMYTKaWxPzEFCzGzsjJplEy2m8J29je+JNXM0tltdo4ciwt/T&#10;jteuVT1Ce3t0bNsQg8MI48Gedg238r2ltsiqxRPt2mlCssGEaM3K7denJebPHGJW6PkzB7H9MRzb&#10;Y/j+3rbMJi8LDeiMYQN7Y8LoAJbP2/wTxwZZe2PJfELnlIG2bdI4jZGNQCSvs5Yx0rJH40cF2PFc&#10;UNZMzcF+nWziK3Xl1VKmsrDOmzsKQYFd4OXZDAMjemE+2y8aCzxquD8ix4VhcmQEJozlfTTUF1qX&#10;evgQH4NoWXMFwAvmEjwXTyLczrQJuLQ8qqy5ss5qLK9cWWyt/TRvlEHrJr7rBbCLFowg8A41zZk1&#10;CJMnBmHs6P5sc4Vj5nTCM2F4+dLxZoXVcqzqlrxi2QTzr1NPLoZlpVWcq1VLJyCK29Yvj0R4YAcU&#10;LfoCCrzxe9Rr9DkBeDpmzRlqaTasYltg7Uz74C9X+0StY7tq4zTEbJ6G5Uv4fl08HOtXa7mjMQTj&#10;iYyfYUCclb4K27fNxpqVI1mXg3k+oxG/bTLitk4iqI+Gx7XrwNffXCBkHTWLjmMlPY29+wSLbASb&#10;BciBMbNg5UKm21hWw99tNLsNaUlhV266/HIa1tqXMEAQSE//1tzMTDXKz5uruN27L1g4K+uHPFfb&#10;5GpbVtb3djz3GO7x3fK5Zckfnx9Y8gOw/M9K8QLivfu+M/h15QKwrNCCXUn+vLDSC5pzAXiP8hfE&#10;ElKkLEKIXEGFyuPCxrPQ8aSunkBI/vQpaQTY3wC1VEKeZFBEufEu+KZkECLTzz2lpDQCZT65afLH&#10;JaYyT8Y7YMv9XCDNdQ1WGb8zlSLkyjUYFsxqn1yY3Zn6rSkxTbD7REnp35sSks9iR8o5U/507nYD&#10;ZINsR255XLmg/aviORgsUi5U5ofNZz8IPKs07pfKdOkEzV2Eyj17f+L98iOfk/MExHPUd8/o+6eU&#10;pPr4PyqRdZqaqXNQ2XXtVGaes52Pc166Tjof5zqyrEyftutbpGfxuWN5Beq7WA+uFJYyWHd6Pl03&#10;jddQEtTn117mk5zM+y/1hN1n6uaelHUCR7+9jCt3gGx1haY0Nvjct6f4w7sScVFrsDc1HlvWLLJJ&#10;hDatnGVdeLcS2LQWnyYr0ThJTXSgNVW3EZQSolYgJX49UrdvQuLWddgZQ1Cmf6e69CasRgrBNGXH&#10;GusmLIBO3LYCifErbQZObd++ZQkSthLAdqzFLoJpBkFVkL0vmQDLuDTmIzhNjV1hkLtL41njV5mV&#10;TuNmZWncRhhXWJC8nYCn8N7EddxvsQNm/HHWZFH6iq/wxmWTCKLzCL9z87YL3uRqlmQH5mbRz3Nd&#10;Os3gLW71HAPZ1OhlZrWVpVSgG7dmprk2fja3G7CWCUpgnF700g4eW+Nsbawt08hVOu3jhlP4InXl&#10;hBeYNVdAK1egKzljf2cZ7LquuiW7QCwlbppr+arrsvLScVy/yrV7+ypooitXqYRc97jaT+l3bGJa&#10;XnPVk7Rj81yD4PgNPCe+5OTGrZ9ujT5ZgTcv09q9BMiFkQTdCTbmV92e3Ym41i+cgsVTR5rlV92g&#10;BZRLpo2xMb9zJwy1CaYmDyOwEmJHhPTH2IgATBgWihnjh5o1d/bEEdaNUWFZduUX5C6YNpZgO5AN&#10;9UCCb7jFrZw/FXMjR2DC4GCMHxSEWeOG2pjimZo4i8fSMbWWr9b51XrGMctnIWrJdCyIHIJZI0Ns&#10;neN54yMIwWN5nVchM26dWag7NKkB744tbXmmbRv5At+yAbuSdtjkaSOHDIRX9y5oXL8ePvjgA/zz&#10;tYL4vMqXiBg+Fi079CDgdUNgSATeL1oMf/zTf+A1dcsv8geUr/B3+PqVQ8TgcggK/wDhg99Br/5/&#10;RWDEq4SdNxE68CP4+pdG82bv49OSf8dnpV5G4wYfoVvXTwjX5TF+SkWMmlgCvqH/hF/YKxg6pgTC&#10;BhfD4OElua+WQSlC8CyArp4voXOPF9HZ6yV07f0KggeVIDwVRrvuL6JN17+jo+fLBKZX0aLL31Cv&#10;5R/RqtsraNLh76jf+n/QsO3/oHnnly2uacd/Mu4vaNn1VTTr9CL1EveRXjG3TY8C6OzNxnt3wmxv&#10;wmvfd9Cl11to0/l1tO7EbZ4E7/4E+u6FbV1SqUP3N9GuG0FZXbG5X8eebxjMaWxysw4vW/fsbn3f&#10;sy7aLTu/ZnE9fT4w9ehf1LbJ7eVfAl5+hFTCYF9/wWtx1iXhL1e9fYpZXB8/pmP+/QjaAWGl7cOD&#10;PyHTJ6gkQZbQSVdLvAmqe/t+SPgsy2shqP3EFDKogi3/NnBEVYv3DxPEliasCnoFvB8jYGAZBA4q&#10;a/IbQNgOJgAHfoTeASwX3T5BH6N/6CfwCSM80+0XUsriVf6ePu+bRb5XgJaw4nUK/ADd+79t66R7&#10;+b9vcfJ7+r1n4Z6+75pf6ZWug+eb6OL9Dt0irLO30dVbsEzwJ6jLEty4+Wvo1JnQ3ONjdO/6Mfx9&#10;v4Bnt09Rv/ZrdEtj3PDWmDSqM3p3KY8Fk/thzaIBfKYHIHbdGKyaG47A3nXRsGphRPg15W/leCyf&#10;G4LwfvXRrc1naFStEBrWeoOw9iE0+7fALCSsDoJC6sCzF+sqoK6petXXbfm3GdP6sSHMZ29OMAaG&#10;tUKndmUxY5IP2jcth3IfvYqw/u1M6vY6PXIAxg8PRveOjW2YTsXyH+GdIi+jcOGXUK7CRyhQ6O/4&#10;699/h7IVipm1Te8XTfCjtVWXzCdwEVS0DIwm5inw8u9Qr2ZJgtpUbFo7HRnJa3H8cALBaKxZFHt0&#10;qGldmzXOd9NygjBhL5xg7NuzMcYO6oWxA70wY2yAAe+iaQMR1Ls55hKIQ/u2wqfFX0aJ919E6U/f&#10;RNnP3yAY1cG40T3Q26sKWrcoig7tiqJtm7fRu1cpBAZUREhINevNYbOGe32Grj0+R6VKr6Fe3eKo&#10;XKkQir7/X/iiSmE+89XRvXtl1K3HOm5cCA0aF0CzloXQut07tv5z46aF0aZdCfTqVZ3QFogp40JN&#10;IwZ6Gyy2bFweXdp8aZNWVa/A56ZdbUSO4Lm2a4QOzerYRIIzxw7H6nkz7Pe2Y/Pa+Pjd1/Al61lj&#10;cjN2bEBK3CosnDECfr1bwbtbQ/h4NbHJHZfNH4K1y7QUUiihtTfmTA+BVjSYNsGX23tiZFhnjIno&#10;YVZ91dn8yeEYRYjWpFialLD+l2UMgEcODUbblvXQo1MzhAV42SRc/n072RJFsfoQvXU1Nq2ZY+vq&#10;atzqqKH90at7Y/h4t8KUCcH28Vzr8c6ZOtjOXTOMz5gYYd212zarSpivi5GD+lq82jFq08g/bIDm&#10;DAnH3GlDWf5A7jPIegqE+3XD0HBvGz6jeSTmENrVfdmzSxMb06tuwGtWzsjrQu3Ttz0CfDvb/ScA&#10;lgS8gwZ4Y2B4b4uXBVhQLDjWdkGxrL0Tx4cbFEta1khdpTWZ1zTe+5KMCjIY6D6WJXX1ssin1tNd&#10;sWQM5s8eiOmTQ5g2AvNnDbf1iTUTs7o1S5qcStZbPQOK18RUrhRW/MolkdiwYrKN7W7Be6bw23/F&#10;y6//B/xDumA12xtzF44267KelXUEZlmKNxGkN66eaDM5b14/ySy6K5YOR/QmQm3sTNbRaNO2mBkG&#10;vls2TzLwXTg/GBvXj0R66hwkJ03D3Dn9EOBfAx7ZOcDhI78QfDUe1ukOqS6cXx360QDQtZoKFvfu&#10;Pf8vegKX5y3Nnj0CU0GnY11yw9ouV2Glc8LK48JTcuOVTtY0t2GeP155O/k78Q78OqDtpHHyV9jJ&#10;08nDAXLt6zb6HUvvE4v2v7oOGLsQ7FqBHUuwXBd+f02HDv6Ar9Qtm0DsgrA7FthgmGGz5gpo9aEh&#10;1xX42rFVVqURCD+zPTOLAJROoM2FNVcOALnAI0hy5MY9ndYFYFkjCY0GV4LcJ64DUU54Z4oLVbnb&#10;CUgCXsFkKutWkt8gmNv+rXJB2FWedZdKyTzvALTgWcfLt13bJCcfnguP51qeHeuuAJfwxvslnfdD&#10;Gu+HNN4HclNZp05Z3XN0APF57hNAfr4rAE7P5PXhtdiz7wL2H/wZ+w78hKw95w2K09LVCyG/WJZc&#10;pehcdE756v9Z10nz69ufAPDzr78b1vV3wJeQy7Lt2vuDyfmApGfmR3u23I9KzkcowfD3BsHORyqe&#10;K8/Bde2DVSrzyvyRz8IVZO37BXGJx7E54SBSD5zF0fOXcZvg+92ly8i5r07R9/Hd2SPYRphdSVDR&#10;TLhbVs2hZj2ttXMMhuPVjZcgqPVnt21w1qCNWbsYWzcuw47oNUjeup4Q7ay3qu7CO7YsJzAsMims&#10;eMG11gbUMjRS9BrCJqU4KY5Au5UvOgGUpDViBVLyR/GlIzjV2rFaN1ZhN17hmFUzDcgEZgZnbMBE&#10;rZgEzaAct36myd0macIpgZziBXmCPUGgZF2F2YhyXVlQBbTxBGXBrVyFJcGjC5KCShsTy320zc1P&#10;29NjlxqIKl5pXBh+orncb7rBrro6S/ILdF0rrwvDLiC7XaLlKk4W5L071lg5lKdAV2WJZr24YW1z&#10;AdkFccVr3K8AWJZq+3CgMkUTilkvgl91g960bDw2LBmLNQtGYxVflKvnjSH8qqvzFLMC63q5106S&#10;lVUWVll9JcHvwskjbbZlweX0UQNtmSFp+uhBbGjzPiTcynorEJYlV6A7b8po69YsCJ40cgBGDvAz&#10;CYw1Tnvt4pm2fcFkNoQIvnMmsBEwMxIrZk/C0pnjsG7BVKgr8/Y1i7B/52Zez8XWxXnTgilYPnUE&#10;NsyLxOk9O/DLiT24dPYAfji6GwdSY3hfLEPUqnnYuHwe1i6ZjYmjByPEvy/6enVHq+aNULVSeTZY&#10;a6JO7ZooVPhNFHinMF4tUhi1mjRGdUJx45bNCaM+KF/pc/z1bx74/R89UPzDP6FPv0qYOr0lAoNL&#10;wCegEMZGlkRQ2GuElRfhF1IEfoQijZOtXfMtfP7JK6hRlZDT5QtERraHj19JgtyrhK6X4Nn/L4Sz&#10;lxEc8S5h90UEhRZDQDAhz/9t9PQmePZ4CR27EYA9XyEgFkTXXq/B2/8t+Ia9j/4h76JHvwJo3+Mf&#10;hNy/UX9Hk45/MwAW5Ap82/R4Da27v0oQ/icat38BbXu+Tgh+2aDXjRMYy23N9I3a/gWdPF9Hbz+C&#10;FiG4RfuX0agltxGCXautrLxtu7yB9t3eMEju5v0W4Vfdq18yUPTy+5BQ+5Etp9a2e6G8dcK1brEs&#10;nIo3SyfDWs9Y/m59ZSUugl6+RQm7H7AeixN0SxBsPzS3j18xgnBRdPV6C55937XtfiElTb7BH1sa&#10;xfUnBMsCK2tr2JAKBN2yZo1VeOCIKggfWtHiQweXNzdieGUMGvmFbYsYURF+YaXgP/ATAjDhmm7/&#10;0JIGrnL9Ikrx3LQuczGCL48Z+iGBWLN0F7V4Qa1m6u7hU8Skmbu79HnT1lP39HuH+xFeGOfl/27e&#10;us6K6xda3NwePoJfB4JVR5KszmaN9vnUuoRr0rH+PmUIYZ+ifVsCd8eP0K93efj0qQSvLp+idaP3&#10;4O9ZFf49q6Nx9bfofokQ7zqYOLQrAjxrEXSLoF3DEmhR+z188ekLqP75i2hU/Q3UqfQKqlf8B2rX&#10;fhnlq/wXunb/xMaoNmvxHpo2e98swSGhTfBRiT+gbetP2Phvb5bgyDG9sDVqCiaO7Y1+nnX5/piM&#10;UQN64r89PDB1dIANL0lNWGNjJls0rY4PP3iDAN0BwSG98ac/e+Af//wjCr39T7xXrADadqhrk/ws&#10;nDPcehxp6RWtgaoGu5Zj8e/fEn/8nYfNL3Hsm+02C+2iecOQvGMJ4mP5Wxe3EJvYmNdSPmMG9YRX&#10;h1pYNH0QRob3wOSRPtjC94XW/A3wamrWX0Gvq+6tq+HtAn9AsaIvolq1YqhYoRCCg1rZBFVNGvNa&#10;duF90Kc0ggIrolWrAqhfn89Su0I2y7d6efT0/pTXqBLqN3gbn332dxQr9id8/tnLqFunGNq3L48e&#10;Paqge48KaN22OJo00yzObxB+C6Nhk4L4otoLqFL1BdSp8zYiWL5Q3+6ETz8snDUak0YFwbNjA7Rt&#10;Qqjv2gzenZpYj5YGVT+Db/d26N2uOXq2aozIQWHo1LgOKpcqioqfvIeqZT5Eoxrl0K5JDXRoXgNa&#10;j3kGYW/tkslYxDrWpGADAjph7FBvzJwUREiMwKrFrPtZAwmU/oTJvpgVGYjlswdhxZzBhN8ATBzW&#10;yyY3m00Q1qzOU8eGIrBvZ3QhiAt+mzeuhZaNahFGxxM+fdG4ThW0a14X40eGEYSn2/q9WttX42oX&#10;zh6DxXPHYRghX5NSarkmjf8doKWCRgQasLoTIC4mUApkZVnWBF5an1qQOySsNwaFeGH0EF9MZ55z&#10;pw23NYqnjonguyfYLNSqy9GD/TFz4lDMnToSY4YFmjTDc3igp80yPWywr01OpfHC6sbcv48m4epo&#10;AKzuzW43Z3VrFvDKKixwljVY4441PllQLM2dPsp60s2fPtpZ3mgy340E4PkzhhsAL5o9ku4ILOP7&#10;VyAsa+zGtVPoEnZXRvKcteKFM7u2ngHN7KxnQEsdCYLXr9DSRNNs2aONayi6AmRZ2VcsJNQyrBmj&#10;K1UsioKF/ox/Fvw9Js4egpUbZ2HluhlYTgCX5XgNj62u59KqZWOwaiX9q8YiLmYWyzHWYFgAvHkD&#10;n0FK4Lt+zSjMmuFj1t7D36xCRvpMTJvaDV5en6NLF/5O9S0HD7ZNzZKpCZXcLs6CYEmTLbndgSWB&#10;mAtsrgSEso4a9CpNLlQa7BKcDX6Zh+saJOcCtdzM3aexaw9Bby/3pasJliQ33t0m7dlPgM3n2rbc&#10;shmQsxw6vsro5m/Qm688+/b9YPCq9Eqnc3bGBOucnbC6dLrxzrjIk+Yq3oFgwu3B886YT9O5X5XG&#10;LcsVDKtLtMYwu+OcM2wCIlnXna7jzvhKja10ujxrm9MFWmMunbGYTr1rH1kfuU+GY9n9NbkW4Gct&#10;wSYBkkGjA7ICSceSevopd0fqSaerMsM7Uk/Tr3G7suyesjgHQJ/k5eTnpJebX06ejnamnXhKGi/s&#10;yh0b/Oy2p8YM72Jchjve9wTD0kmk8Hql8v5xxv6eyR3367iK13als7TKR/kJHulaneSGZSU3kMyt&#10;q+e5SenHWJajhOnjyOQ9ufsA73Mqg8dzxgk/GU/tiPvmk3W55jnY+T3HtfNlPq771Hbq2ev6vGud&#10;Z/Gn5Fd374w931oX6Gc/YMl1PxDpI4tj+VXPg6ddxzpMCN/Bc027SP8l7Ez5AfHJZ5DAuklk3e/c&#10;fQTfXb1tEHxH60U/uomH96/g6KFERBOS1LXYuhyvmG6WUElQqbEe6jqs5SL05XaTpr5fOp1+/hAS&#10;ILT26tY1iwlA8widswmc8wmXcwlMshwSgNctMH/ceqeLsRuOXjmbADrP4pVOrtNtdpZ1JZbl1bFG&#10;yoKrYwiEZ5i1UWFNuKSyCtrk38rGkmZIljXUtZjKdYFRil42AbErJxFgp9n2J9ZTQi73TdzA/dbP&#10;RvImwufGuUjZvJB+guoGAivjd21dirRoJy41agEyY5cga9sycxWWBVcgqwmiXCWsn2VxaTGLCJ+C&#10;ZEcKS5po6omcSa40/tcd+yvAFfiqvIqTX2VWmvzbHSjWtvl2TJ2PxhTrWDq+JsnSMXRMpVFaSWVW&#10;nABY3Z8TeM7beX4Jmwm/UXIJwPp4wAbgei1ov3AMVvAlvJwNzVXzx/C+mGzdwBO3LDHodT9SyL9p&#10;yXQb86tZoGUJXjSFL/hIZ7mhBZNGQEsLaW3dlQTVlXMmY+3CqYRZ3lt0FxNcZ4zXer8hGDeEDQVK&#10;XZonjwonGAdZWI2VhdPH2OzPcyePwHruu3z2BLP2rp0/BbGr5iNuLc930wrsTdiIg0nROHsgCYeS&#10;opAZsxL7tq9H9JIpWDplqHUB15JRusfD+nVGs7oVbJxaQJ9OBIOaKPz6C/iMDcSSH76H2jW+QPNm&#10;Ddm4rQ+vXt3Ru7cXKnxRHq8WegX/KPh3VKxZgcDTH/2CPFGvaTUUL/k6/vNPHvi8/CsIDGlgS+b0&#10;7lMcg4YQlAIJvH4FCa9FMGJ0GW4vRVB5H3XrvoqSH/0JHxX/C5o3ITQMbouxY1vC15+AFVYMg0Z8&#10;SPB9G0ED3jErcu/+heAfXBwBBC7fQIKWrIeE0c7dXyEcvk74JByZWxCePoXQsz/DvV8zK3B7r5fR&#10;sdfrZlXt1OsdtOxcAA1a/QN1mv0PGrZ+Ee16vIUe/YuZdVF+TZolv5ZSatz2JYPU5h1f4X6voDnh&#10;WeOKteRS595vG6i2617Yllvq7V8SPmGfwT+irFlHbV3iXm8YvAkK1c1ZlmKNd1VXYo3rbdaWIN5Z&#10;1mFZeT8wqJOcccCER6Z3wk5XYEFw30DmwfykPgHF4eXjALm3fzH07Efwz/UHRpRG2NBy5vYjjPqH&#10;ljIgFhgHhqt7emlzXX/Y4LKm0EG8ToxT+oCwTyxu4MhKPK4mICNchzGPsA/RP5jwG1zMxlsHDPjY&#10;tvuGlkDQwE8RPOgTxpWydBqTHRhR0tL0Cy6KXn5vwzvgXfiFl0Dw4FKmwIE8H33giGBelG9YcZPi&#10;gwYRsJlP3+CPEDS4HAYMq4KgiHJWh+peHRRWCWEDq6JlqzdsBm5ZIrt2KU6YLAOvnp+iV4/P0LEV&#10;67PdJ+jdpSw6typpE2OtnB+K5nXfQ5dWpdGnaxWU/ei/4ev5JUZFtCUgNIKf15fo16MyIasMmtYr&#10;jCqVX0D9hm/gg+IetqZ1pcr/RK3ab+HLagV5H/8JHxb9E5o3KoVe3WthxuQAwk0fsyAtXzCcIOLJ&#10;vBti5IBuZoX9xx89MGtShI0B3Zu5BT27NcWffs98C72AevUr4pXX/4vHeAmvv/lXfFrmPYSE9yRw&#10;ahmZrtY9du3yCTZedFvUHAOEwgU80LX9l9Z1d/nCEZg+MRA+vRujZtV30KjOx2jfqjwBIhyzJwZg&#10;+VwCxLRwNKheDA2/LI7dSSsxfZwfOrcgiLapbpDeqv7nBsZxG2ZheGgPvPkyn+/SWoboMxQp/B9o&#10;2vQjTJzQ3Wbf7t6lBDp3fBt+Ws/a6z0+34XRsXMhm9RMa0y368JnpHNRtGjzPj4r+1cUK/GfBNs3&#10;UKduUXxZ423UqPUWGjfVZG7l0LTlO6jdQDOvF0RzXketw9+4eRE0bsztHWvDu3tz9OnRwubx0Njp&#10;6eMjCO690YW/ZaPD+iPQsz0aVyuDsD5dsHjSaAT16ICmVcuhWqkP0LqelsZqgv5d26JH60ZoVK0c&#10;qpYujrYNvsSYCF94tW+M8YP9sIC/lwsJaLMjB2Cgfyf07doQA3zbYdzg3ogc1pe/xxHYtmEqMhMW&#10;YU/SEqTHz+M7ZQqWzR2IJbMibOzuDK2HS+jUkj9tmtZG8wY10KNjawT28yK0qgv7KPRiOTq3YXm8&#10;OmPc8DACttbZnUhIHGuguJHtDFmINbNy66ZfomvbRhgSqomyhprm8z2wceU8rF8+x2YIXzw7EsPC&#10;fdC3R1v49uqIgUHeiAjsDR+vDujZsRmC+nRDhI9X3tCa/j3ao2+3thiodenDtUwTIXhwMEHbGyG+&#10;nvDz7sKydUR4QG8DdY35HRhOqB7hZ7Mw64OM25VZszQrXrMyT+a5a7kibdNEVZqkShNljR4ciMlj&#10;BtqH3tmTh9v7T/C9nOe8iW0jGQkEs1FsI2ksroZzRVHuOrxLZo9mHY20Ne7nTR+GRTNHY+m8sbYc&#10;oCB3zeIpWLN0sk1ipTHWMkjItUmt2K7L4HtxMo9X4qO38FLBv6BkuaKYxzbXQuY9j/tt2LwAa9m2&#10;0CzPK5dHUuOxahW1NhJr107Etq1zrSu01vQVDMv6u2q5LMITsDUmEieOr0dqyjQsXeqLIUMa2Ede&#10;rVvdsdPb6O9TGh4XfrybTdDLTs84lk3Ay05LP2p+N47g9y8iJOeJMEadyN128ilX8UrzbPxT2/cd&#10;z87cczQ7Y/cRcxV249KzDmfv2nvMwq4/bdc3edsVVpnd42TtPpVNSMwrT0bmcQsrnkBrYcLlU+U1&#10;/+7jecrMOpYnhbP2ONsVzth1NC/e3bZ/3+nsfXtPmPbvO2l6NuzG7d1zPHt3FvPI+CY7Pe2QSfXt&#10;1nl+PRufmnbElJJ62GThjKPZBDDq+P9ZhEvTjtTjpoSUY3nannzUtslVWNvll2vxKYezd/L4EuHs&#10;KbnxhLU8KbwjjftTCalHqMPU13nakfaNaWe68nX07LanlH4oTzszvs5OzPwmO2nXYVNy1hFT2t7j&#10;ptQ9rEMqZfdRi1capd+exPyTeRxqR8qR7MQ0ljmfnldnecpgPhmHeG4HzU3lPZrBezJT9yvvzxTe&#10;q4npLNdT4nHz6bnnlU+qg+fFu0pkXUo7WZ+uP78U727TvZLM60Awz1PmLj0/ehb0nDrKyDzFe+6k&#10;KSWVdZZPqWmsz/QTJkJwdmrid9m7Mi5np6RcyN4SdzwndseJu4m7zyF5/1ns2HMECVkHcEsAjHu4&#10;eP0H+m7g8YOfcfzrHdiVtNZARhZAd8yqIFSujXOlNO5VrsbDumNmNVZ256blSI5eQeDQ+rSO1VaS&#10;XxZddVWW3HjFCZRcCZi03QFddZ/VfjMtrK7GKoc7xlbWSYU1RtWZXIrlIgRvWUlIXxZJANcMxTNZ&#10;Pu6/ZiqhfAKilo63eIGvuvEKJneyYSQ43rFZ8Ot0K96+jgC3ehrBl/BHeBXUChIFv4JKQbHBI12F&#10;d6ybxTxnIG7VNB5rukGnC77yKz/NmCzJr31dCTylp4HYsfzmV36rr8Iu4MvvArG2qfwqixTLF5SO&#10;J+B1ulXPM+twpsZNb2WDhPE6psohOLaybuT5xi41kBUAq6u44FfS5C9q6MWsmYboVVOwecUk05bV&#10;0y2duqWri3oC7wlJ11fjgbesmI34dQuxbc18g+EVszQT9AjMGjsIs8cNJgyPYHiUgfDquZOwhA0b&#10;ga8mr9LLfxIbFS4Aj2IDTF/oJ44IzYNgSem0z8r5kxGzer5NcCXQVvfr9K3rsHfnZmTErkbSJo1/&#10;5vnHrkT8GpZ542LsS1iH5WyEBXRrBr+uTdG+8Rdm7VDXP03IsoLwPi1yKHp3a4NqlT9FkUIvo2LF&#10;0mjdqim6dG1PmGiPDp3aokmzxqhYtQI8/ssDrxX+B8pWFZD0QK1GZfHHv3oQgF9A6bIvIjisEcIH&#10;NbD1Wz17EcCCSqJnz4IIC/8QISEEm6DPrFFQr+7rqFDuBVSp9Apat/gEvv3rIDysIXr0KIWeXh9g&#10;8LDKiJxSE8NHV0TIAC3LQ+Dz14zF78K73wfo068EPAmD3QmpXTwLoVuvwujh/Ta69y6Czl5vmMW1&#10;s1cBmxm6t9+7Zk2UJbInYdLLtyQB+WOC8Xto1r4AmrR9DW26FkZX72IWJ3UjvCtd974l0LZbEcLt&#10;G2hFSDUw5rG69nkfnn4fEuZKo39YWbpl0TvgM6b/CF7+pRj+HH1DSsM7sCTDThfhvsGfsJzOhFNd&#10;vWS1VRdlQqV/GQsLEnr20Tjdz22CKrmSX0hFQmhlus4YXL/Qz6z7sgAwILwM4wh1vh/a2GF1U+7Z&#10;l/kTtOVqm9JK2i84ogzCh1TAgKGs14HMY8DnFhc2uLzFDRxeGcPGVMfI8TUxeOQX1pVaXavVrVrd&#10;qQXDgln/cF4zQq+guk8ArwchXPAr6BYUBwwgVEd8wnukFIH5Q3MFxdpXwOztL4gvmgfOSitXaUKH&#10;lDa3X9AHZmlXun5BxW0ffVgIHlyJ51POxjFrvHL33rwXvJ31g9UFuinBSdbfAL8q1g1a1snO7Qli&#10;HQjgfaujQ4uPMMCvIXan8Pd63Rj07loZU0Z5YlBQC+v+vHpxBFYtCMeIiNbo2LwkmtZl47VnFfh4&#10;V8fgQc0wanR73sPlCXkV0KlTOaoCan35Nv72Fw+UL/06hg/sjjXLxmPTmimYOTncrFnL5o2yrrWt&#10;G5TB2MGeSNm6GK0bl7PZnP37tLHhMt5eLfCPv3ngD4TgAgX/jH++9B94reB/47/+xwPvfPASWrbm&#10;8cN72MzEMydrFt4QzJ4abvDbz6shChJQy336Gjq2rox3C/0eFT8vSGgqizbNy6Bn55ro1LYSvihX&#10;iM96LXh3qY0JhHN1ya74WQGb7dmrcx0MDe6CgD4t0LVVVQT1a2XrAmvOis4tqqJMqQIoX7YQypQp&#10;gEJveqBxw6IYNrgF67kq4b0EWrV4FT26v42ePYrAh/ejILhTl7dswjgtadWiXSF09SyF2vVfR9Hc&#10;DwhvvuWBInTf/+A/8VmZF/BlrYKoWed11Gv0Bpq04D4E5tbtSqB9p0+YV0V0bFvVlpnSOsutGldG&#10;p5Y1bF1dAfC4Qb4YFuiFMeH9sHZuJCYPCYBvl+bo0oTg2PhLrJkzAZuXzsG6hTNseTk/wp9Xu6bo&#10;3aE52jWsgeplimPeJMLMytk2keA0Quf6xZOhXlsbBFVLJmHUAC/7ODBhaB/+dnsThj0xbYw3Fs8I&#10;wvI5YVgwPYhQFoY5U0MJpBHQ2r2aqT/Eryd6dmK9tmuGymVKYXrkaILdckwZN8yWLmxarzrhuDkh&#10;bqYB8JplsxAXvZwAPJ/XmiA+dQQ2r52PFg2q2ezVWr5pxoThiBwxAIOD+xm8Th07xOLlH0W4HT8s&#10;DJNGDeRvfThGDwqyeM0robkkhoX4YQj3Gz8k3NIMDfWDj2dHBPbpYTA8NNwfwwb4YXhEIOWPoP6e&#10;6N6xqXVt1szMkRo/PNIfA0J7IjSom8Vp6SHroTBPM1CPx+IF48xVvGDY1vcdE2HDfCTNXaF3nT76&#10;6v0mSFVPOi3ftXnVTGxYPs20Ue0eAqpky/nNG8c6Hsm6Hm6uwmsWT7KlxrTsn/Z1pbC7DJkAeG9G&#10;PEKCeuOfL/8XXnj5T2jduQk2xK3CCrYH5/L6rl43GyvYllnOe17jhjXj84YNU7ApmvlumYmE7Qux&#10;kWF1iV6/LtLG+m7YMBZJO6cjPXMWoqOH8N1VH61av4nmbV6DN98f+t3sz3dFzz7vGADH79v/nYkQ&#10;Gb9n77l/EWHxuWLD+bnx+aU8XT27LXN3rnadiM/IOvUvIuA+JYKv499zJp7ga670JH9XTx+HAEyd&#10;jd9/4PxTepLmZDyB9ikRbh2/trli+MDB89R38V/lEyE4Vyefq317z5hLAI4/sP+chTPSj+aJgBuf&#10;ln78GZ14TtzxeIJvPME3TwSxX1VK5unnKn8agmx8UsYZcyXCrcnxn3yOnO1uGlP6sXhCr+Vjkp9K&#10;TD/9RBnHTUpreacdNRGEqcP0f8Nth39V2p5fyivPn+mIUGtK5v1EyI1P4TVL5bWXCMEWNu1m3fG+&#10;M3/+usk4G0/oZb2cfI6erltHTJtxJD5z79l4gm/87gPfmZ7y8/4k+FKHn5LytDrJDec/N+l5deDW&#10;oYl1l+cqL7m/IitnrgjA8bv2fR+flnXW5DzDfH6yvjVXysw8G7979/n4tDTWW64IvqYncWfiCcDx&#10;hN/8SiD47kncfeqn7VlHkLjvCKIS07H/xAlcyrmO+8ghAN8GHl3F1Z+P4/D+BFuTVmNpBUAaOyu4&#10;2SmL5xbGr1X3Vo2NnUG/A6VOd1nC4voFNvmSzTysrrO53Wvlqquvuv2q+69kXYuZlyuFLZ5pdAxZ&#10;G3VcQZeskHIVVrzWyo0nqMlVWBMxbF3H8hBQBWiJW3hMKjmGZY5dhFQ2pOQqvDOaeXFf7S9X6dX9&#10;2fLN1XZCs+QCtMA4YZOsqY4ruNS+gkalj1kx2aB7y/JJBs6C4HhCoWNFdsDZ4Jhy42RlFjgnrOVx&#10;6Cos4BZsy6rrAq8L5a4UFsALdt0Zol1rsFwnzrEqC35VVtf6q3K50J0fvuUX/Arm7fzV9ZnlSNyy&#10;yOTCr+ouKbcOJbeedW+4aTX2WpN8OZN+LbRu6ZoFWuOzEzYstu7QgmAtgyRAXTZjnHWHlkVY6wGb&#10;nw2sRdNGmmaOi7BG25iI/pgyUuPHhpl/0nBC79gBmDwi2MJyF08fhTUL1EV7hi1ntGDKcGxePh0a&#10;x7svaRP2Jm7E7h3rcSQrDsf2xONAymac3rcDZw8kYnf8GsSyrPoI89WuOOxK2WKNKy1D0bdXB9Sp&#10;VR61a5ZHq1YNULZsSZShPij2Dj4v9wm6dOuIXv280K5ze3Ts1oEN8r/jxVf+hBde/B3+5x8epveL&#10;/xla73rpinAMGtYE3bw+seVvxoxtiF7ehBPP9xEZ2RB9+pZCyxbvo0HD91ClymsE7VfRogXBKKgx&#10;Bg5qAb+AGmja4i306vMp+vp+brP7CmrUhVLr22otWy2v06uv1pZ14FD+rl7FCI9vo2X7gjYxkmYK&#10;NnkXhadvCYPQ/qGlzTLrTuzkG1yGDZNyNsGTV7+P0L5rEZtZWG7bzm8RUt+1+H4BmuGYUN6nhAFy&#10;2+7vopuW7QmpAO/gcujej8fnefULroyQYXUIwKXRridhgGVu17MYj18afUMrOHDcrxTL9Sk6d+c+&#10;PZlv/0rwC/oSPgHVeJ4V0bN3WfMHhtZCcHgdBITUhG9gdQuHDKiL0Ii6BMkqhMZKhMqKBMkKeVJY&#10;6sGy9GSZPPt/il6+nxEayxAgy1kaAXTYoCqIGPQFBg7WBEVfYMBAJzx4aHUMG1ETIWEVEBpe0eKV&#10;RvFDhn1pGjScZSPsB2hiq+DPqNL0l7GwM9EWj9lP47NLWXxgWBmbfKufrOKBhGemE6D38Sc053M1&#10;OZjGGfuG8LoyrC7ZGnusrtoae6ywZsjWRGA+QWXtg4E+FHTs9gE6dC1KqPrQ7g2NNfXxqYz6BKwA&#10;v2oIDa6F3p7lCZYV0LYV9yXADo1oBf9+tQm3bTB5HBv17cpDawFPHOlpyyEdP7gZsZsmYUhIG3j3&#10;qG7b/fvWwcRR3dCjc3l07liG8Mt67lEFI0d2RbfOVWyN2pFDe6BJg0/wEgG2R6c6yExabxarcUN9&#10;CSXe1r128eyRmB0ZZpNN7U5Za2rXrDI+L/k6tscuwbAhfVCp/Pv4rPRb+LhUQbxR6M/445898GqB&#10;P6B0mSIoV+E9LFs4xrqFalKkudMHEZaGYfzIfiha5M/49MOX0LjuJzYB1LgRfbFy8RgsmDUY61dO&#10;QELsAqxbMR7Bvm1Q98tiKP9JAdSo8j6a1PnE0vbsWMvKMXyAJ6ZOCCYM1zO3aV3ePz2b4aP3XkSp&#10;4i+hyFt/RL26BNI25dGg3rto1/pDDIqoj4iw6mjdUrM+v4ZuXQujp+e76NT5TbRtX8AAWLOWaxb1&#10;5m0Ko2WHD1CqzB/xZ9aVfj9eKeCB1wnU7xf/A0p9/j+oUbcwmrYugfpN30PNekVQr3FRNG7+MZo0&#10;5XPTuRa8ujXgNWyNEP8O8OrSEI3rfI6GNfjcNa3K39P+GOTfzXpS+fVojvdf/yO6NK+KGQS0zYTZ&#10;NfMm2hJ1OzettOEqXm0boVOTmvDu0BRt61dBQM829gH7YGo0UmKW28frpTMIsSMDsXjaMBsKs3TG&#10;MEwd5Uvo7oyg3o3h51mHENoS08b1xvxpgZgZ6Yt508N5vYcSfkOtK7Kssd3aNUavrq3RouGXqPdl&#10;eQwM7mvAO3vqKEQEe1tX6VZNamBIeF+DXi01JPCN4u+2luHROruTxw0iSPpb+uEDCb0ThmDWlJFM&#10;G4FhEb7w69MZkQRLdaletmAKJowKN/juz9/5/p7tMX54KGbyXTRvKqF07CAD5TFD+L4hGGuiz7Ga&#10;n4LvKFmjA/t3M/hdsWgals6bwufEx1bO0IRZE0YHWldijeHVWHRNpDU43AuTeb5zWT/LCL6rNHsy&#10;21Mb2J5aL3hlWBbbBSzv3InDMCdysL3zFvIcHQ3DqnnqgTXBPjaot5565akHlqSVKKLZzpB//ZJI&#10;rFs8ARuWTszbln+75kPJHy9pAtK4zcv4nFbF3174Hf6b91/E8ABs08zoW5ZgJdsq8xeOtZmj1QVa&#10;H5ai109FbNR0bImejs1RU5GesRJz50VgYmR/LF02FPHx05CWOQ8bNg3C4BGNbB6CFu0KoDvfP/og&#10;6NmvMNr3+Ce693kN/gM+MACuSfh9SoReE+HwN5W569RTerLt5P/aJfw62nP0V0XozVP+sPYj+FI6&#10;9hnLMyPzZJ603TnO6ZoE3ucqrwxZzO8ZEXhN5mc6wm9NAu9TIvjmad/eE78pAnBNAnCeCL810/6X&#10;Ivj+iwg0z+j4/9cijJoItHlKSDn2m8qflkDriHkQevNEOHtKbjpCr4ngSx3Op68Z/81TIvT9S9y/&#10;KP1QzZ0ZX5sIwSZCcE0CsCl1z7E8EXzzZNt2nzYRhGsSgGsSfn9VT9dbbn1nHKlJ+K1J0P23IgTn&#10;6vC/6Lnn9StSnRBqf1U7Wa+u6/pdEXxNKbw+EuH3X6TnKCPzlImgayL41kxJZR3SlZz4MzUJwDVT&#10;Ui7UJPi6qrv76GmvtEMn11LnKTCMhMwsfHPmNLIf3MHd+9l4+FCdonPwIPsXm/AicesywiFBjVCz&#10;N3k9snauQZKARxBENyUXLCWNHXUncXLkQJkDV+parO7AjmVV8CbgcqyZsjo63XQFdAorXsC1cwv9&#10;AtitzIPHSowRjBO2N2vWwenYun6aQW/sOv74MizXgWMXhh2/K4WVTtbLKE3HzwaSXE1youUtJPkV&#10;Jwh8MtETXxgrNY440lzNfiz43cmyuPWhscOK0zhZxblWYRdqzVJM0JXkl7RNkt8FX7mCY0GsK9Wf&#10;U0fqQq1Znp0xwvK7wOsC8BMIdizJqldJ1l7VuWBYdazrIKmcTp073aDdrtA2oVcu1Mp1LcD2UUHX&#10;ItdN3bbElLJ1qQO+uRCcGb/arPFqGGlsthpLAsuNi1n3y2ZaA0tjgqOXz8G2NQttUipZfqWtqxfY&#10;kkRRKwj6GxbZMkUC3bEDfQx6bfZmbhfsThsdhsihAWxohZqmjwnPheZw656nbvopsStsreVkNtTU&#10;YPvheBYuHN/F+3kdjuyJswZE5BBfDAvqgVVzx1k6zWg+lY2P8WMjMH3qSMyfOxEzZozHhAnDMGr0&#10;YEIqQSAiCGEDgk3Dx4zA0FHDTFNnTWOjti2aN6+LqtVKo1IVrR1LSBreDZGTemHE6HYYMrwFIqd0&#10;grdPefTxLYfIye0xLrINBg1tYOtzdu1WFU2afIYKFQqjXLk30LJVWYSEtiKEtYKPvyy+LTFkRFOD&#10;w9btPkLbDp+gPaGja3c2ToMaEYCroHffyujt8wXBtCpBqCI6dCdYty2Khi0Ko16jgmjXtQSBqTL6&#10;BFRAZ6+P0bbrB+jm/QkhkPv1L/cv6un9Gbr0FFB9iKat2PimWrUnQHuWyj2PCujrV5FwVomNmZJo&#10;R7XtXhKtu5ZEqy4fo3UXlrHH5+joWRY9+lWFN0G+b1At9NA5ME3zjgT0HqUs3KtfDXj3ZYOb8upN&#10;wOpZBT08vyD8NyBstiOANmNdtCZ8tiGINkdgcGM7b23v61eH0P8lofYLutXM7etfHf2CqhMMaxKA&#10;a5jbP/hLAn4tgnJNQn4dQnMtc/3pBgRXQ3BwVZugSG5Q0BfmhoZWR3h4DQwdWh9DhtTDoEF1MGBA&#10;TYtXmgDWp29AJfgHVbF1giWtGRwcxn0HVDeFhGvSo/IWL78UGOKkV1xg2BcE8BoIHcQ8w6s6Vu1g&#10;5kWgDwitgqABXxCUK1hYabU9eEA1hA3+EqEDv7Q4zz6fw6t/Bbs/+voy7+AaCB/YCBGDm2BARBPe&#10;X+XQsnlx9OtTHR3alUbLpgRfAm+/3jUQ4NOAANwBfn0bICKkLVo3+4wQ1RK701cROjRLcktsXjsZ&#10;c6aFsTHf0RTQvwmCfJthyoS+GDOyB3r2rIZwAnOXzlXh5Vkbnj3rom8fgo1nQ/Tq3hClPy6AN1/7&#10;A5rUL4dynxQh5HjiYFYcls+fhNl8bnsR2KqVfxcDg7oQPPtjJ99F7j5RG+ehVs3SaN6iOr6s8SlK&#10;liqEilUIgo0qolHTKnxWathSMbH8LdXszpoYSWMig/3a4x//7YFKZYsgge8rjQ0eN9zXJsFKjl+J&#10;BL7HNLZyLI/XrmU19OxSz2YMLkmg1URL0ycNQO3qH6OvV3M0rPMZBoX1xPBBfTBySD94dm3EOuqM&#10;Gl98iFdf9ECxon9H4UJ/wCcf/R2NG5RAiybFUaPaK2hY93X09vwErVoURIcOhdG9e1F4epWwdbD1&#10;IUsfsRo1L8hntBBadyqBOo0K49OyL9hSaYXf+T1efFmgz/w/+iuf4RLo2LUSGjUriS++fBvVa76P&#10;mnVKoOqXH6BZs3K8rtV4nMqoX/dTdGlfE2GBXdCnR1PUqFwcNalxw3zQtlEl1Cj/HoaFdLd3axp/&#10;ywM8m2M4r8eIUG/7nV27cDJC+3ZC5+ZfYoBPZ/7GhqJM8QKYONyP77vF1kbYsnqmrck7dlBfTBrh&#10;b4A2f/IQzBgTYstHTRvri/FDmeeATraWdN+edeDZmfdq35YEyTDMnDSQ0NgCnVrVx8jBATYGdkCQ&#10;F+rXLItuHRph+sQhBrtzp4/ARr5LtFZw7+7NEdCvoy1tJPDVrM0aC6xljzasnYeYqKWYP2cc/H26&#10;oH+fDpg2eSjvi7lYvWIm79FgjB0VgonjNdvyCMyeMQqTIwdh6CAfBPp1Q5+erQnJHRHs283G+A6L&#10;6E9IDrWxx5MmaE3fgZZ25GA/K+ty1pHcqRMGWTkF4VoHWOUUoGu8stxxIwIxfmSQY+WdEIEFs0bb&#10;uHZ1e54zTXA91ibAkkV35YIJWMptWp9+3WK+LxdHYtH0YZhGeJa7ZM4IB4KXqxeWwNUB3jVLxtEl&#10;nC4dg7WLxpqrtbQ3rJzAdJPMtXbPaqets3EVt7Hts275OGsTbWV7Qde8SpliKPjyn1Dkrb9j2syR&#10;WEowXk5AX77SmVBrbW67KXr1JLbJZtiM33FbZthY3ylT/bFu00Skpi3Bth3TMWuuj/0Gt+tcDO15&#10;z+sDq6ev08Oljw31KISO3i+ia58X0Tv4DXj8v3//79//+/f//v3/6o/A+ybVilqduO/I+ZQDR7Et&#10;NQtJWQdx/NwFXLmejXv3gcePyMCPHuLGpXM2M7O6x6hrzdK5o23NPYGlflQ1CZIthbOCQEhtWToR&#10;0fzxlWKWRyKJcJa0ibCX6ybKiklgTSC4bV87hf4Z9E/NC28nFOe566ca3MZuJNBuJsRGEWbpxmwg&#10;sLLhtWk1f8jXTKKfP+AMu270Oi1nMd3S6oc8Zo1jEZbVWJbi/NKMz7Iaa7tcdeHVV1G5gmQBrcDW&#10;LMZsGDhLAE0zV6ArudArWNYEW+6SQIoXWLqA6UKoC51u12i3e7TA1O3+LABVvCDW7doswHW7Pgtw&#10;FdbHhPwA/CwEC2pdq65cjQEWECtvF3Rd8HVhWd2hBcrqIi1Lv9b1dbqXO0Asv+pDHz7kqrGUEbfC&#10;pLWC3SWTXMmKLCuwuqdriScB8XK+8FfyJb+TDSdZhtUlWt2j49YuwIZFUwnCc6yrtOI0W7SWTZpF&#10;CNWySQsmDctdOmk8po8Kw6Ip6kKt2aODbPuc8YNse0rsKmTEr8HXu+Ns7VA1IDRW6mBmrAGxJoPx&#10;bFcPLepXQI2Kxc0q0r1dfUSOCEDOlbO8/6/zIbhlH4Scj0J3qft48DAHOXdu4Gb2Vdx/eAcP1Hfi&#10;wR2TZlOXch7eN/fBAz5Ij+lhmscPr+Phg1/ov0idp07j7qPDdI8z7WHcffwV7jw6RP9x23bnwXHm&#10;r2EJV6kbePjoCnWJfmf/xzhFKe0JluE4xTLjZ8pJ9/DxL5rWjjrLPL/FI/qlhxY+w/iTyL53GHce&#10;H+G+Jxh30tx7OMozPUL3GPP6nsf43vZ381DYzcvdJj+gsrrS+amM3zGvU7j16DhuPz5B/zke93u6&#10;3yKbZbjHNLcfn8aVO0fw040DuHBtD364tgsXrmfhJ/ov/LyX2o+fLh4099z3u3DidIrpzLcZOHU2&#10;Dd+ez7Jtrn785QB++GkfvvthF779MR3nfkrFuQtpOPtjirkKK/7bn9Nw+GQcvjm1FUdOxePImTgc&#10;Pb0dh09vwzcnpFgc+mY9vjn8RF9/s84k/5GjG7Fv/wrT3n3LsWfvMuzes9RcR0uwYyd/6xL5W7aT&#10;v3F0dybPQFLqLCSm8Lmltm2fhPgdU/LSxCVMtjhJfilmOxuq28Zjw5aRWLt5BDUM66JGWnjBshAs&#10;XB5MhdIfhMUrw7FszQAsXR1hcfMWU0sGYO7CMMyYE4jJ0/0wflJfDBvVHRED22PgIILIoM6YNjUA&#10;EyN9MHFcP8yZHYHpkwkrU4MxZVIwxhNaBg7oYeuMakzt2NH+1nVzd+YWJCasxlb1BuJvxo7tK6wb&#10;ZOT4QEzVDLQzw+HdpwGBuxOCg9thyJAeGDmyH4YN88aA8J4Ehz7o1L4e/vtPHnj7rb/ZLL9d2jVA&#10;8XdfQY0qn6Jy2WJo0bAyQv272Rrz9Wp8hsZ1Cbf1K6Houy+jRvXSaNTgCxQr/gb+8lcP1KxdHlMJ&#10;H/18uqLUZ++hRq1yWDg/EhvXzbfZgwVCGida6qM38D88ptZlFaRoJl65iwkas6YMJxAJTHxtXVZN&#10;ZjRr+nD6x8C3XwcMjujH8EieYwQ6dWiI1i1roXlTWXProHPHJhgQ1hfhoX3Qrk19fFi8IIoXexXF&#10;PvgnqlYpis6dqqNLxyqoU/Nt1K35Fjp3+AQd2n7Ifd9DsyaF0bx5EbRrWwwdOn2Etu2L29je6nVe&#10;Q4v2JdGq42f0v4+iH/4NrxT4Hd4r9nfUqvcJCr71e7z2xu/waZmC6Ny9DnwD2xOG69kHAH0YqNeg&#10;DLy8GiNigCeCg7qgl2dTeBF+QwO6GLAPCulpVuEOLaohuH97TCQ8zpoUbtZCAZDGkOr3UBb5mawn&#10;/WbWqlIC/Xo2MxCbPiEMPTrUhr93a6xbNhmx/K3XpFhzpw62WaLVbVfDVTROePp4WXm1XJLGWwdj&#10;DO+DsID28PFugX69WhA2W6JTm3poR/hVN+eFGgKzMBIL2OYI8O2INi2rozehfNzoQF6DoRg2uK91&#10;LR4xtL+Nsx0yqLeNp9Vyi5MiQzGSYB8Y0BkzZwxH1Ga+c5ZNwcAIb3h5tkB4mBfvzxFYtpTAOmc0&#10;JhO8x44JxgjC/NAh/TGS8B45Idz8EQN6IzSoB8KCe9pEVu4EVaNHBdpszkqjrs6atXm2znniQItX&#10;Wt0/QX494devK4YOZB1MHsHzmogVS2Zg/er5mDR+MEYPD8HgAT62XWFtXzx/MhbO1nJdY7GacKlu&#10;9Uvnj7Ju4homsGjWMML+eBsqoCWotESkejCsXkzQZZtMSxfJIrt+xXisWznW3A2rx1t7adPaSINe&#10;hQW9m9ex3ca21sY1EwySVy0dyTbUFOxkm2MGIf2dl/8Lr/+PBz776E1bnknjlLUesSbhWjlvtE0s&#10;qo/yyZvZxtkwDVuV7zKWafEQJKcswt5DGxC9bRImz+qHEeM6wMu3oq0b7xNeDv1CCMD+H6Cn79vo&#10;FfQOvALeRDff1+AVWAA+g96BR/ZdeNy+89Aj5x487tyX/zH9jz3uPYS5ivtNPWCa31DO/Ue/rQc8&#10;zm8om8dw5cbdYdlcqYxuXu4x7zL+eXpumbQ/lX330VNy41U3t3IeeNzMvu9x4/Y9k/yKv333gce9&#10;+4897j945PHwETzYDvkXKV569Phpudtv3bn/L1K+Uva9hx43c3i8X9EN032Pa9zn13SVaVxdyb6b&#10;p8u375iu8jykKzzHyzyvSzy/i7fuevxy885zpW2S0rnpf0tK8+t6yDwfeFy8+cjj0q3HLA9MV7L/&#10;Ve42pZO0j+nWQ+bzmOWHxzXey9d5H9/gvSLJf5P3i1xtk9xtV+8wPx7/4g2e083sX1X+Onuert95&#10;5HE1+4HHldv3TddyeL/oXuU1Z3OW21j+2yzzzYemy7cemS7dYNmvO+f/fxfr9xbr+VaOXUsrD++b&#10;G7pveG/Lffa6S7ovlE7Kf//bPU2597+eb7m6/6/zmkvuvW/PRA7vieu/eFzOuURd8fj51hWPX27d&#10;FAQXFASnHTq5mvB7Pm3/MaTuobKO4vS3l3HnHhvuhOBbN+/iIRv6t69+i10pUdiwcibioxfbS05f&#10;G2X5i16pcZaTzZorOQDLhh7BTNAbt5oNvDWTDWoFuoLf/IpZPh6xKyZYOm3fuWG6gbJ+TJOiZhGA&#10;pxgAb93EH1ZK/i3rJ/OHXD/iE3IhODIXfh05AMzGJPcXxAp0nQmcFlhXbqc7tTOpU34YVrwLyS4M&#10;C2plzRXoyaIr0BXgupD7PLkgrFmlBZYu+LqgKVdh+Z8FYAFofgAW+OaXC7iu8sNw/jRul2mzQDMf&#10;ucpTY34FuC5s63jy57f+uuW18hBotR6xIFiSX+OCXYu/6kVu+rblFq80+UFZ8JvFRnJWwlobR65J&#10;1NRFXuseyxKs5a0Opcdg7ID+aFajrE2MZWstE341ZldA7IwVdibN0vJJS6ePNuidP1HLJoUa8E4Y&#10;5IfRbHwKfJOiliNr+wbsS4zCuaMZ2J++xQBY4Hv6m3TsSt7MBt1ANvyawM+7nc2sGc3jxG8hzGTG&#10;4dGdX3D94mmS7A3cvXcLd+/fwb0Hd033H94jWD4g8D0m+Dmwa6CbK9d/jy8PuY8YcTf7Ie7yBe7E&#10;5ODe/YvIuX8e9x4JJH/AnYenmZtgkf7H5wwOH+AC87qI+4+vME02t+mY93H/Efd/dI35/0x4FFye&#10;4T4E6cffO3Hcdv8Rgf3xPaaXbvLfy0x3CTmPfyJw/2LpHjBv5f+Y20A9BGGZ2x/gR/p/Mj0gTD/C&#10;NeZFcM/VI80RwDzl5ve72x6obA+usM4usxyX7Zh3mNdd5n9P50M4v8887xHq7zzWcW+ZP4fAnv3o&#10;Z6eMPO49lYdlNvBn3spTrns8he/c4zndvZi3zS2PpLDK8NCOd4Xnwt81Hl/nr+Pcefizue52uQ9Y&#10;jkeUm151dO/BeTx8yOv06LxJflf5ww8efPeU3Hhd00e8tg/tQ4Gu9xP/g8f6iMB8c699/m2uwOvx&#10;2O6FC7xu3+LuQ17zR+fs3nnA7Y+4XffQA0ofO+S6YUv78DzjdZ7O9X7EOpV798GPuJXzHe9nXp97&#10;+mBxhbrmiNflwX19SOG153V58JB1d1fhW/RfxY0bF+jP4XnewJ07V5Cd/QvP1flYdJfX5MbN73Hr&#10;NsvBfO49+hE3c87xHHSfsV4fX2IZdBx90JF7Gz/+eJLPhz7qaDaKHNy/w3vjNst5/yquXDrHh+gG&#10;rl7+FhfOH+OzxGt67zqOHduPK1fO4/wPp/HtdyeQlrkT+w5m4gb3O3byEGLjNuHAoSx8/XUWzp76&#10;GudOf2MrHMi/ZuUCAtR4XPj+BI58vRtf7U/HN1/twoG9qdi3Oxl7diUiNWmr+ZOTt+LAgXSkpGzD&#10;li1rEB29Grt3J2Ht+iWYTUBbunwOlqvXypolmL9gBubNn46p08Zj4qTRGDFqAIE/DEOGBmD82HAs&#10;mM/fMIKK1madEumPOTNCCUsCqt62PNL48V6YOLkPJk3xxoQpvTF+kjdCB7XBgGFdMHBYDwSEdUZ3&#10;AmCbDvXRs1drhA/qBy9CfL3GFc3yXb3W52jYuBqatKiFrt3aITTcB8Gh3hhMEBxBaBw6wg8RA/sh&#10;LNyboO5NUO9tFtDgAMJdQHeMGuJr1smZ/D3UZFSaOXnDqjkEqmmIXj/flhyaMCoY3TrWQ8c2NQmu&#10;rbEnIxoRIT3wJY/fitCtyaeUXhbN0TzviSMHYczgcAwPD7DxtupiPGXiYINFLfcjy2zkuAEYzd/x&#10;iPD+6Na5Fdq1bkLQ7Yog/z7W82Zi5ACEhXqia5dG6NSxPqG2q4Fs925NMHvWSANXAa3SDB/ma+Aq&#10;oJ3I3/gVbLPMIMRP4PFkvZwzfzwmTR2KiMH94ePf1eLHE1jlKl5SeAzLJk2ZPhyRkwdiFM9rMEF3&#10;4KD+GMpjjCAYjiQAy9WxQ4O9MGpkAK/tMMxgHjOmDrcPJdOnjCEMD8DQQSGE5HD6NfNzGMaPGWr3&#10;4Ia1y7B4wXRMjhzFa6ElkYYToicQ+lmHcyba+OAVi8fZjM0b16h79HRbqshdpkhy1zK2WaGppQvG&#10;2nbts5Zwqtmg80tLJWnZJC2XtE5jdtk+08zRmgV95dKxWL54tPnjoufDv1tzvPZfHij4wn+iTrVP&#10;bCjQwnnjELtpEdtabHvELsMevd+3rcA2Hm/VrCFYM28o3+HTsTt1BeK3z8O0uaGo3/QjlKv6KnxD&#10;6iNiVAt06f0pOvb6EN36foSu/Yuhp18xeAYWQ9d+RdCu1+vo3PcN9Ap5nzBASDHoUqOWrhtWI1iQ&#10;5YLer7r/Ri50/poE3L8lAboD6U/H38p5lAemLhC6AGnnk3t8QaSUv0z507ly83g2Lzf9s9vcvG/d&#10;zvG4nZPtkXPnnse9B/c9Hjx66PHw8SMPNmBMguN79x8+JcU9ePjYdOsOoYIgcf12tse1W7c9rt68&#10;ZX7FaZvifk1XCT5Xbzkg+2tyoSd/nIApT7mg6kLvzzdyPH66nu3x47XbvyptfwLE9w3Enidt+/mG&#10;8v317T9eu+vx0zWmu06gu0Eg/DdSuqd0Q8d/wHN4ZBAssJXkd6HYDct1QVjQrOO7APlryl9vz5Og&#10;V3kYSFOXbgqCeV0Jj3ce81g8roD34g2e3/X7Br158HvNKff/XQ/smL/cuM26uGVu/jLnP4/8UO+m&#10;0X1hzw+l516A637k0bMl2e8At1/jtb7Ke0Ou679y4yYh+orHxewLHr/c/tHjl+xLHpdyrhOCbz+B&#10;4P3HVhN8zydmHMOOtCNIyTyBs+dz2EBi0ySHTZbLavjcxtmTBwgIq5AYt5YgusiWP0gi9KgbsWBQ&#10;S/PY8jyEWkFs8saZSN0sAJ5CAJ5qUCxrryQ4zu8XKCcT2CT5Fa/9NDtzwqYZ1q0mfhNhVLMJbpj6&#10;lLasmYjYdZMdUKYbs5bwS1dpE6IcC62W7xGQaXIsZ23fGXnSNmcyLWftX6Vx02l8szse2R2zrHCc&#10;JuOiNF45lmm03q/8GtvsjnN2tynO3c/Nx81Lbv41d+VqSaIna/I+WdLIte66fkGvANe1/Ap8lTb/&#10;Eki6HsrDhVpBrmvhda28CuffLgmWJfnT4xzYdcFXoOtaehXnSlZft44l12ouK/j+lHUGxqprAfGu&#10;7assfZ9ODeHTrSl+Ob0XQ9gAK/g3D6yYPcbG6AqOEzYuxJZl020N5qglU02bFk3GunkTsJyNi0WT&#10;hmD2mDCMZWNu+oggS6dJrXZtW43jWfH46eQeHNm3E3vStmB/5lacOpyO41+lIXXHRsQTknduW4ND&#10;e5MQs3k5YqNWYvAAX5zmfa7G+C028mX15TsDfA8SWB+Z60KulMPAjZz7yL5PyH0EQhWb8Hcfm7Tt&#10;HsP3yL0PuV0grF4VfP9QdwkE9ym5OcghVGQLGgltD/msPSAI3CJIPOS2h0x399E98H0OMTSLkXv8&#10;uxQBnaB4h4DzQNDH0B2WN+f+AyvvzbuEdm4hNvNf/SertP5luofZPO5NkwGzHYt6lE3IYZjuo8cC&#10;/jtWXlcCa7mKv/eAsELXTSNAlxz4do6Vff8Wy3eboXsU6/LxHRtq4erWvTu4w/MT3quEd1W2x4R8&#10;ujr3B/yX72uTPjpIj3n+z1P+bfKr3rS/jqvj6z/XdWpFdcvjs0x3ZNV/lGOuwoq/R5dXnTllM0f+&#10;GD5Hv7ZN8dIjnnt+ufGunk2fPw99+HjwmNBJOdeH98ZjJ05hZ3s2r99N3mu3qBsWVry2333M+5fn&#10;8Kwe8Pz1cUT3ywOGdS8+5PW7d5/X6YF6ADmuejpo290HKrfu1wcU76vbN3DjFo/Je011rXta1+fB&#10;I/fas55Zl7q/rRy8T3lHIpvlvPOI5eQxdf+pjpVew27cDzw5d24qR9OVq+ot4RzzVrY+bDh3gD5E&#10;3biljyGPCPi6wk4q57ngM3gnB9dYPvmz7+hjEI9+NxtXrhGe6bf97t+j65RdUs7OOfCp4r7ZzEPb&#10;9fFLH73cYyuf/HmqLIpXDtn3c3Dzjq6NE77H50fnpfPLzrlu9en0IqHLa/WYgH/n9gVk3/4ed3K+&#10;53Gcj073Hv3AZ+M7kz5Y5DzmM/7gMmvVue45vB6371zH9eyr/E24znjVH59FStdTx37Ewuv63Mq5&#10;ZveEpLR37l1l2XkNHnD/mz/x90kfIbJZjit8aJzy3eM+Tjkd/6P7N1jeW9aDxflIcZsPGa/Hw2u4&#10;f1cfqXjNGLZ4O7db9qHC8ntkP3p4mMPn+sYN5NzkPveUjj+KeWIdMe7+fR2Tudzm+d3Us8DrdI/H&#10;Zr7Zdy6yvBdY7qsmnYeel9s5l+w8fv7lO/sYIvfGTf5+376M6zd+wbWbv+Cni+dw9ruj+Pb8cVy6&#10;eh5Xb/yIc98fw76D6ThwKBP7v8owffVNFo6dPIgz3x7B6XOHcfzUV/jmxH4cO3MQp85+g8PH92Dv&#10;gTTs2st3yr4UHOC7ZO/+VGzfvhFRUauwbds6xMdvwpaoFYjetBLxWzcgKXE7ErZvpeKwI2EbtkRv&#10;xupVy7Bh/VqLT0lOxM4dcYjZEoU1q5dj2dLFWL5sEf0rsX7dSkRpYq9NC7A5aglhcjVS+S5LToli&#10;/FIsWz4dmzYvtTRbYlYiJnbVE8WsNjd++1rExa/BtrjVpq3bViF2q9Ku4D7LLSy/5PqVt7btiF+L&#10;AM9OqF/pczStVRWB/brbx6MFC6Ygmu/MmM0rsDN2ra30ofk7Vs8ez7YU2ymE4VjCsdYfbt+5FvoG&#10;tUNf/1boF9ISI8b3Rujw9uje9wtCbzX06F8BPf0roW/IF/CmPP3KomOfUujWrzS8gioQgNkIfhYM&#10;BXayjrrw+P9Ebp6/JjWwf0uupdm1UkmC77wG+nOOKbkW3udtyy+3HAJb1YWUH4DduOsEBlduGkHq&#10;7ew7Hvwx87hz764BsOCXvw3/oudZf6U7D1QOHYdwIajNB8C37xJK6P81XWNZrt3OtezJAvlvXAMj&#10;wprB0c27JtcaazBlEHwvF4LvGOgKYOW6Ybna7gKsK9ci6bqyzCreBTXXFXjK8uq4jw1gXYh19nHk&#10;5PN85U/nWH8fGdQ+a/39NSmt9nnWAiyAfFYuTP6aVLeu32CTdSqL8O0HjgX4hgA8WwDMurmuOnes&#10;wHIdKL5rdfx/lY5lEK9rSVfXOX+cLNL5LdTudknbnA9K/+o6H54eeRBU7dlzPjrpg9PDXFhmPrdv&#10;e/x040cHgLN/8fjxhkQg5r2puk07dLIg1YoAvJrwe14ALBDWslXHzl7HfT4A+su5dRkP7t7A93wJ&#10;rF0515YaSE1YZxAsK6qN0yVAqTuua9nduc6Rujy741vd8a6a/Mmd9OnZMa+K15dEdaHeuGgMAWqW&#10;A77rpjhwu8YB3PgN0wyKt66dbCC8fWMuIDOdYFhhzeZs45RzrZcuoDmzSDsS1ClefkGvAE2gJimt&#10;O2GXO1GXwFWw6q7xq7BgOGbFVJPWBM6bxEv55e6XH5rzywVg9zguRGv89JPu0Ll1SwlsXbjdtnqK&#10;gW9+uRNhKY3Su0sdyZor0BUQ54dgF4AlN961DKu7tCBWdWjdnnm+Zv3NtfSqjuTPD79u/claLnBW&#10;t/FdCStsPWal271jDfYnb8CGxZF4++X/QP+uTXDt+0PQEkl9OjVCFu8rTaaiybLUPXrryllYPz8S&#10;y6aNwMqZow2Ct62abWAsEF47d7zFZ8WtwY9Hd+HU3h04kLjJJOvyvrQYHN6XhN0pMVg8dwJC/LrD&#10;s0sLR91ao/znGpNXDuXLlGQjZg0bhGys53Z3FuDJknuHIufiNn8wsgmhd9myVvgm23f32L5TWPHu&#10;Nj03cpVejXBJMKyPSq5lWMB8mzvLL3B2mvzMl5DtppFukaCz1Yakn9lbPvzNcuIJZ0JGIhvBgrDJ&#10;dMpL6dz013nQ6/cf4uZDNhe5PYd5K39XKpvKS2a2RjNblXl6wI3a7pbl6SZr7jGYTnLj5Xc/Bkj5&#10;93lK2kdplY4ZSdpP25RHNjfq48LNO4QORqqeld6t92u3HuLqzQeEHSd8I5vpKfnd66S07gcJV7cZ&#10;n186pltefbSQ5FecynEzm2XIufcvYhvDdO1Wjrlsi/C4vAa8QJL8inPPM79Ub650/k4dEBdz/e49&#10;JenDh+rCLZcrt6yStrvKHy8pLd91uMlzvc665DsFN1Q+hrXdvQf1YYVFyLtfJcWzHWOu7ktJftWL&#10;XLtmTKhrcYP5use/wfq5fPMmruewbgiQwnFeJtwiXPKwJoUl93qrHNksBLPgdSM8sjxuGW7xIEqn&#10;vOUqTu5NFkDnw3cmcphe53npOiGUB1Aa3T9yJeUhV8dim8z8l28QTJmRm7e2qb4Ur/tOfuVx6bqA&#10;k88QjydX8XqWlYeT5h7zvMNnjeVgHd3OfdZ0ftpm6als5nVfB+H/D3mOVy8TNOl/QPC7S3C+d1/Q&#10;7nyI0kcw3ml8rgmNBN47D5mGsK98JP6fJw29uHb7Oo/F9HxoVXe89cDb0u7Dq7dv2gcBrfV/T9fg&#10;sT5UPeShHajPzhbUOn/Z2YTK2zkmsevdu3cNTK9fv4qff/4RN24QiB/rCj6wjybXb1y28OPHvP7M&#10;5yav+z3+Nj148IDuA9xkY+7Obd5jLIt6lUn6rXE/Kl4l6MrVvUcn75z04TCbFyX7nj6iOB8U8uv+&#10;Y5ab2/Sx42YOr+M951m7+/CRPZ/kAHv+rt68gWssl9LqN1J1cPMufzFZEF0/HcuuI8NXbt3ApWtX&#10;ed/etnrSJ5nb9/UxTp/m9JzwmKxrfeS4fc/5+KEPJDp3wTroPnxwD4/0xZPXSu5D3gv3HzgfJPi/&#10;+W/eYh1n37E46UFuGhbd0rhyPjDdtw9b2Xev8d5zPnjcfXDTPkrl3LuJm7evIfsOw/f5nPJ6uB8n&#10;VS5JH5jsY+kzrj422Ycqps1m20556KOVfZBS3ndv8V7NZsVk4+5VHvvqVTsf3S/65CRXNffgDt+V&#10;rBPw+OA+YJnwiH6W+c6dS7h49Rx/A37CzfsXcO3ed3wuLuDW429x66GGv3yPGw+O4/rDo84QGQ3J&#10;oW4+Ponbj0/xKTgLAzkXfuUXFLrgKPffio3j/7Msjwe/Kd5wBomSwoJFSXAoqdwuDLtyrVqSC83P&#10;PT5l++eeu8DWhdvnxT8PgG/cvO1x49ZNj1vZtx1L8N07jiX44WPr+uxaep9IcU/EHxOzhOtYypsv&#10;PHPdMrjHfp6umxyYEWQ9z718y4Eh15WF0oFfgiuhTOmu3H5IEUiZxgEzwRqhlHAmSHPDP19Tl1dn&#10;Pxfk8mBVFtpnXG1zrbS/5rog7UCyIweoBeLqbv0Esl09Sat9n3THVjdutzu326X72e7aCue3cjt1&#10;ofN0LLjPyt3+XPFaXSE4O5Z4xy/puvBl7cF3kbnXs1lf13M8Ll4jGDLPK9z3Cs/djpEL3/8nWfmc&#10;66RrIznXxon76aqAXNdbx3IA3LmmrIfcdNd5jW6wLm/clqX3IfXYXIUVz9/5XPjlbwXjr/HaXrlO&#10;4L/G879+2+P7Sz96XL5zzePafcLwzaseP127Yd3CBf4Xrz/22EUITt9/WhC8lvD7E/2ITz2ElL3H&#10;8CNfXvphzsnWV1j+2PGH8usDGYTfKCRtW4t1S6cRfhc63YnNauhYgG1M7xpC6GpCjGA3F+wEjnJd&#10;2BMkynoqMBQouvAnKHRlE2ERgg34CNTW1XqDJnAS3M59Kuym04RVT8bGCgiVp6DVkcIuXArcXQBU&#10;V+FtqwnRlM5Hx9d6vzvWEey0dNNqHmOtIF7AThiMWoJdW5fTv5Dx3Hclz2XVDPPvXO+cs50rzzs/&#10;VD8bFjQKwG3Ga4Ex/domiHTKpfqZbnJBWH4BsCy++cFXlmHVmSt1eRZMu3UuV+flTlam+nbjXeuz&#10;W/fpAl0e37UMy+9ObqZrqf3cfNxrq3SqYxeidQ6Z25dj8/KJBsPqHi6rvKzGvt2bYHhwd4wM7Ymx&#10;EX1s1tD0bSsRtXwa4VfLWfH8Ny3Gdk1ksnyGQW/sipkGwAJj+bWE0VfJUTiauc0sv5lbV+H0vp2W&#10;tkWt8mhRrwraNq2F+jXLo+LnxdC4bmX49etmat6kNipXKI0qVcrAy7Mrvv3uFBsnV3GNjTo1BGQr&#10;+ubk99h9SGunH0Zi+tdI230MmftOImXXEcQn7UcSn5X0XUeRlnkEyWlfmxQnpWQcQnxyJuJS05GQ&#10;vtvG2e/MPIjtqXRT1dviJBKSD5u7PekbbE04kLdueULKIWo/dqTt5fNIJR1kXt9gR8oRxn2DxIz9&#10;SMzag50Zu7AjMws70w/Qz2NncNuur7AjfRfi09KxU/7Mr5CQcZBxjpJYrpRd3/BcmFfyPuzkcRKT&#10;uS1xLxK276GykLjTidvJY6psUnzi1yb5VW6VRa4rKxu1M/Vorv+w1Usaj5Wa4fgzsk5g155T1Blk&#10;7j6NrL1nsWf/Wew7+C1dhU9iF397svYdx+79J7D74BlkHTjLOj+NXfvPMHwOew99l6ezP9zGmfO3&#10;cOq7Gzh+9iqOnbmCo6cvm+Q/curSc3X45EWT8ntWe7761vLe9/X3OPvddZz59hpOn7uKU2ev4OSZ&#10;y6YTpy/h+KmLFp9/m+IOH/sRhw6fx1ff8N7Zd+op2fntUR08keKep4y9J3iNTtA9lXf+chVO33PS&#10;tqmsbnnlqvyqL5POh3Fyd6kOuX+G9t9/Mje/U/jq6A/cV+d9Bvu/OYevj35vOnLiAk58exHnfryK&#10;k9/9Yv7Dpy7g0LELOP39dZw4dwVfH/8RP16+b+FjZy7h5Leq819w5PSPOPX9RZz9ifv+cAXHvmN9&#10;n/0ZR879gq9O/kj3Ek6d5z7nLuOr4xfw/cU7lt+p767gh4s5vHY/M+8fcO7CDZy5cB0Hjn6Hk99f&#10;Mf9Xx1mv1JkfeU0uXMX5Szk4eOx7fHPqR3z78y3eD9fN/f7n25aHwoeOf4/vfr7Jc7lu53D+4m2c&#10;Ps9ysUynv79q2+Rq+/lfsnHhcg4uXLpj6U59fxnf/sRyfHfZ/MdP/2R18u0P13DmB95nZy5Y/ch/&#10;8vxF7nOT780cnPv5Gg4eP2d5a//vf7zp6IcbOM/6+oG6cP4Gzp25iDNnfqIu8Bg85x9+Yr2x/n74&#10;Dse+PYNvf/yR9x+vxenzOH32Ir5lOc+w/k6yjs5+9zNu3L5H0LtL0LuFH37+BT/8dBlXb9wHGQs3&#10;yCNkd7ANCbZn8MvV22AbB2zfME0OLl29hWs3CUAEzV9+uYELF67gIs/5Iq/B1av3CcHAZbpsU1ie&#10;F6/cxs+XbuICz+37C5dx/sdLuMxzFWif+fYX3vff2jGv3XiE73h91YPs55/u4MrFB7hxHYQ1lod8&#10;dJF56jrrGl1hOXW9frx8F5dvPsb5n27hO173C7wOcm9w+7nzlxm+aefwHe+Bs7wXLvxym2lvWl46&#10;R7aDWBfAFR5H3xUuXeVxrjwk0BKCef76SHPh8m38ePEW2MbC5ev3LPzz5WywrUVohn1E0ccDfWD8&#10;6ZLukUt2PX+4xPJcvomfWH+/XM+x+mO7nsd8zPP+Cd/zXr90iVB8i8DPvK4w32vMN/v2Q9ZjjtWb&#10;6ontNdziQeSyrWb7K/76rftWh/qokvfhgtvIRbj7+DEh/K715tFHT4WZxD7QOR+lnI83+pCjj1ru&#10;B0FJfvsYqDz1QSHXtX3ol6vz1X6KZ9Bk+ZPp9VFCJP6I/hyloXudCdQavHznAdhmhz58kZPE/si+&#10;xXq5egM3eaHJWfaxQb179KE2++FtXL9/DbceXCXoXmMMwZ26j5sE3et54Tv03+YRbhOgb1IGWQJg&#10;F6oEvi4Qy/9vlQuYv6Zn4fQp2TF+W88C8b+meboMjhXrifJvk54FYO2f/wOAC56K0zY3Lj94urK0&#10;t3PylJ1z1+kKff+hwa4LwHJdyQIsueH79AuA3WsgADYIVndUht2xl8+TWX/NqieA/W05AOzIhSJJ&#10;4OvA7xOrpNtd14HdJ+GfrxFKKTde6WXZNWvszUdPga+N6+W254HxU64BMGGKcOoqP6S6Xa2d7tYC&#10;YkduWoNd1rnA99q9Bx7XeI3l2tjmuw70arvi3fDPN29b/tJzwTafnI8Hvy6zElMCX7mSYPgWryd/&#10;RDz4I2JjtS/fILBeu2Wuuq1f5b52DKb9fyJdW/f6yNV1dMccK+5519a9droXrgt0Cb0CXP6g8ZnR&#10;RzHBLsGd2wyACbP8gbLtAmPBO19YBvI/37hu434v5xD+7zjn48A46+Yar0c2PAi9bxKEe+5IO5K5&#10;JSEzJzHrazCM1L1f80XhfB1+9OiBfRFUV6mv9qXYentacD5m3VxsIbyqO7HGvQrMEjY4EKyuz1oW&#10;KIaQ66zh+8TCKmCS4giV8YJLajvhMoGwmX/5JMGUwS3BNj8ECu4EfFrXV9uUJn+6J3GCO0J0brde&#10;d7ytC3Vaj1dgJ1AUtAl+tYSRJqkSwKVGEfgIu8mbCHMbCcwsmyBYQCwZ6FIC5eRNBG1KYYFw9LLJ&#10;zIfnJ2twLuSqDiT53XhXihcAy3UBWGVyJrNyzs8FW/lVD5nbZMl9eu1fm5Aid1ywoFQfGGSZdi3Q&#10;qlfBruBXACvX9SteYOt+kNDHAuvOrI8HmvBKwJsLvdrHzUdpJQeSn3x00HJLssRrogxZgnVOGhut&#10;ccEr54zCIL9OKFPsFbMEJ28hrMcsw+ZlU7E3cQMSWd+6L2LU1WvRJFuWY9uqWUiNXop9O9bjUEqU&#10;uV+lbcHhXdvMepwWuxrfZMRh56alGB7Sx9Zo1BIVa5bOxq60ONOiBVPQt3cX1K9fDe+99ybqN6iF&#10;n37WOExZRBxrAN/n4O+AQUgqQS0l65S56bvPIC3rNJIzThBWjyMx7RhSd51CStpxg770zFO2XWGB&#10;bOIugmnWPkIowZeQuoMgmLTrNGH6LGHyFPc5x3y+JzR+S/c77Eg9Tdg9geT0M0xz0npkaJ+daScI&#10;r6foch9CsiDYgVrCdtYxK5/yTd51kpB9xGA7Zd/X2ErA3ZpKAE4XGB9luuM8D54L00mC2R2JjpKS&#10;CfEpR03y70xi+VPP8Jgqy9k85Q+rvAkpp7A9mXnlyg3HJ7GcKcesjpIzWEeZrBcqKc1RYipBLus7&#10;pGQwz5STuWlPWBrVqaTzUb1n7P2O8HbO3Mz9hLoDPxDuzrOOmVcmrwXzT8zgNUg9ju0E7+3JhHD6&#10;4xMP52l70pF/kY6XxHp2y5e6S9f3LK/zOZP8KYzTdl2PncwzgeVMYP7x3F/xOrby0PEUv22nPmYc&#10;wpZ4XvPEYywL45NYrue4cTuOMP0RxO88irhEKje8LeEwtu44zDyZL6+71XvGaavv7aknuO9JxCUf&#10;Q3Tc19iSwOu84yhidx5GbMIRC8dsp5/hKG6P3s6y5IZjdnxj26PivzJFxx3Apm37zJW2bN+PrTu/&#10;MsXuOIgNMZnYnsY84vUh5hvEJTFvxmvbpm17LJ3C2k9uVNwebI5X/H6si0nDRu63JfErrNuaheid&#10;3L7jK2xOOMi0h1j+I9gQy7S89+J5zZTflu37sC35EDbG7kJ0wj7EpbCs2/ciIe0oNsXttns/ZucB&#10;K4u278g4asdTebanfIP1WzKxYn0i989iWQ9ZeTZsZV4sx/a0w1izORVrotNsm8IxCfttfx1Px9m8&#10;bbelX7Ux2fw6j7gkljdhL/NOYz67WW+Z2JZ4AGujk+z5Ssg4xOf7a3O37NyNmESWJ4n1lXbQjpOS&#10;ddJ+N+zDUCKfzZTjSOKzER9/CAmsh0Q+gzt5ztt38tx36mMXzzddH7/228ejxJSvEL9jP93DSOfz&#10;IHdH0lfI3H0c6zYlYMu2VN5nu/gMsT5YnrgEXgPWw+p1iYiza3mQ9/8h++imD2tbdzBN4j4+x7wG&#10;TBuzLZN56uPdYYrPf+oxxG7di6gtWVi3IRWbYnZhm+o3+Stzo7bt4v21h/t/g40x6YjltU9I/sZ+&#10;TzL2nGUaXuPYvfb7oXykrbzHYuOY51anrqPjneu8mXFbeS4xCQfsWui3Qh8B3Y9seqZ1baO0L6V0&#10;cjfG7LHnT8/Y5q0HsGHLXqyL2o3VG7OwasMuhvfzWWAePOdtvP9itx8wV3nGJ39tZbRrH7vbyiNX&#10;94jKtzYqDWs3pWFddLrdAxtjM+w52MBzVdpNCkdnYH10KpL0ITP9CNL4LkhLP4p01l1a6mGk8t5O&#10;4XH0EU8fGvXRcSfvhx2pB1j3e/isMa+YZEexScyTbSq6G2ISsWlrMp+DdJY3yz5+6t2Rsof1u+8I&#10;22SHkbKXx9vLYx3gb23aV/Z86pxiEw/aOWzcynuY12wd74HNfKZUx6ozuQpv4LOh52M90ygsV+Et&#10;rFs9z9F6lunXvav7R9dadbUpgXXEZ2ELj7k5mfd2Jt8ZfPfE877YFMtnPSqZ91aWfVzdmfEVtuzI&#10;wOqoOJYrDcm7DyB5zz77KLtl5w5E70gwbd4eb25MYhKfmRQ+26ncL832lZ4C0l+Dxmf1FEA+Z3t+&#10;5YfR5ykPpH9FLoy6QCqrsYDR1V11NdXEWLndpN0yufk/e17arrSu8pfV3S9/2LUku2MjJYXz6iz7&#10;nukWYVSSP+eOOzmWY+XND7754dcAmGnusRzSHR1T+fIYV28QbgmA12/JSnefsPuvcuHX6VL868pv&#10;Xf0tybrqWl7V1fnHa4JEp6ttfrlWWze9IxdmBcDa5rhm7bX9nu8+C7TyC3ZdAHZBVcoPwW5619p7&#10;9c5jB3pzXXVxduOv85o73aKd7tLOMZ6cw2/pefWUXyqXLLF53aIJuIJh3a8P4Ey+pnv4yk0C6/Xb&#10;hFK6BtdO3bnn4yo/8Oc/31+TyqByuuejsHvNFc7vVxqn7nPP/4a6TDtdpG+a1faxuQrr/hLgy5VF&#10;N5v1d1NdyLlN5TcrtrbxPCV1Bbdu4zw/976Utfn8xZs2OzSBtxxBeA4b7N+p0a4GdFxSBg5+fQx8&#10;XmxM1LXrGu9zF5cunUNyYhRityxHzMbFNkGGQHgbwUpLKOyMIhhu0iRR07B5ZWTuTMzOUkW25u6m&#10;OTaxlCyC7vhRAZ/BYS6kGQwTEJ0ZlmU1dGRWXkrHSNoyz5YmkgVYkKV4d8kiVworzZZV6j49JS/O&#10;3a447ZccI+CcZ9u2rp1q21RGlUdgJ4uoC5OyWrtdnd2uzG7XaBcGFacu0XKfBVC5rhQWcLoQKr+k&#10;vASRgnaBrWvZFdy6HwAEuAJ9F3gFwVL+dCqXjq3xyHLdY+l85Apo5RfQPgvAcjXWV8saqYuzrQXN&#10;cml5I12zZ7s+y1VXaXWPthmgzWpM6F87mec61UB9745V9rHBrUtZezs0rmIW3pN7ErA3Yb1ZfOPX&#10;8HyilmDrCt43K6ZY13l1kde45YPJ6/B1RjRO7IvHwdRN+HpXLPZqbd+kKGQlRiN69UJsWDYXu5O3&#10;YXfqDsRv3YTFC2Zi0qSR6NGjHb6oVgaVv/gMDZvURLOWDdiYWUfg5T3+4B6+/1kTMAHHvz2Pk99d&#10;YqPlhMFHUgZBlUrO/PYpCUiknSnPcwkvbKALYM0VuBJmdhAgd6Rp3+9NO9POPxEhWEpMk0so5jF2&#10;EsISeewdmeeeuJnMg4DouATS/NsVJognEgzVyHeVwIaahjnsZDkkNS4FcwLPHckEQUJoUjKBMlc6&#10;B0F5Ysava3vKmd9WEoGNSkh+4o9PPM2G1Sk2Qk+yYcoGbp7Y8Ka2JhznthNsKB43CBRQCg7V4DV4&#10;VHlZt7o2mft+MChO3/M9G5rn2PjSdcr9UMA0AngpKe0sktN5/XKlsLQ98QTPnaDNuLRd3xPIz5ub&#10;ksG65/aUXd8Rwgnp+dyUrO+RKu0+z+P+YK7dC7yugv/43A8B8axDnVcMz+fX3Kith9kIJaj+imtp&#10;WCdb4k8Q1I6y4fwkHM1tcrewrrbtPMPG48m8dHIV3rhN4HiEccct3pXipDheD6XTcbbSjdd1SiHE&#10;JJ5i3DE2pA9g/bb9Bs3bCPhxSTwuIV1AHUO437qT4r2znee9jffPVgLeZsK/4Hoj4WTTdjaO/42U&#10;Xu66rfsIwQRxXm8db+PW/QbvG2IJS7wX1kbvtuOv20LAJMwrrdKZWJ7NcQL2A7afwkqrDwAb4wha&#10;23iMePpjD2LNFh5nKxv2LP9OPtsJ+gCTz92erueT9cD7aEsigZ8wFktw2prC+iKgxRN0EtR7I/O4&#10;AX4MQUFxcXy2BPvS9oxjSN2vZ+Sc3fv62CU3gfUdx+sVz7reyXpOTOUza3LuUffDUmK6PpLpeSHA&#10;7fiazwthLsn5cKKPI4rTRx19tNGHt7idLAPLqnT6+KIPKrr/9Rxt2X4UMbzmevZ28lg7eFxJfj1v&#10;Klsif49Sd/3A/M7bb4+eT+2jdNpP/o2q2y0CIn2cYZ509TFs3eb9WLORAJrrxvHc9LuxPorQmUAI&#10;jj9MSOc1IvDrA802grGuZ2wyy8S6juNzrGuljzP6oLMpdj82Ru8nYO4jjPL+i2Vc7v26kc/Ehq3f&#10;2P28ZccpxKV8S8A6x/BJxvN+peRXnLatYZk2beU1jD9GOGQeMV/zHiHkbTvCe5fH5XkqfkP0V1i9&#10;aS/Bd79t1/MZl+Rs0z2kPHTPbN7mlFH1oTrQdUxI0u+M8/uxe/9F7D90GV8dvoFDR67aBzwNKdPv&#10;roBSH3g2bc0yuNbHGAH2pq2ZFic3Ki6Lz91e1g/rjpCZkMV9951G6kFen6/5+3ToeyTu52/N7tPY&#10;xt/42BTe48nHCKdHsIb3+Bre36tiv8IansPqrYf47H7D+K+xNvaQxa/echArthzAyqj9WM46dsNy&#10;lU77KX5VtJ77b7COea7aQqjmtV7O524Tn/eVfL428P5ay2d83toUHpvAu/s7bOX9tjpmH5Zt2oW1&#10;W/ls8t6NTf0GK6JTsWxzMo+fymOkIyppD6KT9/K4iYhJPYgonuumHXzWk75GNO/pzfzNj9ZvP9+j&#10;eSDngqILfv9bwP13cuHzWbnHzJ8u/35uXH658W7ZnoXZZ8v8v9k/f7wrN71bJ25ZXRh2w5KAVbrN&#10;eFc53OfuPU1+5XR5dgHYhd78cfJLLgjnaAKlWwQQAoogOA+ACZT5JcD4/yX8SvkhyRnzKxB1gCm/&#10;lMYFLtefX4p39bz98+t5UCfwcwFYyg/A+aHQAWCBLqHNwPeJ3DG+8gt+NRu0XAeAn4Bi/rI+T8/W&#10;0bNyz1ewaBZjArAk6JV1X13cBcOy+gqADZaVlvvmP86zdejm++/k5uOmV9i97grn9z8vf4PZXMgV&#10;AEvuuGFX2ib41TaFHYB3rOOK03bl8fO17HwAzPLxXH+8csvyy4XgFtTqpMx953em7+EP9z5kEIT3&#10;HTyM7Bxnso8bNzWbZ47N/BkTuwpxMasJGKuwfcsyxG50ZlXW+rxxWqpo9Xgbp6vliJxljAhl0YRf&#10;SuOGBcLqDquZk2X5lJVY4CX4S97sWBad7YTNfPArCXgFrAJVbVNYUOwCrLpLu2CrrtLa5u5ngJ4b&#10;fjZfF461v/JZv2CMWXJdgJWehV2VWYAp4HUnxFIaAaTSu9ZUN60bpzwUJ1dywdPN37Wg5rdwC2wV&#10;di296gIu150IS12hBZ3avn3ddINa5eWWxy2H/JJryRUEK62ksJXJhdncNYA1i7b87jq/CguIXeu1&#10;XAFx3nhrXV+WITl6tpXP6n6jwH0hdsWtQFb8SoJsDAb7dzXg3blhoXVr1sePzQsJzatm2eyS6VuW&#10;4KukDTi+O8aWZtLYYk2slZmwytak1jrV86eNwOCQvgj384afdw90b98Gndq2RIc2rVHjyy9QvVol&#10;1K1XHVWrl0WlKqVRuVpp1G9cDbMXTsXt+9ehCWsu3biGm3xR8bnArftgAzvdAS02bmSlVeMwddcF&#10;cxVWo1GWW21/risgSmOjNY0NZnPZWOJLPSGVjW2mSUiRxdeB4B2pPzzxC45zlUAQk3ZkMu1zFM9G&#10;87OKY2PaEUGQkLszkw19V7nwK3iUBJSORZKwThDcwUZ6ntRA1zkSxJ/VjjQ2pCk1En9Ldp655yqw&#10;2p78rUFWfNI5B7YYdrfLtQ8C+giQxoZ4Ri5oZrHxl09pbGy5SsogOFAuMOh6mWWVwOxYVo/nivGE&#10;XQHIk/M8xTj5BcDMzwD4AlJZr0mqf5ZX5yCQ1TXT+T5bD4oX6CudGtSxOwS2x3JFWCGYOjr3f3Kj&#10;E04TeNnI3X7KGv1q3D/ravuz6eRGJxBIk76lzhoQxCYKks9SpwkPZwwgtP+muGMEi+PmuvspXvAs&#10;uI7eQXigtrAeowg0G9hQluRfz0b2JgKOtsewfpVGkj+W95TSRBHYfk26R9fFHjAojRXcEaLXbz1o&#10;cQJr1WdUnGD2FOFVQwpOExQI44mEfYFdXl0/X/pIIAnyt/Gax/J66wOCJL9gSlDlfCQ4aml1zkqv&#10;8m8gtG0knEubCZ1RBEw10tW4l+LST5q28VmS4gnN2wmlCbt4f2XqGfmWACkA5jOfLPDkc8BwAu97&#10;/YYorF4grqt4pdvO58PZj/cVQWsbwcPtYaGw5Hwg0seOb0xuvPyCNMFtHI8bm0BQSnCeuYSU8+bq&#10;/nJdbd8Sz+sex7qKcz6iKL3uv5jtJ03atjHmsClqGyFzK++DLd+YFNbzqmd59UaCU/TX5tfzrTII&#10;FrewfnU9DDp5LVW3ukec++PJddTHLwG0nkudv93n288wzVneZ6d5XxzH6ugjprUxBN5tvEbU+q0n&#10;bdu62BP0n2Acry3jdT4q/9YdZyne97nnGbOdAMnzi9rGMrD87nlru1yF7ZxzPyDZPiob61O/Tym7&#10;fkL63p+Rtf8KdQm7D1ylLiNz7yW+H36w66iPD/qAExV/AJvjCOLb9IFnHzZulZV2r/nN+rp1t1ld&#10;45JlOT2O5N0nkULATdpzGmlf/4SUQz8j6eCPBOHz2LbrLLak8Rngs7Ke13oNy7aa9++qrUfytIbP&#10;8Xr+HmzgM758i8D1MFbEHMHK2KPcfsy0ms+7tCbuhIXlruOzL9dNp/A6/qYo/428Jqv04YG/nzrm&#10;Jl6f9XpW+Jst/1peYymK13wrf7ej+dupdFFJJ7jvYcTw3RebfoJpeH/I2s/3YXQK76EdhwykBe/r&#10;+DuynnW/ltdjXRyfd17zPJBzoe95gJhfvwaL/xvlB8dnj5tfv5Xvs8fPX1bp2e3/bv/88W4eCqts&#10;gt1n0z1bfsGu5IKw5MQ98LhzVzM+Pw3ALvAq/BhPJsjSNqW9q3NgHtbFmbCXZ/H9/xMA508nKMoP&#10;p/8bAH5W7rb8el4ekrP9aajND7/ujNNSfgjOD8Aq+7MA7MKvzik/AGsCLMWrnHK17dnyP6v8dfU8&#10;5aXLhUJBrqTu8bL+ygqsXgvXbufCMaFRcOju+2xdSf/bY7ty07v7uOeeP4/8aVwpXsCqMuUHYPnd&#10;sOuXBL9WdvdcKcGtpDyUV34A1nZBsUBYeRF+C1KtkrIOriYAn0/etR9Ze44Sgg/h2MlzNuGEJk7I&#10;uXsFt2//bJMc7IjbgOiNy7B59QKbHVpQFL9pJuI3TsWOLYS3qJmMn2HrzMVs0MRV3EbJGizLsM3S&#10;nGsNllyoFHBGLZ1k3apdi+x2wqoLqHLzQ6tcwa4gS8syaR8BsuA3bdsiQhMBjtuUh+JTYtW11wHj&#10;/NCs7cpLflmNNWbVLZ/K6pZXcKfZr7UWrroIKyyQl6vteWl4HoJPAaYkvxsn+HRhVGGBswvPihcA&#10;q4u2283bsejOMOjdumoyoXuShQXAgl63q7TCkvyy6ApmdQy5yte1QrvlUp1LSusCsYl+Ox9dG02E&#10;pTHJMTwPnrPCsua75626UF255696cutO10X1pPS6nur6nRStWaWXQ+N8Z44Nxdq546zru6BXVt+s&#10;2JXIjF2B1M3LCb+xOJQSgwMpUdRmnD+agd2J69GxZXV8WvxVlC1VGCWLvoHi7xRE1XKfo2n9+qhV&#10;tTpKlSiJ99//ADVr10KJj4qjVdtmaNC4BqrXKod6jb5AH58ueIibBN8LcGZFdiZGOfPdRet66IzH&#10;dayABr+CMVlJGDbLaPpZc2UZFiia5SbXNQhOYyMu9Uiu2IBV11V1D86zkAqqcmH3KfB14NIRG9KU&#10;LFOuZFVy5QD103KOoWOfyLMESwbDueDrWkgTUgiFlKy9jrXUsUgJAPPOhXLLIT3vmM8XgZzAIsnS&#10;qIavLIuCF7kONMpPiOB2pVOd5H0goOsCsCy7kq6H5IKvW35Xgl91vXYB2AV8Bx5kPSaUM51juT9p&#10;llvlm2bWXFmRz1tY5600BrjpLEvuhwhJYX1g2MY6UyPeBT8XFJ8SG4mO2KB+jisYNQvsv3EFq0rv&#10;QK6sXI5FV9CqBrrizRKcTHDiddue9r25Dvyesnzc/R0rsIDX2c8NK1+3XO5xlKdrMZYrWJRFTq7S&#10;uX5tc8HSyccB4c3bud9vSGkE0wJpgZDqbGMcwSoXsAUd0cw7luWIYhl0v8hVeIvKp2Pp2IyTX+kl&#10;hTeybFZ2gnKUPkzwfpM2E7QUJ3ejrIL0u2Glk6IJarJCydptFu+dLEsioZngITB3JciNJ5AI3AXz&#10;siIrTpZNxen+0X0uGJTfgJjPvu5vpweF8wFF293nw/mQ4sC/IMrtGSEwlNywtgkYXb/b00Jp8npR&#10;ME55CQLtmSPAqQ4VVrwgWGkEh3ZMwrC2K53KZH5u177a7jyv6h3Aa8vrrnp2eyrkv1ZKo/joXAmA&#10;7Xz4rLvwq2vtfrDTs6T4vA9IzMeuLe/HKJZN2sQybyCIriN8r40lAFNrCORyDX4Z77qCY23T+VjZ&#10;uO+zrvJfu/krbIjhvUfosvPLrQcBr8rvnDPriXWh3+Nk/v6n7/0JWQcvY8+hK9j/9XXsoT9z7y/2&#10;jtBHDAPfbbI2q4v3QeuRoF4M62P2UrsNfgXE0dsPGhxrOIDeDym7zyLzwHlkfSVdQMZXPyDpwAVs&#10;33MesbyvBL1rt3+DVbLKUit5fy/f8hWWRR+kDplc2HUh1wVeN+xCr7Q2/qSBslzBrvz/n/beA06v&#10;o7z3f5Obm9x7/2mkXYhDCIQOxlTbGAPGWBiDDQYbhxrSHBKSELhJSC65CSQkNwm9Gmxj3GT13lfa&#10;3tS7tOparXal1fZdrXZVVtLzf74z7+/d2aPzropLys1+9NOcmTPttHnne56ZObiKE/ft9nJ2BBB+&#10;Yok/l94OAdlz/LrMWO7n28MJww94Twzz9sGf8Vkr/Dn0ZwlL9Uw/HzP92IHi2Su3epxtJQAm7gUA&#10;LLBDgj0JGBTopfGuRCk0IllTs/uyaVJ/nrJ1ziovTVbE41hlScZP2Qx3TuOl9ZQEwBeKfWPBEgzY&#10;ArmpxRfgFQALggkPVmBPT9lxnu/TC8CCRYAI+MpCah4Ep6CmfARV2peNm6ZPwwXAkuAXpQCMshAc&#10;h0FH4OM4JNWH/PEPnIrwK+AlnDhPBQCjENchDwUr78BwmL8NAJ/1a8tQfQCYYdBZAM47JypX12Uy&#10;TahD0a/rnu7P84f8ixbpFHQBWoCVTznlga+OVfDMPlz24cpyLD9WYOJiRRYENxUhuKZhs61dv9u2&#10;7dxv7Z3dcXVBVqU8xScRRsN3FStXzLc5TzxoKxY8blVLH7OF079mC6d9yaqX3hdWaF446xs2dxrf&#10;7P2aLZvzbVsx77vh+7wLnvh6+I6wQCnONY1ABpwBf4BpCqeCVcQ2AKttIBfYYlgzAnCB2RSYyYO8&#10;gOHGFQ6HLKTl+4hPPuxnn8IEtQCdvv0LDFNfYE7gHurucAjo4bI/xE2srWxzXKkFGD/bsvwqHvsY&#10;Qhzn08bFrQBagBf4XfDol2zuD/8pWFYJZ0EswuY/8i8BjEmzduXjIU9Zr5WvyuJcA7yCc6Q6IcoP&#10;52ORA/liPwbcIghjwV/u143j5lgFvhx7+GwSLwY8HvDM8HeuN+Bcv/xxT/d9m/f4N23eo9+w6oWP&#10;2Nf//jO2+PFv2+rl06158WO2pWqOA/BU216/yDasWmxrKhZZ/ZLZtn31KmtYPtMWOyQvd3D+0hc/&#10;Y//3839iP7jvn23x/KlWtWKJLV24wB687wf2yU98yt584y327Kt+zV533fV2x/vutPfc+W57683X&#10;2V2/8U57/z1T7FDHdjvHIhxneo2lRVgplAVetu9qt2UV68I8X0ARYAKqACj8AJKskSmMpZZI4gUL&#10;K/DLEOQUgksg7BDqnaoIfFIRHrEWJwpDp5kD3OT5NzPE2ctb7XDKvNDivlTjaWWBjmKeKor18w63&#10;Q2IYXuwgEi2knibIYdShESv2hXk6TBaPo6LOgbOcPD1DuMMw7mA1jp3ICPSExc4/x0s4QF/TfLiY&#10;JrpAaQTTaPFNYRil5x2gTaEecYzM3SUOc3mjBbm1mO8hW73xiDVvOGxN6wHgeE3DnF+/ruEcr/V6&#10;rPWOaFFVqw8HyzsQTOedjvuT0bJaB45JJGu+4goeZGlVGC51ql13xBo2Hguq39B5AWCkadNtaQK8&#10;I+/ECmgjkEdABowBa2kZoOUu4SVl8s4TEKxjwJKM8KOw7eVNJoGZYFjhhFFv6gXMArWLsRq7Aty6&#10;gOFlfv9JS2v9GFwC5cU1DnIOsRKAC+wCtxKwW7X6kFWvaQtiO1h+i+EMm48vq+IQ+trVjGwY9+PG&#10;F0zxZVaEYaAzvijCAizw1RSC1A9YLly2PUAm0ChrqyyuWMmxoIehuw778qdSOPEFoPgVrm3yUD6k&#10;wxKPVZ4w3DmLN4cw9imMIdO4hId0xZccXHeub3pPhn3FvDkm0swFthyIonYGAJ67oiVso/krGYa+&#10;K4SlIoyXGsHC7+UzrDnUp1gXhc1csKGkWQs32uxFm8I+6k89uBZcF65RmAJRnPqAi5/2kTUbGNq9&#10;0CFuAcOkXWwjLMApBDPnPcy5d/gFfOMLyrh+AwBcv87bNXdr13gbueagLfNyF/l9x5DjmRXbAvjO&#10;cKDE2jrb728JUI0AGiE3C7tSug8oVhguIIwrYCZPwBYXoAVu51VhAfbz7X7CFQc/4IvwI+o1z5/D&#10;MPR6GRbe7UFzK7cH8H2CFwIAsB8P1t+5fv3nAs0OwXMqAOADF86BRZNBX7oP5aVPpXjZfLIAzDZu&#10;Gl/7s1IeafxUeeWnStMTR/Cr+cRZK/BkutDyOxGAR0bPBAiWFVjWXilrBWbYNJZj8gaCLwRghylX&#10;afEqh5jJlAJPnlIABsKyQ5+zfkGalOZFHoQpbho/DUvDs/ArAAZ+swCM2D9u/R0HuvR402NhO92X&#10;lq+4k0n5T6aQnwNeCsCs5A34YgHGZSXoMA+4CIXkXe68qFxdl8mkOmT9Ckv9qXROBLCCVm0LgIFh&#10;wgS8qbDuIo6JOMQFmEkrqzDhiouf/avXt1zlcgjeOssBuLOheZe53zZt32NHurqLiwWN2eBQj50f&#10;G7W9OzfbysUzbdGsh2yJg9OSWQ6gs75mKxc6eM7/TrD+Lpj59eDybd7qJQ6C7i6fyxxcwDZaEgFM&#10;FqFioSqGyfJJHsFoADHfRgAtAmgBYMErAIy1V/CqNFhysQqzTZpo2f2ONa98rGQlFhyTVlI52hZo&#10;kwYRf+ETXw1aNO1rRWBOLdPfC58JwuLJQmAM82aYMH6t+KwFsbQ6NEOHNR8awAZCU4sult50ji/W&#10;YFmBEdsMO0bRWhytvUAvLxYEubis8ozVV5ZfwgDwcSCPx1G1MIpPS630Y+ac6zpgzec6Ioa+A72A&#10;LsJavLZ6li2bd7/Nx5LNitZLHnX/g7ZsLi8MpoZv/n7zH/7cGn27pXmZrV8x3fatWW7rvG673F+3&#10;aLbt3bDWDmxZZ0f2bbVdG+usbuUMW9e0yCorptmOrbW2fm2lLVs2x77x9S/b7/3e79tt73yPvemN&#10;t9irX32Dvejlr7afv+q5dusd77bnvfBX7WO/9QF73wfeYVW18431LE+MHvN7edROnj7hAHzGtu10&#10;CK3ebBWrtoRFkIAjgKm2ef+pmqZ9o+6OOCCN4DpYBVfy/SFMqmrcNbKqcee4GlqK2u3aG+QwGNW4&#10;r6g9Re0KcoguSflSjspM9zvYXqBV9V4uqvP8imFpmpW1Xp+wz+vb4PWvlw5EP8fR5PUs1WtPsf5R&#10;aXieHJJHHIZHllfvHllWvXNkaWXLyNKqHSPLqnaNLK9pGVlRE/d7J9PL8XPa1Bpc73B6+n1+rAeC&#10;HHBDfaing63Xe/dIRY2fX9/GdZAfWbJy28jiiq3BXbpqe5B3NEeWVG4eWVEbz793NkdqVvt1W+P5&#10;uhvruDPsX16zzeu43be3e5jn7ce3rHbPyNKa3UFLqnddoIWrdgQtqtw5QeXCs5pfsW1SEUd5LVi5&#10;PYTNW7F1ZO7yLSNzlvmxeR2UF9sOaiMOacFV/UinNIht8iEcpfmn8ZBDSpADi8dpCe68Fdt937Yg&#10;thUH4ZeUTuXkKT0H1AG/h4+6/5T7A4wJyIAzgZrcFNYk7QO0AKyFVXGOJFpQ2RJEGBbe1J8qWH9d&#10;WH6Zb8zcZsT8VRYf00seXgLxcoiXUWE+fvFFEa5eToWXRrzkYRvI5cWRgxXpmQtLnsylDouUeR3D&#10;QmUrd5S0iCHNrjx/hGUsrsxZjXNpJV6wsV/W6hTmJYAesJefbSTAD/VMysiWQ701KkT7CcNVGPFC&#10;Hmm+TQdsReP+4AZ5PdK6hLxreRFxwBY66C+o3ueuX0vfxl3g0DzfoRlownIIWAFSEaYcsPzcMDeV&#10;4+Z6oTD3mHNdvJacb8LZZh45sMq5J4xrV7vG2/9NR2zNlk5bt63LNuzosfXbu4O/cYND8NpD4RqG&#10;vKs8z0osztuDvA0KAnbnrtjgQL7RWPyNOeXL6+Mc8uq1B6x56xFr3Ox5bTjkwOv3RhMvZfyeDnNh&#10;tzk4brFprqlLNtljizbYYws3GRZfLL9YgBmWPFFxGDRWWwS0SoCrJHjN269t9pPXE0u2hrwpk+HQ&#10;+Clb4WxLDHsGzgmnntOIuyTOS+ZYnli80f2bPJ9NHmdj6bpdCMB7bO7KvfnzZgWHQJi2pRQklWYy&#10;pfHTfEoA6XFSv/LFlT+rNB8pL145pekoKwvAbOucaOErpDqm0rzfFISjmAvsZZxgZeixCVZgJEtw&#10;GgYAx2HQ49fh6QZgxRGMCXizEpxlleYFcBGWBTqF5ec1EYBT2AWAUyjGJR4ADPxGTTzOtA6UNV5O&#10;fh0EjlcqyiQvgWDvUFztmZW8WbRNAHzc7wHmAZesp8WyVS9J4eTLceGfTGld8qTzUk4AqgSgCloF&#10;swoXAHOcKQR39sd5zcQHmPn+cWo5Jj55cG6wBBO3CMHPXbt+970Ov811jbtGl65YbZW16233vsPW&#10;2dMfvmUXvgV3/oydGOq2bZsabP7MB8O3gbH61S/7gfE9XkBXQ6CXOkDhlzUxDId2SJTllO2l077p&#10;wPYdhzlAbxw0gS1gDPASoOIHXgFTxDZDmwnHTxqgFKswwvJLuIZAkwcuYj9gJ9DFpVzBLvsiDMbF&#10;txDllQNg0sb8Hw5zm+c/9nVbPO3bAXaBW1bNxi8I1iJSuISxj08HcT6w+DIMGuAFfrH6MtcXhTm2&#10;Cx+w1SsetfWVTwSrL/sB48VTv+rnMc75FfQigbDAN4Vg4o1boXkx8F0/Tr9mDsAr/BqiygURgsN1&#10;mffdIEEwVmGJYe7MHQZ8F8/2c+AQPH+6XxPPv2bZE7a6eq41LJ9u//dzn7RFT3zX1q2cFVbb3rBq&#10;ti16+Gs29Vv/4Ofhhzb1wfvs05/4Lfvge99hf/jb99if/uFH7I/+4Dfs9++9y+5+/xR7//vfYe+8&#10;7W32uje82l704pfaq15zrd12+wfsQx+9157/slfYS159tf3sL/2cvfa6V9tNb7/e7nvgKw6/w3a4&#10;o8VOj/X79ikH4FPGMP/a+s1hJVRWJsZqyKq3DludDl/rHDxXuSocCoNqmw+WtlM5+FY4VEU17Jio&#10;EL6rwmHM3T0V3kkNchAraleuHFZLCmUkfofaC+TQm6+6Ytm1E0W4w2WQH2vFqprorqz1sGLdHAhD&#10;nXG941dS1i8RV2nZJsw7xBXeCa3wDm7wO+hWOPQG1TQfukANa9uC/FoEUSfq6ODrddvt52J/8DsE&#10;V3gnNMg7oGF/SX68Dr4VdasPeF6tJTkEVzgEB8U67gxxUjnUBHlHusIhOMjBsmJ53f4gtuV3eCu5&#10;lysHvglSuENAkIOcl7OnYnHV7iDKZL/KH6/H3pIU5iBZ4VAZRN645EE4eab5Kq7DY5ADbJDDbBDb&#10;DrelMLazUtzxNLHsrHSc2WP27VWutV6XIw6Ew7w0cTe8PMm6DoFhmxcqKLxgKcqPPb5AqBrXouqW&#10;IPkX1+wqaUnt7pKW1u0J8nvU1VJ6IeL3SRAvhRAvVJC2a1bvL/nT+KkIJz/EC5elVdtKWlK5NWjx&#10;qi1BDmTubgtyQLtAC1ZsDlpYsWWCCJu7YtPIvArcDWE7z12wyvNY5Xkk7sLKLSOLqra7fLtik5ez&#10;uVQfiTDEfjRv2foghbM9Z8n6UA/q4NczlrFyu+fv25U7XH5M4VrElzDzV8aXLrOXbRiZtWTjyMzF&#10;G3x728iMZVuDpi/dXJJD1MgTnv9sPwfj2jxBcyl3JfXbELRgBXVcGzR36Zrgzl++LoQvWrnRr8VW&#10;v9Y7/BrtKr4k2zdSt3b/SP26A0H4q5p2hxdki1dtKqUjj7lLVo/MWtg4MmN+/cjMBQ1R7ifeoqrN&#10;I8vqto+sbNo1Ur1230j9xtaRpi0dI81b2327baR2feuIw6/v3+Px/L7088/1mbnUj69i+8gsv8el&#10;2X6vozmrdo/M9ft99kpX0R/CKvcEye/AmisH1SCH1QkK+SUij1Cmb1N+1k8a6jG/el9w8c/0OhNv&#10;fo3XBbdq98iC6j3u7hqZ58/lvCq/1tX+LPqzNcvvVQfgcJxzyH+lH0vQrpC2MBn8IvlRCpFKc6lS&#10;ujQ/xD5clZfGD4BZTFdO2fxQXrxy0gsAQbCksLzzgBSeLn6VCgBGADAuVt0UeONw5/PRb+66zp4/&#10;5+GsHu1Qfiaeh6cbgBGgBEwJDln9WcoCY1ZpHsoHCegUxnY2r5iG7XwAFvSmIp6sv1rlWVbs9FhU&#10;Jq6OKS1b9VHcKxVlklcKwF39xwt9QydKC2ExFPrE6TgPuASRxbTKJ+RRrBvHwD6OSfvLKZ7DcWX3&#10;k89kEuBS91D/IgCn0n5BMGKbMI6F/Vh9R/w4R89FCJYVGOglD+J29AwVjvT6uXF/WBRrfcv1rvtr&#10;m1va+IQCn3Xhe56bt7eGb9v5M1L8CPwpG+prsw3Ny2zpnAfDEFdAL8zxnX+/LZv3PVsy57tBWUCa&#10;++i/BNgUgGpxJ0APiyfh7MeCi5vCJdsCXvYRJisv24QtmPqVAKrkA9gCwQx9Jh3gSpnsR1m4Zt/S&#10;2d8IYig31uyVC74bVLnI4XsJEB/DmOtctfj7VrPU8/Jw/IAhx794xnds4bRv2dJZHLfDr7vaXjb7&#10;e8FNRVgI9/PD55iw5HJeNAcYGAaKlzzxtfAZJA2DZh/i/AHFMTwu1oW0nYIwAny1ArTCIxj/0M/1&#10;d6x6MZZdP6fz/By42K5ZjBX4vmDNr1kah0UzPJrjXcGLjLnfDwuiTXvwH/34v2WrFjhYL/Tylk8N&#10;4FvvkMuc8Y2NS+3zn/2EX4/ptql+ia2vWmBrK+fYH3/0DrvtTa+yO255k/3lp//A/ukLf2V/eO+H&#10;7a733mJveN2L7bm/+rN27fUvt1e9+kX2pre8wW57z612+12325R332ZvnTLFbr713fbOO+60l13z&#10;CvvFX/kFe8k1L7SrX/cS++jH77bB40f8vj0R7lu+ejg6Omr7Dxy2xuZtVlm/zVhtuHljZ7BsOHS1&#10;N284PMv1CddtDsBTpNrm/VMcRi+QA3DQqsadUxyqpjj4RrEdtKuoPVNWNewNqmzc59pT1K4L5KBb&#10;Uigj8TvwXiCH3QtV53XKyOG3tO0gOUEOm0HUyTvtJVHvWPfxMAeFkqv9EmHIwXeKA/CUZdU7g+vQ&#10;G+SgG1TVtN/P28FSuIPvBaJeDrVBDsBBDsFB6T7JYWSKg6ynJb98OQiHOJPJITjIoaokh92ycvCa&#10;4p36kvDnycEgVw69uXIQ9rL3TKiHVNGw/wI5CJf2p/k7iHgY+UyUQ3CQw29JDrET5JB7Scqmo0yk&#10;8hHnQK7k/ttc9/p5u3/xypalDrgVS1Y5zAfFbQ/PVbpPEB/lIF/ZUtLCql25WlS9uyQH4Qq/V4PC&#10;S5vaXRNe7iB/boMceEtSGPJne4KUjjzIEzkEVyyt2lHhsDtBDr0Viyq2VzjoRrEtFcMqaveWxEsl&#10;pJdqhGk7fTGC/N4ISv0r6j1u44GSUn+2DOTtY8Wq+v3BlfCHl1wu4uDP5lvRNK4Vjb7fVQor1os0&#10;1GtJzYGSFtbsd+2dIAerCgesCgfgCgep4Dr8hhdWXK886Vqm4lxyzh2Ag79505GKNVs6K9Zt6wpi&#10;2yE4yCE4SPcCWla5I7x4QxO266IcfoMcgINWNfv9UJSDr8fZWeHgW+HgW+HgW9LUJZsu0LSl24Km&#10;L9teMXXxltJ2qmlLd0yQQ29RLSV35opdrp1BMXxc05ftrHhiydYJoqxsGGXhqk4lEbZkc8X0pVsq&#10;ZizzOvr2NK/7jOVR05dtnCAH4Xj9/N52EHbtDJoAnCgLeCn0KY7SpOnKKS9umifhuCoLP+BJvACY&#10;xTTllOaVp7w0qdL6CXqRQDgvDSJv6oe1V9A77GCGoj9+HkkCggFerLzjAHw2QK8AOECw7weCgSYs&#10;h0DTMwnAKfz+awAwSgE4DU8BOMKvn49TcW5vFoLT+ui4cFWuwnGfjCgzHI9DISDY6wB8rG+o0DNw&#10;PMwD1krQI37tGQYtq6nSqi46X4gwjkP7JxNp023lpW1dn6yURmAroAVOsdxyLISFYyoqLy7buMzv&#10;BX5TAMbSqzxwgV+AmLSUUYTgu2sbW2c5AHeGb2bW7Xa1WMvuzvCx9jNnx+y8jTgJD9hA7x7b2LzE&#10;Fky/z+Y/Dow+Eqx/Kxxml89/wKEoQi/zQSUAGCgFNoFOAC6Ab3HOK6AKyGrYsgBXgMqQZ+AWKAZw&#10;EdvsxwWcZz70j6Ec4gG/xAF+BcmSwFfATNlYsdGKed8OUAvwLpn19QDFbAO7wHAKwYThhmHeAfSB&#10;xweCNRQQlL9u2WPBBRQlxWNfY8XjtujxrwXYxdKbDnPGwsu8XyBYwk+8yiIoxzQOqEXQ1TZDnxGQ&#10;S5iswQJg+RmCzmreVYu+YzVL/HgWfCeodun9fn68nn7+sfqGxbAWPBA+k8QxBJDHeuzHigW8Yfmj&#10;4XNKqytn2a5NVXasdYu17V1nm1evtKaaxfaFz33KHr3/azZvmqefN9U2Niy3tVULbf+2NbZ/50ab&#10;Oe0h+5vPfcY+/tG77Pd++8P2rnfd7AD8bLv2ja+1177+Gnv9G99gb7nlJrv1zjvsHe+93d78jrfb&#10;LXfcbh/87Y96+PX2y89/lr3wpb8cdKy71U6c6PX79bSdHeODR2aHD3fbxs37jG9kYvFlOGNY8Gh1&#10;a6cDFvD7G67nhgfiP//+8+8//572PwfW5zgAv8H1dofeKVktXrkjo5bivl1hG6VQjRZWOVxXtgSx&#10;ncqBtyQH35LCSxuXQ9GUirqWKXpxNf6yihdE+6Y4+JYUw3hBxMstvSSK23r55dAU8nX4nbK0alvQ&#10;ksqtQYtXbSnJwaysHEgnyEH3onK4zJWD6SWJchx0LyoH36DcPJouQcV6OQjHlzg1B0pyEHbtnSAH&#10;3yAH35K4ZpcqB1+/ZrumOPhOcdid4tB7gQh3AC7JITiIayk5/EbVbQ9y6A1y6J1Sv7F1StOWjinN&#10;W9snqH5j25Ta9a1Tqtb4+WraE+RAPMWBeIpD8JRZfn/P9nsbzVm1e8rcql0XqnLPBXLQvagcfido&#10;VkWLh0dRVjk5+AbNr953oWr2XKAF1eNa5OcpK4ffIAfgIIffoNLQ3iwwyp9K+1JoLDc0WGnSuEh5&#10;pHnhKk02TPHKSeWUU16aVNl4lJ0C8Bnv0KPTAKn707qFOheh90KdCgJ8AWBtpxCMGwH47IQFsRBD&#10;Z4EnoKkEwQkI9484+LmApMmUBz+pBE5Ak0DxSP9ISXkgnAdYeRCGsvkrD8UT/Eop7KIUkJGGP0f4&#10;PVda3Io6kJ/KSOuqYyKM+ui8pPW8VI3Xe1yEC/QEwN39Q36dRgP8ch1P+v0z5Nc/tQBTjzQP5U8d&#10;qd+lXD+lU9qs8tKkSi26gCxWW+CUMIA1hd40rgCY+JovjAUYAcDhm8HFYdDKQyDN8WvotMPvc133&#10;NjR3Nbs7WlG5z6pqW23dhiO2c1eHnRk7ZydGe+zsuR5HiV7rPrLNqpbOsPlP/MDBcGaY68kcUL4R&#10;DBQBeFFYCL/noPxVYx4wEAyYVs77jtUtvt9qFn7Pls/8eoBRIHbeY18qzePVkGS2SQfoCowFswJZ&#10;oJa0cx7551LcdE4wIo6sw0qHIuB9qwS7WHeB3cUzv2aLZny1BMW4QDLxFAYQh6HBRQAGDLGACoDR&#10;BGB0sU0YcYBg5tEyBDoFW80DZpErLLwMcwZ+AWJeGvApJPbhJ7zaz7vglu04tDlahtNFtwS9sgBH&#10;PWgr53zLav2YUaUfG992xvLLeQzXxa9fsHDPjEObmQPOtW6snGn1y5+wltWLbGfjAtveGFdwrln8&#10;uM2f9j1bNOthq14+1x783tfs83/9v+zhBxzWVyyyh77/LfuHL/ylffH//Ll96Yt/be9/7zvt2mtf&#10;Zddf91q74U3X2q233mo3ve3t9oJff4m97to32Wte/0Z73fU32tve8S57910fsCnvucNe/9Y32XU3&#10;32i3ve8d9q73vsmuvf4F9mM/XrAnpt3n9+ionTt7ys6c8hbcG/Le3lO2o+WIMcJhVd2uMI/Pwdcq&#10;1rSOutvcvLHzXuC3+zgL+Fmhz9t0vqHeOXDG2y1/bjw8fGN9iBdtZwrHBse8HfN2zvcHtyjtSxXi&#10;uNgmPfn2nIgvCntHeGlohZ6hc0Hdg+dd3h4NnCsc6/c0/V6HPs+7z/Nx92iv16f3VOFIz2nXyUJH&#10;9ynXaKGj17cnEeVlRT04JuqseEf6zrg8f3eP9nt5/WPB7RyI5wI3HpfXr+SeK3R4Xdu9fojto34M&#10;3Sf8PJ60woC3QWyn6hq2Qqcf75GBsRA/rWt7z2jQ4e6RQlvXicKhY8OFA0cGg8t+yu0ZPl/oJX9+&#10;e0Oe5wudfkxH/ZiO+DEhtgk75ue4y88xLuFt/ScLrb0jhf1dxwv7jg0V9nUOF/Z0nijsPTZS2Nc1&#10;WtjffTKIbcK075LUefKK3H3u7uss7+5qHy7sPXqicKDrdGH/sdHCniOEDQWX/bvd3X10uLCr40Rh&#10;15HjJVfhF3PJezLFupQX52gyhbLK6D///vPvP//+H//LA2BtoxLoJfsFikj7y0nxUikP5aNylL/i&#10;EJbGzZPqVU55aVKpntn4qmvevGDFCWkuAF9pHIBxjw+fDCCsBbFk6RUAY/0V/AYLcQLAEYLHAbjf&#10;f0x7hxm+eiHwZpUHPamygJoF4CxMCqxIJ1DTtvYpLsrmr7yURxZ4s8rCbzr8OR0CTT1URhbYUwCm&#10;XNWZfU+FQr4OhoBeHgCjUb+HUgsw6fLOl85Len0mk/JIleZHHOWVvSfYF2Dc6wSYAqsALWBLmObs&#10;Cn6JS1iwYLufcMBXc38lwa9gWgBMvpSjvAjnz+H3etf9rjaX1TV0hc+k1Dg0HO3us6ETPXb6bJeN&#10;nTtmo8OH7cjBHba6apXD0aM293Fg53thaDTu4hkOTjMdOB0AgcMIv3HYMQKA0YpZ37BFU78UoBRg&#10;1RxbWWoFwuxPLbiCYfZhwSUNfvbPf/zLIR9Zm/ELpkmHCEfkFYDYYRboBX7rVzxktcscCh1uAWNg&#10;VxZgAFnDpQmPQ6QftPlTv+b6Rjhm4BYBjIQteMLrxmej5rGicoRghkYvmv7tsI+0DEMGeGXRTSEY&#10;d92qqWEuMH4AOI3Lfn3bV9ZeAS+LYy2e+s0AwViDAWL28c1jwuKiWQ7GizwPP3bES4lVc+P55rwy&#10;R3nWw1/2ujpsz37AqpcyvHl+0NrahbateZmtXjbVNqyabvs3rrRtTUvty5//jN34+pfZDa97mf3B&#10;733E/uJ//Yld+4ZX22tfc7W98frX+/Zr3H2dveG1V9s1r3yJvf5119ibbrzObrvtNrvprbfYO995&#10;p91xx2/YS19+nT37l19iL3jxa4Oufv2N9uZb3mVvfeetdj3f/b1jin3ot99vH/v4rfY/f6lgf/5n&#10;v2nnz/b5/Yn11+zcGbOTJ8y2be+06tpdYeGSGlYrXn3IFlW3oLaa1Qfvr93QcT3PAFAIlCK2gUPA&#10;NsBvUQFyi+ETwHcSHXHoAqTZpm1I24Og4w6MQ94WAL+DHsfB8NiA5wsEuxsguN/bOCC4z/MCgnu9&#10;PXUIxu3oQyfKumlbRHse2+cTpd+XGM8FhLobINjrnHWz+wMc+/Ef8Toe5Vz4MXT5eetxMAV++09F&#10;AMbf4+cUtxso9ePt5Lx4ug7yJ2+vZ7uD6eGe464TF7jUk/PP7wwvXCVGH4V8PD+gF9Dt9rJ7PFxq&#10;97od9vMv+D3o+R3odrAuCgje57C936E7FWF7HbxxJ1OA2SehPKhMtbvjeABR4BexveeIg7uL/Xmw&#10;mReWryHPf9BhuL+su/eol985WNbd03ncVd4NZRwdyHX3uLvf89l/dLCs29rl1+zYcdeJ4B7w63Wg&#10;c2g8Xpe7XUPF6+n73T3Ygzy+u1z3tv7RcA8cHjgZ7oeOoeI9o/vX94WXPhlX93nqT5+Hdn8eD/nz&#10;2OrPIjrYPRp0wOuM9nudLybusb3H/Fz4+eK87DoyWGjp6HMNFHa29044Xxe60sTrGl6EFKUw3Q/h&#10;nusaLYpzeiKcY3TI697mx3HYjwnxUkvb7IvXIqZBHCP3QbzWUaoTx4Gy4em++MJmZIJa2k8Udh4+&#10;Xth+aLCw7VBfYcfhgcL2tl7f7ilsbT0WtK3tmIf3eNwer6O3SX59jnn7QDtDmzPkfaBh7/Od8P77&#10;qPfj2Sac9on4rbwA497287z3cF9hj+ePdnsZu9p6CrsPu7/d93X0h3epglgAAH+NSURBVHvsUPcJ&#10;v1e87zTq7Y73tY6fjRpwHSFPv5favA4HvX3Z53lzfbh21HG87t2FLQe7gtjm2La29Re2+rGiLW1D&#10;QZv9uNGm1oGgEH54sKy7tX1oUoW4l6Iy+Yf6tA2Udbd6vK1tXo8J8uMqutvb/Vq2DwZ3R8eQa7iw&#10;06/7ziN+nd29ZADOg8TJ4kqKJ6DMKptOcZW30l+p0vrlKS07b7+gt5w0/PlCjQ9/Bn4HHYxwNRc4&#10;BeCz58dKQ6Al4BcNjZ4OkiW4H1BxAQ89xzOdmStQCkyxczJxCLT2Ca4EXkovv/aneQk4Uz/CrzxS&#10;2E2HPkuC4BR+peiPQEd+Kietv8rUNnHSel6ulF+qcJ4c6IA8VoFmDjBDoPuPj4Sh7BoCzfWT9VNp&#10;88rQeU7P72TSuc8T+3WtygEw9xKgKottCqkCYIQfAEZKx5Dn1Oqrub/kA/CieK9GizF5Kz+2j3T3&#10;C4Lvds1wtS9b2WorqvZZXfNe27B1lx3tOWInx3rt1Fi3nRvrt7HRQdu3bactmDbdFk53CHX4rVjw&#10;qK1c+IiDpftnAXoR+Fj4Kn5DNg5vBuCAvIrZDrsOwbLMClDxY3kkvhaiAljxKx5AKxEGzJIO+MUl&#10;DWWlVmDFZ1sAHMtgjjBh+FkF2qHX/QwBZh9zZNlH+FJWup6ORfvrIZz84veOHRCLAAzwYulN5wAj&#10;IJh9GiYdLcEP2NqVTwTA1bBmhkADthoKDfQCu1h8NURa8Mv8YMAXay5QC/QCufgBXAB46bRv2+oV&#10;T4R9iPhrV04PK0ezCFa151cz/74gyuMTS4unfj2sar3CoReL7vqa+bZrU41tW7vS1jcss/qVc61i&#10;4TRbW7PYKmb6OUKzWMzsEVs+93GbO+2H9siD37X7vvsN+4u/+DO7+eab7O1TbrZXvfpqe81rrrG3&#10;ve2tDrrvsDvvfI/vc+i97Q57z3vu8bD32x23f9jec8fH7VXXvN1+9lkvsv/5y1fby69+i11/4zvt&#10;xptus1tuu93efff77O0OwK+/4ZX2ghf8N7vmFT9tR9o3GKs+D/V12/HBETt/zmztulZr5Jud1azO&#10;etAaN3WZAy+rkba7O8N1N/e+nsf0ueTZzWsbstJzXm4fcJe+/IttBu1vth2M7SdubJsATNq2+AJR&#10;buiEB3iN7tE+tQnRjfvG3Qnt+VD0Hx08XoyjeOP5ZV2gt713OIBoW/dQcPGzP7bp8fixLPMyVJ+8&#10;w0Xx5QHHGY+L41C+EdQRoIsGg9veOxTiAOqcrzji6LznG78pz8gj/LSlQAxQnYI3HVUsw13D50Ln&#10;tbVr+AKF8KI1OAXiVBGuJlcA6KdRAEZeWF54nhS3nALsHukr6wKpe472P20uMHvAQbmcy7U66IAY&#10;4RcwRgMOMIj0HvdYf4jT2g2sOPT2+r3ECxWeB+43/y19si4va9q930C+5E85iJEEEWIvFOAXX5Lk&#10;70f7ycOfqwDBxwBbh+CjALDrCADsYZ1+LfLcoHGwvBAwxwFUypavFwt6Jtp6/Phch3tHS8KffY70&#10;/IQXSi6OI4I8Zbq8bii8JHF3l18rxHEBh1Ee1u7A7trdcaKkFgevnQ5XOw45iB7xYyKtp9vV4X6/&#10;Z/ZxvXu8Dn59u+jf0N+h7+P9oGHvs59w6JUI7/a+ENeO+2RPR3dh1+FjQbvbuwotDtRo16Guwh4H&#10;1n1eTqsfRxvtnLdRtC+8uAOgAWkEBNPGdJ44G67d7i4/137tWvy67PRrt72jp7DN4RxtPezg2+bg&#10;69p86FhQ9LOvN8JmRgEwi4ogO5k7ubYc7r9EUfblu9sOD7kGJqq9r+QG+O0AhMfdHf7sAsM7/Vme&#10;FP4QgJwOc1Z4HmiyX/GlNI6gUfNskfJVGWn8p0Kq75UqzSuv/heu/iyNL4QF+A44GAHB+FnpuWQF&#10;Psc84LEiCI8L+D19jtWD/dxkALivCBRBmc5TVoKeclIHKHZ6xoFOYh8dCCkFKpTuy8tL4WkYfuUz&#10;oYNURgCw5v0iwW8Mn9hhVBnpMaRlZ6U6X4qUJs0b0VmSVTQLwMzjBoJTAA4gqXQ5deFYYkd1crjN&#10;k9Kl0rXSNZc/7HcQBUxlsRX8IoEq9xnhuApXGuAXCzDgK+glbirlk+c/2jPg5+oUAHyV6x5BcHVD&#10;m1U28PmJBtu8c7v1DHbZ6bNDDhknzcZO2WB3vx3YsctWzJ9mC6Z/3xbNfMCqljzh4DjNwfP7Nv9x&#10;oNBhbuEPHSwdBh0UAUaG7waQc6hkKLSsvrLMArBYhAFb4jMHGBd/GhcQZhsrsACYMPYBvppTLChm&#10;H/mgFIqBWwTUznvsn23hE18OfiAYyCV8ucM6Ynui/5vWsOKxALMAL6AL/Gqoc/Xih8M2cIwA39ql&#10;j5bC9Rkk4BeoBUAFwloIi3BEuOCXIdMAMRCMZRf4XT6D7wcTN4ZhBQZysf7Oe/grYfjzlrp5IZy4&#10;QDFl1/v1WObQO//hf7ZlT/jxLHnYNtXMsR2rl9meDZW2c+0q21i31HZt9PugaZVtavKwDQ1Wt2Kh&#10;VS+ZbbWLplvjspnWsGyuVS2eZcvnzbRpjz5k//gPX7BPfOJeu+O977GXvvIV9rYpt9iLX/4ye/Vr&#10;X2NvevMNdv0N19nNt7zd7vmNj9i7332X3XTTu+yWW+50+P2Yvf99v2s3v/0D9opXvsVe/oo32y8+&#10;50X2K897qd005Ta7+4MfshvedkNY+Oon/r+Cve41v2yd7evMznbZ0Y7ddub0STt/3mzzlsO2a8+g&#10;VdXtt7pmvusYwBd1OvjOct3jugpo4pnMPqtsp21PORGP557ttB1RW6A2Rn7azQi/xJvYjl2Jwsu8&#10;RPp8naRyjh0/ERQg2AUEsz+28eNtYFbROgsAR0iN8Dt+TPEcMC3GO6H+Gx3XhFA7h9UsgrhAN3UJ&#10;B3YlwgnTbw75ArwI+I35cp049/F3RdblaGE+H2C4ox+LlXd4HaKi9TAq9asjXw52LxWC86Dz6ZQs&#10;h6k/3Z8qWBhzoHeCHFD2dgIq+YqweuWKEF1+X4Td8orwO650HyAc4LdrIMJvj4ML8OtgBPB0+O98&#10;gNgnKfIJ8Ov5Bvj1cigPy/O4FTwfNCeOFohhaTzAcb8/VwGCHaQCBDtIBQh2AMYtqwCV47CL8oC4&#10;nIDL+KJh4nORgrDAV8+P4oYwXor1nyy0OigCwVg/gWAUphiwzfkB1BP4xTIa5X6HPAnwZXj/Lgc3&#10;jUBo8fjj4Dvo0O1tkF+To953OUZ/h36Pw+mg9+nRgLcVhAG9xzwO98b+zr7C3iM9AXgFvoAwYVnw&#10;ZSQKL/WAXiAX8JX4rZAVmXuROu102N1eAt7uC4BX2/nqccjtK8Iu7oWKsFleMR755GtLgOzJlJ/v&#10;pSpae7Fk916yAiADxw7EJQDNgz+BqZSNKygUaGbjozRuHkQqT+WreJcq5VdOKr+cyCMvHGWPNS2v&#10;BMEelq/4HWAsvgyBBoAR25oHzHDnCMAJ/BbBOAVgNDjCPOCT4VM64Xuyw3HYqjpMV6q0s5FKHRx1&#10;tOhsqBMVO1IxvcLVGcnmofQKU17KIwXdPNHRiB2cOO837YTETso4JGbLKnXSiuWmYWn4pSibZ+xY&#10;jYvOX7CYDgwHAcCsBM2nkADgdAg0Iq+QrpivpPJ0TBdTGj+9LlnYLSegF5BFwCt14zhwub9wBavs&#10;R6TB2gv8puAMIAtuSy9ocsK0TZohT9vtP2IdnaMTILhx/b72Jas22YrajVa/drPtOXDQjp8AgPk0&#10;0lk75yd1bGTENjfX2OKZD9mMH37LYZjVl6c72D3g4HmfVS582BqXT3WgjLDH94AFcZoLDKAioBVQ&#10;BXQR8LrSoRUrMIDLfsQ+wlMrLmIbKT3bQC6LYQGqpJH1V+nxKz/yIH/FpS7MLWYbEU8AHsE5wjqL&#10;QPGZo0VPfCtYTfX5I8Tnkfj0EeHsJx7fAeZTSOxnfjTf4uWcYOnl5YAs5AJf/Mz7ZT4wfqAY+BUo&#10;Y+3VkGcAGLENFAuMcdetmmGzHnTAf8whvmgVnvPQl6xm3gPWsPAhW7tiqm2pmRs+VVQ55yFbNPV7&#10;rvvtie9/3f76U79vf/fZT9vf/tmf2F9+6g/ti5/7C/uLP/mk/cnvfdx+/yO/YZ/8+Ifsj3/nt+ze&#10;j33E7n7Pe+xtb73Jrrvujfbaa6+zd95+hwPw1fau97zXrnndax1+b7Qb3/Ime/VrXmnXX3+t3fm+&#10;e+zOOz9sU6a8126++XaH4Q/YXXd9zG677S57xSteZz/10z9vhR/7Cfv5X/wFe9mrXm7PvuoXrPBf&#10;CvarL/wl+8QnP2Rz/VhtrMcBeMhOnTzu96dZZ/ew1TbssBXVO6yq4YA1rOuw6qZWvgE5WtW0v7lx&#10;U9e9rucyr5UhzzyH2XZV7Zqe73JSOxiBLLaXajPjS8LxdkHtAX7S0t5EGEwtshOVBdpxaI1Se5aV&#10;6qF6IdIe8d/ADm8fpTSvcgrpinXBz/HqhShtSK//LtIu9Y/GNgo/bUyXt7/BOt0/FK3TfYNxIT73&#10;C9ix+qZQzbnhPDHcWUOegWrCdE2kcF79+mHpZQg24EunnQ46FkKGMKpjn3bgU5VANum0oxRyJ1Me&#10;eD6VygKuAHgy8E2VC72JZKl7ugTEaDvC9rh1kH3p9bmY9NJCkBasvWFUwvjLmfhiJb7gvhQFC+8k&#10;CpZkrL4OeJTH8FnBOEAWIK8ItnmaDICB0BQa45DxaC2Nw6AvQQ4hAKOgEajVteX6B5AshucpWtIZ&#10;is5LhYkgHCC36E+fGfyc/zwA1vOjdAi/rjd1HrcAuxzgdiXa7cfD8ONYJz+uNgdVT8P55iUEUNtL&#10;n8f78Fh8s+CLRbjD+0/hBYWD776jvQF0Ad5UhLHvkNc5TrPghR4Gntje8NLtuOfLcGrAlyHW3AfU&#10;abcDc4uD8/Yi4G4+7AI43d10qLukja3F8BwQVXgWeFEeaI4Ly6uUt/+ZVR7gphLsZv3AL5bgCfCZ&#10;FeEpzGbjpkBYLr7iKn4WIvPyTOPIf6VKy8+Tyi+nNK7yVN3CMbg/X+MAzDDoIYfWdBi0ADgAbxkA&#10;RiccoIZPjQUrcL9DL/CLwo++QzEdAXWarkQpeGkbqYFOO1vpD3/48ff0aYcgLw9tl8tHnSp1brJS&#10;Ry7O940AzLY6fmnZUrk6yC/hT9NNprz0+qHLA+DewSg+hQQAn/JrqkWwYgdRQwvL1yd7XHlSGp1P&#10;rok6cBqmp2udXjfF07BlzdWVhZoOJJ1LwTD7QifT42nRK4Y9C2hDh7N4bPKn+7JhIT9X/5B3OPu9&#10;Xq6eIbsAgl1WWb/Jaho22M7dB8yfnwAZ5/0hOe1APHC01TbUrwhDoRfN+IGD56MOiszd5fu7T1jt&#10;4scC8DEXGGHZBOCYa1q9IIKlLLaCT8EtgJlusx9XcMw+WXiJQ7jgF0jFOgzkMiSaVZ81nJr9iDwQ&#10;cZDyVBzqpeHU5CvLNGGAOfGA24VTvxmAFtgNFm+GH7sf6EWAcCVzcF2Ez3n4KyG8aiGLU/0ggC8C&#10;goFhwFYADPBqSDSLXrEoFvvxYwkGbhn2jIvFF7gVBBMO8ALIWIbZ3rehIrjAb8vqJbZ22RO2s36h&#10;Hd5aY4c211jT0mn2+Lf/r3397z5rX/38Z+17X/p7u/2tb7QpN1xrd9x8k73pNdfY9a+62q675mq7&#10;6brr7d03v93uete77a473mu33fJOh99b7NZ33m533vVBu+cjHw+LV73gJS+3t015h734pS+xl778&#10;JfbyV7zYXvqSF9gNb7zO3uLxmfP73vf+hr379vfZu979Xrv1tnfadW+81p77a8+xn/vFn7Rn/cJ/&#10;t5/+uR+zH/8fBfvRH3f4/fWfsd/+/ffbY34OzY7byeFuG+jttHPnzlnvwAlbvWm366DVrztg1c37&#10;zKHXKhv34LbVrem434E4zPsdPMHzM/FTZ3pG0aU8/ykASwJEXhTyjEtqA5QvbYcAONXFABipfdYz&#10;n1VaHxTbTgA4WrSkycoK+Yc2Pkq/BRyXfg/4DUT8HgbwPe5pHHw7B45PENAbADiVw7CAhfPB+VG7&#10;KQBO202kdjMOibYAvQzTDB3ypNMdASlagS+m0GkHGC/XfQaUB7tpWAqzVyLB6NMtwDecN1cKwek1&#10;K6cUejU8l/m3SEPpuYey4Ms9r/DsPimFXYY5S1j5NF9UwItS63MA+gR2U8uuNBn8IsFvCsCCYDQB&#10;FvPkwCQITgFY90kWeLW/JAcRdDEQTq+BrsMhPz/jAMwicsV7M5wzWY7jM0i5DGNm2HOsu8Mw9fb6&#10;o5ZDva5u33ZYdUBieDvnGOjk2gC2WHqPez+Ooc0jLub3Ar0AMcOgO70/AyRj9QVyW9o6SxCMX5Zf&#10;/MTBkg/0Mn1D4JuuL9BfBF/uB679Hurdeqyw42Bn0HaH4E0OuRtbexx4e4MixApsFT4OxVmlafM0&#10;EThT+E2VxnlmlcJunkoA3FaM624A4OJQ6AsgTxIATga/KQwqTTZ+uXRKmxeufSgbfrlS/uWUrWc5&#10;Kb7yVf3y4RdFANYwaM0F1sJYDIO+FAA+ec7LGUsBeCSo94RvPwUAnHam1CkqNc7eaCs820FTeoWr&#10;U6U8skrzSOOro1NO6vDQ2YlzryIAE06HKFse9U79F5PqfDGlaXR+UsmiEKy/gycC/GIFHvROGcOg&#10;T/u1PO73Q+gcesdPeaY/jMo/W/aliPPJdaFzpk6cOnKEsU/nPY0HxGLFBXbVeRWgIgEwYcQBgLH4&#10;Ira1X3FSyE39eepz+O0b8A5mr98LvX4Mvt03bIXV6zuucvC9xzWjumFP+7JVm23hkiarrt1oBw4c&#10;sZOjcYXd82Ojdn6k37oPtdj6uuXBEjzvMVZhZsjyQw6mD1gF84MdzrAAL5nh8OoAnA7nFUgClgAs&#10;2wAn2wAnIJpCKbAr4CWeFrnS0GbykUWZOEAwAoCJQxh5K1/qQX1QHFLsMFysH1DKnFjqSRh1z9Yf&#10;uAWClztw1vBt3aWPlay8ADH72QaMOQ/A7+P3fdHmPvJVry/zdf34HWj13V8U5+F+1UH1y8EvGNZ+&#10;XiAQZ85D/9f9vFDgOOICWIJgWX4Zzsxc4Nk/+JewjznAgO/BzZW2rWGB7V+7wrbXLrQNq2bbxlVz&#10;bVP1fFu3cq7VL5ntdZvpxzXV7njrjfbK5z/PprzxjXbH22923WK3u+5+z51228232Vve+FZ78w1v&#10;s/fccZd97GP32m98+Hftltvea9e+6W1223vutpe96rUBgF/+ylfYS1766/aSFz/fXvzrv2LXvOrl&#10;9t4777b33f0hu+1dtwfoffnVL7TnPv/n7ad/vmD/42cKDr4F+4VnF+z5L/5v9trrnmPvvOMa++NP&#10;f8Aen/4V27qjxs6dGfYb8ZydOXPWjnb2Wmt7r9Wt3WHVq1uscs1uq2hssSU1WwHgdgffGa4w73ew&#10;33+b/F7vGrywXdQzivKe9VSCQ4GmQDHCL6A4/nk48o1zYeMCUrQ1VwrAUqh/jsbrF4+nNAfXyy3J&#10;24ZsmcpX7T/HkoJvVoyECi+Eh/y3wttd2l+moHT2DobpFWyzKCEiTOGI75LHOvJ7UlyFu6h0tWrt&#10;1yJlEmFxteiRwsGj3tkuCv/hbj82b9fS8KxYSCkuquQ6OnJl7pNUCrZ5SmE3b18u1LjKhWeleE+n&#10;KCdbd5WtBZgupnSBJq04XlrAKtH4sxUV56pPjJMqvEBxVwulAXXMbZUE7Sm8pxLQplCbKg+Q0/06&#10;F+WuB5A4ma4EgCfI0+31dGif+9NnAnjlnEs691JbUa19LAR2urjwF4u1OYR2MkzY4defE/JkMbdY&#10;X4Y7A8KDwb/joIPqwa6wABULUrHqO0OR41oD3tcu9qWA0nQ6hPqiAC8vKgBlLPSAang54bCNpba0&#10;2FVRvLwgLgvxhUWzHHQFu2p3aCu5byifvMgD+MUaDQCjba2dYUGuTQd7HGL7HFb7gxjOHMCwOEeX&#10;MCA3TwDuuL9vgpRfzKeo4oJZJXlYOl84T/nA/FTJIdghf4IO9U0Qc4GB3i2HvC4hLM4T1qJYE+Au&#10;lcDvUgBYoJmNn+ajdGlapUv90jMFwBeT6q9jUL6qX/78XxTBF+AFfgXB8qerQU8GwGj0rB/HSYdA&#10;fuyHHK5cYXskDv2K4i2/XIeboquOVDmpoyKFTorDmN5axg7CxI6Z4BfhH+/kjOeRldIq/njcicCb&#10;ig4dsKu3/XkArPwFkanS8uVXuapn6i+nNJ9yOjbgbgDg2BHr9U5cOg9YABzgNwPAguBSXpnyJ5PO&#10;va6LwPZSARhLLjALqFKvFFhTiFU40IsEzAJg9oXhiEWlaRSmfMf9Xo9+z8vVM+D1o+Ps55GOARDs&#10;AoJn1TXvD98IrqrdbmvW7bLW1k47MYIl2EH4zAmz0wN2rLXFapbPsQUzHrJVC5+wysVTwzDoFXMd&#10;zLB+OuwBp8AeKw8DmkAfVk9AFChFK4tWWLaBWGAXvyyxcT6x5zOfb9U6VM51+FsIBDNUOi64FeGW&#10;BayihReRH3nJikwYQExe+IFaIJkhx8QJ1lUvd/r3/y6AOPUMdQCEPS/2L3zi69a07NEAusAlEIyl&#10;NQx9dvgEesMCVL7N6sthGHQxXrTQfj8MbyZPwBboDdZxP0chfwdggBv4xdXwZ0E6cfiO8IqZDJV2&#10;yF/IMOnvOwB/M0AvLn7CmQP82Lf/1t7/9ld7vl+1kaPbbffaZQF81y2faWuWzXAAnm9bahfbtrrl&#10;trVhpW1vrLLKebPtvW97iz33537WXvviF9vN17/R3nbd9XbTG95ot739Vrvt1tvt7Te/09761lvt&#10;bbfcYe9+74ftfR/4Lbvtzg/b2975fnv/PR8Pc3c//ru/Z1NuvcWuftVL7Vd/9Rfs2b/03+2qq34m&#10;fPro9de+xp73a8+2H/kvBfvR/1qwn/3Fgj3neQV76TU/bi965Y/alNt/zf7oM1Psz//6ffbJT91m&#10;//vzH7Gahsf8/mPF5zN2fCjO+21o2mrNG3bb6q0HrKJpu1Wt3+0Q3AIEt1c37wN+73Fd1eudtV4H&#10;pBMnHKL8XtcziavnWs9oGpZVbCvGrax5VlLyEPwSP+18j7c/48CbFe1wCryS9mfBV1IdBZAC79Ti&#10;FeY4JuWTr9p9KQ+A2S6BP21WcdSNYBfIZXG9jq6+EFZOtNeAbIBeFrFyl08b0Qnls1HUl89Q4Wc/&#10;nVT2cyx8LonPIwG6bV1sO7B0ese7CLdsp/5UB454J99Fhz+A7CQKHflJlMLslSiFwkuRQIntfwsA&#10;nJdnKsVRfZGOg31aMTkPelMJgMfhd+wCAE7BV0r3ZxWtvhF8U/hNVwovDXVPIDiF4RRm85QHyBPm&#10;7Dp4ShrKfDmKFlWH4Q73F+cAU5bulzT/PAl+JwPgFHzDp8sSHe4/6xA8VjjUe6ZwsPuUX8uTAYL1&#10;fLQeOxmeI1YvB4LjHN8oyt+xvzMsQrXXAZPhyHEoMm1N7D+NeL8NDZ+N8Ev/s8v78LRTHd72AKiS&#10;rPOpxT4Vw9i55szvZSErFrRi0TyGOPN5NaCYdoU8gHGAN1qlu4NVOkI0VutuB+Bjhc0HAGAH1oMO&#10;q60OnIciGAKm2/xYkWAxHeKMUitqlOKVAVhWZc6T9v8rKbXs5gnQZaGsdJVo/HE16BPjQ6DL6UoB&#10;OE956dN8UmmObTbe5UrlXamyxy2V8vfjmkyD/iPOqtAn/ZhO+fEAx/ixEmsucJ5YITqsEu3bp85i&#10;afa8Tox4fsMOVcOFgeETwbo44J0A5gWzOBZDwILrkisQ4aFGdKyigKLxRbDUoYqdpAiQAmBJ6QW/&#10;Aiuk/PPywk3Tp/FT8MuTYE7DQ3AJU6dOdS2nvDxTqb5ZZePo2PCneZdWI+2PMCgAluiYsQDWGfMG&#10;jzkidA4d8tQhjIuyTBxClZZ9MY2/AMkXsIoLeHYVLbVsax9DoHHDPZLsU3zCA7BzXB5GXM35Zb/q&#10;m722hLFPYXkKADzsnUvvbJKXhirGOXoBgp/rutfV7Bp1ELbahhZrWrvTdh9oN38O7MzYqJ07N2Jj&#10;p4bs0IEdVr1yni2Z94gtnf+wzZ9xX/hGcPgm8Ly4yjKLX/HN2Wq+oTvz66XPIgF9wB2ghyurJ5C4&#10;fAbfvP1GAD0WeMJqqnmvAShnAIwMG2aoMPNoGVL8cPjE0MrZWGvvD2Es+oTlVmUB2IAz3ysGnlc6&#10;NAPQfJ5o8XQ+YfRgmKe7yLcJ57NOgDXhxF807Rsh32XTv2WLHuV7vV7H6QxB9mOY8Z1QbtOSR0K9&#10;Fz8WQbWOhbAcSFexaJbHoz6cE84B3+RlaDh+xHb9Eq9zcT8vDuQPq2j7uRLQh/o5zDPMnOOibljC&#10;n7j/izbzoX+0rU3zw4JiH37P9fbyX/1x+8Kf/6Z172u2tQ6/m1ctsE2VaJED8UKrXzjT6zXdmpcv&#10;8LLm2F/+4e/brTfeYK/69efb9a98pd342tfYy573a/amN1xnb3nLTXbT26bYlHfeYW+9+d124023&#10;2y233mO3v/c37YMf/QO78+6P22uuvdF++97ftxtuvM5e/NKr7Od+8UcD7P7UzxTsR360YD/5UwX7&#10;uV8o2LOvKnjcn7a7P/xK+8SnrrdP/Onr7a+/eKt97u9vtb/94rvtj//srfb5v/+ATZ35Bes4Wmfn&#10;rdtOnz5tPT0nrWX3Edu8vdVqHHzr1uy2DTs7bG7Faqy/7Q7CJfjlXmfY/+CgP590kr3d0LOsdiZ9&#10;RtJ9WRE3K9LQLqvNxE84eaiNSduai7U3ipOnyeKoDNVLdc6mkV/Ho+PWb0yen/jkzcJVtBu0TWE4&#10;c89Qob17MCjM9e0bDmHaDu2zt2e0XbH989+WIvx2H3ewDd9OPuvtj5+v4veH9b3frqHzIby9x4Gl&#10;aPUNkOtwVIJR72jv907VPu9c7fWOF8J/Membt1cigcaVSDCYDZMAw+z+rFIYzZPipVCaCuh5MsoC&#10;FUrLD2V4+elxIdUpQGYRNrPQibQYE2DCp4f4DFG8P/w+dEWYvfD+n0ylZ8Cff/LWJ4yiBXO8bqr7&#10;ZOITQy0Z7fL7MqtsnPgpmOMOrkNB6aeLLkfKJ+SV5K/PH10gh7JUefAbhy/Hlw7p9kTrOy8gogII&#10;+77wLHr8NA0Ajat9lEFZsdz+uPjU0X5vI7y/5v0R2kzNvw1zcB18me/bM+rX+/hoob3/eOFg70Dh&#10;YFdfWAAtAK9Df6tDPy/EUGgfSkO1vX9HH3HY2y5eoHl/q8/zx0V8DgvrP3XkpQYW8Z1hjm9vYQcW&#10;X4dVXFakZsjz9tae4G472B0+ZwTQ5YGhlAXay1Venv/2NA7w5ZQej14QbD8yXLgA7LJK4XUygCWM&#10;/VngTaW0eelRHgTnxbscpWVeiS5W9zzoTTXkgCrgBYJlIcY/wQqcIwA4fBPY3ZOnvA4nmEc8HHR8&#10;eMTzjQA8DsGpIgQLgNWRGFcc3pXtmISGOdNYK446KOqMyEJRrpMjpWmR4mbjKa7ioxSAJQEweaV1&#10;zVNeGVlly5Q/3ae42Xz1NjcCsJ9nOlnAYgLBJ/w6A8AnvMHrHlKnl3LiKq1SXp2z5WdFR+5iSl+E&#10;oBSAU5gV8LIfV37tS9MpT9VD504qF54VAMwPD/kfGxz2ToXDr4tzyZ+D7/Wu+1fV7mhrWH3I6lfv&#10;sxXVm2ztlr3WOzRiZ86O2djZk65RGxntt337ttrihVPticcc0BYDwg6V879vS2d/yxZO/4oD2tcd&#10;qhwO5zqoTftyADs+h5QOLQZOsXZi4QQiAWAsmkAuw3w1p5W5ro1Lplrtgkescs4PPM+4IBRx2A8g&#10;A6iAcOPSR4KrocuhDAdHrMhVizytq8a3+TTREodIoHfpLK+nhwO8QDLhfPYIP3GrfR+fDEKAL4AN&#10;4FLn6rkRuitnR0tv7Xyg/KEQLkBmP/XgRUA4fiB34QPhe7xhOPaCeD44P8H669BL3ZdOj8OjFzz6&#10;pWCdBniRYBgXEYbVGjB+4GufDRb0XesX2x9+bIq96Dk/Yp/9xPttuG277W6ssNVLZ9u6FfNsQwUQ&#10;vNjWr1zs52yeba5d5WA+0x74yr/YB+94t137ipcFCMYafP2rX2VvuPY19uo3XGPXvekGe8e77rD3&#10;vO+D9u73ftBuu+ODdsf7Pmxvvvkd9urXv8Fuf9+77E1vfbW9+OU/b7/2op+wF7z0x+wFL/4Ru+76&#10;Z9sd73ml/eEfvd3h9i772rc/Zl/51t325399vX3kd37FfvsPXmh/+Omr7YO/+QL7zd+92qZO/5wN&#10;j2wys3YbHGplJL719p+zTVv5bvVWW7Cs2ZZVbbT1O9qx/nY6/M5qWLvnntUbD1zFvd5/nBc+/gz5&#10;M93rz08YOeLPiZ5zPRdqKxWelZ4vtYOp1DbTTuInP+LStqRtjfKYTGqTyqlcftqfhmX3IY5Fx0ud&#10;VW8p9bNNPPLgpSELDwG3WQmED3cNBOEPo3P8fNN+0ebFhf8i9B4bPBcE5CL5Iwx7J7sPywzgO27p&#10;lXVX0IsA3xR+LwWA9b3dPLi9FOVB0TOpFDbzJJArpxRmr0R5ZaJS/sV65sEvCvNGE8Xv90ZhjdVc&#10;3/D93SL8lgC4ZOEdv58nu9f1rOild5jj62WkAKy66ThU/zwxrDmFzktRCqwBWosAXA6CcyG2qFKe&#10;XpeSPE2qC/JMLLCIawiUpvArgJUEsnmW4PRTSWFesEOn5gszh1j78GvOveYSMxSZ9pd+De0B08FO&#10;eL8b8GW0YRhp6OCLxZfF+9p6B/0e6Svs6ez244/zeRkqfbjby3boRWzzsiTcLwPerjF6xNuZfqaa&#10;ed58uxcQ5lvQWPzDdfRj58VNgF1A1yEXVwrQmyO+5cuQ3hRYn2plQfLfq9LjecoBGL/2Z6X4WaXp&#10;pSwAo7x4qfLyfrqVlp8Cf1aDw/5gudhWugl5nBrLBd9UADDu6TN+fkY9r+N8Tmk4wDD+iwEwD3cA&#10;mmLnSB2i8WFpExvscko7KupgoZhX+Tf8aTqVrXjsV3ykuIpPOXR8UgBmmzD2ES9N/2SUli0RRjm4&#10;6Q+Y4is8HCdW3QSAJTq5WH4ZAn3SG7/eYe9Q9UaLL2UofbY+ksrJSvsFueUkoJUAV1lAULg3PI4g&#10;F+FXWOqm6RH+tI7peVMdtV1O3UPegfcfg1D20AnveB53Ya3xtP4DV4Tgu10zHIDbHYStsn6b1a7e&#10;ao1rN9vgiZMRgs+dCUOiT54csI3ra2zW9O/bfL4P6xC8ZM53AwCvXMDCU8zt/aotm/G1AHhYOfED&#10;cprTyxDjaMEE4H4Qhj2zujKLSzHcOAw59m3CBMRYhtlm/uuCR78WhgYDzhWzvhvAVAtMBeB0sAY4&#10;AUOGMS/0coBbLMDALW6wWjv0ArpAMH7iAMVsIyzCzGvG+grksso1FmfqCwRjXaZsrMbAbs1iB2D3&#10;h2HaXi/CGKbMJ4gWPPxlW+VwCyhXYqF2QMYNQD3Xz9Os+8I3e9kvP8ci0EXAr4aRI7ZZyZo4cx/9&#10;F5vzyD9b44pHgiX4L//oLnvezxbsE/e8wzZXzrPO7WuseckM27Byga11EK6aM9W216/y8md6nWfZ&#10;moolDuLT7ct/8zn76HvusDdd/Uq75sXPsxvedLW95BW/bDfe9Fq77oZr7B233Wwf/viH7C1vf6u9&#10;7R032S9e9aywgNUbbnih3fvHd9gHP36tXX/Ts+xd73uu/ea919j/+cId9sV/fr995rM32l0fuso+&#10;8NFn2yf/18vsDz/zQrvnN3/e/u5fbnIIfpHd/aHn2+f+5j02cnKb32dHbOzMETt3bthGR8/b1m0d&#10;trJqk63f1GoOurZwxRpbUbdltG7N7mb33+sA/FyGuPUzjLYIwH3+bPSE5+3CZ0LPUVbar2c/PP9F&#10;MJRor5DaW7W5xE3bmrS8NL80HqKdSv1ZafQK29k80/3ZfFQWdaOO1F3tvNp4wnCltM0PABFW3R2f&#10;uyyxsnNb90DhUFe/l+VtSnEoNcOnGcKoaTTkH6HG83XwxQqM2AZ+Ad/s0OZUhGuo8pVKAJyF4D3e&#10;OUNpWL4mAuWlagJIJeF5EPlklJdPWnYWaC9b1N9B8GLKroasYcECX1YRPuhApIWVNC/36OCZIFl8&#10;JygBYN3Puv/1zLKPe1/3Ky9tWDkahQWuvNy4gJPfA8W6pcOU02PI02TW3XJi7qOUAnAeCOeBr0RZ&#10;lC/43eHXljzDN1ddzLXc4/uR0ui+lgS8eeAr+JVSP0AcwTZ+ExlLq1bKZrgxllmGJStM8YBefVuX&#10;BawYAQf4jnof+yTDnb2PBgwzvYJpGbQnjDQBflu7+wsHjvUW9nf2+LnvCQtcMWy6zUEbtTtUH+3j&#10;HqA9Ywi154U12fNkuLNWdGYYNJ+wYlGu7W29AWS3tvYWthzsCWKbsO1t/cFNRZi0w8/vxQA4C4JZ&#10;5aX5j6TsseI+pQAsfwq9abyLSfmk+o8AwCn8SjovpXqfPFMY84cjHe6cgq/gVy5WYCy/ADAgfCkW&#10;YEFL2imiYdYQXDXc5aTGXY26OliIDoQafJSmUcOvH4KJZY8DpdKkZRBP+dPxoUMkpR2htMynQjqO&#10;tM50yCiP+qozl5s2A8Bd/XwPmPnaJ8OnflgFGghm2F1HD9+fHA755+WVSnVKpfqhFEjzlAVXoFfb&#10;AWC9jgwNDABaBF2lQRfz59XvctTlnQsAOOR73M+d39eAcJhLODBWONYXF8Vy3eMAHCAYAGZl6Lqm&#10;TbZt537r6x82f0Ycgs/aqdMnrK/vSBGCHdSWPW4rHCBXLf6B1S6L3+wFxrBeAmj1yxzwFsfPE1XM&#10;Z4jx9wIsz330y/b49/8+QCVWV2CX7+wyf5Zv6rKaMotPAb0IAEayDMfh0g8EaytQyrBnoFeW5dLw&#10;Yc87DIEuQi1KAZj9kgCY7cUOvvMe/2qA42oHWyCXMICaeGGusqt+2SMhLxYBwwXoyZ/9DKMGgpc8&#10;/nVb9OjXg3W4fuHDAW5XTHdwd3/VnAcCDC+f5undXTXL61j0L3V4Zm415zQOg44rYAt+Ob4FU78S&#10;XiwQxiehmPe8sW5mOM/f+/Jf2LMKBbvzzdfY+uVzrGfXBpv74Detes5jdmTHOi/rMdtYucQaFs12&#10;oJ/u5+1Rm/79b9sDX/0n+6fP/bnd+5H32y1vf41d89rn2ste+Rz70R8r2LN+/r/ZjW+91n7lec8O&#10;83l/xPVTP1ewt9zyUvvY777V7vrIK+3OD73APvXZG+wfvnq7/d0/3Wqf/Zsb7DN/9Vr7qy+8wf7s&#10;/1xtH/7dn7P3fvAn7CO/94v2v//uevvs/7nRPv/FO+1A63I7ffqAA/CAHW3fGxZi27PniK1es9eW&#10;r1xvdY07zWHXVtZuwW1z3e8AHFZ8HgB+XcBvr7e7vd6eAMDh5Y8/x7nPRrENktLnXnHURqYvCGmv&#10;aDvS9pe4aZtCGHkqn3S/2m+10SgNS5W2idmy2J/9NIzKT0U9OA618Wynx6t4ypO8BBRpJ1XCr/nE&#10;WHLyF0+MdWGuL9DbM6xh0OcC+DK3F/jVfF0phV867AJZDYNOpfmHkykPgFNAmAi7eZoIl3lKoTYF&#10;0hR+y8V5ssrLMwVgWf/KKRd6iyLPYNFN4FbKg8W8eEAvYiXhQ0XwZVgqOnLcn6Mh/+0vA8Bh5Fem&#10;D5Xe1ygLvoe6WGRpwO+PuMpwHII9Dr/Z+brZY8gqO8Q5D3LLCUhlMSgpD4JT4M2K8kI+fh3Qto5x&#10;8JUUFwje688T9zlzdJmriyLIjisFXgnwxTqc3hdxnrCD7rH+AKbx28jxm8xAahie7G78NvNgmK/L&#10;EGZWa2ZI8zCw6wKA0y9h0A9hFAkvzw4c7Qlu67G+MOQ5Dnsmb4fg7mKYX0fgt8NhnL4MbfyQt8PM&#10;GSZ/5vjyPV9Wc9aq3ixqxbeF+cYwUCv43XygO4htwW4KvwoT/HJ+U8C7EmWB8T+asseKOwGAs+Ca&#10;VQpvKAuBbKfx03gl0EuUjad8rlTZ/LPKlne5ysszFZ+2QXzjVRo4wTd7o9JwxEJIJY2eDvOAz4yd&#10;mwDAgt8UgL2vFeKlVmB0MQAuwY53ipA6FgJgdUrKSftJQ1rlI6mhT+Ork4LYp7TjZY93ZpROUlw6&#10;QWmnKM8KoPwnUzb/rFQf1RkXv+pAQ0b5xE07coov8EVAW+jUZgB40BtWvgPMMGiG3QHAiM5vWleU&#10;rV96jtifnkvOha5vOQGpuLL4CoBp6AFe5sYBwVn4VRqBrkQ8xcWfrf/linOWAjCrusZ6eNjgWT+f&#10;VjjaMxGCHYAdgrdY47oWq6zdYFu2tdpx/7VhOOrIydEwL3io/4itW73C5k53oJ33YJgLvABrqwtY&#10;xDoaLKEOvSsXOxA6DM53OAUeKxY+4KB5nz3x0D87NDrEetqKeT+wFQsecqh8wBbOvM/jAa0/sAYH&#10;bKCX1ZBxWewJYZEFfrH8hgWs5mOdjUOfwxzg2d+0RdO+4vD9gFU5hK9a8oAtmfttmz/ja7Zg5tdt&#10;8RwH5HkOu/MdvrFau3+RpyFOKczzW7noQatc8rBVLnzIlswBmL1eLEY1/0FbNMth1N2lXpcVDrMr&#10;Fz0U/IsdyDk+jq15+VSH8fts8ePU636rnvfDMNR72TSsyA9a87Jp4Xhq5j/ssPxQcMMQ8FlxxWeG&#10;cDNsGygXnCOGcDOXedbD/+LlRGv1jIf+yaY9+I9hH+DetOIJ+/rffspe/4JfsJtf/UJbMe0B69+/&#10;xbbXLbWquY9Y3YJpDuIPuTvDIXiWVc5+3MH7YS/3MfvOP/6tvePG19p1r3+RXf2qX7VnP/sn7TnP&#10;eZb9V4dg50277rrr7E//9E/swx+5y/6LQ/CHf/NW+5ev/Il97HfeaJ/6i5vtH77yPvvovS+0d7//&#10;J+2e33yW/dXfvdbuf+y99oUvvd7ecWfBbr+nYP/8zZvsLz9/rf39P7/Lahu+4/fVHjt1st3vslGz&#10;c2et7WCn1ddttebV+xx+dxmLtK2o2oLb7uA7wxVWfGYOab+LIdDALwtfAcC0E2H4f7ENQnrOw7OR&#10;POt63vNEu6hVSoFg4tI20eFW3mpDsu2IykrjpO2bpLC0PVJcXOWZlke6tM1UnPSY8HMMtLUch+BX&#10;6ZVHChKp6NxKzM87OjRS6Pbf2b5TZ8P3OftPY+nxdqQ4lPHYsNfbO8K4fNMzLEDjndYuB2DmE9IJ&#10;B2wFX7GjnS8BcAqxT0Yp2D5VAJwCqKR9AKgWgRIMl4t7pcrLqwS/nD/qMImy0JuKPMsBsARMAory&#10;A5tYXNHBXr/W/rvd6vdam+uw35/tfj92+P3HnM0g+kihn0Qfwe/r/nEJgEtxXKUF3orC6igLZGqZ&#10;RHuO9nvdHHS7HBIz2uVQdUm6RPiVVTYrQOpiEFxOlMVCQ1pIiVWHgbI0f+UlCA4LVHXHVZtZuEpD&#10;mRnWzBDnLAgDv+nzOHHOcPzW7oFj3UU47Q5werCrp9geDIahy8eGRwq93t8e8j62PmEU5P1qwJf+&#10;GX0apk20HnW45XNFhzsLu9uOFvZ1dEUd7Q6WXyQIRrRTtOH06zSEWsOoaZO5J7BC84mnna1dhS0H&#10;jha28hkjFrhyAAZmgxW3tX+C4qrF+UoXdMoC3+VKqz3/R1UKv+gZBeBy+1KlMHslUjnllFfmlSgv&#10;b3SpAKxtxY9pToVvAp86PRbgNoVfwTBgLADGLyvwwODxQv/A0GVZgJE6HfHN5cUtwCjtuKT5IPap&#10;w4PUSVLnRfvTjo/iZztTSPHUIUoBWJ0j0quMbPrLlfJLO1oKpzwaMzqV1EvHpLJD3OLc38kAmOsw&#10;4p1TLMC8HSQNAJw3/DFbP5XHNvvT60D9uLaTKQVfSSCL5VcWYAGt7helVRgiDukk/Nn6X64i/Mb7&#10;FPgNCuX5tR487+fSf0i8gzpQ/DxS89r9AYIdftsXLm8y99uq6s3WsueYnT5rNuYPypmzp+30qWHr&#10;7T5oVStn27KFP7RZj3/TZjzy1QB+jQ59TSumB2icM/WrNn/mN23etG/aLAe2hTO/Y6uWOlA6VC52&#10;IFw+/wcOnA6UCx9xUH7Uls97yBbOcuCd/YCtAnQXPmysrjz3ka9Hi/B8B0IHRCzGwDYW17DQlQMg&#10;w4RxsYhiLZ039ctheDZzlJfN+56X/S2b/fhXQp0IB26rlnp+i4HvOJcZFxGfOMuwwC5yKPRjXMIQ&#10;bODU64Wf+i+c5fm6OIZVSx4NcRc5qC8A4n1/3bKptmym+x2Al0y/z7fvt8XTsHDfZyv8GGsWPRaO&#10;qWLOD8InpVbO5RNLP7DlDsBLZ/ASwMHdwRvYBqx5WbAcy7e7hCPAGyhnGxhHC2Y47E/9hq1ZNdu+&#10;8w9/ab/60z9iz/5vBZt237/YUNsO21yzyKrmP2bLnvAy5zxqjYtnWvOKue7OtorZj4VvBN9yw6vs&#10;p36iYM/71Z+0a65+vl37upfbi1/wPHvlK15mf/2/P2ermxvtnbfebD/9Mz9iP/jhv9jaDXPt8//w&#10;EfvMX02xT332zXbXR59r7//Qz9v7PvTTrp+03/7kc+wv/vYV9r/++qX2p3/1Evubf7zePv2Xr7NH&#10;p/2x9Q022dGj6xx+h+3M6LCNjZ6zNY3brLZmqzU07rbG1XuDHIQ73Z3l8Bvn/bKq8PD5eD8Pedvp&#10;nWIBMG1FCsB65vVspM966XkvtouSwmkjaacIIx1tE4CovMiXdkRtCXFUbhonjZcnxVEa5ZNKeaVp&#10;CJ/QbhWVPTbiEJ92D+BVeWpvCUNqq+mEYvnpGBgOUCvwZfEavtkJEKcCfgFhgJjvd3afYPXVc6ED&#10;Tmc77WSjPChLLVF06PNgVsqH1qdSE4EzTwJQLRBFmAC0Y/Bs4bADyCGHD0BY8bWgVJrPlUhlq1wk&#10;AEZ55zfVhHOdkfJKAVeQK6X7BL18NudQv4MJgOr3KgJ8Bb/oiD+XALC+y1sOgJFgV9/vZZithuQK&#10;eiXBb/i0DRDsgC6YzQPhlk4HyMk0CfymIFpOALB0uRBMeVpROMCv3y+US7jqpSHQWH/3dzPX2c+3&#10;gy8rN7OCcwq/KAu+4SVT8T7Qi48Iv1iBfdvBFPBt7aYdwOLb523BkD/jo94WeH/HNeh962DxLYIv&#10;7cLAGW8z2edtAP0zDAGH+Gbv4WOFPYeOBvhFLa0dwd17pCu0NXrRBljTngC6wdrrwgV6u4b9uIrW&#10;Xuq426818Lt5X2dh096jhY37HIIPdIVFrDa39l4W/EqKmwd9qVLYzVNemv9ISuFXIgwARrlQl+qp&#10;AmD5s0ph9kqUl2eqtE5PhyYCbXkAzlf8JjArPDPHNwvAsgoLgHHTucBA8KUAcFCxo0EHI+2kXEzq&#10;6KQdMbbTfCSlUceHTgvh6vxkyyZOml5xKYOOXGr5ReowEUfpVeaVSnmpw0WninxVD6wqlE3diJMq&#10;xO0DIiMEh2G7RbAUXOIHJhlmwzwTXOIpXbY+WVGOjlPnR9cidBo978nEsB4k+CVMIEsdS/dHGSkf&#10;tqNlNqYtHWdy7fKUPZ6sdF/ocyfj8s4wQxIdgI/0ekfW1et+B94Awa4ZDr7tTesOGZ9Iqm5osX2t&#10;PQGA/Tmx4eEhO3PmuHUf22/NDUts7vT7Hfwcphxkl7vLt4L5TjCguGju9wIQLpzz/QCN8x2S8S9y&#10;oFw85wFb4MC42AFwyTyP62nnOBzOn+Eg535AeJED5uJZgOlDAZAXYxH2fIA+oBConvvENwLYAooA&#10;7NK59wU/i3QxRHvlkh8Gd+Hs79q8Gd+yxQyLXuzg6CJ8ORZrQNq3gd5FDtLzgWwvB8Bf7mC72OE3&#10;1NXdNGw+EOzxWBRs5dLHbKnXEz+qXPq4rXDAXTLbj8+PZdncH7q8vHkPW8WCh0P4IgfkhTMcjP0Y&#10;2c8x4uLn/AiywwsDzxsAR8A27rzp3wlgXlsxLUA4MA6Ez3j06172I7Z/S6PN+uG37PpX/ppd9VM/&#10;ap/+nd+w+iUzbefaKltXudDql82yusUzrHLBVKtdNN021i21xhVz7IkffNV++6PvtF9//v+w17zq&#10;uXbL215rd995q73j7TfaLzzrJ+0lL3yevfXG19ntd7zZPvjhW+znfqlgP/msgr3jjl+2d73/OfZb&#10;f/BK+4NPv94+9vsvsts/8HN218eebZ/+3Ovss1+4zj71V69xEL7efvePrrH97Qvs5FhLWPW5v7/D&#10;zpw6bY1166ypYavVN+yyNetarWn1fqtYtWXUAbjZ/fc6/D73aJ8DKt/6HTrr97G3e64Av4P+TPlz&#10;NBkAE5Y+66Xn3aX2MH0xqHaRtLQXiLZD+SpMIjyVys6Li7Qvm07Pr8pGaV742af6q+5pvZHyIA31&#10;lrU3PSZBL1K7yHc4+Z5wN23cqfPescXq620FcOth7OdzS8TB4it1entGGIvksCBO6EwfcSAJnxvp&#10;D9tYmMIwyxwF6xMgBgB3lZcAoJzyofZyNBE48yQAzQPgrhErdPo92j4wFhZjIoz9TzUAp2FPKQA7&#10;YGJF3cfQUpfm82pOb3aOL0OdAd/D/gwiAbCsvyUQHiqqCMB87SEVcz3DtsM0i2RpsaXsIkzxPpko&#10;7q1wrzkAM8wZkJ1g1U200+NPqiKISikAXwoEY8HVcGWFZfOYTGHYs19f5v8yDxiL9G6H3T3c+67W&#10;vjMTBPymSi2+gl5dd4GutifCbzy/QCnQi7X36BAvwbxP4/1joBdrL+CLsP4Cvb3e1ybOEe87d3ga&#10;+mgMecb623asv3DwSE/hQEd3Yf+R7mD5ZRg0Q6AP9w0F4NXoEoZRR8V5vXwqTdbe8Hmqw3HV5rCw&#10;1eG+sGiVhjrz7V654TNGxe/uppAmgMv6n2mldfr3rPR4UitwLjSmuhQARikUpvHKKYXYrC41Hkrj&#10;Ph3KHhfSOQm6CABnITgNGxplpehTuQAM/GIVll8iTCtCBwi+CAADLAFmih0NpE5F2lHJSh0fdWDS&#10;jli2wyNl0yLiKX2ajn10YhSWxqOMtIOX7TCl+aR1vhKRDy51UedKx0051IEy0zi4Uh4ACw5TAGao&#10;DQDMd3fp9JImpE3qkkrnNJTh9VGYzpHOkwC1nFIAxi+QVT3T8FSKo3wUJrGP40vrqmsoP/t0H5QT&#10;xxCvKedb4vgAYL/ufHfTIfhoH+fNf2zcn0LwwuVN7Ru2dBmLY7E6dN/QWTtrZv5s+P9jYT7wutXV&#10;Nn/2Iw6NDr/zp9qCaT+weVMdbj2sesUMm+sgN3vG92zF0qm2fMnjNnPad4NWLJ1mSxY+ZgsdBhfO&#10;fdSWLnzCFs9/3ObN+qHn53DoQLZ0/qOeL3D8iMPpYw6pjzrEPhjCgFDgc57D9Oxp37ZZT3zTAfV7&#10;DqYOnPMf9LBvedi3QhygFEBd4nAIxALfACwu++c67OLiJw7iU0/Tp37XFnj9ViybbksXT7X5Dqbz&#10;5jiEe72Xe/0XOmDiJ3zJoseDiI+W+jb1R4vn+jHO9nTuLlvwWBDhC2b9wObPfNCh/IGwvWiO5+PH&#10;ioufOix0IOZ4cfEvdnBW+MzHv23z55D+++GcLpj1QDjXs5/4bsh/3rQHbeoPvmm1K+baI9//qr3m&#10;Jc+15/3i/2ef/ePfsflPPGjr65bbsjmP2coF06x+xTyrWTo7uBsbKmz/ziZrrJltH//YO+x3Pn67&#10;ffELn7Gvfenz9tHfeJ/9+I8W7H/+/M/af//xH7H/8iMF+68/XrCf+B8Fe+Wrf8r+9M/fbb/3yRvs&#10;Q791tf3W719rn/z0TXbvH18fFsX62L2vtLs/+nz70G+/2P78r6dY0/oHA/yaHbNz5wft9KkTtn/P&#10;IVu5rMma6ndaXX2LVdXssLqG3UBwm+t+B+Aw71fW3zDdpN+fCQdg4DcsglV8niYD4PQ5D8+6t39Z&#10;iMTqSxhpaJsAR9oM8knz5VkrtVm+rXJUZlZ6PrPhpFH9UHx2yx8DYr/qTXuagns2LfUT/CLqwHGF&#10;4c7dcfEgtvWyEugFeLH6hs6o+wFc5vwx/w/Q7WIky6j/drjYZh9zBbHCpVAC+Ap+gdzQwS4CL9tZ&#10;hc+WZIHWO/+pNAeynPKGOl+eBXkcLMtpMgDuZn6i36dHhs4V2vpOXzAcOs3nqdSlAvDFlAJwCrqC&#10;XW3LzzxfAXC7P4cMfU6HQEvt/luOZN0Nlt4cAE5XIRb8cm9MfFFyIfxmAbicdni8yVQOfKUUdvOk&#10;76WmEJymT+E6Ty1+D6Fdft8goHdv98nCvp5TQe1D5/1c+701cNbPPS9ZTgcrMC+OUB70MvKCzwGh&#10;dDQGSgGY89vKZ88cZBnVAdxGOHUu8L4y1l4gGPhlCHSn95cBWSzFmtOLxZchzwx9BoBZNR43zPvt&#10;7PX2ib6zt9uenukU4+Ab4ZeXJCyaxiezWNSKoc3bDvUUWNwKq3qA3kNxteY4bHkofK9XyoNfAZv2&#10;TaZsuqzy0qTKS/MfTXnHDACjXOhLlS7kBPwpXACahcOs0ryuRCpnMinulZR7sTQTYDdPOQCcKg+O&#10;AdS+4w4fx0cKx30biy7DoLMADBTjYv2VBMBAM27/0GgQ+eUBcAlqSqBxefCoDgxS+jSPVEqjzpM6&#10;YuxL88krP42Tdpay5WfrkOaRp3IdOSnbKcxKnUp1LNNjDcfnECiLL1AYhjUXh0QDufg1RwQAZqgM&#10;0Kk3jypH+Spv1TsNz1Pp+paRLL+SYDbWVcONJ4o4ip9aj9lHp11wH449p06pdBxI5zoVPy4TpY6+&#10;/2h5x6yzn28nM38yqnsIGD5XaFp36CoH33uqG/bMql+7v7OqYY9VOZBs3tZm/YNnw3zg0dFTNnbm&#10;lNnZk2bnXedcZ0fNTvvP4snjHjRgYyd7bex0n50902/nxgY8zlDU+ePuAtGjdu7MkJ09jd/TmueH&#10;i877Tyz7Pf7Zs77fhu28pxvzfNB5G7Kxs56vgxPu6TPd7vZ6+ICH9duZU112/qyXSblldN7rJYWw&#10;s4Oxfu6SNpRznnqOlNwwR9WFn5WKz5zx8seGgh+xHevrcXW85eTHc97L4tzghvMSzs1Q6XyF8DHq&#10;4+7ZYjp3Y/xhL8fl/nCeT/XF8HPkgbzOY9TDXdfZUwM2erzLTp3o8WP2fMZI6/uorx+HnfJzcbIv&#10;uPF8eLxzrrN9oT7nzox4Hif9ko8FnRwZtTOnT/ox883oPhs93WGjZ1rtjLXaOWuz0+cP2onTe+z4&#10;qRYbPbvbTtsuO3l+p42c3W4jY7u87kftxKk2d0/YgYMeb+ikNdRttrVN+622usWaV+8PAOxqd/Cd&#10;4Qrzfvv8Xu3xe5W5vwx/ZoEU2gJWge874fd38Tli+L/aQ5S2BYTHZyEq2/4htR+TSc8ebRlimzD2&#10;ZctWfKVJwyXVLW2HFS/dl9Y9D345ljQtZabtrdpcXAEx+4lPWvIawNrr6jnlIDdyLg5b9XN62Nvf&#10;Nm9/CeezI+xjWCvhB3u8s93lHe3OgdInb9Lvvwao6vQOt4vtyZQF3qzyoDfVMwHAUgq0AlCGPwO+&#10;+hQPUIy0P01/JRJ8Z2Fa+aeWvTylsJuneB0cLv16ogPdx8P1be09UTjUNxLuAYlrjwS3gC7gm8Jv&#10;aZ/iOjSjrCVYw5+BXn3CCF3O+QsLXjkwAo5AJBbUsJKyq7SolLuTKYVVQa1gNgXbchIAZ+Mqr4tJ&#10;4LvbzwES/O7vPR0E9Abw7TtTOODhLHyl+5r7Pl7n+EJAL6AmEy8ReMHAeeelAy+4mM4AjAK9/ksR&#10;hjjHF2LnwygQpkYwCoThywBzhN/4LV+GPSPBL4voaeV4VoImn1Q9p88WOkcAey/f+z+7jw4UWK0b&#10;K++Wth6H2jisOUBvOvzWYXeTA/CmtuNRh04Ed8OBvsLGgw5lvn+LwzEKcVsHQvjFVMq/jIDoyZSX&#10;5nLEMUp5+/+1lT1eAbCswLnQlwrIywJiHnw+XUrLQukK0VolmngpyKqu2vdkdAHwZlUE3MkAWNuy&#10;/o5D6ugEANZ8XwEwsKu5wQJgtgkDjklDHXhJMTHfk+73RsEVrQze8Uo6I3RO1Om4mOigpJ2dtMOT&#10;Kk2jDhTSfuWTpk3zR8p/HIK8sfE42TzS9E9W6hCqU4iy+yXiEKayg18gWITgFH5lGaaTCwADvyyU&#10;AEwy5yQF4Kyy56+cZKEtJwFtNiy15KLSfeL7Bb58L1PfCc7GxQ3Hm1OnVOmxSOlx5gFwFMNHz4ch&#10;pIAwll8AGCuwPlfSvHb/cx2C73X4bV5Z2zLqIGyr6rbapm0HbXD4rPmzYidHx+z0yQjC58+cdvg9&#10;bedP+TY6PWpnx0bDN4TPOSSfdUCe6Drsnj8TFtUCos6ePeN+z9fds2OnHS7HHGZ9v8dFZ8+ftrMO&#10;yKfPjgSNOXSPOSSfdRjFPX3WIcyh75yD51kHqlNnHODMoRwB6Hmug/a5cw6Inl9wA4TH8PPnY90p&#10;l3rgnkO+jUudVD++lUw4/jE/rnBswU9a4uW7nIszDo+nz5wIbijP64GL309iqMd5zw8Xf6x/DB9z&#10;IKXe7MflvOJy3s/wIsLP77mzXp8xL/Oc1923CT9zOqaxs54feSLOBfmdGbbznt78fJo5GLt48RDK&#10;H/PzcOZciD7myU/5Qzd2+rzD8dlwTsYcps/w4uB8n41Zr1+HfjvlEH36bJf7u93v8H3uqPs7/ez0&#10;2MBQR7imY2NjdsYvf2PdNmtq2GfVFXustmq/1TfuQ50OwrMcfu9xXcWKzwzXZxXzgVHuXeYA8/Ip&#10;wi8rwWt0Ttqe6pnQs0P4+PMwrrw05ZR99rJSWWle5fZnRR1Ul1TUkbYb0NXK1AJfxH7Sk39aJu0p&#10;7WwKwLL4so80pCUvLfoVVlhlZf0i9AIvQDDQCxizDfhqP1AkAAacsN60DzLc1UHQtwFg5uyhiwIw&#10;gJMDvanyoDeVALgcBKdh+cqHqzzlAXAevKVK01+JJoVfFACovPKgVwoW1XAtcCMEA8DAr4BXQFtO&#10;4d7wexhX94n2kV7giwIM9474/ciIhDjHNw9802OdTGH+b2e0oAK/AmDAFvi9FE0GwJeipwqABcEA&#10;sBRAGBersD8LYZSE3+e7O/y4HT52tY9bw7MWcgFvOgID6GW4OatyM3efZ59VlgFToBcx9x8YZgoE&#10;Iz4AXhRXg/Y83I0rRsfw8FLN/fTH9Lk0VosPq8c7QCtPrL/HRhk27/ddd59D77HC9sOdhR1H+sJ5&#10;4PwxHzrOiY5wtbVjuLDxkEPYoaGg9UHDRY0El3BgNw+AL0VZ4Msqa/18OqUy/y1Bcbl6XjIA5ykF&#10;0rz9T4dUHtA7evp84aTf5Eh1AHoFpZcDwHlxUpAugW4ZpaBbDoKR4HeiToYh0FkAFujiR7IMpxAM&#10;AGMBVv2zZbCyHSoBULFDMg7AWA8uBNmssp0bpH3qvEymcmklAW8qwtSxUkcsm2+58MtVCriC3DRf&#10;/OqYpeFsEw78asGr7iIAC34lLD8Do+cDALMYFp3fYxkA1vGkIjx7vrIS1JYToJrCrSQI1n7CgF2G&#10;ajNPmaHawDqLRBCX4+RHgvhKe6kAnHccuh/i9zijtWjifUBH2TvMDhP9/NAVhV9h/Dn0Xu+63yG4&#10;DQDmE0mrqjfa9l3txijoUWeiU85jsC/8GhjWt51unJB8+7zDkaNe1j137pyDnkcZO2f+nNmoX7hT&#10;px0hHaZOnjobwBq//7OTYx7mYvu0P6gnHbYQ22fOn/NionvS4eyUQ96YI5VjqI0CfV4ecjrLd/lX&#10;Zn+pjn4oHhJc/Gfc4+2Ggx1HEv2EMzRc8Tx58FMv6lLOpe6nHVJPn/Pj4WWAh4f6u4v/rLvhhcDZ&#10;+GKAOvFiQH7AEX/880r43/nwEsHzgCj9j3N85owDqu8OhxbyiMctN257fTy/sbHTIX2AfYfec3Yi&#10;uED92TO+37MFfk+7uO74vfrxHFD/c14vj3v6vAO+w61fFT9KT+vyq2SnsJKHffH8cZ66jo3amrUH&#10;rK56nzU2HLE1DT1WV3vYqmpaRh1+w7xf13MHuU95WXPcO2jDDOHH9fvZO9eC4NSvdi77rOj5UFuY&#10;Kht/MqXtmZ49tgkL7VcSV+GpCFM61Ul+lNaL51a/MyhYaIsArOdb9SdvABdX7WsKvml7TB1Iq/yA&#10;X+UbrXMOvd4pPsZCY7xs8PZBKjc3EwG7LP50hGHqft1wWTjpUr/BGnUh9KbKg94JchiQ8iA49ecr&#10;H64upgkQ6iq3Lw1/KqR8S5DtYZMpXQjpQgmO4jd1WW0ZKJXFlqHLnfRzXNlVmgW17AN8FU9xFU8i&#10;Txa3oowJqzl73Vhgi3shWHRd6Xd8FZbuS1VuEassaJbTxeKnUJunPPiV8vLLKh3+jDT3tySHXt3r&#10;YfGsAL5SBF2mIsTpCMBv3N7b0VfY095buqa6Vj0jcdQH39Y94X1ivq/LNt/bZS4uC1Bx/fTCgnzI&#10;l2umvEry/pfaNdon2hReqmkBPcSUii7vFx3xPs8h7//sO9ZfaDnSXdjWdrSw9VCnw2p3sCxuONhb&#10;WO/agKWRRaoOO8y2n3DXIffwSKKThQ1F4ccqLCBLgTEP3PKk+OWUlyZV1kIqXWo8jhuxTTzKFFwi&#10;HVc5Zev7dEr1Qyr/Avj7tybBLMoC8CnvoD8VACzhv1TwlQS4AuAsBKdQmtVgEYD5ni8wi2XXO6YB&#10;cnGBX20rHBHOEGhWgy7VN1O2LMAl4CmBhTohvIWPluBLUbbzk3aaJlOah6S81GlCNEDZThJxs50x&#10;lBdWTiozbx9SRyvteKWdRlz8eWHEFfxKWfhlni9QjNUHoMwCMPvSMtJyVPfJBIxOpmBlKgJwNhyY&#10;FdBi8QV8Qx39B4Dh2gggZj9vSRHQK4C+VABO/em1RwBwhOB8AGYodB9Q4T9uiO3SyrrDJQi+2zXD&#10;1V7TtDNYgZvX7rbd+7rttLMXAOS8ZHAYOg+PQTUORM5L5u2IA6Nvux/gCgtpFV2ADJf0CndWcwiL&#10;LtDrPBwEaKIIwnH7FNtF9yTxCPeiCcNPPuhsGTeAmyt1QxrP5LTDHStfk1cok3LcH8ryOH6vhXDK&#10;wa947A/19XpcikK6orLhnBPPOpw7XPlxA3j7djkRh/Mbzq0nirAbXcIQfv9XUgB33x9c8igKf5DS&#10;eiDniEjh3Lk/yLedtx2Ew67itXMAdz/5sD3qB+O/L6F+vf1j1tN73nbu7LPq6r3WUN9hzY091ljf&#10;bQ0NnVh/21z3OwSXvvfLkGfEMy/QLQHvEJbfcamdyz4jej7UHqK8uDxfk0ntifJVHmpzcCeT8knr&#10;lNaF+qntFvQKgFFevcmPvGk/cakHbW86zJkw4tEplVKQVp4A7pEBPy4+MeVtA9ALCGMpSqFXsISV&#10;SRYlhj0DLm1809XblI7j5wqsEgyoEM6qweOgW04XQm+qCbCbI8FAOQiWdbic8iDzcpQHurLaZi23&#10;T0YqZwL8lgXbfAmGx3U8XFvABjgFerKgmwezgl9Bkraz8dK4KfwGi7NDGqMEJoNblLdfcIzS+bSC&#10;2csB4IspD2xTTQbAKC/PVFitNQ84wLADb/ppJs2NL93zxXs8ys+PQ+6eju7g7j3SE0G4M0Ir3/Ll&#10;GjCnP4AvcCprL5Dqwg8Qs5+4gG268nZ4SUFevi0ITu8V2hWNJtEwZy2iB/i2e/+Ioc6t3lfb1z1Q&#10;2HOsr7C7szdo1zGHqoM9JQgEgNcfdChsdWDEstt2PAeARyYA8Jb24xfAYAqeT7dUd0HspShNs/5A&#10;TxDb5Ce4/LcCwGkZOuZ0fwmgyikLjHlxnglRNpA6mQU4L342PCsNo75iAC7OkU7zTNOzP09h/8ip&#10;EgBrISyBLq73xSZs4yJAmUWw+AwS839Dfg6/+r4w28AvoMVwVoAl2xEBgKNip6icFD+VOkXqyKT+&#10;i4n05Et91LlLO1EKU9l0hCZTXhmpytVZIo8UgAXBOq40biqVn8IvUKtFsdJ45MPQx2BV9caV60J8&#10;LKrEVV4S8XWOVP9yEuCWk4BXIgzojcO147xlwgFgYFeWX1xEGGmAX1ZKJI3yuZQ5wKl0T3FcUr8/&#10;dykAh8WvguJ9kX9vFO/dobOFQf8BW7up7SqH33uA4FXVG9urG3eYh1l9025bVb3VKquiqio3uTZY&#10;TdV6q63eYLU1G62xeZs1rN5mTau3W9PaHbZ6bYutXs/Kvq4Nu62mbpNV1myyVVUbbKVrledRUbnR&#10;Vq5yVXm458+3XyvcXVmzzVbWbikJEF9Wuc6We3nSiup1vs/zcq2qWe/l7Q5auybfXd3cYs1rdgX/&#10;mnV7bN3aPcHf7KBf1+B1X7vLtdMa1+0O30XGrV+zw+pW+34/ptQlvH5NywT/qrqNtqre61JGSyub&#10;J1VNwybXBquu3+haX/Lj4q+sXe/HucZWVq91rbaKKrZXB/+qmnVWVbOhKL827lZWe/yqdSVV1270&#10;azCuaj9vUpX7+fZude1O39ditfV7rK5uX1Bt7f6guuoDVl213ypX7bXKyt1WVbXHqhxkg2parN6v&#10;f33zZtfWcB/g1jW5GrdbQ/Me27TliJ9vv5caWm3Dxl6rqCDvDtdRLMDtrhkOv2HeL9McsPjGxfDi&#10;iAueFb2EjH6/7x18cbEEl3s+dN8DkWwTrvYrbR/SsDzRBuGm+bOtfVmlaRUHN62XhF91BE6l9Fml&#10;PaM9lfCn5SlcAMw25SnvE7yE83aIMlR3VKqLAy9WX6AXEAaIw7xMANdBVxAcLL7FYZaCYCzALR3e&#10;qfU4B/pPFQ56+v0Ozvj39owU9nleeZ+mkQTAGq6cpxRW85QHwNIzAcDBgukQk0IwYPJUrQKNysJv&#10;V1wAaTJlAZhFk1gxOK4ePFI43M39xQsefk+477hPWLSSzxb67xaAW5Tm76bzeDt6PY6L1ZyD/B5g&#10;RIF0yNO1OjCl88RZdCus9OtgBcQK9iRBYCrty8JuHvymyoPOy1Ee1F6O8vJMpTnLGsKtY1T9J8Cv&#10;a/y+jfddBOBjAYL5pBFzc5mry5xdPlmGBRYoTT9jhIWWcOb3IuYBs9p7WNjuaBGk+Z6vgzT54meb&#10;Ic/EC0DtcEseAmksyAyn7vb7h2HwTJXQcPoD3jbt6/ZjceBFu7sGvY3we6BnuLCtvS+cp/Eh0EW4&#10;Ks35HZ/3u6GkE0U5/GYAWJD2TEkgmwJuXjyUxkkBOM2DeBzHpQJutoynWhcr6wJwywoozAPMZ1oC&#10;WiQIRnnwejl6OgE4Bd6sQvoiAAOzQLAWwgJ6kaAXNx0KzTbDpvkMUu/AiQDBWJQFwSkAAzZ0vNKO&#10;T+wMRdhQp2gyqdMhqXN0JYplewNU7ESxndexUrnqIJVTXhmpsvVVxysFTnXSUgDOdtTK6VIAGDcP&#10;gOP84Yl1Ia7OEeeB7ckEwE6m8Y53jCvwjWWfCPu4RxjqjAUYAb0MhyYckU4WYNJMgOicOuWJ45E4&#10;LklDoHXdswAc95GO68f5idecfOjscM6ICwS77mleu3uGg297TaPDb22Lg+1B1yFrbj4YFixCq9fs&#10;t/Xr9tu69Qds9bp9ZcS+A+HbroAQq/yi2vpdRRG214GptaQGLydozcGgxrUeFlzPx9W0zuuwvtXW&#10;bDwUBKSvWed+19oy7uo1Xo+1B4N/3YY2W+8inOOob9xjTRs8fz8OxDaqX+sQuGZvUO3qPWXF/oY1&#10;+xyg95R1axr9WB3Ca5v82N3Fj5Vd/tUb91nTxr3WvGFvcPE3b3IV/QB37Rog3LXWgTP1uxqb/Bia&#10;PZ1fk+bV+4K/wa8dInyNH0ueuEbNfm4a17T7ue3089pla9Z3B63f0OPXtsuvcZc1Nx2x1c1Ho9Z0&#10;Rq3usqamTi/L0zbvs/omr5cfD2po2hvCGpo4v37u13TY8hU7bNnynVZZ5fBb12oVK/3Y61rbmxt7&#10;ZjgA39PQ0HkV4Ms0B55zPR+4kl4aZS3A6fMxfs/HFz4IoCSMOGpPxu//uDr9ZCJdXjhin9oclIZL&#10;8qd1A0ZVP7ZTEUZcpQVq1aYKcuWnzLTNVdtHORy3hjqTJ8er+rGfcL7BKfgFVmTpTSFXw58FxCkE&#10;M38UAGa1XT45I/BFbAO56Sdp8pRaa/OUwmqeBL6p8uKVUx5wllMKuQjQTeE03f9UWoDT/LMADNBO&#10;piz8Ar58L5Zvx2LlB2SBXfVnYp8mAjCAy5xdlEKwFrBCxwY97sCZkrKfNQJ6pbBAmgC4KCBPEJsC&#10;MJ8CQgoTGGZhNy8sDzTLKQus6GL7L0dpXnliHnJYjMuvcwDh4rGEfZ5e3xPW94V1f/NyKNwHDqZ8&#10;yohveetTQ3FRq/OlocgsbCX4xc+KzMSLKzr7c36sPwAvsLu7vSu45AsQ42f7sPfNAF+gV/kC1UBv&#10;+IzRCO3IWJj3DfjuOdpf2NXheQp6O/uDWlxYfiME+/F6O5JeN1Z6TmFrIghHGAZ8BcVh3m+OlVJK&#10;ofPp0KXCr5TGFfimAJzNQ8dVTmncp0MXK+MCcMtKAJzVxfZLaV5Xomx+gtU8KQ7pBKjZ/LLKple4&#10;0l9Mxx1m0Qnyco1QR3eHk33ldbKokQDBDIPWsGcBsOAXAb+yCAPLwQrs8Bvk+cTFr4rDq4GaIsBg&#10;BVanRBr/wYj7yomOB0rTpp0kdUouRUqjzl6af7ZMxaVjNJnyyikndSCR0isszRMpHvsnUzdW1P7j&#10;OQDMuYlvodnOAnD3gDfIAUbH64bYTs+RzkM50dGeTFn4DVbbUG60/gK+mveLwofh/Z5RGjrtxC0t&#10;2lVMr/zz6pRK1zd7jenEBvmPHd/W4/Mk/EDxI4Twxze87ONtsF8Tvt03MOSuX3fq53H4VAGATJ6C&#10;YNeMVdVb26vr91l1/QGraThodfWuhv1BLFzU6KDT5JAXAMjBq85hq9bhC3CubthlVfW7rbLOYa9x&#10;bxB5VdbuKamqbq9rv28fsMqag1ZV2xq3XVV17ndV1u4LZaPaxlara3I4LYJy45o2a1p7uLSf+k3m&#10;YoEkD1z8NbWU7SDbvN+q/FhQtR8L7koH9BW1O62iriUIP0r9wa1tCS8JsIRW1ezOdau9jJo6LOF+&#10;HtzFX13r54Xj93NU5UBc6QBZ2eCA6G5Vo28X3VWNHubhKxt2BLeqeZdVN+0K4avqd4RVu6uqHIRr&#10;dll97e7g4q+s9Pgutms9HFE2Lx0k/FyDVXX7PC8/342HHMz9HDUfCue5tiksTlWsK2kdXouK143r&#10;Ga8p52CVHy8aDz/g/v22bKXXwc87+3iZUbwf2l0zHIDvcV3F5426h3hm/L4O8ufd1Utnzu9VpOcF&#10;yzDgG1eFjs83z0YKlwJJwtjGJV7aJuHnnk/btzwRLy8cKc9s24P0zGo7W7+0nhJxqBNpyI+8gVuV&#10;QbvKolaHvPNIuMJwSaPjTa3J5Ke6SON1sWC9a+85VWjrGi20OngcdNA44J3w/d4hRYQfchBhH+Gp&#10;mGPK0NT0szOy7uoTNHnQmyoPelNlgfVSdDkwnIXNckohVGF5AKz9TyUAozT/FIKzwJuVLMFsY/kV&#10;/Hb0nwkvPTSNi3tI9xyu7mWF58uf0ePnCz1D5wrdg2dLAIxVWaMGtOBZCr1o17HBIMGPQFYALClc&#10;UnxJgChIRHw+51KVBdanWins5mlr+0BQCYT9OAgnLVZR1VMAzD0L/B7sPhVWHgdM+U3n27x93v/l&#10;+72CU8QnjAjr9/4u3/elH8Bnj/iU0f7OLgfczqBoRT5W2HukKwA1VuQO72O1e98MSzLQjCUZ+AWu&#10;8dN/YLE0Fr/D0o+VP7zk8OuLdT9a+B14XS2dvCijPYjXvcXbMFwAWMPZeZnGsQZrcGtvGB7N548m&#10;QF8RiHGDkn0pmKWg+XQqC68orUeqNE4Kvnl5SHn5PNNKz3H2XJeg8d+rUoBNIVaW1mz8rNJ0SAB8&#10;yRB8HIC9UgBGJ8P3fIFghkELgGX5lYsExohh0KNYe70cgJfPINHRotMFCA+N+jE52AiA6TSknQg6&#10;FpcixefHJE9phyqVfmTy0qT1SJUtT/nwo5Yn9mXLLSfVh3Qp6JYLRyqjnMgXGOwGCL0BRcBvkMPv&#10;OABfaAEOADzIyoMXnsf0PGm7nFIrU56y8CuA1T7gV8Lqy71CfICXIc9Kg18SAJM+r06psvcT4l4s&#10;KQPALHSRAjCfMODHEQmCAWCGSOF2Oxy39w14vqcKo/5cCIKbVh+c4TDbXtcEEB2yBgekIIcjrHuN&#10;zQeCBXH9lg5bt7nd1m46bGs2tgULLdZaYKd+tcPzJAAc4fqQA1Kb1TYAsw5hGRGnBOGhLrjjILx6&#10;/dFJ1bzuiINyxwQFq6erYfVhW73xiDVucL+raWOHNaw/bLVrWh2GvVxX3Vovs4zq11B3gbUfQ45b&#10;UwvM7w+Wz3AcRT9uODaH7upmPx8BwB2Oi/4I4w6efo6z+wnHrfPzC5DW1+93+XlxmK2u8f2AaJWD&#10;aVWLlxvj4NbwAiO8EKA+vGhw+G88aJV+LmscfDlujqner13dmvGXGuMvNrwevNgA3Bv2OTAfKF6H&#10;w0H1zW0uzqufR1f0e95+/bHmN60DihldsNfvrb33uD9YfhnKHKy5A+OWX9phtcW0zXresotg8YwL&#10;6AR9QCBhelZwaRfURuGqnUjbjStR2sbhJ0+1xalUxxR+VU+JeKRVvtRVoKsw4Lf1GJ8bGS7VgTTk&#10;hcU3tfoqT5WtMNKQd1u3t1E93oF1yAV8Ad593tFGAC5hgG8eGAuAgTDNzwwAXHSB3+0ddHyjv5zS&#10;oZ1X4gZI9vql4SwWBPzilksnF7ik/ils5ikFUPwC3BRI030Mfw6LFCV5PFmpfJWHssBbThr2nAVg&#10;XuJzz8b7IX4nWveW7kf9FqXPi+55FqoDggXAvFDRiIF0FXCgd4/7JQFRCrOC3Dyrbx78pgIQAUcB&#10;1HbXpbgBNAHQw0NF6MQKGfdp/5NRCrt5CuW0x5WQw7eJ/Vh4bki79XBvEer9OfJwIDHCr1/LvrEC&#10;q6/zIrt7JH5uCAsvv+Ea5sz3fCOoxt/6Qz3RWrz3SARegS/Qu7+zJ3zWKA6fPuFpvK1NoBeoHnCX&#10;ub3M68U6jIWXb/e2uHABXb7NzPXVd6W57mxj7UW7u+LLjx2dDvfJCzKexfDyw68z5yIcv58bQDjA&#10;cAJkl6I8mMxTHoimykuTKi9uXn1QXpqsFEfKyydVHpw+k5oAg/8elQ6H1nDmAIUOpn2DI7lpJMFv&#10;OQieALplBYRGHfcfaElhg94Il1cE4LCYlYth0Ok8YAl/GgYkA8sDw3HoM9CCBLuy+tHp0qdsUo3H&#10;ycBIjvgBSZX9EdF2OSmf9MeIcP0AEcY+SXHYp47eZOryxkwCzLLKAzgsmZLyoTx+RNVpk1TPcur0&#10;H+F8sc/j9HkH08vkegQA9ga5b8Q7mUPeSLvUqcueW4mwVMRLpfObKj2f2WPTOWUfZdPhpNNNOvLP&#10;Hp/SIIWl9ZOy9ZRUj7R+6szq2BFxsseGyIPhz/ogPS5hlBnq5OeW+z4OP3WIHxmH4Lrm/TNc7a4i&#10;6DgcOXQhgCbA7urdrhZraN4VhsLWNe50mN0RVFO/fXwINEOBGxzIpDAMepdD0aGotYfHt13kjyh7&#10;MgmwywkQx5oJuAVLpQvLNH6ADoiTqhtZBXuvrazdbcurdtqySub4Oki6CL9Q1KE9qL6po+TWA4DN&#10;R4IbLNtYtMu4Nat9e42DqNczz63xc1GzzuPluEB447oI9QLOuiYH+ADlEcDlEl63ui0Aav0agNXj&#10;u1vnql/n4S7gH5d8a1Z72X7egOxxeT4uQFkChPPlsOwCpJs3+rVc7+e4aPl18A3wy/0ZYTa2tWqH&#10;xmE3tsPlFZ9Bnr/SQizuAoN6dtNnSc+ankPu/3LtnaR6pW0g8VRPxVNYXv1x4zM2/hui3xrVKa2j&#10;2g3aT4Y842cfrtpV/BH4gV3anzh3UyOT0gXwcAnjhSLDWAHfVu+YHvSOahzOXITZHGkeKdvp53W0&#10;f19HhEmUgmeATAdTXHVuJ5PiXK4bFspyUZbCA0QVwYi64E9dwtlPR5t0WBoDROcoa5Hef2SiDnaO&#10;Fg4cHQlSGOdEyu7LSkOUdY6zSs+34qVWXV5eSFjqJb246Oj1a+460od19kzhaP9YIv+NGPT7zu9d&#10;3dsovZ/1rLGtePzuxzUtmHPu92pxHjDC+isAljVQ8ItFEOjdeRT46QsS3KYKEFiEoDRM4doXAfN4&#10;YZvfcwAsiwbhMiQWkL0UF23GLQ6lLblFRTCOcIxkkZXKWZwBbBQBdtwyvfOwH4+rpT0+LzsOO/w6&#10;SGL9BCTlAr07Dvf4OYvnjvnyAOUhv2btQ3HRuS5/tgWoEv6+U2dLL7+Zs8tQZz5dBODGOb5YfqP1&#10;lxFgh7r6g6WX+AAui1ixYBZ5DTr49rvb5f0DvvPMUHZAd6fXbduhrlhPQBYLbid1BXL92fd7QNMg&#10;Uj8CeImL9TdcX7+nd/lz1HJsNLg7/DnjmnL+y8FhFgDlZ1+a5mJi0a0nIxbsShU/21Re2fh5eabK&#10;xs9q4vDwp16sxj2ZLoDAy1UKlHnKS5MqL02qvDR5An4FwILXAJhFmM3LGym9/JcHv6g8AOdDb6pT&#10;haHjfAt4HIAZ2izYFfiWA2BWkRYA0yHJA+C0A8PwVg1xLXXOvJ6TKQsmaUcn7YzJjxQHCXKUNk2D&#10;0rwl4uXlm6tiB+5i0o9jCr+IPCiHzqQgMZXqUVa9XteiOvtOe1nuTgDgWC7nOgCwN/L9o36cVwjA&#10;WQkwy0n11PGFTnMxHWXT2cbFT/iEYyumkxR2OfXLXlvK0b1FuTp+wnUOUqkMpVU+2qdzG+977nH/&#10;IXUBwQ6YguC2lTXbh1fV7hipadw9Utu0p6jdI81rXetaRprW7ApyGA5qaN4Z5IAc5IB8gRyORxrW&#10;7HPtL6l+9b4JGi8rX2ncNB/UuPZAKc+65r0j1Q27RqrqW4KrtA1rW0fq1xwccbAbqW3eP+IgPFLd&#10;uHfEIc61x7f3B3++u9/THPK8DpdVdcOh8mo8OLKqYe9IhZ/TCs8zz61cfcC1r+Q6GLv2B9fh2evd&#10;FuvgqmlqDXmiqoYDQQ7pQfKzj3gopPE8HHYnuNXNXk6Tp2v042/2NO4v53LuLtBaP+dBfv1W7xmp&#10;aW4ZdvBtc3eGg3CAX+6/cP96O5q2t2mbW2pjJ5EsqVnrb7lnQdKzSKd+MlEGdWJbbRHtIX6gIN1O&#10;687zJPF7kQe/xFO7kNaLMMAXa5zaHAT4KoxjZA7vMJ1e77ACvOmUEYa2AsMpHAuA+QbrIYcTIDgL&#10;XFldDIAFcgJEwbAAEiAVrD4dSofLKkzQhARMAiiF56VHKfyiFH5RCq9IgJuFXAFwGpYrnccyEvRm&#10;4bcEwV5HJPAVDB/uBkZPlsA3X/qdHf+d130vcU/nw+9gtBh3nSiJYc/p0GcswBrynFp+AeCoIgBl&#10;lAKwrpvCUvgNAn5dWjX3UlbOTZXt0Otbstp/MQC+VJVAuAjAKIb3FnZ29DgQj7s72rsDYOJiUd3b&#10;NRiGFx+ibeA5po1jlIc/91h7mePLcGeAFYBlJFiHXy+GRzPHV4tbMbdXi1ppkasj/bxMGw0jyfhW&#10;r4A6fBbJxfecGeZ8wMsP1y8MU3Zob+t1APY6YrV2hWvp0siOkmU3gd90bYAAwFxrf6Z2do4E+JXw&#10;b/c2hOuaB7gSAJv6JcVFWeDNKg86L0d5UIouBr5SXp6p8tKkypbzdCkPjlEJAK9UKUzmKS9Nqrw0&#10;qfLSpCoXV2EprApuywFxFn4DoCbp8/XUATBzerUQFsCreb8aAi0QJpz5wscdpCYDYKSODWHqyKTx&#10;UgBJJUBJ4SSvU5Z2fhSmuIg8SK+46gzlpZMUnsYpJ3XqUqU/iJL2CXy1qFNaJ0GvpHpOqjIAzHDI&#10;ML+3WDbXAgAe4Y2kX7fu4/7j7ErPb3rsUnous+cJpfvzpGOTqDPpdI2zZV9wfBll65fWRcrWQfmn&#10;+1W+NNk5SMtJ88QyfLR/KJ7HYa1mzZxm//EbtkJ9c+tVrrsdgL/n8LvUVeHgWNG4trWifvUB395d&#10;4XDrarlADr8Z7bpADsAVDsAlOZCWRDko60denwlxkYNurhy8ghyAKxx8KxyAg0Leaw5Gkb/n6WBb&#10;4eAbXMkhOKiyPvrlOvwG1yFyXE2HS3LALamy7uAEOYSW5ABc4aBbch18J7gOvblyCA5yYA1K80QO&#10;u0EOvxOkcOI48E6QA22Qg29JNU37grRPCuep6E5UPF+SQy9a6vqew+/dLoffeO9yX4Y2NGlvJYXT&#10;9krZOCiF3vQZmEzpc0H7nlVapuogAFD7iJ+4cqlLCrv6PUnBN/3tID75ArVqKyX8AmD8oZ7FZ5b6&#10;4/K7wFBnoBbgBXxRPLfnSp8nwdp7qAi7weJ7pL+wl5VjvYON8qArlcBL/iwAl+DPO66otHoz8OhA&#10;9kwBcDZcMCVwETwRpnTZRZaQ6iuVgL6o1Lp7SYB7MRXPYziXCeiiALiZoczSOAD7tXUdOjYcIDSs&#10;6twL+Po9AeAWF6fC2osUXrLaFu897jHdW3pG9Jule1IjErgvGYqPDh7lkzmxvhqiraHgQaXPXfn5&#10;83pOsP65BLe6Xgg/14whsLpukq5nSRn4zUJw3r5UFwNgLMxRxfsnI1l6UYTdviAso0jhxI3DmOMo&#10;BLaBSYYRt2CN9WdR7i4gtaPP4bc3fJqIb+iyyBRAGj5d5H1YvuEL+JY+OeRtCtOasPQCtoDursMM&#10;c47WXm0DvsSJq0R7m8U0P88jWHsBaN/G2su3nVnQik9VjVuk++KqzcWVm1F6bfKkxcz4pvHe7pPB&#10;xa9nFtjNArAgWJZgXWOuhyC4BLA5qygjgbP2lVMedF6p8gA1T3lpr1R5sPpUKq/+6f4J0HglygPJ&#10;VHlpUuWlSZWXJlUe0BIuizCQmYKs4qdp0jDiKE2arrzGATiF4DwAVpzxsIkAjLDsCnj1XWC2gV5B&#10;MNthEayTnsdIBFt1TLIAnHaGEGHsV+dGFkA6YOqkCE4Iz0KwOmGKq45YGpZK+aY/ROkPVh5UXZYS&#10;yC2ncvCLqIvqlUrh+hEtq4sAMB1M6sB5D9/Y9Ws44NdNAKzzpPOaFec9e+517GyXS6s46fFQ3zQd&#10;+Wbjo/T40vCLSXkpb669lNYz3Z+tf16+UjY9w6Gxoncf9/MLALsieDDCwaFi6Bxfpyk4cL6+pnH3&#10;2x0apyCH3ykOvkFNa3ZdIAfgkhx+i9qVK4fgKQ6/nue4VM7FlKZJ5eA7xaE3bOM6+Jbk8BvcNL3D&#10;b5ADbZCDW1k5AJfiRZGO9IeCHHgnyIE3Vw68JTnoTqK9Uxx4c+UAHOQwW5LDbZDDblmxn7gOvUEO&#10;shPk4HuBsnEkh95EE8+VQ6/0dtfruZeAtThslyG54wBcTnntbyoAmLz0LObd75OpyzuCWWXLwa92&#10;SACseIrL7wa/BxolJNhNwZfjIS5plZ+GNEt57SfHBszySSMsvsAtYfE4ef5p3/iN4beG4d/jw50B&#10;X8HvgaMDDl39Dm59AYJRCmB5Etzk7QtyiAvDgLtOBgmCZUEVSGZB85lStkMu2HqmAPii8YrnUedZ&#10;YDsZ/KYS9DKXW+AL6Ap8WaVZKzVfAMF+f2iNDe4l/Zawzb3HfZiFXuafo4Od/V5fVgr348sI2JVb&#10;DoAFwek1EfwSBvxuOTQOWuWUBVrpmQRgWXlTAJayABzvq+hi3d3VBqgeLew53BWGJnNeD/UMxDZg&#10;8EQc4XLK+8MOv2EurveBWISKdo9PEQGzWHlT6G1p6yzsPHQ0iO0UfI/SXtFOeT7M6xX4AsGE8wmj&#10;gz1eR4anH+72+ku9QcxL1rnnfHCNyom5uzxTetaAX6kEwRnwlQTGQLCswVwvrklqEU6/o4ueaQvw&#10;v7byAPWp1MXKmgCOV6IUHvOUlyZVXppUeWlS5cUXHAuAU2DNxk+lOJcDwCns4g77A48UNuCNsoA3&#10;C8DMU04BmMWw+LyRYFfzgQXACte+E6c8Lwdgga/gVx0VpI4LHRbgjw4QnR7CWfU3zwKRAooAWftK&#10;Ha9iHMVP/YqjTlz6g4T4wVJ8gZZ+xC5XHNdkmgx+GQaV1ktKO28X1WUC8Khfz0G/bgK29FyF4/Ft&#10;nRuUXpc0nuKmSvepfjoettM05JdeKynNI41fbn8q9qvu3DPcO7q/0ntIwp89z3l5ZqW0YV4w0Hti&#10;NMyrRrGDHsXKvNzj//n3n39PxR+d7nFIi/ey2luUbYORIFOgKZXS5LSv5e77VHqGBKMSfpWl8ieL&#10;Q30Fuln4RToe4pJOEF1qS719EWQg/NSf4+G4EG0A0JvOcabuPO9YhqTe0eJ3OB1qgBM6161Yf10H&#10;gWAX4fu9470PEHZNgNkcTQq/yCFOFmABMEOFU4hEWdB8qgQ05YWjkpUpASsk4MrGR9l6PxkA5rzk&#10;xZPVPJw3P4dZ+M0DXcRCVuPf8I0KUDvgv58uXnrohUietF/xUbAwsu3h2m5nmHyvwzXDbpkvXrx/&#10;IvDG+6e07fXdh3XPgUYCbuQKdCSdZwFvek2kALZtEYDDIlFFCbxSZYE2K1kQy+nKAThaeLPAmwpg&#10;zIvHsGdZfwP4dhwtHDzS4+e6N/Yv/feYdmRozPvCwep7Prj4aVOOeT+XtoO5u3FOb0+AX0BXQ5z1&#10;GSPgmKHQWHuxFAO76Zzh7pNWODZyLlh8+XYv87ZZ0Ir5vVsOdrpwu8KKzCguSjUOmGxPJs7dDr//&#10;W/xeZ37v7mMnSwr+7lOFXd5uoCz8IuBX0jVLr6+GPUsT4DYB43JKAe/fo/Kg9KnUxcorgeSVKg8k&#10;U+WlSZWXJlVemlSTpUktxJciQe1TBcDArwBY8CulAMzQZwB4cGg4zAMGdAHfPAtwFoDTRbDUUZHo&#10;5NAQEU7HReBHJygLwAjYEnBJdGCyEKYOWBpPUhw6N4Ib3BQu1UEiX4EPEvRcjtTBk9KOHhL4ZuFX&#10;SuuW1lF1v6hS+M2ZA0ydOPdcAwD4pHnDfdo7hie8A1oE4Owx6dzmnXvF0XXIps/WLz2WbLo8pXld&#10;Svys0rpzT9HhpfOr+0vHouOR1ShbxzROKoWTDwDMeezzZ4Zh5Uidfn1nlXucIdH8AI/6c4PLYlmI&#10;8OPe6R72H9ETvo1GPD4uYaj/uP9oH/fnbPh8YdA750Mj3ol3FxEWVhEtWpt7jvv1KuOyyihAnnXD&#10;ZziK+/mcDvdSR89Iod07jIe7hgtdA2PhfiKc/cTv9zowxDukGTxX6Bw46x3JMQe0ODdOC8egNFwi&#10;jDSk7Ro672J73NKSWlu0LauLpH3ZvMtJC9dQrspGIZ9Mp1edXKw7WhhJFkIJCO3x8x/rfz7kpfOQ&#10;SuWVU6xfemzyR/e43y/D/tyioQBvFurCvRjuc7/fJpNAU7ogTvKM69nI3vOTKa/NI0zlpWFI9aFs&#10;fjOy4Cv41W+K2lfyoHOrdpOXh9kXiGzz/HIcPO8891h8+I2hroqbxmHFd1Z+B2AEMQAM0ALgClhS&#10;6GV4ZRhieQkW4IupBHfecS1Zf72zCjwy1FMgmULmMykBWBaCBV0XxM/oyQAwysYR+GI1D5bzSeAX&#10;2E2301Wc40rOfv/S9iTPvp5/qVw40v3CC5M86E1fnqT3kQA4LnAVzzHAm4KulJ5bQa+uRfZ6oBLY&#10;tk0E4BR6U6UwdCW6GACXnwMsmL0QgmUtReOf94lQibCossBVS3tPofVYX+Fwd5+3lYNhRBu/wfRv&#10;WOuE0W7Hz5wL4qU/L6j58kV7T3/h4FEH5/Zjfn/1BODVvF6+6Yull8WvmAfMEGcWtBLwhmHO3lYB&#10;xOzH2ru/i/naEciZexwtvrGOmw8cK2xqHQfgTQ5BSMDJZ4pSsbhYKoUBwjv9/geEU+XBL1ZfSdCb&#10;gjDSfl0nWYUD1Dr4rtvfHZQF3qyygPfvTVkgfaq17sDEc5TdXxgadTj7dywsoFIafvykA94kSuOl&#10;6cgHqJTS/PPE54b43u6AdxZwj/vDicI3eL2TgbQvFWEAMKtAC4AHBo+HbQBXi13lDYHG1RBo6qjO&#10;lDo9EQCi6MQQRicGEENsE5+OjkAlVdopy4Ow0PGaACLjIowODjCTwiRKAYe45Iv/ySitE37KQCpT&#10;Q/PKSfHUiZMUrvzKqQS+UhGA4+rPseNJ55HzPeIN+Cm/rvwgCIBV/7TuOj+ce51XxZHwp2mltG7Z&#10;+qdppTRtqjROVpQrqX6qi8K5tohOcDrKQPFUDteA8636pXnquJVndh+rQkcAji+B1KmX4nPh966D&#10;sBbI4nNUcXEyFgjyTpVfK8CSb7IGYA3y/IsADSTrO8nAc1aE56lcvJif/5B7XWJ9gHEWUwKUYx1i&#10;2X6uBr0NcuDSfla6Ji/uI/JiH4sE9Z5w1wUQdjuwIzqWKBuGSxjxgbl4fSaKcEmLEAGdKYgSFvZ5&#10;XpNJZbOtevY5wPd73rGs2ObISoir+4X7nxcoWYXhdEWF88hxkKfnLfGCAKVhF4gXCcmxBims6O73&#10;zh+LLtEBTwGcYw91DPdYealNRgpL71E9J9zP6X0u6ZnLE89LCqgp7BJOmVl/tnzu7dTqS1haT+U9&#10;wepbVHixWGxjqA/HwDVLxbXk+Kir2tZQb48b2gQ/jwAw8JJCi4AltdxJKciU5mpeoYBCLL6a+8s2&#10;YZrrKJBMQeiZlACY7TzguiB+Rin8ossF4FQp+LYeOxkk8M2z/KbW3vTzRUcGxhxez7q8/fV2Ln0B&#10;IqiV0vDsPtTeF7/h2ur3DwstscqvVm9GqT8salUU/mAtZEiz151zx2q+En7OeznoLQ0hThSAtm3c&#10;4jsZ+Ep5UHs5ugCAi0AlZctLQRcBjJMpfB7IxeJWiG1g80D38UKbP/+sw8FvMNO6AN8UeAkDjDt6&#10;BwL0tnX1BvDd39FZ2NfOsOlOv694iRVfSPDighcZXOcufmO8bQhzhnmJ5r8NjA7hmhOPNLwAo47A&#10;7tbWY8Hiu7W1Oy5uxfEdAWo1pNm3OSd6QVBU3jlNFazEDqfhXCYgK7BNrb0SYJvCbiqBLyIueVAO&#10;+Wch+P8FC/DTLQBYUthTCsBZsMwqL02qvDSp8tKkSkE1b//wqbMTlFcGUnyB7ZMBYL6/y/bFAJhv&#10;RALAWH0B4P6BoQkAnAKvhB8YzgKwOlkC33JSvJK8c0JHRZ3QtPOpzlnaQUs7YPgJT0UYHZwUKlOY&#10;VDqlJe6TkerCNvmn5QJXGpqHUvDN1k3+bDh5TqZj/oOeBeCj/qMsAOac04HkGgmAh8f8HDu0hWHQ&#10;fm51zpQn25yb7HnPHnM2HCmPbP3TOFkpThovzT8tLyvdJ2k9cfGj9F5SnLRMnWuVSRziSmnZ2X1I&#10;HXXd+/hTSxawCUCyOBbQCDAJcAWW4fNJDjvBIuxxxmHVAS55bsg7lAdwF6XnKM47Zr+sZ/5MhXpR&#10;Fnn4+Qow4ec3vIjyc+3u4S5Z0wQXGq7v58Vd4gMfepmi/MmXffE64wIYnE8+NcOLnyj5gThpfO7c&#10;+HNTTuTPNUqfJT0/7EvzzVNaj7Tc8bJ5+QEUcQ84wA1xD8ZtwrHyh7ne3tHKVRjuzrnwe881/gKK&#10;88a5jv58jT8n45p4ThHwC/jLKo0/vgDg/onXXffB+P0Q75WsP94bUdyf3MN6LtLnR/e77n+Jc5ZK&#10;92e8t/ItwPiJo/JTC68AOLwMzdSX/aTnPk0BON6fcToN54p6cS54gYF45lX3dL9+XzhmwsL95ecU&#10;qx0dWll8AWBZ8mT1zZcDMECTA7blFOZ2TgiLqyP/WwVgWSIFYClwIe2XNHdZ0vFJeVAbhjJnwrNK&#10;Lb+C36AM9KYCgCdafMfht3PoXIDfFGax5GaVB7/pfoFvFn4Funlhgt/93UXregK+ks6noDd77kuW&#10;1GJ4gNm2ifCLFD8LoqX4GeC6XF0MgC+oT2LdBRx3BHVdAL6pAF8Wk9p3zJ9N/13qoL3h9/W0/6Yy&#10;Osb7pYyuCis6u3/A+6a0IZ1Dw2Fo9IHOrsKBjm5/xo8F/8Fj3YVDnX1hCDRDnFPwBXoH+P31vhIL&#10;ZQG+hLFP7UFYaKtYb6y8HAcAHFWc79vRHwC4dL6LwLr18LguBYCxEguC03Cd3xRmJwNgxcuKfXkQ&#10;nB0OXU4p7F2JBIJ5+ybTpaZTvHJKAfXp0Nr9PUHyZ+vmMAbkXbmOO4RNprw0qfLSpMpLk2qAt08u&#10;+YcYgpHoBMMxXMOnHBhdyjcbD02Wb75IN7kFOFh6i0rhN+qUA++pAMDM/wWAAWGGPk8GwLgCYCA6&#10;7bikHSKUF5aKjgidFXVgZGVRZyYLL8RHeR22NCzbkaazprSpsh26y5V+GPkxTIdBqQOVSuHEkdTx&#10;FfhKCs8eR1YAsJQFYCBG550OpgBYn0LizWnaIVQ9Qr7u55xLOq/psaf+tE6qO0rj5ylNpzDylbLX&#10;NivdK8Ga48dBWFqv9N7JK0/56DiJjwJcuBRedn/RUouAQoAES6lglu0Ain4tcAGmeG0AUD/GYhhp&#10;BQeSAIE32hrSJeHnRYbeeAdLr/u10BnXGjcML+VtOB0Gv+bkGaz/PK+MAPB7IyyIxjPKatbFcJ7p&#10;YN32+OQfOhgu6iOLN3ly3lOlz2uq9Dyn5y996aX0qdK8cq+Vn7dLUQRFzikvBuILCdQ36mGu/pO0&#10;Pwyb5UUcxxXDB09jGY7hqYiDZElHXGtUytvLUVg5xeOk/ZPkj8evIbw6DwqPQBxfSIRrdQnimiHd&#10;X1y/9Nymz5vOb/os5im04UXwTWFXvwf4cVWuXgzhV73Yn/4+KD378uCXckp5Fu+f7D0U7g2XnnHC&#10;FAc/7VxYmMjb5QOdDifeYUVs8xkaXAA3fue3vAQ1VyQHYFlGBYhs8y1gFvzBwvevDcBZ66Ok8Gx8&#10;1VfS8UmXawFOwTeF30Ndp4Ii7MbPByG+oYvaevgd9t/PQay75RWg1u85xAJHiOGtEkNhJeaCSlgf&#10;+S0X2LIgE5CG8AO4wK+uNftThfBjEXZ3AC1FpSCDxufQOkA5YO5waNp+yKG2KAEwcBnnl0Zp+HMK&#10;vHlKoepKNA6/fBJpIvyiEvwejgtAZQF468HOwrbWTj+WYwEoZeXlPOo8cR5ZUbnT21M+X8R3dfm+&#10;7qD3RbUQVXiuvS9Lm8g3eXlJ2tbr1+FIb2HfUYdfLL2dDr+dQG9/IbxM9evIFAjm8DKXlxWcWSka&#10;Fz+rOQPcDHMGvlnYimHXAXyLSsFXwgIsy6+GgKfgG+DXryfa7NdwMm1qdSDNaONBB1TXhgNeBufY&#10;rwMQC8xyzzAUWkOjUwguQXhy/S62Pw96U6VA9+9RKaw+HRIApxCMVL4DWR7YXbpSWM1TXppUeWlS&#10;5aVJ9a8LwJR3aUOg8wAYeH2mAJjttJOECA+dqGIH5T8SAGfhFz0TACzL02QADCj9WwHg9BgVRr5S&#10;9tpmlQfAaf6qv+qa1hMpH8VTx5n7Dim87H7m0xbF8OEsAAOmhAG5ArBojQXMHGQ8HL8ABUCQuGbA&#10;K0O7Atz69ZOG/Rk9fsbj+HWUGPJFfKVBpdW+hxzAB4cLnQPHC3y6iaFhiG1EeCriIs2rEmgDv8pT&#10;Q+izyjvX6T2Bn/1511fXXXkonzR9mofmul9MvGjQywad83AdipbcsKDZCW/HXKnFV2GpZBVGEUDH&#10;QbyUb7GcFMLzhMV5MnFfc9/pnHDvRcg7H85XLD/ePxcT95dAVDCq+1rnXtdB97rKLae0XVfbTpuj&#10;3wP8uCr3cgGYPAXAsvoSh33ko4WtaMf0W5FK9dR9RPsWOscOvwhoEuyiZxSAXQLD/wTgfE0KwKU5&#10;vlcKwFiF/TfI76crAmDXxQBYwKt9UgjvZAjrlQPwNoeh/wgAvPXg0bIA3IalfcjbP4dUwHTAf/v4&#10;jNGQ92OOu7q9DdB1yn6vF7GYFfN6kRa14rrpmup7wIhtIBvYZog1Q62Z3wv87jnaX4Jf6gq0o80H&#10;jpYWuxL8otJxay5vccizVDpvCezmCdD9TwB++pRC6dOhyQG4r/D/A+HkYLob6wgXAAAAAElFTkSu&#10;QmCCUEsDBAoAAAAAAAAAIQBiFf1UvJQAALyUAAAUAAAAZHJzL21lZGlhL2ltYWdlMi5wbmeJUE5H&#10;DQoaCgAAAA1JSERSAAABsAAAAKEIBgAAAKaz6qAAAAABc1JHQgJAwH3FAAAACXBIWXMAABcSAAAX&#10;EgFnn9JSAAAAGXRFWHRTb2Z0d2FyZQBNaWNyb3NvZnQgT2ZmaWNlf+01cQAAlDxJREFUeNrtnQd8&#10;G0XWwNW1Wq1WWvVVseS1vFYUR4miOMIII+ETQQQRMEGXM0EkGNCBAVEMGAhgUw4MhGK6IbTAUQyh&#10;BQhg2kG4OzjDfQdHCRDKHeVooZNAir4ZSSvJjspKluMct/n9HiH21tmZ93/vzZs3vLPPPpvHCSec&#10;cMIJJ/9twjUCJ5xwwgknHMA44YQTTjjhhAMYJ5xwwgknnHAA44QTTjjhhAMYJ5xwwgknnHAA44QT&#10;TjjhhBMOYJxwwgknnHAA44QTTjjhhBMOYJxwwgknnHDCAYwTTjjhhBNOOIBxwgknnHDCAezXKC5v&#10;yFDtuclkUkC5/HquHTnhhBNOOIDtUJHgutPkCuJ9t9u3RzXnk6TlAjGCvasj6Tlce3LCCSeccADb&#10;IYIQhhN5AlGSx+MlFQr8A7fX116B58U3mez9YrFkCzxfIJZ9qLO6vFy7csIJJ5xwAJtkeJHH84Ti&#10;bRA+jMjl+PvNzS1BNuebzfY+kUi8Jf98vkj6b4ykOE+ME0444YQD2OSIhDAcz894XuMFQszr9QdK&#10;nW8y1WU9r/HCFyLvEyQ9i2tnTjjhhBMOYEWlPRA6KhaLVeTxIBrDCbwi8MpBTAHnxLYLJ8KwYdrz&#10;KgyvLMTEsg8qDSfOC4WPbW+ftwfXWTnhhBNO/gcAplTqH1UpVeu6493TyjYAjyeRYIZTeMLS8GJE&#10;oVB8YLc794pGo0J4PkEQcoPB+geRSLyVzfl8EfKRCNO1sXkPr8fbI8fwn2125xKus3LCCSec/A8A&#10;jMcXPQJhoVKpXonH485Sx5K02yORyTezgQ8jVqttZGhoCIHnh4LhAIrKf6zkfJWGfAK4bfxSz9XS&#10;4jtOIpFsAi+TFIiwLq6zcsIJJ5z8ygEG118JhcI/MbBQq9WjPYkeV7HjgSclo+zOk6RS6UZW8FGp&#10;Xo92ROfC+wQCkfoUbLwtJ4hF4l/YnK9Wa14NhcK7lHqH1pbW48RiCK/0OSKB6Eius3LCCSec/MoB&#10;tnrlaqtCofj3OOiMxrtKe2IOB30igNimUvBRKpVvdHd3u+HxBgN5PkFo36Np924ZiB0vFos3lYaX&#10;9h8dHdFZpZ7DB+AFPK8xMKXs1OVcZ+WEE044+ZUDLBbralUo8O/Hw4NQES8nEommUudSlLNHIikM&#10;MRzH/9nZ2ZmCF0nazmSyDWF2osvl8zMQk+R5TvmiBfAKhyOeUvdv8bYmxsMLSn099Tjw+ERch+WE&#10;E044+RUDrNntiyAIuq2gB6RSj/b09E4r7Yk5t/PEVLjqn/F4YmYGXmcBT2tMtqFcASDm9u4Of+/1&#10;eI8dH06Enlck0uEp53mJi8BPryf/r3doCOc6LCeccMLJrxhgElTXKSiRDq8CEOvq6irriTEQUyqV&#10;b8a74jPgz2Gq/Hh45afYu1zu1owndgITToRzXuzChsXn4MQyxfskFdLWqo38/sAM3GA9XYJpTpHg&#10;hlMECHEqT4KdzpPg+dLHQwg7N0g44YST/0mABQIhirQ795JobHvmC6KxhdL/b50H/+YRhLxmL8Tj&#10;HVw2kQJArLe3tyTEbDb76Ua96eXOjpgnDa9c2LB4ij3+gdvtTc2Jud2eU02kZTQU6ii57svnbT22&#10;UNhwrAg+AX/ratVGdoo+VCqTJ/kCYTK1cJsvBCIYJ+BnPFEbN0g44YST/0mAma3UWQiKJQVi6fYi&#10;yv7/DzwEqa/VPetttnNYZQOq1H/r6e4pGk4cHk4KBvoHTeBYoVZv6S8Hr/yKHXa7Y084ZzXQP0CW&#10;etZWn//YdKp86WsKBPyvQqGQs1ZtZLU5DhZLJGxS/nfhBgknnHDyPwkwTKXv5wv45ZTkt0Bstbgf&#10;rIjR1Oi8l/V6LACxWCxOl7qm1+vfXS5X/FTJOq+6OvsT69atE5eEV4s/IZVIWV1XLBInF3YsXFhb&#10;gEnL3XcbBzBOOOHkfxZguIY8SyAUllOUX9cKYAAaUjNpeaES2KTWifUscxYHmFcGPKpTimUnFlrn&#10;FfAHWpMlFiqnw4bs1p2l1oGJREngrZ3IAYwTTjjhZKcCGH8Dj4fUBGBebxSXyZRvVgKwzDqxvyUS&#10;iTLrxJwnloMYgNdrkUh0djnPi03YcGwIUZg0WagLOYBxwgknnPxKAQb+KHk84fuVAoyZE4uXCSdS&#10;lPMkALGfi6/z6phVGl5wnZf0p8qfj58UiNFrOIBxwgknnPxKARaNRm0CgeDzagCWCSf+ra+3r2R2&#10;oiMNsU3jw4aRUEdJz8vX0npM+WzDUl6Y4IZafRebzbGYAxgnnHDCAWxnAtjC6AKxWJysFhKZcOJL&#10;3d1lKnbY6R5pxhODYcOOSGl4ZbINN07kudRK4k/JZBKpRTuZbY4Yl4XICSeccACbOMC+rhXAFi5c&#10;FALX3DIRUDDZieUWO9ts1DKj0fxKKBguue8YDBtKqwobjhUUV6+tVTkpytl8kESm+IknEH/PE0q+&#10;KyDw5xt5ItGu3CDhhBNO/icBptSZzxek9tniFxe+8BceD6PKXQsob7Svr9/s9vmbRAjhxjBsTltr&#10;2yFzZ+/yh7q6+ltlctXD7fMipx6f6NkwUVgwc2KlwokwyzCRSBjKeF7HVJqwUUgapzUnV6xY+QxP&#10;JL2Mj2BPWCy222bNmnNRoC1wlNVq3ZUnQmbStHdaPJ6oA8+lLNeW3lBIhRHWaTyRromHkcXEVcsF&#10;5vniD0VsiI5yd3R0UeB5Zf9tg8ZqpRsQQucBzy7mlEhtJJHoMwz0Dsh39ufsiMYagsGQo5JzhgZW&#10;kjvL8/f396sQhGhxufz6nbmdwdiSTDnAdCQ1UyBADubxBL/l8STR7UWwiCdAwN88lKZpMfgb7453&#10;A8W2aKG72Xss8OD6eALRBUql8gazybxWrze8i8oVX/GFYhiO28zn85NQ0jDkJTFclbzs8muSp/ee&#10;mawFxNLhxO6mat69tdV/bC08L6rRmbzn3geT+8zfb+zGmNl3520FRsAmmUz+jUaj/9BkMv1Nq9Xd&#10;Bdp2QIKqz6FoV0+oPXxwV6yrjaJI3VR3TNJM7yHHlP8SSmQbCULzCWkknxGIZBfRTvfxsViXYwcO&#10;ECGPR2Bwv7ilSw/fM9a5NAy+9XSCIBRl+vSuUkT+qVAk2UzTzlOSZfZ1K6vcRkZQDNedJJLKL4xE&#10;4tZav6fXG0KjoagejKu2xYtj8+Nd8d2i0SgZDg+WVBChUHiv5mbPiR5PS3eofV4sGl28X3dXtx9u&#10;EhsKhUyRSMTU3Z1wL1wQ7XA6m09wu33Hgj7WCtuPILxoPD6AQOERlBy0s6JUOxFW2qUktG/qdMY7&#10;o9Fe+QS+qWgS+omgs7PTbqecPVAPEYTu3wpc9ZnBbDu83LkjI+sR0EeWG43kOrPVfmzRewwPC3FC&#10;kxCLxVeIRKKLwZi+UIQo/+D2+o7p6uqaCdpEVqt3MRjI6wRCcRK8xzNeb8TC5ryBgQEtjmvP1mgM&#10;pw4NDaG1bF+CoDDQbzyLOhYdEAkvWETTruNRFLsC6PsnDKT53N4y/WGnoO3I0Ahy8gmntcO9tsDH&#10;+14qRZISsSSZDj/yK1L4fJE0edkV1ySXnXpGslaeWE93D13J+6QTNiYOLxvlSN5zzwPJvebNr+p8&#10;Pl+QFInFSeAFJoVC4c+/Cf7mzsHBISvwHKfEc1izZo3UYrI9XCjLUgy+NxjAnwHvciXt9k6brGeA&#10;XjxFOQ41meoe4wuE7wCFsUEqlW6BAu7/JfjZe7YG+sqRkZGCA6e+nrqEeW4EQb8Eirt+QgNYZ95H&#10;JJamynepVJp7BwaGa+KFUJQz5ADvgaD46wKB4H243x2QrXDuFvz7ExwnnqNod8Hwd0ND07mw8gzs&#10;N1DAeUCQbfBcsUj8Azj/GyjgmB/h7+C3yxz7PfiWbwsk6D+VKvUohhMv88XoG8DA+sBI1l0L2oxf&#10;uE3pIdieoI9ua2sLHlix/hgZVThp5xWg7zwF4DqvFu23fv16xGq170+S1lUikeRTkUg8fneLdxLx&#10;RMmpDwD/38AxmKmp+tF5fecVNNDa/MF9UJl87NQHOA+2KeiTX4Bv9Xe73XGWzxfwTuSdgqHIHJkM&#10;/YnRDQiCBdic19Aw7Vy4lAfotKTb7e2uRfvSLu/udXX1t4hE0rfBO36HAJ2f7ku5doa6y+ZwHr3T&#10;AwxDsDl7BEKvD123AlgG6glDRwwa47LBa5OnnnJGjTwx9Us9PT1llSq0AFt9bUdPNGEjVc2jgQae&#10;10PJvcP71OQdlhyyNDl4+dVfS1HVfdDbnYrvTHn9OgQdu1dbwe+HoO/SrpYDa3lvaH1ardSh0EiC&#10;g7HU/RGZ/JdEomdmwfCh2dqXdyxUOu4JxfB5vEXM9TAM/zEQCs+YyPUikY6ZarXhDgCcjeWWZmj1&#10;loJrC03A+q1FnxtXTeZH4GHP3U6R0QkxUGKvZgCW9Hpbz6j0nc1m+xKhMF3AG1MQ75Iur2YC/YTv&#10;dLo7cBx/TiwqnugkEiNbMIJqKXWtGdNnXplXJ3VjNNrpL3QcMIIORhCkbBtKpbKvDTrjlaFQtCqj&#10;ibTRe0skY+5Tttbp4OAaiUZnfIWBqhjTXD6R/hmKxjFgaFwJ3oXl1IpgcKcHmM1mWwjDYUuXdCVv&#10;vfn2pE6nrwHEZABi1yRP611WkwGIE+rngL+LlXoPh8OxF7BSf5x42LApOXzP/QBekZo8+yEHH5K8&#10;9ZY/Jk1mK/z3m4ODg1OytxiPhxh5POF/Ms+1FcjnwDr/F1Bcn423cIG196PX09JTi/sODQypG6jG&#10;awVC0XYLxDOe31bgiW0Gz/EtsFDf0ZH23wNvUVQEOIfmA4yiqLYJAizKXE8oRn5BCGtLtdcyWKn9&#10;JVL039srWzF8x23wHYH8IBAKPzWZrH8EsGssdJ1wKDwPKNyPy4F+fEgbVowp9nsZgnwXi8Xd23vE&#10;fVZw3idMxZn58+bHKn1vYGAuz95LIP6aR5B11bRfLBojbTZqhVAkZmGApiJDrSXDzTrTfTnjRLEp&#10;HI4U9HgWdy75DYrKN+dd/xsgH4L++M34cQHbGUUVHzidzfHKvX3b3ilvvwKAEQQl54vEb2XfWYpd&#10;Vm3/jEZjTYhM8QyPPzaqBg0X6HkJx41PeJxIIr9wpwdYa2tr1qo9JLYUKNvaQEwALCgYTjz91BrM&#10;ifFFX/IQwlBGGS2dcNiwvjF5zz0PJsO18rxAe9522x1JrdaQCXshX57Xdx49JQBDCCNfKPkkE8LY&#10;hqAE+O6IOhaL0R5Py/GYUv0YL09pAqt9W52FujwUilcdd+/v7yeAxXcPP2/QCASCpFKpGlVqDBfM&#10;mzd/SSy2NNjV1bVLJBJxer1eVcl3EGFL05X608qkpaVlv5oBTIL8jJHWOVV5tw7XQULhWMUrQxWf&#10;KxSqFW6v74SlnUv3jHXG5oK2nk1RLkO5ubuuWHy2RmO8EFznGqBghjAMe0CpVK4xaA1PYpjyw3Gl&#10;zr6hKOelNN18ukgsG9RqNA8ZDIY/6/X6l41648sEQTzocNCHFbpPvKs7IENkvzCKbMGCBXtU8t4b&#10;1q+Xg++bVz5O8CXoUxXPJVppbwOKqtby+dtPWQCj5hscV0HDKw8y/G2gM5RcZiJVKB9hA7Crl19t&#10;B+PyI6ZvUg76fPD/6q5YrNnj8R0nV6pWYArlp2ONL9FWlcYwODI0wnpsCAhyH/5YILax6J8YkHez&#10;ABOIr6imf3Z2du4G2vCfY8AlkmxTqTRPmCxUf2tLW8JG0WdIZejzzDeA8LZTzlN3eoA5m5w35b8Y&#10;9MRW3vpHuMZqwgpckvHETj1lgp6YQPIRDymdBMFmK5eS8EqFDR8Ente+NYFXbHEseeutdyQ1Gm0u&#10;HR9FNy9eFNtrKr5zKBpXKwn1WxkPK+lyeY/I//3ohqTMQNpOlslk3+d7SbhKczMVClW8Bg4magAP&#10;aQVUCnmhn69Iq/3k/v6BqvZXIwzWg0RiSRZgbf7gwbUCmFgq26izUhXPc6AaWwgYaz/kz32SpHlV&#10;sMzi+mpDbD09fTOAws0qI7FQ/FyB41CYEQtEVTrkGd0PfO9tmfbcEggEKgrJwu8IjN238vo9zEKu&#10;yAMjKJddIEX/WSBk95ndTl0G+umMUKijGfSddTmDVrgFGDO+UtflI4o1bAAGw9vg3V9iIB5dED1g&#10;/DGBYAcNvMMzxWLphnwPRWOwXAD7Oau+hur25Y3dK7FCgKUMhCsrHvftoXk4hn+Y73EpCN2zXm/b&#10;/uvXJ8dEtToWdIRhRITREfNC4UN2eoCp1aaHt5+zORR4YrclddqJe2IiCZK8fPDqiYUTJxlgdged&#10;ChuG96pd2HAlgJdObxw3KJFki8cXm4rvPDo6ippM1r+kQSJJ2ux0omCHD4UXyGTy9/MhZjRarqo0&#10;y8xso4/hCwTb8pTIx26Xd9+JvIPVTi+SZKqYQIAF24JHTiXAYtE4LceU6/IUTFKttVw82csTwLs/&#10;mNevnqn2OvPmRQ5EEBlznS9IkqjIewqFYiSuUr9fLcD6+wcJtVa/Jj9ZDCpYrcF4dyAYGWMA6PWm&#10;P+X0gQgAjJhb6tpyXPtQznCUb25rDf6maD8Qyl5g7h2eF15S7Diads9Vq3V/Y7wUMJ6/c7u9rAwV&#10;ngDdD/aPiQGMd1Ul32d+eMFeCoXio1xUTPo18DDPGBoeLrjDfHd3dzPw6DdlALa5qyu+x04PMJ5Q&#10;+myxxINbbl6Z1Gq1E4cYUJiXX3Fd8rRqPbFJBJi13gHg9WBy/t61gdeSg5ckb1t5V1KTCRuOCT0I&#10;xUlcZz5mKr4ztDSBR5Qa1HAzTRGqOb3YsV5f0C2WKdYyikUiFm/y+/zz2Su28AwpIv8kfwLc4/HN&#10;n+g7OJ3uhdAIYAAWCASPrhXAEJn8Ryvt9rA9F85l6vWG2/l8xvPiJQ0G0xU7ZMzyePlG57NVz4ss&#10;7NwHeGBbMu35LU3TDRWFTl0hCyJXfFotwOyUY1m+hy4Uib8nbdRx440luOaPJPMAxhMALwEp6YFp&#10;9OZ78wC2xecL7FnsWFylfZIBWDA4r2SmH/Dk3GIxki1aXldXfwXLb7bfuKzuSQVYMBiZjuPEe9n+&#10;jWIf60jb/NKh667ZDMCEAuFHsXjppSVTDq9897mQLF2S9sTU6olDTIKgmXDi6TsNwFJhw+H7Abxq&#10;EzY8eHEs5Xlpi84hpjrwCVP1vW1W25V5z9NX6liS8pqkcvzvOQ8Ku4PtuiudTn9rzqIWbTWbqaNq&#10;Eu5u9h7AeAzpEGLghBoC7Afa5ZvFXkG0h0V5G61qtYYnk8kNih0NMNAOL1S7Hq67O+GXIbKNzPwP&#10;MAjmVvQcBGXni5CvqgFYZ2eXM9/I4YvEXxMG6++K6CmRyWR5qpI5MIulYeU4DyxU1LO32lcxAPP7&#10;AyeVjS6YqUsY8Iok0lfYhBFTHhhfWAXA+O9UAzCbreGc3BgUf2e10XuXO6ers8svFouZucb18P47&#10;NcCuXn41JUPR/5RLAb/1VpjYYZiwghdKkORlV1wLPLEzphxg9Q0wbPhAcq+9apOwEVt8SGrOa3zY&#10;cLwoFcoLp+p7A+vqmNygRs4va2HTzt/xMmtpVLjq/Z7uZWUTUIASbJFIpN/mKfb7a1U1w2wdG0IE&#10;AOudKoBpNLr7cmvSkK/8/mDLjvqO+QAD3/QttpUTxktv7zI3ePbvGeXdEemYV9lzIBTQzN9UAzCr&#10;tf4PzDotcO8tpJU6poShLTSb7U9UAjCannZ9LqEG3er1thade54+fcb1DMRnzvScU+7Z29qCQdD/&#10;fk4nmSBfdnclyoJ/wnNgoL8LWGYh9vb2yuVy7K10tEWwxU7Rp7E57/ClS4MAYFsy84zwvoqdGmBL&#10;Fi3ZA7xo2TUBS1Ke2O1JjWbiiR2wEjsMJ5568ulTBjArzDaEFTb2XlC7Oa+VdyY1LOYM7XX2R9hO&#10;/NZe8YniTByeJE13lAUY5fYiMnQTszTCYKPby3tf5LmMYpJKpV8DoM2s1fPjOutioSg/iSNwSq0A&#10;Jsfwb/3+EKt1YF6vrwXOf2T7k9V28Y79jmMAtg70J2k111nWs8wuFku+ZtLoI/MjnRU+R30m7Zzp&#10;39Abs5ZvP69GoVBlQ2M4TjxYqlg29DDr6xvyw6Zld2uY0TzzirxMxmRzc8v84s/Tcj4DMLu9YZAF&#10;uC18ofgrZl7b7W4pm0wkIKzz+WPXtlUEMDgXrdSZLmDzXVzN3sUw8pGKnChVr/X29qtYhZQ7ovtJ&#10;JJL0vLUIeRt42Ds3wLzulkV5k7glZenSruRtK/+Y1Gp0NQsnsp4TqyHAUmHDe2oXNowtPhjAC3pe&#10;7DxUkjS/MjIyopyK741ozF1wHi6ldC3WR2EIudTxsVhXM6FSf5lZygA6NVoygzIajaqBkfMq864G&#10;A3lDTRU3olnCWLEpgLW2nVwrgGEY/g1bgNls9h5mPgMoxy+CwaBjqgAmQSTr14+ur6o/xeNxJVDa&#10;7zIACwbaK6r0QFGUE3yH73P9WwiXu5QFGPhuEdB+m9PJApItLlfzfmWmOvgNDY0PVgKwmTO9l7AF&#10;WIu35RSmT6m15ftsPJ7QqbXp7EuhSJzUGMxlQ+Qa0h6udB0Y+CNnAAa/D2juM9l8FwWhvp6XKfMH&#10;xuDxbL9nqD10qCSzUwZfLHuLR4V27hAiihuOYBQaK4gdcmgqsaMW2YkwnDh45XXsUuxrBDBYHmp4&#10;+IGaZRvGDkp7XjoDyfocDFd96A9FTFPxvUmzIybODCKLxfJ4uczC5cuvtms02vx1R3uX8UxmAu9r&#10;Y8Yy3eLztUVqq7iRLmYhZjqJI3DUjgZYGCZvGE3PM3OaSpX2hh39HcF9V+eUs+z90dFRTZXvLwGS&#10;qcQhSno8LadXcv78+fMXwBJUuXEq/RyM07I1/nQ604rseiOp7JUNG5Jl11M1NjbdWwnAPB7fBWwB&#10;5nZ7upk+JVFobin3LNDjrbfVZxI/xElCYy4LfrvduadUKqsIYHBdJHim9akIiFicbPH6Tih3TizW&#10;a1YTmvczc38/+33B3dl+z0hkwaIswKT/BQADf7orVdqHZsKJBEHUYJ1YGmK9J5026QCD2YawtmFk&#10;/oIaeV6x5O233cUqbJgvfJHkK2Cl2qbiezud7kVMFh8A2JPl5k4++eQTtVajzV+jEy51fKvPf5Ig&#10;kzrPF4j+b92addIa99fD85IXkm1tbQfvaICFQiGNQCD8IK1UJLD80lE7fNzypffnAeyDkZFR7QQA&#10;9hozB0ZR9PmVnO+gXX/IzyLkS2SfIiRlLnXOyMiISi6Xv5iNSFhs97C5V5Oj6a5KAAb64llsAeZ0&#10;Og9j5pl4CHZ72VBbvFcNxv0/mfVSdnvhheJjwnpu7x7gObZUArDu7p5pAFzfMn0tFJp/aLlzrFbK&#10;x+cL02u5EOTF9evXs67vuWjhon3zPLB1Oz3A9Hr9hdUo70OXphc7a7W1DCeeMWkAs2cSNmqWbXgQ&#10;LA91R1JfgeeVJ3DOoH4qvnerr21/OJjhc5jN5ufhgtcylqYQ1qXLy0QsGeqRYcTtTGiN0BhXT4LB&#10;dXh+W3o8nvln72CALVwABrlYwmTufdnR0dGwo78jX6pYxbQzgMFHK1eutFT3/rSYxxf9IzPZDxfm&#10;Xs72XAAiTK5QjlmCI0Wxj0iXlyztVfgDMK2dOafF28LKAJjmnH5rJQDztbSezRZgVqu1M3ttIVJ2&#10;bpggSDtfIEzN/aHg2sFg+IBy5/j9gbZx+QZlAbY0tnRPWAQ6vZRFklwUXVS28ozP6zstmzCm1A5X&#10;0h9inbE9AcC2pnWu+J2deg4Mzn80jJ0YrUhgxY5bbr4NQKwGZafESCaxo4gnJpb9i4dQVQHMBjyv&#10;u4drV9sQel4wbKjVk9W9q0CwKRwOz5uKbz5v3vwwU/fNbK4rCzAowDK/PWsI2O2/LzVPwReJHsrB&#10;pWX5JADssLy2/BlBkFkTvN6BlQKMppt7mWogIhGwUnkEuqO/o1ypvTu7jRGG/efq5VdXNQfHoxNi&#10;vkT+Ci9TQUSIqa9je67b27IItMO2/L4NgPaB1xsylpwLwjWLxq6HEvnZ3M/ldN1cCcBmz265mD3A&#10;zL/Lm8e7q9yzBIOh34JxnMpClEokn/T39Zc1YsLhyC5yOf5DJQBrawt0STNZt7COZldXV9lMV7XO&#10;cB8ToQAQP6uS/tAVy0uj5wt3boAND49gpMH0t4koc5jYkQ4nqmvgicmSl195bbK3QHaiQIJ+iJBe&#10;baUAs1KNkxI2VE8gkQWGagJtwROm4pt3dsYCmBxLbelgNVvhLtNyFko+qziam5uLpq2Pjo5qVapc&#10;vTWXy7Ww1s+PY3giH2BAmicGMMGBORCwA5hETpzPz4TNDEbTX4aGRpAd/R01WriAOguwL/v7z6uq&#10;HcKDa0SIXPViXqTjRrbn6nSG7armK1Wad6PReElDc7pz+lXZDEoJsgXTUbtMBsCam2ddzhZgtIPO&#10;LxJ9d7lnUarJO5j2lyDyF1l5N7Gu2Tiu/KYSgGl0ttPyiux+RFFE2Y0weXz+k5njN1MU5a+kP8Ri&#10;MQ+zkBmMDTj3hu+0ACNdfgKVKz6eqFI/9NDDkrfeelttshNBRxu8cgh4YmMTO/gAYDySqghg9obG&#10;VIWN8ZtRVp+wkfa8gNKa8LUcDuclU/HNu2Lx3YDCS1Xst5gtcAEsVnZASBU3MEp+lnvWecWOGxgY&#10;aAIA+0/egu1da/38WrW6P9eOMFlENGNHAwycszz3HR33T3RTzWrEbLbflAOY4puexLKq9qoahiFi&#10;lSavGK/wJjbn9SZ664RC8b/G92u1WvdmItFXNKFkcM0akU5n/DNzvIbQvDPQP2CZDIBNm9Z8Nfs5&#10;MFd+aPrOYsfF43HUSTefLhZLspmX4Nx+Ns+fSPQ2q1TEF3n32a1sXxNILmD6J18o/hBW5C75PVcO&#10;k3K5fF36eNFPPBFW0d5+kVDEATzLzI4e/Pd2SoDBifuBgcHG4eHVRpFU/nAtlPuhSw9L3nzzyjGF&#10;a6v2UMTS5BVXXZc85aRTqwaY1VafHB6+P7lPjcpDHXzQwSnPS1fdnNfYdXBiyZb29nlHRCLR2fF4&#10;YsbGTzZqdtS3B1bgbsAD+7GSEKKKMF3FrOsCALusOBy7PSqc2JBOVJFuEWFka62f30SaLsh5C+If&#10;eRg5fUIAE2ALmeoI7AHGywJsmnPaVVMxhh2OxmsYgMnlih9A2/urBZhKpV1bKcDcHt9hEol02/i+&#10;bTAY/9HfP6Aq0XZSnkD0RnasI+hNbJ/V6Wy+rhKA0bRrqII5sN/l5o1ULzLjAmbphjs6vRrS2lFf&#10;T98qEiNvpDf6ZRawox+7few2VQWgbgQA+zh3LlJyQ8v1I+sRo96YrT6i1Rv+PjBQekdmML79CkyR&#10;irAA5+Qrty9Q0c4XJElqQL9itgRav0MXMsNqB+AF1S5vyAJAbafBFwyHw9FWn/+0Olv9FWIUvxWM&#10;2DtwBf6cWq392Gy0vnzTjbe95t+9vSZKvuvQw1NzYrUIJ0pBh4NzYqcw2YnQ+mAJMCuVrm0Y2Wf/&#10;mrzXQZ2L03NeNdhiBsazly+/bGt0YfQlhQL/hlARX6rV6n8At/1enlByB6E2XN/c7D4fAK47GAy2&#10;wWQPhKRskUjcuGH9xMsUjfHALHXPsSk6S1GNFwozg7Z5evMNxWP8Ha0KoEx56aoWP1Eur7fWihsu&#10;GM4qP6nsO4KkJ7R7NE+CVwwwoHiuyc6v2mznTAXApk+bcVkOYNjPHZFo+8QBBrfrkK5gcx6CYufy&#10;Cmx9YiItoyPDI0Wt9kQ8YQJ96UMmlG4g685n/8650OMkAOygnIEp/kWjMd4rl2tuxDF8RKFQfstU&#10;o8kXBJH94PX6DmL7/CtXDtcRBPEBcz5lo0qG2EFfrMMw5ZfZ4+3UZeW8fY+ndQGTpAVg+QkYk1Rl&#10;EQmeEgjzjP8CQCMmBWDQlfV6W5cimK4HQOlknVZ3WV1d/eNGPfmaHMM/BlbOBrjAEKa4wo6SSnUt&#10;0OHmtviS9937YLJ117ZkrTyxW1OJHRMPJ4oRNJNifypcRPvvsu4sj7fYQU9LeV7za1RhA4YNb6tR&#10;2BCmr18xeFWy95TTU5scFkyxBwMl75vBWPQ3AjHyBVAy75nN1hfr7fXDKIqcIZCgfV5foL0qgMkZ&#10;gJVfB5YeFC3LmDh8Y6OzaIpxS0tbEEXlv2S8gm99vtpV4GCkrq7uopyRI/+aot1NpftEVFgaYJV7&#10;YBqNJrsGC0XRI6cCYOCbnM8ADLT5trbWwL4TBhi8nlRxfblzhoaGMdJIPlOo/9YBr77Umq6lscP3&#10;RKTIZmZd0zwWaeF5ALt6sgCm0+n23X4s8oskYQnhppb/cLtbwpW09eujrxuAsfo2cx2vx3tUGY+z&#10;g5fedTy1Rg8nNGWXjOjM9t8xi6WVSuLTKgCmAobMB5lksx86OkqfX3UHHgwPilpafOeIx67srkpm&#10;zfQk71v1UHJXf7AmSj+1n9gttyXNZsvEw4kiSfKqq65Pnnnm2a93d/fYR0dGDcWkzd9+4LXXrkju&#10;U6OEDVjI+PaVd5WtbchGYLWTyy+7MnnKyafW5NmkqPI1l9tf8fxPLNbtl8vlP1QCsLa24HHMbr92&#10;e8Oqolas3bWXJLNQE8IgGAi7JtMDk6HYVy6vr+Cuxv3L+u16veUevkD6T4eDPr2Y5SrADPvzMwv5&#10;2QAsVRV9rPI+cCoA1tradgYT1oV9y+XyRCc8BwauJ8W115T3yF12qVT2TcGMX1v9k6XKWrX5g0ul&#10;UmkybwkCPVkAo6iGm9kCDPwJsFrDKRB9CTd5HBwcrDjsD/dnw3E8m+TU2uovWp9wdHRUplBpn8p7&#10;/i86O7vKh7dRIsZUqpHKsK8pV6iuQoApAMDeT2c9in+KF9jFu2YhRLhGx0HRZ+YvJKxW3M2z0hDb&#10;LVATBRs98LffxruOPG3GdPf1ND39Fqdz+s2shc79f32949ZgcO8rF/8udrNSqXoVeJpvFhLg8b1Z&#10;Z2t4/rDDjrnaarHf6KRdY67nampeMXPmrKvYyIwZnus8bk/PKacsGzKaJg5haGlCeJ1cA3hBq1CK&#10;4mtJymWtps90RmNBuRzbmEniWM0mAWFeaN4RDMAsFtvDxY4jyNyW6cDw+MVso/eYKoDpSMtgbs8m&#10;6ZZIpKPgfIOAqBhgCtJAZndvMJvN10wFwAJtgROY94MLXEmrY3E114FVRcRyxUsZoMC1e2W3Bmlr&#10;bQ2D438p1D8pe8Ojpep8Ug7nCeJs9EEA96lSTx7AmlZUALAgS4B9jeusiWpzDzA59jJzLdJkeaDY&#10;sc2u5rNEQlF2B2q1VncXKwCJsCXZivd8wWab3bGMhyBkKBrTbFi/QV6uBmtfb59ZKBSmtseRSCS/&#10;dHXFd5v0OTCadgKICbdNVDnOdM9Krrr3weTcXXarBcS2tgdCHbUasODPKeXXkkk38RCMqtU9JVLk&#10;kYnPeSHJwcuvTJ7ae3oN2jQFr+cBvOzVvtPCBQtDcM4kNYBI8yo258ACrwzADCQ5Uuw4VGfeR5BX&#10;rBRBsddwje4Em50+uK0ttF80GmvvisV3HxwYNFf7/BaTaYANwMQSfCWTvQWLR9sdzqNrBDAlaTCN&#10;5iXkbDIYyEEM1x3W0uJfCEA5ryvWFejpWeaZTIC1B9sPZwDGF4qSIoI8tKpxRSfEPJHs7wzASLOt&#10;bHZsfaPzimJGM0VR95c6F9OQZwgyHoIExd4lXf5JA1glIcR8gMF2Val163Q642sCoeir8e8Kf6/X&#10;GtdYaXfF868A3i/kGbbf+Vpajxs7NZSos9sbLgfjLWsgyIC3GwqFWSXp8ATo0vz5utSzC0Sf4Ur1&#10;23WWuj87HI2rrVbrpTxYgUmAHolqzIeRZmqJ3eE62OFsPshSZ7ueme+WSiTbFi9esvekAyz1sRzN&#10;ywDEtk48nDg7ef+9DyVbd5tYOFEsgXW7Wo+uHcBEp4zbDG77FHwp+rXO6qpJUdU1a9aIlCrNixMN&#10;G0J4nXLyabXxvOT4cyTlnVAJqvnz5oflmYXMWq32dpbQO5ABmEZjeLZYAWAAg335IvF20IWldlAZ&#10;ug1WIcAwxU9yufx9YHQdUc3z63S6vtwcGLbB5fIVDEE1N3v6mIEoAs+kI23H1AJgGyDASHJ0O+MJ&#10;QARBUDgf9QtcZwfe8SulWn9HNBqdlAzT9rb232XnaKDFLcKOqG5c0RKmEgdsL7vdWbbauUgke6hY&#10;P7Xb7SWNIh6i6ucJ0t9FqzX8X2/vgGIHAWwbANjebACmUCjeXLbsPLq/f0Dt8nobXS7PqXI5/igw&#10;aH8em2iG/YOm3RVlwYI2Xpt/DTCuNuoMpvva/G2nAXjcJpUib+fPvYHxtFljsB7L+nsK8jywcgLn&#10;20Hfh4vy4RhlSszlJ5x1LOiI7hCAQXE46GV8fi3CiTPTiR3+6sOJsJ5Wi9d/VA0B1ssGYMA7oWtx&#10;v8HBQbFSqflL1QAHShPCq/eUicOLx896XuaJvpffH9wPDub0oJaxqpTREemIMDDAce3zlQGssFhM&#10;lr+wKeC6XZiSIM7IDn4p+i1B0s6Cz7yg4wDmmeEEOKEjC4Z9JIR5P2aLCzYAe33t62rSQP4f2+Ug&#10;uM4angyA+Vp882sDsPxivsKky+XuLxliWtbnwHH8w2LvXF9fP1w6xIWew4xjs9Hy5w0bNsh2BMBg&#10;9ZnWEhta5gMMtMNdhaZrmj2+PQnC8CDQsVsZ40ynI5+ABSFYR3UkEtY6BYzPbyrdvX1MCDHPiKw2&#10;Y3p+uPT2OjXv2A5HKpw4cU/M7UmuAp6Yr7WNA1ilnhewZC6/7Irkqb21gpdiQmHDsZ6JN5q3fU4f&#10;S4DtzcAAxZR/iQ4PF4yjCzDzvnxhNoS4GQyk73hC0bdA0W6GoQxoXEGlC69lNtddu25d5ZtcAov1&#10;9znrVPqDiLAWTBQJ+AMtTOgHAqyYFasz2PcVZUr1sPLANmxQGY2ml/OyRjfzhHA/Lf4meL/0e/JT&#10;IseUH/kCQddkAIyiqF1gu9YIYK8x7eT1tJTc+JAkqX3Ekpyl3jzDmxQjWF4Sh+220vcTnJddq2m1&#10;PVvJPmaVAmz69NxCZuj9h0KRYIl22D13bXHRhcxrkkmRUmMYADp2c/r7Q6+VZtX2cMmKAlOwMn6A&#10;B/8227DhmPfADQfzmN1F+MItQilyHU+ALAP/PlOr1a6wWWxPkUbyVaWS+LdIItsAvsf3/Ly+ux3A&#10;5u9ggGUsjzNqMSeWCieuWl2VJ/a/CjAGXrUIG2Y9L5e3ZpXrbTZ6sViSzVztZ3POggUdYQZgSEmA&#10;AQ8sM3iEIskmBDMcwMOwxkAgsGegLXhyY6PzCq3BdDtQkicTBKWqUuHmaiEKYKUBomAJJa/XOzu7&#10;XQdMcjDbjy4KMDF7gAElhJNkrvya0Uhew8OsDoKwzggF58VnzvRcoNeTt1KU46pIJDJ7subAwB8X&#10;kJ8mCrDe3l4t+LafZMJZSX9r2/GljrdaqRNy4S9J8oorr0kqlOoKAMb7Qzblvo56upKdpMcCrPyO&#10;zNOnz7ySOR6GriORjqIJCQaDIZK9tlB2R5k+wMfV+lvy4Ph/8XgcL/f8a9euJQmCeJdl4tdnZqut&#10;NxTvxSv5nghBLma2x9JojOvGFyqABsPKlcMaAHMrZqUcoA2baJqeHQ6FD25pae0DYHucSd2fMoBl&#10;woln1CQ7cQZM7HgguUuF68T+FwEGw4Ypz+vUmiVsrCXJ6rINi4mGtC8VZhMtRKwKfQJFHGAAJkGV&#10;fy0GMFxnnc9cW63WfNLfN2CtveIWHJbrB/xNxUpJRcId88aGEAtnjqEa836CCkKIUCGQJJlNOwfW&#10;7ZSk0WcAtpFJ4hCgmsOquc6yZf0UGKtfMwBrD7YXLdY8PJwUms22J3MZh9SmB+5/cAOC5Dyyurq6&#10;W8o893k7CmBOetr1uXkt/PtotKvo8R6P5/hsuK0MwFJRiY5Op0yGfpnpX5uBYVi2/ft6+6blSq3x&#10;sn2zlAGrUBFPd3cnmti2kdnm+C3jIZMGwyPlNqwdL0PDwyoA5HXZObCO6AFTArCUJ+ZwnsXszTQR&#10;8cyanbzv3oeSLRWEE9MAa/2fAVgubLhswvBKbaqH4i/orG6q1n1ChBsOS3tJfGi1n8HmnHA40sbA&#10;gI/I/8YLDxZcO0ZaqbAkM3g0Gu2/exN9Nd9mBDzzoXkxfjipPr0wwCKLGeXAFwiBgtedWMRrrDQL&#10;ETEaTc/lAeygqQEYBgCWrlkHnx+8R1c11+nr62sCiuobBmDheeElxY4NheIKcK93GUWP4erLgefh&#10;zu+7AO4llxWgKHpFDmD2CQAMzkMhvtJh1tw6MACwb+PxRNHKMHPnzO2vBGBQ9GpDdo6N0OqeiccH&#10;0NKh+OhcCNJsajyhfs5A2k+Ty+UX6fXGV0RiyU+FFk8ThOavkUjMwOaZYCUOmEyUSUZZUWl/gHN9&#10;wEh5NgOwbYsWde47ZQBLhxOdMJw4YaXqSYUTH2IdToQA8/n8R9ZuwArOLJ/5KNtqpWqThVgJwKQZ&#10;eNUiYYOfS9iomxTFJ8KPSAEAeOciTHcaqzmwBR17sgGYw+nZEwyelMGkVKq+jIQ6ptf6+QW44RB+&#10;bgfxX+BcUKHjWlv9JzPPnAKNCD254PUqT6MXGg3GJ/O+2cFTAjCMdPKE6YKyKQ8M01UFsN7e3lnA&#10;g/qeAdiCcGRRsWOjHdF5ErH450xm5xZPi/8wt9vdlK90QdtcWep+arX6rpoATCDawhMRc0sdX2eq&#10;z24DpFQqv+rp6S1aGaalxddXKcBcLs9CoOd+zmShbgwEgr7Sx3vbEVluHzQH5diH+d3Klau1BKFr&#10;9ri9CZkMexJ8izF5DFodyQpGPl/bPjKZfFsmhf6CKgAmqbPUPZ3R4VuXLF4yb9IBBl37kuFEqkbh&#10;xOaZqXVibMpOwbTMQCB0KAtQSBOJhAmIGYilsMR1JGnfy+FouhdW/25oaFg1Xhobmx6qr6evCIRC&#10;9b09vdOKybKeZa5ly5ZR5RbwsgUYXER62WWDyd5aJGykKmwo1haDF1yIaDDbz9dZ6TkT8GR/Dwdp&#10;qjSNznwyK4B1dOzPpNGXApjb62uXZVL0AcC+CoU6mmutuHUG20HMnBVUnAF/oKDCdTqnX5Az3KCC&#10;FfWyANjXAGDN5eY/tFr9mqkGGEa6aIEE/XaiAEt0J3wyRPYTk4W4YMHCBUXDzwbrMkHWqxV82t/f&#10;bwyHw4F83WK1WEsqWoPB8EDtAIaVBJjRaL4rD2CfnXfecmctATYyOqqQSNFUAowA9EXSXH9J6fA9&#10;FRZlIhQCoXgrD8F8xb1H+mSxRLIpt6YS/TYQCLdUAjA431gxwNYlpYwHBgC2+fClhwcnFWASXHeC&#10;ktD/KeQPWcuEE2uy2JkJJ85t3a0swIJt7UvLz9U5oHX/lUgo+gooyYIilyu+CIZCIUaBFFEsqViv&#10;UI7fAhr+u1IilcpgCEgwUYDBsOFll9YGXmnPS7FWR7vrCw6WkfWIRqO/GQ4wgRh9l6R906sDGO9I&#10;Zm2U2Uwdz24ObMFiNgADFmgb+FabJhNgDocryqxXgW0WbAt2F448NJ8vFI6JPJxaixAiFJVKdf9U&#10;A0xHeRvFUvTrjDJMIoR5aZUA22UMwOYvCBUbX3KF4pYcEDSvwp+D4/fJB5jdZr+jBPwFJqPpMV62&#10;iklqNwRksgCmIgz3563t+vfqlauttQQYlPoG+vpcJEb2QKnSbDwJsS9T5kmhUH0dLDM+1Frykvw5&#10;cYOB7KsEYCiKVrxTwsjICAyRp/SeRCz5Od4V32XSAIYS5O95AvEWOJAJQvOs3x+pKw+xiXtiMDsR&#10;lp3aZdfdy3hg7WU9MKvVurD8egg06fO1drBpEz6Cs6iewf/HRAEGQ6SwPFRNKmzkykMVzDZcty4p&#10;0WgMN40Bnlj2jo5yN1cBsKPS4VYJXPPDKsTbHggdxQCsVBJHJNyxi0KR3nFWqSQmBWAtedW2Yb/3&#10;t7QVnMdr8fpOZwMwoFQOYObUhGJkE0ZSZb1bmUx221QDzAoAJpHKNzDZgBqD7ZBaACwSjhTM1IvF&#10;ExaNRvevvPVeF8Ofz5sX3j9fp1D2hvtKAAyxmCzP5QBmeaHadWB8kfQXEWYt+a1EiPLRXFEB5NVS&#10;Oy/4qgQYabXOZ+bmYfX3RLzHVWIaZD/mWJ1O/9bq4dUld67u7+3XAxi9mZ0zU2v/QdNhKVuAKUA/&#10;rbQ/wO1atGrDaBZg8e7JARiA15E8oXhLvgVPENpngAVpKx1OdJ5Zi8XOsAAwDCf6dvFPFGD7swOY&#10;fz9WAJPhD5R/fuHoRAAG3+3yy69MnnbqGTWEl9debNCr1WPhla3+ACCGWanmCgF2ZNpalCa9Xt/h&#10;7OLq/lOYhIhSafSdnXEvs+Msjqs2TAbAQsHwXnI5toXp8zNmeAqGbYKB4NHjAHZKYYDltlPhQaVI&#10;WOeyaMM8y5i3eCoA5vb6G2Ry/PPMkoUkYTBXBbDu7m4/APLGzJwJGLOBgokOCKGbyRemyxtB7x3X&#10;6H6b+h6h8PyxAKOK1kKEdSTNpPnFHQUwHk+UP1f5WMk+7vX1VgMwoG89cnnaaIPrCXGDrehi6fxa&#10;oTqd7iU2u6EDo+Espn0FAuFnHR2dFFuAqdXquyseX9E4plSqX81Mj0yOBybBDQBeooJhKEKjeRbm&#10;+Jf0xGiYnTjxcOLsTDjRVyCcyDaE+N8GMJgynE7YqJXnpVhLFVmknAkb3lIy9CiWvU1WUM4GeFLd&#10;zNwduC+rVf7NzbP6s5U4CN1zxVJzu7sTbpVS9UVm3c23gUDtt1OJdnQGMAz7ienv9fV0we0/wqks&#10;RGG+x3xOOYDxqwAYiqLxKQMYOnGALY0tbQcA+znTnhtpimoq4qEck1k8DL/tf7rjCXdagQd2zS6o&#10;hiFEq/2ZYmHBtbCKCWn+ey0ABiNP5ZI4wJ+ncsCTP1TqWI/bc2w1AFu/fr1So9H8NWtUCiSRorDz&#10;BXaXo+k6pNADGy7jgUGZP7/jAGBsbst4RFvDofBStgADkFxVaX+gvCEFIsffmLQQIqoz/x5YQltK&#10;zaUA8v4pGAzbS88l1Cic6E5vxdI6Lpz43w6wBAAYPg5gsIr2ZTVKlc/By1sw7Ds6PCpj5rzKzp+J&#10;Ze8SVherrVXAYOtjUssR3HAqm3Ns9Q0XMQkRBoPl8aIhj/7znMw6FxmK/ehy+2u+kBdAcq4CwJFp&#10;Q7XeVFDZLJi/ICzMy77FcfzqImGdhdkt21kDTLA8p4TNZ+0UANPZllRznSWLu37DAAwIND5MhY5T&#10;qPWrcuMAGWHmooGSbAQ/+za7kNlq+2uxEmGDgyv1Bj35OnOswWB+aXh4WM4aYK7pV7JNo1+7di0B&#10;3uvNbD/RGe8sbaR54tUADIpAKMxGSJxOZ9G6hZ0dsTk4rky1lRzDv/UFQmUNvN7eXptIlK4ODxNo&#10;DOb6P7AFGBjr91baHwjKi4uk8rdrDjDwhy8hyKN4MHuFRUIADCe6XC4anldiTuysWkAMJnbAcGKL&#10;zz8WYMGdFGB88Us83nBFHhh8n8HLahM25PN5qbChzkrXF/nWQhzX3FrJNYUS9EPSWn53YoIgzs8O&#10;VIGElfLVGEzZ6uOUvXi1cdBmDYSK+CgVokTQTVbK1VJrxX3eectduCKtuOE7iDCi4PMEAgGPgC/Y&#10;mKvEgF1RBEYHVg4wSXZLl8aGxgunOoQIk1CqrUaf74EBgQtzt6u3uX50vSK/hh9NT7s6r6/WjwWY&#10;dUWxRKv+3gGTXm/Ibuio1hr+DhQ062K+06a5LmK7kHmgf/l0HMO/ZPShzWa/iR3AeBUDTIgor2X6&#10;0Ez3zMGifbfvPBpuMplJQtnGEyG7stD7KJC3s2NWJBssDbDAfACwrRkP7KFK+wNwwXC+GH2n5gDT&#10;mek9hBKkIkVZV1d/V7mV2DTt7KtJONHjTXlizFYsMMlhp50DEyJlAbZmTVKkVOv+zKzzuvSSweSp&#10;p9bG85Kg+J+LwSs7WJumnzt+LUgpUas1j8VicUu59tHrjRfnAIawAhiKa69l5k2bmqavLHbc8Mrh&#10;OjWhfj89H4BsxnTULrVW3CtXrrRhmOKjXHtKC+5PhiBIHfj9V3lp1FfXDGAi+QCzZcW0pmlXTwXA&#10;KJfXgaDy9HbzqXV91ZWSYgOw9nmRdrk8HbYFbbUVKPtQrv0QCvzsm1yfEh1X7F7xeMIKvIL3mW+i&#10;Uutei0bjrEslgbbOA1jpWoixzi6/XK74gQFYE136O7ndnqOq9cD0BtulWQOParyn2HGvv/66Hhh4&#10;7+QZVXuU7WsEIeeJpG/lvXfJdXbt7fP3BN8qNVdpNJJrKgYYj1LyhJL1NQdYKBQyWM11t4ybmC4q&#10;CgW+fsGCBXukO07xFeLQWnI4nH21SOyAi51TBYAziR2BtvIAs9lsHSyzEPdnCbAHWQDsb2w8MIkE&#10;/Stsb7jO6/TTzqwBvHipChvFahvCLCmTxX4h7XLvnrIKXe5eALEt5a5LELqH+vv7VWzax2g0Lk+H&#10;ncSwwO1JrDo1oryBx2csTE9RC3B07Wi21huAwRbgFbTWWnGvXbtWh6Lo+3nv/2gRy9UKZEM21Eea&#10;VxY5LjomMYANwGTKC3gZhQU3Tp0KgKWzENENee1Q1VxcJoT4SymAoSh+CKMf5Jhqgy8Qqs8pWNIO&#10;FN6GdBajOIkTZNFSVB0dnXZVxkPPeWDst1OpBGCRSMdvsMy+dxBgTmdzyY06vR5vT7UAq7M1XCTI&#10;6GWTqe6xEkt9xKDvZjdD9bFIogrFBxAZRmTnDYE+uq7U8fPmzQ8xANPryUerAphA/N6kzIENDAzL&#10;LRbrjeUgBizUdyLhSCpDhyRtfTodWTY7MR1OrM06sXvvuS8ZbN8r2eLxdZZ7J7vdvj9TCbmYgA+S&#10;bPMH92EJsIfLXY8vkP2DzbVMlvq/XHrJZTXajDK9SFlnLbzOK7k+iag1hpugosAUynfcbm8qG8zj&#10;9pwmFol/KQ4v7QNDQ8OsNwUEnsh5jFfZ6vOzmjcBwL+R8VLA8xT12j75ZKMGXP+NXIiE8NdacW/Y&#10;sEEOvKu389pgTQmAZT0wk8n0x1oBDMF15/EzAKPpaXdMBcDy58AmAjCgoHYHANtUbA4MRnAoilqR&#10;62/EA/lJGgTpqhNKZZ8zfYqm3UWTSfzBcINCofosN39oXTs6yj6Jo6mp6cJxACs6B9YZ7doNFvBl&#10;DTBv9QCz2+kLGIDp9aanSkW9wJ/7sgBr8ZWNgAwOrpFqNPoX8+ZyHy51fKQjmt1xvTqAESoeT/D+&#10;pCVxDA0NIVZrcYiBF3w71tmZGoRmq+1ksVjyS8ZKf8ZfLjvR4TpLKJZuS4ckRKUF1l8TSbYTeC/v&#10;nNbkbSvv/HL+/AWHg3/PKSEtLpd7l4aGade6nO6Lwf9vJ9NdMy5xu2f3u1yuWdDiKnUtkQhxu9wt&#10;C6dPd19W8HrgZ/B3brfnEAzTNcEBADycYtebe8kll998zjnn/whTX9ObviFJWCgz/+9yAo+Two0O&#10;FfjzlKtwqvyaNetAJzXePNaDhhDz+zLWYUFPDMJr5cqVREWTtJk5MACBbR2Rjv3YdWrBLXmT9F0l&#10;vHkFANirmUl2IMhutVbcUDmAvv9CXnbhK9CyLRCabgC//y4brlKpBmsFMJWaPIdJamlooFeVq+qy&#10;IwCG4dhJ1VynO97TyqwDA4r+W6DIG8cq9hAqlyvXpZMIhEmM0I1Rui5XyILK8Y/TfUqWbGnxFy1F&#10;5XL7aLiLdt6asUfLbXFfCmCgLweLvldesg87gLWczABMIMErWj/V1DT9XEYfq9X650q9E/hzb9bY&#10;93jK7scXBx6YUqXLbqCq0+n+VKi/58Ada8MwLFUj00SanqikfTPPBwDG/2BSFzIPDAxgVrPtpvE1&#10;DhUKxbtdsVhK6ZnNtlPE4pzlnk7s0D0TCkVspZSDhrTvlUotRon9i4oECKbZD9WZ95UQ5n3RcQKU&#10;14L29vASoCRhZ4XzOFsKyFZYaNjvbzuUZcNmLKSi10uKpehnlMtlYaEExSpCzbjlBZ8NDhAMRa8i&#10;CHJXQmeOWK303lDIcX+XE3DcfKvdtR/wgM1FngUuUr6xULYhjivXAU8s5Um7m1PhxM158Hqwv7+f&#10;qLTvgM59CrMcYF5o/m9Ztn1+Qkm4RLtKwfVfyTu2bTKUd356NLjfO5988sl2Hmg4HG4fl6DUWyuA&#10;6UhrH7MujqIaV1da8bsWEgx22BW48lPm2UnSemk11+nt6ZkplUp/YBYyg3Yb4zV3dnZOB+34RdpY&#10;EH8bCS+YP3ZqI0riuPpDpk81N3uLrosjSHqaSCrLGhWNjY23V/Ks40KIcPfnotMKfX39M/KTOMoB&#10;rMXrO4uZoxbKiZXVAgzD1X8GXlPxahw8fhZgs2bNLvvNvN6oTI4p/485x6g3vgj6W9ENNKN5ADOb&#10;zRXtt5YDGO/DSa/EAcOJZnPdzdmGwxTrI+FISwZeJ4sl0gJhp1R24tPFlGktJRHv3oVZv1A0cw48&#10;e1tb8GSWDXt6uRCdBEG/Jym67NYDsViCUBGad1iE/QYns41gKCYNr+LPACHmcnlnp8OJ3mXAo96i&#10;UqkfBp6XpkrlfySTVenxtBzB8pxbeLmagiV3GAYe0V93AMCezjPa3hsZGTVuD7DIIbkoBXxuySlF&#10;rnVgpQAzW+3LGIDV1zU8VqmVWwuJRKJ1KpXm38yzNzQ4bqjmOn19fSQwjD5ixiPcvDT/983NnpNE&#10;InG6OKxQ/E4oFJKPHUtxg4bQvJsXQiwaloabj/LFaVimvHmbraJafTRN/yF/bIB/F93ufnBgsAn0&#10;jf+wBRhTiQMeq1QZbqzkuVyu5uw6SUzJHmBg/JUttksAgAkQ7LXs0gOdAS6AVhT32Lp9CgX+XQ0B&#10;5psUgKWsp94BGUla7iCAMo52RFOWE2m29cAV1KXXiWmfAgPAMpkDDBaBBAD7hQXATmTZsKeWnWOS&#10;ohtIyl12OxUIMCWhfZMFwK6YrPaBRYw1OuONbNZ5ZTyxVEcKh+YfDDwv0wSU/1FMEgdptp/A5hzw&#10;HdMleYSSpAg3h0odC5RhtpQX+P9JAhj/qbyQ+YeFaty1tvp7sxX0BcIkrBlacD4LQRZXCjCKcp4K&#10;q1HAcywW21OVFKStmYGY6DVpNfrs5ogOR+Mfq7kOgADckfnVzPdKzp+/4Hf5v5fJ0KuZPgredfXw&#10;8NjkJ/AcerVaty6XGGQvOhcHNx/lCcQ/5fqHoKLMScpOjdmRwuP2xIpOtQwONQCAfcraA8sATMAX&#10;AMVvv6aS5wIgyho0KpV27XDpEGJ2PR245zll+zpByXki2Zt5HtgrGzYkVaUBpqgNwCSSzV2x+O6T&#10;BrCMC6/u7k40ZzyvXmbOi8U6saddLjc9WQNsKgCGyvEvXF5/2e1UphpgsOCnWq25qZIEEIVC9T6b&#10;QrPl21FwZJ5SP5XFswpUuGpt2kCQbaVoV6DMd7o3b5HvvpMCML54pJwHNmP6zLPZbGhpJs09lQIM&#10;KMMeuKg9k3X2p3XrKlMStZCBgUG9wUC+kfPAGu+rZi4O/BGDBs0CrD3Qnt3Db6B/AMBJm1c5w3xY&#10;AZBCgL2dTecX4ceWuNeM9CakjFcsqKiCPgDYGWMA5vEUTRhZO7JWj6Ly9yoFGOwzAEh9lTwXjIxU&#10;ALB785I4jmcFMIF0XW7xt/HV11//RFM8JNw7G4yJrzPf689sylWNez5lHsC2xGJL95xUgOVc/Zb9&#10;gLW0pRKlaLc3TFoG1VQATIb+1wCMbzbXnwfDgazXeSm1j/b3DxgnrPwFaDy9XgcoG5Q4pdzxG9Zv&#10;UGm12n+kUqhRbJPP69+1zHfKWpgURXVORvvxJPLH8ubA3i40BwYTfxiAidLeZsGyWQ6H46xKAQa8&#10;4eMYgBmN5j/DCt47GmCvr32dIEnzK7m2dtxfHcBoMVCQf2dA7/H4skaNTmf1iMXSzemxhW5xubx7&#10;FAIYMIbfyYPS8SX6RjMvvQlpevE1bqio/NV4DwwY4J2ljETw/Z+vNIQI5019vtbTKnkuL2gztgAD&#10;z3JfXtWOGDuAidflhRBLAmzZsj63QqFMJcqQBvLvsHxXRW1MUVrwjFmAwXWCkw6woaFhpdcbUpKk&#10;9Va2m1eqVKp1fn97OwewqQkhptKT7fQZ0E0v9xwaQvfQwMCAHPy/SK0zDQIFGqj2vgJUczizpYMM&#10;w8tutxCNJRoUOLEhUx7qZ5ebPcCam5sPnRSAidDHc2FjacEsxJaW1lOzABNLkla7o+Du4NObpl9Y&#10;KcDAtY+WiCWZtGnyxYGBYdlk9ZMS/UduMVtemCjAwoNrRBJU+RIzHhsanH/Igdp9KHN9uVzxt5GR&#10;teoCESBSlVm8npGiANPpdDC7N6UTJFIkaXe4opU8q91uH+OBwTWkZfriU5UDTAiLXJ9ZyXO1trad&#10;yOzWUApg8PuA/vp8Xvh7T3YhROTNnAdmGN2wYYOy2PGp5BVc+WW6bxrfAp56RUZvOBy2A4h/m+4P&#10;gk87OzvtkwowAK2zbJb6J/t7+y3r1iXF+YkdxdcOqd8KhyO7TOYAmxKA/ZeEEMcOSseZEol0c/Fv&#10;pX9wZHgE5/HCIkSmuh2G/kAHfdvnC8yt5n6Yxnwos9wBeCab5ArVpXbKdUQ4NP+AxYuWzOuOd7cl&#10;Ej0t/X3905aft5w2W+19PAEzlyRK4hrDb0p/p7xJarfnyMloMx4feSIvHF6wyngw2H4MYxWL0wAr&#10;+Cz59fXYAszvDxwBK82k06YNo8C4QKcAYGKLxfLkRAEGlS2Oq//MKG+DwXoZ8zu90byKAQCGaf5Y&#10;ZAqDVCrVH+T12ROKeipuX4TZvRlF5Vv9/uD8Sp6VdoxN4iiVhZjRGU9XPAcG2mDmTM85lTyXz9fW&#10;wxJgMEv373nvUHaZCc/rRfli9HW2SRxXL7+axhV4KnlFo9Z+EIvFK9rZPRKJOIBeZuYp4RwrNmkA&#10;M5ttJ4GBlIIEaSSf6e/vN8BObLXabioGMeh5hULhXSZ7gEFFCLekLgUI6K5XkIV4WvmFwtgGl9fX&#10;WNariMbVKpXmbRYAu2xHKCO7nT5TLBZvLrDO66H16zfgMMwjkeO35ldLwXHVumogZrU5DhZntnTg&#10;ZYuzSpMymSyJytBfgGyUydDvgfGxAS6DEGeSFRixWOxDvBKKkidAhrOT1N6W4yYbYMUqcYTD85fm&#10;hxB1pK1gCNE1zXVjpQALBkNLGYCBb/T3aLRXviP6yXbj32h+sBYAg0o3regFSQTXXJtStuvXI0Kx&#10;+MUMALb6WvzdhRVe1KhSsfPAAoHAIQzAYJmnzs6uitYJjq/EATy6cvOxVQBMkGxunnV+ZQDzn8QS&#10;YLhSqXytkixdbzQqk2HKfzDn6LX650slZgwODjYyyStwf7JwuIOq5F06Oxf/RpKZ2uCLkLeBB6iY&#10;FIBZrfaTx2cbkiT59ODgkGnNmjWiQhU7MvDatbRHR5rAsXWZSgbVSp3b7ZsHFOEvcLO9YiKVymDF&#10;elZWOuhYp8BQUKnrYUr1V8Ai1LOwXvl6Pfk6TCUvJlDpGQzkH10u1wyfzzcHWN0tAV/AC/dLYsTv&#10;97eUE3Bci9/rnx2P9ypLPQ/wxM5gjJG0YtSsHhoYSlk/ErlqZaFSXzhOvOX1+ioyRmw2x2KxRFp1&#10;NRGxBF0fLrIjc6pDi+V3501Snzw5ABM/Ua4Sx4LIgg6m/8Mq3qiGLAhTuoG+o1KAwa1apJk2VCjV&#10;r8I9lKYCYDqt7q5sEgfVcN9EAQbXQAlQ4ro0mDraURT9PpM+/yNFu50FvdFQxIThqg/zMk9PKQ6w&#10;4NEMwBQK/AtgcFe0q3gllTgqBZhvLMD+UBnA2HlgGzduVGcr1aSXpJQF2Jo16yQ6nfHPeQuZny21&#10;6zPMyAVe3r8zxRA+9wVCjZW8y8KF0QMZ4wx45n8vVYawaoCl4CUpnG1oNBqf7O/rJ2GIAXhoWU8s&#10;HTbsKKns2tKhEUjvrzNleKoSq73x6yuvvO6vu+4aPE9nsMUNpP2IAhIngdDAZZIQhmNFOHmkpIAI&#10;cN3RCG44HHTAIDjnKHheoetpwO/slHN/0kqFeRLieJ4EP7qIHIdihv08ntagw+E8nKJcS4AsHSdL&#10;wLPFzjj97OdPOrF3W77HWI2ksj5x9XPd3d0l48nAij5LIkW2wXVeo6OjONCUohS8SuwYAFPsK/HE&#10;nLT7d3C9DjOwMwplG3xO2FcKCQyrwL+BwbRRZzCfW0pRCmTKO5i069aW1jMmBWA8/pPlABYJR36T&#10;NeBSCSuagqHqxgb6vkoBtmDBwgMZgKFy1evAaJoSgMnl8sEJe2DDSSGWCSHmAwxBscP5mdCxTqd/&#10;rbe3v2AygMsfMssxRXY9GlDQFxcNvbb6T2MABpTsR4WWP5QSl9N1CdtaiJXOgQEP7CxmjLtc7qoB&#10;ptEYni0GsJGREWO2mC+ch2ZRag2uMayz1D2e54SMlDp+ZPWICbTth5k5669ot6+pkneJzI90MgAz&#10;Gi3Pwd3gawowq5WCYcOfS1nJpBF6YunJO7hOTKvRvxMKlva8QOc6DCi27yZa748025J33nlf8uDF&#10;S5Otvrayk7QuV/NBMCOpuADrWa5IBoOhEJv24ctUD6cUFr+48EXsaiFabY61V11zQ/LE406qSS1E&#10;rVr7fH//efbSA8m/dGBgwAiOl0oU+K18FtvdQIix9cScTu8i6PmmjBql8jG3y+0lCMIZCoZ2i8A/&#10;8yMHhdrnHdHmbzsBXHMZTTef39DgvNjraT0jGIqUrxOIEbczhX9bPL5zJglgT5UDmNfrnQYU13d5&#10;2XEnF1AOAru94dFKARaNdi5gACaV4W/CTQCnAmDgT38OYMWroJf0JgfXiBBU+SIDMJ4sXbW/3la/&#10;gmk7mVx5UdHxmwKYMlegV62+rLiX09qXmwND31i/fj1eybOO2dCyzH5gEObAgPlzNSFEYNgurxZg&#10;Oh35dLHKLKuHV5vBWHsvvaZSvI2H6HZlc/3GRuc9ectGSm5SuXr1aiMwbD7IVCb6lrS6p1XyLvNC&#10;4UMYgNXV2Z8o5e1VBLBwOCwtFDYsBbFEvLc+Go2rwIBzlfa8gocz5WQmIqa6+uTdw/cnO/Y7IPXv&#10;trZg2XUeXrf30LLru1D5tmAwPJ8dwPDVZZ9ViIyWq0YfDg9KeHzxqAzAE0Ks57iTawIxtVr3XF9f&#10;f32595Bh2iwI2AiOE+sB5GeyA1hmWx6B5NRaK1WFSruSeW6vt2VgkhT303nVZYpVo7fw8or5AgWz&#10;XWYZTHoiSeuzlQJs8eIl85j5XQEifxvuoTRFADs7byHz7VVdg06IBVL5y7xcIdtUZiqmUK1Ph4wl&#10;22inJ84WYEBBF/XAPLO85zMAA38/XanH2Oxsvi43hsWbeQjZUgJgUrFY/GY1IUQAsEsqAlhLDmCl&#10;ivneePWNdpUqXXarkt0aprumD+UlvpXcFmbDhg0qYBykd4QQIz+A/lxRmDYQCHUxAKuvb3i4XJk0&#10;1hcmrY55UkRWkbJ0TXOVLUrp9wdq4nlZ6uzJO+9aldxvwcJMkVUxqx2ZPR7vUhYA29LeHt6bJcDY&#10;bKfyEhuAoQrV31LvgmLJq69dkTzhuJ7aeGJa7fOJRMJWPKwzLKyvd/yhknViwFp6KB5P1JUHGAwh&#10;StP7kuGa02qtVNUa402MkprlnnXZ1AEMsfJ4wi9zySeW7dY8wkrfKrXub5UCbMmSrt8wyx9Sm/9N&#10;FcAEkj4mXEtR9G3VAoxZB8aUTwP9yMbnCzakE3zEHyQSvUUNLsoVsgAj75O8MHtPsWNnTJ95CT9n&#10;lD1d6bNOc07L1uQUipFNCEl5ix0LvDulTCZ7d0cArNWXS6MvBbDl5y13qFTEx5nn34yw3C8P6PHL&#10;877PlWUAhoP3TieowaoniK6i4gd+f/D3zBIRNoWq2Xc0glAJ5aobeazXeanfbmlpDZV6gLbWti6g&#10;zL6fqELWW2zJu+5elTyg48BcXUK4I/N/OcAQuSqr3KQyNHnNdTcmj0/UDmKgQ9tLhUBgij2A2OZy&#10;VVWsVut9q1ePaNm0TyqJA3RQOL+hMZhPqrVSheWxGCU1c8bMK6YKYEC5mQVi2X+yKdd1dU+Pz96C&#10;hVIliOLVSgEW74rvyoTx+ZIpBBiCn8lsrNlQ33B9dW1JS3h8UTbLDZEiN5isDRcL+IKtmTm+F0ud&#10;nwYY/gmbLESX0zU4EYDlh9KkiPxHivbOKgUwBEHeYR1C9LacUguAlQoh9i/rd6pUqv+kw3uyn0kr&#10;zWru2uVqXp7XvleVmTOTAKODSRQBfVTkrsybbD1GnAEYTTcNl+0/lVwcFokUY8R1/DIQg9mGkXCk&#10;pHva1labsKG5jgLwui/ZsX90bGFd4Ib+1wNMkQNY6jkwRfLqa25M9hxfq3Ci+rlly5aVTHNNrxMr&#10;DjGbzXbvYP8g68K+BrP9EJhhCddImW2O42utVM1m+xCTMTlz5tQBzOWNGOWYMpsdZzFZRkdH1yvH&#10;GYVjdrtlDbB4fJedAWASXHcanykqXF8/VGVbSphSUhnDcwNQgNmIzLRprmtLKtf8ECL87gIkURxA&#10;067JAYz/VCXPCQ06imp8KG9h9Tdeb2BGKUUOoPIGW4AxG1pWBzA/K4Al4okZKqXqy/RCbtkmK8UO&#10;YNOnTb8qN5crvqJMO4FHETGp+jDRryKAud0tJzBVZqAHVlOAMSLEiKFiECMI4q1y67wC/sBhwDqZ&#10;cNjQbLVlwoYHbF8Z/tcAMPlYgKXDifJahxPX9iZ6S242CrMTC3liVqt91fDwsK6SvoNqzIdCpQch&#10;RtOuo2utVK1W6todCzBRQYDFYnGtWq3LwkmvN7ze3z+gHXsdAuPxBO9UCrCuWLcHDPKNUw0wncF2&#10;sjCjOIEhc2X1AOO9Vrh/8oHRRuzPFmBCkQR49bai82W2empFFmB88UiFABPWme1P5K2D/DIcCk8r&#10;44lk58BoenrJuSOv13s8AzC7vWGwQoCdwAZgsViXBzx3qk4hIpP/RLm8XlahU3r6LVmAieRlnw28&#10;7zN5AJtZybs4ne6TmULVlM2xumZzYPkSjQ4LpZj6+vEQY7POq83fdijwvCYML4OlDnhe9ycP6IgW&#10;3trkVxBCRBXbAyzV+SDEahhOhJ5Yf3/xxI5MODELMSZsODIyUvGWKjxEcwS0lKGB4Wn2HlFrpWqz&#10;Oa6aTIBlLMxsyAt88II71MLyagaDOTu3o9Ho1sXjCcM45Y1lqg1UBrCu+AwwyH+aaoCZrY4TGWUD&#10;+sOlVQJMzMtUo99u3Mmxn72+wK5sAQaTgzwldmG3WutuyQEMeaLS706SlmfyFvl/HIt1O0qNGfAn&#10;Wwuxvt5RMsTa3Oz+PQMwq7X+qkqeLRhs72YDsI5ItIXZ6oQtwOB7wGQKxsMVSFWXsvimzDKTbRRF&#10;VVQuEHifpzHvUldXX3aroKo7b3Q4OQZicM6rXNgw0BboqkXChrmuvmDYsBqAudllISbbg/MirACG&#10;4I+UfQe+ZJSdB6b8W9GyVRheU08sE060lwkn9iOIbKvZbH5waGBIW53CSlejh8qmrTVwSK2VakND&#10;4+XMRpKTBLCsZZ0SkWx14TmQDZjFYvtrXvuuj0bjxloALBqNwnI7P0w1wBDccBo/U9fSZDJdVM01&#10;gOchAwr+9UJ9UqlUvTg8PKJiCzCZDN0WCs1fUDR8bTDdnt0+SII9Vslzrls3dkGvVqv9oK+v31ZG&#10;kWfXgQHD6obSAGs+IgewyrzZefPCXTmAGYsCLBiMtDKbTaIo9r3PF/CUu/Ya8N4anfEvDMBEMu1y&#10;FgDLvrfP5z+wIgPUTi9j3sViSc0biycFYAydhYjiekKjfTcYDJVcFOdvDRyG1ABeJosteced9yb3&#10;z2QbThRgHk9LjCcQbwPySxHZgqL4t5Fwh4/VvACmvoMnlJS63lbQZgBMUeFEAJZ6RxmWSuw4IXFS&#10;rcKJz/f29pXaMZvf2tq2FNa9nED4LWVpwt1zQyx3ZK4oBEFPu3QyAbZhwwZUKs2bt5LhDxRpK8Ru&#10;rX8mp4zVH4QiMVMtABaJRGzgHb+f8ixEniibhQgAfXY11+jt7dUDhfWfQuFDiURWNrMxH2DAuEq2&#10;tPiL9ilCa7ibeV4+ony0kueE++epVNq/5ZVUenegf9DCJtQMFbkZeH+ljUP7wQzAzOb6qyt5tgXz&#10;F/yOUfq4Svt8sYXMQEfvhmGKTZk5vO98/uCs8t+YkIF++TovU6dRQegvrARggbb2Qyt5F5PF3s/U&#10;EDUazc/XfCHzdhegaak/GHKU9ryCNck2NFrsybuB53VAx2/LHssWYH6/X81DiLk8ROctLESLCLHO&#10;AN7HPKPRfqPJZLsByPX5AhMHjEbbTRTlPNPl8rp4CFnyehhhhds68CcKsJTVKYcp9hBitctOLBVO&#10;nKjgOHFyRtlsW7gguqDW158xfeaFWYBNQhbi2rVr1TKZbH12fRequr9YyAkopUfyARapEcBAn9UD&#10;5fDRlGch8nh9eR7mudVcAyYRScSSr3nb1ynd5vW29JQ7n6K8VkSWrr0HS3ZhhPmoYseiCk12pwIZ&#10;rlldkacYjYKhpsqGhA06wxvDQ6uNbAFGkvZbSx1rMBj25WXqQeoN5ooSYjoiCxeyKSUFvKEAisp/&#10;SVciwb8JBMJlEyxi0agFfIuPGIAROuNA+X7BH8kBLFhRPVK90XoOAzDgTf5lzZp10kkFWDmBYcOa&#10;JGzAsOFdq5Id+x3I6ni2AKtgsC6DnauUoHLlj16/31qL+7EFWDqcqACeWI3DiT2lw4nVz1HVX50B&#10;2C9LFneFan39GTM8F+Q8MM9gra//+uuvEzmA8ZNQKZawqldV7IFh5QEG/iiApJ9BLHuHR1DKqQCY&#10;Uqm8hnl2DMNOqeYavT29MxEpsp1xyxcIv/f5fGUXwRKUq04kRT/PZcmJji8a3gfecjYJg9A+UMlz&#10;Et4QKkIU/8wa03rja6Oj67VsAAbXPOr1pj+WOTbAAEytN1W0JGHhwug+bPYDo13edgRBt6Yraqg2&#10;hEIdzeWunYgn5kgkko1pA0GYNJC2P5TvnzmAtfr8FW0No9SQf2C25NJqdS8NDAwhUwawNn/bUqkU&#10;+XaiCpU0W5J33nUfgNdC1udMAsDY7Af2JZvtVGoNsNS6DkSevPa6mwDETqqlJ1ZziDU6Gm/PhBA3&#10;dse7W2t9fY/HdzYDsKYm14rJBRhUhLphdgDTFAEY/528tUUbrZTby6Iv4kDey8xLvM/jEaqpAJjR&#10;aHwor8/Eq7lGd1fCL0NkG7fvf7o3YBWfsm1BUDa+CPmKzTowmHCTTarRkasqGv9eLwqMhezcJ3j3&#10;V2DViVLnwGofDMDUauOdZb5psFqARTui85i6m7hK80IxgNntzj2ZMm5KpeqrSKijrIEQi8b0YDx9&#10;kKnCkayrc5QNFfP4kscZgHk9lVXDkSl1FzB5FeBdXgnF47Uv5svS8zpUWsCyqjxsyCxS/m1F57FN&#10;o68xwL6YKoBl14lduyJ5/LEn1MwTO++882oGMZhRZLc3PJJO4pD+0NPTM7PW/c7r9fUxAKuz1N87&#10;CQDLhRChYtKb7igOMOrOXNq1+l+hUMS8PcByafQEof64q6vbwaIv5gDG48GtRHZ4CBHO8VnNuTJY&#10;cG6zmuvEOpfuCdrzl+0TOIgL2Y1LrJ7HE37NZh0YXLNXNcBSOxPn5j6NBuNf4KaeJdoHZqv+X+UA&#10;4ydVWl1FhldHpGM3AJf0wm9M+RdYX7JgmNLq2IvZCUKtUn8Wi3U1sehrcCPbt9MAE7EDWGbHcvgu&#10;LnpGRQkpArn6ImZxPKpQvRoKReU7HGBwzgtY2BP2vEyZ8lAHlMg2LOmBBf+3AJbybDA8ee0QTLE/&#10;qVYQ+1Mi0VtXi3caHd2Ams2WVCaXWCz+pjfR21DrvtfqazuVAZhSrV9T6+sDq1sO4LuOUUxKte7O&#10;4gCrz5YewhTKj7zeiKWUB2Y0kq9+8slGDYu+mAUYeNevOjoq23OpFrJ2ZK2aJM1/nyjAFkQW7gs8&#10;sG3jxu42p8vTyXJc2oF8k5sDI48sceya7JIfwnB/ZQCDi86Rt/I8MLgvFlKin+BAB76b6yeGu9kC&#10;TK7S3VjJs7lcLjs474t0JEb5Eq/IdkOozjpfmKlyQSjVn8Zicbp8+4L35ovWMSFEncFyQblzRHLV&#10;w7nlA1RFMOZJlRczAENQ/J9UKLRjAQbLQ9VizstI1qXgtbAjWtX5sFr3/HCks1bv9d8CsEwoKhVO&#10;PD5xYs0KAPf3D9gm+k69vf0qrUb/z4zi/SQWi2knof/1MgDji2XPTILnAauMZ7dlR5Di6dj2ulwS&#10;h1gq+4ykvLpxfUrMWLfp+QvNvxO9fWZ2ABOsz0Qath2+9PA9dxS4GOnr7SO1WsM7EwVYe3DeImRc&#10;jVWhGHlncJBddRev1zsLKMqfGKPV5XIfXKLdsh6YRK58pNIQIl+KvpGbAzO9vGFDsqjne+PVd9gx&#10;TPFxNjqi0NzLBmAQdkKZYmVFuiIUbgZ9Pu0wCFJeX0GA8XByH15m3Z5SqfqyoyNatlI8j8jtyAxD&#10;e3LCWHa5BIoTDzJzkgZTXUVFngH9LmGKce9wgAUC7YfWojxUKmx4131VwysTogIAW/C7/0WApUMJ&#10;6XVixx17Ys08sYnOiVHekFYmx5nQFxwU0lor1mAgeBwDMNAH3g6FO2YhpFfD4yE6IHoeQupIl1fT&#10;29urnEBfyG6nIhaJv21sdF4R7VgUjUQiToQktXDuhqbd04Ehka3Rx+fxN1F2x5Euf4QYGBhSxOO9&#10;eHv7vD1EItF3ucQFwbbmZs+RlQAMhnVIc/05CElpeQiVfkco4N/+SIwo5SVMRCKRqA3HiY9zyROC&#10;qgDm87Udkt2dgBn/5rq72I+T8P7M90ZRdFs4HNm3hOHx19xazMoqccC6ldK8upVyuWJDqRBcItHj&#10;VWCKbHaltAzAQD/YI8/4/rfL5WO9x57f334Uk4UIF4XTNC0tHNoj9gXeVNpIEIm3ECwyXlPvjSpf&#10;zS5klqvKlrlSaXTZPe4UKn1FYXyeQHxpDvrK13ZYCLGtLbi0FmFDszUTNqxwzqsgwOZFDtqRAENr&#10;DDCpDHt5Im2AyBXJa4duTh5/bM2yE//Um+itOssSKFgDTyj9OA9gNVeuofbQMVkPjM/fJhRLPxNI&#10;5O+DgQvuK/gEWKgfiRH5+zqd8TW7veEOCYr/3uPx7RftiLZbbfTBzW7fPBZ94U9jMuaAxQjrt4H7&#10;fi0USz5UKrVvCEWST7ZPDRf+IJcr1+mB9Q68l38Ar+w//HFb1oAx9AWA8EFlwjo4jy9kshdh+G2D&#10;QIx+wBdJ/w3e8WPwu4+B9/kvTKlaZ6+jniYN5GkGs72zo6Oz3ePxLyDtzkMSsYR+Iu1MUV4HIpN/&#10;NVEPzOXyHC7J36GbL0w6nM0HsD1/XmjeEUwCA4rKf+6KdQWKAEwuk8neynveior5wmw4lUo7OibR&#10;RG8sOk+3YMGiPTAM21RuvWDWa0HRPfP7E4JiHzU0NNxhMpkuIAgCFvo9nCdADhcR5BI71bwoEun4&#10;DfBSnfGuxBy5Qvko04+A3vvPsp5lriL9dv/853e7PceXfe/4AIKrNLntbgTisktTdAbTcG6ZCf5g&#10;ZXpWcFle5Ge0t3dANukA8/vbltZikbLeZE1V2Dhw4aJaKNxtCxcs3KuGADu5rAcmk3/DQwhjre4J&#10;gPj8RNsBkaEAYjcBT+z4WoUT/zQwMGirsg1JIJmUZ8EbkwGwQKC9g1/BPmZwUCIImsTk2CaxBElK&#10;pMgvDgd9ItsBOhkiEok/h15UUXiEophYhr9d0TXFEuA1YJtgf4DvqVLpnohGouaqxwNGOoEx8j2T&#10;OScQoVWVBbPaqARTjiqd3q38KBSK1LP3jFrOygEM/aqvr99TBGAyiUSS9cDAOS+U2yxx3PlikjQ/&#10;O3auDvkBeD/tRTzL/WWgrbPHS+SPlQ6dIe3ZKiFFK/gIUpvsgj4Kv+XPuAL/HPTbb5jSaSkdhMi2&#10;dUSi+xUZfwfkXw/uol3uvdesWScx6E1r884rm5RhstjuyD0z8mhlOkJ4RXatncH80rp1k7wODHpe&#10;tck2THteCw/4bU2UALDMvlyy5PDf6nTWc9Va8zlaveXscqLOE+ZnmFJ3noNuPgFA+g+Z+Qoo6wrI&#10;O6TZ+tr8SLSPJ8LANUy564L7I0rN+RIFFN0F5USkUF9stdNHdHUdMaDRaCfcFsAVT15zHYDYMbUL&#10;J/b29tZXDjDEDP6T8tLFqOJ1mg5Lag0wgqSsEolsQyFQwbJHMORWbjcFoVD83sjwSNH5jVAwHFAo&#10;FB/ATFdBav0Nv6YAk0rRjyiKKgowuF9bQwN9c6Fz4bvBZ0qtC+ILSryjKNnS0npC9QadqBm895bM&#10;mr6kx9sareY6Lpf3cJEwG/5KEmpDRSnkM2d4BvK8jzeGBoYUxQ1CxaqcYYdVtKElPLahoXFMmTgA&#10;kR/nz1uwR6HjY9Gu2RimyHqoetJ2TclQqj80HYZkKzO+CvUdBFYjObTg2NBZ5wsybQ2h75kJWV/2&#10;vcfsGo4gSNnwbmMjfUsWqHLVw5V8T7OVOpMBss1mv2NSivmmybxG1OprPRbWxpt42NBWk7AhI9GF&#10;0eTtt9212WA0bYIDFWbPVCqMVQfXTVx26ZXJiy+6DFpfaiBoMYl1xk6+8457kt65uyaZrB1h5npQ&#10;sbAVuOcafO5YbOm3N95wM7CWiQm3STqceFPyhAkndvCZdWKjHR0dzoqUHkEp5ErtX/l8YdJqazin&#10;0h1x2SnWJB90/N9qCO3rSiXxOWkkXyMIzdXAwu1HCXKZhrT2SjDdGUABn2M0GJ+U46oveHwhTALY&#10;CpUH8AY2qjXkIIREqft0x7unuVyeBLwmT4TCG58L5Bwcx6/R6QzDJqNptcVsedJstrxgMplfJo3m&#10;1/R64zqtVv+uVqN/R6s1wL/fhYkQ8P/1OsPbwMJ/Fci9pJUOlGsbvz/cZLXWPaRUaT4HRs4H4F0e&#10;Bl7tuSKMOJMA70iQtl6BBOvT6XQ3gHu+JxSl5qY3phUkTOvW/SMc7vBW286whBOqUL0Lr4cplP/X&#10;39dflTcHPCbSZLI8jAIYqNXaJ0ORSGNlofZIG1CqX8E+pdGRfyjtnYc8BoPhcaPR+JjP59+j0md1&#10;UI6BbDhYKNqGErozS30nJ+06HLzbP2ANRpfLby4HSK/bO08kksB7nJeRc/PkHADoi81m86Ogf70t&#10;FEm+h20/HnhSBNkCPLCChceHhobVDY2Nl5tI0xqStJ4yMDCkZvPeND1tVSUAc7u9v08ZjODZmps9&#10;Z1XSxolEwqrR6P6CyvEvaNpV9htVrSiApYP5WvwXwEk6Hl/2EJ8vegwM3reBfCOTybfCrQ3YWKak&#10;1Z5K2DjwgEU1g9ddACLAG5rwteC8xsUXXZJctuxMuKHkv6gyJXvAn5Pmztklef+qh5Lell1q8j6/&#10;/3138obrb0oqFPiEryWTp7MTWXliQCFIALwxDP8Rx1Ufg8Gzlsfnr0YVmnuA9X99i9d37rJlyzyV&#10;h5tDpEiEzOYVmWiulfT29uuDwXDDypWrtSWUBuL1hxzAY55utVpb29ra9gUeu7uS0FK5sBOce1m/&#10;fr0KPkd//4AReK6m3gSQ3v7c30CgIme7KWje9aXBcEdDPJ6wlLJUE4leC0ZYp4lEohlt/rZ9XC5X&#10;IBSKkRN9v45Ih7u11d/ncnu9E7nOyMiognb5XCMjI/Jqzg8Gg62tLW378nhhEYs2E5WrcF40dAse&#10;UqPWvY1h2Nuk2c7Ke4XftJaGGrwW7CsYRk5ra23rNFnrbwFG11MKhfIroHs3abSG24aGRtAy16jo&#10;/R0UfX7Oc5cOlR97UblCrR9SEuq7Bwf7DZW+YzSe0LHNJaip0hgdfd0ABtMcr7d1L0xjPhBYhJ1A&#10;MfRMc06/1WKpf1KhVP8fXyiGVtuHYrHkZ73R/N3tt9/9ba08rwM6Fib/+MfhpNlSN+FrwUSA5Rdf&#10;ljzrzP6MxSVZD6yokhYLsO5Su6rOmT03ed+9DyXn1Ahi3UcdnVyx4mY4PzDxcCKGp8KJS5ce8RV4&#10;x/8AI+M9ESJ/C1iJf6EdTQ80NTVdhKLoITwJvsjucO3b0dG528qhlQ21UuqccPLfLAP9A/XDwyP6&#10;ne25EvGemWCsBkdHR2W1vrbPF3BJZdj/AcfkTWezd97O9N477EbQGg1Fe+U8gsK9LpcmFutqSyT6&#10;m5uapj9aCyV/4AEHJmH4rhbwEovSnteZGXil1yQoygJMo9GcwhzvA/C6794HkzNnt9QEYkcd2Z28&#10;fuhGuH5jwteSyOTJRYuWHBqJRIwEQagIyqsAVhsyGSE9Tjjh5L9fKCokp4Ce2Nmea2pvzkMI4KV9&#10;Xht43VuTsCFcT3HxhZdkPC9+HsCwsgADMBiTqQghdv+q1UnvnNp5YhBicjk24Ws1u9xncQOTE044&#10;+W+WKb15NJrQKJXEOxNRxAs7Fibv/OM9SUudrQZhQ2HK8zrrrLO3T4Ko0ANjpGWOL7nqngeTs+fM&#10;rRnEbrh+RRLHqw8nwsSSefPmx7gBwAknnHAAq1JgbTyLue7PEw8bThxeYrFku7DhWIBhVQEsG05c&#10;9VByltdXo3Ai9MRuqjqcyOfxfvB5fbO4AcAJJ5xwAKtSUmsr7A2rqvW87oDZhibLxMOGQlHa8zrz&#10;7KKZkxMBGJS5TDixRokdR3cfm7zhhpuSGKao4nwBLHFj4wYAJ5xwwgFsAqJSqforhtf+ByTvvPOe&#10;pLUGYUNhJmzY13d26XVUEwRYCmJz5iZX3ftg0uNtqVE4EUDs+huTygrDiRKZ4lOS8lqn8ruXSxjh&#10;ldmxmhNOOJkcGegfsPR097T2JHrmQunqiu/W19eXLa48ODgoAT/fJdGd8IG/W8Dfu4JjZuRfo6ur&#10;uwlcw89cI9Hd05Zff3RgYAjtinUzv2+B9wP3aKz0WaeeoDzekZVUMoCe11133lubsKFInLxwYHnG&#10;8+JNOsCg7DK3NXkf8MQ8s2s0J3bk0cmh625I4hWsE9PpDG/29w9op+J7IwRlhIVsQQcmfS2+c+fM&#10;mfsHKF7PnEu6492+VJ9AyNTGjwsWLPz9nFlzLkwdM3vOhT5fW2rTxHBHtAHWnAHHt/l8rRd5PS3n&#10;z5kNjvHuckkkErUMDAyoUn8PDaGBtsA5LR4v+P2c81q8LRdzc3+ccFJaursSc7Ua3Ucoin4PRavV&#10;/YskSRNc/J0pQCCw25v+iKLyn+Qy+XcYhv3koF2nwKU2NN20IhaLW7ze1gOATvoO/h4c9wM4/U+9&#10;vUM4TbuOdjd7DqPpsNRgMP1NDn4nk8m+w3HVd3Bn6aA/aNdZGq6MRntZLQeY8sbCDdbD04ueyyve&#10;jv07UvAy1SDbEK7zuujC5cn+s85hteC6VgBjwolwnZhnjq9G4cRjkjcMrUjKMXbZiTab7Vm4CHaH&#10;e13rk4hSrXtErTcvh51dpVK/kFcC5z+JeMJqo+jFqEL5Rn9/v9pudxzLlJXhg+9F2R3HhUIhDCf0&#10;rzidzqXRaMwsRmSfMddQKtWwer/UbLaebzJYHof3JAj1dfxsqFicBNfcl1NSnHBS0qkQaPWGbFV4&#10;i8XeD8arRC6XPyuVSrfQLm+L1+ufIZGma2EiCPrq6OgIarVTx8JEOI3OdGU6uqZ+OFO1JEnTzv0J&#10;gtIjiOxLkUTyKRi7pMPhPIjRvSq15j54jtFouZEPjqco+pj/CoABqh8ICMxqkfKddwwnrXX1tSiW&#10;mg4bpuDFshRTDQGWTuzwJVcBiM3ytNQMYtenwonlEzuANXXNVHxrim7ugkASSyQ/BIOh2S63d4ZY&#10;Iv0ednq7nY4RhFeGoYp30s9oXQ7PUavTgwDH1U/Cf9vrqIFMvcAPKG9I1dzsjgmFAlh663ufLzAz&#10;HO6YBf7/R3iM1Wo7aHRkRInIsLfT17RfwykoTjgpL4lErxGMm7cUOP5P6HHZbI6TGGMSV6r/nAHd&#10;GQJgFLrd3nnRaNQC4JRaEgXG96a2tmCQdvsbJFLkW4VKdQ88Hnhhf8zqIIPphrTO1K2WiKUbYtFY&#10;HdAHYX6mVqMURT/2BcPld4ye6oaKd3W3yeXYT2VT5e+Anlctsg3FKc+r76yzKyrCWmuAMeHE++97&#10;OOnx1irF/pjUOrHyZacEJ+/o79zV1e2QofL3YAUWWCMNVeBr4cDQaQxXYnh6QOj1pqszRVl/FIrE&#10;P4SCwd183sBMOab+MOAPtFCUe45AJPkZXGMLrBVpNtddm7b0NCMkWXcd/H+FQvUUrCUJt05H5YoP&#10;4ok+nQPAUaPRvhuNxlklrvT29qpc02Zeq9dbHvX7AgW352h2uo8yGOoe9/sDRzE/o2n3yU1NzSvA&#10;fTDmZ5FI1Fxnb7icJxD9Hbzba0BeBe3/9xnuuXcEd//NCoLQPaPS6J5Qq/WP6o2WVWq14RGNRv84&#10;+PnTWi25gscbTpWIAm3hI7Sm+zPXgJuC/hPFVC84HK6llVZJcXl9Mxsbp90I7vkUrEqv0hhG1Br9&#10;Y2B8rXa6vKkdHGDhAY/Ht1yvN5+Tf24oFCVNVvsfp0+fdRn8fl5vwG2zUfdr1cY1KpXhCY3G8Di4&#10;Hnyfp4ARsgrOp4y/P0EQMvC9brCQdY+A9ivYvi6X+xitwTwSDISyW8vodGSiuXn2devXbxhTcioQ&#10;DPkslvoHaLr5/JLv7fLWWa0Nd4NnWwOfkQDPShCGx8F1H23x+rLbwZBmW6yxcfofR4ZHNLn3Dmnt&#10;9sZrgM54BbT9S0Kh+G9AcZ86PDycDXUZDNb9QXs9ylxfkxGt1vi01+M7Jdf+frK+Ydpwa2tg8XbP&#10;2OzpMRjMTwIjc9fMd5DOcnvPB2Njjd8fXFSwLzZ7DzKa6h6z2eie/J/7gyGngbTcAZ4522cQVP6i&#10;0+k6nk3ZLtrd8luNwbZnZ0fHdDDmvpIBHajVGu6H49dmtZ350kuvHB8Khe9IRdJw4gE4dk1W6mWh&#10;UPgzrNwxMrIec7s9x8ai0Sabzb4vjHqpCM27OKF5H4yBpNfti7jdPjft9BwF9/3CMMU/gTG7wWKx&#10;3QOX+mj0+nt2eoANDQ5ZURT9qKjntV9HJlV+4mFD2PA5eFVYDHcSAJZO7Nglldgxu0YQg9mJ1w+t&#10;SGLywtmJsFiwCNUct6O/M6E1roQ7rdrsdB9pIG9IDwL7SbAIMoIQZHNzSxB4xr+gYICBQXwkTK5B&#10;FIrR3qFhXGd1NQ+DAacElh94/m1eT+tRMhn2NLAINze7WvaOxxMNsEqAk3adCL05oEjua2yafhm0&#10;GDU6461wK41KCtcC6BhVKnUqNEkAxT7+99FYvE4uV6T2+6qvd9zK/ByV4w/JcdW3fn9InQZhv0Wn&#10;0f1FJBRtAe+6pqmp6UJnU9PFNO28z+dru2Ovvfa5vsHueKqxgX7EZLK+DNtErdata2igH26gGkbq&#10;6+lU3blAIBgAUP9apSLWNzY2Xm4wGHocDrqfNJLPwIX3QDn0lavanfWCKddMiVT2KY8v+s5ur1/j&#10;bHTe45rWPGyy1D3HF0uTPEyTCt0kNyRRs8kKveHsxo8QasBoGBaJkSTlcC5MfVeDLSKUIEmlWvca&#10;DZ4btMcaKBR4/qamacMAYMYCISoMKLDUmIcW+PiEHrjNi1gs/QL+3uOeOZh33gq93vhFfimndCha&#10;c2+qTJpC9WKZ0FgzrNCv1enfSrVxQ+Mj9fUNT4qAUVtnrRvOfkcUvQoW0L7x6hsp+O/1I+vlcJNN&#10;iUT2DfDq4a4UBxmN1ptEIsnG5mb3yczzw1qogrRh9WdHg+PRhnrHY7AtwL1GgEdyQvY5MGujCFGA&#10;/k9dOrbfdcyGW7RkxuoBmffDzaQZAggYpopRAG9sjAMQj+tQVJHe+JaP3pNnADQjiPwTHMc/oamm&#10;q8GYO8lut58B+tkaCBLw/0OwIDuraR5cM5IK4dOuJcAzM0mlyEdgnCb//vI/wOMl54NvGIXAAYbz&#10;cxC4ANjXwuepq6tP7d4M59tRTPEOMEo3BYPhFgBiP4yCgTH8FgBX6n3q6uyXw+cCz3flwMCQEkVV&#10;a+F+fg5Hc2ynBljmw/+leLbhvck6Wy3ChqJUwkZ/37nVVXOfJIDlJ3a4PXNqFk4cGrqhYHaiRCpN&#10;0i531478vh5Py0KgxLcCpf86hAmwZuthBXFg1f3Y2dnlhAoAwzBouW2jKLojbW0b7obPa7fDmp6p&#10;faPOTFVR1xnuS1/Ttz/0wnBc9XraQo5YgEL5EnjYX4NBQsOBBAbIywCE2xy0+8BKnjcSiRkAwN4T&#10;SdGkGEF/amkN/mYsBOheKSJPwrlbm63hBubnMowYxnDVJ35/hEi/g/lYOFCdtPOwshPn8cRvECkC&#10;Nxk8LE85pxSjTKZ4RiqVfdbX1z8mcxRCCyiPW6QI+gvw/ljtDKDT6Y6H7aYxWA/O/zloMz8AQJIn&#10;wbuzACOtcCfe1cwxZrPtPIFAlCR01mz/AdbFfBmKJ20O18EVjHc5ANg64C3DiMgW4IXtmv97s9l8&#10;BlDKqbWZABAX5513jV5v+HD18GpdVlHTrgUikTQpBPCVYapnSt3XarUGJBLJ1kWLFkfz2hB0PexD&#10;4PFklb9MJluuVKp+BACzpyBNWqeDNk7qTXVn519PKkXvwzDVJ15vSJV5vh4Frtwa7+6ZVfL9MWuD&#10;CMF+rqujBvJBrNYZ74b7tgnTYbQFmZ8rjHrji3BvMViBB3jcY/oy+PfBUqkcvAQY6wLJbczPVWrd&#10;KtA/f4xGO2eMv7/RYByA264Az3N2uW/ldDUfAw0raDwOZ7w2m82R0nNz5+6afPCB1T8oVarNQL/+&#10;CMZ5KNWXAmEagPhLAKyNwBhs1xmsl6WMFaP5ppy3arg9DTn7+W1toSAYpz+BZwJjJ9gAf9/S4t9P&#10;CHS2XC5/H85179QAA5bfs9t5XgBed9+1KmmqQW3DNLwuTs15VbvfjkQmf4/0ejWTATAorb5dU+vE&#10;Zs2eWzuIXbcCjs6xxXxl6JYFkQU7LJEBxraBJbhOJBRudTicnczPTXVUf9qqVK1S6cnUhDFO6B9c&#10;ty4pycyNNgNl8xWwjr8xW6mTwP9/AhTad6CDz8lONGsND6STUhzXGAyp8FoSKN3slhoud8vvoMUt&#10;x/B1wFK1VOKBKZXERwYz9QSCKkaBRXn38HA6lNff369DZPJ1JhN1O7CiPwJW5i3MefIMwJhdC8Ag&#10;fUSBKb4BFmjZJQtLY0vbZYgs6XK5usZFKEzw3Sl7w32Fzmtra++EOxrTDpoVpOvqLBfCTS0DgZA/&#10;/+det28XLB9gwNAg0wB7AP5bguuOBN7vZgflOGOMdQ4AJgfKExgYHZUBjPcOUICfazV64FmqbmIq&#10;pAPjwQS8wzeXxA5Nuqa5kvW2tBWfOe9qg96YBVi8dwjHcPwVtdb4pF5vel2C4i+Uum+rr3WZWCT6&#10;PhaL0XngkCnkivfGAewS8Ew/gN+p0m3cth9o422LF8fGbJA7Z/bcfoFQ+DMAYwMDMAC+rcuWLaMq&#10;BRhNN88HBtj3s2a1rAdeE9xle7+MIaHUa/X/BN7XKhWuegEYbC8whg1MrICb3jY5nB8CL+97MCT+&#10;CH8OPCsJny94U6sn/1pwTHYuDQJjaavT2XxcmVBzi1gq/QLoz00ulydrxAEPSQXA8iIcb5gcgBNG&#10;DrTkdflV7q2U41TotQHofisRi3+GXlswHM62u9frdwDIfQQMoh8RBP0e7i1HUY7uvG/NB972rRkv&#10;/dahoSF0pwWYTmd8aEy24X4dyTvuGE5arBOf8+LzBJmw4TkTug6KKd9hLOvJAFg6nOiraTjxmKPT&#10;68TyFzuDwbmhr69vxo76thqN6Yp0+6nuy5+rGRgaUsrkeHaLd2B5/uj3h+bkn6s1WvpzmzLyYaHm&#10;y8fE+P0BD7DcNjLXwHHig3i8z5CnnIR6g+HxTFLIdZWFELVfyBTKC6xW6kQw+DYHgyFnxjvoQuX4&#10;515fcFegaN+22ajbxntgsPAp9AANBuO7wIB4FYbeyt1zyeIloQzADh8LtsODKIomp7umX1DYc+tu&#10;g54bXEbAKpRrMBwEPUczaT4+kRiUQmU3ODgodXv97eAbjQGY2WyB83areQi2FG4G6qRdy7e7Hmnb&#10;WyJFt+K4dpgkbWcBa7sP/H0OaMNdSwOM/5GvpfViAL4zpDLsG58/OD3tUdAAlKIvL10+2KPTar+m&#10;6xuvGA+wkcy2MzY7fboEkX0XCEV8MMyFoMq/lXp3GAbkCUQwNKzI98DGAwzAYkAiEW9GMOI6Hk96&#10;MTCy1gJP8ed4V9w1xmsNtHdD46Gjo2Ne5vlOEAPQ6U22qw2krU+vt/TDOUTgmRwdj/eqxwPMngEY&#10;3P5EoVC+hGH48DFHnhBCUTncKHQhAzCj0Qg3zD2/paX1t8Cj/9nr9e2RmfvqQFHsm3nzwnsbSPNL&#10;PJ5oFfz54ODVTaDPbHI4HAX37hroH7ABo2jTtCbXbaXaKxBoj8GwHjAAv4Rb/4zz5Ffkl+BrbfEn&#10;8n/fEYnOg94uc4xWq38+P1QMxwQA1Mu8jEMBgPsDGP9jPFezjT4RTgMA/fXa8NCwcqcFGJz4znle&#10;6XVetco2hJ5XtWHDfFEoiPf9oWi5EOKyid4HemKw7JR7Vq3CicemPDGmdiLokK8Ws2YmBWA68vQ0&#10;ONG1VCiUjd+Hwp2UWCL7l1Ao+gV09I1Aaf1itzvn5YfHQJsPpdN0kW9T4UOD6Y58K8/lbQmDwbMZ&#10;WK6pcJNcrvg8HotPY34PlbNarX4JQtBW33RORQAjtF9I5apB4Lnh4P4/kqTpgnRoRvOCRq25GT4H&#10;Xyj5pCDAQlH5hg0bULjRJDj3JTb3zAPYEfk/XzB/4V4wfETTzoLFl3u6e2ZLgRKdMWPmlWzuMzQ8&#10;jIPnulCl1v4LU6j/oVbrX9NoDK8CeL3DE4qTAkyXSmbYsCGJWkjLX4VC8fvmuvo/A2v5F51O/yeY&#10;PToeYAKRdJsCJ0Bb2NaZzdb1Nlv9e5H5HYeVCSF+PK1p+mXd3T2USIx8xYSK5bjyr8ZMqAn8+Qi0&#10;x7XjAQbaHg2FImapVPaF0Wi6KnWeUvUiIle+VNrzEz2tVhve7u0dkOUDDPSb9/MBplTi5/FBf1Op&#10;NJ/pDcaPJVLZT8BQ+jEWjTWMSWhpn3eoVAoAFunYP/N8CdhPNVr9B1ar/W2zue5di8X2HlDAPwHv&#10;8C++QKg+D2CbwDGppBM7RZ8G7wHA5O7sjM3NFOvOAxgJAXbp4OAaKfCS/w1gfQsEAADrPRimfAL0&#10;NVynM7zBAGxZb/8sAMGtdCN9S6F2AAasTigUfg88nnvLJDOplYTmcfhOVrvjzKz35At6hWLJN3Aa&#10;gLQ0wF2qt4BnftnvT0+xAA8NAa7xgylwkbYRGTAQwDgFHp8766XTLu9iPp//M+hX4Htb7+Tzoadl&#10;vBd6lal50HhCB97tNThn72x2H7ZThxBbWnx9TNgwvc6rBmFDoSgDr+rDhllJTa4bngzFexWlPUnD&#10;76DFUiuIeWpUO/HooxOpxA5gWcJ/v7wjvy2cdAaD4FlopVEO5ykMnLRaww3p8IDhCgCuY9IelPIv&#10;8fhACnKtrYG9RWLxVgRB33G7WzuAkntLJBL97HK3hNNWK2CFUv1n2N7NLs+pOp3pqrSlR97GWHp2&#10;O3Vseo2Jdi3hDaEVAwxVXpv+rvpbwHO8Bn7+e5FU+oXb7faljEah9NMSHpjYqDeuAx7YP5lBWQ3A&#10;sh7Y9OkDhc4DXsHuwAPbBjcYZft+EL6k2f6qQCD61mSqu9vd7L7aYql7QCCWJgUo8XvGAzMaLf8Q&#10;8fmrAcyUwTZgfaDYu4gM/U8wGG7ODyEiMkXSQbu7R0dGtcMrh/UrV640rFu3TloOYC6X+9q04ae/&#10;F7TvG4FA6AhUjn0JFHnKewPf9jPXNNc1+QADY2w93CRUrdbcAgD2r1gslsosVarUL5UCWF9vH5x3&#10;/dRus18zzhPYDmByufwShQLf2N8/MBcYe6TXO/cS4IFtA8bMzLHzhu3HQC8DACzAhBABrLYuWdK1&#10;B/QSYagTtoeGtB0jFItB/057t4wHBgB2hsvlNYD32KAxGG/MJHK0FwFYqh20WuNF4Hm/AuMjCjzf&#10;D0Eb/jblXaaOSQNsaHCoES5AdtSX8MDEkp+bmqavLNdXAsFIC0wgEouRz8LhSCqtnSDSGYdWqy0F&#10;NeBJPZga3xSd+rfb3fI7OH+FKZQwy0MG/r0QelLg/V9JJBLiod4hHMXwf8K5vhZv674wWxGG5cG/&#10;t9K0Z0FmvrUvXXTBuIoXjQp3aoCZzeb99gzN+/H22+8Gnpd94ouUQWOl4NV/bk0AIEEVozqSolko&#10;BgRYkhfw+ROHGFzsnFonNntOjcKJieSllwwmgcJ6fEfv++X1BVolEuk3Igny0cDAgBFY8T7oHcsV&#10;ig+AlafPKLHH4CCAK/VT8xJK4k+p9WGZBAh3s6dLIBTCQfBcBk6HQisZps1nrD6tTIatF4rEv3i9&#10;gd1iiYRGJpN9yheKN7q9vt0qS+KIGgkAMARTX59KGGnx7wkG2A/Ay0jq9IbHgSUsAm2KFAWYN4Rn&#10;lMq9QKF91983YKsWYFCBApB/AVPVC87rtAYWwzAW8H4ibN9PazRfIhRJvgV9erdcuCjkkxeeA3uI&#10;OSbaEd0FeLpfAy/pkYGMF8/MgRnM9t9VmMTx8bRpM1Lt63Q6g8C42gYMkqQCXBvCHwBQUghgZtKy&#10;LhJZeDTMaANjLcEku5QDmMHm2FciA2CQoJ3jxmxBgKmUqu9HRtaSaYXs7oDJT/PnL1wwNnI0/ULQ&#10;JzeBc+uyc2C4aktnR2z6GE+mp3cGgNI2iqJSwOYhWL1Qiv7kdnuWa/TGm6VS5POurm4q7XF37Anu&#10;XwhgqXMBRNxg7HwFjvkX6PsvDobDEmgg5QMMhq9B270GwFIwKxN4eUGYxNHsau5h870MpO0M6ATo&#10;9YbrIThhToFKpR4FYzflyfoDoRkAcp8LRKKPFi2M7YXK5S8CgP3c7PZl+6TOYBqGmYoAuD0Oh/Ok&#10;jId7e54TcyB4r21gvDzj87fvAQyGDdBYBO/rKtmXdgaAgYZQnHzymYfqjZafa5WwcXZN4MWH26iM&#10;EhTtrOR9GqjGC2sBsdZddk1V7HDP8k4c6kJJMhpd/GhfX+VbfNfESLHazoWerFxB3CqTKZ4GRsZW&#10;e17mmtfrnwM68DcCkXQdpjGfBQcMgNj9+d6LSqO7D1bVsNobrxUjyBtwEXQoFJmbzZhyNi8C33+L&#10;Wq193mZrvAd6Z/X1DRdV+qw5gBHXMx4jUBh/hdejXc2HppUVgfMFkoIAY+ZKDaS1WwS8GoIgj6wW&#10;YFAwXP2kUIJ8CjMtx/9OIpGvlMkVP9BuL6s+GgiGZosksm8Inf6q/J+73d7d8gEGQ4jkuCxEKKTZ&#10;dg5cSwkMjSgDMBQAzGxzRKsF2Pr164Fzp0ztSgG+YYwxBgsAbLlGo91MEOqtMgx/Es4dsQWYRqNb&#10;JkPlG8PhDj8LgF2qxJU/rBxamTI8SJJ2wSxE4BVcku/FIjL8SVxFvB8KRZX5SRw93cvGGLtAwe8q&#10;kcqSpIFclvbAdBBgGwiN4UexBPnFarZ154WMQ0U8sGtzQDGlPCCz2XpSZg5NYTSaswBLAcNovosv&#10;EH5LudzbGd4qneEyCYL+QlEuX8kErFiXgyApE7y+SqV9EQII9MOfRELRTzTt3iO1SXGoY24mDHoy&#10;DNUDb3xzaqmC3nhNxjCaEYsliFAoPE0iknwqEiObYbgfeNofdnZ2UXAcRaJdqTl5tU5/C3wvoQT9&#10;CRq4NN2cKNuXdgaApeYzXCEjePjdMQwLtvpaj505Y9ZVFot1lVimeAqA5AWpRPoqJse+hbFduEiV&#10;VwAQcHuRiy66JDXnVQuAQM+LpNwFPa+RkRHU7w9Zi4VoHHa6Jp5Yq8+fSuzYZde2gmu6JMCSkqPy&#10;zUC+Asr7FR5fuBbFNE9QVOOdc2bPvcjT7FkKjt1NhBC76XRWR6pjRmPTgKX3u0g4cmARWdQZ7QwD&#10;b6lm25NH471Ax6j/xnw3nc54Z2qgkdbd7XY6BQXKQZ+W+j1fsE0mk38e9IemD65ZI7HanKcPJgbF&#10;0WisGXpxcBEk9MYAPM7ITGYf6nC690qllWsNt2UTb+SKF6PRqCocDtMul+c0ts8KF+viuHKjRKJY&#10;mfN0/IuNZvudA/39mZRpQgkUxncWiy07jyCRyVcDmHzHrAMDz6uRypXPisSSn4Vi5C67vWEQfJfL&#10;ABjvEiBYf/49Fy9avLcEDGxXs2s72NkdzXuKpbL/ABi+oTear5k9a3a/w0EvB23xmESCbAKGXz+T&#10;IEMQxC58keRhwkxt55HBTEq11nAdTNUGXunuY8efdw9Ejid5IvS4TB9GgeJ8N38dWFqpxUlwz++B&#10;1/d/8fgAguvIvaFxJJagL8hwzW0A4renRXmHWm0Y6u8fIAsDjPdNfgjL7fEtgX02Ho8r0gDdIIPH&#10;OGnnzXnnDaYUnEj8I1CI/rzxxscU+D8lCPbPwt8zhIDv+S+JRDI6PpwL09RlMvQLo8H4MPMz4E1c&#10;DosBMOvAYJKLVqVbAcC90WAw3TBzhudcYOA8KBZLt5JW+9F568BSSlylNdyv05lWaHXkClytuRmG&#10;7QHAfjGbzankCx4YhzyB+JdU2FylGYGwzhpP4Y69ESRVmWhRBmAqvc4A18zdlPNWWn8DjLj7IGBS&#10;33VoBM6BgWP4j2QNFX9wLuj/7wPorIffYZZ7dn8TPX1AKlXcDzMqUaX2mqGBIaRoNGlNUkQQhvu1&#10;WkNqfZzVSu0GoLIxnfWbXr8GPODfArB9GA520HCCUa3WPZfKTMRVbwNoGXoHhhTAcHgNHN+XMTB/&#10;Dw1TaAhSFN2Vvq79fIVSPToYHpQk4ol6MO7fg9eQq9QPA/2DThnAQEdUGXTkkdAqAe92fJ6ckPt/&#10;wWkEoQuwud7I8IhqWU+fd177/IjZ7lzCE2FHgQ55XL2t/npY289gIP/vgAN+e2vvKad/X4uQG/C8&#10;/qazuhqLAEqk0upWoHL8fbfbN6fIMYJahRN33y2QvPbaG15VqzWr6uuoP9mstqtBJzhWhBJHOejm&#10;gwGMwv19/dPZ1jd0OBqvSVlTJUSnNfwnHks01LJP0C73b4DntVmKyP5jdfsoqEwIQvNXqRT9GijG&#10;ulA8jmC48s/8dNbgiRnL7ihgpcK1VOl/2+lj4AAAFvtf+vsHgWUXsQGF84lKpUpZ393dPXYEQT+C&#10;cG9tbYtkwhc3SKTSTW6ffx7LiIBq1izvsMvtPb7YMRRFySnKeU9bW/DELASaPWfMcHvuyK/E4QVe&#10;k9Viuxj0z/UKnPgCV6o/A0rwg4aGsZ5hd3fC7Wx0PRYIBHYvdD/SSrVBgw4olI8VCuJz4GV+ZjJZ&#10;/mKz2Q/PX8RcV1d/F1BQ34fD0aYCYxKdOWP2sGta8zX5SjOtOCOu5uZZjztcHmb9kdjn2+VqinJs&#10;N/fW3Ow+yeVqHlnWs4z2+gPTGhvpJ2x1NuD1Un+12er/Cv+226mXaPBzoIQKVuJoqKeH29vnHV0i&#10;HC9y1DtuDQbbs0B32B1HN1ANz1G064Txx8+cOecKZ/PMK4oATAk88Ye9Xt9xBe4jmTZt+q1eT0vW&#10;wAF97ZDm5uZ7V65cmS14DfuawWA+Fxhe/5IriK8MBuObwBs9Jj+zFrTVwvr6+mdAG6ytt9f/GQow&#10;Wl6qM9c9CBT1/rnkIz/Z0Oh8kKIaHg0Gw+5xc5ozYNuCdw0y4cA53jkrQHueVFQ3Do0gLS1zb3BQ&#10;zjFGETBS5lgsltt0euO/Qd/7HCalkKTlFbPVfkJ8oHQiF/DIfwsM4l+EQtHPTqdnfnqqp+5aVKF8&#10;h3R5NcAwUSsUylczdQxTRobP69tVjCj+A0u4paMu1Fmp6kdS5DNgzNFrABQVSuJZWP0l1b+8Phcw&#10;2r6CUKMdzlT72+z0EcDY+Bx8s11YefOTBTDwwA5CpfmeCcUVExWuumqi94KDEa7ebg/OOxDc75eJ&#10;JWyk4AU8r8JhQ9jwulTJo3RiiBxTvgU7SnFFRw/UAmLAwhpm5iYm2l52u/2mcvdTE5pPumLdjlr3&#10;C1hdwkE5Tk6HQuwJxiNTAgsXeAhCoGT2Agpw9cjIKEq5vABOyL9ToWEp8jnwbJzr169HzNa6h9yZ&#10;+LrBaM6+C1AgKZhYKedxZrN9KDMQ94LzJalvpVC9COHEsk+J8jMeC/yeD5VfPjwy5xSsbgCsXSWc&#10;sHd5QwZgbBCFKmewSfYAoNeCdjF6wXXGGywD8QFMKBT/y2AwXF/imWXF3gv27fzfwf8v9kwwkQJ4&#10;JiLmueGzjBOk2PKBvLbjl/kGkvGp18X6f6m2h57neGAXOFcw7r3FhQ3zXi1Q4CTUN0Wug4xvhxLv&#10;Lyrx3qJx15WUS8wp9sxwPpjpMzA0XDaEHo3Vy1DFB8y4gh6VPxTSRyIRQyTSEYTPr9aTyxkdCKdt&#10;oCGd0fv7rFu3Tky7XK0wuzi3xEX5CCwXFY12eiMdndPBzyQaneEJ5vdCsXSjy+VrGR0ZQYFRuBfr&#10;cPQkAqxepVJ/XE5R4jh+Sa3u2erzHwOzXyboeY1aqaKel0CfB69cir3yTdj4xTqWPRVO5E8UYrfU&#10;qp1g9Yhy99MQ2n93d/VQte4XiUSCSA4nheBvC0z9lclkm2Qy9CdCRXy1cOHCEKOk4SCZMcNzpRyV&#10;b0Fl6I8oiv5cX++4KpOwoUquWSOaP29+CFcSX4Jr/ITKZBvVWsN6He2uhwN5/eioMhSN4kaj5Ul4&#10;D/D7H8G1gDXZfMLOEjavtUQiC/bV6w0fuYDr+Gt9R052QE5CT+8uc+fMvdQz07McysyZM6/o6Ohw&#10;5rzRAVWoPXSmZ4bnkswxgz5fYEyqezAYWjhr1pyrMr+/pLV1t8vj8UR2yiUai+lnzWq5GP5+9qzZ&#10;F3tney9fEutaUOmz/qoA1gnoD6i/rVpISGXYy8DzaipmnWo0xiuLFQCGEANegbcY+GAopnpPDNxT&#10;iFy7QwGm0b0POmrdZPUPYL3rly49PBjv6t6tuzvhPxz8f39/fz3ze1inDW50B9PEu+Pdu4Ljdu/q&#10;6mrJ9xB6E71Nie5EoLsr4e/u6vYvjR3eDsCoyQ+ZdS2J7wGO8cNrdMcTga6u+OxfreLp7bUu6102&#10;m21dRE44+W+XSQUYsYMBBqwEO8xcqrxaBz8FL4JylwgbWq4qV71eLi/pifEdFD0gqAJiMJ1cb7Jd&#10;/GsCGCeccMLJTg2wHe2BgT9KHk/wQcVhQ0QxqqNcBed7vF6vQq02XMd26xUAsbcoig4wtfO2Dyc6&#10;Kg4nwhizr8VXsy1QGjiAccIJJxzAdi6AwQWkUpnyrcqK9GIv64qEDaHQLs/ecKFoJde02xtuLnY9&#10;6IlVGk4Ui8TJhZGFizgPjBNOOOHkVwowuLmc0Wj6C9t5pVJhQ7j2IxSKWNPzV/RZEolkM5vrqlSa&#10;J/p7+01wd2GX128vAjFwzcYL2YYTBQL+15FQZHqt2slup25kAbB/cQDjhBNO/icB1tHRSamU6s9Y&#10;AOzyWt0zNc/koB9gm7BRKttQrdbdAAC8vqOjwwN/Bq7bVw5iKlwz0tfXl0oikMjxW3Bc/bbL7S2W&#10;2CGk7NATYxNOFMDNE3W1aqfGxsYboVcJ3qeISJMkaeEAxgknnPxvAqyrq9uuN5jf5YulG4Vi5MdC&#10;IpDItig1uvNreV/aQV/ABl6ElZ5WBCxincGUzTYkCPVbsc64Nw0xZx/czr7QNZVK4vGVQyu1cB8b&#10;MUZcx88U9VUolG+UyE7kU1RD2bJTYpn8fZLyamtnXETnBoPtvw8EQocy0p6R9L/bj1gQWdhRqiAr&#10;J5xwwsmvFmCDg4MS2u2fJiLImYiOmlFEvATlMtbyviKBaEm5sGGJVHmhTm/ebp0XoSTe7Ix2prIL&#10;KQd9JoDYGE+MIIjHwfsS8PdSBTHEH1eRPpVi7y1esaOhofHCUlXs9Xry/4aGhnCuw3LCCSec7ACA&#10;TdkLSfBOnkBYvKq8lWosCq88z2u8QIh1dHTMGu+JKZWaJ2BZFfhzJAUvYZF1YqrXXS737GL3ttup&#10;C4vdu76eerzYqn1OOOGEEw5gvxKh6Ob9pelimGM9L2npsKGhBLxynpb6TSacaLc7Bki9+dGhwSEd&#10;DBtKU2FDYekUexhO9BYPJ8LK6YXCifX19YNcZ+WEE044+ZUDLBKJBjBMsWlc2PCVYmHDkDek1GrJ&#10;a9mu8wKe2BuhYLgNQm90dL0SVtYWypUr+Cw3soQQs1rp3Yt5YumtWPjj14EdyXVWTjjhhJNfOcCu&#10;Xn41rcSVn+at83qFIIvv50XR7na+UFzROi+aalqRPd/RfMD2Hl+Z82nXimLPAyFms9VfxMtALOXV&#10;IVgX11k54YQTTn7lAIPVqiUSyQvZ2oZFwobZBuDxJCJMdyKA2M/s1nmpRjo7u+zM+fFQCKUd9Nli&#10;sXgLm/MtZsujy5Yts5d5h0w4kZ+EO8ECyC7iOisnnHDCya8cYGko8Z+VyuTrSMrdxPYcEa47XlAG&#10;YjiuGent7dUXAI7A4XCVXSdmsVgeHhwcZLUjMkzasFptl8rliuT8eQvCXGflhBNOOPmVAwz8EZio&#10;pgEdafVUei6A2Al8oejnYouUe3v7S6b807Tr7GIQs5gscIdRskJvUtrmD5zW09Mzg+usnHDCCSe/&#10;foDxk+vKbwxYTCQAYuM9MZVKMzI4MMhqvZrD4ewfv9gZhg1XDq0kq30mbnsMTjjhhJP/AYDVQiSY&#10;Bs6J/ZJev6V+KpFI6CuBDYAYnBPbmoIXWffIQP+AkWtXTjjhhBMOYDtEEIw4Tasl1/T29pqqOZ+y&#10;N1xYX9/wMPDcTFx7csIJJ5xwANuhMjAwpKj2XJgOPzIyypV/4oQTTjjhAMYJJ5xwwgknHMA44YQT&#10;TjjhAMYJJ5xwwgknHMA44YQTTjjhhAMYJ5xwwgknHMA44YQTTjjhhAMYJ5xwwgknnHAA44QTTjjh&#10;hAMYJ5xwwgknnHAA44QTTjjhhBMOYJxwwgknnHAyVv4fO5clsUfXDp0AAAAASUVORK5CYIJQSwEC&#10;LQAUAAYACAAAACEAsYJntgoBAAATAgAAEwAAAAAAAAAAAAAAAAAAAAAAW0NvbnRlbnRfVHlwZXNd&#10;LnhtbFBLAQItABQABgAIAAAAIQA4/SH/1gAAAJQBAAALAAAAAAAAAAAAAAAAADsBAABfcmVscy8u&#10;cmVsc1BLAQItABQABgAIAAAAIQDri+pCJQMAABAJAAAOAAAAAAAAAAAAAAAAADoCAABkcnMvZTJv&#10;RG9jLnhtbFBLAQItABQABgAIAAAAIQAubPAAxQAAAKUBAAAZAAAAAAAAAAAAAAAAAIsFAABkcnMv&#10;X3JlbHMvZTJvRG9jLnhtbC5yZWxzUEsBAi0AFAAGAAgAAAAhAMaKe1DhAAAACwEAAA8AAAAAAAAA&#10;AAAAAAAAhwYAAGRycy9kb3ducmV2LnhtbFBLAQItAAoAAAAAAAAAIQCvd1ByqX8FAKl/BQAUAAAA&#10;AAAAAAAAAAAAAJUHAABkcnMvbWVkaWEvaW1hZ2UxLnBuZ1BLAQItAAoAAAAAAAAAIQBiFf1UvJQA&#10;ALyUAAAUAAAAAAAAAAAAAAAAAHCHBQBkcnMvbWVkaWEvaW1hZ2UyLnBuZ1BLBQYAAAAABwAHAL4B&#10;AABeH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 o:spid="_x0000_s1027" type="#_x0000_t75" style="position:absolute;left:-2074;top:1505;width:122271;height:3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8ijEAAAA2wAAAA8AAABkcnMvZG93bnJldi54bWxEj0uLwkAQhO+C/2FowZtOXPFB1lFE8HHw&#10;4Av22pvpTYKZnmxm1OivdwTBY1FVX1GTWW0KcaXK5ZYV9LoRCOLE6pxTBafjsjMG4TyyxsIyKbiT&#10;g9m02ZhgrO2N93Q9+FQECLsYFWTel7GULsnIoOvakjh4f7Yy6IOsUqkrvAW4KeRXFA2lwZzDQoYl&#10;LTJKzoeLUbBa/+7WP6v+YMdnHLnt/2U0f5BS7VY9/wbhqfaf8Lu90QoGfXh9CT9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K8ijEAAAA2wAAAA8AAAAAAAAAAAAAAAAA&#10;nwIAAGRycy9kb3ducmV2LnhtbFBLBQYAAAAABAAEAPcAAACQAwAAAAA=&#10;">
                  <v:imagedata r:id="rId12" o:title=""/>
                  <v:path arrowok="t"/>
                </v:shape>
                <v:shape id="Рисунок 54" o:spid="_x0000_s1028" type="#_x0000_t75" style="position:absolute;left:61199;top:28732;width:29835;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4pDBAAAA2wAAAA8AAABkcnMvZG93bnJldi54bWxEj99qwjAUxu8He4dwhN3NxLIN6YziCgMv&#10;vGnrAxyas6bYnJQmq/XtjSB4+fH9+fFtdrPrxURj6DxrWC0VCOLGm45bDaf6930NIkRkg71n0nCl&#10;ALvt68sGc+MvXNJUxVakEQ45arAxDrmUobHkMCz9QJy8Pz86jEmOrTQjXtK462Wm1Jd02HEiWByo&#10;sNScq3+XuMe+zNouWFkH9TMYda2nudD6bTHvv0FEmuMz/GgfjIbPD7h/ST9Ab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Z4pDBAAAA2wAAAA8AAAAAAAAAAAAAAAAAnwIA&#10;AGRycy9kb3ducmV2LnhtbFBLBQYAAAAABAAEAPcAAACNAwAAAAA=&#10;">
                  <v:imagedata r:id="rId13" o:title=""/>
                  <v:path arrowok="t"/>
                </v:shape>
                <w10:wrap type="through"/>
              </v:group>
            </w:pict>
          </mc:Fallback>
        </mc:AlternateContent>
      </w:r>
      <w:r w:rsidR="00745AC6">
        <w:rPr>
          <w:rFonts w:ascii="Times New Roman" w:hAnsi="Times New Roman" w:cs="Times New Roman"/>
          <w:b/>
          <w:bCs/>
          <w:i/>
          <w:iCs/>
          <w:sz w:val="28"/>
          <w:szCs w:val="28"/>
        </w:rPr>
        <w:t xml:space="preserve">     </w:t>
      </w:r>
      <w:r w:rsidR="00DD79B1">
        <w:rPr>
          <w:rFonts w:ascii="Times New Roman" w:hAnsi="Times New Roman" w:cs="Times New Roman"/>
          <w:b/>
          <w:bCs/>
          <w:i/>
          <w:iCs/>
          <w:sz w:val="28"/>
          <w:szCs w:val="28"/>
        </w:rPr>
        <w:t xml:space="preserve">                                                          </w:t>
      </w:r>
      <w:r w:rsidR="00745AC6">
        <w:rPr>
          <w:rFonts w:ascii="Times New Roman" w:hAnsi="Times New Roman" w:cs="Times New Roman"/>
          <w:b/>
          <w:bCs/>
          <w:i/>
          <w:iCs/>
          <w:sz w:val="28"/>
          <w:szCs w:val="28"/>
        </w:rPr>
        <w:t xml:space="preserve">                     </w:t>
      </w:r>
    </w:p>
    <w:p w14:paraId="435FCAFD" w14:textId="77409E03" w:rsidR="00BA6FEF" w:rsidRDefault="00BA6FEF" w:rsidP="007F5C86">
      <w:pPr>
        <w:rPr>
          <w:rFonts w:ascii="Times New Roman" w:hAnsi="Times New Roman" w:cs="Times New Roman"/>
          <w:b/>
          <w:bCs/>
          <w:sz w:val="28"/>
          <w:szCs w:val="28"/>
        </w:rPr>
      </w:pPr>
    </w:p>
    <w:p w14:paraId="4CFB285F" w14:textId="77777777" w:rsidR="00BA6FEF" w:rsidRDefault="00BA6FEF" w:rsidP="007F5C86">
      <w:pPr>
        <w:rPr>
          <w:rFonts w:ascii="Times New Roman" w:hAnsi="Times New Roman" w:cs="Times New Roman"/>
          <w:b/>
          <w:bCs/>
          <w:sz w:val="28"/>
          <w:szCs w:val="28"/>
        </w:rPr>
      </w:pPr>
    </w:p>
    <w:p w14:paraId="5A48A3E5" w14:textId="77777777" w:rsidR="00BA6FEF" w:rsidRDefault="00BA6FEF" w:rsidP="007F5C86">
      <w:pPr>
        <w:rPr>
          <w:rFonts w:ascii="Times New Roman" w:hAnsi="Times New Roman" w:cs="Times New Roman"/>
          <w:b/>
          <w:bCs/>
          <w:sz w:val="28"/>
          <w:szCs w:val="28"/>
        </w:rPr>
      </w:pPr>
    </w:p>
    <w:p w14:paraId="2FC46ACC" w14:textId="77777777" w:rsidR="00BA6FEF" w:rsidRDefault="00BA6FEF" w:rsidP="007F5C86">
      <w:pPr>
        <w:rPr>
          <w:rFonts w:ascii="Times New Roman" w:hAnsi="Times New Roman" w:cs="Times New Roman"/>
          <w:b/>
          <w:bCs/>
          <w:sz w:val="28"/>
          <w:szCs w:val="28"/>
        </w:rPr>
      </w:pPr>
    </w:p>
    <w:p w14:paraId="1D41EF73" w14:textId="77777777" w:rsidR="00BA6FEF" w:rsidRDefault="00BA6FEF" w:rsidP="007F5C86">
      <w:pPr>
        <w:rPr>
          <w:rFonts w:ascii="Times New Roman" w:hAnsi="Times New Roman" w:cs="Times New Roman"/>
          <w:b/>
          <w:bCs/>
          <w:sz w:val="28"/>
          <w:szCs w:val="28"/>
        </w:rPr>
      </w:pPr>
    </w:p>
    <w:p w14:paraId="3980C444" w14:textId="77777777" w:rsidR="00DF5B8B" w:rsidRDefault="00DF5B8B" w:rsidP="00DF5B8B">
      <w:pPr>
        <w:jc w:val="center"/>
        <w:rPr>
          <w:rFonts w:ascii="Times New Roman" w:hAnsi="Times New Roman" w:cs="Times New Roman"/>
          <w:b/>
          <w:bCs/>
          <w:sz w:val="28"/>
          <w:szCs w:val="28"/>
        </w:rPr>
      </w:pPr>
    </w:p>
    <w:p w14:paraId="29E24E0D" w14:textId="53A0D002" w:rsidR="00CC3146" w:rsidRPr="007C6663" w:rsidRDefault="00DF5B8B" w:rsidP="007C6663">
      <w:pPr>
        <w:jc w:val="center"/>
        <w:rPr>
          <w:rFonts w:ascii="Times New Roman" w:hAnsi="Times New Roman" w:cs="Times New Roman"/>
          <w:b/>
          <w:bCs/>
          <w:sz w:val="28"/>
          <w:szCs w:val="28"/>
        </w:rPr>
      </w:pPr>
      <w:r>
        <w:rPr>
          <w:rFonts w:ascii="Times New Roman" w:hAnsi="Times New Roman" w:cs="Times New Roman"/>
          <w:b/>
          <w:bCs/>
          <w:sz w:val="28"/>
          <w:szCs w:val="28"/>
        </w:rPr>
        <w:t>2023</w:t>
      </w:r>
    </w:p>
    <w:p w14:paraId="46B166C8" w14:textId="57848A31" w:rsidR="00CC3146" w:rsidRDefault="0086063B" w:rsidP="00CC3146">
      <w:pPr>
        <w:pStyle w:val="a3"/>
        <w:spacing w:before="0" w:beforeAutospacing="0" w:after="120" w:afterAutospacing="0"/>
        <w:ind w:left="-6" w:hanging="6"/>
        <w:jc w:val="both"/>
        <w:rPr>
          <w:b/>
          <w:bCs/>
          <w:color w:val="000000"/>
          <w:sz w:val="28"/>
          <w:szCs w:val="28"/>
        </w:rPr>
      </w:pPr>
      <w:r>
        <w:rPr>
          <w:b/>
          <w:bCs/>
          <w:color w:val="000000"/>
          <w:sz w:val="28"/>
          <w:szCs w:val="28"/>
        </w:rPr>
        <w:lastRenderedPageBreak/>
        <w:t>Вітальне слово голови</w:t>
      </w:r>
    </w:p>
    <w:p w14:paraId="47515FD0" w14:textId="34B7A67E" w:rsidR="006152DB" w:rsidRPr="00491A52" w:rsidRDefault="006152DB" w:rsidP="006152DB">
      <w:pPr>
        <w:spacing w:after="0"/>
        <w:ind w:firstLine="567"/>
        <w:jc w:val="center"/>
        <w:rPr>
          <w:rFonts w:ascii="Times New Roman" w:hAnsi="Times New Roman" w:cs="Times New Roman"/>
          <w:b/>
          <w:sz w:val="28"/>
          <w:szCs w:val="24"/>
        </w:rPr>
      </w:pPr>
      <w:r>
        <w:rPr>
          <w:noProof/>
          <w:sz w:val="24"/>
          <w:lang w:val="ru-RU" w:eastAsia="ru-RU"/>
        </w:rPr>
        <w:drawing>
          <wp:anchor distT="0" distB="0" distL="114300" distR="114300" simplePos="0" relativeHeight="251716608" behindDoc="1" locked="0" layoutInCell="1" allowOverlap="1" wp14:anchorId="5A353C26" wp14:editId="7C49DEF1">
            <wp:simplePos x="0" y="0"/>
            <wp:positionH relativeFrom="column">
              <wp:posOffset>3639185</wp:posOffset>
            </wp:positionH>
            <wp:positionV relativeFrom="paragraph">
              <wp:posOffset>40005</wp:posOffset>
            </wp:positionV>
            <wp:extent cx="2465070" cy="3698240"/>
            <wp:effectExtent l="0" t="0" r="0" b="0"/>
            <wp:wrapTight wrapText="bothSides">
              <wp:wrapPolygon edited="0">
                <wp:start x="0" y="0"/>
                <wp:lineTo x="0" y="21474"/>
                <wp:lineTo x="21366" y="21474"/>
                <wp:lineTo x="21366" y="0"/>
                <wp:lineTo x="0" y="0"/>
              </wp:wrapPolygon>
            </wp:wrapTight>
            <wp:docPr id="11" name="Рисунок 11" descr="IMG_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070" cy="3698240"/>
                    </a:xfrm>
                    <a:prstGeom prst="rect">
                      <a:avLst/>
                    </a:prstGeom>
                    <a:noFill/>
                  </pic:spPr>
                </pic:pic>
              </a:graphicData>
            </a:graphic>
            <wp14:sizeRelH relativeFrom="page">
              <wp14:pctWidth>0</wp14:pctWidth>
            </wp14:sizeRelH>
            <wp14:sizeRelV relativeFrom="page">
              <wp14:pctHeight>0</wp14:pctHeight>
            </wp14:sizeRelV>
          </wp:anchor>
        </w:drawing>
      </w:r>
      <w:r w:rsidRPr="00491A52">
        <w:rPr>
          <w:rFonts w:ascii="Times New Roman" w:hAnsi="Times New Roman" w:cs="Times New Roman"/>
          <w:b/>
          <w:sz w:val="28"/>
          <w:szCs w:val="24"/>
        </w:rPr>
        <w:t>Шановна громада!</w:t>
      </w:r>
    </w:p>
    <w:p w14:paraId="17D57885"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Стратегія розвитку  Решетилівської міської територіальної громади на період до 2027 року є базовим програмним документом, який відображає бачення розвитку громади на перспективу, ставить стратегічні цілі, закладає принципи їх досягнення та пропонує підхід до організації й управління процесом впровадження.</w:t>
      </w:r>
    </w:p>
    <w:p w14:paraId="737D4481"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Стратегія розвитку - це не просто документ на папері, відповідно до якого розподіляються кошти міського бюджету. В основі Стратегії – бачення, система цінностей та місія громади, яка є сенсом існування. </w:t>
      </w:r>
    </w:p>
    <w:p w14:paraId="27B9FFED"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Для написання Стратегії була створена Робоча група, до складу якої увійшли представники не лише влади, а й депутатського корпусу, бізнесу та громадськості. </w:t>
      </w:r>
    </w:p>
    <w:p w14:paraId="259BF2B4"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Над розробкою Стратегії Робоча група почала працювати ще у 2021 році. На засіданнях  її члени поетапно формували Стратегічний план розвитку: аналізували сильні і слабкі сторони, можливості та загрози.</w:t>
      </w:r>
    </w:p>
    <w:p w14:paraId="6ABAA16E"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Базуючись на результатах SWOT-аналізу з урахуванням конкурентного оточення та динаміки розвитку процесів було сформульовано Стратегічні цілі розвитку Решетилівської громади, які і визначатимуть напрямок розвитку на визначений період.</w:t>
      </w:r>
    </w:p>
    <w:p w14:paraId="14CFE217"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У Стратегії розвитку Решетилівської міської територіальної громади прописана низка конкретних проєктів, які спрямовані на досягнення оперативних цілей, визначених стратегічними пріоритетами. </w:t>
      </w:r>
    </w:p>
    <w:p w14:paraId="062139C4"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На жаль, повномасштабне вторгнення завадило закінчити написання Стратегії у встановлений термін (квітень 2022 рік). Та попри війну, влітку 2023 року нам вдалося завершити створення адміністративного документу, завдяки якому наша громада зможе раціонально організувати свою діяльність та стратегічно розподілити обмежені ресурси.</w:t>
      </w:r>
    </w:p>
    <w:p w14:paraId="43B1CA87"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Хочу відмітити, що наше завдання не просто створити документ, який лежатиме на полиці. </w:t>
      </w:r>
    </w:p>
    <w:p w14:paraId="16B36AF9"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Наше завдання створити такі умови в громаді, щоб у житті кожної людини відбулися реальні зміни на краще, щоб кожному з нас було добре жити, працювати та відпочивати.</w:t>
      </w:r>
    </w:p>
    <w:p w14:paraId="7C1B8255"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lastRenderedPageBreak/>
        <w:t xml:space="preserve">Також, наявність Стратегії розвитку громади дає змогу об’єктивно оцінити соціально-економічний та ресурсний потенціали території та сформувати її інвестиційну привабливість. </w:t>
      </w:r>
    </w:p>
    <w:p w14:paraId="4663F9B4"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Ми маємо розуміти, що Стратегія розвитку громади  - це живий документ, до якого за потреби будуть вноситися зміни, що виникатимуть із розвитком суспільства та змінами економічного та політичного клімату в країні.</w:t>
      </w:r>
    </w:p>
    <w:p w14:paraId="046F4DC7"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Я вдячна усім, хто долучився до підготовки цього важливого документу.</w:t>
      </w:r>
    </w:p>
    <w:p w14:paraId="3D078789"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Пам'ятаймо, що позитивні зміни в громаді не настануть лише внаслідок бажання. Потрібні щоденні цілеспрямовані зусилля у визначеному напрямі. </w:t>
      </w:r>
    </w:p>
    <w:p w14:paraId="64E76E1B"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 xml:space="preserve">Запорука успіху Решетилівської громади – постійна та щира співпраця влади, бізнесу та громадян. </w:t>
      </w:r>
    </w:p>
    <w:p w14:paraId="1D77EBC2" w14:textId="77777777" w:rsidR="006152DB" w:rsidRPr="00491A52" w:rsidRDefault="006152DB" w:rsidP="006152DB">
      <w:pPr>
        <w:spacing w:after="0"/>
        <w:ind w:firstLine="567"/>
        <w:jc w:val="both"/>
        <w:rPr>
          <w:rFonts w:ascii="Times New Roman" w:hAnsi="Times New Roman" w:cs="Times New Roman"/>
          <w:sz w:val="28"/>
          <w:szCs w:val="24"/>
        </w:rPr>
      </w:pPr>
      <w:r w:rsidRPr="00491A52">
        <w:rPr>
          <w:rFonts w:ascii="Times New Roman" w:hAnsi="Times New Roman" w:cs="Times New Roman"/>
          <w:sz w:val="28"/>
          <w:szCs w:val="24"/>
        </w:rPr>
        <w:t>Бажаю всім нам наполегливості в зміцненні громади і наснаги в її соціально-економічному розвитку.</w:t>
      </w:r>
    </w:p>
    <w:p w14:paraId="1C9C452D" w14:textId="77777777" w:rsidR="006152DB" w:rsidRPr="00491A52" w:rsidRDefault="006152DB" w:rsidP="006152DB">
      <w:pPr>
        <w:spacing w:after="0"/>
        <w:ind w:firstLine="567"/>
        <w:jc w:val="right"/>
        <w:rPr>
          <w:rFonts w:ascii="Times New Roman" w:hAnsi="Times New Roman" w:cs="Times New Roman"/>
          <w:i/>
          <w:sz w:val="28"/>
          <w:szCs w:val="24"/>
        </w:rPr>
      </w:pPr>
    </w:p>
    <w:p w14:paraId="32167EB4" w14:textId="77777777" w:rsidR="006152DB" w:rsidRPr="00491A52" w:rsidRDefault="006152DB" w:rsidP="006152DB">
      <w:pPr>
        <w:spacing w:after="0"/>
        <w:ind w:firstLine="567"/>
        <w:jc w:val="right"/>
        <w:rPr>
          <w:rFonts w:ascii="Times New Roman" w:hAnsi="Times New Roman" w:cs="Times New Roman"/>
          <w:i/>
          <w:sz w:val="28"/>
          <w:szCs w:val="24"/>
        </w:rPr>
      </w:pPr>
      <w:r w:rsidRPr="00491A52">
        <w:rPr>
          <w:rFonts w:ascii="Times New Roman" w:hAnsi="Times New Roman" w:cs="Times New Roman"/>
          <w:i/>
          <w:sz w:val="28"/>
          <w:szCs w:val="24"/>
        </w:rPr>
        <w:t>З повагою міський голова, Оксана ДЯДЮНОВА</w:t>
      </w:r>
    </w:p>
    <w:p w14:paraId="44AA741C" w14:textId="77777777" w:rsidR="006152DB" w:rsidRDefault="006152DB" w:rsidP="00CC3146">
      <w:pPr>
        <w:pStyle w:val="a3"/>
        <w:spacing w:before="0" w:beforeAutospacing="0" w:after="120" w:afterAutospacing="0"/>
        <w:ind w:left="-6" w:hanging="6"/>
        <w:jc w:val="both"/>
        <w:rPr>
          <w:b/>
          <w:bCs/>
          <w:color w:val="000000"/>
          <w:sz w:val="28"/>
          <w:szCs w:val="28"/>
        </w:rPr>
      </w:pPr>
    </w:p>
    <w:p w14:paraId="19C585F8" w14:textId="77777777" w:rsidR="00E14EC6" w:rsidRDefault="00E14EC6" w:rsidP="00CC3146">
      <w:pPr>
        <w:pStyle w:val="a3"/>
        <w:spacing w:before="0" w:beforeAutospacing="0" w:after="120" w:afterAutospacing="0"/>
        <w:ind w:left="-6" w:hanging="6"/>
        <w:jc w:val="both"/>
        <w:rPr>
          <w:b/>
          <w:bCs/>
          <w:color w:val="000000"/>
          <w:sz w:val="28"/>
          <w:szCs w:val="28"/>
        </w:rPr>
      </w:pPr>
    </w:p>
    <w:p w14:paraId="1A3610E3" w14:textId="77777777" w:rsidR="00976392" w:rsidRDefault="00976392" w:rsidP="00CC3146">
      <w:pPr>
        <w:pStyle w:val="a3"/>
        <w:spacing w:before="0" w:beforeAutospacing="0" w:after="120" w:afterAutospacing="0"/>
        <w:ind w:left="-6" w:hanging="6"/>
        <w:jc w:val="both"/>
        <w:rPr>
          <w:b/>
          <w:bCs/>
          <w:color w:val="000000"/>
          <w:sz w:val="28"/>
          <w:szCs w:val="28"/>
        </w:rPr>
      </w:pPr>
    </w:p>
    <w:p w14:paraId="5895FA39" w14:textId="77777777" w:rsidR="00976392" w:rsidRDefault="00976392" w:rsidP="00CC3146">
      <w:pPr>
        <w:pStyle w:val="a3"/>
        <w:spacing w:before="0" w:beforeAutospacing="0" w:after="120" w:afterAutospacing="0"/>
        <w:ind w:left="-6" w:hanging="6"/>
        <w:jc w:val="both"/>
        <w:rPr>
          <w:b/>
          <w:bCs/>
          <w:color w:val="000000"/>
          <w:sz w:val="28"/>
          <w:szCs w:val="28"/>
        </w:rPr>
      </w:pPr>
    </w:p>
    <w:p w14:paraId="5F508B3D" w14:textId="77777777" w:rsidR="007C6663" w:rsidRDefault="007C6663">
      <w:pPr>
        <w:rPr>
          <w:b/>
          <w:bCs/>
          <w:color w:val="000000"/>
          <w:sz w:val="28"/>
          <w:szCs w:val="28"/>
        </w:rPr>
      </w:pPr>
    </w:p>
    <w:p w14:paraId="2FFA8B76" w14:textId="77777777" w:rsidR="007C6663" w:rsidRDefault="007C6663">
      <w:pPr>
        <w:rPr>
          <w:b/>
          <w:bCs/>
          <w:color w:val="000000"/>
          <w:sz w:val="28"/>
          <w:szCs w:val="28"/>
        </w:rPr>
      </w:pPr>
    </w:p>
    <w:p w14:paraId="39C501B6" w14:textId="77777777" w:rsidR="007C6663" w:rsidRDefault="007C6663">
      <w:pPr>
        <w:rPr>
          <w:b/>
          <w:bCs/>
          <w:color w:val="000000"/>
          <w:sz w:val="28"/>
          <w:szCs w:val="28"/>
        </w:rPr>
      </w:pPr>
    </w:p>
    <w:p w14:paraId="55DF86C5" w14:textId="77777777" w:rsidR="007C6663" w:rsidRDefault="007C6663">
      <w:pPr>
        <w:rPr>
          <w:b/>
          <w:bCs/>
          <w:color w:val="000000"/>
          <w:sz w:val="28"/>
          <w:szCs w:val="28"/>
        </w:rPr>
      </w:pPr>
    </w:p>
    <w:p w14:paraId="7B4223BB" w14:textId="77777777" w:rsidR="007C6663" w:rsidRDefault="007C6663">
      <w:pPr>
        <w:rPr>
          <w:b/>
          <w:bCs/>
          <w:color w:val="000000"/>
          <w:sz w:val="28"/>
          <w:szCs w:val="28"/>
        </w:rPr>
      </w:pPr>
    </w:p>
    <w:p w14:paraId="3361B9EA" w14:textId="77777777" w:rsidR="007C6663" w:rsidRDefault="007C6663">
      <w:pPr>
        <w:rPr>
          <w:b/>
          <w:bCs/>
          <w:color w:val="000000"/>
          <w:sz w:val="28"/>
          <w:szCs w:val="28"/>
        </w:rPr>
      </w:pPr>
    </w:p>
    <w:p w14:paraId="47261EF3" w14:textId="77777777" w:rsidR="007C6663" w:rsidRDefault="007C6663">
      <w:pPr>
        <w:rPr>
          <w:b/>
          <w:bCs/>
          <w:color w:val="000000"/>
          <w:sz w:val="28"/>
          <w:szCs w:val="28"/>
        </w:rPr>
      </w:pPr>
    </w:p>
    <w:p w14:paraId="1C7E1B0F" w14:textId="77777777" w:rsidR="007C6663" w:rsidRDefault="007C6663">
      <w:pPr>
        <w:rPr>
          <w:b/>
          <w:bCs/>
          <w:color w:val="000000"/>
          <w:sz w:val="28"/>
          <w:szCs w:val="28"/>
        </w:rPr>
      </w:pPr>
    </w:p>
    <w:p w14:paraId="2CE0CC91" w14:textId="77777777" w:rsidR="007C6663" w:rsidRDefault="007C6663">
      <w:pPr>
        <w:rPr>
          <w:b/>
          <w:bCs/>
          <w:color w:val="000000"/>
          <w:sz w:val="28"/>
          <w:szCs w:val="28"/>
        </w:rPr>
      </w:pPr>
    </w:p>
    <w:p w14:paraId="4714A068" w14:textId="77777777" w:rsidR="007C6663" w:rsidRDefault="007C6663">
      <w:pPr>
        <w:rPr>
          <w:b/>
          <w:bCs/>
          <w:color w:val="000000"/>
          <w:sz w:val="28"/>
          <w:szCs w:val="28"/>
        </w:rPr>
      </w:pPr>
    </w:p>
    <w:p w14:paraId="7D5A856D" w14:textId="77777777" w:rsidR="007C6663" w:rsidRDefault="007C6663">
      <w:pPr>
        <w:rPr>
          <w:b/>
          <w:bCs/>
          <w:color w:val="000000"/>
          <w:sz w:val="28"/>
          <w:szCs w:val="28"/>
        </w:rPr>
      </w:pPr>
    </w:p>
    <w:p w14:paraId="14BDAA06" w14:textId="77777777" w:rsidR="007C6663" w:rsidRDefault="007C6663">
      <w:pPr>
        <w:rPr>
          <w:b/>
          <w:bCs/>
          <w:color w:val="000000"/>
          <w:sz w:val="28"/>
          <w:szCs w:val="28"/>
        </w:rPr>
      </w:pPr>
    </w:p>
    <w:p w14:paraId="4B307295" w14:textId="77777777" w:rsidR="007C6663" w:rsidRDefault="007C6663">
      <w:pPr>
        <w:rPr>
          <w:b/>
          <w:bCs/>
          <w:color w:val="000000"/>
          <w:sz w:val="28"/>
          <w:szCs w:val="28"/>
        </w:rPr>
      </w:pPr>
    </w:p>
    <w:p w14:paraId="6B1D0ADC" w14:textId="77777777" w:rsidR="007C6663" w:rsidRDefault="007C6663">
      <w:pPr>
        <w:rPr>
          <w:b/>
          <w:bCs/>
          <w:color w:val="000000"/>
          <w:sz w:val="28"/>
          <w:szCs w:val="28"/>
        </w:rPr>
      </w:pPr>
    </w:p>
    <w:tbl>
      <w:tblPr>
        <w:tblStyle w:val="afb"/>
        <w:tblW w:w="0" w:type="auto"/>
        <w:tblLook w:val="04A0" w:firstRow="1" w:lastRow="0" w:firstColumn="1" w:lastColumn="0" w:noHBand="0" w:noVBand="1"/>
      </w:tblPr>
      <w:tblGrid>
        <w:gridCol w:w="392"/>
        <w:gridCol w:w="425"/>
        <w:gridCol w:w="425"/>
        <w:gridCol w:w="7768"/>
        <w:gridCol w:w="636"/>
      </w:tblGrid>
      <w:tr w:rsidR="007C6663" w14:paraId="064FB085" w14:textId="77777777" w:rsidTr="003C6123">
        <w:tc>
          <w:tcPr>
            <w:tcW w:w="9010" w:type="dxa"/>
            <w:gridSpan w:val="4"/>
            <w:tcBorders>
              <w:top w:val="nil"/>
              <w:left w:val="nil"/>
              <w:bottom w:val="nil"/>
              <w:right w:val="nil"/>
            </w:tcBorders>
          </w:tcPr>
          <w:p w14:paraId="5436867E" w14:textId="77777777" w:rsidR="007C6663" w:rsidRPr="00116172" w:rsidRDefault="007C6663" w:rsidP="003C6123">
            <w:pPr>
              <w:rPr>
                <w:b/>
              </w:rPr>
            </w:pPr>
            <w:r w:rsidRPr="00116172">
              <w:rPr>
                <w:rFonts w:ascii="Times New Roman" w:hAnsi="Times New Roman" w:cs="Times New Roman"/>
                <w:b/>
                <w:sz w:val="28"/>
                <w:szCs w:val="28"/>
              </w:rPr>
              <w:lastRenderedPageBreak/>
              <w:t>ЗМІСТ</w:t>
            </w:r>
          </w:p>
        </w:tc>
        <w:tc>
          <w:tcPr>
            <w:tcW w:w="636" w:type="dxa"/>
            <w:tcBorders>
              <w:top w:val="nil"/>
              <w:left w:val="nil"/>
              <w:bottom w:val="nil"/>
              <w:right w:val="nil"/>
            </w:tcBorders>
          </w:tcPr>
          <w:p w14:paraId="4AD27141" w14:textId="77777777" w:rsidR="007C6663" w:rsidRDefault="007C6663" w:rsidP="003C6123"/>
        </w:tc>
      </w:tr>
      <w:tr w:rsidR="007C6663" w14:paraId="3CD08283" w14:textId="77777777" w:rsidTr="003C6123">
        <w:tc>
          <w:tcPr>
            <w:tcW w:w="9010" w:type="dxa"/>
            <w:gridSpan w:val="4"/>
            <w:tcBorders>
              <w:top w:val="nil"/>
              <w:left w:val="nil"/>
              <w:bottom w:val="nil"/>
              <w:right w:val="nil"/>
            </w:tcBorders>
          </w:tcPr>
          <w:p w14:paraId="3A3392FE" w14:textId="77777777" w:rsidR="007C6663" w:rsidRPr="00116172" w:rsidRDefault="007C6663" w:rsidP="003C6123">
            <w:r w:rsidRPr="00116172">
              <w:rPr>
                <w:rFonts w:ascii="Times New Roman" w:hAnsi="Times New Roman" w:cs="Times New Roman"/>
                <w:b/>
                <w:sz w:val="28"/>
                <w:szCs w:val="28"/>
              </w:rPr>
              <w:t>ВСТУП</w:t>
            </w:r>
            <w:r>
              <w:rPr>
                <w:rFonts w:ascii="Times New Roman" w:hAnsi="Times New Roman" w:cs="Times New Roman"/>
                <w:sz w:val="28"/>
                <w:szCs w:val="28"/>
                <w:lang w:val="en-US"/>
              </w:rPr>
              <w:t>……………………………………………………………………</w:t>
            </w:r>
            <w:r>
              <w:rPr>
                <w:rFonts w:ascii="Times New Roman" w:hAnsi="Times New Roman" w:cs="Times New Roman"/>
                <w:sz w:val="28"/>
                <w:szCs w:val="28"/>
              </w:rPr>
              <w:t>…...</w:t>
            </w:r>
          </w:p>
        </w:tc>
        <w:tc>
          <w:tcPr>
            <w:tcW w:w="636" w:type="dxa"/>
            <w:tcBorders>
              <w:top w:val="nil"/>
              <w:left w:val="nil"/>
              <w:bottom w:val="nil"/>
              <w:right w:val="nil"/>
            </w:tcBorders>
          </w:tcPr>
          <w:p w14:paraId="679AE859"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w:t>
            </w:r>
          </w:p>
        </w:tc>
      </w:tr>
      <w:tr w:rsidR="007C6663" w14:paraId="47893071" w14:textId="77777777" w:rsidTr="003C6123">
        <w:tc>
          <w:tcPr>
            <w:tcW w:w="9010" w:type="dxa"/>
            <w:gridSpan w:val="4"/>
            <w:tcBorders>
              <w:top w:val="nil"/>
              <w:left w:val="nil"/>
              <w:bottom w:val="nil"/>
              <w:right w:val="nil"/>
            </w:tcBorders>
          </w:tcPr>
          <w:p w14:paraId="262BAFD0" w14:textId="77777777" w:rsidR="007C6663" w:rsidRPr="00886301" w:rsidRDefault="007C6663" w:rsidP="003C6123">
            <w:pPr>
              <w:rPr>
                <w:lang w:val="ru-RU"/>
              </w:rPr>
            </w:pPr>
            <w:r w:rsidRPr="00B24256">
              <w:rPr>
                <w:rFonts w:ascii="Times New Roman" w:hAnsi="Times New Roman" w:cs="Times New Roman"/>
                <w:sz w:val="28"/>
                <w:szCs w:val="28"/>
              </w:rPr>
              <w:t>Методологія та опис процесу роботи</w:t>
            </w:r>
            <w:r w:rsidRPr="00886301">
              <w:rPr>
                <w:rFonts w:ascii="Times New Roman" w:hAnsi="Times New Roman" w:cs="Times New Roman"/>
                <w:sz w:val="28"/>
                <w:szCs w:val="28"/>
                <w:lang w:val="ru-RU"/>
              </w:rPr>
              <w:t>………………………………………..</w:t>
            </w:r>
          </w:p>
        </w:tc>
        <w:tc>
          <w:tcPr>
            <w:tcW w:w="636" w:type="dxa"/>
            <w:tcBorders>
              <w:top w:val="nil"/>
              <w:left w:val="nil"/>
              <w:bottom w:val="nil"/>
              <w:right w:val="nil"/>
            </w:tcBorders>
          </w:tcPr>
          <w:p w14:paraId="7504785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7</w:t>
            </w:r>
          </w:p>
        </w:tc>
      </w:tr>
      <w:tr w:rsidR="007C6663" w14:paraId="55DE19DB" w14:textId="77777777" w:rsidTr="003C6123">
        <w:tc>
          <w:tcPr>
            <w:tcW w:w="9010" w:type="dxa"/>
            <w:gridSpan w:val="4"/>
            <w:tcBorders>
              <w:top w:val="nil"/>
              <w:left w:val="nil"/>
              <w:bottom w:val="nil"/>
              <w:right w:val="nil"/>
            </w:tcBorders>
          </w:tcPr>
          <w:p w14:paraId="7514378A" w14:textId="77777777" w:rsidR="007C6663" w:rsidRPr="00886301" w:rsidRDefault="007C6663" w:rsidP="003C6123">
            <w:pPr>
              <w:rPr>
                <w:lang w:val="en-US"/>
              </w:rPr>
            </w:pPr>
            <w:r w:rsidRPr="00DA470C">
              <w:rPr>
                <w:rFonts w:ascii="Times New Roman" w:hAnsi="Times New Roman" w:cs="Times New Roman"/>
                <w:b/>
                <w:sz w:val="28"/>
                <w:szCs w:val="28"/>
              </w:rPr>
              <w:t xml:space="preserve">Розділ </w:t>
            </w:r>
            <w:r>
              <w:rPr>
                <w:rFonts w:ascii="Times New Roman" w:hAnsi="Times New Roman" w:cs="Times New Roman"/>
                <w:b/>
                <w:sz w:val="28"/>
                <w:szCs w:val="28"/>
              </w:rPr>
              <w:t>І</w:t>
            </w:r>
            <w:r w:rsidRPr="00DA470C">
              <w:rPr>
                <w:rFonts w:ascii="Times New Roman" w:hAnsi="Times New Roman" w:cs="Times New Roman"/>
                <w:b/>
                <w:sz w:val="28"/>
                <w:szCs w:val="28"/>
              </w:rPr>
              <w:t>.</w:t>
            </w:r>
            <w:r w:rsidRPr="00B24256">
              <w:rPr>
                <w:rFonts w:ascii="Times New Roman" w:hAnsi="Times New Roman" w:cs="Times New Roman"/>
                <w:sz w:val="28"/>
                <w:szCs w:val="28"/>
              </w:rPr>
              <w:t xml:space="preserve"> </w:t>
            </w:r>
            <w:r w:rsidRPr="00841F75">
              <w:rPr>
                <w:rFonts w:ascii="Times New Roman" w:hAnsi="Times New Roman" w:cs="Times New Roman"/>
                <w:b/>
                <w:sz w:val="28"/>
                <w:szCs w:val="28"/>
              </w:rPr>
              <w:t>АНАЛІТИЧНА ЧАСТИНА</w:t>
            </w:r>
            <w:r w:rsidRPr="00886301">
              <w:rPr>
                <w:rFonts w:ascii="Times New Roman" w:hAnsi="Times New Roman" w:cs="Times New Roman"/>
                <w:sz w:val="28"/>
                <w:szCs w:val="28"/>
                <w:lang w:val="en-US"/>
              </w:rPr>
              <w:t>………………………………</w:t>
            </w:r>
            <w:r>
              <w:rPr>
                <w:rFonts w:ascii="Times New Roman" w:hAnsi="Times New Roman" w:cs="Times New Roman"/>
                <w:sz w:val="28"/>
                <w:szCs w:val="28"/>
                <w:lang w:val="en-US"/>
              </w:rPr>
              <w:t>………</w:t>
            </w:r>
          </w:p>
        </w:tc>
        <w:tc>
          <w:tcPr>
            <w:tcW w:w="636" w:type="dxa"/>
            <w:tcBorders>
              <w:top w:val="nil"/>
              <w:left w:val="nil"/>
              <w:bottom w:val="nil"/>
              <w:right w:val="nil"/>
            </w:tcBorders>
          </w:tcPr>
          <w:p w14:paraId="23A396D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19</w:t>
            </w:r>
          </w:p>
        </w:tc>
      </w:tr>
      <w:tr w:rsidR="007C6663" w14:paraId="200453BC" w14:textId="77777777" w:rsidTr="003C6123">
        <w:tc>
          <w:tcPr>
            <w:tcW w:w="392" w:type="dxa"/>
            <w:tcBorders>
              <w:top w:val="nil"/>
              <w:left w:val="nil"/>
              <w:bottom w:val="nil"/>
              <w:right w:val="nil"/>
            </w:tcBorders>
          </w:tcPr>
          <w:p w14:paraId="4492D467" w14:textId="77777777" w:rsidR="007C6663" w:rsidRDefault="007C6663" w:rsidP="003C6123"/>
        </w:tc>
        <w:tc>
          <w:tcPr>
            <w:tcW w:w="8618" w:type="dxa"/>
            <w:gridSpan w:val="3"/>
            <w:tcBorders>
              <w:top w:val="nil"/>
              <w:left w:val="nil"/>
              <w:bottom w:val="nil"/>
              <w:right w:val="nil"/>
            </w:tcBorders>
          </w:tcPr>
          <w:p w14:paraId="4FEB5832" w14:textId="77777777" w:rsidR="007C6663" w:rsidRPr="00886301" w:rsidRDefault="007C6663" w:rsidP="003C6123">
            <w:pPr>
              <w:rPr>
                <w:lang w:val="en-US"/>
              </w:rPr>
            </w:pPr>
            <w:r w:rsidRPr="00B24256">
              <w:rPr>
                <w:rFonts w:ascii="Times New Roman" w:hAnsi="Times New Roman" w:cs="Times New Roman"/>
                <w:sz w:val="28"/>
                <w:szCs w:val="28"/>
              </w:rPr>
              <w:t>1. Історичний розвиток</w:t>
            </w:r>
            <w:r>
              <w:rPr>
                <w:rFonts w:ascii="Times New Roman" w:hAnsi="Times New Roman" w:cs="Times New Roman"/>
                <w:sz w:val="28"/>
                <w:szCs w:val="28"/>
                <w:lang w:val="en-US"/>
              </w:rPr>
              <w:t>……………………………………………………</w:t>
            </w:r>
          </w:p>
        </w:tc>
        <w:tc>
          <w:tcPr>
            <w:tcW w:w="636" w:type="dxa"/>
            <w:tcBorders>
              <w:top w:val="nil"/>
              <w:left w:val="nil"/>
              <w:bottom w:val="nil"/>
              <w:right w:val="nil"/>
            </w:tcBorders>
          </w:tcPr>
          <w:p w14:paraId="12A35BC5"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19</w:t>
            </w:r>
          </w:p>
        </w:tc>
      </w:tr>
      <w:tr w:rsidR="007C6663" w14:paraId="15B2CA3F" w14:textId="77777777" w:rsidTr="003C6123">
        <w:tc>
          <w:tcPr>
            <w:tcW w:w="392" w:type="dxa"/>
            <w:tcBorders>
              <w:top w:val="nil"/>
              <w:left w:val="nil"/>
              <w:bottom w:val="nil"/>
              <w:right w:val="nil"/>
            </w:tcBorders>
          </w:tcPr>
          <w:p w14:paraId="610D0B7E" w14:textId="77777777" w:rsidR="007C6663" w:rsidRDefault="007C6663" w:rsidP="003C6123"/>
        </w:tc>
        <w:tc>
          <w:tcPr>
            <w:tcW w:w="8618" w:type="dxa"/>
            <w:gridSpan w:val="3"/>
            <w:tcBorders>
              <w:top w:val="nil"/>
              <w:left w:val="nil"/>
              <w:bottom w:val="nil"/>
              <w:right w:val="nil"/>
            </w:tcBorders>
          </w:tcPr>
          <w:p w14:paraId="4C7EC374" w14:textId="77777777" w:rsidR="007C6663" w:rsidRPr="00886301" w:rsidRDefault="007C6663" w:rsidP="003C6123">
            <w:pPr>
              <w:rPr>
                <w:lang w:val="en-US"/>
              </w:rPr>
            </w:pPr>
            <w:r w:rsidRPr="00B24256">
              <w:rPr>
                <w:rFonts w:ascii="Times New Roman" w:hAnsi="Times New Roman" w:cs="Times New Roman"/>
                <w:sz w:val="28"/>
                <w:szCs w:val="28"/>
              </w:rPr>
              <w:t>2. Географічне розташування</w:t>
            </w:r>
            <w:r>
              <w:rPr>
                <w:rFonts w:ascii="Times New Roman" w:hAnsi="Times New Roman" w:cs="Times New Roman"/>
                <w:sz w:val="28"/>
                <w:szCs w:val="28"/>
                <w:lang w:val="en-US"/>
              </w:rPr>
              <w:t>…………………………………………….</w:t>
            </w:r>
          </w:p>
        </w:tc>
        <w:tc>
          <w:tcPr>
            <w:tcW w:w="636" w:type="dxa"/>
            <w:tcBorders>
              <w:top w:val="nil"/>
              <w:left w:val="nil"/>
              <w:bottom w:val="nil"/>
              <w:right w:val="nil"/>
            </w:tcBorders>
          </w:tcPr>
          <w:p w14:paraId="361D1B73"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23</w:t>
            </w:r>
          </w:p>
        </w:tc>
      </w:tr>
      <w:tr w:rsidR="007C6663" w14:paraId="66F463CD" w14:textId="77777777" w:rsidTr="003C6123">
        <w:tc>
          <w:tcPr>
            <w:tcW w:w="392" w:type="dxa"/>
            <w:tcBorders>
              <w:top w:val="nil"/>
              <w:left w:val="nil"/>
              <w:bottom w:val="nil"/>
              <w:right w:val="nil"/>
            </w:tcBorders>
          </w:tcPr>
          <w:p w14:paraId="07058099" w14:textId="77777777" w:rsidR="007C6663" w:rsidRDefault="007C6663" w:rsidP="003C6123"/>
        </w:tc>
        <w:tc>
          <w:tcPr>
            <w:tcW w:w="8618" w:type="dxa"/>
            <w:gridSpan w:val="3"/>
            <w:tcBorders>
              <w:top w:val="nil"/>
              <w:left w:val="nil"/>
              <w:bottom w:val="nil"/>
              <w:right w:val="nil"/>
            </w:tcBorders>
          </w:tcPr>
          <w:p w14:paraId="79231969" w14:textId="77777777" w:rsidR="007C6663" w:rsidRPr="00886301" w:rsidRDefault="007C6663" w:rsidP="003C6123">
            <w:pPr>
              <w:rPr>
                <w:lang w:val="en-US"/>
              </w:rPr>
            </w:pPr>
            <w:r w:rsidRPr="00B24256">
              <w:rPr>
                <w:rFonts w:ascii="Times New Roman" w:hAnsi="Times New Roman" w:cs="Times New Roman"/>
                <w:sz w:val="28"/>
                <w:szCs w:val="28"/>
              </w:rPr>
              <w:t>3. Природно-ресурсний потенціал</w:t>
            </w:r>
            <w:r>
              <w:rPr>
                <w:rFonts w:ascii="Times New Roman" w:hAnsi="Times New Roman" w:cs="Times New Roman"/>
                <w:sz w:val="28"/>
                <w:szCs w:val="28"/>
                <w:lang w:val="en-US"/>
              </w:rPr>
              <w:t>……………………………………….</w:t>
            </w:r>
          </w:p>
        </w:tc>
        <w:tc>
          <w:tcPr>
            <w:tcW w:w="636" w:type="dxa"/>
            <w:tcBorders>
              <w:top w:val="nil"/>
              <w:left w:val="nil"/>
              <w:bottom w:val="nil"/>
              <w:right w:val="nil"/>
            </w:tcBorders>
          </w:tcPr>
          <w:p w14:paraId="5292DB50"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27</w:t>
            </w:r>
          </w:p>
        </w:tc>
      </w:tr>
      <w:tr w:rsidR="007C6663" w14:paraId="27469E7B" w14:textId="77777777" w:rsidTr="003C6123">
        <w:tc>
          <w:tcPr>
            <w:tcW w:w="392" w:type="dxa"/>
            <w:tcBorders>
              <w:top w:val="nil"/>
              <w:left w:val="nil"/>
              <w:bottom w:val="nil"/>
              <w:right w:val="nil"/>
            </w:tcBorders>
          </w:tcPr>
          <w:p w14:paraId="48A5A436" w14:textId="77777777" w:rsidR="007C6663" w:rsidRDefault="007C6663" w:rsidP="003C6123"/>
        </w:tc>
        <w:tc>
          <w:tcPr>
            <w:tcW w:w="425" w:type="dxa"/>
            <w:tcBorders>
              <w:top w:val="nil"/>
              <w:left w:val="nil"/>
              <w:bottom w:val="nil"/>
              <w:right w:val="nil"/>
            </w:tcBorders>
          </w:tcPr>
          <w:p w14:paraId="1599854F" w14:textId="77777777" w:rsidR="007C6663" w:rsidRDefault="007C6663" w:rsidP="003C6123"/>
        </w:tc>
        <w:tc>
          <w:tcPr>
            <w:tcW w:w="8193" w:type="dxa"/>
            <w:gridSpan w:val="2"/>
            <w:tcBorders>
              <w:top w:val="nil"/>
              <w:left w:val="nil"/>
              <w:bottom w:val="nil"/>
              <w:right w:val="nil"/>
            </w:tcBorders>
          </w:tcPr>
          <w:p w14:paraId="3D9BEB6F" w14:textId="77777777" w:rsidR="007C6663" w:rsidRPr="00886301" w:rsidRDefault="007C6663" w:rsidP="003C6123">
            <w:pPr>
              <w:rPr>
                <w:lang w:val="en-US"/>
              </w:rPr>
            </w:pPr>
            <w:r w:rsidRPr="00B24256">
              <w:rPr>
                <w:rFonts w:ascii="Times New Roman" w:hAnsi="Times New Roman" w:cs="Times New Roman"/>
                <w:sz w:val="28"/>
                <w:szCs w:val="28"/>
              </w:rPr>
              <w:t>3.1. Земельні ресурси</w:t>
            </w:r>
            <w:r>
              <w:rPr>
                <w:rFonts w:ascii="Times New Roman" w:hAnsi="Times New Roman" w:cs="Times New Roman"/>
                <w:sz w:val="28"/>
                <w:szCs w:val="28"/>
                <w:lang w:val="en-US"/>
              </w:rPr>
              <w:t>………………………………………………….</w:t>
            </w:r>
          </w:p>
        </w:tc>
        <w:tc>
          <w:tcPr>
            <w:tcW w:w="636" w:type="dxa"/>
            <w:tcBorders>
              <w:top w:val="nil"/>
              <w:left w:val="nil"/>
              <w:bottom w:val="nil"/>
              <w:right w:val="nil"/>
            </w:tcBorders>
          </w:tcPr>
          <w:p w14:paraId="21A3E2F5"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27</w:t>
            </w:r>
          </w:p>
        </w:tc>
      </w:tr>
      <w:tr w:rsidR="007C6663" w14:paraId="6C287F47" w14:textId="77777777" w:rsidTr="003C6123">
        <w:tc>
          <w:tcPr>
            <w:tcW w:w="392" w:type="dxa"/>
            <w:tcBorders>
              <w:top w:val="nil"/>
              <w:left w:val="nil"/>
              <w:bottom w:val="nil"/>
              <w:right w:val="nil"/>
            </w:tcBorders>
          </w:tcPr>
          <w:p w14:paraId="5B3AA77A" w14:textId="77777777" w:rsidR="007C6663" w:rsidRDefault="007C6663" w:rsidP="003C6123"/>
        </w:tc>
        <w:tc>
          <w:tcPr>
            <w:tcW w:w="425" w:type="dxa"/>
            <w:tcBorders>
              <w:top w:val="nil"/>
              <w:left w:val="nil"/>
              <w:bottom w:val="nil"/>
              <w:right w:val="nil"/>
            </w:tcBorders>
          </w:tcPr>
          <w:p w14:paraId="7437E881" w14:textId="77777777" w:rsidR="007C6663" w:rsidRDefault="007C6663" w:rsidP="003C6123"/>
        </w:tc>
        <w:tc>
          <w:tcPr>
            <w:tcW w:w="8193" w:type="dxa"/>
            <w:gridSpan w:val="2"/>
            <w:tcBorders>
              <w:top w:val="nil"/>
              <w:left w:val="nil"/>
              <w:bottom w:val="nil"/>
              <w:right w:val="nil"/>
            </w:tcBorders>
          </w:tcPr>
          <w:p w14:paraId="1FDFA05D" w14:textId="77777777" w:rsidR="007C6663" w:rsidRPr="00886301" w:rsidRDefault="007C6663" w:rsidP="003C6123">
            <w:pPr>
              <w:rPr>
                <w:lang w:val="en-US"/>
              </w:rPr>
            </w:pPr>
            <w:r w:rsidRPr="00B24256">
              <w:rPr>
                <w:rFonts w:ascii="Times New Roman" w:hAnsi="Times New Roman" w:cs="Times New Roman"/>
                <w:sz w:val="28"/>
                <w:szCs w:val="28"/>
              </w:rPr>
              <w:t>3.2. Клімат</w:t>
            </w:r>
            <w:r>
              <w:rPr>
                <w:rFonts w:ascii="Times New Roman" w:hAnsi="Times New Roman" w:cs="Times New Roman"/>
                <w:sz w:val="28"/>
                <w:szCs w:val="28"/>
                <w:lang w:val="en-US"/>
              </w:rPr>
              <w:t>……………………………………………………………...</w:t>
            </w:r>
          </w:p>
        </w:tc>
        <w:tc>
          <w:tcPr>
            <w:tcW w:w="636" w:type="dxa"/>
            <w:tcBorders>
              <w:top w:val="nil"/>
              <w:left w:val="nil"/>
              <w:bottom w:val="nil"/>
              <w:right w:val="nil"/>
            </w:tcBorders>
          </w:tcPr>
          <w:p w14:paraId="6117E13B"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31</w:t>
            </w:r>
          </w:p>
        </w:tc>
      </w:tr>
      <w:tr w:rsidR="007C6663" w14:paraId="1F5317C7" w14:textId="77777777" w:rsidTr="003C6123">
        <w:tc>
          <w:tcPr>
            <w:tcW w:w="392" w:type="dxa"/>
            <w:tcBorders>
              <w:top w:val="nil"/>
              <w:left w:val="nil"/>
              <w:bottom w:val="nil"/>
              <w:right w:val="nil"/>
            </w:tcBorders>
          </w:tcPr>
          <w:p w14:paraId="68A7C7BE" w14:textId="77777777" w:rsidR="007C6663" w:rsidRDefault="007C6663" w:rsidP="003C6123"/>
        </w:tc>
        <w:tc>
          <w:tcPr>
            <w:tcW w:w="425" w:type="dxa"/>
            <w:tcBorders>
              <w:top w:val="nil"/>
              <w:left w:val="nil"/>
              <w:bottom w:val="nil"/>
              <w:right w:val="nil"/>
            </w:tcBorders>
          </w:tcPr>
          <w:p w14:paraId="07A6B518" w14:textId="77777777" w:rsidR="007C6663" w:rsidRDefault="007C6663" w:rsidP="003C6123"/>
        </w:tc>
        <w:tc>
          <w:tcPr>
            <w:tcW w:w="8193" w:type="dxa"/>
            <w:gridSpan w:val="2"/>
            <w:tcBorders>
              <w:top w:val="nil"/>
              <w:left w:val="nil"/>
              <w:bottom w:val="nil"/>
              <w:right w:val="nil"/>
            </w:tcBorders>
          </w:tcPr>
          <w:p w14:paraId="217E10DE" w14:textId="77777777" w:rsidR="007C6663" w:rsidRPr="00886301" w:rsidRDefault="007C6663" w:rsidP="003C6123">
            <w:pPr>
              <w:rPr>
                <w:lang w:val="en-US"/>
              </w:rPr>
            </w:pPr>
            <w:r w:rsidRPr="00B24256">
              <w:rPr>
                <w:rFonts w:ascii="Times New Roman" w:hAnsi="Times New Roman" w:cs="Times New Roman"/>
                <w:sz w:val="28"/>
                <w:szCs w:val="28"/>
              </w:rPr>
              <w:t>3.3. Природні ресурси</w:t>
            </w:r>
            <w:r>
              <w:rPr>
                <w:rFonts w:ascii="Times New Roman" w:hAnsi="Times New Roman" w:cs="Times New Roman"/>
                <w:sz w:val="28"/>
                <w:szCs w:val="28"/>
                <w:lang w:val="en-US"/>
              </w:rPr>
              <w:t>…………………………………………………</w:t>
            </w:r>
          </w:p>
        </w:tc>
        <w:tc>
          <w:tcPr>
            <w:tcW w:w="636" w:type="dxa"/>
            <w:tcBorders>
              <w:top w:val="nil"/>
              <w:left w:val="nil"/>
              <w:bottom w:val="nil"/>
              <w:right w:val="nil"/>
            </w:tcBorders>
          </w:tcPr>
          <w:p w14:paraId="7C59E27F"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31</w:t>
            </w:r>
          </w:p>
        </w:tc>
      </w:tr>
      <w:tr w:rsidR="007C6663" w14:paraId="7859C9BD" w14:textId="77777777" w:rsidTr="003C6123">
        <w:tc>
          <w:tcPr>
            <w:tcW w:w="392" w:type="dxa"/>
            <w:tcBorders>
              <w:top w:val="nil"/>
              <w:left w:val="nil"/>
              <w:bottom w:val="nil"/>
              <w:right w:val="nil"/>
            </w:tcBorders>
          </w:tcPr>
          <w:p w14:paraId="51C3E783" w14:textId="77777777" w:rsidR="007C6663" w:rsidRDefault="007C6663" w:rsidP="003C6123"/>
        </w:tc>
        <w:tc>
          <w:tcPr>
            <w:tcW w:w="425" w:type="dxa"/>
            <w:tcBorders>
              <w:top w:val="nil"/>
              <w:left w:val="nil"/>
              <w:bottom w:val="nil"/>
              <w:right w:val="nil"/>
            </w:tcBorders>
          </w:tcPr>
          <w:p w14:paraId="63956B99" w14:textId="77777777" w:rsidR="007C6663" w:rsidRDefault="007C6663" w:rsidP="003C6123"/>
        </w:tc>
        <w:tc>
          <w:tcPr>
            <w:tcW w:w="8193" w:type="dxa"/>
            <w:gridSpan w:val="2"/>
            <w:tcBorders>
              <w:top w:val="nil"/>
              <w:left w:val="nil"/>
              <w:bottom w:val="nil"/>
              <w:right w:val="nil"/>
            </w:tcBorders>
          </w:tcPr>
          <w:p w14:paraId="764DB2B5" w14:textId="77777777" w:rsidR="007C6663" w:rsidRPr="00886301" w:rsidRDefault="007C6663" w:rsidP="003C6123">
            <w:pPr>
              <w:rPr>
                <w:lang w:val="en-US"/>
              </w:rPr>
            </w:pPr>
            <w:r w:rsidRPr="00B24256">
              <w:rPr>
                <w:rFonts w:ascii="Times New Roman" w:hAnsi="Times New Roman" w:cs="Times New Roman"/>
                <w:sz w:val="28"/>
                <w:szCs w:val="28"/>
              </w:rPr>
              <w:t>3.4. Стан довкілля</w:t>
            </w:r>
            <w:r>
              <w:rPr>
                <w:rFonts w:ascii="Times New Roman" w:hAnsi="Times New Roman" w:cs="Times New Roman"/>
                <w:sz w:val="28"/>
                <w:szCs w:val="28"/>
                <w:lang w:val="en-US"/>
              </w:rPr>
              <w:t>……………………………………………………..</w:t>
            </w:r>
          </w:p>
        </w:tc>
        <w:tc>
          <w:tcPr>
            <w:tcW w:w="636" w:type="dxa"/>
            <w:tcBorders>
              <w:top w:val="nil"/>
              <w:left w:val="nil"/>
              <w:bottom w:val="nil"/>
              <w:right w:val="nil"/>
            </w:tcBorders>
          </w:tcPr>
          <w:p w14:paraId="1DCDB9B3"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32</w:t>
            </w:r>
          </w:p>
        </w:tc>
      </w:tr>
      <w:tr w:rsidR="007C6663" w14:paraId="30072220" w14:textId="77777777" w:rsidTr="003C6123">
        <w:tc>
          <w:tcPr>
            <w:tcW w:w="392" w:type="dxa"/>
            <w:tcBorders>
              <w:top w:val="nil"/>
              <w:left w:val="nil"/>
              <w:bottom w:val="nil"/>
              <w:right w:val="nil"/>
            </w:tcBorders>
          </w:tcPr>
          <w:p w14:paraId="279D3CF7" w14:textId="77777777" w:rsidR="007C6663" w:rsidRDefault="007C6663" w:rsidP="003C6123"/>
        </w:tc>
        <w:tc>
          <w:tcPr>
            <w:tcW w:w="8618" w:type="dxa"/>
            <w:gridSpan w:val="3"/>
            <w:tcBorders>
              <w:top w:val="nil"/>
              <w:left w:val="nil"/>
              <w:bottom w:val="nil"/>
              <w:right w:val="nil"/>
            </w:tcBorders>
          </w:tcPr>
          <w:p w14:paraId="56389962" w14:textId="77777777" w:rsidR="007C6663" w:rsidRPr="00886301" w:rsidRDefault="007C6663" w:rsidP="003C6123">
            <w:pPr>
              <w:rPr>
                <w:lang w:val="ru-RU"/>
              </w:rPr>
            </w:pPr>
            <w:r w:rsidRPr="00B24256">
              <w:rPr>
                <w:rFonts w:ascii="Times New Roman" w:hAnsi="Times New Roman" w:cs="Times New Roman"/>
                <w:sz w:val="28"/>
                <w:szCs w:val="28"/>
              </w:rPr>
              <w:t>4. Характеристика населення та трудових ресурсів</w:t>
            </w:r>
            <w:r w:rsidRPr="00886301">
              <w:rPr>
                <w:rFonts w:ascii="Times New Roman" w:hAnsi="Times New Roman" w:cs="Times New Roman"/>
                <w:sz w:val="28"/>
                <w:szCs w:val="28"/>
                <w:lang w:val="ru-RU"/>
              </w:rPr>
              <w:t>…………………….</w:t>
            </w:r>
          </w:p>
        </w:tc>
        <w:tc>
          <w:tcPr>
            <w:tcW w:w="636" w:type="dxa"/>
            <w:tcBorders>
              <w:top w:val="nil"/>
              <w:left w:val="nil"/>
              <w:bottom w:val="nil"/>
              <w:right w:val="nil"/>
            </w:tcBorders>
          </w:tcPr>
          <w:p w14:paraId="546133A5"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34</w:t>
            </w:r>
          </w:p>
        </w:tc>
      </w:tr>
      <w:tr w:rsidR="007C6663" w14:paraId="387A1624" w14:textId="77777777" w:rsidTr="003C6123">
        <w:tc>
          <w:tcPr>
            <w:tcW w:w="392" w:type="dxa"/>
            <w:tcBorders>
              <w:top w:val="nil"/>
              <w:left w:val="nil"/>
              <w:bottom w:val="nil"/>
              <w:right w:val="nil"/>
            </w:tcBorders>
          </w:tcPr>
          <w:p w14:paraId="1CB4EFA8" w14:textId="77777777" w:rsidR="007C6663" w:rsidRDefault="007C6663" w:rsidP="003C6123"/>
        </w:tc>
        <w:tc>
          <w:tcPr>
            <w:tcW w:w="8618" w:type="dxa"/>
            <w:gridSpan w:val="3"/>
            <w:tcBorders>
              <w:top w:val="nil"/>
              <w:left w:val="nil"/>
              <w:bottom w:val="nil"/>
              <w:right w:val="nil"/>
            </w:tcBorders>
          </w:tcPr>
          <w:p w14:paraId="645AC530" w14:textId="77777777" w:rsidR="007C6663" w:rsidRPr="00886301" w:rsidRDefault="007C6663" w:rsidP="003C6123">
            <w:pPr>
              <w:rPr>
                <w:lang w:val="en-US"/>
              </w:rPr>
            </w:pPr>
            <w:r w:rsidRPr="00B24256">
              <w:rPr>
                <w:rFonts w:ascii="Times New Roman" w:hAnsi="Times New Roman" w:cs="Times New Roman"/>
                <w:sz w:val="28"/>
                <w:szCs w:val="28"/>
              </w:rPr>
              <w:t>5. Наявна інфраструктура</w:t>
            </w:r>
            <w:r>
              <w:rPr>
                <w:rFonts w:ascii="Times New Roman" w:hAnsi="Times New Roman" w:cs="Times New Roman"/>
                <w:sz w:val="28"/>
                <w:szCs w:val="28"/>
                <w:lang w:val="en-US"/>
              </w:rPr>
              <w:t>…………………………………………………</w:t>
            </w:r>
          </w:p>
        </w:tc>
        <w:tc>
          <w:tcPr>
            <w:tcW w:w="636" w:type="dxa"/>
            <w:tcBorders>
              <w:top w:val="nil"/>
              <w:left w:val="nil"/>
              <w:bottom w:val="nil"/>
              <w:right w:val="nil"/>
            </w:tcBorders>
          </w:tcPr>
          <w:p w14:paraId="094BB562"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39</w:t>
            </w:r>
          </w:p>
        </w:tc>
      </w:tr>
      <w:tr w:rsidR="007C6663" w14:paraId="58396EEC" w14:textId="77777777" w:rsidTr="003C6123">
        <w:tc>
          <w:tcPr>
            <w:tcW w:w="392" w:type="dxa"/>
            <w:tcBorders>
              <w:top w:val="nil"/>
              <w:left w:val="nil"/>
              <w:bottom w:val="nil"/>
              <w:right w:val="nil"/>
            </w:tcBorders>
          </w:tcPr>
          <w:p w14:paraId="3EB03CFE" w14:textId="77777777" w:rsidR="007C6663" w:rsidRDefault="007C6663" w:rsidP="003C6123"/>
        </w:tc>
        <w:tc>
          <w:tcPr>
            <w:tcW w:w="425" w:type="dxa"/>
            <w:tcBorders>
              <w:top w:val="nil"/>
              <w:left w:val="nil"/>
              <w:bottom w:val="nil"/>
              <w:right w:val="nil"/>
            </w:tcBorders>
          </w:tcPr>
          <w:p w14:paraId="0A20B4EB" w14:textId="77777777" w:rsidR="007C6663" w:rsidRDefault="007C6663" w:rsidP="003C6123"/>
        </w:tc>
        <w:tc>
          <w:tcPr>
            <w:tcW w:w="8193" w:type="dxa"/>
            <w:gridSpan w:val="2"/>
            <w:tcBorders>
              <w:top w:val="nil"/>
              <w:left w:val="nil"/>
              <w:bottom w:val="nil"/>
              <w:right w:val="nil"/>
            </w:tcBorders>
          </w:tcPr>
          <w:p w14:paraId="23C94A47" w14:textId="77777777" w:rsidR="007C6663" w:rsidRPr="00886301" w:rsidRDefault="007C6663" w:rsidP="003C6123">
            <w:pPr>
              <w:rPr>
                <w:lang w:val="en-US"/>
              </w:rPr>
            </w:pPr>
            <w:r w:rsidRPr="00B24256">
              <w:rPr>
                <w:rFonts w:ascii="Times New Roman" w:hAnsi="Times New Roman" w:cs="Times New Roman"/>
                <w:sz w:val="28"/>
                <w:szCs w:val="28"/>
              </w:rPr>
              <w:t>5.1. Транспортна інфраструктура</w:t>
            </w:r>
            <w:r>
              <w:rPr>
                <w:rFonts w:ascii="Times New Roman" w:hAnsi="Times New Roman" w:cs="Times New Roman"/>
                <w:sz w:val="28"/>
                <w:szCs w:val="28"/>
                <w:lang w:val="en-US"/>
              </w:rPr>
              <w:t>…………………………………….</w:t>
            </w:r>
          </w:p>
        </w:tc>
        <w:tc>
          <w:tcPr>
            <w:tcW w:w="636" w:type="dxa"/>
            <w:tcBorders>
              <w:top w:val="nil"/>
              <w:left w:val="nil"/>
              <w:bottom w:val="nil"/>
              <w:right w:val="nil"/>
            </w:tcBorders>
          </w:tcPr>
          <w:p w14:paraId="7C33546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39</w:t>
            </w:r>
          </w:p>
        </w:tc>
      </w:tr>
      <w:tr w:rsidR="007C6663" w14:paraId="338C67E6" w14:textId="77777777" w:rsidTr="003C6123">
        <w:tc>
          <w:tcPr>
            <w:tcW w:w="392" w:type="dxa"/>
            <w:tcBorders>
              <w:top w:val="nil"/>
              <w:left w:val="nil"/>
              <w:bottom w:val="nil"/>
              <w:right w:val="nil"/>
            </w:tcBorders>
          </w:tcPr>
          <w:p w14:paraId="2E613179" w14:textId="77777777" w:rsidR="007C6663" w:rsidRDefault="007C6663" w:rsidP="003C6123"/>
        </w:tc>
        <w:tc>
          <w:tcPr>
            <w:tcW w:w="425" w:type="dxa"/>
            <w:tcBorders>
              <w:top w:val="nil"/>
              <w:left w:val="nil"/>
              <w:bottom w:val="nil"/>
              <w:right w:val="nil"/>
            </w:tcBorders>
          </w:tcPr>
          <w:p w14:paraId="61B3AB59" w14:textId="77777777" w:rsidR="007C6663" w:rsidRDefault="007C6663" w:rsidP="003C6123"/>
        </w:tc>
        <w:tc>
          <w:tcPr>
            <w:tcW w:w="8193" w:type="dxa"/>
            <w:gridSpan w:val="2"/>
            <w:tcBorders>
              <w:top w:val="nil"/>
              <w:left w:val="nil"/>
              <w:bottom w:val="nil"/>
              <w:right w:val="nil"/>
            </w:tcBorders>
          </w:tcPr>
          <w:p w14:paraId="44C15E9B" w14:textId="77777777" w:rsidR="007C6663" w:rsidRPr="00886301" w:rsidRDefault="007C6663" w:rsidP="003C6123">
            <w:pPr>
              <w:rPr>
                <w:lang w:val="en-US"/>
              </w:rPr>
            </w:pPr>
            <w:r w:rsidRPr="00B24256">
              <w:rPr>
                <w:rFonts w:ascii="Times New Roman" w:hAnsi="Times New Roman" w:cs="Times New Roman"/>
                <w:sz w:val="28"/>
                <w:szCs w:val="28"/>
              </w:rPr>
              <w:t>5.2. Житлово-комунальне господарство</w:t>
            </w:r>
            <w:r>
              <w:rPr>
                <w:rFonts w:ascii="Times New Roman" w:hAnsi="Times New Roman" w:cs="Times New Roman"/>
                <w:sz w:val="28"/>
                <w:szCs w:val="28"/>
                <w:lang w:val="en-US"/>
              </w:rPr>
              <w:t>……………………………..</w:t>
            </w:r>
          </w:p>
        </w:tc>
        <w:tc>
          <w:tcPr>
            <w:tcW w:w="636" w:type="dxa"/>
            <w:tcBorders>
              <w:top w:val="nil"/>
              <w:left w:val="nil"/>
              <w:bottom w:val="nil"/>
              <w:right w:val="nil"/>
            </w:tcBorders>
          </w:tcPr>
          <w:p w14:paraId="4957420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44</w:t>
            </w:r>
          </w:p>
        </w:tc>
      </w:tr>
      <w:tr w:rsidR="007C6663" w14:paraId="2DD7662D" w14:textId="77777777" w:rsidTr="003C6123">
        <w:tc>
          <w:tcPr>
            <w:tcW w:w="392" w:type="dxa"/>
            <w:tcBorders>
              <w:top w:val="nil"/>
              <w:left w:val="nil"/>
              <w:bottom w:val="nil"/>
              <w:right w:val="nil"/>
            </w:tcBorders>
          </w:tcPr>
          <w:p w14:paraId="2C7AB13B" w14:textId="77777777" w:rsidR="007C6663" w:rsidRDefault="007C6663" w:rsidP="003C6123"/>
        </w:tc>
        <w:tc>
          <w:tcPr>
            <w:tcW w:w="425" w:type="dxa"/>
            <w:tcBorders>
              <w:top w:val="nil"/>
              <w:left w:val="nil"/>
              <w:bottom w:val="nil"/>
              <w:right w:val="nil"/>
            </w:tcBorders>
          </w:tcPr>
          <w:p w14:paraId="79EDF3A1" w14:textId="77777777" w:rsidR="007C6663" w:rsidRDefault="007C6663" w:rsidP="003C6123"/>
        </w:tc>
        <w:tc>
          <w:tcPr>
            <w:tcW w:w="8193" w:type="dxa"/>
            <w:gridSpan w:val="2"/>
            <w:tcBorders>
              <w:top w:val="nil"/>
              <w:left w:val="nil"/>
              <w:bottom w:val="nil"/>
              <w:right w:val="nil"/>
            </w:tcBorders>
          </w:tcPr>
          <w:p w14:paraId="38A86777" w14:textId="77777777" w:rsidR="007C6663" w:rsidRPr="00886301" w:rsidRDefault="007C6663" w:rsidP="003C6123">
            <w:pPr>
              <w:rPr>
                <w:lang w:val="en-US"/>
              </w:rPr>
            </w:pPr>
            <w:r w:rsidRPr="00B24256">
              <w:rPr>
                <w:rFonts w:ascii="Times New Roman" w:hAnsi="Times New Roman" w:cs="Times New Roman"/>
                <w:sz w:val="28"/>
                <w:szCs w:val="28"/>
              </w:rPr>
              <w:t>5.3. Поштова інфраструктура та зв’язок</w:t>
            </w:r>
            <w:r>
              <w:rPr>
                <w:rFonts w:ascii="Times New Roman" w:hAnsi="Times New Roman" w:cs="Times New Roman"/>
                <w:sz w:val="28"/>
                <w:szCs w:val="28"/>
                <w:lang w:val="en-US"/>
              </w:rPr>
              <w:t>……………………………..</w:t>
            </w:r>
          </w:p>
        </w:tc>
        <w:tc>
          <w:tcPr>
            <w:tcW w:w="636" w:type="dxa"/>
            <w:tcBorders>
              <w:top w:val="nil"/>
              <w:left w:val="nil"/>
              <w:bottom w:val="nil"/>
              <w:right w:val="nil"/>
            </w:tcBorders>
          </w:tcPr>
          <w:p w14:paraId="2F96235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45</w:t>
            </w:r>
          </w:p>
        </w:tc>
      </w:tr>
      <w:tr w:rsidR="007C6663" w14:paraId="48142707" w14:textId="77777777" w:rsidTr="003C6123">
        <w:tc>
          <w:tcPr>
            <w:tcW w:w="392" w:type="dxa"/>
            <w:tcBorders>
              <w:top w:val="nil"/>
              <w:left w:val="nil"/>
              <w:bottom w:val="nil"/>
              <w:right w:val="nil"/>
            </w:tcBorders>
          </w:tcPr>
          <w:p w14:paraId="3B779973" w14:textId="77777777" w:rsidR="007C6663" w:rsidRDefault="007C6663" w:rsidP="003C6123"/>
        </w:tc>
        <w:tc>
          <w:tcPr>
            <w:tcW w:w="425" w:type="dxa"/>
            <w:tcBorders>
              <w:top w:val="nil"/>
              <w:left w:val="nil"/>
              <w:bottom w:val="nil"/>
              <w:right w:val="nil"/>
            </w:tcBorders>
          </w:tcPr>
          <w:p w14:paraId="7646A717" w14:textId="77777777" w:rsidR="007C6663" w:rsidRDefault="007C6663" w:rsidP="003C6123"/>
        </w:tc>
        <w:tc>
          <w:tcPr>
            <w:tcW w:w="8193" w:type="dxa"/>
            <w:gridSpan w:val="2"/>
            <w:tcBorders>
              <w:top w:val="nil"/>
              <w:left w:val="nil"/>
              <w:bottom w:val="nil"/>
              <w:right w:val="nil"/>
            </w:tcBorders>
          </w:tcPr>
          <w:p w14:paraId="0F852727" w14:textId="77777777" w:rsidR="007C6663" w:rsidRPr="00886301" w:rsidRDefault="007C6663" w:rsidP="003C6123">
            <w:pPr>
              <w:rPr>
                <w:lang w:val="en-US"/>
              </w:rPr>
            </w:pPr>
            <w:r w:rsidRPr="00B24256">
              <w:rPr>
                <w:rFonts w:ascii="Times New Roman" w:hAnsi="Times New Roman" w:cs="Times New Roman"/>
                <w:sz w:val="28"/>
                <w:szCs w:val="28"/>
              </w:rPr>
              <w:t>5.4. Соціальна інфраструктура</w:t>
            </w:r>
            <w:r>
              <w:rPr>
                <w:rFonts w:ascii="Times New Roman" w:hAnsi="Times New Roman" w:cs="Times New Roman"/>
                <w:sz w:val="28"/>
                <w:szCs w:val="28"/>
                <w:lang w:val="en-US"/>
              </w:rPr>
              <w:t>……………………………………….</w:t>
            </w:r>
          </w:p>
        </w:tc>
        <w:tc>
          <w:tcPr>
            <w:tcW w:w="636" w:type="dxa"/>
            <w:tcBorders>
              <w:top w:val="nil"/>
              <w:left w:val="nil"/>
              <w:bottom w:val="nil"/>
              <w:right w:val="nil"/>
            </w:tcBorders>
          </w:tcPr>
          <w:p w14:paraId="023BB825"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46</w:t>
            </w:r>
          </w:p>
        </w:tc>
      </w:tr>
      <w:tr w:rsidR="007C6663" w14:paraId="05CEDCB0" w14:textId="77777777" w:rsidTr="003C6123">
        <w:tc>
          <w:tcPr>
            <w:tcW w:w="392" w:type="dxa"/>
            <w:tcBorders>
              <w:top w:val="nil"/>
              <w:left w:val="nil"/>
              <w:bottom w:val="nil"/>
              <w:right w:val="nil"/>
            </w:tcBorders>
          </w:tcPr>
          <w:p w14:paraId="482A0B3D" w14:textId="77777777" w:rsidR="007C6663" w:rsidRDefault="007C6663" w:rsidP="003C6123"/>
        </w:tc>
        <w:tc>
          <w:tcPr>
            <w:tcW w:w="425" w:type="dxa"/>
            <w:tcBorders>
              <w:top w:val="nil"/>
              <w:left w:val="nil"/>
              <w:bottom w:val="nil"/>
              <w:right w:val="nil"/>
            </w:tcBorders>
          </w:tcPr>
          <w:p w14:paraId="0FFE0FE2" w14:textId="77777777" w:rsidR="007C6663" w:rsidRDefault="007C6663" w:rsidP="003C6123"/>
        </w:tc>
        <w:tc>
          <w:tcPr>
            <w:tcW w:w="425" w:type="dxa"/>
            <w:tcBorders>
              <w:top w:val="nil"/>
              <w:left w:val="nil"/>
              <w:bottom w:val="nil"/>
              <w:right w:val="nil"/>
            </w:tcBorders>
          </w:tcPr>
          <w:p w14:paraId="20B41A15" w14:textId="77777777" w:rsidR="007C6663" w:rsidRDefault="007C6663" w:rsidP="003C6123"/>
        </w:tc>
        <w:tc>
          <w:tcPr>
            <w:tcW w:w="7768" w:type="dxa"/>
            <w:tcBorders>
              <w:top w:val="nil"/>
              <w:left w:val="nil"/>
              <w:bottom w:val="nil"/>
              <w:right w:val="nil"/>
            </w:tcBorders>
          </w:tcPr>
          <w:p w14:paraId="38596E52" w14:textId="77777777" w:rsidR="007C6663" w:rsidRPr="00886301" w:rsidRDefault="007C6663" w:rsidP="003C6123">
            <w:pPr>
              <w:rPr>
                <w:lang w:val="en-US"/>
              </w:rPr>
            </w:pPr>
            <w:r w:rsidRPr="00B24256">
              <w:rPr>
                <w:rFonts w:ascii="Times New Roman" w:hAnsi="Times New Roman" w:cs="Times New Roman"/>
                <w:sz w:val="28"/>
                <w:szCs w:val="28"/>
              </w:rPr>
              <w:t>5.4.1. Мережа закладів освіти</w:t>
            </w:r>
            <w:r>
              <w:rPr>
                <w:rFonts w:ascii="Times New Roman" w:hAnsi="Times New Roman" w:cs="Times New Roman"/>
                <w:sz w:val="28"/>
                <w:szCs w:val="28"/>
                <w:lang w:val="en-US"/>
              </w:rPr>
              <w:t>…………………………………….</w:t>
            </w:r>
          </w:p>
        </w:tc>
        <w:tc>
          <w:tcPr>
            <w:tcW w:w="636" w:type="dxa"/>
            <w:tcBorders>
              <w:top w:val="nil"/>
              <w:left w:val="nil"/>
              <w:bottom w:val="nil"/>
              <w:right w:val="nil"/>
            </w:tcBorders>
          </w:tcPr>
          <w:p w14:paraId="59EA1FB2"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46</w:t>
            </w:r>
          </w:p>
        </w:tc>
      </w:tr>
      <w:tr w:rsidR="007C6663" w14:paraId="54CEFD96" w14:textId="77777777" w:rsidTr="003C6123">
        <w:tc>
          <w:tcPr>
            <w:tcW w:w="392" w:type="dxa"/>
            <w:tcBorders>
              <w:top w:val="nil"/>
              <w:left w:val="nil"/>
              <w:bottom w:val="nil"/>
              <w:right w:val="nil"/>
            </w:tcBorders>
          </w:tcPr>
          <w:p w14:paraId="6BF50A6D" w14:textId="77777777" w:rsidR="007C6663" w:rsidRDefault="007C6663" w:rsidP="003C6123"/>
        </w:tc>
        <w:tc>
          <w:tcPr>
            <w:tcW w:w="425" w:type="dxa"/>
            <w:tcBorders>
              <w:top w:val="nil"/>
              <w:left w:val="nil"/>
              <w:bottom w:val="nil"/>
              <w:right w:val="nil"/>
            </w:tcBorders>
          </w:tcPr>
          <w:p w14:paraId="329DE42B" w14:textId="77777777" w:rsidR="007C6663" w:rsidRDefault="007C6663" w:rsidP="003C6123"/>
        </w:tc>
        <w:tc>
          <w:tcPr>
            <w:tcW w:w="425" w:type="dxa"/>
            <w:tcBorders>
              <w:top w:val="nil"/>
              <w:left w:val="nil"/>
              <w:bottom w:val="nil"/>
              <w:right w:val="nil"/>
            </w:tcBorders>
          </w:tcPr>
          <w:p w14:paraId="6E47271A" w14:textId="77777777" w:rsidR="007C6663" w:rsidRDefault="007C6663" w:rsidP="003C6123"/>
        </w:tc>
        <w:tc>
          <w:tcPr>
            <w:tcW w:w="7768" w:type="dxa"/>
            <w:tcBorders>
              <w:top w:val="nil"/>
              <w:left w:val="nil"/>
              <w:bottom w:val="nil"/>
              <w:right w:val="nil"/>
            </w:tcBorders>
          </w:tcPr>
          <w:p w14:paraId="3AB3F659" w14:textId="77777777" w:rsidR="007C6663" w:rsidRPr="00886301" w:rsidRDefault="007C6663" w:rsidP="003C6123">
            <w:pPr>
              <w:rPr>
                <w:lang w:val="en-US"/>
              </w:rPr>
            </w:pPr>
            <w:r w:rsidRPr="00B24256">
              <w:rPr>
                <w:rFonts w:ascii="Times New Roman" w:hAnsi="Times New Roman" w:cs="Times New Roman"/>
                <w:sz w:val="28"/>
                <w:szCs w:val="28"/>
              </w:rPr>
              <w:t>5.4.2. Мережа закладів охорони здоров’я</w:t>
            </w:r>
            <w:r>
              <w:rPr>
                <w:rFonts w:ascii="Times New Roman" w:hAnsi="Times New Roman" w:cs="Times New Roman"/>
                <w:sz w:val="28"/>
                <w:szCs w:val="28"/>
                <w:lang w:val="en-US"/>
              </w:rPr>
              <w:t>……………………….</w:t>
            </w:r>
          </w:p>
        </w:tc>
        <w:tc>
          <w:tcPr>
            <w:tcW w:w="636" w:type="dxa"/>
            <w:tcBorders>
              <w:top w:val="nil"/>
              <w:left w:val="nil"/>
              <w:bottom w:val="nil"/>
              <w:right w:val="nil"/>
            </w:tcBorders>
          </w:tcPr>
          <w:p w14:paraId="24FE8F5F"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55</w:t>
            </w:r>
          </w:p>
        </w:tc>
      </w:tr>
      <w:tr w:rsidR="007C6663" w14:paraId="43AC39C9" w14:textId="77777777" w:rsidTr="003C6123">
        <w:tc>
          <w:tcPr>
            <w:tcW w:w="392" w:type="dxa"/>
            <w:tcBorders>
              <w:top w:val="nil"/>
              <w:left w:val="nil"/>
              <w:bottom w:val="nil"/>
              <w:right w:val="nil"/>
            </w:tcBorders>
          </w:tcPr>
          <w:p w14:paraId="23E347AC" w14:textId="77777777" w:rsidR="007C6663" w:rsidRDefault="007C6663" w:rsidP="003C6123"/>
        </w:tc>
        <w:tc>
          <w:tcPr>
            <w:tcW w:w="425" w:type="dxa"/>
            <w:tcBorders>
              <w:top w:val="nil"/>
              <w:left w:val="nil"/>
              <w:bottom w:val="nil"/>
              <w:right w:val="nil"/>
            </w:tcBorders>
          </w:tcPr>
          <w:p w14:paraId="614165B4" w14:textId="77777777" w:rsidR="007C6663" w:rsidRDefault="007C6663" w:rsidP="003C6123"/>
        </w:tc>
        <w:tc>
          <w:tcPr>
            <w:tcW w:w="425" w:type="dxa"/>
            <w:tcBorders>
              <w:top w:val="nil"/>
              <w:left w:val="nil"/>
              <w:bottom w:val="nil"/>
              <w:right w:val="nil"/>
            </w:tcBorders>
          </w:tcPr>
          <w:p w14:paraId="24E78A87" w14:textId="77777777" w:rsidR="007C6663" w:rsidRDefault="007C6663" w:rsidP="003C6123"/>
        </w:tc>
        <w:tc>
          <w:tcPr>
            <w:tcW w:w="7768" w:type="dxa"/>
            <w:tcBorders>
              <w:top w:val="nil"/>
              <w:left w:val="nil"/>
              <w:bottom w:val="nil"/>
              <w:right w:val="nil"/>
            </w:tcBorders>
          </w:tcPr>
          <w:p w14:paraId="61BA123E" w14:textId="77777777" w:rsidR="007C6663" w:rsidRPr="00886301" w:rsidRDefault="007C6663" w:rsidP="003C6123">
            <w:pPr>
              <w:rPr>
                <w:lang w:val="en-US"/>
              </w:rPr>
            </w:pPr>
            <w:r w:rsidRPr="00B24256">
              <w:rPr>
                <w:rFonts w:ascii="Times New Roman" w:hAnsi="Times New Roman" w:cs="Times New Roman"/>
                <w:sz w:val="28"/>
                <w:szCs w:val="28"/>
              </w:rPr>
              <w:t>5.4.3. Мережа закладів культури</w:t>
            </w:r>
            <w:r>
              <w:rPr>
                <w:rFonts w:ascii="Times New Roman" w:hAnsi="Times New Roman" w:cs="Times New Roman"/>
                <w:sz w:val="28"/>
                <w:szCs w:val="28"/>
                <w:lang w:val="en-US"/>
              </w:rPr>
              <w:t>…………………………………</w:t>
            </w:r>
          </w:p>
        </w:tc>
        <w:tc>
          <w:tcPr>
            <w:tcW w:w="636" w:type="dxa"/>
            <w:tcBorders>
              <w:top w:val="nil"/>
              <w:left w:val="nil"/>
              <w:bottom w:val="nil"/>
              <w:right w:val="nil"/>
            </w:tcBorders>
          </w:tcPr>
          <w:p w14:paraId="3A5AAD0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57</w:t>
            </w:r>
          </w:p>
        </w:tc>
      </w:tr>
      <w:tr w:rsidR="007C6663" w14:paraId="6B95056B" w14:textId="77777777" w:rsidTr="003C6123">
        <w:tc>
          <w:tcPr>
            <w:tcW w:w="392" w:type="dxa"/>
            <w:tcBorders>
              <w:top w:val="nil"/>
              <w:left w:val="nil"/>
              <w:bottom w:val="nil"/>
              <w:right w:val="nil"/>
            </w:tcBorders>
          </w:tcPr>
          <w:p w14:paraId="4131AADD" w14:textId="77777777" w:rsidR="007C6663" w:rsidRDefault="007C6663" w:rsidP="003C6123"/>
        </w:tc>
        <w:tc>
          <w:tcPr>
            <w:tcW w:w="425" w:type="dxa"/>
            <w:tcBorders>
              <w:top w:val="nil"/>
              <w:left w:val="nil"/>
              <w:bottom w:val="nil"/>
              <w:right w:val="nil"/>
            </w:tcBorders>
          </w:tcPr>
          <w:p w14:paraId="2974A7C5" w14:textId="77777777" w:rsidR="007C6663" w:rsidRDefault="007C6663" w:rsidP="003C6123"/>
        </w:tc>
        <w:tc>
          <w:tcPr>
            <w:tcW w:w="425" w:type="dxa"/>
            <w:tcBorders>
              <w:top w:val="nil"/>
              <w:left w:val="nil"/>
              <w:bottom w:val="nil"/>
              <w:right w:val="nil"/>
            </w:tcBorders>
          </w:tcPr>
          <w:p w14:paraId="7B54EEFA" w14:textId="77777777" w:rsidR="007C6663" w:rsidRDefault="007C6663" w:rsidP="003C6123"/>
        </w:tc>
        <w:tc>
          <w:tcPr>
            <w:tcW w:w="7768" w:type="dxa"/>
            <w:tcBorders>
              <w:top w:val="nil"/>
              <w:left w:val="nil"/>
              <w:bottom w:val="nil"/>
              <w:right w:val="nil"/>
            </w:tcBorders>
          </w:tcPr>
          <w:p w14:paraId="0460F8CA" w14:textId="77777777" w:rsidR="007C6663" w:rsidRPr="00886301" w:rsidRDefault="007C6663" w:rsidP="003C6123">
            <w:pPr>
              <w:rPr>
                <w:lang w:val="en-US"/>
              </w:rPr>
            </w:pPr>
            <w:r w:rsidRPr="00B24256">
              <w:rPr>
                <w:rFonts w:ascii="Times New Roman" w:hAnsi="Times New Roman" w:cs="Times New Roman"/>
                <w:sz w:val="28"/>
                <w:szCs w:val="28"/>
              </w:rPr>
              <w:t>5.4.4. Соціальні послуги</w:t>
            </w:r>
            <w:r>
              <w:rPr>
                <w:rFonts w:ascii="Times New Roman" w:hAnsi="Times New Roman" w:cs="Times New Roman"/>
                <w:sz w:val="28"/>
                <w:szCs w:val="28"/>
                <w:lang w:val="en-US"/>
              </w:rPr>
              <w:t>…………………………………………..</w:t>
            </w:r>
          </w:p>
        </w:tc>
        <w:tc>
          <w:tcPr>
            <w:tcW w:w="636" w:type="dxa"/>
            <w:tcBorders>
              <w:top w:val="nil"/>
              <w:left w:val="nil"/>
              <w:bottom w:val="nil"/>
              <w:right w:val="nil"/>
            </w:tcBorders>
          </w:tcPr>
          <w:p w14:paraId="17351C8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60</w:t>
            </w:r>
          </w:p>
        </w:tc>
      </w:tr>
      <w:tr w:rsidR="007C6663" w14:paraId="0FACAAD4" w14:textId="77777777" w:rsidTr="003C6123">
        <w:tc>
          <w:tcPr>
            <w:tcW w:w="392" w:type="dxa"/>
            <w:tcBorders>
              <w:top w:val="nil"/>
              <w:left w:val="nil"/>
              <w:bottom w:val="nil"/>
              <w:right w:val="nil"/>
            </w:tcBorders>
          </w:tcPr>
          <w:p w14:paraId="4EFDBC8D" w14:textId="77777777" w:rsidR="007C6663" w:rsidRDefault="007C6663" w:rsidP="003C6123"/>
        </w:tc>
        <w:tc>
          <w:tcPr>
            <w:tcW w:w="425" w:type="dxa"/>
            <w:tcBorders>
              <w:top w:val="nil"/>
              <w:left w:val="nil"/>
              <w:bottom w:val="nil"/>
              <w:right w:val="nil"/>
            </w:tcBorders>
          </w:tcPr>
          <w:p w14:paraId="77374F9A" w14:textId="77777777" w:rsidR="007C6663" w:rsidRDefault="007C6663" w:rsidP="003C6123"/>
        </w:tc>
        <w:tc>
          <w:tcPr>
            <w:tcW w:w="425" w:type="dxa"/>
            <w:tcBorders>
              <w:top w:val="nil"/>
              <w:left w:val="nil"/>
              <w:bottom w:val="nil"/>
              <w:right w:val="nil"/>
            </w:tcBorders>
          </w:tcPr>
          <w:p w14:paraId="1FF5B3BE" w14:textId="77777777" w:rsidR="007C6663" w:rsidRDefault="007C6663" w:rsidP="003C6123"/>
        </w:tc>
        <w:tc>
          <w:tcPr>
            <w:tcW w:w="7768" w:type="dxa"/>
            <w:tcBorders>
              <w:top w:val="nil"/>
              <w:left w:val="nil"/>
              <w:bottom w:val="nil"/>
              <w:right w:val="nil"/>
            </w:tcBorders>
          </w:tcPr>
          <w:p w14:paraId="2FFD4FF9" w14:textId="77777777" w:rsidR="007C6663" w:rsidRPr="00886301" w:rsidRDefault="007C6663" w:rsidP="003C6123">
            <w:pPr>
              <w:rPr>
                <w:lang w:val="en-US"/>
              </w:rPr>
            </w:pPr>
            <w:r>
              <w:rPr>
                <w:rFonts w:ascii="Times New Roman" w:hAnsi="Times New Roman" w:cs="Times New Roman"/>
                <w:sz w:val="28"/>
                <w:szCs w:val="28"/>
              </w:rPr>
              <w:t>5.4.5. Адміністративні послуги</w:t>
            </w:r>
            <w:r>
              <w:rPr>
                <w:rFonts w:ascii="Times New Roman" w:hAnsi="Times New Roman" w:cs="Times New Roman"/>
                <w:sz w:val="28"/>
                <w:szCs w:val="28"/>
                <w:lang w:val="en-US"/>
              </w:rPr>
              <w:t>…………………………………...</w:t>
            </w:r>
          </w:p>
        </w:tc>
        <w:tc>
          <w:tcPr>
            <w:tcW w:w="636" w:type="dxa"/>
            <w:tcBorders>
              <w:top w:val="nil"/>
              <w:left w:val="nil"/>
              <w:bottom w:val="nil"/>
              <w:right w:val="nil"/>
            </w:tcBorders>
          </w:tcPr>
          <w:p w14:paraId="23F1D608"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63</w:t>
            </w:r>
          </w:p>
        </w:tc>
      </w:tr>
      <w:tr w:rsidR="007C6663" w14:paraId="0624FF94" w14:textId="77777777" w:rsidTr="003C6123">
        <w:tc>
          <w:tcPr>
            <w:tcW w:w="392" w:type="dxa"/>
            <w:tcBorders>
              <w:top w:val="nil"/>
              <w:left w:val="nil"/>
              <w:bottom w:val="nil"/>
              <w:right w:val="nil"/>
            </w:tcBorders>
          </w:tcPr>
          <w:p w14:paraId="6E224A26" w14:textId="77777777" w:rsidR="007C6663" w:rsidRDefault="007C6663" w:rsidP="003C6123"/>
        </w:tc>
        <w:tc>
          <w:tcPr>
            <w:tcW w:w="425" w:type="dxa"/>
            <w:tcBorders>
              <w:top w:val="nil"/>
              <w:left w:val="nil"/>
              <w:bottom w:val="nil"/>
              <w:right w:val="nil"/>
            </w:tcBorders>
          </w:tcPr>
          <w:p w14:paraId="34838A6B" w14:textId="77777777" w:rsidR="007C6663" w:rsidRDefault="007C6663" w:rsidP="003C6123"/>
        </w:tc>
        <w:tc>
          <w:tcPr>
            <w:tcW w:w="8193" w:type="dxa"/>
            <w:gridSpan w:val="2"/>
            <w:tcBorders>
              <w:top w:val="nil"/>
              <w:left w:val="nil"/>
              <w:bottom w:val="nil"/>
              <w:right w:val="nil"/>
            </w:tcBorders>
          </w:tcPr>
          <w:p w14:paraId="3561F307" w14:textId="77777777" w:rsidR="007C6663" w:rsidRPr="00886301" w:rsidRDefault="007C6663" w:rsidP="003C6123">
            <w:pPr>
              <w:rPr>
                <w:lang w:val="ru-RU"/>
              </w:rPr>
            </w:pPr>
            <w:r w:rsidRPr="00B24256">
              <w:rPr>
                <w:rFonts w:ascii="Times New Roman" w:hAnsi="Times New Roman" w:cs="Times New Roman"/>
                <w:sz w:val="28"/>
                <w:szCs w:val="28"/>
              </w:rPr>
              <w:t>5.5. Інфраструктура туризму, торгівлі та послуг</w:t>
            </w:r>
            <w:r w:rsidRPr="00886301">
              <w:rPr>
                <w:rFonts w:ascii="Times New Roman" w:hAnsi="Times New Roman" w:cs="Times New Roman"/>
                <w:sz w:val="28"/>
                <w:szCs w:val="28"/>
                <w:lang w:val="ru-RU"/>
              </w:rPr>
              <w:t>……………………</w:t>
            </w:r>
          </w:p>
        </w:tc>
        <w:tc>
          <w:tcPr>
            <w:tcW w:w="636" w:type="dxa"/>
            <w:tcBorders>
              <w:top w:val="nil"/>
              <w:left w:val="nil"/>
              <w:bottom w:val="nil"/>
              <w:right w:val="nil"/>
            </w:tcBorders>
          </w:tcPr>
          <w:p w14:paraId="09B52A50"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65</w:t>
            </w:r>
          </w:p>
        </w:tc>
      </w:tr>
      <w:tr w:rsidR="007C6663" w14:paraId="6C4E5277" w14:textId="77777777" w:rsidTr="003C6123">
        <w:tc>
          <w:tcPr>
            <w:tcW w:w="392" w:type="dxa"/>
            <w:tcBorders>
              <w:top w:val="nil"/>
              <w:left w:val="nil"/>
              <w:bottom w:val="nil"/>
              <w:right w:val="nil"/>
            </w:tcBorders>
          </w:tcPr>
          <w:p w14:paraId="546D934D" w14:textId="77777777" w:rsidR="007C6663" w:rsidRDefault="007C6663" w:rsidP="003C6123"/>
        </w:tc>
        <w:tc>
          <w:tcPr>
            <w:tcW w:w="425" w:type="dxa"/>
            <w:tcBorders>
              <w:top w:val="nil"/>
              <w:left w:val="nil"/>
              <w:bottom w:val="nil"/>
              <w:right w:val="nil"/>
            </w:tcBorders>
          </w:tcPr>
          <w:p w14:paraId="0AB8D634" w14:textId="77777777" w:rsidR="007C6663" w:rsidRDefault="007C6663" w:rsidP="003C6123"/>
        </w:tc>
        <w:tc>
          <w:tcPr>
            <w:tcW w:w="425" w:type="dxa"/>
            <w:tcBorders>
              <w:top w:val="nil"/>
              <w:left w:val="nil"/>
              <w:bottom w:val="nil"/>
              <w:right w:val="nil"/>
            </w:tcBorders>
          </w:tcPr>
          <w:p w14:paraId="6FFE4B93" w14:textId="77777777" w:rsidR="007C6663" w:rsidRDefault="007C6663" w:rsidP="003C6123"/>
        </w:tc>
        <w:tc>
          <w:tcPr>
            <w:tcW w:w="7768" w:type="dxa"/>
            <w:tcBorders>
              <w:top w:val="nil"/>
              <w:left w:val="nil"/>
              <w:bottom w:val="nil"/>
              <w:right w:val="nil"/>
            </w:tcBorders>
          </w:tcPr>
          <w:p w14:paraId="09A63992" w14:textId="77777777" w:rsidR="007C6663" w:rsidRPr="00886301" w:rsidRDefault="007C6663" w:rsidP="003C6123">
            <w:pPr>
              <w:rPr>
                <w:lang w:val="en-US"/>
              </w:rPr>
            </w:pPr>
            <w:r>
              <w:rPr>
                <w:rFonts w:ascii="Times New Roman" w:hAnsi="Times New Roman" w:cs="Times New Roman"/>
                <w:sz w:val="28"/>
                <w:szCs w:val="28"/>
              </w:rPr>
              <w:t>5.5.1. Торгівлі та послуги</w:t>
            </w:r>
            <w:r>
              <w:rPr>
                <w:rFonts w:ascii="Times New Roman" w:hAnsi="Times New Roman" w:cs="Times New Roman"/>
                <w:sz w:val="28"/>
                <w:szCs w:val="28"/>
                <w:lang w:val="en-US"/>
              </w:rPr>
              <w:t>…………………………………………</w:t>
            </w:r>
          </w:p>
        </w:tc>
        <w:tc>
          <w:tcPr>
            <w:tcW w:w="636" w:type="dxa"/>
            <w:tcBorders>
              <w:top w:val="nil"/>
              <w:left w:val="nil"/>
              <w:bottom w:val="nil"/>
              <w:right w:val="nil"/>
            </w:tcBorders>
          </w:tcPr>
          <w:p w14:paraId="48FB508F"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65</w:t>
            </w:r>
          </w:p>
        </w:tc>
      </w:tr>
      <w:tr w:rsidR="007C6663" w14:paraId="5E9F4760" w14:textId="77777777" w:rsidTr="003C6123">
        <w:tc>
          <w:tcPr>
            <w:tcW w:w="392" w:type="dxa"/>
            <w:tcBorders>
              <w:top w:val="nil"/>
              <w:left w:val="nil"/>
              <w:bottom w:val="nil"/>
              <w:right w:val="nil"/>
            </w:tcBorders>
          </w:tcPr>
          <w:p w14:paraId="13BE9B3D" w14:textId="77777777" w:rsidR="007C6663" w:rsidRDefault="007C6663" w:rsidP="003C6123"/>
        </w:tc>
        <w:tc>
          <w:tcPr>
            <w:tcW w:w="425" w:type="dxa"/>
            <w:tcBorders>
              <w:top w:val="nil"/>
              <w:left w:val="nil"/>
              <w:bottom w:val="nil"/>
              <w:right w:val="nil"/>
            </w:tcBorders>
          </w:tcPr>
          <w:p w14:paraId="12563E51" w14:textId="77777777" w:rsidR="007C6663" w:rsidRDefault="007C6663" w:rsidP="003C6123"/>
        </w:tc>
        <w:tc>
          <w:tcPr>
            <w:tcW w:w="425" w:type="dxa"/>
            <w:tcBorders>
              <w:top w:val="nil"/>
              <w:left w:val="nil"/>
              <w:bottom w:val="nil"/>
              <w:right w:val="nil"/>
            </w:tcBorders>
          </w:tcPr>
          <w:p w14:paraId="11A16406" w14:textId="77777777" w:rsidR="007C6663" w:rsidRDefault="007C6663" w:rsidP="003C6123"/>
        </w:tc>
        <w:tc>
          <w:tcPr>
            <w:tcW w:w="7768" w:type="dxa"/>
            <w:tcBorders>
              <w:top w:val="nil"/>
              <w:left w:val="nil"/>
              <w:bottom w:val="nil"/>
              <w:right w:val="nil"/>
            </w:tcBorders>
          </w:tcPr>
          <w:p w14:paraId="7786EF4D" w14:textId="77777777" w:rsidR="007C6663" w:rsidRPr="00886301" w:rsidRDefault="007C6663" w:rsidP="003C6123">
            <w:pPr>
              <w:rPr>
                <w:lang w:val="en-US"/>
              </w:rPr>
            </w:pPr>
            <w:r>
              <w:rPr>
                <w:rFonts w:ascii="Times New Roman" w:hAnsi="Times New Roman" w:cs="Times New Roman"/>
                <w:sz w:val="28"/>
                <w:szCs w:val="28"/>
              </w:rPr>
              <w:t>5.5.2. Туристична інфраструктура</w:t>
            </w:r>
            <w:r>
              <w:rPr>
                <w:rFonts w:ascii="Times New Roman" w:hAnsi="Times New Roman" w:cs="Times New Roman"/>
                <w:sz w:val="28"/>
                <w:szCs w:val="28"/>
                <w:lang w:val="en-US"/>
              </w:rPr>
              <w:t>………………………………..</w:t>
            </w:r>
          </w:p>
        </w:tc>
        <w:tc>
          <w:tcPr>
            <w:tcW w:w="636" w:type="dxa"/>
            <w:tcBorders>
              <w:top w:val="nil"/>
              <w:left w:val="nil"/>
              <w:bottom w:val="nil"/>
              <w:right w:val="nil"/>
            </w:tcBorders>
          </w:tcPr>
          <w:p w14:paraId="0E9754DC"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67</w:t>
            </w:r>
          </w:p>
        </w:tc>
      </w:tr>
      <w:tr w:rsidR="007C6663" w14:paraId="6529410C" w14:textId="77777777" w:rsidTr="003C6123">
        <w:tc>
          <w:tcPr>
            <w:tcW w:w="392" w:type="dxa"/>
            <w:tcBorders>
              <w:top w:val="nil"/>
              <w:left w:val="nil"/>
              <w:bottom w:val="nil"/>
              <w:right w:val="nil"/>
            </w:tcBorders>
          </w:tcPr>
          <w:p w14:paraId="1F820458" w14:textId="77777777" w:rsidR="007C6663" w:rsidRDefault="007C6663" w:rsidP="003C6123"/>
        </w:tc>
        <w:tc>
          <w:tcPr>
            <w:tcW w:w="8618" w:type="dxa"/>
            <w:gridSpan w:val="3"/>
            <w:tcBorders>
              <w:top w:val="nil"/>
              <w:left w:val="nil"/>
              <w:bottom w:val="nil"/>
              <w:right w:val="nil"/>
            </w:tcBorders>
          </w:tcPr>
          <w:p w14:paraId="59ED6EF9" w14:textId="77777777" w:rsidR="007C6663" w:rsidRPr="00886301" w:rsidRDefault="007C6663" w:rsidP="003C6123">
            <w:pPr>
              <w:rPr>
                <w:lang w:val="en-US"/>
              </w:rPr>
            </w:pPr>
            <w:r w:rsidRPr="00B24256">
              <w:rPr>
                <w:rFonts w:ascii="Times New Roman" w:hAnsi="Times New Roman" w:cs="Times New Roman"/>
                <w:sz w:val="28"/>
                <w:szCs w:val="28"/>
              </w:rPr>
              <w:t>6. Містобудівна документація</w:t>
            </w:r>
            <w:r>
              <w:rPr>
                <w:rFonts w:ascii="Times New Roman" w:hAnsi="Times New Roman" w:cs="Times New Roman"/>
                <w:sz w:val="28"/>
                <w:szCs w:val="28"/>
                <w:lang w:val="en-US"/>
              </w:rPr>
              <w:t>……………………………………………</w:t>
            </w:r>
          </w:p>
        </w:tc>
        <w:tc>
          <w:tcPr>
            <w:tcW w:w="636" w:type="dxa"/>
            <w:tcBorders>
              <w:top w:val="nil"/>
              <w:left w:val="nil"/>
              <w:bottom w:val="nil"/>
              <w:right w:val="nil"/>
            </w:tcBorders>
          </w:tcPr>
          <w:p w14:paraId="04C7197B"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68</w:t>
            </w:r>
          </w:p>
        </w:tc>
      </w:tr>
      <w:tr w:rsidR="007C6663" w14:paraId="08BDC2C1" w14:textId="77777777" w:rsidTr="003C6123">
        <w:tc>
          <w:tcPr>
            <w:tcW w:w="392" w:type="dxa"/>
            <w:tcBorders>
              <w:top w:val="nil"/>
              <w:left w:val="nil"/>
              <w:bottom w:val="nil"/>
              <w:right w:val="nil"/>
            </w:tcBorders>
          </w:tcPr>
          <w:p w14:paraId="7AB1607E" w14:textId="77777777" w:rsidR="007C6663" w:rsidRDefault="007C6663" w:rsidP="003C6123"/>
        </w:tc>
        <w:tc>
          <w:tcPr>
            <w:tcW w:w="8618" w:type="dxa"/>
            <w:gridSpan w:val="3"/>
            <w:tcBorders>
              <w:top w:val="nil"/>
              <w:left w:val="nil"/>
              <w:bottom w:val="nil"/>
              <w:right w:val="nil"/>
            </w:tcBorders>
          </w:tcPr>
          <w:p w14:paraId="01CFBAA3" w14:textId="77777777" w:rsidR="007C6663" w:rsidRPr="00886301" w:rsidRDefault="007C6663" w:rsidP="003C6123">
            <w:pPr>
              <w:rPr>
                <w:lang w:val="en-US"/>
              </w:rPr>
            </w:pPr>
            <w:r w:rsidRPr="00B24256">
              <w:rPr>
                <w:rFonts w:ascii="Times New Roman" w:hAnsi="Times New Roman" w:cs="Times New Roman"/>
                <w:sz w:val="28"/>
                <w:szCs w:val="28"/>
              </w:rPr>
              <w:t>7. Економічний розвиток</w:t>
            </w:r>
            <w:r>
              <w:rPr>
                <w:rFonts w:ascii="Times New Roman" w:hAnsi="Times New Roman" w:cs="Times New Roman"/>
                <w:sz w:val="28"/>
                <w:szCs w:val="28"/>
                <w:lang w:val="en-US"/>
              </w:rPr>
              <w:t>………………………………………………….</w:t>
            </w:r>
          </w:p>
        </w:tc>
        <w:tc>
          <w:tcPr>
            <w:tcW w:w="636" w:type="dxa"/>
            <w:tcBorders>
              <w:top w:val="nil"/>
              <w:left w:val="nil"/>
              <w:bottom w:val="nil"/>
              <w:right w:val="nil"/>
            </w:tcBorders>
          </w:tcPr>
          <w:p w14:paraId="1937B23E"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71</w:t>
            </w:r>
          </w:p>
        </w:tc>
      </w:tr>
      <w:tr w:rsidR="007C6663" w14:paraId="4495DB8D" w14:textId="77777777" w:rsidTr="003C6123">
        <w:tc>
          <w:tcPr>
            <w:tcW w:w="392" w:type="dxa"/>
            <w:tcBorders>
              <w:top w:val="nil"/>
              <w:left w:val="nil"/>
              <w:bottom w:val="nil"/>
              <w:right w:val="nil"/>
            </w:tcBorders>
          </w:tcPr>
          <w:p w14:paraId="72E52281" w14:textId="77777777" w:rsidR="007C6663" w:rsidRDefault="007C6663" w:rsidP="003C6123"/>
        </w:tc>
        <w:tc>
          <w:tcPr>
            <w:tcW w:w="8618" w:type="dxa"/>
            <w:gridSpan w:val="3"/>
            <w:tcBorders>
              <w:top w:val="nil"/>
              <w:left w:val="nil"/>
              <w:bottom w:val="nil"/>
              <w:right w:val="nil"/>
            </w:tcBorders>
          </w:tcPr>
          <w:p w14:paraId="5B699823" w14:textId="77777777" w:rsidR="007C6663" w:rsidRPr="00886301" w:rsidRDefault="007C6663" w:rsidP="003C6123">
            <w:pPr>
              <w:rPr>
                <w:lang w:val="ru-RU"/>
              </w:rPr>
            </w:pPr>
            <w:r w:rsidRPr="00B24256">
              <w:rPr>
                <w:rFonts w:ascii="Times New Roman" w:hAnsi="Times New Roman" w:cs="Times New Roman"/>
                <w:sz w:val="28"/>
                <w:szCs w:val="28"/>
              </w:rPr>
              <w:t>8. Фінансовий стан та бюджет територіальної громади</w:t>
            </w:r>
            <w:r w:rsidRPr="00886301">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636" w:type="dxa"/>
            <w:tcBorders>
              <w:top w:val="nil"/>
              <w:left w:val="nil"/>
              <w:bottom w:val="nil"/>
              <w:right w:val="nil"/>
            </w:tcBorders>
          </w:tcPr>
          <w:p w14:paraId="7CFE587E"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72</w:t>
            </w:r>
          </w:p>
        </w:tc>
      </w:tr>
      <w:tr w:rsidR="007C6663" w14:paraId="7A79D67B" w14:textId="77777777" w:rsidTr="003C6123">
        <w:tc>
          <w:tcPr>
            <w:tcW w:w="392" w:type="dxa"/>
            <w:tcBorders>
              <w:top w:val="nil"/>
              <w:left w:val="nil"/>
              <w:bottom w:val="nil"/>
              <w:right w:val="nil"/>
            </w:tcBorders>
          </w:tcPr>
          <w:p w14:paraId="44147AC7" w14:textId="77777777" w:rsidR="007C6663" w:rsidRDefault="007C6663" w:rsidP="003C6123"/>
        </w:tc>
        <w:tc>
          <w:tcPr>
            <w:tcW w:w="425" w:type="dxa"/>
            <w:tcBorders>
              <w:top w:val="nil"/>
              <w:left w:val="nil"/>
              <w:bottom w:val="nil"/>
              <w:right w:val="nil"/>
            </w:tcBorders>
          </w:tcPr>
          <w:p w14:paraId="60B6F3DD" w14:textId="77777777" w:rsidR="007C6663" w:rsidRDefault="007C6663" w:rsidP="003C6123"/>
        </w:tc>
        <w:tc>
          <w:tcPr>
            <w:tcW w:w="8193" w:type="dxa"/>
            <w:gridSpan w:val="2"/>
            <w:tcBorders>
              <w:top w:val="nil"/>
              <w:left w:val="nil"/>
              <w:bottom w:val="nil"/>
              <w:right w:val="nil"/>
            </w:tcBorders>
          </w:tcPr>
          <w:p w14:paraId="65B661BD" w14:textId="77777777" w:rsidR="007C6663" w:rsidRPr="00886301" w:rsidRDefault="007C6663" w:rsidP="003C6123">
            <w:pPr>
              <w:rPr>
                <w:lang w:val="en-US"/>
              </w:rPr>
            </w:pPr>
            <w:r w:rsidRPr="00B24256">
              <w:rPr>
                <w:rFonts w:ascii="Times New Roman" w:hAnsi="Times New Roman" w:cs="Times New Roman"/>
                <w:sz w:val="28"/>
                <w:szCs w:val="28"/>
              </w:rPr>
              <w:t>8.1. Дохідна частина</w:t>
            </w:r>
            <w:r>
              <w:rPr>
                <w:rFonts w:ascii="Times New Roman" w:hAnsi="Times New Roman" w:cs="Times New Roman"/>
                <w:sz w:val="28"/>
                <w:szCs w:val="28"/>
                <w:lang w:val="en-US"/>
              </w:rPr>
              <w:t>…………………………………………………..</w:t>
            </w:r>
          </w:p>
        </w:tc>
        <w:tc>
          <w:tcPr>
            <w:tcW w:w="636" w:type="dxa"/>
            <w:tcBorders>
              <w:top w:val="nil"/>
              <w:left w:val="nil"/>
              <w:bottom w:val="nil"/>
              <w:right w:val="nil"/>
            </w:tcBorders>
          </w:tcPr>
          <w:p w14:paraId="20D0848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73</w:t>
            </w:r>
          </w:p>
        </w:tc>
      </w:tr>
      <w:tr w:rsidR="007C6663" w14:paraId="15A84D82" w14:textId="77777777" w:rsidTr="003C6123">
        <w:tc>
          <w:tcPr>
            <w:tcW w:w="392" w:type="dxa"/>
            <w:tcBorders>
              <w:top w:val="nil"/>
              <w:left w:val="nil"/>
              <w:bottom w:val="nil"/>
              <w:right w:val="nil"/>
            </w:tcBorders>
          </w:tcPr>
          <w:p w14:paraId="2F2634E8" w14:textId="77777777" w:rsidR="007C6663" w:rsidRDefault="007C6663" w:rsidP="003C6123"/>
        </w:tc>
        <w:tc>
          <w:tcPr>
            <w:tcW w:w="425" w:type="dxa"/>
            <w:tcBorders>
              <w:top w:val="nil"/>
              <w:left w:val="nil"/>
              <w:bottom w:val="nil"/>
              <w:right w:val="nil"/>
            </w:tcBorders>
          </w:tcPr>
          <w:p w14:paraId="67C8644C" w14:textId="77777777" w:rsidR="007C6663" w:rsidRDefault="007C6663" w:rsidP="003C6123"/>
        </w:tc>
        <w:tc>
          <w:tcPr>
            <w:tcW w:w="8193" w:type="dxa"/>
            <w:gridSpan w:val="2"/>
            <w:tcBorders>
              <w:top w:val="nil"/>
              <w:left w:val="nil"/>
              <w:bottom w:val="nil"/>
              <w:right w:val="nil"/>
            </w:tcBorders>
          </w:tcPr>
          <w:p w14:paraId="0DBCA469" w14:textId="77777777" w:rsidR="007C6663" w:rsidRPr="00886301" w:rsidRDefault="007C6663" w:rsidP="003C6123">
            <w:pPr>
              <w:rPr>
                <w:lang w:val="en-US"/>
              </w:rPr>
            </w:pPr>
            <w:r w:rsidRPr="00B24256">
              <w:rPr>
                <w:rFonts w:ascii="Times New Roman" w:hAnsi="Times New Roman" w:cs="Times New Roman"/>
                <w:sz w:val="28"/>
                <w:szCs w:val="28"/>
              </w:rPr>
              <w:t>8.2. Видатки</w:t>
            </w:r>
            <w:r>
              <w:rPr>
                <w:rFonts w:ascii="Times New Roman" w:hAnsi="Times New Roman" w:cs="Times New Roman"/>
                <w:sz w:val="28"/>
                <w:szCs w:val="28"/>
                <w:lang w:val="en-US"/>
              </w:rPr>
              <w:t>……………………………………………………………</w:t>
            </w:r>
          </w:p>
        </w:tc>
        <w:tc>
          <w:tcPr>
            <w:tcW w:w="636" w:type="dxa"/>
            <w:tcBorders>
              <w:top w:val="nil"/>
              <w:left w:val="nil"/>
              <w:bottom w:val="nil"/>
              <w:right w:val="nil"/>
            </w:tcBorders>
          </w:tcPr>
          <w:p w14:paraId="18FBF9BC"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78</w:t>
            </w:r>
          </w:p>
        </w:tc>
      </w:tr>
      <w:tr w:rsidR="007C6663" w14:paraId="11AB93A2" w14:textId="77777777" w:rsidTr="003C6123">
        <w:tc>
          <w:tcPr>
            <w:tcW w:w="392" w:type="dxa"/>
            <w:tcBorders>
              <w:top w:val="nil"/>
              <w:left w:val="nil"/>
              <w:bottom w:val="nil"/>
              <w:right w:val="nil"/>
            </w:tcBorders>
          </w:tcPr>
          <w:p w14:paraId="74B22E25" w14:textId="77777777" w:rsidR="007C6663" w:rsidRDefault="007C6663" w:rsidP="003C6123"/>
        </w:tc>
        <w:tc>
          <w:tcPr>
            <w:tcW w:w="8618" w:type="dxa"/>
            <w:gridSpan w:val="3"/>
            <w:tcBorders>
              <w:top w:val="nil"/>
              <w:left w:val="nil"/>
              <w:bottom w:val="nil"/>
              <w:right w:val="nil"/>
            </w:tcBorders>
          </w:tcPr>
          <w:p w14:paraId="72A12AF0" w14:textId="77777777" w:rsidR="007C6663" w:rsidRPr="00886301" w:rsidRDefault="007C6663" w:rsidP="003C6123">
            <w:pPr>
              <w:rPr>
                <w:lang w:val="en-US"/>
              </w:rPr>
            </w:pPr>
            <w:r w:rsidRPr="00B24256">
              <w:rPr>
                <w:rFonts w:ascii="Times New Roman" w:hAnsi="Times New Roman" w:cs="Times New Roman"/>
                <w:sz w:val="28"/>
                <w:szCs w:val="28"/>
              </w:rPr>
              <w:t>9. Органи управління громадою</w:t>
            </w:r>
            <w:r>
              <w:rPr>
                <w:rFonts w:ascii="Times New Roman" w:hAnsi="Times New Roman" w:cs="Times New Roman"/>
                <w:sz w:val="28"/>
                <w:szCs w:val="28"/>
                <w:lang w:val="en-US"/>
              </w:rPr>
              <w:t>………………………………………….</w:t>
            </w:r>
          </w:p>
        </w:tc>
        <w:tc>
          <w:tcPr>
            <w:tcW w:w="636" w:type="dxa"/>
            <w:tcBorders>
              <w:top w:val="nil"/>
              <w:left w:val="nil"/>
              <w:bottom w:val="nil"/>
              <w:right w:val="nil"/>
            </w:tcBorders>
          </w:tcPr>
          <w:p w14:paraId="2BF92FC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80</w:t>
            </w:r>
          </w:p>
        </w:tc>
      </w:tr>
      <w:tr w:rsidR="007C6663" w14:paraId="52B5C9CC" w14:textId="77777777" w:rsidTr="003C6123">
        <w:tc>
          <w:tcPr>
            <w:tcW w:w="392" w:type="dxa"/>
            <w:tcBorders>
              <w:top w:val="nil"/>
              <w:left w:val="nil"/>
              <w:bottom w:val="nil"/>
              <w:right w:val="nil"/>
            </w:tcBorders>
          </w:tcPr>
          <w:p w14:paraId="7E4B5E40" w14:textId="77777777" w:rsidR="007C6663" w:rsidRDefault="007C6663" w:rsidP="003C6123"/>
        </w:tc>
        <w:tc>
          <w:tcPr>
            <w:tcW w:w="8618" w:type="dxa"/>
            <w:gridSpan w:val="3"/>
            <w:tcBorders>
              <w:top w:val="nil"/>
              <w:left w:val="nil"/>
              <w:bottom w:val="nil"/>
              <w:right w:val="nil"/>
            </w:tcBorders>
          </w:tcPr>
          <w:p w14:paraId="2C6BCA7E" w14:textId="77777777" w:rsidR="007C6663" w:rsidRPr="00886301" w:rsidRDefault="007C6663" w:rsidP="003C6123">
            <w:pPr>
              <w:rPr>
                <w:lang w:val="ru-RU"/>
              </w:rPr>
            </w:pPr>
            <w:r w:rsidRPr="00B24256">
              <w:rPr>
                <w:rFonts w:ascii="Times New Roman" w:hAnsi="Times New Roman" w:cs="Times New Roman"/>
                <w:sz w:val="28"/>
                <w:szCs w:val="28"/>
              </w:rPr>
              <w:t>10. Органи самоорганізації населення та громадських об’єднань</w:t>
            </w:r>
            <w:r w:rsidRPr="00886301">
              <w:rPr>
                <w:rFonts w:ascii="Times New Roman" w:hAnsi="Times New Roman" w:cs="Times New Roman"/>
                <w:sz w:val="28"/>
                <w:szCs w:val="28"/>
                <w:lang w:val="ru-RU"/>
              </w:rPr>
              <w:t>……..</w:t>
            </w:r>
          </w:p>
        </w:tc>
        <w:tc>
          <w:tcPr>
            <w:tcW w:w="636" w:type="dxa"/>
            <w:tcBorders>
              <w:top w:val="nil"/>
              <w:left w:val="nil"/>
              <w:bottom w:val="nil"/>
              <w:right w:val="nil"/>
            </w:tcBorders>
          </w:tcPr>
          <w:p w14:paraId="3E440663"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83</w:t>
            </w:r>
          </w:p>
        </w:tc>
      </w:tr>
      <w:tr w:rsidR="007C6663" w14:paraId="5A0BA65B" w14:textId="77777777" w:rsidTr="003C6123">
        <w:tc>
          <w:tcPr>
            <w:tcW w:w="392" w:type="dxa"/>
            <w:tcBorders>
              <w:top w:val="nil"/>
              <w:left w:val="nil"/>
              <w:bottom w:val="nil"/>
              <w:right w:val="nil"/>
            </w:tcBorders>
          </w:tcPr>
          <w:p w14:paraId="230B7C0A" w14:textId="77777777" w:rsidR="007C6663" w:rsidRDefault="007C6663" w:rsidP="003C6123"/>
        </w:tc>
        <w:tc>
          <w:tcPr>
            <w:tcW w:w="8618" w:type="dxa"/>
            <w:gridSpan w:val="3"/>
            <w:tcBorders>
              <w:top w:val="nil"/>
              <w:left w:val="nil"/>
              <w:bottom w:val="nil"/>
              <w:right w:val="nil"/>
            </w:tcBorders>
          </w:tcPr>
          <w:p w14:paraId="0AA258D0" w14:textId="77777777" w:rsidR="007C6663" w:rsidRPr="00886301" w:rsidRDefault="007C6663" w:rsidP="003C6123">
            <w:pPr>
              <w:rPr>
                <w:lang w:val="en-US"/>
              </w:rPr>
            </w:pPr>
            <w:r w:rsidRPr="00B24256">
              <w:rPr>
                <w:rFonts w:ascii="Times New Roman" w:hAnsi="Times New Roman" w:cs="Times New Roman"/>
                <w:sz w:val="28"/>
                <w:szCs w:val="28"/>
              </w:rPr>
              <w:t>11. Результати опитування заінтересованих сторін</w:t>
            </w:r>
            <w:r>
              <w:rPr>
                <w:rFonts w:ascii="Times New Roman" w:hAnsi="Times New Roman" w:cs="Times New Roman"/>
                <w:sz w:val="28"/>
                <w:szCs w:val="28"/>
                <w:lang w:val="en-US"/>
              </w:rPr>
              <w:t>…………………….</w:t>
            </w:r>
          </w:p>
        </w:tc>
        <w:tc>
          <w:tcPr>
            <w:tcW w:w="636" w:type="dxa"/>
            <w:tcBorders>
              <w:top w:val="nil"/>
              <w:left w:val="nil"/>
              <w:bottom w:val="nil"/>
              <w:right w:val="nil"/>
            </w:tcBorders>
          </w:tcPr>
          <w:p w14:paraId="1135DA7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85</w:t>
            </w:r>
          </w:p>
        </w:tc>
      </w:tr>
      <w:tr w:rsidR="007C6663" w14:paraId="0B4B66F6" w14:textId="77777777" w:rsidTr="003C6123">
        <w:tc>
          <w:tcPr>
            <w:tcW w:w="9010" w:type="dxa"/>
            <w:gridSpan w:val="4"/>
            <w:tcBorders>
              <w:top w:val="nil"/>
              <w:left w:val="nil"/>
              <w:bottom w:val="nil"/>
              <w:right w:val="nil"/>
            </w:tcBorders>
          </w:tcPr>
          <w:p w14:paraId="0BF9CCB3" w14:textId="77777777" w:rsidR="007C6663" w:rsidRPr="00886301" w:rsidRDefault="007C6663" w:rsidP="003C6123">
            <w:r w:rsidRPr="00DA470C">
              <w:rPr>
                <w:rFonts w:ascii="Times New Roman" w:hAnsi="Times New Roman" w:cs="Times New Roman"/>
                <w:b/>
                <w:sz w:val="28"/>
                <w:szCs w:val="28"/>
              </w:rPr>
              <w:t xml:space="preserve">Розділ </w:t>
            </w:r>
            <w:r>
              <w:rPr>
                <w:rFonts w:ascii="Times New Roman" w:hAnsi="Times New Roman" w:cs="Times New Roman"/>
                <w:b/>
                <w:sz w:val="28"/>
                <w:szCs w:val="28"/>
              </w:rPr>
              <w:t>ІІ</w:t>
            </w:r>
            <w:r w:rsidRPr="00DA470C">
              <w:rPr>
                <w:rFonts w:ascii="Times New Roman" w:hAnsi="Times New Roman" w:cs="Times New Roman"/>
                <w:b/>
                <w:sz w:val="28"/>
                <w:szCs w:val="28"/>
              </w:rPr>
              <w:t>.</w:t>
            </w:r>
            <w:r w:rsidRPr="00B24256">
              <w:rPr>
                <w:rFonts w:ascii="Times New Roman" w:hAnsi="Times New Roman" w:cs="Times New Roman"/>
                <w:sz w:val="28"/>
                <w:szCs w:val="28"/>
              </w:rPr>
              <w:t xml:space="preserve"> </w:t>
            </w:r>
            <w:r w:rsidRPr="00F85CD5">
              <w:rPr>
                <w:rFonts w:ascii="Times New Roman" w:hAnsi="Times New Roman" w:cs="Times New Roman"/>
                <w:b/>
                <w:sz w:val="28"/>
                <w:szCs w:val="28"/>
              </w:rPr>
              <w:t>SWOT/PEST-АНАЛІЗИ РЕШЕТИЛІВСЬКОЇ ТЕРИТОРІАЛЬНОЇ ГРОМАДИ</w:t>
            </w:r>
            <w:r>
              <w:rPr>
                <w:rFonts w:ascii="Times New Roman" w:hAnsi="Times New Roman" w:cs="Times New Roman"/>
                <w:sz w:val="28"/>
                <w:szCs w:val="28"/>
              </w:rPr>
              <w:t>…</w:t>
            </w:r>
            <w:r w:rsidRPr="00886301">
              <w:rPr>
                <w:rFonts w:ascii="Times New Roman" w:hAnsi="Times New Roman" w:cs="Times New Roman"/>
                <w:sz w:val="28"/>
                <w:szCs w:val="28"/>
              </w:rPr>
              <w:t>………………………………………...</w:t>
            </w:r>
          </w:p>
        </w:tc>
        <w:tc>
          <w:tcPr>
            <w:tcW w:w="636" w:type="dxa"/>
            <w:tcBorders>
              <w:top w:val="nil"/>
              <w:left w:val="nil"/>
              <w:bottom w:val="nil"/>
              <w:right w:val="nil"/>
            </w:tcBorders>
          </w:tcPr>
          <w:p w14:paraId="092EA820" w14:textId="77777777" w:rsidR="007C6663" w:rsidRPr="0007339A" w:rsidRDefault="007C6663" w:rsidP="003C6123">
            <w:pPr>
              <w:jc w:val="right"/>
              <w:rPr>
                <w:rFonts w:ascii="Times New Roman" w:hAnsi="Times New Roman" w:cs="Times New Roman"/>
                <w:sz w:val="28"/>
                <w:szCs w:val="28"/>
              </w:rPr>
            </w:pPr>
          </w:p>
          <w:p w14:paraId="5DF496D6"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92</w:t>
            </w:r>
          </w:p>
        </w:tc>
      </w:tr>
      <w:tr w:rsidR="007C6663" w14:paraId="6603DA17" w14:textId="77777777" w:rsidTr="003C6123">
        <w:tc>
          <w:tcPr>
            <w:tcW w:w="392" w:type="dxa"/>
            <w:tcBorders>
              <w:top w:val="nil"/>
              <w:left w:val="nil"/>
              <w:bottom w:val="nil"/>
              <w:right w:val="nil"/>
            </w:tcBorders>
          </w:tcPr>
          <w:p w14:paraId="66B9AF53" w14:textId="77777777" w:rsidR="007C6663" w:rsidRDefault="007C6663" w:rsidP="003C6123"/>
        </w:tc>
        <w:tc>
          <w:tcPr>
            <w:tcW w:w="425" w:type="dxa"/>
            <w:tcBorders>
              <w:top w:val="nil"/>
              <w:left w:val="nil"/>
              <w:bottom w:val="nil"/>
              <w:right w:val="nil"/>
            </w:tcBorders>
          </w:tcPr>
          <w:p w14:paraId="7C87F9AF" w14:textId="77777777" w:rsidR="007C6663" w:rsidRDefault="007C6663" w:rsidP="003C6123"/>
        </w:tc>
        <w:tc>
          <w:tcPr>
            <w:tcW w:w="8193" w:type="dxa"/>
            <w:gridSpan w:val="2"/>
            <w:tcBorders>
              <w:top w:val="nil"/>
              <w:left w:val="nil"/>
              <w:bottom w:val="nil"/>
              <w:right w:val="nil"/>
            </w:tcBorders>
          </w:tcPr>
          <w:p w14:paraId="0782BC6B" w14:textId="77777777" w:rsidR="007C6663" w:rsidRPr="0001457D" w:rsidRDefault="007C6663" w:rsidP="003C6123">
            <w:r>
              <w:rPr>
                <w:rFonts w:ascii="Times New Roman" w:hAnsi="Times New Roman" w:cs="Times New Roman"/>
                <w:sz w:val="28"/>
                <w:szCs w:val="28"/>
              </w:rPr>
              <w:t xml:space="preserve">2.1. </w:t>
            </w:r>
            <w:r w:rsidRPr="00B24256">
              <w:rPr>
                <w:rFonts w:ascii="Times New Roman" w:hAnsi="Times New Roman" w:cs="Times New Roman"/>
                <w:sz w:val="28"/>
                <w:szCs w:val="28"/>
              </w:rPr>
              <w:t>PEST-</w:t>
            </w:r>
            <w:r>
              <w:rPr>
                <w:rFonts w:ascii="Times New Roman" w:hAnsi="Times New Roman" w:cs="Times New Roman"/>
                <w:sz w:val="28"/>
                <w:szCs w:val="28"/>
              </w:rPr>
              <w:t>(</w:t>
            </w:r>
            <w:r>
              <w:rPr>
                <w:rFonts w:ascii="Times New Roman" w:hAnsi="Times New Roman" w:cs="Times New Roman"/>
                <w:sz w:val="28"/>
                <w:szCs w:val="28"/>
                <w:lang w:val="en-US"/>
              </w:rPr>
              <w:t>LE</w:t>
            </w:r>
            <w:r w:rsidRPr="00B32330">
              <w:rPr>
                <w:rFonts w:ascii="Times New Roman" w:hAnsi="Times New Roman" w:cs="Times New Roman"/>
                <w:sz w:val="28"/>
                <w:szCs w:val="28"/>
              </w:rPr>
              <w:t>)</w:t>
            </w:r>
            <w:r>
              <w:rPr>
                <w:rFonts w:ascii="Times New Roman" w:hAnsi="Times New Roman" w:cs="Times New Roman"/>
                <w:sz w:val="28"/>
                <w:szCs w:val="28"/>
              </w:rPr>
              <w:t>-аналіз</w:t>
            </w:r>
            <w:r w:rsidRPr="00B24256">
              <w:rPr>
                <w:rFonts w:ascii="Times New Roman" w:hAnsi="Times New Roman" w:cs="Times New Roman"/>
                <w:sz w:val="28"/>
                <w:szCs w:val="28"/>
              </w:rPr>
              <w:t xml:space="preserve"> Решетилівської територіальної громади</w:t>
            </w:r>
            <w:r w:rsidRPr="0001457D">
              <w:rPr>
                <w:rFonts w:ascii="Times New Roman" w:hAnsi="Times New Roman" w:cs="Times New Roman"/>
                <w:sz w:val="28"/>
                <w:szCs w:val="28"/>
              </w:rPr>
              <w:t>……</w:t>
            </w:r>
          </w:p>
        </w:tc>
        <w:tc>
          <w:tcPr>
            <w:tcW w:w="636" w:type="dxa"/>
            <w:tcBorders>
              <w:top w:val="nil"/>
              <w:left w:val="nil"/>
              <w:bottom w:val="nil"/>
              <w:right w:val="nil"/>
            </w:tcBorders>
          </w:tcPr>
          <w:p w14:paraId="3D830281"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92</w:t>
            </w:r>
          </w:p>
        </w:tc>
      </w:tr>
      <w:tr w:rsidR="007C6663" w14:paraId="66547CC2" w14:textId="77777777" w:rsidTr="003C6123">
        <w:tc>
          <w:tcPr>
            <w:tcW w:w="392" w:type="dxa"/>
            <w:tcBorders>
              <w:top w:val="nil"/>
              <w:left w:val="nil"/>
              <w:bottom w:val="nil"/>
              <w:right w:val="nil"/>
            </w:tcBorders>
          </w:tcPr>
          <w:p w14:paraId="3CD28C48" w14:textId="77777777" w:rsidR="007C6663" w:rsidRDefault="007C6663" w:rsidP="003C6123"/>
        </w:tc>
        <w:tc>
          <w:tcPr>
            <w:tcW w:w="425" w:type="dxa"/>
            <w:tcBorders>
              <w:top w:val="nil"/>
              <w:left w:val="nil"/>
              <w:bottom w:val="nil"/>
              <w:right w:val="nil"/>
            </w:tcBorders>
          </w:tcPr>
          <w:p w14:paraId="745C7D85" w14:textId="77777777" w:rsidR="007C6663" w:rsidRDefault="007C6663" w:rsidP="003C6123"/>
        </w:tc>
        <w:tc>
          <w:tcPr>
            <w:tcW w:w="8193" w:type="dxa"/>
            <w:gridSpan w:val="2"/>
            <w:tcBorders>
              <w:top w:val="nil"/>
              <w:left w:val="nil"/>
              <w:bottom w:val="nil"/>
              <w:right w:val="nil"/>
            </w:tcBorders>
          </w:tcPr>
          <w:p w14:paraId="1B484F94" w14:textId="77777777" w:rsidR="007C6663" w:rsidRPr="0001457D" w:rsidRDefault="007C6663" w:rsidP="003C6123">
            <w:r>
              <w:rPr>
                <w:rFonts w:ascii="Times New Roman" w:hAnsi="Times New Roman" w:cs="Times New Roman"/>
                <w:sz w:val="28"/>
                <w:szCs w:val="28"/>
              </w:rPr>
              <w:t xml:space="preserve">2.2. </w:t>
            </w:r>
            <w:r w:rsidRPr="00B24256">
              <w:rPr>
                <w:rFonts w:ascii="Times New Roman" w:hAnsi="Times New Roman" w:cs="Times New Roman"/>
                <w:sz w:val="28"/>
                <w:szCs w:val="28"/>
              </w:rPr>
              <w:t>SWOT</w:t>
            </w:r>
            <w:r>
              <w:rPr>
                <w:rFonts w:ascii="Times New Roman" w:hAnsi="Times New Roman" w:cs="Times New Roman"/>
                <w:sz w:val="28"/>
                <w:szCs w:val="28"/>
              </w:rPr>
              <w:t>-аналіз</w:t>
            </w:r>
            <w:r w:rsidRPr="00B24256">
              <w:rPr>
                <w:rFonts w:ascii="Times New Roman" w:hAnsi="Times New Roman" w:cs="Times New Roman"/>
                <w:sz w:val="28"/>
                <w:szCs w:val="28"/>
              </w:rPr>
              <w:t xml:space="preserve"> Решетилівської територіальної громади</w:t>
            </w:r>
            <w:r w:rsidRPr="0001457D">
              <w:rPr>
                <w:rFonts w:ascii="Times New Roman" w:hAnsi="Times New Roman" w:cs="Times New Roman"/>
                <w:sz w:val="28"/>
                <w:szCs w:val="28"/>
              </w:rPr>
              <w:t>………...</w:t>
            </w:r>
          </w:p>
        </w:tc>
        <w:tc>
          <w:tcPr>
            <w:tcW w:w="636" w:type="dxa"/>
            <w:tcBorders>
              <w:top w:val="nil"/>
              <w:left w:val="nil"/>
              <w:bottom w:val="nil"/>
              <w:right w:val="nil"/>
            </w:tcBorders>
          </w:tcPr>
          <w:p w14:paraId="4021A8C6"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94</w:t>
            </w:r>
          </w:p>
        </w:tc>
      </w:tr>
      <w:tr w:rsidR="007C6663" w14:paraId="62E756D7" w14:textId="77777777" w:rsidTr="003C6123">
        <w:tc>
          <w:tcPr>
            <w:tcW w:w="9010" w:type="dxa"/>
            <w:gridSpan w:val="4"/>
            <w:tcBorders>
              <w:top w:val="nil"/>
              <w:left w:val="nil"/>
              <w:bottom w:val="nil"/>
              <w:right w:val="nil"/>
            </w:tcBorders>
          </w:tcPr>
          <w:p w14:paraId="52430D98" w14:textId="77777777" w:rsidR="007C6663" w:rsidRPr="00D357C3" w:rsidRDefault="007C6663" w:rsidP="003C6123">
            <w:r w:rsidRPr="00DA470C">
              <w:rPr>
                <w:rFonts w:ascii="Times New Roman" w:hAnsi="Times New Roman" w:cs="Times New Roman"/>
                <w:b/>
                <w:sz w:val="28"/>
                <w:szCs w:val="28"/>
              </w:rPr>
              <w:t xml:space="preserve">Розділ </w:t>
            </w:r>
            <w:r>
              <w:rPr>
                <w:rFonts w:ascii="Times New Roman" w:hAnsi="Times New Roman" w:cs="Times New Roman"/>
                <w:b/>
                <w:sz w:val="28"/>
                <w:szCs w:val="28"/>
              </w:rPr>
              <w:t>ІІІ</w:t>
            </w:r>
            <w:r w:rsidRPr="00DA470C">
              <w:rPr>
                <w:rFonts w:ascii="Times New Roman" w:hAnsi="Times New Roman" w:cs="Times New Roman"/>
                <w:b/>
                <w:sz w:val="28"/>
                <w:szCs w:val="28"/>
              </w:rPr>
              <w:t>.</w:t>
            </w:r>
            <w:r w:rsidRPr="00B24256">
              <w:rPr>
                <w:rFonts w:ascii="Times New Roman" w:hAnsi="Times New Roman" w:cs="Times New Roman"/>
                <w:sz w:val="28"/>
                <w:szCs w:val="28"/>
              </w:rPr>
              <w:t xml:space="preserve"> </w:t>
            </w:r>
            <w:r w:rsidRPr="00980C65">
              <w:rPr>
                <w:rFonts w:ascii="Times New Roman" w:hAnsi="Times New Roman" w:cs="Times New Roman"/>
                <w:b/>
                <w:sz w:val="28"/>
                <w:szCs w:val="28"/>
              </w:rPr>
              <w:t>Сценарії розвитку Решетилівської територіальної громади</w:t>
            </w:r>
            <w:r w:rsidRPr="0001457D">
              <w:rPr>
                <w:rFonts w:ascii="Times New Roman" w:hAnsi="Times New Roman" w:cs="Times New Roman"/>
                <w:sz w:val="28"/>
                <w:szCs w:val="28"/>
              </w:rPr>
              <w:t>…………………</w:t>
            </w:r>
            <w:r w:rsidRPr="00D357C3">
              <w:rPr>
                <w:rFonts w:ascii="Times New Roman" w:hAnsi="Times New Roman" w:cs="Times New Roman"/>
                <w:sz w:val="28"/>
                <w:szCs w:val="28"/>
              </w:rPr>
              <w:t>……………………………………………………..</w:t>
            </w:r>
          </w:p>
        </w:tc>
        <w:tc>
          <w:tcPr>
            <w:tcW w:w="636" w:type="dxa"/>
            <w:tcBorders>
              <w:top w:val="nil"/>
              <w:left w:val="nil"/>
              <w:bottom w:val="nil"/>
              <w:right w:val="nil"/>
            </w:tcBorders>
          </w:tcPr>
          <w:p w14:paraId="716D685E" w14:textId="77777777" w:rsidR="007C6663" w:rsidRPr="0007339A" w:rsidRDefault="007C6663" w:rsidP="003C6123">
            <w:pPr>
              <w:jc w:val="right"/>
              <w:rPr>
                <w:rFonts w:ascii="Times New Roman" w:hAnsi="Times New Roman" w:cs="Times New Roman"/>
                <w:sz w:val="28"/>
                <w:szCs w:val="28"/>
              </w:rPr>
            </w:pPr>
          </w:p>
          <w:p w14:paraId="0D49CA6C"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100</w:t>
            </w:r>
          </w:p>
        </w:tc>
      </w:tr>
      <w:tr w:rsidR="007C6663" w14:paraId="1E4B78DC" w14:textId="77777777" w:rsidTr="003C6123">
        <w:tc>
          <w:tcPr>
            <w:tcW w:w="392" w:type="dxa"/>
            <w:tcBorders>
              <w:top w:val="nil"/>
              <w:left w:val="nil"/>
              <w:bottom w:val="nil"/>
              <w:right w:val="nil"/>
            </w:tcBorders>
          </w:tcPr>
          <w:p w14:paraId="5FFB6C7E" w14:textId="77777777" w:rsidR="007C6663" w:rsidRDefault="007C6663" w:rsidP="003C6123"/>
        </w:tc>
        <w:tc>
          <w:tcPr>
            <w:tcW w:w="425" w:type="dxa"/>
            <w:tcBorders>
              <w:top w:val="nil"/>
              <w:left w:val="nil"/>
              <w:bottom w:val="nil"/>
              <w:right w:val="nil"/>
            </w:tcBorders>
          </w:tcPr>
          <w:p w14:paraId="4B7DF750" w14:textId="77777777" w:rsidR="007C6663" w:rsidRDefault="007C6663" w:rsidP="003C6123"/>
        </w:tc>
        <w:tc>
          <w:tcPr>
            <w:tcW w:w="8193" w:type="dxa"/>
            <w:gridSpan w:val="2"/>
            <w:tcBorders>
              <w:top w:val="nil"/>
              <w:left w:val="nil"/>
              <w:bottom w:val="nil"/>
              <w:right w:val="nil"/>
            </w:tcBorders>
          </w:tcPr>
          <w:p w14:paraId="3A85943A" w14:textId="77777777" w:rsidR="007C6663" w:rsidRPr="0001457D" w:rsidRDefault="007C6663" w:rsidP="003C6123">
            <w:pPr>
              <w:rPr>
                <w:lang w:val="en-US"/>
              </w:rPr>
            </w:pPr>
            <w:r>
              <w:rPr>
                <w:rFonts w:ascii="Times New Roman" w:hAnsi="Times New Roman" w:cs="Times New Roman"/>
                <w:sz w:val="28"/>
                <w:szCs w:val="28"/>
              </w:rPr>
              <w:t>3.1. Інерційний (песимістичний) сценарій розвитку</w:t>
            </w:r>
            <w:r>
              <w:rPr>
                <w:rFonts w:ascii="Times New Roman" w:hAnsi="Times New Roman" w:cs="Times New Roman"/>
                <w:sz w:val="28"/>
                <w:szCs w:val="28"/>
                <w:lang w:val="en-US"/>
              </w:rPr>
              <w:t>………………..</w:t>
            </w:r>
          </w:p>
        </w:tc>
        <w:tc>
          <w:tcPr>
            <w:tcW w:w="636" w:type="dxa"/>
            <w:tcBorders>
              <w:top w:val="nil"/>
              <w:left w:val="nil"/>
              <w:bottom w:val="nil"/>
              <w:right w:val="nil"/>
            </w:tcBorders>
          </w:tcPr>
          <w:p w14:paraId="31943895"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101</w:t>
            </w:r>
          </w:p>
        </w:tc>
      </w:tr>
      <w:tr w:rsidR="007C6663" w14:paraId="284A2EC6" w14:textId="77777777" w:rsidTr="003C6123">
        <w:tc>
          <w:tcPr>
            <w:tcW w:w="392" w:type="dxa"/>
            <w:tcBorders>
              <w:top w:val="nil"/>
              <w:left w:val="nil"/>
              <w:bottom w:val="nil"/>
              <w:right w:val="nil"/>
            </w:tcBorders>
          </w:tcPr>
          <w:p w14:paraId="50684366" w14:textId="77777777" w:rsidR="007C6663" w:rsidRDefault="007C6663" w:rsidP="003C6123"/>
        </w:tc>
        <w:tc>
          <w:tcPr>
            <w:tcW w:w="425" w:type="dxa"/>
            <w:tcBorders>
              <w:top w:val="nil"/>
              <w:left w:val="nil"/>
              <w:bottom w:val="nil"/>
              <w:right w:val="nil"/>
            </w:tcBorders>
          </w:tcPr>
          <w:p w14:paraId="4AEE71BA" w14:textId="77777777" w:rsidR="007C6663" w:rsidRDefault="007C6663" w:rsidP="003C6123"/>
        </w:tc>
        <w:tc>
          <w:tcPr>
            <w:tcW w:w="425" w:type="dxa"/>
            <w:tcBorders>
              <w:top w:val="nil"/>
              <w:left w:val="nil"/>
              <w:bottom w:val="nil"/>
              <w:right w:val="nil"/>
            </w:tcBorders>
          </w:tcPr>
          <w:p w14:paraId="388DC5F6" w14:textId="77777777" w:rsidR="007C6663" w:rsidRDefault="007C6663" w:rsidP="003C6123"/>
        </w:tc>
        <w:tc>
          <w:tcPr>
            <w:tcW w:w="7768" w:type="dxa"/>
            <w:tcBorders>
              <w:top w:val="nil"/>
              <w:left w:val="nil"/>
              <w:bottom w:val="nil"/>
              <w:right w:val="nil"/>
            </w:tcBorders>
          </w:tcPr>
          <w:p w14:paraId="31F03C98" w14:textId="77777777" w:rsidR="007C6663" w:rsidRDefault="007C6663" w:rsidP="003C6123">
            <w:pPr>
              <w:jc w:val="both"/>
              <w:rPr>
                <w:rFonts w:ascii="Times New Roman" w:hAnsi="Times New Roman" w:cs="Times New Roman"/>
                <w:sz w:val="28"/>
                <w:szCs w:val="28"/>
              </w:rPr>
            </w:pPr>
            <w:r>
              <w:rPr>
                <w:rFonts w:ascii="Times New Roman" w:hAnsi="Times New Roman" w:cs="Times New Roman"/>
                <w:sz w:val="28"/>
                <w:szCs w:val="28"/>
              </w:rPr>
              <w:t xml:space="preserve">3.1.1. Базові припущення інерційного сценарію – </w:t>
            </w:r>
          </w:p>
          <w:p w14:paraId="68515EF8" w14:textId="77777777" w:rsidR="007C6663" w:rsidRPr="00D357C3" w:rsidRDefault="007C6663" w:rsidP="003C6123">
            <w:pPr>
              <w:rPr>
                <w:lang w:val="ru-RU"/>
              </w:rPr>
            </w:pPr>
            <w:r>
              <w:rPr>
                <w:rFonts w:ascii="Times New Roman" w:hAnsi="Times New Roman" w:cs="Times New Roman"/>
                <w:sz w:val="28"/>
                <w:szCs w:val="28"/>
              </w:rPr>
              <w:t>національний рівень</w:t>
            </w:r>
            <w:r w:rsidRPr="00D357C3">
              <w:rPr>
                <w:rFonts w:ascii="Times New Roman" w:hAnsi="Times New Roman" w:cs="Times New Roman"/>
                <w:sz w:val="28"/>
                <w:szCs w:val="28"/>
                <w:lang w:val="ru-RU"/>
              </w:rPr>
              <w:t>………………………………………………</w:t>
            </w:r>
          </w:p>
        </w:tc>
        <w:tc>
          <w:tcPr>
            <w:tcW w:w="636" w:type="dxa"/>
            <w:tcBorders>
              <w:top w:val="nil"/>
              <w:left w:val="nil"/>
              <w:bottom w:val="nil"/>
              <w:right w:val="nil"/>
            </w:tcBorders>
          </w:tcPr>
          <w:p w14:paraId="14B54270" w14:textId="77777777" w:rsidR="007C6663" w:rsidRPr="0007339A" w:rsidRDefault="007C6663" w:rsidP="003C6123">
            <w:pPr>
              <w:jc w:val="right"/>
              <w:rPr>
                <w:rFonts w:ascii="Times New Roman" w:hAnsi="Times New Roman" w:cs="Times New Roman"/>
                <w:sz w:val="28"/>
                <w:szCs w:val="28"/>
              </w:rPr>
            </w:pPr>
          </w:p>
          <w:p w14:paraId="08C27D36"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101</w:t>
            </w:r>
          </w:p>
        </w:tc>
      </w:tr>
      <w:tr w:rsidR="007C6663" w14:paraId="74D41FD5" w14:textId="77777777" w:rsidTr="003C6123">
        <w:tc>
          <w:tcPr>
            <w:tcW w:w="392" w:type="dxa"/>
            <w:tcBorders>
              <w:top w:val="nil"/>
              <w:left w:val="nil"/>
              <w:bottom w:val="nil"/>
              <w:right w:val="nil"/>
            </w:tcBorders>
          </w:tcPr>
          <w:p w14:paraId="40F13793" w14:textId="77777777" w:rsidR="007C6663" w:rsidRDefault="007C6663" w:rsidP="003C6123"/>
        </w:tc>
        <w:tc>
          <w:tcPr>
            <w:tcW w:w="425" w:type="dxa"/>
            <w:tcBorders>
              <w:top w:val="nil"/>
              <w:left w:val="nil"/>
              <w:bottom w:val="nil"/>
              <w:right w:val="nil"/>
            </w:tcBorders>
          </w:tcPr>
          <w:p w14:paraId="00EDCD7C" w14:textId="77777777" w:rsidR="007C6663" w:rsidRDefault="007C6663" w:rsidP="003C6123"/>
        </w:tc>
        <w:tc>
          <w:tcPr>
            <w:tcW w:w="425" w:type="dxa"/>
            <w:tcBorders>
              <w:top w:val="nil"/>
              <w:left w:val="nil"/>
              <w:bottom w:val="nil"/>
              <w:right w:val="nil"/>
            </w:tcBorders>
          </w:tcPr>
          <w:p w14:paraId="3DF0C1AC" w14:textId="77777777" w:rsidR="007C6663" w:rsidRDefault="007C6663" w:rsidP="003C6123"/>
        </w:tc>
        <w:tc>
          <w:tcPr>
            <w:tcW w:w="7768" w:type="dxa"/>
            <w:tcBorders>
              <w:top w:val="nil"/>
              <w:left w:val="nil"/>
              <w:bottom w:val="nil"/>
              <w:right w:val="nil"/>
            </w:tcBorders>
          </w:tcPr>
          <w:p w14:paraId="5842C318" w14:textId="77777777" w:rsidR="007C6663" w:rsidRPr="0001457D" w:rsidRDefault="007C6663" w:rsidP="003C6123">
            <w:r>
              <w:rPr>
                <w:rFonts w:ascii="Times New Roman" w:hAnsi="Times New Roman" w:cs="Times New Roman"/>
                <w:sz w:val="28"/>
                <w:szCs w:val="28"/>
              </w:rPr>
              <w:t>3.1.2. Базові припущення інерційного сценарію – місцевий рівень</w:t>
            </w:r>
            <w:r w:rsidRPr="0001457D">
              <w:rPr>
                <w:rFonts w:ascii="Times New Roman" w:hAnsi="Times New Roman" w:cs="Times New Roman"/>
                <w:sz w:val="28"/>
                <w:szCs w:val="28"/>
              </w:rPr>
              <w:t>……………………………………………………………….</w:t>
            </w:r>
          </w:p>
        </w:tc>
        <w:tc>
          <w:tcPr>
            <w:tcW w:w="636" w:type="dxa"/>
            <w:tcBorders>
              <w:top w:val="nil"/>
              <w:left w:val="nil"/>
              <w:bottom w:val="nil"/>
              <w:right w:val="nil"/>
            </w:tcBorders>
          </w:tcPr>
          <w:p w14:paraId="6BC1D564" w14:textId="77777777" w:rsidR="007C6663" w:rsidRDefault="007C6663" w:rsidP="003C6123">
            <w:pPr>
              <w:jc w:val="right"/>
              <w:rPr>
                <w:rFonts w:ascii="Times New Roman" w:hAnsi="Times New Roman" w:cs="Times New Roman"/>
                <w:sz w:val="28"/>
                <w:szCs w:val="28"/>
              </w:rPr>
            </w:pPr>
          </w:p>
          <w:p w14:paraId="14434C55" w14:textId="06244A47" w:rsidR="001B074A" w:rsidRPr="0007339A" w:rsidRDefault="001B074A" w:rsidP="003C6123">
            <w:pPr>
              <w:jc w:val="right"/>
              <w:rPr>
                <w:rFonts w:ascii="Times New Roman" w:hAnsi="Times New Roman" w:cs="Times New Roman"/>
                <w:sz w:val="28"/>
                <w:szCs w:val="28"/>
              </w:rPr>
            </w:pPr>
            <w:r w:rsidRPr="0007339A">
              <w:rPr>
                <w:rFonts w:ascii="Times New Roman" w:hAnsi="Times New Roman" w:cs="Times New Roman"/>
                <w:sz w:val="28"/>
                <w:szCs w:val="28"/>
              </w:rPr>
              <w:t>102</w:t>
            </w:r>
          </w:p>
        </w:tc>
      </w:tr>
      <w:tr w:rsidR="007C6663" w14:paraId="4EEC554A" w14:textId="77777777" w:rsidTr="003C6123">
        <w:tc>
          <w:tcPr>
            <w:tcW w:w="392" w:type="dxa"/>
            <w:tcBorders>
              <w:top w:val="nil"/>
              <w:left w:val="nil"/>
              <w:bottom w:val="nil"/>
              <w:right w:val="nil"/>
            </w:tcBorders>
          </w:tcPr>
          <w:p w14:paraId="08D62F1C" w14:textId="77777777" w:rsidR="007C6663" w:rsidRDefault="007C6663" w:rsidP="003C6123"/>
        </w:tc>
        <w:tc>
          <w:tcPr>
            <w:tcW w:w="425" w:type="dxa"/>
            <w:tcBorders>
              <w:top w:val="nil"/>
              <w:left w:val="nil"/>
              <w:bottom w:val="nil"/>
              <w:right w:val="nil"/>
            </w:tcBorders>
          </w:tcPr>
          <w:p w14:paraId="1BD9FAE6" w14:textId="77777777" w:rsidR="007C6663" w:rsidRDefault="007C6663" w:rsidP="003C6123"/>
        </w:tc>
        <w:tc>
          <w:tcPr>
            <w:tcW w:w="425" w:type="dxa"/>
            <w:tcBorders>
              <w:top w:val="nil"/>
              <w:left w:val="nil"/>
              <w:bottom w:val="nil"/>
              <w:right w:val="nil"/>
            </w:tcBorders>
          </w:tcPr>
          <w:p w14:paraId="147B061A" w14:textId="77777777" w:rsidR="007C6663" w:rsidRDefault="007C6663" w:rsidP="003C6123"/>
        </w:tc>
        <w:tc>
          <w:tcPr>
            <w:tcW w:w="7768" w:type="dxa"/>
            <w:tcBorders>
              <w:top w:val="nil"/>
              <w:left w:val="nil"/>
              <w:bottom w:val="nil"/>
              <w:right w:val="nil"/>
            </w:tcBorders>
          </w:tcPr>
          <w:p w14:paraId="4EA5BDEE" w14:textId="77777777" w:rsidR="007C6663" w:rsidRPr="0001457D" w:rsidRDefault="007C6663" w:rsidP="003C6123">
            <w:pPr>
              <w:rPr>
                <w:lang w:val="en-US"/>
              </w:rPr>
            </w:pPr>
            <w:r>
              <w:rPr>
                <w:rFonts w:ascii="Times New Roman" w:hAnsi="Times New Roman" w:cs="Times New Roman"/>
                <w:sz w:val="28"/>
                <w:szCs w:val="28"/>
              </w:rPr>
              <w:t>3.1.3. Результати інерційного сценарію</w:t>
            </w:r>
            <w:r>
              <w:rPr>
                <w:rFonts w:ascii="Times New Roman" w:hAnsi="Times New Roman" w:cs="Times New Roman"/>
                <w:sz w:val="28"/>
                <w:szCs w:val="28"/>
                <w:lang w:val="en-US"/>
              </w:rPr>
              <w:t>………………………….</w:t>
            </w:r>
          </w:p>
        </w:tc>
        <w:tc>
          <w:tcPr>
            <w:tcW w:w="636" w:type="dxa"/>
            <w:tcBorders>
              <w:top w:val="nil"/>
              <w:left w:val="nil"/>
              <w:bottom w:val="nil"/>
              <w:right w:val="nil"/>
            </w:tcBorders>
          </w:tcPr>
          <w:p w14:paraId="47742CE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102</w:t>
            </w:r>
          </w:p>
        </w:tc>
      </w:tr>
      <w:tr w:rsidR="007C6663" w14:paraId="089343FF" w14:textId="77777777" w:rsidTr="003C6123">
        <w:tc>
          <w:tcPr>
            <w:tcW w:w="392" w:type="dxa"/>
            <w:tcBorders>
              <w:top w:val="nil"/>
              <w:left w:val="nil"/>
              <w:bottom w:val="nil"/>
              <w:right w:val="nil"/>
            </w:tcBorders>
          </w:tcPr>
          <w:p w14:paraId="5B90E5E0" w14:textId="77777777" w:rsidR="007C6663" w:rsidRDefault="007C6663" w:rsidP="003C6123"/>
        </w:tc>
        <w:tc>
          <w:tcPr>
            <w:tcW w:w="425" w:type="dxa"/>
            <w:tcBorders>
              <w:top w:val="nil"/>
              <w:left w:val="nil"/>
              <w:bottom w:val="nil"/>
              <w:right w:val="nil"/>
            </w:tcBorders>
          </w:tcPr>
          <w:p w14:paraId="60CFB517" w14:textId="77777777" w:rsidR="007C6663" w:rsidRDefault="007C6663" w:rsidP="003C6123"/>
        </w:tc>
        <w:tc>
          <w:tcPr>
            <w:tcW w:w="8193" w:type="dxa"/>
            <w:gridSpan w:val="2"/>
            <w:tcBorders>
              <w:top w:val="nil"/>
              <w:left w:val="nil"/>
              <w:bottom w:val="nil"/>
              <w:right w:val="nil"/>
            </w:tcBorders>
          </w:tcPr>
          <w:p w14:paraId="1B6310B8" w14:textId="77777777" w:rsidR="007C6663" w:rsidRPr="0001457D" w:rsidRDefault="007C6663" w:rsidP="003C6123">
            <w:pPr>
              <w:rPr>
                <w:lang w:val="en-US"/>
              </w:rPr>
            </w:pPr>
            <w:r>
              <w:rPr>
                <w:rFonts w:ascii="Times New Roman" w:hAnsi="Times New Roman" w:cs="Times New Roman"/>
                <w:sz w:val="28"/>
                <w:szCs w:val="28"/>
              </w:rPr>
              <w:t>3.2. Оптимістичний сценарій розвитку</w:t>
            </w:r>
            <w:r>
              <w:rPr>
                <w:rFonts w:ascii="Times New Roman" w:hAnsi="Times New Roman" w:cs="Times New Roman"/>
                <w:sz w:val="28"/>
                <w:szCs w:val="28"/>
                <w:lang w:val="en-US"/>
              </w:rPr>
              <w:t>………………………………</w:t>
            </w:r>
          </w:p>
        </w:tc>
        <w:tc>
          <w:tcPr>
            <w:tcW w:w="636" w:type="dxa"/>
            <w:tcBorders>
              <w:top w:val="nil"/>
              <w:left w:val="nil"/>
              <w:bottom w:val="nil"/>
              <w:right w:val="nil"/>
            </w:tcBorders>
          </w:tcPr>
          <w:p w14:paraId="428522C2"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103</w:t>
            </w:r>
          </w:p>
        </w:tc>
      </w:tr>
      <w:tr w:rsidR="007C6663" w14:paraId="0E9E50A4" w14:textId="77777777" w:rsidTr="003C6123">
        <w:tc>
          <w:tcPr>
            <w:tcW w:w="392" w:type="dxa"/>
            <w:tcBorders>
              <w:top w:val="nil"/>
              <w:left w:val="nil"/>
              <w:bottom w:val="nil"/>
              <w:right w:val="nil"/>
            </w:tcBorders>
          </w:tcPr>
          <w:p w14:paraId="14A4471C" w14:textId="77777777" w:rsidR="007C6663" w:rsidRDefault="007C6663" w:rsidP="003C6123"/>
        </w:tc>
        <w:tc>
          <w:tcPr>
            <w:tcW w:w="425" w:type="dxa"/>
            <w:tcBorders>
              <w:top w:val="nil"/>
              <w:left w:val="nil"/>
              <w:bottom w:val="nil"/>
              <w:right w:val="nil"/>
            </w:tcBorders>
          </w:tcPr>
          <w:p w14:paraId="7D48BCDC" w14:textId="77777777" w:rsidR="007C6663" w:rsidRDefault="007C6663" w:rsidP="003C6123"/>
        </w:tc>
        <w:tc>
          <w:tcPr>
            <w:tcW w:w="425" w:type="dxa"/>
            <w:tcBorders>
              <w:top w:val="nil"/>
              <w:left w:val="nil"/>
              <w:bottom w:val="nil"/>
              <w:right w:val="nil"/>
            </w:tcBorders>
          </w:tcPr>
          <w:p w14:paraId="6A822CE5" w14:textId="77777777" w:rsidR="007C6663" w:rsidRDefault="007C6663" w:rsidP="003C6123"/>
        </w:tc>
        <w:tc>
          <w:tcPr>
            <w:tcW w:w="7768" w:type="dxa"/>
            <w:tcBorders>
              <w:top w:val="nil"/>
              <w:left w:val="nil"/>
              <w:bottom w:val="nil"/>
              <w:right w:val="nil"/>
            </w:tcBorders>
          </w:tcPr>
          <w:p w14:paraId="1F013977" w14:textId="77777777" w:rsidR="007C6663" w:rsidRPr="0001457D" w:rsidRDefault="007C6663" w:rsidP="003C6123">
            <w:pPr>
              <w:rPr>
                <w:lang w:val="ru-RU"/>
              </w:rPr>
            </w:pPr>
            <w:r>
              <w:rPr>
                <w:rFonts w:ascii="Times New Roman" w:hAnsi="Times New Roman" w:cs="Times New Roman"/>
                <w:sz w:val="28"/>
                <w:szCs w:val="28"/>
              </w:rPr>
              <w:t>3.2.1. Базові припущення оптимістичного сценарію – національний та регіональний рівень</w:t>
            </w:r>
            <w:r w:rsidRPr="0001457D">
              <w:rPr>
                <w:rFonts w:ascii="Times New Roman" w:hAnsi="Times New Roman" w:cs="Times New Roman"/>
                <w:sz w:val="28"/>
                <w:szCs w:val="28"/>
                <w:lang w:val="ru-RU"/>
              </w:rPr>
              <w:t>……………………………</w:t>
            </w:r>
          </w:p>
        </w:tc>
        <w:tc>
          <w:tcPr>
            <w:tcW w:w="636" w:type="dxa"/>
            <w:tcBorders>
              <w:top w:val="nil"/>
              <w:left w:val="nil"/>
              <w:bottom w:val="nil"/>
              <w:right w:val="nil"/>
            </w:tcBorders>
          </w:tcPr>
          <w:p w14:paraId="0D064FC4" w14:textId="77777777" w:rsidR="007C6663" w:rsidRPr="0007339A" w:rsidRDefault="007C6663" w:rsidP="003C6123">
            <w:pPr>
              <w:jc w:val="right"/>
              <w:rPr>
                <w:rFonts w:ascii="Times New Roman" w:hAnsi="Times New Roman" w:cs="Times New Roman"/>
                <w:sz w:val="28"/>
                <w:szCs w:val="28"/>
              </w:rPr>
            </w:pPr>
          </w:p>
          <w:p w14:paraId="462EDB42"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103</w:t>
            </w:r>
          </w:p>
        </w:tc>
      </w:tr>
      <w:tr w:rsidR="007C6663" w14:paraId="0E94338F" w14:textId="77777777" w:rsidTr="003C6123">
        <w:tc>
          <w:tcPr>
            <w:tcW w:w="392" w:type="dxa"/>
            <w:tcBorders>
              <w:top w:val="nil"/>
              <w:left w:val="nil"/>
              <w:bottom w:val="nil"/>
              <w:right w:val="nil"/>
            </w:tcBorders>
          </w:tcPr>
          <w:p w14:paraId="6A885900" w14:textId="77777777" w:rsidR="007C6663" w:rsidRDefault="007C6663" w:rsidP="003C6123"/>
        </w:tc>
        <w:tc>
          <w:tcPr>
            <w:tcW w:w="425" w:type="dxa"/>
            <w:tcBorders>
              <w:top w:val="nil"/>
              <w:left w:val="nil"/>
              <w:bottom w:val="nil"/>
              <w:right w:val="nil"/>
            </w:tcBorders>
          </w:tcPr>
          <w:p w14:paraId="0BCB4266" w14:textId="77777777" w:rsidR="007C6663" w:rsidRDefault="007C6663" w:rsidP="003C6123"/>
        </w:tc>
        <w:tc>
          <w:tcPr>
            <w:tcW w:w="425" w:type="dxa"/>
            <w:tcBorders>
              <w:top w:val="nil"/>
              <w:left w:val="nil"/>
              <w:bottom w:val="nil"/>
              <w:right w:val="nil"/>
            </w:tcBorders>
          </w:tcPr>
          <w:p w14:paraId="0FBEFE07" w14:textId="77777777" w:rsidR="007C6663" w:rsidRDefault="007C6663" w:rsidP="003C6123"/>
        </w:tc>
        <w:tc>
          <w:tcPr>
            <w:tcW w:w="7768" w:type="dxa"/>
            <w:tcBorders>
              <w:top w:val="nil"/>
              <w:left w:val="nil"/>
              <w:bottom w:val="nil"/>
              <w:right w:val="nil"/>
            </w:tcBorders>
          </w:tcPr>
          <w:p w14:paraId="2D240426" w14:textId="77777777" w:rsidR="007C6663" w:rsidRDefault="007C6663" w:rsidP="003C6123">
            <w:pPr>
              <w:jc w:val="both"/>
              <w:rPr>
                <w:rFonts w:ascii="Times New Roman" w:hAnsi="Times New Roman" w:cs="Times New Roman"/>
                <w:sz w:val="28"/>
                <w:szCs w:val="28"/>
              </w:rPr>
            </w:pPr>
            <w:r>
              <w:rPr>
                <w:rFonts w:ascii="Times New Roman" w:hAnsi="Times New Roman" w:cs="Times New Roman"/>
                <w:sz w:val="28"/>
                <w:szCs w:val="28"/>
              </w:rPr>
              <w:t xml:space="preserve">3.2.2. Базові припущення оптимістичного сценарію – </w:t>
            </w:r>
          </w:p>
          <w:p w14:paraId="59BFE2B8" w14:textId="77777777" w:rsidR="007C6663" w:rsidRPr="00D357C3" w:rsidRDefault="007C6663" w:rsidP="003C6123">
            <w:pPr>
              <w:rPr>
                <w:lang w:val="ru-RU"/>
              </w:rPr>
            </w:pPr>
            <w:r>
              <w:rPr>
                <w:rFonts w:ascii="Times New Roman" w:hAnsi="Times New Roman" w:cs="Times New Roman"/>
                <w:sz w:val="28"/>
                <w:szCs w:val="28"/>
              </w:rPr>
              <w:t>місцевий рівень</w:t>
            </w:r>
            <w:r w:rsidRPr="00D357C3">
              <w:rPr>
                <w:rFonts w:ascii="Times New Roman" w:hAnsi="Times New Roman" w:cs="Times New Roman"/>
                <w:sz w:val="28"/>
                <w:szCs w:val="28"/>
                <w:lang w:val="ru-RU"/>
              </w:rPr>
              <w:t>……………………………………………………</w:t>
            </w:r>
          </w:p>
        </w:tc>
        <w:tc>
          <w:tcPr>
            <w:tcW w:w="636" w:type="dxa"/>
            <w:tcBorders>
              <w:top w:val="nil"/>
              <w:left w:val="nil"/>
              <w:bottom w:val="nil"/>
              <w:right w:val="nil"/>
            </w:tcBorders>
          </w:tcPr>
          <w:p w14:paraId="3169A089" w14:textId="77777777" w:rsidR="007C6663" w:rsidRPr="0007339A" w:rsidRDefault="007C6663" w:rsidP="003C6123">
            <w:pPr>
              <w:jc w:val="right"/>
              <w:rPr>
                <w:rFonts w:ascii="Times New Roman" w:hAnsi="Times New Roman" w:cs="Times New Roman"/>
                <w:sz w:val="28"/>
                <w:szCs w:val="28"/>
              </w:rPr>
            </w:pPr>
          </w:p>
          <w:p w14:paraId="3C406CA1"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103</w:t>
            </w:r>
          </w:p>
        </w:tc>
      </w:tr>
      <w:tr w:rsidR="007C6663" w14:paraId="525B3AA0" w14:textId="77777777" w:rsidTr="003C6123">
        <w:tc>
          <w:tcPr>
            <w:tcW w:w="392" w:type="dxa"/>
            <w:tcBorders>
              <w:top w:val="nil"/>
              <w:left w:val="nil"/>
              <w:bottom w:val="nil"/>
              <w:right w:val="nil"/>
            </w:tcBorders>
          </w:tcPr>
          <w:p w14:paraId="668AAAF8" w14:textId="77777777" w:rsidR="007C6663" w:rsidRDefault="007C6663" w:rsidP="003C6123"/>
        </w:tc>
        <w:tc>
          <w:tcPr>
            <w:tcW w:w="425" w:type="dxa"/>
            <w:tcBorders>
              <w:top w:val="nil"/>
              <w:left w:val="nil"/>
              <w:bottom w:val="nil"/>
              <w:right w:val="nil"/>
            </w:tcBorders>
          </w:tcPr>
          <w:p w14:paraId="70CDEADF" w14:textId="77777777" w:rsidR="007C6663" w:rsidRDefault="007C6663" w:rsidP="003C6123"/>
        </w:tc>
        <w:tc>
          <w:tcPr>
            <w:tcW w:w="425" w:type="dxa"/>
            <w:tcBorders>
              <w:top w:val="nil"/>
              <w:left w:val="nil"/>
              <w:bottom w:val="nil"/>
              <w:right w:val="nil"/>
            </w:tcBorders>
          </w:tcPr>
          <w:p w14:paraId="26B853BE" w14:textId="77777777" w:rsidR="007C6663" w:rsidRDefault="007C6663" w:rsidP="003C6123"/>
        </w:tc>
        <w:tc>
          <w:tcPr>
            <w:tcW w:w="7768" w:type="dxa"/>
            <w:tcBorders>
              <w:top w:val="nil"/>
              <w:left w:val="nil"/>
              <w:bottom w:val="nil"/>
              <w:right w:val="nil"/>
            </w:tcBorders>
          </w:tcPr>
          <w:p w14:paraId="087154B4" w14:textId="77777777" w:rsidR="007C6663" w:rsidRPr="0001457D" w:rsidRDefault="007C6663" w:rsidP="003C6123">
            <w:pPr>
              <w:rPr>
                <w:lang w:val="en-US"/>
              </w:rPr>
            </w:pPr>
            <w:r>
              <w:rPr>
                <w:rFonts w:ascii="Times New Roman" w:hAnsi="Times New Roman" w:cs="Times New Roman"/>
                <w:sz w:val="28"/>
                <w:szCs w:val="28"/>
              </w:rPr>
              <w:t>3.2.3. Результат оптимістичного сценарію</w:t>
            </w:r>
            <w:r>
              <w:rPr>
                <w:rFonts w:ascii="Times New Roman" w:hAnsi="Times New Roman" w:cs="Times New Roman"/>
                <w:sz w:val="28"/>
                <w:szCs w:val="28"/>
                <w:lang w:val="en-US"/>
              </w:rPr>
              <w:t>………………………</w:t>
            </w:r>
          </w:p>
        </w:tc>
        <w:tc>
          <w:tcPr>
            <w:tcW w:w="636" w:type="dxa"/>
            <w:tcBorders>
              <w:top w:val="nil"/>
              <w:left w:val="nil"/>
              <w:bottom w:val="nil"/>
              <w:right w:val="nil"/>
            </w:tcBorders>
          </w:tcPr>
          <w:p w14:paraId="7ECB2519"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104</w:t>
            </w:r>
          </w:p>
        </w:tc>
      </w:tr>
      <w:tr w:rsidR="007C6663" w14:paraId="3178E799" w14:textId="77777777" w:rsidTr="003C6123">
        <w:tc>
          <w:tcPr>
            <w:tcW w:w="392" w:type="dxa"/>
            <w:tcBorders>
              <w:top w:val="nil"/>
              <w:left w:val="nil"/>
              <w:bottom w:val="nil"/>
              <w:right w:val="nil"/>
            </w:tcBorders>
          </w:tcPr>
          <w:p w14:paraId="10E4E06C" w14:textId="77777777" w:rsidR="007C6663" w:rsidRDefault="007C6663" w:rsidP="003C6123"/>
        </w:tc>
        <w:tc>
          <w:tcPr>
            <w:tcW w:w="425" w:type="dxa"/>
            <w:tcBorders>
              <w:top w:val="nil"/>
              <w:left w:val="nil"/>
              <w:bottom w:val="nil"/>
              <w:right w:val="nil"/>
            </w:tcBorders>
          </w:tcPr>
          <w:p w14:paraId="37824FF9" w14:textId="77777777" w:rsidR="007C6663" w:rsidRDefault="007C6663" w:rsidP="003C6123"/>
        </w:tc>
        <w:tc>
          <w:tcPr>
            <w:tcW w:w="8193" w:type="dxa"/>
            <w:gridSpan w:val="2"/>
            <w:tcBorders>
              <w:top w:val="nil"/>
              <w:left w:val="nil"/>
              <w:bottom w:val="nil"/>
              <w:right w:val="nil"/>
            </w:tcBorders>
          </w:tcPr>
          <w:p w14:paraId="1D42DAE7" w14:textId="77777777" w:rsidR="007C6663" w:rsidRPr="0001457D" w:rsidRDefault="007C6663" w:rsidP="003C6123">
            <w:pPr>
              <w:rPr>
                <w:lang w:val="ru-RU"/>
              </w:rPr>
            </w:pPr>
            <w:r>
              <w:rPr>
                <w:rFonts w:ascii="Times New Roman" w:hAnsi="Times New Roman" w:cs="Times New Roman"/>
                <w:sz w:val="28"/>
                <w:szCs w:val="28"/>
              </w:rPr>
              <w:t>3.3. Базовий сценарій розвитку – поступове відновлення та реновація</w:t>
            </w:r>
            <w:r w:rsidRPr="0001457D">
              <w:rPr>
                <w:rFonts w:ascii="Times New Roman" w:hAnsi="Times New Roman" w:cs="Times New Roman"/>
                <w:sz w:val="28"/>
                <w:szCs w:val="28"/>
                <w:lang w:val="ru-RU"/>
              </w:rPr>
              <w:t>………………………………………………………………</w:t>
            </w:r>
          </w:p>
        </w:tc>
        <w:tc>
          <w:tcPr>
            <w:tcW w:w="636" w:type="dxa"/>
            <w:tcBorders>
              <w:top w:val="nil"/>
              <w:left w:val="nil"/>
              <w:bottom w:val="nil"/>
              <w:right w:val="nil"/>
            </w:tcBorders>
          </w:tcPr>
          <w:p w14:paraId="28D4826C" w14:textId="77777777" w:rsidR="007C6663" w:rsidRPr="0007339A" w:rsidRDefault="007C6663" w:rsidP="003C6123">
            <w:pPr>
              <w:jc w:val="right"/>
              <w:rPr>
                <w:rFonts w:ascii="Times New Roman" w:hAnsi="Times New Roman" w:cs="Times New Roman"/>
                <w:sz w:val="28"/>
                <w:szCs w:val="28"/>
              </w:rPr>
            </w:pPr>
          </w:p>
          <w:p w14:paraId="7B9C2D0B"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104</w:t>
            </w:r>
          </w:p>
        </w:tc>
      </w:tr>
      <w:tr w:rsidR="007C6663" w14:paraId="75F7D273" w14:textId="77777777" w:rsidTr="003C6123">
        <w:tc>
          <w:tcPr>
            <w:tcW w:w="392" w:type="dxa"/>
            <w:tcBorders>
              <w:top w:val="nil"/>
              <w:left w:val="nil"/>
              <w:bottom w:val="nil"/>
              <w:right w:val="nil"/>
            </w:tcBorders>
          </w:tcPr>
          <w:p w14:paraId="0659A1F1" w14:textId="77777777" w:rsidR="007C6663" w:rsidRDefault="007C6663" w:rsidP="003C6123"/>
        </w:tc>
        <w:tc>
          <w:tcPr>
            <w:tcW w:w="425" w:type="dxa"/>
            <w:tcBorders>
              <w:top w:val="nil"/>
              <w:left w:val="nil"/>
              <w:bottom w:val="nil"/>
              <w:right w:val="nil"/>
            </w:tcBorders>
          </w:tcPr>
          <w:p w14:paraId="37A6475C" w14:textId="77777777" w:rsidR="007C6663" w:rsidRDefault="007C6663" w:rsidP="003C6123"/>
        </w:tc>
        <w:tc>
          <w:tcPr>
            <w:tcW w:w="425" w:type="dxa"/>
            <w:tcBorders>
              <w:top w:val="nil"/>
              <w:left w:val="nil"/>
              <w:bottom w:val="nil"/>
              <w:right w:val="nil"/>
            </w:tcBorders>
          </w:tcPr>
          <w:p w14:paraId="010C5FBB" w14:textId="77777777" w:rsidR="007C6663" w:rsidRDefault="007C6663" w:rsidP="003C6123"/>
        </w:tc>
        <w:tc>
          <w:tcPr>
            <w:tcW w:w="7768" w:type="dxa"/>
            <w:tcBorders>
              <w:top w:val="nil"/>
              <w:left w:val="nil"/>
              <w:bottom w:val="nil"/>
              <w:right w:val="nil"/>
            </w:tcBorders>
          </w:tcPr>
          <w:p w14:paraId="52C12B1A" w14:textId="77777777" w:rsidR="007C6663" w:rsidRDefault="007C6663" w:rsidP="003C6123">
            <w:pPr>
              <w:jc w:val="both"/>
              <w:rPr>
                <w:rFonts w:ascii="Times New Roman" w:hAnsi="Times New Roman" w:cs="Times New Roman"/>
                <w:sz w:val="28"/>
                <w:szCs w:val="28"/>
              </w:rPr>
            </w:pPr>
            <w:r>
              <w:rPr>
                <w:rFonts w:ascii="Times New Roman" w:hAnsi="Times New Roman" w:cs="Times New Roman"/>
                <w:sz w:val="28"/>
                <w:szCs w:val="28"/>
              </w:rPr>
              <w:t xml:space="preserve">3.3.1. Базові припущення реалістичного сценарію – </w:t>
            </w:r>
          </w:p>
          <w:p w14:paraId="579F57B1" w14:textId="77777777" w:rsidR="007C6663" w:rsidRPr="00D357C3" w:rsidRDefault="007C6663" w:rsidP="003C6123">
            <w:pPr>
              <w:rPr>
                <w:lang w:val="ru-RU"/>
              </w:rPr>
            </w:pPr>
            <w:r>
              <w:rPr>
                <w:rFonts w:ascii="Times New Roman" w:hAnsi="Times New Roman" w:cs="Times New Roman"/>
                <w:sz w:val="28"/>
                <w:szCs w:val="28"/>
              </w:rPr>
              <w:t>національний рівень</w:t>
            </w:r>
            <w:r w:rsidRPr="00D357C3">
              <w:rPr>
                <w:rFonts w:ascii="Times New Roman" w:hAnsi="Times New Roman" w:cs="Times New Roman"/>
                <w:sz w:val="28"/>
                <w:szCs w:val="28"/>
                <w:lang w:val="ru-RU"/>
              </w:rPr>
              <w:t>………………………………………………</w:t>
            </w:r>
          </w:p>
        </w:tc>
        <w:tc>
          <w:tcPr>
            <w:tcW w:w="636" w:type="dxa"/>
            <w:tcBorders>
              <w:top w:val="nil"/>
              <w:left w:val="nil"/>
              <w:bottom w:val="nil"/>
              <w:right w:val="nil"/>
            </w:tcBorders>
          </w:tcPr>
          <w:p w14:paraId="16F3FF0A" w14:textId="77777777" w:rsidR="007C6663" w:rsidRPr="0007339A" w:rsidRDefault="007C6663" w:rsidP="003C6123">
            <w:pPr>
              <w:jc w:val="right"/>
              <w:rPr>
                <w:rFonts w:ascii="Times New Roman" w:hAnsi="Times New Roman" w:cs="Times New Roman"/>
                <w:sz w:val="28"/>
                <w:szCs w:val="28"/>
              </w:rPr>
            </w:pPr>
          </w:p>
          <w:p w14:paraId="298BDF07"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104</w:t>
            </w:r>
          </w:p>
        </w:tc>
      </w:tr>
      <w:tr w:rsidR="007C6663" w14:paraId="2DE68CEC" w14:textId="77777777" w:rsidTr="003C6123">
        <w:tc>
          <w:tcPr>
            <w:tcW w:w="392" w:type="dxa"/>
            <w:tcBorders>
              <w:top w:val="nil"/>
              <w:left w:val="nil"/>
              <w:bottom w:val="nil"/>
              <w:right w:val="nil"/>
            </w:tcBorders>
          </w:tcPr>
          <w:p w14:paraId="3F518DD9" w14:textId="77777777" w:rsidR="007C6663" w:rsidRDefault="007C6663" w:rsidP="003C6123"/>
        </w:tc>
        <w:tc>
          <w:tcPr>
            <w:tcW w:w="425" w:type="dxa"/>
            <w:tcBorders>
              <w:top w:val="nil"/>
              <w:left w:val="nil"/>
              <w:bottom w:val="nil"/>
              <w:right w:val="nil"/>
            </w:tcBorders>
          </w:tcPr>
          <w:p w14:paraId="36BB9247" w14:textId="77777777" w:rsidR="007C6663" w:rsidRDefault="007C6663" w:rsidP="003C6123"/>
        </w:tc>
        <w:tc>
          <w:tcPr>
            <w:tcW w:w="425" w:type="dxa"/>
            <w:tcBorders>
              <w:top w:val="nil"/>
              <w:left w:val="nil"/>
              <w:bottom w:val="nil"/>
              <w:right w:val="nil"/>
            </w:tcBorders>
          </w:tcPr>
          <w:p w14:paraId="54E77C77" w14:textId="77777777" w:rsidR="007C6663" w:rsidRDefault="007C6663" w:rsidP="003C6123"/>
        </w:tc>
        <w:tc>
          <w:tcPr>
            <w:tcW w:w="7768" w:type="dxa"/>
            <w:tcBorders>
              <w:top w:val="nil"/>
              <w:left w:val="nil"/>
              <w:bottom w:val="nil"/>
              <w:right w:val="nil"/>
            </w:tcBorders>
          </w:tcPr>
          <w:p w14:paraId="4F9ED6CB" w14:textId="77777777" w:rsidR="007C6663" w:rsidRDefault="007C6663" w:rsidP="003C6123">
            <w:pPr>
              <w:jc w:val="both"/>
              <w:rPr>
                <w:rFonts w:ascii="Times New Roman" w:hAnsi="Times New Roman" w:cs="Times New Roman"/>
                <w:sz w:val="28"/>
                <w:szCs w:val="28"/>
              </w:rPr>
            </w:pPr>
            <w:r>
              <w:rPr>
                <w:rFonts w:ascii="Times New Roman" w:hAnsi="Times New Roman" w:cs="Times New Roman"/>
                <w:sz w:val="28"/>
                <w:szCs w:val="28"/>
              </w:rPr>
              <w:t xml:space="preserve">3.3.2. Базові припущення реалістичного сценарію – </w:t>
            </w:r>
          </w:p>
          <w:p w14:paraId="1BA3035D" w14:textId="77777777" w:rsidR="007C6663" w:rsidRPr="00D357C3" w:rsidRDefault="007C6663" w:rsidP="003C6123">
            <w:pPr>
              <w:rPr>
                <w:lang w:val="ru-RU"/>
              </w:rPr>
            </w:pPr>
            <w:r>
              <w:rPr>
                <w:rFonts w:ascii="Times New Roman" w:hAnsi="Times New Roman" w:cs="Times New Roman"/>
                <w:sz w:val="28"/>
                <w:szCs w:val="28"/>
              </w:rPr>
              <w:t>місцевий рівень</w:t>
            </w:r>
            <w:r w:rsidRPr="00D357C3">
              <w:rPr>
                <w:rFonts w:ascii="Times New Roman" w:hAnsi="Times New Roman" w:cs="Times New Roman"/>
                <w:sz w:val="28"/>
                <w:szCs w:val="28"/>
                <w:lang w:val="ru-RU"/>
              </w:rPr>
              <w:t>……………………………………………………</w:t>
            </w:r>
          </w:p>
        </w:tc>
        <w:tc>
          <w:tcPr>
            <w:tcW w:w="636" w:type="dxa"/>
            <w:tcBorders>
              <w:top w:val="nil"/>
              <w:left w:val="nil"/>
              <w:bottom w:val="nil"/>
              <w:right w:val="nil"/>
            </w:tcBorders>
          </w:tcPr>
          <w:p w14:paraId="57C4C38D" w14:textId="77777777" w:rsidR="007C6663" w:rsidRPr="0007339A" w:rsidRDefault="007C6663" w:rsidP="003C6123">
            <w:pPr>
              <w:jc w:val="right"/>
              <w:rPr>
                <w:rFonts w:ascii="Times New Roman" w:hAnsi="Times New Roman" w:cs="Times New Roman"/>
                <w:sz w:val="28"/>
                <w:szCs w:val="28"/>
              </w:rPr>
            </w:pPr>
          </w:p>
          <w:p w14:paraId="328EDDFA"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105</w:t>
            </w:r>
          </w:p>
        </w:tc>
      </w:tr>
      <w:tr w:rsidR="007C6663" w14:paraId="314C08C4" w14:textId="77777777" w:rsidTr="003C6123">
        <w:tc>
          <w:tcPr>
            <w:tcW w:w="392" w:type="dxa"/>
            <w:tcBorders>
              <w:top w:val="nil"/>
              <w:left w:val="nil"/>
              <w:bottom w:val="nil"/>
              <w:right w:val="nil"/>
            </w:tcBorders>
          </w:tcPr>
          <w:p w14:paraId="00B9100E" w14:textId="77777777" w:rsidR="007C6663" w:rsidRDefault="007C6663" w:rsidP="003C6123"/>
        </w:tc>
        <w:tc>
          <w:tcPr>
            <w:tcW w:w="425" w:type="dxa"/>
            <w:tcBorders>
              <w:top w:val="nil"/>
              <w:left w:val="nil"/>
              <w:bottom w:val="nil"/>
              <w:right w:val="nil"/>
            </w:tcBorders>
          </w:tcPr>
          <w:p w14:paraId="56A9A627" w14:textId="77777777" w:rsidR="007C6663" w:rsidRDefault="007C6663" w:rsidP="003C6123"/>
        </w:tc>
        <w:tc>
          <w:tcPr>
            <w:tcW w:w="425" w:type="dxa"/>
            <w:tcBorders>
              <w:top w:val="nil"/>
              <w:left w:val="nil"/>
              <w:bottom w:val="nil"/>
              <w:right w:val="nil"/>
            </w:tcBorders>
          </w:tcPr>
          <w:p w14:paraId="4558016F" w14:textId="77777777" w:rsidR="007C6663" w:rsidRDefault="007C6663" w:rsidP="003C6123"/>
        </w:tc>
        <w:tc>
          <w:tcPr>
            <w:tcW w:w="7768" w:type="dxa"/>
            <w:tcBorders>
              <w:top w:val="nil"/>
              <w:left w:val="nil"/>
              <w:bottom w:val="nil"/>
              <w:right w:val="nil"/>
            </w:tcBorders>
          </w:tcPr>
          <w:p w14:paraId="5C3BC767" w14:textId="77777777" w:rsidR="007C6663" w:rsidRPr="0001457D" w:rsidRDefault="007C6663" w:rsidP="003C6123">
            <w:pPr>
              <w:rPr>
                <w:lang w:val="en-US"/>
              </w:rPr>
            </w:pPr>
            <w:r>
              <w:rPr>
                <w:rFonts w:ascii="Times New Roman" w:hAnsi="Times New Roman" w:cs="Times New Roman"/>
                <w:sz w:val="28"/>
                <w:szCs w:val="28"/>
              </w:rPr>
              <w:t>3.3.3. Результат реалістичного сценарію</w:t>
            </w:r>
            <w:r>
              <w:rPr>
                <w:rFonts w:ascii="Times New Roman" w:hAnsi="Times New Roman" w:cs="Times New Roman"/>
                <w:sz w:val="28"/>
                <w:szCs w:val="28"/>
                <w:lang w:val="en-US"/>
              </w:rPr>
              <w:t>………………………...</w:t>
            </w:r>
          </w:p>
        </w:tc>
        <w:tc>
          <w:tcPr>
            <w:tcW w:w="636" w:type="dxa"/>
            <w:tcBorders>
              <w:top w:val="nil"/>
              <w:left w:val="nil"/>
              <w:bottom w:val="nil"/>
              <w:right w:val="nil"/>
            </w:tcBorders>
          </w:tcPr>
          <w:p w14:paraId="7C5DB09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106</w:t>
            </w:r>
          </w:p>
        </w:tc>
      </w:tr>
      <w:tr w:rsidR="007C6663" w14:paraId="26B978BE" w14:textId="77777777" w:rsidTr="003C6123">
        <w:tc>
          <w:tcPr>
            <w:tcW w:w="9010" w:type="dxa"/>
            <w:gridSpan w:val="4"/>
            <w:tcBorders>
              <w:top w:val="nil"/>
              <w:left w:val="nil"/>
              <w:bottom w:val="nil"/>
              <w:right w:val="nil"/>
            </w:tcBorders>
          </w:tcPr>
          <w:p w14:paraId="4CF9095D" w14:textId="77777777" w:rsidR="007C6663" w:rsidRPr="0001457D" w:rsidRDefault="007C6663" w:rsidP="003C6123">
            <w:pPr>
              <w:rPr>
                <w:lang w:val="ru-RU"/>
              </w:rPr>
            </w:pPr>
            <w:r>
              <w:rPr>
                <w:rFonts w:ascii="Times New Roman" w:hAnsi="Times New Roman" w:cs="Times New Roman"/>
                <w:b/>
                <w:sz w:val="28"/>
                <w:szCs w:val="28"/>
              </w:rPr>
              <w:t xml:space="preserve">Розділ </w:t>
            </w:r>
            <w:r>
              <w:rPr>
                <w:rFonts w:ascii="Times New Roman" w:hAnsi="Times New Roman" w:cs="Times New Roman"/>
                <w:b/>
                <w:sz w:val="28"/>
                <w:szCs w:val="28"/>
                <w:lang w:val="en-US"/>
              </w:rPr>
              <w:t>IV</w:t>
            </w:r>
            <w:r w:rsidRPr="00DA470C">
              <w:rPr>
                <w:rFonts w:ascii="Times New Roman" w:hAnsi="Times New Roman" w:cs="Times New Roman"/>
                <w:b/>
                <w:sz w:val="28"/>
                <w:szCs w:val="28"/>
              </w:rPr>
              <w:t>.</w:t>
            </w:r>
            <w:r w:rsidRPr="00B24256">
              <w:rPr>
                <w:rFonts w:ascii="Times New Roman" w:hAnsi="Times New Roman" w:cs="Times New Roman"/>
                <w:sz w:val="28"/>
                <w:szCs w:val="28"/>
              </w:rPr>
              <w:t xml:space="preserve"> </w:t>
            </w:r>
            <w:r w:rsidRPr="00980C65">
              <w:rPr>
                <w:rFonts w:ascii="Times New Roman" w:hAnsi="Times New Roman" w:cs="Times New Roman"/>
                <w:b/>
                <w:sz w:val="28"/>
                <w:szCs w:val="28"/>
              </w:rPr>
              <w:t>Стратегічне бачення розвитку Решетилівської територіальної  громади</w:t>
            </w:r>
            <w:r w:rsidRPr="0001457D">
              <w:rPr>
                <w:rFonts w:ascii="Times New Roman" w:hAnsi="Times New Roman" w:cs="Times New Roman"/>
                <w:sz w:val="28"/>
                <w:szCs w:val="28"/>
                <w:lang w:val="ru-RU"/>
              </w:rPr>
              <w:t>…</w:t>
            </w:r>
            <w:r>
              <w:rPr>
                <w:rFonts w:ascii="Times New Roman" w:hAnsi="Times New Roman" w:cs="Times New Roman"/>
                <w:sz w:val="28"/>
                <w:szCs w:val="28"/>
                <w:lang w:val="ru-RU"/>
              </w:rPr>
              <w:t>…</w:t>
            </w:r>
            <w:r w:rsidRPr="0001457D">
              <w:rPr>
                <w:rFonts w:ascii="Times New Roman" w:hAnsi="Times New Roman" w:cs="Times New Roman"/>
                <w:sz w:val="28"/>
                <w:szCs w:val="28"/>
                <w:lang w:val="ru-RU"/>
              </w:rPr>
              <w:t>……………………………………………….</w:t>
            </w:r>
          </w:p>
        </w:tc>
        <w:tc>
          <w:tcPr>
            <w:tcW w:w="636" w:type="dxa"/>
            <w:tcBorders>
              <w:top w:val="nil"/>
              <w:left w:val="nil"/>
              <w:bottom w:val="nil"/>
              <w:right w:val="nil"/>
            </w:tcBorders>
          </w:tcPr>
          <w:p w14:paraId="08E91D8A" w14:textId="77777777" w:rsidR="007C6663" w:rsidRPr="0007339A" w:rsidRDefault="007C6663" w:rsidP="003C6123">
            <w:pPr>
              <w:jc w:val="right"/>
              <w:rPr>
                <w:rFonts w:ascii="Times New Roman" w:hAnsi="Times New Roman" w:cs="Times New Roman"/>
                <w:sz w:val="28"/>
                <w:szCs w:val="28"/>
              </w:rPr>
            </w:pPr>
          </w:p>
          <w:p w14:paraId="721EE80F"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106</w:t>
            </w:r>
          </w:p>
        </w:tc>
      </w:tr>
      <w:tr w:rsidR="007C6663" w14:paraId="2CB8D4AF" w14:textId="77777777" w:rsidTr="003C6123">
        <w:tc>
          <w:tcPr>
            <w:tcW w:w="9010" w:type="dxa"/>
            <w:gridSpan w:val="4"/>
            <w:tcBorders>
              <w:top w:val="nil"/>
              <w:left w:val="nil"/>
              <w:bottom w:val="nil"/>
              <w:right w:val="nil"/>
            </w:tcBorders>
          </w:tcPr>
          <w:p w14:paraId="3459DD14" w14:textId="77777777" w:rsidR="007C6663" w:rsidRPr="002A738D" w:rsidRDefault="007C6663" w:rsidP="003C6123">
            <w:pPr>
              <w:rPr>
                <w:lang w:val="ru-RU"/>
              </w:rPr>
            </w:pPr>
            <w:r w:rsidRPr="00DA470C">
              <w:rPr>
                <w:rFonts w:ascii="Times New Roman" w:hAnsi="Times New Roman" w:cs="Times New Roman"/>
                <w:b/>
                <w:sz w:val="28"/>
                <w:szCs w:val="28"/>
              </w:rPr>
              <w:t xml:space="preserve">Розділ </w:t>
            </w:r>
            <w:r>
              <w:rPr>
                <w:rFonts w:ascii="Times New Roman" w:hAnsi="Times New Roman" w:cs="Times New Roman"/>
                <w:b/>
                <w:sz w:val="28"/>
                <w:szCs w:val="28"/>
                <w:lang w:val="en-US"/>
              </w:rPr>
              <w:t>V</w:t>
            </w:r>
            <w:r w:rsidRPr="00DA470C">
              <w:rPr>
                <w:rFonts w:ascii="Times New Roman" w:hAnsi="Times New Roman" w:cs="Times New Roman"/>
                <w:b/>
                <w:sz w:val="28"/>
                <w:szCs w:val="28"/>
              </w:rPr>
              <w:t>.</w:t>
            </w:r>
            <w:r w:rsidRPr="002A738D">
              <w:rPr>
                <w:rFonts w:ascii="Times New Roman" w:hAnsi="Times New Roman" w:cs="Times New Roman"/>
                <w:sz w:val="28"/>
                <w:szCs w:val="28"/>
              </w:rPr>
              <w:t xml:space="preserve"> </w:t>
            </w:r>
            <w:r w:rsidRPr="002A738D">
              <w:rPr>
                <w:rFonts w:ascii="Times New Roman" w:hAnsi="Times New Roman" w:cs="Times New Roman"/>
                <w:b/>
                <w:bCs/>
                <w:color w:val="000000"/>
                <w:sz w:val="28"/>
                <w:szCs w:val="28"/>
              </w:rPr>
              <w:t>Стратегічні, оперативні цілі та завдання розвитку Решетилівської територіальної</w:t>
            </w:r>
            <w:r w:rsidRPr="002A738D">
              <w:rPr>
                <w:rFonts w:ascii="Times New Roman" w:hAnsi="Times New Roman" w:cs="Times New Roman"/>
                <w:b/>
                <w:bCs/>
                <w:color w:val="000000"/>
                <w:sz w:val="28"/>
                <w:szCs w:val="28"/>
                <w:lang w:val="ru-RU"/>
              </w:rPr>
              <w:t xml:space="preserve"> </w:t>
            </w:r>
            <w:r w:rsidRPr="002A738D">
              <w:rPr>
                <w:rFonts w:ascii="Times New Roman" w:hAnsi="Times New Roman" w:cs="Times New Roman"/>
                <w:b/>
                <w:bCs/>
                <w:color w:val="000000"/>
                <w:sz w:val="28"/>
                <w:szCs w:val="28"/>
              </w:rPr>
              <w:t>громади</w:t>
            </w:r>
            <w:r w:rsidRPr="002A738D">
              <w:rPr>
                <w:rFonts w:ascii="Times New Roman" w:hAnsi="Times New Roman" w:cs="Times New Roman"/>
                <w:bCs/>
                <w:color w:val="000000"/>
                <w:sz w:val="28"/>
                <w:szCs w:val="28"/>
                <w:lang w:val="ru-RU"/>
              </w:rPr>
              <w:t>…………………………………</w:t>
            </w:r>
          </w:p>
        </w:tc>
        <w:tc>
          <w:tcPr>
            <w:tcW w:w="636" w:type="dxa"/>
            <w:tcBorders>
              <w:top w:val="nil"/>
              <w:left w:val="nil"/>
              <w:bottom w:val="nil"/>
              <w:right w:val="nil"/>
            </w:tcBorders>
          </w:tcPr>
          <w:p w14:paraId="768309C0" w14:textId="77777777" w:rsidR="007C6663" w:rsidRPr="0007339A" w:rsidRDefault="007C6663" w:rsidP="003C6123">
            <w:pPr>
              <w:jc w:val="right"/>
              <w:rPr>
                <w:rFonts w:ascii="Times New Roman" w:hAnsi="Times New Roman" w:cs="Times New Roman"/>
                <w:sz w:val="28"/>
                <w:szCs w:val="28"/>
              </w:rPr>
            </w:pPr>
          </w:p>
          <w:p w14:paraId="1C1A0184"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107</w:t>
            </w:r>
          </w:p>
        </w:tc>
      </w:tr>
      <w:tr w:rsidR="007C6663" w14:paraId="4BA7320E" w14:textId="77777777" w:rsidTr="003C6123">
        <w:tc>
          <w:tcPr>
            <w:tcW w:w="9010" w:type="dxa"/>
            <w:gridSpan w:val="4"/>
            <w:tcBorders>
              <w:top w:val="nil"/>
              <w:left w:val="nil"/>
              <w:bottom w:val="nil"/>
              <w:right w:val="nil"/>
            </w:tcBorders>
          </w:tcPr>
          <w:p w14:paraId="49C40C19" w14:textId="77777777" w:rsidR="007C6663" w:rsidRPr="0001457D" w:rsidRDefault="007C6663" w:rsidP="003C6123">
            <w:pPr>
              <w:pStyle w:val="a3"/>
              <w:spacing w:before="0" w:beforeAutospacing="0" w:after="0" w:afterAutospacing="0"/>
              <w:ind w:left="-6"/>
              <w:jc w:val="both"/>
              <w:outlineLvl w:val="0"/>
            </w:pPr>
            <w:r w:rsidRPr="00DA470C">
              <w:rPr>
                <w:b/>
                <w:sz w:val="28"/>
                <w:szCs w:val="28"/>
              </w:rPr>
              <w:t xml:space="preserve">Розділ </w:t>
            </w:r>
            <w:r>
              <w:rPr>
                <w:b/>
                <w:sz w:val="28"/>
                <w:szCs w:val="28"/>
                <w:lang w:val="en-US"/>
              </w:rPr>
              <w:t>VI</w:t>
            </w:r>
            <w:r w:rsidRPr="00DA470C">
              <w:rPr>
                <w:b/>
                <w:sz w:val="28"/>
                <w:szCs w:val="28"/>
              </w:rPr>
              <w:t>.</w:t>
            </w:r>
            <w:r w:rsidRPr="0001457D">
              <w:rPr>
                <w:sz w:val="28"/>
                <w:szCs w:val="28"/>
              </w:rPr>
              <w:t xml:space="preserve"> </w:t>
            </w:r>
            <w:r>
              <w:rPr>
                <w:b/>
                <w:sz w:val="28"/>
                <w:szCs w:val="28"/>
              </w:rPr>
              <w:t>Відповід</w:t>
            </w:r>
            <w:r w:rsidRPr="00CE20D4">
              <w:rPr>
                <w:b/>
                <w:sz w:val="28"/>
                <w:szCs w:val="28"/>
              </w:rPr>
              <w:t>ність Стратегії розвитку Решетилівської міської територіальної громади з Держав</w:t>
            </w:r>
            <w:r>
              <w:rPr>
                <w:b/>
                <w:sz w:val="28"/>
                <w:szCs w:val="28"/>
              </w:rPr>
              <w:t>ною та Регіональною стратегіями</w:t>
            </w:r>
            <w:r w:rsidRPr="0001457D">
              <w:rPr>
                <w:sz w:val="28"/>
                <w:szCs w:val="28"/>
              </w:rPr>
              <w:t>...</w:t>
            </w:r>
          </w:p>
        </w:tc>
        <w:tc>
          <w:tcPr>
            <w:tcW w:w="636" w:type="dxa"/>
            <w:tcBorders>
              <w:top w:val="nil"/>
              <w:left w:val="nil"/>
              <w:bottom w:val="nil"/>
              <w:right w:val="nil"/>
            </w:tcBorders>
          </w:tcPr>
          <w:p w14:paraId="011102B6" w14:textId="77777777" w:rsidR="007C6663" w:rsidRPr="0007339A" w:rsidRDefault="007C6663" w:rsidP="003C6123">
            <w:pPr>
              <w:jc w:val="right"/>
              <w:rPr>
                <w:rFonts w:ascii="Times New Roman" w:hAnsi="Times New Roman" w:cs="Times New Roman"/>
                <w:sz w:val="28"/>
                <w:szCs w:val="28"/>
              </w:rPr>
            </w:pPr>
          </w:p>
          <w:p w14:paraId="04A1BB9D"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110</w:t>
            </w:r>
          </w:p>
        </w:tc>
      </w:tr>
      <w:tr w:rsidR="007C6663" w14:paraId="11CEA179" w14:textId="77777777" w:rsidTr="003C6123">
        <w:tc>
          <w:tcPr>
            <w:tcW w:w="392" w:type="dxa"/>
            <w:tcBorders>
              <w:top w:val="nil"/>
              <w:left w:val="nil"/>
              <w:bottom w:val="nil"/>
              <w:right w:val="nil"/>
            </w:tcBorders>
          </w:tcPr>
          <w:p w14:paraId="68381505" w14:textId="77777777" w:rsidR="007C6663" w:rsidRDefault="007C6663" w:rsidP="003C6123"/>
        </w:tc>
        <w:tc>
          <w:tcPr>
            <w:tcW w:w="425" w:type="dxa"/>
            <w:tcBorders>
              <w:top w:val="nil"/>
              <w:left w:val="nil"/>
              <w:bottom w:val="nil"/>
              <w:right w:val="nil"/>
            </w:tcBorders>
          </w:tcPr>
          <w:p w14:paraId="4A8B3F73" w14:textId="77777777" w:rsidR="007C6663" w:rsidRDefault="007C6663" w:rsidP="003C6123"/>
        </w:tc>
        <w:tc>
          <w:tcPr>
            <w:tcW w:w="8193" w:type="dxa"/>
            <w:gridSpan w:val="2"/>
            <w:tcBorders>
              <w:top w:val="nil"/>
              <w:left w:val="nil"/>
              <w:bottom w:val="nil"/>
              <w:right w:val="nil"/>
            </w:tcBorders>
          </w:tcPr>
          <w:p w14:paraId="5B0E086D" w14:textId="77777777" w:rsidR="007C6663" w:rsidRPr="002A738D" w:rsidRDefault="007C6663" w:rsidP="003C6123">
            <w:pPr>
              <w:pStyle w:val="a3"/>
              <w:spacing w:before="0" w:beforeAutospacing="0" w:after="0" w:afterAutospacing="0"/>
              <w:ind w:left="-6" w:firstLine="6"/>
              <w:jc w:val="both"/>
              <w:rPr>
                <w:lang w:val="ru-RU"/>
              </w:rPr>
            </w:pPr>
            <w:r w:rsidRPr="002A738D">
              <w:rPr>
                <w:sz w:val="28"/>
                <w:szCs w:val="28"/>
              </w:rPr>
              <w:t xml:space="preserve">6.1. Відповідність з Державною Стратегією регіонального </w:t>
            </w:r>
            <w:r w:rsidRPr="002A738D">
              <w:rPr>
                <w:bCs/>
                <w:color w:val="333333"/>
                <w:sz w:val="28"/>
                <w:szCs w:val="28"/>
                <w:shd w:val="clear" w:color="auto" w:fill="FFFFFF"/>
              </w:rPr>
              <w:t>розвитку на 2021-2027 роки</w:t>
            </w:r>
            <w:r w:rsidRPr="002A738D">
              <w:rPr>
                <w:sz w:val="28"/>
                <w:szCs w:val="28"/>
                <w:lang w:val="ru-RU"/>
              </w:rPr>
              <w:t>…………………………………………..</w:t>
            </w:r>
          </w:p>
        </w:tc>
        <w:tc>
          <w:tcPr>
            <w:tcW w:w="636" w:type="dxa"/>
            <w:tcBorders>
              <w:top w:val="nil"/>
              <w:left w:val="nil"/>
              <w:bottom w:val="nil"/>
              <w:right w:val="nil"/>
            </w:tcBorders>
          </w:tcPr>
          <w:p w14:paraId="44661BC8" w14:textId="77777777" w:rsidR="007C6663" w:rsidRPr="0007339A" w:rsidRDefault="007C6663" w:rsidP="003C6123">
            <w:pPr>
              <w:jc w:val="right"/>
              <w:rPr>
                <w:rFonts w:ascii="Times New Roman" w:hAnsi="Times New Roman" w:cs="Times New Roman"/>
                <w:sz w:val="28"/>
                <w:szCs w:val="28"/>
              </w:rPr>
            </w:pPr>
          </w:p>
          <w:p w14:paraId="1C44ADDC"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111</w:t>
            </w:r>
          </w:p>
        </w:tc>
      </w:tr>
      <w:tr w:rsidR="007C6663" w14:paraId="5104F201" w14:textId="77777777" w:rsidTr="003C6123">
        <w:tc>
          <w:tcPr>
            <w:tcW w:w="392" w:type="dxa"/>
            <w:tcBorders>
              <w:top w:val="nil"/>
              <w:left w:val="nil"/>
              <w:bottom w:val="nil"/>
              <w:right w:val="nil"/>
            </w:tcBorders>
          </w:tcPr>
          <w:p w14:paraId="3F155C8C" w14:textId="77777777" w:rsidR="007C6663" w:rsidRDefault="007C6663" w:rsidP="003C6123"/>
        </w:tc>
        <w:tc>
          <w:tcPr>
            <w:tcW w:w="425" w:type="dxa"/>
            <w:tcBorders>
              <w:top w:val="nil"/>
              <w:left w:val="nil"/>
              <w:bottom w:val="nil"/>
              <w:right w:val="nil"/>
            </w:tcBorders>
          </w:tcPr>
          <w:p w14:paraId="318C4C8A" w14:textId="77777777" w:rsidR="007C6663" w:rsidRDefault="007C6663" w:rsidP="003C6123"/>
        </w:tc>
        <w:tc>
          <w:tcPr>
            <w:tcW w:w="8193" w:type="dxa"/>
            <w:gridSpan w:val="2"/>
            <w:tcBorders>
              <w:top w:val="nil"/>
              <w:left w:val="nil"/>
              <w:bottom w:val="nil"/>
              <w:right w:val="nil"/>
            </w:tcBorders>
          </w:tcPr>
          <w:p w14:paraId="6E611043" w14:textId="77777777" w:rsidR="007C6663" w:rsidRPr="002A738D" w:rsidRDefault="007C6663" w:rsidP="003C6123">
            <w:pPr>
              <w:pStyle w:val="a3"/>
              <w:spacing w:before="0" w:beforeAutospacing="0" w:after="0" w:afterAutospacing="0"/>
              <w:ind w:left="-6" w:firstLine="6"/>
              <w:jc w:val="both"/>
              <w:rPr>
                <w:lang w:val="ru-RU"/>
              </w:rPr>
            </w:pPr>
            <w:r w:rsidRPr="002A738D">
              <w:rPr>
                <w:sz w:val="28"/>
                <w:szCs w:val="28"/>
              </w:rPr>
              <w:t>6.2. Відповідність з Стратегією регіонального розвитку Полтавської області на 2021 – 2027 роки</w:t>
            </w:r>
            <w:r w:rsidRPr="002A738D">
              <w:rPr>
                <w:sz w:val="28"/>
                <w:szCs w:val="28"/>
                <w:lang w:val="ru-RU"/>
              </w:rPr>
              <w:t>……………………………</w:t>
            </w:r>
          </w:p>
        </w:tc>
        <w:tc>
          <w:tcPr>
            <w:tcW w:w="636" w:type="dxa"/>
            <w:tcBorders>
              <w:top w:val="nil"/>
              <w:left w:val="nil"/>
              <w:bottom w:val="nil"/>
              <w:right w:val="nil"/>
            </w:tcBorders>
          </w:tcPr>
          <w:p w14:paraId="1CB9DB25" w14:textId="77777777" w:rsidR="007C6663" w:rsidRPr="0007339A" w:rsidRDefault="007C6663" w:rsidP="003C6123">
            <w:pPr>
              <w:jc w:val="right"/>
              <w:rPr>
                <w:rFonts w:ascii="Times New Roman" w:hAnsi="Times New Roman" w:cs="Times New Roman"/>
                <w:sz w:val="28"/>
                <w:szCs w:val="28"/>
              </w:rPr>
            </w:pPr>
          </w:p>
          <w:p w14:paraId="2118D736"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111</w:t>
            </w:r>
          </w:p>
        </w:tc>
      </w:tr>
      <w:tr w:rsidR="007C6663" w14:paraId="6ACD93F6" w14:textId="77777777" w:rsidTr="003C6123">
        <w:tc>
          <w:tcPr>
            <w:tcW w:w="9010" w:type="dxa"/>
            <w:gridSpan w:val="4"/>
            <w:tcBorders>
              <w:top w:val="nil"/>
              <w:left w:val="nil"/>
              <w:bottom w:val="nil"/>
              <w:right w:val="nil"/>
            </w:tcBorders>
          </w:tcPr>
          <w:p w14:paraId="45C503D4" w14:textId="77777777" w:rsidR="007C6663" w:rsidRDefault="007C6663" w:rsidP="003C6123">
            <w:pPr>
              <w:jc w:val="both"/>
            </w:pPr>
            <w:r w:rsidRPr="00DA470C">
              <w:rPr>
                <w:rFonts w:ascii="Times New Roman" w:hAnsi="Times New Roman" w:cs="Times New Roman"/>
                <w:b/>
                <w:sz w:val="28"/>
                <w:szCs w:val="28"/>
              </w:rPr>
              <w:t xml:space="preserve">Розділ </w:t>
            </w:r>
            <w:r>
              <w:rPr>
                <w:rFonts w:ascii="Times New Roman" w:hAnsi="Times New Roman" w:cs="Times New Roman"/>
                <w:b/>
                <w:sz w:val="28"/>
                <w:szCs w:val="28"/>
                <w:lang w:val="en-US"/>
              </w:rPr>
              <w:t>VII</w:t>
            </w:r>
            <w:r w:rsidRPr="00DA470C">
              <w:rPr>
                <w:rFonts w:ascii="Times New Roman" w:hAnsi="Times New Roman" w:cs="Times New Roman"/>
                <w:b/>
                <w:sz w:val="28"/>
                <w:szCs w:val="28"/>
              </w:rPr>
              <w:t>.</w:t>
            </w:r>
            <w:r w:rsidRPr="00B24256">
              <w:rPr>
                <w:rFonts w:ascii="Times New Roman" w:hAnsi="Times New Roman" w:cs="Times New Roman"/>
                <w:sz w:val="28"/>
                <w:szCs w:val="28"/>
              </w:rPr>
              <w:t xml:space="preserve"> </w:t>
            </w:r>
            <w:r w:rsidRPr="00980C65">
              <w:rPr>
                <w:rFonts w:ascii="Times New Roman" w:hAnsi="Times New Roman" w:cs="Times New Roman"/>
                <w:b/>
                <w:sz w:val="28"/>
                <w:szCs w:val="28"/>
              </w:rPr>
              <w:t>Проведення моніторингу, оцінювання реалізації Стратегії та управління ризиками</w:t>
            </w:r>
            <w:r w:rsidRPr="002A738D">
              <w:rPr>
                <w:rFonts w:ascii="Times New Roman" w:hAnsi="Times New Roman" w:cs="Times New Roman"/>
                <w:sz w:val="28"/>
                <w:szCs w:val="28"/>
              </w:rPr>
              <w:t>………………</w:t>
            </w:r>
            <w:r>
              <w:rPr>
                <w:rFonts w:ascii="Times New Roman" w:hAnsi="Times New Roman" w:cs="Times New Roman"/>
                <w:sz w:val="28"/>
                <w:szCs w:val="28"/>
              </w:rPr>
              <w:t>………………………...</w:t>
            </w:r>
          </w:p>
        </w:tc>
        <w:tc>
          <w:tcPr>
            <w:tcW w:w="636" w:type="dxa"/>
            <w:tcBorders>
              <w:top w:val="nil"/>
              <w:left w:val="nil"/>
              <w:bottom w:val="nil"/>
              <w:right w:val="nil"/>
            </w:tcBorders>
          </w:tcPr>
          <w:p w14:paraId="3230B256" w14:textId="77777777" w:rsidR="007C6663" w:rsidRPr="0007339A" w:rsidRDefault="007C6663" w:rsidP="003C6123">
            <w:pPr>
              <w:jc w:val="right"/>
              <w:rPr>
                <w:rFonts w:ascii="Times New Roman" w:hAnsi="Times New Roman" w:cs="Times New Roman"/>
                <w:sz w:val="28"/>
                <w:szCs w:val="28"/>
              </w:rPr>
            </w:pPr>
          </w:p>
          <w:p w14:paraId="11364A50"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112</w:t>
            </w:r>
          </w:p>
        </w:tc>
      </w:tr>
      <w:tr w:rsidR="007C6663" w14:paraId="2A3FA814" w14:textId="77777777" w:rsidTr="003C6123">
        <w:tc>
          <w:tcPr>
            <w:tcW w:w="392" w:type="dxa"/>
            <w:tcBorders>
              <w:top w:val="nil"/>
              <w:left w:val="nil"/>
              <w:bottom w:val="nil"/>
              <w:right w:val="nil"/>
            </w:tcBorders>
          </w:tcPr>
          <w:p w14:paraId="6BB22758" w14:textId="77777777" w:rsidR="007C6663" w:rsidRDefault="007C6663" w:rsidP="003C6123"/>
        </w:tc>
        <w:tc>
          <w:tcPr>
            <w:tcW w:w="425" w:type="dxa"/>
            <w:tcBorders>
              <w:top w:val="nil"/>
              <w:left w:val="nil"/>
              <w:bottom w:val="nil"/>
              <w:right w:val="nil"/>
            </w:tcBorders>
          </w:tcPr>
          <w:p w14:paraId="2C9C5939" w14:textId="77777777" w:rsidR="007C6663" w:rsidRDefault="007C6663" w:rsidP="003C6123"/>
        </w:tc>
        <w:tc>
          <w:tcPr>
            <w:tcW w:w="8193" w:type="dxa"/>
            <w:gridSpan w:val="2"/>
            <w:tcBorders>
              <w:top w:val="nil"/>
              <w:left w:val="nil"/>
              <w:bottom w:val="nil"/>
              <w:right w:val="nil"/>
            </w:tcBorders>
          </w:tcPr>
          <w:p w14:paraId="0517BC19" w14:textId="77777777" w:rsidR="007C6663" w:rsidRPr="0001457D" w:rsidRDefault="007C6663" w:rsidP="003C6123">
            <w:pPr>
              <w:rPr>
                <w:lang w:val="ru-RU"/>
              </w:rPr>
            </w:pPr>
            <w:r w:rsidRPr="002A738D">
              <w:rPr>
                <w:rFonts w:ascii="Times New Roman" w:hAnsi="Times New Roman" w:cs="Times New Roman"/>
                <w:sz w:val="28"/>
                <w:szCs w:val="28"/>
                <w:lang w:val="ru-RU"/>
              </w:rPr>
              <w:t>7</w:t>
            </w:r>
            <w:r>
              <w:rPr>
                <w:rFonts w:ascii="Times New Roman" w:hAnsi="Times New Roman" w:cs="Times New Roman"/>
                <w:sz w:val="28"/>
                <w:szCs w:val="28"/>
              </w:rPr>
              <w:t>.1. Система моніторингу та оцінювання впровадження Стратегії</w:t>
            </w:r>
            <w:r>
              <w:rPr>
                <w:rFonts w:ascii="Times New Roman" w:hAnsi="Times New Roman" w:cs="Times New Roman"/>
                <w:sz w:val="28"/>
                <w:szCs w:val="28"/>
                <w:lang w:val="ru-RU"/>
              </w:rPr>
              <w:t>..</w:t>
            </w:r>
          </w:p>
        </w:tc>
        <w:tc>
          <w:tcPr>
            <w:tcW w:w="636" w:type="dxa"/>
            <w:tcBorders>
              <w:top w:val="nil"/>
              <w:left w:val="nil"/>
              <w:bottom w:val="nil"/>
              <w:right w:val="nil"/>
            </w:tcBorders>
          </w:tcPr>
          <w:p w14:paraId="7A97BD22"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112</w:t>
            </w:r>
          </w:p>
        </w:tc>
      </w:tr>
      <w:tr w:rsidR="007C6663" w14:paraId="47DA68A5" w14:textId="77777777" w:rsidTr="003C6123">
        <w:tc>
          <w:tcPr>
            <w:tcW w:w="392" w:type="dxa"/>
            <w:tcBorders>
              <w:top w:val="nil"/>
              <w:left w:val="nil"/>
              <w:bottom w:val="nil"/>
              <w:right w:val="nil"/>
            </w:tcBorders>
          </w:tcPr>
          <w:p w14:paraId="671FE24D" w14:textId="77777777" w:rsidR="007C6663" w:rsidRDefault="007C6663" w:rsidP="003C6123"/>
        </w:tc>
        <w:tc>
          <w:tcPr>
            <w:tcW w:w="425" w:type="dxa"/>
            <w:tcBorders>
              <w:top w:val="nil"/>
              <w:left w:val="nil"/>
              <w:bottom w:val="nil"/>
              <w:right w:val="nil"/>
            </w:tcBorders>
          </w:tcPr>
          <w:p w14:paraId="4D399869" w14:textId="77777777" w:rsidR="007C6663" w:rsidRDefault="007C6663" w:rsidP="003C6123"/>
        </w:tc>
        <w:tc>
          <w:tcPr>
            <w:tcW w:w="8193" w:type="dxa"/>
            <w:gridSpan w:val="2"/>
            <w:tcBorders>
              <w:top w:val="nil"/>
              <w:left w:val="nil"/>
              <w:bottom w:val="nil"/>
              <w:right w:val="nil"/>
            </w:tcBorders>
          </w:tcPr>
          <w:p w14:paraId="3598D853" w14:textId="77777777" w:rsidR="007C6663" w:rsidRPr="0001457D" w:rsidRDefault="007C6663" w:rsidP="003C6123">
            <w:pPr>
              <w:rPr>
                <w:lang w:val="en-US"/>
              </w:rPr>
            </w:pPr>
            <w:r>
              <w:rPr>
                <w:rFonts w:ascii="Times New Roman" w:hAnsi="Times New Roman" w:cs="Times New Roman"/>
                <w:sz w:val="28"/>
                <w:szCs w:val="28"/>
                <w:lang w:val="en-US"/>
              </w:rPr>
              <w:t>7</w:t>
            </w:r>
            <w:r>
              <w:rPr>
                <w:rFonts w:ascii="Times New Roman" w:hAnsi="Times New Roman" w:cs="Times New Roman"/>
                <w:sz w:val="28"/>
                <w:szCs w:val="28"/>
              </w:rPr>
              <w:t>.2. Процедура моніторингу Стратегії</w:t>
            </w:r>
            <w:r>
              <w:rPr>
                <w:rFonts w:ascii="Times New Roman" w:hAnsi="Times New Roman" w:cs="Times New Roman"/>
                <w:sz w:val="28"/>
                <w:szCs w:val="28"/>
                <w:lang w:val="en-US"/>
              </w:rPr>
              <w:t>……………………………….</w:t>
            </w:r>
          </w:p>
        </w:tc>
        <w:tc>
          <w:tcPr>
            <w:tcW w:w="636" w:type="dxa"/>
            <w:tcBorders>
              <w:top w:val="nil"/>
              <w:left w:val="nil"/>
              <w:bottom w:val="nil"/>
              <w:right w:val="nil"/>
            </w:tcBorders>
          </w:tcPr>
          <w:p w14:paraId="43AFBC5F" w14:textId="77777777" w:rsidR="007C6663" w:rsidRPr="0007339A" w:rsidRDefault="007C6663" w:rsidP="003C6123">
            <w:pPr>
              <w:jc w:val="right"/>
              <w:rPr>
                <w:rFonts w:ascii="Times New Roman" w:hAnsi="Times New Roman" w:cs="Times New Roman"/>
                <w:sz w:val="28"/>
                <w:szCs w:val="28"/>
              </w:rPr>
            </w:pPr>
            <w:r w:rsidRPr="0007339A">
              <w:rPr>
                <w:rFonts w:ascii="Times New Roman" w:hAnsi="Times New Roman" w:cs="Times New Roman"/>
                <w:sz w:val="28"/>
                <w:szCs w:val="28"/>
              </w:rPr>
              <w:t>114</w:t>
            </w:r>
          </w:p>
        </w:tc>
      </w:tr>
      <w:tr w:rsidR="007C6663" w14:paraId="377FC864" w14:textId="77777777" w:rsidTr="003C6123">
        <w:tc>
          <w:tcPr>
            <w:tcW w:w="9010" w:type="dxa"/>
            <w:gridSpan w:val="4"/>
            <w:tcBorders>
              <w:top w:val="nil"/>
              <w:left w:val="nil"/>
              <w:bottom w:val="nil"/>
              <w:right w:val="nil"/>
            </w:tcBorders>
          </w:tcPr>
          <w:p w14:paraId="20ED5D82" w14:textId="77777777" w:rsidR="007C6663" w:rsidRPr="002A738D" w:rsidRDefault="007C6663" w:rsidP="003C6123">
            <w:pPr>
              <w:rPr>
                <w:rFonts w:ascii="Times New Roman" w:hAnsi="Times New Roman" w:cs="Times New Roman"/>
                <w:b/>
                <w:sz w:val="28"/>
                <w:szCs w:val="28"/>
              </w:rPr>
            </w:pPr>
            <w:r w:rsidRPr="002A738D">
              <w:rPr>
                <w:rFonts w:ascii="Times New Roman" w:hAnsi="Times New Roman" w:cs="Times New Roman"/>
                <w:b/>
                <w:sz w:val="28"/>
                <w:szCs w:val="28"/>
              </w:rPr>
              <w:t>ДОДАТКИ</w:t>
            </w:r>
          </w:p>
        </w:tc>
        <w:tc>
          <w:tcPr>
            <w:tcW w:w="636" w:type="dxa"/>
            <w:tcBorders>
              <w:top w:val="nil"/>
              <w:left w:val="nil"/>
              <w:bottom w:val="nil"/>
              <w:right w:val="nil"/>
            </w:tcBorders>
          </w:tcPr>
          <w:p w14:paraId="4D28F65A" w14:textId="77777777" w:rsidR="007C6663" w:rsidRDefault="007C6663" w:rsidP="003C6123"/>
        </w:tc>
      </w:tr>
    </w:tbl>
    <w:p w14:paraId="3C377B2C" w14:textId="77777777" w:rsidR="007C6663" w:rsidRDefault="007C6663" w:rsidP="007C6663">
      <w:pPr>
        <w:spacing w:line="240" w:lineRule="auto"/>
        <w:jc w:val="center"/>
        <w:rPr>
          <w:rFonts w:ascii="Times New Roman" w:hAnsi="Times New Roman" w:cs="Times New Roman"/>
          <w:sz w:val="28"/>
          <w:szCs w:val="28"/>
        </w:rPr>
      </w:pPr>
    </w:p>
    <w:p w14:paraId="3FAAB6E2" w14:textId="407DDA6C" w:rsidR="00E14EC6" w:rsidRPr="00C83A4C" w:rsidRDefault="00976392">
      <w:pPr>
        <w:rPr>
          <w:b/>
          <w:bCs/>
          <w:color w:val="000000"/>
          <w:sz w:val="28"/>
          <w:szCs w:val="28"/>
        </w:rPr>
      </w:pPr>
      <w:r>
        <w:rPr>
          <w:b/>
          <w:bCs/>
          <w:color w:val="000000"/>
          <w:sz w:val="28"/>
          <w:szCs w:val="28"/>
        </w:rPr>
        <w:br w:type="page"/>
      </w:r>
    </w:p>
    <w:p w14:paraId="28B0CC99" w14:textId="1EC0E8BD" w:rsidR="00CC3146" w:rsidRPr="00376D51" w:rsidRDefault="00CC3146" w:rsidP="001F7146">
      <w:pPr>
        <w:pStyle w:val="a3"/>
        <w:spacing w:before="0" w:beforeAutospacing="0" w:after="0" w:afterAutospacing="0"/>
        <w:ind w:left="-5" w:hanging="6"/>
        <w:jc w:val="both"/>
        <w:outlineLvl w:val="0"/>
        <w:rPr>
          <w:b/>
          <w:bCs/>
          <w:color w:val="000000"/>
          <w:sz w:val="28"/>
          <w:szCs w:val="28"/>
        </w:rPr>
      </w:pPr>
      <w:bookmarkStart w:id="0" w:name="_Toc136643616"/>
      <w:r w:rsidRPr="00376D51">
        <w:rPr>
          <w:b/>
          <w:bCs/>
          <w:color w:val="000000"/>
          <w:sz w:val="28"/>
          <w:szCs w:val="28"/>
        </w:rPr>
        <w:lastRenderedPageBreak/>
        <w:t>Вступ</w:t>
      </w:r>
      <w:bookmarkEnd w:id="0"/>
    </w:p>
    <w:p w14:paraId="52416C23" w14:textId="415C17B7" w:rsidR="00A73857" w:rsidRPr="00376D51" w:rsidRDefault="00A73857" w:rsidP="00B24256">
      <w:pPr>
        <w:pStyle w:val="aff4"/>
        <w:ind w:right="-1"/>
        <w:rPr>
          <w:rFonts w:ascii="Times New Roman" w:hAnsi="Times New Roman" w:cs="Times New Roman"/>
        </w:rPr>
      </w:pPr>
      <w:r w:rsidRPr="00376D51">
        <w:rPr>
          <w:rFonts w:ascii="Times New Roman" w:hAnsi="Times New Roman" w:cs="Times New Roman"/>
        </w:rPr>
        <w:t>В рамках реформи децентралізації влади протягом 2015-20</w:t>
      </w:r>
      <w:r w:rsidR="00F854F8" w:rsidRPr="00376D51">
        <w:rPr>
          <w:rFonts w:ascii="Times New Roman" w:hAnsi="Times New Roman" w:cs="Times New Roman"/>
          <w:lang w:val="ru-RU"/>
        </w:rPr>
        <w:t>20</w:t>
      </w:r>
      <w:r w:rsidRPr="00376D51">
        <w:rPr>
          <w:rFonts w:ascii="Times New Roman" w:hAnsi="Times New Roman" w:cs="Times New Roman"/>
        </w:rPr>
        <w:t xml:space="preserve"> рр. у </w:t>
      </w:r>
      <w:r w:rsidR="00F854F8" w:rsidRPr="00376D51">
        <w:rPr>
          <w:rFonts w:ascii="Times New Roman" w:hAnsi="Times New Roman" w:cs="Times New Roman"/>
        </w:rPr>
        <w:t>Полтавській о</w:t>
      </w:r>
      <w:r w:rsidRPr="00376D51">
        <w:rPr>
          <w:rFonts w:ascii="Times New Roman" w:hAnsi="Times New Roman" w:cs="Times New Roman"/>
        </w:rPr>
        <w:t>бласті було утворено 6</w:t>
      </w:r>
      <w:r w:rsidR="00546F3B" w:rsidRPr="00376D51">
        <w:rPr>
          <w:rFonts w:ascii="Times New Roman" w:hAnsi="Times New Roman" w:cs="Times New Roman"/>
        </w:rPr>
        <w:t>0</w:t>
      </w:r>
      <w:r w:rsidRPr="00376D51">
        <w:rPr>
          <w:rFonts w:ascii="Times New Roman" w:hAnsi="Times New Roman" w:cs="Times New Roman"/>
        </w:rPr>
        <w:t xml:space="preserve"> територіальних громад. </w:t>
      </w:r>
    </w:p>
    <w:p w14:paraId="32DE4C9D" w14:textId="77777777" w:rsidR="00A73857" w:rsidRPr="00376D51" w:rsidRDefault="00A73857" w:rsidP="00B24256">
      <w:pPr>
        <w:pStyle w:val="aff4"/>
        <w:ind w:right="-1"/>
        <w:rPr>
          <w:rFonts w:ascii="Times New Roman" w:hAnsi="Times New Roman" w:cs="Times New Roman"/>
        </w:rPr>
      </w:pPr>
      <w:r w:rsidRPr="00376D51">
        <w:rPr>
          <w:rFonts w:ascii="Times New Roman" w:hAnsi="Times New Roman" w:cs="Times New Roman"/>
        </w:rPr>
        <w:t>Місцевий розвиток сьогодні значно залежить від спільних зусиль влади, громади, бізнесу – успішними стають ті громади, які вдало розвивають власну внутрішню спроможність та поліпшують ті умови, що впливають на інвестиції та підтримують їх.</w:t>
      </w:r>
    </w:p>
    <w:p w14:paraId="152DEAF8" w14:textId="693E9F31" w:rsidR="00A73857" w:rsidRPr="00376D51" w:rsidRDefault="00A73857" w:rsidP="00B24256">
      <w:pPr>
        <w:pStyle w:val="aff4"/>
        <w:ind w:right="-1"/>
        <w:rPr>
          <w:rFonts w:ascii="Times New Roman" w:hAnsi="Times New Roman" w:cs="Times New Roman"/>
        </w:rPr>
      </w:pPr>
      <w:r w:rsidRPr="00376D51">
        <w:rPr>
          <w:rFonts w:ascii="Times New Roman" w:hAnsi="Times New Roman" w:cs="Times New Roman"/>
        </w:rPr>
        <w:t xml:space="preserve">Метою створення Стратегії розвитку </w:t>
      </w:r>
      <w:r w:rsidR="003D22D3" w:rsidRPr="00376D51">
        <w:rPr>
          <w:rFonts w:ascii="Times New Roman" w:hAnsi="Times New Roman" w:cs="Times New Roman"/>
        </w:rPr>
        <w:t xml:space="preserve">Решетилівської </w:t>
      </w:r>
      <w:r w:rsidR="00231F2C" w:rsidRPr="00376D51">
        <w:rPr>
          <w:rFonts w:ascii="Times New Roman" w:hAnsi="Times New Roman" w:cs="Times New Roman"/>
        </w:rPr>
        <w:t xml:space="preserve">міської </w:t>
      </w:r>
      <w:r w:rsidR="003D22D3" w:rsidRPr="00376D51">
        <w:rPr>
          <w:rFonts w:ascii="Times New Roman" w:hAnsi="Times New Roman" w:cs="Times New Roman"/>
        </w:rPr>
        <w:t>територіальної</w:t>
      </w:r>
      <w:r w:rsidRPr="00376D51">
        <w:rPr>
          <w:rFonts w:ascii="Times New Roman" w:hAnsi="Times New Roman" w:cs="Times New Roman"/>
        </w:rPr>
        <w:t xml:space="preserve"> громади було проведення стратегічного аналізу території громади, визначення стратегічних пріоритетів розвитку і напрацювання алгоритмів дій і фінансування цих дій з метою досягнення цих пріоритетів.</w:t>
      </w:r>
    </w:p>
    <w:p w14:paraId="1D9BEDF5" w14:textId="77777777" w:rsidR="00A73857" w:rsidRPr="00376D51" w:rsidRDefault="00A73857" w:rsidP="00B24256">
      <w:pPr>
        <w:pStyle w:val="aff4"/>
        <w:ind w:right="-1"/>
        <w:rPr>
          <w:rFonts w:ascii="Times New Roman" w:hAnsi="Times New Roman" w:cs="Times New Roman"/>
        </w:rPr>
      </w:pPr>
      <w:r w:rsidRPr="00376D51">
        <w:rPr>
          <w:rFonts w:ascii="Times New Roman" w:hAnsi="Times New Roman" w:cs="Times New Roman"/>
        </w:rPr>
        <w:t>Стратегічне планування є найважливішим напрямом планової діяльності території в цілому й визначає зміст основної функції управління. Суть стратегічного планування полягає у виділенні істотного у всьому комплексі змін, бажаного і можливого становища територіальної громади у майбутньому.</w:t>
      </w:r>
    </w:p>
    <w:p w14:paraId="06034B85" w14:textId="239999B5" w:rsidR="00A73857" w:rsidRPr="00376D51" w:rsidRDefault="00A73857" w:rsidP="00B24256">
      <w:pPr>
        <w:pStyle w:val="aff4"/>
        <w:tabs>
          <w:tab w:val="left" w:pos="426"/>
        </w:tabs>
        <w:ind w:right="-1"/>
        <w:rPr>
          <w:rFonts w:ascii="Times New Roman" w:hAnsi="Times New Roman" w:cs="Times New Roman"/>
        </w:rPr>
      </w:pPr>
      <w:r w:rsidRPr="00376D51">
        <w:rPr>
          <w:rFonts w:ascii="Times New Roman" w:hAnsi="Times New Roman" w:cs="Times New Roman"/>
        </w:rPr>
        <w:t>П</w:t>
      </w:r>
      <w:r w:rsidR="00546F3B" w:rsidRPr="00376D51">
        <w:rPr>
          <w:rFonts w:ascii="Times New Roman" w:hAnsi="Times New Roman" w:cs="Times New Roman"/>
        </w:rPr>
        <w:t>ід час розробки</w:t>
      </w:r>
      <w:r w:rsidRPr="00376D51">
        <w:rPr>
          <w:rFonts w:ascii="Times New Roman" w:hAnsi="Times New Roman" w:cs="Times New Roman"/>
        </w:rPr>
        <w:t xml:space="preserve"> </w:t>
      </w:r>
      <w:r w:rsidR="003D497B">
        <w:rPr>
          <w:rFonts w:ascii="Times New Roman" w:hAnsi="Times New Roman" w:cs="Times New Roman"/>
        </w:rPr>
        <w:t>С</w:t>
      </w:r>
      <w:r w:rsidRPr="00376D51">
        <w:rPr>
          <w:rFonts w:ascii="Times New Roman" w:hAnsi="Times New Roman" w:cs="Times New Roman"/>
        </w:rPr>
        <w:t xml:space="preserve">тратегії розвитку </w:t>
      </w:r>
      <w:r w:rsidR="003D22D3" w:rsidRPr="00376D51">
        <w:rPr>
          <w:rFonts w:ascii="Times New Roman" w:hAnsi="Times New Roman" w:cs="Times New Roman"/>
        </w:rPr>
        <w:t>Решетилівської</w:t>
      </w:r>
      <w:r w:rsidR="00546F3B" w:rsidRPr="00376D51">
        <w:rPr>
          <w:rFonts w:ascii="Times New Roman" w:hAnsi="Times New Roman" w:cs="Times New Roman"/>
        </w:rPr>
        <w:t xml:space="preserve"> </w:t>
      </w:r>
      <w:r w:rsidR="00231F2C" w:rsidRPr="00376D51">
        <w:rPr>
          <w:rFonts w:ascii="Times New Roman" w:hAnsi="Times New Roman" w:cs="Times New Roman"/>
        </w:rPr>
        <w:t xml:space="preserve">міської </w:t>
      </w:r>
      <w:r w:rsidR="00546F3B" w:rsidRPr="00376D51">
        <w:rPr>
          <w:rFonts w:ascii="Times New Roman" w:hAnsi="Times New Roman" w:cs="Times New Roman"/>
        </w:rPr>
        <w:t>територіальної</w:t>
      </w:r>
      <w:r w:rsidRPr="00376D51">
        <w:rPr>
          <w:rFonts w:ascii="Times New Roman" w:hAnsi="Times New Roman" w:cs="Times New Roman"/>
        </w:rPr>
        <w:t xml:space="preserve"> громади</w:t>
      </w:r>
      <w:r w:rsidR="00546F3B" w:rsidRPr="00376D51">
        <w:rPr>
          <w:rFonts w:ascii="Times New Roman" w:hAnsi="Times New Roman" w:cs="Times New Roman"/>
        </w:rPr>
        <w:t xml:space="preserve"> було </w:t>
      </w:r>
      <w:r w:rsidRPr="00376D51">
        <w:rPr>
          <w:rFonts w:ascii="Times New Roman" w:hAnsi="Times New Roman" w:cs="Times New Roman"/>
        </w:rPr>
        <w:t xml:space="preserve"> враховано </w:t>
      </w:r>
      <w:r w:rsidR="00546F3B" w:rsidRPr="00376D51">
        <w:rPr>
          <w:rFonts w:ascii="Times New Roman" w:hAnsi="Times New Roman" w:cs="Times New Roman"/>
        </w:rPr>
        <w:t xml:space="preserve">необхідність </w:t>
      </w:r>
      <w:r w:rsidRPr="00376D51">
        <w:rPr>
          <w:rFonts w:ascii="Times New Roman" w:hAnsi="Times New Roman" w:cs="Times New Roman"/>
        </w:rPr>
        <w:t>відповідності стратегічних, опера</w:t>
      </w:r>
      <w:r w:rsidR="00546F3B" w:rsidRPr="00376D51">
        <w:rPr>
          <w:rFonts w:ascii="Times New Roman" w:hAnsi="Times New Roman" w:cs="Times New Roman"/>
        </w:rPr>
        <w:t>тивних</w:t>
      </w:r>
      <w:r w:rsidRPr="00376D51">
        <w:rPr>
          <w:rFonts w:ascii="Times New Roman" w:hAnsi="Times New Roman" w:cs="Times New Roman"/>
        </w:rPr>
        <w:t xml:space="preserve"> цілей та завдань</w:t>
      </w:r>
      <w:r w:rsidR="00546F3B" w:rsidRPr="00376D51">
        <w:rPr>
          <w:rFonts w:ascii="Times New Roman" w:hAnsi="Times New Roman" w:cs="Times New Roman"/>
        </w:rPr>
        <w:t xml:space="preserve"> </w:t>
      </w:r>
      <w:r w:rsidR="003D497B">
        <w:rPr>
          <w:rFonts w:ascii="Times New Roman" w:hAnsi="Times New Roman" w:cs="Times New Roman"/>
        </w:rPr>
        <w:t>С</w:t>
      </w:r>
      <w:r w:rsidR="00546F3B" w:rsidRPr="00376D51">
        <w:rPr>
          <w:rFonts w:ascii="Times New Roman" w:hAnsi="Times New Roman" w:cs="Times New Roman"/>
        </w:rPr>
        <w:t>тратегії розвитку громади до</w:t>
      </w:r>
      <w:r w:rsidRPr="00376D51">
        <w:rPr>
          <w:rFonts w:ascii="Times New Roman" w:hAnsi="Times New Roman" w:cs="Times New Roman"/>
        </w:rPr>
        <w:t xml:space="preserve"> </w:t>
      </w:r>
      <w:r w:rsidR="003D497B">
        <w:rPr>
          <w:rFonts w:ascii="Times New Roman" w:hAnsi="Times New Roman" w:cs="Times New Roman"/>
        </w:rPr>
        <w:t>Д</w:t>
      </w:r>
      <w:r w:rsidRPr="00376D51">
        <w:rPr>
          <w:rFonts w:ascii="Times New Roman" w:hAnsi="Times New Roman" w:cs="Times New Roman"/>
        </w:rPr>
        <w:t>ержавн</w:t>
      </w:r>
      <w:r w:rsidR="00546F3B" w:rsidRPr="00376D51">
        <w:rPr>
          <w:rFonts w:ascii="Times New Roman" w:hAnsi="Times New Roman" w:cs="Times New Roman"/>
        </w:rPr>
        <w:t>ої</w:t>
      </w:r>
      <w:r w:rsidRPr="00376D51">
        <w:rPr>
          <w:rFonts w:ascii="Times New Roman" w:hAnsi="Times New Roman" w:cs="Times New Roman"/>
        </w:rPr>
        <w:t xml:space="preserve"> </w:t>
      </w:r>
      <w:r w:rsidR="00546F3B" w:rsidRPr="00376D51">
        <w:rPr>
          <w:rFonts w:ascii="Times New Roman" w:hAnsi="Times New Roman" w:cs="Times New Roman"/>
        </w:rPr>
        <w:t>с</w:t>
      </w:r>
      <w:r w:rsidRPr="00376D51">
        <w:rPr>
          <w:rFonts w:ascii="Times New Roman" w:hAnsi="Times New Roman" w:cs="Times New Roman"/>
        </w:rPr>
        <w:t xml:space="preserve">тратегії </w:t>
      </w:r>
      <w:r w:rsidR="00546F3B" w:rsidRPr="00376D51">
        <w:rPr>
          <w:rFonts w:ascii="Times New Roman" w:hAnsi="Times New Roman" w:cs="Times New Roman"/>
        </w:rPr>
        <w:t>р</w:t>
      </w:r>
      <w:r w:rsidRPr="00376D51">
        <w:rPr>
          <w:rFonts w:ascii="Times New Roman" w:hAnsi="Times New Roman" w:cs="Times New Roman"/>
        </w:rPr>
        <w:t xml:space="preserve">егіонального </w:t>
      </w:r>
      <w:r w:rsidR="00546F3B" w:rsidRPr="00376D51">
        <w:rPr>
          <w:rFonts w:ascii="Times New Roman" w:hAnsi="Times New Roman" w:cs="Times New Roman"/>
        </w:rPr>
        <w:t>р</w:t>
      </w:r>
      <w:r w:rsidRPr="00376D51">
        <w:rPr>
          <w:rFonts w:ascii="Times New Roman" w:hAnsi="Times New Roman" w:cs="Times New Roman"/>
        </w:rPr>
        <w:t xml:space="preserve">озвитку України на період до 2027 року, а також </w:t>
      </w:r>
      <w:r w:rsidR="003D497B">
        <w:rPr>
          <w:rFonts w:ascii="Times New Roman" w:hAnsi="Times New Roman" w:cs="Times New Roman"/>
        </w:rPr>
        <w:t>С</w:t>
      </w:r>
      <w:r w:rsidRPr="00376D51">
        <w:rPr>
          <w:rFonts w:ascii="Times New Roman" w:hAnsi="Times New Roman" w:cs="Times New Roman"/>
        </w:rPr>
        <w:t xml:space="preserve">тратегії регіонального розвитку </w:t>
      </w:r>
      <w:r w:rsidR="00546F3B" w:rsidRPr="00376D51">
        <w:rPr>
          <w:rFonts w:ascii="Times New Roman" w:hAnsi="Times New Roman" w:cs="Times New Roman"/>
        </w:rPr>
        <w:t>Полтавської</w:t>
      </w:r>
      <w:r w:rsidRPr="00376D51">
        <w:rPr>
          <w:rFonts w:ascii="Times New Roman" w:hAnsi="Times New Roman" w:cs="Times New Roman"/>
        </w:rPr>
        <w:t xml:space="preserve"> області до 2027 р. </w:t>
      </w:r>
      <w:r w:rsidR="00546F3B" w:rsidRPr="00376D51">
        <w:rPr>
          <w:rFonts w:ascii="Times New Roman" w:hAnsi="Times New Roman" w:cs="Times New Roman"/>
        </w:rPr>
        <w:t xml:space="preserve">Тож, з метою того, щоб надалі цикли стратегічного планування розвитку держави, регіону та громади співпадали, Стратегію розвитку </w:t>
      </w:r>
      <w:r w:rsidR="003D22D3" w:rsidRPr="00376D51">
        <w:rPr>
          <w:rFonts w:ascii="Times New Roman" w:hAnsi="Times New Roman" w:cs="Times New Roman"/>
        </w:rPr>
        <w:t>Решетилівської</w:t>
      </w:r>
      <w:r w:rsidR="00546F3B" w:rsidRPr="00376D51">
        <w:rPr>
          <w:rFonts w:ascii="Times New Roman" w:hAnsi="Times New Roman" w:cs="Times New Roman"/>
        </w:rPr>
        <w:t xml:space="preserve"> </w:t>
      </w:r>
      <w:r w:rsidR="00231F2C" w:rsidRPr="00376D51">
        <w:rPr>
          <w:rFonts w:ascii="Times New Roman" w:hAnsi="Times New Roman" w:cs="Times New Roman"/>
        </w:rPr>
        <w:t xml:space="preserve">міської </w:t>
      </w:r>
      <w:r w:rsidR="00546F3B" w:rsidRPr="00376D51">
        <w:rPr>
          <w:rFonts w:ascii="Times New Roman" w:hAnsi="Times New Roman" w:cs="Times New Roman"/>
        </w:rPr>
        <w:t>територіальної громади було розроблено відповідно до того ж самого періоду,</w:t>
      </w:r>
      <w:r w:rsidRPr="00376D51">
        <w:rPr>
          <w:rFonts w:ascii="Times New Roman" w:hAnsi="Times New Roman" w:cs="Times New Roman"/>
        </w:rPr>
        <w:t xml:space="preserve"> що </w:t>
      </w:r>
      <w:r w:rsidR="003D497B">
        <w:rPr>
          <w:rFonts w:ascii="Times New Roman" w:hAnsi="Times New Roman" w:cs="Times New Roman"/>
        </w:rPr>
        <w:t>і Д</w:t>
      </w:r>
      <w:r w:rsidRPr="00376D51">
        <w:rPr>
          <w:rFonts w:ascii="Times New Roman" w:hAnsi="Times New Roman" w:cs="Times New Roman"/>
        </w:rPr>
        <w:t>ержавн</w:t>
      </w:r>
      <w:r w:rsidR="00546F3B" w:rsidRPr="00376D51">
        <w:rPr>
          <w:rFonts w:ascii="Times New Roman" w:hAnsi="Times New Roman" w:cs="Times New Roman"/>
        </w:rPr>
        <w:t>у</w:t>
      </w:r>
      <w:r w:rsidRPr="00376D51">
        <w:rPr>
          <w:rFonts w:ascii="Times New Roman" w:hAnsi="Times New Roman" w:cs="Times New Roman"/>
        </w:rPr>
        <w:t xml:space="preserve"> та регіональн</w:t>
      </w:r>
      <w:r w:rsidR="00546F3B" w:rsidRPr="00376D51">
        <w:rPr>
          <w:rFonts w:ascii="Times New Roman" w:hAnsi="Times New Roman" w:cs="Times New Roman"/>
        </w:rPr>
        <w:t>у</w:t>
      </w:r>
      <w:r w:rsidRPr="00376D51">
        <w:rPr>
          <w:rFonts w:ascii="Times New Roman" w:hAnsi="Times New Roman" w:cs="Times New Roman"/>
        </w:rPr>
        <w:t xml:space="preserve"> стратегії</w:t>
      </w:r>
      <w:r w:rsidR="00546F3B" w:rsidRPr="00376D51">
        <w:rPr>
          <w:rFonts w:ascii="Times New Roman" w:hAnsi="Times New Roman" w:cs="Times New Roman"/>
        </w:rPr>
        <w:t>.</w:t>
      </w:r>
      <w:r w:rsidRPr="00376D51">
        <w:rPr>
          <w:rFonts w:ascii="Times New Roman" w:hAnsi="Times New Roman" w:cs="Times New Roman"/>
        </w:rPr>
        <w:t xml:space="preserve"> </w:t>
      </w:r>
    </w:p>
    <w:p w14:paraId="4774D063" w14:textId="5C03E0CF" w:rsidR="00A73857" w:rsidRPr="00376D51" w:rsidRDefault="00546F3B" w:rsidP="00B24256">
      <w:pPr>
        <w:pStyle w:val="aff4"/>
        <w:tabs>
          <w:tab w:val="left" w:pos="426"/>
        </w:tabs>
        <w:ind w:right="-1"/>
        <w:rPr>
          <w:rFonts w:ascii="Times New Roman" w:hAnsi="Times New Roman" w:cs="Times New Roman"/>
        </w:rPr>
      </w:pPr>
      <w:r w:rsidRPr="00376D51">
        <w:rPr>
          <w:rFonts w:ascii="Times New Roman" w:hAnsi="Times New Roman" w:cs="Times New Roman"/>
        </w:rPr>
        <w:t>Даний</w:t>
      </w:r>
      <w:r w:rsidR="00A73857" w:rsidRPr="00376D51">
        <w:rPr>
          <w:rFonts w:ascii="Times New Roman" w:hAnsi="Times New Roman" w:cs="Times New Roman"/>
        </w:rPr>
        <w:t xml:space="preserve"> документ </w:t>
      </w:r>
      <w:r w:rsidR="00B03448" w:rsidRPr="00376D51">
        <w:rPr>
          <w:rFonts w:ascii="Times New Roman" w:hAnsi="Times New Roman" w:cs="Times New Roman"/>
        </w:rPr>
        <w:t xml:space="preserve">розроблено </w:t>
      </w:r>
      <w:r w:rsidR="00A73857" w:rsidRPr="00376D51">
        <w:rPr>
          <w:rFonts w:ascii="Times New Roman" w:hAnsi="Times New Roman" w:cs="Times New Roman"/>
        </w:rPr>
        <w:t xml:space="preserve">на довготривалу перспективу і опирається на </w:t>
      </w:r>
      <w:r w:rsidRPr="00376D51">
        <w:rPr>
          <w:rFonts w:ascii="Times New Roman" w:hAnsi="Times New Roman" w:cs="Times New Roman"/>
        </w:rPr>
        <w:t xml:space="preserve">поточний стан справ в країні, області та громаді, </w:t>
      </w:r>
      <w:r w:rsidR="00A87023" w:rsidRPr="00376D51">
        <w:rPr>
          <w:rFonts w:ascii="Times New Roman" w:hAnsi="Times New Roman" w:cs="Times New Roman"/>
        </w:rPr>
        <w:t>а</w:t>
      </w:r>
      <w:r w:rsidR="00A73857" w:rsidRPr="00376D51">
        <w:rPr>
          <w:rFonts w:ascii="Times New Roman" w:hAnsi="Times New Roman" w:cs="Times New Roman"/>
        </w:rPr>
        <w:t xml:space="preserve"> процес його підготовки відповідав </w:t>
      </w:r>
      <w:r w:rsidR="00A87023" w:rsidRPr="00376D51">
        <w:rPr>
          <w:rFonts w:ascii="Times New Roman" w:hAnsi="Times New Roman" w:cs="Times New Roman"/>
        </w:rPr>
        <w:t>принципам партисипативності</w:t>
      </w:r>
      <w:r w:rsidR="00A73857" w:rsidRPr="00376D51">
        <w:rPr>
          <w:rFonts w:ascii="Times New Roman" w:hAnsi="Times New Roman" w:cs="Times New Roman"/>
        </w:rPr>
        <w:t>.</w:t>
      </w:r>
    </w:p>
    <w:p w14:paraId="676B30BB" w14:textId="3B2995C9" w:rsidR="00A73857" w:rsidRPr="00376D51" w:rsidRDefault="00A73857" w:rsidP="00B24256">
      <w:pPr>
        <w:pStyle w:val="Fedoruk"/>
        <w:spacing w:line="240" w:lineRule="auto"/>
        <w:ind w:left="0" w:right="-1" w:firstLine="567"/>
        <w:jc w:val="both"/>
        <w:outlineLvl w:val="9"/>
        <w:rPr>
          <w:b w:val="0"/>
          <w:bCs w:val="0"/>
          <w:sz w:val="28"/>
          <w:szCs w:val="28"/>
        </w:rPr>
      </w:pPr>
    </w:p>
    <w:p w14:paraId="1639717E" w14:textId="5BD4AD10" w:rsidR="00A73857" w:rsidRPr="00376D51" w:rsidRDefault="00A73857" w:rsidP="003A4157">
      <w:pPr>
        <w:pStyle w:val="Fedoruk"/>
        <w:spacing w:line="276" w:lineRule="auto"/>
        <w:ind w:left="0" w:right="-1" w:firstLine="567"/>
        <w:jc w:val="both"/>
        <w:outlineLvl w:val="9"/>
        <w:rPr>
          <w:sz w:val="28"/>
          <w:szCs w:val="28"/>
        </w:rPr>
      </w:pPr>
    </w:p>
    <w:p w14:paraId="28CF1D11" w14:textId="77777777" w:rsidR="00976392" w:rsidRPr="00376D51" w:rsidRDefault="00976392" w:rsidP="00376D51">
      <w:pPr>
        <w:pStyle w:val="a3"/>
        <w:spacing w:before="0" w:beforeAutospacing="0" w:afterLines="100" w:after="240" w:afterAutospacing="0" w:line="276" w:lineRule="auto"/>
        <w:ind w:left="-6" w:right="284" w:hanging="6"/>
        <w:jc w:val="both"/>
        <w:rPr>
          <w:b/>
          <w:bCs/>
          <w:color w:val="000000"/>
          <w:sz w:val="28"/>
          <w:szCs w:val="28"/>
        </w:rPr>
      </w:pPr>
    </w:p>
    <w:p w14:paraId="4E3DA4B8" w14:textId="77777777" w:rsidR="00976392" w:rsidRPr="00376D51" w:rsidRDefault="00976392" w:rsidP="00376D51">
      <w:pPr>
        <w:pStyle w:val="a3"/>
        <w:spacing w:before="0" w:beforeAutospacing="0" w:afterLines="100" w:after="240" w:afterAutospacing="0" w:line="276" w:lineRule="auto"/>
        <w:ind w:left="-6" w:right="284" w:hanging="6"/>
        <w:jc w:val="both"/>
        <w:rPr>
          <w:b/>
          <w:bCs/>
          <w:color w:val="000000"/>
          <w:sz w:val="28"/>
          <w:szCs w:val="28"/>
        </w:rPr>
      </w:pPr>
    </w:p>
    <w:p w14:paraId="179E812B" w14:textId="77777777" w:rsidR="00976392" w:rsidRPr="00376D51" w:rsidRDefault="00976392" w:rsidP="00376D51">
      <w:pPr>
        <w:pStyle w:val="a3"/>
        <w:spacing w:before="0" w:beforeAutospacing="0" w:afterLines="100" w:after="240" w:afterAutospacing="0" w:line="276" w:lineRule="auto"/>
        <w:ind w:left="-6" w:right="284" w:hanging="6"/>
        <w:jc w:val="both"/>
        <w:rPr>
          <w:b/>
          <w:bCs/>
          <w:color w:val="000000"/>
          <w:sz w:val="28"/>
          <w:szCs w:val="28"/>
        </w:rPr>
      </w:pPr>
    </w:p>
    <w:p w14:paraId="1895065C" w14:textId="77777777" w:rsidR="00976392" w:rsidRPr="00376D51" w:rsidRDefault="00976392" w:rsidP="00376D51">
      <w:pPr>
        <w:pStyle w:val="a3"/>
        <w:spacing w:before="0" w:beforeAutospacing="0" w:afterLines="100" w:after="240" w:afterAutospacing="0" w:line="276" w:lineRule="auto"/>
        <w:ind w:left="-6" w:right="284" w:hanging="6"/>
        <w:jc w:val="both"/>
        <w:rPr>
          <w:b/>
          <w:bCs/>
          <w:color w:val="000000"/>
          <w:sz w:val="28"/>
          <w:szCs w:val="28"/>
        </w:rPr>
      </w:pPr>
    </w:p>
    <w:p w14:paraId="309474FC" w14:textId="6004E6EC" w:rsidR="00976392" w:rsidRPr="00376D51" w:rsidRDefault="00976392" w:rsidP="00376D51">
      <w:pPr>
        <w:spacing w:afterLines="100" w:after="240" w:line="276" w:lineRule="auto"/>
        <w:ind w:right="284"/>
        <w:rPr>
          <w:rFonts w:ascii="Times New Roman" w:eastAsia="Times New Roman" w:hAnsi="Times New Roman" w:cs="Times New Roman"/>
          <w:b/>
          <w:bCs/>
          <w:color w:val="000000"/>
          <w:sz w:val="28"/>
          <w:szCs w:val="28"/>
          <w:lang w:eastAsia="uk-UA"/>
        </w:rPr>
      </w:pPr>
      <w:r w:rsidRPr="00376D51">
        <w:rPr>
          <w:rFonts w:ascii="Times New Roman" w:hAnsi="Times New Roman" w:cs="Times New Roman"/>
          <w:b/>
          <w:bCs/>
          <w:color w:val="000000"/>
          <w:sz w:val="28"/>
          <w:szCs w:val="28"/>
        </w:rPr>
        <w:br w:type="page"/>
      </w:r>
    </w:p>
    <w:p w14:paraId="21A5CDC5" w14:textId="7B00186E" w:rsidR="00CC3146" w:rsidRDefault="00CC3146" w:rsidP="001F7146">
      <w:pPr>
        <w:pStyle w:val="a3"/>
        <w:spacing w:before="0" w:beforeAutospacing="0" w:afterLines="100" w:after="240" w:afterAutospacing="0" w:line="276" w:lineRule="auto"/>
        <w:ind w:left="-5" w:hanging="6"/>
        <w:jc w:val="both"/>
        <w:outlineLvl w:val="0"/>
        <w:rPr>
          <w:b/>
          <w:bCs/>
          <w:color w:val="000000"/>
          <w:sz w:val="28"/>
          <w:szCs w:val="28"/>
        </w:rPr>
      </w:pPr>
      <w:bookmarkStart w:id="1" w:name="_Toc136643617"/>
      <w:r w:rsidRPr="00376D51">
        <w:rPr>
          <w:b/>
          <w:bCs/>
          <w:color w:val="000000"/>
          <w:sz w:val="28"/>
          <w:szCs w:val="28"/>
        </w:rPr>
        <w:lastRenderedPageBreak/>
        <w:t>Методологія</w:t>
      </w:r>
      <w:r w:rsidR="007228D9" w:rsidRPr="00376D51">
        <w:rPr>
          <w:b/>
          <w:bCs/>
          <w:color w:val="000000"/>
          <w:sz w:val="28"/>
          <w:szCs w:val="28"/>
        </w:rPr>
        <w:t xml:space="preserve"> та опис процесу роботи</w:t>
      </w:r>
      <w:bookmarkEnd w:id="1"/>
    </w:p>
    <w:p w14:paraId="29605AC0" w14:textId="1B1702F6" w:rsidR="00B03F0D" w:rsidRPr="00510E8C" w:rsidRDefault="00B03F0D" w:rsidP="00596EC9">
      <w:pPr>
        <w:tabs>
          <w:tab w:val="left" w:pos="1076"/>
        </w:tabs>
        <w:spacing w:after="0"/>
        <w:ind w:right="-1" w:firstLine="709"/>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 xml:space="preserve">Розробка Стратегії розвитку Решетилівської громади (далі – Стратегія) відбувалася у складних умовах дії воєнного стану та нових викликів, у тому числі необхідністю посилення безпекових умов, збільшенням відповідальності за інфраструктурну цілісність та доступність об’єктів та закладів, зростанням попиту на кризову психологічну допомогу, суттєвому збільшенні кількості ВПО та пов’язаних з цим проблем та переваг, зменшенням фінансування на державному та місцевому рівнях. </w:t>
      </w:r>
      <w:r w:rsidR="00596EC9" w:rsidRPr="00510E8C">
        <w:rPr>
          <w:rFonts w:ascii="Times New Roman" w:eastAsia="Calibri" w:hAnsi="Times New Roman" w:cs="Times New Roman"/>
          <w:sz w:val="28"/>
          <w:szCs w:val="28"/>
        </w:rPr>
        <w:t>В</w:t>
      </w:r>
      <w:r w:rsidRPr="00510E8C">
        <w:rPr>
          <w:rFonts w:ascii="Times New Roman" w:eastAsia="Calibri" w:hAnsi="Times New Roman" w:cs="Times New Roman"/>
          <w:sz w:val="28"/>
          <w:szCs w:val="28"/>
        </w:rPr>
        <w:t xml:space="preserve"> цілому, Стратегія розроблялась у ситуації невизначеності та великому ризику впливу зовнішніх факторів.</w:t>
      </w:r>
    </w:p>
    <w:p w14:paraId="7086461F" w14:textId="20D129F7" w:rsidR="00B03F0D" w:rsidRPr="00510E8C" w:rsidRDefault="003D497B" w:rsidP="00B03F0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той же час, наявність с</w:t>
      </w:r>
      <w:r w:rsidR="00B03F0D" w:rsidRPr="00510E8C">
        <w:rPr>
          <w:rFonts w:ascii="Times New Roman" w:eastAsia="Calibri" w:hAnsi="Times New Roman" w:cs="Times New Roman"/>
          <w:sz w:val="28"/>
          <w:szCs w:val="28"/>
        </w:rPr>
        <w:t xml:space="preserve">тратегічного документу значно розширює можливості щодо розвитку Решетилівської </w:t>
      </w:r>
      <w:r w:rsidR="00596EC9" w:rsidRPr="00510E8C">
        <w:rPr>
          <w:rFonts w:ascii="Times New Roman" w:eastAsia="Calibri" w:hAnsi="Times New Roman" w:cs="Times New Roman"/>
          <w:sz w:val="28"/>
          <w:szCs w:val="28"/>
        </w:rPr>
        <w:t xml:space="preserve">міської </w:t>
      </w:r>
      <w:r w:rsidR="00B03F0D" w:rsidRPr="00510E8C">
        <w:rPr>
          <w:rFonts w:ascii="Times New Roman" w:eastAsia="Calibri" w:hAnsi="Times New Roman" w:cs="Times New Roman"/>
          <w:sz w:val="28"/>
          <w:szCs w:val="28"/>
        </w:rPr>
        <w:t xml:space="preserve">територіальної громади. Стратегія визначає довгострокове бачення, пріоритетні проблеми, вирішення яких сприятиме розвитку та досягненню мети. Наявність Стратегії - це насамперед послідовність управлінських дій та упорядкування фінансування пріоритетних галузей, що позитивно вплине на її розвиток. </w:t>
      </w:r>
    </w:p>
    <w:p w14:paraId="6A3D1350" w14:textId="77777777" w:rsidR="00B03F0D" w:rsidRPr="00510E8C" w:rsidRDefault="00B03F0D" w:rsidP="00B03F0D">
      <w:pPr>
        <w:spacing w:after="0" w:line="240" w:lineRule="auto"/>
        <w:ind w:firstLine="709"/>
        <w:jc w:val="both"/>
        <w:rPr>
          <w:rFonts w:ascii="Times New Roman" w:eastAsia="Calibri" w:hAnsi="Times New Roman" w:cs="Times New Roman"/>
          <w:b/>
          <w:bCs/>
          <w:iCs/>
          <w:sz w:val="28"/>
          <w:szCs w:val="28"/>
        </w:rPr>
      </w:pPr>
      <w:r w:rsidRPr="00510E8C">
        <w:rPr>
          <w:rFonts w:ascii="Times New Roman" w:eastAsia="Calibri" w:hAnsi="Times New Roman" w:cs="Times New Roman"/>
          <w:b/>
          <w:bCs/>
          <w:iCs/>
          <w:sz w:val="28"/>
          <w:szCs w:val="28"/>
        </w:rPr>
        <w:t>Принципами розробки Стратегії є:</w:t>
      </w:r>
    </w:p>
    <w:p w14:paraId="441ACE3C" w14:textId="4C8F03C5"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 xml:space="preserve">Відповідність нормативним </w:t>
      </w:r>
      <w:r w:rsidR="00510E8C" w:rsidRPr="00510E8C">
        <w:rPr>
          <w:rFonts w:ascii="Times New Roman" w:eastAsia="Calibri" w:hAnsi="Times New Roman" w:cs="Times New Roman"/>
          <w:sz w:val="28"/>
          <w:szCs w:val="28"/>
        </w:rPr>
        <w:t>документам</w:t>
      </w:r>
      <w:r w:rsidR="00510E8C">
        <w:rPr>
          <w:rFonts w:ascii="Times New Roman" w:eastAsia="Calibri" w:hAnsi="Times New Roman" w:cs="Times New Roman"/>
          <w:sz w:val="28"/>
          <w:szCs w:val="28"/>
        </w:rPr>
        <w:t>;</w:t>
      </w:r>
    </w:p>
    <w:p w14:paraId="5366BC65" w14:textId="39F63E97"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Врахування принци</w:t>
      </w:r>
      <w:r w:rsidR="00510E8C">
        <w:rPr>
          <w:rFonts w:ascii="Times New Roman" w:eastAsia="Calibri" w:hAnsi="Times New Roman" w:cs="Times New Roman"/>
          <w:sz w:val="28"/>
          <w:szCs w:val="28"/>
        </w:rPr>
        <w:t>пів прав людини та демократії;</w:t>
      </w:r>
    </w:p>
    <w:p w14:paraId="27565E69" w14:textId="18FDE7E5"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Встановлення взаємозв'язку із стратегічними документами на рівні громади та регіону у межах застосування програм</w:t>
      </w:r>
      <w:r w:rsidR="00510E8C">
        <w:rPr>
          <w:rFonts w:ascii="Times New Roman" w:eastAsia="Calibri" w:hAnsi="Times New Roman" w:cs="Times New Roman"/>
          <w:sz w:val="28"/>
          <w:szCs w:val="28"/>
        </w:rPr>
        <w:t>но-цільового підходу управління;</w:t>
      </w:r>
    </w:p>
    <w:p w14:paraId="3770B551" w14:textId="65B1D702"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 xml:space="preserve">Партисипативний підхід до розроблення та впровадження Стратегії розвитку </w:t>
      </w:r>
      <w:r w:rsidR="00510E8C" w:rsidRPr="00510E8C">
        <w:rPr>
          <w:rFonts w:ascii="Times New Roman" w:eastAsia="Calibri" w:hAnsi="Times New Roman" w:cs="Times New Roman"/>
          <w:sz w:val="28"/>
          <w:szCs w:val="28"/>
        </w:rPr>
        <w:t>громади</w:t>
      </w:r>
      <w:r w:rsidR="00510E8C">
        <w:rPr>
          <w:rFonts w:ascii="Times New Roman" w:eastAsia="Calibri" w:hAnsi="Times New Roman" w:cs="Times New Roman"/>
          <w:sz w:val="28"/>
          <w:szCs w:val="28"/>
        </w:rPr>
        <w:t>;</w:t>
      </w:r>
      <w:r w:rsidRPr="00510E8C">
        <w:rPr>
          <w:rFonts w:ascii="Times New Roman" w:eastAsia="Calibri" w:hAnsi="Times New Roman" w:cs="Times New Roman"/>
          <w:sz w:val="28"/>
          <w:szCs w:val="28"/>
        </w:rPr>
        <w:t xml:space="preserve"> </w:t>
      </w:r>
    </w:p>
    <w:p w14:paraId="79E8AFBA" w14:textId="749496ED"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Гендерно-орієнто</w:t>
      </w:r>
      <w:r w:rsidR="00510E8C">
        <w:rPr>
          <w:rFonts w:ascii="Times New Roman" w:eastAsia="Calibri" w:hAnsi="Times New Roman" w:cs="Times New Roman"/>
          <w:sz w:val="28"/>
          <w:szCs w:val="28"/>
        </w:rPr>
        <w:t>ваний підхід як наскрізна лінія;</w:t>
      </w:r>
    </w:p>
    <w:p w14:paraId="6EAA6176" w14:textId="4B4903F9"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 xml:space="preserve">Об’єктивність – Стратегія розвитку Решетилівської </w:t>
      </w:r>
      <w:r w:rsidR="00510E8C" w:rsidRPr="00510E8C">
        <w:rPr>
          <w:rFonts w:ascii="Times New Roman" w:eastAsia="Calibri" w:hAnsi="Times New Roman" w:cs="Times New Roman"/>
          <w:sz w:val="28"/>
          <w:szCs w:val="28"/>
        </w:rPr>
        <w:t>М</w:t>
      </w:r>
      <w:r w:rsidRPr="00510E8C">
        <w:rPr>
          <w:rFonts w:ascii="Times New Roman" w:eastAsia="Calibri" w:hAnsi="Times New Roman" w:cs="Times New Roman"/>
          <w:sz w:val="28"/>
          <w:szCs w:val="28"/>
        </w:rPr>
        <w:t>ТГ розроблена на підставі статистичних даних, результатів опитування мешканців громади т</w:t>
      </w:r>
      <w:r w:rsidR="00510E8C">
        <w:rPr>
          <w:rFonts w:ascii="Times New Roman" w:eastAsia="Calibri" w:hAnsi="Times New Roman" w:cs="Times New Roman"/>
          <w:sz w:val="28"/>
          <w:szCs w:val="28"/>
        </w:rPr>
        <w:t>а визначає реально досяжні цілі;</w:t>
      </w:r>
    </w:p>
    <w:p w14:paraId="1969E57A" w14:textId="5F52176C"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Обґрунтованість та доцільність – визначає чіткі ці</w:t>
      </w:r>
      <w:r w:rsidR="00510E8C">
        <w:rPr>
          <w:rFonts w:ascii="Times New Roman" w:eastAsia="Calibri" w:hAnsi="Times New Roman" w:cs="Times New Roman"/>
          <w:sz w:val="28"/>
          <w:szCs w:val="28"/>
        </w:rPr>
        <w:t>лі та заходи щодо їх досягнення;</w:t>
      </w:r>
    </w:p>
    <w:p w14:paraId="0E954BAB" w14:textId="77777777" w:rsidR="00B03F0D" w:rsidRPr="00510E8C" w:rsidRDefault="00B03F0D" w:rsidP="00C3116D">
      <w:pPr>
        <w:numPr>
          <w:ilvl w:val="0"/>
          <w:numId w:val="8"/>
        </w:numPr>
        <w:tabs>
          <w:tab w:val="clear" w:pos="720"/>
        </w:tabs>
        <w:spacing w:after="0" w:line="240" w:lineRule="auto"/>
        <w:ind w:left="0" w:firstLine="993"/>
        <w:jc w:val="both"/>
        <w:rPr>
          <w:rFonts w:ascii="Times New Roman" w:eastAsia="Calibri" w:hAnsi="Times New Roman" w:cs="Times New Roman"/>
          <w:sz w:val="28"/>
          <w:szCs w:val="28"/>
        </w:rPr>
      </w:pPr>
      <w:r w:rsidRPr="00510E8C">
        <w:rPr>
          <w:rFonts w:ascii="Times New Roman" w:eastAsia="Calibri" w:hAnsi="Times New Roman" w:cs="Times New Roman"/>
          <w:sz w:val="28"/>
          <w:szCs w:val="28"/>
        </w:rPr>
        <w:t xml:space="preserve">Забезпечення сталого розвитку - забезпечує розвиток для задоволення потреб нинішнього покоління з урахуванням інтересів майбутніх поколінь. </w:t>
      </w:r>
    </w:p>
    <w:p w14:paraId="1084AA81" w14:textId="61F42193" w:rsidR="00B03F0D" w:rsidRPr="00960B94" w:rsidRDefault="00B03F0D" w:rsidP="00B03F0D">
      <w:pPr>
        <w:spacing w:after="0" w:line="240" w:lineRule="auto"/>
        <w:ind w:right="106" w:firstLine="709"/>
        <w:jc w:val="both"/>
        <w:rPr>
          <w:rFonts w:ascii="Times New Roman" w:hAnsi="Times New Roman" w:cs="Times New Roman"/>
          <w:sz w:val="28"/>
          <w:szCs w:val="28"/>
        </w:rPr>
      </w:pPr>
      <w:r w:rsidRPr="00960B94">
        <w:rPr>
          <w:rFonts w:ascii="Times New Roman" w:hAnsi="Times New Roman" w:cs="Times New Roman"/>
          <w:sz w:val="28"/>
          <w:szCs w:val="28"/>
        </w:rPr>
        <w:t xml:space="preserve">Перед початком процесу розробки стратегії розвитку Решетилівської </w:t>
      </w:r>
      <w:r w:rsidR="00960B94" w:rsidRPr="00960B94">
        <w:rPr>
          <w:rFonts w:ascii="Times New Roman" w:hAnsi="Times New Roman" w:cs="Times New Roman"/>
          <w:sz w:val="28"/>
          <w:szCs w:val="28"/>
        </w:rPr>
        <w:t xml:space="preserve">міської </w:t>
      </w:r>
      <w:r w:rsidRPr="00960B94">
        <w:rPr>
          <w:rFonts w:ascii="Times New Roman" w:hAnsi="Times New Roman" w:cs="Times New Roman"/>
          <w:sz w:val="28"/>
          <w:szCs w:val="28"/>
        </w:rPr>
        <w:t xml:space="preserve">територіальної громади (далі - </w:t>
      </w:r>
      <w:r w:rsidR="00960B94" w:rsidRPr="00960B94">
        <w:rPr>
          <w:rFonts w:ascii="Times New Roman" w:hAnsi="Times New Roman" w:cs="Times New Roman"/>
          <w:sz w:val="28"/>
          <w:szCs w:val="28"/>
        </w:rPr>
        <w:t>М</w:t>
      </w:r>
      <w:r w:rsidRPr="00960B94">
        <w:rPr>
          <w:rFonts w:ascii="Times New Roman" w:hAnsi="Times New Roman" w:cs="Times New Roman"/>
          <w:sz w:val="28"/>
          <w:szCs w:val="28"/>
        </w:rPr>
        <w:t>ТГ) у серпні 2021 року було розроблено відповідну методологію процесу розробки стратегії розвитку. Проте</w:t>
      </w:r>
      <w:r w:rsidR="00960B94" w:rsidRPr="00960B94">
        <w:rPr>
          <w:rFonts w:ascii="Times New Roman" w:hAnsi="Times New Roman" w:cs="Times New Roman"/>
          <w:sz w:val="28"/>
          <w:szCs w:val="28"/>
        </w:rPr>
        <w:t>,</w:t>
      </w:r>
      <w:r w:rsidRPr="00960B94">
        <w:rPr>
          <w:rFonts w:ascii="Times New Roman" w:hAnsi="Times New Roman" w:cs="Times New Roman"/>
          <w:sz w:val="28"/>
          <w:szCs w:val="28"/>
        </w:rPr>
        <w:t xml:space="preserve"> у січні 2023 року її було оновлено відповідно до затверджен</w:t>
      </w:r>
      <w:r w:rsidR="00960B94" w:rsidRPr="00960B94">
        <w:rPr>
          <w:rFonts w:ascii="Times New Roman" w:hAnsi="Times New Roman" w:cs="Times New Roman"/>
          <w:sz w:val="28"/>
          <w:szCs w:val="28"/>
        </w:rPr>
        <w:t>их</w:t>
      </w:r>
      <w:r w:rsidRPr="00960B94">
        <w:rPr>
          <w:rFonts w:ascii="Times New Roman" w:hAnsi="Times New Roman" w:cs="Times New Roman"/>
          <w:sz w:val="28"/>
          <w:szCs w:val="28"/>
        </w:rPr>
        <w:t xml:space="preserve"> нових методичних рекомендацій з розробки стратегій розвитку територіальних громад.</w:t>
      </w:r>
    </w:p>
    <w:p w14:paraId="4C8DC000" w14:textId="170F7DF8" w:rsidR="00B03F0D" w:rsidRPr="00960B94" w:rsidRDefault="00B03F0D" w:rsidP="00B03F0D">
      <w:pPr>
        <w:pStyle w:val="ab"/>
        <w:spacing w:line="259" w:lineRule="auto"/>
        <w:ind w:left="0" w:right="105" w:firstLine="709"/>
        <w:rPr>
          <w:rFonts w:ascii="Times New Roman" w:hAnsi="Times New Roman" w:cs="Times New Roman"/>
          <w:sz w:val="28"/>
          <w:szCs w:val="28"/>
        </w:rPr>
      </w:pPr>
      <w:r w:rsidRPr="00960B94">
        <w:rPr>
          <w:rFonts w:ascii="Times New Roman" w:hAnsi="Times New Roman" w:cs="Times New Roman"/>
          <w:sz w:val="28"/>
          <w:szCs w:val="28"/>
        </w:rPr>
        <w:t>Методологія процесу розробк</w:t>
      </w:r>
      <w:r w:rsidR="00960B94" w:rsidRPr="00960B94">
        <w:rPr>
          <w:rFonts w:ascii="Times New Roman" w:hAnsi="Times New Roman" w:cs="Times New Roman"/>
          <w:sz w:val="28"/>
          <w:szCs w:val="28"/>
        </w:rPr>
        <w:t>и</w:t>
      </w:r>
      <w:r w:rsidRPr="00960B94">
        <w:rPr>
          <w:rFonts w:ascii="Times New Roman" w:hAnsi="Times New Roman" w:cs="Times New Roman"/>
          <w:sz w:val="28"/>
          <w:szCs w:val="28"/>
        </w:rPr>
        <w:t xml:space="preserve"> </w:t>
      </w:r>
      <w:r w:rsidR="00960B94" w:rsidRPr="00960B94">
        <w:rPr>
          <w:rFonts w:ascii="Times New Roman" w:hAnsi="Times New Roman" w:cs="Times New Roman"/>
          <w:sz w:val="28"/>
          <w:szCs w:val="28"/>
        </w:rPr>
        <w:t>С</w:t>
      </w:r>
      <w:r w:rsidRPr="00960B94">
        <w:rPr>
          <w:rFonts w:ascii="Times New Roman" w:hAnsi="Times New Roman" w:cs="Times New Roman"/>
          <w:sz w:val="28"/>
          <w:szCs w:val="28"/>
        </w:rPr>
        <w:t xml:space="preserve">тратегії місцевого розвитку Решетилівської </w:t>
      </w:r>
      <w:r w:rsidR="00960B94" w:rsidRPr="00960B94">
        <w:rPr>
          <w:rFonts w:ascii="Times New Roman" w:hAnsi="Times New Roman" w:cs="Times New Roman"/>
          <w:sz w:val="28"/>
          <w:szCs w:val="28"/>
        </w:rPr>
        <w:t>М</w:t>
      </w:r>
      <w:r w:rsidRPr="00960B94">
        <w:rPr>
          <w:rFonts w:ascii="Times New Roman" w:hAnsi="Times New Roman" w:cs="Times New Roman"/>
          <w:sz w:val="28"/>
          <w:szCs w:val="28"/>
        </w:rPr>
        <w:t>ТГ ґрунтується відповідно до особливостей функціонування громади, діючої законодавчої та нормативної бази зі стратегічного планування на національному і регіо</w:t>
      </w:r>
      <w:r w:rsidR="00960B94" w:rsidRPr="00960B94">
        <w:rPr>
          <w:rFonts w:ascii="Times New Roman" w:hAnsi="Times New Roman" w:cs="Times New Roman"/>
          <w:sz w:val="28"/>
          <w:szCs w:val="28"/>
        </w:rPr>
        <w:t>нальному рівнях</w:t>
      </w:r>
      <w:r w:rsidRPr="00960B94">
        <w:rPr>
          <w:rFonts w:ascii="Times New Roman" w:hAnsi="Times New Roman" w:cs="Times New Roman"/>
          <w:sz w:val="28"/>
          <w:szCs w:val="28"/>
        </w:rPr>
        <w:t>, а саме:</w:t>
      </w:r>
    </w:p>
    <w:p w14:paraId="750B8F1F" w14:textId="77777777" w:rsidR="00B03F0D" w:rsidRPr="004A4F43" w:rsidRDefault="00B03F0D" w:rsidP="00C3116D">
      <w:pPr>
        <w:pStyle w:val="ae"/>
        <w:numPr>
          <w:ilvl w:val="0"/>
          <w:numId w:val="6"/>
        </w:numPr>
        <w:tabs>
          <w:tab w:val="left" w:pos="993"/>
        </w:tabs>
        <w:spacing w:before="0"/>
        <w:ind w:left="0" w:firstLine="993"/>
        <w:jc w:val="both"/>
        <w:rPr>
          <w:rFonts w:ascii="Times New Roman" w:hAnsi="Times New Roman" w:cs="Times New Roman"/>
          <w:sz w:val="28"/>
          <w:szCs w:val="28"/>
        </w:rPr>
      </w:pPr>
      <w:r w:rsidRPr="004A4F43">
        <w:rPr>
          <w:rFonts w:ascii="Times New Roman" w:hAnsi="Times New Roman" w:cs="Times New Roman"/>
          <w:sz w:val="28"/>
          <w:szCs w:val="28"/>
        </w:rPr>
        <w:t xml:space="preserve">Закон України </w:t>
      </w:r>
      <w:hyperlink r:id="rId15">
        <w:r w:rsidRPr="004A4F43">
          <w:rPr>
            <w:rFonts w:ascii="Times New Roman" w:hAnsi="Times New Roman" w:cs="Times New Roman"/>
            <w:sz w:val="28"/>
            <w:szCs w:val="28"/>
          </w:rPr>
          <w:t>«Про засади державної регіональної політики»</w:t>
        </w:r>
      </w:hyperlink>
      <w:r w:rsidRPr="004A4F43">
        <w:rPr>
          <w:rFonts w:ascii="Times New Roman" w:hAnsi="Times New Roman" w:cs="Times New Roman"/>
          <w:sz w:val="28"/>
          <w:szCs w:val="28"/>
        </w:rPr>
        <w:t>;</w:t>
      </w:r>
    </w:p>
    <w:p w14:paraId="577E9145" w14:textId="77777777" w:rsidR="00B03F0D" w:rsidRPr="004A4F43" w:rsidRDefault="00B03F0D" w:rsidP="00C3116D">
      <w:pPr>
        <w:pStyle w:val="ae"/>
        <w:numPr>
          <w:ilvl w:val="0"/>
          <w:numId w:val="6"/>
        </w:numPr>
        <w:tabs>
          <w:tab w:val="left" w:pos="993"/>
        </w:tabs>
        <w:spacing w:before="0"/>
        <w:ind w:left="0" w:firstLine="993"/>
        <w:jc w:val="both"/>
        <w:rPr>
          <w:rFonts w:ascii="Times New Roman" w:hAnsi="Times New Roman" w:cs="Times New Roman"/>
          <w:sz w:val="28"/>
          <w:szCs w:val="28"/>
        </w:rPr>
      </w:pPr>
      <w:r w:rsidRPr="004A4F43">
        <w:rPr>
          <w:rFonts w:ascii="Times New Roman" w:hAnsi="Times New Roman" w:cs="Times New Roman"/>
          <w:sz w:val="28"/>
          <w:szCs w:val="28"/>
        </w:rPr>
        <w:lastRenderedPageBreak/>
        <w:t xml:space="preserve">Закон України </w:t>
      </w:r>
      <w:hyperlink r:id="rId16">
        <w:r w:rsidRPr="004A4F43">
          <w:rPr>
            <w:rFonts w:ascii="Times New Roman" w:hAnsi="Times New Roman" w:cs="Times New Roman"/>
            <w:sz w:val="28"/>
            <w:szCs w:val="28"/>
          </w:rPr>
          <w:t>«Про прогнозування та розроблення програм соціально -</w:t>
        </w:r>
      </w:hyperlink>
      <w:r w:rsidRPr="004A4F43">
        <w:rPr>
          <w:rFonts w:ascii="Times New Roman" w:hAnsi="Times New Roman" w:cs="Times New Roman"/>
          <w:sz w:val="28"/>
          <w:szCs w:val="28"/>
        </w:rPr>
        <w:t xml:space="preserve"> </w:t>
      </w:r>
      <w:hyperlink r:id="rId17">
        <w:r w:rsidRPr="004A4F43">
          <w:rPr>
            <w:rFonts w:ascii="Times New Roman" w:hAnsi="Times New Roman" w:cs="Times New Roman"/>
            <w:sz w:val="28"/>
            <w:szCs w:val="28"/>
          </w:rPr>
          <w:t>економічного розвитку»</w:t>
        </w:r>
      </w:hyperlink>
      <w:r w:rsidRPr="004A4F43">
        <w:rPr>
          <w:rFonts w:ascii="Times New Roman" w:hAnsi="Times New Roman" w:cs="Times New Roman"/>
          <w:sz w:val="28"/>
          <w:szCs w:val="28"/>
        </w:rPr>
        <w:t>;</w:t>
      </w:r>
    </w:p>
    <w:p w14:paraId="2D97EB65" w14:textId="77777777" w:rsidR="00B03F0D" w:rsidRPr="004A4F43" w:rsidRDefault="002B7349" w:rsidP="00C3116D">
      <w:pPr>
        <w:pStyle w:val="ae"/>
        <w:numPr>
          <w:ilvl w:val="0"/>
          <w:numId w:val="6"/>
        </w:numPr>
        <w:tabs>
          <w:tab w:val="left" w:pos="993"/>
        </w:tabs>
        <w:spacing w:before="0"/>
        <w:ind w:left="0" w:firstLine="993"/>
        <w:jc w:val="both"/>
        <w:rPr>
          <w:rFonts w:ascii="Times New Roman" w:hAnsi="Times New Roman" w:cs="Times New Roman"/>
          <w:sz w:val="28"/>
          <w:szCs w:val="28"/>
        </w:rPr>
      </w:pPr>
      <w:hyperlink r:id="rId18" w:anchor="Text">
        <w:r w:rsidR="00B03F0D" w:rsidRPr="004A4F43">
          <w:rPr>
            <w:rFonts w:ascii="Times New Roman" w:hAnsi="Times New Roman" w:cs="Times New Roman"/>
            <w:sz w:val="28"/>
            <w:szCs w:val="28"/>
          </w:rPr>
          <w:t>Закон України «Про місцеве самоврядування в Україні»</w:t>
        </w:r>
      </w:hyperlink>
      <w:r w:rsidR="00B03F0D" w:rsidRPr="004A4F43">
        <w:rPr>
          <w:rFonts w:ascii="Times New Roman" w:hAnsi="Times New Roman" w:cs="Times New Roman"/>
          <w:sz w:val="28"/>
          <w:szCs w:val="28"/>
        </w:rPr>
        <w:t>;</w:t>
      </w:r>
    </w:p>
    <w:p w14:paraId="382E47AD" w14:textId="77777777" w:rsidR="00B03F0D" w:rsidRPr="004A4F43" w:rsidRDefault="00B03F0D" w:rsidP="00C3116D">
      <w:pPr>
        <w:pStyle w:val="ae"/>
        <w:numPr>
          <w:ilvl w:val="0"/>
          <w:numId w:val="6"/>
        </w:numPr>
        <w:tabs>
          <w:tab w:val="left" w:pos="993"/>
        </w:tabs>
        <w:spacing w:before="0"/>
        <w:ind w:left="0" w:firstLine="993"/>
        <w:jc w:val="both"/>
        <w:rPr>
          <w:rFonts w:ascii="Times New Roman" w:hAnsi="Times New Roman" w:cs="Times New Roman"/>
          <w:sz w:val="28"/>
          <w:szCs w:val="28"/>
        </w:rPr>
      </w:pPr>
      <w:r w:rsidRPr="004A4F43">
        <w:rPr>
          <w:rFonts w:ascii="Times New Roman" w:hAnsi="Times New Roman" w:cs="Times New Roman"/>
          <w:sz w:val="28"/>
          <w:szCs w:val="28"/>
        </w:rPr>
        <w:t xml:space="preserve">Закон України </w:t>
      </w:r>
      <w:hyperlink r:id="rId19">
        <w:r w:rsidRPr="004A4F43">
          <w:rPr>
            <w:rFonts w:ascii="Times New Roman" w:hAnsi="Times New Roman" w:cs="Times New Roman"/>
            <w:sz w:val="28"/>
            <w:szCs w:val="28"/>
          </w:rPr>
          <w:t>«Про забезпечення рівних прав та можливостей жінок і чоловіків»</w:t>
        </w:r>
      </w:hyperlink>
      <w:r w:rsidRPr="004A4F43">
        <w:rPr>
          <w:rFonts w:ascii="Times New Roman" w:hAnsi="Times New Roman" w:cs="Times New Roman"/>
          <w:sz w:val="28"/>
          <w:szCs w:val="28"/>
        </w:rPr>
        <w:t>;</w:t>
      </w:r>
    </w:p>
    <w:p w14:paraId="62808459" w14:textId="251973DF" w:rsidR="00B03F0D" w:rsidRPr="004A4F43" w:rsidRDefault="002B7349" w:rsidP="00C3116D">
      <w:pPr>
        <w:pStyle w:val="ae"/>
        <w:numPr>
          <w:ilvl w:val="0"/>
          <w:numId w:val="6"/>
        </w:numPr>
        <w:tabs>
          <w:tab w:val="left" w:pos="993"/>
        </w:tabs>
        <w:spacing w:before="0"/>
        <w:ind w:left="0" w:firstLine="993"/>
        <w:jc w:val="both"/>
        <w:rPr>
          <w:rFonts w:ascii="Times New Roman" w:hAnsi="Times New Roman" w:cs="Times New Roman"/>
          <w:sz w:val="28"/>
          <w:szCs w:val="28"/>
        </w:rPr>
      </w:pPr>
      <w:hyperlink r:id="rId20" w:anchor="Text">
        <w:r w:rsidR="00B03F0D" w:rsidRPr="004A4F43">
          <w:rPr>
            <w:rFonts w:ascii="Times New Roman" w:hAnsi="Times New Roman" w:cs="Times New Roman"/>
            <w:sz w:val="28"/>
            <w:szCs w:val="28"/>
          </w:rPr>
          <w:t>Указ Президента України «Про Цілі сталого розвитку України на період до 2030»</w:t>
        </w:r>
      </w:hyperlink>
      <w:r w:rsidR="00B03F0D" w:rsidRPr="004A4F43">
        <w:rPr>
          <w:rFonts w:ascii="Times New Roman" w:hAnsi="Times New Roman" w:cs="Times New Roman"/>
          <w:sz w:val="28"/>
          <w:szCs w:val="28"/>
        </w:rPr>
        <w:t xml:space="preserve"> </w:t>
      </w:r>
      <w:hyperlink r:id="rId21" w:anchor="Text">
        <w:r w:rsidR="00B03F0D" w:rsidRPr="004A4F43">
          <w:rPr>
            <w:rFonts w:ascii="Times New Roman" w:hAnsi="Times New Roman" w:cs="Times New Roman"/>
            <w:sz w:val="28"/>
            <w:szCs w:val="28"/>
          </w:rPr>
          <w:t xml:space="preserve"> від 30.09.2019</w:t>
        </w:r>
      </w:hyperlink>
      <w:r w:rsidR="004A4F43" w:rsidRPr="004A4F43">
        <w:rPr>
          <w:rFonts w:ascii="Times New Roman" w:hAnsi="Times New Roman" w:cs="Times New Roman"/>
          <w:sz w:val="28"/>
          <w:szCs w:val="28"/>
        </w:rPr>
        <w:t xml:space="preserve"> </w:t>
      </w:r>
      <w:r w:rsidR="00B03F0D" w:rsidRPr="004A4F43">
        <w:rPr>
          <w:rFonts w:ascii="Times New Roman" w:hAnsi="Times New Roman" w:cs="Times New Roman"/>
          <w:sz w:val="28"/>
          <w:szCs w:val="28"/>
        </w:rPr>
        <w:t>р.</w:t>
      </w:r>
      <w:r w:rsidR="004A4F43" w:rsidRPr="004A4F43">
        <w:rPr>
          <w:rFonts w:ascii="Times New Roman" w:hAnsi="Times New Roman" w:cs="Times New Roman"/>
          <w:sz w:val="28"/>
          <w:szCs w:val="28"/>
        </w:rPr>
        <w:t xml:space="preserve"> №722/2019</w:t>
      </w:r>
      <w:r w:rsidR="00B03F0D" w:rsidRPr="004A4F43">
        <w:rPr>
          <w:rFonts w:ascii="Times New Roman" w:hAnsi="Times New Roman" w:cs="Times New Roman"/>
          <w:sz w:val="28"/>
          <w:szCs w:val="28"/>
        </w:rPr>
        <w:t>;</w:t>
      </w:r>
    </w:p>
    <w:p w14:paraId="776235A0" w14:textId="48A97C9C" w:rsidR="00B03F0D" w:rsidRPr="004A4F43" w:rsidRDefault="002B7349" w:rsidP="00C3116D">
      <w:pPr>
        <w:pStyle w:val="ae"/>
        <w:numPr>
          <w:ilvl w:val="0"/>
          <w:numId w:val="6"/>
        </w:numPr>
        <w:tabs>
          <w:tab w:val="left" w:pos="993"/>
        </w:tabs>
        <w:spacing w:before="0"/>
        <w:ind w:left="0" w:firstLine="993"/>
        <w:jc w:val="both"/>
        <w:rPr>
          <w:rFonts w:ascii="Times New Roman" w:hAnsi="Times New Roman" w:cs="Times New Roman"/>
          <w:sz w:val="28"/>
          <w:szCs w:val="28"/>
        </w:rPr>
      </w:pPr>
      <w:hyperlink r:id="rId22" w:anchor="Text">
        <w:r w:rsidR="00B03F0D" w:rsidRPr="004A4F43">
          <w:rPr>
            <w:rFonts w:ascii="Times New Roman" w:hAnsi="Times New Roman" w:cs="Times New Roman"/>
            <w:sz w:val="28"/>
            <w:szCs w:val="28"/>
          </w:rPr>
          <w:t xml:space="preserve">Постанова КМУ від </w:t>
        </w:r>
        <w:r w:rsidR="004A4F43" w:rsidRPr="004A4F43">
          <w:rPr>
            <w:rFonts w:ascii="Times New Roman" w:hAnsi="Times New Roman" w:cs="Times New Roman"/>
            <w:sz w:val="28"/>
            <w:szCs w:val="28"/>
          </w:rPr>
          <w:t>0</w:t>
        </w:r>
        <w:r w:rsidR="00B03F0D" w:rsidRPr="004A4F43">
          <w:rPr>
            <w:rFonts w:ascii="Times New Roman" w:hAnsi="Times New Roman" w:cs="Times New Roman"/>
            <w:sz w:val="28"/>
            <w:szCs w:val="28"/>
          </w:rPr>
          <w:t>5</w:t>
        </w:r>
        <w:r w:rsidR="004A4F43" w:rsidRPr="004A4F43">
          <w:rPr>
            <w:rFonts w:ascii="Times New Roman" w:hAnsi="Times New Roman" w:cs="Times New Roman"/>
            <w:sz w:val="28"/>
            <w:szCs w:val="28"/>
          </w:rPr>
          <w:t>.08.</w:t>
        </w:r>
        <w:r w:rsidR="00B03F0D" w:rsidRPr="004A4F43">
          <w:rPr>
            <w:rFonts w:ascii="Times New Roman" w:hAnsi="Times New Roman" w:cs="Times New Roman"/>
            <w:sz w:val="28"/>
            <w:szCs w:val="28"/>
          </w:rPr>
          <w:t>2020 р. №695 «Про затвердження Державної стратегії</w:t>
        </w:r>
      </w:hyperlink>
      <w:r w:rsidR="00B03F0D" w:rsidRPr="004A4F43">
        <w:rPr>
          <w:rFonts w:ascii="Times New Roman" w:hAnsi="Times New Roman" w:cs="Times New Roman"/>
          <w:sz w:val="28"/>
          <w:szCs w:val="28"/>
        </w:rPr>
        <w:t xml:space="preserve"> </w:t>
      </w:r>
      <w:hyperlink r:id="rId23" w:anchor="Text">
        <w:r w:rsidR="00B03F0D" w:rsidRPr="004A4F43">
          <w:rPr>
            <w:rFonts w:ascii="Times New Roman" w:hAnsi="Times New Roman" w:cs="Times New Roman"/>
            <w:sz w:val="28"/>
            <w:szCs w:val="28"/>
          </w:rPr>
          <w:t>регіонального розвитку на 2021-2027 роки»</w:t>
        </w:r>
      </w:hyperlink>
      <w:r w:rsidR="00B03F0D" w:rsidRPr="004A4F43">
        <w:rPr>
          <w:rFonts w:ascii="Times New Roman" w:hAnsi="Times New Roman" w:cs="Times New Roman"/>
          <w:sz w:val="28"/>
          <w:szCs w:val="28"/>
        </w:rPr>
        <w:t>;</w:t>
      </w:r>
    </w:p>
    <w:p w14:paraId="38162F93" w14:textId="4DEBB2E1" w:rsidR="00B03F0D" w:rsidRPr="004A4F43" w:rsidRDefault="00B03F0D" w:rsidP="00C3116D">
      <w:pPr>
        <w:pStyle w:val="ae"/>
        <w:numPr>
          <w:ilvl w:val="0"/>
          <w:numId w:val="6"/>
        </w:numPr>
        <w:tabs>
          <w:tab w:val="left" w:pos="993"/>
        </w:tabs>
        <w:spacing w:before="0"/>
        <w:ind w:left="0" w:firstLine="993"/>
        <w:jc w:val="both"/>
        <w:rPr>
          <w:rFonts w:ascii="Times New Roman" w:hAnsi="Times New Roman" w:cs="Times New Roman"/>
          <w:sz w:val="28"/>
          <w:szCs w:val="28"/>
        </w:rPr>
      </w:pPr>
      <w:r w:rsidRPr="004A4F43">
        <w:rPr>
          <w:rFonts w:ascii="Times New Roman" w:hAnsi="Times New Roman" w:cs="Times New Roman"/>
          <w:sz w:val="28"/>
          <w:szCs w:val="28"/>
        </w:rPr>
        <w:t>Наказ Мінрегіону від 21.12.2022</w:t>
      </w:r>
      <w:r w:rsidR="004A4F43" w:rsidRPr="004A4F43">
        <w:rPr>
          <w:rFonts w:ascii="Times New Roman" w:hAnsi="Times New Roman" w:cs="Times New Roman"/>
          <w:sz w:val="28"/>
          <w:szCs w:val="28"/>
        </w:rPr>
        <w:t xml:space="preserve"> </w:t>
      </w:r>
      <w:r w:rsidRPr="004A4F43">
        <w:rPr>
          <w:rFonts w:ascii="Times New Roman" w:hAnsi="Times New Roman" w:cs="Times New Roman"/>
          <w:sz w:val="28"/>
          <w:szCs w:val="28"/>
        </w:rPr>
        <w:t>р</w:t>
      </w:r>
      <w:r w:rsidR="004A4F43" w:rsidRPr="004A4F43">
        <w:rPr>
          <w:rFonts w:ascii="Times New Roman" w:hAnsi="Times New Roman" w:cs="Times New Roman"/>
          <w:sz w:val="28"/>
          <w:szCs w:val="28"/>
        </w:rPr>
        <w:t>.</w:t>
      </w:r>
      <w:r w:rsidRPr="004A4F43">
        <w:rPr>
          <w:rFonts w:ascii="Times New Roman" w:hAnsi="Times New Roman" w:cs="Times New Roman"/>
          <w:sz w:val="28"/>
          <w:szCs w:val="28"/>
        </w:rPr>
        <w:t xml:space="preserve">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p>
    <w:p w14:paraId="462BF97C" w14:textId="5E848D35" w:rsidR="00B03F0D" w:rsidRPr="004A4F43" w:rsidRDefault="00B03F0D" w:rsidP="00C3116D">
      <w:pPr>
        <w:pStyle w:val="ae"/>
        <w:numPr>
          <w:ilvl w:val="0"/>
          <w:numId w:val="6"/>
        </w:numPr>
        <w:tabs>
          <w:tab w:val="left" w:pos="993"/>
        </w:tabs>
        <w:spacing w:before="0"/>
        <w:ind w:left="0" w:firstLine="993"/>
        <w:jc w:val="both"/>
        <w:rPr>
          <w:rFonts w:ascii="Times New Roman" w:hAnsi="Times New Roman" w:cs="Times New Roman"/>
          <w:sz w:val="28"/>
          <w:szCs w:val="28"/>
        </w:rPr>
      </w:pPr>
      <w:r w:rsidRPr="004A4F43">
        <w:rPr>
          <w:rFonts w:ascii="Times New Roman" w:hAnsi="Times New Roman" w:cs="Times New Roman"/>
          <w:sz w:val="28"/>
          <w:szCs w:val="28"/>
        </w:rPr>
        <w:t>Наказ Мінрегіону від 31.03.2016</w:t>
      </w:r>
      <w:r w:rsidR="004A4F43" w:rsidRPr="004A4F43">
        <w:rPr>
          <w:rFonts w:ascii="Times New Roman" w:hAnsi="Times New Roman" w:cs="Times New Roman"/>
          <w:sz w:val="28"/>
          <w:szCs w:val="28"/>
        </w:rPr>
        <w:t xml:space="preserve"> р.</w:t>
      </w:r>
      <w:r w:rsidRPr="004A4F43">
        <w:rPr>
          <w:rFonts w:ascii="Times New Roman" w:hAnsi="Times New Roman" w:cs="Times New Roman"/>
          <w:sz w:val="28"/>
          <w:szCs w:val="28"/>
        </w:rPr>
        <w:t xml:space="preserve"> № 79 </w:t>
      </w:r>
      <w:hyperlink r:id="rId24">
        <w:r w:rsidRPr="004A4F43">
          <w:rPr>
            <w:rFonts w:ascii="Times New Roman" w:hAnsi="Times New Roman" w:cs="Times New Roman"/>
            <w:sz w:val="28"/>
            <w:szCs w:val="28"/>
          </w:rPr>
          <w:t>«Про затвердження Методики розроблення,</w:t>
        </w:r>
      </w:hyperlink>
      <w:r w:rsidRPr="004A4F43">
        <w:rPr>
          <w:rFonts w:ascii="Times New Roman" w:hAnsi="Times New Roman" w:cs="Times New Roman"/>
          <w:sz w:val="28"/>
          <w:szCs w:val="28"/>
        </w:rPr>
        <w:t xml:space="preserve"> </w:t>
      </w:r>
      <w:hyperlink r:id="rId25">
        <w:r w:rsidRPr="004A4F43">
          <w:rPr>
            <w:rFonts w:ascii="Times New Roman" w:hAnsi="Times New Roman" w:cs="Times New Roman"/>
            <w:sz w:val="28"/>
            <w:szCs w:val="28"/>
          </w:rPr>
          <w:t>проведення моніторингу та оцінки результативності реалізації регіональних</w:t>
        </w:r>
      </w:hyperlink>
      <w:r w:rsidRPr="004A4F43">
        <w:rPr>
          <w:rFonts w:ascii="Times New Roman" w:hAnsi="Times New Roman" w:cs="Times New Roman"/>
          <w:sz w:val="28"/>
          <w:szCs w:val="28"/>
        </w:rPr>
        <w:t xml:space="preserve"> </w:t>
      </w:r>
      <w:hyperlink r:id="rId26">
        <w:r w:rsidRPr="004A4F43">
          <w:rPr>
            <w:rFonts w:ascii="Times New Roman" w:hAnsi="Times New Roman" w:cs="Times New Roman"/>
            <w:sz w:val="28"/>
            <w:szCs w:val="28"/>
          </w:rPr>
          <w:t>стратегій розвитку та планів заходів з їх реалізації»</w:t>
        </w:r>
      </w:hyperlink>
      <w:r w:rsidRPr="004A4F43">
        <w:rPr>
          <w:rFonts w:ascii="Times New Roman" w:hAnsi="Times New Roman" w:cs="Times New Roman"/>
          <w:sz w:val="28"/>
          <w:szCs w:val="28"/>
        </w:rPr>
        <w:t>;</w:t>
      </w:r>
    </w:p>
    <w:p w14:paraId="200EF725" w14:textId="77777777" w:rsidR="00B03F0D" w:rsidRPr="004A4F43" w:rsidRDefault="002B7349" w:rsidP="00C3116D">
      <w:pPr>
        <w:pStyle w:val="ae"/>
        <w:numPr>
          <w:ilvl w:val="0"/>
          <w:numId w:val="6"/>
        </w:numPr>
        <w:tabs>
          <w:tab w:val="left" w:pos="993"/>
        </w:tabs>
        <w:spacing w:before="0"/>
        <w:ind w:left="0" w:firstLine="993"/>
        <w:jc w:val="both"/>
        <w:rPr>
          <w:rFonts w:ascii="Times New Roman" w:hAnsi="Times New Roman" w:cs="Times New Roman"/>
          <w:sz w:val="28"/>
          <w:szCs w:val="28"/>
        </w:rPr>
      </w:pPr>
      <w:hyperlink r:id="rId27">
        <w:r w:rsidR="00B03F0D" w:rsidRPr="004A4F43">
          <w:rPr>
            <w:rFonts w:ascii="Times New Roman" w:hAnsi="Times New Roman" w:cs="Times New Roman"/>
            <w:sz w:val="28"/>
            <w:szCs w:val="28"/>
          </w:rPr>
          <w:t>Методичні рекомендації щодо формування і реалізації стратегічних і програмних</w:t>
        </w:r>
      </w:hyperlink>
      <w:r w:rsidR="00B03F0D" w:rsidRPr="004A4F43">
        <w:rPr>
          <w:rFonts w:ascii="Times New Roman" w:hAnsi="Times New Roman" w:cs="Times New Roman"/>
          <w:sz w:val="28"/>
          <w:szCs w:val="28"/>
        </w:rPr>
        <w:t xml:space="preserve"> </w:t>
      </w:r>
      <w:hyperlink r:id="rId28">
        <w:r w:rsidR="00B03F0D" w:rsidRPr="004A4F43">
          <w:rPr>
            <w:rFonts w:ascii="Times New Roman" w:hAnsi="Times New Roman" w:cs="Times New Roman"/>
            <w:sz w:val="28"/>
            <w:szCs w:val="28"/>
          </w:rPr>
          <w:t>документів соціально-економічного розвитку територіальної громади</w:t>
        </w:r>
      </w:hyperlink>
      <w:r w:rsidR="00B03F0D" w:rsidRPr="004A4F43">
        <w:rPr>
          <w:rFonts w:ascii="Times New Roman" w:hAnsi="Times New Roman" w:cs="Times New Roman"/>
          <w:sz w:val="28"/>
          <w:szCs w:val="28"/>
        </w:rPr>
        <w:t>;</w:t>
      </w:r>
    </w:p>
    <w:p w14:paraId="792C0BE6" w14:textId="77777777" w:rsidR="00B03F0D" w:rsidRPr="004A4F43" w:rsidRDefault="002B7349" w:rsidP="00C3116D">
      <w:pPr>
        <w:pStyle w:val="ae"/>
        <w:numPr>
          <w:ilvl w:val="0"/>
          <w:numId w:val="6"/>
        </w:numPr>
        <w:tabs>
          <w:tab w:val="left" w:pos="993"/>
        </w:tabs>
        <w:spacing w:before="0"/>
        <w:ind w:left="0" w:firstLine="993"/>
        <w:jc w:val="both"/>
        <w:rPr>
          <w:rFonts w:ascii="Times New Roman" w:hAnsi="Times New Roman" w:cs="Times New Roman"/>
          <w:sz w:val="28"/>
          <w:szCs w:val="28"/>
        </w:rPr>
      </w:pPr>
      <w:hyperlink r:id="rId29">
        <w:r w:rsidR="00B03F0D" w:rsidRPr="004A4F43">
          <w:rPr>
            <w:rFonts w:ascii="Times New Roman" w:hAnsi="Times New Roman" w:cs="Times New Roman"/>
            <w:sz w:val="28"/>
            <w:szCs w:val="28"/>
          </w:rPr>
          <w:t>Стратегія розвитку Полтавської області до 2027 року</w:t>
        </w:r>
      </w:hyperlink>
      <w:r w:rsidR="00B03F0D" w:rsidRPr="004A4F43">
        <w:rPr>
          <w:rFonts w:ascii="Times New Roman" w:hAnsi="Times New Roman" w:cs="Times New Roman"/>
          <w:sz w:val="28"/>
          <w:szCs w:val="28"/>
        </w:rPr>
        <w:t>.</w:t>
      </w:r>
    </w:p>
    <w:p w14:paraId="29D15F02" w14:textId="652B7617" w:rsidR="00B03F0D" w:rsidRPr="007C59BD" w:rsidRDefault="004A4F43" w:rsidP="007C59BD">
      <w:pPr>
        <w:pStyle w:val="a3"/>
        <w:spacing w:before="0" w:beforeAutospacing="0" w:after="0" w:afterAutospacing="0"/>
        <w:ind w:firstLine="709"/>
        <w:jc w:val="both"/>
        <w:rPr>
          <w:color w:val="000000"/>
          <w:sz w:val="28"/>
          <w:szCs w:val="28"/>
        </w:rPr>
      </w:pPr>
      <w:r w:rsidRPr="007C59BD">
        <w:rPr>
          <w:color w:val="000000"/>
          <w:sz w:val="28"/>
          <w:szCs w:val="28"/>
        </w:rPr>
        <w:t>Розроблення С</w:t>
      </w:r>
      <w:r w:rsidR="00B03F0D" w:rsidRPr="007C59BD">
        <w:rPr>
          <w:color w:val="000000"/>
          <w:sz w:val="28"/>
          <w:szCs w:val="28"/>
        </w:rPr>
        <w:t xml:space="preserve">тратегії розвитку Решетилівської </w:t>
      </w:r>
      <w:r w:rsidRPr="007C59BD">
        <w:rPr>
          <w:color w:val="000000"/>
          <w:sz w:val="28"/>
          <w:szCs w:val="28"/>
        </w:rPr>
        <w:t>М</w:t>
      </w:r>
      <w:r w:rsidR="00B03F0D" w:rsidRPr="007C59BD">
        <w:rPr>
          <w:color w:val="000000"/>
          <w:sz w:val="28"/>
          <w:szCs w:val="28"/>
        </w:rPr>
        <w:t xml:space="preserve">ТГ та Плану заходів передбачає дотримання принципів державної регіональної політики, визначених Законом України </w:t>
      </w:r>
      <w:r w:rsidRPr="007C59BD">
        <w:rPr>
          <w:color w:val="000000"/>
          <w:sz w:val="28"/>
          <w:szCs w:val="28"/>
        </w:rPr>
        <w:t>«</w:t>
      </w:r>
      <w:r w:rsidR="00B03F0D" w:rsidRPr="007C59BD">
        <w:rPr>
          <w:color w:val="000000"/>
          <w:sz w:val="28"/>
          <w:szCs w:val="28"/>
        </w:rPr>
        <w:t>Про засади державної регіональної політики</w:t>
      </w:r>
      <w:r w:rsidRPr="007C59BD">
        <w:rPr>
          <w:color w:val="000000"/>
          <w:sz w:val="28"/>
          <w:szCs w:val="28"/>
        </w:rPr>
        <w:t>»</w:t>
      </w:r>
      <w:r w:rsidR="00B03F0D" w:rsidRPr="007C59BD">
        <w:rPr>
          <w:color w:val="000000"/>
          <w:sz w:val="28"/>
          <w:szCs w:val="28"/>
        </w:rPr>
        <w:t xml:space="preserve">, з використанням територіально-орієнтованого та безпекового підходів з урахуванням змін та впливу, завданого збройною агресією </w:t>
      </w:r>
      <w:r w:rsidR="007C59BD" w:rsidRPr="007C59BD">
        <w:rPr>
          <w:color w:val="000000"/>
          <w:sz w:val="28"/>
          <w:szCs w:val="28"/>
        </w:rPr>
        <w:t xml:space="preserve">рф </w:t>
      </w:r>
      <w:r w:rsidR="00B03F0D" w:rsidRPr="007C59BD">
        <w:rPr>
          <w:color w:val="000000"/>
          <w:sz w:val="28"/>
          <w:szCs w:val="28"/>
        </w:rPr>
        <w:t>проти України.</w:t>
      </w:r>
    </w:p>
    <w:p w14:paraId="60368B25" w14:textId="10221361" w:rsidR="00B03F0D" w:rsidRPr="007C59BD" w:rsidRDefault="00B03F0D" w:rsidP="007C59BD">
      <w:pPr>
        <w:pStyle w:val="a3"/>
        <w:spacing w:before="0" w:beforeAutospacing="0" w:after="0" w:afterAutospacing="0"/>
        <w:ind w:left="1" w:firstLine="708"/>
        <w:jc w:val="both"/>
        <w:rPr>
          <w:sz w:val="28"/>
          <w:szCs w:val="28"/>
        </w:rPr>
      </w:pPr>
      <w:r w:rsidRPr="007C59BD">
        <w:rPr>
          <w:color w:val="000000"/>
          <w:sz w:val="28"/>
          <w:szCs w:val="28"/>
        </w:rPr>
        <w:t xml:space="preserve">Територіально-орієнтований підхід передбачає планування розвитку Решетилівської </w:t>
      </w:r>
      <w:r w:rsidR="007C59BD" w:rsidRPr="007C59BD">
        <w:rPr>
          <w:color w:val="000000"/>
          <w:sz w:val="28"/>
          <w:szCs w:val="28"/>
        </w:rPr>
        <w:t>М</w:t>
      </w:r>
      <w:r w:rsidRPr="007C59BD">
        <w:rPr>
          <w:color w:val="000000"/>
          <w:sz w:val="28"/>
          <w:szCs w:val="28"/>
        </w:rPr>
        <w:t xml:space="preserve">ТГ на основі детального вивчення та аналізу можливостей та обмежень для різних населених пунктів </w:t>
      </w:r>
      <w:r w:rsidR="007C59BD" w:rsidRPr="007C59BD">
        <w:rPr>
          <w:color w:val="000000"/>
          <w:sz w:val="28"/>
          <w:szCs w:val="28"/>
        </w:rPr>
        <w:t>н</w:t>
      </w:r>
      <w:r w:rsidRPr="007C59BD">
        <w:rPr>
          <w:color w:val="000000"/>
          <w:sz w:val="28"/>
          <w:szCs w:val="28"/>
        </w:rPr>
        <w:t>а території громади, підготовку та реалізацію заходів та про</w:t>
      </w:r>
      <w:r w:rsidR="007C59BD" w:rsidRPr="007C59BD">
        <w:rPr>
          <w:color w:val="000000"/>
          <w:sz w:val="28"/>
          <w:szCs w:val="28"/>
        </w:rPr>
        <w:t>є</w:t>
      </w:r>
      <w:r w:rsidRPr="007C59BD">
        <w:rPr>
          <w:color w:val="000000"/>
          <w:sz w:val="28"/>
          <w:szCs w:val="28"/>
        </w:rPr>
        <w:t xml:space="preserve">ктів, які матимуть максимальний позитивний вплив на розвиток громади і не призведуть до погіршення економічної, бюджетної, соціальної, екологічної, демографічної, безпекової та інших сфер Решетилівської </w:t>
      </w:r>
      <w:r w:rsidR="007C59BD" w:rsidRPr="007C59BD">
        <w:rPr>
          <w:color w:val="000000"/>
          <w:sz w:val="28"/>
          <w:szCs w:val="28"/>
        </w:rPr>
        <w:t>М</w:t>
      </w:r>
      <w:r w:rsidRPr="007C59BD">
        <w:rPr>
          <w:color w:val="000000"/>
          <w:sz w:val="28"/>
          <w:szCs w:val="28"/>
        </w:rPr>
        <w:t>ТГ.</w:t>
      </w:r>
    </w:p>
    <w:p w14:paraId="2784E5DB" w14:textId="4AFBB623" w:rsidR="00B03F0D" w:rsidRPr="007C59BD" w:rsidRDefault="00B03F0D" w:rsidP="007C59BD">
      <w:pPr>
        <w:pStyle w:val="a3"/>
        <w:spacing w:before="0" w:beforeAutospacing="0" w:after="0" w:afterAutospacing="0"/>
        <w:ind w:left="1" w:firstLine="850"/>
        <w:jc w:val="both"/>
        <w:rPr>
          <w:rFonts w:eastAsiaTheme="minorHAnsi"/>
          <w:sz w:val="28"/>
          <w:szCs w:val="28"/>
          <w:lang w:eastAsia="en-US"/>
        </w:rPr>
      </w:pPr>
      <w:r w:rsidRPr="007C59BD">
        <w:rPr>
          <w:rFonts w:eastAsiaTheme="minorHAnsi"/>
          <w:sz w:val="28"/>
          <w:szCs w:val="28"/>
          <w:lang w:eastAsia="en-US"/>
        </w:rPr>
        <w:t xml:space="preserve">Безпековий підхід передбачає планування розвитку </w:t>
      </w:r>
      <w:r w:rsidRPr="007C59BD">
        <w:rPr>
          <w:color w:val="000000"/>
          <w:sz w:val="28"/>
          <w:szCs w:val="28"/>
        </w:rPr>
        <w:t xml:space="preserve">Решетилівської </w:t>
      </w:r>
      <w:r w:rsidR="007C59BD" w:rsidRPr="007C59BD">
        <w:rPr>
          <w:color w:val="000000"/>
          <w:sz w:val="28"/>
          <w:szCs w:val="28"/>
        </w:rPr>
        <w:t>М</w:t>
      </w:r>
      <w:r w:rsidRPr="007C59BD">
        <w:rPr>
          <w:color w:val="000000"/>
          <w:sz w:val="28"/>
          <w:szCs w:val="28"/>
        </w:rPr>
        <w:t>ТГ</w:t>
      </w:r>
      <w:r w:rsidRPr="007C59BD">
        <w:rPr>
          <w:rFonts w:eastAsiaTheme="minorHAnsi"/>
          <w:sz w:val="28"/>
          <w:szCs w:val="28"/>
          <w:lang w:eastAsia="en-US"/>
        </w:rPr>
        <w:t xml:space="preserve"> на основі вивчення та аналізу можливого впливу на ситуацію у громаді та її розвиток</w:t>
      </w:r>
      <w:r w:rsidR="007C59BD" w:rsidRPr="007C59BD">
        <w:rPr>
          <w:rFonts w:eastAsiaTheme="minorHAnsi"/>
          <w:sz w:val="28"/>
          <w:szCs w:val="28"/>
          <w:lang w:eastAsia="en-US"/>
        </w:rPr>
        <w:t>,</w:t>
      </w:r>
      <w:r w:rsidRPr="007C59BD">
        <w:rPr>
          <w:rFonts w:eastAsiaTheme="minorHAnsi"/>
          <w:sz w:val="28"/>
          <w:szCs w:val="28"/>
          <w:lang w:eastAsia="en-US"/>
        </w:rPr>
        <w:t xml:space="preserve"> загроз з боку російської федерації, </w:t>
      </w:r>
      <w:r w:rsidR="007C59BD" w:rsidRPr="007C59BD">
        <w:rPr>
          <w:rFonts w:eastAsiaTheme="minorHAnsi"/>
          <w:sz w:val="28"/>
          <w:szCs w:val="28"/>
          <w:lang w:eastAsia="en-US"/>
        </w:rPr>
        <w:t>р</w:t>
      </w:r>
      <w:r w:rsidRPr="007C59BD">
        <w:rPr>
          <w:rFonts w:eastAsiaTheme="minorHAnsi"/>
          <w:sz w:val="28"/>
          <w:szCs w:val="28"/>
          <w:lang w:eastAsia="en-US"/>
        </w:rPr>
        <w:t xml:space="preserve">еспубліки </w:t>
      </w:r>
      <w:r w:rsidR="007C59BD" w:rsidRPr="007C59BD">
        <w:rPr>
          <w:rFonts w:eastAsiaTheme="minorHAnsi"/>
          <w:sz w:val="28"/>
          <w:szCs w:val="28"/>
          <w:lang w:eastAsia="en-US"/>
        </w:rPr>
        <w:t>б</w:t>
      </w:r>
      <w:r w:rsidRPr="007C59BD">
        <w:rPr>
          <w:rFonts w:eastAsiaTheme="minorHAnsi"/>
          <w:sz w:val="28"/>
          <w:szCs w:val="28"/>
          <w:lang w:eastAsia="en-US"/>
        </w:rPr>
        <w:t>ілорусь, стихійних лих, кліматичних змін і техногенних катастроф та їх врахування при підготовці програм місцевого розвитку та про</w:t>
      </w:r>
      <w:r w:rsidR="007C59BD" w:rsidRPr="007C59BD">
        <w:rPr>
          <w:rFonts w:eastAsiaTheme="minorHAnsi"/>
          <w:sz w:val="28"/>
          <w:szCs w:val="28"/>
          <w:lang w:eastAsia="en-US"/>
        </w:rPr>
        <w:t>є</w:t>
      </w:r>
      <w:r w:rsidRPr="007C59BD">
        <w:rPr>
          <w:rFonts w:eastAsiaTheme="minorHAnsi"/>
          <w:sz w:val="28"/>
          <w:szCs w:val="28"/>
          <w:lang w:eastAsia="en-US"/>
        </w:rPr>
        <w:t>ктів місцевого (регіонального) розвитку.</w:t>
      </w:r>
    </w:p>
    <w:p w14:paraId="3072CD1D" w14:textId="77777777" w:rsidR="00B03F0D" w:rsidRPr="007C59BD" w:rsidRDefault="00B03F0D" w:rsidP="007C59BD">
      <w:pPr>
        <w:spacing w:after="0" w:line="240" w:lineRule="auto"/>
        <w:ind w:firstLine="709"/>
        <w:jc w:val="both"/>
        <w:rPr>
          <w:rFonts w:ascii="Times New Roman" w:hAnsi="Times New Roman" w:cs="Times New Roman"/>
          <w:sz w:val="28"/>
          <w:szCs w:val="28"/>
        </w:rPr>
      </w:pPr>
      <w:r w:rsidRPr="007C59BD">
        <w:rPr>
          <w:rFonts w:ascii="Times New Roman" w:hAnsi="Times New Roman" w:cs="Times New Roman"/>
          <w:sz w:val="28"/>
          <w:szCs w:val="28"/>
        </w:rPr>
        <w:t>Головними пріоритетами у розробці Стратегії були забезпечення відкритості та демократичності процесу, гендерної рівності та залученості усіх стейкхолдерів.</w:t>
      </w:r>
    </w:p>
    <w:p w14:paraId="3F33A11C" w14:textId="77777777" w:rsidR="00B03F0D" w:rsidRPr="00544153" w:rsidRDefault="00B03F0D" w:rsidP="00B03F0D">
      <w:pPr>
        <w:spacing w:after="0" w:line="240" w:lineRule="auto"/>
        <w:ind w:firstLine="709"/>
        <w:jc w:val="both"/>
        <w:rPr>
          <w:rFonts w:ascii="Times New Roman" w:hAnsi="Times New Roman" w:cs="Times New Roman"/>
          <w:sz w:val="26"/>
          <w:szCs w:val="26"/>
        </w:rPr>
      </w:pPr>
      <w:r w:rsidRPr="00544153">
        <w:rPr>
          <w:rFonts w:ascii="Times New Roman" w:hAnsi="Times New Roman" w:cs="Times New Roman"/>
          <w:sz w:val="26"/>
          <w:szCs w:val="26"/>
        </w:rPr>
        <w:t>У межах розробки Стратегії проведені:</w:t>
      </w:r>
    </w:p>
    <w:p w14:paraId="3AB88544" w14:textId="41895E7D" w:rsidR="00B03F0D" w:rsidRPr="00C93462" w:rsidRDefault="00F14FB3" w:rsidP="00C3116D">
      <w:pPr>
        <w:pStyle w:val="ae"/>
        <w:numPr>
          <w:ilvl w:val="0"/>
          <w:numId w:val="7"/>
        </w:numPr>
        <w:jc w:val="both"/>
        <w:rPr>
          <w:rFonts w:ascii="Times New Roman" w:hAnsi="Times New Roman" w:cs="Times New Roman"/>
          <w:sz w:val="28"/>
          <w:szCs w:val="28"/>
        </w:rPr>
      </w:pPr>
      <w:r w:rsidRPr="00F14FB3">
        <w:rPr>
          <w:rFonts w:ascii="Times New Roman" w:hAnsi="Times New Roman" w:cs="Times New Roman"/>
          <w:sz w:val="28"/>
          <w:szCs w:val="28"/>
        </w:rPr>
        <w:t>11</w:t>
      </w:r>
      <w:r w:rsidR="00B03F0D" w:rsidRPr="00F14FB3">
        <w:rPr>
          <w:rFonts w:ascii="Times New Roman" w:hAnsi="Times New Roman" w:cs="Times New Roman"/>
          <w:sz w:val="28"/>
          <w:szCs w:val="28"/>
        </w:rPr>
        <w:t xml:space="preserve"> засідань</w:t>
      </w:r>
      <w:r w:rsidR="00C93462" w:rsidRPr="00C93462">
        <w:rPr>
          <w:rFonts w:ascii="Times New Roman" w:hAnsi="Times New Roman" w:cs="Times New Roman"/>
          <w:sz w:val="28"/>
          <w:szCs w:val="28"/>
        </w:rPr>
        <w:t xml:space="preserve"> Р</w:t>
      </w:r>
      <w:r w:rsidR="00B03F0D" w:rsidRPr="00C93462">
        <w:rPr>
          <w:rFonts w:ascii="Times New Roman" w:hAnsi="Times New Roman" w:cs="Times New Roman"/>
          <w:sz w:val="28"/>
          <w:szCs w:val="28"/>
        </w:rPr>
        <w:t>обочої групи з розробки проєкту Стратегії;</w:t>
      </w:r>
    </w:p>
    <w:p w14:paraId="53DD503A" w14:textId="6B0D9959" w:rsidR="00B03F0D" w:rsidRPr="00C93462" w:rsidRDefault="00B03F0D" w:rsidP="00C3116D">
      <w:pPr>
        <w:pStyle w:val="ae"/>
        <w:numPr>
          <w:ilvl w:val="0"/>
          <w:numId w:val="7"/>
        </w:numPr>
        <w:jc w:val="both"/>
        <w:rPr>
          <w:rFonts w:ascii="Times New Roman" w:eastAsia="Times New Roman" w:hAnsi="Times New Roman" w:cs="Times New Roman"/>
          <w:sz w:val="28"/>
          <w:szCs w:val="28"/>
        </w:rPr>
      </w:pPr>
      <w:r w:rsidRPr="00C93462">
        <w:rPr>
          <w:rFonts w:ascii="Times New Roman" w:eastAsia="Times New Roman" w:hAnsi="Times New Roman" w:cs="Times New Roman"/>
          <w:sz w:val="28"/>
          <w:szCs w:val="28"/>
        </w:rPr>
        <w:t xml:space="preserve">онлайн опитування мешканців Решетилівської </w:t>
      </w:r>
      <w:r w:rsidR="00C93462" w:rsidRPr="00C93462">
        <w:rPr>
          <w:rFonts w:ascii="Times New Roman" w:eastAsia="Times New Roman" w:hAnsi="Times New Roman" w:cs="Times New Roman"/>
          <w:sz w:val="28"/>
          <w:szCs w:val="28"/>
        </w:rPr>
        <w:t>М</w:t>
      </w:r>
      <w:r w:rsidRPr="00C93462">
        <w:rPr>
          <w:rFonts w:ascii="Times New Roman" w:eastAsia="Times New Roman" w:hAnsi="Times New Roman" w:cs="Times New Roman"/>
          <w:sz w:val="28"/>
          <w:szCs w:val="28"/>
        </w:rPr>
        <w:t>ТГ;</w:t>
      </w:r>
    </w:p>
    <w:p w14:paraId="6C5BA8B2" w14:textId="150371B5" w:rsidR="00B03F0D" w:rsidRPr="00C93462" w:rsidRDefault="00B03F0D" w:rsidP="00C3116D">
      <w:pPr>
        <w:pStyle w:val="ae"/>
        <w:numPr>
          <w:ilvl w:val="0"/>
          <w:numId w:val="7"/>
        </w:numPr>
        <w:jc w:val="both"/>
        <w:rPr>
          <w:rFonts w:ascii="Times New Roman" w:eastAsia="Times New Roman" w:hAnsi="Times New Roman" w:cs="Times New Roman"/>
          <w:sz w:val="28"/>
          <w:szCs w:val="28"/>
        </w:rPr>
      </w:pPr>
      <w:r w:rsidRPr="00C93462">
        <w:rPr>
          <w:rFonts w:ascii="Times New Roman" w:eastAsia="Times New Roman" w:hAnsi="Times New Roman" w:cs="Times New Roman"/>
          <w:sz w:val="28"/>
          <w:szCs w:val="28"/>
        </w:rPr>
        <w:t xml:space="preserve">постійні консультації з експертами Проєкту </w:t>
      </w:r>
      <w:r w:rsidRPr="00C93462">
        <w:rPr>
          <w:rFonts w:ascii="Times New Roman" w:eastAsia="Times New Roman" w:hAnsi="Times New Roman" w:cs="Times New Roman"/>
          <w:sz w:val="28"/>
          <w:szCs w:val="28"/>
          <w:lang w:val="en-US"/>
        </w:rPr>
        <w:t>DECIDE</w:t>
      </w:r>
      <w:r w:rsidRPr="00C93462">
        <w:rPr>
          <w:rFonts w:ascii="Times New Roman" w:eastAsia="Times New Roman" w:hAnsi="Times New Roman" w:cs="Times New Roman"/>
          <w:sz w:val="28"/>
          <w:szCs w:val="28"/>
        </w:rPr>
        <w:t>;</w:t>
      </w:r>
    </w:p>
    <w:p w14:paraId="13639686" w14:textId="77167F12" w:rsidR="00B03F0D" w:rsidRPr="00C93462" w:rsidRDefault="00B03F0D" w:rsidP="00C3116D">
      <w:pPr>
        <w:pStyle w:val="ae"/>
        <w:numPr>
          <w:ilvl w:val="0"/>
          <w:numId w:val="7"/>
        </w:numPr>
        <w:jc w:val="both"/>
        <w:rPr>
          <w:rFonts w:ascii="Times New Roman" w:eastAsia="Times New Roman" w:hAnsi="Times New Roman" w:cs="Times New Roman"/>
          <w:sz w:val="28"/>
          <w:szCs w:val="28"/>
        </w:rPr>
      </w:pPr>
      <w:r w:rsidRPr="00C93462">
        <w:rPr>
          <w:rFonts w:ascii="Times New Roman" w:eastAsia="Times New Roman" w:hAnsi="Times New Roman" w:cs="Times New Roman"/>
          <w:sz w:val="28"/>
          <w:szCs w:val="28"/>
        </w:rPr>
        <w:lastRenderedPageBreak/>
        <w:t>інші партисипативні заходи (фокус-групи, стратегічні сесії тощо);</w:t>
      </w:r>
    </w:p>
    <w:p w14:paraId="6E924EB2" w14:textId="0BA97023" w:rsidR="00B03F0D" w:rsidRPr="00C93462" w:rsidRDefault="00B03F0D" w:rsidP="00C3116D">
      <w:pPr>
        <w:pStyle w:val="ae"/>
        <w:numPr>
          <w:ilvl w:val="0"/>
          <w:numId w:val="7"/>
        </w:numPr>
        <w:jc w:val="both"/>
        <w:rPr>
          <w:rFonts w:ascii="Times New Roman" w:eastAsia="Times New Roman" w:hAnsi="Times New Roman" w:cs="Times New Roman"/>
          <w:sz w:val="28"/>
          <w:szCs w:val="28"/>
        </w:rPr>
      </w:pPr>
      <w:r w:rsidRPr="00C93462">
        <w:rPr>
          <w:rFonts w:ascii="Times New Roman" w:eastAsia="Times New Roman" w:hAnsi="Times New Roman" w:cs="Times New Roman"/>
          <w:sz w:val="28"/>
          <w:szCs w:val="28"/>
        </w:rPr>
        <w:t>винесення на обговорення стейкхолдерам результатів поетапної розробки Стратегії та отримання пропозицій від них;</w:t>
      </w:r>
    </w:p>
    <w:p w14:paraId="7DE1EF75" w14:textId="7DCA02C9" w:rsidR="00B03F0D" w:rsidRPr="00C93462" w:rsidRDefault="00B03F0D" w:rsidP="00C3116D">
      <w:pPr>
        <w:pStyle w:val="ae"/>
        <w:numPr>
          <w:ilvl w:val="0"/>
          <w:numId w:val="7"/>
        </w:numPr>
        <w:jc w:val="both"/>
        <w:rPr>
          <w:rFonts w:ascii="Times New Roman" w:eastAsia="Times New Roman" w:hAnsi="Times New Roman" w:cs="Times New Roman"/>
          <w:sz w:val="28"/>
          <w:szCs w:val="28"/>
        </w:rPr>
      </w:pPr>
      <w:r w:rsidRPr="00C93462">
        <w:rPr>
          <w:rFonts w:ascii="Times New Roman" w:eastAsia="Times New Roman" w:hAnsi="Times New Roman" w:cs="Times New Roman"/>
          <w:sz w:val="28"/>
          <w:szCs w:val="28"/>
        </w:rPr>
        <w:t>громадське обговорення проєкту Стратегії.</w:t>
      </w:r>
    </w:p>
    <w:p w14:paraId="5FAC51D0" w14:textId="4CCD19FC" w:rsidR="00B03F0D" w:rsidRPr="00C93462" w:rsidRDefault="00B03F0D" w:rsidP="00B03F0D">
      <w:pPr>
        <w:spacing w:after="0" w:line="240" w:lineRule="auto"/>
        <w:ind w:firstLine="709"/>
        <w:jc w:val="both"/>
        <w:rPr>
          <w:rFonts w:ascii="Times New Roman" w:hAnsi="Times New Roman" w:cs="Times New Roman"/>
          <w:sz w:val="28"/>
          <w:szCs w:val="28"/>
        </w:rPr>
      </w:pPr>
      <w:r w:rsidRPr="00C93462">
        <w:rPr>
          <w:rFonts w:ascii="Times New Roman" w:hAnsi="Times New Roman" w:cs="Times New Roman"/>
          <w:sz w:val="28"/>
          <w:szCs w:val="28"/>
        </w:rPr>
        <w:t xml:space="preserve">Для забезпечення прозорості усі етапи розроблення Стратегії супроводжувалися інформаційною кампанією на офіційному сайті Решетилівської </w:t>
      </w:r>
      <w:r w:rsidR="00C93462" w:rsidRPr="00C93462">
        <w:rPr>
          <w:rFonts w:ascii="Times New Roman" w:hAnsi="Times New Roman" w:cs="Times New Roman"/>
          <w:sz w:val="28"/>
          <w:szCs w:val="28"/>
        </w:rPr>
        <w:t>міської ра</w:t>
      </w:r>
      <w:r w:rsidRPr="00C93462">
        <w:rPr>
          <w:rFonts w:ascii="Times New Roman" w:hAnsi="Times New Roman" w:cs="Times New Roman"/>
          <w:sz w:val="28"/>
          <w:szCs w:val="28"/>
        </w:rPr>
        <w:t>ди та у соціальних</w:t>
      </w:r>
      <w:r w:rsidRPr="00C93462">
        <w:rPr>
          <w:rFonts w:ascii="Times New Roman" w:eastAsia="Times New Roman" w:hAnsi="Times New Roman" w:cs="Times New Roman"/>
          <w:sz w:val="28"/>
          <w:szCs w:val="28"/>
        </w:rPr>
        <w:t xml:space="preserve"> </w:t>
      </w:r>
      <w:r w:rsidRPr="00C93462">
        <w:rPr>
          <w:rFonts w:ascii="Times New Roman" w:hAnsi="Times New Roman" w:cs="Times New Roman"/>
          <w:sz w:val="28"/>
          <w:szCs w:val="28"/>
        </w:rPr>
        <w:t>мережах, проведенням інформаційних заходів в онлайн та офлайн форматах, метою яких є не тільки інформування про хід розробки Стратегії, а й вивчення думки та отримання зворотного зв’язку.</w:t>
      </w:r>
    </w:p>
    <w:p w14:paraId="4C9C754A" w14:textId="5AEA48D7" w:rsidR="00B03F0D" w:rsidRPr="00C93462" w:rsidRDefault="00B03F0D" w:rsidP="00B03F0D">
      <w:pPr>
        <w:spacing w:after="0" w:line="240" w:lineRule="auto"/>
        <w:ind w:firstLine="709"/>
        <w:jc w:val="both"/>
        <w:rPr>
          <w:rFonts w:ascii="Times New Roman" w:hAnsi="Times New Roman" w:cs="Times New Roman"/>
          <w:sz w:val="28"/>
          <w:szCs w:val="28"/>
        </w:rPr>
      </w:pPr>
      <w:r w:rsidRPr="00C93462">
        <w:rPr>
          <w:rFonts w:ascii="Times New Roman" w:hAnsi="Times New Roman" w:cs="Times New Roman"/>
          <w:sz w:val="28"/>
          <w:szCs w:val="28"/>
        </w:rPr>
        <w:t>Важливо зазначити, що</w:t>
      </w:r>
      <w:r w:rsidRPr="00C93462">
        <w:rPr>
          <w:rFonts w:ascii="Times New Roman" w:eastAsia="Times New Roman" w:hAnsi="Times New Roman" w:cs="Times New Roman"/>
          <w:sz w:val="28"/>
          <w:szCs w:val="28"/>
        </w:rPr>
        <w:t xml:space="preserve"> </w:t>
      </w:r>
      <w:r w:rsidRPr="00C93462">
        <w:rPr>
          <w:rFonts w:ascii="Times New Roman" w:hAnsi="Times New Roman" w:cs="Times New Roman"/>
          <w:sz w:val="28"/>
          <w:szCs w:val="28"/>
        </w:rPr>
        <w:t xml:space="preserve">Стратегія фіксує пріоритетні напрями розвитку Решетилівської </w:t>
      </w:r>
      <w:r w:rsidR="00C93462" w:rsidRPr="00C93462">
        <w:rPr>
          <w:rFonts w:ascii="Times New Roman" w:hAnsi="Times New Roman" w:cs="Times New Roman"/>
          <w:sz w:val="28"/>
          <w:szCs w:val="28"/>
        </w:rPr>
        <w:t>МТГ</w:t>
      </w:r>
      <w:r w:rsidRPr="00C93462">
        <w:rPr>
          <w:rFonts w:ascii="Times New Roman" w:hAnsi="Times New Roman" w:cs="Times New Roman"/>
          <w:sz w:val="28"/>
          <w:szCs w:val="28"/>
        </w:rPr>
        <w:t>, але є гнучким документом на проєктному рівні. Тому</w:t>
      </w:r>
      <w:r w:rsidR="00C93462" w:rsidRPr="00C93462">
        <w:rPr>
          <w:rFonts w:ascii="Times New Roman" w:hAnsi="Times New Roman" w:cs="Times New Roman"/>
          <w:sz w:val="28"/>
          <w:szCs w:val="28"/>
        </w:rPr>
        <w:t xml:space="preserve">, </w:t>
      </w:r>
      <w:r w:rsidRPr="00C93462">
        <w:rPr>
          <w:rFonts w:ascii="Times New Roman" w:hAnsi="Times New Roman" w:cs="Times New Roman"/>
          <w:sz w:val="28"/>
          <w:szCs w:val="28"/>
        </w:rPr>
        <w:t xml:space="preserve">важливо на постійній основі здійснювати моніторинг та оцінювання процесу реалізації Стратегії та адаптувати її передусім до зовнішніх викликів. </w:t>
      </w:r>
    </w:p>
    <w:p w14:paraId="294C7D43" w14:textId="77777777" w:rsidR="00B03F0D" w:rsidRPr="00D326F2" w:rsidRDefault="00B03F0D" w:rsidP="00B03F0D">
      <w:pPr>
        <w:spacing w:after="0" w:line="240" w:lineRule="auto"/>
        <w:ind w:firstLine="851"/>
        <w:jc w:val="both"/>
        <w:rPr>
          <w:rFonts w:ascii="Times New Roman" w:hAnsi="Times New Roman" w:cs="Times New Roman"/>
          <w:sz w:val="28"/>
          <w:szCs w:val="28"/>
        </w:rPr>
      </w:pPr>
      <w:r w:rsidRPr="00D326F2">
        <w:rPr>
          <w:rFonts w:ascii="Times New Roman" w:hAnsi="Times New Roman" w:cs="Times New Roman"/>
          <w:color w:val="000000"/>
          <w:sz w:val="28"/>
          <w:szCs w:val="28"/>
        </w:rPr>
        <w:t xml:space="preserve">Розроблення, затвердження, реалізація, здійснення моніторингу та оцінювання реалізації </w:t>
      </w:r>
      <w:r w:rsidRPr="00D326F2">
        <w:rPr>
          <w:rFonts w:ascii="Times New Roman" w:hAnsi="Times New Roman" w:cs="Times New Roman"/>
          <w:sz w:val="28"/>
          <w:szCs w:val="28"/>
        </w:rPr>
        <w:t>Стратегій</w:t>
      </w:r>
      <w:r w:rsidRPr="00D326F2">
        <w:rPr>
          <w:rFonts w:ascii="Times New Roman" w:hAnsi="Times New Roman" w:cs="Times New Roman"/>
          <w:color w:val="000000"/>
          <w:sz w:val="28"/>
          <w:szCs w:val="28"/>
        </w:rPr>
        <w:t xml:space="preserve"> є складовими єдиного стратегічного планувального циклу, що передбачає таку</w:t>
      </w:r>
      <w:r w:rsidRPr="00D326F2">
        <w:rPr>
          <w:rFonts w:ascii="Times New Roman" w:hAnsi="Times New Roman" w:cs="Times New Roman"/>
          <w:sz w:val="28"/>
          <w:szCs w:val="28"/>
        </w:rPr>
        <w:t xml:space="preserve"> </w:t>
      </w:r>
      <w:r w:rsidRPr="00D326F2">
        <w:rPr>
          <w:rFonts w:ascii="Times New Roman" w:hAnsi="Times New Roman" w:cs="Times New Roman"/>
          <w:color w:val="000000"/>
          <w:sz w:val="28"/>
          <w:szCs w:val="28"/>
        </w:rPr>
        <w:t>послідовність процесів:</w:t>
      </w:r>
    </w:p>
    <w:p w14:paraId="766E43F6" w14:textId="77777777" w:rsidR="00B03F0D" w:rsidRPr="00D326F2" w:rsidRDefault="00B03F0D" w:rsidP="00B03F0D">
      <w:pPr>
        <w:spacing w:after="0" w:line="240" w:lineRule="auto"/>
        <w:ind w:firstLine="851"/>
        <w:jc w:val="both"/>
        <w:rPr>
          <w:rFonts w:ascii="Times New Roman" w:hAnsi="Times New Roman" w:cs="Times New Roman"/>
          <w:sz w:val="28"/>
          <w:szCs w:val="28"/>
        </w:rPr>
      </w:pPr>
      <w:r w:rsidRPr="00D326F2">
        <w:rPr>
          <w:rFonts w:ascii="Times New Roman" w:hAnsi="Times New Roman" w:cs="Times New Roman"/>
          <w:b/>
          <w:sz w:val="28"/>
          <w:szCs w:val="28"/>
        </w:rPr>
        <w:t>аналіз</w:t>
      </w:r>
      <w:r w:rsidRPr="00D326F2">
        <w:rPr>
          <w:rFonts w:ascii="Times New Roman" w:hAnsi="Times New Roman" w:cs="Times New Roman"/>
          <w:b/>
          <w:color w:val="000000"/>
          <w:sz w:val="28"/>
          <w:szCs w:val="28"/>
        </w:rPr>
        <w:t xml:space="preserve"> </w:t>
      </w:r>
      <w:r w:rsidRPr="00D326F2">
        <w:rPr>
          <w:rFonts w:ascii="Times New Roman" w:hAnsi="Times New Roman" w:cs="Times New Roman"/>
          <w:color w:val="000000"/>
          <w:sz w:val="28"/>
          <w:szCs w:val="28"/>
        </w:rPr>
        <w:t>– вивчення ситуації, основних переваг та проблем, оцінка ситуації</w:t>
      </w:r>
      <w:r w:rsidRPr="00D326F2">
        <w:rPr>
          <w:rFonts w:ascii="Times New Roman" w:eastAsia="Times New Roman" w:hAnsi="Times New Roman" w:cs="Times New Roman"/>
          <w:iCs/>
          <w:sz w:val="28"/>
          <w:szCs w:val="28"/>
        </w:rPr>
        <w:t>,</w:t>
      </w:r>
      <w:r w:rsidRPr="00D326F2">
        <w:rPr>
          <w:rFonts w:ascii="Times New Roman" w:hAnsi="Times New Roman" w:cs="Times New Roman"/>
          <w:color w:val="000000"/>
          <w:sz w:val="28"/>
          <w:szCs w:val="28"/>
        </w:rPr>
        <w:t xml:space="preserve"> збір статистичних даних, у тому числі у гендерному розрізі, проведення необхідних опитувань, фокус-груп (проведення на цій основі профільного та SWOT-аналізу);  </w:t>
      </w:r>
    </w:p>
    <w:p w14:paraId="7F321F49" w14:textId="757A387E" w:rsidR="00B03F0D" w:rsidRPr="00D326F2" w:rsidRDefault="00B03F0D" w:rsidP="00B03F0D">
      <w:pPr>
        <w:spacing w:after="0" w:line="240" w:lineRule="auto"/>
        <w:ind w:firstLine="851"/>
        <w:jc w:val="both"/>
        <w:rPr>
          <w:rFonts w:ascii="Times New Roman" w:hAnsi="Times New Roman" w:cs="Times New Roman"/>
          <w:sz w:val="28"/>
          <w:szCs w:val="28"/>
        </w:rPr>
      </w:pPr>
      <w:r w:rsidRPr="00D326F2">
        <w:rPr>
          <w:rFonts w:ascii="Times New Roman" w:hAnsi="Times New Roman" w:cs="Times New Roman"/>
          <w:b/>
          <w:color w:val="000000"/>
          <w:sz w:val="28"/>
          <w:szCs w:val="28"/>
        </w:rPr>
        <w:t>планування</w:t>
      </w:r>
      <w:r w:rsidRPr="00D326F2">
        <w:rPr>
          <w:rFonts w:ascii="Times New Roman" w:hAnsi="Times New Roman" w:cs="Times New Roman"/>
          <w:color w:val="000000"/>
          <w:sz w:val="28"/>
          <w:szCs w:val="28"/>
        </w:rPr>
        <w:t xml:space="preserve"> – визначення стратегічного бачення, стратегічних і операційних цілей, способів реалізації завдань і заходів, а також ключових результативних показників досягнення встановлених цілей </w:t>
      </w:r>
      <w:r w:rsidRPr="00D326F2">
        <w:rPr>
          <w:rFonts w:ascii="Times New Roman" w:hAnsi="Times New Roman" w:cs="Times New Roman"/>
          <w:sz w:val="28"/>
          <w:szCs w:val="28"/>
        </w:rPr>
        <w:t>С</w:t>
      </w:r>
      <w:r w:rsidRPr="00D326F2">
        <w:rPr>
          <w:rFonts w:ascii="Times New Roman" w:hAnsi="Times New Roman" w:cs="Times New Roman"/>
          <w:color w:val="000000"/>
          <w:sz w:val="28"/>
          <w:szCs w:val="28"/>
        </w:rPr>
        <w:t xml:space="preserve">тратегії, в т.ч. з урахуванням </w:t>
      </w:r>
      <w:r w:rsidRPr="00D326F2">
        <w:rPr>
          <w:rFonts w:ascii="Times New Roman" w:hAnsi="Times New Roman" w:cs="Times New Roman"/>
          <w:sz w:val="28"/>
          <w:szCs w:val="28"/>
        </w:rPr>
        <w:t xml:space="preserve">критеріїв та індикаторів розвитку </w:t>
      </w:r>
      <w:r w:rsidR="00D326F2" w:rsidRPr="00D326F2">
        <w:rPr>
          <w:rFonts w:ascii="Times New Roman" w:hAnsi="Times New Roman" w:cs="Times New Roman"/>
          <w:sz w:val="28"/>
          <w:szCs w:val="28"/>
        </w:rPr>
        <w:t>громади</w:t>
      </w:r>
      <w:r w:rsidRPr="00D326F2">
        <w:rPr>
          <w:rFonts w:ascii="Times New Roman" w:hAnsi="Times New Roman" w:cs="Times New Roman"/>
          <w:sz w:val="28"/>
          <w:szCs w:val="28"/>
        </w:rPr>
        <w:t>;</w:t>
      </w:r>
    </w:p>
    <w:p w14:paraId="40E73B84" w14:textId="77777777" w:rsidR="00B03F0D" w:rsidRPr="00D326F2" w:rsidRDefault="00B03F0D" w:rsidP="00B03F0D">
      <w:pPr>
        <w:spacing w:after="0" w:line="240" w:lineRule="auto"/>
        <w:ind w:firstLine="851"/>
        <w:jc w:val="both"/>
        <w:rPr>
          <w:rFonts w:ascii="Times New Roman" w:hAnsi="Times New Roman" w:cs="Times New Roman"/>
          <w:sz w:val="28"/>
          <w:szCs w:val="28"/>
        </w:rPr>
      </w:pPr>
      <w:r w:rsidRPr="00D326F2">
        <w:rPr>
          <w:rFonts w:ascii="Times New Roman" w:hAnsi="Times New Roman" w:cs="Times New Roman"/>
          <w:b/>
          <w:color w:val="000000"/>
          <w:sz w:val="28"/>
          <w:szCs w:val="28"/>
        </w:rPr>
        <w:t xml:space="preserve">впровадження </w:t>
      </w:r>
      <w:r w:rsidRPr="00D326F2">
        <w:rPr>
          <w:rFonts w:ascii="Times New Roman" w:hAnsi="Times New Roman" w:cs="Times New Roman"/>
          <w:color w:val="000000"/>
          <w:sz w:val="28"/>
          <w:szCs w:val="28"/>
        </w:rPr>
        <w:t>– розроблення та за</w:t>
      </w:r>
      <w:r w:rsidRPr="00D326F2">
        <w:rPr>
          <w:rFonts w:ascii="Times New Roman" w:hAnsi="Times New Roman" w:cs="Times New Roman"/>
          <w:sz w:val="28"/>
          <w:szCs w:val="28"/>
        </w:rPr>
        <w:t>т</w:t>
      </w:r>
      <w:r w:rsidRPr="00D326F2">
        <w:rPr>
          <w:rFonts w:ascii="Times New Roman" w:hAnsi="Times New Roman" w:cs="Times New Roman"/>
          <w:color w:val="000000"/>
          <w:sz w:val="28"/>
          <w:szCs w:val="28"/>
        </w:rPr>
        <w:t>вердження Плану впровадження, формування кошторису з урахуванням цілей, визначених у Стратегії, реалізація проєктів розвитку, моніторинг досягнення цілей та їх коригування у разі необхідності;</w:t>
      </w:r>
    </w:p>
    <w:p w14:paraId="372F7BCB" w14:textId="30026147" w:rsidR="00D326F2" w:rsidRPr="00F14FB3" w:rsidRDefault="00B03F0D" w:rsidP="00F14FB3">
      <w:pPr>
        <w:spacing w:after="0" w:line="240" w:lineRule="auto"/>
        <w:ind w:firstLine="851"/>
        <w:jc w:val="both"/>
        <w:rPr>
          <w:rFonts w:ascii="Times New Roman" w:hAnsi="Times New Roman" w:cs="Times New Roman"/>
          <w:color w:val="000000"/>
          <w:sz w:val="28"/>
          <w:szCs w:val="28"/>
        </w:rPr>
      </w:pPr>
      <w:r w:rsidRPr="00D326F2">
        <w:rPr>
          <w:rFonts w:ascii="Times New Roman" w:hAnsi="Times New Roman" w:cs="Times New Roman"/>
          <w:b/>
          <w:color w:val="000000"/>
          <w:sz w:val="28"/>
          <w:szCs w:val="28"/>
        </w:rPr>
        <w:t>оцінювання</w:t>
      </w:r>
      <w:r w:rsidRPr="00D326F2">
        <w:rPr>
          <w:rFonts w:ascii="Times New Roman" w:hAnsi="Times New Roman" w:cs="Times New Roman"/>
          <w:color w:val="000000"/>
          <w:sz w:val="28"/>
          <w:szCs w:val="28"/>
        </w:rPr>
        <w:t xml:space="preserve"> – визначення результатів впливу реалізації Стратегії на розвиток громади, оцінка впровадження принципів </w:t>
      </w:r>
      <w:r w:rsidRPr="00D326F2">
        <w:rPr>
          <w:rFonts w:ascii="Times New Roman" w:hAnsi="Times New Roman" w:cs="Times New Roman"/>
          <w:sz w:val="28"/>
          <w:szCs w:val="28"/>
        </w:rPr>
        <w:t>демократичних</w:t>
      </w:r>
      <w:r w:rsidRPr="00D326F2">
        <w:rPr>
          <w:rFonts w:ascii="Times New Roman" w:hAnsi="Times New Roman" w:cs="Times New Roman"/>
          <w:color w:val="000000"/>
          <w:sz w:val="28"/>
          <w:szCs w:val="28"/>
        </w:rPr>
        <w:t xml:space="preserve"> цінностей, досягнення інших запланованих результатів та врахування їх у </w:t>
      </w:r>
      <w:r w:rsidR="00F14FB3">
        <w:rPr>
          <w:rFonts w:ascii="Times New Roman" w:hAnsi="Times New Roman" w:cs="Times New Roman"/>
          <w:color w:val="000000"/>
          <w:sz w:val="28"/>
          <w:szCs w:val="28"/>
        </w:rPr>
        <w:t>наступному планувальному циклі.</w:t>
      </w:r>
    </w:p>
    <w:p w14:paraId="0328DD51" w14:textId="33ACEAEC" w:rsidR="00B03F0D" w:rsidRPr="00D326F2" w:rsidRDefault="00B03F0D" w:rsidP="00D326F2">
      <w:pPr>
        <w:shd w:val="clear" w:color="auto" w:fill="FFFFFF"/>
        <w:spacing w:after="0" w:line="240" w:lineRule="auto"/>
        <w:ind w:firstLine="720"/>
        <w:jc w:val="both"/>
        <w:rPr>
          <w:rFonts w:ascii="Times New Roman" w:hAnsi="Times New Roman" w:cs="Times New Roman"/>
          <w:b/>
          <w:sz w:val="26"/>
          <w:szCs w:val="26"/>
          <w:highlight w:val="green"/>
        </w:rPr>
      </w:pPr>
      <w:r w:rsidRPr="00D326F2">
        <w:rPr>
          <w:rFonts w:ascii="Times New Roman" w:hAnsi="Times New Roman" w:cs="Times New Roman"/>
          <w:b/>
          <w:sz w:val="28"/>
          <w:szCs w:val="28"/>
        </w:rPr>
        <w:t>Методологія розробки Стратегії розвитку включатиме наступні етапи:</w:t>
      </w:r>
    </w:p>
    <w:p w14:paraId="0BBD20DA" w14:textId="77777777" w:rsidR="00D326F2" w:rsidRPr="00D326F2" w:rsidRDefault="00B03F0D" w:rsidP="00D326F2">
      <w:pPr>
        <w:shd w:val="clear" w:color="auto" w:fill="FFFFFF"/>
        <w:spacing w:after="0" w:line="240" w:lineRule="auto"/>
        <w:ind w:firstLine="709"/>
        <w:jc w:val="both"/>
        <w:rPr>
          <w:rFonts w:ascii="Times New Roman" w:hAnsi="Times New Roman" w:cs="Times New Roman"/>
          <w:sz w:val="28"/>
          <w:szCs w:val="28"/>
        </w:rPr>
      </w:pPr>
      <w:r w:rsidRPr="00D326F2">
        <w:rPr>
          <w:rFonts w:ascii="Times New Roman" w:hAnsi="Times New Roman" w:cs="Times New Roman"/>
          <w:b/>
          <w:sz w:val="28"/>
          <w:szCs w:val="28"/>
        </w:rPr>
        <w:t>І Етап – Підготовчий</w:t>
      </w:r>
      <w:r w:rsidRPr="00D326F2">
        <w:rPr>
          <w:rFonts w:ascii="Times New Roman" w:hAnsi="Times New Roman" w:cs="Times New Roman"/>
          <w:sz w:val="28"/>
          <w:szCs w:val="28"/>
        </w:rPr>
        <w:t xml:space="preserve"> (попереднє планування).</w:t>
      </w:r>
      <w:r w:rsidR="00D326F2" w:rsidRPr="00D326F2">
        <w:rPr>
          <w:rFonts w:ascii="Times New Roman" w:hAnsi="Times New Roman" w:cs="Times New Roman"/>
          <w:sz w:val="28"/>
          <w:szCs w:val="28"/>
        </w:rPr>
        <w:t xml:space="preserve"> </w:t>
      </w:r>
    </w:p>
    <w:p w14:paraId="5C892A3F" w14:textId="6649FE98" w:rsidR="00B03F0D" w:rsidRPr="00D17638" w:rsidRDefault="00B03F0D" w:rsidP="00D326F2">
      <w:pPr>
        <w:shd w:val="clear" w:color="auto" w:fill="FFFFFF"/>
        <w:spacing w:after="0" w:line="240" w:lineRule="auto"/>
        <w:ind w:firstLine="709"/>
        <w:jc w:val="both"/>
        <w:rPr>
          <w:rFonts w:ascii="Times New Roman" w:hAnsi="Times New Roman" w:cs="Times New Roman"/>
          <w:bCs/>
          <w:sz w:val="26"/>
          <w:szCs w:val="26"/>
          <w:highlight w:val="green"/>
        </w:rPr>
      </w:pPr>
      <w:r w:rsidRPr="00D326F2">
        <w:rPr>
          <w:rFonts w:ascii="Times New Roman" w:hAnsi="Times New Roman" w:cs="Times New Roman"/>
          <w:bCs/>
          <w:sz w:val="28"/>
          <w:szCs w:val="28"/>
        </w:rPr>
        <w:t xml:space="preserve">Підготовчий етап роботи над Стратегією включає кілька кроків, основними серед яких є: розроблення методології роботи над Стратегією, складання плану роботи, комунікаційного плану, створення робочої групи щодо розробки Стратегії. </w:t>
      </w:r>
    </w:p>
    <w:p w14:paraId="15269DF6" w14:textId="77777777" w:rsidR="00B03F0D" w:rsidRPr="00D326F2" w:rsidRDefault="00B03F0D" w:rsidP="00B03F0D">
      <w:pPr>
        <w:autoSpaceDE w:val="0"/>
        <w:autoSpaceDN w:val="0"/>
        <w:adjustRightInd w:val="0"/>
        <w:spacing w:after="0" w:line="240" w:lineRule="auto"/>
        <w:ind w:firstLine="709"/>
        <w:jc w:val="both"/>
        <w:rPr>
          <w:rFonts w:ascii="Times New Roman" w:hAnsi="Times New Roman" w:cs="Times New Roman"/>
          <w:bCs/>
          <w:sz w:val="28"/>
          <w:szCs w:val="28"/>
        </w:rPr>
      </w:pPr>
      <w:r w:rsidRPr="00D326F2">
        <w:rPr>
          <w:rFonts w:ascii="Times New Roman" w:hAnsi="Times New Roman" w:cs="Times New Roman"/>
          <w:bCs/>
          <w:sz w:val="28"/>
          <w:szCs w:val="28"/>
        </w:rPr>
        <w:t xml:space="preserve">Створення робочої групи з розробки Стратегії розвитку базується на партисипативних та гендерних підходах, шляхом залучення усіх активних та зацікавлених представників громади, що відповідає демократичним принципам та створює умови для врахування інтересів всіх стейкхолдерів та бенефіціарів.  </w:t>
      </w:r>
    </w:p>
    <w:p w14:paraId="0586AF80" w14:textId="4CACACDF" w:rsidR="00B03F0D" w:rsidRPr="001A4F7C" w:rsidRDefault="00B03F0D" w:rsidP="00B03F0D">
      <w:pPr>
        <w:autoSpaceDE w:val="0"/>
        <w:autoSpaceDN w:val="0"/>
        <w:adjustRightInd w:val="0"/>
        <w:spacing w:after="0" w:line="240" w:lineRule="auto"/>
        <w:ind w:firstLine="709"/>
        <w:jc w:val="both"/>
        <w:rPr>
          <w:rFonts w:ascii="Times New Roman" w:hAnsi="Times New Roman" w:cs="Times New Roman"/>
          <w:bCs/>
          <w:sz w:val="28"/>
          <w:szCs w:val="28"/>
        </w:rPr>
      </w:pPr>
      <w:r w:rsidRPr="001A4F7C">
        <w:rPr>
          <w:rFonts w:ascii="Times New Roman" w:hAnsi="Times New Roman" w:cs="Times New Roman"/>
          <w:bCs/>
          <w:sz w:val="28"/>
          <w:szCs w:val="28"/>
        </w:rPr>
        <w:lastRenderedPageBreak/>
        <w:t>Робоча група форму</w:t>
      </w:r>
      <w:r w:rsidR="00EF784F" w:rsidRPr="001A4F7C">
        <w:rPr>
          <w:rFonts w:ascii="Times New Roman" w:hAnsi="Times New Roman" w:cs="Times New Roman"/>
          <w:bCs/>
          <w:sz w:val="28"/>
          <w:szCs w:val="28"/>
        </w:rPr>
        <w:t>ється</w:t>
      </w:r>
      <w:r w:rsidRPr="001A4F7C">
        <w:rPr>
          <w:rFonts w:ascii="Times New Roman" w:hAnsi="Times New Roman" w:cs="Times New Roman"/>
          <w:bCs/>
          <w:sz w:val="28"/>
          <w:szCs w:val="28"/>
        </w:rPr>
        <w:t xml:space="preserve"> шляхом </w:t>
      </w:r>
      <w:r w:rsidR="00EF784F" w:rsidRPr="001A4F7C">
        <w:rPr>
          <w:rFonts w:ascii="Times New Roman" w:hAnsi="Times New Roman" w:cs="Times New Roman"/>
          <w:bCs/>
          <w:sz w:val="28"/>
          <w:szCs w:val="28"/>
        </w:rPr>
        <w:t xml:space="preserve">оголошення на офіційному сайті Решетилівської міської ради запрошення всім бажаючим </w:t>
      </w:r>
      <w:r w:rsidRPr="001A4F7C">
        <w:rPr>
          <w:rFonts w:ascii="Times New Roman" w:hAnsi="Times New Roman" w:cs="Times New Roman"/>
          <w:bCs/>
          <w:sz w:val="28"/>
          <w:szCs w:val="28"/>
        </w:rPr>
        <w:t>приєднатись до процесу розробки Стратегії.</w:t>
      </w:r>
    </w:p>
    <w:p w14:paraId="1B077FC5" w14:textId="6C33556B" w:rsidR="00B03F0D" w:rsidRPr="001A4F7C" w:rsidRDefault="00B03F0D" w:rsidP="00B03F0D">
      <w:pPr>
        <w:autoSpaceDE w:val="0"/>
        <w:autoSpaceDN w:val="0"/>
        <w:adjustRightInd w:val="0"/>
        <w:spacing w:after="0" w:line="240" w:lineRule="auto"/>
        <w:ind w:firstLine="709"/>
        <w:jc w:val="both"/>
        <w:rPr>
          <w:rFonts w:ascii="Times New Roman" w:hAnsi="Times New Roman" w:cs="Times New Roman"/>
          <w:bCs/>
          <w:sz w:val="28"/>
          <w:szCs w:val="28"/>
        </w:rPr>
      </w:pPr>
      <w:r w:rsidRPr="001A4F7C">
        <w:rPr>
          <w:rFonts w:ascii="Times New Roman" w:hAnsi="Times New Roman" w:cs="Times New Roman"/>
          <w:bCs/>
          <w:sz w:val="28"/>
          <w:szCs w:val="28"/>
        </w:rPr>
        <w:t>До складу робочої групи включ</w:t>
      </w:r>
      <w:r w:rsidR="00EF784F" w:rsidRPr="001A4F7C">
        <w:rPr>
          <w:rFonts w:ascii="Times New Roman" w:hAnsi="Times New Roman" w:cs="Times New Roman"/>
          <w:bCs/>
          <w:sz w:val="28"/>
          <w:szCs w:val="28"/>
        </w:rPr>
        <w:t>ено</w:t>
      </w:r>
      <w:r w:rsidRPr="001A4F7C">
        <w:rPr>
          <w:rFonts w:ascii="Times New Roman" w:hAnsi="Times New Roman" w:cs="Times New Roman"/>
          <w:bCs/>
          <w:sz w:val="28"/>
          <w:szCs w:val="28"/>
        </w:rPr>
        <w:t xml:space="preserve"> представників </w:t>
      </w:r>
      <w:r w:rsidR="001A4F7C" w:rsidRPr="001A4F7C">
        <w:rPr>
          <w:rFonts w:ascii="Times New Roman" w:hAnsi="Times New Roman" w:cs="Times New Roman"/>
          <w:bCs/>
          <w:sz w:val="28"/>
          <w:szCs w:val="28"/>
        </w:rPr>
        <w:t xml:space="preserve">структурних підрозділів виконавчого комітету Решетилівської міської ради, </w:t>
      </w:r>
      <w:r w:rsidRPr="001A4F7C">
        <w:rPr>
          <w:rFonts w:ascii="Times New Roman" w:hAnsi="Times New Roman" w:cs="Times New Roman"/>
          <w:bCs/>
          <w:sz w:val="28"/>
          <w:szCs w:val="28"/>
        </w:rPr>
        <w:t xml:space="preserve">представників депутатського корпусу, </w:t>
      </w:r>
      <w:r w:rsidR="001A4F7C" w:rsidRPr="001A4F7C">
        <w:rPr>
          <w:rFonts w:ascii="Times New Roman" w:hAnsi="Times New Roman" w:cs="Times New Roman"/>
          <w:bCs/>
          <w:sz w:val="28"/>
          <w:szCs w:val="28"/>
        </w:rPr>
        <w:t xml:space="preserve">представників бізнесу, </w:t>
      </w:r>
      <w:r w:rsidRPr="001A4F7C">
        <w:rPr>
          <w:rFonts w:ascii="Times New Roman" w:hAnsi="Times New Roman" w:cs="Times New Roman"/>
          <w:bCs/>
          <w:sz w:val="28"/>
          <w:szCs w:val="28"/>
        </w:rPr>
        <w:t xml:space="preserve">громадськості та інших зацікавлених сторін. </w:t>
      </w:r>
    </w:p>
    <w:p w14:paraId="402D876B" w14:textId="77777777" w:rsidR="00B03F0D" w:rsidRPr="007E31C7" w:rsidRDefault="00B03F0D" w:rsidP="00B03F0D">
      <w:pPr>
        <w:autoSpaceDE w:val="0"/>
        <w:autoSpaceDN w:val="0"/>
        <w:adjustRightInd w:val="0"/>
        <w:spacing w:after="0" w:line="240" w:lineRule="auto"/>
        <w:ind w:firstLine="709"/>
        <w:jc w:val="both"/>
        <w:rPr>
          <w:rFonts w:ascii="Times New Roman" w:hAnsi="Times New Roman" w:cs="Times New Roman"/>
          <w:b/>
          <w:bCs/>
          <w:sz w:val="28"/>
          <w:szCs w:val="28"/>
        </w:rPr>
      </w:pPr>
      <w:r w:rsidRPr="007E31C7">
        <w:rPr>
          <w:rFonts w:ascii="Times New Roman" w:hAnsi="Times New Roman" w:cs="Times New Roman"/>
          <w:b/>
          <w:bCs/>
          <w:sz w:val="28"/>
          <w:szCs w:val="28"/>
        </w:rPr>
        <w:t>Основні результати І етапу:</w:t>
      </w:r>
    </w:p>
    <w:p w14:paraId="2DB0F1AF" w14:textId="77777777" w:rsidR="00B03F0D" w:rsidRPr="007E31C7" w:rsidRDefault="00B03F0D" w:rsidP="00C3116D">
      <w:pPr>
        <w:pStyle w:val="ae"/>
        <w:widowControl/>
        <w:numPr>
          <w:ilvl w:val="0"/>
          <w:numId w:val="9"/>
        </w:numPr>
        <w:adjustRightInd w:val="0"/>
        <w:spacing w:before="0"/>
        <w:ind w:left="993" w:firstLine="0"/>
        <w:contextualSpacing/>
        <w:jc w:val="both"/>
        <w:rPr>
          <w:rFonts w:ascii="Times New Roman" w:hAnsi="Times New Roman" w:cs="Times New Roman"/>
          <w:bCs/>
          <w:sz w:val="28"/>
          <w:szCs w:val="28"/>
        </w:rPr>
      </w:pPr>
      <w:r w:rsidRPr="007E31C7">
        <w:rPr>
          <w:rFonts w:ascii="Times New Roman" w:hAnsi="Times New Roman" w:cs="Times New Roman"/>
          <w:bCs/>
          <w:sz w:val="28"/>
          <w:szCs w:val="28"/>
        </w:rPr>
        <w:t>розроблено методологію роботи над Стратегією;</w:t>
      </w:r>
    </w:p>
    <w:p w14:paraId="783489EF" w14:textId="211A0184" w:rsidR="00B03F0D" w:rsidRPr="007E31C7" w:rsidRDefault="00B03F0D" w:rsidP="00C3116D">
      <w:pPr>
        <w:pStyle w:val="ae"/>
        <w:widowControl/>
        <w:numPr>
          <w:ilvl w:val="0"/>
          <w:numId w:val="9"/>
        </w:numPr>
        <w:adjustRightInd w:val="0"/>
        <w:spacing w:before="0"/>
        <w:ind w:left="993" w:firstLine="0"/>
        <w:contextualSpacing/>
        <w:jc w:val="both"/>
        <w:rPr>
          <w:rFonts w:ascii="Times New Roman" w:hAnsi="Times New Roman" w:cs="Times New Roman"/>
          <w:bCs/>
          <w:sz w:val="28"/>
          <w:szCs w:val="28"/>
        </w:rPr>
      </w:pPr>
      <w:r w:rsidRPr="007E31C7">
        <w:rPr>
          <w:rFonts w:ascii="Times New Roman" w:hAnsi="Times New Roman" w:cs="Times New Roman"/>
          <w:bCs/>
          <w:sz w:val="28"/>
          <w:szCs w:val="28"/>
        </w:rPr>
        <w:t>створен</w:t>
      </w:r>
      <w:r w:rsidR="001A4F7C" w:rsidRPr="007E31C7">
        <w:rPr>
          <w:rFonts w:ascii="Times New Roman" w:hAnsi="Times New Roman" w:cs="Times New Roman"/>
          <w:bCs/>
          <w:sz w:val="28"/>
          <w:szCs w:val="28"/>
        </w:rPr>
        <w:t>о</w:t>
      </w:r>
      <w:r w:rsidRPr="007E31C7">
        <w:rPr>
          <w:rFonts w:ascii="Times New Roman" w:hAnsi="Times New Roman" w:cs="Times New Roman"/>
          <w:bCs/>
          <w:sz w:val="28"/>
          <w:szCs w:val="28"/>
        </w:rPr>
        <w:t xml:space="preserve"> </w:t>
      </w:r>
      <w:r w:rsidR="001A4F7C" w:rsidRPr="007E31C7">
        <w:rPr>
          <w:rFonts w:ascii="Times New Roman" w:hAnsi="Times New Roman" w:cs="Times New Roman"/>
          <w:bCs/>
          <w:sz w:val="28"/>
          <w:szCs w:val="28"/>
        </w:rPr>
        <w:t>Р</w:t>
      </w:r>
      <w:r w:rsidRPr="007E31C7">
        <w:rPr>
          <w:rFonts w:ascii="Times New Roman" w:hAnsi="Times New Roman" w:cs="Times New Roman"/>
          <w:bCs/>
          <w:sz w:val="28"/>
          <w:szCs w:val="28"/>
        </w:rPr>
        <w:t>обочу групу з розробки Стратегії</w:t>
      </w:r>
      <w:r w:rsidR="001A4F7C" w:rsidRPr="007E31C7">
        <w:rPr>
          <w:rFonts w:ascii="Times New Roman" w:hAnsi="Times New Roman" w:cs="Times New Roman"/>
          <w:bCs/>
          <w:sz w:val="28"/>
          <w:szCs w:val="28"/>
        </w:rPr>
        <w:t xml:space="preserve"> та затверджено її склад</w:t>
      </w:r>
      <w:r w:rsidRPr="007E31C7">
        <w:rPr>
          <w:rFonts w:ascii="Times New Roman" w:hAnsi="Times New Roman" w:cs="Times New Roman"/>
          <w:bCs/>
          <w:sz w:val="28"/>
          <w:szCs w:val="28"/>
        </w:rPr>
        <w:t>;</w:t>
      </w:r>
    </w:p>
    <w:p w14:paraId="129C7AFB" w14:textId="77777777" w:rsidR="00B03F0D" w:rsidRPr="007E31C7" w:rsidRDefault="00B03F0D" w:rsidP="00C3116D">
      <w:pPr>
        <w:pStyle w:val="ae"/>
        <w:widowControl/>
        <w:numPr>
          <w:ilvl w:val="0"/>
          <w:numId w:val="9"/>
        </w:numPr>
        <w:adjustRightInd w:val="0"/>
        <w:spacing w:before="0"/>
        <w:ind w:left="993" w:firstLine="0"/>
        <w:contextualSpacing/>
        <w:jc w:val="both"/>
        <w:rPr>
          <w:rFonts w:ascii="Times New Roman" w:hAnsi="Times New Roman" w:cs="Times New Roman"/>
          <w:bCs/>
          <w:sz w:val="28"/>
          <w:szCs w:val="28"/>
        </w:rPr>
      </w:pPr>
      <w:r w:rsidRPr="007E31C7">
        <w:rPr>
          <w:rFonts w:ascii="Times New Roman" w:hAnsi="Times New Roman" w:cs="Times New Roman"/>
          <w:bCs/>
          <w:sz w:val="28"/>
          <w:szCs w:val="28"/>
        </w:rPr>
        <w:t>сформовано план роботи над розробкою Стратегії;</w:t>
      </w:r>
    </w:p>
    <w:p w14:paraId="1826AAE7" w14:textId="77777777" w:rsidR="00B03F0D" w:rsidRPr="007E31C7" w:rsidRDefault="00B03F0D" w:rsidP="00C3116D">
      <w:pPr>
        <w:pStyle w:val="ae"/>
        <w:widowControl/>
        <w:numPr>
          <w:ilvl w:val="0"/>
          <w:numId w:val="9"/>
        </w:numPr>
        <w:adjustRightInd w:val="0"/>
        <w:spacing w:before="0"/>
        <w:ind w:left="993" w:firstLine="0"/>
        <w:contextualSpacing/>
        <w:jc w:val="both"/>
        <w:rPr>
          <w:rFonts w:ascii="Times New Roman" w:hAnsi="Times New Roman" w:cs="Times New Roman"/>
          <w:bCs/>
          <w:sz w:val="28"/>
          <w:szCs w:val="28"/>
        </w:rPr>
      </w:pPr>
      <w:r w:rsidRPr="007E31C7">
        <w:rPr>
          <w:rFonts w:ascii="Times New Roman" w:hAnsi="Times New Roman" w:cs="Times New Roman"/>
          <w:bCs/>
          <w:sz w:val="28"/>
          <w:szCs w:val="28"/>
        </w:rPr>
        <w:t>сформовано комунікаційний план роботи;</w:t>
      </w:r>
    </w:p>
    <w:p w14:paraId="1E7730D8" w14:textId="77777777" w:rsidR="00B03F0D" w:rsidRPr="007E31C7" w:rsidRDefault="00B03F0D" w:rsidP="00C3116D">
      <w:pPr>
        <w:pStyle w:val="ae"/>
        <w:widowControl/>
        <w:numPr>
          <w:ilvl w:val="0"/>
          <w:numId w:val="9"/>
        </w:numPr>
        <w:adjustRightInd w:val="0"/>
        <w:spacing w:before="0"/>
        <w:ind w:left="993" w:firstLine="0"/>
        <w:contextualSpacing/>
        <w:jc w:val="both"/>
        <w:rPr>
          <w:rFonts w:ascii="Times New Roman" w:hAnsi="Times New Roman" w:cs="Times New Roman"/>
          <w:bCs/>
          <w:sz w:val="28"/>
          <w:szCs w:val="28"/>
        </w:rPr>
      </w:pPr>
      <w:r w:rsidRPr="007E31C7">
        <w:rPr>
          <w:rFonts w:ascii="Times New Roman" w:hAnsi="Times New Roman" w:cs="Times New Roman"/>
          <w:bCs/>
          <w:sz w:val="28"/>
          <w:szCs w:val="28"/>
        </w:rPr>
        <w:t>поінформовано громадськість про початок роботи над Стратегією.</w:t>
      </w:r>
    </w:p>
    <w:p w14:paraId="5D998889" w14:textId="77777777" w:rsidR="00B03F0D" w:rsidRPr="0069396C" w:rsidRDefault="00B03F0D" w:rsidP="00B03F0D">
      <w:pPr>
        <w:shd w:val="clear" w:color="auto" w:fill="FFFFFF"/>
        <w:spacing w:after="0" w:line="240" w:lineRule="auto"/>
        <w:jc w:val="both"/>
        <w:rPr>
          <w:rFonts w:cstheme="minorHAnsi"/>
          <w:b/>
          <w:sz w:val="20"/>
          <w:szCs w:val="20"/>
        </w:rPr>
      </w:pPr>
    </w:p>
    <w:p w14:paraId="6617E734" w14:textId="77777777" w:rsidR="00B03F0D" w:rsidRPr="007E31C7" w:rsidRDefault="00B03F0D" w:rsidP="00B03F0D">
      <w:pPr>
        <w:shd w:val="clear" w:color="auto" w:fill="FFFFFF"/>
        <w:spacing w:after="0" w:line="240" w:lineRule="auto"/>
        <w:ind w:firstLine="709"/>
        <w:jc w:val="both"/>
        <w:rPr>
          <w:rFonts w:ascii="Times New Roman" w:hAnsi="Times New Roman" w:cs="Times New Roman"/>
          <w:b/>
          <w:sz w:val="28"/>
          <w:szCs w:val="28"/>
        </w:rPr>
      </w:pPr>
      <w:r w:rsidRPr="007E31C7">
        <w:rPr>
          <w:rFonts w:ascii="Times New Roman" w:hAnsi="Times New Roman" w:cs="Times New Roman"/>
          <w:b/>
          <w:sz w:val="28"/>
          <w:szCs w:val="28"/>
        </w:rPr>
        <w:t>ІІ Етап – Аналіз середовища і факторів розвитку громади.</w:t>
      </w:r>
    </w:p>
    <w:p w14:paraId="3E0DA443" w14:textId="77777777" w:rsidR="00B03F0D" w:rsidRPr="007E31C7" w:rsidRDefault="00B03F0D" w:rsidP="00B03F0D">
      <w:pPr>
        <w:pStyle w:val="Default"/>
        <w:ind w:firstLine="709"/>
        <w:jc w:val="both"/>
        <w:rPr>
          <w:sz w:val="28"/>
          <w:szCs w:val="28"/>
          <w:lang w:val="uk-UA"/>
        </w:rPr>
      </w:pPr>
      <w:r w:rsidRPr="007E31C7">
        <w:rPr>
          <w:sz w:val="28"/>
          <w:szCs w:val="28"/>
          <w:lang w:val="uk-UA"/>
        </w:rPr>
        <w:t xml:space="preserve">Аналіз середовища і факторів розвитку громади включатиме: </w:t>
      </w:r>
    </w:p>
    <w:p w14:paraId="2C63672C" w14:textId="01F3C571" w:rsidR="00B03F0D" w:rsidRPr="007E31C7" w:rsidRDefault="00B03F0D" w:rsidP="00C3116D">
      <w:pPr>
        <w:pStyle w:val="Default"/>
        <w:numPr>
          <w:ilvl w:val="0"/>
          <w:numId w:val="10"/>
        </w:numPr>
        <w:tabs>
          <w:tab w:val="clear" w:pos="720"/>
          <w:tab w:val="num" w:pos="993"/>
        </w:tabs>
        <w:autoSpaceDE w:val="0"/>
        <w:autoSpaceDN w:val="0"/>
        <w:adjustRightInd w:val="0"/>
        <w:ind w:left="0" w:firstLine="993"/>
        <w:jc w:val="both"/>
        <w:rPr>
          <w:sz w:val="28"/>
          <w:szCs w:val="28"/>
          <w:lang w:val="uk-UA"/>
        </w:rPr>
      </w:pPr>
      <w:r w:rsidRPr="007E31C7">
        <w:rPr>
          <w:sz w:val="28"/>
          <w:szCs w:val="28"/>
          <w:lang w:val="uk-UA"/>
        </w:rPr>
        <w:t xml:space="preserve">аналіз соціально-економічного стану Решетилівської </w:t>
      </w:r>
      <w:r w:rsidR="007E31C7" w:rsidRPr="007E31C7">
        <w:rPr>
          <w:sz w:val="28"/>
          <w:szCs w:val="28"/>
          <w:lang w:val="uk-UA"/>
        </w:rPr>
        <w:t>МТГ</w:t>
      </w:r>
      <w:r w:rsidRPr="007E31C7">
        <w:rPr>
          <w:sz w:val="28"/>
          <w:szCs w:val="28"/>
          <w:lang w:val="uk-UA"/>
        </w:rPr>
        <w:t xml:space="preserve"> (в т.ч. збір статистичної інформації);</w:t>
      </w:r>
    </w:p>
    <w:p w14:paraId="7C79CBBD" w14:textId="7FEA2D9B" w:rsidR="00B03F0D" w:rsidRPr="007E31C7" w:rsidRDefault="00B03F0D" w:rsidP="00C3116D">
      <w:pPr>
        <w:pStyle w:val="Default"/>
        <w:numPr>
          <w:ilvl w:val="0"/>
          <w:numId w:val="10"/>
        </w:numPr>
        <w:tabs>
          <w:tab w:val="clear" w:pos="720"/>
          <w:tab w:val="num" w:pos="993"/>
        </w:tabs>
        <w:autoSpaceDE w:val="0"/>
        <w:autoSpaceDN w:val="0"/>
        <w:adjustRightInd w:val="0"/>
        <w:ind w:left="0" w:firstLine="993"/>
        <w:jc w:val="both"/>
        <w:rPr>
          <w:sz w:val="28"/>
          <w:szCs w:val="28"/>
          <w:lang w:val="uk-UA"/>
        </w:rPr>
      </w:pPr>
      <w:r w:rsidRPr="007E31C7">
        <w:rPr>
          <w:sz w:val="28"/>
          <w:szCs w:val="28"/>
          <w:lang w:val="uk-UA"/>
        </w:rPr>
        <w:t xml:space="preserve">складання анкет для опитування мешканців Решетилівської </w:t>
      </w:r>
      <w:r w:rsidR="007E31C7" w:rsidRPr="007E31C7">
        <w:rPr>
          <w:sz w:val="28"/>
          <w:szCs w:val="28"/>
          <w:lang w:val="uk-UA"/>
        </w:rPr>
        <w:t>М</w:t>
      </w:r>
      <w:r w:rsidRPr="007E31C7">
        <w:rPr>
          <w:sz w:val="28"/>
          <w:szCs w:val="28"/>
          <w:lang w:val="uk-UA"/>
        </w:rPr>
        <w:t>ТГ щодо їх бачення розвитку громади, проблем та шляхів вирішення та проведення відповідного опитування;</w:t>
      </w:r>
    </w:p>
    <w:p w14:paraId="6789F9CF" w14:textId="39C01683" w:rsidR="00B03F0D" w:rsidRPr="007E31C7" w:rsidRDefault="00B03F0D" w:rsidP="00C3116D">
      <w:pPr>
        <w:pStyle w:val="Default"/>
        <w:numPr>
          <w:ilvl w:val="0"/>
          <w:numId w:val="10"/>
        </w:numPr>
        <w:tabs>
          <w:tab w:val="clear" w:pos="720"/>
          <w:tab w:val="num" w:pos="993"/>
        </w:tabs>
        <w:autoSpaceDE w:val="0"/>
        <w:autoSpaceDN w:val="0"/>
        <w:adjustRightInd w:val="0"/>
        <w:ind w:left="0" w:firstLine="993"/>
        <w:jc w:val="both"/>
        <w:rPr>
          <w:bCs/>
          <w:sz w:val="28"/>
          <w:szCs w:val="28"/>
        </w:rPr>
      </w:pPr>
      <w:r w:rsidRPr="007E31C7">
        <w:rPr>
          <w:sz w:val="28"/>
          <w:szCs w:val="28"/>
          <w:lang w:val="uk-UA"/>
        </w:rPr>
        <w:t>формування</w:t>
      </w:r>
      <w:r w:rsidRPr="007E31C7">
        <w:rPr>
          <w:sz w:val="28"/>
          <w:szCs w:val="28"/>
        </w:rPr>
        <w:t xml:space="preserve"> </w:t>
      </w:r>
      <w:r w:rsidRPr="007E31C7">
        <w:rPr>
          <w:sz w:val="28"/>
          <w:szCs w:val="28"/>
          <w:lang w:val="en-US"/>
        </w:rPr>
        <w:t>SWOT</w:t>
      </w:r>
      <w:r w:rsidR="007E31C7" w:rsidRPr="007E31C7">
        <w:rPr>
          <w:sz w:val="28"/>
          <w:szCs w:val="28"/>
          <w:lang w:val="uk-UA"/>
        </w:rPr>
        <w:t>-</w:t>
      </w:r>
      <w:r w:rsidRPr="007E31C7">
        <w:rPr>
          <w:sz w:val="28"/>
          <w:szCs w:val="28"/>
          <w:lang w:val="uk-UA"/>
        </w:rPr>
        <w:t>аналізу</w:t>
      </w:r>
      <w:r w:rsidRPr="007E31C7">
        <w:rPr>
          <w:sz w:val="28"/>
          <w:szCs w:val="28"/>
        </w:rPr>
        <w:t>;</w:t>
      </w:r>
    </w:p>
    <w:p w14:paraId="33416679" w14:textId="77777777" w:rsidR="00B03F0D" w:rsidRPr="007E31C7" w:rsidRDefault="00B03F0D" w:rsidP="00C3116D">
      <w:pPr>
        <w:pStyle w:val="Default"/>
        <w:numPr>
          <w:ilvl w:val="0"/>
          <w:numId w:val="10"/>
        </w:numPr>
        <w:tabs>
          <w:tab w:val="clear" w:pos="720"/>
          <w:tab w:val="num" w:pos="993"/>
        </w:tabs>
        <w:autoSpaceDE w:val="0"/>
        <w:autoSpaceDN w:val="0"/>
        <w:adjustRightInd w:val="0"/>
        <w:ind w:left="0" w:firstLine="993"/>
        <w:jc w:val="both"/>
        <w:rPr>
          <w:bCs/>
          <w:sz w:val="28"/>
          <w:szCs w:val="28"/>
        </w:rPr>
      </w:pPr>
      <w:r w:rsidRPr="007E31C7">
        <w:rPr>
          <w:sz w:val="28"/>
          <w:szCs w:val="28"/>
          <w:lang w:val="uk-UA"/>
        </w:rPr>
        <w:t xml:space="preserve">відпрацювання пріоритезації </w:t>
      </w:r>
      <w:r w:rsidRPr="007E31C7">
        <w:rPr>
          <w:sz w:val="28"/>
          <w:szCs w:val="28"/>
        </w:rPr>
        <w:t>проблем.</w:t>
      </w:r>
    </w:p>
    <w:p w14:paraId="6F04F57D" w14:textId="78FEE199" w:rsidR="00B03F0D" w:rsidRPr="007E31C7" w:rsidRDefault="00B03F0D" w:rsidP="00B03F0D">
      <w:pPr>
        <w:pStyle w:val="Default"/>
        <w:ind w:firstLine="709"/>
        <w:jc w:val="both"/>
        <w:rPr>
          <w:color w:val="auto"/>
          <w:sz w:val="28"/>
          <w:szCs w:val="28"/>
        </w:rPr>
      </w:pPr>
      <w:r w:rsidRPr="007E31C7">
        <w:rPr>
          <w:sz w:val="28"/>
          <w:szCs w:val="28"/>
          <w:lang w:val="uk-UA"/>
        </w:rPr>
        <w:t xml:space="preserve">Аналіз соціально-економічного стану </w:t>
      </w:r>
      <w:r w:rsidR="007E31C7" w:rsidRPr="007E31C7">
        <w:rPr>
          <w:sz w:val="28"/>
          <w:szCs w:val="28"/>
          <w:lang w:val="uk-UA"/>
        </w:rPr>
        <w:t>Решетилівської міської</w:t>
      </w:r>
      <w:r w:rsidRPr="007E31C7">
        <w:rPr>
          <w:sz w:val="28"/>
          <w:szCs w:val="28"/>
          <w:lang w:val="uk-UA"/>
        </w:rPr>
        <w:t xml:space="preserve"> територіальної громади відбувається на основі статистичних даних, результатів соціологічного дослідження, висновків отриманих під час проведення засідань робочих груп з розробки Стратегії та фокус-груп. </w:t>
      </w:r>
      <w:r w:rsidRPr="007E31C7">
        <w:rPr>
          <w:color w:val="auto"/>
          <w:sz w:val="28"/>
          <w:szCs w:val="28"/>
          <w:lang w:val="uk-UA"/>
        </w:rPr>
        <w:t>Аналіз враховує причинно-наслідкові зв’язки. На основі отриманих даних формується соціально-економічний аналіз. У подальшому такий аналіз можна проводити у динаміці</w:t>
      </w:r>
      <w:r w:rsidRPr="007E31C7">
        <w:rPr>
          <w:color w:val="auto"/>
          <w:sz w:val="28"/>
          <w:szCs w:val="28"/>
        </w:rPr>
        <w:t xml:space="preserve">. </w:t>
      </w:r>
    </w:p>
    <w:p w14:paraId="2C4AABD4" w14:textId="43BFD79E" w:rsidR="00B03F0D" w:rsidRPr="007E31C7" w:rsidRDefault="00B03F0D" w:rsidP="00B03F0D">
      <w:pPr>
        <w:pStyle w:val="Default"/>
        <w:ind w:firstLine="709"/>
        <w:jc w:val="both"/>
        <w:rPr>
          <w:sz w:val="28"/>
          <w:szCs w:val="28"/>
          <w:lang w:val="uk-UA"/>
        </w:rPr>
      </w:pPr>
      <w:r w:rsidRPr="007E31C7">
        <w:rPr>
          <w:sz w:val="28"/>
          <w:szCs w:val="28"/>
          <w:lang w:val="uk-UA"/>
        </w:rPr>
        <w:t xml:space="preserve">Одним з найважливіших етапів аналізу є опитування. Результати опитування надають бачення проблем, бачення перспектив розвитку, а також проведення опитування сприяє інформуванню зацікавлених сторін про роботу над Стратегією, допомагає побудувати діалог з громадськістю. </w:t>
      </w:r>
    </w:p>
    <w:p w14:paraId="164BC582" w14:textId="0FBBDBA0" w:rsidR="00B03F0D" w:rsidRPr="006E0C83" w:rsidRDefault="00B03F0D" w:rsidP="00B03F0D">
      <w:pPr>
        <w:pStyle w:val="Pa16"/>
        <w:spacing w:line="240" w:lineRule="auto"/>
        <w:ind w:firstLine="709"/>
        <w:jc w:val="both"/>
        <w:rPr>
          <w:rFonts w:ascii="Times New Roman" w:hAnsi="Times New Roman" w:cs="Times New Roman"/>
          <w:color w:val="000000"/>
          <w:sz w:val="28"/>
          <w:szCs w:val="28"/>
          <w:highlight w:val="green"/>
        </w:rPr>
      </w:pPr>
      <w:r w:rsidRPr="006E0C83">
        <w:rPr>
          <w:rFonts w:ascii="Times New Roman" w:hAnsi="Times New Roman" w:cs="Times New Roman"/>
          <w:sz w:val="28"/>
          <w:szCs w:val="28"/>
        </w:rPr>
        <w:t>Інформація та знання, отримані в результаті вивчення середовища дозволяють провести SWOT-аналіз</w:t>
      </w:r>
      <w:r w:rsidR="006E0C83" w:rsidRPr="006E0C83">
        <w:rPr>
          <w:rFonts w:ascii="Times New Roman" w:hAnsi="Times New Roman" w:cs="Times New Roman"/>
          <w:sz w:val="28"/>
          <w:szCs w:val="28"/>
        </w:rPr>
        <w:t>,</w:t>
      </w:r>
      <w:r w:rsidRPr="006E0C83">
        <w:rPr>
          <w:rFonts w:ascii="Times New Roman" w:hAnsi="Times New Roman" w:cs="Times New Roman"/>
          <w:sz w:val="28"/>
          <w:szCs w:val="28"/>
        </w:rPr>
        <w:t xml:space="preserve"> що передбачає зовнішній (оцінку основних загроз і можливостей, що визначаються зовнішнім середовищем) та внутрішній (оцінка сильних і слабких сторін, що забезпечує визначення основних проблем та переваг) аналізи. </w:t>
      </w:r>
      <w:r w:rsidR="006E0C83" w:rsidRPr="006E0C83">
        <w:rPr>
          <w:rFonts w:ascii="Times New Roman" w:hAnsi="Times New Roman" w:cs="Times New Roman"/>
          <w:sz w:val="28"/>
          <w:szCs w:val="28"/>
        </w:rPr>
        <w:t>Р</w:t>
      </w:r>
      <w:r w:rsidRPr="006E0C83">
        <w:rPr>
          <w:rFonts w:ascii="Times New Roman" w:hAnsi="Times New Roman" w:cs="Times New Roman"/>
          <w:sz w:val="28"/>
          <w:szCs w:val="28"/>
        </w:rPr>
        <w:t xml:space="preserve">озуміння цих чотирьох аспектів допомагає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 </w:t>
      </w:r>
      <w:r w:rsidRPr="006E0C83">
        <w:rPr>
          <w:rStyle w:val="A00"/>
          <w:rFonts w:ascii="Times New Roman" w:hAnsi="Times New Roman" w:cs="Times New Roman"/>
          <w:sz w:val="28"/>
          <w:szCs w:val="28"/>
        </w:rPr>
        <w:t xml:space="preserve">У результаті використання цього інструменту має бути розроблена обґрунтована </w:t>
      </w:r>
      <w:r w:rsidR="006E0C83" w:rsidRPr="006E0C83">
        <w:rPr>
          <w:rStyle w:val="A00"/>
          <w:rFonts w:ascii="Times New Roman" w:hAnsi="Times New Roman" w:cs="Times New Roman"/>
          <w:sz w:val="28"/>
          <w:szCs w:val="28"/>
        </w:rPr>
        <w:t>с</w:t>
      </w:r>
      <w:r w:rsidRPr="006E0C83">
        <w:rPr>
          <w:rStyle w:val="A00"/>
          <w:rFonts w:ascii="Times New Roman" w:hAnsi="Times New Roman" w:cs="Times New Roman"/>
          <w:sz w:val="28"/>
          <w:szCs w:val="28"/>
        </w:rPr>
        <w:t xml:space="preserve">тратегія досягнення майбутнього, максимально адаптована до вихідних (стартових) умов з урахуванням зовнішніх чинників впливу на це майбутнє. Це дозволить </w:t>
      </w:r>
      <w:r w:rsidRPr="006E0C83">
        <w:rPr>
          <w:rStyle w:val="A00"/>
          <w:rFonts w:ascii="Times New Roman" w:hAnsi="Times New Roman" w:cs="Times New Roman"/>
          <w:sz w:val="28"/>
          <w:szCs w:val="28"/>
        </w:rPr>
        <w:lastRenderedPageBreak/>
        <w:t>забезпечити релевантність Стратегії розвитку потребам ключових стейкхолдерів та сучасним викликам.</w:t>
      </w:r>
    </w:p>
    <w:p w14:paraId="73E4CF22" w14:textId="73E23A34" w:rsidR="00B03F0D" w:rsidRPr="006E0C83" w:rsidRDefault="00B03F0D" w:rsidP="00B03F0D">
      <w:pPr>
        <w:spacing w:after="0" w:line="240" w:lineRule="auto"/>
        <w:ind w:firstLine="709"/>
        <w:jc w:val="both"/>
        <w:rPr>
          <w:rFonts w:ascii="Times New Roman" w:hAnsi="Times New Roman" w:cs="Times New Roman"/>
          <w:sz w:val="28"/>
          <w:szCs w:val="28"/>
        </w:rPr>
      </w:pPr>
      <w:r w:rsidRPr="006E0C83">
        <w:rPr>
          <w:rFonts w:ascii="Times New Roman" w:hAnsi="Times New Roman" w:cs="Times New Roman"/>
          <w:sz w:val="28"/>
          <w:szCs w:val="28"/>
        </w:rPr>
        <w:t>Відповідальність за проведення SWOT-</w:t>
      </w:r>
      <w:r w:rsidR="006E0C83">
        <w:rPr>
          <w:rFonts w:ascii="Times New Roman" w:hAnsi="Times New Roman" w:cs="Times New Roman"/>
          <w:sz w:val="28"/>
          <w:szCs w:val="28"/>
        </w:rPr>
        <w:t>аналізу покладається на членів Р</w:t>
      </w:r>
      <w:r w:rsidRPr="006E0C83">
        <w:rPr>
          <w:rFonts w:ascii="Times New Roman" w:hAnsi="Times New Roman" w:cs="Times New Roman"/>
          <w:sz w:val="28"/>
          <w:szCs w:val="28"/>
        </w:rPr>
        <w:t xml:space="preserve">обочої групи. </w:t>
      </w:r>
    </w:p>
    <w:p w14:paraId="2BEB536C" w14:textId="77777777" w:rsidR="00B03F0D" w:rsidRPr="006E0C83" w:rsidRDefault="00B03F0D" w:rsidP="00B03F0D">
      <w:pPr>
        <w:autoSpaceDE w:val="0"/>
        <w:autoSpaceDN w:val="0"/>
        <w:adjustRightInd w:val="0"/>
        <w:spacing w:after="0" w:line="240" w:lineRule="auto"/>
        <w:ind w:firstLine="709"/>
        <w:jc w:val="both"/>
        <w:rPr>
          <w:rFonts w:ascii="Times New Roman" w:hAnsi="Times New Roman" w:cs="Times New Roman"/>
          <w:b/>
          <w:bCs/>
          <w:sz w:val="28"/>
          <w:szCs w:val="28"/>
        </w:rPr>
      </w:pPr>
      <w:r w:rsidRPr="006E0C83">
        <w:rPr>
          <w:rFonts w:ascii="Times New Roman" w:hAnsi="Times New Roman" w:cs="Times New Roman"/>
          <w:b/>
          <w:bCs/>
          <w:sz w:val="28"/>
          <w:szCs w:val="28"/>
        </w:rPr>
        <w:t>Основні результати ІІ етапу:</w:t>
      </w:r>
    </w:p>
    <w:p w14:paraId="7DEC2AAD" w14:textId="77777777" w:rsidR="00B03F0D" w:rsidRPr="006E0C83" w:rsidRDefault="00B03F0D" w:rsidP="00C3116D">
      <w:pPr>
        <w:pStyle w:val="Default"/>
        <w:numPr>
          <w:ilvl w:val="0"/>
          <w:numId w:val="11"/>
        </w:numPr>
        <w:autoSpaceDE w:val="0"/>
        <w:autoSpaceDN w:val="0"/>
        <w:adjustRightInd w:val="0"/>
        <w:ind w:left="0" w:firstLine="993"/>
        <w:jc w:val="both"/>
        <w:rPr>
          <w:bCs/>
          <w:sz w:val="28"/>
          <w:szCs w:val="28"/>
        </w:rPr>
      </w:pPr>
      <w:r w:rsidRPr="006E0C83">
        <w:rPr>
          <w:bCs/>
          <w:sz w:val="28"/>
          <w:szCs w:val="28"/>
        </w:rPr>
        <w:t>створено базу для прогнозу;</w:t>
      </w:r>
    </w:p>
    <w:p w14:paraId="682E23E2" w14:textId="77777777" w:rsidR="00B03F0D" w:rsidRPr="006E0C83" w:rsidRDefault="00B03F0D" w:rsidP="00C3116D">
      <w:pPr>
        <w:pStyle w:val="Default"/>
        <w:numPr>
          <w:ilvl w:val="0"/>
          <w:numId w:val="11"/>
        </w:numPr>
        <w:autoSpaceDE w:val="0"/>
        <w:autoSpaceDN w:val="0"/>
        <w:adjustRightInd w:val="0"/>
        <w:ind w:left="0" w:firstLine="993"/>
        <w:jc w:val="both"/>
        <w:rPr>
          <w:bCs/>
          <w:sz w:val="28"/>
          <w:szCs w:val="28"/>
        </w:rPr>
      </w:pPr>
      <w:r w:rsidRPr="006E0C83">
        <w:rPr>
          <w:bCs/>
          <w:sz w:val="28"/>
          <w:szCs w:val="28"/>
        </w:rPr>
        <w:t xml:space="preserve">оцінено можливості розвитку </w:t>
      </w:r>
      <w:r w:rsidRPr="006E0C83">
        <w:rPr>
          <w:bCs/>
          <w:sz w:val="28"/>
          <w:szCs w:val="28"/>
          <w:lang w:val="uk-UA"/>
        </w:rPr>
        <w:t>територіальної громади</w:t>
      </w:r>
      <w:r w:rsidRPr="006E0C83">
        <w:rPr>
          <w:bCs/>
          <w:sz w:val="28"/>
          <w:szCs w:val="28"/>
        </w:rPr>
        <w:t>;</w:t>
      </w:r>
    </w:p>
    <w:p w14:paraId="4D238AAA" w14:textId="48DFE4A9" w:rsidR="00B03F0D" w:rsidRPr="006E0C83" w:rsidRDefault="00B03F0D" w:rsidP="00C3116D">
      <w:pPr>
        <w:pStyle w:val="Default"/>
        <w:numPr>
          <w:ilvl w:val="0"/>
          <w:numId w:val="11"/>
        </w:numPr>
        <w:autoSpaceDE w:val="0"/>
        <w:autoSpaceDN w:val="0"/>
        <w:adjustRightInd w:val="0"/>
        <w:ind w:left="0" w:firstLine="993"/>
        <w:jc w:val="both"/>
        <w:rPr>
          <w:bCs/>
          <w:sz w:val="28"/>
          <w:szCs w:val="28"/>
        </w:rPr>
      </w:pPr>
      <w:r w:rsidRPr="006E0C83">
        <w:rPr>
          <w:bCs/>
          <w:sz w:val="28"/>
          <w:szCs w:val="28"/>
        </w:rPr>
        <w:t xml:space="preserve">сформовано уявлення про проблеми та перспективи розвитку </w:t>
      </w:r>
      <w:r w:rsidRPr="006E0C83">
        <w:rPr>
          <w:bCs/>
          <w:sz w:val="28"/>
          <w:szCs w:val="28"/>
          <w:lang w:val="uk-UA"/>
        </w:rPr>
        <w:t>громади</w:t>
      </w:r>
      <w:r w:rsidRPr="006E0C83">
        <w:rPr>
          <w:bCs/>
          <w:sz w:val="28"/>
          <w:szCs w:val="28"/>
        </w:rPr>
        <w:t>;</w:t>
      </w:r>
    </w:p>
    <w:p w14:paraId="678B755F" w14:textId="77777777" w:rsidR="00B03F0D" w:rsidRPr="006E0C83" w:rsidRDefault="00B03F0D" w:rsidP="00C3116D">
      <w:pPr>
        <w:pStyle w:val="Default"/>
        <w:numPr>
          <w:ilvl w:val="0"/>
          <w:numId w:val="11"/>
        </w:numPr>
        <w:autoSpaceDE w:val="0"/>
        <w:autoSpaceDN w:val="0"/>
        <w:adjustRightInd w:val="0"/>
        <w:ind w:left="0" w:firstLine="993"/>
        <w:jc w:val="both"/>
        <w:rPr>
          <w:bCs/>
          <w:sz w:val="28"/>
          <w:szCs w:val="28"/>
        </w:rPr>
      </w:pPr>
      <w:r w:rsidRPr="006E0C83">
        <w:rPr>
          <w:bCs/>
          <w:sz w:val="28"/>
          <w:szCs w:val="28"/>
        </w:rPr>
        <w:t>поінформовано населення про розробку Стратегії;</w:t>
      </w:r>
    </w:p>
    <w:p w14:paraId="6C22A0A4" w14:textId="77777777" w:rsidR="00B03F0D" w:rsidRPr="006E0C83" w:rsidRDefault="00B03F0D" w:rsidP="00C3116D">
      <w:pPr>
        <w:pStyle w:val="Default"/>
        <w:numPr>
          <w:ilvl w:val="0"/>
          <w:numId w:val="11"/>
        </w:numPr>
        <w:autoSpaceDE w:val="0"/>
        <w:autoSpaceDN w:val="0"/>
        <w:adjustRightInd w:val="0"/>
        <w:ind w:left="0" w:firstLine="993"/>
        <w:jc w:val="both"/>
        <w:rPr>
          <w:bCs/>
          <w:sz w:val="28"/>
          <w:szCs w:val="28"/>
        </w:rPr>
      </w:pPr>
      <w:r w:rsidRPr="006E0C83">
        <w:rPr>
          <w:bCs/>
          <w:sz w:val="28"/>
          <w:szCs w:val="28"/>
        </w:rPr>
        <w:t>визначено пріоритетні для вирішення проблеми</w:t>
      </w:r>
      <w:r w:rsidRPr="006E0C83">
        <w:rPr>
          <w:rFonts w:eastAsia="OpenSans"/>
          <w:sz w:val="28"/>
          <w:szCs w:val="28"/>
        </w:rPr>
        <w:t>;</w:t>
      </w:r>
    </w:p>
    <w:p w14:paraId="07799956" w14:textId="39FAEF31" w:rsidR="00B03F0D" w:rsidRPr="006E0C83" w:rsidRDefault="00B03F0D" w:rsidP="00C3116D">
      <w:pPr>
        <w:pStyle w:val="Default"/>
        <w:numPr>
          <w:ilvl w:val="0"/>
          <w:numId w:val="11"/>
        </w:numPr>
        <w:autoSpaceDE w:val="0"/>
        <w:autoSpaceDN w:val="0"/>
        <w:adjustRightInd w:val="0"/>
        <w:ind w:left="0" w:firstLine="993"/>
        <w:jc w:val="both"/>
        <w:rPr>
          <w:rStyle w:val="A00"/>
          <w:rFonts w:eastAsiaTheme="minorHAnsi"/>
          <w:sz w:val="28"/>
          <w:szCs w:val="28"/>
          <w:lang w:val="uk-UA"/>
        </w:rPr>
      </w:pPr>
      <w:r w:rsidRPr="006E0C83">
        <w:rPr>
          <w:bCs/>
          <w:sz w:val="28"/>
          <w:szCs w:val="28"/>
        </w:rPr>
        <w:t xml:space="preserve">за результатами SWOT аналізу </w:t>
      </w:r>
      <w:r w:rsidRPr="006E0C83">
        <w:rPr>
          <w:bCs/>
          <w:sz w:val="28"/>
          <w:szCs w:val="28"/>
          <w:lang w:val="uk-UA"/>
        </w:rPr>
        <w:t xml:space="preserve">визначено </w:t>
      </w:r>
      <w:r w:rsidRPr="006E0C83">
        <w:rPr>
          <w:rStyle w:val="A00"/>
          <w:rFonts w:eastAsiaTheme="minorHAnsi"/>
          <w:sz w:val="28"/>
          <w:szCs w:val="28"/>
          <w:lang w:val="uk-UA"/>
        </w:rPr>
        <w:t>основ</w:t>
      </w:r>
      <w:r w:rsidRPr="006E0C83">
        <w:rPr>
          <w:rStyle w:val="A00"/>
          <w:rFonts w:eastAsiaTheme="minorHAnsi"/>
          <w:sz w:val="28"/>
          <w:szCs w:val="28"/>
        </w:rPr>
        <w:t>у</w:t>
      </w:r>
      <w:r w:rsidRPr="006E0C83">
        <w:rPr>
          <w:rStyle w:val="A00"/>
          <w:rFonts w:eastAsiaTheme="minorHAnsi"/>
          <w:sz w:val="28"/>
          <w:szCs w:val="28"/>
          <w:lang w:val="uk-UA"/>
        </w:rPr>
        <w:t xml:space="preserve"> для формулювання сценаріїв, стратегічних та оперативних цілей розвитку</w:t>
      </w:r>
      <w:r w:rsidR="006E0C83" w:rsidRPr="006E0C83">
        <w:rPr>
          <w:rStyle w:val="A00"/>
          <w:rFonts w:eastAsiaTheme="minorHAnsi"/>
          <w:sz w:val="28"/>
          <w:szCs w:val="28"/>
          <w:lang w:val="uk-UA"/>
        </w:rPr>
        <w:t xml:space="preserve"> Решетилівської міської</w:t>
      </w:r>
      <w:r w:rsidRPr="006E0C83">
        <w:rPr>
          <w:rStyle w:val="A00"/>
          <w:rFonts w:eastAsiaTheme="minorHAnsi"/>
          <w:sz w:val="28"/>
          <w:szCs w:val="28"/>
          <w:lang w:val="uk-UA"/>
        </w:rPr>
        <w:t xml:space="preserve"> територіальної громади.</w:t>
      </w:r>
    </w:p>
    <w:p w14:paraId="5EFC1EFB" w14:textId="77777777" w:rsidR="00B03F0D" w:rsidRPr="0069396C" w:rsidRDefault="00B03F0D" w:rsidP="00B03F0D">
      <w:pPr>
        <w:pStyle w:val="Default"/>
        <w:jc w:val="both"/>
        <w:rPr>
          <w:rFonts w:asciiTheme="minorHAnsi" w:hAnsiTheme="minorHAnsi" w:cstheme="minorHAnsi"/>
          <w:sz w:val="20"/>
          <w:szCs w:val="20"/>
        </w:rPr>
      </w:pPr>
    </w:p>
    <w:p w14:paraId="093D5981" w14:textId="77777777" w:rsidR="00B03F0D" w:rsidRPr="0069396C" w:rsidRDefault="00B03F0D" w:rsidP="00B03F0D">
      <w:pPr>
        <w:autoSpaceDE w:val="0"/>
        <w:autoSpaceDN w:val="0"/>
        <w:adjustRightInd w:val="0"/>
        <w:spacing w:after="0" w:line="240" w:lineRule="auto"/>
        <w:rPr>
          <w:rFonts w:cstheme="minorHAnsi"/>
          <w:bCs/>
          <w:color w:val="000000"/>
          <w:sz w:val="20"/>
          <w:szCs w:val="20"/>
        </w:rPr>
      </w:pPr>
    </w:p>
    <w:p w14:paraId="119F66EF" w14:textId="77777777" w:rsidR="00B03F0D" w:rsidRPr="004726EE" w:rsidRDefault="00B03F0D" w:rsidP="00B03F0D">
      <w:pPr>
        <w:pStyle w:val="Default"/>
        <w:ind w:firstLine="709"/>
        <w:jc w:val="both"/>
        <w:rPr>
          <w:sz w:val="28"/>
          <w:szCs w:val="28"/>
          <w:lang w:val="uk-UA"/>
        </w:rPr>
      </w:pPr>
      <w:r w:rsidRPr="004726EE">
        <w:rPr>
          <w:b/>
          <w:bCs/>
          <w:sz w:val="28"/>
          <w:szCs w:val="28"/>
        </w:rPr>
        <w:t>ІІІ ЕТАП</w:t>
      </w:r>
      <w:r w:rsidRPr="004726EE">
        <w:rPr>
          <w:bCs/>
          <w:sz w:val="28"/>
          <w:szCs w:val="28"/>
        </w:rPr>
        <w:t xml:space="preserve"> -</w:t>
      </w:r>
      <w:r w:rsidRPr="004726EE">
        <w:rPr>
          <w:rFonts w:asciiTheme="minorHAnsi" w:hAnsiTheme="minorHAnsi" w:cstheme="minorHAnsi"/>
          <w:bCs/>
          <w:sz w:val="28"/>
          <w:szCs w:val="28"/>
        </w:rPr>
        <w:t xml:space="preserve"> </w:t>
      </w:r>
      <w:r w:rsidRPr="004726EE">
        <w:rPr>
          <w:b/>
          <w:sz w:val="28"/>
          <w:szCs w:val="28"/>
          <w:lang w:val="uk-UA"/>
        </w:rPr>
        <w:t>Визначення бачення, напрямів розвитку громади.</w:t>
      </w:r>
    </w:p>
    <w:p w14:paraId="4DFC0330" w14:textId="77777777" w:rsidR="00B03F0D" w:rsidRPr="004726EE" w:rsidRDefault="00B03F0D" w:rsidP="00B03F0D">
      <w:pPr>
        <w:pStyle w:val="Default"/>
        <w:ind w:firstLine="709"/>
        <w:jc w:val="both"/>
        <w:rPr>
          <w:bCs/>
          <w:sz w:val="28"/>
          <w:szCs w:val="28"/>
          <w:lang w:val="uk-UA"/>
        </w:rPr>
      </w:pPr>
      <w:r w:rsidRPr="004726EE">
        <w:rPr>
          <w:bCs/>
          <w:sz w:val="28"/>
          <w:szCs w:val="28"/>
          <w:lang w:val="uk-UA"/>
        </w:rPr>
        <w:t>Етап передбачає розробку стратегічного бачення (візії), сценарних прогнозів, стратегічних, операційних цілей, завдань та власне проєктів.</w:t>
      </w:r>
    </w:p>
    <w:p w14:paraId="58132041" w14:textId="22D12065" w:rsidR="00B03F0D" w:rsidRPr="004726EE" w:rsidRDefault="00B03F0D" w:rsidP="00B03F0D">
      <w:pPr>
        <w:pStyle w:val="Default"/>
        <w:ind w:firstLine="709"/>
        <w:jc w:val="both"/>
        <w:rPr>
          <w:bCs/>
          <w:sz w:val="28"/>
          <w:szCs w:val="28"/>
          <w:lang w:val="uk-UA"/>
        </w:rPr>
      </w:pPr>
      <w:r w:rsidRPr="004726EE">
        <w:rPr>
          <w:sz w:val="28"/>
          <w:szCs w:val="28"/>
          <w:lang w:val="uk-UA"/>
        </w:rPr>
        <w:t>На основі проведеного аналізу соціально-економічного стану громади, складеної описово-аналітичної частини Стратегії, а також враховуючи унікальні характе</w:t>
      </w:r>
      <w:r w:rsidR="004726EE" w:rsidRPr="004726EE">
        <w:rPr>
          <w:sz w:val="28"/>
          <w:szCs w:val="28"/>
          <w:lang w:val="uk-UA"/>
        </w:rPr>
        <w:t>ристики громади згідно зі SWOT-</w:t>
      </w:r>
      <w:r w:rsidRPr="004726EE">
        <w:rPr>
          <w:sz w:val="28"/>
          <w:szCs w:val="28"/>
          <w:lang w:val="uk-UA"/>
        </w:rPr>
        <w:t xml:space="preserve">аналізом, визначеними проблемами, </w:t>
      </w:r>
      <w:r w:rsidR="004726EE" w:rsidRPr="004726EE">
        <w:rPr>
          <w:sz w:val="28"/>
          <w:szCs w:val="28"/>
          <w:lang w:val="uk-UA"/>
        </w:rPr>
        <w:t>Р</w:t>
      </w:r>
      <w:r w:rsidRPr="004726EE">
        <w:rPr>
          <w:sz w:val="28"/>
          <w:szCs w:val="28"/>
          <w:lang w:val="uk-UA"/>
        </w:rPr>
        <w:t>обоча група формулює бачення та напрямки розвитку громади.</w:t>
      </w:r>
    </w:p>
    <w:p w14:paraId="70C932F4" w14:textId="77777777" w:rsidR="00B03F0D" w:rsidRPr="004726EE" w:rsidRDefault="00B03F0D" w:rsidP="00B03F0D">
      <w:pPr>
        <w:pStyle w:val="Default"/>
        <w:ind w:firstLine="709"/>
        <w:jc w:val="both"/>
        <w:rPr>
          <w:sz w:val="28"/>
          <w:szCs w:val="28"/>
          <w:lang w:val="uk-UA"/>
        </w:rPr>
      </w:pPr>
      <w:r w:rsidRPr="004726EE">
        <w:rPr>
          <w:sz w:val="28"/>
          <w:szCs w:val="28"/>
          <w:lang w:val="uk-UA"/>
        </w:rPr>
        <w:t>Стратегічне бачення (візія) представляє стислий і узагальнений опис перспективи розвитку громади в довгостроковому періоді з урахуванням унікальних особливостей та демократичного розвитку. Стратегічне бачення окреслює узгоджене, всебічне та оптимістичне формування майбутнього, що є основою для визначення стратегічних та оперативних цілей.</w:t>
      </w:r>
    </w:p>
    <w:p w14:paraId="71B4B692" w14:textId="77777777" w:rsidR="00B03F0D" w:rsidRPr="004726EE" w:rsidRDefault="00B03F0D" w:rsidP="00B03F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726EE">
        <w:rPr>
          <w:rFonts w:ascii="Times New Roman" w:hAnsi="Times New Roman" w:cs="Times New Roman"/>
          <w:bCs/>
          <w:sz w:val="28"/>
          <w:szCs w:val="28"/>
        </w:rPr>
        <w:t xml:space="preserve">Стратегічні та операційні цілі повинні відповідати принципам </w:t>
      </w:r>
      <w:r w:rsidRPr="004726EE">
        <w:rPr>
          <w:rFonts w:ascii="Times New Roman" w:hAnsi="Times New Roman" w:cs="Times New Roman"/>
          <w:sz w:val="28"/>
          <w:szCs w:val="28"/>
        </w:rPr>
        <w:t xml:space="preserve">демократичних цінностей, SMART цілям, цілям стратегічних документів, затверджених на регіональному та національному рівнях. Вони повинні </w:t>
      </w:r>
      <w:r w:rsidRPr="004726EE">
        <w:rPr>
          <w:rFonts w:ascii="Times New Roman" w:hAnsi="Times New Roman" w:cs="Times New Roman"/>
          <w:color w:val="000000"/>
          <w:sz w:val="28"/>
          <w:szCs w:val="28"/>
        </w:rPr>
        <w:t>відповідати баченню та базуватись на проведеному соціально-економічному аналізі, перевагах, ресурсах і визначальних можливостях. Стратегічні цілі окреслюють шляхи досягнення стратегічного бачення та конкретизуються в оперативних цілях.</w:t>
      </w:r>
    </w:p>
    <w:p w14:paraId="3CCCE983" w14:textId="77777777" w:rsidR="00B03F0D" w:rsidRPr="004726EE" w:rsidRDefault="00B03F0D" w:rsidP="00B03F0D">
      <w:pPr>
        <w:autoSpaceDE w:val="0"/>
        <w:autoSpaceDN w:val="0"/>
        <w:adjustRightInd w:val="0"/>
        <w:spacing w:after="0" w:line="240" w:lineRule="auto"/>
        <w:ind w:firstLine="709"/>
        <w:jc w:val="both"/>
        <w:rPr>
          <w:rFonts w:ascii="Times New Roman" w:hAnsi="Times New Roman" w:cs="Times New Roman"/>
          <w:sz w:val="28"/>
          <w:szCs w:val="28"/>
        </w:rPr>
      </w:pPr>
      <w:r w:rsidRPr="004726EE">
        <w:rPr>
          <w:rFonts w:ascii="Times New Roman" w:hAnsi="Times New Roman" w:cs="Times New Roman"/>
          <w:sz w:val="28"/>
          <w:szCs w:val="28"/>
        </w:rPr>
        <w:t xml:space="preserve">Також, визначено основні можливі сценарії розвитку,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w:t>
      </w:r>
      <w:r w:rsidRPr="004726EE">
        <w:rPr>
          <w:rFonts w:ascii="Times New Roman" w:hAnsi="Times New Roman" w:cs="Times New Roman"/>
          <w:b/>
          <w:sz w:val="28"/>
          <w:szCs w:val="28"/>
        </w:rPr>
        <w:t>сценарний аналіз.</w:t>
      </w:r>
      <w:r w:rsidRPr="004726EE">
        <w:rPr>
          <w:rFonts w:ascii="Times New Roman" w:hAnsi="Times New Roman" w:cs="Times New Roman"/>
          <w:sz w:val="28"/>
          <w:szCs w:val="28"/>
        </w:rPr>
        <w:t xml:space="preserve">  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1C2724C7" w14:textId="77777777" w:rsidR="00B03F0D" w:rsidRPr="004726EE" w:rsidRDefault="00B03F0D" w:rsidP="00B03F0D">
      <w:pPr>
        <w:autoSpaceDE w:val="0"/>
        <w:autoSpaceDN w:val="0"/>
        <w:adjustRightInd w:val="0"/>
        <w:spacing w:after="0" w:line="240" w:lineRule="auto"/>
        <w:ind w:firstLine="709"/>
        <w:jc w:val="both"/>
        <w:rPr>
          <w:rFonts w:ascii="Times New Roman" w:hAnsi="Times New Roman" w:cs="Times New Roman"/>
          <w:sz w:val="28"/>
          <w:szCs w:val="28"/>
        </w:rPr>
      </w:pPr>
      <w:r w:rsidRPr="004726EE">
        <w:rPr>
          <w:rFonts w:ascii="Times New Roman" w:hAnsi="Times New Roman" w:cs="Times New Roman"/>
          <w:sz w:val="28"/>
          <w:szCs w:val="28"/>
        </w:rPr>
        <w:t xml:space="preserve">Основу кожного сценарію повинні становити базові сценарні припущення, відповідно до яких можуть виникати ті чи інші фактори впливу. </w:t>
      </w:r>
      <w:r w:rsidRPr="004726EE">
        <w:rPr>
          <w:rFonts w:ascii="Times New Roman" w:hAnsi="Times New Roman" w:cs="Times New Roman"/>
          <w:sz w:val="28"/>
          <w:szCs w:val="28"/>
        </w:rPr>
        <w:lastRenderedPageBreak/>
        <w:t>Основними сценаріями розвитку є: інерційний (песимістичний), оптимістичний (модернізаційний) та базовий (цільовий), або реалістичний.</w:t>
      </w:r>
    </w:p>
    <w:p w14:paraId="278436E7" w14:textId="276A6DC5" w:rsidR="00B03F0D" w:rsidRPr="006854E9" w:rsidRDefault="00B03F0D" w:rsidP="00B03F0D">
      <w:pPr>
        <w:autoSpaceDE w:val="0"/>
        <w:autoSpaceDN w:val="0"/>
        <w:adjustRightInd w:val="0"/>
        <w:spacing w:after="0" w:line="240" w:lineRule="auto"/>
        <w:ind w:firstLine="709"/>
        <w:jc w:val="both"/>
        <w:rPr>
          <w:rFonts w:ascii="Times New Roman" w:hAnsi="Times New Roman" w:cs="Times New Roman"/>
          <w:color w:val="000000"/>
          <w:sz w:val="26"/>
          <w:szCs w:val="26"/>
          <w:highlight w:val="green"/>
        </w:rPr>
      </w:pPr>
      <w:r w:rsidRPr="004726EE">
        <w:rPr>
          <w:rFonts w:ascii="Times New Roman" w:hAnsi="Times New Roman" w:cs="Times New Roman"/>
          <w:sz w:val="28"/>
          <w:szCs w:val="28"/>
        </w:rPr>
        <w:t xml:space="preserve">Робота зі сценаріями в подальшому передбачає розробку індикаторів, за якими можна відстежувати (констатувати) початок дії сценарію та створений план робіт за кожним </w:t>
      </w:r>
      <w:r w:rsidR="004726EE" w:rsidRPr="004726EE">
        <w:rPr>
          <w:rFonts w:ascii="Times New Roman" w:hAnsi="Times New Roman" w:cs="Times New Roman"/>
          <w:sz w:val="28"/>
          <w:szCs w:val="28"/>
        </w:rPr>
        <w:t>із</w:t>
      </w:r>
      <w:r w:rsidR="004726EE">
        <w:rPr>
          <w:rFonts w:ascii="Times New Roman" w:hAnsi="Times New Roman" w:cs="Times New Roman"/>
          <w:sz w:val="28"/>
          <w:szCs w:val="28"/>
        </w:rPr>
        <w:t xml:space="preserve"> </w:t>
      </w:r>
      <w:r w:rsidRPr="004726EE">
        <w:rPr>
          <w:rFonts w:ascii="Times New Roman" w:hAnsi="Times New Roman" w:cs="Times New Roman"/>
          <w:sz w:val="28"/>
          <w:szCs w:val="28"/>
        </w:rPr>
        <w:t xml:space="preserve">сценаріїв. </w:t>
      </w:r>
    </w:p>
    <w:p w14:paraId="163AF983" w14:textId="77777777" w:rsidR="00B03F0D" w:rsidRPr="00E20C7F" w:rsidRDefault="00B03F0D" w:rsidP="00B03F0D">
      <w:pPr>
        <w:autoSpaceDE w:val="0"/>
        <w:autoSpaceDN w:val="0"/>
        <w:adjustRightInd w:val="0"/>
        <w:spacing w:after="0" w:line="240" w:lineRule="auto"/>
        <w:ind w:firstLine="709"/>
        <w:jc w:val="both"/>
        <w:rPr>
          <w:rFonts w:ascii="Times New Roman" w:hAnsi="Times New Roman" w:cs="Times New Roman"/>
          <w:b/>
          <w:bCs/>
          <w:sz w:val="28"/>
          <w:szCs w:val="28"/>
        </w:rPr>
      </w:pPr>
      <w:r w:rsidRPr="00E20C7F">
        <w:rPr>
          <w:rFonts w:ascii="Times New Roman" w:hAnsi="Times New Roman" w:cs="Times New Roman"/>
          <w:b/>
          <w:bCs/>
          <w:sz w:val="28"/>
          <w:szCs w:val="28"/>
        </w:rPr>
        <w:t>Основні результати ІІІ етапу:</w:t>
      </w:r>
    </w:p>
    <w:p w14:paraId="6F82D5E7" w14:textId="77777777" w:rsidR="00B03F0D" w:rsidRPr="00E20C7F" w:rsidRDefault="00B03F0D" w:rsidP="00C3116D">
      <w:pPr>
        <w:pStyle w:val="Default"/>
        <w:numPr>
          <w:ilvl w:val="0"/>
          <w:numId w:val="12"/>
        </w:numPr>
        <w:autoSpaceDE w:val="0"/>
        <w:autoSpaceDN w:val="0"/>
        <w:adjustRightInd w:val="0"/>
        <w:ind w:left="0" w:firstLine="993"/>
        <w:jc w:val="both"/>
        <w:rPr>
          <w:bCs/>
          <w:sz w:val="28"/>
          <w:szCs w:val="28"/>
          <w:lang w:val="uk-UA"/>
        </w:rPr>
      </w:pPr>
      <w:r w:rsidRPr="00E20C7F">
        <w:rPr>
          <w:bCs/>
          <w:sz w:val="28"/>
          <w:szCs w:val="28"/>
          <w:lang w:val="uk-UA"/>
        </w:rPr>
        <w:t>залучено максимальну кількість зацікавлених сторін;</w:t>
      </w:r>
    </w:p>
    <w:p w14:paraId="0954EB6B" w14:textId="77777777" w:rsidR="00B03F0D" w:rsidRPr="00E20C7F" w:rsidRDefault="00B03F0D" w:rsidP="00C3116D">
      <w:pPr>
        <w:pStyle w:val="Default"/>
        <w:numPr>
          <w:ilvl w:val="0"/>
          <w:numId w:val="12"/>
        </w:numPr>
        <w:autoSpaceDE w:val="0"/>
        <w:autoSpaceDN w:val="0"/>
        <w:adjustRightInd w:val="0"/>
        <w:ind w:left="0" w:firstLine="993"/>
        <w:jc w:val="both"/>
        <w:rPr>
          <w:bCs/>
          <w:sz w:val="28"/>
          <w:szCs w:val="28"/>
          <w:lang w:val="uk-UA"/>
        </w:rPr>
      </w:pPr>
      <w:r w:rsidRPr="00E20C7F">
        <w:rPr>
          <w:bCs/>
          <w:sz w:val="28"/>
          <w:szCs w:val="28"/>
          <w:lang w:val="uk-UA"/>
        </w:rPr>
        <w:t>визначено стратегічне бачення;</w:t>
      </w:r>
    </w:p>
    <w:p w14:paraId="19D81BF3" w14:textId="77777777" w:rsidR="00B03F0D" w:rsidRPr="00E20C7F" w:rsidRDefault="00B03F0D" w:rsidP="00C3116D">
      <w:pPr>
        <w:pStyle w:val="Default"/>
        <w:numPr>
          <w:ilvl w:val="0"/>
          <w:numId w:val="12"/>
        </w:numPr>
        <w:autoSpaceDE w:val="0"/>
        <w:autoSpaceDN w:val="0"/>
        <w:adjustRightInd w:val="0"/>
        <w:ind w:left="0" w:firstLine="993"/>
        <w:jc w:val="both"/>
        <w:rPr>
          <w:bCs/>
          <w:sz w:val="28"/>
          <w:szCs w:val="28"/>
          <w:lang w:val="uk-UA"/>
        </w:rPr>
      </w:pPr>
      <w:r w:rsidRPr="00E20C7F">
        <w:rPr>
          <w:bCs/>
          <w:sz w:val="28"/>
          <w:szCs w:val="28"/>
          <w:lang w:val="uk-UA"/>
        </w:rPr>
        <w:t>сформовано сценарії розвитку;</w:t>
      </w:r>
    </w:p>
    <w:p w14:paraId="12B4F5F9" w14:textId="77777777" w:rsidR="00B03F0D" w:rsidRPr="00E20C7F" w:rsidRDefault="00B03F0D" w:rsidP="00C3116D">
      <w:pPr>
        <w:pStyle w:val="Default"/>
        <w:numPr>
          <w:ilvl w:val="0"/>
          <w:numId w:val="12"/>
        </w:numPr>
        <w:autoSpaceDE w:val="0"/>
        <w:autoSpaceDN w:val="0"/>
        <w:adjustRightInd w:val="0"/>
        <w:ind w:left="0" w:firstLine="993"/>
        <w:jc w:val="both"/>
        <w:rPr>
          <w:bCs/>
          <w:sz w:val="28"/>
          <w:szCs w:val="28"/>
          <w:lang w:val="uk-UA"/>
        </w:rPr>
      </w:pPr>
      <w:r w:rsidRPr="00E20C7F">
        <w:rPr>
          <w:bCs/>
          <w:sz w:val="28"/>
          <w:szCs w:val="28"/>
          <w:lang w:val="uk-UA"/>
        </w:rPr>
        <w:t>сформовано структуру стратегічних цілей;</w:t>
      </w:r>
    </w:p>
    <w:p w14:paraId="434D09E1" w14:textId="77777777" w:rsidR="00B03F0D" w:rsidRPr="00E20C7F" w:rsidRDefault="00B03F0D" w:rsidP="00C3116D">
      <w:pPr>
        <w:pStyle w:val="Default"/>
        <w:numPr>
          <w:ilvl w:val="0"/>
          <w:numId w:val="12"/>
        </w:numPr>
        <w:autoSpaceDE w:val="0"/>
        <w:autoSpaceDN w:val="0"/>
        <w:adjustRightInd w:val="0"/>
        <w:ind w:left="0" w:firstLine="993"/>
        <w:jc w:val="both"/>
        <w:rPr>
          <w:bCs/>
          <w:sz w:val="28"/>
          <w:szCs w:val="28"/>
          <w:lang w:val="uk-UA"/>
        </w:rPr>
      </w:pPr>
      <w:r w:rsidRPr="00E20C7F">
        <w:rPr>
          <w:bCs/>
          <w:sz w:val="28"/>
          <w:szCs w:val="28"/>
          <w:lang w:val="uk-UA"/>
        </w:rPr>
        <w:t>сформовано проєктні ідеї;</w:t>
      </w:r>
    </w:p>
    <w:p w14:paraId="7D80CDF5" w14:textId="77777777" w:rsidR="00B03F0D" w:rsidRPr="00E20C7F" w:rsidRDefault="00B03F0D" w:rsidP="00C3116D">
      <w:pPr>
        <w:pStyle w:val="Default"/>
        <w:numPr>
          <w:ilvl w:val="0"/>
          <w:numId w:val="12"/>
        </w:numPr>
        <w:autoSpaceDE w:val="0"/>
        <w:autoSpaceDN w:val="0"/>
        <w:adjustRightInd w:val="0"/>
        <w:ind w:left="0" w:firstLine="993"/>
        <w:jc w:val="both"/>
        <w:rPr>
          <w:rFonts w:asciiTheme="minorHAnsi" w:hAnsiTheme="minorHAnsi" w:cstheme="minorHAnsi"/>
          <w:bCs/>
          <w:sz w:val="28"/>
          <w:szCs w:val="28"/>
        </w:rPr>
      </w:pPr>
      <w:r w:rsidRPr="00E20C7F">
        <w:rPr>
          <w:bCs/>
          <w:sz w:val="28"/>
          <w:szCs w:val="28"/>
          <w:lang w:val="uk-UA"/>
        </w:rPr>
        <w:t>розроблено технічні завдання проєктів.</w:t>
      </w:r>
    </w:p>
    <w:p w14:paraId="7132B9B9" w14:textId="77777777" w:rsidR="00B03F0D" w:rsidRPr="00F14FB3" w:rsidRDefault="00B03F0D" w:rsidP="00B03F0D">
      <w:pPr>
        <w:pStyle w:val="Default"/>
        <w:jc w:val="both"/>
        <w:rPr>
          <w:rFonts w:asciiTheme="minorHAnsi" w:hAnsiTheme="minorHAnsi" w:cstheme="minorHAnsi"/>
          <w:bCs/>
          <w:sz w:val="20"/>
          <w:szCs w:val="20"/>
          <w:lang w:val="uk-UA"/>
        </w:rPr>
      </w:pPr>
    </w:p>
    <w:p w14:paraId="5D5EB3FB" w14:textId="1A9B0B5B" w:rsidR="00B03F0D" w:rsidRPr="0089032D" w:rsidRDefault="00B03F0D" w:rsidP="00266C63">
      <w:pPr>
        <w:pStyle w:val="Default"/>
        <w:jc w:val="both"/>
        <w:rPr>
          <w:sz w:val="28"/>
          <w:szCs w:val="28"/>
        </w:rPr>
      </w:pPr>
      <w:r w:rsidRPr="0089032D">
        <w:rPr>
          <w:b/>
          <w:bCs/>
          <w:sz w:val="28"/>
          <w:szCs w:val="28"/>
          <w:lang w:val="en-US"/>
        </w:rPr>
        <w:t>IV</w:t>
      </w:r>
      <w:r w:rsidRPr="0089032D">
        <w:rPr>
          <w:b/>
          <w:bCs/>
          <w:sz w:val="28"/>
          <w:szCs w:val="28"/>
        </w:rPr>
        <w:t xml:space="preserve"> ЕТАП - </w:t>
      </w:r>
      <w:r w:rsidRPr="0089032D">
        <w:rPr>
          <w:b/>
          <w:sz w:val="28"/>
          <w:szCs w:val="28"/>
        </w:rPr>
        <w:t>Моніторинг та впровадження Стратегії.</w:t>
      </w:r>
    </w:p>
    <w:p w14:paraId="152B8DFC" w14:textId="77777777" w:rsidR="00B03F0D" w:rsidRPr="0089032D" w:rsidRDefault="00B03F0D" w:rsidP="00B03F0D">
      <w:pPr>
        <w:pStyle w:val="a3"/>
        <w:spacing w:before="0" w:beforeAutospacing="0" w:after="0" w:afterAutospacing="0"/>
        <w:ind w:firstLine="709"/>
        <w:jc w:val="both"/>
        <w:textAlignment w:val="baseline"/>
        <w:rPr>
          <w:color w:val="000000"/>
          <w:sz w:val="28"/>
          <w:szCs w:val="28"/>
        </w:rPr>
      </w:pPr>
      <w:r w:rsidRPr="0089032D">
        <w:rPr>
          <w:color w:val="000000"/>
          <w:sz w:val="28"/>
          <w:szCs w:val="28"/>
        </w:rPr>
        <w:t>Реалізація Стратегії здійснюється на основі Плану заходів з її реалізації. План заходів розробляється для забезпечення виконання завдань, визначених Стратегією. Виконання завдань деталізується у розробленні проєктів розвитку, через реалізацію яких впроваджується Стратегія.</w:t>
      </w:r>
    </w:p>
    <w:p w14:paraId="42F2C24E" w14:textId="4A81DBFF" w:rsidR="00B03F0D" w:rsidRPr="0089032D" w:rsidRDefault="00B03F0D" w:rsidP="00B03F0D">
      <w:pPr>
        <w:pStyle w:val="a3"/>
        <w:spacing w:before="0" w:beforeAutospacing="0" w:after="0" w:afterAutospacing="0"/>
        <w:ind w:firstLine="709"/>
        <w:jc w:val="both"/>
        <w:textAlignment w:val="baseline"/>
        <w:rPr>
          <w:color w:val="000000"/>
          <w:sz w:val="28"/>
          <w:szCs w:val="28"/>
        </w:rPr>
      </w:pPr>
      <w:r w:rsidRPr="0089032D">
        <w:rPr>
          <w:color w:val="000000"/>
          <w:sz w:val="28"/>
          <w:szCs w:val="28"/>
        </w:rPr>
        <w:t xml:space="preserve">Напрацювання проєктних ідей з використанням технології </w:t>
      </w:r>
      <w:r w:rsidRPr="0089032D">
        <w:rPr>
          <w:color w:val="000000"/>
          <w:sz w:val="28"/>
          <w:szCs w:val="28"/>
          <w:lang w:val="en-US"/>
        </w:rPr>
        <w:t>SMART</w:t>
      </w:r>
      <w:r w:rsidRPr="0089032D">
        <w:rPr>
          <w:color w:val="000000"/>
          <w:sz w:val="28"/>
          <w:szCs w:val="28"/>
        </w:rPr>
        <w:t xml:space="preserve"> цілей здійснюється у постійній комунікації зі стейкхолдерами через збір пропозицій та коментарів на офіційному сайті громади, проведення консультацій. </w:t>
      </w:r>
      <w:r w:rsidR="0089032D" w:rsidRPr="0089032D">
        <w:rPr>
          <w:color w:val="000000"/>
          <w:sz w:val="28"/>
          <w:szCs w:val="28"/>
        </w:rPr>
        <w:t>Каталог</w:t>
      </w:r>
      <w:r w:rsidRPr="0089032D">
        <w:rPr>
          <w:color w:val="000000"/>
          <w:sz w:val="28"/>
          <w:szCs w:val="28"/>
        </w:rPr>
        <w:t xml:space="preserve"> проєктів розвитку формується на підставі ідей </w:t>
      </w:r>
      <w:r w:rsidR="00E20C7F" w:rsidRPr="0089032D">
        <w:rPr>
          <w:color w:val="000000"/>
          <w:sz w:val="28"/>
          <w:szCs w:val="28"/>
        </w:rPr>
        <w:t>Р</w:t>
      </w:r>
      <w:r w:rsidRPr="0089032D">
        <w:rPr>
          <w:color w:val="000000"/>
          <w:sz w:val="28"/>
          <w:szCs w:val="28"/>
        </w:rPr>
        <w:t>обочої групи, зовнішніх пропозицій.</w:t>
      </w:r>
    </w:p>
    <w:p w14:paraId="7615084B" w14:textId="77777777" w:rsidR="00B03F0D" w:rsidRPr="0089032D" w:rsidRDefault="00B03F0D" w:rsidP="00B03F0D">
      <w:pPr>
        <w:pStyle w:val="a3"/>
        <w:spacing w:before="0" w:beforeAutospacing="0" w:after="0" w:afterAutospacing="0"/>
        <w:ind w:firstLine="709"/>
        <w:jc w:val="both"/>
        <w:textAlignment w:val="baseline"/>
        <w:rPr>
          <w:color w:val="000000"/>
          <w:sz w:val="28"/>
          <w:szCs w:val="28"/>
        </w:rPr>
      </w:pPr>
      <w:r w:rsidRPr="0089032D">
        <w:rPr>
          <w:color w:val="000000"/>
          <w:sz w:val="28"/>
          <w:szCs w:val="28"/>
        </w:rPr>
        <w:t xml:space="preserve">Проєктні ідеї напрацьовуються у вигляді карток технічних завдань, розроблених з використанням технології </w:t>
      </w:r>
      <w:r w:rsidRPr="0089032D">
        <w:rPr>
          <w:color w:val="000000"/>
          <w:sz w:val="28"/>
          <w:szCs w:val="28"/>
          <w:lang w:val="en-US"/>
        </w:rPr>
        <w:t>SMART</w:t>
      </w:r>
      <w:r w:rsidRPr="0089032D">
        <w:rPr>
          <w:color w:val="000000"/>
          <w:sz w:val="28"/>
          <w:szCs w:val="28"/>
        </w:rPr>
        <w:t xml:space="preserve"> цілей.</w:t>
      </w:r>
    </w:p>
    <w:p w14:paraId="1FEC1CE9" w14:textId="420E9DBD" w:rsidR="00B03F0D" w:rsidRPr="0089032D" w:rsidRDefault="00B03F0D" w:rsidP="00B03F0D">
      <w:pPr>
        <w:pStyle w:val="a3"/>
        <w:spacing w:before="0" w:beforeAutospacing="0" w:after="0" w:afterAutospacing="0"/>
        <w:ind w:firstLine="709"/>
        <w:jc w:val="both"/>
        <w:textAlignment w:val="baseline"/>
        <w:rPr>
          <w:color w:val="000000"/>
          <w:sz w:val="28"/>
          <w:szCs w:val="28"/>
        </w:rPr>
      </w:pPr>
      <w:r w:rsidRPr="0089032D">
        <w:rPr>
          <w:color w:val="000000"/>
          <w:sz w:val="28"/>
          <w:szCs w:val="28"/>
        </w:rPr>
        <w:t>Розроблення проєкту Плану</w:t>
      </w:r>
      <w:r w:rsidR="0089032D" w:rsidRPr="0089032D">
        <w:rPr>
          <w:color w:val="000000"/>
          <w:sz w:val="28"/>
          <w:szCs w:val="28"/>
        </w:rPr>
        <w:t xml:space="preserve"> заходів </w:t>
      </w:r>
      <w:r w:rsidRPr="0089032D">
        <w:rPr>
          <w:color w:val="000000"/>
          <w:sz w:val="28"/>
          <w:szCs w:val="28"/>
        </w:rPr>
        <w:t xml:space="preserve">впровадження Стратегії розвитку здійснюється строком на поточний та два наступних бюджетний років. </w:t>
      </w:r>
    </w:p>
    <w:p w14:paraId="401DCD45" w14:textId="77777777" w:rsidR="00B03F0D" w:rsidRPr="0089032D" w:rsidRDefault="00B03F0D" w:rsidP="00B03F0D">
      <w:pPr>
        <w:shd w:val="clear" w:color="auto" w:fill="FFFFFF"/>
        <w:spacing w:after="0" w:line="240" w:lineRule="auto"/>
        <w:ind w:firstLine="709"/>
        <w:jc w:val="both"/>
        <w:rPr>
          <w:rFonts w:ascii="Times New Roman" w:hAnsi="Times New Roman" w:cs="Times New Roman"/>
          <w:sz w:val="28"/>
          <w:szCs w:val="28"/>
        </w:rPr>
      </w:pPr>
      <w:r w:rsidRPr="0089032D">
        <w:rPr>
          <w:rFonts w:ascii="Times New Roman" w:hAnsi="Times New Roman" w:cs="Times New Roman"/>
          <w:bCs/>
          <w:sz w:val="28"/>
          <w:szCs w:val="28"/>
        </w:rPr>
        <w:t xml:space="preserve">План впровадження та подальший моніторинг Стратегії базується на </w:t>
      </w:r>
      <w:r w:rsidRPr="0089032D">
        <w:rPr>
          <w:rFonts w:ascii="Times New Roman" w:hAnsi="Times New Roman" w:cs="Times New Roman"/>
          <w:sz w:val="28"/>
          <w:szCs w:val="28"/>
        </w:rPr>
        <w:t>RBM-підході (управління, орієнтоване на результат, Results-Based Management), що передбачає визначення індикаторів досягнення цілей та визначення показників вимірювання</w:t>
      </w:r>
      <w:r w:rsidRPr="0089032D">
        <w:rPr>
          <w:rFonts w:ascii="Times New Roman" w:eastAsia="Times New Roman" w:hAnsi="Times New Roman" w:cs="Times New Roman"/>
          <w:iCs/>
          <w:sz w:val="28"/>
          <w:szCs w:val="28"/>
        </w:rPr>
        <w:t>.</w:t>
      </w:r>
    </w:p>
    <w:p w14:paraId="52589380" w14:textId="429007AB" w:rsidR="00B03F0D" w:rsidRPr="0089032D" w:rsidRDefault="00B03F0D" w:rsidP="00B03F0D">
      <w:pPr>
        <w:autoSpaceDE w:val="0"/>
        <w:autoSpaceDN w:val="0"/>
        <w:adjustRightInd w:val="0"/>
        <w:spacing w:after="0" w:line="240" w:lineRule="auto"/>
        <w:ind w:firstLine="709"/>
        <w:jc w:val="both"/>
        <w:rPr>
          <w:rFonts w:ascii="Times New Roman" w:eastAsia="OpenSans" w:hAnsi="Times New Roman" w:cs="Times New Roman"/>
          <w:sz w:val="28"/>
          <w:szCs w:val="28"/>
        </w:rPr>
      </w:pPr>
      <w:r w:rsidRPr="0089032D">
        <w:rPr>
          <w:rFonts w:ascii="Times New Roman" w:hAnsi="Times New Roman" w:cs="Times New Roman"/>
          <w:bCs/>
          <w:sz w:val="28"/>
          <w:szCs w:val="28"/>
        </w:rPr>
        <w:t xml:space="preserve">Моніторинг </w:t>
      </w:r>
      <w:r w:rsidRPr="0089032D">
        <w:rPr>
          <w:rFonts w:ascii="Times New Roman" w:eastAsia="OpenSans" w:hAnsi="Times New Roman" w:cs="Times New Roman"/>
          <w:sz w:val="28"/>
          <w:szCs w:val="28"/>
        </w:rPr>
        <w:t>розглядається як процес</w:t>
      </w:r>
      <w:r w:rsidR="0089032D" w:rsidRPr="0089032D">
        <w:rPr>
          <w:rFonts w:ascii="Times New Roman" w:eastAsia="OpenSans" w:hAnsi="Times New Roman" w:cs="Times New Roman"/>
          <w:sz w:val="28"/>
          <w:szCs w:val="28"/>
        </w:rPr>
        <w:t xml:space="preserve"> </w:t>
      </w:r>
      <w:r w:rsidRPr="0089032D">
        <w:rPr>
          <w:rFonts w:ascii="Times New Roman" w:eastAsia="OpenSans" w:hAnsi="Times New Roman" w:cs="Times New Roman"/>
          <w:sz w:val="28"/>
          <w:szCs w:val="28"/>
        </w:rPr>
        <w:t>систематичного накопичення інформації, її обробки і підготовки висновків з метою уникнення ризику суттєвих відхилень від запланованих результатів та забезпечення якості й ефективності в реалізації проєктів розвитку.</w:t>
      </w:r>
    </w:p>
    <w:p w14:paraId="72BC8EB8" w14:textId="77777777" w:rsidR="00B03F0D" w:rsidRPr="0089032D" w:rsidRDefault="00B03F0D" w:rsidP="00266C63">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89032D">
        <w:rPr>
          <w:rFonts w:ascii="Times New Roman" w:eastAsia="Times New Roman" w:hAnsi="Times New Roman" w:cs="Times New Roman"/>
          <w:iCs/>
          <w:sz w:val="28"/>
          <w:szCs w:val="28"/>
        </w:rPr>
        <w:t>Моніторинг відбувається із застосуванням інструментів опитування мешканців громади, збору статистичних даних та інше.</w:t>
      </w:r>
    </w:p>
    <w:p w14:paraId="46BC2081" w14:textId="6A82EEBC" w:rsidR="00B03F0D" w:rsidRPr="00266C63" w:rsidRDefault="00B03F0D" w:rsidP="00266C63">
      <w:pPr>
        <w:spacing w:after="0" w:line="240" w:lineRule="auto"/>
        <w:ind w:left="1" w:firstLine="850"/>
        <w:jc w:val="both"/>
        <w:rPr>
          <w:rFonts w:ascii="Times New Roman" w:hAnsi="Times New Roman" w:cs="Times New Roman"/>
          <w:sz w:val="28"/>
          <w:szCs w:val="28"/>
        </w:rPr>
      </w:pPr>
      <w:r w:rsidRPr="0089032D">
        <w:rPr>
          <w:rFonts w:ascii="Times New Roman" w:hAnsi="Times New Roman" w:cs="Times New Roman"/>
          <w:color w:val="000000"/>
          <w:sz w:val="28"/>
          <w:szCs w:val="28"/>
        </w:rPr>
        <w:t>Оцінювання реалізації Стратегії та Плану впровадження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сталості змін</w:t>
      </w:r>
      <w:r w:rsidR="0089032D" w:rsidRPr="0089032D">
        <w:rPr>
          <w:rFonts w:ascii="Times New Roman" w:hAnsi="Times New Roman" w:cs="Times New Roman"/>
          <w:color w:val="000000"/>
          <w:sz w:val="28"/>
          <w:szCs w:val="28"/>
        </w:rPr>
        <w:t>,</w:t>
      </w:r>
      <w:r w:rsidRPr="0089032D">
        <w:rPr>
          <w:rFonts w:ascii="Times New Roman" w:hAnsi="Times New Roman" w:cs="Times New Roman"/>
          <w:color w:val="000000"/>
          <w:sz w:val="28"/>
          <w:szCs w:val="28"/>
        </w:rPr>
        <w:t xml:space="preserve"> з метою прийняття необхідних </w:t>
      </w:r>
      <w:r w:rsidRPr="00266C63">
        <w:rPr>
          <w:rFonts w:ascii="Times New Roman" w:hAnsi="Times New Roman" w:cs="Times New Roman"/>
          <w:color w:val="000000"/>
          <w:sz w:val="28"/>
          <w:szCs w:val="28"/>
        </w:rPr>
        <w:t>подальших рішень та необхідних коригувань. </w:t>
      </w:r>
    </w:p>
    <w:p w14:paraId="3A37D1DA" w14:textId="77777777" w:rsidR="00B03F0D" w:rsidRPr="00266C63" w:rsidRDefault="00B03F0D" w:rsidP="00266C63">
      <w:pPr>
        <w:spacing w:after="0" w:line="240" w:lineRule="auto"/>
        <w:ind w:left="1" w:firstLine="850"/>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На основі здійснення оцінювання складається заключний звіт, який містить:</w:t>
      </w:r>
    </w:p>
    <w:p w14:paraId="0A7A5BA2" w14:textId="2A212849" w:rsidR="00B03F0D" w:rsidRPr="00266C63" w:rsidRDefault="00B03F0D" w:rsidP="00C3116D">
      <w:pPr>
        <w:pStyle w:val="ae"/>
        <w:numPr>
          <w:ilvl w:val="0"/>
          <w:numId w:val="13"/>
        </w:numPr>
        <w:ind w:left="0" w:firstLine="993"/>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 xml:space="preserve">результати порівняння фактичних та цільових значень показників; </w:t>
      </w:r>
    </w:p>
    <w:p w14:paraId="131A1B9D" w14:textId="1CABB098" w:rsidR="00B03F0D" w:rsidRPr="00266C63" w:rsidRDefault="00B03F0D" w:rsidP="00C3116D">
      <w:pPr>
        <w:pStyle w:val="ae"/>
        <w:numPr>
          <w:ilvl w:val="0"/>
          <w:numId w:val="13"/>
        </w:numPr>
        <w:ind w:left="0" w:firstLine="993"/>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lastRenderedPageBreak/>
        <w:t xml:space="preserve">досягнення запланованих цілей; </w:t>
      </w:r>
    </w:p>
    <w:p w14:paraId="6BA20DA1" w14:textId="5A54ED7B" w:rsidR="00B03F0D" w:rsidRPr="00266C63" w:rsidRDefault="00B03F0D" w:rsidP="00C3116D">
      <w:pPr>
        <w:pStyle w:val="ae"/>
        <w:numPr>
          <w:ilvl w:val="0"/>
          <w:numId w:val="13"/>
        </w:numPr>
        <w:ind w:left="0" w:firstLine="993"/>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 xml:space="preserve">задоволення потреб; </w:t>
      </w:r>
    </w:p>
    <w:p w14:paraId="42F1D126" w14:textId="24E69F46" w:rsidR="00B03F0D" w:rsidRPr="00266C63" w:rsidRDefault="00B03F0D" w:rsidP="00C3116D">
      <w:pPr>
        <w:pStyle w:val="ae"/>
        <w:numPr>
          <w:ilvl w:val="0"/>
          <w:numId w:val="13"/>
        </w:numPr>
        <w:ind w:left="0" w:firstLine="993"/>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 xml:space="preserve">наявних незапланованих змін та впливів; </w:t>
      </w:r>
    </w:p>
    <w:p w14:paraId="51F17BCA" w14:textId="1992E4E1" w:rsidR="00B03F0D" w:rsidRPr="00266C63" w:rsidRDefault="00B03F0D" w:rsidP="00C3116D">
      <w:pPr>
        <w:pStyle w:val="ae"/>
        <w:numPr>
          <w:ilvl w:val="0"/>
          <w:numId w:val="13"/>
        </w:numPr>
        <w:ind w:left="0" w:firstLine="993"/>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 xml:space="preserve">опис діяльності, що призвела до змін (зокрема незапланованих); </w:t>
      </w:r>
    </w:p>
    <w:p w14:paraId="3826DE2F" w14:textId="5C680E40" w:rsidR="00B03F0D" w:rsidRPr="00266C63" w:rsidRDefault="00B03F0D" w:rsidP="00C3116D">
      <w:pPr>
        <w:pStyle w:val="ae"/>
        <w:numPr>
          <w:ilvl w:val="0"/>
          <w:numId w:val="13"/>
        </w:numPr>
        <w:ind w:left="0" w:firstLine="993"/>
        <w:jc w:val="both"/>
        <w:rPr>
          <w:rFonts w:ascii="Times New Roman" w:hAnsi="Times New Roman" w:cs="Times New Roman"/>
          <w:sz w:val="28"/>
          <w:szCs w:val="28"/>
        </w:rPr>
      </w:pPr>
      <w:r w:rsidRPr="00266C63">
        <w:rPr>
          <w:rFonts w:ascii="Times New Roman" w:hAnsi="Times New Roman" w:cs="Times New Roman"/>
          <w:color w:val="000000"/>
          <w:sz w:val="28"/>
          <w:szCs w:val="28"/>
        </w:rPr>
        <w:t>ефективності механізмів реалізації, ресурсних витрат, стійкості результатів Стратегії.</w:t>
      </w:r>
    </w:p>
    <w:p w14:paraId="462676D5" w14:textId="77777777" w:rsidR="00B03F0D" w:rsidRPr="00266C63" w:rsidRDefault="00B03F0D" w:rsidP="00266C63">
      <w:pPr>
        <w:spacing w:after="0" w:line="240" w:lineRule="auto"/>
        <w:ind w:left="1" w:firstLine="850"/>
        <w:jc w:val="both"/>
        <w:rPr>
          <w:rFonts w:ascii="Times New Roman" w:hAnsi="Times New Roman" w:cs="Times New Roman"/>
          <w:color w:val="000000"/>
          <w:sz w:val="28"/>
          <w:szCs w:val="28"/>
        </w:rPr>
      </w:pPr>
      <w:r w:rsidRPr="00266C63">
        <w:rPr>
          <w:rFonts w:ascii="Times New Roman" w:hAnsi="Times New Roman" w:cs="Times New Roman"/>
          <w:color w:val="000000"/>
          <w:sz w:val="28"/>
          <w:szCs w:val="28"/>
        </w:rPr>
        <w:t>Оцінювання може бути внутрішнім (проводиться виконавцями Стратегії) та зовнішнім (проводиться із залученням експертів).</w:t>
      </w:r>
    </w:p>
    <w:p w14:paraId="6B9382F9" w14:textId="77777777" w:rsidR="00266C63" w:rsidRDefault="00B03F0D" w:rsidP="00266C63">
      <w:pPr>
        <w:pStyle w:val="a3"/>
        <w:spacing w:before="0" w:beforeAutospacing="0" w:after="0" w:afterAutospacing="0"/>
        <w:ind w:left="-6" w:right="-1" w:firstLine="857"/>
        <w:jc w:val="both"/>
        <w:outlineLvl w:val="0"/>
        <w:rPr>
          <w:sz w:val="28"/>
          <w:szCs w:val="28"/>
        </w:rPr>
      </w:pPr>
      <w:r w:rsidRPr="00266C63">
        <w:rPr>
          <w:color w:val="000000"/>
          <w:sz w:val="28"/>
          <w:szCs w:val="28"/>
        </w:rPr>
        <w:t xml:space="preserve">Результати моніторингу та оцінки у вигляді звіту, оприлюднюються на офіційному сайті громади та </w:t>
      </w:r>
      <w:r w:rsidRPr="00266C63">
        <w:rPr>
          <w:sz w:val="28"/>
          <w:szCs w:val="28"/>
        </w:rPr>
        <w:t xml:space="preserve">розглядаються профільними депутатськими комісіями і виносяться на розгляд сесії </w:t>
      </w:r>
      <w:r w:rsidR="00266C63" w:rsidRPr="00266C63">
        <w:rPr>
          <w:sz w:val="28"/>
          <w:szCs w:val="28"/>
        </w:rPr>
        <w:t>Решетилівської міської</w:t>
      </w:r>
      <w:r w:rsidRPr="00266C63">
        <w:rPr>
          <w:sz w:val="28"/>
          <w:szCs w:val="28"/>
        </w:rPr>
        <w:t xml:space="preserve"> ради один раз на рік (при необхідності – двічі на рік</w:t>
      </w:r>
      <w:r w:rsidR="00266C63" w:rsidRPr="00266C63">
        <w:rPr>
          <w:sz w:val="28"/>
          <w:szCs w:val="28"/>
        </w:rPr>
        <w:t>)</w:t>
      </w:r>
      <w:r w:rsidRPr="00266C63">
        <w:rPr>
          <w:sz w:val="28"/>
          <w:szCs w:val="28"/>
        </w:rPr>
        <w:t>.</w:t>
      </w:r>
    </w:p>
    <w:p w14:paraId="084A1314" w14:textId="15148DA9" w:rsidR="00B03F0D" w:rsidRPr="00266C63" w:rsidRDefault="00B03F0D" w:rsidP="00266C63">
      <w:pPr>
        <w:pStyle w:val="a3"/>
        <w:spacing w:before="0" w:beforeAutospacing="0" w:after="0" w:afterAutospacing="0"/>
        <w:ind w:left="-6" w:right="-1" w:firstLine="857"/>
        <w:jc w:val="both"/>
        <w:outlineLvl w:val="0"/>
        <w:rPr>
          <w:b/>
          <w:bCs/>
          <w:sz w:val="28"/>
          <w:szCs w:val="28"/>
        </w:rPr>
      </w:pPr>
      <w:r w:rsidRPr="00266C63">
        <w:rPr>
          <w:b/>
          <w:bCs/>
          <w:sz w:val="28"/>
          <w:szCs w:val="28"/>
        </w:rPr>
        <w:t>Основні результати І</w:t>
      </w:r>
      <w:r w:rsidRPr="00266C63">
        <w:rPr>
          <w:b/>
          <w:bCs/>
          <w:sz w:val="28"/>
          <w:szCs w:val="28"/>
          <w:lang w:val="en-US"/>
        </w:rPr>
        <w:t>V</w:t>
      </w:r>
      <w:r w:rsidRPr="00266C63">
        <w:rPr>
          <w:b/>
          <w:bCs/>
          <w:sz w:val="28"/>
          <w:szCs w:val="28"/>
        </w:rPr>
        <w:t xml:space="preserve"> етапу:</w:t>
      </w:r>
    </w:p>
    <w:p w14:paraId="1CCAA3A2" w14:textId="77777777" w:rsidR="00B03F0D" w:rsidRPr="00266C63" w:rsidRDefault="00B03F0D" w:rsidP="00C3116D">
      <w:pPr>
        <w:pStyle w:val="Default"/>
        <w:numPr>
          <w:ilvl w:val="0"/>
          <w:numId w:val="14"/>
        </w:numPr>
        <w:tabs>
          <w:tab w:val="clear" w:pos="720"/>
          <w:tab w:val="num" w:pos="0"/>
        </w:tabs>
        <w:autoSpaceDE w:val="0"/>
        <w:autoSpaceDN w:val="0"/>
        <w:adjustRightInd w:val="0"/>
        <w:ind w:left="0" w:firstLine="851"/>
        <w:jc w:val="both"/>
        <w:rPr>
          <w:bCs/>
          <w:sz w:val="28"/>
          <w:szCs w:val="28"/>
          <w:lang w:val="uk-UA"/>
        </w:rPr>
      </w:pPr>
      <w:r w:rsidRPr="00266C63">
        <w:rPr>
          <w:bCs/>
          <w:sz w:val="28"/>
          <w:szCs w:val="28"/>
          <w:lang w:val="uk-UA"/>
        </w:rPr>
        <w:t>розроблено план впровадження стратегії розвитку громади;</w:t>
      </w:r>
    </w:p>
    <w:p w14:paraId="24F44EA0" w14:textId="77777777" w:rsidR="00B03F0D" w:rsidRPr="00266C63" w:rsidRDefault="00B03F0D" w:rsidP="00C3116D">
      <w:pPr>
        <w:pStyle w:val="Default"/>
        <w:numPr>
          <w:ilvl w:val="0"/>
          <w:numId w:val="14"/>
        </w:numPr>
        <w:tabs>
          <w:tab w:val="clear" w:pos="720"/>
          <w:tab w:val="num" w:pos="0"/>
        </w:tabs>
        <w:autoSpaceDE w:val="0"/>
        <w:autoSpaceDN w:val="0"/>
        <w:adjustRightInd w:val="0"/>
        <w:ind w:left="0" w:firstLine="851"/>
        <w:jc w:val="both"/>
        <w:rPr>
          <w:bCs/>
          <w:sz w:val="28"/>
          <w:szCs w:val="28"/>
          <w:lang w:val="uk-UA"/>
        </w:rPr>
      </w:pPr>
      <w:r w:rsidRPr="00266C63">
        <w:rPr>
          <w:bCs/>
          <w:sz w:val="28"/>
          <w:szCs w:val="28"/>
          <w:lang w:val="uk-UA"/>
        </w:rPr>
        <w:t>складено план моніторингу;</w:t>
      </w:r>
    </w:p>
    <w:p w14:paraId="4B79229F" w14:textId="77777777" w:rsidR="00B03F0D" w:rsidRPr="00266C63" w:rsidRDefault="00B03F0D" w:rsidP="00C3116D">
      <w:pPr>
        <w:pStyle w:val="Default"/>
        <w:numPr>
          <w:ilvl w:val="0"/>
          <w:numId w:val="14"/>
        </w:numPr>
        <w:tabs>
          <w:tab w:val="clear" w:pos="720"/>
          <w:tab w:val="num" w:pos="0"/>
        </w:tabs>
        <w:autoSpaceDE w:val="0"/>
        <w:autoSpaceDN w:val="0"/>
        <w:adjustRightInd w:val="0"/>
        <w:ind w:left="0" w:firstLine="851"/>
        <w:jc w:val="both"/>
        <w:rPr>
          <w:bCs/>
          <w:sz w:val="28"/>
          <w:szCs w:val="28"/>
          <w:lang w:val="uk-UA"/>
        </w:rPr>
      </w:pPr>
      <w:r w:rsidRPr="00266C63">
        <w:rPr>
          <w:bCs/>
          <w:sz w:val="28"/>
          <w:szCs w:val="28"/>
          <w:lang w:val="uk-UA"/>
        </w:rPr>
        <w:t>визначено індикатори системи моніторингу.</w:t>
      </w:r>
    </w:p>
    <w:p w14:paraId="77465185" w14:textId="665AB071" w:rsidR="00B03F0D" w:rsidRPr="00F14FB3" w:rsidRDefault="00F14FB3" w:rsidP="00F14FB3">
      <w:pPr>
        <w:autoSpaceDE w:val="0"/>
        <w:autoSpaceDN w:val="0"/>
        <w:adjustRightInd w:val="0"/>
        <w:spacing w:after="0" w:line="240" w:lineRule="auto"/>
        <w:ind w:firstLine="709"/>
        <w:jc w:val="both"/>
        <w:rPr>
          <w:rFonts w:cstheme="minorHAnsi"/>
          <w:color w:val="000000"/>
          <w:sz w:val="20"/>
          <w:szCs w:val="20"/>
        </w:rPr>
      </w:pPr>
      <w:r>
        <w:rPr>
          <w:rFonts w:cstheme="minorHAnsi"/>
          <w:color w:val="000000"/>
          <w:sz w:val="20"/>
          <w:szCs w:val="20"/>
        </w:rPr>
        <w:t>.</w:t>
      </w:r>
    </w:p>
    <w:p w14:paraId="56EF8BBA" w14:textId="30A49077" w:rsidR="00B03F0D" w:rsidRPr="00266C63" w:rsidRDefault="00B03F0D" w:rsidP="00266C63">
      <w:pPr>
        <w:pStyle w:val="Default"/>
        <w:jc w:val="both"/>
        <w:rPr>
          <w:sz w:val="28"/>
          <w:szCs w:val="28"/>
          <w:lang w:val="uk-UA"/>
        </w:rPr>
      </w:pPr>
      <w:r w:rsidRPr="00266C63">
        <w:rPr>
          <w:b/>
          <w:bCs/>
          <w:sz w:val="28"/>
          <w:szCs w:val="28"/>
          <w:lang w:val="uk-UA"/>
        </w:rPr>
        <w:t xml:space="preserve">V ЕТАП - </w:t>
      </w:r>
      <w:r w:rsidRPr="00266C63">
        <w:rPr>
          <w:b/>
          <w:sz w:val="28"/>
          <w:szCs w:val="28"/>
          <w:lang w:val="uk-UA"/>
        </w:rPr>
        <w:t xml:space="preserve">Громадське обговорення та </w:t>
      </w:r>
      <w:r w:rsidR="00266C63" w:rsidRPr="00266C63">
        <w:rPr>
          <w:b/>
          <w:sz w:val="28"/>
          <w:szCs w:val="28"/>
          <w:lang w:val="uk-UA"/>
        </w:rPr>
        <w:t>с</w:t>
      </w:r>
      <w:r w:rsidRPr="00266C63">
        <w:rPr>
          <w:b/>
          <w:sz w:val="28"/>
          <w:szCs w:val="28"/>
          <w:lang w:val="uk-UA"/>
        </w:rPr>
        <w:t xml:space="preserve">хвалення Стратегії. </w:t>
      </w:r>
    </w:p>
    <w:p w14:paraId="3D309789" w14:textId="65FFCEA1" w:rsidR="00B03F0D" w:rsidRPr="00266C63" w:rsidRDefault="00B03F0D" w:rsidP="005A1688">
      <w:pPr>
        <w:pStyle w:val="a3"/>
        <w:spacing w:before="0" w:beforeAutospacing="0" w:after="0" w:afterAutospacing="0"/>
        <w:ind w:left="-6" w:firstLine="856"/>
        <w:jc w:val="both"/>
        <w:outlineLvl w:val="0"/>
        <w:rPr>
          <w:sz w:val="28"/>
          <w:szCs w:val="28"/>
        </w:rPr>
      </w:pPr>
      <w:r w:rsidRPr="00266C63">
        <w:rPr>
          <w:sz w:val="28"/>
          <w:szCs w:val="28"/>
        </w:rPr>
        <w:t>Склавши Стратегію, План її реалізації включно з</w:t>
      </w:r>
      <w:r w:rsidR="00266C63" w:rsidRPr="00266C63">
        <w:rPr>
          <w:sz w:val="28"/>
          <w:szCs w:val="28"/>
        </w:rPr>
        <w:t xml:space="preserve"> Планом моніторингу виконання, Р</w:t>
      </w:r>
      <w:r w:rsidRPr="00266C63">
        <w:rPr>
          <w:sz w:val="28"/>
          <w:szCs w:val="28"/>
        </w:rPr>
        <w:t>обоча група ініціює проведення громадських обговорень. Після проведення громадського о</w:t>
      </w:r>
      <w:r w:rsidR="00266C63" w:rsidRPr="00266C63">
        <w:rPr>
          <w:sz w:val="28"/>
          <w:szCs w:val="28"/>
        </w:rPr>
        <w:t>бговорення до</w:t>
      </w:r>
      <w:r w:rsidR="009A0E8A">
        <w:rPr>
          <w:sz w:val="28"/>
          <w:szCs w:val="28"/>
        </w:rPr>
        <w:t>о</w:t>
      </w:r>
      <w:r w:rsidR="00266C63" w:rsidRPr="00266C63">
        <w:rPr>
          <w:sz w:val="28"/>
          <w:szCs w:val="28"/>
        </w:rPr>
        <w:t>працьована Стратегія</w:t>
      </w:r>
      <w:r w:rsidRPr="00266C63">
        <w:rPr>
          <w:sz w:val="28"/>
          <w:szCs w:val="28"/>
        </w:rPr>
        <w:t xml:space="preserve"> та План її реалізації подається на розгляд і ухвалення в якості дорожньої карти розвитку територіальної громади.</w:t>
      </w:r>
    </w:p>
    <w:p w14:paraId="14C8D7C6" w14:textId="1620E30D" w:rsidR="003A4157" w:rsidRPr="005A1688" w:rsidRDefault="002B45C5" w:rsidP="00FB10D6">
      <w:pPr>
        <w:pStyle w:val="a3"/>
        <w:spacing w:before="0" w:beforeAutospacing="0" w:after="0" w:afterAutospacing="0"/>
        <w:ind w:left="-6" w:firstLine="856"/>
        <w:jc w:val="both"/>
        <w:outlineLvl w:val="0"/>
        <w:rPr>
          <w:sz w:val="28"/>
          <w:szCs w:val="28"/>
        </w:rPr>
      </w:pPr>
      <w:r w:rsidRPr="005A1688">
        <w:rPr>
          <w:sz w:val="28"/>
          <w:szCs w:val="28"/>
        </w:rPr>
        <w:t xml:space="preserve">Розпорядженням </w:t>
      </w:r>
      <w:r w:rsidR="000749DA" w:rsidRPr="005A1688">
        <w:rPr>
          <w:sz w:val="28"/>
          <w:szCs w:val="28"/>
        </w:rPr>
        <w:t>Решетилівського міського</w:t>
      </w:r>
      <w:r w:rsidR="00EC743C" w:rsidRPr="005A1688">
        <w:rPr>
          <w:sz w:val="28"/>
          <w:szCs w:val="28"/>
        </w:rPr>
        <w:t xml:space="preserve"> </w:t>
      </w:r>
      <w:r w:rsidRPr="005A1688">
        <w:rPr>
          <w:sz w:val="28"/>
          <w:szCs w:val="28"/>
        </w:rPr>
        <w:t xml:space="preserve">голови </w:t>
      </w:r>
      <w:r w:rsidR="003D497B" w:rsidRPr="005A1688">
        <w:rPr>
          <w:sz w:val="28"/>
          <w:szCs w:val="28"/>
        </w:rPr>
        <w:t xml:space="preserve">від 25.08.2021 року </w:t>
      </w:r>
      <w:r w:rsidRPr="005A1688">
        <w:rPr>
          <w:sz w:val="28"/>
          <w:szCs w:val="28"/>
        </w:rPr>
        <w:t xml:space="preserve">№ </w:t>
      </w:r>
      <w:r w:rsidR="00322AD3" w:rsidRPr="005A1688">
        <w:rPr>
          <w:sz w:val="28"/>
          <w:szCs w:val="28"/>
        </w:rPr>
        <w:t>233</w:t>
      </w:r>
      <w:r w:rsidRPr="005A1688">
        <w:rPr>
          <w:sz w:val="28"/>
          <w:szCs w:val="28"/>
        </w:rPr>
        <w:t xml:space="preserve"> була сформована Робоча група з підготовки Стратегії розвитку </w:t>
      </w:r>
      <w:r w:rsidR="003D22D3" w:rsidRPr="005A1688">
        <w:rPr>
          <w:sz w:val="28"/>
          <w:szCs w:val="28"/>
        </w:rPr>
        <w:t>Решетилівської</w:t>
      </w:r>
      <w:r w:rsidR="00EC743C" w:rsidRPr="005A1688">
        <w:rPr>
          <w:sz w:val="28"/>
          <w:szCs w:val="28"/>
        </w:rPr>
        <w:t xml:space="preserve"> </w:t>
      </w:r>
      <w:r w:rsidR="000749DA" w:rsidRPr="005A1688">
        <w:rPr>
          <w:sz w:val="28"/>
          <w:szCs w:val="28"/>
        </w:rPr>
        <w:t>міської</w:t>
      </w:r>
      <w:r w:rsidRPr="005A1688">
        <w:rPr>
          <w:sz w:val="28"/>
          <w:szCs w:val="28"/>
        </w:rPr>
        <w:t xml:space="preserve"> територіальної громади на період до 2027 року.</w:t>
      </w:r>
    </w:p>
    <w:p w14:paraId="5ED30895" w14:textId="77777777" w:rsidR="00FB10D6" w:rsidRPr="00FB10D6" w:rsidRDefault="00FB10D6" w:rsidP="00F14FB3">
      <w:pPr>
        <w:pStyle w:val="aff4"/>
        <w:ind w:firstLine="0"/>
      </w:pPr>
    </w:p>
    <w:p w14:paraId="312DB2F1" w14:textId="77777777" w:rsidR="002B45C5" w:rsidRPr="00376D51" w:rsidRDefault="002B45C5" w:rsidP="003A4157">
      <w:pPr>
        <w:pStyle w:val="aff6"/>
        <w:spacing w:before="0" w:afterLines="160" w:after="384" w:line="276" w:lineRule="auto"/>
        <w:ind w:right="-1"/>
        <w:jc w:val="center"/>
        <w:rPr>
          <w:rFonts w:ascii="Times New Roman" w:hAnsi="Times New Roman" w:cs="Times New Roman"/>
        </w:rPr>
      </w:pPr>
      <w:r w:rsidRPr="00376D51">
        <w:rPr>
          <w:rFonts w:ascii="Times New Roman" w:hAnsi="Times New Roman" w:cs="Times New Roman"/>
        </w:rPr>
        <w:t>Таблиця 1. Учасники Робочої групи з підготовки Стратегії</w:t>
      </w:r>
    </w:p>
    <w:tbl>
      <w:tblPr>
        <w:tblStyle w:val="GridTable4Accent3"/>
        <w:tblW w:w="0" w:type="auto"/>
        <w:tblLook w:val="0400" w:firstRow="0" w:lastRow="0" w:firstColumn="0" w:lastColumn="0" w:noHBand="0" w:noVBand="1"/>
      </w:tblPr>
      <w:tblGrid>
        <w:gridCol w:w="576"/>
        <w:gridCol w:w="2858"/>
        <w:gridCol w:w="6313"/>
      </w:tblGrid>
      <w:tr w:rsidR="002B45C5" w:rsidRPr="004C4DB0" w14:paraId="40A18F75" w14:textId="77777777" w:rsidTr="003A4157">
        <w:trPr>
          <w:cnfStyle w:val="000000100000" w:firstRow="0" w:lastRow="0" w:firstColumn="0" w:lastColumn="0" w:oddVBand="0" w:evenVBand="0" w:oddHBand="1" w:evenHBand="0" w:firstRowFirstColumn="0" w:firstRowLastColumn="0" w:lastRowFirstColumn="0" w:lastRowLastColumn="0"/>
          <w:trHeight w:val="334"/>
        </w:trPr>
        <w:tc>
          <w:tcPr>
            <w:tcW w:w="0" w:type="auto"/>
            <w:vAlign w:val="center"/>
          </w:tcPr>
          <w:p w14:paraId="41368E82" w14:textId="77777777" w:rsidR="002B45C5" w:rsidRPr="004C4DB0" w:rsidRDefault="002B45C5" w:rsidP="00F4019C">
            <w:pPr>
              <w:pStyle w:val="affa"/>
              <w:numPr>
                <w:ilvl w:val="0"/>
                <w:numId w:val="1"/>
              </w:numPr>
              <w:jc w:val="left"/>
              <w:rPr>
                <w:rFonts w:ascii="Times New Roman" w:hAnsi="Times New Roman" w:cs="Times New Roman"/>
                <w:sz w:val="26"/>
                <w:szCs w:val="26"/>
              </w:rPr>
            </w:pPr>
            <w:r w:rsidRPr="004C4DB0">
              <w:rPr>
                <w:rFonts w:ascii="Times New Roman" w:hAnsi="Times New Roman" w:cs="Times New Roman"/>
                <w:sz w:val="26"/>
                <w:szCs w:val="26"/>
              </w:rPr>
              <w:t xml:space="preserve"> </w:t>
            </w:r>
          </w:p>
        </w:tc>
        <w:tc>
          <w:tcPr>
            <w:tcW w:w="2858" w:type="dxa"/>
            <w:noWrap/>
          </w:tcPr>
          <w:p w14:paraId="6505EB97" w14:textId="257E90FF" w:rsidR="002B45C5" w:rsidRPr="007C63FE" w:rsidRDefault="000749DA" w:rsidP="00231F2C">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lang w:val="uk-UA"/>
              </w:rPr>
              <w:t>Дядюнова Оксана</w:t>
            </w:r>
            <w:r w:rsidR="00EC743C" w:rsidRPr="007C63FE">
              <w:rPr>
                <w:rFonts w:ascii="Times New Roman" w:hAnsi="Times New Roman" w:cs="Times New Roman"/>
                <w:sz w:val="28"/>
                <w:szCs w:val="28"/>
                <w:lang w:val="uk-UA"/>
              </w:rPr>
              <w:t xml:space="preserve"> </w:t>
            </w:r>
          </w:p>
        </w:tc>
        <w:tc>
          <w:tcPr>
            <w:tcW w:w="6313" w:type="dxa"/>
          </w:tcPr>
          <w:p w14:paraId="2F2BDBF2" w14:textId="3111154E" w:rsidR="002B45C5" w:rsidRPr="007C63FE" w:rsidRDefault="000749DA" w:rsidP="003D497B">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lang w:val="uk-UA"/>
              </w:rPr>
              <w:t>Міський</w:t>
            </w:r>
            <w:r w:rsidR="002B45C5" w:rsidRPr="007C63FE">
              <w:rPr>
                <w:rFonts w:ascii="Times New Roman" w:hAnsi="Times New Roman" w:cs="Times New Roman"/>
                <w:sz w:val="28"/>
                <w:szCs w:val="28"/>
                <w:lang w:val="uk-UA"/>
              </w:rPr>
              <w:t xml:space="preserve"> голова, </w:t>
            </w:r>
            <w:r w:rsidR="003D497B">
              <w:rPr>
                <w:rFonts w:ascii="Times New Roman" w:hAnsi="Times New Roman" w:cs="Times New Roman"/>
                <w:sz w:val="28"/>
                <w:szCs w:val="28"/>
                <w:lang w:val="uk-UA"/>
              </w:rPr>
              <w:t>голова</w:t>
            </w:r>
            <w:r w:rsidR="002B45C5" w:rsidRPr="007C63FE">
              <w:rPr>
                <w:rFonts w:ascii="Times New Roman" w:hAnsi="Times New Roman" w:cs="Times New Roman"/>
                <w:sz w:val="28"/>
                <w:szCs w:val="28"/>
                <w:lang w:val="uk-UA"/>
              </w:rPr>
              <w:t xml:space="preserve"> </w:t>
            </w:r>
            <w:r w:rsidR="003D497B">
              <w:rPr>
                <w:rFonts w:ascii="Times New Roman" w:hAnsi="Times New Roman" w:cs="Times New Roman"/>
                <w:sz w:val="28"/>
                <w:szCs w:val="28"/>
                <w:lang w:val="uk-UA"/>
              </w:rPr>
              <w:t>Р</w:t>
            </w:r>
            <w:r w:rsidR="002B45C5" w:rsidRPr="007C63FE">
              <w:rPr>
                <w:rFonts w:ascii="Times New Roman" w:hAnsi="Times New Roman" w:cs="Times New Roman"/>
                <w:sz w:val="28"/>
                <w:szCs w:val="28"/>
                <w:lang w:val="uk-UA"/>
              </w:rPr>
              <w:t>обочої групи</w:t>
            </w:r>
          </w:p>
        </w:tc>
      </w:tr>
      <w:tr w:rsidR="002B45C5" w:rsidRPr="004C4DB0" w14:paraId="61CB0DFC" w14:textId="77777777" w:rsidTr="003A4157">
        <w:trPr>
          <w:trHeight w:val="567"/>
        </w:trPr>
        <w:tc>
          <w:tcPr>
            <w:tcW w:w="0" w:type="auto"/>
            <w:vAlign w:val="center"/>
          </w:tcPr>
          <w:p w14:paraId="11094C5B" w14:textId="77777777" w:rsidR="002B45C5" w:rsidRPr="004C4DB0" w:rsidRDefault="002B45C5" w:rsidP="00F4019C">
            <w:pPr>
              <w:pStyle w:val="affa"/>
              <w:numPr>
                <w:ilvl w:val="0"/>
                <w:numId w:val="1"/>
              </w:numPr>
              <w:jc w:val="left"/>
              <w:rPr>
                <w:rFonts w:ascii="Times New Roman" w:hAnsi="Times New Roman" w:cs="Times New Roman"/>
                <w:sz w:val="26"/>
                <w:szCs w:val="26"/>
              </w:rPr>
            </w:pPr>
          </w:p>
        </w:tc>
        <w:tc>
          <w:tcPr>
            <w:tcW w:w="2858" w:type="dxa"/>
            <w:noWrap/>
          </w:tcPr>
          <w:p w14:paraId="2CC2F229" w14:textId="07BF2B85" w:rsidR="002B45C5" w:rsidRPr="007C63FE" w:rsidRDefault="000749DA" w:rsidP="00231F2C">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lang w:val="uk-UA"/>
              </w:rPr>
              <w:t>Сивинська Інна</w:t>
            </w:r>
          </w:p>
        </w:tc>
        <w:tc>
          <w:tcPr>
            <w:tcW w:w="6313" w:type="dxa"/>
          </w:tcPr>
          <w:p w14:paraId="4DD0E416" w14:textId="0A891273" w:rsidR="002B45C5" w:rsidRPr="007C63FE" w:rsidRDefault="003D497B" w:rsidP="00F14FB3">
            <w:pPr>
              <w:pStyle w:val="affa"/>
              <w:rPr>
                <w:rFonts w:ascii="Times New Roman" w:hAnsi="Times New Roman" w:cs="Times New Roman"/>
                <w:sz w:val="28"/>
                <w:szCs w:val="28"/>
                <w:lang w:val="uk-UA"/>
              </w:rPr>
            </w:pPr>
            <w:r>
              <w:rPr>
                <w:rFonts w:ascii="Times New Roman" w:hAnsi="Times New Roman" w:cs="Times New Roman"/>
                <w:sz w:val="28"/>
                <w:szCs w:val="28"/>
                <w:lang w:val="uk-UA"/>
              </w:rPr>
              <w:t>Перший з</w:t>
            </w:r>
            <w:r w:rsidR="002B45C5" w:rsidRPr="007C63FE">
              <w:rPr>
                <w:rFonts w:ascii="Times New Roman" w:hAnsi="Times New Roman" w:cs="Times New Roman"/>
                <w:sz w:val="28"/>
                <w:szCs w:val="28"/>
                <w:lang w:val="uk-UA"/>
              </w:rPr>
              <w:t xml:space="preserve">аступник </w:t>
            </w:r>
            <w:r w:rsidR="000749DA" w:rsidRPr="007C63FE">
              <w:rPr>
                <w:rFonts w:ascii="Times New Roman" w:hAnsi="Times New Roman" w:cs="Times New Roman"/>
                <w:sz w:val="28"/>
                <w:szCs w:val="28"/>
                <w:lang w:val="uk-UA"/>
              </w:rPr>
              <w:t>міського</w:t>
            </w:r>
            <w:r w:rsidR="002B45C5" w:rsidRPr="007C63FE">
              <w:rPr>
                <w:rFonts w:ascii="Times New Roman" w:hAnsi="Times New Roman" w:cs="Times New Roman"/>
                <w:sz w:val="28"/>
                <w:szCs w:val="28"/>
                <w:lang w:val="uk-UA"/>
              </w:rPr>
              <w:t xml:space="preserve"> голови, заступник </w:t>
            </w:r>
            <w:r>
              <w:rPr>
                <w:rFonts w:ascii="Times New Roman" w:hAnsi="Times New Roman" w:cs="Times New Roman"/>
                <w:sz w:val="28"/>
                <w:szCs w:val="28"/>
                <w:lang w:val="uk-UA"/>
              </w:rPr>
              <w:t>голови</w:t>
            </w:r>
            <w:r w:rsidR="002B45C5" w:rsidRPr="007C63F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2B45C5" w:rsidRPr="007C63FE">
              <w:rPr>
                <w:rFonts w:ascii="Times New Roman" w:hAnsi="Times New Roman" w:cs="Times New Roman"/>
                <w:sz w:val="28"/>
                <w:szCs w:val="28"/>
                <w:lang w:val="uk-UA"/>
              </w:rPr>
              <w:t>обочої групи</w:t>
            </w:r>
          </w:p>
        </w:tc>
      </w:tr>
      <w:tr w:rsidR="002B45C5" w:rsidRPr="004C4DB0" w14:paraId="35B146DA"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45E46F43" w14:textId="77777777" w:rsidR="002B45C5" w:rsidRPr="004C4DB0" w:rsidRDefault="002B45C5" w:rsidP="00F4019C">
            <w:pPr>
              <w:pStyle w:val="affa"/>
              <w:numPr>
                <w:ilvl w:val="0"/>
                <w:numId w:val="1"/>
              </w:numPr>
              <w:jc w:val="left"/>
              <w:rPr>
                <w:rFonts w:ascii="Times New Roman" w:hAnsi="Times New Roman" w:cs="Times New Roman"/>
                <w:sz w:val="26"/>
                <w:szCs w:val="26"/>
              </w:rPr>
            </w:pPr>
          </w:p>
        </w:tc>
        <w:tc>
          <w:tcPr>
            <w:tcW w:w="2858" w:type="dxa"/>
            <w:noWrap/>
          </w:tcPr>
          <w:p w14:paraId="678D3AB3" w14:textId="3304A688" w:rsidR="002B45C5" w:rsidRPr="007C63FE" w:rsidRDefault="000749DA" w:rsidP="00231F2C">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lang w:val="uk-UA"/>
              </w:rPr>
              <w:t>Романов Андрій</w:t>
            </w:r>
          </w:p>
        </w:tc>
        <w:tc>
          <w:tcPr>
            <w:tcW w:w="6313" w:type="dxa"/>
          </w:tcPr>
          <w:p w14:paraId="3011CB4E" w14:textId="4E256F98" w:rsidR="002B45C5" w:rsidRPr="007C63FE" w:rsidRDefault="002B45C5" w:rsidP="00F14FB3">
            <w:pPr>
              <w:pStyle w:val="affa"/>
              <w:rPr>
                <w:rFonts w:ascii="Times New Roman" w:hAnsi="Times New Roman" w:cs="Times New Roman"/>
                <w:sz w:val="28"/>
                <w:szCs w:val="28"/>
                <w:lang w:val="uk-UA"/>
              </w:rPr>
            </w:pPr>
            <w:r w:rsidRPr="007C63FE">
              <w:rPr>
                <w:rFonts w:ascii="Times New Roman" w:hAnsi="Times New Roman" w:cs="Times New Roman"/>
                <w:sz w:val="28"/>
                <w:szCs w:val="28"/>
                <w:lang w:val="uk-UA"/>
              </w:rPr>
              <w:t>Начальник відділу економічного розвитку</w:t>
            </w:r>
            <w:r w:rsidR="000749DA" w:rsidRPr="007C63FE">
              <w:rPr>
                <w:rFonts w:ascii="Times New Roman" w:hAnsi="Times New Roman" w:cs="Times New Roman"/>
                <w:sz w:val="28"/>
                <w:szCs w:val="28"/>
                <w:lang w:val="uk-UA"/>
              </w:rPr>
              <w:t>, торгівлі</w:t>
            </w:r>
            <w:r w:rsidRPr="007C63FE">
              <w:rPr>
                <w:rFonts w:ascii="Times New Roman" w:hAnsi="Times New Roman" w:cs="Times New Roman"/>
                <w:sz w:val="28"/>
                <w:szCs w:val="28"/>
                <w:lang w:val="uk-UA"/>
              </w:rPr>
              <w:t xml:space="preserve"> та</w:t>
            </w:r>
            <w:r w:rsidR="000749DA" w:rsidRPr="007C63FE">
              <w:rPr>
                <w:rFonts w:ascii="Times New Roman" w:hAnsi="Times New Roman" w:cs="Times New Roman"/>
                <w:sz w:val="28"/>
                <w:szCs w:val="28"/>
                <w:lang w:val="uk-UA"/>
              </w:rPr>
              <w:t xml:space="preserve"> залучення</w:t>
            </w:r>
            <w:r w:rsidRPr="007C63FE">
              <w:rPr>
                <w:rFonts w:ascii="Times New Roman" w:hAnsi="Times New Roman" w:cs="Times New Roman"/>
                <w:sz w:val="28"/>
                <w:szCs w:val="28"/>
                <w:lang w:val="uk-UA"/>
              </w:rPr>
              <w:t xml:space="preserve"> інвестицій</w:t>
            </w:r>
            <w:r w:rsidR="00191DCF" w:rsidRPr="007C63FE">
              <w:rPr>
                <w:rFonts w:ascii="Times New Roman" w:hAnsi="Times New Roman" w:cs="Times New Roman"/>
                <w:sz w:val="28"/>
                <w:szCs w:val="28"/>
                <w:lang w:val="uk-UA"/>
              </w:rPr>
              <w:t xml:space="preserve"> виконавчого комітету Решетилівської міської ради</w:t>
            </w:r>
            <w:r w:rsidRPr="007C63FE">
              <w:rPr>
                <w:rFonts w:ascii="Times New Roman" w:hAnsi="Times New Roman" w:cs="Times New Roman"/>
                <w:sz w:val="28"/>
                <w:szCs w:val="28"/>
                <w:lang w:val="uk-UA"/>
              </w:rPr>
              <w:t xml:space="preserve">, секретар </w:t>
            </w:r>
            <w:r w:rsidR="003D497B">
              <w:rPr>
                <w:rFonts w:ascii="Times New Roman" w:hAnsi="Times New Roman" w:cs="Times New Roman"/>
                <w:sz w:val="28"/>
                <w:szCs w:val="28"/>
                <w:lang w:val="uk-UA"/>
              </w:rPr>
              <w:t>Р</w:t>
            </w:r>
            <w:r w:rsidRPr="007C63FE">
              <w:rPr>
                <w:rFonts w:ascii="Times New Roman" w:hAnsi="Times New Roman" w:cs="Times New Roman"/>
                <w:sz w:val="28"/>
                <w:szCs w:val="28"/>
                <w:lang w:val="uk-UA"/>
              </w:rPr>
              <w:t>обочої групи</w:t>
            </w:r>
          </w:p>
        </w:tc>
      </w:tr>
      <w:tr w:rsidR="002B45C5" w:rsidRPr="004C4DB0" w14:paraId="712DD2BD" w14:textId="77777777" w:rsidTr="003A4157">
        <w:trPr>
          <w:trHeight w:val="372"/>
        </w:trPr>
        <w:tc>
          <w:tcPr>
            <w:tcW w:w="0" w:type="auto"/>
            <w:vAlign w:val="center"/>
          </w:tcPr>
          <w:p w14:paraId="6CF7F907" w14:textId="77777777" w:rsidR="002B45C5" w:rsidRPr="00191DCF" w:rsidRDefault="002B45C5" w:rsidP="00F4019C">
            <w:pPr>
              <w:pStyle w:val="affa"/>
              <w:numPr>
                <w:ilvl w:val="0"/>
                <w:numId w:val="1"/>
              </w:numPr>
              <w:jc w:val="left"/>
              <w:rPr>
                <w:rFonts w:ascii="Times New Roman" w:hAnsi="Times New Roman" w:cs="Times New Roman"/>
                <w:sz w:val="26"/>
                <w:szCs w:val="26"/>
                <w:lang w:val="uk-UA"/>
              </w:rPr>
            </w:pPr>
          </w:p>
        </w:tc>
        <w:tc>
          <w:tcPr>
            <w:tcW w:w="2858" w:type="dxa"/>
            <w:noWrap/>
          </w:tcPr>
          <w:p w14:paraId="00196799" w14:textId="526F01C8" w:rsidR="002B45C5" w:rsidRPr="007C63FE" w:rsidRDefault="00D225BB" w:rsidP="00231F2C">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lang w:val="uk-UA" w:eastAsia="uk-UA"/>
              </w:rPr>
              <w:t>Абрамов Денис Анатолійович</w:t>
            </w:r>
          </w:p>
        </w:tc>
        <w:tc>
          <w:tcPr>
            <w:tcW w:w="6313" w:type="dxa"/>
          </w:tcPr>
          <w:p w14:paraId="69A81B57" w14:textId="0F188251" w:rsidR="002B45C5" w:rsidRPr="007C63FE" w:rsidRDefault="007C63FE" w:rsidP="00F14FB3">
            <w:pPr>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5A0B3E" w:rsidRPr="007C63FE">
              <w:rPr>
                <w:rFonts w:ascii="Times New Roman" w:hAnsi="Times New Roman" w:cs="Times New Roman"/>
                <w:sz w:val="28"/>
                <w:szCs w:val="28"/>
                <w:lang w:val="uk-UA"/>
              </w:rPr>
              <w:t xml:space="preserve">ксперт зі стратегічного планування Проєкту </w:t>
            </w:r>
            <w:r w:rsidR="005A0B3E" w:rsidRPr="007C63FE">
              <w:rPr>
                <w:rFonts w:ascii="Times New Roman" w:hAnsi="Times New Roman" w:cs="Times New Roman"/>
                <w:sz w:val="28"/>
                <w:szCs w:val="28"/>
                <w:lang w:val="en-US"/>
              </w:rPr>
              <w:t>DECIDE</w:t>
            </w:r>
            <w:r w:rsidR="005A0B3E" w:rsidRPr="007C63FE">
              <w:rPr>
                <w:rFonts w:ascii="Times New Roman" w:hAnsi="Times New Roman" w:cs="Times New Roman"/>
                <w:sz w:val="28"/>
                <w:szCs w:val="28"/>
                <w:lang w:val="uk-UA"/>
              </w:rPr>
              <w:t>,</w:t>
            </w:r>
            <w:r w:rsidR="003D497B">
              <w:rPr>
                <w:rFonts w:ascii="Times New Roman" w:hAnsi="Times New Roman" w:cs="Times New Roman"/>
                <w:sz w:val="28"/>
                <w:szCs w:val="28"/>
                <w:lang w:val="uk-UA"/>
              </w:rPr>
              <w:t xml:space="preserve"> </w:t>
            </w:r>
            <w:r w:rsidR="005A0B3E" w:rsidRPr="007C63FE">
              <w:rPr>
                <w:rFonts w:ascii="Times New Roman" w:hAnsi="Times New Roman" w:cs="Times New Roman"/>
                <w:sz w:val="28"/>
                <w:szCs w:val="28"/>
                <w:lang w:val="uk-UA"/>
              </w:rPr>
              <w:t xml:space="preserve">модератор засідань </w:t>
            </w:r>
          </w:p>
        </w:tc>
      </w:tr>
      <w:tr w:rsidR="003D497B" w:rsidRPr="004C4DB0" w14:paraId="10BA5A7C" w14:textId="77777777" w:rsidTr="003D497B">
        <w:trPr>
          <w:cnfStyle w:val="000000100000" w:firstRow="0" w:lastRow="0" w:firstColumn="0" w:lastColumn="0" w:oddVBand="0" w:evenVBand="0" w:oddHBand="1" w:evenHBand="0" w:firstRowFirstColumn="0" w:firstRowLastColumn="0" w:lastRowFirstColumn="0" w:lastRowLastColumn="0"/>
          <w:trHeight w:val="372"/>
        </w:trPr>
        <w:tc>
          <w:tcPr>
            <w:tcW w:w="9747" w:type="dxa"/>
            <w:gridSpan w:val="3"/>
            <w:vAlign w:val="center"/>
          </w:tcPr>
          <w:p w14:paraId="6B03ED7A" w14:textId="14EC30FA" w:rsidR="003D497B" w:rsidRPr="003D497B" w:rsidRDefault="003D497B" w:rsidP="003D497B">
            <w:pPr>
              <w:jc w:val="center"/>
              <w:rPr>
                <w:rFonts w:ascii="Times New Roman" w:hAnsi="Times New Roman" w:cs="Times New Roman"/>
                <w:b/>
                <w:sz w:val="28"/>
                <w:szCs w:val="28"/>
              </w:rPr>
            </w:pPr>
            <w:r w:rsidRPr="003D497B">
              <w:rPr>
                <w:rFonts w:ascii="Times New Roman" w:hAnsi="Times New Roman" w:cs="Times New Roman"/>
                <w:b/>
                <w:sz w:val="28"/>
                <w:szCs w:val="28"/>
              </w:rPr>
              <w:t>Члени Робочої групи:</w:t>
            </w:r>
          </w:p>
        </w:tc>
      </w:tr>
      <w:tr w:rsidR="003D497B" w:rsidRPr="004C4DB0" w14:paraId="1000E2C1" w14:textId="77777777" w:rsidTr="003A4157">
        <w:trPr>
          <w:trHeight w:val="567"/>
        </w:trPr>
        <w:tc>
          <w:tcPr>
            <w:tcW w:w="0" w:type="auto"/>
            <w:vAlign w:val="center"/>
          </w:tcPr>
          <w:p w14:paraId="05FA86FD"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771941CB" w14:textId="305E42E4"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Бодня Віталій Васильович</w:t>
            </w:r>
          </w:p>
        </w:tc>
        <w:tc>
          <w:tcPr>
            <w:tcW w:w="6313" w:type="dxa"/>
          </w:tcPr>
          <w:p w14:paraId="75BC7908" w14:textId="57B1ED73" w:rsidR="003D497B" w:rsidRPr="007C63FE" w:rsidRDefault="003D497B" w:rsidP="00F14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uk-UA"/>
              </w:rPr>
            </w:pPr>
            <w:r w:rsidRPr="007C63FE">
              <w:rPr>
                <w:rFonts w:ascii="Times New Roman" w:hAnsi="Times New Roman" w:cs="Times New Roman"/>
                <w:sz w:val="28"/>
                <w:szCs w:val="28"/>
                <w:lang w:val="uk-UA"/>
              </w:rPr>
              <w:t xml:space="preserve">Член молодіжної ради, громадський активіст </w:t>
            </w:r>
          </w:p>
          <w:p w14:paraId="1EFDF731" w14:textId="7FFFAB31" w:rsidR="003D497B" w:rsidRPr="007C63FE" w:rsidRDefault="003D497B" w:rsidP="00F14FB3">
            <w:pPr>
              <w:pStyle w:val="affa"/>
              <w:rPr>
                <w:rFonts w:ascii="Times New Roman" w:hAnsi="Times New Roman" w:cs="Times New Roman"/>
                <w:sz w:val="28"/>
                <w:szCs w:val="28"/>
              </w:rPr>
            </w:pPr>
          </w:p>
        </w:tc>
      </w:tr>
      <w:tr w:rsidR="003D497B" w:rsidRPr="004C4DB0" w14:paraId="6BDC6FE1"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0D07B253"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7B50D412" w14:textId="045EFAB9" w:rsidR="003D497B" w:rsidRPr="007C63FE" w:rsidRDefault="003D497B" w:rsidP="00231F2C">
            <w:pPr>
              <w:pStyle w:val="affa"/>
              <w:jc w:val="left"/>
              <w:rPr>
                <w:rFonts w:ascii="Times New Roman" w:hAnsi="Times New Roman" w:cs="Times New Roman"/>
                <w:sz w:val="28"/>
                <w:szCs w:val="28"/>
                <w:lang w:val="uk-UA"/>
              </w:rPr>
            </w:pPr>
            <w:r w:rsidRPr="007C63FE">
              <w:rPr>
                <w:rFonts w:ascii="Times New Roman" w:hAnsi="Times New Roman" w:cs="Times New Roman"/>
                <w:sz w:val="28"/>
                <w:szCs w:val="28"/>
              </w:rPr>
              <w:t>Бур</w:t>
            </w:r>
            <w:r w:rsidRPr="007C63FE">
              <w:rPr>
                <w:rFonts w:ascii="Times New Roman" w:hAnsi="Times New Roman" w:cs="Times New Roman"/>
                <w:sz w:val="28"/>
                <w:szCs w:val="28"/>
                <w:lang w:val="en-US"/>
              </w:rPr>
              <w:t>’</w:t>
            </w:r>
            <w:r w:rsidRPr="007C63FE">
              <w:rPr>
                <w:rFonts w:ascii="Times New Roman" w:hAnsi="Times New Roman" w:cs="Times New Roman"/>
                <w:sz w:val="28"/>
                <w:szCs w:val="28"/>
                <w:lang w:val="uk-UA"/>
              </w:rPr>
              <w:t>ян Надія Володимирівна</w:t>
            </w:r>
          </w:p>
        </w:tc>
        <w:tc>
          <w:tcPr>
            <w:tcW w:w="6313" w:type="dxa"/>
          </w:tcPr>
          <w:p w14:paraId="66E4A009" w14:textId="7A2C0368"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 xml:space="preserve">Інспектор з кадрів ДУ </w:t>
            </w:r>
            <w:r w:rsidRPr="007C63FE">
              <w:rPr>
                <w:rFonts w:ascii="Times New Roman" w:hAnsi="Times New Roman" w:cs="Times New Roman"/>
                <w:sz w:val="28"/>
                <w:szCs w:val="28"/>
                <w:lang w:val="uk-UA"/>
              </w:rPr>
              <w:t>„Всеукраїнський центр вишивки та килимарства”</w:t>
            </w:r>
          </w:p>
        </w:tc>
      </w:tr>
      <w:tr w:rsidR="003D497B" w:rsidRPr="004C4DB0" w14:paraId="33F46509" w14:textId="77777777" w:rsidTr="003A4157">
        <w:trPr>
          <w:trHeight w:val="567"/>
        </w:trPr>
        <w:tc>
          <w:tcPr>
            <w:tcW w:w="0" w:type="auto"/>
            <w:vAlign w:val="center"/>
          </w:tcPr>
          <w:p w14:paraId="02BCF930"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26B05006" w14:textId="2BAD60C5"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Вакуленко Надія Вікторівна</w:t>
            </w:r>
          </w:p>
        </w:tc>
        <w:tc>
          <w:tcPr>
            <w:tcW w:w="6313" w:type="dxa"/>
          </w:tcPr>
          <w:p w14:paraId="54FAC8C1" w14:textId="58F6E29F"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В.о. директора ДУ „Всеукраїнський центр вишивки та килимарства”</w:t>
            </w:r>
          </w:p>
        </w:tc>
      </w:tr>
      <w:tr w:rsidR="003D497B" w:rsidRPr="004C4DB0" w14:paraId="66DB21FD"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41D4EAB4"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203CCC77" w14:textId="0A85E1D4"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Гмиря Ігор Олександрович</w:t>
            </w:r>
          </w:p>
        </w:tc>
        <w:tc>
          <w:tcPr>
            <w:tcW w:w="6313" w:type="dxa"/>
          </w:tcPr>
          <w:p w14:paraId="577CB93C" w14:textId="7408B8CE" w:rsidR="003D497B" w:rsidRPr="007C63FE" w:rsidRDefault="003D497B" w:rsidP="00F14FB3">
            <w:pPr>
              <w:pStyle w:val="affa"/>
              <w:rPr>
                <w:rFonts w:ascii="Times New Roman" w:hAnsi="Times New Roman" w:cs="Times New Roman"/>
                <w:sz w:val="28"/>
                <w:szCs w:val="28"/>
              </w:rPr>
            </w:pPr>
            <w:r>
              <w:rPr>
                <w:rFonts w:ascii="Times New Roman" w:hAnsi="Times New Roman" w:cs="Times New Roman"/>
                <w:sz w:val="28"/>
                <w:szCs w:val="28"/>
                <w:lang w:val="uk-UA"/>
              </w:rPr>
              <w:t>Г</w:t>
            </w:r>
            <w:r w:rsidRPr="007C63FE">
              <w:rPr>
                <w:rFonts w:ascii="Times New Roman" w:hAnsi="Times New Roman" w:cs="Times New Roman"/>
                <w:sz w:val="28"/>
                <w:szCs w:val="28"/>
                <w:lang w:val="uk-UA"/>
              </w:rPr>
              <w:t>ромадський активіст</w:t>
            </w:r>
          </w:p>
        </w:tc>
      </w:tr>
      <w:tr w:rsidR="003D497B" w:rsidRPr="004C4DB0" w14:paraId="4A34B8AD" w14:textId="77777777" w:rsidTr="003A4157">
        <w:trPr>
          <w:trHeight w:val="567"/>
        </w:trPr>
        <w:tc>
          <w:tcPr>
            <w:tcW w:w="0" w:type="auto"/>
            <w:vAlign w:val="center"/>
          </w:tcPr>
          <w:p w14:paraId="7FB3D606"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3126B2B2" w14:textId="526D18FD"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Гриб Ростислав Миколайович</w:t>
            </w:r>
          </w:p>
        </w:tc>
        <w:tc>
          <w:tcPr>
            <w:tcW w:w="6313" w:type="dxa"/>
          </w:tcPr>
          <w:p w14:paraId="34A21CB9" w14:textId="2914EB3E"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Директор КП «Ефект» Решетилівської міської ради</w:t>
            </w:r>
          </w:p>
        </w:tc>
      </w:tr>
      <w:tr w:rsidR="003D497B" w:rsidRPr="004C4DB0" w14:paraId="425A9921"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639DAC06"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32DD4097" w14:textId="1294362E"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Даценко Оксана Володимирівна</w:t>
            </w:r>
          </w:p>
        </w:tc>
        <w:tc>
          <w:tcPr>
            <w:tcW w:w="6313" w:type="dxa"/>
            <w:noWrap/>
          </w:tcPr>
          <w:p w14:paraId="6D03B599" w14:textId="4315FC35" w:rsidR="003D497B" w:rsidRPr="007C63FE" w:rsidRDefault="003D497B" w:rsidP="00F14FB3">
            <w:pPr>
              <w:pStyle w:val="affa"/>
              <w:rPr>
                <w:rFonts w:ascii="Times New Roman" w:hAnsi="Times New Roman" w:cs="Times New Roman"/>
                <w:sz w:val="28"/>
                <w:szCs w:val="28"/>
                <w:lang w:val="uk-UA"/>
              </w:rPr>
            </w:pPr>
            <w:r w:rsidRPr="007C63FE">
              <w:rPr>
                <w:rFonts w:ascii="Times New Roman" w:hAnsi="Times New Roman" w:cs="Times New Roman"/>
                <w:sz w:val="28"/>
                <w:szCs w:val="28"/>
              </w:rPr>
              <w:t>Г</w:t>
            </w:r>
            <w:r w:rsidRPr="007C63FE">
              <w:rPr>
                <w:rFonts w:ascii="Times New Roman" w:hAnsi="Times New Roman" w:cs="Times New Roman"/>
                <w:sz w:val="28"/>
                <w:szCs w:val="28"/>
                <w:lang w:val="uk-UA"/>
              </w:rPr>
              <w:t xml:space="preserve">оловний спеціаліст відділу </w:t>
            </w:r>
            <w:r w:rsidRPr="007C63FE">
              <w:rPr>
                <w:rFonts w:ascii="Times New Roman" w:hAnsi="Times New Roman" w:cs="Times New Roman"/>
                <w:sz w:val="28"/>
                <w:szCs w:val="28"/>
                <w:lang w:val="uk-UA" w:eastAsia="uk-UA"/>
              </w:rPr>
              <w:t xml:space="preserve">економічного розвитку, торгівлі та залучення інвестицій </w:t>
            </w:r>
            <w:r w:rsidRPr="007C63FE">
              <w:rPr>
                <w:rFonts w:ascii="Times New Roman" w:hAnsi="Times New Roman" w:cs="Times New Roman"/>
                <w:sz w:val="28"/>
                <w:szCs w:val="28"/>
                <w:lang w:val="uk-UA"/>
              </w:rPr>
              <w:t>виконавчого комітету Решетилівської міської ради</w:t>
            </w:r>
          </w:p>
        </w:tc>
      </w:tr>
      <w:tr w:rsidR="003D497B" w:rsidRPr="004C4DB0" w14:paraId="69555E8F" w14:textId="77777777" w:rsidTr="003A4157">
        <w:trPr>
          <w:trHeight w:val="567"/>
        </w:trPr>
        <w:tc>
          <w:tcPr>
            <w:tcW w:w="0" w:type="auto"/>
            <w:vAlign w:val="center"/>
          </w:tcPr>
          <w:p w14:paraId="28B16C38" w14:textId="77777777" w:rsidR="003D497B" w:rsidRPr="00A84BCE" w:rsidRDefault="003D497B" w:rsidP="00F4019C">
            <w:pPr>
              <w:pStyle w:val="affa"/>
              <w:numPr>
                <w:ilvl w:val="0"/>
                <w:numId w:val="1"/>
              </w:numPr>
              <w:jc w:val="left"/>
              <w:rPr>
                <w:rFonts w:ascii="Times New Roman" w:hAnsi="Times New Roman" w:cs="Times New Roman"/>
                <w:sz w:val="26"/>
                <w:szCs w:val="26"/>
                <w:lang w:val="uk-UA"/>
              </w:rPr>
            </w:pPr>
          </w:p>
        </w:tc>
        <w:tc>
          <w:tcPr>
            <w:tcW w:w="2858" w:type="dxa"/>
            <w:noWrap/>
          </w:tcPr>
          <w:p w14:paraId="39916308" w14:textId="3788F1B1"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Захарченко Венера Фазіївна</w:t>
            </w:r>
          </w:p>
        </w:tc>
        <w:tc>
          <w:tcPr>
            <w:tcW w:w="6313" w:type="dxa"/>
          </w:tcPr>
          <w:p w14:paraId="1990F6B6" w14:textId="73A75E89"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Представник бізнесу, депутат Решетилівської міської ради</w:t>
            </w:r>
          </w:p>
        </w:tc>
      </w:tr>
      <w:tr w:rsidR="003D497B" w:rsidRPr="004C4DB0" w14:paraId="5CAD372F"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0B1987DE"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6D7E030C" w14:textId="4E240B30"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Канівець-Тітік Євгенія Василівна</w:t>
            </w:r>
          </w:p>
        </w:tc>
        <w:tc>
          <w:tcPr>
            <w:tcW w:w="6313" w:type="dxa"/>
          </w:tcPr>
          <w:p w14:paraId="1647D46E" w14:textId="35AB58C9"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Громадський активіст, членкиня ГО «Патріоти Решетилівщини»</w:t>
            </w:r>
          </w:p>
        </w:tc>
      </w:tr>
      <w:tr w:rsidR="003D497B" w:rsidRPr="004C4DB0" w14:paraId="6ADA4D74" w14:textId="77777777" w:rsidTr="003A4157">
        <w:trPr>
          <w:trHeight w:val="567"/>
        </w:trPr>
        <w:tc>
          <w:tcPr>
            <w:tcW w:w="0" w:type="auto"/>
            <w:vAlign w:val="center"/>
          </w:tcPr>
          <w:p w14:paraId="7C2ADAE4"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131C4E59" w14:textId="2ABE579A"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Кацітадзе Олена Олександрівна</w:t>
            </w:r>
          </w:p>
        </w:tc>
        <w:tc>
          <w:tcPr>
            <w:tcW w:w="6313" w:type="dxa"/>
          </w:tcPr>
          <w:p w14:paraId="3FF66700" w14:textId="22684425"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 директор ЦКД «Оберіг»</w:t>
            </w:r>
          </w:p>
        </w:tc>
      </w:tr>
      <w:tr w:rsidR="003D497B" w:rsidRPr="004C4DB0" w14:paraId="45202C8D"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53DA4EE7"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7911E62E" w14:textId="432FC64C"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Костогриз Алла Миколаївна</w:t>
            </w:r>
          </w:p>
        </w:tc>
        <w:tc>
          <w:tcPr>
            <w:tcW w:w="6313" w:type="dxa"/>
          </w:tcPr>
          <w:p w14:paraId="3EB872FD" w14:textId="61FBBD2F"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Начальник відділу освіти Решетилівської міської ради</w:t>
            </w:r>
          </w:p>
        </w:tc>
      </w:tr>
      <w:tr w:rsidR="003D497B" w:rsidRPr="004C4DB0" w14:paraId="2FF7526A" w14:textId="77777777" w:rsidTr="003A4157">
        <w:trPr>
          <w:trHeight w:val="567"/>
        </w:trPr>
        <w:tc>
          <w:tcPr>
            <w:tcW w:w="0" w:type="auto"/>
            <w:vAlign w:val="center"/>
          </w:tcPr>
          <w:p w14:paraId="7E59F27D"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5BB89A5F" w14:textId="5333CFD0"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Коцар Олег Іванович</w:t>
            </w:r>
          </w:p>
        </w:tc>
        <w:tc>
          <w:tcPr>
            <w:tcW w:w="6313" w:type="dxa"/>
          </w:tcPr>
          <w:p w14:paraId="54071D2E" w14:textId="31EDD066"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 інспектор інспекції з благоустрою</w:t>
            </w:r>
          </w:p>
        </w:tc>
      </w:tr>
      <w:tr w:rsidR="003D497B" w:rsidRPr="004C4DB0" w14:paraId="78397050"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3E218B25"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27E3CDBB" w14:textId="50C09C59"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Криндач Вікторія Юріївна</w:t>
            </w:r>
          </w:p>
        </w:tc>
        <w:tc>
          <w:tcPr>
            <w:tcW w:w="6313" w:type="dxa"/>
          </w:tcPr>
          <w:p w14:paraId="695836C1" w14:textId="400643E5"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Голова молодіжної ради</w:t>
            </w:r>
          </w:p>
        </w:tc>
      </w:tr>
      <w:tr w:rsidR="003D497B" w:rsidRPr="004C4DB0" w14:paraId="6AD74EAC" w14:textId="77777777" w:rsidTr="003A4157">
        <w:trPr>
          <w:trHeight w:val="567"/>
        </w:trPr>
        <w:tc>
          <w:tcPr>
            <w:tcW w:w="0" w:type="auto"/>
            <w:vAlign w:val="center"/>
          </w:tcPr>
          <w:p w14:paraId="4E96A3F9"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041D6B7E" w14:textId="24A14271"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Криндач Юрій Володимирович</w:t>
            </w:r>
          </w:p>
        </w:tc>
        <w:tc>
          <w:tcPr>
            <w:tcW w:w="6313" w:type="dxa"/>
          </w:tcPr>
          <w:p w14:paraId="77B160B1" w14:textId="51B22337"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 фізична особа-підприємець</w:t>
            </w:r>
          </w:p>
        </w:tc>
      </w:tr>
      <w:tr w:rsidR="003D497B" w:rsidRPr="004C4DB0" w14:paraId="62D417C4"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60F21DBC"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436B9BE0" w14:textId="325E8022"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Кузьменко Володимир Вікторович</w:t>
            </w:r>
          </w:p>
        </w:tc>
        <w:tc>
          <w:tcPr>
            <w:tcW w:w="6313" w:type="dxa"/>
          </w:tcPr>
          <w:p w14:paraId="1247AD68" w14:textId="0A61D56F"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w:t>
            </w:r>
          </w:p>
        </w:tc>
      </w:tr>
      <w:tr w:rsidR="003D497B" w:rsidRPr="004C4DB0" w14:paraId="2299ECCB" w14:textId="77777777" w:rsidTr="003B41B0">
        <w:trPr>
          <w:trHeight w:val="415"/>
        </w:trPr>
        <w:tc>
          <w:tcPr>
            <w:tcW w:w="0" w:type="auto"/>
            <w:vAlign w:val="center"/>
          </w:tcPr>
          <w:p w14:paraId="7DA0A1C0"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166A4401" w14:textId="4546DD5C"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Лашко Яна Володимирівна</w:t>
            </w:r>
          </w:p>
        </w:tc>
        <w:tc>
          <w:tcPr>
            <w:tcW w:w="6313" w:type="dxa"/>
          </w:tcPr>
          <w:p w14:paraId="05BF9A95" w14:textId="30CD276A"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Г</w:t>
            </w:r>
            <w:r w:rsidRPr="007C63FE">
              <w:rPr>
                <w:rFonts w:ascii="Times New Roman" w:hAnsi="Times New Roman" w:cs="Times New Roman"/>
                <w:sz w:val="28"/>
                <w:szCs w:val="28"/>
                <w:lang w:val="uk-UA"/>
              </w:rPr>
              <w:t xml:space="preserve">оловний спеціаліст відділу </w:t>
            </w:r>
            <w:r w:rsidRPr="007C63FE">
              <w:rPr>
                <w:rFonts w:ascii="Times New Roman" w:hAnsi="Times New Roman" w:cs="Times New Roman"/>
                <w:sz w:val="28"/>
                <w:szCs w:val="28"/>
                <w:lang w:val="uk-UA" w:eastAsia="uk-UA"/>
              </w:rPr>
              <w:t xml:space="preserve">економічного розвитку, торгівлі та залучення інвестицій </w:t>
            </w:r>
            <w:r w:rsidRPr="007C63FE">
              <w:rPr>
                <w:rFonts w:ascii="Times New Roman" w:hAnsi="Times New Roman" w:cs="Times New Roman"/>
                <w:sz w:val="28"/>
                <w:szCs w:val="28"/>
                <w:lang w:val="uk-UA"/>
              </w:rPr>
              <w:t>виконавчого комітету Решетилівської міської ради</w:t>
            </w:r>
          </w:p>
        </w:tc>
      </w:tr>
      <w:tr w:rsidR="003D497B" w:rsidRPr="004C4DB0" w14:paraId="6EE69724"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061DF719"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469D3B45" w14:textId="434C50F7"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Лисенко Максим Вікторович</w:t>
            </w:r>
          </w:p>
        </w:tc>
        <w:tc>
          <w:tcPr>
            <w:tcW w:w="6313" w:type="dxa"/>
          </w:tcPr>
          <w:p w14:paraId="18F7A0F5" w14:textId="7811AA7E"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Керуючий справами виконавчого комітету Решетилівської міської ради</w:t>
            </w:r>
          </w:p>
        </w:tc>
      </w:tr>
      <w:tr w:rsidR="003D497B" w:rsidRPr="004C4DB0" w14:paraId="4F97715E" w14:textId="77777777" w:rsidTr="003A4157">
        <w:trPr>
          <w:trHeight w:val="567"/>
        </w:trPr>
        <w:tc>
          <w:tcPr>
            <w:tcW w:w="0" w:type="auto"/>
            <w:vAlign w:val="center"/>
          </w:tcPr>
          <w:p w14:paraId="1F412C80"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2254FE0C" w14:textId="330F56E3"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Лугова Наталія Іванівна</w:t>
            </w:r>
          </w:p>
        </w:tc>
        <w:tc>
          <w:tcPr>
            <w:tcW w:w="6313" w:type="dxa"/>
          </w:tcPr>
          <w:p w14:paraId="31A2DA24" w14:textId="2E552924"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Головний лікар КНП „Центр первинної медико-санітарної допомоги Решетилівської міської ради Полтавської області”</w:t>
            </w:r>
          </w:p>
        </w:tc>
      </w:tr>
      <w:tr w:rsidR="003D497B" w:rsidRPr="004C4DB0" w14:paraId="4C0DF7A3"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7FE4F843"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0E152FBC" w14:textId="2D0DE1D8"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Любиченко Максим Вікторович</w:t>
            </w:r>
          </w:p>
        </w:tc>
        <w:tc>
          <w:tcPr>
            <w:tcW w:w="6313" w:type="dxa"/>
          </w:tcPr>
          <w:p w14:paraId="5DD4E97B" w14:textId="43B37848"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 xml:space="preserve">Головний спеціаліст відділу з питань оборонної роботи, цивільного захисту та взаємодії з правоохоронними органами </w:t>
            </w:r>
            <w:r w:rsidRPr="007C63FE">
              <w:rPr>
                <w:rFonts w:ascii="Times New Roman" w:hAnsi="Times New Roman" w:cs="Times New Roman"/>
                <w:sz w:val="28"/>
                <w:szCs w:val="28"/>
                <w:lang w:val="uk-UA"/>
              </w:rPr>
              <w:t>виконавчого комітету Решетилівської міської ради</w:t>
            </w:r>
          </w:p>
        </w:tc>
      </w:tr>
      <w:tr w:rsidR="003D497B" w:rsidRPr="004C4DB0" w14:paraId="54D5B5E9" w14:textId="77777777" w:rsidTr="003A4157">
        <w:trPr>
          <w:trHeight w:val="567"/>
        </w:trPr>
        <w:tc>
          <w:tcPr>
            <w:tcW w:w="0" w:type="auto"/>
            <w:vAlign w:val="center"/>
          </w:tcPr>
          <w:p w14:paraId="4EE20DE4"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513BD053" w14:textId="1313BA5B"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Момот Дмитро Сергійович</w:t>
            </w:r>
          </w:p>
        </w:tc>
        <w:tc>
          <w:tcPr>
            <w:tcW w:w="6313" w:type="dxa"/>
            <w:noWrap/>
          </w:tcPr>
          <w:p w14:paraId="7EB3DA96" w14:textId="4523F3EF"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Начальник відділу сім’ї, соціального захисту та охорони здоров’я виконавчого комітету Решетилівської міської ради</w:t>
            </w:r>
          </w:p>
        </w:tc>
      </w:tr>
      <w:tr w:rsidR="003D497B" w:rsidRPr="004C4DB0" w14:paraId="306204D0"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25B08A95"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00C12EEE" w14:textId="3A7E559C"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Мотузко Олег Володимирович</w:t>
            </w:r>
          </w:p>
        </w:tc>
        <w:tc>
          <w:tcPr>
            <w:tcW w:w="6313" w:type="dxa"/>
          </w:tcPr>
          <w:p w14:paraId="0E3207CD" w14:textId="35CAB25A"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Голова правління ГО «Спілка учасників АТО Решетилівщини»</w:t>
            </w:r>
          </w:p>
        </w:tc>
      </w:tr>
      <w:tr w:rsidR="003D497B" w:rsidRPr="004C4DB0" w14:paraId="2F06FA8A" w14:textId="77777777" w:rsidTr="003A4157">
        <w:trPr>
          <w:trHeight w:val="567"/>
        </w:trPr>
        <w:tc>
          <w:tcPr>
            <w:tcW w:w="0" w:type="auto"/>
            <w:vAlign w:val="center"/>
          </w:tcPr>
          <w:p w14:paraId="3B5F6D87"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56F99A96" w14:textId="41013223"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Мосієнко Павло Олегович</w:t>
            </w:r>
          </w:p>
        </w:tc>
        <w:tc>
          <w:tcPr>
            <w:tcW w:w="6313" w:type="dxa"/>
          </w:tcPr>
          <w:p w14:paraId="40AC5A0A" w14:textId="2300E45A"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 громадський активіст у галузі спорту</w:t>
            </w:r>
          </w:p>
        </w:tc>
      </w:tr>
      <w:tr w:rsidR="003D497B" w:rsidRPr="004C4DB0" w14:paraId="04543A18"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39C64FDB"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07F26897" w14:textId="4A7FFF0E"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Невмержицький Юрій Михайлович</w:t>
            </w:r>
          </w:p>
        </w:tc>
        <w:tc>
          <w:tcPr>
            <w:tcW w:w="6313" w:type="dxa"/>
          </w:tcPr>
          <w:p w14:paraId="79A32F23" w14:textId="21317DA2"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Заступник міського голови з питань діяльності виконавчих органів ради</w:t>
            </w:r>
          </w:p>
        </w:tc>
      </w:tr>
      <w:tr w:rsidR="003D497B" w:rsidRPr="004C4DB0" w14:paraId="1881856B" w14:textId="77777777" w:rsidTr="003A4157">
        <w:trPr>
          <w:trHeight w:val="567"/>
        </w:trPr>
        <w:tc>
          <w:tcPr>
            <w:tcW w:w="0" w:type="auto"/>
            <w:vAlign w:val="center"/>
          </w:tcPr>
          <w:p w14:paraId="2E455F3F"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3663B407" w14:textId="014FE061"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Онуфрієнко Віктор Григорович</w:t>
            </w:r>
          </w:p>
        </w:tc>
        <w:tc>
          <w:tcPr>
            <w:tcW w:w="6313" w:type="dxa"/>
          </w:tcPr>
          <w:p w14:paraId="29FE369A" w14:textId="48E1314E"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Начальник фінансового управління Решетилівської міської ради</w:t>
            </w:r>
          </w:p>
        </w:tc>
      </w:tr>
      <w:tr w:rsidR="003D497B" w:rsidRPr="004C4DB0" w14:paraId="438DCA6E"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3BE81AAF"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525489FC" w14:textId="587CA8D5"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Оренбургська Ольга Петрівна</w:t>
            </w:r>
          </w:p>
        </w:tc>
        <w:tc>
          <w:tcPr>
            <w:tcW w:w="6313" w:type="dxa"/>
          </w:tcPr>
          <w:p w14:paraId="103E5D4B" w14:textId="77D0FA22"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Депутат Решетилівської міської ради</w:t>
            </w:r>
          </w:p>
        </w:tc>
      </w:tr>
      <w:tr w:rsidR="003D497B" w:rsidRPr="004C4DB0" w14:paraId="7E7DF904" w14:textId="77777777" w:rsidTr="003A4157">
        <w:trPr>
          <w:trHeight w:val="567"/>
        </w:trPr>
        <w:tc>
          <w:tcPr>
            <w:tcW w:w="0" w:type="auto"/>
            <w:vAlign w:val="center"/>
          </w:tcPr>
          <w:p w14:paraId="319BC30A"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3F9631BF" w14:textId="620A8AB2"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Падун Андрій Олександрович</w:t>
            </w:r>
          </w:p>
        </w:tc>
        <w:tc>
          <w:tcPr>
            <w:tcW w:w="6313" w:type="dxa"/>
          </w:tcPr>
          <w:p w14:paraId="7FFF416D" w14:textId="49DDCFBE"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Староста Покровського старостинського округу</w:t>
            </w:r>
          </w:p>
        </w:tc>
      </w:tr>
      <w:tr w:rsidR="003D497B" w:rsidRPr="004C4DB0" w14:paraId="24FCE0FC"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41C7098F"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0BC69D93" w14:textId="40F1272D"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Петраков Ігор Миколайович</w:t>
            </w:r>
          </w:p>
        </w:tc>
        <w:tc>
          <w:tcPr>
            <w:tcW w:w="6313" w:type="dxa"/>
            <w:noWrap/>
          </w:tcPr>
          <w:p w14:paraId="5D97D616" w14:textId="487660FD"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Директор редакції радіо «Релайф»</w:t>
            </w:r>
          </w:p>
        </w:tc>
      </w:tr>
      <w:tr w:rsidR="003D497B" w:rsidRPr="004C4DB0" w14:paraId="73B50A91" w14:textId="77777777" w:rsidTr="003A4157">
        <w:trPr>
          <w:trHeight w:val="567"/>
        </w:trPr>
        <w:tc>
          <w:tcPr>
            <w:tcW w:w="0" w:type="auto"/>
            <w:vAlign w:val="center"/>
          </w:tcPr>
          <w:p w14:paraId="144FF8F8"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5B0EF844" w14:textId="0224505F"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Підгірна Любов Павлівна</w:t>
            </w:r>
          </w:p>
        </w:tc>
        <w:tc>
          <w:tcPr>
            <w:tcW w:w="6313" w:type="dxa"/>
            <w:noWrap/>
          </w:tcPr>
          <w:p w14:paraId="68572F0E" w14:textId="2E60D24F"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Член правління ГО «Патріоти Решетилівщини»</w:t>
            </w:r>
          </w:p>
        </w:tc>
      </w:tr>
      <w:tr w:rsidR="003D497B" w:rsidRPr="004C4DB0" w14:paraId="7394A910"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03635EC1"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1636D22E" w14:textId="07B7B14F"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Підгора Ніна Михайлівна</w:t>
            </w:r>
          </w:p>
        </w:tc>
        <w:tc>
          <w:tcPr>
            <w:tcW w:w="6313" w:type="dxa"/>
          </w:tcPr>
          <w:p w14:paraId="5029EDCD" w14:textId="7724B94D"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Староста на території сіл Шевченкове, Дружба, Шамраївка та Капустяни</w:t>
            </w:r>
          </w:p>
        </w:tc>
      </w:tr>
      <w:tr w:rsidR="003D497B" w:rsidRPr="004C4DB0" w14:paraId="18C81DF1" w14:textId="77777777" w:rsidTr="003A4157">
        <w:trPr>
          <w:trHeight w:val="567"/>
        </w:trPr>
        <w:tc>
          <w:tcPr>
            <w:tcW w:w="0" w:type="auto"/>
            <w:vAlign w:val="center"/>
          </w:tcPr>
          <w:p w14:paraId="2926B19E"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4C78B5F7" w14:textId="0A4AC3A7"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Приходько Максим Олегович</w:t>
            </w:r>
          </w:p>
        </w:tc>
        <w:tc>
          <w:tcPr>
            <w:tcW w:w="6313" w:type="dxa"/>
          </w:tcPr>
          <w:p w14:paraId="4DE9AE14" w14:textId="1BC94C01" w:rsidR="003D497B" w:rsidRPr="007C63FE" w:rsidRDefault="003D497B" w:rsidP="00F14FB3">
            <w:pPr>
              <w:pStyle w:val="affa"/>
              <w:rPr>
                <w:rFonts w:ascii="Times New Roman" w:hAnsi="Times New Roman" w:cs="Times New Roman"/>
                <w:sz w:val="28"/>
                <w:szCs w:val="28"/>
                <w:lang w:val="uk-UA"/>
              </w:rPr>
            </w:pPr>
            <w:r w:rsidRPr="007C63FE">
              <w:rPr>
                <w:rFonts w:ascii="Times New Roman" w:hAnsi="Times New Roman" w:cs="Times New Roman"/>
                <w:sz w:val="28"/>
                <w:szCs w:val="28"/>
              </w:rPr>
              <w:t>Головний спеціаліст відділу житлово-комунального господарства, транспорту, зв’</w:t>
            </w:r>
            <w:r w:rsidRPr="007C63FE">
              <w:rPr>
                <w:rFonts w:ascii="Times New Roman" w:hAnsi="Times New Roman" w:cs="Times New Roman"/>
                <w:sz w:val="28"/>
                <w:szCs w:val="28"/>
                <w:lang w:val="uk-UA"/>
              </w:rPr>
              <w:t>язку та з питань охорони праці виконавчого комітету Решетилівської міської ради</w:t>
            </w:r>
          </w:p>
        </w:tc>
      </w:tr>
      <w:tr w:rsidR="003D497B" w:rsidRPr="004C4DB0" w14:paraId="730313CD"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503176E0"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14AA3E6D" w14:textId="7D14B7DE"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lang w:val="uk-UA"/>
              </w:rPr>
              <w:t>Приходько Олег Всеволодович</w:t>
            </w:r>
          </w:p>
        </w:tc>
        <w:tc>
          <w:tcPr>
            <w:tcW w:w="6313" w:type="dxa"/>
            <w:noWrap/>
          </w:tcPr>
          <w:p w14:paraId="6229A746" w14:textId="48EC8C69"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lang w:val="uk-UA"/>
              </w:rPr>
              <w:t>Начальник відділу архітектури та містобудування виконавчого комітету Решетилівської міської ради</w:t>
            </w:r>
          </w:p>
        </w:tc>
      </w:tr>
      <w:tr w:rsidR="003D497B" w:rsidRPr="004C4DB0" w14:paraId="2DD7C860" w14:textId="77777777" w:rsidTr="003A4157">
        <w:trPr>
          <w:trHeight w:val="567"/>
        </w:trPr>
        <w:tc>
          <w:tcPr>
            <w:tcW w:w="0" w:type="auto"/>
            <w:vAlign w:val="center"/>
          </w:tcPr>
          <w:p w14:paraId="581B847A"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32B61077" w14:textId="5D64C4F6"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Савченко Василь Миколайович</w:t>
            </w:r>
          </w:p>
        </w:tc>
        <w:tc>
          <w:tcPr>
            <w:tcW w:w="6313" w:type="dxa"/>
            <w:noWrap/>
          </w:tcPr>
          <w:p w14:paraId="0DA27E66" w14:textId="3A50C5CA"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Агроном ТОВ «СТОВ»ОБРІЙ»», депутат Решетилівської міської ради</w:t>
            </w:r>
          </w:p>
        </w:tc>
      </w:tr>
      <w:tr w:rsidR="003D497B" w:rsidRPr="004C4DB0" w14:paraId="26FA56FB" w14:textId="77777777" w:rsidTr="003A4157">
        <w:trPr>
          <w:cnfStyle w:val="000000100000" w:firstRow="0" w:lastRow="0" w:firstColumn="0" w:lastColumn="0" w:oddVBand="0" w:evenVBand="0" w:oddHBand="1" w:evenHBand="0" w:firstRowFirstColumn="0" w:firstRowLastColumn="0" w:lastRowFirstColumn="0" w:lastRowLastColumn="0"/>
          <w:trHeight w:val="567"/>
        </w:trPr>
        <w:tc>
          <w:tcPr>
            <w:tcW w:w="0" w:type="auto"/>
            <w:vAlign w:val="center"/>
          </w:tcPr>
          <w:p w14:paraId="3F98DF0F"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66B225E1" w14:textId="496BF507"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Тітік Михайло Сергійович</w:t>
            </w:r>
          </w:p>
        </w:tc>
        <w:tc>
          <w:tcPr>
            <w:tcW w:w="6313" w:type="dxa"/>
            <w:noWrap/>
          </w:tcPr>
          <w:p w14:paraId="5B640400" w14:textId="1434B33D"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 xml:space="preserve">Начальник відділу культури, молоді, спорту та туризму </w:t>
            </w:r>
            <w:r w:rsidRPr="007C63FE">
              <w:rPr>
                <w:rFonts w:ascii="Times New Roman" w:hAnsi="Times New Roman" w:cs="Times New Roman"/>
                <w:sz w:val="28"/>
                <w:szCs w:val="28"/>
                <w:lang w:val="uk-UA"/>
              </w:rPr>
              <w:t>виконавчого комітету Решетилівської міської ради</w:t>
            </w:r>
          </w:p>
        </w:tc>
      </w:tr>
      <w:tr w:rsidR="003D497B" w:rsidRPr="004C4DB0" w14:paraId="14A518FF" w14:textId="77777777" w:rsidTr="003A4157">
        <w:trPr>
          <w:trHeight w:val="567"/>
        </w:trPr>
        <w:tc>
          <w:tcPr>
            <w:tcW w:w="0" w:type="auto"/>
            <w:vAlign w:val="center"/>
          </w:tcPr>
          <w:p w14:paraId="46886A68" w14:textId="77777777" w:rsidR="003D497B" w:rsidRPr="004C4DB0" w:rsidRDefault="003D497B" w:rsidP="00F4019C">
            <w:pPr>
              <w:pStyle w:val="affa"/>
              <w:numPr>
                <w:ilvl w:val="0"/>
                <w:numId w:val="1"/>
              </w:numPr>
              <w:jc w:val="left"/>
              <w:rPr>
                <w:rFonts w:ascii="Times New Roman" w:hAnsi="Times New Roman" w:cs="Times New Roman"/>
                <w:sz w:val="26"/>
                <w:szCs w:val="26"/>
              </w:rPr>
            </w:pPr>
          </w:p>
        </w:tc>
        <w:tc>
          <w:tcPr>
            <w:tcW w:w="2858" w:type="dxa"/>
            <w:noWrap/>
          </w:tcPr>
          <w:p w14:paraId="7A66F0CB" w14:textId="7504C1CC" w:rsidR="003D497B" w:rsidRPr="007C63FE" w:rsidRDefault="003D497B" w:rsidP="00231F2C">
            <w:pPr>
              <w:pStyle w:val="affa"/>
              <w:jc w:val="left"/>
              <w:rPr>
                <w:rFonts w:ascii="Times New Roman" w:hAnsi="Times New Roman" w:cs="Times New Roman"/>
                <w:sz w:val="28"/>
                <w:szCs w:val="28"/>
              </w:rPr>
            </w:pPr>
            <w:r w:rsidRPr="007C63FE">
              <w:rPr>
                <w:rFonts w:ascii="Times New Roman" w:hAnsi="Times New Roman" w:cs="Times New Roman"/>
                <w:sz w:val="28"/>
                <w:szCs w:val="28"/>
              </w:rPr>
              <w:t>Хиль Оксана Вікторівна</w:t>
            </w:r>
          </w:p>
        </w:tc>
        <w:tc>
          <w:tcPr>
            <w:tcW w:w="6313" w:type="dxa"/>
            <w:noWrap/>
          </w:tcPr>
          <w:p w14:paraId="5A3093DB" w14:textId="2DE08AE7" w:rsidR="003D497B" w:rsidRPr="007C63FE" w:rsidRDefault="003D497B" w:rsidP="00F14FB3">
            <w:pPr>
              <w:pStyle w:val="affa"/>
              <w:rPr>
                <w:rFonts w:ascii="Times New Roman" w:hAnsi="Times New Roman" w:cs="Times New Roman"/>
                <w:sz w:val="28"/>
                <w:szCs w:val="28"/>
              </w:rPr>
            </w:pPr>
            <w:r w:rsidRPr="007C63FE">
              <w:rPr>
                <w:rFonts w:ascii="Times New Roman" w:hAnsi="Times New Roman" w:cs="Times New Roman"/>
                <w:sz w:val="28"/>
                <w:szCs w:val="28"/>
              </w:rPr>
              <w:t>Д</w:t>
            </w:r>
            <w:r w:rsidRPr="007C63FE">
              <w:rPr>
                <w:rFonts w:ascii="Times New Roman" w:hAnsi="Times New Roman" w:cs="Times New Roman"/>
                <w:sz w:val="28"/>
                <w:szCs w:val="28"/>
                <w:lang w:val="uk-UA"/>
              </w:rPr>
              <w:t>иректор комунальної установи «Центр надання соціальних послуг Решетилівської міської ради»</w:t>
            </w:r>
          </w:p>
        </w:tc>
      </w:tr>
    </w:tbl>
    <w:p w14:paraId="402FBC1D" w14:textId="77777777" w:rsidR="00F14FB3" w:rsidRDefault="00F14FB3" w:rsidP="003B41B0">
      <w:pPr>
        <w:pStyle w:val="aff4"/>
        <w:ind w:firstLine="708"/>
        <w:rPr>
          <w:rFonts w:ascii="Times New Roman" w:hAnsi="Times New Roman" w:cs="Times New Roman"/>
          <w:b/>
        </w:rPr>
      </w:pPr>
    </w:p>
    <w:p w14:paraId="3602AD51" w14:textId="1647CCCB" w:rsidR="007631AE" w:rsidRDefault="00556E86" w:rsidP="003B41B0">
      <w:pPr>
        <w:pStyle w:val="aff4"/>
        <w:ind w:firstLine="708"/>
        <w:rPr>
          <w:rFonts w:ascii="Times New Roman" w:hAnsi="Times New Roman" w:cs="Times New Roman"/>
        </w:rPr>
      </w:pPr>
      <w:r w:rsidRPr="00244FAC">
        <w:rPr>
          <w:rFonts w:ascii="Times New Roman" w:hAnsi="Times New Roman" w:cs="Times New Roman"/>
          <w:b/>
        </w:rPr>
        <w:t>2</w:t>
      </w:r>
      <w:r w:rsidR="007C63FE" w:rsidRPr="00244FAC">
        <w:rPr>
          <w:rFonts w:ascii="Times New Roman" w:hAnsi="Times New Roman" w:cs="Times New Roman"/>
          <w:b/>
        </w:rPr>
        <w:t>7</w:t>
      </w:r>
      <w:r w:rsidR="002B45C5" w:rsidRPr="00244FAC">
        <w:rPr>
          <w:rFonts w:ascii="Times New Roman" w:hAnsi="Times New Roman" w:cs="Times New Roman"/>
          <w:b/>
        </w:rPr>
        <w:t xml:space="preserve"> </w:t>
      </w:r>
      <w:r w:rsidRPr="00244FAC">
        <w:rPr>
          <w:rFonts w:ascii="Times New Roman" w:hAnsi="Times New Roman" w:cs="Times New Roman"/>
          <w:b/>
        </w:rPr>
        <w:t>серпня</w:t>
      </w:r>
      <w:r w:rsidR="002B45C5" w:rsidRPr="00244FAC">
        <w:rPr>
          <w:rFonts w:ascii="Times New Roman" w:hAnsi="Times New Roman" w:cs="Times New Roman"/>
        </w:rPr>
        <w:t xml:space="preserve"> 2021 року в </w:t>
      </w:r>
      <w:r w:rsidR="007C63FE" w:rsidRPr="00244FAC">
        <w:rPr>
          <w:rFonts w:ascii="Times New Roman" w:hAnsi="Times New Roman" w:cs="Times New Roman"/>
        </w:rPr>
        <w:t xml:space="preserve">залі засідань Решетилівської міської ради </w:t>
      </w:r>
      <w:r w:rsidR="002B45C5" w:rsidRPr="00244FAC">
        <w:rPr>
          <w:rFonts w:ascii="Times New Roman" w:hAnsi="Times New Roman" w:cs="Times New Roman"/>
        </w:rPr>
        <w:t xml:space="preserve">відбулося </w:t>
      </w:r>
      <w:r w:rsidR="002B45C5" w:rsidRPr="00244FAC">
        <w:rPr>
          <w:rFonts w:ascii="Times New Roman" w:hAnsi="Times New Roman" w:cs="Times New Roman"/>
          <w:b/>
        </w:rPr>
        <w:t>перше</w:t>
      </w:r>
      <w:r w:rsidR="002B45C5" w:rsidRPr="00244FAC">
        <w:rPr>
          <w:rFonts w:ascii="Times New Roman" w:hAnsi="Times New Roman" w:cs="Times New Roman"/>
        </w:rPr>
        <w:t xml:space="preserve"> засідання членів Робочої групи, під час якого бул</w:t>
      </w:r>
      <w:r w:rsidR="001F0C66">
        <w:rPr>
          <w:rFonts w:ascii="Times New Roman" w:hAnsi="Times New Roman" w:cs="Times New Roman"/>
        </w:rPr>
        <w:t>о</w:t>
      </w:r>
      <w:r w:rsidR="002B45C5" w:rsidRPr="00244FAC">
        <w:rPr>
          <w:rFonts w:ascii="Times New Roman" w:hAnsi="Times New Roman" w:cs="Times New Roman"/>
        </w:rPr>
        <w:t xml:space="preserve"> </w:t>
      </w:r>
      <w:r w:rsidR="002B45C5" w:rsidRPr="001F0C66">
        <w:rPr>
          <w:rFonts w:ascii="Times New Roman" w:hAnsi="Times New Roman" w:cs="Times New Roman"/>
        </w:rPr>
        <w:t>проведен</w:t>
      </w:r>
      <w:r w:rsidR="001F0C66">
        <w:rPr>
          <w:rFonts w:ascii="Times New Roman" w:hAnsi="Times New Roman" w:cs="Times New Roman"/>
        </w:rPr>
        <w:t>о</w:t>
      </w:r>
      <w:r w:rsidR="007631AE">
        <w:rPr>
          <w:rFonts w:ascii="Times New Roman" w:hAnsi="Times New Roman" w:cs="Times New Roman"/>
        </w:rPr>
        <w:t>:</w:t>
      </w:r>
    </w:p>
    <w:p w14:paraId="2E984EC4" w14:textId="147EA4D3" w:rsidR="00332F8B" w:rsidRDefault="002B45C5" w:rsidP="00C3116D">
      <w:pPr>
        <w:pStyle w:val="aff4"/>
        <w:numPr>
          <w:ilvl w:val="0"/>
          <w:numId w:val="21"/>
        </w:numPr>
        <w:ind w:left="0" w:firstLine="993"/>
        <w:rPr>
          <w:rFonts w:ascii="Times New Roman" w:hAnsi="Times New Roman" w:cs="Times New Roman"/>
        </w:rPr>
      </w:pPr>
      <w:r w:rsidRPr="009E3F56">
        <w:rPr>
          <w:rFonts w:ascii="Times New Roman" w:hAnsi="Times New Roman" w:cs="Times New Roman"/>
        </w:rPr>
        <w:t>ознайомлення з метод</w:t>
      </w:r>
      <w:r w:rsidR="000C766E">
        <w:rPr>
          <w:rFonts w:ascii="Times New Roman" w:hAnsi="Times New Roman" w:cs="Times New Roman"/>
        </w:rPr>
        <w:t xml:space="preserve">ологією стратегічного планування та затверджено </w:t>
      </w:r>
      <w:r w:rsidR="00332F8B">
        <w:rPr>
          <w:rFonts w:ascii="Times New Roman" w:hAnsi="Times New Roman" w:cs="Times New Roman"/>
        </w:rPr>
        <w:t>орієнтовний план проведення засідань;</w:t>
      </w:r>
    </w:p>
    <w:p w14:paraId="770E5AE4" w14:textId="6D96E8FA" w:rsidR="002B45C5" w:rsidRPr="009E3F56" w:rsidRDefault="00E93DB8" w:rsidP="00C3116D">
      <w:pPr>
        <w:pStyle w:val="aff4"/>
        <w:numPr>
          <w:ilvl w:val="0"/>
          <w:numId w:val="21"/>
        </w:numPr>
        <w:ind w:left="0" w:firstLine="993"/>
        <w:rPr>
          <w:rFonts w:ascii="Times New Roman" w:hAnsi="Times New Roman" w:cs="Times New Roman"/>
        </w:rPr>
      </w:pPr>
      <w:r>
        <w:rPr>
          <w:rFonts w:ascii="Times New Roman" w:hAnsi="Times New Roman" w:cs="Times New Roman"/>
        </w:rPr>
        <w:t>розгляд документів для підготовки соціально-економічного аналізу Решетилівської громади;</w:t>
      </w:r>
    </w:p>
    <w:p w14:paraId="340170F6" w14:textId="7852A2C5" w:rsidR="002B45C5" w:rsidRDefault="002B45C5" w:rsidP="00C3116D">
      <w:pPr>
        <w:pStyle w:val="aff4"/>
        <w:numPr>
          <w:ilvl w:val="0"/>
          <w:numId w:val="21"/>
        </w:numPr>
        <w:ind w:left="0" w:firstLine="993"/>
        <w:rPr>
          <w:rFonts w:ascii="Times New Roman" w:hAnsi="Times New Roman" w:cs="Times New Roman"/>
        </w:rPr>
      </w:pPr>
      <w:r w:rsidRPr="009E3F56">
        <w:rPr>
          <w:rFonts w:ascii="Times New Roman" w:hAnsi="Times New Roman" w:cs="Times New Roman"/>
        </w:rPr>
        <w:t>визна</w:t>
      </w:r>
      <w:r w:rsidR="001F0C66">
        <w:rPr>
          <w:rFonts w:ascii="Times New Roman" w:hAnsi="Times New Roman" w:cs="Times New Roman"/>
        </w:rPr>
        <w:t>чено подальші кроки з розробки С</w:t>
      </w:r>
      <w:r w:rsidRPr="009E3F56">
        <w:rPr>
          <w:rFonts w:ascii="Times New Roman" w:hAnsi="Times New Roman" w:cs="Times New Roman"/>
        </w:rPr>
        <w:t xml:space="preserve">тратегії розвитку </w:t>
      </w:r>
      <w:r w:rsidR="00E93DB8">
        <w:rPr>
          <w:rFonts w:ascii="Times New Roman" w:hAnsi="Times New Roman" w:cs="Times New Roman"/>
        </w:rPr>
        <w:t>Решетилівської М</w:t>
      </w:r>
      <w:r w:rsidRPr="009E3F56">
        <w:rPr>
          <w:rFonts w:ascii="Times New Roman" w:hAnsi="Times New Roman" w:cs="Times New Roman"/>
        </w:rPr>
        <w:t>ТГ.</w:t>
      </w:r>
    </w:p>
    <w:p w14:paraId="365768B5" w14:textId="5CB35736" w:rsidR="002B45C5" w:rsidRPr="001F0C66" w:rsidRDefault="002B45C5" w:rsidP="001F0C66">
      <w:pPr>
        <w:pStyle w:val="aff4"/>
        <w:ind w:firstLine="993"/>
        <w:rPr>
          <w:rFonts w:ascii="Times New Roman" w:hAnsi="Times New Roman" w:cs="Times New Roman"/>
        </w:rPr>
      </w:pPr>
      <w:r w:rsidRPr="001F0C66">
        <w:rPr>
          <w:rFonts w:ascii="Times New Roman" w:hAnsi="Times New Roman" w:cs="Times New Roman"/>
        </w:rPr>
        <w:t>Підготовка</w:t>
      </w:r>
      <w:r w:rsidR="001F0C66" w:rsidRPr="001F0C66">
        <w:rPr>
          <w:rFonts w:ascii="Times New Roman" w:hAnsi="Times New Roman" w:cs="Times New Roman"/>
        </w:rPr>
        <w:t xml:space="preserve"> до розробки С</w:t>
      </w:r>
      <w:r w:rsidRPr="001F0C66">
        <w:rPr>
          <w:rFonts w:ascii="Times New Roman" w:hAnsi="Times New Roman" w:cs="Times New Roman"/>
        </w:rPr>
        <w:t xml:space="preserve">тратегії розвитку розпочалася з проведення соціально-економічного аналізу, який включав у себе: </w:t>
      </w:r>
    </w:p>
    <w:p w14:paraId="5258AB57" w14:textId="2B03D34E" w:rsidR="002B45C5" w:rsidRPr="001F0C66" w:rsidRDefault="002B45C5" w:rsidP="00C3116D">
      <w:pPr>
        <w:pStyle w:val="aff4"/>
        <w:numPr>
          <w:ilvl w:val="0"/>
          <w:numId w:val="21"/>
        </w:numPr>
        <w:ind w:left="0" w:firstLine="993"/>
        <w:rPr>
          <w:rFonts w:ascii="Times New Roman" w:hAnsi="Times New Roman" w:cs="Times New Roman"/>
        </w:rPr>
      </w:pPr>
      <w:r w:rsidRPr="001F0C66">
        <w:rPr>
          <w:rFonts w:ascii="Times New Roman" w:hAnsi="Times New Roman" w:cs="Times New Roman"/>
        </w:rPr>
        <w:t xml:space="preserve">дослідження основних тенденцій соціально-економічного розвитку сукупності населених пунктів </w:t>
      </w:r>
      <w:r w:rsidR="00E93DB8" w:rsidRPr="001F0C66">
        <w:rPr>
          <w:rFonts w:ascii="Times New Roman" w:hAnsi="Times New Roman" w:cs="Times New Roman"/>
        </w:rPr>
        <w:t>Решетилівської М</w:t>
      </w:r>
      <w:r w:rsidRPr="001F0C66">
        <w:rPr>
          <w:rFonts w:ascii="Times New Roman" w:hAnsi="Times New Roman" w:cs="Times New Roman"/>
        </w:rPr>
        <w:t>ТГ за попередні роки, дослідження оточення (зовнішнього середовища) та оцінка можливостей розвитку громади;</w:t>
      </w:r>
    </w:p>
    <w:p w14:paraId="7D28EBB0" w14:textId="3E8D165A" w:rsidR="002B45C5" w:rsidRPr="001F0C66" w:rsidRDefault="002B45C5" w:rsidP="00C3116D">
      <w:pPr>
        <w:pStyle w:val="aff4"/>
        <w:numPr>
          <w:ilvl w:val="0"/>
          <w:numId w:val="21"/>
        </w:numPr>
        <w:ind w:left="0" w:firstLine="993"/>
        <w:rPr>
          <w:rFonts w:ascii="Times New Roman" w:hAnsi="Times New Roman" w:cs="Times New Roman"/>
        </w:rPr>
      </w:pPr>
      <w:r w:rsidRPr="001F0C66">
        <w:rPr>
          <w:rFonts w:ascii="Times New Roman" w:hAnsi="Times New Roman" w:cs="Times New Roman"/>
        </w:rPr>
        <w:lastRenderedPageBreak/>
        <w:t>проведення опитування мешканців щодо виявлення основних потреб та проблемних питань в громаді.</w:t>
      </w:r>
    </w:p>
    <w:p w14:paraId="25E6B759" w14:textId="02E699DF" w:rsidR="002B45C5" w:rsidRPr="009E3F56" w:rsidRDefault="00E93DB8" w:rsidP="001F0C66">
      <w:pPr>
        <w:pStyle w:val="aff4"/>
        <w:rPr>
          <w:rFonts w:ascii="Times New Roman" w:hAnsi="Times New Roman" w:cs="Times New Roman"/>
        </w:rPr>
      </w:pPr>
      <w:r>
        <w:rPr>
          <w:rFonts w:ascii="Times New Roman" w:hAnsi="Times New Roman" w:cs="Times New Roman"/>
          <w:b/>
        </w:rPr>
        <w:t>27</w:t>
      </w:r>
      <w:r w:rsidR="002B45C5" w:rsidRPr="009E3F56">
        <w:rPr>
          <w:rFonts w:ascii="Times New Roman" w:hAnsi="Times New Roman" w:cs="Times New Roman"/>
          <w:b/>
        </w:rPr>
        <w:t xml:space="preserve"> </w:t>
      </w:r>
      <w:r>
        <w:rPr>
          <w:rFonts w:ascii="Times New Roman" w:hAnsi="Times New Roman" w:cs="Times New Roman"/>
          <w:b/>
        </w:rPr>
        <w:t xml:space="preserve">жовтня </w:t>
      </w:r>
      <w:r w:rsidR="002B45C5" w:rsidRPr="009E3F56">
        <w:rPr>
          <w:rFonts w:ascii="Times New Roman" w:hAnsi="Times New Roman" w:cs="Times New Roman"/>
        </w:rPr>
        <w:t>20</w:t>
      </w:r>
      <w:r w:rsidR="002B45C5">
        <w:rPr>
          <w:rFonts w:ascii="Times New Roman" w:hAnsi="Times New Roman" w:cs="Times New Roman"/>
        </w:rPr>
        <w:t>21</w:t>
      </w:r>
      <w:r w:rsidR="002B45C5" w:rsidRPr="009E3F56">
        <w:rPr>
          <w:rFonts w:ascii="Times New Roman" w:hAnsi="Times New Roman" w:cs="Times New Roman"/>
        </w:rPr>
        <w:t xml:space="preserve"> року </w:t>
      </w:r>
      <w:r w:rsidRPr="00244FAC">
        <w:rPr>
          <w:rFonts w:ascii="Times New Roman" w:hAnsi="Times New Roman" w:cs="Times New Roman"/>
        </w:rPr>
        <w:t xml:space="preserve">в залі засідань Решетилівської міської ради </w:t>
      </w:r>
      <w:r w:rsidR="002B45C5" w:rsidRPr="009E3F56">
        <w:rPr>
          <w:rFonts w:ascii="Times New Roman" w:hAnsi="Times New Roman" w:cs="Times New Roman"/>
        </w:rPr>
        <w:t xml:space="preserve">відбулося </w:t>
      </w:r>
      <w:r w:rsidR="002B45C5" w:rsidRPr="003E594D">
        <w:rPr>
          <w:rFonts w:ascii="Times New Roman" w:hAnsi="Times New Roman" w:cs="Times New Roman"/>
          <w:b/>
        </w:rPr>
        <w:t>друге</w:t>
      </w:r>
      <w:r w:rsidR="002B45C5" w:rsidRPr="009E3F56">
        <w:rPr>
          <w:rFonts w:ascii="Times New Roman" w:hAnsi="Times New Roman" w:cs="Times New Roman"/>
        </w:rPr>
        <w:t xml:space="preserve"> засідання членів Робочої групи, під час якого бул</w:t>
      </w:r>
      <w:r w:rsidR="001F0C66">
        <w:rPr>
          <w:rFonts w:ascii="Times New Roman" w:hAnsi="Times New Roman" w:cs="Times New Roman"/>
        </w:rPr>
        <w:t>о</w:t>
      </w:r>
      <w:r w:rsidR="002B45C5" w:rsidRPr="009E3F56">
        <w:rPr>
          <w:rFonts w:ascii="Times New Roman" w:hAnsi="Times New Roman" w:cs="Times New Roman"/>
        </w:rPr>
        <w:t xml:space="preserve"> </w:t>
      </w:r>
      <w:r w:rsidR="001F0C66" w:rsidRPr="001F0C66">
        <w:rPr>
          <w:rFonts w:ascii="Times New Roman" w:hAnsi="Times New Roman" w:cs="Times New Roman"/>
        </w:rPr>
        <w:t>розглянуто</w:t>
      </w:r>
      <w:r w:rsidR="002B45C5" w:rsidRPr="001F0C66">
        <w:rPr>
          <w:rFonts w:ascii="Times New Roman" w:hAnsi="Times New Roman" w:cs="Times New Roman"/>
        </w:rPr>
        <w:t>:</w:t>
      </w:r>
    </w:p>
    <w:p w14:paraId="1F14A747" w14:textId="67D68521" w:rsidR="002B45C5" w:rsidRPr="009E3F56" w:rsidRDefault="000A1A48" w:rsidP="00C3116D">
      <w:pPr>
        <w:pStyle w:val="aff4"/>
        <w:numPr>
          <w:ilvl w:val="0"/>
          <w:numId w:val="22"/>
        </w:numPr>
        <w:ind w:left="0" w:firstLine="993"/>
        <w:rPr>
          <w:rFonts w:ascii="Times New Roman" w:hAnsi="Times New Roman" w:cs="Times New Roman"/>
        </w:rPr>
      </w:pPr>
      <w:r>
        <w:rPr>
          <w:rFonts w:ascii="Times New Roman" w:hAnsi="Times New Roman" w:cs="Times New Roman"/>
        </w:rPr>
        <w:t xml:space="preserve">проміжні результати </w:t>
      </w:r>
      <w:r w:rsidR="000876B1">
        <w:rPr>
          <w:rFonts w:ascii="Times New Roman" w:hAnsi="Times New Roman" w:cs="Times New Roman"/>
        </w:rPr>
        <w:t>проєкту соціально-економічного аналізу Решетилівської МТГ;</w:t>
      </w:r>
    </w:p>
    <w:p w14:paraId="76620F61" w14:textId="707A52BA" w:rsidR="002B45C5" w:rsidRPr="009E3F56" w:rsidRDefault="000876B1" w:rsidP="00C3116D">
      <w:pPr>
        <w:pStyle w:val="aff4"/>
        <w:numPr>
          <w:ilvl w:val="0"/>
          <w:numId w:val="22"/>
        </w:numPr>
        <w:ind w:left="0" w:firstLine="993"/>
        <w:rPr>
          <w:rFonts w:ascii="Times New Roman" w:hAnsi="Times New Roman" w:cs="Times New Roman"/>
        </w:rPr>
      </w:pPr>
      <w:r>
        <w:rPr>
          <w:rFonts w:ascii="Times New Roman" w:hAnsi="Times New Roman" w:cs="Times New Roman"/>
        </w:rPr>
        <w:t xml:space="preserve">візуалізація отриманих даних </w:t>
      </w:r>
      <w:r w:rsidR="002B45C5" w:rsidRPr="009E3F56">
        <w:rPr>
          <w:rFonts w:ascii="Times New Roman" w:hAnsi="Times New Roman" w:cs="Times New Roman"/>
        </w:rPr>
        <w:t xml:space="preserve">та обговорення результатів опитування </w:t>
      </w:r>
      <w:r w:rsidR="00556E86">
        <w:rPr>
          <w:rFonts w:ascii="Times New Roman" w:hAnsi="Times New Roman" w:cs="Times New Roman"/>
        </w:rPr>
        <w:t>мешканців</w:t>
      </w:r>
      <w:r w:rsidR="002B45C5" w:rsidRPr="009E3F56">
        <w:rPr>
          <w:rFonts w:ascii="Times New Roman" w:hAnsi="Times New Roman" w:cs="Times New Roman"/>
        </w:rPr>
        <w:t xml:space="preserve"> </w:t>
      </w:r>
      <w:r>
        <w:rPr>
          <w:rFonts w:ascii="Times New Roman" w:hAnsi="Times New Roman" w:cs="Times New Roman"/>
        </w:rPr>
        <w:t>Решетилівської М</w:t>
      </w:r>
      <w:r w:rsidR="002B45C5">
        <w:rPr>
          <w:rFonts w:ascii="Times New Roman" w:hAnsi="Times New Roman" w:cs="Times New Roman"/>
        </w:rPr>
        <w:t>ТГ</w:t>
      </w:r>
      <w:r w:rsidR="002B45C5" w:rsidRPr="009E3F56">
        <w:rPr>
          <w:rFonts w:ascii="Times New Roman" w:hAnsi="Times New Roman" w:cs="Times New Roman"/>
        </w:rPr>
        <w:t>;</w:t>
      </w:r>
    </w:p>
    <w:p w14:paraId="13E9E24E" w14:textId="32F6712F" w:rsidR="002B45C5" w:rsidRPr="001F0C66" w:rsidRDefault="00556E86" w:rsidP="00C3116D">
      <w:pPr>
        <w:pStyle w:val="aff4"/>
        <w:numPr>
          <w:ilvl w:val="0"/>
          <w:numId w:val="22"/>
        </w:numPr>
        <w:ind w:left="1134" w:firstLine="0"/>
        <w:rPr>
          <w:rFonts w:ascii="Times New Roman" w:hAnsi="Times New Roman" w:cs="Times New Roman"/>
        </w:rPr>
      </w:pPr>
      <w:r w:rsidRPr="001F0C66">
        <w:rPr>
          <w:rFonts w:ascii="Times New Roman" w:hAnsi="Times New Roman" w:cs="Times New Roman"/>
        </w:rPr>
        <w:t>визна</w:t>
      </w:r>
      <w:r w:rsidR="001F0C66" w:rsidRPr="001F0C66">
        <w:rPr>
          <w:rFonts w:ascii="Times New Roman" w:hAnsi="Times New Roman" w:cs="Times New Roman"/>
        </w:rPr>
        <w:t>чено подальші кроки з розробки С</w:t>
      </w:r>
      <w:r w:rsidRPr="001F0C66">
        <w:rPr>
          <w:rFonts w:ascii="Times New Roman" w:hAnsi="Times New Roman" w:cs="Times New Roman"/>
        </w:rPr>
        <w:t xml:space="preserve">тратегії розвитку </w:t>
      </w:r>
      <w:r w:rsidR="00A832D9" w:rsidRPr="001F0C66">
        <w:rPr>
          <w:rFonts w:ascii="Times New Roman" w:hAnsi="Times New Roman" w:cs="Times New Roman"/>
        </w:rPr>
        <w:t>Решетилівської МТ</w:t>
      </w:r>
      <w:r w:rsidRPr="001F0C66">
        <w:rPr>
          <w:rFonts w:ascii="Times New Roman" w:hAnsi="Times New Roman" w:cs="Times New Roman"/>
        </w:rPr>
        <w:t>Г.</w:t>
      </w:r>
    </w:p>
    <w:p w14:paraId="30E68362" w14:textId="246853D7" w:rsidR="002B45C5" w:rsidRDefault="00A832D9" w:rsidP="001F0C66">
      <w:pPr>
        <w:pStyle w:val="aff4"/>
        <w:rPr>
          <w:rFonts w:ascii="Times New Roman" w:hAnsi="Times New Roman" w:cs="Times New Roman"/>
        </w:rPr>
      </w:pPr>
      <w:r>
        <w:rPr>
          <w:rFonts w:ascii="Times New Roman" w:hAnsi="Times New Roman" w:cs="Times New Roman"/>
          <w:b/>
        </w:rPr>
        <w:t>05</w:t>
      </w:r>
      <w:r w:rsidR="00623BC1" w:rsidRPr="009E3F56">
        <w:rPr>
          <w:rFonts w:ascii="Times New Roman" w:hAnsi="Times New Roman" w:cs="Times New Roman"/>
          <w:b/>
        </w:rPr>
        <w:t xml:space="preserve"> </w:t>
      </w:r>
      <w:r>
        <w:rPr>
          <w:rFonts w:ascii="Times New Roman" w:hAnsi="Times New Roman" w:cs="Times New Roman"/>
          <w:b/>
        </w:rPr>
        <w:t>листопада</w:t>
      </w:r>
      <w:r w:rsidR="00623BC1" w:rsidRPr="009E3F56">
        <w:rPr>
          <w:rFonts w:ascii="Times New Roman" w:hAnsi="Times New Roman" w:cs="Times New Roman"/>
        </w:rPr>
        <w:t xml:space="preserve"> 20</w:t>
      </w:r>
      <w:r w:rsidR="00623BC1">
        <w:rPr>
          <w:rFonts w:ascii="Times New Roman" w:hAnsi="Times New Roman" w:cs="Times New Roman"/>
        </w:rPr>
        <w:t>21</w:t>
      </w:r>
      <w:r w:rsidR="00623BC1" w:rsidRPr="009E3F56">
        <w:rPr>
          <w:rFonts w:ascii="Times New Roman" w:hAnsi="Times New Roman" w:cs="Times New Roman"/>
        </w:rPr>
        <w:t xml:space="preserve"> року </w:t>
      </w:r>
      <w:r w:rsidRPr="00244FAC">
        <w:rPr>
          <w:rFonts w:ascii="Times New Roman" w:hAnsi="Times New Roman" w:cs="Times New Roman"/>
        </w:rPr>
        <w:t xml:space="preserve">в залі засідань Решетилівської міської ради </w:t>
      </w:r>
      <w:r w:rsidR="00623BC1" w:rsidRPr="009E3F56">
        <w:rPr>
          <w:rFonts w:ascii="Times New Roman" w:hAnsi="Times New Roman" w:cs="Times New Roman"/>
        </w:rPr>
        <w:t xml:space="preserve">відбулося </w:t>
      </w:r>
      <w:r w:rsidR="00623BC1" w:rsidRPr="00D303B1">
        <w:rPr>
          <w:rFonts w:ascii="Times New Roman" w:hAnsi="Times New Roman" w:cs="Times New Roman"/>
          <w:b/>
        </w:rPr>
        <w:t>третє</w:t>
      </w:r>
      <w:r w:rsidR="00623BC1" w:rsidRPr="009E3F56">
        <w:rPr>
          <w:rFonts w:ascii="Times New Roman" w:hAnsi="Times New Roman" w:cs="Times New Roman"/>
        </w:rPr>
        <w:t xml:space="preserve"> засідання членів Робочої групи, під час якого </w:t>
      </w:r>
      <w:r w:rsidR="001F0C66" w:rsidRPr="001F0C66">
        <w:rPr>
          <w:rFonts w:ascii="Times New Roman" w:hAnsi="Times New Roman" w:cs="Times New Roman"/>
        </w:rPr>
        <w:t>відбулося</w:t>
      </w:r>
      <w:r w:rsidR="00623BC1" w:rsidRPr="001F0C66">
        <w:rPr>
          <w:rFonts w:ascii="Times New Roman" w:hAnsi="Times New Roman" w:cs="Times New Roman"/>
        </w:rPr>
        <w:t>:</w:t>
      </w:r>
    </w:p>
    <w:p w14:paraId="73C5F046" w14:textId="728F9E82" w:rsidR="00A832D9" w:rsidRPr="00E81275" w:rsidRDefault="00E81275" w:rsidP="00C3116D">
      <w:pPr>
        <w:pStyle w:val="aff4"/>
        <w:numPr>
          <w:ilvl w:val="0"/>
          <w:numId w:val="23"/>
        </w:numPr>
        <w:ind w:left="0" w:firstLine="993"/>
        <w:rPr>
          <w:rFonts w:ascii="Times New Roman" w:hAnsi="Times New Roman" w:cs="Times New Roman"/>
        </w:rPr>
      </w:pPr>
      <w:r>
        <w:rPr>
          <w:rFonts w:ascii="Times New Roman" w:hAnsi="Times New Roman" w:cs="Times New Roman"/>
        </w:rPr>
        <w:t xml:space="preserve">обговорення сильних та слабких сторін як складових </w:t>
      </w:r>
      <w:r>
        <w:rPr>
          <w:rFonts w:ascii="Times New Roman" w:hAnsi="Times New Roman" w:cs="Times New Roman"/>
          <w:lang w:val="en-US"/>
        </w:rPr>
        <w:t>SWOT</w:t>
      </w:r>
      <w:r>
        <w:rPr>
          <w:rFonts w:ascii="Times New Roman" w:hAnsi="Times New Roman" w:cs="Times New Roman"/>
          <w:lang w:val="ru-RU"/>
        </w:rPr>
        <w:t>–аналізу громади;</w:t>
      </w:r>
    </w:p>
    <w:p w14:paraId="7B2C8C02" w14:textId="33ADFB0B" w:rsidR="00E81275" w:rsidRDefault="00E81275" w:rsidP="00C3116D">
      <w:pPr>
        <w:pStyle w:val="aff4"/>
        <w:numPr>
          <w:ilvl w:val="0"/>
          <w:numId w:val="23"/>
        </w:numPr>
        <w:ind w:left="0" w:firstLine="993"/>
        <w:rPr>
          <w:rFonts w:ascii="Times New Roman" w:hAnsi="Times New Roman" w:cs="Times New Roman"/>
        </w:rPr>
      </w:pPr>
      <w:r w:rsidRPr="00623BC1">
        <w:rPr>
          <w:rFonts w:ascii="Times New Roman" w:hAnsi="Times New Roman" w:cs="Times New Roman"/>
        </w:rPr>
        <w:t xml:space="preserve">проведення </w:t>
      </w:r>
      <w:r>
        <w:rPr>
          <w:rFonts w:ascii="Times New Roman" w:hAnsi="Times New Roman" w:cs="Times New Roman"/>
          <w:lang w:val="en-US"/>
        </w:rPr>
        <w:t>PEST</w:t>
      </w:r>
      <w:r w:rsidR="001A53D4">
        <w:rPr>
          <w:rFonts w:ascii="Times New Roman" w:hAnsi="Times New Roman" w:cs="Times New Roman"/>
          <w:lang w:val="en-US"/>
        </w:rPr>
        <w:t>EL</w:t>
      </w:r>
      <w:r w:rsidR="001A53D4" w:rsidRPr="001A53D4">
        <w:rPr>
          <w:rFonts w:ascii="Times New Roman" w:hAnsi="Times New Roman" w:cs="Times New Roman"/>
        </w:rPr>
        <w:t>–</w:t>
      </w:r>
      <w:r>
        <w:rPr>
          <w:rFonts w:ascii="Times New Roman" w:hAnsi="Times New Roman" w:cs="Times New Roman"/>
        </w:rPr>
        <w:t xml:space="preserve">аналізу та </w:t>
      </w:r>
      <w:r w:rsidRPr="00623BC1">
        <w:rPr>
          <w:rFonts w:ascii="Times New Roman" w:hAnsi="Times New Roman" w:cs="Times New Roman"/>
        </w:rPr>
        <w:t>SWOT</w:t>
      </w:r>
      <w:r w:rsidR="001A53D4" w:rsidRPr="001A53D4">
        <w:rPr>
          <w:rFonts w:ascii="Times New Roman" w:hAnsi="Times New Roman" w:cs="Times New Roman"/>
        </w:rPr>
        <w:t>–</w:t>
      </w:r>
      <w:r w:rsidRPr="00623BC1">
        <w:rPr>
          <w:rFonts w:ascii="Times New Roman" w:hAnsi="Times New Roman" w:cs="Times New Roman"/>
        </w:rPr>
        <w:t>аналізу</w:t>
      </w:r>
      <w:r w:rsidR="001A53D4" w:rsidRPr="001A53D4">
        <w:rPr>
          <w:rFonts w:ascii="Times New Roman" w:hAnsi="Times New Roman" w:cs="Times New Roman"/>
        </w:rPr>
        <w:t>. Встановлення</w:t>
      </w:r>
      <w:r w:rsidR="001A53D4" w:rsidRPr="00D303B1">
        <w:rPr>
          <w:rFonts w:ascii="Times New Roman" w:hAnsi="Times New Roman" w:cs="Times New Roman"/>
        </w:rPr>
        <w:t xml:space="preserve"> взаємо</w:t>
      </w:r>
      <w:r w:rsidR="00D303B1">
        <w:rPr>
          <w:rFonts w:ascii="Times New Roman" w:hAnsi="Times New Roman" w:cs="Times New Roman"/>
        </w:rPr>
        <w:t>зв</w:t>
      </w:r>
      <w:r w:rsidR="00D303B1" w:rsidRPr="00D303B1">
        <w:rPr>
          <w:rFonts w:ascii="Times New Roman" w:hAnsi="Times New Roman" w:cs="Times New Roman"/>
        </w:rPr>
        <w:t>’</w:t>
      </w:r>
      <w:r w:rsidR="00D303B1">
        <w:rPr>
          <w:rFonts w:ascii="Times New Roman" w:hAnsi="Times New Roman" w:cs="Times New Roman"/>
        </w:rPr>
        <w:t>язку між ними (визначення можливостей та загроз);</w:t>
      </w:r>
    </w:p>
    <w:p w14:paraId="3F43D04B" w14:textId="6E989FB9" w:rsidR="00623BC1" w:rsidRPr="001F0C66" w:rsidRDefault="00097963" w:rsidP="00C3116D">
      <w:pPr>
        <w:pStyle w:val="aff4"/>
        <w:numPr>
          <w:ilvl w:val="0"/>
          <w:numId w:val="23"/>
        </w:numPr>
        <w:ind w:left="0" w:firstLine="993"/>
        <w:rPr>
          <w:rFonts w:ascii="Times New Roman" w:hAnsi="Times New Roman" w:cs="Times New Roman"/>
        </w:rPr>
      </w:pPr>
      <w:r w:rsidRPr="001F0C66">
        <w:rPr>
          <w:rFonts w:ascii="Times New Roman" w:hAnsi="Times New Roman" w:cs="Times New Roman"/>
        </w:rPr>
        <w:t xml:space="preserve">визначено подальші кроки з розробки </w:t>
      </w:r>
      <w:r w:rsidR="001F0C66" w:rsidRPr="001F0C66">
        <w:rPr>
          <w:rFonts w:ascii="Times New Roman" w:hAnsi="Times New Roman" w:cs="Times New Roman"/>
        </w:rPr>
        <w:t>С</w:t>
      </w:r>
      <w:r w:rsidRPr="001F0C66">
        <w:rPr>
          <w:rFonts w:ascii="Times New Roman" w:hAnsi="Times New Roman" w:cs="Times New Roman"/>
        </w:rPr>
        <w:t xml:space="preserve">тратегії розвитку </w:t>
      </w:r>
      <w:r w:rsidR="00D303B1" w:rsidRPr="001F0C66">
        <w:rPr>
          <w:rFonts w:ascii="Times New Roman" w:hAnsi="Times New Roman" w:cs="Times New Roman"/>
        </w:rPr>
        <w:t>Решетилівської М</w:t>
      </w:r>
      <w:r w:rsidRPr="001F0C66">
        <w:rPr>
          <w:rFonts w:ascii="Times New Roman" w:hAnsi="Times New Roman" w:cs="Times New Roman"/>
        </w:rPr>
        <w:t>ТГ.</w:t>
      </w:r>
    </w:p>
    <w:p w14:paraId="6FCFF972" w14:textId="0BDE943F" w:rsidR="00AF0715" w:rsidRPr="009E3F56" w:rsidRDefault="00D303B1" w:rsidP="001F0C66">
      <w:pPr>
        <w:pStyle w:val="aff4"/>
        <w:rPr>
          <w:rFonts w:ascii="Times New Roman" w:hAnsi="Times New Roman" w:cs="Times New Roman"/>
        </w:rPr>
      </w:pPr>
      <w:r>
        <w:rPr>
          <w:rFonts w:ascii="Times New Roman" w:hAnsi="Times New Roman" w:cs="Times New Roman"/>
          <w:b/>
        </w:rPr>
        <w:t>10</w:t>
      </w:r>
      <w:r w:rsidR="00AF0715" w:rsidRPr="009E3F56">
        <w:rPr>
          <w:rFonts w:ascii="Times New Roman" w:hAnsi="Times New Roman" w:cs="Times New Roman"/>
          <w:b/>
        </w:rPr>
        <w:t xml:space="preserve"> </w:t>
      </w:r>
      <w:r w:rsidR="00AF0715">
        <w:rPr>
          <w:rFonts w:ascii="Times New Roman" w:hAnsi="Times New Roman" w:cs="Times New Roman"/>
          <w:b/>
        </w:rPr>
        <w:t>листопада</w:t>
      </w:r>
      <w:r w:rsidR="00AF0715" w:rsidRPr="009E3F56">
        <w:rPr>
          <w:rFonts w:ascii="Times New Roman" w:hAnsi="Times New Roman" w:cs="Times New Roman"/>
        </w:rPr>
        <w:t xml:space="preserve"> 20</w:t>
      </w:r>
      <w:r w:rsidR="00AF0715">
        <w:rPr>
          <w:rFonts w:ascii="Times New Roman" w:hAnsi="Times New Roman" w:cs="Times New Roman"/>
        </w:rPr>
        <w:t>21</w:t>
      </w:r>
      <w:r w:rsidR="00AF0715" w:rsidRPr="009E3F56">
        <w:rPr>
          <w:rFonts w:ascii="Times New Roman" w:hAnsi="Times New Roman" w:cs="Times New Roman"/>
        </w:rPr>
        <w:t xml:space="preserve"> року </w:t>
      </w:r>
      <w:r w:rsidRPr="00244FAC">
        <w:rPr>
          <w:rFonts w:ascii="Times New Roman" w:hAnsi="Times New Roman" w:cs="Times New Roman"/>
        </w:rPr>
        <w:t xml:space="preserve">в залі засідань Решетилівської міської ради </w:t>
      </w:r>
      <w:r w:rsidR="00AF0715" w:rsidRPr="009E3F56">
        <w:rPr>
          <w:rFonts w:ascii="Times New Roman" w:hAnsi="Times New Roman" w:cs="Times New Roman"/>
        </w:rPr>
        <w:t xml:space="preserve">відбулося </w:t>
      </w:r>
      <w:r w:rsidR="00766A1D">
        <w:rPr>
          <w:rFonts w:ascii="Times New Roman" w:hAnsi="Times New Roman" w:cs="Times New Roman"/>
        </w:rPr>
        <w:t>ч</w:t>
      </w:r>
      <w:r w:rsidR="00766A1D" w:rsidRPr="00766A1D">
        <w:rPr>
          <w:rFonts w:ascii="Times New Roman" w:hAnsi="Times New Roman" w:cs="Times New Roman"/>
          <w:b/>
          <w:bCs/>
        </w:rPr>
        <w:t>етверте</w:t>
      </w:r>
      <w:r w:rsidR="00AF0715" w:rsidRPr="009E3F56">
        <w:rPr>
          <w:rFonts w:ascii="Times New Roman" w:hAnsi="Times New Roman" w:cs="Times New Roman"/>
        </w:rPr>
        <w:t xml:space="preserve"> засідання членів Робочої групи, </w:t>
      </w:r>
      <w:r w:rsidR="00582C16">
        <w:rPr>
          <w:rFonts w:ascii="Times New Roman" w:hAnsi="Times New Roman" w:cs="Times New Roman"/>
        </w:rPr>
        <w:t>де відбулося</w:t>
      </w:r>
      <w:r w:rsidR="00AF0715" w:rsidRPr="009E3F56">
        <w:rPr>
          <w:rFonts w:ascii="Times New Roman" w:hAnsi="Times New Roman" w:cs="Times New Roman"/>
        </w:rPr>
        <w:t>:</w:t>
      </w:r>
    </w:p>
    <w:p w14:paraId="30D80D59" w14:textId="1B407398" w:rsidR="00623BC1" w:rsidRDefault="00D303B1" w:rsidP="00C3116D">
      <w:pPr>
        <w:pStyle w:val="aff4"/>
        <w:numPr>
          <w:ilvl w:val="0"/>
          <w:numId w:val="24"/>
        </w:numPr>
        <w:ind w:left="0" w:firstLine="993"/>
        <w:rPr>
          <w:rFonts w:ascii="Times New Roman" w:hAnsi="Times New Roman" w:cs="Times New Roman"/>
        </w:rPr>
      </w:pPr>
      <w:r>
        <w:rPr>
          <w:rFonts w:ascii="Times New Roman" w:hAnsi="Times New Roman" w:cs="Times New Roman"/>
        </w:rPr>
        <w:t xml:space="preserve">Уточнення сильних та слабких сторін як складових </w:t>
      </w:r>
      <w:r w:rsidRPr="00623BC1">
        <w:rPr>
          <w:rFonts w:ascii="Times New Roman" w:hAnsi="Times New Roman" w:cs="Times New Roman"/>
        </w:rPr>
        <w:t>SWOT</w:t>
      </w:r>
      <w:r w:rsidRPr="001A53D4">
        <w:rPr>
          <w:rFonts w:ascii="Times New Roman" w:hAnsi="Times New Roman" w:cs="Times New Roman"/>
        </w:rPr>
        <w:t>–</w:t>
      </w:r>
      <w:r w:rsidRPr="00623BC1">
        <w:rPr>
          <w:rFonts w:ascii="Times New Roman" w:hAnsi="Times New Roman" w:cs="Times New Roman"/>
        </w:rPr>
        <w:t>аналізу</w:t>
      </w:r>
      <w:r>
        <w:rPr>
          <w:rFonts w:ascii="Times New Roman" w:hAnsi="Times New Roman" w:cs="Times New Roman"/>
        </w:rPr>
        <w:t xml:space="preserve"> громади</w:t>
      </w:r>
      <w:r w:rsidR="00AF0715" w:rsidRPr="009E3F56">
        <w:rPr>
          <w:rFonts w:ascii="Times New Roman" w:hAnsi="Times New Roman" w:cs="Times New Roman"/>
        </w:rPr>
        <w:t>;</w:t>
      </w:r>
    </w:p>
    <w:p w14:paraId="3DA0D14D" w14:textId="7745E302" w:rsidR="00766A1D" w:rsidRDefault="00766A1D" w:rsidP="00C3116D">
      <w:pPr>
        <w:pStyle w:val="aff4"/>
        <w:numPr>
          <w:ilvl w:val="0"/>
          <w:numId w:val="24"/>
        </w:numPr>
        <w:ind w:left="0" w:firstLine="993"/>
        <w:rPr>
          <w:rFonts w:ascii="Times New Roman" w:hAnsi="Times New Roman" w:cs="Times New Roman"/>
        </w:rPr>
      </w:pPr>
      <w:r>
        <w:rPr>
          <w:rFonts w:ascii="Times New Roman" w:hAnsi="Times New Roman" w:cs="Times New Roman"/>
        </w:rPr>
        <w:t xml:space="preserve">доопрацювання </w:t>
      </w:r>
      <w:r w:rsidR="000C2E7C">
        <w:rPr>
          <w:rFonts w:ascii="Times New Roman" w:hAnsi="Times New Roman" w:cs="Times New Roman"/>
          <w:lang w:val="en-US"/>
        </w:rPr>
        <w:t>PESTEL</w:t>
      </w:r>
      <w:r w:rsidR="00582C16">
        <w:rPr>
          <w:rFonts w:ascii="Times New Roman" w:hAnsi="Times New Roman" w:cs="Times New Roman"/>
        </w:rPr>
        <w:t>-</w:t>
      </w:r>
      <w:r w:rsidR="000C2E7C">
        <w:rPr>
          <w:rFonts w:ascii="Times New Roman" w:hAnsi="Times New Roman" w:cs="Times New Roman"/>
        </w:rPr>
        <w:t>аналізу</w:t>
      </w:r>
      <w:r>
        <w:rPr>
          <w:rFonts w:ascii="Times New Roman" w:hAnsi="Times New Roman" w:cs="Times New Roman"/>
        </w:rPr>
        <w:t>;</w:t>
      </w:r>
      <w:r w:rsidRPr="00623BC1">
        <w:rPr>
          <w:rFonts w:ascii="Times New Roman" w:hAnsi="Times New Roman" w:cs="Times New Roman"/>
        </w:rPr>
        <w:t xml:space="preserve"> </w:t>
      </w:r>
    </w:p>
    <w:p w14:paraId="27AE28E0" w14:textId="6EF75ABB" w:rsidR="000C2E7C" w:rsidRDefault="000C2E7C" w:rsidP="00C3116D">
      <w:pPr>
        <w:pStyle w:val="aff4"/>
        <w:numPr>
          <w:ilvl w:val="0"/>
          <w:numId w:val="24"/>
        </w:numPr>
        <w:ind w:left="0" w:firstLine="993"/>
        <w:rPr>
          <w:rFonts w:ascii="Times New Roman" w:hAnsi="Times New Roman" w:cs="Times New Roman"/>
        </w:rPr>
      </w:pPr>
      <w:r>
        <w:rPr>
          <w:rFonts w:ascii="Times New Roman" w:hAnsi="Times New Roman" w:cs="Times New Roman"/>
        </w:rPr>
        <w:t>обговорення стратегічного бачення;</w:t>
      </w:r>
    </w:p>
    <w:p w14:paraId="2D5215FD" w14:textId="73488B40" w:rsidR="00766A1D" w:rsidRPr="00623BC1" w:rsidRDefault="00766A1D" w:rsidP="00C3116D">
      <w:pPr>
        <w:pStyle w:val="aff4"/>
        <w:numPr>
          <w:ilvl w:val="0"/>
          <w:numId w:val="24"/>
        </w:numPr>
        <w:ind w:left="0" w:firstLine="993"/>
        <w:rPr>
          <w:rFonts w:ascii="Times New Roman" w:hAnsi="Times New Roman" w:cs="Times New Roman"/>
        </w:rPr>
      </w:pPr>
      <w:r>
        <w:rPr>
          <w:rFonts w:ascii="Times New Roman" w:hAnsi="Times New Roman" w:cs="Times New Roman"/>
        </w:rPr>
        <w:t xml:space="preserve">визначення </w:t>
      </w:r>
      <w:r w:rsidR="000C2E7C">
        <w:rPr>
          <w:rFonts w:ascii="Times New Roman" w:hAnsi="Times New Roman" w:cs="Times New Roman"/>
        </w:rPr>
        <w:t>проблем громади</w:t>
      </w:r>
      <w:r>
        <w:rPr>
          <w:rFonts w:ascii="Times New Roman" w:hAnsi="Times New Roman" w:cs="Times New Roman"/>
        </w:rPr>
        <w:t>.</w:t>
      </w:r>
    </w:p>
    <w:p w14:paraId="66BC60FE" w14:textId="77777777" w:rsidR="00AF0715" w:rsidRDefault="00AF0715" w:rsidP="001F0C66">
      <w:pPr>
        <w:pStyle w:val="aff4"/>
        <w:rPr>
          <w:rFonts w:ascii="Times New Roman" w:hAnsi="Times New Roman" w:cs="Times New Roman"/>
        </w:rPr>
      </w:pPr>
    </w:p>
    <w:p w14:paraId="7E3CC750" w14:textId="2CA2EBF3" w:rsidR="00766A1D" w:rsidRDefault="00766A1D" w:rsidP="001F0C66">
      <w:pPr>
        <w:pStyle w:val="aff4"/>
        <w:rPr>
          <w:rFonts w:ascii="Times New Roman" w:hAnsi="Times New Roman" w:cs="Times New Roman"/>
        </w:rPr>
      </w:pPr>
      <w:r w:rsidRPr="00582C16">
        <w:rPr>
          <w:rFonts w:ascii="Times New Roman" w:hAnsi="Times New Roman" w:cs="Times New Roman"/>
        </w:rPr>
        <w:t>На основі напрацювань засідання Робочої групи був розроблений про</w:t>
      </w:r>
      <w:r w:rsidR="00582C16">
        <w:rPr>
          <w:rFonts w:ascii="Times New Roman" w:hAnsi="Times New Roman" w:cs="Times New Roman"/>
        </w:rPr>
        <w:t>є</w:t>
      </w:r>
      <w:r w:rsidRPr="00582C16">
        <w:rPr>
          <w:rFonts w:ascii="Times New Roman" w:hAnsi="Times New Roman" w:cs="Times New Roman"/>
        </w:rPr>
        <w:t xml:space="preserve">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00582C16">
        <w:rPr>
          <w:rFonts w:ascii="Times New Roman" w:hAnsi="Times New Roman" w:cs="Times New Roman"/>
        </w:rPr>
        <w:t>Решетилівської М</w:t>
      </w:r>
      <w:r w:rsidRPr="00582C16">
        <w:rPr>
          <w:rFonts w:ascii="Times New Roman" w:hAnsi="Times New Roman" w:cs="Times New Roman"/>
        </w:rPr>
        <w:t>ТГ.</w:t>
      </w:r>
    </w:p>
    <w:p w14:paraId="476C0C37" w14:textId="25B9A13C" w:rsidR="00582C16" w:rsidRPr="00582C16" w:rsidRDefault="00582C16" w:rsidP="00582C16">
      <w:pPr>
        <w:pStyle w:val="aff4"/>
        <w:rPr>
          <w:rFonts w:ascii="Times New Roman" w:hAnsi="Times New Roman" w:cs="Times New Roman"/>
        </w:rPr>
      </w:pPr>
      <w:r w:rsidRPr="00582C16">
        <w:rPr>
          <w:rFonts w:ascii="Times New Roman" w:hAnsi="Times New Roman" w:cs="Times New Roman"/>
          <w:b/>
        </w:rPr>
        <w:t>11 листопада</w:t>
      </w:r>
      <w:r w:rsidRPr="00582C16">
        <w:rPr>
          <w:rFonts w:ascii="Times New Roman" w:hAnsi="Times New Roman" w:cs="Times New Roman"/>
        </w:rPr>
        <w:t xml:space="preserve"> 2021 року відбувся </w:t>
      </w:r>
      <w:r w:rsidRPr="00582C16">
        <w:rPr>
          <w:rFonts w:ascii="Times New Roman" w:hAnsi="Times New Roman" w:cs="Times New Roman"/>
          <w:b/>
        </w:rPr>
        <w:t>тренінг</w:t>
      </w:r>
      <w:r w:rsidRPr="00582C16">
        <w:rPr>
          <w:rFonts w:ascii="Times New Roman" w:hAnsi="Times New Roman" w:cs="Times New Roman"/>
        </w:rPr>
        <w:t xml:space="preserve"> на тему: «Вимоги до запов</w:t>
      </w:r>
      <w:r w:rsidR="002D1A12">
        <w:rPr>
          <w:rFonts w:ascii="Times New Roman" w:hAnsi="Times New Roman" w:cs="Times New Roman"/>
        </w:rPr>
        <w:t>нення форми пропозиції ідеї проє</w:t>
      </w:r>
      <w:r w:rsidRPr="00582C16">
        <w:rPr>
          <w:rFonts w:ascii="Times New Roman" w:hAnsi="Times New Roman" w:cs="Times New Roman"/>
        </w:rPr>
        <w:t>кту до Стратегії розвитку та написання грантових заявок», під час якого була здійснена наступна діяльність:</w:t>
      </w:r>
    </w:p>
    <w:p w14:paraId="171D63A3" w14:textId="77777777" w:rsidR="00582C16" w:rsidRPr="00582C16" w:rsidRDefault="00582C16" w:rsidP="00C3116D">
      <w:pPr>
        <w:pStyle w:val="aff4"/>
        <w:numPr>
          <w:ilvl w:val="0"/>
          <w:numId w:val="25"/>
        </w:numPr>
        <w:ind w:left="0" w:firstLine="993"/>
        <w:rPr>
          <w:rFonts w:ascii="Times New Roman" w:hAnsi="Times New Roman" w:cs="Times New Roman"/>
        </w:rPr>
      </w:pPr>
      <w:r w:rsidRPr="00582C16">
        <w:rPr>
          <w:rFonts w:ascii="Times New Roman" w:hAnsi="Times New Roman" w:cs="Times New Roman"/>
        </w:rPr>
        <w:t>про актуальний стан збору ідей проєктів до Стратегії розвитку ТГ ;</w:t>
      </w:r>
    </w:p>
    <w:p w14:paraId="5D842CE5" w14:textId="77777777" w:rsidR="00582C16" w:rsidRPr="00582C16" w:rsidRDefault="00582C16" w:rsidP="00C3116D">
      <w:pPr>
        <w:pStyle w:val="aff4"/>
        <w:numPr>
          <w:ilvl w:val="0"/>
          <w:numId w:val="25"/>
        </w:numPr>
        <w:ind w:left="0" w:firstLine="993"/>
        <w:rPr>
          <w:rFonts w:ascii="Times New Roman" w:hAnsi="Times New Roman" w:cs="Times New Roman"/>
        </w:rPr>
      </w:pPr>
      <w:r w:rsidRPr="00582C16">
        <w:rPr>
          <w:rFonts w:ascii="Times New Roman" w:hAnsi="Times New Roman" w:cs="Times New Roman"/>
        </w:rPr>
        <w:t>планування та проєктний цикл. Стратегія та проєкт. Типи проєктів;</w:t>
      </w:r>
    </w:p>
    <w:p w14:paraId="32BB2E60" w14:textId="77777777" w:rsidR="00582C16" w:rsidRPr="00582C16" w:rsidRDefault="00582C16" w:rsidP="00C3116D">
      <w:pPr>
        <w:pStyle w:val="aff4"/>
        <w:numPr>
          <w:ilvl w:val="0"/>
          <w:numId w:val="25"/>
        </w:numPr>
        <w:ind w:left="0" w:firstLine="993"/>
        <w:rPr>
          <w:rFonts w:ascii="Times New Roman" w:hAnsi="Times New Roman" w:cs="Times New Roman"/>
        </w:rPr>
      </w:pPr>
      <w:r w:rsidRPr="00582C16">
        <w:rPr>
          <w:rFonts w:ascii="Times New Roman" w:hAnsi="Times New Roman" w:cs="Times New Roman"/>
        </w:rPr>
        <w:t>підготовка та подання проєктної заявки на отримання фінансування. Процедури оцінки проєктів;</w:t>
      </w:r>
    </w:p>
    <w:p w14:paraId="51EEE2E7" w14:textId="74422671" w:rsidR="00582C16" w:rsidRPr="00582C16" w:rsidRDefault="00582C16" w:rsidP="00C3116D">
      <w:pPr>
        <w:pStyle w:val="aff4"/>
        <w:numPr>
          <w:ilvl w:val="0"/>
          <w:numId w:val="25"/>
        </w:numPr>
        <w:ind w:left="0" w:firstLine="993"/>
        <w:rPr>
          <w:rFonts w:ascii="Times New Roman" w:hAnsi="Times New Roman" w:cs="Times New Roman"/>
        </w:rPr>
      </w:pPr>
      <w:r w:rsidRPr="00582C16">
        <w:rPr>
          <w:rFonts w:ascii="Times New Roman" w:hAnsi="Times New Roman" w:cs="Times New Roman"/>
        </w:rPr>
        <w:t>вимоги до заповнення форми пропозиції ідеї проєкту до плану реалізації Стратегії розвитку територіальної</w:t>
      </w:r>
      <w:r>
        <w:rPr>
          <w:rFonts w:ascii="Times New Roman" w:hAnsi="Times New Roman" w:cs="Times New Roman"/>
        </w:rPr>
        <w:t xml:space="preserve"> громади на період до 2027 року.</w:t>
      </w:r>
    </w:p>
    <w:p w14:paraId="5B2B4C18" w14:textId="135147F8" w:rsidR="002B45C5" w:rsidRPr="009E3F56" w:rsidRDefault="00AF0715" w:rsidP="00582C16">
      <w:pPr>
        <w:pStyle w:val="aff4"/>
        <w:rPr>
          <w:rFonts w:ascii="Times New Roman" w:hAnsi="Times New Roman" w:cs="Times New Roman"/>
        </w:rPr>
      </w:pPr>
      <w:r>
        <w:rPr>
          <w:rFonts w:ascii="Times New Roman" w:hAnsi="Times New Roman" w:cs="Times New Roman"/>
          <w:b/>
        </w:rPr>
        <w:t>0</w:t>
      </w:r>
      <w:r w:rsidR="00766A1D">
        <w:rPr>
          <w:rFonts w:ascii="Times New Roman" w:hAnsi="Times New Roman" w:cs="Times New Roman"/>
          <w:b/>
        </w:rPr>
        <w:t>9</w:t>
      </w:r>
      <w:r w:rsidR="002B45C5" w:rsidRPr="009E3F56">
        <w:rPr>
          <w:rFonts w:ascii="Times New Roman" w:hAnsi="Times New Roman" w:cs="Times New Roman"/>
          <w:b/>
        </w:rPr>
        <w:t xml:space="preserve"> </w:t>
      </w:r>
      <w:r w:rsidR="00766A1D">
        <w:rPr>
          <w:rFonts w:ascii="Times New Roman" w:hAnsi="Times New Roman" w:cs="Times New Roman"/>
          <w:b/>
        </w:rPr>
        <w:t>грудня</w:t>
      </w:r>
      <w:r w:rsidR="002B45C5" w:rsidRPr="009E3F56">
        <w:rPr>
          <w:rFonts w:ascii="Times New Roman" w:hAnsi="Times New Roman" w:cs="Times New Roman"/>
        </w:rPr>
        <w:t xml:space="preserve"> 2</w:t>
      </w:r>
      <w:r w:rsidR="002B45C5">
        <w:rPr>
          <w:rFonts w:ascii="Times New Roman" w:hAnsi="Times New Roman" w:cs="Times New Roman"/>
        </w:rPr>
        <w:t>021</w:t>
      </w:r>
      <w:r w:rsidR="002B45C5" w:rsidRPr="009E3F56">
        <w:rPr>
          <w:rFonts w:ascii="Times New Roman" w:hAnsi="Times New Roman" w:cs="Times New Roman"/>
        </w:rPr>
        <w:t xml:space="preserve"> року </w:t>
      </w:r>
      <w:r w:rsidR="007D28F3" w:rsidRPr="00244FAC">
        <w:rPr>
          <w:rFonts w:ascii="Times New Roman" w:hAnsi="Times New Roman" w:cs="Times New Roman"/>
        </w:rPr>
        <w:t xml:space="preserve">в залі засідань Решетилівської міської ради </w:t>
      </w:r>
      <w:r w:rsidR="002B45C5" w:rsidRPr="009E3F56">
        <w:rPr>
          <w:rFonts w:ascii="Times New Roman" w:hAnsi="Times New Roman" w:cs="Times New Roman"/>
        </w:rPr>
        <w:t xml:space="preserve">відбулося </w:t>
      </w:r>
      <w:r w:rsidR="00766A1D">
        <w:rPr>
          <w:rFonts w:ascii="Times New Roman" w:hAnsi="Times New Roman" w:cs="Times New Roman"/>
          <w:b/>
        </w:rPr>
        <w:t>п’яте</w:t>
      </w:r>
      <w:r w:rsidR="002B45C5" w:rsidRPr="009E3F56">
        <w:rPr>
          <w:rFonts w:ascii="Times New Roman" w:hAnsi="Times New Roman" w:cs="Times New Roman"/>
        </w:rPr>
        <w:t xml:space="preserve"> засідання членів Робочої групи, під час якого бул</w:t>
      </w:r>
      <w:r w:rsidR="00FC60AC">
        <w:rPr>
          <w:rFonts w:ascii="Times New Roman" w:hAnsi="Times New Roman" w:cs="Times New Roman"/>
        </w:rPr>
        <w:t>о</w:t>
      </w:r>
      <w:r w:rsidR="00582C16">
        <w:rPr>
          <w:rFonts w:ascii="Times New Roman" w:hAnsi="Times New Roman" w:cs="Times New Roman"/>
        </w:rPr>
        <w:t xml:space="preserve"> сформульовано та визначено</w:t>
      </w:r>
      <w:r w:rsidR="002B45C5" w:rsidRPr="009E3F56">
        <w:rPr>
          <w:rFonts w:ascii="Times New Roman" w:hAnsi="Times New Roman" w:cs="Times New Roman"/>
        </w:rPr>
        <w:t>:</w:t>
      </w:r>
    </w:p>
    <w:p w14:paraId="55B58D71" w14:textId="091D56AD" w:rsidR="00FC60AC" w:rsidRDefault="00582C16" w:rsidP="00C3116D">
      <w:pPr>
        <w:pStyle w:val="aff4"/>
        <w:numPr>
          <w:ilvl w:val="0"/>
          <w:numId w:val="26"/>
        </w:numPr>
        <w:ind w:left="0" w:firstLine="993"/>
        <w:rPr>
          <w:rFonts w:ascii="Times New Roman" w:hAnsi="Times New Roman" w:cs="Times New Roman"/>
        </w:rPr>
      </w:pPr>
      <w:r>
        <w:rPr>
          <w:rFonts w:ascii="Times New Roman" w:hAnsi="Times New Roman" w:cs="Times New Roman"/>
        </w:rPr>
        <w:t>П</w:t>
      </w:r>
      <w:r w:rsidR="00FC60AC">
        <w:rPr>
          <w:rFonts w:ascii="Times New Roman" w:hAnsi="Times New Roman" w:cs="Times New Roman"/>
        </w:rPr>
        <w:t xml:space="preserve">роєкт стратегічного бачення; </w:t>
      </w:r>
    </w:p>
    <w:p w14:paraId="6AF31B5D" w14:textId="0AF1C128" w:rsidR="00FC60AC" w:rsidRDefault="00582C16" w:rsidP="00C3116D">
      <w:pPr>
        <w:pStyle w:val="aff4"/>
        <w:numPr>
          <w:ilvl w:val="0"/>
          <w:numId w:val="26"/>
        </w:numPr>
        <w:ind w:left="0" w:firstLine="993"/>
        <w:rPr>
          <w:rFonts w:ascii="Times New Roman" w:hAnsi="Times New Roman" w:cs="Times New Roman"/>
        </w:rPr>
      </w:pPr>
      <w:r>
        <w:rPr>
          <w:rFonts w:ascii="Times New Roman" w:hAnsi="Times New Roman" w:cs="Times New Roman"/>
        </w:rPr>
        <w:t>П</w:t>
      </w:r>
      <w:r w:rsidR="00FC60AC">
        <w:rPr>
          <w:rFonts w:ascii="Times New Roman" w:hAnsi="Times New Roman" w:cs="Times New Roman"/>
        </w:rPr>
        <w:t>рогнози та сценарії розвитку Решетилівської громади;</w:t>
      </w:r>
    </w:p>
    <w:p w14:paraId="736BD3D2" w14:textId="4A186B52" w:rsidR="00FC60AC" w:rsidRDefault="00582C16" w:rsidP="00C3116D">
      <w:pPr>
        <w:pStyle w:val="aff4"/>
        <w:numPr>
          <w:ilvl w:val="0"/>
          <w:numId w:val="26"/>
        </w:numPr>
        <w:ind w:left="0" w:firstLine="993"/>
        <w:rPr>
          <w:rFonts w:ascii="Times New Roman" w:hAnsi="Times New Roman" w:cs="Times New Roman"/>
        </w:rPr>
      </w:pPr>
      <w:r>
        <w:rPr>
          <w:rFonts w:ascii="Times New Roman" w:hAnsi="Times New Roman" w:cs="Times New Roman"/>
        </w:rPr>
        <w:t>С</w:t>
      </w:r>
      <w:r w:rsidR="00FC60AC">
        <w:rPr>
          <w:rFonts w:ascii="Times New Roman" w:hAnsi="Times New Roman" w:cs="Times New Roman"/>
        </w:rPr>
        <w:t>тратегічні та операційні цілі та завдання Стратегії;</w:t>
      </w:r>
    </w:p>
    <w:p w14:paraId="2D38C083" w14:textId="3425FE12" w:rsidR="002B45C5" w:rsidRPr="009E3F56" w:rsidRDefault="00582C16" w:rsidP="00C3116D">
      <w:pPr>
        <w:pStyle w:val="aff4"/>
        <w:numPr>
          <w:ilvl w:val="0"/>
          <w:numId w:val="26"/>
        </w:numPr>
        <w:ind w:left="0" w:firstLine="993"/>
        <w:rPr>
          <w:rFonts w:ascii="Times New Roman" w:hAnsi="Times New Roman" w:cs="Times New Roman"/>
        </w:rPr>
      </w:pPr>
      <w:r>
        <w:rPr>
          <w:rFonts w:ascii="Times New Roman" w:hAnsi="Times New Roman" w:cs="Times New Roman"/>
        </w:rPr>
        <w:lastRenderedPageBreak/>
        <w:t>П</w:t>
      </w:r>
      <w:r w:rsidR="00097963" w:rsidRPr="009E3F56">
        <w:rPr>
          <w:rFonts w:ascii="Times New Roman" w:hAnsi="Times New Roman" w:cs="Times New Roman"/>
        </w:rPr>
        <w:t>одальш</w:t>
      </w:r>
      <w:r>
        <w:rPr>
          <w:rFonts w:ascii="Times New Roman" w:hAnsi="Times New Roman" w:cs="Times New Roman"/>
        </w:rPr>
        <w:t>і кроки з розробки С</w:t>
      </w:r>
      <w:r w:rsidR="00097963" w:rsidRPr="009E3F56">
        <w:rPr>
          <w:rFonts w:ascii="Times New Roman" w:hAnsi="Times New Roman" w:cs="Times New Roman"/>
        </w:rPr>
        <w:t xml:space="preserve">тратегії розвитку </w:t>
      </w:r>
      <w:r w:rsidR="00771CEF">
        <w:rPr>
          <w:rFonts w:ascii="Times New Roman" w:hAnsi="Times New Roman" w:cs="Times New Roman"/>
        </w:rPr>
        <w:t>Решетилівської МТ</w:t>
      </w:r>
      <w:r w:rsidR="00097963" w:rsidRPr="009E3F56">
        <w:rPr>
          <w:rFonts w:ascii="Times New Roman" w:hAnsi="Times New Roman" w:cs="Times New Roman"/>
        </w:rPr>
        <w:t>Г.</w:t>
      </w:r>
    </w:p>
    <w:p w14:paraId="6CBD42F5" w14:textId="0314ABEE" w:rsidR="00097963" w:rsidRDefault="00097963" w:rsidP="00582C16">
      <w:pPr>
        <w:pStyle w:val="aff4"/>
        <w:rPr>
          <w:rFonts w:ascii="Times New Roman" w:hAnsi="Times New Roman" w:cs="Times New Roman"/>
        </w:rPr>
      </w:pPr>
      <w:r>
        <w:rPr>
          <w:rFonts w:ascii="Times New Roman" w:hAnsi="Times New Roman" w:cs="Times New Roman"/>
        </w:rPr>
        <w:t xml:space="preserve">З 24 лютого 2022 року у зв’язку з початком повномасштабного вторгнення </w:t>
      </w:r>
      <w:r w:rsidR="00582C16">
        <w:rPr>
          <w:rFonts w:ascii="Times New Roman" w:hAnsi="Times New Roman" w:cs="Times New Roman"/>
        </w:rPr>
        <w:t>рф до України, процес розробки С</w:t>
      </w:r>
      <w:r>
        <w:rPr>
          <w:rFonts w:ascii="Times New Roman" w:hAnsi="Times New Roman" w:cs="Times New Roman"/>
        </w:rPr>
        <w:t xml:space="preserve">тратегії розвитку </w:t>
      </w:r>
      <w:r w:rsidR="00D07F2C">
        <w:rPr>
          <w:rFonts w:ascii="Times New Roman" w:hAnsi="Times New Roman" w:cs="Times New Roman"/>
        </w:rPr>
        <w:t>Решетилівської М</w:t>
      </w:r>
      <w:r>
        <w:rPr>
          <w:rFonts w:ascii="Times New Roman" w:hAnsi="Times New Roman" w:cs="Times New Roman"/>
        </w:rPr>
        <w:t xml:space="preserve">ТГ було призупинено. </w:t>
      </w:r>
    </w:p>
    <w:p w14:paraId="78CCA148" w14:textId="7B928614" w:rsidR="00202A31" w:rsidRPr="00B24256" w:rsidRDefault="00582C16" w:rsidP="00097963">
      <w:pPr>
        <w:pStyle w:val="aff4"/>
        <w:rPr>
          <w:rFonts w:ascii="Times New Roman" w:hAnsi="Times New Roman" w:cs="Times New Roman"/>
        </w:rPr>
      </w:pPr>
      <w:r w:rsidRPr="00B24256">
        <w:rPr>
          <w:rFonts w:ascii="Times New Roman" w:hAnsi="Times New Roman" w:cs="Times New Roman"/>
        </w:rPr>
        <w:t>Роботу над розробкою Стратегії розвитку Решетилівської МТГ було відновлено  в</w:t>
      </w:r>
      <w:r w:rsidR="00D07F2C" w:rsidRPr="00B24256">
        <w:rPr>
          <w:rFonts w:ascii="Times New Roman" w:hAnsi="Times New Roman" w:cs="Times New Roman"/>
        </w:rPr>
        <w:t>ідповідно до розпорядження міського голови від 23.01</w:t>
      </w:r>
      <w:r w:rsidR="003A04C0" w:rsidRPr="00B24256">
        <w:rPr>
          <w:rFonts w:ascii="Times New Roman" w:hAnsi="Times New Roman" w:cs="Times New Roman"/>
        </w:rPr>
        <w:t>.</w:t>
      </w:r>
      <w:r w:rsidR="00D07F2C" w:rsidRPr="00B24256">
        <w:rPr>
          <w:rFonts w:ascii="Times New Roman" w:hAnsi="Times New Roman" w:cs="Times New Roman"/>
        </w:rPr>
        <w:t xml:space="preserve">2023р. №10 </w:t>
      </w:r>
      <w:r w:rsidR="003A04C0" w:rsidRPr="00B24256">
        <w:rPr>
          <w:rFonts w:ascii="Times New Roman" w:hAnsi="Times New Roman" w:cs="Times New Roman"/>
        </w:rPr>
        <w:t xml:space="preserve">та оголошено про збори </w:t>
      </w:r>
      <w:r w:rsidR="004117AA" w:rsidRPr="00B24256">
        <w:rPr>
          <w:rFonts w:ascii="Times New Roman" w:hAnsi="Times New Roman" w:cs="Times New Roman"/>
        </w:rPr>
        <w:t>шостого</w:t>
      </w:r>
      <w:r w:rsidR="003A04C0" w:rsidRPr="00B24256">
        <w:rPr>
          <w:rFonts w:ascii="Times New Roman" w:hAnsi="Times New Roman" w:cs="Times New Roman"/>
        </w:rPr>
        <w:t xml:space="preserve"> </w:t>
      </w:r>
      <w:r w:rsidR="00202A31" w:rsidRPr="00B24256">
        <w:rPr>
          <w:rFonts w:ascii="Times New Roman" w:hAnsi="Times New Roman" w:cs="Times New Roman"/>
        </w:rPr>
        <w:t>засідання Робочої групи</w:t>
      </w:r>
      <w:r w:rsidR="003A04C0" w:rsidRPr="00B24256">
        <w:rPr>
          <w:rFonts w:ascii="Times New Roman" w:hAnsi="Times New Roman" w:cs="Times New Roman"/>
        </w:rPr>
        <w:t xml:space="preserve">. </w:t>
      </w:r>
    </w:p>
    <w:p w14:paraId="6FFF70C8" w14:textId="3F2EA992" w:rsidR="00097963" w:rsidRPr="009E3F56" w:rsidRDefault="004117AA" w:rsidP="00582C16">
      <w:pPr>
        <w:pStyle w:val="aff4"/>
        <w:rPr>
          <w:rFonts w:ascii="Times New Roman" w:hAnsi="Times New Roman" w:cs="Times New Roman"/>
        </w:rPr>
      </w:pPr>
      <w:r>
        <w:rPr>
          <w:rFonts w:ascii="Times New Roman" w:hAnsi="Times New Roman" w:cs="Times New Roman"/>
          <w:b/>
        </w:rPr>
        <w:t>02</w:t>
      </w:r>
      <w:r w:rsidR="00097963" w:rsidRPr="009E3F56">
        <w:rPr>
          <w:rFonts w:ascii="Times New Roman" w:hAnsi="Times New Roman" w:cs="Times New Roman"/>
          <w:b/>
        </w:rPr>
        <w:t xml:space="preserve"> </w:t>
      </w:r>
      <w:r w:rsidR="00097963">
        <w:rPr>
          <w:rFonts w:ascii="Times New Roman" w:hAnsi="Times New Roman" w:cs="Times New Roman"/>
          <w:b/>
        </w:rPr>
        <w:t>лютого</w:t>
      </w:r>
      <w:r w:rsidR="00097963" w:rsidRPr="009E3F56">
        <w:rPr>
          <w:rFonts w:ascii="Times New Roman" w:hAnsi="Times New Roman" w:cs="Times New Roman"/>
        </w:rPr>
        <w:t xml:space="preserve"> 2</w:t>
      </w:r>
      <w:r w:rsidR="00097963">
        <w:rPr>
          <w:rFonts w:ascii="Times New Roman" w:hAnsi="Times New Roman" w:cs="Times New Roman"/>
        </w:rPr>
        <w:t>02</w:t>
      </w:r>
      <w:r w:rsidR="005A0553">
        <w:rPr>
          <w:rFonts w:ascii="Times New Roman" w:hAnsi="Times New Roman" w:cs="Times New Roman"/>
        </w:rPr>
        <w:t>3</w:t>
      </w:r>
      <w:r w:rsidR="00097963" w:rsidRPr="009E3F56">
        <w:rPr>
          <w:rFonts w:ascii="Times New Roman" w:hAnsi="Times New Roman" w:cs="Times New Roman"/>
        </w:rPr>
        <w:t xml:space="preserve"> року </w:t>
      </w:r>
      <w:r w:rsidR="007D28F3" w:rsidRPr="00244FAC">
        <w:rPr>
          <w:rFonts w:ascii="Times New Roman" w:hAnsi="Times New Roman" w:cs="Times New Roman"/>
        </w:rPr>
        <w:t xml:space="preserve">в залі засідань Решетилівської міської ради </w:t>
      </w:r>
      <w:r w:rsidR="007D28F3">
        <w:rPr>
          <w:rFonts w:ascii="Times New Roman" w:hAnsi="Times New Roman" w:cs="Times New Roman"/>
        </w:rPr>
        <w:t xml:space="preserve"> </w:t>
      </w:r>
      <w:r w:rsidR="00097963" w:rsidRPr="009E3F56">
        <w:rPr>
          <w:rFonts w:ascii="Times New Roman" w:hAnsi="Times New Roman" w:cs="Times New Roman"/>
        </w:rPr>
        <w:t xml:space="preserve">відбулося </w:t>
      </w:r>
      <w:r>
        <w:rPr>
          <w:rFonts w:ascii="Times New Roman" w:hAnsi="Times New Roman" w:cs="Times New Roman"/>
          <w:b/>
          <w:bCs/>
        </w:rPr>
        <w:t>шосте</w:t>
      </w:r>
      <w:r w:rsidR="00097963" w:rsidRPr="009E3F56">
        <w:rPr>
          <w:rFonts w:ascii="Times New Roman" w:hAnsi="Times New Roman" w:cs="Times New Roman"/>
        </w:rPr>
        <w:t xml:space="preserve"> засідання членів Робочої групи, під час якого була здійснена наступна </w:t>
      </w:r>
      <w:r w:rsidR="00097963" w:rsidRPr="00582C16">
        <w:rPr>
          <w:rFonts w:ascii="Times New Roman" w:hAnsi="Times New Roman" w:cs="Times New Roman"/>
        </w:rPr>
        <w:t>діяльність:</w:t>
      </w:r>
    </w:p>
    <w:p w14:paraId="29E11918" w14:textId="1F00F9B6" w:rsidR="00097963" w:rsidRPr="00582C16" w:rsidRDefault="00582C16" w:rsidP="00C3116D">
      <w:pPr>
        <w:pStyle w:val="aff4"/>
        <w:numPr>
          <w:ilvl w:val="0"/>
          <w:numId w:val="27"/>
        </w:numPr>
        <w:ind w:left="0" w:firstLine="851"/>
        <w:rPr>
          <w:rFonts w:ascii="Times New Roman" w:hAnsi="Times New Roman" w:cs="Times New Roman"/>
        </w:rPr>
      </w:pPr>
      <w:r w:rsidRPr="00582C16">
        <w:rPr>
          <w:rFonts w:ascii="Times New Roman" w:hAnsi="Times New Roman" w:cs="Times New Roman"/>
        </w:rPr>
        <w:t>Розгляд та аналіз SWOT-аналізу</w:t>
      </w:r>
      <w:r w:rsidR="00097963" w:rsidRPr="00582C16">
        <w:rPr>
          <w:rFonts w:ascii="Times New Roman" w:hAnsi="Times New Roman" w:cs="Times New Roman"/>
        </w:rPr>
        <w:t>;</w:t>
      </w:r>
    </w:p>
    <w:p w14:paraId="42416B42" w14:textId="57E5911B" w:rsidR="00097963" w:rsidRPr="00582C16" w:rsidRDefault="00582C16" w:rsidP="00C3116D">
      <w:pPr>
        <w:pStyle w:val="aff4"/>
        <w:numPr>
          <w:ilvl w:val="0"/>
          <w:numId w:val="27"/>
        </w:numPr>
        <w:ind w:left="0" w:firstLine="851"/>
        <w:rPr>
          <w:rFonts w:ascii="Times New Roman" w:hAnsi="Times New Roman" w:cs="Times New Roman"/>
        </w:rPr>
      </w:pPr>
      <w:r w:rsidRPr="00582C16">
        <w:rPr>
          <w:rFonts w:ascii="Times New Roman" w:hAnsi="Times New Roman" w:cs="Times New Roman"/>
        </w:rPr>
        <w:t>Обг</w:t>
      </w:r>
      <w:r w:rsidR="0007339A">
        <w:rPr>
          <w:rFonts w:ascii="Times New Roman" w:hAnsi="Times New Roman" w:cs="Times New Roman"/>
        </w:rPr>
        <w:t>ово</w:t>
      </w:r>
      <w:r w:rsidRPr="00582C16">
        <w:rPr>
          <w:rFonts w:ascii="Times New Roman" w:hAnsi="Times New Roman" w:cs="Times New Roman"/>
        </w:rPr>
        <w:t>рення структури СЕА</w:t>
      </w:r>
      <w:r w:rsidR="00097963" w:rsidRPr="00582C16">
        <w:rPr>
          <w:rFonts w:ascii="Times New Roman" w:hAnsi="Times New Roman" w:cs="Times New Roman"/>
        </w:rPr>
        <w:t xml:space="preserve"> </w:t>
      </w:r>
      <w:r w:rsidRPr="00582C16">
        <w:rPr>
          <w:rFonts w:ascii="Times New Roman" w:hAnsi="Times New Roman" w:cs="Times New Roman"/>
        </w:rPr>
        <w:t>Решетилівської МТГ</w:t>
      </w:r>
      <w:r w:rsidR="005A0553" w:rsidRPr="00582C16">
        <w:rPr>
          <w:rFonts w:ascii="Times New Roman" w:hAnsi="Times New Roman" w:cs="Times New Roman"/>
        </w:rPr>
        <w:t>;</w:t>
      </w:r>
    </w:p>
    <w:p w14:paraId="1EF24E8F" w14:textId="3D80BA66" w:rsidR="00197EE4" w:rsidRPr="00582C16" w:rsidRDefault="00197EE4" w:rsidP="00C3116D">
      <w:pPr>
        <w:pStyle w:val="aff4"/>
        <w:numPr>
          <w:ilvl w:val="0"/>
          <w:numId w:val="27"/>
        </w:numPr>
        <w:ind w:left="0" w:firstLine="851"/>
        <w:rPr>
          <w:rFonts w:ascii="Times New Roman" w:hAnsi="Times New Roman" w:cs="Times New Roman"/>
        </w:rPr>
      </w:pPr>
      <w:r w:rsidRPr="00582C16">
        <w:rPr>
          <w:rFonts w:ascii="Times New Roman" w:hAnsi="Times New Roman" w:cs="Times New Roman"/>
        </w:rPr>
        <w:t xml:space="preserve">визначено подальші кроки з розробки </w:t>
      </w:r>
      <w:r w:rsidR="00582C16" w:rsidRPr="00582C16">
        <w:rPr>
          <w:rFonts w:ascii="Times New Roman" w:hAnsi="Times New Roman" w:cs="Times New Roman"/>
        </w:rPr>
        <w:t>С</w:t>
      </w:r>
      <w:r w:rsidRPr="00582C16">
        <w:rPr>
          <w:rFonts w:ascii="Times New Roman" w:hAnsi="Times New Roman" w:cs="Times New Roman"/>
        </w:rPr>
        <w:t xml:space="preserve">тратегії розвитку </w:t>
      </w:r>
      <w:r w:rsidR="00582C16" w:rsidRPr="00582C16">
        <w:rPr>
          <w:rFonts w:ascii="Times New Roman" w:hAnsi="Times New Roman" w:cs="Times New Roman"/>
        </w:rPr>
        <w:t>Решетилівської М</w:t>
      </w:r>
      <w:r w:rsidRPr="00582C16">
        <w:rPr>
          <w:rFonts w:ascii="Times New Roman" w:hAnsi="Times New Roman" w:cs="Times New Roman"/>
        </w:rPr>
        <w:t>ТГ</w:t>
      </w:r>
      <w:r w:rsidR="005A0553" w:rsidRPr="00582C16">
        <w:rPr>
          <w:rFonts w:ascii="Times New Roman" w:hAnsi="Times New Roman" w:cs="Times New Roman"/>
        </w:rPr>
        <w:t>.</w:t>
      </w:r>
    </w:p>
    <w:p w14:paraId="20FC902D" w14:textId="469F2EA7" w:rsidR="005A0553" w:rsidRDefault="00444BD6" w:rsidP="00582C16">
      <w:pPr>
        <w:pStyle w:val="aff4"/>
        <w:rPr>
          <w:rFonts w:ascii="Times New Roman" w:hAnsi="Times New Roman" w:cs="Times New Roman"/>
        </w:rPr>
      </w:pPr>
      <w:r>
        <w:rPr>
          <w:rFonts w:ascii="Times New Roman" w:hAnsi="Times New Roman" w:cs="Times New Roman"/>
          <w:b/>
        </w:rPr>
        <w:t>20</w:t>
      </w:r>
      <w:r w:rsidR="005A0553" w:rsidRPr="009E3F56">
        <w:rPr>
          <w:rFonts w:ascii="Times New Roman" w:hAnsi="Times New Roman" w:cs="Times New Roman"/>
          <w:b/>
        </w:rPr>
        <w:t xml:space="preserve"> </w:t>
      </w:r>
      <w:r w:rsidR="005A0553">
        <w:rPr>
          <w:rFonts w:ascii="Times New Roman" w:hAnsi="Times New Roman" w:cs="Times New Roman"/>
          <w:b/>
        </w:rPr>
        <w:t>лютого</w:t>
      </w:r>
      <w:r w:rsidR="005A0553" w:rsidRPr="009E3F56">
        <w:rPr>
          <w:rFonts w:ascii="Times New Roman" w:hAnsi="Times New Roman" w:cs="Times New Roman"/>
        </w:rPr>
        <w:t xml:space="preserve"> 2</w:t>
      </w:r>
      <w:r w:rsidR="005A0553">
        <w:rPr>
          <w:rFonts w:ascii="Times New Roman" w:hAnsi="Times New Roman" w:cs="Times New Roman"/>
        </w:rPr>
        <w:t>023</w:t>
      </w:r>
      <w:r w:rsidR="005A0553" w:rsidRPr="009E3F56">
        <w:rPr>
          <w:rFonts w:ascii="Times New Roman" w:hAnsi="Times New Roman" w:cs="Times New Roman"/>
        </w:rPr>
        <w:t xml:space="preserve"> року </w:t>
      </w:r>
      <w:r w:rsidR="00582C16">
        <w:rPr>
          <w:rFonts w:ascii="Times New Roman" w:hAnsi="Times New Roman" w:cs="Times New Roman"/>
        </w:rPr>
        <w:t xml:space="preserve">під час повітряної тривоги в режимі онлайн </w:t>
      </w:r>
      <w:r w:rsidR="00582C16" w:rsidRPr="009E3F56">
        <w:rPr>
          <w:rFonts w:ascii="Times New Roman" w:hAnsi="Times New Roman" w:cs="Times New Roman"/>
        </w:rPr>
        <w:t xml:space="preserve">відбулося </w:t>
      </w:r>
      <w:r w:rsidR="00582C16">
        <w:rPr>
          <w:rFonts w:ascii="Times New Roman" w:hAnsi="Times New Roman" w:cs="Times New Roman"/>
          <w:b/>
          <w:bCs/>
        </w:rPr>
        <w:t>сьоме</w:t>
      </w:r>
      <w:r w:rsidR="00582C16" w:rsidRPr="009E3F56">
        <w:rPr>
          <w:rFonts w:ascii="Times New Roman" w:hAnsi="Times New Roman" w:cs="Times New Roman"/>
        </w:rPr>
        <w:t xml:space="preserve"> засідання членів Робочої групи</w:t>
      </w:r>
      <w:r w:rsidR="00582C16">
        <w:rPr>
          <w:rFonts w:ascii="Times New Roman" w:hAnsi="Times New Roman" w:cs="Times New Roman"/>
        </w:rPr>
        <w:t>. Засідання проводилося в укритті, де</w:t>
      </w:r>
      <w:r w:rsidR="005A0553" w:rsidRPr="00F75C0F">
        <w:rPr>
          <w:rFonts w:ascii="Times New Roman" w:hAnsi="Times New Roman" w:cs="Times New Roman"/>
        </w:rPr>
        <w:t xml:space="preserve"> бул</w:t>
      </w:r>
      <w:r w:rsidR="00F75C0F" w:rsidRPr="00F75C0F">
        <w:rPr>
          <w:rFonts w:ascii="Times New Roman" w:hAnsi="Times New Roman" w:cs="Times New Roman"/>
        </w:rPr>
        <w:t>о</w:t>
      </w:r>
      <w:r w:rsidR="005A0553" w:rsidRPr="00F75C0F">
        <w:rPr>
          <w:rFonts w:ascii="Times New Roman" w:hAnsi="Times New Roman" w:cs="Times New Roman"/>
        </w:rPr>
        <w:t>:</w:t>
      </w:r>
    </w:p>
    <w:p w14:paraId="43996CE6" w14:textId="1890D4E3" w:rsidR="00097963" w:rsidRDefault="00F75C0F" w:rsidP="00C3116D">
      <w:pPr>
        <w:pStyle w:val="aff4"/>
        <w:numPr>
          <w:ilvl w:val="0"/>
          <w:numId w:val="28"/>
        </w:numPr>
        <w:ind w:left="0" w:firstLine="851"/>
        <w:rPr>
          <w:rFonts w:ascii="Times New Roman" w:hAnsi="Times New Roman" w:cs="Times New Roman"/>
        </w:rPr>
      </w:pPr>
      <w:r>
        <w:rPr>
          <w:rFonts w:ascii="Times New Roman" w:hAnsi="Times New Roman" w:cs="Times New Roman"/>
        </w:rPr>
        <w:t xml:space="preserve">Розглянуто кінцевий варіант </w:t>
      </w:r>
      <w:r w:rsidR="005A0553" w:rsidRPr="005A0553">
        <w:rPr>
          <w:rFonts w:ascii="Times New Roman" w:hAnsi="Times New Roman" w:cs="Times New Roman"/>
        </w:rPr>
        <w:t>SWOT-аналізу</w:t>
      </w:r>
      <w:r w:rsidR="005A0553">
        <w:rPr>
          <w:rFonts w:ascii="Times New Roman" w:hAnsi="Times New Roman" w:cs="Times New Roman"/>
        </w:rPr>
        <w:t>;</w:t>
      </w:r>
    </w:p>
    <w:p w14:paraId="6FF1F28B" w14:textId="6B69AB93" w:rsidR="005A0553" w:rsidRDefault="00F75C0F" w:rsidP="00C3116D">
      <w:pPr>
        <w:pStyle w:val="aff4"/>
        <w:numPr>
          <w:ilvl w:val="0"/>
          <w:numId w:val="28"/>
        </w:numPr>
        <w:ind w:left="0" w:firstLine="851"/>
        <w:rPr>
          <w:rFonts w:ascii="Times New Roman" w:hAnsi="Times New Roman" w:cs="Times New Roman"/>
        </w:rPr>
      </w:pPr>
      <w:r>
        <w:rPr>
          <w:rFonts w:ascii="Times New Roman" w:hAnsi="Times New Roman" w:cs="Times New Roman"/>
        </w:rPr>
        <w:t>Презентовано та о</w:t>
      </w:r>
      <w:r w:rsidR="005A0553" w:rsidRPr="005A0553">
        <w:rPr>
          <w:rFonts w:ascii="Times New Roman" w:hAnsi="Times New Roman" w:cs="Times New Roman"/>
        </w:rPr>
        <w:t>бговорен</w:t>
      </w:r>
      <w:r>
        <w:rPr>
          <w:rFonts w:ascii="Times New Roman" w:hAnsi="Times New Roman" w:cs="Times New Roman"/>
        </w:rPr>
        <w:t xml:space="preserve">о </w:t>
      </w:r>
      <w:r w:rsidR="005A0553" w:rsidRPr="005A0553">
        <w:rPr>
          <w:rFonts w:ascii="Times New Roman" w:hAnsi="Times New Roman" w:cs="Times New Roman"/>
        </w:rPr>
        <w:t>стратегічн</w:t>
      </w:r>
      <w:r>
        <w:rPr>
          <w:rFonts w:ascii="Times New Roman" w:hAnsi="Times New Roman" w:cs="Times New Roman"/>
        </w:rPr>
        <w:t>е</w:t>
      </w:r>
      <w:r w:rsidR="005A0553" w:rsidRPr="005A0553">
        <w:rPr>
          <w:rFonts w:ascii="Times New Roman" w:hAnsi="Times New Roman" w:cs="Times New Roman"/>
        </w:rPr>
        <w:t xml:space="preserve"> бачення </w:t>
      </w:r>
      <w:r>
        <w:rPr>
          <w:rFonts w:ascii="Times New Roman" w:hAnsi="Times New Roman" w:cs="Times New Roman"/>
        </w:rPr>
        <w:t>Решетилівської</w:t>
      </w:r>
      <w:r w:rsidR="005A0553">
        <w:rPr>
          <w:rFonts w:ascii="Times New Roman" w:hAnsi="Times New Roman" w:cs="Times New Roman"/>
        </w:rPr>
        <w:t xml:space="preserve"> </w:t>
      </w:r>
      <w:r>
        <w:rPr>
          <w:rFonts w:ascii="Times New Roman" w:hAnsi="Times New Roman" w:cs="Times New Roman"/>
        </w:rPr>
        <w:t>М</w:t>
      </w:r>
      <w:r w:rsidR="005A0553">
        <w:rPr>
          <w:rFonts w:ascii="Times New Roman" w:hAnsi="Times New Roman" w:cs="Times New Roman"/>
        </w:rPr>
        <w:t>ТГ;</w:t>
      </w:r>
    </w:p>
    <w:p w14:paraId="6672D831" w14:textId="4FCC5DFB" w:rsidR="005A0553" w:rsidRDefault="00F75C0F" w:rsidP="00C3116D">
      <w:pPr>
        <w:pStyle w:val="aff4"/>
        <w:numPr>
          <w:ilvl w:val="0"/>
          <w:numId w:val="28"/>
        </w:numPr>
        <w:ind w:left="0" w:firstLine="851"/>
        <w:rPr>
          <w:rFonts w:ascii="Times New Roman" w:hAnsi="Times New Roman" w:cs="Times New Roman"/>
        </w:rPr>
      </w:pPr>
      <w:r w:rsidRPr="0096312C">
        <w:rPr>
          <w:rFonts w:ascii="Times New Roman" w:hAnsi="Times New Roman" w:cs="Times New Roman"/>
        </w:rPr>
        <w:t>Роз</w:t>
      </w:r>
      <w:r w:rsidR="0096312C" w:rsidRPr="0096312C">
        <w:rPr>
          <w:rFonts w:ascii="Times New Roman" w:hAnsi="Times New Roman" w:cs="Times New Roman"/>
        </w:rPr>
        <w:t>глянуто та внесено зміни у стратегічні, операційні цілі та відповідно завдання, у зв’язку із новими викликами пов’язаними із вторг</w:t>
      </w:r>
      <w:r w:rsidR="00582C16">
        <w:rPr>
          <w:rFonts w:ascii="Times New Roman" w:hAnsi="Times New Roman" w:cs="Times New Roman"/>
        </w:rPr>
        <w:t>ненням рф на територію України;</w:t>
      </w:r>
    </w:p>
    <w:p w14:paraId="20F60AB6" w14:textId="33D0C295" w:rsidR="0096312C" w:rsidRPr="00582C16" w:rsidRDefault="0096312C" w:rsidP="00C3116D">
      <w:pPr>
        <w:pStyle w:val="aff4"/>
        <w:numPr>
          <w:ilvl w:val="0"/>
          <w:numId w:val="28"/>
        </w:numPr>
        <w:ind w:left="0" w:firstLine="851"/>
        <w:rPr>
          <w:rFonts w:ascii="Times New Roman" w:hAnsi="Times New Roman" w:cs="Times New Roman"/>
        </w:rPr>
      </w:pPr>
      <w:r w:rsidRPr="00582C16">
        <w:rPr>
          <w:rFonts w:ascii="Times New Roman" w:hAnsi="Times New Roman" w:cs="Times New Roman"/>
        </w:rPr>
        <w:t>Визна</w:t>
      </w:r>
      <w:r w:rsidR="00582C16" w:rsidRPr="00582C16">
        <w:rPr>
          <w:rFonts w:ascii="Times New Roman" w:hAnsi="Times New Roman" w:cs="Times New Roman"/>
        </w:rPr>
        <w:t>чено подальші кроки з розробки С</w:t>
      </w:r>
      <w:r w:rsidRPr="00582C16">
        <w:rPr>
          <w:rFonts w:ascii="Times New Roman" w:hAnsi="Times New Roman" w:cs="Times New Roman"/>
        </w:rPr>
        <w:t>тратегії розвитку Решетилівської МТГ.</w:t>
      </w:r>
    </w:p>
    <w:p w14:paraId="43F114AB" w14:textId="6DD8F1B5" w:rsidR="006B05F4" w:rsidRDefault="007D28F3" w:rsidP="006B05F4">
      <w:pPr>
        <w:pStyle w:val="aff4"/>
        <w:rPr>
          <w:rFonts w:ascii="Times New Roman" w:hAnsi="Times New Roman" w:cs="Times New Roman"/>
        </w:rPr>
      </w:pPr>
      <w:r>
        <w:rPr>
          <w:rFonts w:ascii="Times New Roman" w:hAnsi="Times New Roman" w:cs="Times New Roman"/>
          <w:b/>
        </w:rPr>
        <w:t>21</w:t>
      </w:r>
      <w:r w:rsidR="006B05F4">
        <w:rPr>
          <w:rFonts w:ascii="Times New Roman" w:hAnsi="Times New Roman" w:cs="Times New Roman"/>
          <w:b/>
        </w:rPr>
        <w:t xml:space="preserve"> </w:t>
      </w:r>
      <w:r>
        <w:rPr>
          <w:rFonts w:ascii="Times New Roman" w:hAnsi="Times New Roman" w:cs="Times New Roman"/>
          <w:b/>
        </w:rPr>
        <w:t>березня</w:t>
      </w:r>
      <w:r w:rsidR="006B05F4" w:rsidRPr="009E3F56">
        <w:rPr>
          <w:rFonts w:ascii="Times New Roman" w:hAnsi="Times New Roman" w:cs="Times New Roman"/>
          <w:b/>
        </w:rPr>
        <w:t xml:space="preserve"> </w:t>
      </w:r>
      <w:r w:rsidR="006B05F4" w:rsidRPr="009E3F56">
        <w:rPr>
          <w:rFonts w:ascii="Times New Roman" w:hAnsi="Times New Roman" w:cs="Times New Roman"/>
        </w:rPr>
        <w:t>2</w:t>
      </w:r>
      <w:r w:rsidR="006B05F4">
        <w:rPr>
          <w:rFonts w:ascii="Times New Roman" w:hAnsi="Times New Roman" w:cs="Times New Roman"/>
        </w:rPr>
        <w:t>023</w:t>
      </w:r>
      <w:r w:rsidR="006B05F4" w:rsidRPr="009E3F56">
        <w:rPr>
          <w:rFonts w:ascii="Times New Roman" w:hAnsi="Times New Roman" w:cs="Times New Roman"/>
        </w:rPr>
        <w:t xml:space="preserve"> року </w:t>
      </w:r>
      <w:r w:rsidRPr="00244FAC">
        <w:rPr>
          <w:rFonts w:ascii="Times New Roman" w:hAnsi="Times New Roman" w:cs="Times New Roman"/>
        </w:rPr>
        <w:t xml:space="preserve">в залі засідань Решетилівської міської ради </w:t>
      </w:r>
      <w:r w:rsidR="006B05F4" w:rsidRPr="009E3F56">
        <w:rPr>
          <w:rFonts w:ascii="Times New Roman" w:hAnsi="Times New Roman" w:cs="Times New Roman"/>
        </w:rPr>
        <w:t xml:space="preserve">відбулося </w:t>
      </w:r>
      <w:r w:rsidR="006B05F4" w:rsidRPr="006B05F4">
        <w:rPr>
          <w:rFonts w:ascii="Times New Roman" w:hAnsi="Times New Roman" w:cs="Times New Roman"/>
          <w:b/>
          <w:bCs/>
        </w:rPr>
        <w:t>восьме</w:t>
      </w:r>
      <w:r w:rsidR="006B05F4" w:rsidRPr="009E3F56">
        <w:rPr>
          <w:rFonts w:ascii="Times New Roman" w:hAnsi="Times New Roman" w:cs="Times New Roman"/>
        </w:rPr>
        <w:t xml:space="preserve"> засідання член</w:t>
      </w:r>
      <w:r w:rsidR="001A49E5">
        <w:rPr>
          <w:rFonts w:ascii="Times New Roman" w:hAnsi="Times New Roman" w:cs="Times New Roman"/>
        </w:rPr>
        <w:t xml:space="preserve">ів Робочої групи, </w:t>
      </w:r>
      <w:r w:rsidR="00582C16">
        <w:rPr>
          <w:rFonts w:ascii="Times New Roman" w:hAnsi="Times New Roman" w:cs="Times New Roman"/>
        </w:rPr>
        <w:t xml:space="preserve">в результаті </w:t>
      </w:r>
      <w:r w:rsidR="001A49E5">
        <w:rPr>
          <w:rFonts w:ascii="Times New Roman" w:hAnsi="Times New Roman" w:cs="Times New Roman"/>
        </w:rPr>
        <w:t>якого:</w:t>
      </w:r>
    </w:p>
    <w:p w14:paraId="557866D0" w14:textId="5957C928" w:rsidR="005A0553" w:rsidRDefault="007D28F3" w:rsidP="00C3116D">
      <w:pPr>
        <w:pStyle w:val="aff4"/>
        <w:numPr>
          <w:ilvl w:val="0"/>
          <w:numId w:val="29"/>
        </w:numPr>
        <w:ind w:left="0" w:firstLine="993"/>
        <w:rPr>
          <w:rFonts w:ascii="Times New Roman" w:hAnsi="Times New Roman" w:cs="Times New Roman"/>
        </w:rPr>
      </w:pPr>
      <w:r>
        <w:rPr>
          <w:rFonts w:ascii="Times New Roman" w:hAnsi="Times New Roman" w:cs="Times New Roman"/>
        </w:rPr>
        <w:t>Провели аналіз поданих завдань ідей</w:t>
      </w:r>
      <w:r w:rsidR="00A02450">
        <w:rPr>
          <w:rFonts w:ascii="Times New Roman" w:hAnsi="Times New Roman" w:cs="Times New Roman"/>
        </w:rPr>
        <w:t xml:space="preserve"> </w:t>
      </w:r>
      <w:r>
        <w:rPr>
          <w:rFonts w:ascii="Times New Roman" w:hAnsi="Times New Roman" w:cs="Times New Roman"/>
        </w:rPr>
        <w:t xml:space="preserve"> </w:t>
      </w:r>
      <w:r w:rsidR="00A02450">
        <w:rPr>
          <w:rFonts w:ascii="Times New Roman" w:hAnsi="Times New Roman" w:cs="Times New Roman"/>
        </w:rPr>
        <w:t>проєктів</w:t>
      </w:r>
      <w:r w:rsidR="00582C16">
        <w:rPr>
          <w:rFonts w:ascii="Times New Roman" w:hAnsi="Times New Roman" w:cs="Times New Roman"/>
        </w:rPr>
        <w:t xml:space="preserve"> та вирішили</w:t>
      </w:r>
      <w:r w:rsidR="00A02450">
        <w:rPr>
          <w:rFonts w:ascii="Times New Roman" w:hAnsi="Times New Roman" w:cs="Times New Roman"/>
        </w:rPr>
        <w:t xml:space="preserve"> оголосити додатковий збір ідей проєктів  з 22.03.2023</w:t>
      </w:r>
      <w:r w:rsidR="00582C16">
        <w:rPr>
          <w:rFonts w:ascii="Times New Roman" w:hAnsi="Times New Roman" w:cs="Times New Roman"/>
        </w:rPr>
        <w:t xml:space="preserve"> </w:t>
      </w:r>
      <w:r w:rsidR="00A02450">
        <w:rPr>
          <w:rFonts w:ascii="Times New Roman" w:hAnsi="Times New Roman" w:cs="Times New Roman"/>
        </w:rPr>
        <w:t>р.</w:t>
      </w:r>
      <w:r w:rsidR="006B05F4">
        <w:rPr>
          <w:rFonts w:ascii="Times New Roman" w:hAnsi="Times New Roman" w:cs="Times New Roman"/>
        </w:rPr>
        <w:t>;</w:t>
      </w:r>
    </w:p>
    <w:p w14:paraId="6D1088FB" w14:textId="5C79787B" w:rsidR="005826CF" w:rsidRPr="005826CF" w:rsidRDefault="00A02450" w:rsidP="00C3116D">
      <w:pPr>
        <w:pStyle w:val="aff4"/>
        <w:numPr>
          <w:ilvl w:val="0"/>
          <w:numId w:val="29"/>
        </w:numPr>
        <w:ind w:left="0" w:firstLine="993"/>
        <w:rPr>
          <w:rFonts w:ascii="Times New Roman" w:hAnsi="Times New Roman" w:cs="Times New Roman"/>
        </w:rPr>
      </w:pPr>
      <w:r>
        <w:rPr>
          <w:rFonts w:ascii="Times New Roman" w:hAnsi="Times New Roman" w:cs="Times New Roman"/>
        </w:rPr>
        <w:t>О</w:t>
      </w:r>
      <w:r w:rsidR="005826CF" w:rsidRPr="005826CF">
        <w:rPr>
          <w:rFonts w:ascii="Times New Roman" w:hAnsi="Times New Roman" w:cs="Times New Roman"/>
        </w:rPr>
        <w:t>бговор</w:t>
      </w:r>
      <w:r>
        <w:rPr>
          <w:rFonts w:ascii="Times New Roman" w:hAnsi="Times New Roman" w:cs="Times New Roman"/>
        </w:rPr>
        <w:t>или</w:t>
      </w:r>
      <w:r w:rsidR="005826CF" w:rsidRPr="005826CF">
        <w:rPr>
          <w:rFonts w:ascii="Times New Roman" w:hAnsi="Times New Roman" w:cs="Times New Roman"/>
        </w:rPr>
        <w:t xml:space="preserve"> перелік пріоритетних проєктів розвитку, які відповідають цілям та завданням Стратегії</w:t>
      </w:r>
      <w:r>
        <w:rPr>
          <w:rFonts w:ascii="Times New Roman" w:hAnsi="Times New Roman" w:cs="Times New Roman"/>
        </w:rPr>
        <w:t>;</w:t>
      </w:r>
    </w:p>
    <w:p w14:paraId="394FB99A" w14:textId="2D4C0988" w:rsidR="00A02450" w:rsidRDefault="00A02450" w:rsidP="00C3116D">
      <w:pPr>
        <w:pStyle w:val="aff4"/>
        <w:numPr>
          <w:ilvl w:val="0"/>
          <w:numId w:val="29"/>
        </w:numPr>
        <w:ind w:left="0" w:firstLine="993"/>
        <w:rPr>
          <w:rFonts w:ascii="Times New Roman" w:hAnsi="Times New Roman" w:cs="Times New Roman"/>
        </w:rPr>
      </w:pPr>
      <w:r>
        <w:rPr>
          <w:rFonts w:ascii="Times New Roman" w:hAnsi="Times New Roman" w:cs="Times New Roman"/>
        </w:rPr>
        <w:t>В</w:t>
      </w:r>
      <w:r w:rsidRPr="009E3F56">
        <w:rPr>
          <w:rFonts w:ascii="Times New Roman" w:hAnsi="Times New Roman" w:cs="Times New Roman"/>
        </w:rPr>
        <w:t xml:space="preserve">изначено подальші кроки з розробки </w:t>
      </w:r>
      <w:r w:rsidR="00582C16">
        <w:rPr>
          <w:rFonts w:ascii="Times New Roman" w:hAnsi="Times New Roman" w:cs="Times New Roman"/>
        </w:rPr>
        <w:t>С</w:t>
      </w:r>
      <w:r w:rsidRPr="009E3F56">
        <w:rPr>
          <w:rFonts w:ascii="Times New Roman" w:hAnsi="Times New Roman" w:cs="Times New Roman"/>
        </w:rPr>
        <w:t xml:space="preserve">тратегії розвитку </w:t>
      </w:r>
      <w:r>
        <w:rPr>
          <w:rFonts w:ascii="Times New Roman" w:hAnsi="Times New Roman" w:cs="Times New Roman"/>
        </w:rPr>
        <w:t>Решетилівської МТ</w:t>
      </w:r>
      <w:r w:rsidRPr="009E3F56">
        <w:rPr>
          <w:rFonts w:ascii="Times New Roman" w:hAnsi="Times New Roman" w:cs="Times New Roman"/>
        </w:rPr>
        <w:t>Г.</w:t>
      </w:r>
      <w:r w:rsidR="00ED6AD1">
        <w:rPr>
          <w:rFonts w:ascii="Times New Roman" w:hAnsi="Times New Roman" w:cs="Times New Roman"/>
        </w:rPr>
        <w:t xml:space="preserve"> </w:t>
      </w:r>
    </w:p>
    <w:p w14:paraId="0728DA4E" w14:textId="48E23AFB" w:rsidR="00610A35" w:rsidRDefault="00563F83" w:rsidP="001A49E5">
      <w:pPr>
        <w:pStyle w:val="aff4"/>
        <w:rPr>
          <w:rFonts w:ascii="Times New Roman" w:hAnsi="Times New Roman" w:cs="Times New Roman"/>
        </w:rPr>
      </w:pPr>
      <w:r>
        <w:rPr>
          <w:rFonts w:ascii="Times New Roman" w:hAnsi="Times New Roman" w:cs="Times New Roman"/>
          <w:b/>
        </w:rPr>
        <w:t>14</w:t>
      </w:r>
      <w:r w:rsidR="001A49E5">
        <w:rPr>
          <w:rFonts w:ascii="Times New Roman" w:hAnsi="Times New Roman" w:cs="Times New Roman"/>
          <w:b/>
        </w:rPr>
        <w:t xml:space="preserve"> </w:t>
      </w:r>
      <w:r>
        <w:rPr>
          <w:rFonts w:ascii="Times New Roman" w:hAnsi="Times New Roman" w:cs="Times New Roman"/>
          <w:b/>
        </w:rPr>
        <w:t>квітня</w:t>
      </w:r>
      <w:r w:rsidR="001A49E5" w:rsidRPr="009E3F56">
        <w:rPr>
          <w:rFonts w:ascii="Times New Roman" w:hAnsi="Times New Roman" w:cs="Times New Roman"/>
          <w:b/>
        </w:rPr>
        <w:t xml:space="preserve"> </w:t>
      </w:r>
      <w:r w:rsidR="001A49E5" w:rsidRPr="009E3F56">
        <w:rPr>
          <w:rFonts w:ascii="Times New Roman" w:hAnsi="Times New Roman" w:cs="Times New Roman"/>
        </w:rPr>
        <w:t>2</w:t>
      </w:r>
      <w:r w:rsidR="001A49E5">
        <w:rPr>
          <w:rFonts w:ascii="Times New Roman" w:hAnsi="Times New Roman" w:cs="Times New Roman"/>
        </w:rPr>
        <w:t>023</w:t>
      </w:r>
      <w:r w:rsidR="001A49E5" w:rsidRPr="009E3F56">
        <w:rPr>
          <w:rFonts w:ascii="Times New Roman" w:hAnsi="Times New Roman" w:cs="Times New Roman"/>
        </w:rPr>
        <w:t xml:space="preserve"> року </w:t>
      </w:r>
      <w:r w:rsidR="001A49E5" w:rsidRPr="00244FAC">
        <w:rPr>
          <w:rFonts w:ascii="Times New Roman" w:hAnsi="Times New Roman" w:cs="Times New Roman"/>
        </w:rPr>
        <w:t xml:space="preserve">в залі засідань Решетилівської міської ради </w:t>
      </w:r>
      <w:r w:rsidR="00582C16">
        <w:rPr>
          <w:rFonts w:ascii="Times New Roman" w:hAnsi="Times New Roman" w:cs="Times New Roman"/>
        </w:rPr>
        <w:t xml:space="preserve">було проведено </w:t>
      </w:r>
      <w:r>
        <w:rPr>
          <w:rFonts w:ascii="Times New Roman" w:hAnsi="Times New Roman" w:cs="Times New Roman"/>
          <w:b/>
          <w:bCs/>
        </w:rPr>
        <w:t>дев</w:t>
      </w:r>
      <w:r w:rsidRPr="00563F83">
        <w:rPr>
          <w:rFonts w:ascii="Times New Roman" w:hAnsi="Times New Roman" w:cs="Times New Roman"/>
          <w:b/>
          <w:bCs/>
        </w:rPr>
        <w:t>’</w:t>
      </w:r>
      <w:r>
        <w:rPr>
          <w:rFonts w:ascii="Times New Roman" w:hAnsi="Times New Roman" w:cs="Times New Roman"/>
          <w:b/>
          <w:bCs/>
        </w:rPr>
        <w:t xml:space="preserve">яте </w:t>
      </w:r>
      <w:r w:rsidR="001A49E5" w:rsidRPr="009E3F56">
        <w:rPr>
          <w:rFonts w:ascii="Times New Roman" w:hAnsi="Times New Roman" w:cs="Times New Roman"/>
        </w:rPr>
        <w:t xml:space="preserve"> засідання член</w:t>
      </w:r>
      <w:r w:rsidR="001A49E5">
        <w:rPr>
          <w:rFonts w:ascii="Times New Roman" w:hAnsi="Times New Roman" w:cs="Times New Roman"/>
        </w:rPr>
        <w:t xml:space="preserve">ів Робочої групи, </w:t>
      </w:r>
      <w:r>
        <w:rPr>
          <w:rFonts w:ascii="Times New Roman" w:hAnsi="Times New Roman" w:cs="Times New Roman"/>
        </w:rPr>
        <w:t>де було</w:t>
      </w:r>
      <w:r w:rsidR="00610A35">
        <w:rPr>
          <w:rFonts w:ascii="Times New Roman" w:hAnsi="Times New Roman" w:cs="Times New Roman"/>
        </w:rPr>
        <w:t>:</w:t>
      </w:r>
    </w:p>
    <w:p w14:paraId="174BBB61" w14:textId="77777777" w:rsidR="00610A35" w:rsidRDefault="00563F83" w:rsidP="00C3116D">
      <w:pPr>
        <w:pStyle w:val="aff4"/>
        <w:numPr>
          <w:ilvl w:val="0"/>
          <w:numId w:val="30"/>
        </w:numPr>
        <w:ind w:left="0" w:firstLine="993"/>
        <w:rPr>
          <w:rFonts w:ascii="Times New Roman" w:hAnsi="Times New Roman" w:cs="Times New Roman"/>
        </w:rPr>
      </w:pPr>
      <w:r w:rsidRPr="00610A35">
        <w:rPr>
          <w:rFonts w:ascii="Times New Roman" w:hAnsi="Times New Roman" w:cs="Times New Roman"/>
        </w:rPr>
        <w:t xml:space="preserve"> </w:t>
      </w:r>
      <w:r w:rsidR="00610A35">
        <w:rPr>
          <w:rFonts w:ascii="Times New Roman" w:hAnsi="Times New Roman" w:cs="Times New Roman"/>
        </w:rPr>
        <w:t>Д</w:t>
      </w:r>
      <w:r w:rsidRPr="00610A35">
        <w:rPr>
          <w:rFonts w:ascii="Times New Roman" w:hAnsi="Times New Roman" w:cs="Times New Roman"/>
        </w:rPr>
        <w:t>осконало</w:t>
      </w:r>
      <w:r w:rsidR="00ED6AD1" w:rsidRPr="00610A35">
        <w:rPr>
          <w:rFonts w:ascii="Times New Roman" w:hAnsi="Times New Roman" w:cs="Times New Roman"/>
        </w:rPr>
        <w:t xml:space="preserve"> розглянуто всі подані проєктні ідеї. </w:t>
      </w:r>
    </w:p>
    <w:p w14:paraId="345026D3" w14:textId="4F602C76" w:rsidR="001A49E5" w:rsidRDefault="00ED6AD1" w:rsidP="00C3116D">
      <w:pPr>
        <w:pStyle w:val="aff4"/>
        <w:numPr>
          <w:ilvl w:val="0"/>
          <w:numId w:val="30"/>
        </w:numPr>
        <w:ind w:left="0" w:firstLine="993"/>
        <w:rPr>
          <w:rFonts w:ascii="Times New Roman" w:hAnsi="Times New Roman" w:cs="Times New Roman"/>
        </w:rPr>
      </w:pPr>
      <w:r w:rsidRPr="00610A35">
        <w:rPr>
          <w:rFonts w:ascii="Times New Roman" w:hAnsi="Times New Roman" w:cs="Times New Roman"/>
        </w:rPr>
        <w:t>У</w:t>
      </w:r>
      <w:r w:rsidR="00CB478E" w:rsidRPr="00610A35">
        <w:rPr>
          <w:rFonts w:ascii="Times New Roman" w:hAnsi="Times New Roman" w:cs="Times New Roman"/>
        </w:rPr>
        <w:t>сього</w:t>
      </w:r>
      <w:r w:rsidRPr="00610A35">
        <w:rPr>
          <w:rFonts w:ascii="Times New Roman" w:hAnsi="Times New Roman" w:cs="Times New Roman"/>
        </w:rPr>
        <w:t xml:space="preserve"> у 2021р. та 2023р. </w:t>
      </w:r>
      <w:r w:rsidR="00CB478E" w:rsidRPr="00610A35">
        <w:rPr>
          <w:rFonts w:ascii="Times New Roman" w:hAnsi="Times New Roman" w:cs="Times New Roman"/>
        </w:rPr>
        <w:t xml:space="preserve">мешканцями громади, які не байдужі до </w:t>
      </w:r>
      <w:r w:rsidRPr="00610A35">
        <w:rPr>
          <w:rFonts w:ascii="Times New Roman" w:hAnsi="Times New Roman" w:cs="Times New Roman"/>
        </w:rPr>
        <w:t xml:space="preserve">розвитку Решетилівської МТГ, представниками місцевого самоврядування, місцевих органів державної влади, бізнесу, громадських організацій було </w:t>
      </w:r>
      <w:r w:rsidR="00662770" w:rsidRPr="00610A35">
        <w:rPr>
          <w:rFonts w:ascii="Times New Roman" w:hAnsi="Times New Roman" w:cs="Times New Roman"/>
        </w:rPr>
        <w:t>подано понад 100</w:t>
      </w:r>
      <w:r w:rsidRPr="00610A35">
        <w:rPr>
          <w:rFonts w:ascii="Times New Roman" w:hAnsi="Times New Roman" w:cs="Times New Roman"/>
          <w:color w:val="FF0000"/>
        </w:rPr>
        <w:t xml:space="preserve"> </w:t>
      </w:r>
      <w:r w:rsidRPr="00610A35">
        <w:rPr>
          <w:rFonts w:ascii="Times New Roman" w:hAnsi="Times New Roman" w:cs="Times New Roman"/>
        </w:rPr>
        <w:t>проєктних ідей</w:t>
      </w:r>
      <w:r w:rsidR="00CB478E" w:rsidRPr="00610A35">
        <w:rPr>
          <w:rFonts w:ascii="Times New Roman" w:hAnsi="Times New Roman" w:cs="Times New Roman"/>
        </w:rPr>
        <w:t>.</w:t>
      </w:r>
      <w:r w:rsidR="00662770" w:rsidRPr="00610A35">
        <w:rPr>
          <w:rFonts w:ascii="Times New Roman" w:hAnsi="Times New Roman" w:cs="Times New Roman"/>
        </w:rPr>
        <w:t xml:space="preserve"> Всі вони були опрацьовані, за потреби – узагальнені шляхом об’єднання</w:t>
      </w:r>
      <w:r w:rsidR="00610A35" w:rsidRPr="00610A35">
        <w:rPr>
          <w:rFonts w:ascii="Times New Roman" w:hAnsi="Times New Roman" w:cs="Times New Roman"/>
        </w:rPr>
        <w:t>.</w:t>
      </w:r>
      <w:r w:rsidR="00662770" w:rsidRPr="00610A35">
        <w:rPr>
          <w:rFonts w:ascii="Times New Roman" w:hAnsi="Times New Roman" w:cs="Times New Roman"/>
        </w:rPr>
        <w:t xml:space="preserve"> </w:t>
      </w:r>
    </w:p>
    <w:p w14:paraId="4DAB845D" w14:textId="0557EE81" w:rsidR="00610A35" w:rsidRPr="00582C16" w:rsidRDefault="00610A35" w:rsidP="00C3116D">
      <w:pPr>
        <w:pStyle w:val="aff4"/>
        <w:numPr>
          <w:ilvl w:val="0"/>
          <w:numId w:val="30"/>
        </w:numPr>
        <w:ind w:left="0" w:firstLine="993"/>
        <w:rPr>
          <w:rFonts w:ascii="Times New Roman" w:hAnsi="Times New Roman" w:cs="Times New Roman"/>
        </w:rPr>
      </w:pPr>
      <w:r w:rsidRPr="00582C16">
        <w:rPr>
          <w:rFonts w:ascii="Times New Roman" w:hAnsi="Times New Roman" w:cs="Times New Roman"/>
        </w:rPr>
        <w:t xml:space="preserve">Визначено подальші кроки з розробки </w:t>
      </w:r>
      <w:r w:rsidR="00582C16" w:rsidRPr="00582C16">
        <w:rPr>
          <w:rFonts w:ascii="Times New Roman" w:hAnsi="Times New Roman" w:cs="Times New Roman"/>
        </w:rPr>
        <w:t>С</w:t>
      </w:r>
      <w:r w:rsidRPr="00582C16">
        <w:rPr>
          <w:rFonts w:ascii="Times New Roman" w:hAnsi="Times New Roman" w:cs="Times New Roman"/>
        </w:rPr>
        <w:t xml:space="preserve">тратегії розвитку Решетилівської МТГ. </w:t>
      </w:r>
    </w:p>
    <w:p w14:paraId="7B24A97D" w14:textId="00E4AB6E" w:rsidR="00B30501" w:rsidRDefault="00B30501" w:rsidP="00B30501">
      <w:pPr>
        <w:pStyle w:val="aff4"/>
        <w:rPr>
          <w:rFonts w:ascii="Times New Roman" w:hAnsi="Times New Roman" w:cs="Times New Roman"/>
        </w:rPr>
      </w:pPr>
      <w:r>
        <w:rPr>
          <w:rFonts w:ascii="Times New Roman" w:hAnsi="Times New Roman" w:cs="Times New Roman"/>
          <w:b/>
        </w:rPr>
        <w:lastRenderedPageBreak/>
        <w:t>21 червня</w:t>
      </w:r>
      <w:r w:rsidRPr="009E3F56">
        <w:rPr>
          <w:rFonts w:ascii="Times New Roman" w:hAnsi="Times New Roman" w:cs="Times New Roman"/>
          <w:b/>
        </w:rPr>
        <w:t xml:space="preserve"> </w:t>
      </w:r>
      <w:r w:rsidRPr="009E3F56">
        <w:rPr>
          <w:rFonts w:ascii="Times New Roman" w:hAnsi="Times New Roman" w:cs="Times New Roman"/>
        </w:rPr>
        <w:t>2</w:t>
      </w:r>
      <w:r>
        <w:rPr>
          <w:rFonts w:ascii="Times New Roman" w:hAnsi="Times New Roman" w:cs="Times New Roman"/>
        </w:rPr>
        <w:t>023</w:t>
      </w:r>
      <w:r w:rsidRPr="009E3F56">
        <w:rPr>
          <w:rFonts w:ascii="Times New Roman" w:hAnsi="Times New Roman" w:cs="Times New Roman"/>
        </w:rPr>
        <w:t xml:space="preserve"> року </w:t>
      </w:r>
      <w:r w:rsidRPr="00244FAC">
        <w:rPr>
          <w:rFonts w:ascii="Times New Roman" w:hAnsi="Times New Roman" w:cs="Times New Roman"/>
        </w:rPr>
        <w:t xml:space="preserve">в </w:t>
      </w:r>
      <w:r>
        <w:rPr>
          <w:rFonts w:ascii="Times New Roman" w:hAnsi="Times New Roman" w:cs="Times New Roman"/>
        </w:rPr>
        <w:t>режимі онлайн</w:t>
      </w:r>
      <w:r w:rsidRPr="00244FAC">
        <w:rPr>
          <w:rFonts w:ascii="Times New Roman" w:hAnsi="Times New Roman" w:cs="Times New Roman"/>
        </w:rPr>
        <w:t xml:space="preserve"> </w:t>
      </w:r>
      <w:r w:rsidR="00582C16">
        <w:rPr>
          <w:rFonts w:ascii="Times New Roman" w:hAnsi="Times New Roman" w:cs="Times New Roman"/>
        </w:rPr>
        <w:t xml:space="preserve">в залі засідань </w:t>
      </w:r>
      <w:r w:rsidRPr="00244FAC">
        <w:rPr>
          <w:rFonts w:ascii="Times New Roman" w:hAnsi="Times New Roman" w:cs="Times New Roman"/>
        </w:rPr>
        <w:t xml:space="preserve">Решетилівської міської ради </w:t>
      </w:r>
      <w:r w:rsidRPr="009E3F56">
        <w:rPr>
          <w:rFonts w:ascii="Times New Roman" w:hAnsi="Times New Roman" w:cs="Times New Roman"/>
        </w:rPr>
        <w:t xml:space="preserve">відбулося </w:t>
      </w:r>
      <w:r>
        <w:rPr>
          <w:rFonts w:ascii="Times New Roman" w:hAnsi="Times New Roman" w:cs="Times New Roman"/>
          <w:b/>
          <w:bCs/>
        </w:rPr>
        <w:t xml:space="preserve">десяте </w:t>
      </w:r>
      <w:r w:rsidRPr="009E3F56">
        <w:rPr>
          <w:rFonts w:ascii="Times New Roman" w:hAnsi="Times New Roman" w:cs="Times New Roman"/>
        </w:rPr>
        <w:t xml:space="preserve"> засідання член</w:t>
      </w:r>
      <w:r>
        <w:rPr>
          <w:rFonts w:ascii="Times New Roman" w:hAnsi="Times New Roman" w:cs="Times New Roman"/>
        </w:rPr>
        <w:t>ів Робочої групи, на якому Денис А</w:t>
      </w:r>
      <w:r w:rsidR="005F1E0B">
        <w:rPr>
          <w:rFonts w:ascii="Times New Roman" w:hAnsi="Times New Roman" w:cs="Times New Roman"/>
        </w:rPr>
        <w:t>брамов</w:t>
      </w:r>
      <w:r>
        <w:rPr>
          <w:rFonts w:ascii="Times New Roman" w:hAnsi="Times New Roman" w:cs="Times New Roman"/>
        </w:rPr>
        <w:t xml:space="preserve"> – е</w:t>
      </w:r>
      <w:r w:rsidRPr="007C63FE">
        <w:rPr>
          <w:rFonts w:ascii="Times New Roman" w:hAnsi="Times New Roman" w:cs="Times New Roman"/>
        </w:rPr>
        <w:t xml:space="preserve">ксперт зі стратегічного планування Проєкту </w:t>
      </w:r>
      <w:r w:rsidRPr="007C63FE">
        <w:rPr>
          <w:rFonts w:ascii="Times New Roman" w:hAnsi="Times New Roman" w:cs="Times New Roman"/>
          <w:lang w:val="en-US"/>
        </w:rPr>
        <w:t>DECIDE</w:t>
      </w:r>
      <w:r>
        <w:rPr>
          <w:rFonts w:ascii="Times New Roman" w:hAnsi="Times New Roman" w:cs="Times New Roman"/>
        </w:rPr>
        <w:t xml:space="preserve">, розповів присутнім </w:t>
      </w:r>
      <w:r w:rsidR="00B2002A">
        <w:rPr>
          <w:rFonts w:ascii="Times New Roman" w:hAnsi="Times New Roman" w:cs="Times New Roman"/>
        </w:rPr>
        <w:t xml:space="preserve">про дорожню карту фінішних етапів розробки та завершення Стратегії як рішення міської ради. </w:t>
      </w:r>
    </w:p>
    <w:p w14:paraId="3AB8FB0E" w14:textId="4C42EB08" w:rsidR="00CF42E0" w:rsidRPr="009E3F56" w:rsidRDefault="00B2002A" w:rsidP="00582C16">
      <w:pPr>
        <w:pStyle w:val="aff4"/>
        <w:rPr>
          <w:rFonts w:ascii="Times New Roman" w:hAnsi="Times New Roman" w:cs="Times New Roman"/>
        </w:rPr>
      </w:pPr>
      <w:r>
        <w:rPr>
          <w:rFonts w:ascii="Times New Roman" w:hAnsi="Times New Roman" w:cs="Times New Roman"/>
        </w:rPr>
        <w:t>Також</w:t>
      </w:r>
      <w:r w:rsidR="00582C16">
        <w:rPr>
          <w:rFonts w:ascii="Times New Roman" w:hAnsi="Times New Roman" w:cs="Times New Roman"/>
        </w:rPr>
        <w:t>,</w:t>
      </w:r>
      <w:r>
        <w:rPr>
          <w:rFonts w:ascii="Times New Roman" w:hAnsi="Times New Roman" w:cs="Times New Roman"/>
        </w:rPr>
        <w:t xml:space="preserve"> повідомив про косметичні зміни в дереві цілей та завдань. Присутні в конструктивному режимі реагували на пропозиції: частина їх була прийнята, частину відхилено, частина потребує додаткового вивчення.</w:t>
      </w:r>
    </w:p>
    <w:p w14:paraId="5204A9D0" w14:textId="3AAA740C" w:rsidR="002B45C5" w:rsidRPr="005A537F" w:rsidRDefault="003C6123" w:rsidP="002B45C5">
      <w:pPr>
        <w:pStyle w:val="aff4"/>
        <w:rPr>
          <w:rFonts w:ascii="Times New Roman" w:eastAsia="Times New Roman" w:hAnsi="Times New Roman" w:cs="Times New Roman"/>
          <w:b/>
          <w:bCs/>
          <w:color w:val="000000"/>
          <w:sz w:val="27"/>
          <w:szCs w:val="27"/>
          <w:lang w:eastAsia="ru-RU"/>
        </w:rPr>
      </w:pPr>
      <w:r w:rsidRPr="005A537F">
        <w:rPr>
          <w:rFonts w:ascii="Times New Roman" w:hAnsi="Times New Roman" w:cs="Times New Roman"/>
          <w:bCs/>
        </w:rPr>
        <w:t>Протягом</w:t>
      </w:r>
      <w:r w:rsidR="002B45C5" w:rsidRPr="005A537F">
        <w:rPr>
          <w:rFonts w:ascii="Times New Roman" w:hAnsi="Times New Roman" w:cs="Times New Roman"/>
          <w:bCs/>
        </w:rPr>
        <w:t xml:space="preserve"> </w:t>
      </w:r>
      <w:r w:rsidR="00582C16" w:rsidRPr="005A537F">
        <w:rPr>
          <w:rFonts w:ascii="Times New Roman" w:hAnsi="Times New Roman" w:cs="Times New Roman"/>
          <w:bCs/>
        </w:rPr>
        <w:t>серпн</w:t>
      </w:r>
      <w:r w:rsidR="00CF42E0" w:rsidRPr="005A537F">
        <w:rPr>
          <w:rFonts w:ascii="Times New Roman" w:hAnsi="Times New Roman" w:cs="Times New Roman"/>
          <w:bCs/>
        </w:rPr>
        <w:t>я</w:t>
      </w:r>
      <w:r w:rsidRPr="005A537F">
        <w:rPr>
          <w:rFonts w:ascii="Times New Roman" w:hAnsi="Times New Roman" w:cs="Times New Roman"/>
          <w:bCs/>
        </w:rPr>
        <w:t>-вересня</w:t>
      </w:r>
      <w:r w:rsidR="002B45C5" w:rsidRPr="005A537F">
        <w:rPr>
          <w:rFonts w:ascii="Times New Roman" w:hAnsi="Times New Roman" w:cs="Times New Roman"/>
        </w:rPr>
        <w:t xml:space="preserve"> 202</w:t>
      </w:r>
      <w:r w:rsidR="00CF42E0" w:rsidRPr="005A537F">
        <w:rPr>
          <w:rFonts w:ascii="Times New Roman" w:hAnsi="Times New Roman" w:cs="Times New Roman"/>
        </w:rPr>
        <w:t>3</w:t>
      </w:r>
      <w:r w:rsidR="002B45C5" w:rsidRPr="005A537F">
        <w:rPr>
          <w:rFonts w:ascii="Times New Roman" w:hAnsi="Times New Roman" w:cs="Times New Roman"/>
        </w:rPr>
        <w:t xml:space="preserve"> року </w:t>
      </w:r>
      <w:r w:rsidRPr="005A537F">
        <w:rPr>
          <w:rFonts w:ascii="Times New Roman" w:hAnsi="Times New Roman" w:cs="Times New Roman"/>
        </w:rPr>
        <w:t>проведено громадські</w:t>
      </w:r>
      <w:r w:rsidR="002B45C5" w:rsidRPr="005A537F">
        <w:rPr>
          <w:rFonts w:ascii="Times New Roman" w:hAnsi="Times New Roman" w:cs="Times New Roman"/>
        </w:rPr>
        <w:t xml:space="preserve"> обговорення </w:t>
      </w:r>
      <w:r w:rsidRPr="005A537F">
        <w:rPr>
          <w:rFonts w:ascii="Times New Roman" w:eastAsia="Times New Roman" w:hAnsi="Times New Roman" w:cs="Times New Roman"/>
          <w:color w:val="000000"/>
          <w:sz w:val="27"/>
          <w:szCs w:val="27"/>
          <w:shd w:val="clear" w:color="auto" w:fill="FFFFFF"/>
          <w:lang w:eastAsia="ru-RU"/>
        </w:rPr>
        <w:t xml:space="preserve">проєкту документу державного планування та звіту про стратегічну </w:t>
      </w:r>
      <w:r w:rsidRPr="005A537F">
        <w:rPr>
          <w:rFonts w:ascii="Times New Roman" w:eastAsia="Times New Roman" w:hAnsi="Times New Roman" w:cs="Times New Roman"/>
          <w:color w:val="000000"/>
          <w:shd w:val="clear" w:color="auto" w:fill="FFFFFF"/>
          <w:lang w:eastAsia="ru-RU"/>
        </w:rPr>
        <w:t xml:space="preserve">екологічну оцінку проєкту документу державного планування: </w:t>
      </w:r>
      <w:r w:rsidRPr="005A537F">
        <w:rPr>
          <w:rFonts w:ascii="Times New Roman" w:eastAsia="Times New Roman" w:hAnsi="Times New Roman" w:cs="Times New Roman"/>
          <w:bCs/>
          <w:color w:val="000000"/>
          <w:lang w:eastAsia="ru-RU"/>
        </w:rPr>
        <w:t xml:space="preserve">«Стратегія розвитку Решетилівської міської територіальної громади до 2027 року», шляхом подання зауважень та пропозицій від громадськості. Відповідне повідомлення було оприлюднено на офіційному сайті міської ради. У передбачений повідомленням строк, зауважень та пропозицій </w:t>
      </w:r>
      <w:r w:rsidR="00373793" w:rsidRPr="005A537F">
        <w:rPr>
          <w:rFonts w:ascii="Times New Roman" w:eastAsia="Times New Roman" w:hAnsi="Times New Roman" w:cs="Times New Roman"/>
          <w:bCs/>
          <w:color w:val="000000"/>
          <w:lang w:eastAsia="ru-RU"/>
        </w:rPr>
        <w:t xml:space="preserve">від громадськості </w:t>
      </w:r>
      <w:r w:rsidRPr="005A537F">
        <w:rPr>
          <w:rFonts w:ascii="Times New Roman" w:eastAsia="Times New Roman" w:hAnsi="Times New Roman" w:cs="Times New Roman"/>
          <w:bCs/>
          <w:color w:val="000000"/>
          <w:lang w:eastAsia="ru-RU"/>
        </w:rPr>
        <w:t xml:space="preserve">до Стратегії та Плану заходів на вказану у повідомленні адресу або в інший спосіб до відділу </w:t>
      </w:r>
      <w:r w:rsidR="00FD2FE3" w:rsidRPr="005A537F">
        <w:rPr>
          <w:rFonts w:ascii="Times New Roman" w:eastAsia="Times New Roman" w:hAnsi="Times New Roman" w:cs="Times New Roman"/>
          <w:bCs/>
          <w:color w:val="000000"/>
          <w:lang w:eastAsia="ru-RU"/>
        </w:rPr>
        <w:t xml:space="preserve">економічного розвитку, торгівлі та залучення інвестицій </w:t>
      </w:r>
      <w:r w:rsidRPr="005A537F">
        <w:rPr>
          <w:rFonts w:ascii="Times New Roman" w:eastAsia="Times New Roman" w:hAnsi="Times New Roman" w:cs="Times New Roman"/>
          <w:bCs/>
          <w:color w:val="000000"/>
          <w:lang w:eastAsia="ru-RU"/>
        </w:rPr>
        <w:t>не надходило.</w:t>
      </w:r>
      <w:r w:rsidRPr="005A537F">
        <w:rPr>
          <w:rFonts w:ascii="Times New Roman" w:eastAsia="Times New Roman" w:hAnsi="Times New Roman" w:cs="Times New Roman"/>
          <w:b/>
          <w:bCs/>
          <w:color w:val="000000"/>
          <w:sz w:val="27"/>
          <w:szCs w:val="27"/>
          <w:lang w:eastAsia="ru-RU"/>
        </w:rPr>
        <w:t xml:space="preserve"> </w:t>
      </w:r>
    </w:p>
    <w:p w14:paraId="6016A50C" w14:textId="133692CD" w:rsidR="00F14FB3" w:rsidRPr="005A537F" w:rsidRDefault="00373793" w:rsidP="002B45C5">
      <w:pPr>
        <w:pStyle w:val="aff4"/>
        <w:rPr>
          <w:rFonts w:ascii="Times New Roman" w:hAnsi="Times New Roman" w:cs="Times New Roman"/>
        </w:rPr>
      </w:pPr>
      <w:r w:rsidRPr="005A537F">
        <w:rPr>
          <w:rFonts w:ascii="Times New Roman" w:eastAsia="Times New Roman" w:hAnsi="Times New Roman" w:cs="Times New Roman"/>
          <w:bCs/>
          <w:color w:val="000000"/>
          <w:sz w:val="27"/>
          <w:szCs w:val="27"/>
          <w:lang w:eastAsia="ru-RU"/>
        </w:rPr>
        <w:t xml:space="preserve">27 вересня 2023 року відбулося </w:t>
      </w:r>
      <w:r w:rsidR="00627728" w:rsidRPr="005A537F">
        <w:rPr>
          <w:rFonts w:ascii="Times New Roman" w:eastAsia="Times New Roman" w:hAnsi="Times New Roman" w:cs="Times New Roman"/>
          <w:b/>
          <w:bCs/>
          <w:color w:val="000000"/>
          <w:sz w:val="27"/>
          <w:szCs w:val="27"/>
          <w:lang w:eastAsia="ru-RU"/>
        </w:rPr>
        <w:t>одинадцяте</w:t>
      </w:r>
      <w:r w:rsidR="00627728" w:rsidRPr="005A537F">
        <w:rPr>
          <w:rFonts w:ascii="Times New Roman" w:eastAsia="Times New Roman" w:hAnsi="Times New Roman" w:cs="Times New Roman"/>
          <w:bCs/>
          <w:color w:val="000000"/>
          <w:sz w:val="27"/>
          <w:szCs w:val="27"/>
          <w:lang w:eastAsia="ru-RU"/>
        </w:rPr>
        <w:t xml:space="preserve"> </w:t>
      </w:r>
      <w:r w:rsidRPr="005A537F">
        <w:rPr>
          <w:rFonts w:ascii="Times New Roman" w:eastAsia="Times New Roman" w:hAnsi="Times New Roman" w:cs="Times New Roman"/>
          <w:bCs/>
          <w:color w:val="000000"/>
          <w:sz w:val="27"/>
          <w:szCs w:val="27"/>
          <w:lang w:eastAsia="ru-RU"/>
        </w:rPr>
        <w:t>засідання Робочої групи, де було схвалено Звіт про стратегічну екологічну оцінку Стратегії з урахуванням консультацій та зауважень органів виконавчої влади. Також, прийнято рішення щодо погодження та подання проєкту Стратегії та Плану заходів на затвердження сесії міської ради.</w:t>
      </w:r>
    </w:p>
    <w:p w14:paraId="7B1F08A2" w14:textId="0BE06D1A" w:rsidR="00582C16" w:rsidRDefault="00F14FB3" w:rsidP="00582C16">
      <w:pPr>
        <w:pStyle w:val="aff4"/>
        <w:rPr>
          <w:rFonts w:ascii="Times New Roman" w:hAnsi="Times New Roman" w:cs="Times New Roman"/>
        </w:rPr>
      </w:pPr>
      <w:r w:rsidRPr="005A537F">
        <w:rPr>
          <w:rFonts w:ascii="Times New Roman" w:hAnsi="Times New Roman" w:cs="Times New Roman"/>
          <w:bCs/>
        </w:rPr>
        <w:t>29</w:t>
      </w:r>
      <w:r w:rsidR="002B45C5" w:rsidRPr="005A537F">
        <w:rPr>
          <w:rFonts w:ascii="Times New Roman" w:hAnsi="Times New Roman" w:cs="Times New Roman"/>
          <w:bCs/>
        </w:rPr>
        <w:t xml:space="preserve"> </w:t>
      </w:r>
      <w:r w:rsidR="003C6123" w:rsidRPr="005A537F">
        <w:rPr>
          <w:rFonts w:ascii="Times New Roman" w:hAnsi="Times New Roman" w:cs="Times New Roman"/>
          <w:bCs/>
        </w:rPr>
        <w:t>вересня</w:t>
      </w:r>
      <w:r w:rsidR="002B45C5" w:rsidRPr="005A537F">
        <w:rPr>
          <w:rFonts w:ascii="Times New Roman" w:hAnsi="Times New Roman" w:cs="Times New Roman"/>
        </w:rPr>
        <w:t xml:space="preserve"> 202</w:t>
      </w:r>
      <w:r w:rsidR="00CF42E0" w:rsidRPr="005A537F">
        <w:rPr>
          <w:rFonts w:ascii="Times New Roman" w:hAnsi="Times New Roman" w:cs="Times New Roman"/>
        </w:rPr>
        <w:t>3</w:t>
      </w:r>
      <w:r w:rsidR="002B45C5" w:rsidRPr="005A537F">
        <w:rPr>
          <w:rFonts w:ascii="Times New Roman" w:hAnsi="Times New Roman" w:cs="Times New Roman"/>
        </w:rPr>
        <w:t xml:space="preserve"> року на чергов</w:t>
      </w:r>
      <w:bookmarkStart w:id="2" w:name="_GoBack"/>
      <w:bookmarkEnd w:id="2"/>
      <w:r w:rsidR="002B45C5" w:rsidRPr="005A537F">
        <w:rPr>
          <w:rFonts w:ascii="Times New Roman" w:hAnsi="Times New Roman" w:cs="Times New Roman"/>
        </w:rPr>
        <w:t xml:space="preserve">ій </w:t>
      </w:r>
      <w:r w:rsidR="00EF166A" w:rsidRPr="005A537F">
        <w:rPr>
          <w:rFonts w:ascii="Times New Roman" w:hAnsi="Times New Roman" w:cs="Times New Roman"/>
        </w:rPr>
        <w:t xml:space="preserve">37 </w:t>
      </w:r>
      <w:r w:rsidR="002B45C5" w:rsidRPr="005A537F">
        <w:rPr>
          <w:rFonts w:ascii="Times New Roman" w:hAnsi="Times New Roman" w:cs="Times New Roman"/>
        </w:rPr>
        <w:t xml:space="preserve">сесії </w:t>
      </w:r>
      <w:r w:rsidR="00582C16" w:rsidRPr="005A537F">
        <w:rPr>
          <w:rFonts w:ascii="Times New Roman" w:hAnsi="Times New Roman" w:cs="Times New Roman"/>
        </w:rPr>
        <w:t xml:space="preserve">Решетилівської міської ради </w:t>
      </w:r>
      <w:r w:rsidR="002B45C5" w:rsidRPr="005A537F">
        <w:rPr>
          <w:rFonts w:ascii="Times New Roman" w:hAnsi="Times New Roman" w:cs="Times New Roman"/>
        </w:rPr>
        <w:t>було затверджено Стратегію</w:t>
      </w:r>
      <w:r w:rsidR="002B45C5" w:rsidRPr="00F14FB3">
        <w:rPr>
          <w:rFonts w:ascii="Times New Roman" w:hAnsi="Times New Roman" w:cs="Times New Roman"/>
        </w:rPr>
        <w:t xml:space="preserve"> розвитку </w:t>
      </w:r>
      <w:r w:rsidR="00582C16" w:rsidRPr="00F14FB3">
        <w:rPr>
          <w:rFonts w:ascii="Times New Roman" w:hAnsi="Times New Roman" w:cs="Times New Roman"/>
        </w:rPr>
        <w:t>Решетилівської міської</w:t>
      </w:r>
      <w:r w:rsidR="002B45C5" w:rsidRPr="00F14FB3">
        <w:rPr>
          <w:rFonts w:ascii="Times New Roman" w:hAnsi="Times New Roman" w:cs="Times New Roman"/>
        </w:rPr>
        <w:t xml:space="preserve"> територіальної громади на період до 2027 року</w:t>
      </w:r>
      <w:r w:rsidR="00FD2FE3" w:rsidRPr="00F14FB3">
        <w:rPr>
          <w:rFonts w:ascii="Times New Roman" w:hAnsi="Times New Roman" w:cs="Times New Roman"/>
        </w:rPr>
        <w:t xml:space="preserve"> та План заходів з реалізації Стратегії розвитку Решетилівської міської територіальної громади на 2023-2025 роки</w:t>
      </w:r>
      <w:r w:rsidR="002B45C5" w:rsidRPr="00F14FB3">
        <w:rPr>
          <w:rFonts w:ascii="Times New Roman" w:hAnsi="Times New Roman" w:cs="Times New Roman"/>
        </w:rPr>
        <w:t>.</w:t>
      </w:r>
    </w:p>
    <w:p w14:paraId="26F60F38" w14:textId="709B1A25" w:rsidR="00976392" w:rsidRPr="00582C16" w:rsidRDefault="002B45C5" w:rsidP="00582C16">
      <w:pPr>
        <w:pStyle w:val="aff4"/>
        <w:rPr>
          <w:rFonts w:ascii="Times New Roman" w:hAnsi="Times New Roman" w:cs="Times New Roman"/>
        </w:rPr>
      </w:pPr>
      <w:r w:rsidRPr="00582C16">
        <w:rPr>
          <w:rFonts w:ascii="Times New Roman" w:hAnsi="Times New Roman" w:cs="Times New Roman"/>
        </w:rPr>
        <w:t>Усі засідання Робочої групи проводилися у відкритому режимі, тому усі бажаючі мали можливість брати участь в розробці Стратегії розвитку. Координува</w:t>
      </w:r>
      <w:r w:rsidR="00CB260E" w:rsidRPr="00582C16">
        <w:rPr>
          <w:rFonts w:ascii="Times New Roman" w:hAnsi="Times New Roman" w:cs="Times New Roman"/>
        </w:rPr>
        <w:t>ли</w:t>
      </w:r>
      <w:r w:rsidRPr="00582C16">
        <w:rPr>
          <w:rFonts w:ascii="Times New Roman" w:hAnsi="Times New Roman" w:cs="Times New Roman"/>
        </w:rPr>
        <w:t xml:space="preserve"> роботу та забезпечув</w:t>
      </w:r>
      <w:r w:rsidR="00CB260E" w:rsidRPr="00582C16">
        <w:rPr>
          <w:rFonts w:ascii="Times New Roman" w:hAnsi="Times New Roman" w:cs="Times New Roman"/>
        </w:rPr>
        <w:t xml:space="preserve">али </w:t>
      </w:r>
      <w:r w:rsidRPr="00582C16">
        <w:rPr>
          <w:rFonts w:ascii="Times New Roman" w:hAnsi="Times New Roman" w:cs="Times New Roman"/>
        </w:rPr>
        <w:t>технічний супровід розробки Стратегії</w:t>
      </w:r>
      <w:r w:rsidR="00CB260E" w:rsidRPr="00582C16">
        <w:rPr>
          <w:rFonts w:ascii="Times New Roman" w:hAnsi="Times New Roman" w:cs="Times New Roman"/>
        </w:rPr>
        <w:t>,</w:t>
      </w:r>
      <w:r w:rsidRPr="00582C16">
        <w:rPr>
          <w:rFonts w:ascii="Times New Roman" w:hAnsi="Times New Roman" w:cs="Times New Roman"/>
        </w:rPr>
        <w:t xml:space="preserve"> </w:t>
      </w:r>
      <w:r w:rsidR="00DA4408" w:rsidRPr="00582C16">
        <w:rPr>
          <w:rFonts w:ascii="Times New Roman" w:hAnsi="Times New Roman" w:cs="Times New Roman"/>
        </w:rPr>
        <w:t>національний експерт зі стратегічного планування швейцарсько-українськ</w:t>
      </w:r>
      <w:r w:rsidR="00C340C2" w:rsidRPr="00582C16">
        <w:rPr>
          <w:rFonts w:ascii="Times New Roman" w:hAnsi="Times New Roman" w:cs="Times New Roman"/>
        </w:rPr>
        <w:t>ого</w:t>
      </w:r>
      <w:r w:rsidR="00DA4408" w:rsidRPr="00582C16">
        <w:rPr>
          <w:rFonts w:ascii="Times New Roman" w:hAnsi="Times New Roman" w:cs="Times New Roman"/>
        </w:rPr>
        <w:t xml:space="preserve"> проєкт</w:t>
      </w:r>
      <w:r w:rsidR="00C340C2" w:rsidRPr="00582C16">
        <w:rPr>
          <w:rFonts w:ascii="Times New Roman" w:hAnsi="Times New Roman" w:cs="Times New Roman"/>
        </w:rPr>
        <w:t>у</w:t>
      </w:r>
      <w:r w:rsidR="00DA4408" w:rsidRPr="00582C16">
        <w:rPr>
          <w:rFonts w:ascii="Times New Roman" w:hAnsi="Times New Roman" w:cs="Times New Roman"/>
        </w:rPr>
        <w:t xml:space="preserve"> децентралізація для розвитку демократичної освіти</w:t>
      </w:r>
      <w:r w:rsidR="00CB260E" w:rsidRPr="00582C16">
        <w:rPr>
          <w:rFonts w:ascii="Times New Roman" w:hAnsi="Times New Roman" w:cs="Times New Roman"/>
        </w:rPr>
        <w:t xml:space="preserve"> «</w:t>
      </w:r>
      <w:r w:rsidR="00CB260E" w:rsidRPr="00582C16">
        <w:rPr>
          <w:rFonts w:ascii="Times New Roman" w:hAnsi="Times New Roman" w:cs="Times New Roman"/>
          <w:lang w:val="en-US"/>
        </w:rPr>
        <w:t>DECIDE</w:t>
      </w:r>
      <w:r w:rsidR="00CB260E" w:rsidRPr="00582C16">
        <w:rPr>
          <w:rFonts w:ascii="Times New Roman" w:hAnsi="Times New Roman" w:cs="Times New Roman"/>
        </w:rPr>
        <w:t>»</w:t>
      </w:r>
      <w:r w:rsidR="00DA4408" w:rsidRPr="00582C16">
        <w:rPr>
          <w:rFonts w:ascii="Times New Roman" w:hAnsi="Times New Roman" w:cs="Times New Roman"/>
        </w:rPr>
        <w:t xml:space="preserve"> Ольга Терентієва та </w:t>
      </w:r>
      <w:r w:rsidRPr="00582C16">
        <w:rPr>
          <w:rFonts w:ascii="Times New Roman" w:hAnsi="Times New Roman" w:cs="Times New Roman"/>
        </w:rPr>
        <w:t xml:space="preserve">залучений експерт </w:t>
      </w:r>
      <w:r w:rsidR="00DA4408" w:rsidRPr="00582C16">
        <w:rPr>
          <w:rFonts w:ascii="Times New Roman" w:hAnsi="Times New Roman" w:cs="Times New Roman"/>
        </w:rPr>
        <w:t>Денис Абрамов</w:t>
      </w:r>
      <w:r w:rsidRPr="00582C16">
        <w:rPr>
          <w:rFonts w:ascii="Times New Roman" w:hAnsi="Times New Roman" w:cs="Times New Roman"/>
        </w:rPr>
        <w:t>.</w:t>
      </w:r>
    </w:p>
    <w:p w14:paraId="0658F6E2" w14:textId="77777777" w:rsidR="00976392" w:rsidRPr="00582C16" w:rsidRDefault="00976392" w:rsidP="00CC3146">
      <w:pPr>
        <w:pStyle w:val="a3"/>
        <w:spacing w:before="0" w:beforeAutospacing="0" w:after="120" w:afterAutospacing="0"/>
        <w:ind w:left="-6" w:hanging="6"/>
        <w:jc w:val="both"/>
        <w:rPr>
          <w:b/>
          <w:bCs/>
          <w:color w:val="000000"/>
          <w:sz w:val="28"/>
          <w:szCs w:val="28"/>
        </w:rPr>
      </w:pPr>
    </w:p>
    <w:p w14:paraId="1ACB12C1" w14:textId="7B9B4349" w:rsidR="00976392" w:rsidRDefault="00976392">
      <w:pPr>
        <w:rPr>
          <w:rFonts w:ascii="Times New Roman" w:eastAsia="Times New Roman" w:hAnsi="Times New Roman" w:cs="Times New Roman"/>
          <w:b/>
          <w:bCs/>
          <w:color w:val="000000"/>
          <w:sz w:val="28"/>
          <w:szCs w:val="28"/>
          <w:lang w:eastAsia="uk-UA"/>
        </w:rPr>
      </w:pPr>
      <w:r>
        <w:rPr>
          <w:b/>
          <w:bCs/>
          <w:color w:val="000000"/>
          <w:sz w:val="28"/>
          <w:szCs w:val="28"/>
        </w:rPr>
        <w:br w:type="page"/>
      </w:r>
    </w:p>
    <w:p w14:paraId="002EFD24" w14:textId="146BBBE2" w:rsidR="00CC3146" w:rsidRPr="00F56901" w:rsidRDefault="00976392" w:rsidP="001F7146">
      <w:pPr>
        <w:pStyle w:val="a3"/>
        <w:spacing w:before="0" w:beforeAutospacing="0" w:after="120" w:afterAutospacing="0"/>
        <w:ind w:left="-5" w:hanging="6"/>
        <w:jc w:val="both"/>
        <w:outlineLvl w:val="0"/>
        <w:rPr>
          <w:b/>
          <w:bCs/>
          <w:color w:val="000000"/>
          <w:sz w:val="28"/>
          <w:szCs w:val="28"/>
        </w:rPr>
      </w:pPr>
      <w:bookmarkStart w:id="3" w:name="_Toc136643618"/>
      <w:r w:rsidRPr="00F56901">
        <w:rPr>
          <w:b/>
          <w:bCs/>
          <w:color w:val="000000"/>
          <w:sz w:val="28"/>
          <w:szCs w:val="28"/>
        </w:rPr>
        <w:lastRenderedPageBreak/>
        <w:t xml:space="preserve">Розділ </w:t>
      </w:r>
      <w:r w:rsidR="008B7ECA">
        <w:rPr>
          <w:b/>
          <w:bCs/>
          <w:color w:val="000000"/>
          <w:sz w:val="28"/>
          <w:szCs w:val="28"/>
        </w:rPr>
        <w:t>І</w:t>
      </w:r>
      <w:r w:rsidRPr="00F56901">
        <w:rPr>
          <w:b/>
          <w:bCs/>
          <w:color w:val="000000"/>
          <w:sz w:val="28"/>
          <w:szCs w:val="28"/>
        </w:rPr>
        <w:t>. Аналітична частина</w:t>
      </w:r>
      <w:bookmarkEnd w:id="3"/>
    </w:p>
    <w:p w14:paraId="17F91092" w14:textId="18FF6673" w:rsidR="00CC3146" w:rsidRPr="00EB57E2" w:rsidRDefault="00C158A8" w:rsidP="001F7146">
      <w:pPr>
        <w:pStyle w:val="a7"/>
        <w:spacing w:after="0"/>
        <w:outlineLvl w:val="1"/>
        <w:rPr>
          <w:b/>
          <w:bCs w:val="0"/>
          <w:sz w:val="28"/>
          <w:szCs w:val="28"/>
        </w:rPr>
      </w:pPr>
      <w:bookmarkStart w:id="4" w:name="_Toc136643619"/>
      <w:r w:rsidRPr="00EB57E2">
        <w:rPr>
          <w:b/>
          <w:bCs w:val="0"/>
          <w:sz w:val="28"/>
          <w:szCs w:val="28"/>
        </w:rPr>
        <w:t xml:space="preserve">1. </w:t>
      </w:r>
      <w:r w:rsidR="00CC3146" w:rsidRPr="00EB57E2">
        <w:rPr>
          <w:b/>
          <w:bCs w:val="0"/>
          <w:sz w:val="28"/>
          <w:szCs w:val="28"/>
        </w:rPr>
        <w:t>Історичний розвиток.</w:t>
      </w:r>
      <w:bookmarkEnd w:id="4"/>
    </w:p>
    <w:p w14:paraId="01FC003A" w14:textId="42C4DB66" w:rsidR="00DC5C81" w:rsidRPr="00DC5C81" w:rsidRDefault="00DC5C81" w:rsidP="00095B68">
      <w:pPr>
        <w:pStyle w:val="a7"/>
        <w:spacing w:after="0" w:line="240" w:lineRule="auto"/>
        <w:rPr>
          <w:rFonts w:eastAsia="Calibri"/>
          <w:sz w:val="28"/>
          <w:szCs w:val="28"/>
        </w:rPr>
      </w:pPr>
      <w:r w:rsidRPr="00DC5C81">
        <w:rPr>
          <w:rFonts w:eastAsia="Calibri"/>
          <w:sz w:val="28"/>
          <w:szCs w:val="28"/>
        </w:rPr>
        <w:t>Решетилівка відома із середини XVII століття. Статус міста адміністративний центр</w:t>
      </w:r>
      <w:r w:rsidR="008363F0">
        <w:rPr>
          <w:rFonts w:eastAsia="Calibri"/>
          <w:sz w:val="28"/>
          <w:szCs w:val="28"/>
        </w:rPr>
        <w:t xml:space="preserve"> </w:t>
      </w:r>
      <w:r w:rsidRPr="00DC5C81">
        <w:rPr>
          <w:rFonts w:eastAsia="Calibri"/>
          <w:sz w:val="28"/>
          <w:szCs w:val="28"/>
        </w:rPr>
        <w:t>отримав в 2017 році. Один із найвідоміших сучасних центрів народних промислів України,</w:t>
      </w:r>
      <w:r w:rsidR="008363F0">
        <w:rPr>
          <w:rFonts w:eastAsia="Calibri"/>
          <w:sz w:val="28"/>
          <w:szCs w:val="28"/>
        </w:rPr>
        <w:t xml:space="preserve"> </w:t>
      </w:r>
      <w:r w:rsidRPr="00DC5C81">
        <w:rPr>
          <w:rFonts w:eastAsia="Calibri"/>
          <w:sz w:val="28"/>
          <w:szCs w:val="28"/>
        </w:rPr>
        <w:t>що набув розквіту в XIX столітті.</w:t>
      </w:r>
    </w:p>
    <w:p w14:paraId="169C9A25" w14:textId="1E598E2D" w:rsidR="00DC5C81" w:rsidRPr="00DC5C81" w:rsidRDefault="00DC5C81" w:rsidP="00095B68">
      <w:pPr>
        <w:pStyle w:val="a7"/>
        <w:spacing w:after="0" w:line="240" w:lineRule="auto"/>
        <w:rPr>
          <w:rFonts w:eastAsia="Calibri"/>
          <w:sz w:val="28"/>
          <w:szCs w:val="28"/>
        </w:rPr>
      </w:pPr>
      <w:r w:rsidRPr="00DC5C81">
        <w:rPr>
          <w:rFonts w:eastAsia="Calibri"/>
          <w:sz w:val="28"/>
          <w:szCs w:val="28"/>
        </w:rPr>
        <w:t>Згідно з найвідомішою легендою, якої притримувався український історик, статистик</w:t>
      </w:r>
      <w:r w:rsidR="008363F0">
        <w:rPr>
          <w:rFonts w:eastAsia="Calibri"/>
          <w:sz w:val="28"/>
          <w:szCs w:val="28"/>
        </w:rPr>
        <w:t xml:space="preserve"> </w:t>
      </w:r>
      <w:r w:rsidRPr="00DC5C81">
        <w:rPr>
          <w:rFonts w:eastAsia="Calibri"/>
          <w:sz w:val="28"/>
          <w:szCs w:val="28"/>
        </w:rPr>
        <w:t>та етнограф XIX століття Микола Арандаренко, Решетилівка виросла із хутора козака-пластуна Решетила, у якого в цій місцевості спочатку була пасіка. За іншою версією, назва</w:t>
      </w:r>
      <w:r w:rsidR="008363F0">
        <w:rPr>
          <w:rFonts w:eastAsia="Calibri"/>
          <w:sz w:val="28"/>
          <w:szCs w:val="28"/>
        </w:rPr>
        <w:t xml:space="preserve"> </w:t>
      </w:r>
      <w:r w:rsidRPr="00DC5C81">
        <w:rPr>
          <w:rFonts w:eastAsia="Calibri"/>
          <w:sz w:val="28"/>
          <w:szCs w:val="28"/>
        </w:rPr>
        <w:t>Решетилівки походить від вислову «решетити тканину», тобто з</w:t>
      </w:r>
      <w:r w:rsidR="00ED6212" w:rsidRPr="00ED6212">
        <w:rPr>
          <w:rFonts w:eastAsia="Calibri"/>
          <w:sz w:val="28"/>
          <w:szCs w:val="28"/>
          <w:lang w:val="ru-RU"/>
        </w:rPr>
        <w:t>’</w:t>
      </w:r>
      <w:r w:rsidRPr="00DC5C81">
        <w:rPr>
          <w:rFonts w:eastAsia="Calibri"/>
          <w:sz w:val="28"/>
          <w:szCs w:val="28"/>
        </w:rPr>
        <w:t>єднувати два шматки матерії</w:t>
      </w:r>
      <w:r w:rsidR="008363F0">
        <w:rPr>
          <w:rFonts w:eastAsia="Calibri"/>
          <w:sz w:val="28"/>
          <w:szCs w:val="28"/>
        </w:rPr>
        <w:t xml:space="preserve"> </w:t>
      </w:r>
      <w:r w:rsidRPr="00DC5C81">
        <w:rPr>
          <w:rFonts w:eastAsia="Calibri"/>
          <w:sz w:val="28"/>
          <w:szCs w:val="28"/>
        </w:rPr>
        <w:t>мережками. Щоб замаскувати шви, тканину «решетили» (змережували). Згідно з цією</w:t>
      </w:r>
      <w:r w:rsidR="008363F0">
        <w:rPr>
          <w:rFonts w:eastAsia="Calibri"/>
          <w:sz w:val="28"/>
          <w:szCs w:val="28"/>
        </w:rPr>
        <w:t xml:space="preserve"> </w:t>
      </w:r>
      <w:r w:rsidRPr="00DC5C81">
        <w:rPr>
          <w:rFonts w:eastAsia="Calibri"/>
          <w:sz w:val="28"/>
          <w:szCs w:val="28"/>
        </w:rPr>
        <w:t>гіпотезою, продовженням давньої мережки є сучасна вишивка білим на білому. Саме від</w:t>
      </w:r>
      <w:r w:rsidR="008363F0">
        <w:rPr>
          <w:rFonts w:eastAsia="Calibri"/>
          <w:sz w:val="28"/>
          <w:szCs w:val="28"/>
        </w:rPr>
        <w:t xml:space="preserve"> </w:t>
      </w:r>
      <w:r w:rsidRPr="00DC5C81">
        <w:rPr>
          <w:rFonts w:eastAsia="Calibri"/>
          <w:sz w:val="28"/>
          <w:szCs w:val="28"/>
        </w:rPr>
        <w:t>вислову «решетити», на думку решетилівського художника Євгена Пілюгіна і походить</w:t>
      </w:r>
      <w:r w:rsidR="008363F0">
        <w:rPr>
          <w:rFonts w:eastAsia="Calibri"/>
          <w:sz w:val="28"/>
          <w:szCs w:val="28"/>
        </w:rPr>
        <w:t xml:space="preserve"> </w:t>
      </w:r>
      <w:r w:rsidRPr="00DC5C81">
        <w:rPr>
          <w:rFonts w:eastAsia="Calibri"/>
          <w:sz w:val="28"/>
          <w:szCs w:val="28"/>
        </w:rPr>
        <w:t xml:space="preserve">назва селища Решетилівка (тепер уже - міста). Решетилівка на поч. </w:t>
      </w:r>
      <w:r w:rsidR="00711EFB" w:rsidRPr="00DC5C81">
        <w:rPr>
          <w:rFonts w:eastAsia="Calibri"/>
          <w:sz w:val="28"/>
          <w:szCs w:val="28"/>
        </w:rPr>
        <w:t>XVII</w:t>
      </w:r>
      <w:r w:rsidRPr="00DC5C81">
        <w:rPr>
          <w:rFonts w:eastAsia="Calibri"/>
          <w:sz w:val="28"/>
          <w:szCs w:val="28"/>
        </w:rPr>
        <w:t xml:space="preserve"> ст. знаходилася у</w:t>
      </w:r>
      <w:r w:rsidR="008363F0">
        <w:rPr>
          <w:rFonts w:eastAsia="Calibri"/>
          <w:sz w:val="28"/>
          <w:szCs w:val="28"/>
        </w:rPr>
        <w:t xml:space="preserve">  </w:t>
      </w:r>
      <w:r w:rsidRPr="00DC5C81">
        <w:rPr>
          <w:rFonts w:eastAsia="Calibri"/>
          <w:sz w:val="28"/>
          <w:szCs w:val="28"/>
        </w:rPr>
        <w:t>володінні польського магната коронного гетьмана Станіслава Конєцпольського.</w:t>
      </w:r>
    </w:p>
    <w:p w14:paraId="5E82C68E" w14:textId="762ACFE8" w:rsidR="00DC5C81" w:rsidRPr="00DC5C81" w:rsidRDefault="00DC5C81" w:rsidP="00095B68">
      <w:pPr>
        <w:pStyle w:val="a7"/>
        <w:spacing w:after="0" w:line="240" w:lineRule="auto"/>
        <w:rPr>
          <w:rFonts w:eastAsia="Calibri"/>
          <w:sz w:val="28"/>
          <w:szCs w:val="28"/>
        </w:rPr>
      </w:pPr>
      <w:r w:rsidRPr="00DC5C81">
        <w:rPr>
          <w:rFonts w:eastAsia="Calibri"/>
          <w:sz w:val="28"/>
          <w:szCs w:val="28"/>
        </w:rPr>
        <w:t xml:space="preserve">Решетилівська фортеця споруджена на поч. </w:t>
      </w:r>
      <w:r w:rsidR="00711EFB" w:rsidRPr="00DC5C81">
        <w:rPr>
          <w:rFonts w:eastAsia="Calibri"/>
          <w:sz w:val="28"/>
          <w:szCs w:val="28"/>
        </w:rPr>
        <w:t xml:space="preserve">XVII </w:t>
      </w:r>
      <w:r w:rsidRPr="00DC5C81">
        <w:rPr>
          <w:rFonts w:eastAsia="Calibri"/>
          <w:sz w:val="28"/>
          <w:szCs w:val="28"/>
        </w:rPr>
        <w:t>ст. Розташовувалася на трикутному мисі</w:t>
      </w:r>
      <w:r w:rsidR="008363F0">
        <w:rPr>
          <w:rFonts w:eastAsia="Calibri"/>
          <w:sz w:val="28"/>
          <w:szCs w:val="28"/>
        </w:rPr>
        <w:t xml:space="preserve"> </w:t>
      </w:r>
      <w:r w:rsidRPr="00DC5C81">
        <w:rPr>
          <w:rFonts w:eastAsia="Calibri"/>
          <w:sz w:val="28"/>
          <w:szCs w:val="28"/>
        </w:rPr>
        <w:t>(нинішня територія стадіону «Колос») — узвишші на правому боці р. Говтви та її притоки. У</w:t>
      </w:r>
      <w:r w:rsidR="008363F0">
        <w:rPr>
          <w:rFonts w:eastAsia="Calibri"/>
          <w:sz w:val="28"/>
          <w:szCs w:val="28"/>
        </w:rPr>
        <w:t xml:space="preserve"> </w:t>
      </w:r>
      <w:r w:rsidR="00711EFB" w:rsidRPr="00DC5C81">
        <w:rPr>
          <w:rFonts w:eastAsia="Calibri"/>
          <w:sz w:val="28"/>
          <w:szCs w:val="28"/>
        </w:rPr>
        <w:t>XVII</w:t>
      </w:r>
      <w:r w:rsidRPr="00DC5C81">
        <w:rPr>
          <w:rFonts w:eastAsia="Calibri"/>
          <w:sz w:val="28"/>
          <w:szCs w:val="28"/>
        </w:rPr>
        <w:t xml:space="preserve"> ст. захисні огорожі фортеці складалися із земляного валу та рову, дерев</w:t>
      </w:r>
      <w:r w:rsidR="008363F0" w:rsidRPr="008363F0">
        <w:rPr>
          <w:rFonts w:eastAsia="Calibri"/>
          <w:sz w:val="28"/>
          <w:szCs w:val="28"/>
          <w:lang w:val="ru-RU"/>
        </w:rPr>
        <w:t>’</w:t>
      </w:r>
      <w:r w:rsidRPr="00DC5C81">
        <w:rPr>
          <w:rFonts w:eastAsia="Calibri"/>
          <w:sz w:val="28"/>
          <w:szCs w:val="28"/>
        </w:rPr>
        <w:t>яних огорож та</w:t>
      </w:r>
      <w:r w:rsidR="008363F0">
        <w:rPr>
          <w:rFonts w:eastAsia="Calibri"/>
          <w:sz w:val="28"/>
          <w:szCs w:val="28"/>
        </w:rPr>
        <w:t xml:space="preserve"> </w:t>
      </w:r>
      <w:r w:rsidRPr="00DC5C81">
        <w:rPr>
          <w:rFonts w:eastAsia="Calibri"/>
          <w:sz w:val="28"/>
          <w:szCs w:val="28"/>
        </w:rPr>
        <w:t xml:space="preserve">башт. Втратила своє значення в 2-й пол. </w:t>
      </w:r>
      <w:r w:rsidR="00711EFB" w:rsidRPr="00DC5C81">
        <w:rPr>
          <w:rFonts w:eastAsia="Calibri"/>
          <w:sz w:val="28"/>
          <w:szCs w:val="28"/>
        </w:rPr>
        <w:t>XVII</w:t>
      </w:r>
      <w:r w:rsidR="00711EFB">
        <w:rPr>
          <w:rFonts w:eastAsia="Calibri"/>
          <w:sz w:val="28"/>
          <w:szCs w:val="28"/>
        </w:rPr>
        <w:t>І</w:t>
      </w:r>
      <w:r w:rsidRPr="00DC5C81">
        <w:rPr>
          <w:rFonts w:eastAsia="Calibri"/>
          <w:sz w:val="28"/>
          <w:szCs w:val="28"/>
        </w:rPr>
        <w:t xml:space="preserve"> ст.</w:t>
      </w:r>
    </w:p>
    <w:p w14:paraId="5B55EA4B" w14:textId="52B56204" w:rsidR="00DC5C81" w:rsidRPr="00DC5C81" w:rsidRDefault="00DC5C81" w:rsidP="00095B68">
      <w:pPr>
        <w:pStyle w:val="a7"/>
        <w:spacing w:after="0" w:line="240" w:lineRule="auto"/>
        <w:rPr>
          <w:rFonts w:eastAsia="Calibri"/>
          <w:sz w:val="28"/>
          <w:szCs w:val="28"/>
        </w:rPr>
      </w:pPr>
      <w:r w:rsidRPr="00DC5C81">
        <w:rPr>
          <w:rFonts w:eastAsia="Calibri"/>
          <w:sz w:val="28"/>
          <w:szCs w:val="28"/>
        </w:rPr>
        <w:t>Перша документальна згадка про Решетилівку датується 1638 роком і пов</w:t>
      </w:r>
      <w:r w:rsidR="008363F0" w:rsidRPr="008363F0">
        <w:rPr>
          <w:rFonts w:eastAsia="Calibri"/>
          <w:sz w:val="28"/>
          <w:szCs w:val="28"/>
          <w:lang w:val="ru-RU"/>
        </w:rPr>
        <w:t>’</w:t>
      </w:r>
      <w:r w:rsidRPr="00DC5C81">
        <w:rPr>
          <w:rFonts w:eastAsia="Calibri"/>
          <w:sz w:val="28"/>
          <w:szCs w:val="28"/>
        </w:rPr>
        <w:t>язана з</w:t>
      </w:r>
      <w:r w:rsidR="008363F0">
        <w:rPr>
          <w:rFonts w:eastAsia="Calibri"/>
          <w:sz w:val="28"/>
          <w:szCs w:val="28"/>
        </w:rPr>
        <w:t xml:space="preserve"> </w:t>
      </w:r>
      <w:r w:rsidRPr="00DC5C81">
        <w:rPr>
          <w:rFonts w:eastAsia="Calibri"/>
          <w:sz w:val="28"/>
          <w:szCs w:val="28"/>
        </w:rPr>
        <w:t xml:space="preserve">козацько-селянським повстанням Якова Остряниці. </w:t>
      </w:r>
      <w:r w:rsidR="00711EFB">
        <w:rPr>
          <w:rFonts w:eastAsia="Calibri"/>
          <w:sz w:val="28"/>
          <w:szCs w:val="28"/>
        </w:rPr>
        <w:t xml:space="preserve">В </w:t>
      </w:r>
      <w:r w:rsidRPr="00DC5C81">
        <w:rPr>
          <w:rFonts w:eastAsia="Calibri"/>
          <w:sz w:val="28"/>
          <w:szCs w:val="28"/>
        </w:rPr>
        <w:t>1709 році село було опорним пунктом</w:t>
      </w:r>
      <w:r w:rsidR="008363F0">
        <w:rPr>
          <w:rFonts w:eastAsia="Calibri"/>
          <w:sz w:val="28"/>
          <w:szCs w:val="28"/>
        </w:rPr>
        <w:t xml:space="preserve"> </w:t>
      </w:r>
      <w:r w:rsidRPr="00DC5C81">
        <w:rPr>
          <w:rFonts w:eastAsia="Calibri"/>
          <w:sz w:val="28"/>
          <w:szCs w:val="28"/>
        </w:rPr>
        <w:t>шведської армії. Після поразки шведів у Решетилівці були підписані «Решетилівські статті»</w:t>
      </w:r>
      <w:r w:rsidR="008363F0">
        <w:rPr>
          <w:rFonts w:eastAsia="Calibri"/>
          <w:sz w:val="28"/>
          <w:szCs w:val="28"/>
        </w:rPr>
        <w:t xml:space="preserve"> </w:t>
      </w:r>
      <w:r w:rsidRPr="00DC5C81">
        <w:rPr>
          <w:rFonts w:eastAsia="Calibri"/>
          <w:sz w:val="28"/>
          <w:szCs w:val="28"/>
        </w:rPr>
        <w:t>про управління Лівобережною Україною.</w:t>
      </w:r>
    </w:p>
    <w:p w14:paraId="4522BC9B" w14:textId="68AAE711" w:rsidR="00DC5C81" w:rsidRPr="00DC5C81" w:rsidRDefault="00DC5C81" w:rsidP="00095B68">
      <w:pPr>
        <w:pStyle w:val="a7"/>
        <w:spacing w:after="0" w:line="240" w:lineRule="auto"/>
        <w:rPr>
          <w:rFonts w:eastAsia="Calibri"/>
          <w:sz w:val="28"/>
          <w:szCs w:val="28"/>
        </w:rPr>
      </w:pPr>
      <w:r w:rsidRPr="00DC5C81">
        <w:rPr>
          <w:rFonts w:eastAsia="Calibri"/>
          <w:sz w:val="28"/>
          <w:szCs w:val="28"/>
        </w:rPr>
        <w:t>Не залишилась Решетилівка осторонь визвольної війни українського народу (1648-1654рр.) під час   якої вон</w:t>
      </w:r>
      <w:r w:rsidR="00711EFB">
        <w:rPr>
          <w:rFonts w:eastAsia="Calibri"/>
          <w:sz w:val="28"/>
          <w:szCs w:val="28"/>
        </w:rPr>
        <w:t>а</w:t>
      </w:r>
      <w:r w:rsidRPr="00DC5C81">
        <w:rPr>
          <w:rFonts w:eastAsia="Calibri"/>
          <w:sz w:val="28"/>
          <w:szCs w:val="28"/>
        </w:rPr>
        <w:t xml:space="preserve"> у складі Балакліївської сотні увійшла до Полтавського полку.</w:t>
      </w:r>
    </w:p>
    <w:p w14:paraId="6DE7329F" w14:textId="15FF6B21" w:rsidR="00DC5C81" w:rsidRPr="00DC5C81" w:rsidRDefault="00DC5C81" w:rsidP="00095B68">
      <w:pPr>
        <w:pStyle w:val="a7"/>
        <w:spacing w:after="0" w:line="240" w:lineRule="auto"/>
        <w:rPr>
          <w:rFonts w:eastAsia="Calibri"/>
          <w:sz w:val="28"/>
          <w:szCs w:val="28"/>
        </w:rPr>
      </w:pPr>
      <w:r w:rsidRPr="00DC5C81">
        <w:rPr>
          <w:rFonts w:eastAsia="Calibri"/>
          <w:sz w:val="28"/>
          <w:szCs w:val="28"/>
        </w:rPr>
        <w:t>3 березня 1709 року і до початку Полтавської  битви  Решетилівка та її укріплена фортеця була захоплена шведами і перетворена на головний опорний пункт – командир</w:t>
      </w:r>
      <w:r w:rsidR="008363F0">
        <w:rPr>
          <w:rFonts w:eastAsia="Calibri"/>
          <w:sz w:val="28"/>
          <w:szCs w:val="28"/>
        </w:rPr>
        <w:t xml:space="preserve"> </w:t>
      </w:r>
      <w:r w:rsidRPr="00DC5C81">
        <w:rPr>
          <w:rFonts w:eastAsia="Calibri"/>
          <w:sz w:val="28"/>
          <w:szCs w:val="28"/>
        </w:rPr>
        <w:t>генерал-майор Крейц. Із 13 по 19 липня 1709 р. російська армія на чолі з Петром І стояла</w:t>
      </w:r>
      <w:r w:rsidR="008363F0">
        <w:rPr>
          <w:rFonts w:eastAsia="Calibri"/>
          <w:sz w:val="28"/>
          <w:szCs w:val="28"/>
        </w:rPr>
        <w:t xml:space="preserve"> </w:t>
      </w:r>
      <w:r w:rsidRPr="00DC5C81">
        <w:rPr>
          <w:rFonts w:eastAsia="Calibri"/>
          <w:sz w:val="28"/>
          <w:szCs w:val="28"/>
        </w:rPr>
        <w:t>табором у Решетилівці. Звідси цар розіслав низку державних указів серед них так звані</w:t>
      </w:r>
      <w:r w:rsidR="008363F0">
        <w:rPr>
          <w:rFonts w:eastAsia="Calibri"/>
          <w:sz w:val="28"/>
          <w:szCs w:val="28"/>
        </w:rPr>
        <w:t xml:space="preserve"> </w:t>
      </w:r>
      <w:r w:rsidRPr="00DC5C81">
        <w:rPr>
          <w:rFonts w:eastAsia="Calibri"/>
          <w:sz w:val="28"/>
          <w:szCs w:val="28"/>
        </w:rPr>
        <w:t>«Решетилівські статті» якими підтверджувалися привілеї козацької сторони, за нею</w:t>
      </w:r>
      <w:r w:rsidR="008363F0">
        <w:rPr>
          <w:rFonts w:eastAsia="Calibri"/>
          <w:sz w:val="28"/>
          <w:szCs w:val="28"/>
        </w:rPr>
        <w:t xml:space="preserve"> </w:t>
      </w:r>
      <w:r w:rsidRPr="00DC5C81">
        <w:rPr>
          <w:rFonts w:eastAsia="Calibri"/>
          <w:sz w:val="28"/>
          <w:szCs w:val="28"/>
        </w:rPr>
        <w:t>зберігалася адміністративно судова влада на Лівобережжі та д</w:t>
      </w:r>
      <w:r w:rsidR="008363F0">
        <w:rPr>
          <w:rFonts w:eastAsia="Calibri"/>
          <w:sz w:val="28"/>
          <w:szCs w:val="28"/>
        </w:rPr>
        <w:t xml:space="preserve">еякі інші привілеї, але разом з </w:t>
      </w:r>
      <w:r w:rsidRPr="00DC5C81">
        <w:rPr>
          <w:rFonts w:eastAsia="Calibri"/>
          <w:sz w:val="28"/>
          <w:szCs w:val="28"/>
        </w:rPr>
        <w:t>тим посилювалася залежність гетьманського управління від царського уряду.</w:t>
      </w:r>
    </w:p>
    <w:p w14:paraId="547149CA" w14:textId="3E7F6CE3" w:rsidR="00DC5C81" w:rsidRPr="00DC5C81" w:rsidRDefault="00DC5C81" w:rsidP="00095B68">
      <w:pPr>
        <w:pStyle w:val="a7"/>
        <w:spacing w:after="0" w:line="240" w:lineRule="auto"/>
        <w:rPr>
          <w:rFonts w:eastAsia="Calibri"/>
          <w:sz w:val="28"/>
          <w:szCs w:val="28"/>
        </w:rPr>
      </w:pPr>
      <w:r w:rsidRPr="00DC5C81">
        <w:rPr>
          <w:rFonts w:eastAsia="Calibri"/>
          <w:sz w:val="28"/>
          <w:szCs w:val="28"/>
        </w:rPr>
        <w:t>У 1729 р. гетьман Данило Апостол пожалував Решетилівку полтавському полковникові</w:t>
      </w:r>
      <w:r w:rsidR="008363F0">
        <w:rPr>
          <w:rFonts w:eastAsia="Calibri"/>
          <w:sz w:val="28"/>
          <w:szCs w:val="28"/>
        </w:rPr>
        <w:t xml:space="preserve"> </w:t>
      </w:r>
      <w:r w:rsidRPr="00DC5C81">
        <w:rPr>
          <w:rFonts w:eastAsia="Calibri"/>
          <w:sz w:val="28"/>
          <w:szCs w:val="28"/>
        </w:rPr>
        <w:t>В.В.Кочубею. У 1786 Катерина ІІ подарувала Решетилівку, а разом з нею і кріпаків відомому</w:t>
      </w:r>
      <w:r w:rsidR="008363F0">
        <w:rPr>
          <w:rFonts w:eastAsia="Calibri"/>
          <w:sz w:val="28"/>
          <w:szCs w:val="28"/>
        </w:rPr>
        <w:t xml:space="preserve"> </w:t>
      </w:r>
      <w:r w:rsidRPr="00DC5C81">
        <w:rPr>
          <w:rFonts w:eastAsia="Calibri"/>
          <w:sz w:val="28"/>
          <w:szCs w:val="28"/>
        </w:rPr>
        <w:t>державному діячеві, дійсному статському радникові В.С.Попову (1742-1822). Окрасою</w:t>
      </w:r>
      <w:r w:rsidR="008363F0">
        <w:rPr>
          <w:rFonts w:eastAsia="Calibri"/>
          <w:sz w:val="28"/>
          <w:szCs w:val="28"/>
        </w:rPr>
        <w:t xml:space="preserve"> </w:t>
      </w:r>
      <w:r w:rsidRPr="00DC5C81">
        <w:rPr>
          <w:rFonts w:eastAsia="Calibri"/>
          <w:sz w:val="28"/>
          <w:szCs w:val="28"/>
        </w:rPr>
        <w:t>решетилівського маєтку був двохповерховий палац у ранньо-класичному стилі з 25 залами, а</w:t>
      </w:r>
      <w:r w:rsidR="008363F0">
        <w:rPr>
          <w:rFonts w:eastAsia="Calibri"/>
          <w:sz w:val="28"/>
          <w:szCs w:val="28"/>
        </w:rPr>
        <w:t xml:space="preserve"> </w:t>
      </w:r>
      <w:r w:rsidRPr="00DC5C81">
        <w:rPr>
          <w:rFonts w:eastAsia="Calibri"/>
          <w:sz w:val="28"/>
          <w:szCs w:val="28"/>
        </w:rPr>
        <w:t>також чудовий садово-парковий ансамбль, мізерні залишки якого простежуються і зараз.</w:t>
      </w:r>
      <w:r w:rsidR="00400F7D">
        <w:rPr>
          <w:rFonts w:eastAsia="Calibri"/>
          <w:sz w:val="28"/>
          <w:szCs w:val="28"/>
        </w:rPr>
        <w:t xml:space="preserve"> </w:t>
      </w:r>
      <w:r w:rsidRPr="00DC5C81">
        <w:rPr>
          <w:rFonts w:eastAsia="Calibri"/>
          <w:sz w:val="28"/>
          <w:szCs w:val="28"/>
        </w:rPr>
        <w:t xml:space="preserve">Влаштовуються  гучні бали, театральні дійства, катання на човнах по водяних </w:t>
      </w:r>
      <w:r w:rsidRPr="00DC5C81">
        <w:rPr>
          <w:rFonts w:eastAsia="Calibri"/>
          <w:sz w:val="28"/>
          <w:szCs w:val="28"/>
        </w:rPr>
        <w:lastRenderedPageBreak/>
        <w:t xml:space="preserve">каналах. </w:t>
      </w:r>
      <w:r w:rsidR="00400F7D">
        <w:rPr>
          <w:rFonts w:eastAsia="Calibri"/>
          <w:sz w:val="28"/>
          <w:szCs w:val="28"/>
        </w:rPr>
        <w:t xml:space="preserve">Маєток мав </w:t>
      </w:r>
      <w:r w:rsidRPr="00DC5C81">
        <w:rPr>
          <w:rFonts w:eastAsia="Calibri"/>
          <w:sz w:val="28"/>
          <w:szCs w:val="28"/>
        </w:rPr>
        <w:t>унікальну бібліотеку, яка налічувала 20 тис. томів російською та іноземними мовами. Серед</w:t>
      </w:r>
      <w:r w:rsidR="008363F0">
        <w:rPr>
          <w:rFonts w:eastAsia="Calibri"/>
          <w:sz w:val="28"/>
          <w:szCs w:val="28"/>
        </w:rPr>
        <w:t xml:space="preserve"> </w:t>
      </w:r>
      <w:r w:rsidRPr="00DC5C81">
        <w:rPr>
          <w:rFonts w:eastAsia="Calibri"/>
          <w:sz w:val="28"/>
          <w:szCs w:val="28"/>
        </w:rPr>
        <w:t>них цінні стародруки, договори, рукописи</w:t>
      </w:r>
      <w:r w:rsidR="00582C16">
        <w:rPr>
          <w:rFonts w:eastAsia="Calibri"/>
          <w:sz w:val="28"/>
          <w:szCs w:val="28"/>
        </w:rPr>
        <w:t>,</w:t>
      </w:r>
      <w:r w:rsidRPr="00DC5C81">
        <w:rPr>
          <w:rFonts w:eastAsia="Calibri"/>
          <w:sz w:val="28"/>
          <w:szCs w:val="28"/>
        </w:rPr>
        <w:t xml:space="preserve"> які потім лягли в основу університетських</w:t>
      </w:r>
      <w:r w:rsidR="008363F0">
        <w:rPr>
          <w:rFonts w:eastAsia="Calibri"/>
          <w:sz w:val="28"/>
          <w:szCs w:val="28"/>
        </w:rPr>
        <w:t xml:space="preserve"> </w:t>
      </w:r>
      <w:r w:rsidRPr="00DC5C81">
        <w:rPr>
          <w:rFonts w:eastAsia="Calibri"/>
          <w:sz w:val="28"/>
          <w:szCs w:val="28"/>
        </w:rPr>
        <w:t xml:space="preserve">книгозбірень Одеси, Києва та Санк-Петербурга. Нині на </w:t>
      </w:r>
      <w:r w:rsidR="00582C16">
        <w:rPr>
          <w:rFonts w:eastAsia="Calibri"/>
          <w:sz w:val="28"/>
          <w:szCs w:val="28"/>
        </w:rPr>
        <w:t>місці маєтку розташовуються</w:t>
      </w:r>
      <w:r w:rsidR="008363F0">
        <w:rPr>
          <w:rFonts w:eastAsia="Calibri"/>
          <w:sz w:val="28"/>
          <w:szCs w:val="28"/>
        </w:rPr>
        <w:t xml:space="preserve"> </w:t>
      </w:r>
      <w:r w:rsidRPr="00DC5C81">
        <w:rPr>
          <w:rFonts w:eastAsia="Calibri"/>
          <w:sz w:val="28"/>
          <w:szCs w:val="28"/>
        </w:rPr>
        <w:t>стадіон, автостанція та маслозавод.</w:t>
      </w:r>
    </w:p>
    <w:p w14:paraId="3637085E" w14:textId="398128EA" w:rsidR="00217177" w:rsidRDefault="00DC5C81" w:rsidP="00095B68">
      <w:pPr>
        <w:pStyle w:val="a7"/>
        <w:spacing w:after="0" w:line="240" w:lineRule="auto"/>
        <w:rPr>
          <w:rFonts w:eastAsia="Calibri"/>
          <w:sz w:val="28"/>
          <w:szCs w:val="28"/>
        </w:rPr>
      </w:pPr>
      <w:r w:rsidRPr="00DC5C81">
        <w:rPr>
          <w:rFonts w:eastAsia="Calibri"/>
          <w:sz w:val="28"/>
          <w:szCs w:val="28"/>
        </w:rPr>
        <w:t>Улітку 1845 р. Решетилівку відвідав Т.Г.Шевченко. Тут він, як художник  - член</w:t>
      </w:r>
      <w:r w:rsidR="008363F0">
        <w:rPr>
          <w:rFonts w:eastAsia="Calibri"/>
          <w:sz w:val="28"/>
          <w:szCs w:val="28"/>
        </w:rPr>
        <w:t xml:space="preserve"> </w:t>
      </w:r>
      <w:r w:rsidRPr="00DC5C81">
        <w:rPr>
          <w:rFonts w:eastAsia="Calibri"/>
          <w:sz w:val="28"/>
          <w:szCs w:val="28"/>
        </w:rPr>
        <w:t>Археологічної комісії 7 і 9 липня виконав для видання  «Живописна Україна» два малюнки</w:t>
      </w:r>
      <w:r w:rsidR="008363F0">
        <w:rPr>
          <w:rFonts w:eastAsia="Calibri"/>
          <w:sz w:val="28"/>
          <w:szCs w:val="28"/>
        </w:rPr>
        <w:t xml:space="preserve"> </w:t>
      </w:r>
      <w:r w:rsidRPr="00DC5C81">
        <w:rPr>
          <w:rFonts w:eastAsia="Calibri"/>
          <w:sz w:val="28"/>
          <w:szCs w:val="28"/>
        </w:rPr>
        <w:t>тушшю, сепією та аквареллю «У Решетилівці». Згадки про Решетилівку є і в повісті</w:t>
      </w:r>
      <w:r w:rsidR="008363F0">
        <w:rPr>
          <w:rFonts w:eastAsia="Calibri"/>
          <w:sz w:val="28"/>
          <w:szCs w:val="28"/>
        </w:rPr>
        <w:t xml:space="preserve"> </w:t>
      </w:r>
      <w:r w:rsidRPr="00DC5C81">
        <w:rPr>
          <w:rFonts w:eastAsia="Calibri"/>
          <w:sz w:val="28"/>
          <w:szCs w:val="28"/>
        </w:rPr>
        <w:t xml:space="preserve">Т.Шевченка «Близнецы». </w:t>
      </w:r>
    </w:p>
    <w:p w14:paraId="56B46F48" w14:textId="77777777" w:rsidR="00217177" w:rsidRDefault="00217177" w:rsidP="00095B68">
      <w:pPr>
        <w:pStyle w:val="a7"/>
        <w:spacing w:after="0" w:line="240" w:lineRule="auto"/>
        <w:rPr>
          <w:rFonts w:eastAsia="Calibri"/>
          <w:sz w:val="28"/>
          <w:szCs w:val="28"/>
        </w:rPr>
      </w:pPr>
      <w:r w:rsidRPr="00217177">
        <w:rPr>
          <w:sz w:val="28"/>
          <w:szCs w:val="28"/>
        </w:rPr>
        <w:t>Решетилівці свято шанують пам’ять Великого Кобзаря. 1967 року у центральній частині Решетилівки навпроти районного Будинку культури встановлено пам’ятник-погруддя Т.Г.Шевченку. Автори – скульптор П.Ф. Мовчун, архітектор Я.О.Гайдученя.</w:t>
      </w:r>
    </w:p>
    <w:p w14:paraId="22D8CE20" w14:textId="631DF665" w:rsidR="00DC5C81" w:rsidRPr="00DC5C81" w:rsidRDefault="00217177" w:rsidP="00095B68">
      <w:pPr>
        <w:pStyle w:val="a7"/>
        <w:spacing w:after="0" w:line="240" w:lineRule="auto"/>
        <w:rPr>
          <w:rFonts w:eastAsia="Calibri"/>
          <w:sz w:val="28"/>
          <w:szCs w:val="28"/>
        </w:rPr>
      </w:pPr>
      <w:r w:rsidRPr="00217177">
        <w:rPr>
          <w:rFonts w:eastAsia="Calibri"/>
          <w:sz w:val="28"/>
          <w:szCs w:val="28"/>
        </w:rPr>
        <w:t xml:space="preserve">  </w:t>
      </w:r>
      <w:r w:rsidR="00DC5C81" w:rsidRPr="00DC5C81">
        <w:rPr>
          <w:rFonts w:eastAsia="Calibri"/>
          <w:sz w:val="28"/>
          <w:szCs w:val="28"/>
        </w:rPr>
        <w:t>Решетилівка здавна славилася своєю церковною архітектурою. Коли Т.Г.Шевченко в</w:t>
      </w:r>
      <w:r w:rsidR="008363F0">
        <w:rPr>
          <w:rFonts w:eastAsia="Calibri"/>
          <w:sz w:val="28"/>
          <w:szCs w:val="28"/>
        </w:rPr>
        <w:t xml:space="preserve"> </w:t>
      </w:r>
      <w:r w:rsidR="00DC5C81" w:rsidRPr="00DC5C81">
        <w:rPr>
          <w:rFonts w:eastAsia="Calibri"/>
          <w:sz w:val="28"/>
          <w:szCs w:val="28"/>
        </w:rPr>
        <w:t>1845 р. побував у Решетилівці, його вразила велика кількість церков у цьому невеличкому</w:t>
      </w:r>
      <w:r w:rsidR="008363F0">
        <w:rPr>
          <w:rFonts w:eastAsia="Calibri"/>
          <w:sz w:val="28"/>
          <w:szCs w:val="28"/>
        </w:rPr>
        <w:t xml:space="preserve"> </w:t>
      </w:r>
      <w:r w:rsidR="00DC5C81" w:rsidRPr="00DC5C81">
        <w:rPr>
          <w:rFonts w:eastAsia="Calibri"/>
          <w:sz w:val="28"/>
          <w:szCs w:val="28"/>
        </w:rPr>
        <w:t>містечку. У повісті «Близнецы» він зауважив: «У Решетилівці церков десять, я думаю буде».</w:t>
      </w:r>
    </w:p>
    <w:p w14:paraId="2A69F787" w14:textId="71370235" w:rsidR="00DC5C81" w:rsidRPr="00DC5C81" w:rsidRDefault="00DC5C81" w:rsidP="00095B68">
      <w:pPr>
        <w:pStyle w:val="a7"/>
        <w:spacing w:after="0" w:line="240" w:lineRule="auto"/>
        <w:rPr>
          <w:rFonts w:eastAsia="Calibri"/>
          <w:sz w:val="28"/>
          <w:szCs w:val="28"/>
        </w:rPr>
      </w:pPr>
      <w:r w:rsidRPr="00DC5C81">
        <w:rPr>
          <w:rFonts w:eastAsia="Calibri"/>
          <w:sz w:val="28"/>
          <w:szCs w:val="28"/>
        </w:rPr>
        <w:t>Із семи пам’яток церковної архітектури не збереглося жодної, всі вони були знищені в роки</w:t>
      </w:r>
      <w:r w:rsidR="008363F0">
        <w:rPr>
          <w:rFonts w:eastAsia="Calibri"/>
          <w:sz w:val="28"/>
          <w:szCs w:val="28"/>
        </w:rPr>
        <w:t xml:space="preserve"> </w:t>
      </w:r>
      <w:r w:rsidRPr="00DC5C81">
        <w:rPr>
          <w:rFonts w:eastAsia="Calibri"/>
          <w:sz w:val="28"/>
          <w:szCs w:val="28"/>
        </w:rPr>
        <w:t>радянської влади.</w:t>
      </w:r>
    </w:p>
    <w:p w14:paraId="2C84D2EE" w14:textId="77777777" w:rsidR="00217177" w:rsidRDefault="00DC5C81" w:rsidP="00095B68">
      <w:pPr>
        <w:pStyle w:val="a7"/>
        <w:spacing w:after="0" w:line="240" w:lineRule="auto"/>
        <w:rPr>
          <w:rFonts w:eastAsia="Calibri"/>
          <w:sz w:val="28"/>
          <w:szCs w:val="28"/>
        </w:rPr>
      </w:pPr>
      <w:r w:rsidRPr="00DC5C81">
        <w:rPr>
          <w:rFonts w:eastAsia="Calibri"/>
          <w:sz w:val="28"/>
          <w:szCs w:val="28"/>
        </w:rPr>
        <w:t>Не оминули Решетилівку лихоліття революції та громадянської війни. Цей період</w:t>
      </w:r>
      <w:r w:rsidR="008363F0">
        <w:rPr>
          <w:rFonts w:eastAsia="Calibri"/>
          <w:sz w:val="28"/>
          <w:szCs w:val="28"/>
        </w:rPr>
        <w:t xml:space="preserve"> </w:t>
      </w:r>
      <w:r w:rsidRPr="00DC5C81">
        <w:rPr>
          <w:rFonts w:eastAsia="Calibri"/>
          <w:sz w:val="28"/>
          <w:szCs w:val="28"/>
        </w:rPr>
        <w:t>знайшов своє відображення у пам’ятниках, які увіковічу</w:t>
      </w:r>
      <w:r w:rsidR="00217177">
        <w:rPr>
          <w:rFonts w:eastAsia="Calibri"/>
          <w:sz w:val="28"/>
          <w:szCs w:val="28"/>
        </w:rPr>
        <w:t>ють пам’ять учасників цих подій.</w:t>
      </w:r>
    </w:p>
    <w:p w14:paraId="53F827CD" w14:textId="77777777" w:rsidR="001B1114" w:rsidRDefault="00217177" w:rsidP="00095B68">
      <w:pPr>
        <w:pStyle w:val="a7"/>
        <w:spacing w:after="0" w:line="240" w:lineRule="auto"/>
        <w:rPr>
          <w:rFonts w:eastAsia="Calibri"/>
          <w:sz w:val="28"/>
          <w:szCs w:val="28"/>
        </w:rPr>
      </w:pPr>
      <w:r w:rsidRPr="00217177">
        <w:rPr>
          <w:sz w:val="28"/>
          <w:szCs w:val="28"/>
        </w:rPr>
        <w:t>У братській могилі учасників встановлення радянської влади, що входить складовою частиною до меморіального комплексу в центрі Решетилівки, покоїться прах 6 бійців партизанського загону Я.Р.Огія, які загинули в березні-листопаді 1918 р. в боротьбі  з німецькими окупантами і в червні-грудні 1919 р. з денікінцями. У цій могилі похований і перший голова Решетилівського волревкому М.І.Блошенко.</w:t>
      </w:r>
      <w:r w:rsidRPr="00DC5C81">
        <w:rPr>
          <w:rFonts w:eastAsia="Calibri"/>
          <w:sz w:val="28"/>
          <w:szCs w:val="28"/>
        </w:rPr>
        <w:t xml:space="preserve"> </w:t>
      </w:r>
    </w:p>
    <w:p w14:paraId="41594D72" w14:textId="721BB883" w:rsidR="00DC5C81" w:rsidRPr="00DC5C81" w:rsidRDefault="00DC5C81" w:rsidP="00095B68">
      <w:pPr>
        <w:pStyle w:val="a7"/>
        <w:spacing w:after="0" w:line="240" w:lineRule="auto"/>
        <w:rPr>
          <w:rFonts w:eastAsia="Calibri"/>
          <w:sz w:val="28"/>
          <w:szCs w:val="28"/>
        </w:rPr>
      </w:pPr>
      <w:r w:rsidRPr="00064A34">
        <w:rPr>
          <w:rFonts w:eastAsia="Calibri"/>
          <w:sz w:val="28"/>
          <w:szCs w:val="28"/>
        </w:rPr>
        <w:t>Через Полтавщину і зокрема Решетилівку, здійснював свої рейди Н.І.Махно, який мав</w:t>
      </w:r>
      <w:r w:rsidR="008363F0" w:rsidRPr="00064A34">
        <w:rPr>
          <w:rFonts w:eastAsia="Calibri"/>
          <w:sz w:val="28"/>
          <w:szCs w:val="28"/>
        </w:rPr>
        <w:t xml:space="preserve"> </w:t>
      </w:r>
      <w:r w:rsidRPr="00064A34">
        <w:rPr>
          <w:rFonts w:eastAsia="Calibri"/>
          <w:sz w:val="28"/>
          <w:szCs w:val="28"/>
        </w:rPr>
        <w:t>опорні бази в хуторах навколо Решетилівки, постачав  зброєю місцевих повстанців.</w:t>
      </w:r>
    </w:p>
    <w:p w14:paraId="0370F692" w14:textId="19ACB862" w:rsidR="00DC5C81" w:rsidRPr="00DC5C81" w:rsidRDefault="00DC5C81" w:rsidP="00095B68">
      <w:pPr>
        <w:pStyle w:val="a7"/>
        <w:spacing w:after="0" w:line="240" w:lineRule="auto"/>
        <w:rPr>
          <w:rFonts w:eastAsia="Calibri"/>
          <w:sz w:val="28"/>
          <w:szCs w:val="28"/>
        </w:rPr>
      </w:pPr>
      <w:r w:rsidRPr="00DC5C81">
        <w:rPr>
          <w:rFonts w:eastAsia="Calibri"/>
          <w:sz w:val="28"/>
          <w:szCs w:val="28"/>
        </w:rPr>
        <w:t>Найжахливішою сторінкою в історії українського народу, сумним наслідком</w:t>
      </w:r>
      <w:r w:rsidR="008363F0">
        <w:rPr>
          <w:rFonts w:eastAsia="Calibri"/>
          <w:sz w:val="28"/>
          <w:szCs w:val="28"/>
        </w:rPr>
        <w:t xml:space="preserve"> </w:t>
      </w:r>
      <w:r w:rsidRPr="00DC5C81">
        <w:rPr>
          <w:rFonts w:eastAsia="Calibri"/>
          <w:sz w:val="28"/>
          <w:szCs w:val="28"/>
        </w:rPr>
        <w:t>сталінського тоталітаризму, стали трагедія Голодомору 1932-1933 р.р. в Україні.</w:t>
      </w:r>
    </w:p>
    <w:p w14:paraId="5C43BBED" w14:textId="2B0B7ACA" w:rsidR="00DC5C81" w:rsidRDefault="00DC5C81" w:rsidP="00095B68">
      <w:pPr>
        <w:pStyle w:val="a7"/>
        <w:spacing w:after="0" w:line="240" w:lineRule="auto"/>
        <w:rPr>
          <w:rFonts w:eastAsia="Calibri"/>
          <w:sz w:val="28"/>
          <w:szCs w:val="28"/>
        </w:rPr>
      </w:pPr>
      <w:r w:rsidRPr="00DC5C81">
        <w:rPr>
          <w:rFonts w:eastAsia="Calibri"/>
          <w:sz w:val="28"/>
          <w:szCs w:val="28"/>
        </w:rPr>
        <w:t>Пошукові загони учнів та учителів Решетилівщини, які протягом 1993-2008 р.р.</w:t>
      </w:r>
      <w:r w:rsidR="008363F0">
        <w:rPr>
          <w:rFonts w:eastAsia="Calibri"/>
          <w:sz w:val="28"/>
          <w:szCs w:val="28"/>
        </w:rPr>
        <w:t xml:space="preserve"> </w:t>
      </w:r>
      <w:r w:rsidRPr="00DC5C81">
        <w:rPr>
          <w:rFonts w:eastAsia="Calibri"/>
          <w:sz w:val="28"/>
          <w:szCs w:val="28"/>
        </w:rPr>
        <w:t xml:space="preserve">збирали матеріали для «Національної книги пам’яті жертв </w:t>
      </w:r>
      <w:r w:rsidRPr="003B34BF">
        <w:rPr>
          <w:rFonts w:eastAsia="Calibri"/>
          <w:sz w:val="28"/>
          <w:szCs w:val="28"/>
        </w:rPr>
        <w:t>Голодомору 1932-1933 років в</w:t>
      </w:r>
      <w:r w:rsidR="00ED6212" w:rsidRPr="003B34BF">
        <w:rPr>
          <w:rFonts w:eastAsia="Calibri"/>
          <w:sz w:val="28"/>
          <w:szCs w:val="28"/>
        </w:rPr>
        <w:t xml:space="preserve"> </w:t>
      </w:r>
      <w:r w:rsidRPr="003B34BF">
        <w:rPr>
          <w:rFonts w:eastAsia="Calibri"/>
          <w:sz w:val="28"/>
          <w:szCs w:val="28"/>
        </w:rPr>
        <w:t>Україні» встановили імена 2679 осіб померлих від голоду.</w:t>
      </w:r>
    </w:p>
    <w:p w14:paraId="4601831C" w14:textId="317FC2EB" w:rsidR="003B34BF" w:rsidRPr="003B34BF" w:rsidRDefault="003B34BF" w:rsidP="00582C16">
      <w:pPr>
        <w:spacing w:after="0" w:line="240" w:lineRule="auto"/>
        <w:ind w:firstLine="708"/>
        <w:jc w:val="both"/>
        <w:rPr>
          <w:rFonts w:ascii="Times New Roman" w:hAnsi="Times New Roman" w:cs="Times New Roman"/>
          <w:sz w:val="28"/>
          <w:szCs w:val="28"/>
        </w:rPr>
      </w:pPr>
      <w:r w:rsidRPr="003B34BF">
        <w:rPr>
          <w:rFonts w:ascii="Times New Roman" w:hAnsi="Times New Roman" w:cs="Times New Roman"/>
          <w:sz w:val="28"/>
          <w:szCs w:val="28"/>
        </w:rPr>
        <w:t xml:space="preserve">«Люди будьте розсудливі, не допустіть трагедій на рідній землі!» Таким є текст книги на стелі рожевого граніту поставленій в пам’ять жителів </w:t>
      </w:r>
      <w:r>
        <w:rPr>
          <w:rFonts w:ascii="Times New Roman" w:hAnsi="Times New Roman" w:cs="Times New Roman"/>
          <w:sz w:val="28"/>
          <w:szCs w:val="28"/>
        </w:rPr>
        <w:t>Р</w:t>
      </w:r>
      <w:r w:rsidRPr="003B34BF">
        <w:rPr>
          <w:rFonts w:ascii="Times New Roman" w:hAnsi="Times New Roman" w:cs="Times New Roman"/>
          <w:sz w:val="28"/>
          <w:szCs w:val="28"/>
        </w:rPr>
        <w:t>ешетилівського району, які стали жертвами голодомору 1932-1933 р.р. та політичних репресій 1920-1950-х р.р. у парку р</w:t>
      </w:r>
      <w:r w:rsidR="002D1A12">
        <w:rPr>
          <w:rFonts w:ascii="Times New Roman" w:hAnsi="Times New Roman" w:cs="Times New Roman"/>
          <w:sz w:val="28"/>
          <w:szCs w:val="28"/>
        </w:rPr>
        <w:t>айонного центру в 1993 р за проє</w:t>
      </w:r>
      <w:r w:rsidRPr="003B34BF">
        <w:rPr>
          <w:rFonts w:ascii="Times New Roman" w:hAnsi="Times New Roman" w:cs="Times New Roman"/>
          <w:sz w:val="28"/>
          <w:szCs w:val="28"/>
        </w:rPr>
        <w:t>ктом районного архітектора С.Г.</w:t>
      </w:r>
      <w:r w:rsidR="0044456B">
        <w:rPr>
          <w:rFonts w:ascii="Times New Roman" w:hAnsi="Times New Roman" w:cs="Times New Roman"/>
          <w:sz w:val="28"/>
          <w:szCs w:val="28"/>
        </w:rPr>
        <w:t xml:space="preserve"> </w:t>
      </w:r>
      <w:r w:rsidRPr="003B34BF">
        <w:rPr>
          <w:rFonts w:ascii="Times New Roman" w:hAnsi="Times New Roman" w:cs="Times New Roman"/>
          <w:sz w:val="28"/>
          <w:szCs w:val="28"/>
        </w:rPr>
        <w:t>Шаратіна.</w:t>
      </w:r>
    </w:p>
    <w:p w14:paraId="49E64312" w14:textId="335E9E0F" w:rsidR="00DC5C81" w:rsidRPr="00DC5C81" w:rsidRDefault="00DC5C81" w:rsidP="00095B68">
      <w:pPr>
        <w:pStyle w:val="a7"/>
        <w:spacing w:after="0" w:line="240" w:lineRule="auto"/>
        <w:rPr>
          <w:rFonts w:eastAsia="Calibri"/>
          <w:sz w:val="28"/>
          <w:szCs w:val="28"/>
        </w:rPr>
      </w:pPr>
      <w:r w:rsidRPr="00DC5C81">
        <w:rPr>
          <w:rFonts w:eastAsia="Calibri"/>
          <w:sz w:val="28"/>
          <w:szCs w:val="28"/>
        </w:rPr>
        <w:t>Найбільша кількість пам’яток історії в край пов’язана з подіями Великої Вітчизняної</w:t>
      </w:r>
      <w:r w:rsidR="00ED6212">
        <w:rPr>
          <w:rFonts w:eastAsia="Calibri"/>
          <w:sz w:val="28"/>
          <w:szCs w:val="28"/>
        </w:rPr>
        <w:t xml:space="preserve"> </w:t>
      </w:r>
      <w:r w:rsidRPr="00DC5C81">
        <w:rPr>
          <w:rFonts w:eastAsia="Calibri"/>
          <w:sz w:val="28"/>
          <w:szCs w:val="28"/>
        </w:rPr>
        <w:t xml:space="preserve">війни 1941-1945 р.р. У середині вересня 1941 р. Решетилівка стала </w:t>
      </w:r>
      <w:r w:rsidRPr="00DC5C81">
        <w:rPr>
          <w:rFonts w:eastAsia="Calibri"/>
          <w:sz w:val="28"/>
          <w:szCs w:val="28"/>
        </w:rPr>
        <w:lastRenderedPageBreak/>
        <w:t>одним із важливих</w:t>
      </w:r>
      <w:r w:rsidR="00ED6212">
        <w:rPr>
          <w:rFonts w:eastAsia="Calibri"/>
          <w:sz w:val="28"/>
          <w:szCs w:val="28"/>
        </w:rPr>
        <w:t xml:space="preserve"> </w:t>
      </w:r>
      <w:r w:rsidRPr="00DC5C81">
        <w:rPr>
          <w:rFonts w:eastAsia="Calibri"/>
          <w:sz w:val="28"/>
          <w:szCs w:val="28"/>
        </w:rPr>
        <w:t>опорних пунктів південного заходу в обороні Полтави. Бої чистин 81-ї, 169-ї, 212-ї, 300-ї</w:t>
      </w:r>
      <w:r w:rsidR="00ED6212">
        <w:rPr>
          <w:rFonts w:eastAsia="Calibri"/>
          <w:sz w:val="28"/>
          <w:szCs w:val="28"/>
        </w:rPr>
        <w:t xml:space="preserve"> </w:t>
      </w:r>
      <w:r w:rsidRPr="00DC5C81">
        <w:rPr>
          <w:rFonts w:eastAsia="Calibri"/>
          <w:sz w:val="28"/>
          <w:szCs w:val="28"/>
        </w:rPr>
        <w:t>стрілецьких, 3-ї, 14-ї – танкових бригад, інших частин Південно-Західного фронту,</w:t>
      </w:r>
      <w:r w:rsidR="00ED6212">
        <w:rPr>
          <w:rFonts w:eastAsia="Calibri"/>
          <w:sz w:val="28"/>
          <w:szCs w:val="28"/>
        </w:rPr>
        <w:t xml:space="preserve"> </w:t>
      </w:r>
      <w:r w:rsidRPr="00DC5C81">
        <w:rPr>
          <w:rFonts w:eastAsia="Calibri"/>
          <w:sz w:val="28"/>
          <w:szCs w:val="28"/>
        </w:rPr>
        <w:t>Козельщанського і Решетилівського винищувальних батальйонів, чисельністю близько 300</w:t>
      </w:r>
      <w:r w:rsidR="00ED6212">
        <w:rPr>
          <w:rFonts w:eastAsia="Calibri"/>
          <w:sz w:val="28"/>
          <w:szCs w:val="28"/>
        </w:rPr>
        <w:t xml:space="preserve"> </w:t>
      </w:r>
      <w:r w:rsidRPr="00DC5C81">
        <w:rPr>
          <w:rFonts w:eastAsia="Calibri"/>
          <w:sz w:val="28"/>
          <w:szCs w:val="28"/>
        </w:rPr>
        <w:t>чоловік тривали з 16 по 25 вересня.</w:t>
      </w:r>
    </w:p>
    <w:p w14:paraId="5C81C690" w14:textId="3FDF0983" w:rsidR="00DC5C81" w:rsidRPr="00DC5C81" w:rsidRDefault="00DC5C81" w:rsidP="00095B68">
      <w:pPr>
        <w:pStyle w:val="a7"/>
        <w:spacing w:after="0" w:line="240" w:lineRule="auto"/>
        <w:rPr>
          <w:rFonts w:eastAsia="Calibri"/>
          <w:sz w:val="28"/>
          <w:szCs w:val="28"/>
        </w:rPr>
      </w:pPr>
      <w:r w:rsidRPr="00DC5C81">
        <w:rPr>
          <w:rFonts w:eastAsia="Calibri"/>
          <w:sz w:val="28"/>
          <w:szCs w:val="28"/>
        </w:rPr>
        <w:t>У пам’ять героїчних захисників Вітчизни в центрі тодішнього селища Решетилівки, в</w:t>
      </w:r>
      <w:r w:rsidR="00ED6212">
        <w:rPr>
          <w:rFonts w:eastAsia="Calibri"/>
          <w:sz w:val="28"/>
          <w:szCs w:val="28"/>
        </w:rPr>
        <w:t xml:space="preserve"> </w:t>
      </w:r>
      <w:r w:rsidRPr="00DC5C81">
        <w:rPr>
          <w:rFonts w:eastAsia="Calibri"/>
          <w:sz w:val="28"/>
          <w:szCs w:val="28"/>
        </w:rPr>
        <w:t>парку, 1985 р. методом народної будови був споруджений за про</w:t>
      </w:r>
      <w:r w:rsidR="003E48AE">
        <w:rPr>
          <w:rFonts w:eastAsia="Calibri"/>
          <w:sz w:val="28"/>
          <w:szCs w:val="28"/>
        </w:rPr>
        <w:t>є</w:t>
      </w:r>
      <w:r w:rsidRPr="00DC5C81">
        <w:rPr>
          <w:rFonts w:eastAsia="Calibri"/>
          <w:sz w:val="28"/>
          <w:szCs w:val="28"/>
        </w:rPr>
        <w:t>ктом архітектора</w:t>
      </w:r>
      <w:r w:rsidR="00ED6212">
        <w:rPr>
          <w:rFonts w:eastAsia="Calibri"/>
          <w:sz w:val="28"/>
          <w:szCs w:val="28"/>
        </w:rPr>
        <w:t xml:space="preserve"> </w:t>
      </w:r>
      <w:r w:rsidRPr="00DC5C81">
        <w:rPr>
          <w:rFonts w:eastAsia="Calibri"/>
          <w:sz w:val="28"/>
          <w:szCs w:val="28"/>
        </w:rPr>
        <w:t>В.О.Костіна і скульптора В.В.Закревського  величний «Меморіал на честь 40-річчя Перемоги</w:t>
      </w:r>
      <w:r w:rsidR="00ED6212">
        <w:rPr>
          <w:rFonts w:eastAsia="Calibri"/>
          <w:sz w:val="28"/>
          <w:szCs w:val="28"/>
        </w:rPr>
        <w:t xml:space="preserve"> </w:t>
      </w:r>
      <w:r w:rsidRPr="00DC5C81">
        <w:rPr>
          <w:rFonts w:eastAsia="Calibri"/>
          <w:sz w:val="28"/>
          <w:szCs w:val="28"/>
        </w:rPr>
        <w:t>радянського народу у Великій Вітчизняній війні». У 2006 р. на підході до комплексу</w:t>
      </w:r>
      <w:r w:rsidR="00ED6212">
        <w:rPr>
          <w:rFonts w:eastAsia="Calibri"/>
          <w:sz w:val="28"/>
          <w:szCs w:val="28"/>
        </w:rPr>
        <w:t xml:space="preserve"> </w:t>
      </w:r>
      <w:r w:rsidRPr="00DC5C81">
        <w:rPr>
          <w:rFonts w:eastAsia="Calibri"/>
          <w:sz w:val="28"/>
          <w:szCs w:val="28"/>
        </w:rPr>
        <w:t>споруджено Алею Героїв. Бойові традиції воїнів-фронтовиків Великої Вітчизняної війни</w:t>
      </w:r>
      <w:r w:rsidR="00ED6212">
        <w:rPr>
          <w:rFonts w:eastAsia="Calibri"/>
          <w:sz w:val="28"/>
          <w:szCs w:val="28"/>
        </w:rPr>
        <w:t xml:space="preserve"> </w:t>
      </w:r>
      <w:r w:rsidRPr="00DC5C81">
        <w:rPr>
          <w:rFonts w:eastAsia="Calibri"/>
          <w:sz w:val="28"/>
          <w:szCs w:val="28"/>
        </w:rPr>
        <w:t>гідно продовжили решетиляни, які брали участь у воєнних діях в далекому Афганістані. 22</w:t>
      </w:r>
      <w:r w:rsidR="00ED6212">
        <w:rPr>
          <w:rFonts w:eastAsia="Calibri"/>
          <w:sz w:val="28"/>
          <w:szCs w:val="28"/>
        </w:rPr>
        <w:t xml:space="preserve"> </w:t>
      </w:r>
      <w:r w:rsidRPr="00DC5C81">
        <w:rPr>
          <w:rFonts w:eastAsia="Calibri"/>
          <w:sz w:val="28"/>
          <w:szCs w:val="28"/>
        </w:rPr>
        <w:t>червня 2003 р. у Решетилівці був урочисто відкритий пам’ятник на честь воїнів, вихідців із</w:t>
      </w:r>
      <w:r w:rsidR="00ED6212">
        <w:rPr>
          <w:rFonts w:eastAsia="Calibri"/>
          <w:sz w:val="28"/>
          <w:szCs w:val="28"/>
        </w:rPr>
        <w:t xml:space="preserve"> </w:t>
      </w:r>
      <w:r w:rsidRPr="00DC5C81">
        <w:rPr>
          <w:rFonts w:eastAsia="Calibri"/>
          <w:sz w:val="28"/>
          <w:szCs w:val="28"/>
        </w:rPr>
        <w:t>Решетилівського району, які служили у складі обмеженого контингенту радянських військ у</w:t>
      </w:r>
      <w:r w:rsidR="00ED6212">
        <w:rPr>
          <w:rFonts w:eastAsia="Calibri"/>
          <w:sz w:val="28"/>
          <w:szCs w:val="28"/>
        </w:rPr>
        <w:t xml:space="preserve"> </w:t>
      </w:r>
      <w:r w:rsidRPr="00DC5C81">
        <w:rPr>
          <w:rFonts w:eastAsia="Calibri"/>
          <w:sz w:val="28"/>
          <w:szCs w:val="28"/>
        </w:rPr>
        <w:t>ДРА.</w:t>
      </w:r>
    </w:p>
    <w:p w14:paraId="7FC73A26" w14:textId="77777777" w:rsidR="005514F0" w:rsidRDefault="00DC5C81" w:rsidP="00095B68">
      <w:pPr>
        <w:pStyle w:val="a7"/>
        <w:spacing w:after="0" w:line="240" w:lineRule="auto"/>
        <w:rPr>
          <w:rFonts w:eastAsia="Calibri"/>
          <w:sz w:val="28"/>
          <w:szCs w:val="28"/>
        </w:rPr>
      </w:pPr>
      <w:r w:rsidRPr="00DC5C81">
        <w:rPr>
          <w:rFonts w:eastAsia="Calibri"/>
          <w:sz w:val="28"/>
          <w:szCs w:val="28"/>
        </w:rPr>
        <w:t>Збереглось кілька пам’яток  пов’язаних з історією економічного розвитку краю</w:t>
      </w:r>
      <w:r w:rsidR="005514F0">
        <w:rPr>
          <w:rFonts w:eastAsia="Calibri"/>
          <w:sz w:val="28"/>
          <w:szCs w:val="28"/>
        </w:rPr>
        <w:t>,</w:t>
      </w:r>
      <w:r w:rsidR="00ED6212">
        <w:rPr>
          <w:rFonts w:eastAsia="Calibri"/>
          <w:sz w:val="28"/>
          <w:szCs w:val="28"/>
        </w:rPr>
        <w:t xml:space="preserve"> </w:t>
      </w:r>
      <w:r w:rsidRPr="00DC5C81">
        <w:rPr>
          <w:rFonts w:eastAsia="Calibri"/>
          <w:sz w:val="28"/>
          <w:szCs w:val="28"/>
        </w:rPr>
        <w:t xml:space="preserve">трудовою звитягою його людей. </w:t>
      </w:r>
    </w:p>
    <w:p w14:paraId="6DEE9965" w14:textId="2BAAC6AA" w:rsidR="00316438" w:rsidRPr="005C005D" w:rsidRDefault="00316438" w:rsidP="00095B68">
      <w:pPr>
        <w:spacing w:after="0" w:line="240" w:lineRule="auto"/>
        <w:ind w:firstLine="709"/>
        <w:jc w:val="both"/>
        <w:rPr>
          <w:rFonts w:ascii="Times New Roman" w:hAnsi="Times New Roman" w:cs="Times New Roman"/>
          <w:sz w:val="28"/>
          <w:szCs w:val="28"/>
        </w:rPr>
      </w:pPr>
      <w:r w:rsidRPr="005C005D">
        <w:rPr>
          <w:rFonts w:ascii="Times New Roman" w:hAnsi="Times New Roman" w:cs="Times New Roman"/>
          <w:sz w:val="28"/>
          <w:szCs w:val="28"/>
        </w:rPr>
        <w:t>Решетилівка здавна була центром розведення так званої решетилівської породи овець і збуту смушків. Головна і характерна особливість їх є в тому, що ягнята мають смушки з чорними, блискучими, ніжними</w:t>
      </w:r>
      <w:r w:rsidR="00582C16">
        <w:rPr>
          <w:rFonts w:ascii="Times New Roman" w:hAnsi="Times New Roman" w:cs="Times New Roman"/>
          <w:sz w:val="28"/>
          <w:szCs w:val="28"/>
        </w:rPr>
        <w:t>,</w:t>
      </w:r>
      <w:r w:rsidRPr="005C005D">
        <w:rPr>
          <w:rFonts w:ascii="Times New Roman" w:hAnsi="Times New Roman" w:cs="Times New Roman"/>
          <w:sz w:val="28"/>
          <w:szCs w:val="28"/>
        </w:rPr>
        <w:t xml:space="preserve"> правильної форми завитками, які не линяли ні від дощу</w:t>
      </w:r>
      <w:r w:rsidR="00582C16">
        <w:rPr>
          <w:rFonts w:ascii="Times New Roman" w:hAnsi="Times New Roman" w:cs="Times New Roman"/>
          <w:sz w:val="28"/>
          <w:szCs w:val="28"/>
        </w:rPr>
        <w:t>,</w:t>
      </w:r>
      <w:r w:rsidRPr="005C005D">
        <w:rPr>
          <w:rFonts w:ascii="Times New Roman" w:hAnsi="Times New Roman" w:cs="Times New Roman"/>
          <w:sz w:val="28"/>
          <w:szCs w:val="28"/>
        </w:rPr>
        <w:t xml:space="preserve"> ні від сонця. Оборот решетилівських ярмарок за продажем смушків </w:t>
      </w:r>
      <w:r w:rsidR="005C005D">
        <w:rPr>
          <w:rFonts w:ascii="Times New Roman" w:hAnsi="Times New Roman" w:cs="Times New Roman"/>
          <w:sz w:val="28"/>
          <w:szCs w:val="28"/>
        </w:rPr>
        <w:t xml:space="preserve">у </w:t>
      </w:r>
      <w:r w:rsidR="005C005D">
        <w:rPr>
          <w:rFonts w:ascii="Times New Roman" w:hAnsi="Times New Roman" w:cs="Times New Roman"/>
          <w:sz w:val="28"/>
          <w:szCs w:val="28"/>
          <w:lang w:val="en-US"/>
        </w:rPr>
        <w:t>XIX</w:t>
      </w:r>
      <w:r w:rsidR="005C005D">
        <w:rPr>
          <w:rFonts w:ascii="Times New Roman" w:hAnsi="Times New Roman" w:cs="Times New Roman"/>
          <w:sz w:val="28"/>
          <w:szCs w:val="28"/>
        </w:rPr>
        <w:t xml:space="preserve"> ст. </w:t>
      </w:r>
      <w:r w:rsidRPr="005C005D">
        <w:rPr>
          <w:rFonts w:ascii="Times New Roman" w:hAnsi="Times New Roman" w:cs="Times New Roman"/>
          <w:sz w:val="28"/>
          <w:szCs w:val="28"/>
        </w:rPr>
        <w:t>становив майже одну третину всіх ярмарків Полтавщини, де продавалися смушки.</w:t>
      </w:r>
    </w:p>
    <w:p w14:paraId="16C71147" w14:textId="51943768" w:rsidR="00316438" w:rsidRPr="005C005D" w:rsidRDefault="00316438" w:rsidP="00095B68">
      <w:pPr>
        <w:spacing w:after="0" w:line="240" w:lineRule="auto"/>
        <w:ind w:firstLine="540"/>
        <w:jc w:val="both"/>
        <w:rPr>
          <w:rFonts w:ascii="Times New Roman" w:eastAsia="Calibri" w:hAnsi="Times New Roman" w:cs="Times New Roman"/>
          <w:sz w:val="28"/>
          <w:szCs w:val="28"/>
        </w:rPr>
      </w:pPr>
      <w:r w:rsidRPr="005C005D">
        <w:rPr>
          <w:rFonts w:ascii="Times New Roman" w:hAnsi="Times New Roman" w:cs="Times New Roman"/>
          <w:sz w:val="28"/>
          <w:szCs w:val="28"/>
        </w:rPr>
        <w:t>В кінці ХІХ ст. Решетилівка стає одним з осередків народного ткацтва, вишивки і килимарства. Решетилівські скатертини</w:t>
      </w:r>
      <w:r w:rsidR="00582C16">
        <w:rPr>
          <w:rFonts w:ascii="Times New Roman" w:hAnsi="Times New Roman" w:cs="Times New Roman"/>
          <w:sz w:val="28"/>
          <w:szCs w:val="28"/>
        </w:rPr>
        <w:t>,</w:t>
      </w:r>
      <w:r w:rsidRPr="005C005D">
        <w:rPr>
          <w:rFonts w:ascii="Times New Roman" w:hAnsi="Times New Roman" w:cs="Times New Roman"/>
          <w:sz w:val="28"/>
          <w:szCs w:val="28"/>
        </w:rPr>
        <w:t xml:space="preserve"> рушники, плахти, килими, вишиті сорочки прикрашали побут козаків та селян містечка, користувалися великим попитом на ярмарках і базарах.</w:t>
      </w:r>
    </w:p>
    <w:p w14:paraId="3026E397" w14:textId="0515DDE8" w:rsidR="005C005D" w:rsidRPr="005C005D" w:rsidRDefault="00DC5C81" w:rsidP="00095B68">
      <w:pPr>
        <w:spacing w:after="0" w:line="240" w:lineRule="auto"/>
        <w:ind w:firstLine="540"/>
        <w:jc w:val="both"/>
        <w:rPr>
          <w:rFonts w:ascii="Times New Roman" w:hAnsi="Times New Roman" w:cs="Times New Roman"/>
          <w:sz w:val="28"/>
          <w:szCs w:val="28"/>
        </w:rPr>
      </w:pPr>
      <w:r w:rsidRPr="005C005D">
        <w:rPr>
          <w:rFonts w:ascii="Times New Roman" w:eastAsia="Calibri" w:hAnsi="Times New Roman" w:cs="Times New Roman"/>
          <w:sz w:val="28"/>
          <w:szCs w:val="28"/>
        </w:rPr>
        <w:t>У 1905 р. в колишній садибі поміщиці</w:t>
      </w:r>
      <w:r w:rsidR="00ED6212" w:rsidRPr="005C005D">
        <w:rPr>
          <w:rFonts w:ascii="Times New Roman" w:eastAsia="Calibri" w:hAnsi="Times New Roman" w:cs="Times New Roman"/>
          <w:sz w:val="28"/>
          <w:szCs w:val="28"/>
        </w:rPr>
        <w:t xml:space="preserve"> </w:t>
      </w:r>
      <w:r w:rsidRPr="005C005D">
        <w:rPr>
          <w:rFonts w:ascii="Times New Roman" w:eastAsia="Calibri" w:hAnsi="Times New Roman" w:cs="Times New Roman"/>
          <w:sz w:val="28"/>
          <w:szCs w:val="28"/>
        </w:rPr>
        <w:t>Хрипунової, яку придбало Полтавське губернське земство, був створений ткацький</w:t>
      </w:r>
      <w:r w:rsidR="00ED6212" w:rsidRPr="005C005D">
        <w:rPr>
          <w:rFonts w:ascii="Times New Roman" w:eastAsia="Calibri" w:hAnsi="Times New Roman" w:cs="Times New Roman"/>
          <w:sz w:val="28"/>
          <w:szCs w:val="28"/>
        </w:rPr>
        <w:t xml:space="preserve"> </w:t>
      </w:r>
      <w:r w:rsidRPr="005C005D">
        <w:rPr>
          <w:rFonts w:ascii="Times New Roman" w:eastAsia="Calibri" w:hAnsi="Times New Roman" w:cs="Times New Roman"/>
          <w:sz w:val="28"/>
          <w:szCs w:val="28"/>
        </w:rPr>
        <w:t>навчально-показовий пункт</w:t>
      </w:r>
      <w:r w:rsidR="00316438" w:rsidRPr="005C005D">
        <w:rPr>
          <w:rFonts w:ascii="Times New Roman" w:eastAsia="Calibri" w:hAnsi="Times New Roman" w:cs="Times New Roman"/>
          <w:sz w:val="28"/>
          <w:szCs w:val="28"/>
        </w:rPr>
        <w:t xml:space="preserve">, </w:t>
      </w:r>
      <w:r w:rsidR="00316438" w:rsidRPr="005C005D">
        <w:rPr>
          <w:rFonts w:ascii="Times New Roman" w:hAnsi="Times New Roman" w:cs="Times New Roman"/>
          <w:sz w:val="28"/>
          <w:szCs w:val="28"/>
        </w:rPr>
        <w:t xml:space="preserve">який швидко здобув собі славу і визнання широкого загалу. </w:t>
      </w:r>
      <w:r w:rsidR="005C005D" w:rsidRPr="005C005D">
        <w:rPr>
          <w:rFonts w:ascii="Times New Roman" w:hAnsi="Times New Roman" w:cs="Times New Roman"/>
          <w:sz w:val="28"/>
          <w:szCs w:val="28"/>
        </w:rPr>
        <w:t>Згодом у 1912 році пункт перетворюється на майстерню, де виготовляли і одяг для священників.</w:t>
      </w:r>
    </w:p>
    <w:p w14:paraId="4FADBD05" w14:textId="16B67BED" w:rsidR="000D4D5F" w:rsidRDefault="00DC5C81" w:rsidP="00095B68">
      <w:pPr>
        <w:pStyle w:val="a7"/>
        <w:spacing w:after="0" w:line="240" w:lineRule="auto"/>
        <w:rPr>
          <w:rFonts w:eastAsia="Calibri"/>
          <w:sz w:val="28"/>
          <w:szCs w:val="28"/>
        </w:rPr>
      </w:pPr>
      <w:r w:rsidRPr="00DC5C81">
        <w:rPr>
          <w:rFonts w:eastAsia="Calibri"/>
          <w:sz w:val="28"/>
          <w:szCs w:val="28"/>
        </w:rPr>
        <w:t xml:space="preserve"> У 1922 р. на базі майстерні утворилася</w:t>
      </w:r>
      <w:r w:rsidR="00ED6212">
        <w:rPr>
          <w:rFonts w:eastAsia="Calibri"/>
          <w:sz w:val="28"/>
          <w:szCs w:val="28"/>
        </w:rPr>
        <w:t xml:space="preserve"> </w:t>
      </w:r>
      <w:r w:rsidRPr="00DC5C81">
        <w:rPr>
          <w:rFonts w:eastAsia="Calibri"/>
          <w:sz w:val="28"/>
          <w:szCs w:val="28"/>
        </w:rPr>
        <w:t>художньо-промислова артіль «Троянда» з двома цехами – ткацьким і вишивальним,</w:t>
      </w:r>
      <w:r w:rsidR="00ED6212">
        <w:rPr>
          <w:rFonts w:eastAsia="Calibri"/>
          <w:sz w:val="28"/>
          <w:szCs w:val="28"/>
        </w:rPr>
        <w:t xml:space="preserve"> </w:t>
      </w:r>
      <w:r w:rsidRPr="00DC5C81">
        <w:rPr>
          <w:rFonts w:eastAsia="Calibri"/>
          <w:sz w:val="28"/>
          <w:szCs w:val="28"/>
        </w:rPr>
        <w:t>перейменована у 1926 р. в артіль ім. Клари Цеткін. Після війни, в 1960 р. артіль</w:t>
      </w:r>
      <w:r w:rsidR="005514F0">
        <w:rPr>
          <w:rFonts w:eastAsia="Calibri"/>
          <w:sz w:val="28"/>
          <w:szCs w:val="28"/>
        </w:rPr>
        <w:t xml:space="preserve"> </w:t>
      </w:r>
      <w:r w:rsidRPr="00DC5C81">
        <w:rPr>
          <w:rFonts w:eastAsia="Calibri"/>
          <w:sz w:val="28"/>
          <w:szCs w:val="28"/>
        </w:rPr>
        <w:t>реорганізовано у фабрику художніх виробів, яка відзначалася високими технічними</w:t>
      </w:r>
      <w:r w:rsidR="00ED6212">
        <w:rPr>
          <w:rFonts w:eastAsia="Calibri"/>
          <w:sz w:val="28"/>
          <w:szCs w:val="28"/>
        </w:rPr>
        <w:t xml:space="preserve"> </w:t>
      </w:r>
      <w:r w:rsidRPr="00DC5C81">
        <w:rPr>
          <w:rFonts w:eastAsia="Calibri"/>
          <w:sz w:val="28"/>
          <w:szCs w:val="28"/>
        </w:rPr>
        <w:t>можливостями і художньою майстерністю. Вироби решетилівських ткачів, килимарниць,</w:t>
      </w:r>
      <w:r w:rsidR="00ED6212">
        <w:rPr>
          <w:rFonts w:eastAsia="Calibri"/>
          <w:sz w:val="28"/>
          <w:szCs w:val="28"/>
        </w:rPr>
        <w:t xml:space="preserve"> </w:t>
      </w:r>
      <w:r w:rsidRPr="00DC5C81">
        <w:rPr>
          <w:rFonts w:eastAsia="Calibri"/>
          <w:sz w:val="28"/>
          <w:szCs w:val="28"/>
        </w:rPr>
        <w:t>вишивальниць експонувалися на багатьох республіканських, всесоюзних та міжнародних</w:t>
      </w:r>
      <w:r w:rsidR="00ED6212">
        <w:rPr>
          <w:rFonts w:eastAsia="Calibri"/>
          <w:sz w:val="28"/>
          <w:szCs w:val="28"/>
        </w:rPr>
        <w:t xml:space="preserve"> </w:t>
      </w:r>
      <w:r w:rsidRPr="00DC5C81">
        <w:rPr>
          <w:rFonts w:eastAsia="Calibri"/>
          <w:sz w:val="28"/>
          <w:szCs w:val="28"/>
        </w:rPr>
        <w:t>виставках народного мистецтва</w:t>
      </w:r>
      <w:r w:rsidR="000D4D5F">
        <w:rPr>
          <w:rFonts w:eastAsia="Calibri"/>
          <w:sz w:val="28"/>
          <w:szCs w:val="28"/>
        </w:rPr>
        <w:t xml:space="preserve"> і відомі в усьому світі.</w:t>
      </w:r>
    </w:p>
    <w:p w14:paraId="57EF69B0" w14:textId="25C073ED" w:rsidR="000D4D5F" w:rsidRPr="000D4D5F" w:rsidRDefault="00A95E80" w:rsidP="00095B68">
      <w:pPr>
        <w:spacing w:after="0" w:line="240" w:lineRule="auto"/>
        <w:ind w:firstLine="539"/>
        <w:jc w:val="both"/>
      </w:pPr>
      <w:r w:rsidRPr="00A95E80">
        <w:rPr>
          <w:rFonts w:ascii="Times New Roman" w:hAnsi="Times New Roman" w:cs="Times New Roman"/>
          <w:sz w:val="28"/>
          <w:szCs w:val="28"/>
        </w:rPr>
        <w:t xml:space="preserve">Високохудожні твори </w:t>
      </w:r>
      <w:r>
        <w:rPr>
          <w:rFonts w:ascii="Times New Roman" w:hAnsi="Times New Roman" w:cs="Times New Roman"/>
          <w:sz w:val="28"/>
          <w:szCs w:val="28"/>
        </w:rPr>
        <w:t>с</w:t>
      </w:r>
      <w:r w:rsidRPr="00A95E80">
        <w:rPr>
          <w:rFonts w:ascii="Times New Roman" w:hAnsi="Times New Roman" w:cs="Times New Roman"/>
          <w:sz w:val="28"/>
          <w:szCs w:val="28"/>
        </w:rPr>
        <w:t>твор</w:t>
      </w:r>
      <w:r>
        <w:rPr>
          <w:rFonts w:ascii="Times New Roman" w:hAnsi="Times New Roman" w:cs="Times New Roman"/>
          <w:sz w:val="28"/>
          <w:szCs w:val="28"/>
        </w:rPr>
        <w:t xml:space="preserve">ювали </w:t>
      </w:r>
      <w:r w:rsidRPr="00A95E80">
        <w:rPr>
          <w:rFonts w:ascii="Times New Roman" w:hAnsi="Times New Roman" w:cs="Times New Roman"/>
          <w:sz w:val="28"/>
          <w:szCs w:val="28"/>
        </w:rPr>
        <w:t>умільці і професійні художники</w:t>
      </w:r>
      <w:r>
        <w:rPr>
          <w:rFonts w:ascii="Times New Roman" w:hAnsi="Times New Roman" w:cs="Times New Roman"/>
          <w:sz w:val="28"/>
          <w:szCs w:val="28"/>
        </w:rPr>
        <w:t>:</w:t>
      </w:r>
      <w:r w:rsidRPr="00A95E80">
        <w:rPr>
          <w:rFonts w:ascii="Times New Roman" w:hAnsi="Times New Roman" w:cs="Times New Roman"/>
          <w:sz w:val="28"/>
          <w:szCs w:val="28"/>
        </w:rPr>
        <w:t xml:space="preserve"> майстри вишивки Євдокія Бодня, заслужений майстер народної творчості Олена Василенко, Олена Гончар, Ніна Куян, майстри килимарської справи</w:t>
      </w:r>
      <w:r>
        <w:rPr>
          <w:rFonts w:ascii="Times New Roman" w:hAnsi="Times New Roman" w:cs="Times New Roman"/>
          <w:sz w:val="28"/>
          <w:szCs w:val="28"/>
        </w:rPr>
        <w:t>:</w:t>
      </w:r>
      <w:r w:rsidRPr="00A95E80">
        <w:rPr>
          <w:rFonts w:ascii="Times New Roman" w:hAnsi="Times New Roman" w:cs="Times New Roman"/>
          <w:sz w:val="28"/>
          <w:szCs w:val="28"/>
        </w:rPr>
        <w:t xml:space="preserve"> </w:t>
      </w:r>
      <w:r>
        <w:rPr>
          <w:rFonts w:ascii="Times New Roman" w:hAnsi="Times New Roman" w:cs="Times New Roman"/>
          <w:sz w:val="28"/>
          <w:szCs w:val="28"/>
        </w:rPr>
        <w:t>лауреат Національної премії ім.</w:t>
      </w:r>
      <w:r w:rsidRPr="00A95E80">
        <w:rPr>
          <w:rFonts w:ascii="Times New Roman" w:hAnsi="Times New Roman" w:cs="Times New Roman"/>
          <w:sz w:val="28"/>
          <w:szCs w:val="28"/>
        </w:rPr>
        <w:t xml:space="preserve"> Т.Шевченка (1986) народний художник </w:t>
      </w:r>
      <w:r w:rsidRPr="00A95E80">
        <w:rPr>
          <w:rFonts w:ascii="Times New Roman" w:hAnsi="Times New Roman" w:cs="Times New Roman"/>
          <w:sz w:val="28"/>
          <w:szCs w:val="28"/>
        </w:rPr>
        <w:lastRenderedPageBreak/>
        <w:t>України Леонід Товстуха, заслужені майстри народної творчості Надія Бабенко, Домна Єфремова, Галина Бондарец</w:t>
      </w:r>
      <w:r>
        <w:rPr>
          <w:rFonts w:ascii="Times New Roman" w:hAnsi="Times New Roman" w:cs="Times New Roman"/>
          <w:sz w:val="28"/>
          <w:szCs w:val="28"/>
        </w:rPr>
        <w:t>ь</w:t>
      </w:r>
      <w:r w:rsidR="00DB4585">
        <w:rPr>
          <w:rFonts w:ascii="Times New Roman" w:hAnsi="Times New Roman" w:cs="Times New Roman"/>
          <w:sz w:val="28"/>
          <w:szCs w:val="28"/>
        </w:rPr>
        <w:t>.</w:t>
      </w:r>
      <w:r>
        <w:rPr>
          <w:rFonts w:ascii="Times New Roman" w:hAnsi="Times New Roman" w:cs="Times New Roman"/>
          <w:sz w:val="28"/>
          <w:szCs w:val="28"/>
        </w:rPr>
        <w:t xml:space="preserve"> </w:t>
      </w:r>
    </w:p>
    <w:p w14:paraId="3C738060" w14:textId="77777777" w:rsidR="00582C16" w:rsidRDefault="00DC5C81" w:rsidP="00582C16">
      <w:pPr>
        <w:pStyle w:val="a7"/>
        <w:spacing w:after="0" w:line="240" w:lineRule="auto"/>
        <w:rPr>
          <w:rFonts w:eastAsia="Calibri"/>
          <w:sz w:val="28"/>
          <w:szCs w:val="28"/>
        </w:rPr>
      </w:pPr>
      <w:r w:rsidRPr="00582C16">
        <w:rPr>
          <w:rFonts w:eastAsia="Calibri"/>
          <w:sz w:val="28"/>
          <w:szCs w:val="28"/>
        </w:rPr>
        <w:t>На західній околиці Решетилівки розташований килимовий цех фабрики художніх</w:t>
      </w:r>
      <w:r w:rsidR="00ED6212" w:rsidRPr="00582C16">
        <w:rPr>
          <w:rFonts w:eastAsia="Calibri"/>
          <w:sz w:val="28"/>
          <w:szCs w:val="28"/>
        </w:rPr>
        <w:t xml:space="preserve"> </w:t>
      </w:r>
      <w:r w:rsidRPr="00582C16">
        <w:rPr>
          <w:rFonts w:eastAsia="Calibri"/>
          <w:sz w:val="28"/>
          <w:szCs w:val="28"/>
        </w:rPr>
        <w:t xml:space="preserve">виробів, у комплексі з іншими промисловими спорудами. Килимовий цех </w:t>
      </w:r>
      <w:r w:rsidR="00ED6212" w:rsidRPr="00582C16">
        <w:rPr>
          <w:rFonts w:eastAsia="Calibri"/>
          <w:sz w:val="28"/>
          <w:szCs w:val="28"/>
        </w:rPr>
        <w:t>–</w:t>
      </w:r>
      <w:r w:rsidRPr="00582C16">
        <w:rPr>
          <w:rFonts w:eastAsia="Calibri"/>
          <w:sz w:val="28"/>
          <w:szCs w:val="28"/>
        </w:rPr>
        <w:t xml:space="preserve"> двохповерхове</w:t>
      </w:r>
      <w:r w:rsidR="00ED6212" w:rsidRPr="00582C16">
        <w:rPr>
          <w:rFonts w:eastAsia="Calibri"/>
          <w:sz w:val="28"/>
          <w:szCs w:val="28"/>
        </w:rPr>
        <w:t xml:space="preserve"> </w:t>
      </w:r>
      <w:r w:rsidRPr="00582C16">
        <w:rPr>
          <w:rFonts w:eastAsia="Calibri"/>
          <w:sz w:val="28"/>
          <w:szCs w:val="28"/>
        </w:rPr>
        <w:t>цегельне приміщення, споруджене в 1967 р. замість старих будівель.</w:t>
      </w:r>
    </w:p>
    <w:p w14:paraId="1BF0FE0B" w14:textId="3883E86A" w:rsidR="00DB4585" w:rsidRDefault="00235D4F" w:rsidP="00582C16">
      <w:pPr>
        <w:pStyle w:val="a7"/>
        <w:spacing w:after="0" w:line="240" w:lineRule="auto"/>
        <w:rPr>
          <w:sz w:val="28"/>
          <w:szCs w:val="28"/>
        </w:rPr>
      </w:pPr>
      <w:r w:rsidRPr="00235D4F">
        <w:rPr>
          <w:sz w:val="28"/>
          <w:szCs w:val="28"/>
        </w:rPr>
        <w:t>У жовтні  2018 року в Решетилівці створений Всеукраїнський центр вишивки та килимарства</w:t>
      </w:r>
      <w:r w:rsidR="00582C16">
        <w:rPr>
          <w:sz w:val="28"/>
          <w:szCs w:val="28"/>
        </w:rPr>
        <w:t>,</w:t>
      </w:r>
      <w:r w:rsidRPr="00235D4F">
        <w:rPr>
          <w:sz w:val="28"/>
          <w:szCs w:val="28"/>
        </w:rPr>
        <w:t xml:space="preserve"> який є культурно-просвітницьким, мистецьким, науково-дослідним закладом культури, що належить до сфери управління Міністерства культури та інформаційної політики України. </w:t>
      </w:r>
    </w:p>
    <w:p w14:paraId="632C0850" w14:textId="336CAA5D" w:rsidR="00DB4585" w:rsidRPr="00DB4585" w:rsidRDefault="00DB4585" w:rsidP="00DB458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На даний час продовжують радувати своїми роботами:</w:t>
      </w:r>
      <w:r w:rsidRPr="00DB4585">
        <w:rPr>
          <w:rFonts w:ascii="Times New Roman" w:hAnsi="Times New Roman" w:cs="Times New Roman"/>
          <w:sz w:val="28"/>
          <w:szCs w:val="28"/>
        </w:rPr>
        <w:t xml:space="preserve"> заслужен</w:t>
      </w:r>
      <w:r>
        <w:rPr>
          <w:rFonts w:ascii="Times New Roman" w:hAnsi="Times New Roman" w:cs="Times New Roman"/>
          <w:sz w:val="28"/>
          <w:szCs w:val="28"/>
        </w:rPr>
        <w:t>і</w:t>
      </w:r>
      <w:r w:rsidRPr="00DB4585">
        <w:rPr>
          <w:rFonts w:ascii="Times New Roman" w:hAnsi="Times New Roman" w:cs="Times New Roman"/>
          <w:sz w:val="28"/>
          <w:szCs w:val="28"/>
        </w:rPr>
        <w:t xml:space="preserve"> майстри народної творчості</w:t>
      </w:r>
      <w:r>
        <w:rPr>
          <w:rFonts w:ascii="Times New Roman" w:hAnsi="Times New Roman" w:cs="Times New Roman"/>
          <w:sz w:val="28"/>
          <w:szCs w:val="28"/>
        </w:rPr>
        <w:t xml:space="preserve"> –</w:t>
      </w:r>
      <w:r w:rsidRPr="00DB4585">
        <w:rPr>
          <w:rFonts w:ascii="Times New Roman" w:hAnsi="Times New Roman" w:cs="Times New Roman"/>
          <w:sz w:val="28"/>
          <w:szCs w:val="28"/>
        </w:rPr>
        <w:t xml:space="preserve"> Надія Вакуленко, Євген Пілюгін, Лариса Пілюгіна,  Олександр Бабенко, Петро Шевчук, Ніна Іпатій, Валентина Колінько, Сергій Спасьонов, Ольга Пілюгіна.</w:t>
      </w:r>
    </w:p>
    <w:p w14:paraId="194BF875" w14:textId="074EA3D2" w:rsidR="00235D4F" w:rsidRPr="00235D4F" w:rsidRDefault="00235D4F" w:rsidP="00DB4585">
      <w:pPr>
        <w:spacing w:after="0" w:line="240" w:lineRule="auto"/>
        <w:ind w:firstLine="540"/>
        <w:jc w:val="both"/>
        <w:rPr>
          <w:rFonts w:ascii="Times New Roman" w:hAnsi="Times New Roman" w:cs="Times New Roman"/>
          <w:sz w:val="28"/>
          <w:szCs w:val="28"/>
        </w:rPr>
      </w:pPr>
      <w:r w:rsidRPr="00DB4585">
        <w:rPr>
          <w:rFonts w:ascii="Times New Roman" w:hAnsi="Times New Roman" w:cs="Times New Roman"/>
          <w:sz w:val="28"/>
          <w:szCs w:val="28"/>
        </w:rPr>
        <w:t>У лютому 2018 року наказом Міністерства культури України до національного переліку елементів нематеріальної культурної спадщини України в галузі «традиційні ремесла» потрапили Решетилівська технологія виконання вишивки «білим по білому» та традиції рослинного килимарства міста Решетилівка.</w:t>
      </w:r>
    </w:p>
    <w:p w14:paraId="096769F1" w14:textId="3BB7A229" w:rsidR="00DC5C81" w:rsidRPr="00DC5C81" w:rsidRDefault="00DC5C81" w:rsidP="00DB4585">
      <w:pPr>
        <w:pStyle w:val="a7"/>
        <w:spacing w:after="0" w:line="240" w:lineRule="auto"/>
        <w:rPr>
          <w:rFonts w:eastAsia="Calibri"/>
          <w:sz w:val="28"/>
          <w:szCs w:val="28"/>
        </w:rPr>
      </w:pPr>
      <w:r w:rsidRPr="00DC5C81">
        <w:rPr>
          <w:rFonts w:eastAsia="Calibri"/>
          <w:sz w:val="28"/>
          <w:szCs w:val="28"/>
        </w:rPr>
        <w:t>Важливу роль у розвитку сільськогосподарського виробництва краю відіграли</w:t>
      </w:r>
      <w:r w:rsidR="00ED6212">
        <w:rPr>
          <w:rFonts w:eastAsia="Calibri"/>
          <w:sz w:val="28"/>
          <w:szCs w:val="28"/>
        </w:rPr>
        <w:t xml:space="preserve"> </w:t>
      </w:r>
      <w:r w:rsidRPr="00DC5C81">
        <w:rPr>
          <w:rFonts w:eastAsia="Calibri"/>
          <w:sz w:val="28"/>
          <w:szCs w:val="28"/>
        </w:rPr>
        <w:t>машинно-тракторні станції. Друга Решетилівська МТС була створена у січні 1943р. і на</w:t>
      </w:r>
      <w:r w:rsidR="00ED6212">
        <w:rPr>
          <w:rFonts w:eastAsia="Calibri"/>
          <w:sz w:val="28"/>
          <w:szCs w:val="28"/>
        </w:rPr>
        <w:t xml:space="preserve"> </w:t>
      </w:r>
      <w:r w:rsidRPr="00DC5C81">
        <w:rPr>
          <w:rFonts w:eastAsia="Calibri"/>
          <w:sz w:val="28"/>
          <w:szCs w:val="28"/>
        </w:rPr>
        <w:t>честь  механізаторів станції по Великотирнівській вулиці встановлений на металевому</w:t>
      </w:r>
      <w:r w:rsidR="00ED6212">
        <w:rPr>
          <w:rFonts w:eastAsia="Calibri"/>
          <w:sz w:val="28"/>
          <w:szCs w:val="28"/>
        </w:rPr>
        <w:t xml:space="preserve"> </w:t>
      </w:r>
      <w:r w:rsidRPr="00DC5C81">
        <w:rPr>
          <w:rFonts w:eastAsia="Calibri"/>
          <w:sz w:val="28"/>
          <w:szCs w:val="28"/>
        </w:rPr>
        <w:t>постаменті пам’ятний знак – трактор ХТЗ. На постаменті закріплена металева дошка з</w:t>
      </w:r>
      <w:r w:rsidR="00ED6212">
        <w:rPr>
          <w:rFonts w:eastAsia="Calibri"/>
          <w:sz w:val="28"/>
          <w:szCs w:val="28"/>
        </w:rPr>
        <w:t xml:space="preserve"> </w:t>
      </w:r>
      <w:r w:rsidRPr="00DC5C81">
        <w:rPr>
          <w:rFonts w:eastAsia="Calibri"/>
          <w:sz w:val="28"/>
          <w:szCs w:val="28"/>
        </w:rPr>
        <w:t>пам’ятним записом «Заслужил ты честь и славу трактор - дедушка по праву. Слава</w:t>
      </w:r>
      <w:r w:rsidR="00ED6212">
        <w:rPr>
          <w:rFonts w:eastAsia="Calibri"/>
          <w:sz w:val="28"/>
          <w:szCs w:val="28"/>
        </w:rPr>
        <w:t xml:space="preserve"> </w:t>
      </w:r>
      <w:r w:rsidRPr="00DC5C81">
        <w:rPr>
          <w:rFonts w:eastAsia="Calibri"/>
          <w:sz w:val="28"/>
          <w:szCs w:val="28"/>
        </w:rPr>
        <w:t>механизаторам».</w:t>
      </w:r>
    </w:p>
    <w:p w14:paraId="04002AB4" w14:textId="130393BB" w:rsidR="00CC3146" w:rsidRDefault="00DC5C81" w:rsidP="00E827C5">
      <w:pPr>
        <w:pStyle w:val="a7"/>
        <w:spacing w:line="240" w:lineRule="auto"/>
        <w:rPr>
          <w:rFonts w:eastAsia="Calibri"/>
          <w:sz w:val="28"/>
          <w:szCs w:val="28"/>
        </w:rPr>
      </w:pPr>
      <w:r w:rsidRPr="00DC5C81">
        <w:rPr>
          <w:rFonts w:eastAsia="Calibri"/>
          <w:sz w:val="28"/>
          <w:szCs w:val="28"/>
        </w:rPr>
        <w:t>У 2009 р. на честь жителів тодішнього селища, які були учасниками ліквідації аварії на</w:t>
      </w:r>
      <w:r w:rsidR="00400F7D">
        <w:rPr>
          <w:rFonts w:eastAsia="Calibri"/>
          <w:sz w:val="28"/>
          <w:szCs w:val="28"/>
        </w:rPr>
        <w:t xml:space="preserve"> </w:t>
      </w:r>
      <w:r w:rsidRPr="00DC5C81">
        <w:rPr>
          <w:rFonts w:eastAsia="Calibri"/>
          <w:sz w:val="28"/>
          <w:szCs w:val="28"/>
        </w:rPr>
        <w:t>Чорнобильській АЕС та всіх хто став жертвами чорнобильської трагедії встановлений</w:t>
      </w:r>
      <w:r w:rsidR="00ED6212">
        <w:rPr>
          <w:rFonts w:eastAsia="Calibri"/>
          <w:sz w:val="28"/>
          <w:szCs w:val="28"/>
        </w:rPr>
        <w:t xml:space="preserve"> </w:t>
      </w:r>
      <w:r w:rsidRPr="00DC5C81">
        <w:rPr>
          <w:rFonts w:eastAsia="Calibri"/>
          <w:sz w:val="28"/>
          <w:szCs w:val="28"/>
        </w:rPr>
        <w:t>пам’ятний знак. Він встановлений у центральній частині Решетилівки, біля райвійськкомату,</w:t>
      </w:r>
      <w:r w:rsidR="00ED6212">
        <w:rPr>
          <w:rFonts w:eastAsia="Calibri"/>
          <w:sz w:val="28"/>
          <w:szCs w:val="28"/>
        </w:rPr>
        <w:t xml:space="preserve"> </w:t>
      </w:r>
      <w:r w:rsidRPr="00DC5C81">
        <w:rPr>
          <w:rFonts w:eastAsia="Calibri"/>
          <w:sz w:val="28"/>
          <w:szCs w:val="28"/>
        </w:rPr>
        <w:t>вул. Шевченка, 23. Автор про</w:t>
      </w:r>
      <w:r w:rsidR="00582C16">
        <w:rPr>
          <w:rFonts w:eastAsia="Calibri"/>
          <w:sz w:val="28"/>
          <w:szCs w:val="28"/>
        </w:rPr>
        <w:t>є</w:t>
      </w:r>
      <w:r w:rsidRPr="00DC5C81">
        <w:rPr>
          <w:rFonts w:eastAsia="Calibri"/>
          <w:sz w:val="28"/>
          <w:szCs w:val="28"/>
        </w:rPr>
        <w:t>кту - архітектор О.В.Приходько.</w:t>
      </w:r>
    </w:p>
    <w:p w14:paraId="7A20EB51" w14:textId="77777777" w:rsidR="00235D4F" w:rsidRPr="00235D4F" w:rsidRDefault="00235D4F" w:rsidP="00235D4F">
      <w:pPr>
        <w:pStyle w:val="1"/>
        <w:rPr>
          <w:lang w:eastAsia="en-US"/>
        </w:rPr>
      </w:pPr>
    </w:p>
    <w:p w14:paraId="1572E43B" w14:textId="77777777" w:rsidR="00CC3146" w:rsidRPr="00CC3146" w:rsidRDefault="00CC3146" w:rsidP="00CC3146">
      <w:pPr>
        <w:pStyle w:val="a7"/>
      </w:pPr>
      <w:r w:rsidRPr="00CC3146">
        <w:br w:type="page"/>
      </w:r>
    </w:p>
    <w:p w14:paraId="73AA5EAF" w14:textId="6603A1EC" w:rsidR="00CC3146" w:rsidRPr="00EB57E2" w:rsidRDefault="00C158A8" w:rsidP="001F7146">
      <w:pPr>
        <w:pStyle w:val="a7"/>
        <w:outlineLvl w:val="1"/>
        <w:rPr>
          <w:b/>
          <w:bCs w:val="0"/>
          <w:sz w:val="28"/>
          <w:szCs w:val="28"/>
        </w:rPr>
      </w:pPr>
      <w:bookmarkStart w:id="5" w:name="_Toc128249594"/>
      <w:bookmarkStart w:id="6" w:name="_Toc136643620"/>
      <w:r w:rsidRPr="00EB57E2">
        <w:rPr>
          <w:b/>
          <w:bCs w:val="0"/>
          <w:sz w:val="28"/>
          <w:szCs w:val="28"/>
        </w:rPr>
        <w:lastRenderedPageBreak/>
        <w:t xml:space="preserve">2. </w:t>
      </w:r>
      <w:r w:rsidR="00CC3146" w:rsidRPr="00EB57E2">
        <w:rPr>
          <w:b/>
          <w:bCs w:val="0"/>
          <w:sz w:val="28"/>
          <w:szCs w:val="28"/>
        </w:rPr>
        <w:t>Географічне розташування.</w:t>
      </w:r>
      <w:bookmarkEnd w:id="5"/>
      <w:bookmarkEnd w:id="6"/>
    </w:p>
    <w:p w14:paraId="248CEEFA" w14:textId="57C1DDAE" w:rsidR="005A6FB4" w:rsidRPr="001D2084" w:rsidRDefault="005A6FB4" w:rsidP="00E827C5">
      <w:pPr>
        <w:pStyle w:val="a7"/>
        <w:spacing w:after="0" w:line="240" w:lineRule="auto"/>
        <w:rPr>
          <w:sz w:val="28"/>
          <w:szCs w:val="28"/>
        </w:rPr>
      </w:pPr>
      <w:bookmarkStart w:id="7" w:name="_Toc136643621"/>
      <w:r w:rsidRPr="001D2084">
        <w:rPr>
          <w:sz w:val="28"/>
          <w:szCs w:val="28"/>
        </w:rPr>
        <w:t xml:space="preserve">Решетилівська міська територіальна громада (далі - Решетилівська МТГ) розташована у центральній частині України, фактично у центральній частині Полтавської області та входить до Полтавського району. Адміністративний центр територіальної громади знаходиться в м. Решетилівка, який розташований </w:t>
      </w:r>
      <w:r w:rsidRPr="001D2084">
        <w:rPr>
          <w:color w:val="202122"/>
          <w:sz w:val="28"/>
          <w:szCs w:val="28"/>
          <w:shd w:val="clear" w:color="auto" w:fill="FFFFFF"/>
        </w:rPr>
        <w:t xml:space="preserve">на берегах </w:t>
      </w:r>
      <w:r w:rsidRPr="001D2084">
        <w:rPr>
          <w:sz w:val="28"/>
          <w:szCs w:val="28"/>
          <w:shd w:val="clear" w:color="auto" w:fill="FFFFFF"/>
        </w:rPr>
        <w:t>річки</w:t>
      </w:r>
      <w:r w:rsidR="001D2084">
        <w:rPr>
          <w:sz w:val="28"/>
          <w:szCs w:val="28"/>
          <w:shd w:val="clear" w:color="auto" w:fill="FFFFFF"/>
        </w:rPr>
        <w:t xml:space="preserve"> </w:t>
      </w:r>
      <w:hyperlink r:id="rId30" w:tooltip="Говтва (річка)" w:history="1">
        <w:r w:rsidRPr="001D2084">
          <w:rPr>
            <w:rStyle w:val="a8"/>
            <w:color w:val="auto"/>
            <w:sz w:val="28"/>
            <w:szCs w:val="28"/>
            <w:u w:val="none"/>
            <w:shd w:val="clear" w:color="auto" w:fill="FFFFFF"/>
          </w:rPr>
          <w:t>Говтва</w:t>
        </w:r>
      </w:hyperlink>
      <w:r w:rsidRPr="001D2084">
        <w:rPr>
          <w:color w:val="202122"/>
          <w:sz w:val="28"/>
          <w:szCs w:val="28"/>
          <w:shd w:val="clear" w:color="auto" w:fill="FFFFFF"/>
        </w:rPr>
        <w:t> (притока річки </w:t>
      </w:r>
      <w:hyperlink r:id="rId31" w:tooltip="Псел" w:history="1">
        <w:r w:rsidRPr="001D2084">
          <w:rPr>
            <w:rStyle w:val="a8"/>
            <w:color w:val="auto"/>
            <w:sz w:val="28"/>
            <w:szCs w:val="28"/>
            <w:u w:val="none"/>
            <w:shd w:val="clear" w:color="auto" w:fill="FFFFFF"/>
          </w:rPr>
          <w:t>Псел</w:t>
        </w:r>
      </w:hyperlink>
      <w:r w:rsidRPr="001D2084">
        <w:rPr>
          <w:sz w:val="28"/>
          <w:szCs w:val="28"/>
          <w:shd w:val="clear" w:color="auto" w:fill="FFFFFF"/>
        </w:rPr>
        <w:t xml:space="preserve">) </w:t>
      </w:r>
      <w:r w:rsidRPr="001D2084">
        <w:rPr>
          <w:color w:val="202122"/>
          <w:sz w:val="28"/>
          <w:szCs w:val="28"/>
          <w:shd w:val="clear" w:color="auto" w:fill="FFFFFF"/>
        </w:rPr>
        <w:t>при злитті річок</w:t>
      </w:r>
      <w:r w:rsidR="001D2084">
        <w:rPr>
          <w:color w:val="202122"/>
          <w:sz w:val="28"/>
          <w:szCs w:val="28"/>
          <w:shd w:val="clear" w:color="auto" w:fill="FFFFFF"/>
        </w:rPr>
        <w:t xml:space="preserve"> </w:t>
      </w:r>
      <w:hyperlink r:id="rId32" w:tooltip="Вільхова Говтва" w:history="1">
        <w:r w:rsidRPr="001D2084">
          <w:rPr>
            <w:rStyle w:val="a8"/>
            <w:color w:val="auto"/>
            <w:sz w:val="28"/>
            <w:szCs w:val="28"/>
            <w:u w:val="none"/>
            <w:shd w:val="clear" w:color="auto" w:fill="FFFFFF"/>
          </w:rPr>
          <w:t>Вільхова</w:t>
        </w:r>
        <w:r w:rsidR="001D2084">
          <w:rPr>
            <w:rStyle w:val="a8"/>
            <w:color w:val="auto"/>
            <w:sz w:val="28"/>
            <w:szCs w:val="28"/>
            <w:u w:val="none"/>
            <w:shd w:val="clear" w:color="auto" w:fill="FFFFFF"/>
          </w:rPr>
          <w:t xml:space="preserve"> </w:t>
        </w:r>
        <w:r w:rsidRPr="001D2084">
          <w:rPr>
            <w:rStyle w:val="a8"/>
            <w:color w:val="auto"/>
            <w:sz w:val="28"/>
            <w:szCs w:val="28"/>
            <w:u w:val="none"/>
            <w:shd w:val="clear" w:color="auto" w:fill="FFFFFF"/>
          </w:rPr>
          <w:t>Говтва</w:t>
        </w:r>
      </w:hyperlink>
      <w:r w:rsidR="001D2084">
        <w:rPr>
          <w:sz w:val="28"/>
          <w:szCs w:val="28"/>
          <w:shd w:val="clear" w:color="auto" w:fill="FFFFFF"/>
        </w:rPr>
        <w:t xml:space="preserve"> </w:t>
      </w:r>
      <w:r w:rsidRPr="001D2084">
        <w:rPr>
          <w:sz w:val="28"/>
          <w:szCs w:val="28"/>
          <w:shd w:val="clear" w:color="auto" w:fill="FFFFFF"/>
        </w:rPr>
        <w:t>та</w:t>
      </w:r>
      <w:r w:rsidR="001D2084">
        <w:rPr>
          <w:sz w:val="28"/>
          <w:szCs w:val="28"/>
          <w:shd w:val="clear" w:color="auto" w:fill="FFFFFF"/>
        </w:rPr>
        <w:t xml:space="preserve"> </w:t>
      </w:r>
      <w:hyperlink r:id="rId33" w:history="1">
        <w:r w:rsidRPr="001D2084">
          <w:rPr>
            <w:rStyle w:val="a8"/>
            <w:color w:val="auto"/>
            <w:sz w:val="28"/>
            <w:szCs w:val="28"/>
            <w:u w:val="none"/>
            <w:shd w:val="clear" w:color="auto" w:fill="FFFFFF"/>
          </w:rPr>
          <w:t>Грузьк</w:t>
        </w:r>
        <w:r w:rsidR="001D2084" w:rsidRPr="001D2084">
          <w:rPr>
            <w:rStyle w:val="a8"/>
            <w:color w:val="auto"/>
            <w:sz w:val="28"/>
            <w:szCs w:val="28"/>
            <w:u w:val="none"/>
            <w:shd w:val="clear" w:color="auto" w:fill="FFFFFF"/>
          </w:rPr>
          <w:t>а</w:t>
        </w:r>
        <w:r w:rsidRPr="001D2084">
          <w:rPr>
            <w:rStyle w:val="a8"/>
            <w:color w:val="auto"/>
            <w:sz w:val="28"/>
            <w:szCs w:val="28"/>
            <w:u w:val="none"/>
            <w:shd w:val="clear" w:color="auto" w:fill="FFFFFF"/>
          </w:rPr>
          <w:t xml:space="preserve"> Говтв</w:t>
        </w:r>
        <w:r w:rsidR="001D2084" w:rsidRPr="001D2084">
          <w:rPr>
            <w:rStyle w:val="a8"/>
            <w:color w:val="auto"/>
            <w:sz w:val="28"/>
            <w:szCs w:val="28"/>
            <w:u w:val="none"/>
            <w:shd w:val="clear" w:color="auto" w:fill="FFFFFF"/>
          </w:rPr>
          <w:t>а</w:t>
        </w:r>
      </w:hyperlink>
      <w:r w:rsidRPr="001D2084">
        <w:rPr>
          <w:color w:val="202122"/>
          <w:sz w:val="28"/>
          <w:szCs w:val="28"/>
          <w:shd w:val="clear" w:color="auto" w:fill="FFFFFF"/>
        </w:rPr>
        <w:t>,</w:t>
      </w:r>
      <w:r w:rsidRPr="001D2084">
        <w:rPr>
          <w:sz w:val="28"/>
          <w:szCs w:val="28"/>
        </w:rPr>
        <w:t xml:space="preserve"> за 40 км від обласного центру (автошлях М-03) та за 10 км від залізничної станції</w:t>
      </w:r>
      <w:r w:rsidR="001D2084">
        <w:rPr>
          <w:sz w:val="28"/>
          <w:szCs w:val="28"/>
        </w:rPr>
        <w:t xml:space="preserve"> </w:t>
      </w:r>
      <w:r w:rsidRPr="001D2084">
        <w:rPr>
          <w:sz w:val="28"/>
          <w:szCs w:val="28"/>
        </w:rPr>
        <w:t xml:space="preserve">Решетилівка (селище Покровське). </w:t>
      </w:r>
    </w:p>
    <w:p w14:paraId="4DB8BDBE" w14:textId="6272407E" w:rsidR="005A6FB4" w:rsidRPr="001D2084" w:rsidRDefault="005A6FB4" w:rsidP="00E827C5">
      <w:pPr>
        <w:pStyle w:val="a7"/>
        <w:spacing w:after="0" w:line="240" w:lineRule="auto"/>
        <w:rPr>
          <w:sz w:val="28"/>
          <w:szCs w:val="28"/>
        </w:rPr>
      </w:pPr>
      <w:r w:rsidRPr="001D2084">
        <w:rPr>
          <w:sz w:val="28"/>
          <w:szCs w:val="28"/>
        </w:rPr>
        <w:t xml:space="preserve">Решетилівська територіальна громада Полтавського району Полтавської області утворена </w:t>
      </w:r>
      <w:r w:rsidR="00E72AD4">
        <w:rPr>
          <w:sz w:val="28"/>
          <w:szCs w:val="28"/>
        </w:rPr>
        <w:t>31</w:t>
      </w:r>
      <w:r w:rsidRPr="001D2084">
        <w:rPr>
          <w:sz w:val="28"/>
          <w:szCs w:val="28"/>
        </w:rPr>
        <w:t xml:space="preserve"> грудня 2016 року з адміністративним центром у селищі Решетилівка (у </w:t>
      </w:r>
      <w:hyperlink r:id="rId34" w:history="1">
        <w:r w:rsidRPr="001D2084">
          <w:rPr>
            <w:sz w:val="28"/>
            <w:szCs w:val="28"/>
          </w:rPr>
          <w:t>2017</w:t>
        </w:r>
      </w:hyperlink>
      <w:r w:rsidRPr="001D2084">
        <w:rPr>
          <w:sz w:val="28"/>
          <w:szCs w:val="28"/>
        </w:rPr>
        <w:t xml:space="preserve"> році отримано статус міста), шляхом добровільного об’єднання ще Решетилівської селищної ради та Потічанської сільської ради Решетилівського району (ліквідований у 2020 році) Полтавської області.</w:t>
      </w:r>
    </w:p>
    <w:p w14:paraId="57A70361" w14:textId="77777777" w:rsidR="009E4089" w:rsidRDefault="00E72AD4" w:rsidP="00E827C5">
      <w:pPr>
        <w:pStyle w:val="a7"/>
        <w:spacing w:after="0" w:line="240" w:lineRule="auto"/>
        <w:rPr>
          <w:sz w:val="28"/>
          <w:szCs w:val="28"/>
        </w:rPr>
      </w:pPr>
      <w:bookmarkStart w:id="8" w:name="У_2020_році_до_громади_приєднано_Заворск"/>
      <w:bookmarkEnd w:id="8"/>
      <w:r>
        <w:rPr>
          <w:sz w:val="28"/>
          <w:szCs w:val="28"/>
        </w:rPr>
        <w:t>13 грудня</w:t>
      </w:r>
      <w:r w:rsidR="005A6FB4" w:rsidRPr="001D2084">
        <w:rPr>
          <w:sz w:val="28"/>
          <w:szCs w:val="28"/>
        </w:rPr>
        <w:t xml:space="preserve"> 2019 році до громади </w:t>
      </w:r>
      <w:r w:rsidR="009E4089">
        <w:rPr>
          <w:sz w:val="28"/>
          <w:szCs w:val="28"/>
        </w:rPr>
        <w:t>додалася</w:t>
      </w:r>
      <w:r w:rsidR="005A6FB4" w:rsidRPr="001D2084">
        <w:rPr>
          <w:sz w:val="28"/>
          <w:szCs w:val="28"/>
        </w:rPr>
        <w:t xml:space="preserve"> Калениківська сільська ра</w:t>
      </w:r>
      <w:r w:rsidR="009E4089">
        <w:rPr>
          <w:sz w:val="28"/>
          <w:szCs w:val="28"/>
        </w:rPr>
        <w:t xml:space="preserve">да, а </w:t>
      </w:r>
      <w:r>
        <w:rPr>
          <w:sz w:val="28"/>
          <w:szCs w:val="28"/>
        </w:rPr>
        <w:t>20 січня 2020 року Остап</w:t>
      </w:r>
      <w:r w:rsidRPr="00E72AD4">
        <w:rPr>
          <w:sz w:val="28"/>
          <w:szCs w:val="28"/>
        </w:rPr>
        <w:t>’</w:t>
      </w:r>
      <w:r>
        <w:rPr>
          <w:sz w:val="28"/>
          <w:szCs w:val="28"/>
        </w:rPr>
        <w:t xml:space="preserve">ївська </w:t>
      </w:r>
      <w:r w:rsidR="009E4089">
        <w:rPr>
          <w:sz w:val="28"/>
          <w:szCs w:val="28"/>
        </w:rPr>
        <w:t xml:space="preserve">сільська рада, шляхом добровільного </w:t>
      </w:r>
      <w:r w:rsidR="009E4089" w:rsidRPr="001D2084">
        <w:rPr>
          <w:sz w:val="28"/>
          <w:szCs w:val="28"/>
        </w:rPr>
        <w:t>приєдна</w:t>
      </w:r>
      <w:r w:rsidR="009E4089">
        <w:rPr>
          <w:sz w:val="28"/>
          <w:szCs w:val="28"/>
        </w:rPr>
        <w:t xml:space="preserve">ння. </w:t>
      </w:r>
    </w:p>
    <w:p w14:paraId="43540275" w14:textId="6AE581F9" w:rsidR="005A6FB4" w:rsidRPr="001D2084" w:rsidRDefault="009E4089" w:rsidP="00E827C5">
      <w:pPr>
        <w:pStyle w:val="a7"/>
        <w:spacing w:after="0" w:line="240" w:lineRule="auto"/>
        <w:rPr>
          <w:sz w:val="28"/>
          <w:szCs w:val="28"/>
        </w:rPr>
      </w:pPr>
      <w:r>
        <w:rPr>
          <w:sz w:val="28"/>
          <w:szCs w:val="28"/>
          <w:shd w:val="clear" w:color="auto" w:fill="FFFFFF"/>
        </w:rPr>
        <w:t>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w:t>
      </w:r>
      <w:r>
        <w:rPr>
          <w:color w:val="FF0000"/>
          <w:sz w:val="28"/>
          <w:szCs w:val="28"/>
          <w:shd w:val="clear" w:color="auto" w:fill="FFFFFF"/>
        </w:rPr>
        <w:t xml:space="preserve"> </w:t>
      </w:r>
      <w:r>
        <w:rPr>
          <w:sz w:val="28"/>
          <w:szCs w:val="28"/>
          <w:shd w:val="clear" w:color="auto" w:fill="FFFFFF"/>
        </w:rPr>
        <w:t>від 12.06.2020 № 721-р «Про визначення адміністративних центрів та затвердження територій територіальних громад Полтавської області» та Постанови Верховної Ради України від 17.07.2020      № 807-</w:t>
      </w:r>
      <w:r>
        <w:rPr>
          <w:sz w:val="28"/>
          <w:szCs w:val="28"/>
          <w:shd w:val="clear" w:color="auto" w:fill="FFFFFF"/>
          <w:lang w:val="en-US"/>
        </w:rPr>
        <w:t>IX</w:t>
      </w:r>
      <w:r>
        <w:rPr>
          <w:sz w:val="28"/>
          <w:szCs w:val="28"/>
          <w:shd w:val="clear" w:color="auto" w:fill="FFFFFF"/>
        </w:rPr>
        <w:t> «Про утворення та ліквідацію районів»</w:t>
      </w:r>
      <w:r w:rsidR="005A6FB4" w:rsidRPr="001D2084">
        <w:rPr>
          <w:sz w:val="28"/>
          <w:szCs w:val="28"/>
        </w:rPr>
        <w:t xml:space="preserve"> </w:t>
      </w:r>
      <w:r>
        <w:rPr>
          <w:sz w:val="28"/>
          <w:szCs w:val="28"/>
        </w:rPr>
        <w:t>було приєднано</w:t>
      </w:r>
      <w:r w:rsidR="005A6FB4" w:rsidRPr="001D2084">
        <w:rPr>
          <w:sz w:val="28"/>
          <w:szCs w:val="28"/>
        </w:rPr>
        <w:t xml:space="preserve"> ще 1</w:t>
      </w:r>
      <w:r w:rsidR="00AE4271">
        <w:rPr>
          <w:sz w:val="28"/>
          <w:szCs w:val="28"/>
        </w:rPr>
        <w:t>6</w:t>
      </w:r>
      <w:r w:rsidR="005A6FB4" w:rsidRPr="001D2084">
        <w:rPr>
          <w:sz w:val="28"/>
          <w:szCs w:val="28"/>
        </w:rPr>
        <w:t xml:space="preserve"> сільських рад (Демидівська с/р, Кукобівська с/р, Лиманська Друга с/р, Лиманська Перша с/р, Лобачівська с/р, Малобакайська с/р, М’якеньківська с/р, Новомихайлівська с/р, Пащенківська с/р, Піщанська с/р, Покровська с/р, Сухорабівська с/р, Федіївська с/р, Шевченківська с/р, Шилівська с/р, Говтвянська с/р</w:t>
      </w:r>
      <w:r w:rsidR="00582C16">
        <w:rPr>
          <w:sz w:val="28"/>
          <w:szCs w:val="28"/>
        </w:rPr>
        <w:t>»</w:t>
      </w:r>
      <w:r w:rsidR="005A6FB4" w:rsidRPr="001D2084">
        <w:rPr>
          <w:sz w:val="28"/>
          <w:szCs w:val="28"/>
        </w:rPr>
        <w:t>.</w:t>
      </w:r>
    </w:p>
    <w:p w14:paraId="08EF1394" w14:textId="347352DA" w:rsidR="005A6FB4" w:rsidRPr="00B4443F" w:rsidRDefault="005A6FB4" w:rsidP="00E827C5">
      <w:pPr>
        <w:shd w:val="clear" w:color="auto" w:fill="FFFFFF"/>
        <w:spacing w:after="0" w:line="240" w:lineRule="auto"/>
        <w:ind w:firstLine="709"/>
        <w:jc w:val="both"/>
        <w:rPr>
          <w:rFonts w:ascii="Times New Roman" w:hAnsi="Times New Roman" w:cs="Times New Roman"/>
          <w:sz w:val="28"/>
          <w:szCs w:val="28"/>
        </w:rPr>
      </w:pPr>
      <w:r w:rsidRPr="00B4443F">
        <w:rPr>
          <w:rFonts w:ascii="Times New Roman" w:hAnsi="Times New Roman" w:cs="Times New Roman"/>
          <w:sz w:val="28"/>
          <w:szCs w:val="28"/>
        </w:rPr>
        <w:t xml:space="preserve">Загальна кількість мешканців Решетилівської громади – </w:t>
      </w:r>
      <w:r w:rsidR="00AE4271" w:rsidRPr="00B4443F">
        <w:rPr>
          <w:rFonts w:ascii="Times New Roman" w:hAnsi="Times New Roman" w:cs="Times New Roman"/>
          <w:color w:val="000000"/>
          <w:sz w:val="28"/>
          <w:szCs w:val="28"/>
        </w:rPr>
        <w:t>25784</w:t>
      </w:r>
      <w:r w:rsidR="00AE4271" w:rsidRPr="00B4443F">
        <w:rPr>
          <w:rFonts w:ascii="Times New Roman" w:eastAsia="Times New Roman" w:hAnsi="Times New Roman" w:cs="Times New Roman"/>
          <w:bCs/>
          <w:iCs/>
          <w:color w:val="000000" w:themeColor="text1"/>
          <w:sz w:val="28"/>
          <w:szCs w:val="28"/>
          <w:lang w:eastAsia="ru-RU"/>
        </w:rPr>
        <w:t xml:space="preserve"> громадян</w:t>
      </w:r>
      <w:r w:rsidR="00B4443F" w:rsidRPr="00B4443F">
        <w:rPr>
          <w:rFonts w:ascii="Times New Roman" w:eastAsia="Times New Roman" w:hAnsi="Times New Roman" w:cs="Times New Roman"/>
          <w:bCs/>
          <w:iCs/>
          <w:color w:val="000000" w:themeColor="text1"/>
          <w:sz w:val="28"/>
          <w:szCs w:val="28"/>
          <w:lang w:eastAsia="ru-RU"/>
        </w:rPr>
        <w:t>,</w:t>
      </w:r>
      <w:r w:rsidR="00AE4271" w:rsidRPr="00B4443F">
        <w:rPr>
          <w:rFonts w:ascii="Times New Roman" w:eastAsia="Times New Roman" w:hAnsi="Times New Roman" w:cs="Times New Roman"/>
          <w:bCs/>
          <w:iCs/>
          <w:color w:val="000000" w:themeColor="text1"/>
          <w:sz w:val="28"/>
          <w:szCs w:val="28"/>
          <w:lang w:eastAsia="ru-RU"/>
        </w:rPr>
        <w:t xml:space="preserve"> </w:t>
      </w:r>
      <w:r w:rsidR="00B4443F" w:rsidRPr="00B4443F">
        <w:rPr>
          <w:rFonts w:ascii="Times New Roman" w:eastAsia="Times New Roman" w:hAnsi="Times New Roman" w:cs="Times New Roman"/>
          <w:bCs/>
          <w:iCs/>
          <w:color w:val="000000" w:themeColor="text1"/>
          <w:sz w:val="28"/>
          <w:szCs w:val="28"/>
          <w:lang w:eastAsia="ru-RU"/>
        </w:rPr>
        <w:t>у тому числі</w:t>
      </w:r>
      <w:r w:rsidR="00AE4271" w:rsidRPr="00B4443F">
        <w:rPr>
          <w:rFonts w:ascii="Times New Roman" w:eastAsia="Times New Roman" w:hAnsi="Times New Roman" w:cs="Times New Roman"/>
          <w:bCs/>
          <w:iCs/>
          <w:color w:val="000000" w:themeColor="text1"/>
          <w:sz w:val="28"/>
          <w:szCs w:val="28"/>
          <w:lang w:eastAsia="ru-RU"/>
        </w:rPr>
        <w:t xml:space="preserve"> 4327 осіб із статусом ВПО.</w:t>
      </w:r>
      <w:r w:rsidRPr="00B4443F">
        <w:rPr>
          <w:rFonts w:ascii="Times New Roman" w:hAnsi="Times New Roman" w:cs="Times New Roman"/>
          <w:sz w:val="28"/>
          <w:szCs w:val="28"/>
        </w:rPr>
        <w:t xml:space="preserve"> Населення </w:t>
      </w:r>
      <w:r w:rsidR="00AE4271" w:rsidRPr="00B4443F">
        <w:rPr>
          <w:rFonts w:ascii="Times New Roman" w:hAnsi="Times New Roman" w:cs="Times New Roman"/>
          <w:sz w:val="28"/>
          <w:szCs w:val="28"/>
        </w:rPr>
        <w:t>адміністративного центу</w:t>
      </w:r>
      <w:r w:rsidRPr="00B4443F">
        <w:rPr>
          <w:rFonts w:ascii="Times New Roman" w:hAnsi="Times New Roman" w:cs="Times New Roman"/>
          <w:sz w:val="28"/>
          <w:szCs w:val="28"/>
        </w:rPr>
        <w:t xml:space="preserve"> м.Решетилівки становить </w:t>
      </w:r>
      <w:r w:rsidR="00AE4271" w:rsidRPr="00B4443F">
        <w:rPr>
          <w:rFonts w:ascii="Times New Roman" w:hAnsi="Times New Roman" w:cs="Times New Roman"/>
          <w:sz w:val="28"/>
          <w:szCs w:val="28"/>
        </w:rPr>
        <w:t>9021</w:t>
      </w:r>
      <w:r w:rsidRPr="00B4443F">
        <w:rPr>
          <w:rFonts w:ascii="Times New Roman" w:hAnsi="Times New Roman" w:cs="Times New Roman"/>
          <w:sz w:val="28"/>
          <w:szCs w:val="28"/>
        </w:rPr>
        <w:t xml:space="preserve"> мешкан</w:t>
      </w:r>
      <w:r w:rsidR="00AE4271" w:rsidRPr="00B4443F">
        <w:rPr>
          <w:rFonts w:ascii="Times New Roman" w:hAnsi="Times New Roman" w:cs="Times New Roman"/>
          <w:sz w:val="28"/>
          <w:szCs w:val="28"/>
        </w:rPr>
        <w:t>ець</w:t>
      </w:r>
      <w:r w:rsidRPr="00B4443F">
        <w:rPr>
          <w:rFonts w:ascii="Times New Roman" w:hAnsi="Times New Roman" w:cs="Times New Roman"/>
          <w:sz w:val="28"/>
          <w:szCs w:val="28"/>
        </w:rPr>
        <w:t>.</w:t>
      </w:r>
    </w:p>
    <w:p w14:paraId="56CEDCC5" w14:textId="77777777" w:rsidR="005A6FB4" w:rsidRDefault="005A6FB4" w:rsidP="00E827C5">
      <w:pPr>
        <w:pStyle w:val="a7"/>
        <w:spacing w:after="0" w:line="240" w:lineRule="auto"/>
        <w:rPr>
          <w:kern w:val="2"/>
          <w:sz w:val="28"/>
          <w:szCs w:val="28"/>
        </w:rPr>
      </w:pPr>
      <w:r w:rsidRPr="001D2084">
        <w:rPr>
          <w:sz w:val="28"/>
          <w:szCs w:val="28"/>
        </w:rPr>
        <w:t>Окрім м.Решетилівки, до Решетилівської громади увійшло селище</w:t>
      </w:r>
      <w:r w:rsidRPr="001D2084">
        <w:rPr>
          <w:kern w:val="2"/>
          <w:sz w:val="28"/>
          <w:szCs w:val="28"/>
        </w:rPr>
        <w:t xml:space="preserve"> Покровське та 83 села: с.Білоконі, с.Ганжі, с.Колотії, с.Прокопівка, с.Сені, с.Хоружі, с.Шкурупіївка, с.Потічок, с.Миколаївка, с.Нагірне, с.Пасічники, с.Каленики, с.Хрещате, с.Остап’є, с.Нове Остапове, с.Підгір’я, с.Запсілля, с.Уханівка, с.Олефіри, с.Сухорабівка, с.Березняки, с.Підок, с.Демидівка, с.Пустовари, с.Литвинівка, с.Нова Диканька, с.Андріївка, с.Шилівка, с.Онищенки, с.Паненки, с.Лиман Другий, с.Братешки, с.Дем’янці, с.Коліньки, с.Шишацьке, с.Потеряйки-Горові, с.Шкурупії, с.Кривки, с.Голуби, с.Бабичі, с.Писаренки, с.Тутаки, с.Кукобівка, с.Долина, с.Лютівка, с.Коломак, с.Дмитренки, с.Кузьменки, с.Лобачі, с.Глибока Балка, с.Крохмальці, с.Тривайли, с.Коржі, с.М’якеньківка, с.Михнівка, с.Шрамки, с.Федіївка, с.Лучки, с.Піщане, с.Славки, с.Лиман Перший, с.Тури, с.Мирне, с.Бузинівщина, с.Малий Бакай, с.Бакай, с.Мушти, с.Шевченкове, с.Дружба, с.Шамраївка, с.Капустяни, с.Нова </w:t>
      </w:r>
      <w:r w:rsidRPr="001D2084">
        <w:rPr>
          <w:kern w:val="2"/>
          <w:sz w:val="28"/>
          <w:szCs w:val="28"/>
        </w:rPr>
        <w:lastRenderedPageBreak/>
        <w:t>Михайлівка, с.Молодиківщина, с.Потеряйки, с.Шарлаї, с.Пащенки, с.Яценки, с.Паськівка, с.Гольманівка, с.Говтва, с.Буняківка, с.Киселівка, с.Плавні.</w:t>
      </w:r>
    </w:p>
    <w:p w14:paraId="4BE5A8C1" w14:textId="4487DA3E" w:rsidR="00B4443F" w:rsidRDefault="00B4443F" w:rsidP="00B4443F">
      <w:pPr>
        <w:pStyle w:val="1"/>
        <w:rPr>
          <w:lang w:eastAsia="en-US"/>
        </w:rPr>
      </w:pPr>
      <w:r w:rsidRPr="001324CF">
        <w:rPr>
          <w:rFonts w:ascii="Times New Roman" w:hAnsi="Times New Roman" w:cs="Times New Roman"/>
          <w:noProof/>
          <w:color w:val="FF0000"/>
          <w:lang w:val="ru-RU" w:eastAsia="ru-RU"/>
        </w:rPr>
        <w:drawing>
          <wp:inline distT="0" distB="0" distL="0" distR="0" wp14:anchorId="2ACC461B" wp14:editId="218B3ACA">
            <wp:extent cx="6102928" cy="35814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8303" cy="3584554"/>
                    </a:xfrm>
                    <a:prstGeom prst="rect">
                      <a:avLst/>
                    </a:prstGeom>
                    <a:noFill/>
                    <a:ln>
                      <a:noFill/>
                    </a:ln>
                  </pic:spPr>
                </pic:pic>
              </a:graphicData>
            </a:graphic>
          </wp:inline>
        </w:drawing>
      </w:r>
    </w:p>
    <w:p w14:paraId="64244AD2" w14:textId="4445E2DB" w:rsidR="00B4443F" w:rsidRPr="00E827C5" w:rsidRDefault="00B4443F" w:rsidP="00E827C5">
      <w:pPr>
        <w:pStyle w:val="a7"/>
        <w:spacing w:line="240" w:lineRule="auto"/>
        <w:rPr>
          <w:sz w:val="28"/>
          <w:szCs w:val="28"/>
        </w:rPr>
      </w:pPr>
      <w:r w:rsidRPr="00E827C5">
        <w:rPr>
          <w:sz w:val="28"/>
          <w:szCs w:val="28"/>
        </w:rPr>
        <w:t xml:space="preserve">Загальна площа Решетилівської </w:t>
      </w:r>
      <w:r w:rsidR="00582C16">
        <w:rPr>
          <w:sz w:val="28"/>
          <w:szCs w:val="28"/>
        </w:rPr>
        <w:t>М</w:t>
      </w:r>
      <w:r w:rsidRPr="00E827C5">
        <w:rPr>
          <w:sz w:val="28"/>
          <w:szCs w:val="28"/>
        </w:rPr>
        <w:t xml:space="preserve">ТГ складає </w:t>
      </w:r>
      <w:r w:rsidR="00D36AA0" w:rsidRPr="00E827C5">
        <w:rPr>
          <w:sz w:val="28"/>
          <w:szCs w:val="28"/>
        </w:rPr>
        <w:t>1105,041</w:t>
      </w:r>
      <w:r w:rsidRPr="00E827C5">
        <w:rPr>
          <w:sz w:val="28"/>
          <w:szCs w:val="28"/>
        </w:rPr>
        <w:t xml:space="preserve"> км</w:t>
      </w:r>
      <w:r w:rsidRPr="00E827C5">
        <w:rPr>
          <w:sz w:val="28"/>
          <w:szCs w:val="28"/>
          <w:vertAlign w:val="superscript"/>
        </w:rPr>
        <w:t>2</w:t>
      </w:r>
      <w:r w:rsidR="00DB4585">
        <w:rPr>
          <w:sz w:val="28"/>
          <w:szCs w:val="28"/>
        </w:rPr>
        <w:t xml:space="preserve">, </w:t>
      </w:r>
      <w:r w:rsidRPr="00E827C5">
        <w:rPr>
          <w:sz w:val="28"/>
          <w:szCs w:val="28"/>
        </w:rPr>
        <w:t>що становить трохи більше 10% від площі Полтавського району та близько 4% від площі області.(Табл.1)</w:t>
      </w:r>
    </w:p>
    <w:p w14:paraId="5F5751CC" w14:textId="755B2275" w:rsidR="00B4443F" w:rsidRPr="00E827C5" w:rsidRDefault="00B4443F" w:rsidP="00E827C5">
      <w:pPr>
        <w:spacing w:after="0" w:line="240" w:lineRule="auto"/>
        <w:jc w:val="center"/>
        <w:rPr>
          <w:rFonts w:ascii="Times New Roman" w:eastAsia="SimSun" w:hAnsi="Times New Roman" w:cs="Times New Roman"/>
          <w:b/>
          <w:kern w:val="3"/>
          <w:sz w:val="28"/>
          <w:szCs w:val="28"/>
          <w:lang w:eastAsia="zh-CN" w:bidi="hi-IN"/>
        </w:rPr>
      </w:pPr>
      <w:r w:rsidRPr="00E827C5">
        <w:rPr>
          <w:rFonts w:ascii="Times New Roman" w:eastAsia="SimSun" w:hAnsi="Times New Roman" w:cs="Times New Roman"/>
          <w:b/>
          <w:kern w:val="3"/>
          <w:sz w:val="28"/>
          <w:szCs w:val="28"/>
          <w:lang w:eastAsia="zh-CN" w:bidi="hi-IN"/>
        </w:rPr>
        <w:t xml:space="preserve">Таблиця 1. Порівняльні характеристики Решетилівської </w:t>
      </w:r>
      <w:r w:rsidR="00582C16">
        <w:rPr>
          <w:rFonts w:ascii="Times New Roman" w:eastAsia="SimSun" w:hAnsi="Times New Roman" w:cs="Times New Roman"/>
          <w:b/>
          <w:kern w:val="3"/>
          <w:sz w:val="28"/>
          <w:szCs w:val="28"/>
          <w:lang w:eastAsia="zh-CN" w:bidi="hi-IN"/>
        </w:rPr>
        <w:t>М</w:t>
      </w:r>
      <w:r w:rsidRPr="00E827C5">
        <w:rPr>
          <w:rFonts w:ascii="Times New Roman" w:eastAsia="SimSun" w:hAnsi="Times New Roman" w:cs="Times New Roman"/>
          <w:b/>
          <w:kern w:val="3"/>
          <w:sz w:val="28"/>
          <w:szCs w:val="28"/>
          <w:lang w:eastAsia="zh-CN" w:bidi="hi-IN"/>
        </w:rPr>
        <w:t>ТГ,</w:t>
      </w:r>
    </w:p>
    <w:p w14:paraId="33E9F473" w14:textId="77777777" w:rsidR="00B4443F" w:rsidRPr="00E827C5" w:rsidRDefault="00B4443F" w:rsidP="00E827C5">
      <w:pPr>
        <w:spacing w:after="0" w:line="240" w:lineRule="auto"/>
        <w:jc w:val="center"/>
        <w:rPr>
          <w:rFonts w:ascii="Times New Roman" w:eastAsia="SimSun" w:hAnsi="Times New Roman" w:cs="Times New Roman"/>
          <w:b/>
          <w:kern w:val="3"/>
          <w:sz w:val="28"/>
          <w:szCs w:val="28"/>
          <w:lang w:eastAsia="zh-CN" w:bidi="hi-IN"/>
        </w:rPr>
      </w:pPr>
      <w:r w:rsidRPr="00E827C5">
        <w:rPr>
          <w:rFonts w:ascii="Times New Roman" w:eastAsia="SimSun" w:hAnsi="Times New Roman" w:cs="Times New Roman"/>
          <w:b/>
          <w:kern w:val="3"/>
          <w:sz w:val="28"/>
          <w:szCs w:val="28"/>
          <w:lang w:eastAsia="zh-CN" w:bidi="hi-IN"/>
        </w:rPr>
        <w:t xml:space="preserve"> Полтавського району та Полтавської області</w:t>
      </w:r>
    </w:p>
    <w:p w14:paraId="3153A47D" w14:textId="77777777" w:rsidR="00B4443F" w:rsidRPr="00693F08" w:rsidRDefault="00B4443F" w:rsidP="00B4443F">
      <w:pPr>
        <w:spacing w:after="0"/>
        <w:jc w:val="center"/>
        <w:rPr>
          <w:rFonts w:ascii="Times New Roman" w:eastAsia="SimSun" w:hAnsi="Times New Roman" w:cs="Times New Roman"/>
          <w:b/>
          <w:kern w:val="3"/>
          <w:sz w:val="24"/>
          <w:szCs w:val="24"/>
          <w:lang w:eastAsia="zh-CN" w:bidi="hi-IN"/>
        </w:rPr>
      </w:pPr>
    </w:p>
    <w:tbl>
      <w:tblPr>
        <w:tblW w:w="4929" w:type="pct"/>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995"/>
        <w:gridCol w:w="2267"/>
        <w:gridCol w:w="1134"/>
        <w:gridCol w:w="2267"/>
        <w:gridCol w:w="1134"/>
      </w:tblGrid>
      <w:tr w:rsidR="00B4443F" w:rsidRPr="001324CF" w14:paraId="22053E84" w14:textId="77777777" w:rsidTr="00582C16">
        <w:tc>
          <w:tcPr>
            <w:tcW w:w="955" w:type="pct"/>
            <w:tcBorders>
              <w:top w:val="single" w:sz="8" w:space="0" w:color="auto"/>
              <w:bottom w:val="single" w:sz="4" w:space="0" w:color="auto"/>
            </w:tcBorders>
            <w:shd w:val="clear" w:color="auto" w:fill="92D050"/>
            <w:vAlign w:val="center"/>
          </w:tcPr>
          <w:p w14:paraId="70DA188A" w14:textId="77777777" w:rsidR="00B4443F" w:rsidRPr="001324CF" w:rsidRDefault="00B4443F" w:rsidP="00B4443F">
            <w:pPr>
              <w:spacing w:after="0" w:line="240" w:lineRule="auto"/>
              <w:jc w:val="center"/>
              <w:rPr>
                <w:rFonts w:ascii="Times New Roman" w:hAnsi="Times New Roman" w:cs="Times New Roman"/>
                <w:b/>
                <w:bCs/>
                <w:sz w:val="20"/>
                <w:szCs w:val="20"/>
              </w:rPr>
            </w:pPr>
            <w:r w:rsidRPr="001324CF">
              <w:rPr>
                <w:rFonts w:ascii="Times New Roman" w:hAnsi="Times New Roman" w:cs="Times New Roman"/>
                <w:b/>
                <w:bCs/>
                <w:sz w:val="20"/>
                <w:szCs w:val="20"/>
              </w:rPr>
              <w:t>Регіони</w:t>
            </w:r>
          </w:p>
        </w:tc>
        <w:tc>
          <w:tcPr>
            <w:tcW w:w="516" w:type="pct"/>
            <w:tcBorders>
              <w:top w:val="single" w:sz="8" w:space="0" w:color="auto"/>
              <w:bottom w:val="single" w:sz="4" w:space="0" w:color="auto"/>
            </w:tcBorders>
            <w:shd w:val="clear" w:color="auto" w:fill="92D050"/>
            <w:vAlign w:val="center"/>
          </w:tcPr>
          <w:p w14:paraId="79EC4AC2" w14:textId="77777777" w:rsidR="00B4443F" w:rsidRPr="001324CF" w:rsidRDefault="00B4443F" w:rsidP="00B4443F">
            <w:pPr>
              <w:spacing w:after="0" w:line="240" w:lineRule="auto"/>
              <w:jc w:val="center"/>
              <w:rPr>
                <w:rFonts w:ascii="Times New Roman" w:hAnsi="Times New Roman" w:cs="Times New Roman"/>
                <w:b/>
                <w:bCs/>
                <w:sz w:val="20"/>
                <w:szCs w:val="20"/>
              </w:rPr>
            </w:pPr>
            <w:r w:rsidRPr="001324CF">
              <w:rPr>
                <w:rFonts w:ascii="Times New Roman" w:hAnsi="Times New Roman" w:cs="Times New Roman"/>
                <w:b/>
                <w:bCs/>
                <w:sz w:val="20"/>
                <w:szCs w:val="20"/>
              </w:rPr>
              <w:t>Площа, км</w:t>
            </w:r>
            <w:r w:rsidRPr="001324CF">
              <w:rPr>
                <w:rFonts w:ascii="Times New Roman" w:hAnsi="Times New Roman" w:cs="Times New Roman"/>
                <w:b/>
                <w:bCs/>
                <w:sz w:val="20"/>
                <w:szCs w:val="20"/>
                <w:vertAlign w:val="superscript"/>
              </w:rPr>
              <w:t>2</w:t>
            </w:r>
          </w:p>
        </w:tc>
        <w:tc>
          <w:tcPr>
            <w:tcW w:w="1176" w:type="pct"/>
            <w:tcBorders>
              <w:top w:val="single" w:sz="8" w:space="0" w:color="auto"/>
              <w:bottom w:val="single" w:sz="4" w:space="0" w:color="auto"/>
            </w:tcBorders>
            <w:shd w:val="clear" w:color="auto" w:fill="92D050"/>
            <w:vAlign w:val="center"/>
          </w:tcPr>
          <w:p w14:paraId="78FCF294" w14:textId="77777777" w:rsidR="00B4443F" w:rsidRPr="001324CF" w:rsidRDefault="00B4443F" w:rsidP="00B4443F">
            <w:pPr>
              <w:spacing w:after="0" w:line="240" w:lineRule="auto"/>
              <w:jc w:val="center"/>
              <w:rPr>
                <w:rFonts w:ascii="Times New Roman" w:hAnsi="Times New Roman" w:cs="Times New Roman"/>
                <w:b/>
                <w:bCs/>
                <w:sz w:val="20"/>
                <w:szCs w:val="20"/>
              </w:rPr>
            </w:pPr>
            <w:r w:rsidRPr="001324CF">
              <w:rPr>
                <w:rFonts w:ascii="Times New Roman" w:hAnsi="Times New Roman" w:cs="Times New Roman"/>
                <w:b/>
                <w:bCs/>
                <w:sz w:val="20"/>
                <w:szCs w:val="20"/>
              </w:rPr>
              <w:t>Площа у % до загальної площі району/області/країни</w:t>
            </w:r>
          </w:p>
        </w:tc>
        <w:tc>
          <w:tcPr>
            <w:tcW w:w="588" w:type="pct"/>
            <w:tcBorders>
              <w:top w:val="single" w:sz="8" w:space="0" w:color="auto"/>
              <w:bottom w:val="single" w:sz="4" w:space="0" w:color="auto"/>
            </w:tcBorders>
            <w:shd w:val="clear" w:color="auto" w:fill="92D050"/>
            <w:vAlign w:val="center"/>
          </w:tcPr>
          <w:p w14:paraId="1AF30C95" w14:textId="77777777" w:rsidR="00B4443F" w:rsidRPr="001324CF" w:rsidRDefault="00B4443F" w:rsidP="00B4443F">
            <w:pPr>
              <w:spacing w:after="0" w:line="240" w:lineRule="auto"/>
              <w:jc w:val="center"/>
              <w:rPr>
                <w:rFonts w:ascii="Times New Roman" w:hAnsi="Times New Roman" w:cs="Times New Roman"/>
                <w:b/>
                <w:bCs/>
                <w:sz w:val="20"/>
                <w:szCs w:val="20"/>
              </w:rPr>
            </w:pPr>
            <w:r w:rsidRPr="001324CF">
              <w:rPr>
                <w:rFonts w:ascii="Times New Roman" w:hAnsi="Times New Roman" w:cs="Times New Roman"/>
                <w:b/>
                <w:bCs/>
                <w:sz w:val="20"/>
                <w:szCs w:val="20"/>
              </w:rPr>
              <w:t>Населення</w:t>
            </w:r>
          </w:p>
        </w:tc>
        <w:tc>
          <w:tcPr>
            <w:tcW w:w="1176" w:type="pct"/>
            <w:tcBorders>
              <w:top w:val="single" w:sz="8" w:space="0" w:color="auto"/>
              <w:bottom w:val="single" w:sz="4" w:space="0" w:color="auto"/>
            </w:tcBorders>
            <w:shd w:val="clear" w:color="auto" w:fill="92D050"/>
            <w:vAlign w:val="center"/>
          </w:tcPr>
          <w:p w14:paraId="79366A7F" w14:textId="77777777" w:rsidR="00B4443F" w:rsidRPr="001324CF" w:rsidRDefault="00B4443F" w:rsidP="00B4443F">
            <w:pPr>
              <w:spacing w:after="0" w:line="240" w:lineRule="auto"/>
              <w:jc w:val="center"/>
              <w:rPr>
                <w:rFonts w:ascii="Times New Roman" w:hAnsi="Times New Roman" w:cs="Times New Roman"/>
                <w:b/>
                <w:bCs/>
                <w:sz w:val="20"/>
                <w:szCs w:val="20"/>
              </w:rPr>
            </w:pPr>
            <w:r w:rsidRPr="001324CF">
              <w:rPr>
                <w:rFonts w:ascii="Times New Roman" w:hAnsi="Times New Roman" w:cs="Times New Roman"/>
                <w:b/>
                <w:bCs/>
                <w:sz w:val="20"/>
                <w:szCs w:val="20"/>
              </w:rPr>
              <w:t>Населення у % до загального населення району/області/ країни</w:t>
            </w:r>
          </w:p>
        </w:tc>
        <w:tc>
          <w:tcPr>
            <w:tcW w:w="588" w:type="pct"/>
            <w:tcBorders>
              <w:top w:val="single" w:sz="8" w:space="0" w:color="auto"/>
              <w:bottom w:val="single" w:sz="4" w:space="0" w:color="auto"/>
            </w:tcBorders>
            <w:shd w:val="clear" w:color="auto" w:fill="92D050"/>
            <w:vAlign w:val="center"/>
          </w:tcPr>
          <w:p w14:paraId="37A07715" w14:textId="77777777" w:rsidR="00B4443F" w:rsidRPr="001324CF" w:rsidRDefault="00B4443F" w:rsidP="00B4443F">
            <w:pPr>
              <w:spacing w:after="0" w:line="240" w:lineRule="auto"/>
              <w:jc w:val="center"/>
              <w:rPr>
                <w:rFonts w:ascii="Times New Roman" w:hAnsi="Times New Roman" w:cs="Times New Roman"/>
                <w:b/>
                <w:bCs/>
                <w:sz w:val="20"/>
                <w:szCs w:val="20"/>
                <w:vertAlign w:val="superscript"/>
              </w:rPr>
            </w:pPr>
            <w:r w:rsidRPr="001324CF">
              <w:rPr>
                <w:rFonts w:ascii="Times New Roman" w:hAnsi="Times New Roman" w:cs="Times New Roman"/>
                <w:b/>
                <w:bCs/>
                <w:sz w:val="20"/>
                <w:szCs w:val="20"/>
              </w:rPr>
              <w:t>Густота населення, осіб/км</w:t>
            </w:r>
            <w:r w:rsidRPr="001324CF">
              <w:rPr>
                <w:rFonts w:ascii="Times New Roman" w:hAnsi="Times New Roman" w:cs="Times New Roman"/>
                <w:b/>
                <w:bCs/>
                <w:sz w:val="20"/>
                <w:szCs w:val="20"/>
                <w:vertAlign w:val="superscript"/>
              </w:rPr>
              <w:t>2</w:t>
            </w:r>
          </w:p>
        </w:tc>
      </w:tr>
      <w:tr w:rsidR="00B4443F" w:rsidRPr="001324CF" w14:paraId="0AB77B1A" w14:textId="77777777" w:rsidTr="00582C16">
        <w:trPr>
          <w:trHeight w:val="478"/>
        </w:trPr>
        <w:tc>
          <w:tcPr>
            <w:tcW w:w="955" w:type="pct"/>
            <w:tcBorders>
              <w:top w:val="single" w:sz="4" w:space="0" w:color="auto"/>
            </w:tcBorders>
          </w:tcPr>
          <w:p w14:paraId="3E3C1848" w14:textId="77777777" w:rsidR="00B4443F" w:rsidRPr="001324CF" w:rsidRDefault="00B4443F" w:rsidP="00582C16">
            <w:pPr>
              <w:spacing w:after="0" w:line="240" w:lineRule="auto"/>
              <w:rPr>
                <w:rFonts w:ascii="Times New Roman" w:hAnsi="Times New Roman" w:cs="Times New Roman"/>
              </w:rPr>
            </w:pPr>
            <w:r w:rsidRPr="001324CF">
              <w:rPr>
                <w:rFonts w:ascii="Times New Roman" w:hAnsi="Times New Roman" w:cs="Times New Roman"/>
              </w:rPr>
              <w:t>Решетилівська міська рада</w:t>
            </w:r>
          </w:p>
        </w:tc>
        <w:tc>
          <w:tcPr>
            <w:tcW w:w="516" w:type="pct"/>
            <w:tcBorders>
              <w:top w:val="single" w:sz="4" w:space="0" w:color="auto"/>
            </w:tcBorders>
          </w:tcPr>
          <w:p w14:paraId="227C6331" w14:textId="4CA185CB"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1</w:t>
            </w:r>
            <w:r w:rsidR="00D36AA0">
              <w:rPr>
                <w:rFonts w:ascii="Times New Roman" w:hAnsi="Times New Roman" w:cs="Times New Roman"/>
              </w:rPr>
              <w:t>105</w:t>
            </w:r>
            <w:r w:rsidRPr="001324CF">
              <w:rPr>
                <w:rFonts w:ascii="Times New Roman" w:hAnsi="Times New Roman" w:cs="Times New Roman"/>
              </w:rPr>
              <w:t>,</w:t>
            </w:r>
            <w:r w:rsidR="005F2053">
              <w:rPr>
                <w:rFonts w:ascii="Times New Roman" w:hAnsi="Times New Roman" w:cs="Times New Roman"/>
              </w:rPr>
              <w:t>041</w:t>
            </w:r>
          </w:p>
        </w:tc>
        <w:tc>
          <w:tcPr>
            <w:tcW w:w="1176" w:type="pct"/>
            <w:tcBorders>
              <w:top w:val="single" w:sz="4" w:space="0" w:color="auto"/>
            </w:tcBorders>
          </w:tcPr>
          <w:p w14:paraId="18F60AE5" w14:textId="77777777" w:rsidR="00B4443F" w:rsidRPr="001324CF" w:rsidRDefault="00B4443F" w:rsidP="00582C16">
            <w:pPr>
              <w:widowControl w:val="0"/>
              <w:spacing w:after="0" w:line="240" w:lineRule="auto"/>
              <w:rPr>
                <w:rFonts w:ascii="Times New Roman" w:hAnsi="Times New Roman" w:cs="Times New Roman"/>
              </w:rPr>
            </w:pPr>
            <w:r w:rsidRPr="001324CF">
              <w:rPr>
                <w:rFonts w:ascii="Times New Roman" w:hAnsi="Times New Roman" w:cs="Times New Roman"/>
              </w:rPr>
              <w:t>10,18% території Полтавського району/3,84% території Полтавської області/0,18% території України</w:t>
            </w:r>
          </w:p>
        </w:tc>
        <w:tc>
          <w:tcPr>
            <w:tcW w:w="588" w:type="pct"/>
            <w:tcBorders>
              <w:top w:val="single" w:sz="4" w:space="0" w:color="auto"/>
            </w:tcBorders>
          </w:tcPr>
          <w:p w14:paraId="320CC098" w14:textId="0D800E9F"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2</w:t>
            </w:r>
            <w:r w:rsidR="005F2053">
              <w:rPr>
                <w:rFonts w:ascii="Times New Roman" w:hAnsi="Times New Roman" w:cs="Times New Roman"/>
              </w:rPr>
              <w:t>5784</w:t>
            </w:r>
          </w:p>
        </w:tc>
        <w:tc>
          <w:tcPr>
            <w:tcW w:w="1176" w:type="pct"/>
            <w:tcBorders>
              <w:top w:val="single" w:sz="4" w:space="0" w:color="auto"/>
            </w:tcBorders>
          </w:tcPr>
          <w:p w14:paraId="2E45530C" w14:textId="3EB18139" w:rsidR="00B4443F" w:rsidRPr="001324CF" w:rsidRDefault="00B4443F" w:rsidP="00582C16">
            <w:pPr>
              <w:widowControl w:val="0"/>
              <w:spacing w:after="0" w:line="240" w:lineRule="auto"/>
              <w:rPr>
                <w:rFonts w:ascii="Times New Roman" w:hAnsi="Times New Roman" w:cs="Times New Roman"/>
              </w:rPr>
            </w:pPr>
            <w:r w:rsidRPr="001324CF">
              <w:rPr>
                <w:rFonts w:ascii="Times New Roman" w:hAnsi="Times New Roman" w:cs="Times New Roman"/>
              </w:rPr>
              <w:t>4,3</w:t>
            </w:r>
            <w:r w:rsidR="005F2053">
              <w:rPr>
                <w:rFonts w:ascii="Times New Roman" w:hAnsi="Times New Roman" w:cs="Times New Roman"/>
              </w:rPr>
              <w:t>3</w:t>
            </w:r>
            <w:r w:rsidRPr="001324CF">
              <w:rPr>
                <w:rFonts w:ascii="Times New Roman" w:hAnsi="Times New Roman" w:cs="Times New Roman"/>
              </w:rPr>
              <w:t>% населення  Полтавського району/1,8</w:t>
            </w:r>
            <w:r w:rsidR="005F2053">
              <w:rPr>
                <w:rFonts w:ascii="Times New Roman" w:hAnsi="Times New Roman" w:cs="Times New Roman"/>
              </w:rPr>
              <w:t>2</w:t>
            </w:r>
            <w:r w:rsidRPr="001324CF">
              <w:rPr>
                <w:rFonts w:ascii="Times New Roman" w:hAnsi="Times New Roman" w:cs="Times New Roman"/>
              </w:rPr>
              <w:t>% населення Полтавської області/0,05% населення України</w:t>
            </w:r>
          </w:p>
        </w:tc>
        <w:tc>
          <w:tcPr>
            <w:tcW w:w="588" w:type="pct"/>
            <w:tcBorders>
              <w:top w:val="single" w:sz="4" w:space="0" w:color="auto"/>
            </w:tcBorders>
          </w:tcPr>
          <w:p w14:paraId="348FC64E" w14:textId="77777777"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 xml:space="preserve">23,57 </w:t>
            </w:r>
          </w:p>
        </w:tc>
      </w:tr>
      <w:tr w:rsidR="00B4443F" w:rsidRPr="001324CF" w14:paraId="13F6441A" w14:textId="77777777" w:rsidTr="00582C16">
        <w:tc>
          <w:tcPr>
            <w:tcW w:w="955" w:type="pct"/>
          </w:tcPr>
          <w:p w14:paraId="3BFA42FA" w14:textId="77777777" w:rsidR="00B4443F" w:rsidRPr="001324CF" w:rsidRDefault="00B4443F" w:rsidP="00582C16">
            <w:pPr>
              <w:spacing w:after="0" w:line="240" w:lineRule="auto"/>
              <w:rPr>
                <w:rFonts w:ascii="Times New Roman" w:hAnsi="Times New Roman" w:cs="Times New Roman"/>
              </w:rPr>
            </w:pPr>
            <w:bookmarkStart w:id="9" w:name="_Hlk127719367"/>
            <w:r w:rsidRPr="001324CF">
              <w:rPr>
                <w:rFonts w:ascii="Times New Roman" w:hAnsi="Times New Roman" w:cs="Times New Roman"/>
              </w:rPr>
              <w:t>Полтавський район</w:t>
            </w:r>
          </w:p>
        </w:tc>
        <w:tc>
          <w:tcPr>
            <w:tcW w:w="516" w:type="pct"/>
          </w:tcPr>
          <w:p w14:paraId="0AE842F2" w14:textId="77777777"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10858,6</w:t>
            </w:r>
          </w:p>
        </w:tc>
        <w:tc>
          <w:tcPr>
            <w:tcW w:w="1176" w:type="pct"/>
          </w:tcPr>
          <w:p w14:paraId="0B5CF464" w14:textId="77777777" w:rsidR="00B4443F" w:rsidRPr="001324CF" w:rsidRDefault="00B4443F" w:rsidP="00582C16">
            <w:pPr>
              <w:widowControl w:val="0"/>
              <w:spacing w:after="0" w:line="240" w:lineRule="auto"/>
              <w:rPr>
                <w:rFonts w:ascii="Times New Roman" w:hAnsi="Times New Roman" w:cs="Times New Roman"/>
              </w:rPr>
            </w:pPr>
            <w:r w:rsidRPr="001324CF">
              <w:rPr>
                <w:rFonts w:ascii="Times New Roman" w:hAnsi="Times New Roman" w:cs="Times New Roman"/>
              </w:rPr>
              <w:t>37,77% території Полтавської області/1,79% території України</w:t>
            </w:r>
          </w:p>
        </w:tc>
        <w:tc>
          <w:tcPr>
            <w:tcW w:w="588" w:type="pct"/>
          </w:tcPr>
          <w:p w14:paraId="081855D5" w14:textId="77777777"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595013</w:t>
            </w:r>
          </w:p>
        </w:tc>
        <w:tc>
          <w:tcPr>
            <w:tcW w:w="1176" w:type="pct"/>
          </w:tcPr>
          <w:p w14:paraId="28A17405" w14:textId="77777777" w:rsidR="00B4443F" w:rsidRPr="001324CF" w:rsidRDefault="00B4443F" w:rsidP="00582C16">
            <w:pPr>
              <w:widowControl w:val="0"/>
              <w:spacing w:after="0" w:line="240" w:lineRule="auto"/>
              <w:rPr>
                <w:rFonts w:ascii="Times New Roman" w:hAnsi="Times New Roman" w:cs="Times New Roman"/>
              </w:rPr>
            </w:pPr>
            <w:r w:rsidRPr="001324CF">
              <w:rPr>
                <w:rFonts w:ascii="Times New Roman" w:hAnsi="Times New Roman" w:cs="Times New Roman"/>
              </w:rPr>
              <w:t>42,08% населення Полтавської області/1,34% населення України</w:t>
            </w:r>
          </w:p>
        </w:tc>
        <w:tc>
          <w:tcPr>
            <w:tcW w:w="588" w:type="pct"/>
          </w:tcPr>
          <w:p w14:paraId="54EC9AAA" w14:textId="77777777"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54,79</w:t>
            </w:r>
          </w:p>
        </w:tc>
      </w:tr>
      <w:tr w:rsidR="00B4443F" w:rsidRPr="001324CF" w14:paraId="6CE4977E" w14:textId="77777777" w:rsidTr="00582C16">
        <w:trPr>
          <w:trHeight w:val="491"/>
        </w:trPr>
        <w:tc>
          <w:tcPr>
            <w:tcW w:w="955" w:type="pct"/>
            <w:tcBorders>
              <w:bottom w:val="single" w:sz="8" w:space="0" w:color="auto"/>
            </w:tcBorders>
          </w:tcPr>
          <w:p w14:paraId="699F52D7" w14:textId="77777777" w:rsidR="00B4443F" w:rsidRPr="001324CF" w:rsidRDefault="00B4443F" w:rsidP="00582C16">
            <w:pPr>
              <w:spacing w:after="0" w:line="240" w:lineRule="auto"/>
              <w:rPr>
                <w:rFonts w:ascii="Times New Roman" w:hAnsi="Times New Roman" w:cs="Times New Roman"/>
              </w:rPr>
            </w:pPr>
            <w:r w:rsidRPr="001324CF">
              <w:rPr>
                <w:rFonts w:ascii="Times New Roman" w:hAnsi="Times New Roman" w:cs="Times New Roman"/>
              </w:rPr>
              <w:t>Полтавська область</w:t>
            </w:r>
          </w:p>
        </w:tc>
        <w:tc>
          <w:tcPr>
            <w:tcW w:w="516" w:type="pct"/>
            <w:tcBorders>
              <w:bottom w:val="single" w:sz="8" w:space="0" w:color="auto"/>
            </w:tcBorders>
          </w:tcPr>
          <w:p w14:paraId="2039E131" w14:textId="10B61B6F"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28748</w:t>
            </w:r>
            <w:r w:rsidR="00582C16">
              <w:rPr>
                <w:rFonts w:ascii="Times New Roman" w:hAnsi="Times New Roman" w:cs="Times New Roman"/>
              </w:rPr>
              <w:t>,0</w:t>
            </w:r>
          </w:p>
        </w:tc>
        <w:tc>
          <w:tcPr>
            <w:tcW w:w="1176" w:type="pct"/>
            <w:tcBorders>
              <w:bottom w:val="single" w:sz="8" w:space="0" w:color="auto"/>
            </w:tcBorders>
          </w:tcPr>
          <w:p w14:paraId="6780DB88" w14:textId="77777777" w:rsidR="00B4443F" w:rsidRPr="001324CF" w:rsidRDefault="00B4443F" w:rsidP="00582C16">
            <w:pPr>
              <w:widowControl w:val="0"/>
              <w:spacing w:after="0" w:line="240" w:lineRule="auto"/>
              <w:rPr>
                <w:rFonts w:ascii="Times New Roman" w:hAnsi="Times New Roman" w:cs="Times New Roman"/>
              </w:rPr>
            </w:pPr>
            <w:r w:rsidRPr="001324CF">
              <w:rPr>
                <w:rFonts w:ascii="Times New Roman" w:hAnsi="Times New Roman" w:cs="Times New Roman"/>
              </w:rPr>
              <w:t>4,47% території України</w:t>
            </w:r>
          </w:p>
        </w:tc>
        <w:tc>
          <w:tcPr>
            <w:tcW w:w="588" w:type="pct"/>
            <w:tcBorders>
              <w:bottom w:val="single" w:sz="8" w:space="0" w:color="auto"/>
            </w:tcBorders>
          </w:tcPr>
          <w:p w14:paraId="5572DC3A" w14:textId="77777777" w:rsidR="00B4443F" w:rsidRPr="001324CF" w:rsidRDefault="00B4443F" w:rsidP="00582C16">
            <w:pPr>
              <w:widowControl w:val="0"/>
              <w:spacing w:line="240" w:lineRule="auto"/>
              <w:jc w:val="both"/>
              <w:rPr>
                <w:rFonts w:ascii="Times New Roman" w:hAnsi="Times New Roman" w:cs="Times New Roman"/>
              </w:rPr>
            </w:pPr>
            <w:r w:rsidRPr="001324CF">
              <w:rPr>
                <w:rFonts w:ascii="Times New Roman" w:hAnsi="Times New Roman" w:cs="Times New Roman"/>
              </w:rPr>
              <w:t>1413829</w:t>
            </w:r>
          </w:p>
        </w:tc>
        <w:tc>
          <w:tcPr>
            <w:tcW w:w="1176" w:type="pct"/>
            <w:tcBorders>
              <w:bottom w:val="single" w:sz="8" w:space="0" w:color="auto"/>
            </w:tcBorders>
          </w:tcPr>
          <w:p w14:paraId="32778586" w14:textId="77777777" w:rsidR="00B4443F" w:rsidRPr="001324CF" w:rsidRDefault="00B4443F" w:rsidP="00582C16">
            <w:pPr>
              <w:widowControl w:val="0"/>
              <w:spacing w:line="240" w:lineRule="auto"/>
              <w:rPr>
                <w:rFonts w:ascii="Times New Roman" w:hAnsi="Times New Roman" w:cs="Times New Roman"/>
              </w:rPr>
            </w:pPr>
            <w:r w:rsidRPr="001324CF">
              <w:rPr>
                <w:rFonts w:ascii="Times New Roman" w:hAnsi="Times New Roman" w:cs="Times New Roman"/>
              </w:rPr>
              <w:t>3,2% населення України</w:t>
            </w:r>
          </w:p>
        </w:tc>
        <w:tc>
          <w:tcPr>
            <w:tcW w:w="588" w:type="pct"/>
            <w:tcBorders>
              <w:bottom w:val="single" w:sz="8" w:space="0" w:color="auto"/>
            </w:tcBorders>
          </w:tcPr>
          <w:p w14:paraId="2E4A2119" w14:textId="77777777" w:rsidR="00B4443F" w:rsidRPr="001324CF" w:rsidRDefault="00B4443F" w:rsidP="00582C16">
            <w:pPr>
              <w:widowControl w:val="0"/>
              <w:spacing w:after="0" w:line="240" w:lineRule="auto"/>
              <w:jc w:val="both"/>
              <w:rPr>
                <w:rFonts w:ascii="Times New Roman" w:hAnsi="Times New Roman" w:cs="Times New Roman"/>
              </w:rPr>
            </w:pPr>
            <w:r w:rsidRPr="001324CF">
              <w:rPr>
                <w:rFonts w:ascii="Times New Roman" w:hAnsi="Times New Roman" w:cs="Times New Roman"/>
              </w:rPr>
              <w:t xml:space="preserve">49,18 </w:t>
            </w:r>
          </w:p>
        </w:tc>
      </w:tr>
    </w:tbl>
    <w:p w14:paraId="1AD82EF4" w14:textId="35473669" w:rsidR="00B4443F" w:rsidRPr="00E827C5" w:rsidRDefault="00B4443F" w:rsidP="00E827C5">
      <w:pPr>
        <w:pStyle w:val="a7"/>
        <w:spacing w:line="240" w:lineRule="auto"/>
        <w:rPr>
          <w:sz w:val="28"/>
          <w:szCs w:val="28"/>
        </w:rPr>
      </w:pPr>
      <w:r w:rsidRPr="00E827C5">
        <w:rPr>
          <w:sz w:val="28"/>
          <w:szCs w:val="28"/>
        </w:rPr>
        <w:t>Кількість наявного населення на 01.01.202</w:t>
      </w:r>
      <w:r w:rsidR="005F2053" w:rsidRPr="00E827C5">
        <w:rPr>
          <w:sz w:val="28"/>
          <w:szCs w:val="28"/>
        </w:rPr>
        <w:t>3</w:t>
      </w:r>
      <w:r w:rsidRPr="00E827C5">
        <w:rPr>
          <w:sz w:val="28"/>
          <w:szCs w:val="28"/>
        </w:rPr>
        <w:t xml:space="preserve"> року складає 2</w:t>
      </w:r>
      <w:r w:rsidR="006D0CD2" w:rsidRPr="00E827C5">
        <w:rPr>
          <w:sz w:val="28"/>
          <w:szCs w:val="28"/>
        </w:rPr>
        <w:t>5784</w:t>
      </w:r>
      <w:r w:rsidRPr="00E827C5">
        <w:rPr>
          <w:sz w:val="28"/>
          <w:szCs w:val="28"/>
        </w:rPr>
        <w:t xml:space="preserve"> жителі, що становить 4,4 % від загальної чисельності жителів району. При цьому</w:t>
      </w:r>
      <w:r w:rsidR="00582C16">
        <w:rPr>
          <w:sz w:val="28"/>
          <w:szCs w:val="28"/>
        </w:rPr>
        <w:t>,</w:t>
      </w:r>
      <w:r w:rsidRPr="00E827C5">
        <w:rPr>
          <w:sz w:val="28"/>
          <w:szCs w:val="28"/>
        </w:rPr>
        <w:t xml:space="preserve"> </w:t>
      </w:r>
      <w:r w:rsidR="006D0CD2" w:rsidRPr="00E827C5">
        <w:rPr>
          <w:sz w:val="28"/>
          <w:szCs w:val="28"/>
        </w:rPr>
        <w:t xml:space="preserve">майже </w:t>
      </w:r>
      <w:r w:rsidRPr="00E827C5">
        <w:rPr>
          <w:sz w:val="28"/>
          <w:szCs w:val="28"/>
        </w:rPr>
        <w:t>3</w:t>
      </w:r>
      <w:r w:rsidR="006D0CD2" w:rsidRPr="00E827C5">
        <w:rPr>
          <w:sz w:val="28"/>
          <w:szCs w:val="28"/>
        </w:rPr>
        <w:t>5</w:t>
      </w:r>
      <w:r w:rsidRPr="00E827C5">
        <w:rPr>
          <w:sz w:val="28"/>
          <w:szCs w:val="28"/>
        </w:rPr>
        <w:t>,</w:t>
      </w:r>
      <w:r w:rsidR="006D0CD2" w:rsidRPr="00E827C5">
        <w:rPr>
          <w:sz w:val="28"/>
          <w:szCs w:val="28"/>
        </w:rPr>
        <w:t>0</w:t>
      </w:r>
      <w:r w:rsidRPr="00E827C5">
        <w:rPr>
          <w:sz w:val="28"/>
          <w:szCs w:val="28"/>
        </w:rPr>
        <w:t xml:space="preserve"> % від загальної чисельності населення громади проживають у м. Решетилівка. Густота населення в Решетилівській громаді становить 24 особи </w:t>
      </w:r>
      <w:r w:rsidRPr="00E827C5">
        <w:rPr>
          <w:sz w:val="28"/>
          <w:szCs w:val="28"/>
        </w:rPr>
        <w:lastRenderedPageBreak/>
        <w:t>на км</w:t>
      </w:r>
      <w:r w:rsidRPr="00E827C5">
        <w:rPr>
          <w:sz w:val="28"/>
          <w:szCs w:val="28"/>
          <w:vertAlign w:val="superscript"/>
        </w:rPr>
        <w:t>2</w:t>
      </w:r>
      <w:r w:rsidRPr="00E827C5">
        <w:rPr>
          <w:sz w:val="28"/>
          <w:szCs w:val="28"/>
        </w:rPr>
        <w:t>, що в середньому менший в два рази від показників по Полтавському району - 55 ос./км</w:t>
      </w:r>
      <w:r w:rsidRPr="00E827C5">
        <w:rPr>
          <w:sz w:val="28"/>
          <w:szCs w:val="28"/>
          <w:vertAlign w:val="superscript"/>
        </w:rPr>
        <w:t xml:space="preserve">2 </w:t>
      </w:r>
      <w:r w:rsidRPr="00E827C5">
        <w:rPr>
          <w:sz w:val="28"/>
          <w:szCs w:val="28"/>
        </w:rPr>
        <w:t>та Полтавській області - 49 ос./км</w:t>
      </w:r>
      <w:r w:rsidRPr="00E827C5">
        <w:rPr>
          <w:sz w:val="28"/>
          <w:szCs w:val="28"/>
          <w:vertAlign w:val="superscript"/>
        </w:rPr>
        <w:t>2</w:t>
      </w:r>
      <w:r w:rsidRPr="00E827C5">
        <w:rPr>
          <w:sz w:val="28"/>
          <w:szCs w:val="28"/>
        </w:rPr>
        <w:t xml:space="preserve"> (Табл.1).</w:t>
      </w:r>
    </w:p>
    <w:p w14:paraId="7EB66125" w14:textId="149579DC" w:rsidR="00E827C5" w:rsidRDefault="00B4443F" w:rsidP="00B4443F">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827C5">
        <w:rPr>
          <w:rFonts w:ascii="Times New Roman" w:eastAsia="Times New Roman" w:hAnsi="Times New Roman" w:cs="Times New Roman"/>
          <w:b/>
          <w:sz w:val="28"/>
          <w:szCs w:val="28"/>
          <w:lang w:eastAsia="ru-RU"/>
        </w:rPr>
        <w:t xml:space="preserve">Таблиця 2. Перелік населених пунктів Решетилівської </w:t>
      </w:r>
      <w:r w:rsidR="00582C16">
        <w:rPr>
          <w:rFonts w:ascii="Times New Roman" w:eastAsia="Times New Roman" w:hAnsi="Times New Roman" w:cs="Times New Roman"/>
          <w:b/>
          <w:sz w:val="28"/>
          <w:szCs w:val="28"/>
          <w:lang w:eastAsia="ru-RU"/>
        </w:rPr>
        <w:t xml:space="preserve"> М</w:t>
      </w:r>
      <w:r w:rsidRPr="00E827C5">
        <w:rPr>
          <w:rFonts w:ascii="Times New Roman" w:eastAsia="Times New Roman" w:hAnsi="Times New Roman" w:cs="Times New Roman"/>
          <w:b/>
          <w:sz w:val="28"/>
          <w:szCs w:val="28"/>
          <w:lang w:eastAsia="ru-RU"/>
        </w:rPr>
        <w:t xml:space="preserve">ТГ та відстань до м.Решетилівки </w:t>
      </w:r>
    </w:p>
    <w:p w14:paraId="1823454E" w14:textId="77777777" w:rsidR="00F56901" w:rsidRPr="00D94063" w:rsidRDefault="00F56901" w:rsidP="00B4443F">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677"/>
        <w:gridCol w:w="4394"/>
      </w:tblGrid>
      <w:tr w:rsidR="00B4443F" w:rsidRPr="00693F08" w14:paraId="2CFEB495" w14:textId="77777777" w:rsidTr="003A4157">
        <w:tc>
          <w:tcPr>
            <w:tcW w:w="568" w:type="dxa"/>
            <w:shd w:val="clear" w:color="auto" w:fill="92D050"/>
          </w:tcPr>
          <w:p w14:paraId="795817F4" w14:textId="77777777" w:rsidR="00B4443F" w:rsidRPr="00693F08" w:rsidRDefault="00B4443F" w:rsidP="00B4443F">
            <w:pPr>
              <w:jc w:val="center"/>
              <w:rPr>
                <w:rFonts w:ascii="Times New Roman" w:eastAsia="Times New Roman" w:hAnsi="Times New Roman" w:cs="Times New Roman"/>
                <w:b/>
                <w:sz w:val="24"/>
                <w:szCs w:val="24"/>
                <w:lang w:eastAsia="ru-RU"/>
              </w:rPr>
            </w:pPr>
            <w:r w:rsidRPr="00693F08">
              <w:rPr>
                <w:rFonts w:ascii="Times New Roman" w:eastAsia="Times New Roman" w:hAnsi="Times New Roman" w:cs="Times New Roman"/>
                <w:b/>
                <w:sz w:val="24"/>
                <w:szCs w:val="24"/>
                <w:lang w:eastAsia="ru-RU"/>
              </w:rPr>
              <w:t>№ з/п</w:t>
            </w:r>
          </w:p>
        </w:tc>
        <w:tc>
          <w:tcPr>
            <w:tcW w:w="4677" w:type="dxa"/>
            <w:shd w:val="clear" w:color="auto" w:fill="92D050"/>
          </w:tcPr>
          <w:p w14:paraId="439BF330" w14:textId="77777777" w:rsidR="00B4443F" w:rsidRPr="00693F08" w:rsidRDefault="00B4443F" w:rsidP="00B4443F">
            <w:pPr>
              <w:ind w:left="-107"/>
              <w:jc w:val="center"/>
              <w:rPr>
                <w:rFonts w:ascii="Times New Roman" w:eastAsia="Times New Roman" w:hAnsi="Times New Roman" w:cs="Times New Roman"/>
                <w:b/>
                <w:sz w:val="24"/>
                <w:szCs w:val="24"/>
                <w:lang w:eastAsia="ru-RU"/>
              </w:rPr>
            </w:pPr>
            <w:r w:rsidRPr="00693F08">
              <w:rPr>
                <w:rFonts w:ascii="Times New Roman" w:eastAsia="Times New Roman" w:hAnsi="Times New Roman" w:cs="Times New Roman"/>
                <w:b/>
                <w:sz w:val="24"/>
                <w:szCs w:val="24"/>
                <w:lang w:eastAsia="ru-RU"/>
              </w:rPr>
              <w:t>Найменування населених пунктів, що входять до складу Решетилівської територіальної громади</w:t>
            </w:r>
          </w:p>
        </w:tc>
        <w:tc>
          <w:tcPr>
            <w:tcW w:w="4394" w:type="dxa"/>
            <w:shd w:val="clear" w:color="auto" w:fill="92D050"/>
          </w:tcPr>
          <w:p w14:paraId="50CD428A" w14:textId="77777777" w:rsidR="00B4443F" w:rsidRPr="00693F08" w:rsidRDefault="00B4443F" w:rsidP="00B4443F">
            <w:pPr>
              <w:jc w:val="center"/>
              <w:rPr>
                <w:rFonts w:ascii="Times New Roman" w:eastAsia="Times New Roman" w:hAnsi="Times New Roman" w:cs="Times New Roman"/>
                <w:b/>
                <w:sz w:val="24"/>
                <w:szCs w:val="24"/>
                <w:lang w:eastAsia="ru-RU"/>
              </w:rPr>
            </w:pPr>
            <w:r w:rsidRPr="00693F08">
              <w:rPr>
                <w:rFonts w:ascii="Times New Roman" w:eastAsia="Times New Roman" w:hAnsi="Times New Roman" w:cs="Times New Roman"/>
                <w:b/>
                <w:sz w:val="24"/>
                <w:szCs w:val="24"/>
                <w:lang w:eastAsia="ru-RU"/>
              </w:rPr>
              <w:t xml:space="preserve">Відстань </w:t>
            </w:r>
          </w:p>
          <w:p w14:paraId="6D7E9A9F" w14:textId="77777777" w:rsidR="00B4443F" w:rsidRPr="00693F08" w:rsidRDefault="00B4443F" w:rsidP="00B4443F">
            <w:pPr>
              <w:jc w:val="center"/>
              <w:rPr>
                <w:rFonts w:ascii="Times New Roman" w:eastAsia="Times New Roman" w:hAnsi="Times New Roman" w:cs="Times New Roman"/>
                <w:b/>
                <w:sz w:val="24"/>
                <w:szCs w:val="24"/>
                <w:lang w:eastAsia="ru-RU"/>
              </w:rPr>
            </w:pPr>
            <w:r w:rsidRPr="00693F08">
              <w:rPr>
                <w:rFonts w:ascii="Times New Roman" w:eastAsia="Times New Roman" w:hAnsi="Times New Roman" w:cs="Times New Roman"/>
                <w:b/>
                <w:sz w:val="24"/>
                <w:szCs w:val="24"/>
                <w:lang w:eastAsia="ru-RU"/>
              </w:rPr>
              <w:t xml:space="preserve">до адміністративного центру – міста Решетилівки, км  </w:t>
            </w:r>
          </w:p>
        </w:tc>
      </w:tr>
      <w:tr w:rsidR="00B4443F" w:rsidRPr="00E827C5" w14:paraId="41E370F2" w14:textId="77777777" w:rsidTr="003A4157">
        <w:tc>
          <w:tcPr>
            <w:tcW w:w="568" w:type="dxa"/>
            <w:shd w:val="clear" w:color="auto" w:fill="auto"/>
          </w:tcPr>
          <w:p w14:paraId="4262847B" w14:textId="77777777" w:rsidR="00B4443F" w:rsidRPr="00582C16" w:rsidRDefault="00B4443F" w:rsidP="00E827C5">
            <w:pPr>
              <w:spacing w:after="0" w:line="240" w:lineRule="auto"/>
              <w:rPr>
                <w:rFonts w:ascii="Times New Roman" w:eastAsia="Times New Roman" w:hAnsi="Times New Roman" w:cs="Times New Roman"/>
                <w:sz w:val="24"/>
                <w:szCs w:val="24"/>
                <w:highlight w:val="green"/>
                <w:lang w:eastAsia="ru-RU"/>
              </w:rPr>
            </w:pPr>
            <w:r w:rsidRPr="00582C16">
              <w:rPr>
                <w:rFonts w:ascii="Times New Roman" w:eastAsia="Times New Roman" w:hAnsi="Times New Roman" w:cs="Times New Roman"/>
                <w:sz w:val="24"/>
                <w:szCs w:val="24"/>
                <w:lang w:eastAsia="ru-RU"/>
              </w:rPr>
              <w:t>1</w:t>
            </w:r>
          </w:p>
        </w:tc>
        <w:tc>
          <w:tcPr>
            <w:tcW w:w="4677" w:type="dxa"/>
            <w:shd w:val="clear" w:color="auto" w:fill="auto"/>
            <w:vAlign w:val="center"/>
          </w:tcPr>
          <w:p w14:paraId="5881400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м.Решетилівка</w:t>
            </w:r>
          </w:p>
        </w:tc>
        <w:tc>
          <w:tcPr>
            <w:tcW w:w="4394" w:type="dxa"/>
            <w:shd w:val="clear" w:color="auto" w:fill="auto"/>
          </w:tcPr>
          <w:p w14:paraId="7182CC45"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w:t>
            </w:r>
          </w:p>
        </w:tc>
      </w:tr>
      <w:tr w:rsidR="00B4443F" w:rsidRPr="00E827C5" w14:paraId="240C18AB" w14:textId="77777777" w:rsidTr="003A4157">
        <w:tc>
          <w:tcPr>
            <w:tcW w:w="568" w:type="dxa"/>
            <w:shd w:val="clear" w:color="auto" w:fill="auto"/>
          </w:tcPr>
          <w:p w14:paraId="4D70D3B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w:t>
            </w:r>
          </w:p>
        </w:tc>
        <w:tc>
          <w:tcPr>
            <w:tcW w:w="4677" w:type="dxa"/>
            <w:shd w:val="clear" w:color="auto" w:fill="auto"/>
            <w:vAlign w:val="center"/>
          </w:tcPr>
          <w:p w14:paraId="7C782C7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с.Білоконі</w:t>
            </w:r>
          </w:p>
        </w:tc>
        <w:tc>
          <w:tcPr>
            <w:tcW w:w="4394" w:type="dxa"/>
            <w:shd w:val="clear" w:color="auto" w:fill="auto"/>
          </w:tcPr>
          <w:p w14:paraId="294DADAA"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10,4</w:t>
            </w:r>
          </w:p>
        </w:tc>
      </w:tr>
      <w:tr w:rsidR="00B4443F" w:rsidRPr="00E827C5" w14:paraId="48B95E53" w14:textId="77777777" w:rsidTr="003A4157">
        <w:tc>
          <w:tcPr>
            <w:tcW w:w="568" w:type="dxa"/>
            <w:shd w:val="clear" w:color="auto" w:fill="auto"/>
          </w:tcPr>
          <w:p w14:paraId="7F1B1DA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w:t>
            </w:r>
          </w:p>
        </w:tc>
        <w:tc>
          <w:tcPr>
            <w:tcW w:w="4677" w:type="dxa"/>
            <w:shd w:val="clear" w:color="auto" w:fill="auto"/>
            <w:vAlign w:val="center"/>
          </w:tcPr>
          <w:p w14:paraId="4E4D7F1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с.Ганжі</w:t>
            </w:r>
          </w:p>
        </w:tc>
        <w:tc>
          <w:tcPr>
            <w:tcW w:w="4394" w:type="dxa"/>
            <w:shd w:val="clear" w:color="auto" w:fill="auto"/>
          </w:tcPr>
          <w:p w14:paraId="0E114CBB"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9,9</w:t>
            </w:r>
          </w:p>
        </w:tc>
      </w:tr>
      <w:tr w:rsidR="00B4443F" w:rsidRPr="00E827C5" w14:paraId="5F646554" w14:textId="77777777" w:rsidTr="003A4157">
        <w:tc>
          <w:tcPr>
            <w:tcW w:w="568" w:type="dxa"/>
            <w:shd w:val="clear" w:color="auto" w:fill="auto"/>
          </w:tcPr>
          <w:p w14:paraId="0A647F6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w:t>
            </w:r>
          </w:p>
        </w:tc>
        <w:tc>
          <w:tcPr>
            <w:tcW w:w="4677" w:type="dxa"/>
            <w:shd w:val="clear" w:color="auto" w:fill="auto"/>
            <w:vAlign w:val="center"/>
          </w:tcPr>
          <w:p w14:paraId="4C795A4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с.Колотії</w:t>
            </w:r>
          </w:p>
        </w:tc>
        <w:tc>
          <w:tcPr>
            <w:tcW w:w="4394" w:type="dxa"/>
            <w:shd w:val="clear" w:color="auto" w:fill="auto"/>
          </w:tcPr>
          <w:p w14:paraId="668A36C7"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5,4</w:t>
            </w:r>
          </w:p>
        </w:tc>
      </w:tr>
      <w:tr w:rsidR="00B4443F" w:rsidRPr="00E827C5" w14:paraId="4659E567" w14:textId="77777777" w:rsidTr="003A4157">
        <w:tc>
          <w:tcPr>
            <w:tcW w:w="568" w:type="dxa"/>
            <w:shd w:val="clear" w:color="auto" w:fill="auto"/>
          </w:tcPr>
          <w:p w14:paraId="29903D14"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w:t>
            </w:r>
          </w:p>
        </w:tc>
        <w:tc>
          <w:tcPr>
            <w:tcW w:w="4677" w:type="dxa"/>
            <w:shd w:val="clear" w:color="auto" w:fill="auto"/>
            <w:vAlign w:val="center"/>
          </w:tcPr>
          <w:p w14:paraId="1D8401E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с.Прокопівка</w:t>
            </w:r>
          </w:p>
        </w:tc>
        <w:tc>
          <w:tcPr>
            <w:tcW w:w="4394" w:type="dxa"/>
            <w:shd w:val="clear" w:color="auto" w:fill="auto"/>
          </w:tcPr>
          <w:p w14:paraId="6C48F7DE"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7,2</w:t>
            </w:r>
          </w:p>
        </w:tc>
      </w:tr>
      <w:tr w:rsidR="00B4443F" w:rsidRPr="00E827C5" w14:paraId="7A36036B" w14:textId="77777777" w:rsidTr="003A4157">
        <w:tc>
          <w:tcPr>
            <w:tcW w:w="568" w:type="dxa"/>
            <w:shd w:val="clear" w:color="auto" w:fill="auto"/>
          </w:tcPr>
          <w:p w14:paraId="01C26D8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w:t>
            </w:r>
          </w:p>
        </w:tc>
        <w:tc>
          <w:tcPr>
            <w:tcW w:w="4677" w:type="dxa"/>
            <w:shd w:val="clear" w:color="auto" w:fill="auto"/>
            <w:vAlign w:val="center"/>
          </w:tcPr>
          <w:p w14:paraId="1AF05DA3"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с.Сені</w:t>
            </w:r>
          </w:p>
        </w:tc>
        <w:tc>
          <w:tcPr>
            <w:tcW w:w="4394" w:type="dxa"/>
            <w:shd w:val="clear" w:color="auto" w:fill="auto"/>
          </w:tcPr>
          <w:p w14:paraId="1244F349"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6,7</w:t>
            </w:r>
          </w:p>
        </w:tc>
      </w:tr>
      <w:tr w:rsidR="00B4443F" w:rsidRPr="00E827C5" w14:paraId="5018042C" w14:textId="77777777" w:rsidTr="003A4157">
        <w:tc>
          <w:tcPr>
            <w:tcW w:w="568" w:type="dxa"/>
            <w:shd w:val="clear" w:color="auto" w:fill="auto"/>
          </w:tcPr>
          <w:p w14:paraId="052E202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w:t>
            </w:r>
          </w:p>
        </w:tc>
        <w:tc>
          <w:tcPr>
            <w:tcW w:w="4677" w:type="dxa"/>
            <w:shd w:val="clear" w:color="auto" w:fill="auto"/>
            <w:vAlign w:val="center"/>
          </w:tcPr>
          <w:p w14:paraId="55942A7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с.Хоружі</w:t>
            </w:r>
          </w:p>
        </w:tc>
        <w:tc>
          <w:tcPr>
            <w:tcW w:w="4394" w:type="dxa"/>
            <w:shd w:val="clear" w:color="auto" w:fill="auto"/>
          </w:tcPr>
          <w:p w14:paraId="302D2CAF"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3,6</w:t>
            </w:r>
          </w:p>
        </w:tc>
      </w:tr>
      <w:tr w:rsidR="00B4443F" w:rsidRPr="00E827C5" w14:paraId="622E58E3" w14:textId="77777777" w:rsidTr="003A4157">
        <w:tc>
          <w:tcPr>
            <w:tcW w:w="568" w:type="dxa"/>
            <w:shd w:val="clear" w:color="auto" w:fill="auto"/>
          </w:tcPr>
          <w:p w14:paraId="4464FA94"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w:t>
            </w:r>
          </w:p>
        </w:tc>
        <w:tc>
          <w:tcPr>
            <w:tcW w:w="4677" w:type="dxa"/>
            <w:shd w:val="clear" w:color="auto" w:fill="auto"/>
            <w:vAlign w:val="center"/>
          </w:tcPr>
          <w:p w14:paraId="70EDDD8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с.Шкрупіївка</w:t>
            </w:r>
          </w:p>
        </w:tc>
        <w:tc>
          <w:tcPr>
            <w:tcW w:w="4394" w:type="dxa"/>
            <w:shd w:val="clear" w:color="auto" w:fill="auto"/>
          </w:tcPr>
          <w:p w14:paraId="70575A41"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3,5</w:t>
            </w:r>
          </w:p>
        </w:tc>
      </w:tr>
      <w:tr w:rsidR="00B4443F" w:rsidRPr="00E827C5" w14:paraId="08E5909F" w14:textId="77777777" w:rsidTr="003A4157">
        <w:tc>
          <w:tcPr>
            <w:tcW w:w="568" w:type="dxa"/>
            <w:shd w:val="clear" w:color="auto" w:fill="auto"/>
          </w:tcPr>
          <w:p w14:paraId="2714DE4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9</w:t>
            </w:r>
          </w:p>
        </w:tc>
        <w:tc>
          <w:tcPr>
            <w:tcW w:w="4677" w:type="dxa"/>
            <w:shd w:val="clear" w:color="auto" w:fill="auto"/>
            <w:vAlign w:val="center"/>
          </w:tcPr>
          <w:p w14:paraId="669EF24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с.Потічок</w:t>
            </w:r>
          </w:p>
        </w:tc>
        <w:tc>
          <w:tcPr>
            <w:tcW w:w="4394" w:type="dxa"/>
            <w:shd w:val="clear" w:color="auto" w:fill="auto"/>
          </w:tcPr>
          <w:p w14:paraId="7AC23E86"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16,3</w:t>
            </w:r>
          </w:p>
        </w:tc>
      </w:tr>
      <w:tr w:rsidR="00B4443F" w:rsidRPr="00E827C5" w14:paraId="36456DA7" w14:textId="77777777" w:rsidTr="003A4157">
        <w:tc>
          <w:tcPr>
            <w:tcW w:w="568" w:type="dxa"/>
            <w:shd w:val="clear" w:color="auto" w:fill="auto"/>
          </w:tcPr>
          <w:p w14:paraId="69E9D37D"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10</w:t>
            </w:r>
          </w:p>
        </w:tc>
        <w:tc>
          <w:tcPr>
            <w:tcW w:w="4677" w:type="dxa"/>
            <w:shd w:val="clear" w:color="auto" w:fill="auto"/>
            <w:vAlign w:val="center"/>
          </w:tcPr>
          <w:p w14:paraId="4A63574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с.Миколаївка</w:t>
            </w:r>
          </w:p>
        </w:tc>
        <w:tc>
          <w:tcPr>
            <w:tcW w:w="4394" w:type="dxa"/>
            <w:shd w:val="clear" w:color="auto" w:fill="auto"/>
          </w:tcPr>
          <w:p w14:paraId="6018E63C"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18,8</w:t>
            </w:r>
          </w:p>
        </w:tc>
      </w:tr>
      <w:tr w:rsidR="00B4443F" w:rsidRPr="00E827C5" w14:paraId="6DFAE241" w14:textId="77777777" w:rsidTr="003A4157">
        <w:tc>
          <w:tcPr>
            <w:tcW w:w="568" w:type="dxa"/>
            <w:shd w:val="clear" w:color="auto" w:fill="auto"/>
          </w:tcPr>
          <w:p w14:paraId="208C820D"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11</w:t>
            </w:r>
          </w:p>
        </w:tc>
        <w:tc>
          <w:tcPr>
            <w:tcW w:w="4677" w:type="dxa"/>
            <w:shd w:val="clear" w:color="auto" w:fill="FFFFFF" w:themeFill="background1"/>
            <w:vAlign w:val="center"/>
          </w:tcPr>
          <w:p w14:paraId="4965F32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с.Нагірне</w:t>
            </w:r>
          </w:p>
        </w:tc>
        <w:tc>
          <w:tcPr>
            <w:tcW w:w="4394" w:type="dxa"/>
            <w:shd w:val="clear" w:color="auto" w:fill="auto"/>
          </w:tcPr>
          <w:p w14:paraId="672E157A"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16,5</w:t>
            </w:r>
          </w:p>
        </w:tc>
      </w:tr>
      <w:tr w:rsidR="00B4443F" w:rsidRPr="00E827C5" w14:paraId="4D36AE32" w14:textId="77777777" w:rsidTr="003A4157">
        <w:tc>
          <w:tcPr>
            <w:tcW w:w="568" w:type="dxa"/>
            <w:shd w:val="clear" w:color="auto" w:fill="auto"/>
          </w:tcPr>
          <w:p w14:paraId="4CC6B7E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12</w:t>
            </w:r>
          </w:p>
        </w:tc>
        <w:tc>
          <w:tcPr>
            <w:tcW w:w="4677" w:type="dxa"/>
            <w:shd w:val="clear" w:color="auto" w:fill="auto"/>
            <w:vAlign w:val="center"/>
          </w:tcPr>
          <w:p w14:paraId="7E89B5C3"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с.Пасічники</w:t>
            </w:r>
          </w:p>
        </w:tc>
        <w:tc>
          <w:tcPr>
            <w:tcW w:w="4394" w:type="dxa"/>
            <w:shd w:val="clear" w:color="auto" w:fill="auto"/>
          </w:tcPr>
          <w:p w14:paraId="040EF76C"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9,8</w:t>
            </w:r>
          </w:p>
        </w:tc>
      </w:tr>
      <w:tr w:rsidR="00B4443F" w:rsidRPr="00E827C5" w14:paraId="77585F76" w14:textId="77777777" w:rsidTr="003A4157">
        <w:tc>
          <w:tcPr>
            <w:tcW w:w="568" w:type="dxa"/>
            <w:shd w:val="clear" w:color="auto" w:fill="auto"/>
          </w:tcPr>
          <w:p w14:paraId="45C5845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13</w:t>
            </w:r>
          </w:p>
        </w:tc>
        <w:tc>
          <w:tcPr>
            <w:tcW w:w="4677" w:type="dxa"/>
            <w:shd w:val="clear" w:color="auto" w:fill="auto"/>
            <w:vAlign w:val="center"/>
          </w:tcPr>
          <w:p w14:paraId="4572BEB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с.Каленики</w:t>
            </w:r>
          </w:p>
        </w:tc>
        <w:tc>
          <w:tcPr>
            <w:tcW w:w="4394" w:type="dxa"/>
            <w:shd w:val="clear" w:color="auto" w:fill="auto"/>
          </w:tcPr>
          <w:p w14:paraId="5E0B6CC3"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18</w:t>
            </w:r>
          </w:p>
        </w:tc>
      </w:tr>
      <w:tr w:rsidR="00B4443F" w:rsidRPr="00E827C5" w14:paraId="6090FF68" w14:textId="77777777" w:rsidTr="003A4157">
        <w:tc>
          <w:tcPr>
            <w:tcW w:w="568" w:type="dxa"/>
            <w:shd w:val="clear" w:color="auto" w:fill="auto"/>
          </w:tcPr>
          <w:p w14:paraId="14531DE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14</w:t>
            </w:r>
          </w:p>
        </w:tc>
        <w:tc>
          <w:tcPr>
            <w:tcW w:w="4677" w:type="dxa"/>
            <w:shd w:val="clear" w:color="auto" w:fill="auto"/>
            <w:vAlign w:val="center"/>
          </w:tcPr>
          <w:p w14:paraId="53AF710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с.Хрещате</w:t>
            </w:r>
          </w:p>
        </w:tc>
        <w:tc>
          <w:tcPr>
            <w:tcW w:w="4394" w:type="dxa"/>
            <w:shd w:val="clear" w:color="auto" w:fill="auto"/>
          </w:tcPr>
          <w:p w14:paraId="0C8EE26C" w14:textId="77777777" w:rsidR="00B4443F" w:rsidRPr="00582C16" w:rsidRDefault="00B4443F" w:rsidP="00E827C5">
            <w:pPr>
              <w:spacing w:after="0" w:line="240" w:lineRule="auto"/>
              <w:ind w:hanging="65"/>
              <w:jc w:val="center"/>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25</w:t>
            </w:r>
          </w:p>
        </w:tc>
      </w:tr>
      <w:tr w:rsidR="00B4443F" w:rsidRPr="00E827C5" w14:paraId="3CBE2291" w14:textId="77777777" w:rsidTr="003A4157">
        <w:tc>
          <w:tcPr>
            <w:tcW w:w="568" w:type="dxa"/>
            <w:shd w:val="clear" w:color="auto" w:fill="auto"/>
          </w:tcPr>
          <w:p w14:paraId="35A31F2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15</w:t>
            </w:r>
          </w:p>
        </w:tc>
        <w:tc>
          <w:tcPr>
            <w:tcW w:w="4677" w:type="dxa"/>
            <w:shd w:val="clear" w:color="auto" w:fill="auto"/>
            <w:vAlign w:val="center"/>
          </w:tcPr>
          <w:p w14:paraId="4DEE39D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с.Остап’є</w:t>
            </w:r>
          </w:p>
        </w:tc>
        <w:tc>
          <w:tcPr>
            <w:tcW w:w="4394" w:type="dxa"/>
            <w:shd w:val="clear" w:color="auto" w:fill="auto"/>
          </w:tcPr>
          <w:p w14:paraId="472DA274" w14:textId="77777777" w:rsidR="00B4443F" w:rsidRPr="00582C16" w:rsidRDefault="00B4443F" w:rsidP="00E827C5">
            <w:pPr>
              <w:spacing w:after="0" w:line="240" w:lineRule="auto"/>
              <w:jc w:val="center"/>
              <w:textAlignment w:val="baseline"/>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50C9939B" w14:textId="77777777" w:rsidTr="003A4157">
        <w:tc>
          <w:tcPr>
            <w:tcW w:w="568" w:type="dxa"/>
            <w:shd w:val="clear" w:color="auto" w:fill="auto"/>
          </w:tcPr>
          <w:p w14:paraId="6540FA2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16</w:t>
            </w:r>
          </w:p>
        </w:tc>
        <w:tc>
          <w:tcPr>
            <w:tcW w:w="4677" w:type="dxa"/>
            <w:shd w:val="clear" w:color="auto" w:fill="auto"/>
            <w:vAlign w:val="center"/>
          </w:tcPr>
          <w:p w14:paraId="08C89B9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с.Нове Остапове</w:t>
            </w:r>
          </w:p>
        </w:tc>
        <w:tc>
          <w:tcPr>
            <w:tcW w:w="4394" w:type="dxa"/>
            <w:shd w:val="clear" w:color="auto" w:fill="auto"/>
          </w:tcPr>
          <w:p w14:paraId="13056392" w14:textId="77777777" w:rsidR="00B4443F" w:rsidRPr="00582C16" w:rsidRDefault="00B4443F" w:rsidP="00E827C5">
            <w:pPr>
              <w:spacing w:after="0" w:line="240" w:lineRule="auto"/>
              <w:jc w:val="center"/>
              <w:textAlignment w:val="baseline"/>
              <w:rPr>
                <w:rFonts w:ascii="Times New Roman" w:hAnsi="Times New Roman" w:cs="Times New Roman"/>
                <w:sz w:val="24"/>
                <w:szCs w:val="24"/>
              </w:rPr>
            </w:pPr>
            <w:r w:rsidRPr="00582C16">
              <w:rPr>
                <w:rFonts w:ascii="Times New Roman" w:hAnsi="Times New Roman" w:cs="Times New Roman"/>
                <w:sz w:val="24"/>
                <w:szCs w:val="24"/>
              </w:rPr>
              <w:t>26</w:t>
            </w:r>
          </w:p>
        </w:tc>
      </w:tr>
      <w:bookmarkEnd w:id="9"/>
      <w:tr w:rsidR="00B4443F" w:rsidRPr="00E827C5" w14:paraId="0A5C2D52" w14:textId="77777777" w:rsidTr="003A4157">
        <w:tc>
          <w:tcPr>
            <w:tcW w:w="568" w:type="dxa"/>
            <w:shd w:val="clear" w:color="auto" w:fill="auto"/>
          </w:tcPr>
          <w:p w14:paraId="60308AA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17</w:t>
            </w:r>
          </w:p>
        </w:tc>
        <w:tc>
          <w:tcPr>
            <w:tcW w:w="4677" w:type="dxa"/>
            <w:shd w:val="clear" w:color="auto" w:fill="auto"/>
            <w:vAlign w:val="center"/>
          </w:tcPr>
          <w:p w14:paraId="414437B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с.Підгір’я</w:t>
            </w:r>
          </w:p>
        </w:tc>
        <w:tc>
          <w:tcPr>
            <w:tcW w:w="4394" w:type="dxa"/>
            <w:shd w:val="clear" w:color="auto" w:fill="auto"/>
          </w:tcPr>
          <w:p w14:paraId="7119EB13" w14:textId="77777777" w:rsidR="00B4443F" w:rsidRPr="00582C16" w:rsidRDefault="00B4443F" w:rsidP="00E827C5">
            <w:pPr>
              <w:spacing w:after="0" w:line="240" w:lineRule="auto"/>
              <w:jc w:val="center"/>
              <w:textAlignment w:val="baseline"/>
              <w:rPr>
                <w:rFonts w:ascii="Times New Roman" w:hAnsi="Times New Roman" w:cs="Times New Roman"/>
                <w:sz w:val="24"/>
                <w:szCs w:val="24"/>
              </w:rPr>
            </w:pPr>
            <w:r w:rsidRPr="00582C16">
              <w:rPr>
                <w:rFonts w:ascii="Times New Roman" w:hAnsi="Times New Roman" w:cs="Times New Roman"/>
                <w:sz w:val="24"/>
                <w:szCs w:val="24"/>
              </w:rPr>
              <w:t>26</w:t>
            </w:r>
          </w:p>
        </w:tc>
      </w:tr>
      <w:tr w:rsidR="00B4443F" w:rsidRPr="00E827C5" w14:paraId="11E424D0" w14:textId="77777777" w:rsidTr="003A4157">
        <w:tc>
          <w:tcPr>
            <w:tcW w:w="568" w:type="dxa"/>
            <w:shd w:val="clear" w:color="auto" w:fill="auto"/>
          </w:tcPr>
          <w:p w14:paraId="0D43482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18</w:t>
            </w:r>
          </w:p>
        </w:tc>
        <w:tc>
          <w:tcPr>
            <w:tcW w:w="4677" w:type="dxa"/>
            <w:shd w:val="clear" w:color="auto" w:fill="auto"/>
            <w:vAlign w:val="center"/>
          </w:tcPr>
          <w:p w14:paraId="6934D8B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с.Запсілля</w:t>
            </w:r>
          </w:p>
        </w:tc>
        <w:tc>
          <w:tcPr>
            <w:tcW w:w="4394" w:type="dxa"/>
            <w:shd w:val="clear" w:color="auto" w:fill="auto"/>
          </w:tcPr>
          <w:p w14:paraId="2B69B8D2" w14:textId="77777777" w:rsidR="00B4443F" w:rsidRPr="00582C16" w:rsidRDefault="00B4443F" w:rsidP="00E827C5">
            <w:pPr>
              <w:spacing w:after="0" w:line="240" w:lineRule="auto"/>
              <w:jc w:val="center"/>
              <w:textAlignment w:val="baseline"/>
              <w:rPr>
                <w:rFonts w:ascii="Times New Roman" w:hAnsi="Times New Roman" w:cs="Times New Roman"/>
                <w:sz w:val="24"/>
                <w:szCs w:val="24"/>
              </w:rPr>
            </w:pPr>
            <w:r w:rsidRPr="00582C16">
              <w:rPr>
                <w:rFonts w:ascii="Times New Roman" w:hAnsi="Times New Roman" w:cs="Times New Roman"/>
                <w:sz w:val="24"/>
                <w:szCs w:val="24"/>
              </w:rPr>
              <w:t>24</w:t>
            </w:r>
          </w:p>
        </w:tc>
      </w:tr>
      <w:tr w:rsidR="00B4443F" w:rsidRPr="00E827C5" w14:paraId="1E923F71" w14:textId="77777777" w:rsidTr="003A4157">
        <w:tc>
          <w:tcPr>
            <w:tcW w:w="568" w:type="dxa"/>
            <w:shd w:val="clear" w:color="auto" w:fill="auto"/>
          </w:tcPr>
          <w:p w14:paraId="7864EED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19</w:t>
            </w:r>
          </w:p>
        </w:tc>
        <w:tc>
          <w:tcPr>
            <w:tcW w:w="4677" w:type="dxa"/>
            <w:shd w:val="clear" w:color="auto" w:fill="auto"/>
            <w:vAlign w:val="center"/>
          </w:tcPr>
          <w:p w14:paraId="532B9F8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с.Уханівка</w:t>
            </w:r>
          </w:p>
        </w:tc>
        <w:tc>
          <w:tcPr>
            <w:tcW w:w="4394" w:type="dxa"/>
            <w:shd w:val="clear" w:color="auto" w:fill="auto"/>
          </w:tcPr>
          <w:p w14:paraId="4B9497D9" w14:textId="77777777" w:rsidR="00B4443F" w:rsidRPr="00582C16" w:rsidRDefault="00B4443F" w:rsidP="00E827C5">
            <w:pPr>
              <w:spacing w:after="0" w:line="240" w:lineRule="auto"/>
              <w:jc w:val="center"/>
              <w:textAlignment w:val="baseline"/>
              <w:rPr>
                <w:rFonts w:ascii="Times New Roman" w:hAnsi="Times New Roman" w:cs="Times New Roman"/>
                <w:sz w:val="24"/>
                <w:szCs w:val="24"/>
              </w:rPr>
            </w:pPr>
            <w:r w:rsidRPr="00582C16">
              <w:rPr>
                <w:rFonts w:ascii="Times New Roman" w:hAnsi="Times New Roman" w:cs="Times New Roman"/>
                <w:sz w:val="24"/>
                <w:szCs w:val="24"/>
              </w:rPr>
              <w:t>23</w:t>
            </w:r>
          </w:p>
        </w:tc>
      </w:tr>
      <w:tr w:rsidR="00B4443F" w:rsidRPr="00E827C5" w14:paraId="14CA5F89" w14:textId="77777777" w:rsidTr="003A4157">
        <w:tc>
          <w:tcPr>
            <w:tcW w:w="568" w:type="dxa"/>
            <w:shd w:val="clear" w:color="auto" w:fill="auto"/>
          </w:tcPr>
          <w:p w14:paraId="6B98A33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20</w:t>
            </w:r>
          </w:p>
        </w:tc>
        <w:tc>
          <w:tcPr>
            <w:tcW w:w="4677" w:type="dxa"/>
            <w:shd w:val="clear" w:color="auto" w:fill="FFFFFF" w:themeFill="background1"/>
            <w:vAlign w:val="center"/>
          </w:tcPr>
          <w:p w14:paraId="59B9AA8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hAnsi="Times New Roman" w:cs="Times New Roman"/>
                <w:bCs/>
                <w:sz w:val="24"/>
                <w:szCs w:val="24"/>
              </w:rPr>
              <w:t>с.Олефіри</w:t>
            </w:r>
          </w:p>
        </w:tc>
        <w:tc>
          <w:tcPr>
            <w:tcW w:w="4394" w:type="dxa"/>
            <w:shd w:val="clear" w:color="auto" w:fill="auto"/>
            <w:vAlign w:val="center"/>
          </w:tcPr>
          <w:p w14:paraId="42CEDB9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28</w:t>
            </w:r>
          </w:p>
        </w:tc>
      </w:tr>
      <w:tr w:rsidR="00B4443F" w:rsidRPr="00E827C5" w14:paraId="3D674808" w14:textId="77777777" w:rsidTr="003A4157">
        <w:trPr>
          <w:trHeight w:val="280"/>
        </w:trPr>
        <w:tc>
          <w:tcPr>
            <w:tcW w:w="568" w:type="dxa"/>
            <w:shd w:val="clear" w:color="auto" w:fill="auto"/>
            <w:vAlign w:val="bottom"/>
          </w:tcPr>
          <w:p w14:paraId="32BFC909"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21</w:t>
            </w:r>
          </w:p>
        </w:tc>
        <w:tc>
          <w:tcPr>
            <w:tcW w:w="4677" w:type="dxa"/>
            <w:shd w:val="clear" w:color="auto" w:fill="FFFFFF" w:themeFill="background1"/>
            <w:vAlign w:val="center"/>
          </w:tcPr>
          <w:p w14:paraId="029035F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с.Сухорабівка</w:t>
            </w:r>
          </w:p>
        </w:tc>
        <w:tc>
          <w:tcPr>
            <w:tcW w:w="4394" w:type="dxa"/>
            <w:shd w:val="clear" w:color="auto" w:fill="auto"/>
            <w:vAlign w:val="center"/>
          </w:tcPr>
          <w:p w14:paraId="7171FF97"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0FE95C8D" w14:textId="77777777" w:rsidTr="003A4157">
        <w:tc>
          <w:tcPr>
            <w:tcW w:w="568" w:type="dxa"/>
            <w:shd w:val="clear" w:color="auto" w:fill="auto"/>
            <w:vAlign w:val="bottom"/>
          </w:tcPr>
          <w:p w14:paraId="3E43353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22</w:t>
            </w:r>
          </w:p>
        </w:tc>
        <w:tc>
          <w:tcPr>
            <w:tcW w:w="4677" w:type="dxa"/>
            <w:shd w:val="clear" w:color="auto" w:fill="FFFFFF" w:themeFill="background1"/>
            <w:vAlign w:val="center"/>
          </w:tcPr>
          <w:p w14:paraId="335C9449"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с.Березняки</w:t>
            </w:r>
          </w:p>
        </w:tc>
        <w:tc>
          <w:tcPr>
            <w:tcW w:w="4394" w:type="dxa"/>
            <w:shd w:val="clear" w:color="auto" w:fill="auto"/>
            <w:vAlign w:val="center"/>
          </w:tcPr>
          <w:p w14:paraId="01B17530"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29</w:t>
            </w:r>
          </w:p>
        </w:tc>
      </w:tr>
      <w:tr w:rsidR="00B4443F" w:rsidRPr="00E827C5" w14:paraId="2A097C0C" w14:textId="77777777" w:rsidTr="003A4157">
        <w:tc>
          <w:tcPr>
            <w:tcW w:w="568" w:type="dxa"/>
            <w:shd w:val="clear" w:color="auto" w:fill="auto"/>
            <w:vAlign w:val="bottom"/>
          </w:tcPr>
          <w:p w14:paraId="069043D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23</w:t>
            </w:r>
          </w:p>
        </w:tc>
        <w:tc>
          <w:tcPr>
            <w:tcW w:w="4677" w:type="dxa"/>
            <w:shd w:val="clear" w:color="auto" w:fill="FFFFFF" w:themeFill="background1"/>
            <w:vAlign w:val="center"/>
          </w:tcPr>
          <w:p w14:paraId="6787B645"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с.Підок</w:t>
            </w:r>
          </w:p>
        </w:tc>
        <w:tc>
          <w:tcPr>
            <w:tcW w:w="4394" w:type="dxa"/>
            <w:shd w:val="clear" w:color="auto" w:fill="auto"/>
            <w:vAlign w:val="center"/>
          </w:tcPr>
          <w:p w14:paraId="5C68581F"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56B18747" w14:textId="77777777" w:rsidTr="003A4157">
        <w:tc>
          <w:tcPr>
            <w:tcW w:w="568" w:type="dxa"/>
            <w:shd w:val="clear" w:color="auto" w:fill="auto"/>
            <w:vAlign w:val="bottom"/>
          </w:tcPr>
          <w:p w14:paraId="48E8A99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24</w:t>
            </w:r>
          </w:p>
        </w:tc>
        <w:tc>
          <w:tcPr>
            <w:tcW w:w="4677" w:type="dxa"/>
            <w:shd w:val="clear" w:color="auto" w:fill="FFFFFF" w:themeFill="background1"/>
            <w:vAlign w:val="center"/>
          </w:tcPr>
          <w:p w14:paraId="20BE8F13"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с.Демидівка</w:t>
            </w:r>
          </w:p>
        </w:tc>
        <w:tc>
          <w:tcPr>
            <w:tcW w:w="4394" w:type="dxa"/>
            <w:shd w:val="clear" w:color="auto" w:fill="auto"/>
            <w:vAlign w:val="center"/>
          </w:tcPr>
          <w:p w14:paraId="49838C7E"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10</w:t>
            </w:r>
          </w:p>
        </w:tc>
      </w:tr>
      <w:tr w:rsidR="00B4443F" w:rsidRPr="00E827C5" w14:paraId="307CBA4E" w14:textId="77777777" w:rsidTr="003A4157">
        <w:tc>
          <w:tcPr>
            <w:tcW w:w="568" w:type="dxa"/>
            <w:shd w:val="clear" w:color="auto" w:fill="auto"/>
            <w:vAlign w:val="bottom"/>
          </w:tcPr>
          <w:p w14:paraId="739F8FE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25</w:t>
            </w:r>
          </w:p>
        </w:tc>
        <w:tc>
          <w:tcPr>
            <w:tcW w:w="4677" w:type="dxa"/>
            <w:shd w:val="clear" w:color="auto" w:fill="FFFFFF" w:themeFill="background1"/>
            <w:vAlign w:val="center"/>
          </w:tcPr>
          <w:p w14:paraId="4B6053FA"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с.Пустовари</w:t>
            </w:r>
          </w:p>
        </w:tc>
        <w:tc>
          <w:tcPr>
            <w:tcW w:w="4394" w:type="dxa"/>
            <w:shd w:val="clear" w:color="auto" w:fill="auto"/>
            <w:vAlign w:val="center"/>
          </w:tcPr>
          <w:p w14:paraId="49828D8A"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15</w:t>
            </w:r>
          </w:p>
        </w:tc>
      </w:tr>
      <w:tr w:rsidR="00B4443F" w:rsidRPr="00E827C5" w14:paraId="0D872926" w14:textId="77777777" w:rsidTr="003A4157">
        <w:tc>
          <w:tcPr>
            <w:tcW w:w="568" w:type="dxa"/>
            <w:shd w:val="clear" w:color="auto" w:fill="auto"/>
            <w:vAlign w:val="bottom"/>
          </w:tcPr>
          <w:p w14:paraId="3C040DA4"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26</w:t>
            </w:r>
          </w:p>
        </w:tc>
        <w:tc>
          <w:tcPr>
            <w:tcW w:w="4677" w:type="dxa"/>
            <w:shd w:val="clear" w:color="auto" w:fill="FFFFFF" w:themeFill="background1"/>
            <w:vAlign w:val="center"/>
          </w:tcPr>
          <w:p w14:paraId="028C151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с.Литвинівка</w:t>
            </w:r>
          </w:p>
        </w:tc>
        <w:tc>
          <w:tcPr>
            <w:tcW w:w="4394" w:type="dxa"/>
            <w:shd w:val="clear" w:color="auto" w:fill="auto"/>
            <w:vAlign w:val="center"/>
          </w:tcPr>
          <w:p w14:paraId="5312A66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12</w:t>
            </w:r>
          </w:p>
        </w:tc>
      </w:tr>
      <w:tr w:rsidR="00B4443F" w:rsidRPr="00E827C5" w14:paraId="691B8343" w14:textId="77777777" w:rsidTr="003A4157">
        <w:tc>
          <w:tcPr>
            <w:tcW w:w="568" w:type="dxa"/>
            <w:shd w:val="clear" w:color="auto" w:fill="auto"/>
            <w:vAlign w:val="bottom"/>
          </w:tcPr>
          <w:p w14:paraId="15424BD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27</w:t>
            </w:r>
          </w:p>
        </w:tc>
        <w:tc>
          <w:tcPr>
            <w:tcW w:w="4677" w:type="dxa"/>
            <w:shd w:val="clear" w:color="auto" w:fill="FFFFFF" w:themeFill="background1"/>
            <w:vAlign w:val="center"/>
          </w:tcPr>
          <w:p w14:paraId="2B64DB1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с.Нова Диканька</w:t>
            </w:r>
          </w:p>
        </w:tc>
        <w:tc>
          <w:tcPr>
            <w:tcW w:w="4394" w:type="dxa"/>
            <w:shd w:val="clear" w:color="auto" w:fill="auto"/>
            <w:vAlign w:val="center"/>
          </w:tcPr>
          <w:p w14:paraId="5736B71C"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16</w:t>
            </w:r>
          </w:p>
        </w:tc>
      </w:tr>
      <w:tr w:rsidR="00B4443F" w:rsidRPr="00E827C5" w14:paraId="6195ACB2" w14:textId="77777777" w:rsidTr="003A4157">
        <w:tc>
          <w:tcPr>
            <w:tcW w:w="568" w:type="dxa"/>
            <w:shd w:val="clear" w:color="auto" w:fill="auto"/>
            <w:vAlign w:val="bottom"/>
          </w:tcPr>
          <w:p w14:paraId="5F87963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28</w:t>
            </w:r>
          </w:p>
        </w:tc>
        <w:tc>
          <w:tcPr>
            <w:tcW w:w="4677" w:type="dxa"/>
            <w:shd w:val="clear" w:color="auto" w:fill="FFFFFF" w:themeFill="background1"/>
            <w:vAlign w:val="center"/>
          </w:tcPr>
          <w:p w14:paraId="6F9B16B2"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с.Андріївка</w:t>
            </w:r>
          </w:p>
        </w:tc>
        <w:tc>
          <w:tcPr>
            <w:tcW w:w="4394" w:type="dxa"/>
            <w:shd w:val="clear" w:color="auto" w:fill="auto"/>
            <w:vAlign w:val="center"/>
          </w:tcPr>
          <w:p w14:paraId="2BC28C86"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28</w:t>
            </w:r>
          </w:p>
        </w:tc>
      </w:tr>
      <w:tr w:rsidR="00B4443F" w:rsidRPr="00E827C5" w14:paraId="4D2B536B" w14:textId="77777777" w:rsidTr="003A4157">
        <w:tc>
          <w:tcPr>
            <w:tcW w:w="568" w:type="dxa"/>
            <w:shd w:val="clear" w:color="auto" w:fill="auto"/>
            <w:vAlign w:val="bottom"/>
          </w:tcPr>
          <w:p w14:paraId="460F157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29</w:t>
            </w:r>
          </w:p>
        </w:tc>
        <w:tc>
          <w:tcPr>
            <w:tcW w:w="4677" w:type="dxa"/>
            <w:shd w:val="clear" w:color="auto" w:fill="FFFFFF" w:themeFill="background1"/>
            <w:vAlign w:val="center"/>
          </w:tcPr>
          <w:p w14:paraId="4BB71FD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с.Шилівка</w:t>
            </w:r>
          </w:p>
        </w:tc>
        <w:tc>
          <w:tcPr>
            <w:tcW w:w="4394" w:type="dxa"/>
            <w:shd w:val="clear" w:color="auto" w:fill="auto"/>
            <w:vAlign w:val="center"/>
          </w:tcPr>
          <w:p w14:paraId="4B4C677F"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52EF1688" w14:textId="77777777" w:rsidTr="003A4157">
        <w:tc>
          <w:tcPr>
            <w:tcW w:w="568" w:type="dxa"/>
            <w:shd w:val="clear" w:color="auto" w:fill="auto"/>
            <w:vAlign w:val="bottom"/>
          </w:tcPr>
          <w:p w14:paraId="122C196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30</w:t>
            </w:r>
          </w:p>
        </w:tc>
        <w:tc>
          <w:tcPr>
            <w:tcW w:w="4677" w:type="dxa"/>
            <w:shd w:val="clear" w:color="auto" w:fill="FFFFFF" w:themeFill="background1"/>
            <w:vAlign w:val="center"/>
          </w:tcPr>
          <w:p w14:paraId="40D621C3"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с.Онищенки</w:t>
            </w:r>
          </w:p>
        </w:tc>
        <w:tc>
          <w:tcPr>
            <w:tcW w:w="4394" w:type="dxa"/>
            <w:shd w:val="clear" w:color="auto" w:fill="auto"/>
            <w:vAlign w:val="center"/>
          </w:tcPr>
          <w:p w14:paraId="71D9FDE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14</w:t>
            </w:r>
          </w:p>
        </w:tc>
      </w:tr>
      <w:tr w:rsidR="00B4443F" w:rsidRPr="00E827C5" w14:paraId="3AA4A08B" w14:textId="77777777" w:rsidTr="003A4157">
        <w:tc>
          <w:tcPr>
            <w:tcW w:w="568" w:type="dxa"/>
            <w:shd w:val="clear" w:color="auto" w:fill="auto"/>
            <w:vAlign w:val="bottom"/>
          </w:tcPr>
          <w:p w14:paraId="39404A7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31</w:t>
            </w:r>
          </w:p>
        </w:tc>
        <w:tc>
          <w:tcPr>
            <w:tcW w:w="4677" w:type="dxa"/>
            <w:shd w:val="clear" w:color="auto" w:fill="FFFFFF" w:themeFill="background1"/>
            <w:vAlign w:val="center"/>
          </w:tcPr>
          <w:p w14:paraId="727619D0"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с.Паненки</w:t>
            </w:r>
          </w:p>
        </w:tc>
        <w:tc>
          <w:tcPr>
            <w:tcW w:w="4394" w:type="dxa"/>
            <w:shd w:val="clear" w:color="auto" w:fill="auto"/>
            <w:vAlign w:val="center"/>
          </w:tcPr>
          <w:p w14:paraId="37C92531"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16</w:t>
            </w:r>
          </w:p>
        </w:tc>
      </w:tr>
      <w:tr w:rsidR="00B4443F" w:rsidRPr="00E827C5" w14:paraId="0B158443" w14:textId="77777777" w:rsidTr="003A4157">
        <w:tc>
          <w:tcPr>
            <w:tcW w:w="568" w:type="dxa"/>
            <w:shd w:val="clear" w:color="auto" w:fill="auto"/>
            <w:vAlign w:val="bottom"/>
          </w:tcPr>
          <w:p w14:paraId="58AFC2D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32</w:t>
            </w:r>
          </w:p>
        </w:tc>
        <w:tc>
          <w:tcPr>
            <w:tcW w:w="4677" w:type="dxa"/>
            <w:shd w:val="clear" w:color="auto" w:fill="FFFFFF" w:themeFill="background1"/>
            <w:vAlign w:val="center"/>
          </w:tcPr>
          <w:p w14:paraId="69D3BEB3"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с.Лиман Другий</w:t>
            </w:r>
          </w:p>
        </w:tc>
        <w:tc>
          <w:tcPr>
            <w:tcW w:w="4394" w:type="dxa"/>
            <w:shd w:val="clear" w:color="auto" w:fill="auto"/>
            <w:vAlign w:val="center"/>
          </w:tcPr>
          <w:p w14:paraId="7B47C31F"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20</w:t>
            </w:r>
          </w:p>
        </w:tc>
      </w:tr>
      <w:tr w:rsidR="00B4443F" w:rsidRPr="00E827C5" w14:paraId="78F69B6D" w14:textId="77777777" w:rsidTr="003A4157">
        <w:tc>
          <w:tcPr>
            <w:tcW w:w="568" w:type="dxa"/>
            <w:shd w:val="clear" w:color="auto" w:fill="auto"/>
            <w:vAlign w:val="bottom"/>
          </w:tcPr>
          <w:p w14:paraId="537FA58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33</w:t>
            </w:r>
          </w:p>
        </w:tc>
        <w:tc>
          <w:tcPr>
            <w:tcW w:w="4677" w:type="dxa"/>
            <w:shd w:val="clear" w:color="auto" w:fill="FFFFFF" w:themeFill="background1"/>
            <w:vAlign w:val="center"/>
          </w:tcPr>
          <w:p w14:paraId="62FE05C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с.Братешки</w:t>
            </w:r>
          </w:p>
        </w:tc>
        <w:tc>
          <w:tcPr>
            <w:tcW w:w="4394" w:type="dxa"/>
            <w:shd w:val="clear" w:color="auto" w:fill="auto"/>
            <w:vAlign w:val="center"/>
          </w:tcPr>
          <w:p w14:paraId="4631A0E7"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24</w:t>
            </w:r>
          </w:p>
        </w:tc>
      </w:tr>
      <w:tr w:rsidR="00B4443F" w:rsidRPr="00E827C5" w14:paraId="5504E50D" w14:textId="77777777" w:rsidTr="003A4157">
        <w:tc>
          <w:tcPr>
            <w:tcW w:w="568" w:type="dxa"/>
            <w:shd w:val="clear" w:color="auto" w:fill="auto"/>
            <w:vAlign w:val="bottom"/>
          </w:tcPr>
          <w:p w14:paraId="27B598D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34</w:t>
            </w:r>
          </w:p>
        </w:tc>
        <w:tc>
          <w:tcPr>
            <w:tcW w:w="4677" w:type="dxa"/>
            <w:shd w:val="clear" w:color="auto" w:fill="FFFFFF" w:themeFill="background1"/>
            <w:vAlign w:val="center"/>
          </w:tcPr>
          <w:p w14:paraId="7CB432E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с.Дем’янці</w:t>
            </w:r>
          </w:p>
        </w:tc>
        <w:tc>
          <w:tcPr>
            <w:tcW w:w="4394" w:type="dxa"/>
            <w:shd w:val="clear" w:color="auto" w:fill="auto"/>
            <w:vAlign w:val="center"/>
          </w:tcPr>
          <w:p w14:paraId="2811FC32"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767AA1AD" w14:textId="77777777" w:rsidTr="003A4157">
        <w:tc>
          <w:tcPr>
            <w:tcW w:w="568" w:type="dxa"/>
            <w:shd w:val="clear" w:color="auto" w:fill="auto"/>
            <w:vAlign w:val="bottom"/>
          </w:tcPr>
          <w:p w14:paraId="37D40A3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35</w:t>
            </w:r>
          </w:p>
        </w:tc>
        <w:tc>
          <w:tcPr>
            <w:tcW w:w="4677" w:type="dxa"/>
            <w:shd w:val="clear" w:color="auto" w:fill="FFFFFF" w:themeFill="background1"/>
            <w:vAlign w:val="center"/>
          </w:tcPr>
          <w:p w14:paraId="5C99192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с.Коліньки</w:t>
            </w:r>
          </w:p>
        </w:tc>
        <w:tc>
          <w:tcPr>
            <w:tcW w:w="4394" w:type="dxa"/>
            <w:shd w:val="clear" w:color="auto" w:fill="auto"/>
            <w:vAlign w:val="center"/>
          </w:tcPr>
          <w:p w14:paraId="7865DA75"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23</w:t>
            </w:r>
          </w:p>
        </w:tc>
      </w:tr>
      <w:tr w:rsidR="00B4443F" w:rsidRPr="00E827C5" w14:paraId="307F4C51" w14:textId="77777777" w:rsidTr="003A4157">
        <w:tc>
          <w:tcPr>
            <w:tcW w:w="568" w:type="dxa"/>
            <w:shd w:val="clear" w:color="auto" w:fill="auto"/>
            <w:vAlign w:val="bottom"/>
          </w:tcPr>
          <w:p w14:paraId="59996EB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36</w:t>
            </w:r>
          </w:p>
        </w:tc>
        <w:tc>
          <w:tcPr>
            <w:tcW w:w="4677" w:type="dxa"/>
            <w:shd w:val="clear" w:color="auto" w:fill="FFFFFF" w:themeFill="background1"/>
            <w:vAlign w:val="center"/>
          </w:tcPr>
          <w:p w14:paraId="6E387E73"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с.Шишацьке</w:t>
            </w:r>
          </w:p>
        </w:tc>
        <w:tc>
          <w:tcPr>
            <w:tcW w:w="4394" w:type="dxa"/>
            <w:shd w:val="clear" w:color="auto" w:fill="auto"/>
            <w:vAlign w:val="center"/>
          </w:tcPr>
          <w:p w14:paraId="0857EF2D"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26</w:t>
            </w:r>
          </w:p>
        </w:tc>
      </w:tr>
      <w:tr w:rsidR="00B4443F" w:rsidRPr="00E827C5" w14:paraId="4FA084DC" w14:textId="77777777" w:rsidTr="003A4157">
        <w:tc>
          <w:tcPr>
            <w:tcW w:w="568" w:type="dxa"/>
            <w:shd w:val="clear" w:color="auto" w:fill="auto"/>
            <w:vAlign w:val="bottom"/>
          </w:tcPr>
          <w:p w14:paraId="1E9F976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37</w:t>
            </w:r>
          </w:p>
        </w:tc>
        <w:tc>
          <w:tcPr>
            <w:tcW w:w="4677" w:type="dxa"/>
            <w:shd w:val="clear" w:color="auto" w:fill="FFFFFF" w:themeFill="background1"/>
            <w:vAlign w:val="center"/>
          </w:tcPr>
          <w:p w14:paraId="6B7FBA9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с.Потеряйки-Горові</w:t>
            </w:r>
          </w:p>
        </w:tc>
        <w:tc>
          <w:tcPr>
            <w:tcW w:w="4394" w:type="dxa"/>
            <w:shd w:val="clear" w:color="auto" w:fill="auto"/>
            <w:vAlign w:val="center"/>
          </w:tcPr>
          <w:p w14:paraId="1E26C000"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28</w:t>
            </w:r>
          </w:p>
        </w:tc>
      </w:tr>
      <w:tr w:rsidR="00B4443F" w:rsidRPr="00E827C5" w14:paraId="4ECBD8E8" w14:textId="77777777" w:rsidTr="003A4157">
        <w:tc>
          <w:tcPr>
            <w:tcW w:w="568" w:type="dxa"/>
            <w:shd w:val="clear" w:color="auto" w:fill="auto"/>
            <w:vAlign w:val="bottom"/>
          </w:tcPr>
          <w:p w14:paraId="5C15C2FD"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38</w:t>
            </w:r>
          </w:p>
        </w:tc>
        <w:tc>
          <w:tcPr>
            <w:tcW w:w="4677" w:type="dxa"/>
            <w:shd w:val="clear" w:color="auto" w:fill="FFFFFF" w:themeFill="background1"/>
            <w:vAlign w:val="center"/>
          </w:tcPr>
          <w:p w14:paraId="49E6404C"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с-ще Покровське</w:t>
            </w:r>
          </w:p>
        </w:tc>
        <w:tc>
          <w:tcPr>
            <w:tcW w:w="4394" w:type="dxa"/>
            <w:shd w:val="clear" w:color="auto" w:fill="auto"/>
            <w:vAlign w:val="center"/>
          </w:tcPr>
          <w:p w14:paraId="213D7C07"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11</w:t>
            </w:r>
          </w:p>
        </w:tc>
      </w:tr>
      <w:tr w:rsidR="00B4443F" w:rsidRPr="00E827C5" w14:paraId="62FF751E" w14:textId="77777777" w:rsidTr="003A4157">
        <w:tc>
          <w:tcPr>
            <w:tcW w:w="568" w:type="dxa"/>
            <w:shd w:val="clear" w:color="auto" w:fill="auto"/>
            <w:vAlign w:val="bottom"/>
          </w:tcPr>
          <w:p w14:paraId="7D4D173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39</w:t>
            </w:r>
          </w:p>
        </w:tc>
        <w:tc>
          <w:tcPr>
            <w:tcW w:w="4677" w:type="dxa"/>
            <w:shd w:val="clear" w:color="auto" w:fill="FFFFFF" w:themeFill="background1"/>
            <w:vAlign w:val="center"/>
          </w:tcPr>
          <w:p w14:paraId="118192FF"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с.Шкурупії</w:t>
            </w:r>
          </w:p>
        </w:tc>
        <w:tc>
          <w:tcPr>
            <w:tcW w:w="4394" w:type="dxa"/>
            <w:shd w:val="clear" w:color="auto" w:fill="auto"/>
            <w:vAlign w:val="center"/>
          </w:tcPr>
          <w:p w14:paraId="32F102A6"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16</w:t>
            </w:r>
          </w:p>
        </w:tc>
      </w:tr>
      <w:tr w:rsidR="00B4443F" w:rsidRPr="00E827C5" w14:paraId="1FE7F3B4" w14:textId="77777777" w:rsidTr="003A4157">
        <w:tc>
          <w:tcPr>
            <w:tcW w:w="568" w:type="dxa"/>
            <w:shd w:val="clear" w:color="auto" w:fill="auto"/>
            <w:vAlign w:val="bottom"/>
          </w:tcPr>
          <w:p w14:paraId="7D3CDF6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40</w:t>
            </w:r>
          </w:p>
        </w:tc>
        <w:tc>
          <w:tcPr>
            <w:tcW w:w="4677" w:type="dxa"/>
            <w:shd w:val="clear" w:color="auto" w:fill="FFFFFF" w:themeFill="background1"/>
            <w:vAlign w:val="center"/>
          </w:tcPr>
          <w:p w14:paraId="23546F8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с.Кривки</w:t>
            </w:r>
          </w:p>
        </w:tc>
        <w:tc>
          <w:tcPr>
            <w:tcW w:w="4394" w:type="dxa"/>
            <w:shd w:val="clear" w:color="auto" w:fill="auto"/>
            <w:vAlign w:val="center"/>
          </w:tcPr>
          <w:p w14:paraId="79467AF5"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5346B324" w14:textId="77777777" w:rsidTr="003A4157">
        <w:tc>
          <w:tcPr>
            <w:tcW w:w="568" w:type="dxa"/>
            <w:shd w:val="clear" w:color="auto" w:fill="auto"/>
            <w:vAlign w:val="bottom"/>
          </w:tcPr>
          <w:p w14:paraId="207D0D0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lastRenderedPageBreak/>
              <w:t>41</w:t>
            </w:r>
          </w:p>
        </w:tc>
        <w:tc>
          <w:tcPr>
            <w:tcW w:w="4677" w:type="dxa"/>
            <w:shd w:val="clear" w:color="auto" w:fill="FFFFFF" w:themeFill="background1"/>
            <w:vAlign w:val="center"/>
          </w:tcPr>
          <w:p w14:paraId="786A31D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с.Голуби</w:t>
            </w:r>
          </w:p>
        </w:tc>
        <w:tc>
          <w:tcPr>
            <w:tcW w:w="4394" w:type="dxa"/>
            <w:shd w:val="clear" w:color="auto" w:fill="auto"/>
            <w:vAlign w:val="center"/>
          </w:tcPr>
          <w:p w14:paraId="1D07E772"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1BA57E27" w14:textId="77777777" w:rsidTr="003A4157">
        <w:tc>
          <w:tcPr>
            <w:tcW w:w="568" w:type="dxa"/>
            <w:shd w:val="clear" w:color="auto" w:fill="auto"/>
            <w:vAlign w:val="bottom"/>
          </w:tcPr>
          <w:p w14:paraId="5A5344C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42</w:t>
            </w:r>
          </w:p>
        </w:tc>
        <w:tc>
          <w:tcPr>
            <w:tcW w:w="4677" w:type="dxa"/>
            <w:shd w:val="clear" w:color="auto" w:fill="FFFFFF" w:themeFill="background1"/>
            <w:vAlign w:val="center"/>
          </w:tcPr>
          <w:p w14:paraId="4782FBFC"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с.Бабичі</w:t>
            </w:r>
          </w:p>
        </w:tc>
        <w:tc>
          <w:tcPr>
            <w:tcW w:w="4394" w:type="dxa"/>
            <w:shd w:val="clear" w:color="auto" w:fill="auto"/>
            <w:vAlign w:val="center"/>
          </w:tcPr>
          <w:p w14:paraId="0709BD08"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16</w:t>
            </w:r>
          </w:p>
        </w:tc>
      </w:tr>
      <w:tr w:rsidR="00B4443F" w:rsidRPr="00E827C5" w14:paraId="27ED4CD7" w14:textId="77777777" w:rsidTr="003A4157">
        <w:tc>
          <w:tcPr>
            <w:tcW w:w="568" w:type="dxa"/>
            <w:shd w:val="clear" w:color="auto" w:fill="auto"/>
            <w:vAlign w:val="bottom"/>
          </w:tcPr>
          <w:p w14:paraId="36E5520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43</w:t>
            </w:r>
          </w:p>
        </w:tc>
        <w:tc>
          <w:tcPr>
            <w:tcW w:w="4677" w:type="dxa"/>
            <w:shd w:val="clear" w:color="auto" w:fill="FFFFFF" w:themeFill="background1"/>
            <w:vAlign w:val="center"/>
          </w:tcPr>
          <w:p w14:paraId="168857F8"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с.Писаренки</w:t>
            </w:r>
          </w:p>
        </w:tc>
        <w:tc>
          <w:tcPr>
            <w:tcW w:w="4394" w:type="dxa"/>
            <w:shd w:val="clear" w:color="auto" w:fill="auto"/>
            <w:vAlign w:val="center"/>
          </w:tcPr>
          <w:p w14:paraId="07A389E2"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15</w:t>
            </w:r>
          </w:p>
        </w:tc>
      </w:tr>
      <w:tr w:rsidR="00B4443F" w:rsidRPr="00E827C5" w14:paraId="55C02B8E" w14:textId="77777777" w:rsidTr="003A4157">
        <w:tc>
          <w:tcPr>
            <w:tcW w:w="568" w:type="dxa"/>
            <w:shd w:val="clear" w:color="auto" w:fill="auto"/>
            <w:vAlign w:val="bottom"/>
          </w:tcPr>
          <w:p w14:paraId="55A98E4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44</w:t>
            </w:r>
          </w:p>
        </w:tc>
        <w:tc>
          <w:tcPr>
            <w:tcW w:w="4677" w:type="dxa"/>
            <w:shd w:val="clear" w:color="auto" w:fill="FFFFFF" w:themeFill="background1"/>
            <w:vAlign w:val="center"/>
          </w:tcPr>
          <w:p w14:paraId="64C3054A"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с.Тутаки</w:t>
            </w:r>
          </w:p>
        </w:tc>
        <w:tc>
          <w:tcPr>
            <w:tcW w:w="4394" w:type="dxa"/>
            <w:shd w:val="clear" w:color="auto" w:fill="auto"/>
            <w:vAlign w:val="center"/>
          </w:tcPr>
          <w:p w14:paraId="28AED222"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14</w:t>
            </w:r>
          </w:p>
        </w:tc>
      </w:tr>
      <w:tr w:rsidR="00B4443F" w:rsidRPr="00E827C5" w14:paraId="71A265C8" w14:textId="77777777" w:rsidTr="003A4157">
        <w:tc>
          <w:tcPr>
            <w:tcW w:w="568" w:type="dxa"/>
            <w:shd w:val="clear" w:color="auto" w:fill="auto"/>
            <w:vAlign w:val="bottom"/>
          </w:tcPr>
          <w:p w14:paraId="4853D22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45</w:t>
            </w:r>
          </w:p>
        </w:tc>
        <w:tc>
          <w:tcPr>
            <w:tcW w:w="4677" w:type="dxa"/>
            <w:shd w:val="clear" w:color="auto" w:fill="FFFFFF" w:themeFill="background1"/>
            <w:vAlign w:val="center"/>
          </w:tcPr>
          <w:p w14:paraId="52B3289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с.Кукобівка</w:t>
            </w:r>
          </w:p>
        </w:tc>
        <w:tc>
          <w:tcPr>
            <w:tcW w:w="4394" w:type="dxa"/>
            <w:shd w:val="clear" w:color="auto" w:fill="auto"/>
            <w:vAlign w:val="center"/>
          </w:tcPr>
          <w:p w14:paraId="3E2A238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9</w:t>
            </w:r>
          </w:p>
        </w:tc>
      </w:tr>
      <w:tr w:rsidR="00B4443F" w:rsidRPr="00E827C5" w14:paraId="4A368FFE" w14:textId="77777777" w:rsidTr="003A4157">
        <w:tc>
          <w:tcPr>
            <w:tcW w:w="568" w:type="dxa"/>
            <w:shd w:val="clear" w:color="auto" w:fill="auto"/>
            <w:vAlign w:val="bottom"/>
          </w:tcPr>
          <w:p w14:paraId="7E27A52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46</w:t>
            </w:r>
          </w:p>
        </w:tc>
        <w:tc>
          <w:tcPr>
            <w:tcW w:w="4677" w:type="dxa"/>
            <w:shd w:val="clear" w:color="auto" w:fill="FFFFFF" w:themeFill="background1"/>
            <w:vAlign w:val="center"/>
          </w:tcPr>
          <w:p w14:paraId="51F716B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с.Долина</w:t>
            </w:r>
          </w:p>
        </w:tc>
        <w:tc>
          <w:tcPr>
            <w:tcW w:w="4394" w:type="dxa"/>
            <w:shd w:val="clear" w:color="auto" w:fill="auto"/>
            <w:vAlign w:val="center"/>
          </w:tcPr>
          <w:p w14:paraId="0F30479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11</w:t>
            </w:r>
          </w:p>
        </w:tc>
      </w:tr>
      <w:tr w:rsidR="00B4443F" w:rsidRPr="00E827C5" w14:paraId="6A26B534" w14:textId="77777777" w:rsidTr="003A4157">
        <w:tc>
          <w:tcPr>
            <w:tcW w:w="568" w:type="dxa"/>
            <w:shd w:val="clear" w:color="auto" w:fill="auto"/>
            <w:vAlign w:val="bottom"/>
          </w:tcPr>
          <w:p w14:paraId="2A3EE8F4"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47</w:t>
            </w:r>
          </w:p>
        </w:tc>
        <w:tc>
          <w:tcPr>
            <w:tcW w:w="4677" w:type="dxa"/>
            <w:shd w:val="clear" w:color="auto" w:fill="FFFFFF" w:themeFill="background1"/>
            <w:vAlign w:val="center"/>
          </w:tcPr>
          <w:p w14:paraId="4A7B9EC6"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с.Лютівка</w:t>
            </w:r>
          </w:p>
        </w:tc>
        <w:tc>
          <w:tcPr>
            <w:tcW w:w="4394" w:type="dxa"/>
            <w:shd w:val="clear" w:color="auto" w:fill="auto"/>
            <w:vAlign w:val="center"/>
          </w:tcPr>
          <w:p w14:paraId="0386EC5F"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11</w:t>
            </w:r>
          </w:p>
        </w:tc>
      </w:tr>
      <w:tr w:rsidR="00B4443F" w:rsidRPr="00E827C5" w14:paraId="3E80FDB6" w14:textId="77777777" w:rsidTr="003A4157">
        <w:tc>
          <w:tcPr>
            <w:tcW w:w="568" w:type="dxa"/>
            <w:shd w:val="clear" w:color="auto" w:fill="auto"/>
            <w:vAlign w:val="bottom"/>
          </w:tcPr>
          <w:p w14:paraId="6A026AA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48</w:t>
            </w:r>
          </w:p>
        </w:tc>
        <w:tc>
          <w:tcPr>
            <w:tcW w:w="4677" w:type="dxa"/>
            <w:shd w:val="clear" w:color="auto" w:fill="FFFFFF" w:themeFill="background1"/>
            <w:vAlign w:val="center"/>
          </w:tcPr>
          <w:p w14:paraId="79C3401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с.Коломак</w:t>
            </w:r>
          </w:p>
        </w:tc>
        <w:tc>
          <w:tcPr>
            <w:tcW w:w="4394" w:type="dxa"/>
            <w:shd w:val="clear" w:color="auto" w:fill="auto"/>
            <w:vAlign w:val="center"/>
          </w:tcPr>
          <w:p w14:paraId="527DC87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15</w:t>
            </w:r>
          </w:p>
        </w:tc>
      </w:tr>
      <w:tr w:rsidR="00B4443F" w:rsidRPr="00E827C5" w14:paraId="7AB586FB" w14:textId="77777777" w:rsidTr="003A4157">
        <w:tc>
          <w:tcPr>
            <w:tcW w:w="568" w:type="dxa"/>
            <w:shd w:val="clear" w:color="auto" w:fill="auto"/>
            <w:vAlign w:val="bottom"/>
          </w:tcPr>
          <w:p w14:paraId="7591FF9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49</w:t>
            </w:r>
          </w:p>
        </w:tc>
        <w:tc>
          <w:tcPr>
            <w:tcW w:w="4677" w:type="dxa"/>
            <w:shd w:val="clear" w:color="auto" w:fill="FFFFFF" w:themeFill="background1"/>
            <w:vAlign w:val="center"/>
          </w:tcPr>
          <w:p w14:paraId="7D0720D7"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с.Дмитренки</w:t>
            </w:r>
          </w:p>
        </w:tc>
        <w:tc>
          <w:tcPr>
            <w:tcW w:w="4394" w:type="dxa"/>
            <w:shd w:val="clear" w:color="auto" w:fill="auto"/>
            <w:vAlign w:val="center"/>
          </w:tcPr>
          <w:p w14:paraId="1583C1F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10</w:t>
            </w:r>
          </w:p>
        </w:tc>
      </w:tr>
      <w:tr w:rsidR="00B4443F" w:rsidRPr="00E827C5" w14:paraId="6F8E2F63" w14:textId="77777777" w:rsidTr="003A4157">
        <w:tc>
          <w:tcPr>
            <w:tcW w:w="568" w:type="dxa"/>
            <w:shd w:val="clear" w:color="auto" w:fill="auto"/>
            <w:vAlign w:val="bottom"/>
          </w:tcPr>
          <w:p w14:paraId="2108525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50</w:t>
            </w:r>
          </w:p>
        </w:tc>
        <w:tc>
          <w:tcPr>
            <w:tcW w:w="4677" w:type="dxa"/>
            <w:shd w:val="clear" w:color="auto" w:fill="FFFFFF" w:themeFill="background1"/>
            <w:vAlign w:val="center"/>
          </w:tcPr>
          <w:p w14:paraId="574C3A9C"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с.Кузьменки</w:t>
            </w:r>
          </w:p>
        </w:tc>
        <w:tc>
          <w:tcPr>
            <w:tcW w:w="4394" w:type="dxa"/>
            <w:shd w:val="clear" w:color="auto" w:fill="auto"/>
            <w:vAlign w:val="center"/>
          </w:tcPr>
          <w:p w14:paraId="22714C70"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12</w:t>
            </w:r>
          </w:p>
        </w:tc>
      </w:tr>
      <w:tr w:rsidR="00B4443F" w:rsidRPr="00E827C5" w14:paraId="7013BB5F" w14:textId="77777777" w:rsidTr="003A4157">
        <w:tc>
          <w:tcPr>
            <w:tcW w:w="568" w:type="dxa"/>
            <w:shd w:val="clear" w:color="auto" w:fill="auto"/>
            <w:vAlign w:val="bottom"/>
          </w:tcPr>
          <w:p w14:paraId="3CBCECD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51</w:t>
            </w:r>
          </w:p>
        </w:tc>
        <w:tc>
          <w:tcPr>
            <w:tcW w:w="4677" w:type="dxa"/>
            <w:shd w:val="clear" w:color="auto" w:fill="FFFFFF" w:themeFill="background1"/>
            <w:vAlign w:val="center"/>
          </w:tcPr>
          <w:p w14:paraId="36D6C1F5"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с.Лобачі</w:t>
            </w:r>
          </w:p>
        </w:tc>
        <w:tc>
          <w:tcPr>
            <w:tcW w:w="4394" w:type="dxa"/>
            <w:shd w:val="clear" w:color="auto" w:fill="auto"/>
            <w:vAlign w:val="center"/>
          </w:tcPr>
          <w:p w14:paraId="67DBA347"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14</w:t>
            </w:r>
          </w:p>
        </w:tc>
      </w:tr>
      <w:tr w:rsidR="00B4443F" w:rsidRPr="00E827C5" w14:paraId="77E3AC2A" w14:textId="77777777" w:rsidTr="003A4157">
        <w:tc>
          <w:tcPr>
            <w:tcW w:w="568" w:type="dxa"/>
            <w:shd w:val="clear" w:color="auto" w:fill="auto"/>
            <w:vAlign w:val="bottom"/>
          </w:tcPr>
          <w:p w14:paraId="400830E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52</w:t>
            </w:r>
          </w:p>
        </w:tc>
        <w:tc>
          <w:tcPr>
            <w:tcW w:w="4677" w:type="dxa"/>
            <w:shd w:val="clear" w:color="auto" w:fill="FFFFFF" w:themeFill="background1"/>
            <w:vAlign w:val="center"/>
          </w:tcPr>
          <w:p w14:paraId="1548343B"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с.Глибока Балка</w:t>
            </w:r>
          </w:p>
        </w:tc>
        <w:tc>
          <w:tcPr>
            <w:tcW w:w="4394" w:type="dxa"/>
            <w:shd w:val="clear" w:color="auto" w:fill="auto"/>
            <w:vAlign w:val="center"/>
          </w:tcPr>
          <w:p w14:paraId="0E088504"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9</w:t>
            </w:r>
          </w:p>
        </w:tc>
      </w:tr>
      <w:tr w:rsidR="00B4443F" w:rsidRPr="00E827C5" w14:paraId="05D5B7FC" w14:textId="77777777" w:rsidTr="003A4157">
        <w:tc>
          <w:tcPr>
            <w:tcW w:w="568" w:type="dxa"/>
            <w:shd w:val="clear" w:color="auto" w:fill="auto"/>
            <w:vAlign w:val="bottom"/>
          </w:tcPr>
          <w:p w14:paraId="7450AC8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53</w:t>
            </w:r>
          </w:p>
        </w:tc>
        <w:tc>
          <w:tcPr>
            <w:tcW w:w="4677" w:type="dxa"/>
            <w:shd w:val="clear" w:color="auto" w:fill="FFFFFF" w:themeFill="background1"/>
            <w:vAlign w:val="center"/>
          </w:tcPr>
          <w:p w14:paraId="55F8D9F7"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с.Крохмальці</w:t>
            </w:r>
          </w:p>
        </w:tc>
        <w:tc>
          <w:tcPr>
            <w:tcW w:w="4394" w:type="dxa"/>
            <w:shd w:val="clear" w:color="auto" w:fill="auto"/>
            <w:vAlign w:val="center"/>
          </w:tcPr>
          <w:p w14:paraId="46CEC7D9"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17</w:t>
            </w:r>
          </w:p>
        </w:tc>
      </w:tr>
      <w:tr w:rsidR="00B4443F" w:rsidRPr="00E827C5" w14:paraId="7888B798" w14:textId="77777777" w:rsidTr="003A4157">
        <w:tc>
          <w:tcPr>
            <w:tcW w:w="568" w:type="dxa"/>
            <w:shd w:val="clear" w:color="auto" w:fill="auto"/>
            <w:vAlign w:val="bottom"/>
          </w:tcPr>
          <w:p w14:paraId="73000474"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54</w:t>
            </w:r>
          </w:p>
        </w:tc>
        <w:tc>
          <w:tcPr>
            <w:tcW w:w="4677" w:type="dxa"/>
            <w:shd w:val="clear" w:color="auto" w:fill="FFFFFF" w:themeFill="background1"/>
            <w:vAlign w:val="center"/>
          </w:tcPr>
          <w:p w14:paraId="62B7C209"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с.Тривайли</w:t>
            </w:r>
          </w:p>
        </w:tc>
        <w:tc>
          <w:tcPr>
            <w:tcW w:w="4394" w:type="dxa"/>
            <w:shd w:val="clear" w:color="auto" w:fill="auto"/>
            <w:vAlign w:val="center"/>
          </w:tcPr>
          <w:p w14:paraId="3E9BC2B0"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13</w:t>
            </w:r>
          </w:p>
        </w:tc>
      </w:tr>
      <w:tr w:rsidR="00B4443F" w:rsidRPr="00E827C5" w14:paraId="4CF576DF" w14:textId="77777777" w:rsidTr="003A4157">
        <w:tc>
          <w:tcPr>
            <w:tcW w:w="568" w:type="dxa"/>
            <w:shd w:val="clear" w:color="auto" w:fill="auto"/>
            <w:vAlign w:val="bottom"/>
          </w:tcPr>
          <w:p w14:paraId="2FF8445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55</w:t>
            </w:r>
          </w:p>
        </w:tc>
        <w:tc>
          <w:tcPr>
            <w:tcW w:w="4677" w:type="dxa"/>
            <w:shd w:val="clear" w:color="auto" w:fill="FFFFFF" w:themeFill="background1"/>
            <w:vAlign w:val="center"/>
          </w:tcPr>
          <w:p w14:paraId="6263B79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с.Коржі</w:t>
            </w:r>
          </w:p>
        </w:tc>
        <w:tc>
          <w:tcPr>
            <w:tcW w:w="4394" w:type="dxa"/>
            <w:shd w:val="clear" w:color="auto" w:fill="auto"/>
            <w:vAlign w:val="center"/>
          </w:tcPr>
          <w:p w14:paraId="268810B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4</w:t>
            </w:r>
          </w:p>
        </w:tc>
      </w:tr>
      <w:tr w:rsidR="00B4443F" w:rsidRPr="00E827C5" w14:paraId="027C244C" w14:textId="77777777" w:rsidTr="003A4157">
        <w:tc>
          <w:tcPr>
            <w:tcW w:w="568" w:type="dxa"/>
            <w:shd w:val="clear" w:color="auto" w:fill="auto"/>
            <w:vAlign w:val="bottom"/>
          </w:tcPr>
          <w:p w14:paraId="7FDE2CA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56</w:t>
            </w:r>
          </w:p>
        </w:tc>
        <w:tc>
          <w:tcPr>
            <w:tcW w:w="4677" w:type="dxa"/>
            <w:shd w:val="clear" w:color="auto" w:fill="FFFFFF" w:themeFill="background1"/>
            <w:vAlign w:val="center"/>
          </w:tcPr>
          <w:p w14:paraId="096465E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с.М’якеньківка</w:t>
            </w:r>
          </w:p>
        </w:tc>
        <w:tc>
          <w:tcPr>
            <w:tcW w:w="4394" w:type="dxa"/>
            <w:shd w:val="clear" w:color="auto" w:fill="auto"/>
            <w:vAlign w:val="center"/>
          </w:tcPr>
          <w:p w14:paraId="6BA70BCA"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w:t>
            </w:r>
          </w:p>
        </w:tc>
      </w:tr>
      <w:tr w:rsidR="00B4443F" w:rsidRPr="00E827C5" w14:paraId="6FC5A79F" w14:textId="77777777" w:rsidTr="003A4157">
        <w:tc>
          <w:tcPr>
            <w:tcW w:w="568" w:type="dxa"/>
            <w:shd w:val="clear" w:color="auto" w:fill="auto"/>
            <w:vAlign w:val="bottom"/>
          </w:tcPr>
          <w:p w14:paraId="6F8917E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57</w:t>
            </w:r>
          </w:p>
        </w:tc>
        <w:tc>
          <w:tcPr>
            <w:tcW w:w="4677" w:type="dxa"/>
            <w:shd w:val="clear" w:color="auto" w:fill="auto"/>
            <w:vAlign w:val="center"/>
          </w:tcPr>
          <w:p w14:paraId="7966DDC5"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с.Михнівка</w:t>
            </w:r>
          </w:p>
        </w:tc>
        <w:tc>
          <w:tcPr>
            <w:tcW w:w="4394" w:type="dxa"/>
            <w:shd w:val="clear" w:color="auto" w:fill="auto"/>
            <w:vAlign w:val="center"/>
          </w:tcPr>
          <w:p w14:paraId="7A56D210"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13</w:t>
            </w:r>
          </w:p>
        </w:tc>
      </w:tr>
      <w:tr w:rsidR="00B4443F" w:rsidRPr="00E827C5" w14:paraId="583F1EBA" w14:textId="77777777" w:rsidTr="003A4157">
        <w:tc>
          <w:tcPr>
            <w:tcW w:w="568" w:type="dxa"/>
            <w:shd w:val="clear" w:color="auto" w:fill="auto"/>
            <w:vAlign w:val="bottom"/>
          </w:tcPr>
          <w:p w14:paraId="0CBC69B0"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58</w:t>
            </w:r>
          </w:p>
        </w:tc>
        <w:tc>
          <w:tcPr>
            <w:tcW w:w="4677" w:type="dxa"/>
            <w:shd w:val="clear" w:color="auto" w:fill="auto"/>
            <w:vAlign w:val="center"/>
          </w:tcPr>
          <w:p w14:paraId="332F4035"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с.Шрамки</w:t>
            </w:r>
          </w:p>
        </w:tc>
        <w:tc>
          <w:tcPr>
            <w:tcW w:w="4394" w:type="dxa"/>
            <w:shd w:val="clear" w:color="auto" w:fill="auto"/>
            <w:vAlign w:val="center"/>
          </w:tcPr>
          <w:p w14:paraId="36BEFEB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8</w:t>
            </w:r>
          </w:p>
        </w:tc>
      </w:tr>
      <w:tr w:rsidR="00B4443F" w:rsidRPr="00E827C5" w14:paraId="50C5BAA9" w14:textId="77777777" w:rsidTr="003A4157">
        <w:tc>
          <w:tcPr>
            <w:tcW w:w="568" w:type="dxa"/>
            <w:shd w:val="clear" w:color="auto" w:fill="auto"/>
            <w:vAlign w:val="bottom"/>
          </w:tcPr>
          <w:p w14:paraId="088ABAC3"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59</w:t>
            </w:r>
          </w:p>
        </w:tc>
        <w:tc>
          <w:tcPr>
            <w:tcW w:w="4677" w:type="dxa"/>
            <w:shd w:val="clear" w:color="auto" w:fill="auto"/>
            <w:vAlign w:val="center"/>
          </w:tcPr>
          <w:p w14:paraId="4D2B819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с.Федіївка</w:t>
            </w:r>
          </w:p>
        </w:tc>
        <w:tc>
          <w:tcPr>
            <w:tcW w:w="4394" w:type="dxa"/>
            <w:shd w:val="clear" w:color="auto" w:fill="auto"/>
            <w:vAlign w:val="center"/>
          </w:tcPr>
          <w:p w14:paraId="19183569"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21</w:t>
            </w:r>
          </w:p>
        </w:tc>
      </w:tr>
      <w:tr w:rsidR="00B4443F" w:rsidRPr="00E827C5" w14:paraId="5F5A34F3" w14:textId="77777777" w:rsidTr="003A4157">
        <w:tc>
          <w:tcPr>
            <w:tcW w:w="568" w:type="dxa"/>
            <w:shd w:val="clear" w:color="auto" w:fill="auto"/>
            <w:vAlign w:val="bottom"/>
          </w:tcPr>
          <w:p w14:paraId="4C96C41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60</w:t>
            </w:r>
          </w:p>
        </w:tc>
        <w:tc>
          <w:tcPr>
            <w:tcW w:w="4677" w:type="dxa"/>
            <w:shd w:val="clear" w:color="auto" w:fill="auto"/>
            <w:vAlign w:val="center"/>
          </w:tcPr>
          <w:p w14:paraId="4EEE0A10"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с.Лучки</w:t>
            </w:r>
          </w:p>
        </w:tc>
        <w:tc>
          <w:tcPr>
            <w:tcW w:w="4394" w:type="dxa"/>
            <w:shd w:val="clear" w:color="auto" w:fill="auto"/>
            <w:vAlign w:val="center"/>
          </w:tcPr>
          <w:p w14:paraId="1D04E1E1"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704C4954" w14:textId="77777777" w:rsidTr="003A4157">
        <w:tc>
          <w:tcPr>
            <w:tcW w:w="568" w:type="dxa"/>
            <w:shd w:val="clear" w:color="auto" w:fill="auto"/>
            <w:vAlign w:val="bottom"/>
          </w:tcPr>
          <w:p w14:paraId="22AE41A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61</w:t>
            </w:r>
          </w:p>
        </w:tc>
        <w:tc>
          <w:tcPr>
            <w:tcW w:w="4677" w:type="dxa"/>
            <w:shd w:val="clear" w:color="auto" w:fill="auto"/>
            <w:vAlign w:val="center"/>
          </w:tcPr>
          <w:p w14:paraId="121A0C79"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с.Піщане</w:t>
            </w:r>
          </w:p>
        </w:tc>
        <w:tc>
          <w:tcPr>
            <w:tcW w:w="4394" w:type="dxa"/>
            <w:shd w:val="clear" w:color="auto" w:fill="auto"/>
            <w:vAlign w:val="center"/>
          </w:tcPr>
          <w:p w14:paraId="0C5D3F26"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23</w:t>
            </w:r>
          </w:p>
        </w:tc>
      </w:tr>
      <w:tr w:rsidR="00B4443F" w:rsidRPr="00E827C5" w14:paraId="497C10A5" w14:textId="77777777" w:rsidTr="003A4157">
        <w:tc>
          <w:tcPr>
            <w:tcW w:w="568" w:type="dxa"/>
            <w:shd w:val="clear" w:color="auto" w:fill="auto"/>
            <w:vAlign w:val="bottom"/>
          </w:tcPr>
          <w:p w14:paraId="39A60205"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62</w:t>
            </w:r>
          </w:p>
        </w:tc>
        <w:tc>
          <w:tcPr>
            <w:tcW w:w="4677" w:type="dxa"/>
            <w:shd w:val="clear" w:color="auto" w:fill="auto"/>
            <w:vAlign w:val="center"/>
          </w:tcPr>
          <w:p w14:paraId="30A83FE0"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с.Славки</w:t>
            </w:r>
          </w:p>
        </w:tc>
        <w:tc>
          <w:tcPr>
            <w:tcW w:w="4394" w:type="dxa"/>
            <w:shd w:val="clear" w:color="auto" w:fill="auto"/>
            <w:vAlign w:val="center"/>
          </w:tcPr>
          <w:p w14:paraId="41A747D8"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21</w:t>
            </w:r>
          </w:p>
        </w:tc>
      </w:tr>
      <w:tr w:rsidR="00B4443F" w:rsidRPr="00E827C5" w14:paraId="191D8AE1" w14:textId="77777777" w:rsidTr="003A4157">
        <w:tc>
          <w:tcPr>
            <w:tcW w:w="568" w:type="dxa"/>
            <w:shd w:val="clear" w:color="auto" w:fill="auto"/>
            <w:vAlign w:val="bottom"/>
          </w:tcPr>
          <w:p w14:paraId="3797685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63</w:t>
            </w:r>
          </w:p>
        </w:tc>
        <w:tc>
          <w:tcPr>
            <w:tcW w:w="4677" w:type="dxa"/>
            <w:shd w:val="clear" w:color="auto" w:fill="auto"/>
            <w:vAlign w:val="center"/>
          </w:tcPr>
          <w:p w14:paraId="468B1970"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с.Лиман Перший</w:t>
            </w:r>
          </w:p>
        </w:tc>
        <w:tc>
          <w:tcPr>
            <w:tcW w:w="4394" w:type="dxa"/>
            <w:shd w:val="clear" w:color="auto" w:fill="auto"/>
            <w:vAlign w:val="center"/>
          </w:tcPr>
          <w:p w14:paraId="615BC83C"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15</w:t>
            </w:r>
          </w:p>
        </w:tc>
      </w:tr>
      <w:tr w:rsidR="00B4443F" w:rsidRPr="00E827C5" w14:paraId="6FE2491E" w14:textId="77777777" w:rsidTr="003A4157">
        <w:tc>
          <w:tcPr>
            <w:tcW w:w="568" w:type="dxa"/>
            <w:shd w:val="clear" w:color="auto" w:fill="auto"/>
            <w:vAlign w:val="bottom"/>
          </w:tcPr>
          <w:p w14:paraId="1D658E7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64</w:t>
            </w:r>
          </w:p>
        </w:tc>
        <w:tc>
          <w:tcPr>
            <w:tcW w:w="4677" w:type="dxa"/>
            <w:shd w:val="clear" w:color="auto" w:fill="FFFFFF" w:themeFill="background1"/>
            <w:vAlign w:val="center"/>
          </w:tcPr>
          <w:p w14:paraId="5C182674"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с.Тури</w:t>
            </w:r>
          </w:p>
        </w:tc>
        <w:tc>
          <w:tcPr>
            <w:tcW w:w="4394" w:type="dxa"/>
            <w:shd w:val="clear" w:color="auto" w:fill="auto"/>
            <w:vAlign w:val="center"/>
          </w:tcPr>
          <w:p w14:paraId="2588103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13</w:t>
            </w:r>
          </w:p>
        </w:tc>
      </w:tr>
      <w:tr w:rsidR="00B4443F" w:rsidRPr="00E827C5" w14:paraId="0063379D" w14:textId="77777777" w:rsidTr="003A4157">
        <w:tc>
          <w:tcPr>
            <w:tcW w:w="568" w:type="dxa"/>
            <w:shd w:val="clear" w:color="auto" w:fill="auto"/>
            <w:vAlign w:val="bottom"/>
          </w:tcPr>
          <w:p w14:paraId="571C06D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65</w:t>
            </w:r>
          </w:p>
        </w:tc>
        <w:tc>
          <w:tcPr>
            <w:tcW w:w="4677" w:type="dxa"/>
            <w:shd w:val="clear" w:color="auto" w:fill="FFFFFF" w:themeFill="background1"/>
            <w:vAlign w:val="center"/>
          </w:tcPr>
          <w:p w14:paraId="69408654"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с.Мирне</w:t>
            </w:r>
          </w:p>
        </w:tc>
        <w:tc>
          <w:tcPr>
            <w:tcW w:w="4394" w:type="dxa"/>
            <w:shd w:val="clear" w:color="auto" w:fill="auto"/>
            <w:vAlign w:val="center"/>
          </w:tcPr>
          <w:p w14:paraId="6B6E453D"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15</w:t>
            </w:r>
          </w:p>
        </w:tc>
      </w:tr>
      <w:tr w:rsidR="00B4443F" w:rsidRPr="00E827C5" w14:paraId="3A38BF24" w14:textId="77777777" w:rsidTr="003A4157">
        <w:tc>
          <w:tcPr>
            <w:tcW w:w="568" w:type="dxa"/>
            <w:shd w:val="clear" w:color="auto" w:fill="auto"/>
            <w:vAlign w:val="bottom"/>
          </w:tcPr>
          <w:p w14:paraId="79593EA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66</w:t>
            </w:r>
          </w:p>
        </w:tc>
        <w:tc>
          <w:tcPr>
            <w:tcW w:w="4677" w:type="dxa"/>
            <w:shd w:val="clear" w:color="auto" w:fill="FFFFFF" w:themeFill="background1"/>
            <w:vAlign w:val="center"/>
          </w:tcPr>
          <w:p w14:paraId="6FC5647C"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с.Бузинівщина</w:t>
            </w:r>
          </w:p>
        </w:tc>
        <w:tc>
          <w:tcPr>
            <w:tcW w:w="4394" w:type="dxa"/>
            <w:shd w:val="clear" w:color="auto" w:fill="auto"/>
            <w:vAlign w:val="center"/>
          </w:tcPr>
          <w:p w14:paraId="02ACCCC8"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14</w:t>
            </w:r>
          </w:p>
        </w:tc>
      </w:tr>
      <w:tr w:rsidR="00B4443F" w:rsidRPr="00E827C5" w14:paraId="6981689C" w14:textId="77777777" w:rsidTr="003A4157">
        <w:tc>
          <w:tcPr>
            <w:tcW w:w="568" w:type="dxa"/>
            <w:shd w:val="clear" w:color="auto" w:fill="auto"/>
            <w:vAlign w:val="bottom"/>
          </w:tcPr>
          <w:p w14:paraId="2E09A18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67</w:t>
            </w:r>
          </w:p>
        </w:tc>
        <w:tc>
          <w:tcPr>
            <w:tcW w:w="4677" w:type="dxa"/>
            <w:shd w:val="clear" w:color="auto" w:fill="FFFFFF" w:themeFill="background1"/>
            <w:vAlign w:val="center"/>
          </w:tcPr>
          <w:p w14:paraId="42873DB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с.Малий Бакай</w:t>
            </w:r>
          </w:p>
        </w:tc>
        <w:tc>
          <w:tcPr>
            <w:tcW w:w="4394" w:type="dxa"/>
            <w:shd w:val="clear" w:color="auto" w:fill="auto"/>
            <w:vAlign w:val="center"/>
          </w:tcPr>
          <w:p w14:paraId="5956943A"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19</w:t>
            </w:r>
          </w:p>
        </w:tc>
      </w:tr>
      <w:tr w:rsidR="00B4443F" w:rsidRPr="00E827C5" w14:paraId="54C6097C" w14:textId="77777777" w:rsidTr="003A4157">
        <w:tc>
          <w:tcPr>
            <w:tcW w:w="568" w:type="dxa"/>
            <w:shd w:val="clear" w:color="auto" w:fill="auto"/>
            <w:vAlign w:val="bottom"/>
          </w:tcPr>
          <w:p w14:paraId="249705F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68</w:t>
            </w:r>
          </w:p>
        </w:tc>
        <w:tc>
          <w:tcPr>
            <w:tcW w:w="4677" w:type="dxa"/>
            <w:shd w:val="clear" w:color="auto" w:fill="FFFFFF" w:themeFill="background1"/>
            <w:vAlign w:val="center"/>
          </w:tcPr>
          <w:p w14:paraId="50CC6750"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с.Бакай</w:t>
            </w:r>
          </w:p>
        </w:tc>
        <w:tc>
          <w:tcPr>
            <w:tcW w:w="4394" w:type="dxa"/>
            <w:shd w:val="clear" w:color="auto" w:fill="auto"/>
            <w:vAlign w:val="center"/>
          </w:tcPr>
          <w:p w14:paraId="4CA443B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16</w:t>
            </w:r>
          </w:p>
        </w:tc>
      </w:tr>
      <w:tr w:rsidR="00B4443F" w:rsidRPr="00E827C5" w14:paraId="2D6AE19E" w14:textId="77777777" w:rsidTr="003A4157">
        <w:tc>
          <w:tcPr>
            <w:tcW w:w="568" w:type="dxa"/>
            <w:shd w:val="clear" w:color="auto" w:fill="auto"/>
            <w:vAlign w:val="bottom"/>
          </w:tcPr>
          <w:p w14:paraId="4C66C39F"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69</w:t>
            </w:r>
          </w:p>
        </w:tc>
        <w:tc>
          <w:tcPr>
            <w:tcW w:w="4677" w:type="dxa"/>
            <w:shd w:val="clear" w:color="auto" w:fill="FFFFFF" w:themeFill="background1"/>
            <w:vAlign w:val="center"/>
          </w:tcPr>
          <w:p w14:paraId="1D6B81FB"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с.Мушти</w:t>
            </w:r>
          </w:p>
        </w:tc>
        <w:tc>
          <w:tcPr>
            <w:tcW w:w="4394" w:type="dxa"/>
            <w:shd w:val="clear" w:color="auto" w:fill="auto"/>
            <w:vAlign w:val="center"/>
          </w:tcPr>
          <w:p w14:paraId="40663E25"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22</w:t>
            </w:r>
          </w:p>
        </w:tc>
      </w:tr>
      <w:tr w:rsidR="00B4443F" w:rsidRPr="00E827C5" w14:paraId="2F3BD5E1" w14:textId="77777777" w:rsidTr="003A4157">
        <w:tc>
          <w:tcPr>
            <w:tcW w:w="568" w:type="dxa"/>
            <w:shd w:val="clear" w:color="auto" w:fill="auto"/>
            <w:vAlign w:val="bottom"/>
          </w:tcPr>
          <w:p w14:paraId="785E2B8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70</w:t>
            </w:r>
          </w:p>
        </w:tc>
        <w:tc>
          <w:tcPr>
            <w:tcW w:w="4677" w:type="dxa"/>
            <w:shd w:val="clear" w:color="auto" w:fill="FFFFFF" w:themeFill="background1"/>
            <w:vAlign w:val="center"/>
          </w:tcPr>
          <w:p w14:paraId="4FB81482"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с.Шевченкове</w:t>
            </w:r>
          </w:p>
        </w:tc>
        <w:tc>
          <w:tcPr>
            <w:tcW w:w="4394" w:type="dxa"/>
            <w:shd w:val="clear" w:color="auto" w:fill="auto"/>
            <w:vAlign w:val="center"/>
          </w:tcPr>
          <w:p w14:paraId="63F7A9D9"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18</w:t>
            </w:r>
          </w:p>
        </w:tc>
      </w:tr>
      <w:tr w:rsidR="00B4443F" w:rsidRPr="00E827C5" w14:paraId="7205B0C8" w14:textId="77777777" w:rsidTr="003A4157">
        <w:tc>
          <w:tcPr>
            <w:tcW w:w="568" w:type="dxa"/>
            <w:shd w:val="clear" w:color="auto" w:fill="auto"/>
            <w:vAlign w:val="bottom"/>
          </w:tcPr>
          <w:p w14:paraId="2588EFBB"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71</w:t>
            </w:r>
          </w:p>
        </w:tc>
        <w:tc>
          <w:tcPr>
            <w:tcW w:w="4677" w:type="dxa"/>
            <w:shd w:val="clear" w:color="auto" w:fill="FFFFFF" w:themeFill="background1"/>
            <w:vAlign w:val="center"/>
          </w:tcPr>
          <w:p w14:paraId="1161AE5B"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с.Дружба</w:t>
            </w:r>
          </w:p>
        </w:tc>
        <w:tc>
          <w:tcPr>
            <w:tcW w:w="4394" w:type="dxa"/>
            <w:shd w:val="clear" w:color="auto" w:fill="auto"/>
            <w:vAlign w:val="center"/>
          </w:tcPr>
          <w:p w14:paraId="6B6A8F3B"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21</w:t>
            </w:r>
          </w:p>
        </w:tc>
      </w:tr>
      <w:tr w:rsidR="00B4443F" w:rsidRPr="00E827C5" w14:paraId="78FA7E5B" w14:textId="77777777" w:rsidTr="003A4157">
        <w:tc>
          <w:tcPr>
            <w:tcW w:w="568" w:type="dxa"/>
            <w:shd w:val="clear" w:color="auto" w:fill="auto"/>
            <w:vAlign w:val="bottom"/>
          </w:tcPr>
          <w:p w14:paraId="5F5BED81"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72</w:t>
            </w:r>
          </w:p>
        </w:tc>
        <w:tc>
          <w:tcPr>
            <w:tcW w:w="4677" w:type="dxa"/>
            <w:shd w:val="clear" w:color="auto" w:fill="FFFFFF" w:themeFill="background1"/>
            <w:vAlign w:val="center"/>
          </w:tcPr>
          <w:p w14:paraId="64B349A6"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с.Шамраївка</w:t>
            </w:r>
          </w:p>
        </w:tc>
        <w:tc>
          <w:tcPr>
            <w:tcW w:w="4394" w:type="dxa"/>
            <w:shd w:val="clear" w:color="auto" w:fill="auto"/>
            <w:vAlign w:val="center"/>
          </w:tcPr>
          <w:p w14:paraId="4D1D52B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5C36CCD7" w14:textId="77777777" w:rsidTr="003A4157">
        <w:tc>
          <w:tcPr>
            <w:tcW w:w="568" w:type="dxa"/>
            <w:shd w:val="clear" w:color="auto" w:fill="auto"/>
            <w:vAlign w:val="bottom"/>
          </w:tcPr>
          <w:p w14:paraId="3CCE6763"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73</w:t>
            </w:r>
          </w:p>
        </w:tc>
        <w:tc>
          <w:tcPr>
            <w:tcW w:w="4677" w:type="dxa"/>
            <w:shd w:val="clear" w:color="auto" w:fill="FFFFFF" w:themeFill="background1"/>
            <w:vAlign w:val="center"/>
          </w:tcPr>
          <w:p w14:paraId="5561243E"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с.Капустяни</w:t>
            </w:r>
          </w:p>
        </w:tc>
        <w:tc>
          <w:tcPr>
            <w:tcW w:w="4394" w:type="dxa"/>
            <w:shd w:val="clear" w:color="auto" w:fill="auto"/>
            <w:vAlign w:val="center"/>
          </w:tcPr>
          <w:p w14:paraId="0AB85237"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17</w:t>
            </w:r>
          </w:p>
        </w:tc>
      </w:tr>
      <w:tr w:rsidR="00B4443F" w:rsidRPr="00E827C5" w14:paraId="115299D4" w14:textId="77777777" w:rsidTr="003A4157">
        <w:tc>
          <w:tcPr>
            <w:tcW w:w="568" w:type="dxa"/>
            <w:shd w:val="clear" w:color="auto" w:fill="auto"/>
            <w:vAlign w:val="bottom"/>
          </w:tcPr>
          <w:p w14:paraId="3D5D2B2C"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74</w:t>
            </w:r>
          </w:p>
        </w:tc>
        <w:tc>
          <w:tcPr>
            <w:tcW w:w="4677" w:type="dxa"/>
            <w:shd w:val="clear" w:color="auto" w:fill="FFFFFF" w:themeFill="background1"/>
            <w:vAlign w:val="center"/>
          </w:tcPr>
          <w:p w14:paraId="3A4E135F"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с.Нова Михайлівка</w:t>
            </w:r>
          </w:p>
        </w:tc>
        <w:tc>
          <w:tcPr>
            <w:tcW w:w="4394" w:type="dxa"/>
            <w:shd w:val="clear" w:color="auto" w:fill="auto"/>
            <w:vAlign w:val="center"/>
          </w:tcPr>
          <w:p w14:paraId="6049FBED"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057EA21B" w14:textId="77777777" w:rsidTr="003A4157">
        <w:tc>
          <w:tcPr>
            <w:tcW w:w="568" w:type="dxa"/>
            <w:shd w:val="clear" w:color="auto" w:fill="auto"/>
            <w:vAlign w:val="bottom"/>
          </w:tcPr>
          <w:p w14:paraId="28E40E9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75</w:t>
            </w:r>
          </w:p>
        </w:tc>
        <w:tc>
          <w:tcPr>
            <w:tcW w:w="4677" w:type="dxa"/>
            <w:shd w:val="clear" w:color="auto" w:fill="FFFFFF" w:themeFill="background1"/>
            <w:vAlign w:val="center"/>
          </w:tcPr>
          <w:p w14:paraId="50118A8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с.Молодиківщина</w:t>
            </w:r>
          </w:p>
        </w:tc>
        <w:tc>
          <w:tcPr>
            <w:tcW w:w="4394" w:type="dxa"/>
            <w:shd w:val="clear" w:color="auto" w:fill="auto"/>
            <w:vAlign w:val="center"/>
          </w:tcPr>
          <w:p w14:paraId="4BFB5F2A"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26</w:t>
            </w:r>
          </w:p>
        </w:tc>
      </w:tr>
      <w:tr w:rsidR="00B4443F" w:rsidRPr="00E827C5" w14:paraId="67BA4C96" w14:textId="77777777" w:rsidTr="003A4157">
        <w:tc>
          <w:tcPr>
            <w:tcW w:w="568" w:type="dxa"/>
            <w:shd w:val="clear" w:color="auto" w:fill="auto"/>
            <w:vAlign w:val="bottom"/>
          </w:tcPr>
          <w:p w14:paraId="661DA319"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76</w:t>
            </w:r>
          </w:p>
        </w:tc>
        <w:tc>
          <w:tcPr>
            <w:tcW w:w="4677" w:type="dxa"/>
            <w:shd w:val="clear" w:color="auto" w:fill="FFFFFF" w:themeFill="background1"/>
            <w:vAlign w:val="center"/>
          </w:tcPr>
          <w:p w14:paraId="1A06E64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с.Потеряйки</w:t>
            </w:r>
          </w:p>
        </w:tc>
        <w:tc>
          <w:tcPr>
            <w:tcW w:w="4394" w:type="dxa"/>
            <w:shd w:val="clear" w:color="auto" w:fill="auto"/>
            <w:vAlign w:val="center"/>
          </w:tcPr>
          <w:p w14:paraId="15BBFBDF"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21</w:t>
            </w:r>
          </w:p>
        </w:tc>
      </w:tr>
      <w:tr w:rsidR="00B4443F" w:rsidRPr="00E827C5" w14:paraId="1B33A432" w14:textId="77777777" w:rsidTr="003A4157">
        <w:tc>
          <w:tcPr>
            <w:tcW w:w="568" w:type="dxa"/>
            <w:shd w:val="clear" w:color="auto" w:fill="auto"/>
            <w:vAlign w:val="bottom"/>
          </w:tcPr>
          <w:p w14:paraId="711907A2"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77</w:t>
            </w:r>
          </w:p>
        </w:tc>
        <w:tc>
          <w:tcPr>
            <w:tcW w:w="4677" w:type="dxa"/>
            <w:shd w:val="clear" w:color="auto" w:fill="FFFFFF" w:themeFill="background1"/>
            <w:vAlign w:val="center"/>
          </w:tcPr>
          <w:p w14:paraId="6846B654"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с.Шарлаї</w:t>
            </w:r>
          </w:p>
        </w:tc>
        <w:tc>
          <w:tcPr>
            <w:tcW w:w="4394" w:type="dxa"/>
            <w:shd w:val="clear" w:color="auto" w:fill="auto"/>
            <w:vAlign w:val="center"/>
          </w:tcPr>
          <w:p w14:paraId="7BCDA4AE"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25</w:t>
            </w:r>
          </w:p>
        </w:tc>
      </w:tr>
      <w:tr w:rsidR="00B4443F" w:rsidRPr="00E827C5" w14:paraId="13177560" w14:textId="77777777" w:rsidTr="003A4157">
        <w:tc>
          <w:tcPr>
            <w:tcW w:w="568" w:type="dxa"/>
            <w:shd w:val="clear" w:color="auto" w:fill="auto"/>
            <w:vAlign w:val="bottom"/>
          </w:tcPr>
          <w:p w14:paraId="272EC4BE"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78</w:t>
            </w:r>
          </w:p>
        </w:tc>
        <w:tc>
          <w:tcPr>
            <w:tcW w:w="4677" w:type="dxa"/>
            <w:shd w:val="clear" w:color="auto" w:fill="FFFFFF" w:themeFill="background1"/>
            <w:vAlign w:val="center"/>
          </w:tcPr>
          <w:p w14:paraId="483E77C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с.Пащенки</w:t>
            </w:r>
          </w:p>
        </w:tc>
        <w:tc>
          <w:tcPr>
            <w:tcW w:w="4394" w:type="dxa"/>
            <w:shd w:val="clear" w:color="auto" w:fill="auto"/>
            <w:vAlign w:val="center"/>
          </w:tcPr>
          <w:p w14:paraId="1F86D7F4"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24</w:t>
            </w:r>
          </w:p>
        </w:tc>
      </w:tr>
      <w:tr w:rsidR="00B4443F" w:rsidRPr="00E827C5" w14:paraId="1107E4C9" w14:textId="77777777" w:rsidTr="003A4157">
        <w:tc>
          <w:tcPr>
            <w:tcW w:w="568" w:type="dxa"/>
            <w:shd w:val="clear" w:color="auto" w:fill="auto"/>
            <w:vAlign w:val="bottom"/>
          </w:tcPr>
          <w:p w14:paraId="05FE8D2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79</w:t>
            </w:r>
          </w:p>
        </w:tc>
        <w:tc>
          <w:tcPr>
            <w:tcW w:w="4677" w:type="dxa"/>
            <w:shd w:val="clear" w:color="auto" w:fill="FFFFFF" w:themeFill="background1"/>
            <w:vAlign w:val="center"/>
          </w:tcPr>
          <w:p w14:paraId="117A3AF5"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с.Яценки</w:t>
            </w:r>
          </w:p>
        </w:tc>
        <w:tc>
          <w:tcPr>
            <w:tcW w:w="4394" w:type="dxa"/>
            <w:shd w:val="clear" w:color="auto" w:fill="auto"/>
            <w:vAlign w:val="center"/>
          </w:tcPr>
          <w:p w14:paraId="19349369"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27</w:t>
            </w:r>
          </w:p>
        </w:tc>
      </w:tr>
      <w:tr w:rsidR="00B4443F" w:rsidRPr="00E827C5" w14:paraId="1F338040" w14:textId="77777777" w:rsidTr="003A4157">
        <w:tc>
          <w:tcPr>
            <w:tcW w:w="568" w:type="dxa"/>
            <w:shd w:val="clear" w:color="auto" w:fill="auto"/>
            <w:vAlign w:val="bottom"/>
          </w:tcPr>
          <w:p w14:paraId="76E0AAFD"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80</w:t>
            </w:r>
          </w:p>
        </w:tc>
        <w:tc>
          <w:tcPr>
            <w:tcW w:w="4677" w:type="dxa"/>
            <w:shd w:val="clear" w:color="auto" w:fill="FFFFFF" w:themeFill="background1"/>
            <w:vAlign w:val="center"/>
          </w:tcPr>
          <w:p w14:paraId="240CA00D"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с.Паськівка</w:t>
            </w:r>
          </w:p>
        </w:tc>
        <w:tc>
          <w:tcPr>
            <w:tcW w:w="4394" w:type="dxa"/>
            <w:shd w:val="clear" w:color="auto" w:fill="auto"/>
            <w:vAlign w:val="center"/>
          </w:tcPr>
          <w:p w14:paraId="1364DB08"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21</w:t>
            </w:r>
          </w:p>
        </w:tc>
      </w:tr>
      <w:tr w:rsidR="00B4443F" w:rsidRPr="00E827C5" w14:paraId="1BEB8E36" w14:textId="77777777" w:rsidTr="003A4157">
        <w:tc>
          <w:tcPr>
            <w:tcW w:w="568" w:type="dxa"/>
            <w:shd w:val="clear" w:color="auto" w:fill="auto"/>
            <w:vAlign w:val="bottom"/>
          </w:tcPr>
          <w:p w14:paraId="15CBCF86"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81</w:t>
            </w:r>
          </w:p>
        </w:tc>
        <w:tc>
          <w:tcPr>
            <w:tcW w:w="4677" w:type="dxa"/>
            <w:shd w:val="clear" w:color="auto" w:fill="FFFFFF" w:themeFill="background1"/>
            <w:vAlign w:val="center"/>
          </w:tcPr>
          <w:p w14:paraId="46E50AF7"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с.Гольманівка</w:t>
            </w:r>
          </w:p>
        </w:tc>
        <w:tc>
          <w:tcPr>
            <w:tcW w:w="4394" w:type="dxa"/>
            <w:shd w:val="clear" w:color="auto" w:fill="auto"/>
            <w:vAlign w:val="center"/>
          </w:tcPr>
          <w:p w14:paraId="5BE283EA"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28</w:t>
            </w:r>
          </w:p>
        </w:tc>
      </w:tr>
      <w:tr w:rsidR="00B4443F" w:rsidRPr="00E827C5" w14:paraId="72226FBD" w14:textId="77777777" w:rsidTr="003A4157">
        <w:tc>
          <w:tcPr>
            <w:tcW w:w="568" w:type="dxa"/>
            <w:shd w:val="clear" w:color="auto" w:fill="auto"/>
            <w:vAlign w:val="bottom"/>
          </w:tcPr>
          <w:p w14:paraId="36BB7E2A"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82</w:t>
            </w:r>
          </w:p>
        </w:tc>
        <w:tc>
          <w:tcPr>
            <w:tcW w:w="4677" w:type="dxa"/>
            <w:shd w:val="clear" w:color="auto" w:fill="FFFFFF" w:themeFill="background1"/>
            <w:vAlign w:val="center"/>
          </w:tcPr>
          <w:p w14:paraId="51E3F536"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с.Говтва</w:t>
            </w:r>
          </w:p>
        </w:tc>
        <w:tc>
          <w:tcPr>
            <w:tcW w:w="4394" w:type="dxa"/>
            <w:shd w:val="clear" w:color="auto" w:fill="auto"/>
            <w:vAlign w:val="center"/>
          </w:tcPr>
          <w:p w14:paraId="3142FE4C"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27</w:t>
            </w:r>
          </w:p>
        </w:tc>
      </w:tr>
      <w:tr w:rsidR="00B4443F" w:rsidRPr="00E827C5" w14:paraId="404E0C6E" w14:textId="77777777" w:rsidTr="003A4157">
        <w:tc>
          <w:tcPr>
            <w:tcW w:w="568" w:type="dxa"/>
            <w:shd w:val="clear" w:color="auto" w:fill="auto"/>
            <w:vAlign w:val="bottom"/>
          </w:tcPr>
          <w:p w14:paraId="2E25A677"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83</w:t>
            </w:r>
          </w:p>
        </w:tc>
        <w:tc>
          <w:tcPr>
            <w:tcW w:w="4677" w:type="dxa"/>
            <w:shd w:val="clear" w:color="auto" w:fill="FFFFFF" w:themeFill="background1"/>
            <w:vAlign w:val="center"/>
          </w:tcPr>
          <w:p w14:paraId="756FDFFF"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с.Буняківка</w:t>
            </w:r>
          </w:p>
        </w:tc>
        <w:tc>
          <w:tcPr>
            <w:tcW w:w="4394" w:type="dxa"/>
            <w:shd w:val="clear" w:color="auto" w:fill="auto"/>
            <w:vAlign w:val="center"/>
          </w:tcPr>
          <w:p w14:paraId="5FF11F63"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29</w:t>
            </w:r>
          </w:p>
        </w:tc>
      </w:tr>
      <w:tr w:rsidR="00B4443F" w:rsidRPr="00E827C5" w14:paraId="68482312" w14:textId="77777777" w:rsidTr="003A4157">
        <w:tc>
          <w:tcPr>
            <w:tcW w:w="568" w:type="dxa"/>
            <w:shd w:val="clear" w:color="auto" w:fill="auto"/>
            <w:vAlign w:val="bottom"/>
          </w:tcPr>
          <w:p w14:paraId="0D3FAE4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84</w:t>
            </w:r>
          </w:p>
        </w:tc>
        <w:tc>
          <w:tcPr>
            <w:tcW w:w="4677" w:type="dxa"/>
            <w:shd w:val="clear" w:color="auto" w:fill="FFFFFF" w:themeFill="background1"/>
            <w:vAlign w:val="center"/>
          </w:tcPr>
          <w:p w14:paraId="5F0DBD39"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с.Киселівка</w:t>
            </w:r>
          </w:p>
        </w:tc>
        <w:tc>
          <w:tcPr>
            <w:tcW w:w="4394" w:type="dxa"/>
            <w:shd w:val="clear" w:color="auto" w:fill="auto"/>
            <w:vAlign w:val="center"/>
          </w:tcPr>
          <w:p w14:paraId="2D210EF9"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24</w:t>
            </w:r>
          </w:p>
        </w:tc>
      </w:tr>
      <w:tr w:rsidR="00B4443F" w:rsidRPr="00E827C5" w14:paraId="0BA746D7" w14:textId="77777777" w:rsidTr="003A4157">
        <w:tc>
          <w:tcPr>
            <w:tcW w:w="568" w:type="dxa"/>
            <w:shd w:val="clear" w:color="auto" w:fill="auto"/>
            <w:vAlign w:val="bottom"/>
          </w:tcPr>
          <w:p w14:paraId="327667B8" w14:textId="77777777" w:rsidR="00B4443F" w:rsidRPr="00582C16" w:rsidRDefault="00B4443F" w:rsidP="00E827C5">
            <w:pPr>
              <w:spacing w:after="0" w:line="240" w:lineRule="auto"/>
              <w:rPr>
                <w:rFonts w:ascii="Times New Roman" w:eastAsia="Times New Roman" w:hAnsi="Times New Roman" w:cs="Times New Roman"/>
                <w:sz w:val="24"/>
                <w:szCs w:val="24"/>
                <w:lang w:eastAsia="ru-RU"/>
              </w:rPr>
            </w:pPr>
            <w:r w:rsidRPr="00582C16">
              <w:rPr>
                <w:rFonts w:ascii="Times New Roman" w:eastAsia="Times New Roman" w:hAnsi="Times New Roman" w:cs="Times New Roman"/>
                <w:sz w:val="24"/>
                <w:szCs w:val="24"/>
                <w:lang w:eastAsia="ru-RU"/>
              </w:rPr>
              <w:t>85</w:t>
            </w:r>
          </w:p>
        </w:tc>
        <w:tc>
          <w:tcPr>
            <w:tcW w:w="4677" w:type="dxa"/>
            <w:shd w:val="clear" w:color="auto" w:fill="FFFFFF" w:themeFill="background1"/>
            <w:vAlign w:val="center"/>
          </w:tcPr>
          <w:p w14:paraId="0375D331" w14:textId="77777777" w:rsidR="00B4443F" w:rsidRPr="00582C16" w:rsidRDefault="00B4443F" w:rsidP="00E827C5">
            <w:pPr>
              <w:spacing w:after="0" w:line="240" w:lineRule="auto"/>
              <w:rPr>
                <w:rFonts w:ascii="Times New Roman" w:hAnsi="Times New Roman" w:cs="Times New Roman"/>
                <w:sz w:val="24"/>
                <w:szCs w:val="24"/>
              </w:rPr>
            </w:pPr>
            <w:r w:rsidRPr="00582C16">
              <w:rPr>
                <w:rFonts w:ascii="Times New Roman" w:hAnsi="Times New Roman" w:cs="Times New Roman"/>
                <w:sz w:val="24"/>
                <w:szCs w:val="24"/>
              </w:rPr>
              <w:t>с.Плавні</w:t>
            </w:r>
          </w:p>
        </w:tc>
        <w:tc>
          <w:tcPr>
            <w:tcW w:w="4394" w:type="dxa"/>
            <w:shd w:val="clear" w:color="auto" w:fill="auto"/>
            <w:vAlign w:val="center"/>
          </w:tcPr>
          <w:p w14:paraId="5A33AE01" w14:textId="77777777" w:rsidR="00B4443F" w:rsidRPr="00582C16" w:rsidRDefault="00B4443F" w:rsidP="00E827C5">
            <w:pPr>
              <w:spacing w:after="0" w:line="240" w:lineRule="auto"/>
              <w:jc w:val="center"/>
              <w:rPr>
                <w:rFonts w:ascii="Times New Roman" w:hAnsi="Times New Roman" w:cs="Times New Roman"/>
                <w:sz w:val="24"/>
                <w:szCs w:val="24"/>
              </w:rPr>
            </w:pPr>
            <w:r w:rsidRPr="00582C16">
              <w:rPr>
                <w:rFonts w:ascii="Times New Roman" w:hAnsi="Times New Roman" w:cs="Times New Roman"/>
                <w:sz w:val="24"/>
                <w:szCs w:val="24"/>
              </w:rPr>
              <w:t>32</w:t>
            </w:r>
          </w:p>
        </w:tc>
      </w:tr>
    </w:tbl>
    <w:p w14:paraId="12BA429F" w14:textId="0AB2C6BA" w:rsidR="00B4443F" w:rsidRPr="00E827C5" w:rsidRDefault="00B4443F" w:rsidP="00E827C5">
      <w:pPr>
        <w:spacing w:line="240" w:lineRule="auto"/>
        <w:ind w:firstLine="567"/>
        <w:jc w:val="both"/>
        <w:rPr>
          <w:rFonts w:ascii="Times New Roman" w:hAnsi="Times New Roman" w:cs="Times New Roman"/>
          <w:sz w:val="28"/>
          <w:szCs w:val="28"/>
        </w:rPr>
      </w:pPr>
      <w:r w:rsidRPr="00E827C5">
        <w:rPr>
          <w:rFonts w:ascii="Times New Roman" w:hAnsi="Times New Roman" w:cs="Times New Roman"/>
          <w:sz w:val="28"/>
          <w:szCs w:val="28"/>
        </w:rPr>
        <w:t>Слід відмітити</w:t>
      </w:r>
      <w:r w:rsidRPr="00E827C5">
        <w:rPr>
          <w:rFonts w:ascii="Times New Roman" w:hAnsi="Times New Roman" w:cs="Times New Roman"/>
          <w:sz w:val="28"/>
          <w:szCs w:val="28"/>
          <w:lang w:val="ru-RU"/>
        </w:rPr>
        <w:t xml:space="preserve"> </w:t>
      </w:r>
      <w:r w:rsidRPr="00E827C5">
        <w:rPr>
          <w:rFonts w:ascii="Times New Roman" w:hAnsi="Times New Roman" w:cs="Times New Roman"/>
          <w:sz w:val="28"/>
          <w:szCs w:val="28"/>
        </w:rPr>
        <w:t xml:space="preserve">зручне розташування адміністративного центру громади </w:t>
      </w:r>
      <w:r w:rsidR="00582C16">
        <w:rPr>
          <w:rFonts w:ascii="Times New Roman" w:hAnsi="Times New Roman" w:cs="Times New Roman"/>
          <w:sz w:val="28"/>
          <w:szCs w:val="28"/>
        </w:rPr>
        <w:t xml:space="preserve">  </w:t>
      </w:r>
      <w:r w:rsidRPr="00E827C5">
        <w:rPr>
          <w:rFonts w:ascii="Times New Roman" w:hAnsi="Times New Roman" w:cs="Times New Roman"/>
          <w:sz w:val="28"/>
          <w:szCs w:val="28"/>
        </w:rPr>
        <w:t>м.</w:t>
      </w:r>
      <w:r w:rsidR="00582C16">
        <w:rPr>
          <w:rFonts w:ascii="Times New Roman" w:hAnsi="Times New Roman" w:cs="Times New Roman"/>
          <w:sz w:val="28"/>
          <w:szCs w:val="28"/>
        </w:rPr>
        <w:t xml:space="preserve"> </w:t>
      </w:r>
      <w:r w:rsidRPr="00E827C5">
        <w:rPr>
          <w:rFonts w:ascii="Times New Roman" w:hAnsi="Times New Roman" w:cs="Times New Roman"/>
          <w:sz w:val="28"/>
          <w:szCs w:val="28"/>
        </w:rPr>
        <w:t xml:space="preserve">Решетилівка, а саме фактично в центральній частині громади. Тож, наявна рівновіддаленість адміністративного центру громади до інших населених пунктів є однією з сильних сторін громади, адже в середньому відстань до </w:t>
      </w:r>
      <w:r w:rsidRPr="00E827C5">
        <w:rPr>
          <w:rFonts w:ascii="Times New Roman" w:hAnsi="Times New Roman" w:cs="Times New Roman"/>
          <w:sz w:val="28"/>
          <w:szCs w:val="28"/>
        </w:rPr>
        <w:lastRenderedPageBreak/>
        <w:t>центру громади складає близько 20 км і є перевагою в порівнянні з іншими громадами</w:t>
      </w:r>
      <w:r w:rsidR="00E827C5" w:rsidRPr="00E827C5">
        <w:rPr>
          <w:rFonts w:ascii="Times New Roman" w:hAnsi="Times New Roman" w:cs="Times New Roman"/>
          <w:sz w:val="28"/>
          <w:szCs w:val="28"/>
        </w:rPr>
        <w:t xml:space="preserve"> (Табл.2).</w:t>
      </w:r>
    </w:p>
    <w:p w14:paraId="0AB70A63" w14:textId="77777777" w:rsidR="00CC3146" w:rsidRPr="00EB57E2" w:rsidRDefault="00CC3146" w:rsidP="001F7146">
      <w:pPr>
        <w:pStyle w:val="a7"/>
        <w:outlineLvl w:val="1"/>
        <w:rPr>
          <w:b/>
          <w:bCs w:val="0"/>
          <w:sz w:val="28"/>
          <w:szCs w:val="28"/>
        </w:rPr>
      </w:pPr>
      <w:r w:rsidRPr="00EB57E2">
        <w:rPr>
          <w:b/>
          <w:bCs w:val="0"/>
          <w:sz w:val="28"/>
          <w:szCs w:val="28"/>
        </w:rPr>
        <w:t>3. Природно-ресурсний потенціал.</w:t>
      </w:r>
      <w:bookmarkEnd w:id="7"/>
    </w:p>
    <w:p w14:paraId="2B163B67" w14:textId="77777777" w:rsidR="00CC3146" w:rsidRPr="00EB57E2" w:rsidRDefault="00CC3146" w:rsidP="001F7146">
      <w:pPr>
        <w:pStyle w:val="a7"/>
        <w:outlineLvl w:val="2"/>
        <w:rPr>
          <w:b/>
          <w:bCs w:val="0"/>
          <w:sz w:val="28"/>
          <w:szCs w:val="28"/>
        </w:rPr>
      </w:pPr>
      <w:bookmarkStart w:id="10" w:name="_Toc128249595"/>
      <w:bookmarkStart w:id="11" w:name="_Toc136643622"/>
      <w:r w:rsidRPr="00EB57E2">
        <w:rPr>
          <w:b/>
          <w:bCs w:val="0"/>
          <w:sz w:val="28"/>
          <w:szCs w:val="28"/>
        </w:rPr>
        <w:t>3.1. Земельні ресурси.</w:t>
      </w:r>
      <w:bookmarkEnd w:id="10"/>
      <w:bookmarkEnd w:id="11"/>
    </w:p>
    <w:p w14:paraId="56DDCC08" w14:textId="4B60AD69" w:rsidR="00EB57E2" w:rsidRDefault="00EB57E2" w:rsidP="00AF18DC">
      <w:pPr>
        <w:pStyle w:val="a7"/>
        <w:spacing w:after="0" w:line="240" w:lineRule="auto"/>
        <w:rPr>
          <w:sz w:val="28"/>
          <w:szCs w:val="28"/>
        </w:rPr>
      </w:pPr>
      <w:r w:rsidRPr="00EB57E2">
        <w:rPr>
          <w:sz w:val="28"/>
          <w:szCs w:val="28"/>
        </w:rPr>
        <w:t xml:space="preserve">Решетилівська </w:t>
      </w:r>
      <w:r w:rsidR="00A53D93">
        <w:rPr>
          <w:sz w:val="28"/>
          <w:szCs w:val="28"/>
        </w:rPr>
        <w:t>М</w:t>
      </w:r>
      <w:r w:rsidRPr="00EB57E2">
        <w:rPr>
          <w:sz w:val="28"/>
          <w:szCs w:val="28"/>
        </w:rPr>
        <w:t xml:space="preserve">ТГ розташована у лісостеповій фізико-географічній зоні. Основу рельєфу становлять плоскі степові вододіли, розділені широкими і глибокими долинами. Ґрунти різноманітні за своїм походженням і родючістю. Більшу частину території становлять чорноземи типові мало гумусні та їх змиті різновидності. Загальна площа земель становить 110504,10 га. </w:t>
      </w:r>
      <w:r w:rsidR="00582C16">
        <w:rPr>
          <w:sz w:val="28"/>
          <w:szCs w:val="28"/>
        </w:rPr>
        <w:t>(Табл.3)</w:t>
      </w:r>
      <w:r w:rsidR="00AF18DC">
        <w:rPr>
          <w:sz w:val="28"/>
          <w:szCs w:val="28"/>
        </w:rPr>
        <w:t>.</w:t>
      </w:r>
    </w:p>
    <w:p w14:paraId="59166655" w14:textId="77777777" w:rsidR="00AF18DC" w:rsidRPr="00AF18DC" w:rsidRDefault="00AF18DC" w:rsidP="00AF18DC">
      <w:pPr>
        <w:pStyle w:val="1"/>
        <w:spacing w:before="0" w:line="240" w:lineRule="auto"/>
        <w:rPr>
          <w:lang w:eastAsia="en-US"/>
        </w:rPr>
      </w:pPr>
    </w:p>
    <w:p w14:paraId="5634956E" w14:textId="3F40A05C" w:rsidR="00EB57E2" w:rsidRDefault="00EB57E2" w:rsidP="00AF18DC">
      <w:pPr>
        <w:spacing w:after="0" w:line="240" w:lineRule="auto"/>
        <w:ind w:firstLine="567"/>
        <w:jc w:val="center"/>
        <w:rPr>
          <w:rFonts w:ascii="Times New Roman" w:hAnsi="Times New Roman" w:cs="Times New Roman"/>
          <w:b/>
          <w:sz w:val="28"/>
          <w:szCs w:val="28"/>
        </w:rPr>
      </w:pPr>
      <w:r w:rsidRPr="00EB57E2">
        <w:rPr>
          <w:rFonts w:ascii="Times New Roman" w:hAnsi="Times New Roman" w:cs="Times New Roman"/>
          <w:b/>
          <w:sz w:val="28"/>
          <w:szCs w:val="28"/>
        </w:rPr>
        <w:t xml:space="preserve">Таблиця 3. Площа земель Решетилівської </w:t>
      </w:r>
      <w:r w:rsidR="00582C16">
        <w:rPr>
          <w:rFonts w:ascii="Times New Roman" w:hAnsi="Times New Roman" w:cs="Times New Roman"/>
          <w:b/>
          <w:sz w:val="28"/>
          <w:szCs w:val="28"/>
        </w:rPr>
        <w:t>М</w:t>
      </w:r>
      <w:r w:rsidRPr="00EB57E2">
        <w:rPr>
          <w:rFonts w:ascii="Times New Roman" w:hAnsi="Times New Roman" w:cs="Times New Roman"/>
          <w:b/>
          <w:sz w:val="28"/>
          <w:szCs w:val="28"/>
        </w:rPr>
        <w:t>ТГ, га</w:t>
      </w:r>
    </w:p>
    <w:p w14:paraId="1C26738A" w14:textId="77777777" w:rsidR="00F56901" w:rsidRPr="00EB57E2" w:rsidRDefault="00F56901" w:rsidP="00AF18DC">
      <w:pPr>
        <w:spacing w:after="0" w:line="240" w:lineRule="auto"/>
        <w:ind w:firstLine="567"/>
        <w:jc w:val="center"/>
        <w:rPr>
          <w:rFonts w:ascii="Times New Roman" w:hAnsi="Times New Roman" w:cs="Times New Roman"/>
          <w:b/>
          <w:sz w:val="28"/>
          <w:szCs w:val="28"/>
        </w:rPr>
      </w:pPr>
    </w:p>
    <w:tbl>
      <w:tblPr>
        <w:tblW w:w="4860" w:type="pct"/>
        <w:jc w:val="center"/>
        <w:tblInd w:w="-175" w:type="dxa"/>
        <w:tblLook w:val="00A0" w:firstRow="1" w:lastRow="0" w:firstColumn="1" w:lastColumn="0" w:noHBand="0" w:noVBand="0"/>
      </w:tblPr>
      <w:tblGrid>
        <w:gridCol w:w="7405"/>
        <w:gridCol w:w="2173"/>
      </w:tblGrid>
      <w:tr w:rsidR="00EB57E2" w:rsidRPr="00EB57E2" w14:paraId="4BFDD46B" w14:textId="77777777" w:rsidTr="003A4157">
        <w:trPr>
          <w:trHeight w:val="348"/>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2DF7EB9C" w14:textId="77777777" w:rsidR="00EB57E2" w:rsidRPr="00582C16" w:rsidRDefault="00EB57E2" w:rsidP="00AF18DC">
            <w:pPr>
              <w:spacing w:after="0" w:line="240" w:lineRule="auto"/>
              <w:jc w:val="both"/>
              <w:rPr>
                <w:rFonts w:ascii="Times New Roman" w:hAnsi="Times New Roman" w:cs="Times New Roman"/>
                <w:bCs/>
                <w:iCs/>
                <w:color w:val="000000" w:themeColor="text1"/>
                <w:sz w:val="24"/>
                <w:szCs w:val="24"/>
                <w:lang w:eastAsia="ru-RU"/>
              </w:rPr>
            </w:pPr>
            <w:r w:rsidRPr="00582C16">
              <w:rPr>
                <w:rFonts w:ascii="Times New Roman" w:hAnsi="Times New Roman" w:cs="Times New Roman"/>
                <w:bCs/>
                <w:color w:val="000000" w:themeColor="text1"/>
                <w:sz w:val="24"/>
                <w:szCs w:val="24"/>
                <w:shd w:val="clear" w:color="auto" w:fill="FFFFFF"/>
              </w:rPr>
              <w:t>Землі сільськогосподарського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1B169278" w14:textId="77777777" w:rsidR="00EB57E2" w:rsidRPr="00582C16" w:rsidRDefault="00EB57E2" w:rsidP="00AF18DC">
            <w:pPr>
              <w:shd w:val="clear" w:color="auto" w:fill="FFFFFF"/>
              <w:spacing w:after="0" w:line="240" w:lineRule="auto"/>
              <w:jc w:val="right"/>
              <w:rPr>
                <w:rFonts w:ascii="Times New Roman" w:hAnsi="Times New Roman" w:cs="Times New Roman"/>
                <w:bCs/>
                <w:color w:val="000000" w:themeColor="text1"/>
                <w:sz w:val="24"/>
                <w:szCs w:val="24"/>
                <w:lang w:eastAsia="ru-RU"/>
              </w:rPr>
            </w:pPr>
            <w:r w:rsidRPr="00582C16">
              <w:rPr>
                <w:rFonts w:ascii="Times New Roman" w:hAnsi="Times New Roman" w:cs="Times New Roman"/>
                <w:bCs/>
                <w:color w:val="000000" w:themeColor="text1"/>
                <w:sz w:val="24"/>
                <w:szCs w:val="24"/>
                <w:lang w:eastAsia="ru-RU"/>
              </w:rPr>
              <w:t>94310,06</w:t>
            </w:r>
          </w:p>
        </w:tc>
      </w:tr>
      <w:tr w:rsidR="00EB57E2" w:rsidRPr="00EB57E2" w14:paraId="205C42F7" w14:textId="77777777" w:rsidTr="003A4157">
        <w:trPr>
          <w:trHeight w:val="565"/>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63CAEA01" w14:textId="77777777" w:rsidR="00EB57E2" w:rsidRPr="00582C16" w:rsidRDefault="00EB57E2" w:rsidP="00F56901">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промисловості, транспорту, зв'язку, енергетики, оборони та іншого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7A802018" w14:textId="77777777" w:rsidR="00EB57E2" w:rsidRPr="00582C16" w:rsidRDefault="00EB57E2" w:rsidP="00F56901">
            <w:pPr>
              <w:shd w:val="clear" w:color="auto" w:fill="FFFFFF"/>
              <w:spacing w:after="0" w:line="240" w:lineRule="auto"/>
              <w:jc w:val="right"/>
              <w:rPr>
                <w:rFonts w:ascii="Times New Roman" w:hAnsi="Times New Roman" w:cs="Times New Roman"/>
                <w:bCs/>
                <w:color w:val="000000" w:themeColor="text1"/>
                <w:sz w:val="24"/>
                <w:szCs w:val="24"/>
                <w:lang w:eastAsia="ru-RU"/>
              </w:rPr>
            </w:pPr>
            <w:r w:rsidRPr="00582C16">
              <w:rPr>
                <w:rFonts w:ascii="Times New Roman" w:hAnsi="Times New Roman" w:cs="Times New Roman"/>
                <w:bCs/>
                <w:color w:val="000000" w:themeColor="text1"/>
                <w:sz w:val="24"/>
                <w:szCs w:val="24"/>
                <w:lang w:eastAsia="ru-RU"/>
              </w:rPr>
              <w:t>1482,90</w:t>
            </w:r>
          </w:p>
        </w:tc>
      </w:tr>
      <w:tr w:rsidR="00EB57E2" w:rsidRPr="00EB57E2" w14:paraId="272F1D46" w14:textId="77777777" w:rsidTr="003A4157">
        <w:trPr>
          <w:trHeight w:val="347"/>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0E81B628" w14:textId="77777777" w:rsidR="00EB57E2" w:rsidRPr="00582C16" w:rsidRDefault="00EB57E2" w:rsidP="00F56901">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житлової та громадської забудови,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2135C764" w14:textId="77777777" w:rsidR="00EB57E2" w:rsidRPr="00582C16" w:rsidRDefault="00EB57E2" w:rsidP="00F56901">
            <w:pPr>
              <w:shd w:val="clear" w:color="auto" w:fill="FFFFFF"/>
              <w:spacing w:after="0" w:line="240" w:lineRule="auto"/>
              <w:jc w:val="right"/>
              <w:rPr>
                <w:rFonts w:ascii="Times New Roman" w:hAnsi="Times New Roman" w:cs="Times New Roman"/>
                <w:bCs/>
                <w:color w:val="000000" w:themeColor="text1"/>
                <w:sz w:val="24"/>
                <w:szCs w:val="24"/>
                <w:lang w:eastAsia="ru-RU"/>
              </w:rPr>
            </w:pPr>
            <w:r w:rsidRPr="00582C16">
              <w:rPr>
                <w:rFonts w:ascii="Times New Roman" w:hAnsi="Times New Roman" w:cs="Times New Roman"/>
                <w:bCs/>
                <w:color w:val="000000" w:themeColor="text1"/>
                <w:sz w:val="24"/>
                <w:szCs w:val="24"/>
                <w:lang w:eastAsia="ru-RU"/>
              </w:rPr>
              <w:t>2997,63</w:t>
            </w:r>
          </w:p>
        </w:tc>
      </w:tr>
      <w:tr w:rsidR="00EB57E2" w:rsidRPr="00EB57E2" w14:paraId="1AF32EE6" w14:textId="77777777" w:rsidTr="003A4157">
        <w:trPr>
          <w:trHeight w:val="551"/>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5582C704"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природно-заповідного фонду та іншого природоохоронного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1519D453"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2548,00</w:t>
            </w:r>
          </w:p>
        </w:tc>
      </w:tr>
      <w:tr w:rsidR="00EB57E2" w:rsidRPr="00EB57E2" w14:paraId="49802D6A" w14:textId="77777777" w:rsidTr="003A4157">
        <w:trPr>
          <w:trHeight w:val="333"/>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7E5AF09D"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оздоровчого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01CDA6AF"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61,20</w:t>
            </w:r>
          </w:p>
        </w:tc>
      </w:tr>
      <w:tr w:rsidR="00EB57E2" w:rsidRPr="00EB57E2" w14:paraId="66B8FE3F" w14:textId="77777777" w:rsidTr="003A4157">
        <w:trPr>
          <w:trHeight w:val="254"/>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555B0AEF"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рекреаційного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20BF51FC"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28,86</w:t>
            </w:r>
          </w:p>
        </w:tc>
      </w:tr>
      <w:tr w:rsidR="00EB57E2" w:rsidRPr="00EB57E2" w14:paraId="053606B1" w14:textId="77777777" w:rsidTr="003A4157">
        <w:trPr>
          <w:trHeight w:val="343"/>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61FE9E96"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лісогосподарського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0016C952"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7751,27</w:t>
            </w:r>
          </w:p>
        </w:tc>
      </w:tr>
      <w:tr w:rsidR="00EB57E2" w:rsidRPr="00EB57E2" w14:paraId="74AEC352" w14:textId="77777777" w:rsidTr="003A4157">
        <w:trPr>
          <w:trHeight w:val="277"/>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04AB54C0"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водного фонду,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3BDEFD78"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1324,08</w:t>
            </w:r>
          </w:p>
        </w:tc>
      </w:tr>
      <w:tr w:rsidR="00EB57E2" w:rsidRPr="00EB57E2" w14:paraId="277C829A" w14:textId="77777777" w:rsidTr="003A4157">
        <w:trPr>
          <w:jc w:val="center"/>
        </w:trPr>
        <w:tc>
          <w:tcPr>
            <w:tcW w:w="7406" w:type="dxa"/>
            <w:tcBorders>
              <w:top w:val="single" w:sz="4" w:space="0" w:color="00000A"/>
              <w:left w:val="single" w:sz="4" w:space="0" w:color="00000A"/>
              <w:bottom w:val="single" w:sz="4" w:space="0" w:color="00000A"/>
              <w:right w:val="single" w:sz="4" w:space="0" w:color="00000A"/>
            </w:tcBorders>
            <w:shd w:val="clear" w:color="auto" w:fill="auto"/>
          </w:tcPr>
          <w:p w14:paraId="6F880989" w14:textId="77777777" w:rsidR="00EB57E2" w:rsidRPr="00582C16" w:rsidRDefault="00EB57E2" w:rsidP="00EB57E2">
            <w:pPr>
              <w:spacing w:after="0" w:line="240" w:lineRule="auto"/>
              <w:jc w:val="both"/>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Землі історико-культурного призначення, га</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50E2CA6C" w14:textId="77777777" w:rsidR="00EB57E2" w:rsidRPr="00582C16" w:rsidRDefault="00EB57E2" w:rsidP="00EB57E2">
            <w:pPr>
              <w:spacing w:after="0" w:line="240" w:lineRule="auto"/>
              <w:jc w:val="right"/>
              <w:rPr>
                <w:rFonts w:ascii="Times New Roman" w:hAnsi="Times New Roman" w:cs="Times New Roman"/>
                <w:bCs/>
                <w:color w:val="000000" w:themeColor="text1"/>
                <w:sz w:val="24"/>
                <w:szCs w:val="24"/>
                <w:highlight w:val="white"/>
              </w:rPr>
            </w:pPr>
            <w:r w:rsidRPr="00582C16">
              <w:rPr>
                <w:rFonts w:ascii="Times New Roman" w:hAnsi="Times New Roman" w:cs="Times New Roman"/>
                <w:bCs/>
                <w:color w:val="000000" w:themeColor="text1"/>
                <w:sz w:val="24"/>
                <w:szCs w:val="24"/>
                <w:shd w:val="clear" w:color="auto" w:fill="FFFFFF"/>
              </w:rPr>
              <w:t>0,10</w:t>
            </w:r>
          </w:p>
        </w:tc>
      </w:tr>
    </w:tbl>
    <w:p w14:paraId="361C8776" w14:textId="47D44BF4" w:rsidR="00EB57E2" w:rsidRPr="00EB57E2" w:rsidRDefault="00EB57E2" w:rsidP="00EB57E2">
      <w:pPr>
        <w:pStyle w:val="a7"/>
        <w:spacing w:line="240" w:lineRule="auto"/>
        <w:rPr>
          <w:sz w:val="28"/>
          <w:szCs w:val="28"/>
        </w:rPr>
      </w:pPr>
      <w:r w:rsidRPr="00EB57E2">
        <w:rPr>
          <w:sz w:val="28"/>
          <w:szCs w:val="28"/>
        </w:rPr>
        <w:t xml:space="preserve">Більшість земель Решетилівської </w:t>
      </w:r>
      <w:r w:rsidR="00A53D93">
        <w:rPr>
          <w:sz w:val="28"/>
          <w:szCs w:val="28"/>
        </w:rPr>
        <w:t>М</w:t>
      </w:r>
      <w:r w:rsidRPr="00EB57E2">
        <w:rPr>
          <w:sz w:val="28"/>
          <w:szCs w:val="28"/>
        </w:rPr>
        <w:t xml:space="preserve">ТГ становлять землі сільськогосподарського призначення, це фактично 2/3 всіх земель або 85,35%. Далі йдуть землі лісогосподарського призначення – 7,01%, землі житлової та громадської забудови – 2,71%. </w:t>
      </w:r>
      <w:r w:rsidR="00582C16">
        <w:rPr>
          <w:sz w:val="28"/>
          <w:szCs w:val="28"/>
        </w:rPr>
        <w:t>(Табл.4)</w:t>
      </w:r>
    </w:p>
    <w:p w14:paraId="45B569DF" w14:textId="4BEC8DF8" w:rsidR="00B4443F" w:rsidRPr="00B4443F" w:rsidRDefault="00EB57E2" w:rsidP="00B4443F">
      <w:pPr>
        <w:pStyle w:val="1"/>
        <w:rPr>
          <w:lang w:eastAsia="en-US"/>
        </w:rPr>
      </w:pPr>
      <w:r>
        <w:rPr>
          <w:noProof/>
          <w:lang w:val="ru-RU" w:eastAsia="ru-RU"/>
        </w:rPr>
        <w:drawing>
          <wp:inline distT="0" distB="0" distL="0" distR="0" wp14:anchorId="4D0F2DCC" wp14:editId="5A5CC89E">
            <wp:extent cx="5831059" cy="2635250"/>
            <wp:effectExtent l="0" t="0" r="17780" b="1270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arto="http://schemas.microsoft.com/office/word/2006/arto" id="{810E7BDE-AF7A-4811-8955-C98E1D641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B5BD09" w14:textId="47C21054" w:rsidR="00EB57E2" w:rsidRPr="00F56901" w:rsidRDefault="00EB57E2" w:rsidP="00EB57E2">
      <w:pPr>
        <w:ind w:firstLine="567"/>
        <w:jc w:val="center"/>
        <w:rPr>
          <w:rFonts w:ascii="Times New Roman" w:hAnsi="Times New Roman" w:cs="Times New Roman"/>
          <w:b/>
          <w:sz w:val="24"/>
          <w:szCs w:val="24"/>
        </w:rPr>
      </w:pPr>
      <w:r w:rsidRPr="00F56901">
        <w:rPr>
          <w:rFonts w:ascii="Times New Roman" w:hAnsi="Times New Roman" w:cs="Times New Roman"/>
          <w:b/>
          <w:sz w:val="24"/>
          <w:szCs w:val="24"/>
        </w:rPr>
        <w:t>Діаграма 1. Структур</w:t>
      </w:r>
      <w:r w:rsidR="00582C16" w:rsidRPr="00F56901">
        <w:rPr>
          <w:rFonts w:ascii="Times New Roman" w:hAnsi="Times New Roman" w:cs="Times New Roman"/>
          <w:b/>
          <w:sz w:val="24"/>
          <w:szCs w:val="24"/>
        </w:rPr>
        <w:t>а</w:t>
      </w:r>
      <w:r w:rsidRPr="00F56901">
        <w:rPr>
          <w:rFonts w:ascii="Times New Roman" w:hAnsi="Times New Roman" w:cs="Times New Roman"/>
          <w:b/>
          <w:sz w:val="24"/>
          <w:szCs w:val="24"/>
        </w:rPr>
        <w:t xml:space="preserve"> земель Решетилівської </w:t>
      </w:r>
      <w:r w:rsidR="00582C16" w:rsidRPr="00F56901">
        <w:rPr>
          <w:rFonts w:ascii="Times New Roman" w:hAnsi="Times New Roman" w:cs="Times New Roman"/>
          <w:b/>
          <w:sz w:val="24"/>
          <w:szCs w:val="24"/>
        </w:rPr>
        <w:t>М</w:t>
      </w:r>
      <w:r w:rsidRPr="00F56901">
        <w:rPr>
          <w:rFonts w:ascii="Times New Roman" w:hAnsi="Times New Roman" w:cs="Times New Roman"/>
          <w:b/>
          <w:sz w:val="24"/>
          <w:szCs w:val="24"/>
        </w:rPr>
        <w:t>ТГ, у %</w:t>
      </w:r>
    </w:p>
    <w:p w14:paraId="2AC22AB9" w14:textId="1ADFF2AD" w:rsidR="00582C16" w:rsidRDefault="00412DA3" w:rsidP="009973E9">
      <w:pPr>
        <w:spacing w:after="0" w:line="240" w:lineRule="auto"/>
        <w:jc w:val="center"/>
        <w:rPr>
          <w:rFonts w:ascii="Times New Roman" w:eastAsia="Times New Roman" w:hAnsi="Times New Roman" w:cs="Times New Roman"/>
          <w:b/>
          <w:bCs/>
          <w:sz w:val="28"/>
          <w:szCs w:val="28"/>
          <w:lang w:val="ru-RU" w:eastAsia="ru-RU"/>
        </w:rPr>
      </w:pPr>
      <w:r w:rsidRPr="009973E9">
        <w:rPr>
          <w:rFonts w:ascii="Times New Roman" w:eastAsia="Times New Roman" w:hAnsi="Times New Roman" w:cs="Times New Roman"/>
          <w:b/>
          <w:bCs/>
          <w:sz w:val="28"/>
          <w:szCs w:val="28"/>
          <w:lang w:val="ru-RU" w:eastAsia="ru-RU"/>
        </w:rPr>
        <w:lastRenderedPageBreak/>
        <w:t xml:space="preserve">Таблиця 4. Структура земель Решетилівської </w:t>
      </w:r>
      <w:r w:rsidR="00582C16" w:rsidRPr="009973E9">
        <w:rPr>
          <w:rFonts w:ascii="Times New Roman" w:eastAsia="Times New Roman" w:hAnsi="Times New Roman" w:cs="Times New Roman"/>
          <w:b/>
          <w:bCs/>
          <w:sz w:val="28"/>
          <w:szCs w:val="28"/>
          <w:lang w:val="ru-RU" w:eastAsia="ru-RU"/>
        </w:rPr>
        <w:t>М</w:t>
      </w:r>
      <w:r w:rsidRPr="009973E9">
        <w:rPr>
          <w:rFonts w:ascii="Times New Roman" w:eastAsia="Times New Roman" w:hAnsi="Times New Roman" w:cs="Times New Roman"/>
          <w:b/>
          <w:bCs/>
          <w:sz w:val="28"/>
          <w:szCs w:val="28"/>
          <w:lang w:val="ru-RU" w:eastAsia="ru-RU"/>
        </w:rPr>
        <w:t>ТГ за категоріями, у га</w:t>
      </w:r>
    </w:p>
    <w:p w14:paraId="52AC00CD" w14:textId="77777777" w:rsidR="00235EB3" w:rsidRDefault="00235EB3" w:rsidP="009973E9">
      <w:pPr>
        <w:spacing w:after="0" w:line="240" w:lineRule="auto"/>
        <w:jc w:val="center"/>
        <w:rPr>
          <w:rFonts w:ascii="Times New Roman" w:eastAsia="Times New Roman" w:hAnsi="Times New Roman" w:cs="Times New Roman"/>
          <w:b/>
          <w:bCs/>
          <w:sz w:val="28"/>
          <w:szCs w:val="28"/>
          <w:lang w:val="ru-RU" w:eastAsia="ru-RU"/>
        </w:rPr>
      </w:pPr>
    </w:p>
    <w:tbl>
      <w:tblPr>
        <w:tblStyle w:val="afb"/>
        <w:tblW w:w="9923" w:type="dxa"/>
        <w:tblInd w:w="-34" w:type="dxa"/>
        <w:tblLayout w:type="fixed"/>
        <w:tblLook w:val="04A0" w:firstRow="1" w:lastRow="0" w:firstColumn="1" w:lastColumn="0" w:noHBand="0" w:noVBand="1"/>
      </w:tblPr>
      <w:tblGrid>
        <w:gridCol w:w="2127"/>
        <w:gridCol w:w="850"/>
        <w:gridCol w:w="709"/>
        <w:gridCol w:w="851"/>
        <w:gridCol w:w="708"/>
        <w:gridCol w:w="851"/>
        <w:gridCol w:w="850"/>
        <w:gridCol w:w="851"/>
        <w:gridCol w:w="709"/>
        <w:gridCol w:w="708"/>
        <w:gridCol w:w="709"/>
      </w:tblGrid>
      <w:tr w:rsidR="00235EB3" w:rsidRPr="002C1695" w14:paraId="6CC80B70" w14:textId="77777777" w:rsidTr="007B17C2">
        <w:trPr>
          <w:trHeight w:val="764"/>
        </w:trPr>
        <w:tc>
          <w:tcPr>
            <w:tcW w:w="2127" w:type="dxa"/>
            <w:vMerge w:val="restart"/>
            <w:shd w:val="clear" w:color="auto" w:fill="92D050"/>
            <w:vAlign w:val="center"/>
          </w:tcPr>
          <w:p w14:paraId="30F4C6F3" w14:textId="77777777" w:rsidR="00235EB3" w:rsidRPr="00235EB3" w:rsidRDefault="00235EB3" w:rsidP="00DA1FDA">
            <w:pPr>
              <w:jc w:val="center"/>
              <w:rPr>
                <w:rFonts w:ascii="Times New Roman" w:hAnsi="Times New Roman" w:cs="Times New Roman"/>
                <w:b/>
                <w:sz w:val="24"/>
                <w:szCs w:val="24"/>
              </w:rPr>
            </w:pPr>
            <w:r w:rsidRPr="00235EB3">
              <w:rPr>
                <w:rFonts w:ascii="Times New Roman" w:hAnsi="Times New Roman" w:cs="Times New Roman"/>
                <w:b/>
                <w:sz w:val="24"/>
                <w:szCs w:val="24"/>
              </w:rPr>
              <w:t>Категорія земель</w:t>
            </w:r>
          </w:p>
        </w:tc>
        <w:tc>
          <w:tcPr>
            <w:tcW w:w="850" w:type="dxa"/>
            <w:vMerge w:val="restart"/>
            <w:shd w:val="clear" w:color="auto" w:fill="92D050"/>
            <w:vAlign w:val="center"/>
          </w:tcPr>
          <w:p w14:paraId="39812E25" w14:textId="3983F776" w:rsidR="00235EB3" w:rsidRPr="00235EB3" w:rsidRDefault="001913CA" w:rsidP="00DA1FDA">
            <w:pPr>
              <w:ind w:left="-108" w:right="-108"/>
              <w:jc w:val="center"/>
              <w:rPr>
                <w:rFonts w:ascii="Times New Roman" w:hAnsi="Times New Roman" w:cs="Times New Roman"/>
                <w:b/>
                <w:sz w:val="24"/>
                <w:szCs w:val="24"/>
              </w:rPr>
            </w:pPr>
            <w:r>
              <w:rPr>
                <w:rFonts w:ascii="Times New Roman" w:hAnsi="Times New Roman" w:cs="Times New Roman"/>
                <w:b/>
                <w:sz w:val="24"/>
                <w:szCs w:val="24"/>
              </w:rPr>
              <w:t>Площа</w:t>
            </w:r>
            <w:r w:rsidR="00C25566">
              <w:rPr>
                <w:rFonts w:ascii="Times New Roman" w:hAnsi="Times New Roman" w:cs="Times New Roman"/>
                <w:b/>
                <w:sz w:val="24"/>
                <w:szCs w:val="24"/>
              </w:rPr>
              <w:t>,</w:t>
            </w:r>
            <w:r w:rsidR="00235EB3" w:rsidRPr="00235EB3">
              <w:rPr>
                <w:rFonts w:ascii="Times New Roman" w:hAnsi="Times New Roman" w:cs="Times New Roman"/>
                <w:b/>
                <w:sz w:val="24"/>
                <w:szCs w:val="24"/>
              </w:rPr>
              <w:t xml:space="preserve"> га</w:t>
            </w:r>
          </w:p>
        </w:tc>
        <w:tc>
          <w:tcPr>
            <w:tcW w:w="709" w:type="dxa"/>
            <w:vMerge w:val="restart"/>
            <w:shd w:val="clear" w:color="auto" w:fill="92D050"/>
            <w:textDirection w:val="btLr"/>
          </w:tcPr>
          <w:p w14:paraId="2BD4216D" w14:textId="5A06FCA0"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м.</w:t>
            </w:r>
            <w:r w:rsidR="00AF18DC" w:rsidRPr="00DA1FDA">
              <w:rPr>
                <w:rFonts w:ascii="Times New Roman" w:hAnsi="Times New Roman" w:cs="Times New Roman"/>
                <w:b/>
                <w:sz w:val="24"/>
                <w:szCs w:val="24"/>
              </w:rPr>
              <w:t xml:space="preserve"> </w:t>
            </w:r>
            <w:r w:rsidRPr="00DA1FDA">
              <w:rPr>
                <w:rFonts w:ascii="Times New Roman" w:hAnsi="Times New Roman" w:cs="Times New Roman"/>
                <w:b/>
                <w:sz w:val="24"/>
                <w:szCs w:val="24"/>
              </w:rPr>
              <w:t>Решетилівка</w:t>
            </w:r>
            <w:r w:rsidR="001913CA" w:rsidRPr="00DA1FDA">
              <w:rPr>
                <w:rFonts w:ascii="Times New Roman" w:hAnsi="Times New Roman" w:cs="Times New Roman"/>
                <w:b/>
                <w:sz w:val="24"/>
                <w:szCs w:val="24"/>
              </w:rPr>
              <w:t xml:space="preserve"> </w:t>
            </w:r>
          </w:p>
        </w:tc>
        <w:tc>
          <w:tcPr>
            <w:tcW w:w="6237" w:type="dxa"/>
            <w:gridSpan w:val="8"/>
            <w:shd w:val="clear" w:color="auto" w:fill="92D050"/>
            <w:vAlign w:val="center"/>
          </w:tcPr>
          <w:p w14:paraId="0413203A" w14:textId="77777777" w:rsidR="00235EB3" w:rsidRPr="00DA1FDA" w:rsidRDefault="00235EB3" w:rsidP="00DA1FDA">
            <w:pPr>
              <w:jc w:val="center"/>
              <w:rPr>
                <w:rFonts w:ascii="Times New Roman" w:hAnsi="Times New Roman" w:cs="Times New Roman"/>
                <w:b/>
                <w:sz w:val="24"/>
                <w:szCs w:val="24"/>
              </w:rPr>
            </w:pPr>
            <w:r w:rsidRPr="00DA1FDA">
              <w:rPr>
                <w:rFonts w:ascii="Times New Roman" w:hAnsi="Times New Roman" w:cs="Times New Roman"/>
                <w:b/>
                <w:sz w:val="24"/>
                <w:szCs w:val="24"/>
              </w:rPr>
              <w:t>Назва старостинського округу</w:t>
            </w:r>
          </w:p>
        </w:tc>
      </w:tr>
      <w:tr w:rsidR="00DB4916" w:rsidRPr="007A73A9" w14:paraId="217F80C5" w14:textId="77777777" w:rsidTr="007B17C2">
        <w:trPr>
          <w:cantSplit/>
          <w:trHeight w:val="2262"/>
        </w:trPr>
        <w:tc>
          <w:tcPr>
            <w:tcW w:w="2127" w:type="dxa"/>
            <w:vMerge/>
            <w:shd w:val="clear" w:color="auto" w:fill="92D050"/>
          </w:tcPr>
          <w:p w14:paraId="516BB4A2" w14:textId="77777777" w:rsidR="00235EB3" w:rsidRPr="00235EB3" w:rsidRDefault="00235EB3" w:rsidP="00235EB3">
            <w:pPr>
              <w:rPr>
                <w:rFonts w:ascii="Times New Roman" w:hAnsi="Times New Roman" w:cs="Times New Roman"/>
                <w:sz w:val="24"/>
                <w:szCs w:val="24"/>
              </w:rPr>
            </w:pPr>
          </w:p>
        </w:tc>
        <w:tc>
          <w:tcPr>
            <w:tcW w:w="850" w:type="dxa"/>
            <w:vMerge/>
            <w:shd w:val="clear" w:color="auto" w:fill="92D050"/>
          </w:tcPr>
          <w:p w14:paraId="2BFD88BD" w14:textId="77777777" w:rsidR="00235EB3" w:rsidRPr="00235EB3" w:rsidRDefault="00235EB3" w:rsidP="00235EB3">
            <w:pPr>
              <w:rPr>
                <w:rFonts w:ascii="Times New Roman" w:hAnsi="Times New Roman" w:cs="Times New Roman"/>
                <w:sz w:val="24"/>
                <w:szCs w:val="24"/>
              </w:rPr>
            </w:pPr>
          </w:p>
        </w:tc>
        <w:tc>
          <w:tcPr>
            <w:tcW w:w="709" w:type="dxa"/>
            <w:vMerge/>
            <w:shd w:val="clear" w:color="auto" w:fill="92D050"/>
          </w:tcPr>
          <w:p w14:paraId="387384FD" w14:textId="77777777" w:rsidR="00235EB3" w:rsidRPr="00DA1FDA" w:rsidRDefault="00235EB3" w:rsidP="00235EB3">
            <w:pPr>
              <w:rPr>
                <w:rFonts w:ascii="Times New Roman" w:hAnsi="Times New Roman" w:cs="Times New Roman"/>
                <w:b/>
                <w:sz w:val="24"/>
                <w:szCs w:val="24"/>
              </w:rPr>
            </w:pPr>
          </w:p>
        </w:tc>
        <w:tc>
          <w:tcPr>
            <w:tcW w:w="851" w:type="dxa"/>
            <w:shd w:val="clear" w:color="auto" w:fill="92D050"/>
            <w:textDirection w:val="btLr"/>
          </w:tcPr>
          <w:p w14:paraId="42C1BEF1"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Покровський</w:t>
            </w:r>
          </w:p>
        </w:tc>
        <w:tc>
          <w:tcPr>
            <w:tcW w:w="708" w:type="dxa"/>
            <w:shd w:val="clear" w:color="auto" w:fill="92D050"/>
            <w:textDirection w:val="btLr"/>
          </w:tcPr>
          <w:p w14:paraId="1DC70602"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Піщанський</w:t>
            </w:r>
          </w:p>
        </w:tc>
        <w:tc>
          <w:tcPr>
            <w:tcW w:w="851" w:type="dxa"/>
            <w:shd w:val="clear" w:color="auto" w:fill="92D050"/>
            <w:textDirection w:val="btLr"/>
          </w:tcPr>
          <w:p w14:paraId="773E4820"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Лобачівський</w:t>
            </w:r>
          </w:p>
        </w:tc>
        <w:tc>
          <w:tcPr>
            <w:tcW w:w="850" w:type="dxa"/>
            <w:shd w:val="clear" w:color="auto" w:fill="92D050"/>
            <w:textDirection w:val="btLr"/>
          </w:tcPr>
          <w:p w14:paraId="2B61E5D1"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Остап'євський</w:t>
            </w:r>
          </w:p>
        </w:tc>
        <w:tc>
          <w:tcPr>
            <w:tcW w:w="851" w:type="dxa"/>
            <w:shd w:val="clear" w:color="auto" w:fill="92D050"/>
            <w:textDirection w:val="btLr"/>
          </w:tcPr>
          <w:p w14:paraId="65BA55DF"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М'якеньківський</w:t>
            </w:r>
          </w:p>
        </w:tc>
        <w:tc>
          <w:tcPr>
            <w:tcW w:w="709" w:type="dxa"/>
            <w:shd w:val="clear" w:color="auto" w:fill="92D050"/>
            <w:textDirection w:val="btLr"/>
          </w:tcPr>
          <w:p w14:paraId="387D28C6"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Шевченківський</w:t>
            </w:r>
          </w:p>
        </w:tc>
        <w:tc>
          <w:tcPr>
            <w:tcW w:w="708" w:type="dxa"/>
            <w:shd w:val="clear" w:color="auto" w:fill="92D050"/>
            <w:textDirection w:val="btLr"/>
          </w:tcPr>
          <w:p w14:paraId="349208D3"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Демидівський</w:t>
            </w:r>
          </w:p>
        </w:tc>
        <w:tc>
          <w:tcPr>
            <w:tcW w:w="709" w:type="dxa"/>
            <w:shd w:val="clear" w:color="auto" w:fill="92D050"/>
            <w:textDirection w:val="btLr"/>
          </w:tcPr>
          <w:p w14:paraId="616958C6" w14:textId="77777777" w:rsidR="00235EB3" w:rsidRPr="00DA1FDA" w:rsidRDefault="00235EB3" w:rsidP="00235EB3">
            <w:pPr>
              <w:ind w:left="113" w:right="113"/>
              <w:rPr>
                <w:rFonts w:ascii="Times New Roman" w:hAnsi="Times New Roman" w:cs="Times New Roman"/>
                <w:b/>
                <w:sz w:val="24"/>
                <w:szCs w:val="24"/>
              </w:rPr>
            </w:pPr>
            <w:r w:rsidRPr="00DA1FDA">
              <w:rPr>
                <w:rFonts w:ascii="Times New Roman" w:hAnsi="Times New Roman" w:cs="Times New Roman"/>
                <w:b/>
                <w:sz w:val="24"/>
                <w:szCs w:val="24"/>
              </w:rPr>
              <w:t>Потічанський</w:t>
            </w:r>
          </w:p>
        </w:tc>
      </w:tr>
      <w:tr w:rsidR="003918FA" w14:paraId="49F2DE23" w14:textId="77777777" w:rsidTr="00DA1FDA">
        <w:tc>
          <w:tcPr>
            <w:tcW w:w="2127" w:type="dxa"/>
          </w:tcPr>
          <w:p w14:paraId="3430FDE8"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сільськогосподарського призначення</w:t>
            </w:r>
          </w:p>
          <w:p w14:paraId="337BBB11"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2CC4492D" w14:textId="3D4572D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94310,1</w:t>
            </w:r>
          </w:p>
        </w:tc>
        <w:tc>
          <w:tcPr>
            <w:tcW w:w="709" w:type="dxa"/>
            <w:vAlign w:val="center"/>
          </w:tcPr>
          <w:p w14:paraId="01382090" w14:textId="4013AB75"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686,2</w:t>
            </w:r>
          </w:p>
        </w:tc>
        <w:tc>
          <w:tcPr>
            <w:tcW w:w="851" w:type="dxa"/>
            <w:vAlign w:val="center"/>
          </w:tcPr>
          <w:p w14:paraId="6145E64A" w14:textId="5EEA5AF6"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10155,7</w:t>
            </w:r>
          </w:p>
        </w:tc>
        <w:tc>
          <w:tcPr>
            <w:tcW w:w="708" w:type="dxa"/>
            <w:vAlign w:val="center"/>
          </w:tcPr>
          <w:p w14:paraId="51A084A4" w14:textId="10B4E5EB"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8444,1</w:t>
            </w:r>
          </w:p>
        </w:tc>
        <w:tc>
          <w:tcPr>
            <w:tcW w:w="851" w:type="dxa"/>
            <w:vAlign w:val="center"/>
          </w:tcPr>
          <w:p w14:paraId="160D7221" w14:textId="1CE616F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12287,6</w:t>
            </w:r>
          </w:p>
        </w:tc>
        <w:tc>
          <w:tcPr>
            <w:tcW w:w="850" w:type="dxa"/>
            <w:vAlign w:val="center"/>
          </w:tcPr>
          <w:p w14:paraId="1CE01AB5" w14:textId="5905037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12529</w:t>
            </w:r>
          </w:p>
        </w:tc>
        <w:tc>
          <w:tcPr>
            <w:tcW w:w="851" w:type="dxa"/>
            <w:vAlign w:val="center"/>
          </w:tcPr>
          <w:p w14:paraId="5C6D4681" w14:textId="587AD08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17232,5</w:t>
            </w:r>
          </w:p>
        </w:tc>
        <w:tc>
          <w:tcPr>
            <w:tcW w:w="709" w:type="dxa"/>
            <w:vAlign w:val="center"/>
          </w:tcPr>
          <w:p w14:paraId="673697E8" w14:textId="368F3C9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11962,5</w:t>
            </w:r>
          </w:p>
        </w:tc>
        <w:tc>
          <w:tcPr>
            <w:tcW w:w="708" w:type="dxa"/>
            <w:vAlign w:val="center"/>
          </w:tcPr>
          <w:p w14:paraId="346E7F57" w14:textId="11B2D15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8398,6</w:t>
            </w:r>
          </w:p>
        </w:tc>
        <w:tc>
          <w:tcPr>
            <w:tcW w:w="709" w:type="dxa"/>
            <w:vAlign w:val="center"/>
          </w:tcPr>
          <w:p w14:paraId="0E180134" w14:textId="0B42131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12613,9</w:t>
            </w:r>
          </w:p>
        </w:tc>
      </w:tr>
      <w:tr w:rsidR="003918FA" w14:paraId="67D59E5D" w14:textId="77777777" w:rsidTr="00DA1FDA">
        <w:tc>
          <w:tcPr>
            <w:tcW w:w="2127" w:type="dxa"/>
          </w:tcPr>
          <w:p w14:paraId="56897390"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житлової та громадської забудови</w:t>
            </w:r>
          </w:p>
          <w:p w14:paraId="0540D20A"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22C67DA3" w14:textId="20C9608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2997,6</w:t>
            </w:r>
          </w:p>
        </w:tc>
        <w:tc>
          <w:tcPr>
            <w:tcW w:w="709" w:type="dxa"/>
            <w:vAlign w:val="center"/>
          </w:tcPr>
          <w:p w14:paraId="33CE8BF1" w14:textId="0CE7C381"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943,8</w:t>
            </w:r>
          </w:p>
        </w:tc>
        <w:tc>
          <w:tcPr>
            <w:tcW w:w="851" w:type="dxa"/>
            <w:vAlign w:val="center"/>
          </w:tcPr>
          <w:p w14:paraId="15DB5919" w14:textId="72D007C6"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254,8</w:t>
            </w:r>
          </w:p>
        </w:tc>
        <w:tc>
          <w:tcPr>
            <w:tcW w:w="708" w:type="dxa"/>
            <w:vAlign w:val="center"/>
          </w:tcPr>
          <w:p w14:paraId="1AF5BE92" w14:textId="3E9013A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155,5</w:t>
            </w:r>
          </w:p>
        </w:tc>
        <w:tc>
          <w:tcPr>
            <w:tcW w:w="851" w:type="dxa"/>
            <w:vAlign w:val="center"/>
          </w:tcPr>
          <w:p w14:paraId="609C9A23" w14:textId="461F8029"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233,4</w:t>
            </w:r>
          </w:p>
        </w:tc>
        <w:tc>
          <w:tcPr>
            <w:tcW w:w="850" w:type="dxa"/>
            <w:vAlign w:val="center"/>
          </w:tcPr>
          <w:p w14:paraId="72D22C45" w14:textId="1135B889"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299,9</w:t>
            </w:r>
          </w:p>
        </w:tc>
        <w:tc>
          <w:tcPr>
            <w:tcW w:w="851" w:type="dxa"/>
            <w:vAlign w:val="center"/>
          </w:tcPr>
          <w:p w14:paraId="03F94111" w14:textId="5954C50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196,3</w:t>
            </w:r>
          </w:p>
        </w:tc>
        <w:tc>
          <w:tcPr>
            <w:tcW w:w="709" w:type="dxa"/>
            <w:vAlign w:val="center"/>
          </w:tcPr>
          <w:p w14:paraId="0C41CF2B" w14:textId="3A5BCAE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399,4</w:t>
            </w:r>
          </w:p>
        </w:tc>
        <w:tc>
          <w:tcPr>
            <w:tcW w:w="708" w:type="dxa"/>
            <w:vAlign w:val="center"/>
          </w:tcPr>
          <w:p w14:paraId="53B55B9E" w14:textId="782E300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237,2</w:t>
            </w:r>
          </w:p>
        </w:tc>
        <w:tc>
          <w:tcPr>
            <w:tcW w:w="709" w:type="dxa"/>
            <w:vAlign w:val="center"/>
          </w:tcPr>
          <w:p w14:paraId="6F88A2AC" w14:textId="6CA2B6D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277,4</w:t>
            </w:r>
          </w:p>
        </w:tc>
      </w:tr>
      <w:tr w:rsidR="003918FA" w14:paraId="2B8FCCA6" w14:textId="77777777" w:rsidTr="00DA1FDA">
        <w:tc>
          <w:tcPr>
            <w:tcW w:w="2127" w:type="dxa"/>
          </w:tcPr>
          <w:p w14:paraId="722343AF"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природно-заповідного та іншого природоохоронного призначення</w:t>
            </w:r>
          </w:p>
          <w:p w14:paraId="0929359F"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0CFAD474" w14:textId="6538BE90"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2548</w:t>
            </w:r>
            <w:r>
              <w:rPr>
                <w:rFonts w:ascii="Times New Roman" w:hAnsi="Times New Roman" w:cs="Times New Roman"/>
                <w:color w:val="000000"/>
                <w:sz w:val="20"/>
                <w:szCs w:val="20"/>
              </w:rPr>
              <w:t>,0</w:t>
            </w:r>
          </w:p>
        </w:tc>
        <w:tc>
          <w:tcPr>
            <w:tcW w:w="709" w:type="dxa"/>
            <w:vAlign w:val="center"/>
          </w:tcPr>
          <w:p w14:paraId="0DB528C1" w14:textId="234050D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65,5</w:t>
            </w:r>
          </w:p>
        </w:tc>
        <w:tc>
          <w:tcPr>
            <w:tcW w:w="851" w:type="dxa"/>
            <w:vAlign w:val="center"/>
          </w:tcPr>
          <w:p w14:paraId="79E939F1" w14:textId="7DF3B42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624,3</w:t>
            </w:r>
          </w:p>
        </w:tc>
        <w:tc>
          <w:tcPr>
            <w:tcW w:w="708" w:type="dxa"/>
            <w:vAlign w:val="center"/>
          </w:tcPr>
          <w:p w14:paraId="0360DDD9" w14:textId="561AFE7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0,3</w:t>
            </w:r>
          </w:p>
        </w:tc>
        <w:tc>
          <w:tcPr>
            <w:tcW w:w="851" w:type="dxa"/>
            <w:vAlign w:val="center"/>
          </w:tcPr>
          <w:p w14:paraId="362B74B9" w14:textId="1513529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54,2</w:t>
            </w:r>
          </w:p>
        </w:tc>
        <w:tc>
          <w:tcPr>
            <w:tcW w:w="850" w:type="dxa"/>
            <w:vAlign w:val="center"/>
          </w:tcPr>
          <w:p w14:paraId="3C299B19" w14:textId="4CF38D41"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126</w:t>
            </w:r>
            <w:r>
              <w:rPr>
                <w:rFonts w:ascii="Times New Roman" w:hAnsi="Times New Roman" w:cs="Times New Roman"/>
                <w:color w:val="000000"/>
                <w:sz w:val="20"/>
                <w:szCs w:val="20"/>
              </w:rPr>
              <w:t>,0</w:t>
            </w:r>
          </w:p>
        </w:tc>
        <w:tc>
          <w:tcPr>
            <w:tcW w:w="851" w:type="dxa"/>
            <w:vAlign w:val="center"/>
          </w:tcPr>
          <w:p w14:paraId="232FE946" w14:textId="15D50FE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475,4</w:t>
            </w:r>
          </w:p>
        </w:tc>
        <w:tc>
          <w:tcPr>
            <w:tcW w:w="709" w:type="dxa"/>
            <w:vAlign w:val="center"/>
          </w:tcPr>
          <w:p w14:paraId="0014D815" w14:textId="0DE8579F"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731,9</w:t>
            </w:r>
          </w:p>
        </w:tc>
        <w:tc>
          <w:tcPr>
            <w:tcW w:w="708" w:type="dxa"/>
            <w:vAlign w:val="center"/>
          </w:tcPr>
          <w:p w14:paraId="3AB25334" w14:textId="3E6E6275"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470,4</w:t>
            </w:r>
          </w:p>
        </w:tc>
        <w:tc>
          <w:tcPr>
            <w:tcW w:w="709" w:type="dxa"/>
            <w:vAlign w:val="center"/>
          </w:tcPr>
          <w:p w14:paraId="662EC6DC" w14:textId="15957199"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r>
      <w:tr w:rsidR="003918FA" w14:paraId="4B63B975" w14:textId="77777777" w:rsidTr="00DA1FDA">
        <w:tc>
          <w:tcPr>
            <w:tcW w:w="2127" w:type="dxa"/>
          </w:tcPr>
          <w:p w14:paraId="4DE891C0"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оздоровчого призначення</w:t>
            </w:r>
          </w:p>
          <w:p w14:paraId="46AAD744"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2311392D" w14:textId="55CED0F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61,2</w:t>
            </w:r>
          </w:p>
        </w:tc>
        <w:tc>
          <w:tcPr>
            <w:tcW w:w="709" w:type="dxa"/>
            <w:vAlign w:val="center"/>
          </w:tcPr>
          <w:p w14:paraId="66CB3548" w14:textId="0BE08A7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1CC8055E" w14:textId="2CDD4001"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8" w:type="dxa"/>
            <w:vAlign w:val="center"/>
          </w:tcPr>
          <w:p w14:paraId="4082A471" w14:textId="2BBCBF7B"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6EEB4CDA" w14:textId="4B5785D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0" w:type="dxa"/>
            <w:vAlign w:val="center"/>
          </w:tcPr>
          <w:p w14:paraId="53F0442D" w14:textId="55A41B69"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61,2</w:t>
            </w:r>
          </w:p>
        </w:tc>
        <w:tc>
          <w:tcPr>
            <w:tcW w:w="851" w:type="dxa"/>
            <w:vAlign w:val="center"/>
          </w:tcPr>
          <w:p w14:paraId="43744B4A" w14:textId="3C21F8B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9" w:type="dxa"/>
            <w:vAlign w:val="center"/>
          </w:tcPr>
          <w:p w14:paraId="5F7920A9" w14:textId="67AE7C30"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8" w:type="dxa"/>
            <w:vAlign w:val="center"/>
          </w:tcPr>
          <w:p w14:paraId="44E6D7E0" w14:textId="2C47258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9" w:type="dxa"/>
            <w:vAlign w:val="center"/>
          </w:tcPr>
          <w:p w14:paraId="66F4761A" w14:textId="46352B4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r>
      <w:tr w:rsidR="003918FA" w14:paraId="448423B6" w14:textId="77777777" w:rsidTr="00DA1FDA">
        <w:tc>
          <w:tcPr>
            <w:tcW w:w="2127" w:type="dxa"/>
          </w:tcPr>
          <w:p w14:paraId="6E2C5248"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рекреаційного призначення</w:t>
            </w:r>
          </w:p>
          <w:p w14:paraId="4BCE9A90"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500C7714" w14:textId="0DDD6AA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28,9</w:t>
            </w:r>
          </w:p>
        </w:tc>
        <w:tc>
          <w:tcPr>
            <w:tcW w:w="709" w:type="dxa"/>
            <w:vAlign w:val="center"/>
          </w:tcPr>
          <w:p w14:paraId="09412245" w14:textId="26404D3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22CC690A" w14:textId="74719D66"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0,1</w:t>
            </w:r>
          </w:p>
        </w:tc>
        <w:tc>
          <w:tcPr>
            <w:tcW w:w="708" w:type="dxa"/>
            <w:vAlign w:val="center"/>
          </w:tcPr>
          <w:p w14:paraId="16E67269" w14:textId="14979A8F"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0,2</w:t>
            </w:r>
          </w:p>
        </w:tc>
        <w:tc>
          <w:tcPr>
            <w:tcW w:w="851" w:type="dxa"/>
            <w:vAlign w:val="center"/>
          </w:tcPr>
          <w:p w14:paraId="21BFEE74" w14:textId="0919C09F"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0,9</w:t>
            </w:r>
          </w:p>
        </w:tc>
        <w:tc>
          <w:tcPr>
            <w:tcW w:w="850" w:type="dxa"/>
            <w:vAlign w:val="center"/>
          </w:tcPr>
          <w:p w14:paraId="5B2B967B" w14:textId="4BC15C4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12,2</w:t>
            </w:r>
          </w:p>
        </w:tc>
        <w:tc>
          <w:tcPr>
            <w:tcW w:w="851" w:type="dxa"/>
            <w:vAlign w:val="center"/>
          </w:tcPr>
          <w:p w14:paraId="3238CB52" w14:textId="78873EE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5,1</w:t>
            </w:r>
          </w:p>
        </w:tc>
        <w:tc>
          <w:tcPr>
            <w:tcW w:w="709" w:type="dxa"/>
            <w:vAlign w:val="center"/>
          </w:tcPr>
          <w:p w14:paraId="47DCCC13" w14:textId="2F72DA3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2,3</w:t>
            </w:r>
          </w:p>
        </w:tc>
        <w:tc>
          <w:tcPr>
            <w:tcW w:w="708" w:type="dxa"/>
            <w:vAlign w:val="center"/>
          </w:tcPr>
          <w:p w14:paraId="7C8DD315" w14:textId="33845C9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8,1</w:t>
            </w:r>
          </w:p>
        </w:tc>
        <w:tc>
          <w:tcPr>
            <w:tcW w:w="709" w:type="dxa"/>
            <w:vAlign w:val="center"/>
          </w:tcPr>
          <w:p w14:paraId="67E7D931" w14:textId="08C89A4F"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r>
      <w:tr w:rsidR="003918FA" w14:paraId="01621285" w14:textId="77777777" w:rsidTr="00DA1FDA">
        <w:tc>
          <w:tcPr>
            <w:tcW w:w="2127" w:type="dxa"/>
          </w:tcPr>
          <w:p w14:paraId="355D84B3"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історико-культурного призначення</w:t>
            </w:r>
          </w:p>
          <w:p w14:paraId="1C5AE113"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65795537" w14:textId="7A50F72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0,1</w:t>
            </w:r>
          </w:p>
        </w:tc>
        <w:tc>
          <w:tcPr>
            <w:tcW w:w="709" w:type="dxa"/>
            <w:vAlign w:val="center"/>
          </w:tcPr>
          <w:p w14:paraId="7AC70B79" w14:textId="75D405F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411021C2" w14:textId="353D7E3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8" w:type="dxa"/>
            <w:vAlign w:val="center"/>
          </w:tcPr>
          <w:p w14:paraId="22EBF29C" w14:textId="36F53D9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50C70A0F" w14:textId="170FB2F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0" w:type="dxa"/>
            <w:vAlign w:val="center"/>
          </w:tcPr>
          <w:p w14:paraId="7ED9D4E9" w14:textId="658DDDE5"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851" w:type="dxa"/>
            <w:vAlign w:val="center"/>
          </w:tcPr>
          <w:p w14:paraId="05C9EB54" w14:textId="5A5A0355"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9" w:type="dxa"/>
            <w:vAlign w:val="center"/>
          </w:tcPr>
          <w:p w14:paraId="2E55B295" w14:textId="61E5FA2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0,1</w:t>
            </w:r>
          </w:p>
        </w:tc>
        <w:tc>
          <w:tcPr>
            <w:tcW w:w="708" w:type="dxa"/>
            <w:vAlign w:val="center"/>
          </w:tcPr>
          <w:p w14:paraId="28B0D965" w14:textId="6586857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c>
          <w:tcPr>
            <w:tcW w:w="709" w:type="dxa"/>
            <w:vAlign w:val="center"/>
          </w:tcPr>
          <w:p w14:paraId="2390B44F" w14:textId="4668B3EA"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0</w:t>
            </w:r>
          </w:p>
        </w:tc>
      </w:tr>
      <w:tr w:rsidR="003918FA" w14:paraId="46770787" w14:textId="77777777" w:rsidTr="00DA1FDA">
        <w:tc>
          <w:tcPr>
            <w:tcW w:w="2127" w:type="dxa"/>
          </w:tcPr>
          <w:p w14:paraId="5FB89A1F"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лісогосподарського призначення</w:t>
            </w:r>
          </w:p>
          <w:p w14:paraId="2A6D274C"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3889642E" w14:textId="3C47C580"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7751,2</w:t>
            </w:r>
          </w:p>
        </w:tc>
        <w:tc>
          <w:tcPr>
            <w:tcW w:w="709" w:type="dxa"/>
            <w:vAlign w:val="center"/>
          </w:tcPr>
          <w:p w14:paraId="09D50853" w14:textId="03192BE2"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39,6</w:t>
            </w:r>
          </w:p>
        </w:tc>
        <w:tc>
          <w:tcPr>
            <w:tcW w:w="851" w:type="dxa"/>
            <w:vAlign w:val="center"/>
          </w:tcPr>
          <w:p w14:paraId="4CAD1E96" w14:textId="7F03D931"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1132,4</w:t>
            </w:r>
          </w:p>
        </w:tc>
        <w:tc>
          <w:tcPr>
            <w:tcW w:w="708" w:type="dxa"/>
            <w:vAlign w:val="center"/>
          </w:tcPr>
          <w:p w14:paraId="287B3071" w14:textId="6F5C49D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920,2</w:t>
            </w:r>
          </w:p>
        </w:tc>
        <w:tc>
          <w:tcPr>
            <w:tcW w:w="851" w:type="dxa"/>
            <w:vAlign w:val="center"/>
          </w:tcPr>
          <w:p w14:paraId="18FE31A0" w14:textId="5C91D9D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670,4</w:t>
            </w:r>
          </w:p>
        </w:tc>
        <w:tc>
          <w:tcPr>
            <w:tcW w:w="850" w:type="dxa"/>
            <w:vAlign w:val="center"/>
          </w:tcPr>
          <w:p w14:paraId="6AC2810B" w14:textId="367EC28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1677</w:t>
            </w:r>
            <w:r>
              <w:rPr>
                <w:rFonts w:ascii="Times New Roman" w:hAnsi="Times New Roman" w:cs="Times New Roman"/>
                <w:color w:val="000000"/>
                <w:sz w:val="20"/>
                <w:szCs w:val="20"/>
              </w:rPr>
              <w:t>,0</w:t>
            </w:r>
          </w:p>
        </w:tc>
        <w:tc>
          <w:tcPr>
            <w:tcW w:w="851" w:type="dxa"/>
            <w:vAlign w:val="center"/>
          </w:tcPr>
          <w:p w14:paraId="42DD6C7F" w14:textId="7B49C155"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1247,1</w:t>
            </w:r>
          </w:p>
        </w:tc>
        <w:tc>
          <w:tcPr>
            <w:tcW w:w="709" w:type="dxa"/>
            <w:vAlign w:val="center"/>
          </w:tcPr>
          <w:p w14:paraId="43981463" w14:textId="37F91BD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1386</w:t>
            </w:r>
            <w:r>
              <w:rPr>
                <w:rFonts w:ascii="Times New Roman" w:hAnsi="Times New Roman" w:cs="Times New Roman"/>
                <w:color w:val="000000"/>
                <w:sz w:val="20"/>
                <w:szCs w:val="20"/>
              </w:rPr>
              <w:t>,0</w:t>
            </w:r>
          </w:p>
        </w:tc>
        <w:tc>
          <w:tcPr>
            <w:tcW w:w="708" w:type="dxa"/>
            <w:vAlign w:val="center"/>
          </w:tcPr>
          <w:p w14:paraId="3C52E20C" w14:textId="06D57A46"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581,5</w:t>
            </w:r>
          </w:p>
        </w:tc>
        <w:tc>
          <w:tcPr>
            <w:tcW w:w="709" w:type="dxa"/>
            <w:vAlign w:val="center"/>
          </w:tcPr>
          <w:p w14:paraId="52B6B628" w14:textId="60B8C37B"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96,9</w:t>
            </w:r>
          </w:p>
        </w:tc>
      </w:tr>
      <w:tr w:rsidR="003918FA" w14:paraId="48C50573" w14:textId="77777777" w:rsidTr="00DA1FDA">
        <w:trPr>
          <w:trHeight w:val="501"/>
        </w:trPr>
        <w:tc>
          <w:tcPr>
            <w:tcW w:w="2127" w:type="dxa"/>
          </w:tcPr>
          <w:p w14:paraId="47FD81F6" w14:textId="77777777" w:rsidR="003918FA"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Землі водного фонду</w:t>
            </w:r>
          </w:p>
          <w:p w14:paraId="5F68AE91" w14:textId="77777777" w:rsidR="007B17C2" w:rsidRPr="00235EB3" w:rsidRDefault="007B17C2" w:rsidP="00DA1FDA">
            <w:pPr>
              <w:ind w:left="-108" w:right="-108"/>
              <w:rPr>
                <w:rFonts w:ascii="Times New Roman" w:hAnsi="Times New Roman" w:cs="Times New Roman"/>
                <w:sz w:val="24"/>
                <w:szCs w:val="24"/>
              </w:rPr>
            </w:pPr>
          </w:p>
        </w:tc>
        <w:tc>
          <w:tcPr>
            <w:tcW w:w="850" w:type="dxa"/>
            <w:vAlign w:val="center"/>
          </w:tcPr>
          <w:p w14:paraId="4DFDD96D" w14:textId="7169BB8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1324,1</w:t>
            </w:r>
          </w:p>
        </w:tc>
        <w:tc>
          <w:tcPr>
            <w:tcW w:w="709" w:type="dxa"/>
            <w:vAlign w:val="center"/>
          </w:tcPr>
          <w:p w14:paraId="1E8B01E4" w14:textId="6B160EE9"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55,8</w:t>
            </w:r>
          </w:p>
        </w:tc>
        <w:tc>
          <w:tcPr>
            <w:tcW w:w="851" w:type="dxa"/>
            <w:vAlign w:val="center"/>
          </w:tcPr>
          <w:p w14:paraId="55D452C1" w14:textId="65E1916F"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74,9</w:t>
            </w:r>
          </w:p>
        </w:tc>
        <w:tc>
          <w:tcPr>
            <w:tcW w:w="708" w:type="dxa"/>
            <w:vAlign w:val="center"/>
          </w:tcPr>
          <w:p w14:paraId="4D77A887" w14:textId="7B5EAEC4"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30</w:t>
            </w:r>
            <w:r>
              <w:rPr>
                <w:rFonts w:ascii="Times New Roman" w:hAnsi="Times New Roman" w:cs="Times New Roman"/>
                <w:color w:val="000000"/>
                <w:sz w:val="20"/>
                <w:szCs w:val="20"/>
              </w:rPr>
              <w:t>,0</w:t>
            </w:r>
          </w:p>
        </w:tc>
        <w:tc>
          <w:tcPr>
            <w:tcW w:w="851" w:type="dxa"/>
            <w:vAlign w:val="center"/>
          </w:tcPr>
          <w:p w14:paraId="02892AE6" w14:textId="221746D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71,3</w:t>
            </w:r>
          </w:p>
        </w:tc>
        <w:tc>
          <w:tcPr>
            <w:tcW w:w="850" w:type="dxa"/>
            <w:vAlign w:val="center"/>
          </w:tcPr>
          <w:p w14:paraId="633F6396" w14:textId="3D25CE52"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272,5</w:t>
            </w:r>
          </w:p>
        </w:tc>
        <w:tc>
          <w:tcPr>
            <w:tcW w:w="851" w:type="dxa"/>
            <w:vAlign w:val="center"/>
          </w:tcPr>
          <w:p w14:paraId="11DC6DE1" w14:textId="4DC45592"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340,5</w:t>
            </w:r>
          </w:p>
        </w:tc>
        <w:tc>
          <w:tcPr>
            <w:tcW w:w="709" w:type="dxa"/>
            <w:vAlign w:val="center"/>
          </w:tcPr>
          <w:p w14:paraId="507008EF" w14:textId="0D7D7F53"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122,5</w:t>
            </w:r>
          </w:p>
        </w:tc>
        <w:tc>
          <w:tcPr>
            <w:tcW w:w="708" w:type="dxa"/>
            <w:vAlign w:val="center"/>
          </w:tcPr>
          <w:p w14:paraId="75139B80" w14:textId="2E9EE3FD"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66,7</w:t>
            </w:r>
          </w:p>
        </w:tc>
        <w:tc>
          <w:tcPr>
            <w:tcW w:w="709" w:type="dxa"/>
            <w:vAlign w:val="center"/>
          </w:tcPr>
          <w:p w14:paraId="0C41862C" w14:textId="490ACEB2"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289,9</w:t>
            </w:r>
          </w:p>
        </w:tc>
      </w:tr>
      <w:tr w:rsidR="003918FA" w14:paraId="486D4CC2" w14:textId="77777777" w:rsidTr="00DA1FDA">
        <w:tc>
          <w:tcPr>
            <w:tcW w:w="2127" w:type="dxa"/>
          </w:tcPr>
          <w:p w14:paraId="636F8704" w14:textId="77777777" w:rsidR="007B17C2"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 xml:space="preserve">Землі промисловості, транспорту, зв'язку, енергетики, оборони, та іншого </w:t>
            </w:r>
          </w:p>
          <w:p w14:paraId="496EE0D9" w14:textId="489B9DB0" w:rsidR="003918FA" w:rsidRPr="00235EB3" w:rsidRDefault="003918FA" w:rsidP="00DA1FDA">
            <w:pPr>
              <w:ind w:left="-108" w:right="-108"/>
              <w:rPr>
                <w:rFonts w:ascii="Times New Roman" w:hAnsi="Times New Roman" w:cs="Times New Roman"/>
                <w:sz w:val="24"/>
                <w:szCs w:val="24"/>
              </w:rPr>
            </w:pPr>
            <w:r w:rsidRPr="00235EB3">
              <w:rPr>
                <w:rFonts w:ascii="Times New Roman" w:hAnsi="Times New Roman" w:cs="Times New Roman"/>
                <w:sz w:val="24"/>
                <w:szCs w:val="24"/>
              </w:rPr>
              <w:t>призначення</w:t>
            </w:r>
          </w:p>
        </w:tc>
        <w:tc>
          <w:tcPr>
            <w:tcW w:w="850" w:type="dxa"/>
            <w:vAlign w:val="center"/>
          </w:tcPr>
          <w:p w14:paraId="3DB4B707" w14:textId="5CDBD80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1482,9</w:t>
            </w:r>
          </w:p>
        </w:tc>
        <w:tc>
          <w:tcPr>
            <w:tcW w:w="709" w:type="dxa"/>
            <w:vAlign w:val="center"/>
          </w:tcPr>
          <w:p w14:paraId="58DE6B59" w14:textId="65FD8F9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160,4</w:t>
            </w:r>
          </w:p>
        </w:tc>
        <w:tc>
          <w:tcPr>
            <w:tcW w:w="851" w:type="dxa"/>
            <w:vAlign w:val="center"/>
          </w:tcPr>
          <w:p w14:paraId="67C90D12" w14:textId="33B50CFE"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341,9</w:t>
            </w:r>
          </w:p>
        </w:tc>
        <w:tc>
          <w:tcPr>
            <w:tcW w:w="708" w:type="dxa"/>
            <w:vAlign w:val="center"/>
          </w:tcPr>
          <w:p w14:paraId="27076047" w14:textId="3ED3804C"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86,4</w:t>
            </w:r>
          </w:p>
        </w:tc>
        <w:tc>
          <w:tcPr>
            <w:tcW w:w="851" w:type="dxa"/>
            <w:vAlign w:val="center"/>
          </w:tcPr>
          <w:p w14:paraId="61055D7B" w14:textId="07332350"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166,7</w:t>
            </w:r>
          </w:p>
        </w:tc>
        <w:tc>
          <w:tcPr>
            <w:tcW w:w="850" w:type="dxa"/>
            <w:vAlign w:val="center"/>
          </w:tcPr>
          <w:p w14:paraId="25E021C9" w14:textId="22BB24DC"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96,5</w:t>
            </w:r>
          </w:p>
        </w:tc>
        <w:tc>
          <w:tcPr>
            <w:tcW w:w="851" w:type="dxa"/>
            <w:vAlign w:val="center"/>
          </w:tcPr>
          <w:p w14:paraId="227CD74A" w14:textId="56C406D8"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141</w:t>
            </w:r>
            <w:r>
              <w:rPr>
                <w:rFonts w:ascii="Times New Roman" w:hAnsi="Times New Roman" w:cs="Times New Roman"/>
                <w:color w:val="000000"/>
                <w:sz w:val="20"/>
                <w:szCs w:val="20"/>
              </w:rPr>
              <w:t>,0</w:t>
            </w:r>
          </w:p>
        </w:tc>
        <w:tc>
          <w:tcPr>
            <w:tcW w:w="709" w:type="dxa"/>
            <w:vAlign w:val="center"/>
          </w:tcPr>
          <w:p w14:paraId="2A5BFF5C" w14:textId="0E7738F7"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109,5</w:t>
            </w:r>
          </w:p>
        </w:tc>
        <w:tc>
          <w:tcPr>
            <w:tcW w:w="708" w:type="dxa"/>
            <w:vAlign w:val="center"/>
          </w:tcPr>
          <w:p w14:paraId="26603F38" w14:textId="7A6383CB"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182</w:t>
            </w:r>
            <w:r>
              <w:rPr>
                <w:rFonts w:ascii="Times New Roman" w:hAnsi="Times New Roman" w:cs="Times New Roman"/>
                <w:color w:val="000000"/>
                <w:sz w:val="20"/>
                <w:szCs w:val="20"/>
              </w:rPr>
              <w:t>,0</w:t>
            </w:r>
          </w:p>
        </w:tc>
        <w:tc>
          <w:tcPr>
            <w:tcW w:w="709" w:type="dxa"/>
            <w:vAlign w:val="center"/>
          </w:tcPr>
          <w:p w14:paraId="5566162B" w14:textId="7A8EB411" w:rsidR="003918FA" w:rsidRPr="003918FA" w:rsidRDefault="003918FA" w:rsidP="003918FA">
            <w:pPr>
              <w:ind w:left="-108" w:right="-108"/>
              <w:jc w:val="center"/>
              <w:rPr>
                <w:rFonts w:ascii="Times New Roman" w:hAnsi="Times New Roman" w:cs="Times New Roman"/>
                <w:color w:val="000000"/>
                <w:sz w:val="20"/>
                <w:szCs w:val="20"/>
              </w:rPr>
            </w:pPr>
            <w:r w:rsidRPr="003918FA">
              <w:rPr>
                <w:rFonts w:ascii="Times New Roman" w:hAnsi="Times New Roman" w:cs="Times New Roman"/>
                <w:color w:val="000000"/>
                <w:sz w:val="20"/>
                <w:szCs w:val="20"/>
              </w:rPr>
              <w:t>198,5</w:t>
            </w:r>
          </w:p>
        </w:tc>
      </w:tr>
      <w:tr w:rsidR="003918FA" w14:paraId="6EB5E200" w14:textId="77777777" w:rsidTr="00DA1FDA">
        <w:trPr>
          <w:trHeight w:val="315"/>
        </w:trPr>
        <w:tc>
          <w:tcPr>
            <w:tcW w:w="2127" w:type="dxa"/>
          </w:tcPr>
          <w:p w14:paraId="74038BB5" w14:textId="02207549" w:rsidR="003918FA" w:rsidRPr="00235EB3" w:rsidRDefault="003918FA" w:rsidP="00DA1FDA">
            <w:pPr>
              <w:ind w:left="-108" w:right="-108"/>
              <w:rPr>
                <w:rFonts w:ascii="Times New Roman" w:hAnsi="Times New Roman" w:cs="Times New Roman"/>
                <w:b/>
                <w:sz w:val="24"/>
                <w:szCs w:val="24"/>
              </w:rPr>
            </w:pPr>
            <w:r w:rsidRPr="00235EB3">
              <w:rPr>
                <w:rFonts w:ascii="Times New Roman" w:hAnsi="Times New Roman" w:cs="Times New Roman"/>
                <w:b/>
                <w:sz w:val="24"/>
                <w:szCs w:val="24"/>
              </w:rPr>
              <w:t>Всього</w:t>
            </w:r>
            <w:r>
              <w:rPr>
                <w:rFonts w:ascii="Times New Roman" w:hAnsi="Times New Roman" w:cs="Times New Roman"/>
                <w:b/>
                <w:sz w:val="24"/>
                <w:szCs w:val="24"/>
              </w:rPr>
              <w:t>:</w:t>
            </w:r>
          </w:p>
        </w:tc>
        <w:tc>
          <w:tcPr>
            <w:tcW w:w="850" w:type="dxa"/>
            <w:vAlign w:val="center"/>
          </w:tcPr>
          <w:p w14:paraId="4713A3D4" w14:textId="5567D0B3"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110504,1</w:t>
            </w:r>
          </w:p>
        </w:tc>
        <w:tc>
          <w:tcPr>
            <w:tcW w:w="709" w:type="dxa"/>
            <w:vAlign w:val="center"/>
          </w:tcPr>
          <w:p w14:paraId="5780C645" w14:textId="3E8E09B1"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1951,3</w:t>
            </w:r>
          </w:p>
        </w:tc>
        <w:tc>
          <w:tcPr>
            <w:tcW w:w="851" w:type="dxa"/>
            <w:vAlign w:val="center"/>
          </w:tcPr>
          <w:p w14:paraId="02431F22" w14:textId="026E0062"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12584,1</w:t>
            </w:r>
          </w:p>
        </w:tc>
        <w:tc>
          <w:tcPr>
            <w:tcW w:w="708" w:type="dxa"/>
            <w:vAlign w:val="center"/>
          </w:tcPr>
          <w:p w14:paraId="640E1B90" w14:textId="224C70DE"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9636,7</w:t>
            </w:r>
          </w:p>
        </w:tc>
        <w:tc>
          <w:tcPr>
            <w:tcW w:w="851" w:type="dxa"/>
            <w:vAlign w:val="center"/>
          </w:tcPr>
          <w:p w14:paraId="0C4456B5" w14:textId="3A48A54C"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13484,5</w:t>
            </w:r>
          </w:p>
        </w:tc>
        <w:tc>
          <w:tcPr>
            <w:tcW w:w="850" w:type="dxa"/>
            <w:vAlign w:val="center"/>
          </w:tcPr>
          <w:p w14:paraId="34BF1DBE" w14:textId="0BC3843B"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15074,3</w:t>
            </w:r>
          </w:p>
        </w:tc>
        <w:tc>
          <w:tcPr>
            <w:tcW w:w="851" w:type="dxa"/>
            <w:vAlign w:val="center"/>
          </w:tcPr>
          <w:p w14:paraId="22E4E083" w14:textId="33591AA1"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19637,9</w:t>
            </w:r>
          </w:p>
        </w:tc>
        <w:tc>
          <w:tcPr>
            <w:tcW w:w="709" w:type="dxa"/>
            <w:vAlign w:val="center"/>
          </w:tcPr>
          <w:p w14:paraId="4185B6F0" w14:textId="74D9D807"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14714,2</w:t>
            </w:r>
          </w:p>
        </w:tc>
        <w:tc>
          <w:tcPr>
            <w:tcW w:w="708" w:type="dxa"/>
            <w:vAlign w:val="center"/>
          </w:tcPr>
          <w:p w14:paraId="41C7FB9D" w14:textId="3FED6C60"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9944,5</w:t>
            </w:r>
          </w:p>
        </w:tc>
        <w:tc>
          <w:tcPr>
            <w:tcW w:w="709" w:type="dxa"/>
            <w:vAlign w:val="center"/>
          </w:tcPr>
          <w:p w14:paraId="300C9B7D" w14:textId="0E2BE9DF" w:rsidR="003918FA" w:rsidRPr="00DA1FDA" w:rsidRDefault="003918FA" w:rsidP="00DA1FDA">
            <w:pPr>
              <w:ind w:left="-108" w:right="-108"/>
              <w:jc w:val="center"/>
              <w:rPr>
                <w:rFonts w:ascii="Times New Roman" w:hAnsi="Times New Roman" w:cs="Times New Roman"/>
                <w:b/>
                <w:sz w:val="20"/>
                <w:szCs w:val="20"/>
              </w:rPr>
            </w:pPr>
            <w:r w:rsidRPr="00DA1FDA">
              <w:rPr>
                <w:rFonts w:ascii="Times New Roman" w:hAnsi="Times New Roman" w:cs="Times New Roman"/>
                <w:b/>
                <w:color w:val="000000"/>
                <w:sz w:val="20"/>
                <w:szCs w:val="20"/>
              </w:rPr>
              <w:t>13476,6</w:t>
            </w:r>
          </w:p>
        </w:tc>
      </w:tr>
    </w:tbl>
    <w:p w14:paraId="346941A7" w14:textId="77777777" w:rsidR="009973E9" w:rsidRDefault="009973E9" w:rsidP="00DB4916">
      <w:pPr>
        <w:spacing w:after="0" w:line="240" w:lineRule="auto"/>
        <w:rPr>
          <w:rFonts w:ascii="Times New Roman" w:eastAsia="Times New Roman" w:hAnsi="Times New Roman" w:cs="Times New Roman"/>
          <w:b/>
          <w:bCs/>
          <w:sz w:val="28"/>
          <w:szCs w:val="28"/>
          <w:lang w:val="ru-RU" w:eastAsia="ru-RU"/>
        </w:rPr>
      </w:pPr>
    </w:p>
    <w:p w14:paraId="4A8FAF3B" w14:textId="1628313E" w:rsidR="00A77D1F" w:rsidRDefault="00A77D1F" w:rsidP="00A77D1F">
      <w:pPr>
        <w:pStyle w:val="a7"/>
        <w:spacing w:after="0" w:line="240" w:lineRule="auto"/>
        <w:rPr>
          <w:sz w:val="28"/>
          <w:szCs w:val="28"/>
        </w:rPr>
      </w:pPr>
      <w:r w:rsidRPr="00A77D1F">
        <w:rPr>
          <w:sz w:val="28"/>
          <w:szCs w:val="28"/>
        </w:rPr>
        <w:t xml:space="preserve">Площа земельних ділянок сільськогосподарського призначення державної власності, які були передані Головним управлінням Держгеокадастру у Полтавській області у комунальну власність відповідно до актів приймання – передачі земельних ділянок сільськогосподарського призначення державної власності в комунальну власність з 04.06.2018 по 29.03.2021 роки становить – 14576,7885 га. </w:t>
      </w:r>
    </w:p>
    <w:p w14:paraId="364F934D" w14:textId="05425A3B" w:rsidR="00A77D1F" w:rsidRPr="00A77D1F" w:rsidRDefault="00A77D1F" w:rsidP="00A77D1F">
      <w:pPr>
        <w:pStyle w:val="a7"/>
        <w:spacing w:after="0" w:line="240" w:lineRule="auto"/>
        <w:rPr>
          <w:sz w:val="28"/>
          <w:szCs w:val="28"/>
        </w:rPr>
      </w:pPr>
      <w:r w:rsidRPr="00A77D1F">
        <w:rPr>
          <w:sz w:val="28"/>
          <w:szCs w:val="28"/>
        </w:rPr>
        <w:t>У зв’язку з прийняттям Закону України «Про внесення змін до деяких законодавчих актів України щодо вдосконалення системи управління та дерегуляції у сфері земельних відносин» 1423-IX від 28.04.2021 року (набрав чинності 27.05.2021 року), землями комунальної власності територіальних громад вважаються всі землі державної власності, розташовані за межами населених пунктів у межах таких територіальних громад, крім земель:</w:t>
      </w:r>
    </w:p>
    <w:p w14:paraId="25D2D00F" w14:textId="77777777" w:rsidR="00A77D1F" w:rsidRPr="00A77D1F" w:rsidRDefault="00A77D1F" w:rsidP="00A77D1F">
      <w:pPr>
        <w:pStyle w:val="a7"/>
        <w:spacing w:after="0" w:line="240" w:lineRule="auto"/>
        <w:rPr>
          <w:sz w:val="28"/>
          <w:szCs w:val="28"/>
        </w:rPr>
      </w:pPr>
      <w:r w:rsidRPr="00A77D1F">
        <w:rPr>
          <w:sz w:val="28"/>
          <w:szCs w:val="28"/>
        </w:rPr>
        <w:t>а) що використовуються органами державної влади, державними підприємствами, установами, організаціями на праві постійного користування (у тому числі земельних ділянок, що перебувають у постійному користуванні державних лісогосподарських підприємств, та земель водного фонду, що перебувають у постійному користуванні державних водогосподарських підприємств, установ, організацій, Національної академії наук України, національних галузевих академій наук);</w:t>
      </w:r>
    </w:p>
    <w:p w14:paraId="2384962F" w14:textId="77777777" w:rsidR="00A77D1F" w:rsidRPr="00A77D1F" w:rsidRDefault="00A77D1F" w:rsidP="00A77D1F">
      <w:pPr>
        <w:pStyle w:val="a7"/>
        <w:spacing w:after="0" w:line="240" w:lineRule="auto"/>
        <w:rPr>
          <w:sz w:val="28"/>
          <w:szCs w:val="28"/>
        </w:rPr>
      </w:pPr>
      <w:r w:rsidRPr="00A77D1F">
        <w:rPr>
          <w:sz w:val="28"/>
          <w:szCs w:val="28"/>
        </w:rPr>
        <w:t>б) оборони;</w:t>
      </w:r>
    </w:p>
    <w:p w14:paraId="30824E89" w14:textId="77777777" w:rsidR="00A77D1F" w:rsidRPr="00A77D1F" w:rsidRDefault="00A77D1F" w:rsidP="00A77D1F">
      <w:pPr>
        <w:pStyle w:val="a7"/>
        <w:spacing w:after="0" w:line="240" w:lineRule="auto"/>
        <w:rPr>
          <w:sz w:val="28"/>
          <w:szCs w:val="28"/>
        </w:rPr>
      </w:pPr>
      <w:r w:rsidRPr="00A77D1F">
        <w:rPr>
          <w:sz w:val="28"/>
          <w:szCs w:val="28"/>
        </w:rPr>
        <w:t>в) природно-заповідного та іншого природоохоронного призначення в межах об’єктів і територій природно-заповідного фонду загальнодержавного значення, лісогосподарського призначення;</w:t>
      </w:r>
    </w:p>
    <w:p w14:paraId="120B9FDC" w14:textId="77777777" w:rsidR="00A77D1F" w:rsidRPr="00A77D1F" w:rsidRDefault="00A77D1F" w:rsidP="00A77D1F">
      <w:pPr>
        <w:pStyle w:val="a7"/>
        <w:spacing w:after="0" w:line="240" w:lineRule="auto"/>
        <w:rPr>
          <w:sz w:val="28"/>
          <w:szCs w:val="28"/>
        </w:rPr>
      </w:pPr>
      <w:r w:rsidRPr="00A77D1F">
        <w:rPr>
          <w:sz w:val="28"/>
          <w:szCs w:val="28"/>
        </w:rPr>
        <w:t>г) зони відчуження та зони безумовного (обов’язкового) відселення території, що зазнала радіоактивного забруднення внаслідок Чорнобильської катастрофи;</w:t>
      </w:r>
    </w:p>
    <w:p w14:paraId="63007657" w14:textId="77777777" w:rsidR="00A77D1F" w:rsidRPr="00A77D1F" w:rsidRDefault="00A77D1F" w:rsidP="00A77D1F">
      <w:pPr>
        <w:pStyle w:val="a7"/>
        <w:spacing w:after="0" w:line="240" w:lineRule="auto"/>
        <w:rPr>
          <w:sz w:val="28"/>
          <w:szCs w:val="28"/>
        </w:rPr>
      </w:pPr>
      <w:r w:rsidRPr="00A77D1F">
        <w:rPr>
          <w:sz w:val="28"/>
          <w:szCs w:val="28"/>
        </w:rPr>
        <w:t>ґ) під будівлями, спорудами, іншими об’єктами нерухомого майна державної власності;</w:t>
      </w:r>
    </w:p>
    <w:p w14:paraId="23C8C305" w14:textId="77777777" w:rsidR="00A77D1F" w:rsidRPr="00A77D1F" w:rsidRDefault="00A77D1F" w:rsidP="00A77D1F">
      <w:pPr>
        <w:pStyle w:val="a7"/>
        <w:spacing w:after="0" w:line="240" w:lineRule="auto"/>
        <w:rPr>
          <w:sz w:val="28"/>
          <w:szCs w:val="28"/>
        </w:rPr>
      </w:pPr>
      <w:r w:rsidRPr="00A77D1F">
        <w:rPr>
          <w:sz w:val="28"/>
          <w:szCs w:val="28"/>
        </w:rPr>
        <w:t>д) під об’єктами інженерної інфраструктури загальнодержавних та міжгосподарських меліоративних систем державної власності;</w:t>
      </w:r>
    </w:p>
    <w:p w14:paraId="67EE615E" w14:textId="18C21C6C" w:rsidR="00A77D1F" w:rsidRPr="00A77D1F" w:rsidRDefault="00A77D1F" w:rsidP="00A77D1F">
      <w:pPr>
        <w:pStyle w:val="a7"/>
        <w:spacing w:after="0" w:line="240" w:lineRule="auto"/>
        <w:rPr>
          <w:sz w:val="28"/>
          <w:szCs w:val="28"/>
        </w:rPr>
      </w:pPr>
      <w:r w:rsidRPr="00A77D1F">
        <w:rPr>
          <w:sz w:val="28"/>
          <w:szCs w:val="28"/>
        </w:rPr>
        <w:t>е) визначених у наданих до набрання чинності цим пунк</w:t>
      </w:r>
      <w:r w:rsidR="002D1A12">
        <w:rPr>
          <w:sz w:val="28"/>
          <w:szCs w:val="28"/>
        </w:rPr>
        <w:t>том дозволах на розроблення проє</w:t>
      </w:r>
      <w:r w:rsidRPr="00A77D1F">
        <w:rPr>
          <w:sz w:val="28"/>
          <w:szCs w:val="28"/>
        </w:rPr>
        <w:t>ктів землеустрою щодо відведення земельних ділянок, наданих органами виконавчої влади з метою передачі земельних ділянок у постійне користування державним установам природно-заповідного фонду, державним лісогосподарським та водогосподарським підприємствам, установам та організаціям, якщо рішення зазначених органів не прийняті.</w:t>
      </w:r>
    </w:p>
    <w:p w14:paraId="3F1A4916" w14:textId="05DCA782" w:rsidR="00A77D1F" w:rsidRPr="00A77D1F" w:rsidRDefault="00A77D1F" w:rsidP="00A77D1F">
      <w:pPr>
        <w:pStyle w:val="a7"/>
        <w:spacing w:after="0" w:line="240" w:lineRule="auto"/>
        <w:rPr>
          <w:sz w:val="28"/>
          <w:szCs w:val="28"/>
        </w:rPr>
      </w:pPr>
      <w:r w:rsidRPr="00A77D1F">
        <w:rPr>
          <w:sz w:val="28"/>
          <w:szCs w:val="28"/>
        </w:rPr>
        <w:t xml:space="preserve">Площу земель сільськогосподарського призначення по видах угідь відобразити не можливо, так як постійно відбувається трансформація складу угідь з сіножатей та пасовищ в ріллю на підставі розроблених та затверджених, в порядку </w:t>
      </w:r>
      <w:r w:rsidR="002D1A12">
        <w:rPr>
          <w:sz w:val="28"/>
          <w:szCs w:val="28"/>
        </w:rPr>
        <w:t>визначеному законодавством, проє</w:t>
      </w:r>
      <w:r w:rsidRPr="00A77D1F">
        <w:rPr>
          <w:sz w:val="28"/>
          <w:szCs w:val="28"/>
        </w:rPr>
        <w:t>ктів землеустрою, що забезпечують еколого-економічне обґрунтування сівозміни та впорядкування угідь.</w:t>
      </w:r>
    </w:p>
    <w:p w14:paraId="6E72A715" w14:textId="77777777" w:rsidR="00A77D1F" w:rsidRPr="00A77D1F" w:rsidRDefault="00A77D1F" w:rsidP="00A77D1F">
      <w:pPr>
        <w:pStyle w:val="a7"/>
        <w:spacing w:after="0" w:line="240" w:lineRule="auto"/>
        <w:rPr>
          <w:rFonts w:eastAsia="Calibri"/>
          <w:b/>
          <w:sz w:val="28"/>
          <w:szCs w:val="28"/>
        </w:rPr>
      </w:pPr>
      <w:r w:rsidRPr="00A77D1F">
        <w:rPr>
          <w:sz w:val="28"/>
          <w:szCs w:val="28"/>
        </w:rPr>
        <w:t xml:space="preserve">На території Решетилівської міської територіальної громади працюють підприємства з виробництва сільськогосподарської продукції (у т.ч. фермерські </w:t>
      </w:r>
      <w:r w:rsidRPr="00A77D1F">
        <w:rPr>
          <w:sz w:val="28"/>
          <w:szCs w:val="28"/>
        </w:rPr>
        <w:lastRenderedPageBreak/>
        <w:t>господарства). Напрямки спеціалізації підприємств сільськогосподарського виробництва:</w:t>
      </w:r>
      <w:r w:rsidRPr="00A77D1F">
        <w:rPr>
          <w:b/>
          <w:sz w:val="28"/>
          <w:szCs w:val="28"/>
        </w:rPr>
        <w:t xml:space="preserve"> </w:t>
      </w:r>
    </w:p>
    <w:p w14:paraId="64B2BD3D" w14:textId="0C861736" w:rsidR="00412DA3"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Вирощування зернових культур (крім рису), бобових культур і насіння олійних культур;</w:t>
      </w:r>
    </w:p>
    <w:p w14:paraId="64461F7E" w14:textId="666AABC1"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Вирощування інших однорічних і дворічних культур</w:t>
      </w:r>
    </w:p>
    <w:p w14:paraId="71331E28" w14:textId="254BF237"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Допоміжна діяльність у рослинництві</w:t>
      </w:r>
    </w:p>
    <w:p w14:paraId="5118C843" w14:textId="6D97FF6B"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Післяурожайна діяльність</w:t>
      </w:r>
    </w:p>
    <w:p w14:paraId="3EC78330" w14:textId="7B2EAB19"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Оброблення насіння для відтворення</w:t>
      </w:r>
    </w:p>
    <w:p w14:paraId="0700A1E8" w14:textId="4866C841"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Лісівництво та інша діяльність у лісовому господарстві</w:t>
      </w:r>
    </w:p>
    <w:p w14:paraId="3E4FF01D" w14:textId="2A1D4E4A"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Лісозаготівлі</w:t>
      </w:r>
    </w:p>
    <w:p w14:paraId="1BBB502B" w14:textId="41513D35"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Надання допоміжних послуг у лісовому господарстві</w:t>
      </w:r>
    </w:p>
    <w:p w14:paraId="7BFF4DF8" w14:textId="64A5E94D"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Виробництво олії та тваринних жирів</w:t>
      </w:r>
    </w:p>
    <w:p w14:paraId="0C5F26D2" w14:textId="4BF42103"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Виробництво продуктів борошномельно-круп'яної промисловості</w:t>
      </w:r>
    </w:p>
    <w:p w14:paraId="39610634" w14:textId="6FA35B76"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Виробництво хліба та хлібобулочних виробів; виробництво борошняних кондитерських виробів, тортів і тістечок нетривалого зберігання</w:t>
      </w:r>
    </w:p>
    <w:p w14:paraId="5A37D068" w14:textId="68F8A2DE" w:rsidR="00A77D1F" w:rsidRPr="00582C16"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Надання в оренду сільськогосподарських машин і устатковання</w:t>
      </w:r>
    </w:p>
    <w:p w14:paraId="70772565" w14:textId="554964A6" w:rsidR="00A77D1F" w:rsidRDefault="00A77D1F" w:rsidP="00C3116D">
      <w:pPr>
        <w:pStyle w:val="ae"/>
        <w:numPr>
          <w:ilvl w:val="0"/>
          <w:numId w:val="31"/>
        </w:numPr>
        <w:ind w:left="0" w:firstLine="993"/>
        <w:rPr>
          <w:rFonts w:ascii="Times New Roman" w:hAnsi="Times New Roman" w:cs="Times New Roman"/>
          <w:sz w:val="28"/>
          <w:szCs w:val="28"/>
        </w:rPr>
      </w:pPr>
      <w:r w:rsidRPr="00582C16">
        <w:rPr>
          <w:rFonts w:ascii="Times New Roman" w:hAnsi="Times New Roman" w:cs="Times New Roman"/>
          <w:sz w:val="28"/>
          <w:szCs w:val="28"/>
        </w:rPr>
        <w:t>Надання в оренду інших машин, устатковання та товарів, н.в.і.у.</w:t>
      </w:r>
      <w:r w:rsidR="00582C16">
        <w:rPr>
          <w:rFonts w:ascii="Times New Roman" w:hAnsi="Times New Roman" w:cs="Times New Roman"/>
          <w:sz w:val="28"/>
          <w:szCs w:val="28"/>
        </w:rPr>
        <w:t>(Табл.5)</w:t>
      </w:r>
    </w:p>
    <w:p w14:paraId="00CCCF6D" w14:textId="77777777" w:rsidR="00582C16" w:rsidRPr="00582C16" w:rsidRDefault="00582C16" w:rsidP="00582C16">
      <w:pPr>
        <w:pStyle w:val="ae"/>
        <w:ind w:left="993" w:firstLine="0"/>
        <w:rPr>
          <w:rFonts w:ascii="Times New Roman" w:hAnsi="Times New Roman" w:cs="Times New Roman"/>
          <w:sz w:val="28"/>
          <w:szCs w:val="28"/>
        </w:rPr>
      </w:pPr>
    </w:p>
    <w:p w14:paraId="615EF233" w14:textId="77777777" w:rsidR="00A77D1F" w:rsidRDefault="00A77D1F" w:rsidP="00A77D1F">
      <w:pPr>
        <w:widowControl w:val="0"/>
        <w:shd w:val="clear" w:color="auto" w:fill="FFFFFF"/>
        <w:spacing w:after="0" w:line="240" w:lineRule="auto"/>
        <w:jc w:val="center"/>
        <w:rPr>
          <w:rFonts w:ascii="Times New Roman" w:hAnsi="Times New Roman" w:cs="Times New Roman"/>
          <w:b/>
          <w:sz w:val="28"/>
          <w:szCs w:val="28"/>
        </w:rPr>
      </w:pPr>
      <w:r w:rsidRPr="00A77D1F">
        <w:rPr>
          <w:rFonts w:ascii="Times New Roman" w:hAnsi="Times New Roman" w:cs="Times New Roman"/>
          <w:b/>
          <w:sz w:val="28"/>
          <w:szCs w:val="28"/>
        </w:rPr>
        <w:t xml:space="preserve">Таблиця 5. Перелік найбільших землекористувачів </w:t>
      </w:r>
    </w:p>
    <w:p w14:paraId="4A881373" w14:textId="7BA72A2A" w:rsidR="00A77D1F" w:rsidRDefault="00A77D1F" w:rsidP="00A77D1F">
      <w:pPr>
        <w:widowControl w:val="0"/>
        <w:shd w:val="clear" w:color="auto" w:fill="FFFFFF"/>
        <w:spacing w:after="0" w:line="240" w:lineRule="auto"/>
        <w:jc w:val="center"/>
        <w:rPr>
          <w:rFonts w:ascii="Times New Roman" w:hAnsi="Times New Roman" w:cs="Times New Roman"/>
          <w:b/>
          <w:sz w:val="28"/>
          <w:szCs w:val="28"/>
        </w:rPr>
      </w:pPr>
      <w:r w:rsidRPr="00A77D1F">
        <w:rPr>
          <w:rFonts w:ascii="Times New Roman" w:hAnsi="Times New Roman" w:cs="Times New Roman"/>
          <w:b/>
          <w:sz w:val="28"/>
          <w:szCs w:val="28"/>
        </w:rPr>
        <w:t xml:space="preserve">Решетилівської </w:t>
      </w:r>
      <w:r w:rsidR="00582C16">
        <w:rPr>
          <w:rFonts w:ascii="Times New Roman" w:hAnsi="Times New Roman" w:cs="Times New Roman"/>
          <w:b/>
          <w:sz w:val="28"/>
          <w:szCs w:val="28"/>
        </w:rPr>
        <w:t>М</w:t>
      </w:r>
      <w:r w:rsidRPr="00A77D1F">
        <w:rPr>
          <w:rFonts w:ascii="Times New Roman" w:hAnsi="Times New Roman" w:cs="Times New Roman"/>
          <w:b/>
          <w:sz w:val="28"/>
          <w:szCs w:val="28"/>
        </w:rPr>
        <w:t>ТГ</w:t>
      </w:r>
    </w:p>
    <w:p w14:paraId="11546829" w14:textId="77777777" w:rsidR="00F56901" w:rsidRPr="00A77D1F" w:rsidRDefault="00F56901" w:rsidP="00A77D1F">
      <w:pPr>
        <w:widowControl w:val="0"/>
        <w:shd w:val="clear" w:color="auto" w:fill="FFFFFF"/>
        <w:spacing w:after="0" w:line="240" w:lineRule="auto"/>
        <w:jc w:val="center"/>
        <w:rPr>
          <w:rFonts w:ascii="Times New Roman" w:hAnsi="Times New Roman" w:cs="Times New Roman"/>
          <w:b/>
          <w:sz w:val="28"/>
          <w:szCs w:val="28"/>
        </w:rPr>
      </w:pPr>
    </w:p>
    <w:tbl>
      <w:tblPr>
        <w:tblpPr w:leftFromText="180" w:rightFromText="180" w:bottomFromText="200" w:vertAnchor="text" w:tblpXSpec="center" w:tblpY="1"/>
        <w:tblOverlap w:val="never"/>
        <w:tblW w:w="44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5234"/>
        <w:gridCol w:w="1607"/>
      </w:tblGrid>
      <w:tr w:rsidR="00A77D1F" w:rsidRPr="00A77D1F" w14:paraId="0642F9FE" w14:textId="77777777" w:rsidTr="003A4157">
        <w:trPr>
          <w:trHeight w:val="272"/>
        </w:trPr>
        <w:tc>
          <w:tcPr>
            <w:tcW w:w="1096" w:type="pct"/>
            <w:shd w:val="clear" w:color="auto" w:fill="92D050"/>
            <w:hideMark/>
          </w:tcPr>
          <w:p w14:paraId="5FFB442A" w14:textId="77777777" w:rsidR="00A77D1F" w:rsidRPr="00A77D1F" w:rsidRDefault="00A77D1F" w:rsidP="00A77D1F">
            <w:pPr>
              <w:widowControl w:val="0"/>
              <w:spacing w:after="0" w:line="240" w:lineRule="auto"/>
              <w:jc w:val="center"/>
              <w:rPr>
                <w:rFonts w:ascii="Times New Roman" w:hAnsi="Times New Roman" w:cs="Times New Roman"/>
                <w:b/>
                <w:bCs/>
                <w:sz w:val="28"/>
                <w:szCs w:val="28"/>
              </w:rPr>
            </w:pPr>
            <w:r w:rsidRPr="00A77D1F">
              <w:rPr>
                <w:rFonts w:ascii="Times New Roman" w:hAnsi="Times New Roman" w:cs="Times New Roman"/>
                <w:b/>
                <w:bCs/>
                <w:sz w:val="28"/>
                <w:szCs w:val="28"/>
              </w:rPr>
              <w:t>№ з/п</w:t>
            </w:r>
          </w:p>
        </w:tc>
        <w:tc>
          <w:tcPr>
            <w:tcW w:w="2987" w:type="pct"/>
            <w:shd w:val="clear" w:color="auto" w:fill="92D050"/>
            <w:hideMark/>
          </w:tcPr>
          <w:p w14:paraId="4572DAD2" w14:textId="77777777" w:rsidR="00A77D1F" w:rsidRPr="00A77D1F" w:rsidRDefault="00A77D1F" w:rsidP="00A77D1F">
            <w:pPr>
              <w:widowControl w:val="0"/>
              <w:spacing w:after="0" w:line="240" w:lineRule="auto"/>
              <w:jc w:val="center"/>
              <w:rPr>
                <w:rFonts w:ascii="Times New Roman" w:hAnsi="Times New Roman" w:cs="Times New Roman"/>
                <w:b/>
                <w:bCs/>
                <w:sz w:val="28"/>
                <w:szCs w:val="28"/>
              </w:rPr>
            </w:pPr>
            <w:r w:rsidRPr="00A77D1F">
              <w:rPr>
                <w:rFonts w:ascii="Times New Roman" w:hAnsi="Times New Roman" w:cs="Times New Roman"/>
                <w:b/>
                <w:bCs/>
                <w:sz w:val="28"/>
                <w:szCs w:val="28"/>
              </w:rPr>
              <w:t>Назва господарства, СПД або ФОПа</w:t>
            </w:r>
          </w:p>
        </w:tc>
        <w:tc>
          <w:tcPr>
            <w:tcW w:w="917" w:type="pct"/>
            <w:shd w:val="clear" w:color="auto" w:fill="92D050"/>
            <w:hideMark/>
          </w:tcPr>
          <w:p w14:paraId="624182C7" w14:textId="77777777" w:rsidR="00A77D1F" w:rsidRPr="00A77D1F" w:rsidRDefault="00A77D1F" w:rsidP="00A77D1F">
            <w:pPr>
              <w:widowControl w:val="0"/>
              <w:spacing w:after="0" w:line="240" w:lineRule="auto"/>
              <w:jc w:val="center"/>
              <w:rPr>
                <w:rFonts w:ascii="Times New Roman" w:hAnsi="Times New Roman" w:cs="Times New Roman"/>
                <w:b/>
                <w:bCs/>
                <w:sz w:val="28"/>
                <w:szCs w:val="28"/>
              </w:rPr>
            </w:pPr>
            <w:r w:rsidRPr="00A77D1F">
              <w:rPr>
                <w:rFonts w:ascii="Times New Roman" w:hAnsi="Times New Roman" w:cs="Times New Roman"/>
                <w:b/>
                <w:bCs/>
                <w:sz w:val="28"/>
                <w:szCs w:val="28"/>
              </w:rPr>
              <w:t>Площа, га</w:t>
            </w:r>
          </w:p>
        </w:tc>
      </w:tr>
      <w:tr w:rsidR="00A77D1F" w:rsidRPr="00A77D1F" w14:paraId="0948CF3E" w14:textId="77777777" w:rsidTr="003A4157">
        <w:trPr>
          <w:trHeight w:val="272"/>
        </w:trPr>
        <w:tc>
          <w:tcPr>
            <w:tcW w:w="1096" w:type="pct"/>
          </w:tcPr>
          <w:p w14:paraId="527D35C0"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2883F499"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«Бурат-Агро»</w:t>
            </w:r>
          </w:p>
        </w:tc>
        <w:tc>
          <w:tcPr>
            <w:tcW w:w="917" w:type="pct"/>
            <w:hideMark/>
          </w:tcPr>
          <w:p w14:paraId="694B4FFF"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7270,0749</w:t>
            </w:r>
          </w:p>
        </w:tc>
      </w:tr>
      <w:tr w:rsidR="00A77D1F" w:rsidRPr="00A77D1F" w14:paraId="2846103C" w14:textId="77777777" w:rsidTr="003A4157">
        <w:trPr>
          <w:trHeight w:val="255"/>
        </w:trPr>
        <w:tc>
          <w:tcPr>
            <w:tcW w:w="1096" w:type="pct"/>
          </w:tcPr>
          <w:p w14:paraId="49433CB0"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337C0A80"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СТОВ «Говтва»</w:t>
            </w:r>
          </w:p>
        </w:tc>
        <w:tc>
          <w:tcPr>
            <w:tcW w:w="917" w:type="pct"/>
            <w:hideMark/>
          </w:tcPr>
          <w:p w14:paraId="38AB8CD1"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6435,3966</w:t>
            </w:r>
          </w:p>
        </w:tc>
      </w:tr>
      <w:tr w:rsidR="00A77D1F" w:rsidRPr="00A77D1F" w14:paraId="561F927C" w14:textId="77777777" w:rsidTr="003A4157">
        <w:trPr>
          <w:trHeight w:val="255"/>
        </w:trPr>
        <w:tc>
          <w:tcPr>
            <w:tcW w:w="1096" w:type="pct"/>
          </w:tcPr>
          <w:p w14:paraId="22E98D43"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74DD1768"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АОФГ «Еліта»</w:t>
            </w:r>
          </w:p>
        </w:tc>
        <w:tc>
          <w:tcPr>
            <w:tcW w:w="917" w:type="pct"/>
            <w:hideMark/>
          </w:tcPr>
          <w:p w14:paraId="60D7E957"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5319,5919</w:t>
            </w:r>
          </w:p>
        </w:tc>
      </w:tr>
      <w:tr w:rsidR="00A77D1F" w:rsidRPr="00A77D1F" w14:paraId="0F694D38" w14:textId="77777777" w:rsidTr="003A4157">
        <w:trPr>
          <w:trHeight w:val="70"/>
        </w:trPr>
        <w:tc>
          <w:tcPr>
            <w:tcW w:w="1096" w:type="pct"/>
          </w:tcPr>
          <w:p w14:paraId="14437DC2"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7C3C45BA"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«Обрій»</w:t>
            </w:r>
          </w:p>
        </w:tc>
        <w:tc>
          <w:tcPr>
            <w:tcW w:w="917" w:type="pct"/>
            <w:hideMark/>
          </w:tcPr>
          <w:p w14:paraId="2F4BF100"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1991,3672</w:t>
            </w:r>
          </w:p>
        </w:tc>
      </w:tr>
      <w:tr w:rsidR="00A77D1F" w:rsidRPr="00A77D1F" w14:paraId="31420D08" w14:textId="77777777" w:rsidTr="003A4157">
        <w:trPr>
          <w:trHeight w:val="255"/>
        </w:trPr>
        <w:tc>
          <w:tcPr>
            <w:tcW w:w="1096" w:type="pct"/>
          </w:tcPr>
          <w:p w14:paraId="55C40401"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5BDA9013"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«Агротехсервіс»</w:t>
            </w:r>
          </w:p>
        </w:tc>
        <w:tc>
          <w:tcPr>
            <w:tcW w:w="917" w:type="pct"/>
            <w:hideMark/>
          </w:tcPr>
          <w:p w14:paraId="6AD61073"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1799,0</w:t>
            </w:r>
          </w:p>
        </w:tc>
      </w:tr>
      <w:tr w:rsidR="00A77D1F" w:rsidRPr="00A77D1F" w14:paraId="4F0A2AFC" w14:textId="77777777" w:rsidTr="003A4157">
        <w:trPr>
          <w:trHeight w:val="255"/>
        </w:trPr>
        <w:tc>
          <w:tcPr>
            <w:tcW w:w="1096" w:type="pct"/>
          </w:tcPr>
          <w:p w14:paraId="4DFAAC1F"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24A9EE4A"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«Білагро»</w:t>
            </w:r>
          </w:p>
        </w:tc>
        <w:tc>
          <w:tcPr>
            <w:tcW w:w="917" w:type="pct"/>
            <w:hideMark/>
          </w:tcPr>
          <w:p w14:paraId="26275C3C"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982,68</w:t>
            </w:r>
          </w:p>
        </w:tc>
      </w:tr>
      <w:tr w:rsidR="00A77D1F" w:rsidRPr="00A77D1F" w14:paraId="5217535F" w14:textId="77777777" w:rsidTr="003A4157">
        <w:trPr>
          <w:trHeight w:val="255"/>
        </w:trPr>
        <w:tc>
          <w:tcPr>
            <w:tcW w:w="1096" w:type="pct"/>
          </w:tcPr>
          <w:p w14:paraId="541FE06F"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65F1E8D3"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СТОВ «Світоч»</w:t>
            </w:r>
          </w:p>
        </w:tc>
        <w:tc>
          <w:tcPr>
            <w:tcW w:w="917" w:type="pct"/>
            <w:hideMark/>
          </w:tcPr>
          <w:p w14:paraId="0C7DD314"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847,0095</w:t>
            </w:r>
          </w:p>
        </w:tc>
      </w:tr>
      <w:tr w:rsidR="00A77D1F" w:rsidRPr="00A77D1F" w14:paraId="3DD88273" w14:textId="77777777" w:rsidTr="003A4157">
        <w:trPr>
          <w:trHeight w:val="255"/>
        </w:trPr>
        <w:tc>
          <w:tcPr>
            <w:tcW w:w="1096" w:type="pct"/>
          </w:tcPr>
          <w:p w14:paraId="63E64AB0"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14CC205A"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ТОВ АФ «Добробут»</w:t>
            </w:r>
          </w:p>
        </w:tc>
        <w:tc>
          <w:tcPr>
            <w:tcW w:w="917" w:type="pct"/>
            <w:hideMark/>
          </w:tcPr>
          <w:p w14:paraId="7601CB13"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763,5302</w:t>
            </w:r>
          </w:p>
        </w:tc>
      </w:tr>
      <w:tr w:rsidR="00A77D1F" w:rsidRPr="00A77D1F" w14:paraId="60A83819" w14:textId="77777777" w:rsidTr="003A4157">
        <w:trPr>
          <w:trHeight w:val="255"/>
        </w:trPr>
        <w:tc>
          <w:tcPr>
            <w:tcW w:w="1096" w:type="pct"/>
          </w:tcPr>
          <w:p w14:paraId="36115ADB"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52D75EAC"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ПСП АФ «Україна Говтва»</w:t>
            </w:r>
          </w:p>
        </w:tc>
        <w:tc>
          <w:tcPr>
            <w:tcW w:w="917" w:type="pct"/>
            <w:hideMark/>
          </w:tcPr>
          <w:p w14:paraId="2B57C188"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482,995</w:t>
            </w:r>
          </w:p>
        </w:tc>
      </w:tr>
      <w:tr w:rsidR="00A77D1F" w:rsidRPr="00A77D1F" w14:paraId="391CC9D5" w14:textId="77777777" w:rsidTr="003A4157">
        <w:trPr>
          <w:trHeight w:val="255"/>
        </w:trPr>
        <w:tc>
          <w:tcPr>
            <w:tcW w:w="1096" w:type="pct"/>
          </w:tcPr>
          <w:p w14:paraId="307D120A" w14:textId="77777777" w:rsidR="00A77D1F" w:rsidRPr="00A77D1F" w:rsidRDefault="00A77D1F" w:rsidP="00B137BF">
            <w:pPr>
              <w:widowControl w:val="0"/>
              <w:numPr>
                <w:ilvl w:val="0"/>
                <w:numId w:val="2"/>
              </w:numPr>
              <w:spacing w:after="0" w:line="240" w:lineRule="auto"/>
              <w:contextualSpacing/>
              <w:jc w:val="both"/>
              <w:rPr>
                <w:rFonts w:ascii="Times New Roman" w:hAnsi="Times New Roman" w:cs="Times New Roman"/>
                <w:sz w:val="28"/>
                <w:szCs w:val="28"/>
              </w:rPr>
            </w:pPr>
          </w:p>
        </w:tc>
        <w:tc>
          <w:tcPr>
            <w:tcW w:w="2987" w:type="pct"/>
            <w:hideMark/>
          </w:tcPr>
          <w:p w14:paraId="4929E63E"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ФГ «Серьогін»</w:t>
            </w:r>
          </w:p>
        </w:tc>
        <w:tc>
          <w:tcPr>
            <w:tcW w:w="917" w:type="pct"/>
            <w:hideMark/>
          </w:tcPr>
          <w:p w14:paraId="6772C5D7" w14:textId="77777777" w:rsidR="00A77D1F" w:rsidRPr="00A77D1F" w:rsidRDefault="00A77D1F" w:rsidP="00A77D1F">
            <w:pPr>
              <w:widowControl w:val="0"/>
              <w:spacing w:after="0" w:line="240" w:lineRule="auto"/>
              <w:jc w:val="both"/>
              <w:rPr>
                <w:rFonts w:ascii="Times New Roman" w:hAnsi="Times New Roman" w:cs="Times New Roman"/>
                <w:sz w:val="28"/>
                <w:szCs w:val="28"/>
              </w:rPr>
            </w:pPr>
            <w:r w:rsidRPr="00A77D1F">
              <w:rPr>
                <w:rFonts w:ascii="Times New Roman" w:hAnsi="Times New Roman" w:cs="Times New Roman"/>
                <w:sz w:val="28"/>
                <w:szCs w:val="28"/>
              </w:rPr>
              <w:t>197,3335</w:t>
            </w:r>
          </w:p>
        </w:tc>
      </w:tr>
    </w:tbl>
    <w:p w14:paraId="216DC067" w14:textId="1D2AC5EB" w:rsidR="00A77D1F" w:rsidRPr="00A77D1F" w:rsidRDefault="00A77D1F" w:rsidP="00582C16">
      <w:pPr>
        <w:pStyle w:val="a7"/>
        <w:spacing w:after="0" w:line="240" w:lineRule="auto"/>
        <w:rPr>
          <w:sz w:val="28"/>
          <w:szCs w:val="28"/>
        </w:rPr>
      </w:pPr>
      <w:r w:rsidRPr="00A77D1F">
        <w:rPr>
          <w:sz w:val="28"/>
          <w:szCs w:val="28"/>
        </w:rPr>
        <w:t xml:space="preserve">Вищезазначена структура земель Решетилівської </w:t>
      </w:r>
      <w:r w:rsidR="00056DEC">
        <w:rPr>
          <w:sz w:val="28"/>
          <w:szCs w:val="28"/>
        </w:rPr>
        <w:t>М</w:t>
      </w:r>
      <w:r w:rsidRPr="00A77D1F">
        <w:rPr>
          <w:sz w:val="28"/>
          <w:szCs w:val="28"/>
        </w:rPr>
        <w:t xml:space="preserve">ТГ свідчить про </w:t>
      </w:r>
      <w:r w:rsidRPr="008A55C3">
        <w:rPr>
          <w:sz w:val="28"/>
          <w:szCs w:val="28"/>
        </w:rPr>
        <w:t>переважно сільськогосподарський профіль громади (землі сільськогосподарського призначення, це фактично 2/3 всіх земель або 85,3%), проте існує ключова проблема, яка потребує вирішення, а саме фактична</w:t>
      </w:r>
      <w:r w:rsidRPr="00A77D1F">
        <w:rPr>
          <w:sz w:val="28"/>
          <w:szCs w:val="28"/>
        </w:rPr>
        <w:t xml:space="preserve"> відсутність переробних підприємств.  Тож, першочергово у відповідних заходах та безпосередньо у самому плану реалізації необхідно буде запланувати реалізацію ряду заходів, які направлені на стимулювання створення переробних підприємств, в т.ч. можна розглянути і надання підтримки та розвитку сільськогосподарської кооперації. Також</w:t>
      </w:r>
      <w:r w:rsidR="00582C16">
        <w:rPr>
          <w:sz w:val="28"/>
          <w:szCs w:val="28"/>
        </w:rPr>
        <w:t>,</w:t>
      </w:r>
      <w:r w:rsidRPr="00A77D1F">
        <w:rPr>
          <w:sz w:val="28"/>
          <w:szCs w:val="28"/>
        </w:rPr>
        <w:t xml:space="preserve"> характерною рисою Решетилівської </w:t>
      </w:r>
      <w:r w:rsidR="00056DEC">
        <w:rPr>
          <w:sz w:val="28"/>
          <w:szCs w:val="28"/>
        </w:rPr>
        <w:lastRenderedPageBreak/>
        <w:t>М</w:t>
      </w:r>
      <w:r w:rsidRPr="00A77D1F">
        <w:rPr>
          <w:sz w:val="28"/>
          <w:szCs w:val="28"/>
        </w:rPr>
        <w:t xml:space="preserve">ТГ є те, що близько 10% земель, які розташовано на території громади, складають землі природно-заповідного та іншого природоохоронного призначення, оздоровчого, рекреаційного лісогосподарського призначення, що створює потенціал та сприятливі умови для розвитку туристичного напряму. </w:t>
      </w:r>
    </w:p>
    <w:p w14:paraId="135B1203" w14:textId="6DE20FD1" w:rsidR="000B6361" w:rsidRPr="000B6361" w:rsidRDefault="00A77D1F" w:rsidP="00582C16">
      <w:pPr>
        <w:pStyle w:val="a7"/>
        <w:spacing w:after="0" w:line="240" w:lineRule="auto"/>
      </w:pPr>
      <w:r w:rsidRPr="00A77D1F">
        <w:rPr>
          <w:sz w:val="28"/>
          <w:szCs w:val="28"/>
        </w:rPr>
        <w:t xml:space="preserve">Після повномасштабної війни в Україні одним з найважливіших питань є максимально можливе самозабезпечення громади основними харчовими продуктами, які можуть і мають бути вирощеними у громаді, та вироблення цих продуктів в обсягах, яких би вистачило і жителям громади (включаючи ВПО). Рішенням Решетилівської міської ради від 18.11.2022 № 1181-27-VIII затверджено Програму підтримки самозабезпечення Решетилівської міської територіальної громади харчовими продуктами на 2023-2025 роки «Сади Перемоги», метою якої є створення умов для забезпечення домогосподарств громади достатньою кількістю харчових продуктів. Тому </w:t>
      </w:r>
      <w:r w:rsidR="00582C16">
        <w:rPr>
          <w:sz w:val="28"/>
          <w:szCs w:val="28"/>
        </w:rPr>
        <w:t>затвердження</w:t>
      </w:r>
      <w:r w:rsidRPr="00A77D1F">
        <w:rPr>
          <w:sz w:val="28"/>
          <w:szCs w:val="28"/>
        </w:rPr>
        <w:t xml:space="preserve"> даної Програми зумовлено необхідністю мінімізувати існуючі загрози посилення продовольчої кризи в умовах війни та післявоєнної відбудови.</w:t>
      </w:r>
    </w:p>
    <w:p w14:paraId="1485A776" w14:textId="77777777" w:rsidR="00582C16" w:rsidRDefault="00582C16" w:rsidP="00582C16">
      <w:pPr>
        <w:pStyle w:val="a7"/>
        <w:spacing w:after="0"/>
        <w:outlineLvl w:val="1"/>
        <w:rPr>
          <w:b/>
          <w:bCs w:val="0"/>
        </w:rPr>
      </w:pPr>
      <w:bookmarkStart w:id="12" w:name="_Toc128249596"/>
      <w:bookmarkStart w:id="13" w:name="_Toc136643623"/>
    </w:p>
    <w:p w14:paraId="7239C53B" w14:textId="77777777" w:rsidR="00CC3146" w:rsidRPr="00582C16" w:rsidRDefault="00CC3146" w:rsidP="001F7146">
      <w:pPr>
        <w:pStyle w:val="a7"/>
        <w:spacing w:after="0"/>
        <w:outlineLvl w:val="2"/>
        <w:rPr>
          <w:b/>
          <w:bCs w:val="0"/>
          <w:sz w:val="28"/>
          <w:szCs w:val="28"/>
        </w:rPr>
      </w:pPr>
      <w:r w:rsidRPr="00582C16">
        <w:rPr>
          <w:b/>
          <w:bCs w:val="0"/>
          <w:sz w:val="28"/>
          <w:szCs w:val="28"/>
        </w:rPr>
        <w:t>3.2. Клімат.</w:t>
      </w:r>
      <w:bookmarkEnd w:id="12"/>
      <w:bookmarkEnd w:id="13"/>
    </w:p>
    <w:p w14:paraId="093798A7" w14:textId="2CB3D013" w:rsidR="007B5923" w:rsidRPr="007B5923" w:rsidRDefault="007B5923" w:rsidP="001B1FBD">
      <w:pPr>
        <w:pStyle w:val="a7"/>
        <w:spacing w:after="0" w:line="240" w:lineRule="auto"/>
        <w:rPr>
          <w:sz w:val="28"/>
          <w:szCs w:val="28"/>
        </w:rPr>
      </w:pPr>
      <w:r w:rsidRPr="007B5923">
        <w:rPr>
          <w:sz w:val="28"/>
          <w:szCs w:val="28"/>
        </w:rPr>
        <w:t>Решетилівськ</w:t>
      </w:r>
      <w:r w:rsidR="007F7CA9">
        <w:rPr>
          <w:sz w:val="28"/>
          <w:szCs w:val="28"/>
        </w:rPr>
        <w:t>а</w:t>
      </w:r>
      <w:r w:rsidRPr="007B5923">
        <w:rPr>
          <w:sz w:val="28"/>
          <w:szCs w:val="28"/>
        </w:rPr>
        <w:t xml:space="preserve"> громада розташован</w:t>
      </w:r>
      <w:r w:rsidR="007F7CA9">
        <w:rPr>
          <w:sz w:val="28"/>
          <w:szCs w:val="28"/>
        </w:rPr>
        <w:t>а</w:t>
      </w:r>
      <w:r w:rsidRPr="007B5923">
        <w:rPr>
          <w:sz w:val="28"/>
          <w:szCs w:val="28"/>
        </w:rPr>
        <w:t xml:space="preserve"> у середній частині Лівобережної України. Для неї характерні наступні кліматичні умови. </w:t>
      </w:r>
    </w:p>
    <w:p w14:paraId="7C586F4B" w14:textId="193936D8" w:rsidR="001B1FBD" w:rsidRDefault="007B5923" w:rsidP="00582C16">
      <w:pPr>
        <w:pStyle w:val="a7"/>
        <w:spacing w:after="0" w:line="240" w:lineRule="auto"/>
        <w:rPr>
          <w:sz w:val="28"/>
          <w:szCs w:val="28"/>
        </w:rPr>
      </w:pPr>
      <w:r w:rsidRPr="007B5923">
        <w:rPr>
          <w:sz w:val="28"/>
          <w:szCs w:val="28"/>
        </w:rPr>
        <w:t xml:space="preserve">Кліматичний пояс – помірний, тип – помірно-континентальний. Середня температура січня: −3,7°C, липня: +21,4°C, кількість опадів становить 580– 480 мм/рік, що випадають переважно влітку у вигляді дощів. Решетилівська </w:t>
      </w:r>
      <w:r w:rsidR="007F7CA9">
        <w:rPr>
          <w:sz w:val="28"/>
          <w:szCs w:val="28"/>
        </w:rPr>
        <w:t>МТГ</w:t>
      </w:r>
      <w:r w:rsidRPr="007B5923">
        <w:rPr>
          <w:sz w:val="28"/>
          <w:szCs w:val="28"/>
        </w:rPr>
        <w:t xml:space="preserve">, як і Полтавська область, знаходиться в помірному кліматичному поясі. Найбільший вплив на формування погодних умов і клімату </w:t>
      </w:r>
      <w:r w:rsidR="007F7CA9">
        <w:rPr>
          <w:sz w:val="28"/>
          <w:szCs w:val="28"/>
        </w:rPr>
        <w:t>громади</w:t>
      </w:r>
      <w:r w:rsidRPr="007B5923">
        <w:rPr>
          <w:sz w:val="28"/>
          <w:szCs w:val="28"/>
        </w:rPr>
        <w:t xml:space="preserve"> та області мають величин</w:t>
      </w:r>
      <w:r w:rsidR="0053473C">
        <w:rPr>
          <w:sz w:val="28"/>
          <w:szCs w:val="28"/>
        </w:rPr>
        <w:t>а</w:t>
      </w:r>
      <w:r w:rsidRPr="007B5923">
        <w:rPr>
          <w:sz w:val="28"/>
          <w:szCs w:val="28"/>
        </w:rPr>
        <w:t xml:space="preserve"> і характер сонячного випромінювання, віддаленість регіону від великих водних мас, належність області до зони дії переважно атлантичних помірних та арктичних холодних повітряних мас, рівнинність. У цілому, кліматичні умови </w:t>
      </w:r>
      <w:r w:rsidR="001B1FBD">
        <w:rPr>
          <w:sz w:val="28"/>
          <w:szCs w:val="28"/>
        </w:rPr>
        <w:t xml:space="preserve">Решетилівської громади </w:t>
      </w:r>
      <w:r w:rsidRPr="007B5923">
        <w:rPr>
          <w:sz w:val="28"/>
          <w:szCs w:val="28"/>
        </w:rPr>
        <w:t>сприятливі для людей і розвитку сільськогосподарського виробництва.</w:t>
      </w:r>
      <w:bookmarkStart w:id="14" w:name="_Toc128249597"/>
      <w:bookmarkStart w:id="15" w:name="_Toc136643624"/>
    </w:p>
    <w:p w14:paraId="3DC9CBC1" w14:textId="77777777" w:rsidR="00582C16" w:rsidRPr="00582C16" w:rsidRDefault="00582C16" w:rsidP="00582C16">
      <w:pPr>
        <w:pStyle w:val="a7"/>
        <w:spacing w:line="240" w:lineRule="auto"/>
        <w:outlineLvl w:val="1"/>
        <w:rPr>
          <w:b/>
          <w:bCs w:val="0"/>
          <w:sz w:val="28"/>
          <w:szCs w:val="28"/>
        </w:rPr>
      </w:pPr>
    </w:p>
    <w:p w14:paraId="0E447001" w14:textId="77777777" w:rsidR="00CC3146" w:rsidRPr="00582C16" w:rsidRDefault="00CC3146" w:rsidP="001F7146">
      <w:pPr>
        <w:pStyle w:val="a7"/>
        <w:spacing w:line="240" w:lineRule="auto"/>
        <w:outlineLvl w:val="2"/>
        <w:rPr>
          <w:b/>
          <w:bCs w:val="0"/>
          <w:sz w:val="28"/>
          <w:szCs w:val="28"/>
        </w:rPr>
      </w:pPr>
      <w:r w:rsidRPr="00582C16">
        <w:rPr>
          <w:b/>
          <w:bCs w:val="0"/>
          <w:sz w:val="28"/>
          <w:szCs w:val="28"/>
        </w:rPr>
        <w:t>3.3. Природні ресурси.</w:t>
      </w:r>
      <w:bookmarkEnd w:id="14"/>
      <w:bookmarkEnd w:id="15"/>
    </w:p>
    <w:p w14:paraId="04B6AF92" w14:textId="5483ADDC" w:rsidR="001B1FBD" w:rsidRPr="001B1FBD" w:rsidRDefault="001B1FBD" w:rsidP="00582C16">
      <w:pPr>
        <w:pStyle w:val="a7"/>
        <w:spacing w:after="0" w:line="240" w:lineRule="auto"/>
        <w:rPr>
          <w:sz w:val="28"/>
          <w:szCs w:val="28"/>
        </w:rPr>
      </w:pPr>
      <w:r w:rsidRPr="001B1FBD">
        <w:rPr>
          <w:sz w:val="28"/>
          <w:szCs w:val="28"/>
        </w:rPr>
        <w:t xml:space="preserve">На території  Решетилівської міської територіальної громади залягають поклади: глини, піску. По території протікають річки </w:t>
      </w:r>
      <w:r w:rsidRPr="00582C16">
        <w:rPr>
          <w:sz w:val="28"/>
          <w:szCs w:val="28"/>
        </w:rPr>
        <w:t>Говтва, Псел.</w:t>
      </w:r>
      <w:r w:rsidRPr="001B1FBD">
        <w:rPr>
          <w:sz w:val="28"/>
          <w:szCs w:val="28"/>
        </w:rPr>
        <w:t xml:space="preserve"> Грунти чорноземні. </w:t>
      </w:r>
      <w:r w:rsidR="00CA008B">
        <w:rPr>
          <w:sz w:val="28"/>
          <w:szCs w:val="28"/>
        </w:rPr>
        <w:t>Територія громади л</w:t>
      </w:r>
      <w:r w:rsidRPr="001B1FBD">
        <w:rPr>
          <w:sz w:val="28"/>
          <w:szCs w:val="28"/>
        </w:rPr>
        <w:t xml:space="preserve">ежить у лісостеповій зоні. Природний ландшафт, водні об’єкти, ліс та луки формують рекреаційні зони комфортні для відпочинку та реабілітації. </w:t>
      </w:r>
    </w:p>
    <w:p w14:paraId="6F7A36A6" w14:textId="77777777" w:rsidR="001B1FBD" w:rsidRPr="001B1FBD" w:rsidRDefault="001B1FBD" w:rsidP="001B1FBD">
      <w:pPr>
        <w:pStyle w:val="a7"/>
        <w:spacing w:after="0" w:line="240" w:lineRule="auto"/>
        <w:rPr>
          <w:sz w:val="28"/>
          <w:szCs w:val="28"/>
        </w:rPr>
      </w:pPr>
      <w:r w:rsidRPr="001B1FBD">
        <w:rPr>
          <w:sz w:val="28"/>
          <w:szCs w:val="28"/>
        </w:rPr>
        <w:t>На території громади розташовані 61 водний об’єкт (озера, ставки), з яких 53 водні об’єкти потребують проведення інвентаризації та паспортизації.</w:t>
      </w:r>
    </w:p>
    <w:p w14:paraId="3E8F6A80" w14:textId="00B7B921" w:rsidR="001B1FBD" w:rsidRPr="001B1FBD" w:rsidRDefault="001B1FBD" w:rsidP="001B1FBD">
      <w:pPr>
        <w:pStyle w:val="a7"/>
        <w:spacing w:after="0" w:line="240" w:lineRule="auto"/>
        <w:rPr>
          <w:sz w:val="28"/>
          <w:szCs w:val="28"/>
          <w:shd w:val="clear" w:color="auto" w:fill="FFFFFF"/>
        </w:rPr>
      </w:pPr>
      <w:r w:rsidRPr="001B1FBD">
        <w:rPr>
          <w:sz w:val="28"/>
          <w:szCs w:val="28"/>
        </w:rPr>
        <w:t>Рел</w:t>
      </w:r>
      <w:r w:rsidR="00CA008B">
        <w:rPr>
          <w:sz w:val="28"/>
          <w:szCs w:val="28"/>
        </w:rPr>
        <w:t>ьєф поверхні території громади –</w:t>
      </w:r>
      <w:r w:rsidRPr="001B1FBD">
        <w:rPr>
          <w:sz w:val="28"/>
          <w:szCs w:val="28"/>
        </w:rPr>
        <w:t xml:space="preserve"> хвиляс</w:t>
      </w:r>
      <w:r w:rsidR="00CA008B">
        <w:rPr>
          <w:sz w:val="28"/>
          <w:szCs w:val="28"/>
        </w:rPr>
        <w:t xml:space="preserve">та рівнина. Територія громади </w:t>
      </w:r>
      <w:r w:rsidRPr="001B1FBD">
        <w:rPr>
          <w:sz w:val="28"/>
          <w:szCs w:val="28"/>
        </w:rPr>
        <w:t>лежить у лісостеповій зоні</w:t>
      </w:r>
      <w:r w:rsidR="00CA008B">
        <w:rPr>
          <w:sz w:val="28"/>
          <w:szCs w:val="28"/>
        </w:rPr>
        <w:t>.</w:t>
      </w:r>
      <w:r w:rsidRPr="001B1FBD">
        <w:rPr>
          <w:sz w:val="28"/>
          <w:szCs w:val="28"/>
          <w:shd w:val="clear" w:color="auto" w:fill="FFFFFF"/>
        </w:rPr>
        <w:t xml:space="preserve"> На піщаних терасах річок поширені соснові ліси з домішкою дуба, в заплавах </w:t>
      </w:r>
      <w:r w:rsidR="00CA008B">
        <w:rPr>
          <w:sz w:val="28"/>
          <w:szCs w:val="28"/>
          <w:shd w:val="clear" w:color="auto" w:fill="FFFFFF"/>
        </w:rPr>
        <w:t>–</w:t>
      </w:r>
      <w:r w:rsidRPr="001B1FBD">
        <w:rPr>
          <w:sz w:val="28"/>
          <w:szCs w:val="28"/>
          <w:shd w:val="clear" w:color="auto" w:fill="FFFFFF"/>
        </w:rPr>
        <w:t xml:space="preserve"> луки.</w:t>
      </w:r>
    </w:p>
    <w:p w14:paraId="1EF5956E" w14:textId="77777777" w:rsidR="001B1FBD" w:rsidRPr="001B1FBD" w:rsidRDefault="001B1FBD" w:rsidP="001B1FBD">
      <w:pPr>
        <w:pStyle w:val="a7"/>
        <w:spacing w:after="0" w:line="240" w:lineRule="auto"/>
        <w:rPr>
          <w:sz w:val="28"/>
          <w:szCs w:val="28"/>
        </w:rPr>
      </w:pPr>
      <w:r w:rsidRPr="001B1FBD">
        <w:rPr>
          <w:sz w:val="28"/>
          <w:szCs w:val="28"/>
        </w:rPr>
        <w:t>Клімат помірно континентальний з помірно холодною зимою і помірно теплим літом.</w:t>
      </w:r>
    </w:p>
    <w:p w14:paraId="443FBD4F" w14:textId="4DF9C278" w:rsidR="00582C16" w:rsidRDefault="001B1FBD" w:rsidP="00582C16">
      <w:pPr>
        <w:pStyle w:val="a7"/>
        <w:spacing w:after="0" w:line="240" w:lineRule="auto"/>
        <w:rPr>
          <w:sz w:val="28"/>
          <w:szCs w:val="28"/>
        </w:rPr>
      </w:pPr>
      <w:r w:rsidRPr="001B1FBD">
        <w:rPr>
          <w:sz w:val="28"/>
          <w:szCs w:val="28"/>
        </w:rPr>
        <w:lastRenderedPageBreak/>
        <w:t xml:space="preserve">Збереження і максимальне розширення водоохоронних і грунтозахисних лісів здійснюють ДП «Новосанжарське лісове господарство» та ДП «Миргородське лісове господарство», які функціонують на території Решетилівської </w:t>
      </w:r>
      <w:r w:rsidR="00845B7E">
        <w:rPr>
          <w:sz w:val="28"/>
          <w:szCs w:val="28"/>
        </w:rPr>
        <w:t>М</w:t>
      </w:r>
      <w:r w:rsidRPr="001B1FBD">
        <w:rPr>
          <w:sz w:val="28"/>
          <w:szCs w:val="28"/>
        </w:rPr>
        <w:t>ТГ.</w:t>
      </w:r>
      <w:r w:rsidR="00582C16">
        <w:rPr>
          <w:sz w:val="28"/>
          <w:szCs w:val="28"/>
        </w:rPr>
        <w:t xml:space="preserve"> </w:t>
      </w:r>
    </w:p>
    <w:p w14:paraId="3823F628" w14:textId="3C4B7097" w:rsidR="004A41D9" w:rsidRPr="004A41D9" w:rsidRDefault="004A41D9" w:rsidP="00582C16">
      <w:pPr>
        <w:pStyle w:val="a7"/>
        <w:spacing w:line="240" w:lineRule="auto"/>
      </w:pPr>
    </w:p>
    <w:p w14:paraId="6185EA4C" w14:textId="77777777" w:rsidR="00CC3146" w:rsidRPr="0067092C" w:rsidRDefault="00CC3146" w:rsidP="001F7146">
      <w:pPr>
        <w:pStyle w:val="a7"/>
        <w:outlineLvl w:val="2"/>
        <w:rPr>
          <w:b/>
          <w:bCs w:val="0"/>
          <w:sz w:val="28"/>
          <w:szCs w:val="28"/>
        </w:rPr>
      </w:pPr>
      <w:bookmarkStart w:id="16" w:name="_Toc128249598"/>
      <w:bookmarkStart w:id="17" w:name="_Toc136643625"/>
      <w:r w:rsidRPr="0067092C">
        <w:rPr>
          <w:b/>
          <w:bCs w:val="0"/>
          <w:sz w:val="28"/>
          <w:szCs w:val="28"/>
        </w:rPr>
        <w:t>3.4. Стан довкілля.</w:t>
      </w:r>
      <w:bookmarkEnd w:id="16"/>
      <w:bookmarkEnd w:id="17"/>
    </w:p>
    <w:p w14:paraId="099DCD2D" w14:textId="2DAAD065" w:rsidR="00582C16" w:rsidRPr="0067092C" w:rsidRDefault="00582C16" w:rsidP="0067092C">
      <w:pPr>
        <w:spacing w:after="0"/>
        <w:ind w:firstLine="709"/>
        <w:jc w:val="both"/>
        <w:rPr>
          <w:rFonts w:ascii="Times New Roman" w:hAnsi="Times New Roman" w:cs="Times New Roman"/>
          <w:sz w:val="28"/>
          <w:szCs w:val="28"/>
        </w:rPr>
      </w:pPr>
      <w:r w:rsidRPr="0067092C">
        <w:rPr>
          <w:rFonts w:ascii="Times New Roman" w:hAnsi="Times New Roman" w:cs="Times New Roman"/>
          <w:sz w:val="28"/>
          <w:szCs w:val="28"/>
        </w:rPr>
        <w:t xml:space="preserve">Екологічна ситуація на території міської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Основний вплив на стан екологічної ситуації на території </w:t>
      </w:r>
      <w:r w:rsidR="0067092C" w:rsidRPr="0067092C">
        <w:rPr>
          <w:rFonts w:ascii="Times New Roman" w:hAnsi="Times New Roman" w:cs="Times New Roman"/>
          <w:sz w:val="28"/>
          <w:szCs w:val="28"/>
        </w:rPr>
        <w:t>Решетилівської МТГ</w:t>
      </w:r>
      <w:r w:rsidRPr="0067092C">
        <w:rPr>
          <w:rFonts w:ascii="Times New Roman" w:hAnsi="Times New Roman" w:cs="Times New Roman"/>
          <w:sz w:val="28"/>
          <w:szCs w:val="28"/>
        </w:rPr>
        <w:t xml:space="preserve"> пов’язаний з діяльністю Решетилівських очисних споруд, Решетилівською філією «ФУД ДЕВЕЛОПМЕНТ», автозаправних станцій, сільськогосподарських підприємств, фермерів, транспортно-комунікаційної сфери, та господарською діяльністю населення, що призводить до трансформації та деградації екосистем.</w:t>
      </w:r>
    </w:p>
    <w:p w14:paraId="05D4FA0A" w14:textId="77777777" w:rsidR="00582C16" w:rsidRPr="0067092C" w:rsidRDefault="00582C16" w:rsidP="0067092C">
      <w:pPr>
        <w:spacing w:after="0"/>
        <w:ind w:firstLine="709"/>
        <w:jc w:val="both"/>
        <w:rPr>
          <w:rFonts w:ascii="Times New Roman" w:hAnsi="Times New Roman" w:cs="Times New Roman"/>
          <w:sz w:val="28"/>
          <w:szCs w:val="28"/>
        </w:rPr>
      </w:pPr>
      <w:r w:rsidRPr="0067092C">
        <w:rPr>
          <w:rFonts w:ascii="Times New Roman" w:hAnsi="Times New Roman" w:cs="Times New Roman"/>
          <w:sz w:val="28"/>
          <w:szCs w:val="28"/>
        </w:rPr>
        <w:t xml:space="preserve">Сучасна природно-заповідна мережа Решетилівської міської територіальної громади складається  з: </w:t>
      </w:r>
    </w:p>
    <w:p w14:paraId="5688F812" w14:textId="2C5F35FE" w:rsidR="00582C16" w:rsidRPr="0067092C" w:rsidRDefault="00582C16" w:rsidP="00C3116D">
      <w:pPr>
        <w:pStyle w:val="ae"/>
        <w:numPr>
          <w:ilvl w:val="0"/>
          <w:numId w:val="32"/>
        </w:numPr>
        <w:spacing w:before="0"/>
        <w:ind w:left="0" w:firstLine="851"/>
        <w:jc w:val="both"/>
        <w:rPr>
          <w:rFonts w:ascii="Times New Roman" w:hAnsi="Times New Roman" w:cs="Times New Roman"/>
          <w:sz w:val="28"/>
          <w:szCs w:val="28"/>
        </w:rPr>
      </w:pPr>
      <w:r w:rsidRPr="0067092C">
        <w:rPr>
          <w:rFonts w:ascii="Times New Roman" w:hAnsi="Times New Roman" w:cs="Times New Roman"/>
          <w:sz w:val="28"/>
          <w:szCs w:val="28"/>
        </w:rPr>
        <w:t xml:space="preserve">1 орнітологічного заказника загальнодержавного значення «Михнівський», загальною площею – 450 га, який оголошено Постановою РМ УРСР від 25.02.1980 № 132; </w:t>
      </w:r>
    </w:p>
    <w:p w14:paraId="5FA1AB58" w14:textId="5BA71EAC" w:rsidR="00582C16" w:rsidRPr="0067092C" w:rsidRDefault="00582C16" w:rsidP="00C3116D">
      <w:pPr>
        <w:pStyle w:val="ae"/>
        <w:numPr>
          <w:ilvl w:val="0"/>
          <w:numId w:val="32"/>
        </w:numPr>
        <w:spacing w:before="0"/>
        <w:ind w:left="0" w:firstLine="851"/>
        <w:jc w:val="both"/>
        <w:rPr>
          <w:rFonts w:ascii="Times New Roman" w:hAnsi="Times New Roman" w:cs="Times New Roman"/>
          <w:sz w:val="28"/>
          <w:szCs w:val="28"/>
        </w:rPr>
      </w:pPr>
      <w:r w:rsidRPr="0067092C">
        <w:rPr>
          <w:rFonts w:ascii="Times New Roman" w:hAnsi="Times New Roman" w:cs="Times New Roman"/>
          <w:sz w:val="28"/>
          <w:szCs w:val="28"/>
        </w:rPr>
        <w:t>8 ландшафтних заказників місцевого значення (в тому числі – ботанічні та гідрологічн</w:t>
      </w:r>
      <w:r w:rsidR="0067092C" w:rsidRPr="0067092C">
        <w:rPr>
          <w:rFonts w:ascii="Times New Roman" w:hAnsi="Times New Roman" w:cs="Times New Roman"/>
          <w:sz w:val="28"/>
          <w:szCs w:val="28"/>
        </w:rPr>
        <w:t>)</w:t>
      </w:r>
      <w:r w:rsidRPr="0067092C">
        <w:rPr>
          <w:rFonts w:ascii="Times New Roman" w:hAnsi="Times New Roman" w:cs="Times New Roman"/>
          <w:sz w:val="28"/>
          <w:szCs w:val="28"/>
        </w:rPr>
        <w:t>;</w:t>
      </w:r>
    </w:p>
    <w:p w14:paraId="583742E2" w14:textId="35509EAD" w:rsidR="00582C16" w:rsidRPr="0067092C" w:rsidRDefault="00582C16" w:rsidP="00C3116D">
      <w:pPr>
        <w:pStyle w:val="ae"/>
        <w:numPr>
          <w:ilvl w:val="0"/>
          <w:numId w:val="32"/>
        </w:numPr>
        <w:spacing w:before="0"/>
        <w:ind w:left="0" w:firstLine="851"/>
        <w:jc w:val="both"/>
        <w:rPr>
          <w:rFonts w:ascii="Times New Roman" w:hAnsi="Times New Roman" w:cs="Times New Roman"/>
          <w:sz w:val="28"/>
          <w:szCs w:val="28"/>
        </w:rPr>
      </w:pPr>
      <w:r w:rsidRPr="0067092C">
        <w:rPr>
          <w:rFonts w:ascii="Times New Roman" w:hAnsi="Times New Roman" w:cs="Times New Roman"/>
          <w:sz w:val="28"/>
          <w:szCs w:val="28"/>
        </w:rPr>
        <w:t xml:space="preserve">2 заповідних урочищ («Кут» та «Дубина»); </w:t>
      </w:r>
    </w:p>
    <w:p w14:paraId="5B0DB1DD" w14:textId="4CBCD0F3" w:rsidR="00582C16" w:rsidRPr="0067092C" w:rsidRDefault="00582C16" w:rsidP="00C3116D">
      <w:pPr>
        <w:pStyle w:val="ae"/>
        <w:numPr>
          <w:ilvl w:val="0"/>
          <w:numId w:val="32"/>
        </w:numPr>
        <w:spacing w:before="0"/>
        <w:ind w:left="0" w:firstLine="851"/>
        <w:jc w:val="both"/>
        <w:rPr>
          <w:rFonts w:ascii="Times New Roman" w:hAnsi="Times New Roman" w:cs="Times New Roman"/>
          <w:sz w:val="28"/>
          <w:szCs w:val="28"/>
        </w:rPr>
      </w:pPr>
      <w:r w:rsidRPr="0067092C">
        <w:rPr>
          <w:rFonts w:ascii="Times New Roman" w:hAnsi="Times New Roman" w:cs="Times New Roman"/>
          <w:sz w:val="28"/>
          <w:szCs w:val="28"/>
        </w:rPr>
        <w:t>4 ботанічних па</w:t>
      </w:r>
      <w:r w:rsidR="0067092C">
        <w:rPr>
          <w:rFonts w:ascii="Times New Roman" w:hAnsi="Times New Roman" w:cs="Times New Roman"/>
          <w:sz w:val="28"/>
          <w:szCs w:val="28"/>
        </w:rPr>
        <w:t>м’яток природи (Дуб черешчатий)(Табл. 6)</w:t>
      </w:r>
    </w:p>
    <w:p w14:paraId="376D5C5A" w14:textId="77777777" w:rsidR="00582C16" w:rsidRPr="0067092C" w:rsidRDefault="00582C16" w:rsidP="0067092C">
      <w:pPr>
        <w:pStyle w:val="a7"/>
        <w:spacing w:after="0" w:line="240" w:lineRule="auto"/>
        <w:rPr>
          <w:rFonts w:eastAsia="Times New Roman"/>
          <w:color w:val="000000" w:themeColor="text1"/>
          <w:sz w:val="28"/>
          <w:szCs w:val="28"/>
          <w:lang w:eastAsia="ru-RU"/>
        </w:rPr>
      </w:pPr>
      <w:r w:rsidRPr="0067092C">
        <w:rPr>
          <w:rFonts w:eastAsia="Times New Roman"/>
          <w:color w:val="000000" w:themeColor="text1"/>
          <w:sz w:val="28"/>
          <w:szCs w:val="28"/>
          <w:lang w:eastAsia="ru-RU"/>
        </w:rPr>
        <w:t>Природно-заповідні території залежно від цілі їх створення (і відповідно категорії) мають різний режим охорони – від повного захисту до відповідного його обмеження. При цьому досягається збереження або всіх компонентів в екосистемі, або тих, які визначаються найбільш цінними.</w:t>
      </w:r>
    </w:p>
    <w:p w14:paraId="797CC634" w14:textId="77777777" w:rsidR="00582C16" w:rsidRPr="0067092C" w:rsidRDefault="00582C16" w:rsidP="0067092C">
      <w:pPr>
        <w:pStyle w:val="a7"/>
        <w:spacing w:after="0" w:line="240" w:lineRule="auto"/>
        <w:rPr>
          <w:rFonts w:eastAsia="Times New Roman"/>
          <w:color w:val="000000" w:themeColor="text1"/>
          <w:sz w:val="28"/>
          <w:szCs w:val="28"/>
          <w:lang w:eastAsia="ru-RU"/>
        </w:rPr>
      </w:pPr>
      <w:r w:rsidRPr="0067092C">
        <w:rPr>
          <w:rFonts w:eastAsia="Times New Roman"/>
          <w:color w:val="000000" w:themeColor="text1"/>
          <w:sz w:val="28"/>
          <w:szCs w:val="28"/>
          <w:lang w:eastAsia="ru-RU"/>
        </w:rPr>
        <w:t>Природно-заповідні території виконують також роль банку гено- і цено-фонду. Стабільне довгострокове використання біосфери в майбутньому залежить від збереження для наступних поколінь всього генетичного різноманіття планети і її окремих регіонів, забезпечення умов можливості еволюційного розвитку видів. Природно-заповідні території у вирішенні цієї проблеми відіграють особливу роль, тому що створюються в першу чергу на територіях, що відрізняються багатством флори і фауни, а також різноманіттям рослинності.</w:t>
      </w:r>
    </w:p>
    <w:p w14:paraId="790E2C5C" w14:textId="77777777" w:rsidR="0067092C" w:rsidRDefault="0067092C" w:rsidP="00582C16">
      <w:pPr>
        <w:pStyle w:val="a7"/>
        <w:spacing w:after="0" w:line="240" w:lineRule="auto"/>
        <w:rPr>
          <w:b/>
          <w:sz w:val="28"/>
          <w:szCs w:val="28"/>
        </w:rPr>
      </w:pPr>
    </w:p>
    <w:p w14:paraId="2FC8BE6F" w14:textId="77777777" w:rsidR="0067092C" w:rsidRDefault="0067092C" w:rsidP="00582C16">
      <w:pPr>
        <w:pStyle w:val="a7"/>
        <w:spacing w:after="0" w:line="240" w:lineRule="auto"/>
        <w:rPr>
          <w:b/>
          <w:sz w:val="28"/>
          <w:szCs w:val="28"/>
        </w:rPr>
      </w:pPr>
    </w:p>
    <w:p w14:paraId="433E694A" w14:textId="77777777" w:rsidR="0067092C" w:rsidRDefault="0067092C" w:rsidP="00582C16">
      <w:pPr>
        <w:pStyle w:val="a7"/>
        <w:spacing w:after="0" w:line="240" w:lineRule="auto"/>
        <w:rPr>
          <w:b/>
          <w:sz w:val="28"/>
          <w:szCs w:val="28"/>
        </w:rPr>
      </w:pPr>
    </w:p>
    <w:p w14:paraId="4C5A01DE" w14:textId="77777777" w:rsidR="0067092C" w:rsidRDefault="0067092C" w:rsidP="00582C16">
      <w:pPr>
        <w:pStyle w:val="a7"/>
        <w:spacing w:after="0" w:line="240" w:lineRule="auto"/>
        <w:rPr>
          <w:b/>
          <w:sz w:val="28"/>
          <w:szCs w:val="28"/>
        </w:rPr>
      </w:pPr>
    </w:p>
    <w:p w14:paraId="34066E27" w14:textId="77777777" w:rsidR="0067092C" w:rsidRDefault="0067092C" w:rsidP="00582C16">
      <w:pPr>
        <w:pStyle w:val="a7"/>
        <w:spacing w:after="0" w:line="240" w:lineRule="auto"/>
        <w:rPr>
          <w:b/>
          <w:sz w:val="28"/>
          <w:szCs w:val="28"/>
        </w:rPr>
      </w:pPr>
    </w:p>
    <w:p w14:paraId="75BC9319" w14:textId="77777777" w:rsidR="0067092C" w:rsidRDefault="0067092C" w:rsidP="00582C16">
      <w:pPr>
        <w:pStyle w:val="a7"/>
        <w:spacing w:after="0" w:line="240" w:lineRule="auto"/>
        <w:rPr>
          <w:b/>
          <w:sz w:val="28"/>
          <w:szCs w:val="28"/>
        </w:rPr>
      </w:pPr>
    </w:p>
    <w:p w14:paraId="5E642A7B" w14:textId="77777777" w:rsidR="0067092C" w:rsidRDefault="0067092C" w:rsidP="00582C16">
      <w:pPr>
        <w:pStyle w:val="a7"/>
        <w:spacing w:after="0" w:line="240" w:lineRule="auto"/>
        <w:rPr>
          <w:b/>
          <w:sz w:val="28"/>
          <w:szCs w:val="28"/>
        </w:rPr>
      </w:pPr>
    </w:p>
    <w:p w14:paraId="43BE8906" w14:textId="77777777" w:rsidR="0067092C" w:rsidRDefault="0067092C" w:rsidP="00582C16">
      <w:pPr>
        <w:pStyle w:val="a7"/>
        <w:spacing w:after="0" w:line="240" w:lineRule="auto"/>
        <w:rPr>
          <w:b/>
          <w:sz w:val="28"/>
          <w:szCs w:val="28"/>
        </w:rPr>
      </w:pPr>
    </w:p>
    <w:p w14:paraId="7F9B8AEF" w14:textId="77777777" w:rsidR="0067092C" w:rsidRDefault="0067092C" w:rsidP="00582C16">
      <w:pPr>
        <w:pStyle w:val="a7"/>
        <w:spacing w:after="0" w:line="240" w:lineRule="auto"/>
        <w:rPr>
          <w:b/>
          <w:sz w:val="28"/>
          <w:szCs w:val="28"/>
        </w:rPr>
      </w:pPr>
    </w:p>
    <w:p w14:paraId="352B17BD" w14:textId="77777777" w:rsidR="00582C16" w:rsidRPr="00F56901" w:rsidRDefault="00582C16" w:rsidP="009973E9">
      <w:pPr>
        <w:pStyle w:val="a7"/>
        <w:spacing w:after="0" w:line="240" w:lineRule="auto"/>
        <w:rPr>
          <w:sz w:val="28"/>
          <w:szCs w:val="28"/>
        </w:rPr>
      </w:pPr>
      <w:r w:rsidRPr="00F56901">
        <w:rPr>
          <w:b/>
          <w:sz w:val="28"/>
          <w:szCs w:val="28"/>
        </w:rPr>
        <w:t>Таблиця 6. Прородньо-заповідна мережа Решетилівської МТГ</w:t>
      </w:r>
      <w:r w:rsidRPr="00F56901">
        <w:rPr>
          <w:sz w:val="28"/>
          <w:szCs w:val="28"/>
        </w:rPr>
        <w:t>.</w:t>
      </w:r>
    </w:p>
    <w:p w14:paraId="0698D265" w14:textId="77777777" w:rsidR="009973E9" w:rsidRPr="009973E9" w:rsidRDefault="009973E9" w:rsidP="009973E9">
      <w:pPr>
        <w:pStyle w:val="1"/>
        <w:spacing w:before="0" w:line="240" w:lineRule="auto"/>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417"/>
        <w:gridCol w:w="993"/>
        <w:gridCol w:w="2268"/>
      </w:tblGrid>
      <w:tr w:rsidR="00582C16" w14:paraId="52B2EC8D" w14:textId="77777777" w:rsidTr="0067092C">
        <w:tc>
          <w:tcPr>
            <w:tcW w:w="2093" w:type="dxa"/>
            <w:shd w:val="clear" w:color="auto" w:fill="92D050"/>
            <w:vAlign w:val="center"/>
          </w:tcPr>
          <w:p w14:paraId="513A810E" w14:textId="77777777" w:rsidR="00582C16" w:rsidRPr="00146A2A" w:rsidRDefault="00582C16" w:rsidP="009973E9">
            <w:pPr>
              <w:pStyle w:val="1"/>
              <w:spacing w:before="0" w:line="240" w:lineRule="auto"/>
              <w:rPr>
                <w:rFonts w:ascii="Times New Roman" w:hAnsi="Times New Roman" w:cs="Times New Roman"/>
                <w:color w:val="auto"/>
                <w:sz w:val="24"/>
                <w:szCs w:val="24"/>
                <w:lang w:eastAsia="en-US"/>
              </w:rPr>
            </w:pPr>
            <w:r w:rsidRPr="00146A2A">
              <w:rPr>
                <w:rFonts w:ascii="Times New Roman" w:eastAsia="Times New Roman" w:hAnsi="Times New Roman" w:cs="Times New Roman"/>
                <w:color w:val="auto"/>
                <w:sz w:val="24"/>
                <w:szCs w:val="24"/>
                <w:lang w:val="ru-RU" w:eastAsia="ru-RU"/>
              </w:rPr>
              <w:t>Назва об'єкта</w:t>
            </w:r>
          </w:p>
        </w:tc>
        <w:tc>
          <w:tcPr>
            <w:tcW w:w="2835" w:type="dxa"/>
            <w:shd w:val="clear" w:color="auto" w:fill="92D050"/>
            <w:vAlign w:val="center"/>
          </w:tcPr>
          <w:p w14:paraId="4C75D64B" w14:textId="77777777" w:rsidR="00582C16" w:rsidRPr="00146A2A" w:rsidRDefault="00582C16" w:rsidP="009973E9">
            <w:pPr>
              <w:pStyle w:val="1"/>
              <w:spacing w:before="0" w:line="240" w:lineRule="auto"/>
              <w:rPr>
                <w:rFonts w:ascii="Times New Roman" w:hAnsi="Times New Roman" w:cs="Times New Roman"/>
                <w:color w:val="auto"/>
                <w:sz w:val="24"/>
                <w:szCs w:val="24"/>
                <w:lang w:eastAsia="en-US"/>
              </w:rPr>
            </w:pPr>
            <w:r w:rsidRPr="00146A2A">
              <w:rPr>
                <w:rFonts w:ascii="Times New Roman" w:eastAsia="Times New Roman" w:hAnsi="Times New Roman" w:cs="Times New Roman"/>
                <w:color w:val="auto"/>
                <w:sz w:val="24"/>
                <w:szCs w:val="24"/>
                <w:lang w:val="ru-RU" w:eastAsia="ru-RU"/>
              </w:rPr>
              <w:t>Тип, категорія, значення</w:t>
            </w:r>
          </w:p>
        </w:tc>
        <w:tc>
          <w:tcPr>
            <w:tcW w:w="1417" w:type="dxa"/>
            <w:shd w:val="clear" w:color="auto" w:fill="92D050"/>
            <w:vAlign w:val="center"/>
          </w:tcPr>
          <w:p w14:paraId="5FAADDC6" w14:textId="77777777" w:rsidR="00582C16" w:rsidRPr="00146A2A" w:rsidRDefault="00582C16" w:rsidP="009973E9">
            <w:pPr>
              <w:pStyle w:val="1"/>
              <w:spacing w:before="0" w:line="240" w:lineRule="auto"/>
              <w:rPr>
                <w:rFonts w:ascii="Times New Roman" w:hAnsi="Times New Roman" w:cs="Times New Roman"/>
                <w:color w:val="auto"/>
                <w:sz w:val="24"/>
                <w:szCs w:val="24"/>
                <w:lang w:eastAsia="en-US"/>
              </w:rPr>
            </w:pPr>
            <w:r w:rsidRPr="00146A2A">
              <w:rPr>
                <w:rFonts w:ascii="Times New Roman" w:eastAsia="Times New Roman" w:hAnsi="Times New Roman" w:cs="Times New Roman"/>
                <w:color w:val="auto"/>
                <w:sz w:val="24"/>
                <w:szCs w:val="24"/>
                <w:lang w:val="ru-RU" w:eastAsia="ru-RU"/>
              </w:rPr>
              <w:t>Рік створення</w:t>
            </w:r>
          </w:p>
        </w:tc>
        <w:tc>
          <w:tcPr>
            <w:tcW w:w="993" w:type="dxa"/>
            <w:shd w:val="clear" w:color="auto" w:fill="92D050"/>
            <w:vAlign w:val="center"/>
          </w:tcPr>
          <w:p w14:paraId="390AEFAA" w14:textId="77777777" w:rsidR="00582C16" w:rsidRPr="00146A2A" w:rsidRDefault="00582C16" w:rsidP="009973E9">
            <w:pPr>
              <w:pStyle w:val="1"/>
              <w:spacing w:before="0" w:line="240" w:lineRule="auto"/>
              <w:rPr>
                <w:rFonts w:ascii="Times New Roman" w:hAnsi="Times New Roman" w:cs="Times New Roman"/>
                <w:color w:val="auto"/>
                <w:sz w:val="24"/>
                <w:szCs w:val="24"/>
                <w:lang w:eastAsia="en-US"/>
              </w:rPr>
            </w:pPr>
            <w:r w:rsidRPr="00146A2A">
              <w:rPr>
                <w:rFonts w:ascii="Times New Roman" w:eastAsia="Times New Roman" w:hAnsi="Times New Roman" w:cs="Times New Roman"/>
                <w:color w:val="auto"/>
                <w:sz w:val="24"/>
                <w:szCs w:val="24"/>
                <w:lang w:val="ru-RU" w:eastAsia="ru-RU"/>
              </w:rPr>
              <w:t>Площа (га)</w:t>
            </w:r>
          </w:p>
        </w:tc>
        <w:tc>
          <w:tcPr>
            <w:tcW w:w="2268" w:type="dxa"/>
            <w:shd w:val="clear" w:color="auto" w:fill="92D050"/>
            <w:vAlign w:val="center"/>
          </w:tcPr>
          <w:p w14:paraId="73991476" w14:textId="77777777" w:rsidR="00582C16" w:rsidRPr="00146A2A" w:rsidRDefault="00582C16" w:rsidP="009973E9">
            <w:pPr>
              <w:pStyle w:val="1"/>
              <w:spacing w:before="0" w:line="240" w:lineRule="auto"/>
              <w:rPr>
                <w:rFonts w:ascii="Times New Roman" w:hAnsi="Times New Roman" w:cs="Times New Roman"/>
                <w:color w:val="auto"/>
                <w:sz w:val="24"/>
                <w:szCs w:val="24"/>
                <w:lang w:eastAsia="en-US"/>
              </w:rPr>
            </w:pPr>
            <w:r w:rsidRPr="00146A2A">
              <w:rPr>
                <w:rFonts w:ascii="Times New Roman" w:eastAsia="Times New Roman" w:hAnsi="Times New Roman" w:cs="Times New Roman"/>
                <w:color w:val="auto"/>
                <w:sz w:val="24"/>
                <w:szCs w:val="24"/>
                <w:lang w:val="ru-RU" w:eastAsia="ru-RU"/>
              </w:rPr>
              <w:t>Місцезнаходження</w:t>
            </w:r>
          </w:p>
        </w:tc>
      </w:tr>
      <w:tr w:rsidR="00582C16" w14:paraId="711817A3" w14:textId="77777777" w:rsidTr="0067092C">
        <w:tc>
          <w:tcPr>
            <w:tcW w:w="2093" w:type="dxa"/>
            <w:vAlign w:val="center"/>
          </w:tcPr>
          <w:p w14:paraId="3529B677" w14:textId="77777777" w:rsidR="00582C16" w:rsidRPr="00E010A7" w:rsidRDefault="002B7349" w:rsidP="009973E9">
            <w:pPr>
              <w:pStyle w:val="1"/>
              <w:spacing w:before="0" w:line="240" w:lineRule="auto"/>
              <w:rPr>
                <w:rFonts w:ascii="Times New Roman" w:hAnsi="Times New Roman" w:cs="Times New Roman"/>
                <w:b w:val="0"/>
                <w:color w:val="auto"/>
                <w:sz w:val="24"/>
                <w:szCs w:val="24"/>
                <w:lang w:eastAsia="en-US"/>
              </w:rPr>
            </w:pPr>
            <w:hyperlink r:id="rId37" w:tooltip="Гарячківський ліс (ще не написана)" w:history="1">
              <w:r w:rsidR="00582C16" w:rsidRPr="00E010A7">
                <w:rPr>
                  <w:rFonts w:ascii="Times New Roman" w:eastAsia="Times New Roman" w:hAnsi="Times New Roman" w:cs="Times New Roman"/>
                  <w:b w:val="0"/>
                  <w:color w:val="auto"/>
                  <w:sz w:val="24"/>
                  <w:szCs w:val="24"/>
                  <w:lang w:val="ru-RU" w:eastAsia="ru-RU"/>
                </w:rPr>
                <w:t>«Гарячківський ліс»</w:t>
              </w:r>
            </w:hyperlink>
          </w:p>
        </w:tc>
        <w:tc>
          <w:tcPr>
            <w:tcW w:w="2835" w:type="dxa"/>
            <w:vAlign w:val="center"/>
          </w:tcPr>
          <w:p w14:paraId="1C49B385"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ландшафтний місцевого значення</w:t>
            </w:r>
          </w:p>
        </w:tc>
        <w:tc>
          <w:tcPr>
            <w:tcW w:w="1417" w:type="dxa"/>
            <w:vAlign w:val="center"/>
          </w:tcPr>
          <w:p w14:paraId="5278C94F"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1993</w:t>
            </w:r>
          </w:p>
        </w:tc>
        <w:tc>
          <w:tcPr>
            <w:tcW w:w="993" w:type="dxa"/>
            <w:vAlign w:val="center"/>
          </w:tcPr>
          <w:p w14:paraId="7ECFCD49"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365,8</w:t>
            </w:r>
          </w:p>
        </w:tc>
        <w:tc>
          <w:tcPr>
            <w:tcW w:w="2268" w:type="dxa"/>
            <w:vAlign w:val="center"/>
          </w:tcPr>
          <w:p w14:paraId="050377D0"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eastAsia="ru-RU"/>
              </w:rPr>
              <w:t xml:space="preserve">околиці сіл </w:t>
            </w:r>
            <w:hyperlink r:id="rId38" w:tooltip="Прокопівка (Решетилівський район)" w:history="1">
              <w:r w:rsidRPr="00E010A7">
                <w:rPr>
                  <w:rFonts w:ascii="Times New Roman" w:eastAsia="Times New Roman" w:hAnsi="Times New Roman" w:cs="Times New Roman"/>
                  <w:b w:val="0"/>
                  <w:color w:val="auto"/>
                  <w:sz w:val="24"/>
                  <w:szCs w:val="24"/>
                  <w:lang w:eastAsia="ru-RU"/>
                </w:rPr>
                <w:t>Прокопівка</w:t>
              </w:r>
            </w:hyperlink>
            <w:r w:rsidRPr="00E010A7">
              <w:rPr>
                <w:rFonts w:ascii="Times New Roman" w:eastAsia="Times New Roman" w:hAnsi="Times New Roman" w:cs="Times New Roman"/>
                <w:b w:val="0"/>
                <w:color w:val="auto"/>
                <w:sz w:val="24"/>
                <w:szCs w:val="24"/>
                <w:lang w:eastAsia="ru-RU"/>
              </w:rPr>
              <w:t xml:space="preserve">, </w:t>
            </w:r>
            <w:hyperlink r:id="rId39" w:tooltip="Білоконі" w:history="1">
              <w:r w:rsidRPr="00E010A7">
                <w:rPr>
                  <w:rFonts w:ascii="Times New Roman" w:eastAsia="Times New Roman" w:hAnsi="Times New Roman" w:cs="Times New Roman"/>
                  <w:b w:val="0"/>
                  <w:color w:val="auto"/>
                  <w:sz w:val="24"/>
                  <w:szCs w:val="24"/>
                  <w:lang w:eastAsia="ru-RU"/>
                </w:rPr>
                <w:t>Білоконі</w:t>
              </w:r>
            </w:hyperlink>
            <w:r w:rsidRPr="00E010A7">
              <w:rPr>
                <w:rFonts w:ascii="Times New Roman" w:eastAsia="Times New Roman" w:hAnsi="Times New Roman" w:cs="Times New Roman"/>
                <w:b w:val="0"/>
                <w:color w:val="auto"/>
                <w:sz w:val="24"/>
                <w:szCs w:val="24"/>
                <w:lang w:eastAsia="ru-RU"/>
              </w:rPr>
              <w:t>, Решетилівське лісництво, кв. 12, 13</w:t>
            </w:r>
          </w:p>
        </w:tc>
      </w:tr>
      <w:tr w:rsidR="00582C16" w14:paraId="68EFAE47" w14:textId="77777777" w:rsidTr="0067092C">
        <w:tc>
          <w:tcPr>
            <w:tcW w:w="2093" w:type="dxa"/>
            <w:vAlign w:val="center"/>
          </w:tcPr>
          <w:p w14:paraId="444FC771" w14:textId="77777777" w:rsidR="00582C16" w:rsidRPr="00E010A7" w:rsidRDefault="002B7349" w:rsidP="009973E9">
            <w:pPr>
              <w:pStyle w:val="1"/>
              <w:spacing w:before="0" w:line="240" w:lineRule="auto"/>
              <w:rPr>
                <w:rFonts w:ascii="Times New Roman" w:hAnsi="Times New Roman" w:cs="Times New Roman"/>
                <w:b w:val="0"/>
                <w:color w:val="auto"/>
                <w:sz w:val="24"/>
                <w:szCs w:val="24"/>
                <w:lang w:eastAsia="en-US"/>
              </w:rPr>
            </w:pPr>
            <w:hyperlink r:id="rId40" w:tooltip="Демидівский заказник (ще не написана)" w:history="1">
              <w:r w:rsidR="00582C16" w:rsidRPr="00E010A7">
                <w:rPr>
                  <w:rFonts w:ascii="Times New Roman" w:eastAsia="Times New Roman" w:hAnsi="Times New Roman" w:cs="Times New Roman"/>
                  <w:b w:val="0"/>
                  <w:color w:val="auto"/>
                  <w:sz w:val="24"/>
                  <w:szCs w:val="24"/>
                  <w:lang w:val="ru-RU" w:eastAsia="ru-RU"/>
                </w:rPr>
                <w:t>«Демидівский»</w:t>
              </w:r>
            </w:hyperlink>
          </w:p>
        </w:tc>
        <w:tc>
          <w:tcPr>
            <w:tcW w:w="2835" w:type="dxa"/>
            <w:vAlign w:val="center"/>
          </w:tcPr>
          <w:p w14:paraId="43A32439"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ландшафтний місцевого значення</w:t>
            </w:r>
          </w:p>
        </w:tc>
        <w:tc>
          <w:tcPr>
            <w:tcW w:w="1417" w:type="dxa"/>
            <w:vAlign w:val="center"/>
          </w:tcPr>
          <w:p w14:paraId="64B1874E"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2010</w:t>
            </w:r>
          </w:p>
        </w:tc>
        <w:tc>
          <w:tcPr>
            <w:tcW w:w="993" w:type="dxa"/>
            <w:vAlign w:val="center"/>
          </w:tcPr>
          <w:p w14:paraId="09A0AB0F"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150</w:t>
            </w:r>
          </w:p>
        </w:tc>
        <w:tc>
          <w:tcPr>
            <w:tcW w:w="2268" w:type="dxa"/>
            <w:vAlign w:val="center"/>
          </w:tcPr>
          <w:p w14:paraId="73CF0B41" w14:textId="77777777" w:rsidR="00582C16" w:rsidRPr="00E010A7" w:rsidRDefault="00582C16" w:rsidP="009973E9">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між селами </w:t>
            </w:r>
            <w:hyperlink r:id="rId41" w:tooltip="Демидівка (Решетилівський район)" w:history="1">
              <w:r w:rsidRPr="00E010A7">
                <w:rPr>
                  <w:rFonts w:ascii="Times New Roman" w:eastAsia="Times New Roman" w:hAnsi="Times New Roman" w:cs="Times New Roman"/>
                  <w:b w:val="0"/>
                  <w:color w:val="auto"/>
                  <w:sz w:val="24"/>
                  <w:szCs w:val="24"/>
                  <w:lang w:val="ru-RU" w:eastAsia="ru-RU"/>
                </w:rPr>
                <w:t>Демидівка</w:t>
              </w:r>
            </w:hyperlink>
            <w:r w:rsidRPr="00E010A7">
              <w:rPr>
                <w:rFonts w:ascii="Times New Roman" w:eastAsia="Times New Roman" w:hAnsi="Times New Roman" w:cs="Times New Roman"/>
                <w:b w:val="0"/>
                <w:color w:val="auto"/>
                <w:sz w:val="24"/>
                <w:szCs w:val="24"/>
                <w:lang w:val="ru-RU" w:eastAsia="ru-RU"/>
              </w:rPr>
              <w:t xml:space="preserve"> та </w:t>
            </w:r>
            <w:hyperlink r:id="rId42" w:tooltip="Нова Диканька" w:history="1">
              <w:r w:rsidRPr="00E010A7">
                <w:rPr>
                  <w:rFonts w:ascii="Times New Roman" w:eastAsia="Times New Roman" w:hAnsi="Times New Roman" w:cs="Times New Roman"/>
                  <w:b w:val="0"/>
                  <w:color w:val="auto"/>
                  <w:sz w:val="24"/>
                  <w:szCs w:val="24"/>
                  <w:lang w:val="ru-RU" w:eastAsia="ru-RU"/>
                </w:rPr>
                <w:t>Нова Диканька</w:t>
              </w:r>
            </w:hyperlink>
          </w:p>
        </w:tc>
      </w:tr>
      <w:tr w:rsidR="00582C16" w14:paraId="5BE7ED99" w14:textId="77777777" w:rsidTr="0067092C">
        <w:tc>
          <w:tcPr>
            <w:tcW w:w="2093" w:type="dxa"/>
            <w:vAlign w:val="center"/>
          </w:tcPr>
          <w:p w14:paraId="4DFDC8C3" w14:textId="77777777" w:rsidR="00582C16" w:rsidRPr="00E010A7" w:rsidRDefault="002B7349" w:rsidP="0067092C">
            <w:pPr>
              <w:pStyle w:val="1"/>
              <w:spacing w:before="0" w:line="240" w:lineRule="auto"/>
              <w:rPr>
                <w:rFonts w:ascii="Times New Roman" w:hAnsi="Times New Roman" w:cs="Times New Roman"/>
                <w:b w:val="0"/>
                <w:color w:val="auto"/>
                <w:sz w:val="24"/>
                <w:szCs w:val="24"/>
                <w:lang w:eastAsia="en-US"/>
              </w:rPr>
            </w:pPr>
            <w:hyperlink r:id="rId43" w:tooltip="Калениківський заказник" w:history="1">
              <w:r w:rsidR="00582C16" w:rsidRPr="00E010A7">
                <w:rPr>
                  <w:rFonts w:ascii="Times New Roman" w:eastAsia="Times New Roman" w:hAnsi="Times New Roman" w:cs="Times New Roman"/>
                  <w:b w:val="0"/>
                  <w:color w:val="auto"/>
                  <w:sz w:val="24"/>
                  <w:szCs w:val="24"/>
                  <w:lang w:val="ru-RU" w:eastAsia="ru-RU"/>
                </w:rPr>
                <w:t>«Калениківський»</w:t>
              </w:r>
            </w:hyperlink>
          </w:p>
        </w:tc>
        <w:tc>
          <w:tcPr>
            <w:tcW w:w="2835" w:type="dxa"/>
            <w:vAlign w:val="center"/>
          </w:tcPr>
          <w:p w14:paraId="1C0BBB0E"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гідрологічний місцевого значення</w:t>
            </w:r>
          </w:p>
        </w:tc>
        <w:tc>
          <w:tcPr>
            <w:tcW w:w="1417" w:type="dxa"/>
            <w:vAlign w:val="center"/>
          </w:tcPr>
          <w:p w14:paraId="0913D63D"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2013</w:t>
            </w:r>
          </w:p>
        </w:tc>
        <w:tc>
          <w:tcPr>
            <w:tcW w:w="993" w:type="dxa"/>
            <w:vAlign w:val="center"/>
          </w:tcPr>
          <w:p w14:paraId="590EA6F1"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114,2</w:t>
            </w:r>
          </w:p>
        </w:tc>
        <w:tc>
          <w:tcPr>
            <w:tcW w:w="2268" w:type="dxa"/>
            <w:vAlign w:val="center"/>
          </w:tcPr>
          <w:p w14:paraId="22276204"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околиці с. </w:t>
            </w:r>
            <w:hyperlink r:id="rId44" w:tooltip="Каленики (Решетилівський район)" w:history="1">
              <w:r w:rsidRPr="00E010A7">
                <w:rPr>
                  <w:rFonts w:ascii="Times New Roman" w:eastAsia="Times New Roman" w:hAnsi="Times New Roman" w:cs="Times New Roman"/>
                  <w:b w:val="0"/>
                  <w:color w:val="auto"/>
                  <w:sz w:val="24"/>
                  <w:szCs w:val="24"/>
                  <w:lang w:val="ru-RU" w:eastAsia="ru-RU"/>
                </w:rPr>
                <w:t>Каленики</w:t>
              </w:r>
            </w:hyperlink>
          </w:p>
        </w:tc>
      </w:tr>
      <w:tr w:rsidR="00582C16" w14:paraId="6B400CFE" w14:textId="77777777" w:rsidTr="0067092C">
        <w:tc>
          <w:tcPr>
            <w:tcW w:w="2093" w:type="dxa"/>
            <w:vAlign w:val="center"/>
          </w:tcPr>
          <w:p w14:paraId="6B92DE9F" w14:textId="77777777" w:rsidR="00582C16" w:rsidRPr="00E010A7" w:rsidRDefault="002B7349" w:rsidP="0067092C">
            <w:pPr>
              <w:pStyle w:val="1"/>
              <w:spacing w:before="0" w:line="240" w:lineRule="auto"/>
              <w:rPr>
                <w:rFonts w:ascii="Times New Roman" w:hAnsi="Times New Roman" w:cs="Times New Roman"/>
                <w:b w:val="0"/>
                <w:color w:val="auto"/>
                <w:sz w:val="24"/>
                <w:szCs w:val="24"/>
                <w:lang w:eastAsia="en-US"/>
              </w:rPr>
            </w:pPr>
            <w:hyperlink r:id="rId45" w:tooltip="Кузьменки (заказник) (ще не написана)" w:history="1">
              <w:r w:rsidR="00582C16" w:rsidRPr="00E010A7">
                <w:rPr>
                  <w:rFonts w:ascii="Times New Roman" w:eastAsia="Times New Roman" w:hAnsi="Times New Roman" w:cs="Times New Roman"/>
                  <w:b w:val="0"/>
                  <w:color w:val="auto"/>
                  <w:sz w:val="24"/>
                  <w:szCs w:val="24"/>
                  <w:lang w:val="ru-RU" w:eastAsia="ru-RU"/>
                </w:rPr>
                <w:t>«Кузьменки»</w:t>
              </w:r>
            </w:hyperlink>
          </w:p>
        </w:tc>
        <w:tc>
          <w:tcPr>
            <w:tcW w:w="2835" w:type="dxa"/>
            <w:vAlign w:val="center"/>
          </w:tcPr>
          <w:p w14:paraId="7C736402"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ландшафтний місцевого значення</w:t>
            </w:r>
          </w:p>
        </w:tc>
        <w:tc>
          <w:tcPr>
            <w:tcW w:w="1417" w:type="dxa"/>
            <w:vAlign w:val="center"/>
          </w:tcPr>
          <w:p w14:paraId="71D0904B"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1995</w:t>
            </w:r>
          </w:p>
        </w:tc>
        <w:tc>
          <w:tcPr>
            <w:tcW w:w="993" w:type="dxa"/>
            <w:vAlign w:val="center"/>
          </w:tcPr>
          <w:p w14:paraId="693C78EA"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269,5</w:t>
            </w:r>
          </w:p>
        </w:tc>
        <w:tc>
          <w:tcPr>
            <w:tcW w:w="2268" w:type="dxa"/>
            <w:vAlign w:val="center"/>
          </w:tcPr>
          <w:p w14:paraId="4FF7A9F5"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с. </w:t>
            </w:r>
            <w:hyperlink r:id="rId46" w:tooltip="Кузьменки (Решетилівський район)" w:history="1">
              <w:r w:rsidRPr="00E010A7">
                <w:rPr>
                  <w:rFonts w:ascii="Times New Roman" w:eastAsia="Times New Roman" w:hAnsi="Times New Roman" w:cs="Times New Roman"/>
                  <w:b w:val="0"/>
                  <w:color w:val="auto"/>
                  <w:sz w:val="24"/>
                  <w:szCs w:val="24"/>
                  <w:lang w:val="ru-RU" w:eastAsia="ru-RU"/>
                </w:rPr>
                <w:t>Кузьменки</w:t>
              </w:r>
            </w:hyperlink>
          </w:p>
        </w:tc>
      </w:tr>
      <w:tr w:rsidR="00582C16" w14:paraId="1028C9BC" w14:textId="77777777" w:rsidTr="0067092C">
        <w:tc>
          <w:tcPr>
            <w:tcW w:w="2093" w:type="dxa"/>
            <w:vAlign w:val="center"/>
          </w:tcPr>
          <w:p w14:paraId="133F692F" w14:textId="77777777" w:rsidR="00582C16" w:rsidRPr="00E010A7" w:rsidRDefault="002B7349" w:rsidP="0067092C">
            <w:pPr>
              <w:pStyle w:val="1"/>
              <w:spacing w:before="0" w:line="240" w:lineRule="auto"/>
              <w:rPr>
                <w:rFonts w:ascii="Times New Roman" w:hAnsi="Times New Roman" w:cs="Times New Roman"/>
                <w:b w:val="0"/>
                <w:color w:val="auto"/>
                <w:sz w:val="24"/>
                <w:szCs w:val="24"/>
                <w:lang w:eastAsia="en-US"/>
              </w:rPr>
            </w:pPr>
            <w:hyperlink r:id="rId47" w:tooltip="Михнівський заказник" w:history="1">
              <w:r w:rsidR="00582C16" w:rsidRPr="00E010A7">
                <w:rPr>
                  <w:rFonts w:ascii="Times New Roman" w:eastAsia="Times New Roman" w:hAnsi="Times New Roman" w:cs="Times New Roman"/>
                  <w:b w:val="0"/>
                  <w:color w:val="auto"/>
                  <w:sz w:val="24"/>
                  <w:szCs w:val="24"/>
                  <w:lang w:val="ru-RU" w:eastAsia="ru-RU"/>
                </w:rPr>
                <w:t>«Михнівський»</w:t>
              </w:r>
            </w:hyperlink>
          </w:p>
        </w:tc>
        <w:tc>
          <w:tcPr>
            <w:tcW w:w="2835" w:type="dxa"/>
            <w:vAlign w:val="center"/>
          </w:tcPr>
          <w:p w14:paraId="02B2DBC3"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орнітологічний загальнодержавного значення</w:t>
            </w:r>
          </w:p>
        </w:tc>
        <w:tc>
          <w:tcPr>
            <w:tcW w:w="1417" w:type="dxa"/>
            <w:vAlign w:val="center"/>
          </w:tcPr>
          <w:p w14:paraId="22A57759"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1980</w:t>
            </w:r>
          </w:p>
        </w:tc>
        <w:tc>
          <w:tcPr>
            <w:tcW w:w="993" w:type="dxa"/>
            <w:vAlign w:val="center"/>
          </w:tcPr>
          <w:p w14:paraId="40E04AF4"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450</w:t>
            </w:r>
          </w:p>
        </w:tc>
        <w:tc>
          <w:tcPr>
            <w:tcW w:w="2268" w:type="dxa"/>
            <w:vAlign w:val="center"/>
          </w:tcPr>
          <w:p w14:paraId="77A85744"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заплава р. </w:t>
            </w:r>
            <w:hyperlink r:id="rId48" w:tooltip="Говтва (річка)" w:history="1">
              <w:r w:rsidRPr="00E010A7">
                <w:rPr>
                  <w:rFonts w:ascii="Times New Roman" w:eastAsia="Times New Roman" w:hAnsi="Times New Roman" w:cs="Times New Roman"/>
                  <w:b w:val="0"/>
                  <w:color w:val="auto"/>
                  <w:sz w:val="24"/>
                  <w:szCs w:val="24"/>
                  <w:lang w:val="ru-RU" w:eastAsia="ru-RU"/>
                </w:rPr>
                <w:t>Говтва</w:t>
              </w:r>
            </w:hyperlink>
            <w:r w:rsidRPr="00E010A7">
              <w:rPr>
                <w:rFonts w:ascii="Times New Roman" w:eastAsia="Times New Roman" w:hAnsi="Times New Roman" w:cs="Times New Roman"/>
                <w:b w:val="0"/>
                <w:color w:val="auto"/>
                <w:sz w:val="24"/>
                <w:szCs w:val="24"/>
                <w:lang w:val="ru-RU" w:eastAsia="ru-RU"/>
              </w:rPr>
              <w:t xml:space="preserve"> між селами </w:t>
            </w:r>
            <w:hyperlink r:id="rId49" w:tooltip="Михнівка (Решетилівський район)" w:history="1">
              <w:r w:rsidRPr="00E010A7">
                <w:rPr>
                  <w:rFonts w:ascii="Times New Roman" w:eastAsia="Times New Roman" w:hAnsi="Times New Roman" w:cs="Times New Roman"/>
                  <w:b w:val="0"/>
                  <w:color w:val="auto"/>
                  <w:sz w:val="24"/>
                  <w:szCs w:val="24"/>
                  <w:lang w:val="ru-RU" w:eastAsia="ru-RU"/>
                </w:rPr>
                <w:t>Михнівка</w:t>
              </w:r>
            </w:hyperlink>
            <w:r w:rsidRPr="00E010A7">
              <w:rPr>
                <w:rFonts w:ascii="Times New Roman" w:eastAsia="Times New Roman" w:hAnsi="Times New Roman" w:cs="Times New Roman"/>
                <w:b w:val="0"/>
                <w:color w:val="auto"/>
                <w:sz w:val="24"/>
                <w:szCs w:val="24"/>
                <w:lang w:val="ru-RU" w:eastAsia="ru-RU"/>
              </w:rPr>
              <w:t xml:space="preserve"> і </w:t>
            </w:r>
            <w:hyperlink r:id="rId50" w:tooltip="Капустяни (Решетилівський район)" w:history="1">
              <w:r w:rsidRPr="00E010A7">
                <w:rPr>
                  <w:rFonts w:ascii="Times New Roman" w:eastAsia="Times New Roman" w:hAnsi="Times New Roman" w:cs="Times New Roman"/>
                  <w:b w:val="0"/>
                  <w:color w:val="auto"/>
                  <w:sz w:val="24"/>
                  <w:szCs w:val="24"/>
                  <w:lang w:val="ru-RU" w:eastAsia="ru-RU"/>
                </w:rPr>
                <w:t>Капустяни</w:t>
              </w:r>
            </w:hyperlink>
          </w:p>
        </w:tc>
      </w:tr>
      <w:tr w:rsidR="00582C16" w14:paraId="43A9AD6C" w14:textId="77777777" w:rsidTr="0067092C">
        <w:tc>
          <w:tcPr>
            <w:tcW w:w="2093" w:type="dxa"/>
            <w:vAlign w:val="center"/>
          </w:tcPr>
          <w:p w14:paraId="07CFF8B5" w14:textId="77777777" w:rsidR="00582C16" w:rsidRPr="00E010A7" w:rsidRDefault="002B7349" w:rsidP="0067092C">
            <w:pPr>
              <w:pStyle w:val="1"/>
              <w:spacing w:before="0" w:line="240" w:lineRule="auto"/>
              <w:rPr>
                <w:rFonts w:ascii="Times New Roman" w:hAnsi="Times New Roman" w:cs="Times New Roman"/>
                <w:b w:val="0"/>
                <w:color w:val="auto"/>
                <w:sz w:val="24"/>
                <w:szCs w:val="24"/>
                <w:lang w:eastAsia="en-US"/>
              </w:rPr>
            </w:pPr>
            <w:hyperlink r:id="rId51" w:tooltip="Новодиканський заказник" w:history="1">
              <w:r w:rsidR="00582C16" w:rsidRPr="00E010A7">
                <w:rPr>
                  <w:rFonts w:ascii="Times New Roman" w:eastAsia="Times New Roman" w:hAnsi="Times New Roman" w:cs="Times New Roman"/>
                  <w:b w:val="0"/>
                  <w:color w:val="auto"/>
                  <w:sz w:val="24"/>
                  <w:szCs w:val="24"/>
                  <w:lang w:val="ru-RU" w:eastAsia="ru-RU"/>
                </w:rPr>
                <w:t>«Новодиканський»</w:t>
              </w:r>
            </w:hyperlink>
          </w:p>
        </w:tc>
        <w:tc>
          <w:tcPr>
            <w:tcW w:w="2835" w:type="dxa"/>
            <w:vAlign w:val="center"/>
          </w:tcPr>
          <w:p w14:paraId="5084EF33"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ботанічний місцевого значення</w:t>
            </w:r>
          </w:p>
        </w:tc>
        <w:tc>
          <w:tcPr>
            <w:tcW w:w="1417" w:type="dxa"/>
            <w:vAlign w:val="center"/>
          </w:tcPr>
          <w:p w14:paraId="16D96141"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1995</w:t>
            </w:r>
          </w:p>
        </w:tc>
        <w:tc>
          <w:tcPr>
            <w:tcW w:w="993" w:type="dxa"/>
            <w:vAlign w:val="center"/>
          </w:tcPr>
          <w:p w14:paraId="2C74B968"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50,9</w:t>
            </w:r>
          </w:p>
        </w:tc>
        <w:tc>
          <w:tcPr>
            <w:tcW w:w="2268" w:type="dxa"/>
            <w:vAlign w:val="center"/>
          </w:tcPr>
          <w:p w14:paraId="14F98681"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між селами </w:t>
            </w:r>
            <w:hyperlink r:id="rId52" w:tooltip="Демидівка (Решетилівський район)" w:history="1">
              <w:r w:rsidRPr="00E010A7">
                <w:rPr>
                  <w:rFonts w:ascii="Times New Roman" w:eastAsia="Times New Roman" w:hAnsi="Times New Roman" w:cs="Times New Roman"/>
                  <w:b w:val="0"/>
                  <w:color w:val="auto"/>
                  <w:sz w:val="24"/>
                  <w:szCs w:val="24"/>
                  <w:lang w:val="ru-RU" w:eastAsia="ru-RU"/>
                </w:rPr>
                <w:t>Демидівка</w:t>
              </w:r>
            </w:hyperlink>
            <w:r w:rsidRPr="00E010A7">
              <w:rPr>
                <w:rFonts w:ascii="Times New Roman" w:eastAsia="Times New Roman" w:hAnsi="Times New Roman" w:cs="Times New Roman"/>
                <w:b w:val="0"/>
                <w:color w:val="auto"/>
                <w:sz w:val="24"/>
                <w:szCs w:val="24"/>
                <w:lang w:val="ru-RU" w:eastAsia="ru-RU"/>
              </w:rPr>
              <w:t xml:space="preserve"> та </w:t>
            </w:r>
            <w:hyperlink r:id="rId53" w:tooltip="Нова Диканька" w:history="1">
              <w:r w:rsidRPr="00E010A7">
                <w:rPr>
                  <w:rFonts w:ascii="Times New Roman" w:eastAsia="Times New Roman" w:hAnsi="Times New Roman" w:cs="Times New Roman"/>
                  <w:b w:val="0"/>
                  <w:color w:val="auto"/>
                  <w:sz w:val="24"/>
                  <w:szCs w:val="24"/>
                  <w:lang w:val="ru-RU" w:eastAsia="ru-RU"/>
                </w:rPr>
                <w:t>Нова Диканька</w:t>
              </w:r>
            </w:hyperlink>
          </w:p>
        </w:tc>
      </w:tr>
      <w:tr w:rsidR="00582C16" w14:paraId="041A345E" w14:textId="77777777" w:rsidTr="0067092C">
        <w:tc>
          <w:tcPr>
            <w:tcW w:w="2093" w:type="dxa"/>
            <w:vAlign w:val="center"/>
          </w:tcPr>
          <w:p w14:paraId="5F6EE8AA" w14:textId="77777777" w:rsidR="00582C16" w:rsidRPr="00E010A7" w:rsidRDefault="002B7349" w:rsidP="0067092C">
            <w:pPr>
              <w:pStyle w:val="1"/>
              <w:spacing w:before="0" w:line="240" w:lineRule="auto"/>
              <w:rPr>
                <w:rFonts w:ascii="Times New Roman" w:hAnsi="Times New Roman" w:cs="Times New Roman"/>
                <w:b w:val="0"/>
                <w:color w:val="auto"/>
                <w:sz w:val="24"/>
                <w:szCs w:val="24"/>
                <w:lang w:eastAsia="en-US"/>
              </w:rPr>
            </w:pPr>
            <w:hyperlink r:id="rId54" w:tooltip="Щербаки (заказник)" w:history="1">
              <w:r w:rsidR="00582C16" w:rsidRPr="00E010A7">
                <w:rPr>
                  <w:rFonts w:ascii="Times New Roman" w:eastAsia="Times New Roman" w:hAnsi="Times New Roman" w:cs="Times New Roman"/>
                  <w:b w:val="0"/>
                  <w:color w:val="auto"/>
                  <w:sz w:val="24"/>
                  <w:szCs w:val="24"/>
                  <w:lang w:val="ru-RU" w:eastAsia="ru-RU"/>
                </w:rPr>
                <w:t>«Щербаки»</w:t>
              </w:r>
            </w:hyperlink>
          </w:p>
        </w:tc>
        <w:tc>
          <w:tcPr>
            <w:tcW w:w="2835" w:type="dxa"/>
            <w:vAlign w:val="center"/>
          </w:tcPr>
          <w:p w14:paraId="3CE0B932"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Заказник ландшафтний місцевого значення</w:t>
            </w:r>
          </w:p>
        </w:tc>
        <w:tc>
          <w:tcPr>
            <w:tcW w:w="1417" w:type="dxa"/>
            <w:vAlign w:val="center"/>
          </w:tcPr>
          <w:p w14:paraId="142D7B2C"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1995</w:t>
            </w:r>
          </w:p>
        </w:tc>
        <w:tc>
          <w:tcPr>
            <w:tcW w:w="993" w:type="dxa"/>
            <w:vAlign w:val="center"/>
          </w:tcPr>
          <w:p w14:paraId="2FDB0FD1"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289,2</w:t>
            </w:r>
          </w:p>
        </w:tc>
        <w:tc>
          <w:tcPr>
            <w:tcW w:w="2268" w:type="dxa"/>
            <w:vAlign w:val="center"/>
          </w:tcPr>
          <w:p w14:paraId="01FA8DAF" w14:textId="77777777" w:rsidR="00582C16" w:rsidRPr="00E010A7" w:rsidRDefault="00582C16" w:rsidP="0067092C">
            <w:pPr>
              <w:pStyle w:val="1"/>
              <w:spacing w:before="0" w:line="240" w:lineRule="auto"/>
              <w:rPr>
                <w:rFonts w:ascii="Times New Roman" w:hAnsi="Times New Roman" w:cs="Times New Roman"/>
                <w:b w:val="0"/>
                <w:color w:val="auto"/>
                <w:sz w:val="24"/>
                <w:szCs w:val="24"/>
                <w:lang w:eastAsia="en-US"/>
              </w:rPr>
            </w:pPr>
            <w:r w:rsidRPr="00E010A7">
              <w:rPr>
                <w:rFonts w:ascii="Times New Roman" w:eastAsia="Times New Roman" w:hAnsi="Times New Roman" w:cs="Times New Roman"/>
                <w:b w:val="0"/>
                <w:color w:val="auto"/>
                <w:sz w:val="24"/>
                <w:szCs w:val="24"/>
                <w:lang w:val="ru-RU" w:eastAsia="ru-RU"/>
              </w:rPr>
              <w:t xml:space="preserve">між селами </w:t>
            </w:r>
            <w:hyperlink r:id="rId55" w:tooltip="Голуби (Решетилівський район)" w:history="1">
              <w:r w:rsidRPr="00E010A7">
                <w:rPr>
                  <w:rFonts w:ascii="Times New Roman" w:eastAsia="Times New Roman" w:hAnsi="Times New Roman" w:cs="Times New Roman"/>
                  <w:b w:val="0"/>
                  <w:color w:val="auto"/>
                  <w:sz w:val="24"/>
                  <w:szCs w:val="24"/>
                  <w:lang w:val="ru-RU" w:eastAsia="ru-RU"/>
                </w:rPr>
                <w:t>Голуби</w:t>
              </w:r>
            </w:hyperlink>
            <w:r w:rsidRPr="00E010A7">
              <w:rPr>
                <w:rFonts w:ascii="Times New Roman" w:eastAsia="Times New Roman" w:hAnsi="Times New Roman" w:cs="Times New Roman"/>
                <w:b w:val="0"/>
                <w:color w:val="auto"/>
                <w:sz w:val="24"/>
                <w:szCs w:val="24"/>
                <w:lang w:val="ru-RU" w:eastAsia="ru-RU"/>
              </w:rPr>
              <w:t xml:space="preserve">, </w:t>
            </w:r>
            <w:hyperlink r:id="rId56" w:tooltip="Дмитренки (Решетилівський район)" w:history="1">
              <w:r w:rsidRPr="00E010A7">
                <w:rPr>
                  <w:rFonts w:ascii="Times New Roman" w:eastAsia="Times New Roman" w:hAnsi="Times New Roman" w:cs="Times New Roman"/>
                  <w:b w:val="0"/>
                  <w:color w:val="auto"/>
                  <w:sz w:val="24"/>
                  <w:szCs w:val="24"/>
                  <w:lang w:val="ru-RU" w:eastAsia="ru-RU"/>
                </w:rPr>
                <w:t>Дмитренки</w:t>
              </w:r>
            </w:hyperlink>
            <w:r w:rsidRPr="00E010A7">
              <w:rPr>
                <w:rFonts w:ascii="Times New Roman" w:eastAsia="Times New Roman" w:hAnsi="Times New Roman" w:cs="Times New Roman"/>
                <w:b w:val="0"/>
                <w:color w:val="auto"/>
                <w:sz w:val="24"/>
                <w:szCs w:val="24"/>
                <w:lang w:val="ru-RU" w:eastAsia="ru-RU"/>
              </w:rPr>
              <w:t>, Решетилівське лісництво, кв. 11</w:t>
            </w:r>
          </w:p>
        </w:tc>
      </w:tr>
      <w:tr w:rsidR="00582C16" w14:paraId="53ADE700" w14:textId="77777777" w:rsidTr="0067092C">
        <w:tc>
          <w:tcPr>
            <w:tcW w:w="2093" w:type="dxa"/>
            <w:vAlign w:val="center"/>
          </w:tcPr>
          <w:p w14:paraId="7C5799B1" w14:textId="77777777" w:rsidR="00582C16" w:rsidRPr="00582C16" w:rsidRDefault="00582C16" w:rsidP="0067092C">
            <w:pPr>
              <w:pStyle w:val="1"/>
              <w:spacing w:before="0" w:line="240" w:lineRule="auto"/>
              <w:rPr>
                <w:rFonts w:ascii="Times New Roman" w:hAnsi="Times New Roman" w:cs="Times New Roman"/>
                <w:b w:val="0"/>
                <w:color w:val="auto"/>
                <w:sz w:val="24"/>
                <w:szCs w:val="24"/>
              </w:rPr>
            </w:pPr>
            <w:r w:rsidRPr="00582C16">
              <w:rPr>
                <w:rFonts w:ascii="Times New Roman" w:hAnsi="Times New Roman" w:cs="Times New Roman"/>
                <w:b w:val="0"/>
                <w:color w:val="auto"/>
                <w:sz w:val="24"/>
                <w:szCs w:val="24"/>
              </w:rPr>
              <w:t>«Брідок»</w:t>
            </w:r>
          </w:p>
        </w:tc>
        <w:tc>
          <w:tcPr>
            <w:tcW w:w="2835" w:type="dxa"/>
            <w:vAlign w:val="center"/>
          </w:tcPr>
          <w:p w14:paraId="47B01E32"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Гідрологічний заказник місцевого значення</w:t>
            </w:r>
          </w:p>
        </w:tc>
        <w:tc>
          <w:tcPr>
            <w:tcW w:w="1417" w:type="dxa"/>
            <w:vAlign w:val="center"/>
          </w:tcPr>
          <w:p w14:paraId="4A8342F3"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1999</w:t>
            </w:r>
          </w:p>
        </w:tc>
        <w:tc>
          <w:tcPr>
            <w:tcW w:w="993" w:type="dxa"/>
            <w:vAlign w:val="center"/>
          </w:tcPr>
          <w:p w14:paraId="28AC3580"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551,9</w:t>
            </w:r>
          </w:p>
        </w:tc>
        <w:tc>
          <w:tcPr>
            <w:tcW w:w="2268" w:type="dxa"/>
            <w:vAlign w:val="center"/>
          </w:tcPr>
          <w:p w14:paraId="718D4571"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с. Буняківка</w:t>
            </w:r>
          </w:p>
        </w:tc>
      </w:tr>
      <w:tr w:rsidR="00582C16" w14:paraId="1F79EA9E" w14:textId="77777777" w:rsidTr="0067092C">
        <w:tc>
          <w:tcPr>
            <w:tcW w:w="2093" w:type="dxa"/>
            <w:vAlign w:val="center"/>
          </w:tcPr>
          <w:p w14:paraId="5183DADE" w14:textId="77777777" w:rsidR="00582C16" w:rsidRPr="00582C16" w:rsidRDefault="00582C16" w:rsidP="0067092C">
            <w:pPr>
              <w:pStyle w:val="1"/>
              <w:spacing w:before="0" w:line="240" w:lineRule="auto"/>
              <w:rPr>
                <w:rFonts w:ascii="Times New Roman" w:hAnsi="Times New Roman" w:cs="Times New Roman"/>
                <w:b w:val="0"/>
                <w:color w:val="auto"/>
                <w:sz w:val="24"/>
                <w:szCs w:val="24"/>
              </w:rPr>
            </w:pPr>
            <w:r w:rsidRPr="00582C16">
              <w:rPr>
                <w:rFonts w:ascii="Times New Roman" w:hAnsi="Times New Roman" w:cs="Times New Roman"/>
                <w:b w:val="0"/>
                <w:color w:val="auto"/>
                <w:sz w:val="24"/>
                <w:szCs w:val="24"/>
              </w:rPr>
              <w:t>«Кут»</w:t>
            </w:r>
          </w:p>
        </w:tc>
        <w:tc>
          <w:tcPr>
            <w:tcW w:w="2835" w:type="dxa"/>
            <w:vAlign w:val="center"/>
          </w:tcPr>
          <w:p w14:paraId="4A7057C1"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 xml:space="preserve">Заказник ботанічний місцевого значення </w:t>
            </w:r>
          </w:p>
        </w:tc>
        <w:tc>
          <w:tcPr>
            <w:tcW w:w="1417" w:type="dxa"/>
            <w:vAlign w:val="center"/>
          </w:tcPr>
          <w:p w14:paraId="52E37089"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1994</w:t>
            </w:r>
          </w:p>
        </w:tc>
        <w:tc>
          <w:tcPr>
            <w:tcW w:w="993" w:type="dxa"/>
            <w:vAlign w:val="center"/>
          </w:tcPr>
          <w:p w14:paraId="7A612769"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val="ru-RU" w:eastAsia="ru-RU"/>
              </w:rPr>
            </w:pPr>
            <w:r w:rsidRPr="00582C16">
              <w:rPr>
                <w:rFonts w:ascii="Times New Roman" w:eastAsia="Times New Roman" w:hAnsi="Times New Roman" w:cs="Times New Roman"/>
                <w:b w:val="0"/>
                <w:color w:val="auto"/>
                <w:sz w:val="24"/>
                <w:szCs w:val="24"/>
                <w:lang w:val="ru-RU" w:eastAsia="ru-RU"/>
              </w:rPr>
              <w:t>126,0</w:t>
            </w:r>
          </w:p>
        </w:tc>
        <w:tc>
          <w:tcPr>
            <w:tcW w:w="2268" w:type="dxa"/>
            <w:vAlign w:val="center"/>
          </w:tcPr>
          <w:p w14:paraId="7C31D9B5" w14:textId="77777777" w:rsidR="00582C16" w:rsidRPr="00582C16" w:rsidRDefault="00582C16" w:rsidP="0067092C">
            <w:pPr>
              <w:pStyle w:val="1"/>
              <w:spacing w:before="0" w:line="240" w:lineRule="auto"/>
              <w:rPr>
                <w:rFonts w:ascii="Times New Roman" w:eastAsia="Times New Roman" w:hAnsi="Times New Roman" w:cs="Times New Roman"/>
                <w:b w:val="0"/>
                <w:color w:val="auto"/>
                <w:sz w:val="24"/>
                <w:szCs w:val="24"/>
                <w:lang w:eastAsia="ru-RU"/>
              </w:rPr>
            </w:pPr>
            <w:r w:rsidRPr="00582C16">
              <w:rPr>
                <w:rFonts w:ascii="Times New Roman" w:eastAsia="Times New Roman" w:hAnsi="Times New Roman" w:cs="Times New Roman"/>
                <w:b w:val="0"/>
                <w:color w:val="auto"/>
                <w:sz w:val="24"/>
                <w:szCs w:val="24"/>
                <w:lang w:val="ru-RU" w:eastAsia="ru-RU"/>
              </w:rPr>
              <w:t>с. Остап’</w:t>
            </w:r>
            <w:r w:rsidRPr="00582C16">
              <w:rPr>
                <w:rFonts w:ascii="Times New Roman" w:eastAsia="Times New Roman" w:hAnsi="Times New Roman" w:cs="Times New Roman"/>
                <w:b w:val="0"/>
                <w:color w:val="auto"/>
                <w:sz w:val="24"/>
                <w:szCs w:val="24"/>
                <w:lang w:eastAsia="ru-RU"/>
              </w:rPr>
              <w:t>є, вище гирла р. Хорол</w:t>
            </w:r>
          </w:p>
        </w:tc>
      </w:tr>
    </w:tbl>
    <w:p w14:paraId="02171CFD" w14:textId="77777777" w:rsidR="00582C16" w:rsidRPr="002D3799" w:rsidRDefault="00582C16" w:rsidP="002D3799">
      <w:pPr>
        <w:pStyle w:val="a7"/>
        <w:spacing w:after="0" w:line="240" w:lineRule="auto"/>
        <w:rPr>
          <w:sz w:val="28"/>
          <w:szCs w:val="28"/>
        </w:rPr>
      </w:pPr>
      <w:r w:rsidRPr="002D3799">
        <w:rPr>
          <w:sz w:val="28"/>
          <w:szCs w:val="28"/>
        </w:rPr>
        <w:t>На території громади створено 10 місць для проведення відпочинку та туристично-рекреаційних заходів.</w:t>
      </w:r>
    </w:p>
    <w:p w14:paraId="4BBFC51D" w14:textId="77777777" w:rsidR="00582C16" w:rsidRPr="002D3799" w:rsidRDefault="00582C16" w:rsidP="002D3799">
      <w:pPr>
        <w:pStyle w:val="a7"/>
        <w:spacing w:after="0" w:line="240" w:lineRule="auto"/>
        <w:rPr>
          <w:sz w:val="28"/>
          <w:szCs w:val="28"/>
        </w:rPr>
      </w:pPr>
      <w:r w:rsidRPr="002D3799">
        <w:rPr>
          <w:sz w:val="28"/>
          <w:szCs w:val="28"/>
        </w:rPr>
        <w:t>Згідно договору ДПП який діє з 2010 року, забезпечення функціонування полігону, збір та вивезення твердих побутових відходів в м.Решетилівка здійснює ПП Решетилівський «Житлосервіс». На озброєнні даного підприємства є сміттєвоз ВЛІВ СУПЕР МІНІ Б9-8 та бульдозер ДТ – 75.</w:t>
      </w:r>
    </w:p>
    <w:p w14:paraId="16F9D403" w14:textId="77777777" w:rsidR="00582C16" w:rsidRPr="002D3799" w:rsidRDefault="00582C16" w:rsidP="002D3799">
      <w:pPr>
        <w:pStyle w:val="a7"/>
        <w:spacing w:after="0" w:line="240" w:lineRule="auto"/>
        <w:rPr>
          <w:sz w:val="28"/>
          <w:szCs w:val="28"/>
        </w:rPr>
      </w:pPr>
      <w:r w:rsidRPr="002D3799">
        <w:rPr>
          <w:color w:val="000000" w:themeColor="text1"/>
          <w:sz w:val="28"/>
          <w:szCs w:val="28"/>
        </w:rPr>
        <w:t xml:space="preserve">У населених пунктах, що входять до складу Решетилівської МТГ збір та вивезення твердих побутових відходів здійснюється групою КП «ЕФЕКТ», </w:t>
      </w:r>
      <w:r w:rsidRPr="002D3799">
        <w:rPr>
          <w:color w:val="000000" w:themeColor="text1"/>
          <w:sz w:val="28"/>
          <w:szCs w:val="28"/>
          <w:shd w:val="clear" w:color="auto" w:fill="FFFFFF"/>
        </w:rPr>
        <w:t xml:space="preserve">ПП Решетилівський «Житлосервіс» та </w:t>
      </w:r>
      <w:r w:rsidRPr="002D3799">
        <w:rPr>
          <w:color w:val="000000" w:themeColor="text1"/>
          <w:sz w:val="28"/>
          <w:szCs w:val="28"/>
        </w:rPr>
        <w:t xml:space="preserve">КП «Покровський комунгосп». У працівників є весь необхідний інвентар, технічні засоби, </w:t>
      </w:r>
      <w:r w:rsidRPr="002D3799">
        <w:rPr>
          <w:sz w:val="28"/>
          <w:szCs w:val="28"/>
        </w:rPr>
        <w:t>спеціальний одяг. Для вивезення ТПВ використовується:</w:t>
      </w:r>
    </w:p>
    <w:p w14:paraId="094745D8" w14:textId="407E6492" w:rsidR="00582C16" w:rsidRPr="00F56901" w:rsidRDefault="00582C16" w:rsidP="00C3116D">
      <w:pPr>
        <w:pStyle w:val="a7"/>
        <w:numPr>
          <w:ilvl w:val="1"/>
          <w:numId w:val="33"/>
        </w:numPr>
        <w:spacing w:after="0" w:line="240" w:lineRule="auto"/>
        <w:ind w:left="0" w:firstLine="992"/>
        <w:rPr>
          <w:sz w:val="28"/>
          <w:szCs w:val="28"/>
        </w:rPr>
      </w:pPr>
      <w:r w:rsidRPr="00F56901">
        <w:rPr>
          <w:sz w:val="28"/>
          <w:szCs w:val="28"/>
        </w:rPr>
        <w:t>сміттєвоз ВЛІВ СУПЕР МІНІ Б9-8;</w:t>
      </w:r>
    </w:p>
    <w:p w14:paraId="0E4F1F47" w14:textId="4BE51732" w:rsidR="00582C16" w:rsidRPr="00F56901" w:rsidRDefault="00582C16" w:rsidP="00C3116D">
      <w:pPr>
        <w:pStyle w:val="a7"/>
        <w:numPr>
          <w:ilvl w:val="1"/>
          <w:numId w:val="33"/>
        </w:numPr>
        <w:spacing w:after="0" w:line="240" w:lineRule="auto"/>
        <w:ind w:left="0" w:firstLine="992"/>
        <w:rPr>
          <w:sz w:val="28"/>
          <w:szCs w:val="28"/>
        </w:rPr>
      </w:pPr>
      <w:r w:rsidRPr="00F56901">
        <w:rPr>
          <w:sz w:val="28"/>
          <w:szCs w:val="28"/>
        </w:rPr>
        <w:t>сміттєвоз МАЗ – 4381 №2;</w:t>
      </w:r>
    </w:p>
    <w:p w14:paraId="0C6F95ED" w14:textId="2EB7B10E" w:rsidR="00582C16" w:rsidRPr="00F56901" w:rsidRDefault="00582C16" w:rsidP="00C3116D">
      <w:pPr>
        <w:pStyle w:val="a7"/>
        <w:numPr>
          <w:ilvl w:val="1"/>
          <w:numId w:val="33"/>
        </w:numPr>
        <w:spacing w:after="0" w:line="240" w:lineRule="auto"/>
        <w:ind w:left="0" w:firstLine="992"/>
        <w:rPr>
          <w:sz w:val="28"/>
          <w:szCs w:val="28"/>
        </w:rPr>
      </w:pPr>
      <w:r w:rsidRPr="00F56901">
        <w:rPr>
          <w:sz w:val="28"/>
          <w:szCs w:val="28"/>
        </w:rPr>
        <w:t>трактор колісний БЕЛАРУС 920.</w:t>
      </w:r>
    </w:p>
    <w:p w14:paraId="2FD7623E" w14:textId="77777777" w:rsidR="00582C16" w:rsidRPr="002D3799" w:rsidRDefault="00582C16" w:rsidP="002D3799">
      <w:pPr>
        <w:pStyle w:val="a7"/>
        <w:spacing w:after="0" w:line="240" w:lineRule="auto"/>
        <w:rPr>
          <w:color w:val="000000" w:themeColor="text1"/>
          <w:sz w:val="28"/>
          <w:szCs w:val="28"/>
        </w:rPr>
      </w:pPr>
      <w:r w:rsidRPr="002D3799">
        <w:rPr>
          <w:color w:val="000000" w:themeColor="text1"/>
          <w:sz w:val="28"/>
          <w:szCs w:val="28"/>
        </w:rPr>
        <w:lastRenderedPageBreak/>
        <w:t>За 2022 рік  комунальному підприємству «Решетилівське КП „Водоканал”» з міського бюджету перераховано 2090,00 тис.грн. на відшкодування різниці в тарифі та 423,40 тис.грн. – на забезпечення діяльності водопровідно-каналізаційного господарства. На пленарному засіданні 17 позачергової сесії 8 скликання Полтавської обласної ради від 14.10.2022 року прийнято рішення «Про реорганізацію Комунального підприємства Полтавської обласної ради «Решетилівське підприємство «Водоканал» шляхом приєднання до Комунального підприємства Полтавської обласної ради «Полтававодоканал».</w:t>
      </w:r>
    </w:p>
    <w:p w14:paraId="6AB1746E" w14:textId="77777777" w:rsidR="002D3799" w:rsidRDefault="00582C16" w:rsidP="002D3799">
      <w:pPr>
        <w:pStyle w:val="a7"/>
        <w:spacing w:after="0" w:line="240" w:lineRule="auto"/>
        <w:rPr>
          <w:color w:val="000000"/>
          <w:sz w:val="28"/>
          <w:szCs w:val="28"/>
          <w:shd w:val="clear" w:color="auto" w:fill="FFFFFF"/>
        </w:rPr>
      </w:pPr>
      <w:r w:rsidRPr="002D3799">
        <w:rPr>
          <w:color w:val="000000"/>
          <w:sz w:val="28"/>
          <w:szCs w:val="28"/>
        </w:rPr>
        <w:t>Окремою складовою охорони, збереження рослинних ресурсів є заходи</w:t>
      </w:r>
      <w:r w:rsidRPr="002D3799">
        <w:rPr>
          <w:b/>
          <w:color w:val="000000"/>
          <w:sz w:val="28"/>
          <w:szCs w:val="28"/>
        </w:rPr>
        <w:t xml:space="preserve"> </w:t>
      </w:r>
      <w:r w:rsidRPr="002D3799">
        <w:rPr>
          <w:color w:val="000000"/>
          <w:sz w:val="28"/>
          <w:szCs w:val="28"/>
        </w:rPr>
        <w:t xml:space="preserve">із озеленення населених пунктів міської ради, виконання фітосанітарних заходів із боротьби з поширенням шкідливих видів рослин. Так, проводиться скошування обочин доріг від забур’янення. </w:t>
      </w:r>
      <w:r w:rsidRPr="002D3799">
        <w:rPr>
          <w:color w:val="000000"/>
          <w:sz w:val="28"/>
          <w:szCs w:val="28"/>
          <w:shd w:val="clear" w:color="auto" w:fill="FFFFFF"/>
        </w:rPr>
        <w:t>На сьогоднішній день дуже великою проблемою є питання боротьби із найбільш небезпечною для здоров’я людини рослиною – амброзією полинолистою. Найбільш поширеним методом боротьби з амброзією поблизу населених пунктів є метод скошування рослин. Це пов’язано з тим, що застосування небезпечної для людей хімії заборонено.</w:t>
      </w:r>
    </w:p>
    <w:p w14:paraId="2296F51C" w14:textId="34CC997F" w:rsidR="00582C16" w:rsidRPr="002D3799" w:rsidRDefault="00582C16" w:rsidP="002D3799">
      <w:pPr>
        <w:pStyle w:val="a7"/>
        <w:spacing w:after="0" w:line="240" w:lineRule="auto"/>
        <w:rPr>
          <w:sz w:val="28"/>
          <w:szCs w:val="28"/>
        </w:rPr>
      </w:pPr>
      <w:r w:rsidRPr="002D3799">
        <w:rPr>
          <w:sz w:val="28"/>
          <w:szCs w:val="28"/>
        </w:rPr>
        <w:t>У сучасних умовах з його високими темпами розвитку проходить постійне забруднення навколишнього середовища (повітряного простору, води, ґрунту), що створює малосприятливі умови для життєдіяльності людини. Зелені насадження займають важливе місце у вирішенні проблем охорони і поліпшення стану навколишнього середовища, виконують комплекс оздоровчих, рекреаційних, захисних функцій, виступають стабілізатором екологічної рівноваги. Зелені насадження є важливим компонентом навколишнього середовища, що має значний вплив на його містобудівні та естетичні ландшафтні характеристики.</w:t>
      </w:r>
    </w:p>
    <w:p w14:paraId="3A9BE49A" w14:textId="263A65D4" w:rsidR="00582C16" w:rsidRPr="002D3799" w:rsidRDefault="00582C16" w:rsidP="002D3799">
      <w:pPr>
        <w:pStyle w:val="a7"/>
        <w:spacing w:after="0" w:line="240" w:lineRule="auto"/>
        <w:rPr>
          <w:sz w:val="28"/>
          <w:szCs w:val="28"/>
          <w:lang w:eastAsia="ru-RU"/>
        </w:rPr>
      </w:pPr>
      <w:r w:rsidRPr="002D3799">
        <w:rPr>
          <w:sz w:val="28"/>
          <w:szCs w:val="28"/>
          <w:lang w:eastAsia="ru-RU"/>
        </w:rPr>
        <w:t xml:space="preserve">На території </w:t>
      </w:r>
      <w:r w:rsidR="002D3799" w:rsidRPr="002D3799">
        <w:rPr>
          <w:sz w:val="28"/>
          <w:szCs w:val="28"/>
          <w:lang w:eastAsia="ru-RU"/>
        </w:rPr>
        <w:t xml:space="preserve">громади </w:t>
      </w:r>
      <w:r w:rsidRPr="002D3799">
        <w:rPr>
          <w:sz w:val="28"/>
          <w:szCs w:val="28"/>
          <w:lang w:eastAsia="ru-RU"/>
        </w:rPr>
        <w:t xml:space="preserve"> питання забруднення атмосферного повітря є також актуальним. На території громади проходять дві траси державного значення, на яких спостерігається дуже щільний транспортний трафік. Також розташовані автозаправні та газозаправні станції, які в своїй роботі продукують викиди в повітря шкідливих речовин. Підприємства харчової та переробної промисловості, що розташовані на території громади, також вносять свій вклад в забруднення атмосфери. </w:t>
      </w:r>
    </w:p>
    <w:p w14:paraId="785E8DE6" w14:textId="169DBC52" w:rsidR="007B17C2" w:rsidRDefault="00582C16" w:rsidP="007B17C2">
      <w:pPr>
        <w:spacing w:after="0" w:line="240" w:lineRule="auto"/>
        <w:ind w:firstLine="708"/>
        <w:jc w:val="both"/>
        <w:rPr>
          <w:rFonts w:ascii="Times New Roman" w:hAnsi="Times New Roman" w:cs="Times New Roman"/>
          <w:sz w:val="28"/>
          <w:szCs w:val="28"/>
        </w:rPr>
      </w:pPr>
      <w:r w:rsidRPr="002D3799">
        <w:rPr>
          <w:rFonts w:ascii="Times New Roman" w:hAnsi="Times New Roman" w:cs="Times New Roman"/>
          <w:sz w:val="28"/>
          <w:szCs w:val="28"/>
        </w:rPr>
        <w:t>Висновки. Екологічна ситуація на території міської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У населених пунктах, що входять до складу Решетилівської МТГ забезпечено збір та вивезення твердих побутових відходів.</w:t>
      </w:r>
    </w:p>
    <w:p w14:paraId="0B8C8B30" w14:textId="77777777" w:rsidR="00E87AEC" w:rsidRPr="00E87AEC" w:rsidRDefault="00E87AEC" w:rsidP="007B17C2">
      <w:pPr>
        <w:spacing w:after="0" w:line="240" w:lineRule="auto"/>
        <w:ind w:firstLine="708"/>
        <w:jc w:val="both"/>
        <w:rPr>
          <w:rFonts w:ascii="Times New Roman" w:hAnsi="Times New Roman" w:cs="Times New Roman"/>
          <w:sz w:val="28"/>
          <w:szCs w:val="28"/>
        </w:rPr>
      </w:pPr>
    </w:p>
    <w:p w14:paraId="658D6DCE" w14:textId="3C4E631E" w:rsidR="007B17C2" w:rsidRDefault="00CC3146" w:rsidP="001F7146">
      <w:pPr>
        <w:pStyle w:val="a7"/>
        <w:spacing w:after="0" w:line="240" w:lineRule="auto"/>
        <w:outlineLvl w:val="1"/>
        <w:rPr>
          <w:b/>
          <w:bCs w:val="0"/>
          <w:sz w:val="28"/>
          <w:szCs w:val="28"/>
        </w:rPr>
      </w:pPr>
      <w:bookmarkStart w:id="18" w:name="_Toc128249599"/>
      <w:bookmarkStart w:id="19" w:name="_Toc136643626"/>
      <w:r w:rsidRPr="002D3799">
        <w:rPr>
          <w:b/>
          <w:bCs w:val="0"/>
          <w:sz w:val="28"/>
          <w:szCs w:val="28"/>
        </w:rPr>
        <w:t>4. Характеристика населення та трудових ресурсів.</w:t>
      </w:r>
      <w:bookmarkEnd w:id="18"/>
      <w:bookmarkEnd w:id="19"/>
    </w:p>
    <w:p w14:paraId="10E662D3" w14:textId="4C291725" w:rsidR="000B6361" w:rsidRPr="002D3799" w:rsidRDefault="0015245C" w:rsidP="007B17C2">
      <w:pPr>
        <w:pStyle w:val="a7"/>
        <w:spacing w:after="0" w:line="240" w:lineRule="auto"/>
        <w:outlineLvl w:val="0"/>
        <w:rPr>
          <w:sz w:val="28"/>
          <w:szCs w:val="28"/>
        </w:rPr>
      </w:pPr>
      <w:r w:rsidRPr="002D3799">
        <w:rPr>
          <w:sz w:val="28"/>
          <w:szCs w:val="28"/>
        </w:rPr>
        <w:t>Загальна чисельність мешканців Решетилівської громади  станом на 01.</w:t>
      </w:r>
      <w:r w:rsidR="00B74BF0" w:rsidRPr="002D3799">
        <w:rPr>
          <w:sz w:val="28"/>
          <w:szCs w:val="28"/>
        </w:rPr>
        <w:t>01</w:t>
      </w:r>
      <w:r w:rsidRPr="002D3799">
        <w:rPr>
          <w:sz w:val="28"/>
          <w:szCs w:val="28"/>
        </w:rPr>
        <w:t>.202</w:t>
      </w:r>
      <w:r w:rsidR="00B74BF0" w:rsidRPr="002D3799">
        <w:rPr>
          <w:sz w:val="28"/>
          <w:szCs w:val="28"/>
        </w:rPr>
        <w:t>3</w:t>
      </w:r>
      <w:r w:rsidRPr="002D3799">
        <w:rPr>
          <w:sz w:val="28"/>
          <w:szCs w:val="28"/>
        </w:rPr>
        <w:t xml:space="preserve"> року становить 25784 особи (сумарно по всіх населених пунктах, що увійшли до складу громади). В розрізі населених пунктів відповідні дані наведено у таблиці 8.</w:t>
      </w:r>
    </w:p>
    <w:p w14:paraId="501EB502" w14:textId="4D502FC4" w:rsidR="0015245C" w:rsidRPr="009973E9" w:rsidRDefault="0015245C" w:rsidP="0015245C">
      <w:pPr>
        <w:ind w:firstLine="709"/>
        <w:jc w:val="center"/>
        <w:rPr>
          <w:rFonts w:ascii="Times New Roman" w:hAnsi="Times New Roman" w:cs="Times New Roman"/>
          <w:i/>
          <w:color w:val="FF0000"/>
          <w:sz w:val="28"/>
          <w:szCs w:val="28"/>
        </w:rPr>
      </w:pPr>
      <w:r w:rsidRPr="009973E9">
        <w:rPr>
          <w:rFonts w:ascii="Times New Roman" w:hAnsi="Times New Roman" w:cs="Times New Roman"/>
          <w:b/>
          <w:sz w:val="28"/>
          <w:szCs w:val="28"/>
        </w:rPr>
        <w:lastRenderedPageBreak/>
        <w:t xml:space="preserve">Таблиця 8. Демографічні показники Решетилівської </w:t>
      </w:r>
      <w:r w:rsidR="002D3799" w:rsidRPr="009973E9">
        <w:rPr>
          <w:rFonts w:ascii="Times New Roman" w:hAnsi="Times New Roman" w:cs="Times New Roman"/>
          <w:b/>
          <w:sz w:val="28"/>
          <w:szCs w:val="28"/>
        </w:rPr>
        <w:t>М</w:t>
      </w:r>
      <w:r w:rsidRPr="009973E9">
        <w:rPr>
          <w:rFonts w:ascii="Times New Roman" w:hAnsi="Times New Roman" w:cs="Times New Roman"/>
          <w:b/>
          <w:sz w:val="28"/>
          <w:szCs w:val="28"/>
        </w:rPr>
        <w:t>ТГ</w:t>
      </w:r>
    </w:p>
    <w:tbl>
      <w:tblPr>
        <w:tblW w:w="1020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4A0" w:firstRow="1" w:lastRow="0" w:firstColumn="1" w:lastColumn="0" w:noHBand="0" w:noVBand="1"/>
      </w:tblPr>
      <w:tblGrid>
        <w:gridCol w:w="425"/>
        <w:gridCol w:w="1702"/>
        <w:gridCol w:w="850"/>
        <w:gridCol w:w="851"/>
        <w:gridCol w:w="850"/>
        <w:gridCol w:w="851"/>
        <w:gridCol w:w="990"/>
        <w:gridCol w:w="852"/>
        <w:gridCol w:w="708"/>
        <w:gridCol w:w="710"/>
        <w:gridCol w:w="709"/>
        <w:gridCol w:w="708"/>
      </w:tblGrid>
      <w:tr w:rsidR="00077660" w:rsidRPr="009163C2" w14:paraId="33694ED4" w14:textId="77777777" w:rsidTr="00CF4A7C">
        <w:trPr>
          <w:cantSplit/>
          <w:trHeight w:hRule="exact" w:val="3505"/>
        </w:trPr>
        <w:tc>
          <w:tcPr>
            <w:tcW w:w="425" w:type="dxa"/>
            <w:shd w:val="clear" w:color="auto" w:fill="92D050"/>
          </w:tcPr>
          <w:p w14:paraId="2C90EFC5" w14:textId="77777777" w:rsidR="009C4AD9" w:rsidRPr="007038EB" w:rsidRDefault="009C4AD9" w:rsidP="0015245C">
            <w:pPr>
              <w:ind w:left="-121"/>
              <w:jc w:val="center"/>
              <w:rPr>
                <w:rFonts w:ascii="Times New Roman" w:hAnsi="Times New Roman" w:cs="Times New Roman"/>
                <w:b/>
              </w:rPr>
            </w:pPr>
            <w:r w:rsidRPr="007038EB">
              <w:rPr>
                <w:rFonts w:ascii="Times New Roman" w:hAnsi="Times New Roman" w:cs="Times New Roman"/>
                <w:b/>
              </w:rPr>
              <w:t xml:space="preserve">№ </w:t>
            </w:r>
          </w:p>
        </w:tc>
        <w:tc>
          <w:tcPr>
            <w:tcW w:w="1702" w:type="dxa"/>
            <w:shd w:val="clear" w:color="auto" w:fill="92D050"/>
          </w:tcPr>
          <w:p w14:paraId="4F4B1B7A" w14:textId="77777777" w:rsidR="009C4AD9" w:rsidRPr="007038EB" w:rsidRDefault="009C4AD9" w:rsidP="0015245C">
            <w:pPr>
              <w:jc w:val="center"/>
              <w:rPr>
                <w:rFonts w:ascii="Times New Roman" w:hAnsi="Times New Roman" w:cs="Times New Roman"/>
                <w:b/>
              </w:rPr>
            </w:pPr>
            <w:r w:rsidRPr="007038EB">
              <w:rPr>
                <w:rFonts w:ascii="Times New Roman" w:hAnsi="Times New Roman" w:cs="Times New Roman"/>
                <w:b/>
              </w:rPr>
              <w:t>Назва населеного пункту</w:t>
            </w:r>
          </w:p>
        </w:tc>
        <w:tc>
          <w:tcPr>
            <w:tcW w:w="850" w:type="dxa"/>
            <w:shd w:val="clear" w:color="auto" w:fill="92D050"/>
            <w:textDirection w:val="btLr"/>
            <w:vAlign w:val="center"/>
          </w:tcPr>
          <w:p w14:paraId="0F69F908" w14:textId="77777777" w:rsidR="009C4AD9" w:rsidRPr="00BF4169" w:rsidRDefault="009C4AD9" w:rsidP="007038EB">
            <w:pPr>
              <w:spacing w:after="0" w:line="240" w:lineRule="auto"/>
              <w:ind w:left="113" w:right="113"/>
              <w:rPr>
                <w:rFonts w:ascii="Times New Roman" w:hAnsi="Times New Roman" w:cs="Times New Roman"/>
                <w:sz w:val="20"/>
                <w:szCs w:val="20"/>
              </w:rPr>
            </w:pPr>
            <w:r w:rsidRPr="00BF4169">
              <w:rPr>
                <w:rFonts w:ascii="Times New Roman" w:hAnsi="Times New Roman" w:cs="Times New Roman"/>
                <w:b/>
                <w:sz w:val="20"/>
                <w:szCs w:val="20"/>
              </w:rPr>
              <w:t>Чисельність постійного населення на кінець звітного року (на 01.12.2022 року), осіб</w:t>
            </w:r>
          </w:p>
        </w:tc>
        <w:tc>
          <w:tcPr>
            <w:tcW w:w="851" w:type="dxa"/>
            <w:shd w:val="clear" w:color="auto" w:fill="92D050"/>
            <w:textDirection w:val="btLr"/>
            <w:vAlign w:val="center"/>
          </w:tcPr>
          <w:p w14:paraId="72BEDEB0" w14:textId="77777777" w:rsidR="009C4AD9" w:rsidRPr="00BF4169" w:rsidRDefault="009C4AD9" w:rsidP="00077660">
            <w:pPr>
              <w:spacing w:after="0"/>
              <w:ind w:left="113" w:right="113"/>
              <w:textAlignment w:val="baseline"/>
              <w:rPr>
                <w:rFonts w:ascii="Times New Roman" w:hAnsi="Times New Roman" w:cs="Times New Roman"/>
                <w:b/>
                <w:sz w:val="20"/>
                <w:szCs w:val="20"/>
              </w:rPr>
            </w:pPr>
            <w:r w:rsidRPr="00BF4169">
              <w:rPr>
                <w:rFonts w:ascii="Times New Roman" w:hAnsi="Times New Roman" w:cs="Times New Roman"/>
                <w:b/>
                <w:sz w:val="20"/>
                <w:szCs w:val="20"/>
              </w:rPr>
              <w:t>Кількість чоловіків, осіб</w:t>
            </w:r>
          </w:p>
        </w:tc>
        <w:tc>
          <w:tcPr>
            <w:tcW w:w="850" w:type="dxa"/>
            <w:shd w:val="clear" w:color="auto" w:fill="92D050"/>
            <w:textDirection w:val="btLr"/>
            <w:vAlign w:val="center"/>
          </w:tcPr>
          <w:p w14:paraId="1F7205EB" w14:textId="77777777" w:rsidR="009C4AD9" w:rsidRPr="00BF4169" w:rsidRDefault="009C4AD9" w:rsidP="00077660">
            <w:pPr>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жінок, осіб</w:t>
            </w:r>
          </w:p>
        </w:tc>
        <w:tc>
          <w:tcPr>
            <w:tcW w:w="851" w:type="dxa"/>
            <w:shd w:val="clear" w:color="auto" w:fill="92D050"/>
            <w:textDirection w:val="btLr"/>
            <w:vAlign w:val="center"/>
          </w:tcPr>
          <w:p w14:paraId="7459C523" w14:textId="77777777" w:rsidR="009C4AD9" w:rsidRPr="00BF4169" w:rsidRDefault="009C4AD9" w:rsidP="007038EB">
            <w:pPr>
              <w:spacing w:after="0"/>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населення, молодшого від працездатного віку, в тому числі осіб</w:t>
            </w:r>
          </w:p>
        </w:tc>
        <w:tc>
          <w:tcPr>
            <w:tcW w:w="990" w:type="dxa"/>
            <w:shd w:val="clear" w:color="auto" w:fill="92D050"/>
            <w:textDirection w:val="btLr"/>
            <w:vAlign w:val="center"/>
          </w:tcPr>
          <w:p w14:paraId="32ECB578" w14:textId="77777777" w:rsidR="009C4AD9" w:rsidRPr="00BF4169" w:rsidRDefault="009C4AD9" w:rsidP="00077660">
            <w:pPr>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населення працездатного віку, осіб</w:t>
            </w:r>
          </w:p>
        </w:tc>
        <w:tc>
          <w:tcPr>
            <w:tcW w:w="852" w:type="dxa"/>
            <w:shd w:val="clear" w:color="auto" w:fill="92D050"/>
            <w:textDirection w:val="btLr"/>
          </w:tcPr>
          <w:p w14:paraId="3DFA89B2" w14:textId="77777777" w:rsidR="009C4AD9" w:rsidRPr="00BF4169" w:rsidRDefault="009C4AD9" w:rsidP="0015245C">
            <w:pPr>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населення старшого від працездатного віку, осіб</w:t>
            </w:r>
          </w:p>
        </w:tc>
        <w:tc>
          <w:tcPr>
            <w:tcW w:w="708" w:type="dxa"/>
            <w:shd w:val="clear" w:color="auto" w:fill="92D050"/>
            <w:textDirection w:val="btLr"/>
          </w:tcPr>
          <w:p w14:paraId="4F8147FB" w14:textId="77777777" w:rsidR="009C4AD9" w:rsidRPr="00BF4169" w:rsidRDefault="009C4AD9" w:rsidP="0015245C">
            <w:pPr>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народжених за звітний рік, осіб</w:t>
            </w:r>
          </w:p>
        </w:tc>
        <w:tc>
          <w:tcPr>
            <w:tcW w:w="710" w:type="dxa"/>
            <w:shd w:val="clear" w:color="auto" w:fill="92D050"/>
            <w:textDirection w:val="btLr"/>
          </w:tcPr>
          <w:p w14:paraId="2DB34B9D" w14:textId="77777777" w:rsidR="009C4AD9" w:rsidRPr="00BF4169" w:rsidRDefault="009C4AD9" w:rsidP="0015245C">
            <w:pPr>
              <w:ind w:left="113" w:right="113"/>
              <w:rPr>
                <w:rFonts w:ascii="Times New Roman" w:hAnsi="Times New Roman" w:cs="Times New Roman"/>
                <w:sz w:val="20"/>
                <w:szCs w:val="20"/>
              </w:rPr>
            </w:pPr>
            <w:r w:rsidRPr="00BF4169">
              <w:rPr>
                <w:rFonts w:ascii="Times New Roman" w:hAnsi="Times New Roman" w:cs="Times New Roman"/>
                <w:b/>
                <w:sz w:val="20"/>
                <w:szCs w:val="20"/>
              </w:rPr>
              <w:t>Кількість померлих за звітний рік, осіб</w:t>
            </w:r>
          </w:p>
        </w:tc>
        <w:tc>
          <w:tcPr>
            <w:tcW w:w="709" w:type="dxa"/>
            <w:shd w:val="clear" w:color="auto" w:fill="92D050"/>
            <w:textDirection w:val="btLr"/>
          </w:tcPr>
          <w:p w14:paraId="1300C398" w14:textId="77777777" w:rsidR="009C4AD9" w:rsidRPr="00BF4169" w:rsidRDefault="009C4AD9" w:rsidP="0015245C">
            <w:pPr>
              <w:ind w:left="113" w:right="113"/>
              <w:rPr>
                <w:rFonts w:ascii="Times New Roman" w:hAnsi="Times New Roman" w:cs="Times New Roman"/>
                <w:sz w:val="20"/>
                <w:szCs w:val="20"/>
              </w:rPr>
            </w:pPr>
            <w:r w:rsidRPr="00BF4169">
              <w:rPr>
                <w:rFonts w:ascii="Times New Roman" w:hAnsi="Times New Roman" w:cs="Times New Roman"/>
                <w:b/>
                <w:sz w:val="20"/>
                <w:szCs w:val="20"/>
              </w:rPr>
              <w:t>Природний приріст (зменшення), осіб</w:t>
            </w:r>
          </w:p>
        </w:tc>
        <w:tc>
          <w:tcPr>
            <w:tcW w:w="708" w:type="dxa"/>
            <w:shd w:val="clear" w:color="auto" w:fill="92D050"/>
            <w:textDirection w:val="btLr"/>
          </w:tcPr>
          <w:p w14:paraId="1F5C4FAC" w14:textId="77777777" w:rsidR="009C4AD9" w:rsidRPr="00BF4169" w:rsidRDefault="009C4AD9" w:rsidP="0015245C">
            <w:pPr>
              <w:ind w:left="113" w:right="113"/>
              <w:rPr>
                <w:rFonts w:ascii="Times New Roman" w:hAnsi="Times New Roman" w:cs="Times New Roman"/>
                <w:sz w:val="20"/>
                <w:szCs w:val="20"/>
              </w:rPr>
            </w:pPr>
            <w:r w:rsidRPr="00BF4169">
              <w:rPr>
                <w:rFonts w:ascii="Times New Roman" w:hAnsi="Times New Roman" w:cs="Times New Roman"/>
                <w:b/>
                <w:sz w:val="20"/>
                <w:szCs w:val="20"/>
              </w:rPr>
              <w:t>Міграційний приріст (зменшення), осіб</w:t>
            </w:r>
          </w:p>
        </w:tc>
      </w:tr>
      <w:tr w:rsidR="00077660" w:rsidRPr="009163C2" w14:paraId="56EB862E" w14:textId="77777777" w:rsidTr="00CF4A7C">
        <w:tc>
          <w:tcPr>
            <w:tcW w:w="425" w:type="dxa"/>
            <w:shd w:val="clear" w:color="auto" w:fill="auto"/>
            <w:vAlign w:val="bottom"/>
          </w:tcPr>
          <w:p w14:paraId="6A01F095" w14:textId="77777777" w:rsidR="009C4AD9" w:rsidRPr="00BF4169" w:rsidRDefault="009C4AD9" w:rsidP="0015245C">
            <w:pPr>
              <w:spacing w:before="72" w:after="0" w:line="240" w:lineRule="auto"/>
              <w:ind w:left="-121"/>
              <w:rPr>
                <w:rFonts w:ascii="Times New Roman" w:hAnsi="Times New Roman" w:cs="Times New Roman"/>
                <w:sz w:val="20"/>
                <w:szCs w:val="20"/>
              </w:rPr>
            </w:pPr>
          </w:p>
        </w:tc>
        <w:tc>
          <w:tcPr>
            <w:tcW w:w="1702" w:type="dxa"/>
            <w:shd w:val="clear" w:color="auto" w:fill="auto"/>
            <w:vAlign w:val="bottom"/>
          </w:tcPr>
          <w:p w14:paraId="67776E9A" w14:textId="77777777" w:rsidR="009C4AD9" w:rsidRPr="00BF4169" w:rsidRDefault="009C4AD9" w:rsidP="0015245C">
            <w:pPr>
              <w:spacing w:before="72" w:after="0" w:line="240" w:lineRule="auto"/>
              <w:ind w:right="-108"/>
              <w:rPr>
                <w:rFonts w:ascii="Times New Roman" w:eastAsia="Times New Roman" w:hAnsi="Times New Roman" w:cs="Times New Roman"/>
                <w:b/>
                <w:sz w:val="20"/>
                <w:szCs w:val="20"/>
                <w:lang w:eastAsia="ru-RU"/>
              </w:rPr>
            </w:pPr>
            <w:r w:rsidRPr="00BF4169">
              <w:rPr>
                <w:rFonts w:ascii="Times New Roman" w:hAnsi="Times New Roman" w:cs="Times New Roman"/>
                <w:b/>
                <w:sz w:val="20"/>
                <w:szCs w:val="20"/>
              </w:rPr>
              <w:t>Всього:</w:t>
            </w:r>
          </w:p>
        </w:tc>
        <w:tc>
          <w:tcPr>
            <w:tcW w:w="850" w:type="dxa"/>
            <w:shd w:val="clear" w:color="auto" w:fill="auto"/>
          </w:tcPr>
          <w:p w14:paraId="6BDAE80E"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25784</w:t>
            </w:r>
          </w:p>
        </w:tc>
        <w:tc>
          <w:tcPr>
            <w:tcW w:w="851" w:type="dxa"/>
            <w:shd w:val="clear" w:color="auto" w:fill="auto"/>
          </w:tcPr>
          <w:p w14:paraId="5A1471F4"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12129</w:t>
            </w:r>
          </w:p>
        </w:tc>
        <w:tc>
          <w:tcPr>
            <w:tcW w:w="850" w:type="dxa"/>
            <w:shd w:val="clear" w:color="auto" w:fill="auto"/>
          </w:tcPr>
          <w:p w14:paraId="5D6482B8"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13655</w:t>
            </w:r>
          </w:p>
        </w:tc>
        <w:tc>
          <w:tcPr>
            <w:tcW w:w="851" w:type="dxa"/>
            <w:shd w:val="clear" w:color="auto" w:fill="auto"/>
          </w:tcPr>
          <w:p w14:paraId="73F7A7F4"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3911</w:t>
            </w:r>
          </w:p>
        </w:tc>
        <w:tc>
          <w:tcPr>
            <w:tcW w:w="990" w:type="dxa"/>
            <w:shd w:val="clear" w:color="auto" w:fill="auto"/>
          </w:tcPr>
          <w:p w14:paraId="7EF3370B"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11645</w:t>
            </w:r>
          </w:p>
        </w:tc>
        <w:tc>
          <w:tcPr>
            <w:tcW w:w="852" w:type="dxa"/>
            <w:shd w:val="clear" w:color="auto" w:fill="auto"/>
          </w:tcPr>
          <w:p w14:paraId="5393A77E" w14:textId="77777777" w:rsidR="009C4AD9" w:rsidRPr="00BF4169" w:rsidRDefault="009C4AD9" w:rsidP="0015245C">
            <w:pPr>
              <w:spacing w:after="0" w:line="240" w:lineRule="auto"/>
              <w:jc w:val="center"/>
              <w:rPr>
                <w:rFonts w:ascii="Times New Roman" w:hAnsi="Times New Roman" w:cs="Times New Roman"/>
                <w:b/>
                <w:bCs/>
                <w:color w:val="000000"/>
                <w:sz w:val="20"/>
                <w:szCs w:val="20"/>
              </w:rPr>
            </w:pPr>
            <w:r w:rsidRPr="00BF4169">
              <w:rPr>
                <w:rFonts w:ascii="Times New Roman" w:hAnsi="Times New Roman" w:cs="Times New Roman"/>
                <w:b/>
                <w:bCs/>
                <w:color w:val="000000"/>
                <w:sz w:val="20"/>
                <w:szCs w:val="20"/>
              </w:rPr>
              <w:t>10228</w:t>
            </w:r>
          </w:p>
        </w:tc>
        <w:tc>
          <w:tcPr>
            <w:tcW w:w="708" w:type="dxa"/>
            <w:shd w:val="clear" w:color="auto" w:fill="auto"/>
          </w:tcPr>
          <w:p w14:paraId="628D6869" w14:textId="77777777" w:rsidR="009C4AD9" w:rsidRPr="00BF4169" w:rsidRDefault="009C4AD9" w:rsidP="0015245C">
            <w:pPr>
              <w:spacing w:after="0" w:line="240" w:lineRule="auto"/>
              <w:jc w:val="center"/>
              <w:rPr>
                <w:rFonts w:ascii="Times New Roman" w:hAnsi="Times New Roman" w:cs="Times New Roman"/>
                <w:b/>
                <w:sz w:val="20"/>
                <w:szCs w:val="20"/>
              </w:rPr>
            </w:pPr>
            <w:r w:rsidRPr="00BF4169">
              <w:rPr>
                <w:rFonts w:ascii="Times New Roman" w:hAnsi="Times New Roman" w:cs="Times New Roman"/>
                <w:b/>
                <w:sz w:val="20"/>
                <w:szCs w:val="20"/>
              </w:rPr>
              <w:t>127</w:t>
            </w:r>
          </w:p>
        </w:tc>
        <w:tc>
          <w:tcPr>
            <w:tcW w:w="710" w:type="dxa"/>
            <w:shd w:val="clear" w:color="auto" w:fill="auto"/>
          </w:tcPr>
          <w:p w14:paraId="65EB639A" w14:textId="77777777" w:rsidR="009C4AD9" w:rsidRPr="00BF4169" w:rsidRDefault="009C4AD9" w:rsidP="0015245C">
            <w:pPr>
              <w:spacing w:after="0" w:line="240" w:lineRule="auto"/>
              <w:jc w:val="center"/>
              <w:rPr>
                <w:rFonts w:ascii="Times New Roman" w:hAnsi="Times New Roman" w:cs="Times New Roman"/>
                <w:b/>
                <w:sz w:val="20"/>
                <w:szCs w:val="20"/>
              </w:rPr>
            </w:pPr>
            <w:r w:rsidRPr="00BF4169">
              <w:rPr>
                <w:rFonts w:ascii="Times New Roman" w:hAnsi="Times New Roman" w:cs="Times New Roman"/>
                <w:b/>
                <w:sz w:val="20"/>
                <w:szCs w:val="20"/>
              </w:rPr>
              <w:t>398</w:t>
            </w:r>
          </w:p>
        </w:tc>
        <w:tc>
          <w:tcPr>
            <w:tcW w:w="709" w:type="dxa"/>
            <w:shd w:val="clear" w:color="auto" w:fill="auto"/>
          </w:tcPr>
          <w:p w14:paraId="79A96988" w14:textId="77777777" w:rsidR="009C4AD9" w:rsidRPr="00BF4169" w:rsidRDefault="009C4AD9" w:rsidP="0015245C">
            <w:pPr>
              <w:spacing w:after="0" w:line="240" w:lineRule="auto"/>
              <w:jc w:val="center"/>
              <w:rPr>
                <w:rFonts w:ascii="Times New Roman" w:hAnsi="Times New Roman" w:cs="Times New Roman"/>
                <w:b/>
                <w:color w:val="000000"/>
                <w:sz w:val="20"/>
                <w:szCs w:val="20"/>
              </w:rPr>
            </w:pPr>
            <w:r w:rsidRPr="00BF4169">
              <w:rPr>
                <w:rFonts w:ascii="Times New Roman" w:hAnsi="Times New Roman" w:cs="Times New Roman"/>
                <w:b/>
                <w:color w:val="000000"/>
                <w:sz w:val="20"/>
                <w:szCs w:val="20"/>
              </w:rPr>
              <w:t>-271</w:t>
            </w:r>
          </w:p>
        </w:tc>
        <w:tc>
          <w:tcPr>
            <w:tcW w:w="708" w:type="dxa"/>
            <w:shd w:val="clear" w:color="auto" w:fill="auto"/>
          </w:tcPr>
          <w:p w14:paraId="734270BA" w14:textId="77777777" w:rsidR="009C4AD9" w:rsidRPr="00BF4169" w:rsidRDefault="009C4AD9" w:rsidP="0015245C">
            <w:pPr>
              <w:spacing w:after="0" w:line="240" w:lineRule="auto"/>
              <w:jc w:val="center"/>
              <w:rPr>
                <w:rFonts w:ascii="Times New Roman" w:hAnsi="Times New Roman" w:cs="Times New Roman"/>
                <w:b/>
                <w:color w:val="000000"/>
                <w:sz w:val="20"/>
                <w:szCs w:val="20"/>
              </w:rPr>
            </w:pPr>
            <w:r w:rsidRPr="00BF4169">
              <w:rPr>
                <w:rFonts w:ascii="Times New Roman" w:hAnsi="Times New Roman" w:cs="Times New Roman"/>
                <w:b/>
                <w:color w:val="000000"/>
                <w:sz w:val="20"/>
                <w:szCs w:val="20"/>
              </w:rPr>
              <w:t>29</w:t>
            </w:r>
          </w:p>
        </w:tc>
      </w:tr>
      <w:tr w:rsidR="00077660" w:rsidRPr="009163C2" w14:paraId="1F64B54C" w14:textId="77777777" w:rsidTr="00CF4A7C">
        <w:tc>
          <w:tcPr>
            <w:tcW w:w="425" w:type="dxa"/>
            <w:shd w:val="clear" w:color="auto" w:fill="auto"/>
            <w:vAlign w:val="bottom"/>
          </w:tcPr>
          <w:p w14:paraId="2487813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highlight w:val="green"/>
                <w:lang w:eastAsia="ru-RU"/>
              </w:rPr>
            </w:pPr>
            <w:r w:rsidRPr="00BF4169">
              <w:rPr>
                <w:rFonts w:ascii="Times New Roman" w:eastAsia="Times New Roman" w:hAnsi="Times New Roman" w:cs="Times New Roman"/>
                <w:sz w:val="20"/>
                <w:szCs w:val="20"/>
                <w:lang w:eastAsia="ru-RU"/>
              </w:rPr>
              <w:t>1</w:t>
            </w:r>
          </w:p>
        </w:tc>
        <w:tc>
          <w:tcPr>
            <w:tcW w:w="1702" w:type="dxa"/>
            <w:shd w:val="clear" w:color="auto" w:fill="auto"/>
            <w:vAlign w:val="bottom"/>
          </w:tcPr>
          <w:p w14:paraId="7D758B32" w14:textId="77777777" w:rsidR="009C4AD9" w:rsidRPr="00BF4169" w:rsidRDefault="009C4AD9" w:rsidP="00BF4169">
            <w:pPr>
              <w:spacing w:before="72" w:after="0" w:line="240" w:lineRule="auto"/>
              <w:ind w:left="-113" w:right="-108"/>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м.Решетилівка</w:t>
            </w:r>
          </w:p>
        </w:tc>
        <w:tc>
          <w:tcPr>
            <w:tcW w:w="850" w:type="dxa"/>
            <w:shd w:val="clear" w:color="auto" w:fill="auto"/>
          </w:tcPr>
          <w:p w14:paraId="216A0A6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9021</w:t>
            </w:r>
          </w:p>
        </w:tc>
        <w:tc>
          <w:tcPr>
            <w:tcW w:w="851" w:type="dxa"/>
            <w:shd w:val="clear" w:color="auto" w:fill="auto"/>
          </w:tcPr>
          <w:p w14:paraId="33CF8B9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4149</w:t>
            </w:r>
          </w:p>
        </w:tc>
        <w:tc>
          <w:tcPr>
            <w:tcW w:w="850" w:type="dxa"/>
            <w:shd w:val="clear" w:color="auto" w:fill="auto"/>
          </w:tcPr>
          <w:p w14:paraId="3C2BACD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4972</w:t>
            </w:r>
          </w:p>
        </w:tc>
        <w:tc>
          <w:tcPr>
            <w:tcW w:w="851" w:type="dxa"/>
            <w:shd w:val="clear" w:color="auto" w:fill="auto"/>
          </w:tcPr>
          <w:p w14:paraId="7292DE1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1281</w:t>
            </w:r>
          </w:p>
        </w:tc>
        <w:tc>
          <w:tcPr>
            <w:tcW w:w="990" w:type="dxa"/>
            <w:shd w:val="clear" w:color="auto" w:fill="auto"/>
          </w:tcPr>
          <w:p w14:paraId="0760043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4989</w:t>
            </w:r>
          </w:p>
        </w:tc>
        <w:tc>
          <w:tcPr>
            <w:tcW w:w="852" w:type="dxa"/>
            <w:shd w:val="clear" w:color="auto" w:fill="auto"/>
          </w:tcPr>
          <w:p w14:paraId="098E40E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2751</w:t>
            </w:r>
          </w:p>
        </w:tc>
        <w:tc>
          <w:tcPr>
            <w:tcW w:w="708" w:type="dxa"/>
            <w:shd w:val="clear" w:color="auto" w:fill="auto"/>
          </w:tcPr>
          <w:p w14:paraId="315C4A4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52</w:t>
            </w:r>
          </w:p>
        </w:tc>
        <w:tc>
          <w:tcPr>
            <w:tcW w:w="710" w:type="dxa"/>
            <w:shd w:val="clear" w:color="auto" w:fill="auto"/>
          </w:tcPr>
          <w:p w14:paraId="3C9ABC1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130</w:t>
            </w:r>
          </w:p>
        </w:tc>
        <w:tc>
          <w:tcPr>
            <w:tcW w:w="709" w:type="dxa"/>
            <w:shd w:val="clear" w:color="auto" w:fill="auto"/>
          </w:tcPr>
          <w:p w14:paraId="76ECAA2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-78</w:t>
            </w:r>
          </w:p>
        </w:tc>
        <w:tc>
          <w:tcPr>
            <w:tcW w:w="708" w:type="dxa"/>
            <w:shd w:val="clear" w:color="auto" w:fill="auto"/>
          </w:tcPr>
          <w:p w14:paraId="704843F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11</w:t>
            </w:r>
          </w:p>
        </w:tc>
      </w:tr>
      <w:tr w:rsidR="00077660" w:rsidRPr="009163C2" w14:paraId="41F4D793" w14:textId="77777777" w:rsidTr="00CF4A7C">
        <w:tc>
          <w:tcPr>
            <w:tcW w:w="425" w:type="dxa"/>
            <w:shd w:val="clear" w:color="auto" w:fill="auto"/>
            <w:vAlign w:val="bottom"/>
          </w:tcPr>
          <w:p w14:paraId="758BF89A"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w:t>
            </w:r>
          </w:p>
        </w:tc>
        <w:tc>
          <w:tcPr>
            <w:tcW w:w="1702" w:type="dxa"/>
            <w:shd w:val="clear" w:color="auto" w:fill="auto"/>
            <w:vAlign w:val="bottom"/>
          </w:tcPr>
          <w:p w14:paraId="15CD1D8A"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с.Білоконі</w:t>
            </w:r>
          </w:p>
        </w:tc>
        <w:tc>
          <w:tcPr>
            <w:tcW w:w="850" w:type="dxa"/>
            <w:shd w:val="clear" w:color="auto" w:fill="auto"/>
          </w:tcPr>
          <w:p w14:paraId="78F2F8B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205</w:t>
            </w:r>
          </w:p>
        </w:tc>
        <w:tc>
          <w:tcPr>
            <w:tcW w:w="851" w:type="dxa"/>
            <w:shd w:val="clear" w:color="auto" w:fill="auto"/>
          </w:tcPr>
          <w:p w14:paraId="14D496C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102</w:t>
            </w:r>
          </w:p>
        </w:tc>
        <w:tc>
          <w:tcPr>
            <w:tcW w:w="850" w:type="dxa"/>
            <w:shd w:val="clear" w:color="auto" w:fill="auto"/>
          </w:tcPr>
          <w:p w14:paraId="3AA8C56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103</w:t>
            </w:r>
          </w:p>
        </w:tc>
        <w:tc>
          <w:tcPr>
            <w:tcW w:w="851" w:type="dxa"/>
            <w:shd w:val="clear" w:color="auto" w:fill="auto"/>
          </w:tcPr>
          <w:p w14:paraId="77AAD9D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34</w:t>
            </w:r>
          </w:p>
        </w:tc>
        <w:tc>
          <w:tcPr>
            <w:tcW w:w="990" w:type="dxa"/>
            <w:shd w:val="clear" w:color="auto" w:fill="auto"/>
          </w:tcPr>
          <w:p w14:paraId="7073CE8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110</w:t>
            </w:r>
          </w:p>
        </w:tc>
        <w:tc>
          <w:tcPr>
            <w:tcW w:w="852" w:type="dxa"/>
            <w:shd w:val="clear" w:color="auto" w:fill="auto"/>
          </w:tcPr>
          <w:p w14:paraId="25C68DD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61</w:t>
            </w:r>
          </w:p>
        </w:tc>
        <w:tc>
          <w:tcPr>
            <w:tcW w:w="708" w:type="dxa"/>
            <w:shd w:val="clear" w:color="auto" w:fill="auto"/>
          </w:tcPr>
          <w:p w14:paraId="4D3B927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016EF5F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58726F1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391DA94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69183559" w14:textId="77777777" w:rsidTr="00CF4A7C">
        <w:tc>
          <w:tcPr>
            <w:tcW w:w="425" w:type="dxa"/>
            <w:shd w:val="clear" w:color="auto" w:fill="auto"/>
            <w:vAlign w:val="bottom"/>
          </w:tcPr>
          <w:p w14:paraId="68FEEBC1"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w:t>
            </w:r>
          </w:p>
        </w:tc>
        <w:tc>
          <w:tcPr>
            <w:tcW w:w="1702" w:type="dxa"/>
            <w:shd w:val="clear" w:color="auto" w:fill="auto"/>
            <w:vAlign w:val="bottom"/>
          </w:tcPr>
          <w:p w14:paraId="16A744A6"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с.Ганжі</w:t>
            </w:r>
          </w:p>
        </w:tc>
        <w:tc>
          <w:tcPr>
            <w:tcW w:w="850" w:type="dxa"/>
            <w:shd w:val="clear" w:color="auto" w:fill="auto"/>
          </w:tcPr>
          <w:p w14:paraId="2A015F9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70</w:t>
            </w:r>
          </w:p>
        </w:tc>
        <w:tc>
          <w:tcPr>
            <w:tcW w:w="851" w:type="dxa"/>
            <w:shd w:val="clear" w:color="auto" w:fill="auto"/>
          </w:tcPr>
          <w:p w14:paraId="4AEB82F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850" w:type="dxa"/>
            <w:shd w:val="clear" w:color="auto" w:fill="auto"/>
          </w:tcPr>
          <w:p w14:paraId="480CE85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38</w:t>
            </w:r>
          </w:p>
        </w:tc>
        <w:tc>
          <w:tcPr>
            <w:tcW w:w="851" w:type="dxa"/>
            <w:shd w:val="clear" w:color="auto" w:fill="auto"/>
          </w:tcPr>
          <w:p w14:paraId="3239656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22</w:t>
            </w:r>
          </w:p>
        </w:tc>
        <w:tc>
          <w:tcPr>
            <w:tcW w:w="990" w:type="dxa"/>
            <w:shd w:val="clear" w:color="auto" w:fill="auto"/>
          </w:tcPr>
          <w:p w14:paraId="5EF43BE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33</w:t>
            </w:r>
          </w:p>
        </w:tc>
        <w:tc>
          <w:tcPr>
            <w:tcW w:w="852" w:type="dxa"/>
            <w:shd w:val="clear" w:color="auto" w:fill="auto"/>
          </w:tcPr>
          <w:p w14:paraId="5AAA965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w:t>
            </w:r>
          </w:p>
        </w:tc>
        <w:tc>
          <w:tcPr>
            <w:tcW w:w="708" w:type="dxa"/>
            <w:shd w:val="clear" w:color="auto" w:fill="auto"/>
          </w:tcPr>
          <w:p w14:paraId="5D571CE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71FD208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09CC0E3A"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744A7FD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076BB505" w14:textId="77777777" w:rsidTr="00CF4A7C">
        <w:tc>
          <w:tcPr>
            <w:tcW w:w="425" w:type="dxa"/>
            <w:shd w:val="clear" w:color="auto" w:fill="auto"/>
            <w:vAlign w:val="bottom"/>
          </w:tcPr>
          <w:p w14:paraId="60C37F1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w:t>
            </w:r>
          </w:p>
        </w:tc>
        <w:tc>
          <w:tcPr>
            <w:tcW w:w="1702" w:type="dxa"/>
            <w:shd w:val="clear" w:color="auto" w:fill="auto"/>
            <w:vAlign w:val="bottom"/>
          </w:tcPr>
          <w:p w14:paraId="46F01E9A"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с.Колотії</w:t>
            </w:r>
          </w:p>
        </w:tc>
        <w:tc>
          <w:tcPr>
            <w:tcW w:w="850" w:type="dxa"/>
            <w:shd w:val="clear" w:color="auto" w:fill="auto"/>
          </w:tcPr>
          <w:p w14:paraId="04D2D41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359</w:t>
            </w:r>
          </w:p>
        </w:tc>
        <w:tc>
          <w:tcPr>
            <w:tcW w:w="851" w:type="dxa"/>
            <w:shd w:val="clear" w:color="auto" w:fill="auto"/>
          </w:tcPr>
          <w:p w14:paraId="2B9CA75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165</w:t>
            </w:r>
          </w:p>
        </w:tc>
        <w:tc>
          <w:tcPr>
            <w:tcW w:w="850" w:type="dxa"/>
            <w:shd w:val="clear" w:color="auto" w:fill="auto"/>
          </w:tcPr>
          <w:p w14:paraId="33CC724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194</w:t>
            </w:r>
          </w:p>
        </w:tc>
        <w:tc>
          <w:tcPr>
            <w:tcW w:w="851" w:type="dxa"/>
            <w:shd w:val="clear" w:color="auto" w:fill="auto"/>
          </w:tcPr>
          <w:p w14:paraId="4548ADB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57</w:t>
            </w:r>
          </w:p>
        </w:tc>
        <w:tc>
          <w:tcPr>
            <w:tcW w:w="990" w:type="dxa"/>
            <w:shd w:val="clear" w:color="auto" w:fill="auto"/>
          </w:tcPr>
          <w:p w14:paraId="103D077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159</w:t>
            </w:r>
          </w:p>
        </w:tc>
        <w:tc>
          <w:tcPr>
            <w:tcW w:w="852" w:type="dxa"/>
            <w:shd w:val="clear" w:color="auto" w:fill="auto"/>
          </w:tcPr>
          <w:p w14:paraId="1055479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143</w:t>
            </w:r>
          </w:p>
        </w:tc>
        <w:tc>
          <w:tcPr>
            <w:tcW w:w="708" w:type="dxa"/>
            <w:shd w:val="clear" w:color="auto" w:fill="auto"/>
          </w:tcPr>
          <w:p w14:paraId="32A8250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10" w:type="dxa"/>
            <w:shd w:val="clear" w:color="auto" w:fill="auto"/>
          </w:tcPr>
          <w:p w14:paraId="77A147B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75A70FB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2513E60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55A471D4" w14:textId="77777777" w:rsidTr="00CF4A7C">
        <w:tc>
          <w:tcPr>
            <w:tcW w:w="425" w:type="dxa"/>
            <w:shd w:val="clear" w:color="auto" w:fill="auto"/>
            <w:vAlign w:val="bottom"/>
          </w:tcPr>
          <w:p w14:paraId="4A0C2F92"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w:t>
            </w:r>
          </w:p>
        </w:tc>
        <w:tc>
          <w:tcPr>
            <w:tcW w:w="1702" w:type="dxa"/>
            <w:shd w:val="clear" w:color="auto" w:fill="auto"/>
            <w:vAlign w:val="bottom"/>
          </w:tcPr>
          <w:p w14:paraId="5089DB11"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с.Прокопівка</w:t>
            </w:r>
          </w:p>
        </w:tc>
        <w:tc>
          <w:tcPr>
            <w:tcW w:w="850" w:type="dxa"/>
            <w:shd w:val="clear" w:color="auto" w:fill="auto"/>
          </w:tcPr>
          <w:p w14:paraId="53A5EBA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57</w:t>
            </w:r>
          </w:p>
        </w:tc>
        <w:tc>
          <w:tcPr>
            <w:tcW w:w="851" w:type="dxa"/>
            <w:shd w:val="clear" w:color="auto" w:fill="auto"/>
          </w:tcPr>
          <w:p w14:paraId="25DEFB5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26</w:t>
            </w:r>
          </w:p>
        </w:tc>
        <w:tc>
          <w:tcPr>
            <w:tcW w:w="850" w:type="dxa"/>
            <w:shd w:val="clear" w:color="auto" w:fill="auto"/>
          </w:tcPr>
          <w:p w14:paraId="765CC9D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33</w:t>
            </w:r>
          </w:p>
        </w:tc>
        <w:tc>
          <w:tcPr>
            <w:tcW w:w="851" w:type="dxa"/>
            <w:shd w:val="clear" w:color="auto" w:fill="auto"/>
          </w:tcPr>
          <w:p w14:paraId="60B80E6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w:t>
            </w:r>
          </w:p>
        </w:tc>
        <w:tc>
          <w:tcPr>
            <w:tcW w:w="990" w:type="dxa"/>
            <w:shd w:val="clear" w:color="auto" w:fill="auto"/>
          </w:tcPr>
          <w:p w14:paraId="100D6268"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29</w:t>
            </w:r>
          </w:p>
        </w:tc>
        <w:tc>
          <w:tcPr>
            <w:tcW w:w="852" w:type="dxa"/>
            <w:shd w:val="clear" w:color="auto" w:fill="auto"/>
          </w:tcPr>
          <w:p w14:paraId="6C84F33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19</w:t>
            </w:r>
          </w:p>
        </w:tc>
        <w:tc>
          <w:tcPr>
            <w:tcW w:w="708" w:type="dxa"/>
            <w:shd w:val="clear" w:color="auto" w:fill="auto"/>
          </w:tcPr>
          <w:p w14:paraId="4373711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3EC6D07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5B9B0111"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484CC7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03B67919" w14:textId="77777777" w:rsidTr="00CF4A7C">
        <w:tc>
          <w:tcPr>
            <w:tcW w:w="425" w:type="dxa"/>
            <w:shd w:val="clear" w:color="auto" w:fill="auto"/>
            <w:vAlign w:val="bottom"/>
          </w:tcPr>
          <w:p w14:paraId="20AFBD3E"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w:t>
            </w:r>
          </w:p>
        </w:tc>
        <w:tc>
          <w:tcPr>
            <w:tcW w:w="1702" w:type="dxa"/>
            <w:shd w:val="clear" w:color="auto" w:fill="auto"/>
            <w:vAlign w:val="bottom"/>
          </w:tcPr>
          <w:p w14:paraId="10FBA43B"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с.Сені</w:t>
            </w:r>
          </w:p>
        </w:tc>
        <w:tc>
          <w:tcPr>
            <w:tcW w:w="850" w:type="dxa"/>
            <w:shd w:val="clear" w:color="auto" w:fill="auto"/>
          </w:tcPr>
          <w:p w14:paraId="20D8217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152</w:t>
            </w:r>
          </w:p>
        </w:tc>
        <w:tc>
          <w:tcPr>
            <w:tcW w:w="851" w:type="dxa"/>
            <w:shd w:val="clear" w:color="auto" w:fill="auto"/>
          </w:tcPr>
          <w:p w14:paraId="28B9850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78</w:t>
            </w:r>
          </w:p>
        </w:tc>
        <w:tc>
          <w:tcPr>
            <w:tcW w:w="850" w:type="dxa"/>
            <w:shd w:val="clear" w:color="auto" w:fill="auto"/>
          </w:tcPr>
          <w:p w14:paraId="7031E47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74</w:t>
            </w:r>
          </w:p>
        </w:tc>
        <w:tc>
          <w:tcPr>
            <w:tcW w:w="851" w:type="dxa"/>
            <w:shd w:val="clear" w:color="auto" w:fill="auto"/>
          </w:tcPr>
          <w:p w14:paraId="4516918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44</w:t>
            </w:r>
          </w:p>
        </w:tc>
        <w:tc>
          <w:tcPr>
            <w:tcW w:w="990" w:type="dxa"/>
            <w:shd w:val="clear" w:color="auto" w:fill="auto"/>
          </w:tcPr>
          <w:p w14:paraId="0DD9E24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71</w:t>
            </w:r>
          </w:p>
        </w:tc>
        <w:tc>
          <w:tcPr>
            <w:tcW w:w="852" w:type="dxa"/>
            <w:shd w:val="clear" w:color="auto" w:fill="auto"/>
          </w:tcPr>
          <w:p w14:paraId="7AC994E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37</w:t>
            </w:r>
          </w:p>
        </w:tc>
        <w:tc>
          <w:tcPr>
            <w:tcW w:w="708" w:type="dxa"/>
            <w:shd w:val="clear" w:color="auto" w:fill="auto"/>
          </w:tcPr>
          <w:p w14:paraId="2262521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30F3ECA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5EC9BCB4"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7C592A3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79829FD4" w14:textId="77777777" w:rsidTr="00CF4A7C">
        <w:tc>
          <w:tcPr>
            <w:tcW w:w="425" w:type="dxa"/>
            <w:shd w:val="clear" w:color="auto" w:fill="auto"/>
            <w:vAlign w:val="bottom"/>
          </w:tcPr>
          <w:p w14:paraId="0A506F3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w:t>
            </w:r>
          </w:p>
        </w:tc>
        <w:tc>
          <w:tcPr>
            <w:tcW w:w="1702" w:type="dxa"/>
            <w:shd w:val="clear" w:color="auto" w:fill="auto"/>
            <w:vAlign w:val="bottom"/>
          </w:tcPr>
          <w:p w14:paraId="4AC6DD6E"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с.Хоружі</w:t>
            </w:r>
          </w:p>
        </w:tc>
        <w:tc>
          <w:tcPr>
            <w:tcW w:w="850" w:type="dxa"/>
            <w:shd w:val="clear" w:color="auto" w:fill="auto"/>
          </w:tcPr>
          <w:p w14:paraId="4A29A00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47</w:t>
            </w:r>
          </w:p>
        </w:tc>
        <w:tc>
          <w:tcPr>
            <w:tcW w:w="851" w:type="dxa"/>
            <w:shd w:val="clear" w:color="auto" w:fill="auto"/>
          </w:tcPr>
          <w:p w14:paraId="00C980D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27</w:t>
            </w:r>
          </w:p>
        </w:tc>
        <w:tc>
          <w:tcPr>
            <w:tcW w:w="850" w:type="dxa"/>
            <w:shd w:val="clear" w:color="auto" w:fill="auto"/>
          </w:tcPr>
          <w:p w14:paraId="4D60E4F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w:t>
            </w:r>
          </w:p>
        </w:tc>
        <w:tc>
          <w:tcPr>
            <w:tcW w:w="851" w:type="dxa"/>
            <w:shd w:val="clear" w:color="auto" w:fill="auto"/>
          </w:tcPr>
          <w:p w14:paraId="193CB34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w:t>
            </w:r>
          </w:p>
        </w:tc>
        <w:tc>
          <w:tcPr>
            <w:tcW w:w="990" w:type="dxa"/>
            <w:shd w:val="clear" w:color="auto" w:fill="auto"/>
          </w:tcPr>
          <w:p w14:paraId="48B7283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21</w:t>
            </w:r>
          </w:p>
        </w:tc>
        <w:tc>
          <w:tcPr>
            <w:tcW w:w="852" w:type="dxa"/>
            <w:shd w:val="clear" w:color="auto" w:fill="auto"/>
          </w:tcPr>
          <w:p w14:paraId="358E123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w:t>
            </w:r>
          </w:p>
        </w:tc>
        <w:tc>
          <w:tcPr>
            <w:tcW w:w="708" w:type="dxa"/>
            <w:shd w:val="clear" w:color="auto" w:fill="auto"/>
          </w:tcPr>
          <w:p w14:paraId="265D416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62A24D6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5FDC3FBD"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1F862D3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1B47745D" w14:textId="77777777" w:rsidTr="00CF4A7C">
        <w:tc>
          <w:tcPr>
            <w:tcW w:w="425" w:type="dxa"/>
            <w:shd w:val="clear" w:color="auto" w:fill="auto"/>
            <w:vAlign w:val="bottom"/>
          </w:tcPr>
          <w:p w14:paraId="233A6EF8"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w:t>
            </w:r>
          </w:p>
        </w:tc>
        <w:tc>
          <w:tcPr>
            <w:tcW w:w="1702" w:type="dxa"/>
            <w:shd w:val="clear" w:color="auto" w:fill="auto"/>
            <w:vAlign w:val="bottom"/>
          </w:tcPr>
          <w:p w14:paraId="13BFE99A"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с.Шкрупіївка</w:t>
            </w:r>
          </w:p>
        </w:tc>
        <w:tc>
          <w:tcPr>
            <w:tcW w:w="850" w:type="dxa"/>
            <w:shd w:val="clear" w:color="auto" w:fill="auto"/>
          </w:tcPr>
          <w:p w14:paraId="447173B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213</w:t>
            </w:r>
          </w:p>
        </w:tc>
        <w:tc>
          <w:tcPr>
            <w:tcW w:w="851" w:type="dxa"/>
            <w:shd w:val="clear" w:color="auto" w:fill="auto"/>
          </w:tcPr>
          <w:p w14:paraId="76071D6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98</w:t>
            </w:r>
          </w:p>
        </w:tc>
        <w:tc>
          <w:tcPr>
            <w:tcW w:w="850" w:type="dxa"/>
            <w:shd w:val="clear" w:color="auto" w:fill="auto"/>
          </w:tcPr>
          <w:p w14:paraId="09FEE1A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115</w:t>
            </w:r>
          </w:p>
        </w:tc>
        <w:tc>
          <w:tcPr>
            <w:tcW w:w="851" w:type="dxa"/>
            <w:shd w:val="clear" w:color="auto" w:fill="auto"/>
          </w:tcPr>
          <w:p w14:paraId="1223FEE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93</w:t>
            </w:r>
          </w:p>
        </w:tc>
        <w:tc>
          <w:tcPr>
            <w:tcW w:w="990" w:type="dxa"/>
            <w:shd w:val="clear" w:color="auto" w:fill="auto"/>
          </w:tcPr>
          <w:p w14:paraId="09F72DC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70</w:t>
            </w:r>
          </w:p>
        </w:tc>
        <w:tc>
          <w:tcPr>
            <w:tcW w:w="852" w:type="dxa"/>
            <w:shd w:val="clear" w:color="auto" w:fill="auto"/>
          </w:tcPr>
          <w:p w14:paraId="6AA3EBC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50</w:t>
            </w:r>
          </w:p>
        </w:tc>
        <w:tc>
          <w:tcPr>
            <w:tcW w:w="708" w:type="dxa"/>
            <w:shd w:val="clear" w:color="auto" w:fill="auto"/>
          </w:tcPr>
          <w:p w14:paraId="2D9A26B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0DCCDF8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5330D2B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1311571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3E4F6CE7" w14:textId="77777777" w:rsidTr="00CF4A7C">
        <w:tc>
          <w:tcPr>
            <w:tcW w:w="425" w:type="dxa"/>
            <w:shd w:val="clear" w:color="auto" w:fill="auto"/>
            <w:vAlign w:val="bottom"/>
          </w:tcPr>
          <w:p w14:paraId="1F47C73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9</w:t>
            </w:r>
          </w:p>
        </w:tc>
        <w:tc>
          <w:tcPr>
            <w:tcW w:w="1702" w:type="dxa"/>
            <w:shd w:val="clear" w:color="auto" w:fill="auto"/>
            <w:vAlign w:val="bottom"/>
          </w:tcPr>
          <w:p w14:paraId="1FB14725"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с.Потічок</w:t>
            </w:r>
          </w:p>
        </w:tc>
        <w:tc>
          <w:tcPr>
            <w:tcW w:w="850" w:type="dxa"/>
            <w:shd w:val="clear" w:color="auto" w:fill="auto"/>
          </w:tcPr>
          <w:p w14:paraId="6F030D9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256</w:t>
            </w:r>
          </w:p>
        </w:tc>
        <w:tc>
          <w:tcPr>
            <w:tcW w:w="851" w:type="dxa"/>
            <w:shd w:val="clear" w:color="auto" w:fill="auto"/>
          </w:tcPr>
          <w:p w14:paraId="334B3EF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130</w:t>
            </w:r>
          </w:p>
        </w:tc>
        <w:tc>
          <w:tcPr>
            <w:tcW w:w="850" w:type="dxa"/>
            <w:shd w:val="clear" w:color="auto" w:fill="auto"/>
          </w:tcPr>
          <w:p w14:paraId="68BC978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126</w:t>
            </w:r>
          </w:p>
        </w:tc>
        <w:tc>
          <w:tcPr>
            <w:tcW w:w="851" w:type="dxa"/>
            <w:shd w:val="clear" w:color="auto" w:fill="auto"/>
          </w:tcPr>
          <w:p w14:paraId="260DD62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53</w:t>
            </w:r>
          </w:p>
        </w:tc>
        <w:tc>
          <w:tcPr>
            <w:tcW w:w="990" w:type="dxa"/>
            <w:shd w:val="clear" w:color="auto" w:fill="auto"/>
          </w:tcPr>
          <w:p w14:paraId="7BDE8F2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132</w:t>
            </w:r>
          </w:p>
        </w:tc>
        <w:tc>
          <w:tcPr>
            <w:tcW w:w="852" w:type="dxa"/>
            <w:shd w:val="clear" w:color="auto" w:fill="auto"/>
          </w:tcPr>
          <w:p w14:paraId="2425DED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71</w:t>
            </w:r>
          </w:p>
        </w:tc>
        <w:tc>
          <w:tcPr>
            <w:tcW w:w="708" w:type="dxa"/>
            <w:shd w:val="clear" w:color="auto" w:fill="auto"/>
          </w:tcPr>
          <w:p w14:paraId="5BE2057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08F884A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05B3A057"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571AE85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01FD0607" w14:textId="77777777" w:rsidTr="00CF4A7C">
        <w:tc>
          <w:tcPr>
            <w:tcW w:w="425" w:type="dxa"/>
            <w:shd w:val="clear" w:color="auto" w:fill="auto"/>
            <w:vAlign w:val="bottom"/>
          </w:tcPr>
          <w:p w14:paraId="0811AEF7"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10</w:t>
            </w:r>
          </w:p>
        </w:tc>
        <w:tc>
          <w:tcPr>
            <w:tcW w:w="1702" w:type="dxa"/>
            <w:shd w:val="clear" w:color="auto" w:fill="auto"/>
            <w:vAlign w:val="bottom"/>
          </w:tcPr>
          <w:p w14:paraId="2971F36D"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с.Миколаївка</w:t>
            </w:r>
          </w:p>
        </w:tc>
        <w:tc>
          <w:tcPr>
            <w:tcW w:w="850" w:type="dxa"/>
            <w:shd w:val="clear" w:color="auto" w:fill="auto"/>
          </w:tcPr>
          <w:p w14:paraId="1394713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150</w:t>
            </w:r>
          </w:p>
        </w:tc>
        <w:tc>
          <w:tcPr>
            <w:tcW w:w="851" w:type="dxa"/>
            <w:shd w:val="clear" w:color="auto" w:fill="auto"/>
          </w:tcPr>
          <w:p w14:paraId="2C0D1D9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70</w:t>
            </w:r>
          </w:p>
        </w:tc>
        <w:tc>
          <w:tcPr>
            <w:tcW w:w="850" w:type="dxa"/>
            <w:shd w:val="clear" w:color="auto" w:fill="auto"/>
          </w:tcPr>
          <w:p w14:paraId="0E352C4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80</w:t>
            </w:r>
          </w:p>
        </w:tc>
        <w:tc>
          <w:tcPr>
            <w:tcW w:w="851" w:type="dxa"/>
            <w:shd w:val="clear" w:color="auto" w:fill="auto"/>
          </w:tcPr>
          <w:p w14:paraId="28F18F3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46</w:t>
            </w:r>
          </w:p>
        </w:tc>
        <w:tc>
          <w:tcPr>
            <w:tcW w:w="990" w:type="dxa"/>
            <w:shd w:val="clear" w:color="auto" w:fill="auto"/>
          </w:tcPr>
          <w:p w14:paraId="56110E5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40</w:t>
            </w:r>
          </w:p>
        </w:tc>
        <w:tc>
          <w:tcPr>
            <w:tcW w:w="852" w:type="dxa"/>
            <w:shd w:val="clear" w:color="auto" w:fill="auto"/>
          </w:tcPr>
          <w:p w14:paraId="67612BF9"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64</w:t>
            </w:r>
          </w:p>
        </w:tc>
        <w:tc>
          <w:tcPr>
            <w:tcW w:w="708" w:type="dxa"/>
            <w:shd w:val="clear" w:color="auto" w:fill="auto"/>
          </w:tcPr>
          <w:p w14:paraId="15E0EB0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70A4C01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269D8568"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0413ADB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4F1C868C" w14:textId="77777777" w:rsidTr="00CF4A7C">
        <w:tc>
          <w:tcPr>
            <w:tcW w:w="425" w:type="dxa"/>
            <w:shd w:val="clear" w:color="auto" w:fill="auto"/>
            <w:vAlign w:val="bottom"/>
          </w:tcPr>
          <w:p w14:paraId="62DCF04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11</w:t>
            </w:r>
          </w:p>
        </w:tc>
        <w:tc>
          <w:tcPr>
            <w:tcW w:w="1702" w:type="dxa"/>
            <w:shd w:val="clear" w:color="auto" w:fill="auto"/>
            <w:vAlign w:val="bottom"/>
          </w:tcPr>
          <w:p w14:paraId="50FA439C"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с.Нагірне</w:t>
            </w:r>
          </w:p>
        </w:tc>
        <w:tc>
          <w:tcPr>
            <w:tcW w:w="850" w:type="dxa"/>
            <w:shd w:val="clear" w:color="auto" w:fill="auto"/>
          </w:tcPr>
          <w:p w14:paraId="2C009F8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21</w:t>
            </w:r>
          </w:p>
        </w:tc>
        <w:tc>
          <w:tcPr>
            <w:tcW w:w="851" w:type="dxa"/>
            <w:shd w:val="clear" w:color="auto" w:fill="auto"/>
          </w:tcPr>
          <w:p w14:paraId="1F96011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w:t>
            </w:r>
          </w:p>
        </w:tc>
        <w:tc>
          <w:tcPr>
            <w:tcW w:w="850" w:type="dxa"/>
            <w:shd w:val="clear" w:color="auto" w:fill="auto"/>
          </w:tcPr>
          <w:p w14:paraId="58B421B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w:t>
            </w:r>
          </w:p>
        </w:tc>
        <w:tc>
          <w:tcPr>
            <w:tcW w:w="851" w:type="dxa"/>
            <w:shd w:val="clear" w:color="auto" w:fill="auto"/>
          </w:tcPr>
          <w:p w14:paraId="117E9EA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419974D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w:t>
            </w:r>
          </w:p>
        </w:tc>
        <w:tc>
          <w:tcPr>
            <w:tcW w:w="852" w:type="dxa"/>
            <w:shd w:val="clear" w:color="auto" w:fill="auto"/>
          </w:tcPr>
          <w:p w14:paraId="37232AF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w:t>
            </w:r>
          </w:p>
        </w:tc>
        <w:tc>
          <w:tcPr>
            <w:tcW w:w="708" w:type="dxa"/>
            <w:shd w:val="clear" w:color="auto" w:fill="auto"/>
          </w:tcPr>
          <w:p w14:paraId="5B34835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8A0C97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5D43378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6B66A6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210FC1A0" w14:textId="77777777" w:rsidTr="00CF4A7C">
        <w:tc>
          <w:tcPr>
            <w:tcW w:w="425" w:type="dxa"/>
            <w:shd w:val="clear" w:color="auto" w:fill="auto"/>
            <w:vAlign w:val="bottom"/>
          </w:tcPr>
          <w:p w14:paraId="14628B3E"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12</w:t>
            </w:r>
          </w:p>
        </w:tc>
        <w:tc>
          <w:tcPr>
            <w:tcW w:w="1702" w:type="dxa"/>
            <w:shd w:val="clear" w:color="auto" w:fill="auto"/>
            <w:vAlign w:val="bottom"/>
          </w:tcPr>
          <w:p w14:paraId="23848FF5"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с.Пасічники</w:t>
            </w:r>
          </w:p>
        </w:tc>
        <w:tc>
          <w:tcPr>
            <w:tcW w:w="850" w:type="dxa"/>
            <w:shd w:val="clear" w:color="auto" w:fill="auto"/>
          </w:tcPr>
          <w:p w14:paraId="2F9379F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211</w:t>
            </w:r>
          </w:p>
        </w:tc>
        <w:tc>
          <w:tcPr>
            <w:tcW w:w="851" w:type="dxa"/>
            <w:shd w:val="clear" w:color="auto" w:fill="auto"/>
          </w:tcPr>
          <w:p w14:paraId="1ABE340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99</w:t>
            </w:r>
          </w:p>
        </w:tc>
        <w:tc>
          <w:tcPr>
            <w:tcW w:w="850" w:type="dxa"/>
            <w:shd w:val="clear" w:color="auto" w:fill="auto"/>
          </w:tcPr>
          <w:p w14:paraId="0DDFCD5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112</w:t>
            </w:r>
          </w:p>
        </w:tc>
        <w:tc>
          <w:tcPr>
            <w:tcW w:w="851" w:type="dxa"/>
            <w:shd w:val="clear" w:color="auto" w:fill="auto"/>
          </w:tcPr>
          <w:p w14:paraId="5DD5245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25</w:t>
            </w:r>
          </w:p>
        </w:tc>
        <w:tc>
          <w:tcPr>
            <w:tcW w:w="990" w:type="dxa"/>
            <w:shd w:val="clear" w:color="auto" w:fill="auto"/>
          </w:tcPr>
          <w:p w14:paraId="54DF53F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92</w:t>
            </w:r>
          </w:p>
        </w:tc>
        <w:tc>
          <w:tcPr>
            <w:tcW w:w="852" w:type="dxa"/>
            <w:shd w:val="clear" w:color="auto" w:fill="auto"/>
          </w:tcPr>
          <w:p w14:paraId="16A47C4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94</w:t>
            </w:r>
          </w:p>
        </w:tc>
        <w:tc>
          <w:tcPr>
            <w:tcW w:w="708" w:type="dxa"/>
            <w:shd w:val="clear" w:color="auto" w:fill="auto"/>
          </w:tcPr>
          <w:p w14:paraId="3F4071F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2660866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74497BB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421B015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5FE5B758" w14:textId="77777777" w:rsidTr="00CF4A7C">
        <w:tc>
          <w:tcPr>
            <w:tcW w:w="425" w:type="dxa"/>
            <w:shd w:val="clear" w:color="auto" w:fill="auto"/>
            <w:vAlign w:val="bottom"/>
          </w:tcPr>
          <w:p w14:paraId="7483C82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13</w:t>
            </w:r>
          </w:p>
        </w:tc>
        <w:tc>
          <w:tcPr>
            <w:tcW w:w="1702" w:type="dxa"/>
            <w:shd w:val="clear" w:color="auto" w:fill="auto"/>
            <w:vAlign w:val="bottom"/>
          </w:tcPr>
          <w:p w14:paraId="7EA16BE2"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с.Каленики</w:t>
            </w:r>
          </w:p>
        </w:tc>
        <w:tc>
          <w:tcPr>
            <w:tcW w:w="850" w:type="dxa"/>
            <w:shd w:val="clear" w:color="auto" w:fill="auto"/>
          </w:tcPr>
          <w:p w14:paraId="11B4AB7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478</w:t>
            </w:r>
          </w:p>
        </w:tc>
        <w:tc>
          <w:tcPr>
            <w:tcW w:w="851" w:type="dxa"/>
            <w:shd w:val="clear" w:color="auto" w:fill="auto"/>
          </w:tcPr>
          <w:p w14:paraId="6F37B7C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217</w:t>
            </w:r>
          </w:p>
        </w:tc>
        <w:tc>
          <w:tcPr>
            <w:tcW w:w="850" w:type="dxa"/>
            <w:shd w:val="clear" w:color="auto" w:fill="auto"/>
          </w:tcPr>
          <w:p w14:paraId="479153C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261</w:t>
            </w:r>
          </w:p>
        </w:tc>
        <w:tc>
          <w:tcPr>
            <w:tcW w:w="851" w:type="dxa"/>
            <w:shd w:val="clear" w:color="auto" w:fill="auto"/>
          </w:tcPr>
          <w:p w14:paraId="2D4721D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71</w:t>
            </w:r>
          </w:p>
        </w:tc>
        <w:tc>
          <w:tcPr>
            <w:tcW w:w="990" w:type="dxa"/>
            <w:shd w:val="clear" w:color="auto" w:fill="auto"/>
          </w:tcPr>
          <w:p w14:paraId="1CEA830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265</w:t>
            </w:r>
          </w:p>
        </w:tc>
        <w:tc>
          <w:tcPr>
            <w:tcW w:w="852" w:type="dxa"/>
            <w:shd w:val="clear" w:color="auto" w:fill="auto"/>
          </w:tcPr>
          <w:p w14:paraId="6BB0C34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142</w:t>
            </w:r>
          </w:p>
        </w:tc>
        <w:tc>
          <w:tcPr>
            <w:tcW w:w="708" w:type="dxa"/>
            <w:shd w:val="clear" w:color="auto" w:fill="auto"/>
          </w:tcPr>
          <w:p w14:paraId="773FAB8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60A3E06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16</w:t>
            </w:r>
          </w:p>
        </w:tc>
        <w:tc>
          <w:tcPr>
            <w:tcW w:w="709" w:type="dxa"/>
            <w:shd w:val="clear" w:color="auto" w:fill="auto"/>
          </w:tcPr>
          <w:p w14:paraId="324738F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-15</w:t>
            </w:r>
          </w:p>
        </w:tc>
        <w:tc>
          <w:tcPr>
            <w:tcW w:w="708" w:type="dxa"/>
            <w:shd w:val="clear" w:color="auto" w:fill="auto"/>
          </w:tcPr>
          <w:p w14:paraId="7162370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6BF55F5E" w14:textId="77777777" w:rsidTr="00CF4A7C">
        <w:tc>
          <w:tcPr>
            <w:tcW w:w="425" w:type="dxa"/>
            <w:shd w:val="clear" w:color="auto" w:fill="auto"/>
            <w:vAlign w:val="bottom"/>
          </w:tcPr>
          <w:p w14:paraId="0AB7A6D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14</w:t>
            </w:r>
          </w:p>
        </w:tc>
        <w:tc>
          <w:tcPr>
            <w:tcW w:w="1702" w:type="dxa"/>
            <w:shd w:val="clear" w:color="auto" w:fill="auto"/>
            <w:vAlign w:val="bottom"/>
          </w:tcPr>
          <w:p w14:paraId="4287D028"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с.Хрещате</w:t>
            </w:r>
          </w:p>
        </w:tc>
        <w:tc>
          <w:tcPr>
            <w:tcW w:w="850" w:type="dxa"/>
            <w:shd w:val="clear" w:color="auto" w:fill="auto"/>
          </w:tcPr>
          <w:p w14:paraId="6F4970C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203</w:t>
            </w:r>
          </w:p>
        </w:tc>
        <w:tc>
          <w:tcPr>
            <w:tcW w:w="851" w:type="dxa"/>
            <w:shd w:val="clear" w:color="auto" w:fill="auto"/>
          </w:tcPr>
          <w:p w14:paraId="47D6943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99</w:t>
            </w:r>
          </w:p>
        </w:tc>
        <w:tc>
          <w:tcPr>
            <w:tcW w:w="850" w:type="dxa"/>
            <w:shd w:val="clear" w:color="auto" w:fill="auto"/>
          </w:tcPr>
          <w:p w14:paraId="0E01D67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104</w:t>
            </w:r>
          </w:p>
        </w:tc>
        <w:tc>
          <w:tcPr>
            <w:tcW w:w="851" w:type="dxa"/>
            <w:shd w:val="clear" w:color="auto" w:fill="auto"/>
          </w:tcPr>
          <w:p w14:paraId="778D085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29</w:t>
            </w:r>
          </w:p>
        </w:tc>
        <w:tc>
          <w:tcPr>
            <w:tcW w:w="990" w:type="dxa"/>
            <w:shd w:val="clear" w:color="auto" w:fill="auto"/>
          </w:tcPr>
          <w:p w14:paraId="7886CB0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96</w:t>
            </w:r>
          </w:p>
        </w:tc>
        <w:tc>
          <w:tcPr>
            <w:tcW w:w="852" w:type="dxa"/>
            <w:shd w:val="clear" w:color="auto" w:fill="auto"/>
          </w:tcPr>
          <w:p w14:paraId="66278CF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78</w:t>
            </w:r>
          </w:p>
        </w:tc>
        <w:tc>
          <w:tcPr>
            <w:tcW w:w="708" w:type="dxa"/>
            <w:shd w:val="clear" w:color="auto" w:fill="auto"/>
          </w:tcPr>
          <w:p w14:paraId="16575C8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3084C85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19F6CF9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2C87AC9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7D02F1DA" w14:textId="77777777" w:rsidTr="00CF4A7C">
        <w:tc>
          <w:tcPr>
            <w:tcW w:w="425" w:type="dxa"/>
            <w:shd w:val="clear" w:color="auto" w:fill="auto"/>
            <w:vAlign w:val="bottom"/>
          </w:tcPr>
          <w:p w14:paraId="3F5887A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15</w:t>
            </w:r>
          </w:p>
        </w:tc>
        <w:tc>
          <w:tcPr>
            <w:tcW w:w="1702" w:type="dxa"/>
            <w:shd w:val="clear" w:color="auto" w:fill="auto"/>
            <w:vAlign w:val="bottom"/>
          </w:tcPr>
          <w:p w14:paraId="425981F7"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с.Остап’є</w:t>
            </w:r>
          </w:p>
        </w:tc>
        <w:tc>
          <w:tcPr>
            <w:tcW w:w="850" w:type="dxa"/>
            <w:shd w:val="clear" w:color="auto" w:fill="auto"/>
          </w:tcPr>
          <w:p w14:paraId="7EDBA83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719</w:t>
            </w:r>
          </w:p>
        </w:tc>
        <w:tc>
          <w:tcPr>
            <w:tcW w:w="851" w:type="dxa"/>
            <w:shd w:val="clear" w:color="auto" w:fill="auto"/>
          </w:tcPr>
          <w:p w14:paraId="708A0EA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347</w:t>
            </w:r>
          </w:p>
        </w:tc>
        <w:tc>
          <w:tcPr>
            <w:tcW w:w="850" w:type="dxa"/>
            <w:shd w:val="clear" w:color="auto" w:fill="auto"/>
          </w:tcPr>
          <w:p w14:paraId="7B60AA6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372</w:t>
            </w:r>
          </w:p>
        </w:tc>
        <w:tc>
          <w:tcPr>
            <w:tcW w:w="851" w:type="dxa"/>
            <w:shd w:val="clear" w:color="auto" w:fill="auto"/>
          </w:tcPr>
          <w:p w14:paraId="46752E5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186</w:t>
            </w:r>
          </w:p>
        </w:tc>
        <w:tc>
          <w:tcPr>
            <w:tcW w:w="990" w:type="dxa"/>
            <w:shd w:val="clear" w:color="auto" w:fill="auto"/>
          </w:tcPr>
          <w:p w14:paraId="1880B1F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298</w:t>
            </w:r>
          </w:p>
        </w:tc>
        <w:tc>
          <w:tcPr>
            <w:tcW w:w="852" w:type="dxa"/>
            <w:shd w:val="clear" w:color="auto" w:fill="auto"/>
          </w:tcPr>
          <w:p w14:paraId="1C3897E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235</w:t>
            </w:r>
          </w:p>
        </w:tc>
        <w:tc>
          <w:tcPr>
            <w:tcW w:w="708" w:type="dxa"/>
            <w:shd w:val="clear" w:color="auto" w:fill="auto"/>
          </w:tcPr>
          <w:p w14:paraId="4227D80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10" w:type="dxa"/>
            <w:shd w:val="clear" w:color="auto" w:fill="auto"/>
          </w:tcPr>
          <w:p w14:paraId="0D9741F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17</w:t>
            </w:r>
          </w:p>
        </w:tc>
        <w:tc>
          <w:tcPr>
            <w:tcW w:w="709" w:type="dxa"/>
            <w:shd w:val="clear" w:color="auto" w:fill="auto"/>
          </w:tcPr>
          <w:p w14:paraId="553B3D42"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-13</w:t>
            </w:r>
          </w:p>
        </w:tc>
        <w:tc>
          <w:tcPr>
            <w:tcW w:w="708" w:type="dxa"/>
            <w:shd w:val="clear" w:color="auto" w:fill="auto"/>
          </w:tcPr>
          <w:p w14:paraId="5CA9E6A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64B8C466" w14:textId="77777777" w:rsidTr="00CF4A7C">
        <w:tc>
          <w:tcPr>
            <w:tcW w:w="425" w:type="dxa"/>
            <w:shd w:val="clear" w:color="auto" w:fill="auto"/>
            <w:vAlign w:val="bottom"/>
          </w:tcPr>
          <w:p w14:paraId="7505403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16</w:t>
            </w:r>
          </w:p>
        </w:tc>
        <w:tc>
          <w:tcPr>
            <w:tcW w:w="1702" w:type="dxa"/>
            <w:shd w:val="clear" w:color="auto" w:fill="auto"/>
            <w:vAlign w:val="bottom"/>
          </w:tcPr>
          <w:p w14:paraId="657C655A"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с.Нове Остапове</w:t>
            </w:r>
          </w:p>
        </w:tc>
        <w:tc>
          <w:tcPr>
            <w:tcW w:w="850" w:type="dxa"/>
            <w:shd w:val="clear" w:color="auto" w:fill="auto"/>
          </w:tcPr>
          <w:p w14:paraId="7049078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197</w:t>
            </w:r>
          </w:p>
        </w:tc>
        <w:tc>
          <w:tcPr>
            <w:tcW w:w="851" w:type="dxa"/>
            <w:shd w:val="clear" w:color="auto" w:fill="auto"/>
          </w:tcPr>
          <w:p w14:paraId="3768694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81</w:t>
            </w:r>
          </w:p>
        </w:tc>
        <w:tc>
          <w:tcPr>
            <w:tcW w:w="850" w:type="dxa"/>
            <w:shd w:val="clear" w:color="auto" w:fill="auto"/>
          </w:tcPr>
          <w:p w14:paraId="3B9B948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116</w:t>
            </w:r>
          </w:p>
        </w:tc>
        <w:tc>
          <w:tcPr>
            <w:tcW w:w="851" w:type="dxa"/>
            <w:shd w:val="clear" w:color="auto" w:fill="auto"/>
          </w:tcPr>
          <w:p w14:paraId="5A9E8AD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w:t>
            </w:r>
          </w:p>
        </w:tc>
        <w:tc>
          <w:tcPr>
            <w:tcW w:w="990" w:type="dxa"/>
            <w:shd w:val="clear" w:color="auto" w:fill="auto"/>
          </w:tcPr>
          <w:p w14:paraId="0F4114A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99</w:t>
            </w:r>
          </w:p>
        </w:tc>
        <w:tc>
          <w:tcPr>
            <w:tcW w:w="852" w:type="dxa"/>
            <w:shd w:val="clear" w:color="auto" w:fill="auto"/>
          </w:tcPr>
          <w:p w14:paraId="4EC112A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88</w:t>
            </w:r>
          </w:p>
        </w:tc>
        <w:tc>
          <w:tcPr>
            <w:tcW w:w="708" w:type="dxa"/>
            <w:shd w:val="clear" w:color="auto" w:fill="auto"/>
          </w:tcPr>
          <w:p w14:paraId="5FF5199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8E35A9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09" w:type="dxa"/>
            <w:shd w:val="clear" w:color="auto" w:fill="auto"/>
          </w:tcPr>
          <w:p w14:paraId="68618526"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-4</w:t>
            </w:r>
          </w:p>
        </w:tc>
        <w:tc>
          <w:tcPr>
            <w:tcW w:w="708" w:type="dxa"/>
            <w:shd w:val="clear" w:color="auto" w:fill="auto"/>
          </w:tcPr>
          <w:p w14:paraId="003DFA5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708D30DD" w14:textId="77777777" w:rsidTr="00CF4A7C">
        <w:tc>
          <w:tcPr>
            <w:tcW w:w="425" w:type="dxa"/>
            <w:shd w:val="clear" w:color="auto" w:fill="auto"/>
            <w:vAlign w:val="bottom"/>
          </w:tcPr>
          <w:p w14:paraId="1F536822"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17</w:t>
            </w:r>
          </w:p>
        </w:tc>
        <w:tc>
          <w:tcPr>
            <w:tcW w:w="1702" w:type="dxa"/>
            <w:shd w:val="clear" w:color="auto" w:fill="auto"/>
            <w:vAlign w:val="bottom"/>
          </w:tcPr>
          <w:p w14:paraId="5DCE9181"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с.Підгір’я</w:t>
            </w:r>
          </w:p>
        </w:tc>
        <w:tc>
          <w:tcPr>
            <w:tcW w:w="850" w:type="dxa"/>
            <w:shd w:val="clear" w:color="auto" w:fill="auto"/>
          </w:tcPr>
          <w:p w14:paraId="58B0E1B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87</w:t>
            </w:r>
          </w:p>
        </w:tc>
        <w:tc>
          <w:tcPr>
            <w:tcW w:w="851" w:type="dxa"/>
            <w:shd w:val="clear" w:color="auto" w:fill="auto"/>
          </w:tcPr>
          <w:p w14:paraId="4A7B365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44</w:t>
            </w:r>
          </w:p>
        </w:tc>
        <w:tc>
          <w:tcPr>
            <w:tcW w:w="850" w:type="dxa"/>
            <w:shd w:val="clear" w:color="auto" w:fill="auto"/>
          </w:tcPr>
          <w:p w14:paraId="73E0662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43</w:t>
            </w:r>
          </w:p>
        </w:tc>
        <w:tc>
          <w:tcPr>
            <w:tcW w:w="851" w:type="dxa"/>
            <w:shd w:val="clear" w:color="auto" w:fill="auto"/>
          </w:tcPr>
          <w:p w14:paraId="02BC732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w:t>
            </w:r>
          </w:p>
        </w:tc>
        <w:tc>
          <w:tcPr>
            <w:tcW w:w="990" w:type="dxa"/>
            <w:shd w:val="clear" w:color="auto" w:fill="auto"/>
          </w:tcPr>
          <w:p w14:paraId="129AC92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48</w:t>
            </w:r>
          </w:p>
        </w:tc>
        <w:tc>
          <w:tcPr>
            <w:tcW w:w="852" w:type="dxa"/>
            <w:shd w:val="clear" w:color="auto" w:fill="auto"/>
          </w:tcPr>
          <w:p w14:paraId="5724C90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31</w:t>
            </w:r>
          </w:p>
        </w:tc>
        <w:tc>
          <w:tcPr>
            <w:tcW w:w="708" w:type="dxa"/>
            <w:shd w:val="clear" w:color="auto" w:fill="auto"/>
          </w:tcPr>
          <w:p w14:paraId="3940B77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2CAD9E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5887480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58E1FBF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59F9C888" w14:textId="77777777" w:rsidTr="00CF4A7C">
        <w:tc>
          <w:tcPr>
            <w:tcW w:w="425" w:type="dxa"/>
            <w:shd w:val="clear" w:color="auto" w:fill="auto"/>
            <w:vAlign w:val="bottom"/>
          </w:tcPr>
          <w:p w14:paraId="73987635"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18</w:t>
            </w:r>
          </w:p>
        </w:tc>
        <w:tc>
          <w:tcPr>
            <w:tcW w:w="1702" w:type="dxa"/>
            <w:shd w:val="clear" w:color="auto" w:fill="auto"/>
            <w:vAlign w:val="bottom"/>
          </w:tcPr>
          <w:p w14:paraId="3AFBCD0F"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с.Запсілля</w:t>
            </w:r>
          </w:p>
        </w:tc>
        <w:tc>
          <w:tcPr>
            <w:tcW w:w="850" w:type="dxa"/>
            <w:shd w:val="clear" w:color="auto" w:fill="auto"/>
          </w:tcPr>
          <w:p w14:paraId="68F6916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101</w:t>
            </w:r>
          </w:p>
        </w:tc>
        <w:tc>
          <w:tcPr>
            <w:tcW w:w="851" w:type="dxa"/>
            <w:shd w:val="clear" w:color="auto" w:fill="auto"/>
          </w:tcPr>
          <w:p w14:paraId="68B2249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39</w:t>
            </w:r>
          </w:p>
        </w:tc>
        <w:tc>
          <w:tcPr>
            <w:tcW w:w="850" w:type="dxa"/>
            <w:shd w:val="clear" w:color="auto" w:fill="auto"/>
          </w:tcPr>
          <w:p w14:paraId="15336AB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62</w:t>
            </w:r>
          </w:p>
        </w:tc>
        <w:tc>
          <w:tcPr>
            <w:tcW w:w="851" w:type="dxa"/>
            <w:shd w:val="clear" w:color="auto" w:fill="auto"/>
          </w:tcPr>
          <w:p w14:paraId="709098A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w:t>
            </w:r>
          </w:p>
        </w:tc>
        <w:tc>
          <w:tcPr>
            <w:tcW w:w="990" w:type="dxa"/>
            <w:shd w:val="clear" w:color="auto" w:fill="auto"/>
          </w:tcPr>
          <w:p w14:paraId="763C6F9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53</w:t>
            </w:r>
          </w:p>
        </w:tc>
        <w:tc>
          <w:tcPr>
            <w:tcW w:w="852" w:type="dxa"/>
            <w:shd w:val="clear" w:color="auto" w:fill="auto"/>
          </w:tcPr>
          <w:p w14:paraId="0792E87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35</w:t>
            </w:r>
          </w:p>
        </w:tc>
        <w:tc>
          <w:tcPr>
            <w:tcW w:w="708" w:type="dxa"/>
            <w:shd w:val="clear" w:color="auto" w:fill="auto"/>
          </w:tcPr>
          <w:p w14:paraId="29ED4F5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00966D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71D32DCF"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4D914B1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274EA320" w14:textId="77777777" w:rsidTr="00CF4A7C">
        <w:tc>
          <w:tcPr>
            <w:tcW w:w="425" w:type="dxa"/>
            <w:shd w:val="clear" w:color="auto" w:fill="auto"/>
            <w:vAlign w:val="bottom"/>
          </w:tcPr>
          <w:p w14:paraId="5E8EDED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19</w:t>
            </w:r>
          </w:p>
        </w:tc>
        <w:tc>
          <w:tcPr>
            <w:tcW w:w="1702" w:type="dxa"/>
            <w:shd w:val="clear" w:color="auto" w:fill="auto"/>
            <w:vAlign w:val="bottom"/>
          </w:tcPr>
          <w:p w14:paraId="2A072131"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с.Уханівка</w:t>
            </w:r>
          </w:p>
        </w:tc>
        <w:tc>
          <w:tcPr>
            <w:tcW w:w="850" w:type="dxa"/>
            <w:shd w:val="clear" w:color="auto" w:fill="auto"/>
          </w:tcPr>
          <w:p w14:paraId="6E9114C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95</w:t>
            </w:r>
          </w:p>
        </w:tc>
        <w:tc>
          <w:tcPr>
            <w:tcW w:w="851" w:type="dxa"/>
            <w:shd w:val="clear" w:color="auto" w:fill="auto"/>
          </w:tcPr>
          <w:p w14:paraId="1ACA0EB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44</w:t>
            </w:r>
          </w:p>
        </w:tc>
        <w:tc>
          <w:tcPr>
            <w:tcW w:w="850" w:type="dxa"/>
            <w:shd w:val="clear" w:color="auto" w:fill="auto"/>
          </w:tcPr>
          <w:p w14:paraId="54A38A2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51</w:t>
            </w:r>
          </w:p>
        </w:tc>
        <w:tc>
          <w:tcPr>
            <w:tcW w:w="851" w:type="dxa"/>
            <w:shd w:val="clear" w:color="auto" w:fill="auto"/>
          </w:tcPr>
          <w:p w14:paraId="20F8B85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w:t>
            </w:r>
          </w:p>
        </w:tc>
        <w:tc>
          <w:tcPr>
            <w:tcW w:w="990" w:type="dxa"/>
            <w:shd w:val="clear" w:color="auto" w:fill="auto"/>
          </w:tcPr>
          <w:p w14:paraId="00C3B859"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55</w:t>
            </w:r>
          </w:p>
        </w:tc>
        <w:tc>
          <w:tcPr>
            <w:tcW w:w="852" w:type="dxa"/>
            <w:shd w:val="clear" w:color="auto" w:fill="auto"/>
          </w:tcPr>
          <w:p w14:paraId="6F83D54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29</w:t>
            </w:r>
          </w:p>
        </w:tc>
        <w:tc>
          <w:tcPr>
            <w:tcW w:w="708" w:type="dxa"/>
            <w:shd w:val="clear" w:color="auto" w:fill="auto"/>
          </w:tcPr>
          <w:p w14:paraId="2F9A897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5698A32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09" w:type="dxa"/>
            <w:shd w:val="clear" w:color="auto" w:fill="auto"/>
          </w:tcPr>
          <w:p w14:paraId="5962BC58"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3BE04F4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74272399" w14:textId="77777777" w:rsidTr="00CF4A7C">
        <w:tc>
          <w:tcPr>
            <w:tcW w:w="425" w:type="dxa"/>
            <w:shd w:val="clear" w:color="auto" w:fill="auto"/>
            <w:vAlign w:val="bottom"/>
          </w:tcPr>
          <w:p w14:paraId="0ED4C2E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20</w:t>
            </w:r>
          </w:p>
        </w:tc>
        <w:tc>
          <w:tcPr>
            <w:tcW w:w="1702" w:type="dxa"/>
            <w:shd w:val="clear" w:color="auto" w:fill="auto"/>
            <w:vAlign w:val="bottom"/>
          </w:tcPr>
          <w:p w14:paraId="13465F01" w14:textId="77777777" w:rsidR="009C4AD9" w:rsidRPr="00BF4169" w:rsidRDefault="009C4AD9" w:rsidP="00BF4169">
            <w:pPr>
              <w:spacing w:before="72" w:after="0" w:line="240" w:lineRule="auto"/>
              <w:ind w:left="-113"/>
              <w:rPr>
                <w:rFonts w:ascii="Times New Roman" w:eastAsia="Times New Roman" w:hAnsi="Times New Roman" w:cs="Times New Roman"/>
                <w:sz w:val="20"/>
                <w:szCs w:val="20"/>
                <w:lang w:eastAsia="ru-RU"/>
              </w:rPr>
            </w:pPr>
            <w:r w:rsidRPr="00BF4169">
              <w:rPr>
                <w:rFonts w:ascii="Times New Roman" w:hAnsi="Times New Roman" w:cs="Times New Roman"/>
                <w:bCs/>
                <w:sz w:val="20"/>
                <w:szCs w:val="20"/>
              </w:rPr>
              <w:t>с.Олефіри</w:t>
            </w:r>
          </w:p>
        </w:tc>
        <w:tc>
          <w:tcPr>
            <w:tcW w:w="850" w:type="dxa"/>
            <w:shd w:val="clear" w:color="auto" w:fill="auto"/>
          </w:tcPr>
          <w:p w14:paraId="0DB7749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30</w:t>
            </w:r>
          </w:p>
        </w:tc>
        <w:tc>
          <w:tcPr>
            <w:tcW w:w="851" w:type="dxa"/>
            <w:shd w:val="clear" w:color="auto" w:fill="auto"/>
          </w:tcPr>
          <w:p w14:paraId="09FE541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w:t>
            </w:r>
          </w:p>
        </w:tc>
        <w:tc>
          <w:tcPr>
            <w:tcW w:w="850" w:type="dxa"/>
            <w:shd w:val="clear" w:color="auto" w:fill="auto"/>
          </w:tcPr>
          <w:p w14:paraId="7CEC4B4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w:t>
            </w:r>
          </w:p>
        </w:tc>
        <w:tc>
          <w:tcPr>
            <w:tcW w:w="851" w:type="dxa"/>
            <w:shd w:val="clear" w:color="auto" w:fill="auto"/>
          </w:tcPr>
          <w:p w14:paraId="1010854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w:t>
            </w:r>
          </w:p>
        </w:tc>
        <w:tc>
          <w:tcPr>
            <w:tcW w:w="990" w:type="dxa"/>
            <w:shd w:val="clear" w:color="auto" w:fill="auto"/>
          </w:tcPr>
          <w:p w14:paraId="64D52418"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w:t>
            </w:r>
          </w:p>
        </w:tc>
        <w:tc>
          <w:tcPr>
            <w:tcW w:w="852" w:type="dxa"/>
            <w:shd w:val="clear" w:color="auto" w:fill="auto"/>
          </w:tcPr>
          <w:p w14:paraId="5FD694D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w:t>
            </w:r>
          </w:p>
        </w:tc>
        <w:tc>
          <w:tcPr>
            <w:tcW w:w="708" w:type="dxa"/>
            <w:shd w:val="clear" w:color="auto" w:fill="auto"/>
          </w:tcPr>
          <w:p w14:paraId="4619F4E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6CD5C74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21FC620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A48566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65F56334" w14:textId="77777777" w:rsidTr="00CF4A7C">
        <w:tc>
          <w:tcPr>
            <w:tcW w:w="425" w:type="dxa"/>
            <w:shd w:val="clear" w:color="auto" w:fill="auto"/>
            <w:vAlign w:val="bottom"/>
          </w:tcPr>
          <w:p w14:paraId="1C8DACA7"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21</w:t>
            </w:r>
          </w:p>
        </w:tc>
        <w:tc>
          <w:tcPr>
            <w:tcW w:w="1702" w:type="dxa"/>
            <w:shd w:val="clear" w:color="auto" w:fill="auto"/>
            <w:vAlign w:val="bottom"/>
          </w:tcPr>
          <w:p w14:paraId="0225571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с.Сухорабівка</w:t>
            </w:r>
          </w:p>
        </w:tc>
        <w:tc>
          <w:tcPr>
            <w:tcW w:w="850" w:type="dxa"/>
            <w:shd w:val="clear" w:color="auto" w:fill="auto"/>
          </w:tcPr>
          <w:p w14:paraId="6D8BC23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769</w:t>
            </w:r>
          </w:p>
        </w:tc>
        <w:tc>
          <w:tcPr>
            <w:tcW w:w="851" w:type="dxa"/>
            <w:shd w:val="clear" w:color="auto" w:fill="auto"/>
          </w:tcPr>
          <w:p w14:paraId="1083089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351</w:t>
            </w:r>
          </w:p>
        </w:tc>
        <w:tc>
          <w:tcPr>
            <w:tcW w:w="850" w:type="dxa"/>
            <w:shd w:val="clear" w:color="auto" w:fill="auto"/>
          </w:tcPr>
          <w:p w14:paraId="0DEC3C8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418</w:t>
            </w:r>
          </w:p>
        </w:tc>
        <w:tc>
          <w:tcPr>
            <w:tcW w:w="851" w:type="dxa"/>
            <w:shd w:val="clear" w:color="auto" w:fill="auto"/>
          </w:tcPr>
          <w:p w14:paraId="3ADAD41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48</w:t>
            </w:r>
          </w:p>
        </w:tc>
        <w:tc>
          <w:tcPr>
            <w:tcW w:w="990" w:type="dxa"/>
            <w:shd w:val="clear" w:color="auto" w:fill="auto"/>
          </w:tcPr>
          <w:p w14:paraId="780685E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394</w:t>
            </w:r>
          </w:p>
        </w:tc>
        <w:tc>
          <w:tcPr>
            <w:tcW w:w="852" w:type="dxa"/>
            <w:shd w:val="clear" w:color="auto" w:fill="auto"/>
          </w:tcPr>
          <w:p w14:paraId="2D4B3D0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327</w:t>
            </w:r>
          </w:p>
        </w:tc>
        <w:tc>
          <w:tcPr>
            <w:tcW w:w="708" w:type="dxa"/>
            <w:shd w:val="clear" w:color="auto" w:fill="auto"/>
          </w:tcPr>
          <w:p w14:paraId="3A709D5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c>
          <w:tcPr>
            <w:tcW w:w="710" w:type="dxa"/>
            <w:shd w:val="clear" w:color="auto" w:fill="auto"/>
          </w:tcPr>
          <w:p w14:paraId="0D50F91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12</w:t>
            </w:r>
          </w:p>
        </w:tc>
        <w:tc>
          <w:tcPr>
            <w:tcW w:w="709" w:type="dxa"/>
            <w:shd w:val="clear" w:color="auto" w:fill="auto"/>
          </w:tcPr>
          <w:p w14:paraId="787843E7"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-7</w:t>
            </w:r>
          </w:p>
        </w:tc>
        <w:tc>
          <w:tcPr>
            <w:tcW w:w="708" w:type="dxa"/>
            <w:shd w:val="clear" w:color="auto" w:fill="auto"/>
          </w:tcPr>
          <w:p w14:paraId="38D1DC1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7A204D49" w14:textId="77777777" w:rsidTr="00CF4A7C">
        <w:tc>
          <w:tcPr>
            <w:tcW w:w="425" w:type="dxa"/>
            <w:shd w:val="clear" w:color="auto" w:fill="auto"/>
            <w:vAlign w:val="bottom"/>
          </w:tcPr>
          <w:p w14:paraId="11EB9D9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22</w:t>
            </w:r>
          </w:p>
        </w:tc>
        <w:tc>
          <w:tcPr>
            <w:tcW w:w="1702" w:type="dxa"/>
            <w:shd w:val="clear" w:color="auto" w:fill="auto"/>
            <w:vAlign w:val="bottom"/>
          </w:tcPr>
          <w:p w14:paraId="170A0360"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с.Березняки</w:t>
            </w:r>
          </w:p>
        </w:tc>
        <w:tc>
          <w:tcPr>
            <w:tcW w:w="850" w:type="dxa"/>
            <w:shd w:val="clear" w:color="auto" w:fill="auto"/>
          </w:tcPr>
          <w:p w14:paraId="763038F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72</w:t>
            </w:r>
          </w:p>
        </w:tc>
        <w:tc>
          <w:tcPr>
            <w:tcW w:w="851" w:type="dxa"/>
            <w:shd w:val="clear" w:color="auto" w:fill="auto"/>
          </w:tcPr>
          <w:p w14:paraId="60F1DDA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30</w:t>
            </w:r>
          </w:p>
        </w:tc>
        <w:tc>
          <w:tcPr>
            <w:tcW w:w="850" w:type="dxa"/>
            <w:shd w:val="clear" w:color="auto" w:fill="auto"/>
          </w:tcPr>
          <w:p w14:paraId="39D15B4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42</w:t>
            </w:r>
          </w:p>
        </w:tc>
        <w:tc>
          <w:tcPr>
            <w:tcW w:w="851" w:type="dxa"/>
            <w:shd w:val="clear" w:color="auto" w:fill="auto"/>
          </w:tcPr>
          <w:p w14:paraId="2FA6DC0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34</w:t>
            </w:r>
          </w:p>
        </w:tc>
        <w:tc>
          <w:tcPr>
            <w:tcW w:w="990" w:type="dxa"/>
            <w:shd w:val="clear" w:color="auto" w:fill="auto"/>
          </w:tcPr>
          <w:p w14:paraId="2F53C559"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19</w:t>
            </w:r>
          </w:p>
        </w:tc>
        <w:tc>
          <w:tcPr>
            <w:tcW w:w="852" w:type="dxa"/>
            <w:shd w:val="clear" w:color="auto" w:fill="auto"/>
          </w:tcPr>
          <w:p w14:paraId="3BC6A1C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19</w:t>
            </w:r>
          </w:p>
        </w:tc>
        <w:tc>
          <w:tcPr>
            <w:tcW w:w="708" w:type="dxa"/>
            <w:shd w:val="clear" w:color="auto" w:fill="auto"/>
          </w:tcPr>
          <w:p w14:paraId="4E391CD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014643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67903803"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22C1A69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72100B41" w14:textId="77777777" w:rsidTr="00CF4A7C">
        <w:tc>
          <w:tcPr>
            <w:tcW w:w="425" w:type="dxa"/>
            <w:shd w:val="clear" w:color="auto" w:fill="auto"/>
            <w:vAlign w:val="bottom"/>
          </w:tcPr>
          <w:p w14:paraId="4441DB56"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23</w:t>
            </w:r>
          </w:p>
        </w:tc>
        <w:tc>
          <w:tcPr>
            <w:tcW w:w="1702" w:type="dxa"/>
            <w:shd w:val="clear" w:color="auto" w:fill="auto"/>
            <w:vAlign w:val="bottom"/>
          </w:tcPr>
          <w:p w14:paraId="2D8848C9"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с.Підок</w:t>
            </w:r>
          </w:p>
        </w:tc>
        <w:tc>
          <w:tcPr>
            <w:tcW w:w="850" w:type="dxa"/>
            <w:shd w:val="clear" w:color="auto" w:fill="auto"/>
          </w:tcPr>
          <w:p w14:paraId="605D18F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44</w:t>
            </w:r>
          </w:p>
        </w:tc>
        <w:tc>
          <w:tcPr>
            <w:tcW w:w="851" w:type="dxa"/>
            <w:shd w:val="clear" w:color="auto" w:fill="auto"/>
          </w:tcPr>
          <w:p w14:paraId="04B1DA9C" w14:textId="77777777" w:rsidR="009C4AD9" w:rsidRPr="00BF4169" w:rsidRDefault="009C4AD9" w:rsidP="0015245C">
            <w:pPr>
              <w:spacing w:after="0" w:line="240" w:lineRule="auto"/>
              <w:jc w:val="center"/>
              <w:rPr>
                <w:rFonts w:ascii="Times New Roman" w:hAnsi="Times New Roman" w:cs="Times New Roman"/>
                <w:bCs/>
                <w:color w:val="FF0000"/>
                <w:sz w:val="20"/>
                <w:szCs w:val="20"/>
              </w:rPr>
            </w:pPr>
            <w:r w:rsidRPr="00BF4169">
              <w:rPr>
                <w:rFonts w:ascii="Times New Roman" w:hAnsi="Times New Roman" w:cs="Times New Roman"/>
                <w:bCs/>
                <w:sz w:val="20"/>
                <w:szCs w:val="20"/>
              </w:rPr>
              <w:t>37</w:t>
            </w:r>
          </w:p>
        </w:tc>
        <w:tc>
          <w:tcPr>
            <w:tcW w:w="850" w:type="dxa"/>
            <w:shd w:val="clear" w:color="auto" w:fill="auto"/>
          </w:tcPr>
          <w:p w14:paraId="361C509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w:t>
            </w:r>
          </w:p>
        </w:tc>
        <w:tc>
          <w:tcPr>
            <w:tcW w:w="851" w:type="dxa"/>
            <w:shd w:val="clear" w:color="auto" w:fill="auto"/>
          </w:tcPr>
          <w:p w14:paraId="774B7F7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w:t>
            </w:r>
          </w:p>
        </w:tc>
        <w:tc>
          <w:tcPr>
            <w:tcW w:w="990" w:type="dxa"/>
            <w:shd w:val="clear" w:color="auto" w:fill="auto"/>
          </w:tcPr>
          <w:p w14:paraId="26672D8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17</w:t>
            </w:r>
          </w:p>
        </w:tc>
        <w:tc>
          <w:tcPr>
            <w:tcW w:w="852" w:type="dxa"/>
            <w:shd w:val="clear" w:color="auto" w:fill="auto"/>
          </w:tcPr>
          <w:p w14:paraId="5F49D68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24</w:t>
            </w:r>
          </w:p>
        </w:tc>
        <w:tc>
          <w:tcPr>
            <w:tcW w:w="708" w:type="dxa"/>
            <w:shd w:val="clear" w:color="auto" w:fill="auto"/>
          </w:tcPr>
          <w:p w14:paraId="2EB7CE0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C67222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6E6A8CD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08A9B84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46E95340" w14:textId="77777777" w:rsidTr="00CF4A7C">
        <w:tc>
          <w:tcPr>
            <w:tcW w:w="425" w:type="dxa"/>
            <w:shd w:val="clear" w:color="auto" w:fill="auto"/>
            <w:vAlign w:val="bottom"/>
          </w:tcPr>
          <w:p w14:paraId="6C8CC00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24</w:t>
            </w:r>
          </w:p>
        </w:tc>
        <w:tc>
          <w:tcPr>
            <w:tcW w:w="1702" w:type="dxa"/>
            <w:shd w:val="clear" w:color="auto" w:fill="auto"/>
            <w:vAlign w:val="bottom"/>
          </w:tcPr>
          <w:p w14:paraId="6EB00A09"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с.Демидівка</w:t>
            </w:r>
          </w:p>
        </w:tc>
        <w:tc>
          <w:tcPr>
            <w:tcW w:w="850" w:type="dxa"/>
            <w:shd w:val="clear" w:color="auto" w:fill="auto"/>
          </w:tcPr>
          <w:p w14:paraId="727DE35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484</w:t>
            </w:r>
          </w:p>
        </w:tc>
        <w:tc>
          <w:tcPr>
            <w:tcW w:w="851" w:type="dxa"/>
            <w:shd w:val="clear" w:color="auto" w:fill="auto"/>
          </w:tcPr>
          <w:p w14:paraId="3821156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228</w:t>
            </w:r>
          </w:p>
        </w:tc>
        <w:tc>
          <w:tcPr>
            <w:tcW w:w="850" w:type="dxa"/>
            <w:shd w:val="clear" w:color="auto" w:fill="auto"/>
          </w:tcPr>
          <w:p w14:paraId="684020C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256</w:t>
            </w:r>
          </w:p>
        </w:tc>
        <w:tc>
          <w:tcPr>
            <w:tcW w:w="851" w:type="dxa"/>
            <w:shd w:val="clear" w:color="auto" w:fill="auto"/>
          </w:tcPr>
          <w:p w14:paraId="7F359FB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55</w:t>
            </w:r>
          </w:p>
        </w:tc>
        <w:tc>
          <w:tcPr>
            <w:tcW w:w="990" w:type="dxa"/>
            <w:shd w:val="clear" w:color="auto" w:fill="auto"/>
          </w:tcPr>
          <w:p w14:paraId="473D4F9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233</w:t>
            </w:r>
          </w:p>
        </w:tc>
        <w:tc>
          <w:tcPr>
            <w:tcW w:w="852" w:type="dxa"/>
            <w:shd w:val="clear" w:color="auto" w:fill="auto"/>
          </w:tcPr>
          <w:p w14:paraId="1623A73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196</w:t>
            </w:r>
          </w:p>
        </w:tc>
        <w:tc>
          <w:tcPr>
            <w:tcW w:w="708" w:type="dxa"/>
            <w:shd w:val="clear" w:color="auto" w:fill="auto"/>
          </w:tcPr>
          <w:p w14:paraId="70D3459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10" w:type="dxa"/>
            <w:shd w:val="clear" w:color="auto" w:fill="auto"/>
          </w:tcPr>
          <w:p w14:paraId="7420C24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18C6AB7A"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18AD2EC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52CE376D" w14:textId="77777777" w:rsidTr="00CF4A7C">
        <w:tc>
          <w:tcPr>
            <w:tcW w:w="425" w:type="dxa"/>
            <w:shd w:val="clear" w:color="auto" w:fill="auto"/>
            <w:vAlign w:val="bottom"/>
          </w:tcPr>
          <w:p w14:paraId="002BA3D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25</w:t>
            </w:r>
          </w:p>
        </w:tc>
        <w:tc>
          <w:tcPr>
            <w:tcW w:w="1702" w:type="dxa"/>
            <w:shd w:val="clear" w:color="auto" w:fill="auto"/>
            <w:vAlign w:val="bottom"/>
          </w:tcPr>
          <w:p w14:paraId="2539C7B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с.Пустовари</w:t>
            </w:r>
          </w:p>
        </w:tc>
        <w:tc>
          <w:tcPr>
            <w:tcW w:w="850" w:type="dxa"/>
            <w:shd w:val="clear" w:color="auto" w:fill="auto"/>
          </w:tcPr>
          <w:p w14:paraId="34AFE2C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245</w:t>
            </w:r>
          </w:p>
        </w:tc>
        <w:tc>
          <w:tcPr>
            <w:tcW w:w="851" w:type="dxa"/>
            <w:shd w:val="clear" w:color="auto" w:fill="auto"/>
          </w:tcPr>
          <w:p w14:paraId="5B91199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117</w:t>
            </w:r>
          </w:p>
        </w:tc>
        <w:tc>
          <w:tcPr>
            <w:tcW w:w="850" w:type="dxa"/>
            <w:shd w:val="clear" w:color="auto" w:fill="auto"/>
          </w:tcPr>
          <w:p w14:paraId="689091A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128</w:t>
            </w:r>
          </w:p>
        </w:tc>
        <w:tc>
          <w:tcPr>
            <w:tcW w:w="851" w:type="dxa"/>
            <w:shd w:val="clear" w:color="auto" w:fill="auto"/>
          </w:tcPr>
          <w:p w14:paraId="0D31541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w:t>
            </w:r>
          </w:p>
        </w:tc>
        <w:tc>
          <w:tcPr>
            <w:tcW w:w="990" w:type="dxa"/>
            <w:shd w:val="clear" w:color="auto" w:fill="auto"/>
          </w:tcPr>
          <w:p w14:paraId="3872EF3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124</w:t>
            </w:r>
          </w:p>
        </w:tc>
        <w:tc>
          <w:tcPr>
            <w:tcW w:w="852" w:type="dxa"/>
            <w:shd w:val="clear" w:color="auto" w:fill="auto"/>
          </w:tcPr>
          <w:p w14:paraId="2C4EC43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105</w:t>
            </w:r>
          </w:p>
        </w:tc>
        <w:tc>
          <w:tcPr>
            <w:tcW w:w="708" w:type="dxa"/>
            <w:shd w:val="clear" w:color="auto" w:fill="auto"/>
          </w:tcPr>
          <w:p w14:paraId="64C9C87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2C1C8BA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19E19341"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7DDAED4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581523A2" w14:textId="77777777" w:rsidTr="00CF4A7C">
        <w:tc>
          <w:tcPr>
            <w:tcW w:w="425" w:type="dxa"/>
            <w:shd w:val="clear" w:color="auto" w:fill="auto"/>
            <w:vAlign w:val="bottom"/>
          </w:tcPr>
          <w:p w14:paraId="4C314111"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26</w:t>
            </w:r>
          </w:p>
        </w:tc>
        <w:tc>
          <w:tcPr>
            <w:tcW w:w="1702" w:type="dxa"/>
            <w:shd w:val="clear" w:color="auto" w:fill="auto"/>
            <w:vAlign w:val="bottom"/>
          </w:tcPr>
          <w:p w14:paraId="1899F54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с.Литвинівка</w:t>
            </w:r>
          </w:p>
        </w:tc>
        <w:tc>
          <w:tcPr>
            <w:tcW w:w="850" w:type="dxa"/>
            <w:shd w:val="clear" w:color="auto" w:fill="auto"/>
          </w:tcPr>
          <w:p w14:paraId="656479C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192</w:t>
            </w:r>
          </w:p>
        </w:tc>
        <w:tc>
          <w:tcPr>
            <w:tcW w:w="851" w:type="dxa"/>
            <w:shd w:val="clear" w:color="auto" w:fill="auto"/>
          </w:tcPr>
          <w:p w14:paraId="32CD6C7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97</w:t>
            </w:r>
          </w:p>
        </w:tc>
        <w:tc>
          <w:tcPr>
            <w:tcW w:w="850" w:type="dxa"/>
            <w:shd w:val="clear" w:color="auto" w:fill="auto"/>
          </w:tcPr>
          <w:p w14:paraId="0DC5DBD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95</w:t>
            </w:r>
          </w:p>
        </w:tc>
        <w:tc>
          <w:tcPr>
            <w:tcW w:w="851" w:type="dxa"/>
            <w:shd w:val="clear" w:color="auto" w:fill="auto"/>
          </w:tcPr>
          <w:p w14:paraId="7A8F375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214</w:t>
            </w:r>
          </w:p>
        </w:tc>
        <w:tc>
          <w:tcPr>
            <w:tcW w:w="990" w:type="dxa"/>
            <w:shd w:val="clear" w:color="auto" w:fill="auto"/>
          </w:tcPr>
          <w:p w14:paraId="634C0BC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61</w:t>
            </w:r>
          </w:p>
        </w:tc>
        <w:tc>
          <w:tcPr>
            <w:tcW w:w="852" w:type="dxa"/>
            <w:shd w:val="clear" w:color="auto" w:fill="auto"/>
          </w:tcPr>
          <w:p w14:paraId="776DC50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-83</w:t>
            </w:r>
          </w:p>
        </w:tc>
        <w:tc>
          <w:tcPr>
            <w:tcW w:w="708" w:type="dxa"/>
            <w:shd w:val="clear" w:color="auto" w:fill="auto"/>
          </w:tcPr>
          <w:p w14:paraId="492BE28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339D1D3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65C39D9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1C82918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3B17D1B7" w14:textId="77777777" w:rsidTr="00CF4A7C">
        <w:tc>
          <w:tcPr>
            <w:tcW w:w="425" w:type="dxa"/>
            <w:shd w:val="clear" w:color="auto" w:fill="auto"/>
            <w:vAlign w:val="bottom"/>
          </w:tcPr>
          <w:p w14:paraId="3E04DDE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27</w:t>
            </w:r>
          </w:p>
        </w:tc>
        <w:tc>
          <w:tcPr>
            <w:tcW w:w="1702" w:type="dxa"/>
            <w:shd w:val="clear" w:color="auto" w:fill="auto"/>
            <w:vAlign w:val="bottom"/>
          </w:tcPr>
          <w:p w14:paraId="5BC2083D"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с.Нова Диканька</w:t>
            </w:r>
          </w:p>
        </w:tc>
        <w:tc>
          <w:tcPr>
            <w:tcW w:w="850" w:type="dxa"/>
            <w:shd w:val="clear" w:color="auto" w:fill="auto"/>
          </w:tcPr>
          <w:p w14:paraId="3DC2E8C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42</w:t>
            </w:r>
          </w:p>
        </w:tc>
        <w:tc>
          <w:tcPr>
            <w:tcW w:w="851" w:type="dxa"/>
            <w:shd w:val="clear" w:color="auto" w:fill="auto"/>
          </w:tcPr>
          <w:p w14:paraId="5AB3511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17</w:t>
            </w:r>
          </w:p>
        </w:tc>
        <w:tc>
          <w:tcPr>
            <w:tcW w:w="850" w:type="dxa"/>
            <w:shd w:val="clear" w:color="auto" w:fill="auto"/>
          </w:tcPr>
          <w:p w14:paraId="2C3B355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25</w:t>
            </w:r>
          </w:p>
        </w:tc>
        <w:tc>
          <w:tcPr>
            <w:tcW w:w="851" w:type="dxa"/>
            <w:shd w:val="clear" w:color="auto" w:fill="auto"/>
          </w:tcPr>
          <w:p w14:paraId="767A8E8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17</w:t>
            </w:r>
          </w:p>
        </w:tc>
        <w:tc>
          <w:tcPr>
            <w:tcW w:w="990" w:type="dxa"/>
            <w:shd w:val="clear" w:color="auto" w:fill="auto"/>
          </w:tcPr>
          <w:p w14:paraId="56BB43F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w:t>
            </w:r>
          </w:p>
        </w:tc>
        <w:tc>
          <w:tcPr>
            <w:tcW w:w="852" w:type="dxa"/>
            <w:shd w:val="clear" w:color="auto" w:fill="auto"/>
          </w:tcPr>
          <w:p w14:paraId="692B098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w:t>
            </w:r>
          </w:p>
        </w:tc>
        <w:tc>
          <w:tcPr>
            <w:tcW w:w="708" w:type="dxa"/>
            <w:shd w:val="clear" w:color="auto" w:fill="auto"/>
          </w:tcPr>
          <w:p w14:paraId="331AA0F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F9D304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0D5E1218"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CE8D3F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3CD1AA07" w14:textId="77777777" w:rsidTr="00CF4A7C">
        <w:tc>
          <w:tcPr>
            <w:tcW w:w="425" w:type="dxa"/>
            <w:shd w:val="clear" w:color="auto" w:fill="auto"/>
            <w:vAlign w:val="bottom"/>
          </w:tcPr>
          <w:p w14:paraId="1BD53B6A"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28</w:t>
            </w:r>
          </w:p>
        </w:tc>
        <w:tc>
          <w:tcPr>
            <w:tcW w:w="1702" w:type="dxa"/>
            <w:shd w:val="clear" w:color="auto" w:fill="auto"/>
            <w:vAlign w:val="bottom"/>
          </w:tcPr>
          <w:p w14:paraId="5E55147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с.Андріївка</w:t>
            </w:r>
          </w:p>
        </w:tc>
        <w:tc>
          <w:tcPr>
            <w:tcW w:w="850" w:type="dxa"/>
            <w:shd w:val="clear" w:color="auto" w:fill="auto"/>
          </w:tcPr>
          <w:p w14:paraId="01000E7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17</w:t>
            </w:r>
          </w:p>
        </w:tc>
        <w:tc>
          <w:tcPr>
            <w:tcW w:w="851" w:type="dxa"/>
            <w:shd w:val="clear" w:color="auto" w:fill="auto"/>
          </w:tcPr>
          <w:p w14:paraId="724CF54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w:t>
            </w:r>
          </w:p>
        </w:tc>
        <w:tc>
          <w:tcPr>
            <w:tcW w:w="850" w:type="dxa"/>
            <w:shd w:val="clear" w:color="auto" w:fill="auto"/>
          </w:tcPr>
          <w:p w14:paraId="0D6A882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w:t>
            </w:r>
          </w:p>
        </w:tc>
        <w:tc>
          <w:tcPr>
            <w:tcW w:w="851" w:type="dxa"/>
            <w:shd w:val="clear" w:color="auto" w:fill="auto"/>
          </w:tcPr>
          <w:p w14:paraId="4AF5EE1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57BC1C2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w:t>
            </w:r>
          </w:p>
        </w:tc>
        <w:tc>
          <w:tcPr>
            <w:tcW w:w="852" w:type="dxa"/>
            <w:shd w:val="clear" w:color="auto" w:fill="auto"/>
          </w:tcPr>
          <w:p w14:paraId="66920E8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10</w:t>
            </w:r>
          </w:p>
        </w:tc>
        <w:tc>
          <w:tcPr>
            <w:tcW w:w="708" w:type="dxa"/>
            <w:shd w:val="clear" w:color="auto" w:fill="auto"/>
          </w:tcPr>
          <w:p w14:paraId="0C43B6D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CC95A1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508757E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34518B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0B4F16A" w14:textId="77777777" w:rsidTr="00CF4A7C">
        <w:tc>
          <w:tcPr>
            <w:tcW w:w="425" w:type="dxa"/>
            <w:shd w:val="clear" w:color="auto" w:fill="auto"/>
            <w:vAlign w:val="bottom"/>
          </w:tcPr>
          <w:p w14:paraId="527492F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29</w:t>
            </w:r>
          </w:p>
        </w:tc>
        <w:tc>
          <w:tcPr>
            <w:tcW w:w="1702" w:type="dxa"/>
            <w:shd w:val="clear" w:color="auto" w:fill="auto"/>
            <w:vAlign w:val="bottom"/>
          </w:tcPr>
          <w:p w14:paraId="5D366E42"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с.Шилівка</w:t>
            </w:r>
          </w:p>
        </w:tc>
        <w:tc>
          <w:tcPr>
            <w:tcW w:w="850" w:type="dxa"/>
            <w:shd w:val="clear" w:color="auto" w:fill="auto"/>
          </w:tcPr>
          <w:p w14:paraId="0C30CF1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342</w:t>
            </w:r>
          </w:p>
        </w:tc>
        <w:tc>
          <w:tcPr>
            <w:tcW w:w="851" w:type="dxa"/>
            <w:shd w:val="clear" w:color="auto" w:fill="auto"/>
          </w:tcPr>
          <w:p w14:paraId="5161107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164</w:t>
            </w:r>
          </w:p>
        </w:tc>
        <w:tc>
          <w:tcPr>
            <w:tcW w:w="850" w:type="dxa"/>
            <w:shd w:val="clear" w:color="auto" w:fill="auto"/>
          </w:tcPr>
          <w:p w14:paraId="13C26DA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178</w:t>
            </w:r>
          </w:p>
        </w:tc>
        <w:tc>
          <w:tcPr>
            <w:tcW w:w="851" w:type="dxa"/>
            <w:shd w:val="clear" w:color="auto" w:fill="auto"/>
          </w:tcPr>
          <w:p w14:paraId="24F50B7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93</w:t>
            </w:r>
          </w:p>
        </w:tc>
        <w:tc>
          <w:tcPr>
            <w:tcW w:w="990" w:type="dxa"/>
            <w:shd w:val="clear" w:color="auto" w:fill="auto"/>
          </w:tcPr>
          <w:p w14:paraId="67C49FE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122</w:t>
            </w:r>
          </w:p>
        </w:tc>
        <w:tc>
          <w:tcPr>
            <w:tcW w:w="852" w:type="dxa"/>
            <w:shd w:val="clear" w:color="auto" w:fill="auto"/>
          </w:tcPr>
          <w:p w14:paraId="7D364C8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127</w:t>
            </w:r>
          </w:p>
        </w:tc>
        <w:tc>
          <w:tcPr>
            <w:tcW w:w="708" w:type="dxa"/>
            <w:shd w:val="clear" w:color="auto" w:fill="auto"/>
          </w:tcPr>
          <w:p w14:paraId="2723F14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28EBF6D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1B434CF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7FEB4B4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7D4E3481" w14:textId="77777777" w:rsidTr="00CF4A7C">
        <w:tc>
          <w:tcPr>
            <w:tcW w:w="425" w:type="dxa"/>
            <w:shd w:val="clear" w:color="auto" w:fill="auto"/>
            <w:vAlign w:val="bottom"/>
          </w:tcPr>
          <w:p w14:paraId="389E2F9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30</w:t>
            </w:r>
          </w:p>
        </w:tc>
        <w:tc>
          <w:tcPr>
            <w:tcW w:w="1702" w:type="dxa"/>
            <w:shd w:val="clear" w:color="auto" w:fill="auto"/>
            <w:vAlign w:val="bottom"/>
          </w:tcPr>
          <w:p w14:paraId="2793D97F"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с.Онищенки</w:t>
            </w:r>
          </w:p>
        </w:tc>
        <w:tc>
          <w:tcPr>
            <w:tcW w:w="850" w:type="dxa"/>
            <w:shd w:val="clear" w:color="auto" w:fill="auto"/>
          </w:tcPr>
          <w:p w14:paraId="6E0B99D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192</w:t>
            </w:r>
          </w:p>
        </w:tc>
        <w:tc>
          <w:tcPr>
            <w:tcW w:w="851" w:type="dxa"/>
            <w:shd w:val="clear" w:color="auto" w:fill="auto"/>
          </w:tcPr>
          <w:p w14:paraId="28761F7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86</w:t>
            </w:r>
          </w:p>
        </w:tc>
        <w:tc>
          <w:tcPr>
            <w:tcW w:w="850" w:type="dxa"/>
            <w:shd w:val="clear" w:color="auto" w:fill="auto"/>
          </w:tcPr>
          <w:p w14:paraId="56A26E2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106</w:t>
            </w:r>
          </w:p>
        </w:tc>
        <w:tc>
          <w:tcPr>
            <w:tcW w:w="851" w:type="dxa"/>
            <w:shd w:val="clear" w:color="auto" w:fill="auto"/>
          </w:tcPr>
          <w:p w14:paraId="3068980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w:t>
            </w:r>
          </w:p>
        </w:tc>
        <w:tc>
          <w:tcPr>
            <w:tcW w:w="990" w:type="dxa"/>
            <w:shd w:val="clear" w:color="auto" w:fill="auto"/>
          </w:tcPr>
          <w:p w14:paraId="379DE1F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78</w:t>
            </w:r>
          </w:p>
        </w:tc>
        <w:tc>
          <w:tcPr>
            <w:tcW w:w="852" w:type="dxa"/>
            <w:shd w:val="clear" w:color="auto" w:fill="auto"/>
          </w:tcPr>
          <w:p w14:paraId="3EF1D5B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104</w:t>
            </w:r>
          </w:p>
        </w:tc>
        <w:tc>
          <w:tcPr>
            <w:tcW w:w="708" w:type="dxa"/>
            <w:shd w:val="clear" w:color="auto" w:fill="auto"/>
          </w:tcPr>
          <w:p w14:paraId="5EA1587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6ECB14B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67532F9D"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-5</w:t>
            </w:r>
          </w:p>
        </w:tc>
        <w:tc>
          <w:tcPr>
            <w:tcW w:w="708" w:type="dxa"/>
            <w:shd w:val="clear" w:color="auto" w:fill="auto"/>
          </w:tcPr>
          <w:p w14:paraId="7D5692E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442F811D" w14:textId="77777777" w:rsidTr="00CF4A7C">
        <w:tc>
          <w:tcPr>
            <w:tcW w:w="425" w:type="dxa"/>
            <w:shd w:val="clear" w:color="auto" w:fill="auto"/>
            <w:vAlign w:val="bottom"/>
          </w:tcPr>
          <w:p w14:paraId="3C41267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31</w:t>
            </w:r>
          </w:p>
        </w:tc>
        <w:tc>
          <w:tcPr>
            <w:tcW w:w="1702" w:type="dxa"/>
            <w:shd w:val="clear" w:color="auto" w:fill="auto"/>
            <w:vAlign w:val="bottom"/>
          </w:tcPr>
          <w:p w14:paraId="2A6E32FF"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с.Паненки</w:t>
            </w:r>
          </w:p>
        </w:tc>
        <w:tc>
          <w:tcPr>
            <w:tcW w:w="850" w:type="dxa"/>
            <w:shd w:val="clear" w:color="auto" w:fill="auto"/>
          </w:tcPr>
          <w:p w14:paraId="60A7333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106</w:t>
            </w:r>
          </w:p>
        </w:tc>
        <w:tc>
          <w:tcPr>
            <w:tcW w:w="851" w:type="dxa"/>
            <w:shd w:val="clear" w:color="auto" w:fill="auto"/>
          </w:tcPr>
          <w:p w14:paraId="09C44C5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56</w:t>
            </w:r>
          </w:p>
        </w:tc>
        <w:tc>
          <w:tcPr>
            <w:tcW w:w="850" w:type="dxa"/>
            <w:shd w:val="clear" w:color="auto" w:fill="auto"/>
          </w:tcPr>
          <w:p w14:paraId="4AB0878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50</w:t>
            </w:r>
          </w:p>
        </w:tc>
        <w:tc>
          <w:tcPr>
            <w:tcW w:w="851" w:type="dxa"/>
            <w:shd w:val="clear" w:color="auto" w:fill="auto"/>
          </w:tcPr>
          <w:p w14:paraId="714B560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w:t>
            </w:r>
          </w:p>
        </w:tc>
        <w:tc>
          <w:tcPr>
            <w:tcW w:w="990" w:type="dxa"/>
            <w:shd w:val="clear" w:color="auto" w:fill="auto"/>
          </w:tcPr>
          <w:p w14:paraId="72300F2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40</w:t>
            </w:r>
          </w:p>
        </w:tc>
        <w:tc>
          <w:tcPr>
            <w:tcW w:w="852" w:type="dxa"/>
            <w:shd w:val="clear" w:color="auto" w:fill="auto"/>
          </w:tcPr>
          <w:p w14:paraId="38C319E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53</w:t>
            </w:r>
          </w:p>
        </w:tc>
        <w:tc>
          <w:tcPr>
            <w:tcW w:w="708" w:type="dxa"/>
            <w:shd w:val="clear" w:color="auto" w:fill="auto"/>
          </w:tcPr>
          <w:p w14:paraId="2FC468D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CF6B80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0581F56A"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5B0A17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586E5B1F" w14:textId="77777777" w:rsidTr="00CF4A7C">
        <w:tc>
          <w:tcPr>
            <w:tcW w:w="425" w:type="dxa"/>
            <w:shd w:val="clear" w:color="auto" w:fill="auto"/>
            <w:vAlign w:val="bottom"/>
          </w:tcPr>
          <w:p w14:paraId="6D790D6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32</w:t>
            </w:r>
          </w:p>
        </w:tc>
        <w:tc>
          <w:tcPr>
            <w:tcW w:w="1702" w:type="dxa"/>
            <w:shd w:val="clear" w:color="auto" w:fill="auto"/>
            <w:vAlign w:val="bottom"/>
          </w:tcPr>
          <w:p w14:paraId="5804EAE8"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с.Лиман Другий</w:t>
            </w:r>
          </w:p>
        </w:tc>
        <w:tc>
          <w:tcPr>
            <w:tcW w:w="850" w:type="dxa"/>
            <w:shd w:val="clear" w:color="auto" w:fill="auto"/>
          </w:tcPr>
          <w:p w14:paraId="4FB4BE1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429</w:t>
            </w:r>
          </w:p>
        </w:tc>
        <w:tc>
          <w:tcPr>
            <w:tcW w:w="851" w:type="dxa"/>
            <w:shd w:val="clear" w:color="auto" w:fill="auto"/>
          </w:tcPr>
          <w:p w14:paraId="1696E55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213</w:t>
            </w:r>
          </w:p>
        </w:tc>
        <w:tc>
          <w:tcPr>
            <w:tcW w:w="850" w:type="dxa"/>
            <w:shd w:val="clear" w:color="auto" w:fill="auto"/>
          </w:tcPr>
          <w:p w14:paraId="35E8049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216</w:t>
            </w:r>
          </w:p>
        </w:tc>
        <w:tc>
          <w:tcPr>
            <w:tcW w:w="851" w:type="dxa"/>
            <w:shd w:val="clear" w:color="auto" w:fill="auto"/>
          </w:tcPr>
          <w:p w14:paraId="2105804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81</w:t>
            </w:r>
          </w:p>
        </w:tc>
        <w:tc>
          <w:tcPr>
            <w:tcW w:w="990" w:type="dxa"/>
            <w:shd w:val="clear" w:color="auto" w:fill="auto"/>
          </w:tcPr>
          <w:p w14:paraId="6B17190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145</w:t>
            </w:r>
          </w:p>
        </w:tc>
        <w:tc>
          <w:tcPr>
            <w:tcW w:w="852" w:type="dxa"/>
            <w:shd w:val="clear" w:color="auto" w:fill="auto"/>
          </w:tcPr>
          <w:p w14:paraId="7029123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203</w:t>
            </w:r>
          </w:p>
        </w:tc>
        <w:tc>
          <w:tcPr>
            <w:tcW w:w="708" w:type="dxa"/>
            <w:shd w:val="clear" w:color="auto" w:fill="auto"/>
          </w:tcPr>
          <w:p w14:paraId="72ABAF0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3F676A0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c>
          <w:tcPr>
            <w:tcW w:w="709" w:type="dxa"/>
            <w:shd w:val="clear" w:color="auto" w:fill="auto"/>
          </w:tcPr>
          <w:p w14:paraId="5A80AD8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158CDFB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r>
      <w:tr w:rsidR="00077660" w:rsidRPr="009163C2" w14:paraId="682A4E9C" w14:textId="77777777" w:rsidTr="00CF4A7C">
        <w:tc>
          <w:tcPr>
            <w:tcW w:w="425" w:type="dxa"/>
            <w:shd w:val="clear" w:color="auto" w:fill="auto"/>
            <w:vAlign w:val="bottom"/>
          </w:tcPr>
          <w:p w14:paraId="1CAA9B97"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lastRenderedPageBreak/>
              <w:t>33</w:t>
            </w:r>
          </w:p>
        </w:tc>
        <w:tc>
          <w:tcPr>
            <w:tcW w:w="1702" w:type="dxa"/>
            <w:shd w:val="clear" w:color="auto" w:fill="auto"/>
            <w:vAlign w:val="bottom"/>
          </w:tcPr>
          <w:p w14:paraId="581FB5D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с.Братешки</w:t>
            </w:r>
          </w:p>
        </w:tc>
        <w:tc>
          <w:tcPr>
            <w:tcW w:w="850" w:type="dxa"/>
            <w:shd w:val="clear" w:color="auto" w:fill="auto"/>
          </w:tcPr>
          <w:p w14:paraId="538FC59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245</w:t>
            </w:r>
          </w:p>
        </w:tc>
        <w:tc>
          <w:tcPr>
            <w:tcW w:w="851" w:type="dxa"/>
            <w:shd w:val="clear" w:color="auto" w:fill="auto"/>
          </w:tcPr>
          <w:p w14:paraId="3F2FA63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101</w:t>
            </w:r>
          </w:p>
        </w:tc>
        <w:tc>
          <w:tcPr>
            <w:tcW w:w="850" w:type="dxa"/>
            <w:shd w:val="clear" w:color="auto" w:fill="auto"/>
          </w:tcPr>
          <w:p w14:paraId="2209249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144</w:t>
            </w:r>
          </w:p>
        </w:tc>
        <w:tc>
          <w:tcPr>
            <w:tcW w:w="851" w:type="dxa"/>
            <w:shd w:val="clear" w:color="auto" w:fill="auto"/>
          </w:tcPr>
          <w:p w14:paraId="53CD71B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w:t>
            </w:r>
          </w:p>
        </w:tc>
        <w:tc>
          <w:tcPr>
            <w:tcW w:w="990" w:type="dxa"/>
            <w:shd w:val="clear" w:color="auto" w:fill="auto"/>
          </w:tcPr>
          <w:p w14:paraId="0B8FA66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93</w:t>
            </w:r>
          </w:p>
        </w:tc>
        <w:tc>
          <w:tcPr>
            <w:tcW w:w="852" w:type="dxa"/>
            <w:shd w:val="clear" w:color="auto" w:fill="auto"/>
          </w:tcPr>
          <w:p w14:paraId="20EEECF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134</w:t>
            </w:r>
          </w:p>
        </w:tc>
        <w:tc>
          <w:tcPr>
            <w:tcW w:w="708" w:type="dxa"/>
            <w:shd w:val="clear" w:color="auto" w:fill="auto"/>
          </w:tcPr>
          <w:p w14:paraId="0904D69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9A9D83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48F21BDA"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0B2366C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3A1923C6" w14:textId="77777777" w:rsidTr="00CF4A7C">
        <w:tc>
          <w:tcPr>
            <w:tcW w:w="425" w:type="dxa"/>
            <w:shd w:val="clear" w:color="auto" w:fill="auto"/>
            <w:vAlign w:val="bottom"/>
          </w:tcPr>
          <w:p w14:paraId="3A16959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34</w:t>
            </w:r>
          </w:p>
        </w:tc>
        <w:tc>
          <w:tcPr>
            <w:tcW w:w="1702" w:type="dxa"/>
            <w:shd w:val="clear" w:color="auto" w:fill="auto"/>
            <w:vAlign w:val="bottom"/>
          </w:tcPr>
          <w:p w14:paraId="0F763A79"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с.Дем’янці</w:t>
            </w:r>
          </w:p>
        </w:tc>
        <w:tc>
          <w:tcPr>
            <w:tcW w:w="850" w:type="dxa"/>
            <w:shd w:val="clear" w:color="auto" w:fill="auto"/>
          </w:tcPr>
          <w:p w14:paraId="45ADDB4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851" w:type="dxa"/>
            <w:shd w:val="clear" w:color="auto" w:fill="auto"/>
          </w:tcPr>
          <w:p w14:paraId="6D93B7E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0" w:type="dxa"/>
            <w:shd w:val="clear" w:color="auto" w:fill="auto"/>
          </w:tcPr>
          <w:p w14:paraId="57039F8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1" w:type="dxa"/>
            <w:shd w:val="clear" w:color="auto" w:fill="auto"/>
          </w:tcPr>
          <w:p w14:paraId="410C640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136518F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287A66D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w:t>
            </w:r>
          </w:p>
        </w:tc>
        <w:tc>
          <w:tcPr>
            <w:tcW w:w="708" w:type="dxa"/>
            <w:shd w:val="clear" w:color="auto" w:fill="auto"/>
          </w:tcPr>
          <w:p w14:paraId="7AC8DE2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700B03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77633E0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54F310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28AB53CC" w14:textId="77777777" w:rsidTr="00CF4A7C">
        <w:tc>
          <w:tcPr>
            <w:tcW w:w="425" w:type="dxa"/>
            <w:shd w:val="clear" w:color="auto" w:fill="auto"/>
            <w:vAlign w:val="bottom"/>
          </w:tcPr>
          <w:p w14:paraId="717E4648"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35</w:t>
            </w:r>
          </w:p>
        </w:tc>
        <w:tc>
          <w:tcPr>
            <w:tcW w:w="1702" w:type="dxa"/>
            <w:shd w:val="clear" w:color="auto" w:fill="auto"/>
            <w:vAlign w:val="bottom"/>
          </w:tcPr>
          <w:p w14:paraId="145B32D1"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с.Коліньки</w:t>
            </w:r>
          </w:p>
        </w:tc>
        <w:tc>
          <w:tcPr>
            <w:tcW w:w="850" w:type="dxa"/>
            <w:shd w:val="clear" w:color="auto" w:fill="auto"/>
          </w:tcPr>
          <w:p w14:paraId="09B93CB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851" w:type="dxa"/>
            <w:shd w:val="clear" w:color="auto" w:fill="auto"/>
          </w:tcPr>
          <w:p w14:paraId="64C864B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850" w:type="dxa"/>
            <w:shd w:val="clear" w:color="auto" w:fill="auto"/>
          </w:tcPr>
          <w:p w14:paraId="76CC327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851" w:type="dxa"/>
            <w:shd w:val="clear" w:color="auto" w:fill="auto"/>
          </w:tcPr>
          <w:p w14:paraId="12B900B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5E5CF4C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2F28162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708" w:type="dxa"/>
            <w:shd w:val="clear" w:color="auto" w:fill="auto"/>
          </w:tcPr>
          <w:p w14:paraId="2FE7443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630CE9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2479ECB7"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47ADE3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71B0EB14" w14:textId="77777777" w:rsidTr="00CF4A7C">
        <w:tc>
          <w:tcPr>
            <w:tcW w:w="425" w:type="dxa"/>
            <w:shd w:val="clear" w:color="auto" w:fill="auto"/>
            <w:vAlign w:val="bottom"/>
          </w:tcPr>
          <w:p w14:paraId="4FBA89F5"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36</w:t>
            </w:r>
          </w:p>
        </w:tc>
        <w:tc>
          <w:tcPr>
            <w:tcW w:w="1702" w:type="dxa"/>
            <w:shd w:val="clear" w:color="auto" w:fill="auto"/>
            <w:vAlign w:val="bottom"/>
          </w:tcPr>
          <w:p w14:paraId="424B5578"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с.Шишацьке</w:t>
            </w:r>
          </w:p>
        </w:tc>
        <w:tc>
          <w:tcPr>
            <w:tcW w:w="850" w:type="dxa"/>
            <w:shd w:val="clear" w:color="auto" w:fill="auto"/>
          </w:tcPr>
          <w:p w14:paraId="5F1AB1C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851" w:type="dxa"/>
            <w:shd w:val="clear" w:color="auto" w:fill="auto"/>
          </w:tcPr>
          <w:p w14:paraId="553B1732" w14:textId="77777777" w:rsidR="009C4AD9" w:rsidRPr="00BF4169" w:rsidRDefault="009C4AD9" w:rsidP="0015245C">
            <w:pPr>
              <w:spacing w:after="0" w:line="240" w:lineRule="auto"/>
              <w:jc w:val="center"/>
              <w:rPr>
                <w:rFonts w:ascii="Times New Roman" w:hAnsi="Times New Roman" w:cs="Times New Roman"/>
                <w:bCs/>
                <w:sz w:val="20"/>
                <w:szCs w:val="20"/>
              </w:rPr>
            </w:pPr>
          </w:p>
        </w:tc>
        <w:tc>
          <w:tcPr>
            <w:tcW w:w="850" w:type="dxa"/>
            <w:shd w:val="clear" w:color="auto" w:fill="auto"/>
          </w:tcPr>
          <w:p w14:paraId="56F5BF7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w:t>
            </w:r>
          </w:p>
        </w:tc>
        <w:tc>
          <w:tcPr>
            <w:tcW w:w="851" w:type="dxa"/>
            <w:shd w:val="clear" w:color="auto" w:fill="auto"/>
          </w:tcPr>
          <w:p w14:paraId="2CBE299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164D7F8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36218448"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w:t>
            </w:r>
          </w:p>
        </w:tc>
        <w:tc>
          <w:tcPr>
            <w:tcW w:w="708" w:type="dxa"/>
            <w:shd w:val="clear" w:color="auto" w:fill="auto"/>
          </w:tcPr>
          <w:p w14:paraId="3EDC80C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2C44CB6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23FF4CBA"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142F327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804C3D3" w14:textId="77777777" w:rsidTr="00CF4A7C">
        <w:tc>
          <w:tcPr>
            <w:tcW w:w="425" w:type="dxa"/>
            <w:shd w:val="clear" w:color="auto" w:fill="auto"/>
            <w:vAlign w:val="bottom"/>
          </w:tcPr>
          <w:p w14:paraId="2B376045"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37</w:t>
            </w:r>
          </w:p>
        </w:tc>
        <w:tc>
          <w:tcPr>
            <w:tcW w:w="1702" w:type="dxa"/>
            <w:shd w:val="clear" w:color="auto" w:fill="auto"/>
            <w:vAlign w:val="bottom"/>
          </w:tcPr>
          <w:p w14:paraId="0674F03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с.Потеряйки-Горові</w:t>
            </w:r>
          </w:p>
        </w:tc>
        <w:tc>
          <w:tcPr>
            <w:tcW w:w="850" w:type="dxa"/>
            <w:shd w:val="clear" w:color="auto" w:fill="auto"/>
          </w:tcPr>
          <w:p w14:paraId="4F311E5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851" w:type="dxa"/>
            <w:shd w:val="clear" w:color="auto" w:fill="auto"/>
          </w:tcPr>
          <w:p w14:paraId="06C5A73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w:t>
            </w:r>
          </w:p>
        </w:tc>
        <w:tc>
          <w:tcPr>
            <w:tcW w:w="850" w:type="dxa"/>
            <w:shd w:val="clear" w:color="auto" w:fill="auto"/>
          </w:tcPr>
          <w:p w14:paraId="67AD089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851" w:type="dxa"/>
            <w:shd w:val="clear" w:color="auto" w:fill="auto"/>
          </w:tcPr>
          <w:p w14:paraId="742EEB8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470FA5F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3E5EC67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w:t>
            </w:r>
          </w:p>
        </w:tc>
        <w:tc>
          <w:tcPr>
            <w:tcW w:w="708" w:type="dxa"/>
            <w:shd w:val="clear" w:color="auto" w:fill="auto"/>
          </w:tcPr>
          <w:p w14:paraId="54F116A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3FFFDB5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303CD60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28EC304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796B5DC2" w14:textId="77777777" w:rsidTr="00CF4A7C">
        <w:tc>
          <w:tcPr>
            <w:tcW w:w="425" w:type="dxa"/>
            <w:shd w:val="clear" w:color="auto" w:fill="auto"/>
            <w:vAlign w:val="bottom"/>
          </w:tcPr>
          <w:p w14:paraId="39D939B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38</w:t>
            </w:r>
          </w:p>
        </w:tc>
        <w:tc>
          <w:tcPr>
            <w:tcW w:w="1702" w:type="dxa"/>
            <w:shd w:val="clear" w:color="auto" w:fill="auto"/>
            <w:vAlign w:val="bottom"/>
          </w:tcPr>
          <w:p w14:paraId="5D86EC14"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с-ще Покровське</w:t>
            </w:r>
          </w:p>
        </w:tc>
        <w:tc>
          <w:tcPr>
            <w:tcW w:w="850" w:type="dxa"/>
            <w:shd w:val="clear" w:color="auto" w:fill="auto"/>
          </w:tcPr>
          <w:p w14:paraId="1C1B9EA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1831</w:t>
            </w:r>
          </w:p>
        </w:tc>
        <w:tc>
          <w:tcPr>
            <w:tcW w:w="851" w:type="dxa"/>
            <w:shd w:val="clear" w:color="auto" w:fill="auto"/>
          </w:tcPr>
          <w:p w14:paraId="3B5106E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835</w:t>
            </w:r>
          </w:p>
        </w:tc>
        <w:tc>
          <w:tcPr>
            <w:tcW w:w="850" w:type="dxa"/>
            <w:shd w:val="clear" w:color="auto" w:fill="auto"/>
          </w:tcPr>
          <w:p w14:paraId="2E81BE9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996</w:t>
            </w:r>
          </w:p>
        </w:tc>
        <w:tc>
          <w:tcPr>
            <w:tcW w:w="851" w:type="dxa"/>
            <w:shd w:val="clear" w:color="auto" w:fill="auto"/>
          </w:tcPr>
          <w:p w14:paraId="427A041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273</w:t>
            </w:r>
          </w:p>
        </w:tc>
        <w:tc>
          <w:tcPr>
            <w:tcW w:w="990" w:type="dxa"/>
            <w:shd w:val="clear" w:color="auto" w:fill="auto"/>
          </w:tcPr>
          <w:p w14:paraId="5DFCDB7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601</w:t>
            </w:r>
          </w:p>
        </w:tc>
        <w:tc>
          <w:tcPr>
            <w:tcW w:w="852" w:type="dxa"/>
            <w:shd w:val="clear" w:color="auto" w:fill="auto"/>
          </w:tcPr>
          <w:p w14:paraId="487D86D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957</w:t>
            </w:r>
          </w:p>
        </w:tc>
        <w:tc>
          <w:tcPr>
            <w:tcW w:w="708" w:type="dxa"/>
            <w:shd w:val="clear" w:color="auto" w:fill="auto"/>
          </w:tcPr>
          <w:p w14:paraId="12AB52B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10</w:t>
            </w:r>
          </w:p>
        </w:tc>
        <w:tc>
          <w:tcPr>
            <w:tcW w:w="710" w:type="dxa"/>
            <w:shd w:val="clear" w:color="auto" w:fill="auto"/>
          </w:tcPr>
          <w:p w14:paraId="51919B3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30</w:t>
            </w:r>
          </w:p>
        </w:tc>
        <w:tc>
          <w:tcPr>
            <w:tcW w:w="709" w:type="dxa"/>
            <w:shd w:val="clear" w:color="auto" w:fill="auto"/>
          </w:tcPr>
          <w:p w14:paraId="62E7C88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-20</w:t>
            </w:r>
          </w:p>
        </w:tc>
        <w:tc>
          <w:tcPr>
            <w:tcW w:w="708" w:type="dxa"/>
            <w:shd w:val="clear" w:color="auto" w:fill="auto"/>
          </w:tcPr>
          <w:p w14:paraId="7105752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r>
      <w:tr w:rsidR="00077660" w:rsidRPr="009163C2" w14:paraId="2B45C9CE" w14:textId="77777777" w:rsidTr="00CF4A7C">
        <w:tc>
          <w:tcPr>
            <w:tcW w:w="425" w:type="dxa"/>
            <w:shd w:val="clear" w:color="auto" w:fill="auto"/>
            <w:vAlign w:val="bottom"/>
          </w:tcPr>
          <w:p w14:paraId="26F8D58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39</w:t>
            </w:r>
          </w:p>
        </w:tc>
        <w:tc>
          <w:tcPr>
            <w:tcW w:w="1702" w:type="dxa"/>
            <w:shd w:val="clear" w:color="auto" w:fill="auto"/>
            <w:vAlign w:val="bottom"/>
          </w:tcPr>
          <w:p w14:paraId="3324BE90"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с.Шкурупії</w:t>
            </w:r>
          </w:p>
        </w:tc>
        <w:tc>
          <w:tcPr>
            <w:tcW w:w="850" w:type="dxa"/>
            <w:shd w:val="clear" w:color="auto" w:fill="auto"/>
          </w:tcPr>
          <w:p w14:paraId="23AF735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296</w:t>
            </w:r>
          </w:p>
        </w:tc>
        <w:tc>
          <w:tcPr>
            <w:tcW w:w="851" w:type="dxa"/>
            <w:shd w:val="clear" w:color="auto" w:fill="auto"/>
          </w:tcPr>
          <w:p w14:paraId="0736862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138</w:t>
            </w:r>
          </w:p>
        </w:tc>
        <w:tc>
          <w:tcPr>
            <w:tcW w:w="850" w:type="dxa"/>
            <w:shd w:val="clear" w:color="auto" w:fill="auto"/>
          </w:tcPr>
          <w:p w14:paraId="51C4927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158</w:t>
            </w:r>
          </w:p>
        </w:tc>
        <w:tc>
          <w:tcPr>
            <w:tcW w:w="851" w:type="dxa"/>
            <w:shd w:val="clear" w:color="auto" w:fill="auto"/>
          </w:tcPr>
          <w:p w14:paraId="7D34412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990" w:type="dxa"/>
            <w:shd w:val="clear" w:color="auto" w:fill="auto"/>
          </w:tcPr>
          <w:p w14:paraId="58B3CE5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117</w:t>
            </w:r>
          </w:p>
        </w:tc>
        <w:tc>
          <w:tcPr>
            <w:tcW w:w="852" w:type="dxa"/>
            <w:shd w:val="clear" w:color="auto" w:fill="auto"/>
          </w:tcPr>
          <w:p w14:paraId="05004F7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147</w:t>
            </w:r>
          </w:p>
        </w:tc>
        <w:tc>
          <w:tcPr>
            <w:tcW w:w="708" w:type="dxa"/>
            <w:shd w:val="clear" w:color="auto" w:fill="auto"/>
          </w:tcPr>
          <w:p w14:paraId="77F4D92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073C6A7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c>
          <w:tcPr>
            <w:tcW w:w="709" w:type="dxa"/>
            <w:shd w:val="clear" w:color="auto" w:fill="auto"/>
          </w:tcPr>
          <w:p w14:paraId="05CEB35F"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65C4002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1128A2FA" w14:textId="77777777" w:rsidTr="00CF4A7C">
        <w:tc>
          <w:tcPr>
            <w:tcW w:w="425" w:type="dxa"/>
            <w:shd w:val="clear" w:color="auto" w:fill="auto"/>
            <w:vAlign w:val="bottom"/>
          </w:tcPr>
          <w:p w14:paraId="2F5BB92E"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40</w:t>
            </w:r>
          </w:p>
        </w:tc>
        <w:tc>
          <w:tcPr>
            <w:tcW w:w="1702" w:type="dxa"/>
            <w:shd w:val="clear" w:color="auto" w:fill="auto"/>
            <w:vAlign w:val="bottom"/>
          </w:tcPr>
          <w:p w14:paraId="6CDBEF47"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с.Кривки</w:t>
            </w:r>
          </w:p>
        </w:tc>
        <w:tc>
          <w:tcPr>
            <w:tcW w:w="850" w:type="dxa"/>
            <w:shd w:val="clear" w:color="auto" w:fill="auto"/>
          </w:tcPr>
          <w:p w14:paraId="4C77614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150</w:t>
            </w:r>
          </w:p>
        </w:tc>
        <w:tc>
          <w:tcPr>
            <w:tcW w:w="851" w:type="dxa"/>
            <w:shd w:val="clear" w:color="auto" w:fill="auto"/>
          </w:tcPr>
          <w:p w14:paraId="637A55A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74</w:t>
            </w:r>
          </w:p>
        </w:tc>
        <w:tc>
          <w:tcPr>
            <w:tcW w:w="850" w:type="dxa"/>
            <w:shd w:val="clear" w:color="auto" w:fill="auto"/>
          </w:tcPr>
          <w:p w14:paraId="6735651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76</w:t>
            </w:r>
          </w:p>
        </w:tc>
        <w:tc>
          <w:tcPr>
            <w:tcW w:w="851" w:type="dxa"/>
            <w:shd w:val="clear" w:color="auto" w:fill="auto"/>
          </w:tcPr>
          <w:p w14:paraId="06736F9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w:t>
            </w:r>
          </w:p>
        </w:tc>
        <w:tc>
          <w:tcPr>
            <w:tcW w:w="990" w:type="dxa"/>
            <w:shd w:val="clear" w:color="auto" w:fill="auto"/>
          </w:tcPr>
          <w:p w14:paraId="158C6D4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56</w:t>
            </w:r>
          </w:p>
        </w:tc>
        <w:tc>
          <w:tcPr>
            <w:tcW w:w="852" w:type="dxa"/>
            <w:shd w:val="clear" w:color="auto" w:fill="auto"/>
          </w:tcPr>
          <w:p w14:paraId="47487DC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91</w:t>
            </w:r>
          </w:p>
        </w:tc>
        <w:tc>
          <w:tcPr>
            <w:tcW w:w="708" w:type="dxa"/>
            <w:shd w:val="clear" w:color="auto" w:fill="auto"/>
          </w:tcPr>
          <w:p w14:paraId="430E1E5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FAF1B1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3EA6BE34"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1DDBB7D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4B624EC1" w14:textId="77777777" w:rsidTr="00CF4A7C">
        <w:tc>
          <w:tcPr>
            <w:tcW w:w="425" w:type="dxa"/>
            <w:shd w:val="clear" w:color="auto" w:fill="auto"/>
            <w:vAlign w:val="bottom"/>
          </w:tcPr>
          <w:p w14:paraId="5F010B9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41</w:t>
            </w:r>
          </w:p>
        </w:tc>
        <w:tc>
          <w:tcPr>
            <w:tcW w:w="1702" w:type="dxa"/>
            <w:shd w:val="clear" w:color="auto" w:fill="auto"/>
            <w:vAlign w:val="bottom"/>
          </w:tcPr>
          <w:p w14:paraId="46257CBD"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с.Голуби</w:t>
            </w:r>
          </w:p>
        </w:tc>
        <w:tc>
          <w:tcPr>
            <w:tcW w:w="850" w:type="dxa"/>
            <w:shd w:val="clear" w:color="auto" w:fill="auto"/>
          </w:tcPr>
          <w:p w14:paraId="272F27F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40</w:t>
            </w:r>
          </w:p>
        </w:tc>
        <w:tc>
          <w:tcPr>
            <w:tcW w:w="851" w:type="dxa"/>
            <w:shd w:val="clear" w:color="auto" w:fill="auto"/>
          </w:tcPr>
          <w:p w14:paraId="36DC194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23</w:t>
            </w:r>
          </w:p>
        </w:tc>
        <w:tc>
          <w:tcPr>
            <w:tcW w:w="850" w:type="dxa"/>
            <w:shd w:val="clear" w:color="auto" w:fill="auto"/>
          </w:tcPr>
          <w:p w14:paraId="34C302B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17</w:t>
            </w:r>
          </w:p>
        </w:tc>
        <w:tc>
          <w:tcPr>
            <w:tcW w:w="851" w:type="dxa"/>
            <w:shd w:val="clear" w:color="auto" w:fill="auto"/>
          </w:tcPr>
          <w:p w14:paraId="384C610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w:t>
            </w:r>
          </w:p>
        </w:tc>
        <w:tc>
          <w:tcPr>
            <w:tcW w:w="990" w:type="dxa"/>
            <w:shd w:val="clear" w:color="auto" w:fill="auto"/>
          </w:tcPr>
          <w:p w14:paraId="6534148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w:t>
            </w:r>
          </w:p>
        </w:tc>
        <w:tc>
          <w:tcPr>
            <w:tcW w:w="852" w:type="dxa"/>
            <w:shd w:val="clear" w:color="auto" w:fill="auto"/>
          </w:tcPr>
          <w:p w14:paraId="1A03581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20</w:t>
            </w:r>
          </w:p>
        </w:tc>
        <w:tc>
          <w:tcPr>
            <w:tcW w:w="708" w:type="dxa"/>
            <w:shd w:val="clear" w:color="auto" w:fill="auto"/>
          </w:tcPr>
          <w:p w14:paraId="0D57C2F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7ADFA90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1FC0B7B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F556DC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7C1C0AC7" w14:textId="77777777" w:rsidTr="00CF4A7C">
        <w:tc>
          <w:tcPr>
            <w:tcW w:w="425" w:type="dxa"/>
            <w:shd w:val="clear" w:color="auto" w:fill="auto"/>
            <w:vAlign w:val="bottom"/>
          </w:tcPr>
          <w:p w14:paraId="15741091"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42</w:t>
            </w:r>
          </w:p>
        </w:tc>
        <w:tc>
          <w:tcPr>
            <w:tcW w:w="1702" w:type="dxa"/>
            <w:shd w:val="clear" w:color="auto" w:fill="auto"/>
            <w:vAlign w:val="bottom"/>
          </w:tcPr>
          <w:p w14:paraId="20AC44F9" w14:textId="77777777" w:rsidR="009C4AD9" w:rsidRPr="00BF4169" w:rsidRDefault="009C4AD9" w:rsidP="00BF4169">
            <w:pPr>
              <w:spacing w:before="72" w:after="0" w:line="240" w:lineRule="auto"/>
              <w:ind w:left="-113"/>
              <w:rPr>
                <w:rFonts w:ascii="Times New Roman" w:hAnsi="Times New Roman" w:cs="Times New Roman"/>
                <w:sz w:val="20"/>
                <w:szCs w:val="20"/>
                <w:highlight w:val="yellow"/>
              </w:rPr>
            </w:pPr>
            <w:r w:rsidRPr="00BF4169">
              <w:rPr>
                <w:rFonts w:ascii="Times New Roman" w:hAnsi="Times New Roman" w:cs="Times New Roman"/>
                <w:sz w:val="20"/>
                <w:szCs w:val="20"/>
              </w:rPr>
              <w:t>с.Бабичі</w:t>
            </w:r>
          </w:p>
        </w:tc>
        <w:tc>
          <w:tcPr>
            <w:tcW w:w="850" w:type="dxa"/>
            <w:shd w:val="clear" w:color="auto" w:fill="auto"/>
          </w:tcPr>
          <w:p w14:paraId="0BDEC41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851" w:type="dxa"/>
            <w:shd w:val="clear" w:color="auto" w:fill="auto"/>
          </w:tcPr>
          <w:p w14:paraId="75814C3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0" w:type="dxa"/>
            <w:shd w:val="clear" w:color="auto" w:fill="auto"/>
          </w:tcPr>
          <w:p w14:paraId="7C54CB7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1" w:type="dxa"/>
            <w:shd w:val="clear" w:color="auto" w:fill="auto"/>
          </w:tcPr>
          <w:p w14:paraId="5C0E820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339E17E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530729C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w:t>
            </w:r>
          </w:p>
        </w:tc>
        <w:tc>
          <w:tcPr>
            <w:tcW w:w="708" w:type="dxa"/>
            <w:shd w:val="clear" w:color="auto" w:fill="auto"/>
          </w:tcPr>
          <w:p w14:paraId="54DB31C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781181B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15FA5413"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F78107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779D2A83" w14:textId="77777777" w:rsidTr="00CF4A7C">
        <w:tc>
          <w:tcPr>
            <w:tcW w:w="425" w:type="dxa"/>
            <w:shd w:val="clear" w:color="auto" w:fill="auto"/>
            <w:vAlign w:val="bottom"/>
          </w:tcPr>
          <w:p w14:paraId="5AD66FE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43</w:t>
            </w:r>
          </w:p>
        </w:tc>
        <w:tc>
          <w:tcPr>
            <w:tcW w:w="1702" w:type="dxa"/>
            <w:shd w:val="clear" w:color="auto" w:fill="auto"/>
            <w:vAlign w:val="bottom"/>
          </w:tcPr>
          <w:p w14:paraId="6F90A5B2"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с.Писаренки</w:t>
            </w:r>
          </w:p>
        </w:tc>
        <w:tc>
          <w:tcPr>
            <w:tcW w:w="850" w:type="dxa"/>
            <w:shd w:val="clear" w:color="auto" w:fill="auto"/>
          </w:tcPr>
          <w:p w14:paraId="1B318C4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27</w:t>
            </w:r>
          </w:p>
        </w:tc>
        <w:tc>
          <w:tcPr>
            <w:tcW w:w="851" w:type="dxa"/>
            <w:shd w:val="clear" w:color="auto" w:fill="auto"/>
          </w:tcPr>
          <w:p w14:paraId="2067214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w:t>
            </w:r>
          </w:p>
        </w:tc>
        <w:tc>
          <w:tcPr>
            <w:tcW w:w="850" w:type="dxa"/>
            <w:shd w:val="clear" w:color="auto" w:fill="auto"/>
          </w:tcPr>
          <w:p w14:paraId="2F74CF3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w:t>
            </w:r>
          </w:p>
        </w:tc>
        <w:tc>
          <w:tcPr>
            <w:tcW w:w="851" w:type="dxa"/>
            <w:shd w:val="clear" w:color="auto" w:fill="auto"/>
          </w:tcPr>
          <w:p w14:paraId="2F3EB88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w:t>
            </w:r>
          </w:p>
        </w:tc>
        <w:tc>
          <w:tcPr>
            <w:tcW w:w="990" w:type="dxa"/>
            <w:shd w:val="clear" w:color="auto" w:fill="auto"/>
          </w:tcPr>
          <w:p w14:paraId="14396EA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w:t>
            </w:r>
          </w:p>
        </w:tc>
        <w:tc>
          <w:tcPr>
            <w:tcW w:w="852" w:type="dxa"/>
            <w:shd w:val="clear" w:color="auto" w:fill="auto"/>
          </w:tcPr>
          <w:p w14:paraId="7A55E5A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w:t>
            </w:r>
          </w:p>
        </w:tc>
        <w:tc>
          <w:tcPr>
            <w:tcW w:w="708" w:type="dxa"/>
            <w:shd w:val="clear" w:color="auto" w:fill="auto"/>
          </w:tcPr>
          <w:p w14:paraId="4C596A8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D59865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7B77D8E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3FC8060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4ACDD884" w14:textId="77777777" w:rsidTr="00CF4A7C">
        <w:tc>
          <w:tcPr>
            <w:tcW w:w="425" w:type="dxa"/>
            <w:shd w:val="clear" w:color="auto" w:fill="auto"/>
            <w:vAlign w:val="bottom"/>
          </w:tcPr>
          <w:p w14:paraId="6374E537"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44</w:t>
            </w:r>
          </w:p>
        </w:tc>
        <w:tc>
          <w:tcPr>
            <w:tcW w:w="1702" w:type="dxa"/>
            <w:shd w:val="clear" w:color="auto" w:fill="auto"/>
            <w:vAlign w:val="bottom"/>
          </w:tcPr>
          <w:p w14:paraId="168A51F7" w14:textId="368B87C5" w:rsidR="009C4AD9" w:rsidRPr="00BF4169" w:rsidRDefault="002D379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w:t>
            </w:r>
            <w:r w:rsidR="009C4AD9" w:rsidRPr="00BF4169">
              <w:rPr>
                <w:rFonts w:ascii="Times New Roman" w:hAnsi="Times New Roman" w:cs="Times New Roman"/>
                <w:sz w:val="20"/>
                <w:szCs w:val="20"/>
              </w:rPr>
              <w:t>.Тутаки</w:t>
            </w:r>
          </w:p>
        </w:tc>
        <w:tc>
          <w:tcPr>
            <w:tcW w:w="850" w:type="dxa"/>
            <w:shd w:val="clear" w:color="auto" w:fill="auto"/>
          </w:tcPr>
          <w:p w14:paraId="5377222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851" w:type="dxa"/>
            <w:shd w:val="clear" w:color="auto" w:fill="auto"/>
          </w:tcPr>
          <w:p w14:paraId="066CE32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w:t>
            </w:r>
          </w:p>
        </w:tc>
        <w:tc>
          <w:tcPr>
            <w:tcW w:w="850" w:type="dxa"/>
            <w:shd w:val="clear" w:color="auto" w:fill="auto"/>
          </w:tcPr>
          <w:p w14:paraId="1A537A0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851" w:type="dxa"/>
            <w:shd w:val="clear" w:color="auto" w:fill="auto"/>
          </w:tcPr>
          <w:p w14:paraId="0F7C579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30395D4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23BB43D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w:t>
            </w:r>
          </w:p>
        </w:tc>
        <w:tc>
          <w:tcPr>
            <w:tcW w:w="708" w:type="dxa"/>
            <w:shd w:val="clear" w:color="auto" w:fill="auto"/>
          </w:tcPr>
          <w:p w14:paraId="6226053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67A2E9B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749B5A71"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06E99A3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979A461" w14:textId="77777777" w:rsidTr="00CF4A7C">
        <w:tc>
          <w:tcPr>
            <w:tcW w:w="425" w:type="dxa"/>
            <w:shd w:val="clear" w:color="auto" w:fill="auto"/>
            <w:vAlign w:val="bottom"/>
          </w:tcPr>
          <w:p w14:paraId="55F8240E"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45</w:t>
            </w:r>
          </w:p>
        </w:tc>
        <w:tc>
          <w:tcPr>
            <w:tcW w:w="1702" w:type="dxa"/>
            <w:shd w:val="clear" w:color="auto" w:fill="auto"/>
            <w:vAlign w:val="bottom"/>
          </w:tcPr>
          <w:p w14:paraId="2B8C20B4"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с.Кукобівка</w:t>
            </w:r>
          </w:p>
        </w:tc>
        <w:tc>
          <w:tcPr>
            <w:tcW w:w="850" w:type="dxa"/>
            <w:shd w:val="clear" w:color="auto" w:fill="auto"/>
          </w:tcPr>
          <w:p w14:paraId="39CF574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173</w:t>
            </w:r>
          </w:p>
        </w:tc>
        <w:tc>
          <w:tcPr>
            <w:tcW w:w="851" w:type="dxa"/>
            <w:shd w:val="clear" w:color="auto" w:fill="auto"/>
          </w:tcPr>
          <w:p w14:paraId="78B0B81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80</w:t>
            </w:r>
          </w:p>
        </w:tc>
        <w:tc>
          <w:tcPr>
            <w:tcW w:w="850" w:type="dxa"/>
            <w:shd w:val="clear" w:color="auto" w:fill="auto"/>
          </w:tcPr>
          <w:p w14:paraId="2E94523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93</w:t>
            </w:r>
          </w:p>
        </w:tc>
        <w:tc>
          <w:tcPr>
            <w:tcW w:w="851" w:type="dxa"/>
            <w:shd w:val="clear" w:color="auto" w:fill="auto"/>
          </w:tcPr>
          <w:p w14:paraId="0B237A8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24</w:t>
            </w:r>
          </w:p>
        </w:tc>
        <w:tc>
          <w:tcPr>
            <w:tcW w:w="990" w:type="dxa"/>
            <w:shd w:val="clear" w:color="auto" w:fill="auto"/>
          </w:tcPr>
          <w:p w14:paraId="6B203F6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56</w:t>
            </w:r>
          </w:p>
        </w:tc>
        <w:tc>
          <w:tcPr>
            <w:tcW w:w="852" w:type="dxa"/>
            <w:shd w:val="clear" w:color="auto" w:fill="auto"/>
          </w:tcPr>
          <w:p w14:paraId="4F2CE1E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93</w:t>
            </w:r>
          </w:p>
        </w:tc>
        <w:tc>
          <w:tcPr>
            <w:tcW w:w="708" w:type="dxa"/>
            <w:shd w:val="clear" w:color="auto" w:fill="auto"/>
          </w:tcPr>
          <w:p w14:paraId="07E4320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585F930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c>
          <w:tcPr>
            <w:tcW w:w="709" w:type="dxa"/>
            <w:shd w:val="clear" w:color="auto" w:fill="auto"/>
          </w:tcPr>
          <w:p w14:paraId="1E4DC0B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-4</w:t>
            </w:r>
          </w:p>
        </w:tc>
        <w:tc>
          <w:tcPr>
            <w:tcW w:w="708" w:type="dxa"/>
            <w:shd w:val="clear" w:color="auto" w:fill="auto"/>
          </w:tcPr>
          <w:p w14:paraId="27E7FA4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2ACEB873" w14:textId="77777777" w:rsidTr="00CF4A7C">
        <w:tc>
          <w:tcPr>
            <w:tcW w:w="425" w:type="dxa"/>
            <w:shd w:val="clear" w:color="auto" w:fill="auto"/>
            <w:vAlign w:val="bottom"/>
          </w:tcPr>
          <w:p w14:paraId="1AA3D942"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46</w:t>
            </w:r>
          </w:p>
        </w:tc>
        <w:tc>
          <w:tcPr>
            <w:tcW w:w="1702" w:type="dxa"/>
            <w:shd w:val="clear" w:color="auto" w:fill="auto"/>
            <w:vAlign w:val="bottom"/>
          </w:tcPr>
          <w:p w14:paraId="1AD27F69"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с.Долина</w:t>
            </w:r>
          </w:p>
        </w:tc>
        <w:tc>
          <w:tcPr>
            <w:tcW w:w="850" w:type="dxa"/>
            <w:shd w:val="clear" w:color="auto" w:fill="auto"/>
          </w:tcPr>
          <w:p w14:paraId="186EAF1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161</w:t>
            </w:r>
          </w:p>
        </w:tc>
        <w:tc>
          <w:tcPr>
            <w:tcW w:w="851" w:type="dxa"/>
            <w:shd w:val="clear" w:color="auto" w:fill="auto"/>
          </w:tcPr>
          <w:p w14:paraId="65365DC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75</w:t>
            </w:r>
          </w:p>
        </w:tc>
        <w:tc>
          <w:tcPr>
            <w:tcW w:w="850" w:type="dxa"/>
            <w:shd w:val="clear" w:color="auto" w:fill="auto"/>
          </w:tcPr>
          <w:p w14:paraId="71B7ABB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86</w:t>
            </w:r>
          </w:p>
        </w:tc>
        <w:tc>
          <w:tcPr>
            <w:tcW w:w="851" w:type="dxa"/>
            <w:shd w:val="clear" w:color="auto" w:fill="auto"/>
          </w:tcPr>
          <w:p w14:paraId="2E43C6A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36</w:t>
            </w:r>
          </w:p>
        </w:tc>
        <w:tc>
          <w:tcPr>
            <w:tcW w:w="990" w:type="dxa"/>
            <w:shd w:val="clear" w:color="auto" w:fill="auto"/>
          </w:tcPr>
          <w:p w14:paraId="7928C47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53</w:t>
            </w:r>
          </w:p>
        </w:tc>
        <w:tc>
          <w:tcPr>
            <w:tcW w:w="852" w:type="dxa"/>
            <w:shd w:val="clear" w:color="auto" w:fill="auto"/>
          </w:tcPr>
          <w:p w14:paraId="2C05F43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72</w:t>
            </w:r>
          </w:p>
        </w:tc>
        <w:tc>
          <w:tcPr>
            <w:tcW w:w="708" w:type="dxa"/>
            <w:shd w:val="clear" w:color="auto" w:fill="auto"/>
          </w:tcPr>
          <w:p w14:paraId="7B773D9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2882D8F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789F95E4"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1D463E3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23E73820" w14:textId="77777777" w:rsidTr="00CF4A7C">
        <w:tc>
          <w:tcPr>
            <w:tcW w:w="425" w:type="dxa"/>
            <w:shd w:val="clear" w:color="auto" w:fill="auto"/>
            <w:vAlign w:val="bottom"/>
          </w:tcPr>
          <w:p w14:paraId="5786EB25"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47</w:t>
            </w:r>
          </w:p>
        </w:tc>
        <w:tc>
          <w:tcPr>
            <w:tcW w:w="1702" w:type="dxa"/>
            <w:shd w:val="clear" w:color="auto" w:fill="auto"/>
            <w:vAlign w:val="bottom"/>
          </w:tcPr>
          <w:p w14:paraId="6DF7BC5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с.Лютівка</w:t>
            </w:r>
          </w:p>
        </w:tc>
        <w:tc>
          <w:tcPr>
            <w:tcW w:w="850" w:type="dxa"/>
            <w:shd w:val="clear" w:color="auto" w:fill="auto"/>
          </w:tcPr>
          <w:p w14:paraId="54011D8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89</w:t>
            </w:r>
          </w:p>
        </w:tc>
        <w:tc>
          <w:tcPr>
            <w:tcW w:w="851" w:type="dxa"/>
            <w:shd w:val="clear" w:color="auto" w:fill="auto"/>
          </w:tcPr>
          <w:p w14:paraId="45FB585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42</w:t>
            </w:r>
          </w:p>
        </w:tc>
        <w:tc>
          <w:tcPr>
            <w:tcW w:w="850" w:type="dxa"/>
            <w:shd w:val="clear" w:color="auto" w:fill="auto"/>
          </w:tcPr>
          <w:p w14:paraId="5679D79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47</w:t>
            </w:r>
          </w:p>
        </w:tc>
        <w:tc>
          <w:tcPr>
            <w:tcW w:w="851" w:type="dxa"/>
            <w:shd w:val="clear" w:color="auto" w:fill="auto"/>
          </w:tcPr>
          <w:p w14:paraId="1B5022E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24</w:t>
            </w:r>
          </w:p>
        </w:tc>
        <w:tc>
          <w:tcPr>
            <w:tcW w:w="990" w:type="dxa"/>
            <w:shd w:val="clear" w:color="auto" w:fill="auto"/>
          </w:tcPr>
          <w:p w14:paraId="6C57E57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24</w:t>
            </w:r>
          </w:p>
        </w:tc>
        <w:tc>
          <w:tcPr>
            <w:tcW w:w="852" w:type="dxa"/>
            <w:shd w:val="clear" w:color="auto" w:fill="auto"/>
          </w:tcPr>
          <w:p w14:paraId="030ACF2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41</w:t>
            </w:r>
          </w:p>
        </w:tc>
        <w:tc>
          <w:tcPr>
            <w:tcW w:w="708" w:type="dxa"/>
            <w:shd w:val="clear" w:color="auto" w:fill="auto"/>
          </w:tcPr>
          <w:p w14:paraId="50B9418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6E13299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645D227F"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640160B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75FB6B9B" w14:textId="77777777" w:rsidTr="00CF4A7C">
        <w:tc>
          <w:tcPr>
            <w:tcW w:w="425" w:type="dxa"/>
            <w:shd w:val="clear" w:color="auto" w:fill="auto"/>
            <w:vAlign w:val="bottom"/>
          </w:tcPr>
          <w:p w14:paraId="7860E496"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48</w:t>
            </w:r>
          </w:p>
        </w:tc>
        <w:tc>
          <w:tcPr>
            <w:tcW w:w="1702" w:type="dxa"/>
            <w:shd w:val="clear" w:color="auto" w:fill="auto"/>
            <w:vAlign w:val="bottom"/>
          </w:tcPr>
          <w:p w14:paraId="382E3AD7"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с.Коломак</w:t>
            </w:r>
          </w:p>
        </w:tc>
        <w:tc>
          <w:tcPr>
            <w:tcW w:w="850" w:type="dxa"/>
            <w:shd w:val="clear" w:color="auto" w:fill="auto"/>
          </w:tcPr>
          <w:p w14:paraId="6094169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95</w:t>
            </w:r>
          </w:p>
        </w:tc>
        <w:tc>
          <w:tcPr>
            <w:tcW w:w="851" w:type="dxa"/>
            <w:shd w:val="clear" w:color="auto" w:fill="auto"/>
          </w:tcPr>
          <w:p w14:paraId="228D3B3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37</w:t>
            </w:r>
          </w:p>
        </w:tc>
        <w:tc>
          <w:tcPr>
            <w:tcW w:w="850" w:type="dxa"/>
            <w:shd w:val="clear" w:color="auto" w:fill="auto"/>
          </w:tcPr>
          <w:p w14:paraId="1F26459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58</w:t>
            </w:r>
          </w:p>
        </w:tc>
        <w:tc>
          <w:tcPr>
            <w:tcW w:w="851" w:type="dxa"/>
            <w:shd w:val="clear" w:color="auto" w:fill="auto"/>
          </w:tcPr>
          <w:p w14:paraId="1A486EB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23</w:t>
            </w:r>
          </w:p>
        </w:tc>
        <w:tc>
          <w:tcPr>
            <w:tcW w:w="990" w:type="dxa"/>
            <w:shd w:val="clear" w:color="auto" w:fill="auto"/>
          </w:tcPr>
          <w:p w14:paraId="67CB8F6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29</w:t>
            </w:r>
          </w:p>
        </w:tc>
        <w:tc>
          <w:tcPr>
            <w:tcW w:w="852" w:type="dxa"/>
            <w:shd w:val="clear" w:color="auto" w:fill="auto"/>
          </w:tcPr>
          <w:p w14:paraId="074891F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43</w:t>
            </w:r>
          </w:p>
        </w:tc>
        <w:tc>
          <w:tcPr>
            <w:tcW w:w="708" w:type="dxa"/>
            <w:shd w:val="clear" w:color="auto" w:fill="auto"/>
          </w:tcPr>
          <w:p w14:paraId="0613C79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3FDD653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0984D0D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474D27C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6A9C26EC" w14:textId="77777777" w:rsidTr="00CF4A7C">
        <w:tc>
          <w:tcPr>
            <w:tcW w:w="425" w:type="dxa"/>
            <w:shd w:val="clear" w:color="auto" w:fill="auto"/>
            <w:vAlign w:val="bottom"/>
          </w:tcPr>
          <w:p w14:paraId="495C1E9B"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49</w:t>
            </w:r>
          </w:p>
        </w:tc>
        <w:tc>
          <w:tcPr>
            <w:tcW w:w="1702" w:type="dxa"/>
            <w:shd w:val="clear" w:color="auto" w:fill="auto"/>
            <w:vAlign w:val="bottom"/>
          </w:tcPr>
          <w:p w14:paraId="6E0EFF8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с.Дмитренки</w:t>
            </w:r>
          </w:p>
        </w:tc>
        <w:tc>
          <w:tcPr>
            <w:tcW w:w="850" w:type="dxa"/>
            <w:shd w:val="clear" w:color="auto" w:fill="auto"/>
          </w:tcPr>
          <w:p w14:paraId="506E4C2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19</w:t>
            </w:r>
          </w:p>
        </w:tc>
        <w:tc>
          <w:tcPr>
            <w:tcW w:w="851" w:type="dxa"/>
            <w:shd w:val="clear" w:color="auto" w:fill="auto"/>
          </w:tcPr>
          <w:p w14:paraId="4630644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w:t>
            </w:r>
          </w:p>
        </w:tc>
        <w:tc>
          <w:tcPr>
            <w:tcW w:w="850" w:type="dxa"/>
            <w:shd w:val="clear" w:color="auto" w:fill="auto"/>
          </w:tcPr>
          <w:p w14:paraId="4984437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w:t>
            </w:r>
          </w:p>
        </w:tc>
        <w:tc>
          <w:tcPr>
            <w:tcW w:w="851" w:type="dxa"/>
            <w:shd w:val="clear" w:color="auto" w:fill="auto"/>
          </w:tcPr>
          <w:p w14:paraId="721C611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45C50EF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w:t>
            </w:r>
          </w:p>
        </w:tc>
        <w:tc>
          <w:tcPr>
            <w:tcW w:w="852" w:type="dxa"/>
            <w:shd w:val="clear" w:color="auto" w:fill="auto"/>
          </w:tcPr>
          <w:p w14:paraId="33DCC7C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w:t>
            </w:r>
          </w:p>
        </w:tc>
        <w:tc>
          <w:tcPr>
            <w:tcW w:w="708" w:type="dxa"/>
            <w:shd w:val="clear" w:color="auto" w:fill="auto"/>
          </w:tcPr>
          <w:p w14:paraId="37E88B7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6F3AFED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34746BE4"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15BD23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7B7CFFC5" w14:textId="77777777" w:rsidTr="00CF4A7C">
        <w:tc>
          <w:tcPr>
            <w:tcW w:w="425" w:type="dxa"/>
            <w:shd w:val="clear" w:color="auto" w:fill="auto"/>
            <w:vAlign w:val="bottom"/>
          </w:tcPr>
          <w:p w14:paraId="038E2CB1"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50</w:t>
            </w:r>
          </w:p>
        </w:tc>
        <w:tc>
          <w:tcPr>
            <w:tcW w:w="1702" w:type="dxa"/>
            <w:shd w:val="clear" w:color="auto" w:fill="auto"/>
            <w:vAlign w:val="bottom"/>
          </w:tcPr>
          <w:p w14:paraId="00552692"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с.Кузьменки</w:t>
            </w:r>
          </w:p>
        </w:tc>
        <w:tc>
          <w:tcPr>
            <w:tcW w:w="850" w:type="dxa"/>
            <w:shd w:val="clear" w:color="auto" w:fill="auto"/>
          </w:tcPr>
          <w:p w14:paraId="5DB55F3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851" w:type="dxa"/>
            <w:shd w:val="clear" w:color="auto" w:fill="auto"/>
          </w:tcPr>
          <w:p w14:paraId="3385666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0" w:type="dxa"/>
            <w:shd w:val="clear" w:color="auto" w:fill="auto"/>
          </w:tcPr>
          <w:p w14:paraId="1FB73F3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1" w:type="dxa"/>
            <w:shd w:val="clear" w:color="auto" w:fill="auto"/>
          </w:tcPr>
          <w:p w14:paraId="5401C04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6239672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4F3873A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w:t>
            </w:r>
          </w:p>
        </w:tc>
        <w:tc>
          <w:tcPr>
            <w:tcW w:w="708" w:type="dxa"/>
            <w:shd w:val="clear" w:color="auto" w:fill="auto"/>
          </w:tcPr>
          <w:p w14:paraId="43B9B7F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46D45B7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3165FDC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0C4730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C34BDEE" w14:textId="77777777" w:rsidTr="00CF4A7C">
        <w:tc>
          <w:tcPr>
            <w:tcW w:w="425" w:type="dxa"/>
            <w:shd w:val="clear" w:color="auto" w:fill="auto"/>
            <w:vAlign w:val="bottom"/>
          </w:tcPr>
          <w:p w14:paraId="056D25ED"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51</w:t>
            </w:r>
          </w:p>
        </w:tc>
        <w:tc>
          <w:tcPr>
            <w:tcW w:w="1702" w:type="dxa"/>
            <w:shd w:val="clear" w:color="auto" w:fill="auto"/>
            <w:vAlign w:val="bottom"/>
          </w:tcPr>
          <w:p w14:paraId="4754A43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с.Лобачі</w:t>
            </w:r>
          </w:p>
        </w:tc>
        <w:tc>
          <w:tcPr>
            <w:tcW w:w="850" w:type="dxa"/>
            <w:shd w:val="clear" w:color="auto" w:fill="auto"/>
          </w:tcPr>
          <w:p w14:paraId="152D289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361</w:t>
            </w:r>
          </w:p>
        </w:tc>
        <w:tc>
          <w:tcPr>
            <w:tcW w:w="851" w:type="dxa"/>
            <w:shd w:val="clear" w:color="auto" w:fill="auto"/>
          </w:tcPr>
          <w:p w14:paraId="0FB4485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169</w:t>
            </w:r>
          </w:p>
        </w:tc>
        <w:tc>
          <w:tcPr>
            <w:tcW w:w="850" w:type="dxa"/>
            <w:shd w:val="clear" w:color="auto" w:fill="auto"/>
          </w:tcPr>
          <w:p w14:paraId="1246DBF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192</w:t>
            </w:r>
          </w:p>
        </w:tc>
        <w:tc>
          <w:tcPr>
            <w:tcW w:w="851" w:type="dxa"/>
            <w:shd w:val="clear" w:color="auto" w:fill="auto"/>
          </w:tcPr>
          <w:p w14:paraId="437231D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61</w:t>
            </w:r>
          </w:p>
        </w:tc>
        <w:tc>
          <w:tcPr>
            <w:tcW w:w="990" w:type="dxa"/>
            <w:shd w:val="clear" w:color="auto" w:fill="auto"/>
          </w:tcPr>
          <w:p w14:paraId="0EEF7A3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134</w:t>
            </w:r>
          </w:p>
        </w:tc>
        <w:tc>
          <w:tcPr>
            <w:tcW w:w="852" w:type="dxa"/>
            <w:shd w:val="clear" w:color="auto" w:fill="auto"/>
          </w:tcPr>
          <w:p w14:paraId="142FAFA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166</w:t>
            </w:r>
          </w:p>
        </w:tc>
        <w:tc>
          <w:tcPr>
            <w:tcW w:w="708" w:type="dxa"/>
            <w:shd w:val="clear" w:color="auto" w:fill="auto"/>
          </w:tcPr>
          <w:p w14:paraId="0471505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0A23CA7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c>
          <w:tcPr>
            <w:tcW w:w="709" w:type="dxa"/>
            <w:shd w:val="clear" w:color="auto" w:fill="auto"/>
          </w:tcPr>
          <w:p w14:paraId="12639931"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11F8ADE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0470DE8B" w14:textId="77777777" w:rsidTr="00CF4A7C">
        <w:tc>
          <w:tcPr>
            <w:tcW w:w="425" w:type="dxa"/>
            <w:shd w:val="clear" w:color="auto" w:fill="auto"/>
            <w:vAlign w:val="bottom"/>
          </w:tcPr>
          <w:p w14:paraId="5E6717B8"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52</w:t>
            </w:r>
          </w:p>
        </w:tc>
        <w:tc>
          <w:tcPr>
            <w:tcW w:w="1702" w:type="dxa"/>
            <w:shd w:val="clear" w:color="auto" w:fill="auto"/>
            <w:vAlign w:val="bottom"/>
          </w:tcPr>
          <w:p w14:paraId="3405D9E4"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с.Глибока Балка</w:t>
            </w:r>
          </w:p>
        </w:tc>
        <w:tc>
          <w:tcPr>
            <w:tcW w:w="850" w:type="dxa"/>
            <w:shd w:val="clear" w:color="auto" w:fill="auto"/>
          </w:tcPr>
          <w:p w14:paraId="5F84D6D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370</w:t>
            </w:r>
          </w:p>
        </w:tc>
        <w:tc>
          <w:tcPr>
            <w:tcW w:w="851" w:type="dxa"/>
            <w:shd w:val="clear" w:color="auto" w:fill="auto"/>
          </w:tcPr>
          <w:p w14:paraId="6C702C3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168</w:t>
            </w:r>
          </w:p>
        </w:tc>
        <w:tc>
          <w:tcPr>
            <w:tcW w:w="850" w:type="dxa"/>
            <w:shd w:val="clear" w:color="auto" w:fill="auto"/>
          </w:tcPr>
          <w:p w14:paraId="265DD84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202</w:t>
            </w:r>
          </w:p>
        </w:tc>
        <w:tc>
          <w:tcPr>
            <w:tcW w:w="851" w:type="dxa"/>
            <w:shd w:val="clear" w:color="auto" w:fill="auto"/>
          </w:tcPr>
          <w:p w14:paraId="793F1DF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41</w:t>
            </w:r>
          </w:p>
        </w:tc>
        <w:tc>
          <w:tcPr>
            <w:tcW w:w="990" w:type="dxa"/>
            <w:shd w:val="clear" w:color="auto" w:fill="auto"/>
          </w:tcPr>
          <w:p w14:paraId="056C93F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148</w:t>
            </w:r>
          </w:p>
        </w:tc>
        <w:tc>
          <w:tcPr>
            <w:tcW w:w="852" w:type="dxa"/>
            <w:shd w:val="clear" w:color="auto" w:fill="auto"/>
          </w:tcPr>
          <w:p w14:paraId="31748C3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181</w:t>
            </w:r>
          </w:p>
        </w:tc>
        <w:tc>
          <w:tcPr>
            <w:tcW w:w="708" w:type="dxa"/>
            <w:shd w:val="clear" w:color="auto" w:fill="auto"/>
          </w:tcPr>
          <w:p w14:paraId="5F3524D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14D3A27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09" w:type="dxa"/>
            <w:shd w:val="clear" w:color="auto" w:fill="auto"/>
          </w:tcPr>
          <w:p w14:paraId="0952782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3BD8BA5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54BF82A3" w14:textId="77777777" w:rsidTr="00CF4A7C">
        <w:tc>
          <w:tcPr>
            <w:tcW w:w="425" w:type="dxa"/>
            <w:shd w:val="clear" w:color="auto" w:fill="auto"/>
            <w:vAlign w:val="bottom"/>
          </w:tcPr>
          <w:p w14:paraId="79162C8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53</w:t>
            </w:r>
          </w:p>
        </w:tc>
        <w:tc>
          <w:tcPr>
            <w:tcW w:w="1702" w:type="dxa"/>
            <w:shd w:val="clear" w:color="auto" w:fill="auto"/>
            <w:vAlign w:val="bottom"/>
          </w:tcPr>
          <w:p w14:paraId="62B7DD9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с.Крохмальці</w:t>
            </w:r>
          </w:p>
        </w:tc>
        <w:tc>
          <w:tcPr>
            <w:tcW w:w="850" w:type="dxa"/>
            <w:shd w:val="clear" w:color="auto" w:fill="auto"/>
          </w:tcPr>
          <w:p w14:paraId="42BC9E8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87</w:t>
            </w:r>
          </w:p>
        </w:tc>
        <w:tc>
          <w:tcPr>
            <w:tcW w:w="851" w:type="dxa"/>
            <w:shd w:val="clear" w:color="auto" w:fill="auto"/>
          </w:tcPr>
          <w:p w14:paraId="5C9AB98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46</w:t>
            </w:r>
          </w:p>
        </w:tc>
        <w:tc>
          <w:tcPr>
            <w:tcW w:w="850" w:type="dxa"/>
            <w:shd w:val="clear" w:color="auto" w:fill="auto"/>
          </w:tcPr>
          <w:p w14:paraId="36CB69F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41</w:t>
            </w:r>
          </w:p>
        </w:tc>
        <w:tc>
          <w:tcPr>
            <w:tcW w:w="851" w:type="dxa"/>
            <w:shd w:val="clear" w:color="auto" w:fill="auto"/>
          </w:tcPr>
          <w:p w14:paraId="34AE373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w:t>
            </w:r>
          </w:p>
        </w:tc>
        <w:tc>
          <w:tcPr>
            <w:tcW w:w="990" w:type="dxa"/>
            <w:shd w:val="clear" w:color="auto" w:fill="auto"/>
          </w:tcPr>
          <w:p w14:paraId="1A88780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28</w:t>
            </w:r>
          </w:p>
        </w:tc>
        <w:tc>
          <w:tcPr>
            <w:tcW w:w="852" w:type="dxa"/>
            <w:shd w:val="clear" w:color="auto" w:fill="auto"/>
          </w:tcPr>
          <w:p w14:paraId="00711F2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45</w:t>
            </w:r>
          </w:p>
        </w:tc>
        <w:tc>
          <w:tcPr>
            <w:tcW w:w="708" w:type="dxa"/>
            <w:shd w:val="clear" w:color="auto" w:fill="auto"/>
          </w:tcPr>
          <w:p w14:paraId="0EC4CBA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2EC566C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6D41E0D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135C3DE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16C113B7" w14:textId="77777777" w:rsidTr="00CF4A7C">
        <w:tc>
          <w:tcPr>
            <w:tcW w:w="425" w:type="dxa"/>
            <w:shd w:val="clear" w:color="auto" w:fill="auto"/>
            <w:vAlign w:val="bottom"/>
          </w:tcPr>
          <w:p w14:paraId="5203782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54</w:t>
            </w:r>
          </w:p>
        </w:tc>
        <w:tc>
          <w:tcPr>
            <w:tcW w:w="1702" w:type="dxa"/>
            <w:shd w:val="clear" w:color="auto" w:fill="auto"/>
            <w:vAlign w:val="bottom"/>
          </w:tcPr>
          <w:p w14:paraId="6A24B725"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с.Тривайли</w:t>
            </w:r>
          </w:p>
        </w:tc>
        <w:tc>
          <w:tcPr>
            <w:tcW w:w="850" w:type="dxa"/>
            <w:shd w:val="clear" w:color="auto" w:fill="auto"/>
          </w:tcPr>
          <w:p w14:paraId="1D92FDE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17</w:t>
            </w:r>
          </w:p>
        </w:tc>
        <w:tc>
          <w:tcPr>
            <w:tcW w:w="851" w:type="dxa"/>
            <w:shd w:val="clear" w:color="auto" w:fill="auto"/>
          </w:tcPr>
          <w:p w14:paraId="7B5B9D1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w:t>
            </w:r>
          </w:p>
        </w:tc>
        <w:tc>
          <w:tcPr>
            <w:tcW w:w="850" w:type="dxa"/>
            <w:shd w:val="clear" w:color="auto" w:fill="auto"/>
          </w:tcPr>
          <w:p w14:paraId="04A6B03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w:t>
            </w:r>
          </w:p>
        </w:tc>
        <w:tc>
          <w:tcPr>
            <w:tcW w:w="851" w:type="dxa"/>
            <w:shd w:val="clear" w:color="auto" w:fill="auto"/>
          </w:tcPr>
          <w:p w14:paraId="09C3B3B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33D1EC4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w:t>
            </w:r>
          </w:p>
        </w:tc>
        <w:tc>
          <w:tcPr>
            <w:tcW w:w="852" w:type="dxa"/>
            <w:shd w:val="clear" w:color="auto" w:fill="auto"/>
          </w:tcPr>
          <w:p w14:paraId="17629BF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w:t>
            </w:r>
          </w:p>
        </w:tc>
        <w:tc>
          <w:tcPr>
            <w:tcW w:w="708" w:type="dxa"/>
            <w:shd w:val="clear" w:color="auto" w:fill="auto"/>
          </w:tcPr>
          <w:p w14:paraId="3D0523D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93D179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6A454E13"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FD12D3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2CDBF5DB" w14:textId="77777777" w:rsidTr="00CF4A7C">
        <w:tc>
          <w:tcPr>
            <w:tcW w:w="425" w:type="dxa"/>
            <w:shd w:val="clear" w:color="auto" w:fill="auto"/>
            <w:vAlign w:val="bottom"/>
          </w:tcPr>
          <w:p w14:paraId="081E20E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55</w:t>
            </w:r>
          </w:p>
        </w:tc>
        <w:tc>
          <w:tcPr>
            <w:tcW w:w="1702" w:type="dxa"/>
            <w:shd w:val="clear" w:color="auto" w:fill="auto"/>
            <w:vAlign w:val="bottom"/>
          </w:tcPr>
          <w:p w14:paraId="06E049EF"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с.Коржі</w:t>
            </w:r>
          </w:p>
        </w:tc>
        <w:tc>
          <w:tcPr>
            <w:tcW w:w="850" w:type="dxa"/>
            <w:shd w:val="clear" w:color="auto" w:fill="auto"/>
          </w:tcPr>
          <w:p w14:paraId="6581026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53</w:t>
            </w:r>
          </w:p>
        </w:tc>
        <w:tc>
          <w:tcPr>
            <w:tcW w:w="851" w:type="dxa"/>
            <w:shd w:val="clear" w:color="auto" w:fill="auto"/>
          </w:tcPr>
          <w:p w14:paraId="3800BF7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27</w:t>
            </w:r>
          </w:p>
        </w:tc>
        <w:tc>
          <w:tcPr>
            <w:tcW w:w="850" w:type="dxa"/>
            <w:shd w:val="clear" w:color="auto" w:fill="auto"/>
          </w:tcPr>
          <w:p w14:paraId="0FBD7B9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26</w:t>
            </w:r>
          </w:p>
        </w:tc>
        <w:tc>
          <w:tcPr>
            <w:tcW w:w="851" w:type="dxa"/>
            <w:shd w:val="clear" w:color="auto" w:fill="auto"/>
          </w:tcPr>
          <w:p w14:paraId="733C11E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w:t>
            </w:r>
          </w:p>
        </w:tc>
        <w:tc>
          <w:tcPr>
            <w:tcW w:w="990" w:type="dxa"/>
            <w:shd w:val="clear" w:color="auto" w:fill="auto"/>
          </w:tcPr>
          <w:p w14:paraId="6287728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w:t>
            </w:r>
          </w:p>
        </w:tc>
        <w:tc>
          <w:tcPr>
            <w:tcW w:w="852" w:type="dxa"/>
            <w:shd w:val="clear" w:color="auto" w:fill="auto"/>
          </w:tcPr>
          <w:p w14:paraId="01428EE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33</w:t>
            </w:r>
          </w:p>
        </w:tc>
        <w:tc>
          <w:tcPr>
            <w:tcW w:w="708" w:type="dxa"/>
            <w:shd w:val="clear" w:color="auto" w:fill="auto"/>
          </w:tcPr>
          <w:p w14:paraId="716FE05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6BFD856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7C7F7CF2"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41E943D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3CFF6494" w14:textId="77777777" w:rsidTr="00CF4A7C">
        <w:tc>
          <w:tcPr>
            <w:tcW w:w="425" w:type="dxa"/>
            <w:shd w:val="clear" w:color="auto" w:fill="auto"/>
            <w:vAlign w:val="bottom"/>
          </w:tcPr>
          <w:p w14:paraId="0D73A43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56</w:t>
            </w:r>
          </w:p>
        </w:tc>
        <w:tc>
          <w:tcPr>
            <w:tcW w:w="1702" w:type="dxa"/>
            <w:shd w:val="clear" w:color="auto" w:fill="auto"/>
            <w:vAlign w:val="bottom"/>
          </w:tcPr>
          <w:p w14:paraId="287044D3"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с.М’якеньківка</w:t>
            </w:r>
          </w:p>
        </w:tc>
        <w:tc>
          <w:tcPr>
            <w:tcW w:w="850" w:type="dxa"/>
            <w:shd w:val="clear" w:color="auto" w:fill="auto"/>
          </w:tcPr>
          <w:p w14:paraId="760D20E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419</w:t>
            </w:r>
          </w:p>
        </w:tc>
        <w:tc>
          <w:tcPr>
            <w:tcW w:w="851" w:type="dxa"/>
            <w:shd w:val="clear" w:color="auto" w:fill="auto"/>
          </w:tcPr>
          <w:p w14:paraId="03D9DA9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198</w:t>
            </w:r>
          </w:p>
        </w:tc>
        <w:tc>
          <w:tcPr>
            <w:tcW w:w="850" w:type="dxa"/>
            <w:shd w:val="clear" w:color="auto" w:fill="auto"/>
          </w:tcPr>
          <w:p w14:paraId="57A3372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221</w:t>
            </w:r>
          </w:p>
        </w:tc>
        <w:tc>
          <w:tcPr>
            <w:tcW w:w="851" w:type="dxa"/>
            <w:shd w:val="clear" w:color="auto" w:fill="auto"/>
          </w:tcPr>
          <w:p w14:paraId="2B86E54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38</w:t>
            </w:r>
          </w:p>
        </w:tc>
        <w:tc>
          <w:tcPr>
            <w:tcW w:w="990" w:type="dxa"/>
            <w:shd w:val="clear" w:color="auto" w:fill="auto"/>
          </w:tcPr>
          <w:p w14:paraId="7115902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163</w:t>
            </w:r>
          </w:p>
        </w:tc>
        <w:tc>
          <w:tcPr>
            <w:tcW w:w="852" w:type="dxa"/>
            <w:shd w:val="clear" w:color="auto" w:fill="auto"/>
          </w:tcPr>
          <w:p w14:paraId="63491CE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218</w:t>
            </w:r>
          </w:p>
        </w:tc>
        <w:tc>
          <w:tcPr>
            <w:tcW w:w="708" w:type="dxa"/>
            <w:shd w:val="clear" w:color="auto" w:fill="auto"/>
          </w:tcPr>
          <w:p w14:paraId="06E7F02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AF45D7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5FE1C1D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72D6FEF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14A3F749" w14:textId="77777777" w:rsidTr="00CF4A7C">
        <w:tc>
          <w:tcPr>
            <w:tcW w:w="425" w:type="dxa"/>
            <w:shd w:val="clear" w:color="auto" w:fill="auto"/>
            <w:vAlign w:val="bottom"/>
          </w:tcPr>
          <w:p w14:paraId="2CC2535D"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57</w:t>
            </w:r>
          </w:p>
        </w:tc>
        <w:tc>
          <w:tcPr>
            <w:tcW w:w="1702" w:type="dxa"/>
            <w:shd w:val="clear" w:color="auto" w:fill="auto"/>
            <w:vAlign w:val="bottom"/>
          </w:tcPr>
          <w:p w14:paraId="3604E935"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с.Михнівка</w:t>
            </w:r>
          </w:p>
        </w:tc>
        <w:tc>
          <w:tcPr>
            <w:tcW w:w="850" w:type="dxa"/>
            <w:shd w:val="clear" w:color="auto" w:fill="auto"/>
          </w:tcPr>
          <w:p w14:paraId="7573689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334</w:t>
            </w:r>
          </w:p>
        </w:tc>
        <w:tc>
          <w:tcPr>
            <w:tcW w:w="851" w:type="dxa"/>
            <w:shd w:val="clear" w:color="auto" w:fill="auto"/>
          </w:tcPr>
          <w:p w14:paraId="0AF9D7C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149</w:t>
            </w:r>
          </w:p>
        </w:tc>
        <w:tc>
          <w:tcPr>
            <w:tcW w:w="850" w:type="dxa"/>
            <w:shd w:val="clear" w:color="auto" w:fill="auto"/>
          </w:tcPr>
          <w:p w14:paraId="2DD8596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185</w:t>
            </w:r>
          </w:p>
        </w:tc>
        <w:tc>
          <w:tcPr>
            <w:tcW w:w="851" w:type="dxa"/>
            <w:shd w:val="clear" w:color="auto" w:fill="auto"/>
          </w:tcPr>
          <w:p w14:paraId="5FEA389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35</w:t>
            </w:r>
          </w:p>
        </w:tc>
        <w:tc>
          <w:tcPr>
            <w:tcW w:w="990" w:type="dxa"/>
            <w:shd w:val="clear" w:color="auto" w:fill="auto"/>
          </w:tcPr>
          <w:p w14:paraId="37896B2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125</w:t>
            </w:r>
          </w:p>
        </w:tc>
        <w:tc>
          <w:tcPr>
            <w:tcW w:w="852" w:type="dxa"/>
            <w:shd w:val="clear" w:color="auto" w:fill="auto"/>
          </w:tcPr>
          <w:p w14:paraId="2DE03B1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174</w:t>
            </w:r>
          </w:p>
        </w:tc>
        <w:tc>
          <w:tcPr>
            <w:tcW w:w="708" w:type="dxa"/>
            <w:shd w:val="clear" w:color="auto" w:fill="auto"/>
          </w:tcPr>
          <w:p w14:paraId="0E46BFB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4B3670D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9</w:t>
            </w:r>
          </w:p>
        </w:tc>
        <w:tc>
          <w:tcPr>
            <w:tcW w:w="709" w:type="dxa"/>
            <w:shd w:val="clear" w:color="auto" w:fill="auto"/>
          </w:tcPr>
          <w:p w14:paraId="0D9D8B1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-8</w:t>
            </w:r>
          </w:p>
        </w:tc>
        <w:tc>
          <w:tcPr>
            <w:tcW w:w="708" w:type="dxa"/>
            <w:shd w:val="clear" w:color="auto" w:fill="auto"/>
          </w:tcPr>
          <w:p w14:paraId="6FEDE62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2BD9B198" w14:textId="77777777" w:rsidTr="00CF4A7C">
        <w:tc>
          <w:tcPr>
            <w:tcW w:w="425" w:type="dxa"/>
            <w:shd w:val="clear" w:color="auto" w:fill="auto"/>
            <w:vAlign w:val="bottom"/>
          </w:tcPr>
          <w:p w14:paraId="7152622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58</w:t>
            </w:r>
          </w:p>
        </w:tc>
        <w:tc>
          <w:tcPr>
            <w:tcW w:w="1702" w:type="dxa"/>
            <w:shd w:val="clear" w:color="auto" w:fill="auto"/>
            <w:vAlign w:val="bottom"/>
          </w:tcPr>
          <w:p w14:paraId="008BE8E2"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с.Шрамки</w:t>
            </w:r>
          </w:p>
        </w:tc>
        <w:tc>
          <w:tcPr>
            <w:tcW w:w="850" w:type="dxa"/>
            <w:shd w:val="clear" w:color="auto" w:fill="auto"/>
          </w:tcPr>
          <w:p w14:paraId="1271C58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76</w:t>
            </w:r>
          </w:p>
        </w:tc>
        <w:tc>
          <w:tcPr>
            <w:tcW w:w="851" w:type="dxa"/>
            <w:shd w:val="clear" w:color="auto" w:fill="auto"/>
          </w:tcPr>
          <w:p w14:paraId="7733614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40</w:t>
            </w:r>
          </w:p>
        </w:tc>
        <w:tc>
          <w:tcPr>
            <w:tcW w:w="850" w:type="dxa"/>
            <w:shd w:val="clear" w:color="auto" w:fill="auto"/>
          </w:tcPr>
          <w:p w14:paraId="092883D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36</w:t>
            </w:r>
          </w:p>
        </w:tc>
        <w:tc>
          <w:tcPr>
            <w:tcW w:w="851" w:type="dxa"/>
            <w:shd w:val="clear" w:color="auto" w:fill="auto"/>
          </w:tcPr>
          <w:p w14:paraId="72571F2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w:t>
            </w:r>
          </w:p>
        </w:tc>
        <w:tc>
          <w:tcPr>
            <w:tcW w:w="990" w:type="dxa"/>
            <w:shd w:val="clear" w:color="auto" w:fill="auto"/>
          </w:tcPr>
          <w:p w14:paraId="1354118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30</w:t>
            </w:r>
          </w:p>
        </w:tc>
        <w:tc>
          <w:tcPr>
            <w:tcW w:w="852" w:type="dxa"/>
            <w:shd w:val="clear" w:color="auto" w:fill="auto"/>
          </w:tcPr>
          <w:p w14:paraId="1B30945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37</w:t>
            </w:r>
          </w:p>
        </w:tc>
        <w:tc>
          <w:tcPr>
            <w:tcW w:w="708" w:type="dxa"/>
            <w:shd w:val="clear" w:color="auto" w:fill="auto"/>
          </w:tcPr>
          <w:p w14:paraId="31B7F84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79BD268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0B309B9D"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2CE9FE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6C45360" w14:textId="77777777" w:rsidTr="00CF4A7C">
        <w:tc>
          <w:tcPr>
            <w:tcW w:w="425" w:type="dxa"/>
            <w:shd w:val="clear" w:color="auto" w:fill="auto"/>
            <w:vAlign w:val="bottom"/>
          </w:tcPr>
          <w:p w14:paraId="597EE90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59</w:t>
            </w:r>
          </w:p>
        </w:tc>
        <w:tc>
          <w:tcPr>
            <w:tcW w:w="1702" w:type="dxa"/>
            <w:shd w:val="clear" w:color="auto" w:fill="auto"/>
            <w:vAlign w:val="bottom"/>
          </w:tcPr>
          <w:p w14:paraId="74BEEFC8"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с.Федіївка</w:t>
            </w:r>
          </w:p>
        </w:tc>
        <w:tc>
          <w:tcPr>
            <w:tcW w:w="850" w:type="dxa"/>
            <w:shd w:val="clear" w:color="auto" w:fill="auto"/>
          </w:tcPr>
          <w:p w14:paraId="5C01D2F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402</w:t>
            </w:r>
          </w:p>
        </w:tc>
        <w:tc>
          <w:tcPr>
            <w:tcW w:w="851" w:type="dxa"/>
            <w:shd w:val="clear" w:color="auto" w:fill="auto"/>
          </w:tcPr>
          <w:p w14:paraId="191FDA2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184</w:t>
            </w:r>
          </w:p>
        </w:tc>
        <w:tc>
          <w:tcPr>
            <w:tcW w:w="850" w:type="dxa"/>
            <w:shd w:val="clear" w:color="auto" w:fill="auto"/>
          </w:tcPr>
          <w:p w14:paraId="76012D5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218</w:t>
            </w:r>
          </w:p>
        </w:tc>
        <w:tc>
          <w:tcPr>
            <w:tcW w:w="851" w:type="dxa"/>
            <w:shd w:val="clear" w:color="auto" w:fill="auto"/>
          </w:tcPr>
          <w:p w14:paraId="263613C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113</w:t>
            </w:r>
          </w:p>
        </w:tc>
        <w:tc>
          <w:tcPr>
            <w:tcW w:w="990" w:type="dxa"/>
            <w:shd w:val="clear" w:color="auto" w:fill="auto"/>
          </w:tcPr>
          <w:p w14:paraId="03A1FF7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121</w:t>
            </w:r>
          </w:p>
        </w:tc>
        <w:tc>
          <w:tcPr>
            <w:tcW w:w="852" w:type="dxa"/>
            <w:shd w:val="clear" w:color="auto" w:fill="auto"/>
          </w:tcPr>
          <w:p w14:paraId="78D2D60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168</w:t>
            </w:r>
          </w:p>
        </w:tc>
        <w:tc>
          <w:tcPr>
            <w:tcW w:w="708" w:type="dxa"/>
            <w:shd w:val="clear" w:color="auto" w:fill="auto"/>
          </w:tcPr>
          <w:p w14:paraId="4B694A7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215AB08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64FE781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1151B61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4A2DA7B6" w14:textId="77777777" w:rsidTr="00CF4A7C">
        <w:tc>
          <w:tcPr>
            <w:tcW w:w="425" w:type="dxa"/>
            <w:shd w:val="clear" w:color="auto" w:fill="auto"/>
            <w:vAlign w:val="bottom"/>
          </w:tcPr>
          <w:p w14:paraId="34BF3F6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60</w:t>
            </w:r>
          </w:p>
        </w:tc>
        <w:tc>
          <w:tcPr>
            <w:tcW w:w="1702" w:type="dxa"/>
            <w:shd w:val="clear" w:color="auto" w:fill="auto"/>
            <w:vAlign w:val="bottom"/>
          </w:tcPr>
          <w:p w14:paraId="27EF13E1"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с.Лучки</w:t>
            </w:r>
          </w:p>
        </w:tc>
        <w:tc>
          <w:tcPr>
            <w:tcW w:w="850" w:type="dxa"/>
            <w:shd w:val="clear" w:color="auto" w:fill="auto"/>
          </w:tcPr>
          <w:p w14:paraId="19DA559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163</w:t>
            </w:r>
          </w:p>
        </w:tc>
        <w:tc>
          <w:tcPr>
            <w:tcW w:w="851" w:type="dxa"/>
            <w:shd w:val="clear" w:color="auto" w:fill="auto"/>
          </w:tcPr>
          <w:p w14:paraId="536AE7C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87</w:t>
            </w:r>
          </w:p>
        </w:tc>
        <w:tc>
          <w:tcPr>
            <w:tcW w:w="850" w:type="dxa"/>
            <w:shd w:val="clear" w:color="auto" w:fill="auto"/>
          </w:tcPr>
          <w:p w14:paraId="474B6A3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76</w:t>
            </w:r>
          </w:p>
        </w:tc>
        <w:tc>
          <w:tcPr>
            <w:tcW w:w="851" w:type="dxa"/>
            <w:shd w:val="clear" w:color="auto" w:fill="auto"/>
          </w:tcPr>
          <w:p w14:paraId="333638B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33</w:t>
            </w:r>
          </w:p>
        </w:tc>
        <w:tc>
          <w:tcPr>
            <w:tcW w:w="990" w:type="dxa"/>
            <w:shd w:val="clear" w:color="auto" w:fill="auto"/>
          </w:tcPr>
          <w:p w14:paraId="422A869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52</w:t>
            </w:r>
          </w:p>
        </w:tc>
        <w:tc>
          <w:tcPr>
            <w:tcW w:w="852" w:type="dxa"/>
            <w:shd w:val="clear" w:color="auto" w:fill="auto"/>
          </w:tcPr>
          <w:p w14:paraId="74794A7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78</w:t>
            </w:r>
          </w:p>
        </w:tc>
        <w:tc>
          <w:tcPr>
            <w:tcW w:w="708" w:type="dxa"/>
            <w:shd w:val="clear" w:color="auto" w:fill="auto"/>
          </w:tcPr>
          <w:p w14:paraId="6C2A45E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10" w:type="dxa"/>
            <w:shd w:val="clear" w:color="auto" w:fill="auto"/>
          </w:tcPr>
          <w:p w14:paraId="2CC912E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3232C573"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60CD972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550A5FBB" w14:textId="77777777" w:rsidTr="00CF4A7C">
        <w:tc>
          <w:tcPr>
            <w:tcW w:w="425" w:type="dxa"/>
            <w:shd w:val="clear" w:color="auto" w:fill="auto"/>
            <w:vAlign w:val="bottom"/>
          </w:tcPr>
          <w:p w14:paraId="5487CF7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61</w:t>
            </w:r>
          </w:p>
        </w:tc>
        <w:tc>
          <w:tcPr>
            <w:tcW w:w="1702" w:type="dxa"/>
            <w:shd w:val="clear" w:color="auto" w:fill="auto"/>
            <w:vAlign w:val="bottom"/>
          </w:tcPr>
          <w:p w14:paraId="792E62E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с.Піщане</w:t>
            </w:r>
          </w:p>
        </w:tc>
        <w:tc>
          <w:tcPr>
            <w:tcW w:w="850" w:type="dxa"/>
            <w:shd w:val="clear" w:color="auto" w:fill="auto"/>
          </w:tcPr>
          <w:p w14:paraId="039599A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797</w:t>
            </w:r>
          </w:p>
        </w:tc>
        <w:tc>
          <w:tcPr>
            <w:tcW w:w="851" w:type="dxa"/>
            <w:shd w:val="clear" w:color="auto" w:fill="auto"/>
          </w:tcPr>
          <w:p w14:paraId="65E2DE1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367</w:t>
            </w:r>
          </w:p>
        </w:tc>
        <w:tc>
          <w:tcPr>
            <w:tcW w:w="850" w:type="dxa"/>
            <w:shd w:val="clear" w:color="auto" w:fill="auto"/>
          </w:tcPr>
          <w:p w14:paraId="4B6F43A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430</w:t>
            </w:r>
          </w:p>
        </w:tc>
        <w:tc>
          <w:tcPr>
            <w:tcW w:w="851" w:type="dxa"/>
            <w:shd w:val="clear" w:color="auto" w:fill="auto"/>
          </w:tcPr>
          <w:p w14:paraId="0682CD4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59</w:t>
            </w:r>
          </w:p>
        </w:tc>
        <w:tc>
          <w:tcPr>
            <w:tcW w:w="990" w:type="dxa"/>
            <w:shd w:val="clear" w:color="auto" w:fill="auto"/>
          </w:tcPr>
          <w:p w14:paraId="63093F48"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343</w:t>
            </w:r>
          </w:p>
        </w:tc>
        <w:tc>
          <w:tcPr>
            <w:tcW w:w="852" w:type="dxa"/>
            <w:shd w:val="clear" w:color="auto" w:fill="auto"/>
          </w:tcPr>
          <w:p w14:paraId="74CD92F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395</w:t>
            </w:r>
          </w:p>
        </w:tc>
        <w:tc>
          <w:tcPr>
            <w:tcW w:w="708" w:type="dxa"/>
            <w:shd w:val="clear" w:color="auto" w:fill="auto"/>
          </w:tcPr>
          <w:p w14:paraId="0D8CA19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10" w:type="dxa"/>
            <w:shd w:val="clear" w:color="auto" w:fill="auto"/>
          </w:tcPr>
          <w:p w14:paraId="6720FC9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11</w:t>
            </w:r>
          </w:p>
        </w:tc>
        <w:tc>
          <w:tcPr>
            <w:tcW w:w="709" w:type="dxa"/>
            <w:shd w:val="clear" w:color="auto" w:fill="auto"/>
          </w:tcPr>
          <w:p w14:paraId="1956B8E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-5</w:t>
            </w:r>
          </w:p>
        </w:tc>
        <w:tc>
          <w:tcPr>
            <w:tcW w:w="708" w:type="dxa"/>
            <w:shd w:val="clear" w:color="auto" w:fill="auto"/>
          </w:tcPr>
          <w:p w14:paraId="2F01043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50F4B05B" w14:textId="77777777" w:rsidTr="00CF4A7C">
        <w:tc>
          <w:tcPr>
            <w:tcW w:w="425" w:type="dxa"/>
            <w:shd w:val="clear" w:color="auto" w:fill="auto"/>
            <w:vAlign w:val="bottom"/>
          </w:tcPr>
          <w:p w14:paraId="0A076EEA"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62</w:t>
            </w:r>
          </w:p>
        </w:tc>
        <w:tc>
          <w:tcPr>
            <w:tcW w:w="1702" w:type="dxa"/>
            <w:shd w:val="clear" w:color="auto" w:fill="auto"/>
            <w:vAlign w:val="bottom"/>
          </w:tcPr>
          <w:p w14:paraId="5A36C2A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с.Славки</w:t>
            </w:r>
          </w:p>
        </w:tc>
        <w:tc>
          <w:tcPr>
            <w:tcW w:w="850" w:type="dxa"/>
            <w:shd w:val="clear" w:color="auto" w:fill="auto"/>
          </w:tcPr>
          <w:p w14:paraId="01D64AA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76</w:t>
            </w:r>
          </w:p>
        </w:tc>
        <w:tc>
          <w:tcPr>
            <w:tcW w:w="851" w:type="dxa"/>
            <w:shd w:val="clear" w:color="auto" w:fill="auto"/>
          </w:tcPr>
          <w:p w14:paraId="4C063C2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42</w:t>
            </w:r>
          </w:p>
        </w:tc>
        <w:tc>
          <w:tcPr>
            <w:tcW w:w="850" w:type="dxa"/>
            <w:shd w:val="clear" w:color="auto" w:fill="auto"/>
          </w:tcPr>
          <w:p w14:paraId="263E9EE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34</w:t>
            </w:r>
          </w:p>
        </w:tc>
        <w:tc>
          <w:tcPr>
            <w:tcW w:w="851" w:type="dxa"/>
            <w:shd w:val="clear" w:color="auto" w:fill="auto"/>
          </w:tcPr>
          <w:p w14:paraId="4B62CBA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w:t>
            </w:r>
          </w:p>
        </w:tc>
        <w:tc>
          <w:tcPr>
            <w:tcW w:w="990" w:type="dxa"/>
            <w:shd w:val="clear" w:color="auto" w:fill="auto"/>
          </w:tcPr>
          <w:p w14:paraId="282A8C7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17</w:t>
            </w:r>
          </w:p>
        </w:tc>
        <w:tc>
          <w:tcPr>
            <w:tcW w:w="852" w:type="dxa"/>
            <w:shd w:val="clear" w:color="auto" w:fill="auto"/>
          </w:tcPr>
          <w:p w14:paraId="035ACAA8"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41</w:t>
            </w:r>
          </w:p>
        </w:tc>
        <w:tc>
          <w:tcPr>
            <w:tcW w:w="708" w:type="dxa"/>
            <w:shd w:val="clear" w:color="auto" w:fill="auto"/>
          </w:tcPr>
          <w:p w14:paraId="4D1D4F5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7878D0C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50D4AAD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09A9C4E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541EB99D" w14:textId="77777777" w:rsidTr="00CF4A7C">
        <w:tc>
          <w:tcPr>
            <w:tcW w:w="425" w:type="dxa"/>
            <w:shd w:val="clear" w:color="auto" w:fill="auto"/>
            <w:vAlign w:val="bottom"/>
          </w:tcPr>
          <w:p w14:paraId="561E815A"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63</w:t>
            </w:r>
          </w:p>
        </w:tc>
        <w:tc>
          <w:tcPr>
            <w:tcW w:w="1702" w:type="dxa"/>
            <w:shd w:val="clear" w:color="auto" w:fill="auto"/>
            <w:vAlign w:val="bottom"/>
          </w:tcPr>
          <w:p w14:paraId="6B5541EB"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с.Лиман Перший</w:t>
            </w:r>
          </w:p>
        </w:tc>
        <w:tc>
          <w:tcPr>
            <w:tcW w:w="850" w:type="dxa"/>
            <w:shd w:val="clear" w:color="auto" w:fill="auto"/>
          </w:tcPr>
          <w:p w14:paraId="40CEC79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268</w:t>
            </w:r>
          </w:p>
        </w:tc>
        <w:tc>
          <w:tcPr>
            <w:tcW w:w="851" w:type="dxa"/>
            <w:shd w:val="clear" w:color="auto" w:fill="auto"/>
          </w:tcPr>
          <w:p w14:paraId="0EE1076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142</w:t>
            </w:r>
          </w:p>
        </w:tc>
        <w:tc>
          <w:tcPr>
            <w:tcW w:w="850" w:type="dxa"/>
            <w:shd w:val="clear" w:color="auto" w:fill="auto"/>
          </w:tcPr>
          <w:p w14:paraId="69E574D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126</w:t>
            </w:r>
          </w:p>
        </w:tc>
        <w:tc>
          <w:tcPr>
            <w:tcW w:w="851" w:type="dxa"/>
            <w:shd w:val="clear" w:color="auto" w:fill="auto"/>
          </w:tcPr>
          <w:p w14:paraId="22C17E4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990" w:type="dxa"/>
            <w:shd w:val="clear" w:color="auto" w:fill="auto"/>
          </w:tcPr>
          <w:p w14:paraId="74165FE1"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110</w:t>
            </w:r>
          </w:p>
        </w:tc>
        <w:tc>
          <w:tcPr>
            <w:tcW w:w="852" w:type="dxa"/>
            <w:shd w:val="clear" w:color="auto" w:fill="auto"/>
          </w:tcPr>
          <w:p w14:paraId="19691EC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126</w:t>
            </w:r>
          </w:p>
        </w:tc>
        <w:tc>
          <w:tcPr>
            <w:tcW w:w="708" w:type="dxa"/>
            <w:shd w:val="clear" w:color="auto" w:fill="auto"/>
          </w:tcPr>
          <w:p w14:paraId="70CE31E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315E1A1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c>
          <w:tcPr>
            <w:tcW w:w="709" w:type="dxa"/>
            <w:shd w:val="clear" w:color="auto" w:fill="auto"/>
          </w:tcPr>
          <w:p w14:paraId="6BA461E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1C4D14A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r>
      <w:tr w:rsidR="00077660" w:rsidRPr="009163C2" w14:paraId="0D0C59F7" w14:textId="77777777" w:rsidTr="00CF4A7C">
        <w:tc>
          <w:tcPr>
            <w:tcW w:w="425" w:type="dxa"/>
            <w:shd w:val="clear" w:color="auto" w:fill="auto"/>
            <w:vAlign w:val="bottom"/>
          </w:tcPr>
          <w:p w14:paraId="39C39F8A"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64</w:t>
            </w:r>
          </w:p>
        </w:tc>
        <w:tc>
          <w:tcPr>
            <w:tcW w:w="1702" w:type="dxa"/>
            <w:shd w:val="clear" w:color="auto" w:fill="auto"/>
            <w:vAlign w:val="bottom"/>
          </w:tcPr>
          <w:p w14:paraId="20CC535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с.Тури</w:t>
            </w:r>
          </w:p>
        </w:tc>
        <w:tc>
          <w:tcPr>
            <w:tcW w:w="850" w:type="dxa"/>
            <w:shd w:val="clear" w:color="auto" w:fill="auto"/>
          </w:tcPr>
          <w:p w14:paraId="59A6F5A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150</w:t>
            </w:r>
          </w:p>
        </w:tc>
        <w:tc>
          <w:tcPr>
            <w:tcW w:w="851" w:type="dxa"/>
            <w:shd w:val="clear" w:color="auto" w:fill="auto"/>
          </w:tcPr>
          <w:p w14:paraId="3345EC5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78</w:t>
            </w:r>
          </w:p>
        </w:tc>
        <w:tc>
          <w:tcPr>
            <w:tcW w:w="850" w:type="dxa"/>
            <w:shd w:val="clear" w:color="auto" w:fill="auto"/>
          </w:tcPr>
          <w:p w14:paraId="1C877F1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72</w:t>
            </w:r>
          </w:p>
        </w:tc>
        <w:tc>
          <w:tcPr>
            <w:tcW w:w="851" w:type="dxa"/>
            <w:shd w:val="clear" w:color="auto" w:fill="auto"/>
          </w:tcPr>
          <w:p w14:paraId="15249BB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26</w:t>
            </w:r>
          </w:p>
        </w:tc>
        <w:tc>
          <w:tcPr>
            <w:tcW w:w="990" w:type="dxa"/>
            <w:shd w:val="clear" w:color="auto" w:fill="auto"/>
          </w:tcPr>
          <w:p w14:paraId="38773C1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48</w:t>
            </w:r>
          </w:p>
        </w:tc>
        <w:tc>
          <w:tcPr>
            <w:tcW w:w="852" w:type="dxa"/>
            <w:shd w:val="clear" w:color="auto" w:fill="auto"/>
          </w:tcPr>
          <w:p w14:paraId="5149DC9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76</w:t>
            </w:r>
          </w:p>
        </w:tc>
        <w:tc>
          <w:tcPr>
            <w:tcW w:w="708" w:type="dxa"/>
            <w:shd w:val="clear" w:color="auto" w:fill="auto"/>
          </w:tcPr>
          <w:p w14:paraId="19A014E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2D4D999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11BA2FA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2EC3151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27FC61D3" w14:textId="77777777" w:rsidTr="00CF4A7C">
        <w:tc>
          <w:tcPr>
            <w:tcW w:w="425" w:type="dxa"/>
            <w:shd w:val="clear" w:color="auto" w:fill="auto"/>
            <w:vAlign w:val="bottom"/>
          </w:tcPr>
          <w:p w14:paraId="2DE406F6"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65</w:t>
            </w:r>
          </w:p>
        </w:tc>
        <w:tc>
          <w:tcPr>
            <w:tcW w:w="1702" w:type="dxa"/>
            <w:shd w:val="clear" w:color="auto" w:fill="auto"/>
            <w:vAlign w:val="bottom"/>
          </w:tcPr>
          <w:p w14:paraId="1FEBE7FB"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с.Мирне</w:t>
            </w:r>
          </w:p>
        </w:tc>
        <w:tc>
          <w:tcPr>
            <w:tcW w:w="850" w:type="dxa"/>
            <w:shd w:val="clear" w:color="auto" w:fill="auto"/>
          </w:tcPr>
          <w:p w14:paraId="382F4F2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40</w:t>
            </w:r>
          </w:p>
        </w:tc>
        <w:tc>
          <w:tcPr>
            <w:tcW w:w="851" w:type="dxa"/>
            <w:shd w:val="clear" w:color="auto" w:fill="auto"/>
          </w:tcPr>
          <w:p w14:paraId="4781E29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6</w:t>
            </w:r>
          </w:p>
        </w:tc>
        <w:tc>
          <w:tcPr>
            <w:tcW w:w="850" w:type="dxa"/>
            <w:shd w:val="clear" w:color="auto" w:fill="auto"/>
          </w:tcPr>
          <w:p w14:paraId="5CDFBE9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34</w:t>
            </w:r>
          </w:p>
        </w:tc>
        <w:tc>
          <w:tcPr>
            <w:tcW w:w="851" w:type="dxa"/>
            <w:shd w:val="clear" w:color="auto" w:fill="auto"/>
          </w:tcPr>
          <w:p w14:paraId="0EA0402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34C953E9"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w:t>
            </w:r>
          </w:p>
        </w:tc>
        <w:tc>
          <w:tcPr>
            <w:tcW w:w="852" w:type="dxa"/>
            <w:shd w:val="clear" w:color="auto" w:fill="auto"/>
          </w:tcPr>
          <w:p w14:paraId="2AA4D94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31</w:t>
            </w:r>
          </w:p>
        </w:tc>
        <w:tc>
          <w:tcPr>
            <w:tcW w:w="708" w:type="dxa"/>
            <w:shd w:val="clear" w:color="auto" w:fill="auto"/>
          </w:tcPr>
          <w:p w14:paraId="1130452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3D979C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4E8B0444"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462F848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479687F9" w14:textId="77777777" w:rsidTr="00CF4A7C">
        <w:tc>
          <w:tcPr>
            <w:tcW w:w="425" w:type="dxa"/>
            <w:shd w:val="clear" w:color="auto" w:fill="auto"/>
            <w:vAlign w:val="bottom"/>
          </w:tcPr>
          <w:p w14:paraId="18419E44"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66</w:t>
            </w:r>
          </w:p>
        </w:tc>
        <w:tc>
          <w:tcPr>
            <w:tcW w:w="1702" w:type="dxa"/>
            <w:shd w:val="clear" w:color="auto" w:fill="auto"/>
            <w:vAlign w:val="bottom"/>
          </w:tcPr>
          <w:p w14:paraId="28615C8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с.Бузинівщина</w:t>
            </w:r>
          </w:p>
        </w:tc>
        <w:tc>
          <w:tcPr>
            <w:tcW w:w="850" w:type="dxa"/>
            <w:shd w:val="clear" w:color="auto" w:fill="auto"/>
          </w:tcPr>
          <w:p w14:paraId="3A27D8B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19</w:t>
            </w:r>
          </w:p>
        </w:tc>
        <w:tc>
          <w:tcPr>
            <w:tcW w:w="851" w:type="dxa"/>
            <w:shd w:val="clear" w:color="auto" w:fill="auto"/>
          </w:tcPr>
          <w:p w14:paraId="41487DA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w:t>
            </w:r>
          </w:p>
        </w:tc>
        <w:tc>
          <w:tcPr>
            <w:tcW w:w="850" w:type="dxa"/>
            <w:shd w:val="clear" w:color="auto" w:fill="auto"/>
          </w:tcPr>
          <w:p w14:paraId="150971A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w:t>
            </w:r>
          </w:p>
        </w:tc>
        <w:tc>
          <w:tcPr>
            <w:tcW w:w="851" w:type="dxa"/>
            <w:shd w:val="clear" w:color="auto" w:fill="auto"/>
          </w:tcPr>
          <w:p w14:paraId="265A8C9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7ACFF35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w:t>
            </w:r>
          </w:p>
        </w:tc>
        <w:tc>
          <w:tcPr>
            <w:tcW w:w="852" w:type="dxa"/>
            <w:shd w:val="clear" w:color="auto" w:fill="auto"/>
          </w:tcPr>
          <w:p w14:paraId="16B727D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17</w:t>
            </w:r>
          </w:p>
        </w:tc>
        <w:tc>
          <w:tcPr>
            <w:tcW w:w="708" w:type="dxa"/>
            <w:shd w:val="clear" w:color="auto" w:fill="auto"/>
          </w:tcPr>
          <w:p w14:paraId="0B7F8D9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3768903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2D3461D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4D9AD2D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0C0249CF" w14:textId="77777777" w:rsidTr="00CF4A7C">
        <w:tc>
          <w:tcPr>
            <w:tcW w:w="425" w:type="dxa"/>
            <w:shd w:val="clear" w:color="auto" w:fill="auto"/>
            <w:vAlign w:val="bottom"/>
          </w:tcPr>
          <w:p w14:paraId="74EB3272"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67</w:t>
            </w:r>
          </w:p>
        </w:tc>
        <w:tc>
          <w:tcPr>
            <w:tcW w:w="1702" w:type="dxa"/>
            <w:shd w:val="clear" w:color="auto" w:fill="auto"/>
            <w:vAlign w:val="bottom"/>
          </w:tcPr>
          <w:p w14:paraId="7DFB3B31"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с.Малий Бакай</w:t>
            </w:r>
          </w:p>
        </w:tc>
        <w:tc>
          <w:tcPr>
            <w:tcW w:w="850" w:type="dxa"/>
            <w:shd w:val="clear" w:color="auto" w:fill="auto"/>
          </w:tcPr>
          <w:p w14:paraId="2A1AC9B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266</w:t>
            </w:r>
          </w:p>
        </w:tc>
        <w:tc>
          <w:tcPr>
            <w:tcW w:w="851" w:type="dxa"/>
            <w:shd w:val="clear" w:color="auto" w:fill="auto"/>
          </w:tcPr>
          <w:p w14:paraId="0B0097D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133</w:t>
            </w:r>
          </w:p>
        </w:tc>
        <w:tc>
          <w:tcPr>
            <w:tcW w:w="850" w:type="dxa"/>
            <w:shd w:val="clear" w:color="auto" w:fill="auto"/>
          </w:tcPr>
          <w:p w14:paraId="30CCC70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133</w:t>
            </w:r>
          </w:p>
        </w:tc>
        <w:tc>
          <w:tcPr>
            <w:tcW w:w="851" w:type="dxa"/>
            <w:shd w:val="clear" w:color="auto" w:fill="auto"/>
          </w:tcPr>
          <w:p w14:paraId="3AFB2CEF"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58</w:t>
            </w:r>
          </w:p>
        </w:tc>
        <w:tc>
          <w:tcPr>
            <w:tcW w:w="990" w:type="dxa"/>
            <w:shd w:val="clear" w:color="auto" w:fill="auto"/>
          </w:tcPr>
          <w:p w14:paraId="50F78FC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84</w:t>
            </w:r>
          </w:p>
        </w:tc>
        <w:tc>
          <w:tcPr>
            <w:tcW w:w="852" w:type="dxa"/>
            <w:shd w:val="clear" w:color="auto" w:fill="auto"/>
          </w:tcPr>
          <w:p w14:paraId="4454E0E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124</w:t>
            </w:r>
          </w:p>
        </w:tc>
        <w:tc>
          <w:tcPr>
            <w:tcW w:w="708" w:type="dxa"/>
            <w:shd w:val="clear" w:color="auto" w:fill="auto"/>
          </w:tcPr>
          <w:p w14:paraId="0743C1B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4D6ABF1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8</w:t>
            </w:r>
          </w:p>
        </w:tc>
        <w:tc>
          <w:tcPr>
            <w:tcW w:w="709" w:type="dxa"/>
            <w:shd w:val="clear" w:color="auto" w:fill="auto"/>
          </w:tcPr>
          <w:p w14:paraId="60BC61E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-8</w:t>
            </w:r>
          </w:p>
        </w:tc>
        <w:tc>
          <w:tcPr>
            <w:tcW w:w="708" w:type="dxa"/>
            <w:shd w:val="clear" w:color="auto" w:fill="auto"/>
          </w:tcPr>
          <w:p w14:paraId="36057FB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48BD833C" w14:textId="77777777" w:rsidTr="00CF4A7C">
        <w:tc>
          <w:tcPr>
            <w:tcW w:w="425" w:type="dxa"/>
            <w:shd w:val="clear" w:color="auto" w:fill="auto"/>
            <w:vAlign w:val="bottom"/>
          </w:tcPr>
          <w:p w14:paraId="4ED63D00"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68</w:t>
            </w:r>
          </w:p>
        </w:tc>
        <w:tc>
          <w:tcPr>
            <w:tcW w:w="1702" w:type="dxa"/>
            <w:shd w:val="clear" w:color="auto" w:fill="auto"/>
            <w:vAlign w:val="bottom"/>
          </w:tcPr>
          <w:p w14:paraId="0BEF08B0"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с.Бакай</w:t>
            </w:r>
          </w:p>
        </w:tc>
        <w:tc>
          <w:tcPr>
            <w:tcW w:w="850" w:type="dxa"/>
            <w:shd w:val="clear" w:color="auto" w:fill="auto"/>
          </w:tcPr>
          <w:p w14:paraId="6C2CF9B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159</w:t>
            </w:r>
          </w:p>
        </w:tc>
        <w:tc>
          <w:tcPr>
            <w:tcW w:w="851" w:type="dxa"/>
            <w:shd w:val="clear" w:color="auto" w:fill="auto"/>
          </w:tcPr>
          <w:p w14:paraId="7BFE9FE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83</w:t>
            </w:r>
          </w:p>
        </w:tc>
        <w:tc>
          <w:tcPr>
            <w:tcW w:w="850" w:type="dxa"/>
            <w:shd w:val="clear" w:color="auto" w:fill="auto"/>
          </w:tcPr>
          <w:p w14:paraId="724846A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76</w:t>
            </w:r>
          </w:p>
        </w:tc>
        <w:tc>
          <w:tcPr>
            <w:tcW w:w="851" w:type="dxa"/>
            <w:shd w:val="clear" w:color="auto" w:fill="auto"/>
          </w:tcPr>
          <w:p w14:paraId="59CADB9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990" w:type="dxa"/>
            <w:shd w:val="clear" w:color="auto" w:fill="auto"/>
          </w:tcPr>
          <w:p w14:paraId="5656295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49</w:t>
            </w:r>
          </w:p>
        </w:tc>
        <w:tc>
          <w:tcPr>
            <w:tcW w:w="852" w:type="dxa"/>
            <w:shd w:val="clear" w:color="auto" w:fill="auto"/>
          </w:tcPr>
          <w:p w14:paraId="427D868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78</w:t>
            </w:r>
          </w:p>
        </w:tc>
        <w:tc>
          <w:tcPr>
            <w:tcW w:w="708" w:type="dxa"/>
            <w:shd w:val="clear" w:color="auto" w:fill="auto"/>
          </w:tcPr>
          <w:p w14:paraId="649F26F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48A77CF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441028E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AFE4C2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2EE5167D" w14:textId="77777777" w:rsidTr="00CF4A7C">
        <w:tc>
          <w:tcPr>
            <w:tcW w:w="425" w:type="dxa"/>
            <w:shd w:val="clear" w:color="auto" w:fill="auto"/>
            <w:vAlign w:val="bottom"/>
          </w:tcPr>
          <w:p w14:paraId="29607EA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69</w:t>
            </w:r>
          </w:p>
        </w:tc>
        <w:tc>
          <w:tcPr>
            <w:tcW w:w="1702" w:type="dxa"/>
            <w:shd w:val="clear" w:color="auto" w:fill="auto"/>
            <w:vAlign w:val="bottom"/>
          </w:tcPr>
          <w:p w14:paraId="75E85935"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с.Мушти</w:t>
            </w:r>
          </w:p>
        </w:tc>
        <w:tc>
          <w:tcPr>
            <w:tcW w:w="850" w:type="dxa"/>
            <w:shd w:val="clear" w:color="auto" w:fill="auto"/>
          </w:tcPr>
          <w:p w14:paraId="6DB3467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254</w:t>
            </w:r>
          </w:p>
        </w:tc>
        <w:tc>
          <w:tcPr>
            <w:tcW w:w="851" w:type="dxa"/>
            <w:shd w:val="clear" w:color="auto" w:fill="auto"/>
          </w:tcPr>
          <w:p w14:paraId="06714DA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124</w:t>
            </w:r>
          </w:p>
        </w:tc>
        <w:tc>
          <w:tcPr>
            <w:tcW w:w="850" w:type="dxa"/>
            <w:shd w:val="clear" w:color="auto" w:fill="auto"/>
          </w:tcPr>
          <w:p w14:paraId="43BCA15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130</w:t>
            </w:r>
          </w:p>
        </w:tc>
        <w:tc>
          <w:tcPr>
            <w:tcW w:w="851" w:type="dxa"/>
            <w:shd w:val="clear" w:color="auto" w:fill="auto"/>
          </w:tcPr>
          <w:p w14:paraId="368542E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27</w:t>
            </w:r>
          </w:p>
        </w:tc>
        <w:tc>
          <w:tcPr>
            <w:tcW w:w="990" w:type="dxa"/>
            <w:shd w:val="clear" w:color="auto" w:fill="auto"/>
          </w:tcPr>
          <w:p w14:paraId="316413F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93</w:t>
            </w:r>
          </w:p>
        </w:tc>
        <w:tc>
          <w:tcPr>
            <w:tcW w:w="852" w:type="dxa"/>
            <w:shd w:val="clear" w:color="auto" w:fill="auto"/>
          </w:tcPr>
          <w:p w14:paraId="675E131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134</w:t>
            </w:r>
          </w:p>
        </w:tc>
        <w:tc>
          <w:tcPr>
            <w:tcW w:w="708" w:type="dxa"/>
            <w:shd w:val="clear" w:color="auto" w:fill="auto"/>
          </w:tcPr>
          <w:p w14:paraId="1F0E391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7FB0C68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5AA086D1"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5B60E2A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331DCC68" w14:textId="77777777" w:rsidTr="00CF4A7C">
        <w:tc>
          <w:tcPr>
            <w:tcW w:w="425" w:type="dxa"/>
            <w:shd w:val="clear" w:color="auto" w:fill="auto"/>
            <w:vAlign w:val="bottom"/>
          </w:tcPr>
          <w:p w14:paraId="259C74C1"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70</w:t>
            </w:r>
          </w:p>
        </w:tc>
        <w:tc>
          <w:tcPr>
            <w:tcW w:w="1702" w:type="dxa"/>
            <w:shd w:val="clear" w:color="auto" w:fill="auto"/>
            <w:vAlign w:val="bottom"/>
          </w:tcPr>
          <w:p w14:paraId="7E37E48E"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с.Шевченкове</w:t>
            </w:r>
          </w:p>
        </w:tc>
        <w:tc>
          <w:tcPr>
            <w:tcW w:w="850" w:type="dxa"/>
            <w:shd w:val="clear" w:color="auto" w:fill="auto"/>
          </w:tcPr>
          <w:p w14:paraId="414810A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315</w:t>
            </w:r>
          </w:p>
        </w:tc>
        <w:tc>
          <w:tcPr>
            <w:tcW w:w="851" w:type="dxa"/>
            <w:shd w:val="clear" w:color="auto" w:fill="auto"/>
          </w:tcPr>
          <w:p w14:paraId="665EE85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161</w:t>
            </w:r>
          </w:p>
        </w:tc>
        <w:tc>
          <w:tcPr>
            <w:tcW w:w="850" w:type="dxa"/>
            <w:shd w:val="clear" w:color="auto" w:fill="auto"/>
          </w:tcPr>
          <w:p w14:paraId="6203EAA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154</w:t>
            </w:r>
          </w:p>
        </w:tc>
        <w:tc>
          <w:tcPr>
            <w:tcW w:w="851" w:type="dxa"/>
            <w:shd w:val="clear" w:color="auto" w:fill="auto"/>
          </w:tcPr>
          <w:p w14:paraId="4B4D15F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40</w:t>
            </w:r>
          </w:p>
        </w:tc>
        <w:tc>
          <w:tcPr>
            <w:tcW w:w="990" w:type="dxa"/>
            <w:shd w:val="clear" w:color="auto" w:fill="auto"/>
          </w:tcPr>
          <w:p w14:paraId="675007F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116</w:t>
            </w:r>
          </w:p>
        </w:tc>
        <w:tc>
          <w:tcPr>
            <w:tcW w:w="852" w:type="dxa"/>
            <w:shd w:val="clear" w:color="auto" w:fill="auto"/>
          </w:tcPr>
          <w:p w14:paraId="044E257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159</w:t>
            </w:r>
          </w:p>
        </w:tc>
        <w:tc>
          <w:tcPr>
            <w:tcW w:w="708" w:type="dxa"/>
            <w:shd w:val="clear" w:color="auto" w:fill="auto"/>
          </w:tcPr>
          <w:p w14:paraId="44FEEE9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0313D37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08B8A147"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-5</w:t>
            </w:r>
          </w:p>
        </w:tc>
        <w:tc>
          <w:tcPr>
            <w:tcW w:w="708" w:type="dxa"/>
            <w:shd w:val="clear" w:color="auto" w:fill="auto"/>
          </w:tcPr>
          <w:p w14:paraId="2E0FE70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499D2A45" w14:textId="77777777" w:rsidTr="00CF4A7C">
        <w:tc>
          <w:tcPr>
            <w:tcW w:w="425" w:type="dxa"/>
            <w:shd w:val="clear" w:color="auto" w:fill="auto"/>
            <w:vAlign w:val="bottom"/>
          </w:tcPr>
          <w:p w14:paraId="193790B8"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71</w:t>
            </w:r>
          </w:p>
        </w:tc>
        <w:tc>
          <w:tcPr>
            <w:tcW w:w="1702" w:type="dxa"/>
            <w:shd w:val="clear" w:color="auto" w:fill="auto"/>
            <w:vAlign w:val="bottom"/>
          </w:tcPr>
          <w:p w14:paraId="03B79BA5"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с.Дружба</w:t>
            </w:r>
          </w:p>
        </w:tc>
        <w:tc>
          <w:tcPr>
            <w:tcW w:w="850" w:type="dxa"/>
            <w:shd w:val="clear" w:color="auto" w:fill="auto"/>
          </w:tcPr>
          <w:p w14:paraId="35DAB04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302</w:t>
            </w:r>
          </w:p>
        </w:tc>
        <w:tc>
          <w:tcPr>
            <w:tcW w:w="851" w:type="dxa"/>
            <w:shd w:val="clear" w:color="auto" w:fill="auto"/>
          </w:tcPr>
          <w:p w14:paraId="008CC0D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138</w:t>
            </w:r>
          </w:p>
        </w:tc>
        <w:tc>
          <w:tcPr>
            <w:tcW w:w="850" w:type="dxa"/>
            <w:shd w:val="clear" w:color="auto" w:fill="auto"/>
          </w:tcPr>
          <w:p w14:paraId="32CEE54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164</w:t>
            </w:r>
          </w:p>
        </w:tc>
        <w:tc>
          <w:tcPr>
            <w:tcW w:w="851" w:type="dxa"/>
            <w:shd w:val="clear" w:color="auto" w:fill="auto"/>
          </w:tcPr>
          <w:p w14:paraId="463EA13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31</w:t>
            </w:r>
          </w:p>
        </w:tc>
        <w:tc>
          <w:tcPr>
            <w:tcW w:w="990" w:type="dxa"/>
            <w:shd w:val="clear" w:color="auto" w:fill="auto"/>
          </w:tcPr>
          <w:p w14:paraId="6BBBD12C"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123</w:t>
            </w:r>
          </w:p>
        </w:tc>
        <w:tc>
          <w:tcPr>
            <w:tcW w:w="852" w:type="dxa"/>
            <w:shd w:val="clear" w:color="auto" w:fill="auto"/>
          </w:tcPr>
          <w:p w14:paraId="1F5475D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148</w:t>
            </w:r>
          </w:p>
        </w:tc>
        <w:tc>
          <w:tcPr>
            <w:tcW w:w="708" w:type="dxa"/>
            <w:shd w:val="clear" w:color="auto" w:fill="auto"/>
          </w:tcPr>
          <w:p w14:paraId="06390EA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5F2C3F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10</w:t>
            </w:r>
          </w:p>
        </w:tc>
        <w:tc>
          <w:tcPr>
            <w:tcW w:w="709" w:type="dxa"/>
            <w:shd w:val="clear" w:color="auto" w:fill="auto"/>
          </w:tcPr>
          <w:p w14:paraId="251EE43E"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-10</w:t>
            </w:r>
          </w:p>
        </w:tc>
        <w:tc>
          <w:tcPr>
            <w:tcW w:w="708" w:type="dxa"/>
            <w:shd w:val="clear" w:color="auto" w:fill="auto"/>
          </w:tcPr>
          <w:p w14:paraId="2D26EEA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r>
      <w:tr w:rsidR="00077660" w:rsidRPr="009163C2" w14:paraId="1E68209D" w14:textId="77777777" w:rsidTr="00CF4A7C">
        <w:tc>
          <w:tcPr>
            <w:tcW w:w="425" w:type="dxa"/>
            <w:shd w:val="clear" w:color="auto" w:fill="auto"/>
            <w:vAlign w:val="bottom"/>
          </w:tcPr>
          <w:p w14:paraId="2D6B711C"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72</w:t>
            </w:r>
          </w:p>
        </w:tc>
        <w:tc>
          <w:tcPr>
            <w:tcW w:w="1702" w:type="dxa"/>
            <w:shd w:val="clear" w:color="auto" w:fill="auto"/>
            <w:vAlign w:val="bottom"/>
          </w:tcPr>
          <w:p w14:paraId="0DDF030F"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с.Шамраївка</w:t>
            </w:r>
          </w:p>
        </w:tc>
        <w:tc>
          <w:tcPr>
            <w:tcW w:w="850" w:type="dxa"/>
            <w:shd w:val="clear" w:color="auto" w:fill="auto"/>
          </w:tcPr>
          <w:p w14:paraId="3F851FA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368</w:t>
            </w:r>
          </w:p>
        </w:tc>
        <w:tc>
          <w:tcPr>
            <w:tcW w:w="851" w:type="dxa"/>
            <w:shd w:val="clear" w:color="auto" w:fill="auto"/>
          </w:tcPr>
          <w:p w14:paraId="0A51701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188</w:t>
            </w:r>
          </w:p>
        </w:tc>
        <w:tc>
          <w:tcPr>
            <w:tcW w:w="850" w:type="dxa"/>
            <w:shd w:val="clear" w:color="auto" w:fill="auto"/>
          </w:tcPr>
          <w:p w14:paraId="71469D1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180</w:t>
            </w:r>
          </w:p>
        </w:tc>
        <w:tc>
          <w:tcPr>
            <w:tcW w:w="851" w:type="dxa"/>
            <w:shd w:val="clear" w:color="auto" w:fill="auto"/>
          </w:tcPr>
          <w:p w14:paraId="3D04662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14</w:t>
            </w:r>
          </w:p>
        </w:tc>
        <w:tc>
          <w:tcPr>
            <w:tcW w:w="990" w:type="dxa"/>
            <w:shd w:val="clear" w:color="auto" w:fill="auto"/>
          </w:tcPr>
          <w:p w14:paraId="6CD08D75"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162</w:t>
            </w:r>
          </w:p>
        </w:tc>
        <w:tc>
          <w:tcPr>
            <w:tcW w:w="852" w:type="dxa"/>
            <w:shd w:val="clear" w:color="auto" w:fill="auto"/>
          </w:tcPr>
          <w:p w14:paraId="17CFBBC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192</w:t>
            </w:r>
          </w:p>
        </w:tc>
        <w:tc>
          <w:tcPr>
            <w:tcW w:w="708" w:type="dxa"/>
            <w:shd w:val="clear" w:color="auto" w:fill="auto"/>
          </w:tcPr>
          <w:p w14:paraId="1763F8A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10" w:type="dxa"/>
            <w:shd w:val="clear" w:color="auto" w:fill="auto"/>
          </w:tcPr>
          <w:p w14:paraId="7146979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255ED06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416D6FD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44B19EA8" w14:textId="77777777" w:rsidTr="00CF4A7C">
        <w:tc>
          <w:tcPr>
            <w:tcW w:w="425" w:type="dxa"/>
            <w:shd w:val="clear" w:color="auto" w:fill="auto"/>
            <w:vAlign w:val="bottom"/>
          </w:tcPr>
          <w:p w14:paraId="1BB7DF8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73</w:t>
            </w:r>
          </w:p>
        </w:tc>
        <w:tc>
          <w:tcPr>
            <w:tcW w:w="1702" w:type="dxa"/>
            <w:shd w:val="clear" w:color="auto" w:fill="auto"/>
            <w:vAlign w:val="bottom"/>
          </w:tcPr>
          <w:p w14:paraId="78073C98"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с.Капустяни</w:t>
            </w:r>
          </w:p>
        </w:tc>
        <w:tc>
          <w:tcPr>
            <w:tcW w:w="850" w:type="dxa"/>
            <w:shd w:val="clear" w:color="auto" w:fill="auto"/>
          </w:tcPr>
          <w:p w14:paraId="48AC8B6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148</w:t>
            </w:r>
          </w:p>
        </w:tc>
        <w:tc>
          <w:tcPr>
            <w:tcW w:w="851" w:type="dxa"/>
            <w:shd w:val="clear" w:color="auto" w:fill="auto"/>
          </w:tcPr>
          <w:p w14:paraId="45D6F70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74</w:t>
            </w:r>
          </w:p>
        </w:tc>
        <w:tc>
          <w:tcPr>
            <w:tcW w:w="850" w:type="dxa"/>
            <w:shd w:val="clear" w:color="auto" w:fill="auto"/>
          </w:tcPr>
          <w:p w14:paraId="62CF196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74</w:t>
            </w:r>
          </w:p>
        </w:tc>
        <w:tc>
          <w:tcPr>
            <w:tcW w:w="851" w:type="dxa"/>
            <w:shd w:val="clear" w:color="auto" w:fill="auto"/>
          </w:tcPr>
          <w:p w14:paraId="3E0DC90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11</w:t>
            </w:r>
          </w:p>
        </w:tc>
        <w:tc>
          <w:tcPr>
            <w:tcW w:w="990" w:type="dxa"/>
            <w:shd w:val="clear" w:color="auto" w:fill="auto"/>
          </w:tcPr>
          <w:p w14:paraId="31E4DD4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71</w:t>
            </w:r>
          </w:p>
        </w:tc>
        <w:tc>
          <w:tcPr>
            <w:tcW w:w="852" w:type="dxa"/>
            <w:shd w:val="clear" w:color="auto" w:fill="auto"/>
          </w:tcPr>
          <w:p w14:paraId="3409527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66</w:t>
            </w:r>
          </w:p>
        </w:tc>
        <w:tc>
          <w:tcPr>
            <w:tcW w:w="708" w:type="dxa"/>
            <w:shd w:val="clear" w:color="auto" w:fill="auto"/>
          </w:tcPr>
          <w:p w14:paraId="64AE8EF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7AFF98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3EA2A903"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013AB80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0647F7A5" w14:textId="77777777" w:rsidTr="00CF4A7C">
        <w:tc>
          <w:tcPr>
            <w:tcW w:w="425" w:type="dxa"/>
            <w:shd w:val="clear" w:color="auto" w:fill="auto"/>
            <w:vAlign w:val="bottom"/>
          </w:tcPr>
          <w:p w14:paraId="6D2077E2"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74</w:t>
            </w:r>
          </w:p>
        </w:tc>
        <w:tc>
          <w:tcPr>
            <w:tcW w:w="1702" w:type="dxa"/>
            <w:shd w:val="clear" w:color="auto" w:fill="auto"/>
            <w:vAlign w:val="bottom"/>
          </w:tcPr>
          <w:p w14:paraId="11A41124"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с.Нова Михайлівка</w:t>
            </w:r>
          </w:p>
        </w:tc>
        <w:tc>
          <w:tcPr>
            <w:tcW w:w="850" w:type="dxa"/>
            <w:shd w:val="clear" w:color="auto" w:fill="auto"/>
          </w:tcPr>
          <w:p w14:paraId="5E32451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304</w:t>
            </w:r>
          </w:p>
        </w:tc>
        <w:tc>
          <w:tcPr>
            <w:tcW w:w="851" w:type="dxa"/>
            <w:shd w:val="clear" w:color="auto" w:fill="auto"/>
          </w:tcPr>
          <w:p w14:paraId="5BBFA62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153</w:t>
            </w:r>
          </w:p>
        </w:tc>
        <w:tc>
          <w:tcPr>
            <w:tcW w:w="850" w:type="dxa"/>
            <w:shd w:val="clear" w:color="auto" w:fill="auto"/>
          </w:tcPr>
          <w:p w14:paraId="62562D6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151</w:t>
            </w:r>
          </w:p>
        </w:tc>
        <w:tc>
          <w:tcPr>
            <w:tcW w:w="851" w:type="dxa"/>
            <w:shd w:val="clear" w:color="auto" w:fill="auto"/>
          </w:tcPr>
          <w:p w14:paraId="1F19100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25</w:t>
            </w:r>
          </w:p>
        </w:tc>
        <w:tc>
          <w:tcPr>
            <w:tcW w:w="990" w:type="dxa"/>
            <w:shd w:val="clear" w:color="auto" w:fill="auto"/>
          </w:tcPr>
          <w:p w14:paraId="1F88B23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130</w:t>
            </w:r>
          </w:p>
        </w:tc>
        <w:tc>
          <w:tcPr>
            <w:tcW w:w="852" w:type="dxa"/>
            <w:shd w:val="clear" w:color="auto" w:fill="auto"/>
          </w:tcPr>
          <w:p w14:paraId="5A28A684"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149</w:t>
            </w:r>
          </w:p>
        </w:tc>
        <w:tc>
          <w:tcPr>
            <w:tcW w:w="708" w:type="dxa"/>
            <w:shd w:val="clear" w:color="auto" w:fill="auto"/>
          </w:tcPr>
          <w:p w14:paraId="6488EFF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7469D02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771A230B"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-5</w:t>
            </w:r>
          </w:p>
        </w:tc>
        <w:tc>
          <w:tcPr>
            <w:tcW w:w="708" w:type="dxa"/>
            <w:shd w:val="clear" w:color="auto" w:fill="auto"/>
          </w:tcPr>
          <w:p w14:paraId="40BF4F0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5248B800" w14:textId="77777777" w:rsidTr="00CF4A7C">
        <w:tc>
          <w:tcPr>
            <w:tcW w:w="425" w:type="dxa"/>
            <w:shd w:val="clear" w:color="auto" w:fill="auto"/>
            <w:vAlign w:val="bottom"/>
          </w:tcPr>
          <w:p w14:paraId="11F43396"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75</w:t>
            </w:r>
          </w:p>
        </w:tc>
        <w:tc>
          <w:tcPr>
            <w:tcW w:w="1702" w:type="dxa"/>
            <w:shd w:val="clear" w:color="auto" w:fill="auto"/>
            <w:vAlign w:val="bottom"/>
          </w:tcPr>
          <w:p w14:paraId="606BAF4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с.Молодиківщина</w:t>
            </w:r>
          </w:p>
        </w:tc>
        <w:tc>
          <w:tcPr>
            <w:tcW w:w="850" w:type="dxa"/>
            <w:shd w:val="clear" w:color="auto" w:fill="auto"/>
          </w:tcPr>
          <w:p w14:paraId="1E2FE99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173</w:t>
            </w:r>
          </w:p>
        </w:tc>
        <w:tc>
          <w:tcPr>
            <w:tcW w:w="851" w:type="dxa"/>
            <w:shd w:val="clear" w:color="auto" w:fill="auto"/>
          </w:tcPr>
          <w:p w14:paraId="1152E52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86</w:t>
            </w:r>
          </w:p>
        </w:tc>
        <w:tc>
          <w:tcPr>
            <w:tcW w:w="850" w:type="dxa"/>
            <w:shd w:val="clear" w:color="auto" w:fill="auto"/>
          </w:tcPr>
          <w:p w14:paraId="342CC1B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87</w:t>
            </w:r>
          </w:p>
        </w:tc>
        <w:tc>
          <w:tcPr>
            <w:tcW w:w="851" w:type="dxa"/>
            <w:shd w:val="clear" w:color="auto" w:fill="auto"/>
          </w:tcPr>
          <w:p w14:paraId="341028B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w:t>
            </w:r>
          </w:p>
        </w:tc>
        <w:tc>
          <w:tcPr>
            <w:tcW w:w="990" w:type="dxa"/>
            <w:shd w:val="clear" w:color="auto" w:fill="auto"/>
          </w:tcPr>
          <w:p w14:paraId="6AF7379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65</w:t>
            </w:r>
          </w:p>
        </w:tc>
        <w:tc>
          <w:tcPr>
            <w:tcW w:w="852" w:type="dxa"/>
            <w:shd w:val="clear" w:color="auto" w:fill="auto"/>
          </w:tcPr>
          <w:p w14:paraId="291C9BC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92</w:t>
            </w:r>
          </w:p>
        </w:tc>
        <w:tc>
          <w:tcPr>
            <w:tcW w:w="708" w:type="dxa"/>
            <w:shd w:val="clear" w:color="auto" w:fill="auto"/>
          </w:tcPr>
          <w:p w14:paraId="49903DB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3D9C5FF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0DA2B2AD"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35AD3EA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r>
      <w:tr w:rsidR="00077660" w:rsidRPr="009163C2" w14:paraId="1009E8AB" w14:textId="77777777" w:rsidTr="00CF4A7C">
        <w:tc>
          <w:tcPr>
            <w:tcW w:w="425" w:type="dxa"/>
            <w:shd w:val="clear" w:color="auto" w:fill="auto"/>
            <w:vAlign w:val="bottom"/>
          </w:tcPr>
          <w:p w14:paraId="4AC7A819"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76</w:t>
            </w:r>
          </w:p>
        </w:tc>
        <w:tc>
          <w:tcPr>
            <w:tcW w:w="1702" w:type="dxa"/>
            <w:shd w:val="clear" w:color="auto" w:fill="auto"/>
            <w:vAlign w:val="bottom"/>
          </w:tcPr>
          <w:p w14:paraId="6888A796"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с.Потеряйки</w:t>
            </w:r>
          </w:p>
        </w:tc>
        <w:tc>
          <w:tcPr>
            <w:tcW w:w="850" w:type="dxa"/>
            <w:shd w:val="clear" w:color="auto" w:fill="auto"/>
          </w:tcPr>
          <w:p w14:paraId="5D9223E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133</w:t>
            </w:r>
          </w:p>
        </w:tc>
        <w:tc>
          <w:tcPr>
            <w:tcW w:w="851" w:type="dxa"/>
            <w:shd w:val="clear" w:color="auto" w:fill="auto"/>
          </w:tcPr>
          <w:p w14:paraId="7209833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54</w:t>
            </w:r>
          </w:p>
        </w:tc>
        <w:tc>
          <w:tcPr>
            <w:tcW w:w="850" w:type="dxa"/>
            <w:shd w:val="clear" w:color="auto" w:fill="auto"/>
          </w:tcPr>
          <w:p w14:paraId="71FB822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79</w:t>
            </w:r>
          </w:p>
        </w:tc>
        <w:tc>
          <w:tcPr>
            <w:tcW w:w="851" w:type="dxa"/>
            <w:shd w:val="clear" w:color="auto" w:fill="auto"/>
          </w:tcPr>
          <w:p w14:paraId="58BD4D1D"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w:t>
            </w:r>
          </w:p>
        </w:tc>
        <w:tc>
          <w:tcPr>
            <w:tcW w:w="990" w:type="dxa"/>
            <w:shd w:val="clear" w:color="auto" w:fill="auto"/>
          </w:tcPr>
          <w:p w14:paraId="714432D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49</w:t>
            </w:r>
          </w:p>
        </w:tc>
        <w:tc>
          <w:tcPr>
            <w:tcW w:w="852" w:type="dxa"/>
            <w:shd w:val="clear" w:color="auto" w:fill="auto"/>
          </w:tcPr>
          <w:p w14:paraId="6060469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77</w:t>
            </w:r>
          </w:p>
        </w:tc>
        <w:tc>
          <w:tcPr>
            <w:tcW w:w="708" w:type="dxa"/>
            <w:shd w:val="clear" w:color="auto" w:fill="auto"/>
          </w:tcPr>
          <w:p w14:paraId="6881D85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85468C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c>
          <w:tcPr>
            <w:tcW w:w="709" w:type="dxa"/>
            <w:shd w:val="clear" w:color="auto" w:fill="auto"/>
          </w:tcPr>
          <w:p w14:paraId="6C84BF85"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-3</w:t>
            </w:r>
          </w:p>
        </w:tc>
        <w:tc>
          <w:tcPr>
            <w:tcW w:w="708" w:type="dxa"/>
            <w:shd w:val="clear" w:color="auto" w:fill="auto"/>
          </w:tcPr>
          <w:p w14:paraId="3BB45411"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w:t>
            </w:r>
          </w:p>
        </w:tc>
      </w:tr>
      <w:tr w:rsidR="00077660" w:rsidRPr="009163C2" w14:paraId="5641272F" w14:textId="77777777" w:rsidTr="00CF4A7C">
        <w:tc>
          <w:tcPr>
            <w:tcW w:w="425" w:type="dxa"/>
            <w:shd w:val="clear" w:color="auto" w:fill="auto"/>
            <w:vAlign w:val="bottom"/>
          </w:tcPr>
          <w:p w14:paraId="672FAF73"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77</w:t>
            </w:r>
          </w:p>
        </w:tc>
        <w:tc>
          <w:tcPr>
            <w:tcW w:w="1702" w:type="dxa"/>
            <w:shd w:val="clear" w:color="auto" w:fill="auto"/>
            <w:vAlign w:val="bottom"/>
          </w:tcPr>
          <w:p w14:paraId="2B6ACBFC"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с.Шарлаї</w:t>
            </w:r>
          </w:p>
        </w:tc>
        <w:tc>
          <w:tcPr>
            <w:tcW w:w="850" w:type="dxa"/>
            <w:shd w:val="clear" w:color="auto" w:fill="auto"/>
          </w:tcPr>
          <w:p w14:paraId="3B204A0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851" w:type="dxa"/>
            <w:shd w:val="clear" w:color="auto" w:fill="auto"/>
          </w:tcPr>
          <w:p w14:paraId="678C9FDB"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850" w:type="dxa"/>
            <w:shd w:val="clear" w:color="auto" w:fill="auto"/>
          </w:tcPr>
          <w:p w14:paraId="18DD7332"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w:t>
            </w:r>
          </w:p>
        </w:tc>
        <w:tc>
          <w:tcPr>
            <w:tcW w:w="851" w:type="dxa"/>
            <w:shd w:val="clear" w:color="auto" w:fill="auto"/>
          </w:tcPr>
          <w:p w14:paraId="0299087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43E601F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69E6209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w:t>
            </w:r>
          </w:p>
        </w:tc>
        <w:tc>
          <w:tcPr>
            <w:tcW w:w="708" w:type="dxa"/>
            <w:shd w:val="clear" w:color="auto" w:fill="auto"/>
          </w:tcPr>
          <w:p w14:paraId="3C7C689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BC543B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7A9B1F19"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2C04FBE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3F3C92BC" w14:textId="77777777" w:rsidTr="00CF4A7C">
        <w:tc>
          <w:tcPr>
            <w:tcW w:w="425" w:type="dxa"/>
            <w:shd w:val="clear" w:color="auto" w:fill="auto"/>
            <w:vAlign w:val="bottom"/>
          </w:tcPr>
          <w:p w14:paraId="1C89147D"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lastRenderedPageBreak/>
              <w:t>78</w:t>
            </w:r>
          </w:p>
        </w:tc>
        <w:tc>
          <w:tcPr>
            <w:tcW w:w="1702" w:type="dxa"/>
            <w:shd w:val="clear" w:color="auto" w:fill="auto"/>
            <w:vAlign w:val="bottom"/>
          </w:tcPr>
          <w:p w14:paraId="51E3ADCA"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с.Пащенки</w:t>
            </w:r>
          </w:p>
        </w:tc>
        <w:tc>
          <w:tcPr>
            <w:tcW w:w="850" w:type="dxa"/>
            <w:shd w:val="clear" w:color="auto" w:fill="auto"/>
          </w:tcPr>
          <w:p w14:paraId="268F08EF"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351</w:t>
            </w:r>
          </w:p>
        </w:tc>
        <w:tc>
          <w:tcPr>
            <w:tcW w:w="851" w:type="dxa"/>
            <w:shd w:val="clear" w:color="auto" w:fill="auto"/>
          </w:tcPr>
          <w:p w14:paraId="6B5979E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188</w:t>
            </w:r>
          </w:p>
        </w:tc>
        <w:tc>
          <w:tcPr>
            <w:tcW w:w="850" w:type="dxa"/>
            <w:shd w:val="clear" w:color="auto" w:fill="auto"/>
          </w:tcPr>
          <w:p w14:paraId="62A77F8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163</w:t>
            </w:r>
          </w:p>
        </w:tc>
        <w:tc>
          <w:tcPr>
            <w:tcW w:w="851" w:type="dxa"/>
            <w:shd w:val="clear" w:color="auto" w:fill="auto"/>
          </w:tcPr>
          <w:p w14:paraId="4ED3E5E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45</w:t>
            </w:r>
          </w:p>
        </w:tc>
        <w:tc>
          <w:tcPr>
            <w:tcW w:w="990" w:type="dxa"/>
            <w:shd w:val="clear" w:color="auto" w:fill="auto"/>
          </w:tcPr>
          <w:p w14:paraId="3227F842"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137</w:t>
            </w:r>
          </w:p>
        </w:tc>
        <w:tc>
          <w:tcPr>
            <w:tcW w:w="852" w:type="dxa"/>
            <w:shd w:val="clear" w:color="auto" w:fill="auto"/>
          </w:tcPr>
          <w:p w14:paraId="426BC2E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169</w:t>
            </w:r>
          </w:p>
        </w:tc>
        <w:tc>
          <w:tcPr>
            <w:tcW w:w="708" w:type="dxa"/>
            <w:shd w:val="clear" w:color="auto" w:fill="auto"/>
          </w:tcPr>
          <w:p w14:paraId="3B22253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10" w:type="dxa"/>
            <w:shd w:val="clear" w:color="auto" w:fill="auto"/>
          </w:tcPr>
          <w:p w14:paraId="27F97E87"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5</w:t>
            </w:r>
          </w:p>
        </w:tc>
        <w:tc>
          <w:tcPr>
            <w:tcW w:w="709" w:type="dxa"/>
            <w:shd w:val="clear" w:color="auto" w:fill="auto"/>
          </w:tcPr>
          <w:p w14:paraId="71B0F456"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-4</w:t>
            </w:r>
          </w:p>
        </w:tc>
        <w:tc>
          <w:tcPr>
            <w:tcW w:w="708" w:type="dxa"/>
            <w:shd w:val="clear" w:color="auto" w:fill="auto"/>
          </w:tcPr>
          <w:p w14:paraId="2C9A871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4</w:t>
            </w:r>
          </w:p>
        </w:tc>
      </w:tr>
      <w:tr w:rsidR="00077660" w:rsidRPr="009163C2" w14:paraId="27600D84" w14:textId="77777777" w:rsidTr="00CF4A7C">
        <w:tc>
          <w:tcPr>
            <w:tcW w:w="425" w:type="dxa"/>
            <w:shd w:val="clear" w:color="auto" w:fill="auto"/>
            <w:vAlign w:val="bottom"/>
          </w:tcPr>
          <w:p w14:paraId="11D5FDEE"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79</w:t>
            </w:r>
          </w:p>
        </w:tc>
        <w:tc>
          <w:tcPr>
            <w:tcW w:w="1702" w:type="dxa"/>
            <w:shd w:val="clear" w:color="auto" w:fill="auto"/>
            <w:vAlign w:val="bottom"/>
          </w:tcPr>
          <w:p w14:paraId="597B5FD0"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с.Яценки</w:t>
            </w:r>
          </w:p>
        </w:tc>
        <w:tc>
          <w:tcPr>
            <w:tcW w:w="850" w:type="dxa"/>
            <w:shd w:val="clear" w:color="auto" w:fill="auto"/>
          </w:tcPr>
          <w:p w14:paraId="6D178BEC"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91</w:t>
            </w:r>
          </w:p>
        </w:tc>
        <w:tc>
          <w:tcPr>
            <w:tcW w:w="851" w:type="dxa"/>
            <w:shd w:val="clear" w:color="auto" w:fill="auto"/>
          </w:tcPr>
          <w:p w14:paraId="361DF70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40</w:t>
            </w:r>
          </w:p>
        </w:tc>
        <w:tc>
          <w:tcPr>
            <w:tcW w:w="850" w:type="dxa"/>
            <w:shd w:val="clear" w:color="auto" w:fill="auto"/>
          </w:tcPr>
          <w:p w14:paraId="369A1006"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51</w:t>
            </w:r>
          </w:p>
        </w:tc>
        <w:tc>
          <w:tcPr>
            <w:tcW w:w="851" w:type="dxa"/>
            <w:shd w:val="clear" w:color="auto" w:fill="auto"/>
          </w:tcPr>
          <w:p w14:paraId="4F65792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w:t>
            </w:r>
          </w:p>
        </w:tc>
        <w:tc>
          <w:tcPr>
            <w:tcW w:w="990" w:type="dxa"/>
            <w:shd w:val="clear" w:color="auto" w:fill="auto"/>
          </w:tcPr>
          <w:p w14:paraId="02E628F0"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29</w:t>
            </w:r>
          </w:p>
        </w:tc>
        <w:tc>
          <w:tcPr>
            <w:tcW w:w="852" w:type="dxa"/>
            <w:shd w:val="clear" w:color="auto" w:fill="auto"/>
          </w:tcPr>
          <w:p w14:paraId="52BD2926"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47</w:t>
            </w:r>
          </w:p>
        </w:tc>
        <w:tc>
          <w:tcPr>
            <w:tcW w:w="708" w:type="dxa"/>
            <w:shd w:val="clear" w:color="auto" w:fill="auto"/>
          </w:tcPr>
          <w:p w14:paraId="3DE065D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64B0653D"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5B13360F"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0B0DB186"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41EB8D41" w14:textId="77777777" w:rsidTr="00CF4A7C">
        <w:tc>
          <w:tcPr>
            <w:tcW w:w="425" w:type="dxa"/>
            <w:shd w:val="clear" w:color="auto" w:fill="auto"/>
            <w:vAlign w:val="bottom"/>
          </w:tcPr>
          <w:p w14:paraId="2AF33E65"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80</w:t>
            </w:r>
          </w:p>
        </w:tc>
        <w:tc>
          <w:tcPr>
            <w:tcW w:w="1702" w:type="dxa"/>
            <w:shd w:val="clear" w:color="auto" w:fill="auto"/>
            <w:vAlign w:val="bottom"/>
          </w:tcPr>
          <w:p w14:paraId="50AD806F"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с.Паськівка</w:t>
            </w:r>
          </w:p>
        </w:tc>
        <w:tc>
          <w:tcPr>
            <w:tcW w:w="850" w:type="dxa"/>
            <w:shd w:val="clear" w:color="auto" w:fill="auto"/>
          </w:tcPr>
          <w:p w14:paraId="2B24F0B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13</w:t>
            </w:r>
          </w:p>
        </w:tc>
        <w:tc>
          <w:tcPr>
            <w:tcW w:w="851" w:type="dxa"/>
            <w:shd w:val="clear" w:color="auto" w:fill="auto"/>
          </w:tcPr>
          <w:p w14:paraId="68E9096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w:t>
            </w:r>
          </w:p>
        </w:tc>
        <w:tc>
          <w:tcPr>
            <w:tcW w:w="850" w:type="dxa"/>
            <w:shd w:val="clear" w:color="auto" w:fill="auto"/>
          </w:tcPr>
          <w:p w14:paraId="4F1A5B8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9</w:t>
            </w:r>
          </w:p>
        </w:tc>
        <w:tc>
          <w:tcPr>
            <w:tcW w:w="851" w:type="dxa"/>
            <w:shd w:val="clear" w:color="auto" w:fill="auto"/>
          </w:tcPr>
          <w:p w14:paraId="4136433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59BCF0B7"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406B799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13</w:t>
            </w:r>
          </w:p>
        </w:tc>
        <w:tc>
          <w:tcPr>
            <w:tcW w:w="708" w:type="dxa"/>
            <w:shd w:val="clear" w:color="auto" w:fill="auto"/>
          </w:tcPr>
          <w:p w14:paraId="762573C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15D7307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3B92C9C0"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0952A0B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0100ED06" w14:textId="77777777" w:rsidTr="00CF4A7C">
        <w:tc>
          <w:tcPr>
            <w:tcW w:w="425" w:type="dxa"/>
            <w:shd w:val="clear" w:color="auto" w:fill="auto"/>
            <w:vAlign w:val="bottom"/>
          </w:tcPr>
          <w:p w14:paraId="0496C01F" w14:textId="77777777" w:rsidR="009C4AD9" w:rsidRPr="00BF4169" w:rsidRDefault="009C4AD9" w:rsidP="0015245C">
            <w:pPr>
              <w:tabs>
                <w:tab w:val="left" w:pos="34"/>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81</w:t>
            </w:r>
          </w:p>
        </w:tc>
        <w:tc>
          <w:tcPr>
            <w:tcW w:w="1702" w:type="dxa"/>
            <w:shd w:val="clear" w:color="auto" w:fill="auto"/>
            <w:vAlign w:val="bottom"/>
          </w:tcPr>
          <w:p w14:paraId="26552002"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с.Гольманівка</w:t>
            </w:r>
          </w:p>
        </w:tc>
        <w:tc>
          <w:tcPr>
            <w:tcW w:w="850" w:type="dxa"/>
            <w:shd w:val="clear" w:color="auto" w:fill="auto"/>
          </w:tcPr>
          <w:p w14:paraId="2AB9AFC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851" w:type="dxa"/>
            <w:shd w:val="clear" w:color="auto" w:fill="auto"/>
          </w:tcPr>
          <w:p w14:paraId="59D326CA"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2</w:t>
            </w:r>
          </w:p>
        </w:tc>
        <w:tc>
          <w:tcPr>
            <w:tcW w:w="850" w:type="dxa"/>
            <w:shd w:val="clear" w:color="auto" w:fill="auto"/>
          </w:tcPr>
          <w:p w14:paraId="148401E8"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4</w:t>
            </w:r>
          </w:p>
        </w:tc>
        <w:tc>
          <w:tcPr>
            <w:tcW w:w="851" w:type="dxa"/>
            <w:shd w:val="clear" w:color="auto" w:fill="auto"/>
          </w:tcPr>
          <w:p w14:paraId="2749D1B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55FE0D7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0</w:t>
            </w:r>
          </w:p>
        </w:tc>
        <w:tc>
          <w:tcPr>
            <w:tcW w:w="852" w:type="dxa"/>
            <w:shd w:val="clear" w:color="auto" w:fill="auto"/>
          </w:tcPr>
          <w:p w14:paraId="0E56DDAE"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w:t>
            </w:r>
          </w:p>
        </w:tc>
        <w:tc>
          <w:tcPr>
            <w:tcW w:w="708" w:type="dxa"/>
            <w:shd w:val="clear" w:color="auto" w:fill="auto"/>
          </w:tcPr>
          <w:p w14:paraId="35831B1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1B290F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695DA8D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4923E47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r w:rsidR="00077660" w:rsidRPr="009163C2" w14:paraId="680F1458" w14:textId="77777777" w:rsidTr="00CF4A7C">
        <w:tc>
          <w:tcPr>
            <w:tcW w:w="425" w:type="dxa"/>
            <w:shd w:val="clear" w:color="auto" w:fill="auto"/>
            <w:vAlign w:val="bottom"/>
          </w:tcPr>
          <w:p w14:paraId="1B91A459" w14:textId="77777777" w:rsidR="009C4AD9" w:rsidRPr="00BF4169" w:rsidRDefault="009C4AD9" w:rsidP="0015245C">
            <w:pPr>
              <w:tabs>
                <w:tab w:val="left" w:pos="-108"/>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82</w:t>
            </w:r>
          </w:p>
        </w:tc>
        <w:tc>
          <w:tcPr>
            <w:tcW w:w="1702" w:type="dxa"/>
            <w:shd w:val="clear" w:color="auto" w:fill="auto"/>
            <w:vAlign w:val="bottom"/>
          </w:tcPr>
          <w:p w14:paraId="3D5AA168"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с.Говтва</w:t>
            </w:r>
          </w:p>
        </w:tc>
        <w:tc>
          <w:tcPr>
            <w:tcW w:w="850" w:type="dxa"/>
            <w:shd w:val="clear" w:color="auto" w:fill="auto"/>
          </w:tcPr>
          <w:p w14:paraId="58EEE52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290</w:t>
            </w:r>
          </w:p>
        </w:tc>
        <w:tc>
          <w:tcPr>
            <w:tcW w:w="851" w:type="dxa"/>
            <w:shd w:val="clear" w:color="auto" w:fill="auto"/>
          </w:tcPr>
          <w:p w14:paraId="65BB1B79"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157</w:t>
            </w:r>
          </w:p>
        </w:tc>
        <w:tc>
          <w:tcPr>
            <w:tcW w:w="850" w:type="dxa"/>
            <w:shd w:val="clear" w:color="auto" w:fill="auto"/>
          </w:tcPr>
          <w:p w14:paraId="5619E864"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133</w:t>
            </w:r>
          </w:p>
        </w:tc>
        <w:tc>
          <w:tcPr>
            <w:tcW w:w="851" w:type="dxa"/>
            <w:shd w:val="clear" w:color="auto" w:fill="auto"/>
          </w:tcPr>
          <w:p w14:paraId="3AF532B3"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990" w:type="dxa"/>
            <w:shd w:val="clear" w:color="auto" w:fill="auto"/>
          </w:tcPr>
          <w:p w14:paraId="6BA6C5DB"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108</w:t>
            </w:r>
          </w:p>
        </w:tc>
        <w:tc>
          <w:tcPr>
            <w:tcW w:w="852" w:type="dxa"/>
            <w:shd w:val="clear" w:color="auto" w:fill="auto"/>
          </w:tcPr>
          <w:p w14:paraId="780151AD"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150</w:t>
            </w:r>
          </w:p>
        </w:tc>
        <w:tc>
          <w:tcPr>
            <w:tcW w:w="708" w:type="dxa"/>
            <w:shd w:val="clear" w:color="auto" w:fill="auto"/>
          </w:tcPr>
          <w:p w14:paraId="65A74212"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C9E9FDA"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c>
          <w:tcPr>
            <w:tcW w:w="709" w:type="dxa"/>
            <w:shd w:val="clear" w:color="auto" w:fill="auto"/>
          </w:tcPr>
          <w:p w14:paraId="34654EDC"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-6</w:t>
            </w:r>
          </w:p>
        </w:tc>
        <w:tc>
          <w:tcPr>
            <w:tcW w:w="708" w:type="dxa"/>
            <w:shd w:val="clear" w:color="auto" w:fill="auto"/>
          </w:tcPr>
          <w:p w14:paraId="2D8F2870"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r>
      <w:tr w:rsidR="00077660" w:rsidRPr="009163C2" w14:paraId="047AC853" w14:textId="77777777" w:rsidTr="00CF4A7C">
        <w:tc>
          <w:tcPr>
            <w:tcW w:w="425" w:type="dxa"/>
            <w:shd w:val="clear" w:color="auto" w:fill="auto"/>
            <w:vAlign w:val="bottom"/>
          </w:tcPr>
          <w:p w14:paraId="258C74FF" w14:textId="77777777" w:rsidR="009C4AD9" w:rsidRPr="00BF4169" w:rsidRDefault="009C4AD9" w:rsidP="0015245C">
            <w:pPr>
              <w:tabs>
                <w:tab w:val="left" w:pos="-108"/>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83</w:t>
            </w:r>
          </w:p>
        </w:tc>
        <w:tc>
          <w:tcPr>
            <w:tcW w:w="1702" w:type="dxa"/>
            <w:shd w:val="clear" w:color="auto" w:fill="auto"/>
            <w:vAlign w:val="bottom"/>
          </w:tcPr>
          <w:p w14:paraId="18712C3D"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с.Буняківка</w:t>
            </w:r>
          </w:p>
        </w:tc>
        <w:tc>
          <w:tcPr>
            <w:tcW w:w="850" w:type="dxa"/>
            <w:shd w:val="clear" w:color="auto" w:fill="auto"/>
          </w:tcPr>
          <w:p w14:paraId="48BACC3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152</w:t>
            </w:r>
          </w:p>
        </w:tc>
        <w:tc>
          <w:tcPr>
            <w:tcW w:w="851" w:type="dxa"/>
            <w:shd w:val="clear" w:color="auto" w:fill="auto"/>
          </w:tcPr>
          <w:p w14:paraId="0400B1B7"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73</w:t>
            </w:r>
          </w:p>
        </w:tc>
        <w:tc>
          <w:tcPr>
            <w:tcW w:w="850" w:type="dxa"/>
            <w:shd w:val="clear" w:color="auto" w:fill="auto"/>
          </w:tcPr>
          <w:p w14:paraId="29AE623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79</w:t>
            </w:r>
          </w:p>
        </w:tc>
        <w:tc>
          <w:tcPr>
            <w:tcW w:w="851" w:type="dxa"/>
            <w:shd w:val="clear" w:color="auto" w:fill="auto"/>
          </w:tcPr>
          <w:p w14:paraId="21FBB72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32</w:t>
            </w:r>
          </w:p>
        </w:tc>
        <w:tc>
          <w:tcPr>
            <w:tcW w:w="990" w:type="dxa"/>
            <w:shd w:val="clear" w:color="auto" w:fill="auto"/>
          </w:tcPr>
          <w:p w14:paraId="50AED3D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55</w:t>
            </w:r>
          </w:p>
        </w:tc>
        <w:tc>
          <w:tcPr>
            <w:tcW w:w="852" w:type="dxa"/>
            <w:shd w:val="clear" w:color="auto" w:fill="auto"/>
          </w:tcPr>
          <w:p w14:paraId="5E02F763"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65</w:t>
            </w:r>
          </w:p>
        </w:tc>
        <w:tc>
          <w:tcPr>
            <w:tcW w:w="708" w:type="dxa"/>
            <w:shd w:val="clear" w:color="auto" w:fill="auto"/>
          </w:tcPr>
          <w:p w14:paraId="32D987F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5E416033"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w:t>
            </w:r>
          </w:p>
        </w:tc>
        <w:tc>
          <w:tcPr>
            <w:tcW w:w="709" w:type="dxa"/>
            <w:shd w:val="clear" w:color="auto" w:fill="auto"/>
          </w:tcPr>
          <w:p w14:paraId="629D207F"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-1</w:t>
            </w:r>
          </w:p>
        </w:tc>
        <w:tc>
          <w:tcPr>
            <w:tcW w:w="708" w:type="dxa"/>
            <w:shd w:val="clear" w:color="auto" w:fill="auto"/>
          </w:tcPr>
          <w:p w14:paraId="40F4A56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w:t>
            </w:r>
          </w:p>
        </w:tc>
      </w:tr>
      <w:tr w:rsidR="00077660" w:rsidRPr="009163C2" w14:paraId="6A0EF1D9" w14:textId="77777777" w:rsidTr="00CF4A7C">
        <w:tc>
          <w:tcPr>
            <w:tcW w:w="425" w:type="dxa"/>
            <w:shd w:val="clear" w:color="auto" w:fill="auto"/>
            <w:vAlign w:val="bottom"/>
          </w:tcPr>
          <w:p w14:paraId="7563D272" w14:textId="77777777" w:rsidR="009C4AD9" w:rsidRPr="00BF4169" w:rsidRDefault="009C4AD9" w:rsidP="0015245C">
            <w:pPr>
              <w:tabs>
                <w:tab w:val="left" w:pos="-108"/>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84</w:t>
            </w:r>
          </w:p>
        </w:tc>
        <w:tc>
          <w:tcPr>
            <w:tcW w:w="1702" w:type="dxa"/>
            <w:shd w:val="clear" w:color="auto" w:fill="auto"/>
            <w:vAlign w:val="bottom"/>
          </w:tcPr>
          <w:p w14:paraId="118D4565"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с.Киселівка</w:t>
            </w:r>
          </w:p>
        </w:tc>
        <w:tc>
          <w:tcPr>
            <w:tcW w:w="850" w:type="dxa"/>
            <w:shd w:val="clear" w:color="auto" w:fill="auto"/>
          </w:tcPr>
          <w:p w14:paraId="73ABEF68"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68</w:t>
            </w:r>
          </w:p>
        </w:tc>
        <w:tc>
          <w:tcPr>
            <w:tcW w:w="851" w:type="dxa"/>
            <w:shd w:val="clear" w:color="auto" w:fill="auto"/>
          </w:tcPr>
          <w:p w14:paraId="5C5DCDBE"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35</w:t>
            </w:r>
          </w:p>
        </w:tc>
        <w:tc>
          <w:tcPr>
            <w:tcW w:w="850" w:type="dxa"/>
            <w:shd w:val="clear" w:color="auto" w:fill="auto"/>
          </w:tcPr>
          <w:p w14:paraId="15AAE06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33</w:t>
            </w:r>
          </w:p>
        </w:tc>
        <w:tc>
          <w:tcPr>
            <w:tcW w:w="851" w:type="dxa"/>
            <w:shd w:val="clear" w:color="auto" w:fill="auto"/>
          </w:tcPr>
          <w:p w14:paraId="576F4B8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10</w:t>
            </w:r>
          </w:p>
        </w:tc>
        <w:tc>
          <w:tcPr>
            <w:tcW w:w="990" w:type="dxa"/>
            <w:shd w:val="clear" w:color="auto" w:fill="auto"/>
          </w:tcPr>
          <w:p w14:paraId="63B11C6F"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25</w:t>
            </w:r>
          </w:p>
        </w:tc>
        <w:tc>
          <w:tcPr>
            <w:tcW w:w="852" w:type="dxa"/>
            <w:shd w:val="clear" w:color="auto" w:fill="auto"/>
          </w:tcPr>
          <w:p w14:paraId="1C9CB67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33</w:t>
            </w:r>
          </w:p>
        </w:tc>
        <w:tc>
          <w:tcPr>
            <w:tcW w:w="708" w:type="dxa"/>
            <w:shd w:val="clear" w:color="auto" w:fill="auto"/>
          </w:tcPr>
          <w:p w14:paraId="43112C3B"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4DA98F9"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c>
          <w:tcPr>
            <w:tcW w:w="709" w:type="dxa"/>
            <w:shd w:val="clear" w:color="auto" w:fill="auto"/>
          </w:tcPr>
          <w:p w14:paraId="00232E78"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-2</w:t>
            </w:r>
          </w:p>
        </w:tc>
        <w:tc>
          <w:tcPr>
            <w:tcW w:w="708" w:type="dxa"/>
            <w:shd w:val="clear" w:color="auto" w:fill="auto"/>
          </w:tcPr>
          <w:p w14:paraId="60BA6704"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2</w:t>
            </w:r>
          </w:p>
        </w:tc>
      </w:tr>
      <w:tr w:rsidR="00077660" w:rsidRPr="009163C2" w14:paraId="2D8921DB" w14:textId="77777777" w:rsidTr="00CF4A7C">
        <w:tc>
          <w:tcPr>
            <w:tcW w:w="425" w:type="dxa"/>
            <w:shd w:val="clear" w:color="auto" w:fill="auto"/>
            <w:vAlign w:val="bottom"/>
          </w:tcPr>
          <w:p w14:paraId="5A61018C" w14:textId="77777777" w:rsidR="009C4AD9" w:rsidRPr="00BF4169" w:rsidRDefault="009C4AD9" w:rsidP="0015245C">
            <w:pPr>
              <w:tabs>
                <w:tab w:val="left" w:pos="-108"/>
              </w:tabs>
              <w:spacing w:before="72" w:after="0" w:line="240" w:lineRule="auto"/>
              <w:ind w:left="-121"/>
              <w:jc w:val="center"/>
              <w:rPr>
                <w:rFonts w:ascii="Times New Roman" w:eastAsia="Times New Roman" w:hAnsi="Times New Roman" w:cs="Times New Roman"/>
                <w:sz w:val="20"/>
                <w:szCs w:val="20"/>
                <w:lang w:eastAsia="ru-RU"/>
              </w:rPr>
            </w:pPr>
            <w:r w:rsidRPr="00BF4169">
              <w:rPr>
                <w:rFonts w:ascii="Times New Roman" w:eastAsia="Times New Roman" w:hAnsi="Times New Roman" w:cs="Times New Roman"/>
                <w:sz w:val="20"/>
                <w:szCs w:val="20"/>
                <w:lang w:eastAsia="ru-RU"/>
              </w:rPr>
              <w:t>85</w:t>
            </w:r>
          </w:p>
        </w:tc>
        <w:tc>
          <w:tcPr>
            <w:tcW w:w="1702" w:type="dxa"/>
            <w:shd w:val="clear" w:color="auto" w:fill="auto"/>
            <w:vAlign w:val="bottom"/>
          </w:tcPr>
          <w:p w14:paraId="56855164" w14:textId="77777777" w:rsidR="009C4AD9" w:rsidRPr="00BF4169" w:rsidRDefault="009C4AD9" w:rsidP="00BF4169">
            <w:pPr>
              <w:spacing w:before="72" w:after="0" w:line="240" w:lineRule="auto"/>
              <w:ind w:left="-113"/>
              <w:rPr>
                <w:rFonts w:ascii="Times New Roman" w:hAnsi="Times New Roman" w:cs="Times New Roman"/>
                <w:sz w:val="20"/>
                <w:szCs w:val="20"/>
              </w:rPr>
            </w:pPr>
            <w:r w:rsidRPr="00BF4169">
              <w:rPr>
                <w:rFonts w:ascii="Times New Roman" w:hAnsi="Times New Roman" w:cs="Times New Roman"/>
                <w:sz w:val="20"/>
                <w:szCs w:val="20"/>
              </w:rPr>
              <w:t>с.Плавні</w:t>
            </w:r>
          </w:p>
        </w:tc>
        <w:tc>
          <w:tcPr>
            <w:tcW w:w="850" w:type="dxa"/>
            <w:shd w:val="clear" w:color="auto" w:fill="auto"/>
          </w:tcPr>
          <w:p w14:paraId="53905AF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11</w:t>
            </w:r>
          </w:p>
        </w:tc>
        <w:tc>
          <w:tcPr>
            <w:tcW w:w="851" w:type="dxa"/>
            <w:shd w:val="clear" w:color="auto" w:fill="auto"/>
          </w:tcPr>
          <w:p w14:paraId="25B4C3EC"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5</w:t>
            </w:r>
          </w:p>
        </w:tc>
        <w:tc>
          <w:tcPr>
            <w:tcW w:w="850" w:type="dxa"/>
            <w:shd w:val="clear" w:color="auto" w:fill="auto"/>
          </w:tcPr>
          <w:p w14:paraId="22CCF925"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6</w:t>
            </w:r>
          </w:p>
        </w:tc>
        <w:tc>
          <w:tcPr>
            <w:tcW w:w="851" w:type="dxa"/>
            <w:shd w:val="clear" w:color="auto" w:fill="auto"/>
          </w:tcPr>
          <w:p w14:paraId="2C7ED410"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0</w:t>
            </w:r>
          </w:p>
        </w:tc>
        <w:tc>
          <w:tcPr>
            <w:tcW w:w="990" w:type="dxa"/>
            <w:shd w:val="clear" w:color="auto" w:fill="auto"/>
          </w:tcPr>
          <w:p w14:paraId="189A3891" w14:textId="77777777" w:rsidR="009C4AD9" w:rsidRPr="00BF4169" w:rsidRDefault="009C4AD9" w:rsidP="0015245C">
            <w:pPr>
              <w:spacing w:after="0" w:line="240" w:lineRule="auto"/>
              <w:jc w:val="center"/>
              <w:rPr>
                <w:rFonts w:ascii="Times New Roman" w:hAnsi="Times New Roman" w:cs="Times New Roman"/>
                <w:bCs/>
                <w:sz w:val="20"/>
                <w:szCs w:val="20"/>
              </w:rPr>
            </w:pPr>
            <w:r w:rsidRPr="00BF4169">
              <w:rPr>
                <w:rFonts w:ascii="Times New Roman" w:hAnsi="Times New Roman" w:cs="Times New Roman"/>
                <w:bCs/>
                <w:sz w:val="20"/>
                <w:szCs w:val="20"/>
              </w:rPr>
              <w:t>3</w:t>
            </w:r>
          </w:p>
        </w:tc>
        <w:tc>
          <w:tcPr>
            <w:tcW w:w="852" w:type="dxa"/>
            <w:shd w:val="clear" w:color="auto" w:fill="auto"/>
          </w:tcPr>
          <w:p w14:paraId="6F78C27A" w14:textId="77777777" w:rsidR="009C4AD9" w:rsidRPr="00BF4169" w:rsidRDefault="009C4AD9" w:rsidP="0015245C">
            <w:pPr>
              <w:spacing w:after="0" w:line="240" w:lineRule="auto"/>
              <w:jc w:val="center"/>
              <w:rPr>
                <w:rFonts w:ascii="Times New Roman" w:hAnsi="Times New Roman" w:cs="Times New Roman"/>
                <w:bCs/>
                <w:color w:val="000000"/>
                <w:sz w:val="20"/>
                <w:szCs w:val="20"/>
              </w:rPr>
            </w:pPr>
            <w:r w:rsidRPr="00BF4169">
              <w:rPr>
                <w:rFonts w:ascii="Times New Roman" w:hAnsi="Times New Roman" w:cs="Times New Roman"/>
                <w:bCs/>
                <w:color w:val="000000"/>
                <w:sz w:val="20"/>
                <w:szCs w:val="20"/>
              </w:rPr>
              <w:t>8</w:t>
            </w:r>
          </w:p>
        </w:tc>
        <w:tc>
          <w:tcPr>
            <w:tcW w:w="708" w:type="dxa"/>
            <w:shd w:val="clear" w:color="auto" w:fill="auto"/>
          </w:tcPr>
          <w:p w14:paraId="06C9BE2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10" w:type="dxa"/>
            <w:shd w:val="clear" w:color="auto" w:fill="auto"/>
          </w:tcPr>
          <w:p w14:paraId="0491A7EE"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c>
          <w:tcPr>
            <w:tcW w:w="709" w:type="dxa"/>
            <w:shd w:val="clear" w:color="auto" w:fill="auto"/>
          </w:tcPr>
          <w:p w14:paraId="6384F658" w14:textId="77777777" w:rsidR="009C4AD9" w:rsidRPr="00BF4169" w:rsidRDefault="009C4AD9" w:rsidP="0015245C">
            <w:pPr>
              <w:spacing w:after="0" w:line="240" w:lineRule="auto"/>
              <w:jc w:val="center"/>
              <w:rPr>
                <w:rFonts w:ascii="Times New Roman" w:hAnsi="Times New Roman" w:cs="Times New Roman"/>
                <w:color w:val="000000"/>
                <w:sz w:val="20"/>
                <w:szCs w:val="20"/>
              </w:rPr>
            </w:pPr>
            <w:r w:rsidRPr="00BF4169">
              <w:rPr>
                <w:rFonts w:ascii="Times New Roman" w:hAnsi="Times New Roman" w:cs="Times New Roman"/>
                <w:color w:val="000000"/>
                <w:sz w:val="20"/>
                <w:szCs w:val="20"/>
              </w:rPr>
              <w:t>0</w:t>
            </w:r>
          </w:p>
        </w:tc>
        <w:tc>
          <w:tcPr>
            <w:tcW w:w="708" w:type="dxa"/>
            <w:shd w:val="clear" w:color="auto" w:fill="auto"/>
          </w:tcPr>
          <w:p w14:paraId="7EEB8CE5" w14:textId="77777777" w:rsidR="009C4AD9" w:rsidRPr="00BF4169" w:rsidRDefault="009C4AD9" w:rsidP="0015245C">
            <w:pPr>
              <w:spacing w:after="0" w:line="240" w:lineRule="auto"/>
              <w:jc w:val="center"/>
              <w:rPr>
                <w:rFonts w:ascii="Times New Roman" w:hAnsi="Times New Roman" w:cs="Times New Roman"/>
                <w:sz w:val="20"/>
                <w:szCs w:val="20"/>
              </w:rPr>
            </w:pPr>
            <w:r w:rsidRPr="00BF4169">
              <w:rPr>
                <w:rFonts w:ascii="Times New Roman" w:hAnsi="Times New Roman" w:cs="Times New Roman"/>
                <w:sz w:val="20"/>
                <w:szCs w:val="20"/>
              </w:rPr>
              <w:t>0</w:t>
            </w:r>
          </w:p>
        </w:tc>
      </w:tr>
    </w:tbl>
    <w:p w14:paraId="2D11DF18" w14:textId="77777777" w:rsidR="00E87AEC" w:rsidRDefault="00E87AEC" w:rsidP="000F0687">
      <w:pPr>
        <w:spacing w:after="0" w:line="240" w:lineRule="auto"/>
        <w:ind w:firstLine="567"/>
        <w:jc w:val="both"/>
        <w:rPr>
          <w:rFonts w:ascii="Times New Roman" w:hAnsi="Times New Roman" w:cs="Times New Roman"/>
          <w:bCs/>
          <w:sz w:val="28"/>
          <w:szCs w:val="28"/>
        </w:rPr>
      </w:pPr>
    </w:p>
    <w:p w14:paraId="322A6C29" w14:textId="12D21D81" w:rsidR="00077660" w:rsidRDefault="00077660" w:rsidP="000F0687">
      <w:pPr>
        <w:spacing w:after="0" w:line="240" w:lineRule="auto"/>
        <w:ind w:firstLine="567"/>
        <w:jc w:val="both"/>
        <w:rPr>
          <w:rFonts w:ascii="Times New Roman" w:hAnsi="Times New Roman" w:cs="Times New Roman"/>
          <w:bCs/>
          <w:sz w:val="28"/>
          <w:szCs w:val="28"/>
        </w:rPr>
      </w:pPr>
      <w:r w:rsidRPr="000F0687">
        <w:rPr>
          <w:rFonts w:ascii="Times New Roman" w:hAnsi="Times New Roman" w:cs="Times New Roman"/>
          <w:bCs/>
          <w:sz w:val="28"/>
          <w:szCs w:val="28"/>
        </w:rPr>
        <w:t>Найбільша кількість жителів проживає в м.</w:t>
      </w:r>
      <w:r w:rsidR="003D6B10" w:rsidRPr="000F0687">
        <w:rPr>
          <w:rFonts w:ascii="Times New Roman" w:hAnsi="Times New Roman" w:cs="Times New Roman"/>
          <w:bCs/>
          <w:sz w:val="28"/>
          <w:szCs w:val="28"/>
        </w:rPr>
        <w:t xml:space="preserve"> </w:t>
      </w:r>
      <w:r w:rsidRPr="000F0687">
        <w:rPr>
          <w:rFonts w:ascii="Times New Roman" w:hAnsi="Times New Roman" w:cs="Times New Roman"/>
          <w:bCs/>
          <w:sz w:val="28"/>
          <w:szCs w:val="28"/>
        </w:rPr>
        <w:t>Решетилівка та селищ</w:t>
      </w:r>
      <w:r w:rsidR="003D6B10" w:rsidRPr="000F0687">
        <w:rPr>
          <w:rFonts w:ascii="Times New Roman" w:hAnsi="Times New Roman" w:cs="Times New Roman"/>
          <w:bCs/>
          <w:sz w:val="28"/>
          <w:szCs w:val="28"/>
        </w:rPr>
        <w:t>і</w:t>
      </w:r>
      <w:r w:rsidRPr="000F0687">
        <w:rPr>
          <w:rFonts w:ascii="Times New Roman" w:hAnsi="Times New Roman" w:cs="Times New Roman"/>
          <w:bCs/>
          <w:sz w:val="28"/>
          <w:szCs w:val="28"/>
        </w:rPr>
        <w:t xml:space="preserve"> Покровське – близько 44% від загальної чисельності населення. </w:t>
      </w:r>
      <w:r w:rsidRPr="000F0687">
        <w:rPr>
          <w:rFonts w:ascii="Times New Roman" w:hAnsi="Times New Roman" w:cs="Times New Roman"/>
          <w:sz w:val="28"/>
          <w:szCs w:val="28"/>
        </w:rPr>
        <w:t xml:space="preserve">Решетилівська громада є достатньо різнорідною з точки зору щільності населення, яке проживає в окремих населених пунктах МТГ, фактично 40% сіл громади (33 з 85 населених пунктів) мають ознаки «депресивності». Зокрема, у </w:t>
      </w:r>
      <w:r w:rsidR="00963807" w:rsidRPr="000F0687">
        <w:rPr>
          <w:rFonts w:ascii="Times New Roman" w:hAnsi="Times New Roman" w:cs="Times New Roman"/>
          <w:sz w:val="28"/>
          <w:szCs w:val="28"/>
        </w:rPr>
        <w:t>1</w:t>
      </w:r>
      <w:r w:rsidRPr="000F0687">
        <w:rPr>
          <w:rFonts w:ascii="Times New Roman" w:hAnsi="Times New Roman" w:cs="Times New Roman"/>
          <w:sz w:val="28"/>
          <w:szCs w:val="28"/>
        </w:rPr>
        <w:t xml:space="preserve"> населен</w:t>
      </w:r>
      <w:r w:rsidR="00963807" w:rsidRPr="000F0687">
        <w:rPr>
          <w:rFonts w:ascii="Times New Roman" w:hAnsi="Times New Roman" w:cs="Times New Roman"/>
          <w:sz w:val="28"/>
          <w:szCs w:val="28"/>
        </w:rPr>
        <w:t>ому</w:t>
      </w:r>
      <w:r w:rsidRPr="000F0687">
        <w:rPr>
          <w:rFonts w:ascii="Times New Roman" w:hAnsi="Times New Roman" w:cs="Times New Roman"/>
          <w:sz w:val="28"/>
          <w:szCs w:val="28"/>
        </w:rPr>
        <w:t xml:space="preserve"> пункт</w:t>
      </w:r>
      <w:r w:rsidR="00963807" w:rsidRPr="000F0687">
        <w:rPr>
          <w:rFonts w:ascii="Times New Roman" w:hAnsi="Times New Roman" w:cs="Times New Roman"/>
          <w:sz w:val="28"/>
          <w:szCs w:val="28"/>
        </w:rPr>
        <w:t>і</w:t>
      </w:r>
      <w:r w:rsidRPr="000F0687">
        <w:rPr>
          <w:rFonts w:ascii="Times New Roman" w:hAnsi="Times New Roman" w:cs="Times New Roman"/>
          <w:sz w:val="28"/>
          <w:szCs w:val="28"/>
        </w:rPr>
        <w:t xml:space="preserve"> громади взагалі відсутнє населення, в </w:t>
      </w:r>
      <w:r w:rsidR="00963807" w:rsidRPr="000F0687">
        <w:rPr>
          <w:rFonts w:ascii="Times New Roman" w:hAnsi="Times New Roman" w:cs="Times New Roman"/>
          <w:sz w:val="28"/>
          <w:szCs w:val="28"/>
        </w:rPr>
        <w:t>7</w:t>
      </w:r>
      <w:r w:rsidRPr="000F0687">
        <w:rPr>
          <w:rFonts w:ascii="Times New Roman" w:hAnsi="Times New Roman" w:cs="Times New Roman"/>
          <w:sz w:val="28"/>
          <w:szCs w:val="28"/>
        </w:rPr>
        <w:t xml:space="preserve"> населених пунктах проживає від 1 до 10 осіб, в </w:t>
      </w:r>
      <w:r w:rsidR="00963807" w:rsidRPr="000F0687">
        <w:rPr>
          <w:rFonts w:ascii="Times New Roman" w:hAnsi="Times New Roman" w:cs="Times New Roman"/>
          <w:sz w:val="28"/>
          <w:szCs w:val="28"/>
        </w:rPr>
        <w:t>8</w:t>
      </w:r>
      <w:r w:rsidRPr="000F0687">
        <w:rPr>
          <w:rFonts w:ascii="Times New Roman" w:hAnsi="Times New Roman" w:cs="Times New Roman"/>
          <w:sz w:val="28"/>
          <w:szCs w:val="28"/>
        </w:rPr>
        <w:t xml:space="preserve"> населених пунктах чисельність мешканців не перевищує 30 осіб. З точки зору відстані до адміністративного центру громада є доволі компактною, при цьому, більш ніж 40 % населених пунктів розташовані в радіусі від 20 до 32 км від міста Решетилівка</w:t>
      </w:r>
      <w:r w:rsidRPr="000F0687">
        <w:rPr>
          <w:rFonts w:ascii="Times New Roman" w:hAnsi="Times New Roman" w:cs="Times New Roman"/>
          <w:bCs/>
          <w:sz w:val="28"/>
          <w:szCs w:val="28"/>
        </w:rPr>
        <w:t xml:space="preserve"> (Табл.</w:t>
      </w:r>
      <w:r w:rsidR="0008221A" w:rsidRPr="000F0687">
        <w:rPr>
          <w:rFonts w:ascii="Times New Roman" w:hAnsi="Times New Roman" w:cs="Times New Roman"/>
          <w:bCs/>
          <w:sz w:val="28"/>
          <w:szCs w:val="28"/>
        </w:rPr>
        <w:t>2</w:t>
      </w:r>
      <w:r w:rsidRPr="000F0687">
        <w:rPr>
          <w:rFonts w:ascii="Times New Roman" w:hAnsi="Times New Roman" w:cs="Times New Roman"/>
          <w:bCs/>
          <w:sz w:val="28"/>
          <w:szCs w:val="28"/>
        </w:rPr>
        <w:t>).</w:t>
      </w:r>
    </w:p>
    <w:p w14:paraId="7F5F7B25" w14:textId="77777777" w:rsidR="00E87AEC" w:rsidRDefault="00E87AEC" w:rsidP="000F0687">
      <w:pPr>
        <w:spacing w:after="0" w:line="240" w:lineRule="auto"/>
        <w:ind w:firstLine="567"/>
        <w:jc w:val="both"/>
        <w:rPr>
          <w:rFonts w:ascii="Times New Roman" w:hAnsi="Times New Roman" w:cs="Times New Roman"/>
          <w:bCs/>
          <w:sz w:val="28"/>
          <w:szCs w:val="28"/>
        </w:rPr>
      </w:pPr>
    </w:p>
    <w:p w14:paraId="21A86BF8" w14:textId="77777777" w:rsidR="00E87AEC" w:rsidRPr="000F0687" w:rsidRDefault="00E87AEC" w:rsidP="000F0687">
      <w:pPr>
        <w:spacing w:after="0" w:line="240" w:lineRule="auto"/>
        <w:ind w:firstLine="567"/>
        <w:jc w:val="both"/>
        <w:rPr>
          <w:rFonts w:ascii="Times New Roman" w:hAnsi="Times New Roman" w:cs="Times New Roman"/>
          <w:bCs/>
          <w:sz w:val="28"/>
          <w:szCs w:val="28"/>
        </w:rPr>
      </w:pPr>
    </w:p>
    <w:p w14:paraId="66780A84" w14:textId="77777777" w:rsidR="002F6A0E" w:rsidRDefault="0008221A" w:rsidP="00077660">
      <w:pPr>
        <w:ind w:firstLine="567"/>
        <w:jc w:val="both"/>
        <w:rPr>
          <w:rFonts w:ascii="Times New Roman" w:hAnsi="Times New Roman" w:cs="Times New Roman"/>
          <w:b/>
          <w:spacing w:val="-3"/>
        </w:rPr>
      </w:pPr>
      <w:r>
        <w:rPr>
          <w:noProof/>
          <w:lang w:val="ru-RU" w:eastAsia="ru-RU"/>
        </w:rPr>
        <w:drawing>
          <wp:inline distT="0" distB="0" distL="0" distR="0" wp14:anchorId="4D12FFEF" wp14:editId="6CF16351">
            <wp:extent cx="4684541" cy="2271933"/>
            <wp:effectExtent l="0" t="0" r="1905" b="14605"/>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arto="http://schemas.microsoft.com/office/word/2006/arto" id="{21F5338B-FDC7-438E-AB98-06A5013BD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C58F28" w14:textId="287D5BD6" w:rsidR="0008221A" w:rsidRDefault="000F0687" w:rsidP="000F0687">
      <w:pPr>
        <w:spacing w:after="0"/>
        <w:ind w:firstLine="567"/>
        <w:rPr>
          <w:rFonts w:ascii="Times New Roman" w:hAnsi="Times New Roman" w:cs="Times New Roman"/>
          <w:b/>
          <w:spacing w:val="-3"/>
          <w:sz w:val="24"/>
          <w:szCs w:val="24"/>
        </w:rPr>
      </w:pPr>
      <w:r>
        <w:rPr>
          <w:rFonts w:ascii="Times New Roman" w:hAnsi="Times New Roman" w:cs="Times New Roman"/>
          <w:b/>
          <w:spacing w:val="-3"/>
          <w:sz w:val="24"/>
          <w:szCs w:val="24"/>
        </w:rPr>
        <w:t xml:space="preserve">                  </w:t>
      </w:r>
      <w:r w:rsidR="0008221A" w:rsidRPr="000F0687">
        <w:rPr>
          <w:rFonts w:ascii="Times New Roman" w:hAnsi="Times New Roman" w:cs="Times New Roman"/>
          <w:b/>
          <w:spacing w:val="-3"/>
          <w:sz w:val="24"/>
          <w:szCs w:val="24"/>
        </w:rPr>
        <w:t xml:space="preserve">Діаграма 2. Статевий </w:t>
      </w:r>
      <w:r w:rsidR="002F6A0E" w:rsidRPr="000F0687">
        <w:rPr>
          <w:rFonts w:ascii="Times New Roman" w:hAnsi="Times New Roman" w:cs="Times New Roman"/>
          <w:b/>
          <w:spacing w:val="-3"/>
          <w:sz w:val="24"/>
          <w:szCs w:val="24"/>
        </w:rPr>
        <w:t>склад Решетилівської МТГ.</w:t>
      </w:r>
    </w:p>
    <w:p w14:paraId="6C38D929" w14:textId="77777777" w:rsidR="000F0687" w:rsidRDefault="000F0687" w:rsidP="000F0687">
      <w:pPr>
        <w:spacing w:after="0"/>
        <w:ind w:firstLine="567"/>
        <w:rPr>
          <w:rFonts w:ascii="Times New Roman" w:hAnsi="Times New Roman" w:cs="Times New Roman"/>
          <w:b/>
          <w:spacing w:val="-3"/>
          <w:sz w:val="24"/>
          <w:szCs w:val="24"/>
        </w:rPr>
      </w:pPr>
    </w:p>
    <w:p w14:paraId="5542D12C" w14:textId="77777777" w:rsidR="00E87AEC" w:rsidRPr="000F0687" w:rsidRDefault="00E87AEC" w:rsidP="000F0687">
      <w:pPr>
        <w:spacing w:after="0"/>
        <w:ind w:firstLine="567"/>
        <w:rPr>
          <w:rFonts w:ascii="Times New Roman" w:hAnsi="Times New Roman" w:cs="Times New Roman"/>
          <w:b/>
          <w:spacing w:val="-3"/>
          <w:sz w:val="24"/>
          <w:szCs w:val="24"/>
        </w:rPr>
      </w:pPr>
    </w:p>
    <w:p w14:paraId="358B6D6A" w14:textId="1F0FD1A1" w:rsidR="00B74BF0" w:rsidRPr="00B74BF0" w:rsidRDefault="00B74BF0" w:rsidP="00B74BF0">
      <w:pPr>
        <w:spacing w:after="0" w:line="240" w:lineRule="auto"/>
        <w:ind w:right="22" w:firstLine="567"/>
        <w:jc w:val="both"/>
        <w:rPr>
          <w:rFonts w:ascii="Times New Roman" w:hAnsi="Times New Roman" w:cs="Times New Roman"/>
          <w:spacing w:val="-3"/>
          <w:sz w:val="28"/>
          <w:szCs w:val="28"/>
        </w:rPr>
      </w:pPr>
      <w:r w:rsidRPr="00B74BF0">
        <w:rPr>
          <w:rFonts w:ascii="Times New Roman" w:hAnsi="Times New Roman" w:cs="Times New Roman"/>
          <w:sz w:val="28"/>
          <w:szCs w:val="28"/>
        </w:rPr>
        <w:t>Статевий</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та</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віковий</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склад</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населення</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відображає</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загальні</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демографічні</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тенденції,</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притаманні</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більшості</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районів</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Полтавської</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області.</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Зокрема,</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чисельність</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жіночого</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населення</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на</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6%</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перевищує</w:t>
      </w:r>
      <w:r w:rsidRPr="00B74BF0">
        <w:rPr>
          <w:rFonts w:ascii="Times New Roman" w:hAnsi="Times New Roman" w:cs="Times New Roman"/>
          <w:spacing w:val="1"/>
          <w:sz w:val="28"/>
          <w:szCs w:val="28"/>
        </w:rPr>
        <w:t xml:space="preserve"> </w:t>
      </w:r>
      <w:r w:rsidRPr="00B74BF0">
        <w:rPr>
          <w:rFonts w:ascii="Times New Roman" w:hAnsi="Times New Roman" w:cs="Times New Roman"/>
          <w:sz w:val="28"/>
          <w:szCs w:val="28"/>
        </w:rPr>
        <w:t>чисельність</w:t>
      </w:r>
      <w:r w:rsidRPr="00B74BF0">
        <w:rPr>
          <w:rFonts w:ascii="Times New Roman" w:hAnsi="Times New Roman" w:cs="Times New Roman"/>
          <w:spacing w:val="-2"/>
          <w:sz w:val="28"/>
          <w:szCs w:val="28"/>
        </w:rPr>
        <w:t xml:space="preserve"> </w:t>
      </w:r>
      <w:r w:rsidRPr="00B74BF0">
        <w:rPr>
          <w:rFonts w:ascii="Times New Roman" w:hAnsi="Times New Roman" w:cs="Times New Roman"/>
          <w:sz w:val="28"/>
          <w:szCs w:val="28"/>
        </w:rPr>
        <w:t>чоловічого, а у відносних показниках 13655 жінок проти 12129 чоловіків</w:t>
      </w:r>
      <w:r w:rsidRPr="00B74BF0">
        <w:rPr>
          <w:rFonts w:ascii="Times New Roman" w:hAnsi="Times New Roman" w:cs="Times New Roman"/>
          <w:spacing w:val="-3"/>
          <w:sz w:val="28"/>
          <w:szCs w:val="28"/>
        </w:rPr>
        <w:t xml:space="preserve"> (Діаграма </w:t>
      </w:r>
      <w:r w:rsidR="000F0687">
        <w:rPr>
          <w:rFonts w:ascii="Times New Roman" w:hAnsi="Times New Roman" w:cs="Times New Roman"/>
          <w:spacing w:val="-3"/>
          <w:sz w:val="28"/>
          <w:szCs w:val="28"/>
        </w:rPr>
        <w:t>2</w:t>
      </w:r>
      <w:r w:rsidRPr="00B74BF0">
        <w:rPr>
          <w:rFonts w:ascii="Times New Roman" w:hAnsi="Times New Roman" w:cs="Times New Roman"/>
          <w:spacing w:val="-3"/>
          <w:sz w:val="28"/>
          <w:szCs w:val="28"/>
        </w:rPr>
        <w:t>).</w:t>
      </w:r>
    </w:p>
    <w:p w14:paraId="55530D2F" w14:textId="77777777" w:rsidR="00B74BF0" w:rsidRPr="00B74BF0" w:rsidRDefault="00B74BF0" w:rsidP="002F6A0E">
      <w:pPr>
        <w:spacing w:after="0"/>
        <w:ind w:firstLine="567"/>
        <w:jc w:val="center"/>
        <w:rPr>
          <w:rFonts w:ascii="Times New Roman" w:hAnsi="Times New Roman" w:cs="Times New Roman"/>
          <w:bCs/>
          <w:sz w:val="24"/>
          <w:szCs w:val="24"/>
          <w:vertAlign w:val="subscript"/>
        </w:rPr>
      </w:pPr>
    </w:p>
    <w:p w14:paraId="20138B8E" w14:textId="0823454D" w:rsidR="0008221A" w:rsidRPr="00B06F90" w:rsidRDefault="00B74BF0" w:rsidP="00077660">
      <w:pPr>
        <w:ind w:firstLine="567"/>
        <w:jc w:val="both"/>
        <w:rPr>
          <w:rFonts w:ascii="Times New Roman" w:hAnsi="Times New Roman" w:cs="Times New Roman"/>
          <w:bCs/>
          <w:sz w:val="24"/>
          <w:szCs w:val="24"/>
        </w:rPr>
      </w:pPr>
      <w:r>
        <w:rPr>
          <w:noProof/>
          <w:lang w:val="ru-RU" w:eastAsia="ru-RU"/>
        </w:rPr>
        <w:lastRenderedPageBreak/>
        <w:drawing>
          <wp:inline distT="0" distB="0" distL="0" distR="0" wp14:anchorId="4C264DC6" wp14:editId="7482849C">
            <wp:extent cx="5486400" cy="2743200"/>
            <wp:effectExtent l="0" t="0" r="0" b="0"/>
            <wp:docPr id="26" name="Диаграмма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arto="http://schemas.microsoft.com/office/word/2006/arto" id="{3A87B3FA-7B22-4A92-881E-21EEC7C22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13E56EA" w14:textId="4842BA4D" w:rsidR="0015245C" w:rsidRPr="000F0687" w:rsidRDefault="00B74BF0" w:rsidP="000F0687">
      <w:pPr>
        <w:pBdr>
          <w:top w:val="nil"/>
          <w:left w:val="nil"/>
          <w:bottom w:val="nil"/>
          <w:right w:val="nil"/>
          <w:between w:val="nil"/>
        </w:pBdr>
        <w:ind w:right="8" w:firstLine="567"/>
        <w:jc w:val="center"/>
        <w:rPr>
          <w:rFonts w:ascii="Times New Roman" w:hAnsi="Times New Roman" w:cs="Times New Roman"/>
          <w:b/>
          <w:bCs/>
          <w:sz w:val="24"/>
          <w:szCs w:val="24"/>
        </w:rPr>
      </w:pPr>
      <w:r w:rsidRPr="000F0687">
        <w:rPr>
          <w:rFonts w:ascii="Times New Roman" w:hAnsi="Times New Roman" w:cs="Times New Roman"/>
          <w:b/>
          <w:bCs/>
          <w:sz w:val="24"/>
          <w:szCs w:val="24"/>
        </w:rPr>
        <w:t>Діаграма 3. Природний та міграційний рух населення, осіб (сумарно по всіх населених пунктах, що увійшли до складу</w:t>
      </w:r>
      <w:r w:rsidR="0027498A" w:rsidRPr="000F0687">
        <w:rPr>
          <w:rFonts w:ascii="Times New Roman" w:hAnsi="Times New Roman" w:cs="Times New Roman"/>
          <w:b/>
          <w:bCs/>
          <w:sz w:val="24"/>
          <w:szCs w:val="24"/>
        </w:rPr>
        <w:t xml:space="preserve"> М</w:t>
      </w:r>
      <w:r w:rsidRPr="000F0687">
        <w:rPr>
          <w:rFonts w:ascii="Times New Roman" w:hAnsi="Times New Roman" w:cs="Times New Roman"/>
          <w:b/>
          <w:bCs/>
          <w:sz w:val="24"/>
          <w:szCs w:val="24"/>
        </w:rPr>
        <w:t>ТГ), станом на 01.01.2023</w:t>
      </w:r>
      <w:r w:rsidR="000F0687">
        <w:rPr>
          <w:rFonts w:ascii="Times New Roman" w:hAnsi="Times New Roman" w:cs="Times New Roman"/>
          <w:b/>
          <w:bCs/>
          <w:sz w:val="24"/>
          <w:szCs w:val="24"/>
        </w:rPr>
        <w:t xml:space="preserve"> </w:t>
      </w:r>
      <w:r w:rsidRPr="000F0687">
        <w:rPr>
          <w:rFonts w:ascii="Times New Roman" w:hAnsi="Times New Roman" w:cs="Times New Roman"/>
          <w:b/>
          <w:bCs/>
          <w:sz w:val="24"/>
          <w:szCs w:val="24"/>
        </w:rPr>
        <w:t>р.</w:t>
      </w:r>
    </w:p>
    <w:p w14:paraId="2291ED95" w14:textId="55E07036" w:rsidR="00B74BF0" w:rsidRPr="00677A25" w:rsidRDefault="00B74BF0" w:rsidP="000F0687">
      <w:pPr>
        <w:tabs>
          <w:tab w:val="num" w:pos="4735"/>
        </w:tabs>
        <w:spacing w:after="0" w:line="240" w:lineRule="auto"/>
        <w:ind w:firstLine="567"/>
        <w:jc w:val="both"/>
        <w:rPr>
          <w:rFonts w:ascii="Times New Roman" w:hAnsi="Times New Roman" w:cs="Times New Roman"/>
          <w:bCs/>
          <w:sz w:val="28"/>
          <w:szCs w:val="28"/>
        </w:rPr>
      </w:pPr>
      <w:r w:rsidRPr="00677A25">
        <w:rPr>
          <w:rFonts w:ascii="Times New Roman" w:hAnsi="Times New Roman" w:cs="Times New Roman"/>
          <w:bCs/>
          <w:sz w:val="28"/>
          <w:szCs w:val="28"/>
        </w:rPr>
        <w:t xml:space="preserve">Як і в цілому по країні та по Полтавській області, в Решетилівській </w:t>
      </w:r>
      <w:r w:rsidR="0027498A" w:rsidRPr="00677A25">
        <w:rPr>
          <w:rFonts w:ascii="Times New Roman" w:hAnsi="Times New Roman" w:cs="Times New Roman"/>
          <w:bCs/>
          <w:sz w:val="28"/>
          <w:szCs w:val="28"/>
        </w:rPr>
        <w:t>М</w:t>
      </w:r>
      <w:r w:rsidRPr="00677A25">
        <w:rPr>
          <w:rFonts w:ascii="Times New Roman" w:hAnsi="Times New Roman" w:cs="Times New Roman"/>
          <w:bCs/>
          <w:sz w:val="28"/>
          <w:szCs w:val="28"/>
        </w:rPr>
        <w:t xml:space="preserve">ТГ так само зберігаються негативні тенденції в демографічній ситуації. Станом на 01 січня 2023 року зниження природного приросту населення становить -271 (близько 1%) від загальної кількості мешканців громади. Проте, не дивлячись на загальне скорочення чисельності мешканців громади, яке відбувається через природні фактори, в громаді утримується баланс між різними віковими категоріями, кращий, ніж </w:t>
      </w:r>
      <w:r w:rsidR="0027498A" w:rsidRPr="00677A25">
        <w:rPr>
          <w:rFonts w:ascii="Times New Roman" w:hAnsi="Times New Roman" w:cs="Times New Roman"/>
          <w:bCs/>
          <w:sz w:val="28"/>
          <w:szCs w:val="28"/>
        </w:rPr>
        <w:t xml:space="preserve">у </w:t>
      </w:r>
      <w:r w:rsidRPr="00677A25">
        <w:rPr>
          <w:rFonts w:ascii="Times New Roman" w:hAnsi="Times New Roman" w:cs="Times New Roman"/>
          <w:bCs/>
          <w:sz w:val="28"/>
          <w:szCs w:val="28"/>
        </w:rPr>
        <w:t xml:space="preserve">області в цілому. Також, позитивне сальдо має міграційний приріст – 127 осіб (Діаграма </w:t>
      </w:r>
      <w:r w:rsidR="000F0687">
        <w:rPr>
          <w:rFonts w:ascii="Times New Roman" w:hAnsi="Times New Roman" w:cs="Times New Roman"/>
          <w:bCs/>
          <w:sz w:val="28"/>
          <w:szCs w:val="28"/>
        </w:rPr>
        <w:t>3</w:t>
      </w:r>
      <w:r w:rsidRPr="00677A25">
        <w:rPr>
          <w:rFonts w:ascii="Times New Roman" w:hAnsi="Times New Roman" w:cs="Times New Roman"/>
          <w:bCs/>
          <w:sz w:val="28"/>
          <w:szCs w:val="28"/>
        </w:rPr>
        <w:t>).</w:t>
      </w:r>
    </w:p>
    <w:p w14:paraId="5DF7F09C" w14:textId="77777777" w:rsidR="0027498A" w:rsidRDefault="0027498A" w:rsidP="0027498A">
      <w:pPr>
        <w:ind w:firstLine="709"/>
        <w:jc w:val="center"/>
        <w:rPr>
          <w:rFonts w:ascii="Times New Roman" w:hAnsi="Times New Roman" w:cs="Times New Roman"/>
          <w:b/>
        </w:rPr>
      </w:pPr>
      <w:r w:rsidRPr="001324CF">
        <w:rPr>
          <w:rFonts w:ascii="Times New Roman" w:hAnsi="Times New Roman" w:cs="Times New Roman"/>
          <w:noProof/>
          <w:color w:val="FF0000"/>
          <w:sz w:val="20"/>
          <w:szCs w:val="20"/>
          <w:lang w:val="ru-RU" w:eastAsia="ru-RU"/>
        </w:rPr>
        <w:drawing>
          <wp:inline distT="0" distB="0" distL="0" distR="0" wp14:anchorId="27E4DE47" wp14:editId="12300CB5">
            <wp:extent cx="4781550" cy="22383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l="1351" t="2800" r="1737" b="3200"/>
                    <a:stretch>
                      <a:fillRect/>
                    </a:stretch>
                  </pic:blipFill>
                  <pic:spPr bwMode="auto">
                    <a:xfrm>
                      <a:off x="0" y="0"/>
                      <a:ext cx="4781550" cy="2238375"/>
                    </a:xfrm>
                    <a:prstGeom prst="rect">
                      <a:avLst/>
                    </a:prstGeom>
                    <a:noFill/>
                    <a:ln w="9525">
                      <a:noFill/>
                      <a:miter lim="800000"/>
                      <a:headEnd/>
                      <a:tailEnd/>
                    </a:ln>
                  </pic:spPr>
                </pic:pic>
              </a:graphicData>
            </a:graphic>
          </wp:inline>
        </w:drawing>
      </w:r>
      <w:r w:rsidRPr="0027498A">
        <w:rPr>
          <w:rFonts w:ascii="Times New Roman" w:hAnsi="Times New Roman" w:cs="Times New Roman"/>
          <w:b/>
        </w:rPr>
        <w:t xml:space="preserve"> </w:t>
      </w:r>
    </w:p>
    <w:p w14:paraId="52429FB8" w14:textId="1F044A68" w:rsidR="0027498A" w:rsidRPr="000F0687" w:rsidRDefault="0027498A" w:rsidP="0027498A">
      <w:pPr>
        <w:ind w:firstLine="709"/>
        <w:jc w:val="center"/>
        <w:rPr>
          <w:rFonts w:ascii="Times New Roman" w:hAnsi="Times New Roman" w:cs="Times New Roman"/>
          <w:b/>
          <w:sz w:val="24"/>
          <w:szCs w:val="24"/>
        </w:rPr>
      </w:pPr>
      <w:r w:rsidRPr="000F0687">
        <w:rPr>
          <w:rFonts w:ascii="Times New Roman" w:hAnsi="Times New Roman" w:cs="Times New Roman"/>
          <w:b/>
          <w:sz w:val="24"/>
          <w:szCs w:val="24"/>
        </w:rPr>
        <w:t>Діаграма 4. Структура населення Решетилівської МТГ, у %</w:t>
      </w:r>
    </w:p>
    <w:p w14:paraId="157D199F" w14:textId="52724392" w:rsidR="0027498A" w:rsidRPr="00677A25" w:rsidRDefault="0027498A" w:rsidP="000F0687">
      <w:pPr>
        <w:spacing w:after="0" w:line="240" w:lineRule="auto"/>
        <w:ind w:firstLine="709"/>
        <w:jc w:val="both"/>
        <w:rPr>
          <w:rFonts w:ascii="Times New Roman" w:hAnsi="Times New Roman" w:cs="Times New Roman"/>
          <w:sz w:val="28"/>
          <w:szCs w:val="28"/>
        </w:rPr>
      </w:pPr>
      <w:r w:rsidRPr="00677A25">
        <w:rPr>
          <w:rFonts w:ascii="Times New Roman" w:hAnsi="Times New Roman" w:cs="Times New Roman"/>
          <w:sz w:val="28"/>
          <w:szCs w:val="28"/>
        </w:rPr>
        <w:t>Демографічна структура населення громади за ознакою працездатності виглядає наступним чином. Кількість населення працездатного віку переважає над кількістю населення старшого від працездатного віку на 27,8%, а від кількості населення молодшого від працездатного віку на 38,1%. Навіть, якщо взяти сумарну кількість населення молодшого та старшого за працездатний вік, то в такому разі кількість населення працездатного віку більша приблизно на 11% (Діаграма 4).</w:t>
      </w:r>
    </w:p>
    <w:p w14:paraId="4DF7F701" w14:textId="78B6388C" w:rsidR="0027498A" w:rsidRPr="00677A25" w:rsidRDefault="0027498A" w:rsidP="000F0687">
      <w:pPr>
        <w:pStyle w:val="a7"/>
        <w:spacing w:after="0" w:line="240" w:lineRule="auto"/>
        <w:rPr>
          <w:sz w:val="28"/>
          <w:szCs w:val="28"/>
        </w:rPr>
      </w:pPr>
      <w:r w:rsidRPr="00677A25">
        <w:rPr>
          <w:b/>
          <w:sz w:val="28"/>
          <w:szCs w:val="28"/>
        </w:rPr>
        <w:lastRenderedPageBreak/>
        <w:t>Висновок</w:t>
      </w:r>
      <w:r w:rsidRPr="00677A25">
        <w:rPr>
          <w:sz w:val="28"/>
          <w:szCs w:val="28"/>
        </w:rPr>
        <w:t xml:space="preserve">. Демографічна ситуація в населених пунктах громади має ряд негативних тенденцій. Протягом останніх років спостерігається тенденція до скорочення чисельності населення за рахунок негативного природного приросту. За статевою структурою населення переважають жінки (53%). Кількість людей молодшого за працездатний вік та працездатного віку з року в рік зменшується. Смертність перевищує народжуваність. У загальній структурі населення діти складають 15 %, люди старшого віку у т.ч. пенсіонери та люди з особливими потребами складають </w:t>
      </w:r>
      <w:sdt>
        <w:sdtPr>
          <w:rPr>
            <w:sz w:val="28"/>
            <w:szCs w:val="28"/>
          </w:rPr>
          <w:tag w:val="goog_rdk_19"/>
          <w:id w:val="-1475439932"/>
        </w:sdtPr>
        <w:sdtContent/>
      </w:sdt>
      <w:r w:rsidRPr="00677A25">
        <w:rPr>
          <w:sz w:val="28"/>
          <w:szCs w:val="28"/>
        </w:rPr>
        <w:t>біля 40 % від загальної чисельності населення. Найбільша кількість жителів проживає в м.</w:t>
      </w:r>
      <w:r w:rsidR="000F0687">
        <w:rPr>
          <w:sz w:val="28"/>
          <w:szCs w:val="28"/>
        </w:rPr>
        <w:t xml:space="preserve"> </w:t>
      </w:r>
      <w:r w:rsidRPr="00677A25">
        <w:rPr>
          <w:sz w:val="28"/>
          <w:szCs w:val="28"/>
        </w:rPr>
        <w:t>Решетилівка та селищ</w:t>
      </w:r>
      <w:r w:rsidR="000F0687">
        <w:rPr>
          <w:sz w:val="28"/>
          <w:szCs w:val="28"/>
        </w:rPr>
        <w:t>і</w:t>
      </w:r>
      <w:r w:rsidRPr="00677A25">
        <w:rPr>
          <w:sz w:val="28"/>
          <w:szCs w:val="28"/>
        </w:rPr>
        <w:t xml:space="preserve"> Покровське – близько 44% від загальної чисельності населення. Скорочення чисельності населення звужує місцевий ринок товарів і послуг, що є однією з причин інвестиційної непривабливості території. Необхідно приймати кардинальні заходи для виправлення ситуації шляхом створення робочих місць для повернення молоді та організації якісної інфраструктури їх розміщення.</w:t>
      </w:r>
    </w:p>
    <w:p w14:paraId="3F7F787D" w14:textId="77777777" w:rsidR="0073782C" w:rsidRPr="00677A25" w:rsidRDefault="0073782C" w:rsidP="000F0687">
      <w:pPr>
        <w:pStyle w:val="a7"/>
        <w:spacing w:after="0"/>
        <w:outlineLvl w:val="0"/>
        <w:rPr>
          <w:b/>
          <w:bCs w:val="0"/>
          <w:sz w:val="28"/>
          <w:szCs w:val="28"/>
        </w:rPr>
      </w:pPr>
      <w:bookmarkStart w:id="20" w:name="_Toc128249600"/>
      <w:bookmarkStart w:id="21" w:name="_Toc136643627"/>
    </w:p>
    <w:p w14:paraId="76F1B4A1" w14:textId="77777777" w:rsidR="00CC3146" w:rsidRPr="009973E9" w:rsidRDefault="00CC3146" w:rsidP="001F7146">
      <w:pPr>
        <w:pStyle w:val="a7"/>
        <w:spacing w:after="0" w:line="240" w:lineRule="auto"/>
        <w:outlineLvl w:val="1"/>
        <w:rPr>
          <w:b/>
          <w:bCs w:val="0"/>
          <w:sz w:val="28"/>
          <w:szCs w:val="28"/>
        </w:rPr>
      </w:pPr>
      <w:r w:rsidRPr="009973E9">
        <w:rPr>
          <w:b/>
          <w:bCs w:val="0"/>
          <w:sz w:val="28"/>
          <w:szCs w:val="28"/>
        </w:rPr>
        <w:t>5. Наявна інфраструктура.</w:t>
      </w:r>
      <w:bookmarkEnd w:id="20"/>
      <w:bookmarkEnd w:id="21"/>
    </w:p>
    <w:p w14:paraId="3AC0217E" w14:textId="77777777" w:rsidR="000F0687" w:rsidRPr="009973E9" w:rsidRDefault="00CC3146" w:rsidP="001F7146">
      <w:pPr>
        <w:pStyle w:val="a7"/>
        <w:spacing w:after="0" w:line="240" w:lineRule="auto"/>
        <w:outlineLvl w:val="2"/>
        <w:rPr>
          <w:b/>
          <w:bCs w:val="0"/>
          <w:sz w:val="28"/>
          <w:szCs w:val="28"/>
        </w:rPr>
      </w:pPr>
      <w:bookmarkStart w:id="22" w:name="_Toc128249601"/>
      <w:bookmarkStart w:id="23" w:name="_Toc136643628"/>
      <w:r w:rsidRPr="009973E9">
        <w:rPr>
          <w:b/>
          <w:bCs w:val="0"/>
          <w:sz w:val="28"/>
          <w:szCs w:val="28"/>
        </w:rPr>
        <w:t>5.1. Транспортна інфраструктура.</w:t>
      </w:r>
      <w:bookmarkEnd w:id="22"/>
      <w:bookmarkEnd w:id="23"/>
    </w:p>
    <w:p w14:paraId="12C65B4F" w14:textId="77777777" w:rsidR="000F0687" w:rsidRDefault="000F0687" w:rsidP="000F0687">
      <w:pPr>
        <w:pStyle w:val="a7"/>
        <w:spacing w:after="0" w:line="240" w:lineRule="auto"/>
        <w:outlineLvl w:val="1"/>
        <w:rPr>
          <w:b/>
        </w:rPr>
      </w:pPr>
    </w:p>
    <w:p w14:paraId="183E1A4C" w14:textId="77D1A6DA" w:rsidR="0073782C" w:rsidRPr="000F0687" w:rsidRDefault="0073782C" w:rsidP="000F0687">
      <w:pPr>
        <w:pStyle w:val="a7"/>
        <w:spacing w:after="0" w:line="240" w:lineRule="auto"/>
        <w:outlineLvl w:val="1"/>
        <w:rPr>
          <w:sz w:val="28"/>
          <w:szCs w:val="28"/>
        </w:rPr>
      </w:pPr>
      <w:r w:rsidRPr="000F0687">
        <w:rPr>
          <w:sz w:val="28"/>
          <w:szCs w:val="28"/>
        </w:rPr>
        <w:t>Транспорт – одна з ключових галузей економіки, неподільна частина будь-якого суспільства. В умовах ринкової економіки формування соціальної політики на міському рівні немислиме без добре налагодженого транспортного обслуговування населення.</w:t>
      </w:r>
    </w:p>
    <w:p w14:paraId="0AC41EE7" w14:textId="136F9006" w:rsidR="0073782C" w:rsidRPr="00677A25" w:rsidRDefault="0073782C" w:rsidP="000F0687">
      <w:pPr>
        <w:tabs>
          <w:tab w:val="left" w:pos="709"/>
        </w:tabs>
        <w:spacing w:after="0" w:line="240" w:lineRule="auto"/>
        <w:ind w:firstLine="708"/>
        <w:jc w:val="both"/>
        <w:rPr>
          <w:rFonts w:ascii="Times New Roman" w:hAnsi="Times New Roman" w:cs="Times New Roman"/>
          <w:sz w:val="28"/>
          <w:szCs w:val="28"/>
        </w:rPr>
      </w:pPr>
      <w:r w:rsidRPr="00677A25">
        <w:rPr>
          <w:rFonts w:ascii="Times New Roman" w:hAnsi="Times New Roman" w:cs="Times New Roman"/>
          <w:sz w:val="28"/>
          <w:szCs w:val="28"/>
        </w:rPr>
        <w:t xml:space="preserve">Одним із важливих завдань Решетилівської міської ради є поліпшення транспортного обслуговування мешканців міста та населених пунктів Решетилівської </w:t>
      </w:r>
      <w:r w:rsidR="00677A25" w:rsidRPr="00677A25">
        <w:rPr>
          <w:rFonts w:ascii="Times New Roman" w:hAnsi="Times New Roman" w:cs="Times New Roman"/>
          <w:sz w:val="28"/>
          <w:szCs w:val="28"/>
        </w:rPr>
        <w:t>громади</w:t>
      </w:r>
      <w:r w:rsidRPr="00677A25">
        <w:rPr>
          <w:rFonts w:ascii="Times New Roman" w:hAnsi="Times New Roman" w:cs="Times New Roman"/>
          <w:sz w:val="28"/>
          <w:szCs w:val="28"/>
        </w:rPr>
        <w:t xml:space="preserve">  - це не лише вимога конституційних прав людини на пересування та задоволення своєї потреби щодо роботи, необхідності одержання медичної допомоги, відвідування закладів соціального і культурного призначення, потреба соціального захисту, але й важливий аспект розвитку внутрішнього ринку товарів та послуг. Рішенням сесії Решетилівської міської ради від 18.11.2022 року №1187-27-VIІI (двадцять сьома позачергова сесія) було затверджено Програму транспортного забезпечення мешканців Решетилівської міської ради на 2023-2027 роки. </w:t>
      </w:r>
    </w:p>
    <w:p w14:paraId="20E23885" w14:textId="77777777" w:rsidR="0073782C" w:rsidRPr="00677A25" w:rsidRDefault="0073782C" w:rsidP="000F0687">
      <w:pPr>
        <w:tabs>
          <w:tab w:val="left" w:pos="709"/>
        </w:tabs>
        <w:spacing w:after="0" w:line="240" w:lineRule="auto"/>
        <w:ind w:firstLine="708"/>
        <w:jc w:val="both"/>
        <w:rPr>
          <w:rFonts w:ascii="Times New Roman" w:hAnsi="Times New Roman" w:cs="Times New Roman"/>
          <w:sz w:val="28"/>
          <w:szCs w:val="28"/>
        </w:rPr>
      </w:pPr>
      <w:r w:rsidRPr="00677A25">
        <w:rPr>
          <w:rFonts w:ascii="Times New Roman" w:hAnsi="Times New Roman" w:cs="Times New Roman"/>
          <w:sz w:val="28"/>
          <w:szCs w:val="28"/>
        </w:rPr>
        <w:t>Метою програми є задоволення потреб в безпечному і якісному перевезенні пасажирів на приміських маршрутах загального користування та створення умов удосконалення транспортної складової економічного і соціального розвитку Решетилівської міської територіальної громади.</w:t>
      </w:r>
    </w:p>
    <w:p w14:paraId="219F0D6D" w14:textId="3A6DDAC3" w:rsidR="0073782C" w:rsidRDefault="0073782C" w:rsidP="000F0687">
      <w:pPr>
        <w:tabs>
          <w:tab w:val="left" w:pos="709"/>
        </w:tabs>
        <w:spacing w:after="0" w:line="240" w:lineRule="auto"/>
        <w:ind w:firstLine="708"/>
        <w:jc w:val="both"/>
        <w:rPr>
          <w:rFonts w:ascii="Times New Roman" w:hAnsi="Times New Roman" w:cs="Times New Roman"/>
          <w:sz w:val="28"/>
          <w:szCs w:val="28"/>
        </w:rPr>
      </w:pPr>
      <w:r w:rsidRPr="00677A25">
        <w:rPr>
          <w:rFonts w:ascii="Times New Roman" w:hAnsi="Times New Roman" w:cs="Times New Roman"/>
          <w:sz w:val="28"/>
          <w:szCs w:val="28"/>
        </w:rPr>
        <w:t>За 2022 рік надано перевізникам дотацій на відшкодування витрат в сумі 697</w:t>
      </w:r>
      <w:r w:rsidR="00677A25">
        <w:rPr>
          <w:rFonts w:ascii="Times New Roman" w:hAnsi="Times New Roman" w:cs="Times New Roman"/>
          <w:sz w:val="28"/>
          <w:szCs w:val="28"/>
        </w:rPr>
        <w:t>,</w:t>
      </w:r>
      <w:r w:rsidRPr="00677A25">
        <w:rPr>
          <w:rFonts w:ascii="Times New Roman" w:hAnsi="Times New Roman" w:cs="Times New Roman"/>
          <w:sz w:val="28"/>
          <w:szCs w:val="28"/>
        </w:rPr>
        <w:t>0</w:t>
      </w:r>
      <w:r w:rsidR="00677A25">
        <w:rPr>
          <w:rFonts w:ascii="Times New Roman" w:hAnsi="Times New Roman" w:cs="Times New Roman"/>
          <w:sz w:val="28"/>
          <w:szCs w:val="28"/>
        </w:rPr>
        <w:t>3 тис.</w:t>
      </w:r>
      <w:r w:rsidRPr="00677A25">
        <w:rPr>
          <w:rFonts w:ascii="Times New Roman" w:hAnsi="Times New Roman" w:cs="Times New Roman"/>
          <w:sz w:val="28"/>
          <w:szCs w:val="28"/>
        </w:rPr>
        <w:t>грн.</w:t>
      </w:r>
    </w:p>
    <w:p w14:paraId="236E4BA6" w14:textId="77777777" w:rsidR="00677A25" w:rsidRPr="00677A25" w:rsidRDefault="00677A25" w:rsidP="0073782C">
      <w:pPr>
        <w:tabs>
          <w:tab w:val="left" w:pos="709"/>
        </w:tabs>
        <w:spacing w:after="0"/>
        <w:ind w:firstLine="708"/>
        <w:jc w:val="both"/>
        <w:rPr>
          <w:rFonts w:ascii="Times New Roman" w:hAnsi="Times New Roman" w:cs="Times New Roman"/>
          <w:sz w:val="28"/>
          <w:szCs w:val="28"/>
        </w:rPr>
      </w:pPr>
    </w:p>
    <w:p w14:paraId="490C3DFF" w14:textId="77777777" w:rsidR="000F0687" w:rsidRDefault="000F0687" w:rsidP="00BC5782">
      <w:pPr>
        <w:spacing w:after="0"/>
        <w:jc w:val="center"/>
        <w:rPr>
          <w:rFonts w:ascii="Times New Roman" w:hAnsi="Times New Roman" w:cs="Times New Roman"/>
          <w:b/>
          <w:bCs/>
          <w:sz w:val="24"/>
          <w:szCs w:val="24"/>
        </w:rPr>
      </w:pPr>
    </w:p>
    <w:p w14:paraId="75B342B0" w14:textId="77777777" w:rsidR="000F0687" w:rsidRDefault="000F0687" w:rsidP="00BC5782">
      <w:pPr>
        <w:spacing w:after="0"/>
        <w:jc w:val="center"/>
        <w:rPr>
          <w:rFonts w:ascii="Times New Roman" w:hAnsi="Times New Roman" w:cs="Times New Roman"/>
          <w:b/>
          <w:bCs/>
          <w:sz w:val="24"/>
          <w:szCs w:val="24"/>
        </w:rPr>
      </w:pPr>
    </w:p>
    <w:p w14:paraId="79125F15" w14:textId="77777777" w:rsidR="000F0687" w:rsidRDefault="000F0687" w:rsidP="00BC5782">
      <w:pPr>
        <w:spacing w:after="0"/>
        <w:jc w:val="center"/>
        <w:rPr>
          <w:rFonts w:ascii="Times New Roman" w:hAnsi="Times New Roman" w:cs="Times New Roman"/>
          <w:b/>
          <w:bCs/>
          <w:sz w:val="24"/>
          <w:szCs w:val="24"/>
        </w:rPr>
      </w:pPr>
    </w:p>
    <w:p w14:paraId="50D6A04A" w14:textId="77777777" w:rsidR="000F0687" w:rsidRDefault="000F0687" w:rsidP="00BC5782">
      <w:pPr>
        <w:spacing w:after="0"/>
        <w:jc w:val="center"/>
        <w:rPr>
          <w:rFonts w:ascii="Times New Roman" w:hAnsi="Times New Roman" w:cs="Times New Roman"/>
          <w:b/>
          <w:bCs/>
          <w:sz w:val="24"/>
          <w:szCs w:val="24"/>
        </w:rPr>
      </w:pPr>
    </w:p>
    <w:p w14:paraId="54D013DE" w14:textId="77777777" w:rsidR="000F0687" w:rsidRDefault="000F0687" w:rsidP="00BC5782">
      <w:pPr>
        <w:spacing w:after="0"/>
        <w:jc w:val="center"/>
        <w:rPr>
          <w:rFonts w:ascii="Times New Roman" w:hAnsi="Times New Roman" w:cs="Times New Roman"/>
          <w:b/>
          <w:bCs/>
          <w:sz w:val="24"/>
          <w:szCs w:val="24"/>
        </w:rPr>
      </w:pPr>
    </w:p>
    <w:p w14:paraId="4D971572" w14:textId="77777777" w:rsidR="000F0687" w:rsidRDefault="000F0687" w:rsidP="00BC5782">
      <w:pPr>
        <w:spacing w:after="0"/>
        <w:jc w:val="center"/>
        <w:rPr>
          <w:rFonts w:ascii="Times New Roman" w:hAnsi="Times New Roman" w:cs="Times New Roman"/>
          <w:b/>
          <w:bCs/>
          <w:sz w:val="24"/>
          <w:szCs w:val="24"/>
        </w:rPr>
      </w:pPr>
    </w:p>
    <w:p w14:paraId="3ECF8822" w14:textId="3AA65300" w:rsidR="00BC5782" w:rsidRPr="009973E9" w:rsidRDefault="00BC5782" w:rsidP="00BC5782">
      <w:pPr>
        <w:spacing w:after="0"/>
        <w:jc w:val="center"/>
        <w:rPr>
          <w:rFonts w:ascii="Times New Roman" w:hAnsi="Times New Roman" w:cs="Times New Roman"/>
          <w:b/>
          <w:bCs/>
          <w:sz w:val="28"/>
          <w:szCs w:val="28"/>
        </w:rPr>
      </w:pPr>
      <w:r w:rsidRPr="009973E9">
        <w:rPr>
          <w:rFonts w:ascii="Times New Roman" w:hAnsi="Times New Roman" w:cs="Times New Roman"/>
          <w:b/>
          <w:bCs/>
          <w:sz w:val="28"/>
          <w:szCs w:val="28"/>
        </w:rPr>
        <w:lastRenderedPageBreak/>
        <w:t>Таблиця 9. Перелік основних маршрутів по залізничним та автостанціям Решетилівської МТГ</w:t>
      </w:r>
    </w:p>
    <w:tbl>
      <w:tblPr>
        <w:tblpPr w:leftFromText="70" w:rightFromText="70" w:bottomFromText="200" w:vertAnchor="text" w:horzAnchor="margin" w:tblpY="75"/>
        <w:tblW w:w="92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2" w:type="dxa"/>
          <w:right w:w="42" w:type="dxa"/>
        </w:tblCellMar>
        <w:tblLook w:val="01E0" w:firstRow="1" w:lastRow="1" w:firstColumn="1" w:lastColumn="1" w:noHBand="0" w:noVBand="0"/>
      </w:tblPr>
      <w:tblGrid>
        <w:gridCol w:w="467"/>
        <w:gridCol w:w="2126"/>
        <w:gridCol w:w="1418"/>
        <w:gridCol w:w="1843"/>
        <w:gridCol w:w="1985"/>
        <w:gridCol w:w="1417"/>
      </w:tblGrid>
      <w:tr w:rsidR="00BC5782" w:rsidRPr="00363460" w14:paraId="50D8C24B" w14:textId="77777777" w:rsidTr="0094512C">
        <w:tc>
          <w:tcPr>
            <w:tcW w:w="46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EEC1776" w14:textId="77777777" w:rsidR="00BC5782" w:rsidRPr="00363460" w:rsidRDefault="00BC5782" w:rsidP="008850A9">
            <w:pPr>
              <w:jc w:val="both"/>
              <w:rPr>
                <w:rFonts w:ascii="Times New Roman" w:hAnsi="Times New Roman" w:cs="Times New Roman"/>
                <w:b/>
                <w:bCs/>
                <w:sz w:val="20"/>
              </w:rPr>
            </w:pPr>
            <w:r w:rsidRPr="00363460">
              <w:rPr>
                <w:rFonts w:ascii="Times New Roman" w:hAnsi="Times New Roman" w:cs="Times New Roman"/>
                <w:b/>
                <w:bCs/>
                <w:sz w:val="20"/>
              </w:rPr>
              <w:t>№ п/п</w:t>
            </w:r>
          </w:p>
        </w:tc>
        <w:tc>
          <w:tcPr>
            <w:tcW w:w="2126"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124CBFE5" w14:textId="77777777" w:rsidR="00BC5782" w:rsidRPr="00363460" w:rsidRDefault="00BC5782" w:rsidP="008850A9">
            <w:pPr>
              <w:jc w:val="center"/>
              <w:rPr>
                <w:rFonts w:ascii="Times New Roman" w:hAnsi="Times New Roman" w:cs="Times New Roman"/>
                <w:b/>
                <w:bCs/>
                <w:sz w:val="20"/>
              </w:rPr>
            </w:pPr>
            <w:r w:rsidRPr="00363460">
              <w:rPr>
                <w:rFonts w:ascii="Times New Roman" w:hAnsi="Times New Roman" w:cs="Times New Roman"/>
                <w:b/>
                <w:bCs/>
                <w:sz w:val="20"/>
              </w:rPr>
              <w:t>Назва</w:t>
            </w:r>
          </w:p>
        </w:tc>
        <w:tc>
          <w:tcPr>
            <w:tcW w:w="141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56A663F" w14:textId="77777777" w:rsidR="00BC5782" w:rsidRPr="00363460" w:rsidRDefault="00BC5782" w:rsidP="008850A9">
            <w:pPr>
              <w:jc w:val="center"/>
              <w:rPr>
                <w:rFonts w:ascii="Times New Roman" w:hAnsi="Times New Roman" w:cs="Times New Roman"/>
                <w:b/>
                <w:bCs/>
                <w:sz w:val="20"/>
              </w:rPr>
            </w:pPr>
            <w:r w:rsidRPr="00363460">
              <w:rPr>
                <w:rFonts w:ascii="Times New Roman" w:hAnsi="Times New Roman" w:cs="Times New Roman"/>
                <w:b/>
                <w:bCs/>
                <w:sz w:val="20"/>
              </w:rPr>
              <w:t>Адреса</w:t>
            </w:r>
          </w:p>
        </w:tc>
        <w:tc>
          <w:tcPr>
            <w:tcW w:w="184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DE13F3F" w14:textId="77777777" w:rsidR="00BC5782" w:rsidRPr="00363460" w:rsidRDefault="00BC5782" w:rsidP="008850A9">
            <w:pPr>
              <w:jc w:val="center"/>
              <w:rPr>
                <w:rFonts w:ascii="Times New Roman" w:hAnsi="Times New Roman" w:cs="Times New Roman"/>
                <w:b/>
                <w:bCs/>
                <w:sz w:val="20"/>
              </w:rPr>
            </w:pPr>
            <w:r w:rsidRPr="00363460">
              <w:rPr>
                <w:rFonts w:ascii="Times New Roman" w:hAnsi="Times New Roman" w:cs="Times New Roman"/>
                <w:b/>
                <w:bCs/>
                <w:sz w:val="20"/>
              </w:rPr>
              <w:t>Режим роботи</w:t>
            </w:r>
          </w:p>
        </w:tc>
        <w:tc>
          <w:tcPr>
            <w:tcW w:w="1985"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5445537" w14:textId="77777777" w:rsidR="00BC5782" w:rsidRPr="00363460" w:rsidRDefault="00BC5782" w:rsidP="008850A9">
            <w:pPr>
              <w:jc w:val="center"/>
              <w:rPr>
                <w:rFonts w:ascii="Times New Roman" w:hAnsi="Times New Roman" w:cs="Times New Roman"/>
                <w:b/>
                <w:bCs/>
                <w:sz w:val="20"/>
              </w:rPr>
            </w:pPr>
            <w:r w:rsidRPr="00363460">
              <w:rPr>
                <w:rFonts w:ascii="Times New Roman" w:hAnsi="Times New Roman" w:cs="Times New Roman"/>
                <w:b/>
                <w:bCs/>
                <w:sz w:val="20"/>
              </w:rPr>
              <w:t xml:space="preserve">Основні маршрути </w:t>
            </w:r>
          </w:p>
        </w:tc>
        <w:tc>
          <w:tcPr>
            <w:tcW w:w="141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6985E616" w14:textId="77777777" w:rsidR="00BC5782" w:rsidRPr="00363460" w:rsidRDefault="00BC5782" w:rsidP="008850A9">
            <w:pPr>
              <w:jc w:val="center"/>
              <w:rPr>
                <w:rFonts w:ascii="Times New Roman" w:hAnsi="Times New Roman" w:cs="Times New Roman"/>
                <w:b/>
                <w:bCs/>
                <w:sz w:val="20"/>
              </w:rPr>
            </w:pPr>
            <w:r w:rsidRPr="00363460">
              <w:rPr>
                <w:rFonts w:ascii="Times New Roman" w:hAnsi="Times New Roman" w:cs="Times New Roman"/>
                <w:b/>
                <w:bCs/>
                <w:sz w:val="20"/>
              </w:rPr>
              <w:t>Графік руху</w:t>
            </w:r>
          </w:p>
        </w:tc>
      </w:tr>
      <w:tr w:rsidR="00BC5782" w:rsidRPr="00D7766A" w14:paraId="67FE9DE4" w14:textId="77777777" w:rsidTr="008850A9">
        <w:tc>
          <w:tcPr>
            <w:tcW w:w="467" w:type="dxa"/>
            <w:tcBorders>
              <w:top w:val="single" w:sz="2" w:space="0" w:color="auto"/>
              <w:left w:val="single" w:sz="2" w:space="0" w:color="auto"/>
              <w:bottom w:val="single" w:sz="2" w:space="0" w:color="auto"/>
              <w:right w:val="single" w:sz="2" w:space="0" w:color="auto"/>
            </w:tcBorders>
          </w:tcPr>
          <w:p w14:paraId="26A28B18" w14:textId="77777777" w:rsidR="00BC5782" w:rsidRPr="00D7766A" w:rsidRDefault="00BC5782" w:rsidP="008850A9">
            <w:pPr>
              <w:jc w:val="both"/>
              <w:rPr>
                <w:rFonts w:ascii="Times New Roman" w:hAnsi="Times New Roman" w:cs="Times New Roman"/>
                <w:sz w:val="20"/>
              </w:rPr>
            </w:pPr>
          </w:p>
        </w:tc>
        <w:tc>
          <w:tcPr>
            <w:tcW w:w="8789" w:type="dxa"/>
            <w:gridSpan w:val="5"/>
            <w:tcBorders>
              <w:top w:val="single" w:sz="2" w:space="0" w:color="auto"/>
              <w:left w:val="single" w:sz="2" w:space="0" w:color="auto"/>
              <w:bottom w:val="single" w:sz="2" w:space="0" w:color="auto"/>
              <w:right w:val="single" w:sz="2" w:space="0" w:color="auto"/>
            </w:tcBorders>
            <w:hideMark/>
          </w:tcPr>
          <w:p w14:paraId="44BED503"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Залізничні станції *</w:t>
            </w:r>
          </w:p>
        </w:tc>
      </w:tr>
      <w:tr w:rsidR="00BC5782" w:rsidRPr="00D7766A" w14:paraId="1CBBA427" w14:textId="77777777" w:rsidTr="008850A9">
        <w:trPr>
          <w:trHeight w:val="568"/>
        </w:trPr>
        <w:tc>
          <w:tcPr>
            <w:tcW w:w="467" w:type="dxa"/>
            <w:vMerge w:val="restart"/>
            <w:tcBorders>
              <w:top w:val="single" w:sz="2" w:space="0" w:color="auto"/>
              <w:left w:val="single" w:sz="2" w:space="0" w:color="auto"/>
              <w:right w:val="single" w:sz="2" w:space="0" w:color="auto"/>
            </w:tcBorders>
            <w:hideMark/>
          </w:tcPr>
          <w:p w14:paraId="2DFC30CF"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1</w:t>
            </w:r>
          </w:p>
        </w:tc>
        <w:tc>
          <w:tcPr>
            <w:tcW w:w="2126" w:type="dxa"/>
            <w:vMerge w:val="restart"/>
            <w:tcBorders>
              <w:top w:val="single" w:sz="2" w:space="0" w:color="auto"/>
              <w:left w:val="single" w:sz="2" w:space="0" w:color="auto"/>
              <w:right w:val="single" w:sz="2" w:space="0" w:color="auto"/>
            </w:tcBorders>
            <w:hideMark/>
          </w:tcPr>
          <w:p w14:paraId="3EE94E24"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Регіональна філія «Південна  залізниця», АТ «Українська залізниця», виробничий підрозділ «Полтавська дирекція залізничних перевезень залізнична станція»</w:t>
            </w:r>
          </w:p>
        </w:tc>
        <w:tc>
          <w:tcPr>
            <w:tcW w:w="1418" w:type="dxa"/>
            <w:vMerge w:val="restart"/>
            <w:tcBorders>
              <w:top w:val="single" w:sz="2" w:space="0" w:color="auto"/>
              <w:left w:val="single" w:sz="2" w:space="0" w:color="auto"/>
              <w:right w:val="single" w:sz="2" w:space="0" w:color="auto"/>
            </w:tcBorders>
            <w:hideMark/>
          </w:tcPr>
          <w:p w14:paraId="176785DC" w14:textId="77777777" w:rsidR="00BC5782" w:rsidRPr="00D7766A" w:rsidRDefault="00BC5782" w:rsidP="008850A9">
            <w:pPr>
              <w:jc w:val="both"/>
              <w:rPr>
                <w:rFonts w:ascii="Times New Roman" w:hAnsi="Times New Roman" w:cs="Times New Roman"/>
                <w:sz w:val="20"/>
                <w:lang w:val="ru-RU"/>
              </w:rPr>
            </w:pPr>
            <w:r w:rsidRPr="00D7766A">
              <w:rPr>
                <w:rFonts w:ascii="Times New Roman" w:hAnsi="Times New Roman" w:cs="Times New Roman"/>
                <w:sz w:val="20"/>
              </w:rPr>
              <w:t>Вул. Привокзальна, 15А с-ще Покровське Полтавський район</w:t>
            </w:r>
          </w:p>
        </w:tc>
        <w:tc>
          <w:tcPr>
            <w:tcW w:w="1843" w:type="dxa"/>
            <w:vMerge w:val="restart"/>
            <w:tcBorders>
              <w:top w:val="single" w:sz="2" w:space="0" w:color="auto"/>
              <w:left w:val="single" w:sz="2" w:space="0" w:color="auto"/>
              <w:right w:val="single" w:sz="2" w:space="0" w:color="auto"/>
            </w:tcBorders>
            <w:hideMark/>
          </w:tcPr>
          <w:p w14:paraId="7987070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 xml:space="preserve">Залізнична станція цілодобово, квиткова каса з </w:t>
            </w:r>
          </w:p>
          <w:p w14:paraId="4C25D45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08-00 до 20-00</w:t>
            </w:r>
          </w:p>
          <w:p w14:paraId="6250C36F"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(станція Решетилівка є транзитною)</w:t>
            </w:r>
          </w:p>
        </w:tc>
        <w:tc>
          <w:tcPr>
            <w:tcW w:w="1985" w:type="dxa"/>
            <w:tcBorders>
              <w:top w:val="single" w:sz="2" w:space="0" w:color="auto"/>
              <w:left w:val="single" w:sz="2" w:space="0" w:color="auto"/>
              <w:right w:val="single" w:sz="2" w:space="0" w:color="auto"/>
            </w:tcBorders>
            <w:hideMark/>
          </w:tcPr>
          <w:p w14:paraId="4F665662"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Харків  – Івано-Франківськ</w:t>
            </w:r>
          </w:p>
        </w:tc>
        <w:tc>
          <w:tcPr>
            <w:tcW w:w="1417" w:type="dxa"/>
            <w:tcBorders>
              <w:top w:val="single" w:sz="2" w:space="0" w:color="auto"/>
              <w:left w:val="single" w:sz="2" w:space="0" w:color="auto"/>
              <w:right w:val="single" w:sz="2" w:space="0" w:color="auto"/>
            </w:tcBorders>
            <w:hideMark/>
          </w:tcPr>
          <w:p w14:paraId="240CDE5F"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23.25</w:t>
            </w:r>
          </w:p>
        </w:tc>
      </w:tr>
      <w:tr w:rsidR="00BC5782" w:rsidRPr="00D7766A" w14:paraId="06AF38A1" w14:textId="77777777" w:rsidTr="008850A9">
        <w:tc>
          <w:tcPr>
            <w:tcW w:w="467" w:type="dxa"/>
            <w:vMerge/>
            <w:tcBorders>
              <w:left w:val="single" w:sz="2" w:space="0" w:color="auto"/>
              <w:right w:val="single" w:sz="2" w:space="0" w:color="auto"/>
            </w:tcBorders>
            <w:vAlign w:val="center"/>
            <w:hideMark/>
          </w:tcPr>
          <w:p w14:paraId="65952423"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259846DB"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5DE307DD"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69B18DFD"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5BA1018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Чернівці – Полтава</w:t>
            </w:r>
          </w:p>
        </w:tc>
        <w:tc>
          <w:tcPr>
            <w:tcW w:w="1417" w:type="dxa"/>
            <w:tcBorders>
              <w:top w:val="single" w:sz="2" w:space="0" w:color="auto"/>
              <w:left w:val="single" w:sz="2" w:space="0" w:color="auto"/>
              <w:bottom w:val="single" w:sz="2" w:space="0" w:color="auto"/>
              <w:right w:val="single" w:sz="2" w:space="0" w:color="auto"/>
            </w:tcBorders>
            <w:hideMark/>
          </w:tcPr>
          <w:p w14:paraId="4AC51B25"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08.26</w:t>
            </w:r>
          </w:p>
        </w:tc>
      </w:tr>
      <w:tr w:rsidR="00BC5782" w:rsidRPr="00D7766A" w14:paraId="24FEE851" w14:textId="77777777" w:rsidTr="008850A9">
        <w:tc>
          <w:tcPr>
            <w:tcW w:w="467" w:type="dxa"/>
            <w:vMerge/>
            <w:tcBorders>
              <w:left w:val="single" w:sz="2" w:space="0" w:color="auto"/>
              <w:right w:val="single" w:sz="2" w:space="0" w:color="auto"/>
            </w:tcBorders>
            <w:vAlign w:val="center"/>
            <w:hideMark/>
          </w:tcPr>
          <w:p w14:paraId="0B1C3855"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54A9BF10"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0F13ACC5"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00D7C0E3"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700F643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Харків – Київ</w:t>
            </w:r>
          </w:p>
        </w:tc>
        <w:tc>
          <w:tcPr>
            <w:tcW w:w="1417" w:type="dxa"/>
            <w:tcBorders>
              <w:top w:val="single" w:sz="2" w:space="0" w:color="auto"/>
              <w:left w:val="single" w:sz="2" w:space="0" w:color="auto"/>
              <w:bottom w:val="single" w:sz="2" w:space="0" w:color="auto"/>
              <w:right w:val="single" w:sz="2" w:space="0" w:color="auto"/>
            </w:tcBorders>
            <w:hideMark/>
          </w:tcPr>
          <w:p w14:paraId="19852C3D"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02.33</w:t>
            </w:r>
          </w:p>
        </w:tc>
      </w:tr>
      <w:tr w:rsidR="00BC5782" w:rsidRPr="00D7766A" w14:paraId="5F8D458D" w14:textId="77777777" w:rsidTr="008850A9">
        <w:tc>
          <w:tcPr>
            <w:tcW w:w="467" w:type="dxa"/>
            <w:vMerge/>
            <w:tcBorders>
              <w:left w:val="single" w:sz="2" w:space="0" w:color="auto"/>
              <w:right w:val="single" w:sz="2" w:space="0" w:color="auto"/>
            </w:tcBorders>
            <w:vAlign w:val="center"/>
            <w:hideMark/>
          </w:tcPr>
          <w:p w14:paraId="62234231"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7DAF38AD"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461E2DBF"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0ECDDD9E"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0ABBB917"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Київ – Харків</w:t>
            </w:r>
          </w:p>
        </w:tc>
        <w:tc>
          <w:tcPr>
            <w:tcW w:w="1417" w:type="dxa"/>
            <w:tcBorders>
              <w:top w:val="single" w:sz="2" w:space="0" w:color="auto"/>
              <w:left w:val="single" w:sz="2" w:space="0" w:color="auto"/>
              <w:bottom w:val="single" w:sz="2" w:space="0" w:color="auto"/>
              <w:right w:val="single" w:sz="2" w:space="0" w:color="auto"/>
            </w:tcBorders>
            <w:hideMark/>
          </w:tcPr>
          <w:p w14:paraId="5EB84DCB"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03.03, 07.07, 09.51, 18.49</w:t>
            </w:r>
          </w:p>
        </w:tc>
      </w:tr>
      <w:tr w:rsidR="00BC5782" w:rsidRPr="00D7766A" w14:paraId="5C886B8F" w14:textId="77777777" w:rsidTr="008850A9">
        <w:trPr>
          <w:trHeight w:val="477"/>
        </w:trPr>
        <w:tc>
          <w:tcPr>
            <w:tcW w:w="467" w:type="dxa"/>
            <w:vMerge/>
            <w:tcBorders>
              <w:left w:val="single" w:sz="2" w:space="0" w:color="auto"/>
              <w:right w:val="single" w:sz="2" w:space="0" w:color="auto"/>
            </w:tcBorders>
            <w:vAlign w:val="center"/>
            <w:hideMark/>
          </w:tcPr>
          <w:p w14:paraId="49B22623"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526DE67A"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5D2FC763"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0D00FE7B"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right w:val="single" w:sz="2" w:space="0" w:color="auto"/>
            </w:tcBorders>
            <w:hideMark/>
          </w:tcPr>
          <w:p w14:paraId="7A2F5C2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Київ -  Константинівка</w:t>
            </w:r>
          </w:p>
        </w:tc>
        <w:tc>
          <w:tcPr>
            <w:tcW w:w="1417" w:type="dxa"/>
            <w:tcBorders>
              <w:top w:val="single" w:sz="2" w:space="0" w:color="auto"/>
              <w:left w:val="single" w:sz="2" w:space="0" w:color="auto"/>
              <w:right w:val="single" w:sz="2" w:space="0" w:color="auto"/>
            </w:tcBorders>
            <w:hideMark/>
          </w:tcPr>
          <w:p w14:paraId="05EFD343"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03.11, 08.53</w:t>
            </w:r>
          </w:p>
        </w:tc>
      </w:tr>
      <w:tr w:rsidR="00BC5782" w:rsidRPr="00D7766A" w14:paraId="53E373DE" w14:textId="77777777" w:rsidTr="008850A9">
        <w:trPr>
          <w:trHeight w:val="413"/>
        </w:trPr>
        <w:tc>
          <w:tcPr>
            <w:tcW w:w="467" w:type="dxa"/>
            <w:vMerge/>
            <w:tcBorders>
              <w:left w:val="single" w:sz="2" w:space="0" w:color="auto"/>
              <w:right w:val="single" w:sz="2" w:space="0" w:color="auto"/>
            </w:tcBorders>
            <w:vAlign w:val="center"/>
            <w:hideMark/>
          </w:tcPr>
          <w:p w14:paraId="78932BF5"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410A3C22"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40B1AE02"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7B6D4B67"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right w:val="single" w:sz="2" w:space="0" w:color="auto"/>
            </w:tcBorders>
            <w:hideMark/>
          </w:tcPr>
          <w:p w14:paraId="2AF2B5F7" w14:textId="77777777" w:rsidR="00BC5782" w:rsidRPr="00D7766A" w:rsidRDefault="00BC5782" w:rsidP="008850A9">
            <w:pPr>
              <w:jc w:val="both"/>
              <w:rPr>
                <w:rFonts w:ascii="Times New Roman" w:hAnsi="Times New Roman" w:cs="Times New Roman"/>
                <w:sz w:val="20"/>
                <w:highlight w:val="yellow"/>
              </w:rPr>
            </w:pPr>
            <w:r w:rsidRPr="00D7766A">
              <w:rPr>
                <w:rFonts w:ascii="Times New Roman" w:hAnsi="Times New Roman" w:cs="Times New Roman"/>
                <w:sz w:val="20"/>
              </w:rPr>
              <w:t>Константинівка - Київ</w:t>
            </w:r>
          </w:p>
        </w:tc>
        <w:tc>
          <w:tcPr>
            <w:tcW w:w="1417" w:type="dxa"/>
            <w:tcBorders>
              <w:top w:val="single" w:sz="2" w:space="0" w:color="auto"/>
              <w:left w:val="single" w:sz="2" w:space="0" w:color="auto"/>
              <w:right w:val="single" w:sz="2" w:space="0" w:color="auto"/>
            </w:tcBorders>
            <w:hideMark/>
          </w:tcPr>
          <w:p w14:paraId="3C3B8ED6" w14:textId="77777777" w:rsidR="00BC5782" w:rsidRPr="00D7766A" w:rsidRDefault="00BC5782" w:rsidP="008850A9">
            <w:pPr>
              <w:jc w:val="center"/>
              <w:rPr>
                <w:rFonts w:ascii="Times New Roman" w:hAnsi="Times New Roman" w:cs="Times New Roman"/>
                <w:sz w:val="20"/>
                <w:highlight w:val="yellow"/>
              </w:rPr>
            </w:pPr>
            <w:r w:rsidRPr="00D7766A">
              <w:rPr>
                <w:rFonts w:ascii="Times New Roman" w:hAnsi="Times New Roman" w:cs="Times New Roman"/>
                <w:sz w:val="20"/>
              </w:rPr>
              <w:t>03.33</w:t>
            </w:r>
          </w:p>
        </w:tc>
      </w:tr>
      <w:tr w:rsidR="00BC5782" w:rsidRPr="00D7766A" w14:paraId="732E7CE7" w14:textId="77777777" w:rsidTr="008850A9">
        <w:tc>
          <w:tcPr>
            <w:tcW w:w="467" w:type="dxa"/>
            <w:vMerge/>
            <w:tcBorders>
              <w:left w:val="single" w:sz="2" w:space="0" w:color="auto"/>
              <w:right w:val="single" w:sz="2" w:space="0" w:color="auto"/>
            </w:tcBorders>
            <w:vAlign w:val="center"/>
            <w:hideMark/>
          </w:tcPr>
          <w:p w14:paraId="57E0FA77"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6CF599DE"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251CD668"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5E5A17E4"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415363F0"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Гребінка – Полтава Південна(приміський електропоїзд)</w:t>
            </w:r>
          </w:p>
        </w:tc>
        <w:tc>
          <w:tcPr>
            <w:tcW w:w="1417" w:type="dxa"/>
            <w:tcBorders>
              <w:top w:val="single" w:sz="2" w:space="0" w:color="auto"/>
              <w:left w:val="single" w:sz="2" w:space="0" w:color="auto"/>
              <w:bottom w:val="single" w:sz="2" w:space="0" w:color="auto"/>
              <w:right w:val="single" w:sz="2" w:space="0" w:color="auto"/>
            </w:tcBorders>
            <w:hideMark/>
          </w:tcPr>
          <w:p w14:paraId="372DCD6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05.43, 13.13, 17.46</w:t>
            </w:r>
          </w:p>
        </w:tc>
      </w:tr>
      <w:tr w:rsidR="00BC5782" w:rsidRPr="00D7766A" w14:paraId="48915D2D" w14:textId="77777777" w:rsidTr="008850A9">
        <w:trPr>
          <w:trHeight w:val="1452"/>
        </w:trPr>
        <w:tc>
          <w:tcPr>
            <w:tcW w:w="467" w:type="dxa"/>
            <w:vMerge/>
            <w:tcBorders>
              <w:left w:val="single" w:sz="2" w:space="0" w:color="auto"/>
              <w:right w:val="single" w:sz="2" w:space="0" w:color="auto"/>
            </w:tcBorders>
            <w:vAlign w:val="center"/>
            <w:hideMark/>
          </w:tcPr>
          <w:p w14:paraId="597A8D7F"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4D932A69"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21CEDFDA"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186E82A4"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right w:val="single" w:sz="2" w:space="0" w:color="auto"/>
            </w:tcBorders>
            <w:hideMark/>
          </w:tcPr>
          <w:p w14:paraId="62969C40"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Львів - Харків</w:t>
            </w:r>
          </w:p>
        </w:tc>
        <w:tc>
          <w:tcPr>
            <w:tcW w:w="1417" w:type="dxa"/>
            <w:tcBorders>
              <w:top w:val="single" w:sz="2" w:space="0" w:color="auto"/>
              <w:left w:val="single" w:sz="2" w:space="0" w:color="auto"/>
              <w:right w:val="single" w:sz="2" w:space="0" w:color="auto"/>
            </w:tcBorders>
            <w:hideMark/>
          </w:tcPr>
          <w:p w14:paraId="46F538D0"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06.49</w:t>
            </w:r>
          </w:p>
        </w:tc>
      </w:tr>
      <w:tr w:rsidR="00BC5782" w:rsidRPr="00D7766A" w14:paraId="7B009915" w14:textId="77777777" w:rsidTr="008850A9">
        <w:tc>
          <w:tcPr>
            <w:tcW w:w="467" w:type="dxa"/>
            <w:vMerge/>
            <w:tcBorders>
              <w:left w:val="single" w:sz="2" w:space="0" w:color="auto"/>
              <w:right w:val="single" w:sz="2" w:space="0" w:color="auto"/>
            </w:tcBorders>
            <w:vAlign w:val="center"/>
            <w:hideMark/>
          </w:tcPr>
          <w:p w14:paraId="0BB06A7B" w14:textId="77777777" w:rsidR="00BC5782" w:rsidRPr="00D7766A" w:rsidRDefault="00BC5782" w:rsidP="008850A9">
            <w:pPr>
              <w:rPr>
                <w:rFonts w:ascii="Times New Roman" w:hAnsi="Times New Roman" w:cs="Times New Roman"/>
                <w:highlight w:val="yellow"/>
              </w:rPr>
            </w:pPr>
          </w:p>
        </w:tc>
        <w:tc>
          <w:tcPr>
            <w:tcW w:w="2126" w:type="dxa"/>
            <w:vMerge/>
            <w:tcBorders>
              <w:left w:val="single" w:sz="2" w:space="0" w:color="auto"/>
              <w:right w:val="single" w:sz="2" w:space="0" w:color="auto"/>
            </w:tcBorders>
            <w:vAlign w:val="center"/>
            <w:hideMark/>
          </w:tcPr>
          <w:p w14:paraId="09F1B014" w14:textId="77777777" w:rsidR="00BC5782" w:rsidRPr="00D7766A" w:rsidRDefault="00BC5782" w:rsidP="008850A9">
            <w:pPr>
              <w:rPr>
                <w:rFonts w:ascii="Times New Roman" w:hAnsi="Times New Roman" w:cs="Times New Roman"/>
                <w:highlight w:val="yellow"/>
              </w:rPr>
            </w:pPr>
          </w:p>
        </w:tc>
        <w:tc>
          <w:tcPr>
            <w:tcW w:w="1418" w:type="dxa"/>
            <w:vMerge/>
            <w:tcBorders>
              <w:left w:val="single" w:sz="2" w:space="0" w:color="auto"/>
              <w:right w:val="single" w:sz="2" w:space="0" w:color="auto"/>
            </w:tcBorders>
            <w:vAlign w:val="center"/>
            <w:hideMark/>
          </w:tcPr>
          <w:p w14:paraId="17FC9602" w14:textId="77777777" w:rsidR="00BC5782" w:rsidRPr="00D7766A" w:rsidRDefault="00BC5782" w:rsidP="008850A9">
            <w:pPr>
              <w:rPr>
                <w:rFonts w:ascii="Times New Roman" w:hAnsi="Times New Roman" w:cs="Times New Roman"/>
                <w:highlight w:val="yellow"/>
              </w:rPr>
            </w:pPr>
          </w:p>
        </w:tc>
        <w:tc>
          <w:tcPr>
            <w:tcW w:w="1843" w:type="dxa"/>
            <w:vMerge/>
            <w:tcBorders>
              <w:left w:val="single" w:sz="2" w:space="0" w:color="auto"/>
              <w:right w:val="single" w:sz="2" w:space="0" w:color="auto"/>
            </w:tcBorders>
            <w:vAlign w:val="center"/>
            <w:hideMark/>
          </w:tcPr>
          <w:p w14:paraId="50137AAE" w14:textId="77777777" w:rsidR="00BC5782" w:rsidRPr="00D7766A" w:rsidRDefault="00BC5782" w:rsidP="008850A9">
            <w:pPr>
              <w:rPr>
                <w:rFonts w:ascii="Times New Roman" w:hAnsi="Times New Roman" w:cs="Times New Roman"/>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165648A5" w14:textId="77777777" w:rsidR="00BC5782" w:rsidRPr="00D7766A" w:rsidRDefault="00BC5782" w:rsidP="008850A9">
            <w:pPr>
              <w:rPr>
                <w:rFonts w:ascii="Times New Roman" w:hAnsi="Times New Roman" w:cs="Times New Roman"/>
              </w:rPr>
            </w:pPr>
            <w:r w:rsidRPr="00D7766A">
              <w:rPr>
                <w:rFonts w:ascii="Times New Roman" w:hAnsi="Times New Roman" w:cs="Times New Roman"/>
              </w:rPr>
              <w:t>Івано-Франківськ - Харків</w:t>
            </w:r>
          </w:p>
        </w:tc>
        <w:tc>
          <w:tcPr>
            <w:tcW w:w="1417" w:type="dxa"/>
            <w:tcBorders>
              <w:top w:val="single" w:sz="2" w:space="0" w:color="auto"/>
              <w:left w:val="single" w:sz="2" w:space="0" w:color="auto"/>
              <w:bottom w:val="single" w:sz="2" w:space="0" w:color="auto"/>
              <w:right w:val="single" w:sz="2" w:space="0" w:color="auto"/>
            </w:tcBorders>
            <w:hideMark/>
          </w:tcPr>
          <w:p w14:paraId="072D96D8" w14:textId="77777777" w:rsidR="00BC5782" w:rsidRPr="00D7766A" w:rsidRDefault="00BC5782" w:rsidP="008850A9">
            <w:pPr>
              <w:rPr>
                <w:rFonts w:ascii="Times New Roman" w:hAnsi="Times New Roman" w:cs="Times New Roman"/>
              </w:rPr>
            </w:pPr>
            <w:r w:rsidRPr="00D7766A">
              <w:rPr>
                <w:rFonts w:ascii="Times New Roman" w:hAnsi="Times New Roman" w:cs="Times New Roman"/>
              </w:rPr>
              <w:t>10.56</w:t>
            </w:r>
          </w:p>
        </w:tc>
      </w:tr>
      <w:tr w:rsidR="00BC5782" w:rsidRPr="00D7766A" w14:paraId="05F55C27" w14:textId="77777777" w:rsidTr="008850A9">
        <w:tc>
          <w:tcPr>
            <w:tcW w:w="467" w:type="dxa"/>
            <w:vMerge/>
            <w:tcBorders>
              <w:left w:val="single" w:sz="2" w:space="0" w:color="auto"/>
              <w:right w:val="single" w:sz="2" w:space="0" w:color="auto"/>
            </w:tcBorders>
            <w:vAlign w:val="center"/>
            <w:hideMark/>
          </w:tcPr>
          <w:p w14:paraId="60FDB8CE"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00A7B28C"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3C795411"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159AD44A"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6FCEDE17" w14:textId="77777777" w:rsidR="00BC5782" w:rsidRPr="00D7766A" w:rsidRDefault="00BC5782" w:rsidP="008850A9">
            <w:pPr>
              <w:jc w:val="both"/>
              <w:rPr>
                <w:rFonts w:ascii="Times New Roman" w:hAnsi="Times New Roman" w:cs="Times New Roman"/>
                <w:sz w:val="20"/>
                <w:highlight w:val="yellow"/>
              </w:rPr>
            </w:pPr>
            <w:r w:rsidRPr="00D7766A">
              <w:rPr>
                <w:rFonts w:ascii="Times New Roman" w:hAnsi="Times New Roman" w:cs="Times New Roman"/>
                <w:sz w:val="20"/>
              </w:rPr>
              <w:t>Полтава Південна - Гребінка(приміський електропоїзд)</w:t>
            </w:r>
          </w:p>
        </w:tc>
        <w:tc>
          <w:tcPr>
            <w:tcW w:w="1417" w:type="dxa"/>
            <w:tcBorders>
              <w:top w:val="single" w:sz="2" w:space="0" w:color="auto"/>
              <w:left w:val="single" w:sz="2" w:space="0" w:color="auto"/>
              <w:bottom w:val="single" w:sz="2" w:space="0" w:color="auto"/>
              <w:right w:val="single" w:sz="2" w:space="0" w:color="auto"/>
            </w:tcBorders>
            <w:hideMark/>
          </w:tcPr>
          <w:p w14:paraId="6E2B15EF" w14:textId="77777777" w:rsidR="00BC5782" w:rsidRPr="00D7766A" w:rsidRDefault="00BC5782" w:rsidP="008850A9">
            <w:pPr>
              <w:jc w:val="center"/>
              <w:rPr>
                <w:rFonts w:ascii="Times New Roman" w:hAnsi="Times New Roman" w:cs="Times New Roman"/>
                <w:sz w:val="20"/>
                <w:highlight w:val="yellow"/>
              </w:rPr>
            </w:pPr>
            <w:r w:rsidRPr="00D7766A">
              <w:rPr>
                <w:rFonts w:ascii="Times New Roman" w:hAnsi="Times New Roman" w:cs="Times New Roman"/>
                <w:sz w:val="20"/>
              </w:rPr>
              <w:t>08.55, 12.16, 21.40</w:t>
            </w:r>
          </w:p>
        </w:tc>
      </w:tr>
      <w:tr w:rsidR="00BC5782" w:rsidRPr="00D7766A" w14:paraId="14F63397" w14:textId="77777777" w:rsidTr="008850A9">
        <w:tc>
          <w:tcPr>
            <w:tcW w:w="467" w:type="dxa"/>
            <w:vMerge/>
            <w:tcBorders>
              <w:left w:val="single" w:sz="2" w:space="0" w:color="auto"/>
              <w:right w:val="single" w:sz="2" w:space="0" w:color="auto"/>
            </w:tcBorders>
            <w:vAlign w:val="center"/>
            <w:hideMark/>
          </w:tcPr>
          <w:p w14:paraId="30DCEE0E"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26A5572B"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300DDC6C"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1ECDDFDF"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5B12302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Київ -  Краматорськ</w:t>
            </w:r>
          </w:p>
        </w:tc>
        <w:tc>
          <w:tcPr>
            <w:tcW w:w="1417" w:type="dxa"/>
            <w:tcBorders>
              <w:top w:val="single" w:sz="2" w:space="0" w:color="auto"/>
              <w:left w:val="single" w:sz="2" w:space="0" w:color="auto"/>
              <w:bottom w:val="single" w:sz="2" w:space="0" w:color="auto"/>
              <w:right w:val="single" w:sz="2" w:space="0" w:color="auto"/>
            </w:tcBorders>
            <w:hideMark/>
          </w:tcPr>
          <w:p w14:paraId="63CEF0BB"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09.40</w:t>
            </w:r>
          </w:p>
        </w:tc>
      </w:tr>
      <w:tr w:rsidR="00BC5782" w:rsidRPr="00D7766A" w14:paraId="2F88DDC9" w14:textId="77777777" w:rsidTr="008850A9">
        <w:tc>
          <w:tcPr>
            <w:tcW w:w="467" w:type="dxa"/>
            <w:vMerge/>
            <w:tcBorders>
              <w:left w:val="single" w:sz="2" w:space="0" w:color="auto"/>
              <w:right w:val="single" w:sz="2" w:space="0" w:color="auto"/>
            </w:tcBorders>
            <w:vAlign w:val="center"/>
            <w:hideMark/>
          </w:tcPr>
          <w:p w14:paraId="4425F2C9"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7EDFD511"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6BFDFB63"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09A1FBBB"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2642E4AA"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Львів - Бахмут</w:t>
            </w:r>
          </w:p>
        </w:tc>
        <w:tc>
          <w:tcPr>
            <w:tcW w:w="1417" w:type="dxa"/>
            <w:tcBorders>
              <w:top w:val="single" w:sz="2" w:space="0" w:color="auto"/>
              <w:left w:val="single" w:sz="2" w:space="0" w:color="auto"/>
              <w:bottom w:val="single" w:sz="2" w:space="0" w:color="auto"/>
              <w:right w:val="single" w:sz="2" w:space="0" w:color="auto"/>
            </w:tcBorders>
            <w:hideMark/>
          </w:tcPr>
          <w:p w14:paraId="6F4B1C48"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 xml:space="preserve">09.21 </w:t>
            </w:r>
          </w:p>
        </w:tc>
      </w:tr>
      <w:tr w:rsidR="00BC5782" w:rsidRPr="00D7766A" w14:paraId="3D31F854" w14:textId="77777777" w:rsidTr="008850A9">
        <w:tc>
          <w:tcPr>
            <w:tcW w:w="467" w:type="dxa"/>
            <w:vMerge/>
            <w:tcBorders>
              <w:left w:val="single" w:sz="2" w:space="0" w:color="auto"/>
              <w:right w:val="single" w:sz="2" w:space="0" w:color="auto"/>
            </w:tcBorders>
            <w:vAlign w:val="center"/>
            <w:hideMark/>
          </w:tcPr>
          <w:p w14:paraId="30B12397"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hideMark/>
          </w:tcPr>
          <w:p w14:paraId="16AF1AD8"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hideMark/>
          </w:tcPr>
          <w:p w14:paraId="56A592C7"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hideMark/>
          </w:tcPr>
          <w:p w14:paraId="28FCD2FB"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hideMark/>
          </w:tcPr>
          <w:p w14:paraId="0636B63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Полтава Південна – Ромодан (приміський електропоїзд)</w:t>
            </w:r>
          </w:p>
        </w:tc>
        <w:tc>
          <w:tcPr>
            <w:tcW w:w="1417" w:type="dxa"/>
            <w:tcBorders>
              <w:top w:val="single" w:sz="2" w:space="0" w:color="auto"/>
              <w:left w:val="single" w:sz="2" w:space="0" w:color="auto"/>
              <w:bottom w:val="single" w:sz="2" w:space="0" w:color="auto"/>
              <w:right w:val="single" w:sz="2" w:space="0" w:color="auto"/>
            </w:tcBorders>
            <w:hideMark/>
          </w:tcPr>
          <w:p w14:paraId="7BF9E779"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18.28</w:t>
            </w:r>
          </w:p>
        </w:tc>
      </w:tr>
      <w:tr w:rsidR="00BC5782" w:rsidRPr="00D7766A" w14:paraId="6EA9E04C" w14:textId="77777777" w:rsidTr="008850A9">
        <w:trPr>
          <w:trHeight w:val="985"/>
        </w:trPr>
        <w:tc>
          <w:tcPr>
            <w:tcW w:w="467" w:type="dxa"/>
            <w:vMerge/>
            <w:tcBorders>
              <w:left w:val="single" w:sz="2" w:space="0" w:color="auto"/>
              <w:right w:val="single" w:sz="2" w:space="0" w:color="auto"/>
            </w:tcBorders>
            <w:vAlign w:val="center"/>
          </w:tcPr>
          <w:p w14:paraId="41109398"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tcPr>
          <w:p w14:paraId="33FB0955"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tcPr>
          <w:p w14:paraId="40A1D6EC"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tcPr>
          <w:p w14:paraId="1BBEFBCC"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right w:val="single" w:sz="2" w:space="0" w:color="auto"/>
            </w:tcBorders>
          </w:tcPr>
          <w:p w14:paraId="08CE6F58"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Ромодан -  Полтава Південна (приміський електропоїзд)</w:t>
            </w:r>
          </w:p>
        </w:tc>
        <w:tc>
          <w:tcPr>
            <w:tcW w:w="1417" w:type="dxa"/>
            <w:tcBorders>
              <w:top w:val="single" w:sz="2" w:space="0" w:color="auto"/>
              <w:left w:val="single" w:sz="2" w:space="0" w:color="auto"/>
              <w:right w:val="single" w:sz="2" w:space="0" w:color="auto"/>
            </w:tcBorders>
          </w:tcPr>
          <w:p w14:paraId="72923937"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06.25</w:t>
            </w:r>
          </w:p>
        </w:tc>
      </w:tr>
      <w:tr w:rsidR="00BC5782" w:rsidRPr="00D7766A" w14:paraId="5E796BB3" w14:textId="77777777" w:rsidTr="008850A9">
        <w:tc>
          <w:tcPr>
            <w:tcW w:w="467" w:type="dxa"/>
            <w:vMerge/>
            <w:tcBorders>
              <w:left w:val="single" w:sz="2" w:space="0" w:color="auto"/>
              <w:right w:val="single" w:sz="2" w:space="0" w:color="auto"/>
            </w:tcBorders>
            <w:vAlign w:val="center"/>
          </w:tcPr>
          <w:p w14:paraId="060EC46A"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tcPr>
          <w:p w14:paraId="7F91D345"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tcPr>
          <w:p w14:paraId="18630A2F"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tcPr>
          <w:p w14:paraId="2A8A7A2D" w14:textId="77777777" w:rsidR="00BC5782" w:rsidRPr="00D7766A" w:rsidRDefault="00BC5782" w:rsidP="008850A9">
            <w:pPr>
              <w:rPr>
                <w:rFonts w:ascii="Times New Roman" w:hAnsi="Times New Roman" w:cs="Times New Roman"/>
                <w:highlight w:val="yellow"/>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D7DE6A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Бахмут - Львів</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0206EB31"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04.07</w:t>
            </w:r>
          </w:p>
        </w:tc>
      </w:tr>
      <w:tr w:rsidR="00BC5782" w:rsidRPr="00D7766A" w14:paraId="7FA19748" w14:textId="77777777" w:rsidTr="008850A9">
        <w:tc>
          <w:tcPr>
            <w:tcW w:w="467" w:type="dxa"/>
            <w:vMerge/>
            <w:tcBorders>
              <w:left w:val="single" w:sz="2" w:space="0" w:color="auto"/>
              <w:right w:val="single" w:sz="2" w:space="0" w:color="auto"/>
            </w:tcBorders>
            <w:vAlign w:val="center"/>
          </w:tcPr>
          <w:p w14:paraId="73259502"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tcPr>
          <w:p w14:paraId="03D25C8D"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tcPr>
          <w:p w14:paraId="38353336"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tcPr>
          <w:p w14:paraId="6BFA7BFA"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3730C1A"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Харків - Львів</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6FA3F2AC"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17.10, 22.36</w:t>
            </w:r>
          </w:p>
        </w:tc>
      </w:tr>
      <w:tr w:rsidR="00BC5782" w:rsidRPr="00D7766A" w14:paraId="2901F90F" w14:textId="77777777" w:rsidTr="008850A9">
        <w:tc>
          <w:tcPr>
            <w:tcW w:w="467" w:type="dxa"/>
            <w:vMerge/>
            <w:tcBorders>
              <w:left w:val="single" w:sz="2" w:space="0" w:color="auto"/>
              <w:right w:val="single" w:sz="2" w:space="0" w:color="auto"/>
            </w:tcBorders>
            <w:vAlign w:val="center"/>
          </w:tcPr>
          <w:p w14:paraId="7535AD73"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right w:val="single" w:sz="2" w:space="0" w:color="auto"/>
            </w:tcBorders>
            <w:vAlign w:val="center"/>
          </w:tcPr>
          <w:p w14:paraId="274BFE34"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right w:val="single" w:sz="2" w:space="0" w:color="auto"/>
            </w:tcBorders>
            <w:vAlign w:val="center"/>
          </w:tcPr>
          <w:p w14:paraId="2963DA3F"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right w:val="single" w:sz="2" w:space="0" w:color="auto"/>
            </w:tcBorders>
            <w:vAlign w:val="center"/>
          </w:tcPr>
          <w:p w14:paraId="76B8760E"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D95E8C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Полтава - Чернівці</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1B0EFCB9"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17.34</w:t>
            </w:r>
          </w:p>
        </w:tc>
      </w:tr>
      <w:tr w:rsidR="00BC5782" w:rsidRPr="00D7766A" w14:paraId="28A5F561" w14:textId="77777777" w:rsidTr="008850A9">
        <w:tc>
          <w:tcPr>
            <w:tcW w:w="467" w:type="dxa"/>
            <w:vMerge/>
            <w:tcBorders>
              <w:left w:val="single" w:sz="2" w:space="0" w:color="auto"/>
              <w:bottom w:val="single" w:sz="2" w:space="0" w:color="auto"/>
              <w:right w:val="single" w:sz="2" w:space="0" w:color="auto"/>
            </w:tcBorders>
            <w:vAlign w:val="center"/>
          </w:tcPr>
          <w:p w14:paraId="4BBC8299" w14:textId="77777777" w:rsidR="00BC5782" w:rsidRPr="00D7766A" w:rsidRDefault="00BC5782" w:rsidP="008850A9">
            <w:pPr>
              <w:jc w:val="both"/>
              <w:rPr>
                <w:rFonts w:ascii="Times New Roman" w:eastAsia="Times New Roman" w:hAnsi="Times New Roman" w:cs="Times New Roman"/>
                <w:sz w:val="20"/>
                <w:highlight w:val="yellow"/>
              </w:rPr>
            </w:pPr>
          </w:p>
        </w:tc>
        <w:tc>
          <w:tcPr>
            <w:tcW w:w="2126" w:type="dxa"/>
            <w:vMerge/>
            <w:tcBorders>
              <w:left w:val="single" w:sz="2" w:space="0" w:color="auto"/>
              <w:bottom w:val="single" w:sz="2" w:space="0" w:color="auto"/>
              <w:right w:val="single" w:sz="2" w:space="0" w:color="auto"/>
            </w:tcBorders>
            <w:vAlign w:val="center"/>
          </w:tcPr>
          <w:p w14:paraId="19EB12BB" w14:textId="77777777" w:rsidR="00BC5782" w:rsidRPr="00D7766A" w:rsidRDefault="00BC5782" w:rsidP="008850A9">
            <w:pPr>
              <w:jc w:val="both"/>
              <w:rPr>
                <w:rFonts w:ascii="Times New Roman" w:eastAsia="Times New Roman" w:hAnsi="Times New Roman" w:cs="Times New Roman"/>
                <w:sz w:val="20"/>
                <w:highlight w:val="yellow"/>
              </w:rPr>
            </w:pPr>
          </w:p>
        </w:tc>
        <w:tc>
          <w:tcPr>
            <w:tcW w:w="1418" w:type="dxa"/>
            <w:vMerge/>
            <w:tcBorders>
              <w:left w:val="single" w:sz="2" w:space="0" w:color="auto"/>
              <w:bottom w:val="single" w:sz="2" w:space="0" w:color="auto"/>
              <w:right w:val="single" w:sz="2" w:space="0" w:color="auto"/>
            </w:tcBorders>
            <w:vAlign w:val="center"/>
          </w:tcPr>
          <w:p w14:paraId="6A3A6008" w14:textId="77777777" w:rsidR="00BC5782" w:rsidRPr="00D7766A" w:rsidRDefault="00BC5782" w:rsidP="008850A9">
            <w:pPr>
              <w:jc w:val="both"/>
              <w:rPr>
                <w:rFonts w:ascii="Times New Roman" w:eastAsia="Times New Roman" w:hAnsi="Times New Roman" w:cs="Times New Roman"/>
                <w:sz w:val="20"/>
                <w:highlight w:val="yellow"/>
              </w:rPr>
            </w:pPr>
          </w:p>
        </w:tc>
        <w:tc>
          <w:tcPr>
            <w:tcW w:w="1843" w:type="dxa"/>
            <w:vMerge/>
            <w:tcBorders>
              <w:left w:val="single" w:sz="2" w:space="0" w:color="auto"/>
              <w:bottom w:val="single" w:sz="2" w:space="0" w:color="auto"/>
              <w:right w:val="single" w:sz="2" w:space="0" w:color="auto"/>
            </w:tcBorders>
            <w:vAlign w:val="center"/>
          </w:tcPr>
          <w:p w14:paraId="5C82F36A" w14:textId="77777777" w:rsidR="00BC5782" w:rsidRPr="00D7766A" w:rsidRDefault="00BC5782" w:rsidP="008850A9">
            <w:pPr>
              <w:jc w:val="both"/>
              <w:rPr>
                <w:rFonts w:ascii="Times New Roman" w:eastAsia="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26C1018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Краматорськ - Київ</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5565421B"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18.16</w:t>
            </w:r>
          </w:p>
        </w:tc>
      </w:tr>
      <w:tr w:rsidR="00BC5782" w:rsidRPr="00D7766A" w14:paraId="08D9E203" w14:textId="77777777" w:rsidTr="008850A9">
        <w:trPr>
          <w:trHeight w:val="3097"/>
        </w:trPr>
        <w:tc>
          <w:tcPr>
            <w:tcW w:w="467" w:type="dxa"/>
            <w:tcBorders>
              <w:top w:val="single" w:sz="2" w:space="0" w:color="auto"/>
              <w:left w:val="single" w:sz="2" w:space="0" w:color="auto"/>
              <w:bottom w:val="single" w:sz="2" w:space="0" w:color="auto"/>
              <w:right w:val="single" w:sz="2" w:space="0" w:color="auto"/>
            </w:tcBorders>
            <w:hideMark/>
          </w:tcPr>
          <w:p w14:paraId="01C34F7A"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lastRenderedPageBreak/>
              <w:t>2</w:t>
            </w:r>
          </w:p>
        </w:tc>
        <w:tc>
          <w:tcPr>
            <w:tcW w:w="2126" w:type="dxa"/>
            <w:tcBorders>
              <w:top w:val="single" w:sz="2" w:space="0" w:color="auto"/>
              <w:left w:val="single" w:sz="2" w:space="0" w:color="auto"/>
              <w:bottom w:val="single" w:sz="2" w:space="0" w:color="auto"/>
              <w:right w:val="single" w:sz="2" w:space="0" w:color="auto"/>
            </w:tcBorders>
          </w:tcPr>
          <w:p w14:paraId="3CCCA88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Регіональна філія «Південна залізниця», акціонерне товариство «Українська залізниця», виробничий підрозділ «Полтавська дирекція залізничних перевезень залізнична станція Братешки.</w:t>
            </w:r>
          </w:p>
        </w:tc>
        <w:tc>
          <w:tcPr>
            <w:tcW w:w="1418" w:type="dxa"/>
            <w:tcBorders>
              <w:top w:val="single" w:sz="2" w:space="0" w:color="auto"/>
              <w:left w:val="single" w:sz="2" w:space="0" w:color="auto"/>
              <w:bottom w:val="single" w:sz="2" w:space="0" w:color="auto"/>
              <w:right w:val="single" w:sz="2" w:space="0" w:color="auto"/>
            </w:tcBorders>
            <w:hideMark/>
          </w:tcPr>
          <w:p w14:paraId="126924A6" w14:textId="77777777" w:rsidR="00BC5782" w:rsidRPr="00D7766A" w:rsidRDefault="00BC5782" w:rsidP="008850A9">
            <w:pPr>
              <w:jc w:val="both"/>
              <w:rPr>
                <w:rFonts w:ascii="Times New Roman" w:hAnsi="Times New Roman" w:cs="Times New Roman"/>
                <w:sz w:val="20"/>
                <w:lang w:val="ru-RU"/>
              </w:rPr>
            </w:pPr>
            <w:r w:rsidRPr="00D7766A">
              <w:rPr>
                <w:rFonts w:ascii="Times New Roman" w:hAnsi="Times New Roman" w:cs="Times New Roman"/>
                <w:sz w:val="20"/>
              </w:rPr>
              <w:t>вул. Привокзальна, 1</w:t>
            </w:r>
          </w:p>
          <w:p w14:paraId="66AFBF3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с. Братешки</w:t>
            </w:r>
          </w:p>
          <w:p w14:paraId="7F482CD8"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Полтавський район</w:t>
            </w:r>
          </w:p>
        </w:tc>
        <w:tc>
          <w:tcPr>
            <w:tcW w:w="1843" w:type="dxa"/>
            <w:tcBorders>
              <w:top w:val="single" w:sz="2" w:space="0" w:color="auto"/>
              <w:left w:val="single" w:sz="2" w:space="0" w:color="auto"/>
              <w:bottom w:val="single" w:sz="2" w:space="0" w:color="auto"/>
              <w:right w:val="single" w:sz="2" w:space="0" w:color="auto"/>
            </w:tcBorders>
            <w:hideMark/>
          </w:tcPr>
          <w:p w14:paraId="0EED68B0"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З понеділка по п’ятницю з 8-00 до 15-00</w:t>
            </w:r>
          </w:p>
          <w:p w14:paraId="44D5D1F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Субота з 8-00 до 13-00</w:t>
            </w:r>
          </w:p>
          <w:p w14:paraId="59E5137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Неділя вихідний</w:t>
            </w:r>
          </w:p>
          <w:p w14:paraId="4428F6E0"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Квиткова каса не працює</w:t>
            </w:r>
          </w:p>
        </w:tc>
        <w:tc>
          <w:tcPr>
            <w:tcW w:w="1985" w:type="dxa"/>
            <w:tcBorders>
              <w:top w:val="single" w:sz="2" w:space="0" w:color="auto"/>
              <w:left w:val="single" w:sz="2" w:space="0" w:color="auto"/>
              <w:bottom w:val="single" w:sz="2" w:space="0" w:color="auto"/>
              <w:right w:val="single" w:sz="2" w:space="0" w:color="auto"/>
            </w:tcBorders>
          </w:tcPr>
          <w:p w14:paraId="7293DB1E"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Пасажирські поїзди дальнього сполучення на не зупиняються.</w:t>
            </w:r>
          </w:p>
          <w:p w14:paraId="2D4A15BF"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Зупинки є, тільки приміських електропоїздів.</w:t>
            </w:r>
          </w:p>
        </w:tc>
        <w:tc>
          <w:tcPr>
            <w:tcW w:w="1417" w:type="dxa"/>
            <w:tcBorders>
              <w:top w:val="single" w:sz="2" w:space="0" w:color="auto"/>
              <w:left w:val="single" w:sz="2" w:space="0" w:color="auto"/>
              <w:bottom w:val="single" w:sz="2" w:space="0" w:color="auto"/>
              <w:right w:val="single" w:sz="2" w:space="0" w:color="auto"/>
            </w:tcBorders>
          </w:tcPr>
          <w:p w14:paraId="0E310001" w14:textId="77777777" w:rsidR="00BC5782" w:rsidRPr="00D7766A" w:rsidRDefault="00BC5782" w:rsidP="008850A9">
            <w:pPr>
              <w:jc w:val="center"/>
              <w:rPr>
                <w:rFonts w:ascii="Times New Roman" w:hAnsi="Times New Roman" w:cs="Times New Roman"/>
                <w:sz w:val="20"/>
                <w:highlight w:val="yellow"/>
              </w:rPr>
            </w:pPr>
          </w:p>
        </w:tc>
      </w:tr>
      <w:tr w:rsidR="00BC5782" w:rsidRPr="00D7766A" w14:paraId="1E3505AA" w14:textId="77777777" w:rsidTr="008850A9">
        <w:tc>
          <w:tcPr>
            <w:tcW w:w="467" w:type="dxa"/>
            <w:tcBorders>
              <w:top w:val="single" w:sz="2" w:space="0" w:color="auto"/>
              <w:left w:val="single" w:sz="2" w:space="0" w:color="auto"/>
              <w:bottom w:val="single" w:sz="2" w:space="0" w:color="auto"/>
              <w:right w:val="single" w:sz="2" w:space="0" w:color="auto"/>
            </w:tcBorders>
          </w:tcPr>
          <w:p w14:paraId="29C030AF" w14:textId="77777777" w:rsidR="00BC5782" w:rsidRPr="00D7766A" w:rsidRDefault="00BC5782" w:rsidP="008850A9">
            <w:pPr>
              <w:jc w:val="both"/>
              <w:rPr>
                <w:rFonts w:ascii="Times New Roman" w:hAnsi="Times New Roman" w:cs="Times New Roman"/>
                <w:sz w:val="20"/>
              </w:rPr>
            </w:pPr>
          </w:p>
        </w:tc>
        <w:tc>
          <w:tcPr>
            <w:tcW w:w="2126" w:type="dxa"/>
            <w:tcBorders>
              <w:top w:val="single" w:sz="2" w:space="0" w:color="auto"/>
              <w:left w:val="single" w:sz="2" w:space="0" w:color="auto"/>
              <w:bottom w:val="single" w:sz="2" w:space="0" w:color="auto"/>
              <w:right w:val="single" w:sz="2" w:space="0" w:color="auto"/>
            </w:tcBorders>
            <w:hideMark/>
          </w:tcPr>
          <w:p w14:paraId="4D1867C4"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b/>
                <w:sz w:val="20"/>
              </w:rPr>
              <w:t>Усього: 2</w:t>
            </w:r>
          </w:p>
        </w:tc>
        <w:tc>
          <w:tcPr>
            <w:tcW w:w="1418" w:type="dxa"/>
            <w:tcBorders>
              <w:top w:val="single" w:sz="2" w:space="0" w:color="auto"/>
              <w:left w:val="single" w:sz="2" w:space="0" w:color="auto"/>
              <w:bottom w:val="single" w:sz="2" w:space="0" w:color="auto"/>
              <w:right w:val="single" w:sz="2" w:space="0" w:color="auto"/>
            </w:tcBorders>
          </w:tcPr>
          <w:p w14:paraId="3C519AE7" w14:textId="77777777" w:rsidR="00BC5782" w:rsidRPr="00D7766A" w:rsidRDefault="00BC5782" w:rsidP="008850A9">
            <w:pPr>
              <w:jc w:val="both"/>
              <w:rPr>
                <w:rFonts w:ascii="Times New Roman" w:hAnsi="Times New Roman" w:cs="Times New Roman"/>
                <w:sz w:val="20"/>
                <w:highlight w:val="yellow"/>
              </w:rPr>
            </w:pPr>
          </w:p>
        </w:tc>
        <w:tc>
          <w:tcPr>
            <w:tcW w:w="1843" w:type="dxa"/>
            <w:tcBorders>
              <w:top w:val="single" w:sz="2" w:space="0" w:color="auto"/>
              <w:left w:val="single" w:sz="2" w:space="0" w:color="auto"/>
              <w:bottom w:val="single" w:sz="2" w:space="0" w:color="auto"/>
              <w:right w:val="single" w:sz="2" w:space="0" w:color="auto"/>
            </w:tcBorders>
          </w:tcPr>
          <w:p w14:paraId="21B05B73" w14:textId="77777777" w:rsidR="00BC5782" w:rsidRPr="00D7766A" w:rsidRDefault="00BC5782" w:rsidP="008850A9">
            <w:pPr>
              <w:jc w:val="both"/>
              <w:rPr>
                <w:rFonts w:ascii="Times New Roman" w:hAnsi="Times New Roman" w:cs="Times New Roman"/>
                <w:sz w:val="20"/>
                <w:highlight w:val="yellow"/>
              </w:rPr>
            </w:pPr>
          </w:p>
        </w:tc>
        <w:tc>
          <w:tcPr>
            <w:tcW w:w="1985" w:type="dxa"/>
            <w:tcBorders>
              <w:top w:val="single" w:sz="2" w:space="0" w:color="auto"/>
              <w:left w:val="single" w:sz="2" w:space="0" w:color="auto"/>
              <w:bottom w:val="single" w:sz="2" w:space="0" w:color="auto"/>
              <w:right w:val="single" w:sz="2" w:space="0" w:color="auto"/>
            </w:tcBorders>
          </w:tcPr>
          <w:p w14:paraId="05B101DB" w14:textId="77777777" w:rsidR="00BC5782" w:rsidRPr="00D7766A" w:rsidRDefault="00BC5782" w:rsidP="008850A9">
            <w:pPr>
              <w:jc w:val="both"/>
              <w:rPr>
                <w:rFonts w:ascii="Times New Roman" w:hAnsi="Times New Roman" w:cs="Times New Roman"/>
                <w:sz w:val="20"/>
                <w:highlight w:val="yellow"/>
              </w:rPr>
            </w:pPr>
          </w:p>
        </w:tc>
        <w:tc>
          <w:tcPr>
            <w:tcW w:w="1417" w:type="dxa"/>
            <w:tcBorders>
              <w:top w:val="single" w:sz="2" w:space="0" w:color="auto"/>
              <w:left w:val="single" w:sz="2" w:space="0" w:color="auto"/>
              <w:bottom w:val="single" w:sz="2" w:space="0" w:color="auto"/>
              <w:right w:val="single" w:sz="2" w:space="0" w:color="auto"/>
            </w:tcBorders>
          </w:tcPr>
          <w:p w14:paraId="72A0CF13" w14:textId="77777777" w:rsidR="00BC5782" w:rsidRPr="00D7766A" w:rsidRDefault="00BC5782" w:rsidP="008850A9">
            <w:pPr>
              <w:jc w:val="center"/>
              <w:rPr>
                <w:rFonts w:ascii="Times New Roman" w:hAnsi="Times New Roman" w:cs="Times New Roman"/>
                <w:sz w:val="20"/>
                <w:highlight w:val="yellow"/>
              </w:rPr>
            </w:pPr>
          </w:p>
        </w:tc>
      </w:tr>
      <w:tr w:rsidR="00BC5782" w:rsidRPr="00D7766A" w14:paraId="6F900894" w14:textId="77777777" w:rsidTr="008850A9">
        <w:tc>
          <w:tcPr>
            <w:tcW w:w="467" w:type="dxa"/>
            <w:tcBorders>
              <w:top w:val="single" w:sz="2" w:space="0" w:color="auto"/>
              <w:left w:val="single" w:sz="2" w:space="0" w:color="auto"/>
              <w:bottom w:val="single" w:sz="2" w:space="0" w:color="auto"/>
              <w:right w:val="single" w:sz="2" w:space="0" w:color="auto"/>
            </w:tcBorders>
          </w:tcPr>
          <w:p w14:paraId="732704AD" w14:textId="77777777" w:rsidR="00BC5782" w:rsidRPr="00D7766A" w:rsidRDefault="00BC5782" w:rsidP="008850A9">
            <w:pPr>
              <w:jc w:val="both"/>
              <w:rPr>
                <w:rFonts w:ascii="Times New Roman" w:hAnsi="Times New Roman" w:cs="Times New Roman"/>
                <w:sz w:val="20"/>
              </w:rPr>
            </w:pPr>
          </w:p>
        </w:tc>
        <w:tc>
          <w:tcPr>
            <w:tcW w:w="8789" w:type="dxa"/>
            <w:gridSpan w:val="5"/>
            <w:tcBorders>
              <w:top w:val="single" w:sz="2" w:space="0" w:color="auto"/>
              <w:left w:val="single" w:sz="2" w:space="0" w:color="auto"/>
              <w:bottom w:val="single" w:sz="2" w:space="0" w:color="auto"/>
              <w:right w:val="single" w:sz="2" w:space="0" w:color="auto"/>
            </w:tcBorders>
            <w:hideMark/>
          </w:tcPr>
          <w:p w14:paraId="3AEB4A5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 xml:space="preserve">Автовокзали </w:t>
            </w:r>
          </w:p>
        </w:tc>
      </w:tr>
      <w:tr w:rsidR="00BC5782" w:rsidRPr="00D7766A" w14:paraId="16275AA5" w14:textId="77777777" w:rsidTr="008850A9">
        <w:tc>
          <w:tcPr>
            <w:tcW w:w="467" w:type="dxa"/>
            <w:vMerge w:val="restart"/>
            <w:tcBorders>
              <w:top w:val="single" w:sz="2" w:space="0" w:color="auto"/>
              <w:left w:val="single" w:sz="2" w:space="0" w:color="auto"/>
              <w:bottom w:val="single" w:sz="2" w:space="0" w:color="auto"/>
              <w:right w:val="single" w:sz="2" w:space="0" w:color="auto"/>
            </w:tcBorders>
            <w:hideMark/>
          </w:tcPr>
          <w:p w14:paraId="03A60437" w14:textId="77777777" w:rsidR="00BC5782" w:rsidRPr="00D7766A" w:rsidRDefault="00BC5782" w:rsidP="008850A9">
            <w:pPr>
              <w:ind w:left="141"/>
              <w:jc w:val="center"/>
              <w:rPr>
                <w:rFonts w:ascii="Times New Roman" w:hAnsi="Times New Roman" w:cs="Times New Roman"/>
                <w:sz w:val="20"/>
              </w:rPr>
            </w:pPr>
            <w:r w:rsidRPr="00D7766A">
              <w:rPr>
                <w:rFonts w:ascii="Times New Roman" w:hAnsi="Times New Roman" w:cs="Times New Roman"/>
                <w:sz w:val="20"/>
              </w:rPr>
              <w:t>1</w:t>
            </w:r>
          </w:p>
        </w:tc>
        <w:tc>
          <w:tcPr>
            <w:tcW w:w="2126" w:type="dxa"/>
            <w:vMerge w:val="restart"/>
            <w:tcBorders>
              <w:top w:val="single" w:sz="2" w:space="0" w:color="auto"/>
              <w:left w:val="single" w:sz="2" w:space="0" w:color="auto"/>
              <w:bottom w:val="single" w:sz="2" w:space="0" w:color="auto"/>
              <w:right w:val="single" w:sz="2" w:space="0" w:color="auto"/>
            </w:tcBorders>
            <w:hideMark/>
          </w:tcPr>
          <w:p w14:paraId="12FC5B6B" w14:textId="77777777" w:rsidR="00BC5782" w:rsidRPr="00D7766A" w:rsidRDefault="00BC5782" w:rsidP="008850A9">
            <w:pPr>
              <w:jc w:val="both"/>
              <w:rPr>
                <w:rFonts w:ascii="Times New Roman" w:hAnsi="Times New Roman" w:cs="Times New Roman"/>
                <w:sz w:val="20"/>
                <w:lang w:val="ru-RU"/>
              </w:rPr>
            </w:pPr>
            <w:r w:rsidRPr="00D7766A">
              <w:rPr>
                <w:rFonts w:ascii="Times New Roman" w:hAnsi="Times New Roman" w:cs="Times New Roman"/>
                <w:sz w:val="20"/>
              </w:rPr>
              <w:t>Решетилівка- 1</w:t>
            </w:r>
          </w:p>
        </w:tc>
        <w:tc>
          <w:tcPr>
            <w:tcW w:w="1418" w:type="dxa"/>
            <w:vMerge w:val="restart"/>
            <w:tcBorders>
              <w:top w:val="single" w:sz="2" w:space="0" w:color="auto"/>
              <w:left w:val="single" w:sz="2" w:space="0" w:color="auto"/>
              <w:bottom w:val="single" w:sz="2" w:space="0" w:color="auto"/>
              <w:right w:val="single" w:sz="2" w:space="0" w:color="auto"/>
            </w:tcBorders>
            <w:hideMark/>
          </w:tcPr>
          <w:p w14:paraId="764BDC8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вул. Шевченка, 5</w:t>
            </w:r>
          </w:p>
        </w:tc>
        <w:tc>
          <w:tcPr>
            <w:tcW w:w="1843" w:type="dxa"/>
            <w:vMerge w:val="restart"/>
            <w:tcBorders>
              <w:top w:val="single" w:sz="2" w:space="0" w:color="auto"/>
              <w:left w:val="single" w:sz="2" w:space="0" w:color="auto"/>
              <w:bottom w:val="single" w:sz="2" w:space="0" w:color="auto"/>
              <w:right w:val="single" w:sz="2" w:space="0" w:color="auto"/>
            </w:tcBorders>
            <w:hideMark/>
          </w:tcPr>
          <w:p w14:paraId="57572963" w14:textId="77777777" w:rsidR="00BC5782" w:rsidRPr="00D7766A" w:rsidRDefault="00BC5782" w:rsidP="008850A9">
            <w:pPr>
              <w:jc w:val="center"/>
              <w:rPr>
                <w:rFonts w:ascii="Times New Roman" w:hAnsi="Times New Roman" w:cs="Times New Roman"/>
                <w:sz w:val="20"/>
              </w:rPr>
            </w:pPr>
            <w:r w:rsidRPr="00D7766A">
              <w:rPr>
                <w:rFonts w:ascii="Times New Roman" w:hAnsi="Times New Roman" w:cs="Times New Roman"/>
                <w:sz w:val="20"/>
              </w:rPr>
              <w:t>06.00-18.00</w:t>
            </w:r>
          </w:p>
        </w:tc>
        <w:tc>
          <w:tcPr>
            <w:tcW w:w="3402" w:type="dxa"/>
            <w:gridSpan w:val="2"/>
            <w:tcBorders>
              <w:top w:val="single" w:sz="2" w:space="0" w:color="auto"/>
              <w:left w:val="single" w:sz="2" w:space="0" w:color="auto"/>
              <w:bottom w:val="single" w:sz="2" w:space="0" w:color="auto"/>
              <w:right w:val="single" w:sz="2" w:space="0" w:color="auto"/>
            </w:tcBorders>
            <w:hideMark/>
          </w:tcPr>
          <w:p w14:paraId="45DBA3CA"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b/>
                <w:sz w:val="20"/>
              </w:rPr>
              <w:t>Полтавський напрямок:</w:t>
            </w:r>
          </w:p>
        </w:tc>
      </w:tr>
      <w:tr w:rsidR="00BC5782" w:rsidRPr="00D7766A" w14:paraId="58E2B18B"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7ECD32BF"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120BC2E"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7FDFEEAC"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CD44501"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06680F42"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 Полтава</w:t>
            </w:r>
          </w:p>
        </w:tc>
        <w:tc>
          <w:tcPr>
            <w:tcW w:w="1417" w:type="dxa"/>
            <w:tcBorders>
              <w:top w:val="single" w:sz="2" w:space="0" w:color="auto"/>
              <w:left w:val="single" w:sz="2" w:space="0" w:color="auto"/>
              <w:bottom w:val="single" w:sz="2" w:space="0" w:color="auto"/>
              <w:right w:val="single" w:sz="2" w:space="0" w:color="auto"/>
            </w:tcBorders>
            <w:hideMark/>
          </w:tcPr>
          <w:p w14:paraId="611E0CE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06.30, 10.10, 12.40, 16.30</w:t>
            </w:r>
          </w:p>
        </w:tc>
      </w:tr>
      <w:tr w:rsidR="00BC5782" w:rsidRPr="00D7766A" w14:paraId="2D0ED6B5"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BC20C59"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E60668F"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34B4694"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9DF724F"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4C3112A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Глибока Долина -Полтава</w:t>
            </w:r>
          </w:p>
        </w:tc>
        <w:tc>
          <w:tcPr>
            <w:tcW w:w="1417" w:type="dxa"/>
            <w:tcBorders>
              <w:top w:val="single" w:sz="2" w:space="0" w:color="auto"/>
              <w:left w:val="single" w:sz="2" w:space="0" w:color="auto"/>
              <w:bottom w:val="single" w:sz="2" w:space="0" w:color="auto"/>
              <w:right w:val="single" w:sz="2" w:space="0" w:color="auto"/>
            </w:tcBorders>
            <w:hideMark/>
          </w:tcPr>
          <w:p w14:paraId="11A61F63"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07.05</w:t>
            </w:r>
          </w:p>
        </w:tc>
      </w:tr>
      <w:tr w:rsidR="00BC5782" w:rsidRPr="00D7766A" w14:paraId="1A215C25"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2D4FAB02"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6460299E"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8296D96"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85DEF81"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6BA03C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Мушти-Полтава</w:t>
            </w:r>
          </w:p>
        </w:tc>
        <w:tc>
          <w:tcPr>
            <w:tcW w:w="1417" w:type="dxa"/>
            <w:tcBorders>
              <w:top w:val="single" w:sz="2" w:space="0" w:color="auto"/>
              <w:left w:val="single" w:sz="2" w:space="0" w:color="auto"/>
              <w:bottom w:val="single" w:sz="2" w:space="0" w:color="auto"/>
              <w:right w:val="single" w:sz="2" w:space="0" w:color="auto"/>
            </w:tcBorders>
            <w:hideMark/>
          </w:tcPr>
          <w:p w14:paraId="3930A47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15.30</w:t>
            </w:r>
          </w:p>
        </w:tc>
      </w:tr>
      <w:tr w:rsidR="00BC5782" w:rsidRPr="00D7766A" w14:paraId="51BA66E1"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CD8A9CC"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6EF6ACFB"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08570A08"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0E287727"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416FC705"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Піщане-Полтава</w:t>
            </w:r>
          </w:p>
        </w:tc>
        <w:tc>
          <w:tcPr>
            <w:tcW w:w="1417" w:type="dxa"/>
            <w:tcBorders>
              <w:top w:val="single" w:sz="2" w:space="0" w:color="auto"/>
              <w:left w:val="single" w:sz="2" w:space="0" w:color="auto"/>
              <w:bottom w:val="single" w:sz="2" w:space="0" w:color="auto"/>
              <w:right w:val="single" w:sz="2" w:space="0" w:color="auto"/>
            </w:tcBorders>
            <w:hideMark/>
          </w:tcPr>
          <w:p w14:paraId="7832D8F7"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07.45,17.45</w:t>
            </w:r>
          </w:p>
        </w:tc>
      </w:tr>
      <w:tr w:rsidR="00BC5782" w:rsidRPr="00D7766A" w14:paraId="74C92990"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770995D5"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45C61340"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ADD564A"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78443F21"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6D36C48E"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Шилівка-Полтава</w:t>
            </w:r>
          </w:p>
        </w:tc>
        <w:tc>
          <w:tcPr>
            <w:tcW w:w="1417" w:type="dxa"/>
            <w:tcBorders>
              <w:top w:val="single" w:sz="2" w:space="0" w:color="auto"/>
              <w:left w:val="single" w:sz="2" w:space="0" w:color="auto"/>
              <w:bottom w:val="single" w:sz="2" w:space="0" w:color="auto"/>
              <w:right w:val="single" w:sz="2" w:space="0" w:color="auto"/>
            </w:tcBorders>
            <w:hideMark/>
          </w:tcPr>
          <w:p w14:paraId="691F674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08.15</w:t>
            </w:r>
          </w:p>
        </w:tc>
      </w:tr>
      <w:tr w:rsidR="00BC5782" w:rsidRPr="00D7766A" w14:paraId="5225C6C8"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644C6A4D"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629708E0"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73C71B5"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4E32204"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89CD78E"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Дружба-Полтава</w:t>
            </w:r>
          </w:p>
        </w:tc>
        <w:tc>
          <w:tcPr>
            <w:tcW w:w="1417" w:type="dxa"/>
            <w:tcBorders>
              <w:top w:val="single" w:sz="2" w:space="0" w:color="auto"/>
              <w:left w:val="single" w:sz="2" w:space="0" w:color="auto"/>
              <w:bottom w:val="single" w:sz="2" w:space="0" w:color="auto"/>
              <w:right w:val="single" w:sz="2" w:space="0" w:color="auto"/>
            </w:tcBorders>
            <w:hideMark/>
          </w:tcPr>
          <w:p w14:paraId="14065634"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15.00</w:t>
            </w:r>
          </w:p>
        </w:tc>
      </w:tr>
      <w:tr w:rsidR="00BC5782" w:rsidRPr="00D7766A" w14:paraId="3DF8D7A2"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E47C1D9"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71E4577A"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FFCE59E"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0401D9CF"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60D93E5"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Лиман І-Полтава</w:t>
            </w:r>
          </w:p>
        </w:tc>
        <w:tc>
          <w:tcPr>
            <w:tcW w:w="1417" w:type="dxa"/>
            <w:tcBorders>
              <w:top w:val="single" w:sz="2" w:space="0" w:color="auto"/>
              <w:left w:val="single" w:sz="2" w:space="0" w:color="auto"/>
              <w:bottom w:val="single" w:sz="2" w:space="0" w:color="auto"/>
              <w:right w:val="single" w:sz="2" w:space="0" w:color="auto"/>
            </w:tcBorders>
            <w:hideMark/>
          </w:tcPr>
          <w:p w14:paraId="61EF8CC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9.10, 14.10</w:t>
            </w:r>
          </w:p>
        </w:tc>
      </w:tr>
      <w:tr w:rsidR="00BC5782" w:rsidRPr="00D7766A" w14:paraId="3C50658E"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E7528D0"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3FAB6790"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B0DB67"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74DDBAF5"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795A4036"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Говтва - Полтава</w:t>
            </w:r>
          </w:p>
        </w:tc>
        <w:tc>
          <w:tcPr>
            <w:tcW w:w="1417" w:type="dxa"/>
            <w:tcBorders>
              <w:top w:val="single" w:sz="2" w:space="0" w:color="auto"/>
              <w:left w:val="single" w:sz="2" w:space="0" w:color="auto"/>
              <w:bottom w:val="single" w:sz="2" w:space="0" w:color="auto"/>
              <w:right w:val="single" w:sz="2" w:space="0" w:color="auto"/>
            </w:tcBorders>
            <w:hideMark/>
          </w:tcPr>
          <w:p w14:paraId="165E5786"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11.30</w:t>
            </w:r>
          </w:p>
        </w:tc>
      </w:tr>
      <w:tr w:rsidR="00BC5782" w:rsidRPr="00D7766A" w14:paraId="7FB81C98"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7354C310"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15CC2BC9"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4B871F2"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2F82608"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44D7E7EF" w14:textId="77777777" w:rsidR="00BC5782" w:rsidRPr="00D7766A" w:rsidRDefault="00BC5782" w:rsidP="008850A9">
            <w:pPr>
              <w:jc w:val="both"/>
              <w:rPr>
                <w:rFonts w:ascii="Times New Roman" w:hAnsi="Times New Roman" w:cs="Times New Roman"/>
                <w:color w:val="FF0000"/>
                <w:sz w:val="20"/>
              </w:rPr>
            </w:pPr>
          </w:p>
        </w:tc>
        <w:tc>
          <w:tcPr>
            <w:tcW w:w="1417" w:type="dxa"/>
            <w:tcBorders>
              <w:top w:val="single" w:sz="2" w:space="0" w:color="auto"/>
              <w:left w:val="single" w:sz="2" w:space="0" w:color="auto"/>
              <w:bottom w:val="single" w:sz="2" w:space="0" w:color="auto"/>
              <w:right w:val="single" w:sz="2" w:space="0" w:color="auto"/>
            </w:tcBorders>
            <w:hideMark/>
          </w:tcPr>
          <w:p w14:paraId="29E98C4D" w14:textId="77777777" w:rsidR="00BC5782" w:rsidRPr="00D7766A" w:rsidRDefault="00BC5782" w:rsidP="008850A9">
            <w:pPr>
              <w:jc w:val="both"/>
              <w:rPr>
                <w:rFonts w:ascii="Times New Roman" w:hAnsi="Times New Roman" w:cs="Times New Roman"/>
                <w:color w:val="FF0000"/>
                <w:sz w:val="20"/>
              </w:rPr>
            </w:pPr>
          </w:p>
        </w:tc>
      </w:tr>
      <w:tr w:rsidR="00BC5782" w:rsidRPr="00D7766A" w14:paraId="47A17AF7"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552DDD04"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5B84CE93"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10F5BB5E"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E21B015" w14:textId="77777777" w:rsidR="00BC5782" w:rsidRPr="00D7766A" w:rsidRDefault="00BC5782" w:rsidP="008850A9">
            <w:pPr>
              <w:jc w:val="both"/>
              <w:rPr>
                <w:rFonts w:ascii="Times New Roman" w:eastAsia="Times New Roman" w:hAnsi="Times New Roman" w:cs="Times New Roman"/>
                <w:color w:val="FF0000"/>
                <w:sz w:val="20"/>
              </w:rPr>
            </w:pPr>
          </w:p>
        </w:tc>
        <w:tc>
          <w:tcPr>
            <w:tcW w:w="3402" w:type="dxa"/>
            <w:gridSpan w:val="2"/>
            <w:tcBorders>
              <w:top w:val="single" w:sz="2" w:space="0" w:color="auto"/>
              <w:left w:val="single" w:sz="2" w:space="0" w:color="auto"/>
              <w:bottom w:val="single" w:sz="2" w:space="0" w:color="auto"/>
              <w:right w:val="single" w:sz="2" w:space="0" w:color="auto"/>
            </w:tcBorders>
            <w:hideMark/>
          </w:tcPr>
          <w:p w14:paraId="2D6CF28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b/>
                <w:sz w:val="20"/>
              </w:rPr>
              <w:t>Кременчуцький напрямок:</w:t>
            </w:r>
          </w:p>
        </w:tc>
      </w:tr>
      <w:tr w:rsidR="00BC5782" w:rsidRPr="00D7766A" w14:paraId="19336C9B"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18F71F9D"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5B848142"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055F95CD"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F027E43"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DB2B14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Полтава-Кременчук</w:t>
            </w:r>
          </w:p>
        </w:tc>
        <w:tc>
          <w:tcPr>
            <w:tcW w:w="1417" w:type="dxa"/>
            <w:tcBorders>
              <w:top w:val="single" w:sz="2" w:space="0" w:color="auto"/>
              <w:left w:val="single" w:sz="2" w:space="0" w:color="auto"/>
              <w:bottom w:val="single" w:sz="2" w:space="0" w:color="auto"/>
              <w:right w:val="single" w:sz="2" w:space="0" w:color="auto"/>
            </w:tcBorders>
            <w:hideMark/>
          </w:tcPr>
          <w:p w14:paraId="2B488C1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 xml:space="preserve"> 08.30</w:t>
            </w:r>
          </w:p>
        </w:tc>
      </w:tr>
      <w:tr w:rsidR="00BC5782" w:rsidRPr="00D7766A" w14:paraId="6175E225"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64DA41C2"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419AC4F"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07F41DB5"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B245569" w14:textId="77777777" w:rsidR="00BC5782" w:rsidRPr="00D7766A" w:rsidRDefault="00BC5782" w:rsidP="008850A9">
            <w:pPr>
              <w:jc w:val="both"/>
              <w:rPr>
                <w:rFonts w:ascii="Times New Roman" w:eastAsia="Times New Roman" w:hAnsi="Times New Roman" w:cs="Times New Roman"/>
                <w:color w:val="FF0000"/>
                <w:sz w:val="20"/>
              </w:rPr>
            </w:pPr>
          </w:p>
        </w:tc>
        <w:tc>
          <w:tcPr>
            <w:tcW w:w="3402" w:type="dxa"/>
            <w:gridSpan w:val="2"/>
            <w:tcBorders>
              <w:top w:val="single" w:sz="2" w:space="0" w:color="auto"/>
              <w:left w:val="single" w:sz="2" w:space="0" w:color="auto"/>
              <w:bottom w:val="single" w:sz="2" w:space="0" w:color="auto"/>
              <w:right w:val="single" w:sz="2" w:space="0" w:color="auto"/>
            </w:tcBorders>
            <w:hideMark/>
          </w:tcPr>
          <w:p w14:paraId="7BED80DF"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b/>
                <w:sz w:val="20"/>
              </w:rPr>
              <w:t>Приміське сполучення:</w:t>
            </w:r>
          </w:p>
        </w:tc>
      </w:tr>
      <w:tr w:rsidR="00BC5782" w:rsidRPr="00D7766A" w14:paraId="20CDE479"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2719E4E"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5BD2C949"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080E324"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2B96C2F5"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1C1F38A"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Решетилівка-Шилівка</w:t>
            </w:r>
          </w:p>
        </w:tc>
        <w:tc>
          <w:tcPr>
            <w:tcW w:w="1417" w:type="dxa"/>
            <w:tcBorders>
              <w:top w:val="single" w:sz="2" w:space="0" w:color="auto"/>
              <w:left w:val="single" w:sz="2" w:space="0" w:color="auto"/>
              <w:bottom w:val="single" w:sz="2" w:space="0" w:color="auto"/>
              <w:right w:val="single" w:sz="2" w:space="0" w:color="auto"/>
            </w:tcBorders>
            <w:hideMark/>
          </w:tcPr>
          <w:p w14:paraId="18A8DA5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13.25</w:t>
            </w:r>
          </w:p>
        </w:tc>
      </w:tr>
      <w:tr w:rsidR="00BC5782" w:rsidRPr="00D7766A" w14:paraId="74DCC87E"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15C2C2C3"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6BB66D48"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08B5712"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0C982762"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442B85E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Решетилівка-Мушти</w:t>
            </w:r>
          </w:p>
        </w:tc>
        <w:tc>
          <w:tcPr>
            <w:tcW w:w="1417" w:type="dxa"/>
            <w:tcBorders>
              <w:top w:val="single" w:sz="2" w:space="0" w:color="auto"/>
              <w:left w:val="single" w:sz="2" w:space="0" w:color="auto"/>
              <w:bottom w:val="single" w:sz="2" w:space="0" w:color="auto"/>
              <w:right w:val="single" w:sz="2" w:space="0" w:color="auto"/>
            </w:tcBorders>
            <w:hideMark/>
          </w:tcPr>
          <w:p w14:paraId="54BD1508"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06.20, 14.25</w:t>
            </w:r>
          </w:p>
        </w:tc>
      </w:tr>
      <w:tr w:rsidR="00BC5782" w:rsidRPr="00D7766A" w14:paraId="756AC786"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55047BE3"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811A5E2"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8159097"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7E58C140"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2DFAB0A2"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Решетилівка-Остап’є</w:t>
            </w:r>
          </w:p>
        </w:tc>
        <w:tc>
          <w:tcPr>
            <w:tcW w:w="1417" w:type="dxa"/>
            <w:tcBorders>
              <w:top w:val="single" w:sz="2" w:space="0" w:color="auto"/>
              <w:left w:val="single" w:sz="2" w:space="0" w:color="auto"/>
              <w:bottom w:val="single" w:sz="2" w:space="0" w:color="auto"/>
              <w:right w:val="single" w:sz="2" w:space="0" w:color="auto"/>
            </w:tcBorders>
            <w:hideMark/>
          </w:tcPr>
          <w:p w14:paraId="0556FE6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13.25</w:t>
            </w:r>
          </w:p>
        </w:tc>
      </w:tr>
      <w:tr w:rsidR="00BC5782" w:rsidRPr="00D7766A" w14:paraId="0C45D7FB"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1C756787"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5F1165A8"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3975C00A"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75550996"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A5DA40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Решетилівка-Братешки</w:t>
            </w:r>
          </w:p>
        </w:tc>
        <w:tc>
          <w:tcPr>
            <w:tcW w:w="1417" w:type="dxa"/>
            <w:tcBorders>
              <w:top w:val="single" w:sz="2" w:space="0" w:color="auto"/>
              <w:left w:val="single" w:sz="2" w:space="0" w:color="auto"/>
              <w:bottom w:val="single" w:sz="2" w:space="0" w:color="auto"/>
              <w:right w:val="single" w:sz="2" w:space="0" w:color="auto"/>
            </w:tcBorders>
            <w:hideMark/>
          </w:tcPr>
          <w:p w14:paraId="556B310E"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13.00</w:t>
            </w:r>
          </w:p>
        </w:tc>
      </w:tr>
      <w:tr w:rsidR="00BC5782" w:rsidRPr="00D7766A" w14:paraId="6DC41F59"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6E7B6F41"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1067FDDD"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0082B452"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14C67A3"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5B309462"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 Покровське, Шкурупії</w:t>
            </w:r>
          </w:p>
        </w:tc>
        <w:tc>
          <w:tcPr>
            <w:tcW w:w="1417" w:type="dxa"/>
            <w:tcBorders>
              <w:top w:val="single" w:sz="2" w:space="0" w:color="auto"/>
              <w:left w:val="single" w:sz="2" w:space="0" w:color="auto"/>
              <w:bottom w:val="single" w:sz="2" w:space="0" w:color="auto"/>
              <w:right w:val="single" w:sz="2" w:space="0" w:color="auto"/>
            </w:tcBorders>
            <w:hideMark/>
          </w:tcPr>
          <w:p w14:paraId="71B95378"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07.45</w:t>
            </w:r>
          </w:p>
        </w:tc>
      </w:tr>
      <w:tr w:rsidR="00BC5782" w:rsidRPr="00D7766A" w14:paraId="3A6DECD0"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17F383CF"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74145405"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AE82A05"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7A0D25D"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7FB31DB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 -Піщане</w:t>
            </w:r>
          </w:p>
        </w:tc>
        <w:tc>
          <w:tcPr>
            <w:tcW w:w="1417" w:type="dxa"/>
            <w:tcBorders>
              <w:top w:val="single" w:sz="2" w:space="0" w:color="auto"/>
              <w:left w:val="single" w:sz="2" w:space="0" w:color="auto"/>
              <w:bottom w:val="single" w:sz="2" w:space="0" w:color="auto"/>
              <w:right w:val="single" w:sz="2" w:space="0" w:color="auto"/>
            </w:tcBorders>
            <w:hideMark/>
          </w:tcPr>
          <w:p w14:paraId="1588C157"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12.35, 16.10</w:t>
            </w:r>
          </w:p>
        </w:tc>
      </w:tr>
      <w:tr w:rsidR="00BC5782" w:rsidRPr="00D7766A" w14:paraId="400E6AE8"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2622C8F9"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1F84B108"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08838B4"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4F41F17"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64599D0E"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Решетилівка-Федіївка</w:t>
            </w:r>
          </w:p>
        </w:tc>
        <w:tc>
          <w:tcPr>
            <w:tcW w:w="1417" w:type="dxa"/>
            <w:tcBorders>
              <w:top w:val="single" w:sz="2" w:space="0" w:color="auto"/>
              <w:left w:val="single" w:sz="2" w:space="0" w:color="auto"/>
              <w:bottom w:val="single" w:sz="2" w:space="0" w:color="auto"/>
              <w:right w:val="single" w:sz="2" w:space="0" w:color="auto"/>
            </w:tcBorders>
            <w:hideMark/>
          </w:tcPr>
          <w:p w14:paraId="5CEB0AE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07.40, 12.30</w:t>
            </w:r>
          </w:p>
        </w:tc>
      </w:tr>
      <w:tr w:rsidR="00BC5782" w:rsidRPr="00D7766A" w14:paraId="735E93E9"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4280D18"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0F8AF7C9"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615097FC"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BE380B3"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11CD514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Решетилівка-Лиман І</w:t>
            </w:r>
          </w:p>
        </w:tc>
        <w:tc>
          <w:tcPr>
            <w:tcW w:w="1417" w:type="dxa"/>
            <w:tcBorders>
              <w:top w:val="single" w:sz="2" w:space="0" w:color="auto"/>
              <w:left w:val="single" w:sz="2" w:space="0" w:color="auto"/>
              <w:bottom w:val="single" w:sz="2" w:space="0" w:color="auto"/>
              <w:right w:val="single" w:sz="2" w:space="0" w:color="auto"/>
            </w:tcBorders>
            <w:hideMark/>
          </w:tcPr>
          <w:p w14:paraId="0CB4138C"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08.00, 13.00</w:t>
            </w:r>
          </w:p>
        </w:tc>
      </w:tr>
      <w:tr w:rsidR="00BC5782" w:rsidRPr="00D7766A" w14:paraId="280464D4" w14:textId="77777777" w:rsidTr="008850A9">
        <w:tc>
          <w:tcPr>
            <w:tcW w:w="467" w:type="dxa"/>
            <w:vMerge/>
            <w:tcBorders>
              <w:top w:val="single" w:sz="2" w:space="0" w:color="auto"/>
              <w:left w:val="single" w:sz="2" w:space="0" w:color="auto"/>
              <w:bottom w:val="single" w:sz="2" w:space="0" w:color="auto"/>
              <w:right w:val="single" w:sz="2" w:space="0" w:color="auto"/>
            </w:tcBorders>
            <w:vAlign w:val="center"/>
            <w:hideMark/>
          </w:tcPr>
          <w:p w14:paraId="0E5D3860"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9486F8D"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5AEC424C"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4B841CA"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2" w:space="0" w:color="auto"/>
              <w:right w:val="single" w:sz="2" w:space="0" w:color="auto"/>
            </w:tcBorders>
            <w:hideMark/>
          </w:tcPr>
          <w:p w14:paraId="1BC0B69B"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Решетилівка-Глибока Долина</w:t>
            </w:r>
          </w:p>
        </w:tc>
        <w:tc>
          <w:tcPr>
            <w:tcW w:w="1417" w:type="dxa"/>
            <w:tcBorders>
              <w:top w:val="single" w:sz="2" w:space="0" w:color="auto"/>
              <w:left w:val="single" w:sz="2" w:space="0" w:color="auto"/>
              <w:bottom w:val="single" w:sz="2" w:space="0" w:color="auto"/>
              <w:right w:val="single" w:sz="2" w:space="0" w:color="auto"/>
            </w:tcBorders>
            <w:hideMark/>
          </w:tcPr>
          <w:p w14:paraId="4B2A1214"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09.05</w:t>
            </w:r>
          </w:p>
        </w:tc>
      </w:tr>
      <w:tr w:rsidR="00BC5782" w:rsidRPr="00D7766A" w14:paraId="1BCA2CDB" w14:textId="77777777" w:rsidTr="00F56901">
        <w:tc>
          <w:tcPr>
            <w:tcW w:w="467" w:type="dxa"/>
            <w:vMerge/>
            <w:tcBorders>
              <w:top w:val="single" w:sz="2" w:space="0" w:color="auto"/>
              <w:left w:val="single" w:sz="2" w:space="0" w:color="auto"/>
              <w:bottom w:val="single" w:sz="2" w:space="0" w:color="auto"/>
              <w:right w:val="single" w:sz="2" w:space="0" w:color="auto"/>
            </w:tcBorders>
            <w:vAlign w:val="center"/>
            <w:hideMark/>
          </w:tcPr>
          <w:p w14:paraId="4B9CF181"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5EE9CF8F"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ACC77CA"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211C6E3B"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2" w:space="0" w:color="auto"/>
              <w:left w:val="single" w:sz="2" w:space="0" w:color="auto"/>
              <w:bottom w:val="single" w:sz="4" w:space="0" w:color="auto"/>
              <w:right w:val="single" w:sz="2" w:space="0" w:color="auto"/>
            </w:tcBorders>
            <w:hideMark/>
          </w:tcPr>
          <w:p w14:paraId="5ABD8BD9"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Решетилівка-Дружба</w:t>
            </w:r>
          </w:p>
        </w:tc>
        <w:tc>
          <w:tcPr>
            <w:tcW w:w="1417" w:type="dxa"/>
            <w:tcBorders>
              <w:top w:val="single" w:sz="2" w:space="0" w:color="auto"/>
              <w:left w:val="single" w:sz="2" w:space="0" w:color="auto"/>
              <w:bottom w:val="single" w:sz="4" w:space="0" w:color="auto"/>
              <w:right w:val="single" w:sz="2" w:space="0" w:color="auto"/>
            </w:tcBorders>
            <w:hideMark/>
          </w:tcPr>
          <w:p w14:paraId="34AAE970"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11.30, 14.25</w:t>
            </w:r>
          </w:p>
        </w:tc>
      </w:tr>
      <w:tr w:rsidR="00BC5782" w:rsidRPr="00D7766A" w14:paraId="0E4E3BDC" w14:textId="77777777" w:rsidTr="00F56901">
        <w:tc>
          <w:tcPr>
            <w:tcW w:w="467" w:type="dxa"/>
            <w:vMerge/>
            <w:tcBorders>
              <w:top w:val="single" w:sz="2" w:space="0" w:color="auto"/>
              <w:left w:val="single" w:sz="2" w:space="0" w:color="auto"/>
              <w:bottom w:val="single" w:sz="2" w:space="0" w:color="auto"/>
              <w:right w:val="single" w:sz="2" w:space="0" w:color="auto"/>
            </w:tcBorders>
            <w:vAlign w:val="center"/>
            <w:hideMark/>
          </w:tcPr>
          <w:p w14:paraId="362785C1"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25431FCC"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1B27910E"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4" w:space="0" w:color="auto"/>
            </w:tcBorders>
            <w:vAlign w:val="center"/>
            <w:hideMark/>
          </w:tcPr>
          <w:p w14:paraId="57F4858D"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4" w:space="0" w:color="auto"/>
              <w:left w:val="single" w:sz="4" w:space="0" w:color="auto"/>
              <w:bottom w:val="single" w:sz="4" w:space="0" w:color="auto"/>
              <w:right w:val="single" w:sz="4" w:space="0" w:color="auto"/>
            </w:tcBorders>
            <w:hideMark/>
          </w:tcPr>
          <w:p w14:paraId="5AB4464A"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Решетилівка-Сухорабівка</w:t>
            </w:r>
          </w:p>
        </w:tc>
        <w:tc>
          <w:tcPr>
            <w:tcW w:w="1417" w:type="dxa"/>
            <w:tcBorders>
              <w:top w:val="single" w:sz="4" w:space="0" w:color="auto"/>
              <w:left w:val="single" w:sz="4" w:space="0" w:color="auto"/>
              <w:bottom w:val="single" w:sz="4" w:space="0" w:color="auto"/>
              <w:right w:val="single" w:sz="4" w:space="0" w:color="auto"/>
            </w:tcBorders>
            <w:hideMark/>
          </w:tcPr>
          <w:p w14:paraId="50F97D71"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sz w:val="20"/>
              </w:rPr>
              <w:t>11.25, 15.45</w:t>
            </w:r>
          </w:p>
        </w:tc>
      </w:tr>
      <w:tr w:rsidR="00BC5782" w:rsidRPr="00D7766A" w14:paraId="1CE477E2" w14:textId="77777777" w:rsidTr="00F56901">
        <w:tc>
          <w:tcPr>
            <w:tcW w:w="467" w:type="dxa"/>
            <w:vMerge/>
            <w:tcBorders>
              <w:top w:val="single" w:sz="2" w:space="0" w:color="auto"/>
              <w:left w:val="single" w:sz="2" w:space="0" w:color="auto"/>
              <w:bottom w:val="single" w:sz="2" w:space="0" w:color="auto"/>
              <w:right w:val="single" w:sz="2" w:space="0" w:color="auto"/>
            </w:tcBorders>
            <w:vAlign w:val="center"/>
            <w:hideMark/>
          </w:tcPr>
          <w:p w14:paraId="6A5B184C" w14:textId="77777777" w:rsidR="00BC5782" w:rsidRPr="00D7766A" w:rsidRDefault="00BC5782" w:rsidP="008850A9">
            <w:pPr>
              <w:jc w:val="both"/>
              <w:rPr>
                <w:rFonts w:ascii="Times New Roman" w:eastAsia="Times New Roman" w:hAnsi="Times New Roman" w:cs="Times New Roman"/>
                <w:sz w:val="20"/>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14:paraId="43C01059" w14:textId="77777777" w:rsidR="00BC5782" w:rsidRPr="00D7766A" w:rsidRDefault="00BC5782" w:rsidP="008850A9">
            <w:pPr>
              <w:jc w:val="both"/>
              <w:rPr>
                <w:rFonts w:ascii="Times New Roman" w:eastAsia="Times New Roman" w:hAnsi="Times New Roman" w:cs="Times New Roman"/>
                <w:color w:val="FF0000"/>
                <w:sz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3A400006" w14:textId="77777777" w:rsidR="00BC5782" w:rsidRPr="00D7766A" w:rsidRDefault="00BC5782" w:rsidP="008850A9">
            <w:pPr>
              <w:jc w:val="both"/>
              <w:rPr>
                <w:rFonts w:ascii="Times New Roman" w:eastAsia="Times New Roman" w:hAnsi="Times New Roman" w:cs="Times New Roman"/>
                <w:color w:val="FF0000"/>
                <w:sz w:val="20"/>
              </w:rPr>
            </w:pPr>
          </w:p>
        </w:tc>
        <w:tc>
          <w:tcPr>
            <w:tcW w:w="1843" w:type="dxa"/>
            <w:vMerge/>
            <w:tcBorders>
              <w:top w:val="single" w:sz="2" w:space="0" w:color="auto"/>
              <w:left w:val="single" w:sz="2" w:space="0" w:color="auto"/>
              <w:bottom w:val="single" w:sz="2" w:space="0" w:color="auto"/>
              <w:right w:val="single" w:sz="4" w:space="0" w:color="auto"/>
            </w:tcBorders>
            <w:vAlign w:val="center"/>
            <w:hideMark/>
          </w:tcPr>
          <w:p w14:paraId="444DA9EA" w14:textId="77777777" w:rsidR="00BC5782" w:rsidRPr="00D7766A" w:rsidRDefault="00BC5782" w:rsidP="008850A9">
            <w:pPr>
              <w:jc w:val="both"/>
              <w:rPr>
                <w:rFonts w:ascii="Times New Roman" w:eastAsia="Times New Roman" w:hAnsi="Times New Roman" w:cs="Times New Roman"/>
                <w:color w:val="FF0000"/>
                <w:sz w:val="20"/>
              </w:rPr>
            </w:pPr>
          </w:p>
        </w:tc>
        <w:tc>
          <w:tcPr>
            <w:tcW w:w="1985" w:type="dxa"/>
            <w:tcBorders>
              <w:top w:val="single" w:sz="4" w:space="0" w:color="auto"/>
              <w:left w:val="single" w:sz="4" w:space="0" w:color="auto"/>
              <w:bottom w:val="single" w:sz="4" w:space="0" w:color="auto"/>
              <w:right w:val="single" w:sz="4" w:space="0" w:color="auto"/>
            </w:tcBorders>
            <w:hideMark/>
          </w:tcPr>
          <w:p w14:paraId="727C57A3" w14:textId="77777777" w:rsidR="00BC5782" w:rsidRPr="00D7766A" w:rsidRDefault="00BC5782" w:rsidP="008850A9">
            <w:pPr>
              <w:jc w:val="both"/>
              <w:rPr>
                <w:rFonts w:ascii="Times New Roman" w:hAnsi="Times New Roman" w:cs="Times New Roman"/>
                <w:color w:val="FF0000"/>
                <w:sz w:val="20"/>
              </w:rPr>
            </w:pPr>
          </w:p>
        </w:tc>
        <w:tc>
          <w:tcPr>
            <w:tcW w:w="1417" w:type="dxa"/>
            <w:tcBorders>
              <w:top w:val="single" w:sz="4" w:space="0" w:color="auto"/>
              <w:left w:val="single" w:sz="4" w:space="0" w:color="auto"/>
              <w:bottom w:val="single" w:sz="4" w:space="0" w:color="auto"/>
              <w:right w:val="single" w:sz="4" w:space="0" w:color="auto"/>
            </w:tcBorders>
            <w:hideMark/>
          </w:tcPr>
          <w:p w14:paraId="273AFC0E" w14:textId="77777777" w:rsidR="00BC5782" w:rsidRPr="00D7766A" w:rsidRDefault="00BC5782" w:rsidP="008850A9">
            <w:pPr>
              <w:jc w:val="both"/>
              <w:rPr>
                <w:rFonts w:ascii="Times New Roman" w:hAnsi="Times New Roman" w:cs="Times New Roman"/>
                <w:color w:val="FF0000"/>
                <w:sz w:val="20"/>
              </w:rPr>
            </w:pPr>
          </w:p>
        </w:tc>
      </w:tr>
      <w:tr w:rsidR="00BC5782" w:rsidRPr="00D7766A" w14:paraId="05DEA4F8" w14:textId="77777777" w:rsidTr="00F56901">
        <w:tc>
          <w:tcPr>
            <w:tcW w:w="467" w:type="dxa"/>
            <w:tcBorders>
              <w:top w:val="single" w:sz="2" w:space="0" w:color="auto"/>
              <w:left w:val="single" w:sz="2" w:space="0" w:color="auto"/>
              <w:bottom w:val="single" w:sz="2" w:space="0" w:color="auto"/>
              <w:right w:val="single" w:sz="2" w:space="0" w:color="auto"/>
            </w:tcBorders>
          </w:tcPr>
          <w:p w14:paraId="03D7E7EE" w14:textId="77777777" w:rsidR="00BC5782" w:rsidRPr="00D7766A" w:rsidRDefault="00BC5782" w:rsidP="008850A9">
            <w:pPr>
              <w:jc w:val="both"/>
              <w:rPr>
                <w:rFonts w:ascii="Times New Roman" w:hAnsi="Times New Roman" w:cs="Times New Roman"/>
                <w:sz w:val="20"/>
              </w:rPr>
            </w:pPr>
          </w:p>
        </w:tc>
        <w:tc>
          <w:tcPr>
            <w:tcW w:w="2126" w:type="dxa"/>
            <w:tcBorders>
              <w:top w:val="single" w:sz="2" w:space="0" w:color="auto"/>
              <w:left w:val="single" w:sz="2" w:space="0" w:color="auto"/>
              <w:bottom w:val="single" w:sz="2" w:space="0" w:color="auto"/>
              <w:right w:val="single" w:sz="2" w:space="0" w:color="auto"/>
            </w:tcBorders>
            <w:hideMark/>
          </w:tcPr>
          <w:p w14:paraId="0CE94C3D" w14:textId="77777777" w:rsidR="00BC5782" w:rsidRPr="00D7766A" w:rsidRDefault="00BC5782" w:rsidP="008850A9">
            <w:pPr>
              <w:jc w:val="both"/>
              <w:rPr>
                <w:rFonts w:ascii="Times New Roman" w:hAnsi="Times New Roman" w:cs="Times New Roman"/>
                <w:sz w:val="20"/>
              </w:rPr>
            </w:pPr>
            <w:r w:rsidRPr="00D7766A">
              <w:rPr>
                <w:rFonts w:ascii="Times New Roman" w:hAnsi="Times New Roman" w:cs="Times New Roman"/>
                <w:b/>
                <w:sz w:val="20"/>
              </w:rPr>
              <w:t>Усього: 1</w:t>
            </w:r>
          </w:p>
        </w:tc>
        <w:tc>
          <w:tcPr>
            <w:tcW w:w="1418" w:type="dxa"/>
            <w:tcBorders>
              <w:top w:val="single" w:sz="2" w:space="0" w:color="auto"/>
              <w:left w:val="single" w:sz="2" w:space="0" w:color="auto"/>
              <w:bottom w:val="single" w:sz="2" w:space="0" w:color="auto"/>
              <w:right w:val="single" w:sz="2" w:space="0" w:color="auto"/>
            </w:tcBorders>
          </w:tcPr>
          <w:p w14:paraId="6D1E6B2B" w14:textId="77777777" w:rsidR="00BC5782" w:rsidRPr="00D7766A" w:rsidRDefault="00BC5782" w:rsidP="008850A9">
            <w:pPr>
              <w:jc w:val="both"/>
              <w:rPr>
                <w:rFonts w:ascii="Times New Roman" w:hAnsi="Times New Roman" w:cs="Times New Roman"/>
                <w:color w:val="FF0000"/>
                <w:sz w:val="20"/>
              </w:rPr>
            </w:pPr>
          </w:p>
        </w:tc>
        <w:tc>
          <w:tcPr>
            <w:tcW w:w="1843" w:type="dxa"/>
            <w:tcBorders>
              <w:top w:val="single" w:sz="2" w:space="0" w:color="auto"/>
              <w:left w:val="single" w:sz="2" w:space="0" w:color="auto"/>
              <w:bottom w:val="single" w:sz="2" w:space="0" w:color="auto"/>
              <w:right w:val="single" w:sz="4" w:space="0" w:color="auto"/>
            </w:tcBorders>
          </w:tcPr>
          <w:p w14:paraId="43023480" w14:textId="77777777" w:rsidR="00BC5782" w:rsidRPr="00D7766A" w:rsidRDefault="00BC5782" w:rsidP="008850A9">
            <w:pPr>
              <w:jc w:val="both"/>
              <w:rPr>
                <w:rFonts w:ascii="Times New Roman" w:hAnsi="Times New Roman" w:cs="Times New Roman"/>
                <w:color w:val="FF0000"/>
                <w:sz w:val="20"/>
              </w:rPr>
            </w:pPr>
          </w:p>
        </w:tc>
        <w:tc>
          <w:tcPr>
            <w:tcW w:w="1985" w:type="dxa"/>
            <w:tcBorders>
              <w:top w:val="single" w:sz="4" w:space="0" w:color="auto"/>
              <w:left w:val="single" w:sz="4" w:space="0" w:color="auto"/>
              <w:bottom w:val="single" w:sz="4" w:space="0" w:color="auto"/>
              <w:right w:val="single" w:sz="4" w:space="0" w:color="auto"/>
            </w:tcBorders>
          </w:tcPr>
          <w:p w14:paraId="46A4F149" w14:textId="77777777" w:rsidR="00BC5782" w:rsidRPr="00D7766A" w:rsidRDefault="00BC5782" w:rsidP="008850A9">
            <w:pPr>
              <w:jc w:val="both"/>
              <w:rPr>
                <w:rFonts w:ascii="Times New Roman" w:hAnsi="Times New Roman" w:cs="Times New Roman"/>
                <w:color w:val="FF0000"/>
                <w:sz w:val="20"/>
              </w:rPr>
            </w:pPr>
          </w:p>
        </w:tc>
        <w:tc>
          <w:tcPr>
            <w:tcW w:w="1417" w:type="dxa"/>
            <w:tcBorders>
              <w:top w:val="single" w:sz="4" w:space="0" w:color="auto"/>
              <w:left w:val="single" w:sz="4" w:space="0" w:color="auto"/>
              <w:bottom w:val="single" w:sz="4" w:space="0" w:color="auto"/>
              <w:right w:val="single" w:sz="4" w:space="0" w:color="auto"/>
            </w:tcBorders>
          </w:tcPr>
          <w:p w14:paraId="40C94EBE" w14:textId="77777777" w:rsidR="00BC5782" w:rsidRPr="00D7766A" w:rsidRDefault="00BC5782" w:rsidP="008850A9">
            <w:pPr>
              <w:jc w:val="both"/>
              <w:rPr>
                <w:rFonts w:ascii="Times New Roman" w:hAnsi="Times New Roman" w:cs="Times New Roman"/>
                <w:color w:val="FF0000"/>
                <w:sz w:val="20"/>
              </w:rPr>
            </w:pPr>
          </w:p>
        </w:tc>
      </w:tr>
      <w:tr w:rsidR="00BC5782" w:rsidRPr="00D7766A" w14:paraId="1FA11A9C" w14:textId="77777777" w:rsidTr="00F56901">
        <w:tc>
          <w:tcPr>
            <w:tcW w:w="467" w:type="dxa"/>
            <w:tcBorders>
              <w:top w:val="single" w:sz="2" w:space="0" w:color="auto"/>
              <w:left w:val="single" w:sz="2" w:space="0" w:color="auto"/>
              <w:bottom w:val="single" w:sz="2" w:space="0" w:color="auto"/>
              <w:right w:val="single" w:sz="2" w:space="0" w:color="auto"/>
            </w:tcBorders>
          </w:tcPr>
          <w:p w14:paraId="496B7EAF" w14:textId="77777777" w:rsidR="00BC5782" w:rsidRPr="00D7766A" w:rsidRDefault="00BC5782" w:rsidP="008850A9">
            <w:pPr>
              <w:jc w:val="both"/>
              <w:rPr>
                <w:rFonts w:ascii="Times New Roman" w:hAnsi="Times New Roman" w:cs="Times New Roman"/>
                <w:sz w:val="20"/>
              </w:rPr>
            </w:pPr>
          </w:p>
        </w:tc>
        <w:tc>
          <w:tcPr>
            <w:tcW w:w="2126" w:type="dxa"/>
            <w:tcBorders>
              <w:top w:val="single" w:sz="2" w:space="0" w:color="auto"/>
              <w:left w:val="single" w:sz="2" w:space="0" w:color="auto"/>
              <w:bottom w:val="single" w:sz="2" w:space="0" w:color="auto"/>
              <w:right w:val="single" w:sz="2" w:space="0" w:color="auto"/>
            </w:tcBorders>
            <w:vAlign w:val="center"/>
            <w:hideMark/>
          </w:tcPr>
          <w:p w14:paraId="3BE7C914" w14:textId="77777777" w:rsidR="00BC5782" w:rsidRPr="00D7766A" w:rsidRDefault="00BC5782" w:rsidP="008850A9">
            <w:pPr>
              <w:jc w:val="both"/>
              <w:rPr>
                <w:rFonts w:ascii="Times New Roman" w:hAnsi="Times New Roman" w:cs="Times New Roman"/>
                <w:b/>
                <w:sz w:val="20"/>
              </w:rPr>
            </w:pPr>
            <w:r w:rsidRPr="00D7766A">
              <w:rPr>
                <w:rFonts w:ascii="Times New Roman" w:hAnsi="Times New Roman" w:cs="Times New Roman"/>
                <w:b/>
                <w:sz w:val="20"/>
              </w:rPr>
              <w:t>РАЗОМ: 3</w:t>
            </w:r>
          </w:p>
        </w:tc>
        <w:tc>
          <w:tcPr>
            <w:tcW w:w="1418" w:type="dxa"/>
            <w:tcBorders>
              <w:top w:val="single" w:sz="2" w:space="0" w:color="auto"/>
              <w:left w:val="single" w:sz="2" w:space="0" w:color="auto"/>
              <w:bottom w:val="single" w:sz="2" w:space="0" w:color="auto"/>
              <w:right w:val="single" w:sz="2" w:space="0" w:color="auto"/>
            </w:tcBorders>
          </w:tcPr>
          <w:p w14:paraId="4619E55F" w14:textId="77777777" w:rsidR="00BC5782" w:rsidRPr="00D7766A" w:rsidRDefault="00BC5782" w:rsidP="008850A9">
            <w:pPr>
              <w:jc w:val="both"/>
              <w:rPr>
                <w:rFonts w:ascii="Times New Roman" w:hAnsi="Times New Roman" w:cs="Times New Roman"/>
                <w:color w:val="FF0000"/>
                <w:sz w:val="20"/>
              </w:rPr>
            </w:pPr>
          </w:p>
        </w:tc>
        <w:tc>
          <w:tcPr>
            <w:tcW w:w="1843" w:type="dxa"/>
            <w:tcBorders>
              <w:top w:val="single" w:sz="2" w:space="0" w:color="auto"/>
              <w:left w:val="single" w:sz="2" w:space="0" w:color="auto"/>
              <w:bottom w:val="single" w:sz="2" w:space="0" w:color="auto"/>
              <w:right w:val="single" w:sz="2" w:space="0" w:color="auto"/>
            </w:tcBorders>
          </w:tcPr>
          <w:p w14:paraId="6A8156EF" w14:textId="77777777" w:rsidR="00BC5782" w:rsidRPr="00D7766A" w:rsidRDefault="00BC5782" w:rsidP="008850A9">
            <w:pPr>
              <w:jc w:val="both"/>
              <w:rPr>
                <w:rFonts w:ascii="Times New Roman" w:hAnsi="Times New Roman" w:cs="Times New Roman"/>
                <w:color w:val="FF0000"/>
                <w:sz w:val="20"/>
              </w:rPr>
            </w:pPr>
          </w:p>
        </w:tc>
        <w:tc>
          <w:tcPr>
            <w:tcW w:w="1985" w:type="dxa"/>
            <w:tcBorders>
              <w:top w:val="single" w:sz="4" w:space="0" w:color="auto"/>
              <w:left w:val="single" w:sz="2" w:space="0" w:color="auto"/>
              <w:bottom w:val="single" w:sz="2" w:space="0" w:color="auto"/>
              <w:right w:val="single" w:sz="2" w:space="0" w:color="auto"/>
            </w:tcBorders>
          </w:tcPr>
          <w:p w14:paraId="7EF0FE77" w14:textId="77777777" w:rsidR="00BC5782" w:rsidRPr="00D7766A" w:rsidRDefault="00BC5782" w:rsidP="008850A9">
            <w:pPr>
              <w:jc w:val="both"/>
              <w:rPr>
                <w:rFonts w:ascii="Times New Roman" w:hAnsi="Times New Roman" w:cs="Times New Roman"/>
                <w:color w:val="FF0000"/>
                <w:sz w:val="20"/>
              </w:rPr>
            </w:pPr>
          </w:p>
        </w:tc>
        <w:tc>
          <w:tcPr>
            <w:tcW w:w="1417" w:type="dxa"/>
            <w:tcBorders>
              <w:top w:val="single" w:sz="4" w:space="0" w:color="auto"/>
              <w:left w:val="single" w:sz="2" w:space="0" w:color="auto"/>
              <w:bottom w:val="single" w:sz="2" w:space="0" w:color="auto"/>
              <w:right w:val="single" w:sz="2" w:space="0" w:color="auto"/>
            </w:tcBorders>
          </w:tcPr>
          <w:p w14:paraId="7E5F0DCB" w14:textId="77777777" w:rsidR="00BC5782" w:rsidRPr="00D7766A" w:rsidRDefault="00BC5782" w:rsidP="008850A9">
            <w:pPr>
              <w:jc w:val="both"/>
              <w:rPr>
                <w:rFonts w:ascii="Times New Roman" w:hAnsi="Times New Roman" w:cs="Times New Roman"/>
                <w:color w:val="FF0000"/>
                <w:sz w:val="20"/>
              </w:rPr>
            </w:pPr>
          </w:p>
        </w:tc>
      </w:tr>
    </w:tbl>
    <w:p w14:paraId="479F1184" w14:textId="77777777" w:rsidR="00BC5782" w:rsidRPr="00BC5782" w:rsidRDefault="00BC5782" w:rsidP="00BC5782">
      <w:pPr>
        <w:pStyle w:val="a7"/>
        <w:spacing w:after="0" w:line="240" w:lineRule="auto"/>
        <w:rPr>
          <w:sz w:val="28"/>
          <w:szCs w:val="28"/>
          <w:lang w:bidi="hi-IN"/>
        </w:rPr>
      </w:pPr>
      <w:r w:rsidRPr="00BC5782">
        <w:rPr>
          <w:sz w:val="28"/>
          <w:szCs w:val="28"/>
          <w:lang w:bidi="hi-IN"/>
        </w:rPr>
        <w:t>Пасажирський автомобільний транспорт важлива складова частина інфраструктури громади. Його стійке і ефективне функціонування є необхідною умовою стабілізації економіки, покращення умов і рівня життя населення.</w:t>
      </w:r>
    </w:p>
    <w:p w14:paraId="3C6FD10A" w14:textId="203969E0" w:rsidR="00BC5782" w:rsidRPr="00BC5782" w:rsidRDefault="00BC5782" w:rsidP="00C47CEF">
      <w:pPr>
        <w:pStyle w:val="a7"/>
        <w:spacing w:after="0" w:line="240" w:lineRule="auto"/>
        <w:rPr>
          <w:sz w:val="28"/>
          <w:szCs w:val="28"/>
          <w:lang w:bidi="hi-IN"/>
        </w:rPr>
      </w:pPr>
      <w:r w:rsidRPr="00BC5782">
        <w:rPr>
          <w:sz w:val="28"/>
          <w:szCs w:val="28"/>
          <w:lang w:bidi="hi-IN"/>
        </w:rPr>
        <w:t xml:space="preserve">Рішенням сесії Решетилівської міської ради від 30.11.2021 року </w:t>
      </w:r>
      <w:r w:rsidR="00C47CEF">
        <w:rPr>
          <w:sz w:val="28"/>
          <w:szCs w:val="28"/>
          <w:lang w:bidi="hi-IN"/>
        </w:rPr>
        <w:t xml:space="preserve">               </w:t>
      </w:r>
      <w:r w:rsidRPr="00BC5782">
        <w:rPr>
          <w:sz w:val="28"/>
          <w:szCs w:val="28"/>
          <w:lang w:bidi="hi-IN"/>
        </w:rPr>
        <w:t>№ 813-15-VIІI була затверджена Програма фінансової підтримки міського автомобільного маршруту на 2022-2023 роки. Програма передбачає охоплення перевезенням мешканців мікрорайонів міста та сіл громади, забезпечення виконання оптимальної періодичності та інтервалу руху автобусів у сезони відносного зменшення пасажиропотоку, здешевлення вартості проїзду населенню громади.</w:t>
      </w:r>
    </w:p>
    <w:p w14:paraId="28B34F8A" w14:textId="77777777" w:rsidR="00BC5782" w:rsidRPr="00BC5782" w:rsidRDefault="00BC5782" w:rsidP="00BC5782">
      <w:pPr>
        <w:pStyle w:val="a7"/>
        <w:spacing w:after="0" w:line="240" w:lineRule="auto"/>
        <w:rPr>
          <w:sz w:val="28"/>
          <w:szCs w:val="28"/>
          <w:lang w:bidi="hi-IN"/>
        </w:rPr>
      </w:pPr>
      <w:r w:rsidRPr="00BC5782">
        <w:rPr>
          <w:sz w:val="28"/>
          <w:szCs w:val="28"/>
          <w:lang w:bidi="hi-IN"/>
        </w:rPr>
        <w:t xml:space="preserve">Основна мета програми – надання якісних послуг з пасажирських перевезень на території Решетилівської міської територіальної громади, вдосконалення транспортного сполучення та обслуговування пасажирів, унеможливлення підвищення тарифу на проїзд для жителів громади,  комфортного та безпечного перевезення пасажирів; розширення кількості автобусних маршрутів у громаді; забезпечення достатньої періодичності та інтервалу руху автобусів на маршрутах. </w:t>
      </w:r>
    </w:p>
    <w:p w14:paraId="01FF31FC" w14:textId="77777777" w:rsidR="00BC5782" w:rsidRPr="00BC5782" w:rsidRDefault="00BC5782" w:rsidP="00BC5782">
      <w:pPr>
        <w:pStyle w:val="a7"/>
        <w:spacing w:after="0" w:line="240" w:lineRule="auto"/>
        <w:rPr>
          <w:sz w:val="28"/>
          <w:szCs w:val="28"/>
          <w:lang w:bidi="hi-IN"/>
        </w:rPr>
      </w:pPr>
      <w:r w:rsidRPr="00BC5782">
        <w:rPr>
          <w:sz w:val="28"/>
          <w:szCs w:val="28"/>
          <w:lang w:bidi="hi-IN"/>
        </w:rPr>
        <w:t>Соціальний ефект від реалізації Програми полягає у забезпеченні загальнодоступності послуг регулярного рейсового автобусного перевезення. Економічний ефект очікується від забезпечення беззбитковості діяльності автоперевізника.</w:t>
      </w:r>
    </w:p>
    <w:p w14:paraId="362D43A6" w14:textId="5E5F2524" w:rsidR="00BC5782" w:rsidRPr="00BC5782" w:rsidRDefault="00BC5782" w:rsidP="00BC5782">
      <w:pPr>
        <w:pStyle w:val="a7"/>
        <w:spacing w:after="0" w:line="240" w:lineRule="auto"/>
        <w:rPr>
          <w:sz w:val="28"/>
          <w:szCs w:val="28"/>
          <w:lang w:bidi="hi-IN"/>
        </w:rPr>
      </w:pPr>
      <w:r w:rsidRPr="00BC5782">
        <w:rPr>
          <w:sz w:val="28"/>
          <w:szCs w:val="28"/>
          <w:lang w:bidi="hi-IN"/>
        </w:rPr>
        <w:t>За 2022 рік всього послугами міського автобуса скористалос</w:t>
      </w:r>
      <w:r w:rsidR="0019310A">
        <w:rPr>
          <w:sz w:val="28"/>
          <w:szCs w:val="28"/>
          <w:lang w:bidi="hi-IN"/>
        </w:rPr>
        <w:t>ь 42194 пасажири, з яких 25577 –</w:t>
      </w:r>
      <w:r w:rsidRPr="00BC5782">
        <w:rPr>
          <w:sz w:val="28"/>
          <w:szCs w:val="28"/>
          <w:lang w:bidi="hi-IN"/>
        </w:rPr>
        <w:t xml:space="preserve"> з числа пільгових категорій, що мають право безкоштовного проїзду, надано дотацій перевізнику на відшкодування витрат в сумі 369</w:t>
      </w:r>
      <w:r w:rsidR="0019310A">
        <w:rPr>
          <w:sz w:val="28"/>
          <w:szCs w:val="28"/>
          <w:lang w:bidi="hi-IN"/>
        </w:rPr>
        <w:t>,</w:t>
      </w:r>
      <w:r w:rsidRPr="00BC5782">
        <w:rPr>
          <w:sz w:val="28"/>
          <w:szCs w:val="28"/>
          <w:lang w:bidi="hi-IN"/>
        </w:rPr>
        <w:t>2</w:t>
      </w:r>
      <w:r w:rsidR="0019310A">
        <w:rPr>
          <w:sz w:val="28"/>
          <w:szCs w:val="28"/>
          <w:lang w:bidi="hi-IN"/>
        </w:rPr>
        <w:t>2 тис.</w:t>
      </w:r>
      <w:r w:rsidRPr="00BC5782">
        <w:rPr>
          <w:sz w:val="28"/>
          <w:szCs w:val="28"/>
          <w:lang w:bidi="hi-IN"/>
        </w:rPr>
        <w:t>грн.</w:t>
      </w:r>
    </w:p>
    <w:p w14:paraId="01890C81" w14:textId="0320B4CB" w:rsidR="00BC5782" w:rsidRPr="00BC5782" w:rsidRDefault="00BC5782" w:rsidP="00BC5782">
      <w:pPr>
        <w:pStyle w:val="a7"/>
        <w:spacing w:after="0" w:line="240" w:lineRule="auto"/>
        <w:rPr>
          <w:sz w:val="28"/>
          <w:szCs w:val="28"/>
          <w:lang w:bidi="hi-IN"/>
        </w:rPr>
      </w:pPr>
      <w:r w:rsidRPr="00BC5782">
        <w:rPr>
          <w:sz w:val="28"/>
          <w:szCs w:val="28"/>
          <w:lang w:bidi="hi-IN"/>
        </w:rPr>
        <w:t>Першочерговими завданнями удосконалення автобусної мережі є постійний моніторинг її стану, визначення та уточнення пасажиропотоку на різних напрямках. Поточне коригування автобусної маршрутної мережі, з урахуванням потреб у необхідній кількості маршрутів. Внаслідок чого на кожному напрямку всі категорії громадян матимуть змогу задовольнити свої потреби в пасажирських перевезеннях. Співвідношення між різними режимами руху, а також типами рухомого складу, його кількістю, визначається із вивчення пасажиропотоку за категоріями громадян. Працювати на маршрутах мають право перевізники, які отримали ліцензію, виконують чинні нормативно-правові вимоги і перемогли у відкритому конкурсі.</w:t>
      </w:r>
    </w:p>
    <w:p w14:paraId="01B16923" w14:textId="77777777" w:rsidR="00BC5782" w:rsidRPr="00BC5782" w:rsidRDefault="00BC5782" w:rsidP="00BC5782">
      <w:pPr>
        <w:pStyle w:val="a7"/>
        <w:spacing w:after="0" w:line="240" w:lineRule="auto"/>
        <w:rPr>
          <w:sz w:val="28"/>
          <w:szCs w:val="28"/>
          <w:lang w:bidi="hi-IN"/>
        </w:rPr>
      </w:pPr>
      <w:r w:rsidRPr="00BC5782">
        <w:rPr>
          <w:sz w:val="28"/>
          <w:szCs w:val="28"/>
          <w:lang w:bidi="hi-IN"/>
        </w:rPr>
        <w:t>Основні вимоги до організації  маршрутної мережі руху автомобільним транспортом загального користування:</w:t>
      </w:r>
    </w:p>
    <w:p w14:paraId="0E1B2701" w14:textId="5E89EDF4" w:rsidR="00BC5782" w:rsidRPr="00BC5782" w:rsidRDefault="00BC5782" w:rsidP="00C3116D">
      <w:pPr>
        <w:pStyle w:val="a7"/>
        <w:numPr>
          <w:ilvl w:val="1"/>
          <w:numId w:val="34"/>
        </w:numPr>
        <w:spacing w:after="0" w:line="240" w:lineRule="auto"/>
        <w:ind w:left="0" w:firstLine="993"/>
        <w:rPr>
          <w:sz w:val="28"/>
          <w:szCs w:val="28"/>
          <w:lang w:bidi="hi-IN"/>
        </w:rPr>
      </w:pPr>
      <w:r w:rsidRPr="00BC5782">
        <w:rPr>
          <w:sz w:val="28"/>
          <w:szCs w:val="28"/>
          <w:lang w:bidi="hi-IN"/>
        </w:rPr>
        <w:lastRenderedPageBreak/>
        <w:t xml:space="preserve">охоплення автобусним сполученням максимальної кількості зупинок в місті та населених пунктах територіальної громади; </w:t>
      </w:r>
    </w:p>
    <w:p w14:paraId="42B414AF" w14:textId="6C7A81AE" w:rsidR="00BC5782" w:rsidRPr="00BC5782" w:rsidRDefault="00BC5782" w:rsidP="00C3116D">
      <w:pPr>
        <w:pStyle w:val="a7"/>
        <w:numPr>
          <w:ilvl w:val="1"/>
          <w:numId w:val="34"/>
        </w:numPr>
        <w:spacing w:after="0" w:line="240" w:lineRule="auto"/>
        <w:ind w:left="0" w:firstLine="993"/>
        <w:rPr>
          <w:sz w:val="28"/>
          <w:szCs w:val="28"/>
          <w:lang w:bidi="hi-IN"/>
        </w:rPr>
      </w:pPr>
      <w:r w:rsidRPr="00BC5782">
        <w:rPr>
          <w:sz w:val="28"/>
          <w:szCs w:val="28"/>
          <w:lang w:bidi="hi-IN"/>
        </w:rPr>
        <w:t>співвідношення класу автобуса, його пасажиромісткості та інтервалу руху на маршрутах;</w:t>
      </w:r>
    </w:p>
    <w:p w14:paraId="118A5B6D" w14:textId="32CDDA76" w:rsidR="00BC5782" w:rsidRPr="00BC5782" w:rsidRDefault="00BC5782" w:rsidP="00C3116D">
      <w:pPr>
        <w:pStyle w:val="a7"/>
        <w:numPr>
          <w:ilvl w:val="1"/>
          <w:numId w:val="34"/>
        </w:numPr>
        <w:spacing w:after="0" w:line="240" w:lineRule="auto"/>
        <w:ind w:left="0" w:firstLine="993"/>
        <w:rPr>
          <w:sz w:val="28"/>
          <w:szCs w:val="28"/>
          <w:lang w:bidi="hi-IN"/>
        </w:rPr>
      </w:pPr>
      <w:r w:rsidRPr="00BC5782">
        <w:rPr>
          <w:sz w:val="28"/>
          <w:szCs w:val="28"/>
          <w:lang w:bidi="hi-IN"/>
        </w:rPr>
        <w:t>облаштування зупинок;</w:t>
      </w:r>
    </w:p>
    <w:p w14:paraId="03E2184D" w14:textId="1E42AA13" w:rsidR="00BC5782" w:rsidRPr="00BC5782" w:rsidRDefault="00BC5782" w:rsidP="00C3116D">
      <w:pPr>
        <w:pStyle w:val="a7"/>
        <w:numPr>
          <w:ilvl w:val="1"/>
          <w:numId w:val="34"/>
        </w:numPr>
        <w:spacing w:after="0" w:line="240" w:lineRule="auto"/>
        <w:ind w:left="0" w:firstLine="993"/>
        <w:rPr>
          <w:sz w:val="28"/>
          <w:szCs w:val="28"/>
        </w:rPr>
      </w:pPr>
      <w:r w:rsidRPr="00BC5782">
        <w:rPr>
          <w:sz w:val="28"/>
          <w:szCs w:val="28"/>
          <w:lang w:bidi="hi-IN"/>
        </w:rPr>
        <w:t xml:space="preserve">пріоритетний ремонт автомобільних доріг, покриття вулиць міста. </w:t>
      </w:r>
    </w:p>
    <w:p w14:paraId="13CB0230" w14:textId="02AA2D80" w:rsidR="00BC5782" w:rsidRPr="00BC5782" w:rsidRDefault="00BC5782" w:rsidP="00BC5782">
      <w:pPr>
        <w:pStyle w:val="a7"/>
        <w:spacing w:after="0" w:line="240" w:lineRule="auto"/>
        <w:rPr>
          <w:sz w:val="28"/>
          <w:szCs w:val="28"/>
        </w:rPr>
      </w:pPr>
      <w:r w:rsidRPr="00BC5782">
        <w:rPr>
          <w:sz w:val="28"/>
          <w:szCs w:val="28"/>
        </w:rPr>
        <w:t xml:space="preserve">Загальна мережа доріг Решетилівської </w:t>
      </w:r>
      <w:r w:rsidR="00EC6121">
        <w:rPr>
          <w:sz w:val="28"/>
          <w:szCs w:val="28"/>
        </w:rPr>
        <w:t>М</w:t>
      </w:r>
      <w:r w:rsidRPr="00BC5782">
        <w:rPr>
          <w:sz w:val="28"/>
          <w:szCs w:val="28"/>
        </w:rPr>
        <w:t>ТГ налічує 327,8 км</w:t>
      </w:r>
      <w:r w:rsidR="00EC6121">
        <w:rPr>
          <w:sz w:val="28"/>
          <w:szCs w:val="28"/>
        </w:rPr>
        <w:t>.</w:t>
      </w:r>
      <w:r w:rsidRPr="00BC5782">
        <w:rPr>
          <w:sz w:val="28"/>
          <w:szCs w:val="28"/>
        </w:rPr>
        <w:t xml:space="preserve"> доріг з твердим покриттям.</w:t>
      </w:r>
    </w:p>
    <w:p w14:paraId="6E1FB876" w14:textId="59E3CDC2" w:rsidR="00BC5782" w:rsidRPr="00BC5782" w:rsidRDefault="00BC5782" w:rsidP="00BC5782">
      <w:pPr>
        <w:pStyle w:val="a7"/>
        <w:spacing w:after="0" w:line="240" w:lineRule="auto"/>
        <w:rPr>
          <w:sz w:val="28"/>
          <w:szCs w:val="28"/>
        </w:rPr>
      </w:pPr>
      <w:r w:rsidRPr="00BC5782">
        <w:rPr>
          <w:sz w:val="28"/>
          <w:szCs w:val="28"/>
        </w:rPr>
        <w:t>За період 2022 року проведено поточний ремонт асфальтного покриття на суму 2355</w:t>
      </w:r>
      <w:r w:rsidR="00EC6121">
        <w:rPr>
          <w:sz w:val="28"/>
          <w:szCs w:val="28"/>
        </w:rPr>
        <w:t>,</w:t>
      </w:r>
      <w:r w:rsidRPr="00BC5782">
        <w:rPr>
          <w:sz w:val="28"/>
          <w:szCs w:val="28"/>
        </w:rPr>
        <w:t>9</w:t>
      </w:r>
      <w:r w:rsidR="00EC6121">
        <w:rPr>
          <w:sz w:val="28"/>
          <w:szCs w:val="28"/>
        </w:rPr>
        <w:t>4 тис.</w:t>
      </w:r>
      <w:r w:rsidRPr="00BC5782">
        <w:rPr>
          <w:sz w:val="28"/>
          <w:szCs w:val="28"/>
        </w:rPr>
        <w:t>грн., зокрема:</w:t>
      </w:r>
    </w:p>
    <w:p w14:paraId="51F47C94" w14:textId="77777777" w:rsidR="00BC5782" w:rsidRPr="00BC5782" w:rsidRDefault="00BC5782" w:rsidP="00BC5782">
      <w:pPr>
        <w:pStyle w:val="a7"/>
        <w:spacing w:after="0" w:line="240" w:lineRule="auto"/>
        <w:rPr>
          <w:sz w:val="28"/>
          <w:szCs w:val="28"/>
        </w:rPr>
      </w:pPr>
      <w:r w:rsidRPr="00BC5782">
        <w:rPr>
          <w:sz w:val="28"/>
          <w:szCs w:val="28"/>
        </w:rPr>
        <w:t>вул. Калинова с-ще Покровське;</w:t>
      </w:r>
    </w:p>
    <w:p w14:paraId="2B5C2165" w14:textId="77777777" w:rsidR="00BC5782" w:rsidRPr="00BC5782" w:rsidRDefault="00BC5782" w:rsidP="00BC5782">
      <w:pPr>
        <w:pStyle w:val="a7"/>
        <w:spacing w:after="0" w:line="240" w:lineRule="auto"/>
        <w:rPr>
          <w:sz w:val="28"/>
          <w:szCs w:val="28"/>
        </w:rPr>
      </w:pPr>
      <w:r w:rsidRPr="00BC5782">
        <w:rPr>
          <w:sz w:val="28"/>
          <w:szCs w:val="28"/>
        </w:rPr>
        <w:t xml:space="preserve">вул. Миру с-ще Покровське; </w:t>
      </w:r>
    </w:p>
    <w:p w14:paraId="0879DB30" w14:textId="77777777" w:rsidR="00BC5782" w:rsidRPr="00BC5782" w:rsidRDefault="00BC5782" w:rsidP="00BC5782">
      <w:pPr>
        <w:pStyle w:val="a7"/>
        <w:spacing w:after="0" w:line="240" w:lineRule="auto"/>
        <w:rPr>
          <w:sz w:val="28"/>
          <w:szCs w:val="28"/>
        </w:rPr>
      </w:pPr>
      <w:r w:rsidRPr="00BC5782">
        <w:rPr>
          <w:sz w:val="28"/>
          <w:szCs w:val="28"/>
        </w:rPr>
        <w:t>вул. Мічуріна с-ще Покровське;</w:t>
      </w:r>
    </w:p>
    <w:p w14:paraId="45DA7C74" w14:textId="77777777" w:rsidR="00BC5782" w:rsidRPr="00BC5782" w:rsidRDefault="00BC5782" w:rsidP="00BC5782">
      <w:pPr>
        <w:pStyle w:val="a7"/>
        <w:spacing w:after="0" w:line="240" w:lineRule="auto"/>
        <w:rPr>
          <w:sz w:val="28"/>
          <w:szCs w:val="28"/>
        </w:rPr>
      </w:pPr>
      <w:r w:rsidRPr="00BC5782">
        <w:rPr>
          <w:sz w:val="28"/>
          <w:szCs w:val="28"/>
        </w:rPr>
        <w:t>вул. Покровська м. Решетилівка;</w:t>
      </w:r>
    </w:p>
    <w:p w14:paraId="69E55AEF" w14:textId="77777777" w:rsidR="00BC5782" w:rsidRPr="00BC5782" w:rsidRDefault="00BC5782" w:rsidP="00BC5782">
      <w:pPr>
        <w:pStyle w:val="a7"/>
        <w:spacing w:after="0" w:line="240" w:lineRule="auto"/>
        <w:rPr>
          <w:sz w:val="28"/>
          <w:szCs w:val="28"/>
        </w:rPr>
      </w:pPr>
      <w:r w:rsidRPr="00BC5782">
        <w:rPr>
          <w:sz w:val="28"/>
          <w:szCs w:val="28"/>
        </w:rPr>
        <w:t>вул. Старокиївська м. Решетилівка;</w:t>
      </w:r>
    </w:p>
    <w:p w14:paraId="1EDE7923" w14:textId="77777777" w:rsidR="00BC5782" w:rsidRPr="00BC5782" w:rsidRDefault="00BC5782" w:rsidP="00BC5782">
      <w:pPr>
        <w:pStyle w:val="a7"/>
        <w:spacing w:after="0" w:line="240" w:lineRule="auto"/>
        <w:rPr>
          <w:sz w:val="28"/>
          <w:szCs w:val="28"/>
        </w:rPr>
      </w:pPr>
      <w:r w:rsidRPr="00BC5782">
        <w:rPr>
          <w:sz w:val="28"/>
          <w:szCs w:val="28"/>
        </w:rPr>
        <w:t>вул. Грушевського м. Решетилівка;</w:t>
      </w:r>
    </w:p>
    <w:p w14:paraId="57DA0649" w14:textId="77777777" w:rsidR="00BC5782" w:rsidRPr="00BC5782" w:rsidRDefault="00BC5782" w:rsidP="00BC5782">
      <w:pPr>
        <w:pStyle w:val="a7"/>
        <w:spacing w:after="0" w:line="240" w:lineRule="auto"/>
        <w:rPr>
          <w:sz w:val="28"/>
          <w:szCs w:val="28"/>
        </w:rPr>
      </w:pPr>
      <w:r w:rsidRPr="00BC5782">
        <w:rPr>
          <w:sz w:val="28"/>
          <w:szCs w:val="28"/>
        </w:rPr>
        <w:t>вул. В-Тирнівська м. Решетилівка;</w:t>
      </w:r>
    </w:p>
    <w:p w14:paraId="622FFECD" w14:textId="77777777" w:rsidR="00BC5782" w:rsidRPr="00BC5782" w:rsidRDefault="00BC5782" w:rsidP="00BC5782">
      <w:pPr>
        <w:pStyle w:val="a7"/>
        <w:spacing w:after="0" w:line="240" w:lineRule="auto"/>
        <w:rPr>
          <w:sz w:val="28"/>
          <w:szCs w:val="28"/>
        </w:rPr>
      </w:pPr>
      <w:r w:rsidRPr="00BC5782">
        <w:rPr>
          <w:sz w:val="28"/>
          <w:szCs w:val="28"/>
        </w:rPr>
        <w:t>вул. Горького м. Решетилівка;</w:t>
      </w:r>
    </w:p>
    <w:p w14:paraId="664EE7F8" w14:textId="77777777" w:rsidR="00BC5782" w:rsidRPr="00BC5782" w:rsidRDefault="00BC5782" w:rsidP="00BC5782">
      <w:pPr>
        <w:pStyle w:val="a7"/>
        <w:spacing w:after="0" w:line="240" w:lineRule="auto"/>
        <w:rPr>
          <w:sz w:val="28"/>
          <w:szCs w:val="28"/>
        </w:rPr>
      </w:pPr>
      <w:r w:rsidRPr="00BC5782">
        <w:rPr>
          <w:sz w:val="28"/>
          <w:szCs w:val="28"/>
        </w:rPr>
        <w:t>вул. Гарячківська м. Решетилівка;</w:t>
      </w:r>
    </w:p>
    <w:p w14:paraId="7C260BB4" w14:textId="77777777" w:rsidR="00BC5782" w:rsidRPr="00BC5782" w:rsidRDefault="00BC5782" w:rsidP="00BC5782">
      <w:pPr>
        <w:pStyle w:val="a7"/>
        <w:spacing w:after="0" w:line="240" w:lineRule="auto"/>
        <w:rPr>
          <w:sz w:val="28"/>
          <w:szCs w:val="28"/>
        </w:rPr>
      </w:pPr>
      <w:r w:rsidRPr="00BC5782">
        <w:rPr>
          <w:sz w:val="28"/>
          <w:szCs w:val="28"/>
        </w:rPr>
        <w:t>вул. Підгірна м. Решетилівка;</w:t>
      </w:r>
    </w:p>
    <w:p w14:paraId="5A9BE6D5" w14:textId="77777777" w:rsidR="00BC5782" w:rsidRPr="00BC5782" w:rsidRDefault="00BC5782" w:rsidP="00BC5782">
      <w:pPr>
        <w:pStyle w:val="a7"/>
        <w:spacing w:after="0" w:line="240" w:lineRule="auto"/>
        <w:rPr>
          <w:sz w:val="28"/>
          <w:szCs w:val="28"/>
        </w:rPr>
      </w:pPr>
      <w:r w:rsidRPr="00BC5782">
        <w:rPr>
          <w:sz w:val="28"/>
          <w:szCs w:val="28"/>
        </w:rPr>
        <w:t>вул. Полтавська м. Решетилівка;</w:t>
      </w:r>
    </w:p>
    <w:p w14:paraId="29F36F8B" w14:textId="77777777" w:rsidR="00BC5782" w:rsidRPr="00BC5782" w:rsidRDefault="00BC5782" w:rsidP="00BC5782">
      <w:pPr>
        <w:pStyle w:val="a7"/>
        <w:spacing w:after="0" w:line="240" w:lineRule="auto"/>
        <w:rPr>
          <w:sz w:val="28"/>
          <w:szCs w:val="28"/>
        </w:rPr>
      </w:pPr>
      <w:r w:rsidRPr="00BC5782">
        <w:rPr>
          <w:sz w:val="28"/>
          <w:szCs w:val="28"/>
        </w:rPr>
        <w:t>вул. Озерянська м. Решетилівка;</w:t>
      </w:r>
    </w:p>
    <w:p w14:paraId="7B0AEC21" w14:textId="77777777" w:rsidR="00BC5782" w:rsidRPr="00BC5782" w:rsidRDefault="00BC5782" w:rsidP="00BC5782">
      <w:pPr>
        <w:pStyle w:val="a7"/>
        <w:spacing w:after="0" w:line="240" w:lineRule="auto"/>
        <w:rPr>
          <w:sz w:val="28"/>
          <w:szCs w:val="28"/>
        </w:rPr>
      </w:pPr>
      <w:r w:rsidRPr="00BC5782">
        <w:rPr>
          <w:sz w:val="28"/>
          <w:szCs w:val="28"/>
        </w:rPr>
        <w:t>вул. Шевченка м. Решетилівка;</w:t>
      </w:r>
    </w:p>
    <w:p w14:paraId="6D119683" w14:textId="77777777" w:rsidR="00BC5782" w:rsidRPr="00BC5782" w:rsidRDefault="00BC5782" w:rsidP="00BC5782">
      <w:pPr>
        <w:pStyle w:val="a7"/>
        <w:spacing w:after="0" w:line="240" w:lineRule="auto"/>
        <w:rPr>
          <w:sz w:val="28"/>
          <w:szCs w:val="28"/>
        </w:rPr>
      </w:pPr>
      <w:r w:rsidRPr="00BC5782">
        <w:rPr>
          <w:sz w:val="28"/>
          <w:szCs w:val="28"/>
        </w:rPr>
        <w:t>вул. Садкова м. Решетилівка;</w:t>
      </w:r>
    </w:p>
    <w:p w14:paraId="56C8086A" w14:textId="77777777" w:rsidR="00BC5782" w:rsidRPr="00BC5782" w:rsidRDefault="00BC5782" w:rsidP="00BC5782">
      <w:pPr>
        <w:pStyle w:val="a7"/>
        <w:spacing w:after="0" w:line="240" w:lineRule="auto"/>
        <w:rPr>
          <w:sz w:val="28"/>
          <w:szCs w:val="28"/>
        </w:rPr>
      </w:pPr>
      <w:r w:rsidRPr="00BC5782">
        <w:rPr>
          <w:sz w:val="28"/>
          <w:szCs w:val="28"/>
        </w:rPr>
        <w:t>вул. Базарна м. Решетилівка;</w:t>
      </w:r>
    </w:p>
    <w:p w14:paraId="52F7A8D7" w14:textId="77777777" w:rsidR="00BC5782" w:rsidRPr="00BC5782" w:rsidRDefault="00BC5782" w:rsidP="00BC5782">
      <w:pPr>
        <w:pStyle w:val="a7"/>
        <w:spacing w:after="0" w:line="240" w:lineRule="auto"/>
        <w:rPr>
          <w:sz w:val="28"/>
          <w:szCs w:val="28"/>
        </w:rPr>
      </w:pPr>
      <w:r w:rsidRPr="00BC5782">
        <w:rPr>
          <w:sz w:val="28"/>
          <w:szCs w:val="28"/>
        </w:rPr>
        <w:t>вул. Джерельна м. Решетилівка;</w:t>
      </w:r>
    </w:p>
    <w:p w14:paraId="02153440" w14:textId="77777777" w:rsidR="00BC5782" w:rsidRPr="00BC5782" w:rsidRDefault="00BC5782" w:rsidP="00BC5782">
      <w:pPr>
        <w:pStyle w:val="a7"/>
        <w:spacing w:after="0" w:line="240" w:lineRule="auto"/>
        <w:rPr>
          <w:sz w:val="28"/>
          <w:szCs w:val="28"/>
        </w:rPr>
      </w:pPr>
      <w:r w:rsidRPr="00BC5782">
        <w:rPr>
          <w:sz w:val="28"/>
          <w:szCs w:val="28"/>
        </w:rPr>
        <w:t>вул. Миру с. Сухорабівка;</w:t>
      </w:r>
    </w:p>
    <w:p w14:paraId="02821D32" w14:textId="77777777" w:rsidR="00BC5782" w:rsidRPr="00BC5782" w:rsidRDefault="00BC5782" w:rsidP="00BC5782">
      <w:pPr>
        <w:pStyle w:val="a7"/>
        <w:spacing w:after="0" w:line="240" w:lineRule="auto"/>
        <w:rPr>
          <w:sz w:val="28"/>
          <w:szCs w:val="28"/>
        </w:rPr>
      </w:pPr>
      <w:r w:rsidRPr="00BC5782">
        <w:rPr>
          <w:sz w:val="28"/>
          <w:szCs w:val="28"/>
        </w:rPr>
        <w:t>вул. Фестивальна с. Сухорабівка;</w:t>
      </w:r>
    </w:p>
    <w:p w14:paraId="54A6C581" w14:textId="77777777" w:rsidR="00BC5782" w:rsidRPr="00BC5782" w:rsidRDefault="00BC5782" w:rsidP="00BC5782">
      <w:pPr>
        <w:pStyle w:val="a7"/>
        <w:spacing w:after="0" w:line="240" w:lineRule="auto"/>
        <w:rPr>
          <w:sz w:val="28"/>
          <w:szCs w:val="28"/>
        </w:rPr>
      </w:pPr>
      <w:r w:rsidRPr="00BC5782">
        <w:rPr>
          <w:sz w:val="28"/>
          <w:szCs w:val="28"/>
        </w:rPr>
        <w:t>вул. Медична с. Сухорабівка.</w:t>
      </w:r>
    </w:p>
    <w:p w14:paraId="19CAE7E4" w14:textId="7DC4774C" w:rsidR="00BC5782" w:rsidRPr="00BC5782" w:rsidRDefault="00BC5782" w:rsidP="00BC5782">
      <w:pPr>
        <w:spacing w:after="0" w:line="240" w:lineRule="auto"/>
        <w:ind w:firstLine="708"/>
        <w:jc w:val="both"/>
        <w:rPr>
          <w:rFonts w:ascii="Times New Roman" w:hAnsi="Times New Roman" w:cs="Times New Roman"/>
          <w:sz w:val="28"/>
          <w:szCs w:val="28"/>
        </w:rPr>
      </w:pPr>
      <w:r w:rsidRPr="00BC5782">
        <w:rPr>
          <w:rFonts w:ascii="Times New Roman" w:hAnsi="Times New Roman" w:cs="Times New Roman"/>
          <w:sz w:val="28"/>
          <w:szCs w:val="28"/>
        </w:rPr>
        <w:t>Разом з тим</w:t>
      </w:r>
      <w:r w:rsidR="00CC0B81">
        <w:rPr>
          <w:rFonts w:ascii="Times New Roman" w:hAnsi="Times New Roman" w:cs="Times New Roman"/>
          <w:sz w:val="28"/>
          <w:szCs w:val="28"/>
        </w:rPr>
        <w:t>,</w:t>
      </w:r>
      <w:r w:rsidRPr="00BC5782">
        <w:rPr>
          <w:rFonts w:ascii="Times New Roman" w:hAnsi="Times New Roman" w:cs="Times New Roman"/>
          <w:sz w:val="28"/>
          <w:szCs w:val="28"/>
        </w:rPr>
        <w:t xml:space="preserve"> надано субвенцію ДП «Агентство місцевих доріг Полтавської області» на ремонт та утримання доріг Решетилівської міської територіальної громади в сумі 2726</w:t>
      </w:r>
      <w:r w:rsidR="00EC6121">
        <w:rPr>
          <w:rFonts w:ascii="Times New Roman" w:hAnsi="Times New Roman" w:cs="Times New Roman"/>
          <w:sz w:val="28"/>
          <w:szCs w:val="28"/>
        </w:rPr>
        <w:t>,</w:t>
      </w:r>
      <w:r w:rsidRPr="00BC5782">
        <w:rPr>
          <w:rFonts w:ascii="Times New Roman" w:hAnsi="Times New Roman" w:cs="Times New Roman"/>
          <w:sz w:val="28"/>
          <w:szCs w:val="28"/>
        </w:rPr>
        <w:t>00</w:t>
      </w:r>
      <w:r w:rsidR="00EC6121">
        <w:rPr>
          <w:rFonts w:ascii="Times New Roman" w:hAnsi="Times New Roman" w:cs="Times New Roman"/>
          <w:sz w:val="28"/>
          <w:szCs w:val="28"/>
        </w:rPr>
        <w:t xml:space="preserve"> тис.</w:t>
      </w:r>
      <w:r w:rsidRPr="00BC5782">
        <w:rPr>
          <w:rFonts w:ascii="Times New Roman" w:hAnsi="Times New Roman" w:cs="Times New Roman"/>
          <w:sz w:val="28"/>
          <w:szCs w:val="28"/>
        </w:rPr>
        <w:t>грн.</w:t>
      </w:r>
    </w:p>
    <w:p w14:paraId="4DD7C19C" w14:textId="77777777" w:rsidR="00BC5782" w:rsidRPr="00BC5782" w:rsidRDefault="00BC5782" w:rsidP="00BC5782">
      <w:pPr>
        <w:pStyle w:val="a7"/>
        <w:spacing w:after="0" w:line="240" w:lineRule="auto"/>
        <w:rPr>
          <w:sz w:val="28"/>
          <w:szCs w:val="28"/>
        </w:rPr>
      </w:pPr>
      <w:r w:rsidRPr="00BC5782">
        <w:rPr>
          <w:sz w:val="28"/>
          <w:szCs w:val="28"/>
        </w:rPr>
        <w:t>Пасажирський автомобільний транспорт важлива складова частина інфраструктури громади. Його стійке і ефективне функціонування є необхідною умовою стабілізації економіки, покращення умов і рівня життя населення.</w:t>
      </w:r>
    </w:p>
    <w:p w14:paraId="692B5363" w14:textId="77777777" w:rsidR="00BC5782" w:rsidRPr="00EC6121" w:rsidRDefault="00BC5782" w:rsidP="00BC5782">
      <w:pPr>
        <w:pStyle w:val="a7"/>
        <w:spacing w:after="0" w:line="240" w:lineRule="auto"/>
        <w:rPr>
          <w:rStyle w:val="af7"/>
          <w:b w:val="0"/>
          <w:sz w:val="28"/>
          <w:szCs w:val="28"/>
          <w:highlight w:val="white"/>
        </w:rPr>
      </w:pPr>
      <w:r w:rsidRPr="00EC6121">
        <w:rPr>
          <w:rStyle w:val="af7"/>
          <w:b w:val="0"/>
          <w:sz w:val="28"/>
          <w:szCs w:val="28"/>
        </w:rPr>
        <w:t>В межах Решетилівської міської об’єднаної територіальної громади діють 8 автобусних маршрутів:</w:t>
      </w:r>
      <w:r w:rsidRPr="00EC6121">
        <w:rPr>
          <w:rStyle w:val="af7"/>
          <w:b w:val="0"/>
          <w:sz w:val="28"/>
          <w:szCs w:val="28"/>
          <w:highlight w:val="white"/>
        </w:rPr>
        <w:t xml:space="preserve"> </w:t>
      </w:r>
    </w:p>
    <w:p w14:paraId="3E2AF560" w14:textId="35D4ABCC" w:rsidR="00BC5782" w:rsidRPr="00EC6121" w:rsidRDefault="00BC5782" w:rsidP="00BC5782">
      <w:pPr>
        <w:pStyle w:val="a7"/>
        <w:spacing w:after="0" w:line="240" w:lineRule="auto"/>
        <w:rPr>
          <w:rFonts w:eastAsia="Times New Roman"/>
          <w:b/>
          <w:sz w:val="28"/>
          <w:szCs w:val="28"/>
          <w:highlight w:val="white"/>
          <w:lang w:eastAsia="ru-RU"/>
        </w:rPr>
      </w:pPr>
      <w:r w:rsidRPr="00EC6121">
        <w:rPr>
          <w:rStyle w:val="af7"/>
          <w:b w:val="0"/>
          <w:sz w:val="28"/>
          <w:szCs w:val="28"/>
          <w:highlight w:val="white"/>
        </w:rPr>
        <w:t xml:space="preserve">Міський „Автобусний маршрут в межах Решетилівської міської об’єднаної </w:t>
      </w:r>
      <w:r w:rsidR="00EC6121" w:rsidRPr="00EC6121">
        <w:rPr>
          <w:rStyle w:val="af7"/>
          <w:b w:val="0"/>
          <w:sz w:val="28"/>
          <w:szCs w:val="28"/>
        </w:rPr>
        <w:t>територіальної</w:t>
      </w:r>
      <w:r w:rsidR="00EC6121" w:rsidRPr="00EC6121">
        <w:rPr>
          <w:rStyle w:val="af7"/>
          <w:b w:val="0"/>
          <w:sz w:val="28"/>
          <w:szCs w:val="28"/>
          <w:highlight w:val="white"/>
        </w:rPr>
        <w:t xml:space="preserve"> </w:t>
      </w:r>
      <w:r w:rsidRPr="00EC6121">
        <w:rPr>
          <w:rStyle w:val="af7"/>
          <w:b w:val="0"/>
          <w:sz w:val="28"/>
          <w:szCs w:val="28"/>
          <w:highlight w:val="white"/>
        </w:rPr>
        <w:t>громади</w:t>
      </w:r>
      <w:r w:rsidRPr="00EC6121">
        <w:rPr>
          <w:rFonts w:eastAsia="Times New Roman"/>
          <w:b/>
          <w:sz w:val="28"/>
          <w:szCs w:val="28"/>
          <w:highlight w:val="white"/>
          <w:lang w:eastAsia="ru-RU"/>
        </w:rPr>
        <w:t>»</w:t>
      </w:r>
      <w:r w:rsidR="00EC6121">
        <w:rPr>
          <w:rFonts w:eastAsia="Times New Roman"/>
          <w:b/>
          <w:sz w:val="28"/>
          <w:szCs w:val="28"/>
          <w:highlight w:val="white"/>
          <w:lang w:eastAsia="ru-RU"/>
        </w:rPr>
        <w:t xml:space="preserve"> </w:t>
      </w:r>
      <w:r w:rsidR="00EC6121" w:rsidRPr="00EC6121">
        <w:rPr>
          <w:rFonts w:eastAsia="Times New Roman"/>
          <w:sz w:val="28"/>
          <w:szCs w:val="28"/>
          <w:highlight w:val="white"/>
          <w:lang w:eastAsia="ru-RU"/>
        </w:rPr>
        <w:t>№1</w:t>
      </w:r>
    </w:p>
    <w:p w14:paraId="111439BF" w14:textId="77777777" w:rsidR="00BC5782" w:rsidRPr="00EC6121" w:rsidRDefault="00BC5782" w:rsidP="00BC5782">
      <w:pPr>
        <w:pStyle w:val="a7"/>
        <w:spacing w:after="0" w:line="240" w:lineRule="auto"/>
        <w:rPr>
          <w:rFonts w:eastAsia="Times New Roman"/>
          <w:sz w:val="28"/>
          <w:szCs w:val="28"/>
          <w:highlight w:val="white"/>
          <w:lang w:eastAsia="ru-RU"/>
        </w:rPr>
      </w:pPr>
      <w:r w:rsidRPr="00EC6121">
        <w:rPr>
          <w:rFonts w:eastAsia="Times New Roman"/>
          <w:sz w:val="28"/>
          <w:szCs w:val="28"/>
          <w:highlight w:val="white"/>
          <w:lang w:eastAsia="ru-RU"/>
        </w:rPr>
        <w:t xml:space="preserve">Приміський автобусний маршрут </w:t>
      </w:r>
      <w:r w:rsidRPr="00EC6121">
        <w:rPr>
          <w:rStyle w:val="af7"/>
          <w:rFonts w:eastAsia="Times New Roman"/>
          <w:b w:val="0"/>
          <w:sz w:val="28"/>
          <w:szCs w:val="28"/>
          <w:highlight w:val="white"/>
          <w:lang w:val="ru-RU" w:eastAsia="ru-RU"/>
        </w:rPr>
        <w:t xml:space="preserve">№ 2 </w:t>
      </w:r>
      <w:r w:rsidRPr="00EC6121">
        <w:rPr>
          <w:rFonts w:eastAsia="Times New Roman"/>
          <w:sz w:val="28"/>
          <w:szCs w:val="28"/>
          <w:highlight w:val="white"/>
          <w:lang w:eastAsia="ru-RU"/>
        </w:rPr>
        <w:t>м. Решетилівка - с. Остап’є.</w:t>
      </w:r>
    </w:p>
    <w:p w14:paraId="4FF80E02" w14:textId="77777777" w:rsidR="00BC5782" w:rsidRPr="00EC6121" w:rsidRDefault="00BC5782" w:rsidP="00BC5782">
      <w:pPr>
        <w:pStyle w:val="a7"/>
        <w:spacing w:after="0" w:line="240" w:lineRule="auto"/>
        <w:rPr>
          <w:rFonts w:eastAsia="Times New Roman"/>
          <w:sz w:val="28"/>
          <w:szCs w:val="28"/>
          <w:highlight w:val="white"/>
          <w:lang w:eastAsia="ru-RU"/>
        </w:rPr>
      </w:pPr>
      <w:r w:rsidRPr="00EC6121">
        <w:rPr>
          <w:rFonts w:eastAsia="Times New Roman"/>
          <w:sz w:val="28"/>
          <w:szCs w:val="28"/>
          <w:highlight w:val="white"/>
          <w:lang w:eastAsia="ru-RU"/>
        </w:rPr>
        <w:t xml:space="preserve">Приміський автобусний маршрут </w:t>
      </w:r>
      <w:r w:rsidRPr="00EC6121">
        <w:rPr>
          <w:sz w:val="28"/>
          <w:szCs w:val="28"/>
          <w:highlight w:val="white"/>
          <w:lang w:val="ru-RU"/>
        </w:rPr>
        <w:t>№ 3</w:t>
      </w:r>
      <w:r w:rsidRPr="00EC6121">
        <w:rPr>
          <w:rFonts w:eastAsia="Times New Roman"/>
          <w:sz w:val="28"/>
          <w:szCs w:val="28"/>
          <w:highlight w:val="white"/>
          <w:lang w:eastAsia="ru-RU"/>
        </w:rPr>
        <w:t xml:space="preserve"> с. Пустовари - м. Решетилівка.</w:t>
      </w:r>
    </w:p>
    <w:p w14:paraId="7A3E3059" w14:textId="77777777" w:rsidR="00BC5782" w:rsidRPr="00EC6121" w:rsidRDefault="00BC5782" w:rsidP="00BC5782">
      <w:pPr>
        <w:pStyle w:val="a7"/>
        <w:spacing w:after="0" w:line="240" w:lineRule="auto"/>
        <w:rPr>
          <w:rFonts w:eastAsia="Times New Roman"/>
          <w:sz w:val="28"/>
          <w:szCs w:val="28"/>
          <w:highlight w:val="white"/>
          <w:lang w:eastAsia="ru-RU"/>
        </w:rPr>
      </w:pPr>
      <w:r w:rsidRPr="00EC6121">
        <w:rPr>
          <w:rFonts w:eastAsia="Times New Roman"/>
          <w:sz w:val="28"/>
          <w:szCs w:val="28"/>
          <w:highlight w:val="white"/>
          <w:lang w:eastAsia="ru-RU"/>
        </w:rPr>
        <w:t xml:space="preserve">Приміський автобусний маршрут </w:t>
      </w:r>
      <w:r w:rsidRPr="00EC6121">
        <w:rPr>
          <w:sz w:val="28"/>
          <w:szCs w:val="28"/>
          <w:highlight w:val="white"/>
          <w:lang w:val="ru-RU"/>
        </w:rPr>
        <w:t xml:space="preserve">№ 4 </w:t>
      </w:r>
      <w:r w:rsidRPr="00EC6121">
        <w:rPr>
          <w:rFonts w:eastAsia="Times New Roman"/>
          <w:sz w:val="28"/>
          <w:szCs w:val="28"/>
          <w:highlight w:val="white"/>
          <w:lang w:eastAsia="ru-RU"/>
        </w:rPr>
        <w:t xml:space="preserve">м. Решетилівка - с. Покровське - с. Піщане. </w:t>
      </w:r>
    </w:p>
    <w:p w14:paraId="3ED1CD6E" w14:textId="77777777" w:rsidR="00BC5782" w:rsidRPr="00EC6121" w:rsidRDefault="00BC5782" w:rsidP="00BC5782">
      <w:pPr>
        <w:pStyle w:val="a7"/>
        <w:spacing w:after="0" w:line="240" w:lineRule="auto"/>
        <w:rPr>
          <w:rFonts w:eastAsia="Times New Roman"/>
          <w:sz w:val="28"/>
          <w:szCs w:val="28"/>
          <w:highlight w:val="white"/>
          <w:lang w:eastAsia="ru-RU"/>
        </w:rPr>
      </w:pPr>
      <w:r w:rsidRPr="00EC6121">
        <w:rPr>
          <w:rFonts w:eastAsia="Times New Roman"/>
          <w:sz w:val="28"/>
          <w:szCs w:val="28"/>
          <w:highlight w:val="white"/>
          <w:lang w:eastAsia="ru-RU"/>
        </w:rPr>
        <w:t xml:space="preserve">Приміський автобусний маршрут </w:t>
      </w:r>
      <w:r w:rsidRPr="00EC6121">
        <w:rPr>
          <w:rStyle w:val="af7"/>
          <w:rFonts w:eastAsia="MS Mincho;Yu Gothic UI"/>
          <w:b w:val="0"/>
          <w:sz w:val="28"/>
          <w:szCs w:val="28"/>
          <w:highlight w:val="white"/>
          <w:lang w:val="ru-RU" w:eastAsia="ru-RU"/>
        </w:rPr>
        <w:t xml:space="preserve">№ 5 </w:t>
      </w:r>
      <w:r w:rsidRPr="00EC6121">
        <w:rPr>
          <w:rFonts w:eastAsia="Times New Roman"/>
          <w:sz w:val="28"/>
          <w:szCs w:val="28"/>
          <w:highlight w:val="white"/>
          <w:lang w:eastAsia="ru-RU"/>
        </w:rPr>
        <w:t xml:space="preserve">м. Решетилівка - с. Говтва. </w:t>
      </w:r>
    </w:p>
    <w:p w14:paraId="11C2BB9F" w14:textId="77777777" w:rsidR="00BC5782" w:rsidRPr="00EC6121" w:rsidRDefault="00BC5782" w:rsidP="00BC5782">
      <w:pPr>
        <w:pStyle w:val="a7"/>
        <w:spacing w:after="0" w:line="240" w:lineRule="auto"/>
        <w:rPr>
          <w:rFonts w:eastAsia="Times New Roman"/>
          <w:sz w:val="28"/>
          <w:szCs w:val="28"/>
          <w:highlight w:val="white"/>
          <w:lang w:eastAsia="ru-RU"/>
        </w:rPr>
      </w:pPr>
      <w:r w:rsidRPr="00EC6121">
        <w:rPr>
          <w:rFonts w:eastAsia="Times New Roman"/>
          <w:sz w:val="28"/>
          <w:szCs w:val="28"/>
          <w:highlight w:val="white"/>
          <w:lang w:eastAsia="ru-RU"/>
        </w:rPr>
        <w:lastRenderedPageBreak/>
        <w:t xml:space="preserve">Приміський автобусний маршрут </w:t>
      </w:r>
      <w:r w:rsidRPr="00EC6121">
        <w:rPr>
          <w:rStyle w:val="af7"/>
          <w:rFonts w:eastAsia="Times New Roman"/>
          <w:b w:val="0"/>
          <w:sz w:val="28"/>
          <w:szCs w:val="28"/>
          <w:highlight w:val="white"/>
          <w:lang w:eastAsia="ru-RU"/>
        </w:rPr>
        <w:t xml:space="preserve">№ 6 </w:t>
      </w:r>
      <w:r w:rsidRPr="00EC6121">
        <w:rPr>
          <w:rFonts w:eastAsia="Times New Roman"/>
          <w:sz w:val="28"/>
          <w:szCs w:val="28"/>
          <w:highlight w:val="white"/>
          <w:lang w:eastAsia="ru-RU"/>
        </w:rPr>
        <w:t>м. Решетилівка - с. Федіївка.</w:t>
      </w:r>
      <w:bookmarkStart w:id="24" w:name="__DdeLink__1825_2795298063"/>
      <w:r w:rsidRPr="00EC6121">
        <w:rPr>
          <w:rFonts w:eastAsia="Times New Roman"/>
          <w:sz w:val="28"/>
          <w:szCs w:val="28"/>
          <w:highlight w:val="white"/>
          <w:lang w:eastAsia="ru-RU"/>
        </w:rPr>
        <w:t xml:space="preserve"> </w:t>
      </w:r>
    </w:p>
    <w:p w14:paraId="76A48140" w14:textId="77777777" w:rsidR="00BC5782" w:rsidRPr="00EC6121" w:rsidRDefault="00BC5782" w:rsidP="00BC5782">
      <w:pPr>
        <w:pStyle w:val="a7"/>
        <w:spacing w:after="0" w:line="240" w:lineRule="auto"/>
        <w:rPr>
          <w:sz w:val="28"/>
          <w:szCs w:val="28"/>
        </w:rPr>
      </w:pPr>
      <w:r w:rsidRPr="00EC6121">
        <w:rPr>
          <w:rFonts w:eastAsia="Times New Roman"/>
          <w:sz w:val="28"/>
          <w:szCs w:val="28"/>
          <w:highlight w:val="white"/>
          <w:lang w:eastAsia="ru-RU"/>
        </w:rPr>
        <w:t xml:space="preserve">Приміський автобусний маршрут </w:t>
      </w:r>
      <w:r w:rsidRPr="00EC6121">
        <w:rPr>
          <w:rStyle w:val="af7"/>
          <w:rFonts w:eastAsia="Times New Roman"/>
          <w:b w:val="0"/>
          <w:sz w:val="28"/>
          <w:szCs w:val="28"/>
          <w:highlight w:val="white"/>
          <w:lang w:val="ru-RU" w:eastAsia="ru-RU"/>
        </w:rPr>
        <w:t xml:space="preserve">№ 7 </w:t>
      </w:r>
      <w:r w:rsidRPr="00EC6121">
        <w:rPr>
          <w:rFonts w:eastAsia="Times New Roman"/>
          <w:sz w:val="28"/>
          <w:szCs w:val="28"/>
          <w:highlight w:val="white"/>
          <w:lang w:eastAsia="ru-RU"/>
        </w:rPr>
        <w:t>м. Решетилівка - с. Братешки</w:t>
      </w:r>
      <w:bookmarkEnd w:id="24"/>
      <w:r w:rsidRPr="00EC6121">
        <w:rPr>
          <w:rFonts w:eastAsia="Times New Roman"/>
          <w:sz w:val="28"/>
          <w:szCs w:val="28"/>
          <w:highlight w:val="white"/>
          <w:lang w:eastAsia="ru-RU"/>
        </w:rPr>
        <w:t xml:space="preserve">. </w:t>
      </w:r>
    </w:p>
    <w:p w14:paraId="1FFF60D3" w14:textId="742DA45E" w:rsidR="00BC5782" w:rsidRPr="00EC6121" w:rsidRDefault="00BC5782" w:rsidP="00BC5782">
      <w:pPr>
        <w:pStyle w:val="a7"/>
        <w:spacing w:after="0" w:line="240" w:lineRule="auto"/>
        <w:rPr>
          <w:rStyle w:val="af7"/>
          <w:b w:val="0"/>
          <w:sz w:val="28"/>
          <w:szCs w:val="28"/>
        </w:rPr>
      </w:pPr>
      <w:r w:rsidRPr="00EC6121">
        <w:rPr>
          <w:rFonts w:eastAsia="Times New Roman"/>
          <w:sz w:val="28"/>
          <w:szCs w:val="28"/>
          <w:highlight w:val="white"/>
          <w:lang w:eastAsia="ru-RU"/>
        </w:rPr>
        <w:t xml:space="preserve">Приміський автобусний маршрут  № 8 </w:t>
      </w:r>
      <w:r w:rsidRPr="00EC6121">
        <w:rPr>
          <w:rStyle w:val="af7"/>
          <w:b w:val="0"/>
          <w:sz w:val="28"/>
          <w:szCs w:val="28"/>
          <w:highlight w:val="white"/>
        </w:rPr>
        <w:t xml:space="preserve">с. Сухорабівка - </w:t>
      </w:r>
      <w:r w:rsidR="00EC6121">
        <w:rPr>
          <w:rStyle w:val="af7"/>
          <w:b w:val="0"/>
          <w:sz w:val="28"/>
          <w:szCs w:val="28"/>
          <w:highlight w:val="white"/>
        </w:rPr>
        <w:t>м. Решетилівка</w:t>
      </w:r>
      <w:r w:rsidRPr="00EC6121">
        <w:rPr>
          <w:rStyle w:val="af7"/>
          <w:b w:val="0"/>
          <w:sz w:val="28"/>
          <w:szCs w:val="28"/>
        </w:rPr>
        <w:t>.</w:t>
      </w:r>
    </w:p>
    <w:p w14:paraId="233239C6" w14:textId="2859CB88" w:rsidR="00BC5782" w:rsidRPr="00EC6121" w:rsidRDefault="00BC5782" w:rsidP="00BC5782">
      <w:pPr>
        <w:pStyle w:val="a7"/>
        <w:spacing w:after="0" w:line="240" w:lineRule="auto"/>
        <w:rPr>
          <w:rStyle w:val="af7"/>
          <w:b w:val="0"/>
          <w:sz w:val="28"/>
          <w:szCs w:val="28"/>
        </w:rPr>
      </w:pPr>
      <w:r w:rsidRPr="00EC6121">
        <w:rPr>
          <w:rStyle w:val="af7"/>
          <w:b w:val="0"/>
          <w:sz w:val="28"/>
          <w:szCs w:val="28"/>
        </w:rPr>
        <w:t>Місто Решетилівка має щоденне сполучення із обласним центром м. Полтава та м. Кременчук.</w:t>
      </w:r>
      <w:r w:rsidR="00C47CEF">
        <w:rPr>
          <w:rStyle w:val="af7"/>
          <w:b w:val="0"/>
          <w:sz w:val="28"/>
          <w:szCs w:val="28"/>
        </w:rPr>
        <w:t>(Табл. 9)</w:t>
      </w:r>
    </w:p>
    <w:p w14:paraId="58DF2078" w14:textId="2A23DBA9" w:rsidR="00BC5782" w:rsidRPr="00BC5782" w:rsidRDefault="00BC5782" w:rsidP="00BC5782">
      <w:pPr>
        <w:pStyle w:val="a7"/>
        <w:spacing w:after="0" w:line="240" w:lineRule="auto"/>
        <w:rPr>
          <w:sz w:val="28"/>
          <w:szCs w:val="28"/>
        </w:rPr>
      </w:pPr>
      <w:r w:rsidRPr="00BC5782">
        <w:rPr>
          <w:b/>
          <w:sz w:val="28"/>
          <w:szCs w:val="28"/>
        </w:rPr>
        <w:t xml:space="preserve">Висновки. </w:t>
      </w:r>
      <w:r w:rsidRPr="00BC5782">
        <w:rPr>
          <w:sz w:val="28"/>
          <w:szCs w:val="28"/>
        </w:rPr>
        <w:t>На території громади існує відповідна інфраструктура транспорту, яка задовольняє потреби населення та місцевого виробництва у перевезені пасажирів та вантажів. Наявність розгалуженої мережі шляхів, проходження трас міжнародного та державного значення сприяє розвитку внутрішніх та зовнішніх зв’язків громади. Разом з тим</w:t>
      </w:r>
      <w:r w:rsidR="00C47CEF">
        <w:rPr>
          <w:sz w:val="28"/>
          <w:szCs w:val="28"/>
        </w:rPr>
        <w:t>,</w:t>
      </w:r>
      <w:r w:rsidRPr="00BC5782">
        <w:rPr>
          <w:sz w:val="28"/>
          <w:szCs w:val="28"/>
        </w:rPr>
        <w:t xml:space="preserve"> нагальною залишається проблема ремонту доріг.</w:t>
      </w:r>
    </w:p>
    <w:p w14:paraId="0D4A5E56" w14:textId="3CAEB1E5" w:rsidR="00EB1C9D" w:rsidRDefault="00BC5782" w:rsidP="00C47CEF">
      <w:pPr>
        <w:pStyle w:val="a7"/>
        <w:spacing w:after="0" w:line="240" w:lineRule="auto"/>
        <w:rPr>
          <w:shd w:val="clear" w:color="auto" w:fill="FFFFFF"/>
        </w:rPr>
      </w:pPr>
      <w:r w:rsidRPr="00BC5782">
        <w:rPr>
          <w:sz w:val="28"/>
          <w:szCs w:val="28"/>
          <w:lang w:eastAsia="ru-RU"/>
        </w:rPr>
        <w:t xml:space="preserve">Значний вплив на соціально-економічну активність громадян та пасажиропотік відповідно, мали обмеження, що були спричинені </w:t>
      </w:r>
      <w:r w:rsidRPr="00BC5782">
        <w:rPr>
          <w:sz w:val="28"/>
          <w:szCs w:val="28"/>
        </w:rPr>
        <w:t>поширенням коронавірусу С</w:t>
      </w:r>
      <w:r w:rsidRPr="00BC5782">
        <w:rPr>
          <w:sz w:val="28"/>
          <w:szCs w:val="28"/>
          <w:lang w:val="en-US"/>
        </w:rPr>
        <w:t>OVID</w:t>
      </w:r>
      <w:r w:rsidRPr="00BC5782">
        <w:rPr>
          <w:sz w:val="28"/>
          <w:szCs w:val="28"/>
        </w:rPr>
        <w:t xml:space="preserve"> – 19 в період 2020-2021 років та введення воєнного стану </w:t>
      </w:r>
      <w:r w:rsidRPr="00BC5782">
        <w:rPr>
          <w:sz w:val="28"/>
          <w:szCs w:val="28"/>
          <w:shd w:val="clear" w:color="auto" w:fill="FFFFFF"/>
        </w:rPr>
        <w:t xml:space="preserve">у зв'язку з військовою агресією </w:t>
      </w:r>
      <w:r w:rsidR="00EC6121">
        <w:rPr>
          <w:sz w:val="28"/>
          <w:szCs w:val="28"/>
          <w:shd w:val="clear" w:color="auto" w:fill="FFFFFF"/>
        </w:rPr>
        <w:t>російської ф</w:t>
      </w:r>
      <w:r w:rsidRPr="00BC5782">
        <w:rPr>
          <w:sz w:val="28"/>
          <w:szCs w:val="28"/>
          <w:shd w:val="clear" w:color="auto" w:fill="FFFFFF"/>
        </w:rPr>
        <w:t>едерації проти України на початку 2022 року</w:t>
      </w:r>
      <w:r w:rsidRPr="0069618A">
        <w:rPr>
          <w:shd w:val="clear" w:color="auto" w:fill="FFFFFF"/>
        </w:rPr>
        <w:t>.</w:t>
      </w:r>
    </w:p>
    <w:p w14:paraId="14EB78D2" w14:textId="77777777" w:rsidR="00C47CEF" w:rsidRPr="00C47CEF" w:rsidRDefault="00C47CEF" w:rsidP="00C47CEF">
      <w:pPr>
        <w:pStyle w:val="1"/>
        <w:spacing w:before="0" w:line="240" w:lineRule="auto"/>
        <w:rPr>
          <w:lang w:eastAsia="en-US"/>
        </w:rPr>
      </w:pPr>
    </w:p>
    <w:p w14:paraId="422394D9" w14:textId="61803ED0" w:rsidR="00F56901" w:rsidRDefault="00CC3146" w:rsidP="00C7597B">
      <w:pPr>
        <w:pStyle w:val="a7"/>
        <w:spacing w:after="0" w:line="240" w:lineRule="auto"/>
        <w:outlineLvl w:val="2"/>
        <w:rPr>
          <w:b/>
          <w:bCs w:val="0"/>
          <w:sz w:val="28"/>
          <w:szCs w:val="28"/>
        </w:rPr>
      </w:pPr>
      <w:bookmarkStart w:id="25" w:name="_Toc128249602"/>
      <w:bookmarkStart w:id="26" w:name="_Toc136643629"/>
      <w:r w:rsidRPr="00C47CEF">
        <w:rPr>
          <w:b/>
          <w:bCs w:val="0"/>
          <w:sz w:val="28"/>
          <w:szCs w:val="28"/>
        </w:rPr>
        <w:t>5.2. Житлово-комунальне господарство.</w:t>
      </w:r>
      <w:bookmarkEnd w:id="25"/>
      <w:bookmarkEnd w:id="26"/>
    </w:p>
    <w:p w14:paraId="0FF68FAD" w14:textId="77777777" w:rsidR="00F56901" w:rsidRPr="00F56901" w:rsidRDefault="00F56901" w:rsidP="00F56901">
      <w:pPr>
        <w:pStyle w:val="1"/>
        <w:spacing w:before="0" w:line="240" w:lineRule="auto"/>
        <w:rPr>
          <w:lang w:eastAsia="en-US"/>
        </w:rPr>
      </w:pPr>
    </w:p>
    <w:p w14:paraId="37315FA6" w14:textId="77777777" w:rsidR="00EB1C9D" w:rsidRPr="00A14F50" w:rsidRDefault="00EB1C9D" w:rsidP="00F56901">
      <w:pPr>
        <w:pStyle w:val="a7"/>
        <w:spacing w:after="0" w:line="240" w:lineRule="auto"/>
        <w:rPr>
          <w:sz w:val="28"/>
          <w:szCs w:val="28"/>
          <w:highlight w:val="white"/>
        </w:rPr>
      </w:pPr>
      <w:r w:rsidRPr="00A14F50">
        <w:rPr>
          <w:sz w:val="28"/>
          <w:szCs w:val="28"/>
          <w:shd w:val="clear" w:color="auto" w:fill="FFFFFF"/>
        </w:rPr>
        <w:t>Житлово-комунальне господарство – це важлива галузь, яка забезпечує населення, підприємства та організації необхідними житлово-комунальними послугами, суттєво впливає на розвиток економічних взаємовідносин.</w:t>
      </w:r>
    </w:p>
    <w:p w14:paraId="7C2F2C35" w14:textId="77777777" w:rsidR="00EB1C9D" w:rsidRPr="00A14F50" w:rsidRDefault="00EB1C9D" w:rsidP="00F56901">
      <w:pPr>
        <w:pStyle w:val="a7"/>
        <w:spacing w:after="0" w:line="240" w:lineRule="auto"/>
        <w:rPr>
          <w:sz w:val="28"/>
          <w:szCs w:val="28"/>
        </w:rPr>
      </w:pPr>
      <w:r w:rsidRPr="00A14F50">
        <w:rPr>
          <w:sz w:val="28"/>
          <w:szCs w:val="28"/>
          <w:shd w:val="clear" w:color="auto" w:fill="FFFFFF"/>
        </w:rPr>
        <w:t>Житловий фонд територіальної громади налічує 103 багатоквартирні житлові будинки, з яких три дев’ятиповерхові будинки.</w:t>
      </w:r>
      <w:r w:rsidRPr="00A14F50">
        <w:rPr>
          <w:sz w:val="28"/>
          <w:szCs w:val="28"/>
        </w:rPr>
        <w:t xml:space="preserve"> В місті Решетилівка</w:t>
      </w:r>
      <w:r w:rsidRPr="00A14F50">
        <w:rPr>
          <w:rFonts w:eastAsia="Times New Roman"/>
          <w:sz w:val="28"/>
          <w:szCs w:val="28"/>
          <w:lang w:eastAsia="ru-RU"/>
        </w:rPr>
        <w:t xml:space="preserve"> </w:t>
      </w:r>
      <w:r w:rsidRPr="00A14F50">
        <w:rPr>
          <w:sz w:val="28"/>
          <w:szCs w:val="28"/>
        </w:rPr>
        <w:t>створено п’ять об'єднань співвласників багатоквартирних будинків: ОСББ «Родина-2015», ОСББ «Квартал-50», ОСББ «Роса», ОСББ «Калина», ОСББ «Новоселівський моноліт», до яких входить 13 житлових будинків.</w:t>
      </w:r>
      <w:r w:rsidRPr="00A14F50">
        <w:rPr>
          <w:sz w:val="28"/>
          <w:szCs w:val="28"/>
          <w:shd w:val="clear" w:color="auto" w:fill="FFFFFF"/>
        </w:rPr>
        <w:t xml:space="preserve"> </w:t>
      </w:r>
      <w:r w:rsidRPr="00A14F50">
        <w:rPr>
          <w:sz w:val="28"/>
          <w:szCs w:val="28"/>
        </w:rPr>
        <w:t>Житлові багатоквартирні будинки Решетилівки, які не об’єдналися в ОСББ, обслуговує приватне підприємство Решетилівський «Житлосервіс».</w:t>
      </w:r>
    </w:p>
    <w:p w14:paraId="38BFE357" w14:textId="77777777" w:rsidR="00EB1C9D" w:rsidRPr="00A14F50" w:rsidRDefault="00EB1C9D" w:rsidP="00A14F50">
      <w:pPr>
        <w:pStyle w:val="a7"/>
        <w:spacing w:after="0" w:line="240" w:lineRule="auto"/>
        <w:rPr>
          <w:sz w:val="28"/>
          <w:szCs w:val="28"/>
          <w:highlight w:val="yellow"/>
        </w:rPr>
      </w:pPr>
      <w:r w:rsidRPr="00A14F50">
        <w:rPr>
          <w:sz w:val="28"/>
          <w:szCs w:val="28"/>
        </w:rPr>
        <w:t>Підприємством надаються послуги по поточному ремонту мереж, вивезенню сміття з багатоквартирних будинків та приватного сектору, прибирання прибудинкової території, послуги з  викачування нечистот, як у комунальних будинках так і в приватному секторі.</w:t>
      </w:r>
    </w:p>
    <w:p w14:paraId="348164A3" w14:textId="77777777" w:rsidR="00EB1C9D" w:rsidRPr="00A14F50" w:rsidRDefault="00EB1C9D" w:rsidP="00A14F50">
      <w:pPr>
        <w:pStyle w:val="a7"/>
        <w:spacing w:after="0" w:line="240" w:lineRule="auto"/>
        <w:rPr>
          <w:sz w:val="28"/>
          <w:szCs w:val="28"/>
          <w:highlight w:val="white"/>
        </w:rPr>
      </w:pPr>
      <w:r w:rsidRPr="00A14F50">
        <w:rPr>
          <w:sz w:val="28"/>
          <w:szCs w:val="28"/>
          <w:shd w:val="clear" w:color="auto" w:fill="FFFFFF"/>
        </w:rPr>
        <w:t xml:space="preserve">ПП Решетилівський «Житлосервіс» та </w:t>
      </w:r>
      <w:r w:rsidRPr="00A14F50">
        <w:rPr>
          <w:sz w:val="28"/>
          <w:szCs w:val="28"/>
        </w:rPr>
        <w:t xml:space="preserve">КП «Покровський комунгосп» </w:t>
      </w:r>
      <w:r w:rsidRPr="00A14F50">
        <w:rPr>
          <w:sz w:val="28"/>
          <w:szCs w:val="28"/>
          <w:shd w:val="clear" w:color="auto" w:fill="FFFFFF"/>
        </w:rPr>
        <w:t>займаються збором та вивозом твердих побутових відходів.</w:t>
      </w:r>
      <w:r w:rsidRPr="00A14F50">
        <w:rPr>
          <w:sz w:val="28"/>
          <w:szCs w:val="28"/>
        </w:rPr>
        <w:t xml:space="preserve"> </w:t>
      </w:r>
      <w:r w:rsidRPr="00A14F50">
        <w:rPr>
          <w:sz w:val="28"/>
          <w:szCs w:val="28"/>
          <w:shd w:val="clear" w:color="auto" w:fill="FFFFFF"/>
        </w:rPr>
        <w:t xml:space="preserve">На обслуговуванні ПП Решетилівський «Житлосервіс» знаходиться звалище твердих побутових відходів (місце видалення відходів – МВВ) в с. Пасічники площею 11 га. У власності </w:t>
      </w:r>
      <w:r w:rsidRPr="00A14F50">
        <w:rPr>
          <w:sz w:val="28"/>
          <w:szCs w:val="28"/>
        </w:rPr>
        <w:t>КП «Покровський комунгосп»</w:t>
      </w:r>
      <w:r w:rsidRPr="00A14F50">
        <w:rPr>
          <w:sz w:val="28"/>
          <w:szCs w:val="28"/>
          <w:shd w:val="clear" w:color="auto" w:fill="FFFFFF"/>
        </w:rPr>
        <w:t xml:space="preserve"> знаходиться звалище твердих  побутових відходів (МВВ) в с.Тутаки площею 6,2 га.</w:t>
      </w:r>
    </w:p>
    <w:p w14:paraId="1EE0F868" w14:textId="77777777" w:rsidR="00EB1C9D" w:rsidRPr="00A14F50" w:rsidRDefault="00EB1C9D" w:rsidP="00A14F50">
      <w:pPr>
        <w:pStyle w:val="a7"/>
        <w:spacing w:after="0" w:line="240" w:lineRule="auto"/>
        <w:rPr>
          <w:sz w:val="28"/>
          <w:szCs w:val="28"/>
          <w:highlight w:val="white"/>
        </w:rPr>
      </w:pPr>
      <w:r w:rsidRPr="00A14F50">
        <w:rPr>
          <w:sz w:val="28"/>
          <w:szCs w:val="28"/>
        </w:rPr>
        <w:t xml:space="preserve">На території Решетилівської громади встановлено 210 контейнерів для збору твердих побутових відходів, з яких 24 – для роздільного збору. В рамках Регіонального </w:t>
      </w:r>
      <w:r w:rsidRPr="00A14F50">
        <w:rPr>
          <w:sz w:val="28"/>
          <w:szCs w:val="28"/>
          <w:shd w:val="clear" w:color="auto" w:fill="FFFFFF"/>
        </w:rPr>
        <w:t>плану управління відходами у Полтавській області заплановано проведення реконструкції існуючого звалища твердих побутових відходів в с. Пасічники (площа 11 га) та визначення схеми транспортування відходів в межах Полтавського кластеру.</w:t>
      </w:r>
    </w:p>
    <w:p w14:paraId="37A66349" w14:textId="77777777" w:rsidR="00EB1C9D" w:rsidRPr="00A14F50" w:rsidRDefault="00EB1C9D" w:rsidP="00A14F50">
      <w:pPr>
        <w:pStyle w:val="a7"/>
        <w:spacing w:after="0" w:line="240" w:lineRule="auto"/>
        <w:rPr>
          <w:sz w:val="28"/>
          <w:szCs w:val="28"/>
        </w:rPr>
      </w:pPr>
      <w:r w:rsidRPr="00A14F50">
        <w:rPr>
          <w:sz w:val="28"/>
          <w:szCs w:val="28"/>
          <w:shd w:val="clear" w:color="auto" w:fill="FFFFFF"/>
        </w:rPr>
        <w:lastRenderedPageBreak/>
        <w:t xml:space="preserve">Послуги з централізованого теплопостачання надає котельня </w:t>
      </w:r>
      <w:r w:rsidRPr="00A14F50">
        <w:rPr>
          <w:sz w:val="28"/>
          <w:szCs w:val="28"/>
        </w:rPr>
        <w:t>Полтавського обласного комунального виробничого підприємства теплового господарства  «Полтаватеплоенерго». Газопостачання житлових будинків здійснюється Решетилівською ДЕГС Глобинського УЕГС АТ «Полтавагаз».</w:t>
      </w:r>
    </w:p>
    <w:p w14:paraId="053BA62A" w14:textId="77777777" w:rsidR="00EB1C9D" w:rsidRPr="00A14F50" w:rsidRDefault="00EB1C9D" w:rsidP="00674F2C">
      <w:pPr>
        <w:pStyle w:val="a7"/>
        <w:spacing w:after="0" w:line="240" w:lineRule="auto"/>
        <w:rPr>
          <w:sz w:val="28"/>
          <w:szCs w:val="28"/>
        </w:rPr>
      </w:pPr>
      <w:r w:rsidRPr="00A14F50">
        <w:rPr>
          <w:sz w:val="28"/>
          <w:szCs w:val="28"/>
        </w:rPr>
        <w:t xml:space="preserve">Послуги з постачання електричної енергії населенню на території  громади надає </w:t>
      </w:r>
      <w:r w:rsidRPr="00A14F50">
        <w:rPr>
          <w:sz w:val="28"/>
          <w:szCs w:val="28"/>
          <w:shd w:val="clear" w:color="auto" w:fill="FFFFFF"/>
        </w:rPr>
        <w:t xml:space="preserve">Решетилівський ЦОС </w:t>
      </w:r>
      <w:r w:rsidRPr="00A14F50">
        <w:rPr>
          <w:sz w:val="28"/>
          <w:szCs w:val="28"/>
        </w:rPr>
        <w:t xml:space="preserve">ТОВ «Полтаваенергозбут». </w:t>
      </w:r>
    </w:p>
    <w:p w14:paraId="19DB4AED" w14:textId="23EF66A3" w:rsidR="00CC3146" w:rsidRDefault="00EB1C9D" w:rsidP="00C47CEF">
      <w:pPr>
        <w:pStyle w:val="1"/>
        <w:spacing w:before="0" w:line="240" w:lineRule="auto"/>
        <w:jc w:val="both"/>
        <w:rPr>
          <w:rFonts w:ascii="Times New Roman" w:hAnsi="Times New Roman" w:cs="Times New Roman"/>
          <w:b w:val="0"/>
          <w:color w:val="auto"/>
          <w:lang w:eastAsia="en-US"/>
        </w:rPr>
      </w:pPr>
      <w:r w:rsidRPr="00A14F50">
        <w:rPr>
          <w:lang w:eastAsia="en-US"/>
        </w:rPr>
        <w:tab/>
      </w:r>
      <w:r w:rsidRPr="00A14F50">
        <w:rPr>
          <w:rFonts w:ascii="Times New Roman" w:hAnsi="Times New Roman" w:cs="Times New Roman"/>
          <w:b w:val="0"/>
          <w:color w:val="auto"/>
          <w:lang w:eastAsia="en-US"/>
        </w:rPr>
        <w:t>Одним із головних питань для громади  є водопостачання населених пунктів.  В громаді 63% населених пункти забезпечені централізованим водопостачанням. Послуги з водопостачання та водовідведення надає КП ПОР «Решетилівське підприємство «Водоканал»»</w:t>
      </w:r>
      <w:r w:rsidR="00A14F50" w:rsidRPr="00A14F50">
        <w:rPr>
          <w:rFonts w:ascii="Times New Roman" w:hAnsi="Times New Roman" w:cs="Times New Roman"/>
          <w:b w:val="0"/>
          <w:color w:val="auto"/>
          <w:lang w:eastAsia="en-US"/>
        </w:rPr>
        <w:t>. На обслуговуванні підприємства знаходиться близько 131,4 км. мереж водопостачання. Подача води здійснюється цілодобово.</w:t>
      </w:r>
    </w:p>
    <w:p w14:paraId="32413476" w14:textId="77777777" w:rsidR="00674F2C" w:rsidRPr="00674F2C" w:rsidRDefault="00674F2C" w:rsidP="00C47CEF">
      <w:pPr>
        <w:spacing w:after="0" w:line="240" w:lineRule="auto"/>
      </w:pPr>
    </w:p>
    <w:p w14:paraId="0CD636F3" w14:textId="77777777" w:rsidR="00CC3146" w:rsidRDefault="00CC3146" w:rsidP="00C7597B">
      <w:pPr>
        <w:pStyle w:val="a7"/>
        <w:spacing w:after="0" w:line="240" w:lineRule="auto"/>
        <w:outlineLvl w:val="2"/>
        <w:rPr>
          <w:b/>
          <w:bCs w:val="0"/>
          <w:sz w:val="28"/>
          <w:szCs w:val="28"/>
        </w:rPr>
      </w:pPr>
      <w:bookmarkStart w:id="27" w:name="_Toc128249603"/>
      <w:bookmarkStart w:id="28" w:name="_Toc136643630"/>
      <w:r w:rsidRPr="00C47CEF">
        <w:rPr>
          <w:b/>
          <w:bCs w:val="0"/>
          <w:sz w:val="28"/>
          <w:szCs w:val="28"/>
        </w:rPr>
        <w:t>5.3. Поштова інфраструктура та зв’язок.</w:t>
      </w:r>
      <w:bookmarkEnd w:id="27"/>
      <w:bookmarkEnd w:id="28"/>
    </w:p>
    <w:p w14:paraId="170111C1" w14:textId="77777777" w:rsidR="00F56901" w:rsidRPr="00F56901" w:rsidRDefault="00F56901" w:rsidP="00F56901">
      <w:pPr>
        <w:pStyle w:val="1"/>
        <w:spacing w:before="0" w:line="240" w:lineRule="auto"/>
        <w:rPr>
          <w:lang w:eastAsia="en-US"/>
        </w:rPr>
      </w:pPr>
    </w:p>
    <w:p w14:paraId="50318DE5" w14:textId="17E1DC20" w:rsidR="00C47CEF" w:rsidRDefault="00674F2C" w:rsidP="00F56901">
      <w:pPr>
        <w:spacing w:after="0" w:line="240" w:lineRule="auto"/>
        <w:ind w:firstLine="708"/>
        <w:jc w:val="both"/>
        <w:rPr>
          <w:rFonts w:ascii="Times New Roman" w:hAnsi="Times New Roman" w:cs="Times New Roman"/>
          <w:color w:val="000000" w:themeColor="text1"/>
          <w:sz w:val="28"/>
          <w:szCs w:val="28"/>
        </w:rPr>
      </w:pPr>
      <w:r w:rsidRPr="0018641A">
        <w:rPr>
          <w:rFonts w:ascii="Times New Roman" w:hAnsi="Times New Roman" w:cs="Times New Roman"/>
          <w:color w:val="000000" w:themeColor="text1"/>
          <w:sz w:val="28"/>
          <w:szCs w:val="28"/>
        </w:rPr>
        <w:t xml:space="preserve">На території Решетилівської ТГ функціонують 2 відділення та 5 </w:t>
      </w:r>
      <w:r w:rsidRPr="0018641A">
        <w:rPr>
          <w:rFonts w:ascii="Times New Roman" w:hAnsi="Times New Roman" w:cs="Times New Roman"/>
          <w:color w:val="000000" w:themeColor="text1"/>
          <w:sz w:val="28"/>
          <w:szCs w:val="28"/>
          <w:shd w:val="clear" w:color="auto" w:fill="FFFFFF"/>
        </w:rPr>
        <w:t xml:space="preserve">пересувних відділень поштового зв'язку  </w:t>
      </w:r>
      <w:r w:rsidRPr="0018641A">
        <w:rPr>
          <w:rFonts w:ascii="Times New Roman" w:hAnsi="Times New Roman" w:cs="Times New Roman"/>
          <w:color w:val="000000" w:themeColor="text1"/>
          <w:sz w:val="28"/>
          <w:szCs w:val="28"/>
        </w:rPr>
        <w:t xml:space="preserve"> ПАТ «Укрпошта»</w:t>
      </w:r>
      <w:r>
        <w:rPr>
          <w:rFonts w:ascii="Times New Roman" w:hAnsi="Times New Roman" w:cs="Times New Roman"/>
          <w:color w:val="000000" w:themeColor="text1"/>
          <w:sz w:val="28"/>
          <w:szCs w:val="28"/>
        </w:rPr>
        <w:t>,</w:t>
      </w:r>
      <w:r w:rsidRPr="001864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w:t>
      </w:r>
      <w:r w:rsidRPr="0018641A">
        <w:rPr>
          <w:rFonts w:ascii="Times New Roman" w:hAnsi="Times New Roman" w:cs="Times New Roman"/>
          <w:color w:val="000000" w:themeColor="text1"/>
          <w:sz w:val="28"/>
          <w:szCs w:val="28"/>
        </w:rPr>
        <w:t xml:space="preserve"> відділень</w:t>
      </w:r>
      <w:r>
        <w:rPr>
          <w:rFonts w:ascii="Times New Roman" w:hAnsi="Times New Roman" w:cs="Times New Roman"/>
          <w:color w:val="000000" w:themeColor="text1"/>
          <w:sz w:val="28"/>
          <w:szCs w:val="28"/>
        </w:rPr>
        <w:t xml:space="preserve"> та 2 поштомати </w:t>
      </w:r>
      <w:r w:rsidRPr="0018641A">
        <w:rPr>
          <w:rFonts w:ascii="Times New Roman" w:hAnsi="Times New Roman" w:cs="Times New Roman"/>
          <w:color w:val="000000" w:themeColor="text1"/>
          <w:sz w:val="28"/>
          <w:szCs w:val="28"/>
        </w:rPr>
        <w:t>ТОВ «Нова пошта»</w:t>
      </w:r>
      <w:r w:rsidR="009D0E39">
        <w:rPr>
          <w:rFonts w:ascii="Times New Roman" w:hAnsi="Times New Roman" w:cs="Times New Roman"/>
          <w:color w:val="000000" w:themeColor="text1"/>
          <w:sz w:val="28"/>
          <w:szCs w:val="28"/>
        </w:rPr>
        <w:t>.</w:t>
      </w:r>
      <w:r w:rsidR="00C47CEF">
        <w:rPr>
          <w:rFonts w:ascii="Times New Roman" w:hAnsi="Times New Roman" w:cs="Times New Roman"/>
          <w:color w:val="000000" w:themeColor="text1"/>
          <w:sz w:val="28"/>
          <w:szCs w:val="28"/>
        </w:rPr>
        <w:t>(Табл.10)</w:t>
      </w:r>
    </w:p>
    <w:p w14:paraId="3171434B" w14:textId="77777777" w:rsidR="00C47CEF" w:rsidRDefault="00C47CEF" w:rsidP="00C47CEF">
      <w:pPr>
        <w:spacing w:after="0" w:line="240" w:lineRule="auto"/>
        <w:ind w:firstLine="708"/>
        <w:jc w:val="both"/>
        <w:rPr>
          <w:rFonts w:ascii="Times New Roman" w:hAnsi="Times New Roman" w:cs="Times New Roman"/>
          <w:color w:val="000000" w:themeColor="text1"/>
          <w:sz w:val="28"/>
          <w:szCs w:val="28"/>
        </w:rPr>
      </w:pPr>
    </w:p>
    <w:p w14:paraId="3D262276" w14:textId="66754DA8" w:rsidR="00674F2C" w:rsidRDefault="009D0E39" w:rsidP="00C47CEF">
      <w:pPr>
        <w:spacing w:after="0" w:line="240" w:lineRule="auto"/>
        <w:ind w:firstLine="708"/>
        <w:jc w:val="center"/>
        <w:rPr>
          <w:rFonts w:ascii="Times New Roman" w:hAnsi="Times New Roman" w:cs="Times New Roman"/>
          <w:b/>
          <w:color w:val="000000" w:themeColor="text1"/>
          <w:sz w:val="28"/>
          <w:szCs w:val="28"/>
        </w:rPr>
      </w:pPr>
      <w:r w:rsidRPr="009D0E39">
        <w:rPr>
          <w:rFonts w:ascii="Times New Roman" w:hAnsi="Times New Roman" w:cs="Times New Roman"/>
          <w:b/>
          <w:color w:val="000000" w:themeColor="text1"/>
          <w:sz w:val="28"/>
          <w:szCs w:val="28"/>
        </w:rPr>
        <w:t>Таблиця 10</w:t>
      </w:r>
      <w:r w:rsidR="00674F2C" w:rsidRPr="009D0E3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Відділення зв</w:t>
      </w:r>
      <w:r>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rPr>
        <w:t>язку.</w:t>
      </w:r>
    </w:p>
    <w:p w14:paraId="4EC6888C" w14:textId="77777777" w:rsidR="00C47CEF" w:rsidRPr="005B2EB5" w:rsidRDefault="00C47CEF" w:rsidP="005B2EB5">
      <w:pPr>
        <w:spacing w:after="0" w:line="240" w:lineRule="auto"/>
        <w:ind w:firstLine="708"/>
        <w:jc w:val="center"/>
        <w:rPr>
          <w:rFonts w:ascii="Times New Roman" w:hAnsi="Times New Roman" w:cs="Times New Roman"/>
          <w:b/>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2549"/>
        <w:gridCol w:w="4788"/>
        <w:gridCol w:w="1842"/>
      </w:tblGrid>
      <w:tr w:rsidR="00C47CEF" w:rsidRPr="005B2EB5" w14:paraId="19525830" w14:textId="77777777" w:rsidTr="005B2EB5">
        <w:tc>
          <w:tcPr>
            <w:tcW w:w="460" w:type="dxa"/>
            <w:tcBorders>
              <w:top w:val="single" w:sz="4" w:space="0" w:color="auto"/>
              <w:left w:val="single" w:sz="4" w:space="0" w:color="auto"/>
              <w:bottom w:val="single" w:sz="4" w:space="0" w:color="auto"/>
              <w:right w:val="single" w:sz="4" w:space="0" w:color="auto"/>
            </w:tcBorders>
            <w:shd w:val="clear" w:color="auto" w:fill="92D050"/>
          </w:tcPr>
          <w:p w14:paraId="5EF289EA" w14:textId="44E8C28C" w:rsidR="00C47CEF" w:rsidRPr="005B2EB5" w:rsidRDefault="00C47CEF" w:rsidP="005B2EB5">
            <w:pPr>
              <w:spacing w:after="0"/>
              <w:jc w:val="center"/>
              <w:rPr>
                <w:rFonts w:ascii="Times New Roman" w:hAnsi="Times New Roman" w:cs="Times New Roman"/>
                <w:b/>
                <w:sz w:val="24"/>
                <w:szCs w:val="24"/>
              </w:rPr>
            </w:pPr>
            <w:r w:rsidRPr="005B2EB5">
              <w:rPr>
                <w:rFonts w:ascii="Times New Roman" w:hAnsi="Times New Roman" w:cs="Times New Roman"/>
                <w:b/>
                <w:sz w:val="24"/>
                <w:szCs w:val="24"/>
              </w:rPr>
              <w:t>№</w:t>
            </w:r>
          </w:p>
        </w:tc>
        <w:tc>
          <w:tcPr>
            <w:tcW w:w="2549" w:type="dxa"/>
            <w:tcBorders>
              <w:top w:val="single" w:sz="4" w:space="0" w:color="auto"/>
              <w:left w:val="single" w:sz="4" w:space="0" w:color="auto"/>
              <w:bottom w:val="single" w:sz="4" w:space="0" w:color="auto"/>
              <w:right w:val="single" w:sz="4" w:space="0" w:color="auto"/>
            </w:tcBorders>
            <w:shd w:val="clear" w:color="auto" w:fill="92D050"/>
          </w:tcPr>
          <w:p w14:paraId="19A1B1CC" w14:textId="2312DD14" w:rsidR="00C47CEF" w:rsidRPr="005B2EB5" w:rsidRDefault="00C47CEF" w:rsidP="005B2EB5">
            <w:pPr>
              <w:spacing w:after="0"/>
              <w:jc w:val="center"/>
              <w:rPr>
                <w:rFonts w:ascii="Times New Roman" w:hAnsi="Times New Roman" w:cs="Times New Roman"/>
                <w:b/>
                <w:sz w:val="24"/>
                <w:szCs w:val="24"/>
              </w:rPr>
            </w:pPr>
            <w:r w:rsidRPr="005B2EB5">
              <w:rPr>
                <w:rFonts w:ascii="Times New Roman" w:hAnsi="Times New Roman" w:cs="Times New Roman"/>
                <w:b/>
                <w:sz w:val="24"/>
                <w:szCs w:val="24"/>
              </w:rPr>
              <w:t>Назва відділення</w:t>
            </w:r>
          </w:p>
        </w:tc>
        <w:tc>
          <w:tcPr>
            <w:tcW w:w="4788" w:type="dxa"/>
            <w:tcBorders>
              <w:top w:val="single" w:sz="4" w:space="0" w:color="auto"/>
              <w:left w:val="single" w:sz="4" w:space="0" w:color="auto"/>
              <w:bottom w:val="single" w:sz="4" w:space="0" w:color="auto"/>
              <w:right w:val="single" w:sz="4" w:space="0" w:color="auto"/>
            </w:tcBorders>
            <w:shd w:val="clear" w:color="auto" w:fill="92D050"/>
          </w:tcPr>
          <w:p w14:paraId="6B2EA624" w14:textId="23579F1D" w:rsidR="00C47CEF" w:rsidRPr="005B2EB5" w:rsidRDefault="00C47CEF" w:rsidP="005B2EB5">
            <w:pPr>
              <w:spacing w:after="0"/>
              <w:jc w:val="center"/>
              <w:rPr>
                <w:rFonts w:ascii="Times New Roman" w:hAnsi="Times New Roman" w:cs="Times New Roman"/>
                <w:b/>
                <w:sz w:val="24"/>
                <w:szCs w:val="24"/>
              </w:rPr>
            </w:pPr>
            <w:r w:rsidRPr="005B2EB5">
              <w:rPr>
                <w:rFonts w:ascii="Times New Roman" w:hAnsi="Times New Roman" w:cs="Times New Roman"/>
                <w:b/>
                <w:sz w:val="24"/>
                <w:szCs w:val="24"/>
              </w:rPr>
              <w:t>Адреса</w:t>
            </w:r>
          </w:p>
        </w:tc>
        <w:tc>
          <w:tcPr>
            <w:tcW w:w="1842" w:type="dxa"/>
            <w:tcBorders>
              <w:top w:val="single" w:sz="4" w:space="0" w:color="auto"/>
              <w:left w:val="single" w:sz="4" w:space="0" w:color="auto"/>
              <w:bottom w:val="single" w:sz="4" w:space="0" w:color="auto"/>
              <w:right w:val="single" w:sz="4" w:space="0" w:color="auto"/>
            </w:tcBorders>
            <w:shd w:val="clear" w:color="auto" w:fill="92D050"/>
          </w:tcPr>
          <w:p w14:paraId="77A89468" w14:textId="0B15822B" w:rsidR="00C47CEF" w:rsidRPr="005B2EB5" w:rsidRDefault="00C47CEF" w:rsidP="005B2EB5">
            <w:pPr>
              <w:spacing w:after="0"/>
              <w:jc w:val="center"/>
              <w:rPr>
                <w:rFonts w:ascii="Times New Roman" w:hAnsi="Times New Roman" w:cs="Times New Roman"/>
                <w:b/>
                <w:sz w:val="24"/>
                <w:szCs w:val="24"/>
              </w:rPr>
            </w:pPr>
            <w:r w:rsidRPr="005B2EB5">
              <w:rPr>
                <w:rFonts w:ascii="Times New Roman" w:hAnsi="Times New Roman" w:cs="Times New Roman"/>
                <w:b/>
                <w:sz w:val="24"/>
                <w:szCs w:val="24"/>
              </w:rPr>
              <w:t>№ телефону</w:t>
            </w:r>
          </w:p>
        </w:tc>
      </w:tr>
      <w:tr w:rsidR="008850A9" w:rsidRPr="00996AA0" w14:paraId="641F8AB4"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tcPr>
          <w:p w14:paraId="7B2F0343"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1</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559D2151" w14:textId="77777777" w:rsidR="008850A9" w:rsidRPr="00C47CEF" w:rsidRDefault="008850A9" w:rsidP="008850A9">
            <w:pPr>
              <w:spacing w:after="0"/>
              <w:jc w:val="both"/>
              <w:rPr>
                <w:rFonts w:ascii="Times New Roman" w:hAnsi="Times New Roman" w:cs="Times New Roman"/>
                <w:sz w:val="24"/>
                <w:szCs w:val="24"/>
              </w:rPr>
            </w:pPr>
            <w:r w:rsidRPr="00C47CEF">
              <w:rPr>
                <w:rFonts w:ascii="Times New Roman" w:hAnsi="Times New Roman" w:cs="Times New Roman"/>
                <w:sz w:val="24"/>
                <w:szCs w:val="24"/>
              </w:rPr>
              <w:t>Укрпошта</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0814038F"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м. Решетилівка, вул.Старокиївська,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D94458" w14:textId="77777777" w:rsidR="008850A9" w:rsidRPr="00C47CEF" w:rsidRDefault="002B7349" w:rsidP="008850A9">
            <w:pPr>
              <w:spacing w:after="0"/>
              <w:jc w:val="both"/>
              <w:rPr>
                <w:rFonts w:ascii="Times New Roman" w:hAnsi="Times New Roman" w:cs="Times New Roman"/>
                <w:sz w:val="24"/>
                <w:szCs w:val="24"/>
              </w:rPr>
            </w:pPr>
            <w:hyperlink r:id="rId60"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03EAA1B4"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tcPr>
          <w:p w14:paraId="29191813"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2</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42BD64F9" w14:textId="77777777" w:rsidR="008850A9" w:rsidRPr="00C47CEF" w:rsidRDefault="008850A9" w:rsidP="008850A9">
            <w:pPr>
              <w:spacing w:after="0"/>
              <w:jc w:val="both"/>
              <w:rPr>
                <w:rFonts w:ascii="Times New Roman" w:hAnsi="Times New Roman" w:cs="Times New Roman"/>
                <w:sz w:val="24"/>
                <w:szCs w:val="24"/>
              </w:rPr>
            </w:pPr>
            <w:r w:rsidRPr="00C47CEF">
              <w:rPr>
                <w:rFonts w:ascii="Times New Roman" w:hAnsi="Times New Roman" w:cs="Times New Roman"/>
                <w:sz w:val="24"/>
                <w:szCs w:val="24"/>
              </w:rPr>
              <w:t>Укрпошта</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76D776A6"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с-ще Покровське, вул. Освітянська,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EFC879" w14:textId="77777777" w:rsidR="008850A9" w:rsidRPr="00C47CEF" w:rsidRDefault="002B7349" w:rsidP="008850A9">
            <w:pPr>
              <w:spacing w:after="0"/>
              <w:jc w:val="both"/>
              <w:rPr>
                <w:rFonts w:ascii="Times New Roman" w:hAnsi="Times New Roman" w:cs="Times New Roman"/>
                <w:sz w:val="24"/>
                <w:szCs w:val="24"/>
                <w:lang w:val="ru-RU"/>
              </w:rPr>
            </w:pPr>
            <w:hyperlink r:id="rId61"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03581790"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5B4A1E67"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3</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457D2F1B"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shd w:val="clear" w:color="auto" w:fill="FFFFFF"/>
              </w:rPr>
              <w:t xml:space="preserve">Пересувне відділення поштового зв'язку  </w:t>
            </w:r>
            <w:r w:rsidRPr="00C47CEF">
              <w:rPr>
                <w:rFonts w:ascii="Times New Roman" w:hAnsi="Times New Roman" w:cs="Times New Roman"/>
                <w:sz w:val="24"/>
                <w:szCs w:val="24"/>
              </w:rPr>
              <w:t>Укрпошта № 2</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6E8508E8"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с.Федіївка, с.Лучки, с.Лютівка, с.Кукобівка, с.Долина, с.Кузьменки, с.Коломак, с.Дмитренки, с.Білоконі, с.Федіївка, с.Бабичі, с.Славки, с.Нова Диканька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0B38DEB" w14:textId="77777777" w:rsidR="008850A9" w:rsidRPr="00C47CEF" w:rsidRDefault="002B7349" w:rsidP="008850A9">
            <w:pPr>
              <w:spacing w:after="0"/>
              <w:jc w:val="both"/>
              <w:rPr>
                <w:rFonts w:ascii="Times New Roman" w:hAnsi="Times New Roman" w:cs="Times New Roman"/>
                <w:sz w:val="24"/>
                <w:szCs w:val="24"/>
              </w:rPr>
            </w:pPr>
            <w:hyperlink r:id="rId62"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36A8F050" w14:textId="77777777" w:rsidTr="00C47CEF">
        <w:trPr>
          <w:trHeight w:val="998"/>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658CA2B6"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4</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5F4B1CAF"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shd w:val="clear" w:color="auto" w:fill="FFFFFF"/>
              </w:rPr>
              <w:t xml:space="preserve">Пересувне відділення поштового зв'язку  </w:t>
            </w:r>
            <w:r w:rsidRPr="00C47CEF">
              <w:rPr>
                <w:rFonts w:ascii="Times New Roman" w:hAnsi="Times New Roman" w:cs="Times New Roman"/>
                <w:sz w:val="24"/>
                <w:szCs w:val="24"/>
              </w:rPr>
              <w:t>Укрпошта № 3</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5F9851C5"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 xml:space="preserve">с. </w:t>
            </w:r>
            <w:r w:rsidRPr="00C47CEF">
              <w:rPr>
                <w:rFonts w:ascii="Times New Roman" w:eastAsia="Times New Roman" w:hAnsi="Times New Roman" w:cs="Times New Roman"/>
                <w:sz w:val="24"/>
                <w:szCs w:val="24"/>
              </w:rPr>
              <w:t>Демидівка, с. Пустовари, с. Сені, с. Ганжі, с. Лиман Перший, с.Литвинівка, с. Тури, с. Бузинівщина, с. Мирне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185D77E" w14:textId="77777777" w:rsidR="008850A9" w:rsidRPr="00C47CEF" w:rsidRDefault="002B7349" w:rsidP="008850A9">
            <w:pPr>
              <w:spacing w:after="0"/>
              <w:jc w:val="both"/>
              <w:rPr>
                <w:rStyle w:val="lrzxr"/>
                <w:rFonts w:ascii="Times New Roman" w:hAnsi="Times New Roman" w:cs="Times New Roman"/>
                <w:sz w:val="24"/>
                <w:szCs w:val="24"/>
                <w:lang w:val="ru-RU"/>
              </w:rPr>
            </w:pPr>
            <w:hyperlink r:id="rId63"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31FF9543"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0A180A5A"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5</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5751D7A4" w14:textId="77777777" w:rsidR="008850A9" w:rsidRPr="00C47CEF" w:rsidRDefault="008850A9" w:rsidP="008850A9">
            <w:pPr>
              <w:spacing w:after="0"/>
              <w:jc w:val="both"/>
              <w:rPr>
                <w:rFonts w:ascii="Times New Roman" w:hAnsi="Times New Roman" w:cs="Times New Roman"/>
                <w:sz w:val="24"/>
                <w:szCs w:val="24"/>
              </w:rPr>
            </w:pPr>
            <w:r w:rsidRPr="00C47CEF">
              <w:rPr>
                <w:rFonts w:ascii="Times New Roman" w:hAnsi="Times New Roman" w:cs="Times New Roman"/>
                <w:sz w:val="24"/>
                <w:szCs w:val="24"/>
                <w:shd w:val="clear" w:color="auto" w:fill="FFFFFF"/>
              </w:rPr>
              <w:t xml:space="preserve">Пересувне відділення поштового зв'язку  </w:t>
            </w:r>
            <w:r w:rsidRPr="00C47CEF">
              <w:rPr>
                <w:rFonts w:ascii="Times New Roman" w:hAnsi="Times New Roman" w:cs="Times New Roman"/>
                <w:sz w:val="24"/>
                <w:szCs w:val="24"/>
              </w:rPr>
              <w:t>Укрпошта № 4</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79CA8A36"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w:t>
            </w:r>
            <w:r w:rsidRPr="00C47CEF">
              <w:rPr>
                <w:rFonts w:ascii="Times New Roman" w:eastAsia="Times New Roman" w:hAnsi="Times New Roman" w:cs="Times New Roman"/>
                <w:sz w:val="24"/>
                <w:szCs w:val="24"/>
              </w:rPr>
              <w:t>Каленики, с. Сухорабівка, с. Березняки, с. М'якеньківка, с. Михнівка, с.Шрамки, с. Хрещате, с.Каленики, с. Сухорабівка, с. М'якеньківка, с. Підок</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A253F70" w14:textId="77777777" w:rsidR="008850A9" w:rsidRPr="00C47CEF" w:rsidRDefault="002B7349" w:rsidP="008850A9">
            <w:pPr>
              <w:spacing w:after="0"/>
              <w:jc w:val="both"/>
              <w:rPr>
                <w:rStyle w:val="lrzxr"/>
                <w:rFonts w:ascii="Times New Roman" w:hAnsi="Times New Roman" w:cs="Times New Roman"/>
                <w:sz w:val="24"/>
                <w:szCs w:val="24"/>
                <w:lang w:val="ru-RU"/>
              </w:rPr>
            </w:pPr>
            <w:hyperlink r:id="rId64"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399E9957"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350E028F"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6</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7584EBE8" w14:textId="77777777" w:rsidR="008850A9" w:rsidRPr="00C47CEF" w:rsidRDefault="008850A9" w:rsidP="008850A9">
            <w:pPr>
              <w:spacing w:after="0"/>
              <w:jc w:val="both"/>
              <w:rPr>
                <w:rFonts w:ascii="Times New Roman" w:hAnsi="Times New Roman" w:cs="Times New Roman"/>
                <w:sz w:val="24"/>
                <w:szCs w:val="24"/>
              </w:rPr>
            </w:pPr>
            <w:r w:rsidRPr="00C47CEF">
              <w:rPr>
                <w:rFonts w:ascii="Times New Roman" w:hAnsi="Times New Roman" w:cs="Times New Roman"/>
                <w:sz w:val="24"/>
                <w:szCs w:val="24"/>
                <w:shd w:val="clear" w:color="auto" w:fill="FFFFFF"/>
              </w:rPr>
              <w:t xml:space="preserve">Пересувне відділення поштового зв'язку  </w:t>
            </w:r>
            <w:r w:rsidRPr="00C47CEF">
              <w:rPr>
                <w:rFonts w:ascii="Times New Roman" w:hAnsi="Times New Roman" w:cs="Times New Roman"/>
                <w:sz w:val="24"/>
                <w:szCs w:val="24"/>
              </w:rPr>
              <w:t>Укрпошта № 5</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075B19D2"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w:t>
            </w:r>
            <w:r w:rsidRPr="00C47CEF">
              <w:rPr>
                <w:rFonts w:ascii="Times New Roman" w:eastAsia="Times New Roman" w:hAnsi="Times New Roman" w:cs="Times New Roman"/>
                <w:sz w:val="24"/>
                <w:szCs w:val="24"/>
              </w:rPr>
              <w:t xml:space="preserve"> Лобачі, с.Тривайли, с. Крохмальці, с. Бакай, с. Малий Бакай, с. Онищенки,с. Мушти, с. Шилівка, с. Паненки, с. Прокопівка, с. Колотії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CFA4E67" w14:textId="77777777" w:rsidR="008850A9" w:rsidRPr="00C47CEF" w:rsidRDefault="002B7349" w:rsidP="008850A9">
            <w:pPr>
              <w:spacing w:after="0"/>
              <w:jc w:val="both"/>
              <w:rPr>
                <w:rStyle w:val="lrzxr"/>
                <w:rFonts w:ascii="Times New Roman" w:hAnsi="Times New Roman" w:cs="Times New Roman"/>
                <w:sz w:val="24"/>
                <w:szCs w:val="24"/>
                <w:lang w:val="ru-RU"/>
              </w:rPr>
            </w:pPr>
            <w:hyperlink r:id="rId65"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5B77377F" w14:textId="77777777" w:rsidTr="00C47CEF">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146D62DE" w14:textId="77777777" w:rsidR="008850A9" w:rsidRPr="00C47CEF" w:rsidRDefault="008850A9" w:rsidP="008850A9">
            <w:pPr>
              <w:spacing w:after="0"/>
              <w:jc w:val="center"/>
              <w:rPr>
                <w:rFonts w:ascii="Times New Roman" w:hAnsi="Times New Roman" w:cs="Times New Roman"/>
                <w:sz w:val="24"/>
                <w:szCs w:val="24"/>
              </w:rPr>
            </w:pPr>
            <w:r w:rsidRPr="00C47CEF">
              <w:rPr>
                <w:rFonts w:ascii="Times New Roman" w:hAnsi="Times New Roman" w:cs="Times New Roman"/>
                <w:sz w:val="24"/>
                <w:szCs w:val="24"/>
              </w:rPr>
              <w:t>7</w:t>
            </w:r>
          </w:p>
        </w:tc>
        <w:tc>
          <w:tcPr>
            <w:tcW w:w="2549" w:type="dxa"/>
            <w:tcBorders>
              <w:top w:val="single" w:sz="4" w:space="0" w:color="auto"/>
              <w:left w:val="single" w:sz="4" w:space="0" w:color="auto"/>
              <w:bottom w:val="single" w:sz="4" w:space="0" w:color="auto"/>
              <w:right w:val="single" w:sz="4" w:space="0" w:color="auto"/>
            </w:tcBorders>
            <w:shd w:val="clear" w:color="auto" w:fill="auto"/>
            <w:hideMark/>
          </w:tcPr>
          <w:p w14:paraId="4376A455" w14:textId="77777777" w:rsidR="008850A9" w:rsidRPr="00C47CEF" w:rsidRDefault="008850A9" w:rsidP="008850A9">
            <w:pPr>
              <w:spacing w:after="0"/>
              <w:jc w:val="both"/>
              <w:rPr>
                <w:rFonts w:ascii="Times New Roman" w:hAnsi="Times New Roman" w:cs="Times New Roman"/>
                <w:sz w:val="24"/>
                <w:szCs w:val="24"/>
              </w:rPr>
            </w:pPr>
            <w:r w:rsidRPr="00C47CEF">
              <w:rPr>
                <w:rFonts w:ascii="Times New Roman" w:hAnsi="Times New Roman" w:cs="Times New Roman"/>
                <w:sz w:val="24"/>
                <w:szCs w:val="24"/>
                <w:shd w:val="clear" w:color="auto" w:fill="FFFFFF"/>
              </w:rPr>
              <w:t xml:space="preserve">Пересувне відділення поштового зв'язку  </w:t>
            </w:r>
            <w:r w:rsidRPr="00C47CEF">
              <w:rPr>
                <w:rFonts w:ascii="Times New Roman" w:hAnsi="Times New Roman" w:cs="Times New Roman"/>
                <w:sz w:val="24"/>
                <w:szCs w:val="24"/>
              </w:rPr>
              <w:t>Укрпошта № 6</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398B27DF"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w:t>
            </w:r>
            <w:r w:rsidRPr="00C47CEF">
              <w:rPr>
                <w:rFonts w:ascii="Times New Roman" w:eastAsia="Times New Roman" w:hAnsi="Times New Roman" w:cs="Times New Roman"/>
                <w:sz w:val="24"/>
                <w:szCs w:val="24"/>
              </w:rPr>
              <w:t xml:space="preserve">Глибока Балка, </w:t>
            </w:r>
            <w:r w:rsidRPr="00C47CEF">
              <w:rPr>
                <w:rStyle w:val="lrzxr"/>
                <w:rFonts w:ascii="Times New Roman" w:hAnsi="Times New Roman" w:cs="Times New Roman"/>
                <w:sz w:val="24"/>
                <w:szCs w:val="24"/>
              </w:rPr>
              <w:t xml:space="preserve"> с.</w:t>
            </w:r>
            <w:r w:rsidRPr="00C47CEF">
              <w:rPr>
                <w:rFonts w:ascii="Times New Roman" w:eastAsia="Times New Roman" w:hAnsi="Times New Roman" w:cs="Times New Roman"/>
                <w:sz w:val="24"/>
                <w:szCs w:val="24"/>
              </w:rPr>
              <w:t xml:space="preserve"> Лиман Другий, с. Піщане, с. Молодиківщина, с. Нова Михайлівка, с.Шкурупії, с. Голуби, с.Коржі, с. Лиман Другий, с. Братешки, с. Дем'янці, с. Піщане, с. Потеряйки, с. Потеряйки Горові, с. Кривки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A856B6E" w14:textId="77777777" w:rsidR="008850A9" w:rsidRPr="00C47CEF" w:rsidRDefault="002B7349" w:rsidP="008850A9">
            <w:pPr>
              <w:spacing w:after="0"/>
              <w:jc w:val="both"/>
              <w:rPr>
                <w:rStyle w:val="lrzxr"/>
                <w:rFonts w:ascii="Times New Roman" w:hAnsi="Times New Roman" w:cs="Times New Roman"/>
                <w:sz w:val="24"/>
                <w:szCs w:val="24"/>
                <w:lang w:val="ru-RU"/>
              </w:rPr>
            </w:pPr>
            <w:hyperlink r:id="rId66" w:history="1">
              <w:r w:rsidR="008850A9" w:rsidRPr="00C47CEF">
                <w:rPr>
                  <w:rStyle w:val="a8"/>
                  <w:rFonts w:ascii="Times New Roman" w:hAnsi="Times New Roman" w:cs="Times New Roman"/>
                  <w:color w:val="auto"/>
                  <w:sz w:val="24"/>
                  <w:szCs w:val="24"/>
                  <w:u w:val="none"/>
                </w:rPr>
                <w:t>0800 300 545</w:t>
              </w:r>
            </w:hyperlink>
          </w:p>
        </w:tc>
      </w:tr>
      <w:tr w:rsidR="008850A9" w:rsidRPr="00996AA0" w14:paraId="3435CB6C" w14:textId="77777777" w:rsidTr="00C47CEF">
        <w:tc>
          <w:tcPr>
            <w:tcW w:w="460" w:type="dxa"/>
            <w:tcBorders>
              <w:top w:val="single" w:sz="4" w:space="0" w:color="auto"/>
              <w:left w:val="single" w:sz="4" w:space="0" w:color="auto"/>
              <w:bottom w:val="single" w:sz="4" w:space="0" w:color="auto"/>
              <w:right w:val="single" w:sz="4" w:space="0" w:color="auto"/>
            </w:tcBorders>
            <w:hideMark/>
          </w:tcPr>
          <w:p w14:paraId="0798E97E"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8</w:t>
            </w:r>
          </w:p>
        </w:tc>
        <w:tc>
          <w:tcPr>
            <w:tcW w:w="2549" w:type="dxa"/>
            <w:tcBorders>
              <w:top w:val="single" w:sz="4" w:space="0" w:color="auto"/>
              <w:left w:val="single" w:sz="4" w:space="0" w:color="auto"/>
              <w:bottom w:val="single" w:sz="4" w:space="0" w:color="auto"/>
              <w:right w:val="single" w:sz="4" w:space="0" w:color="auto"/>
            </w:tcBorders>
            <w:hideMark/>
          </w:tcPr>
          <w:p w14:paraId="10423EE6"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w:t>
            </w:r>
            <w:r w:rsidRPr="00C47CEF">
              <w:rPr>
                <w:rFonts w:ascii="Times New Roman" w:hAnsi="Times New Roman" w:cs="Times New Roman"/>
                <w:sz w:val="24"/>
                <w:szCs w:val="24"/>
              </w:rPr>
              <w:lastRenderedPageBreak/>
              <w:t xml:space="preserve">Вантажне відділення №1. </w:t>
            </w:r>
          </w:p>
        </w:tc>
        <w:tc>
          <w:tcPr>
            <w:tcW w:w="4788" w:type="dxa"/>
            <w:tcBorders>
              <w:top w:val="single" w:sz="4" w:space="0" w:color="auto"/>
              <w:left w:val="single" w:sz="4" w:space="0" w:color="auto"/>
              <w:bottom w:val="single" w:sz="4" w:space="0" w:color="auto"/>
              <w:right w:val="single" w:sz="4" w:space="0" w:color="auto"/>
            </w:tcBorders>
            <w:hideMark/>
          </w:tcPr>
          <w:p w14:paraId="5873B2E7" w14:textId="77777777" w:rsidR="008850A9" w:rsidRPr="00C47CEF" w:rsidRDefault="008850A9" w:rsidP="008850A9">
            <w:pPr>
              <w:spacing w:after="0"/>
              <w:rPr>
                <w:rFonts w:ascii="Times New Roman" w:hAnsi="Times New Roman" w:cs="Times New Roman"/>
                <w:sz w:val="24"/>
                <w:szCs w:val="24"/>
              </w:rPr>
            </w:pPr>
            <w:r w:rsidRPr="00C47CEF">
              <w:rPr>
                <w:rStyle w:val="lrzxr"/>
                <w:rFonts w:ascii="Times New Roman" w:hAnsi="Times New Roman" w:cs="Times New Roman"/>
                <w:sz w:val="24"/>
                <w:szCs w:val="24"/>
              </w:rPr>
              <w:lastRenderedPageBreak/>
              <w:t>м. Решетилівка, Шевченка, 11а</w:t>
            </w:r>
          </w:p>
        </w:tc>
        <w:tc>
          <w:tcPr>
            <w:tcW w:w="1842" w:type="dxa"/>
            <w:tcBorders>
              <w:top w:val="single" w:sz="4" w:space="0" w:color="auto"/>
              <w:left w:val="single" w:sz="4" w:space="0" w:color="auto"/>
              <w:bottom w:val="single" w:sz="4" w:space="0" w:color="auto"/>
              <w:right w:val="single" w:sz="4" w:space="0" w:color="auto"/>
            </w:tcBorders>
            <w:hideMark/>
          </w:tcPr>
          <w:p w14:paraId="69A32E58" w14:textId="77777777" w:rsidR="008850A9" w:rsidRPr="00C47CEF" w:rsidRDefault="002B7349" w:rsidP="008850A9">
            <w:pPr>
              <w:spacing w:after="0"/>
              <w:rPr>
                <w:rFonts w:ascii="Times New Roman" w:hAnsi="Times New Roman" w:cs="Times New Roman"/>
                <w:sz w:val="24"/>
                <w:szCs w:val="24"/>
              </w:rPr>
            </w:pPr>
            <w:hyperlink r:id="rId67"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6F99EE02" w14:textId="77777777" w:rsidTr="00C47CEF">
        <w:trPr>
          <w:trHeight w:val="527"/>
        </w:trPr>
        <w:tc>
          <w:tcPr>
            <w:tcW w:w="460" w:type="dxa"/>
            <w:tcBorders>
              <w:top w:val="single" w:sz="4" w:space="0" w:color="auto"/>
              <w:left w:val="single" w:sz="4" w:space="0" w:color="auto"/>
              <w:bottom w:val="single" w:sz="4" w:space="0" w:color="auto"/>
              <w:right w:val="single" w:sz="4" w:space="0" w:color="auto"/>
            </w:tcBorders>
            <w:hideMark/>
          </w:tcPr>
          <w:p w14:paraId="0EC9C5D4"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lastRenderedPageBreak/>
              <w:t>9</w:t>
            </w:r>
          </w:p>
        </w:tc>
        <w:tc>
          <w:tcPr>
            <w:tcW w:w="2549" w:type="dxa"/>
            <w:tcBorders>
              <w:top w:val="single" w:sz="4" w:space="0" w:color="auto"/>
              <w:left w:val="single" w:sz="4" w:space="0" w:color="auto"/>
              <w:bottom w:val="single" w:sz="4" w:space="0" w:color="auto"/>
              <w:right w:val="single" w:sz="4" w:space="0" w:color="auto"/>
            </w:tcBorders>
            <w:hideMark/>
          </w:tcPr>
          <w:p w14:paraId="6DB71674"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Відділення №2.</w:t>
            </w:r>
          </w:p>
        </w:tc>
        <w:tc>
          <w:tcPr>
            <w:tcW w:w="4788" w:type="dxa"/>
            <w:tcBorders>
              <w:top w:val="single" w:sz="4" w:space="0" w:color="auto"/>
              <w:left w:val="single" w:sz="4" w:space="0" w:color="auto"/>
              <w:bottom w:val="single" w:sz="4" w:space="0" w:color="auto"/>
              <w:right w:val="single" w:sz="4" w:space="0" w:color="auto"/>
            </w:tcBorders>
            <w:hideMark/>
          </w:tcPr>
          <w:p w14:paraId="23E54213"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м. Решетилівка</w:t>
            </w:r>
            <w:r w:rsidRPr="00C47CEF">
              <w:rPr>
                <w:rStyle w:val="acopre"/>
                <w:rFonts w:ascii="Times New Roman" w:hAnsi="Times New Roman" w:cs="Times New Roman"/>
                <w:sz w:val="24"/>
                <w:szCs w:val="24"/>
              </w:rPr>
              <w:t>, вул. Покровська, 2/5</w:t>
            </w:r>
          </w:p>
        </w:tc>
        <w:tc>
          <w:tcPr>
            <w:tcW w:w="1842" w:type="dxa"/>
            <w:tcBorders>
              <w:top w:val="single" w:sz="4" w:space="0" w:color="auto"/>
              <w:left w:val="single" w:sz="4" w:space="0" w:color="auto"/>
              <w:bottom w:val="single" w:sz="4" w:space="0" w:color="auto"/>
              <w:right w:val="single" w:sz="4" w:space="0" w:color="auto"/>
            </w:tcBorders>
            <w:hideMark/>
          </w:tcPr>
          <w:p w14:paraId="2D2495F7" w14:textId="77777777" w:rsidR="008850A9" w:rsidRPr="00C47CEF" w:rsidRDefault="002B7349" w:rsidP="008850A9">
            <w:pPr>
              <w:spacing w:after="0"/>
              <w:rPr>
                <w:rStyle w:val="lrzxr"/>
                <w:rFonts w:ascii="Times New Roman" w:hAnsi="Times New Roman" w:cs="Times New Roman"/>
                <w:sz w:val="24"/>
                <w:szCs w:val="24"/>
              </w:rPr>
            </w:pPr>
            <w:hyperlink r:id="rId68"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5066D1F0" w14:textId="77777777" w:rsidTr="00C47CEF">
        <w:trPr>
          <w:trHeight w:val="662"/>
        </w:trPr>
        <w:tc>
          <w:tcPr>
            <w:tcW w:w="460" w:type="dxa"/>
            <w:tcBorders>
              <w:top w:val="single" w:sz="4" w:space="0" w:color="auto"/>
              <w:left w:val="single" w:sz="4" w:space="0" w:color="auto"/>
              <w:bottom w:val="single" w:sz="4" w:space="0" w:color="auto"/>
              <w:right w:val="single" w:sz="4" w:space="0" w:color="auto"/>
            </w:tcBorders>
          </w:tcPr>
          <w:p w14:paraId="7F4CB54A"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10</w:t>
            </w:r>
          </w:p>
        </w:tc>
        <w:tc>
          <w:tcPr>
            <w:tcW w:w="2549" w:type="dxa"/>
            <w:tcBorders>
              <w:top w:val="single" w:sz="4" w:space="0" w:color="auto"/>
              <w:left w:val="single" w:sz="4" w:space="0" w:color="auto"/>
              <w:bottom w:val="single" w:sz="4" w:space="0" w:color="auto"/>
              <w:right w:val="single" w:sz="4" w:space="0" w:color="auto"/>
            </w:tcBorders>
          </w:tcPr>
          <w:p w14:paraId="3CD3CDBF"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w:t>
            </w:r>
            <w:hyperlink r:id="rId69" w:history="1">
              <w:r w:rsidRPr="005B2EB5">
                <w:rPr>
                  <w:rStyle w:val="a8"/>
                  <w:rFonts w:ascii="Times New Roman" w:hAnsi="Times New Roman" w:cs="Times New Roman"/>
                  <w:color w:val="auto"/>
                  <w:sz w:val="24"/>
                  <w:szCs w:val="24"/>
                  <w:u w:val="none"/>
                </w:rPr>
                <w:t>П-т 5322</w:t>
              </w:r>
            </w:hyperlink>
          </w:p>
        </w:tc>
        <w:tc>
          <w:tcPr>
            <w:tcW w:w="4788" w:type="dxa"/>
            <w:tcBorders>
              <w:top w:val="single" w:sz="4" w:space="0" w:color="auto"/>
              <w:left w:val="single" w:sz="4" w:space="0" w:color="auto"/>
              <w:bottom w:val="single" w:sz="4" w:space="0" w:color="auto"/>
              <w:right w:val="single" w:sz="4" w:space="0" w:color="auto"/>
            </w:tcBorders>
          </w:tcPr>
          <w:p w14:paraId="2488E797" w14:textId="77777777" w:rsidR="008850A9" w:rsidRPr="005B2EB5" w:rsidRDefault="008850A9" w:rsidP="008850A9">
            <w:pPr>
              <w:spacing w:after="0"/>
              <w:rPr>
                <w:rStyle w:val="lrzxr"/>
                <w:rFonts w:ascii="Times New Roman" w:hAnsi="Times New Roman" w:cs="Times New Roman"/>
                <w:sz w:val="24"/>
                <w:szCs w:val="24"/>
              </w:rPr>
            </w:pPr>
            <w:r w:rsidRPr="005B2EB5">
              <w:rPr>
                <w:rFonts w:ascii="Times New Roman" w:hAnsi="Times New Roman" w:cs="Times New Roman"/>
                <w:sz w:val="24"/>
                <w:szCs w:val="24"/>
              </w:rPr>
              <w:t xml:space="preserve">м. </w:t>
            </w:r>
            <w:hyperlink r:id="rId70" w:history="1">
              <w:r w:rsidRPr="005B2EB5">
                <w:rPr>
                  <w:rStyle w:val="a8"/>
                  <w:rFonts w:ascii="Times New Roman" w:hAnsi="Times New Roman" w:cs="Times New Roman"/>
                  <w:color w:val="auto"/>
                  <w:sz w:val="24"/>
                  <w:szCs w:val="24"/>
                  <w:u w:val="none"/>
                </w:rPr>
                <w:t>Решетилівка, вул. Шевченка, 3в (маг. АТБ)</w:t>
              </w:r>
            </w:hyperlink>
          </w:p>
        </w:tc>
        <w:tc>
          <w:tcPr>
            <w:tcW w:w="1842" w:type="dxa"/>
            <w:tcBorders>
              <w:top w:val="single" w:sz="4" w:space="0" w:color="auto"/>
              <w:left w:val="single" w:sz="4" w:space="0" w:color="auto"/>
              <w:bottom w:val="single" w:sz="4" w:space="0" w:color="auto"/>
              <w:right w:val="single" w:sz="4" w:space="0" w:color="auto"/>
            </w:tcBorders>
          </w:tcPr>
          <w:p w14:paraId="33293F1C" w14:textId="77777777" w:rsidR="008850A9" w:rsidRPr="00C47CEF" w:rsidRDefault="002B7349" w:rsidP="008850A9">
            <w:pPr>
              <w:spacing w:after="0"/>
              <w:rPr>
                <w:rFonts w:ascii="Times New Roman" w:hAnsi="Times New Roman" w:cs="Times New Roman"/>
                <w:sz w:val="24"/>
                <w:szCs w:val="24"/>
              </w:rPr>
            </w:pPr>
            <w:hyperlink r:id="rId71"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603A0728" w14:textId="77777777" w:rsidTr="00C47CEF">
        <w:trPr>
          <w:trHeight w:val="662"/>
        </w:trPr>
        <w:tc>
          <w:tcPr>
            <w:tcW w:w="460" w:type="dxa"/>
            <w:tcBorders>
              <w:top w:val="single" w:sz="4" w:space="0" w:color="auto"/>
              <w:left w:val="single" w:sz="4" w:space="0" w:color="auto"/>
              <w:bottom w:val="single" w:sz="4" w:space="0" w:color="auto"/>
              <w:right w:val="single" w:sz="4" w:space="0" w:color="auto"/>
            </w:tcBorders>
          </w:tcPr>
          <w:p w14:paraId="1390C9F1"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11</w:t>
            </w:r>
          </w:p>
        </w:tc>
        <w:tc>
          <w:tcPr>
            <w:tcW w:w="2549" w:type="dxa"/>
            <w:tcBorders>
              <w:top w:val="single" w:sz="4" w:space="0" w:color="auto"/>
              <w:left w:val="single" w:sz="4" w:space="0" w:color="auto"/>
              <w:bottom w:val="single" w:sz="4" w:space="0" w:color="auto"/>
              <w:right w:val="single" w:sz="4" w:space="0" w:color="auto"/>
            </w:tcBorders>
          </w:tcPr>
          <w:p w14:paraId="349FEFA7"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w:t>
            </w:r>
            <w:hyperlink r:id="rId72" w:history="1">
              <w:r w:rsidRPr="005B2EB5">
                <w:rPr>
                  <w:rStyle w:val="a8"/>
                  <w:rFonts w:ascii="Times New Roman" w:hAnsi="Times New Roman" w:cs="Times New Roman"/>
                  <w:color w:val="auto"/>
                  <w:sz w:val="24"/>
                  <w:szCs w:val="24"/>
                  <w:u w:val="none"/>
                </w:rPr>
                <w:t>П-т 20460</w:t>
              </w:r>
            </w:hyperlink>
          </w:p>
        </w:tc>
        <w:tc>
          <w:tcPr>
            <w:tcW w:w="4788" w:type="dxa"/>
            <w:tcBorders>
              <w:top w:val="single" w:sz="4" w:space="0" w:color="auto"/>
              <w:left w:val="single" w:sz="4" w:space="0" w:color="auto"/>
              <w:bottom w:val="single" w:sz="4" w:space="0" w:color="auto"/>
              <w:right w:val="single" w:sz="4" w:space="0" w:color="auto"/>
            </w:tcBorders>
          </w:tcPr>
          <w:p w14:paraId="76B9AFFB" w14:textId="77777777" w:rsidR="008850A9" w:rsidRPr="005B2EB5" w:rsidRDefault="008850A9" w:rsidP="008850A9">
            <w:pPr>
              <w:spacing w:after="0"/>
              <w:rPr>
                <w:rStyle w:val="lrzxr"/>
                <w:rFonts w:ascii="Times New Roman" w:hAnsi="Times New Roman" w:cs="Times New Roman"/>
                <w:sz w:val="24"/>
                <w:szCs w:val="24"/>
              </w:rPr>
            </w:pPr>
            <w:r w:rsidRPr="005B2EB5">
              <w:rPr>
                <w:rFonts w:ascii="Times New Roman" w:hAnsi="Times New Roman" w:cs="Times New Roman"/>
                <w:sz w:val="24"/>
                <w:szCs w:val="24"/>
              </w:rPr>
              <w:t xml:space="preserve">м. </w:t>
            </w:r>
            <w:hyperlink r:id="rId73" w:history="1">
              <w:r w:rsidRPr="005B2EB5">
                <w:rPr>
                  <w:rStyle w:val="a8"/>
                  <w:rFonts w:ascii="Times New Roman" w:hAnsi="Times New Roman" w:cs="Times New Roman"/>
                  <w:color w:val="auto"/>
                  <w:sz w:val="24"/>
                  <w:szCs w:val="24"/>
                  <w:u w:val="none"/>
                </w:rPr>
                <w:t>Решетилівка, вул. Шевченка, 11а, в клієнтській зоні відділення</w:t>
              </w:r>
            </w:hyperlink>
          </w:p>
        </w:tc>
        <w:tc>
          <w:tcPr>
            <w:tcW w:w="1842" w:type="dxa"/>
            <w:tcBorders>
              <w:top w:val="single" w:sz="4" w:space="0" w:color="auto"/>
              <w:left w:val="single" w:sz="4" w:space="0" w:color="auto"/>
              <w:bottom w:val="single" w:sz="4" w:space="0" w:color="auto"/>
              <w:right w:val="single" w:sz="4" w:space="0" w:color="auto"/>
            </w:tcBorders>
          </w:tcPr>
          <w:p w14:paraId="4CA139FA" w14:textId="77777777" w:rsidR="008850A9" w:rsidRPr="00C47CEF" w:rsidRDefault="002B7349" w:rsidP="008850A9">
            <w:pPr>
              <w:spacing w:after="0"/>
              <w:rPr>
                <w:rFonts w:ascii="Times New Roman" w:hAnsi="Times New Roman" w:cs="Times New Roman"/>
                <w:sz w:val="24"/>
                <w:szCs w:val="24"/>
              </w:rPr>
            </w:pPr>
            <w:hyperlink r:id="rId74"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7082E8D6" w14:textId="77777777" w:rsidTr="00C47CEF">
        <w:tc>
          <w:tcPr>
            <w:tcW w:w="460" w:type="dxa"/>
            <w:tcBorders>
              <w:top w:val="single" w:sz="4" w:space="0" w:color="auto"/>
              <w:left w:val="single" w:sz="4" w:space="0" w:color="auto"/>
              <w:bottom w:val="single" w:sz="4" w:space="0" w:color="auto"/>
              <w:right w:val="single" w:sz="4" w:space="0" w:color="auto"/>
            </w:tcBorders>
            <w:hideMark/>
          </w:tcPr>
          <w:p w14:paraId="2D31737B"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12</w:t>
            </w:r>
          </w:p>
        </w:tc>
        <w:tc>
          <w:tcPr>
            <w:tcW w:w="2549" w:type="dxa"/>
            <w:tcBorders>
              <w:top w:val="single" w:sz="4" w:space="0" w:color="auto"/>
              <w:left w:val="single" w:sz="4" w:space="0" w:color="auto"/>
              <w:bottom w:val="single" w:sz="4" w:space="0" w:color="auto"/>
              <w:right w:val="single" w:sz="4" w:space="0" w:color="auto"/>
            </w:tcBorders>
            <w:hideMark/>
          </w:tcPr>
          <w:p w14:paraId="5D280961"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Поштове відділення №1. </w:t>
            </w:r>
          </w:p>
        </w:tc>
        <w:tc>
          <w:tcPr>
            <w:tcW w:w="4788" w:type="dxa"/>
            <w:tcBorders>
              <w:top w:val="single" w:sz="4" w:space="0" w:color="auto"/>
              <w:left w:val="single" w:sz="4" w:space="0" w:color="auto"/>
              <w:bottom w:val="single" w:sz="4" w:space="0" w:color="auto"/>
              <w:right w:val="single" w:sz="4" w:space="0" w:color="auto"/>
            </w:tcBorders>
            <w:hideMark/>
          </w:tcPr>
          <w:p w14:paraId="63FCA3F4"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 xml:space="preserve">с. М'якеньківка, </w:t>
            </w:r>
          </w:p>
          <w:p w14:paraId="6E2AC00C"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вул. Підгорянська, 15</w:t>
            </w:r>
          </w:p>
        </w:tc>
        <w:tc>
          <w:tcPr>
            <w:tcW w:w="1842" w:type="dxa"/>
            <w:tcBorders>
              <w:top w:val="single" w:sz="4" w:space="0" w:color="auto"/>
              <w:left w:val="single" w:sz="4" w:space="0" w:color="auto"/>
              <w:bottom w:val="single" w:sz="4" w:space="0" w:color="auto"/>
              <w:right w:val="single" w:sz="4" w:space="0" w:color="auto"/>
            </w:tcBorders>
            <w:hideMark/>
          </w:tcPr>
          <w:p w14:paraId="79168896" w14:textId="77777777" w:rsidR="008850A9" w:rsidRPr="00C47CEF" w:rsidRDefault="002B7349" w:rsidP="008850A9">
            <w:pPr>
              <w:spacing w:after="0"/>
              <w:rPr>
                <w:rStyle w:val="lrzxr"/>
                <w:rFonts w:ascii="Times New Roman" w:hAnsi="Times New Roman" w:cs="Times New Roman"/>
                <w:sz w:val="24"/>
                <w:szCs w:val="24"/>
                <w:lang w:val="ru-RU"/>
              </w:rPr>
            </w:pPr>
            <w:hyperlink r:id="rId75"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26AD21C5" w14:textId="77777777" w:rsidTr="00C47CEF">
        <w:tc>
          <w:tcPr>
            <w:tcW w:w="460" w:type="dxa"/>
            <w:tcBorders>
              <w:top w:val="single" w:sz="4" w:space="0" w:color="auto"/>
              <w:left w:val="single" w:sz="4" w:space="0" w:color="auto"/>
              <w:bottom w:val="single" w:sz="4" w:space="0" w:color="auto"/>
              <w:right w:val="single" w:sz="4" w:space="0" w:color="auto"/>
            </w:tcBorders>
            <w:hideMark/>
          </w:tcPr>
          <w:p w14:paraId="692B4DCE"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13</w:t>
            </w:r>
          </w:p>
        </w:tc>
        <w:tc>
          <w:tcPr>
            <w:tcW w:w="2549" w:type="dxa"/>
            <w:tcBorders>
              <w:top w:val="single" w:sz="4" w:space="0" w:color="auto"/>
              <w:left w:val="single" w:sz="4" w:space="0" w:color="auto"/>
              <w:bottom w:val="single" w:sz="4" w:space="0" w:color="auto"/>
              <w:right w:val="single" w:sz="4" w:space="0" w:color="auto"/>
            </w:tcBorders>
            <w:hideMark/>
          </w:tcPr>
          <w:p w14:paraId="3D54BF9D"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Поштове відділення №1. </w:t>
            </w:r>
          </w:p>
        </w:tc>
        <w:tc>
          <w:tcPr>
            <w:tcW w:w="4788" w:type="dxa"/>
            <w:tcBorders>
              <w:top w:val="single" w:sz="4" w:space="0" w:color="auto"/>
              <w:left w:val="single" w:sz="4" w:space="0" w:color="auto"/>
              <w:bottom w:val="single" w:sz="4" w:space="0" w:color="auto"/>
              <w:right w:val="single" w:sz="4" w:space="0" w:color="auto"/>
            </w:tcBorders>
            <w:hideMark/>
          </w:tcPr>
          <w:p w14:paraId="7747B376"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 Сухорабівка, вул. Травнева, 15</w:t>
            </w:r>
          </w:p>
        </w:tc>
        <w:tc>
          <w:tcPr>
            <w:tcW w:w="1842" w:type="dxa"/>
            <w:tcBorders>
              <w:top w:val="single" w:sz="4" w:space="0" w:color="auto"/>
              <w:left w:val="single" w:sz="4" w:space="0" w:color="auto"/>
              <w:bottom w:val="single" w:sz="4" w:space="0" w:color="auto"/>
              <w:right w:val="single" w:sz="4" w:space="0" w:color="auto"/>
            </w:tcBorders>
            <w:hideMark/>
          </w:tcPr>
          <w:p w14:paraId="14BCB65F" w14:textId="77777777" w:rsidR="008850A9" w:rsidRPr="00C47CEF" w:rsidRDefault="002B7349" w:rsidP="008850A9">
            <w:pPr>
              <w:spacing w:after="0"/>
              <w:rPr>
                <w:rStyle w:val="lrzxr"/>
                <w:rFonts w:ascii="Times New Roman" w:hAnsi="Times New Roman" w:cs="Times New Roman"/>
                <w:sz w:val="24"/>
                <w:szCs w:val="24"/>
                <w:lang w:val="ru-RU"/>
              </w:rPr>
            </w:pPr>
            <w:hyperlink r:id="rId76"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2A42B387" w14:textId="77777777" w:rsidTr="00C47CEF">
        <w:tc>
          <w:tcPr>
            <w:tcW w:w="460" w:type="dxa"/>
            <w:tcBorders>
              <w:top w:val="single" w:sz="4" w:space="0" w:color="auto"/>
              <w:left w:val="single" w:sz="4" w:space="0" w:color="auto"/>
              <w:bottom w:val="single" w:sz="4" w:space="0" w:color="auto"/>
              <w:right w:val="single" w:sz="4" w:space="0" w:color="auto"/>
            </w:tcBorders>
            <w:hideMark/>
          </w:tcPr>
          <w:p w14:paraId="5AF55270"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14</w:t>
            </w:r>
          </w:p>
        </w:tc>
        <w:tc>
          <w:tcPr>
            <w:tcW w:w="2549" w:type="dxa"/>
            <w:tcBorders>
              <w:top w:val="single" w:sz="4" w:space="0" w:color="auto"/>
              <w:left w:val="single" w:sz="4" w:space="0" w:color="auto"/>
              <w:bottom w:val="single" w:sz="4" w:space="0" w:color="auto"/>
              <w:right w:val="single" w:sz="4" w:space="0" w:color="auto"/>
            </w:tcBorders>
            <w:hideMark/>
          </w:tcPr>
          <w:p w14:paraId="106884A8"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 xml:space="preserve">Нова Пошта. Поштове відділення №1. </w:t>
            </w:r>
          </w:p>
        </w:tc>
        <w:tc>
          <w:tcPr>
            <w:tcW w:w="4788" w:type="dxa"/>
            <w:tcBorders>
              <w:top w:val="single" w:sz="4" w:space="0" w:color="auto"/>
              <w:left w:val="single" w:sz="4" w:space="0" w:color="auto"/>
              <w:bottom w:val="single" w:sz="4" w:space="0" w:color="auto"/>
              <w:right w:val="single" w:sz="4" w:space="0" w:color="auto"/>
            </w:tcBorders>
            <w:hideMark/>
          </w:tcPr>
          <w:p w14:paraId="14B5DF13"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 Шевченкове, вул. Кобеляцька, 1</w:t>
            </w:r>
          </w:p>
        </w:tc>
        <w:tc>
          <w:tcPr>
            <w:tcW w:w="1842" w:type="dxa"/>
            <w:tcBorders>
              <w:top w:val="single" w:sz="4" w:space="0" w:color="auto"/>
              <w:left w:val="single" w:sz="4" w:space="0" w:color="auto"/>
              <w:bottom w:val="single" w:sz="4" w:space="0" w:color="auto"/>
              <w:right w:val="single" w:sz="4" w:space="0" w:color="auto"/>
            </w:tcBorders>
            <w:hideMark/>
          </w:tcPr>
          <w:p w14:paraId="203B9EAA" w14:textId="77777777" w:rsidR="008850A9" w:rsidRPr="00C47CEF" w:rsidRDefault="002B7349" w:rsidP="008850A9">
            <w:pPr>
              <w:spacing w:after="0"/>
              <w:rPr>
                <w:rStyle w:val="lrzxr"/>
                <w:rFonts w:ascii="Times New Roman" w:hAnsi="Times New Roman" w:cs="Times New Roman"/>
                <w:sz w:val="24"/>
                <w:szCs w:val="24"/>
                <w:lang w:val="ru-RU"/>
              </w:rPr>
            </w:pPr>
            <w:hyperlink r:id="rId77"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1410F83B" w14:textId="77777777" w:rsidTr="00C47CEF">
        <w:tc>
          <w:tcPr>
            <w:tcW w:w="460" w:type="dxa"/>
            <w:tcBorders>
              <w:top w:val="single" w:sz="4" w:space="0" w:color="auto"/>
              <w:left w:val="single" w:sz="4" w:space="0" w:color="auto"/>
              <w:bottom w:val="single" w:sz="4" w:space="0" w:color="auto"/>
              <w:right w:val="single" w:sz="4" w:space="0" w:color="auto"/>
            </w:tcBorders>
            <w:hideMark/>
          </w:tcPr>
          <w:p w14:paraId="5BEE1EBA"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15</w:t>
            </w:r>
          </w:p>
        </w:tc>
        <w:tc>
          <w:tcPr>
            <w:tcW w:w="2549" w:type="dxa"/>
            <w:tcBorders>
              <w:top w:val="single" w:sz="4" w:space="0" w:color="auto"/>
              <w:left w:val="single" w:sz="4" w:space="0" w:color="auto"/>
              <w:bottom w:val="single" w:sz="4" w:space="0" w:color="auto"/>
              <w:right w:val="single" w:sz="4" w:space="0" w:color="auto"/>
            </w:tcBorders>
            <w:hideMark/>
          </w:tcPr>
          <w:p w14:paraId="591DB9DC"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Поштове відділення №1.</w:t>
            </w:r>
          </w:p>
        </w:tc>
        <w:tc>
          <w:tcPr>
            <w:tcW w:w="4788" w:type="dxa"/>
            <w:tcBorders>
              <w:top w:val="single" w:sz="4" w:space="0" w:color="auto"/>
              <w:left w:val="single" w:sz="4" w:space="0" w:color="auto"/>
              <w:bottom w:val="single" w:sz="4" w:space="0" w:color="auto"/>
              <w:right w:val="single" w:sz="4" w:space="0" w:color="auto"/>
            </w:tcBorders>
            <w:hideMark/>
          </w:tcPr>
          <w:p w14:paraId="6470032A"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 Демидівка, вул. Перемоги, 116</w:t>
            </w:r>
          </w:p>
        </w:tc>
        <w:tc>
          <w:tcPr>
            <w:tcW w:w="1842" w:type="dxa"/>
            <w:tcBorders>
              <w:top w:val="single" w:sz="4" w:space="0" w:color="auto"/>
              <w:left w:val="single" w:sz="4" w:space="0" w:color="auto"/>
              <w:bottom w:val="single" w:sz="4" w:space="0" w:color="auto"/>
              <w:right w:val="single" w:sz="4" w:space="0" w:color="auto"/>
            </w:tcBorders>
            <w:hideMark/>
          </w:tcPr>
          <w:p w14:paraId="38363EB8" w14:textId="77777777" w:rsidR="008850A9" w:rsidRPr="00C47CEF" w:rsidRDefault="002B7349" w:rsidP="008850A9">
            <w:pPr>
              <w:spacing w:after="0"/>
              <w:rPr>
                <w:rStyle w:val="lrzxr"/>
                <w:rFonts w:ascii="Times New Roman" w:hAnsi="Times New Roman" w:cs="Times New Roman"/>
                <w:sz w:val="24"/>
                <w:szCs w:val="24"/>
                <w:lang w:val="ru-RU"/>
              </w:rPr>
            </w:pPr>
            <w:hyperlink r:id="rId78"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32C67C18" w14:textId="77777777" w:rsidTr="00C47CEF">
        <w:trPr>
          <w:trHeight w:val="613"/>
        </w:trPr>
        <w:tc>
          <w:tcPr>
            <w:tcW w:w="460" w:type="dxa"/>
            <w:tcBorders>
              <w:top w:val="single" w:sz="4" w:space="0" w:color="auto"/>
              <w:left w:val="single" w:sz="4" w:space="0" w:color="auto"/>
              <w:bottom w:val="single" w:sz="4" w:space="0" w:color="auto"/>
              <w:right w:val="single" w:sz="4" w:space="0" w:color="auto"/>
            </w:tcBorders>
            <w:hideMark/>
          </w:tcPr>
          <w:p w14:paraId="6A0FABAC"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16</w:t>
            </w:r>
          </w:p>
        </w:tc>
        <w:tc>
          <w:tcPr>
            <w:tcW w:w="2549" w:type="dxa"/>
            <w:tcBorders>
              <w:top w:val="single" w:sz="4" w:space="0" w:color="auto"/>
              <w:left w:val="single" w:sz="4" w:space="0" w:color="auto"/>
              <w:bottom w:val="single" w:sz="4" w:space="0" w:color="auto"/>
              <w:right w:val="single" w:sz="4" w:space="0" w:color="auto"/>
            </w:tcBorders>
            <w:hideMark/>
          </w:tcPr>
          <w:p w14:paraId="7639E72F"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Поштове відділення №1.</w:t>
            </w:r>
          </w:p>
        </w:tc>
        <w:tc>
          <w:tcPr>
            <w:tcW w:w="4788" w:type="dxa"/>
            <w:tcBorders>
              <w:top w:val="single" w:sz="4" w:space="0" w:color="auto"/>
              <w:left w:val="single" w:sz="4" w:space="0" w:color="auto"/>
              <w:bottom w:val="single" w:sz="4" w:space="0" w:color="auto"/>
              <w:right w:val="single" w:sz="4" w:space="0" w:color="auto"/>
            </w:tcBorders>
            <w:hideMark/>
          </w:tcPr>
          <w:p w14:paraId="2666E006"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 Піщане, вул. Молодіжна, 63</w:t>
            </w:r>
          </w:p>
        </w:tc>
        <w:tc>
          <w:tcPr>
            <w:tcW w:w="1842" w:type="dxa"/>
            <w:tcBorders>
              <w:top w:val="single" w:sz="4" w:space="0" w:color="auto"/>
              <w:left w:val="single" w:sz="4" w:space="0" w:color="auto"/>
              <w:bottom w:val="single" w:sz="4" w:space="0" w:color="auto"/>
              <w:right w:val="single" w:sz="4" w:space="0" w:color="auto"/>
            </w:tcBorders>
            <w:hideMark/>
          </w:tcPr>
          <w:p w14:paraId="53AD19E0" w14:textId="77777777" w:rsidR="008850A9" w:rsidRPr="00C47CEF" w:rsidRDefault="002B7349" w:rsidP="008850A9">
            <w:pPr>
              <w:spacing w:after="0"/>
              <w:rPr>
                <w:rStyle w:val="lrzxr"/>
                <w:rFonts w:ascii="Times New Roman" w:hAnsi="Times New Roman" w:cs="Times New Roman"/>
                <w:sz w:val="24"/>
                <w:szCs w:val="24"/>
                <w:lang w:val="ru-RU"/>
              </w:rPr>
            </w:pPr>
            <w:hyperlink r:id="rId79"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33B2AC12" w14:textId="77777777" w:rsidTr="00C47CEF">
        <w:trPr>
          <w:trHeight w:val="565"/>
        </w:trPr>
        <w:tc>
          <w:tcPr>
            <w:tcW w:w="460" w:type="dxa"/>
            <w:tcBorders>
              <w:top w:val="single" w:sz="4" w:space="0" w:color="auto"/>
              <w:left w:val="single" w:sz="4" w:space="0" w:color="auto"/>
              <w:bottom w:val="single" w:sz="4" w:space="0" w:color="auto"/>
              <w:right w:val="single" w:sz="4" w:space="0" w:color="auto"/>
            </w:tcBorders>
            <w:hideMark/>
          </w:tcPr>
          <w:p w14:paraId="039376C5"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17</w:t>
            </w:r>
          </w:p>
        </w:tc>
        <w:tc>
          <w:tcPr>
            <w:tcW w:w="2549" w:type="dxa"/>
            <w:tcBorders>
              <w:top w:val="single" w:sz="4" w:space="0" w:color="auto"/>
              <w:left w:val="single" w:sz="4" w:space="0" w:color="auto"/>
              <w:bottom w:val="single" w:sz="4" w:space="0" w:color="auto"/>
              <w:right w:val="single" w:sz="4" w:space="0" w:color="auto"/>
            </w:tcBorders>
            <w:hideMark/>
          </w:tcPr>
          <w:p w14:paraId="4B401312"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Поштове відділення №1.</w:t>
            </w:r>
          </w:p>
        </w:tc>
        <w:tc>
          <w:tcPr>
            <w:tcW w:w="4788" w:type="dxa"/>
            <w:tcBorders>
              <w:top w:val="single" w:sz="4" w:space="0" w:color="auto"/>
              <w:left w:val="single" w:sz="4" w:space="0" w:color="auto"/>
              <w:bottom w:val="single" w:sz="4" w:space="0" w:color="auto"/>
              <w:right w:val="single" w:sz="4" w:space="0" w:color="auto"/>
            </w:tcBorders>
            <w:hideMark/>
          </w:tcPr>
          <w:p w14:paraId="74287985" w14:textId="77777777"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 Каленики, вул. Благодатна, 1</w:t>
            </w:r>
          </w:p>
        </w:tc>
        <w:tc>
          <w:tcPr>
            <w:tcW w:w="1842" w:type="dxa"/>
            <w:tcBorders>
              <w:top w:val="single" w:sz="4" w:space="0" w:color="auto"/>
              <w:left w:val="single" w:sz="4" w:space="0" w:color="auto"/>
              <w:bottom w:val="single" w:sz="4" w:space="0" w:color="auto"/>
              <w:right w:val="single" w:sz="4" w:space="0" w:color="auto"/>
            </w:tcBorders>
            <w:hideMark/>
          </w:tcPr>
          <w:p w14:paraId="4FCAD74E" w14:textId="77777777" w:rsidR="008850A9" w:rsidRPr="00C47CEF" w:rsidRDefault="002B7349" w:rsidP="008850A9">
            <w:pPr>
              <w:spacing w:after="0"/>
              <w:rPr>
                <w:rFonts w:ascii="Times New Roman" w:hAnsi="Times New Roman" w:cs="Times New Roman"/>
                <w:sz w:val="24"/>
                <w:szCs w:val="24"/>
              </w:rPr>
            </w:pPr>
            <w:hyperlink r:id="rId80"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2161F70F" w14:textId="77777777" w:rsidTr="00C47CEF">
        <w:trPr>
          <w:trHeight w:val="565"/>
        </w:trPr>
        <w:tc>
          <w:tcPr>
            <w:tcW w:w="460" w:type="dxa"/>
            <w:tcBorders>
              <w:top w:val="single" w:sz="4" w:space="0" w:color="auto"/>
              <w:left w:val="single" w:sz="4" w:space="0" w:color="auto"/>
              <w:bottom w:val="single" w:sz="4" w:space="0" w:color="auto"/>
              <w:right w:val="single" w:sz="4" w:space="0" w:color="auto"/>
            </w:tcBorders>
          </w:tcPr>
          <w:p w14:paraId="687FF51F"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18</w:t>
            </w:r>
          </w:p>
        </w:tc>
        <w:tc>
          <w:tcPr>
            <w:tcW w:w="2549" w:type="dxa"/>
            <w:tcBorders>
              <w:top w:val="single" w:sz="4" w:space="0" w:color="auto"/>
              <w:left w:val="single" w:sz="4" w:space="0" w:color="auto"/>
              <w:bottom w:val="single" w:sz="4" w:space="0" w:color="auto"/>
              <w:right w:val="single" w:sz="4" w:space="0" w:color="auto"/>
            </w:tcBorders>
          </w:tcPr>
          <w:p w14:paraId="0FEB8426"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Поштове відділення №1.</w:t>
            </w:r>
          </w:p>
        </w:tc>
        <w:tc>
          <w:tcPr>
            <w:tcW w:w="4788" w:type="dxa"/>
            <w:tcBorders>
              <w:top w:val="single" w:sz="4" w:space="0" w:color="auto"/>
              <w:left w:val="single" w:sz="4" w:space="0" w:color="auto"/>
              <w:bottom w:val="single" w:sz="4" w:space="0" w:color="auto"/>
              <w:right w:val="single" w:sz="4" w:space="0" w:color="auto"/>
            </w:tcBorders>
          </w:tcPr>
          <w:p w14:paraId="59397022" w14:textId="54247180" w:rsidR="008850A9" w:rsidRPr="00C47CEF" w:rsidRDefault="008850A9" w:rsidP="008850A9">
            <w:pPr>
              <w:spacing w:after="0"/>
              <w:rPr>
                <w:rStyle w:val="lrzxr"/>
                <w:rFonts w:ascii="Times New Roman" w:hAnsi="Times New Roman" w:cs="Times New Roman"/>
                <w:sz w:val="24"/>
                <w:szCs w:val="24"/>
              </w:rPr>
            </w:pPr>
            <w:r w:rsidRPr="00C47CEF">
              <w:rPr>
                <w:rStyle w:val="lrzxr"/>
                <w:rFonts w:ascii="Times New Roman" w:hAnsi="Times New Roman" w:cs="Times New Roman"/>
                <w:sz w:val="24"/>
                <w:szCs w:val="24"/>
              </w:rPr>
              <w:t>с</w:t>
            </w:r>
            <w:r w:rsidRPr="005B2EB5">
              <w:rPr>
                <w:rStyle w:val="lrzxr"/>
                <w:rFonts w:ascii="Times New Roman" w:hAnsi="Times New Roman" w:cs="Times New Roman"/>
                <w:sz w:val="24"/>
                <w:szCs w:val="24"/>
              </w:rPr>
              <w:t>.</w:t>
            </w:r>
            <w:r w:rsidRPr="005B2EB5">
              <w:rPr>
                <w:rFonts w:ascii="Times New Roman" w:hAnsi="Times New Roman" w:cs="Times New Roman"/>
                <w:sz w:val="24"/>
                <w:szCs w:val="24"/>
              </w:rPr>
              <w:t xml:space="preserve"> </w:t>
            </w:r>
            <w:hyperlink r:id="rId81" w:history="1">
              <w:r w:rsidRPr="005B2EB5">
                <w:rPr>
                  <w:rStyle w:val="a8"/>
                  <w:rFonts w:ascii="Times New Roman" w:hAnsi="Times New Roman" w:cs="Times New Roman"/>
                  <w:color w:val="auto"/>
                  <w:sz w:val="24"/>
                  <w:szCs w:val="24"/>
                  <w:u w:val="none"/>
                </w:rPr>
                <w:t xml:space="preserve">Шилівка, </w:t>
              </w:r>
              <w:r w:rsidR="005B2EB5" w:rsidRPr="005B2EB5">
                <w:rPr>
                  <w:rStyle w:val="a8"/>
                  <w:rFonts w:ascii="Times New Roman" w:hAnsi="Times New Roman" w:cs="Times New Roman"/>
                  <w:color w:val="auto"/>
                  <w:sz w:val="24"/>
                  <w:szCs w:val="24"/>
                  <w:u w:val="none"/>
                </w:rPr>
                <w:t xml:space="preserve">вул. </w:t>
              </w:r>
              <w:r w:rsidRPr="005B2EB5">
                <w:rPr>
                  <w:rStyle w:val="a8"/>
                  <w:rFonts w:ascii="Times New Roman" w:hAnsi="Times New Roman" w:cs="Times New Roman"/>
                  <w:color w:val="auto"/>
                  <w:sz w:val="24"/>
                  <w:szCs w:val="24"/>
                  <w:u w:val="none"/>
                </w:rPr>
                <w:t>Івана Франка, 13</w:t>
              </w:r>
            </w:hyperlink>
          </w:p>
        </w:tc>
        <w:tc>
          <w:tcPr>
            <w:tcW w:w="1842" w:type="dxa"/>
            <w:tcBorders>
              <w:top w:val="single" w:sz="4" w:space="0" w:color="auto"/>
              <w:left w:val="single" w:sz="4" w:space="0" w:color="auto"/>
              <w:bottom w:val="single" w:sz="4" w:space="0" w:color="auto"/>
              <w:right w:val="single" w:sz="4" w:space="0" w:color="auto"/>
            </w:tcBorders>
          </w:tcPr>
          <w:p w14:paraId="0B8FA963" w14:textId="77777777" w:rsidR="008850A9" w:rsidRPr="00C47CEF" w:rsidRDefault="002B7349" w:rsidP="008850A9">
            <w:pPr>
              <w:spacing w:after="0"/>
              <w:rPr>
                <w:rFonts w:ascii="Times New Roman" w:hAnsi="Times New Roman" w:cs="Times New Roman"/>
                <w:sz w:val="24"/>
                <w:szCs w:val="24"/>
              </w:rPr>
            </w:pPr>
            <w:hyperlink r:id="rId82" w:history="1">
              <w:r w:rsidR="008850A9" w:rsidRPr="00C47CEF">
                <w:rPr>
                  <w:rStyle w:val="a8"/>
                  <w:rFonts w:ascii="Times New Roman" w:hAnsi="Times New Roman" w:cs="Times New Roman"/>
                  <w:color w:val="auto"/>
                  <w:sz w:val="24"/>
                  <w:szCs w:val="24"/>
                  <w:u w:val="none"/>
                </w:rPr>
                <w:t>0800 500 609</w:t>
              </w:r>
            </w:hyperlink>
          </w:p>
        </w:tc>
      </w:tr>
      <w:tr w:rsidR="008850A9" w:rsidRPr="00996AA0" w14:paraId="256CDCF0" w14:textId="77777777" w:rsidTr="00C47CEF">
        <w:trPr>
          <w:trHeight w:val="565"/>
        </w:trPr>
        <w:tc>
          <w:tcPr>
            <w:tcW w:w="460" w:type="dxa"/>
            <w:tcBorders>
              <w:top w:val="single" w:sz="4" w:space="0" w:color="auto"/>
              <w:left w:val="single" w:sz="4" w:space="0" w:color="auto"/>
              <w:bottom w:val="single" w:sz="4" w:space="0" w:color="auto"/>
              <w:right w:val="single" w:sz="4" w:space="0" w:color="auto"/>
            </w:tcBorders>
          </w:tcPr>
          <w:p w14:paraId="464FC7DA" w14:textId="77777777" w:rsidR="008850A9" w:rsidRPr="00C47CEF" w:rsidRDefault="008850A9" w:rsidP="008850A9">
            <w:pPr>
              <w:spacing w:after="0"/>
              <w:rPr>
                <w:rFonts w:ascii="Times New Roman" w:hAnsi="Times New Roman" w:cs="Times New Roman"/>
                <w:sz w:val="24"/>
                <w:szCs w:val="24"/>
              </w:rPr>
            </w:pPr>
            <w:r w:rsidRPr="00C47CEF">
              <w:rPr>
                <w:rFonts w:ascii="Times New Roman" w:hAnsi="Times New Roman" w:cs="Times New Roman"/>
                <w:sz w:val="24"/>
                <w:szCs w:val="24"/>
              </w:rPr>
              <w:t>19</w:t>
            </w:r>
          </w:p>
        </w:tc>
        <w:tc>
          <w:tcPr>
            <w:tcW w:w="2549" w:type="dxa"/>
            <w:tcBorders>
              <w:top w:val="single" w:sz="4" w:space="0" w:color="auto"/>
              <w:left w:val="single" w:sz="4" w:space="0" w:color="auto"/>
              <w:bottom w:val="single" w:sz="4" w:space="0" w:color="auto"/>
              <w:right w:val="single" w:sz="4" w:space="0" w:color="auto"/>
            </w:tcBorders>
          </w:tcPr>
          <w:p w14:paraId="7DB2C205" w14:textId="77777777" w:rsidR="008850A9" w:rsidRPr="00C47CEF" w:rsidRDefault="008850A9" w:rsidP="008850A9">
            <w:pPr>
              <w:spacing w:after="0"/>
              <w:rPr>
                <w:rFonts w:ascii="Times New Roman" w:hAnsi="Times New Roman" w:cs="Times New Roman"/>
                <w:b/>
                <w:sz w:val="24"/>
                <w:szCs w:val="24"/>
              </w:rPr>
            </w:pPr>
            <w:r w:rsidRPr="00C47CEF">
              <w:rPr>
                <w:rFonts w:ascii="Times New Roman" w:hAnsi="Times New Roman" w:cs="Times New Roman"/>
                <w:sz w:val="24"/>
                <w:szCs w:val="24"/>
              </w:rPr>
              <w:t>Нова Пошта. Поштове відділення №1.</w:t>
            </w:r>
          </w:p>
        </w:tc>
        <w:tc>
          <w:tcPr>
            <w:tcW w:w="4788" w:type="dxa"/>
            <w:tcBorders>
              <w:top w:val="single" w:sz="4" w:space="0" w:color="auto"/>
              <w:left w:val="single" w:sz="4" w:space="0" w:color="auto"/>
              <w:bottom w:val="single" w:sz="4" w:space="0" w:color="auto"/>
              <w:right w:val="single" w:sz="4" w:space="0" w:color="auto"/>
            </w:tcBorders>
          </w:tcPr>
          <w:p w14:paraId="4DCA3320" w14:textId="77777777" w:rsidR="008850A9" w:rsidRPr="005B2EB5" w:rsidRDefault="008850A9" w:rsidP="008850A9">
            <w:pPr>
              <w:spacing w:after="0"/>
              <w:rPr>
                <w:rFonts w:ascii="Times New Roman" w:hAnsi="Times New Roman" w:cs="Times New Roman"/>
                <w:sz w:val="24"/>
                <w:szCs w:val="24"/>
              </w:rPr>
            </w:pPr>
            <w:r w:rsidRPr="005B2EB5">
              <w:rPr>
                <w:rStyle w:val="lrzxr"/>
                <w:rFonts w:ascii="Times New Roman" w:hAnsi="Times New Roman" w:cs="Times New Roman"/>
                <w:sz w:val="24"/>
                <w:szCs w:val="24"/>
              </w:rPr>
              <w:t xml:space="preserve">с- ще. </w:t>
            </w:r>
            <w:hyperlink r:id="rId83" w:history="1">
              <w:r w:rsidRPr="005B2EB5">
                <w:rPr>
                  <w:rStyle w:val="a8"/>
                  <w:rFonts w:ascii="Times New Roman" w:hAnsi="Times New Roman" w:cs="Times New Roman"/>
                  <w:color w:val="auto"/>
                  <w:sz w:val="24"/>
                  <w:szCs w:val="24"/>
                  <w:u w:val="none"/>
                </w:rPr>
                <w:t>Покровське</w:t>
              </w:r>
            </w:hyperlink>
            <w:r w:rsidRPr="005B2EB5">
              <w:rPr>
                <w:rFonts w:ascii="Times New Roman" w:hAnsi="Times New Roman" w:cs="Times New Roman"/>
                <w:sz w:val="24"/>
                <w:szCs w:val="24"/>
              </w:rPr>
              <w:t xml:space="preserve">, </w:t>
            </w:r>
          </w:p>
          <w:p w14:paraId="61182F76" w14:textId="77777777" w:rsidR="008850A9" w:rsidRPr="00C47CEF" w:rsidRDefault="002B7349" w:rsidP="008850A9">
            <w:pPr>
              <w:spacing w:after="0"/>
              <w:rPr>
                <w:rStyle w:val="lrzxr"/>
                <w:rFonts w:ascii="Times New Roman" w:hAnsi="Times New Roman" w:cs="Times New Roman"/>
                <w:sz w:val="24"/>
                <w:szCs w:val="24"/>
              </w:rPr>
            </w:pPr>
            <w:hyperlink r:id="rId84" w:history="1">
              <w:r w:rsidR="008850A9" w:rsidRPr="005B2EB5">
                <w:rPr>
                  <w:rStyle w:val="a8"/>
                  <w:rFonts w:ascii="Times New Roman" w:hAnsi="Times New Roman" w:cs="Times New Roman"/>
                  <w:color w:val="auto"/>
                  <w:sz w:val="24"/>
                  <w:szCs w:val="24"/>
                  <w:u w:val="none"/>
                </w:rPr>
                <w:t>вул. Мічуріна, 1б</w:t>
              </w:r>
            </w:hyperlink>
            <w:r w:rsidR="008850A9" w:rsidRPr="00C47CEF">
              <w:rPr>
                <w:rFonts w:ascii="Times New Roman"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77E19DBA" w14:textId="77777777" w:rsidR="008850A9" w:rsidRPr="00C47CEF" w:rsidRDefault="002B7349" w:rsidP="008850A9">
            <w:pPr>
              <w:spacing w:after="0"/>
              <w:rPr>
                <w:rFonts w:ascii="Times New Roman" w:hAnsi="Times New Roman" w:cs="Times New Roman"/>
                <w:sz w:val="24"/>
                <w:szCs w:val="24"/>
              </w:rPr>
            </w:pPr>
            <w:hyperlink r:id="rId85" w:history="1">
              <w:r w:rsidR="008850A9" w:rsidRPr="00C47CEF">
                <w:rPr>
                  <w:rStyle w:val="a8"/>
                  <w:rFonts w:ascii="Times New Roman" w:hAnsi="Times New Roman" w:cs="Times New Roman"/>
                  <w:color w:val="auto"/>
                  <w:sz w:val="24"/>
                  <w:szCs w:val="24"/>
                  <w:u w:val="none"/>
                </w:rPr>
                <w:t>0800 500 609</w:t>
              </w:r>
            </w:hyperlink>
          </w:p>
        </w:tc>
      </w:tr>
    </w:tbl>
    <w:p w14:paraId="15230E86" w14:textId="77777777" w:rsidR="005B2EB5" w:rsidRPr="005B2EB5" w:rsidRDefault="005B2EB5" w:rsidP="005B2EB5">
      <w:pPr>
        <w:pStyle w:val="a7"/>
        <w:spacing w:after="0" w:line="240" w:lineRule="auto"/>
        <w:rPr>
          <w:sz w:val="18"/>
          <w:szCs w:val="18"/>
        </w:rPr>
      </w:pPr>
    </w:p>
    <w:p w14:paraId="7B97327A" w14:textId="77777777" w:rsidR="008850A9" w:rsidRPr="008850A9" w:rsidRDefault="008850A9" w:rsidP="005B2EB5">
      <w:pPr>
        <w:pStyle w:val="a7"/>
        <w:spacing w:after="0" w:line="240" w:lineRule="auto"/>
        <w:rPr>
          <w:sz w:val="28"/>
          <w:szCs w:val="28"/>
        </w:rPr>
      </w:pPr>
      <w:r w:rsidRPr="008850A9">
        <w:rPr>
          <w:sz w:val="28"/>
          <w:szCs w:val="28"/>
        </w:rPr>
        <w:t>На території громади 56 із 85 населених пунктів  мають доступ до мережі інтернет. Послуги надаються рядом провайдерів, основними з яких є Укртелеком, Фобос, Оптінет, Амбрелла.</w:t>
      </w:r>
    </w:p>
    <w:p w14:paraId="2B45CE56" w14:textId="5852A1A6" w:rsidR="00985202" w:rsidRDefault="008850A9" w:rsidP="005B2EB5">
      <w:pPr>
        <w:pBdr>
          <w:top w:val="nil"/>
          <w:left w:val="nil"/>
          <w:bottom w:val="nil"/>
          <w:right w:val="nil"/>
          <w:between w:val="nil"/>
        </w:pBdr>
        <w:tabs>
          <w:tab w:val="left" w:pos="10206"/>
        </w:tabs>
        <w:spacing w:after="0" w:line="240" w:lineRule="auto"/>
        <w:ind w:right="3" w:firstLine="567"/>
        <w:jc w:val="both"/>
        <w:rPr>
          <w:rFonts w:ascii="Times New Roman" w:hAnsi="Times New Roman" w:cs="Times New Roman"/>
          <w:sz w:val="28"/>
          <w:szCs w:val="28"/>
        </w:rPr>
      </w:pPr>
      <w:r w:rsidRPr="008850A9">
        <w:rPr>
          <w:rFonts w:ascii="Times New Roman" w:hAnsi="Times New Roman" w:cs="Times New Roman"/>
          <w:sz w:val="28"/>
          <w:szCs w:val="28"/>
        </w:rPr>
        <w:t>На обслуговуванні Решетилівської дільниці Полтавської дирекції УДПЕЗ АТ «Укртелеком» Полтавська філія перебуває 570 абонентів телефонного зв’язку.</w:t>
      </w:r>
    </w:p>
    <w:p w14:paraId="114346C5" w14:textId="1FF520B9" w:rsidR="000963B2" w:rsidRDefault="008850A9" w:rsidP="005B2EB5">
      <w:pPr>
        <w:pBdr>
          <w:top w:val="nil"/>
          <w:left w:val="nil"/>
          <w:bottom w:val="nil"/>
          <w:right w:val="nil"/>
          <w:between w:val="nil"/>
        </w:pBdr>
        <w:tabs>
          <w:tab w:val="left" w:pos="10206"/>
        </w:tabs>
        <w:spacing w:after="0" w:line="240" w:lineRule="auto"/>
        <w:ind w:right="3" w:firstLine="567"/>
        <w:jc w:val="both"/>
        <w:rPr>
          <w:rFonts w:ascii="Times New Roman" w:hAnsi="Times New Roman" w:cs="Times New Roman"/>
          <w:sz w:val="28"/>
          <w:szCs w:val="28"/>
        </w:rPr>
      </w:pPr>
      <w:r w:rsidRPr="008850A9">
        <w:rPr>
          <w:rFonts w:ascii="Times New Roman" w:hAnsi="Times New Roman" w:cs="Times New Roman"/>
          <w:sz w:val="28"/>
          <w:szCs w:val="28"/>
        </w:rPr>
        <w:t xml:space="preserve">На території громади виділяється </w:t>
      </w:r>
      <w:r>
        <w:rPr>
          <w:rFonts w:ascii="Times New Roman" w:hAnsi="Times New Roman" w:cs="Times New Roman"/>
          <w:sz w:val="28"/>
          <w:szCs w:val="28"/>
        </w:rPr>
        <w:t>три</w:t>
      </w:r>
      <w:r w:rsidRPr="008850A9">
        <w:rPr>
          <w:rFonts w:ascii="Times New Roman" w:hAnsi="Times New Roman" w:cs="Times New Roman"/>
          <w:sz w:val="28"/>
          <w:szCs w:val="28"/>
        </w:rPr>
        <w:t xml:space="preserve"> основних оператори мобільного зв’язку: Vodafone</w:t>
      </w:r>
      <w:r>
        <w:rPr>
          <w:rFonts w:ascii="Times New Roman" w:hAnsi="Times New Roman" w:cs="Times New Roman"/>
          <w:sz w:val="28"/>
          <w:szCs w:val="28"/>
        </w:rPr>
        <w:t xml:space="preserve">, </w:t>
      </w:r>
      <w:r w:rsidRPr="008850A9">
        <w:rPr>
          <w:rFonts w:ascii="Times New Roman" w:hAnsi="Times New Roman" w:cs="Times New Roman"/>
          <w:sz w:val="28"/>
          <w:szCs w:val="28"/>
        </w:rPr>
        <w:t>Київстар</w:t>
      </w:r>
      <w:r>
        <w:rPr>
          <w:rFonts w:ascii="Times New Roman" w:hAnsi="Times New Roman" w:cs="Times New Roman"/>
          <w:sz w:val="28"/>
          <w:szCs w:val="28"/>
        </w:rPr>
        <w:t xml:space="preserve"> та </w:t>
      </w:r>
      <w:r>
        <w:rPr>
          <w:rFonts w:ascii="Times New Roman" w:hAnsi="Times New Roman" w:cs="Times New Roman"/>
          <w:sz w:val="28"/>
          <w:szCs w:val="28"/>
          <w:lang w:val="en-US"/>
        </w:rPr>
        <w:t>Lifecell</w:t>
      </w:r>
      <w:r w:rsidRPr="008850A9">
        <w:rPr>
          <w:rFonts w:ascii="Times New Roman" w:hAnsi="Times New Roman" w:cs="Times New Roman"/>
          <w:sz w:val="28"/>
          <w:szCs w:val="28"/>
        </w:rPr>
        <w:t xml:space="preserve">. В усіх населених пунктах, якість задовільна. </w:t>
      </w:r>
    </w:p>
    <w:p w14:paraId="19F52D47" w14:textId="77777777" w:rsidR="005B2EB5" w:rsidRPr="000963B2" w:rsidRDefault="005B2EB5" w:rsidP="005B2EB5">
      <w:pPr>
        <w:pBdr>
          <w:top w:val="nil"/>
          <w:left w:val="nil"/>
          <w:bottom w:val="nil"/>
          <w:right w:val="nil"/>
          <w:between w:val="nil"/>
        </w:pBdr>
        <w:tabs>
          <w:tab w:val="left" w:pos="10206"/>
        </w:tabs>
        <w:spacing w:after="0" w:line="240" w:lineRule="auto"/>
        <w:ind w:right="3" w:firstLine="567"/>
        <w:jc w:val="both"/>
        <w:rPr>
          <w:rFonts w:ascii="Times New Roman" w:hAnsi="Times New Roman" w:cs="Times New Roman"/>
          <w:sz w:val="24"/>
          <w:szCs w:val="24"/>
          <w:lang w:val="ru-RU"/>
        </w:rPr>
      </w:pPr>
    </w:p>
    <w:p w14:paraId="46A83426" w14:textId="77777777" w:rsidR="00CC3146" w:rsidRPr="005B2EB5" w:rsidRDefault="00CC3146" w:rsidP="00C7597B">
      <w:pPr>
        <w:pStyle w:val="a7"/>
        <w:spacing w:after="0" w:line="240" w:lineRule="auto"/>
        <w:outlineLvl w:val="2"/>
        <w:rPr>
          <w:b/>
          <w:bCs w:val="0"/>
          <w:sz w:val="28"/>
          <w:szCs w:val="28"/>
        </w:rPr>
      </w:pPr>
      <w:bookmarkStart w:id="29" w:name="_Toc128249604"/>
      <w:bookmarkStart w:id="30" w:name="_Toc136643631"/>
      <w:r w:rsidRPr="005B2EB5">
        <w:rPr>
          <w:b/>
          <w:bCs w:val="0"/>
          <w:sz w:val="28"/>
          <w:szCs w:val="28"/>
        </w:rPr>
        <w:t>5.4. Соціальна інфраструктура.</w:t>
      </w:r>
      <w:bookmarkEnd w:id="29"/>
      <w:bookmarkEnd w:id="30"/>
    </w:p>
    <w:p w14:paraId="3DE56D52" w14:textId="77777777" w:rsidR="00CC3146" w:rsidRDefault="00CC3146" w:rsidP="00C7597B">
      <w:pPr>
        <w:pStyle w:val="a7"/>
        <w:spacing w:after="0" w:line="240" w:lineRule="auto"/>
        <w:outlineLvl w:val="3"/>
        <w:rPr>
          <w:b/>
          <w:bCs w:val="0"/>
          <w:sz w:val="28"/>
          <w:szCs w:val="28"/>
        </w:rPr>
      </w:pPr>
      <w:bookmarkStart w:id="31" w:name="_Toc128249605"/>
      <w:bookmarkStart w:id="32" w:name="_Toc136643632"/>
      <w:r w:rsidRPr="005B2EB5">
        <w:rPr>
          <w:b/>
          <w:bCs w:val="0"/>
          <w:sz w:val="28"/>
          <w:szCs w:val="28"/>
        </w:rPr>
        <w:t>5.4.1. Мережа закладів освіти.</w:t>
      </w:r>
      <w:bookmarkEnd w:id="31"/>
      <w:bookmarkEnd w:id="32"/>
    </w:p>
    <w:p w14:paraId="1EBC5358" w14:textId="77777777" w:rsidR="005B2EB5" w:rsidRPr="005B2EB5" w:rsidRDefault="005B2EB5" w:rsidP="005B2EB5">
      <w:pPr>
        <w:pStyle w:val="1"/>
        <w:spacing w:before="0"/>
        <w:rPr>
          <w:lang w:eastAsia="en-US"/>
        </w:rPr>
      </w:pPr>
    </w:p>
    <w:p w14:paraId="2F3E8F79" w14:textId="77777777" w:rsidR="000963B2" w:rsidRPr="000963B2" w:rsidRDefault="000963B2" w:rsidP="005B2EB5">
      <w:pPr>
        <w:spacing w:after="0" w:line="240" w:lineRule="auto"/>
        <w:ind w:firstLine="851"/>
        <w:jc w:val="both"/>
        <w:rPr>
          <w:rFonts w:ascii="Times New Roman" w:hAnsi="Times New Roman" w:cs="Times New Roman"/>
          <w:sz w:val="28"/>
          <w:szCs w:val="28"/>
        </w:rPr>
      </w:pPr>
      <w:r w:rsidRPr="000963B2">
        <w:rPr>
          <w:rFonts w:ascii="Times New Roman" w:hAnsi="Times New Roman" w:cs="Times New Roman"/>
          <w:sz w:val="28"/>
          <w:szCs w:val="28"/>
        </w:rPr>
        <w:t xml:space="preserve">Освітня сфера є однією з ключових для громади з точки зору важливості її соціальної функції, чисельності робочих місць, які тут створено і впливу на формування свідомості всіх мешканців громади й особливо молоді. </w:t>
      </w:r>
    </w:p>
    <w:p w14:paraId="0E12E057" w14:textId="2C5D904F" w:rsidR="000963B2" w:rsidRPr="000963B2" w:rsidRDefault="000963B2" w:rsidP="005B2EB5">
      <w:pPr>
        <w:spacing w:after="0" w:line="240" w:lineRule="auto"/>
        <w:ind w:firstLine="851"/>
        <w:jc w:val="both"/>
        <w:rPr>
          <w:rFonts w:ascii="Times New Roman" w:hAnsi="Times New Roman" w:cs="Times New Roman"/>
          <w:sz w:val="28"/>
          <w:szCs w:val="28"/>
        </w:rPr>
      </w:pPr>
      <w:r w:rsidRPr="000963B2">
        <w:rPr>
          <w:rFonts w:ascii="Times New Roman" w:hAnsi="Times New Roman" w:cs="Times New Roman"/>
          <w:sz w:val="28"/>
          <w:szCs w:val="28"/>
        </w:rPr>
        <w:t xml:space="preserve">На території Решетилівської </w:t>
      </w:r>
      <w:r>
        <w:rPr>
          <w:rFonts w:ascii="Times New Roman" w:hAnsi="Times New Roman" w:cs="Times New Roman"/>
          <w:sz w:val="28"/>
          <w:szCs w:val="28"/>
        </w:rPr>
        <w:t>М</w:t>
      </w:r>
      <w:r w:rsidRPr="000963B2">
        <w:rPr>
          <w:rFonts w:ascii="Times New Roman" w:hAnsi="Times New Roman" w:cs="Times New Roman"/>
          <w:sz w:val="28"/>
          <w:szCs w:val="28"/>
        </w:rPr>
        <w:t xml:space="preserve">ТГ функціонує 16 закладів загальної середньої освіти, 15 закладів дошкільної освіти та 3 заклади позашкільної освіти. </w:t>
      </w:r>
    </w:p>
    <w:p w14:paraId="053512BF" w14:textId="762BF59B" w:rsidR="000963B2" w:rsidRPr="000963B2" w:rsidRDefault="000963B2" w:rsidP="000963B2">
      <w:pPr>
        <w:spacing w:after="0" w:line="240" w:lineRule="auto"/>
        <w:ind w:firstLine="851"/>
        <w:jc w:val="both"/>
        <w:rPr>
          <w:rFonts w:ascii="Times New Roman" w:hAnsi="Times New Roman" w:cs="Times New Roman"/>
          <w:sz w:val="28"/>
          <w:szCs w:val="28"/>
        </w:rPr>
      </w:pPr>
      <w:r w:rsidRPr="000963B2">
        <w:rPr>
          <w:rFonts w:ascii="Times New Roman" w:hAnsi="Times New Roman" w:cs="Times New Roman"/>
          <w:sz w:val="28"/>
          <w:szCs w:val="28"/>
        </w:rPr>
        <w:t>Діяльність органу управління освітою громади регламентована рішенням Решетилівської міської ради сьомого скликання від 03</w:t>
      </w:r>
      <w:r w:rsidR="005B2EB5">
        <w:rPr>
          <w:rFonts w:ascii="Times New Roman" w:hAnsi="Times New Roman" w:cs="Times New Roman"/>
          <w:sz w:val="28"/>
          <w:szCs w:val="28"/>
        </w:rPr>
        <w:t>.11.</w:t>
      </w:r>
      <w:r w:rsidRPr="000963B2">
        <w:rPr>
          <w:rFonts w:ascii="Times New Roman" w:hAnsi="Times New Roman" w:cs="Times New Roman"/>
          <w:sz w:val="28"/>
          <w:szCs w:val="28"/>
        </w:rPr>
        <w:t xml:space="preserve">2020 року </w:t>
      </w:r>
      <w:r w:rsidRPr="000963B2">
        <w:rPr>
          <w:rFonts w:ascii="Times New Roman" w:hAnsi="Times New Roman" w:cs="Times New Roman"/>
          <w:sz w:val="28"/>
          <w:szCs w:val="28"/>
        </w:rPr>
        <w:lastRenderedPageBreak/>
        <w:t>№ 1244-41-VII ,,Про створення відділу освіти Решетилівської міської ради”. Відповідно до цього рішення безпосередні управлінські функції у освітній сфері покладено на відділ освіти Решетилівської міської ради. При цьому,  з боку місцевої ради питаннями освіти опікується Постійна комісія з питань освіти, культури, спорту, соціального захисту та охорони здоров’я.</w:t>
      </w:r>
    </w:p>
    <w:p w14:paraId="601CD225" w14:textId="77777777" w:rsidR="000963B2" w:rsidRPr="000963B2" w:rsidRDefault="000963B2" w:rsidP="000963B2">
      <w:pPr>
        <w:spacing w:after="0" w:line="240" w:lineRule="auto"/>
        <w:ind w:firstLine="851"/>
        <w:jc w:val="both"/>
        <w:rPr>
          <w:rFonts w:ascii="Times New Roman" w:hAnsi="Times New Roman" w:cs="Times New Roman"/>
          <w:sz w:val="28"/>
          <w:szCs w:val="28"/>
        </w:rPr>
      </w:pPr>
      <w:r w:rsidRPr="000963B2">
        <w:rPr>
          <w:rFonts w:ascii="Times New Roman" w:hAnsi="Times New Roman" w:cs="Times New Roman"/>
          <w:color w:val="000000"/>
          <w:sz w:val="28"/>
          <w:szCs w:val="28"/>
        </w:rPr>
        <w:t xml:space="preserve">Відділ освіти Решетилівської міської ради </w:t>
      </w:r>
      <w:r w:rsidRPr="000963B2">
        <w:rPr>
          <w:rFonts w:ascii="Times New Roman" w:hAnsi="Times New Roman" w:cs="Times New Roman"/>
          <w:i/>
          <w:iCs/>
          <w:color w:val="000000"/>
          <w:sz w:val="28"/>
          <w:szCs w:val="28"/>
        </w:rPr>
        <w:t>(</w:t>
      </w:r>
      <w:r w:rsidRPr="000963B2">
        <w:rPr>
          <w:rFonts w:ascii="Times New Roman" w:hAnsi="Times New Roman" w:cs="Times New Roman"/>
          <w:color w:val="000000"/>
          <w:sz w:val="28"/>
          <w:szCs w:val="28"/>
        </w:rPr>
        <w:t xml:space="preserve">далі - Відділ) є виконавчим органом Решетилівської міської ради, утворюється за рішенням Решетилівської міської ради, забезпечує виконання покладених на відділ завдань, є підзвітним і підконтрольним, підпорядкованим Решетилівській міській раді та її виконавчому комітету, </w:t>
      </w:r>
      <w:r w:rsidRPr="000963B2">
        <w:rPr>
          <w:rFonts w:ascii="Times New Roman" w:hAnsi="Times New Roman" w:cs="Times New Roman"/>
          <w:sz w:val="28"/>
          <w:szCs w:val="28"/>
        </w:rPr>
        <w:t>Решетилівському міському голові, а з питань здійснення делегованих йому повноважень підконтрольний Департаменту освіти і науки Полтавської обласної державної адміністрації.</w:t>
      </w:r>
    </w:p>
    <w:p w14:paraId="4CB6CE73" w14:textId="77777777" w:rsidR="000963B2" w:rsidRPr="000963B2" w:rsidRDefault="000963B2" w:rsidP="000963B2">
      <w:pPr>
        <w:spacing w:after="0" w:line="240" w:lineRule="auto"/>
        <w:ind w:firstLine="851"/>
        <w:jc w:val="both"/>
        <w:rPr>
          <w:rFonts w:ascii="Times New Roman" w:hAnsi="Times New Roman" w:cs="Times New Roman"/>
          <w:sz w:val="28"/>
          <w:szCs w:val="28"/>
        </w:rPr>
      </w:pPr>
      <w:r w:rsidRPr="000963B2">
        <w:rPr>
          <w:rFonts w:ascii="Times New Roman" w:hAnsi="Times New Roman" w:cs="Times New Roman"/>
          <w:color w:val="000000"/>
          <w:sz w:val="28"/>
          <w:szCs w:val="28"/>
        </w:rPr>
        <w:t>Відділ є юридичною особою, має самостійний баланс, рахунки в органах Казначейства, печатку із зображенням Державного Герба України і своїм найменуванням, бланк встановленого зразка та в процесі виконання</w:t>
      </w:r>
      <w:r w:rsidRPr="000963B2">
        <w:rPr>
          <w:rFonts w:ascii="Times New Roman" w:hAnsi="Times New Roman" w:cs="Times New Roman"/>
          <w:sz w:val="28"/>
          <w:szCs w:val="28"/>
        </w:rPr>
        <w:t xml:space="preserve"> покладених на нього завдань взаємодіє з депутатами міської ради, відповідними підрозділами виконавчого комітету міської ради, органами місцевого самоврядування, Департаментом освіти і науки Полтавської обласної державної адміністрації, Міністерством освіти і науки України, підприємствами, установами, організаціями, об’єднаннями громадян, розташованими на відповідній території, одержує від них в установленому порядку інформацію, документи, статистичні дані та інші матеріали.</w:t>
      </w:r>
    </w:p>
    <w:p w14:paraId="1C1AF908" w14:textId="77777777" w:rsidR="000963B2" w:rsidRPr="002A48B6" w:rsidRDefault="000963B2" w:rsidP="002A48B6">
      <w:pPr>
        <w:spacing w:after="0" w:line="240" w:lineRule="auto"/>
        <w:ind w:firstLine="851"/>
        <w:jc w:val="both"/>
        <w:rPr>
          <w:rFonts w:ascii="Times New Roman" w:hAnsi="Times New Roman" w:cs="Times New Roman"/>
          <w:color w:val="000000"/>
          <w:sz w:val="28"/>
          <w:szCs w:val="28"/>
        </w:rPr>
      </w:pPr>
      <w:r w:rsidRPr="000963B2">
        <w:rPr>
          <w:rFonts w:ascii="Times New Roman" w:hAnsi="Times New Roman" w:cs="Times New Roman"/>
          <w:color w:val="000000"/>
          <w:sz w:val="28"/>
          <w:szCs w:val="28"/>
        </w:rPr>
        <w:t>Метою Відділу є створення умов для розвитку особистості і творчої самореалізації кожного громадянина через систему багатопрофільної, різнорівневої дошкільної, загальної середньої та позашкільної освіти, забезпечення доступності, безоплатності та обов’язковості освіти для всіх, хто її потребує, формування якісного інформаційно-освітнього простору, забезпечення в межах визначених законодавством  прав членів громади в сфері освіти для задоволення потреб та інтересів Решетилівської міської  тер</w:t>
      </w:r>
      <w:r w:rsidRPr="002A48B6">
        <w:rPr>
          <w:rFonts w:ascii="Times New Roman" w:hAnsi="Times New Roman" w:cs="Times New Roman"/>
          <w:color w:val="000000"/>
          <w:sz w:val="28"/>
          <w:szCs w:val="28"/>
        </w:rPr>
        <w:t>иторіальної громади.</w:t>
      </w:r>
    </w:p>
    <w:p w14:paraId="51D066EC" w14:textId="77777777" w:rsidR="000963B2" w:rsidRPr="002A48B6" w:rsidRDefault="000963B2" w:rsidP="002A48B6">
      <w:pPr>
        <w:spacing w:after="0" w:line="240" w:lineRule="auto"/>
        <w:ind w:firstLine="709"/>
        <w:jc w:val="both"/>
        <w:rPr>
          <w:rFonts w:ascii="Times New Roman" w:hAnsi="Times New Roman" w:cs="Times New Roman"/>
          <w:sz w:val="28"/>
          <w:szCs w:val="28"/>
        </w:rPr>
      </w:pPr>
      <w:r w:rsidRPr="002A48B6">
        <w:rPr>
          <w:rFonts w:ascii="Times New Roman" w:hAnsi="Times New Roman" w:cs="Times New Roman"/>
          <w:sz w:val="28"/>
          <w:szCs w:val="28"/>
        </w:rPr>
        <w:t>Структура відділу та його загальна чисельність, витрати на його утримання затверджується Решетилівською міською радою.</w:t>
      </w:r>
    </w:p>
    <w:p w14:paraId="43093C5B" w14:textId="77777777" w:rsidR="000963B2" w:rsidRPr="002A48B6" w:rsidRDefault="000963B2" w:rsidP="002A48B6">
      <w:pPr>
        <w:spacing w:after="0" w:line="240" w:lineRule="auto"/>
        <w:ind w:firstLine="709"/>
        <w:jc w:val="both"/>
        <w:rPr>
          <w:rFonts w:ascii="Times New Roman" w:hAnsi="Times New Roman" w:cs="Times New Roman"/>
          <w:sz w:val="28"/>
          <w:szCs w:val="28"/>
          <w:lang w:val="ru-RU"/>
        </w:rPr>
      </w:pPr>
      <w:r w:rsidRPr="002A48B6">
        <w:rPr>
          <w:rFonts w:ascii="Times New Roman" w:hAnsi="Times New Roman" w:cs="Times New Roman"/>
          <w:color w:val="000000"/>
          <w:sz w:val="28"/>
          <w:szCs w:val="28"/>
        </w:rPr>
        <w:t>Штатний розпис відділу затверджується начальником відділу у межах граничної чисельності та фонду оплати праці працівників за погодженням з міським головою.</w:t>
      </w:r>
    </w:p>
    <w:p w14:paraId="1C51D3BE" w14:textId="731CC10A" w:rsidR="000963B2" w:rsidRPr="002A48B6" w:rsidRDefault="000963B2" w:rsidP="002A48B6">
      <w:pPr>
        <w:spacing w:after="0" w:line="240" w:lineRule="auto"/>
        <w:ind w:firstLine="708"/>
        <w:jc w:val="both"/>
        <w:rPr>
          <w:rFonts w:ascii="Times New Roman" w:hAnsi="Times New Roman" w:cs="Times New Roman"/>
          <w:sz w:val="28"/>
          <w:szCs w:val="28"/>
        </w:rPr>
      </w:pPr>
      <w:r w:rsidRPr="002A48B6">
        <w:rPr>
          <w:rFonts w:ascii="Times New Roman" w:hAnsi="Times New Roman" w:cs="Times New Roman"/>
          <w:sz w:val="28"/>
          <w:szCs w:val="28"/>
        </w:rPr>
        <w:t>На даний час в громаді діють наступні цільові програми:</w:t>
      </w:r>
    </w:p>
    <w:p w14:paraId="0A34E689" w14:textId="743F9855" w:rsidR="000963B2" w:rsidRPr="002A48B6" w:rsidRDefault="005B2EB5" w:rsidP="00C3116D">
      <w:pPr>
        <w:pStyle w:val="ae"/>
        <w:numPr>
          <w:ilvl w:val="1"/>
          <w:numId w:val="35"/>
        </w:numPr>
        <w:spacing w:before="0"/>
        <w:ind w:left="0" w:firstLine="993"/>
        <w:jc w:val="both"/>
        <w:rPr>
          <w:rFonts w:ascii="Times New Roman" w:hAnsi="Times New Roman" w:cs="Times New Roman"/>
          <w:sz w:val="28"/>
          <w:szCs w:val="28"/>
        </w:rPr>
      </w:pPr>
      <w:r w:rsidRPr="002A48B6">
        <w:rPr>
          <w:rFonts w:ascii="Times New Roman" w:hAnsi="Times New Roman" w:cs="Times New Roman"/>
          <w:sz w:val="28"/>
          <w:szCs w:val="28"/>
        </w:rPr>
        <w:t>Програма «</w:t>
      </w:r>
      <w:r w:rsidR="000963B2" w:rsidRPr="002A48B6">
        <w:rPr>
          <w:rFonts w:ascii="Times New Roman" w:hAnsi="Times New Roman" w:cs="Times New Roman"/>
          <w:sz w:val="28"/>
          <w:szCs w:val="28"/>
        </w:rPr>
        <w:t>Освіта Решетилівської громади на 2023-2025 роки</w:t>
      </w:r>
      <w:r w:rsidRPr="002A48B6">
        <w:rPr>
          <w:rFonts w:ascii="Times New Roman" w:hAnsi="Times New Roman" w:cs="Times New Roman"/>
          <w:sz w:val="28"/>
          <w:szCs w:val="28"/>
        </w:rPr>
        <w:t>»</w:t>
      </w:r>
      <w:r w:rsidR="000963B2" w:rsidRPr="002A48B6">
        <w:rPr>
          <w:rFonts w:ascii="Times New Roman" w:hAnsi="Times New Roman" w:cs="Times New Roman"/>
          <w:sz w:val="28"/>
          <w:szCs w:val="28"/>
        </w:rPr>
        <w:t>;</w:t>
      </w:r>
    </w:p>
    <w:p w14:paraId="2A7CC653" w14:textId="3507C958" w:rsidR="000963B2" w:rsidRPr="002A48B6" w:rsidRDefault="000963B2" w:rsidP="00C3116D">
      <w:pPr>
        <w:pStyle w:val="ae"/>
        <w:numPr>
          <w:ilvl w:val="1"/>
          <w:numId w:val="35"/>
        </w:numPr>
        <w:spacing w:before="0"/>
        <w:ind w:left="0" w:firstLine="993"/>
        <w:jc w:val="both"/>
        <w:rPr>
          <w:rFonts w:ascii="Times New Roman" w:hAnsi="Times New Roman" w:cs="Times New Roman"/>
          <w:sz w:val="28"/>
          <w:szCs w:val="28"/>
        </w:rPr>
      </w:pPr>
      <w:r w:rsidRPr="002A48B6">
        <w:rPr>
          <w:rFonts w:ascii="Times New Roman" w:hAnsi="Times New Roman" w:cs="Times New Roman"/>
          <w:sz w:val="28"/>
          <w:szCs w:val="28"/>
        </w:rPr>
        <w:t>Програма організації харчування дітей ЗЗСО та ЗДО Решетилівської  ОТГ  на 2021-2023 роки</w:t>
      </w:r>
    </w:p>
    <w:p w14:paraId="0FD12C9B" w14:textId="7D71C30B" w:rsidR="000963B2" w:rsidRPr="002A48B6" w:rsidRDefault="000963B2" w:rsidP="00C3116D">
      <w:pPr>
        <w:pStyle w:val="ae"/>
        <w:numPr>
          <w:ilvl w:val="1"/>
          <w:numId w:val="35"/>
        </w:numPr>
        <w:spacing w:before="0"/>
        <w:ind w:left="0" w:firstLine="993"/>
        <w:jc w:val="both"/>
        <w:rPr>
          <w:rFonts w:ascii="Times New Roman" w:hAnsi="Times New Roman" w:cs="Times New Roman"/>
          <w:sz w:val="28"/>
          <w:szCs w:val="28"/>
        </w:rPr>
      </w:pPr>
      <w:r w:rsidRPr="002A48B6">
        <w:rPr>
          <w:rFonts w:ascii="Times New Roman" w:hAnsi="Times New Roman" w:cs="Times New Roman"/>
          <w:sz w:val="28"/>
          <w:szCs w:val="28"/>
        </w:rPr>
        <w:t xml:space="preserve">Програма </w:t>
      </w:r>
      <w:r w:rsidR="005B2EB5" w:rsidRPr="002A48B6">
        <w:rPr>
          <w:rFonts w:ascii="Times New Roman" w:hAnsi="Times New Roman" w:cs="Times New Roman"/>
          <w:sz w:val="28"/>
          <w:szCs w:val="28"/>
        </w:rPr>
        <w:t>«</w:t>
      </w:r>
      <w:r w:rsidRPr="002A48B6">
        <w:rPr>
          <w:rFonts w:ascii="Times New Roman" w:hAnsi="Times New Roman" w:cs="Times New Roman"/>
          <w:sz w:val="28"/>
          <w:szCs w:val="28"/>
        </w:rPr>
        <w:t>Шкільний автобус</w:t>
      </w:r>
      <w:r w:rsidR="005B2EB5" w:rsidRPr="002A48B6">
        <w:rPr>
          <w:rFonts w:ascii="Times New Roman" w:hAnsi="Times New Roman" w:cs="Times New Roman"/>
          <w:sz w:val="28"/>
          <w:szCs w:val="28"/>
        </w:rPr>
        <w:t>»</w:t>
      </w:r>
      <w:r w:rsidRPr="002A48B6">
        <w:rPr>
          <w:rFonts w:ascii="Times New Roman" w:hAnsi="Times New Roman" w:cs="Times New Roman"/>
          <w:sz w:val="28"/>
          <w:szCs w:val="28"/>
        </w:rPr>
        <w:t xml:space="preserve"> Решетилівської міської ради на 2022-2024 роки.</w:t>
      </w:r>
    </w:p>
    <w:p w14:paraId="0DF8887F" w14:textId="099242E2" w:rsidR="00A91822" w:rsidRPr="002A48B6" w:rsidRDefault="00A91822" w:rsidP="002A48B6">
      <w:pPr>
        <w:spacing w:after="0" w:line="240" w:lineRule="auto"/>
        <w:ind w:firstLine="709"/>
        <w:jc w:val="both"/>
        <w:rPr>
          <w:rFonts w:ascii="Times New Roman" w:hAnsi="Times New Roman" w:cs="Times New Roman"/>
          <w:sz w:val="28"/>
          <w:szCs w:val="28"/>
        </w:rPr>
      </w:pPr>
      <w:r w:rsidRPr="002A48B6">
        <w:rPr>
          <w:rFonts w:ascii="Times New Roman" w:hAnsi="Times New Roman" w:cs="Times New Roman"/>
          <w:sz w:val="28"/>
          <w:szCs w:val="28"/>
        </w:rPr>
        <w:t xml:space="preserve">Наразі в Решетилівській громаді мешкають 1048 </w:t>
      </w:r>
      <w:r w:rsidR="002A48B6" w:rsidRPr="002A48B6">
        <w:rPr>
          <w:rFonts w:ascii="Times New Roman" w:hAnsi="Times New Roman" w:cs="Times New Roman"/>
          <w:sz w:val="28"/>
          <w:szCs w:val="28"/>
        </w:rPr>
        <w:t>дітей</w:t>
      </w:r>
      <w:r w:rsidRPr="002A48B6">
        <w:rPr>
          <w:rFonts w:ascii="Times New Roman" w:hAnsi="Times New Roman" w:cs="Times New Roman"/>
          <w:sz w:val="28"/>
          <w:szCs w:val="28"/>
        </w:rPr>
        <w:t xml:space="preserve"> дошкільного віку, з  яких хлопчиків – 624 (60%), дівчат – 424 (40%). 342 дітей дошкільного віку громади – це вікова категорія від 0 до 3-х років. У сільській місцевості групи </w:t>
      </w:r>
      <w:r w:rsidRPr="002A48B6">
        <w:rPr>
          <w:rFonts w:ascii="Times New Roman" w:hAnsi="Times New Roman" w:cs="Times New Roman"/>
          <w:sz w:val="28"/>
          <w:szCs w:val="28"/>
        </w:rPr>
        <w:lastRenderedPageBreak/>
        <w:t>формуються, у більшості випадків, з вихованців від 3-х років. Всі вихованці 5-ти річного віку громади 100% охоплено дошкільною освітою.</w:t>
      </w:r>
    </w:p>
    <w:p w14:paraId="12992C88" w14:textId="7537BCF4" w:rsidR="00A91822" w:rsidRPr="002A48B6" w:rsidRDefault="00A91822" w:rsidP="002A48B6">
      <w:pPr>
        <w:spacing w:after="0" w:line="240" w:lineRule="auto"/>
        <w:ind w:firstLine="709"/>
        <w:jc w:val="both"/>
        <w:rPr>
          <w:rFonts w:ascii="Times New Roman" w:hAnsi="Times New Roman" w:cs="Times New Roman"/>
          <w:sz w:val="28"/>
          <w:szCs w:val="28"/>
        </w:rPr>
      </w:pPr>
      <w:r w:rsidRPr="002A48B6">
        <w:rPr>
          <w:rFonts w:ascii="Times New Roman" w:hAnsi="Times New Roman" w:cs="Times New Roman"/>
          <w:sz w:val="28"/>
          <w:szCs w:val="28"/>
        </w:rPr>
        <w:t xml:space="preserve">Найбільша чисельність дітей дошкільного віку природно спостерігається у адміністративному центрі громади м. Решетилівка – 537 осіб, або 52% від загальної кількості дітей дошкільного віку громади в т.ч. хлопчиків -308 (57 %) та  дівчат -229 (43%). </w:t>
      </w:r>
    </w:p>
    <w:p w14:paraId="194E2052" w14:textId="77777777" w:rsidR="00A91822" w:rsidRPr="002A48B6" w:rsidRDefault="00A91822" w:rsidP="002A48B6">
      <w:pPr>
        <w:spacing w:after="0" w:line="240" w:lineRule="auto"/>
        <w:ind w:firstLine="709"/>
        <w:jc w:val="both"/>
        <w:rPr>
          <w:rFonts w:ascii="Times New Roman" w:hAnsi="Times New Roman" w:cs="Times New Roman"/>
          <w:sz w:val="28"/>
          <w:szCs w:val="28"/>
        </w:rPr>
      </w:pPr>
      <w:r w:rsidRPr="002A48B6">
        <w:rPr>
          <w:rFonts w:ascii="Times New Roman" w:hAnsi="Times New Roman" w:cs="Times New Roman"/>
          <w:sz w:val="28"/>
          <w:szCs w:val="28"/>
        </w:rPr>
        <w:t xml:space="preserve">Із загальної кількості дітей дошкільного віку громади всього  63 % або 656 осіб відвідують заклади дошкільної освіти, що може свідчити, як про наявний дефіцит вільних місць у цих закладах і вимушене виховання та догляд за дітьми дошкільного віку з боку родин, так і навпаки про певну незацікавленість батьків у забезпеченні дошкільної освіти власної дитини. Відповідь на наведене питання дозволяє сформулювати в т.ч. і подальшу частину стратегічного бачення щодо розвитку цього сегменту освіти у  громаді. </w:t>
      </w:r>
    </w:p>
    <w:p w14:paraId="15DDDDCC" w14:textId="77777777" w:rsidR="00A91822" w:rsidRPr="002A48B6" w:rsidRDefault="00A91822" w:rsidP="002A48B6">
      <w:pPr>
        <w:spacing w:after="0" w:line="240" w:lineRule="auto"/>
        <w:ind w:firstLine="709"/>
        <w:jc w:val="both"/>
        <w:rPr>
          <w:rFonts w:ascii="Times New Roman" w:hAnsi="Times New Roman" w:cs="Times New Roman"/>
          <w:sz w:val="28"/>
          <w:szCs w:val="28"/>
        </w:rPr>
      </w:pPr>
      <w:r w:rsidRPr="002A48B6">
        <w:rPr>
          <w:rFonts w:ascii="Times New Roman" w:hAnsi="Times New Roman" w:cs="Times New Roman"/>
          <w:sz w:val="28"/>
          <w:szCs w:val="28"/>
        </w:rPr>
        <w:t>Дошкільну освіту у громаді надають 11 закладів дошкільної освіти та 5 закладів загальної середньої освіти з дошкільним підрозділом (з них 3 філії опорних закладів).</w:t>
      </w:r>
    </w:p>
    <w:p w14:paraId="7B92A9C8" w14:textId="77777777" w:rsidR="00A91822" w:rsidRDefault="00A91822" w:rsidP="002A48B6">
      <w:pPr>
        <w:spacing w:after="0" w:line="240" w:lineRule="auto"/>
        <w:ind w:firstLine="708"/>
        <w:jc w:val="both"/>
        <w:textAlignment w:val="baseline"/>
        <w:rPr>
          <w:rFonts w:ascii="Times New Roman" w:hAnsi="Times New Roman" w:cs="Times New Roman"/>
          <w:sz w:val="28"/>
          <w:szCs w:val="28"/>
        </w:rPr>
      </w:pPr>
      <w:r w:rsidRPr="002A48B6">
        <w:rPr>
          <w:rFonts w:ascii="Times New Roman" w:hAnsi="Times New Roman" w:cs="Times New Roman"/>
          <w:sz w:val="28"/>
          <w:szCs w:val="28"/>
        </w:rPr>
        <w:t>На початок 2021-2022 навчального року було реорганізовано 4 заклади загальної середньої освіти з дошкільним підрозділом. На початок 2022-2023 року реорганізовано 4 заклади дошкільної освіти, де кількість вихованців була меншою 10.</w:t>
      </w:r>
    </w:p>
    <w:p w14:paraId="4A8654CB" w14:textId="77777777" w:rsidR="002A48B6" w:rsidRPr="002A48B6" w:rsidRDefault="002A48B6" w:rsidP="002A48B6">
      <w:pPr>
        <w:spacing w:after="0" w:line="240" w:lineRule="auto"/>
        <w:ind w:firstLine="708"/>
        <w:jc w:val="both"/>
        <w:textAlignment w:val="baseline"/>
        <w:rPr>
          <w:rFonts w:ascii="Times New Roman" w:hAnsi="Times New Roman" w:cs="Times New Roman"/>
          <w:sz w:val="28"/>
          <w:szCs w:val="28"/>
        </w:rPr>
      </w:pPr>
    </w:p>
    <w:p w14:paraId="7658C59D" w14:textId="28AC0741" w:rsidR="00A91822" w:rsidRPr="009973E9" w:rsidRDefault="009D0E39" w:rsidP="002A48B6">
      <w:pPr>
        <w:spacing w:after="0" w:line="240" w:lineRule="auto"/>
        <w:ind w:firstLine="708"/>
        <w:jc w:val="center"/>
        <w:textAlignment w:val="baseline"/>
        <w:rPr>
          <w:rFonts w:ascii="Times New Roman" w:hAnsi="Times New Roman" w:cs="Times New Roman"/>
          <w:b/>
          <w:sz w:val="28"/>
          <w:szCs w:val="28"/>
        </w:rPr>
      </w:pPr>
      <w:r w:rsidRPr="009973E9">
        <w:rPr>
          <w:rFonts w:ascii="Times New Roman" w:hAnsi="Times New Roman" w:cs="Times New Roman"/>
          <w:b/>
          <w:sz w:val="28"/>
          <w:szCs w:val="28"/>
        </w:rPr>
        <w:t xml:space="preserve">Таблиця 11. </w:t>
      </w:r>
      <w:r w:rsidR="002A48B6" w:rsidRPr="009973E9">
        <w:rPr>
          <w:rFonts w:ascii="Times New Roman" w:hAnsi="Times New Roman" w:cs="Times New Roman"/>
          <w:b/>
          <w:sz w:val="28"/>
          <w:szCs w:val="28"/>
        </w:rPr>
        <w:t>Заклади дошкільної освіти (ЗДО)</w:t>
      </w:r>
    </w:p>
    <w:p w14:paraId="6A9F1B42" w14:textId="77777777" w:rsidR="002A48B6" w:rsidRPr="002A48B6" w:rsidRDefault="002A48B6" w:rsidP="002A48B6">
      <w:pPr>
        <w:spacing w:after="0" w:line="240" w:lineRule="auto"/>
        <w:ind w:firstLine="708"/>
        <w:jc w:val="center"/>
        <w:textAlignment w:val="baseline"/>
        <w:rPr>
          <w:rFonts w:ascii="Times New Roman" w:hAnsi="Times New Roman" w:cs="Times New Roman"/>
          <w:b/>
          <w:sz w:val="28"/>
          <w:szCs w:val="28"/>
        </w:rPr>
      </w:pPr>
    </w:p>
    <w:tbl>
      <w:tblPr>
        <w:tblStyle w:val="26"/>
        <w:tblW w:w="9752" w:type="dxa"/>
        <w:tblInd w:w="-5" w:type="dxa"/>
        <w:tblLook w:val="04A0" w:firstRow="1" w:lastRow="0" w:firstColumn="1" w:lastColumn="0" w:noHBand="0" w:noVBand="1"/>
      </w:tblPr>
      <w:tblGrid>
        <w:gridCol w:w="538"/>
        <w:gridCol w:w="6621"/>
        <w:gridCol w:w="1275"/>
        <w:gridCol w:w="1318"/>
      </w:tblGrid>
      <w:tr w:rsidR="009D0E39" w14:paraId="489E8CBC" w14:textId="77777777" w:rsidTr="0094512C">
        <w:tc>
          <w:tcPr>
            <w:tcW w:w="538" w:type="dxa"/>
            <w:shd w:val="clear" w:color="auto" w:fill="92D050"/>
          </w:tcPr>
          <w:p w14:paraId="7A5FB95C" w14:textId="77777777" w:rsidR="009D0E39" w:rsidRPr="002A48B6" w:rsidRDefault="009D0E39" w:rsidP="00095B68">
            <w:pPr>
              <w:widowControl w:val="0"/>
              <w:suppressAutoHyphens/>
              <w:spacing w:after="40"/>
              <w:jc w:val="center"/>
              <w:textAlignment w:val="baseline"/>
              <w:rPr>
                <w:rFonts w:ascii="Times New Roman" w:eastAsia="Andale Sans UI" w:hAnsi="Times New Roman" w:cs="Tahoma"/>
                <w:b/>
                <w:bCs/>
                <w:kern w:val="2"/>
                <w:sz w:val="24"/>
                <w:szCs w:val="24"/>
                <w:lang w:val="uk-UA"/>
              </w:rPr>
            </w:pPr>
            <w:r w:rsidRPr="002A48B6">
              <w:rPr>
                <w:rFonts w:ascii="Times New Roman" w:eastAsia="Andale Sans UI" w:hAnsi="Times New Roman" w:cs="Tahoma"/>
                <w:b/>
                <w:bCs/>
                <w:kern w:val="2"/>
                <w:sz w:val="24"/>
                <w:szCs w:val="24"/>
                <w:lang w:val="uk-UA"/>
              </w:rPr>
              <w:t>№ з/п</w:t>
            </w:r>
          </w:p>
        </w:tc>
        <w:tc>
          <w:tcPr>
            <w:tcW w:w="6621" w:type="dxa"/>
            <w:shd w:val="clear" w:color="auto" w:fill="92D050"/>
          </w:tcPr>
          <w:p w14:paraId="4556EC31" w14:textId="77777777" w:rsidR="009D0E39" w:rsidRPr="002A48B6" w:rsidRDefault="009D0E39" w:rsidP="00095B68">
            <w:pPr>
              <w:widowControl w:val="0"/>
              <w:suppressAutoHyphens/>
              <w:spacing w:after="40"/>
              <w:jc w:val="center"/>
              <w:textAlignment w:val="baseline"/>
              <w:rPr>
                <w:rFonts w:ascii="Times New Roman" w:eastAsia="Andale Sans UI" w:hAnsi="Times New Roman" w:cs="Tahoma"/>
                <w:b/>
                <w:bCs/>
                <w:kern w:val="2"/>
                <w:sz w:val="24"/>
                <w:szCs w:val="24"/>
                <w:lang w:val="uk-UA"/>
              </w:rPr>
            </w:pPr>
            <w:r w:rsidRPr="002A48B6">
              <w:rPr>
                <w:rFonts w:ascii="Times New Roman" w:eastAsia="Andale Sans UI" w:hAnsi="Times New Roman" w:cs="Tahoma"/>
                <w:b/>
                <w:bCs/>
                <w:kern w:val="2"/>
                <w:sz w:val="24"/>
                <w:szCs w:val="24"/>
                <w:lang w:val="uk-UA"/>
              </w:rPr>
              <w:t>Заклад освіти</w:t>
            </w:r>
          </w:p>
        </w:tc>
        <w:tc>
          <w:tcPr>
            <w:tcW w:w="1275" w:type="dxa"/>
            <w:shd w:val="clear" w:color="auto" w:fill="92D050"/>
          </w:tcPr>
          <w:p w14:paraId="32AFF1B0" w14:textId="77777777" w:rsidR="009D0E39" w:rsidRPr="002A48B6" w:rsidRDefault="009D0E39" w:rsidP="00095B68">
            <w:pPr>
              <w:widowControl w:val="0"/>
              <w:suppressAutoHyphens/>
              <w:spacing w:after="40"/>
              <w:jc w:val="center"/>
              <w:textAlignment w:val="baseline"/>
              <w:rPr>
                <w:rFonts w:ascii="Times New Roman" w:eastAsia="Andale Sans UI" w:hAnsi="Times New Roman" w:cs="Tahoma"/>
                <w:b/>
                <w:bCs/>
                <w:kern w:val="2"/>
                <w:sz w:val="24"/>
                <w:szCs w:val="24"/>
                <w:lang w:val="uk-UA"/>
              </w:rPr>
            </w:pPr>
            <w:r w:rsidRPr="002A48B6">
              <w:rPr>
                <w:rFonts w:ascii="Times New Roman" w:eastAsia="Andale Sans UI" w:hAnsi="Times New Roman" w:cs="Tahoma"/>
                <w:b/>
                <w:bCs/>
                <w:kern w:val="2"/>
                <w:sz w:val="24"/>
                <w:szCs w:val="24"/>
                <w:lang w:val="uk-UA"/>
              </w:rPr>
              <w:t>Кількість груп</w:t>
            </w:r>
          </w:p>
        </w:tc>
        <w:tc>
          <w:tcPr>
            <w:tcW w:w="1318" w:type="dxa"/>
            <w:shd w:val="clear" w:color="auto" w:fill="92D050"/>
          </w:tcPr>
          <w:p w14:paraId="2E6A1A41" w14:textId="77777777" w:rsidR="009D0E39" w:rsidRPr="002A48B6" w:rsidRDefault="009D0E39" w:rsidP="00095B68">
            <w:pPr>
              <w:widowControl w:val="0"/>
              <w:suppressAutoHyphens/>
              <w:spacing w:after="40"/>
              <w:ind w:left="-114"/>
              <w:jc w:val="center"/>
              <w:textAlignment w:val="baseline"/>
              <w:rPr>
                <w:rFonts w:ascii="Times New Roman" w:eastAsia="Andale Sans UI" w:hAnsi="Times New Roman" w:cs="Times New Roman"/>
                <w:b/>
                <w:bCs/>
                <w:kern w:val="2"/>
                <w:sz w:val="24"/>
                <w:szCs w:val="24"/>
                <w:lang w:val="uk-UA"/>
              </w:rPr>
            </w:pPr>
            <w:r w:rsidRPr="002A48B6">
              <w:rPr>
                <w:rFonts w:ascii="Times New Roman" w:eastAsia="Andale Sans UI" w:hAnsi="Times New Roman" w:cs="Times New Roman"/>
                <w:b/>
                <w:bCs/>
                <w:kern w:val="2"/>
                <w:sz w:val="24"/>
                <w:szCs w:val="24"/>
                <w:lang w:val="uk-UA"/>
              </w:rPr>
              <w:t>Кількість вихованців</w:t>
            </w:r>
          </w:p>
          <w:p w14:paraId="22D7B745" w14:textId="377E087B" w:rsidR="00AF5FE7" w:rsidRPr="002A48B6" w:rsidRDefault="00AF5FE7" w:rsidP="00095B68">
            <w:pPr>
              <w:widowControl w:val="0"/>
              <w:suppressAutoHyphens/>
              <w:spacing w:after="40"/>
              <w:ind w:left="-114"/>
              <w:jc w:val="center"/>
              <w:textAlignment w:val="baseline"/>
              <w:rPr>
                <w:rFonts w:ascii="Times New Roman" w:eastAsia="Andale Sans UI" w:hAnsi="Times New Roman" w:cs="Tahoma"/>
                <w:b/>
                <w:bCs/>
                <w:kern w:val="2"/>
                <w:sz w:val="24"/>
                <w:szCs w:val="24"/>
                <w:lang w:val="uk-UA"/>
              </w:rPr>
            </w:pPr>
            <w:r w:rsidRPr="002A48B6">
              <w:rPr>
                <w:rFonts w:ascii="Times New Roman" w:eastAsia="Times New Roman" w:hAnsi="Times New Roman" w:cs="Times New Roman"/>
                <w:b/>
                <w:color w:val="000000"/>
                <w:sz w:val="24"/>
                <w:szCs w:val="24"/>
                <w:lang w:eastAsia="uk-UA"/>
              </w:rPr>
              <w:t>2022/2023 н.р.</w:t>
            </w:r>
          </w:p>
        </w:tc>
      </w:tr>
      <w:tr w:rsidR="00AF5FE7" w14:paraId="3802C1C8" w14:textId="77777777" w:rsidTr="00095B68">
        <w:tc>
          <w:tcPr>
            <w:tcW w:w="538" w:type="dxa"/>
            <w:shd w:val="clear" w:color="auto" w:fill="auto"/>
          </w:tcPr>
          <w:p w14:paraId="0589EAC2"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w:t>
            </w:r>
          </w:p>
        </w:tc>
        <w:tc>
          <w:tcPr>
            <w:tcW w:w="6621" w:type="dxa"/>
            <w:shd w:val="clear" w:color="auto" w:fill="auto"/>
          </w:tcPr>
          <w:p w14:paraId="16FFBB84" w14:textId="1AFB0065"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Демидівський заклад дошкільної освіти ясла-садок ,,Берізка’’ Решетилівської міської ради Полтавської області</w:t>
            </w:r>
          </w:p>
        </w:tc>
        <w:tc>
          <w:tcPr>
            <w:tcW w:w="1275" w:type="dxa"/>
            <w:shd w:val="clear" w:color="auto" w:fill="auto"/>
            <w:vAlign w:val="center"/>
          </w:tcPr>
          <w:p w14:paraId="6BC982C7" w14:textId="29262DCF"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2CAB059A" w14:textId="7DEE4B7B"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19</w:t>
            </w:r>
          </w:p>
        </w:tc>
      </w:tr>
      <w:tr w:rsidR="00AF5FE7" w14:paraId="419AA558" w14:textId="77777777" w:rsidTr="00095B68">
        <w:tc>
          <w:tcPr>
            <w:tcW w:w="538" w:type="dxa"/>
            <w:shd w:val="clear" w:color="auto" w:fill="auto"/>
          </w:tcPr>
          <w:p w14:paraId="5CD0F184"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2</w:t>
            </w:r>
          </w:p>
        </w:tc>
        <w:tc>
          <w:tcPr>
            <w:tcW w:w="6621" w:type="dxa"/>
            <w:shd w:val="clear" w:color="auto" w:fill="auto"/>
          </w:tcPr>
          <w:p w14:paraId="56CE4951" w14:textId="1465DD07"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Калениківський заклад дошкільної освіти ясла-садок ,,Сонечко’’ Решетилівської міської ради Полтавської області</w:t>
            </w:r>
          </w:p>
        </w:tc>
        <w:tc>
          <w:tcPr>
            <w:tcW w:w="1275" w:type="dxa"/>
            <w:shd w:val="clear" w:color="auto" w:fill="auto"/>
            <w:vAlign w:val="center"/>
          </w:tcPr>
          <w:p w14:paraId="42DF85A3" w14:textId="09D85C85"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1416968F" w14:textId="637F628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16</w:t>
            </w:r>
          </w:p>
        </w:tc>
      </w:tr>
      <w:tr w:rsidR="00AF5FE7" w14:paraId="073A3E87" w14:textId="77777777" w:rsidTr="00095B68">
        <w:tc>
          <w:tcPr>
            <w:tcW w:w="538" w:type="dxa"/>
            <w:shd w:val="clear" w:color="auto" w:fill="auto"/>
          </w:tcPr>
          <w:p w14:paraId="64C6000D"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3</w:t>
            </w:r>
          </w:p>
        </w:tc>
        <w:tc>
          <w:tcPr>
            <w:tcW w:w="6621" w:type="dxa"/>
            <w:shd w:val="clear" w:color="auto" w:fill="auto"/>
          </w:tcPr>
          <w:p w14:paraId="1AFCDFD2" w14:textId="173C5922"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Колотіївський заклад дошкільної освіти ясла-садок ,,Лелеченька’’ Решетилівської міської ради Полтавської області</w:t>
            </w:r>
          </w:p>
        </w:tc>
        <w:tc>
          <w:tcPr>
            <w:tcW w:w="1275" w:type="dxa"/>
            <w:shd w:val="clear" w:color="auto" w:fill="auto"/>
            <w:vAlign w:val="center"/>
          </w:tcPr>
          <w:p w14:paraId="722340BF" w14:textId="6BC0137F"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4D77C7D6" w14:textId="36BA16CC"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16</w:t>
            </w:r>
          </w:p>
        </w:tc>
      </w:tr>
      <w:tr w:rsidR="00AF5FE7" w14:paraId="36F39D08" w14:textId="77777777" w:rsidTr="00095B68">
        <w:tc>
          <w:tcPr>
            <w:tcW w:w="538" w:type="dxa"/>
            <w:shd w:val="clear" w:color="auto" w:fill="auto"/>
          </w:tcPr>
          <w:p w14:paraId="607D7617"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4</w:t>
            </w:r>
          </w:p>
        </w:tc>
        <w:tc>
          <w:tcPr>
            <w:tcW w:w="6621" w:type="dxa"/>
            <w:shd w:val="clear" w:color="auto" w:fill="auto"/>
          </w:tcPr>
          <w:p w14:paraId="48284146" w14:textId="4B546EBA"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Малобакайський заклад дошкільної освіти ясла-садок ,,Теремок’’ Решетилівської міської ради Полтавської області</w:t>
            </w:r>
          </w:p>
        </w:tc>
        <w:tc>
          <w:tcPr>
            <w:tcW w:w="1275" w:type="dxa"/>
            <w:shd w:val="clear" w:color="auto" w:fill="auto"/>
            <w:vAlign w:val="center"/>
          </w:tcPr>
          <w:p w14:paraId="4B5CEA01" w14:textId="4BABAF63"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4689FE75" w14:textId="2E2A185C"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9</w:t>
            </w:r>
          </w:p>
        </w:tc>
      </w:tr>
      <w:tr w:rsidR="00AF5FE7" w14:paraId="3C0DF79A" w14:textId="77777777" w:rsidTr="00095B68">
        <w:tc>
          <w:tcPr>
            <w:tcW w:w="538" w:type="dxa"/>
            <w:shd w:val="clear" w:color="auto" w:fill="auto"/>
          </w:tcPr>
          <w:p w14:paraId="3ADBFD2B"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5</w:t>
            </w:r>
          </w:p>
        </w:tc>
        <w:tc>
          <w:tcPr>
            <w:tcW w:w="6621" w:type="dxa"/>
            <w:shd w:val="clear" w:color="auto" w:fill="auto"/>
          </w:tcPr>
          <w:p w14:paraId="248C3C7B" w14:textId="0FB059DD"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Остап’євський заклад дошкільної освіти  ,,Ромашка’’ Решетилівської міської ради Полтавської області</w:t>
            </w:r>
          </w:p>
        </w:tc>
        <w:tc>
          <w:tcPr>
            <w:tcW w:w="1275" w:type="dxa"/>
            <w:shd w:val="clear" w:color="auto" w:fill="auto"/>
            <w:vAlign w:val="center"/>
          </w:tcPr>
          <w:p w14:paraId="32F8F6B4" w14:textId="4B5EC891"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141D1DD4" w14:textId="1F7670A6"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14</w:t>
            </w:r>
          </w:p>
        </w:tc>
      </w:tr>
      <w:tr w:rsidR="00AF5FE7" w14:paraId="5A9BC8E4" w14:textId="77777777" w:rsidTr="00095B68">
        <w:tc>
          <w:tcPr>
            <w:tcW w:w="538" w:type="dxa"/>
            <w:shd w:val="clear" w:color="auto" w:fill="auto"/>
          </w:tcPr>
          <w:p w14:paraId="7EE0A183"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6</w:t>
            </w:r>
          </w:p>
        </w:tc>
        <w:tc>
          <w:tcPr>
            <w:tcW w:w="6621" w:type="dxa"/>
            <w:shd w:val="clear" w:color="auto" w:fill="auto"/>
          </w:tcPr>
          <w:p w14:paraId="0AA1253D" w14:textId="32562022"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Піщанський заклад дошкільної освіти ясла-садок ,,Веселка’’ Решетилівської міської ради Полтавської області</w:t>
            </w:r>
          </w:p>
        </w:tc>
        <w:tc>
          <w:tcPr>
            <w:tcW w:w="1275" w:type="dxa"/>
            <w:shd w:val="clear" w:color="auto" w:fill="auto"/>
            <w:vAlign w:val="center"/>
          </w:tcPr>
          <w:p w14:paraId="631E585E" w14:textId="79E62CA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w:t>
            </w:r>
          </w:p>
        </w:tc>
        <w:tc>
          <w:tcPr>
            <w:tcW w:w="1318" w:type="dxa"/>
            <w:shd w:val="clear" w:color="auto" w:fill="auto"/>
            <w:vAlign w:val="center"/>
          </w:tcPr>
          <w:p w14:paraId="1E310BBB" w14:textId="41BE30E7"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22</w:t>
            </w:r>
          </w:p>
        </w:tc>
      </w:tr>
      <w:tr w:rsidR="00AF5FE7" w14:paraId="533249A1" w14:textId="77777777" w:rsidTr="00095B68">
        <w:tc>
          <w:tcPr>
            <w:tcW w:w="538" w:type="dxa"/>
            <w:shd w:val="clear" w:color="auto" w:fill="auto"/>
          </w:tcPr>
          <w:p w14:paraId="2576C95E"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7</w:t>
            </w:r>
          </w:p>
        </w:tc>
        <w:tc>
          <w:tcPr>
            <w:tcW w:w="6621" w:type="dxa"/>
            <w:shd w:val="clear" w:color="auto" w:fill="auto"/>
          </w:tcPr>
          <w:p w14:paraId="5917DC43" w14:textId="169EA9A6"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Покровський заклад дошкільної освіти ясла-садок ,,Барвінок’’ Решетилівської міської ради Полтавської області</w:t>
            </w:r>
          </w:p>
        </w:tc>
        <w:tc>
          <w:tcPr>
            <w:tcW w:w="1275" w:type="dxa"/>
            <w:shd w:val="clear" w:color="auto" w:fill="auto"/>
            <w:vAlign w:val="center"/>
          </w:tcPr>
          <w:p w14:paraId="0369CA43" w14:textId="220F0150"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6</w:t>
            </w:r>
          </w:p>
        </w:tc>
        <w:tc>
          <w:tcPr>
            <w:tcW w:w="1318" w:type="dxa"/>
            <w:shd w:val="clear" w:color="auto" w:fill="auto"/>
            <w:vAlign w:val="center"/>
          </w:tcPr>
          <w:p w14:paraId="0C81309A" w14:textId="60D29842"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96</w:t>
            </w:r>
          </w:p>
        </w:tc>
      </w:tr>
      <w:tr w:rsidR="00AF5FE7" w14:paraId="14061642" w14:textId="77777777" w:rsidTr="00095B68">
        <w:tc>
          <w:tcPr>
            <w:tcW w:w="538" w:type="dxa"/>
            <w:shd w:val="clear" w:color="auto" w:fill="auto"/>
          </w:tcPr>
          <w:p w14:paraId="4B3F7C7B"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8</w:t>
            </w:r>
          </w:p>
        </w:tc>
        <w:tc>
          <w:tcPr>
            <w:tcW w:w="6621" w:type="dxa"/>
            <w:shd w:val="clear" w:color="auto" w:fill="auto"/>
          </w:tcPr>
          <w:p w14:paraId="5D97501A" w14:textId="06F82DF9"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Решетилівський заклад дошкільної освіти ясла-садок ,,Ромашка’’ Решетилівської міської ради Полтавської області</w:t>
            </w:r>
          </w:p>
        </w:tc>
        <w:tc>
          <w:tcPr>
            <w:tcW w:w="1275" w:type="dxa"/>
            <w:shd w:val="clear" w:color="auto" w:fill="auto"/>
            <w:vAlign w:val="center"/>
          </w:tcPr>
          <w:p w14:paraId="10E8D1FC" w14:textId="33025C27"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14</w:t>
            </w:r>
          </w:p>
        </w:tc>
        <w:tc>
          <w:tcPr>
            <w:tcW w:w="1318" w:type="dxa"/>
            <w:shd w:val="clear" w:color="auto" w:fill="auto"/>
            <w:vAlign w:val="center"/>
          </w:tcPr>
          <w:p w14:paraId="4ECC7089" w14:textId="39E8C648"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307</w:t>
            </w:r>
          </w:p>
        </w:tc>
      </w:tr>
      <w:tr w:rsidR="00AF5FE7" w14:paraId="78B5069F" w14:textId="77777777" w:rsidTr="00095B68">
        <w:tc>
          <w:tcPr>
            <w:tcW w:w="538" w:type="dxa"/>
            <w:shd w:val="clear" w:color="auto" w:fill="auto"/>
          </w:tcPr>
          <w:p w14:paraId="48909753"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9</w:t>
            </w:r>
          </w:p>
        </w:tc>
        <w:tc>
          <w:tcPr>
            <w:tcW w:w="6621" w:type="dxa"/>
            <w:shd w:val="clear" w:color="auto" w:fill="auto"/>
          </w:tcPr>
          <w:p w14:paraId="6E0A3194" w14:textId="2BE82542"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Сухорабівський заклад дошкільної освіти ясла-садок ,,Пролісок’’ Решетилівської міської ради Полтавської області</w:t>
            </w:r>
          </w:p>
        </w:tc>
        <w:tc>
          <w:tcPr>
            <w:tcW w:w="1275" w:type="dxa"/>
            <w:shd w:val="clear" w:color="auto" w:fill="auto"/>
            <w:vAlign w:val="center"/>
          </w:tcPr>
          <w:p w14:paraId="181CE039" w14:textId="23C83E65"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26D29BF0" w14:textId="7D633E0B"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20</w:t>
            </w:r>
          </w:p>
        </w:tc>
      </w:tr>
      <w:tr w:rsidR="00AF5FE7" w14:paraId="50337667" w14:textId="77777777" w:rsidTr="00095B68">
        <w:tc>
          <w:tcPr>
            <w:tcW w:w="538" w:type="dxa"/>
            <w:shd w:val="clear" w:color="auto" w:fill="auto"/>
          </w:tcPr>
          <w:p w14:paraId="53CC0A0E"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lastRenderedPageBreak/>
              <w:t>10</w:t>
            </w:r>
          </w:p>
        </w:tc>
        <w:tc>
          <w:tcPr>
            <w:tcW w:w="6621" w:type="dxa"/>
            <w:shd w:val="clear" w:color="auto" w:fill="auto"/>
          </w:tcPr>
          <w:p w14:paraId="55AAA482" w14:textId="4977A095"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Шевченківський заклад дошкільної освіти ясла-садок ,,Світлячок’’ Решетилівської міської ради Полтавської області</w:t>
            </w:r>
          </w:p>
        </w:tc>
        <w:tc>
          <w:tcPr>
            <w:tcW w:w="1275" w:type="dxa"/>
            <w:shd w:val="clear" w:color="auto" w:fill="auto"/>
            <w:vAlign w:val="center"/>
          </w:tcPr>
          <w:p w14:paraId="0E75FEE0" w14:textId="494B48C1"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w:t>
            </w:r>
          </w:p>
        </w:tc>
        <w:tc>
          <w:tcPr>
            <w:tcW w:w="1318" w:type="dxa"/>
            <w:shd w:val="clear" w:color="auto" w:fill="auto"/>
            <w:vAlign w:val="center"/>
          </w:tcPr>
          <w:p w14:paraId="5FBF7D36" w14:textId="14BC9DB6"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30</w:t>
            </w:r>
          </w:p>
        </w:tc>
      </w:tr>
      <w:tr w:rsidR="00AF5FE7" w14:paraId="00DA1B6D" w14:textId="77777777" w:rsidTr="00095B68">
        <w:tc>
          <w:tcPr>
            <w:tcW w:w="538" w:type="dxa"/>
            <w:shd w:val="clear" w:color="auto" w:fill="auto"/>
          </w:tcPr>
          <w:p w14:paraId="61523BEF"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11</w:t>
            </w:r>
          </w:p>
        </w:tc>
        <w:tc>
          <w:tcPr>
            <w:tcW w:w="6621" w:type="dxa"/>
            <w:shd w:val="clear" w:color="auto" w:fill="auto"/>
          </w:tcPr>
          <w:p w14:paraId="2AD23CF5" w14:textId="0E7D82BC"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Шилівський заклад дошкільної освіти ясла-садок ,,Капітошка’’ Решетилівської міської ради Полтавської області</w:t>
            </w:r>
          </w:p>
        </w:tc>
        <w:tc>
          <w:tcPr>
            <w:tcW w:w="1275" w:type="dxa"/>
            <w:shd w:val="clear" w:color="auto" w:fill="auto"/>
            <w:vAlign w:val="center"/>
          </w:tcPr>
          <w:p w14:paraId="5E794384" w14:textId="04BCFCDE"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6D2007DA" w14:textId="15C70E8E"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18</w:t>
            </w:r>
          </w:p>
        </w:tc>
      </w:tr>
      <w:tr w:rsidR="00AF5FE7" w14:paraId="658F43C1" w14:textId="77777777" w:rsidTr="00095B68">
        <w:tc>
          <w:tcPr>
            <w:tcW w:w="538" w:type="dxa"/>
            <w:shd w:val="clear" w:color="auto" w:fill="auto"/>
          </w:tcPr>
          <w:p w14:paraId="4A5AE75C"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12</w:t>
            </w:r>
          </w:p>
        </w:tc>
        <w:tc>
          <w:tcPr>
            <w:tcW w:w="6621" w:type="dxa"/>
            <w:shd w:val="clear" w:color="auto" w:fill="auto"/>
          </w:tcPr>
          <w:p w14:paraId="1C6A8832" w14:textId="1506AB8C"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5" w:type="dxa"/>
            <w:shd w:val="clear" w:color="auto" w:fill="auto"/>
            <w:vAlign w:val="center"/>
          </w:tcPr>
          <w:p w14:paraId="3DF7A7F4" w14:textId="119ABEF0"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60F3018C" w14:textId="0127118D"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14</w:t>
            </w:r>
          </w:p>
        </w:tc>
      </w:tr>
      <w:tr w:rsidR="00AF5FE7" w14:paraId="6E5B682B" w14:textId="77777777" w:rsidTr="00095B68">
        <w:tc>
          <w:tcPr>
            <w:tcW w:w="538" w:type="dxa"/>
            <w:shd w:val="clear" w:color="auto" w:fill="auto"/>
          </w:tcPr>
          <w:p w14:paraId="44273288"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13</w:t>
            </w:r>
          </w:p>
        </w:tc>
        <w:tc>
          <w:tcPr>
            <w:tcW w:w="6621" w:type="dxa"/>
            <w:shd w:val="clear" w:color="auto" w:fill="auto"/>
          </w:tcPr>
          <w:p w14:paraId="2ECA6911" w14:textId="7CCA175B"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5" w:type="dxa"/>
            <w:shd w:val="clear" w:color="auto" w:fill="auto"/>
            <w:vAlign w:val="center"/>
          </w:tcPr>
          <w:p w14:paraId="262D8CF7" w14:textId="064E4D06"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w:t>
            </w:r>
          </w:p>
        </w:tc>
        <w:tc>
          <w:tcPr>
            <w:tcW w:w="1318" w:type="dxa"/>
            <w:shd w:val="clear" w:color="auto" w:fill="auto"/>
            <w:vAlign w:val="center"/>
          </w:tcPr>
          <w:p w14:paraId="3C85A6C3" w14:textId="69346C6F"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29</w:t>
            </w:r>
          </w:p>
        </w:tc>
      </w:tr>
      <w:tr w:rsidR="00AF5FE7" w14:paraId="4F2A60BD" w14:textId="77777777" w:rsidTr="00095B68">
        <w:tc>
          <w:tcPr>
            <w:tcW w:w="538" w:type="dxa"/>
            <w:shd w:val="clear" w:color="auto" w:fill="auto"/>
          </w:tcPr>
          <w:p w14:paraId="43B837F3"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14</w:t>
            </w:r>
          </w:p>
        </w:tc>
        <w:tc>
          <w:tcPr>
            <w:tcW w:w="6621" w:type="dxa"/>
            <w:shd w:val="clear" w:color="auto" w:fill="auto"/>
          </w:tcPr>
          <w:p w14:paraId="0D474890" w14:textId="3D4151A9"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5" w:type="dxa"/>
            <w:shd w:val="clear" w:color="auto" w:fill="auto"/>
            <w:vAlign w:val="center"/>
          </w:tcPr>
          <w:p w14:paraId="02B76347" w14:textId="26CFE35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50685FA7" w14:textId="3840E77B"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15</w:t>
            </w:r>
          </w:p>
        </w:tc>
      </w:tr>
      <w:tr w:rsidR="00AF5FE7" w14:paraId="69242719" w14:textId="77777777" w:rsidTr="00095B68">
        <w:tc>
          <w:tcPr>
            <w:tcW w:w="538" w:type="dxa"/>
            <w:shd w:val="clear" w:color="auto" w:fill="auto"/>
          </w:tcPr>
          <w:p w14:paraId="27CDFFB0"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15</w:t>
            </w:r>
          </w:p>
        </w:tc>
        <w:tc>
          <w:tcPr>
            <w:tcW w:w="6621" w:type="dxa"/>
            <w:shd w:val="clear" w:color="auto" w:fill="auto"/>
          </w:tcPr>
          <w:p w14:paraId="24D6D24A" w14:textId="62A6823E"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shd w:val="clear" w:color="auto" w:fill="auto"/>
            <w:vAlign w:val="center"/>
          </w:tcPr>
          <w:p w14:paraId="604E2212" w14:textId="2273CF1D"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307DE76E" w14:textId="07A03983"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17</w:t>
            </w:r>
          </w:p>
        </w:tc>
      </w:tr>
      <w:tr w:rsidR="00AF5FE7" w14:paraId="6AD4D9E1" w14:textId="77777777" w:rsidTr="00095B68">
        <w:tc>
          <w:tcPr>
            <w:tcW w:w="538" w:type="dxa"/>
            <w:shd w:val="clear" w:color="auto" w:fill="auto"/>
          </w:tcPr>
          <w:p w14:paraId="2AFCD681" w14:textId="77777777"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16</w:t>
            </w:r>
          </w:p>
        </w:tc>
        <w:tc>
          <w:tcPr>
            <w:tcW w:w="6621" w:type="dxa"/>
            <w:shd w:val="clear" w:color="auto" w:fill="auto"/>
          </w:tcPr>
          <w:p w14:paraId="40BDE655" w14:textId="1FD73D8F"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М’еньківський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shd w:val="clear" w:color="auto" w:fill="auto"/>
            <w:vAlign w:val="center"/>
          </w:tcPr>
          <w:p w14:paraId="503A320E" w14:textId="78E643CE"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639F217E" w14:textId="10CC7A2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17</w:t>
            </w:r>
          </w:p>
        </w:tc>
      </w:tr>
      <w:tr w:rsidR="00AF5FE7" w14:paraId="39F3E856" w14:textId="77777777" w:rsidTr="00095B68">
        <w:tc>
          <w:tcPr>
            <w:tcW w:w="538" w:type="dxa"/>
            <w:shd w:val="clear" w:color="auto" w:fill="auto"/>
          </w:tcPr>
          <w:p w14:paraId="5B5F8E9E" w14:textId="03B00E74"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17</w:t>
            </w:r>
          </w:p>
        </w:tc>
        <w:tc>
          <w:tcPr>
            <w:tcW w:w="6621" w:type="dxa"/>
            <w:shd w:val="clear" w:color="auto" w:fill="auto"/>
          </w:tcPr>
          <w:p w14:paraId="7BEF2A0C" w14:textId="1F615178"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Друголиманський заклад дошкільної освіти ясла-садок ,,Оленка’’ Решетилівської міської ради Полтавської області</w:t>
            </w:r>
          </w:p>
        </w:tc>
        <w:tc>
          <w:tcPr>
            <w:tcW w:w="1275" w:type="dxa"/>
            <w:shd w:val="clear" w:color="auto" w:fill="auto"/>
            <w:vAlign w:val="center"/>
          </w:tcPr>
          <w:p w14:paraId="212D08B8" w14:textId="34C43AD6"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57B44625" w14:textId="0F77346A"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64A75D38" w14:textId="77777777" w:rsidTr="00095B68">
        <w:tc>
          <w:tcPr>
            <w:tcW w:w="538" w:type="dxa"/>
            <w:shd w:val="clear" w:color="auto" w:fill="auto"/>
          </w:tcPr>
          <w:p w14:paraId="6E71BF3D" w14:textId="14273B34"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18</w:t>
            </w:r>
          </w:p>
        </w:tc>
        <w:tc>
          <w:tcPr>
            <w:tcW w:w="6621" w:type="dxa"/>
            <w:shd w:val="clear" w:color="auto" w:fill="auto"/>
          </w:tcPr>
          <w:p w14:paraId="1CC27F93" w14:textId="737F3D1C"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Новомихайлівський заклад дошкільної освіти ясла-садок ,,Зайчик’’ Решетилівської міської ради Полтавської області</w:t>
            </w:r>
          </w:p>
        </w:tc>
        <w:tc>
          <w:tcPr>
            <w:tcW w:w="1275" w:type="dxa"/>
            <w:shd w:val="clear" w:color="auto" w:fill="auto"/>
            <w:vAlign w:val="center"/>
          </w:tcPr>
          <w:p w14:paraId="6CA4D9FB" w14:textId="6711E71A"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0B4B5923" w14:textId="6B227EDA"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2E0493B6" w14:textId="77777777" w:rsidTr="00095B68">
        <w:tc>
          <w:tcPr>
            <w:tcW w:w="538" w:type="dxa"/>
            <w:shd w:val="clear" w:color="auto" w:fill="auto"/>
          </w:tcPr>
          <w:p w14:paraId="00A379EC" w14:textId="1A890D2E"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19</w:t>
            </w:r>
          </w:p>
          <w:p w14:paraId="6021BAD1" w14:textId="6518D651" w:rsidR="00AF5FE7" w:rsidRPr="002A48B6" w:rsidRDefault="00AF5FE7" w:rsidP="00AF5FE7">
            <w:pPr>
              <w:widowControl w:val="0"/>
              <w:suppressAutoHyphens/>
              <w:spacing w:after="40"/>
              <w:textAlignment w:val="baseline"/>
              <w:rPr>
                <w:rFonts w:ascii="Times New Roman" w:eastAsia="Andale Sans UI" w:hAnsi="Times New Roman" w:cs="Tahoma"/>
                <w:kern w:val="2"/>
                <w:sz w:val="24"/>
                <w:szCs w:val="24"/>
              </w:rPr>
            </w:pPr>
          </w:p>
        </w:tc>
        <w:tc>
          <w:tcPr>
            <w:tcW w:w="6621" w:type="dxa"/>
            <w:shd w:val="clear" w:color="auto" w:fill="auto"/>
          </w:tcPr>
          <w:p w14:paraId="0908CACE" w14:textId="7358572D"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Пустоварівський заклад дошкільної освіти ,,Джерельце’’ Решетилівської міської ради Полтавської області</w:t>
            </w:r>
          </w:p>
        </w:tc>
        <w:tc>
          <w:tcPr>
            <w:tcW w:w="1275" w:type="dxa"/>
            <w:shd w:val="clear" w:color="auto" w:fill="auto"/>
            <w:vAlign w:val="center"/>
          </w:tcPr>
          <w:p w14:paraId="31590360" w14:textId="34DBB59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3EE338BD" w14:textId="256961D1"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481E16C8" w14:textId="77777777" w:rsidTr="00095B68">
        <w:tc>
          <w:tcPr>
            <w:tcW w:w="538" w:type="dxa"/>
            <w:shd w:val="clear" w:color="auto" w:fill="auto"/>
          </w:tcPr>
          <w:p w14:paraId="3D9850A3" w14:textId="455CE0E8"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20</w:t>
            </w:r>
          </w:p>
        </w:tc>
        <w:tc>
          <w:tcPr>
            <w:tcW w:w="6621" w:type="dxa"/>
            <w:shd w:val="clear" w:color="auto" w:fill="auto"/>
          </w:tcPr>
          <w:p w14:paraId="175A59FB" w14:textId="1F154ADE"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Федіївський заклад дошкільної освіти ясла-садок ,,Волошка’’ Решетилівської міської ради Полтавської області</w:t>
            </w:r>
          </w:p>
        </w:tc>
        <w:tc>
          <w:tcPr>
            <w:tcW w:w="1275" w:type="dxa"/>
            <w:shd w:val="clear" w:color="auto" w:fill="auto"/>
            <w:vAlign w:val="center"/>
          </w:tcPr>
          <w:p w14:paraId="003AA0B8" w14:textId="6BD290A9"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64345E9A" w14:textId="56DA42B3"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7444C714" w14:textId="77777777" w:rsidTr="00095B68">
        <w:tc>
          <w:tcPr>
            <w:tcW w:w="538" w:type="dxa"/>
            <w:shd w:val="clear" w:color="auto" w:fill="auto"/>
          </w:tcPr>
          <w:p w14:paraId="22337B17" w14:textId="0D963784"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21</w:t>
            </w:r>
          </w:p>
        </w:tc>
        <w:tc>
          <w:tcPr>
            <w:tcW w:w="6621" w:type="dxa"/>
            <w:shd w:val="clear" w:color="auto" w:fill="auto"/>
          </w:tcPr>
          <w:p w14:paraId="2C05F68D" w14:textId="0EE5E152"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 xml:space="preserve">Лобачівський заклад загальної середньої освіти І-ІІ ступенів з дошкільним підрозділом Решетилівської міської ради Полтавської області </w:t>
            </w:r>
          </w:p>
        </w:tc>
        <w:tc>
          <w:tcPr>
            <w:tcW w:w="1275" w:type="dxa"/>
            <w:shd w:val="clear" w:color="auto" w:fill="auto"/>
            <w:vAlign w:val="center"/>
          </w:tcPr>
          <w:p w14:paraId="7BD046DA" w14:textId="08049AAF"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003B0BEA" w14:textId="0E3DBA93"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2753362D" w14:textId="77777777" w:rsidTr="00095B68">
        <w:tc>
          <w:tcPr>
            <w:tcW w:w="538" w:type="dxa"/>
            <w:shd w:val="clear" w:color="auto" w:fill="auto"/>
          </w:tcPr>
          <w:p w14:paraId="51506D9E" w14:textId="3E5222DB"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22</w:t>
            </w:r>
          </w:p>
        </w:tc>
        <w:tc>
          <w:tcPr>
            <w:tcW w:w="6621" w:type="dxa"/>
            <w:shd w:val="clear" w:color="auto" w:fill="auto"/>
          </w:tcPr>
          <w:p w14:paraId="158A14ED" w14:textId="2401C2E2"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Пащенківський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shd w:val="clear" w:color="auto" w:fill="auto"/>
            <w:vAlign w:val="center"/>
          </w:tcPr>
          <w:p w14:paraId="6D51895C" w14:textId="33AEE5A5"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6C0F7047" w14:textId="712B624E"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6C12D78E" w14:textId="77777777" w:rsidTr="00095B68">
        <w:tc>
          <w:tcPr>
            <w:tcW w:w="538" w:type="dxa"/>
            <w:shd w:val="clear" w:color="auto" w:fill="auto"/>
          </w:tcPr>
          <w:p w14:paraId="6B1A5B78" w14:textId="29E457A0"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23</w:t>
            </w:r>
          </w:p>
        </w:tc>
        <w:tc>
          <w:tcPr>
            <w:tcW w:w="6621" w:type="dxa"/>
            <w:shd w:val="clear" w:color="auto" w:fill="auto"/>
          </w:tcPr>
          <w:p w14:paraId="6D33FB49" w14:textId="729E2580"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Шамраївський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shd w:val="clear" w:color="auto" w:fill="auto"/>
            <w:vAlign w:val="center"/>
          </w:tcPr>
          <w:p w14:paraId="7E3C008C" w14:textId="57ACBC03"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5EEE03C0" w14:textId="2867406D"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AF5FE7" w14:paraId="127B36BB" w14:textId="77777777" w:rsidTr="00095B68">
        <w:tc>
          <w:tcPr>
            <w:tcW w:w="538" w:type="dxa"/>
            <w:shd w:val="clear" w:color="auto" w:fill="auto"/>
          </w:tcPr>
          <w:p w14:paraId="15349EE5" w14:textId="1BEF6666" w:rsidR="00AF5FE7" w:rsidRPr="002A48B6" w:rsidRDefault="00AF5FE7" w:rsidP="00095B68">
            <w:pPr>
              <w:widowControl w:val="0"/>
              <w:suppressAutoHyphens/>
              <w:spacing w:after="40"/>
              <w:jc w:val="center"/>
              <w:textAlignment w:val="baseline"/>
              <w:rPr>
                <w:rFonts w:ascii="Times New Roman" w:eastAsia="Andale Sans UI" w:hAnsi="Times New Roman" w:cs="Tahoma"/>
                <w:kern w:val="2"/>
                <w:sz w:val="24"/>
                <w:szCs w:val="24"/>
              </w:rPr>
            </w:pPr>
            <w:r w:rsidRPr="002A48B6">
              <w:rPr>
                <w:rFonts w:ascii="Times New Roman" w:eastAsia="Andale Sans UI" w:hAnsi="Times New Roman" w:cs="Tahoma"/>
                <w:kern w:val="2"/>
                <w:sz w:val="24"/>
                <w:szCs w:val="24"/>
              </w:rPr>
              <w:t>24</w:t>
            </w:r>
          </w:p>
        </w:tc>
        <w:tc>
          <w:tcPr>
            <w:tcW w:w="6621" w:type="dxa"/>
            <w:shd w:val="clear" w:color="auto" w:fill="auto"/>
          </w:tcPr>
          <w:p w14:paraId="1EC06FC4" w14:textId="381191B1" w:rsidR="00AF5FE7" w:rsidRPr="002A48B6" w:rsidRDefault="00AF5FE7" w:rsidP="00095B68">
            <w:pPr>
              <w:widowControl w:val="0"/>
              <w:suppressAutoHyphens/>
              <w:spacing w:after="40"/>
              <w:jc w:val="both"/>
              <w:textAlignment w:val="baseline"/>
              <w:rPr>
                <w:rFonts w:ascii="Times New Roman" w:eastAsia="Andale Sans UI" w:hAnsi="Times New Roman" w:cs="Times New Roman"/>
                <w:kern w:val="2"/>
                <w:sz w:val="24"/>
                <w:szCs w:val="24"/>
              </w:rPr>
            </w:pPr>
            <w:r w:rsidRPr="002A48B6">
              <w:rPr>
                <w:rFonts w:ascii="Times New Roman" w:hAnsi="Times New Roman" w:cs="Times New Roman"/>
                <w:sz w:val="24"/>
                <w:szCs w:val="24"/>
              </w:rPr>
              <w:t>Першолиманський заклад загальної середньої освіти І ступеня з дошкільним підрозділом Решетилівської міської ради Полтавської області</w:t>
            </w:r>
          </w:p>
        </w:tc>
        <w:tc>
          <w:tcPr>
            <w:tcW w:w="1275" w:type="dxa"/>
            <w:shd w:val="clear" w:color="auto" w:fill="auto"/>
            <w:vAlign w:val="center"/>
          </w:tcPr>
          <w:p w14:paraId="578C6AFF" w14:textId="18B5AD76"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1</w:t>
            </w:r>
          </w:p>
        </w:tc>
        <w:tc>
          <w:tcPr>
            <w:tcW w:w="1318" w:type="dxa"/>
            <w:shd w:val="clear" w:color="auto" w:fill="auto"/>
            <w:vAlign w:val="center"/>
          </w:tcPr>
          <w:p w14:paraId="40F1ACB3" w14:textId="1C1F5344" w:rsidR="00AF5FE7" w:rsidRPr="002A48B6" w:rsidRDefault="00AF5FE7" w:rsidP="00095B68">
            <w:pPr>
              <w:widowControl w:val="0"/>
              <w:suppressAutoHyphens/>
              <w:spacing w:after="40"/>
              <w:jc w:val="center"/>
              <w:textAlignment w:val="baseline"/>
              <w:rPr>
                <w:rFonts w:ascii="Times New Roman" w:eastAsia="Andale Sans UI" w:hAnsi="Times New Roman" w:cs="Times New Roman"/>
                <w:kern w:val="2"/>
                <w:sz w:val="24"/>
                <w:szCs w:val="24"/>
              </w:rPr>
            </w:pPr>
            <w:r w:rsidRPr="002A48B6">
              <w:rPr>
                <w:rFonts w:ascii="Times New Roman" w:eastAsia="Times New Roman" w:hAnsi="Times New Roman" w:cs="Times New Roman"/>
                <w:sz w:val="24"/>
                <w:szCs w:val="24"/>
                <w:lang w:eastAsia="uk-UA"/>
              </w:rPr>
              <w:t>-</w:t>
            </w:r>
          </w:p>
        </w:tc>
      </w:tr>
      <w:tr w:rsidR="004300A2" w14:paraId="6862AD1B" w14:textId="77777777" w:rsidTr="00D1259C">
        <w:trPr>
          <w:trHeight w:val="643"/>
        </w:trPr>
        <w:tc>
          <w:tcPr>
            <w:tcW w:w="7159" w:type="dxa"/>
            <w:gridSpan w:val="2"/>
            <w:shd w:val="clear" w:color="auto" w:fill="auto"/>
            <w:vAlign w:val="center"/>
          </w:tcPr>
          <w:p w14:paraId="53681099" w14:textId="77777777" w:rsidR="004300A2" w:rsidRPr="004300A2" w:rsidRDefault="004300A2" w:rsidP="00D1259C">
            <w:pPr>
              <w:widowControl w:val="0"/>
              <w:suppressAutoHyphens/>
              <w:spacing w:after="40"/>
              <w:textAlignment w:val="baseline"/>
              <w:rPr>
                <w:rFonts w:ascii="Times New Roman" w:eastAsia="Andale Sans UI" w:hAnsi="Times New Roman" w:cs="Tahoma"/>
                <w:b/>
                <w:kern w:val="2"/>
                <w:sz w:val="24"/>
                <w:szCs w:val="24"/>
                <w:lang w:val="uk-UA"/>
              </w:rPr>
            </w:pPr>
            <w:r w:rsidRPr="004300A2">
              <w:rPr>
                <w:rFonts w:ascii="Times New Roman" w:eastAsia="Andale Sans UI" w:hAnsi="Times New Roman" w:cs="Tahoma"/>
                <w:b/>
                <w:kern w:val="2"/>
                <w:sz w:val="24"/>
                <w:szCs w:val="24"/>
                <w:lang w:val="uk-UA"/>
              </w:rPr>
              <w:t>Всього:</w:t>
            </w:r>
          </w:p>
        </w:tc>
        <w:tc>
          <w:tcPr>
            <w:tcW w:w="1275" w:type="dxa"/>
            <w:shd w:val="clear" w:color="auto" w:fill="auto"/>
            <w:vAlign w:val="center"/>
          </w:tcPr>
          <w:p w14:paraId="5A5198B2" w14:textId="1540ABC9" w:rsidR="004300A2" w:rsidRPr="002A48B6" w:rsidRDefault="004300A2"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b/>
                <w:bCs/>
                <w:sz w:val="24"/>
                <w:szCs w:val="24"/>
                <w:lang w:val="en-US" w:eastAsia="uk-UA"/>
              </w:rPr>
              <w:t>4</w:t>
            </w:r>
            <w:r w:rsidRPr="002A48B6">
              <w:rPr>
                <w:rFonts w:ascii="Times New Roman" w:eastAsia="Times New Roman" w:hAnsi="Times New Roman" w:cs="Times New Roman"/>
                <w:b/>
                <w:bCs/>
                <w:sz w:val="24"/>
                <w:szCs w:val="24"/>
                <w:lang w:eastAsia="uk-UA"/>
              </w:rPr>
              <w:t>6</w:t>
            </w:r>
          </w:p>
        </w:tc>
        <w:tc>
          <w:tcPr>
            <w:tcW w:w="1318" w:type="dxa"/>
            <w:shd w:val="clear" w:color="auto" w:fill="auto"/>
            <w:vAlign w:val="center"/>
          </w:tcPr>
          <w:p w14:paraId="075BD0B7" w14:textId="7CED34EB" w:rsidR="004300A2" w:rsidRPr="002A48B6" w:rsidRDefault="004300A2" w:rsidP="00095B68">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b/>
                <w:bCs/>
                <w:sz w:val="24"/>
                <w:szCs w:val="24"/>
                <w:lang w:eastAsia="uk-UA"/>
              </w:rPr>
              <w:t>659</w:t>
            </w:r>
          </w:p>
        </w:tc>
      </w:tr>
    </w:tbl>
    <w:p w14:paraId="78290CCD" w14:textId="77777777" w:rsidR="00D1259C" w:rsidRDefault="00D1259C" w:rsidP="002A48B6">
      <w:pPr>
        <w:spacing w:after="0" w:line="240" w:lineRule="auto"/>
        <w:ind w:firstLine="567"/>
        <w:jc w:val="both"/>
        <w:rPr>
          <w:rFonts w:ascii="Times New Roman" w:hAnsi="Times New Roman" w:cs="Times New Roman"/>
          <w:sz w:val="28"/>
          <w:szCs w:val="28"/>
        </w:rPr>
      </w:pPr>
    </w:p>
    <w:p w14:paraId="70828441" w14:textId="1323E6F4" w:rsidR="006818BC" w:rsidRDefault="009D0E39" w:rsidP="002A48B6">
      <w:pPr>
        <w:spacing w:after="0" w:line="240" w:lineRule="auto"/>
        <w:ind w:firstLine="567"/>
        <w:jc w:val="both"/>
        <w:rPr>
          <w:rFonts w:ascii="Times New Roman" w:hAnsi="Times New Roman" w:cs="Times New Roman"/>
          <w:sz w:val="24"/>
          <w:szCs w:val="24"/>
        </w:rPr>
      </w:pPr>
      <w:r w:rsidRPr="006818BC">
        <w:rPr>
          <w:rFonts w:ascii="Times New Roman" w:hAnsi="Times New Roman" w:cs="Times New Roman"/>
          <w:sz w:val="28"/>
          <w:szCs w:val="28"/>
        </w:rPr>
        <w:t xml:space="preserve">При закладах дошкільної освіти Решетилівської </w:t>
      </w:r>
      <w:r w:rsidR="00AF5FE7" w:rsidRPr="006818BC">
        <w:rPr>
          <w:rFonts w:ascii="Times New Roman" w:hAnsi="Times New Roman" w:cs="Times New Roman"/>
          <w:sz w:val="28"/>
          <w:szCs w:val="28"/>
        </w:rPr>
        <w:t>М</w:t>
      </w:r>
      <w:r w:rsidRPr="006818BC">
        <w:rPr>
          <w:rFonts w:ascii="Times New Roman" w:hAnsi="Times New Roman" w:cs="Times New Roman"/>
          <w:sz w:val="28"/>
          <w:szCs w:val="28"/>
        </w:rPr>
        <w:t xml:space="preserve">ТГ функціонує </w:t>
      </w:r>
      <w:r w:rsidR="006818BC" w:rsidRPr="006818BC">
        <w:rPr>
          <w:rFonts w:ascii="Times New Roman" w:hAnsi="Times New Roman" w:cs="Times New Roman"/>
          <w:sz w:val="28"/>
          <w:szCs w:val="28"/>
        </w:rPr>
        <w:t>46</w:t>
      </w:r>
      <w:r w:rsidRPr="006818BC">
        <w:rPr>
          <w:rFonts w:ascii="Times New Roman" w:hAnsi="Times New Roman" w:cs="Times New Roman"/>
          <w:sz w:val="28"/>
          <w:szCs w:val="28"/>
        </w:rPr>
        <w:t xml:space="preserve"> груп. Найбільша кількість груп та кількість вихованців ЗДО зосереджена безпосередньо в адміністративному центрі громади, а саме в м.</w:t>
      </w:r>
      <w:r w:rsidR="002A48B6">
        <w:rPr>
          <w:rFonts w:ascii="Times New Roman" w:hAnsi="Times New Roman" w:cs="Times New Roman"/>
          <w:sz w:val="28"/>
          <w:szCs w:val="28"/>
        </w:rPr>
        <w:t xml:space="preserve"> </w:t>
      </w:r>
      <w:r w:rsidRPr="006818BC">
        <w:rPr>
          <w:rFonts w:ascii="Times New Roman" w:hAnsi="Times New Roman" w:cs="Times New Roman"/>
          <w:sz w:val="28"/>
          <w:szCs w:val="28"/>
        </w:rPr>
        <w:t xml:space="preserve">Решетилівка. Безпосередньо це пов’язано з кількістю мешканців населеного пункту. Станом </w:t>
      </w:r>
      <w:r w:rsidRPr="006818BC">
        <w:rPr>
          <w:rFonts w:ascii="Times New Roman" w:hAnsi="Times New Roman" w:cs="Times New Roman"/>
          <w:sz w:val="28"/>
          <w:szCs w:val="28"/>
        </w:rPr>
        <w:lastRenderedPageBreak/>
        <w:t xml:space="preserve">на 01.04.2023 року на базі Решетилівського закладу дошкільної освіти ясла-садок «Ромашка» діє 14 груп з загальною кількістю дітей </w:t>
      </w:r>
      <w:r w:rsidR="006818BC" w:rsidRPr="006818BC">
        <w:rPr>
          <w:rFonts w:ascii="Times New Roman" w:hAnsi="Times New Roman" w:cs="Times New Roman"/>
          <w:sz w:val="28"/>
          <w:szCs w:val="28"/>
        </w:rPr>
        <w:t>30</w:t>
      </w:r>
      <w:r w:rsidRPr="006818BC">
        <w:rPr>
          <w:rFonts w:ascii="Times New Roman" w:hAnsi="Times New Roman" w:cs="Times New Roman"/>
          <w:sz w:val="28"/>
          <w:szCs w:val="28"/>
        </w:rPr>
        <w:t xml:space="preserve">7, фактично це майже </w:t>
      </w:r>
      <w:r w:rsidR="006818BC" w:rsidRPr="006818BC">
        <w:rPr>
          <w:rFonts w:ascii="Times New Roman" w:hAnsi="Times New Roman" w:cs="Times New Roman"/>
          <w:sz w:val="28"/>
          <w:szCs w:val="28"/>
        </w:rPr>
        <w:t>31</w:t>
      </w:r>
      <w:r w:rsidRPr="006818BC">
        <w:rPr>
          <w:rFonts w:ascii="Times New Roman" w:hAnsi="Times New Roman" w:cs="Times New Roman"/>
          <w:sz w:val="28"/>
          <w:szCs w:val="28"/>
        </w:rPr>
        <w:t>% від загальної кількості груп (Табл.1</w:t>
      </w:r>
      <w:r w:rsidR="002A48B6">
        <w:rPr>
          <w:rFonts w:ascii="Times New Roman" w:hAnsi="Times New Roman" w:cs="Times New Roman"/>
          <w:sz w:val="28"/>
          <w:szCs w:val="28"/>
        </w:rPr>
        <w:t>1</w:t>
      </w:r>
      <w:r w:rsidRPr="006818BC">
        <w:rPr>
          <w:rFonts w:ascii="Times New Roman" w:hAnsi="Times New Roman" w:cs="Times New Roman"/>
          <w:sz w:val="28"/>
          <w:szCs w:val="28"/>
        </w:rPr>
        <w:t xml:space="preserve">). </w:t>
      </w:r>
    </w:p>
    <w:p w14:paraId="3D611601" w14:textId="77777777" w:rsidR="006818BC" w:rsidRPr="006818BC" w:rsidRDefault="006818BC" w:rsidP="002A48B6">
      <w:pPr>
        <w:pStyle w:val="a3"/>
        <w:spacing w:before="0" w:beforeAutospacing="0" w:after="0" w:afterAutospacing="0"/>
        <w:ind w:firstLine="709"/>
        <w:jc w:val="both"/>
        <w:rPr>
          <w:color w:val="000000"/>
          <w:sz w:val="28"/>
          <w:szCs w:val="28"/>
        </w:rPr>
      </w:pPr>
      <w:r w:rsidRPr="006818BC">
        <w:rPr>
          <w:color w:val="000000"/>
          <w:sz w:val="28"/>
          <w:szCs w:val="28"/>
        </w:rPr>
        <w:t>Повна загальна середня освіта є невід’ємною складовою системи освіти, вона є обов’язковою та має три рівні: початкова освіта тривалістю чотири роки, базова середня освіта тривалістю п’ять років, профільна середня освіта тривалістю три роки. Мережа закладів загальної середньої освіти Решетилівської громади (далі - ЗЗСО) складається з 16 закладів освіти (з них 5 філій опорних закладів) комунальної  форми власності, в яких навчаються 2720 здобувачів освіти. </w:t>
      </w:r>
    </w:p>
    <w:p w14:paraId="5095F49C" w14:textId="77777777" w:rsidR="006818BC" w:rsidRPr="006818BC" w:rsidRDefault="006818BC" w:rsidP="002A48B6">
      <w:pPr>
        <w:pStyle w:val="a3"/>
        <w:spacing w:before="0" w:beforeAutospacing="0" w:after="0" w:afterAutospacing="0"/>
        <w:ind w:firstLine="709"/>
        <w:jc w:val="both"/>
        <w:rPr>
          <w:color w:val="000000"/>
          <w:sz w:val="28"/>
          <w:szCs w:val="28"/>
        </w:rPr>
      </w:pPr>
      <w:r w:rsidRPr="006818BC">
        <w:rPr>
          <w:color w:val="000000"/>
          <w:sz w:val="28"/>
          <w:szCs w:val="28"/>
        </w:rPr>
        <w:t>У 2022-2023 навчальному році у громаді функціонує:</w:t>
      </w:r>
    </w:p>
    <w:p w14:paraId="23D5F31E" w14:textId="77777777" w:rsidR="006818BC" w:rsidRPr="006818BC"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6818BC">
        <w:rPr>
          <w:color w:val="000000"/>
          <w:sz w:val="28"/>
          <w:szCs w:val="28"/>
        </w:rPr>
        <w:t>7 закладів І-ІІІ ступенів;</w:t>
      </w:r>
    </w:p>
    <w:p w14:paraId="61DC95B2" w14:textId="77777777" w:rsidR="006818BC" w:rsidRPr="006818BC"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6818BC">
        <w:rPr>
          <w:color w:val="000000"/>
          <w:sz w:val="28"/>
          <w:szCs w:val="28"/>
        </w:rPr>
        <w:t>1 ліцей,</w:t>
      </w:r>
    </w:p>
    <w:p w14:paraId="6667B8A9" w14:textId="77777777" w:rsidR="006818BC" w:rsidRPr="006818BC"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6818BC">
        <w:rPr>
          <w:color w:val="000000"/>
          <w:sz w:val="28"/>
          <w:szCs w:val="28"/>
        </w:rPr>
        <w:t>2 заклади І-ІІ ступенів;</w:t>
      </w:r>
    </w:p>
    <w:p w14:paraId="342413EC" w14:textId="77777777" w:rsidR="006818BC" w:rsidRPr="006818BC"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6818BC">
        <w:rPr>
          <w:color w:val="000000"/>
          <w:sz w:val="28"/>
          <w:szCs w:val="28"/>
        </w:rPr>
        <w:t>4 заклади І-ІІ ступенів з дошкільним підрозділом;</w:t>
      </w:r>
    </w:p>
    <w:p w14:paraId="671D071E" w14:textId="77777777" w:rsidR="006818BC" w:rsidRPr="006818BC"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6818BC">
        <w:rPr>
          <w:color w:val="000000"/>
          <w:sz w:val="28"/>
          <w:szCs w:val="28"/>
        </w:rPr>
        <w:t>1 заклад І ступеня;</w:t>
      </w:r>
    </w:p>
    <w:p w14:paraId="126D353B" w14:textId="165CD531" w:rsidR="008848D5" w:rsidRPr="008848D5" w:rsidRDefault="006818BC" w:rsidP="00C3116D">
      <w:pPr>
        <w:pStyle w:val="a3"/>
        <w:numPr>
          <w:ilvl w:val="0"/>
          <w:numId w:val="36"/>
        </w:numPr>
        <w:tabs>
          <w:tab w:val="clear" w:pos="720"/>
        </w:tabs>
        <w:spacing w:before="0" w:beforeAutospacing="0" w:after="0" w:afterAutospacing="0"/>
        <w:ind w:left="0" w:firstLine="993"/>
        <w:jc w:val="both"/>
        <w:textAlignment w:val="baseline"/>
        <w:rPr>
          <w:color w:val="000000"/>
          <w:sz w:val="28"/>
          <w:szCs w:val="28"/>
        </w:rPr>
      </w:pPr>
      <w:r w:rsidRPr="008848D5">
        <w:rPr>
          <w:color w:val="000000"/>
          <w:sz w:val="28"/>
          <w:szCs w:val="28"/>
        </w:rPr>
        <w:t>1 заклад І ступеня з дошкільним підрозділом.</w:t>
      </w:r>
    </w:p>
    <w:p w14:paraId="46F1403B" w14:textId="77777777" w:rsidR="008848D5" w:rsidRPr="008848D5" w:rsidRDefault="008848D5" w:rsidP="002A48B6">
      <w:pPr>
        <w:spacing w:after="0" w:line="240" w:lineRule="auto"/>
        <w:ind w:firstLine="709"/>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 xml:space="preserve">У громаді є тенденція до зменшення контингенту учнів, але на початок 2022-2023 навчального року за рахунок дітей з числа внутрішньо переміщених осіб (110 дітей) відбулося збільшення. </w:t>
      </w:r>
    </w:p>
    <w:p w14:paraId="3039F3F9" w14:textId="77777777" w:rsidR="008848D5" w:rsidRPr="008848D5" w:rsidRDefault="008848D5" w:rsidP="002A48B6">
      <w:pPr>
        <w:spacing w:after="0" w:line="240" w:lineRule="auto"/>
        <w:ind w:firstLine="709"/>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 xml:space="preserve">Мережа закладів загальної середньої освіти Решетилівської громади в цілому задовольняє освітні потреби мешканців громади. Існують проблеми з малокомплектними закладами освіти: відсутність класів, кількість учнів у класах менше 5. </w:t>
      </w:r>
    </w:p>
    <w:p w14:paraId="3A516E73" w14:textId="77777777" w:rsidR="008848D5" w:rsidRPr="008848D5" w:rsidRDefault="008848D5" w:rsidP="002A48B6">
      <w:pPr>
        <w:spacing w:after="0" w:line="240" w:lineRule="auto"/>
        <w:ind w:firstLine="709"/>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Наповнені понад проєктну потужність ОЗ ,,Решетилівський ліцей ім. І.Л. Олійника Решетилівської міської ради’’ (потужність – 700, у закладі 788 здобувачів освіти) та Решетилівська філія І ст. (потужність – 280, у закладі 456 здобувачів освіти).</w:t>
      </w:r>
    </w:p>
    <w:p w14:paraId="61070732" w14:textId="77777777" w:rsidR="008848D5" w:rsidRPr="008848D5" w:rsidRDefault="008848D5" w:rsidP="002A48B6">
      <w:pPr>
        <w:spacing w:after="0" w:line="240" w:lineRule="auto"/>
        <w:ind w:firstLine="709"/>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Не відповідає проєктній наповнюваності кількість здобувачів освіти у Піщанському ЗЗСО І-ІІІ ступенів, Шевченківському ЗЗСО І-ІІІ ступенів, Кукобівській філії І-ІІ ступенів, Покровському ОЗЗСО І-ІІІ ступенів, М’якеньківському ЗЗСО І-ІІ ступенів, Глибокобалківському ЗЗСО І-ІІ ст. з дошкільним підрозділом, Новомихайлівському ЗЗСО І-ІІ ст., Федіївській філії І-ІІ ст., Остап’євському ЗЗСО І-ІІІ ст.</w:t>
      </w:r>
    </w:p>
    <w:p w14:paraId="65ABE5B3" w14:textId="77777777" w:rsidR="008848D5" w:rsidRPr="008848D5" w:rsidRDefault="008848D5" w:rsidP="002A48B6">
      <w:pPr>
        <w:spacing w:after="0" w:line="240" w:lineRule="auto"/>
        <w:ind w:firstLine="709"/>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Найбільша наповнюваність класів у Решетилівській філії І ступеня (25,3) та ОЗ ,,Решетилівський ліцей ім. І.Л. Олійника’’ (26,3). Найменша – у Новомихайлівському ЗЗСО І-ІІ ст. (6,7), Федіївській філії І-ІІ ст. (6,5), Кукобівській філії І-ІІ ст. (7,5), Остап’євському ЗЗСО І-ІІІ ст. (7,3).</w:t>
      </w:r>
    </w:p>
    <w:p w14:paraId="0E97EA62" w14:textId="77777777" w:rsidR="008848D5" w:rsidRPr="008848D5" w:rsidRDefault="008848D5" w:rsidP="002A48B6">
      <w:pPr>
        <w:spacing w:after="0" w:line="240" w:lineRule="auto"/>
        <w:ind w:firstLine="700"/>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Разом з тим зростання контингенту учнів у центрі громади потребує збільшення місць у закладах загальної середньої освіти міста та збільшення їх мережі.</w:t>
      </w:r>
    </w:p>
    <w:p w14:paraId="313C52CD" w14:textId="77777777" w:rsidR="008848D5" w:rsidRPr="008848D5" w:rsidRDefault="008848D5" w:rsidP="002A48B6">
      <w:pPr>
        <w:spacing w:after="0" w:line="240" w:lineRule="auto"/>
        <w:ind w:firstLine="700"/>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 xml:space="preserve">Проводиться робота щодо впровадження Концепції реалізації державної політики у сфері реформування загальної середньої освіти ,,Нова українська школа’’, а саме: створення нового освітнього середовища; впровадження нового змісту освіти, спрямованого на формування компетентностей XXI </w:t>
      </w:r>
      <w:r w:rsidRPr="008848D5">
        <w:rPr>
          <w:rFonts w:ascii="Times New Roman" w:eastAsia="Times New Roman" w:hAnsi="Times New Roman" w:cs="Times New Roman"/>
          <w:sz w:val="28"/>
          <w:szCs w:val="28"/>
        </w:rPr>
        <w:lastRenderedPageBreak/>
        <w:t>століття та інше. В умовах становлення і розвитку високотехнологічного суспільства розпочато роботу щодо підвищення якості викладання та оновлення матеріально-технічного забезпечення природничо-математичних дисциплін, що є необхідною умовою формування інноваційного суспільства та підвищення конкурентоспроможності економіки.</w:t>
      </w:r>
    </w:p>
    <w:p w14:paraId="7241418F" w14:textId="77777777" w:rsidR="008848D5" w:rsidRPr="008848D5" w:rsidRDefault="008848D5" w:rsidP="002A48B6">
      <w:pPr>
        <w:spacing w:after="0" w:line="240" w:lineRule="auto"/>
        <w:ind w:firstLine="700"/>
        <w:jc w:val="both"/>
        <w:rPr>
          <w:rFonts w:ascii="Times New Roman" w:eastAsia="Times New Roman" w:hAnsi="Times New Roman" w:cs="Times New Roman"/>
          <w:sz w:val="28"/>
          <w:szCs w:val="28"/>
        </w:rPr>
      </w:pPr>
      <w:r w:rsidRPr="008848D5">
        <w:rPr>
          <w:rFonts w:ascii="Times New Roman" w:eastAsia="Times New Roman" w:hAnsi="Times New Roman" w:cs="Times New Roman"/>
          <w:sz w:val="28"/>
          <w:szCs w:val="28"/>
        </w:rPr>
        <w:t>На основі аналізу мережі закладів загальної середньої освіти громади й контингенту учнів, враховуючи завдання, передбачені Законом України ,,Про освіту’’, Концепцією реалізації державної політики у сфері реформування загальної середньої освіти ,,Нова українська школа’’, визначено основні проблемні питання, які потребують вирішення в рамках Підпрограми у найближчі три роки:</w:t>
      </w:r>
    </w:p>
    <w:p w14:paraId="4C7D08E7" w14:textId="77777777" w:rsidR="008848D5" w:rsidRPr="008848D5" w:rsidRDefault="008848D5" w:rsidP="00C3116D">
      <w:pPr>
        <w:pStyle w:val="ae"/>
        <w:numPr>
          <w:ilvl w:val="0"/>
          <w:numId w:val="37"/>
        </w:numPr>
        <w:autoSpaceDE/>
        <w:autoSpaceDN/>
        <w:spacing w:before="0"/>
        <w:ind w:left="0" w:firstLine="993"/>
        <w:contextualSpacing/>
        <w:jc w:val="both"/>
        <w:rPr>
          <w:rFonts w:ascii="Times New Roman" w:eastAsia="Times New Roman" w:hAnsi="Times New Roman" w:cs="Times New Roman"/>
          <w:sz w:val="28"/>
          <w:szCs w:val="28"/>
        </w:rPr>
      </w:pPr>
      <w:bookmarkStart w:id="33" w:name="bookmark=id.2dlolyb"/>
      <w:bookmarkStart w:id="34" w:name="bookmark=id.sqyw64"/>
      <w:bookmarkEnd w:id="33"/>
      <w:bookmarkEnd w:id="34"/>
      <w:r w:rsidRPr="008848D5">
        <w:rPr>
          <w:rFonts w:ascii="Times New Roman" w:eastAsia="Times New Roman" w:hAnsi="Times New Roman" w:cs="Times New Roman"/>
          <w:sz w:val="28"/>
          <w:szCs w:val="28"/>
        </w:rPr>
        <w:t>недостатність сформованості сучасного освітнього простору;</w:t>
      </w:r>
    </w:p>
    <w:p w14:paraId="73CB6CCB" w14:textId="77777777" w:rsidR="008848D5" w:rsidRPr="008848D5" w:rsidRDefault="008848D5" w:rsidP="00C3116D">
      <w:pPr>
        <w:pStyle w:val="ae"/>
        <w:numPr>
          <w:ilvl w:val="0"/>
          <w:numId w:val="37"/>
        </w:numPr>
        <w:autoSpaceDE/>
        <w:autoSpaceDN/>
        <w:spacing w:before="0"/>
        <w:ind w:left="0" w:firstLine="993"/>
        <w:contextualSpacing/>
        <w:jc w:val="both"/>
        <w:rPr>
          <w:rFonts w:ascii="Times New Roman" w:eastAsia="Times New Roman" w:hAnsi="Times New Roman" w:cs="Times New Roman"/>
          <w:sz w:val="28"/>
          <w:szCs w:val="28"/>
        </w:rPr>
      </w:pPr>
      <w:bookmarkStart w:id="35" w:name="bookmark=id.3cqmetx"/>
      <w:bookmarkEnd w:id="35"/>
      <w:r w:rsidRPr="008848D5">
        <w:rPr>
          <w:rFonts w:ascii="Times New Roman" w:eastAsia="Times New Roman" w:hAnsi="Times New Roman" w:cs="Times New Roman"/>
          <w:sz w:val="28"/>
          <w:szCs w:val="28"/>
        </w:rPr>
        <w:t>недосконалість мережі закладів загальної середньої освіти та необхідність приведення типів закладів загальної середньої освіти у відповідність до вимог чинного законодавства;</w:t>
      </w:r>
    </w:p>
    <w:p w14:paraId="54F1B752" w14:textId="4CE86D65" w:rsidR="00953D14" w:rsidRPr="002A48B6" w:rsidRDefault="008848D5" w:rsidP="00C3116D">
      <w:pPr>
        <w:pStyle w:val="ae"/>
        <w:numPr>
          <w:ilvl w:val="0"/>
          <w:numId w:val="37"/>
        </w:numPr>
        <w:autoSpaceDE/>
        <w:autoSpaceDN/>
        <w:spacing w:before="0"/>
        <w:ind w:left="0" w:firstLine="993"/>
        <w:contextualSpacing/>
        <w:jc w:val="both"/>
        <w:rPr>
          <w:rFonts w:ascii="Times New Roman" w:hAnsi="Times New Roman" w:cs="Times New Roman"/>
          <w:b/>
          <w:sz w:val="24"/>
          <w:szCs w:val="24"/>
        </w:rPr>
      </w:pPr>
      <w:bookmarkStart w:id="36" w:name="bookmark=id.1rvwp1q"/>
      <w:bookmarkEnd w:id="36"/>
      <w:r w:rsidRPr="002A48B6">
        <w:rPr>
          <w:rFonts w:ascii="Times New Roman" w:eastAsia="Times New Roman" w:hAnsi="Times New Roman" w:cs="Times New Roman"/>
          <w:sz w:val="28"/>
          <w:szCs w:val="28"/>
        </w:rPr>
        <w:t>недостатність місць в окремих закладах загальної середньої освіти (м. Решетилівка) для забезпечення територіальної, фінансової і фізичної доступності освіти та граничних нормативів наповнюваності класів.</w:t>
      </w:r>
    </w:p>
    <w:p w14:paraId="0BB986EC" w14:textId="77777777" w:rsidR="002A48B6" w:rsidRPr="002A48B6" w:rsidRDefault="002A48B6" w:rsidP="00D1259C">
      <w:pPr>
        <w:pStyle w:val="ae"/>
        <w:autoSpaceDE/>
        <w:autoSpaceDN/>
        <w:spacing w:before="0" w:line="360" w:lineRule="auto"/>
        <w:ind w:left="993" w:firstLine="0"/>
        <w:contextualSpacing/>
        <w:rPr>
          <w:rFonts w:ascii="Times New Roman" w:hAnsi="Times New Roman" w:cs="Times New Roman"/>
          <w:b/>
          <w:sz w:val="24"/>
          <w:szCs w:val="24"/>
        </w:rPr>
      </w:pPr>
    </w:p>
    <w:p w14:paraId="248DC822" w14:textId="77777777" w:rsidR="008848D5" w:rsidRPr="00F56901" w:rsidRDefault="008848D5" w:rsidP="00D1259C">
      <w:pPr>
        <w:spacing w:line="360" w:lineRule="auto"/>
        <w:jc w:val="center"/>
        <w:rPr>
          <w:rFonts w:ascii="Times New Roman" w:hAnsi="Times New Roman" w:cs="Times New Roman"/>
          <w:b/>
          <w:sz w:val="28"/>
          <w:szCs w:val="28"/>
        </w:rPr>
      </w:pPr>
      <w:r w:rsidRPr="00F56901">
        <w:rPr>
          <w:rFonts w:ascii="Times New Roman" w:hAnsi="Times New Roman" w:cs="Times New Roman"/>
          <w:b/>
          <w:sz w:val="28"/>
          <w:szCs w:val="28"/>
        </w:rPr>
        <w:t>Таблиця 12. Заклади загальної середньої освіти (ЗЗСО)</w:t>
      </w:r>
    </w:p>
    <w:tbl>
      <w:tblPr>
        <w:tblStyle w:val="1f"/>
        <w:tblW w:w="9804" w:type="dxa"/>
        <w:tblLook w:val="04A0" w:firstRow="1" w:lastRow="0" w:firstColumn="1" w:lastColumn="0" w:noHBand="0" w:noVBand="1"/>
      </w:tblPr>
      <w:tblGrid>
        <w:gridCol w:w="586"/>
        <w:gridCol w:w="6590"/>
        <w:gridCol w:w="1275"/>
        <w:gridCol w:w="1353"/>
      </w:tblGrid>
      <w:tr w:rsidR="008848D5" w14:paraId="595B06A0" w14:textId="77777777" w:rsidTr="0094512C">
        <w:tc>
          <w:tcPr>
            <w:tcW w:w="588" w:type="dxa"/>
            <w:shd w:val="clear" w:color="auto" w:fill="92D050"/>
          </w:tcPr>
          <w:p w14:paraId="6E437BEB" w14:textId="77777777" w:rsidR="008848D5" w:rsidRPr="00D1259C" w:rsidRDefault="008848D5" w:rsidP="00095B68">
            <w:pPr>
              <w:widowControl w:val="0"/>
              <w:suppressAutoHyphens/>
              <w:spacing w:after="40"/>
              <w:jc w:val="center"/>
              <w:textAlignment w:val="baseline"/>
              <w:rPr>
                <w:rFonts w:ascii="Times New Roman" w:eastAsia="Andale Sans UI" w:hAnsi="Times New Roman" w:cs="Tahoma"/>
                <w:b/>
                <w:kern w:val="2"/>
                <w:sz w:val="24"/>
                <w:szCs w:val="24"/>
                <w:lang w:val="uk-UA"/>
              </w:rPr>
            </w:pPr>
            <w:r w:rsidRPr="00D1259C">
              <w:rPr>
                <w:rFonts w:ascii="Times New Roman" w:eastAsia="Andale Sans UI" w:hAnsi="Times New Roman" w:cs="Tahoma"/>
                <w:b/>
                <w:kern w:val="2"/>
                <w:sz w:val="24"/>
                <w:szCs w:val="24"/>
                <w:lang w:val="uk-UA"/>
              </w:rPr>
              <w:t>№ з/п</w:t>
            </w:r>
          </w:p>
        </w:tc>
        <w:tc>
          <w:tcPr>
            <w:tcW w:w="6748" w:type="dxa"/>
            <w:shd w:val="clear" w:color="auto" w:fill="92D050"/>
          </w:tcPr>
          <w:p w14:paraId="2DF5CFB9" w14:textId="77777777" w:rsidR="008848D5" w:rsidRPr="00D1259C" w:rsidRDefault="008848D5" w:rsidP="00095B68">
            <w:pPr>
              <w:widowControl w:val="0"/>
              <w:suppressAutoHyphens/>
              <w:spacing w:after="40"/>
              <w:jc w:val="center"/>
              <w:textAlignment w:val="baseline"/>
              <w:rPr>
                <w:rFonts w:ascii="Times New Roman" w:eastAsia="Andale Sans UI" w:hAnsi="Times New Roman" w:cs="Tahoma"/>
                <w:b/>
                <w:kern w:val="2"/>
                <w:sz w:val="24"/>
                <w:szCs w:val="24"/>
                <w:lang w:val="uk-UA"/>
              </w:rPr>
            </w:pPr>
            <w:r w:rsidRPr="00D1259C">
              <w:rPr>
                <w:rFonts w:ascii="Times New Roman" w:eastAsia="Andale Sans UI" w:hAnsi="Times New Roman" w:cs="Tahoma"/>
                <w:b/>
                <w:kern w:val="2"/>
                <w:sz w:val="24"/>
                <w:szCs w:val="24"/>
                <w:lang w:val="uk-UA"/>
              </w:rPr>
              <w:t>Заклад освіти</w:t>
            </w:r>
          </w:p>
        </w:tc>
        <w:tc>
          <w:tcPr>
            <w:tcW w:w="1177" w:type="dxa"/>
            <w:shd w:val="clear" w:color="auto" w:fill="92D050"/>
          </w:tcPr>
          <w:p w14:paraId="4A2EAE85" w14:textId="77777777" w:rsidR="008848D5" w:rsidRPr="00D1259C" w:rsidRDefault="008848D5" w:rsidP="00095B68">
            <w:pPr>
              <w:widowControl w:val="0"/>
              <w:suppressAutoHyphens/>
              <w:spacing w:after="40"/>
              <w:jc w:val="center"/>
              <w:textAlignment w:val="baseline"/>
              <w:rPr>
                <w:rFonts w:ascii="Times New Roman" w:eastAsia="Andale Sans UI" w:hAnsi="Times New Roman" w:cs="Tahoma"/>
                <w:b/>
                <w:kern w:val="2"/>
                <w:sz w:val="24"/>
                <w:szCs w:val="24"/>
                <w:lang w:val="uk-UA"/>
              </w:rPr>
            </w:pPr>
            <w:r w:rsidRPr="00D1259C">
              <w:rPr>
                <w:rFonts w:ascii="Times New Roman" w:eastAsia="Andale Sans UI" w:hAnsi="Times New Roman" w:cs="Tahoma"/>
                <w:b/>
                <w:kern w:val="2"/>
                <w:sz w:val="24"/>
                <w:szCs w:val="24"/>
                <w:lang w:val="uk-UA"/>
              </w:rPr>
              <w:t>Кількість класів</w:t>
            </w:r>
          </w:p>
        </w:tc>
        <w:tc>
          <w:tcPr>
            <w:tcW w:w="1291" w:type="dxa"/>
            <w:shd w:val="clear" w:color="auto" w:fill="92D050"/>
          </w:tcPr>
          <w:p w14:paraId="7BE9F4A3" w14:textId="77777777" w:rsidR="008848D5" w:rsidRPr="00D1259C" w:rsidRDefault="008848D5" w:rsidP="00095B68">
            <w:pPr>
              <w:widowControl w:val="0"/>
              <w:suppressAutoHyphens/>
              <w:spacing w:after="40"/>
              <w:jc w:val="center"/>
              <w:textAlignment w:val="baseline"/>
              <w:rPr>
                <w:rFonts w:ascii="Times New Roman" w:eastAsia="Andale Sans UI" w:hAnsi="Times New Roman" w:cs="Tahoma"/>
                <w:b/>
                <w:kern w:val="2"/>
                <w:sz w:val="24"/>
                <w:szCs w:val="24"/>
                <w:lang w:val="uk-UA"/>
              </w:rPr>
            </w:pPr>
            <w:r w:rsidRPr="00D1259C">
              <w:rPr>
                <w:rFonts w:ascii="Times New Roman" w:eastAsia="Andale Sans UI" w:hAnsi="Times New Roman" w:cs="Tahoma"/>
                <w:b/>
                <w:kern w:val="2"/>
                <w:sz w:val="24"/>
                <w:szCs w:val="24"/>
                <w:lang w:val="uk-UA"/>
              </w:rPr>
              <w:t>Кількість здобувачів освіти</w:t>
            </w:r>
          </w:p>
        </w:tc>
      </w:tr>
      <w:tr w:rsidR="009F4982" w14:paraId="464ADDE8" w14:textId="77777777" w:rsidTr="00ED63D0">
        <w:tc>
          <w:tcPr>
            <w:tcW w:w="588" w:type="dxa"/>
            <w:shd w:val="clear" w:color="auto" w:fill="auto"/>
          </w:tcPr>
          <w:p w14:paraId="141A1A3E"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w:t>
            </w:r>
          </w:p>
        </w:tc>
        <w:tc>
          <w:tcPr>
            <w:tcW w:w="6748" w:type="dxa"/>
            <w:shd w:val="clear" w:color="auto" w:fill="auto"/>
          </w:tcPr>
          <w:p w14:paraId="486D8880" w14:textId="3F74EDBB"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Демидівський заклад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2D1A7762"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highlight w:val="yellow"/>
                <w:lang w:val="en-US"/>
              </w:rPr>
            </w:pPr>
            <w:r w:rsidRPr="002A48B6">
              <w:rPr>
                <w:rFonts w:ascii="Times New Roman" w:eastAsia="Andale Sans UI" w:hAnsi="Times New Roman" w:cs="Tahoma"/>
                <w:kern w:val="2"/>
                <w:sz w:val="24"/>
                <w:szCs w:val="24"/>
                <w:lang w:val="en-US"/>
              </w:rPr>
              <w:t>11</w:t>
            </w:r>
          </w:p>
        </w:tc>
        <w:tc>
          <w:tcPr>
            <w:tcW w:w="1291" w:type="dxa"/>
            <w:shd w:val="clear" w:color="auto" w:fill="auto"/>
            <w:vAlign w:val="center"/>
          </w:tcPr>
          <w:p w14:paraId="6B62BF1E" w14:textId="68D1A269"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highlight w:val="yellow"/>
                <w:lang w:val="en-US"/>
              </w:rPr>
            </w:pPr>
            <w:r w:rsidRPr="002A48B6">
              <w:rPr>
                <w:rFonts w:ascii="Times New Roman" w:eastAsia="Times New Roman" w:hAnsi="Times New Roman" w:cs="Times New Roman"/>
                <w:color w:val="000000"/>
                <w:sz w:val="24"/>
                <w:szCs w:val="24"/>
                <w:lang w:eastAsia="uk-UA"/>
              </w:rPr>
              <w:t>10</w:t>
            </w:r>
            <w:r w:rsidR="00242EE8" w:rsidRPr="002A48B6">
              <w:rPr>
                <w:rFonts w:ascii="Times New Roman" w:eastAsia="Times New Roman" w:hAnsi="Times New Roman" w:cs="Times New Roman"/>
                <w:color w:val="000000"/>
                <w:sz w:val="24"/>
                <w:szCs w:val="24"/>
                <w:lang w:eastAsia="uk-UA"/>
              </w:rPr>
              <w:t>7</w:t>
            </w:r>
          </w:p>
        </w:tc>
      </w:tr>
      <w:tr w:rsidR="009F4982" w14:paraId="66A893AE" w14:textId="77777777" w:rsidTr="00ED63D0">
        <w:tc>
          <w:tcPr>
            <w:tcW w:w="588" w:type="dxa"/>
            <w:shd w:val="clear" w:color="auto" w:fill="auto"/>
          </w:tcPr>
          <w:p w14:paraId="412FD86F"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2</w:t>
            </w:r>
          </w:p>
        </w:tc>
        <w:tc>
          <w:tcPr>
            <w:tcW w:w="6748" w:type="dxa"/>
            <w:shd w:val="clear" w:color="auto" w:fill="auto"/>
          </w:tcPr>
          <w:p w14:paraId="638EFB48" w14:textId="7F9D3B5C" w:rsidR="009F4982" w:rsidRPr="002A48B6" w:rsidRDefault="009F4982" w:rsidP="00095B68">
            <w:pPr>
              <w:widowControl w:val="0"/>
              <w:suppressAutoHyphens/>
              <w:spacing w:after="40"/>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Калениківський заклад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7F4AD4A4"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highlight w:val="yellow"/>
                <w:lang w:val="en-US"/>
              </w:rPr>
            </w:pPr>
            <w:r w:rsidRPr="002A48B6">
              <w:rPr>
                <w:rFonts w:ascii="Times New Roman" w:eastAsia="Andale Sans UI" w:hAnsi="Times New Roman" w:cs="Tahoma"/>
                <w:kern w:val="2"/>
                <w:sz w:val="24"/>
                <w:szCs w:val="24"/>
                <w:lang w:val="en-US"/>
              </w:rPr>
              <w:t>11</w:t>
            </w:r>
          </w:p>
        </w:tc>
        <w:tc>
          <w:tcPr>
            <w:tcW w:w="1291" w:type="dxa"/>
            <w:shd w:val="clear" w:color="auto" w:fill="auto"/>
            <w:vAlign w:val="center"/>
          </w:tcPr>
          <w:p w14:paraId="74CC8F76" w14:textId="24704FA2"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highlight w:val="yellow"/>
                <w:lang w:val="uk-UA"/>
              </w:rPr>
            </w:pPr>
            <w:r w:rsidRPr="002A48B6">
              <w:rPr>
                <w:rFonts w:ascii="Times New Roman" w:eastAsia="Times New Roman" w:hAnsi="Times New Roman" w:cs="Times New Roman"/>
                <w:sz w:val="24"/>
                <w:szCs w:val="24"/>
                <w:lang w:eastAsia="uk-UA"/>
              </w:rPr>
              <w:t>148</w:t>
            </w:r>
          </w:p>
        </w:tc>
      </w:tr>
      <w:tr w:rsidR="009F4982" w14:paraId="32A9EC8B" w14:textId="77777777" w:rsidTr="00ED63D0">
        <w:tc>
          <w:tcPr>
            <w:tcW w:w="588" w:type="dxa"/>
            <w:shd w:val="clear" w:color="auto" w:fill="auto"/>
          </w:tcPr>
          <w:p w14:paraId="6C36771D"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3</w:t>
            </w:r>
          </w:p>
        </w:tc>
        <w:tc>
          <w:tcPr>
            <w:tcW w:w="6748" w:type="dxa"/>
            <w:shd w:val="clear" w:color="auto" w:fill="auto"/>
          </w:tcPr>
          <w:p w14:paraId="00848BE0" w14:textId="3BC34C56" w:rsidR="009F4982" w:rsidRPr="002A48B6" w:rsidRDefault="009F4982" w:rsidP="00095B68">
            <w:pPr>
              <w:widowControl w:val="0"/>
              <w:suppressAutoHyphens/>
              <w:spacing w:after="40"/>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Малобакайський заклад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77F6B8E8" w14:textId="1314EBA6" w:rsidR="009F4982" w:rsidRPr="002A48B6" w:rsidRDefault="009D08F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11</w:t>
            </w:r>
          </w:p>
        </w:tc>
        <w:tc>
          <w:tcPr>
            <w:tcW w:w="1291" w:type="dxa"/>
            <w:shd w:val="clear" w:color="auto" w:fill="auto"/>
            <w:vAlign w:val="center"/>
          </w:tcPr>
          <w:p w14:paraId="4F20A6C0" w14:textId="6CE5D885"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137</w:t>
            </w:r>
          </w:p>
        </w:tc>
      </w:tr>
      <w:tr w:rsidR="009F4982" w14:paraId="6D32251B" w14:textId="77777777" w:rsidTr="00ED63D0">
        <w:tc>
          <w:tcPr>
            <w:tcW w:w="588" w:type="dxa"/>
            <w:shd w:val="clear" w:color="auto" w:fill="auto"/>
          </w:tcPr>
          <w:p w14:paraId="3BE44D57"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4</w:t>
            </w:r>
          </w:p>
        </w:tc>
        <w:tc>
          <w:tcPr>
            <w:tcW w:w="6748" w:type="dxa"/>
            <w:shd w:val="clear" w:color="auto" w:fill="auto"/>
          </w:tcPr>
          <w:p w14:paraId="4077C8F7" w14:textId="12B9C586"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Опорний заклад ,,Решетилівський ліцей імені І.Л. Олійника Решетилівської міської ради’’ Полтавської області</w:t>
            </w:r>
          </w:p>
        </w:tc>
        <w:tc>
          <w:tcPr>
            <w:tcW w:w="1177" w:type="dxa"/>
            <w:shd w:val="clear" w:color="auto" w:fill="auto"/>
            <w:vAlign w:val="center"/>
          </w:tcPr>
          <w:p w14:paraId="4E6574B6" w14:textId="510F8BFA" w:rsidR="009F4982" w:rsidRPr="002A48B6" w:rsidRDefault="009D08F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30</w:t>
            </w:r>
          </w:p>
        </w:tc>
        <w:tc>
          <w:tcPr>
            <w:tcW w:w="1291" w:type="dxa"/>
            <w:shd w:val="clear" w:color="auto" w:fill="auto"/>
            <w:vAlign w:val="center"/>
          </w:tcPr>
          <w:p w14:paraId="253B40D0" w14:textId="31263BD4"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788</w:t>
            </w:r>
          </w:p>
        </w:tc>
      </w:tr>
      <w:tr w:rsidR="009F4982" w14:paraId="520184E3" w14:textId="77777777" w:rsidTr="00ED63D0">
        <w:tc>
          <w:tcPr>
            <w:tcW w:w="588" w:type="dxa"/>
            <w:shd w:val="clear" w:color="auto" w:fill="auto"/>
          </w:tcPr>
          <w:p w14:paraId="37C669D5"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5</w:t>
            </w:r>
          </w:p>
        </w:tc>
        <w:tc>
          <w:tcPr>
            <w:tcW w:w="6748" w:type="dxa"/>
            <w:shd w:val="clear" w:color="auto" w:fill="auto"/>
          </w:tcPr>
          <w:p w14:paraId="51D6CEF1" w14:textId="28994979"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177" w:type="dxa"/>
            <w:shd w:val="clear" w:color="auto" w:fill="auto"/>
            <w:vAlign w:val="center"/>
          </w:tcPr>
          <w:p w14:paraId="38CDE717" w14:textId="4AD7F8C5" w:rsidR="009F4982" w:rsidRPr="002A48B6" w:rsidRDefault="009D08F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9</w:t>
            </w:r>
          </w:p>
        </w:tc>
        <w:tc>
          <w:tcPr>
            <w:tcW w:w="1291" w:type="dxa"/>
            <w:shd w:val="clear" w:color="auto" w:fill="auto"/>
            <w:vAlign w:val="center"/>
          </w:tcPr>
          <w:p w14:paraId="4E273AA4" w14:textId="6C709E80"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62</w:t>
            </w:r>
          </w:p>
        </w:tc>
      </w:tr>
      <w:tr w:rsidR="009F4982" w14:paraId="4D37731B" w14:textId="77777777" w:rsidTr="00ED63D0">
        <w:tc>
          <w:tcPr>
            <w:tcW w:w="588" w:type="dxa"/>
            <w:shd w:val="clear" w:color="auto" w:fill="auto"/>
          </w:tcPr>
          <w:p w14:paraId="1F53D41B"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6</w:t>
            </w:r>
          </w:p>
        </w:tc>
        <w:tc>
          <w:tcPr>
            <w:tcW w:w="6748" w:type="dxa"/>
            <w:shd w:val="clear" w:color="auto" w:fill="auto"/>
          </w:tcPr>
          <w:p w14:paraId="6DFCC8E7" w14:textId="0E41C290"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177" w:type="dxa"/>
            <w:shd w:val="clear" w:color="auto" w:fill="auto"/>
            <w:vAlign w:val="center"/>
          </w:tcPr>
          <w:p w14:paraId="15B42F7F" w14:textId="6D2A8FD2" w:rsidR="009F4982" w:rsidRPr="002A48B6" w:rsidRDefault="009D08F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18</w:t>
            </w:r>
          </w:p>
        </w:tc>
        <w:tc>
          <w:tcPr>
            <w:tcW w:w="1291" w:type="dxa"/>
            <w:shd w:val="clear" w:color="auto" w:fill="auto"/>
            <w:vAlign w:val="center"/>
          </w:tcPr>
          <w:p w14:paraId="3C8ECC11" w14:textId="649C9324"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456</w:t>
            </w:r>
          </w:p>
        </w:tc>
      </w:tr>
      <w:tr w:rsidR="009F4982" w14:paraId="38744054" w14:textId="77777777" w:rsidTr="00ED63D0">
        <w:tc>
          <w:tcPr>
            <w:tcW w:w="588" w:type="dxa"/>
            <w:shd w:val="clear" w:color="auto" w:fill="auto"/>
          </w:tcPr>
          <w:p w14:paraId="63479EDC"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7</w:t>
            </w:r>
          </w:p>
        </w:tc>
        <w:tc>
          <w:tcPr>
            <w:tcW w:w="6748" w:type="dxa"/>
            <w:shd w:val="clear" w:color="auto" w:fill="auto"/>
          </w:tcPr>
          <w:p w14:paraId="4DA645C6" w14:textId="0C348F54"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177" w:type="dxa"/>
            <w:shd w:val="clear" w:color="auto" w:fill="auto"/>
            <w:vAlign w:val="center"/>
          </w:tcPr>
          <w:p w14:paraId="7ECF8D53" w14:textId="5BBE49F6" w:rsidR="009F4982" w:rsidRPr="002A48B6" w:rsidRDefault="00242EE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4</w:t>
            </w:r>
          </w:p>
        </w:tc>
        <w:tc>
          <w:tcPr>
            <w:tcW w:w="1291" w:type="dxa"/>
            <w:shd w:val="clear" w:color="auto" w:fill="auto"/>
            <w:vAlign w:val="center"/>
          </w:tcPr>
          <w:p w14:paraId="7B6DA588" w14:textId="6FFE5A8B"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37</w:t>
            </w:r>
          </w:p>
        </w:tc>
      </w:tr>
      <w:tr w:rsidR="009F4982" w14:paraId="54E811A0" w14:textId="77777777" w:rsidTr="00ED63D0">
        <w:tc>
          <w:tcPr>
            <w:tcW w:w="588" w:type="dxa"/>
            <w:shd w:val="clear" w:color="auto" w:fill="auto"/>
          </w:tcPr>
          <w:p w14:paraId="5ED49BF9"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8</w:t>
            </w:r>
          </w:p>
        </w:tc>
        <w:tc>
          <w:tcPr>
            <w:tcW w:w="6748" w:type="dxa"/>
            <w:shd w:val="clear" w:color="auto" w:fill="auto"/>
          </w:tcPr>
          <w:p w14:paraId="1D7087E9" w14:textId="4AD2CE21"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Остап’євський заклад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011AB111"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7</w:t>
            </w:r>
          </w:p>
        </w:tc>
        <w:tc>
          <w:tcPr>
            <w:tcW w:w="1291" w:type="dxa"/>
            <w:shd w:val="clear" w:color="auto" w:fill="auto"/>
            <w:vAlign w:val="center"/>
          </w:tcPr>
          <w:p w14:paraId="78078E39" w14:textId="54B7E4BF"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51</w:t>
            </w:r>
          </w:p>
        </w:tc>
      </w:tr>
      <w:tr w:rsidR="009F4982" w14:paraId="3C6EEF41" w14:textId="77777777" w:rsidTr="00ED63D0">
        <w:tc>
          <w:tcPr>
            <w:tcW w:w="588" w:type="dxa"/>
            <w:shd w:val="clear" w:color="auto" w:fill="auto"/>
          </w:tcPr>
          <w:p w14:paraId="65F90229"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9</w:t>
            </w:r>
          </w:p>
        </w:tc>
        <w:tc>
          <w:tcPr>
            <w:tcW w:w="6748" w:type="dxa"/>
            <w:shd w:val="clear" w:color="auto" w:fill="auto"/>
          </w:tcPr>
          <w:p w14:paraId="1CD4D356" w14:textId="2B9AEE71"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Покровський опорний заклад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2BBC480F" w14:textId="7A3FFD85"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en-US"/>
              </w:rPr>
              <w:t>1</w:t>
            </w:r>
            <w:r w:rsidR="00EF62F3" w:rsidRPr="002A48B6">
              <w:rPr>
                <w:rFonts w:ascii="Times New Roman" w:eastAsia="Andale Sans UI" w:hAnsi="Times New Roman" w:cs="Tahoma"/>
                <w:kern w:val="2"/>
                <w:sz w:val="24"/>
                <w:szCs w:val="24"/>
                <w:lang w:val="uk-UA"/>
              </w:rPr>
              <w:t>7</w:t>
            </w:r>
          </w:p>
        </w:tc>
        <w:tc>
          <w:tcPr>
            <w:tcW w:w="1291" w:type="dxa"/>
            <w:shd w:val="clear" w:color="auto" w:fill="auto"/>
            <w:vAlign w:val="center"/>
          </w:tcPr>
          <w:p w14:paraId="71253BAA" w14:textId="080B76A1"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354</w:t>
            </w:r>
          </w:p>
        </w:tc>
      </w:tr>
      <w:tr w:rsidR="009F4982" w14:paraId="5939620A" w14:textId="77777777" w:rsidTr="00ED63D0">
        <w:tc>
          <w:tcPr>
            <w:tcW w:w="588" w:type="dxa"/>
            <w:shd w:val="clear" w:color="auto" w:fill="auto"/>
          </w:tcPr>
          <w:p w14:paraId="06DD6C41"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10</w:t>
            </w:r>
          </w:p>
          <w:p w14:paraId="778EB2B5"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p>
        </w:tc>
        <w:tc>
          <w:tcPr>
            <w:tcW w:w="6748" w:type="dxa"/>
            <w:shd w:val="clear" w:color="auto" w:fill="auto"/>
          </w:tcPr>
          <w:p w14:paraId="386AB354" w14:textId="11563F24"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lastRenderedPageBreak/>
              <w:t xml:space="preserve">Федіївська філія І-ІІ ступенів Покровського опорного закладу загальної  середньої освіти І-ІІІ ступенів Решетилівської </w:t>
            </w:r>
            <w:r w:rsidRPr="002A48B6">
              <w:rPr>
                <w:rFonts w:ascii="Times New Roman" w:hAnsi="Times New Roman" w:cs="Times New Roman"/>
                <w:sz w:val="24"/>
                <w:szCs w:val="24"/>
                <w:lang w:val="uk-UA"/>
              </w:rPr>
              <w:lastRenderedPageBreak/>
              <w:t>міської ради Полтавської області</w:t>
            </w:r>
          </w:p>
        </w:tc>
        <w:tc>
          <w:tcPr>
            <w:tcW w:w="1177" w:type="dxa"/>
            <w:shd w:val="clear" w:color="auto" w:fill="auto"/>
            <w:vAlign w:val="center"/>
          </w:tcPr>
          <w:p w14:paraId="706E74CE" w14:textId="0E28B203" w:rsidR="009F4982" w:rsidRPr="002A48B6" w:rsidRDefault="00242EE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lastRenderedPageBreak/>
              <w:t>8</w:t>
            </w:r>
          </w:p>
        </w:tc>
        <w:tc>
          <w:tcPr>
            <w:tcW w:w="1291" w:type="dxa"/>
            <w:shd w:val="clear" w:color="auto" w:fill="auto"/>
            <w:vAlign w:val="center"/>
          </w:tcPr>
          <w:p w14:paraId="5883F420" w14:textId="5A2D395F" w:rsidR="009F4982" w:rsidRPr="002A48B6" w:rsidRDefault="00242EE8"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52</w:t>
            </w:r>
          </w:p>
        </w:tc>
      </w:tr>
      <w:tr w:rsidR="009F4982" w14:paraId="7240157B" w14:textId="77777777" w:rsidTr="00ED63D0">
        <w:tc>
          <w:tcPr>
            <w:tcW w:w="588" w:type="dxa"/>
            <w:shd w:val="clear" w:color="auto" w:fill="auto"/>
          </w:tcPr>
          <w:p w14:paraId="0973017D"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lastRenderedPageBreak/>
              <w:t>11</w:t>
            </w:r>
          </w:p>
        </w:tc>
        <w:tc>
          <w:tcPr>
            <w:tcW w:w="6748" w:type="dxa"/>
            <w:shd w:val="clear" w:color="auto" w:fill="auto"/>
          </w:tcPr>
          <w:p w14:paraId="1C0CC273" w14:textId="6B9EBB53"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177" w:type="dxa"/>
            <w:shd w:val="clear" w:color="auto" w:fill="auto"/>
            <w:vAlign w:val="center"/>
          </w:tcPr>
          <w:p w14:paraId="308C656F"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en-US"/>
              </w:rPr>
            </w:pPr>
            <w:r w:rsidRPr="002A48B6">
              <w:rPr>
                <w:rFonts w:ascii="Times New Roman" w:eastAsia="Andale Sans UI" w:hAnsi="Times New Roman" w:cs="Tahoma"/>
                <w:kern w:val="2"/>
                <w:sz w:val="24"/>
                <w:szCs w:val="24"/>
                <w:lang w:val="en-US"/>
              </w:rPr>
              <w:t>4</w:t>
            </w:r>
          </w:p>
        </w:tc>
        <w:tc>
          <w:tcPr>
            <w:tcW w:w="1291" w:type="dxa"/>
            <w:shd w:val="clear" w:color="auto" w:fill="auto"/>
            <w:vAlign w:val="center"/>
          </w:tcPr>
          <w:p w14:paraId="151C1AE2" w14:textId="650E0DD9"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30</w:t>
            </w:r>
          </w:p>
        </w:tc>
      </w:tr>
      <w:tr w:rsidR="009F4982" w14:paraId="429CBBDD" w14:textId="77777777" w:rsidTr="00ED63D0">
        <w:tc>
          <w:tcPr>
            <w:tcW w:w="588" w:type="dxa"/>
            <w:shd w:val="clear" w:color="auto" w:fill="auto"/>
          </w:tcPr>
          <w:p w14:paraId="1F851788"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12</w:t>
            </w:r>
          </w:p>
        </w:tc>
        <w:tc>
          <w:tcPr>
            <w:tcW w:w="6748" w:type="dxa"/>
            <w:shd w:val="clear" w:color="auto" w:fill="auto"/>
          </w:tcPr>
          <w:p w14:paraId="4FE47C05" w14:textId="6A5269B9"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Піщанський заклад загальної  середньої освіти І-ІІІ ступенів імені Л.М. Дудки Решетилівської міської ради Полтавської області</w:t>
            </w:r>
          </w:p>
        </w:tc>
        <w:tc>
          <w:tcPr>
            <w:tcW w:w="1177" w:type="dxa"/>
            <w:shd w:val="clear" w:color="auto" w:fill="auto"/>
            <w:vAlign w:val="center"/>
          </w:tcPr>
          <w:p w14:paraId="0B76ADD3"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en-US"/>
              </w:rPr>
            </w:pPr>
            <w:r w:rsidRPr="002A48B6">
              <w:rPr>
                <w:rFonts w:ascii="Times New Roman" w:eastAsia="Andale Sans UI" w:hAnsi="Times New Roman" w:cs="Tahoma"/>
                <w:kern w:val="2"/>
                <w:sz w:val="24"/>
                <w:szCs w:val="24"/>
                <w:lang w:val="en-US"/>
              </w:rPr>
              <w:t>11</w:t>
            </w:r>
          </w:p>
        </w:tc>
        <w:tc>
          <w:tcPr>
            <w:tcW w:w="1291" w:type="dxa"/>
            <w:shd w:val="clear" w:color="auto" w:fill="auto"/>
            <w:vAlign w:val="center"/>
          </w:tcPr>
          <w:p w14:paraId="62F7419B" w14:textId="22594619"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168</w:t>
            </w:r>
          </w:p>
        </w:tc>
      </w:tr>
      <w:tr w:rsidR="009F4982" w14:paraId="19773CCF" w14:textId="77777777" w:rsidTr="00ED63D0">
        <w:tc>
          <w:tcPr>
            <w:tcW w:w="588" w:type="dxa"/>
            <w:shd w:val="clear" w:color="auto" w:fill="auto"/>
          </w:tcPr>
          <w:p w14:paraId="11DFDDFC"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13</w:t>
            </w:r>
          </w:p>
        </w:tc>
        <w:tc>
          <w:tcPr>
            <w:tcW w:w="6748" w:type="dxa"/>
            <w:shd w:val="clear" w:color="auto" w:fill="auto"/>
          </w:tcPr>
          <w:p w14:paraId="5453D813" w14:textId="2B7DAC00"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177" w:type="dxa"/>
            <w:shd w:val="clear" w:color="auto" w:fill="auto"/>
            <w:vAlign w:val="center"/>
          </w:tcPr>
          <w:p w14:paraId="2F952E57"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en-US"/>
              </w:rPr>
            </w:pPr>
            <w:r w:rsidRPr="002A48B6">
              <w:rPr>
                <w:rFonts w:ascii="Times New Roman" w:eastAsia="Andale Sans UI" w:hAnsi="Times New Roman" w:cs="Tahoma"/>
                <w:kern w:val="2"/>
                <w:sz w:val="24"/>
                <w:szCs w:val="24"/>
                <w:lang w:val="en-US"/>
              </w:rPr>
              <w:t>11</w:t>
            </w:r>
          </w:p>
        </w:tc>
        <w:tc>
          <w:tcPr>
            <w:tcW w:w="1291" w:type="dxa"/>
            <w:shd w:val="clear" w:color="auto" w:fill="auto"/>
            <w:vAlign w:val="center"/>
          </w:tcPr>
          <w:p w14:paraId="091F867E" w14:textId="009B9189"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en-US"/>
              </w:rPr>
            </w:pPr>
            <w:r w:rsidRPr="002A48B6">
              <w:rPr>
                <w:rFonts w:ascii="Times New Roman" w:eastAsia="Times New Roman" w:hAnsi="Times New Roman" w:cs="Times New Roman"/>
                <w:sz w:val="24"/>
                <w:szCs w:val="24"/>
                <w:lang w:eastAsia="uk-UA"/>
              </w:rPr>
              <w:t>15</w:t>
            </w:r>
            <w:r w:rsidR="00242EE8" w:rsidRPr="002A48B6">
              <w:rPr>
                <w:rFonts w:ascii="Times New Roman" w:eastAsia="Times New Roman" w:hAnsi="Times New Roman" w:cs="Times New Roman"/>
                <w:sz w:val="24"/>
                <w:szCs w:val="24"/>
                <w:lang w:eastAsia="uk-UA"/>
              </w:rPr>
              <w:t>3</w:t>
            </w:r>
          </w:p>
        </w:tc>
      </w:tr>
      <w:tr w:rsidR="009F4982" w14:paraId="294DBD4D" w14:textId="77777777" w:rsidTr="00ED63D0">
        <w:tc>
          <w:tcPr>
            <w:tcW w:w="588" w:type="dxa"/>
            <w:shd w:val="clear" w:color="auto" w:fill="auto"/>
          </w:tcPr>
          <w:p w14:paraId="0E648B0C"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14</w:t>
            </w:r>
          </w:p>
        </w:tc>
        <w:tc>
          <w:tcPr>
            <w:tcW w:w="6748" w:type="dxa"/>
            <w:shd w:val="clear" w:color="auto" w:fill="auto"/>
          </w:tcPr>
          <w:p w14:paraId="42370787" w14:textId="1928E59B"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177" w:type="dxa"/>
            <w:shd w:val="clear" w:color="auto" w:fill="auto"/>
            <w:vAlign w:val="center"/>
          </w:tcPr>
          <w:p w14:paraId="54289A69" w14:textId="24E185D2" w:rsidR="009F4982" w:rsidRPr="002A48B6" w:rsidRDefault="00242EE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8</w:t>
            </w:r>
          </w:p>
        </w:tc>
        <w:tc>
          <w:tcPr>
            <w:tcW w:w="1291" w:type="dxa"/>
            <w:shd w:val="clear" w:color="auto" w:fill="auto"/>
            <w:vAlign w:val="center"/>
          </w:tcPr>
          <w:p w14:paraId="34B89C37" w14:textId="771294C9"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65</w:t>
            </w:r>
          </w:p>
        </w:tc>
      </w:tr>
      <w:tr w:rsidR="009F4982" w14:paraId="0623B990" w14:textId="77777777" w:rsidTr="00ED63D0">
        <w:tc>
          <w:tcPr>
            <w:tcW w:w="588" w:type="dxa"/>
            <w:shd w:val="clear" w:color="auto" w:fill="auto"/>
          </w:tcPr>
          <w:p w14:paraId="26640C37"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15</w:t>
            </w:r>
          </w:p>
        </w:tc>
        <w:tc>
          <w:tcPr>
            <w:tcW w:w="6748" w:type="dxa"/>
            <w:shd w:val="clear" w:color="auto" w:fill="auto"/>
          </w:tcPr>
          <w:p w14:paraId="67355A44" w14:textId="1D8C68EA"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177" w:type="dxa"/>
            <w:shd w:val="clear" w:color="auto" w:fill="auto"/>
            <w:vAlign w:val="center"/>
          </w:tcPr>
          <w:p w14:paraId="04D4DD11" w14:textId="77777777" w:rsidR="009F4982" w:rsidRPr="002A48B6" w:rsidRDefault="009F4982" w:rsidP="00ED63D0">
            <w:pPr>
              <w:widowControl w:val="0"/>
              <w:suppressAutoHyphens/>
              <w:spacing w:after="40"/>
              <w:jc w:val="center"/>
              <w:textAlignment w:val="baseline"/>
              <w:rPr>
                <w:rFonts w:ascii="Times New Roman" w:eastAsia="Andale Sans UI" w:hAnsi="Times New Roman" w:cs="Tahoma"/>
                <w:kern w:val="2"/>
                <w:sz w:val="24"/>
                <w:szCs w:val="24"/>
                <w:lang w:val="en-US"/>
              </w:rPr>
            </w:pPr>
            <w:r w:rsidRPr="002A48B6">
              <w:rPr>
                <w:rFonts w:ascii="Times New Roman" w:eastAsia="Andale Sans UI" w:hAnsi="Times New Roman" w:cs="Tahoma"/>
                <w:kern w:val="2"/>
                <w:sz w:val="24"/>
                <w:szCs w:val="24"/>
                <w:lang w:val="en-US"/>
              </w:rPr>
              <w:t>8</w:t>
            </w:r>
          </w:p>
        </w:tc>
        <w:tc>
          <w:tcPr>
            <w:tcW w:w="1291" w:type="dxa"/>
            <w:shd w:val="clear" w:color="auto" w:fill="auto"/>
            <w:vAlign w:val="center"/>
          </w:tcPr>
          <w:p w14:paraId="75317A0A" w14:textId="01DD6BC1"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68</w:t>
            </w:r>
          </w:p>
        </w:tc>
      </w:tr>
      <w:tr w:rsidR="009F4982" w14:paraId="354689CE" w14:textId="77777777" w:rsidTr="00ED63D0">
        <w:tc>
          <w:tcPr>
            <w:tcW w:w="588" w:type="dxa"/>
            <w:shd w:val="clear" w:color="auto" w:fill="auto"/>
          </w:tcPr>
          <w:p w14:paraId="23927A65" w14:textId="77777777" w:rsidR="009F4982" w:rsidRPr="002A48B6" w:rsidRDefault="009F4982" w:rsidP="00095B68">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16</w:t>
            </w:r>
          </w:p>
        </w:tc>
        <w:tc>
          <w:tcPr>
            <w:tcW w:w="6748" w:type="dxa"/>
            <w:shd w:val="clear" w:color="auto" w:fill="auto"/>
          </w:tcPr>
          <w:p w14:paraId="456E2731" w14:textId="065DC54F" w:rsidR="009F4982" w:rsidRPr="002A48B6" w:rsidRDefault="009F4982" w:rsidP="00095B68">
            <w:pPr>
              <w:widowControl w:val="0"/>
              <w:suppressAutoHyphens/>
              <w:spacing w:after="40"/>
              <w:jc w:val="both"/>
              <w:textAlignment w:val="baseline"/>
              <w:rPr>
                <w:rFonts w:ascii="Times New Roman" w:eastAsia="Andale Sans UI" w:hAnsi="Times New Roman" w:cs="Times New Roman"/>
                <w:kern w:val="2"/>
                <w:sz w:val="24"/>
                <w:szCs w:val="24"/>
                <w:lang w:val="uk-UA"/>
              </w:rPr>
            </w:pPr>
            <w:r w:rsidRPr="002A48B6">
              <w:rPr>
                <w:rFonts w:ascii="Times New Roman" w:hAnsi="Times New Roman" w:cs="Times New Roman"/>
                <w:sz w:val="24"/>
                <w:szCs w:val="24"/>
                <w:lang w:val="uk-UA"/>
              </w:rPr>
              <w:t>Новомихайлівський заклад загальної  середньої освіти І-ІІ ступенів Решетилівської міської ради Полтавської області</w:t>
            </w:r>
          </w:p>
        </w:tc>
        <w:tc>
          <w:tcPr>
            <w:tcW w:w="1177" w:type="dxa"/>
            <w:shd w:val="clear" w:color="auto" w:fill="auto"/>
            <w:vAlign w:val="center"/>
          </w:tcPr>
          <w:p w14:paraId="2DE26CFA" w14:textId="3A3BA175" w:rsidR="009F4982" w:rsidRPr="002A48B6" w:rsidRDefault="00242EE8" w:rsidP="00ED63D0">
            <w:pPr>
              <w:widowControl w:val="0"/>
              <w:suppressAutoHyphens/>
              <w:spacing w:after="40"/>
              <w:jc w:val="center"/>
              <w:textAlignment w:val="baseline"/>
              <w:rPr>
                <w:rFonts w:ascii="Times New Roman" w:eastAsia="Andale Sans UI" w:hAnsi="Times New Roman" w:cs="Tahoma"/>
                <w:kern w:val="2"/>
                <w:sz w:val="24"/>
                <w:szCs w:val="24"/>
                <w:lang w:val="uk-UA"/>
              </w:rPr>
            </w:pPr>
            <w:r w:rsidRPr="002A48B6">
              <w:rPr>
                <w:rFonts w:ascii="Times New Roman" w:eastAsia="Andale Sans UI" w:hAnsi="Times New Roman" w:cs="Tahoma"/>
                <w:kern w:val="2"/>
                <w:sz w:val="24"/>
                <w:szCs w:val="24"/>
                <w:lang w:val="uk-UA"/>
              </w:rPr>
              <w:t>7</w:t>
            </w:r>
          </w:p>
        </w:tc>
        <w:tc>
          <w:tcPr>
            <w:tcW w:w="1291" w:type="dxa"/>
            <w:shd w:val="clear" w:color="auto" w:fill="auto"/>
            <w:vAlign w:val="center"/>
          </w:tcPr>
          <w:p w14:paraId="627B750E" w14:textId="68B1AFAD" w:rsidR="009F4982" w:rsidRPr="002A48B6" w:rsidRDefault="009F4982" w:rsidP="00ED63D0">
            <w:pPr>
              <w:widowControl w:val="0"/>
              <w:suppressAutoHyphens/>
              <w:spacing w:after="40"/>
              <w:jc w:val="center"/>
              <w:textAlignment w:val="baseline"/>
              <w:rPr>
                <w:rFonts w:ascii="Times New Roman" w:eastAsia="Andale Sans UI" w:hAnsi="Times New Roman" w:cs="Times New Roman"/>
                <w:kern w:val="2"/>
                <w:sz w:val="24"/>
                <w:szCs w:val="24"/>
                <w:lang w:val="uk-UA"/>
              </w:rPr>
            </w:pPr>
            <w:r w:rsidRPr="002A48B6">
              <w:rPr>
                <w:rFonts w:ascii="Times New Roman" w:eastAsia="Times New Roman" w:hAnsi="Times New Roman" w:cs="Times New Roman"/>
                <w:sz w:val="24"/>
                <w:szCs w:val="24"/>
                <w:lang w:eastAsia="uk-UA"/>
              </w:rPr>
              <w:t>46</w:t>
            </w:r>
          </w:p>
        </w:tc>
      </w:tr>
      <w:tr w:rsidR="004300A2" w14:paraId="67B80DFC" w14:textId="77777777" w:rsidTr="00D1259C">
        <w:trPr>
          <w:trHeight w:val="631"/>
        </w:trPr>
        <w:tc>
          <w:tcPr>
            <w:tcW w:w="7336" w:type="dxa"/>
            <w:gridSpan w:val="2"/>
            <w:shd w:val="clear" w:color="auto" w:fill="auto"/>
            <w:vAlign w:val="center"/>
          </w:tcPr>
          <w:p w14:paraId="14DF5308" w14:textId="77777777" w:rsidR="004300A2" w:rsidRPr="002A48B6" w:rsidRDefault="004300A2" w:rsidP="00D1259C">
            <w:pPr>
              <w:widowControl w:val="0"/>
              <w:suppressAutoHyphens/>
              <w:spacing w:after="40"/>
              <w:textAlignment w:val="baseline"/>
              <w:rPr>
                <w:rFonts w:ascii="Times New Roman" w:eastAsia="Andale Sans UI" w:hAnsi="Times New Roman" w:cs="Tahoma"/>
                <w:b/>
                <w:kern w:val="2"/>
                <w:sz w:val="24"/>
                <w:szCs w:val="24"/>
                <w:lang w:val="uk-UA"/>
              </w:rPr>
            </w:pPr>
            <w:r w:rsidRPr="002A48B6">
              <w:rPr>
                <w:rFonts w:ascii="Times New Roman" w:eastAsia="Andale Sans UI" w:hAnsi="Times New Roman" w:cs="Tahoma"/>
                <w:b/>
                <w:kern w:val="2"/>
                <w:sz w:val="24"/>
                <w:szCs w:val="24"/>
                <w:lang w:val="uk-UA"/>
              </w:rPr>
              <w:t>Всього:</w:t>
            </w:r>
          </w:p>
        </w:tc>
        <w:tc>
          <w:tcPr>
            <w:tcW w:w="1177" w:type="dxa"/>
            <w:shd w:val="clear" w:color="auto" w:fill="auto"/>
            <w:vAlign w:val="center"/>
          </w:tcPr>
          <w:p w14:paraId="56812283" w14:textId="2A10EB00" w:rsidR="004300A2" w:rsidRPr="002A48B6" w:rsidRDefault="004300A2" w:rsidP="00ED63D0">
            <w:pPr>
              <w:widowControl w:val="0"/>
              <w:tabs>
                <w:tab w:val="left" w:pos="262"/>
                <w:tab w:val="center" w:pos="480"/>
              </w:tabs>
              <w:suppressAutoHyphens/>
              <w:spacing w:after="40"/>
              <w:jc w:val="center"/>
              <w:textAlignment w:val="baseline"/>
              <w:rPr>
                <w:rFonts w:ascii="Times New Roman" w:eastAsia="Andale Sans UI" w:hAnsi="Times New Roman" w:cs="Tahoma"/>
                <w:b/>
                <w:kern w:val="2"/>
                <w:sz w:val="24"/>
                <w:szCs w:val="24"/>
                <w:lang w:val="uk-UA"/>
              </w:rPr>
            </w:pPr>
            <w:r w:rsidRPr="002A48B6">
              <w:rPr>
                <w:rFonts w:ascii="Times New Roman" w:eastAsia="Andale Sans UI" w:hAnsi="Times New Roman" w:cs="Tahoma"/>
                <w:b/>
                <w:kern w:val="2"/>
                <w:sz w:val="24"/>
                <w:szCs w:val="24"/>
                <w:lang w:val="en-US"/>
              </w:rPr>
              <w:t>17</w:t>
            </w:r>
            <w:r w:rsidRPr="002A48B6">
              <w:rPr>
                <w:rFonts w:ascii="Times New Roman" w:eastAsia="Andale Sans UI" w:hAnsi="Times New Roman" w:cs="Tahoma"/>
                <w:b/>
                <w:kern w:val="2"/>
                <w:sz w:val="24"/>
                <w:szCs w:val="24"/>
                <w:lang w:val="uk-UA"/>
              </w:rPr>
              <w:t>5</w:t>
            </w:r>
          </w:p>
        </w:tc>
        <w:tc>
          <w:tcPr>
            <w:tcW w:w="1291" w:type="dxa"/>
            <w:shd w:val="clear" w:color="auto" w:fill="auto"/>
            <w:vAlign w:val="center"/>
          </w:tcPr>
          <w:p w14:paraId="3315D5CE" w14:textId="563B0349" w:rsidR="004300A2" w:rsidRPr="002A48B6" w:rsidRDefault="004300A2" w:rsidP="00ED63D0">
            <w:pPr>
              <w:widowControl w:val="0"/>
              <w:suppressAutoHyphens/>
              <w:spacing w:after="40"/>
              <w:jc w:val="center"/>
              <w:textAlignment w:val="baseline"/>
              <w:rPr>
                <w:rFonts w:ascii="Times New Roman" w:eastAsia="Andale Sans UI" w:hAnsi="Times New Roman" w:cs="Tahoma"/>
                <w:b/>
                <w:kern w:val="2"/>
                <w:sz w:val="24"/>
                <w:szCs w:val="24"/>
                <w:lang w:val="uk-UA"/>
              </w:rPr>
            </w:pPr>
            <w:r w:rsidRPr="002A48B6">
              <w:rPr>
                <w:rFonts w:ascii="Times New Roman" w:eastAsia="Andale Sans UI" w:hAnsi="Times New Roman" w:cs="Tahoma"/>
                <w:b/>
                <w:kern w:val="2"/>
                <w:sz w:val="24"/>
                <w:szCs w:val="24"/>
                <w:lang w:val="uk-UA"/>
              </w:rPr>
              <w:t>2722</w:t>
            </w:r>
          </w:p>
        </w:tc>
      </w:tr>
    </w:tbl>
    <w:p w14:paraId="06864D29" w14:textId="77777777" w:rsidR="002A48B6" w:rsidRDefault="002A48B6" w:rsidP="00ED63D0">
      <w:pPr>
        <w:spacing w:after="0" w:line="240" w:lineRule="auto"/>
        <w:jc w:val="both"/>
        <w:rPr>
          <w:rFonts w:ascii="Times New Roman" w:hAnsi="Times New Roman" w:cs="Times New Roman"/>
          <w:sz w:val="28"/>
          <w:szCs w:val="28"/>
        </w:rPr>
      </w:pPr>
    </w:p>
    <w:p w14:paraId="38E8D505" w14:textId="77777777" w:rsidR="00ED63D0" w:rsidRPr="00FA14E9" w:rsidRDefault="00ED63D0" w:rsidP="002A48B6">
      <w:pPr>
        <w:spacing w:after="0" w:line="240" w:lineRule="auto"/>
        <w:ind w:firstLine="708"/>
        <w:jc w:val="both"/>
        <w:rPr>
          <w:rFonts w:ascii="Times New Roman" w:hAnsi="Times New Roman" w:cs="Times New Roman"/>
          <w:sz w:val="28"/>
          <w:szCs w:val="28"/>
        </w:rPr>
      </w:pPr>
      <w:r w:rsidRPr="00FA14E9">
        <w:rPr>
          <w:rFonts w:ascii="Times New Roman" w:hAnsi="Times New Roman" w:cs="Times New Roman"/>
          <w:sz w:val="28"/>
          <w:szCs w:val="28"/>
        </w:rPr>
        <w:t xml:space="preserve">Щодо оптимізації, то наразі є актуальним питання щодо існування 2 філій опорних закладів: </w:t>
      </w:r>
    </w:p>
    <w:p w14:paraId="5740F689" w14:textId="49C01B1E" w:rsidR="00ED63D0" w:rsidRPr="004300A2" w:rsidRDefault="00ED63D0" w:rsidP="00C3116D">
      <w:pPr>
        <w:pStyle w:val="ae"/>
        <w:numPr>
          <w:ilvl w:val="1"/>
          <w:numId w:val="38"/>
        </w:numPr>
        <w:ind w:left="0" w:firstLine="993"/>
        <w:jc w:val="both"/>
        <w:rPr>
          <w:rFonts w:ascii="Times New Roman" w:hAnsi="Times New Roman" w:cs="Times New Roman"/>
          <w:sz w:val="28"/>
          <w:szCs w:val="28"/>
        </w:rPr>
      </w:pPr>
      <w:r w:rsidRPr="004300A2">
        <w:rPr>
          <w:rFonts w:ascii="Times New Roman" w:hAnsi="Times New Roman" w:cs="Times New Roman"/>
          <w:sz w:val="28"/>
          <w:szCs w:val="28"/>
        </w:rPr>
        <w:t>Решетилівська філія І  сту</w:t>
      </w:r>
      <w:r w:rsidR="004300A2">
        <w:rPr>
          <w:rFonts w:ascii="Times New Roman" w:hAnsi="Times New Roman" w:cs="Times New Roman"/>
          <w:sz w:val="28"/>
          <w:szCs w:val="28"/>
        </w:rPr>
        <w:t>пеня з дошкільним підрозділом (</w:t>
      </w:r>
      <w:r w:rsidRPr="004300A2">
        <w:rPr>
          <w:rFonts w:ascii="Times New Roman" w:hAnsi="Times New Roman" w:cs="Times New Roman"/>
          <w:sz w:val="28"/>
          <w:szCs w:val="28"/>
        </w:rPr>
        <w:t xml:space="preserve">з 2023 року набір до 1 класу не здійснюється); </w:t>
      </w:r>
    </w:p>
    <w:p w14:paraId="2F4F6FED" w14:textId="63057DF2" w:rsidR="006818BC" w:rsidRPr="004300A2" w:rsidRDefault="00ED63D0" w:rsidP="00C3116D">
      <w:pPr>
        <w:pStyle w:val="ae"/>
        <w:numPr>
          <w:ilvl w:val="1"/>
          <w:numId w:val="38"/>
        </w:numPr>
        <w:ind w:left="0" w:firstLine="993"/>
        <w:jc w:val="both"/>
        <w:rPr>
          <w:rFonts w:ascii="Times New Roman" w:hAnsi="Times New Roman" w:cs="Times New Roman"/>
          <w:sz w:val="28"/>
          <w:szCs w:val="28"/>
        </w:rPr>
      </w:pPr>
      <w:r w:rsidRPr="004300A2">
        <w:rPr>
          <w:rFonts w:ascii="Times New Roman" w:hAnsi="Times New Roman" w:cs="Times New Roman"/>
          <w:sz w:val="28"/>
          <w:szCs w:val="28"/>
        </w:rPr>
        <w:t>Ку</w:t>
      </w:r>
      <w:r w:rsidR="004300A2">
        <w:rPr>
          <w:rFonts w:ascii="Times New Roman" w:hAnsi="Times New Roman" w:cs="Times New Roman"/>
          <w:sz w:val="28"/>
          <w:szCs w:val="28"/>
        </w:rPr>
        <w:t>кобівська філія І-ІІ ступенів (</w:t>
      </w:r>
      <w:r w:rsidRPr="004300A2">
        <w:rPr>
          <w:rFonts w:ascii="Times New Roman" w:hAnsi="Times New Roman" w:cs="Times New Roman"/>
          <w:sz w:val="28"/>
          <w:szCs w:val="28"/>
        </w:rPr>
        <w:t>класи з наповнюваністю менше ніж 5 учнів не відкриватимуться)</w:t>
      </w:r>
      <w:r w:rsidR="004300A2" w:rsidRPr="004300A2">
        <w:rPr>
          <w:rFonts w:ascii="Times New Roman" w:hAnsi="Times New Roman" w:cs="Times New Roman"/>
          <w:sz w:val="28"/>
          <w:szCs w:val="28"/>
        </w:rPr>
        <w:t>.</w:t>
      </w:r>
    </w:p>
    <w:p w14:paraId="5FE4A525" w14:textId="77777777" w:rsidR="00953D14" w:rsidRPr="00953D14" w:rsidRDefault="00953D14" w:rsidP="00953D14">
      <w:pPr>
        <w:spacing w:after="0" w:line="240" w:lineRule="auto"/>
        <w:ind w:firstLine="709"/>
        <w:jc w:val="both"/>
        <w:rPr>
          <w:rFonts w:ascii="Times New Roman" w:hAnsi="Times New Roman" w:cs="Times New Roman"/>
          <w:sz w:val="28"/>
          <w:szCs w:val="28"/>
        </w:rPr>
      </w:pPr>
      <w:r w:rsidRPr="00953D14">
        <w:rPr>
          <w:rFonts w:ascii="Times New Roman" w:eastAsia="Times New Roman" w:hAnsi="Times New Roman" w:cs="Times New Roman"/>
          <w:sz w:val="28"/>
          <w:szCs w:val="28"/>
        </w:rPr>
        <w:t>Конвенцією ООН про права дитини визнано, що сім'я є найкращим середовищем для виховання дитини, її розвитку та становлення особистості. Національною стратегією реформування системи інституційного догляду та виховання дітей на 2017-2026 роки, схваленою розпорядженням Кабінету Міністрів України від 9 серпня 2017 року № 526-р, визначені, зокрема, умови для реалізації права кожної дитини на виховання в сім'ї та забезпечення пріоритету сімейних форм влаштування дитини.</w:t>
      </w:r>
    </w:p>
    <w:p w14:paraId="61A07560" w14:textId="77777777" w:rsidR="00953D14" w:rsidRPr="00953D14" w:rsidRDefault="00953D14" w:rsidP="00953D14">
      <w:pPr>
        <w:spacing w:after="0" w:line="240" w:lineRule="auto"/>
        <w:ind w:firstLine="709"/>
        <w:jc w:val="both"/>
        <w:rPr>
          <w:rFonts w:ascii="Times New Roman" w:eastAsia="Times New Roman" w:hAnsi="Times New Roman" w:cs="Times New Roman"/>
          <w:sz w:val="28"/>
          <w:szCs w:val="28"/>
        </w:rPr>
      </w:pPr>
      <w:r w:rsidRPr="00953D14">
        <w:rPr>
          <w:rFonts w:ascii="Times New Roman" w:eastAsia="Times New Roman" w:hAnsi="Times New Roman" w:cs="Times New Roman"/>
          <w:sz w:val="28"/>
          <w:szCs w:val="28"/>
        </w:rPr>
        <w:t>Інклюзивне навчання дає можливість отримати освіту дітям з особливими освітніми потребами, які перебувають у освітньому середовищі за місцем проживання.</w:t>
      </w:r>
    </w:p>
    <w:p w14:paraId="63C3C428" w14:textId="49EC6E99" w:rsidR="00953D14" w:rsidRDefault="00953D14" w:rsidP="00953D14">
      <w:pPr>
        <w:spacing w:after="0" w:line="240" w:lineRule="auto"/>
        <w:ind w:firstLine="709"/>
        <w:jc w:val="both"/>
        <w:rPr>
          <w:rFonts w:ascii="Times New Roman" w:eastAsia="Times New Roman" w:hAnsi="Times New Roman" w:cs="Times New Roman"/>
          <w:sz w:val="28"/>
          <w:szCs w:val="28"/>
        </w:rPr>
      </w:pPr>
      <w:r w:rsidRPr="00953D14">
        <w:rPr>
          <w:rFonts w:ascii="Times New Roman" w:eastAsia="Times New Roman" w:hAnsi="Times New Roman" w:cs="Times New Roman"/>
          <w:sz w:val="28"/>
          <w:szCs w:val="28"/>
        </w:rPr>
        <w:t>Протягом 2020-2023 років збільшилася мережа закладів освіти з інклюзивними класами та, відповідно, кількість дітей</w:t>
      </w:r>
      <w:r w:rsidR="004300A2">
        <w:rPr>
          <w:rFonts w:ascii="Times New Roman" w:eastAsia="Times New Roman" w:hAnsi="Times New Roman" w:cs="Times New Roman"/>
          <w:sz w:val="28"/>
          <w:szCs w:val="28"/>
        </w:rPr>
        <w:t xml:space="preserve"> (Табл. 13)</w:t>
      </w:r>
      <w:r w:rsidRPr="00953D14">
        <w:rPr>
          <w:rFonts w:ascii="Times New Roman" w:eastAsia="Times New Roman" w:hAnsi="Times New Roman" w:cs="Times New Roman"/>
          <w:sz w:val="28"/>
          <w:szCs w:val="28"/>
        </w:rPr>
        <w:t>.</w:t>
      </w:r>
    </w:p>
    <w:p w14:paraId="62FC537B" w14:textId="77777777" w:rsidR="00D1259C" w:rsidRDefault="00D1259C" w:rsidP="00953D14">
      <w:pPr>
        <w:spacing w:after="0" w:line="240" w:lineRule="auto"/>
        <w:ind w:firstLine="709"/>
        <w:jc w:val="both"/>
        <w:rPr>
          <w:rFonts w:ascii="Times New Roman" w:eastAsia="Times New Roman" w:hAnsi="Times New Roman" w:cs="Times New Roman"/>
          <w:sz w:val="28"/>
          <w:szCs w:val="28"/>
        </w:rPr>
      </w:pPr>
    </w:p>
    <w:p w14:paraId="051B9451" w14:textId="77777777" w:rsidR="00D1259C" w:rsidRDefault="00D1259C" w:rsidP="00953D14">
      <w:pPr>
        <w:spacing w:after="0" w:line="240" w:lineRule="auto"/>
        <w:ind w:firstLine="709"/>
        <w:jc w:val="both"/>
        <w:rPr>
          <w:rFonts w:ascii="Times New Roman" w:eastAsia="Times New Roman" w:hAnsi="Times New Roman" w:cs="Times New Roman"/>
          <w:sz w:val="28"/>
          <w:szCs w:val="28"/>
        </w:rPr>
      </w:pPr>
    </w:p>
    <w:p w14:paraId="0E1599DB" w14:textId="77777777" w:rsidR="00D1259C" w:rsidRDefault="00D1259C" w:rsidP="00953D14">
      <w:pPr>
        <w:spacing w:after="0" w:line="240" w:lineRule="auto"/>
        <w:ind w:firstLine="709"/>
        <w:jc w:val="both"/>
        <w:rPr>
          <w:rFonts w:ascii="Times New Roman" w:eastAsia="Times New Roman" w:hAnsi="Times New Roman" w:cs="Times New Roman"/>
          <w:sz w:val="28"/>
          <w:szCs w:val="28"/>
        </w:rPr>
      </w:pPr>
    </w:p>
    <w:p w14:paraId="6DBC2366" w14:textId="77777777" w:rsidR="00D1259C" w:rsidRDefault="00D1259C" w:rsidP="00953D14">
      <w:pPr>
        <w:spacing w:after="0" w:line="240" w:lineRule="auto"/>
        <w:ind w:firstLine="709"/>
        <w:jc w:val="both"/>
        <w:rPr>
          <w:rFonts w:ascii="Times New Roman" w:eastAsia="Times New Roman" w:hAnsi="Times New Roman" w:cs="Times New Roman"/>
          <w:sz w:val="28"/>
          <w:szCs w:val="28"/>
        </w:rPr>
      </w:pPr>
    </w:p>
    <w:p w14:paraId="1F92172A" w14:textId="77777777" w:rsidR="00953D14" w:rsidRPr="00F56901" w:rsidRDefault="00953D14" w:rsidP="00953D14">
      <w:pPr>
        <w:jc w:val="center"/>
        <w:rPr>
          <w:rFonts w:ascii="Times New Roman" w:hAnsi="Times New Roman" w:cs="Times New Roman"/>
          <w:b/>
          <w:sz w:val="28"/>
          <w:szCs w:val="28"/>
        </w:rPr>
      </w:pPr>
    </w:p>
    <w:p w14:paraId="617B48B2" w14:textId="0E5BCB23" w:rsidR="00953D14" w:rsidRPr="00F56901" w:rsidRDefault="00953D14" w:rsidP="004300A2">
      <w:pPr>
        <w:jc w:val="center"/>
        <w:rPr>
          <w:rFonts w:ascii="Times New Roman" w:eastAsia="Times New Roman" w:hAnsi="Times New Roman" w:cs="Times New Roman"/>
          <w:sz w:val="28"/>
          <w:szCs w:val="28"/>
        </w:rPr>
      </w:pPr>
      <w:r w:rsidRPr="00F56901">
        <w:rPr>
          <w:rFonts w:ascii="Times New Roman" w:hAnsi="Times New Roman" w:cs="Times New Roman"/>
          <w:b/>
          <w:sz w:val="28"/>
          <w:szCs w:val="28"/>
        </w:rPr>
        <w:lastRenderedPageBreak/>
        <w:t>Таблиця 13. Інклюзивні класи у закладах загальної середньої освіти (ЗЗСО)</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544"/>
        <w:gridCol w:w="992"/>
        <w:gridCol w:w="993"/>
        <w:gridCol w:w="708"/>
        <w:gridCol w:w="993"/>
        <w:gridCol w:w="992"/>
        <w:gridCol w:w="850"/>
      </w:tblGrid>
      <w:tr w:rsidR="00953D14" w:rsidRPr="009046C7" w14:paraId="125E4D08" w14:textId="77777777" w:rsidTr="004300A2">
        <w:tc>
          <w:tcPr>
            <w:tcW w:w="567" w:type="dxa"/>
            <w:vMerge w:val="restart"/>
            <w:shd w:val="clear" w:color="auto" w:fill="92D050"/>
          </w:tcPr>
          <w:p w14:paraId="146749DD" w14:textId="77777777" w:rsidR="00953D14" w:rsidRPr="00D1259C" w:rsidRDefault="00953D14" w:rsidP="00953D14">
            <w:pPr>
              <w:tabs>
                <w:tab w:val="left" w:pos="0"/>
              </w:tabs>
              <w:spacing w:after="0"/>
              <w:ind w:right="23"/>
              <w:rPr>
                <w:rFonts w:ascii="Times New Roman" w:hAnsi="Times New Roman" w:cs="Times New Roman"/>
                <w:b/>
                <w:sz w:val="24"/>
                <w:szCs w:val="24"/>
              </w:rPr>
            </w:pPr>
            <w:r w:rsidRPr="00D1259C">
              <w:rPr>
                <w:rFonts w:ascii="Times New Roman" w:hAnsi="Times New Roman" w:cs="Times New Roman"/>
                <w:b/>
                <w:sz w:val="24"/>
                <w:szCs w:val="24"/>
              </w:rPr>
              <w:t>№</w:t>
            </w:r>
          </w:p>
          <w:p w14:paraId="59895590" w14:textId="77777777" w:rsidR="00953D14" w:rsidRPr="00D1259C" w:rsidRDefault="00953D14" w:rsidP="00953D14">
            <w:pPr>
              <w:tabs>
                <w:tab w:val="left" w:pos="0"/>
              </w:tabs>
              <w:spacing w:after="0"/>
              <w:ind w:right="23"/>
              <w:rPr>
                <w:rFonts w:ascii="Times New Roman" w:hAnsi="Times New Roman" w:cs="Times New Roman"/>
                <w:b/>
                <w:sz w:val="24"/>
                <w:szCs w:val="24"/>
              </w:rPr>
            </w:pPr>
            <w:r w:rsidRPr="00D1259C">
              <w:rPr>
                <w:rFonts w:ascii="Times New Roman" w:hAnsi="Times New Roman" w:cs="Times New Roman"/>
                <w:b/>
                <w:sz w:val="24"/>
                <w:szCs w:val="24"/>
              </w:rPr>
              <w:t>з/п</w:t>
            </w:r>
          </w:p>
        </w:tc>
        <w:tc>
          <w:tcPr>
            <w:tcW w:w="3544" w:type="dxa"/>
            <w:vMerge w:val="restart"/>
            <w:shd w:val="clear" w:color="auto" w:fill="92D050"/>
            <w:vAlign w:val="center"/>
          </w:tcPr>
          <w:p w14:paraId="04A44A96"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ЗЗСО/філія</w:t>
            </w:r>
          </w:p>
        </w:tc>
        <w:tc>
          <w:tcPr>
            <w:tcW w:w="2693" w:type="dxa"/>
            <w:gridSpan w:val="3"/>
            <w:shd w:val="clear" w:color="auto" w:fill="92D050"/>
          </w:tcPr>
          <w:p w14:paraId="5398422A"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2021/2022 н.р.</w:t>
            </w:r>
          </w:p>
        </w:tc>
        <w:tc>
          <w:tcPr>
            <w:tcW w:w="2835" w:type="dxa"/>
            <w:gridSpan w:val="3"/>
            <w:shd w:val="clear" w:color="auto" w:fill="92D050"/>
          </w:tcPr>
          <w:p w14:paraId="132F22FF"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2022/2023 н.р.</w:t>
            </w:r>
          </w:p>
        </w:tc>
      </w:tr>
      <w:tr w:rsidR="00953D14" w:rsidRPr="009046C7" w14:paraId="277AB319" w14:textId="77777777" w:rsidTr="004300A2">
        <w:tc>
          <w:tcPr>
            <w:tcW w:w="567" w:type="dxa"/>
            <w:vMerge/>
            <w:shd w:val="clear" w:color="auto" w:fill="92D050"/>
          </w:tcPr>
          <w:p w14:paraId="46BDEED1" w14:textId="77777777" w:rsidR="00953D14" w:rsidRPr="00D1259C" w:rsidRDefault="00953D14" w:rsidP="00953D14">
            <w:pPr>
              <w:widowControl w:val="0"/>
              <w:pBdr>
                <w:top w:val="nil"/>
                <w:left w:val="nil"/>
                <w:bottom w:val="nil"/>
                <w:right w:val="nil"/>
                <w:between w:val="nil"/>
              </w:pBdr>
              <w:spacing w:after="0"/>
              <w:rPr>
                <w:rFonts w:ascii="Times New Roman" w:hAnsi="Times New Roman" w:cs="Times New Roman"/>
                <w:b/>
                <w:sz w:val="24"/>
                <w:szCs w:val="24"/>
              </w:rPr>
            </w:pPr>
          </w:p>
        </w:tc>
        <w:tc>
          <w:tcPr>
            <w:tcW w:w="3544" w:type="dxa"/>
            <w:vMerge/>
            <w:shd w:val="clear" w:color="auto" w:fill="92D050"/>
            <w:vAlign w:val="center"/>
          </w:tcPr>
          <w:p w14:paraId="7F7FA9A1" w14:textId="77777777" w:rsidR="00953D14" w:rsidRPr="00D1259C" w:rsidRDefault="00953D14" w:rsidP="00953D14">
            <w:pPr>
              <w:widowControl w:val="0"/>
              <w:pBdr>
                <w:top w:val="nil"/>
                <w:left w:val="nil"/>
                <w:bottom w:val="nil"/>
                <w:right w:val="nil"/>
                <w:between w:val="nil"/>
              </w:pBdr>
              <w:spacing w:after="0"/>
              <w:rPr>
                <w:rFonts w:ascii="Times New Roman" w:hAnsi="Times New Roman" w:cs="Times New Roman"/>
                <w:b/>
                <w:sz w:val="24"/>
                <w:szCs w:val="24"/>
              </w:rPr>
            </w:pPr>
          </w:p>
        </w:tc>
        <w:tc>
          <w:tcPr>
            <w:tcW w:w="992" w:type="dxa"/>
            <w:shd w:val="clear" w:color="auto" w:fill="92D050"/>
          </w:tcPr>
          <w:p w14:paraId="0DC668D7"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всього кл.</w:t>
            </w:r>
          </w:p>
        </w:tc>
        <w:tc>
          <w:tcPr>
            <w:tcW w:w="993" w:type="dxa"/>
            <w:shd w:val="clear" w:color="auto" w:fill="92D050"/>
          </w:tcPr>
          <w:p w14:paraId="0FB0BBFA"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інклю-зивних класів</w:t>
            </w:r>
          </w:p>
        </w:tc>
        <w:tc>
          <w:tcPr>
            <w:tcW w:w="708" w:type="dxa"/>
            <w:shd w:val="clear" w:color="auto" w:fill="92D050"/>
          </w:tcPr>
          <w:p w14:paraId="0A281E52"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учнів у них</w:t>
            </w:r>
          </w:p>
        </w:tc>
        <w:tc>
          <w:tcPr>
            <w:tcW w:w="993" w:type="dxa"/>
            <w:shd w:val="clear" w:color="auto" w:fill="92D050"/>
          </w:tcPr>
          <w:p w14:paraId="401FE19E"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всього</w:t>
            </w:r>
          </w:p>
          <w:p w14:paraId="221F3C39"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кл.</w:t>
            </w:r>
          </w:p>
        </w:tc>
        <w:tc>
          <w:tcPr>
            <w:tcW w:w="992" w:type="dxa"/>
            <w:shd w:val="clear" w:color="auto" w:fill="92D050"/>
          </w:tcPr>
          <w:p w14:paraId="235617AC"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інклю-зивних класів</w:t>
            </w:r>
          </w:p>
        </w:tc>
        <w:tc>
          <w:tcPr>
            <w:tcW w:w="850" w:type="dxa"/>
            <w:shd w:val="clear" w:color="auto" w:fill="92D050"/>
          </w:tcPr>
          <w:p w14:paraId="38D6E778" w14:textId="77777777" w:rsidR="00953D14" w:rsidRPr="00D1259C" w:rsidRDefault="00953D14" w:rsidP="00953D14">
            <w:pPr>
              <w:tabs>
                <w:tab w:val="left" w:pos="0"/>
              </w:tabs>
              <w:spacing w:after="0"/>
              <w:ind w:right="23"/>
              <w:jc w:val="center"/>
              <w:rPr>
                <w:rFonts w:ascii="Times New Roman" w:hAnsi="Times New Roman" w:cs="Times New Roman"/>
                <w:b/>
                <w:sz w:val="24"/>
                <w:szCs w:val="24"/>
              </w:rPr>
            </w:pPr>
            <w:r w:rsidRPr="00D1259C">
              <w:rPr>
                <w:rFonts w:ascii="Times New Roman" w:hAnsi="Times New Roman" w:cs="Times New Roman"/>
                <w:b/>
                <w:sz w:val="24"/>
                <w:szCs w:val="24"/>
              </w:rPr>
              <w:t>учнів у них</w:t>
            </w:r>
          </w:p>
        </w:tc>
      </w:tr>
      <w:tr w:rsidR="00953D14" w:rsidRPr="0034722A" w14:paraId="19B954F2" w14:textId="77777777" w:rsidTr="004300A2">
        <w:tc>
          <w:tcPr>
            <w:tcW w:w="567" w:type="dxa"/>
          </w:tcPr>
          <w:p w14:paraId="29358B05"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1</w:t>
            </w:r>
          </w:p>
        </w:tc>
        <w:tc>
          <w:tcPr>
            <w:tcW w:w="3544" w:type="dxa"/>
          </w:tcPr>
          <w:p w14:paraId="0622F67E"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Калениківський заклад загальної середньої освіти І-ІІІ ступенів Решетилівської міської ради Полтавської області</w:t>
            </w:r>
          </w:p>
        </w:tc>
        <w:tc>
          <w:tcPr>
            <w:tcW w:w="992" w:type="dxa"/>
            <w:vAlign w:val="center"/>
          </w:tcPr>
          <w:p w14:paraId="1C67679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3" w:type="dxa"/>
            <w:vAlign w:val="center"/>
          </w:tcPr>
          <w:p w14:paraId="45FDFB3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5</w:t>
            </w:r>
          </w:p>
        </w:tc>
        <w:tc>
          <w:tcPr>
            <w:tcW w:w="708" w:type="dxa"/>
            <w:vAlign w:val="center"/>
          </w:tcPr>
          <w:p w14:paraId="3B9AAA3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993" w:type="dxa"/>
            <w:vAlign w:val="center"/>
          </w:tcPr>
          <w:p w14:paraId="37810641"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2" w:type="dxa"/>
            <w:vAlign w:val="center"/>
          </w:tcPr>
          <w:p w14:paraId="6BD9B245"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6</w:t>
            </w:r>
          </w:p>
        </w:tc>
        <w:tc>
          <w:tcPr>
            <w:tcW w:w="850" w:type="dxa"/>
            <w:vAlign w:val="center"/>
          </w:tcPr>
          <w:p w14:paraId="1998E5EC" w14:textId="77777777" w:rsidR="00953D14" w:rsidRPr="00953D14" w:rsidRDefault="00953D14" w:rsidP="00953D14">
            <w:pPr>
              <w:tabs>
                <w:tab w:val="left" w:pos="0"/>
              </w:tabs>
              <w:spacing w:after="0"/>
              <w:ind w:right="23"/>
              <w:jc w:val="center"/>
              <w:rPr>
                <w:rFonts w:ascii="Times New Roman" w:hAnsi="Times New Roman" w:cs="Times New Roman"/>
                <w:bCs/>
                <w:sz w:val="24"/>
                <w:szCs w:val="24"/>
                <w:lang w:val="en-US"/>
              </w:rPr>
            </w:pPr>
            <w:r w:rsidRPr="00953D14">
              <w:rPr>
                <w:rFonts w:ascii="Times New Roman" w:hAnsi="Times New Roman" w:cs="Times New Roman"/>
                <w:bCs/>
                <w:sz w:val="24"/>
                <w:szCs w:val="24"/>
                <w:lang w:val="en-US"/>
              </w:rPr>
              <w:t>10</w:t>
            </w:r>
          </w:p>
        </w:tc>
      </w:tr>
      <w:tr w:rsidR="00953D14" w:rsidRPr="00EF489E" w14:paraId="0595DC20" w14:textId="77777777" w:rsidTr="004300A2">
        <w:tc>
          <w:tcPr>
            <w:tcW w:w="567" w:type="dxa"/>
          </w:tcPr>
          <w:p w14:paraId="75FC82F4"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2</w:t>
            </w:r>
          </w:p>
        </w:tc>
        <w:tc>
          <w:tcPr>
            <w:tcW w:w="3544" w:type="dxa"/>
          </w:tcPr>
          <w:p w14:paraId="7338CFEF"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Малобакайський заклад загальної середньої освіти І-ІІІ ступенів Решетилівської міської ради Полтавської області</w:t>
            </w:r>
          </w:p>
        </w:tc>
        <w:tc>
          <w:tcPr>
            <w:tcW w:w="992" w:type="dxa"/>
            <w:vAlign w:val="center"/>
          </w:tcPr>
          <w:p w14:paraId="469AC03A"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3" w:type="dxa"/>
            <w:vAlign w:val="center"/>
          </w:tcPr>
          <w:p w14:paraId="39CD4C2F"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708" w:type="dxa"/>
            <w:vAlign w:val="center"/>
          </w:tcPr>
          <w:p w14:paraId="13F07C1F"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993" w:type="dxa"/>
            <w:vAlign w:val="center"/>
          </w:tcPr>
          <w:p w14:paraId="0BD66AF6"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2" w:type="dxa"/>
            <w:vAlign w:val="center"/>
          </w:tcPr>
          <w:p w14:paraId="3BD20D9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850" w:type="dxa"/>
            <w:vAlign w:val="center"/>
          </w:tcPr>
          <w:p w14:paraId="0460833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r>
      <w:tr w:rsidR="00953D14" w:rsidRPr="00EF489E" w14:paraId="68009554" w14:textId="77777777" w:rsidTr="004300A2">
        <w:tc>
          <w:tcPr>
            <w:tcW w:w="567" w:type="dxa"/>
          </w:tcPr>
          <w:p w14:paraId="612A6BA0"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3</w:t>
            </w:r>
          </w:p>
        </w:tc>
        <w:tc>
          <w:tcPr>
            <w:tcW w:w="3544" w:type="dxa"/>
          </w:tcPr>
          <w:p w14:paraId="336FB537"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Опорний заклад ,,Решетилівський ліцей імені І.Л. Олійника Решетилівської міської ради’’ Полтавської області</w:t>
            </w:r>
          </w:p>
        </w:tc>
        <w:tc>
          <w:tcPr>
            <w:tcW w:w="992" w:type="dxa"/>
            <w:vAlign w:val="center"/>
          </w:tcPr>
          <w:p w14:paraId="58C0086B"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29</w:t>
            </w:r>
          </w:p>
        </w:tc>
        <w:tc>
          <w:tcPr>
            <w:tcW w:w="993" w:type="dxa"/>
            <w:vAlign w:val="center"/>
          </w:tcPr>
          <w:p w14:paraId="5A0FDEDD"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8</w:t>
            </w:r>
          </w:p>
        </w:tc>
        <w:tc>
          <w:tcPr>
            <w:tcW w:w="708" w:type="dxa"/>
            <w:vAlign w:val="center"/>
          </w:tcPr>
          <w:p w14:paraId="2DE5B70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10</w:t>
            </w:r>
          </w:p>
        </w:tc>
        <w:tc>
          <w:tcPr>
            <w:tcW w:w="993" w:type="dxa"/>
            <w:vAlign w:val="center"/>
          </w:tcPr>
          <w:p w14:paraId="60AA585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30</w:t>
            </w:r>
          </w:p>
        </w:tc>
        <w:tc>
          <w:tcPr>
            <w:tcW w:w="992" w:type="dxa"/>
            <w:vAlign w:val="center"/>
          </w:tcPr>
          <w:p w14:paraId="020CA7B4"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850" w:type="dxa"/>
            <w:vAlign w:val="center"/>
          </w:tcPr>
          <w:p w14:paraId="3A8A558B"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10</w:t>
            </w:r>
          </w:p>
        </w:tc>
      </w:tr>
      <w:tr w:rsidR="00953D14" w:rsidRPr="00EF489E" w14:paraId="06BE5B10" w14:textId="77777777" w:rsidTr="004300A2">
        <w:tc>
          <w:tcPr>
            <w:tcW w:w="567" w:type="dxa"/>
          </w:tcPr>
          <w:p w14:paraId="796DB491"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4</w:t>
            </w:r>
          </w:p>
        </w:tc>
        <w:tc>
          <w:tcPr>
            <w:tcW w:w="3544" w:type="dxa"/>
          </w:tcPr>
          <w:p w14:paraId="00B524F4"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обл8асті</w:t>
            </w:r>
          </w:p>
        </w:tc>
        <w:tc>
          <w:tcPr>
            <w:tcW w:w="992" w:type="dxa"/>
            <w:vAlign w:val="center"/>
          </w:tcPr>
          <w:p w14:paraId="12DAFC7E"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9</w:t>
            </w:r>
          </w:p>
        </w:tc>
        <w:tc>
          <w:tcPr>
            <w:tcW w:w="993" w:type="dxa"/>
            <w:vAlign w:val="center"/>
          </w:tcPr>
          <w:p w14:paraId="76153BFF"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708" w:type="dxa"/>
            <w:vAlign w:val="center"/>
          </w:tcPr>
          <w:p w14:paraId="27AB97C1"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6</w:t>
            </w:r>
          </w:p>
        </w:tc>
        <w:tc>
          <w:tcPr>
            <w:tcW w:w="993" w:type="dxa"/>
            <w:vAlign w:val="center"/>
          </w:tcPr>
          <w:p w14:paraId="7CE9932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9</w:t>
            </w:r>
          </w:p>
        </w:tc>
        <w:tc>
          <w:tcPr>
            <w:tcW w:w="992" w:type="dxa"/>
            <w:vAlign w:val="center"/>
          </w:tcPr>
          <w:p w14:paraId="27BF9A1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850" w:type="dxa"/>
            <w:vAlign w:val="center"/>
          </w:tcPr>
          <w:p w14:paraId="7C87F491"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r>
      <w:tr w:rsidR="00953D14" w:rsidRPr="00EF489E" w14:paraId="29D702A2" w14:textId="77777777" w:rsidTr="004300A2">
        <w:tc>
          <w:tcPr>
            <w:tcW w:w="567" w:type="dxa"/>
          </w:tcPr>
          <w:p w14:paraId="4FB81601"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5</w:t>
            </w:r>
          </w:p>
        </w:tc>
        <w:tc>
          <w:tcPr>
            <w:tcW w:w="3544" w:type="dxa"/>
          </w:tcPr>
          <w:p w14:paraId="6431101C"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992" w:type="dxa"/>
            <w:vAlign w:val="center"/>
          </w:tcPr>
          <w:p w14:paraId="1343D45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19</w:t>
            </w:r>
          </w:p>
        </w:tc>
        <w:tc>
          <w:tcPr>
            <w:tcW w:w="993" w:type="dxa"/>
            <w:vAlign w:val="center"/>
          </w:tcPr>
          <w:p w14:paraId="2C35F1C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708" w:type="dxa"/>
            <w:vAlign w:val="center"/>
          </w:tcPr>
          <w:p w14:paraId="2C89803E"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3" w:type="dxa"/>
            <w:vAlign w:val="center"/>
          </w:tcPr>
          <w:p w14:paraId="3209844B"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18</w:t>
            </w:r>
          </w:p>
        </w:tc>
        <w:tc>
          <w:tcPr>
            <w:tcW w:w="992" w:type="dxa"/>
            <w:vAlign w:val="center"/>
          </w:tcPr>
          <w:p w14:paraId="32250CCF"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850" w:type="dxa"/>
            <w:vAlign w:val="center"/>
          </w:tcPr>
          <w:p w14:paraId="526939B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9</w:t>
            </w:r>
          </w:p>
        </w:tc>
      </w:tr>
      <w:tr w:rsidR="00953D14" w:rsidRPr="00EF489E" w14:paraId="6B7D847B" w14:textId="77777777" w:rsidTr="004300A2">
        <w:tc>
          <w:tcPr>
            <w:tcW w:w="567" w:type="dxa"/>
          </w:tcPr>
          <w:p w14:paraId="388CD7B2"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6</w:t>
            </w:r>
          </w:p>
        </w:tc>
        <w:tc>
          <w:tcPr>
            <w:tcW w:w="3544" w:type="dxa"/>
          </w:tcPr>
          <w:p w14:paraId="0E3B8F26"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992" w:type="dxa"/>
            <w:vAlign w:val="center"/>
          </w:tcPr>
          <w:p w14:paraId="6DAFF29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3" w:type="dxa"/>
            <w:vAlign w:val="center"/>
          </w:tcPr>
          <w:p w14:paraId="11FB2D5B"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708" w:type="dxa"/>
            <w:vAlign w:val="center"/>
          </w:tcPr>
          <w:p w14:paraId="6C07B81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993" w:type="dxa"/>
            <w:vAlign w:val="center"/>
          </w:tcPr>
          <w:p w14:paraId="7F2D9DB2"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2" w:type="dxa"/>
            <w:vAlign w:val="center"/>
          </w:tcPr>
          <w:p w14:paraId="1407ABFB"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850" w:type="dxa"/>
            <w:vAlign w:val="center"/>
          </w:tcPr>
          <w:p w14:paraId="055D687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r>
      <w:tr w:rsidR="00953D14" w:rsidRPr="00EF489E" w14:paraId="0674C875" w14:textId="77777777" w:rsidTr="004300A2">
        <w:tc>
          <w:tcPr>
            <w:tcW w:w="567" w:type="dxa"/>
          </w:tcPr>
          <w:p w14:paraId="49504810"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7</w:t>
            </w:r>
          </w:p>
        </w:tc>
        <w:tc>
          <w:tcPr>
            <w:tcW w:w="3544" w:type="dxa"/>
          </w:tcPr>
          <w:p w14:paraId="27E95E83"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Покровський опорний заклад загальної  середньої освіти І-ІІІ ступенів Решетилівської міської ради Полтавської області</w:t>
            </w:r>
          </w:p>
        </w:tc>
        <w:tc>
          <w:tcPr>
            <w:tcW w:w="992" w:type="dxa"/>
            <w:vAlign w:val="center"/>
          </w:tcPr>
          <w:p w14:paraId="664F7C05"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17</w:t>
            </w:r>
          </w:p>
        </w:tc>
        <w:tc>
          <w:tcPr>
            <w:tcW w:w="993" w:type="dxa"/>
            <w:vAlign w:val="center"/>
          </w:tcPr>
          <w:p w14:paraId="1255AC07"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708" w:type="dxa"/>
            <w:vAlign w:val="center"/>
          </w:tcPr>
          <w:p w14:paraId="7BB544B5"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9</w:t>
            </w:r>
          </w:p>
        </w:tc>
        <w:tc>
          <w:tcPr>
            <w:tcW w:w="993" w:type="dxa"/>
            <w:vAlign w:val="center"/>
          </w:tcPr>
          <w:p w14:paraId="7419CE7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18</w:t>
            </w:r>
          </w:p>
        </w:tc>
        <w:tc>
          <w:tcPr>
            <w:tcW w:w="992" w:type="dxa"/>
            <w:vAlign w:val="center"/>
          </w:tcPr>
          <w:p w14:paraId="1D13591E"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10</w:t>
            </w:r>
          </w:p>
        </w:tc>
        <w:tc>
          <w:tcPr>
            <w:tcW w:w="850" w:type="dxa"/>
            <w:vAlign w:val="center"/>
          </w:tcPr>
          <w:p w14:paraId="0A4EA74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15</w:t>
            </w:r>
          </w:p>
        </w:tc>
      </w:tr>
      <w:tr w:rsidR="00953D14" w:rsidRPr="00EF489E" w14:paraId="78F2763A" w14:textId="77777777" w:rsidTr="004300A2">
        <w:tc>
          <w:tcPr>
            <w:tcW w:w="567" w:type="dxa"/>
          </w:tcPr>
          <w:p w14:paraId="493AECAC"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8</w:t>
            </w:r>
          </w:p>
        </w:tc>
        <w:tc>
          <w:tcPr>
            <w:tcW w:w="3544" w:type="dxa"/>
          </w:tcPr>
          <w:p w14:paraId="749656DA"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 xml:space="preserve">Кукобівська філія І-ІІ ступенів з дошкільним підрозділом Покровського опорного закладу </w:t>
            </w:r>
            <w:r w:rsidRPr="00953D14">
              <w:rPr>
                <w:rFonts w:ascii="Times New Roman" w:hAnsi="Times New Roman" w:cs="Times New Roman"/>
                <w:sz w:val="24"/>
                <w:szCs w:val="24"/>
              </w:rPr>
              <w:lastRenderedPageBreak/>
              <w:t>загальної  середньої освіти І-ІІІ ступенів Решетилівської міської ради Полтавської області</w:t>
            </w:r>
          </w:p>
        </w:tc>
        <w:tc>
          <w:tcPr>
            <w:tcW w:w="992" w:type="dxa"/>
            <w:vAlign w:val="center"/>
          </w:tcPr>
          <w:p w14:paraId="5484136A"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lastRenderedPageBreak/>
              <w:t>5</w:t>
            </w:r>
          </w:p>
        </w:tc>
        <w:tc>
          <w:tcPr>
            <w:tcW w:w="993" w:type="dxa"/>
            <w:vAlign w:val="center"/>
          </w:tcPr>
          <w:p w14:paraId="69E99DE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w:t>
            </w:r>
          </w:p>
        </w:tc>
        <w:tc>
          <w:tcPr>
            <w:tcW w:w="708" w:type="dxa"/>
            <w:vAlign w:val="center"/>
          </w:tcPr>
          <w:p w14:paraId="425A8872"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993" w:type="dxa"/>
            <w:vAlign w:val="center"/>
          </w:tcPr>
          <w:p w14:paraId="263150B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2" w:type="dxa"/>
            <w:vAlign w:val="center"/>
          </w:tcPr>
          <w:p w14:paraId="4CF3158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850" w:type="dxa"/>
            <w:vAlign w:val="center"/>
          </w:tcPr>
          <w:p w14:paraId="248E0F6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r>
      <w:tr w:rsidR="00953D14" w:rsidRPr="00EF489E" w14:paraId="052BEFE3" w14:textId="77777777" w:rsidTr="004300A2">
        <w:tc>
          <w:tcPr>
            <w:tcW w:w="567" w:type="dxa"/>
          </w:tcPr>
          <w:p w14:paraId="08AE80AA"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lastRenderedPageBreak/>
              <w:t>9</w:t>
            </w:r>
          </w:p>
        </w:tc>
        <w:tc>
          <w:tcPr>
            <w:tcW w:w="3544" w:type="dxa"/>
          </w:tcPr>
          <w:p w14:paraId="298ABB52"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Піщанський заклад загальної  середньої освіти І-ІІІ ступенів імені Л.М. Дудки Решетилівської міської ради Полтавської області</w:t>
            </w:r>
          </w:p>
        </w:tc>
        <w:tc>
          <w:tcPr>
            <w:tcW w:w="992" w:type="dxa"/>
            <w:vAlign w:val="center"/>
          </w:tcPr>
          <w:p w14:paraId="19DD0A0E"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3" w:type="dxa"/>
            <w:vAlign w:val="center"/>
          </w:tcPr>
          <w:p w14:paraId="4FD787F7"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708" w:type="dxa"/>
            <w:vAlign w:val="center"/>
          </w:tcPr>
          <w:p w14:paraId="1A87E726"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5</w:t>
            </w:r>
          </w:p>
        </w:tc>
        <w:tc>
          <w:tcPr>
            <w:tcW w:w="993" w:type="dxa"/>
            <w:vAlign w:val="center"/>
          </w:tcPr>
          <w:p w14:paraId="6ABB5D2A"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2" w:type="dxa"/>
            <w:vAlign w:val="center"/>
          </w:tcPr>
          <w:p w14:paraId="30F21596"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850" w:type="dxa"/>
            <w:vAlign w:val="center"/>
          </w:tcPr>
          <w:p w14:paraId="5232E29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5</w:t>
            </w:r>
          </w:p>
        </w:tc>
      </w:tr>
      <w:tr w:rsidR="00953D14" w:rsidRPr="00EF489E" w14:paraId="42DFA8DF" w14:textId="77777777" w:rsidTr="004300A2">
        <w:tc>
          <w:tcPr>
            <w:tcW w:w="567" w:type="dxa"/>
          </w:tcPr>
          <w:p w14:paraId="019E84F3"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10</w:t>
            </w:r>
          </w:p>
        </w:tc>
        <w:tc>
          <w:tcPr>
            <w:tcW w:w="3544" w:type="dxa"/>
          </w:tcPr>
          <w:p w14:paraId="395F1B92"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992" w:type="dxa"/>
            <w:vAlign w:val="center"/>
          </w:tcPr>
          <w:p w14:paraId="3419F2E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3" w:type="dxa"/>
            <w:vAlign w:val="center"/>
          </w:tcPr>
          <w:p w14:paraId="62874C72"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708" w:type="dxa"/>
            <w:vAlign w:val="center"/>
          </w:tcPr>
          <w:p w14:paraId="7B8C9FC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3" w:type="dxa"/>
            <w:vAlign w:val="center"/>
          </w:tcPr>
          <w:p w14:paraId="5CDAAAD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11</w:t>
            </w:r>
          </w:p>
        </w:tc>
        <w:tc>
          <w:tcPr>
            <w:tcW w:w="992" w:type="dxa"/>
            <w:vAlign w:val="center"/>
          </w:tcPr>
          <w:p w14:paraId="4BD935F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850" w:type="dxa"/>
            <w:vAlign w:val="center"/>
          </w:tcPr>
          <w:p w14:paraId="66F7936D"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r>
      <w:tr w:rsidR="00953D14" w:rsidRPr="00EF489E" w14:paraId="4209A7E1" w14:textId="77777777" w:rsidTr="004300A2">
        <w:tc>
          <w:tcPr>
            <w:tcW w:w="567" w:type="dxa"/>
          </w:tcPr>
          <w:p w14:paraId="195E388C"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11</w:t>
            </w:r>
          </w:p>
        </w:tc>
        <w:tc>
          <w:tcPr>
            <w:tcW w:w="3544" w:type="dxa"/>
          </w:tcPr>
          <w:p w14:paraId="4EAC1BEA"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992" w:type="dxa"/>
            <w:vAlign w:val="center"/>
          </w:tcPr>
          <w:p w14:paraId="0C045F2F"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8</w:t>
            </w:r>
          </w:p>
        </w:tc>
        <w:tc>
          <w:tcPr>
            <w:tcW w:w="993" w:type="dxa"/>
            <w:vAlign w:val="center"/>
          </w:tcPr>
          <w:p w14:paraId="1EC43FAE"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w:t>
            </w:r>
          </w:p>
        </w:tc>
        <w:tc>
          <w:tcPr>
            <w:tcW w:w="708" w:type="dxa"/>
            <w:vAlign w:val="center"/>
          </w:tcPr>
          <w:p w14:paraId="69CBB32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1</w:t>
            </w:r>
          </w:p>
        </w:tc>
        <w:tc>
          <w:tcPr>
            <w:tcW w:w="993" w:type="dxa"/>
            <w:vAlign w:val="center"/>
          </w:tcPr>
          <w:p w14:paraId="46A3C65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8</w:t>
            </w:r>
          </w:p>
        </w:tc>
        <w:tc>
          <w:tcPr>
            <w:tcW w:w="992" w:type="dxa"/>
            <w:vAlign w:val="center"/>
          </w:tcPr>
          <w:p w14:paraId="13FBD64A"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850" w:type="dxa"/>
            <w:vAlign w:val="center"/>
          </w:tcPr>
          <w:p w14:paraId="3F588596"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r>
      <w:tr w:rsidR="00953D14" w:rsidRPr="00EF489E" w14:paraId="389DD7EB" w14:textId="77777777" w:rsidTr="004300A2">
        <w:tc>
          <w:tcPr>
            <w:tcW w:w="567" w:type="dxa"/>
          </w:tcPr>
          <w:p w14:paraId="077A3B28"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12</w:t>
            </w:r>
          </w:p>
        </w:tc>
        <w:tc>
          <w:tcPr>
            <w:tcW w:w="3544" w:type="dxa"/>
          </w:tcPr>
          <w:p w14:paraId="773C2DE4"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992" w:type="dxa"/>
            <w:vAlign w:val="center"/>
          </w:tcPr>
          <w:p w14:paraId="6F03C2CC"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8</w:t>
            </w:r>
          </w:p>
        </w:tc>
        <w:tc>
          <w:tcPr>
            <w:tcW w:w="993" w:type="dxa"/>
            <w:vAlign w:val="center"/>
          </w:tcPr>
          <w:p w14:paraId="7E54EFC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708" w:type="dxa"/>
            <w:vAlign w:val="center"/>
          </w:tcPr>
          <w:p w14:paraId="1B7EFC0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c>
          <w:tcPr>
            <w:tcW w:w="993" w:type="dxa"/>
            <w:vAlign w:val="center"/>
          </w:tcPr>
          <w:p w14:paraId="7196AF6A"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8</w:t>
            </w:r>
          </w:p>
        </w:tc>
        <w:tc>
          <w:tcPr>
            <w:tcW w:w="992" w:type="dxa"/>
            <w:vAlign w:val="center"/>
          </w:tcPr>
          <w:p w14:paraId="3CD47BC8"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850" w:type="dxa"/>
            <w:vAlign w:val="center"/>
          </w:tcPr>
          <w:p w14:paraId="3E9D6E50"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4</w:t>
            </w:r>
          </w:p>
        </w:tc>
      </w:tr>
      <w:tr w:rsidR="00953D14" w:rsidRPr="0034722A" w14:paraId="748105D3" w14:textId="77777777" w:rsidTr="004300A2">
        <w:tc>
          <w:tcPr>
            <w:tcW w:w="567" w:type="dxa"/>
          </w:tcPr>
          <w:p w14:paraId="1A711895" w14:textId="77777777" w:rsidR="00953D14" w:rsidRPr="00953D14" w:rsidRDefault="00953D14" w:rsidP="00953D14">
            <w:pPr>
              <w:tabs>
                <w:tab w:val="left" w:pos="0"/>
              </w:tabs>
              <w:spacing w:after="0"/>
              <w:ind w:right="23"/>
              <w:rPr>
                <w:rFonts w:ascii="Times New Roman" w:hAnsi="Times New Roman" w:cs="Times New Roman"/>
                <w:sz w:val="24"/>
                <w:szCs w:val="24"/>
              </w:rPr>
            </w:pPr>
            <w:r w:rsidRPr="00953D14">
              <w:rPr>
                <w:rFonts w:ascii="Times New Roman" w:hAnsi="Times New Roman" w:cs="Times New Roman"/>
                <w:sz w:val="24"/>
                <w:szCs w:val="24"/>
              </w:rPr>
              <w:t>13</w:t>
            </w:r>
          </w:p>
        </w:tc>
        <w:tc>
          <w:tcPr>
            <w:tcW w:w="3544" w:type="dxa"/>
          </w:tcPr>
          <w:p w14:paraId="7FC8C72B" w14:textId="77777777" w:rsidR="00953D14" w:rsidRPr="00953D14" w:rsidRDefault="00953D14" w:rsidP="00953D14">
            <w:pPr>
              <w:spacing w:after="0"/>
              <w:rPr>
                <w:rFonts w:ascii="Times New Roman" w:hAnsi="Times New Roman" w:cs="Times New Roman"/>
                <w:b/>
                <w:sz w:val="24"/>
                <w:szCs w:val="24"/>
              </w:rPr>
            </w:pPr>
            <w:r w:rsidRPr="00953D14">
              <w:rPr>
                <w:rFonts w:ascii="Times New Roman" w:hAnsi="Times New Roman" w:cs="Times New Roman"/>
                <w:sz w:val="24"/>
                <w:szCs w:val="24"/>
              </w:rPr>
              <w:t>Новомихайлівський заклад загальної  середньої освіти І-ІІ ступенів Решетилівської міської ради Полтавської області</w:t>
            </w:r>
          </w:p>
        </w:tc>
        <w:tc>
          <w:tcPr>
            <w:tcW w:w="992" w:type="dxa"/>
            <w:vAlign w:val="center"/>
          </w:tcPr>
          <w:p w14:paraId="0CEB7B67"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993" w:type="dxa"/>
            <w:vAlign w:val="center"/>
          </w:tcPr>
          <w:p w14:paraId="40E9E141"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708" w:type="dxa"/>
            <w:vAlign w:val="center"/>
          </w:tcPr>
          <w:p w14:paraId="67735559"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3</w:t>
            </w:r>
          </w:p>
        </w:tc>
        <w:tc>
          <w:tcPr>
            <w:tcW w:w="993" w:type="dxa"/>
            <w:vAlign w:val="center"/>
          </w:tcPr>
          <w:p w14:paraId="4E9E3643"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7</w:t>
            </w:r>
          </w:p>
        </w:tc>
        <w:tc>
          <w:tcPr>
            <w:tcW w:w="992" w:type="dxa"/>
            <w:vAlign w:val="center"/>
          </w:tcPr>
          <w:p w14:paraId="269476A4" w14:textId="77777777" w:rsidR="00953D14" w:rsidRPr="00953D14" w:rsidRDefault="00953D14" w:rsidP="00953D14">
            <w:pPr>
              <w:tabs>
                <w:tab w:val="left" w:pos="0"/>
              </w:tabs>
              <w:spacing w:after="0"/>
              <w:ind w:right="23"/>
              <w:jc w:val="center"/>
              <w:rPr>
                <w:rFonts w:ascii="Times New Roman" w:hAnsi="Times New Roman" w:cs="Times New Roman"/>
                <w:bCs/>
                <w:sz w:val="24"/>
                <w:szCs w:val="24"/>
              </w:rPr>
            </w:pPr>
            <w:r w:rsidRPr="00953D14">
              <w:rPr>
                <w:rFonts w:ascii="Times New Roman" w:hAnsi="Times New Roman" w:cs="Times New Roman"/>
                <w:bCs/>
                <w:sz w:val="24"/>
                <w:szCs w:val="24"/>
              </w:rPr>
              <w:t>2</w:t>
            </w:r>
          </w:p>
        </w:tc>
        <w:tc>
          <w:tcPr>
            <w:tcW w:w="850" w:type="dxa"/>
            <w:vAlign w:val="center"/>
          </w:tcPr>
          <w:p w14:paraId="2898444D" w14:textId="77777777" w:rsidR="00953D14" w:rsidRPr="00953D14" w:rsidRDefault="00953D14" w:rsidP="00953D14">
            <w:pPr>
              <w:tabs>
                <w:tab w:val="left" w:pos="0"/>
              </w:tabs>
              <w:spacing w:after="0"/>
              <w:ind w:right="23"/>
              <w:jc w:val="center"/>
              <w:rPr>
                <w:rFonts w:ascii="Times New Roman" w:hAnsi="Times New Roman" w:cs="Times New Roman"/>
                <w:bCs/>
                <w:sz w:val="24"/>
                <w:szCs w:val="24"/>
                <w:lang w:val="en-US"/>
              </w:rPr>
            </w:pPr>
            <w:r w:rsidRPr="00953D14">
              <w:rPr>
                <w:rFonts w:ascii="Times New Roman" w:hAnsi="Times New Roman" w:cs="Times New Roman"/>
                <w:bCs/>
                <w:sz w:val="24"/>
                <w:szCs w:val="24"/>
                <w:lang w:val="en-US"/>
              </w:rPr>
              <w:t>3</w:t>
            </w:r>
          </w:p>
        </w:tc>
      </w:tr>
      <w:tr w:rsidR="004300A2" w:rsidRPr="0034722A" w14:paraId="4D41B9FB" w14:textId="77777777" w:rsidTr="00D1259C">
        <w:trPr>
          <w:trHeight w:val="485"/>
        </w:trPr>
        <w:tc>
          <w:tcPr>
            <w:tcW w:w="4111" w:type="dxa"/>
            <w:gridSpan w:val="2"/>
            <w:vAlign w:val="center"/>
          </w:tcPr>
          <w:p w14:paraId="1B1835F7" w14:textId="77777777" w:rsidR="004300A2" w:rsidRPr="004300A2" w:rsidRDefault="004300A2" w:rsidP="00D1259C">
            <w:pPr>
              <w:spacing w:after="0"/>
              <w:rPr>
                <w:rFonts w:ascii="Times New Roman" w:hAnsi="Times New Roman" w:cs="Times New Roman"/>
                <w:b/>
                <w:sz w:val="24"/>
                <w:szCs w:val="24"/>
              </w:rPr>
            </w:pPr>
            <w:r w:rsidRPr="004300A2">
              <w:rPr>
                <w:rFonts w:ascii="Times New Roman" w:hAnsi="Times New Roman" w:cs="Times New Roman"/>
                <w:b/>
                <w:sz w:val="24"/>
                <w:szCs w:val="24"/>
              </w:rPr>
              <w:t>Всього:</w:t>
            </w:r>
          </w:p>
        </w:tc>
        <w:tc>
          <w:tcPr>
            <w:tcW w:w="992" w:type="dxa"/>
            <w:vAlign w:val="center"/>
          </w:tcPr>
          <w:p w14:paraId="6F0C1774"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rPr>
            </w:pPr>
            <w:r w:rsidRPr="004300A2">
              <w:rPr>
                <w:rFonts w:ascii="Times New Roman" w:hAnsi="Times New Roman" w:cs="Times New Roman"/>
                <w:b/>
                <w:bCs/>
                <w:sz w:val="24"/>
                <w:szCs w:val="24"/>
              </w:rPr>
              <w:t>150</w:t>
            </w:r>
          </w:p>
        </w:tc>
        <w:tc>
          <w:tcPr>
            <w:tcW w:w="993" w:type="dxa"/>
            <w:vAlign w:val="center"/>
          </w:tcPr>
          <w:p w14:paraId="3DECB421"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rPr>
            </w:pPr>
            <w:r w:rsidRPr="004300A2">
              <w:rPr>
                <w:rFonts w:ascii="Times New Roman" w:hAnsi="Times New Roman" w:cs="Times New Roman"/>
                <w:b/>
                <w:bCs/>
                <w:sz w:val="24"/>
                <w:szCs w:val="24"/>
              </w:rPr>
              <w:t>44</w:t>
            </w:r>
          </w:p>
        </w:tc>
        <w:tc>
          <w:tcPr>
            <w:tcW w:w="708" w:type="dxa"/>
            <w:vAlign w:val="center"/>
          </w:tcPr>
          <w:p w14:paraId="3CC71A8C"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rPr>
            </w:pPr>
            <w:r w:rsidRPr="004300A2">
              <w:rPr>
                <w:rFonts w:ascii="Times New Roman" w:hAnsi="Times New Roman" w:cs="Times New Roman"/>
                <w:b/>
                <w:bCs/>
                <w:sz w:val="24"/>
                <w:szCs w:val="24"/>
              </w:rPr>
              <w:t>60</w:t>
            </w:r>
          </w:p>
        </w:tc>
        <w:tc>
          <w:tcPr>
            <w:tcW w:w="993" w:type="dxa"/>
            <w:vAlign w:val="center"/>
          </w:tcPr>
          <w:p w14:paraId="3D524E6B"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rPr>
            </w:pPr>
            <w:r w:rsidRPr="004300A2">
              <w:rPr>
                <w:rFonts w:ascii="Times New Roman" w:hAnsi="Times New Roman" w:cs="Times New Roman"/>
                <w:b/>
                <w:bCs/>
                <w:sz w:val="24"/>
                <w:szCs w:val="24"/>
              </w:rPr>
              <w:t>150</w:t>
            </w:r>
          </w:p>
        </w:tc>
        <w:tc>
          <w:tcPr>
            <w:tcW w:w="992" w:type="dxa"/>
            <w:vAlign w:val="center"/>
          </w:tcPr>
          <w:p w14:paraId="19972562"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rPr>
            </w:pPr>
            <w:r w:rsidRPr="004300A2">
              <w:rPr>
                <w:rFonts w:ascii="Times New Roman" w:hAnsi="Times New Roman" w:cs="Times New Roman"/>
                <w:b/>
                <w:bCs/>
                <w:sz w:val="24"/>
                <w:szCs w:val="24"/>
              </w:rPr>
              <w:t>54</w:t>
            </w:r>
          </w:p>
        </w:tc>
        <w:tc>
          <w:tcPr>
            <w:tcW w:w="850" w:type="dxa"/>
            <w:vAlign w:val="center"/>
          </w:tcPr>
          <w:p w14:paraId="5681D127" w14:textId="77777777" w:rsidR="004300A2" w:rsidRPr="004300A2" w:rsidRDefault="004300A2" w:rsidP="00953D14">
            <w:pPr>
              <w:tabs>
                <w:tab w:val="left" w:pos="0"/>
              </w:tabs>
              <w:spacing w:after="0"/>
              <w:ind w:right="23"/>
              <w:jc w:val="center"/>
              <w:rPr>
                <w:rFonts w:ascii="Times New Roman" w:hAnsi="Times New Roman" w:cs="Times New Roman"/>
                <w:b/>
                <w:bCs/>
                <w:sz w:val="24"/>
                <w:szCs w:val="24"/>
                <w:lang w:val="en-US"/>
              </w:rPr>
            </w:pPr>
            <w:r w:rsidRPr="004300A2">
              <w:rPr>
                <w:rFonts w:ascii="Times New Roman" w:hAnsi="Times New Roman" w:cs="Times New Roman"/>
                <w:b/>
                <w:bCs/>
                <w:sz w:val="24"/>
                <w:szCs w:val="24"/>
              </w:rPr>
              <w:t>7</w:t>
            </w:r>
            <w:r w:rsidRPr="004300A2">
              <w:rPr>
                <w:rFonts w:ascii="Times New Roman" w:hAnsi="Times New Roman" w:cs="Times New Roman"/>
                <w:b/>
                <w:bCs/>
                <w:sz w:val="24"/>
                <w:szCs w:val="24"/>
                <w:lang w:val="en-US"/>
              </w:rPr>
              <w:t>5</w:t>
            </w:r>
          </w:p>
        </w:tc>
      </w:tr>
    </w:tbl>
    <w:p w14:paraId="728CB23D" w14:textId="77777777" w:rsidR="004300A2" w:rsidRDefault="004300A2" w:rsidP="00B0007C">
      <w:pPr>
        <w:spacing w:after="0" w:line="240" w:lineRule="auto"/>
        <w:ind w:firstLine="709"/>
        <w:jc w:val="both"/>
        <w:rPr>
          <w:rFonts w:ascii="Times New Roman" w:eastAsia="Times New Roman" w:hAnsi="Times New Roman" w:cs="Times New Roman"/>
          <w:sz w:val="28"/>
          <w:szCs w:val="28"/>
        </w:rPr>
      </w:pPr>
    </w:p>
    <w:p w14:paraId="45DA98B8" w14:textId="6E219878" w:rsidR="00A02211" w:rsidRDefault="00FA14E9" w:rsidP="004300A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Як  бачимо відбулося збільшення інклюзивних класів. Найбільш вагомо це відбулося у </w:t>
      </w:r>
      <w:r w:rsidRPr="00FA14E9">
        <w:rPr>
          <w:rFonts w:ascii="Times New Roman" w:eastAsia="Times New Roman" w:hAnsi="Times New Roman" w:cs="Times New Roman"/>
          <w:sz w:val="28"/>
          <w:szCs w:val="28"/>
        </w:rPr>
        <w:t>«</w:t>
      </w:r>
      <w:r w:rsidRPr="00FA14E9">
        <w:rPr>
          <w:rFonts w:ascii="Times New Roman" w:hAnsi="Times New Roman" w:cs="Times New Roman"/>
          <w:sz w:val="28"/>
          <w:szCs w:val="28"/>
        </w:rPr>
        <w:t>Покровському опорному закладі загальної  середньої освіти І-ІІІ ступенів Решетилівської міської ради Полтавської області»</w:t>
      </w:r>
      <w:r>
        <w:rPr>
          <w:rFonts w:ascii="Times New Roman" w:hAnsi="Times New Roman" w:cs="Times New Roman"/>
          <w:sz w:val="28"/>
          <w:szCs w:val="28"/>
        </w:rPr>
        <w:t xml:space="preserve"> за рік </w:t>
      </w:r>
      <w:r w:rsidRPr="00B0007C">
        <w:rPr>
          <w:rFonts w:ascii="Times New Roman" w:hAnsi="Times New Roman" w:cs="Times New Roman"/>
          <w:sz w:val="28"/>
          <w:szCs w:val="28"/>
        </w:rPr>
        <w:t xml:space="preserve">збільшилося на 3 класи. </w:t>
      </w:r>
    </w:p>
    <w:p w14:paraId="026898DB" w14:textId="77777777" w:rsidR="00A02211" w:rsidRPr="00A02211" w:rsidRDefault="00A02211" w:rsidP="004300A2">
      <w:pPr>
        <w:pStyle w:val="ab"/>
        <w:ind w:left="0" w:firstLine="709"/>
        <w:rPr>
          <w:rFonts w:ascii="Times New Roman" w:hAnsi="Times New Roman" w:cs="Times New Roman"/>
          <w:sz w:val="28"/>
          <w:szCs w:val="28"/>
        </w:rPr>
      </w:pPr>
      <w:r w:rsidRPr="00A02211">
        <w:rPr>
          <w:rFonts w:ascii="Times New Roman" w:hAnsi="Times New Roman" w:cs="Times New Roman"/>
          <w:sz w:val="28"/>
          <w:szCs w:val="28"/>
        </w:rPr>
        <w:t xml:space="preserve">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«Шкільний автобус». На початок 2022-2023 навчального року потребували підвезення 912 дітей громади. До закладів освіти, які працюють очно та змішано підвезення забезпечено стовідсотково. </w:t>
      </w:r>
    </w:p>
    <w:p w14:paraId="01BCAA02" w14:textId="77777777" w:rsidR="00A02211" w:rsidRPr="00A02211" w:rsidRDefault="00A02211" w:rsidP="004300A2">
      <w:pPr>
        <w:spacing w:after="0" w:line="240" w:lineRule="auto"/>
        <w:ind w:firstLine="708"/>
        <w:jc w:val="both"/>
        <w:rPr>
          <w:rFonts w:ascii="Times New Roman" w:hAnsi="Times New Roman" w:cs="Times New Roman"/>
          <w:sz w:val="28"/>
          <w:szCs w:val="28"/>
        </w:rPr>
      </w:pPr>
      <w:r w:rsidRPr="00A02211">
        <w:rPr>
          <w:rFonts w:ascii="Times New Roman" w:hAnsi="Times New Roman" w:cs="Times New Roman"/>
          <w:sz w:val="28"/>
          <w:szCs w:val="28"/>
        </w:rPr>
        <w:t xml:space="preserve">У 2022 році придбано шкільний автобус для Опорного закладу «Решетилівський ліцей імені І.Л. Олійника Решетилівської міської ради» на суму </w:t>
      </w:r>
      <w:r w:rsidRPr="00A02211">
        <w:rPr>
          <w:rFonts w:ascii="Times New Roman" w:eastAsia="Times New Roman" w:hAnsi="Times New Roman" w:cs="Times New Roman"/>
          <w:sz w:val="28"/>
          <w:szCs w:val="28"/>
          <w:lang w:eastAsia="ru-RU"/>
        </w:rPr>
        <w:t>2749,5 тис.грн</w:t>
      </w:r>
      <w:r w:rsidRPr="00A02211">
        <w:rPr>
          <w:rFonts w:ascii="Times New Roman" w:hAnsi="Times New Roman" w:cs="Times New Roman"/>
          <w:sz w:val="28"/>
          <w:szCs w:val="28"/>
        </w:rPr>
        <w:t>.</w:t>
      </w:r>
    </w:p>
    <w:p w14:paraId="3DD2B4CB" w14:textId="77777777" w:rsidR="00A02211" w:rsidRPr="00A02211" w:rsidRDefault="00A02211" w:rsidP="004300A2">
      <w:pPr>
        <w:pStyle w:val="ab"/>
        <w:ind w:left="0" w:firstLine="709"/>
        <w:rPr>
          <w:rFonts w:ascii="Times New Roman" w:eastAsia="Times New Roman" w:hAnsi="Times New Roman" w:cs="Times New Roman"/>
          <w:sz w:val="28"/>
          <w:szCs w:val="28"/>
          <w:lang w:eastAsia="ru-RU"/>
        </w:rPr>
      </w:pPr>
      <w:r w:rsidRPr="00A02211">
        <w:rPr>
          <w:rFonts w:ascii="Times New Roman" w:hAnsi="Times New Roman" w:cs="Times New Roman"/>
          <w:sz w:val="28"/>
          <w:szCs w:val="28"/>
        </w:rPr>
        <w:t xml:space="preserve">Позашкільну освіту забезпечують 3 заклади, в яких виховується 341 вихованець: Дитячо-юнацька спортивна школа (ДЮСШ – 249 дітей), </w:t>
      </w:r>
      <w:r w:rsidRPr="00A02211">
        <w:rPr>
          <w:rFonts w:ascii="Times New Roman" w:eastAsia="Times New Roman" w:hAnsi="Times New Roman" w:cs="Times New Roman"/>
          <w:sz w:val="28"/>
          <w:szCs w:val="28"/>
          <w:lang w:eastAsia="ru-RU"/>
        </w:rPr>
        <w:t xml:space="preserve">Центр </w:t>
      </w:r>
      <w:r w:rsidRPr="00A02211">
        <w:rPr>
          <w:rFonts w:ascii="Times New Roman" w:eastAsia="Times New Roman" w:hAnsi="Times New Roman" w:cs="Times New Roman"/>
          <w:sz w:val="28"/>
          <w:szCs w:val="28"/>
          <w:lang w:eastAsia="ru-RU"/>
        </w:rPr>
        <w:lastRenderedPageBreak/>
        <w:t xml:space="preserve">туризму, краєзнавства, спорту та екскурсій учнівської молоді (ЦТКСЕУМ – 92 дітей); а </w:t>
      </w:r>
      <w:r w:rsidRPr="00A02211">
        <w:rPr>
          <w:rFonts w:ascii="Times New Roman" w:hAnsi="Times New Roman" w:cs="Times New Roman"/>
          <w:sz w:val="28"/>
          <w:szCs w:val="28"/>
        </w:rPr>
        <w:t>Будинок дитячої та юнацької творчості (БДЮТ) – 208 дітей.</w:t>
      </w:r>
    </w:p>
    <w:p w14:paraId="576EA4B6" w14:textId="77777777" w:rsidR="00A02211" w:rsidRPr="00A02211" w:rsidRDefault="00A02211" w:rsidP="004300A2">
      <w:pPr>
        <w:pStyle w:val="ab"/>
        <w:ind w:left="0" w:firstLine="709"/>
        <w:rPr>
          <w:rFonts w:ascii="Times New Roman" w:hAnsi="Times New Roman" w:cs="Times New Roman"/>
          <w:sz w:val="28"/>
          <w:szCs w:val="28"/>
        </w:rPr>
      </w:pPr>
      <w:r w:rsidRPr="00A02211">
        <w:rPr>
          <w:rFonts w:ascii="Times New Roman" w:hAnsi="Times New Roman" w:cs="Times New Roman"/>
          <w:sz w:val="28"/>
          <w:szCs w:val="28"/>
        </w:rPr>
        <w:t>У ДЮСШ функціонують секції: боксу, футболу, волейболу, греко-римської боротьби, тенісу настільного, пауерліфтингу, черлідінгу</w:t>
      </w:r>
      <w:r w:rsidRPr="00A02211">
        <w:rPr>
          <w:rStyle w:val="aff2"/>
          <w:rFonts w:ascii="Times New Roman" w:hAnsi="Times New Roman"/>
          <w:sz w:val="28"/>
          <w:szCs w:val="28"/>
        </w:rPr>
        <w:t xml:space="preserve">. </w:t>
      </w:r>
      <w:r w:rsidRPr="00A02211">
        <w:rPr>
          <w:rFonts w:ascii="Times New Roman" w:hAnsi="Times New Roman" w:cs="Times New Roman"/>
          <w:sz w:val="28"/>
          <w:szCs w:val="28"/>
        </w:rPr>
        <w:t>Рівень спортивної майстерності щорічно зростає. За рік спортсмени брали участь у змаганнях, турнірах, спартакіадах, чемпіонатах різного рівня, мають призові місця та перемоги.</w:t>
      </w:r>
    </w:p>
    <w:p w14:paraId="4AB1AB90" w14:textId="77777777" w:rsidR="00A02211" w:rsidRPr="00A02211" w:rsidRDefault="00A02211" w:rsidP="004300A2">
      <w:pPr>
        <w:pStyle w:val="ab"/>
        <w:ind w:left="0" w:firstLine="708"/>
        <w:rPr>
          <w:rFonts w:ascii="Times New Roman" w:hAnsi="Times New Roman" w:cs="Times New Roman"/>
          <w:sz w:val="28"/>
          <w:szCs w:val="28"/>
        </w:rPr>
      </w:pPr>
      <w:r w:rsidRPr="00A02211">
        <w:rPr>
          <w:rFonts w:ascii="Times New Roman" w:eastAsia="Times New Roman" w:hAnsi="Times New Roman" w:cs="Times New Roman"/>
          <w:sz w:val="28"/>
          <w:szCs w:val="28"/>
          <w:lang w:eastAsia="ru-RU"/>
        </w:rPr>
        <w:t xml:space="preserve">У ЦТКСЕУМ функціонує 5 гуртків (2 спортивного напряму, 2 краєзнавчо-туристичного та 1 військово-патріотичний): скелелазіння, спортивне орієнтування, юних туристів-краєзнавців, пішохідного туризму, «Джура». Вихованці спортивних та краєзнавчо-туристичних гуртків є постійними учасниками та призерами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розряди.  </w:t>
      </w:r>
    </w:p>
    <w:p w14:paraId="151707B6" w14:textId="7074B6A1" w:rsidR="00A02211" w:rsidRPr="00B0007C" w:rsidRDefault="00A02211" w:rsidP="004300A2">
      <w:pPr>
        <w:pStyle w:val="a7"/>
        <w:spacing w:after="0" w:line="240" w:lineRule="auto"/>
        <w:rPr>
          <w:rFonts w:eastAsia="Times New Roman"/>
          <w:sz w:val="28"/>
          <w:szCs w:val="28"/>
        </w:rPr>
      </w:pPr>
      <w:r w:rsidRPr="00A02211">
        <w:rPr>
          <w:sz w:val="28"/>
          <w:szCs w:val="28"/>
        </w:rPr>
        <w:t>Будинок дитячої та юнацької творчості забезпечує роботу 10 гуртків: вокальний, барабанщиків, театральний, два хореографічних, радіотехнічний, декоративно-ужиткового мистецтва, художньої обробки деревини, психологічний та «Шахи», з них 3 – на базі закладів загальної середньої освіти громади.</w:t>
      </w:r>
    </w:p>
    <w:p w14:paraId="16CAA62D" w14:textId="77777777" w:rsidR="00B0007C" w:rsidRPr="00B0007C" w:rsidRDefault="00B0007C" w:rsidP="004300A2">
      <w:pPr>
        <w:spacing w:after="0" w:line="240" w:lineRule="auto"/>
        <w:ind w:firstLine="700"/>
        <w:jc w:val="both"/>
        <w:rPr>
          <w:rFonts w:ascii="Times New Roman" w:eastAsia="Times New Roman" w:hAnsi="Times New Roman" w:cs="Times New Roman"/>
          <w:sz w:val="28"/>
          <w:szCs w:val="28"/>
        </w:rPr>
      </w:pPr>
      <w:r w:rsidRPr="00B0007C">
        <w:rPr>
          <w:rFonts w:ascii="Times New Roman" w:eastAsia="Times New Roman" w:hAnsi="Times New Roman" w:cs="Times New Roman"/>
          <w:sz w:val="28"/>
          <w:szCs w:val="28"/>
        </w:rPr>
        <w:t>Заклади загальної середньої освіти громади також забезпечують розвиток здібностей та зайнятість учнів у позаурочний час шляхом функціонування розширеної мережі шкільних гуртків. Так, 28 шкільних гуртків відвідують 485 учнів.</w:t>
      </w:r>
    </w:p>
    <w:p w14:paraId="7EFD1EE1" w14:textId="7D62D087" w:rsidR="00CC3146" w:rsidRDefault="00B0007C" w:rsidP="004300A2">
      <w:pPr>
        <w:spacing w:after="0" w:line="240" w:lineRule="auto"/>
        <w:ind w:firstLine="780"/>
        <w:jc w:val="both"/>
        <w:rPr>
          <w:rFonts w:ascii="Times New Roman" w:eastAsia="Times New Roman" w:hAnsi="Times New Roman" w:cs="Times New Roman"/>
          <w:sz w:val="28"/>
          <w:szCs w:val="28"/>
        </w:rPr>
      </w:pPr>
      <w:r w:rsidRPr="00B0007C">
        <w:rPr>
          <w:rFonts w:ascii="Times New Roman" w:eastAsia="Times New Roman" w:hAnsi="Times New Roman" w:cs="Times New Roman"/>
          <w:sz w:val="28"/>
          <w:szCs w:val="28"/>
        </w:rPr>
        <w:t xml:space="preserve">Існуюча мережа ЗПО громади в цілому задовольняє потреби мешканців. Проте існує проблема щодо територіальної доступності до ЗПО в окремих населених пунктах. </w:t>
      </w:r>
    </w:p>
    <w:p w14:paraId="52E6D296" w14:textId="77777777" w:rsidR="004300A2" w:rsidRPr="00CC3146" w:rsidRDefault="004300A2" w:rsidP="004300A2">
      <w:pPr>
        <w:spacing w:after="0" w:line="240" w:lineRule="auto"/>
        <w:ind w:firstLine="780"/>
        <w:jc w:val="both"/>
      </w:pPr>
    </w:p>
    <w:p w14:paraId="4F969121" w14:textId="77777777" w:rsidR="00CC3146" w:rsidRPr="004300A2" w:rsidRDefault="00CC3146" w:rsidP="00C7597B">
      <w:pPr>
        <w:pStyle w:val="a7"/>
        <w:outlineLvl w:val="3"/>
        <w:rPr>
          <w:b/>
          <w:bCs w:val="0"/>
          <w:sz w:val="28"/>
          <w:szCs w:val="28"/>
        </w:rPr>
      </w:pPr>
      <w:bookmarkStart w:id="37" w:name="_Toc128249606"/>
      <w:bookmarkStart w:id="38" w:name="_Toc136643633"/>
      <w:r w:rsidRPr="004300A2">
        <w:rPr>
          <w:b/>
          <w:bCs w:val="0"/>
          <w:sz w:val="28"/>
          <w:szCs w:val="28"/>
        </w:rPr>
        <w:t>5.4.2. Мережа закладів охорони здоров’я.</w:t>
      </w:r>
      <w:bookmarkEnd w:id="37"/>
      <w:bookmarkEnd w:id="38"/>
    </w:p>
    <w:p w14:paraId="4E3D281C" w14:textId="77777777" w:rsidR="00A02211" w:rsidRPr="00A02211" w:rsidRDefault="00A02211" w:rsidP="00451318">
      <w:pPr>
        <w:pStyle w:val="a7"/>
        <w:spacing w:after="0" w:line="240" w:lineRule="auto"/>
        <w:rPr>
          <w:sz w:val="28"/>
          <w:szCs w:val="28"/>
        </w:rPr>
      </w:pPr>
      <w:r w:rsidRPr="00A02211">
        <w:rPr>
          <w:sz w:val="28"/>
          <w:szCs w:val="28"/>
        </w:rPr>
        <w:t>Здоров’я людини є однією з головних цінностей, що надає можливість досягнути індивідуального і суспільного добробуту, благополуччя, сприяє стійкому економічному розвитку.</w:t>
      </w:r>
    </w:p>
    <w:p w14:paraId="1B38A6F8" w14:textId="77777777" w:rsidR="00A02211" w:rsidRPr="00A02211" w:rsidRDefault="00A02211" w:rsidP="00451318">
      <w:pPr>
        <w:pStyle w:val="a7"/>
        <w:spacing w:after="0" w:line="240" w:lineRule="auto"/>
        <w:rPr>
          <w:sz w:val="28"/>
          <w:szCs w:val="28"/>
        </w:rPr>
      </w:pPr>
      <w:r w:rsidRPr="00A02211">
        <w:rPr>
          <w:sz w:val="28"/>
          <w:szCs w:val="28"/>
        </w:rPr>
        <w:t>Головною метою системи охорони здоров’я є: зниження захворюваності, інвалідності і смертності населення, підвищення тривалості та якості життя, покращення якості та ефективності надання первинної медичної та невідкладної допомоги, забезпечення соціальної справедливості і захисту прав громадян на охорону здоров’я, профілактику захворювань, в тому числі, керованих засобами імунізації, покращення медикаментозного забезпечення пільгових категорій населення, поліпшення демографічної ситуації.</w:t>
      </w:r>
    </w:p>
    <w:p w14:paraId="676A480A" w14:textId="77777777" w:rsidR="00A02211" w:rsidRPr="00A02211" w:rsidRDefault="00A02211" w:rsidP="00451318">
      <w:pPr>
        <w:pStyle w:val="a7"/>
        <w:spacing w:after="0" w:line="240" w:lineRule="auto"/>
        <w:rPr>
          <w:sz w:val="28"/>
          <w:szCs w:val="28"/>
        </w:rPr>
      </w:pPr>
      <w:r w:rsidRPr="00A02211">
        <w:rPr>
          <w:sz w:val="28"/>
          <w:szCs w:val="28"/>
        </w:rPr>
        <w:t xml:space="preserve">Охорона здоров’я на території Решетилівської МТГ представлена системою первинної медико-санітарної допомоги КНП </w:t>
      </w:r>
      <w:r w:rsidRPr="00A02211">
        <w:rPr>
          <w:rFonts w:eastAsia="Times New Roman"/>
          <w:sz w:val="28"/>
          <w:szCs w:val="28"/>
        </w:rPr>
        <w:t>«</w:t>
      </w:r>
      <w:r w:rsidRPr="00A02211">
        <w:rPr>
          <w:sz w:val="28"/>
          <w:szCs w:val="28"/>
        </w:rPr>
        <w:t>Центр ПМСД Решетилівської міської ради Полтавської області</w:t>
      </w:r>
      <w:r w:rsidRPr="00A02211">
        <w:rPr>
          <w:rFonts w:eastAsia="Times New Roman"/>
          <w:sz w:val="28"/>
          <w:szCs w:val="28"/>
        </w:rPr>
        <w:t>»</w:t>
      </w:r>
      <w:r w:rsidRPr="00A02211">
        <w:rPr>
          <w:b/>
          <w:sz w:val="28"/>
          <w:szCs w:val="28"/>
        </w:rPr>
        <w:t xml:space="preserve"> </w:t>
      </w:r>
      <w:r w:rsidRPr="00A02211">
        <w:rPr>
          <w:sz w:val="28"/>
          <w:szCs w:val="28"/>
        </w:rPr>
        <w:t xml:space="preserve">(Центр ПМСД), та закладом вторинної медицини – </w:t>
      </w:r>
      <w:r w:rsidRPr="00A02211">
        <w:rPr>
          <w:rStyle w:val="copy-file-field"/>
          <w:sz w:val="28"/>
          <w:szCs w:val="28"/>
        </w:rPr>
        <w:t xml:space="preserve">КНП </w:t>
      </w:r>
      <w:r w:rsidRPr="00A02211">
        <w:rPr>
          <w:rFonts w:eastAsia="Times New Roman"/>
          <w:sz w:val="28"/>
          <w:szCs w:val="28"/>
        </w:rPr>
        <w:t>«</w:t>
      </w:r>
      <w:r w:rsidRPr="00A02211">
        <w:rPr>
          <w:sz w:val="28"/>
          <w:szCs w:val="28"/>
        </w:rPr>
        <w:t>Решетилівська центральна лікарня Решетилівської міської ради Полтавської області</w:t>
      </w:r>
      <w:r w:rsidRPr="00A02211">
        <w:rPr>
          <w:rFonts w:eastAsia="Times New Roman"/>
          <w:sz w:val="28"/>
          <w:szCs w:val="28"/>
        </w:rPr>
        <w:t>»</w:t>
      </w:r>
      <w:r w:rsidRPr="00A02211">
        <w:rPr>
          <w:sz w:val="28"/>
          <w:szCs w:val="28"/>
        </w:rPr>
        <w:t xml:space="preserve"> (Решетилівська ЦРЛ).</w:t>
      </w:r>
    </w:p>
    <w:p w14:paraId="735AA090" w14:textId="77777777" w:rsidR="00A02211" w:rsidRPr="00A02211" w:rsidRDefault="00A02211" w:rsidP="00451318">
      <w:pPr>
        <w:pStyle w:val="a7"/>
        <w:spacing w:after="0" w:line="240" w:lineRule="auto"/>
        <w:rPr>
          <w:sz w:val="28"/>
          <w:szCs w:val="28"/>
        </w:rPr>
      </w:pPr>
      <w:r w:rsidRPr="00A02211">
        <w:rPr>
          <w:rFonts w:eastAsia="Times New Roman"/>
          <w:sz w:val="28"/>
          <w:szCs w:val="28"/>
        </w:rPr>
        <w:lastRenderedPageBreak/>
        <w:t xml:space="preserve">Основними напрямками діяльності закладів є забезпечення населення доступною, безперервною, своєчасною, якісною та ефективною медико-санітарною допомогою, проведення діагностики та лікування найбільш поширених хвороб, патологічних та фізіологічних станів, забезпечення профілактичних заходів щодо запобігання захворюваності та інвалідності населення, забезпечення визначених контингентів населення пільговим лікуванням, скерування, відповідно до медичних показань, пацієнта для надання йому спеціалізованої або високоспеціалізованої медичної допомоги, надання невідкладної медичної допомоги, </w:t>
      </w:r>
      <w:r w:rsidRPr="00A02211">
        <w:rPr>
          <w:sz w:val="28"/>
          <w:szCs w:val="28"/>
        </w:rPr>
        <w:t>надання кваліфікованої вторинної спеціалізованої стаціонарної та амбулаторно-поліклінічної допомоги населенню громади</w:t>
      </w:r>
      <w:r w:rsidRPr="00A02211">
        <w:rPr>
          <w:rFonts w:eastAsia="Times New Roman"/>
          <w:sz w:val="28"/>
          <w:szCs w:val="28"/>
        </w:rPr>
        <w:t>.</w:t>
      </w:r>
      <w:r w:rsidRPr="00A02211">
        <w:rPr>
          <w:sz w:val="28"/>
          <w:szCs w:val="28"/>
        </w:rPr>
        <w:t xml:space="preserve">                                                          </w:t>
      </w:r>
    </w:p>
    <w:p w14:paraId="76CEBAF5" w14:textId="7DB3F3B7" w:rsidR="00A02211" w:rsidRPr="00A02211" w:rsidRDefault="00A02211" w:rsidP="00451318">
      <w:pPr>
        <w:pStyle w:val="a7"/>
        <w:spacing w:after="0" w:line="240" w:lineRule="auto"/>
        <w:rPr>
          <w:rFonts w:eastAsia="Times New Roman"/>
          <w:sz w:val="28"/>
          <w:szCs w:val="28"/>
        </w:rPr>
      </w:pPr>
      <w:r w:rsidRPr="00A02211">
        <w:rPr>
          <w:rFonts w:eastAsia="Times New Roman"/>
          <w:sz w:val="28"/>
          <w:szCs w:val="28"/>
        </w:rPr>
        <w:t>До структури Центр</w:t>
      </w:r>
      <w:r w:rsidR="00800A1F">
        <w:rPr>
          <w:rFonts w:eastAsia="Times New Roman"/>
          <w:sz w:val="28"/>
          <w:szCs w:val="28"/>
        </w:rPr>
        <w:t>у</w:t>
      </w:r>
      <w:r w:rsidRPr="00A02211">
        <w:rPr>
          <w:rFonts w:eastAsia="Times New Roman"/>
          <w:sz w:val="28"/>
          <w:szCs w:val="28"/>
        </w:rPr>
        <w:t xml:space="preserve"> ПМСД входять лікувально-профілактичні підрозділи:</w:t>
      </w:r>
    </w:p>
    <w:p w14:paraId="73E73293" w14:textId="435B25A1"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загальної практики сімейної медицини м.Решетилівка;</w:t>
      </w:r>
    </w:p>
    <w:p w14:paraId="078C2F10" w14:textId="1DE90BB0"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с.Шевченкове;</w:t>
      </w:r>
    </w:p>
    <w:p w14:paraId="27F61D74" w14:textId="107233AF"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с.Сухорабівка;</w:t>
      </w:r>
    </w:p>
    <w:p w14:paraId="27D4BE2A" w14:textId="083584C3"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с.Лобачі;</w:t>
      </w:r>
    </w:p>
    <w:p w14:paraId="27900EA0" w14:textId="0832EB8F"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с.Покровське;</w:t>
      </w:r>
    </w:p>
    <w:p w14:paraId="5C8DE0E5" w14:textId="248381B3"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с.Піщане;</w:t>
      </w:r>
    </w:p>
    <w:p w14:paraId="49F9AA0D" w14:textId="64138512"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амбулаторія ЗПСМ с.Демидівка;</w:t>
      </w:r>
    </w:p>
    <w:p w14:paraId="09FD8E0A" w14:textId="5BE4E399" w:rsidR="00A02211" w:rsidRPr="00A02211" w:rsidRDefault="00A02211" w:rsidP="00C3116D">
      <w:pPr>
        <w:pStyle w:val="a7"/>
        <w:numPr>
          <w:ilvl w:val="1"/>
          <w:numId w:val="39"/>
        </w:numPr>
        <w:spacing w:after="0" w:line="240" w:lineRule="auto"/>
        <w:ind w:left="0" w:firstLine="993"/>
        <w:rPr>
          <w:rFonts w:eastAsia="Times New Roman"/>
          <w:sz w:val="28"/>
          <w:szCs w:val="28"/>
        </w:rPr>
      </w:pPr>
      <w:r w:rsidRPr="00A02211">
        <w:rPr>
          <w:rFonts w:eastAsia="Times New Roman"/>
          <w:sz w:val="28"/>
          <w:szCs w:val="28"/>
        </w:rPr>
        <w:t>14 фельдшерських пунктів.</w:t>
      </w:r>
    </w:p>
    <w:p w14:paraId="5F3EDCE3" w14:textId="77777777" w:rsidR="00A02211" w:rsidRDefault="00A02211" w:rsidP="00451318">
      <w:pPr>
        <w:pStyle w:val="a7"/>
        <w:spacing w:after="0" w:line="240" w:lineRule="auto"/>
        <w:rPr>
          <w:rFonts w:eastAsia="Times New Roman"/>
          <w:sz w:val="28"/>
          <w:szCs w:val="28"/>
        </w:rPr>
      </w:pPr>
      <w:r w:rsidRPr="00A02211">
        <w:rPr>
          <w:rFonts w:eastAsia="Times New Roman"/>
          <w:sz w:val="28"/>
          <w:szCs w:val="28"/>
        </w:rPr>
        <w:t>В Центрі ПМСД організовано кабінет долікарського прийому, кабінет онкопрофоглядів, кабінет щеплень, невідкладна медична допомога у цілодобовому режимі.</w:t>
      </w:r>
    </w:p>
    <w:p w14:paraId="682C74B2" w14:textId="3FFB0FF9" w:rsidR="000C4A84" w:rsidRPr="00A02211" w:rsidRDefault="000C4A84" w:rsidP="00451318">
      <w:pPr>
        <w:pStyle w:val="a7"/>
        <w:spacing w:after="0" w:line="240" w:lineRule="auto"/>
        <w:rPr>
          <w:sz w:val="28"/>
          <w:szCs w:val="28"/>
        </w:rPr>
      </w:pPr>
      <w:r w:rsidRPr="00A02211">
        <w:rPr>
          <w:sz w:val="28"/>
          <w:szCs w:val="28"/>
        </w:rPr>
        <w:t>Заключено декларацій пацієнтів з сімейними  лікарями, педіатрами, терапевтом станом на 01.01.2023 року – 20872</w:t>
      </w:r>
      <w:r w:rsidR="00451318">
        <w:rPr>
          <w:sz w:val="28"/>
          <w:szCs w:val="28"/>
        </w:rPr>
        <w:t xml:space="preserve"> особи</w:t>
      </w:r>
      <w:r w:rsidRPr="00A02211">
        <w:rPr>
          <w:sz w:val="28"/>
          <w:szCs w:val="28"/>
        </w:rPr>
        <w:t>;</w:t>
      </w:r>
    </w:p>
    <w:p w14:paraId="0C85C209" w14:textId="77777777" w:rsidR="000C4A84" w:rsidRPr="00A02211" w:rsidRDefault="000C4A84" w:rsidP="00451318">
      <w:pPr>
        <w:pStyle w:val="a7"/>
        <w:spacing w:after="0" w:line="240" w:lineRule="auto"/>
        <w:rPr>
          <w:sz w:val="28"/>
          <w:szCs w:val="28"/>
        </w:rPr>
      </w:pPr>
      <w:r w:rsidRPr="00A02211">
        <w:rPr>
          <w:sz w:val="28"/>
          <w:szCs w:val="28"/>
        </w:rPr>
        <w:t>Потребують капітального ремонту будівлі сільських лікарських амбулаторій с. Лобачі, с. Демидівка, с. Сухорабівка, с. Піщане ( покрівля); м. Решетилівка.</w:t>
      </w:r>
    </w:p>
    <w:p w14:paraId="02717FEE" w14:textId="77777777" w:rsidR="000C4A84" w:rsidRPr="00A02211" w:rsidRDefault="000C4A84" w:rsidP="00451318">
      <w:pPr>
        <w:pStyle w:val="a7"/>
        <w:spacing w:after="0" w:line="240" w:lineRule="auto"/>
        <w:rPr>
          <w:sz w:val="28"/>
          <w:szCs w:val="28"/>
        </w:rPr>
      </w:pPr>
      <w:r w:rsidRPr="00A02211">
        <w:rPr>
          <w:sz w:val="28"/>
          <w:szCs w:val="28"/>
        </w:rPr>
        <w:t>Потребують доукомплектування окремими видами лабораторного обладнання 2 сільські амбулаторії. Потребує заміни технічно застарілий санітарний автотранспорт – 2 одиниці.</w:t>
      </w:r>
    </w:p>
    <w:p w14:paraId="57458AD3" w14:textId="77777777" w:rsidR="000C4A84" w:rsidRPr="00A02211" w:rsidRDefault="000C4A84" w:rsidP="00451318">
      <w:pPr>
        <w:pStyle w:val="a7"/>
        <w:spacing w:after="0" w:line="240" w:lineRule="auto"/>
        <w:rPr>
          <w:sz w:val="28"/>
          <w:szCs w:val="28"/>
        </w:rPr>
      </w:pPr>
      <w:r w:rsidRPr="00A02211">
        <w:rPr>
          <w:sz w:val="28"/>
          <w:szCs w:val="28"/>
        </w:rPr>
        <w:t>З 2018 року розпочато формування економічно спроможної мережі структурних підрозділів Центру ПМСД, що відображено у складеному та затвердженому Плані розвитку закладу на 2023 – 2025 рр.</w:t>
      </w:r>
    </w:p>
    <w:p w14:paraId="4DB65D77" w14:textId="6AF6A9E1" w:rsidR="000C4A84" w:rsidRDefault="000C4A84" w:rsidP="00451318">
      <w:pPr>
        <w:pStyle w:val="a7"/>
        <w:spacing w:after="0" w:line="240" w:lineRule="auto"/>
        <w:rPr>
          <w:sz w:val="28"/>
          <w:szCs w:val="28"/>
        </w:rPr>
      </w:pPr>
      <w:r w:rsidRPr="00A02211">
        <w:rPr>
          <w:sz w:val="28"/>
          <w:szCs w:val="28"/>
        </w:rPr>
        <w:t>Проблемним залишається кадрове забезпечення сімейними лікарями сільських структурних підрозділів підприємства (30% лікарів- особи пенсійного віку).</w:t>
      </w:r>
    </w:p>
    <w:p w14:paraId="0FC620F7" w14:textId="0774DAEC" w:rsidR="000C4A84" w:rsidRPr="000C4A84" w:rsidRDefault="000C4A84" w:rsidP="00451318">
      <w:pPr>
        <w:pStyle w:val="a7"/>
        <w:spacing w:after="0" w:line="240" w:lineRule="auto"/>
      </w:pPr>
      <w:r w:rsidRPr="00A02211">
        <w:rPr>
          <w:sz w:val="28"/>
          <w:szCs w:val="28"/>
        </w:rPr>
        <w:t xml:space="preserve">Через війну питання психологічної допомоги набуло актуального значення, тож, щоб отримати психологічну допомогу у сімейного лікаря МОЗ розроблено новий пакет "Супровід і лікування дорослих і дітей з психічними розладами на первинному рівні". Медичні працівники (лікарі та медичні сестри) пройшли навчання на платформі Академія НСЗУ щодо надання пацієнту базової психологічної допомоги, складання Плану його ведення, лікування, </w:t>
      </w:r>
      <w:r w:rsidRPr="00A02211">
        <w:rPr>
          <w:sz w:val="28"/>
          <w:szCs w:val="28"/>
        </w:rPr>
        <w:lastRenderedPageBreak/>
        <w:t>консультування в межах своїх компетенцій, психологічної підтримки  членів родини, що доглядають за пацієнтом.</w:t>
      </w:r>
    </w:p>
    <w:p w14:paraId="09ACE6B5" w14:textId="77777777" w:rsidR="00A02211" w:rsidRPr="00A02211" w:rsidRDefault="00A02211" w:rsidP="00451318">
      <w:pPr>
        <w:pStyle w:val="a7"/>
        <w:spacing w:after="0" w:line="240" w:lineRule="auto"/>
        <w:rPr>
          <w:sz w:val="28"/>
          <w:szCs w:val="28"/>
        </w:rPr>
      </w:pPr>
      <w:r w:rsidRPr="00A02211">
        <w:rPr>
          <w:rStyle w:val="copy-file-field"/>
          <w:sz w:val="28"/>
          <w:szCs w:val="28"/>
        </w:rPr>
        <w:t>КНП «</w:t>
      </w:r>
      <w:r w:rsidRPr="00A02211">
        <w:rPr>
          <w:sz w:val="28"/>
          <w:szCs w:val="28"/>
        </w:rPr>
        <w:t>Решетилівська центральна лікарня Решетилівської міської ради Полтавської області</w:t>
      </w:r>
      <w:r w:rsidRPr="00A02211">
        <w:rPr>
          <w:rStyle w:val="copy-file-field"/>
          <w:sz w:val="28"/>
          <w:szCs w:val="28"/>
        </w:rPr>
        <w:t>»</w:t>
      </w:r>
      <w:r w:rsidRPr="00A02211">
        <w:rPr>
          <w:sz w:val="28"/>
          <w:szCs w:val="28"/>
        </w:rPr>
        <w:t xml:space="preserve"> включає в себе стаціонарну та поліклінічну служби.   </w:t>
      </w:r>
    </w:p>
    <w:p w14:paraId="491B52FE" w14:textId="77777777" w:rsidR="00A02211" w:rsidRPr="00A02211" w:rsidRDefault="00A02211" w:rsidP="00451318">
      <w:pPr>
        <w:pStyle w:val="a7"/>
        <w:spacing w:after="0" w:line="240" w:lineRule="auto"/>
        <w:rPr>
          <w:sz w:val="28"/>
          <w:szCs w:val="28"/>
        </w:rPr>
      </w:pPr>
      <w:r w:rsidRPr="00A02211">
        <w:rPr>
          <w:sz w:val="28"/>
          <w:szCs w:val="28"/>
        </w:rPr>
        <w:t>Діяльність закладу спрямована на подальше удосконалення системи медичної допомоги, а також  направлена на вирішення наступних пріоритетних завдань:</w:t>
      </w:r>
    </w:p>
    <w:p w14:paraId="384BBEAE"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надання своєчасної та якісної медичної допомоги;</w:t>
      </w:r>
    </w:p>
    <w:p w14:paraId="4CDEDBF9"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надання медичної допомоги за терміновими показаннями;</w:t>
      </w:r>
    </w:p>
    <w:p w14:paraId="1CA9B33B"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проведення профілактичних медичних оглядів;</w:t>
      </w:r>
    </w:p>
    <w:p w14:paraId="354D94C2"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виявлення хворих на туберкульоз;</w:t>
      </w:r>
    </w:p>
    <w:p w14:paraId="7C50A466"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надання медичної допомоги вагітним;</w:t>
      </w:r>
    </w:p>
    <w:p w14:paraId="3CBFD9A9"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виконання  регіональних медичних програм;</w:t>
      </w:r>
    </w:p>
    <w:p w14:paraId="270E04EF" w14:textId="77777777" w:rsidR="00A02211" w:rsidRPr="00A02211" w:rsidRDefault="00A02211" w:rsidP="00C3116D">
      <w:pPr>
        <w:pStyle w:val="a7"/>
        <w:numPr>
          <w:ilvl w:val="0"/>
          <w:numId w:val="40"/>
        </w:numPr>
        <w:spacing w:after="0" w:line="240" w:lineRule="auto"/>
        <w:ind w:left="0" w:firstLine="993"/>
        <w:rPr>
          <w:sz w:val="28"/>
          <w:szCs w:val="28"/>
        </w:rPr>
      </w:pPr>
      <w:r w:rsidRPr="00A02211">
        <w:rPr>
          <w:sz w:val="28"/>
          <w:szCs w:val="28"/>
        </w:rPr>
        <w:t>кадрове забезпечення закладу охорони здоров’я.</w:t>
      </w:r>
    </w:p>
    <w:p w14:paraId="5FE004D0" w14:textId="77777777" w:rsidR="00A02211" w:rsidRPr="00A02211" w:rsidRDefault="00A02211" w:rsidP="00451318">
      <w:pPr>
        <w:pStyle w:val="a7"/>
        <w:spacing w:after="0" w:line="240" w:lineRule="auto"/>
        <w:rPr>
          <w:sz w:val="28"/>
          <w:szCs w:val="28"/>
        </w:rPr>
      </w:pPr>
      <w:r w:rsidRPr="00A02211">
        <w:rPr>
          <w:sz w:val="28"/>
          <w:szCs w:val="28"/>
        </w:rPr>
        <w:t>Ліжковий фонд  стаціонарних відділень складає – 97 ліжок:</w:t>
      </w:r>
    </w:p>
    <w:p w14:paraId="30257E0C" w14:textId="77777777" w:rsidR="00A02211" w:rsidRPr="00A02211" w:rsidRDefault="00A02211" w:rsidP="00C3116D">
      <w:pPr>
        <w:pStyle w:val="a7"/>
        <w:numPr>
          <w:ilvl w:val="0"/>
          <w:numId w:val="41"/>
        </w:numPr>
        <w:spacing w:after="0" w:line="240" w:lineRule="auto"/>
        <w:ind w:left="0" w:firstLine="993"/>
        <w:rPr>
          <w:sz w:val="28"/>
          <w:szCs w:val="28"/>
        </w:rPr>
      </w:pPr>
      <w:r w:rsidRPr="00A02211">
        <w:rPr>
          <w:sz w:val="28"/>
          <w:szCs w:val="28"/>
        </w:rPr>
        <w:t>об’єднане відділення терапевтичного профілю – 47 ліжок;</w:t>
      </w:r>
    </w:p>
    <w:p w14:paraId="29616E13" w14:textId="77777777" w:rsidR="00A02211" w:rsidRPr="00A02211" w:rsidRDefault="00A02211" w:rsidP="00C3116D">
      <w:pPr>
        <w:pStyle w:val="a7"/>
        <w:numPr>
          <w:ilvl w:val="0"/>
          <w:numId w:val="41"/>
        </w:numPr>
        <w:spacing w:after="0" w:line="240" w:lineRule="auto"/>
        <w:ind w:left="0" w:firstLine="993"/>
        <w:rPr>
          <w:sz w:val="28"/>
          <w:szCs w:val="28"/>
        </w:rPr>
      </w:pPr>
      <w:r w:rsidRPr="00A02211">
        <w:rPr>
          <w:sz w:val="28"/>
          <w:szCs w:val="28"/>
        </w:rPr>
        <w:t>об’єднане відділення хірургічного профілю – 28 ліжок;</w:t>
      </w:r>
    </w:p>
    <w:p w14:paraId="19C88EF8" w14:textId="68AC3602" w:rsidR="00A02211" w:rsidRPr="00A02211" w:rsidRDefault="00A02211" w:rsidP="00C3116D">
      <w:pPr>
        <w:pStyle w:val="a7"/>
        <w:numPr>
          <w:ilvl w:val="0"/>
          <w:numId w:val="41"/>
        </w:numPr>
        <w:spacing w:after="0" w:line="240" w:lineRule="auto"/>
        <w:ind w:left="0" w:firstLine="993"/>
        <w:rPr>
          <w:sz w:val="28"/>
          <w:szCs w:val="28"/>
        </w:rPr>
      </w:pPr>
      <w:r w:rsidRPr="00A02211">
        <w:rPr>
          <w:sz w:val="28"/>
          <w:szCs w:val="28"/>
        </w:rPr>
        <w:t>інфекційне відділення – 22 ліжка.</w:t>
      </w:r>
    </w:p>
    <w:p w14:paraId="3E217F2F" w14:textId="4E515A26" w:rsidR="00A02211" w:rsidRPr="00A02211" w:rsidRDefault="00A02211" w:rsidP="00451318">
      <w:pPr>
        <w:pStyle w:val="a7"/>
        <w:spacing w:after="0" w:line="240" w:lineRule="auto"/>
        <w:rPr>
          <w:sz w:val="28"/>
          <w:szCs w:val="28"/>
        </w:rPr>
      </w:pPr>
      <w:r w:rsidRPr="00A02211">
        <w:rPr>
          <w:sz w:val="28"/>
          <w:szCs w:val="28"/>
        </w:rPr>
        <w:t>Кількість   відвідувань  до  лікарів  поліклінічного відділення за перше півріччя 2022 року – 26172</w:t>
      </w:r>
      <w:r w:rsidR="00451318">
        <w:rPr>
          <w:sz w:val="28"/>
          <w:szCs w:val="28"/>
        </w:rPr>
        <w:t xml:space="preserve"> </w:t>
      </w:r>
      <w:r w:rsidR="00800A1F">
        <w:rPr>
          <w:sz w:val="28"/>
          <w:szCs w:val="28"/>
        </w:rPr>
        <w:t>особи</w:t>
      </w:r>
      <w:r w:rsidRPr="00A02211">
        <w:rPr>
          <w:sz w:val="28"/>
          <w:szCs w:val="28"/>
        </w:rPr>
        <w:t xml:space="preserve">.  </w:t>
      </w:r>
    </w:p>
    <w:p w14:paraId="261905AB" w14:textId="77777777" w:rsidR="00A02211" w:rsidRPr="00A02211" w:rsidRDefault="00A02211" w:rsidP="00451318">
      <w:pPr>
        <w:pStyle w:val="a7"/>
        <w:spacing w:after="0" w:line="240" w:lineRule="auto"/>
        <w:rPr>
          <w:sz w:val="28"/>
          <w:szCs w:val="28"/>
        </w:rPr>
      </w:pPr>
      <w:r w:rsidRPr="00A02211">
        <w:rPr>
          <w:sz w:val="28"/>
          <w:szCs w:val="28"/>
        </w:rPr>
        <w:t>В стаціонарних відділеннях центральної лікарні проліковано 1273 хворих, виконано 8410 ліжко-днів.</w:t>
      </w:r>
    </w:p>
    <w:p w14:paraId="763B5C46" w14:textId="77777777" w:rsidR="000C4A84" w:rsidRDefault="00A02211" w:rsidP="00451318">
      <w:pPr>
        <w:pStyle w:val="a7"/>
        <w:spacing w:after="0" w:line="240" w:lineRule="auto"/>
        <w:rPr>
          <w:sz w:val="28"/>
          <w:szCs w:val="28"/>
        </w:rPr>
      </w:pPr>
      <w:r w:rsidRPr="00A02211">
        <w:rPr>
          <w:sz w:val="28"/>
          <w:szCs w:val="28"/>
        </w:rPr>
        <w:t>В Решетилівській ЦРЛ працює 33 лікаря, з них 6 пенсіонерів, що становить 18% (3 лікарі перебувають у відпустці по догляду за дитиною).</w:t>
      </w:r>
    </w:p>
    <w:p w14:paraId="28FF362D" w14:textId="235DA537" w:rsidR="000C4A84" w:rsidRPr="000C4A84" w:rsidRDefault="000C4A84" w:rsidP="00451318">
      <w:pPr>
        <w:pStyle w:val="a7"/>
        <w:spacing w:after="0" w:line="240" w:lineRule="auto"/>
      </w:pPr>
      <w:r w:rsidRPr="00A02211">
        <w:rPr>
          <w:sz w:val="28"/>
          <w:szCs w:val="28"/>
        </w:rPr>
        <w:t>Один працівник  КНП «Решетилівська центральна лікарня» проходить навчання на психолога в Полтавському національному педагогічному університеті ім. В. Г. Короленка</w:t>
      </w:r>
      <w:r>
        <w:rPr>
          <w:sz w:val="28"/>
          <w:szCs w:val="28"/>
        </w:rPr>
        <w:t>.</w:t>
      </w:r>
    </w:p>
    <w:p w14:paraId="47A91CE1" w14:textId="77777777" w:rsidR="00A02211" w:rsidRPr="00A02211" w:rsidRDefault="00A02211" w:rsidP="00451318">
      <w:pPr>
        <w:pStyle w:val="a7"/>
        <w:spacing w:after="0" w:line="240" w:lineRule="auto"/>
        <w:rPr>
          <w:sz w:val="28"/>
          <w:szCs w:val="28"/>
        </w:rPr>
      </w:pPr>
      <w:r w:rsidRPr="00A02211">
        <w:rPr>
          <w:sz w:val="28"/>
          <w:szCs w:val="28"/>
        </w:rPr>
        <w:t>З метою підтримки закладів охорони здоров’я, в Решетилівській міській територіальній громаді затверджено відповідні Програми фінансової підтримки комунальних некомерційних підприємств громади.</w:t>
      </w:r>
    </w:p>
    <w:p w14:paraId="7DA0BD18" w14:textId="7DF372D5" w:rsidR="00624314" w:rsidRDefault="00A02211" w:rsidP="00451318">
      <w:pPr>
        <w:pStyle w:val="a7"/>
        <w:spacing w:after="0" w:line="240" w:lineRule="auto"/>
        <w:rPr>
          <w:rFonts w:eastAsia="Times New Roman"/>
          <w:sz w:val="28"/>
          <w:szCs w:val="28"/>
        </w:rPr>
      </w:pPr>
      <w:r w:rsidRPr="00A02211">
        <w:rPr>
          <w:sz w:val="28"/>
          <w:szCs w:val="28"/>
        </w:rPr>
        <w:t xml:space="preserve">Відповідно до </w:t>
      </w:r>
      <w:r w:rsidRPr="00A02211">
        <w:rPr>
          <w:rFonts w:eastAsia="Times New Roman"/>
          <w:sz w:val="28"/>
          <w:szCs w:val="28"/>
        </w:rPr>
        <w:t>Програми фінансової підтримки Комунального некомерційного підприємства «Решетилівська центральна лікарня Решетилівської міської ради Полтавської області» на 2022 рік було виділено</w:t>
      </w:r>
      <w:r w:rsidRPr="00A02211">
        <w:rPr>
          <w:sz w:val="28"/>
          <w:szCs w:val="28"/>
        </w:rPr>
        <w:t xml:space="preserve"> з місцевого бюджету: загальний фонд – 3424,9 </w:t>
      </w:r>
      <w:r w:rsidRPr="00A02211">
        <w:rPr>
          <w:rFonts w:eastAsia="Times New Roman"/>
          <w:sz w:val="28"/>
          <w:szCs w:val="28"/>
        </w:rPr>
        <w:t xml:space="preserve">тис.грн., спеціальний фонд – 4532,5 тис.грн. А також, на </w:t>
      </w:r>
      <w:r w:rsidRPr="00A02211">
        <w:rPr>
          <w:sz w:val="28"/>
          <w:szCs w:val="28"/>
        </w:rPr>
        <w:t xml:space="preserve">Програму фінансової підтримки Комунального некомерційного підприємства «Центр первинної медико-санітарної допомоги Решетилівської міської ради Полтавської області» на 2021-2023 роки </w:t>
      </w:r>
      <w:r w:rsidRPr="00A02211">
        <w:rPr>
          <w:rFonts w:eastAsia="Times New Roman"/>
          <w:sz w:val="28"/>
          <w:szCs w:val="28"/>
        </w:rPr>
        <w:t xml:space="preserve">за звітний період було </w:t>
      </w:r>
      <w:r w:rsidRPr="00A02211">
        <w:rPr>
          <w:sz w:val="28"/>
          <w:szCs w:val="28"/>
        </w:rPr>
        <w:t xml:space="preserve">виділено: загальний фонд – 2777,2 </w:t>
      </w:r>
      <w:r w:rsidRPr="00A02211">
        <w:rPr>
          <w:rFonts w:eastAsia="Times New Roman"/>
          <w:sz w:val="28"/>
          <w:szCs w:val="28"/>
        </w:rPr>
        <w:t>тис.грн., спеціальний фонд – 50,0 тис.грн.</w:t>
      </w:r>
      <w:bookmarkStart w:id="39" w:name="_Toc128249607"/>
    </w:p>
    <w:p w14:paraId="403FEE50" w14:textId="77777777" w:rsidR="00451318" w:rsidRPr="00451318" w:rsidRDefault="00451318" w:rsidP="00451318">
      <w:pPr>
        <w:pStyle w:val="1"/>
        <w:spacing w:before="0" w:line="240" w:lineRule="auto"/>
        <w:rPr>
          <w:lang w:eastAsia="en-US"/>
        </w:rPr>
      </w:pPr>
    </w:p>
    <w:p w14:paraId="77ACCE70" w14:textId="0E1C9099" w:rsidR="00451318" w:rsidRDefault="00CC3146" w:rsidP="00C7597B">
      <w:pPr>
        <w:pStyle w:val="a7"/>
        <w:spacing w:after="0" w:line="240" w:lineRule="auto"/>
        <w:outlineLvl w:val="3"/>
        <w:rPr>
          <w:b/>
          <w:bCs w:val="0"/>
          <w:sz w:val="28"/>
          <w:szCs w:val="28"/>
        </w:rPr>
      </w:pPr>
      <w:bookmarkStart w:id="40" w:name="_Toc136643634"/>
      <w:r w:rsidRPr="00451318">
        <w:rPr>
          <w:b/>
          <w:bCs w:val="0"/>
          <w:sz w:val="28"/>
          <w:szCs w:val="28"/>
        </w:rPr>
        <w:t>5.4.3. Мережа закладів культури.</w:t>
      </w:r>
      <w:bookmarkEnd w:id="39"/>
      <w:bookmarkEnd w:id="40"/>
    </w:p>
    <w:p w14:paraId="78E3FE8B" w14:textId="77777777" w:rsidR="00451318" w:rsidRPr="00451318" w:rsidRDefault="00451318" w:rsidP="00451318">
      <w:pPr>
        <w:pStyle w:val="1"/>
        <w:spacing w:before="0" w:line="240" w:lineRule="auto"/>
        <w:rPr>
          <w:lang w:eastAsia="en-US"/>
        </w:rPr>
      </w:pPr>
    </w:p>
    <w:p w14:paraId="6CA30AD2" w14:textId="77777777" w:rsidR="00624314" w:rsidRPr="00451318" w:rsidRDefault="00624314" w:rsidP="00451318">
      <w:pPr>
        <w:pStyle w:val="a7"/>
        <w:spacing w:after="0" w:line="240" w:lineRule="auto"/>
        <w:rPr>
          <w:rFonts w:eastAsia="Times New Roman"/>
          <w:sz w:val="28"/>
          <w:szCs w:val="28"/>
        </w:rPr>
      </w:pPr>
      <w:r w:rsidRPr="00624314">
        <w:rPr>
          <w:sz w:val="28"/>
          <w:szCs w:val="28"/>
        </w:rPr>
        <w:t xml:space="preserve">Культурне обслуговування населення Решетилівської міської </w:t>
      </w:r>
      <w:r w:rsidRPr="00451318">
        <w:rPr>
          <w:sz w:val="28"/>
          <w:szCs w:val="28"/>
        </w:rPr>
        <w:t>територіальної громади забезпечують 35 закладів культури:  Центр культури і дозвілля «</w:t>
      </w:r>
      <w:r w:rsidRPr="00451318">
        <w:rPr>
          <w:rFonts w:eastAsia="Times New Roman"/>
          <w:sz w:val="28"/>
          <w:szCs w:val="28"/>
        </w:rPr>
        <w:t>Оберіг»,</w:t>
      </w:r>
      <w:r w:rsidRPr="00451318">
        <w:rPr>
          <w:sz w:val="28"/>
          <w:szCs w:val="28"/>
        </w:rPr>
        <w:t xml:space="preserve"> 2 міських (Решетилівський міський будинок культури, </w:t>
      </w:r>
      <w:r w:rsidRPr="00451318">
        <w:rPr>
          <w:sz w:val="28"/>
          <w:szCs w:val="28"/>
        </w:rPr>
        <w:lastRenderedPageBreak/>
        <w:t xml:space="preserve">Решетилівський міський клуб №1-філія), 32 сільських клубних закладів-філій (Колотіївський СБК-філія, Потічанський СБК-філія, Пасічниківський СК-філія, Миколаївський СК-філія, Шкурупіївський СК-філія, Шкурупіївський СК №2-філія, Білоконівський СК-філія, Калениківський СБК-філія, Хрещатівський СК-філія, </w:t>
      </w:r>
      <w:r w:rsidRPr="00451318">
        <w:rPr>
          <w:rFonts w:eastAsia="Microsoft YaHei"/>
          <w:sz w:val="28"/>
          <w:szCs w:val="28"/>
        </w:rPr>
        <w:t>Покровський СБК</w:t>
      </w:r>
      <w:r w:rsidRPr="00451318">
        <w:rPr>
          <w:sz w:val="28"/>
          <w:szCs w:val="28"/>
        </w:rPr>
        <w:t>-філія</w:t>
      </w:r>
      <w:r w:rsidRPr="00451318">
        <w:rPr>
          <w:rFonts w:eastAsia="Microsoft YaHei"/>
          <w:sz w:val="28"/>
          <w:szCs w:val="28"/>
        </w:rPr>
        <w:t xml:space="preserve">, </w:t>
      </w:r>
      <w:r w:rsidRPr="00451318">
        <w:rPr>
          <w:sz w:val="28"/>
          <w:szCs w:val="28"/>
        </w:rPr>
        <w:t>Кривківський СК-філія, Кукобівський СБК-філія, Першолиманський СБК-філія, Лобачівський СБК-філія, М’якеньківський СБК-філія, Михнівський СК-філія, Малобакай</w:t>
      </w:r>
      <w:r w:rsidRPr="00451318">
        <w:rPr>
          <w:rFonts w:eastAsia="Microsoft YaHei"/>
          <w:sz w:val="28"/>
          <w:szCs w:val="28"/>
        </w:rPr>
        <w:t>ський СК</w:t>
      </w:r>
      <w:r w:rsidRPr="00451318">
        <w:rPr>
          <w:sz w:val="28"/>
          <w:szCs w:val="28"/>
        </w:rPr>
        <w:t>-філія</w:t>
      </w:r>
      <w:r w:rsidRPr="00451318">
        <w:rPr>
          <w:rFonts w:eastAsia="Microsoft YaHei"/>
          <w:sz w:val="28"/>
          <w:szCs w:val="28"/>
        </w:rPr>
        <w:t xml:space="preserve">, </w:t>
      </w:r>
      <w:r w:rsidRPr="00451318">
        <w:rPr>
          <w:sz w:val="28"/>
          <w:szCs w:val="28"/>
        </w:rPr>
        <w:t xml:space="preserve">Новомихайлівський СБК-філія, Потеряйківський СК-філія, Пащенківський СБК-філія, Піщанківський СБК-філія, Федіївський СБК-філія, Шевченківський СБК-філія, Шамраївський СК-філія, Шилівський СБК-філія, Паненківський СК-філія, Онищенківський СК-філія, Сухорабівський СБК-філія, Братешківський СК-філія, Демидівський СБК-філія, Говтвянський СБК-філія, Остап’ївський СК-філія), Решетилівська </w:t>
      </w:r>
      <w:r w:rsidRPr="00451318">
        <w:rPr>
          <w:rFonts w:eastAsia="Times New Roman"/>
          <w:sz w:val="28"/>
          <w:szCs w:val="28"/>
        </w:rPr>
        <w:t xml:space="preserve">центральна міська бібліотека імені О.М.Дмитренка, 24 бібліотеки-філії (Решетилівська міська бібліотека-філія № 2, Потічанська сільська бібліотека-філія, Колотіївська сільська бібліотека-філія, Калениківська бібліотека-філія, Хрещатівська бібліотека-філія, </w:t>
      </w:r>
      <w:r w:rsidRPr="00451318">
        <w:rPr>
          <w:rFonts w:eastAsia="Microsoft YaHei"/>
          <w:sz w:val="28"/>
          <w:szCs w:val="28"/>
        </w:rPr>
        <w:t>Глибокобалківська сільська бібліотека</w:t>
      </w:r>
      <w:r w:rsidRPr="00451318">
        <w:rPr>
          <w:rFonts w:eastAsia="Times New Roman"/>
          <w:sz w:val="28"/>
          <w:szCs w:val="28"/>
        </w:rPr>
        <w:t>-філія</w:t>
      </w:r>
      <w:r w:rsidRPr="00451318">
        <w:rPr>
          <w:rFonts w:eastAsia="Microsoft YaHei"/>
          <w:sz w:val="28"/>
          <w:szCs w:val="28"/>
        </w:rPr>
        <w:t>, Демидівська сільська бібліотека</w:t>
      </w:r>
      <w:r w:rsidRPr="00451318">
        <w:rPr>
          <w:rFonts w:eastAsia="Times New Roman"/>
          <w:sz w:val="28"/>
          <w:szCs w:val="28"/>
        </w:rPr>
        <w:t>-філія</w:t>
      </w:r>
      <w:r w:rsidRPr="00451318">
        <w:rPr>
          <w:rFonts w:eastAsia="Microsoft YaHei"/>
          <w:sz w:val="28"/>
          <w:szCs w:val="28"/>
        </w:rPr>
        <w:t>, Друголиманська сільська бібліотека</w:t>
      </w:r>
      <w:r w:rsidRPr="00451318">
        <w:rPr>
          <w:rFonts w:eastAsia="Times New Roman"/>
          <w:sz w:val="28"/>
          <w:szCs w:val="28"/>
        </w:rPr>
        <w:t>-філія</w:t>
      </w:r>
      <w:r w:rsidRPr="00451318">
        <w:rPr>
          <w:rFonts w:eastAsia="Microsoft YaHei"/>
          <w:sz w:val="28"/>
          <w:szCs w:val="28"/>
        </w:rPr>
        <w:t>, Покровська сільська бібліотека</w:t>
      </w:r>
      <w:r w:rsidRPr="00451318">
        <w:rPr>
          <w:rFonts w:eastAsia="Times New Roman"/>
          <w:sz w:val="28"/>
          <w:szCs w:val="28"/>
        </w:rPr>
        <w:t>-філія</w:t>
      </w:r>
      <w:r w:rsidRPr="00451318">
        <w:rPr>
          <w:rFonts w:eastAsia="Microsoft YaHei"/>
          <w:sz w:val="28"/>
          <w:szCs w:val="28"/>
        </w:rPr>
        <w:t>, Кукобівська сільська бібліотека</w:t>
      </w:r>
      <w:r w:rsidRPr="00451318">
        <w:rPr>
          <w:rFonts w:eastAsia="Times New Roman"/>
          <w:sz w:val="28"/>
          <w:szCs w:val="28"/>
        </w:rPr>
        <w:t>-філія</w:t>
      </w:r>
      <w:r w:rsidRPr="00451318">
        <w:rPr>
          <w:rFonts w:eastAsia="Microsoft YaHei"/>
          <w:sz w:val="28"/>
          <w:szCs w:val="28"/>
        </w:rPr>
        <w:t>, Лобачівська сільська бібліотека</w:t>
      </w:r>
      <w:r w:rsidRPr="00451318">
        <w:rPr>
          <w:rFonts w:eastAsia="Times New Roman"/>
          <w:sz w:val="28"/>
          <w:szCs w:val="28"/>
        </w:rPr>
        <w:t>-філія</w:t>
      </w:r>
      <w:r w:rsidRPr="00451318">
        <w:rPr>
          <w:rFonts w:eastAsia="Microsoft YaHei"/>
          <w:sz w:val="28"/>
          <w:szCs w:val="28"/>
        </w:rPr>
        <w:t>, Малобакайська сільська бібліотека</w:t>
      </w:r>
      <w:r w:rsidRPr="00451318">
        <w:rPr>
          <w:rFonts w:eastAsia="Times New Roman"/>
          <w:sz w:val="28"/>
          <w:szCs w:val="28"/>
        </w:rPr>
        <w:t>-філія</w:t>
      </w:r>
      <w:r w:rsidRPr="00451318">
        <w:rPr>
          <w:rFonts w:eastAsia="Microsoft YaHei"/>
          <w:sz w:val="28"/>
          <w:szCs w:val="28"/>
        </w:rPr>
        <w:t>, Михнівська сільська бібліотека</w:t>
      </w:r>
      <w:r w:rsidRPr="00451318">
        <w:rPr>
          <w:rFonts w:eastAsia="Times New Roman"/>
          <w:sz w:val="28"/>
          <w:szCs w:val="28"/>
        </w:rPr>
        <w:t>-філія</w:t>
      </w:r>
      <w:r w:rsidRPr="00451318">
        <w:rPr>
          <w:rFonts w:eastAsia="Microsoft YaHei"/>
          <w:sz w:val="28"/>
          <w:szCs w:val="28"/>
        </w:rPr>
        <w:t>, Новомихайлівська сільська бібліотека</w:t>
      </w:r>
      <w:r w:rsidRPr="00451318">
        <w:rPr>
          <w:rFonts w:eastAsia="Times New Roman"/>
          <w:sz w:val="28"/>
          <w:szCs w:val="28"/>
        </w:rPr>
        <w:t>-філія</w:t>
      </w:r>
      <w:r w:rsidRPr="00451318">
        <w:rPr>
          <w:rFonts w:eastAsia="Microsoft YaHei"/>
          <w:sz w:val="28"/>
          <w:szCs w:val="28"/>
        </w:rPr>
        <w:t>, Пащенківська сільська бібліотека</w:t>
      </w:r>
      <w:r w:rsidRPr="00451318">
        <w:rPr>
          <w:rFonts w:eastAsia="Times New Roman"/>
          <w:sz w:val="28"/>
          <w:szCs w:val="28"/>
        </w:rPr>
        <w:t>-філія</w:t>
      </w:r>
      <w:r w:rsidRPr="00451318">
        <w:rPr>
          <w:rFonts w:eastAsia="Microsoft YaHei"/>
          <w:sz w:val="28"/>
          <w:szCs w:val="28"/>
        </w:rPr>
        <w:t>, Першолиманська сільська бібліотека</w:t>
      </w:r>
      <w:r w:rsidRPr="00451318">
        <w:rPr>
          <w:rFonts w:eastAsia="Times New Roman"/>
          <w:sz w:val="28"/>
          <w:szCs w:val="28"/>
        </w:rPr>
        <w:t>-філія</w:t>
      </w:r>
      <w:r w:rsidRPr="00451318">
        <w:rPr>
          <w:rFonts w:eastAsia="Microsoft YaHei"/>
          <w:sz w:val="28"/>
          <w:szCs w:val="28"/>
        </w:rPr>
        <w:t>, Піщанська сільська бібліотека</w:t>
      </w:r>
      <w:r w:rsidRPr="00451318">
        <w:rPr>
          <w:rFonts w:eastAsia="Times New Roman"/>
          <w:sz w:val="28"/>
          <w:szCs w:val="28"/>
        </w:rPr>
        <w:t>-філія</w:t>
      </w:r>
      <w:r w:rsidRPr="00451318">
        <w:rPr>
          <w:rFonts w:eastAsia="Microsoft YaHei"/>
          <w:sz w:val="28"/>
          <w:szCs w:val="28"/>
        </w:rPr>
        <w:t>, Сухорабівська сільська бібліотека</w:t>
      </w:r>
      <w:r w:rsidRPr="00451318">
        <w:rPr>
          <w:rFonts w:eastAsia="Times New Roman"/>
          <w:sz w:val="28"/>
          <w:szCs w:val="28"/>
        </w:rPr>
        <w:t>-філія</w:t>
      </w:r>
      <w:r w:rsidRPr="00451318">
        <w:rPr>
          <w:rFonts w:eastAsia="Microsoft YaHei"/>
          <w:sz w:val="28"/>
          <w:szCs w:val="28"/>
        </w:rPr>
        <w:t>, Федіївська сільська бібліотека</w:t>
      </w:r>
      <w:r w:rsidRPr="00451318">
        <w:rPr>
          <w:rFonts w:eastAsia="Times New Roman"/>
          <w:sz w:val="28"/>
          <w:szCs w:val="28"/>
        </w:rPr>
        <w:t>-філія</w:t>
      </w:r>
      <w:r w:rsidRPr="00451318">
        <w:rPr>
          <w:rFonts w:eastAsia="Microsoft YaHei"/>
          <w:sz w:val="28"/>
          <w:szCs w:val="28"/>
        </w:rPr>
        <w:t>, Шамраївська сільська бібліотека</w:t>
      </w:r>
      <w:r w:rsidRPr="00451318">
        <w:rPr>
          <w:rFonts w:eastAsia="Times New Roman"/>
          <w:sz w:val="28"/>
          <w:szCs w:val="28"/>
        </w:rPr>
        <w:t>-філія</w:t>
      </w:r>
      <w:r w:rsidRPr="00451318">
        <w:rPr>
          <w:rFonts w:eastAsia="Microsoft YaHei"/>
          <w:sz w:val="28"/>
          <w:szCs w:val="28"/>
        </w:rPr>
        <w:t>, Шевченківська сільська бібліотека</w:t>
      </w:r>
      <w:r w:rsidRPr="00451318">
        <w:rPr>
          <w:rFonts w:eastAsia="Times New Roman"/>
          <w:sz w:val="28"/>
          <w:szCs w:val="28"/>
        </w:rPr>
        <w:t>-філія</w:t>
      </w:r>
      <w:r w:rsidRPr="00451318">
        <w:rPr>
          <w:rFonts w:eastAsia="Microsoft YaHei"/>
          <w:sz w:val="28"/>
          <w:szCs w:val="28"/>
        </w:rPr>
        <w:t>, Шилівська сільська бібліотека</w:t>
      </w:r>
      <w:r w:rsidRPr="00451318">
        <w:rPr>
          <w:rFonts w:eastAsia="Times New Roman"/>
          <w:sz w:val="28"/>
          <w:szCs w:val="28"/>
        </w:rPr>
        <w:t>-філія</w:t>
      </w:r>
      <w:r w:rsidRPr="00451318">
        <w:rPr>
          <w:rFonts w:eastAsia="Microsoft YaHei"/>
          <w:sz w:val="28"/>
          <w:szCs w:val="28"/>
        </w:rPr>
        <w:t>, Говтвянська сільська бібліотека</w:t>
      </w:r>
      <w:r w:rsidRPr="00451318">
        <w:rPr>
          <w:rFonts w:eastAsia="Times New Roman"/>
          <w:sz w:val="28"/>
          <w:szCs w:val="28"/>
        </w:rPr>
        <w:t>-філія</w:t>
      </w:r>
      <w:r w:rsidRPr="00451318">
        <w:rPr>
          <w:rFonts w:eastAsia="Microsoft YaHei"/>
          <w:sz w:val="28"/>
          <w:szCs w:val="28"/>
        </w:rPr>
        <w:t>, Остап’ївська сільська бібліотека</w:t>
      </w:r>
      <w:r w:rsidRPr="00451318">
        <w:rPr>
          <w:rFonts w:eastAsia="Times New Roman"/>
          <w:sz w:val="28"/>
          <w:szCs w:val="28"/>
        </w:rPr>
        <w:t>-філія) та Решетилівська дитяча школа мистецтв.</w:t>
      </w:r>
    </w:p>
    <w:p w14:paraId="45E2FAA6" w14:textId="77777777" w:rsidR="00624314" w:rsidRPr="00451318" w:rsidRDefault="00624314" w:rsidP="00451318">
      <w:pPr>
        <w:pStyle w:val="a7"/>
        <w:spacing w:after="0" w:line="240" w:lineRule="auto"/>
        <w:rPr>
          <w:sz w:val="28"/>
          <w:szCs w:val="28"/>
        </w:rPr>
      </w:pPr>
      <w:r w:rsidRPr="00451318">
        <w:rPr>
          <w:sz w:val="28"/>
          <w:szCs w:val="28"/>
        </w:rPr>
        <w:t>В будинках культури та клубах проводиться культурно-творча діяльність: тематичні вечори, державні, професійні, різдвяно-новорічні свята та інші масові заходи. Постійно ведеться культурно-пізнавальна робота з молодим та підростаючим поколінням.</w:t>
      </w:r>
    </w:p>
    <w:p w14:paraId="2FB67C69" w14:textId="479D8DF1" w:rsidR="00624314" w:rsidRPr="00451318" w:rsidRDefault="00624314" w:rsidP="00451318">
      <w:pPr>
        <w:pStyle w:val="a7"/>
        <w:spacing w:after="0" w:line="240" w:lineRule="auto"/>
        <w:rPr>
          <w:sz w:val="28"/>
          <w:szCs w:val="28"/>
        </w:rPr>
      </w:pPr>
      <w:r w:rsidRPr="00451318">
        <w:rPr>
          <w:sz w:val="28"/>
          <w:szCs w:val="28"/>
        </w:rPr>
        <w:t>Протягом 2022 року клубними закладами Решетилівської міської ради було проведено 396 культурно-розважальних заходи, з них для дітей – 51. Кількість відвідувачів даних заходів становить 33944 ос</w:t>
      </w:r>
      <w:r w:rsidR="00451318" w:rsidRPr="00451318">
        <w:rPr>
          <w:sz w:val="28"/>
          <w:szCs w:val="28"/>
        </w:rPr>
        <w:t>о</w:t>
      </w:r>
      <w:r w:rsidRPr="00451318">
        <w:rPr>
          <w:sz w:val="28"/>
          <w:szCs w:val="28"/>
        </w:rPr>
        <w:t>б</w:t>
      </w:r>
      <w:r w:rsidR="00451318" w:rsidRPr="00451318">
        <w:rPr>
          <w:sz w:val="28"/>
          <w:szCs w:val="28"/>
        </w:rPr>
        <w:t>и</w:t>
      </w:r>
      <w:r w:rsidRPr="00451318">
        <w:rPr>
          <w:sz w:val="28"/>
          <w:szCs w:val="28"/>
        </w:rPr>
        <w:t>, з них дітей – 1755. В клубних закладах діє 94 клубних формувань, з них для дітей – 17, у них учасників – 596, з них дітей – 142. Також проведено різного плану волонтерських, благодійних заходів – 338 заходів.</w:t>
      </w:r>
    </w:p>
    <w:p w14:paraId="16BD0630" w14:textId="255E89FE" w:rsidR="00624314" w:rsidRPr="00451318" w:rsidRDefault="00624314" w:rsidP="00451318">
      <w:pPr>
        <w:pStyle w:val="1"/>
        <w:spacing w:before="0" w:line="240" w:lineRule="auto"/>
        <w:ind w:firstLine="708"/>
        <w:jc w:val="both"/>
        <w:rPr>
          <w:rFonts w:ascii="Times New Roman" w:hAnsi="Times New Roman" w:cs="Times New Roman"/>
          <w:b w:val="0"/>
          <w:color w:val="auto"/>
        </w:rPr>
      </w:pPr>
      <w:r w:rsidRPr="00451318">
        <w:rPr>
          <w:rFonts w:ascii="Times New Roman" w:hAnsi="Times New Roman" w:cs="Times New Roman"/>
          <w:b w:val="0"/>
          <w:color w:val="auto"/>
        </w:rPr>
        <w:t>2022 творчий рік колектив «Оберігу» розпочав в штатному режимі, але через військові дії в Україні формат роботи змінився. Максимально долучилися до оборонних заходів, волонтерської роботи. В цокольному приміщення ЦКД   більш безпечні умови для проведення заходів, тому різноманітні свята проводять саме там.</w:t>
      </w:r>
    </w:p>
    <w:p w14:paraId="6CFECD97" w14:textId="6E3C8974" w:rsidR="00624314" w:rsidRPr="00451318" w:rsidRDefault="00624314" w:rsidP="00451318">
      <w:pPr>
        <w:pStyle w:val="a7"/>
        <w:spacing w:after="0" w:line="240" w:lineRule="auto"/>
        <w:rPr>
          <w:rFonts w:eastAsia="Times New Roman"/>
          <w:sz w:val="28"/>
          <w:szCs w:val="28"/>
        </w:rPr>
      </w:pPr>
      <w:r w:rsidRPr="00451318">
        <w:rPr>
          <w:sz w:val="28"/>
          <w:szCs w:val="28"/>
        </w:rPr>
        <w:t>У 2022 році гуртки і клуби за інтересами працювали переважно дистанційно. Гуртківці періодично залучалися до проведення заходів. ЦКД</w:t>
      </w:r>
      <w:r w:rsidRPr="00451318">
        <w:rPr>
          <w:rFonts w:eastAsia="Times New Roman"/>
          <w:sz w:val="28"/>
          <w:szCs w:val="28"/>
        </w:rPr>
        <w:t xml:space="preserve"> «Оберіг» тісно працює з майстрами та численними шанувальниками народної </w:t>
      </w:r>
      <w:r w:rsidRPr="00451318">
        <w:rPr>
          <w:rFonts w:eastAsia="Times New Roman"/>
          <w:sz w:val="28"/>
          <w:szCs w:val="28"/>
        </w:rPr>
        <w:lastRenderedPageBreak/>
        <w:t>творчості, які активно сприяють організації та розвитку творчого руху. При закладі</w:t>
      </w:r>
      <w:r w:rsidR="004B1CA0" w:rsidRPr="00451318">
        <w:rPr>
          <w:rFonts w:eastAsia="Times New Roman"/>
          <w:sz w:val="28"/>
          <w:szCs w:val="28"/>
        </w:rPr>
        <w:t xml:space="preserve"> функціонує</w:t>
      </w:r>
      <w:r w:rsidRPr="00451318">
        <w:rPr>
          <w:rFonts w:eastAsia="Times New Roman"/>
          <w:sz w:val="28"/>
          <w:szCs w:val="28"/>
        </w:rPr>
        <w:t xml:space="preserve"> мистецький клуб </w:t>
      </w:r>
      <w:r w:rsidRPr="00451318">
        <w:rPr>
          <w:b/>
          <w:sz w:val="28"/>
          <w:szCs w:val="28"/>
        </w:rPr>
        <w:t>«</w:t>
      </w:r>
      <w:r w:rsidRPr="00451318">
        <w:rPr>
          <w:rFonts w:eastAsia="Times New Roman"/>
          <w:sz w:val="28"/>
          <w:szCs w:val="28"/>
        </w:rPr>
        <w:t>Біла ворона</w:t>
      </w:r>
      <w:r w:rsidR="007B464A">
        <w:rPr>
          <w:rFonts w:eastAsia="Times New Roman"/>
          <w:sz w:val="28"/>
          <w:szCs w:val="28"/>
        </w:rPr>
        <w:t>»</w:t>
      </w:r>
      <w:r w:rsidRPr="00451318">
        <w:rPr>
          <w:rFonts w:eastAsia="Times New Roman"/>
          <w:sz w:val="28"/>
          <w:szCs w:val="28"/>
        </w:rPr>
        <w:t>.</w:t>
      </w:r>
    </w:p>
    <w:p w14:paraId="5B640F0C" w14:textId="53B90F93" w:rsidR="00624314" w:rsidRPr="00451318" w:rsidRDefault="00624314" w:rsidP="00451318">
      <w:pPr>
        <w:pStyle w:val="a7"/>
        <w:spacing w:after="0" w:line="240" w:lineRule="auto"/>
        <w:rPr>
          <w:sz w:val="28"/>
          <w:szCs w:val="28"/>
        </w:rPr>
      </w:pPr>
      <w:r w:rsidRPr="00451318">
        <w:rPr>
          <w:rFonts w:eastAsia="Times New Roman"/>
          <w:sz w:val="28"/>
          <w:szCs w:val="28"/>
        </w:rPr>
        <w:t xml:space="preserve"> </w:t>
      </w:r>
      <w:r w:rsidRPr="00451318">
        <w:rPr>
          <w:b/>
          <w:sz w:val="28"/>
          <w:szCs w:val="28"/>
        </w:rPr>
        <w:t>«</w:t>
      </w:r>
      <w:r w:rsidRPr="00451318">
        <w:rPr>
          <w:rFonts w:eastAsia="Times New Roman"/>
          <w:sz w:val="28"/>
          <w:szCs w:val="28"/>
        </w:rPr>
        <w:t xml:space="preserve">Біла ворона» – це місцева спілка майстрів </w:t>
      </w:r>
      <w:r w:rsidR="007B464A">
        <w:rPr>
          <w:rFonts w:eastAsia="Times New Roman"/>
          <w:sz w:val="28"/>
          <w:szCs w:val="28"/>
        </w:rPr>
        <w:t>Решетилівщини. Метою створення «</w:t>
      </w:r>
      <w:r w:rsidRPr="00451318">
        <w:rPr>
          <w:rFonts w:eastAsia="Times New Roman"/>
          <w:sz w:val="28"/>
          <w:szCs w:val="28"/>
        </w:rPr>
        <w:t>малої</w:t>
      </w:r>
      <w:r w:rsidR="007B464A">
        <w:rPr>
          <w:rFonts w:eastAsia="Times New Roman"/>
          <w:sz w:val="28"/>
          <w:szCs w:val="28"/>
        </w:rPr>
        <w:t>»</w:t>
      </w:r>
      <w:r w:rsidRPr="00451318">
        <w:rPr>
          <w:rFonts w:eastAsia="Times New Roman"/>
          <w:sz w:val="28"/>
          <w:szCs w:val="28"/>
        </w:rPr>
        <w:t xml:space="preserve"> галереї </w:t>
      </w:r>
      <w:r w:rsidRPr="00451318">
        <w:rPr>
          <w:b/>
          <w:sz w:val="28"/>
          <w:szCs w:val="28"/>
        </w:rPr>
        <w:t>«</w:t>
      </w:r>
      <w:r w:rsidRPr="00451318">
        <w:rPr>
          <w:rFonts w:eastAsia="Times New Roman"/>
          <w:sz w:val="28"/>
          <w:szCs w:val="28"/>
        </w:rPr>
        <w:t>Біла ворона</w:t>
      </w:r>
      <w:r w:rsidR="007B464A">
        <w:rPr>
          <w:rFonts w:eastAsia="Times New Roman"/>
          <w:sz w:val="28"/>
          <w:szCs w:val="28"/>
        </w:rPr>
        <w:t>»</w:t>
      </w:r>
      <w:r w:rsidRPr="00451318">
        <w:rPr>
          <w:rFonts w:eastAsia="Times New Roman"/>
          <w:sz w:val="28"/>
          <w:szCs w:val="28"/>
        </w:rPr>
        <w:t xml:space="preserve"> є ознайомлення відвідувачів музею т</w:t>
      </w:r>
      <w:r w:rsidR="007B464A">
        <w:rPr>
          <w:rFonts w:eastAsia="Times New Roman"/>
          <w:sz w:val="28"/>
          <w:szCs w:val="28"/>
        </w:rPr>
        <w:t>кацтва та вишивки і гостей ЦКД «</w:t>
      </w:r>
      <w:r w:rsidRPr="00451318">
        <w:rPr>
          <w:rFonts w:eastAsia="Times New Roman"/>
          <w:sz w:val="28"/>
          <w:szCs w:val="28"/>
        </w:rPr>
        <w:t>Оберіг» з роботами майстрів, які проживають в Решетилівській МТГ. Майстри, які представили свої роботи, виносять їх на загал і мають змогу зустрітися з зацікавленими відвідувачами. Художники-майстри зможуть показати свої роботи, розповісти про техніку виконання, за потреби провести майстер-класи та прийняти замовлення на свої роботи.</w:t>
      </w:r>
    </w:p>
    <w:p w14:paraId="28A23406" w14:textId="77777777" w:rsidR="00624314" w:rsidRPr="00451318" w:rsidRDefault="00624314" w:rsidP="00451318">
      <w:pPr>
        <w:pStyle w:val="a7"/>
        <w:spacing w:after="0" w:line="240" w:lineRule="auto"/>
        <w:rPr>
          <w:sz w:val="28"/>
          <w:szCs w:val="28"/>
        </w:rPr>
      </w:pPr>
      <w:r w:rsidRPr="00451318">
        <w:rPr>
          <w:rFonts w:eastAsia="Times New Roman"/>
          <w:sz w:val="28"/>
          <w:szCs w:val="28"/>
        </w:rPr>
        <w:t>Основними напрямками роботи ЦКД «Оберіг» є створення умов для розвитку ініціативи, творчості людей, організації активного відпочинку, розширення реальних можливостей для всебічного розвитку особистості.</w:t>
      </w:r>
    </w:p>
    <w:p w14:paraId="71B29CE6" w14:textId="77777777" w:rsidR="00624314" w:rsidRPr="00451318" w:rsidRDefault="00624314" w:rsidP="00451318">
      <w:pPr>
        <w:pStyle w:val="a7"/>
        <w:spacing w:after="0" w:line="240" w:lineRule="auto"/>
        <w:rPr>
          <w:rFonts w:eastAsia="Times New Roman"/>
          <w:sz w:val="28"/>
          <w:szCs w:val="28"/>
        </w:rPr>
      </w:pPr>
      <w:r w:rsidRPr="00451318">
        <w:rPr>
          <w:rFonts w:eastAsia="Times New Roman"/>
          <w:sz w:val="28"/>
          <w:szCs w:val="28"/>
        </w:rPr>
        <w:t>В закладі працює клуб за інтересами «Спадщина» та краєзнавчо-туристичний гурток з такою ж назвою, який відвідують діти шкільного віку. Вони досліджують та вивчають історію рідного краю, займаються пошуковою роботою, мандрують мальовничими місцями, вчаться берегти та цінувати історико-культурні надбання своїх дідів і прадідів.</w:t>
      </w:r>
    </w:p>
    <w:p w14:paraId="6C3A11C6" w14:textId="77777777" w:rsidR="00624314" w:rsidRPr="00451318" w:rsidRDefault="00624314" w:rsidP="00451318">
      <w:pPr>
        <w:pStyle w:val="a7"/>
        <w:spacing w:after="0" w:line="240" w:lineRule="auto"/>
        <w:rPr>
          <w:rFonts w:eastAsia="Noto Sans CJK SC Regular"/>
          <w:kern w:val="2"/>
          <w:sz w:val="28"/>
          <w:szCs w:val="28"/>
          <w:lang w:eastAsia="zh-CN" w:bidi="hi-IN"/>
        </w:rPr>
      </w:pPr>
      <w:r w:rsidRPr="00451318">
        <w:rPr>
          <w:rFonts w:eastAsia="Noto Sans CJK SC Regular"/>
          <w:kern w:val="2"/>
          <w:sz w:val="28"/>
          <w:szCs w:val="28"/>
          <w:lang w:eastAsia="zh-CN" w:bidi="hi-IN"/>
        </w:rPr>
        <w:t xml:space="preserve">У громаді діє Решетилівський міський будинок культури, як юридична особа, що включає у своїй структурі 33 філії. </w:t>
      </w:r>
    </w:p>
    <w:p w14:paraId="0AC8BA44" w14:textId="77777777" w:rsidR="00624314" w:rsidRPr="00451318" w:rsidRDefault="00624314" w:rsidP="00451318">
      <w:pPr>
        <w:pStyle w:val="a7"/>
        <w:spacing w:after="0" w:line="240" w:lineRule="auto"/>
        <w:rPr>
          <w:rFonts w:eastAsia="Noto Sans CJK SC Regular"/>
          <w:kern w:val="2"/>
          <w:sz w:val="28"/>
          <w:szCs w:val="28"/>
          <w:lang w:eastAsia="zh-CN" w:bidi="hi-IN"/>
        </w:rPr>
      </w:pPr>
      <w:r w:rsidRPr="00451318">
        <w:rPr>
          <w:rFonts w:eastAsia="Noto Sans CJK SC Regular"/>
          <w:kern w:val="2"/>
          <w:sz w:val="28"/>
          <w:szCs w:val="28"/>
          <w:lang w:eastAsia="zh-CN" w:bidi="hi-IN"/>
        </w:rPr>
        <w:t>Всі заклади культури доукомплектовані вогнегасниками та здійснено обслуговування наявних.</w:t>
      </w:r>
    </w:p>
    <w:p w14:paraId="519E7461" w14:textId="77777777" w:rsidR="00624314" w:rsidRPr="00451318" w:rsidRDefault="00624314" w:rsidP="00451318">
      <w:pPr>
        <w:pStyle w:val="a7"/>
        <w:spacing w:after="0" w:line="240" w:lineRule="auto"/>
        <w:rPr>
          <w:rFonts w:eastAsia="Noto Sans CJK SC Regular"/>
          <w:kern w:val="2"/>
          <w:sz w:val="28"/>
          <w:szCs w:val="28"/>
          <w:lang w:eastAsia="zh-CN" w:bidi="hi-IN"/>
        </w:rPr>
      </w:pPr>
      <w:r w:rsidRPr="00451318">
        <w:rPr>
          <w:rFonts w:eastAsia="Noto Sans CJK SC Regular"/>
          <w:kern w:val="2"/>
          <w:sz w:val="28"/>
          <w:szCs w:val="28"/>
          <w:lang w:eastAsia="zh-CN" w:bidi="hi-IN"/>
        </w:rPr>
        <w:t>На початок 2022 року всі заклади культури працювали згідно своїх затверджених планів роботи та карантинних норм. Практично в кожному старостаті працівниками закладів культури проведено Новорічні дитячі ранки, колядки та щедрівки. Колективи художньої самодіяльності сільських закладів культури готувались до звітних концертів на сцені міського будинку культури. У січні місяці було проведено святкові заходи, як міським будинком культури, так і сільськими закладами культури, присвячені до Дня Соборності України. Творчі працівники міського будинку культури та сільських закладів культури готувались до проведення святкових заходів до Дня закоханих та вшанування воїнів-інтернаціоналістів, було записано кліп до Дня закоханих творчими працівниками МБК, проведено мітинг та святковий концерт по вшануванню воїнів-інтернаціоналістів. Приймали участь у заходах до Дня Єдності. Провели мітинг по вшануванню Героїв Небесної Сотні біля пам’ятника Т.Г. Шевченку.</w:t>
      </w:r>
    </w:p>
    <w:p w14:paraId="46E3977D" w14:textId="77777777" w:rsidR="00624314" w:rsidRPr="00451318" w:rsidRDefault="00624314" w:rsidP="00451318">
      <w:pPr>
        <w:pStyle w:val="a7"/>
        <w:spacing w:after="0" w:line="240" w:lineRule="auto"/>
        <w:rPr>
          <w:rFonts w:eastAsia="Noto Sans CJK SC Regular"/>
          <w:kern w:val="2"/>
          <w:sz w:val="28"/>
          <w:szCs w:val="28"/>
          <w:lang w:eastAsia="zh-CN" w:bidi="hi-IN"/>
        </w:rPr>
      </w:pPr>
      <w:r w:rsidRPr="00451318">
        <w:rPr>
          <w:rFonts w:eastAsia="Noto Sans CJK SC Regular"/>
          <w:kern w:val="2"/>
          <w:sz w:val="28"/>
          <w:szCs w:val="28"/>
          <w:lang w:eastAsia="zh-CN" w:bidi="hi-IN"/>
        </w:rPr>
        <w:t xml:space="preserve">Сільські заклади культури Покровського СБК-філії, Потічанського СБК-філії, Шевченківського СБК-філії, Сухорабівського СБК-філії, Першолиманського СБК-філії взяли участь у традиційному обласному огляді – конкурсі родинних та сімейних ансамблів – онлайн. </w:t>
      </w:r>
    </w:p>
    <w:p w14:paraId="24375F9E" w14:textId="77777777" w:rsidR="00624314" w:rsidRPr="00451318" w:rsidRDefault="00624314" w:rsidP="00451318">
      <w:pPr>
        <w:pStyle w:val="a7"/>
        <w:spacing w:after="0" w:line="240" w:lineRule="auto"/>
        <w:rPr>
          <w:sz w:val="28"/>
          <w:szCs w:val="28"/>
        </w:rPr>
      </w:pPr>
      <w:r w:rsidRPr="00451318">
        <w:rPr>
          <w:sz w:val="28"/>
          <w:szCs w:val="28"/>
        </w:rPr>
        <w:t xml:space="preserve">Населення громад поповнилося людьми, які були змушені покинути свої домівки через воєнні дії рф. Так як бібліотека – це острівець інформації, навчання, доброзичливості та затишку, сюди звертаються приїжджі, щоб взяти літературу для читання, скористатися комп’ютером чи WI-FI, провести час у тиші, підтримати психологічний стан позитивними емоціями. Наприклад, учні з </w:t>
      </w:r>
      <w:r w:rsidRPr="00451318">
        <w:rPr>
          <w:sz w:val="28"/>
          <w:szCs w:val="28"/>
        </w:rPr>
        <w:lastRenderedPageBreak/>
        <w:t>внутрішньо переміщених родин закінчували шкільне навчання онлайн в Інтернет-центрі Сухорабівської СБФ-філії.</w:t>
      </w:r>
    </w:p>
    <w:p w14:paraId="7B5BF5A1" w14:textId="7D72F8D2" w:rsidR="00624314" w:rsidRPr="00451318" w:rsidRDefault="00624314" w:rsidP="00451318">
      <w:pPr>
        <w:pStyle w:val="a7"/>
        <w:spacing w:after="0" w:line="240" w:lineRule="auto"/>
        <w:rPr>
          <w:sz w:val="28"/>
          <w:szCs w:val="28"/>
        </w:rPr>
      </w:pPr>
      <w:r w:rsidRPr="00451318">
        <w:rPr>
          <w:sz w:val="28"/>
          <w:szCs w:val="28"/>
        </w:rPr>
        <w:t>На базі 4 бібліотек проводяться безкоштовні тренінги по оволодінню комп’ютерною грамотністю. Решетилівська центральна міська бібліотека, Покровська, Сухорабівська, Друголиманська сільські бібліотеки-філії п</w:t>
      </w:r>
      <w:r w:rsidR="002D1A12">
        <w:rPr>
          <w:sz w:val="28"/>
          <w:szCs w:val="28"/>
        </w:rPr>
        <w:t>родовжували брати  участь у проє</w:t>
      </w:r>
      <w:r w:rsidRPr="00451318">
        <w:rPr>
          <w:sz w:val="28"/>
          <w:szCs w:val="28"/>
        </w:rPr>
        <w:t>кті «Дія. Цифрова освіта». За звітний період навичками цифрової освіти оволоділи 170 жителів громади.</w:t>
      </w:r>
    </w:p>
    <w:p w14:paraId="11EB1B66" w14:textId="77777777" w:rsidR="00624314" w:rsidRPr="00451318" w:rsidRDefault="00624314" w:rsidP="00451318">
      <w:pPr>
        <w:pStyle w:val="a7"/>
        <w:spacing w:after="0" w:line="240" w:lineRule="auto"/>
        <w:rPr>
          <w:sz w:val="28"/>
          <w:szCs w:val="28"/>
        </w:rPr>
      </w:pPr>
      <w:r w:rsidRPr="00451318">
        <w:rPr>
          <w:sz w:val="28"/>
          <w:szCs w:val="28"/>
        </w:rPr>
        <w:t>Працівники надавали допомогу внутрішньо-переміщеним особам в реєстрації на сайтах для отримання коштів:</w:t>
      </w:r>
    </w:p>
    <w:p w14:paraId="0386DFEA" w14:textId="06CA69BD" w:rsidR="00624314" w:rsidRPr="00451318" w:rsidRDefault="00624314" w:rsidP="00C3116D">
      <w:pPr>
        <w:pStyle w:val="a7"/>
        <w:numPr>
          <w:ilvl w:val="1"/>
          <w:numId w:val="42"/>
        </w:numPr>
        <w:spacing w:after="0" w:line="240" w:lineRule="auto"/>
        <w:ind w:left="0" w:firstLine="993"/>
        <w:rPr>
          <w:sz w:val="28"/>
          <w:szCs w:val="28"/>
        </w:rPr>
      </w:pPr>
      <w:r w:rsidRPr="00451318">
        <w:rPr>
          <w:sz w:val="28"/>
          <w:szCs w:val="28"/>
        </w:rPr>
        <w:t>Юнісеф – українцям: програма грошової допомоги;</w:t>
      </w:r>
    </w:p>
    <w:p w14:paraId="6848CEE6" w14:textId="1E473ACC" w:rsidR="00624314" w:rsidRPr="00451318" w:rsidRDefault="00624314" w:rsidP="00C3116D">
      <w:pPr>
        <w:pStyle w:val="a7"/>
        <w:numPr>
          <w:ilvl w:val="1"/>
          <w:numId w:val="42"/>
        </w:numPr>
        <w:spacing w:after="0" w:line="240" w:lineRule="auto"/>
        <w:ind w:left="0" w:firstLine="993"/>
        <w:rPr>
          <w:sz w:val="28"/>
          <w:szCs w:val="28"/>
        </w:rPr>
      </w:pPr>
      <w:r w:rsidRPr="00451318">
        <w:rPr>
          <w:sz w:val="28"/>
          <w:szCs w:val="28"/>
        </w:rPr>
        <w:t>фонду «Хоробрі серця»;</w:t>
      </w:r>
    </w:p>
    <w:p w14:paraId="4C3644EA" w14:textId="2DA7745C" w:rsidR="00624314" w:rsidRPr="00451318" w:rsidRDefault="00624314" w:rsidP="00C3116D">
      <w:pPr>
        <w:pStyle w:val="a7"/>
        <w:numPr>
          <w:ilvl w:val="1"/>
          <w:numId w:val="42"/>
        </w:numPr>
        <w:spacing w:after="0" w:line="240" w:lineRule="auto"/>
        <w:ind w:left="0" w:firstLine="993"/>
        <w:rPr>
          <w:sz w:val="28"/>
          <w:szCs w:val="28"/>
        </w:rPr>
      </w:pPr>
      <w:r w:rsidRPr="00451318">
        <w:rPr>
          <w:sz w:val="28"/>
          <w:szCs w:val="28"/>
        </w:rPr>
        <w:t>благодійного фонду «Карітас Полтава» тощо.</w:t>
      </w:r>
    </w:p>
    <w:p w14:paraId="58FEAC68" w14:textId="77777777" w:rsidR="00624314" w:rsidRPr="00451318" w:rsidRDefault="00624314" w:rsidP="00451318">
      <w:pPr>
        <w:pStyle w:val="a7"/>
        <w:spacing w:after="0" w:line="240" w:lineRule="auto"/>
        <w:rPr>
          <w:sz w:val="28"/>
          <w:szCs w:val="28"/>
        </w:rPr>
      </w:pPr>
      <w:r w:rsidRPr="00451318">
        <w:rPr>
          <w:sz w:val="28"/>
          <w:szCs w:val="28"/>
        </w:rPr>
        <w:t>Всі бібліотеки громади відображені в соціальній мережі Фейсбук, де постійно розміщується актуальна інформація.</w:t>
      </w:r>
    </w:p>
    <w:p w14:paraId="3D290519" w14:textId="77777777" w:rsidR="00624314" w:rsidRPr="00451318" w:rsidRDefault="00624314" w:rsidP="00451318">
      <w:pPr>
        <w:pStyle w:val="a7"/>
        <w:spacing w:after="0" w:line="240" w:lineRule="auto"/>
        <w:rPr>
          <w:sz w:val="28"/>
          <w:szCs w:val="28"/>
        </w:rPr>
      </w:pPr>
      <w:r w:rsidRPr="00451318">
        <w:rPr>
          <w:sz w:val="28"/>
          <w:szCs w:val="28"/>
        </w:rPr>
        <w:t xml:space="preserve">Постійно підтримується веб-сайт міської та Покровської бібліотеки-філії. </w:t>
      </w:r>
    </w:p>
    <w:p w14:paraId="69B55876" w14:textId="77777777" w:rsidR="00624314" w:rsidRPr="00451318" w:rsidRDefault="002B7349" w:rsidP="00451318">
      <w:pPr>
        <w:pStyle w:val="a7"/>
        <w:spacing w:after="0" w:line="240" w:lineRule="auto"/>
        <w:rPr>
          <w:sz w:val="28"/>
          <w:szCs w:val="28"/>
        </w:rPr>
      </w:pPr>
      <w:hyperlink r:id="rId86">
        <w:r w:rsidR="00624314" w:rsidRPr="00451318">
          <w:rPr>
            <w:rStyle w:val="-"/>
            <w:sz w:val="28"/>
            <w:szCs w:val="28"/>
          </w:rPr>
          <w:t>http://reshetlib.at.ua</w:t>
        </w:r>
      </w:hyperlink>
      <w:r w:rsidR="00624314" w:rsidRPr="00451318">
        <w:rPr>
          <w:sz w:val="28"/>
          <w:szCs w:val="28"/>
        </w:rPr>
        <w:t xml:space="preserve"> – 3943 звернення на сайт, 436 звернень на сторінку відділу обслуговування дітей.</w:t>
      </w:r>
    </w:p>
    <w:p w14:paraId="6D0F9289" w14:textId="7879DF79" w:rsidR="00624314" w:rsidRPr="00451318" w:rsidRDefault="002B7349" w:rsidP="00451318">
      <w:pPr>
        <w:pStyle w:val="a7"/>
        <w:spacing w:after="0" w:line="240" w:lineRule="auto"/>
        <w:rPr>
          <w:sz w:val="28"/>
          <w:szCs w:val="28"/>
        </w:rPr>
      </w:pPr>
      <w:hyperlink r:id="rId87">
        <w:r w:rsidR="00624314" w:rsidRPr="00451318">
          <w:rPr>
            <w:rStyle w:val="-"/>
            <w:sz w:val="28"/>
            <w:szCs w:val="28"/>
          </w:rPr>
          <w:t>https://www.facebook.com/reshetlib2</w:t>
        </w:r>
      </w:hyperlink>
      <w:r w:rsidR="00624314" w:rsidRPr="00451318">
        <w:rPr>
          <w:sz w:val="28"/>
          <w:szCs w:val="28"/>
        </w:rPr>
        <w:t>, яка налічує 1764 підписник</w:t>
      </w:r>
      <w:r w:rsidR="00451318" w:rsidRPr="00451318">
        <w:rPr>
          <w:sz w:val="28"/>
          <w:szCs w:val="28"/>
        </w:rPr>
        <w:t>а</w:t>
      </w:r>
      <w:r w:rsidR="00624314" w:rsidRPr="00451318">
        <w:rPr>
          <w:sz w:val="28"/>
          <w:szCs w:val="28"/>
        </w:rPr>
        <w:t xml:space="preserve"> і постійно аудиторія збільшується.</w:t>
      </w:r>
    </w:p>
    <w:p w14:paraId="559AAC06" w14:textId="77777777" w:rsidR="004B117A" w:rsidRPr="00451318" w:rsidRDefault="00624314" w:rsidP="00D62F64">
      <w:pPr>
        <w:pStyle w:val="a7"/>
        <w:spacing w:after="0" w:line="240" w:lineRule="auto"/>
        <w:rPr>
          <w:sz w:val="28"/>
          <w:szCs w:val="28"/>
        </w:rPr>
      </w:pPr>
      <w:r w:rsidRPr="00451318">
        <w:rPr>
          <w:sz w:val="28"/>
          <w:szCs w:val="28"/>
        </w:rPr>
        <w:t>Сучасні реалії вимагають від бібліотечних працівників швидко реагувати на потреби часу, враховувати інтереси користувачів, бути активними. Тому і надалі ми будемо збільшувати творчий потенціал, впроваджувати нові нетрадиційні форми роботи. Робити все можливе щодо вдосконалення діяльності бібліотек для громади.</w:t>
      </w:r>
    </w:p>
    <w:p w14:paraId="772985DB" w14:textId="29C6550C" w:rsidR="00CC3146" w:rsidRPr="00CC3146" w:rsidRDefault="00CC3146" w:rsidP="00D62F64">
      <w:pPr>
        <w:pStyle w:val="a7"/>
        <w:spacing w:after="0" w:line="240" w:lineRule="auto"/>
        <w:rPr>
          <w:bCs w:val="0"/>
        </w:rPr>
      </w:pPr>
      <w:r w:rsidRPr="00CC3146">
        <w:rPr>
          <w:bCs w:val="0"/>
        </w:rPr>
        <w:t xml:space="preserve"> </w:t>
      </w:r>
    </w:p>
    <w:p w14:paraId="0F01247D" w14:textId="77777777" w:rsidR="00CC3146" w:rsidRDefault="00CC3146" w:rsidP="00C7597B">
      <w:pPr>
        <w:pStyle w:val="a7"/>
        <w:spacing w:after="0" w:line="240" w:lineRule="auto"/>
        <w:outlineLvl w:val="3"/>
        <w:rPr>
          <w:b/>
          <w:bCs w:val="0"/>
          <w:sz w:val="28"/>
          <w:szCs w:val="28"/>
        </w:rPr>
      </w:pPr>
      <w:bookmarkStart w:id="41" w:name="_Toc128249608"/>
      <w:bookmarkStart w:id="42" w:name="_Toc136643635"/>
      <w:r w:rsidRPr="00D62F64">
        <w:rPr>
          <w:b/>
          <w:bCs w:val="0"/>
          <w:sz w:val="28"/>
          <w:szCs w:val="28"/>
        </w:rPr>
        <w:t>5.4.4. Соціальні послуги.</w:t>
      </w:r>
      <w:bookmarkEnd w:id="41"/>
      <w:bookmarkEnd w:id="42"/>
    </w:p>
    <w:p w14:paraId="64523C29" w14:textId="77777777" w:rsidR="00D62F64" w:rsidRPr="00D62F64" w:rsidRDefault="00D62F64" w:rsidP="00D62F64">
      <w:pPr>
        <w:pStyle w:val="1"/>
        <w:spacing w:before="0" w:line="240" w:lineRule="auto"/>
        <w:rPr>
          <w:lang w:eastAsia="en-US"/>
        </w:rPr>
      </w:pPr>
    </w:p>
    <w:p w14:paraId="044C3E8D" w14:textId="5BB8634E" w:rsidR="004B117A" w:rsidRPr="004B117A" w:rsidRDefault="004B117A" w:rsidP="00D62F64">
      <w:pPr>
        <w:spacing w:after="0" w:line="240" w:lineRule="auto"/>
        <w:ind w:firstLine="709"/>
        <w:jc w:val="both"/>
        <w:rPr>
          <w:rFonts w:ascii="Times New Roman" w:hAnsi="Times New Roman" w:cs="Times New Roman"/>
          <w:sz w:val="28"/>
          <w:szCs w:val="28"/>
        </w:rPr>
      </w:pPr>
      <w:r w:rsidRPr="004B117A">
        <w:rPr>
          <w:rFonts w:ascii="Times New Roman" w:hAnsi="Times New Roman" w:cs="Times New Roman"/>
          <w:sz w:val="28"/>
          <w:szCs w:val="28"/>
        </w:rPr>
        <w:t>Соціальне забезпечення – одна з головних функцій Решетилівської міської ради та її виконавчого комітету, яка здійснюється на користь непрацездатних громадян, громадян, які перебувають на довготривалому та дороговартісному лікуванні, громадян похилого віку, малозабезпечених, багатодітних, осіб та дітей з інвалідністю, учасників бойових дій, учасників ліквідації наслідків аварії на Чорнобильській АЕС, учасників АТО/ООС, членів їх сімей, членів сімей загиблих учасників АТО/ООС, внутрішньо переміщених осіб до нашої громади, та мешканцям громади, які потребую</w:t>
      </w:r>
      <w:r w:rsidR="00D62F64">
        <w:rPr>
          <w:rFonts w:ascii="Times New Roman" w:hAnsi="Times New Roman" w:cs="Times New Roman"/>
          <w:sz w:val="28"/>
          <w:szCs w:val="28"/>
        </w:rPr>
        <w:t>ть</w:t>
      </w:r>
      <w:r w:rsidRPr="004B117A">
        <w:rPr>
          <w:rFonts w:ascii="Times New Roman" w:hAnsi="Times New Roman" w:cs="Times New Roman"/>
          <w:sz w:val="28"/>
          <w:szCs w:val="28"/>
        </w:rPr>
        <w:t xml:space="preserve"> допомоги.</w:t>
      </w:r>
    </w:p>
    <w:p w14:paraId="7C08524E" w14:textId="14DF5BE1" w:rsidR="004B117A" w:rsidRPr="004B117A" w:rsidRDefault="004B117A" w:rsidP="00D62F64">
      <w:pPr>
        <w:spacing w:after="0" w:line="240" w:lineRule="auto"/>
        <w:ind w:firstLine="709"/>
        <w:jc w:val="both"/>
        <w:rPr>
          <w:rFonts w:ascii="Times New Roman" w:hAnsi="Times New Roman" w:cs="Times New Roman"/>
          <w:sz w:val="28"/>
          <w:szCs w:val="28"/>
        </w:rPr>
      </w:pPr>
      <w:r w:rsidRPr="004B117A">
        <w:rPr>
          <w:rFonts w:ascii="Times New Roman" w:hAnsi="Times New Roman" w:cs="Times New Roman"/>
          <w:sz w:val="28"/>
          <w:szCs w:val="28"/>
        </w:rPr>
        <w:t xml:space="preserve">За </w:t>
      </w:r>
      <w:r w:rsidR="007B4D91">
        <w:rPr>
          <w:rFonts w:ascii="Times New Roman" w:hAnsi="Times New Roman" w:cs="Times New Roman"/>
          <w:sz w:val="28"/>
          <w:szCs w:val="28"/>
        </w:rPr>
        <w:t>2022 рік</w:t>
      </w:r>
      <w:r w:rsidRPr="004B117A">
        <w:rPr>
          <w:rFonts w:ascii="Times New Roman" w:hAnsi="Times New Roman" w:cs="Times New Roman"/>
          <w:sz w:val="28"/>
          <w:szCs w:val="28"/>
        </w:rPr>
        <w:t xml:space="preserve"> було:</w:t>
      </w:r>
    </w:p>
    <w:p w14:paraId="664A652F" w14:textId="2C3136E1"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грошових допомог на лікування дітей та жителів громади, які опинилися у складних життєвих обставинах – 57 особам на суму 107,8 тис.грн.;</w:t>
      </w:r>
    </w:p>
    <w:p w14:paraId="4F1896A9" w14:textId="077994FD"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грошових допомог на поховання непрацюючих жителів громади, які не досягли пенсійного віку, одиноких, безрідних громадян та громадян, від поховання яких відмовилися рідні – 13 особам на суму 26,0 тис.грн.;</w:t>
      </w:r>
    </w:p>
    <w:p w14:paraId="7D58C262" w14:textId="761B79E1"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 xml:space="preserve">надано грошових допомог громадянам для ліквідації наслідків надзвичайних ситуацій техногенного, природного, соціального характеру – 9 </w:t>
      </w:r>
      <w:r w:rsidRPr="00D62F64">
        <w:rPr>
          <w:rFonts w:ascii="Times New Roman" w:hAnsi="Times New Roman" w:cs="Times New Roman"/>
          <w:sz w:val="28"/>
          <w:szCs w:val="28"/>
        </w:rPr>
        <w:lastRenderedPageBreak/>
        <w:t>особам на суму 30,7 тис.грн.;</w:t>
      </w:r>
    </w:p>
    <w:p w14:paraId="51262682" w14:textId="3DDEC14F"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придбано канцелярських наборів для дітей, які йдуть до першого класу з числа дітей, які опинились в складних життєвих обставинах – 24 дітям на суму 3,0 тис.грн.;</w:t>
      </w:r>
    </w:p>
    <w:p w14:paraId="3FA01B46" w14:textId="03FA52A1"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відшкодовано витрат перевізникам за безоплатний міський проїзд пільгових категорій населення – жителів об’єднаної територіальної громади –  за 20880 осіб на суму 104,4 тис.грн.;</w:t>
      </w:r>
    </w:p>
    <w:p w14:paraId="7C43224B" w14:textId="3975C52D"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відшкодовано витрат перевізникам за безоплатний приміський проїзд автомобільним та залізничним транспортом пільгових категорій населення – жителів територіальної громади – скористались 12471 особа на суму 330,1 тис.грн.;</w:t>
      </w:r>
    </w:p>
    <w:p w14:paraId="36879D98" w14:textId="0142A221"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одноразової матеріальної допомоги до Дня народження особам, яким виповнилось 90, 95, 100 та більше років – 7 особами на суму 14,0 тис.грн.;</w:t>
      </w:r>
    </w:p>
    <w:p w14:paraId="0BB59DEC" w14:textId="17725ECE"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матеріальної допомоги на лікування хворим з хронічною нирковою недостатністю, які отримують перитонеальний діаліз та  програмний гемодіаліз в лікувально-профілактичних закладах Полтавської області – 1 особі на суму 9,0 тис.грн.;</w:t>
      </w:r>
    </w:p>
    <w:p w14:paraId="51782812" w14:textId="69279D25"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здійснено перерахування коштів суб`єкту господарювання за надані ритуальні послуги, придбані ритуальні та інші товари для забезпечення поховання померлих самотніх громадян, осіб без певного місця проживання, громадян від поховання яких відмовилися рідні, знайдених невпізнаних трупів  на території Решетилівської міської об`єднаної територіальної громади – в сумі 7,4 тис.грн.;</w:t>
      </w:r>
    </w:p>
    <w:p w14:paraId="09A6235E" w14:textId="2EB74C95"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матеріальної допомоги на поховання сім’ям загиблих  військовослужбовців, які загинули у зв’язку з військовою агресією рф проти України – 5 особам на суму 100,0 тис.грн.;</w:t>
      </w:r>
    </w:p>
    <w:p w14:paraId="45A7850C" w14:textId="367BB246"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матеріальної допомоги до Дня міста щорічної допомоги учасникам бойових дій, особам з інвалідністю в наслідок війни, учасникам бойових дій на території інших держав та ліквідаторам наслідків на Чорнобильській АЕС – 18 особам на суму 9,0 тис.грн.;</w:t>
      </w:r>
    </w:p>
    <w:p w14:paraId="46A7E42B" w14:textId="2534800E"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відшкодовано  за надані пільги на оплату житлово-комунальних послуг та послуг зв’язку (абонементна плата) особам з інвалідністю І та ІІ груп, членам УТОС – на суму 43,5 тис.грн.;</w:t>
      </w:r>
    </w:p>
    <w:p w14:paraId="31E9120D" w14:textId="06AC61E3"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eastAsia="Times New Roman" w:hAnsi="Times New Roman" w:cs="Times New Roman"/>
          <w:sz w:val="28"/>
          <w:szCs w:val="28"/>
        </w:rPr>
        <w:t xml:space="preserve">відшкодовано </w:t>
      </w:r>
      <w:r w:rsidRPr="00D62F64">
        <w:rPr>
          <w:rFonts w:ascii="Times New Roman" w:hAnsi="Times New Roman" w:cs="Times New Roman"/>
          <w:sz w:val="28"/>
          <w:szCs w:val="28"/>
        </w:rPr>
        <w:t>за надані пільги на оплату житлово-комунальних послуг сім’ї, загиблого воїна-інтернаціоналіста Ігора Веклича – на суму 5,5 тис.грн.;</w:t>
      </w:r>
    </w:p>
    <w:p w14:paraId="55663AB0" w14:textId="44D1566A"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hAnsi="Times New Roman" w:cs="Times New Roman"/>
          <w:sz w:val="28"/>
          <w:szCs w:val="28"/>
        </w:rPr>
        <w:t>надано додаткової пільги на оплату житлово-комунальних послуг членам сімей загиблих та зниклих безвісті учасників антитерористичної операції, членам сімей померлих осіб, які брали безпосередню участь в антитерористичній операції, смерть яких пов’язана з проходженням військової служби – на суму 16,6 тис.грн.;</w:t>
      </w:r>
    </w:p>
    <w:p w14:paraId="4DE65418" w14:textId="658028AD" w:rsidR="004B117A" w:rsidRPr="00D62F64" w:rsidRDefault="004B117A" w:rsidP="00C3116D">
      <w:pPr>
        <w:pStyle w:val="ae"/>
        <w:numPr>
          <w:ilvl w:val="0"/>
          <w:numId w:val="43"/>
        </w:numPr>
        <w:spacing w:before="0"/>
        <w:ind w:left="0" w:firstLine="993"/>
        <w:jc w:val="both"/>
        <w:rPr>
          <w:rFonts w:ascii="Times New Roman" w:eastAsia="Times New Roman" w:hAnsi="Times New Roman" w:cs="Times New Roman"/>
          <w:sz w:val="28"/>
          <w:szCs w:val="28"/>
        </w:rPr>
      </w:pPr>
      <w:r w:rsidRPr="00D62F64">
        <w:rPr>
          <w:rFonts w:ascii="Times New Roman" w:hAnsi="Times New Roman" w:cs="Times New Roman"/>
          <w:sz w:val="28"/>
          <w:szCs w:val="28"/>
        </w:rPr>
        <w:t xml:space="preserve">здійснено оплату за надання соціальних гарантій фізичним особам, які надають соціальні послуги громадянам похилого віку, особам з інвалідністю, хворим, які не здатні до самообслуговування і потребують </w:t>
      </w:r>
      <w:r w:rsidRPr="00D62F64">
        <w:rPr>
          <w:rFonts w:ascii="Times New Roman" w:hAnsi="Times New Roman" w:cs="Times New Roman"/>
          <w:sz w:val="28"/>
          <w:szCs w:val="28"/>
        </w:rPr>
        <w:lastRenderedPageBreak/>
        <w:t xml:space="preserve">сторонньої     допомоги – </w:t>
      </w:r>
      <w:r w:rsidRPr="00D62F64">
        <w:rPr>
          <w:rFonts w:ascii="Times New Roman" w:eastAsia="Times New Roman" w:hAnsi="Times New Roman" w:cs="Times New Roman"/>
          <w:sz w:val="28"/>
          <w:szCs w:val="28"/>
        </w:rPr>
        <w:t xml:space="preserve"> на суму 360,9 тис.грн.;</w:t>
      </w:r>
    </w:p>
    <w:p w14:paraId="1834F49D" w14:textId="419E52F7" w:rsidR="004B117A" w:rsidRPr="00D62F64" w:rsidRDefault="004B117A" w:rsidP="00C3116D">
      <w:pPr>
        <w:pStyle w:val="ae"/>
        <w:numPr>
          <w:ilvl w:val="0"/>
          <w:numId w:val="43"/>
        </w:numPr>
        <w:spacing w:before="0"/>
        <w:ind w:left="0" w:firstLine="993"/>
        <w:jc w:val="both"/>
        <w:rPr>
          <w:rFonts w:ascii="Times New Roman" w:hAnsi="Times New Roman" w:cs="Times New Roman"/>
          <w:sz w:val="28"/>
          <w:szCs w:val="28"/>
        </w:rPr>
      </w:pPr>
      <w:r w:rsidRPr="00D62F64">
        <w:rPr>
          <w:rFonts w:ascii="Times New Roman" w:eastAsia="Times New Roman" w:hAnsi="Times New Roman" w:cs="Times New Roman"/>
          <w:sz w:val="28"/>
          <w:szCs w:val="28"/>
        </w:rPr>
        <w:t xml:space="preserve">відшкодовано витрати, </w:t>
      </w:r>
      <w:r w:rsidRPr="00D62F64">
        <w:rPr>
          <w:rFonts w:ascii="Times New Roman" w:hAnsi="Times New Roman" w:cs="Times New Roman"/>
          <w:sz w:val="28"/>
          <w:szCs w:val="28"/>
        </w:rPr>
        <w:t>пов’язані з наданням пільг окремим категоріям громадян, на оплату за користування послугами зв’язку (абонементна плата) – на суму 14,7 тис.грн.;</w:t>
      </w:r>
    </w:p>
    <w:p w14:paraId="4298E0FC" w14:textId="46CD49D2" w:rsidR="004B117A" w:rsidRPr="00D62F64" w:rsidRDefault="004B117A" w:rsidP="00C3116D">
      <w:pPr>
        <w:pStyle w:val="ae"/>
        <w:numPr>
          <w:ilvl w:val="0"/>
          <w:numId w:val="43"/>
        </w:numPr>
        <w:spacing w:before="0"/>
        <w:ind w:left="0" w:firstLine="993"/>
        <w:jc w:val="both"/>
        <w:rPr>
          <w:rFonts w:ascii="Times New Roman" w:eastAsia="Times New Roman" w:hAnsi="Times New Roman" w:cs="Times New Roman"/>
          <w:sz w:val="28"/>
          <w:szCs w:val="28"/>
        </w:rPr>
      </w:pPr>
      <w:r w:rsidRPr="00D62F64">
        <w:rPr>
          <w:rFonts w:ascii="Times New Roman" w:hAnsi="Times New Roman" w:cs="Times New Roman"/>
          <w:sz w:val="28"/>
          <w:szCs w:val="28"/>
        </w:rPr>
        <w:t>здійснено закупівлю солодких подарунків до дня Святого Миколая для дітей-сиріт, дітей, позбавлених батьківського піклування, дітей з багатодітних, малозабезпечених сімей та дітей з числа сімей, що перебувають в складних життєвих обставинах – в сумі 15,0 тис.грн.</w:t>
      </w:r>
      <w:r w:rsidRPr="00D62F64">
        <w:rPr>
          <w:rFonts w:ascii="Times New Roman" w:eastAsia="Times New Roman" w:hAnsi="Times New Roman" w:cs="Times New Roman"/>
          <w:sz w:val="28"/>
          <w:szCs w:val="28"/>
        </w:rPr>
        <w:tab/>
      </w:r>
    </w:p>
    <w:p w14:paraId="7DFBF4FE" w14:textId="2B4B4016" w:rsidR="004B117A" w:rsidRPr="004B117A" w:rsidRDefault="004B117A" w:rsidP="00D62F64">
      <w:pPr>
        <w:spacing w:after="0" w:line="240" w:lineRule="auto"/>
        <w:ind w:firstLine="720"/>
        <w:jc w:val="both"/>
        <w:rPr>
          <w:rFonts w:ascii="Times New Roman" w:eastAsia="Times New Roman" w:hAnsi="Times New Roman" w:cs="Times New Roman"/>
          <w:sz w:val="28"/>
          <w:szCs w:val="28"/>
        </w:rPr>
      </w:pPr>
      <w:r w:rsidRPr="004B117A">
        <w:rPr>
          <w:rFonts w:ascii="Times New Roman" w:eastAsia="Times New Roman" w:hAnsi="Times New Roman" w:cs="Times New Roman"/>
          <w:sz w:val="28"/>
          <w:szCs w:val="28"/>
        </w:rPr>
        <w:t xml:space="preserve">У Решетилівській </w:t>
      </w:r>
      <w:r w:rsidR="00D62F64">
        <w:rPr>
          <w:rFonts w:ascii="Times New Roman" w:eastAsia="Times New Roman" w:hAnsi="Times New Roman" w:cs="Times New Roman"/>
          <w:sz w:val="28"/>
          <w:szCs w:val="28"/>
        </w:rPr>
        <w:t>МТГ</w:t>
      </w:r>
      <w:r w:rsidRPr="004B117A">
        <w:rPr>
          <w:rFonts w:ascii="Times New Roman" w:eastAsia="Times New Roman" w:hAnsi="Times New Roman" w:cs="Times New Roman"/>
          <w:sz w:val="28"/>
          <w:szCs w:val="28"/>
        </w:rPr>
        <w:t xml:space="preserve"> функціонує Центр надання соціальних послуг Решетилівської міської ради – комплексний заклад соціального захисту населення, структурні підрозділи якого провадять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 У структурі Центру функціонує три відділення: соціальної допомоги вдома, стаціонарного догляду, соціальної роботи. Загальна чисельність працівників Центру -  74 штатних одиниці.</w:t>
      </w:r>
    </w:p>
    <w:p w14:paraId="1191916B" w14:textId="77777777" w:rsidR="007B4D91" w:rsidRDefault="004B117A" w:rsidP="00D62F64">
      <w:pPr>
        <w:spacing w:after="0" w:line="240" w:lineRule="auto"/>
        <w:ind w:firstLine="720"/>
        <w:jc w:val="both"/>
        <w:rPr>
          <w:rFonts w:ascii="Times New Roman" w:eastAsia="Times New Roman" w:hAnsi="Times New Roman" w:cs="Times New Roman"/>
          <w:sz w:val="28"/>
          <w:szCs w:val="28"/>
        </w:rPr>
      </w:pPr>
      <w:r w:rsidRPr="004B117A">
        <w:rPr>
          <w:rFonts w:ascii="Times New Roman" w:eastAsia="Times New Roman" w:hAnsi="Times New Roman" w:cs="Times New Roman"/>
          <w:sz w:val="28"/>
          <w:szCs w:val="28"/>
        </w:rPr>
        <w:t>Центр надає наступні соціальні послуги: догляд вдома, догляд стаціонарний, соціальна адаптація, соціальна інтеграція та реінтеграція, екстренне (кризове) втручання, консультування, соціальний супровід прийомних сімей і дитячих будинків сімейного типу, представництво інтересів, посередництво (медіація), соціальна профілактика, інформування, оцінювання потреб осіб/сімей у соціальних послугах, організація надання соціальних послуг шляхом ведення випадку, соціальний патронаж осіб, які відбули покарання у виді обмеження або позбавлення волі на певний строк, а також звільнених від подальшого відбування таких покарань, соціально-психологічна реабілітація дітей, які перебувають у складних життєвих обставинах, підтримка осіб, які постраждали від домашнього насильства та насильства за ознакою статі, прокат технічних та інших засобів реабілітації, соціальне таксі, натуральна допомога (перукар).</w:t>
      </w:r>
    </w:p>
    <w:p w14:paraId="3C32CF6C" w14:textId="18846647" w:rsidR="004B117A" w:rsidRPr="007B4D91" w:rsidRDefault="004B117A" w:rsidP="00D62F64">
      <w:pPr>
        <w:spacing w:after="0" w:line="240" w:lineRule="auto"/>
        <w:ind w:firstLine="720"/>
        <w:jc w:val="both"/>
        <w:rPr>
          <w:rFonts w:ascii="Times New Roman" w:eastAsia="Times New Roman" w:hAnsi="Times New Roman" w:cs="Times New Roman"/>
          <w:sz w:val="28"/>
          <w:szCs w:val="28"/>
        </w:rPr>
      </w:pPr>
      <w:r w:rsidRPr="007B4D91">
        <w:rPr>
          <w:rFonts w:ascii="Times New Roman" w:eastAsia="Times New Roman" w:hAnsi="Times New Roman" w:cs="Times New Roman"/>
          <w:sz w:val="28"/>
          <w:szCs w:val="28"/>
        </w:rPr>
        <w:t>Станом на 01.01.2023 року відділеннями  Центру надано соціальні послуги 800 особам похилого віку та особам з інвалідністю, на обліку перебуває 112 сімей, які опинилися в складних життєвих обставинах, в яких виховується 305 дітей; здійснюється супроводження 7 прийомних сімей та 2 дитячих будинків сімейного типу (27 дітей). Відділення стаціонарного догляду розраховане на 15 ліжко-місць.</w:t>
      </w:r>
    </w:p>
    <w:p w14:paraId="2871DC24" w14:textId="7F8F47A4" w:rsidR="004B117A" w:rsidRPr="004B117A" w:rsidRDefault="004B117A" w:rsidP="00D62F64">
      <w:pPr>
        <w:spacing w:after="0" w:line="240" w:lineRule="auto"/>
        <w:ind w:firstLine="708"/>
        <w:jc w:val="both"/>
        <w:rPr>
          <w:rFonts w:ascii="Times New Roman" w:eastAsia="Times New Roman" w:hAnsi="Times New Roman" w:cs="Times New Roman"/>
          <w:sz w:val="28"/>
          <w:szCs w:val="28"/>
        </w:rPr>
      </w:pPr>
      <w:r w:rsidRPr="004B117A">
        <w:rPr>
          <w:rFonts w:ascii="Times New Roman" w:eastAsia="Times New Roman" w:hAnsi="Times New Roman" w:cs="Times New Roman"/>
          <w:sz w:val="28"/>
          <w:szCs w:val="28"/>
        </w:rPr>
        <w:t>Служба у справах дітей виконавчого комітету Решетилівської міської ради створена 18.11.2020, фактично функціонує з 05.02.2021. На первинному обліку перебуває 71 дитина – діти-сироти та діти, позбавлені батьківського піклування та 76 дітей, які перебувають в складних життєвих обставинах (СЖО). На території громади функціонує 7 прийомних сімей та 1 дитячий будинок сімейного типу, 28 сімей опікунів та піклувальників.</w:t>
      </w:r>
    </w:p>
    <w:p w14:paraId="36BC6DC4" w14:textId="2A54724F" w:rsidR="004B117A" w:rsidRPr="004B117A" w:rsidRDefault="004B117A" w:rsidP="00D62F64">
      <w:pPr>
        <w:spacing w:after="0" w:line="240" w:lineRule="auto"/>
        <w:ind w:firstLine="708"/>
        <w:jc w:val="both"/>
        <w:rPr>
          <w:rFonts w:ascii="Times New Roman" w:hAnsi="Times New Roman" w:cs="Times New Roman"/>
          <w:sz w:val="28"/>
          <w:szCs w:val="28"/>
        </w:rPr>
      </w:pPr>
      <w:r w:rsidRPr="004B117A">
        <w:rPr>
          <w:rFonts w:ascii="Times New Roman" w:eastAsia="Times New Roman" w:hAnsi="Times New Roman" w:cs="Times New Roman"/>
          <w:sz w:val="28"/>
          <w:szCs w:val="28"/>
        </w:rPr>
        <w:t xml:space="preserve">В 2022 році рішеннями міської ради були затверджені «Порядок </w:t>
      </w:r>
      <w:r w:rsidRPr="004B117A">
        <w:rPr>
          <w:rFonts w:ascii="Times New Roman" w:hAnsi="Times New Roman" w:cs="Times New Roman"/>
          <w:sz w:val="28"/>
          <w:szCs w:val="28"/>
        </w:rPr>
        <w:t>надання до Дня міста щорічної допомоги члену сім’ї загиблого учасника АТО та члену сім’ї загиблого воїна-інтернаціоналіста Ігоря Веклича</w:t>
      </w:r>
      <w:r w:rsidRPr="004B117A">
        <w:rPr>
          <w:rFonts w:ascii="Times New Roman" w:eastAsia="Times New Roman" w:hAnsi="Times New Roman" w:cs="Times New Roman"/>
          <w:sz w:val="28"/>
          <w:szCs w:val="28"/>
        </w:rPr>
        <w:t xml:space="preserve">», «Порядок надання </w:t>
      </w:r>
      <w:r w:rsidRPr="004B117A">
        <w:rPr>
          <w:rFonts w:ascii="Times New Roman" w:hAnsi="Times New Roman" w:cs="Times New Roman"/>
          <w:sz w:val="28"/>
          <w:szCs w:val="28"/>
        </w:rPr>
        <w:t xml:space="preserve">матеріальної допомоги на поховання сім’ям загиблих  військовослужбовців, які </w:t>
      </w:r>
      <w:r w:rsidRPr="004B117A">
        <w:rPr>
          <w:rFonts w:ascii="Times New Roman" w:hAnsi="Times New Roman" w:cs="Times New Roman"/>
          <w:sz w:val="28"/>
          <w:szCs w:val="28"/>
        </w:rPr>
        <w:lastRenderedPageBreak/>
        <w:t>загинули у зв’язку з військовою агресією рф проти України» та «Порядок надання одноразової грошової допомоги призваним на військову службу до Збройних Сил України у зв’язку з військовою агресією рф проти України», що відносяться до заходів Комплексної програми соціального захисту населення Решетилівської міської територіальної громади на 2019-2023 роки.</w:t>
      </w:r>
    </w:p>
    <w:p w14:paraId="074BBC9B" w14:textId="20543510" w:rsidR="004B117A" w:rsidRPr="004B117A" w:rsidRDefault="004B117A" w:rsidP="00D62F64">
      <w:pPr>
        <w:spacing w:after="0" w:line="240" w:lineRule="auto"/>
        <w:ind w:firstLine="708"/>
        <w:jc w:val="both"/>
        <w:rPr>
          <w:rFonts w:ascii="Times New Roman" w:hAnsi="Times New Roman" w:cs="Times New Roman"/>
          <w:sz w:val="28"/>
          <w:szCs w:val="28"/>
        </w:rPr>
      </w:pPr>
      <w:r w:rsidRPr="004B117A">
        <w:rPr>
          <w:rFonts w:ascii="Times New Roman" w:eastAsia="Times New Roman" w:hAnsi="Times New Roman" w:cs="Times New Roman"/>
          <w:sz w:val="28"/>
          <w:szCs w:val="28"/>
        </w:rPr>
        <w:t xml:space="preserve">Також, рішеннями міської ради були затверджені «Програма формування продуктового набору для забезпечення соціально вразливих верств населення Решетилівської міської територіальної громади на період воєнного, особливого та надзвичайного стану» та «Програма </w:t>
      </w:r>
      <w:r w:rsidRPr="004B117A">
        <w:rPr>
          <w:rFonts w:ascii="Times New Roman" w:hAnsi="Times New Roman" w:cs="Times New Roman"/>
          <w:sz w:val="28"/>
          <w:szCs w:val="28"/>
        </w:rPr>
        <w:t>забезпечення перебування внутрішньо переміщених та/або евакуйованих осіб у тимчасових пунктах проживання та місцях тимчасового перебування Решетилівської міської територіальної громади на 2022-2023 роки».</w:t>
      </w:r>
    </w:p>
    <w:p w14:paraId="777C49DA" w14:textId="7F90BA16" w:rsidR="002E092B" w:rsidRDefault="004B117A" w:rsidP="00D62F64">
      <w:pPr>
        <w:pStyle w:val="a7"/>
        <w:spacing w:after="0" w:line="240" w:lineRule="auto"/>
        <w:rPr>
          <w:sz w:val="28"/>
          <w:szCs w:val="28"/>
        </w:rPr>
      </w:pPr>
      <w:r w:rsidRPr="004B117A">
        <w:rPr>
          <w:sz w:val="28"/>
          <w:szCs w:val="28"/>
        </w:rPr>
        <w:t>Програма передбачає формування чітких напрямів створення умов проживання внутрішньо переміщених та/або евакуйованих осіб на безпечних територіях країни, якою є Решетилівська громада з використанням соціально-економічних можливостей держави та органів місцевого самоврядування з дотриманням прав, свобод та законних інтересів переміщених осіб за новим місцем проживання чи тимчасового перебування. Підставою для розроблення Програми є необхідність забезпечення соціальним захистом внутрішньо переміщених/евакуйованих осіб, організацією їх тимчасового проживання, у зв'язку з введенням воєнного стану на території України.</w:t>
      </w:r>
    </w:p>
    <w:p w14:paraId="30C7448B" w14:textId="77777777" w:rsidR="00D62F64" w:rsidRPr="00D62F64" w:rsidRDefault="00D62F64" w:rsidP="00D62F64">
      <w:pPr>
        <w:pStyle w:val="1"/>
        <w:spacing w:before="0" w:line="240" w:lineRule="auto"/>
        <w:rPr>
          <w:lang w:eastAsia="en-US"/>
        </w:rPr>
      </w:pPr>
    </w:p>
    <w:p w14:paraId="202E5FFA" w14:textId="4FA74D9E" w:rsidR="00376D51" w:rsidRDefault="00376D51" w:rsidP="00C7597B">
      <w:pPr>
        <w:pStyle w:val="a7"/>
        <w:spacing w:after="0" w:line="240" w:lineRule="auto"/>
        <w:outlineLvl w:val="3"/>
        <w:rPr>
          <w:b/>
          <w:bCs w:val="0"/>
          <w:sz w:val="28"/>
          <w:szCs w:val="28"/>
        </w:rPr>
      </w:pPr>
      <w:r w:rsidRPr="00D62F64">
        <w:rPr>
          <w:b/>
          <w:bCs w:val="0"/>
          <w:sz w:val="28"/>
          <w:szCs w:val="28"/>
        </w:rPr>
        <w:t xml:space="preserve">5.4.5. </w:t>
      </w:r>
      <w:r w:rsidR="00D62F64" w:rsidRPr="00D62F64">
        <w:rPr>
          <w:b/>
          <w:bCs w:val="0"/>
          <w:sz w:val="28"/>
          <w:szCs w:val="28"/>
        </w:rPr>
        <w:t>Адміністративні</w:t>
      </w:r>
      <w:r w:rsidRPr="00D62F64">
        <w:rPr>
          <w:b/>
          <w:bCs w:val="0"/>
          <w:sz w:val="28"/>
          <w:szCs w:val="28"/>
        </w:rPr>
        <w:t xml:space="preserve"> послуги.</w:t>
      </w:r>
    </w:p>
    <w:p w14:paraId="041F0CD8" w14:textId="77777777" w:rsidR="00D62F64" w:rsidRPr="00D62F64" w:rsidRDefault="00D62F64" w:rsidP="00D62F64">
      <w:pPr>
        <w:pStyle w:val="1"/>
        <w:spacing w:before="0" w:line="240" w:lineRule="auto"/>
        <w:rPr>
          <w:lang w:eastAsia="en-US"/>
        </w:rPr>
      </w:pPr>
    </w:p>
    <w:p w14:paraId="7AB9BC0D" w14:textId="2ADA8E8C" w:rsidR="00376D51" w:rsidRPr="00376D51" w:rsidRDefault="00376D51" w:rsidP="004718BC">
      <w:pPr>
        <w:autoSpaceDE w:val="0"/>
        <w:autoSpaceDN w:val="0"/>
        <w:adjustRightInd w:val="0"/>
        <w:spacing w:after="0" w:line="240" w:lineRule="auto"/>
        <w:ind w:firstLine="567"/>
        <w:jc w:val="both"/>
        <w:rPr>
          <w:rFonts w:ascii="Times New Roman" w:hAnsi="Times New Roman" w:cs="Times New Roman"/>
          <w:sz w:val="28"/>
          <w:szCs w:val="28"/>
        </w:rPr>
      </w:pPr>
      <w:r w:rsidRPr="00376D51">
        <w:rPr>
          <w:rFonts w:ascii="Times New Roman" w:hAnsi="Times New Roman" w:cs="Times New Roman"/>
          <w:sz w:val="28"/>
          <w:szCs w:val="28"/>
        </w:rPr>
        <w:t xml:space="preserve">Надання адміністративних послуг в громаді відноситься до компетенції відповідного відділу </w:t>
      </w:r>
      <w:r w:rsidR="00D3113D">
        <w:rPr>
          <w:rFonts w:ascii="Times New Roman" w:hAnsi="Times New Roman" w:cs="Times New Roman"/>
          <w:sz w:val="28"/>
          <w:szCs w:val="28"/>
        </w:rPr>
        <w:t>«Центр надання</w:t>
      </w:r>
      <w:r w:rsidRPr="00376D51">
        <w:rPr>
          <w:rFonts w:ascii="Times New Roman" w:hAnsi="Times New Roman" w:cs="Times New Roman"/>
          <w:sz w:val="28"/>
          <w:szCs w:val="28"/>
        </w:rPr>
        <w:t xml:space="preserve"> адміністративних послуг </w:t>
      </w:r>
      <w:r w:rsidR="00D3113D">
        <w:rPr>
          <w:rFonts w:ascii="Times New Roman" w:hAnsi="Times New Roman" w:cs="Times New Roman"/>
          <w:sz w:val="28"/>
          <w:szCs w:val="28"/>
        </w:rPr>
        <w:t xml:space="preserve">виконавчого комітету </w:t>
      </w:r>
      <w:r w:rsidRPr="00376D51">
        <w:rPr>
          <w:rFonts w:ascii="Times New Roman" w:hAnsi="Times New Roman" w:cs="Times New Roman"/>
          <w:sz w:val="28"/>
          <w:szCs w:val="28"/>
        </w:rPr>
        <w:t>Решетилівської міської ради</w:t>
      </w:r>
      <w:r w:rsidR="00D3113D">
        <w:rPr>
          <w:rFonts w:ascii="Times New Roman" w:hAnsi="Times New Roman" w:cs="Times New Roman"/>
          <w:sz w:val="28"/>
          <w:szCs w:val="28"/>
        </w:rPr>
        <w:t>»</w:t>
      </w:r>
      <w:r w:rsidRPr="00376D51">
        <w:rPr>
          <w:rFonts w:ascii="Times New Roman" w:hAnsi="Times New Roman" w:cs="Times New Roman"/>
          <w:sz w:val="28"/>
          <w:szCs w:val="28"/>
        </w:rPr>
        <w:t xml:space="preserve">, який наразі надає понад 100 послуг. Найпоширенішими з них є пільги, допомоги соціального характеру та надання субсидій для відшкодування витрат на оплату житлово-комунальних послуг. Відділ надає багато і інших допомог та послуг, а саме: державної соціальної допомоги малозабезпеченим сім'ям, державної допомоги у зв'язку з вагітністю та пологами особам, які не застраховані в системі загальнообов'язкового державного соціального страхування, державної допомоги при народженні дитини, державної допомоги на дітей одиноким матерям, одноразова компенсація учасникам ліквідації наслідків аварії на Чорнобильській АЕС, які стали особами з інвалідністю внаслідок Чорнобильської катастрофи, призначення та виплата одноразової компенсації сім’ям, які втратили годувальника з числа осіб, віднесених до учасників ліквідації наслідків аварії на Чорнобильській АЕС, смерть яких пов’язана з Чорнобильською катастрофою, щорічна допомога на оздоровлення, призначення грошової компенсації замість санаторно-курортної путівки громадянам, які постраждали внаслідок Чорнобильської катастрофи, грошова компенсація вартості одноразової натуральної допомоги „пакунок малюка”, призначення щомісячної адресної грошової допомоги внутрішньо переміщеним особам для покриття витрат на проживання, в тому числі на оплату житлово-комунальних послуг, видача актів </w:t>
      </w:r>
      <w:r w:rsidRPr="00376D51">
        <w:rPr>
          <w:rFonts w:ascii="Times New Roman" w:hAnsi="Times New Roman" w:cs="Times New Roman"/>
          <w:sz w:val="28"/>
          <w:szCs w:val="28"/>
        </w:rPr>
        <w:lastRenderedPageBreak/>
        <w:t>обстеження матеріально - побутових умов проживання, направлення на забезпечення технічних та інших засобів реабілітації.</w:t>
      </w:r>
    </w:p>
    <w:p w14:paraId="4270461E" w14:textId="71292DFF" w:rsidR="00376D51" w:rsidRPr="00376D51" w:rsidRDefault="00376D51" w:rsidP="004718BC">
      <w:pPr>
        <w:autoSpaceDE w:val="0"/>
        <w:autoSpaceDN w:val="0"/>
        <w:adjustRightInd w:val="0"/>
        <w:spacing w:after="0" w:line="240" w:lineRule="auto"/>
        <w:ind w:firstLine="567"/>
        <w:jc w:val="both"/>
        <w:rPr>
          <w:rFonts w:ascii="Times New Roman" w:hAnsi="Times New Roman" w:cs="Times New Roman"/>
          <w:sz w:val="28"/>
          <w:szCs w:val="28"/>
        </w:rPr>
      </w:pPr>
      <w:r w:rsidRPr="00376D51">
        <w:rPr>
          <w:rFonts w:ascii="Times New Roman" w:hAnsi="Times New Roman" w:cs="Times New Roman"/>
          <w:sz w:val="28"/>
          <w:szCs w:val="28"/>
        </w:rPr>
        <w:t xml:space="preserve">Відділ </w:t>
      </w:r>
      <w:r w:rsidR="00D3113D">
        <w:rPr>
          <w:rFonts w:ascii="Times New Roman" w:hAnsi="Times New Roman" w:cs="Times New Roman"/>
          <w:sz w:val="28"/>
          <w:szCs w:val="28"/>
        </w:rPr>
        <w:t xml:space="preserve">ЦНАП </w:t>
      </w:r>
      <w:r w:rsidRPr="00376D51">
        <w:rPr>
          <w:rFonts w:ascii="Times New Roman" w:hAnsi="Times New Roman" w:cs="Times New Roman"/>
          <w:sz w:val="28"/>
          <w:szCs w:val="28"/>
        </w:rPr>
        <w:t>надає допомоги, які компенсуються за рахунок місцевого бюджету:</w:t>
      </w:r>
    </w:p>
    <w:p w14:paraId="683ECF6D" w14:textId="5EFDE7C9" w:rsidR="00376D51" w:rsidRPr="00376D51" w:rsidRDefault="00376D51" w:rsidP="00C3116D">
      <w:pPr>
        <w:pStyle w:val="TableTitle"/>
        <w:numPr>
          <w:ilvl w:val="0"/>
          <w:numId w:val="44"/>
        </w:numPr>
        <w:tabs>
          <w:tab w:val="clear" w:pos="4735"/>
        </w:tabs>
        <w:suppressAutoHyphens w:val="0"/>
        <w:autoSpaceDE w:val="0"/>
        <w:autoSpaceDN w:val="0"/>
        <w:adjustRightInd w:val="0"/>
        <w:spacing w:before="0" w:after="0"/>
        <w:ind w:left="0" w:firstLine="993"/>
        <w:jc w:val="both"/>
        <w:rPr>
          <w:rFonts w:ascii="Times New Roman" w:hAnsi="Times New Roman" w:cs="Times New Roman"/>
          <w:b w:val="0"/>
          <w:bCs w:val="0"/>
          <w:sz w:val="28"/>
          <w:szCs w:val="28"/>
        </w:rPr>
      </w:pPr>
      <w:r w:rsidRPr="00376D51">
        <w:rPr>
          <w:rFonts w:ascii="Times New Roman" w:hAnsi="Times New Roman" w:cs="Times New Roman"/>
          <w:b w:val="0"/>
          <w:bCs w:val="0"/>
          <w:sz w:val="28"/>
          <w:szCs w:val="28"/>
        </w:rPr>
        <w:t xml:space="preserve">одноразової </w:t>
      </w:r>
      <w:r w:rsidR="00D3113D">
        <w:rPr>
          <w:rFonts w:ascii="Times New Roman" w:hAnsi="Times New Roman" w:cs="Times New Roman"/>
          <w:b w:val="0"/>
          <w:bCs w:val="0"/>
          <w:sz w:val="28"/>
          <w:szCs w:val="28"/>
        </w:rPr>
        <w:t>грошової допомоги на лікування;</w:t>
      </w:r>
    </w:p>
    <w:p w14:paraId="4CA88354" w14:textId="40D1EECE" w:rsidR="00376D51" w:rsidRPr="00376D51" w:rsidRDefault="00376D51" w:rsidP="00C3116D">
      <w:pPr>
        <w:pStyle w:val="TableTitle"/>
        <w:numPr>
          <w:ilvl w:val="0"/>
          <w:numId w:val="44"/>
        </w:numPr>
        <w:tabs>
          <w:tab w:val="clear" w:pos="4735"/>
        </w:tabs>
        <w:suppressAutoHyphens w:val="0"/>
        <w:autoSpaceDE w:val="0"/>
        <w:autoSpaceDN w:val="0"/>
        <w:adjustRightInd w:val="0"/>
        <w:spacing w:before="0" w:after="0"/>
        <w:ind w:left="0" w:firstLine="993"/>
        <w:jc w:val="both"/>
        <w:rPr>
          <w:rFonts w:ascii="Times New Roman" w:hAnsi="Times New Roman" w:cs="Times New Roman"/>
          <w:b w:val="0"/>
          <w:bCs w:val="0"/>
          <w:sz w:val="28"/>
          <w:szCs w:val="28"/>
        </w:rPr>
      </w:pPr>
      <w:r w:rsidRPr="00376D51">
        <w:rPr>
          <w:rFonts w:ascii="Times New Roman" w:hAnsi="Times New Roman" w:cs="Times New Roman"/>
          <w:b w:val="0"/>
          <w:bCs w:val="0"/>
          <w:sz w:val="28"/>
          <w:szCs w:val="28"/>
        </w:rPr>
        <w:t>грошової допомоги на поховання деяких категорій громадян</w:t>
      </w:r>
      <w:r w:rsidR="00D3113D">
        <w:rPr>
          <w:rFonts w:ascii="Times New Roman" w:hAnsi="Times New Roman" w:cs="Times New Roman"/>
          <w:b w:val="0"/>
          <w:bCs w:val="0"/>
          <w:sz w:val="28"/>
          <w:szCs w:val="28"/>
        </w:rPr>
        <w:t>;</w:t>
      </w:r>
    </w:p>
    <w:p w14:paraId="77C31B95" w14:textId="77777777" w:rsidR="00376D51" w:rsidRPr="00376D51" w:rsidRDefault="00376D51" w:rsidP="00C3116D">
      <w:pPr>
        <w:pStyle w:val="TableTitle"/>
        <w:numPr>
          <w:ilvl w:val="0"/>
          <w:numId w:val="44"/>
        </w:numPr>
        <w:tabs>
          <w:tab w:val="clear" w:pos="4735"/>
        </w:tabs>
        <w:suppressAutoHyphens w:val="0"/>
        <w:autoSpaceDE w:val="0"/>
        <w:autoSpaceDN w:val="0"/>
        <w:adjustRightInd w:val="0"/>
        <w:spacing w:before="0" w:after="0"/>
        <w:ind w:left="0" w:firstLine="993"/>
        <w:jc w:val="both"/>
        <w:rPr>
          <w:rFonts w:ascii="Times New Roman" w:hAnsi="Times New Roman" w:cs="Times New Roman"/>
          <w:b w:val="0"/>
          <w:bCs w:val="0"/>
          <w:sz w:val="28"/>
          <w:szCs w:val="28"/>
        </w:rPr>
      </w:pPr>
      <w:r w:rsidRPr="00376D51">
        <w:rPr>
          <w:rFonts w:ascii="Times New Roman" w:hAnsi="Times New Roman" w:cs="Times New Roman"/>
          <w:b w:val="0"/>
          <w:bCs w:val="0"/>
          <w:sz w:val="28"/>
          <w:szCs w:val="28"/>
        </w:rPr>
        <w:t>видача талонів на проїзд.</w:t>
      </w:r>
    </w:p>
    <w:p w14:paraId="13061CD1" w14:textId="0BB416A9" w:rsidR="00376D51" w:rsidRPr="00376D51" w:rsidRDefault="00376D51" w:rsidP="004718BC">
      <w:pPr>
        <w:autoSpaceDE w:val="0"/>
        <w:autoSpaceDN w:val="0"/>
        <w:adjustRightInd w:val="0"/>
        <w:spacing w:after="0" w:line="240" w:lineRule="auto"/>
        <w:ind w:firstLine="567"/>
        <w:jc w:val="both"/>
        <w:rPr>
          <w:rFonts w:ascii="Times New Roman" w:hAnsi="Times New Roman" w:cs="Times New Roman"/>
          <w:sz w:val="28"/>
          <w:szCs w:val="28"/>
        </w:rPr>
      </w:pPr>
      <w:r w:rsidRPr="00376D51">
        <w:rPr>
          <w:rFonts w:ascii="Times New Roman" w:hAnsi="Times New Roman" w:cs="Times New Roman"/>
          <w:sz w:val="28"/>
          <w:szCs w:val="28"/>
        </w:rPr>
        <w:t>Також</w:t>
      </w:r>
      <w:r w:rsidR="00D3113D">
        <w:rPr>
          <w:rFonts w:ascii="Times New Roman" w:hAnsi="Times New Roman" w:cs="Times New Roman"/>
          <w:sz w:val="28"/>
          <w:szCs w:val="28"/>
        </w:rPr>
        <w:t>,</w:t>
      </w:r>
      <w:r w:rsidRPr="00376D51">
        <w:rPr>
          <w:rFonts w:ascii="Times New Roman" w:hAnsi="Times New Roman" w:cs="Times New Roman"/>
          <w:sz w:val="28"/>
          <w:szCs w:val="28"/>
        </w:rPr>
        <w:t xml:space="preserve"> основними послугами відділу є реєстрація місця проживання/ перебування особи, зняття з місця проживання/ перебування особи, видача довідки про реєстрацію місця проживання/ перебування особи (додаток 13), довідки про склад сім’ї, реєстрація прав та їх обтяжень на нерухоме майно, надання інформації з Державного реєстру речових прав на нерухоме майно, Державна реєстрація земельної ділянки з видачею витягу з Державного земельного Кадастру, виправлення технічної помилки у відомостях з Державного земельного кадастру, допущеної органом, що здійснює його ведення, з видачею витягу, видача витягу з Державного земельного кадастру, державна реєстрація юридичної особи, Державна реєстрація змін до відомостей про юридичну особу (крім громадського формування), що містяться в Єдиному державному реєстрі юридичних осіб, фізичних осіб - підприємців та громадських формувань, у тому числі змін до</w:t>
      </w:r>
      <w:r w:rsidR="00D3113D">
        <w:rPr>
          <w:rFonts w:ascii="Times New Roman" w:hAnsi="Times New Roman" w:cs="Times New Roman"/>
          <w:sz w:val="28"/>
          <w:szCs w:val="28"/>
        </w:rPr>
        <w:t xml:space="preserve"> </w:t>
      </w:r>
      <w:r w:rsidRPr="00376D51">
        <w:rPr>
          <w:rFonts w:ascii="Times New Roman" w:hAnsi="Times New Roman" w:cs="Times New Roman"/>
          <w:sz w:val="28"/>
          <w:szCs w:val="28"/>
        </w:rPr>
        <w:t>установчих документів юридичної особи, державна реєстрація рішення про припинення юридичної особи, державна реєстрація фізичної особи – підприємця, державна реєстрація припинення підприємниц</w:t>
      </w:r>
      <w:r w:rsidR="00D3113D">
        <w:rPr>
          <w:rFonts w:ascii="Times New Roman" w:hAnsi="Times New Roman" w:cs="Times New Roman"/>
          <w:sz w:val="28"/>
          <w:szCs w:val="28"/>
        </w:rPr>
        <w:t xml:space="preserve">ької діяльності фізичної особи - </w:t>
      </w:r>
      <w:r w:rsidRPr="00376D51">
        <w:rPr>
          <w:rFonts w:ascii="Times New Roman" w:hAnsi="Times New Roman" w:cs="Times New Roman"/>
          <w:sz w:val="28"/>
          <w:szCs w:val="28"/>
        </w:rPr>
        <w:t>підприємця, надання інформації з Державного реєстру речових прав на нерухоме майно.</w:t>
      </w:r>
    </w:p>
    <w:p w14:paraId="6C8C30CD" w14:textId="625E49F2"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 xml:space="preserve">Основною метою відділу </w:t>
      </w:r>
      <w:r w:rsidR="00D3113D">
        <w:rPr>
          <w:rFonts w:ascii="Times New Roman" w:hAnsi="Times New Roman" w:cs="Times New Roman"/>
          <w:sz w:val="28"/>
          <w:szCs w:val="28"/>
        </w:rPr>
        <w:t>ЦНАП</w:t>
      </w:r>
      <w:r w:rsidRPr="00376D51">
        <w:rPr>
          <w:rFonts w:ascii="Times New Roman" w:hAnsi="Times New Roman" w:cs="Times New Roman"/>
          <w:sz w:val="28"/>
          <w:szCs w:val="28"/>
        </w:rPr>
        <w:t xml:space="preserve"> виконавчого комітету Решетилівської міської ради (далі - Центр) є – формування клієнтоорієнтованої системи надання адміністративних послуг для мешканців громади, основними принципами якої є: єдиний відкритий простір, ввічливе ставлення персоналу, зрозумілі процедури, стислі та чітко визначені строки, комфортні умови для клієнтів, максимальна результативність.</w:t>
      </w:r>
    </w:p>
    <w:p w14:paraId="59390F20" w14:textId="77777777"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З 2021 року змінилося розташування Центру, відтепер він знаходиться за адресою: м. Решетилівка, вулиця Покровська, 17, що дозволило об’єднати в одному приміщенні адміністраторів,  які є надавачами послуг.</w:t>
      </w:r>
    </w:p>
    <w:p w14:paraId="7D06129E" w14:textId="77777777"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Протягом 2022 року відділом ЦНАП було надано:</w:t>
      </w:r>
    </w:p>
    <w:p w14:paraId="6D0528FD" w14:textId="47BC08BA" w:rsidR="00376D51" w:rsidRPr="004718BC" w:rsidRDefault="00376D51" w:rsidP="00C3116D">
      <w:pPr>
        <w:pStyle w:val="ae"/>
        <w:numPr>
          <w:ilvl w:val="0"/>
          <w:numId w:val="45"/>
        </w:numPr>
        <w:shd w:val="clear" w:color="auto" w:fill="FFFFFF"/>
        <w:tabs>
          <w:tab w:val="left" w:pos="284"/>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загальна кількість послуг, що надається відділом – 218;</w:t>
      </w:r>
    </w:p>
    <w:p w14:paraId="7A0259D5" w14:textId="544482F1"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фактично можуть бути надані послуги у зв’язку із воєнний станом – 189;</w:t>
      </w:r>
    </w:p>
    <w:p w14:paraId="473D3E2F" w14:textId="43F8D576"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безпосередньо працівниками відділу прямо надається 97, решта – із залученням інших служб та органів влади;</w:t>
      </w:r>
    </w:p>
    <w:p w14:paraId="13876A04" w14:textId="18C6395F"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за 2022 рік усього надано 19376 послуг, з яких безпосередньо базовою громадою – 17516;</w:t>
      </w:r>
    </w:p>
    <w:p w14:paraId="4CFAE63B" w14:textId="6999625A"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реєстрація місця проживання (приписка/виписка) – 3894 раз, у тому числі видано витягів з Реєстру територіальної громади – 385 раз;</w:t>
      </w:r>
    </w:p>
    <w:p w14:paraId="505F49E9" w14:textId="3D02BBF1"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послуг соціального характеру – 3309;</w:t>
      </w:r>
    </w:p>
    <w:p w14:paraId="72A35FBC" w14:textId="42823066"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довідок про взяття на ВПО-облік – 2292;</w:t>
      </w:r>
    </w:p>
    <w:p w14:paraId="009CA550" w14:textId="1FF4762A"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lastRenderedPageBreak/>
        <w:t>повідомлень про пошкоджене майно – 1;</w:t>
      </w:r>
    </w:p>
    <w:p w14:paraId="147EA4D7" w14:textId="65F8C9F5"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послуг, пов’язаних із державною реєстрацією нерухомого майна – 2564;</w:t>
      </w:r>
    </w:p>
    <w:p w14:paraId="5986771D" w14:textId="35B8B624"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послуг, пов’язаних із державною реєстрацією бізнесу та громадських формувань – 488;</w:t>
      </w:r>
    </w:p>
    <w:p w14:paraId="169482EB" w14:textId="424FA498" w:rsidR="00376D51" w:rsidRPr="004718BC" w:rsidRDefault="00376D51" w:rsidP="00C3116D">
      <w:pPr>
        <w:pStyle w:val="ae"/>
        <w:numPr>
          <w:ilvl w:val="0"/>
          <w:numId w:val="45"/>
        </w:numPr>
        <w:shd w:val="clear" w:color="auto" w:fill="FFFFFF"/>
        <w:tabs>
          <w:tab w:val="left" w:pos="709"/>
        </w:tabs>
        <w:spacing w:before="0"/>
        <w:ind w:left="0" w:firstLine="993"/>
        <w:jc w:val="both"/>
        <w:rPr>
          <w:rFonts w:ascii="Times New Roman" w:hAnsi="Times New Roman" w:cs="Times New Roman"/>
          <w:sz w:val="28"/>
          <w:szCs w:val="28"/>
        </w:rPr>
      </w:pPr>
      <w:r w:rsidRPr="004718BC">
        <w:rPr>
          <w:rFonts w:ascii="Times New Roman" w:hAnsi="Times New Roman" w:cs="Times New Roman"/>
          <w:sz w:val="28"/>
          <w:szCs w:val="28"/>
        </w:rPr>
        <w:t>послуг ДЗК (земельний кадастр) – 1091.</w:t>
      </w:r>
    </w:p>
    <w:p w14:paraId="5A6F3867" w14:textId="13338B9A"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Центр послідовно  змінює підхід до обслуговування громадян, тому для зручності отримання адміністративних послуг мешк</w:t>
      </w:r>
      <w:r w:rsidR="004718BC">
        <w:rPr>
          <w:rFonts w:ascii="Times New Roman" w:hAnsi="Times New Roman" w:cs="Times New Roman"/>
          <w:sz w:val="28"/>
          <w:szCs w:val="28"/>
        </w:rPr>
        <w:t>анцями віддалених сіл у 2021 році</w:t>
      </w:r>
      <w:r w:rsidRPr="00376D51">
        <w:rPr>
          <w:rFonts w:ascii="Times New Roman" w:hAnsi="Times New Roman" w:cs="Times New Roman"/>
          <w:sz w:val="28"/>
          <w:szCs w:val="28"/>
        </w:rPr>
        <w:t xml:space="preserve"> здійсн</w:t>
      </w:r>
      <w:r w:rsidR="004718BC">
        <w:rPr>
          <w:rFonts w:ascii="Times New Roman" w:hAnsi="Times New Roman" w:cs="Times New Roman"/>
          <w:sz w:val="28"/>
          <w:szCs w:val="28"/>
        </w:rPr>
        <w:t>ював</w:t>
      </w:r>
      <w:r w:rsidRPr="00376D51">
        <w:rPr>
          <w:rFonts w:ascii="Times New Roman" w:hAnsi="Times New Roman" w:cs="Times New Roman"/>
          <w:sz w:val="28"/>
          <w:szCs w:val="28"/>
        </w:rPr>
        <w:t>ся прийом громадян діловодами старостатів з питань оформлення допомог та субсидій соціального характеру, які раніше можна було оформити лише в районному центрі.</w:t>
      </w:r>
    </w:p>
    <w:p w14:paraId="77D3A8BF" w14:textId="77777777" w:rsidR="00376D51" w:rsidRPr="00376D51" w:rsidRDefault="00376D51" w:rsidP="004718BC">
      <w:pPr>
        <w:pStyle w:val="a7"/>
        <w:spacing w:after="0" w:line="240" w:lineRule="auto"/>
        <w:rPr>
          <w:sz w:val="28"/>
          <w:szCs w:val="28"/>
        </w:rPr>
      </w:pPr>
      <w:r w:rsidRPr="00376D51">
        <w:rPr>
          <w:sz w:val="28"/>
          <w:szCs w:val="28"/>
        </w:rPr>
        <w:t>Не зважаючи на карантин, постійно проводяться навчання суб’єктами надання адміністративних послуг з адміністраторами щодо підвищення рівня обізнаності у сфері надання адміністративних послуг, знайомство зі змінами у законодавстві, актуальними питаннями, які виникають під час прийому громадян.</w:t>
      </w:r>
    </w:p>
    <w:p w14:paraId="0DFDA5B8" w14:textId="77777777"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Постійне вивчення думки громадян є одним із важливих індикаторів якості роботи Центру та дозволяє забезпечити зворотній зв'язок із громадськістю, показує сильні та слабкі сторони діяльності, та виявляє суспільні очікування щодо роботи виконавчих органів на основі загально прийнятих критеріїв.</w:t>
      </w:r>
    </w:p>
    <w:p w14:paraId="56CB40C2" w14:textId="77777777" w:rsidR="00376D51" w:rsidRPr="00376D51" w:rsidRDefault="00376D51" w:rsidP="004718BC">
      <w:pPr>
        <w:shd w:val="clear" w:color="auto" w:fill="FFFFFF"/>
        <w:spacing w:after="0" w:line="240" w:lineRule="auto"/>
        <w:ind w:firstLine="708"/>
        <w:jc w:val="both"/>
        <w:rPr>
          <w:rFonts w:ascii="Times New Roman" w:hAnsi="Times New Roman" w:cs="Times New Roman"/>
          <w:sz w:val="28"/>
          <w:szCs w:val="28"/>
        </w:rPr>
      </w:pPr>
      <w:r w:rsidRPr="00376D51">
        <w:rPr>
          <w:rFonts w:ascii="Times New Roman" w:hAnsi="Times New Roman" w:cs="Times New Roman"/>
          <w:sz w:val="28"/>
          <w:szCs w:val="28"/>
        </w:rPr>
        <w:t>Отже, робота Центру спрямована не лише на прийом пакету документів від суб’єктів звернень, а й на підвищення якості їх надання, підвищення рівня задоволеності заявників під час перебування у Центрі.</w:t>
      </w:r>
    </w:p>
    <w:p w14:paraId="53AADD45" w14:textId="5E26DD30" w:rsidR="00CC3146" w:rsidRPr="00CC3146" w:rsidRDefault="00376D51" w:rsidP="004718BC">
      <w:pPr>
        <w:pStyle w:val="1"/>
        <w:spacing w:before="0" w:line="240" w:lineRule="auto"/>
        <w:ind w:firstLine="708"/>
        <w:jc w:val="both"/>
        <w:rPr>
          <w:rFonts w:ascii="Times New Roman" w:hAnsi="Times New Roman" w:cs="Times New Roman"/>
          <w:bCs w:val="0"/>
          <w:sz w:val="24"/>
          <w:szCs w:val="24"/>
        </w:rPr>
      </w:pPr>
      <w:r w:rsidRPr="00376D51">
        <w:rPr>
          <w:rFonts w:ascii="Times New Roman" w:hAnsi="Times New Roman" w:cs="Times New Roman"/>
          <w:b w:val="0"/>
          <w:color w:val="auto"/>
        </w:rPr>
        <w:t>Вся робота в Центрі спрямована на якісне обслуговування населення за якомога коротший термін без порушення законодавства. Центр постійно удосконалює свою роботу, розширює спектр послуг, забезпечує комфортне перебування відвідувачів та високу якість обслуговування.</w:t>
      </w:r>
      <w:r w:rsidR="00CC3146" w:rsidRPr="00CC3146">
        <w:rPr>
          <w:rFonts w:ascii="Times New Roman" w:hAnsi="Times New Roman" w:cs="Times New Roman"/>
          <w:bCs w:val="0"/>
          <w:sz w:val="24"/>
          <w:szCs w:val="24"/>
        </w:rPr>
        <w:t xml:space="preserve"> </w:t>
      </w:r>
    </w:p>
    <w:p w14:paraId="3FF3473D" w14:textId="5732B33E" w:rsidR="00CC3146" w:rsidRPr="00CC3146" w:rsidRDefault="00CC3146" w:rsidP="004718BC">
      <w:pPr>
        <w:spacing w:after="0" w:line="240" w:lineRule="auto"/>
        <w:ind w:right="319"/>
        <w:jc w:val="both"/>
        <w:rPr>
          <w:rFonts w:ascii="Times New Roman" w:hAnsi="Times New Roman" w:cs="Times New Roman"/>
          <w:sz w:val="24"/>
          <w:szCs w:val="24"/>
        </w:rPr>
      </w:pPr>
    </w:p>
    <w:p w14:paraId="49D2E5E0" w14:textId="77777777" w:rsidR="00390AC9" w:rsidRPr="004718BC" w:rsidRDefault="00CC3146" w:rsidP="00C7597B">
      <w:pPr>
        <w:pStyle w:val="a7"/>
        <w:spacing w:after="0" w:line="240" w:lineRule="auto"/>
        <w:outlineLvl w:val="2"/>
        <w:rPr>
          <w:b/>
          <w:bCs w:val="0"/>
          <w:sz w:val="28"/>
          <w:szCs w:val="28"/>
        </w:rPr>
      </w:pPr>
      <w:bookmarkStart w:id="43" w:name="_Toc128249610"/>
      <w:bookmarkStart w:id="44" w:name="_Toc136643636"/>
      <w:r w:rsidRPr="004718BC">
        <w:rPr>
          <w:b/>
          <w:bCs w:val="0"/>
          <w:sz w:val="28"/>
          <w:szCs w:val="28"/>
        </w:rPr>
        <w:t>5.5. Інфраструктура туризму, торгівлі та послуг.</w:t>
      </w:r>
      <w:bookmarkEnd w:id="43"/>
      <w:bookmarkEnd w:id="44"/>
    </w:p>
    <w:p w14:paraId="7C70507D" w14:textId="209EBA6D" w:rsidR="00390AC9" w:rsidRPr="004718BC" w:rsidRDefault="00390AC9" w:rsidP="00C7597B">
      <w:pPr>
        <w:pStyle w:val="a7"/>
        <w:spacing w:after="0" w:line="240" w:lineRule="auto"/>
        <w:outlineLvl w:val="3"/>
        <w:rPr>
          <w:b/>
          <w:bCs w:val="0"/>
          <w:sz w:val="28"/>
          <w:szCs w:val="28"/>
        </w:rPr>
      </w:pPr>
      <w:r w:rsidRPr="004718BC">
        <w:rPr>
          <w:b/>
          <w:bCs w:val="0"/>
          <w:sz w:val="28"/>
          <w:szCs w:val="28"/>
        </w:rPr>
        <w:t>5.5.1. Торгівля та послуги.</w:t>
      </w:r>
    </w:p>
    <w:p w14:paraId="6D43F66D" w14:textId="77777777" w:rsidR="004718BC" w:rsidRPr="004718BC" w:rsidRDefault="004718BC" w:rsidP="004718BC">
      <w:pPr>
        <w:pStyle w:val="1"/>
        <w:spacing w:before="0" w:line="240" w:lineRule="auto"/>
        <w:rPr>
          <w:lang w:eastAsia="en-US"/>
        </w:rPr>
      </w:pPr>
    </w:p>
    <w:p w14:paraId="62535B92" w14:textId="57D1D9A6" w:rsidR="009B55C7" w:rsidRPr="009B55C7" w:rsidRDefault="009B55C7" w:rsidP="004718BC">
      <w:pPr>
        <w:pStyle w:val="a7"/>
        <w:spacing w:after="0" w:line="240" w:lineRule="auto"/>
        <w:rPr>
          <w:sz w:val="28"/>
          <w:szCs w:val="28"/>
        </w:rPr>
      </w:pPr>
      <w:r w:rsidRPr="009B55C7">
        <w:rPr>
          <w:sz w:val="28"/>
          <w:szCs w:val="28"/>
        </w:rPr>
        <w:t>На території Решетилівської МТГ знаходиться близько 200 закладів торгівлі. Побутові послуги населенню надають 35 закладів побутового обслуговування, а саме: перукарські</w:t>
      </w:r>
      <w:r w:rsidR="004718BC">
        <w:rPr>
          <w:sz w:val="28"/>
          <w:szCs w:val="28"/>
        </w:rPr>
        <w:t xml:space="preserve"> послуги</w:t>
      </w:r>
      <w:r w:rsidRPr="009B55C7">
        <w:rPr>
          <w:sz w:val="28"/>
          <w:szCs w:val="28"/>
        </w:rPr>
        <w:t>, послуги з пошиття та ремонту одягу, пошиття та ремонту взуття, продажу та ремонту побутової техніки, комп’ютерної та оргтехніки, ремонту автомобілів. Також</w:t>
      </w:r>
      <w:r w:rsidR="004718BC">
        <w:rPr>
          <w:sz w:val="28"/>
          <w:szCs w:val="28"/>
        </w:rPr>
        <w:t>,</w:t>
      </w:r>
      <w:r w:rsidRPr="009B55C7">
        <w:rPr>
          <w:sz w:val="28"/>
          <w:szCs w:val="28"/>
        </w:rPr>
        <w:t xml:space="preserve"> на території громади функціонують 10 автозаправних станцій. З початку воєнних дій в громаду офіційно релоковано 3 суб’єкти економічної діяльності.</w:t>
      </w:r>
    </w:p>
    <w:p w14:paraId="32ECDF3C" w14:textId="77777777" w:rsidR="009B55C7" w:rsidRPr="009B55C7" w:rsidRDefault="009B55C7" w:rsidP="004718BC">
      <w:pPr>
        <w:pStyle w:val="a7"/>
        <w:spacing w:after="0" w:line="240" w:lineRule="auto"/>
        <w:rPr>
          <w:sz w:val="28"/>
          <w:szCs w:val="28"/>
        </w:rPr>
      </w:pPr>
      <w:r w:rsidRPr="009B55C7">
        <w:rPr>
          <w:sz w:val="28"/>
          <w:szCs w:val="28"/>
        </w:rPr>
        <w:t xml:space="preserve">Споживчий ринок громади характеризується подальшим розвитком інфраструктури та культури торгівельних закладів, достатнім рівнем товарного насичення, стабільним балансом попиту і пропозиції. </w:t>
      </w:r>
    </w:p>
    <w:p w14:paraId="443CC98D" w14:textId="77777777" w:rsidR="009B55C7" w:rsidRPr="009B55C7" w:rsidRDefault="009B55C7" w:rsidP="004718BC">
      <w:pPr>
        <w:pStyle w:val="a7"/>
        <w:spacing w:after="0" w:line="240" w:lineRule="auto"/>
        <w:rPr>
          <w:sz w:val="28"/>
          <w:szCs w:val="28"/>
        </w:rPr>
      </w:pPr>
      <w:r w:rsidRPr="009B55C7">
        <w:rPr>
          <w:sz w:val="28"/>
          <w:szCs w:val="28"/>
        </w:rPr>
        <w:t xml:space="preserve">Останнім часом має місце збільшення попиту на товари, роботи і послуги. Внаслідок чого місцевий бізнес гнучко реагує на ситуацію та «підлаштовується» під потреби громадян. Має місце відкриття нових торгових </w:t>
      </w:r>
      <w:r w:rsidRPr="009B55C7">
        <w:rPr>
          <w:sz w:val="28"/>
          <w:szCs w:val="28"/>
        </w:rPr>
        <w:lastRenderedPageBreak/>
        <w:t>точок та закладів громадського харчування. В свою чергу, продукція, яку пропонують підприємці, знаходить свого споживача.</w:t>
      </w:r>
    </w:p>
    <w:p w14:paraId="6B0D0E5F" w14:textId="77777777" w:rsidR="009B55C7" w:rsidRPr="009B55C7" w:rsidRDefault="009B55C7" w:rsidP="004718BC">
      <w:pPr>
        <w:pStyle w:val="a7"/>
        <w:spacing w:after="0" w:line="240" w:lineRule="auto"/>
        <w:rPr>
          <w:sz w:val="28"/>
          <w:szCs w:val="28"/>
        </w:rPr>
      </w:pPr>
      <w:r w:rsidRPr="009B55C7">
        <w:rPr>
          <w:sz w:val="28"/>
          <w:szCs w:val="28"/>
        </w:rPr>
        <w:t xml:space="preserve">Рівень купівельної спроможності громадян, в порівнянні з минулим роком, зменшився на тлі підвищення цін у зв’язку з повномасштабним вторгненням рф. </w:t>
      </w:r>
    </w:p>
    <w:p w14:paraId="6EED3EC8" w14:textId="77777777" w:rsidR="009B55C7" w:rsidRDefault="009B55C7" w:rsidP="009B622D">
      <w:pPr>
        <w:pStyle w:val="a7"/>
        <w:spacing w:after="0" w:line="240" w:lineRule="auto"/>
        <w:rPr>
          <w:sz w:val="28"/>
          <w:szCs w:val="28"/>
        </w:rPr>
      </w:pPr>
      <w:r w:rsidRPr="009B55C7">
        <w:rPr>
          <w:sz w:val="28"/>
          <w:szCs w:val="28"/>
        </w:rPr>
        <w:t>Для збереження позитивної динаміки розвитку споживчого ринку, зокрема, забезпечення зростання обсягів обороту роздрібної торгівлі, потрібно збільшити на споживчому ринку територіальної громади частки конкурентоспроможної продукції місцевих виробників за доступними для споживачів цінами. Також, варто відмітити, що існує незадоволений внутрішній попит на товари і послуги преміум та люкс-сегменту ринку; за потрібними товарами і послугами мешканці їдуть до обласного центру, чи користуються інтернет-магазинами.</w:t>
      </w:r>
    </w:p>
    <w:p w14:paraId="6D62728A" w14:textId="183471A4" w:rsidR="003D2331" w:rsidRPr="003D2331" w:rsidRDefault="003D2331" w:rsidP="009B622D">
      <w:pPr>
        <w:pStyle w:val="1"/>
        <w:spacing w:before="0" w:line="240" w:lineRule="auto"/>
        <w:ind w:firstLine="708"/>
        <w:jc w:val="both"/>
        <w:rPr>
          <w:rFonts w:ascii="Times New Roman" w:hAnsi="Times New Roman" w:cs="Times New Roman"/>
          <w:b w:val="0"/>
          <w:color w:val="auto"/>
          <w:lang w:eastAsia="en-US"/>
        </w:rPr>
      </w:pPr>
      <w:r w:rsidRPr="003D2331">
        <w:rPr>
          <w:rFonts w:ascii="Times New Roman" w:hAnsi="Times New Roman" w:cs="Times New Roman"/>
          <w:b w:val="0"/>
          <w:color w:val="auto"/>
          <w:lang w:eastAsia="en-US"/>
        </w:rPr>
        <w:t>На території Решетилівської МТГ успішно функціонують 13 закладів громадського харчування (Табл. 14).</w:t>
      </w:r>
    </w:p>
    <w:p w14:paraId="59EB20A6" w14:textId="77777777" w:rsidR="004718BC" w:rsidRDefault="004718BC" w:rsidP="009B622D">
      <w:pPr>
        <w:spacing w:after="0" w:line="240" w:lineRule="auto"/>
        <w:jc w:val="center"/>
        <w:rPr>
          <w:rFonts w:ascii="Times New Roman" w:hAnsi="Times New Roman" w:cs="Times New Roman"/>
          <w:b/>
          <w:sz w:val="28"/>
          <w:szCs w:val="28"/>
        </w:rPr>
      </w:pPr>
    </w:p>
    <w:p w14:paraId="1E8E6AA1" w14:textId="5B5D8DAD" w:rsidR="009B55C7" w:rsidRPr="009B55C7" w:rsidRDefault="009B55C7" w:rsidP="009B622D">
      <w:pPr>
        <w:spacing w:after="0" w:line="240" w:lineRule="auto"/>
        <w:jc w:val="center"/>
        <w:rPr>
          <w:rFonts w:ascii="Times New Roman" w:hAnsi="Times New Roman" w:cs="Times New Roman"/>
          <w:b/>
          <w:sz w:val="28"/>
          <w:szCs w:val="28"/>
        </w:rPr>
      </w:pPr>
      <w:r w:rsidRPr="009B55C7">
        <w:rPr>
          <w:rFonts w:ascii="Times New Roman" w:hAnsi="Times New Roman" w:cs="Times New Roman"/>
          <w:b/>
          <w:sz w:val="28"/>
          <w:szCs w:val="28"/>
        </w:rPr>
        <w:t>Таблиця 1</w:t>
      </w:r>
      <w:r w:rsidR="00257763">
        <w:rPr>
          <w:rFonts w:ascii="Times New Roman" w:hAnsi="Times New Roman" w:cs="Times New Roman"/>
          <w:b/>
          <w:sz w:val="28"/>
          <w:szCs w:val="28"/>
        </w:rPr>
        <w:t>4</w:t>
      </w:r>
      <w:r w:rsidRPr="009B55C7">
        <w:rPr>
          <w:rFonts w:ascii="Times New Roman" w:hAnsi="Times New Roman" w:cs="Times New Roman"/>
          <w:b/>
          <w:sz w:val="28"/>
          <w:szCs w:val="28"/>
        </w:rPr>
        <w:t xml:space="preserve">. Перелік місць громадського харчування Решетилівської </w:t>
      </w:r>
      <w:r w:rsidR="00257763">
        <w:rPr>
          <w:rFonts w:ascii="Times New Roman" w:hAnsi="Times New Roman" w:cs="Times New Roman"/>
          <w:b/>
          <w:sz w:val="28"/>
          <w:szCs w:val="28"/>
        </w:rPr>
        <w:t>М</w:t>
      </w:r>
      <w:r w:rsidRPr="009B55C7">
        <w:rPr>
          <w:rFonts w:ascii="Times New Roman" w:hAnsi="Times New Roman" w:cs="Times New Roman"/>
          <w:b/>
          <w:sz w:val="28"/>
          <w:szCs w:val="28"/>
        </w:rPr>
        <w:t>ТГ</w:t>
      </w:r>
    </w:p>
    <w:p w14:paraId="589D7296" w14:textId="77777777" w:rsidR="009B55C7" w:rsidRPr="007F7680" w:rsidRDefault="009B55C7" w:rsidP="009B55C7">
      <w:pPr>
        <w:spacing w:after="0"/>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4252"/>
        <w:gridCol w:w="1418"/>
        <w:gridCol w:w="1417"/>
      </w:tblGrid>
      <w:tr w:rsidR="009B55C7" w:rsidRPr="004558EC" w14:paraId="4F52D85E" w14:textId="77777777" w:rsidTr="003D2331">
        <w:tc>
          <w:tcPr>
            <w:tcW w:w="534" w:type="dxa"/>
            <w:tcBorders>
              <w:top w:val="single" w:sz="2" w:space="0" w:color="auto"/>
              <w:left w:val="single" w:sz="2" w:space="0" w:color="auto"/>
              <w:bottom w:val="single" w:sz="4" w:space="0" w:color="auto"/>
              <w:right w:val="single" w:sz="4" w:space="0" w:color="auto"/>
            </w:tcBorders>
            <w:shd w:val="clear" w:color="auto" w:fill="92D050"/>
            <w:vAlign w:val="center"/>
            <w:hideMark/>
          </w:tcPr>
          <w:p w14:paraId="2B41C500" w14:textId="77777777" w:rsidR="009B55C7" w:rsidRPr="004718BC" w:rsidRDefault="009B55C7" w:rsidP="009B55C7">
            <w:pPr>
              <w:spacing w:after="0"/>
              <w:jc w:val="center"/>
              <w:rPr>
                <w:rFonts w:ascii="Times New Roman" w:hAnsi="Times New Roman" w:cs="Times New Roman"/>
                <w:b/>
                <w:sz w:val="24"/>
                <w:szCs w:val="24"/>
              </w:rPr>
            </w:pPr>
            <w:bookmarkStart w:id="45" w:name="R28"/>
            <w:bookmarkEnd w:id="45"/>
            <w:r w:rsidRPr="004718BC">
              <w:rPr>
                <w:rFonts w:ascii="Times New Roman" w:hAnsi="Times New Roman" w:cs="Times New Roman"/>
                <w:b/>
                <w:sz w:val="24"/>
                <w:szCs w:val="24"/>
              </w:rPr>
              <w:t>№ з/п</w:t>
            </w:r>
          </w:p>
        </w:tc>
        <w:tc>
          <w:tcPr>
            <w:tcW w:w="2126" w:type="dxa"/>
            <w:tcBorders>
              <w:top w:val="single" w:sz="2" w:space="0" w:color="auto"/>
              <w:left w:val="single" w:sz="4" w:space="0" w:color="auto"/>
              <w:bottom w:val="single" w:sz="4" w:space="0" w:color="auto"/>
              <w:right w:val="single" w:sz="4" w:space="0" w:color="auto"/>
            </w:tcBorders>
            <w:shd w:val="clear" w:color="auto" w:fill="92D050"/>
            <w:vAlign w:val="center"/>
            <w:hideMark/>
          </w:tcPr>
          <w:p w14:paraId="152F690B" w14:textId="77777777" w:rsidR="009B55C7" w:rsidRPr="004718BC" w:rsidRDefault="009B55C7" w:rsidP="009B55C7">
            <w:pPr>
              <w:spacing w:after="0"/>
              <w:jc w:val="center"/>
              <w:rPr>
                <w:rFonts w:ascii="Times New Roman" w:hAnsi="Times New Roman" w:cs="Times New Roman"/>
                <w:b/>
                <w:sz w:val="24"/>
                <w:szCs w:val="24"/>
              </w:rPr>
            </w:pPr>
            <w:r w:rsidRPr="004718BC">
              <w:rPr>
                <w:rFonts w:ascii="Times New Roman" w:hAnsi="Times New Roman" w:cs="Times New Roman"/>
                <w:b/>
                <w:sz w:val="24"/>
                <w:szCs w:val="24"/>
              </w:rPr>
              <w:t>Назва</w:t>
            </w:r>
          </w:p>
        </w:tc>
        <w:tc>
          <w:tcPr>
            <w:tcW w:w="4252" w:type="dxa"/>
            <w:tcBorders>
              <w:top w:val="single" w:sz="2" w:space="0" w:color="auto"/>
              <w:left w:val="single" w:sz="4" w:space="0" w:color="auto"/>
              <w:bottom w:val="single" w:sz="4" w:space="0" w:color="auto"/>
              <w:right w:val="single" w:sz="4" w:space="0" w:color="auto"/>
            </w:tcBorders>
            <w:shd w:val="clear" w:color="auto" w:fill="92D050"/>
            <w:vAlign w:val="center"/>
            <w:hideMark/>
          </w:tcPr>
          <w:p w14:paraId="56DD8EE1" w14:textId="77777777" w:rsidR="009B55C7" w:rsidRPr="004718BC" w:rsidRDefault="009B55C7" w:rsidP="009B55C7">
            <w:pPr>
              <w:spacing w:after="0"/>
              <w:jc w:val="center"/>
              <w:rPr>
                <w:rFonts w:ascii="Times New Roman" w:hAnsi="Times New Roman" w:cs="Times New Roman"/>
                <w:b/>
                <w:sz w:val="24"/>
                <w:szCs w:val="24"/>
              </w:rPr>
            </w:pPr>
            <w:r w:rsidRPr="004718BC">
              <w:rPr>
                <w:rFonts w:ascii="Times New Roman" w:hAnsi="Times New Roman" w:cs="Times New Roman"/>
                <w:b/>
                <w:sz w:val="24"/>
                <w:szCs w:val="24"/>
              </w:rPr>
              <w:t>Адреса</w:t>
            </w:r>
          </w:p>
        </w:tc>
        <w:tc>
          <w:tcPr>
            <w:tcW w:w="1418" w:type="dxa"/>
            <w:tcBorders>
              <w:top w:val="single" w:sz="2" w:space="0" w:color="auto"/>
              <w:left w:val="single" w:sz="4" w:space="0" w:color="auto"/>
              <w:bottom w:val="single" w:sz="4" w:space="0" w:color="auto"/>
              <w:right w:val="single" w:sz="4" w:space="0" w:color="auto"/>
            </w:tcBorders>
            <w:shd w:val="clear" w:color="auto" w:fill="92D050"/>
            <w:vAlign w:val="center"/>
            <w:hideMark/>
          </w:tcPr>
          <w:p w14:paraId="0CBF3D4F" w14:textId="77777777" w:rsidR="009B55C7" w:rsidRPr="004718BC" w:rsidRDefault="009B55C7" w:rsidP="009B55C7">
            <w:pPr>
              <w:spacing w:after="0"/>
              <w:jc w:val="center"/>
              <w:rPr>
                <w:rFonts w:ascii="Times New Roman" w:hAnsi="Times New Roman" w:cs="Times New Roman"/>
                <w:b/>
                <w:sz w:val="24"/>
                <w:szCs w:val="24"/>
              </w:rPr>
            </w:pPr>
            <w:r w:rsidRPr="004718BC">
              <w:rPr>
                <w:rFonts w:ascii="Times New Roman" w:hAnsi="Times New Roman" w:cs="Times New Roman"/>
                <w:b/>
                <w:sz w:val="24"/>
                <w:szCs w:val="24"/>
              </w:rPr>
              <w:t>Форма власності</w:t>
            </w:r>
          </w:p>
        </w:tc>
        <w:tc>
          <w:tcPr>
            <w:tcW w:w="1417" w:type="dxa"/>
            <w:tcBorders>
              <w:top w:val="single" w:sz="2" w:space="0" w:color="auto"/>
              <w:left w:val="single" w:sz="4" w:space="0" w:color="auto"/>
              <w:bottom w:val="single" w:sz="4" w:space="0" w:color="auto"/>
              <w:right w:val="single" w:sz="4" w:space="0" w:color="auto"/>
            </w:tcBorders>
            <w:shd w:val="clear" w:color="auto" w:fill="92D050"/>
            <w:vAlign w:val="center"/>
            <w:hideMark/>
          </w:tcPr>
          <w:p w14:paraId="1F9FC4EF" w14:textId="77777777" w:rsidR="009B55C7" w:rsidRPr="004718BC" w:rsidRDefault="009B55C7" w:rsidP="009B55C7">
            <w:pPr>
              <w:spacing w:after="0"/>
              <w:jc w:val="center"/>
              <w:rPr>
                <w:rFonts w:ascii="Times New Roman" w:hAnsi="Times New Roman" w:cs="Times New Roman"/>
                <w:b/>
                <w:sz w:val="24"/>
                <w:szCs w:val="24"/>
              </w:rPr>
            </w:pPr>
            <w:r w:rsidRPr="004718BC">
              <w:rPr>
                <w:rFonts w:ascii="Times New Roman" w:hAnsi="Times New Roman" w:cs="Times New Roman"/>
                <w:b/>
                <w:sz w:val="24"/>
                <w:szCs w:val="24"/>
              </w:rPr>
              <w:t>Площа (м</w:t>
            </w:r>
            <w:r w:rsidRPr="004718BC">
              <w:rPr>
                <w:rFonts w:ascii="Times New Roman" w:hAnsi="Times New Roman" w:cs="Times New Roman"/>
                <w:b/>
                <w:sz w:val="24"/>
                <w:szCs w:val="24"/>
                <w:vertAlign w:val="superscript"/>
              </w:rPr>
              <w:t>2</w:t>
            </w:r>
            <w:r w:rsidRPr="004718BC">
              <w:rPr>
                <w:rFonts w:ascii="Times New Roman" w:hAnsi="Times New Roman" w:cs="Times New Roman"/>
                <w:b/>
                <w:sz w:val="24"/>
                <w:szCs w:val="24"/>
              </w:rPr>
              <w:t>)</w:t>
            </w:r>
          </w:p>
        </w:tc>
      </w:tr>
      <w:tr w:rsidR="009B55C7" w:rsidRPr="004558EC" w14:paraId="0357D9E0" w14:textId="77777777" w:rsidTr="003D2331">
        <w:tc>
          <w:tcPr>
            <w:tcW w:w="534" w:type="dxa"/>
            <w:tcBorders>
              <w:top w:val="single" w:sz="4" w:space="0" w:color="auto"/>
              <w:left w:val="single" w:sz="2" w:space="0" w:color="auto"/>
              <w:bottom w:val="single" w:sz="4" w:space="0" w:color="auto"/>
              <w:right w:val="single" w:sz="4" w:space="0" w:color="auto"/>
            </w:tcBorders>
          </w:tcPr>
          <w:p w14:paraId="38437C4B" w14:textId="77777777" w:rsidR="009B55C7" w:rsidRPr="004718BC" w:rsidRDefault="009B55C7" w:rsidP="009B55C7">
            <w:pPr>
              <w:spacing w:after="0"/>
              <w:jc w:val="center"/>
              <w:rPr>
                <w:rFonts w:ascii="Times New Roman" w:hAnsi="Times New Roman" w:cs="Times New Roman"/>
                <w:b/>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004238A" w14:textId="77777777" w:rsidR="009B55C7" w:rsidRPr="004718BC" w:rsidRDefault="009B55C7" w:rsidP="009B55C7">
            <w:pPr>
              <w:spacing w:after="0"/>
              <w:jc w:val="both"/>
              <w:rPr>
                <w:rFonts w:ascii="Times New Roman" w:hAnsi="Times New Roman" w:cs="Times New Roman"/>
                <w:b/>
                <w:bCs/>
                <w:sz w:val="24"/>
                <w:szCs w:val="24"/>
              </w:rPr>
            </w:pPr>
          </w:p>
        </w:tc>
        <w:tc>
          <w:tcPr>
            <w:tcW w:w="4252" w:type="dxa"/>
            <w:tcBorders>
              <w:top w:val="single" w:sz="4" w:space="0" w:color="auto"/>
              <w:left w:val="single" w:sz="4" w:space="0" w:color="auto"/>
              <w:bottom w:val="single" w:sz="4" w:space="0" w:color="auto"/>
              <w:right w:val="single" w:sz="2" w:space="0" w:color="auto"/>
            </w:tcBorders>
          </w:tcPr>
          <w:p w14:paraId="09D413E4" w14:textId="77777777" w:rsidR="009B55C7" w:rsidRPr="004718BC" w:rsidRDefault="009B55C7" w:rsidP="009B55C7">
            <w:pPr>
              <w:spacing w:after="0"/>
              <w:jc w:val="both"/>
              <w:rPr>
                <w:rFonts w:ascii="Times New Roman" w:hAnsi="Times New Roman" w:cs="Times New Roman"/>
                <w:b/>
                <w:bCs/>
                <w:sz w:val="24"/>
                <w:szCs w:val="24"/>
              </w:rPr>
            </w:pPr>
            <w:r w:rsidRPr="004718BC">
              <w:rPr>
                <w:rFonts w:ascii="Times New Roman" w:hAnsi="Times New Roman" w:cs="Times New Roman"/>
                <w:b/>
                <w:bCs/>
                <w:sz w:val="24"/>
                <w:szCs w:val="24"/>
              </w:rPr>
              <w:t>Ресторани</w:t>
            </w:r>
          </w:p>
        </w:tc>
        <w:tc>
          <w:tcPr>
            <w:tcW w:w="1418" w:type="dxa"/>
            <w:tcBorders>
              <w:top w:val="single" w:sz="4" w:space="0" w:color="auto"/>
              <w:left w:val="single" w:sz="2" w:space="0" w:color="auto"/>
              <w:bottom w:val="single" w:sz="4" w:space="0" w:color="auto"/>
              <w:right w:val="single" w:sz="4" w:space="0" w:color="auto"/>
            </w:tcBorders>
          </w:tcPr>
          <w:p w14:paraId="280BD27E" w14:textId="77777777" w:rsidR="009B55C7" w:rsidRPr="004718BC" w:rsidRDefault="009B55C7" w:rsidP="009B55C7">
            <w:pPr>
              <w:spacing w:after="0"/>
              <w:jc w:val="center"/>
              <w:rPr>
                <w:rFonts w:ascii="Times New Roman" w:hAnsi="Times New Roman" w:cs="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896FC3F" w14:textId="77777777" w:rsidR="009B55C7" w:rsidRPr="004718BC" w:rsidRDefault="009B55C7" w:rsidP="009B55C7">
            <w:pPr>
              <w:spacing w:after="0"/>
              <w:jc w:val="center"/>
              <w:rPr>
                <w:rFonts w:ascii="Times New Roman" w:hAnsi="Times New Roman" w:cs="Times New Roman"/>
                <w:b/>
                <w:bCs/>
                <w:sz w:val="24"/>
                <w:szCs w:val="24"/>
              </w:rPr>
            </w:pPr>
          </w:p>
        </w:tc>
      </w:tr>
      <w:tr w:rsidR="004718BC" w:rsidRPr="004558EC" w14:paraId="5B00066F"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32FA8F6F" w14:textId="31C15A47"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515D72E9" w14:textId="77777777" w:rsidR="004718BC" w:rsidRPr="004718BC" w:rsidRDefault="004718BC" w:rsidP="009B55C7">
            <w:pPr>
              <w:spacing w:after="0"/>
              <w:jc w:val="both"/>
              <w:rPr>
                <w:rFonts w:ascii="Times New Roman" w:hAnsi="Times New Roman" w:cs="Times New Roman"/>
                <w:b/>
                <w:sz w:val="24"/>
                <w:szCs w:val="24"/>
              </w:rPr>
            </w:pPr>
            <w:r w:rsidRPr="004718BC">
              <w:rPr>
                <w:rFonts w:ascii="Times New Roman" w:hAnsi="Times New Roman" w:cs="Times New Roman"/>
                <w:sz w:val="24"/>
                <w:szCs w:val="24"/>
              </w:rPr>
              <w:t>Сита Хата</w:t>
            </w:r>
          </w:p>
        </w:tc>
        <w:tc>
          <w:tcPr>
            <w:tcW w:w="4252" w:type="dxa"/>
            <w:tcBorders>
              <w:top w:val="single" w:sz="4" w:space="0" w:color="auto"/>
              <w:left w:val="single" w:sz="4" w:space="0" w:color="auto"/>
              <w:bottom w:val="single" w:sz="4" w:space="0" w:color="auto"/>
              <w:right w:val="single" w:sz="4" w:space="0" w:color="auto"/>
            </w:tcBorders>
          </w:tcPr>
          <w:p w14:paraId="090E2978" w14:textId="67DB6691" w:rsidR="004718BC" w:rsidRPr="004718BC" w:rsidRDefault="003D2331" w:rsidP="003D2331">
            <w:pPr>
              <w:spacing w:after="0"/>
              <w:jc w:val="both"/>
              <w:rPr>
                <w:rFonts w:ascii="Times New Roman" w:hAnsi="Times New Roman" w:cs="Times New Roman"/>
                <w:sz w:val="24"/>
                <w:szCs w:val="24"/>
              </w:rPr>
            </w:pPr>
            <w:r w:rsidRPr="004718BC">
              <w:rPr>
                <w:rFonts w:ascii="Times New Roman" w:hAnsi="Times New Roman" w:cs="Times New Roman"/>
                <w:sz w:val="24"/>
                <w:szCs w:val="24"/>
              </w:rPr>
              <w:t>с.</w:t>
            </w:r>
            <w:r>
              <w:rPr>
                <w:rFonts w:ascii="Times New Roman" w:hAnsi="Times New Roman" w:cs="Times New Roman"/>
                <w:sz w:val="24"/>
                <w:szCs w:val="24"/>
              </w:rPr>
              <w:t xml:space="preserve"> </w:t>
            </w:r>
            <w:r w:rsidRPr="004718BC">
              <w:rPr>
                <w:rFonts w:ascii="Times New Roman" w:hAnsi="Times New Roman" w:cs="Times New Roman"/>
                <w:sz w:val="24"/>
                <w:szCs w:val="24"/>
              </w:rPr>
              <w:t xml:space="preserve">Хоружі </w:t>
            </w:r>
            <w:r w:rsidR="004718BC" w:rsidRPr="004718BC">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F598561" w14:textId="795D6746"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285EE18F" w14:textId="77777777" w:rsidR="004718BC" w:rsidRPr="004718BC" w:rsidRDefault="004718BC" w:rsidP="009B55C7">
            <w:pPr>
              <w:spacing w:after="0"/>
              <w:ind w:left="-126"/>
              <w:jc w:val="center"/>
              <w:rPr>
                <w:rFonts w:ascii="Times New Roman" w:hAnsi="Times New Roman" w:cs="Times New Roman"/>
                <w:sz w:val="24"/>
                <w:szCs w:val="24"/>
              </w:rPr>
            </w:pPr>
            <w:r w:rsidRPr="004718BC">
              <w:rPr>
                <w:rFonts w:ascii="Times New Roman" w:hAnsi="Times New Roman" w:cs="Times New Roman"/>
                <w:sz w:val="24"/>
                <w:szCs w:val="24"/>
              </w:rPr>
              <w:t>100/60</w:t>
            </w:r>
          </w:p>
        </w:tc>
      </w:tr>
      <w:tr w:rsidR="004718BC" w:rsidRPr="004558EC" w14:paraId="1B72235F"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2B03C836" w14:textId="660FC4ED"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4B248B12"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Ні пуху, ні пера</w:t>
            </w:r>
          </w:p>
        </w:tc>
        <w:tc>
          <w:tcPr>
            <w:tcW w:w="4252" w:type="dxa"/>
            <w:tcBorders>
              <w:top w:val="single" w:sz="4" w:space="0" w:color="auto"/>
              <w:left w:val="single" w:sz="4" w:space="0" w:color="auto"/>
              <w:bottom w:val="single" w:sz="4" w:space="0" w:color="auto"/>
              <w:right w:val="single" w:sz="4" w:space="0" w:color="auto"/>
            </w:tcBorders>
            <w:hideMark/>
          </w:tcPr>
          <w:p w14:paraId="53F80801"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м. Решетилівка, вул. Полтавська, 98 б</w:t>
            </w:r>
          </w:p>
        </w:tc>
        <w:tc>
          <w:tcPr>
            <w:tcW w:w="1418" w:type="dxa"/>
            <w:tcBorders>
              <w:top w:val="single" w:sz="4" w:space="0" w:color="auto"/>
              <w:left w:val="single" w:sz="4" w:space="0" w:color="auto"/>
              <w:bottom w:val="single" w:sz="4" w:space="0" w:color="auto"/>
              <w:right w:val="single" w:sz="4" w:space="0" w:color="auto"/>
            </w:tcBorders>
            <w:hideMark/>
          </w:tcPr>
          <w:p w14:paraId="6D57FFBA" w14:textId="063230E6"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63FA7BF4" w14:textId="77777777" w:rsidR="004718BC" w:rsidRPr="004718BC" w:rsidRDefault="004718BC" w:rsidP="009B55C7">
            <w:pPr>
              <w:spacing w:after="0"/>
              <w:ind w:left="-126"/>
              <w:jc w:val="center"/>
              <w:rPr>
                <w:rFonts w:ascii="Times New Roman" w:hAnsi="Times New Roman" w:cs="Times New Roman"/>
                <w:sz w:val="24"/>
                <w:szCs w:val="24"/>
              </w:rPr>
            </w:pPr>
            <w:r w:rsidRPr="004718BC">
              <w:rPr>
                <w:rFonts w:ascii="Times New Roman" w:hAnsi="Times New Roman" w:cs="Times New Roman"/>
                <w:sz w:val="24"/>
                <w:szCs w:val="24"/>
              </w:rPr>
              <w:t>215,1/60</w:t>
            </w:r>
          </w:p>
        </w:tc>
      </w:tr>
      <w:tr w:rsidR="004718BC" w:rsidRPr="004558EC" w14:paraId="46486984"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04C3C44A" w14:textId="2E93B41B"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14:paraId="654DF703"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Вікторія</w:t>
            </w:r>
          </w:p>
        </w:tc>
        <w:tc>
          <w:tcPr>
            <w:tcW w:w="4252" w:type="dxa"/>
            <w:tcBorders>
              <w:top w:val="single" w:sz="4" w:space="0" w:color="auto"/>
              <w:left w:val="single" w:sz="4" w:space="0" w:color="auto"/>
              <w:bottom w:val="single" w:sz="4" w:space="0" w:color="auto"/>
              <w:right w:val="single" w:sz="4" w:space="0" w:color="auto"/>
            </w:tcBorders>
            <w:hideMark/>
          </w:tcPr>
          <w:p w14:paraId="7B0A2DC4" w14:textId="77777777" w:rsidR="004718BC" w:rsidRPr="004718BC" w:rsidRDefault="004718BC" w:rsidP="009B55C7">
            <w:pPr>
              <w:pStyle w:val="11"/>
              <w:jc w:val="both"/>
              <w:rPr>
                <w:rFonts w:ascii="Times New Roman" w:hAnsi="Times New Roman" w:cs="Times New Roman"/>
                <w:sz w:val="24"/>
                <w:szCs w:val="24"/>
              </w:rPr>
            </w:pPr>
            <w:r w:rsidRPr="004718BC">
              <w:rPr>
                <w:rFonts w:ascii="Times New Roman" w:hAnsi="Times New Roman" w:cs="Times New Roman"/>
                <w:sz w:val="24"/>
                <w:szCs w:val="24"/>
                <w:lang w:eastAsia="en-US"/>
              </w:rPr>
              <w:t xml:space="preserve">м. Решетилівка, </w:t>
            </w:r>
            <w:r w:rsidRPr="004718BC">
              <w:rPr>
                <w:rFonts w:ascii="Times New Roman" w:hAnsi="Times New Roman" w:cs="Times New Roman"/>
                <w:sz w:val="24"/>
                <w:szCs w:val="24"/>
              </w:rPr>
              <w:t>вул. Покровська,10а</w:t>
            </w:r>
          </w:p>
        </w:tc>
        <w:tc>
          <w:tcPr>
            <w:tcW w:w="1418" w:type="dxa"/>
            <w:tcBorders>
              <w:top w:val="single" w:sz="4" w:space="0" w:color="auto"/>
              <w:left w:val="single" w:sz="4" w:space="0" w:color="auto"/>
              <w:bottom w:val="single" w:sz="4" w:space="0" w:color="auto"/>
              <w:right w:val="single" w:sz="4" w:space="0" w:color="auto"/>
            </w:tcBorders>
            <w:hideMark/>
          </w:tcPr>
          <w:p w14:paraId="508AA5D3" w14:textId="34B8471B"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72085F99" w14:textId="77777777" w:rsidR="004718BC" w:rsidRPr="004718BC" w:rsidRDefault="004718BC" w:rsidP="009B55C7">
            <w:pPr>
              <w:spacing w:after="0"/>
              <w:ind w:left="-126"/>
              <w:jc w:val="center"/>
              <w:rPr>
                <w:rFonts w:ascii="Times New Roman" w:hAnsi="Times New Roman" w:cs="Times New Roman"/>
                <w:sz w:val="24"/>
                <w:szCs w:val="24"/>
              </w:rPr>
            </w:pPr>
            <w:r w:rsidRPr="004718BC">
              <w:rPr>
                <w:rFonts w:ascii="Times New Roman" w:hAnsi="Times New Roman" w:cs="Times New Roman"/>
                <w:sz w:val="24"/>
                <w:szCs w:val="24"/>
              </w:rPr>
              <w:t>131,3/130</w:t>
            </w:r>
          </w:p>
        </w:tc>
      </w:tr>
      <w:tr w:rsidR="004718BC" w:rsidRPr="004558EC" w14:paraId="0DEE002F"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1FDB94E9" w14:textId="5BDB5A35"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45EC760D"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Іва</w:t>
            </w:r>
          </w:p>
          <w:p w14:paraId="1B79BA09" w14:textId="77777777" w:rsidR="004718BC" w:rsidRPr="004718BC" w:rsidRDefault="004718BC" w:rsidP="009B55C7">
            <w:pPr>
              <w:spacing w:after="0"/>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27E2BD51"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м. Решетилівка, вул. Базарна, 18 в</w:t>
            </w:r>
          </w:p>
        </w:tc>
        <w:tc>
          <w:tcPr>
            <w:tcW w:w="1418" w:type="dxa"/>
            <w:tcBorders>
              <w:top w:val="single" w:sz="4" w:space="0" w:color="auto"/>
              <w:left w:val="single" w:sz="4" w:space="0" w:color="auto"/>
              <w:bottom w:val="single" w:sz="4" w:space="0" w:color="auto"/>
              <w:right w:val="single" w:sz="4" w:space="0" w:color="auto"/>
            </w:tcBorders>
            <w:hideMark/>
          </w:tcPr>
          <w:p w14:paraId="4085A24B" w14:textId="5D953423"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61AFF73A" w14:textId="77777777" w:rsidR="004718BC" w:rsidRPr="004718BC" w:rsidRDefault="004718BC" w:rsidP="009B55C7">
            <w:pPr>
              <w:spacing w:after="0"/>
              <w:ind w:left="-126"/>
              <w:jc w:val="center"/>
              <w:rPr>
                <w:rFonts w:ascii="Times New Roman" w:hAnsi="Times New Roman" w:cs="Times New Roman"/>
                <w:sz w:val="24"/>
                <w:szCs w:val="24"/>
              </w:rPr>
            </w:pPr>
            <w:r w:rsidRPr="004718BC">
              <w:rPr>
                <w:rFonts w:ascii="Times New Roman" w:hAnsi="Times New Roman" w:cs="Times New Roman"/>
                <w:sz w:val="24"/>
                <w:szCs w:val="24"/>
              </w:rPr>
              <w:t>30/24</w:t>
            </w:r>
          </w:p>
          <w:p w14:paraId="36AC600F" w14:textId="77777777" w:rsidR="004718BC" w:rsidRPr="004718BC" w:rsidRDefault="004718BC" w:rsidP="009B55C7">
            <w:pPr>
              <w:spacing w:after="0"/>
              <w:ind w:left="-126"/>
              <w:jc w:val="center"/>
              <w:rPr>
                <w:rFonts w:ascii="Times New Roman" w:hAnsi="Times New Roman" w:cs="Times New Roman"/>
                <w:sz w:val="24"/>
                <w:szCs w:val="24"/>
              </w:rPr>
            </w:pPr>
          </w:p>
        </w:tc>
      </w:tr>
      <w:tr w:rsidR="004718BC" w:rsidRPr="004558EC" w14:paraId="258DD446"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7E89D1A7" w14:textId="424E66A5"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083CF7EC"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777</w:t>
            </w:r>
          </w:p>
          <w:p w14:paraId="25FFBCC7" w14:textId="77777777" w:rsidR="004718BC" w:rsidRPr="004718BC" w:rsidRDefault="004718BC" w:rsidP="009B55C7">
            <w:pPr>
              <w:spacing w:after="0"/>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5EF9DFEE"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м. Решетилівка, вул. В.Тирнівська, 52</w:t>
            </w:r>
          </w:p>
        </w:tc>
        <w:tc>
          <w:tcPr>
            <w:tcW w:w="1418" w:type="dxa"/>
            <w:tcBorders>
              <w:top w:val="single" w:sz="4" w:space="0" w:color="auto"/>
              <w:left w:val="single" w:sz="4" w:space="0" w:color="auto"/>
              <w:bottom w:val="single" w:sz="4" w:space="0" w:color="auto"/>
              <w:right w:val="single" w:sz="4" w:space="0" w:color="auto"/>
            </w:tcBorders>
            <w:hideMark/>
          </w:tcPr>
          <w:p w14:paraId="33108BCC" w14:textId="10A5E48B"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1CCFDEE3" w14:textId="77777777" w:rsidR="004718BC" w:rsidRPr="004718BC" w:rsidRDefault="004718BC" w:rsidP="009B55C7">
            <w:pPr>
              <w:spacing w:after="0"/>
              <w:ind w:left="-126"/>
              <w:jc w:val="center"/>
              <w:rPr>
                <w:rFonts w:ascii="Times New Roman" w:hAnsi="Times New Roman" w:cs="Times New Roman"/>
                <w:sz w:val="24"/>
                <w:szCs w:val="24"/>
              </w:rPr>
            </w:pPr>
            <w:r w:rsidRPr="004718BC">
              <w:rPr>
                <w:rFonts w:ascii="Times New Roman" w:hAnsi="Times New Roman" w:cs="Times New Roman"/>
                <w:sz w:val="24"/>
                <w:szCs w:val="24"/>
              </w:rPr>
              <w:t>190,3/50</w:t>
            </w:r>
          </w:p>
          <w:p w14:paraId="6DA672C5" w14:textId="77777777" w:rsidR="004718BC" w:rsidRPr="004718BC" w:rsidRDefault="004718BC" w:rsidP="009B55C7">
            <w:pPr>
              <w:spacing w:after="0"/>
              <w:ind w:left="-126"/>
              <w:jc w:val="center"/>
              <w:rPr>
                <w:rFonts w:ascii="Times New Roman" w:hAnsi="Times New Roman" w:cs="Times New Roman"/>
                <w:sz w:val="24"/>
                <w:szCs w:val="24"/>
              </w:rPr>
            </w:pPr>
          </w:p>
        </w:tc>
      </w:tr>
      <w:tr w:rsidR="004718BC" w:rsidRPr="004558EC" w14:paraId="441909CC" w14:textId="77777777" w:rsidTr="003D2331">
        <w:tc>
          <w:tcPr>
            <w:tcW w:w="534" w:type="dxa"/>
            <w:tcBorders>
              <w:top w:val="single" w:sz="4" w:space="0" w:color="auto"/>
              <w:left w:val="single" w:sz="2" w:space="0" w:color="auto"/>
              <w:bottom w:val="single" w:sz="2" w:space="0" w:color="auto"/>
              <w:right w:val="single" w:sz="4" w:space="0" w:color="auto"/>
            </w:tcBorders>
          </w:tcPr>
          <w:p w14:paraId="4D1539B3" w14:textId="77777777" w:rsidR="004718BC" w:rsidRPr="004718BC" w:rsidRDefault="004718BC" w:rsidP="009B55C7">
            <w:pPr>
              <w:spacing w:after="0"/>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25371AD" w14:textId="1576D33B"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b/>
                <w:sz w:val="24"/>
                <w:szCs w:val="24"/>
              </w:rPr>
              <w:t>Усього: 5</w:t>
            </w:r>
          </w:p>
        </w:tc>
        <w:tc>
          <w:tcPr>
            <w:tcW w:w="4252" w:type="dxa"/>
            <w:tcBorders>
              <w:top w:val="single" w:sz="4" w:space="0" w:color="auto"/>
              <w:left w:val="single" w:sz="4" w:space="0" w:color="auto"/>
              <w:bottom w:val="single" w:sz="4" w:space="0" w:color="auto"/>
              <w:right w:val="single" w:sz="4" w:space="0" w:color="auto"/>
            </w:tcBorders>
          </w:tcPr>
          <w:p w14:paraId="163CD809" w14:textId="77777777" w:rsidR="004718BC" w:rsidRPr="004718BC" w:rsidRDefault="004718BC" w:rsidP="009B55C7">
            <w:pPr>
              <w:spacing w:after="0"/>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38911C" w14:textId="473D54B4"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1023AFB9" w14:textId="77777777" w:rsidR="004718BC" w:rsidRPr="004718BC" w:rsidRDefault="004718BC" w:rsidP="009B55C7">
            <w:pPr>
              <w:spacing w:after="0"/>
              <w:jc w:val="center"/>
              <w:rPr>
                <w:rFonts w:ascii="Times New Roman" w:hAnsi="Times New Roman" w:cs="Times New Roman"/>
                <w:sz w:val="24"/>
                <w:szCs w:val="24"/>
              </w:rPr>
            </w:pPr>
          </w:p>
        </w:tc>
      </w:tr>
      <w:tr w:rsidR="004718BC" w:rsidRPr="004558EC" w14:paraId="53DE8543" w14:textId="77777777" w:rsidTr="003D2331">
        <w:tc>
          <w:tcPr>
            <w:tcW w:w="534" w:type="dxa"/>
            <w:tcBorders>
              <w:top w:val="single" w:sz="4" w:space="0" w:color="auto"/>
              <w:left w:val="single" w:sz="2" w:space="0" w:color="auto"/>
              <w:bottom w:val="single" w:sz="2" w:space="0" w:color="auto"/>
              <w:right w:val="single" w:sz="4" w:space="0" w:color="auto"/>
            </w:tcBorders>
          </w:tcPr>
          <w:p w14:paraId="0F99BCCA" w14:textId="77777777" w:rsidR="004718BC" w:rsidRPr="004718BC" w:rsidRDefault="004718BC" w:rsidP="009B55C7">
            <w:pPr>
              <w:spacing w:after="0"/>
              <w:jc w:val="center"/>
              <w:rPr>
                <w:rFonts w:ascii="Times New Roman" w:hAnsi="Times New Roman" w:cs="Times New Roman"/>
                <w:b/>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7EC5785" w14:textId="77777777" w:rsidR="004718BC" w:rsidRPr="004718BC" w:rsidRDefault="004718BC" w:rsidP="009B55C7">
            <w:pPr>
              <w:spacing w:after="0"/>
              <w:jc w:val="both"/>
              <w:rPr>
                <w:rFonts w:ascii="Times New Roman" w:hAnsi="Times New Roman" w:cs="Times New Roman"/>
                <w:b/>
                <w:bCs/>
                <w:sz w:val="24"/>
                <w:szCs w:val="24"/>
              </w:rPr>
            </w:pPr>
          </w:p>
        </w:tc>
        <w:tc>
          <w:tcPr>
            <w:tcW w:w="4252" w:type="dxa"/>
            <w:tcBorders>
              <w:top w:val="single" w:sz="4" w:space="0" w:color="auto"/>
              <w:left w:val="single" w:sz="4" w:space="0" w:color="auto"/>
              <w:bottom w:val="single" w:sz="4" w:space="0" w:color="auto"/>
              <w:right w:val="single" w:sz="4" w:space="0" w:color="auto"/>
            </w:tcBorders>
          </w:tcPr>
          <w:p w14:paraId="60E63D64" w14:textId="77777777" w:rsidR="004718BC" w:rsidRPr="004718BC" w:rsidRDefault="004718BC" w:rsidP="009B55C7">
            <w:pPr>
              <w:spacing w:after="0"/>
              <w:jc w:val="both"/>
              <w:rPr>
                <w:rFonts w:ascii="Times New Roman" w:hAnsi="Times New Roman" w:cs="Times New Roman"/>
                <w:b/>
                <w:bCs/>
                <w:sz w:val="24"/>
                <w:szCs w:val="24"/>
              </w:rPr>
            </w:pPr>
            <w:r w:rsidRPr="004718BC">
              <w:rPr>
                <w:rFonts w:ascii="Times New Roman" w:hAnsi="Times New Roman" w:cs="Times New Roman"/>
                <w:b/>
                <w:bCs/>
                <w:sz w:val="24"/>
                <w:szCs w:val="24"/>
              </w:rPr>
              <w:t>Кафе</w:t>
            </w:r>
          </w:p>
        </w:tc>
        <w:tc>
          <w:tcPr>
            <w:tcW w:w="1418" w:type="dxa"/>
            <w:tcBorders>
              <w:top w:val="single" w:sz="4" w:space="0" w:color="auto"/>
              <w:left w:val="single" w:sz="4" w:space="0" w:color="auto"/>
              <w:bottom w:val="single" w:sz="4" w:space="0" w:color="auto"/>
              <w:right w:val="single" w:sz="4" w:space="0" w:color="auto"/>
            </w:tcBorders>
          </w:tcPr>
          <w:p w14:paraId="7BCE0861" w14:textId="0D0B8495" w:rsidR="004718BC" w:rsidRPr="004718BC" w:rsidRDefault="004718BC" w:rsidP="009B55C7">
            <w:pPr>
              <w:spacing w:after="0"/>
              <w:jc w:val="center"/>
              <w:rPr>
                <w:rFonts w:ascii="Times New Roman" w:hAnsi="Times New Roman" w:cs="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247663" w14:textId="77777777" w:rsidR="004718BC" w:rsidRPr="004718BC" w:rsidRDefault="004718BC" w:rsidP="009B55C7">
            <w:pPr>
              <w:spacing w:after="0"/>
              <w:jc w:val="center"/>
              <w:rPr>
                <w:rFonts w:ascii="Times New Roman" w:hAnsi="Times New Roman" w:cs="Times New Roman"/>
                <w:b/>
                <w:bCs/>
                <w:sz w:val="24"/>
                <w:szCs w:val="24"/>
              </w:rPr>
            </w:pPr>
          </w:p>
        </w:tc>
      </w:tr>
      <w:tr w:rsidR="004718BC" w:rsidRPr="004558EC" w14:paraId="59E76E06" w14:textId="77777777" w:rsidTr="003D2331">
        <w:tc>
          <w:tcPr>
            <w:tcW w:w="534" w:type="dxa"/>
            <w:tcBorders>
              <w:top w:val="single" w:sz="2" w:space="0" w:color="auto"/>
              <w:left w:val="single" w:sz="2" w:space="0" w:color="auto"/>
              <w:bottom w:val="single" w:sz="4" w:space="0" w:color="auto"/>
              <w:right w:val="single" w:sz="4" w:space="0" w:color="auto"/>
            </w:tcBorders>
            <w:hideMark/>
          </w:tcPr>
          <w:p w14:paraId="1AAB3841" w14:textId="77777777" w:rsidR="004718BC" w:rsidRPr="004718BC" w:rsidRDefault="004718BC" w:rsidP="009B55C7">
            <w:pPr>
              <w:spacing w:after="0"/>
              <w:jc w:val="center"/>
              <w:rPr>
                <w:rFonts w:ascii="Times New Roman" w:hAnsi="Times New Roman" w:cs="Times New Roman"/>
                <w:sz w:val="24"/>
                <w:szCs w:val="24"/>
                <w:lang w:val="ru-RU"/>
              </w:rPr>
            </w:pPr>
            <w:r w:rsidRPr="004718BC">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3599D215"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Флінт</w:t>
            </w:r>
          </w:p>
          <w:p w14:paraId="691D3982" w14:textId="77777777" w:rsidR="004718BC" w:rsidRPr="004718BC" w:rsidRDefault="004718BC" w:rsidP="009B55C7">
            <w:pPr>
              <w:spacing w:after="0"/>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21340DD0" w14:textId="77777777" w:rsidR="004718BC" w:rsidRPr="004718BC" w:rsidRDefault="004718BC" w:rsidP="009B55C7">
            <w:pPr>
              <w:pStyle w:val="11"/>
              <w:jc w:val="both"/>
              <w:rPr>
                <w:rFonts w:ascii="Times New Roman" w:hAnsi="Times New Roman" w:cs="Times New Roman"/>
                <w:sz w:val="24"/>
                <w:szCs w:val="24"/>
                <w:lang w:eastAsia="en-US"/>
              </w:rPr>
            </w:pPr>
            <w:r w:rsidRPr="004718BC">
              <w:rPr>
                <w:rFonts w:ascii="Times New Roman" w:hAnsi="Times New Roman" w:cs="Times New Roman"/>
                <w:sz w:val="24"/>
                <w:szCs w:val="24"/>
                <w:lang w:eastAsia="en-US"/>
              </w:rPr>
              <w:t xml:space="preserve">м. Решетилівка, вул.Покровська.12 </w:t>
            </w:r>
          </w:p>
        </w:tc>
        <w:tc>
          <w:tcPr>
            <w:tcW w:w="1418" w:type="dxa"/>
            <w:tcBorders>
              <w:top w:val="single" w:sz="4" w:space="0" w:color="auto"/>
              <w:left w:val="single" w:sz="4" w:space="0" w:color="auto"/>
              <w:bottom w:val="single" w:sz="4" w:space="0" w:color="auto"/>
              <w:right w:val="single" w:sz="4" w:space="0" w:color="auto"/>
            </w:tcBorders>
            <w:hideMark/>
          </w:tcPr>
          <w:p w14:paraId="6502B961" w14:textId="648B2BCB"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348EAFC1" w14:textId="77777777"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100/50</w:t>
            </w:r>
          </w:p>
          <w:p w14:paraId="60F96012" w14:textId="77777777" w:rsidR="004718BC" w:rsidRPr="004718BC" w:rsidRDefault="004718BC" w:rsidP="009B55C7">
            <w:pPr>
              <w:spacing w:after="0"/>
              <w:jc w:val="center"/>
              <w:rPr>
                <w:rFonts w:ascii="Times New Roman" w:hAnsi="Times New Roman" w:cs="Times New Roman"/>
                <w:sz w:val="24"/>
                <w:szCs w:val="24"/>
              </w:rPr>
            </w:pPr>
          </w:p>
        </w:tc>
      </w:tr>
      <w:tr w:rsidR="004718BC" w:rsidRPr="004558EC" w14:paraId="64D78530"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1E74D411" w14:textId="77777777" w:rsidR="004718BC" w:rsidRPr="004718BC" w:rsidRDefault="004718BC" w:rsidP="009B55C7">
            <w:pPr>
              <w:spacing w:after="0"/>
              <w:jc w:val="center"/>
              <w:rPr>
                <w:rFonts w:ascii="Times New Roman" w:hAnsi="Times New Roman" w:cs="Times New Roman"/>
                <w:sz w:val="24"/>
                <w:szCs w:val="24"/>
                <w:lang w:val="ru-RU"/>
              </w:rPr>
            </w:pPr>
            <w:r w:rsidRPr="004718BC">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02F85BA2"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Гранд</w:t>
            </w:r>
          </w:p>
          <w:p w14:paraId="0CE005F5" w14:textId="77777777" w:rsidR="004718BC" w:rsidRPr="004718BC" w:rsidRDefault="004718BC" w:rsidP="009B55C7">
            <w:pPr>
              <w:spacing w:after="0"/>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09515303" w14:textId="77777777" w:rsidR="004718BC" w:rsidRPr="004718BC" w:rsidRDefault="004718BC"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м. Решетилівка, вул. Старокиївська, 8</w:t>
            </w:r>
          </w:p>
        </w:tc>
        <w:tc>
          <w:tcPr>
            <w:tcW w:w="1418" w:type="dxa"/>
            <w:tcBorders>
              <w:top w:val="single" w:sz="4" w:space="0" w:color="auto"/>
              <w:left w:val="single" w:sz="4" w:space="0" w:color="auto"/>
              <w:bottom w:val="single" w:sz="4" w:space="0" w:color="auto"/>
              <w:right w:val="single" w:sz="4" w:space="0" w:color="auto"/>
            </w:tcBorders>
            <w:hideMark/>
          </w:tcPr>
          <w:p w14:paraId="0FEA5DBE" w14:textId="2E339C9A" w:rsidR="004718BC" w:rsidRPr="004718BC" w:rsidRDefault="004718BC" w:rsidP="009B55C7">
            <w:pPr>
              <w:spacing w:after="0"/>
              <w:jc w:val="center"/>
              <w:rPr>
                <w:rFonts w:ascii="Times New Roman" w:hAnsi="Times New Roman" w:cs="Times New Roman"/>
                <w:sz w:val="24"/>
                <w:szCs w:val="24"/>
              </w:rPr>
            </w:pPr>
            <w:r w:rsidRPr="00B6213A">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tcPr>
          <w:p w14:paraId="2D1B0D6E" w14:textId="77777777" w:rsidR="004718BC" w:rsidRPr="004718BC" w:rsidRDefault="004718BC"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31,3/10</w:t>
            </w:r>
          </w:p>
          <w:p w14:paraId="01DF0BE2" w14:textId="77777777" w:rsidR="004718BC" w:rsidRPr="004718BC" w:rsidRDefault="004718BC" w:rsidP="009B55C7">
            <w:pPr>
              <w:spacing w:after="0"/>
              <w:jc w:val="center"/>
              <w:rPr>
                <w:rFonts w:ascii="Times New Roman" w:hAnsi="Times New Roman" w:cs="Times New Roman"/>
                <w:sz w:val="24"/>
                <w:szCs w:val="24"/>
              </w:rPr>
            </w:pPr>
          </w:p>
        </w:tc>
      </w:tr>
      <w:tr w:rsidR="009B55C7" w:rsidRPr="004558EC" w14:paraId="0412FF66"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3B1D6319" w14:textId="77777777" w:rsidR="009B55C7" w:rsidRPr="004718BC" w:rsidRDefault="009B55C7" w:rsidP="009B55C7">
            <w:pPr>
              <w:spacing w:after="0"/>
              <w:jc w:val="center"/>
              <w:rPr>
                <w:rFonts w:ascii="Times New Roman" w:hAnsi="Times New Roman" w:cs="Times New Roman"/>
                <w:sz w:val="24"/>
                <w:szCs w:val="24"/>
                <w:lang w:val="ru-RU"/>
              </w:rPr>
            </w:pPr>
            <w:r w:rsidRPr="004718BC">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716F8CB2"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Наталі</w:t>
            </w:r>
          </w:p>
        </w:tc>
        <w:tc>
          <w:tcPr>
            <w:tcW w:w="4252" w:type="dxa"/>
            <w:tcBorders>
              <w:top w:val="single" w:sz="4" w:space="0" w:color="auto"/>
              <w:left w:val="single" w:sz="4" w:space="0" w:color="auto"/>
              <w:bottom w:val="single" w:sz="4" w:space="0" w:color="auto"/>
              <w:right w:val="single" w:sz="4" w:space="0" w:color="auto"/>
            </w:tcBorders>
            <w:hideMark/>
          </w:tcPr>
          <w:p w14:paraId="5F7587F7" w14:textId="40E5A8D5" w:rsidR="009B55C7" w:rsidRPr="004718BC" w:rsidRDefault="004718BC" w:rsidP="009B55C7">
            <w:pPr>
              <w:spacing w:after="0"/>
              <w:jc w:val="both"/>
              <w:rPr>
                <w:rFonts w:ascii="Times New Roman" w:hAnsi="Times New Roman" w:cs="Times New Roman"/>
                <w:sz w:val="24"/>
                <w:szCs w:val="24"/>
              </w:rPr>
            </w:pPr>
            <w:r>
              <w:rPr>
                <w:rFonts w:ascii="Times New Roman" w:hAnsi="Times New Roman" w:cs="Times New Roman"/>
                <w:sz w:val="24"/>
                <w:szCs w:val="24"/>
              </w:rPr>
              <w:t>с-ще.</w:t>
            </w:r>
            <w:r w:rsidR="003D2331">
              <w:rPr>
                <w:rFonts w:ascii="Times New Roman" w:hAnsi="Times New Roman" w:cs="Times New Roman"/>
                <w:sz w:val="24"/>
                <w:szCs w:val="24"/>
              </w:rPr>
              <w:t xml:space="preserve"> </w:t>
            </w:r>
            <w:r w:rsidR="009B55C7" w:rsidRPr="004718BC">
              <w:rPr>
                <w:rFonts w:ascii="Times New Roman" w:hAnsi="Times New Roman" w:cs="Times New Roman"/>
                <w:sz w:val="24"/>
                <w:szCs w:val="24"/>
              </w:rPr>
              <w:t>Покровське, вул. Привокзальна, 3а</w:t>
            </w:r>
          </w:p>
        </w:tc>
        <w:tc>
          <w:tcPr>
            <w:tcW w:w="1418" w:type="dxa"/>
            <w:tcBorders>
              <w:top w:val="single" w:sz="4" w:space="0" w:color="auto"/>
              <w:left w:val="single" w:sz="4" w:space="0" w:color="auto"/>
              <w:bottom w:val="single" w:sz="4" w:space="0" w:color="auto"/>
              <w:right w:val="single" w:sz="4" w:space="0" w:color="auto"/>
            </w:tcBorders>
            <w:hideMark/>
          </w:tcPr>
          <w:p w14:paraId="3AEDFFF3"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5780D25C"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258,0</w:t>
            </w:r>
          </w:p>
        </w:tc>
      </w:tr>
      <w:tr w:rsidR="009B55C7" w:rsidRPr="004558EC" w14:paraId="73DF492A"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67DC95B6" w14:textId="77777777" w:rsidR="009B55C7" w:rsidRPr="004718BC" w:rsidRDefault="009B55C7" w:rsidP="009B55C7">
            <w:pPr>
              <w:spacing w:after="0"/>
              <w:jc w:val="center"/>
              <w:rPr>
                <w:rFonts w:ascii="Times New Roman" w:hAnsi="Times New Roman" w:cs="Times New Roman"/>
                <w:sz w:val="24"/>
                <w:szCs w:val="24"/>
                <w:lang w:val="ru-RU"/>
              </w:rPr>
            </w:pPr>
            <w:r w:rsidRPr="004718BC">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14:paraId="14686706"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Наталі</w:t>
            </w:r>
          </w:p>
        </w:tc>
        <w:tc>
          <w:tcPr>
            <w:tcW w:w="4252" w:type="dxa"/>
            <w:tcBorders>
              <w:top w:val="single" w:sz="4" w:space="0" w:color="auto"/>
              <w:left w:val="single" w:sz="4" w:space="0" w:color="auto"/>
              <w:bottom w:val="single" w:sz="4" w:space="0" w:color="auto"/>
              <w:right w:val="single" w:sz="4" w:space="0" w:color="auto"/>
            </w:tcBorders>
            <w:hideMark/>
          </w:tcPr>
          <w:p w14:paraId="044506FB"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с. Лобачі</w:t>
            </w:r>
          </w:p>
        </w:tc>
        <w:tc>
          <w:tcPr>
            <w:tcW w:w="1418" w:type="dxa"/>
            <w:tcBorders>
              <w:top w:val="single" w:sz="4" w:space="0" w:color="auto"/>
              <w:left w:val="single" w:sz="4" w:space="0" w:color="auto"/>
              <w:bottom w:val="single" w:sz="4" w:space="0" w:color="auto"/>
              <w:right w:val="single" w:sz="4" w:space="0" w:color="auto"/>
            </w:tcBorders>
            <w:hideMark/>
          </w:tcPr>
          <w:p w14:paraId="67298EB1"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40540F64"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100,0</w:t>
            </w:r>
          </w:p>
        </w:tc>
      </w:tr>
      <w:tr w:rsidR="009B55C7" w:rsidRPr="004558EC" w14:paraId="2F6B1D72"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5806C84B" w14:textId="77777777" w:rsidR="009B55C7" w:rsidRPr="004718BC" w:rsidRDefault="009B55C7" w:rsidP="009B55C7">
            <w:pPr>
              <w:spacing w:after="0"/>
              <w:jc w:val="center"/>
              <w:rPr>
                <w:rFonts w:ascii="Times New Roman" w:hAnsi="Times New Roman" w:cs="Times New Roman"/>
                <w:sz w:val="24"/>
                <w:szCs w:val="24"/>
                <w:lang w:val="ru-RU"/>
              </w:rPr>
            </w:pPr>
            <w:r w:rsidRPr="004718BC">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14:paraId="173EBEA3"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Єва</w:t>
            </w:r>
          </w:p>
        </w:tc>
        <w:tc>
          <w:tcPr>
            <w:tcW w:w="4252" w:type="dxa"/>
            <w:tcBorders>
              <w:top w:val="single" w:sz="4" w:space="0" w:color="auto"/>
              <w:left w:val="single" w:sz="4" w:space="0" w:color="auto"/>
              <w:bottom w:val="single" w:sz="4" w:space="0" w:color="auto"/>
              <w:right w:val="single" w:sz="4" w:space="0" w:color="auto"/>
            </w:tcBorders>
            <w:hideMark/>
          </w:tcPr>
          <w:p w14:paraId="5D244170"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 xml:space="preserve">с. Глибока Балка, </w:t>
            </w:r>
          </w:p>
        </w:tc>
        <w:tc>
          <w:tcPr>
            <w:tcW w:w="1418" w:type="dxa"/>
            <w:tcBorders>
              <w:top w:val="single" w:sz="4" w:space="0" w:color="auto"/>
              <w:left w:val="single" w:sz="4" w:space="0" w:color="auto"/>
              <w:bottom w:val="single" w:sz="4" w:space="0" w:color="auto"/>
              <w:right w:val="single" w:sz="4" w:space="0" w:color="auto"/>
            </w:tcBorders>
            <w:hideMark/>
          </w:tcPr>
          <w:p w14:paraId="52EF57CD"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430845D0"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18,0</w:t>
            </w:r>
          </w:p>
        </w:tc>
      </w:tr>
      <w:tr w:rsidR="009B55C7" w:rsidRPr="004558EC" w14:paraId="38A056B2"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3B5572EF"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14:paraId="58271077"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305 км</w:t>
            </w:r>
          </w:p>
        </w:tc>
        <w:tc>
          <w:tcPr>
            <w:tcW w:w="4252" w:type="dxa"/>
            <w:tcBorders>
              <w:top w:val="single" w:sz="4" w:space="0" w:color="auto"/>
              <w:left w:val="single" w:sz="4" w:space="0" w:color="auto"/>
              <w:bottom w:val="single" w:sz="4" w:space="0" w:color="auto"/>
              <w:right w:val="single" w:sz="4" w:space="0" w:color="auto"/>
            </w:tcBorders>
            <w:hideMark/>
          </w:tcPr>
          <w:p w14:paraId="6DAF96AB"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305 км автошляху Київ-Харків</w:t>
            </w:r>
          </w:p>
        </w:tc>
        <w:tc>
          <w:tcPr>
            <w:tcW w:w="1418" w:type="dxa"/>
            <w:tcBorders>
              <w:top w:val="single" w:sz="4" w:space="0" w:color="auto"/>
              <w:left w:val="single" w:sz="4" w:space="0" w:color="auto"/>
              <w:bottom w:val="single" w:sz="4" w:space="0" w:color="auto"/>
              <w:right w:val="single" w:sz="4" w:space="0" w:color="auto"/>
            </w:tcBorders>
            <w:hideMark/>
          </w:tcPr>
          <w:p w14:paraId="04341E7A"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5E81E7A4"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35,0</w:t>
            </w:r>
          </w:p>
        </w:tc>
      </w:tr>
      <w:tr w:rsidR="009B55C7" w:rsidRPr="004558EC" w14:paraId="200C5725"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7A2AB584"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hideMark/>
          </w:tcPr>
          <w:p w14:paraId="53827466"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Кафе</w:t>
            </w:r>
          </w:p>
        </w:tc>
        <w:tc>
          <w:tcPr>
            <w:tcW w:w="4252" w:type="dxa"/>
            <w:tcBorders>
              <w:top w:val="single" w:sz="4" w:space="0" w:color="auto"/>
              <w:left w:val="single" w:sz="4" w:space="0" w:color="auto"/>
              <w:bottom w:val="single" w:sz="4" w:space="0" w:color="auto"/>
              <w:right w:val="single" w:sz="4" w:space="0" w:color="auto"/>
            </w:tcBorders>
            <w:hideMark/>
          </w:tcPr>
          <w:p w14:paraId="4EB85907"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с-ще Покровське вул. Освітянська 6</w:t>
            </w:r>
          </w:p>
        </w:tc>
        <w:tc>
          <w:tcPr>
            <w:tcW w:w="1418" w:type="dxa"/>
            <w:tcBorders>
              <w:top w:val="single" w:sz="4" w:space="0" w:color="auto"/>
              <w:left w:val="single" w:sz="4" w:space="0" w:color="auto"/>
              <w:bottom w:val="single" w:sz="4" w:space="0" w:color="auto"/>
              <w:right w:val="single" w:sz="4" w:space="0" w:color="auto"/>
            </w:tcBorders>
            <w:hideMark/>
          </w:tcPr>
          <w:p w14:paraId="113C3192"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4D466137"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46,0</w:t>
            </w:r>
          </w:p>
        </w:tc>
      </w:tr>
      <w:tr w:rsidR="009B55C7" w:rsidRPr="004558EC" w14:paraId="228F358B" w14:textId="77777777" w:rsidTr="003D2331">
        <w:tc>
          <w:tcPr>
            <w:tcW w:w="534" w:type="dxa"/>
            <w:tcBorders>
              <w:top w:val="single" w:sz="4" w:space="0" w:color="auto"/>
              <w:left w:val="single" w:sz="2" w:space="0" w:color="auto"/>
              <w:bottom w:val="single" w:sz="4" w:space="0" w:color="auto"/>
              <w:right w:val="single" w:sz="4" w:space="0" w:color="auto"/>
            </w:tcBorders>
            <w:hideMark/>
          </w:tcPr>
          <w:p w14:paraId="1477E9F4"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hideMark/>
          </w:tcPr>
          <w:p w14:paraId="5757025E" w14:textId="7777777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Зустріч</w:t>
            </w:r>
          </w:p>
        </w:tc>
        <w:tc>
          <w:tcPr>
            <w:tcW w:w="4252" w:type="dxa"/>
            <w:tcBorders>
              <w:top w:val="single" w:sz="4" w:space="0" w:color="auto"/>
              <w:left w:val="single" w:sz="4" w:space="0" w:color="auto"/>
              <w:bottom w:val="single" w:sz="4" w:space="0" w:color="auto"/>
              <w:right w:val="single" w:sz="4" w:space="0" w:color="auto"/>
            </w:tcBorders>
            <w:hideMark/>
          </w:tcPr>
          <w:p w14:paraId="4002A9FD" w14:textId="7F7FB947" w:rsidR="009B55C7" w:rsidRPr="004718BC" w:rsidRDefault="009B55C7" w:rsidP="009B55C7">
            <w:pPr>
              <w:spacing w:after="0"/>
              <w:jc w:val="both"/>
              <w:rPr>
                <w:rFonts w:ascii="Times New Roman" w:hAnsi="Times New Roman" w:cs="Times New Roman"/>
                <w:sz w:val="24"/>
                <w:szCs w:val="24"/>
              </w:rPr>
            </w:pPr>
            <w:r w:rsidRPr="004718BC">
              <w:rPr>
                <w:rFonts w:ascii="Times New Roman" w:hAnsi="Times New Roman" w:cs="Times New Roman"/>
                <w:sz w:val="24"/>
                <w:szCs w:val="24"/>
              </w:rPr>
              <w:t>с.</w:t>
            </w:r>
            <w:r w:rsidR="004718BC">
              <w:rPr>
                <w:rFonts w:ascii="Times New Roman" w:hAnsi="Times New Roman" w:cs="Times New Roman"/>
                <w:sz w:val="24"/>
                <w:szCs w:val="24"/>
              </w:rPr>
              <w:t xml:space="preserve"> </w:t>
            </w:r>
            <w:r w:rsidRPr="004718BC">
              <w:rPr>
                <w:rFonts w:ascii="Times New Roman" w:hAnsi="Times New Roman" w:cs="Times New Roman"/>
                <w:sz w:val="24"/>
                <w:szCs w:val="24"/>
              </w:rPr>
              <w:t>Піщане</w:t>
            </w:r>
          </w:p>
        </w:tc>
        <w:tc>
          <w:tcPr>
            <w:tcW w:w="1418" w:type="dxa"/>
            <w:tcBorders>
              <w:top w:val="single" w:sz="4" w:space="0" w:color="auto"/>
              <w:left w:val="single" w:sz="4" w:space="0" w:color="auto"/>
              <w:bottom w:val="single" w:sz="4" w:space="0" w:color="auto"/>
              <w:right w:val="single" w:sz="4" w:space="0" w:color="auto"/>
            </w:tcBorders>
            <w:hideMark/>
          </w:tcPr>
          <w:p w14:paraId="41402095"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приватна</w:t>
            </w:r>
          </w:p>
        </w:tc>
        <w:tc>
          <w:tcPr>
            <w:tcW w:w="1417" w:type="dxa"/>
            <w:tcBorders>
              <w:top w:val="single" w:sz="4" w:space="0" w:color="auto"/>
              <w:left w:val="single" w:sz="4" w:space="0" w:color="auto"/>
              <w:bottom w:val="single" w:sz="4" w:space="0" w:color="auto"/>
              <w:right w:val="single" w:sz="4" w:space="0" w:color="auto"/>
            </w:tcBorders>
            <w:hideMark/>
          </w:tcPr>
          <w:p w14:paraId="542ECD84" w14:textId="77777777" w:rsidR="009B55C7" w:rsidRPr="004718BC" w:rsidRDefault="009B55C7" w:rsidP="009B55C7">
            <w:pPr>
              <w:spacing w:after="0"/>
              <w:jc w:val="center"/>
              <w:rPr>
                <w:rFonts w:ascii="Times New Roman" w:hAnsi="Times New Roman" w:cs="Times New Roman"/>
                <w:sz w:val="24"/>
                <w:szCs w:val="24"/>
              </w:rPr>
            </w:pPr>
            <w:r w:rsidRPr="004718BC">
              <w:rPr>
                <w:rFonts w:ascii="Times New Roman" w:hAnsi="Times New Roman" w:cs="Times New Roman"/>
                <w:sz w:val="24"/>
                <w:szCs w:val="24"/>
              </w:rPr>
              <w:t>120,0</w:t>
            </w:r>
          </w:p>
        </w:tc>
      </w:tr>
      <w:tr w:rsidR="004718BC" w:rsidRPr="004558EC" w14:paraId="24F8A437" w14:textId="77777777" w:rsidTr="003D2331">
        <w:tc>
          <w:tcPr>
            <w:tcW w:w="2660" w:type="dxa"/>
            <w:gridSpan w:val="2"/>
            <w:tcBorders>
              <w:top w:val="single" w:sz="4" w:space="0" w:color="auto"/>
              <w:left w:val="single" w:sz="2" w:space="0" w:color="auto"/>
              <w:bottom w:val="single" w:sz="4" w:space="0" w:color="auto"/>
              <w:right w:val="single" w:sz="4" w:space="0" w:color="auto"/>
            </w:tcBorders>
          </w:tcPr>
          <w:p w14:paraId="5B9F203A" w14:textId="77777777" w:rsidR="004718BC" w:rsidRPr="004718BC" w:rsidRDefault="004718BC" w:rsidP="009B55C7">
            <w:pPr>
              <w:spacing w:after="0"/>
              <w:jc w:val="both"/>
              <w:rPr>
                <w:rFonts w:ascii="Times New Roman" w:hAnsi="Times New Roman" w:cs="Times New Roman"/>
                <w:b/>
                <w:sz w:val="24"/>
                <w:szCs w:val="24"/>
              </w:rPr>
            </w:pPr>
            <w:r w:rsidRPr="004718BC">
              <w:rPr>
                <w:rFonts w:ascii="Times New Roman" w:hAnsi="Times New Roman" w:cs="Times New Roman"/>
                <w:b/>
                <w:sz w:val="24"/>
                <w:szCs w:val="24"/>
              </w:rPr>
              <w:t>Усього: 8</w:t>
            </w:r>
          </w:p>
        </w:tc>
        <w:tc>
          <w:tcPr>
            <w:tcW w:w="4252" w:type="dxa"/>
            <w:tcBorders>
              <w:top w:val="single" w:sz="4" w:space="0" w:color="auto"/>
              <w:left w:val="single" w:sz="4" w:space="0" w:color="auto"/>
              <w:bottom w:val="single" w:sz="4" w:space="0" w:color="auto"/>
              <w:right w:val="single" w:sz="4" w:space="0" w:color="auto"/>
            </w:tcBorders>
          </w:tcPr>
          <w:p w14:paraId="02A431F5" w14:textId="77777777" w:rsidR="004718BC" w:rsidRPr="004718BC" w:rsidRDefault="004718BC" w:rsidP="009B55C7">
            <w:pPr>
              <w:spacing w:after="0"/>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01D3228" w14:textId="77777777" w:rsidR="004718BC" w:rsidRPr="004718BC" w:rsidRDefault="004718BC" w:rsidP="009B55C7">
            <w:pPr>
              <w:spacing w:after="0"/>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B1A248B" w14:textId="77777777" w:rsidR="004718BC" w:rsidRPr="004718BC" w:rsidRDefault="004718BC" w:rsidP="009B55C7">
            <w:pPr>
              <w:spacing w:after="0"/>
              <w:jc w:val="both"/>
              <w:rPr>
                <w:rFonts w:ascii="Times New Roman" w:hAnsi="Times New Roman" w:cs="Times New Roman"/>
                <w:b/>
                <w:sz w:val="24"/>
                <w:szCs w:val="24"/>
              </w:rPr>
            </w:pPr>
          </w:p>
        </w:tc>
      </w:tr>
      <w:tr w:rsidR="00657246" w:rsidRPr="004558EC" w14:paraId="216874C2" w14:textId="77777777" w:rsidTr="0079403D">
        <w:tc>
          <w:tcPr>
            <w:tcW w:w="9747" w:type="dxa"/>
            <w:gridSpan w:val="5"/>
            <w:tcBorders>
              <w:top w:val="single" w:sz="4" w:space="0" w:color="auto"/>
              <w:left w:val="single" w:sz="2" w:space="0" w:color="auto"/>
              <w:bottom w:val="single" w:sz="2" w:space="0" w:color="auto"/>
              <w:right w:val="single" w:sz="4" w:space="0" w:color="auto"/>
            </w:tcBorders>
          </w:tcPr>
          <w:p w14:paraId="7084601F" w14:textId="36E43096" w:rsidR="00657246" w:rsidRPr="004718BC" w:rsidRDefault="00657246" w:rsidP="00657246">
            <w:pPr>
              <w:spacing w:after="0"/>
              <w:rPr>
                <w:rFonts w:ascii="Times New Roman" w:hAnsi="Times New Roman" w:cs="Times New Roman"/>
                <w:b/>
                <w:sz w:val="24"/>
                <w:szCs w:val="24"/>
              </w:rPr>
            </w:pPr>
            <w:r w:rsidRPr="004718BC">
              <w:rPr>
                <w:rFonts w:ascii="Times New Roman" w:hAnsi="Times New Roman" w:cs="Times New Roman"/>
                <w:b/>
                <w:sz w:val="24"/>
                <w:szCs w:val="24"/>
              </w:rPr>
              <w:t>РАЗОМ:</w:t>
            </w:r>
            <w:r>
              <w:rPr>
                <w:rFonts w:ascii="Times New Roman" w:hAnsi="Times New Roman" w:cs="Times New Roman"/>
                <w:b/>
                <w:sz w:val="24"/>
                <w:szCs w:val="24"/>
              </w:rPr>
              <w:t xml:space="preserve"> </w:t>
            </w:r>
            <w:r w:rsidRPr="004718BC">
              <w:rPr>
                <w:rFonts w:ascii="Times New Roman" w:hAnsi="Times New Roman" w:cs="Times New Roman"/>
                <w:b/>
                <w:sz w:val="24"/>
                <w:szCs w:val="24"/>
              </w:rPr>
              <w:t>13</w:t>
            </w:r>
          </w:p>
        </w:tc>
      </w:tr>
    </w:tbl>
    <w:p w14:paraId="50DDF08F" w14:textId="77777777" w:rsidR="003D2331" w:rsidRDefault="003D2331" w:rsidP="003D2331">
      <w:pPr>
        <w:pStyle w:val="1"/>
        <w:spacing w:before="0" w:line="240" w:lineRule="auto"/>
        <w:ind w:firstLine="709"/>
        <w:jc w:val="both"/>
        <w:rPr>
          <w:rFonts w:ascii="Times New Roman" w:hAnsi="Times New Roman" w:cs="Times New Roman"/>
          <w:b w:val="0"/>
          <w:color w:val="auto"/>
          <w:lang w:eastAsia="en-US"/>
        </w:rPr>
      </w:pPr>
    </w:p>
    <w:p w14:paraId="3A3D1DFA" w14:textId="38D29AEF" w:rsidR="00483C37" w:rsidRDefault="00257763" w:rsidP="003D2331">
      <w:pPr>
        <w:pStyle w:val="1"/>
        <w:spacing w:before="0" w:line="240" w:lineRule="auto"/>
        <w:ind w:firstLine="709"/>
        <w:jc w:val="both"/>
        <w:rPr>
          <w:rFonts w:ascii="Times New Roman" w:hAnsi="Times New Roman" w:cs="Times New Roman"/>
          <w:b w:val="0"/>
          <w:color w:val="auto"/>
          <w:lang w:eastAsia="en-US"/>
        </w:rPr>
      </w:pPr>
      <w:r w:rsidRPr="00483C37">
        <w:rPr>
          <w:rFonts w:ascii="Times New Roman" w:hAnsi="Times New Roman" w:cs="Times New Roman"/>
          <w:b w:val="0"/>
          <w:color w:val="auto"/>
          <w:lang w:eastAsia="en-US"/>
        </w:rPr>
        <w:t xml:space="preserve">Не зважаючи на повномасштабне вторгнення рф на територію України за останній рік у м. Решетилівка відкрилося дві  піцерії: </w:t>
      </w:r>
      <w:r w:rsidR="00483C37" w:rsidRPr="00483C37">
        <w:rPr>
          <w:rFonts w:ascii="Times New Roman" w:hAnsi="Times New Roman" w:cs="Times New Roman"/>
          <w:b w:val="0"/>
          <w:color w:val="auto"/>
          <w:lang w:eastAsia="en-US"/>
        </w:rPr>
        <w:t>«</w:t>
      </w:r>
      <w:r w:rsidR="00483C37" w:rsidRPr="00483C37">
        <w:rPr>
          <w:rFonts w:ascii="Times New Roman" w:hAnsi="Times New Roman" w:cs="Times New Roman"/>
          <w:b w:val="0"/>
          <w:color w:val="auto"/>
          <w:lang w:val="en-US" w:eastAsia="en-US"/>
        </w:rPr>
        <w:t>REDRAKON</w:t>
      </w:r>
      <w:r w:rsidR="00483C37" w:rsidRPr="00483C37">
        <w:rPr>
          <w:rFonts w:ascii="Times New Roman" w:hAnsi="Times New Roman" w:cs="Times New Roman"/>
          <w:b w:val="0"/>
          <w:color w:val="auto"/>
          <w:lang w:eastAsia="en-US"/>
        </w:rPr>
        <w:t>» та  «МАМА ПІЦА».</w:t>
      </w:r>
      <w:bookmarkStart w:id="46" w:name="_Toc128249611"/>
    </w:p>
    <w:p w14:paraId="54157207" w14:textId="77777777" w:rsidR="005F659E" w:rsidRPr="005F659E" w:rsidRDefault="005F659E" w:rsidP="005F659E"/>
    <w:p w14:paraId="72A4E97E" w14:textId="77777777" w:rsidR="005F659E" w:rsidRPr="003D2331" w:rsidRDefault="005F659E" w:rsidP="00C7597B">
      <w:pPr>
        <w:pStyle w:val="a7"/>
        <w:outlineLvl w:val="3"/>
        <w:rPr>
          <w:b/>
          <w:bCs w:val="0"/>
          <w:sz w:val="28"/>
          <w:szCs w:val="28"/>
        </w:rPr>
      </w:pPr>
      <w:bookmarkStart w:id="47" w:name="_Toc134440982"/>
      <w:r w:rsidRPr="003D2331">
        <w:rPr>
          <w:rFonts w:eastAsia="Times New Roman"/>
          <w:b/>
          <w:bCs w:val="0"/>
          <w:sz w:val="28"/>
          <w:szCs w:val="28"/>
        </w:rPr>
        <w:t>5.5.2. Туристична інфраструктура</w:t>
      </w:r>
      <w:r w:rsidRPr="003D2331">
        <w:rPr>
          <w:b/>
          <w:bCs w:val="0"/>
          <w:sz w:val="28"/>
          <w:szCs w:val="28"/>
        </w:rPr>
        <w:t>.</w:t>
      </w:r>
      <w:bookmarkEnd w:id="47"/>
    </w:p>
    <w:p w14:paraId="702A9B94" w14:textId="77777777" w:rsidR="005F659E" w:rsidRPr="005F659E" w:rsidRDefault="005F659E" w:rsidP="005F659E">
      <w:pPr>
        <w:spacing w:after="0" w:line="240" w:lineRule="auto"/>
        <w:ind w:firstLine="567"/>
        <w:jc w:val="both"/>
        <w:rPr>
          <w:rFonts w:ascii="Times New Roman" w:hAnsi="Times New Roman" w:cs="Times New Roman"/>
          <w:sz w:val="28"/>
          <w:szCs w:val="28"/>
        </w:rPr>
      </w:pPr>
      <w:r w:rsidRPr="005F659E">
        <w:rPr>
          <w:rFonts w:ascii="Times New Roman" w:hAnsi="Times New Roman" w:cs="Times New Roman"/>
          <w:sz w:val="28"/>
          <w:szCs w:val="28"/>
        </w:rPr>
        <w:t>Становлення різних напрямків туризму як важливого засобу культурного, оздоровчого, патріотичного та духовного розвитку учнівської молоді та громадян набуває дедалі все більшого значення.</w:t>
      </w:r>
    </w:p>
    <w:p w14:paraId="2D9F75A0" w14:textId="77777777" w:rsidR="005F659E" w:rsidRPr="005F659E" w:rsidRDefault="005F659E" w:rsidP="005F659E">
      <w:pPr>
        <w:spacing w:after="0" w:line="240" w:lineRule="auto"/>
        <w:ind w:firstLine="567"/>
        <w:jc w:val="both"/>
        <w:rPr>
          <w:rFonts w:ascii="Times New Roman" w:hAnsi="Times New Roman" w:cs="Times New Roman"/>
          <w:sz w:val="28"/>
          <w:szCs w:val="28"/>
        </w:rPr>
      </w:pPr>
      <w:r w:rsidRPr="005F659E">
        <w:rPr>
          <w:rFonts w:ascii="Times New Roman" w:hAnsi="Times New Roman" w:cs="Times New Roman"/>
          <w:sz w:val="28"/>
          <w:szCs w:val="28"/>
        </w:rPr>
        <w:t xml:space="preserve">Впродовж останніх років спостерігається тенденція якісного розвитку учнівської молоді, появи попиту на отримання якісних послуг позашкільної освіти в цілому. Спортивно-туристичний та туристично-краєзнавчий напрями є одними з найбільш затребуваними суспільством в сфері позашкільної освіти. Туризм різних напрямів, активний відпочинок як спосіб проведення вільного часу, неолімпійські види спорту туристичного напрямку набувають все більшої популярності в суспільстві, особливо серед учнівської та студентської молоді і є ознакою якісного поліпшення середовища в суспільстві, формування нових цінностей пов’язаних з фізичним, інтелектуальним, пізнавальним та культурним розвитком особистостей. </w:t>
      </w:r>
    </w:p>
    <w:p w14:paraId="59705483" w14:textId="77777777" w:rsidR="005F659E" w:rsidRPr="005F659E" w:rsidRDefault="005F659E" w:rsidP="005F659E">
      <w:pPr>
        <w:spacing w:after="0" w:line="240" w:lineRule="auto"/>
        <w:ind w:firstLine="360"/>
        <w:jc w:val="both"/>
        <w:rPr>
          <w:rFonts w:ascii="Times New Roman" w:hAnsi="Times New Roman" w:cs="Times New Roman"/>
          <w:sz w:val="28"/>
          <w:szCs w:val="28"/>
        </w:rPr>
      </w:pPr>
      <w:r w:rsidRPr="005F659E">
        <w:rPr>
          <w:rFonts w:ascii="Times New Roman" w:hAnsi="Times New Roman" w:cs="Times New Roman"/>
          <w:sz w:val="28"/>
          <w:szCs w:val="28"/>
        </w:rPr>
        <w:t>До проблем, що підлягають вирішенню для забезпечення розвитку туризму, належать:</w:t>
      </w:r>
    </w:p>
    <w:p w14:paraId="45671A2E" w14:textId="779A262D"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 xml:space="preserve">невисокий рівень розвитку культури і розвитку туризму та краєзнавства учнівської молоді в Решетилівській  </w:t>
      </w:r>
      <w:r>
        <w:rPr>
          <w:rFonts w:ascii="Times New Roman" w:hAnsi="Times New Roman" w:cs="Times New Roman"/>
          <w:b w:val="0"/>
          <w:bCs w:val="0"/>
          <w:sz w:val="28"/>
          <w:szCs w:val="28"/>
        </w:rPr>
        <w:t xml:space="preserve">міській </w:t>
      </w:r>
      <w:r w:rsidRPr="005F659E">
        <w:rPr>
          <w:rFonts w:ascii="Times New Roman" w:hAnsi="Times New Roman" w:cs="Times New Roman"/>
          <w:b w:val="0"/>
          <w:bCs w:val="0"/>
          <w:sz w:val="28"/>
          <w:szCs w:val="28"/>
        </w:rPr>
        <w:t>територіальній громаді;</w:t>
      </w:r>
    </w:p>
    <w:p w14:paraId="1F642277" w14:textId="77777777"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підтримання та поліпшення напрацьованої матеріальної бази та розширення матеріально-технічних можливостей ЦТКСЕУМ для залучення учнівської молоді до діяльності в роботі центру в спортивних, туристично-краєзнавчих напрямках;</w:t>
      </w:r>
    </w:p>
    <w:p w14:paraId="5F8AFB35" w14:textId="77777777"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недостатнє охоплення учнівської молоді в сфері туризму;</w:t>
      </w:r>
    </w:p>
    <w:p w14:paraId="71D40122" w14:textId="77777777"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недостатній рівень підтримки обдарованих та здібних дітей;</w:t>
      </w:r>
    </w:p>
    <w:p w14:paraId="6D3C703B" w14:textId="77777777"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низький рівень контенту для формування громадського охоплення культурної, туристично-краєзнавчої та спортивної діяльності учнівської молоді;</w:t>
      </w:r>
    </w:p>
    <w:p w14:paraId="42AA8371" w14:textId="58339B43"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 xml:space="preserve">слаборозвинений якісний простір для активного відпочинку та розвитку молоді і мешканців </w:t>
      </w:r>
      <w:r w:rsidR="00BE0736">
        <w:rPr>
          <w:rFonts w:ascii="Times New Roman" w:hAnsi="Times New Roman" w:cs="Times New Roman"/>
          <w:b w:val="0"/>
          <w:bCs w:val="0"/>
          <w:sz w:val="28"/>
          <w:szCs w:val="28"/>
        </w:rPr>
        <w:t>М</w:t>
      </w:r>
      <w:r w:rsidRPr="005F659E">
        <w:rPr>
          <w:rFonts w:ascii="Times New Roman" w:hAnsi="Times New Roman" w:cs="Times New Roman"/>
          <w:b w:val="0"/>
          <w:bCs w:val="0"/>
          <w:sz w:val="28"/>
          <w:szCs w:val="28"/>
        </w:rPr>
        <w:t>ТГ;</w:t>
      </w:r>
    </w:p>
    <w:p w14:paraId="22815135" w14:textId="77777777" w:rsidR="005F659E" w:rsidRPr="005F659E" w:rsidRDefault="005F659E" w:rsidP="00C3116D">
      <w:pPr>
        <w:pStyle w:val="TableTitle"/>
        <w:numPr>
          <w:ilvl w:val="0"/>
          <w:numId w:val="46"/>
        </w:numPr>
        <w:tabs>
          <w:tab w:val="clear" w:pos="4735"/>
          <w:tab w:val="left" w:pos="390"/>
          <w:tab w:val="left" w:pos="1020"/>
        </w:tabs>
        <w:suppressAutoHyphens w:val="0"/>
        <w:spacing w:before="0" w:after="0"/>
        <w:ind w:left="0" w:firstLine="993"/>
        <w:jc w:val="both"/>
        <w:rPr>
          <w:rFonts w:ascii="Times New Roman" w:hAnsi="Times New Roman" w:cs="Times New Roman"/>
          <w:b w:val="0"/>
          <w:bCs w:val="0"/>
          <w:sz w:val="28"/>
          <w:szCs w:val="28"/>
        </w:rPr>
      </w:pPr>
      <w:r w:rsidRPr="005F659E">
        <w:rPr>
          <w:rFonts w:ascii="Times New Roman" w:hAnsi="Times New Roman" w:cs="Times New Roman"/>
          <w:b w:val="0"/>
          <w:bCs w:val="0"/>
          <w:sz w:val="28"/>
          <w:szCs w:val="28"/>
        </w:rPr>
        <w:t>недостатній рівень розвитку спеціалізованої інфраструктури туризму.</w:t>
      </w:r>
    </w:p>
    <w:p w14:paraId="1C1F78A7" w14:textId="1360CDDB" w:rsidR="00BE0736" w:rsidRDefault="004550A4" w:rsidP="00BE0736">
      <w:pPr>
        <w:pStyle w:val="a7"/>
        <w:spacing w:after="0" w:line="240" w:lineRule="auto"/>
        <w:rPr>
          <w:sz w:val="28"/>
          <w:szCs w:val="28"/>
        </w:rPr>
      </w:pPr>
      <w:r w:rsidRPr="004550A4">
        <w:rPr>
          <w:b/>
          <w:bCs w:val="0"/>
          <w:sz w:val="28"/>
          <w:szCs w:val="28"/>
        </w:rPr>
        <w:t>В</w:t>
      </w:r>
      <w:r w:rsidR="005F659E" w:rsidRPr="003D2331">
        <w:rPr>
          <w:b/>
          <w:bCs w:val="0"/>
          <w:sz w:val="28"/>
          <w:szCs w:val="28"/>
        </w:rPr>
        <w:t>исновок</w:t>
      </w:r>
      <w:r w:rsidRPr="004550A4">
        <w:rPr>
          <w:b/>
          <w:sz w:val="28"/>
          <w:szCs w:val="28"/>
        </w:rPr>
        <w:t>.</w:t>
      </w:r>
      <w:r w:rsidR="005F659E" w:rsidRPr="005F659E">
        <w:rPr>
          <w:sz w:val="28"/>
          <w:szCs w:val="28"/>
        </w:rPr>
        <w:t xml:space="preserve"> </w:t>
      </w:r>
      <w:r>
        <w:rPr>
          <w:sz w:val="28"/>
          <w:szCs w:val="28"/>
        </w:rPr>
        <w:t>М</w:t>
      </w:r>
      <w:r w:rsidR="005F659E" w:rsidRPr="005F659E">
        <w:rPr>
          <w:sz w:val="28"/>
          <w:szCs w:val="28"/>
        </w:rPr>
        <w:t>ожна за</w:t>
      </w:r>
      <w:r w:rsidR="003D2331">
        <w:rPr>
          <w:sz w:val="28"/>
          <w:szCs w:val="28"/>
        </w:rPr>
        <w:t>з</w:t>
      </w:r>
      <w:r w:rsidR="005F659E" w:rsidRPr="005F659E">
        <w:rPr>
          <w:sz w:val="28"/>
          <w:szCs w:val="28"/>
        </w:rPr>
        <w:t>начити, що в громаді є потенціал для розвитку туристичного напрямку, проте його успішна реалізація буде залежати не лише від наявного фінансового ресурсу, а й від ряду інших факторів, а саме наявності розробленої туристичної концепції, яка буде унікально</w:t>
      </w:r>
      <w:r w:rsidR="00BE0736">
        <w:rPr>
          <w:sz w:val="28"/>
          <w:szCs w:val="28"/>
        </w:rPr>
        <w:t>ю</w:t>
      </w:r>
      <w:r w:rsidR="005F659E" w:rsidRPr="005F659E">
        <w:rPr>
          <w:sz w:val="28"/>
          <w:szCs w:val="28"/>
        </w:rPr>
        <w:t xml:space="preserve"> та конкурентною поміж інших громад, наявності туристичних ресурсів та безпосередньо кадрового потенціалу. Також</w:t>
      </w:r>
      <w:r w:rsidR="003D2331">
        <w:rPr>
          <w:sz w:val="28"/>
          <w:szCs w:val="28"/>
        </w:rPr>
        <w:t>,</w:t>
      </w:r>
      <w:r w:rsidR="005F659E" w:rsidRPr="005F659E">
        <w:rPr>
          <w:sz w:val="28"/>
          <w:szCs w:val="28"/>
        </w:rPr>
        <w:t xml:space="preserve"> в подальшому необхідно буде обов’язково враховувати ряд заходів, які будуть спрямовані на облаштування та розвиток туристичної інфраструктури.</w:t>
      </w:r>
      <w:bookmarkStart w:id="48" w:name="_Toc136643637"/>
    </w:p>
    <w:p w14:paraId="1D870DA6" w14:textId="7E644ED8" w:rsidR="00CC3146" w:rsidRDefault="00CC3146" w:rsidP="00C7597B">
      <w:pPr>
        <w:pStyle w:val="a7"/>
        <w:spacing w:after="0" w:line="240" w:lineRule="auto"/>
        <w:outlineLvl w:val="1"/>
        <w:rPr>
          <w:b/>
          <w:bCs w:val="0"/>
          <w:sz w:val="28"/>
          <w:szCs w:val="28"/>
        </w:rPr>
      </w:pPr>
      <w:r w:rsidRPr="003768F6">
        <w:rPr>
          <w:b/>
          <w:bCs w:val="0"/>
          <w:sz w:val="28"/>
          <w:szCs w:val="28"/>
        </w:rPr>
        <w:lastRenderedPageBreak/>
        <w:t>6. Містобудівна документація.</w:t>
      </w:r>
      <w:bookmarkEnd w:id="46"/>
      <w:bookmarkEnd w:id="48"/>
    </w:p>
    <w:p w14:paraId="71B3100F" w14:textId="77777777" w:rsidR="00F56901" w:rsidRPr="00F56901" w:rsidRDefault="00F56901" w:rsidP="00F56901">
      <w:pPr>
        <w:pStyle w:val="1"/>
        <w:spacing w:before="0" w:line="240" w:lineRule="auto"/>
        <w:rPr>
          <w:lang w:eastAsia="en-US"/>
        </w:rPr>
      </w:pPr>
    </w:p>
    <w:p w14:paraId="08051711" w14:textId="77777777" w:rsidR="00BE0736" w:rsidRPr="003768F6" w:rsidRDefault="00BE0736" w:rsidP="00F56901">
      <w:pPr>
        <w:pStyle w:val="a7"/>
        <w:spacing w:after="0" w:line="240" w:lineRule="auto"/>
        <w:rPr>
          <w:sz w:val="28"/>
          <w:szCs w:val="28"/>
          <w:shd w:val="clear" w:color="auto" w:fill="FFFFFF"/>
        </w:rPr>
      </w:pPr>
      <w:r w:rsidRPr="003768F6">
        <w:rPr>
          <w:sz w:val="28"/>
          <w:szCs w:val="28"/>
          <w:shd w:val="clear" w:color="auto" w:fill="FFFFFF"/>
        </w:rPr>
        <w:t>Згідно із Законом України «Про регулювання містобудівної діяльності» 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w:t>
      </w:r>
    </w:p>
    <w:p w14:paraId="719A2A01" w14:textId="77777777" w:rsidR="00BE0736" w:rsidRPr="003768F6" w:rsidRDefault="00BE0736" w:rsidP="003768F6">
      <w:pPr>
        <w:pStyle w:val="a7"/>
        <w:spacing w:after="0"/>
        <w:rPr>
          <w:sz w:val="28"/>
          <w:szCs w:val="28"/>
          <w:shd w:val="clear" w:color="auto" w:fill="FFFFFF"/>
        </w:rPr>
      </w:pPr>
      <w:r w:rsidRPr="003768F6">
        <w:rPr>
          <w:sz w:val="28"/>
          <w:szCs w:val="28"/>
          <w:shd w:val="clear" w:color="auto" w:fill="FFFFFF"/>
        </w:rPr>
        <w:t>Комплексний план розробляється та затверджується з метою забезпечення сталого розвитку територіальної громади з дотриманням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w:t>
      </w:r>
    </w:p>
    <w:p w14:paraId="31BF29BD" w14:textId="424A5383" w:rsidR="00BE0736" w:rsidRPr="003768F6" w:rsidRDefault="00BE0736" w:rsidP="00BE0736">
      <w:pPr>
        <w:pStyle w:val="a7"/>
        <w:rPr>
          <w:sz w:val="28"/>
          <w:szCs w:val="28"/>
          <w:shd w:val="clear" w:color="auto" w:fill="FFFFFF"/>
        </w:rPr>
      </w:pPr>
      <w:r w:rsidRPr="003768F6">
        <w:rPr>
          <w:sz w:val="28"/>
          <w:szCs w:val="28"/>
          <w:shd w:val="clear" w:color="auto" w:fill="FFFFFF"/>
        </w:rPr>
        <w:t>Перелік наявної в громаді містобудівної документації наведено в таблиці 15.</w:t>
      </w:r>
    </w:p>
    <w:p w14:paraId="6DCE8AC5" w14:textId="681FCF0B" w:rsidR="00BE0736" w:rsidRDefault="00BE0736" w:rsidP="00BE0736">
      <w:pPr>
        <w:widowControl w:val="0"/>
        <w:shd w:val="clear" w:color="auto" w:fill="FFFFFF"/>
        <w:contextualSpacing/>
        <w:jc w:val="center"/>
        <w:rPr>
          <w:rFonts w:ascii="Times New Roman" w:hAnsi="Times New Roman" w:cs="Times New Roman"/>
          <w:b/>
          <w:sz w:val="28"/>
          <w:szCs w:val="28"/>
        </w:rPr>
      </w:pPr>
      <w:r w:rsidRPr="003768F6">
        <w:rPr>
          <w:rFonts w:ascii="Times New Roman" w:hAnsi="Times New Roman" w:cs="Times New Roman"/>
          <w:b/>
          <w:sz w:val="28"/>
          <w:szCs w:val="28"/>
        </w:rPr>
        <w:t>Таблиця 15. Перелік розробленої містобудівної документації</w:t>
      </w:r>
    </w:p>
    <w:p w14:paraId="03C60515" w14:textId="77777777" w:rsidR="004550A4" w:rsidRPr="003768F6" w:rsidRDefault="004550A4" w:rsidP="00BE0736">
      <w:pPr>
        <w:widowControl w:val="0"/>
        <w:shd w:val="clear" w:color="auto" w:fill="FFFFFF"/>
        <w:contextualSpacing/>
        <w:jc w:val="center"/>
        <w:rPr>
          <w:rFonts w:ascii="Times New Roman" w:hAnsi="Times New Roman" w:cs="Times New Roman"/>
          <w:b/>
          <w:sz w:val="28"/>
          <w:szCs w:val="28"/>
        </w:rPr>
      </w:pPr>
    </w:p>
    <w:tbl>
      <w:tblPr>
        <w:tblW w:w="9639" w:type="dxa"/>
        <w:tblInd w:w="108" w:type="dxa"/>
        <w:tblLook w:val="04A0" w:firstRow="1" w:lastRow="0" w:firstColumn="1" w:lastColumn="0" w:noHBand="0" w:noVBand="1"/>
      </w:tblPr>
      <w:tblGrid>
        <w:gridCol w:w="1885"/>
        <w:gridCol w:w="4915"/>
        <w:gridCol w:w="2839"/>
      </w:tblGrid>
      <w:tr w:rsidR="00BE0736" w:rsidRPr="00121849" w14:paraId="64914107" w14:textId="77777777" w:rsidTr="004550A4">
        <w:tc>
          <w:tcPr>
            <w:tcW w:w="1885" w:type="dxa"/>
            <w:tcBorders>
              <w:top w:val="single" w:sz="4" w:space="0" w:color="000000"/>
              <w:left w:val="single" w:sz="4" w:space="0" w:color="000000"/>
              <w:bottom w:val="single" w:sz="4" w:space="0" w:color="000000"/>
              <w:right w:val="single" w:sz="4" w:space="0" w:color="000000"/>
            </w:tcBorders>
            <w:shd w:val="clear" w:color="auto" w:fill="92D050"/>
          </w:tcPr>
          <w:p w14:paraId="27AE86BA" w14:textId="77777777" w:rsidR="00BE0736" w:rsidRPr="004550A4" w:rsidRDefault="00BE0736" w:rsidP="00DD688C">
            <w:pPr>
              <w:widowControl w:val="0"/>
              <w:spacing w:after="0"/>
              <w:jc w:val="center"/>
              <w:rPr>
                <w:rFonts w:ascii="Times New Roman" w:hAnsi="Times New Roman" w:cs="Times New Roman"/>
                <w:b/>
                <w:sz w:val="24"/>
                <w:szCs w:val="24"/>
              </w:rPr>
            </w:pPr>
            <w:r w:rsidRPr="004550A4">
              <w:rPr>
                <w:rFonts w:ascii="Times New Roman" w:hAnsi="Times New Roman" w:cs="Times New Roman"/>
                <w:b/>
                <w:sz w:val="24"/>
                <w:szCs w:val="24"/>
              </w:rPr>
              <w:t>Назва населеного пункту</w:t>
            </w:r>
          </w:p>
        </w:tc>
        <w:tc>
          <w:tcPr>
            <w:tcW w:w="4915" w:type="dxa"/>
            <w:tcBorders>
              <w:top w:val="single" w:sz="4" w:space="0" w:color="000000"/>
              <w:left w:val="single" w:sz="4" w:space="0" w:color="000000"/>
              <w:bottom w:val="single" w:sz="4" w:space="0" w:color="000000"/>
              <w:right w:val="single" w:sz="4" w:space="0" w:color="000000"/>
            </w:tcBorders>
            <w:shd w:val="clear" w:color="auto" w:fill="92D050"/>
          </w:tcPr>
          <w:p w14:paraId="6D735B45" w14:textId="77777777" w:rsidR="00BE0736" w:rsidRPr="004550A4" w:rsidRDefault="00BE0736" w:rsidP="00DD688C">
            <w:pPr>
              <w:widowControl w:val="0"/>
              <w:spacing w:after="0"/>
              <w:jc w:val="center"/>
              <w:rPr>
                <w:rFonts w:ascii="Times New Roman" w:hAnsi="Times New Roman" w:cs="Times New Roman"/>
                <w:b/>
                <w:sz w:val="24"/>
                <w:szCs w:val="24"/>
              </w:rPr>
            </w:pPr>
            <w:r w:rsidRPr="004550A4">
              <w:rPr>
                <w:rFonts w:ascii="Times New Roman" w:hAnsi="Times New Roman" w:cs="Times New Roman"/>
                <w:b/>
                <w:sz w:val="24"/>
                <w:szCs w:val="24"/>
              </w:rPr>
              <w:t>Назва містобудівної документації</w:t>
            </w:r>
          </w:p>
        </w:tc>
        <w:tc>
          <w:tcPr>
            <w:tcW w:w="2839" w:type="dxa"/>
            <w:tcBorders>
              <w:top w:val="single" w:sz="4" w:space="0" w:color="000000"/>
              <w:left w:val="single" w:sz="4" w:space="0" w:color="000000"/>
              <w:bottom w:val="single" w:sz="4" w:space="0" w:color="000000"/>
              <w:right w:val="single" w:sz="4" w:space="0" w:color="000000"/>
            </w:tcBorders>
            <w:shd w:val="clear" w:color="auto" w:fill="92D050"/>
          </w:tcPr>
          <w:p w14:paraId="7D814DC4" w14:textId="77777777" w:rsidR="00BE0736" w:rsidRPr="004550A4" w:rsidRDefault="00BE0736" w:rsidP="00DD688C">
            <w:pPr>
              <w:widowControl w:val="0"/>
              <w:spacing w:after="0"/>
              <w:jc w:val="center"/>
              <w:rPr>
                <w:rFonts w:ascii="Times New Roman" w:hAnsi="Times New Roman" w:cs="Times New Roman"/>
                <w:b/>
                <w:sz w:val="24"/>
                <w:szCs w:val="24"/>
              </w:rPr>
            </w:pPr>
            <w:r w:rsidRPr="004550A4">
              <w:rPr>
                <w:rFonts w:ascii="Times New Roman" w:hAnsi="Times New Roman" w:cs="Times New Roman"/>
                <w:b/>
                <w:sz w:val="24"/>
                <w:szCs w:val="24"/>
              </w:rPr>
              <w:t>Рік затвердження</w:t>
            </w:r>
          </w:p>
        </w:tc>
      </w:tr>
      <w:tr w:rsidR="00BE0736" w:rsidRPr="00121849" w14:paraId="25D528AF" w14:textId="77777777" w:rsidTr="004550A4">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87E1" w14:textId="77777777" w:rsidR="00BE0736" w:rsidRPr="004550A4" w:rsidRDefault="00BE0736" w:rsidP="00DD688C">
            <w:pPr>
              <w:pStyle w:val="afff4"/>
              <w:spacing w:line="276" w:lineRule="auto"/>
              <w:rPr>
                <w:rFonts w:cs="Times New Roman"/>
              </w:rPr>
            </w:pPr>
            <w:r w:rsidRPr="004550A4">
              <w:rPr>
                <w:rFonts w:cs="Times New Roman"/>
                <w:color w:val="000000"/>
              </w:rPr>
              <w:t xml:space="preserve">Решетилівка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14:paraId="32019084"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міста Решетилівка Решетилівського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111E043"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№120-7-</w:t>
            </w:r>
            <w:r w:rsidRPr="004550A4">
              <w:rPr>
                <w:rFonts w:cs="Times New Roman"/>
                <w:color w:val="000000"/>
              </w:rPr>
              <w:t>VII</w:t>
            </w:r>
            <w:r w:rsidRPr="004550A4">
              <w:rPr>
                <w:rFonts w:cs="Times New Roman"/>
                <w:color w:val="000000"/>
                <w:lang w:val="ru-RU"/>
              </w:rPr>
              <w:t xml:space="preserve"> від 12.09.2017 №585-11-</w:t>
            </w:r>
            <w:r w:rsidRPr="004550A4">
              <w:rPr>
                <w:rFonts w:cs="Times New Roman"/>
                <w:color w:val="000000"/>
              </w:rPr>
              <w:t>VIII</w:t>
            </w:r>
            <w:r w:rsidRPr="004550A4">
              <w:rPr>
                <w:rFonts w:cs="Times New Roman"/>
                <w:color w:val="000000"/>
                <w:lang w:val="ru-RU"/>
              </w:rPr>
              <w:t xml:space="preserve"> від 31.08.2021 року</w:t>
            </w:r>
          </w:p>
        </w:tc>
      </w:tr>
      <w:tr w:rsidR="00BE0736" w:rsidRPr="00121849" w14:paraId="5D44A7FB" w14:textId="77777777" w:rsidTr="004550A4">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79D8" w14:textId="77777777" w:rsidR="00BE0736" w:rsidRPr="004550A4" w:rsidRDefault="00BE0736" w:rsidP="00DD688C">
            <w:pPr>
              <w:pStyle w:val="afff4"/>
              <w:spacing w:line="276" w:lineRule="auto"/>
              <w:rPr>
                <w:rFonts w:cs="Times New Roman"/>
              </w:rPr>
            </w:pPr>
            <w:r w:rsidRPr="004550A4">
              <w:rPr>
                <w:rFonts w:cs="Times New Roman"/>
                <w:color w:val="000000"/>
              </w:rPr>
              <w:t>Андріївка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14:paraId="2AFD489F"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Андріївка Решетилівського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51D7C245"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07.08.2020</w:t>
            </w:r>
          </w:p>
        </w:tc>
      </w:tr>
      <w:tr w:rsidR="00BE0736" w:rsidRPr="00121849" w14:paraId="74A65EB6" w14:textId="77777777" w:rsidTr="004550A4">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D3D00" w14:textId="77777777" w:rsidR="00BE0736" w:rsidRPr="004550A4" w:rsidRDefault="00BE0736" w:rsidP="00DD688C">
            <w:pPr>
              <w:pStyle w:val="afff4"/>
              <w:spacing w:line="276" w:lineRule="auto"/>
              <w:rPr>
                <w:rFonts w:cs="Times New Roman"/>
              </w:rPr>
            </w:pPr>
            <w:r w:rsidRPr="004550A4">
              <w:rPr>
                <w:rFonts w:cs="Times New Roman"/>
                <w:color w:val="000000"/>
              </w:rPr>
              <w:t>Бакай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14:paraId="0149E34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Бакай Решетилівського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14:paraId="0AA19A3A"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№712-54-VII від 09.10.2020</w:t>
            </w:r>
          </w:p>
        </w:tc>
      </w:tr>
      <w:tr w:rsidR="00BE0736" w:rsidRPr="00121849" w14:paraId="560DE065"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2D8C67F0" w14:textId="77777777" w:rsidR="00BE0736" w:rsidRPr="004550A4" w:rsidRDefault="00BE0736" w:rsidP="00DD688C">
            <w:pPr>
              <w:pStyle w:val="afff4"/>
              <w:spacing w:line="276" w:lineRule="auto"/>
              <w:rPr>
                <w:rFonts w:cs="Times New Roman"/>
              </w:rPr>
            </w:pPr>
            <w:r w:rsidRPr="004550A4">
              <w:rPr>
                <w:rFonts w:cs="Times New Roman"/>
                <w:color w:val="000000"/>
              </w:rPr>
              <w:t>Ганжі</w:t>
            </w:r>
          </w:p>
        </w:tc>
        <w:tc>
          <w:tcPr>
            <w:tcW w:w="4915" w:type="dxa"/>
            <w:tcBorders>
              <w:left w:val="single" w:sz="4" w:space="0" w:color="000000"/>
              <w:bottom w:val="single" w:sz="4" w:space="0" w:color="000000"/>
              <w:right w:val="single" w:sz="4" w:space="0" w:color="000000"/>
            </w:tcBorders>
            <w:shd w:val="clear" w:color="auto" w:fill="auto"/>
          </w:tcPr>
          <w:p w14:paraId="7E7C2EF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Ганжі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D2380B7"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№1016-35-VII від 05.06.2020</w:t>
            </w:r>
          </w:p>
        </w:tc>
      </w:tr>
      <w:tr w:rsidR="00BE0736" w:rsidRPr="00121849" w14:paraId="158F4A42"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D665C87" w14:textId="77777777" w:rsidR="00BE0736" w:rsidRPr="004550A4" w:rsidRDefault="00BE0736" w:rsidP="00DD688C">
            <w:pPr>
              <w:pStyle w:val="afff4"/>
              <w:spacing w:line="276" w:lineRule="auto"/>
              <w:rPr>
                <w:rFonts w:cs="Times New Roman"/>
              </w:rPr>
            </w:pPr>
            <w:r w:rsidRPr="004550A4">
              <w:rPr>
                <w:rFonts w:cs="Times New Roman"/>
                <w:color w:val="000000"/>
              </w:rPr>
              <w:t>Глибока</w:t>
            </w:r>
          </w:p>
        </w:tc>
        <w:tc>
          <w:tcPr>
            <w:tcW w:w="4915" w:type="dxa"/>
            <w:tcBorders>
              <w:left w:val="single" w:sz="4" w:space="0" w:color="000000"/>
              <w:bottom w:val="single" w:sz="4" w:space="0" w:color="000000"/>
              <w:right w:val="single" w:sz="4" w:space="0" w:color="000000"/>
            </w:tcBorders>
            <w:shd w:val="clear" w:color="auto" w:fill="auto"/>
          </w:tcPr>
          <w:p w14:paraId="0AF89F15"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Глибока Балка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EFB9BA7"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07.04.2019</w:t>
            </w:r>
          </w:p>
        </w:tc>
      </w:tr>
      <w:tr w:rsidR="00BE0736" w:rsidRPr="00121849" w14:paraId="75E3BC8F"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52091BB" w14:textId="77777777" w:rsidR="00BE0736" w:rsidRPr="004550A4" w:rsidRDefault="00BE0736" w:rsidP="00DD688C">
            <w:pPr>
              <w:pStyle w:val="afff4"/>
              <w:spacing w:line="276" w:lineRule="auto"/>
              <w:rPr>
                <w:rFonts w:cs="Times New Roman"/>
              </w:rPr>
            </w:pPr>
            <w:r w:rsidRPr="004550A4">
              <w:rPr>
                <w:rFonts w:cs="Times New Roman"/>
                <w:color w:val="000000"/>
              </w:rPr>
              <w:t xml:space="preserve">Каленики </w:t>
            </w:r>
          </w:p>
        </w:tc>
        <w:tc>
          <w:tcPr>
            <w:tcW w:w="4915" w:type="dxa"/>
            <w:tcBorders>
              <w:left w:val="single" w:sz="4" w:space="0" w:color="000000"/>
              <w:bottom w:val="single" w:sz="4" w:space="0" w:color="000000"/>
              <w:right w:val="single" w:sz="4" w:space="0" w:color="000000"/>
            </w:tcBorders>
            <w:shd w:val="clear" w:color="auto" w:fill="auto"/>
          </w:tcPr>
          <w:p w14:paraId="3D837EE9"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Каленики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8A89186"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№488-9-VIII від 29.06.2021 року</w:t>
            </w:r>
          </w:p>
        </w:tc>
      </w:tr>
      <w:tr w:rsidR="00BE0736" w:rsidRPr="00121849" w14:paraId="773234E5"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CC5B5F5" w14:textId="77777777" w:rsidR="00BE0736" w:rsidRPr="004550A4" w:rsidRDefault="00BE0736" w:rsidP="00DD688C">
            <w:pPr>
              <w:pStyle w:val="afff4"/>
              <w:spacing w:line="276" w:lineRule="auto"/>
              <w:rPr>
                <w:rFonts w:cs="Times New Roman"/>
              </w:rPr>
            </w:pPr>
            <w:r w:rsidRPr="004550A4">
              <w:rPr>
                <w:rFonts w:cs="Times New Roman"/>
                <w:color w:val="000000"/>
              </w:rPr>
              <w:t>Литвинівка</w:t>
            </w:r>
          </w:p>
        </w:tc>
        <w:tc>
          <w:tcPr>
            <w:tcW w:w="4915" w:type="dxa"/>
            <w:tcBorders>
              <w:left w:val="single" w:sz="4" w:space="0" w:color="000000"/>
              <w:bottom w:val="single" w:sz="4" w:space="0" w:color="000000"/>
              <w:right w:val="single" w:sz="4" w:space="0" w:color="000000"/>
            </w:tcBorders>
            <w:shd w:val="clear" w:color="auto" w:fill="auto"/>
          </w:tcPr>
          <w:p w14:paraId="07E24329"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Литвинівка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0E37367E"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12.03.2019</w:t>
            </w:r>
          </w:p>
        </w:tc>
      </w:tr>
      <w:tr w:rsidR="00BE0736" w:rsidRPr="00121849" w14:paraId="3CC16811"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5C242D13" w14:textId="77777777" w:rsidR="00BE0736" w:rsidRPr="004550A4" w:rsidRDefault="00BE0736" w:rsidP="00DD688C">
            <w:pPr>
              <w:pStyle w:val="afff4"/>
              <w:spacing w:line="276" w:lineRule="auto"/>
              <w:rPr>
                <w:rFonts w:cs="Times New Roman"/>
              </w:rPr>
            </w:pPr>
            <w:r w:rsidRPr="004550A4">
              <w:rPr>
                <w:rFonts w:cs="Times New Roman"/>
                <w:color w:val="000000"/>
              </w:rPr>
              <w:t>М'якеньківка</w:t>
            </w:r>
          </w:p>
        </w:tc>
        <w:tc>
          <w:tcPr>
            <w:tcW w:w="4915" w:type="dxa"/>
            <w:tcBorders>
              <w:left w:val="single" w:sz="4" w:space="0" w:color="000000"/>
              <w:bottom w:val="single" w:sz="4" w:space="0" w:color="000000"/>
              <w:right w:val="single" w:sz="4" w:space="0" w:color="000000"/>
            </w:tcBorders>
            <w:shd w:val="clear" w:color="auto" w:fill="auto"/>
          </w:tcPr>
          <w:p w14:paraId="72E223B7"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М'якеньківка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6881204F"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24.12.2019</w:t>
            </w:r>
          </w:p>
        </w:tc>
      </w:tr>
      <w:tr w:rsidR="00BE0736" w:rsidRPr="00121849" w14:paraId="6916BF39"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2C22732" w14:textId="77777777" w:rsidR="00BE0736" w:rsidRPr="004550A4" w:rsidRDefault="00BE0736" w:rsidP="00DD688C">
            <w:pPr>
              <w:pStyle w:val="afff4"/>
              <w:spacing w:line="276" w:lineRule="auto"/>
              <w:rPr>
                <w:rFonts w:cs="Times New Roman"/>
              </w:rPr>
            </w:pPr>
            <w:r w:rsidRPr="004550A4">
              <w:rPr>
                <w:rFonts w:cs="Times New Roman"/>
                <w:color w:val="000000"/>
              </w:rPr>
              <w:t>Малий Бакай</w:t>
            </w:r>
          </w:p>
        </w:tc>
        <w:tc>
          <w:tcPr>
            <w:tcW w:w="4915" w:type="dxa"/>
            <w:tcBorders>
              <w:left w:val="single" w:sz="4" w:space="0" w:color="000000"/>
              <w:bottom w:val="single" w:sz="4" w:space="0" w:color="000000"/>
              <w:right w:val="single" w:sz="4" w:space="0" w:color="000000"/>
            </w:tcBorders>
            <w:shd w:val="clear" w:color="auto" w:fill="auto"/>
          </w:tcPr>
          <w:p w14:paraId="4D668CE5"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Малий Бакай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237FDF6"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№710-54-VII від 09.10.2020</w:t>
            </w:r>
          </w:p>
        </w:tc>
      </w:tr>
      <w:tr w:rsidR="00BE0736" w:rsidRPr="00121849" w14:paraId="5ACB0802"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28B2ED76" w14:textId="77777777" w:rsidR="00BE0736" w:rsidRPr="004550A4" w:rsidRDefault="00BE0736" w:rsidP="00DD688C">
            <w:pPr>
              <w:pStyle w:val="afff4"/>
              <w:spacing w:line="276" w:lineRule="auto"/>
              <w:rPr>
                <w:rFonts w:cs="Times New Roman"/>
              </w:rPr>
            </w:pPr>
            <w:r w:rsidRPr="004550A4">
              <w:rPr>
                <w:rFonts w:cs="Times New Roman"/>
                <w:color w:val="000000"/>
              </w:rPr>
              <w:t>Михнівка</w:t>
            </w:r>
          </w:p>
        </w:tc>
        <w:tc>
          <w:tcPr>
            <w:tcW w:w="4915" w:type="dxa"/>
            <w:tcBorders>
              <w:left w:val="single" w:sz="4" w:space="0" w:color="000000"/>
              <w:bottom w:val="single" w:sz="4" w:space="0" w:color="000000"/>
              <w:right w:val="single" w:sz="4" w:space="0" w:color="000000"/>
            </w:tcBorders>
            <w:shd w:val="clear" w:color="auto" w:fill="auto"/>
          </w:tcPr>
          <w:p w14:paraId="734C9617"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Михнівка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5C26E278"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26.02.2019</w:t>
            </w:r>
          </w:p>
        </w:tc>
      </w:tr>
      <w:tr w:rsidR="00BE0736" w:rsidRPr="00121849" w14:paraId="71CB6259"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9FF1C94" w14:textId="77777777" w:rsidR="00BE0736" w:rsidRPr="004550A4" w:rsidRDefault="00BE0736" w:rsidP="00DD688C">
            <w:pPr>
              <w:pStyle w:val="afff4"/>
              <w:spacing w:line="276" w:lineRule="auto"/>
              <w:rPr>
                <w:rFonts w:cs="Times New Roman"/>
              </w:rPr>
            </w:pPr>
            <w:r w:rsidRPr="004550A4">
              <w:rPr>
                <w:rFonts w:cs="Times New Roman"/>
                <w:color w:val="000000"/>
              </w:rPr>
              <w:t xml:space="preserve">Мушти </w:t>
            </w:r>
          </w:p>
        </w:tc>
        <w:tc>
          <w:tcPr>
            <w:tcW w:w="4915" w:type="dxa"/>
            <w:tcBorders>
              <w:left w:val="single" w:sz="4" w:space="0" w:color="000000"/>
              <w:bottom w:val="single" w:sz="4" w:space="0" w:color="000000"/>
              <w:right w:val="single" w:sz="4" w:space="0" w:color="000000"/>
            </w:tcBorders>
            <w:shd w:val="clear" w:color="auto" w:fill="auto"/>
          </w:tcPr>
          <w:p w14:paraId="0AF82A2B"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 xml:space="preserve">Генеральний план села Мушти </w:t>
            </w:r>
            <w:r w:rsidRPr="004550A4">
              <w:rPr>
                <w:rFonts w:cs="Times New Roman"/>
                <w:color w:val="000000"/>
                <w:lang w:val="ru-RU"/>
              </w:rPr>
              <w:lastRenderedPageBreak/>
              <w:t>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6D766346" w14:textId="77777777" w:rsidR="00BE0736" w:rsidRPr="004550A4" w:rsidRDefault="00BE0736" w:rsidP="00DD688C">
            <w:pPr>
              <w:pStyle w:val="afff4"/>
              <w:spacing w:line="276" w:lineRule="auto"/>
              <w:rPr>
                <w:rFonts w:cs="Times New Roman"/>
                <w:color w:val="000000"/>
              </w:rPr>
            </w:pPr>
            <w:r w:rsidRPr="004550A4">
              <w:rPr>
                <w:rFonts w:cs="Times New Roman"/>
                <w:color w:val="000000"/>
              </w:rPr>
              <w:lastRenderedPageBreak/>
              <w:t xml:space="preserve">№711-54-VII від </w:t>
            </w:r>
            <w:r w:rsidRPr="004550A4">
              <w:rPr>
                <w:rFonts w:cs="Times New Roman"/>
                <w:color w:val="000000"/>
              </w:rPr>
              <w:lastRenderedPageBreak/>
              <w:t>09.10.2020</w:t>
            </w:r>
          </w:p>
        </w:tc>
      </w:tr>
      <w:tr w:rsidR="00BE0736" w:rsidRPr="00121849" w14:paraId="18E12904"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2288DC28" w14:textId="77777777" w:rsidR="00BE0736" w:rsidRPr="004550A4" w:rsidRDefault="00BE0736" w:rsidP="00DD688C">
            <w:pPr>
              <w:pStyle w:val="afff4"/>
              <w:spacing w:line="276" w:lineRule="auto"/>
              <w:rPr>
                <w:rFonts w:cs="Times New Roman"/>
              </w:rPr>
            </w:pPr>
            <w:r w:rsidRPr="004550A4">
              <w:rPr>
                <w:rFonts w:cs="Times New Roman"/>
                <w:color w:val="000000"/>
              </w:rPr>
              <w:lastRenderedPageBreak/>
              <w:t xml:space="preserve">Мушти </w:t>
            </w:r>
          </w:p>
        </w:tc>
        <w:tc>
          <w:tcPr>
            <w:tcW w:w="4915" w:type="dxa"/>
            <w:tcBorders>
              <w:left w:val="single" w:sz="4" w:space="0" w:color="000000"/>
              <w:bottom w:val="single" w:sz="4" w:space="0" w:color="000000"/>
              <w:right w:val="single" w:sz="4" w:space="0" w:color="000000"/>
            </w:tcBorders>
            <w:shd w:val="clear" w:color="auto" w:fill="auto"/>
          </w:tcPr>
          <w:p w14:paraId="7772ACB1"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Мушти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0557EB0E"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№1020-35-VII від 05.06.2020</w:t>
            </w:r>
          </w:p>
        </w:tc>
      </w:tr>
      <w:tr w:rsidR="00BE0736" w:rsidRPr="00121849" w14:paraId="615334B6"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0EF4962" w14:textId="77777777" w:rsidR="00BE0736" w:rsidRPr="004550A4" w:rsidRDefault="00BE0736" w:rsidP="00DD688C">
            <w:pPr>
              <w:pStyle w:val="afff4"/>
              <w:spacing w:line="276" w:lineRule="auto"/>
              <w:rPr>
                <w:rFonts w:cs="Times New Roman"/>
              </w:rPr>
            </w:pPr>
            <w:r w:rsidRPr="004550A4">
              <w:rPr>
                <w:rFonts w:cs="Times New Roman"/>
                <w:color w:val="000000"/>
              </w:rPr>
              <w:t>Нова Михайлівка</w:t>
            </w:r>
          </w:p>
        </w:tc>
        <w:tc>
          <w:tcPr>
            <w:tcW w:w="4915" w:type="dxa"/>
            <w:tcBorders>
              <w:left w:val="single" w:sz="4" w:space="0" w:color="000000"/>
              <w:bottom w:val="single" w:sz="4" w:space="0" w:color="000000"/>
              <w:right w:val="single" w:sz="4" w:space="0" w:color="000000"/>
            </w:tcBorders>
            <w:shd w:val="clear" w:color="auto" w:fill="auto"/>
          </w:tcPr>
          <w:p w14:paraId="46DF00A7"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Нова Михайлівка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428EE84"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12.02.2020</w:t>
            </w:r>
          </w:p>
        </w:tc>
      </w:tr>
      <w:tr w:rsidR="00BE0736" w:rsidRPr="00121849" w14:paraId="6C6E7510"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501A2693" w14:textId="77777777" w:rsidR="00BE0736" w:rsidRPr="004550A4" w:rsidRDefault="00BE0736" w:rsidP="00DD688C">
            <w:pPr>
              <w:pStyle w:val="afff4"/>
              <w:spacing w:line="276" w:lineRule="auto"/>
              <w:rPr>
                <w:rFonts w:cs="Times New Roman"/>
              </w:rPr>
            </w:pPr>
            <w:r w:rsidRPr="004550A4">
              <w:rPr>
                <w:rFonts w:cs="Times New Roman"/>
                <w:color w:val="000000"/>
              </w:rPr>
              <w:t>Підгір'я</w:t>
            </w:r>
          </w:p>
        </w:tc>
        <w:tc>
          <w:tcPr>
            <w:tcW w:w="4915" w:type="dxa"/>
            <w:tcBorders>
              <w:left w:val="single" w:sz="4" w:space="0" w:color="000000"/>
              <w:bottom w:val="single" w:sz="4" w:space="0" w:color="000000"/>
              <w:right w:val="single" w:sz="4" w:space="0" w:color="000000"/>
            </w:tcBorders>
            <w:shd w:val="clear" w:color="auto" w:fill="auto"/>
          </w:tcPr>
          <w:p w14:paraId="1646A3EE"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Підгір'я Великобагачанського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F0BA2BA"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№1128-39-VII від 23.09.2020</w:t>
            </w:r>
          </w:p>
        </w:tc>
      </w:tr>
      <w:tr w:rsidR="00BE0736" w:rsidRPr="00121849" w14:paraId="0F5B97DF"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48DC931" w14:textId="77777777" w:rsidR="00BE0736" w:rsidRPr="004550A4" w:rsidRDefault="00BE0736" w:rsidP="00DD688C">
            <w:pPr>
              <w:pStyle w:val="afff4"/>
              <w:spacing w:line="276" w:lineRule="auto"/>
              <w:rPr>
                <w:rFonts w:cs="Times New Roman"/>
              </w:rPr>
            </w:pPr>
            <w:r w:rsidRPr="004550A4">
              <w:rPr>
                <w:rFonts w:cs="Times New Roman"/>
                <w:color w:val="000000"/>
              </w:rPr>
              <w:t>Потеряйки</w:t>
            </w:r>
          </w:p>
        </w:tc>
        <w:tc>
          <w:tcPr>
            <w:tcW w:w="4915" w:type="dxa"/>
            <w:tcBorders>
              <w:left w:val="single" w:sz="4" w:space="0" w:color="000000"/>
              <w:bottom w:val="single" w:sz="4" w:space="0" w:color="000000"/>
              <w:right w:val="single" w:sz="4" w:space="0" w:color="000000"/>
            </w:tcBorders>
            <w:shd w:val="clear" w:color="auto" w:fill="auto"/>
          </w:tcPr>
          <w:p w14:paraId="2E6C49A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Потеряйки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0B532268"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14.04.2020</w:t>
            </w:r>
          </w:p>
        </w:tc>
      </w:tr>
      <w:tr w:rsidR="00BE0736" w:rsidRPr="00121849" w14:paraId="5294457E"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47DE004E" w14:textId="77777777" w:rsidR="00BE0736" w:rsidRPr="004550A4" w:rsidRDefault="00BE0736" w:rsidP="00DD688C">
            <w:pPr>
              <w:pStyle w:val="afff4"/>
              <w:spacing w:line="276" w:lineRule="auto"/>
              <w:rPr>
                <w:rFonts w:cs="Times New Roman"/>
              </w:rPr>
            </w:pPr>
            <w:r w:rsidRPr="004550A4">
              <w:rPr>
                <w:rFonts w:cs="Times New Roman"/>
                <w:color w:val="000000"/>
              </w:rPr>
              <w:t>Потічок</w:t>
            </w:r>
          </w:p>
        </w:tc>
        <w:tc>
          <w:tcPr>
            <w:tcW w:w="4915" w:type="dxa"/>
            <w:tcBorders>
              <w:left w:val="single" w:sz="4" w:space="0" w:color="000000"/>
              <w:bottom w:val="single" w:sz="4" w:space="0" w:color="000000"/>
              <w:right w:val="single" w:sz="4" w:space="0" w:color="000000"/>
            </w:tcBorders>
            <w:shd w:val="clear" w:color="auto" w:fill="auto"/>
          </w:tcPr>
          <w:p w14:paraId="2ABE9651"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Потічок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6C995D11"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№1011-35-VII від 05.06.2020</w:t>
            </w:r>
          </w:p>
        </w:tc>
      </w:tr>
      <w:tr w:rsidR="00BE0736" w:rsidRPr="00121849" w14:paraId="3481FFF1"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D3AD768" w14:textId="77777777" w:rsidR="00BE0736" w:rsidRPr="004550A4" w:rsidRDefault="00BE0736" w:rsidP="00DD688C">
            <w:pPr>
              <w:pStyle w:val="afff4"/>
              <w:spacing w:line="276" w:lineRule="auto"/>
              <w:rPr>
                <w:rFonts w:cs="Times New Roman"/>
              </w:rPr>
            </w:pPr>
            <w:r w:rsidRPr="004550A4">
              <w:rPr>
                <w:rFonts w:cs="Times New Roman"/>
                <w:color w:val="000000"/>
              </w:rPr>
              <w:t>Прокопівка</w:t>
            </w:r>
          </w:p>
        </w:tc>
        <w:tc>
          <w:tcPr>
            <w:tcW w:w="4915" w:type="dxa"/>
            <w:tcBorders>
              <w:left w:val="single" w:sz="4" w:space="0" w:color="000000"/>
              <w:bottom w:val="single" w:sz="4" w:space="0" w:color="000000"/>
              <w:right w:val="single" w:sz="4" w:space="0" w:color="000000"/>
            </w:tcBorders>
            <w:shd w:val="clear" w:color="auto" w:fill="auto"/>
          </w:tcPr>
          <w:p w14:paraId="75666215"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Прокопівка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3CDAD65"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№1091-35-VII від 05.06.2020</w:t>
            </w:r>
          </w:p>
        </w:tc>
      </w:tr>
      <w:tr w:rsidR="00BE0736" w:rsidRPr="00121849" w14:paraId="1B25D5C9"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7A448AF4" w14:textId="77777777" w:rsidR="00BE0736" w:rsidRPr="004550A4" w:rsidRDefault="00BE0736" w:rsidP="00DD688C">
            <w:pPr>
              <w:pStyle w:val="afff4"/>
              <w:spacing w:line="276" w:lineRule="auto"/>
              <w:rPr>
                <w:rFonts w:cs="Times New Roman"/>
              </w:rPr>
            </w:pPr>
            <w:r w:rsidRPr="004550A4">
              <w:rPr>
                <w:rFonts w:cs="Times New Roman"/>
                <w:color w:val="000000"/>
              </w:rPr>
              <w:t>Пустовари</w:t>
            </w:r>
          </w:p>
        </w:tc>
        <w:tc>
          <w:tcPr>
            <w:tcW w:w="4915" w:type="dxa"/>
            <w:tcBorders>
              <w:left w:val="single" w:sz="4" w:space="0" w:color="000000"/>
              <w:bottom w:val="single" w:sz="4" w:space="0" w:color="000000"/>
              <w:right w:val="single" w:sz="4" w:space="0" w:color="000000"/>
            </w:tcBorders>
            <w:shd w:val="clear" w:color="auto" w:fill="auto"/>
          </w:tcPr>
          <w:p w14:paraId="32939AA4"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Пустовари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63A063E9"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12.03.2019</w:t>
            </w:r>
          </w:p>
        </w:tc>
      </w:tr>
      <w:tr w:rsidR="00BE0736" w:rsidRPr="00121849" w14:paraId="5C988D73"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5874854" w14:textId="77777777" w:rsidR="00BE0736" w:rsidRPr="004550A4" w:rsidRDefault="00BE0736" w:rsidP="00DD688C">
            <w:pPr>
              <w:pStyle w:val="afff4"/>
              <w:spacing w:line="276" w:lineRule="auto"/>
              <w:rPr>
                <w:rFonts w:cs="Times New Roman"/>
              </w:rPr>
            </w:pPr>
            <w:r w:rsidRPr="004550A4">
              <w:rPr>
                <w:rFonts w:cs="Times New Roman"/>
                <w:color w:val="000000"/>
              </w:rPr>
              <w:t>Хоружі</w:t>
            </w:r>
          </w:p>
        </w:tc>
        <w:tc>
          <w:tcPr>
            <w:tcW w:w="4915" w:type="dxa"/>
            <w:tcBorders>
              <w:left w:val="single" w:sz="4" w:space="0" w:color="000000"/>
              <w:bottom w:val="single" w:sz="4" w:space="0" w:color="000000"/>
              <w:right w:val="single" w:sz="4" w:space="0" w:color="000000"/>
            </w:tcBorders>
            <w:shd w:val="clear" w:color="auto" w:fill="auto"/>
          </w:tcPr>
          <w:p w14:paraId="01EE7CD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Хоружі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3538BC32"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№1017-35-VII від 05.06.2020</w:t>
            </w:r>
          </w:p>
        </w:tc>
      </w:tr>
      <w:tr w:rsidR="00BE0736" w:rsidRPr="00121849" w14:paraId="64F58EB2"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37769F7" w14:textId="77777777" w:rsidR="00BE0736" w:rsidRPr="004550A4" w:rsidRDefault="00BE0736" w:rsidP="00DD688C">
            <w:pPr>
              <w:pStyle w:val="afff4"/>
              <w:spacing w:line="276" w:lineRule="auto"/>
              <w:rPr>
                <w:rFonts w:cs="Times New Roman"/>
              </w:rPr>
            </w:pPr>
            <w:r w:rsidRPr="004550A4">
              <w:rPr>
                <w:rFonts w:cs="Times New Roman"/>
                <w:color w:val="000000"/>
              </w:rPr>
              <w:t>Шрамки</w:t>
            </w:r>
          </w:p>
        </w:tc>
        <w:tc>
          <w:tcPr>
            <w:tcW w:w="4915" w:type="dxa"/>
            <w:tcBorders>
              <w:left w:val="single" w:sz="4" w:space="0" w:color="000000"/>
              <w:bottom w:val="single" w:sz="4" w:space="0" w:color="000000"/>
              <w:right w:val="single" w:sz="4" w:space="0" w:color="000000"/>
            </w:tcBorders>
            <w:shd w:val="clear" w:color="auto" w:fill="auto"/>
          </w:tcPr>
          <w:p w14:paraId="772905DD"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Шрамки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BD2E704"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24.12.2019</w:t>
            </w:r>
          </w:p>
        </w:tc>
      </w:tr>
      <w:tr w:rsidR="00BE0736" w:rsidRPr="00121849" w14:paraId="79A23F80"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B702173" w14:textId="77777777" w:rsidR="00BE0736" w:rsidRPr="004550A4" w:rsidRDefault="00BE0736" w:rsidP="00DD688C">
            <w:pPr>
              <w:pStyle w:val="afff4"/>
              <w:spacing w:line="276" w:lineRule="auto"/>
              <w:rPr>
                <w:rFonts w:cs="Times New Roman"/>
              </w:rPr>
            </w:pPr>
            <w:r w:rsidRPr="004550A4">
              <w:rPr>
                <w:rFonts w:cs="Times New Roman"/>
                <w:color w:val="000000"/>
              </w:rPr>
              <w:t>Шкурупії</w:t>
            </w:r>
          </w:p>
        </w:tc>
        <w:tc>
          <w:tcPr>
            <w:tcW w:w="4915" w:type="dxa"/>
            <w:tcBorders>
              <w:left w:val="single" w:sz="4" w:space="0" w:color="000000"/>
              <w:bottom w:val="single" w:sz="4" w:space="0" w:color="000000"/>
              <w:right w:val="single" w:sz="4" w:space="0" w:color="000000"/>
            </w:tcBorders>
            <w:shd w:val="clear" w:color="auto" w:fill="auto"/>
          </w:tcPr>
          <w:p w14:paraId="57C00A00"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Шкурупії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D4C77F0"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07.10.2020</w:t>
            </w:r>
          </w:p>
        </w:tc>
      </w:tr>
      <w:tr w:rsidR="00BE0736" w:rsidRPr="00121849" w14:paraId="04BF51CF"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06B015E" w14:textId="77777777" w:rsidR="00BE0736" w:rsidRPr="004550A4" w:rsidRDefault="00BE0736" w:rsidP="00DD688C">
            <w:pPr>
              <w:pStyle w:val="afff4"/>
              <w:spacing w:line="276" w:lineRule="auto"/>
              <w:rPr>
                <w:rFonts w:cs="Times New Roman"/>
              </w:rPr>
            </w:pPr>
            <w:r w:rsidRPr="004550A4">
              <w:rPr>
                <w:rFonts w:cs="Times New Roman"/>
                <w:color w:val="000000"/>
              </w:rPr>
              <w:t>Білоконі</w:t>
            </w:r>
          </w:p>
        </w:tc>
        <w:tc>
          <w:tcPr>
            <w:tcW w:w="4915" w:type="dxa"/>
            <w:tcBorders>
              <w:left w:val="single" w:sz="4" w:space="0" w:color="000000"/>
              <w:bottom w:val="single" w:sz="4" w:space="0" w:color="000000"/>
              <w:right w:val="single" w:sz="4" w:space="0" w:color="000000"/>
            </w:tcBorders>
            <w:shd w:val="clear" w:color="auto" w:fill="auto"/>
          </w:tcPr>
          <w:p w14:paraId="04205456"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Білоконі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67500AE8"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№1015-35-VII від 05.06.2020</w:t>
            </w:r>
          </w:p>
        </w:tc>
      </w:tr>
      <w:tr w:rsidR="00BE0736" w:rsidRPr="00121849" w14:paraId="0AEAAC18"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AB2186A" w14:textId="77777777" w:rsidR="00BE0736" w:rsidRPr="004550A4" w:rsidRDefault="00BE0736" w:rsidP="00DD688C">
            <w:pPr>
              <w:pStyle w:val="afff4"/>
              <w:spacing w:line="276" w:lineRule="auto"/>
              <w:rPr>
                <w:rFonts w:cs="Times New Roman"/>
              </w:rPr>
            </w:pPr>
            <w:r w:rsidRPr="004550A4">
              <w:rPr>
                <w:rFonts w:cs="Times New Roman"/>
                <w:color w:val="000000"/>
              </w:rPr>
              <w:t>Демидівка</w:t>
            </w:r>
          </w:p>
        </w:tc>
        <w:tc>
          <w:tcPr>
            <w:tcW w:w="4915" w:type="dxa"/>
            <w:tcBorders>
              <w:left w:val="single" w:sz="4" w:space="0" w:color="000000"/>
              <w:bottom w:val="single" w:sz="4" w:space="0" w:color="000000"/>
              <w:right w:val="single" w:sz="4" w:space="0" w:color="000000"/>
            </w:tcBorders>
            <w:shd w:val="clear" w:color="auto" w:fill="auto"/>
          </w:tcPr>
          <w:p w14:paraId="5D5F6669"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Демидівка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FE8A40F"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15.11.2018</w:t>
            </w:r>
          </w:p>
        </w:tc>
      </w:tr>
      <w:tr w:rsidR="00BE0736" w:rsidRPr="00121849" w14:paraId="49D71836"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7D8C39F" w14:textId="77777777" w:rsidR="00BE0736" w:rsidRPr="004550A4" w:rsidRDefault="00BE0736" w:rsidP="00DD688C">
            <w:pPr>
              <w:pStyle w:val="afff4"/>
              <w:spacing w:line="276" w:lineRule="auto"/>
              <w:rPr>
                <w:rFonts w:cs="Times New Roman"/>
              </w:rPr>
            </w:pPr>
            <w:r w:rsidRPr="004550A4">
              <w:rPr>
                <w:rFonts w:cs="Times New Roman"/>
                <w:color w:val="000000"/>
              </w:rPr>
              <w:t>Запсілля</w:t>
            </w:r>
          </w:p>
        </w:tc>
        <w:tc>
          <w:tcPr>
            <w:tcW w:w="4915" w:type="dxa"/>
            <w:tcBorders>
              <w:left w:val="single" w:sz="4" w:space="0" w:color="000000"/>
              <w:bottom w:val="single" w:sz="4" w:space="0" w:color="000000"/>
              <w:right w:val="single" w:sz="4" w:space="0" w:color="000000"/>
            </w:tcBorders>
            <w:shd w:val="clear" w:color="auto" w:fill="auto"/>
          </w:tcPr>
          <w:p w14:paraId="01D59FBB"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Запсілля Великобагачанського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B5D6ACC"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№1126-39-VII від 23.09.2020</w:t>
            </w:r>
          </w:p>
        </w:tc>
      </w:tr>
      <w:tr w:rsidR="00BE0736" w:rsidRPr="00121849" w14:paraId="71480172"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5BC8A303" w14:textId="77777777" w:rsidR="00BE0736" w:rsidRPr="004550A4" w:rsidRDefault="00BE0736" w:rsidP="00DD688C">
            <w:pPr>
              <w:pStyle w:val="afff4"/>
              <w:spacing w:line="276" w:lineRule="auto"/>
              <w:rPr>
                <w:rFonts w:cs="Times New Roman"/>
              </w:rPr>
            </w:pPr>
            <w:r w:rsidRPr="004550A4">
              <w:rPr>
                <w:rFonts w:cs="Times New Roman"/>
                <w:color w:val="000000"/>
              </w:rPr>
              <w:t>Колотії</w:t>
            </w:r>
          </w:p>
        </w:tc>
        <w:tc>
          <w:tcPr>
            <w:tcW w:w="4915" w:type="dxa"/>
            <w:tcBorders>
              <w:left w:val="single" w:sz="4" w:space="0" w:color="000000"/>
              <w:bottom w:val="single" w:sz="4" w:space="0" w:color="000000"/>
              <w:right w:val="single" w:sz="4" w:space="0" w:color="000000"/>
            </w:tcBorders>
            <w:shd w:val="clear" w:color="auto" w:fill="auto"/>
          </w:tcPr>
          <w:p w14:paraId="3B228A4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Колотії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37206824"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№1021-35-VII від 05.06.2020</w:t>
            </w:r>
          </w:p>
        </w:tc>
      </w:tr>
      <w:tr w:rsidR="00BE0736" w:rsidRPr="00121849" w14:paraId="7C366160"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726C607B" w14:textId="77777777" w:rsidR="00BE0736" w:rsidRPr="004550A4" w:rsidRDefault="00BE0736" w:rsidP="00DD688C">
            <w:pPr>
              <w:pStyle w:val="afff4"/>
              <w:spacing w:line="276" w:lineRule="auto"/>
              <w:rPr>
                <w:rFonts w:cs="Times New Roman"/>
              </w:rPr>
            </w:pPr>
            <w:r w:rsidRPr="004550A4">
              <w:rPr>
                <w:rFonts w:cs="Times New Roman"/>
                <w:color w:val="000000"/>
              </w:rPr>
              <w:t>Лобачі</w:t>
            </w:r>
          </w:p>
        </w:tc>
        <w:tc>
          <w:tcPr>
            <w:tcW w:w="4915" w:type="dxa"/>
            <w:tcBorders>
              <w:left w:val="single" w:sz="4" w:space="0" w:color="000000"/>
              <w:bottom w:val="single" w:sz="4" w:space="0" w:color="000000"/>
              <w:right w:val="single" w:sz="4" w:space="0" w:color="000000"/>
            </w:tcBorders>
            <w:shd w:val="clear" w:color="auto" w:fill="auto"/>
          </w:tcPr>
          <w:p w14:paraId="42BE4871"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Лобачі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18EDF756"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07.04.2020</w:t>
            </w:r>
          </w:p>
        </w:tc>
      </w:tr>
      <w:tr w:rsidR="00BE0736" w:rsidRPr="00121849" w14:paraId="0E244BEE"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4D42967C" w14:textId="77777777" w:rsidR="00BE0736" w:rsidRPr="004550A4" w:rsidRDefault="00BE0736" w:rsidP="00DD688C">
            <w:pPr>
              <w:pStyle w:val="afff4"/>
              <w:spacing w:line="276" w:lineRule="auto"/>
              <w:rPr>
                <w:rFonts w:cs="Times New Roman"/>
              </w:rPr>
            </w:pPr>
            <w:r w:rsidRPr="004550A4">
              <w:rPr>
                <w:rFonts w:cs="Times New Roman"/>
                <w:color w:val="000000"/>
              </w:rPr>
              <w:t>Миколаївка</w:t>
            </w:r>
          </w:p>
        </w:tc>
        <w:tc>
          <w:tcPr>
            <w:tcW w:w="4915" w:type="dxa"/>
            <w:tcBorders>
              <w:left w:val="single" w:sz="4" w:space="0" w:color="000000"/>
              <w:bottom w:val="single" w:sz="4" w:space="0" w:color="000000"/>
              <w:right w:val="single" w:sz="4" w:space="0" w:color="000000"/>
            </w:tcBorders>
            <w:shd w:val="clear" w:color="auto" w:fill="auto"/>
          </w:tcPr>
          <w:p w14:paraId="0E940192"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Миколаївка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5F0CEE71"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№1018-35-VII від 05.06.2020</w:t>
            </w:r>
          </w:p>
        </w:tc>
      </w:tr>
      <w:tr w:rsidR="00BE0736" w:rsidRPr="00121849" w14:paraId="710BC50B"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2181AC00" w14:textId="77777777" w:rsidR="00BE0736" w:rsidRPr="004550A4" w:rsidRDefault="00BE0736" w:rsidP="00DD688C">
            <w:pPr>
              <w:pStyle w:val="afff4"/>
              <w:spacing w:line="276" w:lineRule="auto"/>
              <w:rPr>
                <w:rFonts w:cs="Times New Roman"/>
              </w:rPr>
            </w:pPr>
            <w:r w:rsidRPr="004550A4">
              <w:rPr>
                <w:rFonts w:cs="Times New Roman"/>
                <w:color w:val="000000"/>
              </w:rPr>
              <w:t>Молодиківщина</w:t>
            </w:r>
          </w:p>
        </w:tc>
        <w:tc>
          <w:tcPr>
            <w:tcW w:w="4915" w:type="dxa"/>
            <w:tcBorders>
              <w:left w:val="single" w:sz="4" w:space="0" w:color="000000"/>
              <w:bottom w:val="single" w:sz="4" w:space="0" w:color="000000"/>
              <w:right w:val="single" w:sz="4" w:space="0" w:color="000000"/>
            </w:tcBorders>
            <w:shd w:val="clear" w:color="auto" w:fill="auto"/>
          </w:tcPr>
          <w:p w14:paraId="06B03ADE"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Молодиківщина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31CF1956"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14.04.2020</w:t>
            </w:r>
          </w:p>
        </w:tc>
      </w:tr>
      <w:tr w:rsidR="00BE0736" w:rsidRPr="00121849" w14:paraId="7051C281"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B9317CD" w14:textId="77777777" w:rsidR="00BE0736" w:rsidRPr="004550A4" w:rsidRDefault="00BE0736" w:rsidP="00DD688C">
            <w:pPr>
              <w:pStyle w:val="afff4"/>
              <w:spacing w:line="276" w:lineRule="auto"/>
              <w:rPr>
                <w:rFonts w:cs="Times New Roman"/>
              </w:rPr>
            </w:pPr>
            <w:r w:rsidRPr="004550A4">
              <w:rPr>
                <w:rFonts w:cs="Times New Roman"/>
                <w:color w:val="000000"/>
              </w:rPr>
              <w:t>Нова Диканька</w:t>
            </w:r>
          </w:p>
        </w:tc>
        <w:tc>
          <w:tcPr>
            <w:tcW w:w="4915" w:type="dxa"/>
            <w:tcBorders>
              <w:left w:val="single" w:sz="4" w:space="0" w:color="000000"/>
              <w:bottom w:val="single" w:sz="4" w:space="0" w:color="000000"/>
              <w:right w:val="single" w:sz="4" w:space="0" w:color="000000"/>
            </w:tcBorders>
            <w:shd w:val="clear" w:color="auto" w:fill="auto"/>
          </w:tcPr>
          <w:p w14:paraId="05050764"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Нова Диканька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CF93ACE"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07.08.2020</w:t>
            </w:r>
          </w:p>
        </w:tc>
      </w:tr>
      <w:tr w:rsidR="00BE0736" w:rsidRPr="00121849" w14:paraId="3B91179B"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0B9FCE9F" w14:textId="77777777" w:rsidR="00BE0736" w:rsidRPr="004550A4" w:rsidRDefault="00BE0736" w:rsidP="00DD688C">
            <w:pPr>
              <w:pStyle w:val="afff4"/>
              <w:spacing w:line="276" w:lineRule="auto"/>
              <w:rPr>
                <w:rFonts w:cs="Times New Roman"/>
              </w:rPr>
            </w:pPr>
            <w:r w:rsidRPr="004550A4">
              <w:rPr>
                <w:rFonts w:cs="Times New Roman"/>
                <w:color w:val="000000"/>
              </w:rPr>
              <w:t>Нове Остапове</w:t>
            </w:r>
          </w:p>
        </w:tc>
        <w:tc>
          <w:tcPr>
            <w:tcW w:w="4915" w:type="dxa"/>
            <w:tcBorders>
              <w:left w:val="single" w:sz="4" w:space="0" w:color="000000"/>
              <w:bottom w:val="single" w:sz="4" w:space="0" w:color="000000"/>
              <w:right w:val="single" w:sz="4" w:space="0" w:color="000000"/>
            </w:tcBorders>
            <w:shd w:val="clear" w:color="auto" w:fill="auto"/>
          </w:tcPr>
          <w:p w14:paraId="0CC651B4"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Нове Остапове Великобагачанського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F3912C0"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№1127-39-VII від 23.09.2020</w:t>
            </w:r>
          </w:p>
        </w:tc>
      </w:tr>
      <w:tr w:rsidR="00BE0736" w:rsidRPr="00121849" w14:paraId="19291B6B"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48437691" w14:textId="77777777" w:rsidR="00BE0736" w:rsidRPr="004550A4" w:rsidRDefault="00BE0736" w:rsidP="00DD688C">
            <w:pPr>
              <w:pStyle w:val="afff4"/>
              <w:spacing w:line="276" w:lineRule="auto"/>
              <w:rPr>
                <w:rFonts w:cs="Times New Roman"/>
              </w:rPr>
            </w:pPr>
            <w:r w:rsidRPr="004550A4">
              <w:rPr>
                <w:rFonts w:cs="Times New Roman"/>
                <w:color w:val="000000"/>
              </w:rPr>
              <w:t>Остап'є</w:t>
            </w:r>
          </w:p>
        </w:tc>
        <w:tc>
          <w:tcPr>
            <w:tcW w:w="4915" w:type="dxa"/>
            <w:tcBorders>
              <w:left w:val="single" w:sz="4" w:space="0" w:color="000000"/>
              <w:bottom w:val="single" w:sz="4" w:space="0" w:color="000000"/>
              <w:right w:val="single" w:sz="4" w:space="0" w:color="000000"/>
            </w:tcBorders>
            <w:shd w:val="clear" w:color="auto" w:fill="auto"/>
          </w:tcPr>
          <w:p w14:paraId="5F2869A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Остап'є Великобагачанського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C6AD2E3"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№5 від 24.10.2019</w:t>
            </w:r>
          </w:p>
        </w:tc>
      </w:tr>
      <w:tr w:rsidR="00BE0736" w:rsidRPr="00121849" w14:paraId="46D4E4E9"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590DA040" w14:textId="77777777" w:rsidR="00BE0736" w:rsidRPr="004550A4" w:rsidRDefault="00BE0736" w:rsidP="00DD688C">
            <w:pPr>
              <w:pStyle w:val="afff4"/>
              <w:spacing w:line="276" w:lineRule="auto"/>
              <w:rPr>
                <w:rFonts w:cs="Times New Roman"/>
              </w:rPr>
            </w:pPr>
            <w:r w:rsidRPr="004550A4">
              <w:rPr>
                <w:rFonts w:cs="Times New Roman"/>
                <w:color w:val="000000"/>
              </w:rPr>
              <w:lastRenderedPageBreak/>
              <w:t>Пасічники</w:t>
            </w:r>
          </w:p>
        </w:tc>
        <w:tc>
          <w:tcPr>
            <w:tcW w:w="4915" w:type="dxa"/>
            <w:tcBorders>
              <w:left w:val="single" w:sz="4" w:space="0" w:color="000000"/>
              <w:bottom w:val="single" w:sz="4" w:space="0" w:color="000000"/>
              <w:right w:val="single" w:sz="4" w:space="0" w:color="000000"/>
            </w:tcBorders>
            <w:shd w:val="clear" w:color="auto" w:fill="auto"/>
          </w:tcPr>
          <w:p w14:paraId="7AC9A2EB"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Пасічники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47C1240"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№1013-35-VII від 05.06.2020</w:t>
            </w:r>
          </w:p>
        </w:tc>
      </w:tr>
      <w:tr w:rsidR="00BE0736" w:rsidRPr="00121849" w14:paraId="11A56834"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705E994E" w14:textId="77777777" w:rsidR="00BE0736" w:rsidRPr="004550A4" w:rsidRDefault="00BE0736" w:rsidP="00DD688C">
            <w:pPr>
              <w:pStyle w:val="afff4"/>
              <w:spacing w:line="276" w:lineRule="auto"/>
              <w:rPr>
                <w:rFonts w:cs="Times New Roman"/>
              </w:rPr>
            </w:pPr>
            <w:r w:rsidRPr="004550A4">
              <w:rPr>
                <w:rFonts w:cs="Times New Roman"/>
                <w:color w:val="000000"/>
              </w:rPr>
              <w:t>Піщане</w:t>
            </w:r>
          </w:p>
        </w:tc>
        <w:tc>
          <w:tcPr>
            <w:tcW w:w="4915" w:type="dxa"/>
            <w:tcBorders>
              <w:left w:val="single" w:sz="4" w:space="0" w:color="000000"/>
              <w:bottom w:val="single" w:sz="4" w:space="0" w:color="000000"/>
              <w:right w:val="single" w:sz="4" w:space="0" w:color="000000"/>
            </w:tcBorders>
            <w:shd w:val="clear" w:color="auto" w:fill="auto"/>
          </w:tcPr>
          <w:p w14:paraId="782C3D4B"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Піщане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54385F1B"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11.05.2018</w:t>
            </w:r>
          </w:p>
        </w:tc>
      </w:tr>
      <w:tr w:rsidR="00BE0736" w:rsidRPr="00121849" w14:paraId="65747C01"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19B3AC1" w14:textId="77777777" w:rsidR="00BE0736" w:rsidRPr="004550A4" w:rsidRDefault="00BE0736" w:rsidP="00DD688C">
            <w:pPr>
              <w:pStyle w:val="afff4"/>
              <w:spacing w:line="276" w:lineRule="auto"/>
              <w:rPr>
                <w:rFonts w:cs="Times New Roman"/>
              </w:rPr>
            </w:pPr>
            <w:r w:rsidRPr="004550A4">
              <w:rPr>
                <w:rFonts w:cs="Times New Roman"/>
                <w:color w:val="000000"/>
              </w:rPr>
              <w:t>Покровське</w:t>
            </w:r>
          </w:p>
        </w:tc>
        <w:tc>
          <w:tcPr>
            <w:tcW w:w="4915" w:type="dxa"/>
            <w:tcBorders>
              <w:left w:val="single" w:sz="4" w:space="0" w:color="000000"/>
              <w:bottom w:val="single" w:sz="4" w:space="0" w:color="000000"/>
              <w:right w:val="single" w:sz="4" w:space="0" w:color="000000"/>
            </w:tcBorders>
            <w:shd w:val="clear" w:color="auto" w:fill="auto"/>
          </w:tcPr>
          <w:p w14:paraId="0B29C9DF"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Покровське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5D3215A0"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06.11.2019</w:t>
            </w:r>
          </w:p>
        </w:tc>
      </w:tr>
      <w:tr w:rsidR="00BE0736" w:rsidRPr="00121849" w14:paraId="00E6420A"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40C62D3F" w14:textId="77777777" w:rsidR="00BE0736" w:rsidRPr="004550A4" w:rsidRDefault="00BE0736" w:rsidP="00DD688C">
            <w:pPr>
              <w:pStyle w:val="afff4"/>
              <w:spacing w:line="276" w:lineRule="auto"/>
              <w:rPr>
                <w:rFonts w:cs="Times New Roman"/>
              </w:rPr>
            </w:pPr>
            <w:r w:rsidRPr="004550A4">
              <w:rPr>
                <w:rFonts w:cs="Times New Roman"/>
                <w:color w:val="000000"/>
              </w:rPr>
              <w:t>Сені</w:t>
            </w:r>
          </w:p>
        </w:tc>
        <w:tc>
          <w:tcPr>
            <w:tcW w:w="4915" w:type="dxa"/>
            <w:tcBorders>
              <w:left w:val="single" w:sz="4" w:space="0" w:color="000000"/>
              <w:bottom w:val="single" w:sz="4" w:space="0" w:color="000000"/>
              <w:right w:val="single" w:sz="4" w:space="0" w:color="000000"/>
            </w:tcBorders>
            <w:shd w:val="clear" w:color="auto" w:fill="auto"/>
          </w:tcPr>
          <w:p w14:paraId="0DC29F88"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Сені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7E6EEF7B"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№1014-35-VII від 05.06.2020</w:t>
            </w:r>
          </w:p>
        </w:tc>
      </w:tr>
      <w:tr w:rsidR="00BE0736" w:rsidRPr="00121849" w14:paraId="08F9A914"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C8032F5" w14:textId="77777777" w:rsidR="00BE0736" w:rsidRPr="004550A4" w:rsidRDefault="00BE0736" w:rsidP="00DD688C">
            <w:pPr>
              <w:pStyle w:val="afff4"/>
              <w:spacing w:line="276" w:lineRule="auto"/>
              <w:rPr>
                <w:rFonts w:cs="Times New Roman"/>
              </w:rPr>
            </w:pPr>
            <w:r w:rsidRPr="004550A4">
              <w:rPr>
                <w:rFonts w:cs="Times New Roman"/>
                <w:color w:val="000000"/>
              </w:rPr>
              <w:t>Уханівка</w:t>
            </w:r>
          </w:p>
        </w:tc>
        <w:tc>
          <w:tcPr>
            <w:tcW w:w="4915" w:type="dxa"/>
            <w:tcBorders>
              <w:left w:val="single" w:sz="4" w:space="0" w:color="000000"/>
              <w:bottom w:val="single" w:sz="4" w:space="0" w:color="000000"/>
              <w:right w:val="single" w:sz="4" w:space="0" w:color="000000"/>
            </w:tcBorders>
            <w:shd w:val="clear" w:color="auto" w:fill="auto"/>
          </w:tcPr>
          <w:p w14:paraId="7D2F92C1"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Уханівка Великобагачанського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251DF2D5"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№1129-39-VII від 23.09.2020</w:t>
            </w:r>
          </w:p>
        </w:tc>
      </w:tr>
      <w:tr w:rsidR="00BE0736" w:rsidRPr="00121849" w14:paraId="0D29C708"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6CD8139E" w14:textId="77777777" w:rsidR="00BE0736" w:rsidRPr="004550A4" w:rsidRDefault="00BE0736" w:rsidP="00DD688C">
            <w:pPr>
              <w:pStyle w:val="afff4"/>
              <w:spacing w:line="276" w:lineRule="auto"/>
              <w:rPr>
                <w:rFonts w:cs="Times New Roman"/>
              </w:rPr>
            </w:pPr>
            <w:r w:rsidRPr="004550A4">
              <w:rPr>
                <w:rFonts w:cs="Times New Roman"/>
                <w:color w:val="000000"/>
              </w:rPr>
              <w:t>Шкурупіївка</w:t>
            </w:r>
          </w:p>
        </w:tc>
        <w:tc>
          <w:tcPr>
            <w:tcW w:w="4915" w:type="dxa"/>
            <w:tcBorders>
              <w:left w:val="single" w:sz="4" w:space="0" w:color="000000"/>
              <w:bottom w:val="single" w:sz="4" w:space="0" w:color="000000"/>
              <w:right w:val="single" w:sz="4" w:space="0" w:color="000000"/>
            </w:tcBorders>
            <w:shd w:val="clear" w:color="auto" w:fill="auto"/>
          </w:tcPr>
          <w:p w14:paraId="38758CCF"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Шкурупіївка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10A7B725"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№1012-35-VII від 05.06.2020</w:t>
            </w:r>
          </w:p>
        </w:tc>
      </w:tr>
      <w:tr w:rsidR="00BE0736" w:rsidRPr="00121849" w14:paraId="6C05DE20"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16C5476A" w14:textId="77777777" w:rsidR="00BE0736" w:rsidRPr="004550A4" w:rsidRDefault="00BE0736" w:rsidP="00DD688C">
            <w:pPr>
              <w:pStyle w:val="afff4"/>
              <w:spacing w:line="276" w:lineRule="auto"/>
              <w:rPr>
                <w:rFonts w:cs="Times New Roman"/>
              </w:rPr>
            </w:pPr>
            <w:r w:rsidRPr="004550A4">
              <w:rPr>
                <w:rFonts w:cs="Times New Roman"/>
                <w:color w:val="000000"/>
              </w:rPr>
              <w:t xml:space="preserve">Хрещате </w:t>
            </w:r>
          </w:p>
        </w:tc>
        <w:tc>
          <w:tcPr>
            <w:tcW w:w="4915" w:type="dxa"/>
            <w:tcBorders>
              <w:left w:val="single" w:sz="4" w:space="0" w:color="000000"/>
              <w:bottom w:val="single" w:sz="4" w:space="0" w:color="000000"/>
              <w:right w:val="single" w:sz="4" w:space="0" w:color="000000"/>
            </w:tcBorders>
            <w:shd w:val="clear" w:color="auto" w:fill="auto"/>
          </w:tcPr>
          <w:p w14:paraId="29516841"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Хрещате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331948AD"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№489-9-VIII від 29.06.2021 року</w:t>
            </w:r>
          </w:p>
        </w:tc>
      </w:tr>
      <w:tr w:rsidR="00BE0736" w:rsidRPr="00121849" w14:paraId="17A179BB" w14:textId="77777777" w:rsidTr="004550A4">
        <w:tc>
          <w:tcPr>
            <w:tcW w:w="1885" w:type="dxa"/>
            <w:tcBorders>
              <w:left w:val="single" w:sz="4" w:space="0" w:color="000000"/>
              <w:bottom w:val="single" w:sz="4" w:space="0" w:color="000000"/>
              <w:right w:val="single" w:sz="4" w:space="0" w:color="000000"/>
            </w:tcBorders>
            <w:shd w:val="clear" w:color="auto" w:fill="auto"/>
            <w:vAlign w:val="center"/>
          </w:tcPr>
          <w:p w14:paraId="38276431" w14:textId="77777777" w:rsidR="00BE0736" w:rsidRPr="004550A4" w:rsidRDefault="00BE0736" w:rsidP="00DD688C">
            <w:pPr>
              <w:pStyle w:val="afff4"/>
              <w:spacing w:line="276" w:lineRule="auto"/>
              <w:rPr>
                <w:rFonts w:cs="Times New Roman"/>
              </w:rPr>
            </w:pPr>
            <w:r w:rsidRPr="004550A4">
              <w:rPr>
                <w:rFonts w:cs="Times New Roman"/>
                <w:color w:val="000000"/>
              </w:rPr>
              <w:t>Лиман Другий</w:t>
            </w:r>
          </w:p>
        </w:tc>
        <w:tc>
          <w:tcPr>
            <w:tcW w:w="4915" w:type="dxa"/>
            <w:tcBorders>
              <w:left w:val="single" w:sz="4" w:space="0" w:color="000000"/>
              <w:bottom w:val="single" w:sz="4" w:space="0" w:color="000000"/>
              <w:right w:val="single" w:sz="4" w:space="0" w:color="000000"/>
            </w:tcBorders>
            <w:shd w:val="clear" w:color="auto" w:fill="auto"/>
          </w:tcPr>
          <w:p w14:paraId="5A3B7B4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Лиман Другий Решетилівського району Полтавської області</w:t>
            </w:r>
          </w:p>
        </w:tc>
        <w:tc>
          <w:tcPr>
            <w:tcW w:w="2839" w:type="dxa"/>
            <w:tcBorders>
              <w:left w:val="single" w:sz="4" w:space="0" w:color="000000"/>
              <w:bottom w:val="single" w:sz="4" w:space="0" w:color="000000"/>
              <w:right w:val="single" w:sz="4" w:space="0" w:color="000000"/>
            </w:tcBorders>
            <w:shd w:val="clear" w:color="auto" w:fill="auto"/>
          </w:tcPr>
          <w:p w14:paraId="36F60819"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22.09.2020 року</w:t>
            </w:r>
          </w:p>
        </w:tc>
      </w:tr>
      <w:tr w:rsidR="00BE0736" w:rsidRPr="00121849" w14:paraId="1D3CBFF3" w14:textId="77777777" w:rsidTr="004550A4">
        <w:tc>
          <w:tcPr>
            <w:tcW w:w="1885" w:type="dxa"/>
            <w:tcBorders>
              <w:top w:val="single" w:sz="4" w:space="0" w:color="000000"/>
              <w:left w:val="single" w:sz="4" w:space="0" w:color="000000"/>
              <w:bottom w:val="single" w:sz="4" w:space="0" w:color="auto"/>
              <w:right w:val="single" w:sz="4" w:space="0" w:color="000000"/>
            </w:tcBorders>
            <w:shd w:val="clear" w:color="auto" w:fill="auto"/>
            <w:vAlign w:val="center"/>
          </w:tcPr>
          <w:p w14:paraId="28C7BBD3" w14:textId="77777777" w:rsidR="00BE0736" w:rsidRPr="004550A4" w:rsidRDefault="00BE0736" w:rsidP="00DD688C">
            <w:pPr>
              <w:pStyle w:val="afff4"/>
              <w:spacing w:line="276" w:lineRule="auto"/>
              <w:rPr>
                <w:rFonts w:cs="Times New Roman"/>
              </w:rPr>
            </w:pPr>
            <w:r w:rsidRPr="004550A4">
              <w:rPr>
                <w:rFonts w:cs="Times New Roman"/>
                <w:color w:val="000000"/>
              </w:rPr>
              <w:t>Братешки</w:t>
            </w:r>
          </w:p>
        </w:tc>
        <w:tc>
          <w:tcPr>
            <w:tcW w:w="4915" w:type="dxa"/>
            <w:tcBorders>
              <w:top w:val="single" w:sz="4" w:space="0" w:color="000000"/>
              <w:left w:val="single" w:sz="4" w:space="0" w:color="000000"/>
              <w:bottom w:val="single" w:sz="4" w:space="0" w:color="auto"/>
              <w:right w:val="single" w:sz="4" w:space="0" w:color="000000"/>
            </w:tcBorders>
            <w:shd w:val="clear" w:color="auto" w:fill="auto"/>
          </w:tcPr>
          <w:p w14:paraId="117D4CAC"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lang w:val="ru-RU"/>
              </w:rPr>
              <w:t>Генеральний план села Братешки Решетилівського району Полтавської області</w:t>
            </w:r>
          </w:p>
        </w:tc>
        <w:tc>
          <w:tcPr>
            <w:tcW w:w="2839" w:type="dxa"/>
            <w:tcBorders>
              <w:top w:val="single" w:sz="4" w:space="0" w:color="000000"/>
              <w:left w:val="single" w:sz="4" w:space="0" w:color="000000"/>
              <w:bottom w:val="single" w:sz="4" w:space="0" w:color="auto"/>
              <w:right w:val="single" w:sz="4" w:space="0" w:color="000000"/>
            </w:tcBorders>
            <w:shd w:val="clear" w:color="auto" w:fill="auto"/>
          </w:tcPr>
          <w:p w14:paraId="0EF30CBF"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№б/н від 22.09.2020 року</w:t>
            </w:r>
          </w:p>
        </w:tc>
      </w:tr>
      <w:tr w:rsidR="00BE0736" w:rsidRPr="00121849" w14:paraId="5299CC41" w14:textId="77777777" w:rsidTr="004550A4">
        <w:tc>
          <w:tcPr>
            <w:tcW w:w="1885" w:type="dxa"/>
            <w:tcBorders>
              <w:top w:val="single" w:sz="4" w:space="0" w:color="auto"/>
              <w:left w:val="single" w:sz="4" w:space="0" w:color="000000"/>
              <w:bottom w:val="single" w:sz="4" w:space="0" w:color="000000"/>
              <w:right w:val="single" w:sz="4" w:space="0" w:color="000000"/>
            </w:tcBorders>
            <w:shd w:val="clear" w:color="auto" w:fill="auto"/>
            <w:vAlign w:val="center"/>
          </w:tcPr>
          <w:p w14:paraId="3E9C8879" w14:textId="77777777" w:rsidR="00BE0736" w:rsidRPr="004550A4" w:rsidRDefault="00BE0736" w:rsidP="00DD688C">
            <w:pPr>
              <w:pStyle w:val="afff4"/>
              <w:spacing w:line="276" w:lineRule="auto"/>
              <w:rPr>
                <w:rFonts w:cs="Times New Roman"/>
                <w:color w:val="000000"/>
              </w:rPr>
            </w:pPr>
            <w:r w:rsidRPr="004550A4">
              <w:rPr>
                <w:rFonts w:cs="Times New Roman"/>
                <w:color w:val="000000"/>
              </w:rPr>
              <w:t>За межами м. Решетилівка</w:t>
            </w:r>
          </w:p>
        </w:tc>
        <w:tc>
          <w:tcPr>
            <w:tcW w:w="4915" w:type="dxa"/>
            <w:tcBorders>
              <w:top w:val="single" w:sz="4" w:space="0" w:color="auto"/>
              <w:left w:val="single" w:sz="4" w:space="0" w:color="000000"/>
              <w:bottom w:val="single" w:sz="4" w:space="0" w:color="000000"/>
              <w:right w:val="single" w:sz="4" w:space="0" w:color="000000"/>
            </w:tcBorders>
            <w:shd w:val="clear" w:color="auto" w:fill="auto"/>
          </w:tcPr>
          <w:p w14:paraId="162C5078" w14:textId="77777777" w:rsidR="00BE0736" w:rsidRPr="004550A4" w:rsidRDefault="00BE0736" w:rsidP="00DD688C">
            <w:pPr>
              <w:pStyle w:val="afff4"/>
              <w:spacing w:line="276" w:lineRule="auto"/>
              <w:rPr>
                <w:rFonts w:cs="Times New Roman"/>
                <w:color w:val="000000"/>
                <w:lang w:val="ru-RU"/>
              </w:rPr>
            </w:pPr>
            <w:r w:rsidRPr="004550A4">
              <w:rPr>
                <w:rFonts w:cs="Times New Roman"/>
                <w:color w:val="000000"/>
              </w:rPr>
              <w:t>Детальний план території земельної ділянки площею 2,00 га з кадастровим номером 5324255100:00:018:0174 розташованої за межами населених пунктів біля міста Решетилівка в адміністративних межах Полтавського району Полтавської області</w:t>
            </w:r>
          </w:p>
        </w:tc>
        <w:tc>
          <w:tcPr>
            <w:tcW w:w="2839" w:type="dxa"/>
            <w:tcBorders>
              <w:top w:val="single" w:sz="4" w:space="0" w:color="auto"/>
              <w:left w:val="single" w:sz="4" w:space="0" w:color="000000"/>
              <w:bottom w:val="single" w:sz="4" w:space="0" w:color="000000"/>
              <w:right w:val="single" w:sz="4" w:space="0" w:color="000000"/>
            </w:tcBorders>
            <w:shd w:val="clear" w:color="auto" w:fill="auto"/>
          </w:tcPr>
          <w:p w14:paraId="3D17BC26" w14:textId="77777777" w:rsidR="00BE0736" w:rsidRPr="004550A4" w:rsidRDefault="00BE0736" w:rsidP="00DD688C">
            <w:pPr>
              <w:pStyle w:val="afff4"/>
              <w:spacing w:line="276" w:lineRule="auto"/>
              <w:rPr>
                <w:rFonts w:cs="Times New Roman"/>
                <w:color w:val="000000"/>
              </w:rPr>
            </w:pPr>
            <w:r w:rsidRPr="004550A4">
              <w:rPr>
                <w:rFonts w:cs="Times New Roman"/>
                <w:color w:val="000000"/>
                <w:lang w:val="ru-RU"/>
              </w:rPr>
              <w:t>№1172-27-</w:t>
            </w:r>
            <w:r w:rsidRPr="004550A4">
              <w:rPr>
                <w:rFonts w:cs="Times New Roman"/>
                <w:color w:val="000000"/>
              </w:rPr>
              <w:t>VIII від 18.11.2022 року</w:t>
            </w:r>
          </w:p>
        </w:tc>
      </w:tr>
    </w:tbl>
    <w:p w14:paraId="30166043" w14:textId="77777777" w:rsidR="004550A4" w:rsidRDefault="004550A4" w:rsidP="003768F6">
      <w:pPr>
        <w:pStyle w:val="1"/>
        <w:spacing w:before="0" w:line="240" w:lineRule="auto"/>
        <w:ind w:firstLine="709"/>
        <w:jc w:val="both"/>
        <w:rPr>
          <w:rFonts w:ascii="Times New Roman" w:hAnsi="Times New Roman" w:cs="Times New Roman"/>
          <w:b w:val="0"/>
          <w:color w:val="auto"/>
        </w:rPr>
      </w:pPr>
    </w:p>
    <w:p w14:paraId="175F344C" w14:textId="77777777" w:rsidR="003768F6" w:rsidRDefault="003768F6" w:rsidP="004550A4">
      <w:pPr>
        <w:pStyle w:val="1"/>
        <w:spacing w:before="0" w:line="240" w:lineRule="auto"/>
        <w:ind w:firstLine="709"/>
        <w:jc w:val="both"/>
        <w:rPr>
          <w:rFonts w:ascii="Times New Roman" w:hAnsi="Times New Roman" w:cs="Times New Roman"/>
          <w:b w:val="0"/>
          <w:color w:val="auto"/>
        </w:rPr>
      </w:pPr>
      <w:r w:rsidRPr="003768F6">
        <w:rPr>
          <w:rFonts w:ascii="Times New Roman" w:hAnsi="Times New Roman" w:cs="Times New Roman"/>
          <w:b w:val="0"/>
          <w:color w:val="auto"/>
        </w:rPr>
        <w:t>На даний час вся наявна документація на електронних носіях по генеральним планам населених пунктів, яка розроблена та затверджена, була передана до Департаменту будівництва, містобудування і архітектури, житлово-комунального господарства та енергетики Полтавської обласної військової адміністрації для формування та наповнення геопросторових даних містобудівного кадастру.</w:t>
      </w:r>
    </w:p>
    <w:p w14:paraId="387298B0" w14:textId="3A65F29E" w:rsidR="00BE0736" w:rsidRDefault="007631AE" w:rsidP="004550A4">
      <w:pPr>
        <w:pStyle w:val="1"/>
        <w:spacing w:before="0" w:line="240" w:lineRule="auto"/>
        <w:ind w:firstLine="709"/>
        <w:jc w:val="both"/>
        <w:rPr>
          <w:rFonts w:ascii="Times New Roman" w:hAnsi="Times New Roman" w:cs="Times New Roman"/>
          <w:b w:val="0"/>
          <w:color w:val="auto"/>
        </w:rPr>
      </w:pPr>
      <w:r w:rsidRPr="007631AE">
        <w:rPr>
          <w:rFonts w:ascii="Times New Roman" w:hAnsi="Times New Roman" w:cs="Times New Roman"/>
          <w:b w:val="0"/>
          <w:color w:val="auto"/>
        </w:rPr>
        <w:t xml:space="preserve">Також, в громаді розроблено План соціально-економічного розвитку Решетилівської міської територіальної громади на 2023 рік, який затверджено рішенням двадцять восьмої сесії Решетилівської міської ради восьмого скликання від 21.12.2022  № 1242-28 </w:t>
      </w:r>
      <w:r>
        <w:rPr>
          <w:rFonts w:ascii="Times New Roman" w:hAnsi="Times New Roman" w:cs="Times New Roman"/>
          <w:b w:val="0"/>
          <w:color w:val="auto"/>
        </w:rPr>
        <w:t>-</w:t>
      </w:r>
      <w:r w:rsidRPr="007631AE">
        <w:rPr>
          <w:rFonts w:ascii="Times New Roman" w:hAnsi="Times New Roman" w:cs="Times New Roman"/>
          <w:b w:val="0"/>
          <w:color w:val="auto"/>
          <w:lang w:val="en-US"/>
        </w:rPr>
        <w:t>VIII</w:t>
      </w:r>
      <w:r w:rsidRPr="007631AE">
        <w:rPr>
          <w:rFonts w:ascii="Times New Roman" w:hAnsi="Times New Roman" w:cs="Times New Roman"/>
          <w:b w:val="0"/>
          <w:color w:val="auto"/>
        </w:rPr>
        <w:t>.</w:t>
      </w:r>
    </w:p>
    <w:p w14:paraId="06E61DF6" w14:textId="69991062" w:rsidR="00CC3146" w:rsidRDefault="003768F6" w:rsidP="004550A4">
      <w:pPr>
        <w:spacing w:after="0" w:line="240" w:lineRule="auto"/>
        <w:jc w:val="both"/>
        <w:rPr>
          <w:rFonts w:ascii="Times New Roman" w:hAnsi="Times New Roman" w:cs="Times New Roman"/>
          <w:sz w:val="28"/>
          <w:szCs w:val="28"/>
        </w:rPr>
      </w:pPr>
      <w:r>
        <w:rPr>
          <w:lang w:eastAsia="uk-UA"/>
        </w:rPr>
        <w:tab/>
      </w:r>
      <w:r w:rsidRPr="003768F6">
        <w:rPr>
          <w:rFonts w:ascii="Times New Roman" w:hAnsi="Times New Roman" w:cs="Times New Roman"/>
          <w:sz w:val="28"/>
          <w:szCs w:val="28"/>
        </w:rPr>
        <w:t>Можна підкреслити, що понад 50% населених пунктів громади мають розроблену містобудівну документацію і робота в даному напрямку триває. Таким чином</w:t>
      </w:r>
      <w:r w:rsidR="004550A4">
        <w:rPr>
          <w:rFonts w:ascii="Times New Roman" w:hAnsi="Times New Roman" w:cs="Times New Roman"/>
          <w:sz w:val="28"/>
          <w:szCs w:val="28"/>
        </w:rPr>
        <w:t>,</w:t>
      </w:r>
      <w:r w:rsidRPr="003768F6">
        <w:rPr>
          <w:rFonts w:ascii="Times New Roman" w:hAnsi="Times New Roman" w:cs="Times New Roman"/>
          <w:sz w:val="28"/>
          <w:szCs w:val="28"/>
        </w:rPr>
        <w:t xml:space="preserve"> громадою створено передумови для залучення інвестицій та реалізації бізнес-про</w:t>
      </w:r>
      <w:r w:rsidR="004550A4">
        <w:rPr>
          <w:rFonts w:ascii="Times New Roman" w:hAnsi="Times New Roman" w:cs="Times New Roman"/>
          <w:sz w:val="28"/>
          <w:szCs w:val="28"/>
        </w:rPr>
        <w:t>є</w:t>
      </w:r>
      <w:r w:rsidRPr="003768F6">
        <w:rPr>
          <w:rFonts w:ascii="Times New Roman" w:hAnsi="Times New Roman" w:cs="Times New Roman"/>
          <w:sz w:val="28"/>
          <w:szCs w:val="28"/>
        </w:rPr>
        <w:t>ктів з метою забезпечення економічного  розвитку її території.</w:t>
      </w:r>
    </w:p>
    <w:p w14:paraId="1FDD6267" w14:textId="77777777" w:rsidR="00D1486E" w:rsidRPr="004550A4" w:rsidRDefault="00D1486E" w:rsidP="004550A4">
      <w:pPr>
        <w:spacing w:after="0" w:line="240" w:lineRule="auto"/>
        <w:jc w:val="both"/>
        <w:rPr>
          <w:rFonts w:ascii="Times New Roman" w:hAnsi="Times New Roman" w:cs="Times New Roman"/>
          <w:bCs/>
          <w:sz w:val="28"/>
          <w:szCs w:val="28"/>
        </w:rPr>
      </w:pPr>
    </w:p>
    <w:p w14:paraId="6B28C561" w14:textId="77777777" w:rsidR="00657246" w:rsidRDefault="00657246" w:rsidP="00CC3146">
      <w:pPr>
        <w:pStyle w:val="a7"/>
        <w:outlineLvl w:val="0"/>
        <w:rPr>
          <w:b/>
          <w:bCs w:val="0"/>
          <w:sz w:val="28"/>
          <w:szCs w:val="28"/>
        </w:rPr>
      </w:pPr>
      <w:bookmarkStart w:id="49" w:name="_Toc128249613"/>
      <w:bookmarkStart w:id="50" w:name="_Toc136643638"/>
    </w:p>
    <w:p w14:paraId="046B6214" w14:textId="77777777" w:rsidR="00115A88" w:rsidRDefault="00115A88" w:rsidP="00CC3146">
      <w:pPr>
        <w:pStyle w:val="a7"/>
        <w:outlineLvl w:val="0"/>
        <w:rPr>
          <w:b/>
          <w:bCs w:val="0"/>
          <w:sz w:val="28"/>
          <w:szCs w:val="28"/>
        </w:rPr>
      </w:pPr>
    </w:p>
    <w:p w14:paraId="451817E5" w14:textId="77777777" w:rsidR="00CC3146" w:rsidRPr="004550A4" w:rsidRDefault="00CC3146" w:rsidP="00C7597B">
      <w:pPr>
        <w:pStyle w:val="a7"/>
        <w:outlineLvl w:val="1"/>
        <w:rPr>
          <w:b/>
          <w:bCs w:val="0"/>
          <w:sz w:val="28"/>
          <w:szCs w:val="28"/>
        </w:rPr>
      </w:pPr>
      <w:r w:rsidRPr="004550A4">
        <w:rPr>
          <w:b/>
          <w:bCs w:val="0"/>
          <w:sz w:val="28"/>
          <w:szCs w:val="28"/>
        </w:rPr>
        <w:lastRenderedPageBreak/>
        <w:t>7. Економічний розвиток.</w:t>
      </w:r>
      <w:bookmarkEnd w:id="49"/>
      <w:bookmarkEnd w:id="50"/>
    </w:p>
    <w:p w14:paraId="3ABE33E4" w14:textId="57CC8817" w:rsidR="00D1486E" w:rsidRPr="00D1486E" w:rsidRDefault="00D1486E" w:rsidP="00D1486E">
      <w:pPr>
        <w:pStyle w:val="a7"/>
        <w:spacing w:after="0" w:line="240" w:lineRule="auto"/>
        <w:rPr>
          <w:sz w:val="28"/>
          <w:szCs w:val="28"/>
        </w:rPr>
      </w:pPr>
      <w:r w:rsidRPr="00D1486E">
        <w:rPr>
          <w:sz w:val="28"/>
          <w:szCs w:val="28"/>
        </w:rPr>
        <w:t xml:space="preserve">Економіка Решетилівської </w:t>
      </w:r>
      <w:r w:rsidR="004550A4">
        <w:rPr>
          <w:sz w:val="28"/>
          <w:szCs w:val="28"/>
        </w:rPr>
        <w:t xml:space="preserve">МТГ </w:t>
      </w:r>
      <w:r w:rsidRPr="00D1486E">
        <w:rPr>
          <w:sz w:val="28"/>
          <w:szCs w:val="28"/>
        </w:rPr>
        <w:t xml:space="preserve"> має аграрну  спеціалізацію.</w:t>
      </w:r>
    </w:p>
    <w:p w14:paraId="2DD98BD2" w14:textId="2D8183BA" w:rsidR="00D1486E" w:rsidRPr="00D1486E" w:rsidRDefault="00D1486E" w:rsidP="00D1486E">
      <w:pPr>
        <w:pStyle w:val="a7"/>
        <w:spacing w:after="0" w:line="240" w:lineRule="auto"/>
        <w:rPr>
          <w:sz w:val="28"/>
          <w:szCs w:val="28"/>
        </w:rPr>
      </w:pPr>
      <w:r w:rsidRPr="00D1486E">
        <w:rPr>
          <w:sz w:val="28"/>
          <w:szCs w:val="28"/>
        </w:rPr>
        <w:t xml:space="preserve">На території Решетилівської </w:t>
      </w:r>
      <w:r w:rsidR="004550A4">
        <w:rPr>
          <w:sz w:val="28"/>
          <w:szCs w:val="28"/>
        </w:rPr>
        <w:t>М</w:t>
      </w:r>
      <w:r w:rsidRPr="00D1486E">
        <w:rPr>
          <w:sz w:val="28"/>
          <w:szCs w:val="28"/>
        </w:rPr>
        <w:t>ТГ ведуть господарську діяльність 21 сільськогосподарське підприємство (16 — ТОВ, 2 — ПАФ, 2 — ПОСП та 1 — АФ), загальна площа земель в користуванні яких становить понад 47 тис. га, а також 82 фермерські господарства, які господарюють на майже 11,2 тис. га сільськогосподарських угідь.</w:t>
      </w:r>
    </w:p>
    <w:p w14:paraId="0DD5B08A" w14:textId="5D652333" w:rsidR="00D1486E" w:rsidRPr="00D1486E" w:rsidRDefault="00D1486E" w:rsidP="00D1486E">
      <w:pPr>
        <w:pStyle w:val="a7"/>
        <w:spacing w:after="0" w:line="240" w:lineRule="auto"/>
        <w:rPr>
          <w:sz w:val="28"/>
          <w:szCs w:val="28"/>
        </w:rPr>
      </w:pPr>
      <w:r w:rsidRPr="00D1486E">
        <w:rPr>
          <w:sz w:val="28"/>
          <w:szCs w:val="28"/>
        </w:rPr>
        <w:t xml:space="preserve">На території Решетилівської </w:t>
      </w:r>
      <w:r w:rsidR="004550A4">
        <w:rPr>
          <w:sz w:val="28"/>
          <w:szCs w:val="28"/>
        </w:rPr>
        <w:t>М</w:t>
      </w:r>
      <w:r w:rsidRPr="00D1486E">
        <w:rPr>
          <w:sz w:val="28"/>
          <w:szCs w:val="28"/>
        </w:rPr>
        <w:t>ТГ в с-щ</w:t>
      </w:r>
      <w:r w:rsidR="004550A4">
        <w:rPr>
          <w:sz w:val="28"/>
          <w:szCs w:val="28"/>
        </w:rPr>
        <w:t xml:space="preserve">і. </w:t>
      </w:r>
      <w:r w:rsidRPr="00D1486E">
        <w:rPr>
          <w:sz w:val="28"/>
          <w:szCs w:val="28"/>
        </w:rPr>
        <w:t>Покровське здійснює діяльність термінал для зберігання та перевезення зернових та олійних культур - ТОВ «СП «НІБУЛОН».</w:t>
      </w:r>
    </w:p>
    <w:p w14:paraId="59E248EA" w14:textId="77777777" w:rsidR="00D1486E" w:rsidRPr="00D1486E" w:rsidRDefault="00D1486E" w:rsidP="00D1486E">
      <w:pPr>
        <w:pStyle w:val="a7"/>
        <w:spacing w:after="0" w:line="240" w:lineRule="auto"/>
        <w:rPr>
          <w:sz w:val="28"/>
          <w:szCs w:val="28"/>
        </w:rPr>
      </w:pPr>
      <w:r w:rsidRPr="00D1486E">
        <w:rPr>
          <w:sz w:val="28"/>
          <w:szCs w:val="28"/>
        </w:rPr>
        <w:t xml:space="preserve">Сільськогосподарськими підприємствами, що працюють на території громади, постійно дотримуються сівозміни та проводиться сортооновлення всіх сільськогосподарських культур в обсязі забезпеченні посівних площ насінням нових та перспективних сортів високого репродуктивного складу. </w:t>
      </w:r>
    </w:p>
    <w:p w14:paraId="59142E58" w14:textId="77777777" w:rsidR="00D1486E" w:rsidRPr="00D1486E" w:rsidRDefault="00D1486E" w:rsidP="00D1486E">
      <w:pPr>
        <w:pStyle w:val="a7"/>
        <w:spacing w:after="0" w:line="240" w:lineRule="auto"/>
        <w:rPr>
          <w:sz w:val="28"/>
          <w:szCs w:val="28"/>
        </w:rPr>
      </w:pPr>
      <w:r w:rsidRPr="00D1486E">
        <w:rPr>
          <w:sz w:val="28"/>
          <w:szCs w:val="28"/>
        </w:rPr>
        <w:t>Основною спеціалізацією аграрного сектору є рослинництво, зокрема вирощування культур: зернових, технічних, олійних, овочевих та фруктів.</w:t>
      </w:r>
    </w:p>
    <w:p w14:paraId="102B4DF8" w14:textId="6FDB0722" w:rsidR="00D1486E" w:rsidRDefault="00D1486E" w:rsidP="00985F14">
      <w:pPr>
        <w:pStyle w:val="a7"/>
        <w:spacing w:after="0" w:line="240" w:lineRule="auto"/>
        <w:rPr>
          <w:sz w:val="28"/>
          <w:szCs w:val="28"/>
        </w:rPr>
      </w:pPr>
      <w:r w:rsidRPr="004550A4">
        <w:rPr>
          <w:sz w:val="28"/>
          <w:szCs w:val="28"/>
        </w:rPr>
        <w:t xml:space="preserve">Також, діють промислові підприємства, такі як </w:t>
      </w:r>
      <w:r w:rsidR="004550A4" w:rsidRPr="004550A4">
        <w:rPr>
          <w:sz w:val="28"/>
          <w:szCs w:val="28"/>
        </w:rPr>
        <w:t>ТОВ «ТЕРРАФУД»</w:t>
      </w:r>
      <w:r w:rsidR="004550A4">
        <w:rPr>
          <w:sz w:val="28"/>
          <w:szCs w:val="28"/>
        </w:rPr>
        <w:t xml:space="preserve">           </w:t>
      </w:r>
      <w:r w:rsidR="004550A4" w:rsidRPr="004550A4">
        <w:rPr>
          <w:sz w:val="28"/>
          <w:szCs w:val="28"/>
        </w:rPr>
        <w:t>(</w:t>
      </w:r>
      <w:r w:rsidRPr="004550A4">
        <w:rPr>
          <w:sz w:val="28"/>
          <w:szCs w:val="28"/>
        </w:rPr>
        <w:t>Решетилівський маслозавод</w:t>
      </w:r>
      <w:r w:rsidR="004550A4" w:rsidRPr="004550A4">
        <w:rPr>
          <w:sz w:val="28"/>
          <w:szCs w:val="28"/>
        </w:rPr>
        <w:t>)</w:t>
      </w:r>
      <w:r w:rsidRPr="004550A4">
        <w:rPr>
          <w:sz w:val="28"/>
          <w:szCs w:val="28"/>
        </w:rPr>
        <w:t>, ТОВ «Століт Полтава», ТОВ «Решетилівський цегельний завод», ТОВ «Агротехсервіс».</w:t>
      </w:r>
    </w:p>
    <w:p w14:paraId="72473E4A" w14:textId="77777777" w:rsidR="00D1486E" w:rsidRPr="00996FC9" w:rsidRDefault="00D1486E" w:rsidP="00985F14">
      <w:pPr>
        <w:spacing w:after="0" w:line="240" w:lineRule="auto"/>
        <w:ind w:firstLine="709"/>
        <w:jc w:val="center"/>
        <w:rPr>
          <w:rFonts w:ascii="Times New Roman" w:hAnsi="Times New Roman" w:cs="Times New Roman"/>
          <w:b/>
        </w:rPr>
      </w:pPr>
    </w:p>
    <w:p w14:paraId="4732F1E7" w14:textId="2413178A" w:rsidR="00F137E9" w:rsidRDefault="00F137E9" w:rsidP="00985F14">
      <w:pPr>
        <w:pStyle w:val="a7"/>
        <w:spacing w:after="0" w:line="240" w:lineRule="auto"/>
        <w:rPr>
          <w:sz w:val="28"/>
          <w:szCs w:val="28"/>
        </w:rPr>
      </w:pPr>
      <w:r w:rsidRPr="00F137E9">
        <w:rPr>
          <w:sz w:val="28"/>
          <w:szCs w:val="28"/>
        </w:rPr>
        <w:t xml:space="preserve">Наявна в громаді банківська мережа складається з </w:t>
      </w:r>
      <w:r w:rsidR="00CC0B81">
        <w:rPr>
          <w:sz w:val="28"/>
          <w:szCs w:val="28"/>
        </w:rPr>
        <w:t>4</w:t>
      </w:r>
      <w:r w:rsidRPr="00F137E9">
        <w:rPr>
          <w:sz w:val="28"/>
          <w:szCs w:val="28"/>
        </w:rPr>
        <w:t xml:space="preserve"> банківських відділень, які зосереджені безпосередньо в адміністративному центрі громади. Дана мережа повністю задовольняє потреби більшості жителів громади (особливо м. Решетилівка та сусідніх населених пунктів), підприємств, установ та організацій всіх форм власності в отриманні банківських послуг. Також на території громади розташовано 5 банківських терміналів та 10 банкоматів (Табл. 16).</w:t>
      </w:r>
    </w:p>
    <w:p w14:paraId="5B7B1D26" w14:textId="77777777" w:rsidR="00985F14" w:rsidRPr="00985F14" w:rsidRDefault="00985F14" w:rsidP="00985F14">
      <w:pPr>
        <w:pStyle w:val="1"/>
        <w:spacing w:before="0" w:line="240" w:lineRule="auto"/>
        <w:rPr>
          <w:lang w:eastAsia="en-US"/>
        </w:rPr>
      </w:pPr>
    </w:p>
    <w:p w14:paraId="68973DEA" w14:textId="77777777" w:rsidR="00985F14" w:rsidRDefault="00985F14" w:rsidP="00985F14">
      <w:pPr>
        <w:spacing w:after="0" w:line="240" w:lineRule="auto"/>
        <w:ind w:firstLine="709"/>
        <w:jc w:val="center"/>
        <w:rPr>
          <w:rFonts w:ascii="Times New Roman" w:hAnsi="Times New Roman" w:cs="Times New Roman"/>
          <w:b/>
          <w:sz w:val="28"/>
          <w:szCs w:val="28"/>
        </w:rPr>
      </w:pPr>
      <w:r w:rsidRPr="00D1486E">
        <w:rPr>
          <w:rFonts w:ascii="Times New Roman" w:hAnsi="Times New Roman" w:cs="Times New Roman"/>
          <w:b/>
          <w:sz w:val="28"/>
          <w:szCs w:val="28"/>
        </w:rPr>
        <w:t xml:space="preserve">Таблиця 16. Перелік банківських установ Решетилівської </w:t>
      </w:r>
      <w:r>
        <w:rPr>
          <w:rFonts w:ascii="Times New Roman" w:hAnsi="Times New Roman" w:cs="Times New Roman"/>
          <w:b/>
          <w:sz w:val="28"/>
          <w:szCs w:val="28"/>
        </w:rPr>
        <w:t>М</w:t>
      </w:r>
      <w:r w:rsidRPr="00D1486E">
        <w:rPr>
          <w:rFonts w:ascii="Times New Roman" w:hAnsi="Times New Roman" w:cs="Times New Roman"/>
          <w:b/>
          <w:sz w:val="28"/>
          <w:szCs w:val="28"/>
        </w:rPr>
        <w:t>ТГ</w:t>
      </w:r>
    </w:p>
    <w:p w14:paraId="0D2F35A5" w14:textId="77777777" w:rsidR="00985F14" w:rsidRPr="00985F14" w:rsidRDefault="00985F14" w:rsidP="00985F14">
      <w:pPr>
        <w:spacing w:after="0" w:line="240" w:lineRule="auto"/>
        <w:ind w:firstLine="709"/>
        <w:jc w:val="center"/>
        <w:rPr>
          <w:rFonts w:ascii="Times New Roman" w:hAnsi="Times New Roman" w:cs="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827"/>
        <w:gridCol w:w="5386"/>
      </w:tblGrid>
      <w:tr w:rsidR="00985F14" w:rsidRPr="00985F14" w14:paraId="41BB3D46" w14:textId="77777777" w:rsidTr="00985F14">
        <w:tc>
          <w:tcPr>
            <w:tcW w:w="426" w:type="dxa"/>
            <w:tcBorders>
              <w:top w:val="single" w:sz="4" w:space="0" w:color="auto"/>
              <w:left w:val="single" w:sz="4" w:space="0" w:color="auto"/>
              <w:bottom w:val="single" w:sz="4" w:space="0" w:color="auto"/>
              <w:right w:val="single" w:sz="4" w:space="0" w:color="auto"/>
            </w:tcBorders>
            <w:shd w:val="clear" w:color="auto" w:fill="92D050"/>
          </w:tcPr>
          <w:p w14:paraId="6729A32D" w14:textId="1339D7EC" w:rsidR="00985F14" w:rsidRPr="00985F14" w:rsidRDefault="00985F14" w:rsidP="00985F14">
            <w:pPr>
              <w:spacing w:after="0" w:line="240" w:lineRule="auto"/>
              <w:jc w:val="center"/>
              <w:rPr>
                <w:rFonts w:ascii="Times New Roman" w:hAnsi="Times New Roman" w:cs="Times New Roman"/>
                <w:b/>
                <w:sz w:val="24"/>
                <w:szCs w:val="24"/>
              </w:rPr>
            </w:pPr>
            <w:r w:rsidRPr="00985F14">
              <w:rPr>
                <w:rFonts w:ascii="Times New Roman" w:hAnsi="Times New Roman" w:cs="Times New Roman"/>
                <w:b/>
                <w:sz w:val="24"/>
                <w:szCs w:val="24"/>
              </w:rPr>
              <w:t>№</w:t>
            </w:r>
          </w:p>
        </w:tc>
        <w:tc>
          <w:tcPr>
            <w:tcW w:w="3827" w:type="dxa"/>
            <w:tcBorders>
              <w:top w:val="single" w:sz="4" w:space="0" w:color="auto"/>
              <w:left w:val="single" w:sz="4" w:space="0" w:color="auto"/>
              <w:bottom w:val="single" w:sz="4" w:space="0" w:color="auto"/>
              <w:right w:val="single" w:sz="4" w:space="0" w:color="auto"/>
            </w:tcBorders>
            <w:shd w:val="clear" w:color="auto" w:fill="92D050"/>
          </w:tcPr>
          <w:p w14:paraId="4365E3F1" w14:textId="54C57350" w:rsidR="00985F14" w:rsidRPr="00985F14" w:rsidRDefault="00985F14" w:rsidP="00985F14">
            <w:pPr>
              <w:spacing w:after="0" w:line="240" w:lineRule="auto"/>
              <w:jc w:val="center"/>
              <w:rPr>
                <w:rFonts w:ascii="Times New Roman" w:hAnsi="Times New Roman" w:cs="Times New Roman"/>
                <w:b/>
                <w:sz w:val="24"/>
                <w:szCs w:val="24"/>
              </w:rPr>
            </w:pPr>
            <w:r w:rsidRPr="00985F14">
              <w:rPr>
                <w:rFonts w:ascii="Times New Roman" w:hAnsi="Times New Roman" w:cs="Times New Roman"/>
                <w:b/>
                <w:sz w:val="24"/>
                <w:szCs w:val="24"/>
              </w:rPr>
              <w:t>Назва установи</w:t>
            </w:r>
          </w:p>
        </w:tc>
        <w:tc>
          <w:tcPr>
            <w:tcW w:w="5386" w:type="dxa"/>
            <w:tcBorders>
              <w:top w:val="single" w:sz="4" w:space="0" w:color="auto"/>
              <w:left w:val="single" w:sz="4" w:space="0" w:color="auto"/>
              <w:bottom w:val="single" w:sz="4" w:space="0" w:color="auto"/>
              <w:right w:val="single" w:sz="4" w:space="0" w:color="auto"/>
            </w:tcBorders>
            <w:shd w:val="clear" w:color="auto" w:fill="92D050"/>
          </w:tcPr>
          <w:p w14:paraId="36E67249" w14:textId="453AD4D7" w:rsidR="00985F14" w:rsidRPr="00985F14" w:rsidRDefault="00985F14" w:rsidP="00985F14">
            <w:pPr>
              <w:spacing w:after="0" w:line="240" w:lineRule="auto"/>
              <w:jc w:val="center"/>
              <w:rPr>
                <w:rFonts w:ascii="Times New Roman" w:hAnsi="Times New Roman" w:cs="Times New Roman"/>
                <w:b/>
                <w:sz w:val="24"/>
                <w:szCs w:val="24"/>
              </w:rPr>
            </w:pPr>
            <w:r w:rsidRPr="00985F14">
              <w:rPr>
                <w:rFonts w:ascii="Times New Roman" w:hAnsi="Times New Roman" w:cs="Times New Roman"/>
                <w:b/>
                <w:sz w:val="24"/>
                <w:szCs w:val="24"/>
              </w:rPr>
              <w:t>Адреса</w:t>
            </w:r>
          </w:p>
        </w:tc>
      </w:tr>
      <w:tr w:rsidR="00985F14" w:rsidRPr="00996FC9" w14:paraId="0A7F2EB9" w14:textId="77777777" w:rsidTr="00985F14">
        <w:tc>
          <w:tcPr>
            <w:tcW w:w="426" w:type="dxa"/>
            <w:tcBorders>
              <w:top w:val="single" w:sz="4" w:space="0" w:color="auto"/>
              <w:left w:val="single" w:sz="4" w:space="0" w:color="auto"/>
              <w:bottom w:val="single" w:sz="4" w:space="0" w:color="auto"/>
              <w:right w:val="single" w:sz="4" w:space="0" w:color="auto"/>
            </w:tcBorders>
            <w:hideMark/>
          </w:tcPr>
          <w:p w14:paraId="472A8FB4" w14:textId="77777777" w:rsidR="00985F14" w:rsidRPr="00985F14" w:rsidRDefault="00985F14" w:rsidP="00985F14">
            <w:pPr>
              <w:spacing w:after="0" w:line="240" w:lineRule="auto"/>
              <w:rPr>
                <w:rFonts w:ascii="Times New Roman" w:hAnsi="Times New Roman" w:cs="Times New Roman"/>
                <w:sz w:val="24"/>
                <w:szCs w:val="24"/>
              </w:rPr>
            </w:pPr>
            <w:r w:rsidRPr="00985F14">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14:paraId="46D7CE19" w14:textId="77777777" w:rsidR="00985F14" w:rsidRPr="00985F14" w:rsidRDefault="00985F14" w:rsidP="00985F14">
            <w:pPr>
              <w:spacing w:after="0" w:line="240" w:lineRule="auto"/>
              <w:rPr>
                <w:rFonts w:ascii="Times New Roman" w:hAnsi="Times New Roman" w:cs="Times New Roman"/>
                <w:i/>
                <w:sz w:val="24"/>
                <w:szCs w:val="24"/>
              </w:rPr>
            </w:pPr>
            <w:r w:rsidRPr="00985F14">
              <w:rPr>
                <w:rFonts w:ascii="Times New Roman" w:hAnsi="Times New Roman" w:cs="Times New Roman"/>
                <w:sz w:val="24"/>
                <w:szCs w:val="24"/>
              </w:rPr>
              <w:t>Райффайзен Банк Аваль</w:t>
            </w:r>
          </w:p>
        </w:tc>
        <w:tc>
          <w:tcPr>
            <w:tcW w:w="5386" w:type="dxa"/>
            <w:tcBorders>
              <w:top w:val="single" w:sz="4" w:space="0" w:color="auto"/>
              <w:left w:val="single" w:sz="4" w:space="0" w:color="auto"/>
              <w:bottom w:val="single" w:sz="4" w:space="0" w:color="auto"/>
              <w:right w:val="single" w:sz="4" w:space="0" w:color="auto"/>
            </w:tcBorders>
            <w:hideMark/>
          </w:tcPr>
          <w:p w14:paraId="600A6986" w14:textId="761E0C19" w:rsidR="00985F14" w:rsidRPr="00985F14" w:rsidRDefault="00985F14" w:rsidP="00985F14">
            <w:pPr>
              <w:spacing w:after="0" w:line="240" w:lineRule="auto"/>
              <w:rPr>
                <w:rFonts w:ascii="Times New Roman" w:hAnsi="Times New Roman" w:cs="Times New Roman"/>
                <w:b/>
                <w:sz w:val="24"/>
                <w:szCs w:val="24"/>
              </w:rPr>
            </w:pPr>
            <w:r w:rsidRPr="00985F14">
              <w:rPr>
                <w:rFonts w:ascii="Times New Roman" w:hAnsi="Times New Roman" w:cs="Times New Roman"/>
                <w:sz w:val="24"/>
                <w:szCs w:val="24"/>
              </w:rPr>
              <w:t xml:space="preserve">м. Решетилівка вул. Полтавська, 2 </w:t>
            </w:r>
          </w:p>
        </w:tc>
      </w:tr>
      <w:tr w:rsidR="00985F14" w:rsidRPr="00996FC9" w14:paraId="641F244C" w14:textId="77777777" w:rsidTr="00985F14">
        <w:tc>
          <w:tcPr>
            <w:tcW w:w="426" w:type="dxa"/>
            <w:tcBorders>
              <w:top w:val="single" w:sz="4" w:space="0" w:color="auto"/>
              <w:left w:val="single" w:sz="4" w:space="0" w:color="auto"/>
              <w:bottom w:val="single" w:sz="4" w:space="0" w:color="auto"/>
              <w:right w:val="single" w:sz="4" w:space="0" w:color="auto"/>
            </w:tcBorders>
            <w:hideMark/>
          </w:tcPr>
          <w:p w14:paraId="4C30180B" w14:textId="77777777" w:rsidR="00985F14" w:rsidRPr="00985F14" w:rsidRDefault="00985F14" w:rsidP="00985F14">
            <w:pPr>
              <w:spacing w:after="0" w:line="240" w:lineRule="auto"/>
              <w:rPr>
                <w:rFonts w:ascii="Times New Roman" w:hAnsi="Times New Roman" w:cs="Times New Roman"/>
                <w:sz w:val="24"/>
                <w:szCs w:val="24"/>
              </w:rPr>
            </w:pPr>
            <w:r w:rsidRPr="00985F14">
              <w:rPr>
                <w:rFonts w:ascii="Times New Roman" w:hAnsi="Times New Roman" w:cs="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14:paraId="6C17379C" w14:textId="77777777" w:rsidR="00985F14" w:rsidRPr="00985F14" w:rsidRDefault="00985F14" w:rsidP="00985F14">
            <w:pPr>
              <w:spacing w:after="0" w:line="240" w:lineRule="auto"/>
              <w:rPr>
                <w:rFonts w:ascii="Times New Roman" w:hAnsi="Times New Roman" w:cs="Times New Roman"/>
                <w:b/>
                <w:sz w:val="24"/>
                <w:szCs w:val="24"/>
              </w:rPr>
            </w:pPr>
            <w:r w:rsidRPr="00985F14">
              <w:rPr>
                <w:rFonts w:ascii="Times New Roman" w:hAnsi="Times New Roman" w:cs="Times New Roman"/>
                <w:sz w:val="24"/>
                <w:szCs w:val="24"/>
              </w:rPr>
              <w:t>Ощадбанк</w:t>
            </w:r>
          </w:p>
        </w:tc>
        <w:tc>
          <w:tcPr>
            <w:tcW w:w="5386" w:type="dxa"/>
            <w:tcBorders>
              <w:top w:val="single" w:sz="4" w:space="0" w:color="auto"/>
              <w:left w:val="single" w:sz="4" w:space="0" w:color="auto"/>
              <w:bottom w:val="single" w:sz="4" w:space="0" w:color="auto"/>
              <w:right w:val="single" w:sz="4" w:space="0" w:color="auto"/>
            </w:tcBorders>
            <w:hideMark/>
          </w:tcPr>
          <w:p w14:paraId="51BD3ECD" w14:textId="77777777" w:rsidR="00985F14" w:rsidRPr="00985F14" w:rsidRDefault="00985F14" w:rsidP="00985F14">
            <w:pPr>
              <w:spacing w:after="0" w:line="240" w:lineRule="auto"/>
              <w:rPr>
                <w:rFonts w:ascii="Times New Roman" w:hAnsi="Times New Roman" w:cs="Times New Roman"/>
                <w:b/>
                <w:sz w:val="24"/>
                <w:szCs w:val="24"/>
                <w:lang w:val="ru-RU"/>
              </w:rPr>
            </w:pPr>
            <w:r w:rsidRPr="00985F14">
              <w:rPr>
                <w:rFonts w:ascii="Times New Roman" w:hAnsi="Times New Roman" w:cs="Times New Roman"/>
                <w:sz w:val="24"/>
                <w:szCs w:val="24"/>
              </w:rPr>
              <w:t xml:space="preserve">м. Решетилівка </w:t>
            </w:r>
            <w:hyperlink r:id="rId88" w:tgtFrame="_blank" w:history="1">
              <w:r w:rsidRPr="00985F14">
                <w:rPr>
                  <w:rFonts w:ascii="Times New Roman" w:hAnsi="Times New Roman" w:cs="Times New Roman"/>
                  <w:sz w:val="24"/>
                  <w:szCs w:val="24"/>
                </w:rPr>
                <w:t>вул. Старокиївська, 20</w:t>
              </w:r>
            </w:hyperlink>
          </w:p>
        </w:tc>
      </w:tr>
      <w:tr w:rsidR="00985F14" w:rsidRPr="00996FC9" w14:paraId="3705F30D" w14:textId="77777777" w:rsidTr="00985F14">
        <w:tc>
          <w:tcPr>
            <w:tcW w:w="426" w:type="dxa"/>
            <w:tcBorders>
              <w:top w:val="single" w:sz="4" w:space="0" w:color="auto"/>
              <w:left w:val="single" w:sz="4" w:space="0" w:color="auto"/>
              <w:bottom w:val="single" w:sz="4" w:space="0" w:color="auto"/>
              <w:right w:val="single" w:sz="4" w:space="0" w:color="auto"/>
            </w:tcBorders>
            <w:hideMark/>
          </w:tcPr>
          <w:p w14:paraId="19C0720B" w14:textId="77777777" w:rsidR="00985F14" w:rsidRPr="00985F14" w:rsidRDefault="00985F14" w:rsidP="00985F14">
            <w:pPr>
              <w:spacing w:after="0" w:line="240" w:lineRule="auto"/>
              <w:rPr>
                <w:rFonts w:ascii="Times New Roman" w:hAnsi="Times New Roman" w:cs="Times New Roman"/>
                <w:sz w:val="24"/>
                <w:szCs w:val="24"/>
              </w:rPr>
            </w:pPr>
            <w:r w:rsidRPr="00985F14">
              <w:rPr>
                <w:rFonts w:ascii="Times New Roman" w:hAnsi="Times New Roman" w:cs="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14:paraId="06E3E232" w14:textId="77777777" w:rsidR="00985F14" w:rsidRPr="00985F14" w:rsidRDefault="00985F14" w:rsidP="00985F14">
            <w:pPr>
              <w:spacing w:after="0" w:line="240" w:lineRule="auto"/>
              <w:rPr>
                <w:rFonts w:ascii="Times New Roman" w:hAnsi="Times New Roman" w:cs="Times New Roman"/>
                <w:b/>
                <w:sz w:val="24"/>
                <w:szCs w:val="24"/>
              </w:rPr>
            </w:pPr>
            <w:r w:rsidRPr="00985F14">
              <w:rPr>
                <w:rFonts w:ascii="Times New Roman" w:hAnsi="Times New Roman" w:cs="Times New Roman"/>
                <w:sz w:val="24"/>
                <w:szCs w:val="24"/>
              </w:rPr>
              <w:t>Ощадбанк</w:t>
            </w:r>
          </w:p>
        </w:tc>
        <w:tc>
          <w:tcPr>
            <w:tcW w:w="5386" w:type="dxa"/>
            <w:tcBorders>
              <w:top w:val="single" w:sz="4" w:space="0" w:color="auto"/>
              <w:left w:val="single" w:sz="4" w:space="0" w:color="auto"/>
              <w:bottom w:val="single" w:sz="4" w:space="0" w:color="auto"/>
              <w:right w:val="single" w:sz="4" w:space="0" w:color="auto"/>
            </w:tcBorders>
            <w:hideMark/>
          </w:tcPr>
          <w:p w14:paraId="6F69559A" w14:textId="77777777" w:rsidR="00985F14" w:rsidRPr="00985F14" w:rsidRDefault="00985F14" w:rsidP="00985F14">
            <w:pPr>
              <w:spacing w:after="0" w:line="240" w:lineRule="auto"/>
              <w:rPr>
                <w:rFonts w:ascii="Times New Roman" w:hAnsi="Times New Roman" w:cs="Times New Roman"/>
                <w:b/>
                <w:sz w:val="24"/>
                <w:szCs w:val="24"/>
              </w:rPr>
            </w:pPr>
            <w:r w:rsidRPr="00985F14">
              <w:rPr>
                <w:rFonts w:ascii="Times New Roman" w:hAnsi="Times New Roman" w:cs="Times New Roman"/>
                <w:sz w:val="24"/>
                <w:szCs w:val="24"/>
              </w:rPr>
              <w:t xml:space="preserve">с-ще Покровське, вул.  Полтавський Шлях, 219 </w:t>
            </w:r>
          </w:p>
        </w:tc>
      </w:tr>
      <w:tr w:rsidR="00985F14" w:rsidRPr="00996FC9" w14:paraId="08310435" w14:textId="77777777" w:rsidTr="00985F14">
        <w:tc>
          <w:tcPr>
            <w:tcW w:w="426" w:type="dxa"/>
            <w:tcBorders>
              <w:top w:val="single" w:sz="4" w:space="0" w:color="auto"/>
              <w:left w:val="single" w:sz="4" w:space="0" w:color="auto"/>
              <w:bottom w:val="single" w:sz="4" w:space="0" w:color="auto"/>
              <w:right w:val="single" w:sz="4" w:space="0" w:color="auto"/>
            </w:tcBorders>
            <w:hideMark/>
          </w:tcPr>
          <w:p w14:paraId="0F2D572D" w14:textId="3A1B89AE" w:rsidR="00985F14" w:rsidRPr="00985F14" w:rsidRDefault="00CC0B81" w:rsidP="00985F1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14:paraId="5976178A" w14:textId="77777777" w:rsidR="00985F14" w:rsidRPr="00985F14" w:rsidRDefault="00985F14" w:rsidP="00985F14">
            <w:pPr>
              <w:spacing w:after="0" w:line="240" w:lineRule="auto"/>
              <w:rPr>
                <w:rFonts w:ascii="Times New Roman" w:hAnsi="Times New Roman" w:cs="Times New Roman"/>
                <w:b/>
                <w:sz w:val="24"/>
                <w:szCs w:val="24"/>
              </w:rPr>
            </w:pPr>
            <w:r w:rsidRPr="00985F14">
              <w:rPr>
                <w:rFonts w:ascii="Times New Roman" w:hAnsi="Times New Roman" w:cs="Times New Roman"/>
                <w:sz w:val="24"/>
                <w:szCs w:val="24"/>
              </w:rPr>
              <w:t>ПриватБанк</w:t>
            </w:r>
          </w:p>
        </w:tc>
        <w:tc>
          <w:tcPr>
            <w:tcW w:w="5386" w:type="dxa"/>
            <w:tcBorders>
              <w:top w:val="single" w:sz="4" w:space="0" w:color="auto"/>
              <w:left w:val="single" w:sz="4" w:space="0" w:color="auto"/>
              <w:bottom w:val="single" w:sz="4" w:space="0" w:color="auto"/>
              <w:right w:val="single" w:sz="4" w:space="0" w:color="auto"/>
            </w:tcBorders>
            <w:hideMark/>
          </w:tcPr>
          <w:p w14:paraId="2271F0D6" w14:textId="77777777" w:rsidR="00985F14" w:rsidRPr="00985F14" w:rsidRDefault="00985F14" w:rsidP="00985F14">
            <w:pPr>
              <w:spacing w:after="0" w:line="240" w:lineRule="auto"/>
              <w:rPr>
                <w:rStyle w:val="lrzxr"/>
                <w:rFonts w:ascii="Times New Roman" w:hAnsi="Times New Roman" w:cs="Times New Roman"/>
                <w:b/>
                <w:sz w:val="24"/>
                <w:szCs w:val="24"/>
              </w:rPr>
            </w:pPr>
            <w:r w:rsidRPr="00985F14">
              <w:rPr>
                <w:rStyle w:val="lrzxr"/>
                <w:rFonts w:ascii="Times New Roman" w:hAnsi="Times New Roman" w:cs="Times New Roman"/>
                <w:sz w:val="24"/>
                <w:szCs w:val="24"/>
              </w:rPr>
              <w:t>м. Решетилівка, вул. Покровська, 5</w:t>
            </w:r>
          </w:p>
        </w:tc>
      </w:tr>
    </w:tbl>
    <w:p w14:paraId="374837F3" w14:textId="77777777" w:rsidR="00985F14" w:rsidRPr="00985F14" w:rsidRDefault="00985F14" w:rsidP="00985F14">
      <w:pPr>
        <w:pStyle w:val="1"/>
        <w:spacing w:before="0" w:line="240" w:lineRule="auto"/>
        <w:rPr>
          <w:lang w:eastAsia="en-US"/>
        </w:rPr>
      </w:pPr>
    </w:p>
    <w:p w14:paraId="4F66F659" w14:textId="77777777" w:rsidR="00F137E9" w:rsidRPr="00F137E9" w:rsidRDefault="00F137E9" w:rsidP="00985F14">
      <w:pPr>
        <w:pStyle w:val="a7"/>
        <w:spacing w:after="0" w:line="240" w:lineRule="auto"/>
        <w:rPr>
          <w:sz w:val="28"/>
          <w:szCs w:val="28"/>
        </w:rPr>
      </w:pPr>
      <w:r w:rsidRPr="00F137E9">
        <w:rPr>
          <w:sz w:val="28"/>
          <w:szCs w:val="28"/>
        </w:rPr>
        <w:t>У свою чергу населення сільської місцевості обслуговується через магазини місцевих ФОП та автолавки, які з періодичністю 2-3 рази на тиждень приїздять у населені пункти.</w:t>
      </w:r>
    </w:p>
    <w:p w14:paraId="0B7ADD6E" w14:textId="038D85B4" w:rsidR="00CC0B81" w:rsidRDefault="00F137E9" w:rsidP="00CC0B81">
      <w:pPr>
        <w:pStyle w:val="a7"/>
        <w:spacing w:after="0" w:line="240" w:lineRule="auto"/>
        <w:rPr>
          <w:sz w:val="28"/>
          <w:szCs w:val="28"/>
        </w:rPr>
      </w:pPr>
      <w:r w:rsidRPr="00F137E9">
        <w:rPr>
          <w:sz w:val="28"/>
          <w:szCs w:val="28"/>
        </w:rPr>
        <w:t>На жаль, не всі торгові точки мають POS-термінали, тому частина із них обслуговують населення виключно за готівку. Проте, ситуація за останні 2 роки рухається в бік цифровізації розрахунків: або встановлюються найпростіші термінали, або покупець може перерахувати гроші на картку, номер якої надається продавцем.</w:t>
      </w:r>
    </w:p>
    <w:p w14:paraId="674EFB77" w14:textId="77777777" w:rsidR="00CC0B81" w:rsidRPr="00CC0B81" w:rsidRDefault="00CC0B81" w:rsidP="00CC0B81">
      <w:pPr>
        <w:pStyle w:val="1"/>
        <w:rPr>
          <w:lang w:eastAsia="en-US"/>
        </w:rPr>
      </w:pPr>
    </w:p>
    <w:p w14:paraId="611E0C49" w14:textId="77777777" w:rsidR="00F137E9" w:rsidRPr="00F137E9" w:rsidRDefault="00F137E9" w:rsidP="00985F14">
      <w:pPr>
        <w:pStyle w:val="a7"/>
        <w:spacing w:after="0" w:line="240" w:lineRule="auto"/>
        <w:rPr>
          <w:sz w:val="28"/>
          <w:szCs w:val="28"/>
        </w:rPr>
      </w:pPr>
      <w:r w:rsidRPr="00F137E9">
        <w:rPr>
          <w:sz w:val="28"/>
          <w:szCs w:val="28"/>
        </w:rPr>
        <w:t>Зняти готівку люди можуть наступними шляхами:</w:t>
      </w:r>
    </w:p>
    <w:p w14:paraId="58CA35F1" w14:textId="5ADE83A0" w:rsidR="00F137E9" w:rsidRPr="00F137E9" w:rsidRDefault="00F137E9" w:rsidP="00C3116D">
      <w:pPr>
        <w:pStyle w:val="a7"/>
        <w:numPr>
          <w:ilvl w:val="0"/>
          <w:numId w:val="47"/>
        </w:numPr>
        <w:spacing w:after="0" w:line="240" w:lineRule="auto"/>
        <w:ind w:left="0" w:firstLine="993"/>
        <w:rPr>
          <w:sz w:val="28"/>
          <w:szCs w:val="28"/>
        </w:rPr>
      </w:pPr>
      <w:r w:rsidRPr="00F137E9">
        <w:rPr>
          <w:sz w:val="28"/>
          <w:szCs w:val="28"/>
        </w:rPr>
        <w:t>у банкоматі;</w:t>
      </w:r>
    </w:p>
    <w:p w14:paraId="60844E31" w14:textId="77FAAE3E" w:rsidR="00F137E9" w:rsidRPr="00F137E9" w:rsidRDefault="00F137E9" w:rsidP="00C3116D">
      <w:pPr>
        <w:pStyle w:val="a7"/>
        <w:numPr>
          <w:ilvl w:val="0"/>
          <w:numId w:val="47"/>
        </w:numPr>
        <w:spacing w:after="0" w:line="240" w:lineRule="auto"/>
        <w:ind w:left="0" w:firstLine="993"/>
        <w:rPr>
          <w:sz w:val="28"/>
          <w:szCs w:val="28"/>
        </w:rPr>
      </w:pPr>
      <w:r w:rsidRPr="00F137E9">
        <w:rPr>
          <w:sz w:val="28"/>
          <w:szCs w:val="28"/>
        </w:rPr>
        <w:t>у відділені поштового оператора;</w:t>
      </w:r>
    </w:p>
    <w:p w14:paraId="4EB8A05E" w14:textId="66FB74CF" w:rsidR="00F137E9" w:rsidRPr="00F137E9" w:rsidRDefault="00F137E9" w:rsidP="00C3116D">
      <w:pPr>
        <w:pStyle w:val="a7"/>
        <w:numPr>
          <w:ilvl w:val="0"/>
          <w:numId w:val="47"/>
        </w:numPr>
        <w:spacing w:after="0" w:line="240" w:lineRule="auto"/>
        <w:ind w:left="0" w:firstLine="993"/>
        <w:rPr>
          <w:sz w:val="28"/>
          <w:szCs w:val="28"/>
        </w:rPr>
      </w:pPr>
      <w:r w:rsidRPr="00F137E9">
        <w:rPr>
          <w:sz w:val="28"/>
          <w:szCs w:val="28"/>
        </w:rPr>
        <w:t>на касі супермаркетів (за наявністю готівки);</w:t>
      </w:r>
    </w:p>
    <w:p w14:paraId="1BED0593" w14:textId="57BD25CE" w:rsidR="00F137E9" w:rsidRDefault="00F137E9" w:rsidP="00C3116D">
      <w:pPr>
        <w:pStyle w:val="a7"/>
        <w:numPr>
          <w:ilvl w:val="0"/>
          <w:numId w:val="47"/>
        </w:numPr>
        <w:spacing w:after="0" w:line="240" w:lineRule="auto"/>
        <w:ind w:left="0" w:firstLine="993"/>
        <w:rPr>
          <w:sz w:val="28"/>
          <w:szCs w:val="28"/>
        </w:rPr>
      </w:pPr>
      <w:r w:rsidRPr="00F137E9">
        <w:rPr>
          <w:sz w:val="28"/>
          <w:szCs w:val="28"/>
        </w:rPr>
        <w:t>на касі магазину (за наявністю готівки та з комісією до 5%).</w:t>
      </w:r>
    </w:p>
    <w:p w14:paraId="324C6BE4" w14:textId="3E0E3F15" w:rsidR="007C48F5" w:rsidRDefault="0023426C" w:rsidP="00657246">
      <w:pPr>
        <w:pStyle w:val="a7"/>
        <w:spacing w:after="0" w:line="240" w:lineRule="auto"/>
        <w:rPr>
          <w:b/>
          <w:sz w:val="28"/>
          <w:szCs w:val="28"/>
        </w:rPr>
      </w:pPr>
      <w:r w:rsidRPr="007C48F5">
        <w:rPr>
          <w:sz w:val="28"/>
          <w:szCs w:val="28"/>
        </w:rPr>
        <w:t xml:space="preserve">На кінець </w:t>
      </w:r>
      <w:r w:rsidR="000A2FED" w:rsidRPr="007C48F5">
        <w:rPr>
          <w:sz w:val="28"/>
          <w:szCs w:val="28"/>
        </w:rPr>
        <w:t>І кварталу</w:t>
      </w:r>
      <w:r w:rsidRPr="007C48F5">
        <w:rPr>
          <w:sz w:val="28"/>
          <w:szCs w:val="28"/>
        </w:rPr>
        <w:t xml:space="preserve"> 2023 року наявні дані щодо офіційно релокованих трьох суб’єктів економічної діяльності. Проте, кількість ФОП, що переїхали в громаду з початком війни, більша</w:t>
      </w:r>
      <w:r w:rsidR="00985F14" w:rsidRPr="007C48F5">
        <w:rPr>
          <w:sz w:val="28"/>
          <w:szCs w:val="28"/>
        </w:rPr>
        <w:t xml:space="preserve"> (</w:t>
      </w:r>
      <w:r w:rsidR="00F45038" w:rsidRPr="007C48F5">
        <w:rPr>
          <w:sz w:val="28"/>
          <w:szCs w:val="28"/>
        </w:rPr>
        <w:t>Т</w:t>
      </w:r>
      <w:r w:rsidR="00985F14" w:rsidRPr="007C48F5">
        <w:rPr>
          <w:sz w:val="28"/>
          <w:szCs w:val="28"/>
        </w:rPr>
        <w:t>абл. 17).</w:t>
      </w:r>
    </w:p>
    <w:p w14:paraId="38D3E145" w14:textId="77777777" w:rsidR="007C48F5" w:rsidRDefault="007C48F5" w:rsidP="00F45038">
      <w:pPr>
        <w:spacing w:after="0" w:line="240" w:lineRule="auto"/>
        <w:jc w:val="center"/>
        <w:rPr>
          <w:rFonts w:ascii="Times New Roman" w:hAnsi="Times New Roman" w:cs="Times New Roman"/>
          <w:b/>
          <w:sz w:val="28"/>
          <w:szCs w:val="28"/>
        </w:rPr>
      </w:pPr>
    </w:p>
    <w:p w14:paraId="7AD10876" w14:textId="77777777" w:rsidR="00985F14" w:rsidRDefault="00985F14" w:rsidP="00F45038">
      <w:pPr>
        <w:spacing w:after="0" w:line="240" w:lineRule="auto"/>
        <w:jc w:val="center"/>
        <w:rPr>
          <w:rFonts w:ascii="Times New Roman" w:hAnsi="Times New Roman" w:cs="Times New Roman"/>
          <w:b/>
          <w:sz w:val="28"/>
          <w:szCs w:val="28"/>
        </w:rPr>
      </w:pPr>
      <w:r w:rsidRPr="00F137E9">
        <w:rPr>
          <w:rFonts w:ascii="Times New Roman" w:hAnsi="Times New Roman" w:cs="Times New Roman"/>
          <w:b/>
          <w:sz w:val="28"/>
          <w:szCs w:val="28"/>
        </w:rPr>
        <w:t>Таблиця 1</w:t>
      </w:r>
      <w:r>
        <w:rPr>
          <w:rFonts w:ascii="Times New Roman" w:hAnsi="Times New Roman" w:cs="Times New Roman"/>
          <w:b/>
          <w:sz w:val="28"/>
          <w:szCs w:val="28"/>
        </w:rPr>
        <w:t>7</w:t>
      </w:r>
      <w:r w:rsidRPr="00F137E9">
        <w:rPr>
          <w:rFonts w:ascii="Times New Roman" w:hAnsi="Times New Roman" w:cs="Times New Roman"/>
          <w:b/>
          <w:sz w:val="28"/>
          <w:szCs w:val="28"/>
        </w:rPr>
        <w:t>.  Релокований бізнес</w:t>
      </w:r>
    </w:p>
    <w:p w14:paraId="403E828A" w14:textId="77777777" w:rsidR="00985F14" w:rsidRDefault="00985F14" w:rsidP="00F45038">
      <w:pPr>
        <w:spacing w:after="0" w:line="240" w:lineRule="auto"/>
        <w:jc w:val="center"/>
        <w:rPr>
          <w:rFonts w:ascii="Times New Roman" w:hAnsi="Times New Roman" w:cs="Times New Roman"/>
          <w:b/>
          <w:sz w:val="28"/>
          <w:szCs w:val="28"/>
        </w:rPr>
      </w:pPr>
    </w:p>
    <w:tbl>
      <w:tblPr>
        <w:tblStyle w:val="afb"/>
        <w:tblW w:w="9752" w:type="dxa"/>
        <w:tblInd w:w="-5" w:type="dxa"/>
        <w:tblLayout w:type="fixed"/>
        <w:tblLook w:val="04A0" w:firstRow="1" w:lastRow="0" w:firstColumn="1" w:lastColumn="0" w:noHBand="0" w:noVBand="1"/>
      </w:tblPr>
      <w:tblGrid>
        <w:gridCol w:w="426"/>
        <w:gridCol w:w="3089"/>
        <w:gridCol w:w="3686"/>
        <w:gridCol w:w="2551"/>
      </w:tblGrid>
      <w:tr w:rsidR="00985F14" w:rsidRPr="009316A1" w14:paraId="17A843AD" w14:textId="77777777" w:rsidTr="00F45038">
        <w:tc>
          <w:tcPr>
            <w:tcW w:w="426" w:type="dxa"/>
            <w:shd w:val="clear" w:color="auto" w:fill="92D050"/>
          </w:tcPr>
          <w:p w14:paraId="3922C2B9" w14:textId="77777777" w:rsidR="00985F14" w:rsidRPr="0023426C" w:rsidRDefault="00985F14" w:rsidP="00F45038">
            <w:pPr>
              <w:jc w:val="center"/>
              <w:rPr>
                <w:rFonts w:ascii="Times New Roman" w:hAnsi="Times New Roman" w:cs="Times New Roman"/>
                <w:b/>
                <w:sz w:val="24"/>
                <w:szCs w:val="24"/>
              </w:rPr>
            </w:pPr>
            <w:r w:rsidRPr="0023426C">
              <w:rPr>
                <w:rFonts w:ascii="Times New Roman" w:hAnsi="Times New Roman" w:cs="Times New Roman"/>
                <w:b/>
                <w:sz w:val="24"/>
                <w:szCs w:val="24"/>
              </w:rPr>
              <w:t>№ з/п</w:t>
            </w:r>
          </w:p>
        </w:tc>
        <w:tc>
          <w:tcPr>
            <w:tcW w:w="3089" w:type="dxa"/>
            <w:shd w:val="clear" w:color="auto" w:fill="92D050"/>
          </w:tcPr>
          <w:p w14:paraId="0594FDD7" w14:textId="77777777" w:rsidR="00985F14" w:rsidRPr="0023426C" w:rsidRDefault="00985F14" w:rsidP="00F45038">
            <w:pPr>
              <w:jc w:val="center"/>
              <w:rPr>
                <w:rFonts w:ascii="Times New Roman" w:hAnsi="Times New Roman" w:cs="Times New Roman"/>
                <w:b/>
                <w:sz w:val="24"/>
                <w:szCs w:val="24"/>
              </w:rPr>
            </w:pPr>
            <w:r w:rsidRPr="0023426C">
              <w:rPr>
                <w:rFonts w:ascii="Times New Roman" w:hAnsi="Times New Roman" w:cs="Times New Roman"/>
                <w:b/>
                <w:sz w:val="24"/>
                <w:szCs w:val="24"/>
              </w:rPr>
              <w:t>Назва підприємства</w:t>
            </w:r>
          </w:p>
        </w:tc>
        <w:tc>
          <w:tcPr>
            <w:tcW w:w="3686" w:type="dxa"/>
            <w:shd w:val="clear" w:color="auto" w:fill="92D050"/>
          </w:tcPr>
          <w:p w14:paraId="3FDAD149" w14:textId="77777777" w:rsidR="00985F14" w:rsidRPr="0023426C" w:rsidRDefault="00985F14" w:rsidP="00F45038">
            <w:pPr>
              <w:jc w:val="center"/>
              <w:rPr>
                <w:rFonts w:ascii="Times New Roman" w:hAnsi="Times New Roman" w:cs="Times New Roman"/>
                <w:b/>
                <w:sz w:val="24"/>
                <w:szCs w:val="24"/>
              </w:rPr>
            </w:pPr>
            <w:r w:rsidRPr="0023426C">
              <w:rPr>
                <w:rFonts w:ascii="Times New Roman" w:hAnsi="Times New Roman" w:cs="Times New Roman"/>
                <w:b/>
                <w:sz w:val="24"/>
                <w:szCs w:val="24"/>
              </w:rPr>
              <w:t>Вид діяльності</w:t>
            </w:r>
          </w:p>
        </w:tc>
        <w:tc>
          <w:tcPr>
            <w:tcW w:w="2551" w:type="dxa"/>
            <w:shd w:val="clear" w:color="auto" w:fill="92D050"/>
          </w:tcPr>
          <w:p w14:paraId="489BAF7E" w14:textId="77777777" w:rsidR="00985F14" w:rsidRPr="0023426C" w:rsidRDefault="00985F14" w:rsidP="00F45038">
            <w:pPr>
              <w:jc w:val="center"/>
              <w:rPr>
                <w:rFonts w:ascii="Times New Roman" w:hAnsi="Times New Roman" w:cs="Times New Roman"/>
                <w:b/>
                <w:sz w:val="24"/>
                <w:szCs w:val="24"/>
              </w:rPr>
            </w:pPr>
            <w:r w:rsidRPr="0023426C">
              <w:rPr>
                <w:rFonts w:ascii="Times New Roman" w:hAnsi="Times New Roman" w:cs="Times New Roman"/>
                <w:b/>
                <w:sz w:val="24"/>
                <w:szCs w:val="24"/>
              </w:rPr>
              <w:t>Адреса до евакуації</w:t>
            </w:r>
          </w:p>
        </w:tc>
      </w:tr>
      <w:tr w:rsidR="00985F14" w:rsidRPr="009316A1" w14:paraId="7CDDAF06" w14:textId="77777777" w:rsidTr="00F45038">
        <w:tc>
          <w:tcPr>
            <w:tcW w:w="426" w:type="dxa"/>
          </w:tcPr>
          <w:p w14:paraId="2D390197" w14:textId="77777777" w:rsidR="00985F14" w:rsidRPr="0023426C" w:rsidRDefault="00985F14" w:rsidP="00724648">
            <w:pPr>
              <w:rPr>
                <w:rFonts w:ascii="Times New Roman" w:hAnsi="Times New Roman" w:cs="Times New Roman"/>
                <w:sz w:val="24"/>
                <w:szCs w:val="24"/>
              </w:rPr>
            </w:pPr>
            <w:r w:rsidRPr="0023426C">
              <w:rPr>
                <w:rFonts w:ascii="Times New Roman" w:hAnsi="Times New Roman" w:cs="Times New Roman"/>
                <w:sz w:val="24"/>
                <w:szCs w:val="24"/>
              </w:rPr>
              <w:t>1</w:t>
            </w:r>
          </w:p>
        </w:tc>
        <w:tc>
          <w:tcPr>
            <w:tcW w:w="3089" w:type="dxa"/>
          </w:tcPr>
          <w:p w14:paraId="7EFECB1A" w14:textId="77777777" w:rsidR="00985F14" w:rsidRPr="0023426C" w:rsidRDefault="00985F14" w:rsidP="00724648">
            <w:pPr>
              <w:rPr>
                <w:rFonts w:ascii="Times New Roman" w:hAnsi="Times New Roman" w:cs="Times New Roman"/>
                <w:sz w:val="24"/>
                <w:szCs w:val="24"/>
              </w:rPr>
            </w:pPr>
            <w:r w:rsidRPr="0023426C">
              <w:rPr>
                <w:rFonts w:ascii="Times New Roman" w:hAnsi="Times New Roman" w:cs="Times New Roman"/>
                <w:sz w:val="24"/>
                <w:szCs w:val="24"/>
              </w:rPr>
              <w:t>ФОП Харченко І.П.</w:t>
            </w:r>
          </w:p>
        </w:tc>
        <w:tc>
          <w:tcPr>
            <w:tcW w:w="3686" w:type="dxa"/>
          </w:tcPr>
          <w:p w14:paraId="0FC2AF11" w14:textId="137EA707" w:rsidR="00F45038"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КВЕД  основний - 4791, додаткові – 4771, 4772</w:t>
            </w:r>
          </w:p>
        </w:tc>
        <w:tc>
          <w:tcPr>
            <w:tcW w:w="2551" w:type="dxa"/>
          </w:tcPr>
          <w:p w14:paraId="3AC2D400" w14:textId="77777777" w:rsidR="00985F14" w:rsidRPr="0023426C" w:rsidRDefault="00985F14" w:rsidP="00724648">
            <w:pPr>
              <w:rPr>
                <w:rFonts w:ascii="Times New Roman" w:hAnsi="Times New Roman" w:cs="Times New Roman"/>
                <w:sz w:val="24"/>
                <w:szCs w:val="24"/>
              </w:rPr>
            </w:pPr>
            <w:r w:rsidRPr="0023426C">
              <w:rPr>
                <w:rFonts w:ascii="Times New Roman" w:hAnsi="Times New Roman" w:cs="Times New Roman"/>
                <w:sz w:val="24"/>
                <w:szCs w:val="24"/>
              </w:rPr>
              <w:t>Харківська обл.</w:t>
            </w:r>
          </w:p>
          <w:p w14:paraId="5F4BE003" w14:textId="77777777" w:rsidR="00985F14" w:rsidRPr="0023426C" w:rsidRDefault="00985F14" w:rsidP="00724648">
            <w:pPr>
              <w:rPr>
                <w:rFonts w:ascii="Times New Roman" w:hAnsi="Times New Roman" w:cs="Times New Roman"/>
                <w:sz w:val="24"/>
                <w:szCs w:val="24"/>
              </w:rPr>
            </w:pPr>
          </w:p>
        </w:tc>
      </w:tr>
      <w:tr w:rsidR="00985F14" w:rsidRPr="009316A1" w14:paraId="248726BA" w14:textId="77777777" w:rsidTr="00F45038">
        <w:tc>
          <w:tcPr>
            <w:tcW w:w="426" w:type="dxa"/>
          </w:tcPr>
          <w:p w14:paraId="5F907483"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2</w:t>
            </w:r>
          </w:p>
        </w:tc>
        <w:tc>
          <w:tcPr>
            <w:tcW w:w="3089" w:type="dxa"/>
          </w:tcPr>
          <w:p w14:paraId="43D29EAE"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ТОВ «Сєвєродонецький АБЗ»</w:t>
            </w:r>
          </w:p>
        </w:tc>
        <w:tc>
          <w:tcPr>
            <w:tcW w:w="3686" w:type="dxa"/>
          </w:tcPr>
          <w:p w14:paraId="021E51EE"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КВЕД основний 2399 – виробництво металевих виробів</w:t>
            </w:r>
          </w:p>
        </w:tc>
        <w:tc>
          <w:tcPr>
            <w:tcW w:w="2551" w:type="dxa"/>
          </w:tcPr>
          <w:p w14:paraId="6039CD55"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м. Київ</w:t>
            </w:r>
          </w:p>
        </w:tc>
      </w:tr>
      <w:tr w:rsidR="00985F14" w:rsidRPr="009316A1" w14:paraId="1ED11D61" w14:textId="77777777" w:rsidTr="00F45038">
        <w:tc>
          <w:tcPr>
            <w:tcW w:w="426" w:type="dxa"/>
          </w:tcPr>
          <w:p w14:paraId="6FE566D0"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3</w:t>
            </w:r>
          </w:p>
        </w:tc>
        <w:tc>
          <w:tcPr>
            <w:tcW w:w="3089" w:type="dxa"/>
          </w:tcPr>
          <w:p w14:paraId="4EA63113"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Садівниче товариство «Мрія»</w:t>
            </w:r>
          </w:p>
        </w:tc>
        <w:tc>
          <w:tcPr>
            <w:tcW w:w="3686" w:type="dxa"/>
          </w:tcPr>
          <w:p w14:paraId="58B574F3" w14:textId="77777777" w:rsidR="00985F14" w:rsidRPr="0023426C" w:rsidRDefault="00985F14" w:rsidP="00F45038">
            <w:pPr>
              <w:rPr>
                <w:rFonts w:ascii="Times New Roman" w:hAnsi="Times New Roman" w:cs="Times New Roman"/>
                <w:color w:val="1F1F1F"/>
                <w:sz w:val="24"/>
                <w:szCs w:val="24"/>
                <w:shd w:val="clear" w:color="auto" w:fill="FFFFFF"/>
              </w:rPr>
            </w:pPr>
            <w:r w:rsidRPr="0023426C">
              <w:rPr>
                <w:rFonts w:ascii="Times New Roman" w:hAnsi="Times New Roman" w:cs="Times New Roman"/>
                <w:color w:val="1F1F1F"/>
                <w:sz w:val="24"/>
                <w:szCs w:val="24"/>
                <w:shd w:val="clear" w:color="auto" w:fill="FFFFFF"/>
              </w:rPr>
              <w:t xml:space="preserve">КВЕД основний - 1032 –виробництво фруктових і овочевих соків </w:t>
            </w:r>
          </w:p>
          <w:p w14:paraId="44548051" w14:textId="77777777" w:rsidR="00985F14" w:rsidRPr="0023426C" w:rsidRDefault="00985F14" w:rsidP="00F45038">
            <w:pPr>
              <w:rPr>
                <w:rFonts w:ascii="Times New Roman" w:hAnsi="Times New Roman" w:cs="Times New Roman"/>
                <w:color w:val="1F1F1F"/>
                <w:sz w:val="24"/>
                <w:szCs w:val="24"/>
                <w:shd w:val="clear" w:color="auto" w:fill="FFFFFF"/>
              </w:rPr>
            </w:pPr>
            <w:r w:rsidRPr="0023426C">
              <w:rPr>
                <w:rFonts w:ascii="Times New Roman" w:hAnsi="Times New Roman" w:cs="Times New Roman"/>
                <w:color w:val="1F1F1F"/>
                <w:sz w:val="24"/>
                <w:szCs w:val="24"/>
                <w:shd w:val="clear" w:color="auto" w:fill="FFFFFF"/>
              </w:rPr>
              <w:t>Додаткові -</w:t>
            </w:r>
          </w:p>
          <w:p w14:paraId="78CB8ECB" w14:textId="77777777" w:rsidR="00985F14" w:rsidRPr="0023426C" w:rsidRDefault="00985F14" w:rsidP="000C3F27">
            <w:pPr>
              <w:numPr>
                <w:ilvl w:val="0"/>
                <w:numId w:val="3"/>
              </w:numPr>
              <w:shd w:val="clear" w:color="auto" w:fill="FFFFFF"/>
              <w:ind w:left="0"/>
              <w:textAlignment w:val="baseline"/>
              <w:rPr>
                <w:rFonts w:ascii="Times New Roman" w:hAnsi="Times New Roman" w:cs="Times New Roman"/>
                <w:sz w:val="24"/>
                <w:szCs w:val="24"/>
              </w:rPr>
            </w:pPr>
            <w:r w:rsidRPr="0023426C">
              <w:rPr>
                <w:rFonts w:ascii="Times New Roman" w:eastAsia="Times New Roman" w:hAnsi="Times New Roman" w:cs="Times New Roman"/>
                <w:color w:val="1F1F1F"/>
                <w:sz w:val="24"/>
                <w:szCs w:val="24"/>
                <w:lang w:eastAsia="ru-RU"/>
              </w:rPr>
              <w:t>1039, 1089, 2041, 3511, 3521, 3530, 3821</w:t>
            </w:r>
          </w:p>
        </w:tc>
        <w:tc>
          <w:tcPr>
            <w:tcW w:w="2551" w:type="dxa"/>
          </w:tcPr>
          <w:p w14:paraId="34320D1D" w14:textId="77777777" w:rsidR="00985F14" w:rsidRPr="0023426C" w:rsidRDefault="00985F14" w:rsidP="00F45038">
            <w:pPr>
              <w:rPr>
                <w:rFonts w:ascii="Times New Roman" w:hAnsi="Times New Roman" w:cs="Times New Roman"/>
                <w:sz w:val="24"/>
                <w:szCs w:val="24"/>
              </w:rPr>
            </w:pPr>
            <w:r w:rsidRPr="0023426C">
              <w:rPr>
                <w:rFonts w:ascii="Times New Roman" w:hAnsi="Times New Roman" w:cs="Times New Roman"/>
                <w:sz w:val="24"/>
                <w:szCs w:val="24"/>
              </w:rPr>
              <w:t>Донецька обл.</w:t>
            </w:r>
          </w:p>
          <w:p w14:paraId="7F2DE5AD" w14:textId="77777777" w:rsidR="00985F14" w:rsidRPr="0023426C" w:rsidRDefault="00985F14" w:rsidP="00F45038">
            <w:pPr>
              <w:rPr>
                <w:rFonts w:ascii="Times New Roman" w:hAnsi="Times New Roman" w:cs="Times New Roman"/>
                <w:sz w:val="24"/>
                <w:szCs w:val="24"/>
              </w:rPr>
            </w:pPr>
          </w:p>
        </w:tc>
      </w:tr>
    </w:tbl>
    <w:p w14:paraId="7FF9DC06" w14:textId="77777777" w:rsidR="00F45038" w:rsidRDefault="00F45038" w:rsidP="00F45038">
      <w:pPr>
        <w:pStyle w:val="a7"/>
        <w:spacing w:after="0" w:line="240" w:lineRule="auto"/>
      </w:pPr>
    </w:p>
    <w:p w14:paraId="7E33602A" w14:textId="77777777" w:rsidR="000A2FED" w:rsidRPr="00F45038" w:rsidRDefault="0023426C" w:rsidP="00F45038">
      <w:pPr>
        <w:pStyle w:val="a7"/>
        <w:spacing w:after="0" w:line="240" w:lineRule="auto"/>
        <w:rPr>
          <w:sz w:val="28"/>
          <w:szCs w:val="28"/>
        </w:rPr>
      </w:pPr>
      <w:r w:rsidRPr="00F45038">
        <w:rPr>
          <w:sz w:val="28"/>
          <w:szCs w:val="28"/>
        </w:rPr>
        <w:t xml:space="preserve">Можна зазначити, що економічну основу громади формує місцевий господарський комплекс. Його виробничу сферу представляють підприємства сільського господарства та переробки, невиробничу - підприємства торгівлі та громадського харчування. Потенційним джерелом для розвитку економіки, може стати розвиток малого підприємництва, оскільки </w:t>
      </w:r>
      <w:r w:rsidRPr="00F45038">
        <w:rPr>
          <w:sz w:val="28"/>
          <w:szCs w:val="28"/>
          <w:shd w:val="clear" w:color="auto" w:fill="FFFFFF"/>
        </w:rPr>
        <w:t xml:space="preserve">саме мале підприємництво сприятиме значному підвищенню ефективності реалізації вітчизняного економічного потенціалу, </w:t>
      </w:r>
      <w:r w:rsidRPr="00F45038">
        <w:rPr>
          <w:sz w:val="28"/>
          <w:szCs w:val="28"/>
        </w:rPr>
        <w:t>гнучкий механізм якого досить оперативно реагує на зміни</w:t>
      </w:r>
      <w:r w:rsidR="000A2FED" w:rsidRPr="00F45038">
        <w:rPr>
          <w:sz w:val="28"/>
          <w:szCs w:val="28"/>
        </w:rPr>
        <w:t xml:space="preserve"> в суспільстві.    </w:t>
      </w:r>
    </w:p>
    <w:p w14:paraId="176FB174" w14:textId="77777777" w:rsidR="005677B9" w:rsidRPr="00F45038" w:rsidRDefault="005677B9" w:rsidP="00F45038">
      <w:pPr>
        <w:pStyle w:val="a7"/>
        <w:spacing w:after="0"/>
        <w:ind w:firstLine="567"/>
        <w:outlineLvl w:val="0"/>
        <w:rPr>
          <w:b/>
          <w:bCs w:val="0"/>
          <w:sz w:val="28"/>
          <w:szCs w:val="28"/>
        </w:rPr>
      </w:pPr>
      <w:bookmarkStart w:id="51" w:name="_Toc128249614"/>
      <w:bookmarkStart w:id="52" w:name="_Toc136643639"/>
    </w:p>
    <w:p w14:paraId="593BB7B9" w14:textId="77777777" w:rsidR="00CC3146" w:rsidRPr="00F45038" w:rsidRDefault="00CC3146" w:rsidP="00C7597B">
      <w:pPr>
        <w:pStyle w:val="a7"/>
        <w:ind w:firstLine="567"/>
        <w:outlineLvl w:val="1"/>
        <w:rPr>
          <w:b/>
          <w:bCs w:val="0"/>
          <w:sz w:val="28"/>
          <w:szCs w:val="28"/>
        </w:rPr>
      </w:pPr>
      <w:r w:rsidRPr="00F45038">
        <w:rPr>
          <w:b/>
          <w:bCs w:val="0"/>
          <w:sz w:val="28"/>
          <w:szCs w:val="28"/>
        </w:rPr>
        <w:t>8. Фінансовий стан та бюджет територіальної громади.</w:t>
      </w:r>
      <w:bookmarkEnd w:id="51"/>
      <w:bookmarkEnd w:id="52"/>
    </w:p>
    <w:p w14:paraId="7FC5FDF0" w14:textId="77777777" w:rsidR="005677B9" w:rsidRPr="00F45038" w:rsidRDefault="005677B9" w:rsidP="005677B9">
      <w:pPr>
        <w:spacing w:after="0"/>
        <w:ind w:firstLine="567"/>
        <w:jc w:val="both"/>
        <w:rPr>
          <w:rFonts w:ascii="Times New Roman" w:hAnsi="Times New Roman" w:cs="Times New Roman"/>
          <w:sz w:val="28"/>
          <w:szCs w:val="28"/>
        </w:rPr>
      </w:pPr>
      <w:r w:rsidRPr="00F45038">
        <w:rPr>
          <w:rFonts w:ascii="Times New Roman" w:hAnsi="Times New Roman" w:cs="Times New Roman"/>
          <w:sz w:val="28"/>
          <w:szCs w:val="28"/>
        </w:rPr>
        <w:t>Решетилівська міська територіальна громада набула свого офіційного статусу в остаточному складі наприкінці 2020 року (відповідно до розпорядження КМУ від 12 червня 2020 р. № 721-р приєднали ще 15 сільських та 1 селищну ради). Тож, відслідкувати динаміку зміни її бюджетних показників за останні декілька років вкрай важко та об’єктивно не виявляється можливим, оскільки формування місцевого бюджету до 2020 року (включно), здійснювалося за різними загальними принципами.</w:t>
      </w:r>
    </w:p>
    <w:p w14:paraId="5B26EFAF" w14:textId="0F51E8A2" w:rsidR="005677B9" w:rsidRDefault="005677B9" w:rsidP="005677B9">
      <w:pPr>
        <w:pStyle w:val="1"/>
        <w:rPr>
          <w:lang w:eastAsia="en-US"/>
        </w:rPr>
      </w:pPr>
      <w:r>
        <w:rPr>
          <w:rFonts w:ascii="Times New Roman" w:hAnsi="Times New Roman" w:cs="Times New Roman"/>
          <w:noProof/>
          <w:sz w:val="24"/>
          <w:szCs w:val="24"/>
          <w:lang w:val="ru-RU" w:eastAsia="ru-RU"/>
        </w:rPr>
        <w:lastRenderedPageBreak/>
        <w:drawing>
          <wp:inline distT="0" distB="0" distL="0" distR="0" wp14:anchorId="54564B2B" wp14:editId="0D8E92EE">
            <wp:extent cx="5486400" cy="3200400"/>
            <wp:effectExtent l="0" t="0" r="0" b="0"/>
            <wp:docPr id="130774512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586255" w14:textId="56BD797E" w:rsidR="005677B9" w:rsidRDefault="005677B9" w:rsidP="005677B9">
      <w:pPr>
        <w:jc w:val="center"/>
        <w:rPr>
          <w:rFonts w:ascii="Times New Roman" w:hAnsi="Times New Roman" w:cs="Times New Roman"/>
          <w:b/>
          <w:bCs/>
          <w:color w:val="000000" w:themeColor="text1"/>
          <w:sz w:val="24"/>
          <w:szCs w:val="24"/>
        </w:rPr>
      </w:pPr>
      <w:r w:rsidRPr="00FA5854">
        <w:rPr>
          <w:rFonts w:ascii="Times New Roman" w:hAnsi="Times New Roman" w:cs="Times New Roman"/>
          <w:b/>
          <w:bCs/>
          <w:color w:val="000000" w:themeColor="text1"/>
          <w:sz w:val="24"/>
          <w:szCs w:val="24"/>
        </w:rPr>
        <w:t>Діаграма 5. Виконання бюджету за 2022</w:t>
      </w:r>
      <w:r w:rsidR="00F4503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р.</w:t>
      </w:r>
    </w:p>
    <w:p w14:paraId="325EF394" w14:textId="71E1ED8C" w:rsidR="005677B9" w:rsidRPr="005677B9" w:rsidRDefault="005677B9" w:rsidP="00F45038">
      <w:pPr>
        <w:spacing w:after="0" w:line="240" w:lineRule="auto"/>
        <w:ind w:firstLine="709"/>
        <w:jc w:val="both"/>
        <w:rPr>
          <w:rFonts w:ascii="Times New Roman" w:hAnsi="Times New Roman" w:cs="Times New Roman"/>
          <w:sz w:val="28"/>
          <w:szCs w:val="28"/>
        </w:rPr>
      </w:pPr>
      <w:r w:rsidRPr="005677B9">
        <w:rPr>
          <w:rFonts w:ascii="Times New Roman" w:hAnsi="Times New Roman" w:cs="Times New Roman"/>
          <w:sz w:val="28"/>
          <w:szCs w:val="28"/>
        </w:rPr>
        <w:t xml:space="preserve">За 2022 рік до бюджету Решетилівської </w:t>
      </w:r>
      <w:r w:rsidR="00F45038">
        <w:rPr>
          <w:rFonts w:ascii="Times New Roman" w:hAnsi="Times New Roman" w:cs="Times New Roman"/>
          <w:sz w:val="28"/>
          <w:szCs w:val="28"/>
        </w:rPr>
        <w:t>МТГ</w:t>
      </w:r>
      <w:r w:rsidRPr="005677B9">
        <w:rPr>
          <w:rFonts w:ascii="Times New Roman" w:hAnsi="Times New Roman" w:cs="Times New Roman"/>
          <w:sz w:val="28"/>
          <w:szCs w:val="28"/>
        </w:rPr>
        <w:t xml:space="preserve"> надійшло 292 901,4 тис. грн., що становить 105,6 % уточнених річних показників. Загальний фонд бюджету по доходах виконано на 103,3 % (при уточненому плані 275 283,9 тис. грн. надходження склали 284 417,9 тис. грн.). Спеціальний фонд бюджету по доходах  виконано на 417,9 (надходження становлять 8 483,4 тис. грн. при уточненому плані 2 030 тис. грн.).</w:t>
      </w:r>
    </w:p>
    <w:p w14:paraId="7FB3551F" w14:textId="77777777" w:rsidR="005677B9" w:rsidRPr="005677B9" w:rsidRDefault="005677B9" w:rsidP="00F45038">
      <w:pPr>
        <w:spacing w:after="0" w:line="240" w:lineRule="auto"/>
        <w:ind w:firstLine="709"/>
        <w:jc w:val="both"/>
        <w:rPr>
          <w:rFonts w:ascii="Times New Roman" w:hAnsi="Times New Roman" w:cs="Times New Roman"/>
          <w:sz w:val="28"/>
          <w:szCs w:val="28"/>
        </w:rPr>
      </w:pPr>
      <w:r w:rsidRPr="005677B9">
        <w:rPr>
          <w:rFonts w:ascii="Times New Roman" w:hAnsi="Times New Roman" w:cs="Times New Roman"/>
          <w:sz w:val="28"/>
          <w:szCs w:val="28"/>
        </w:rPr>
        <w:t>Видаткова частина бюджету громади виконана у сумі 283 401,5 тис. грн., що становить 98,5 % до уточнених призначень на рік, в тому числі по:</w:t>
      </w:r>
    </w:p>
    <w:p w14:paraId="1DD576BB" w14:textId="11D8139E" w:rsidR="005677B9" w:rsidRPr="00F45038" w:rsidRDefault="005677B9" w:rsidP="00C3116D">
      <w:pPr>
        <w:pStyle w:val="ae"/>
        <w:numPr>
          <w:ilvl w:val="1"/>
          <w:numId w:val="48"/>
        </w:numPr>
        <w:spacing w:before="0"/>
        <w:ind w:left="0" w:firstLine="993"/>
        <w:jc w:val="both"/>
        <w:rPr>
          <w:rFonts w:ascii="Times New Roman" w:hAnsi="Times New Roman" w:cs="Times New Roman"/>
          <w:sz w:val="28"/>
          <w:szCs w:val="28"/>
        </w:rPr>
      </w:pPr>
      <w:r w:rsidRPr="00F45038">
        <w:rPr>
          <w:rFonts w:ascii="Times New Roman" w:hAnsi="Times New Roman" w:cs="Times New Roman"/>
          <w:sz w:val="28"/>
          <w:szCs w:val="28"/>
        </w:rPr>
        <w:t>загальному фонду (без урахування кредитування) у сумі 271 856,4 тис. грн., або 97,2 %, з них власні видатки 191 109,3 тис. грн. (97,2 %), міжбюджетні трансферти – 80 747,2 тис. грн (99,3 %);</w:t>
      </w:r>
    </w:p>
    <w:p w14:paraId="4335D2C6" w14:textId="1C5AA849" w:rsidR="005677B9" w:rsidRPr="00F45038" w:rsidRDefault="005677B9" w:rsidP="00C3116D">
      <w:pPr>
        <w:pStyle w:val="ae"/>
        <w:numPr>
          <w:ilvl w:val="1"/>
          <w:numId w:val="48"/>
        </w:numPr>
        <w:spacing w:before="0"/>
        <w:ind w:left="0" w:firstLine="709"/>
        <w:jc w:val="both"/>
        <w:rPr>
          <w:rFonts w:ascii="Times New Roman" w:hAnsi="Times New Roman" w:cs="Times New Roman"/>
          <w:sz w:val="28"/>
          <w:szCs w:val="28"/>
        </w:rPr>
      </w:pPr>
      <w:r w:rsidRPr="00F45038">
        <w:rPr>
          <w:rFonts w:ascii="Times New Roman" w:hAnsi="Times New Roman" w:cs="Times New Roman"/>
          <w:sz w:val="28"/>
          <w:szCs w:val="28"/>
        </w:rPr>
        <w:t>спеціальному фонду у сумі 11 545 тис. грн., з них власні видатки 11 545 тис. грн. (83,6 % уточнених кошторисних призначень). Міжбюджетних трансфертів по спеціальному фонду не надходило (Діагр.5).</w:t>
      </w:r>
    </w:p>
    <w:p w14:paraId="1C8BA4ED" w14:textId="02615713" w:rsidR="00CC3146" w:rsidRPr="00CC3146" w:rsidRDefault="005677B9" w:rsidP="00A743BA">
      <w:pPr>
        <w:spacing w:after="0" w:line="240" w:lineRule="auto"/>
        <w:ind w:firstLine="709"/>
        <w:jc w:val="both"/>
        <w:rPr>
          <w:b/>
        </w:rPr>
      </w:pPr>
      <w:r w:rsidRPr="005677B9">
        <w:rPr>
          <w:rFonts w:ascii="Times New Roman" w:hAnsi="Times New Roman" w:cs="Times New Roman"/>
          <w:sz w:val="28"/>
          <w:szCs w:val="28"/>
        </w:rPr>
        <w:t xml:space="preserve">На результати виконання бюджету Решетилівської </w:t>
      </w:r>
      <w:r w:rsidR="00F45038">
        <w:rPr>
          <w:rFonts w:ascii="Times New Roman" w:hAnsi="Times New Roman" w:cs="Times New Roman"/>
          <w:sz w:val="28"/>
          <w:szCs w:val="28"/>
        </w:rPr>
        <w:t>МТГ</w:t>
      </w:r>
      <w:r w:rsidRPr="005677B9">
        <w:rPr>
          <w:rFonts w:ascii="Times New Roman" w:hAnsi="Times New Roman" w:cs="Times New Roman"/>
          <w:sz w:val="28"/>
          <w:szCs w:val="28"/>
        </w:rPr>
        <w:t xml:space="preserve"> в 2022 році вплинули виконання програми соціально-економічного розвитку громади в 2022 році та цілеспрямована робота щодо визначення та виконання основних пріоритетів роботи на середньо тривалу перспективу.</w:t>
      </w:r>
    </w:p>
    <w:p w14:paraId="44C7E1CB" w14:textId="77777777" w:rsidR="00F45038" w:rsidRDefault="00F45038" w:rsidP="00A743BA">
      <w:pPr>
        <w:pStyle w:val="2"/>
        <w:keepNext w:val="0"/>
        <w:keepLines w:val="0"/>
        <w:spacing w:before="0"/>
        <w:rPr>
          <w:rFonts w:ascii="Times New Roman" w:eastAsia="Calibri" w:hAnsi="Times New Roman"/>
          <w:color w:val="auto"/>
          <w:sz w:val="28"/>
          <w:szCs w:val="28"/>
        </w:rPr>
      </w:pPr>
      <w:bookmarkStart w:id="53" w:name="_Toc90742125"/>
      <w:bookmarkStart w:id="54" w:name="_Toc136643640"/>
    </w:p>
    <w:p w14:paraId="1E8817C7" w14:textId="2AB5C1AA" w:rsidR="00915D80" w:rsidRPr="00E119D6" w:rsidRDefault="00CC3146" w:rsidP="00A743BA">
      <w:pPr>
        <w:pStyle w:val="2"/>
        <w:keepNext w:val="0"/>
        <w:keepLines w:val="0"/>
        <w:spacing w:before="0"/>
        <w:rPr>
          <w:rFonts w:ascii="Times New Roman" w:eastAsia="Calibri" w:hAnsi="Times New Roman"/>
          <w:color w:val="auto"/>
          <w:sz w:val="28"/>
          <w:szCs w:val="28"/>
          <w:lang w:val="ru-RU"/>
        </w:rPr>
      </w:pPr>
      <w:r w:rsidRPr="00F45038">
        <w:rPr>
          <w:rFonts w:ascii="Times New Roman" w:eastAsia="Calibri" w:hAnsi="Times New Roman"/>
          <w:color w:val="auto"/>
          <w:sz w:val="28"/>
          <w:szCs w:val="28"/>
        </w:rPr>
        <w:t>8.1. Дохідна частина</w:t>
      </w:r>
      <w:bookmarkEnd w:id="53"/>
      <w:bookmarkEnd w:id="54"/>
      <w:r w:rsidR="00C7597B" w:rsidRPr="00E119D6">
        <w:rPr>
          <w:rFonts w:ascii="Times New Roman" w:eastAsia="Calibri" w:hAnsi="Times New Roman"/>
          <w:color w:val="auto"/>
          <w:sz w:val="28"/>
          <w:szCs w:val="28"/>
          <w:lang w:val="ru-RU"/>
        </w:rPr>
        <w:t>.</w:t>
      </w:r>
    </w:p>
    <w:p w14:paraId="54A43685" w14:textId="77777777" w:rsidR="00F45038" w:rsidRPr="00F45038" w:rsidRDefault="00F45038" w:rsidP="00A743BA">
      <w:pPr>
        <w:spacing w:after="0" w:line="240" w:lineRule="auto"/>
      </w:pPr>
    </w:p>
    <w:p w14:paraId="7390F8C8" w14:textId="555F80B0" w:rsidR="005677B9" w:rsidRPr="00F45038" w:rsidRDefault="005677B9" w:rsidP="00A743BA">
      <w:pPr>
        <w:spacing w:after="0" w:line="240" w:lineRule="auto"/>
        <w:ind w:firstLine="709"/>
        <w:jc w:val="both"/>
        <w:rPr>
          <w:rFonts w:ascii="Times New Roman" w:hAnsi="Times New Roman" w:cs="Times New Roman"/>
          <w:sz w:val="28"/>
          <w:szCs w:val="28"/>
        </w:rPr>
      </w:pPr>
      <w:r w:rsidRPr="00F45038">
        <w:rPr>
          <w:rFonts w:ascii="Times New Roman" w:hAnsi="Times New Roman" w:cs="Times New Roman"/>
          <w:sz w:val="28"/>
          <w:szCs w:val="28"/>
        </w:rPr>
        <w:t xml:space="preserve">За 2022 рік до бюджету Решетилівської </w:t>
      </w:r>
      <w:r w:rsidR="00A743BA">
        <w:rPr>
          <w:rFonts w:ascii="Times New Roman" w:hAnsi="Times New Roman" w:cs="Times New Roman"/>
          <w:sz w:val="28"/>
          <w:szCs w:val="28"/>
        </w:rPr>
        <w:t>МТГ</w:t>
      </w:r>
      <w:r w:rsidRPr="00F45038">
        <w:rPr>
          <w:rFonts w:ascii="Times New Roman" w:hAnsi="Times New Roman" w:cs="Times New Roman"/>
          <w:sz w:val="28"/>
          <w:szCs w:val="28"/>
        </w:rPr>
        <w:t xml:space="preserve"> надійшло 292 901,4 тис. грн., що становить 105,6 % уточнених річних показників.</w:t>
      </w:r>
    </w:p>
    <w:p w14:paraId="1BA4F942" w14:textId="77777777" w:rsidR="005677B9" w:rsidRPr="00F45038" w:rsidRDefault="005677B9" w:rsidP="00A743BA">
      <w:pPr>
        <w:spacing w:after="0" w:line="240" w:lineRule="auto"/>
        <w:ind w:firstLine="709"/>
        <w:jc w:val="both"/>
        <w:rPr>
          <w:rFonts w:ascii="Times New Roman" w:hAnsi="Times New Roman" w:cs="Times New Roman"/>
          <w:sz w:val="28"/>
          <w:szCs w:val="28"/>
        </w:rPr>
      </w:pPr>
      <w:r w:rsidRPr="00F45038">
        <w:rPr>
          <w:rFonts w:ascii="Times New Roman" w:hAnsi="Times New Roman" w:cs="Times New Roman"/>
          <w:sz w:val="28"/>
          <w:szCs w:val="28"/>
        </w:rPr>
        <w:t xml:space="preserve">Власні та закріплені надходження до загального фонду бюджету склали 203 219,1 тис. грн., що становить 104,8  % до уточнених річних призначень. </w:t>
      </w:r>
    </w:p>
    <w:p w14:paraId="22FB2255" w14:textId="77777777" w:rsidR="005677B9" w:rsidRPr="00F45038" w:rsidRDefault="005677B9" w:rsidP="00A743BA">
      <w:pPr>
        <w:spacing w:after="0" w:line="240" w:lineRule="auto"/>
        <w:ind w:firstLine="709"/>
        <w:jc w:val="both"/>
        <w:rPr>
          <w:rFonts w:ascii="Times New Roman" w:hAnsi="Times New Roman" w:cs="Times New Roman"/>
          <w:sz w:val="28"/>
          <w:szCs w:val="28"/>
        </w:rPr>
      </w:pPr>
      <w:r w:rsidRPr="00F45038">
        <w:rPr>
          <w:rFonts w:ascii="Times New Roman" w:hAnsi="Times New Roman" w:cs="Times New Roman"/>
          <w:sz w:val="28"/>
          <w:szCs w:val="28"/>
        </w:rPr>
        <w:t xml:space="preserve">В загальній сумі надходжень податок та збір на доходи фізичних осіб склав 65,4 %, податок на майно – 17,9 %, єдиний податок – 11,4 %, внутрішні податки на товари та послуги (акцизний податок з реалізації суб’єктами </w:t>
      </w:r>
      <w:r w:rsidRPr="00F45038">
        <w:rPr>
          <w:rFonts w:ascii="Times New Roman" w:hAnsi="Times New Roman" w:cs="Times New Roman"/>
          <w:sz w:val="28"/>
          <w:szCs w:val="28"/>
        </w:rPr>
        <w:lastRenderedPageBreak/>
        <w:t>господарювання роздрібної торгівлі підакцизних товарів та акцизний податок на пальне) – 3,1 %. Надходження всіх інших податків та зборів становлять 2,2 % в загальному обсязі надходжень.</w:t>
      </w:r>
    </w:p>
    <w:p w14:paraId="1760EA0D" w14:textId="77777777" w:rsidR="005677B9" w:rsidRDefault="005677B9" w:rsidP="005677B9">
      <w:pPr>
        <w:spacing w:after="0" w:line="240" w:lineRule="auto"/>
        <w:ind w:firstLine="709"/>
        <w:jc w:val="both"/>
        <w:rPr>
          <w:rFonts w:ascii="Times New Roman" w:hAnsi="Times New Roman" w:cs="Times New Roman"/>
          <w:sz w:val="24"/>
          <w:szCs w:val="24"/>
        </w:rPr>
      </w:pPr>
    </w:p>
    <w:p w14:paraId="7A6C0818" w14:textId="1D413C78" w:rsidR="005677B9" w:rsidRDefault="005677B9" w:rsidP="005677B9">
      <w:r>
        <w:rPr>
          <w:noProof/>
          <w:lang w:val="ru-RU" w:eastAsia="ru-RU"/>
        </w:rPr>
        <w:drawing>
          <wp:inline distT="0" distB="0" distL="0" distR="0" wp14:anchorId="6AB99657" wp14:editId="6CC98422">
            <wp:extent cx="5613010" cy="3257550"/>
            <wp:effectExtent l="0" t="0" r="6985" b="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1D18814-BC0E-4A8E-9710-8847AFFC7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40C8B44" w14:textId="77777777" w:rsidR="005677B9" w:rsidRDefault="005677B9" w:rsidP="005677B9">
      <w:pPr>
        <w:spacing w:after="0" w:line="240" w:lineRule="auto"/>
        <w:ind w:firstLine="708"/>
        <w:jc w:val="center"/>
        <w:rPr>
          <w:rFonts w:ascii="Times New Roman" w:hAnsi="Times New Roman" w:cs="Times New Roman"/>
          <w:b/>
          <w:bCs/>
          <w:color w:val="000000" w:themeColor="text1"/>
          <w:sz w:val="24"/>
          <w:szCs w:val="24"/>
        </w:rPr>
      </w:pPr>
      <w:r w:rsidRPr="00FA5854">
        <w:rPr>
          <w:rFonts w:ascii="Times New Roman" w:hAnsi="Times New Roman" w:cs="Times New Roman"/>
          <w:b/>
          <w:bCs/>
          <w:color w:val="000000" w:themeColor="text1"/>
          <w:sz w:val="24"/>
          <w:szCs w:val="24"/>
        </w:rPr>
        <w:t>Діаграма 6. Структура доходів.</w:t>
      </w:r>
    </w:p>
    <w:p w14:paraId="3999C0E0" w14:textId="77777777" w:rsidR="00A743BA" w:rsidRPr="00FA5854" w:rsidRDefault="00A743BA" w:rsidP="005677B9">
      <w:pPr>
        <w:spacing w:after="0" w:line="240" w:lineRule="auto"/>
        <w:ind w:firstLine="708"/>
        <w:jc w:val="center"/>
        <w:rPr>
          <w:rFonts w:ascii="Times New Roman" w:hAnsi="Times New Roman" w:cs="Times New Roman"/>
          <w:b/>
          <w:bCs/>
          <w:color w:val="000000" w:themeColor="text1"/>
          <w:sz w:val="24"/>
          <w:szCs w:val="24"/>
        </w:rPr>
      </w:pPr>
    </w:p>
    <w:p w14:paraId="58E99709" w14:textId="77777777" w:rsidR="005677B9" w:rsidRPr="00413CFE" w:rsidRDefault="005677B9" w:rsidP="00A743BA">
      <w:pPr>
        <w:spacing w:after="0" w:line="240" w:lineRule="auto"/>
        <w:ind w:firstLine="709"/>
        <w:jc w:val="both"/>
        <w:rPr>
          <w:rFonts w:ascii="Times New Roman" w:hAnsi="Times New Roman" w:cs="Times New Roman"/>
          <w:sz w:val="28"/>
          <w:szCs w:val="28"/>
        </w:rPr>
      </w:pPr>
      <w:r w:rsidRPr="00413CFE">
        <w:rPr>
          <w:rFonts w:ascii="Times New Roman" w:hAnsi="Times New Roman" w:cs="Times New Roman"/>
          <w:sz w:val="28"/>
          <w:szCs w:val="28"/>
        </w:rPr>
        <w:t xml:space="preserve">Уточнені планові показники бюджету територіальної громади в 2022 році виконані по більшості видів надходжень за винятком: </w:t>
      </w:r>
    </w:p>
    <w:p w14:paraId="145407BE" w14:textId="33DA68E5"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податку на доходи фізичних осіб, що сплачується фізичними особами за результатами річного декларування; </w:t>
      </w:r>
    </w:p>
    <w:p w14:paraId="76B9C4D5" w14:textId="1125797D"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акцизного податку з реалізації суб’єктами господарювання роздрібної торгівлі підакцизних товарів; </w:t>
      </w:r>
    </w:p>
    <w:p w14:paraId="4FC12427" w14:textId="4FA3DB9A"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податку на нерухоме майно, відмінне від земельної ділянки, сплаченого фізичними особами, які є власниками об`єктів житлової нерухомості; </w:t>
      </w:r>
    </w:p>
    <w:p w14:paraId="3F94C0EA" w14:textId="0C8796BE"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податку на нерухоме майно, відмінне від земельної ділянки, сплаченого юридичними особами, які є власниками об`єктів нежитлової нерухомості; </w:t>
      </w:r>
    </w:p>
    <w:p w14:paraId="48B99531" w14:textId="01A68F2D"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єдиного податку з юридичних осіб;</w:t>
      </w:r>
    </w:p>
    <w:p w14:paraId="129D5DE2" w14:textId="3E3FF277" w:rsidR="005677B9" w:rsidRPr="00A743BA" w:rsidRDefault="005677B9" w:rsidP="00C3116D">
      <w:pPr>
        <w:pStyle w:val="ae"/>
        <w:numPr>
          <w:ilvl w:val="1"/>
          <w:numId w:val="49"/>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державного мита, пов`язаного з видачею та оформленням закордонних паспортів (посвідок) та паспортів громадян України. </w:t>
      </w:r>
    </w:p>
    <w:p w14:paraId="3A275BDA" w14:textId="77777777" w:rsidR="005677B9" w:rsidRPr="00413CFE" w:rsidRDefault="005677B9" w:rsidP="00A743BA">
      <w:pPr>
        <w:spacing w:after="0" w:line="240" w:lineRule="auto"/>
        <w:ind w:firstLine="709"/>
        <w:jc w:val="both"/>
        <w:rPr>
          <w:rFonts w:ascii="Times New Roman" w:hAnsi="Times New Roman" w:cs="Times New Roman"/>
          <w:sz w:val="28"/>
          <w:szCs w:val="28"/>
        </w:rPr>
      </w:pPr>
      <w:r w:rsidRPr="00413CFE">
        <w:rPr>
          <w:rFonts w:ascii="Times New Roman" w:hAnsi="Times New Roman" w:cs="Times New Roman"/>
          <w:sz w:val="28"/>
          <w:szCs w:val="28"/>
        </w:rPr>
        <w:t>Основними факторами виконання прогнозних показників та уточнених завдань дохідної частини бюджету територіальної громади в 2022 році являються:</w:t>
      </w:r>
    </w:p>
    <w:p w14:paraId="12FB8F3E" w14:textId="2979099B" w:rsidR="005677B9" w:rsidRPr="00A743BA" w:rsidRDefault="005677B9" w:rsidP="00C3116D">
      <w:pPr>
        <w:pStyle w:val="ae"/>
        <w:numPr>
          <w:ilvl w:val="1"/>
          <w:numId w:val="50"/>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постійний щоденний моніторинг за надходженням платежів до бюджету;</w:t>
      </w:r>
    </w:p>
    <w:p w14:paraId="57B2F738" w14:textId="44CECA50" w:rsidR="005677B9" w:rsidRPr="00A743BA" w:rsidRDefault="005677B9" w:rsidP="00C3116D">
      <w:pPr>
        <w:pStyle w:val="ae"/>
        <w:numPr>
          <w:ilvl w:val="1"/>
          <w:numId w:val="50"/>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співпраця з податковою інспекцією;</w:t>
      </w:r>
    </w:p>
    <w:p w14:paraId="07C2F3F1" w14:textId="4E5E215E" w:rsidR="005677B9" w:rsidRPr="00A743BA" w:rsidRDefault="005677B9" w:rsidP="00C3116D">
      <w:pPr>
        <w:pStyle w:val="ae"/>
        <w:numPr>
          <w:ilvl w:val="1"/>
          <w:numId w:val="50"/>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 xml:space="preserve">залучення додаткових платників податку на доходи фізичних осіб з грошового забезпечення, грошових винагород та інших виплат, одержаних </w:t>
      </w:r>
      <w:r w:rsidRPr="00A743BA">
        <w:rPr>
          <w:rFonts w:ascii="Times New Roman" w:hAnsi="Times New Roman" w:cs="Times New Roman"/>
          <w:sz w:val="28"/>
          <w:szCs w:val="28"/>
        </w:rPr>
        <w:lastRenderedPageBreak/>
        <w:t>військовослужбовцями та особами рядового і начальницького складу;</w:t>
      </w:r>
    </w:p>
    <w:p w14:paraId="5D151ACC" w14:textId="1BDDCF96" w:rsidR="005677B9" w:rsidRPr="00A743BA" w:rsidRDefault="005677B9" w:rsidP="00C3116D">
      <w:pPr>
        <w:pStyle w:val="ae"/>
        <w:numPr>
          <w:ilvl w:val="1"/>
          <w:numId w:val="50"/>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зростання мінімальної заробітної плати та прожиткового мінімуму громадян;</w:t>
      </w:r>
    </w:p>
    <w:p w14:paraId="0DB1F16F" w14:textId="3F5A5FB6" w:rsidR="005677B9" w:rsidRPr="00A743BA" w:rsidRDefault="005677B9" w:rsidP="00C3116D">
      <w:pPr>
        <w:pStyle w:val="ae"/>
        <w:numPr>
          <w:ilvl w:val="1"/>
          <w:numId w:val="50"/>
        </w:numPr>
        <w:tabs>
          <w:tab w:val="left" w:pos="851"/>
        </w:tabs>
        <w:spacing w:before="0"/>
        <w:ind w:left="0" w:firstLine="993"/>
        <w:jc w:val="both"/>
        <w:rPr>
          <w:rFonts w:ascii="Times New Roman" w:hAnsi="Times New Roman" w:cs="Times New Roman"/>
          <w:sz w:val="28"/>
          <w:szCs w:val="28"/>
        </w:rPr>
      </w:pPr>
      <w:r w:rsidRPr="00A743BA">
        <w:rPr>
          <w:rFonts w:ascii="Times New Roman" w:hAnsi="Times New Roman" w:cs="Times New Roman"/>
          <w:sz w:val="28"/>
          <w:szCs w:val="28"/>
        </w:rPr>
        <w:t>збільшення ставки орендної плати за використання земельних паїв.</w:t>
      </w:r>
    </w:p>
    <w:p w14:paraId="7E87E352" w14:textId="77777777" w:rsidR="005677B9" w:rsidRPr="00413CFE" w:rsidRDefault="005677B9" w:rsidP="00A743BA">
      <w:pPr>
        <w:tabs>
          <w:tab w:val="left" w:pos="851"/>
        </w:tabs>
        <w:spacing w:after="0" w:line="240" w:lineRule="auto"/>
        <w:ind w:firstLine="709"/>
        <w:jc w:val="both"/>
        <w:rPr>
          <w:rFonts w:ascii="Times New Roman" w:hAnsi="Times New Roman" w:cs="Times New Roman"/>
          <w:sz w:val="28"/>
          <w:szCs w:val="28"/>
        </w:rPr>
      </w:pPr>
      <w:r w:rsidRPr="00413CFE">
        <w:rPr>
          <w:rFonts w:ascii="Times New Roman" w:hAnsi="Times New Roman" w:cs="Times New Roman"/>
          <w:sz w:val="28"/>
          <w:szCs w:val="28"/>
        </w:rPr>
        <w:t>Виконання дохідної частини бюджету в розрізі податків і зборів:</w:t>
      </w:r>
    </w:p>
    <w:p w14:paraId="3E28C33D" w14:textId="6A0DC806" w:rsidR="005677B9" w:rsidRDefault="005677B9" w:rsidP="00A743BA">
      <w:pPr>
        <w:tabs>
          <w:tab w:val="left" w:pos="851"/>
        </w:tabs>
        <w:spacing w:after="0" w:line="240" w:lineRule="auto"/>
        <w:ind w:firstLine="709"/>
        <w:jc w:val="both"/>
        <w:rPr>
          <w:rFonts w:ascii="Times New Roman" w:hAnsi="Times New Roman" w:cs="Times New Roman"/>
          <w:sz w:val="28"/>
          <w:szCs w:val="28"/>
        </w:rPr>
      </w:pPr>
      <w:r w:rsidRPr="00413CFE">
        <w:rPr>
          <w:rFonts w:ascii="Times New Roman" w:hAnsi="Times New Roman" w:cs="Times New Roman"/>
          <w:sz w:val="28"/>
          <w:szCs w:val="28"/>
        </w:rPr>
        <w:t>Податок та збір на доходи фізичних осіб. Фактичні надходження складають 133 000,8 тис. грн., що становить 106,4 % уточнених призначень на рік</w:t>
      </w:r>
      <w:r w:rsidR="0083710F">
        <w:rPr>
          <w:rFonts w:ascii="Times New Roman" w:hAnsi="Times New Roman" w:cs="Times New Roman"/>
          <w:sz w:val="28"/>
          <w:szCs w:val="28"/>
        </w:rPr>
        <w:t xml:space="preserve"> (Діаграма 7)</w:t>
      </w:r>
      <w:r w:rsidRPr="00413CFE">
        <w:rPr>
          <w:rFonts w:ascii="Times New Roman" w:hAnsi="Times New Roman" w:cs="Times New Roman"/>
          <w:sz w:val="28"/>
          <w:szCs w:val="28"/>
        </w:rPr>
        <w:t>. Початковий річний план затверджений в сумі 119,6 млн. грн. Додаткові надходження понад 16,2 млн. грн. відбулися за рахунок залучення сплати ПДФО з грошового забезпечення, грошових винагород, одержаних військовослужбовцями та особами рядового і начальницького складу</w:t>
      </w:r>
      <w:r w:rsidR="0083710F">
        <w:rPr>
          <w:rFonts w:ascii="Times New Roman" w:hAnsi="Times New Roman" w:cs="Times New Roman"/>
          <w:sz w:val="28"/>
          <w:szCs w:val="28"/>
        </w:rPr>
        <w:t xml:space="preserve"> (Табл.18)</w:t>
      </w:r>
      <w:r w:rsidRPr="00413CFE">
        <w:rPr>
          <w:rFonts w:ascii="Times New Roman" w:hAnsi="Times New Roman" w:cs="Times New Roman"/>
          <w:sz w:val="28"/>
          <w:szCs w:val="28"/>
        </w:rPr>
        <w:t>.</w:t>
      </w:r>
    </w:p>
    <w:p w14:paraId="542E1BB3" w14:textId="77777777" w:rsidR="002207DE" w:rsidRPr="00413CFE" w:rsidRDefault="002207DE" w:rsidP="00A743BA">
      <w:pPr>
        <w:tabs>
          <w:tab w:val="left" w:pos="851"/>
        </w:tabs>
        <w:spacing w:after="0" w:line="240" w:lineRule="auto"/>
        <w:ind w:firstLine="709"/>
        <w:jc w:val="both"/>
        <w:rPr>
          <w:rFonts w:ascii="Times New Roman" w:hAnsi="Times New Roman" w:cs="Times New Roman"/>
          <w:sz w:val="28"/>
          <w:szCs w:val="28"/>
        </w:rPr>
      </w:pPr>
    </w:p>
    <w:p w14:paraId="1916356E" w14:textId="7E259D56" w:rsidR="005677B9" w:rsidRDefault="005677B9" w:rsidP="005677B9">
      <w:pPr>
        <w:jc w:val="center"/>
      </w:pPr>
      <w:r>
        <w:rPr>
          <w:noProof/>
          <w:lang w:val="ru-RU" w:eastAsia="ru-RU"/>
        </w:rPr>
        <w:drawing>
          <wp:inline distT="0" distB="0" distL="0" distR="0" wp14:anchorId="0411D6B8" wp14:editId="3B6708AA">
            <wp:extent cx="4972050" cy="2139950"/>
            <wp:effectExtent l="0" t="0" r="0" b="1270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A0928FF-D7DE-4C86-9118-53C0427BE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5DF7EEA" w14:textId="5FB46910" w:rsidR="005677B9" w:rsidRDefault="005677B9" w:rsidP="005677B9">
      <w:pPr>
        <w:pBdr>
          <w:top w:val="nil"/>
          <w:left w:val="nil"/>
          <w:bottom w:val="nil"/>
          <w:right w:val="nil"/>
          <w:between w:val="nil"/>
        </w:pBdr>
        <w:spacing w:before="34"/>
        <w:ind w:right="164"/>
        <w:jc w:val="center"/>
        <w:rPr>
          <w:rFonts w:ascii="Times New Roman" w:hAnsi="Times New Roman" w:cs="Times New Roman"/>
          <w:b/>
          <w:color w:val="000000" w:themeColor="text1"/>
          <w:sz w:val="24"/>
          <w:szCs w:val="24"/>
        </w:rPr>
      </w:pPr>
      <w:r w:rsidRPr="00FA5854">
        <w:rPr>
          <w:rFonts w:ascii="Times New Roman" w:hAnsi="Times New Roman" w:cs="Times New Roman"/>
          <w:b/>
          <w:color w:val="000000" w:themeColor="text1"/>
          <w:sz w:val="24"/>
          <w:szCs w:val="24"/>
        </w:rPr>
        <w:t>Діаграма 7. Розмір податкових надходжень (ПДФО), у тис. грн</w:t>
      </w:r>
      <w:r>
        <w:rPr>
          <w:rFonts w:ascii="Times New Roman" w:hAnsi="Times New Roman" w:cs="Times New Roman"/>
          <w:b/>
          <w:color w:val="000000" w:themeColor="text1"/>
          <w:sz w:val="24"/>
          <w:szCs w:val="24"/>
        </w:rPr>
        <w:t>.</w:t>
      </w:r>
    </w:p>
    <w:p w14:paraId="6500951E" w14:textId="1B39F861" w:rsidR="005677B9" w:rsidRPr="007C48F5" w:rsidRDefault="005677B9" w:rsidP="00657246">
      <w:pPr>
        <w:pStyle w:val="a7"/>
        <w:jc w:val="center"/>
        <w:rPr>
          <w:b/>
          <w:bCs w:val="0"/>
          <w:sz w:val="28"/>
          <w:szCs w:val="28"/>
        </w:rPr>
      </w:pPr>
      <w:r w:rsidRPr="007C48F5">
        <w:rPr>
          <w:b/>
          <w:bCs w:val="0"/>
          <w:sz w:val="28"/>
          <w:szCs w:val="28"/>
        </w:rPr>
        <w:t xml:space="preserve">Таблиця </w:t>
      </w:r>
      <w:r w:rsidR="00413CFE" w:rsidRPr="007C48F5">
        <w:rPr>
          <w:b/>
          <w:bCs w:val="0"/>
          <w:sz w:val="28"/>
          <w:szCs w:val="28"/>
        </w:rPr>
        <w:t>18</w:t>
      </w:r>
      <w:r w:rsidRPr="007C48F5">
        <w:rPr>
          <w:b/>
          <w:bCs w:val="0"/>
          <w:sz w:val="28"/>
          <w:szCs w:val="28"/>
        </w:rPr>
        <w:t>. Найбільші платники податку на доходи фізичних осіб в 2022 р</w:t>
      </w:r>
      <w:r w:rsidR="00657246">
        <w:rPr>
          <w:b/>
          <w:bCs w:val="0"/>
          <w:sz w:val="28"/>
          <w:szCs w:val="28"/>
        </w:rPr>
        <w:t>.</w:t>
      </w:r>
    </w:p>
    <w:tbl>
      <w:tblPr>
        <w:tblW w:w="9692"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200"/>
        <w:gridCol w:w="2537"/>
      </w:tblGrid>
      <w:tr w:rsidR="002207DE" w:rsidRPr="0050486E" w14:paraId="16B41550" w14:textId="77777777" w:rsidTr="00657246">
        <w:trPr>
          <w:trHeight w:val="553"/>
          <w:jc w:val="center"/>
        </w:trPr>
        <w:tc>
          <w:tcPr>
            <w:tcW w:w="955" w:type="dxa"/>
            <w:shd w:val="clear" w:color="auto" w:fill="92D050"/>
            <w:vAlign w:val="center"/>
          </w:tcPr>
          <w:p w14:paraId="683EEE2C" w14:textId="65978D9B" w:rsidR="002207DE" w:rsidRPr="0050486E" w:rsidRDefault="002207DE" w:rsidP="00657246">
            <w:pPr>
              <w:pStyle w:val="a7"/>
              <w:spacing w:after="0" w:line="240" w:lineRule="auto"/>
              <w:ind w:firstLine="0"/>
              <w:jc w:val="center"/>
              <w:rPr>
                <w:b/>
                <w:bCs w:val="0"/>
              </w:rPr>
            </w:pPr>
            <w:r>
              <w:rPr>
                <w:b/>
                <w:bCs w:val="0"/>
              </w:rPr>
              <w:t>№</w:t>
            </w:r>
          </w:p>
        </w:tc>
        <w:tc>
          <w:tcPr>
            <w:tcW w:w="6200" w:type="dxa"/>
            <w:shd w:val="clear" w:color="auto" w:fill="92D050"/>
            <w:vAlign w:val="center"/>
            <w:hideMark/>
          </w:tcPr>
          <w:p w14:paraId="48A51898" w14:textId="40DFE41C" w:rsidR="002207DE" w:rsidRPr="0050486E" w:rsidRDefault="002207DE" w:rsidP="00657246">
            <w:pPr>
              <w:pStyle w:val="a7"/>
              <w:spacing w:after="0" w:line="240" w:lineRule="auto"/>
              <w:jc w:val="center"/>
              <w:rPr>
                <w:b/>
                <w:bCs w:val="0"/>
              </w:rPr>
            </w:pPr>
            <w:r w:rsidRPr="0050486E">
              <w:rPr>
                <w:b/>
                <w:bCs w:val="0"/>
              </w:rPr>
              <w:t>Найменування платника</w:t>
            </w:r>
          </w:p>
        </w:tc>
        <w:tc>
          <w:tcPr>
            <w:tcW w:w="2537" w:type="dxa"/>
            <w:shd w:val="clear" w:color="auto" w:fill="92D050"/>
            <w:vAlign w:val="center"/>
            <w:hideMark/>
          </w:tcPr>
          <w:p w14:paraId="00AD62CD" w14:textId="77777777" w:rsidR="002207DE" w:rsidRPr="0050486E" w:rsidRDefault="002207DE" w:rsidP="00657246">
            <w:pPr>
              <w:pStyle w:val="a7"/>
              <w:spacing w:after="0" w:line="240" w:lineRule="auto"/>
              <w:ind w:firstLine="0"/>
              <w:jc w:val="center"/>
              <w:rPr>
                <w:b/>
                <w:bCs w:val="0"/>
              </w:rPr>
            </w:pPr>
            <w:r w:rsidRPr="0050486E">
              <w:rPr>
                <w:b/>
                <w:bCs w:val="0"/>
              </w:rPr>
              <w:t>Сума</w:t>
            </w:r>
            <w:r>
              <w:rPr>
                <w:b/>
                <w:bCs w:val="0"/>
              </w:rPr>
              <w:t xml:space="preserve"> (т</w:t>
            </w:r>
            <w:r w:rsidRPr="0050486E">
              <w:rPr>
                <w:b/>
                <w:bCs w:val="0"/>
              </w:rPr>
              <w:t>ис. грн.</w:t>
            </w:r>
            <w:r>
              <w:rPr>
                <w:b/>
                <w:bCs w:val="0"/>
              </w:rPr>
              <w:t>)</w:t>
            </w:r>
          </w:p>
        </w:tc>
      </w:tr>
      <w:tr w:rsidR="002207DE" w:rsidRPr="009D7F14" w14:paraId="5D75A70F" w14:textId="77777777" w:rsidTr="002207DE">
        <w:trPr>
          <w:trHeight w:val="300"/>
          <w:jc w:val="center"/>
        </w:trPr>
        <w:tc>
          <w:tcPr>
            <w:tcW w:w="955" w:type="dxa"/>
          </w:tcPr>
          <w:p w14:paraId="35CDD391" w14:textId="02205924" w:rsidR="002207DE" w:rsidRPr="009D7F14" w:rsidRDefault="002207DE" w:rsidP="002207DE">
            <w:pPr>
              <w:pStyle w:val="a7"/>
              <w:spacing w:after="0" w:line="240" w:lineRule="auto"/>
              <w:ind w:firstLine="0"/>
              <w:jc w:val="center"/>
            </w:pPr>
            <w:r>
              <w:t>1</w:t>
            </w:r>
          </w:p>
        </w:tc>
        <w:tc>
          <w:tcPr>
            <w:tcW w:w="6200" w:type="dxa"/>
            <w:shd w:val="clear" w:color="auto" w:fill="auto"/>
            <w:vAlign w:val="center"/>
            <w:hideMark/>
          </w:tcPr>
          <w:p w14:paraId="15A25271" w14:textId="5143EC52" w:rsidR="002207DE" w:rsidRPr="009D7F14" w:rsidRDefault="002207DE" w:rsidP="002207DE">
            <w:pPr>
              <w:pStyle w:val="a7"/>
              <w:spacing w:after="0" w:line="240" w:lineRule="auto"/>
            </w:pPr>
            <w:r w:rsidRPr="009D7F14">
              <w:t>ПОКВПТГ Полтаватеплоенерго</w:t>
            </w:r>
          </w:p>
        </w:tc>
        <w:tc>
          <w:tcPr>
            <w:tcW w:w="2537" w:type="dxa"/>
            <w:shd w:val="clear" w:color="auto" w:fill="auto"/>
            <w:noWrap/>
            <w:vAlign w:val="center"/>
            <w:hideMark/>
          </w:tcPr>
          <w:p w14:paraId="0F4176C2" w14:textId="77777777" w:rsidR="002207DE" w:rsidRPr="009D7F14" w:rsidRDefault="002207DE" w:rsidP="002207DE">
            <w:pPr>
              <w:pStyle w:val="a7"/>
              <w:spacing w:after="0" w:line="240" w:lineRule="auto"/>
            </w:pPr>
            <w:r w:rsidRPr="009D7F14">
              <w:t>20 218,8</w:t>
            </w:r>
          </w:p>
        </w:tc>
      </w:tr>
      <w:tr w:rsidR="002207DE" w:rsidRPr="009D7F14" w14:paraId="6C8C7FB7" w14:textId="77777777" w:rsidTr="002207DE">
        <w:trPr>
          <w:trHeight w:val="300"/>
          <w:jc w:val="center"/>
        </w:trPr>
        <w:tc>
          <w:tcPr>
            <w:tcW w:w="955" w:type="dxa"/>
          </w:tcPr>
          <w:p w14:paraId="366966E3" w14:textId="2E0867C9" w:rsidR="002207DE" w:rsidRPr="009D7F14" w:rsidRDefault="002207DE" w:rsidP="002207DE">
            <w:pPr>
              <w:pStyle w:val="a7"/>
              <w:spacing w:after="0" w:line="240" w:lineRule="auto"/>
              <w:ind w:firstLine="0"/>
              <w:jc w:val="center"/>
            </w:pPr>
            <w:r>
              <w:t>2</w:t>
            </w:r>
          </w:p>
        </w:tc>
        <w:tc>
          <w:tcPr>
            <w:tcW w:w="6200" w:type="dxa"/>
            <w:shd w:val="clear" w:color="auto" w:fill="auto"/>
            <w:vAlign w:val="center"/>
            <w:hideMark/>
          </w:tcPr>
          <w:p w14:paraId="0596E3F3" w14:textId="343A29FC" w:rsidR="002207DE" w:rsidRPr="009D7F14" w:rsidRDefault="002207DE" w:rsidP="002207DE">
            <w:pPr>
              <w:pStyle w:val="a7"/>
              <w:spacing w:after="0" w:line="240" w:lineRule="auto"/>
            </w:pPr>
            <w:r w:rsidRPr="009D7F14">
              <w:t>Відділ освіти Решетилівської міської ради</w:t>
            </w:r>
          </w:p>
        </w:tc>
        <w:tc>
          <w:tcPr>
            <w:tcW w:w="2537" w:type="dxa"/>
            <w:shd w:val="clear" w:color="auto" w:fill="auto"/>
            <w:noWrap/>
            <w:vAlign w:val="center"/>
            <w:hideMark/>
          </w:tcPr>
          <w:p w14:paraId="08B395F5" w14:textId="77777777" w:rsidR="002207DE" w:rsidRPr="009D7F14" w:rsidRDefault="002207DE" w:rsidP="002207DE">
            <w:pPr>
              <w:pStyle w:val="a7"/>
              <w:spacing w:after="0" w:line="240" w:lineRule="auto"/>
            </w:pPr>
            <w:r w:rsidRPr="009D7F14">
              <w:t>13 407,8</w:t>
            </w:r>
          </w:p>
        </w:tc>
      </w:tr>
      <w:tr w:rsidR="002207DE" w:rsidRPr="009D7F14" w14:paraId="767ABD09" w14:textId="77777777" w:rsidTr="002207DE">
        <w:trPr>
          <w:trHeight w:val="300"/>
          <w:jc w:val="center"/>
        </w:trPr>
        <w:tc>
          <w:tcPr>
            <w:tcW w:w="955" w:type="dxa"/>
          </w:tcPr>
          <w:p w14:paraId="13DA35BC" w14:textId="13825C39" w:rsidR="002207DE" w:rsidRDefault="002207DE" w:rsidP="002207DE">
            <w:pPr>
              <w:pStyle w:val="a7"/>
              <w:spacing w:after="0" w:line="240" w:lineRule="auto"/>
              <w:ind w:firstLine="0"/>
              <w:jc w:val="center"/>
            </w:pPr>
            <w:r>
              <w:t>3</w:t>
            </w:r>
          </w:p>
        </w:tc>
        <w:tc>
          <w:tcPr>
            <w:tcW w:w="6200" w:type="dxa"/>
            <w:shd w:val="clear" w:color="auto" w:fill="auto"/>
            <w:vAlign w:val="center"/>
            <w:hideMark/>
          </w:tcPr>
          <w:p w14:paraId="650C73A8" w14:textId="049CF11A" w:rsidR="002207DE" w:rsidRPr="009D7F14" w:rsidRDefault="002207DE" w:rsidP="002207DE">
            <w:pPr>
              <w:pStyle w:val="a7"/>
              <w:spacing w:after="0" w:line="240" w:lineRule="auto"/>
            </w:pPr>
            <w:r>
              <w:t>СТОВ «</w:t>
            </w:r>
            <w:r w:rsidRPr="009D7F14">
              <w:t>ГОВТВА</w:t>
            </w:r>
            <w:r>
              <w:t>»</w:t>
            </w:r>
          </w:p>
        </w:tc>
        <w:tc>
          <w:tcPr>
            <w:tcW w:w="2537" w:type="dxa"/>
            <w:shd w:val="clear" w:color="auto" w:fill="auto"/>
            <w:noWrap/>
            <w:vAlign w:val="center"/>
            <w:hideMark/>
          </w:tcPr>
          <w:p w14:paraId="29BDEEB1" w14:textId="77777777" w:rsidR="002207DE" w:rsidRPr="009D7F14" w:rsidRDefault="002207DE" w:rsidP="002207DE">
            <w:pPr>
              <w:pStyle w:val="a7"/>
              <w:spacing w:after="0" w:line="240" w:lineRule="auto"/>
            </w:pPr>
            <w:r w:rsidRPr="009D7F14">
              <w:t>9 354,6</w:t>
            </w:r>
          </w:p>
        </w:tc>
      </w:tr>
      <w:tr w:rsidR="002207DE" w:rsidRPr="009D7F14" w14:paraId="72FF7541" w14:textId="77777777" w:rsidTr="002207DE">
        <w:trPr>
          <w:trHeight w:val="315"/>
          <w:jc w:val="center"/>
        </w:trPr>
        <w:tc>
          <w:tcPr>
            <w:tcW w:w="955" w:type="dxa"/>
          </w:tcPr>
          <w:p w14:paraId="4538D61A" w14:textId="0B18A4CB" w:rsidR="002207DE" w:rsidRDefault="002207DE" w:rsidP="002207DE">
            <w:pPr>
              <w:pStyle w:val="a7"/>
              <w:spacing w:after="0" w:line="240" w:lineRule="auto"/>
              <w:ind w:firstLine="0"/>
              <w:jc w:val="center"/>
            </w:pPr>
            <w:r>
              <w:t>4</w:t>
            </w:r>
          </w:p>
        </w:tc>
        <w:tc>
          <w:tcPr>
            <w:tcW w:w="6200" w:type="dxa"/>
            <w:shd w:val="clear" w:color="auto" w:fill="auto"/>
            <w:vAlign w:val="center"/>
            <w:hideMark/>
          </w:tcPr>
          <w:p w14:paraId="3F12335E" w14:textId="354C251F" w:rsidR="002207DE" w:rsidRPr="009D7F14" w:rsidRDefault="002207DE" w:rsidP="002207DE">
            <w:pPr>
              <w:pStyle w:val="a7"/>
              <w:spacing w:after="0" w:line="240" w:lineRule="auto"/>
            </w:pPr>
            <w:r>
              <w:t>ТОВ «</w:t>
            </w:r>
            <w:r w:rsidRPr="009D7F14">
              <w:t>БУРАТ-АГРО</w:t>
            </w:r>
            <w:r>
              <w:t>»</w:t>
            </w:r>
          </w:p>
        </w:tc>
        <w:tc>
          <w:tcPr>
            <w:tcW w:w="2537" w:type="dxa"/>
            <w:shd w:val="clear" w:color="auto" w:fill="auto"/>
            <w:noWrap/>
            <w:vAlign w:val="center"/>
            <w:hideMark/>
          </w:tcPr>
          <w:p w14:paraId="384966F4" w14:textId="77777777" w:rsidR="002207DE" w:rsidRPr="009D7F14" w:rsidRDefault="002207DE" w:rsidP="002207DE">
            <w:pPr>
              <w:pStyle w:val="a7"/>
              <w:spacing w:after="0" w:line="240" w:lineRule="auto"/>
            </w:pPr>
            <w:r w:rsidRPr="009D7F14">
              <w:t>6 174,6</w:t>
            </w:r>
          </w:p>
        </w:tc>
      </w:tr>
      <w:tr w:rsidR="002207DE" w:rsidRPr="009D7F14" w14:paraId="2EDD1528" w14:textId="77777777" w:rsidTr="002207DE">
        <w:trPr>
          <w:trHeight w:val="315"/>
          <w:jc w:val="center"/>
        </w:trPr>
        <w:tc>
          <w:tcPr>
            <w:tcW w:w="955" w:type="dxa"/>
          </w:tcPr>
          <w:p w14:paraId="64C0BB3A" w14:textId="4B76A80F" w:rsidR="002207DE" w:rsidRPr="009D7F14" w:rsidRDefault="002207DE" w:rsidP="002207DE">
            <w:pPr>
              <w:pStyle w:val="a7"/>
              <w:spacing w:after="0" w:line="240" w:lineRule="auto"/>
              <w:ind w:firstLine="0"/>
              <w:jc w:val="center"/>
            </w:pPr>
            <w:r>
              <w:t>5</w:t>
            </w:r>
          </w:p>
        </w:tc>
        <w:tc>
          <w:tcPr>
            <w:tcW w:w="6200" w:type="dxa"/>
            <w:shd w:val="clear" w:color="auto" w:fill="auto"/>
            <w:vAlign w:val="center"/>
            <w:hideMark/>
          </w:tcPr>
          <w:p w14:paraId="4D423DEA" w14:textId="307A73FF" w:rsidR="002207DE" w:rsidRPr="009D7F14" w:rsidRDefault="002207DE" w:rsidP="002207DE">
            <w:pPr>
              <w:pStyle w:val="a7"/>
              <w:spacing w:after="0" w:line="240" w:lineRule="auto"/>
            </w:pPr>
            <w:r w:rsidRPr="009D7F14">
              <w:t>Виконавчий комітет Решетилівської м/р</w:t>
            </w:r>
          </w:p>
        </w:tc>
        <w:tc>
          <w:tcPr>
            <w:tcW w:w="2537" w:type="dxa"/>
            <w:shd w:val="clear" w:color="auto" w:fill="auto"/>
            <w:noWrap/>
            <w:vAlign w:val="center"/>
            <w:hideMark/>
          </w:tcPr>
          <w:p w14:paraId="014E2B3B" w14:textId="77777777" w:rsidR="002207DE" w:rsidRPr="009D7F14" w:rsidRDefault="002207DE" w:rsidP="002207DE">
            <w:pPr>
              <w:pStyle w:val="a7"/>
              <w:spacing w:after="0" w:line="240" w:lineRule="auto"/>
            </w:pPr>
            <w:r w:rsidRPr="009D7F14">
              <w:t>5 533,5</w:t>
            </w:r>
          </w:p>
        </w:tc>
      </w:tr>
      <w:tr w:rsidR="002207DE" w:rsidRPr="009D7F14" w14:paraId="706E892B" w14:textId="77777777" w:rsidTr="002207DE">
        <w:trPr>
          <w:trHeight w:val="315"/>
          <w:jc w:val="center"/>
        </w:trPr>
        <w:tc>
          <w:tcPr>
            <w:tcW w:w="955" w:type="dxa"/>
          </w:tcPr>
          <w:p w14:paraId="10A6DCE3" w14:textId="221A16A7" w:rsidR="002207DE" w:rsidRDefault="002207DE" w:rsidP="002207DE">
            <w:pPr>
              <w:pStyle w:val="a7"/>
              <w:spacing w:after="0" w:line="240" w:lineRule="auto"/>
              <w:ind w:firstLine="0"/>
              <w:jc w:val="center"/>
            </w:pPr>
            <w:r>
              <w:t>6</w:t>
            </w:r>
          </w:p>
        </w:tc>
        <w:tc>
          <w:tcPr>
            <w:tcW w:w="6200" w:type="dxa"/>
            <w:shd w:val="clear" w:color="auto" w:fill="auto"/>
            <w:vAlign w:val="center"/>
            <w:hideMark/>
          </w:tcPr>
          <w:p w14:paraId="72816523" w14:textId="50DB85BF" w:rsidR="002207DE" w:rsidRPr="009D7F14" w:rsidRDefault="002207DE" w:rsidP="002207DE">
            <w:pPr>
              <w:pStyle w:val="a7"/>
              <w:spacing w:after="0" w:line="240" w:lineRule="auto"/>
            </w:pPr>
            <w:r>
              <w:t>ТОВ АФГ «</w:t>
            </w:r>
            <w:r w:rsidRPr="009D7F14">
              <w:t>Еліта</w:t>
            </w:r>
            <w:r>
              <w:t>»</w:t>
            </w:r>
          </w:p>
        </w:tc>
        <w:tc>
          <w:tcPr>
            <w:tcW w:w="2537" w:type="dxa"/>
            <w:shd w:val="clear" w:color="auto" w:fill="auto"/>
            <w:noWrap/>
            <w:vAlign w:val="center"/>
            <w:hideMark/>
          </w:tcPr>
          <w:p w14:paraId="6911F19A" w14:textId="77777777" w:rsidR="002207DE" w:rsidRPr="009D7F14" w:rsidRDefault="002207DE" w:rsidP="002207DE">
            <w:pPr>
              <w:pStyle w:val="a7"/>
              <w:spacing w:after="0" w:line="240" w:lineRule="auto"/>
            </w:pPr>
            <w:r w:rsidRPr="009D7F14">
              <w:t>3 891,5</w:t>
            </w:r>
          </w:p>
        </w:tc>
      </w:tr>
      <w:tr w:rsidR="002207DE" w:rsidRPr="009D7F14" w14:paraId="7129D074" w14:textId="77777777" w:rsidTr="002207DE">
        <w:trPr>
          <w:trHeight w:val="315"/>
          <w:jc w:val="center"/>
        </w:trPr>
        <w:tc>
          <w:tcPr>
            <w:tcW w:w="955" w:type="dxa"/>
            <w:shd w:val="clear" w:color="000000" w:fill="FFFFFF"/>
          </w:tcPr>
          <w:p w14:paraId="51D92530" w14:textId="5DE3B7EB" w:rsidR="002207DE" w:rsidRPr="009D7F14" w:rsidRDefault="002207DE" w:rsidP="002207DE">
            <w:pPr>
              <w:pStyle w:val="a7"/>
              <w:spacing w:after="0" w:line="240" w:lineRule="auto"/>
              <w:ind w:firstLine="0"/>
              <w:jc w:val="center"/>
            </w:pPr>
            <w:r>
              <w:t>7</w:t>
            </w:r>
          </w:p>
        </w:tc>
        <w:tc>
          <w:tcPr>
            <w:tcW w:w="6200" w:type="dxa"/>
            <w:shd w:val="clear" w:color="000000" w:fill="FFFFFF"/>
            <w:vAlign w:val="center"/>
            <w:hideMark/>
          </w:tcPr>
          <w:p w14:paraId="5B9129DC" w14:textId="41A3B8CB" w:rsidR="002207DE" w:rsidRPr="009D7F14" w:rsidRDefault="002207DE" w:rsidP="002207DE">
            <w:pPr>
              <w:pStyle w:val="a7"/>
              <w:spacing w:after="0" w:line="240" w:lineRule="auto"/>
            </w:pPr>
            <w:r w:rsidRPr="009D7F14">
              <w:t>Решетил</w:t>
            </w:r>
            <w:r>
              <w:t>івська філія ТОВ «</w:t>
            </w:r>
            <w:r w:rsidRPr="009D7F14">
              <w:t>ТЕРРАФУД</w:t>
            </w:r>
            <w:r>
              <w:t>»</w:t>
            </w:r>
          </w:p>
        </w:tc>
        <w:tc>
          <w:tcPr>
            <w:tcW w:w="2537" w:type="dxa"/>
            <w:shd w:val="clear" w:color="000000" w:fill="FFFFFF"/>
            <w:noWrap/>
            <w:vAlign w:val="center"/>
            <w:hideMark/>
          </w:tcPr>
          <w:p w14:paraId="6AFFC4B2" w14:textId="77777777" w:rsidR="002207DE" w:rsidRPr="009D7F14" w:rsidRDefault="002207DE" w:rsidP="002207DE">
            <w:pPr>
              <w:pStyle w:val="a7"/>
              <w:spacing w:after="0" w:line="240" w:lineRule="auto"/>
            </w:pPr>
            <w:r w:rsidRPr="009D7F14">
              <w:t>3 793,1</w:t>
            </w:r>
          </w:p>
        </w:tc>
      </w:tr>
      <w:tr w:rsidR="002207DE" w:rsidRPr="009D7F14" w14:paraId="3060537A" w14:textId="77777777" w:rsidTr="002207DE">
        <w:trPr>
          <w:trHeight w:val="315"/>
          <w:jc w:val="center"/>
        </w:trPr>
        <w:tc>
          <w:tcPr>
            <w:tcW w:w="955" w:type="dxa"/>
            <w:shd w:val="clear" w:color="000000" w:fill="FFFFFF"/>
          </w:tcPr>
          <w:p w14:paraId="1A8E38EF" w14:textId="04139581" w:rsidR="002207DE" w:rsidRPr="009D7F14" w:rsidRDefault="002207DE" w:rsidP="002207DE">
            <w:pPr>
              <w:pStyle w:val="a7"/>
              <w:spacing w:after="0" w:line="240" w:lineRule="auto"/>
              <w:ind w:firstLine="0"/>
              <w:jc w:val="center"/>
            </w:pPr>
            <w:r>
              <w:t>8</w:t>
            </w:r>
          </w:p>
        </w:tc>
        <w:tc>
          <w:tcPr>
            <w:tcW w:w="6200" w:type="dxa"/>
            <w:shd w:val="clear" w:color="000000" w:fill="FFFFFF"/>
            <w:noWrap/>
            <w:vAlign w:val="bottom"/>
            <w:hideMark/>
          </w:tcPr>
          <w:p w14:paraId="6C2EF2A4" w14:textId="1274813A" w:rsidR="002207DE" w:rsidRPr="009D7F14" w:rsidRDefault="002207DE" w:rsidP="002207DE">
            <w:pPr>
              <w:pStyle w:val="a7"/>
              <w:spacing w:after="0" w:line="240" w:lineRule="auto"/>
            </w:pPr>
            <w:r w:rsidRPr="009D7F14">
              <w:t>Полтавський ОТЦК та СП</w:t>
            </w:r>
          </w:p>
        </w:tc>
        <w:tc>
          <w:tcPr>
            <w:tcW w:w="2537" w:type="dxa"/>
            <w:shd w:val="clear" w:color="000000" w:fill="FFFFFF"/>
            <w:noWrap/>
            <w:vAlign w:val="bottom"/>
            <w:hideMark/>
          </w:tcPr>
          <w:p w14:paraId="601F6B32" w14:textId="77777777" w:rsidR="002207DE" w:rsidRPr="009D7F14" w:rsidRDefault="002207DE" w:rsidP="002207DE">
            <w:pPr>
              <w:pStyle w:val="a7"/>
              <w:spacing w:after="0" w:line="240" w:lineRule="auto"/>
            </w:pPr>
            <w:r w:rsidRPr="009D7F14">
              <w:t>3 791,8</w:t>
            </w:r>
          </w:p>
        </w:tc>
      </w:tr>
      <w:tr w:rsidR="002207DE" w:rsidRPr="009D7F14" w14:paraId="3A2123BF" w14:textId="77777777" w:rsidTr="002207DE">
        <w:trPr>
          <w:trHeight w:val="315"/>
          <w:jc w:val="center"/>
        </w:trPr>
        <w:tc>
          <w:tcPr>
            <w:tcW w:w="955" w:type="dxa"/>
            <w:shd w:val="clear" w:color="000000" w:fill="FFFFFF"/>
          </w:tcPr>
          <w:p w14:paraId="4FBCCE5E" w14:textId="7E5B3540" w:rsidR="002207DE" w:rsidRPr="009D7F14" w:rsidRDefault="002207DE" w:rsidP="002207DE">
            <w:pPr>
              <w:pStyle w:val="a7"/>
              <w:spacing w:after="0" w:line="240" w:lineRule="auto"/>
              <w:ind w:firstLine="0"/>
              <w:jc w:val="center"/>
            </w:pPr>
            <w:r>
              <w:t>9</w:t>
            </w:r>
          </w:p>
        </w:tc>
        <w:tc>
          <w:tcPr>
            <w:tcW w:w="6200" w:type="dxa"/>
            <w:shd w:val="clear" w:color="000000" w:fill="FFFFFF"/>
            <w:noWrap/>
            <w:vAlign w:val="bottom"/>
            <w:hideMark/>
          </w:tcPr>
          <w:p w14:paraId="7A6F41E3" w14:textId="5D2AD867" w:rsidR="002207DE" w:rsidRPr="009D7F14" w:rsidRDefault="002207DE" w:rsidP="002207DE">
            <w:pPr>
              <w:pStyle w:val="a7"/>
              <w:spacing w:after="0" w:line="240" w:lineRule="auto"/>
            </w:pPr>
            <w:r w:rsidRPr="009D7F14">
              <w:t>ГУНП в Полтавській області</w:t>
            </w:r>
          </w:p>
        </w:tc>
        <w:tc>
          <w:tcPr>
            <w:tcW w:w="2537" w:type="dxa"/>
            <w:shd w:val="clear" w:color="000000" w:fill="FFFFFF"/>
            <w:noWrap/>
            <w:vAlign w:val="bottom"/>
            <w:hideMark/>
          </w:tcPr>
          <w:p w14:paraId="193FA81D" w14:textId="77777777" w:rsidR="002207DE" w:rsidRPr="009D7F14" w:rsidRDefault="002207DE" w:rsidP="002207DE">
            <w:pPr>
              <w:pStyle w:val="a7"/>
              <w:spacing w:after="0" w:line="240" w:lineRule="auto"/>
            </w:pPr>
            <w:r w:rsidRPr="009D7F14">
              <w:t>3 229,1</w:t>
            </w:r>
          </w:p>
        </w:tc>
      </w:tr>
      <w:tr w:rsidR="002207DE" w:rsidRPr="009D7F14" w14:paraId="2787C23E" w14:textId="77777777" w:rsidTr="002207DE">
        <w:trPr>
          <w:trHeight w:val="315"/>
          <w:jc w:val="center"/>
        </w:trPr>
        <w:tc>
          <w:tcPr>
            <w:tcW w:w="955" w:type="dxa"/>
            <w:shd w:val="clear" w:color="000000" w:fill="FFFFFF"/>
          </w:tcPr>
          <w:p w14:paraId="28166690" w14:textId="0C16CBB8" w:rsidR="002207DE" w:rsidRPr="009D7F14" w:rsidRDefault="002207DE" w:rsidP="002207DE">
            <w:pPr>
              <w:pStyle w:val="a7"/>
              <w:spacing w:after="0" w:line="240" w:lineRule="auto"/>
              <w:ind w:firstLine="0"/>
              <w:jc w:val="center"/>
            </w:pPr>
            <w:r>
              <w:t>10</w:t>
            </w:r>
          </w:p>
        </w:tc>
        <w:tc>
          <w:tcPr>
            <w:tcW w:w="6200" w:type="dxa"/>
            <w:shd w:val="clear" w:color="000000" w:fill="FFFFFF"/>
            <w:vAlign w:val="center"/>
            <w:hideMark/>
          </w:tcPr>
          <w:p w14:paraId="24652D9B" w14:textId="573D867C" w:rsidR="002207DE" w:rsidRPr="009D7F14" w:rsidRDefault="002207DE" w:rsidP="002207DE">
            <w:pPr>
              <w:pStyle w:val="a7"/>
              <w:spacing w:after="0" w:line="240" w:lineRule="auto"/>
            </w:pPr>
            <w:r>
              <w:t>КНП «</w:t>
            </w:r>
            <w:r w:rsidRPr="009D7F14">
              <w:t>Решетилівська центральна лікарня</w:t>
            </w:r>
            <w:r>
              <w:t>»</w:t>
            </w:r>
          </w:p>
        </w:tc>
        <w:tc>
          <w:tcPr>
            <w:tcW w:w="2537" w:type="dxa"/>
            <w:shd w:val="clear" w:color="000000" w:fill="FFFFFF"/>
            <w:noWrap/>
            <w:vAlign w:val="center"/>
            <w:hideMark/>
          </w:tcPr>
          <w:p w14:paraId="58935744" w14:textId="77777777" w:rsidR="002207DE" w:rsidRPr="009D7F14" w:rsidRDefault="002207DE" w:rsidP="002207DE">
            <w:pPr>
              <w:pStyle w:val="a7"/>
              <w:spacing w:after="0" w:line="240" w:lineRule="auto"/>
            </w:pPr>
            <w:r w:rsidRPr="009D7F14">
              <w:t>3 197,7</w:t>
            </w:r>
          </w:p>
        </w:tc>
      </w:tr>
      <w:tr w:rsidR="002207DE" w:rsidRPr="009D7F14" w14:paraId="27D59DFB" w14:textId="77777777" w:rsidTr="002207DE">
        <w:trPr>
          <w:trHeight w:val="300"/>
          <w:jc w:val="center"/>
        </w:trPr>
        <w:tc>
          <w:tcPr>
            <w:tcW w:w="955" w:type="dxa"/>
            <w:shd w:val="clear" w:color="000000" w:fill="FFFFFF"/>
          </w:tcPr>
          <w:p w14:paraId="2C62DD28" w14:textId="619201DF" w:rsidR="002207DE" w:rsidRPr="009D7F14" w:rsidRDefault="002207DE" w:rsidP="002207DE">
            <w:pPr>
              <w:pStyle w:val="a7"/>
              <w:spacing w:after="0" w:line="240" w:lineRule="auto"/>
              <w:ind w:firstLine="0"/>
              <w:jc w:val="center"/>
            </w:pPr>
            <w:r>
              <w:t>11</w:t>
            </w:r>
          </w:p>
        </w:tc>
        <w:tc>
          <w:tcPr>
            <w:tcW w:w="6200" w:type="dxa"/>
            <w:shd w:val="clear" w:color="000000" w:fill="FFFFFF"/>
            <w:vAlign w:val="center"/>
            <w:hideMark/>
          </w:tcPr>
          <w:p w14:paraId="632F9880" w14:textId="12449A50" w:rsidR="002207DE" w:rsidRPr="009D7F14" w:rsidRDefault="002207DE" w:rsidP="002207DE">
            <w:pPr>
              <w:pStyle w:val="a7"/>
              <w:spacing w:after="0" w:line="240" w:lineRule="auto"/>
            </w:pPr>
            <w:r>
              <w:t>ДНЗ «</w:t>
            </w:r>
            <w:r w:rsidRPr="009D7F14">
              <w:t>Решетилівський ПАЛ ім.І.Г.Боровенського</w:t>
            </w:r>
            <w:r>
              <w:t>»</w:t>
            </w:r>
          </w:p>
        </w:tc>
        <w:tc>
          <w:tcPr>
            <w:tcW w:w="2537" w:type="dxa"/>
            <w:shd w:val="clear" w:color="000000" w:fill="FFFFFF"/>
            <w:noWrap/>
            <w:vAlign w:val="center"/>
            <w:hideMark/>
          </w:tcPr>
          <w:p w14:paraId="33FA63DB" w14:textId="77777777" w:rsidR="002207DE" w:rsidRPr="009D7F14" w:rsidRDefault="002207DE" w:rsidP="002207DE">
            <w:pPr>
              <w:pStyle w:val="a7"/>
              <w:spacing w:after="0" w:line="240" w:lineRule="auto"/>
            </w:pPr>
            <w:r w:rsidRPr="009D7F14">
              <w:t>2 326,7</w:t>
            </w:r>
          </w:p>
        </w:tc>
      </w:tr>
      <w:tr w:rsidR="002207DE" w:rsidRPr="009D7F14" w14:paraId="63B49BA1" w14:textId="77777777" w:rsidTr="002207DE">
        <w:trPr>
          <w:trHeight w:val="315"/>
          <w:jc w:val="center"/>
        </w:trPr>
        <w:tc>
          <w:tcPr>
            <w:tcW w:w="955" w:type="dxa"/>
            <w:shd w:val="clear" w:color="000000" w:fill="FFFFFF"/>
          </w:tcPr>
          <w:p w14:paraId="74C0E2B8" w14:textId="395EB269" w:rsidR="002207DE" w:rsidRPr="009D7F14" w:rsidRDefault="002207DE" w:rsidP="002207DE">
            <w:pPr>
              <w:pStyle w:val="a7"/>
              <w:spacing w:after="0" w:line="240" w:lineRule="auto"/>
              <w:ind w:firstLine="0"/>
              <w:jc w:val="center"/>
            </w:pPr>
            <w:r>
              <w:t>12</w:t>
            </w:r>
          </w:p>
        </w:tc>
        <w:tc>
          <w:tcPr>
            <w:tcW w:w="6200" w:type="dxa"/>
            <w:shd w:val="clear" w:color="000000" w:fill="FFFFFF"/>
            <w:vAlign w:val="center"/>
            <w:hideMark/>
          </w:tcPr>
          <w:p w14:paraId="491A5C5B" w14:textId="0DA18B5B" w:rsidR="002207DE" w:rsidRPr="009D7F14" w:rsidRDefault="002207DE" w:rsidP="002207DE">
            <w:pPr>
              <w:pStyle w:val="a7"/>
              <w:spacing w:after="0" w:line="240" w:lineRule="auto"/>
            </w:pPr>
            <w:r>
              <w:t>ТОВ «</w:t>
            </w:r>
            <w:r w:rsidRPr="009D7F14">
              <w:t>ОПЕРАТОР ГТС УКРАЇНИ</w:t>
            </w:r>
            <w:r>
              <w:t>»</w:t>
            </w:r>
          </w:p>
        </w:tc>
        <w:tc>
          <w:tcPr>
            <w:tcW w:w="2537" w:type="dxa"/>
            <w:shd w:val="clear" w:color="000000" w:fill="FFFFFF"/>
            <w:noWrap/>
            <w:vAlign w:val="center"/>
            <w:hideMark/>
          </w:tcPr>
          <w:p w14:paraId="1355F56A" w14:textId="77777777" w:rsidR="002207DE" w:rsidRPr="009D7F14" w:rsidRDefault="002207DE" w:rsidP="002207DE">
            <w:pPr>
              <w:pStyle w:val="a7"/>
              <w:spacing w:after="0" w:line="240" w:lineRule="auto"/>
            </w:pPr>
            <w:r w:rsidRPr="009D7F14">
              <w:t>2 292,3</w:t>
            </w:r>
          </w:p>
        </w:tc>
      </w:tr>
      <w:tr w:rsidR="002207DE" w:rsidRPr="009D7F14" w14:paraId="6CD87B17" w14:textId="77777777" w:rsidTr="002207DE">
        <w:trPr>
          <w:trHeight w:val="315"/>
          <w:jc w:val="center"/>
        </w:trPr>
        <w:tc>
          <w:tcPr>
            <w:tcW w:w="955" w:type="dxa"/>
            <w:shd w:val="clear" w:color="000000" w:fill="FFFFFF"/>
          </w:tcPr>
          <w:p w14:paraId="2C4315A1" w14:textId="750EFCDF" w:rsidR="002207DE" w:rsidRPr="009D7F14" w:rsidRDefault="002207DE" w:rsidP="002207DE">
            <w:pPr>
              <w:pStyle w:val="a7"/>
              <w:spacing w:after="0" w:line="240" w:lineRule="auto"/>
              <w:ind w:firstLine="0"/>
              <w:jc w:val="center"/>
            </w:pPr>
            <w:r>
              <w:t>13</w:t>
            </w:r>
          </w:p>
        </w:tc>
        <w:tc>
          <w:tcPr>
            <w:tcW w:w="6200" w:type="dxa"/>
            <w:shd w:val="clear" w:color="000000" w:fill="FFFFFF"/>
            <w:vAlign w:val="center"/>
            <w:hideMark/>
          </w:tcPr>
          <w:p w14:paraId="22C34B34" w14:textId="6DF0FC36" w:rsidR="002207DE" w:rsidRPr="009D7F14" w:rsidRDefault="002207DE" w:rsidP="002207DE">
            <w:pPr>
              <w:pStyle w:val="a7"/>
              <w:spacing w:after="0" w:line="240" w:lineRule="auto"/>
            </w:pPr>
            <w:r>
              <w:t>ТОВ «</w:t>
            </w:r>
            <w:r w:rsidRPr="009D7F14">
              <w:t>АГРОТЕХСЕРВІС</w:t>
            </w:r>
            <w:r>
              <w:t>»</w:t>
            </w:r>
          </w:p>
        </w:tc>
        <w:tc>
          <w:tcPr>
            <w:tcW w:w="2537" w:type="dxa"/>
            <w:shd w:val="clear" w:color="000000" w:fill="FFFFFF"/>
            <w:noWrap/>
            <w:vAlign w:val="center"/>
            <w:hideMark/>
          </w:tcPr>
          <w:p w14:paraId="3928C9F4" w14:textId="77777777" w:rsidR="002207DE" w:rsidRPr="009D7F14" w:rsidRDefault="002207DE" w:rsidP="002207DE">
            <w:pPr>
              <w:pStyle w:val="a7"/>
              <w:spacing w:after="0" w:line="240" w:lineRule="auto"/>
            </w:pPr>
            <w:r w:rsidRPr="009D7F14">
              <w:t>2 246,3</w:t>
            </w:r>
          </w:p>
        </w:tc>
      </w:tr>
      <w:tr w:rsidR="002207DE" w:rsidRPr="009D7F14" w14:paraId="3317F04E" w14:textId="77777777" w:rsidTr="002207DE">
        <w:trPr>
          <w:trHeight w:val="300"/>
          <w:jc w:val="center"/>
        </w:trPr>
        <w:tc>
          <w:tcPr>
            <w:tcW w:w="955" w:type="dxa"/>
            <w:shd w:val="clear" w:color="000000" w:fill="FFFFFF"/>
          </w:tcPr>
          <w:p w14:paraId="641076DF" w14:textId="5B07F1AB" w:rsidR="002207DE" w:rsidRPr="009D7F14" w:rsidRDefault="002207DE" w:rsidP="002207DE">
            <w:pPr>
              <w:pStyle w:val="a7"/>
              <w:spacing w:after="0" w:line="240" w:lineRule="auto"/>
              <w:ind w:firstLine="0"/>
              <w:jc w:val="center"/>
            </w:pPr>
            <w:r>
              <w:t>14</w:t>
            </w:r>
          </w:p>
        </w:tc>
        <w:tc>
          <w:tcPr>
            <w:tcW w:w="6200" w:type="dxa"/>
            <w:shd w:val="clear" w:color="000000" w:fill="FFFFFF"/>
            <w:vAlign w:val="center"/>
            <w:hideMark/>
          </w:tcPr>
          <w:p w14:paraId="47F71F4F" w14:textId="2A9CC59C" w:rsidR="002207DE" w:rsidRPr="009D7F14" w:rsidRDefault="002207DE" w:rsidP="002207DE">
            <w:pPr>
              <w:pStyle w:val="a7"/>
              <w:spacing w:after="0" w:line="240" w:lineRule="auto"/>
            </w:pPr>
            <w:r>
              <w:t>АТ «</w:t>
            </w:r>
            <w:r w:rsidRPr="009D7F14">
              <w:t>Полтавагаз</w:t>
            </w:r>
            <w:r>
              <w:t>»</w:t>
            </w:r>
          </w:p>
        </w:tc>
        <w:tc>
          <w:tcPr>
            <w:tcW w:w="2537" w:type="dxa"/>
            <w:shd w:val="clear" w:color="000000" w:fill="FFFFFF"/>
            <w:noWrap/>
            <w:vAlign w:val="center"/>
            <w:hideMark/>
          </w:tcPr>
          <w:p w14:paraId="6E790093" w14:textId="77777777" w:rsidR="002207DE" w:rsidRPr="009D7F14" w:rsidRDefault="002207DE" w:rsidP="002207DE">
            <w:pPr>
              <w:pStyle w:val="a7"/>
              <w:spacing w:after="0" w:line="240" w:lineRule="auto"/>
            </w:pPr>
            <w:r w:rsidRPr="009D7F14">
              <w:t>1 584,3</w:t>
            </w:r>
          </w:p>
        </w:tc>
      </w:tr>
      <w:tr w:rsidR="002207DE" w:rsidRPr="009D7F14" w14:paraId="22A20A92" w14:textId="77777777" w:rsidTr="002207DE">
        <w:trPr>
          <w:trHeight w:val="300"/>
          <w:jc w:val="center"/>
        </w:trPr>
        <w:tc>
          <w:tcPr>
            <w:tcW w:w="955" w:type="dxa"/>
            <w:shd w:val="clear" w:color="000000" w:fill="FFFFFF"/>
          </w:tcPr>
          <w:p w14:paraId="1CE22291" w14:textId="5ACF1FAF" w:rsidR="002207DE" w:rsidRPr="009D7F14" w:rsidRDefault="002207DE" w:rsidP="002207DE">
            <w:pPr>
              <w:pStyle w:val="a7"/>
              <w:spacing w:after="0" w:line="240" w:lineRule="auto"/>
              <w:ind w:firstLine="0"/>
              <w:jc w:val="center"/>
            </w:pPr>
            <w:r>
              <w:t>15</w:t>
            </w:r>
          </w:p>
        </w:tc>
        <w:tc>
          <w:tcPr>
            <w:tcW w:w="6200" w:type="dxa"/>
            <w:shd w:val="clear" w:color="000000" w:fill="FFFFFF"/>
            <w:vAlign w:val="center"/>
            <w:hideMark/>
          </w:tcPr>
          <w:p w14:paraId="386A9F34" w14:textId="66AD2E9D" w:rsidR="002207DE" w:rsidRPr="009D7F14" w:rsidRDefault="002207DE" w:rsidP="002207DE">
            <w:pPr>
              <w:pStyle w:val="a7"/>
              <w:spacing w:after="0" w:line="240" w:lineRule="auto"/>
            </w:pPr>
            <w:r w:rsidRPr="009D7F14">
              <w:t>КНП Центр ПМСД Решетилівської м/р</w:t>
            </w:r>
          </w:p>
        </w:tc>
        <w:tc>
          <w:tcPr>
            <w:tcW w:w="2537" w:type="dxa"/>
            <w:shd w:val="clear" w:color="000000" w:fill="FFFFFF"/>
            <w:noWrap/>
            <w:vAlign w:val="center"/>
            <w:hideMark/>
          </w:tcPr>
          <w:p w14:paraId="6D6A5093" w14:textId="77777777" w:rsidR="002207DE" w:rsidRPr="009D7F14" w:rsidRDefault="002207DE" w:rsidP="002207DE">
            <w:pPr>
              <w:pStyle w:val="a7"/>
              <w:spacing w:after="0" w:line="240" w:lineRule="auto"/>
            </w:pPr>
            <w:r w:rsidRPr="009D7F14">
              <w:t>1 432,9</w:t>
            </w:r>
          </w:p>
        </w:tc>
      </w:tr>
      <w:tr w:rsidR="002207DE" w:rsidRPr="009D7F14" w14:paraId="0EF1B03D" w14:textId="77777777" w:rsidTr="002207DE">
        <w:trPr>
          <w:trHeight w:val="315"/>
          <w:jc w:val="center"/>
        </w:trPr>
        <w:tc>
          <w:tcPr>
            <w:tcW w:w="955" w:type="dxa"/>
            <w:shd w:val="clear" w:color="000000" w:fill="FFFFFF"/>
          </w:tcPr>
          <w:p w14:paraId="124469B2" w14:textId="56FF725C" w:rsidR="002207DE" w:rsidRPr="009D7F14" w:rsidRDefault="002207DE" w:rsidP="002207DE">
            <w:pPr>
              <w:pStyle w:val="a7"/>
              <w:spacing w:after="0" w:line="240" w:lineRule="auto"/>
              <w:ind w:firstLine="0"/>
              <w:jc w:val="center"/>
            </w:pPr>
            <w:r>
              <w:t>16</w:t>
            </w:r>
          </w:p>
        </w:tc>
        <w:tc>
          <w:tcPr>
            <w:tcW w:w="6200" w:type="dxa"/>
            <w:shd w:val="clear" w:color="000000" w:fill="FFFFFF"/>
            <w:vAlign w:val="center"/>
            <w:hideMark/>
          </w:tcPr>
          <w:p w14:paraId="3D7C3D8F" w14:textId="5A4D863D" w:rsidR="002207DE" w:rsidRPr="009D7F14" w:rsidRDefault="002207DE" w:rsidP="002207DE">
            <w:pPr>
              <w:pStyle w:val="a7"/>
              <w:spacing w:after="0" w:line="240" w:lineRule="auto"/>
            </w:pPr>
            <w:r>
              <w:t xml:space="preserve">Фiлiя </w:t>
            </w:r>
            <w:r w:rsidRPr="009D7F14">
              <w:t>Решетилiвська</w:t>
            </w:r>
            <w:r>
              <w:t xml:space="preserve"> «ТОВ СП «</w:t>
            </w:r>
            <w:r w:rsidRPr="009D7F14">
              <w:t>НIБУЛОН</w:t>
            </w:r>
            <w:r>
              <w:t>»</w:t>
            </w:r>
          </w:p>
        </w:tc>
        <w:tc>
          <w:tcPr>
            <w:tcW w:w="2537" w:type="dxa"/>
            <w:shd w:val="clear" w:color="000000" w:fill="FFFFFF"/>
            <w:noWrap/>
            <w:vAlign w:val="center"/>
            <w:hideMark/>
          </w:tcPr>
          <w:p w14:paraId="62526B77" w14:textId="77777777" w:rsidR="002207DE" w:rsidRPr="009D7F14" w:rsidRDefault="002207DE" w:rsidP="002207DE">
            <w:pPr>
              <w:pStyle w:val="a7"/>
              <w:spacing w:after="0" w:line="240" w:lineRule="auto"/>
            </w:pPr>
            <w:r w:rsidRPr="009D7F14">
              <w:t>1 372,6</w:t>
            </w:r>
          </w:p>
        </w:tc>
      </w:tr>
    </w:tbl>
    <w:p w14:paraId="1A0886F5" w14:textId="77777777" w:rsidR="002207DE" w:rsidRDefault="002207DE" w:rsidP="00413CFE">
      <w:pPr>
        <w:pStyle w:val="a7"/>
        <w:spacing w:line="240" w:lineRule="auto"/>
        <w:rPr>
          <w:sz w:val="28"/>
          <w:szCs w:val="28"/>
        </w:rPr>
      </w:pPr>
    </w:p>
    <w:p w14:paraId="70359C40" w14:textId="163DD007" w:rsidR="00413CFE" w:rsidRPr="00413CFE" w:rsidRDefault="00413CFE" w:rsidP="00413CFE">
      <w:pPr>
        <w:pStyle w:val="a7"/>
        <w:spacing w:line="240" w:lineRule="auto"/>
        <w:rPr>
          <w:sz w:val="28"/>
          <w:szCs w:val="28"/>
        </w:rPr>
      </w:pPr>
      <w:r w:rsidRPr="00413CFE">
        <w:rPr>
          <w:sz w:val="28"/>
          <w:szCs w:val="28"/>
        </w:rPr>
        <w:t xml:space="preserve">В структурі місцевих податків і зборів 61,12 </w:t>
      </w:r>
      <w:r w:rsidR="0083710F">
        <w:rPr>
          <w:sz w:val="28"/>
          <w:szCs w:val="28"/>
        </w:rPr>
        <w:t>%</w:t>
      </w:r>
      <w:r w:rsidRPr="00413CFE">
        <w:rPr>
          <w:sz w:val="28"/>
          <w:szCs w:val="28"/>
        </w:rPr>
        <w:t xml:space="preserve"> складає податок на майно та 38,85% - єдиний податок. Місцевих податків та зборів надійшло 59 581,8 тис. грн. при уточнених призначеннях 58 623,7 тис. грн. (101,6%)</w:t>
      </w:r>
      <w:r w:rsidR="005B38FE">
        <w:rPr>
          <w:sz w:val="28"/>
          <w:szCs w:val="28"/>
        </w:rPr>
        <w:t>(Діаграма 8)</w:t>
      </w:r>
      <w:r w:rsidRPr="00413CFE">
        <w:rPr>
          <w:sz w:val="28"/>
          <w:szCs w:val="28"/>
        </w:rPr>
        <w:t xml:space="preserve">. </w:t>
      </w:r>
    </w:p>
    <w:p w14:paraId="1B62818D" w14:textId="6B468D29" w:rsidR="00413CFE" w:rsidRPr="00413CFE" w:rsidRDefault="00413CFE" w:rsidP="00413CFE">
      <w:pPr>
        <w:pStyle w:val="1"/>
        <w:rPr>
          <w:lang w:eastAsia="en-US"/>
        </w:rPr>
      </w:pPr>
      <w:r>
        <w:rPr>
          <w:noProof/>
          <w:lang w:val="ru-RU" w:eastAsia="ru-RU"/>
        </w:rPr>
        <w:drawing>
          <wp:inline distT="0" distB="0" distL="0" distR="0" wp14:anchorId="0CA25675" wp14:editId="4ADB8405">
            <wp:extent cx="5486400" cy="3200400"/>
            <wp:effectExtent l="0" t="0" r="0" b="0"/>
            <wp:docPr id="783084049"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6E9BAE9" w14:textId="20A9AC34" w:rsidR="005677B9" w:rsidRDefault="00413CFE" w:rsidP="005677B9">
      <w:pPr>
        <w:pBdr>
          <w:top w:val="nil"/>
          <w:left w:val="nil"/>
          <w:bottom w:val="nil"/>
          <w:right w:val="nil"/>
          <w:between w:val="nil"/>
        </w:pBdr>
        <w:spacing w:before="34"/>
        <w:ind w:right="164"/>
        <w:jc w:val="center"/>
        <w:rPr>
          <w:rFonts w:ascii="Times New Roman" w:hAnsi="Times New Roman" w:cs="Times New Roman"/>
          <w:b/>
          <w:color w:val="000000" w:themeColor="text1"/>
          <w:sz w:val="24"/>
          <w:szCs w:val="24"/>
        </w:rPr>
      </w:pPr>
      <w:r w:rsidRPr="00413CFE">
        <w:rPr>
          <w:rFonts w:ascii="Times New Roman" w:hAnsi="Times New Roman" w:cs="Times New Roman"/>
          <w:b/>
          <w:color w:val="000000" w:themeColor="text1"/>
          <w:sz w:val="24"/>
          <w:szCs w:val="24"/>
        </w:rPr>
        <w:t>Діаграма 8. Місцеві податки та збори, у %</w:t>
      </w:r>
      <w:r w:rsidR="0083710F">
        <w:rPr>
          <w:rFonts w:ascii="Times New Roman" w:hAnsi="Times New Roman" w:cs="Times New Roman"/>
          <w:b/>
          <w:color w:val="000000" w:themeColor="text1"/>
          <w:sz w:val="24"/>
          <w:szCs w:val="24"/>
        </w:rPr>
        <w:t xml:space="preserve"> </w:t>
      </w:r>
      <w:r w:rsidRPr="00413CFE">
        <w:rPr>
          <w:rFonts w:ascii="Times New Roman" w:hAnsi="Times New Roman" w:cs="Times New Roman"/>
          <w:b/>
          <w:color w:val="000000" w:themeColor="text1"/>
          <w:sz w:val="24"/>
          <w:szCs w:val="24"/>
        </w:rPr>
        <w:t>(2022 р</w:t>
      </w:r>
      <w:r w:rsidR="0083710F">
        <w:rPr>
          <w:rFonts w:ascii="Times New Roman" w:hAnsi="Times New Roman" w:cs="Times New Roman"/>
          <w:b/>
          <w:color w:val="000000" w:themeColor="text1"/>
          <w:sz w:val="24"/>
          <w:szCs w:val="24"/>
        </w:rPr>
        <w:t>.</w:t>
      </w:r>
      <w:r w:rsidRPr="00413CFE">
        <w:rPr>
          <w:rFonts w:ascii="Times New Roman" w:hAnsi="Times New Roman" w:cs="Times New Roman"/>
          <w:b/>
          <w:color w:val="000000" w:themeColor="text1"/>
          <w:sz w:val="24"/>
          <w:szCs w:val="24"/>
        </w:rPr>
        <w:t>)</w:t>
      </w:r>
    </w:p>
    <w:p w14:paraId="24C28FCE" w14:textId="77777777" w:rsidR="00413CFE" w:rsidRPr="00413CFE" w:rsidRDefault="00413CFE" w:rsidP="00413CFE">
      <w:pPr>
        <w:pStyle w:val="a7"/>
        <w:spacing w:after="0" w:line="240" w:lineRule="auto"/>
        <w:rPr>
          <w:sz w:val="28"/>
          <w:szCs w:val="28"/>
        </w:rPr>
      </w:pPr>
      <w:r w:rsidRPr="00413CFE">
        <w:rPr>
          <w:sz w:val="28"/>
          <w:szCs w:val="28"/>
        </w:rPr>
        <w:t xml:space="preserve">Найбільші суми надходжень по місцевих податках становлять: </w:t>
      </w:r>
    </w:p>
    <w:p w14:paraId="5713A412" w14:textId="14AD7677" w:rsidR="00413CFE" w:rsidRPr="00413CFE" w:rsidRDefault="00413CFE" w:rsidP="00C3116D">
      <w:pPr>
        <w:pStyle w:val="a7"/>
        <w:numPr>
          <w:ilvl w:val="1"/>
          <w:numId w:val="51"/>
        </w:numPr>
        <w:spacing w:after="0" w:line="240" w:lineRule="auto"/>
        <w:ind w:left="0" w:firstLine="993"/>
        <w:rPr>
          <w:sz w:val="28"/>
          <w:szCs w:val="28"/>
        </w:rPr>
      </w:pPr>
      <w:r w:rsidRPr="00413CFE">
        <w:rPr>
          <w:sz w:val="28"/>
          <w:szCs w:val="28"/>
        </w:rPr>
        <w:t>податок на майно при уточненому річному плані 35 848,5 тис. грн. фактично надійшло 36 416,8 тис. грн., або 101,6 %;</w:t>
      </w:r>
    </w:p>
    <w:p w14:paraId="278A1AA6" w14:textId="314F4777" w:rsidR="00413CFE" w:rsidRPr="00413CFE" w:rsidRDefault="00413CFE" w:rsidP="00C3116D">
      <w:pPr>
        <w:pStyle w:val="a7"/>
        <w:numPr>
          <w:ilvl w:val="1"/>
          <w:numId w:val="51"/>
        </w:numPr>
        <w:spacing w:after="0" w:line="240" w:lineRule="auto"/>
        <w:ind w:left="0" w:firstLine="993"/>
        <w:rPr>
          <w:sz w:val="28"/>
          <w:szCs w:val="28"/>
        </w:rPr>
      </w:pPr>
      <w:r w:rsidRPr="00413CFE">
        <w:rPr>
          <w:sz w:val="28"/>
          <w:szCs w:val="28"/>
        </w:rPr>
        <w:t>єдиний податок при уточненому річному плані 22 760 тис. грн. фактично надійшло 23 149,8 тис. грн., або 101,7 %</w:t>
      </w:r>
      <w:r w:rsidR="005B38FE">
        <w:rPr>
          <w:sz w:val="28"/>
          <w:szCs w:val="28"/>
        </w:rPr>
        <w:t xml:space="preserve"> (Діаграма 9, Табл. 19,20)</w:t>
      </w:r>
      <w:r w:rsidRPr="00413CFE">
        <w:rPr>
          <w:sz w:val="28"/>
          <w:szCs w:val="28"/>
        </w:rPr>
        <w:t>.</w:t>
      </w:r>
    </w:p>
    <w:p w14:paraId="547D8844" w14:textId="6C2ED645" w:rsidR="00413CFE" w:rsidRPr="00413CFE" w:rsidRDefault="007C48F5" w:rsidP="005677B9">
      <w:pPr>
        <w:pBdr>
          <w:top w:val="nil"/>
          <w:left w:val="nil"/>
          <w:bottom w:val="nil"/>
          <w:right w:val="nil"/>
          <w:between w:val="nil"/>
        </w:pBdr>
        <w:spacing w:before="34"/>
        <w:ind w:right="164"/>
        <w:jc w:val="center"/>
        <w:rPr>
          <w:rFonts w:ascii="Times New Roman" w:hAnsi="Times New Roman" w:cs="Times New Roman"/>
          <w:b/>
          <w:color w:val="000000" w:themeColor="text1"/>
          <w:sz w:val="24"/>
          <w:szCs w:val="24"/>
        </w:rPr>
      </w:pPr>
      <w:r>
        <w:rPr>
          <w:noProof/>
          <w:lang w:val="ru-RU" w:eastAsia="ru-RU"/>
        </w:rPr>
        <w:drawing>
          <wp:inline distT="0" distB="0" distL="0" distR="0" wp14:anchorId="5BDF0874" wp14:editId="23F2A413">
            <wp:extent cx="5638800" cy="2825750"/>
            <wp:effectExtent l="0" t="0" r="19050" b="12700"/>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CCA6914-6C72-41EF-9E9D-118397CE2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1708D0A" w14:textId="6712281D" w:rsidR="005677B9" w:rsidRDefault="00413CFE" w:rsidP="005677B9">
      <w:pPr>
        <w:jc w:val="center"/>
        <w:rPr>
          <w:rFonts w:ascii="Times New Roman" w:hAnsi="Times New Roman" w:cs="Times New Roman"/>
          <w:b/>
          <w:color w:val="000000" w:themeColor="text1"/>
          <w:sz w:val="24"/>
          <w:szCs w:val="24"/>
        </w:rPr>
      </w:pPr>
      <w:r w:rsidRPr="00413CFE">
        <w:rPr>
          <w:rFonts w:ascii="Times New Roman" w:hAnsi="Times New Roman" w:cs="Times New Roman"/>
          <w:b/>
          <w:color w:val="000000" w:themeColor="text1"/>
          <w:sz w:val="24"/>
          <w:szCs w:val="24"/>
        </w:rPr>
        <w:t>Діаграма 9. Розмір податкових надходжень,  тис.грн.</w:t>
      </w:r>
    </w:p>
    <w:p w14:paraId="65C71285" w14:textId="6D45800A" w:rsidR="002277CF" w:rsidRDefault="00413CFE" w:rsidP="002277CF">
      <w:pPr>
        <w:pStyle w:val="a7"/>
        <w:spacing w:after="0" w:line="240" w:lineRule="auto"/>
        <w:jc w:val="center"/>
        <w:rPr>
          <w:b/>
          <w:bCs w:val="0"/>
          <w:sz w:val="28"/>
          <w:szCs w:val="28"/>
        </w:rPr>
      </w:pPr>
      <w:r w:rsidRPr="00413CFE">
        <w:rPr>
          <w:b/>
          <w:bCs w:val="0"/>
          <w:sz w:val="28"/>
          <w:szCs w:val="28"/>
        </w:rPr>
        <w:lastRenderedPageBreak/>
        <w:t xml:space="preserve">Таблиця </w:t>
      </w:r>
      <w:r>
        <w:rPr>
          <w:b/>
          <w:bCs w:val="0"/>
          <w:sz w:val="28"/>
          <w:szCs w:val="28"/>
        </w:rPr>
        <w:t>19</w:t>
      </w:r>
      <w:r w:rsidRPr="00413CFE">
        <w:rPr>
          <w:b/>
          <w:bCs w:val="0"/>
          <w:sz w:val="28"/>
          <w:szCs w:val="28"/>
        </w:rPr>
        <w:t>. Найбільші платники податку на майно (орендна плата)</w:t>
      </w:r>
      <w:r w:rsidR="002277CF">
        <w:rPr>
          <w:b/>
          <w:bCs w:val="0"/>
          <w:sz w:val="28"/>
          <w:szCs w:val="28"/>
        </w:rPr>
        <w:t xml:space="preserve"> </w:t>
      </w:r>
      <w:r w:rsidRPr="00413CFE">
        <w:rPr>
          <w:b/>
          <w:bCs w:val="0"/>
          <w:sz w:val="28"/>
          <w:szCs w:val="28"/>
        </w:rPr>
        <w:t xml:space="preserve"> в 2022 р</w:t>
      </w:r>
      <w:r w:rsidR="00B23474">
        <w:rPr>
          <w:b/>
          <w:bCs w:val="0"/>
          <w:sz w:val="28"/>
          <w:szCs w:val="28"/>
        </w:rPr>
        <w:t>.</w:t>
      </w:r>
    </w:p>
    <w:p w14:paraId="22DAF2D8" w14:textId="77777777" w:rsidR="002277CF" w:rsidRPr="002277CF" w:rsidRDefault="002277CF" w:rsidP="002277CF">
      <w:pPr>
        <w:pStyle w:val="1"/>
        <w:spacing w:before="0" w:line="240" w:lineRule="auto"/>
        <w:rPr>
          <w:lang w:eastAsia="en-US"/>
        </w:rPr>
      </w:pPr>
    </w:p>
    <w:tbl>
      <w:tblPr>
        <w:tblW w:w="9444"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7"/>
        <w:gridCol w:w="2747"/>
      </w:tblGrid>
      <w:tr w:rsidR="00DD688C" w:rsidRPr="007F0F25" w14:paraId="266868B0" w14:textId="77777777" w:rsidTr="005B38FE">
        <w:trPr>
          <w:trHeight w:val="543"/>
          <w:jc w:val="center"/>
        </w:trPr>
        <w:tc>
          <w:tcPr>
            <w:tcW w:w="6697" w:type="dxa"/>
            <w:shd w:val="clear" w:color="auto" w:fill="92D050"/>
            <w:vAlign w:val="center"/>
            <w:hideMark/>
          </w:tcPr>
          <w:p w14:paraId="29EE0B83" w14:textId="77777777" w:rsidR="00DD688C" w:rsidRPr="007F0F25" w:rsidRDefault="00DD688C" w:rsidP="002277CF">
            <w:pPr>
              <w:pStyle w:val="a7"/>
              <w:spacing w:after="0" w:line="240" w:lineRule="auto"/>
              <w:jc w:val="center"/>
              <w:rPr>
                <w:b/>
                <w:bCs w:val="0"/>
              </w:rPr>
            </w:pPr>
            <w:r w:rsidRPr="007F0F25">
              <w:rPr>
                <w:b/>
                <w:bCs w:val="0"/>
              </w:rPr>
              <w:t>Найменування платника</w:t>
            </w:r>
          </w:p>
        </w:tc>
        <w:tc>
          <w:tcPr>
            <w:tcW w:w="2747" w:type="dxa"/>
            <w:shd w:val="clear" w:color="auto" w:fill="92D050"/>
            <w:vAlign w:val="center"/>
            <w:hideMark/>
          </w:tcPr>
          <w:p w14:paraId="2C3C752F" w14:textId="77777777" w:rsidR="00DD688C" w:rsidRPr="007F0F25" w:rsidRDefault="00DD688C" w:rsidP="002277CF">
            <w:pPr>
              <w:pStyle w:val="a7"/>
              <w:spacing w:after="0" w:line="240" w:lineRule="auto"/>
              <w:jc w:val="center"/>
              <w:rPr>
                <w:b/>
                <w:bCs w:val="0"/>
              </w:rPr>
            </w:pPr>
            <w:r w:rsidRPr="007F0F25">
              <w:rPr>
                <w:b/>
                <w:bCs w:val="0"/>
              </w:rPr>
              <w:t>Сума, тис.грн.</w:t>
            </w:r>
          </w:p>
        </w:tc>
      </w:tr>
      <w:tr w:rsidR="00DD688C" w:rsidRPr="009D7F14" w14:paraId="17BBA0AD" w14:textId="77777777" w:rsidTr="005B38FE">
        <w:trPr>
          <w:trHeight w:val="300"/>
          <w:jc w:val="center"/>
        </w:trPr>
        <w:tc>
          <w:tcPr>
            <w:tcW w:w="6697" w:type="dxa"/>
            <w:shd w:val="clear" w:color="auto" w:fill="auto"/>
            <w:vAlign w:val="center"/>
            <w:hideMark/>
          </w:tcPr>
          <w:p w14:paraId="0E84EEE6" w14:textId="57E3F786" w:rsidR="00DD688C" w:rsidRPr="009D7F14" w:rsidRDefault="00DD688C" w:rsidP="002277CF">
            <w:pPr>
              <w:pStyle w:val="a7"/>
              <w:spacing w:after="0" w:line="240" w:lineRule="auto"/>
            </w:pPr>
            <w:r w:rsidRPr="009D7F14">
              <w:t xml:space="preserve">ТОВ АФГ </w:t>
            </w:r>
            <w:r w:rsidR="005B38FE">
              <w:t>«Еліта»</w:t>
            </w:r>
          </w:p>
        </w:tc>
        <w:tc>
          <w:tcPr>
            <w:tcW w:w="2747" w:type="dxa"/>
            <w:shd w:val="clear" w:color="auto" w:fill="auto"/>
            <w:noWrap/>
            <w:vAlign w:val="bottom"/>
            <w:hideMark/>
          </w:tcPr>
          <w:p w14:paraId="1CCDA18F" w14:textId="77777777" w:rsidR="00DD688C" w:rsidRPr="009D7F14" w:rsidRDefault="00DD688C" w:rsidP="002277CF">
            <w:pPr>
              <w:pStyle w:val="a7"/>
              <w:spacing w:after="0" w:line="240" w:lineRule="auto"/>
            </w:pPr>
            <w:r w:rsidRPr="009D7F14">
              <w:t>4 640,2</w:t>
            </w:r>
          </w:p>
        </w:tc>
      </w:tr>
      <w:tr w:rsidR="00DD688C" w:rsidRPr="009D7F14" w14:paraId="7364E1CF" w14:textId="77777777" w:rsidTr="005B38FE">
        <w:trPr>
          <w:trHeight w:val="300"/>
          <w:jc w:val="center"/>
        </w:trPr>
        <w:tc>
          <w:tcPr>
            <w:tcW w:w="6697" w:type="dxa"/>
            <w:shd w:val="clear" w:color="auto" w:fill="auto"/>
            <w:vAlign w:val="center"/>
            <w:hideMark/>
          </w:tcPr>
          <w:p w14:paraId="140FC965" w14:textId="6C4346CE" w:rsidR="00DD688C" w:rsidRPr="009D7F14" w:rsidRDefault="005B38FE" w:rsidP="002277CF">
            <w:pPr>
              <w:pStyle w:val="a7"/>
              <w:spacing w:after="0" w:line="240" w:lineRule="auto"/>
            </w:pPr>
            <w:r>
              <w:t>СТОВ «Говтва»</w:t>
            </w:r>
          </w:p>
        </w:tc>
        <w:tc>
          <w:tcPr>
            <w:tcW w:w="2747" w:type="dxa"/>
            <w:shd w:val="clear" w:color="auto" w:fill="auto"/>
            <w:noWrap/>
            <w:vAlign w:val="bottom"/>
            <w:hideMark/>
          </w:tcPr>
          <w:p w14:paraId="3CADD22D" w14:textId="77777777" w:rsidR="00DD688C" w:rsidRPr="009D7F14" w:rsidRDefault="00DD688C" w:rsidP="002277CF">
            <w:pPr>
              <w:pStyle w:val="a7"/>
              <w:spacing w:after="0" w:line="240" w:lineRule="auto"/>
            </w:pPr>
            <w:r w:rsidRPr="009D7F14">
              <w:t>2 815,2</w:t>
            </w:r>
          </w:p>
        </w:tc>
      </w:tr>
      <w:tr w:rsidR="00DD688C" w:rsidRPr="009D7F14" w14:paraId="04F07566" w14:textId="77777777" w:rsidTr="005B38FE">
        <w:trPr>
          <w:trHeight w:val="300"/>
          <w:jc w:val="center"/>
        </w:trPr>
        <w:tc>
          <w:tcPr>
            <w:tcW w:w="6697" w:type="dxa"/>
            <w:shd w:val="clear" w:color="000000" w:fill="auto"/>
            <w:vAlign w:val="center"/>
            <w:hideMark/>
          </w:tcPr>
          <w:p w14:paraId="0037BDC3" w14:textId="48F5B1B8" w:rsidR="00DD688C" w:rsidRPr="009D7F14" w:rsidRDefault="005B38FE" w:rsidP="002277CF">
            <w:pPr>
              <w:pStyle w:val="a7"/>
              <w:spacing w:after="0" w:line="240" w:lineRule="auto"/>
            </w:pPr>
            <w:r>
              <w:t>ТОВ «</w:t>
            </w:r>
            <w:r w:rsidR="00DD688C" w:rsidRPr="009D7F14">
              <w:t>БУРАТ-АГРО</w:t>
            </w:r>
            <w:r>
              <w:t>»</w:t>
            </w:r>
          </w:p>
        </w:tc>
        <w:tc>
          <w:tcPr>
            <w:tcW w:w="2747" w:type="dxa"/>
            <w:shd w:val="clear" w:color="000000" w:fill="auto"/>
            <w:noWrap/>
            <w:vAlign w:val="bottom"/>
            <w:hideMark/>
          </w:tcPr>
          <w:p w14:paraId="7577832E" w14:textId="77777777" w:rsidR="00DD688C" w:rsidRPr="009D7F14" w:rsidRDefault="00DD688C" w:rsidP="002277CF">
            <w:pPr>
              <w:pStyle w:val="a7"/>
              <w:spacing w:after="0" w:line="240" w:lineRule="auto"/>
            </w:pPr>
            <w:r w:rsidRPr="009D7F14">
              <w:t>2 676,0</w:t>
            </w:r>
          </w:p>
        </w:tc>
      </w:tr>
      <w:tr w:rsidR="00DD688C" w:rsidRPr="009D7F14" w14:paraId="7F6CA089" w14:textId="77777777" w:rsidTr="005B38FE">
        <w:trPr>
          <w:trHeight w:val="300"/>
          <w:jc w:val="center"/>
        </w:trPr>
        <w:tc>
          <w:tcPr>
            <w:tcW w:w="6697" w:type="dxa"/>
            <w:shd w:val="clear" w:color="auto" w:fill="auto"/>
            <w:vAlign w:val="center"/>
            <w:hideMark/>
          </w:tcPr>
          <w:p w14:paraId="17D48B52" w14:textId="13583FFB" w:rsidR="00DD688C" w:rsidRPr="009D7F14" w:rsidRDefault="005B38FE" w:rsidP="002277CF">
            <w:pPr>
              <w:pStyle w:val="a7"/>
              <w:spacing w:after="0" w:line="240" w:lineRule="auto"/>
            </w:pPr>
            <w:r>
              <w:t>СФГ «С.Г.М.»</w:t>
            </w:r>
          </w:p>
        </w:tc>
        <w:tc>
          <w:tcPr>
            <w:tcW w:w="2747" w:type="dxa"/>
            <w:shd w:val="clear" w:color="auto" w:fill="auto"/>
            <w:noWrap/>
            <w:vAlign w:val="bottom"/>
            <w:hideMark/>
          </w:tcPr>
          <w:p w14:paraId="4FF18448" w14:textId="77777777" w:rsidR="00DD688C" w:rsidRPr="009D7F14" w:rsidRDefault="00DD688C" w:rsidP="002277CF">
            <w:pPr>
              <w:pStyle w:val="a7"/>
              <w:spacing w:after="0" w:line="240" w:lineRule="auto"/>
            </w:pPr>
            <w:r w:rsidRPr="009D7F14">
              <w:t>2 195,3</w:t>
            </w:r>
          </w:p>
        </w:tc>
      </w:tr>
      <w:tr w:rsidR="00DD688C" w:rsidRPr="009D7F14" w14:paraId="5D3422B2" w14:textId="77777777" w:rsidTr="005B38FE">
        <w:trPr>
          <w:trHeight w:val="300"/>
          <w:jc w:val="center"/>
        </w:trPr>
        <w:tc>
          <w:tcPr>
            <w:tcW w:w="6697" w:type="dxa"/>
            <w:shd w:val="clear" w:color="auto" w:fill="auto"/>
            <w:vAlign w:val="center"/>
            <w:hideMark/>
          </w:tcPr>
          <w:p w14:paraId="05579492" w14:textId="7007C27D" w:rsidR="00DD688C" w:rsidRPr="009D7F14" w:rsidRDefault="005B38FE" w:rsidP="002277CF">
            <w:pPr>
              <w:pStyle w:val="a7"/>
              <w:spacing w:after="0" w:line="240" w:lineRule="auto"/>
            </w:pPr>
            <w:r>
              <w:t>СТОВ «Світоч»</w:t>
            </w:r>
          </w:p>
        </w:tc>
        <w:tc>
          <w:tcPr>
            <w:tcW w:w="2747" w:type="dxa"/>
            <w:shd w:val="clear" w:color="auto" w:fill="auto"/>
            <w:noWrap/>
            <w:vAlign w:val="bottom"/>
            <w:hideMark/>
          </w:tcPr>
          <w:p w14:paraId="0BEB4EA1" w14:textId="77777777" w:rsidR="00DD688C" w:rsidRPr="009D7F14" w:rsidRDefault="00DD688C" w:rsidP="002277CF">
            <w:pPr>
              <w:pStyle w:val="a7"/>
              <w:spacing w:after="0" w:line="240" w:lineRule="auto"/>
            </w:pPr>
            <w:r w:rsidRPr="009D7F14">
              <w:t>1 251,3</w:t>
            </w:r>
          </w:p>
        </w:tc>
      </w:tr>
      <w:tr w:rsidR="00DD688C" w:rsidRPr="009D7F14" w14:paraId="53A5A1C1" w14:textId="77777777" w:rsidTr="005B38FE">
        <w:trPr>
          <w:trHeight w:val="300"/>
          <w:jc w:val="center"/>
        </w:trPr>
        <w:tc>
          <w:tcPr>
            <w:tcW w:w="6697" w:type="dxa"/>
            <w:shd w:val="clear" w:color="auto" w:fill="auto"/>
            <w:vAlign w:val="center"/>
            <w:hideMark/>
          </w:tcPr>
          <w:p w14:paraId="3423E6F3" w14:textId="01EF6292" w:rsidR="00DD688C" w:rsidRPr="009D7F14" w:rsidRDefault="005B38FE" w:rsidP="002277CF">
            <w:pPr>
              <w:pStyle w:val="a7"/>
              <w:spacing w:after="0" w:line="240" w:lineRule="auto"/>
            </w:pPr>
            <w:r>
              <w:t>ТОВ «Полтавський агрокомплекс»</w:t>
            </w:r>
          </w:p>
        </w:tc>
        <w:tc>
          <w:tcPr>
            <w:tcW w:w="2747" w:type="dxa"/>
            <w:shd w:val="clear" w:color="auto" w:fill="auto"/>
            <w:noWrap/>
            <w:vAlign w:val="bottom"/>
            <w:hideMark/>
          </w:tcPr>
          <w:p w14:paraId="605FBB69" w14:textId="77777777" w:rsidR="00DD688C" w:rsidRPr="009D7F14" w:rsidRDefault="00DD688C" w:rsidP="002277CF">
            <w:pPr>
              <w:pStyle w:val="a7"/>
              <w:spacing w:after="0" w:line="240" w:lineRule="auto"/>
            </w:pPr>
            <w:r w:rsidRPr="009D7F14">
              <w:t>1 110,6</w:t>
            </w:r>
          </w:p>
        </w:tc>
      </w:tr>
      <w:tr w:rsidR="00DD688C" w:rsidRPr="009D7F14" w14:paraId="267A0263" w14:textId="77777777" w:rsidTr="005B38FE">
        <w:trPr>
          <w:trHeight w:val="300"/>
          <w:jc w:val="center"/>
        </w:trPr>
        <w:tc>
          <w:tcPr>
            <w:tcW w:w="6697" w:type="dxa"/>
            <w:shd w:val="clear" w:color="auto" w:fill="auto"/>
            <w:vAlign w:val="center"/>
            <w:hideMark/>
          </w:tcPr>
          <w:p w14:paraId="143B5790" w14:textId="73064F30" w:rsidR="00DD688C" w:rsidRPr="009D7F14" w:rsidRDefault="005B38FE" w:rsidP="002277CF">
            <w:pPr>
              <w:pStyle w:val="a7"/>
              <w:spacing w:after="0" w:line="240" w:lineRule="auto"/>
            </w:pPr>
            <w:r>
              <w:t>ТОВ «Агротехсервiс»</w:t>
            </w:r>
          </w:p>
        </w:tc>
        <w:tc>
          <w:tcPr>
            <w:tcW w:w="2747" w:type="dxa"/>
            <w:shd w:val="clear" w:color="auto" w:fill="auto"/>
            <w:noWrap/>
            <w:vAlign w:val="bottom"/>
            <w:hideMark/>
          </w:tcPr>
          <w:p w14:paraId="439AD8BF" w14:textId="77777777" w:rsidR="00DD688C" w:rsidRPr="009D7F14" w:rsidRDefault="00DD688C" w:rsidP="002277CF">
            <w:pPr>
              <w:pStyle w:val="a7"/>
              <w:spacing w:after="0" w:line="240" w:lineRule="auto"/>
            </w:pPr>
            <w:r w:rsidRPr="009D7F14">
              <w:t>838,3</w:t>
            </w:r>
          </w:p>
        </w:tc>
      </w:tr>
      <w:tr w:rsidR="00DD688C" w:rsidRPr="009D7F14" w14:paraId="5916002A" w14:textId="77777777" w:rsidTr="005B38FE">
        <w:trPr>
          <w:trHeight w:val="300"/>
          <w:jc w:val="center"/>
        </w:trPr>
        <w:tc>
          <w:tcPr>
            <w:tcW w:w="6697" w:type="dxa"/>
            <w:shd w:val="clear" w:color="auto" w:fill="auto"/>
            <w:vAlign w:val="center"/>
            <w:hideMark/>
          </w:tcPr>
          <w:p w14:paraId="31BA5221" w14:textId="1A592D52" w:rsidR="00DD688C" w:rsidRPr="009D7F14" w:rsidRDefault="005B38FE" w:rsidP="002277CF">
            <w:pPr>
              <w:pStyle w:val="a7"/>
              <w:spacing w:after="0" w:line="240" w:lineRule="auto"/>
            </w:pPr>
            <w:r>
              <w:t>ФГ</w:t>
            </w:r>
            <w:r w:rsidR="00B23474">
              <w:t xml:space="preserve"> «</w:t>
            </w:r>
            <w:r>
              <w:t>Щаслива доля</w:t>
            </w:r>
            <w:r w:rsidR="00B23474">
              <w:t>»</w:t>
            </w:r>
          </w:p>
        </w:tc>
        <w:tc>
          <w:tcPr>
            <w:tcW w:w="2747" w:type="dxa"/>
            <w:shd w:val="clear" w:color="auto" w:fill="auto"/>
            <w:noWrap/>
            <w:vAlign w:val="bottom"/>
            <w:hideMark/>
          </w:tcPr>
          <w:p w14:paraId="53ED7E60" w14:textId="77777777" w:rsidR="00DD688C" w:rsidRPr="009D7F14" w:rsidRDefault="00DD688C" w:rsidP="002277CF">
            <w:pPr>
              <w:pStyle w:val="a7"/>
              <w:spacing w:after="0" w:line="240" w:lineRule="auto"/>
            </w:pPr>
            <w:r w:rsidRPr="009D7F14">
              <w:t>808,2</w:t>
            </w:r>
          </w:p>
        </w:tc>
      </w:tr>
      <w:tr w:rsidR="00DD688C" w:rsidRPr="009D7F14" w14:paraId="266C9A48" w14:textId="77777777" w:rsidTr="005B38FE">
        <w:trPr>
          <w:trHeight w:val="300"/>
          <w:jc w:val="center"/>
        </w:trPr>
        <w:tc>
          <w:tcPr>
            <w:tcW w:w="6697" w:type="dxa"/>
            <w:shd w:val="clear" w:color="auto" w:fill="auto"/>
            <w:vAlign w:val="center"/>
            <w:hideMark/>
          </w:tcPr>
          <w:p w14:paraId="3C113C8D" w14:textId="323C2F2C" w:rsidR="00DD688C" w:rsidRPr="009D7F14" w:rsidRDefault="00B23474" w:rsidP="002277CF">
            <w:pPr>
              <w:pStyle w:val="a7"/>
              <w:spacing w:after="0" w:line="240" w:lineRule="auto"/>
            </w:pPr>
            <w:r>
              <w:t>СТОВ «ОБРІЙ»</w:t>
            </w:r>
          </w:p>
        </w:tc>
        <w:tc>
          <w:tcPr>
            <w:tcW w:w="2747" w:type="dxa"/>
            <w:shd w:val="clear" w:color="auto" w:fill="auto"/>
            <w:noWrap/>
            <w:vAlign w:val="bottom"/>
            <w:hideMark/>
          </w:tcPr>
          <w:p w14:paraId="7C4CB946" w14:textId="77777777" w:rsidR="00DD688C" w:rsidRPr="009D7F14" w:rsidRDefault="00DD688C" w:rsidP="002277CF">
            <w:pPr>
              <w:pStyle w:val="a7"/>
              <w:spacing w:after="0" w:line="240" w:lineRule="auto"/>
            </w:pPr>
            <w:r w:rsidRPr="009D7F14">
              <w:t>777,6</w:t>
            </w:r>
          </w:p>
        </w:tc>
      </w:tr>
      <w:tr w:rsidR="00DD688C" w:rsidRPr="009D7F14" w14:paraId="257F76DE" w14:textId="77777777" w:rsidTr="005B38FE">
        <w:trPr>
          <w:trHeight w:val="300"/>
          <w:jc w:val="center"/>
        </w:trPr>
        <w:tc>
          <w:tcPr>
            <w:tcW w:w="6697" w:type="dxa"/>
            <w:shd w:val="clear" w:color="auto" w:fill="auto"/>
            <w:vAlign w:val="center"/>
            <w:hideMark/>
          </w:tcPr>
          <w:p w14:paraId="2F678C8E" w14:textId="7249B882" w:rsidR="00DD688C" w:rsidRPr="009D7F14" w:rsidRDefault="00B23474" w:rsidP="002277CF">
            <w:pPr>
              <w:pStyle w:val="a7"/>
              <w:spacing w:after="0" w:line="240" w:lineRule="auto"/>
            </w:pPr>
            <w:r>
              <w:t>ТОВ Агрофірма «</w:t>
            </w:r>
            <w:r w:rsidR="00DD688C" w:rsidRPr="009D7F14">
              <w:t>Добробут</w:t>
            </w:r>
            <w:r>
              <w:t>»</w:t>
            </w:r>
          </w:p>
        </w:tc>
        <w:tc>
          <w:tcPr>
            <w:tcW w:w="2747" w:type="dxa"/>
            <w:shd w:val="clear" w:color="auto" w:fill="auto"/>
            <w:noWrap/>
            <w:vAlign w:val="bottom"/>
            <w:hideMark/>
          </w:tcPr>
          <w:p w14:paraId="3287F99B" w14:textId="77777777" w:rsidR="00DD688C" w:rsidRPr="009D7F14" w:rsidRDefault="00DD688C" w:rsidP="002277CF">
            <w:pPr>
              <w:pStyle w:val="a7"/>
              <w:spacing w:after="0" w:line="240" w:lineRule="auto"/>
            </w:pPr>
            <w:r w:rsidRPr="009D7F14">
              <w:t>638,1</w:t>
            </w:r>
          </w:p>
        </w:tc>
      </w:tr>
      <w:tr w:rsidR="00DD688C" w:rsidRPr="009D7F14" w14:paraId="626627DE" w14:textId="77777777" w:rsidTr="005B38FE">
        <w:trPr>
          <w:trHeight w:val="300"/>
          <w:jc w:val="center"/>
        </w:trPr>
        <w:tc>
          <w:tcPr>
            <w:tcW w:w="6697" w:type="dxa"/>
            <w:shd w:val="clear" w:color="auto" w:fill="auto"/>
            <w:vAlign w:val="center"/>
            <w:hideMark/>
          </w:tcPr>
          <w:p w14:paraId="25FFE809" w14:textId="6696F459" w:rsidR="00DD688C" w:rsidRPr="009D7F14" w:rsidRDefault="00DD688C" w:rsidP="002277CF">
            <w:pPr>
              <w:pStyle w:val="a7"/>
              <w:spacing w:after="0" w:line="240" w:lineRule="auto"/>
            </w:pPr>
            <w:r w:rsidRPr="009D7F14">
              <w:t xml:space="preserve">ПАФ </w:t>
            </w:r>
            <w:r w:rsidR="00B23474">
              <w:t>«</w:t>
            </w:r>
            <w:r w:rsidRPr="009D7F14">
              <w:t>Подоляка</w:t>
            </w:r>
            <w:r w:rsidR="00B23474">
              <w:t>»</w:t>
            </w:r>
          </w:p>
        </w:tc>
        <w:tc>
          <w:tcPr>
            <w:tcW w:w="2747" w:type="dxa"/>
            <w:shd w:val="clear" w:color="auto" w:fill="auto"/>
            <w:noWrap/>
            <w:vAlign w:val="bottom"/>
            <w:hideMark/>
          </w:tcPr>
          <w:p w14:paraId="65755C63" w14:textId="77777777" w:rsidR="00DD688C" w:rsidRPr="009D7F14" w:rsidRDefault="00DD688C" w:rsidP="002277CF">
            <w:pPr>
              <w:pStyle w:val="a7"/>
              <w:spacing w:after="0" w:line="240" w:lineRule="auto"/>
            </w:pPr>
            <w:r w:rsidRPr="009D7F14">
              <w:t>521,9</w:t>
            </w:r>
          </w:p>
        </w:tc>
      </w:tr>
    </w:tbl>
    <w:p w14:paraId="4828EE2C" w14:textId="77777777" w:rsidR="00B23474" w:rsidRDefault="00B23474" w:rsidP="002277CF">
      <w:pPr>
        <w:pStyle w:val="a7"/>
        <w:spacing w:after="0" w:line="240" w:lineRule="auto"/>
        <w:jc w:val="center"/>
        <w:rPr>
          <w:b/>
          <w:bCs w:val="0"/>
          <w:sz w:val="28"/>
          <w:szCs w:val="28"/>
        </w:rPr>
      </w:pPr>
    </w:p>
    <w:p w14:paraId="0BFB8614" w14:textId="4781BA04" w:rsidR="00DD688C" w:rsidRDefault="00DD688C" w:rsidP="002277CF">
      <w:pPr>
        <w:pStyle w:val="a7"/>
        <w:spacing w:after="0" w:line="240" w:lineRule="auto"/>
        <w:jc w:val="center"/>
        <w:rPr>
          <w:b/>
          <w:bCs w:val="0"/>
          <w:sz w:val="28"/>
          <w:szCs w:val="28"/>
        </w:rPr>
      </w:pPr>
      <w:r w:rsidRPr="00DD688C">
        <w:rPr>
          <w:b/>
          <w:bCs w:val="0"/>
          <w:sz w:val="28"/>
          <w:szCs w:val="28"/>
        </w:rPr>
        <w:t>Таблиця 2</w:t>
      </w:r>
      <w:r>
        <w:rPr>
          <w:b/>
          <w:bCs w:val="0"/>
          <w:sz w:val="28"/>
          <w:szCs w:val="28"/>
        </w:rPr>
        <w:t>0</w:t>
      </w:r>
      <w:r w:rsidRPr="00DD688C">
        <w:rPr>
          <w:b/>
          <w:bCs w:val="0"/>
          <w:sz w:val="28"/>
          <w:szCs w:val="28"/>
        </w:rPr>
        <w:t>. Найбільші платники єдиного податку з сільськогосподарських товаровиробників в 2022 р</w:t>
      </w:r>
      <w:r w:rsidR="00B23474">
        <w:rPr>
          <w:b/>
          <w:bCs w:val="0"/>
          <w:sz w:val="28"/>
          <w:szCs w:val="28"/>
        </w:rPr>
        <w:t>.</w:t>
      </w:r>
    </w:p>
    <w:p w14:paraId="1E6620BE" w14:textId="77777777" w:rsidR="00CD4903" w:rsidRPr="00CD4903" w:rsidRDefault="00CD4903" w:rsidP="002277CF">
      <w:pPr>
        <w:pStyle w:val="1"/>
        <w:spacing w:before="0" w:line="240" w:lineRule="auto"/>
        <w:rPr>
          <w:lang w:eastAsia="en-US"/>
        </w:rPr>
      </w:pPr>
    </w:p>
    <w:tbl>
      <w:tblPr>
        <w:tblW w:w="9409" w:type="dxa"/>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500"/>
      </w:tblGrid>
      <w:tr w:rsidR="00DD688C" w:rsidRPr="00206E0A" w14:paraId="0D899BC9" w14:textId="77777777" w:rsidTr="002277CF">
        <w:trPr>
          <w:trHeight w:val="528"/>
          <w:jc w:val="center"/>
        </w:trPr>
        <w:tc>
          <w:tcPr>
            <w:tcW w:w="6909" w:type="dxa"/>
            <w:shd w:val="clear" w:color="auto" w:fill="92D050"/>
            <w:vAlign w:val="center"/>
            <w:hideMark/>
          </w:tcPr>
          <w:p w14:paraId="4B537160" w14:textId="77777777" w:rsidR="00DD688C" w:rsidRPr="00206E0A" w:rsidRDefault="00DD688C" w:rsidP="002277CF">
            <w:pPr>
              <w:pStyle w:val="a7"/>
              <w:spacing w:after="0" w:line="240" w:lineRule="auto"/>
              <w:ind w:left="-461" w:firstLine="1170"/>
              <w:jc w:val="center"/>
              <w:rPr>
                <w:b/>
                <w:bCs w:val="0"/>
              </w:rPr>
            </w:pPr>
            <w:r w:rsidRPr="00206E0A">
              <w:rPr>
                <w:b/>
                <w:bCs w:val="0"/>
              </w:rPr>
              <w:t>Найменування платника</w:t>
            </w:r>
          </w:p>
        </w:tc>
        <w:tc>
          <w:tcPr>
            <w:tcW w:w="2500" w:type="dxa"/>
            <w:shd w:val="clear" w:color="auto" w:fill="92D050"/>
            <w:vAlign w:val="center"/>
            <w:hideMark/>
          </w:tcPr>
          <w:p w14:paraId="5B314DFC" w14:textId="77777777" w:rsidR="00DD688C" w:rsidRPr="00206E0A" w:rsidRDefault="00DD688C" w:rsidP="002277CF">
            <w:pPr>
              <w:pStyle w:val="a7"/>
              <w:spacing w:after="0" w:line="240" w:lineRule="auto"/>
              <w:ind w:firstLine="0"/>
              <w:jc w:val="center"/>
              <w:rPr>
                <w:b/>
                <w:bCs w:val="0"/>
              </w:rPr>
            </w:pPr>
            <w:r>
              <w:rPr>
                <w:b/>
                <w:bCs w:val="0"/>
              </w:rPr>
              <w:t>С</w:t>
            </w:r>
            <w:r w:rsidRPr="00206E0A">
              <w:rPr>
                <w:b/>
                <w:bCs w:val="0"/>
              </w:rPr>
              <w:t>ума,</w:t>
            </w:r>
            <w:r>
              <w:rPr>
                <w:b/>
                <w:bCs w:val="0"/>
              </w:rPr>
              <w:t xml:space="preserve"> </w:t>
            </w:r>
            <w:r w:rsidRPr="00206E0A">
              <w:rPr>
                <w:b/>
                <w:bCs w:val="0"/>
              </w:rPr>
              <w:t>тис. грн.</w:t>
            </w:r>
          </w:p>
        </w:tc>
      </w:tr>
      <w:tr w:rsidR="00DD688C" w:rsidRPr="009D7F14" w14:paraId="1C6A1236" w14:textId="77777777" w:rsidTr="002277CF">
        <w:trPr>
          <w:trHeight w:val="300"/>
          <w:jc w:val="center"/>
        </w:trPr>
        <w:tc>
          <w:tcPr>
            <w:tcW w:w="6909" w:type="dxa"/>
            <w:shd w:val="clear" w:color="auto" w:fill="auto"/>
            <w:vAlign w:val="center"/>
            <w:hideMark/>
          </w:tcPr>
          <w:p w14:paraId="732A1C53" w14:textId="53EFD610" w:rsidR="00DD688C" w:rsidRPr="009D7F14" w:rsidRDefault="00DD688C" w:rsidP="002277CF">
            <w:pPr>
              <w:pStyle w:val="a7"/>
              <w:spacing w:after="0" w:line="240" w:lineRule="auto"/>
            </w:pPr>
            <w:r w:rsidRPr="009D7F14">
              <w:t xml:space="preserve">СТОВ </w:t>
            </w:r>
            <w:r w:rsidR="00CD4903">
              <w:t>«</w:t>
            </w:r>
            <w:r w:rsidRPr="009D7F14">
              <w:t>ГОВТВА</w:t>
            </w:r>
            <w:r w:rsidR="00CD4903">
              <w:t>»</w:t>
            </w:r>
          </w:p>
        </w:tc>
        <w:tc>
          <w:tcPr>
            <w:tcW w:w="2500" w:type="dxa"/>
            <w:shd w:val="clear" w:color="auto" w:fill="auto"/>
            <w:noWrap/>
            <w:vAlign w:val="bottom"/>
            <w:hideMark/>
          </w:tcPr>
          <w:p w14:paraId="318D7FBC" w14:textId="77777777" w:rsidR="00DD688C" w:rsidRPr="009D7F14" w:rsidRDefault="00DD688C" w:rsidP="002277CF">
            <w:pPr>
              <w:pStyle w:val="a7"/>
              <w:spacing w:after="0" w:line="240" w:lineRule="auto"/>
            </w:pPr>
            <w:r w:rsidRPr="009D7F14">
              <w:t>1 952,0</w:t>
            </w:r>
          </w:p>
        </w:tc>
      </w:tr>
      <w:tr w:rsidR="00DD688C" w:rsidRPr="009D7F14" w14:paraId="6F04833C" w14:textId="77777777" w:rsidTr="002277CF">
        <w:trPr>
          <w:trHeight w:val="300"/>
          <w:jc w:val="center"/>
        </w:trPr>
        <w:tc>
          <w:tcPr>
            <w:tcW w:w="6909" w:type="dxa"/>
            <w:shd w:val="clear" w:color="000000" w:fill="auto"/>
            <w:vAlign w:val="center"/>
            <w:hideMark/>
          </w:tcPr>
          <w:p w14:paraId="2C495CF6" w14:textId="543FEDE2" w:rsidR="00DD688C" w:rsidRPr="009D7F14" w:rsidRDefault="00DD688C" w:rsidP="002277CF">
            <w:pPr>
              <w:pStyle w:val="a7"/>
              <w:spacing w:after="0" w:line="240" w:lineRule="auto"/>
            </w:pPr>
            <w:r w:rsidRPr="009D7F14">
              <w:t xml:space="preserve">ТОВ </w:t>
            </w:r>
            <w:r w:rsidR="00CD4903">
              <w:t>«</w:t>
            </w:r>
            <w:r w:rsidRPr="009D7F14">
              <w:t>БУРАТ-АГРО</w:t>
            </w:r>
            <w:r w:rsidR="00CD4903">
              <w:t>»</w:t>
            </w:r>
          </w:p>
        </w:tc>
        <w:tc>
          <w:tcPr>
            <w:tcW w:w="2500" w:type="dxa"/>
            <w:shd w:val="clear" w:color="000000" w:fill="auto"/>
            <w:noWrap/>
            <w:vAlign w:val="bottom"/>
            <w:hideMark/>
          </w:tcPr>
          <w:p w14:paraId="15801DD0" w14:textId="77777777" w:rsidR="00DD688C" w:rsidRPr="009D7F14" w:rsidRDefault="00DD688C" w:rsidP="002277CF">
            <w:pPr>
              <w:pStyle w:val="a7"/>
              <w:spacing w:after="0" w:line="240" w:lineRule="auto"/>
            </w:pPr>
            <w:r w:rsidRPr="009D7F14">
              <w:t>1 324,8</w:t>
            </w:r>
          </w:p>
        </w:tc>
      </w:tr>
      <w:tr w:rsidR="00DD688C" w:rsidRPr="009D7F14" w14:paraId="5801AD45" w14:textId="77777777" w:rsidTr="002277CF">
        <w:trPr>
          <w:trHeight w:val="300"/>
          <w:jc w:val="center"/>
        </w:trPr>
        <w:tc>
          <w:tcPr>
            <w:tcW w:w="6909" w:type="dxa"/>
            <w:shd w:val="clear" w:color="auto" w:fill="auto"/>
            <w:vAlign w:val="center"/>
            <w:hideMark/>
          </w:tcPr>
          <w:p w14:paraId="1B2B8A5D" w14:textId="17D64432" w:rsidR="00DD688C" w:rsidRPr="009D7F14" w:rsidRDefault="00DD688C" w:rsidP="002277CF">
            <w:pPr>
              <w:pStyle w:val="a7"/>
              <w:spacing w:after="0" w:line="240" w:lineRule="auto"/>
            </w:pPr>
            <w:r w:rsidRPr="009D7F14">
              <w:t xml:space="preserve">ТОВ АФГ </w:t>
            </w:r>
            <w:r w:rsidR="00CD4903">
              <w:t>«</w:t>
            </w:r>
            <w:r w:rsidRPr="009D7F14">
              <w:t>Еліта</w:t>
            </w:r>
            <w:r w:rsidR="00CD4903">
              <w:t>»</w:t>
            </w:r>
          </w:p>
        </w:tc>
        <w:tc>
          <w:tcPr>
            <w:tcW w:w="2500" w:type="dxa"/>
            <w:shd w:val="clear" w:color="auto" w:fill="auto"/>
            <w:noWrap/>
            <w:vAlign w:val="bottom"/>
            <w:hideMark/>
          </w:tcPr>
          <w:p w14:paraId="7067C51C" w14:textId="77777777" w:rsidR="00DD688C" w:rsidRPr="009D7F14" w:rsidRDefault="00DD688C" w:rsidP="002277CF">
            <w:pPr>
              <w:pStyle w:val="a7"/>
              <w:spacing w:after="0" w:line="240" w:lineRule="auto"/>
            </w:pPr>
            <w:r w:rsidRPr="009D7F14">
              <w:t>1 238,3</w:t>
            </w:r>
          </w:p>
        </w:tc>
      </w:tr>
      <w:tr w:rsidR="00DD688C" w:rsidRPr="009D7F14" w14:paraId="2A08A0A9" w14:textId="77777777" w:rsidTr="002277CF">
        <w:trPr>
          <w:trHeight w:val="300"/>
          <w:jc w:val="center"/>
        </w:trPr>
        <w:tc>
          <w:tcPr>
            <w:tcW w:w="6909" w:type="dxa"/>
            <w:shd w:val="clear" w:color="auto" w:fill="auto"/>
            <w:vAlign w:val="center"/>
            <w:hideMark/>
          </w:tcPr>
          <w:p w14:paraId="536111B2" w14:textId="174712B0" w:rsidR="00DD688C" w:rsidRPr="009D7F14" w:rsidRDefault="00DD688C" w:rsidP="002277CF">
            <w:pPr>
              <w:pStyle w:val="a7"/>
              <w:spacing w:after="0" w:line="240" w:lineRule="auto"/>
            </w:pPr>
            <w:r w:rsidRPr="009D7F14">
              <w:t xml:space="preserve">ТОВ </w:t>
            </w:r>
            <w:r w:rsidR="00CD4903">
              <w:t>«</w:t>
            </w:r>
            <w:r w:rsidRPr="009D7F14">
              <w:t>Агротехсервiс</w:t>
            </w:r>
            <w:r w:rsidR="00CD4903">
              <w:t>»</w:t>
            </w:r>
          </w:p>
        </w:tc>
        <w:tc>
          <w:tcPr>
            <w:tcW w:w="2500" w:type="dxa"/>
            <w:shd w:val="clear" w:color="auto" w:fill="auto"/>
            <w:noWrap/>
            <w:vAlign w:val="bottom"/>
            <w:hideMark/>
          </w:tcPr>
          <w:p w14:paraId="4DF0CD81" w14:textId="77777777" w:rsidR="00DD688C" w:rsidRPr="009D7F14" w:rsidRDefault="00DD688C" w:rsidP="002277CF">
            <w:pPr>
              <w:pStyle w:val="a7"/>
              <w:spacing w:after="0" w:line="240" w:lineRule="auto"/>
            </w:pPr>
            <w:r w:rsidRPr="009D7F14">
              <w:t>1 040,0</w:t>
            </w:r>
          </w:p>
        </w:tc>
      </w:tr>
      <w:tr w:rsidR="00DD688C" w:rsidRPr="009D7F14" w14:paraId="5EB3AF0E" w14:textId="77777777" w:rsidTr="002277CF">
        <w:trPr>
          <w:trHeight w:val="300"/>
          <w:jc w:val="center"/>
        </w:trPr>
        <w:tc>
          <w:tcPr>
            <w:tcW w:w="6909" w:type="dxa"/>
            <w:shd w:val="clear" w:color="auto" w:fill="auto"/>
            <w:vAlign w:val="center"/>
            <w:hideMark/>
          </w:tcPr>
          <w:p w14:paraId="28084239" w14:textId="74C9FF90" w:rsidR="00DD688C" w:rsidRPr="009D7F14" w:rsidRDefault="00DD688C" w:rsidP="002277CF">
            <w:pPr>
              <w:pStyle w:val="a7"/>
              <w:spacing w:after="0" w:line="240" w:lineRule="auto"/>
            </w:pPr>
            <w:r w:rsidRPr="009D7F14">
              <w:t xml:space="preserve">ТОВ </w:t>
            </w:r>
            <w:r w:rsidR="00CD4903">
              <w:t>«</w:t>
            </w:r>
            <w:r w:rsidRPr="009D7F14">
              <w:t xml:space="preserve">СКП </w:t>
            </w:r>
            <w:r w:rsidR="00CD4903">
              <w:t>«</w:t>
            </w:r>
            <w:r w:rsidRPr="009D7F14">
              <w:t>Сількомунгосп</w:t>
            </w:r>
            <w:r w:rsidR="00CD4903">
              <w:t>»</w:t>
            </w:r>
          </w:p>
        </w:tc>
        <w:tc>
          <w:tcPr>
            <w:tcW w:w="2500" w:type="dxa"/>
            <w:shd w:val="clear" w:color="auto" w:fill="auto"/>
            <w:noWrap/>
            <w:vAlign w:val="bottom"/>
            <w:hideMark/>
          </w:tcPr>
          <w:p w14:paraId="5FE13B7A" w14:textId="77777777" w:rsidR="00DD688C" w:rsidRPr="009D7F14" w:rsidRDefault="00DD688C" w:rsidP="002277CF">
            <w:pPr>
              <w:pStyle w:val="a7"/>
              <w:spacing w:after="0" w:line="240" w:lineRule="auto"/>
            </w:pPr>
            <w:r w:rsidRPr="009D7F14">
              <w:t>738,1</w:t>
            </w:r>
          </w:p>
        </w:tc>
      </w:tr>
      <w:tr w:rsidR="00DD688C" w:rsidRPr="009D7F14" w14:paraId="2DD31A4E" w14:textId="77777777" w:rsidTr="002277CF">
        <w:trPr>
          <w:trHeight w:val="300"/>
          <w:jc w:val="center"/>
        </w:trPr>
        <w:tc>
          <w:tcPr>
            <w:tcW w:w="6909" w:type="dxa"/>
            <w:shd w:val="clear" w:color="auto" w:fill="auto"/>
            <w:vAlign w:val="center"/>
            <w:hideMark/>
          </w:tcPr>
          <w:p w14:paraId="2E4F8FF7" w14:textId="7A7B4305" w:rsidR="00DD688C" w:rsidRPr="009D7F14" w:rsidRDefault="00DD688C" w:rsidP="002277CF">
            <w:pPr>
              <w:pStyle w:val="a7"/>
              <w:spacing w:after="0" w:line="240" w:lineRule="auto"/>
            </w:pPr>
            <w:r w:rsidRPr="009D7F14">
              <w:t xml:space="preserve">СФГ </w:t>
            </w:r>
            <w:r w:rsidR="00CD4903">
              <w:t>«</w:t>
            </w:r>
            <w:r w:rsidRPr="009D7F14">
              <w:t>С.Г.М.</w:t>
            </w:r>
            <w:r w:rsidR="00CD4903">
              <w:t>»</w:t>
            </w:r>
          </w:p>
        </w:tc>
        <w:tc>
          <w:tcPr>
            <w:tcW w:w="2500" w:type="dxa"/>
            <w:shd w:val="clear" w:color="auto" w:fill="auto"/>
            <w:noWrap/>
            <w:vAlign w:val="bottom"/>
            <w:hideMark/>
          </w:tcPr>
          <w:p w14:paraId="3D52D571" w14:textId="77777777" w:rsidR="00DD688C" w:rsidRPr="009D7F14" w:rsidRDefault="00DD688C" w:rsidP="002277CF">
            <w:pPr>
              <w:pStyle w:val="a7"/>
              <w:spacing w:after="0" w:line="240" w:lineRule="auto"/>
            </w:pPr>
            <w:r w:rsidRPr="009D7F14">
              <w:t>542,8</w:t>
            </w:r>
          </w:p>
        </w:tc>
      </w:tr>
      <w:tr w:rsidR="00DD688C" w:rsidRPr="009D7F14" w14:paraId="3CF202E1" w14:textId="77777777" w:rsidTr="002277CF">
        <w:trPr>
          <w:trHeight w:val="300"/>
          <w:jc w:val="center"/>
        </w:trPr>
        <w:tc>
          <w:tcPr>
            <w:tcW w:w="6909" w:type="dxa"/>
            <w:shd w:val="clear" w:color="auto" w:fill="auto"/>
            <w:vAlign w:val="center"/>
            <w:hideMark/>
          </w:tcPr>
          <w:p w14:paraId="16A4FC67" w14:textId="116E6B0C" w:rsidR="00DD688C" w:rsidRPr="009D7F14" w:rsidRDefault="00DD688C" w:rsidP="002277CF">
            <w:pPr>
              <w:pStyle w:val="a7"/>
              <w:spacing w:after="0" w:line="240" w:lineRule="auto"/>
            </w:pPr>
            <w:r w:rsidRPr="009D7F14">
              <w:t xml:space="preserve">СТОВ </w:t>
            </w:r>
            <w:r w:rsidR="00CD4903">
              <w:t>«</w:t>
            </w:r>
            <w:r w:rsidRPr="009D7F14">
              <w:t>ОБРІЙ</w:t>
            </w:r>
            <w:r w:rsidR="00CD4903">
              <w:t>»</w:t>
            </w:r>
          </w:p>
        </w:tc>
        <w:tc>
          <w:tcPr>
            <w:tcW w:w="2500" w:type="dxa"/>
            <w:shd w:val="clear" w:color="auto" w:fill="auto"/>
            <w:noWrap/>
            <w:vAlign w:val="bottom"/>
            <w:hideMark/>
          </w:tcPr>
          <w:p w14:paraId="5273BBA1" w14:textId="77777777" w:rsidR="00DD688C" w:rsidRPr="009D7F14" w:rsidRDefault="00DD688C" w:rsidP="002277CF">
            <w:pPr>
              <w:pStyle w:val="a7"/>
              <w:spacing w:after="0" w:line="240" w:lineRule="auto"/>
            </w:pPr>
            <w:r w:rsidRPr="009D7F14">
              <w:t>523,3</w:t>
            </w:r>
          </w:p>
        </w:tc>
      </w:tr>
      <w:tr w:rsidR="00DD688C" w:rsidRPr="009D7F14" w14:paraId="2A133F63" w14:textId="77777777" w:rsidTr="002277CF">
        <w:trPr>
          <w:trHeight w:val="300"/>
          <w:jc w:val="center"/>
        </w:trPr>
        <w:tc>
          <w:tcPr>
            <w:tcW w:w="6909" w:type="dxa"/>
            <w:shd w:val="clear" w:color="auto" w:fill="auto"/>
            <w:vAlign w:val="center"/>
            <w:hideMark/>
          </w:tcPr>
          <w:p w14:paraId="2B654117" w14:textId="1FA00D8E" w:rsidR="00DD688C" w:rsidRPr="009D7F14" w:rsidRDefault="00DD688C" w:rsidP="002277CF">
            <w:pPr>
              <w:pStyle w:val="a7"/>
              <w:spacing w:after="0" w:line="240" w:lineRule="auto"/>
            </w:pPr>
            <w:r w:rsidRPr="009D7F14">
              <w:t xml:space="preserve">Фермерське господарство </w:t>
            </w:r>
            <w:r w:rsidR="00CD4903">
              <w:t>«</w:t>
            </w:r>
            <w:r w:rsidRPr="009D7F14">
              <w:t>Арнiка</w:t>
            </w:r>
            <w:r w:rsidR="00CD4903">
              <w:t>»</w:t>
            </w:r>
          </w:p>
        </w:tc>
        <w:tc>
          <w:tcPr>
            <w:tcW w:w="2500" w:type="dxa"/>
            <w:shd w:val="clear" w:color="auto" w:fill="auto"/>
            <w:noWrap/>
            <w:vAlign w:val="bottom"/>
            <w:hideMark/>
          </w:tcPr>
          <w:p w14:paraId="667ED08B" w14:textId="77777777" w:rsidR="00DD688C" w:rsidRPr="009D7F14" w:rsidRDefault="00DD688C" w:rsidP="002277CF">
            <w:pPr>
              <w:pStyle w:val="a7"/>
              <w:spacing w:after="0" w:line="240" w:lineRule="auto"/>
            </w:pPr>
            <w:r w:rsidRPr="009D7F14">
              <w:t>403,0</w:t>
            </w:r>
          </w:p>
        </w:tc>
      </w:tr>
      <w:tr w:rsidR="00DD688C" w:rsidRPr="009D7F14" w14:paraId="484F061E" w14:textId="77777777" w:rsidTr="002277CF">
        <w:trPr>
          <w:trHeight w:val="300"/>
          <w:jc w:val="center"/>
        </w:trPr>
        <w:tc>
          <w:tcPr>
            <w:tcW w:w="6909" w:type="dxa"/>
            <w:shd w:val="clear" w:color="auto" w:fill="auto"/>
            <w:vAlign w:val="center"/>
            <w:hideMark/>
          </w:tcPr>
          <w:p w14:paraId="3F73791B" w14:textId="355F3F4B" w:rsidR="00DD688C" w:rsidRPr="009D7F14" w:rsidRDefault="00DD688C" w:rsidP="002277CF">
            <w:pPr>
              <w:pStyle w:val="a7"/>
              <w:spacing w:after="0" w:line="240" w:lineRule="auto"/>
            </w:pPr>
            <w:r w:rsidRPr="009D7F14">
              <w:t xml:space="preserve">ТОВ </w:t>
            </w:r>
            <w:r w:rsidR="00CD4903">
              <w:t>«</w:t>
            </w:r>
            <w:r w:rsidRPr="009D7F14">
              <w:t>Білагро</w:t>
            </w:r>
            <w:r w:rsidR="00CD4903">
              <w:t>»</w:t>
            </w:r>
          </w:p>
        </w:tc>
        <w:tc>
          <w:tcPr>
            <w:tcW w:w="2500" w:type="dxa"/>
            <w:shd w:val="clear" w:color="auto" w:fill="auto"/>
            <w:noWrap/>
            <w:vAlign w:val="bottom"/>
            <w:hideMark/>
          </w:tcPr>
          <w:p w14:paraId="4BF9C6DE" w14:textId="77777777" w:rsidR="00DD688C" w:rsidRPr="009D7F14" w:rsidRDefault="00DD688C" w:rsidP="002277CF">
            <w:pPr>
              <w:pStyle w:val="a7"/>
              <w:spacing w:after="0" w:line="240" w:lineRule="auto"/>
            </w:pPr>
            <w:r w:rsidRPr="009D7F14">
              <w:t>398,3</w:t>
            </w:r>
          </w:p>
        </w:tc>
      </w:tr>
      <w:tr w:rsidR="00DD688C" w:rsidRPr="009D7F14" w14:paraId="102A80CF" w14:textId="77777777" w:rsidTr="002277CF">
        <w:trPr>
          <w:trHeight w:val="300"/>
          <w:jc w:val="center"/>
        </w:trPr>
        <w:tc>
          <w:tcPr>
            <w:tcW w:w="6909" w:type="dxa"/>
            <w:shd w:val="clear" w:color="auto" w:fill="auto"/>
            <w:vAlign w:val="center"/>
            <w:hideMark/>
          </w:tcPr>
          <w:p w14:paraId="1AAA9414" w14:textId="3E0D8C1E" w:rsidR="00DD688C" w:rsidRPr="009D7F14" w:rsidRDefault="00DD688C" w:rsidP="002277CF">
            <w:pPr>
              <w:pStyle w:val="a7"/>
              <w:spacing w:after="0" w:line="240" w:lineRule="auto"/>
            </w:pPr>
            <w:r w:rsidRPr="009D7F14">
              <w:t xml:space="preserve">ТОВ Агрофірма </w:t>
            </w:r>
            <w:r w:rsidR="00CD4903">
              <w:t>«</w:t>
            </w:r>
            <w:r w:rsidRPr="009D7F14">
              <w:t>Добробут</w:t>
            </w:r>
            <w:r w:rsidR="00CD4903">
              <w:t>»</w:t>
            </w:r>
          </w:p>
        </w:tc>
        <w:tc>
          <w:tcPr>
            <w:tcW w:w="2500" w:type="dxa"/>
            <w:shd w:val="clear" w:color="auto" w:fill="auto"/>
            <w:noWrap/>
            <w:vAlign w:val="bottom"/>
            <w:hideMark/>
          </w:tcPr>
          <w:p w14:paraId="1CFF7B51" w14:textId="77777777" w:rsidR="00DD688C" w:rsidRPr="009D7F14" w:rsidRDefault="00DD688C" w:rsidP="002277CF">
            <w:pPr>
              <w:pStyle w:val="a7"/>
              <w:spacing w:after="0" w:line="240" w:lineRule="auto"/>
            </w:pPr>
            <w:r w:rsidRPr="009D7F14">
              <w:t>395,5</w:t>
            </w:r>
          </w:p>
        </w:tc>
      </w:tr>
      <w:tr w:rsidR="00DD688C" w:rsidRPr="009D7F14" w14:paraId="30BE0353" w14:textId="77777777" w:rsidTr="002277CF">
        <w:trPr>
          <w:trHeight w:val="300"/>
          <w:jc w:val="center"/>
        </w:trPr>
        <w:tc>
          <w:tcPr>
            <w:tcW w:w="6909" w:type="dxa"/>
            <w:shd w:val="clear" w:color="auto" w:fill="auto"/>
            <w:vAlign w:val="center"/>
            <w:hideMark/>
          </w:tcPr>
          <w:p w14:paraId="499C4962" w14:textId="2E57616C" w:rsidR="00DD688C" w:rsidRPr="009D7F14" w:rsidRDefault="00DD688C" w:rsidP="002277CF">
            <w:pPr>
              <w:pStyle w:val="a7"/>
              <w:spacing w:after="0" w:line="240" w:lineRule="auto"/>
            </w:pPr>
            <w:r w:rsidRPr="009D7F14">
              <w:t xml:space="preserve">СТОВ </w:t>
            </w:r>
            <w:r w:rsidR="00CD4903">
              <w:t>«</w:t>
            </w:r>
            <w:r w:rsidRPr="009D7F14">
              <w:t>Світоч</w:t>
            </w:r>
            <w:r w:rsidR="00CD4903">
              <w:t>»</w:t>
            </w:r>
          </w:p>
        </w:tc>
        <w:tc>
          <w:tcPr>
            <w:tcW w:w="2500" w:type="dxa"/>
            <w:shd w:val="clear" w:color="auto" w:fill="auto"/>
            <w:noWrap/>
            <w:vAlign w:val="bottom"/>
            <w:hideMark/>
          </w:tcPr>
          <w:p w14:paraId="0BB819AF" w14:textId="77777777" w:rsidR="00DD688C" w:rsidRPr="009D7F14" w:rsidRDefault="00DD688C" w:rsidP="002277CF">
            <w:pPr>
              <w:pStyle w:val="a7"/>
              <w:spacing w:after="0" w:line="240" w:lineRule="auto"/>
            </w:pPr>
            <w:r w:rsidRPr="009D7F14">
              <w:t>393,0</w:t>
            </w:r>
          </w:p>
        </w:tc>
      </w:tr>
      <w:tr w:rsidR="00DD688C" w:rsidRPr="009D7F14" w14:paraId="4045C14D" w14:textId="77777777" w:rsidTr="002277CF">
        <w:trPr>
          <w:trHeight w:val="300"/>
          <w:jc w:val="center"/>
        </w:trPr>
        <w:tc>
          <w:tcPr>
            <w:tcW w:w="6909" w:type="dxa"/>
            <w:shd w:val="clear" w:color="auto" w:fill="auto"/>
            <w:vAlign w:val="center"/>
            <w:hideMark/>
          </w:tcPr>
          <w:p w14:paraId="04925C33" w14:textId="669FE020" w:rsidR="00DD688C" w:rsidRPr="009D7F14" w:rsidRDefault="00DD688C" w:rsidP="002277CF">
            <w:pPr>
              <w:pStyle w:val="a7"/>
              <w:spacing w:after="0" w:line="240" w:lineRule="auto"/>
            </w:pPr>
            <w:r w:rsidRPr="009D7F14">
              <w:t xml:space="preserve">ФГ </w:t>
            </w:r>
            <w:r w:rsidR="00CD4903">
              <w:t>«</w:t>
            </w:r>
            <w:r w:rsidRPr="009D7F14">
              <w:t>Василенко С.В.</w:t>
            </w:r>
            <w:r w:rsidR="00CD4903">
              <w:t>»</w:t>
            </w:r>
          </w:p>
        </w:tc>
        <w:tc>
          <w:tcPr>
            <w:tcW w:w="2500" w:type="dxa"/>
            <w:shd w:val="clear" w:color="auto" w:fill="auto"/>
            <w:noWrap/>
            <w:vAlign w:val="bottom"/>
            <w:hideMark/>
          </w:tcPr>
          <w:p w14:paraId="7DE7CA38" w14:textId="77777777" w:rsidR="00DD688C" w:rsidRPr="009D7F14" w:rsidRDefault="00DD688C" w:rsidP="002277CF">
            <w:pPr>
              <w:pStyle w:val="a7"/>
              <w:spacing w:after="0" w:line="240" w:lineRule="auto"/>
            </w:pPr>
            <w:r w:rsidRPr="009D7F14">
              <w:t>370,2</w:t>
            </w:r>
          </w:p>
        </w:tc>
      </w:tr>
    </w:tbl>
    <w:p w14:paraId="4F1583A9" w14:textId="77777777" w:rsidR="00DD688C" w:rsidRDefault="00DD688C" w:rsidP="002277CF">
      <w:pPr>
        <w:pStyle w:val="a7"/>
        <w:spacing w:after="0" w:line="240" w:lineRule="auto"/>
      </w:pPr>
    </w:p>
    <w:p w14:paraId="0E6A49E6" w14:textId="0FCE5ABA" w:rsidR="00DD688C" w:rsidRDefault="00DD688C" w:rsidP="002277CF">
      <w:pPr>
        <w:pStyle w:val="1"/>
        <w:spacing w:before="0" w:line="240" w:lineRule="auto"/>
        <w:ind w:firstLine="708"/>
        <w:jc w:val="both"/>
        <w:rPr>
          <w:rFonts w:ascii="Times New Roman" w:hAnsi="Times New Roman" w:cs="Times New Roman"/>
          <w:b w:val="0"/>
          <w:color w:val="auto"/>
        </w:rPr>
      </w:pPr>
      <w:r w:rsidRPr="00DD688C">
        <w:rPr>
          <w:rFonts w:ascii="Times New Roman" w:hAnsi="Times New Roman" w:cs="Times New Roman"/>
          <w:b w:val="0"/>
          <w:color w:val="auto"/>
        </w:rPr>
        <w:t>До бюджету надійшло 81 198,9 тис</w:t>
      </w:r>
      <w:r w:rsidR="002277CF">
        <w:rPr>
          <w:rFonts w:ascii="Times New Roman" w:hAnsi="Times New Roman" w:cs="Times New Roman"/>
          <w:b w:val="0"/>
          <w:color w:val="auto"/>
        </w:rPr>
        <w:t>. грн. міжбюджетних трансфертів</w:t>
      </w:r>
      <w:r w:rsidRPr="00DD688C">
        <w:rPr>
          <w:rFonts w:ascii="Times New Roman" w:hAnsi="Times New Roman" w:cs="Times New Roman"/>
          <w:b w:val="0"/>
          <w:color w:val="auto"/>
        </w:rPr>
        <w:t>, в т.ч.:</w:t>
      </w:r>
    </w:p>
    <w:p w14:paraId="03E20F55" w14:textId="77777777" w:rsidR="00DD688C" w:rsidRPr="00DD688C" w:rsidRDefault="00DD688C" w:rsidP="002277CF">
      <w:pPr>
        <w:pStyle w:val="a7"/>
        <w:spacing w:after="0" w:line="240" w:lineRule="auto"/>
        <w:rPr>
          <w:sz w:val="28"/>
          <w:szCs w:val="28"/>
        </w:rPr>
      </w:pPr>
      <w:r w:rsidRPr="00DD688C">
        <w:rPr>
          <w:sz w:val="28"/>
          <w:szCs w:val="28"/>
        </w:rPr>
        <w:t>з державного бюджету - 78 429,7 тис. грн. (100,0%):</w:t>
      </w:r>
    </w:p>
    <w:p w14:paraId="1272E036" w14:textId="02676EFE" w:rsidR="00DD688C" w:rsidRPr="00CD4903"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t>освітня субвенція з державного бюджету місцевим бюджетам – 78 429,7 тис. грн., (100%);</w:t>
      </w:r>
    </w:p>
    <w:p w14:paraId="5C103129" w14:textId="77777777" w:rsidR="00DD688C" w:rsidRPr="00CD4903"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t>з місцевих бюджетів іншим місцевим бюджетам – 2 769,2  тис.грн. (97%):</w:t>
      </w:r>
    </w:p>
    <w:p w14:paraId="743ADEEA" w14:textId="5519C74F" w:rsidR="00DD688C" w:rsidRPr="00CD4903"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1 710,9 тис. грн. (100%);</w:t>
      </w:r>
    </w:p>
    <w:p w14:paraId="11869BDD" w14:textId="59001504" w:rsidR="00DD688C" w:rsidRPr="00CD4903"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t>інші дотації з місцевого бюджету – 176,3 тис. грн. (100%);</w:t>
      </w:r>
    </w:p>
    <w:p w14:paraId="7416337D" w14:textId="733319D6" w:rsidR="00DD688C" w:rsidRPr="00CD4903"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lastRenderedPageBreak/>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 641,6 тис. грн. (90,3%);</w:t>
      </w:r>
    </w:p>
    <w:p w14:paraId="12C24A2F" w14:textId="79A712AE" w:rsidR="00DD688C" w:rsidRDefault="00DD688C" w:rsidP="00C3116D">
      <w:pPr>
        <w:pStyle w:val="ae"/>
        <w:numPr>
          <w:ilvl w:val="0"/>
          <w:numId w:val="52"/>
        </w:numPr>
        <w:spacing w:before="0"/>
        <w:ind w:left="0" w:firstLine="993"/>
        <w:jc w:val="both"/>
        <w:rPr>
          <w:rFonts w:ascii="Times New Roman" w:hAnsi="Times New Roman" w:cs="Times New Roman"/>
          <w:sz w:val="28"/>
          <w:szCs w:val="28"/>
        </w:rPr>
      </w:pPr>
      <w:r w:rsidRPr="00CD4903">
        <w:rPr>
          <w:rFonts w:ascii="Times New Roman" w:hAnsi="Times New Roman" w:cs="Times New Roman"/>
          <w:sz w:val="28"/>
          <w:szCs w:val="28"/>
        </w:rPr>
        <w:t>інші субвенції з місцевого бю</w:t>
      </w:r>
      <w:r w:rsidR="00CD4903">
        <w:rPr>
          <w:rFonts w:ascii="Times New Roman" w:hAnsi="Times New Roman" w:cs="Times New Roman"/>
          <w:sz w:val="28"/>
          <w:szCs w:val="28"/>
        </w:rPr>
        <w:t>джету – 240,3 тис. грн. (93,7%)</w:t>
      </w:r>
      <w:r w:rsidR="002277CF">
        <w:rPr>
          <w:rFonts w:ascii="Times New Roman" w:hAnsi="Times New Roman" w:cs="Times New Roman"/>
          <w:sz w:val="28"/>
          <w:szCs w:val="28"/>
        </w:rPr>
        <w:t xml:space="preserve"> (Діаграма 10).</w:t>
      </w:r>
    </w:p>
    <w:p w14:paraId="137BCEAC" w14:textId="77777777" w:rsidR="00CD4903" w:rsidRPr="00CD4903" w:rsidRDefault="00CD4903" w:rsidP="00CD4903">
      <w:pPr>
        <w:pStyle w:val="ae"/>
        <w:ind w:left="993" w:firstLine="0"/>
        <w:jc w:val="both"/>
        <w:rPr>
          <w:rFonts w:ascii="Times New Roman" w:hAnsi="Times New Roman" w:cs="Times New Roman"/>
          <w:sz w:val="28"/>
          <w:szCs w:val="28"/>
        </w:rPr>
      </w:pPr>
    </w:p>
    <w:p w14:paraId="376B7721" w14:textId="3C4DC7C5" w:rsidR="00DD688C" w:rsidRPr="00DD688C" w:rsidRDefault="00DD688C" w:rsidP="00DD688C">
      <w:pPr>
        <w:rPr>
          <w:lang w:eastAsia="uk-UA"/>
        </w:rPr>
      </w:pPr>
      <w:r>
        <w:rPr>
          <w:noProof/>
          <w:lang w:val="ru-RU" w:eastAsia="ru-RU"/>
        </w:rPr>
        <w:drawing>
          <wp:inline distT="0" distB="0" distL="0" distR="0" wp14:anchorId="0EF5A71D" wp14:editId="0118AF26">
            <wp:extent cx="5486400" cy="3200400"/>
            <wp:effectExtent l="0" t="0" r="0" b="0"/>
            <wp:docPr id="1528831453"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5002B3" w14:textId="77777777" w:rsidR="00DD688C" w:rsidRPr="00DD688C" w:rsidRDefault="00DD688C" w:rsidP="00DD688C">
      <w:pPr>
        <w:pBdr>
          <w:top w:val="nil"/>
          <w:left w:val="nil"/>
          <w:bottom w:val="nil"/>
          <w:right w:val="nil"/>
          <w:between w:val="nil"/>
        </w:pBdr>
        <w:spacing w:before="34"/>
        <w:ind w:right="164"/>
        <w:jc w:val="center"/>
        <w:rPr>
          <w:rFonts w:ascii="Times New Roman" w:hAnsi="Times New Roman" w:cs="Times New Roman"/>
          <w:b/>
          <w:color w:val="000000" w:themeColor="text1"/>
          <w:sz w:val="24"/>
          <w:szCs w:val="24"/>
        </w:rPr>
      </w:pPr>
      <w:r w:rsidRPr="00DD688C">
        <w:rPr>
          <w:rFonts w:ascii="Times New Roman" w:hAnsi="Times New Roman" w:cs="Times New Roman"/>
          <w:b/>
          <w:color w:val="000000" w:themeColor="text1"/>
          <w:sz w:val="24"/>
          <w:szCs w:val="24"/>
        </w:rPr>
        <w:t>Діаграма 10. Міжбюджетні трансферти,  тис.грн. (2022 рік)</w:t>
      </w:r>
    </w:p>
    <w:p w14:paraId="3F7E38FF" w14:textId="6A12D029" w:rsidR="00DD688C" w:rsidRPr="00DD688C" w:rsidRDefault="00DD688C" w:rsidP="002277CF">
      <w:pPr>
        <w:pBdr>
          <w:top w:val="nil"/>
          <w:left w:val="nil"/>
          <w:bottom w:val="nil"/>
          <w:right w:val="nil"/>
          <w:between w:val="nil"/>
        </w:pBdr>
        <w:spacing w:after="0" w:line="240" w:lineRule="auto"/>
        <w:ind w:right="6" w:firstLine="567"/>
        <w:jc w:val="both"/>
        <w:rPr>
          <w:rFonts w:ascii="Times New Roman" w:hAnsi="Times New Roman" w:cs="Times New Roman"/>
          <w:sz w:val="28"/>
          <w:szCs w:val="28"/>
        </w:rPr>
      </w:pPr>
      <w:r w:rsidRPr="00DD688C">
        <w:rPr>
          <w:rFonts w:ascii="Times New Roman" w:hAnsi="Times New Roman" w:cs="Times New Roman"/>
          <w:b/>
          <w:sz w:val="28"/>
          <w:szCs w:val="28"/>
        </w:rPr>
        <w:t>Як висновок</w:t>
      </w:r>
      <w:r w:rsidRPr="00DD688C">
        <w:rPr>
          <w:rFonts w:ascii="Times New Roman" w:hAnsi="Times New Roman" w:cs="Times New Roman"/>
          <w:sz w:val="28"/>
          <w:szCs w:val="28"/>
        </w:rPr>
        <w:t xml:space="preserve">, можна зазначити, що війна безпосередньо вплинула на наповнення місцевого бюджету. Незважаючи на вкрай негативний вплив збройної агресії російської федерації на стан соціально-економічного розвитку громади, Решетилівська </w:t>
      </w:r>
      <w:r w:rsidR="002277CF">
        <w:rPr>
          <w:rFonts w:ascii="Times New Roman" w:hAnsi="Times New Roman" w:cs="Times New Roman"/>
          <w:sz w:val="28"/>
          <w:szCs w:val="28"/>
        </w:rPr>
        <w:t>МТГ</w:t>
      </w:r>
      <w:r w:rsidRPr="00DD688C">
        <w:rPr>
          <w:rFonts w:ascii="Times New Roman" w:hAnsi="Times New Roman" w:cs="Times New Roman"/>
          <w:sz w:val="28"/>
          <w:szCs w:val="28"/>
        </w:rPr>
        <w:t xml:space="preserve"> виявилася здатною гідно протистояти викликам у бюджетній сфері і їй вдалося забезпечити виконання доходів загального фонду місцевого бюджету.</w:t>
      </w:r>
    </w:p>
    <w:p w14:paraId="685D597D" w14:textId="77777777" w:rsidR="00DD688C" w:rsidRDefault="00DD688C" w:rsidP="00B13FA0">
      <w:pPr>
        <w:pBdr>
          <w:top w:val="nil"/>
          <w:left w:val="nil"/>
          <w:bottom w:val="nil"/>
          <w:right w:val="nil"/>
          <w:between w:val="nil"/>
        </w:pBdr>
        <w:spacing w:after="0" w:line="240" w:lineRule="auto"/>
        <w:ind w:right="6" w:firstLine="567"/>
        <w:jc w:val="both"/>
        <w:rPr>
          <w:rFonts w:ascii="Times New Roman" w:hAnsi="Times New Roman" w:cs="Times New Roman"/>
          <w:sz w:val="28"/>
          <w:szCs w:val="28"/>
        </w:rPr>
      </w:pPr>
      <w:r w:rsidRPr="00DD688C">
        <w:rPr>
          <w:rFonts w:ascii="Times New Roman" w:hAnsi="Times New Roman" w:cs="Times New Roman"/>
          <w:sz w:val="28"/>
          <w:szCs w:val="28"/>
        </w:rPr>
        <w:t>В загальній сумі надходжень найбільшу частину складає податок та збір на доходи фізичних осіб 65,4 %, податок на майно – 17,9 %, єдиний податок – 11,4 %, внутрішні податки на товари та послуги (акцизний податок з реалізації суб’єктами господарювання роздрібної торгівлі підакцизних товарів та акцизний податок на пальне) – 3,1 %. Надходження всіх інших податків та зборів становлять 2,2 % в загальному обсязі надходжень.</w:t>
      </w:r>
    </w:p>
    <w:p w14:paraId="07FFC129" w14:textId="77777777" w:rsidR="00B13FA0" w:rsidRDefault="00B13FA0" w:rsidP="00B13FA0">
      <w:pPr>
        <w:pBdr>
          <w:top w:val="nil"/>
          <w:left w:val="nil"/>
          <w:bottom w:val="nil"/>
          <w:right w:val="nil"/>
          <w:between w:val="nil"/>
        </w:pBdr>
        <w:spacing w:after="0" w:line="240" w:lineRule="auto"/>
        <w:ind w:right="6" w:firstLine="567"/>
        <w:jc w:val="both"/>
        <w:rPr>
          <w:rFonts w:ascii="Times New Roman" w:hAnsi="Times New Roman" w:cs="Times New Roman"/>
          <w:sz w:val="28"/>
          <w:szCs w:val="28"/>
        </w:rPr>
      </w:pPr>
    </w:p>
    <w:p w14:paraId="0953E97E" w14:textId="29BA7EB2" w:rsidR="00915D80" w:rsidRDefault="00CC3146" w:rsidP="00B13FA0">
      <w:pPr>
        <w:pStyle w:val="2"/>
        <w:keepNext w:val="0"/>
        <w:keepLines w:val="0"/>
        <w:spacing w:before="0"/>
        <w:rPr>
          <w:rFonts w:ascii="Times New Roman" w:eastAsia="Calibri" w:hAnsi="Times New Roman"/>
          <w:color w:val="auto"/>
          <w:sz w:val="28"/>
          <w:szCs w:val="28"/>
        </w:rPr>
      </w:pPr>
      <w:bookmarkStart w:id="55" w:name="_Toc90742126"/>
      <w:bookmarkStart w:id="56" w:name="_Toc136643641"/>
      <w:r w:rsidRPr="00B13FA0">
        <w:rPr>
          <w:rFonts w:ascii="Times New Roman" w:eastAsia="Calibri" w:hAnsi="Times New Roman"/>
          <w:color w:val="auto"/>
          <w:sz w:val="28"/>
          <w:szCs w:val="28"/>
        </w:rPr>
        <w:t>8.2. Видатки</w:t>
      </w:r>
      <w:bookmarkEnd w:id="55"/>
      <w:bookmarkEnd w:id="56"/>
    </w:p>
    <w:p w14:paraId="23A75D57" w14:textId="77777777" w:rsidR="00B13FA0" w:rsidRPr="00B13FA0" w:rsidRDefault="00B13FA0" w:rsidP="00B13FA0">
      <w:pPr>
        <w:spacing w:after="0" w:line="240" w:lineRule="auto"/>
      </w:pPr>
    </w:p>
    <w:p w14:paraId="35D8A51D" w14:textId="77777777" w:rsidR="00DD688C" w:rsidRPr="00DD688C" w:rsidRDefault="00DD688C" w:rsidP="00B13FA0">
      <w:pPr>
        <w:pStyle w:val="a7"/>
        <w:spacing w:after="0" w:line="240" w:lineRule="auto"/>
        <w:rPr>
          <w:sz w:val="28"/>
          <w:szCs w:val="28"/>
        </w:rPr>
      </w:pPr>
      <w:r w:rsidRPr="00DD688C">
        <w:rPr>
          <w:sz w:val="28"/>
          <w:szCs w:val="28"/>
        </w:rPr>
        <w:t xml:space="preserve">Основну структуру видатків бюджету Решетилівської МТГ складають видатки на апарат управління громади, видатки на освіту, охорону здоров'я, соціальний захист та соціальне забезпечення, культурний та фізичний розвиток, благоустрій та утримання доріг. </w:t>
      </w:r>
    </w:p>
    <w:p w14:paraId="534326F8" w14:textId="77777777" w:rsidR="00DD688C" w:rsidRPr="00DD688C" w:rsidRDefault="00DD688C" w:rsidP="00B13FA0">
      <w:pPr>
        <w:pStyle w:val="a7"/>
        <w:spacing w:after="0" w:line="240" w:lineRule="auto"/>
        <w:rPr>
          <w:sz w:val="28"/>
          <w:szCs w:val="28"/>
        </w:rPr>
      </w:pPr>
      <w:r w:rsidRPr="00DD688C">
        <w:rPr>
          <w:sz w:val="28"/>
          <w:szCs w:val="28"/>
        </w:rPr>
        <w:t>Видаткова частина бюджету громади виконана у сумі 283 401,5 тис. грн., що становить 96,5 % до уточнених призначень на рік, в тому числі по:</w:t>
      </w:r>
    </w:p>
    <w:p w14:paraId="523AE557" w14:textId="0751CC25"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lastRenderedPageBreak/>
        <w:t>загальному фонду (без урахування кредитування) у сумі 271 856,4 тис. грн., або 97,2 %, з них власні видатки 265 090,7 тис. грн. (97,2 %), міжбюджетні трансферти – 6 765,7 тис. грн. (95,8 %);</w:t>
      </w:r>
    </w:p>
    <w:p w14:paraId="387D0E00" w14:textId="60486226"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спеціальному фонду у сумі 11 545,1 тис. грн., з них власні видатки 9 641,7 тис. грн. (88,6 % уточнених кошторисних призначень), міжбюджетні трансфер</w:t>
      </w:r>
      <w:r w:rsidR="00B13FA0">
        <w:rPr>
          <w:sz w:val="28"/>
          <w:szCs w:val="28"/>
        </w:rPr>
        <w:t>ти – 1 903,4 тис. грн. (69,8 %);</w:t>
      </w:r>
    </w:p>
    <w:p w14:paraId="308EF636" w14:textId="77777777" w:rsidR="00DD688C" w:rsidRPr="00DD688C" w:rsidRDefault="00DD688C" w:rsidP="00B13FA0">
      <w:pPr>
        <w:pStyle w:val="a7"/>
        <w:spacing w:after="0" w:line="240" w:lineRule="auto"/>
        <w:ind w:firstLine="708"/>
        <w:rPr>
          <w:sz w:val="28"/>
          <w:szCs w:val="28"/>
        </w:rPr>
      </w:pPr>
      <w:r w:rsidRPr="00DD688C">
        <w:rPr>
          <w:sz w:val="28"/>
          <w:szCs w:val="28"/>
        </w:rPr>
        <w:t>Із загального обсягу використаних коштів загального та спеціального фондів спрямовано на фінансування:</w:t>
      </w:r>
    </w:p>
    <w:p w14:paraId="778831C8"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державного управління – 43 803,8 тис. грн., або 15,5 % загального обсягу видатків, в т.ч. видатки загального фонду – 43 803,8 тис. грн. (99,3 % уточнених річних призначень), видатки спеціального фонду не проводилися;</w:t>
      </w:r>
    </w:p>
    <w:p w14:paraId="3EEAC064"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установ і закладів освіти відповідно 161 480,2 тис. грн., або 57 % всіх видатків, в т.ч. видатки загального фонду – 157 534,3  тис. грн. (96,6 % уточнених річних призначень), видатки спеціального фонду – 3 945,9 тис. грн. (77,3 % уточнених кошторисних призначень);</w:t>
      </w:r>
    </w:p>
    <w:p w14:paraId="4EE38409"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охорони здоров’я – 10 342,2 тис. грн. або 3,7 %, в т.ч. видатки загального фонду – 5 804,2 тис. грн. (92,3 % уточнених річних призначень), видатки спеціального фонду – 4 538,1 тис. грн. (99 % уточнених кошторисних призначень);</w:t>
      </w:r>
    </w:p>
    <w:p w14:paraId="094D2098"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соціального захисту та соціального забезпечення – 16 161,9 тис. грн та 5,7 %, в т.ч. видатки загального фонду – 15 925,4 тис. грн. (94,9 % уточнених річних призначень), видатки спеціального фонду – 236,5 тис. грн (100 % уточнених кошторисних призначень);</w:t>
      </w:r>
    </w:p>
    <w:p w14:paraId="6EE81A18"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культури і мистецтва – 15 195,1 тис. грн., що становить 5,4% загального обсягу видатків, в т.ч. видатки загального фонду – 15 100,3 тис. грн. (99,2 % уточнених річних призначень), видатки спеціального фонду – 94,8 тис. грн. (100 % уточнених кошторисних призначень);</w:t>
      </w:r>
    </w:p>
    <w:p w14:paraId="593DF15F"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фізичної культури і спорту – 3 624,2 тис. грн. та 1,3 %, всі видатки здійснено по загальному фонду (96,9 % уточнених річних призначень);</w:t>
      </w:r>
    </w:p>
    <w:p w14:paraId="38619D82"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житлово-комунального господарства – 17 257,4 тис. грн. та 6,1 % всіх видатків, в т.ч. видатки загального фонду – 16 927,9 тис. грн. (98,8 % уточнених річних призначень), видатки спеціального фонду – 329,5 тис. грн (99,8 % уточнених кошторисних призначень);</w:t>
      </w:r>
    </w:p>
    <w:p w14:paraId="13E44F75" w14:textId="77777777"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економічної діяльності – 2 883,2 тис. грн., та 1 %, в т.ч. видатки загального фонду – 2 808,9 тис. грн. (98,4 % уточнених річних призначень), видатки спеціального фонду – 74,3 тис. грн.  (66,8 % уточнених кошторисних призначень);</w:t>
      </w:r>
    </w:p>
    <w:p w14:paraId="38C8FD11" w14:textId="08560ACA" w:rsidR="00DD688C" w:rsidRPr="00DD688C" w:rsidRDefault="00DD688C" w:rsidP="00C3116D">
      <w:pPr>
        <w:pStyle w:val="a7"/>
        <w:numPr>
          <w:ilvl w:val="0"/>
          <w:numId w:val="52"/>
        </w:numPr>
        <w:spacing w:after="0" w:line="240" w:lineRule="auto"/>
        <w:ind w:left="0" w:firstLine="993"/>
        <w:rPr>
          <w:sz w:val="28"/>
          <w:szCs w:val="28"/>
        </w:rPr>
      </w:pPr>
      <w:r w:rsidRPr="00DD688C">
        <w:rPr>
          <w:sz w:val="28"/>
          <w:szCs w:val="28"/>
        </w:rPr>
        <w:t>іншої діяльності – 3 984,3 тис. грн. та 1,4 %, в т.ч. видатки загального фонду – 3 561,7 тис. грн. (99,4 % уточнених річних призначень), видатки спеціального фонду – 422,6 тис. грн</w:t>
      </w:r>
      <w:r w:rsidR="00B13FA0">
        <w:rPr>
          <w:sz w:val="28"/>
          <w:szCs w:val="28"/>
        </w:rPr>
        <w:t>.</w:t>
      </w:r>
      <w:r w:rsidRPr="00DD688C">
        <w:rPr>
          <w:sz w:val="28"/>
          <w:szCs w:val="28"/>
        </w:rPr>
        <w:t xml:space="preserve"> (67,7 % уточнених кошторисних призначень);</w:t>
      </w:r>
    </w:p>
    <w:p w14:paraId="11A14C8C" w14:textId="5E043255" w:rsidR="00DD688C" w:rsidRDefault="00DD688C" w:rsidP="00C3116D">
      <w:pPr>
        <w:pStyle w:val="a7"/>
        <w:numPr>
          <w:ilvl w:val="0"/>
          <w:numId w:val="52"/>
        </w:numPr>
        <w:spacing w:after="0" w:line="240" w:lineRule="auto"/>
        <w:ind w:left="0" w:firstLine="993"/>
        <w:rPr>
          <w:sz w:val="28"/>
          <w:szCs w:val="28"/>
        </w:rPr>
      </w:pPr>
      <w:r w:rsidRPr="00DD688C">
        <w:rPr>
          <w:sz w:val="28"/>
          <w:szCs w:val="28"/>
        </w:rPr>
        <w:t>міжбюджетних трансфертів – 8 669,1 тис. грн. що становить 3,1 % загального обсягу видатків, в т.ч. видатки загального фонду – 6 765,7 тис. грн. (95,8% уточнених річних призначень), видатки спеціального фонду – 1 903,4 тис. грн</w:t>
      </w:r>
      <w:r w:rsidR="00B13FA0">
        <w:rPr>
          <w:sz w:val="28"/>
          <w:szCs w:val="28"/>
        </w:rPr>
        <w:t>.</w:t>
      </w:r>
      <w:r w:rsidRPr="00DD688C">
        <w:rPr>
          <w:sz w:val="28"/>
          <w:szCs w:val="28"/>
        </w:rPr>
        <w:t xml:space="preserve"> (69,8 % ут</w:t>
      </w:r>
      <w:r w:rsidR="009945D7">
        <w:rPr>
          <w:sz w:val="28"/>
          <w:szCs w:val="28"/>
        </w:rPr>
        <w:t>очнених кошторисних призначень) (Діаграма 11).</w:t>
      </w:r>
    </w:p>
    <w:p w14:paraId="7F6F919F" w14:textId="76326BAE" w:rsidR="00FB741E" w:rsidRPr="00FB741E" w:rsidRDefault="00FB741E" w:rsidP="00FB741E">
      <w:pPr>
        <w:pStyle w:val="1"/>
        <w:rPr>
          <w:lang w:eastAsia="en-US"/>
        </w:rPr>
      </w:pPr>
      <w:r>
        <w:rPr>
          <w:noProof/>
          <w:lang w:val="ru-RU" w:eastAsia="ru-RU"/>
        </w:rPr>
        <w:lastRenderedPageBreak/>
        <w:drawing>
          <wp:inline distT="0" distB="0" distL="0" distR="0" wp14:anchorId="0759FA36" wp14:editId="21E090CF">
            <wp:extent cx="5913120" cy="3253740"/>
            <wp:effectExtent l="0" t="0" r="11430" b="2286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CCB4076-2150-4912-9FF4-EB86867D6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047FAF9" w14:textId="77777777" w:rsidR="009945D7" w:rsidRPr="009945D7" w:rsidRDefault="009945D7" w:rsidP="009945D7">
      <w:pPr>
        <w:spacing w:after="0" w:line="240" w:lineRule="auto"/>
        <w:jc w:val="center"/>
        <w:rPr>
          <w:rFonts w:ascii="Times New Roman" w:hAnsi="Times New Roman" w:cs="Times New Roman"/>
          <w:b/>
          <w:color w:val="000000" w:themeColor="text1"/>
          <w:sz w:val="16"/>
          <w:szCs w:val="16"/>
        </w:rPr>
      </w:pPr>
    </w:p>
    <w:p w14:paraId="729B490E" w14:textId="2DFAE9E1" w:rsidR="00DD688C" w:rsidRDefault="00FB741E" w:rsidP="009945D7">
      <w:pPr>
        <w:spacing w:after="0" w:line="240" w:lineRule="auto"/>
        <w:jc w:val="center"/>
        <w:rPr>
          <w:rFonts w:ascii="Times New Roman" w:hAnsi="Times New Roman" w:cs="Times New Roman"/>
          <w:b/>
          <w:color w:val="000000" w:themeColor="text1"/>
          <w:sz w:val="24"/>
          <w:szCs w:val="24"/>
        </w:rPr>
      </w:pPr>
      <w:r w:rsidRPr="00FB741E">
        <w:rPr>
          <w:rFonts w:ascii="Times New Roman" w:hAnsi="Times New Roman" w:cs="Times New Roman"/>
          <w:b/>
          <w:color w:val="000000" w:themeColor="text1"/>
          <w:sz w:val="24"/>
          <w:szCs w:val="24"/>
        </w:rPr>
        <w:t>Діаграма 11. Структура видатків за галузями,  тис.грн. (2022 рік)</w:t>
      </w:r>
    </w:p>
    <w:p w14:paraId="1BFF1607" w14:textId="77777777" w:rsidR="009945D7" w:rsidRDefault="009945D7" w:rsidP="009945D7">
      <w:pPr>
        <w:spacing w:after="0" w:line="240" w:lineRule="auto"/>
        <w:jc w:val="center"/>
        <w:rPr>
          <w:rFonts w:ascii="Times New Roman" w:hAnsi="Times New Roman" w:cs="Times New Roman"/>
          <w:b/>
          <w:color w:val="000000" w:themeColor="text1"/>
          <w:sz w:val="24"/>
          <w:szCs w:val="24"/>
        </w:rPr>
      </w:pPr>
    </w:p>
    <w:p w14:paraId="38D81EE7" w14:textId="77777777" w:rsidR="00FB741E" w:rsidRPr="00FB741E" w:rsidRDefault="00FB741E" w:rsidP="009945D7">
      <w:pPr>
        <w:pStyle w:val="afff8"/>
        <w:spacing w:after="0" w:line="240" w:lineRule="auto"/>
        <w:ind w:left="0" w:firstLine="709"/>
        <w:jc w:val="both"/>
        <w:rPr>
          <w:rFonts w:ascii="Times New Roman" w:hAnsi="Times New Roman" w:cs="Times New Roman"/>
          <w:sz w:val="28"/>
          <w:szCs w:val="28"/>
        </w:rPr>
      </w:pPr>
      <w:r w:rsidRPr="00FB741E">
        <w:rPr>
          <w:rFonts w:ascii="Times New Roman" w:hAnsi="Times New Roman" w:cs="Times New Roman"/>
          <w:sz w:val="28"/>
          <w:szCs w:val="28"/>
        </w:rPr>
        <w:t>Видаткова частина загального фонду бюджету виконана в сумі 271 856,4 тис. грн., що складає 97,2% до планового показника.</w:t>
      </w:r>
    </w:p>
    <w:p w14:paraId="56266865" w14:textId="77777777" w:rsidR="00FB741E" w:rsidRPr="00FB741E" w:rsidRDefault="00FB741E" w:rsidP="009945D7">
      <w:pPr>
        <w:pStyle w:val="afff8"/>
        <w:spacing w:after="0" w:line="240" w:lineRule="auto"/>
        <w:ind w:left="0" w:firstLine="709"/>
        <w:jc w:val="both"/>
        <w:rPr>
          <w:rFonts w:ascii="Times New Roman" w:hAnsi="Times New Roman" w:cs="Times New Roman"/>
          <w:sz w:val="28"/>
          <w:szCs w:val="28"/>
        </w:rPr>
      </w:pPr>
      <w:r w:rsidRPr="00FB741E">
        <w:rPr>
          <w:rFonts w:ascii="Times New Roman" w:hAnsi="Times New Roman" w:cs="Times New Roman"/>
          <w:sz w:val="28"/>
          <w:szCs w:val="28"/>
        </w:rPr>
        <w:t>На захищені статті видатків спрямовано  227 987 тис. грн. (83,8% видатків загального фонду), з них на:</w:t>
      </w:r>
    </w:p>
    <w:p w14:paraId="1A7FDAC9" w14:textId="4AF3A547" w:rsidR="00FB741E" w:rsidRPr="009945D7" w:rsidRDefault="00FB741E" w:rsidP="00C3116D">
      <w:pPr>
        <w:pStyle w:val="ae"/>
        <w:numPr>
          <w:ilvl w:val="0"/>
          <w:numId w:val="52"/>
        </w:numPr>
        <w:spacing w:before="0"/>
        <w:ind w:left="0" w:firstLine="993"/>
        <w:jc w:val="both"/>
        <w:rPr>
          <w:rFonts w:ascii="Times New Roman" w:hAnsi="Times New Roman" w:cs="Times New Roman"/>
          <w:sz w:val="28"/>
          <w:szCs w:val="28"/>
        </w:rPr>
      </w:pPr>
      <w:r w:rsidRPr="009945D7">
        <w:rPr>
          <w:rFonts w:ascii="Times New Roman" w:hAnsi="Times New Roman" w:cs="Times New Roman"/>
          <w:sz w:val="28"/>
          <w:szCs w:val="28"/>
        </w:rPr>
        <w:t>оплату праці працівників бюджетних установ та нарахування на неї – 201 475,3 тис. грн.;</w:t>
      </w:r>
    </w:p>
    <w:p w14:paraId="35F920AB" w14:textId="7BE28FE4" w:rsidR="00FB741E" w:rsidRPr="009945D7" w:rsidRDefault="00FB741E" w:rsidP="00C3116D">
      <w:pPr>
        <w:pStyle w:val="ae"/>
        <w:numPr>
          <w:ilvl w:val="0"/>
          <w:numId w:val="52"/>
        </w:numPr>
        <w:spacing w:before="0"/>
        <w:ind w:left="0" w:firstLine="993"/>
        <w:jc w:val="both"/>
        <w:rPr>
          <w:rFonts w:ascii="Times New Roman" w:hAnsi="Times New Roman" w:cs="Times New Roman"/>
          <w:sz w:val="28"/>
          <w:szCs w:val="28"/>
        </w:rPr>
      </w:pPr>
      <w:r w:rsidRPr="009945D7">
        <w:rPr>
          <w:rFonts w:ascii="Times New Roman" w:hAnsi="Times New Roman" w:cs="Times New Roman"/>
          <w:sz w:val="28"/>
          <w:szCs w:val="28"/>
        </w:rPr>
        <w:t>спожиті енергоносії – 18 504,1 тис. грн.;</w:t>
      </w:r>
    </w:p>
    <w:p w14:paraId="31671D2F" w14:textId="5BB91460" w:rsidR="00FB741E" w:rsidRPr="009945D7" w:rsidRDefault="00FB741E" w:rsidP="00C3116D">
      <w:pPr>
        <w:pStyle w:val="ae"/>
        <w:numPr>
          <w:ilvl w:val="0"/>
          <w:numId w:val="52"/>
        </w:numPr>
        <w:spacing w:before="0"/>
        <w:ind w:left="0" w:firstLine="993"/>
        <w:jc w:val="both"/>
        <w:rPr>
          <w:rFonts w:ascii="Times New Roman" w:hAnsi="Times New Roman" w:cs="Times New Roman"/>
          <w:sz w:val="28"/>
          <w:szCs w:val="28"/>
        </w:rPr>
      </w:pPr>
      <w:r w:rsidRPr="009945D7">
        <w:rPr>
          <w:rFonts w:ascii="Times New Roman" w:hAnsi="Times New Roman" w:cs="Times New Roman"/>
          <w:sz w:val="28"/>
          <w:szCs w:val="28"/>
        </w:rPr>
        <w:t>придбання продуктів харчування – 2 522,2 тис. грн.;</w:t>
      </w:r>
    </w:p>
    <w:p w14:paraId="5BD75E7A" w14:textId="3DAD1CA4" w:rsidR="00FB741E" w:rsidRPr="009945D7" w:rsidRDefault="00FB741E" w:rsidP="00C3116D">
      <w:pPr>
        <w:pStyle w:val="ae"/>
        <w:numPr>
          <w:ilvl w:val="0"/>
          <w:numId w:val="52"/>
        </w:numPr>
        <w:spacing w:before="0"/>
        <w:ind w:left="0" w:firstLine="993"/>
        <w:jc w:val="both"/>
        <w:rPr>
          <w:rFonts w:ascii="Times New Roman" w:hAnsi="Times New Roman" w:cs="Times New Roman"/>
          <w:sz w:val="28"/>
          <w:szCs w:val="28"/>
        </w:rPr>
      </w:pPr>
      <w:r w:rsidRPr="009945D7">
        <w:rPr>
          <w:rFonts w:ascii="Times New Roman" w:hAnsi="Times New Roman" w:cs="Times New Roman"/>
          <w:sz w:val="28"/>
          <w:szCs w:val="28"/>
        </w:rPr>
        <w:t>соціальне забезпечення (виплати населенню) – 5 457,9 тис. грн.;</w:t>
      </w:r>
    </w:p>
    <w:p w14:paraId="70505651" w14:textId="697831AC" w:rsidR="00FB741E" w:rsidRPr="009945D7" w:rsidRDefault="00FB741E" w:rsidP="00C3116D">
      <w:pPr>
        <w:pStyle w:val="ae"/>
        <w:numPr>
          <w:ilvl w:val="0"/>
          <w:numId w:val="52"/>
        </w:numPr>
        <w:spacing w:before="0"/>
        <w:ind w:left="0" w:firstLine="993"/>
        <w:jc w:val="both"/>
        <w:rPr>
          <w:rFonts w:ascii="Times New Roman" w:hAnsi="Times New Roman" w:cs="Times New Roman"/>
          <w:sz w:val="28"/>
          <w:szCs w:val="28"/>
        </w:rPr>
      </w:pPr>
      <w:r w:rsidRPr="009945D7">
        <w:rPr>
          <w:rFonts w:ascii="Times New Roman" w:hAnsi="Times New Roman" w:cs="Times New Roman"/>
          <w:sz w:val="28"/>
          <w:szCs w:val="28"/>
        </w:rPr>
        <w:t>медикаменти – 27,4 тис. грн.</w:t>
      </w:r>
    </w:p>
    <w:p w14:paraId="550C661F" w14:textId="6D8EC18B" w:rsidR="00FB741E" w:rsidRPr="00FB741E" w:rsidRDefault="00FB741E" w:rsidP="009945D7">
      <w:pPr>
        <w:pBdr>
          <w:top w:val="nil"/>
          <w:left w:val="nil"/>
          <w:bottom w:val="nil"/>
          <w:right w:val="nil"/>
          <w:between w:val="nil"/>
        </w:pBdr>
        <w:tabs>
          <w:tab w:val="left" w:pos="10348"/>
        </w:tabs>
        <w:spacing w:after="0" w:line="240" w:lineRule="auto"/>
        <w:ind w:right="3" w:firstLine="567"/>
        <w:jc w:val="both"/>
        <w:rPr>
          <w:rFonts w:ascii="Times New Roman" w:eastAsia="Times New Roman" w:hAnsi="Times New Roman" w:cs="Times New Roman"/>
          <w:sz w:val="28"/>
          <w:szCs w:val="28"/>
        </w:rPr>
      </w:pPr>
      <w:r w:rsidRPr="00FB741E">
        <w:rPr>
          <w:rFonts w:ascii="Times New Roman" w:eastAsia="Times New Roman" w:hAnsi="Times New Roman" w:cs="Times New Roman"/>
          <w:b/>
          <w:bCs/>
          <w:sz w:val="28"/>
          <w:szCs w:val="28"/>
        </w:rPr>
        <w:t>Як висновок</w:t>
      </w:r>
      <w:r w:rsidRPr="00FB741E">
        <w:rPr>
          <w:rFonts w:ascii="Times New Roman" w:eastAsia="Times New Roman" w:hAnsi="Times New Roman" w:cs="Times New Roman"/>
          <w:sz w:val="28"/>
          <w:szCs w:val="28"/>
        </w:rPr>
        <w:t xml:space="preserve">, можна зазначити, що </w:t>
      </w:r>
      <w:r w:rsidRPr="00FB741E">
        <w:rPr>
          <w:rFonts w:ascii="Times New Roman" w:hAnsi="Times New Roman" w:cs="Times New Roman"/>
          <w:sz w:val="28"/>
          <w:szCs w:val="28"/>
        </w:rPr>
        <w:t xml:space="preserve">основну структуру видатків бюджету Решетилівської </w:t>
      </w:r>
      <w:r w:rsidR="009945D7">
        <w:rPr>
          <w:rFonts w:ascii="Times New Roman" w:hAnsi="Times New Roman" w:cs="Times New Roman"/>
          <w:sz w:val="28"/>
          <w:szCs w:val="28"/>
        </w:rPr>
        <w:t>М</w:t>
      </w:r>
      <w:r w:rsidRPr="00FB741E">
        <w:rPr>
          <w:rFonts w:ascii="Times New Roman" w:hAnsi="Times New Roman" w:cs="Times New Roman"/>
          <w:sz w:val="28"/>
          <w:szCs w:val="28"/>
        </w:rPr>
        <w:t xml:space="preserve">ТГ складають видатки на апарат управління громади (15,5%), видатки на освіту (57%), охорону здоров'я (3,7%), соціальний захист та соціальне забезпечення (5,7%), культурний  (5,4%) та фізичний розвиток, благоустрій та утримання доріг.  </w:t>
      </w:r>
    </w:p>
    <w:p w14:paraId="030E2556" w14:textId="335FBB18" w:rsidR="00CC3146" w:rsidRPr="00CC3146" w:rsidRDefault="00CC3146" w:rsidP="009945D7">
      <w:pPr>
        <w:spacing w:after="0" w:line="240" w:lineRule="auto"/>
        <w:jc w:val="both"/>
        <w:rPr>
          <w:rFonts w:ascii="Times New Roman" w:hAnsi="Times New Roman" w:cs="Times New Roman"/>
          <w:bCs/>
          <w:sz w:val="24"/>
          <w:szCs w:val="24"/>
        </w:rPr>
      </w:pPr>
    </w:p>
    <w:p w14:paraId="50BB108F" w14:textId="77777777" w:rsidR="00CC3146" w:rsidRDefault="00CC3146" w:rsidP="009945D7">
      <w:pPr>
        <w:pStyle w:val="a7"/>
        <w:spacing w:after="0" w:line="240" w:lineRule="auto"/>
        <w:outlineLvl w:val="0"/>
        <w:rPr>
          <w:b/>
          <w:bCs w:val="0"/>
          <w:sz w:val="28"/>
          <w:szCs w:val="28"/>
        </w:rPr>
      </w:pPr>
      <w:bookmarkStart w:id="57" w:name="_Toc128249615"/>
      <w:bookmarkStart w:id="58" w:name="_Toc136643643"/>
      <w:r w:rsidRPr="00FB741E">
        <w:rPr>
          <w:b/>
          <w:bCs w:val="0"/>
          <w:sz w:val="28"/>
          <w:szCs w:val="28"/>
        </w:rPr>
        <w:t xml:space="preserve">9. </w:t>
      </w:r>
      <w:bookmarkStart w:id="59" w:name="_Hlk130671561"/>
      <w:r w:rsidRPr="00FB741E">
        <w:rPr>
          <w:b/>
          <w:bCs w:val="0"/>
          <w:sz w:val="28"/>
          <w:szCs w:val="28"/>
        </w:rPr>
        <w:t>Органи управління громадою</w:t>
      </w:r>
      <w:bookmarkEnd w:id="59"/>
      <w:r w:rsidRPr="00FB741E">
        <w:rPr>
          <w:b/>
          <w:bCs w:val="0"/>
          <w:sz w:val="28"/>
          <w:szCs w:val="28"/>
        </w:rPr>
        <w:t>.</w:t>
      </w:r>
      <w:bookmarkEnd w:id="57"/>
      <w:bookmarkEnd w:id="58"/>
    </w:p>
    <w:p w14:paraId="648AAB6A" w14:textId="77777777" w:rsidR="009945D7" w:rsidRPr="009945D7" w:rsidRDefault="009945D7" w:rsidP="009945D7">
      <w:pPr>
        <w:pStyle w:val="1"/>
        <w:spacing w:before="0" w:line="240" w:lineRule="auto"/>
        <w:rPr>
          <w:lang w:eastAsia="en-US"/>
        </w:rPr>
      </w:pPr>
    </w:p>
    <w:p w14:paraId="607744D5" w14:textId="77777777" w:rsidR="00FB741E" w:rsidRPr="00FB741E" w:rsidRDefault="00FB741E" w:rsidP="009945D7">
      <w:pPr>
        <w:pStyle w:val="a7"/>
        <w:spacing w:after="0" w:line="240" w:lineRule="auto"/>
        <w:rPr>
          <w:sz w:val="28"/>
          <w:szCs w:val="28"/>
        </w:rPr>
      </w:pPr>
      <w:r w:rsidRPr="00FB741E">
        <w:rPr>
          <w:sz w:val="28"/>
          <w:szCs w:val="28"/>
        </w:rPr>
        <w:t xml:space="preserve">До Решетилівської міської ради 8-го скликання, за результатами виборів 25 жовтня 2020 року, обрано 26 депутатів. </w:t>
      </w:r>
    </w:p>
    <w:p w14:paraId="7A995411" w14:textId="77777777" w:rsidR="00FB741E" w:rsidRPr="00FB741E" w:rsidRDefault="00FB741E" w:rsidP="00FB741E">
      <w:pPr>
        <w:pStyle w:val="1"/>
        <w:rPr>
          <w:lang w:eastAsia="en-US"/>
        </w:rPr>
      </w:pPr>
    </w:p>
    <w:p w14:paraId="5AEF697F" w14:textId="77777777" w:rsidR="004B369D" w:rsidRDefault="004B369D" w:rsidP="00CC3146">
      <w:pPr>
        <w:pStyle w:val="a7"/>
      </w:pPr>
    </w:p>
    <w:p w14:paraId="302CA52A" w14:textId="6F2CF6D5" w:rsidR="004B369D" w:rsidRDefault="00CC2EC4" w:rsidP="00CC2EC4">
      <w:pPr>
        <w:pStyle w:val="a7"/>
        <w:ind w:firstLine="0"/>
      </w:pPr>
      <w:r>
        <w:lastRenderedPageBreak/>
        <w:t xml:space="preserve">           </w:t>
      </w:r>
      <w:r w:rsidR="00FB741E" w:rsidRPr="001324CF">
        <w:rPr>
          <w:noProof/>
          <w:color w:val="FF0000"/>
          <w:lang w:val="ru-RU" w:eastAsia="ru-RU"/>
        </w:rPr>
        <w:drawing>
          <wp:inline distT="0" distB="0" distL="0" distR="0" wp14:anchorId="3F92A2E4" wp14:editId="777FDFCA">
            <wp:extent cx="5029200" cy="2590800"/>
            <wp:effectExtent l="19050" t="0" r="0" b="0"/>
            <wp:docPr id="1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521D2AF" w14:textId="683647F1" w:rsidR="00FB741E" w:rsidRDefault="00FB741E" w:rsidP="00FB741E">
      <w:pPr>
        <w:spacing w:before="2"/>
        <w:ind w:firstLine="567"/>
        <w:jc w:val="center"/>
        <w:rPr>
          <w:rFonts w:ascii="Times New Roman" w:hAnsi="Times New Roman" w:cs="Times New Roman"/>
          <w:b/>
          <w:sz w:val="24"/>
          <w:szCs w:val="24"/>
        </w:rPr>
      </w:pPr>
      <w:r w:rsidRPr="00D94063">
        <w:rPr>
          <w:rFonts w:ascii="Times New Roman" w:hAnsi="Times New Roman" w:cs="Times New Roman"/>
          <w:b/>
          <w:sz w:val="24"/>
          <w:szCs w:val="24"/>
        </w:rPr>
        <w:t>Діаграма 1</w:t>
      </w:r>
      <w:r w:rsidR="002C224E">
        <w:rPr>
          <w:rFonts w:ascii="Times New Roman" w:hAnsi="Times New Roman" w:cs="Times New Roman"/>
          <w:b/>
          <w:sz w:val="24"/>
          <w:szCs w:val="24"/>
        </w:rPr>
        <w:t>2</w:t>
      </w:r>
      <w:r w:rsidRPr="00D94063">
        <w:rPr>
          <w:rFonts w:ascii="Times New Roman" w:hAnsi="Times New Roman" w:cs="Times New Roman"/>
          <w:b/>
          <w:sz w:val="24"/>
          <w:szCs w:val="24"/>
        </w:rPr>
        <w:t>. Партійна приналежність депутатів, у %</w:t>
      </w:r>
    </w:p>
    <w:p w14:paraId="776D9E67" w14:textId="77777777" w:rsidR="00FB741E" w:rsidRPr="00CC2EC4" w:rsidRDefault="00FB741E" w:rsidP="00CC2EC4">
      <w:pPr>
        <w:spacing w:after="0" w:line="240" w:lineRule="auto"/>
        <w:ind w:firstLine="567"/>
        <w:rPr>
          <w:rFonts w:ascii="Times New Roman" w:hAnsi="Times New Roman" w:cs="Times New Roman"/>
          <w:sz w:val="28"/>
          <w:szCs w:val="28"/>
        </w:rPr>
      </w:pPr>
      <w:r w:rsidRPr="00CC2EC4">
        <w:rPr>
          <w:rFonts w:ascii="Times New Roman" w:hAnsi="Times New Roman" w:cs="Times New Roman"/>
          <w:sz w:val="28"/>
          <w:szCs w:val="28"/>
        </w:rPr>
        <w:t>Відповідно до партійної приналежності, склад ради представлено таким чином:</w:t>
      </w:r>
    </w:p>
    <w:p w14:paraId="4362C9B5" w14:textId="77777777" w:rsidR="00FB741E" w:rsidRPr="002C224E" w:rsidRDefault="00FB741E" w:rsidP="00C3116D">
      <w:pPr>
        <w:pStyle w:val="ae"/>
        <w:numPr>
          <w:ilvl w:val="0"/>
          <w:numId w:val="53"/>
        </w:numPr>
        <w:ind w:left="0" w:firstLine="993"/>
        <w:rPr>
          <w:rFonts w:ascii="Times New Roman" w:hAnsi="Times New Roman" w:cs="Times New Roman"/>
          <w:sz w:val="28"/>
          <w:szCs w:val="28"/>
        </w:rPr>
      </w:pPr>
      <w:r w:rsidRPr="002C224E">
        <w:rPr>
          <w:rFonts w:ascii="Times New Roman" w:hAnsi="Times New Roman" w:cs="Times New Roman"/>
          <w:sz w:val="28"/>
          <w:szCs w:val="28"/>
        </w:rPr>
        <w:t xml:space="preserve">ПП «Довіра» - 8 осіб; </w:t>
      </w:r>
    </w:p>
    <w:p w14:paraId="3FE0FAFF" w14:textId="77777777" w:rsidR="00FB741E" w:rsidRPr="002C224E" w:rsidRDefault="00FB741E" w:rsidP="00C3116D">
      <w:pPr>
        <w:pStyle w:val="ae"/>
        <w:numPr>
          <w:ilvl w:val="0"/>
          <w:numId w:val="53"/>
        </w:numPr>
        <w:ind w:left="0" w:firstLine="993"/>
        <w:rPr>
          <w:rFonts w:ascii="Times New Roman" w:hAnsi="Times New Roman" w:cs="Times New Roman"/>
          <w:sz w:val="28"/>
          <w:szCs w:val="28"/>
        </w:rPr>
      </w:pPr>
      <w:r w:rsidRPr="002C224E">
        <w:rPr>
          <w:rFonts w:ascii="Times New Roman" w:hAnsi="Times New Roman" w:cs="Times New Roman"/>
          <w:sz w:val="28"/>
          <w:szCs w:val="28"/>
        </w:rPr>
        <w:t xml:space="preserve">ПП «За майбутнє» - 5 осіб; </w:t>
      </w:r>
    </w:p>
    <w:p w14:paraId="3509E519" w14:textId="77777777" w:rsidR="00FB741E" w:rsidRPr="002C224E" w:rsidRDefault="00FB741E" w:rsidP="00C3116D">
      <w:pPr>
        <w:pStyle w:val="ae"/>
        <w:numPr>
          <w:ilvl w:val="0"/>
          <w:numId w:val="53"/>
        </w:numPr>
        <w:ind w:left="0" w:firstLine="993"/>
        <w:rPr>
          <w:rFonts w:ascii="Times New Roman" w:hAnsi="Times New Roman" w:cs="Times New Roman"/>
          <w:sz w:val="28"/>
          <w:szCs w:val="28"/>
        </w:rPr>
      </w:pPr>
      <w:r w:rsidRPr="002C224E">
        <w:rPr>
          <w:rFonts w:ascii="Times New Roman" w:hAnsi="Times New Roman" w:cs="Times New Roman"/>
          <w:sz w:val="28"/>
          <w:szCs w:val="28"/>
        </w:rPr>
        <w:t>ПП ВО «Свобода», ПП «Слуга народу», ПП «Рідне місто» - по 3 особи;</w:t>
      </w:r>
    </w:p>
    <w:p w14:paraId="57A6CF77" w14:textId="3EFC0B9D" w:rsidR="00FB741E" w:rsidRPr="002C224E" w:rsidRDefault="00FB741E" w:rsidP="00C3116D">
      <w:pPr>
        <w:pStyle w:val="ae"/>
        <w:numPr>
          <w:ilvl w:val="0"/>
          <w:numId w:val="53"/>
        </w:numPr>
        <w:ind w:left="0" w:firstLine="993"/>
        <w:rPr>
          <w:rFonts w:ascii="Times New Roman" w:hAnsi="Times New Roman" w:cs="Times New Roman"/>
          <w:sz w:val="28"/>
          <w:szCs w:val="28"/>
        </w:rPr>
      </w:pPr>
      <w:r w:rsidRPr="002C224E">
        <w:rPr>
          <w:rFonts w:ascii="Times New Roman" w:hAnsi="Times New Roman" w:cs="Times New Roman"/>
          <w:sz w:val="28"/>
          <w:szCs w:val="28"/>
        </w:rPr>
        <w:t>ПП ВО «Батьк</w:t>
      </w:r>
      <w:r w:rsidR="002C224E">
        <w:rPr>
          <w:rFonts w:ascii="Times New Roman" w:hAnsi="Times New Roman" w:cs="Times New Roman"/>
          <w:sz w:val="28"/>
          <w:szCs w:val="28"/>
        </w:rPr>
        <w:t>івщина», ПП «ОПЗЖ» - по 2 особи (Діаграма 12).</w:t>
      </w:r>
    </w:p>
    <w:p w14:paraId="0D9C5852" w14:textId="77E95B48" w:rsidR="00FB741E" w:rsidRPr="00CC2EC4" w:rsidRDefault="00FB741E" w:rsidP="00CC2EC4">
      <w:pPr>
        <w:spacing w:after="0" w:line="240" w:lineRule="auto"/>
        <w:ind w:firstLine="567"/>
        <w:rPr>
          <w:rFonts w:ascii="Times New Roman" w:hAnsi="Times New Roman" w:cs="Times New Roman"/>
          <w:sz w:val="28"/>
          <w:szCs w:val="28"/>
          <w:lang w:val="ru-RU"/>
        </w:rPr>
      </w:pPr>
      <w:r w:rsidRPr="00CC2EC4">
        <w:rPr>
          <w:rFonts w:ascii="Times New Roman" w:hAnsi="Times New Roman" w:cs="Times New Roman"/>
          <w:sz w:val="28"/>
          <w:szCs w:val="28"/>
        </w:rPr>
        <w:t xml:space="preserve">В контексті гендерного аспекту, депутатський корпус представлений 10 жінками та 16 чоловіками (Діаграма </w:t>
      </w:r>
      <w:r w:rsidR="002C224E">
        <w:rPr>
          <w:rFonts w:ascii="Times New Roman" w:hAnsi="Times New Roman" w:cs="Times New Roman"/>
          <w:sz w:val="28"/>
          <w:szCs w:val="28"/>
        </w:rPr>
        <w:t>13</w:t>
      </w:r>
      <w:r w:rsidRPr="00CC2EC4">
        <w:rPr>
          <w:rFonts w:ascii="Times New Roman" w:hAnsi="Times New Roman" w:cs="Times New Roman"/>
          <w:sz w:val="28"/>
          <w:szCs w:val="28"/>
        </w:rPr>
        <w:t xml:space="preserve">). </w:t>
      </w:r>
      <w:r w:rsidR="00CC2EC4">
        <w:rPr>
          <w:rFonts w:ascii="Times New Roman" w:hAnsi="Times New Roman" w:cs="Times New Roman"/>
          <w:sz w:val="28"/>
          <w:szCs w:val="28"/>
          <w:lang w:val="ru-RU"/>
        </w:rPr>
        <w:t xml:space="preserve"> </w:t>
      </w:r>
      <w:r w:rsidR="00CC2EC4" w:rsidRPr="001324CF">
        <w:rPr>
          <w:rFonts w:ascii="Times New Roman" w:hAnsi="Times New Roman" w:cs="Times New Roman"/>
          <w:noProof/>
          <w:color w:val="FF0000"/>
          <w:sz w:val="24"/>
          <w:szCs w:val="24"/>
          <w:lang w:val="ru-RU" w:eastAsia="ru-RU"/>
        </w:rPr>
        <w:drawing>
          <wp:inline distT="0" distB="0" distL="0" distR="0" wp14:anchorId="304AF773" wp14:editId="4703D4F6">
            <wp:extent cx="5086350" cy="2114550"/>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7B4551B" w14:textId="518502B7" w:rsidR="00CC3146" w:rsidRDefault="00CC2EC4" w:rsidP="004B369D">
      <w:pPr>
        <w:pStyle w:val="a7"/>
      </w:pPr>
      <w:r w:rsidRPr="009C67D7">
        <w:rPr>
          <w:b/>
          <w:bCs w:val="0"/>
        </w:rPr>
        <w:t xml:space="preserve">Діаграма </w:t>
      </w:r>
      <w:r w:rsidR="002C224E">
        <w:rPr>
          <w:b/>
          <w:bCs w:val="0"/>
        </w:rPr>
        <w:t>13</w:t>
      </w:r>
      <w:r w:rsidRPr="009C67D7">
        <w:rPr>
          <w:b/>
          <w:bCs w:val="0"/>
        </w:rPr>
        <w:t xml:space="preserve">. Гендерний склад депутатського корпусу </w:t>
      </w:r>
      <w:r w:rsidRPr="00657246">
        <w:rPr>
          <w:b/>
        </w:rPr>
        <w:t>Решетилівської МТГ, у %</w:t>
      </w:r>
      <w:r w:rsidR="00CC3146" w:rsidRPr="00657246">
        <w:rPr>
          <w:b/>
        </w:rPr>
        <w:t>.</w:t>
      </w:r>
    </w:p>
    <w:p w14:paraId="6250E6C2" w14:textId="30088E51" w:rsidR="00CC2EC4" w:rsidRDefault="00CC2EC4" w:rsidP="00CC2EC4">
      <w:pPr>
        <w:pStyle w:val="a7"/>
        <w:spacing w:after="0" w:line="240" w:lineRule="auto"/>
        <w:rPr>
          <w:sz w:val="28"/>
          <w:szCs w:val="28"/>
        </w:rPr>
      </w:pPr>
      <w:r w:rsidRPr="00CC2EC4">
        <w:rPr>
          <w:sz w:val="28"/>
          <w:szCs w:val="28"/>
        </w:rPr>
        <w:t xml:space="preserve">Виконавчий комітет </w:t>
      </w:r>
      <w:r w:rsidR="002C224E">
        <w:rPr>
          <w:sz w:val="28"/>
          <w:szCs w:val="28"/>
        </w:rPr>
        <w:t xml:space="preserve">Решетилівської міської ради </w:t>
      </w:r>
      <w:r w:rsidRPr="00CC2EC4">
        <w:rPr>
          <w:sz w:val="28"/>
          <w:szCs w:val="28"/>
        </w:rPr>
        <w:t>працює у складі міського голови</w:t>
      </w:r>
      <w:r w:rsidR="00724648">
        <w:rPr>
          <w:sz w:val="28"/>
          <w:szCs w:val="28"/>
        </w:rPr>
        <w:t xml:space="preserve">, першого заступника міського голови, </w:t>
      </w:r>
      <w:r w:rsidRPr="00CC2EC4">
        <w:rPr>
          <w:sz w:val="28"/>
          <w:szCs w:val="28"/>
        </w:rPr>
        <w:t>заступників міського голови з питань діяльності виконавчих органів</w:t>
      </w:r>
      <w:r w:rsidR="00724648">
        <w:rPr>
          <w:sz w:val="28"/>
          <w:szCs w:val="28"/>
        </w:rPr>
        <w:t xml:space="preserve"> ради</w:t>
      </w:r>
      <w:r w:rsidRPr="00CC2EC4">
        <w:rPr>
          <w:sz w:val="28"/>
          <w:szCs w:val="28"/>
        </w:rPr>
        <w:t>, секретаря</w:t>
      </w:r>
      <w:r w:rsidR="00724648">
        <w:rPr>
          <w:sz w:val="28"/>
          <w:szCs w:val="28"/>
        </w:rPr>
        <w:t xml:space="preserve"> ради</w:t>
      </w:r>
      <w:r w:rsidRPr="00CC2EC4">
        <w:rPr>
          <w:sz w:val="28"/>
          <w:szCs w:val="28"/>
        </w:rPr>
        <w:t>, керуючого справами</w:t>
      </w:r>
      <w:r w:rsidR="00724648">
        <w:rPr>
          <w:sz w:val="28"/>
          <w:szCs w:val="28"/>
        </w:rPr>
        <w:t xml:space="preserve"> виконавчого комітету</w:t>
      </w:r>
      <w:r w:rsidRPr="00CC2EC4">
        <w:rPr>
          <w:sz w:val="28"/>
          <w:szCs w:val="28"/>
        </w:rPr>
        <w:t xml:space="preserve"> та ще 10 членів виконкому у загальній кількості 16 осіб, які здійснюють свої повноваження у різних сферах діяльності – забезпечення законності, правопорядку, охорони прав і свобод громадян, у сфері соціально – економічного розвитку, підприємництва, будівництва, транспорту і зв’язку, регулювання земельних відносин, охорони навколишнього природного середовища, охорони здоров’я та соціального захисту.</w:t>
      </w:r>
    </w:p>
    <w:p w14:paraId="711AFF56" w14:textId="77777777" w:rsidR="0091297A" w:rsidRDefault="0091297A" w:rsidP="0091297A">
      <w:pPr>
        <w:pStyle w:val="1"/>
        <w:rPr>
          <w:lang w:eastAsia="en-US"/>
        </w:rPr>
      </w:pPr>
    </w:p>
    <w:p w14:paraId="31939E62" w14:textId="3E5211E7" w:rsidR="00CC2EC4" w:rsidRDefault="00CC2EC4" w:rsidP="00A70470">
      <w:pPr>
        <w:spacing w:after="0" w:line="240" w:lineRule="auto"/>
        <w:jc w:val="center"/>
        <w:rPr>
          <w:rFonts w:ascii="Times New Roman" w:hAnsi="Times New Roman" w:cs="Times New Roman"/>
          <w:b/>
          <w:bCs/>
          <w:sz w:val="28"/>
          <w:szCs w:val="28"/>
        </w:rPr>
      </w:pPr>
      <w:r w:rsidRPr="00CC2EC4">
        <w:rPr>
          <w:rFonts w:ascii="Times New Roman" w:hAnsi="Times New Roman" w:cs="Times New Roman"/>
          <w:b/>
          <w:bCs/>
          <w:sz w:val="28"/>
          <w:szCs w:val="28"/>
        </w:rPr>
        <w:t>Таблиця 2</w:t>
      </w:r>
      <w:r>
        <w:rPr>
          <w:rFonts w:ascii="Times New Roman" w:hAnsi="Times New Roman" w:cs="Times New Roman"/>
          <w:b/>
          <w:bCs/>
          <w:sz w:val="28"/>
          <w:szCs w:val="28"/>
        </w:rPr>
        <w:t>1</w:t>
      </w:r>
      <w:r w:rsidRPr="00CC2EC4">
        <w:rPr>
          <w:rFonts w:ascii="Times New Roman" w:hAnsi="Times New Roman" w:cs="Times New Roman"/>
          <w:b/>
          <w:bCs/>
          <w:sz w:val="28"/>
          <w:szCs w:val="28"/>
        </w:rPr>
        <w:t xml:space="preserve">. Структура апарату Решетилівської міської ради </w:t>
      </w:r>
    </w:p>
    <w:p w14:paraId="305FDD37" w14:textId="77777777" w:rsidR="00A70470" w:rsidRDefault="00A70470" w:rsidP="00A70470">
      <w:pPr>
        <w:spacing w:after="0" w:line="240" w:lineRule="auto"/>
        <w:jc w:val="center"/>
        <w:rPr>
          <w:rFonts w:ascii="Times New Roman" w:hAnsi="Times New Roman" w:cs="Times New Roman"/>
          <w:b/>
          <w:bCs/>
          <w:sz w:val="28"/>
          <w:szCs w:val="28"/>
        </w:rPr>
      </w:pPr>
    </w:p>
    <w:tbl>
      <w:tblPr>
        <w:tblW w:w="9463" w:type="dxa"/>
        <w:tblInd w:w="108" w:type="dxa"/>
        <w:tblCellMar>
          <w:left w:w="73" w:type="dxa"/>
        </w:tblCellMar>
        <w:tblLook w:val="0000" w:firstRow="0" w:lastRow="0" w:firstColumn="0" w:lastColumn="0" w:noHBand="0" w:noVBand="0"/>
      </w:tblPr>
      <w:tblGrid>
        <w:gridCol w:w="7762"/>
        <w:gridCol w:w="1701"/>
      </w:tblGrid>
      <w:tr w:rsidR="0091297A" w14:paraId="6B2F68EF" w14:textId="77777777" w:rsidTr="00A70470">
        <w:trPr>
          <w:trHeight w:val="142"/>
        </w:trPr>
        <w:tc>
          <w:tcPr>
            <w:tcW w:w="7762" w:type="dxa"/>
            <w:tcBorders>
              <w:top w:val="single" w:sz="4" w:space="0" w:color="000000"/>
              <w:left w:val="single" w:sz="4" w:space="0" w:color="000000"/>
              <w:bottom w:val="single" w:sz="4" w:space="0" w:color="000000"/>
            </w:tcBorders>
            <w:shd w:val="clear" w:color="auto" w:fill="92D050"/>
          </w:tcPr>
          <w:p w14:paraId="2F63020D"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sz w:val="24"/>
                <w:szCs w:val="24"/>
              </w:rPr>
              <w:t>Найменування посади, структурного підрозділу</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14:paraId="04527A6D"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sz w:val="24"/>
                <w:szCs w:val="24"/>
              </w:rPr>
              <w:t>Кількість штатних           одиниць</w:t>
            </w:r>
          </w:p>
        </w:tc>
      </w:tr>
      <w:tr w:rsidR="0091297A" w14:paraId="4412B05B" w14:textId="77777777" w:rsidTr="00A70470">
        <w:trPr>
          <w:trHeight w:val="207"/>
        </w:trPr>
        <w:tc>
          <w:tcPr>
            <w:tcW w:w="7762" w:type="dxa"/>
            <w:tcBorders>
              <w:top w:val="single" w:sz="4" w:space="0" w:color="000000"/>
              <w:left w:val="single" w:sz="4" w:space="0" w:color="000000"/>
              <w:bottom w:val="single" w:sz="4" w:space="0" w:color="000000"/>
            </w:tcBorders>
            <w:shd w:val="clear" w:color="auto" w:fill="auto"/>
          </w:tcPr>
          <w:p w14:paraId="14D981A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Керівництво міської ради та виконавчого комітету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4F9BA3"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sz w:val="24"/>
                <w:szCs w:val="24"/>
              </w:rPr>
              <w:t>6</w:t>
            </w:r>
          </w:p>
        </w:tc>
      </w:tr>
      <w:tr w:rsidR="0091297A" w14:paraId="0AF1110C"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1C045B5E"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Міський голова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1E37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388EEFB8" w14:textId="77777777" w:rsidTr="00A70470">
        <w:trPr>
          <w:trHeight w:val="218"/>
        </w:trPr>
        <w:tc>
          <w:tcPr>
            <w:tcW w:w="7762" w:type="dxa"/>
            <w:tcBorders>
              <w:top w:val="single" w:sz="4" w:space="0" w:color="000000"/>
              <w:left w:val="single" w:sz="4" w:space="0" w:color="000000"/>
              <w:bottom w:val="single" w:sz="4" w:space="0" w:color="000000"/>
            </w:tcBorders>
            <w:shd w:val="clear" w:color="auto" w:fill="auto"/>
          </w:tcPr>
          <w:p w14:paraId="5D27BCB8"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Секретар міської ради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7FC3FF"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227874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E8F36C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Перший заступник міського голови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34DDA3"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2B276B28"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417DE9E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Заступник міського голови з  питань діяльності виконавчих органів ради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8298AA"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3A09D5C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246964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Керуючий справами виконавчого комітету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FF0259"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57DE7C87"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03F5C40"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bCs/>
                <w:color w:val="000000"/>
                <w:sz w:val="24"/>
                <w:szCs w:val="24"/>
              </w:rPr>
              <w:t>Уповноважені п</w:t>
            </w:r>
            <w:r w:rsidRPr="00A70470">
              <w:rPr>
                <w:rFonts w:ascii="Times New Roman" w:hAnsi="Times New Roman" w:cs="Times New Roman"/>
                <w:b/>
                <w:bCs/>
                <w:sz w:val="24"/>
                <w:szCs w:val="24"/>
              </w:rPr>
              <w:t>осадові особи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9C2F930"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bCs/>
                <w:color w:val="000000"/>
                <w:sz w:val="24"/>
                <w:szCs w:val="24"/>
              </w:rPr>
              <w:t>8</w:t>
            </w:r>
          </w:p>
        </w:tc>
      </w:tr>
      <w:tr w:rsidR="0091297A" w14:paraId="4B5A8AD9" w14:textId="77777777" w:rsidTr="00A70470">
        <w:trPr>
          <w:trHeight w:val="219"/>
        </w:trPr>
        <w:tc>
          <w:tcPr>
            <w:tcW w:w="7762" w:type="dxa"/>
            <w:tcBorders>
              <w:top w:val="single" w:sz="4" w:space="0" w:color="000000"/>
              <w:left w:val="single" w:sz="4" w:space="0" w:color="000000"/>
              <w:bottom w:val="single" w:sz="4" w:space="0" w:color="000000"/>
            </w:tcBorders>
            <w:shd w:val="clear" w:color="auto" w:fill="auto"/>
          </w:tcPr>
          <w:p w14:paraId="0D5C3BEF" w14:textId="77777777" w:rsidR="0091297A" w:rsidRPr="00A70470" w:rsidRDefault="0091297A" w:rsidP="00A70470">
            <w:pPr>
              <w:spacing w:after="0" w:line="240" w:lineRule="auto"/>
              <w:ind w:firstLine="34"/>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Покровського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74011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379CB775" w14:textId="77777777" w:rsidTr="00A70470">
        <w:trPr>
          <w:trHeight w:val="210"/>
        </w:trPr>
        <w:tc>
          <w:tcPr>
            <w:tcW w:w="7762" w:type="dxa"/>
            <w:tcBorders>
              <w:top w:val="single" w:sz="4" w:space="0" w:color="000000"/>
              <w:left w:val="single" w:sz="4" w:space="0" w:color="000000"/>
              <w:bottom w:val="single" w:sz="4" w:space="0" w:color="000000"/>
            </w:tcBorders>
            <w:shd w:val="clear" w:color="auto" w:fill="auto"/>
          </w:tcPr>
          <w:p w14:paraId="6B8D8936"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Староста Піщанського </w:t>
            </w:r>
            <w:r w:rsidRPr="00A70470">
              <w:rPr>
                <w:rFonts w:ascii="Times New Roman" w:hAnsi="Times New Roman" w:cs="Times New Roman"/>
                <w:color w:val="000000"/>
                <w:sz w:val="24"/>
                <w:szCs w:val="24"/>
              </w:rPr>
              <w:t>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D5C96A"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384C2F93" w14:textId="77777777" w:rsidTr="00A70470">
        <w:trPr>
          <w:trHeight w:val="213"/>
        </w:trPr>
        <w:tc>
          <w:tcPr>
            <w:tcW w:w="7762" w:type="dxa"/>
            <w:tcBorders>
              <w:top w:val="single" w:sz="4" w:space="0" w:color="000000"/>
              <w:left w:val="single" w:sz="4" w:space="0" w:color="000000"/>
              <w:bottom w:val="single" w:sz="4" w:space="0" w:color="000000"/>
            </w:tcBorders>
            <w:shd w:val="clear" w:color="auto" w:fill="auto"/>
          </w:tcPr>
          <w:p w14:paraId="1236D614" w14:textId="77777777" w:rsidR="0091297A" w:rsidRPr="00A70470" w:rsidRDefault="0091297A" w:rsidP="00A70470">
            <w:pPr>
              <w:spacing w:after="0" w:line="240" w:lineRule="auto"/>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Лобачівського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BF772F"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5FC4258C" w14:textId="77777777" w:rsidTr="00A70470">
        <w:trPr>
          <w:trHeight w:val="218"/>
        </w:trPr>
        <w:tc>
          <w:tcPr>
            <w:tcW w:w="7762" w:type="dxa"/>
            <w:tcBorders>
              <w:top w:val="single" w:sz="4" w:space="0" w:color="000000"/>
              <w:left w:val="single" w:sz="4" w:space="0" w:color="000000"/>
              <w:bottom w:val="single" w:sz="4" w:space="0" w:color="000000"/>
            </w:tcBorders>
            <w:shd w:val="clear" w:color="auto" w:fill="auto"/>
          </w:tcPr>
          <w:p w14:paraId="5DC9EAA6" w14:textId="77777777" w:rsidR="0091297A" w:rsidRPr="00A70470" w:rsidRDefault="0091297A" w:rsidP="00A70470">
            <w:pPr>
              <w:spacing w:after="0" w:line="240" w:lineRule="auto"/>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Остап’євського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3BD0C0"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DB32662" w14:textId="77777777" w:rsidTr="00A70470">
        <w:trPr>
          <w:trHeight w:val="207"/>
        </w:trPr>
        <w:tc>
          <w:tcPr>
            <w:tcW w:w="7762" w:type="dxa"/>
            <w:tcBorders>
              <w:top w:val="single" w:sz="4" w:space="0" w:color="000000"/>
              <w:left w:val="single" w:sz="4" w:space="0" w:color="000000"/>
              <w:bottom w:val="single" w:sz="4" w:space="0" w:color="000000"/>
            </w:tcBorders>
            <w:shd w:val="clear" w:color="auto" w:fill="auto"/>
          </w:tcPr>
          <w:p w14:paraId="02E156DC" w14:textId="77777777" w:rsidR="0091297A" w:rsidRPr="00A70470" w:rsidRDefault="0091297A" w:rsidP="00A70470">
            <w:pPr>
              <w:spacing w:after="0" w:line="240" w:lineRule="auto"/>
              <w:ind w:left="33"/>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М’якеньківського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CDF816"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4BADC5BA" w14:textId="77777777" w:rsidTr="00A70470">
        <w:trPr>
          <w:trHeight w:val="212"/>
        </w:trPr>
        <w:tc>
          <w:tcPr>
            <w:tcW w:w="7762" w:type="dxa"/>
            <w:tcBorders>
              <w:top w:val="single" w:sz="4" w:space="0" w:color="000000"/>
              <w:left w:val="single" w:sz="4" w:space="0" w:color="000000"/>
              <w:bottom w:val="single" w:sz="4" w:space="0" w:color="000000"/>
            </w:tcBorders>
            <w:shd w:val="clear" w:color="auto" w:fill="auto"/>
          </w:tcPr>
          <w:p w14:paraId="2CD44589" w14:textId="77777777" w:rsidR="0091297A" w:rsidRPr="00A70470" w:rsidRDefault="0091297A" w:rsidP="00A70470">
            <w:pPr>
              <w:spacing w:after="0" w:line="240" w:lineRule="auto"/>
              <w:ind w:left="33"/>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Шевченківського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7C5AA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567D6DFA" w14:textId="77777777" w:rsidTr="00A70470">
        <w:trPr>
          <w:trHeight w:val="215"/>
        </w:trPr>
        <w:tc>
          <w:tcPr>
            <w:tcW w:w="7762" w:type="dxa"/>
            <w:tcBorders>
              <w:top w:val="single" w:sz="4" w:space="0" w:color="000000"/>
              <w:left w:val="single" w:sz="4" w:space="0" w:color="000000"/>
              <w:bottom w:val="single" w:sz="4" w:space="0" w:color="000000"/>
            </w:tcBorders>
            <w:shd w:val="clear" w:color="auto" w:fill="auto"/>
          </w:tcPr>
          <w:p w14:paraId="64875858" w14:textId="77777777" w:rsidR="0091297A" w:rsidRPr="00A70470" w:rsidRDefault="0091297A" w:rsidP="00A70470">
            <w:pPr>
              <w:spacing w:after="0" w:line="240" w:lineRule="auto"/>
              <w:ind w:left="33"/>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Демидівського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5517C3"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1FEB90D0" w14:textId="77777777" w:rsidTr="00A70470">
        <w:trPr>
          <w:trHeight w:val="206"/>
        </w:trPr>
        <w:tc>
          <w:tcPr>
            <w:tcW w:w="7762" w:type="dxa"/>
            <w:tcBorders>
              <w:top w:val="single" w:sz="4" w:space="0" w:color="000000"/>
              <w:left w:val="single" w:sz="4" w:space="0" w:color="000000"/>
              <w:bottom w:val="single" w:sz="4" w:space="0" w:color="000000"/>
            </w:tcBorders>
            <w:shd w:val="clear" w:color="auto" w:fill="auto"/>
          </w:tcPr>
          <w:p w14:paraId="24F0FD5E" w14:textId="77777777" w:rsidR="0091297A" w:rsidRPr="00A70470" w:rsidRDefault="0091297A" w:rsidP="00A70470">
            <w:pPr>
              <w:spacing w:after="0" w:line="240" w:lineRule="auto"/>
              <w:ind w:left="33"/>
              <w:jc w:val="both"/>
              <w:rPr>
                <w:rFonts w:ascii="Times New Roman" w:hAnsi="Times New Roman" w:cs="Times New Roman"/>
                <w:sz w:val="24"/>
                <w:szCs w:val="24"/>
              </w:rPr>
            </w:pPr>
            <w:r w:rsidRPr="00A70470">
              <w:rPr>
                <w:rFonts w:ascii="Times New Roman" w:hAnsi="Times New Roman" w:cs="Times New Roman"/>
                <w:sz w:val="24"/>
                <w:szCs w:val="24"/>
              </w:rPr>
              <w:t xml:space="preserve">Староста </w:t>
            </w:r>
            <w:r w:rsidRPr="00A70470">
              <w:rPr>
                <w:rFonts w:ascii="Times New Roman" w:hAnsi="Times New Roman" w:cs="Times New Roman"/>
                <w:color w:val="000000"/>
                <w:sz w:val="24"/>
                <w:szCs w:val="24"/>
              </w:rPr>
              <w:t>Потічанського старостинського округу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34C80E"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28E5648A"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8519260"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b/>
                <w:sz w:val="24"/>
                <w:szCs w:val="24"/>
              </w:rPr>
              <w:t>Структурні підрозділи виконавчого комітету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69260C" w14:textId="77777777" w:rsidR="0091297A" w:rsidRPr="00A70470" w:rsidRDefault="0091297A" w:rsidP="00A70470">
            <w:pPr>
              <w:snapToGrid w:val="0"/>
              <w:spacing w:after="0" w:line="240" w:lineRule="auto"/>
              <w:ind w:left="709" w:firstLine="709"/>
              <w:jc w:val="center"/>
              <w:rPr>
                <w:rFonts w:ascii="Times New Roman" w:hAnsi="Times New Roman" w:cs="Times New Roman"/>
                <w:b/>
                <w:sz w:val="24"/>
                <w:szCs w:val="24"/>
                <w:highlight w:val="yellow"/>
              </w:rPr>
            </w:pPr>
          </w:p>
        </w:tc>
      </w:tr>
      <w:tr w:rsidR="0091297A" w14:paraId="5E2BDE38"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34ED53B"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організаційно-інформаційної роботи, документообігу та управління персоналом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56FCC6"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28</w:t>
            </w:r>
          </w:p>
        </w:tc>
      </w:tr>
      <w:tr w:rsidR="0091297A" w14:paraId="56BEFCC8"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3F8F436"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BDA71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9031A03"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7F47B0A"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Заступник начальника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212E88"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B130208"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709894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E45EBB"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3</w:t>
            </w:r>
          </w:p>
        </w:tc>
      </w:tr>
      <w:tr w:rsidR="0091297A" w14:paraId="4F595E67"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341951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60094CD"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767C410F"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2877EC5"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Діловод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170DE2"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21</w:t>
            </w:r>
          </w:p>
        </w:tc>
      </w:tr>
      <w:tr w:rsidR="0091297A" w14:paraId="60C81473"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ECA4F8D"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бухгалтерського обліку, звітності та адміністративно-господарського забезпечення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5ACF1B"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27</w:t>
            </w:r>
          </w:p>
        </w:tc>
      </w:tr>
      <w:tr w:rsidR="0091297A" w14:paraId="6D77DB8F"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6C5713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Начальник відділу – головний бухгалтер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954B56"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064980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A2EFB6E"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Заступник начальника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7075D0"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316F343"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E2870B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78530D"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3</w:t>
            </w:r>
          </w:p>
        </w:tc>
      </w:tr>
      <w:tr w:rsidR="0091297A" w14:paraId="26673C9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27F2D8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01715F"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4</w:t>
            </w:r>
          </w:p>
        </w:tc>
      </w:tr>
      <w:tr w:rsidR="0091297A" w14:paraId="1AE3CD20"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18CD0C9"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Водій автотранспортних засобів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329DF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13</w:t>
            </w:r>
          </w:p>
        </w:tc>
      </w:tr>
      <w:tr w:rsidR="0091297A" w14:paraId="2753CC5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04112C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Прибиральник службових приміщень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7A2114"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2,5</w:t>
            </w:r>
          </w:p>
        </w:tc>
      </w:tr>
      <w:tr w:rsidR="0091297A" w14:paraId="2995C7C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4D3EC4B"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Сторож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11CD149"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60764CCD"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21D99C5"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Оператор котельні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A10629"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0,5</w:t>
            </w:r>
          </w:p>
        </w:tc>
      </w:tr>
      <w:tr w:rsidR="0091297A" w14:paraId="3879AB9F"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1A82DA5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з юридичних питань та управління комунальним майном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FE2261"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4</w:t>
            </w:r>
          </w:p>
        </w:tc>
      </w:tr>
      <w:tr w:rsidR="0091297A" w14:paraId="534C8DBF"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EB9B812"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D7650E"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3ED7DB36"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AE6B30D"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6FCB52"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49A26CAC"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A0178F6"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8A671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41C80E93"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3087419"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економічного розвитку, торгівлі та залучення інвестицій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5ABB15"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3</w:t>
            </w:r>
          </w:p>
        </w:tc>
      </w:tr>
      <w:tr w:rsidR="0091297A" w14:paraId="7AAA17C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2E3FBE3"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F430F2D"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252ADF5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A5EEC75"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A22323"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04850DB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11B667D"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 xml:space="preserve">Відділ архітектури та містобудування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3788BB"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3</w:t>
            </w:r>
          </w:p>
        </w:tc>
      </w:tr>
      <w:tr w:rsidR="0091297A" w14:paraId="0477CFB1"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F6B8CD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069B1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A5A6CDC"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3677E1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5CE21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42862CA0"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A0F325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0A846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C000166"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C571BAA"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lastRenderedPageBreak/>
              <w:t>Відділ земельних ресурсів та охорони навколишнього середовища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CD1DE1"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15</w:t>
            </w:r>
          </w:p>
        </w:tc>
      </w:tr>
      <w:tr w:rsidR="0091297A" w14:paraId="0AC41C5D"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7429CE4"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89B3D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115ACC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080E18C"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Заступник начальника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596F76"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70D2DAAA"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7931162"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EBF6F"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A5F9B41"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41BA7B0"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FCF56A"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3</w:t>
            </w:r>
          </w:p>
        </w:tc>
      </w:tr>
      <w:tr w:rsidR="0091297A" w14:paraId="15B1EA1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0D3EBD8"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Інспектор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D0BB88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9</w:t>
            </w:r>
          </w:p>
        </w:tc>
      </w:tr>
      <w:tr w:rsidR="0091297A" w14:paraId="323534D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3DCD4B2"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житлово-комунального господарства, транспорту, зв'язку та з питань охорони праці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D88362"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4</w:t>
            </w:r>
          </w:p>
        </w:tc>
      </w:tr>
      <w:tr w:rsidR="0091297A" w14:paraId="5CC75CF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E383D8C"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E9DF4D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A202D4A"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746165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D3102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3976853D"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F7670C2"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D0AC80"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E18A698"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73F7327"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Відділ  сім'ї, соціального захисту та охорони здоров'я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31806E"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5</w:t>
            </w:r>
          </w:p>
        </w:tc>
      </w:tr>
      <w:tr w:rsidR="0091297A" w14:paraId="19DB30DD"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42BBFC9F"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D72CB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246697F6"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8EE5399"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Заступник начальника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09C8B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1ED63E44"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EE06CAC"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B5ADB8"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3</w:t>
            </w:r>
          </w:p>
        </w:tc>
      </w:tr>
      <w:tr w:rsidR="0091297A" w14:paraId="57FBF33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879520A" w14:textId="77777777" w:rsidR="0091297A" w:rsidRPr="00A70470" w:rsidRDefault="0091297A" w:rsidP="00A70470">
            <w:pPr>
              <w:snapToGrid w:val="0"/>
              <w:spacing w:after="0" w:line="240" w:lineRule="auto"/>
              <w:ind w:left="33"/>
              <w:rPr>
                <w:rFonts w:ascii="Times New Roman" w:hAnsi="Times New Roman" w:cs="Times New Roman"/>
                <w:sz w:val="24"/>
                <w:szCs w:val="24"/>
              </w:rPr>
            </w:pPr>
            <w:r w:rsidRPr="00A70470">
              <w:rPr>
                <w:rFonts w:ascii="Times New Roman" w:eastAsia="Calibri" w:hAnsi="Times New Roman" w:cs="Times New Roman"/>
                <w:b/>
                <w:bCs/>
                <w:sz w:val="24"/>
                <w:szCs w:val="24"/>
              </w:rPr>
              <w:t>Відділ культури</w:t>
            </w:r>
            <w:r w:rsidRPr="00A70470">
              <w:rPr>
                <w:rFonts w:ascii="Times New Roman" w:eastAsia="Calibri" w:hAnsi="Times New Roman" w:cs="Times New Roman"/>
                <w:b/>
                <w:sz w:val="24"/>
                <w:szCs w:val="24"/>
              </w:rPr>
              <w:t>, молоді, спорту та туризму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14D27C9"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eastAsia="Calibri" w:hAnsi="Times New Roman" w:cs="Times New Roman"/>
                <w:b/>
                <w:sz w:val="24"/>
                <w:szCs w:val="24"/>
              </w:rPr>
              <w:t>3</w:t>
            </w:r>
          </w:p>
        </w:tc>
      </w:tr>
      <w:tr w:rsidR="0091297A" w14:paraId="0BFA7B4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7AEF486"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Начальник відділу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DE7AD92"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A46247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3591AD5"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671966"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5CC1168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FF29F5C"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9D85EFE"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6F1B0890"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B995AFB"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sz w:val="24"/>
                <w:szCs w:val="24"/>
              </w:rPr>
              <w:t xml:space="preserve">Відділ  „Центр надання адміністративних послуг”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440FB3"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11</w:t>
            </w:r>
          </w:p>
        </w:tc>
      </w:tr>
      <w:tr w:rsidR="0091297A" w14:paraId="5CE1BBD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B24618A"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BED442"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096B3C77"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AEF4AF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Державний реєстратор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1AEFB8"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2</w:t>
            </w:r>
          </w:p>
        </w:tc>
      </w:tr>
      <w:tr w:rsidR="0091297A" w14:paraId="7271B94C"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1FB53CE"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Адміністратор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CAF6FA"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8</w:t>
            </w:r>
          </w:p>
        </w:tc>
      </w:tr>
      <w:tr w:rsidR="0091297A" w14:paraId="6625FCA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7B415C11"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b/>
                <w:bCs/>
                <w:sz w:val="24"/>
                <w:szCs w:val="24"/>
              </w:rPr>
              <w:t>Інспекція з благоустрою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75E02E"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sz w:val="24"/>
                <w:szCs w:val="24"/>
              </w:rPr>
              <w:t>3</w:t>
            </w:r>
          </w:p>
        </w:tc>
      </w:tr>
      <w:tr w:rsidR="0091297A" w14:paraId="144360B5"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A5B9359"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Інспектор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30AC0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3</w:t>
            </w:r>
          </w:p>
        </w:tc>
      </w:tr>
      <w:tr w:rsidR="0091297A" w14:paraId="7F98F0A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5250E0BB"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b/>
                <w:bCs/>
                <w:sz w:val="24"/>
                <w:szCs w:val="24"/>
              </w:rPr>
              <w:t xml:space="preserve">Відділ з питань  </w:t>
            </w:r>
            <w:r w:rsidRPr="00A70470">
              <w:rPr>
                <w:rFonts w:ascii="Times New Roman" w:hAnsi="Times New Roman" w:cs="Times New Roman"/>
                <w:b/>
                <w:bCs/>
                <w:color w:val="000000"/>
                <w:sz w:val="24"/>
                <w:szCs w:val="24"/>
              </w:rPr>
              <w:t>оборонної роботи, цивільного захисту та взаємодії з правоохоронними органами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CA367C"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3</w:t>
            </w:r>
          </w:p>
        </w:tc>
      </w:tr>
      <w:tr w:rsidR="0091297A" w14:paraId="4DF59776"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295482E5"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Начальник відділу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2E516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573E978D"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1C068CD"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Головний спеціаліст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815FA2"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1AE0F536"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1748E3ED"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sz w:val="24"/>
                <w:szCs w:val="24"/>
              </w:rPr>
              <w:t>Спеціаліст І категорії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5CBD8F"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49C43B8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432BDF6D"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b/>
                <w:sz w:val="24"/>
                <w:szCs w:val="24"/>
              </w:rPr>
              <w:t>Усього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272507"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color w:val="000000"/>
                <w:sz w:val="24"/>
                <w:szCs w:val="24"/>
              </w:rPr>
              <w:t>123,0</w:t>
            </w:r>
          </w:p>
        </w:tc>
      </w:tr>
      <w:tr w:rsidR="0091297A" w14:paraId="0AC4D73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044F1E71"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bCs/>
                <w:iCs/>
                <w:sz w:val="24"/>
                <w:szCs w:val="24"/>
              </w:rPr>
              <w:t>СТРУКТУРНІ ПІДРОЗДІЛИ ЗІ СТАТУСОМ ЮРИДИЧНОЇ ОСОБИ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4F999C" w14:textId="77777777" w:rsidR="0091297A" w:rsidRPr="00A70470" w:rsidRDefault="0091297A" w:rsidP="00A70470">
            <w:pPr>
              <w:snapToGrid w:val="0"/>
              <w:spacing w:after="0" w:line="240" w:lineRule="auto"/>
              <w:jc w:val="center"/>
              <w:rPr>
                <w:rFonts w:ascii="Times New Roman" w:hAnsi="Times New Roman" w:cs="Times New Roman"/>
                <w:b/>
                <w:bCs/>
                <w:sz w:val="24"/>
                <w:szCs w:val="24"/>
              </w:rPr>
            </w:pPr>
          </w:p>
        </w:tc>
      </w:tr>
      <w:tr w:rsidR="0091297A" w14:paraId="4ED0E60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C81B8F1"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b/>
                <w:bCs/>
                <w:sz w:val="24"/>
                <w:szCs w:val="24"/>
              </w:rPr>
              <w:t>Служба у справах дітей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A0CC77"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b/>
                <w:bCs/>
                <w:sz w:val="24"/>
                <w:szCs w:val="24"/>
              </w:rPr>
              <w:t>2</w:t>
            </w:r>
          </w:p>
        </w:tc>
      </w:tr>
      <w:tr w:rsidR="0091297A" w14:paraId="5A0E0BF2"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F1614A7" w14:textId="77777777" w:rsidR="0091297A" w:rsidRPr="00A70470" w:rsidRDefault="0091297A" w:rsidP="00A70470">
            <w:pPr>
              <w:snapToGrid w:val="0"/>
              <w:spacing w:after="0" w:line="240" w:lineRule="auto"/>
              <w:ind w:left="33"/>
              <w:rPr>
                <w:rFonts w:ascii="Times New Roman" w:hAnsi="Times New Roman" w:cs="Times New Roman"/>
                <w:sz w:val="24"/>
                <w:szCs w:val="24"/>
              </w:rPr>
            </w:pPr>
            <w:r w:rsidRPr="00A70470">
              <w:rPr>
                <w:rFonts w:ascii="Times New Roman" w:eastAsia="Calibri" w:hAnsi="Times New Roman" w:cs="Times New Roman"/>
                <w:sz w:val="24"/>
                <w:szCs w:val="24"/>
              </w:rPr>
              <w:t>Начальник служби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2330A5"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70BDB49B"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67ED333B" w14:textId="77777777" w:rsidR="0091297A" w:rsidRPr="00A70470" w:rsidRDefault="0091297A" w:rsidP="00A70470">
            <w:pPr>
              <w:spacing w:after="0" w:line="240" w:lineRule="auto"/>
              <w:ind w:left="33"/>
              <w:rPr>
                <w:rFonts w:ascii="Times New Roman" w:hAnsi="Times New Roman" w:cs="Times New Roman"/>
                <w:sz w:val="24"/>
                <w:szCs w:val="24"/>
              </w:rPr>
            </w:pPr>
            <w:r w:rsidRPr="00A70470">
              <w:rPr>
                <w:rFonts w:ascii="Times New Roman" w:hAnsi="Times New Roman" w:cs="Times New Roman"/>
                <w:sz w:val="24"/>
                <w:szCs w:val="24"/>
              </w:rPr>
              <w:t xml:space="preserve">Головний спеціаліст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1D342FE" w14:textId="77777777" w:rsidR="0091297A" w:rsidRPr="00A70470" w:rsidRDefault="0091297A" w:rsidP="00A70470">
            <w:pPr>
              <w:snapToGrid w:val="0"/>
              <w:spacing w:after="0" w:line="240" w:lineRule="auto"/>
              <w:jc w:val="center"/>
              <w:rPr>
                <w:rFonts w:ascii="Times New Roman" w:hAnsi="Times New Roman" w:cs="Times New Roman"/>
                <w:sz w:val="24"/>
                <w:szCs w:val="24"/>
              </w:rPr>
            </w:pPr>
            <w:r w:rsidRPr="00A70470">
              <w:rPr>
                <w:rFonts w:ascii="Times New Roman" w:hAnsi="Times New Roman" w:cs="Times New Roman"/>
                <w:sz w:val="24"/>
                <w:szCs w:val="24"/>
              </w:rPr>
              <w:t>1</w:t>
            </w:r>
          </w:p>
        </w:tc>
      </w:tr>
      <w:tr w:rsidR="0091297A" w14:paraId="1901B79E" w14:textId="77777777" w:rsidTr="00A70470">
        <w:trPr>
          <w:trHeight w:val="142"/>
        </w:trPr>
        <w:tc>
          <w:tcPr>
            <w:tcW w:w="7762" w:type="dxa"/>
            <w:tcBorders>
              <w:top w:val="single" w:sz="4" w:space="0" w:color="000000"/>
              <w:left w:val="single" w:sz="4" w:space="0" w:color="000000"/>
              <w:bottom w:val="single" w:sz="4" w:space="0" w:color="000000"/>
            </w:tcBorders>
            <w:shd w:val="clear" w:color="auto" w:fill="auto"/>
          </w:tcPr>
          <w:p w14:paraId="38C69033" w14:textId="77777777" w:rsidR="0091297A" w:rsidRPr="00A70470" w:rsidRDefault="0091297A" w:rsidP="00A70470">
            <w:pPr>
              <w:spacing w:after="0" w:line="240" w:lineRule="auto"/>
              <w:rPr>
                <w:rFonts w:ascii="Times New Roman" w:hAnsi="Times New Roman" w:cs="Times New Roman"/>
                <w:sz w:val="24"/>
                <w:szCs w:val="24"/>
              </w:rPr>
            </w:pPr>
            <w:r w:rsidRPr="00A70470">
              <w:rPr>
                <w:rFonts w:ascii="Times New Roman" w:hAnsi="Times New Roman" w:cs="Times New Roman"/>
                <w:b/>
                <w:sz w:val="24"/>
                <w:szCs w:val="24"/>
              </w:rPr>
              <w:t>Загальна чисельність  апарату Решетилівської міської ради  та її виконавчого комітету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96D1F7" w14:textId="77777777" w:rsidR="0091297A" w:rsidRPr="00A70470" w:rsidRDefault="0091297A" w:rsidP="00A70470">
            <w:pPr>
              <w:spacing w:after="0" w:line="240" w:lineRule="auto"/>
              <w:jc w:val="center"/>
              <w:rPr>
                <w:rFonts w:ascii="Times New Roman" w:hAnsi="Times New Roman" w:cs="Times New Roman"/>
                <w:sz w:val="24"/>
                <w:szCs w:val="24"/>
              </w:rPr>
            </w:pPr>
            <w:r w:rsidRPr="00A70470">
              <w:rPr>
                <w:rFonts w:ascii="Times New Roman" w:hAnsi="Times New Roman" w:cs="Times New Roman"/>
                <w:b/>
                <w:color w:val="000000"/>
                <w:sz w:val="24"/>
                <w:szCs w:val="24"/>
              </w:rPr>
              <w:t>125,0</w:t>
            </w:r>
          </w:p>
        </w:tc>
      </w:tr>
    </w:tbl>
    <w:p w14:paraId="17AAF903" w14:textId="470A57F1" w:rsidR="00CC3146" w:rsidRPr="00CC3146" w:rsidRDefault="00CC3146" w:rsidP="00CC3146">
      <w:pPr>
        <w:rPr>
          <w:rFonts w:ascii="Times New Roman" w:hAnsi="Times New Roman" w:cs="Times New Roman"/>
          <w:bCs/>
          <w:sz w:val="24"/>
          <w:szCs w:val="24"/>
        </w:rPr>
      </w:pPr>
    </w:p>
    <w:p w14:paraId="151FA981" w14:textId="77777777" w:rsidR="00CC3146" w:rsidRPr="00AD4278" w:rsidRDefault="00CC3146" w:rsidP="00CC3146">
      <w:pPr>
        <w:pStyle w:val="a7"/>
        <w:outlineLvl w:val="0"/>
        <w:rPr>
          <w:b/>
          <w:bCs w:val="0"/>
          <w:sz w:val="28"/>
          <w:szCs w:val="28"/>
        </w:rPr>
      </w:pPr>
      <w:bookmarkStart w:id="60" w:name="_Toc128249616"/>
      <w:bookmarkStart w:id="61" w:name="_Toc136643644"/>
      <w:r w:rsidRPr="00AD4278">
        <w:rPr>
          <w:b/>
          <w:bCs w:val="0"/>
          <w:sz w:val="28"/>
          <w:szCs w:val="28"/>
        </w:rPr>
        <w:t>10. Органи самоорганізації населення та громадських об’єднань.</w:t>
      </w:r>
      <w:bookmarkEnd w:id="60"/>
      <w:bookmarkEnd w:id="61"/>
    </w:p>
    <w:p w14:paraId="5B04ED98" w14:textId="1166BD8D" w:rsidR="0091297A" w:rsidRPr="00A70470" w:rsidRDefault="0091297A" w:rsidP="00A70470">
      <w:pPr>
        <w:pStyle w:val="a7"/>
        <w:spacing w:after="0" w:line="240" w:lineRule="auto"/>
        <w:rPr>
          <w:sz w:val="28"/>
          <w:szCs w:val="28"/>
        </w:rPr>
      </w:pPr>
      <w:r w:rsidRPr="00A70470">
        <w:rPr>
          <w:sz w:val="28"/>
          <w:szCs w:val="28"/>
        </w:rPr>
        <w:t xml:space="preserve">Одним </w:t>
      </w:r>
      <w:r w:rsidR="00A70470" w:rsidRPr="00A70470">
        <w:rPr>
          <w:sz w:val="28"/>
          <w:szCs w:val="28"/>
        </w:rPr>
        <w:t>і</w:t>
      </w:r>
      <w:r w:rsidRPr="00A70470">
        <w:rPr>
          <w:sz w:val="28"/>
          <w:szCs w:val="28"/>
        </w:rPr>
        <w:t xml:space="preserve">з напрямків діяльності Решетилівської міської територіальної громади є діяльність спрямована на інформаційне висвітлення внутрішньої політики, відкритості у діяльності органів влади, реалізації конституційних прав громадян на інформацію, сприяння розвитку взаємодії органів місцевого самоврядування з громадськими організаціями, політичними партіями, об’єднаннями громадян, засобами масової інформації. Тож, інформація щодо діяльності ради активно висвітлюється на офіційному сайті Решетилівської міської ради та на її сторінці в соціальній мережі Facebook. </w:t>
      </w:r>
    </w:p>
    <w:p w14:paraId="671BCF2F" w14:textId="29857806" w:rsidR="0091297A" w:rsidRPr="00A70470" w:rsidRDefault="0091297A" w:rsidP="00A70470">
      <w:pPr>
        <w:pStyle w:val="a7"/>
        <w:spacing w:after="0" w:line="240" w:lineRule="auto"/>
        <w:rPr>
          <w:sz w:val="28"/>
          <w:szCs w:val="28"/>
        </w:rPr>
      </w:pPr>
      <w:r w:rsidRPr="00A70470">
        <w:rPr>
          <w:sz w:val="28"/>
          <w:szCs w:val="28"/>
        </w:rPr>
        <w:lastRenderedPageBreak/>
        <w:t xml:space="preserve">Щодо наявності місцевих засобів масової інформації Решетилівської </w:t>
      </w:r>
      <w:r w:rsidR="007C1D85" w:rsidRPr="00A70470">
        <w:rPr>
          <w:sz w:val="28"/>
          <w:szCs w:val="28"/>
        </w:rPr>
        <w:t>М</w:t>
      </w:r>
      <w:r w:rsidRPr="00A70470">
        <w:rPr>
          <w:sz w:val="28"/>
          <w:szCs w:val="28"/>
        </w:rPr>
        <w:t>ТГ слід зазначити, що в громаді створена та функціонує комунальна установа «Редакція радіо</w:t>
      </w:r>
      <w:r w:rsidRPr="00A70470">
        <w:rPr>
          <w:spacing w:val="-6"/>
          <w:sz w:val="28"/>
          <w:szCs w:val="28"/>
        </w:rPr>
        <w:t xml:space="preserve"> „Релайф” Решетилівської міської ради». Дана установа </w:t>
      </w:r>
      <w:r w:rsidRPr="00A70470">
        <w:rPr>
          <w:sz w:val="28"/>
          <w:szCs w:val="28"/>
        </w:rPr>
        <w:t>заснована на комунальній власності Решетилівської міської територіальної громади за згодою трудового колективу та віднесена до сфери управління виконавчого комітету Решетилівської міської ради. Ключовими напрямами діяльності є оперативне інформування жителів територіальної громади про суспільно - політичні, надзвичайні події та ситуації, інші події в Україні, області, районі, місті, створення та розповсюдження інформаційних, економічних, публіцистичних, культурно</w:t>
      </w:r>
      <w:r w:rsidR="007C1D85" w:rsidRPr="00A70470">
        <w:rPr>
          <w:sz w:val="28"/>
          <w:szCs w:val="28"/>
        </w:rPr>
        <w:t>-</w:t>
      </w:r>
      <w:r w:rsidRPr="00A70470">
        <w:rPr>
          <w:sz w:val="28"/>
          <w:szCs w:val="28"/>
        </w:rPr>
        <w:t>просвітніх, медико</w:t>
      </w:r>
      <w:r w:rsidR="007C1D85" w:rsidRPr="00A70470">
        <w:rPr>
          <w:sz w:val="28"/>
          <w:szCs w:val="28"/>
        </w:rPr>
        <w:t>-</w:t>
      </w:r>
      <w:r w:rsidRPr="00A70470">
        <w:rPr>
          <w:sz w:val="28"/>
          <w:szCs w:val="28"/>
        </w:rPr>
        <w:t>гігієнічних, художніх, навчальних, розважальних, спортивних, дитячо</w:t>
      </w:r>
      <w:r w:rsidR="007C1D85" w:rsidRPr="00A70470">
        <w:rPr>
          <w:sz w:val="28"/>
          <w:szCs w:val="28"/>
        </w:rPr>
        <w:t>-</w:t>
      </w:r>
      <w:r w:rsidRPr="00A70470">
        <w:rPr>
          <w:sz w:val="28"/>
          <w:szCs w:val="28"/>
        </w:rPr>
        <w:t>юнацьких програм, сприяння інформованості жителів району, оприлюднення офіційних повідомлень, роз’яснення рішень органів державної влади та місцевого самоврядування.</w:t>
      </w:r>
    </w:p>
    <w:p w14:paraId="30E83EA7" w14:textId="77777777" w:rsidR="0091297A" w:rsidRPr="00A70470" w:rsidRDefault="0091297A" w:rsidP="00A70470">
      <w:pPr>
        <w:pStyle w:val="a7"/>
        <w:spacing w:after="0" w:line="240" w:lineRule="auto"/>
        <w:rPr>
          <w:sz w:val="28"/>
          <w:szCs w:val="28"/>
        </w:rPr>
      </w:pPr>
      <w:r w:rsidRPr="00A70470">
        <w:rPr>
          <w:sz w:val="28"/>
          <w:szCs w:val="28"/>
        </w:rPr>
        <w:t xml:space="preserve">У сучасному громадянському суспільстві зросла соціальна активність людей та з’явились активні мешканці громади, які мають бажання долучатись до вирішення проблем суспільства. У жителів виникають ідеї, як покращити благоустрій території громади, провести соціальні, культурно-мистецькі, спортивні заходи тощо.  </w:t>
      </w:r>
    </w:p>
    <w:p w14:paraId="58B85AD1" w14:textId="01B5925C" w:rsidR="0091297A" w:rsidRPr="00A70470" w:rsidRDefault="0091297A" w:rsidP="00A70470">
      <w:pPr>
        <w:pStyle w:val="a7"/>
        <w:spacing w:after="0" w:line="240" w:lineRule="auto"/>
        <w:rPr>
          <w:sz w:val="28"/>
          <w:szCs w:val="28"/>
        </w:rPr>
      </w:pPr>
      <w:r w:rsidRPr="00A70470">
        <w:rPr>
          <w:sz w:val="28"/>
          <w:szCs w:val="28"/>
        </w:rPr>
        <w:t xml:space="preserve">З метою розвитку партнерських відносин між органом місцевого самоврядування та населенням, залучення мешканців Решетилівської </w:t>
      </w:r>
      <w:r w:rsidR="00A70470" w:rsidRPr="00A70470">
        <w:rPr>
          <w:sz w:val="28"/>
          <w:szCs w:val="28"/>
        </w:rPr>
        <w:t>МТГ</w:t>
      </w:r>
      <w:r w:rsidRPr="00A70470">
        <w:rPr>
          <w:sz w:val="28"/>
          <w:szCs w:val="28"/>
        </w:rPr>
        <w:t xml:space="preserve"> до участі в бюджетному процесі через подання проєктів та голосування за них, було запроваджено «Громадський бюджет Решетилівської міської  територіальної громади». Визначено його параметри та затверджено склад Координаційної ради з проведення конкурсу. Решетилівська МТГ – одна із перших в області, де було запущено Громадський бюджет.</w:t>
      </w:r>
    </w:p>
    <w:p w14:paraId="3380EF13" w14:textId="77777777" w:rsidR="0091297A" w:rsidRPr="00A70470" w:rsidRDefault="0091297A" w:rsidP="00A70470">
      <w:pPr>
        <w:pStyle w:val="a7"/>
        <w:spacing w:after="0" w:line="240" w:lineRule="auto"/>
        <w:rPr>
          <w:sz w:val="28"/>
          <w:szCs w:val="28"/>
        </w:rPr>
      </w:pPr>
      <w:r w:rsidRPr="00A70470">
        <w:rPr>
          <w:sz w:val="28"/>
          <w:szCs w:val="28"/>
        </w:rPr>
        <w:t xml:space="preserve">У перші роки даний конкурс проводився виключно на паперових носіях. А от Конкурс у 2021 році вже відбувався на платформі Фонду „Східна Європа” –  </w:t>
      </w:r>
      <w:hyperlink r:id="rId98" w:history="1">
        <w:r w:rsidRPr="00A70470">
          <w:rPr>
            <w:rStyle w:val="a8"/>
            <w:color w:val="auto"/>
            <w:sz w:val="28"/>
            <w:szCs w:val="28"/>
          </w:rPr>
          <w:t>https://budget.e-dem.ua/5324210100</w:t>
        </w:r>
      </w:hyperlink>
      <w:r w:rsidRPr="00A70470">
        <w:rPr>
          <w:sz w:val="28"/>
          <w:szCs w:val="28"/>
        </w:rPr>
        <w:t xml:space="preserve"> .</w:t>
      </w:r>
    </w:p>
    <w:p w14:paraId="74607BFF" w14:textId="77777777" w:rsidR="0091297A" w:rsidRPr="00A70470" w:rsidRDefault="0091297A" w:rsidP="00A70470">
      <w:pPr>
        <w:pStyle w:val="a7"/>
        <w:spacing w:after="0" w:line="240" w:lineRule="auto"/>
        <w:rPr>
          <w:sz w:val="28"/>
          <w:szCs w:val="28"/>
        </w:rPr>
      </w:pPr>
      <w:r w:rsidRPr="00A70470">
        <w:rPr>
          <w:sz w:val="28"/>
          <w:szCs w:val="28"/>
        </w:rPr>
        <w:t>Інформація щодо ходу конкурсу розміщується на сайті міської ради в окремому блоці (</w:t>
      </w:r>
      <w:hyperlink r:id="rId99" w:history="1">
        <w:r w:rsidRPr="00A70470">
          <w:rPr>
            <w:rStyle w:val="a8"/>
            <w:color w:val="auto"/>
            <w:sz w:val="28"/>
            <w:szCs w:val="28"/>
          </w:rPr>
          <w:t>https://reshsmart.gov.ua/uk/page/gromadskij-byudzhet</w:t>
        </w:r>
      </w:hyperlink>
      <w:r w:rsidRPr="00A70470">
        <w:rPr>
          <w:sz w:val="28"/>
          <w:szCs w:val="28"/>
        </w:rPr>
        <w:t xml:space="preserve">) „Громадський бюджет”, сторінці громади в соціальній мережі </w:t>
      </w:r>
      <w:r w:rsidRPr="00A70470">
        <w:rPr>
          <w:sz w:val="28"/>
          <w:szCs w:val="28"/>
          <w:lang w:val="en-US"/>
        </w:rPr>
        <w:t>FaceBook</w:t>
      </w:r>
      <w:r w:rsidRPr="00A70470">
        <w:rPr>
          <w:sz w:val="28"/>
          <w:szCs w:val="28"/>
        </w:rPr>
        <w:t>, через редакцію радіо «</w:t>
      </w:r>
      <w:r w:rsidRPr="00A70470">
        <w:rPr>
          <w:sz w:val="28"/>
          <w:szCs w:val="28"/>
          <w:lang w:val="en-US"/>
        </w:rPr>
        <w:t>Relife</w:t>
      </w:r>
      <w:r w:rsidRPr="00A70470">
        <w:rPr>
          <w:sz w:val="28"/>
          <w:szCs w:val="28"/>
        </w:rPr>
        <w:t>», в районних друкованих ЗМІ, виготовляється друкована зовнішня реклама.</w:t>
      </w:r>
    </w:p>
    <w:p w14:paraId="3481EC82" w14:textId="2DBC815B" w:rsidR="0091297A" w:rsidRPr="00A70470" w:rsidRDefault="0091297A" w:rsidP="00A70470">
      <w:pPr>
        <w:pStyle w:val="a7"/>
        <w:spacing w:after="0" w:line="240" w:lineRule="auto"/>
        <w:rPr>
          <w:sz w:val="28"/>
          <w:szCs w:val="28"/>
        </w:rPr>
      </w:pPr>
      <w:r w:rsidRPr="00A70470">
        <w:rPr>
          <w:sz w:val="28"/>
          <w:szCs w:val="28"/>
        </w:rPr>
        <w:t>Варто зазначити, що у 2022 році відділом осв</w:t>
      </w:r>
      <w:r w:rsidR="00A70470" w:rsidRPr="00A70470">
        <w:rPr>
          <w:sz w:val="28"/>
          <w:szCs w:val="28"/>
        </w:rPr>
        <w:t>і</w:t>
      </w:r>
      <w:r w:rsidRPr="00A70470">
        <w:rPr>
          <w:sz w:val="28"/>
          <w:szCs w:val="28"/>
        </w:rPr>
        <w:t xml:space="preserve">ти Решетилівської міської ради за підтримки проєкту </w:t>
      </w:r>
      <w:r w:rsidRPr="00A70470">
        <w:rPr>
          <w:sz w:val="28"/>
          <w:szCs w:val="28"/>
          <w:lang w:val="en-US"/>
        </w:rPr>
        <w:t>DECIDE</w:t>
      </w:r>
      <w:r w:rsidRPr="00A70470">
        <w:rPr>
          <w:sz w:val="28"/>
          <w:szCs w:val="28"/>
        </w:rPr>
        <w:t xml:space="preserve"> започатковано «Шкільний громадський бюджет».</w:t>
      </w:r>
    </w:p>
    <w:p w14:paraId="775B0F44" w14:textId="33BB40CD" w:rsidR="0091297A" w:rsidRPr="00A70470" w:rsidRDefault="0091297A" w:rsidP="00A70470">
      <w:pPr>
        <w:pStyle w:val="a7"/>
        <w:spacing w:after="0" w:line="240" w:lineRule="auto"/>
        <w:rPr>
          <w:sz w:val="28"/>
          <w:szCs w:val="28"/>
        </w:rPr>
      </w:pPr>
      <w:r w:rsidRPr="00A70470">
        <w:rPr>
          <w:sz w:val="28"/>
          <w:szCs w:val="28"/>
        </w:rPr>
        <w:t>Попри повномасштабне вторгнення російської федерації було прийняте рішення про проведення даного конкурсу у 2022</w:t>
      </w:r>
      <w:r w:rsidR="00A70470" w:rsidRPr="00A70470">
        <w:rPr>
          <w:sz w:val="28"/>
          <w:szCs w:val="28"/>
        </w:rPr>
        <w:t xml:space="preserve"> </w:t>
      </w:r>
      <w:r w:rsidRPr="00A70470">
        <w:rPr>
          <w:sz w:val="28"/>
          <w:szCs w:val="28"/>
        </w:rPr>
        <w:t xml:space="preserve">році, з метою відволікання дітей від важких реалій сьогодення. Та надати дітям поштовх до генерування нових ідей, здобуття навиків з проєктного менеджменту та покращення умов перебування в освітньому просторі. </w:t>
      </w:r>
    </w:p>
    <w:p w14:paraId="7B658DF3" w14:textId="31B1C08E" w:rsidR="0091297A" w:rsidRPr="00A70470" w:rsidRDefault="0091297A" w:rsidP="00A70470">
      <w:pPr>
        <w:pStyle w:val="a7"/>
        <w:spacing w:after="0" w:line="240" w:lineRule="auto"/>
        <w:rPr>
          <w:sz w:val="28"/>
          <w:szCs w:val="28"/>
        </w:rPr>
      </w:pPr>
      <w:r w:rsidRPr="00A70470">
        <w:rPr>
          <w:sz w:val="28"/>
          <w:szCs w:val="28"/>
        </w:rPr>
        <w:t>Для покращення громадського порядку та безпеки дорожнього руху, оперативного реагування на небезпечні ситуації, розкриття злочинів виникла нагальна потреба у злагодженій роботі між органами місцевого самоврядування, органів державної влади та поліції. Відтак</w:t>
      </w:r>
      <w:r w:rsidR="00A70470" w:rsidRPr="00A70470">
        <w:rPr>
          <w:sz w:val="28"/>
          <w:szCs w:val="28"/>
        </w:rPr>
        <w:t>,</w:t>
      </w:r>
      <w:r w:rsidRPr="00A70470">
        <w:rPr>
          <w:sz w:val="28"/>
          <w:szCs w:val="28"/>
        </w:rPr>
        <w:t xml:space="preserve"> Решетилівською </w:t>
      </w:r>
      <w:r w:rsidRPr="00A70470">
        <w:rPr>
          <w:sz w:val="28"/>
          <w:szCs w:val="28"/>
        </w:rPr>
        <w:lastRenderedPageBreak/>
        <w:t>МТГ було подано проєкт «Решетилівка – безпечне місто» до «Обласного конкурсу проєктів розвитку територіальних громад Полтавської області 2017 року», де і було здобуто перемогу. Протягом наступних років на постійній основі збільшувалася кількість відеокамер та вдосконалювалася інфраструктура мережі. На даний час проєкт успішно функціонує і масштабується на інші громади області.</w:t>
      </w:r>
    </w:p>
    <w:p w14:paraId="020392DA" w14:textId="77777777" w:rsidR="0091297A" w:rsidRPr="00A70470" w:rsidRDefault="0091297A" w:rsidP="00A70470">
      <w:pPr>
        <w:pStyle w:val="a7"/>
        <w:spacing w:after="0" w:line="240" w:lineRule="auto"/>
        <w:rPr>
          <w:sz w:val="28"/>
          <w:szCs w:val="28"/>
        </w:rPr>
      </w:pPr>
      <w:r w:rsidRPr="00A70470">
        <w:rPr>
          <w:sz w:val="28"/>
          <w:szCs w:val="28"/>
        </w:rPr>
        <w:t>Рішенням Решетилівської  міської ради  від 26.01.22  №981-18-</w:t>
      </w:r>
      <w:r w:rsidRPr="00A70470">
        <w:rPr>
          <w:sz w:val="28"/>
          <w:szCs w:val="28"/>
          <w:lang w:val="en-US"/>
        </w:rPr>
        <w:t>VIII</w:t>
      </w:r>
      <w:r w:rsidRPr="00A70470">
        <w:rPr>
          <w:sz w:val="28"/>
          <w:szCs w:val="28"/>
        </w:rPr>
        <w:t xml:space="preserve"> створено Піклувальну раду закладів освіти громади. Відповідно до Положення Піклувальна рада є колегіальним органом, членство у раді є добровільним та відбувається на громадських засадах. </w:t>
      </w:r>
    </w:p>
    <w:p w14:paraId="5E255424" w14:textId="77777777" w:rsidR="0091297A" w:rsidRPr="00A70470" w:rsidRDefault="0091297A" w:rsidP="00A70470">
      <w:pPr>
        <w:pStyle w:val="a7"/>
        <w:spacing w:after="0" w:line="240" w:lineRule="auto"/>
        <w:rPr>
          <w:sz w:val="28"/>
          <w:szCs w:val="28"/>
        </w:rPr>
      </w:pPr>
      <w:r w:rsidRPr="00A70470">
        <w:rPr>
          <w:sz w:val="28"/>
          <w:szCs w:val="28"/>
        </w:rPr>
        <w:t>Метою створення  колегіального органу є сприяння виконанню перспективних завдань розвитку закладів освіти, залученню фінансових ресурсів для забезпечення їх діяльності з основних напрямків розвитку і здійсненню контролю за їх використанням, ефективній взаємодії цих закладів з органами державної влади та органами місцевого самоврядування, громадськістю, громадськими об’єднаннями, юридичними та фізичними особами.</w:t>
      </w:r>
    </w:p>
    <w:p w14:paraId="5919C398" w14:textId="77777777" w:rsidR="0091297A" w:rsidRPr="00A70470" w:rsidRDefault="0091297A" w:rsidP="00A70470">
      <w:pPr>
        <w:pStyle w:val="a7"/>
        <w:spacing w:after="0" w:line="240" w:lineRule="auto"/>
        <w:rPr>
          <w:sz w:val="28"/>
          <w:szCs w:val="28"/>
        </w:rPr>
      </w:pPr>
      <w:r w:rsidRPr="00A70470">
        <w:rPr>
          <w:sz w:val="28"/>
          <w:szCs w:val="28"/>
        </w:rPr>
        <w:t>З метою залучення соціально активної молоді до вирішення питань місцевого значення у молодіжній сфері, залучення до розроблення, прийняття актів місцевої ради, вирішення питань соціально-економічного, політичного та культурного життя громади шляхом участі у розробленні та виконанні місцевих програм у молодіжній сфері при Решетилівській міській раді було створено Молодіжний консультативно-дорадчий орган (Молодіжна рада).</w:t>
      </w:r>
    </w:p>
    <w:p w14:paraId="4C7178E2" w14:textId="77777777" w:rsidR="0091297A" w:rsidRPr="00A70470" w:rsidRDefault="0091297A" w:rsidP="00A70470">
      <w:pPr>
        <w:pStyle w:val="a7"/>
        <w:spacing w:after="0" w:line="240" w:lineRule="auto"/>
        <w:rPr>
          <w:sz w:val="28"/>
          <w:szCs w:val="28"/>
        </w:rPr>
      </w:pPr>
      <w:r w:rsidRPr="00A70470">
        <w:rPr>
          <w:sz w:val="28"/>
          <w:szCs w:val="28"/>
        </w:rPr>
        <w:t>Основними завданнями є:</w:t>
      </w:r>
    </w:p>
    <w:p w14:paraId="383747B3" w14:textId="47EA0731" w:rsidR="0091297A" w:rsidRPr="00A70470" w:rsidRDefault="0091297A" w:rsidP="00C3116D">
      <w:pPr>
        <w:pStyle w:val="a7"/>
        <w:numPr>
          <w:ilvl w:val="0"/>
          <w:numId w:val="54"/>
        </w:numPr>
        <w:spacing w:after="0" w:line="240" w:lineRule="auto"/>
        <w:ind w:left="0" w:firstLine="993"/>
        <w:rPr>
          <w:sz w:val="28"/>
          <w:szCs w:val="28"/>
        </w:rPr>
      </w:pPr>
      <w:r w:rsidRPr="00A70470">
        <w:rPr>
          <w:sz w:val="28"/>
          <w:szCs w:val="28"/>
        </w:rPr>
        <w:t>консолідація молодіжного руху;</w:t>
      </w:r>
    </w:p>
    <w:p w14:paraId="3BC67073" w14:textId="030263EB" w:rsidR="0091297A" w:rsidRPr="00A70470" w:rsidRDefault="0091297A" w:rsidP="00C3116D">
      <w:pPr>
        <w:pStyle w:val="a7"/>
        <w:numPr>
          <w:ilvl w:val="0"/>
          <w:numId w:val="54"/>
        </w:numPr>
        <w:spacing w:after="0" w:line="240" w:lineRule="auto"/>
        <w:ind w:left="0" w:firstLine="993"/>
        <w:rPr>
          <w:sz w:val="28"/>
          <w:szCs w:val="28"/>
        </w:rPr>
      </w:pPr>
      <w:r w:rsidRPr="00A70470">
        <w:rPr>
          <w:sz w:val="28"/>
          <w:szCs w:val="28"/>
        </w:rPr>
        <w:t>сприяння узгодженості дій місцевої ради у вирішенні питань, пов’язаних із життям молоді, та її участі в усіх сферах суспільного життя територіальної громади;</w:t>
      </w:r>
    </w:p>
    <w:p w14:paraId="46D4BE20" w14:textId="0DBFDA95" w:rsidR="0091297A" w:rsidRPr="00A70470" w:rsidRDefault="0091297A" w:rsidP="00C3116D">
      <w:pPr>
        <w:pStyle w:val="a7"/>
        <w:numPr>
          <w:ilvl w:val="0"/>
          <w:numId w:val="54"/>
        </w:numPr>
        <w:spacing w:after="0" w:line="240" w:lineRule="auto"/>
        <w:ind w:left="0" w:firstLine="993"/>
        <w:rPr>
          <w:sz w:val="28"/>
          <w:szCs w:val="28"/>
        </w:rPr>
      </w:pPr>
      <w:r w:rsidRPr="00A70470">
        <w:rPr>
          <w:sz w:val="28"/>
          <w:szCs w:val="28"/>
        </w:rPr>
        <w:t>вивчення, проведення систематичного аналізу і прогнозування соціальних процесів у молодіжному середовищі;</w:t>
      </w:r>
    </w:p>
    <w:p w14:paraId="37FE7CBB" w14:textId="1431400E" w:rsidR="00CC3146" w:rsidRPr="00A70470" w:rsidRDefault="0091297A" w:rsidP="00C3116D">
      <w:pPr>
        <w:pStyle w:val="1"/>
        <w:numPr>
          <w:ilvl w:val="0"/>
          <w:numId w:val="54"/>
        </w:numPr>
        <w:spacing w:before="0" w:line="240" w:lineRule="auto"/>
        <w:ind w:left="0" w:firstLine="993"/>
        <w:jc w:val="both"/>
        <w:rPr>
          <w:rFonts w:ascii="Times New Roman" w:hAnsi="Times New Roman" w:cs="Times New Roman"/>
          <w:b w:val="0"/>
          <w:color w:val="auto"/>
        </w:rPr>
      </w:pPr>
      <w:r w:rsidRPr="00A70470">
        <w:rPr>
          <w:rFonts w:ascii="Times New Roman" w:hAnsi="Times New Roman" w:cs="Times New Roman"/>
          <w:b w:val="0"/>
          <w:color w:val="auto"/>
        </w:rPr>
        <w:t>подання пропозицій щодо визначення та обґрунтування пріоритетних напрямів реалізації державної політики у молодіжній сфері та щодо проведення відповідної роботи на місцевому рівні, вирішення питань місцевого значення у зазначеній сфері та ін.</w:t>
      </w:r>
    </w:p>
    <w:p w14:paraId="1E9A7352" w14:textId="77777777" w:rsidR="007C1D85" w:rsidRPr="007C1D85" w:rsidRDefault="007C1D85" w:rsidP="007C1D85">
      <w:pPr>
        <w:rPr>
          <w:lang w:eastAsia="uk-UA"/>
        </w:rPr>
      </w:pPr>
    </w:p>
    <w:p w14:paraId="0C3FD35E" w14:textId="09AC73A0" w:rsidR="00046331" w:rsidRPr="00AD4278" w:rsidRDefault="00CC3146" w:rsidP="007C1D85">
      <w:pPr>
        <w:pStyle w:val="a7"/>
        <w:outlineLvl w:val="0"/>
        <w:rPr>
          <w:b/>
          <w:bCs w:val="0"/>
          <w:sz w:val="28"/>
          <w:szCs w:val="28"/>
        </w:rPr>
      </w:pPr>
      <w:bookmarkStart w:id="62" w:name="_Toc128249617"/>
      <w:bookmarkStart w:id="63" w:name="_Toc136643645"/>
      <w:r w:rsidRPr="00AD4278">
        <w:rPr>
          <w:b/>
          <w:bCs w:val="0"/>
          <w:sz w:val="28"/>
          <w:szCs w:val="28"/>
        </w:rPr>
        <w:t>11. Результати опитування заінтересованих сторін.</w:t>
      </w:r>
      <w:bookmarkEnd w:id="62"/>
      <w:bookmarkEnd w:id="63"/>
    </w:p>
    <w:p w14:paraId="4C6B824D" w14:textId="70A7EA1D" w:rsidR="007C1D85" w:rsidRPr="007C1D85" w:rsidRDefault="007C1D85" w:rsidP="007C1D85">
      <w:pPr>
        <w:pStyle w:val="a7"/>
        <w:spacing w:after="0" w:line="240" w:lineRule="auto"/>
        <w:rPr>
          <w:sz w:val="28"/>
          <w:szCs w:val="28"/>
        </w:rPr>
      </w:pPr>
      <w:r w:rsidRPr="007C1D85">
        <w:rPr>
          <w:sz w:val="28"/>
          <w:szCs w:val="28"/>
        </w:rPr>
        <w:t xml:space="preserve">Під час розроблення Стратегії розвитку в Решетилівській </w:t>
      </w:r>
      <w:r w:rsidR="00E06C7E">
        <w:rPr>
          <w:sz w:val="28"/>
          <w:szCs w:val="28"/>
        </w:rPr>
        <w:t xml:space="preserve">міській територіальній </w:t>
      </w:r>
      <w:r w:rsidRPr="007C1D85">
        <w:rPr>
          <w:sz w:val="28"/>
          <w:szCs w:val="28"/>
        </w:rPr>
        <w:t>громаді проведено опитування громадської думки мешканців громади щодо умов життя та якості що надаються на території громади. Всього було опитано 472 особи з числа жителів громади.</w:t>
      </w:r>
    </w:p>
    <w:p w14:paraId="5372A2E8" w14:textId="77777777" w:rsidR="007C1D85" w:rsidRPr="007C1D85" w:rsidRDefault="007C1D85" w:rsidP="007C1D85">
      <w:pPr>
        <w:pStyle w:val="a7"/>
        <w:spacing w:after="0" w:line="240" w:lineRule="auto"/>
        <w:rPr>
          <w:sz w:val="28"/>
          <w:szCs w:val="28"/>
        </w:rPr>
      </w:pPr>
      <w:r w:rsidRPr="007C1D85">
        <w:rPr>
          <w:sz w:val="28"/>
          <w:szCs w:val="28"/>
        </w:rPr>
        <w:t xml:space="preserve">Питання анкети умовно поділялися на кілька розділів: </w:t>
      </w:r>
    </w:p>
    <w:p w14:paraId="6FE07D70" w14:textId="5EE3DE19" w:rsidR="007C1D85" w:rsidRPr="007C1D85" w:rsidRDefault="007C1D85" w:rsidP="00C3116D">
      <w:pPr>
        <w:pStyle w:val="a7"/>
        <w:numPr>
          <w:ilvl w:val="1"/>
          <w:numId w:val="55"/>
        </w:numPr>
        <w:spacing w:after="0" w:line="240" w:lineRule="auto"/>
        <w:ind w:left="0" w:firstLine="993"/>
        <w:rPr>
          <w:sz w:val="28"/>
          <w:szCs w:val="28"/>
        </w:rPr>
      </w:pPr>
      <w:r w:rsidRPr="007C1D85">
        <w:rPr>
          <w:sz w:val="28"/>
          <w:szCs w:val="28"/>
        </w:rPr>
        <w:t xml:space="preserve">характеристика осіб, які беруть участь  в опитуванні, </w:t>
      </w:r>
    </w:p>
    <w:p w14:paraId="123925C1" w14:textId="66CC3CF9" w:rsidR="007C1D85" w:rsidRPr="007C1D85" w:rsidRDefault="007C1D85" w:rsidP="00C3116D">
      <w:pPr>
        <w:pStyle w:val="a7"/>
        <w:numPr>
          <w:ilvl w:val="1"/>
          <w:numId w:val="55"/>
        </w:numPr>
        <w:spacing w:after="0" w:line="240" w:lineRule="auto"/>
        <w:ind w:left="0" w:firstLine="993"/>
        <w:rPr>
          <w:sz w:val="28"/>
          <w:szCs w:val="28"/>
        </w:rPr>
      </w:pPr>
      <w:r w:rsidRPr="007C1D85">
        <w:rPr>
          <w:sz w:val="28"/>
          <w:szCs w:val="28"/>
        </w:rPr>
        <w:t xml:space="preserve">загальне враження про Решетилівську громаду, та їхнє ставлення до неї, </w:t>
      </w:r>
    </w:p>
    <w:p w14:paraId="356A1E87" w14:textId="444BF8C5" w:rsidR="007C1D85" w:rsidRPr="007C1D85" w:rsidRDefault="007C1D85" w:rsidP="00C3116D">
      <w:pPr>
        <w:pStyle w:val="a7"/>
        <w:numPr>
          <w:ilvl w:val="1"/>
          <w:numId w:val="55"/>
        </w:numPr>
        <w:spacing w:after="0" w:line="240" w:lineRule="auto"/>
        <w:ind w:left="0" w:firstLine="993"/>
        <w:rPr>
          <w:sz w:val="28"/>
          <w:szCs w:val="28"/>
        </w:rPr>
      </w:pPr>
      <w:r w:rsidRPr="007C1D85">
        <w:rPr>
          <w:sz w:val="28"/>
          <w:szCs w:val="28"/>
        </w:rPr>
        <w:lastRenderedPageBreak/>
        <w:t>характеристика окремих складових життя в громаді, особисте бачення проблем громади  та шляхів їх вирішення;</w:t>
      </w:r>
    </w:p>
    <w:p w14:paraId="4321EA79" w14:textId="31936F04" w:rsidR="007C1D85" w:rsidRDefault="007C1D85" w:rsidP="00C3116D">
      <w:pPr>
        <w:pStyle w:val="a7"/>
        <w:numPr>
          <w:ilvl w:val="1"/>
          <w:numId w:val="55"/>
        </w:numPr>
        <w:spacing w:after="0" w:line="240" w:lineRule="auto"/>
        <w:ind w:left="0" w:firstLine="993"/>
        <w:rPr>
          <w:sz w:val="28"/>
          <w:szCs w:val="28"/>
        </w:rPr>
      </w:pPr>
      <w:r w:rsidRPr="007C1D85">
        <w:rPr>
          <w:sz w:val="28"/>
          <w:szCs w:val="28"/>
        </w:rPr>
        <w:t xml:space="preserve">визначення найбільш прийнятних способів взаємодії та комунікації органів влади та населення.   </w:t>
      </w:r>
    </w:p>
    <w:p w14:paraId="29F3E6E7" w14:textId="263B0CD5" w:rsidR="007C1D85" w:rsidRPr="007C1D85" w:rsidRDefault="007C1D85" w:rsidP="007C1D85">
      <w:pPr>
        <w:pStyle w:val="1"/>
        <w:rPr>
          <w:lang w:eastAsia="en-US"/>
        </w:rPr>
      </w:pPr>
      <w:r>
        <w:rPr>
          <w:noProof/>
          <w:color w:val="FF0000"/>
        </w:rPr>
        <w:t xml:space="preserve">        </w:t>
      </w:r>
      <w:r w:rsidRPr="001A68E3">
        <w:rPr>
          <w:noProof/>
          <w:color w:val="FF0000"/>
          <w:lang w:val="ru-RU" w:eastAsia="ru-RU"/>
        </w:rPr>
        <w:drawing>
          <wp:inline distT="0" distB="0" distL="0" distR="0" wp14:anchorId="21BBDC86" wp14:editId="62AA653F">
            <wp:extent cx="4703618" cy="2451959"/>
            <wp:effectExtent l="0" t="0" r="1905" b="5715"/>
            <wp:docPr id="4" name="Picture 4" descr="Диаграмма ответов в Формах. Вопрос: 9. Вік. Количество ответов: 472&amp;nbsp;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Диаграмма ответов в Формах. Вопрос: 9. Вік. Количество ответов: 472&amp;nbsp;ответа."/>
                    <pic:cNvPicPr>
                      <a:picLocks noChangeAspect="1" noChangeArrowheads="1"/>
                    </pic:cNvPicPr>
                  </pic:nvPicPr>
                  <pic:blipFill>
                    <a:blip r:embed="rId100"/>
                    <a:srcRect l="19845" t="25165" r="25346" b="8559"/>
                    <a:stretch>
                      <a:fillRect/>
                    </a:stretch>
                  </pic:blipFill>
                  <pic:spPr bwMode="auto">
                    <a:xfrm>
                      <a:off x="0" y="0"/>
                      <a:ext cx="4715186" cy="2457989"/>
                    </a:xfrm>
                    <a:prstGeom prst="rect">
                      <a:avLst/>
                    </a:prstGeom>
                    <a:ln>
                      <a:noFill/>
                    </a:ln>
                    <a:effectLst>
                      <a:softEdge rad="112500"/>
                    </a:effectLst>
                  </pic:spPr>
                </pic:pic>
              </a:graphicData>
            </a:graphic>
          </wp:inline>
        </w:drawing>
      </w:r>
    </w:p>
    <w:p w14:paraId="5EB751FA" w14:textId="4BF24331" w:rsidR="00547F0B" w:rsidRPr="001A68E3" w:rsidRDefault="00547F0B" w:rsidP="00547F0B">
      <w:pPr>
        <w:pStyle w:val="a7"/>
        <w:jc w:val="center"/>
        <w:rPr>
          <w:b/>
          <w:bCs w:val="0"/>
        </w:rPr>
      </w:pPr>
      <w:r w:rsidRPr="001A68E3">
        <w:rPr>
          <w:b/>
          <w:bCs w:val="0"/>
        </w:rPr>
        <w:t xml:space="preserve">Діаграма </w:t>
      </w:r>
      <w:r>
        <w:rPr>
          <w:b/>
          <w:bCs w:val="0"/>
        </w:rPr>
        <w:t>1</w:t>
      </w:r>
      <w:r w:rsidR="00BB5627">
        <w:rPr>
          <w:b/>
          <w:bCs w:val="0"/>
        </w:rPr>
        <w:t>4</w:t>
      </w:r>
      <w:r w:rsidRPr="001A68E3">
        <w:rPr>
          <w:b/>
          <w:bCs w:val="0"/>
        </w:rPr>
        <w:t>. Вікова категорія.</w:t>
      </w:r>
    </w:p>
    <w:p w14:paraId="1B83E5FA" w14:textId="4A737F9A" w:rsidR="00547F0B" w:rsidRPr="00547F0B" w:rsidRDefault="00547F0B" w:rsidP="00547F0B">
      <w:pPr>
        <w:pStyle w:val="a7"/>
        <w:spacing w:after="0" w:line="240" w:lineRule="auto"/>
        <w:rPr>
          <w:sz w:val="28"/>
          <w:szCs w:val="28"/>
        </w:rPr>
      </w:pPr>
      <w:r w:rsidRPr="00547F0B">
        <w:rPr>
          <w:sz w:val="28"/>
          <w:szCs w:val="28"/>
        </w:rPr>
        <w:t xml:space="preserve">Основна частина респондентів була віком 25–40 років – 51,7%, людей старше 60 років </w:t>
      </w:r>
      <w:r w:rsidRPr="00547F0B">
        <w:rPr>
          <w:sz w:val="28"/>
          <w:szCs w:val="28"/>
        </w:rPr>
        <w:softHyphen/>
        <w:t>– 3%, молодше 25 років – 5,3%. Опитування відображає, насамперед, думку жителів громади найбільш активного віку</w:t>
      </w:r>
      <w:r w:rsidR="00BB5627">
        <w:rPr>
          <w:sz w:val="28"/>
          <w:szCs w:val="28"/>
        </w:rPr>
        <w:t xml:space="preserve"> (Діаграма 14)</w:t>
      </w:r>
      <w:r w:rsidRPr="00547F0B">
        <w:rPr>
          <w:sz w:val="28"/>
          <w:szCs w:val="28"/>
        </w:rPr>
        <w:t>.</w:t>
      </w:r>
    </w:p>
    <w:p w14:paraId="2646C5FD" w14:textId="4DD6F1FE" w:rsidR="007C1D85" w:rsidRDefault="00547F0B" w:rsidP="007C1D85">
      <w:pPr>
        <w:pStyle w:val="1"/>
        <w:rPr>
          <w:noProof/>
        </w:rPr>
      </w:pPr>
      <w:r>
        <w:rPr>
          <w:noProof/>
        </w:rPr>
        <w:t xml:space="preserve">     </w:t>
      </w:r>
      <w:r w:rsidRPr="003B5CFD">
        <w:rPr>
          <w:noProof/>
          <w:lang w:val="ru-RU" w:eastAsia="ru-RU"/>
        </w:rPr>
        <w:drawing>
          <wp:inline distT="0" distB="0" distL="0" distR="0" wp14:anchorId="5BAC3524" wp14:editId="787F7C78">
            <wp:extent cx="5276166" cy="1976511"/>
            <wp:effectExtent l="0" t="0" r="1270"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A0E746A" w14:textId="454552CC" w:rsidR="00547F0B" w:rsidRPr="00BB5627" w:rsidRDefault="00547F0B" w:rsidP="00547F0B">
      <w:pPr>
        <w:jc w:val="center"/>
        <w:rPr>
          <w:rFonts w:ascii="Times New Roman" w:hAnsi="Times New Roman" w:cs="Times New Roman"/>
          <w:sz w:val="24"/>
          <w:szCs w:val="24"/>
          <w:lang w:eastAsia="uk-UA"/>
        </w:rPr>
      </w:pPr>
      <w:r w:rsidRPr="00BB5627">
        <w:rPr>
          <w:rFonts w:ascii="Times New Roman" w:hAnsi="Times New Roman" w:cs="Times New Roman"/>
          <w:b/>
          <w:bCs/>
          <w:sz w:val="24"/>
          <w:szCs w:val="24"/>
        </w:rPr>
        <w:t>Діаграма 1</w:t>
      </w:r>
      <w:r w:rsidR="00BB5627" w:rsidRPr="00BB5627">
        <w:rPr>
          <w:rFonts w:ascii="Times New Roman" w:hAnsi="Times New Roman" w:cs="Times New Roman"/>
          <w:b/>
          <w:bCs/>
          <w:sz w:val="24"/>
          <w:szCs w:val="24"/>
        </w:rPr>
        <w:t>5</w:t>
      </w:r>
      <w:r w:rsidRPr="00BB5627">
        <w:rPr>
          <w:rFonts w:ascii="Times New Roman" w:hAnsi="Times New Roman" w:cs="Times New Roman"/>
          <w:b/>
          <w:bCs/>
          <w:sz w:val="24"/>
          <w:szCs w:val="24"/>
        </w:rPr>
        <w:t>. Рід занять.</w:t>
      </w:r>
    </w:p>
    <w:p w14:paraId="4BFDF4B9" w14:textId="217DE68E" w:rsidR="00547F0B" w:rsidRDefault="00547F0B" w:rsidP="00547F0B">
      <w:pPr>
        <w:pStyle w:val="a7"/>
        <w:spacing w:after="0" w:line="240" w:lineRule="auto"/>
        <w:rPr>
          <w:sz w:val="28"/>
          <w:szCs w:val="28"/>
        </w:rPr>
      </w:pPr>
      <w:r w:rsidRPr="00BB5627">
        <w:rPr>
          <w:sz w:val="28"/>
          <w:szCs w:val="28"/>
        </w:rPr>
        <w:t xml:space="preserve"> За родом занять найбільше було службовців та працівників – 36 та 28% відповідно, пенсіонерів – 2%, підприємці, студенти та безробітні, а також керівники – по 4%. Отож, представництво верств населення різноманітне величезною перевагою найманих працівників та службовців</w:t>
      </w:r>
      <w:r w:rsidR="00BB5627" w:rsidRPr="00BB5627">
        <w:rPr>
          <w:sz w:val="28"/>
          <w:szCs w:val="28"/>
        </w:rPr>
        <w:t xml:space="preserve"> (Діаграма 15)</w:t>
      </w:r>
      <w:r w:rsidRPr="00BB5627">
        <w:rPr>
          <w:sz w:val="28"/>
          <w:szCs w:val="28"/>
        </w:rPr>
        <w:t>.</w:t>
      </w:r>
      <w:r w:rsidRPr="00547F0B">
        <w:rPr>
          <w:sz w:val="28"/>
          <w:szCs w:val="28"/>
        </w:rPr>
        <w:t xml:space="preserve"> </w:t>
      </w:r>
    </w:p>
    <w:p w14:paraId="409EC16B" w14:textId="1FFC03A9" w:rsidR="00046331" w:rsidRDefault="005D78BC" w:rsidP="00547F0B">
      <w:r>
        <w:t xml:space="preserve">    </w:t>
      </w:r>
    </w:p>
    <w:p w14:paraId="16832AD0" w14:textId="77777777" w:rsidR="00BB5627" w:rsidRDefault="00BB5627" w:rsidP="00547F0B"/>
    <w:p w14:paraId="410E3C8A" w14:textId="77777777" w:rsidR="00BB5627" w:rsidRDefault="00BB5627" w:rsidP="00547F0B"/>
    <w:p w14:paraId="5A353ED7" w14:textId="77777777" w:rsidR="00BB5627" w:rsidRDefault="00BB5627" w:rsidP="00547F0B"/>
    <w:p w14:paraId="47B8AD99" w14:textId="1A625185" w:rsidR="00BB5627" w:rsidRDefault="00BB5627" w:rsidP="00547F0B">
      <w:r w:rsidRPr="003B5CFD">
        <w:rPr>
          <w:noProof/>
          <w:lang w:val="ru-RU" w:eastAsia="ru-RU"/>
        </w:rPr>
        <w:lastRenderedPageBreak/>
        <w:drawing>
          <wp:anchor distT="0" distB="0" distL="114300" distR="114300" simplePos="0" relativeHeight="251659264" behindDoc="0" locked="0" layoutInCell="1" allowOverlap="1" wp14:anchorId="1C1B52DF" wp14:editId="26E7B0FF">
            <wp:simplePos x="0" y="0"/>
            <wp:positionH relativeFrom="column">
              <wp:posOffset>1556385</wp:posOffset>
            </wp:positionH>
            <wp:positionV relativeFrom="paragraph">
              <wp:posOffset>-19050</wp:posOffset>
            </wp:positionV>
            <wp:extent cx="2242185" cy="2032000"/>
            <wp:effectExtent l="0" t="0" r="5715" b="6350"/>
            <wp:wrapSquare wrapText="bothSides"/>
            <wp:docPr id="18434" name="Picture 2" descr="Диаграмма ответов в Формах. Вопрос: 8. Інформація про себе. Ваша стать. Количество ответов: 472&amp;nbsp;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Диаграмма ответов в Формах. Вопрос: 8. Інформація про себе. Ваша стать. Количество ответов: 472&amp;nbsp;ответа."/>
                    <pic:cNvPicPr>
                      <a:picLocks noChangeAspect="1" noChangeArrowheads="1"/>
                    </pic:cNvPicPr>
                  </pic:nvPicPr>
                  <pic:blipFill>
                    <a:blip r:embed="rId102">
                      <a:extLst>
                        <a:ext uri="{28A0092B-C50C-407E-A947-70E740481C1C}">
                          <a14:useLocalDpi xmlns:a14="http://schemas.microsoft.com/office/drawing/2010/main" val="0"/>
                        </a:ext>
                      </a:extLst>
                    </a:blip>
                    <a:srcRect l="20079" t="29299" r="54406" b="10042"/>
                    <a:stretch>
                      <a:fillRect/>
                    </a:stretch>
                  </pic:blipFill>
                  <pic:spPr bwMode="auto">
                    <a:xfrm>
                      <a:off x="0" y="0"/>
                      <a:ext cx="2242185" cy="2032000"/>
                    </a:xfrm>
                    <a:prstGeom prst="rect">
                      <a:avLst/>
                    </a:prstGeom>
                    <a:noFill/>
                  </pic:spPr>
                </pic:pic>
              </a:graphicData>
            </a:graphic>
            <wp14:sizeRelH relativeFrom="margin">
              <wp14:pctWidth>0</wp14:pctWidth>
            </wp14:sizeRelH>
            <wp14:sizeRelV relativeFrom="margin">
              <wp14:pctHeight>0</wp14:pctHeight>
            </wp14:sizeRelV>
          </wp:anchor>
        </w:drawing>
      </w:r>
    </w:p>
    <w:p w14:paraId="2C830FBE" w14:textId="5FDC1D71" w:rsidR="00046331" w:rsidRDefault="00046331" w:rsidP="00CC3146">
      <w:pPr>
        <w:pStyle w:val="a7"/>
      </w:pPr>
    </w:p>
    <w:p w14:paraId="4927AFC8" w14:textId="4F667F67" w:rsidR="00CC3146" w:rsidRPr="00CC3146" w:rsidRDefault="005D78BC" w:rsidP="00CC3146">
      <w:pPr>
        <w:pStyle w:val="a7"/>
      </w:pPr>
      <w:r>
        <w:t xml:space="preserve">     </w:t>
      </w:r>
    </w:p>
    <w:p w14:paraId="7651909A" w14:textId="77777777" w:rsidR="00CC3146" w:rsidRPr="00CC3146" w:rsidRDefault="00CC3146" w:rsidP="00AF7D2C">
      <w:pPr>
        <w:pStyle w:val="a3"/>
        <w:spacing w:before="0" w:beforeAutospacing="0" w:after="120" w:afterAutospacing="0"/>
        <w:ind w:left="-6" w:hanging="6"/>
        <w:jc w:val="both"/>
        <w:rPr>
          <w:b/>
          <w:bCs/>
          <w:color w:val="000000"/>
          <w:sz w:val="28"/>
          <w:szCs w:val="28"/>
        </w:rPr>
      </w:pPr>
    </w:p>
    <w:p w14:paraId="5FD8F39E" w14:textId="4D63ABF0" w:rsidR="005D78BC" w:rsidRDefault="005D78BC">
      <w:pPr>
        <w:rPr>
          <w:b/>
          <w:bCs/>
          <w:color w:val="000000"/>
          <w:sz w:val="28"/>
          <w:szCs w:val="28"/>
        </w:rPr>
      </w:pPr>
      <w:r>
        <w:rPr>
          <w:b/>
          <w:bCs/>
          <w:color w:val="000000"/>
          <w:sz w:val="28"/>
          <w:szCs w:val="28"/>
        </w:rPr>
        <w:t xml:space="preserve">                 </w:t>
      </w:r>
    </w:p>
    <w:p w14:paraId="7CC4FFFA" w14:textId="77777777" w:rsidR="005D78BC" w:rsidRPr="005D78BC" w:rsidRDefault="005D78BC" w:rsidP="005D78BC">
      <w:pPr>
        <w:rPr>
          <w:sz w:val="28"/>
          <w:szCs w:val="28"/>
        </w:rPr>
      </w:pPr>
    </w:p>
    <w:p w14:paraId="21FC29EE" w14:textId="77777777" w:rsidR="005D78BC" w:rsidRPr="005D78BC" w:rsidRDefault="005D78BC" w:rsidP="005D78BC">
      <w:pPr>
        <w:rPr>
          <w:sz w:val="28"/>
          <w:szCs w:val="28"/>
        </w:rPr>
      </w:pPr>
    </w:p>
    <w:p w14:paraId="1ACBD79C" w14:textId="4857FA36" w:rsidR="00C158A8" w:rsidRPr="005D78BC" w:rsidRDefault="005D78BC" w:rsidP="005D78BC">
      <w:pPr>
        <w:tabs>
          <w:tab w:val="left" w:pos="2444"/>
        </w:tabs>
        <w:rPr>
          <w:rFonts w:ascii="Times New Roman" w:hAnsi="Times New Roman" w:cs="Times New Roman"/>
          <w:b/>
          <w:bCs/>
          <w:sz w:val="24"/>
          <w:szCs w:val="24"/>
        </w:rPr>
      </w:pPr>
      <w:r>
        <w:rPr>
          <w:sz w:val="28"/>
          <w:szCs w:val="28"/>
        </w:rPr>
        <w:tab/>
        <w:t xml:space="preserve">             </w:t>
      </w:r>
      <w:r w:rsidRPr="005D78BC">
        <w:rPr>
          <w:rFonts w:ascii="Times New Roman" w:hAnsi="Times New Roman" w:cs="Times New Roman"/>
          <w:b/>
          <w:bCs/>
          <w:sz w:val="24"/>
          <w:szCs w:val="24"/>
        </w:rPr>
        <w:t>Діаграма 1</w:t>
      </w:r>
      <w:r w:rsidR="00BB5627">
        <w:rPr>
          <w:rFonts w:ascii="Times New Roman" w:hAnsi="Times New Roman" w:cs="Times New Roman"/>
          <w:b/>
          <w:bCs/>
          <w:sz w:val="24"/>
          <w:szCs w:val="24"/>
        </w:rPr>
        <w:t>6</w:t>
      </w:r>
      <w:r w:rsidRPr="005D78BC">
        <w:rPr>
          <w:rFonts w:ascii="Times New Roman" w:hAnsi="Times New Roman" w:cs="Times New Roman"/>
          <w:b/>
          <w:bCs/>
          <w:sz w:val="24"/>
          <w:szCs w:val="24"/>
        </w:rPr>
        <w:t>. Стать.</w:t>
      </w:r>
    </w:p>
    <w:p w14:paraId="3820D425" w14:textId="6AF9B41C" w:rsidR="005D78BC" w:rsidRDefault="005D78BC" w:rsidP="005D78BC">
      <w:pPr>
        <w:pStyle w:val="a7"/>
        <w:spacing w:after="0" w:line="240" w:lineRule="auto"/>
        <w:rPr>
          <w:sz w:val="28"/>
          <w:szCs w:val="28"/>
        </w:rPr>
      </w:pPr>
      <w:r w:rsidRPr="005D78BC">
        <w:rPr>
          <w:sz w:val="28"/>
          <w:szCs w:val="28"/>
        </w:rPr>
        <w:t>Ще одна особливість – серед опитаних 79,9%  жінки, 20,1% – чоловіки, отже жіночі думки представлені набагато краще, ніж чоловічі, а жінки, вірогідно, активніші в громадському житті</w:t>
      </w:r>
      <w:r w:rsidR="00BB5627">
        <w:rPr>
          <w:sz w:val="28"/>
          <w:szCs w:val="28"/>
        </w:rPr>
        <w:t>(Діаграма 16)</w:t>
      </w:r>
      <w:r w:rsidRPr="005D78BC">
        <w:rPr>
          <w:sz w:val="28"/>
          <w:szCs w:val="28"/>
        </w:rPr>
        <w:t>.</w:t>
      </w:r>
    </w:p>
    <w:p w14:paraId="3E6363C7" w14:textId="58FACCC0" w:rsidR="005D78BC" w:rsidRPr="005D78BC" w:rsidRDefault="005D78BC" w:rsidP="005D78BC">
      <w:pPr>
        <w:pStyle w:val="1"/>
        <w:rPr>
          <w:lang w:eastAsia="en-US"/>
        </w:rPr>
      </w:pPr>
      <w:r w:rsidRPr="003B5CFD">
        <w:rPr>
          <w:b w:val="0"/>
          <w:bCs w:val="0"/>
          <w:noProof/>
          <w:lang w:val="ru-RU" w:eastAsia="ru-RU"/>
        </w:rPr>
        <w:drawing>
          <wp:anchor distT="0" distB="0" distL="114300" distR="114300" simplePos="0" relativeHeight="251661312" behindDoc="0" locked="0" layoutInCell="1" allowOverlap="1" wp14:anchorId="60553A70" wp14:editId="0D28C6B9">
            <wp:simplePos x="0" y="0"/>
            <wp:positionH relativeFrom="column">
              <wp:posOffset>651510</wp:posOffset>
            </wp:positionH>
            <wp:positionV relativeFrom="paragraph">
              <wp:posOffset>314960</wp:posOffset>
            </wp:positionV>
            <wp:extent cx="3905250" cy="2022475"/>
            <wp:effectExtent l="0" t="0" r="0" b="0"/>
            <wp:wrapSquare wrapText="bothSides"/>
            <wp:docPr id="36866" name="Picture 2" descr="Диаграмма ответов в Формах. Вопрос: 2. Чи маєте ви тут власну нерухомість?. Количество ответов: 468&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Диаграмма ответов в Формах. Вопрос: 2. Чи маєте ви тут власну нерухомість?. Количество ответов: 468&amp;nbsp;ответов."/>
                    <pic:cNvPicPr>
                      <a:picLocks noChangeAspect="1" noChangeArrowheads="1"/>
                    </pic:cNvPicPr>
                  </pic:nvPicPr>
                  <pic:blipFill>
                    <a:blip r:embed="rId103" cstate="print">
                      <a:extLst>
                        <a:ext uri="{28A0092B-C50C-407E-A947-70E740481C1C}">
                          <a14:useLocalDpi xmlns:a14="http://schemas.microsoft.com/office/drawing/2010/main" val="0"/>
                        </a:ext>
                      </a:extLst>
                    </a:blip>
                    <a:srcRect l="17954" t="20220" r="19204"/>
                    <a:stretch>
                      <a:fillRect/>
                    </a:stretch>
                  </pic:blipFill>
                  <pic:spPr bwMode="auto">
                    <a:xfrm>
                      <a:off x="0" y="0"/>
                      <a:ext cx="3905250" cy="2022475"/>
                    </a:xfrm>
                    <a:prstGeom prst="rect">
                      <a:avLst/>
                    </a:prstGeom>
                    <a:noFill/>
                  </pic:spPr>
                </pic:pic>
              </a:graphicData>
            </a:graphic>
            <wp14:sizeRelH relativeFrom="margin">
              <wp14:pctWidth>0</wp14:pctWidth>
            </wp14:sizeRelH>
            <wp14:sizeRelV relativeFrom="margin">
              <wp14:pctHeight>0</wp14:pctHeight>
            </wp14:sizeRelV>
          </wp:anchor>
        </w:drawing>
      </w:r>
    </w:p>
    <w:p w14:paraId="7DBDB36F" w14:textId="77777777" w:rsidR="005D78BC" w:rsidRDefault="005D78BC" w:rsidP="005D78BC">
      <w:pPr>
        <w:tabs>
          <w:tab w:val="left" w:pos="2444"/>
        </w:tabs>
        <w:rPr>
          <w:b/>
          <w:bCs/>
          <w:color w:val="000000"/>
          <w:sz w:val="28"/>
          <w:szCs w:val="28"/>
        </w:rPr>
      </w:pPr>
    </w:p>
    <w:p w14:paraId="65F22A0B" w14:textId="77777777" w:rsidR="005D78BC" w:rsidRDefault="005D78BC">
      <w:pPr>
        <w:rPr>
          <w:rFonts w:ascii="Times New Roman" w:eastAsia="Times New Roman" w:hAnsi="Times New Roman" w:cs="Times New Roman"/>
          <w:b/>
          <w:bCs/>
          <w:color w:val="000000"/>
          <w:sz w:val="28"/>
          <w:szCs w:val="28"/>
          <w:lang w:eastAsia="uk-UA"/>
        </w:rPr>
      </w:pPr>
    </w:p>
    <w:p w14:paraId="705C6B64" w14:textId="77777777" w:rsidR="005D78BC" w:rsidRDefault="005D78BC">
      <w:pPr>
        <w:rPr>
          <w:rFonts w:ascii="Times New Roman" w:eastAsia="Times New Roman" w:hAnsi="Times New Roman" w:cs="Times New Roman"/>
          <w:b/>
          <w:bCs/>
          <w:color w:val="000000"/>
          <w:sz w:val="28"/>
          <w:szCs w:val="28"/>
          <w:lang w:eastAsia="uk-UA"/>
        </w:rPr>
      </w:pPr>
    </w:p>
    <w:p w14:paraId="2490C069" w14:textId="77777777" w:rsidR="005D78BC" w:rsidRDefault="005D78BC">
      <w:pPr>
        <w:rPr>
          <w:rFonts w:ascii="Times New Roman" w:eastAsia="Times New Roman" w:hAnsi="Times New Roman" w:cs="Times New Roman"/>
          <w:b/>
          <w:bCs/>
          <w:color w:val="000000"/>
          <w:sz w:val="28"/>
          <w:szCs w:val="28"/>
          <w:lang w:eastAsia="uk-UA"/>
        </w:rPr>
      </w:pPr>
    </w:p>
    <w:p w14:paraId="3B78B12A" w14:textId="77777777" w:rsidR="005D78BC" w:rsidRDefault="005D78BC">
      <w:pPr>
        <w:rPr>
          <w:rFonts w:ascii="Times New Roman" w:eastAsia="Times New Roman" w:hAnsi="Times New Roman" w:cs="Times New Roman"/>
          <w:b/>
          <w:bCs/>
          <w:color w:val="000000"/>
          <w:sz w:val="28"/>
          <w:szCs w:val="28"/>
          <w:lang w:eastAsia="uk-UA"/>
        </w:rPr>
      </w:pPr>
    </w:p>
    <w:p w14:paraId="603230F8" w14:textId="1ED313FD" w:rsidR="005D78BC" w:rsidRPr="00BB5627" w:rsidRDefault="005D78BC" w:rsidP="005D78BC">
      <w:pPr>
        <w:jc w:val="center"/>
        <w:rPr>
          <w:rFonts w:ascii="Times New Roman" w:eastAsia="Times New Roman" w:hAnsi="Times New Roman" w:cs="Times New Roman"/>
          <w:b/>
          <w:bCs/>
          <w:color w:val="000000"/>
          <w:sz w:val="24"/>
          <w:szCs w:val="24"/>
          <w:lang w:eastAsia="uk-UA"/>
        </w:rPr>
      </w:pPr>
      <w:r w:rsidRPr="00BB5627">
        <w:rPr>
          <w:rFonts w:ascii="Times New Roman" w:hAnsi="Times New Roman" w:cs="Times New Roman"/>
          <w:b/>
          <w:bCs/>
          <w:sz w:val="24"/>
          <w:szCs w:val="24"/>
        </w:rPr>
        <w:t>Діаграма 1</w:t>
      </w:r>
      <w:r w:rsidR="00BB5627" w:rsidRPr="00BB5627">
        <w:rPr>
          <w:rFonts w:ascii="Times New Roman" w:hAnsi="Times New Roman" w:cs="Times New Roman"/>
          <w:b/>
          <w:bCs/>
          <w:sz w:val="24"/>
          <w:szCs w:val="24"/>
        </w:rPr>
        <w:t>7</w:t>
      </w:r>
      <w:r w:rsidRPr="00BB5627">
        <w:rPr>
          <w:rFonts w:ascii="Times New Roman" w:hAnsi="Times New Roman" w:cs="Times New Roman"/>
          <w:b/>
          <w:bCs/>
          <w:sz w:val="24"/>
          <w:szCs w:val="24"/>
        </w:rPr>
        <w:t>. Власники нерухомості.</w:t>
      </w:r>
    </w:p>
    <w:p w14:paraId="03F0AD30" w14:textId="11F96BE3" w:rsidR="005D78BC" w:rsidRPr="005D78BC" w:rsidRDefault="005D78BC" w:rsidP="00535F7E">
      <w:pPr>
        <w:pStyle w:val="a7"/>
        <w:spacing w:after="0" w:line="240" w:lineRule="auto"/>
        <w:rPr>
          <w:sz w:val="28"/>
          <w:szCs w:val="28"/>
        </w:rPr>
      </w:pPr>
      <w:r w:rsidRPr="005D78BC">
        <w:rPr>
          <w:sz w:val="28"/>
          <w:szCs w:val="28"/>
        </w:rPr>
        <w:t>58,1% респондентів – власники будинку чи квартири на території громади та ще 3% опитаних планують її придбати в громаді. Отже, більшість респондентів тісно пов`язана з життям громади – через свою нерухомість</w:t>
      </w:r>
      <w:r w:rsidR="00BB5627">
        <w:rPr>
          <w:sz w:val="28"/>
          <w:szCs w:val="28"/>
        </w:rPr>
        <w:t xml:space="preserve"> (Діаграма 17)</w:t>
      </w:r>
      <w:r w:rsidRPr="005D78BC">
        <w:rPr>
          <w:sz w:val="28"/>
          <w:szCs w:val="28"/>
        </w:rPr>
        <w:t xml:space="preserve">. </w:t>
      </w:r>
    </w:p>
    <w:p w14:paraId="4330AB8E" w14:textId="77777777" w:rsidR="005D78BC" w:rsidRPr="005D78BC" w:rsidRDefault="005D78BC" w:rsidP="00535F7E">
      <w:pPr>
        <w:pStyle w:val="a7"/>
        <w:spacing w:after="0" w:line="240" w:lineRule="auto"/>
        <w:rPr>
          <w:sz w:val="28"/>
          <w:szCs w:val="28"/>
        </w:rPr>
      </w:pPr>
      <w:r w:rsidRPr="005D78BC">
        <w:rPr>
          <w:sz w:val="28"/>
          <w:szCs w:val="28"/>
        </w:rPr>
        <w:t>Організатори анкетування прагнули пропорційного поширення анкет для населення в старостинських округах.</w:t>
      </w:r>
    </w:p>
    <w:p w14:paraId="3D324B5D" w14:textId="400941A7" w:rsidR="005D78BC" w:rsidRPr="005D78BC" w:rsidRDefault="005D78BC" w:rsidP="00535F7E">
      <w:pPr>
        <w:pStyle w:val="a7"/>
        <w:spacing w:after="0" w:line="240" w:lineRule="auto"/>
        <w:rPr>
          <w:sz w:val="28"/>
          <w:szCs w:val="28"/>
        </w:rPr>
      </w:pPr>
      <w:r w:rsidRPr="005D78BC">
        <w:rPr>
          <w:sz w:val="28"/>
          <w:szCs w:val="28"/>
        </w:rPr>
        <w:t>Дослідження не є повністю репрезентативним, тому отримані дані не можна поширювати на все населення громади. Водночас</w:t>
      </w:r>
      <w:r w:rsidR="00535F7E">
        <w:rPr>
          <w:sz w:val="28"/>
          <w:szCs w:val="28"/>
        </w:rPr>
        <w:t>,</w:t>
      </w:r>
      <w:r w:rsidRPr="005D78BC">
        <w:rPr>
          <w:sz w:val="28"/>
          <w:szCs w:val="28"/>
        </w:rPr>
        <w:t xml:space="preserve"> воно представляє думки переважно економічно та соціально активної, мобільної частини мешканців громади, які мають постійну роботу та сталі доходи, чіткий соціальний статус, отже – вирішальною мірою впливають на розвиток громади. </w:t>
      </w:r>
    </w:p>
    <w:p w14:paraId="4D821463" w14:textId="3E288261" w:rsidR="005D78BC" w:rsidRPr="005D78BC" w:rsidRDefault="005D78BC" w:rsidP="00535F7E">
      <w:pPr>
        <w:pStyle w:val="a7"/>
        <w:spacing w:after="0" w:line="240" w:lineRule="auto"/>
        <w:rPr>
          <w:sz w:val="28"/>
          <w:szCs w:val="28"/>
        </w:rPr>
      </w:pPr>
      <w:r w:rsidRPr="005D78BC">
        <w:rPr>
          <w:sz w:val="28"/>
          <w:szCs w:val="28"/>
        </w:rPr>
        <w:t xml:space="preserve">Питання анкети </w:t>
      </w:r>
      <w:r w:rsidRPr="005D78BC">
        <w:rPr>
          <w:b/>
          <w:sz w:val="28"/>
          <w:szCs w:val="28"/>
        </w:rPr>
        <w:t>«</w:t>
      </w:r>
      <w:r w:rsidRPr="005D78BC">
        <w:rPr>
          <w:b/>
          <w:spacing w:val="2"/>
          <w:sz w:val="28"/>
          <w:szCs w:val="28"/>
          <w:shd w:val="clear" w:color="auto" w:fill="FFFFFF"/>
        </w:rPr>
        <w:t xml:space="preserve">Як Ви характеризуєте Решетилівську громаду?» </w:t>
      </w:r>
      <w:r w:rsidRPr="005D78BC">
        <w:rPr>
          <w:sz w:val="28"/>
          <w:szCs w:val="28"/>
        </w:rPr>
        <w:t>передбачало сім варіантів відповідей</w:t>
      </w:r>
      <w:r w:rsidR="00535F7E">
        <w:rPr>
          <w:sz w:val="28"/>
          <w:szCs w:val="28"/>
        </w:rPr>
        <w:t>,</w:t>
      </w:r>
      <w:r w:rsidRPr="005D78BC">
        <w:rPr>
          <w:sz w:val="28"/>
          <w:szCs w:val="28"/>
        </w:rPr>
        <w:t xml:space="preserve"> пропонувалося обрати одну. Найбільше, 34,4%, обрали варіант «Тут комфортно жити мені», 25,2% – «Тут немає перспектив для розвитку», 5,1% – «Я точно виїду звідси якнайшвидше». </w:t>
      </w:r>
    </w:p>
    <w:p w14:paraId="621B0370" w14:textId="4254D1F1" w:rsidR="009816D8" w:rsidRPr="009816D8" w:rsidRDefault="005D78BC" w:rsidP="00535F7E">
      <w:pPr>
        <w:pStyle w:val="a7"/>
        <w:spacing w:after="0" w:line="240" w:lineRule="auto"/>
      </w:pPr>
      <w:r w:rsidRPr="005D78BC">
        <w:rPr>
          <w:sz w:val="28"/>
          <w:szCs w:val="28"/>
        </w:rPr>
        <w:lastRenderedPageBreak/>
        <w:t>15,0% респондентів зазначили, що «Я просто змушений тут жити», 2,8% – «Тут є де і як себе реалізувати», 7,9% порекомендували б Решетилівську громаду для проживання своїм знайомим, 9,6% хочуть, щоб тут жили їх діти.</w:t>
      </w:r>
    </w:p>
    <w:p w14:paraId="1254FF7F" w14:textId="40A545A2" w:rsidR="005D78BC" w:rsidRPr="005D78BC" w:rsidRDefault="005D78BC" w:rsidP="005D78BC">
      <w:pPr>
        <w:pStyle w:val="a7"/>
        <w:spacing w:after="0" w:line="240" w:lineRule="auto"/>
        <w:rPr>
          <w:sz w:val="28"/>
          <w:szCs w:val="28"/>
        </w:rPr>
      </w:pPr>
      <w:r w:rsidRPr="00355155">
        <w:rPr>
          <w:noProof/>
          <w:lang w:val="ru-RU" w:eastAsia="ru-RU"/>
        </w:rPr>
        <w:drawing>
          <wp:inline distT="0" distB="0" distL="0" distR="0" wp14:anchorId="1F6D2AF3" wp14:editId="0D6034FB">
            <wp:extent cx="5555673" cy="2133600"/>
            <wp:effectExtent l="0" t="0" r="6985" b="0"/>
            <wp:docPr id="38914" name="Picture 2" descr="Диаграмма ответов в Формах. Вопрос: 1. Яким із нижче запропонованих тверджень Ви б охарактеризували громаду:. Количество ответов: 468&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Диаграмма ответов в Формах. Вопрос: 1. Яким із нижче запропонованих тверджень Ви б охарактеризували громаду:. Количество ответов: 468&amp;nbsp;ответов."/>
                    <pic:cNvPicPr>
                      <a:picLocks noChangeAspect="1" noChangeArrowheads="1"/>
                    </pic:cNvPicPr>
                  </pic:nvPicPr>
                  <pic:blipFill>
                    <a:blip r:embed="rId104"/>
                    <a:srcRect l="15056" t="21151" r="4874"/>
                    <a:stretch>
                      <a:fillRect/>
                    </a:stretch>
                  </pic:blipFill>
                  <pic:spPr bwMode="auto">
                    <a:xfrm>
                      <a:off x="0" y="0"/>
                      <a:ext cx="5555673" cy="2133600"/>
                    </a:xfrm>
                    <a:prstGeom prst="rect">
                      <a:avLst/>
                    </a:prstGeom>
                    <a:noFill/>
                  </pic:spPr>
                </pic:pic>
              </a:graphicData>
            </a:graphic>
          </wp:inline>
        </w:drawing>
      </w:r>
      <w:r w:rsidRPr="005D78BC">
        <w:rPr>
          <w:sz w:val="28"/>
          <w:szCs w:val="28"/>
        </w:rPr>
        <w:t xml:space="preserve"> </w:t>
      </w:r>
    </w:p>
    <w:p w14:paraId="008D761C" w14:textId="586EB89E" w:rsidR="005D78BC" w:rsidRDefault="00535F7E" w:rsidP="009816D8">
      <w:pPr>
        <w:jc w:val="center"/>
        <w:rPr>
          <w:rFonts w:ascii="Times New Roman" w:hAnsi="Times New Roman" w:cs="Times New Roman"/>
          <w:b/>
          <w:bCs/>
          <w:sz w:val="24"/>
          <w:szCs w:val="24"/>
        </w:rPr>
      </w:pPr>
      <w:r>
        <w:rPr>
          <w:rFonts w:ascii="Times New Roman" w:hAnsi="Times New Roman" w:cs="Times New Roman"/>
          <w:b/>
          <w:bCs/>
          <w:sz w:val="24"/>
          <w:szCs w:val="24"/>
        </w:rPr>
        <w:t>Діаграма 18</w:t>
      </w:r>
      <w:r w:rsidR="009816D8" w:rsidRPr="009816D8">
        <w:rPr>
          <w:rFonts w:ascii="Times New Roman" w:hAnsi="Times New Roman" w:cs="Times New Roman"/>
          <w:b/>
          <w:bCs/>
          <w:sz w:val="24"/>
          <w:szCs w:val="24"/>
        </w:rPr>
        <w:t xml:space="preserve">. </w:t>
      </w:r>
      <w:r>
        <w:rPr>
          <w:rFonts w:ascii="Times New Roman" w:hAnsi="Times New Roman" w:cs="Times New Roman"/>
          <w:b/>
          <w:bCs/>
          <w:sz w:val="24"/>
          <w:szCs w:val="24"/>
        </w:rPr>
        <w:t>Характеристика Решетилівської громади</w:t>
      </w:r>
      <w:r w:rsidR="009816D8" w:rsidRPr="009816D8">
        <w:rPr>
          <w:rFonts w:ascii="Times New Roman" w:hAnsi="Times New Roman" w:cs="Times New Roman"/>
          <w:b/>
          <w:bCs/>
          <w:sz w:val="24"/>
          <w:szCs w:val="24"/>
        </w:rPr>
        <w:t>.</w:t>
      </w:r>
    </w:p>
    <w:p w14:paraId="55D2CE23" w14:textId="386EFC32" w:rsidR="009816D8" w:rsidRPr="009816D8" w:rsidRDefault="009816D8" w:rsidP="009816D8">
      <w:pPr>
        <w:pStyle w:val="a7"/>
        <w:spacing w:after="0" w:line="240" w:lineRule="auto"/>
        <w:rPr>
          <w:sz w:val="28"/>
          <w:szCs w:val="28"/>
        </w:rPr>
      </w:pPr>
      <w:r w:rsidRPr="009816D8">
        <w:rPr>
          <w:sz w:val="28"/>
          <w:szCs w:val="28"/>
        </w:rPr>
        <w:t>Тобто</w:t>
      </w:r>
      <w:r w:rsidR="00535F7E">
        <w:rPr>
          <w:sz w:val="28"/>
          <w:szCs w:val="28"/>
        </w:rPr>
        <w:t>,</w:t>
      </w:r>
      <w:r w:rsidRPr="009816D8">
        <w:rPr>
          <w:sz w:val="28"/>
          <w:szCs w:val="28"/>
        </w:rPr>
        <w:t xml:space="preserve"> переважають позитивні настрої – опитані переважно вважають власну громаду тим місцем, де б вони хотіли жити,</w:t>
      </w:r>
      <w:r w:rsidR="00535F7E">
        <w:rPr>
          <w:sz w:val="28"/>
          <w:szCs w:val="28"/>
        </w:rPr>
        <w:t xml:space="preserve"> лише меншості тут не комфортно (Діаграма 18).</w:t>
      </w:r>
    </w:p>
    <w:p w14:paraId="4DF8C5BF" w14:textId="303399E6" w:rsidR="005D78BC" w:rsidRPr="00535F7E" w:rsidRDefault="009816D8" w:rsidP="00535F7E">
      <w:pPr>
        <w:pStyle w:val="a7"/>
        <w:spacing w:after="0" w:line="240" w:lineRule="auto"/>
        <w:rPr>
          <w:spacing w:val="2"/>
          <w:sz w:val="28"/>
          <w:szCs w:val="28"/>
          <w:shd w:val="clear" w:color="auto" w:fill="FFFFFF"/>
        </w:rPr>
      </w:pPr>
      <w:r w:rsidRPr="009816D8">
        <w:rPr>
          <w:sz w:val="28"/>
          <w:szCs w:val="28"/>
        </w:rPr>
        <w:t xml:space="preserve">Для характеристики окремих складових життя в громаді, висловлення особистого бачення проблем громади та шляхів їх вирішення передбачалися ряд питань. Питання </w:t>
      </w:r>
      <w:r w:rsidRPr="009816D8">
        <w:rPr>
          <w:b/>
          <w:sz w:val="28"/>
          <w:szCs w:val="28"/>
        </w:rPr>
        <w:t>«</w:t>
      </w:r>
      <w:r w:rsidRPr="009816D8">
        <w:rPr>
          <w:b/>
          <w:spacing w:val="2"/>
          <w:sz w:val="28"/>
          <w:szCs w:val="28"/>
          <w:shd w:val="clear" w:color="auto" w:fill="FFFFFF"/>
        </w:rPr>
        <w:t>Як би Ви оцінили рівень нинішнього стану окремих показників стану громади?»</w:t>
      </w:r>
      <w:r w:rsidRPr="009816D8">
        <w:rPr>
          <w:spacing w:val="2"/>
          <w:sz w:val="28"/>
          <w:szCs w:val="28"/>
          <w:shd w:val="clear" w:color="auto" w:fill="FFFFFF"/>
        </w:rPr>
        <w:t xml:space="preserve"> стосувалася 12 сфер, рівень пропонувалося оцінити так: 1 незадовільно, 3 зад</w:t>
      </w:r>
      <w:r w:rsidR="00535F7E">
        <w:rPr>
          <w:spacing w:val="2"/>
          <w:sz w:val="28"/>
          <w:szCs w:val="28"/>
          <w:shd w:val="clear" w:color="auto" w:fill="FFFFFF"/>
        </w:rPr>
        <w:t xml:space="preserve">овільно, 4 добре або 5 відмінно (Діаграма 19). </w:t>
      </w:r>
    </w:p>
    <w:p w14:paraId="5BC7055B" w14:textId="38FD0339" w:rsidR="005D78BC" w:rsidRDefault="009816D8">
      <w:pPr>
        <w:rPr>
          <w:rFonts w:ascii="Times New Roman" w:eastAsia="Times New Roman" w:hAnsi="Times New Roman" w:cs="Times New Roman"/>
          <w:b/>
          <w:bCs/>
          <w:color w:val="000000"/>
          <w:sz w:val="28"/>
          <w:szCs w:val="28"/>
          <w:lang w:eastAsia="uk-UA"/>
        </w:rPr>
      </w:pPr>
      <w:r w:rsidRPr="008D4BE6">
        <w:rPr>
          <w:noProof/>
          <w:lang w:val="ru-RU" w:eastAsia="ru-RU"/>
        </w:rPr>
        <w:drawing>
          <wp:inline distT="0" distB="0" distL="0" distR="0" wp14:anchorId="5D71710E" wp14:editId="4A39B856">
            <wp:extent cx="6120765" cy="364934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ECCF2A8" w14:textId="5D9103EC" w:rsidR="009816D8" w:rsidRDefault="009816D8" w:rsidP="009816D8">
      <w:pPr>
        <w:pStyle w:val="a7"/>
        <w:jc w:val="center"/>
        <w:rPr>
          <w:b/>
          <w:bCs w:val="0"/>
        </w:rPr>
      </w:pPr>
      <w:r w:rsidRPr="001A68E3">
        <w:rPr>
          <w:b/>
          <w:bCs w:val="0"/>
        </w:rPr>
        <w:t xml:space="preserve">Діаграма </w:t>
      </w:r>
      <w:r w:rsidR="00535F7E">
        <w:rPr>
          <w:b/>
          <w:bCs w:val="0"/>
        </w:rPr>
        <w:t>19</w:t>
      </w:r>
      <w:r w:rsidRPr="001A68E3">
        <w:rPr>
          <w:b/>
          <w:bCs w:val="0"/>
        </w:rPr>
        <w:t xml:space="preserve">. </w:t>
      </w:r>
      <w:r>
        <w:rPr>
          <w:b/>
          <w:bCs w:val="0"/>
        </w:rPr>
        <w:t>Оцінка окремих показників стану громади</w:t>
      </w:r>
      <w:r w:rsidRPr="001A68E3">
        <w:rPr>
          <w:b/>
          <w:bCs w:val="0"/>
        </w:rPr>
        <w:t>.</w:t>
      </w:r>
    </w:p>
    <w:p w14:paraId="7D25589C" w14:textId="77777777" w:rsidR="005D78BC" w:rsidRDefault="005D78BC">
      <w:pPr>
        <w:rPr>
          <w:rFonts w:ascii="Times New Roman" w:eastAsia="Times New Roman" w:hAnsi="Times New Roman" w:cs="Times New Roman"/>
          <w:b/>
          <w:bCs/>
          <w:color w:val="000000"/>
          <w:sz w:val="28"/>
          <w:szCs w:val="28"/>
          <w:lang w:eastAsia="uk-UA"/>
        </w:rPr>
      </w:pPr>
    </w:p>
    <w:p w14:paraId="593E78AA" w14:textId="77777777" w:rsidR="009816D8" w:rsidRPr="009816D8" w:rsidRDefault="009816D8" w:rsidP="00716056">
      <w:pPr>
        <w:pStyle w:val="a7"/>
        <w:spacing w:after="0" w:line="240" w:lineRule="auto"/>
        <w:rPr>
          <w:sz w:val="28"/>
          <w:szCs w:val="28"/>
          <w:shd w:val="clear" w:color="auto" w:fill="FFFFFF"/>
        </w:rPr>
      </w:pPr>
      <w:r w:rsidRPr="009816D8">
        <w:rPr>
          <w:sz w:val="28"/>
          <w:szCs w:val="28"/>
        </w:rPr>
        <w:lastRenderedPageBreak/>
        <w:t>Найбільше оцінок «задовільно», «добре» та «відміно» отримали: рівень освіти в школах, робота дитсадків, екологічний стан та громадська безпека мешканців. Найменше позитивних оцінок отримали: інфраструктура відпочинку та дозвілля, у</w:t>
      </w:r>
      <w:r w:rsidRPr="009816D8">
        <w:rPr>
          <w:sz w:val="28"/>
          <w:szCs w:val="28"/>
          <w:shd w:val="clear" w:color="auto" w:fill="FFFFFF"/>
        </w:rPr>
        <w:t>мови для започаткування та ведення власного бізнесу, стан доріг та вулиць, можливість працевлаштування.</w:t>
      </w:r>
    </w:p>
    <w:p w14:paraId="4CA7F1D1" w14:textId="77777777" w:rsidR="009816D8" w:rsidRPr="009816D8" w:rsidRDefault="009816D8" w:rsidP="00716056">
      <w:pPr>
        <w:pStyle w:val="a7"/>
        <w:spacing w:after="0" w:line="240" w:lineRule="auto"/>
        <w:rPr>
          <w:sz w:val="28"/>
          <w:szCs w:val="28"/>
          <w:shd w:val="clear" w:color="auto" w:fill="FFFFFF"/>
        </w:rPr>
      </w:pPr>
      <w:r w:rsidRPr="009816D8">
        <w:rPr>
          <w:sz w:val="28"/>
          <w:szCs w:val="28"/>
          <w:shd w:val="clear" w:color="auto" w:fill="FFFFFF"/>
        </w:rPr>
        <w:t xml:space="preserve">Відповідно, найбільше незадовільних оцінок отримали: можливість працевлаштуватися, стан доріг та вулиць та </w:t>
      </w:r>
      <w:r w:rsidRPr="009816D8">
        <w:rPr>
          <w:sz w:val="28"/>
          <w:szCs w:val="28"/>
        </w:rPr>
        <w:t>інфраструктура відпочинку</w:t>
      </w:r>
      <w:r w:rsidRPr="009816D8">
        <w:rPr>
          <w:sz w:val="28"/>
          <w:szCs w:val="28"/>
          <w:shd w:val="clear" w:color="auto" w:fill="FFFFFF"/>
        </w:rPr>
        <w:t>.</w:t>
      </w:r>
    </w:p>
    <w:p w14:paraId="61F4B385" w14:textId="77777777" w:rsidR="009816D8" w:rsidRPr="009816D8" w:rsidRDefault="009816D8" w:rsidP="00716056">
      <w:pPr>
        <w:pStyle w:val="a7"/>
        <w:spacing w:after="0" w:line="240" w:lineRule="auto"/>
        <w:rPr>
          <w:sz w:val="28"/>
          <w:szCs w:val="28"/>
        </w:rPr>
      </w:pPr>
      <w:r w:rsidRPr="009816D8">
        <w:rPr>
          <w:sz w:val="28"/>
          <w:szCs w:val="28"/>
        </w:rPr>
        <w:t xml:space="preserve">Результати опитування показали, що найбільшою проблемою для мешканців громади є неможливість працевлаштуватися. Традиційно, мешканці критично налаштовані стосовно стану доріг та вулиць населених пунктів. Відносно велика кількість опитаних незадоволені умовами для започаткування та ведення власного бізнесу. </w:t>
      </w:r>
    </w:p>
    <w:p w14:paraId="0397D1EF" w14:textId="2E8C20C7" w:rsidR="009816D8" w:rsidRDefault="009816D8" w:rsidP="00716056">
      <w:pPr>
        <w:pStyle w:val="a7"/>
        <w:spacing w:after="0" w:line="240" w:lineRule="auto"/>
        <w:rPr>
          <w:spacing w:val="2"/>
          <w:sz w:val="28"/>
          <w:szCs w:val="28"/>
          <w:shd w:val="clear" w:color="auto" w:fill="FFFFFF"/>
        </w:rPr>
      </w:pPr>
      <w:r w:rsidRPr="009816D8">
        <w:rPr>
          <w:sz w:val="28"/>
          <w:szCs w:val="28"/>
        </w:rPr>
        <w:t xml:space="preserve">Питання </w:t>
      </w:r>
      <w:r w:rsidRPr="009816D8">
        <w:rPr>
          <w:b/>
          <w:sz w:val="28"/>
          <w:szCs w:val="28"/>
        </w:rPr>
        <w:t>«</w:t>
      </w:r>
      <w:r w:rsidRPr="009816D8">
        <w:rPr>
          <w:b/>
          <w:spacing w:val="2"/>
          <w:sz w:val="28"/>
          <w:szCs w:val="28"/>
          <w:shd w:val="clear" w:color="auto" w:fill="FFFFFF"/>
        </w:rPr>
        <w:t>Що, н</w:t>
      </w:r>
      <w:r w:rsidR="00716056">
        <w:rPr>
          <w:b/>
          <w:spacing w:val="2"/>
          <w:sz w:val="28"/>
          <w:szCs w:val="28"/>
          <w:shd w:val="clear" w:color="auto" w:fill="FFFFFF"/>
        </w:rPr>
        <w:t>а Вашу думку, заважає розвитку</w:t>
      </w:r>
      <w:r w:rsidRPr="009816D8">
        <w:rPr>
          <w:b/>
          <w:spacing w:val="2"/>
          <w:sz w:val="28"/>
          <w:szCs w:val="28"/>
          <w:shd w:val="clear" w:color="auto" w:fill="FFFFFF"/>
        </w:rPr>
        <w:t xml:space="preserve"> громади?»</w:t>
      </w:r>
      <w:r w:rsidRPr="009816D8">
        <w:rPr>
          <w:spacing w:val="2"/>
          <w:sz w:val="28"/>
          <w:szCs w:val="28"/>
          <w:shd w:val="clear" w:color="auto" w:fill="FFFFFF"/>
        </w:rPr>
        <w:t xml:space="preserve"> передбачало 23 варіанти відповіді, можливість обрати три варіант</w:t>
      </w:r>
      <w:r w:rsidR="00716056">
        <w:rPr>
          <w:spacing w:val="2"/>
          <w:sz w:val="28"/>
          <w:szCs w:val="28"/>
          <w:shd w:val="clear" w:color="auto" w:fill="FFFFFF"/>
        </w:rPr>
        <w:t>и. На переконання респондентів н</w:t>
      </w:r>
      <w:r w:rsidRPr="009816D8">
        <w:rPr>
          <w:spacing w:val="2"/>
          <w:sz w:val="28"/>
          <w:szCs w:val="28"/>
          <w:shd w:val="clear" w:color="auto" w:fill="FFFFFF"/>
        </w:rPr>
        <w:t>айбільше заважає розвитку: безробіття/відсутність робочих місць (76,9%), недостатня громадська ініціативність та активність мешканців (36%), низька якість дорожнього покриття (32%), недостатня комунікація влади з громадськістю (29,7%). На другому місці: недостатня підприємливість мешканців (14,6%), відсутність можливості для самореалізації, забезпече</w:t>
      </w:r>
      <w:r w:rsidR="00716056">
        <w:rPr>
          <w:spacing w:val="2"/>
          <w:sz w:val="28"/>
          <w:szCs w:val="28"/>
          <w:shd w:val="clear" w:color="auto" w:fill="FFFFFF"/>
        </w:rPr>
        <w:t>ння змістовного дозвілля (17,4) (Діаграма 20).</w:t>
      </w:r>
    </w:p>
    <w:p w14:paraId="609D0F14" w14:textId="3604C4D0" w:rsidR="009816D8" w:rsidRPr="009816D8" w:rsidRDefault="009816D8" w:rsidP="009816D8">
      <w:pPr>
        <w:pStyle w:val="1"/>
        <w:rPr>
          <w:lang w:eastAsia="en-US"/>
        </w:rPr>
      </w:pPr>
      <w:r w:rsidRPr="00381FBD">
        <w:rPr>
          <w:noProof/>
          <w:color w:val="FF0000"/>
          <w:lang w:val="ru-RU" w:eastAsia="ru-RU"/>
        </w:rPr>
        <w:drawing>
          <wp:inline distT="0" distB="0" distL="0" distR="0" wp14:anchorId="6FFF1D60" wp14:editId="192FF8C9">
            <wp:extent cx="6120765" cy="3663315"/>
            <wp:effectExtent l="0" t="0" r="0" b="0"/>
            <wp:docPr id="32776" name="Picture 8" descr="Диаграмма ответов в Формах. Вопрос: 4. Визначте 3 причини, що заважають розвитку громади. Количество ответов: 472&amp;nbsp;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8" descr="Диаграмма ответов в Формах. Вопрос: 4. Визначте 3 причини, що заважають розвитку громади. Количество ответов: 472&amp;nbsp;ответа."/>
                    <pic:cNvPicPr>
                      <a:picLocks noChangeAspect="1" noChangeArrowheads="1"/>
                    </pic:cNvPicPr>
                  </pic:nvPicPr>
                  <pic:blipFill>
                    <a:blip r:embed="rId106"/>
                    <a:srcRect t="14172" r="9992" b="16438"/>
                    <a:stretch>
                      <a:fillRect/>
                    </a:stretch>
                  </pic:blipFill>
                  <pic:spPr bwMode="auto">
                    <a:xfrm>
                      <a:off x="0" y="0"/>
                      <a:ext cx="6120765" cy="3663315"/>
                    </a:xfrm>
                    <a:prstGeom prst="rect">
                      <a:avLst/>
                    </a:prstGeom>
                    <a:noFill/>
                  </pic:spPr>
                </pic:pic>
              </a:graphicData>
            </a:graphic>
          </wp:inline>
        </w:drawing>
      </w:r>
    </w:p>
    <w:p w14:paraId="1CC54FBC" w14:textId="72ACBA5A" w:rsidR="005D78BC" w:rsidRDefault="00716056" w:rsidP="009816D8">
      <w:pPr>
        <w:jc w:val="center"/>
        <w:rPr>
          <w:rFonts w:ascii="Times New Roman" w:hAnsi="Times New Roman" w:cs="Times New Roman"/>
          <w:b/>
          <w:bCs/>
          <w:sz w:val="24"/>
          <w:szCs w:val="24"/>
        </w:rPr>
      </w:pPr>
      <w:r>
        <w:rPr>
          <w:rFonts w:ascii="Times New Roman" w:hAnsi="Times New Roman" w:cs="Times New Roman"/>
          <w:b/>
          <w:bCs/>
          <w:sz w:val="24"/>
          <w:szCs w:val="24"/>
        </w:rPr>
        <w:t>Діаграма 20</w:t>
      </w:r>
      <w:r w:rsidR="009816D8" w:rsidRPr="009816D8">
        <w:rPr>
          <w:rFonts w:ascii="Times New Roman" w:hAnsi="Times New Roman" w:cs="Times New Roman"/>
          <w:b/>
          <w:bCs/>
          <w:sz w:val="24"/>
          <w:szCs w:val="24"/>
        </w:rPr>
        <w:t>. Перепони для розвитку громади.</w:t>
      </w:r>
    </w:p>
    <w:p w14:paraId="0869A872" w14:textId="77777777" w:rsidR="009816D8" w:rsidRDefault="009816D8" w:rsidP="00716056">
      <w:pPr>
        <w:pStyle w:val="a7"/>
        <w:spacing w:after="0" w:line="240" w:lineRule="auto"/>
        <w:rPr>
          <w:spacing w:val="2"/>
          <w:sz w:val="28"/>
          <w:szCs w:val="28"/>
          <w:shd w:val="clear" w:color="auto" w:fill="FFFFFF"/>
        </w:rPr>
      </w:pPr>
      <w:r w:rsidRPr="009816D8">
        <w:rPr>
          <w:sz w:val="28"/>
          <w:szCs w:val="28"/>
        </w:rPr>
        <w:t xml:space="preserve">Відповіді на питання </w:t>
      </w:r>
      <w:r w:rsidRPr="009816D8">
        <w:rPr>
          <w:b/>
          <w:sz w:val="28"/>
          <w:szCs w:val="28"/>
        </w:rPr>
        <w:t xml:space="preserve">«В якій послідовності (перше, друге, третє і т.д.) Ви б розмістили нижче представлені завдання, які необхідно здійснити для розвитку </w:t>
      </w:r>
      <w:r w:rsidRPr="009816D8">
        <w:rPr>
          <w:b/>
          <w:spacing w:val="2"/>
          <w:sz w:val="28"/>
          <w:szCs w:val="28"/>
          <w:shd w:val="clear" w:color="auto" w:fill="FFFFFF"/>
        </w:rPr>
        <w:t>Решетилівської громади?»</w:t>
      </w:r>
      <w:r w:rsidRPr="009816D8">
        <w:rPr>
          <w:spacing w:val="2"/>
          <w:sz w:val="28"/>
          <w:szCs w:val="28"/>
          <w:shd w:val="clear" w:color="auto" w:fill="FFFFFF"/>
        </w:rPr>
        <w:t xml:space="preserve"> дали уявлення про пріоритети мешканців громади у розвитку громади на найближчий час. Було </w:t>
      </w:r>
      <w:r w:rsidRPr="009816D8">
        <w:rPr>
          <w:spacing w:val="2"/>
          <w:sz w:val="28"/>
          <w:szCs w:val="28"/>
          <w:shd w:val="clear" w:color="auto" w:fill="FFFFFF"/>
        </w:rPr>
        <w:lastRenderedPageBreak/>
        <w:t>запропоновано 15 позицій, кожну з яких респондент мав рейтингувати від 1 до 15, чим нижчий бал, тим важливіше завдання для влади.</w:t>
      </w:r>
    </w:p>
    <w:p w14:paraId="2FB31FBA" w14:textId="3BC69CCA" w:rsidR="009816D8" w:rsidRPr="009816D8" w:rsidRDefault="00A53CA9" w:rsidP="00716056">
      <w:pPr>
        <w:pStyle w:val="1"/>
        <w:spacing w:line="240" w:lineRule="auto"/>
        <w:rPr>
          <w:lang w:eastAsia="en-US"/>
        </w:rPr>
      </w:pPr>
      <w:r>
        <w:rPr>
          <w:lang w:eastAsia="en-US"/>
        </w:rPr>
        <w:t xml:space="preserve">                       </w:t>
      </w:r>
      <w:r w:rsidRPr="0018468E">
        <w:rPr>
          <w:noProof/>
          <w:color w:val="FF0000"/>
          <w:lang w:val="ru-RU" w:eastAsia="ru-RU"/>
        </w:rPr>
        <w:drawing>
          <wp:inline distT="0" distB="0" distL="0" distR="0" wp14:anchorId="4D79B4BE" wp14:editId="6775F5A5">
            <wp:extent cx="5128260" cy="321564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8AAC488" w14:textId="54C59039" w:rsidR="00A53CA9" w:rsidRDefault="00A53CA9" w:rsidP="00A53CA9">
      <w:pPr>
        <w:pStyle w:val="a7"/>
        <w:jc w:val="center"/>
        <w:rPr>
          <w:b/>
          <w:bCs w:val="0"/>
        </w:rPr>
      </w:pPr>
      <w:r w:rsidRPr="001A68E3">
        <w:rPr>
          <w:b/>
          <w:bCs w:val="0"/>
        </w:rPr>
        <w:t xml:space="preserve">Діаграма </w:t>
      </w:r>
      <w:r w:rsidR="00716056">
        <w:rPr>
          <w:b/>
          <w:bCs w:val="0"/>
        </w:rPr>
        <w:t>21</w:t>
      </w:r>
      <w:r w:rsidRPr="001A68E3">
        <w:rPr>
          <w:b/>
          <w:bCs w:val="0"/>
        </w:rPr>
        <w:t xml:space="preserve">. </w:t>
      </w:r>
      <w:r>
        <w:rPr>
          <w:b/>
          <w:bCs w:val="0"/>
        </w:rPr>
        <w:t>Завдання для розвитку громади</w:t>
      </w:r>
      <w:r w:rsidRPr="001A68E3">
        <w:rPr>
          <w:b/>
          <w:bCs w:val="0"/>
        </w:rPr>
        <w:t>.</w:t>
      </w:r>
    </w:p>
    <w:p w14:paraId="400FDCC7" w14:textId="77777777" w:rsidR="00A53CA9" w:rsidRPr="00A53CA9" w:rsidRDefault="00A53CA9" w:rsidP="00A53CA9">
      <w:pPr>
        <w:pStyle w:val="a7"/>
        <w:spacing w:after="0" w:line="240" w:lineRule="auto"/>
        <w:rPr>
          <w:sz w:val="28"/>
          <w:szCs w:val="28"/>
        </w:rPr>
      </w:pPr>
      <w:r w:rsidRPr="00A53CA9">
        <w:rPr>
          <w:sz w:val="28"/>
          <w:szCs w:val="28"/>
        </w:rPr>
        <w:t>Думки опитаних розділилися в такому порядку:</w:t>
      </w:r>
    </w:p>
    <w:p w14:paraId="3B959656" w14:textId="1ED72311"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5,7 балів – сприяти розвитку кооперативного руху;</w:t>
      </w:r>
    </w:p>
    <w:p w14:paraId="74B52520" w14:textId="3E690856"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5,1 балів – сприяти розвитку агрохолдингів;</w:t>
      </w:r>
    </w:p>
    <w:p w14:paraId="645E2C31" w14:textId="5E7197D1"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4,0 балів – підтримати фермерів;</w:t>
      </w:r>
    </w:p>
    <w:p w14:paraId="0BD23F7A" w14:textId="096E2CD3" w:rsidR="00A53CA9" w:rsidRPr="00716056" w:rsidRDefault="00F57001" w:rsidP="00C3116D">
      <w:pPr>
        <w:pStyle w:val="ae"/>
        <w:numPr>
          <w:ilvl w:val="0"/>
          <w:numId w:val="56"/>
        </w:numPr>
        <w:spacing w:before="0"/>
        <w:ind w:left="0" w:firstLine="993"/>
        <w:rPr>
          <w:rFonts w:ascii="Times New Roman" w:hAnsi="Times New Roman" w:cs="Times New Roman"/>
          <w:sz w:val="28"/>
          <w:szCs w:val="28"/>
        </w:rPr>
      </w:pPr>
      <w:r>
        <w:rPr>
          <w:rFonts w:ascii="Times New Roman" w:hAnsi="Times New Roman" w:cs="Times New Roman"/>
          <w:sz w:val="28"/>
          <w:szCs w:val="28"/>
        </w:rPr>
        <w:t>3,8</w:t>
      </w:r>
      <w:r w:rsidR="00A53CA9" w:rsidRPr="00716056">
        <w:rPr>
          <w:rFonts w:ascii="Times New Roman" w:hAnsi="Times New Roman" w:cs="Times New Roman"/>
          <w:sz w:val="28"/>
          <w:szCs w:val="28"/>
        </w:rPr>
        <w:t xml:space="preserve"> балів – покращити водопостачання;</w:t>
      </w:r>
    </w:p>
    <w:p w14:paraId="1BD9DF79" w14:textId="38EB74B7"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3,3 балів – покращити благоустрій населених пунктів;</w:t>
      </w:r>
    </w:p>
    <w:p w14:paraId="105EE89F" w14:textId="3BE9691F"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3,1 балів – провести ремонт вулиць;</w:t>
      </w:r>
    </w:p>
    <w:p w14:paraId="240ED010" w14:textId="04729F89"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2,8 балів – відремонтувати дороги між населеними пунктами;</w:t>
      </w:r>
    </w:p>
    <w:p w14:paraId="6750C768" w14:textId="22EAB7C7" w:rsidR="00A53CA9" w:rsidRPr="00716056" w:rsidRDefault="00A53CA9" w:rsidP="00C3116D">
      <w:pPr>
        <w:pStyle w:val="ae"/>
        <w:numPr>
          <w:ilvl w:val="0"/>
          <w:numId w:val="56"/>
        </w:numPr>
        <w:spacing w:before="0"/>
        <w:ind w:left="0" w:firstLine="993"/>
        <w:rPr>
          <w:rFonts w:ascii="Times New Roman" w:hAnsi="Times New Roman" w:cs="Times New Roman"/>
          <w:sz w:val="28"/>
          <w:szCs w:val="28"/>
        </w:rPr>
      </w:pPr>
      <w:r w:rsidRPr="00716056">
        <w:rPr>
          <w:rFonts w:ascii="Times New Roman" w:hAnsi="Times New Roman" w:cs="Times New Roman"/>
          <w:sz w:val="28"/>
          <w:szCs w:val="28"/>
        </w:rPr>
        <w:t>2,4 балів -   потр</w:t>
      </w:r>
      <w:r w:rsidR="00716056" w:rsidRPr="00716056">
        <w:rPr>
          <w:rFonts w:ascii="Times New Roman" w:hAnsi="Times New Roman" w:cs="Times New Roman"/>
          <w:sz w:val="28"/>
          <w:szCs w:val="28"/>
        </w:rPr>
        <w:t>ібно зменшити рівень безробіття (Діаграма 21).</w:t>
      </w:r>
    </w:p>
    <w:p w14:paraId="6FF356D7" w14:textId="227E10B3" w:rsidR="00A53CA9" w:rsidRDefault="00F57001" w:rsidP="00F57001">
      <w:pPr>
        <w:pStyle w:val="a7"/>
        <w:shd w:val="clear" w:color="auto" w:fill="FFFFFF" w:themeFill="background1"/>
        <w:spacing w:after="0" w:line="240" w:lineRule="auto"/>
      </w:pPr>
      <w:r w:rsidRPr="00F57001">
        <w:rPr>
          <w:rStyle w:val="af7"/>
          <w:b w:val="0"/>
          <w:bCs/>
          <w:sz w:val="28"/>
          <w:szCs w:val="28"/>
        </w:rPr>
        <w:t>Н</w:t>
      </w:r>
      <w:r w:rsidR="00A53CA9" w:rsidRPr="00F57001">
        <w:rPr>
          <w:rStyle w:val="af7"/>
          <w:b w:val="0"/>
          <w:bCs/>
          <w:sz w:val="28"/>
          <w:szCs w:val="28"/>
        </w:rPr>
        <w:t>айменш важливими завданням</w:t>
      </w:r>
      <w:r w:rsidRPr="00F57001">
        <w:rPr>
          <w:rStyle w:val="af7"/>
          <w:b w:val="0"/>
          <w:bCs/>
          <w:sz w:val="28"/>
          <w:szCs w:val="28"/>
        </w:rPr>
        <w:t>и</w:t>
      </w:r>
      <w:r w:rsidR="00A53CA9" w:rsidRPr="00F57001">
        <w:rPr>
          <w:rStyle w:val="af7"/>
          <w:b w:val="0"/>
          <w:bCs/>
          <w:sz w:val="28"/>
          <w:szCs w:val="28"/>
        </w:rPr>
        <w:t xml:space="preserve"> за підсумками опитування є: підтримка туризму, підтримка агрохолдингів, підтримка кооперативного руху. Тобто, майже весь комплекс питань, що стосується розвитку економіки громади – за виключенням підтримки фермерів.</w:t>
      </w:r>
      <w:r w:rsidR="00A53CA9" w:rsidRPr="00A53CA9">
        <w:rPr>
          <w:rStyle w:val="af7"/>
          <w:b w:val="0"/>
          <w:bCs/>
          <w:sz w:val="28"/>
          <w:szCs w:val="28"/>
        </w:rPr>
        <w:t xml:space="preserve"> </w:t>
      </w:r>
      <w:r w:rsidR="00262E51">
        <w:t xml:space="preserve">                            </w:t>
      </w:r>
    </w:p>
    <w:p w14:paraId="45C29205" w14:textId="7DE28FB8" w:rsidR="00262E51" w:rsidRDefault="00262E51" w:rsidP="00262E51">
      <w:r w:rsidRPr="00AB392F">
        <w:rPr>
          <w:noProof/>
          <w:color w:val="FF0000"/>
          <w:lang w:val="ru-RU" w:eastAsia="ru-RU"/>
        </w:rPr>
        <w:drawing>
          <wp:anchor distT="0" distB="0" distL="114300" distR="114300" simplePos="0" relativeHeight="251663360" behindDoc="0" locked="0" layoutInCell="1" allowOverlap="1" wp14:anchorId="4AB58DBF" wp14:editId="786741B0">
            <wp:simplePos x="0" y="0"/>
            <wp:positionH relativeFrom="column">
              <wp:posOffset>1163955</wp:posOffset>
            </wp:positionH>
            <wp:positionV relativeFrom="paragraph">
              <wp:posOffset>53340</wp:posOffset>
            </wp:positionV>
            <wp:extent cx="3740150" cy="1856105"/>
            <wp:effectExtent l="0" t="0" r="0" b="0"/>
            <wp:wrapSquare wrapText="bothSides"/>
            <wp:docPr id="22530" name="Picture 2" descr="Диаграмма ответов в Формах. Вопрос: 6. Чи вірите Ви у реалізацію завдань, вказаних в пункті п'ять (попереднього пункту). Количество ответов: 472&amp;nbsp;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Диаграмма ответов в Формах. Вопрос: 6. Чи вірите Ви у реалізацію завдань, вказаних в пункті п'ять (попереднього пункту). Количество ответов: 472&amp;nbsp;ответа."/>
                    <pic:cNvPicPr>
                      <a:picLocks noChangeAspect="1" noChangeArrowheads="1"/>
                    </pic:cNvPicPr>
                  </pic:nvPicPr>
                  <pic:blipFill>
                    <a:blip r:embed="rId108" cstate="print">
                      <a:extLst>
                        <a:ext uri="{28A0092B-C50C-407E-A947-70E740481C1C}">
                          <a14:useLocalDpi xmlns:a14="http://schemas.microsoft.com/office/drawing/2010/main" val="0"/>
                        </a:ext>
                      </a:extLst>
                    </a:blip>
                    <a:srcRect l="19372" t="27655" r="24401" b="9439"/>
                    <a:stretch>
                      <a:fillRect/>
                    </a:stretch>
                  </pic:blipFill>
                  <pic:spPr bwMode="auto">
                    <a:xfrm>
                      <a:off x="0" y="0"/>
                      <a:ext cx="3740150" cy="1856105"/>
                    </a:xfrm>
                    <a:prstGeom prst="rect">
                      <a:avLst/>
                    </a:prstGeom>
                    <a:noFill/>
                  </pic:spPr>
                </pic:pic>
              </a:graphicData>
            </a:graphic>
            <wp14:sizeRelH relativeFrom="margin">
              <wp14:pctWidth>0</wp14:pctWidth>
            </wp14:sizeRelH>
            <wp14:sizeRelV relativeFrom="margin">
              <wp14:pctHeight>0</wp14:pctHeight>
            </wp14:sizeRelV>
          </wp:anchor>
        </w:drawing>
      </w:r>
    </w:p>
    <w:p w14:paraId="6BF151C0" w14:textId="77777777" w:rsidR="00262E51" w:rsidRDefault="00262E51" w:rsidP="00262E51"/>
    <w:p w14:paraId="23DA1AAD" w14:textId="1035E017" w:rsidR="00262E51" w:rsidRPr="00262E51" w:rsidRDefault="00262E51" w:rsidP="00262E51"/>
    <w:p w14:paraId="4A428CD7" w14:textId="77777777" w:rsidR="00A53CA9" w:rsidRPr="00A53CA9" w:rsidRDefault="00A53CA9" w:rsidP="00A53CA9">
      <w:pPr>
        <w:pStyle w:val="1"/>
        <w:spacing w:before="0" w:line="240" w:lineRule="auto"/>
        <w:rPr>
          <w:lang w:eastAsia="en-US"/>
        </w:rPr>
      </w:pPr>
    </w:p>
    <w:p w14:paraId="5159E2F5" w14:textId="77777777" w:rsidR="009816D8" w:rsidRPr="009816D8" w:rsidRDefault="009816D8" w:rsidP="009816D8">
      <w:pPr>
        <w:jc w:val="center"/>
        <w:rPr>
          <w:rFonts w:ascii="Times New Roman" w:eastAsia="Times New Roman" w:hAnsi="Times New Roman" w:cs="Times New Roman"/>
          <w:b/>
          <w:bCs/>
          <w:color w:val="000000"/>
          <w:sz w:val="24"/>
          <w:szCs w:val="24"/>
          <w:lang w:eastAsia="uk-UA"/>
        </w:rPr>
      </w:pPr>
    </w:p>
    <w:p w14:paraId="5890AAE6" w14:textId="77777777" w:rsidR="005D78BC" w:rsidRDefault="005D78BC">
      <w:pPr>
        <w:rPr>
          <w:rFonts w:ascii="Times New Roman" w:eastAsia="Times New Roman" w:hAnsi="Times New Roman" w:cs="Times New Roman"/>
          <w:b/>
          <w:bCs/>
          <w:color w:val="000000"/>
          <w:sz w:val="28"/>
          <w:szCs w:val="28"/>
          <w:lang w:eastAsia="uk-UA"/>
        </w:rPr>
      </w:pPr>
    </w:p>
    <w:p w14:paraId="3E96EFEF" w14:textId="77777777" w:rsidR="00262E51" w:rsidRDefault="00262E51" w:rsidP="0086063B">
      <w:pPr>
        <w:pStyle w:val="a3"/>
        <w:spacing w:before="0" w:beforeAutospacing="0" w:after="120" w:afterAutospacing="0"/>
        <w:ind w:left="-6" w:hanging="6"/>
        <w:jc w:val="both"/>
        <w:outlineLvl w:val="0"/>
        <w:rPr>
          <w:b/>
          <w:bCs/>
          <w:color w:val="000000"/>
          <w:sz w:val="28"/>
          <w:szCs w:val="28"/>
        </w:rPr>
      </w:pPr>
      <w:bookmarkStart w:id="64" w:name="_Toc136643646"/>
    </w:p>
    <w:p w14:paraId="190A742C" w14:textId="61E48498" w:rsidR="00262E51" w:rsidRDefault="00262E51" w:rsidP="00F57001">
      <w:pPr>
        <w:pStyle w:val="a3"/>
        <w:spacing w:before="0" w:beforeAutospacing="0" w:after="120" w:afterAutospacing="0"/>
        <w:jc w:val="center"/>
        <w:outlineLvl w:val="0"/>
        <w:rPr>
          <w:b/>
          <w:bCs/>
        </w:rPr>
      </w:pPr>
      <w:r w:rsidRPr="001A68E3">
        <w:rPr>
          <w:b/>
          <w:bCs/>
        </w:rPr>
        <w:t xml:space="preserve">Діаграма </w:t>
      </w:r>
      <w:r w:rsidR="00F57001">
        <w:rPr>
          <w:b/>
          <w:bCs/>
        </w:rPr>
        <w:t>22</w:t>
      </w:r>
      <w:r w:rsidRPr="001A68E3">
        <w:rPr>
          <w:b/>
          <w:bCs/>
        </w:rPr>
        <w:t xml:space="preserve">. </w:t>
      </w:r>
      <w:r>
        <w:rPr>
          <w:b/>
          <w:bCs/>
        </w:rPr>
        <w:t>Віра в реалізацію завдань</w:t>
      </w:r>
      <w:r w:rsidRPr="001A68E3">
        <w:rPr>
          <w:b/>
          <w:bCs/>
        </w:rPr>
        <w:t>.</w:t>
      </w:r>
    </w:p>
    <w:p w14:paraId="0A78D1A9" w14:textId="75752D38" w:rsidR="00262E51" w:rsidRPr="00262E51" w:rsidRDefault="00262E51" w:rsidP="00F57001">
      <w:pPr>
        <w:pStyle w:val="a7"/>
        <w:spacing w:after="0" w:line="240" w:lineRule="auto"/>
        <w:rPr>
          <w:sz w:val="28"/>
          <w:szCs w:val="28"/>
        </w:rPr>
      </w:pPr>
      <w:r w:rsidRPr="00262E51">
        <w:rPr>
          <w:sz w:val="28"/>
          <w:szCs w:val="28"/>
        </w:rPr>
        <w:lastRenderedPageBreak/>
        <w:t xml:space="preserve">На запитання </w:t>
      </w:r>
      <w:r w:rsidRPr="00262E51">
        <w:rPr>
          <w:b/>
          <w:sz w:val="28"/>
          <w:szCs w:val="28"/>
        </w:rPr>
        <w:t>«</w:t>
      </w:r>
      <w:r w:rsidRPr="00262E51">
        <w:rPr>
          <w:b/>
          <w:spacing w:val="2"/>
          <w:sz w:val="28"/>
          <w:szCs w:val="28"/>
          <w:shd w:val="clear" w:color="auto" w:fill="FFFFFF"/>
        </w:rPr>
        <w:t xml:space="preserve">Чи вірите Ви у реалізацію цих завдань?» </w:t>
      </w:r>
      <w:r w:rsidRPr="00262E51">
        <w:rPr>
          <w:sz w:val="28"/>
          <w:szCs w:val="28"/>
        </w:rPr>
        <w:t xml:space="preserve">48,1%  відповіли, що так. Відповідно, 51,9% – ні. Зміна цієї позиції на наступні </w:t>
      </w:r>
      <w:r w:rsidR="00F57001">
        <w:rPr>
          <w:sz w:val="28"/>
          <w:szCs w:val="28"/>
        </w:rPr>
        <w:t xml:space="preserve">п’ять </w:t>
      </w:r>
      <w:r w:rsidRPr="00262E51">
        <w:rPr>
          <w:sz w:val="28"/>
          <w:szCs w:val="28"/>
        </w:rPr>
        <w:t>років вимагатиме від громади та місцевого самоврядування значних зусил</w:t>
      </w:r>
      <w:r w:rsidR="00F57001">
        <w:rPr>
          <w:sz w:val="28"/>
          <w:szCs w:val="28"/>
        </w:rPr>
        <w:t>ь (Діаграма 22).</w:t>
      </w:r>
    </w:p>
    <w:p w14:paraId="58100494" w14:textId="77777777" w:rsidR="00262E51" w:rsidRDefault="00262E51" w:rsidP="00F57001">
      <w:pPr>
        <w:pStyle w:val="a7"/>
        <w:spacing w:after="0" w:line="240" w:lineRule="auto"/>
        <w:rPr>
          <w:spacing w:val="2"/>
          <w:sz w:val="28"/>
          <w:szCs w:val="28"/>
          <w:shd w:val="clear" w:color="auto" w:fill="FFFFFF"/>
        </w:rPr>
      </w:pPr>
      <w:r w:rsidRPr="00262E51">
        <w:rPr>
          <w:sz w:val="28"/>
          <w:szCs w:val="28"/>
        </w:rPr>
        <w:t xml:space="preserve">Під час відповіді на питання </w:t>
      </w:r>
      <w:r w:rsidRPr="00262E51">
        <w:rPr>
          <w:b/>
          <w:sz w:val="28"/>
          <w:szCs w:val="28"/>
        </w:rPr>
        <w:t>«</w:t>
      </w:r>
      <w:r w:rsidRPr="00262E51">
        <w:rPr>
          <w:b/>
          <w:spacing w:val="2"/>
          <w:sz w:val="28"/>
          <w:szCs w:val="28"/>
          <w:shd w:val="clear" w:color="auto" w:fill="FFFFFF"/>
        </w:rPr>
        <w:t>Яким, на Вашу думку, є основний ресурс Решетилівської громади для успішного розвитку?»</w:t>
      </w:r>
      <w:r w:rsidRPr="00262E51">
        <w:rPr>
          <w:spacing w:val="2"/>
          <w:sz w:val="28"/>
          <w:szCs w:val="28"/>
          <w:shd w:val="clear" w:color="auto" w:fill="FFFFFF"/>
        </w:rPr>
        <w:t xml:space="preserve"> треба було обрати з 11 запропонованих варіантів, або зазначити свій варіант.</w:t>
      </w:r>
    </w:p>
    <w:p w14:paraId="4EA5FEEF" w14:textId="00E83034" w:rsidR="00262E51" w:rsidRDefault="00262E51" w:rsidP="004E72C1">
      <w:pPr>
        <w:pStyle w:val="a7"/>
        <w:spacing w:after="0" w:line="240" w:lineRule="auto"/>
        <w:jc w:val="center"/>
        <w:rPr>
          <w:b/>
          <w:bCs w:val="0"/>
        </w:rPr>
      </w:pPr>
      <w:r w:rsidRPr="00AB392F">
        <w:rPr>
          <w:noProof/>
          <w:color w:val="FF0000"/>
          <w:lang w:val="ru-RU" w:eastAsia="ru-RU"/>
        </w:rPr>
        <w:drawing>
          <wp:inline distT="0" distB="0" distL="0" distR="0" wp14:anchorId="39DD4ECC" wp14:editId="7A24C877">
            <wp:extent cx="6027089" cy="2743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262E51">
        <w:rPr>
          <w:b/>
          <w:bCs w:val="0"/>
        </w:rPr>
        <w:t xml:space="preserve"> </w:t>
      </w:r>
      <w:r w:rsidRPr="00AB392F">
        <w:rPr>
          <w:b/>
          <w:bCs w:val="0"/>
        </w:rPr>
        <w:t xml:space="preserve">Діаграма </w:t>
      </w:r>
      <w:r w:rsidR="00F57001">
        <w:rPr>
          <w:b/>
          <w:bCs w:val="0"/>
        </w:rPr>
        <w:t>23</w:t>
      </w:r>
      <w:r w:rsidRPr="00AB392F">
        <w:rPr>
          <w:b/>
          <w:bCs w:val="0"/>
        </w:rPr>
        <w:t xml:space="preserve">. </w:t>
      </w:r>
      <w:r>
        <w:rPr>
          <w:b/>
          <w:bCs w:val="0"/>
        </w:rPr>
        <w:t>Основний ресурс для розвитку громади.</w:t>
      </w:r>
    </w:p>
    <w:p w14:paraId="30F3B620" w14:textId="77777777" w:rsidR="004E72C1" w:rsidRPr="004E72C1" w:rsidRDefault="004E72C1" w:rsidP="004E72C1">
      <w:pPr>
        <w:pStyle w:val="1"/>
        <w:spacing w:before="0" w:line="240" w:lineRule="auto"/>
        <w:rPr>
          <w:lang w:eastAsia="en-US"/>
        </w:rPr>
      </w:pPr>
    </w:p>
    <w:p w14:paraId="02D58D1A" w14:textId="34603E7F" w:rsidR="00262E51" w:rsidRPr="00262E51" w:rsidRDefault="00262E51" w:rsidP="004E72C1">
      <w:pPr>
        <w:pStyle w:val="a7"/>
        <w:spacing w:after="0" w:line="240" w:lineRule="auto"/>
        <w:rPr>
          <w:rStyle w:val="af7"/>
          <w:b w:val="0"/>
          <w:bCs/>
          <w:sz w:val="28"/>
          <w:szCs w:val="28"/>
        </w:rPr>
      </w:pPr>
      <w:r w:rsidRPr="00F57001">
        <w:rPr>
          <w:sz w:val="28"/>
          <w:szCs w:val="28"/>
        </w:rPr>
        <w:t>В підсумку</w:t>
      </w:r>
      <w:r w:rsidR="004E72C1">
        <w:rPr>
          <w:sz w:val="28"/>
          <w:szCs w:val="28"/>
        </w:rPr>
        <w:t>,</w:t>
      </w:r>
      <w:r w:rsidRPr="00F57001">
        <w:rPr>
          <w:sz w:val="28"/>
          <w:szCs w:val="28"/>
        </w:rPr>
        <w:t xml:space="preserve"> понад 18% респондентів</w:t>
      </w:r>
      <w:r w:rsidRPr="00F57001">
        <w:rPr>
          <w:rStyle w:val="af7"/>
          <w:b w:val="0"/>
          <w:bCs/>
          <w:sz w:val="28"/>
          <w:szCs w:val="28"/>
        </w:rPr>
        <w:t xml:space="preserve"> таким ресурсом вважають вигідне георгафічне положення, 21,4% назвали прогресивну та дієву місцеву владу, ще 11,6% опитаних відмітили активніс</w:t>
      </w:r>
      <w:r w:rsidR="00F57001" w:rsidRPr="00F57001">
        <w:rPr>
          <w:rStyle w:val="af7"/>
          <w:b w:val="0"/>
          <w:bCs/>
          <w:sz w:val="28"/>
          <w:szCs w:val="28"/>
        </w:rPr>
        <w:t>ть та підприємливість мешканців (</w:t>
      </w:r>
      <w:r w:rsidR="00F57001">
        <w:rPr>
          <w:rStyle w:val="af7"/>
          <w:b w:val="0"/>
          <w:bCs/>
          <w:sz w:val="28"/>
          <w:szCs w:val="28"/>
        </w:rPr>
        <w:t>Діаграма 23).</w:t>
      </w:r>
      <w:r w:rsidRPr="00262E51">
        <w:rPr>
          <w:rStyle w:val="af7"/>
          <w:b w:val="0"/>
          <w:bCs/>
          <w:sz w:val="28"/>
          <w:szCs w:val="28"/>
        </w:rPr>
        <w:t xml:space="preserve"> </w:t>
      </w:r>
    </w:p>
    <w:p w14:paraId="5592DD29" w14:textId="77777777" w:rsidR="00262E51" w:rsidRPr="00262E51" w:rsidRDefault="00262E51" w:rsidP="004E72C1">
      <w:pPr>
        <w:pStyle w:val="a7"/>
        <w:spacing w:after="0" w:line="240" w:lineRule="auto"/>
        <w:rPr>
          <w:b/>
          <w:sz w:val="28"/>
          <w:szCs w:val="28"/>
        </w:rPr>
      </w:pPr>
      <w:r w:rsidRPr="00262E51">
        <w:rPr>
          <w:b/>
          <w:sz w:val="28"/>
          <w:szCs w:val="28"/>
        </w:rPr>
        <w:t>ВИСНОВКИ</w:t>
      </w:r>
    </w:p>
    <w:p w14:paraId="7E3B4902" w14:textId="77777777" w:rsidR="00262E51" w:rsidRPr="00262E51" w:rsidRDefault="00262E51" w:rsidP="004E72C1">
      <w:pPr>
        <w:pStyle w:val="a7"/>
        <w:spacing w:after="0" w:line="240" w:lineRule="auto"/>
        <w:rPr>
          <w:sz w:val="28"/>
          <w:szCs w:val="28"/>
        </w:rPr>
      </w:pPr>
      <w:r w:rsidRPr="00262E51">
        <w:rPr>
          <w:sz w:val="28"/>
          <w:szCs w:val="28"/>
        </w:rPr>
        <w:t>1. Головна проблема громади – бракує віри мешканців в можливість позитивних перетворень в громаді, відповідно – згуртованості як спільноти, що пов`язана спільними інтересами та цілями.</w:t>
      </w:r>
    </w:p>
    <w:p w14:paraId="436CBDC6" w14:textId="017C7ACB" w:rsidR="00262E51" w:rsidRPr="00262E51" w:rsidRDefault="00262E51" w:rsidP="004E72C1">
      <w:pPr>
        <w:pStyle w:val="a7"/>
        <w:spacing w:after="0" w:line="240" w:lineRule="auto"/>
        <w:rPr>
          <w:sz w:val="28"/>
          <w:szCs w:val="28"/>
        </w:rPr>
      </w:pPr>
      <w:r w:rsidRPr="00262E51">
        <w:rPr>
          <w:sz w:val="28"/>
          <w:szCs w:val="28"/>
        </w:rPr>
        <w:t>2. Найгостріші оцінки отримала можливість працевлаштування в громаді. Безробіття сприймається як найважливіший чинн</w:t>
      </w:r>
      <w:r w:rsidR="004E72C1">
        <w:rPr>
          <w:sz w:val="28"/>
          <w:szCs w:val="28"/>
        </w:rPr>
        <w:t>ик, що заважає розвитку громади. П</w:t>
      </w:r>
      <w:r w:rsidRPr="00262E51">
        <w:rPr>
          <w:sz w:val="28"/>
          <w:szCs w:val="28"/>
        </w:rPr>
        <w:t>ри цьому</w:t>
      </w:r>
      <w:r w:rsidR="004E72C1">
        <w:rPr>
          <w:sz w:val="28"/>
          <w:szCs w:val="28"/>
        </w:rPr>
        <w:t>,</w:t>
      </w:r>
      <w:r w:rsidRPr="00262E51">
        <w:rPr>
          <w:sz w:val="28"/>
          <w:szCs w:val="28"/>
        </w:rPr>
        <w:t xml:space="preserve"> рівень власної підприємницької активності у мешканців низький, подолання зазначеної вище проблеми передбачає його стимулювання.</w:t>
      </w:r>
    </w:p>
    <w:p w14:paraId="3DB92BEC" w14:textId="1F7F73EC" w:rsidR="00262E51" w:rsidRPr="00262E51" w:rsidRDefault="00262E51" w:rsidP="004E72C1">
      <w:pPr>
        <w:pStyle w:val="a7"/>
        <w:spacing w:after="0" w:line="240" w:lineRule="auto"/>
        <w:rPr>
          <w:sz w:val="28"/>
          <w:szCs w:val="28"/>
        </w:rPr>
      </w:pPr>
      <w:r w:rsidRPr="00262E51">
        <w:rPr>
          <w:sz w:val="28"/>
          <w:szCs w:val="28"/>
        </w:rPr>
        <w:t>3. Якість доріг та вулиць населених пунктів оцінюється мешканцями громади дуже негативно. Враховуючи, що в громаді є дороги різного рівня підпорядкування (державні, обласні, місцеві), то така оцінка стосується й відповідальності органів влади усіх рівнів</w:t>
      </w:r>
      <w:r w:rsidR="004E72C1">
        <w:rPr>
          <w:sz w:val="28"/>
          <w:szCs w:val="28"/>
        </w:rPr>
        <w:t>.</w:t>
      </w:r>
    </w:p>
    <w:p w14:paraId="03D6D228" w14:textId="77777777" w:rsidR="00262E51" w:rsidRPr="00262E51" w:rsidRDefault="00262E51" w:rsidP="004E72C1">
      <w:pPr>
        <w:pStyle w:val="a7"/>
        <w:spacing w:after="0" w:line="240" w:lineRule="auto"/>
        <w:rPr>
          <w:sz w:val="28"/>
          <w:szCs w:val="28"/>
        </w:rPr>
      </w:pPr>
      <w:r w:rsidRPr="00262E51">
        <w:rPr>
          <w:sz w:val="28"/>
          <w:szCs w:val="28"/>
        </w:rPr>
        <w:t>4. Слабка поінформованість громади про можливості розвитку туризму як окремої сфери підприємницької діяльності в громаді (власне, про підприємництво як таке). Туризм, у громадській думці, не розглядається як галузь, яка може «підняти» громаду.</w:t>
      </w:r>
    </w:p>
    <w:p w14:paraId="6348FEB4" w14:textId="77777777" w:rsidR="00262E51" w:rsidRPr="00262E51" w:rsidRDefault="00262E51" w:rsidP="004E72C1">
      <w:pPr>
        <w:pStyle w:val="a7"/>
        <w:spacing w:after="0" w:line="240" w:lineRule="auto"/>
        <w:rPr>
          <w:sz w:val="28"/>
          <w:szCs w:val="28"/>
        </w:rPr>
      </w:pPr>
      <w:r w:rsidRPr="00262E51">
        <w:rPr>
          <w:sz w:val="28"/>
          <w:szCs w:val="28"/>
        </w:rPr>
        <w:t>5. Основний акцент в інфраструктурі територіальної громади мешканці бажають бачити в ремонті доріг між населеними пунктами.</w:t>
      </w:r>
    </w:p>
    <w:p w14:paraId="026025BF" w14:textId="778EE4B9" w:rsidR="00262E51" w:rsidRPr="00262E51" w:rsidRDefault="00262E51" w:rsidP="004E72C1">
      <w:pPr>
        <w:pStyle w:val="a7"/>
        <w:spacing w:after="0" w:line="240" w:lineRule="auto"/>
        <w:rPr>
          <w:sz w:val="28"/>
          <w:szCs w:val="28"/>
        </w:rPr>
      </w:pPr>
      <w:r w:rsidRPr="00262E51">
        <w:rPr>
          <w:sz w:val="28"/>
          <w:szCs w:val="28"/>
        </w:rPr>
        <w:lastRenderedPageBreak/>
        <w:t>Зазначені пріоритети у громадській думці треба враховувати під час планування. Разом із тим</w:t>
      </w:r>
      <w:r w:rsidR="004E72C1">
        <w:rPr>
          <w:sz w:val="28"/>
          <w:szCs w:val="28"/>
        </w:rPr>
        <w:t>,</w:t>
      </w:r>
      <w:r w:rsidRPr="00262E51">
        <w:rPr>
          <w:sz w:val="28"/>
          <w:szCs w:val="28"/>
        </w:rPr>
        <w:t xml:space="preserve"> не варто їх абсолютизувати, адже вони відображають лише відчуття мешканців, а не економічні розрахунки. </w:t>
      </w:r>
    </w:p>
    <w:p w14:paraId="192B025B" w14:textId="77777777" w:rsidR="00262E51" w:rsidRDefault="00262E51" w:rsidP="0086063B">
      <w:pPr>
        <w:pStyle w:val="a3"/>
        <w:spacing w:before="0" w:beforeAutospacing="0" w:after="120" w:afterAutospacing="0"/>
        <w:ind w:left="-6" w:hanging="6"/>
        <w:jc w:val="both"/>
        <w:outlineLvl w:val="0"/>
        <w:rPr>
          <w:b/>
          <w:bCs/>
          <w:color w:val="000000"/>
          <w:sz w:val="28"/>
          <w:szCs w:val="28"/>
        </w:rPr>
      </w:pPr>
    </w:p>
    <w:p w14:paraId="01A5E5DA" w14:textId="7DCAC1D2" w:rsidR="00C158A8" w:rsidRDefault="00C158A8" w:rsidP="004E72C1">
      <w:pPr>
        <w:pStyle w:val="a3"/>
        <w:spacing w:before="0" w:beforeAutospacing="0" w:after="0" w:afterAutospacing="0"/>
        <w:ind w:left="-6" w:hanging="6"/>
        <w:jc w:val="both"/>
        <w:outlineLvl w:val="0"/>
        <w:rPr>
          <w:b/>
          <w:bCs/>
          <w:color w:val="000000"/>
          <w:sz w:val="28"/>
          <w:szCs w:val="28"/>
        </w:rPr>
      </w:pPr>
      <w:r w:rsidRPr="00CC3146">
        <w:rPr>
          <w:b/>
          <w:bCs/>
          <w:color w:val="000000"/>
          <w:sz w:val="28"/>
          <w:szCs w:val="28"/>
        </w:rPr>
        <w:t xml:space="preserve">Розділ </w:t>
      </w:r>
      <w:r w:rsidR="008B7ECA">
        <w:rPr>
          <w:b/>
          <w:bCs/>
          <w:color w:val="000000"/>
          <w:sz w:val="28"/>
          <w:szCs w:val="28"/>
        </w:rPr>
        <w:t>ІІ</w:t>
      </w:r>
      <w:r w:rsidRPr="00CC3146">
        <w:rPr>
          <w:b/>
          <w:bCs/>
          <w:color w:val="000000"/>
          <w:sz w:val="28"/>
          <w:szCs w:val="28"/>
        </w:rPr>
        <w:t>. SWOT</w:t>
      </w:r>
      <w:r>
        <w:rPr>
          <w:b/>
          <w:bCs/>
          <w:color w:val="000000"/>
          <w:sz w:val="28"/>
          <w:szCs w:val="28"/>
        </w:rPr>
        <w:t>/</w:t>
      </w:r>
      <w:r>
        <w:rPr>
          <w:b/>
          <w:bCs/>
          <w:color w:val="000000"/>
          <w:sz w:val="28"/>
          <w:szCs w:val="28"/>
          <w:lang w:val="en-US"/>
        </w:rPr>
        <w:t>PEST</w:t>
      </w:r>
      <w:r w:rsidRPr="00CC3146">
        <w:rPr>
          <w:b/>
          <w:bCs/>
          <w:color w:val="000000"/>
          <w:sz w:val="28"/>
          <w:szCs w:val="28"/>
        </w:rPr>
        <w:t>-аналіз</w:t>
      </w:r>
      <w:r>
        <w:rPr>
          <w:b/>
          <w:bCs/>
          <w:color w:val="000000"/>
          <w:sz w:val="28"/>
          <w:szCs w:val="28"/>
        </w:rPr>
        <w:t>и</w:t>
      </w:r>
      <w:r w:rsidRPr="00CC3146">
        <w:rPr>
          <w:b/>
          <w:bCs/>
          <w:color w:val="000000"/>
          <w:sz w:val="28"/>
          <w:szCs w:val="28"/>
        </w:rPr>
        <w:t xml:space="preserve"> </w:t>
      </w:r>
      <w:r w:rsidR="003D22D3">
        <w:rPr>
          <w:b/>
          <w:bCs/>
          <w:color w:val="000000"/>
          <w:sz w:val="28"/>
          <w:szCs w:val="28"/>
        </w:rPr>
        <w:t>Решетилівської</w:t>
      </w:r>
      <w:r w:rsidRPr="00CC3146">
        <w:rPr>
          <w:b/>
          <w:bCs/>
          <w:color w:val="000000"/>
          <w:sz w:val="28"/>
          <w:szCs w:val="28"/>
        </w:rPr>
        <w:t xml:space="preserve"> </w:t>
      </w:r>
      <w:r w:rsidR="0090687E">
        <w:rPr>
          <w:b/>
          <w:bCs/>
          <w:color w:val="000000"/>
          <w:sz w:val="28"/>
          <w:szCs w:val="28"/>
        </w:rPr>
        <w:t xml:space="preserve">міської </w:t>
      </w:r>
      <w:r w:rsidRPr="00CC3146">
        <w:rPr>
          <w:b/>
          <w:bCs/>
          <w:color w:val="000000"/>
          <w:sz w:val="28"/>
          <w:szCs w:val="28"/>
        </w:rPr>
        <w:t>територіальної громади</w:t>
      </w:r>
      <w:bookmarkEnd w:id="64"/>
    </w:p>
    <w:p w14:paraId="2A5B65D4" w14:textId="77777777" w:rsidR="004E72C1" w:rsidRDefault="004E72C1" w:rsidP="004E72C1">
      <w:pPr>
        <w:pStyle w:val="a3"/>
        <w:spacing w:before="0" w:beforeAutospacing="0" w:after="0" w:afterAutospacing="0"/>
        <w:ind w:left="-6" w:hanging="6"/>
        <w:jc w:val="both"/>
        <w:outlineLvl w:val="0"/>
        <w:rPr>
          <w:b/>
          <w:bCs/>
          <w:color w:val="000000"/>
          <w:sz w:val="28"/>
          <w:szCs w:val="28"/>
        </w:rPr>
      </w:pPr>
    </w:p>
    <w:p w14:paraId="545409CD" w14:textId="750A11C4" w:rsidR="0090687E" w:rsidRDefault="0090687E" w:rsidP="004E72C1">
      <w:pPr>
        <w:widowControl w:val="0"/>
        <w:spacing w:after="0" w:line="240" w:lineRule="auto"/>
        <w:ind w:firstLine="720"/>
        <w:jc w:val="both"/>
        <w:rPr>
          <w:rFonts w:ascii="Times New Roman" w:hAnsi="Times New Roman" w:cs="Times New Roman"/>
          <w:color w:val="0D0D0D"/>
          <w:sz w:val="28"/>
          <w:szCs w:val="28"/>
        </w:rPr>
      </w:pPr>
      <w:r w:rsidRPr="0090687E">
        <w:rPr>
          <w:rFonts w:ascii="Times New Roman" w:hAnsi="Times New Roman" w:cs="Times New Roman"/>
          <w:color w:val="0D0D0D"/>
          <w:sz w:val="28"/>
          <w:szCs w:val="28"/>
        </w:rPr>
        <w:t xml:space="preserve">Характеристика порівняльних переваг, викликів та ризиків перспективного розвитку Решетилівської </w:t>
      </w:r>
      <w:r w:rsidR="004E72C1">
        <w:rPr>
          <w:rFonts w:ascii="Times New Roman" w:hAnsi="Times New Roman" w:cs="Times New Roman"/>
          <w:color w:val="0D0D0D"/>
          <w:sz w:val="28"/>
          <w:szCs w:val="28"/>
        </w:rPr>
        <w:t>МТГ</w:t>
      </w:r>
      <w:r w:rsidRPr="0090687E">
        <w:rPr>
          <w:rFonts w:ascii="Times New Roman" w:hAnsi="Times New Roman" w:cs="Times New Roman"/>
          <w:color w:val="0D0D0D"/>
          <w:sz w:val="28"/>
          <w:szCs w:val="28"/>
        </w:rPr>
        <w:t xml:space="preserve"> здійснюється на основі оцінки стартових умов місцевого розвитку шляхом SWOT-аналізу та PESTLE-аналізу.</w:t>
      </w:r>
    </w:p>
    <w:p w14:paraId="39DD3407" w14:textId="77777777" w:rsidR="0090687E" w:rsidRPr="0090687E" w:rsidRDefault="0090687E" w:rsidP="004E72C1">
      <w:pPr>
        <w:widowControl w:val="0"/>
        <w:spacing w:after="0" w:line="240" w:lineRule="auto"/>
        <w:ind w:firstLine="720"/>
        <w:jc w:val="both"/>
        <w:rPr>
          <w:rFonts w:ascii="Times New Roman" w:hAnsi="Times New Roman" w:cs="Times New Roman"/>
          <w:color w:val="0D0D0D"/>
          <w:sz w:val="28"/>
          <w:szCs w:val="28"/>
        </w:rPr>
      </w:pPr>
    </w:p>
    <w:p w14:paraId="67DA3983" w14:textId="1E587841" w:rsidR="0090687E" w:rsidRPr="004E72C1" w:rsidRDefault="0090687E" w:rsidP="004E72C1">
      <w:pPr>
        <w:pStyle w:val="1"/>
        <w:keepNext w:val="0"/>
        <w:keepLines w:val="0"/>
        <w:widowControl w:val="0"/>
        <w:spacing w:before="0" w:line="240" w:lineRule="auto"/>
        <w:jc w:val="both"/>
        <w:rPr>
          <w:rFonts w:ascii="Times New Roman" w:eastAsia="Calibri" w:hAnsi="Times New Roman" w:cs="Times New Roman"/>
          <w:color w:val="1A1A1A"/>
        </w:rPr>
      </w:pPr>
      <w:bookmarkStart w:id="65" w:name="_Toc13931731"/>
      <w:bookmarkStart w:id="66" w:name="_Toc58318494"/>
      <w:r w:rsidRPr="004E72C1">
        <w:rPr>
          <w:rFonts w:ascii="Times New Roman" w:eastAsia="Calibri" w:hAnsi="Times New Roman" w:cs="Times New Roman"/>
          <w:color w:val="1A1A1A"/>
        </w:rPr>
        <w:t>2.1.</w:t>
      </w:r>
      <w:r w:rsidR="004E72C1" w:rsidRPr="004E72C1">
        <w:rPr>
          <w:rFonts w:ascii="Times New Roman" w:eastAsia="Calibri" w:hAnsi="Times New Roman" w:cs="Times New Roman"/>
          <w:color w:val="1A1A1A"/>
        </w:rPr>
        <w:t xml:space="preserve"> </w:t>
      </w:r>
      <w:r w:rsidRPr="004E72C1">
        <w:rPr>
          <w:rFonts w:ascii="Times New Roman" w:eastAsia="Calibri" w:hAnsi="Times New Roman" w:cs="Times New Roman"/>
          <w:color w:val="1A1A1A"/>
        </w:rPr>
        <w:t xml:space="preserve">PEST-(LE) – аналіз </w:t>
      </w:r>
      <w:bookmarkEnd w:id="65"/>
      <w:r w:rsidRPr="004E72C1">
        <w:rPr>
          <w:rFonts w:ascii="Times New Roman" w:eastAsia="Calibri" w:hAnsi="Times New Roman" w:cs="Times New Roman"/>
          <w:color w:val="1A1A1A"/>
        </w:rPr>
        <w:t xml:space="preserve">Решетилівської </w:t>
      </w:r>
      <w:bookmarkEnd w:id="66"/>
      <w:r w:rsidRPr="004E72C1">
        <w:rPr>
          <w:rFonts w:ascii="Times New Roman" w:eastAsia="Calibri" w:hAnsi="Times New Roman" w:cs="Times New Roman"/>
          <w:color w:val="1A1A1A"/>
        </w:rPr>
        <w:t>територіальної громади</w:t>
      </w:r>
    </w:p>
    <w:p w14:paraId="73407ED3" w14:textId="77777777" w:rsidR="0090687E" w:rsidRDefault="0090687E" w:rsidP="004E72C1">
      <w:pPr>
        <w:widowControl w:val="0"/>
        <w:spacing w:after="0" w:line="240" w:lineRule="auto"/>
        <w:ind w:left="-567" w:firstLine="709"/>
        <w:jc w:val="both"/>
        <w:rPr>
          <w:sz w:val="20"/>
          <w:szCs w:val="20"/>
        </w:rPr>
      </w:pPr>
    </w:p>
    <w:p w14:paraId="0C4E65FB" w14:textId="77777777" w:rsidR="0090687E" w:rsidRDefault="0090687E" w:rsidP="004E72C1">
      <w:pPr>
        <w:widowControl w:val="0"/>
        <w:spacing w:after="0" w:line="240" w:lineRule="auto"/>
        <w:ind w:firstLine="567"/>
        <w:jc w:val="both"/>
        <w:rPr>
          <w:rFonts w:ascii="Times New Roman" w:hAnsi="Times New Roman" w:cs="Times New Roman"/>
          <w:color w:val="0D0D0D"/>
          <w:sz w:val="28"/>
          <w:szCs w:val="28"/>
        </w:rPr>
      </w:pPr>
      <w:r w:rsidRPr="00F6593C">
        <w:rPr>
          <w:rFonts w:ascii="Times New Roman" w:hAnsi="Times New Roman" w:cs="Times New Roman"/>
          <w:color w:val="0D0D0D"/>
          <w:sz w:val="28"/>
          <w:szCs w:val="28"/>
        </w:rPr>
        <w:t xml:space="preserve">У світовій економічній науці аналіз основних факторів зовнішнього макросередовища називається PEST-аналізом. PEST-аналіз (іноді позначають як STEP)– це інструмент, що історично склався з чотирьохелементного стратегічного аналізу та призначений для виявлення політичних, економічних, соціальних і технологічних  аспектів зовнішнього середовища, які впливають на діяльність громади. Цей аналіз ставить за мету виявити ті фактори зовнішнього середовища, які найбільше впливають на громаду, а також передбачити динаміку впливу цих факторів (можливості чи загрози). </w:t>
      </w:r>
    </w:p>
    <w:p w14:paraId="09A61735" w14:textId="77777777" w:rsidR="004E72C1" w:rsidRPr="00F6593C" w:rsidRDefault="004E72C1" w:rsidP="004E72C1">
      <w:pPr>
        <w:widowControl w:val="0"/>
        <w:spacing w:after="0" w:line="240" w:lineRule="auto"/>
        <w:ind w:firstLine="567"/>
        <w:jc w:val="both"/>
        <w:rPr>
          <w:rFonts w:ascii="Times New Roman" w:hAnsi="Times New Roman" w:cs="Times New Roman"/>
          <w:color w:val="0D0D0D"/>
          <w:sz w:val="28"/>
          <w:szCs w:val="28"/>
        </w:rPr>
      </w:pPr>
    </w:p>
    <w:tbl>
      <w:tblPr>
        <w:tblW w:w="9641" w:type="dxa"/>
        <w:tblInd w:w="144" w:type="dxa"/>
        <w:tblCellMar>
          <w:left w:w="0" w:type="dxa"/>
          <w:right w:w="0" w:type="dxa"/>
        </w:tblCellMar>
        <w:tblLook w:val="04A0" w:firstRow="1" w:lastRow="0" w:firstColumn="1" w:lastColumn="0" w:noHBand="0" w:noVBand="1"/>
      </w:tblPr>
      <w:tblGrid>
        <w:gridCol w:w="3119"/>
        <w:gridCol w:w="3260"/>
        <w:gridCol w:w="3262"/>
      </w:tblGrid>
      <w:tr w:rsidR="0090687E" w:rsidRPr="004A0E5E" w14:paraId="5757E661" w14:textId="77777777" w:rsidTr="000572FC">
        <w:trPr>
          <w:trHeight w:val="3402"/>
        </w:trPr>
        <w:tc>
          <w:tcPr>
            <w:tcW w:w="311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6AB154B" w14:textId="77777777" w:rsidR="0090687E" w:rsidRPr="004A0E5E" w:rsidRDefault="0090687E" w:rsidP="0090687E">
            <w:pPr>
              <w:widowControl w:val="0"/>
              <w:spacing w:after="0" w:line="240" w:lineRule="auto"/>
              <w:jc w:val="center"/>
              <w:rPr>
                <w:rFonts w:ascii="Times New Roman" w:hAnsi="Times New Roman" w:cs="Times New Roman"/>
                <w:b/>
                <w:bCs/>
                <w:sz w:val="24"/>
                <w:szCs w:val="24"/>
              </w:rPr>
            </w:pPr>
            <w:r w:rsidRPr="004A0E5E">
              <w:rPr>
                <w:rFonts w:ascii="Times New Roman" w:hAnsi="Times New Roman" w:cs="Times New Roman"/>
                <w:b/>
                <w:bCs/>
                <w:i/>
                <w:iCs/>
                <w:sz w:val="24"/>
                <w:szCs w:val="24"/>
              </w:rPr>
              <w:t>(</w:t>
            </w:r>
            <w:r w:rsidRPr="004A0E5E">
              <w:rPr>
                <w:rFonts w:ascii="Times New Roman" w:hAnsi="Times New Roman" w:cs="Times New Roman"/>
                <w:b/>
                <w:bCs/>
                <w:i/>
                <w:iCs/>
                <w:sz w:val="24"/>
                <w:szCs w:val="24"/>
                <w:lang w:val="ru-RU"/>
              </w:rPr>
              <w:t>P</w:t>
            </w:r>
            <w:r w:rsidRPr="004A0E5E">
              <w:rPr>
                <w:rFonts w:ascii="Times New Roman" w:hAnsi="Times New Roman" w:cs="Times New Roman"/>
                <w:b/>
                <w:bCs/>
                <w:i/>
                <w:iCs/>
                <w:sz w:val="24"/>
                <w:szCs w:val="24"/>
              </w:rPr>
              <w:t xml:space="preserve"> - </w:t>
            </w:r>
            <w:r w:rsidRPr="004A0E5E">
              <w:rPr>
                <w:rFonts w:ascii="Times New Roman" w:hAnsi="Times New Roman" w:cs="Times New Roman"/>
                <w:b/>
                <w:bCs/>
                <w:i/>
                <w:iCs/>
                <w:sz w:val="24"/>
                <w:szCs w:val="24"/>
                <w:lang w:val="ru-RU"/>
              </w:rPr>
              <w:t>political</w:t>
            </w:r>
            <w:r w:rsidRPr="004A0E5E">
              <w:rPr>
                <w:rFonts w:ascii="Times New Roman" w:hAnsi="Times New Roman" w:cs="Times New Roman"/>
                <w:b/>
                <w:bCs/>
                <w:i/>
                <w:iCs/>
                <w:sz w:val="24"/>
                <w:szCs w:val="24"/>
              </w:rPr>
              <w:t>) – Політичні фактори</w:t>
            </w:r>
          </w:p>
          <w:p w14:paraId="5C5CA02E"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P1. Політична нестабільність (в т.ч. черговий цикл виборів на місцевому та загальнонаціональному рівнях).</w:t>
            </w:r>
          </w:p>
          <w:p w14:paraId="6879FEEB"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P2. Зростання зацікавленості іноземних інвесторів до України.</w:t>
            </w:r>
          </w:p>
          <w:p w14:paraId="2B356107" w14:textId="77777777" w:rsidR="0090687E" w:rsidRPr="004A0E5E" w:rsidRDefault="0090687E" w:rsidP="0090687E">
            <w:pPr>
              <w:spacing w:after="0"/>
              <w:jc w:val="both"/>
              <w:rPr>
                <w:rFonts w:ascii="Times New Roman" w:hAnsi="Times New Roman" w:cs="Times New Roman"/>
                <w:sz w:val="24"/>
                <w:szCs w:val="24"/>
              </w:rPr>
            </w:pPr>
            <w:r w:rsidRPr="004A0E5E">
              <w:rPr>
                <w:rFonts w:ascii="Times New Roman" w:hAnsi="Times New Roman" w:cs="Times New Roman"/>
                <w:sz w:val="24"/>
                <w:szCs w:val="24"/>
              </w:rPr>
              <w:t>Р</w:t>
            </w:r>
            <w:r>
              <w:rPr>
                <w:rFonts w:ascii="Times New Roman" w:hAnsi="Times New Roman" w:cs="Times New Roman"/>
                <w:sz w:val="24"/>
                <w:szCs w:val="24"/>
              </w:rPr>
              <w:t>3</w:t>
            </w:r>
            <w:r w:rsidRPr="004A0E5E">
              <w:rPr>
                <w:rFonts w:ascii="Times New Roman" w:hAnsi="Times New Roman" w:cs="Times New Roman"/>
                <w:sz w:val="24"/>
                <w:szCs w:val="24"/>
              </w:rPr>
              <w:t>. Продовження на невизначений термін режимів воєнного стану та надзвичайних ситуацій.</w:t>
            </w:r>
          </w:p>
        </w:tc>
        <w:tc>
          <w:tcPr>
            <w:tcW w:w="3260" w:type="dxa"/>
            <w:tcBorders>
              <w:top w:val="single" w:sz="8" w:space="0" w:color="FFFFFF"/>
              <w:left w:val="single" w:sz="8" w:space="0" w:color="FFFFFF"/>
              <w:bottom w:val="single" w:sz="24" w:space="0" w:color="FFFFFF"/>
              <w:right w:val="single" w:sz="8" w:space="0" w:color="FFFFFF"/>
            </w:tcBorders>
            <w:shd w:val="clear" w:color="auto" w:fill="C5E0B3" w:themeFill="accent6" w:themeFillTint="66"/>
            <w:tcMar>
              <w:top w:w="72" w:type="dxa"/>
              <w:left w:w="144" w:type="dxa"/>
              <w:bottom w:w="72" w:type="dxa"/>
              <w:right w:w="144" w:type="dxa"/>
            </w:tcMar>
            <w:hideMark/>
          </w:tcPr>
          <w:p w14:paraId="39D81359"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EB24A7">
              <w:rPr>
                <w:rFonts w:ascii="Times New Roman" w:hAnsi="Times New Roman" w:cs="Times New Roman"/>
                <w:b/>
                <w:bCs/>
                <w:i/>
                <w:iCs/>
                <w:sz w:val="24"/>
                <w:szCs w:val="24"/>
              </w:rPr>
              <w:t>(</w:t>
            </w:r>
            <w:r w:rsidRPr="004A0E5E">
              <w:rPr>
                <w:rFonts w:ascii="Times New Roman" w:hAnsi="Times New Roman" w:cs="Times New Roman"/>
                <w:b/>
                <w:bCs/>
                <w:i/>
                <w:iCs/>
                <w:sz w:val="24"/>
                <w:szCs w:val="24"/>
                <w:lang w:val="ru-RU"/>
              </w:rPr>
              <w:t>E</w:t>
            </w:r>
            <w:r w:rsidRPr="00EB24A7">
              <w:rPr>
                <w:rFonts w:ascii="Times New Roman" w:hAnsi="Times New Roman" w:cs="Times New Roman"/>
                <w:b/>
                <w:bCs/>
                <w:i/>
                <w:iCs/>
                <w:sz w:val="24"/>
                <w:szCs w:val="24"/>
              </w:rPr>
              <w:t xml:space="preserve"> - </w:t>
            </w:r>
            <w:r w:rsidRPr="004A0E5E">
              <w:rPr>
                <w:rFonts w:ascii="Times New Roman" w:hAnsi="Times New Roman" w:cs="Times New Roman"/>
                <w:b/>
                <w:bCs/>
                <w:i/>
                <w:iCs/>
                <w:sz w:val="24"/>
                <w:szCs w:val="24"/>
                <w:lang w:val="ru-RU"/>
              </w:rPr>
              <w:t>economic</w:t>
            </w:r>
            <w:r w:rsidRPr="00EB24A7">
              <w:rPr>
                <w:rFonts w:ascii="Times New Roman" w:hAnsi="Times New Roman" w:cs="Times New Roman"/>
                <w:b/>
                <w:bCs/>
                <w:i/>
                <w:iCs/>
                <w:sz w:val="24"/>
                <w:szCs w:val="24"/>
              </w:rPr>
              <w:t>) – Е</w:t>
            </w:r>
            <w:r w:rsidRPr="004A0E5E">
              <w:rPr>
                <w:rFonts w:ascii="Times New Roman" w:hAnsi="Times New Roman" w:cs="Times New Roman"/>
                <w:b/>
                <w:bCs/>
                <w:i/>
                <w:iCs/>
                <w:sz w:val="24"/>
                <w:szCs w:val="24"/>
              </w:rPr>
              <w:t>кономічні фактори</w:t>
            </w:r>
          </w:p>
          <w:p w14:paraId="316B13F3" w14:textId="08090687" w:rsidR="0090687E" w:rsidRDefault="0090687E" w:rsidP="0090687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Е1. </w:t>
            </w:r>
            <w:r w:rsidRPr="004A0E5E">
              <w:rPr>
                <w:rFonts w:ascii="Times New Roman" w:eastAsia="Times New Roman" w:hAnsi="Times New Roman" w:cs="Times New Roman"/>
                <w:sz w:val="24"/>
                <w:szCs w:val="24"/>
              </w:rPr>
              <w:t>Енергетична криза (зростання цін на енергоносії</w:t>
            </w:r>
            <w:r w:rsidR="000572F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3E92A37"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w:t>
            </w:r>
            <w:r>
              <w:rPr>
                <w:rFonts w:ascii="Times New Roman" w:eastAsia="Times New Roman" w:hAnsi="Times New Roman" w:cs="Times New Roman"/>
                <w:sz w:val="24"/>
                <w:szCs w:val="24"/>
              </w:rPr>
              <w:t>2</w:t>
            </w:r>
            <w:r w:rsidRPr="004A0E5E">
              <w:rPr>
                <w:rFonts w:ascii="Times New Roman" w:eastAsia="Times New Roman" w:hAnsi="Times New Roman" w:cs="Times New Roman"/>
                <w:sz w:val="24"/>
                <w:szCs w:val="24"/>
              </w:rPr>
              <w:t>. Інфляція, нестабільність національної валюти</w:t>
            </w:r>
          </w:p>
          <w:p w14:paraId="5305711F"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w:t>
            </w:r>
            <w:r>
              <w:rPr>
                <w:rFonts w:ascii="Times New Roman" w:eastAsia="Times New Roman" w:hAnsi="Times New Roman" w:cs="Times New Roman"/>
                <w:sz w:val="24"/>
                <w:szCs w:val="24"/>
              </w:rPr>
              <w:t>3.</w:t>
            </w:r>
            <w:r w:rsidRPr="004A0E5E">
              <w:rPr>
                <w:rFonts w:ascii="Times New Roman" w:eastAsia="Times New Roman" w:hAnsi="Times New Roman" w:cs="Times New Roman"/>
                <w:sz w:val="24"/>
                <w:szCs w:val="24"/>
              </w:rPr>
              <w:t xml:space="preserve"> Зміни в податковому законодавстві (збільшення розподілу податків на користь місцевих бюджетів).</w:t>
            </w:r>
          </w:p>
          <w:p w14:paraId="12D196BE"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w:t>
            </w:r>
            <w:r>
              <w:rPr>
                <w:rFonts w:ascii="Times New Roman" w:eastAsia="Times New Roman" w:hAnsi="Times New Roman" w:cs="Times New Roman"/>
                <w:sz w:val="24"/>
                <w:szCs w:val="24"/>
              </w:rPr>
              <w:t>4</w:t>
            </w:r>
            <w:r w:rsidRPr="004A0E5E">
              <w:rPr>
                <w:rFonts w:ascii="Times New Roman" w:eastAsia="Times New Roman" w:hAnsi="Times New Roman" w:cs="Times New Roman"/>
                <w:sz w:val="24"/>
                <w:szCs w:val="24"/>
              </w:rPr>
              <w:t>. Створення нових промислових зон на основі нових і наявних підприємств.</w:t>
            </w:r>
          </w:p>
          <w:p w14:paraId="0D90C0C2" w14:textId="77777777" w:rsidR="0090687E" w:rsidRPr="00265E71" w:rsidRDefault="0090687E" w:rsidP="0090687E">
            <w:pPr>
              <w:spacing w:after="0"/>
              <w:jc w:val="both"/>
              <w:rPr>
                <w:rFonts w:ascii="Times New Roman" w:eastAsia="Times New Roman" w:hAnsi="Times New Roman" w:cs="Times New Roman"/>
                <w:sz w:val="24"/>
                <w:szCs w:val="24"/>
              </w:rPr>
            </w:pPr>
            <w:r w:rsidRPr="004A0E5E">
              <w:rPr>
                <w:rFonts w:ascii="Times New Roman" w:hAnsi="Times New Roman" w:cs="Times New Roman"/>
                <w:sz w:val="24"/>
                <w:szCs w:val="24"/>
              </w:rPr>
              <w:t>E</w:t>
            </w:r>
            <w:r>
              <w:rPr>
                <w:rFonts w:ascii="Times New Roman" w:hAnsi="Times New Roman" w:cs="Times New Roman"/>
                <w:sz w:val="24"/>
                <w:szCs w:val="24"/>
              </w:rPr>
              <w:t>5</w:t>
            </w:r>
            <w:r w:rsidRPr="004A0E5E">
              <w:rPr>
                <w:rFonts w:ascii="Times New Roman" w:hAnsi="Times New Roman" w:cs="Times New Roman"/>
                <w:sz w:val="24"/>
                <w:szCs w:val="24"/>
              </w:rPr>
              <w:t>. Ріст попиту на продукцію АПК та стимулювання створення сімейних ферм, кооперативного руху та фермерських господарств.</w:t>
            </w:r>
            <w:r w:rsidRPr="004A0E5E">
              <w:rPr>
                <w:rFonts w:ascii="Times New Roman" w:eastAsia="Times New Roman" w:hAnsi="Times New Roman" w:cs="Times New Roman"/>
                <w:sz w:val="24"/>
                <w:szCs w:val="24"/>
              </w:rPr>
              <w:t xml:space="preserve"> </w:t>
            </w:r>
          </w:p>
        </w:tc>
        <w:tc>
          <w:tcPr>
            <w:tcW w:w="3262"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053F7BC4"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C33721">
              <w:rPr>
                <w:rFonts w:ascii="Times New Roman" w:hAnsi="Times New Roman" w:cs="Times New Roman"/>
                <w:b/>
                <w:bCs/>
                <w:i/>
                <w:iCs/>
                <w:sz w:val="24"/>
                <w:szCs w:val="24"/>
              </w:rPr>
              <w:t>(</w:t>
            </w:r>
            <w:r w:rsidRPr="004A0E5E">
              <w:rPr>
                <w:rFonts w:ascii="Times New Roman" w:hAnsi="Times New Roman" w:cs="Times New Roman"/>
                <w:b/>
                <w:bCs/>
                <w:i/>
                <w:iCs/>
                <w:sz w:val="24"/>
                <w:szCs w:val="24"/>
                <w:lang w:val="en-US"/>
              </w:rPr>
              <w:t>S</w:t>
            </w:r>
            <w:r w:rsidRPr="00C33721">
              <w:rPr>
                <w:rFonts w:ascii="Times New Roman" w:hAnsi="Times New Roman" w:cs="Times New Roman"/>
                <w:b/>
                <w:bCs/>
                <w:i/>
                <w:iCs/>
                <w:sz w:val="24"/>
                <w:szCs w:val="24"/>
              </w:rPr>
              <w:t xml:space="preserve"> - </w:t>
            </w:r>
            <w:r w:rsidRPr="004A0E5E">
              <w:rPr>
                <w:rFonts w:ascii="Times New Roman" w:hAnsi="Times New Roman" w:cs="Times New Roman"/>
                <w:b/>
                <w:bCs/>
                <w:i/>
                <w:iCs/>
                <w:sz w:val="24"/>
                <w:szCs w:val="24"/>
                <w:lang w:val="en-US"/>
              </w:rPr>
              <w:t>social</w:t>
            </w:r>
            <w:r w:rsidRPr="00C33721">
              <w:rPr>
                <w:rFonts w:ascii="Times New Roman" w:hAnsi="Times New Roman" w:cs="Times New Roman"/>
                <w:b/>
                <w:bCs/>
                <w:i/>
                <w:iCs/>
                <w:sz w:val="24"/>
                <w:szCs w:val="24"/>
              </w:rPr>
              <w:t xml:space="preserve">) – </w:t>
            </w:r>
            <w:r w:rsidRPr="004A0E5E">
              <w:rPr>
                <w:rFonts w:ascii="Times New Roman" w:hAnsi="Times New Roman" w:cs="Times New Roman"/>
                <w:b/>
                <w:bCs/>
                <w:i/>
                <w:iCs/>
                <w:sz w:val="24"/>
                <w:szCs w:val="24"/>
              </w:rPr>
              <w:t>Соціальні</w:t>
            </w:r>
          </w:p>
          <w:p w14:paraId="6F7BC4E6" w14:textId="77777777" w:rsidR="0090687E" w:rsidRPr="004A0E5E" w:rsidRDefault="0090687E" w:rsidP="0090687E">
            <w:pPr>
              <w:widowControl w:val="0"/>
              <w:spacing w:after="0" w:line="240" w:lineRule="auto"/>
              <w:jc w:val="center"/>
              <w:rPr>
                <w:rFonts w:ascii="Times New Roman" w:hAnsi="Times New Roman" w:cs="Times New Roman"/>
                <w:b/>
                <w:bCs/>
                <w:sz w:val="24"/>
                <w:szCs w:val="24"/>
              </w:rPr>
            </w:pPr>
            <w:r w:rsidRPr="004A0E5E">
              <w:rPr>
                <w:rFonts w:ascii="Times New Roman" w:hAnsi="Times New Roman" w:cs="Times New Roman"/>
                <w:b/>
                <w:bCs/>
                <w:i/>
                <w:iCs/>
                <w:sz w:val="24"/>
                <w:szCs w:val="24"/>
              </w:rPr>
              <w:t xml:space="preserve"> фактори</w:t>
            </w:r>
          </w:p>
          <w:p w14:paraId="7A3D9C52"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S1. Погіршення санітарно-епідемічного благополуччя</w:t>
            </w:r>
            <w:r>
              <w:rPr>
                <w:rFonts w:ascii="Times New Roman" w:eastAsia="Times New Roman" w:hAnsi="Times New Roman" w:cs="Times New Roman"/>
                <w:sz w:val="24"/>
                <w:szCs w:val="24"/>
              </w:rPr>
              <w:t>.</w:t>
            </w:r>
            <w:r w:rsidRPr="004A0E5E">
              <w:rPr>
                <w:rFonts w:ascii="Times New Roman" w:eastAsia="Times New Roman" w:hAnsi="Times New Roman" w:cs="Times New Roman"/>
                <w:sz w:val="24"/>
                <w:szCs w:val="24"/>
              </w:rPr>
              <w:t xml:space="preserve"> </w:t>
            </w:r>
          </w:p>
          <w:p w14:paraId="28A2DDDE" w14:textId="77777777" w:rsidR="0090687E" w:rsidRPr="004A0E5E" w:rsidRDefault="0090687E" w:rsidP="0090687E">
            <w:pPr>
              <w:spacing w:after="0"/>
              <w:ind w:left="7"/>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S2.</w:t>
            </w:r>
            <w:r w:rsidRPr="004A0E5E">
              <w:rPr>
                <w:rFonts w:ascii="Times New Roman" w:hAnsi="Times New Roman" w:cs="Times New Roman"/>
                <w:sz w:val="24"/>
                <w:szCs w:val="24"/>
              </w:rPr>
              <w:t xml:space="preserve"> </w:t>
            </w:r>
            <w:r w:rsidRPr="004A0E5E">
              <w:rPr>
                <w:rFonts w:ascii="Times New Roman" w:eastAsia="Times New Roman" w:hAnsi="Times New Roman" w:cs="Times New Roman"/>
                <w:sz w:val="24"/>
                <w:szCs w:val="24"/>
              </w:rPr>
              <w:t>Відсутність програм соціальної підтримки вразливих категорій та ресоціалізації ветеранів війни.</w:t>
            </w:r>
          </w:p>
          <w:p w14:paraId="0B264CAB" w14:textId="77777777" w:rsidR="0090687E" w:rsidRPr="004A0E5E" w:rsidRDefault="0090687E" w:rsidP="0090687E">
            <w:pPr>
              <w:spacing w:after="0"/>
              <w:ind w:left="7"/>
              <w:jc w:val="both"/>
              <w:rPr>
                <w:rFonts w:ascii="Times New Roman" w:eastAsia="Times New Roman" w:hAnsi="Times New Roman" w:cs="Times New Roman"/>
                <w:sz w:val="24"/>
                <w:szCs w:val="24"/>
                <w:highlight w:val="green"/>
              </w:rPr>
            </w:pPr>
            <w:r w:rsidRPr="004A0E5E">
              <w:rPr>
                <w:rFonts w:ascii="Times New Roman" w:eastAsia="Times New Roman" w:hAnsi="Times New Roman" w:cs="Times New Roman"/>
                <w:sz w:val="24"/>
                <w:szCs w:val="24"/>
                <w:lang w:val="en-US"/>
              </w:rPr>
              <w:t>S</w:t>
            </w:r>
            <w:r w:rsidRPr="004A0E5E">
              <w:rPr>
                <w:rFonts w:ascii="Times New Roman" w:eastAsia="Times New Roman" w:hAnsi="Times New Roman" w:cs="Times New Roman"/>
                <w:sz w:val="24"/>
                <w:szCs w:val="24"/>
              </w:rPr>
              <w:t>3</w:t>
            </w:r>
            <w:r w:rsidRPr="004A0E5E">
              <w:rPr>
                <w:rFonts w:ascii="Times New Roman" w:eastAsia="Times New Roman" w:hAnsi="Times New Roman" w:cs="Times New Roman"/>
                <w:sz w:val="24"/>
                <w:szCs w:val="24"/>
                <w:lang w:val="ru-RU"/>
              </w:rPr>
              <w:t xml:space="preserve">. </w:t>
            </w:r>
            <w:r w:rsidRPr="004A0E5E">
              <w:rPr>
                <w:rFonts w:ascii="Times New Roman" w:eastAsia="Times New Roman" w:hAnsi="Times New Roman" w:cs="Times New Roman"/>
                <w:sz w:val="24"/>
                <w:szCs w:val="24"/>
              </w:rPr>
              <w:t>Зростання популярності внутрішнього туризму (в т.ч. популярність до національних традицій та автентичних виробів, активного відпочинку та ін.)</w:t>
            </w:r>
          </w:p>
        </w:tc>
      </w:tr>
      <w:tr w:rsidR="0090687E" w:rsidRPr="004A0E5E" w14:paraId="1A2725AB" w14:textId="77777777" w:rsidTr="000572FC">
        <w:trPr>
          <w:trHeight w:val="583"/>
        </w:trPr>
        <w:tc>
          <w:tcPr>
            <w:tcW w:w="3119" w:type="dxa"/>
            <w:tcBorders>
              <w:top w:val="single" w:sz="24" w:space="0" w:color="FFFFFF"/>
              <w:left w:val="single" w:sz="8" w:space="0" w:color="FFFFFF"/>
              <w:bottom w:val="single" w:sz="8" w:space="0" w:color="FFFFFF"/>
              <w:right w:val="single" w:sz="8" w:space="0" w:color="FFFFFF"/>
            </w:tcBorders>
            <w:shd w:val="clear" w:color="auto" w:fill="B4C7E7"/>
            <w:tcMar>
              <w:top w:w="72" w:type="dxa"/>
              <w:left w:w="144" w:type="dxa"/>
              <w:bottom w:w="72" w:type="dxa"/>
              <w:right w:w="144" w:type="dxa"/>
            </w:tcMar>
            <w:hideMark/>
          </w:tcPr>
          <w:p w14:paraId="622E0229"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4A0E5E">
              <w:rPr>
                <w:rFonts w:ascii="Times New Roman" w:hAnsi="Times New Roman" w:cs="Times New Roman"/>
                <w:b/>
                <w:bCs/>
                <w:i/>
                <w:iCs/>
                <w:sz w:val="24"/>
                <w:szCs w:val="24"/>
              </w:rPr>
              <w:t>(</w:t>
            </w:r>
            <w:r w:rsidRPr="004A0E5E">
              <w:rPr>
                <w:rFonts w:ascii="Times New Roman" w:hAnsi="Times New Roman" w:cs="Times New Roman"/>
                <w:b/>
                <w:bCs/>
                <w:i/>
                <w:iCs/>
                <w:sz w:val="24"/>
                <w:szCs w:val="24"/>
                <w:lang w:val="ru-RU"/>
              </w:rPr>
              <w:t>T</w:t>
            </w:r>
            <w:r w:rsidRPr="004A0E5E">
              <w:rPr>
                <w:rFonts w:ascii="Times New Roman" w:hAnsi="Times New Roman" w:cs="Times New Roman"/>
                <w:b/>
                <w:bCs/>
                <w:i/>
                <w:iCs/>
                <w:sz w:val="24"/>
                <w:szCs w:val="24"/>
              </w:rPr>
              <w:t xml:space="preserve"> - </w:t>
            </w:r>
            <w:r w:rsidRPr="004A0E5E">
              <w:rPr>
                <w:rFonts w:ascii="Times New Roman" w:hAnsi="Times New Roman" w:cs="Times New Roman"/>
                <w:b/>
                <w:bCs/>
                <w:i/>
                <w:iCs/>
                <w:sz w:val="24"/>
                <w:szCs w:val="24"/>
                <w:lang w:val="ru-RU"/>
              </w:rPr>
              <w:t>technological</w:t>
            </w:r>
            <w:r w:rsidRPr="004A0E5E">
              <w:rPr>
                <w:rFonts w:ascii="Times New Roman" w:hAnsi="Times New Roman" w:cs="Times New Roman"/>
                <w:b/>
                <w:bCs/>
                <w:i/>
                <w:iCs/>
                <w:sz w:val="24"/>
                <w:szCs w:val="24"/>
              </w:rPr>
              <w:t>) – Технологічні фактори</w:t>
            </w:r>
          </w:p>
          <w:p w14:paraId="1A15C074"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lastRenderedPageBreak/>
              <w:t xml:space="preserve">T1. Впровадження програм </w:t>
            </w:r>
            <w:r w:rsidRPr="004A0E5E">
              <w:rPr>
                <w:rFonts w:ascii="Times New Roman" w:eastAsia="Times New Roman" w:hAnsi="Times New Roman" w:cs="Times New Roman"/>
                <w:sz w:val="24"/>
                <w:szCs w:val="24"/>
                <w:lang w:val="en-US"/>
              </w:rPr>
              <w:t>SMART</w:t>
            </w:r>
            <w:r w:rsidRPr="004A0E5E">
              <w:rPr>
                <w:rFonts w:ascii="Times New Roman" w:eastAsia="Times New Roman" w:hAnsi="Times New Roman" w:cs="Times New Roman"/>
                <w:sz w:val="24"/>
                <w:szCs w:val="24"/>
              </w:rPr>
              <w:t xml:space="preserve"> спеціалізації на рівні держави/регіону.</w:t>
            </w:r>
          </w:p>
          <w:p w14:paraId="4F84E8A6"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T2. Впровадження ефективних програм переходу на альтернативні джерела.</w:t>
            </w:r>
          </w:p>
          <w:p w14:paraId="38DDFF39" w14:textId="77777777" w:rsidR="0090687E" w:rsidRPr="004A0E5E" w:rsidRDefault="0090687E" w:rsidP="0090687E">
            <w:pPr>
              <w:spacing w:after="0"/>
              <w:jc w:val="both"/>
              <w:rPr>
                <w:rFonts w:ascii="Times New Roman" w:hAnsi="Times New Roman" w:cs="Times New Roman"/>
                <w:sz w:val="24"/>
                <w:szCs w:val="24"/>
              </w:rPr>
            </w:pPr>
            <w:r w:rsidRPr="004A0E5E">
              <w:rPr>
                <w:rFonts w:ascii="Times New Roman" w:eastAsia="Times New Roman" w:hAnsi="Times New Roman" w:cs="Times New Roman"/>
                <w:bCs/>
                <w:sz w:val="24"/>
                <w:szCs w:val="24"/>
                <w:lang w:val="en-US"/>
              </w:rPr>
              <w:t>T</w:t>
            </w:r>
            <w:r w:rsidRPr="004A0E5E">
              <w:rPr>
                <w:rFonts w:ascii="Times New Roman" w:eastAsia="Times New Roman" w:hAnsi="Times New Roman" w:cs="Times New Roman"/>
                <w:bCs/>
                <w:sz w:val="24"/>
                <w:szCs w:val="24"/>
              </w:rPr>
              <w:t xml:space="preserve">3. Реалізація концепції розвитку цифрових компетентностей (в т.ч. цифровізація послуг, цифрова освіта/грамотність, підтримка креативних індустрій </w:t>
            </w:r>
            <w:r w:rsidRPr="004A0E5E">
              <w:rPr>
                <w:rFonts w:ascii="Times New Roman" w:eastAsia="Times New Roman" w:hAnsi="Times New Roman" w:cs="Times New Roman"/>
                <w:bCs/>
                <w:sz w:val="24"/>
                <w:szCs w:val="24"/>
                <w:lang w:val="en-US"/>
              </w:rPr>
              <w:t>STEM</w:t>
            </w:r>
            <w:r w:rsidRPr="004A0E5E">
              <w:rPr>
                <w:rFonts w:ascii="Times New Roman" w:eastAsia="Times New Roman" w:hAnsi="Times New Roman" w:cs="Times New Roman"/>
                <w:bCs/>
                <w:sz w:val="24"/>
                <w:szCs w:val="24"/>
              </w:rPr>
              <w:t>-освіти).</w:t>
            </w:r>
          </w:p>
        </w:tc>
        <w:tc>
          <w:tcPr>
            <w:tcW w:w="3260"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3794FC28"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4A0E5E">
              <w:rPr>
                <w:rFonts w:ascii="Times New Roman" w:hAnsi="Times New Roman" w:cs="Times New Roman"/>
                <w:b/>
                <w:bCs/>
                <w:i/>
                <w:iCs/>
                <w:sz w:val="24"/>
                <w:szCs w:val="24"/>
                <w:lang w:val="ru-RU"/>
              </w:rPr>
              <w:lastRenderedPageBreak/>
              <w:t>L</w:t>
            </w:r>
            <w:r w:rsidRPr="004A0E5E">
              <w:rPr>
                <w:rFonts w:ascii="Times New Roman" w:hAnsi="Times New Roman" w:cs="Times New Roman"/>
                <w:b/>
                <w:bCs/>
                <w:i/>
                <w:iCs/>
                <w:sz w:val="24"/>
                <w:szCs w:val="24"/>
              </w:rPr>
              <w:t xml:space="preserve"> (</w:t>
            </w:r>
            <w:r w:rsidRPr="004A0E5E">
              <w:rPr>
                <w:rFonts w:ascii="Times New Roman" w:hAnsi="Times New Roman" w:cs="Times New Roman"/>
                <w:b/>
                <w:bCs/>
                <w:i/>
                <w:iCs/>
                <w:sz w:val="24"/>
                <w:szCs w:val="24"/>
                <w:lang w:val="ru-RU"/>
              </w:rPr>
              <w:t>Legal</w:t>
            </w:r>
            <w:r w:rsidRPr="004A0E5E">
              <w:rPr>
                <w:rFonts w:ascii="Times New Roman" w:hAnsi="Times New Roman" w:cs="Times New Roman"/>
                <w:b/>
                <w:bCs/>
                <w:i/>
                <w:iCs/>
                <w:sz w:val="24"/>
                <w:szCs w:val="24"/>
              </w:rPr>
              <w:t>)</w:t>
            </w:r>
            <w:r w:rsidRPr="004A0E5E">
              <w:rPr>
                <w:rFonts w:ascii="Times New Roman" w:hAnsi="Times New Roman" w:cs="Times New Roman"/>
                <w:b/>
                <w:bCs/>
                <w:i/>
                <w:iCs/>
                <w:sz w:val="24"/>
                <w:szCs w:val="24"/>
                <w:lang w:val="ru-RU"/>
              </w:rPr>
              <w:t> </w:t>
            </w:r>
            <w:r w:rsidRPr="004A0E5E">
              <w:rPr>
                <w:rFonts w:ascii="Times New Roman" w:hAnsi="Times New Roman" w:cs="Times New Roman"/>
                <w:b/>
                <w:bCs/>
                <w:i/>
                <w:iCs/>
                <w:sz w:val="24"/>
                <w:szCs w:val="24"/>
              </w:rPr>
              <w:t>– Правові</w:t>
            </w:r>
          </w:p>
          <w:p w14:paraId="699A6B30"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4A0E5E">
              <w:rPr>
                <w:rFonts w:ascii="Times New Roman" w:hAnsi="Times New Roman" w:cs="Times New Roman"/>
                <w:b/>
                <w:bCs/>
                <w:i/>
                <w:iCs/>
                <w:sz w:val="24"/>
                <w:szCs w:val="24"/>
              </w:rPr>
              <w:t>Фактори</w:t>
            </w:r>
          </w:p>
          <w:p w14:paraId="640EF66A" w14:textId="77777777" w:rsidR="0090687E" w:rsidRPr="004A0E5E" w:rsidRDefault="0090687E" w:rsidP="0090687E">
            <w:pPr>
              <w:spacing w:after="0"/>
              <w:jc w:val="both"/>
              <w:rPr>
                <w:rFonts w:ascii="Times New Roman" w:hAnsi="Times New Roman" w:cs="Times New Roman"/>
                <w:sz w:val="24"/>
                <w:szCs w:val="24"/>
              </w:rPr>
            </w:pPr>
            <w:r w:rsidRPr="004A0E5E">
              <w:rPr>
                <w:rFonts w:ascii="Times New Roman" w:hAnsi="Times New Roman" w:cs="Times New Roman"/>
                <w:sz w:val="24"/>
                <w:szCs w:val="24"/>
              </w:rPr>
              <w:lastRenderedPageBreak/>
              <w:t>L1. Збереження високого рівня корупції в державі і тіньової зайнятості.</w:t>
            </w:r>
          </w:p>
          <w:p w14:paraId="2D102284" w14:textId="77777777" w:rsidR="0090687E" w:rsidRPr="004A0E5E" w:rsidRDefault="0090687E" w:rsidP="0090687E">
            <w:pPr>
              <w:widowControl w:val="0"/>
              <w:spacing w:after="0" w:line="240" w:lineRule="auto"/>
              <w:jc w:val="both"/>
              <w:rPr>
                <w:rFonts w:ascii="Times New Roman" w:hAnsi="Times New Roman" w:cs="Times New Roman"/>
                <w:sz w:val="24"/>
                <w:szCs w:val="24"/>
              </w:rPr>
            </w:pPr>
            <w:r w:rsidRPr="004A0E5E">
              <w:rPr>
                <w:rFonts w:ascii="Times New Roman" w:hAnsi="Times New Roman" w:cs="Times New Roman"/>
                <w:sz w:val="24"/>
                <w:szCs w:val="24"/>
              </w:rPr>
              <w:t>L2.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p w14:paraId="5F08EBE8" w14:textId="77777777" w:rsidR="0090687E" w:rsidRPr="004A0E5E" w:rsidRDefault="0090687E" w:rsidP="0090687E">
            <w:pPr>
              <w:spacing w:after="0"/>
              <w:jc w:val="both"/>
              <w:rPr>
                <w:rFonts w:ascii="Times New Roman" w:hAnsi="Times New Roman" w:cs="Times New Roman"/>
                <w:sz w:val="24"/>
                <w:szCs w:val="24"/>
                <w:lang w:val="ru-RU"/>
              </w:rPr>
            </w:pPr>
            <w:r w:rsidRPr="004A0E5E">
              <w:rPr>
                <w:rFonts w:ascii="Times New Roman" w:hAnsi="Times New Roman" w:cs="Times New Roman"/>
                <w:sz w:val="24"/>
                <w:szCs w:val="24"/>
                <w:lang w:val="en-US"/>
              </w:rPr>
              <w:t>L</w:t>
            </w:r>
            <w:r>
              <w:rPr>
                <w:rFonts w:ascii="Times New Roman" w:hAnsi="Times New Roman" w:cs="Times New Roman"/>
                <w:sz w:val="24"/>
                <w:szCs w:val="24"/>
              </w:rPr>
              <w:t>3</w:t>
            </w:r>
            <w:r w:rsidRPr="004A0E5E">
              <w:rPr>
                <w:rFonts w:ascii="Times New Roman" w:hAnsi="Times New Roman" w:cs="Times New Roman"/>
                <w:sz w:val="24"/>
                <w:szCs w:val="24"/>
                <w:lang w:val="ru-RU"/>
              </w:rPr>
              <w:t>.</w:t>
            </w:r>
            <w:r>
              <w:rPr>
                <w:rFonts w:ascii="Times New Roman" w:hAnsi="Times New Roman" w:cs="Times New Roman"/>
                <w:sz w:val="24"/>
                <w:szCs w:val="24"/>
                <w:lang w:val="ru-RU"/>
              </w:rPr>
              <w:t> </w:t>
            </w:r>
            <w:r w:rsidRPr="00A91906">
              <w:rPr>
                <w:rFonts w:ascii="Times New Roman" w:hAnsi="Times New Roman" w:cs="Times New Roman"/>
                <w:sz w:val="24"/>
                <w:szCs w:val="24"/>
              </w:rPr>
              <w:t>Обмеження повноважень органів місцевого врядування.</w:t>
            </w:r>
          </w:p>
        </w:tc>
        <w:tc>
          <w:tcPr>
            <w:tcW w:w="3262" w:type="dxa"/>
            <w:tcBorders>
              <w:top w:val="single" w:sz="24" w:space="0" w:color="FFFFFF"/>
              <w:left w:val="single" w:sz="8" w:space="0" w:color="FFFFFF"/>
              <w:bottom w:val="single" w:sz="8" w:space="0" w:color="FFFFFF"/>
              <w:right w:val="single" w:sz="8" w:space="0" w:color="FFFFFF"/>
            </w:tcBorders>
            <w:shd w:val="clear" w:color="auto" w:fill="A6A6A6"/>
            <w:tcMar>
              <w:top w:w="72" w:type="dxa"/>
              <w:left w:w="144" w:type="dxa"/>
              <w:bottom w:w="72" w:type="dxa"/>
              <w:right w:w="144" w:type="dxa"/>
            </w:tcMar>
            <w:hideMark/>
          </w:tcPr>
          <w:p w14:paraId="744F07D5" w14:textId="77777777" w:rsidR="0090687E" w:rsidRPr="004A0E5E" w:rsidRDefault="0090687E" w:rsidP="0090687E">
            <w:pPr>
              <w:widowControl w:val="0"/>
              <w:spacing w:after="0" w:line="240" w:lineRule="auto"/>
              <w:jc w:val="center"/>
              <w:rPr>
                <w:rFonts w:ascii="Times New Roman" w:hAnsi="Times New Roman" w:cs="Times New Roman"/>
                <w:b/>
                <w:bCs/>
                <w:i/>
                <w:iCs/>
                <w:sz w:val="24"/>
                <w:szCs w:val="24"/>
              </w:rPr>
            </w:pPr>
            <w:r w:rsidRPr="004A0E5E">
              <w:rPr>
                <w:rFonts w:ascii="Times New Roman" w:hAnsi="Times New Roman" w:cs="Times New Roman"/>
                <w:b/>
                <w:bCs/>
                <w:i/>
                <w:iCs/>
                <w:sz w:val="24"/>
                <w:szCs w:val="24"/>
                <w:lang w:val="ru-RU"/>
              </w:rPr>
              <w:lastRenderedPageBreak/>
              <w:t xml:space="preserve">E (Ecological) - </w:t>
            </w:r>
            <w:r w:rsidRPr="004A0E5E">
              <w:rPr>
                <w:rFonts w:ascii="Times New Roman" w:hAnsi="Times New Roman" w:cs="Times New Roman"/>
                <w:b/>
                <w:bCs/>
                <w:i/>
                <w:iCs/>
                <w:sz w:val="24"/>
                <w:szCs w:val="24"/>
              </w:rPr>
              <w:t>Екологічні фактори</w:t>
            </w:r>
          </w:p>
          <w:p w14:paraId="16EC6D71"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lastRenderedPageBreak/>
              <w:t>E1. Скорочення живлення підземних вод та зниження рівня ґрунтових вод.</w:t>
            </w:r>
          </w:p>
          <w:p w14:paraId="072F53A8" w14:textId="77777777" w:rsidR="0090687E" w:rsidRPr="004A0E5E" w:rsidRDefault="0090687E" w:rsidP="0090687E">
            <w:pPr>
              <w:spacing w:after="0"/>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E2. Посилення негативних тенденцій, пов’язаних з антропогенними впливами на зміни клімату.</w:t>
            </w:r>
          </w:p>
          <w:p w14:paraId="3DA91213" w14:textId="77777777" w:rsidR="0090687E" w:rsidRPr="004A0E5E" w:rsidRDefault="0090687E" w:rsidP="0090687E">
            <w:pPr>
              <w:spacing w:after="0"/>
              <w:jc w:val="both"/>
              <w:rPr>
                <w:rFonts w:ascii="Times New Roman" w:hAnsi="Times New Roman" w:cs="Times New Roman"/>
                <w:sz w:val="24"/>
                <w:szCs w:val="24"/>
                <w:lang w:val="ru-RU"/>
              </w:rPr>
            </w:pPr>
            <w:r w:rsidRPr="004A0E5E">
              <w:rPr>
                <w:rFonts w:ascii="Times New Roman" w:eastAsia="Times New Roman" w:hAnsi="Times New Roman" w:cs="Times New Roman"/>
                <w:sz w:val="24"/>
                <w:szCs w:val="24"/>
              </w:rPr>
              <w:t>E3. Впровадження регіональної програми поводження з ТПВ.</w:t>
            </w:r>
          </w:p>
        </w:tc>
      </w:tr>
    </w:tbl>
    <w:p w14:paraId="6ADCBE86" w14:textId="77777777" w:rsidR="0090687E" w:rsidRPr="000572FC" w:rsidRDefault="0090687E" w:rsidP="0090687E">
      <w:pPr>
        <w:widowControl w:val="0"/>
        <w:ind w:firstLine="567"/>
        <w:jc w:val="both"/>
        <w:rPr>
          <w:rFonts w:ascii="Times New Roman" w:hAnsi="Times New Roman" w:cs="Times New Roman"/>
          <w:color w:val="0D0D0D"/>
          <w:sz w:val="16"/>
          <w:szCs w:val="16"/>
        </w:rPr>
      </w:pPr>
    </w:p>
    <w:p w14:paraId="31861DBB" w14:textId="45222DE6" w:rsidR="0090687E" w:rsidRDefault="0090687E" w:rsidP="000572FC">
      <w:pPr>
        <w:widowControl w:val="0"/>
        <w:spacing w:after="0" w:line="240" w:lineRule="auto"/>
        <w:ind w:firstLine="567"/>
        <w:jc w:val="both"/>
        <w:rPr>
          <w:rFonts w:ascii="Times New Roman" w:hAnsi="Times New Roman" w:cs="Times New Roman"/>
          <w:color w:val="0D0D0D"/>
          <w:sz w:val="28"/>
          <w:szCs w:val="28"/>
        </w:rPr>
      </w:pPr>
      <w:r w:rsidRPr="00F6593C">
        <w:rPr>
          <w:rFonts w:ascii="Times New Roman" w:hAnsi="Times New Roman" w:cs="Times New Roman"/>
          <w:color w:val="0D0D0D"/>
          <w:sz w:val="28"/>
          <w:szCs w:val="28"/>
        </w:rPr>
        <w:t>Використо</w:t>
      </w:r>
      <w:r w:rsidR="000572FC">
        <w:rPr>
          <w:rFonts w:ascii="Times New Roman" w:hAnsi="Times New Roman" w:cs="Times New Roman"/>
          <w:color w:val="0D0D0D"/>
          <w:sz w:val="28"/>
          <w:szCs w:val="28"/>
        </w:rPr>
        <w:t>вуючи вказаний аналіз, членами Р</w:t>
      </w:r>
      <w:r w:rsidRPr="00F6593C">
        <w:rPr>
          <w:rFonts w:ascii="Times New Roman" w:hAnsi="Times New Roman" w:cs="Times New Roman"/>
          <w:color w:val="0D0D0D"/>
          <w:sz w:val="28"/>
          <w:szCs w:val="28"/>
        </w:rPr>
        <w:t>обочої групи на черговому засіданні вдалося визначити зовнішні елементи факторів PEST-(LE) – аналізу Решетилівської територіальної громади, які в подальшому, після проведення ранжування лягли в основу зовнішніх факторів для SWOT-аналізу.</w:t>
      </w:r>
    </w:p>
    <w:p w14:paraId="1C1DA72B" w14:textId="77777777" w:rsidR="000572FC" w:rsidRPr="00F6593C" w:rsidRDefault="000572FC" w:rsidP="000572FC">
      <w:pPr>
        <w:widowControl w:val="0"/>
        <w:spacing w:after="0" w:line="240" w:lineRule="auto"/>
        <w:ind w:firstLine="567"/>
        <w:jc w:val="both"/>
        <w:rPr>
          <w:rFonts w:ascii="Times New Roman" w:hAnsi="Times New Roman" w:cs="Times New Roman"/>
          <w:sz w:val="28"/>
          <w:szCs w:val="28"/>
        </w:rPr>
      </w:pPr>
    </w:p>
    <w:tbl>
      <w:tblPr>
        <w:tblStyle w:val="afb"/>
        <w:tblW w:w="9639" w:type="dxa"/>
        <w:tblInd w:w="108" w:type="dxa"/>
        <w:tblLayout w:type="fixed"/>
        <w:tblLook w:val="04A0" w:firstRow="1" w:lastRow="0" w:firstColumn="1" w:lastColumn="0" w:noHBand="0" w:noVBand="1"/>
      </w:tblPr>
      <w:tblGrid>
        <w:gridCol w:w="6237"/>
        <w:gridCol w:w="1701"/>
        <w:gridCol w:w="1701"/>
      </w:tblGrid>
      <w:tr w:rsidR="0090687E" w:rsidRPr="004A0E5E" w14:paraId="110D1A0A" w14:textId="77777777" w:rsidTr="000572FC">
        <w:tc>
          <w:tcPr>
            <w:tcW w:w="9639" w:type="dxa"/>
            <w:gridSpan w:val="3"/>
            <w:shd w:val="clear" w:color="auto" w:fill="92D050"/>
          </w:tcPr>
          <w:p w14:paraId="012F5CF0" w14:textId="77777777" w:rsidR="0090687E" w:rsidRPr="00F6593C" w:rsidRDefault="0090687E" w:rsidP="0090687E">
            <w:pPr>
              <w:pStyle w:val="ab"/>
              <w:spacing w:before="1" w:line="276" w:lineRule="auto"/>
              <w:ind w:right="312"/>
              <w:jc w:val="center"/>
              <w:rPr>
                <w:rFonts w:ascii="Times New Roman" w:hAnsi="Times New Roman" w:cs="Times New Roman"/>
                <w:b/>
                <w:sz w:val="24"/>
                <w:szCs w:val="24"/>
              </w:rPr>
            </w:pPr>
            <w:r w:rsidRPr="00F6593C">
              <w:rPr>
                <w:rFonts w:ascii="Times New Roman" w:hAnsi="Times New Roman" w:cs="Times New Roman"/>
                <w:b/>
                <w:color w:val="0D0D0D"/>
                <w:sz w:val="24"/>
                <w:szCs w:val="24"/>
              </w:rPr>
              <w:t>PEST-(LE)</w:t>
            </w:r>
          </w:p>
        </w:tc>
      </w:tr>
      <w:tr w:rsidR="0090687E" w:rsidRPr="004A0E5E" w14:paraId="33E1FF3F" w14:textId="77777777" w:rsidTr="000572FC">
        <w:tc>
          <w:tcPr>
            <w:tcW w:w="6237" w:type="dxa"/>
          </w:tcPr>
          <w:p w14:paraId="3EACA39D" w14:textId="77777777" w:rsidR="0090687E" w:rsidRPr="00F6593C" w:rsidRDefault="0090687E" w:rsidP="0090687E">
            <w:pPr>
              <w:pStyle w:val="ab"/>
              <w:spacing w:before="1" w:line="276" w:lineRule="auto"/>
              <w:ind w:right="312"/>
              <w:jc w:val="center"/>
              <w:rPr>
                <w:rFonts w:ascii="Times New Roman" w:hAnsi="Times New Roman" w:cs="Times New Roman"/>
                <w:b/>
                <w:sz w:val="24"/>
                <w:szCs w:val="24"/>
              </w:rPr>
            </w:pPr>
            <w:r w:rsidRPr="00F6593C">
              <w:rPr>
                <w:rFonts w:ascii="Times New Roman" w:hAnsi="Times New Roman" w:cs="Times New Roman"/>
                <w:b/>
                <w:sz w:val="24"/>
                <w:szCs w:val="24"/>
              </w:rPr>
              <w:t>Фактор</w:t>
            </w:r>
          </w:p>
        </w:tc>
        <w:tc>
          <w:tcPr>
            <w:tcW w:w="1701" w:type="dxa"/>
          </w:tcPr>
          <w:p w14:paraId="000D82F0" w14:textId="77777777" w:rsidR="0090687E" w:rsidRPr="00F6593C" w:rsidRDefault="0090687E" w:rsidP="00F6593C">
            <w:pPr>
              <w:pStyle w:val="ab"/>
              <w:spacing w:before="1" w:line="276" w:lineRule="auto"/>
              <w:ind w:left="0" w:right="34"/>
              <w:jc w:val="center"/>
              <w:rPr>
                <w:rFonts w:ascii="Times New Roman" w:hAnsi="Times New Roman" w:cs="Times New Roman"/>
                <w:b/>
                <w:sz w:val="24"/>
                <w:szCs w:val="24"/>
              </w:rPr>
            </w:pPr>
            <w:r w:rsidRPr="00F6593C">
              <w:rPr>
                <w:rFonts w:ascii="Times New Roman" w:hAnsi="Times New Roman" w:cs="Times New Roman"/>
                <w:b/>
                <w:sz w:val="24"/>
                <w:szCs w:val="24"/>
              </w:rPr>
              <w:t>Можливість</w:t>
            </w:r>
          </w:p>
        </w:tc>
        <w:tc>
          <w:tcPr>
            <w:tcW w:w="1701" w:type="dxa"/>
          </w:tcPr>
          <w:p w14:paraId="2164D23C" w14:textId="01708942" w:rsidR="0090687E" w:rsidRPr="00F6593C" w:rsidRDefault="00F6593C" w:rsidP="00F6593C">
            <w:pPr>
              <w:pStyle w:val="ab"/>
              <w:tabs>
                <w:tab w:val="center" w:pos="972"/>
              </w:tabs>
              <w:spacing w:before="1" w:line="276" w:lineRule="auto"/>
              <w:ind w:left="176"/>
              <w:jc w:val="left"/>
              <w:rPr>
                <w:rFonts w:ascii="Times New Roman" w:hAnsi="Times New Roman" w:cs="Times New Roman"/>
                <w:b/>
                <w:sz w:val="24"/>
                <w:szCs w:val="24"/>
              </w:rPr>
            </w:pPr>
            <w:r w:rsidRPr="00F6593C">
              <w:rPr>
                <w:rFonts w:ascii="Times New Roman" w:hAnsi="Times New Roman" w:cs="Times New Roman"/>
                <w:b/>
                <w:sz w:val="24"/>
                <w:szCs w:val="24"/>
              </w:rPr>
              <w:t xml:space="preserve">     </w:t>
            </w:r>
            <w:r w:rsidR="0090687E" w:rsidRPr="00F6593C">
              <w:rPr>
                <w:rFonts w:ascii="Times New Roman" w:hAnsi="Times New Roman" w:cs="Times New Roman"/>
                <w:b/>
                <w:sz w:val="24"/>
                <w:szCs w:val="24"/>
              </w:rPr>
              <w:t>Загроза</w:t>
            </w:r>
          </w:p>
        </w:tc>
      </w:tr>
      <w:tr w:rsidR="0090687E" w:rsidRPr="004A0E5E" w14:paraId="3B3945F6" w14:textId="77777777" w:rsidTr="000572FC">
        <w:tc>
          <w:tcPr>
            <w:tcW w:w="6237" w:type="dxa"/>
          </w:tcPr>
          <w:p w14:paraId="0009E4E3" w14:textId="77777777" w:rsidR="0090687E" w:rsidRPr="004A0E5E" w:rsidRDefault="0090687E" w:rsidP="0090687E">
            <w:pPr>
              <w:jc w:val="both"/>
              <w:rPr>
                <w:rFonts w:ascii="Times New Roman" w:hAnsi="Times New Roman" w:cs="Times New Roman"/>
                <w:sz w:val="24"/>
                <w:szCs w:val="24"/>
                <w:lang w:val="ru-RU"/>
              </w:rPr>
            </w:pPr>
            <w:r w:rsidRPr="004A0E5E">
              <w:rPr>
                <w:rFonts w:ascii="Times New Roman" w:eastAsia="Times New Roman" w:hAnsi="Times New Roman" w:cs="Times New Roman"/>
                <w:sz w:val="24"/>
                <w:szCs w:val="24"/>
              </w:rPr>
              <w:t>P1. Політична нестабільність (в т.ч. черговий цикл виборів на місцевому та загальнонаціональному рівнях).</w:t>
            </w:r>
          </w:p>
        </w:tc>
        <w:tc>
          <w:tcPr>
            <w:tcW w:w="1701" w:type="dxa"/>
          </w:tcPr>
          <w:p w14:paraId="169E9981" w14:textId="77777777" w:rsidR="0090687E" w:rsidRPr="004A0E5E" w:rsidRDefault="0090687E" w:rsidP="0090687E">
            <w:pPr>
              <w:pStyle w:val="ab"/>
              <w:spacing w:line="276" w:lineRule="auto"/>
              <w:ind w:right="34"/>
              <w:jc w:val="center"/>
              <w:rPr>
                <w:b/>
                <w:lang w:val="ru-RU"/>
              </w:rPr>
            </w:pPr>
          </w:p>
        </w:tc>
        <w:tc>
          <w:tcPr>
            <w:tcW w:w="1701" w:type="dxa"/>
          </w:tcPr>
          <w:p w14:paraId="5D73B6D1" w14:textId="77777777" w:rsidR="0090687E" w:rsidRPr="004A0E5E" w:rsidRDefault="0090687E" w:rsidP="0090687E">
            <w:pPr>
              <w:pStyle w:val="ab"/>
              <w:spacing w:line="276" w:lineRule="auto"/>
              <w:ind w:right="34"/>
              <w:jc w:val="center"/>
              <w:rPr>
                <w:b/>
              </w:rPr>
            </w:pPr>
            <w:r w:rsidRPr="004A0E5E">
              <w:rPr>
                <w:b/>
              </w:rPr>
              <w:t>+</w:t>
            </w:r>
          </w:p>
        </w:tc>
      </w:tr>
      <w:tr w:rsidR="0090687E" w:rsidRPr="004A0E5E" w14:paraId="50119DB0" w14:textId="77777777" w:rsidTr="000572FC">
        <w:tc>
          <w:tcPr>
            <w:tcW w:w="6237" w:type="dxa"/>
          </w:tcPr>
          <w:p w14:paraId="1F3DD46C" w14:textId="77777777" w:rsidR="0090687E" w:rsidRPr="004A0E5E" w:rsidRDefault="0090687E" w:rsidP="0090687E">
            <w:pPr>
              <w:jc w:val="both"/>
              <w:rPr>
                <w:rFonts w:ascii="Times New Roman" w:hAnsi="Times New Roman" w:cs="Times New Roman"/>
                <w:sz w:val="24"/>
                <w:szCs w:val="24"/>
              </w:rPr>
            </w:pPr>
            <w:r w:rsidRPr="004A0E5E">
              <w:rPr>
                <w:rFonts w:ascii="Times New Roman" w:eastAsia="Times New Roman" w:hAnsi="Times New Roman" w:cs="Times New Roman"/>
                <w:sz w:val="24"/>
                <w:szCs w:val="24"/>
              </w:rPr>
              <w:t>P</w:t>
            </w:r>
            <w:r>
              <w:rPr>
                <w:rFonts w:ascii="Times New Roman" w:eastAsia="Times New Roman" w:hAnsi="Times New Roman" w:cs="Times New Roman"/>
                <w:sz w:val="24"/>
                <w:szCs w:val="24"/>
              </w:rPr>
              <w:t>2</w:t>
            </w:r>
            <w:r w:rsidRPr="004A0E5E">
              <w:rPr>
                <w:rFonts w:ascii="Times New Roman" w:eastAsia="Times New Roman" w:hAnsi="Times New Roman" w:cs="Times New Roman"/>
                <w:sz w:val="24"/>
                <w:szCs w:val="24"/>
              </w:rPr>
              <w:t>. Зростання зацікавленості іноземних інвесторів до України.</w:t>
            </w:r>
          </w:p>
        </w:tc>
        <w:tc>
          <w:tcPr>
            <w:tcW w:w="1701" w:type="dxa"/>
          </w:tcPr>
          <w:p w14:paraId="220AF5D9" w14:textId="77777777" w:rsidR="0090687E" w:rsidRPr="004A0E5E" w:rsidRDefault="0090687E" w:rsidP="0090687E">
            <w:pPr>
              <w:pStyle w:val="ab"/>
              <w:spacing w:line="276" w:lineRule="auto"/>
              <w:ind w:right="34"/>
              <w:jc w:val="center"/>
              <w:rPr>
                <w:b/>
                <w:lang w:val="ru-RU"/>
              </w:rPr>
            </w:pPr>
            <w:r w:rsidRPr="004A0E5E">
              <w:rPr>
                <w:b/>
                <w:lang w:val="ru-RU"/>
              </w:rPr>
              <w:t>+</w:t>
            </w:r>
          </w:p>
        </w:tc>
        <w:tc>
          <w:tcPr>
            <w:tcW w:w="1701" w:type="dxa"/>
          </w:tcPr>
          <w:p w14:paraId="19864BAB" w14:textId="77777777" w:rsidR="0090687E" w:rsidRPr="004A0E5E" w:rsidRDefault="0090687E" w:rsidP="0090687E">
            <w:pPr>
              <w:pStyle w:val="ab"/>
              <w:spacing w:line="276" w:lineRule="auto"/>
              <w:ind w:right="34"/>
              <w:jc w:val="center"/>
              <w:rPr>
                <w:b/>
              </w:rPr>
            </w:pPr>
          </w:p>
        </w:tc>
      </w:tr>
      <w:tr w:rsidR="0090687E" w:rsidRPr="004A0E5E" w14:paraId="5D450F38" w14:textId="77777777" w:rsidTr="000572FC">
        <w:tc>
          <w:tcPr>
            <w:tcW w:w="6237" w:type="dxa"/>
          </w:tcPr>
          <w:p w14:paraId="4EDB361D"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hAnsi="Times New Roman" w:cs="Times New Roman"/>
                <w:sz w:val="24"/>
                <w:szCs w:val="24"/>
              </w:rPr>
              <w:t>Р</w:t>
            </w:r>
            <w:r>
              <w:rPr>
                <w:rFonts w:ascii="Times New Roman" w:hAnsi="Times New Roman" w:cs="Times New Roman"/>
                <w:sz w:val="24"/>
                <w:szCs w:val="24"/>
              </w:rPr>
              <w:t>3</w:t>
            </w:r>
            <w:r w:rsidRPr="004A0E5E">
              <w:rPr>
                <w:rFonts w:ascii="Times New Roman" w:hAnsi="Times New Roman" w:cs="Times New Roman"/>
                <w:sz w:val="24"/>
                <w:szCs w:val="24"/>
              </w:rPr>
              <w:t>. Продовження на невизначений термін режимів воєнного стану та надзвичайних ситуацій.</w:t>
            </w:r>
          </w:p>
        </w:tc>
        <w:tc>
          <w:tcPr>
            <w:tcW w:w="1701" w:type="dxa"/>
          </w:tcPr>
          <w:p w14:paraId="4AB7D3D2" w14:textId="77777777" w:rsidR="0090687E" w:rsidRPr="004A0E5E" w:rsidRDefault="0090687E" w:rsidP="0090687E">
            <w:pPr>
              <w:pStyle w:val="ab"/>
              <w:spacing w:line="276" w:lineRule="auto"/>
              <w:ind w:right="34"/>
              <w:jc w:val="center"/>
              <w:rPr>
                <w:b/>
                <w:lang w:val="ru-RU"/>
              </w:rPr>
            </w:pPr>
          </w:p>
        </w:tc>
        <w:tc>
          <w:tcPr>
            <w:tcW w:w="1701" w:type="dxa"/>
            <w:vAlign w:val="center"/>
          </w:tcPr>
          <w:p w14:paraId="0945FE9A" w14:textId="77777777" w:rsidR="0090687E" w:rsidRPr="004A0E5E" w:rsidRDefault="0090687E" w:rsidP="0090687E">
            <w:pPr>
              <w:pStyle w:val="ab"/>
              <w:spacing w:line="276" w:lineRule="auto"/>
              <w:ind w:right="34"/>
              <w:jc w:val="center"/>
              <w:rPr>
                <w:b/>
              </w:rPr>
            </w:pPr>
            <w:r w:rsidRPr="004A0E5E">
              <w:rPr>
                <w:b/>
              </w:rPr>
              <w:t>+</w:t>
            </w:r>
          </w:p>
        </w:tc>
      </w:tr>
      <w:tr w:rsidR="0090687E" w:rsidRPr="004A0E5E" w14:paraId="30AEE8BB" w14:textId="77777777" w:rsidTr="000572FC">
        <w:tc>
          <w:tcPr>
            <w:tcW w:w="6237" w:type="dxa"/>
          </w:tcPr>
          <w:p w14:paraId="3D65B6CE" w14:textId="77777777" w:rsidR="0090687E" w:rsidRPr="00265E71" w:rsidRDefault="0090687E" w:rsidP="0090687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Е1. </w:t>
            </w:r>
            <w:r w:rsidRPr="004A0E5E">
              <w:rPr>
                <w:rFonts w:ascii="Times New Roman" w:eastAsia="Times New Roman" w:hAnsi="Times New Roman" w:cs="Times New Roman"/>
                <w:sz w:val="24"/>
                <w:szCs w:val="24"/>
              </w:rPr>
              <w:t>Енергетична криза (зростання цін на енергоносії</w:t>
            </w:r>
            <w:r>
              <w:rPr>
                <w:rFonts w:ascii="Times New Roman" w:eastAsia="Times New Roman" w:hAnsi="Times New Roman" w:cs="Times New Roman"/>
                <w:sz w:val="24"/>
                <w:szCs w:val="24"/>
              </w:rPr>
              <w:t>).</w:t>
            </w:r>
          </w:p>
        </w:tc>
        <w:tc>
          <w:tcPr>
            <w:tcW w:w="1701" w:type="dxa"/>
          </w:tcPr>
          <w:p w14:paraId="0222C00D" w14:textId="77777777" w:rsidR="0090687E" w:rsidRPr="004A0E5E" w:rsidRDefault="0090687E" w:rsidP="0090687E">
            <w:pPr>
              <w:pStyle w:val="ab"/>
              <w:spacing w:line="276" w:lineRule="auto"/>
              <w:ind w:right="34"/>
              <w:jc w:val="center"/>
              <w:rPr>
                <w:b/>
                <w:lang w:val="ru-RU"/>
              </w:rPr>
            </w:pPr>
          </w:p>
        </w:tc>
        <w:tc>
          <w:tcPr>
            <w:tcW w:w="1701" w:type="dxa"/>
          </w:tcPr>
          <w:p w14:paraId="0A2E6394" w14:textId="77777777" w:rsidR="0090687E" w:rsidRPr="004A0E5E" w:rsidRDefault="0090687E" w:rsidP="0090687E">
            <w:pPr>
              <w:pStyle w:val="ab"/>
              <w:spacing w:line="276" w:lineRule="auto"/>
              <w:ind w:right="34"/>
              <w:jc w:val="center"/>
              <w:rPr>
                <w:b/>
              </w:rPr>
            </w:pPr>
            <w:r w:rsidRPr="004A0E5E">
              <w:rPr>
                <w:b/>
              </w:rPr>
              <w:t>+</w:t>
            </w:r>
          </w:p>
        </w:tc>
      </w:tr>
      <w:tr w:rsidR="0090687E" w:rsidRPr="004A0E5E" w14:paraId="12F1C1E5" w14:textId="77777777" w:rsidTr="000572FC">
        <w:tc>
          <w:tcPr>
            <w:tcW w:w="6237" w:type="dxa"/>
          </w:tcPr>
          <w:p w14:paraId="41230EBD" w14:textId="77777777" w:rsidR="0090687E" w:rsidRPr="004A0E5E" w:rsidRDefault="0090687E" w:rsidP="0090687E">
            <w:pPr>
              <w:ind w:left="7"/>
              <w:jc w:val="both"/>
              <w:rPr>
                <w:rFonts w:ascii="Times New Roman" w:hAnsi="Times New Roman" w:cs="Times New Roman"/>
                <w:sz w:val="24"/>
                <w:szCs w:val="24"/>
              </w:rPr>
            </w:pPr>
            <w:r w:rsidRPr="004A0E5E">
              <w:rPr>
                <w:rFonts w:ascii="Times New Roman" w:eastAsia="Times New Roman" w:hAnsi="Times New Roman" w:cs="Times New Roman"/>
                <w:sz w:val="24"/>
                <w:szCs w:val="24"/>
              </w:rPr>
              <w:t>E2. Інфляція, нестабільність національної валюти.</w:t>
            </w:r>
          </w:p>
        </w:tc>
        <w:tc>
          <w:tcPr>
            <w:tcW w:w="1701" w:type="dxa"/>
          </w:tcPr>
          <w:p w14:paraId="78F937D2" w14:textId="77777777" w:rsidR="0090687E" w:rsidRPr="004A0E5E" w:rsidRDefault="0090687E" w:rsidP="0090687E">
            <w:pPr>
              <w:pStyle w:val="ab"/>
              <w:spacing w:line="276" w:lineRule="auto"/>
              <w:ind w:right="34"/>
              <w:jc w:val="center"/>
              <w:rPr>
                <w:b/>
              </w:rPr>
            </w:pPr>
          </w:p>
        </w:tc>
        <w:tc>
          <w:tcPr>
            <w:tcW w:w="1701" w:type="dxa"/>
          </w:tcPr>
          <w:p w14:paraId="0BDF5CA4" w14:textId="77777777" w:rsidR="0090687E" w:rsidRPr="004A0E5E" w:rsidRDefault="0090687E" w:rsidP="0090687E">
            <w:pPr>
              <w:pStyle w:val="ab"/>
              <w:spacing w:line="276" w:lineRule="auto"/>
              <w:ind w:right="34"/>
              <w:jc w:val="center"/>
              <w:rPr>
                <w:b/>
                <w:lang w:val="ru-RU"/>
              </w:rPr>
            </w:pPr>
            <w:r w:rsidRPr="004A0E5E">
              <w:rPr>
                <w:b/>
                <w:lang w:val="ru-RU"/>
              </w:rPr>
              <w:t>+</w:t>
            </w:r>
          </w:p>
        </w:tc>
      </w:tr>
      <w:tr w:rsidR="0090687E" w:rsidRPr="004A0E5E" w14:paraId="2FD8B231" w14:textId="77777777" w:rsidTr="000572FC">
        <w:tc>
          <w:tcPr>
            <w:tcW w:w="6237" w:type="dxa"/>
          </w:tcPr>
          <w:p w14:paraId="5FA81826" w14:textId="77777777" w:rsidR="0090687E" w:rsidRPr="004A0E5E" w:rsidRDefault="0090687E" w:rsidP="0090687E">
            <w:pPr>
              <w:jc w:val="both"/>
              <w:rPr>
                <w:rFonts w:ascii="Times New Roman" w:hAnsi="Times New Roman" w:cs="Times New Roman"/>
                <w:sz w:val="24"/>
                <w:szCs w:val="24"/>
              </w:rPr>
            </w:pPr>
            <w:r w:rsidRPr="004A0E5E">
              <w:rPr>
                <w:rFonts w:ascii="Times New Roman" w:eastAsia="Times New Roman" w:hAnsi="Times New Roman" w:cs="Times New Roman"/>
                <w:sz w:val="24"/>
                <w:szCs w:val="24"/>
              </w:rPr>
              <w:t>E3. Зміни в податковому законодавстві(збільшення розподілу податків на користь місцевих бюджетів).</w:t>
            </w:r>
          </w:p>
        </w:tc>
        <w:tc>
          <w:tcPr>
            <w:tcW w:w="1701" w:type="dxa"/>
          </w:tcPr>
          <w:p w14:paraId="4EB35F37" w14:textId="77777777" w:rsidR="0090687E" w:rsidRPr="004A0E5E" w:rsidRDefault="0090687E" w:rsidP="0090687E">
            <w:pPr>
              <w:pStyle w:val="ab"/>
              <w:spacing w:line="276" w:lineRule="auto"/>
              <w:ind w:right="34"/>
              <w:jc w:val="center"/>
              <w:rPr>
                <w:b/>
              </w:rPr>
            </w:pPr>
            <w:r w:rsidRPr="004A0E5E">
              <w:rPr>
                <w:b/>
              </w:rPr>
              <w:t>+</w:t>
            </w:r>
          </w:p>
        </w:tc>
        <w:tc>
          <w:tcPr>
            <w:tcW w:w="1701" w:type="dxa"/>
          </w:tcPr>
          <w:p w14:paraId="5258B305" w14:textId="77777777" w:rsidR="0090687E" w:rsidRPr="004A0E5E" w:rsidRDefault="0090687E" w:rsidP="0090687E">
            <w:pPr>
              <w:pStyle w:val="ab"/>
              <w:spacing w:line="276" w:lineRule="auto"/>
              <w:ind w:right="34"/>
              <w:jc w:val="center"/>
              <w:rPr>
                <w:b/>
              </w:rPr>
            </w:pPr>
          </w:p>
        </w:tc>
      </w:tr>
      <w:tr w:rsidR="0090687E" w:rsidRPr="004A0E5E" w14:paraId="10D7EC34" w14:textId="77777777" w:rsidTr="000572FC">
        <w:tc>
          <w:tcPr>
            <w:tcW w:w="6237" w:type="dxa"/>
          </w:tcPr>
          <w:p w14:paraId="2738C071"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E4. Створення нових промислових зон на основі нових і наявних підприємств.</w:t>
            </w:r>
          </w:p>
        </w:tc>
        <w:tc>
          <w:tcPr>
            <w:tcW w:w="1701" w:type="dxa"/>
          </w:tcPr>
          <w:p w14:paraId="473B8332" w14:textId="77777777" w:rsidR="0090687E" w:rsidRPr="004A0E5E" w:rsidRDefault="0090687E" w:rsidP="0090687E">
            <w:pPr>
              <w:pStyle w:val="ab"/>
              <w:spacing w:line="276" w:lineRule="auto"/>
              <w:ind w:right="34"/>
              <w:jc w:val="center"/>
              <w:rPr>
                <w:b/>
                <w:lang w:val="ru-RU"/>
              </w:rPr>
            </w:pPr>
            <w:r w:rsidRPr="004A0E5E">
              <w:rPr>
                <w:b/>
                <w:lang w:val="ru-RU"/>
              </w:rPr>
              <w:t>+</w:t>
            </w:r>
          </w:p>
        </w:tc>
        <w:tc>
          <w:tcPr>
            <w:tcW w:w="1701" w:type="dxa"/>
          </w:tcPr>
          <w:p w14:paraId="5124EE54" w14:textId="77777777" w:rsidR="0090687E" w:rsidRPr="004A0E5E" w:rsidRDefault="0090687E" w:rsidP="0090687E">
            <w:pPr>
              <w:pStyle w:val="ab"/>
              <w:spacing w:line="276" w:lineRule="auto"/>
              <w:ind w:right="34"/>
              <w:jc w:val="center"/>
              <w:rPr>
                <w:b/>
              </w:rPr>
            </w:pPr>
          </w:p>
        </w:tc>
      </w:tr>
      <w:tr w:rsidR="0090687E" w:rsidRPr="004A0E5E" w14:paraId="44279AC6" w14:textId="77777777" w:rsidTr="000572FC">
        <w:tc>
          <w:tcPr>
            <w:tcW w:w="6237" w:type="dxa"/>
          </w:tcPr>
          <w:p w14:paraId="468D38A5"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hAnsi="Times New Roman" w:cs="Times New Roman"/>
                <w:sz w:val="24"/>
                <w:szCs w:val="24"/>
              </w:rPr>
              <w:t>E5. Ріст попиту на продукцію АПК та стимулювання створення сімейних ферм, кооперативного руху та фермерських господарств</w:t>
            </w:r>
          </w:p>
        </w:tc>
        <w:tc>
          <w:tcPr>
            <w:tcW w:w="1701" w:type="dxa"/>
          </w:tcPr>
          <w:p w14:paraId="32C2DCCC" w14:textId="77777777" w:rsidR="0090687E" w:rsidRPr="004A0E5E" w:rsidRDefault="0090687E" w:rsidP="0090687E">
            <w:pPr>
              <w:pStyle w:val="ab"/>
              <w:spacing w:line="276" w:lineRule="auto"/>
              <w:ind w:right="34"/>
              <w:jc w:val="center"/>
              <w:rPr>
                <w:b/>
              </w:rPr>
            </w:pPr>
            <w:r w:rsidRPr="004A0E5E">
              <w:rPr>
                <w:b/>
              </w:rPr>
              <w:t>+</w:t>
            </w:r>
          </w:p>
        </w:tc>
        <w:tc>
          <w:tcPr>
            <w:tcW w:w="1701" w:type="dxa"/>
          </w:tcPr>
          <w:p w14:paraId="789D4331" w14:textId="77777777" w:rsidR="0090687E" w:rsidRPr="004A0E5E" w:rsidRDefault="0090687E" w:rsidP="0090687E">
            <w:pPr>
              <w:pStyle w:val="ab"/>
              <w:spacing w:line="276" w:lineRule="auto"/>
              <w:ind w:right="34"/>
              <w:jc w:val="center"/>
              <w:rPr>
                <w:b/>
                <w:lang w:val="ru-RU"/>
              </w:rPr>
            </w:pPr>
          </w:p>
        </w:tc>
      </w:tr>
      <w:tr w:rsidR="0090687E" w:rsidRPr="004A0E5E" w14:paraId="3A6CC02A" w14:textId="77777777" w:rsidTr="000572FC">
        <w:tc>
          <w:tcPr>
            <w:tcW w:w="6237" w:type="dxa"/>
          </w:tcPr>
          <w:p w14:paraId="3E696E07"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S1. Погіршення санітарно-епідемічного благополуччя</w:t>
            </w:r>
            <w:r w:rsidRPr="00A91906">
              <w:rPr>
                <w:rFonts w:ascii="Times New Roman" w:eastAsia="Times New Roman" w:hAnsi="Times New Roman" w:cs="Times New Roman"/>
                <w:sz w:val="24"/>
                <w:szCs w:val="24"/>
                <w:lang w:val="ru-RU"/>
              </w:rPr>
              <w:t>.</w:t>
            </w:r>
            <w:r w:rsidRPr="004A0E5E">
              <w:rPr>
                <w:rFonts w:ascii="Times New Roman" w:eastAsia="Times New Roman" w:hAnsi="Times New Roman" w:cs="Times New Roman"/>
                <w:sz w:val="24"/>
                <w:szCs w:val="24"/>
              </w:rPr>
              <w:t xml:space="preserve"> </w:t>
            </w:r>
          </w:p>
        </w:tc>
        <w:tc>
          <w:tcPr>
            <w:tcW w:w="1701" w:type="dxa"/>
          </w:tcPr>
          <w:p w14:paraId="6DAEE30C" w14:textId="77777777" w:rsidR="0090687E" w:rsidRPr="004A0E5E" w:rsidRDefault="0090687E" w:rsidP="0090687E">
            <w:pPr>
              <w:pStyle w:val="ab"/>
              <w:spacing w:line="276" w:lineRule="auto"/>
              <w:ind w:right="34"/>
              <w:jc w:val="center"/>
              <w:rPr>
                <w:b/>
              </w:rPr>
            </w:pPr>
          </w:p>
        </w:tc>
        <w:tc>
          <w:tcPr>
            <w:tcW w:w="1701" w:type="dxa"/>
          </w:tcPr>
          <w:p w14:paraId="694941C3" w14:textId="77777777" w:rsidR="0090687E" w:rsidRPr="004A0E5E" w:rsidRDefault="0090687E" w:rsidP="0090687E">
            <w:pPr>
              <w:pStyle w:val="ab"/>
              <w:spacing w:line="276" w:lineRule="auto"/>
              <w:ind w:right="34"/>
              <w:jc w:val="center"/>
              <w:rPr>
                <w:b/>
                <w:lang w:val="ru-RU"/>
              </w:rPr>
            </w:pPr>
            <w:r w:rsidRPr="004A0E5E">
              <w:rPr>
                <w:b/>
                <w:lang w:val="ru-RU"/>
              </w:rPr>
              <w:t>+</w:t>
            </w:r>
          </w:p>
        </w:tc>
      </w:tr>
      <w:tr w:rsidR="0090687E" w:rsidRPr="004A0E5E" w14:paraId="5CBAB2CD" w14:textId="77777777" w:rsidTr="000572FC">
        <w:tc>
          <w:tcPr>
            <w:tcW w:w="6237" w:type="dxa"/>
          </w:tcPr>
          <w:p w14:paraId="7914DB6E" w14:textId="77777777" w:rsidR="0090687E" w:rsidRPr="004A0E5E" w:rsidRDefault="0090687E" w:rsidP="0090687E">
            <w:pPr>
              <w:ind w:left="7"/>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S2.</w:t>
            </w:r>
            <w:r w:rsidRPr="004A0E5E">
              <w:rPr>
                <w:rFonts w:ascii="Times New Roman" w:hAnsi="Times New Roman" w:cs="Times New Roman"/>
                <w:sz w:val="24"/>
                <w:szCs w:val="24"/>
              </w:rPr>
              <w:t xml:space="preserve"> </w:t>
            </w:r>
            <w:r w:rsidRPr="004A0E5E">
              <w:rPr>
                <w:rFonts w:ascii="Times New Roman" w:eastAsia="Times New Roman" w:hAnsi="Times New Roman" w:cs="Times New Roman"/>
                <w:sz w:val="24"/>
                <w:szCs w:val="24"/>
              </w:rPr>
              <w:t>Відсутність програм соціальної  підтримки вразливих категорій та ресоціалізації ветеранів війни.</w:t>
            </w:r>
          </w:p>
        </w:tc>
        <w:tc>
          <w:tcPr>
            <w:tcW w:w="1701" w:type="dxa"/>
          </w:tcPr>
          <w:p w14:paraId="3032F270" w14:textId="77777777" w:rsidR="0090687E" w:rsidRPr="004A0E5E" w:rsidRDefault="0090687E" w:rsidP="0090687E">
            <w:pPr>
              <w:pStyle w:val="ab"/>
              <w:spacing w:line="276" w:lineRule="auto"/>
              <w:jc w:val="center"/>
              <w:rPr>
                <w:b/>
              </w:rPr>
            </w:pPr>
          </w:p>
        </w:tc>
        <w:tc>
          <w:tcPr>
            <w:tcW w:w="1701" w:type="dxa"/>
          </w:tcPr>
          <w:p w14:paraId="2D8B86AF" w14:textId="77777777" w:rsidR="0090687E" w:rsidRPr="004A0E5E" w:rsidRDefault="0090687E" w:rsidP="0090687E">
            <w:pPr>
              <w:pStyle w:val="ab"/>
              <w:spacing w:line="276" w:lineRule="auto"/>
              <w:jc w:val="center"/>
              <w:rPr>
                <w:b/>
              </w:rPr>
            </w:pPr>
            <w:r w:rsidRPr="004A0E5E">
              <w:rPr>
                <w:b/>
              </w:rPr>
              <w:t>+</w:t>
            </w:r>
          </w:p>
        </w:tc>
      </w:tr>
      <w:tr w:rsidR="0090687E" w:rsidRPr="004A0E5E" w14:paraId="3E59DABF" w14:textId="77777777" w:rsidTr="000572FC">
        <w:tc>
          <w:tcPr>
            <w:tcW w:w="6237" w:type="dxa"/>
          </w:tcPr>
          <w:p w14:paraId="016A4A67"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lang w:val="en-US"/>
              </w:rPr>
              <w:t>S</w:t>
            </w:r>
            <w:r w:rsidRPr="004A0E5E">
              <w:rPr>
                <w:rFonts w:ascii="Times New Roman" w:eastAsia="Times New Roman" w:hAnsi="Times New Roman" w:cs="Times New Roman"/>
                <w:sz w:val="24"/>
                <w:szCs w:val="24"/>
              </w:rPr>
              <w:t>3</w:t>
            </w:r>
            <w:r w:rsidRPr="004A0E5E">
              <w:rPr>
                <w:rFonts w:ascii="Times New Roman" w:eastAsia="Times New Roman" w:hAnsi="Times New Roman" w:cs="Times New Roman"/>
                <w:sz w:val="24"/>
                <w:szCs w:val="24"/>
                <w:lang w:val="ru-RU"/>
              </w:rPr>
              <w:t xml:space="preserve">. </w:t>
            </w:r>
            <w:r w:rsidRPr="004A0E5E">
              <w:rPr>
                <w:rFonts w:ascii="Times New Roman" w:eastAsia="Times New Roman" w:hAnsi="Times New Roman" w:cs="Times New Roman"/>
                <w:sz w:val="24"/>
                <w:szCs w:val="24"/>
              </w:rPr>
              <w:t>Зростання популярності внутрішнього туризму (в т.ч. популярність до національних традицій та автентичних виробів, активного відпочинку та ін.)</w:t>
            </w:r>
          </w:p>
        </w:tc>
        <w:tc>
          <w:tcPr>
            <w:tcW w:w="1701" w:type="dxa"/>
          </w:tcPr>
          <w:p w14:paraId="65B5026B" w14:textId="77777777" w:rsidR="0090687E" w:rsidRPr="004A0E5E" w:rsidRDefault="0090687E" w:rsidP="0090687E">
            <w:pPr>
              <w:pStyle w:val="ab"/>
              <w:spacing w:line="276" w:lineRule="auto"/>
              <w:jc w:val="center"/>
              <w:rPr>
                <w:b/>
                <w:lang w:val="ru-RU"/>
              </w:rPr>
            </w:pPr>
            <w:r w:rsidRPr="004A0E5E">
              <w:rPr>
                <w:b/>
                <w:lang w:val="ru-RU"/>
              </w:rPr>
              <w:t>+</w:t>
            </w:r>
          </w:p>
        </w:tc>
        <w:tc>
          <w:tcPr>
            <w:tcW w:w="1701" w:type="dxa"/>
          </w:tcPr>
          <w:p w14:paraId="6C2ABB21" w14:textId="77777777" w:rsidR="0090687E" w:rsidRPr="004A0E5E" w:rsidRDefault="0090687E" w:rsidP="0090687E">
            <w:pPr>
              <w:pStyle w:val="ab"/>
              <w:spacing w:line="276" w:lineRule="auto"/>
              <w:jc w:val="center"/>
              <w:rPr>
                <w:b/>
              </w:rPr>
            </w:pPr>
          </w:p>
        </w:tc>
      </w:tr>
      <w:tr w:rsidR="0090687E" w:rsidRPr="004A0E5E" w14:paraId="5133D52C" w14:textId="77777777" w:rsidTr="000572FC">
        <w:tc>
          <w:tcPr>
            <w:tcW w:w="6237" w:type="dxa"/>
          </w:tcPr>
          <w:p w14:paraId="1829B1AC" w14:textId="77777777" w:rsidR="0090687E" w:rsidRPr="004A0E5E" w:rsidRDefault="0090687E" w:rsidP="0090687E">
            <w:pPr>
              <w:jc w:val="both"/>
              <w:rPr>
                <w:rFonts w:ascii="Times New Roman" w:hAnsi="Times New Roman" w:cs="Times New Roman"/>
                <w:sz w:val="24"/>
                <w:szCs w:val="24"/>
              </w:rPr>
            </w:pPr>
            <w:r w:rsidRPr="004A0E5E">
              <w:rPr>
                <w:rFonts w:ascii="Times New Roman" w:eastAsia="Times New Roman" w:hAnsi="Times New Roman" w:cs="Times New Roman"/>
                <w:sz w:val="24"/>
                <w:szCs w:val="24"/>
              </w:rPr>
              <w:t xml:space="preserve">T1. Впровадження програм </w:t>
            </w:r>
            <w:r w:rsidRPr="004A0E5E">
              <w:rPr>
                <w:rFonts w:ascii="Times New Roman" w:eastAsia="Times New Roman" w:hAnsi="Times New Roman" w:cs="Times New Roman"/>
                <w:sz w:val="24"/>
                <w:szCs w:val="24"/>
                <w:lang w:val="en-US"/>
              </w:rPr>
              <w:t>SMART</w:t>
            </w:r>
            <w:r w:rsidRPr="004A0E5E">
              <w:rPr>
                <w:rFonts w:ascii="Times New Roman" w:eastAsia="Times New Roman" w:hAnsi="Times New Roman" w:cs="Times New Roman"/>
                <w:sz w:val="24"/>
                <w:szCs w:val="24"/>
              </w:rPr>
              <w:t xml:space="preserve"> спеціалізації на рівні держави/регіону.</w:t>
            </w:r>
          </w:p>
        </w:tc>
        <w:tc>
          <w:tcPr>
            <w:tcW w:w="1701" w:type="dxa"/>
          </w:tcPr>
          <w:p w14:paraId="1291D6A0" w14:textId="77777777" w:rsidR="0090687E" w:rsidRPr="004A0E5E" w:rsidRDefault="0090687E" w:rsidP="0090687E">
            <w:pPr>
              <w:pStyle w:val="ab"/>
              <w:spacing w:line="276" w:lineRule="auto"/>
              <w:jc w:val="center"/>
              <w:rPr>
                <w:b/>
              </w:rPr>
            </w:pPr>
            <w:r w:rsidRPr="004A0E5E">
              <w:rPr>
                <w:b/>
              </w:rPr>
              <w:t>+</w:t>
            </w:r>
          </w:p>
        </w:tc>
        <w:tc>
          <w:tcPr>
            <w:tcW w:w="1701" w:type="dxa"/>
          </w:tcPr>
          <w:p w14:paraId="7FE36202" w14:textId="77777777" w:rsidR="0090687E" w:rsidRPr="004A0E5E" w:rsidRDefault="0090687E" w:rsidP="0090687E">
            <w:pPr>
              <w:pStyle w:val="ab"/>
              <w:spacing w:line="276" w:lineRule="auto"/>
              <w:jc w:val="center"/>
              <w:rPr>
                <w:b/>
                <w:lang w:val="ru-RU"/>
              </w:rPr>
            </w:pPr>
          </w:p>
        </w:tc>
      </w:tr>
      <w:tr w:rsidR="0090687E" w:rsidRPr="004A0E5E" w14:paraId="4F76368D" w14:textId="77777777" w:rsidTr="000572FC">
        <w:tc>
          <w:tcPr>
            <w:tcW w:w="6237" w:type="dxa"/>
          </w:tcPr>
          <w:p w14:paraId="4C85C8C8" w14:textId="77777777" w:rsidR="0090687E" w:rsidRPr="004A0E5E" w:rsidRDefault="0090687E" w:rsidP="0090687E">
            <w:pPr>
              <w:jc w:val="both"/>
              <w:rPr>
                <w:rFonts w:ascii="Times New Roman" w:hAnsi="Times New Roman" w:cs="Times New Roman"/>
                <w:sz w:val="24"/>
                <w:szCs w:val="24"/>
              </w:rPr>
            </w:pPr>
            <w:r w:rsidRPr="004A0E5E">
              <w:rPr>
                <w:rFonts w:ascii="Times New Roman" w:eastAsia="Times New Roman" w:hAnsi="Times New Roman" w:cs="Times New Roman"/>
                <w:sz w:val="24"/>
                <w:szCs w:val="24"/>
              </w:rPr>
              <w:t>T2. Впровадження ефективних програм переходу на альтернативні джерела.</w:t>
            </w:r>
          </w:p>
        </w:tc>
        <w:tc>
          <w:tcPr>
            <w:tcW w:w="1701" w:type="dxa"/>
          </w:tcPr>
          <w:p w14:paraId="43748BA7" w14:textId="77777777" w:rsidR="0090687E" w:rsidRPr="004A0E5E" w:rsidRDefault="0090687E" w:rsidP="0090687E">
            <w:pPr>
              <w:pStyle w:val="ab"/>
              <w:spacing w:line="276" w:lineRule="auto"/>
              <w:jc w:val="center"/>
              <w:rPr>
                <w:b/>
              </w:rPr>
            </w:pPr>
            <w:r w:rsidRPr="004A0E5E">
              <w:rPr>
                <w:b/>
              </w:rPr>
              <w:t>+</w:t>
            </w:r>
          </w:p>
        </w:tc>
        <w:tc>
          <w:tcPr>
            <w:tcW w:w="1701" w:type="dxa"/>
          </w:tcPr>
          <w:p w14:paraId="691E6E31" w14:textId="77777777" w:rsidR="0090687E" w:rsidRPr="004A0E5E" w:rsidRDefault="0090687E" w:rsidP="0090687E">
            <w:pPr>
              <w:pStyle w:val="ab"/>
              <w:spacing w:line="276" w:lineRule="auto"/>
              <w:jc w:val="center"/>
              <w:rPr>
                <w:b/>
                <w:lang w:val="ru-RU"/>
              </w:rPr>
            </w:pPr>
          </w:p>
        </w:tc>
      </w:tr>
      <w:tr w:rsidR="0090687E" w:rsidRPr="004A0E5E" w14:paraId="57451218" w14:textId="77777777" w:rsidTr="000572FC">
        <w:tc>
          <w:tcPr>
            <w:tcW w:w="6237" w:type="dxa"/>
          </w:tcPr>
          <w:p w14:paraId="05179685" w14:textId="77777777" w:rsidR="0090687E" w:rsidRPr="004A0E5E" w:rsidRDefault="0090687E" w:rsidP="0090687E">
            <w:pPr>
              <w:jc w:val="both"/>
              <w:rPr>
                <w:rFonts w:ascii="Times New Roman" w:hAnsi="Times New Roman" w:cs="Times New Roman"/>
                <w:sz w:val="24"/>
                <w:szCs w:val="24"/>
              </w:rPr>
            </w:pPr>
            <w:r w:rsidRPr="004A0E5E">
              <w:rPr>
                <w:rFonts w:ascii="Times New Roman" w:eastAsia="Times New Roman" w:hAnsi="Times New Roman" w:cs="Times New Roman"/>
                <w:bCs/>
                <w:sz w:val="24"/>
                <w:szCs w:val="24"/>
                <w:lang w:val="en-US"/>
              </w:rPr>
              <w:lastRenderedPageBreak/>
              <w:t>T</w:t>
            </w:r>
            <w:r w:rsidRPr="004A0E5E">
              <w:rPr>
                <w:rFonts w:ascii="Times New Roman" w:eastAsia="Times New Roman" w:hAnsi="Times New Roman" w:cs="Times New Roman"/>
                <w:bCs/>
                <w:sz w:val="24"/>
                <w:szCs w:val="24"/>
              </w:rPr>
              <w:t xml:space="preserve">3. Реалізація концепції розвитку цифрових компетентностей(в т.ч. цифровізація послуг, цифрова освіта/грамотність, підтримка креативних індустрій </w:t>
            </w:r>
            <w:r w:rsidRPr="004A0E5E">
              <w:rPr>
                <w:rFonts w:ascii="Times New Roman" w:eastAsia="Times New Roman" w:hAnsi="Times New Roman" w:cs="Times New Roman"/>
                <w:bCs/>
                <w:sz w:val="24"/>
                <w:szCs w:val="24"/>
                <w:lang w:val="en-US"/>
              </w:rPr>
              <w:t>STEM</w:t>
            </w:r>
            <w:r w:rsidRPr="004A0E5E">
              <w:rPr>
                <w:rFonts w:ascii="Times New Roman" w:eastAsia="Times New Roman" w:hAnsi="Times New Roman" w:cs="Times New Roman"/>
                <w:bCs/>
                <w:sz w:val="24"/>
                <w:szCs w:val="24"/>
              </w:rPr>
              <w:t>-освіти).</w:t>
            </w:r>
          </w:p>
        </w:tc>
        <w:tc>
          <w:tcPr>
            <w:tcW w:w="1701" w:type="dxa"/>
          </w:tcPr>
          <w:p w14:paraId="74F610E1" w14:textId="77777777" w:rsidR="0090687E" w:rsidRPr="004A0E5E" w:rsidRDefault="0090687E" w:rsidP="0090687E">
            <w:pPr>
              <w:pStyle w:val="ab"/>
              <w:spacing w:line="276" w:lineRule="auto"/>
              <w:ind w:right="-108"/>
              <w:jc w:val="center"/>
              <w:rPr>
                <w:b/>
                <w:lang w:val="ru-RU"/>
              </w:rPr>
            </w:pPr>
            <w:r w:rsidRPr="004A0E5E">
              <w:rPr>
                <w:b/>
                <w:lang w:val="ru-RU"/>
              </w:rPr>
              <w:t>+</w:t>
            </w:r>
          </w:p>
        </w:tc>
        <w:tc>
          <w:tcPr>
            <w:tcW w:w="1701" w:type="dxa"/>
          </w:tcPr>
          <w:p w14:paraId="1EF27A28" w14:textId="77777777" w:rsidR="0090687E" w:rsidRPr="004A0E5E" w:rsidRDefault="0090687E" w:rsidP="0090687E">
            <w:pPr>
              <w:pStyle w:val="ab"/>
              <w:spacing w:line="276" w:lineRule="auto"/>
              <w:ind w:right="-108"/>
              <w:jc w:val="center"/>
              <w:rPr>
                <w:b/>
              </w:rPr>
            </w:pPr>
          </w:p>
        </w:tc>
      </w:tr>
      <w:tr w:rsidR="0090687E" w:rsidRPr="004A0E5E" w14:paraId="33A78BB4" w14:textId="77777777" w:rsidTr="000572FC">
        <w:tc>
          <w:tcPr>
            <w:tcW w:w="6237" w:type="dxa"/>
          </w:tcPr>
          <w:p w14:paraId="0FD3FA17" w14:textId="77777777" w:rsidR="0090687E" w:rsidRPr="004A0E5E" w:rsidRDefault="0090687E" w:rsidP="0090687E">
            <w:pPr>
              <w:jc w:val="both"/>
              <w:rPr>
                <w:rFonts w:ascii="Times New Roman" w:hAnsi="Times New Roman" w:cs="Times New Roman"/>
                <w:sz w:val="24"/>
                <w:szCs w:val="24"/>
              </w:rPr>
            </w:pPr>
            <w:r w:rsidRPr="004A0E5E">
              <w:rPr>
                <w:rFonts w:ascii="Times New Roman" w:hAnsi="Times New Roman" w:cs="Times New Roman"/>
                <w:sz w:val="24"/>
                <w:szCs w:val="24"/>
              </w:rPr>
              <w:t>L1. Збереження високого рівня корупції в державі і тіньової зайнятості.</w:t>
            </w:r>
          </w:p>
        </w:tc>
        <w:tc>
          <w:tcPr>
            <w:tcW w:w="1701" w:type="dxa"/>
          </w:tcPr>
          <w:p w14:paraId="522DEFE3" w14:textId="77777777" w:rsidR="0090687E" w:rsidRPr="004A0E5E" w:rsidRDefault="0090687E" w:rsidP="0090687E">
            <w:pPr>
              <w:pStyle w:val="ab"/>
              <w:spacing w:line="276" w:lineRule="auto"/>
              <w:ind w:right="-108"/>
              <w:jc w:val="center"/>
              <w:rPr>
                <w:b/>
              </w:rPr>
            </w:pPr>
          </w:p>
        </w:tc>
        <w:tc>
          <w:tcPr>
            <w:tcW w:w="1701" w:type="dxa"/>
          </w:tcPr>
          <w:p w14:paraId="4758C5C2" w14:textId="77777777" w:rsidR="0090687E" w:rsidRPr="004A0E5E" w:rsidRDefault="0090687E" w:rsidP="0090687E">
            <w:pPr>
              <w:pStyle w:val="ab"/>
              <w:spacing w:line="276" w:lineRule="auto"/>
              <w:ind w:right="-108"/>
              <w:jc w:val="center"/>
              <w:rPr>
                <w:b/>
                <w:lang w:val="ru-RU"/>
              </w:rPr>
            </w:pPr>
            <w:r w:rsidRPr="004A0E5E">
              <w:rPr>
                <w:b/>
                <w:lang w:val="ru-RU"/>
              </w:rPr>
              <w:t>+</w:t>
            </w:r>
          </w:p>
        </w:tc>
      </w:tr>
      <w:tr w:rsidR="0090687E" w:rsidRPr="004A0E5E" w14:paraId="12BEBBAD" w14:textId="77777777" w:rsidTr="000572FC">
        <w:tc>
          <w:tcPr>
            <w:tcW w:w="6237" w:type="dxa"/>
          </w:tcPr>
          <w:p w14:paraId="3DA74544"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hAnsi="Times New Roman" w:cs="Times New Roman"/>
                <w:sz w:val="24"/>
                <w:szCs w:val="24"/>
              </w:rPr>
              <w:t>L2.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c>
          <w:tcPr>
            <w:tcW w:w="1701" w:type="dxa"/>
          </w:tcPr>
          <w:p w14:paraId="5519297A" w14:textId="77777777" w:rsidR="0090687E" w:rsidRPr="004A0E5E" w:rsidRDefault="0090687E" w:rsidP="0090687E">
            <w:pPr>
              <w:pStyle w:val="ab"/>
              <w:spacing w:line="276" w:lineRule="auto"/>
              <w:ind w:right="-108"/>
              <w:jc w:val="center"/>
              <w:rPr>
                <w:b/>
                <w:lang w:val="ru-RU"/>
              </w:rPr>
            </w:pPr>
            <w:r w:rsidRPr="004A0E5E">
              <w:rPr>
                <w:b/>
                <w:lang w:val="ru-RU"/>
              </w:rPr>
              <w:t>+</w:t>
            </w:r>
          </w:p>
        </w:tc>
        <w:tc>
          <w:tcPr>
            <w:tcW w:w="1701" w:type="dxa"/>
          </w:tcPr>
          <w:p w14:paraId="41591D1D" w14:textId="77777777" w:rsidR="0090687E" w:rsidRPr="004A0E5E" w:rsidRDefault="0090687E" w:rsidP="0090687E">
            <w:pPr>
              <w:pStyle w:val="ab"/>
              <w:spacing w:line="276" w:lineRule="auto"/>
              <w:ind w:right="-108"/>
              <w:jc w:val="center"/>
              <w:rPr>
                <w:b/>
              </w:rPr>
            </w:pPr>
          </w:p>
        </w:tc>
      </w:tr>
      <w:tr w:rsidR="0090687E" w:rsidRPr="004A0E5E" w14:paraId="61F2458C" w14:textId="77777777" w:rsidTr="000572FC">
        <w:tc>
          <w:tcPr>
            <w:tcW w:w="6237" w:type="dxa"/>
          </w:tcPr>
          <w:p w14:paraId="3A32A308" w14:textId="77777777" w:rsidR="0090687E" w:rsidRPr="004A0E5E" w:rsidRDefault="0090687E" w:rsidP="0090687E">
            <w:pPr>
              <w:jc w:val="both"/>
              <w:rPr>
                <w:rFonts w:ascii="Times New Roman" w:hAnsi="Times New Roman" w:cs="Times New Roman"/>
                <w:sz w:val="24"/>
                <w:szCs w:val="24"/>
              </w:rPr>
            </w:pPr>
            <w:r w:rsidRPr="004A0E5E">
              <w:rPr>
                <w:rFonts w:ascii="Times New Roman" w:hAnsi="Times New Roman" w:cs="Times New Roman"/>
                <w:sz w:val="24"/>
                <w:szCs w:val="24"/>
                <w:lang w:val="en-US"/>
              </w:rPr>
              <w:t>L</w:t>
            </w:r>
            <w:r>
              <w:rPr>
                <w:rFonts w:ascii="Times New Roman" w:hAnsi="Times New Roman" w:cs="Times New Roman"/>
                <w:sz w:val="24"/>
                <w:szCs w:val="24"/>
                <w:lang w:val="ru-RU"/>
              </w:rPr>
              <w:t>3</w:t>
            </w:r>
            <w:r w:rsidRPr="004A0E5E">
              <w:rPr>
                <w:rFonts w:ascii="Times New Roman" w:hAnsi="Times New Roman" w:cs="Times New Roman"/>
                <w:sz w:val="24"/>
                <w:szCs w:val="24"/>
                <w:lang w:val="ru-RU"/>
              </w:rPr>
              <w:t>. Обмеження повноважень органів місцевого врядування.</w:t>
            </w:r>
          </w:p>
        </w:tc>
        <w:tc>
          <w:tcPr>
            <w:tcW w:w="1701" w:type="dxa"/>
          </w:tcPr>
          <w:p w14:paraId="43A532D0" w14:textId="77777777" w:rsidR="0090687E" w:rsidRPr="004A0E5E" w:rsidRDefault="0090687E" w:rsidP="0090687E">
            <w:pPr>
              <w:pStyle w:val="ab"/>
              <w:spacing w:line="276" w:lineRule="auto"/>
              <w:ind w:right="-108"/>
              <w:jc w:val="center"/>
              <w:rPr>
                <w:b/>
              </w:rPr>
            </w:pPr>
          </w:p>
        </w:tc>
        <w:tc>
          <w:tcPr>
            <w:tcW w:w="1701" w:type="dxa"/>
          </w:tcPr>
          <w:p w14:paraId="339B254A" w14:textId="77777777" w:rsidR="0090687E" w:rsidRPr="004A0E5E" w:rsidRDefault="0090687E" w:rsidP="0090687E">
            <w:pPr>
              <w:pStyle w:val="ab"/>
              <w:spacing w:line="276" w:lineRule="auto"/>
              <w:ind w:right="-108"/>
              <w:jc w:val="center"/>
              <w:rPr>
                <w:b/>
                <w:lang w:val="ru-RU"/>
              </w:rPr>
            </w:pPr>
            <w:r w:rsidRPr="004A0E5E">
              <w:rPr>
                <w:b/>
                <w:lang w:val="ru-RU"/>
              </w:rPr>
              <w:t>+</w:t>
            </w:r>
          </w:p>
        </w:tc>
      </w:tr>
      <w:tr w:rsidR="0090687E" w:rsidRPr="004A0E5E" w14:paraId="4BEB32FD" w14:textId="77777777" w:rsidTr="000572FC">
        <w:tc>
          <w:tcPr>
            <w:tcW w:w="6237" w:type="dxa"/>
          </w:tcPr>
          <w:p w14:paraId="2662F882"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E1. Скорочення живлення підземних вод та зниження рівня ґрунтових вод.</w:t>
            </w:r>
          </w:p>
        </w:tc>
        <w:tc>
          <w:tcPr>
            <w:tcW w:w="1701" w:type="dxa"/>
          </w:tcPr>
          <w:p w14:paraId="3DE4553D" w14:textId="77777777" w:rsidR="0090687E" w:rsidRPr="004A0E5E" w:rsidRDefault="0090687E" w:rsidP="0090687E">
            <w:pPr>
              <w:pStyle w:val="ab"/>
              <w:spacing w:line="276" w:lineRule="auto"/>
              <w:ind w:right="-108"/>
              <w:jc w:val="center"/>
              <w:rPr>
                <w:b/>
              </w:rPr>
            </w:pPr>
          </w:p>
        </w:tc>
        <w:tc>
          <w:tcPr>
            <w:tcW w:w="1701" w:type="dxa"/>
          </w:tcPr>
          <w:p w14:paraId="7BA6DFF8" w14:textId="77777777" w:rsidR="0090687E" w:rsidRPr="004A0E5E" w:rsidRDefault="0090687E" w:rsidP="0090687E">
            <w:pPr>
              <w:pStyle w:val="ab"/>
              <w:spacing w:line="276" w:lineRule="auto"/>
              <w:ind w:right="-108"/>
              <w:jc w:val="center"/>
              <w:rPr>
                <w:b/>
                <w:lang w:val="ru-RU"/>
              </w:rPr>
            </w:pPr>
            <w:r w:rsidRPr="004A0E5E">
              <w:rPr>
                <w:b/>
                <w:lang w:val="ru-RU"/>
              </w:rPr>
              <w:t>+</w:t>
            </w:r>
          </w:p>
        </w:tc>
      </w:tr>
      <w:tr w:rsidR="0090687E" w:rsidRPr="004A0E5E" w14:paraId="251A1DFE" w14:textId="77777777" w:rsidTr="000572FC">
        <w:tc>
          <w:tcPr>
            <w:tcW w:w="6237" w:type="dxa"/>
          </w:tcPr>
          <w:p w14:paraId="19100488" w14:textId="77777777" w:rsidR="0090687E" w:rsidRPr="004A0E5E" w:rsidRDefault="0090687E" w:rsidP="0090687E">
            <w:pPr>
              <w:jc w:val="both"/>
              <w:rPr>
                <w:rFonts w:ascii="Times New Roman" w:eastAsia="Times New Roman" w:hAnsi="Times New Roman" w:cs="Times New Roman"/>
                <w:sz w:val="24"/>
                <w:szCs w:val="24"/>
                <w:lang w:val="ru-RU"/>
              </w:rPr>
            </w:pPr>
            <w:r w:rsidRPr="004A0E5E">
              <w:rPr>
                <w:rFonts w:ascii="Times New Roman" w:hAnsi="Times New Roman" w:cs="Times New Roman"/>
                <w:sz w:val="24"/>
                <w:szCs w:val="24"/>
              </w:rPr>
              <w:t>E2. Посилення негативних тенденцій, пов’язаних з антропогенними впливами на зміни клімату.</w:t>
            </w:r>
          </w:p>
        </w:tc>
        <w:tc>
          <w:tcPr>
            <w:tcW w:w="1701" w:type="dxa"/>
          </w:tcPr>
          <w:p w14:paraId="168A891C" w14:textId="77777777" w:rsidR="0090687E" w:rsidRPr="004A0E5E" w:rsidRDefault="0090687E" w:rsidP="0090687E">
            <w:pPr>
              <w:pStyle w:val="ab"/>
              <w:spacing w:line="276" w:lineRule="auto"/>
              <w:ind w:right="-108"/>
              <w:jc w:val="center"/>
              <w:rPr>
                <w:b/>
              </w:rPr>
            </w:pPr>
          </w:p>
        </w:tc>
        <w:tc>
          <w:tcPr>
            <w:tcW w:w="1701" w:type="dxa"/>
          </w:tcPr>
          <w:p w14:paraId="5BBAB762" w14:textId="77777777" w:rsidR="0090687E" w:rsidRPr="004A0E5E" w:rsidRDefault="0090687E" w:rsidP="0090687E">
            <w:pPr>
              <w:pStyle w:val="ab"/>
              <w:spacing w:line="276" w:lineRule="auto"/>
              <w:ind w:right="-108"/>
              <w:jc w:val="center"/>
              <w:rPr>
                <w:b/>
                <w:lang w:val="ru-RU"/>
              </w:rPr>
            </w:pPr>
            <w:r w:rsidRPr="004A0E5E">
              <w:rPr>
                <w:b/>
                <w:lang w:val="ru-RU"/>
              </w:rPr>
              <w:t>+</w:t>
            </w:r>
          </w:p>
        </w:tc>
      </w:tr>
      <w:tr w:rsidR="0090687E" w:rsidRPr="004A0E5E" w14:paraId="153A46C8" w14:textId="77777777" w:rsidTr="000572FC">
        <w:tc>
          <w:tcPr>
            <w:tcW w:w="6237" w:type="dxa"/>
          </w:tcPr>
          <w:p w14:paraId="75FD689F" w14:textId="77777777" w:rsidR="0090687E" w:rsidRPr="004A0E5E" w:rsidRDefault="0090687E" w:rsidP="0090687E">
            <w:pPr>
              <w:jc w:val="both"/>
              <w:rPr>
                <w:rFonts w:ascii="Times New Roman" w:eastAsia="Times New Roman" w:hAnsi="Times New Roman" w:cs="Times New Roman"/>
                <w:sz w:val="24"/>
                <w:szCs w:val="24"/>
              </w:rPr>
            </w:pPr>
            <w:r w:rsidRPr="004A0E5E">
              <w:rPr>
                <w:rFonts w:ascii="Times New Roman" w:eastAsia="Times New Roman" w:hAnsi="Times New Roman" w:cs="Times New Roman"/>
                <w:sz w:val="24"/>
                <w:szCs w:val="24"/>
              </w:rPr>
              <w:t>E3. Впровадження регіональної програми поводження з ТПВ.</w:t>
            </w:r>
          </w:p>
        </w:tc>
        <w:tc>
          <w:tcPr>
            <w:tcW w:w="1701" w:type="dxa"/>
          </w:tcPr>
          <w:p w14:paraId="15A38351" w14:textId="77777777" w:rsidR="0090687E" w:rsidRPr="004A0E5E" w:rsidRDefault="0090687E" w:rsidP="0090687E">
            <w:pPr>
              <w:pStyle w:val="ab"/>
              <w:spacing w:line="276" w:lineRule="auto"/>
              <w:ind w:right="-108"/>
              <w:jc w:val="center"/>
              <w:rPr>
                <w:b/>
              </w:rPr>
            </w:pPr>
            <w:r w:rsidRPr="004A0E5E">
              <w:rPr>
                <w:b/>
              </w:rPr>
              <w:t>+</w:t>
            </w:r>
          </w:p>
        </w:tc>
        <w:tc>
          <w:tcPr>
            <w:tcW w:w="1701" w:type="dxa"/>
          </w:tcPr>
          <w:p w14:paraId="3CF16EF3" w14:textId="77777777" w:rsidR="0090687E" w:rsidRPr="004A0E5E" w:rsidRDefault="0090687E" w:rsidP="0090687E">
            <w:pPr>
              <w:pStyle w:val="ab"/>
              <w:spacing w:line="276" w:lineRule="auto"/>
              <w:ind w:right="-108"/>
              <w:jc w:val="center"/>
              <w:rPr>
                <w:b/>
                <w:lang w:val="ru-RU"/>
              </w:rPr>
            </w:pPr>
          </w:p>
        </w:tc>
      </w:tr>
    </w:tbl>
    <w:p w14:paraId="3C523BF3" w14:textId="77777777" w:rsidR="0090687E" w:rsidRPr="004A0E5E" w:rsidRDefault="0090687E" w:rsidP="000A1085">
      <w:pPr>
        <w:pStyle w:val="2"/>
        <w:keepNext w:val="0"/>
        <w:keepLines w:val="0"/>
        <w:spacing w:before="0"/>
        <w:ind w:firstLine="153"/>
        <w:rPr>
          <w:rFonts w:ascii="Times New Roman" w:hAnsi="Times New Roman"/>
          <w:sz w:val="24"/>
          <w:szCs w:val="24"/>
        </w:rPr>
      </w:pPr>
    </w:p>
    <w:p w14:paraId="39D2C074" w14:textId="77777777" w:rsidR="0090687E" w:rsidRDefault="0090687E" w:rsidP="000A1085">
      <w:pPr>
        <w:pStyle w:val="2"/>
        <w:keepNext w:val="0"/>
        <w:keepLines w:val="0"/>
        <w:spacing w:before="0"/>
        <w:ind w:firstLine="153"/>
        <w:rPr>
          <w:rFonts w:ascii="Times New Roman" w:hAnsi="Times New Roman"/>
          <w:color w:val="auto"/>
          <w:sz w:val="28"/>
          <w:szCs w:val="28"/>
        </w:rPr>
      </w:pPr>
      <w:r w:rsidRPr="00F6593C">
        <w:rPr>
          <w:rFonts w:ascii="Times New Roman" w:hAnsi="Times New Roman"/>
          <w:color w:val="auto"/>
          <w:sz w:val="28"/>
          <w:szCs w:val="28"/>
        </w:rPr>
        <w:t>2.2. SWOT-аналіз Решетилівської громади</w:t>
      </w:r>
    </w:p>
    <w:p w14:paraId="68997C26" w14:textId="77777777" w:rsidR="000A1085" w:rsidRPr="000A1085" w:rsidRDefault="000A1085" w:rsidP="000A1085">
      <w:pPr>
        <w:spacing w:after="0" w:line="240" w:lineRule="auto"/>
      </w:pPr>
    </w:p>
    <w:p w14:paraId="30D7F5F8" w14:textId="70CCA1E8" w:rsidR="0090687E" w:rsidRDefault="0090687E" w:rsidP="000A1085">
      <w:pPr>
        <w:widowControl w:val="0"/>
        <w:spacing w:after="0" w:line="240" w:lineRule="auto"/>
        <w:ind w:firstLine="720"/>
        <w:jc w:val="both"/>
        <w:rPr>
          <w:rFonts w:ascii="Times New Roman" w:hAnsi="Times New Roman" w:cs="Times New Roman"/>
          <w:color w:val="0D0D0D"/>
          <w:sz w:val="28"/>
          <w:szCs w:val="28"/>
        </w:rPr>
      </w:pPr>
      <w:r w:rsidRPr="00F6593C">
        <w:rPr>
          <w:rFonts w:ascii="Times New Roman" w:hAnsi="Times New Roman" w:cs="Times New Roman"/>
          <w:color w:val="0D0D0D"/>
          <w:sz w:val="28"/>
          <w:szCs w:val="28"/>
        </w:rPr>
        <w:t>SWOT-аналіз, один із найпоширеніших видів аналізу, який дозволяє об’єктивно оцінити сучасний стан громади, її сильні сторони, які найбільше сприятимуть розвитк</w:t>
      </w:r>
      <w:r w:rsidR="000A1085">
        <w:rPr>
          <w:rFonts w:ascii="Times New Roman" w:hAnsi="Times New Roman" w:cs="Times New Roman"/>
          <w:color w:val="0D0D0D"/>
          <w:sz w:val="28"/>
          <w:szCs w:val="28"/>
        </w:rPr>
        <w:t>у</w:t>
      </w:r>
      <w:r w:rsidRPr="00F6593C">
        <w:rPr>
          <w:rFonts w:ascii="Times New Roman" w:hAnsi="Times New Roman" w:cs="Times New Roman"/>
          <w:color w:val="0D0D0D"/>
          <w:sz w:val="28"/>
          <w:szCs w:val="28"/>
        </w:rPr>
        <w:t>, визначити ресурси для подолання слабких сторін, або перетворення їх на сильні, виявити можливості та попередньо оцінити існуючі загрози та шляхи їх уникнення.</w:t>
      </w:r>
    </w:p>
    <w:p w14:paraId="7E2B22CC" w14:textId="77777777" w:rsidR="000A1085" w:rsidRPr="00F6593C" w:rsidRDefault="000A1085" w:rsidP="000A1085">
      <w:pPr>
        <w:widowControl w:val="0"/>
        <w:spacing w:after="0" w:line="240" w:lineRule="auto"/>
        <w:ind w:firstLine="720"/>
        <w:jc w:val="both"/>
        <w:rPr>
          <w:rFonts w:ascii="Times New Roman" w:hAnsi="Times New Roman" w:cs="Times New Roman"/>
          <w:color w:val="0D0D0D"/>
          <w:sz w:val="28"/>
          <w:szCs w:val="28"/>
        </w:rPr>
      </w:pPr>
    </w:p>
    <w:p w14:paraId="6803EF47" w14:textId="756C3E1C" w:rsidR="0090687E" w:rsidRPr="00F6593C" w:rsidRDefault="0090687E" w:rsidP="000A1085">
      <w:pPr>
        <w:pStyle w:val="TableTitle"/>
        <w:keepNext w:val="0"/>
        <w:keepLines w:val="0"/>
        <w:widowControl w:val="0"/>
        <w:tabs>
          <w:tab w:val="clear" w:pos="720"/>
        </w:tabs>
        <w:suppressAutoHyphens w:val="0"/>
        <w:spacing w:before="0" w:after="0"/>
        <w:ind w:left="1134" w:hanging="1134"/>
        <w:jc w:val="center"/>
        <w:rPr>
          <w:rFonts w:ascii="Times New Roman" w:hAnsi="Times New Roman" w:cs="Times New Roman"/>
          <w:sz w:val="28"/>
          <w:szCs w:val="28"/>
        </w:rPr>
      </w:pPr>
      <w:bookmarkStart w:id="67" w:name="_Toc84594532"/>
      <w:r w:rsidRPr="00F6593C">
        <w:rPr>
          <w:rFonts w:ascii="Times New Roman" w:hAnsi="Times New Roman" w:cs="Times New Roman"/>
          <w:sz w:val="28"/>
          <w:szCs w:val="28"/>
        </w:rPr>
        <w:t>SWOT-матриця Решетилівської громади</w:t>
      </w:r>
      <w:bookmarkEnd w:id="67"/>
    </w:p>
    <w:p w14:paraId="79FF5BDE" w14:textId="403A58B6" w:rsidR="0090687E" w:rsidRPr="00F6593C" w:rsidRDefault="0090687E" w:rsidP="000A1085">
      <w:pPr>
        <w:widowControl w:val="0"/>
        <w:spacing w:after="0" w:line="240" w:lineRule="auto"/>
        <w:jc w:val="both"/>
        <w:rPr>
          <w:rFonts w:ascii="Times New Roman" w:hAnsi="Times New Roman" w:cs="Times New Roman"/>
          <w:sz w:val="28"/>
          <w:szCs w:val="28"/>
        </w:rPr>
      </w:pPr>
      <w:r w:rsidRPr="00F6593C">
        <w:rPr>
          <w:rFonts w:ascii="Times New Roman" w:hAnsi="Times New Roman" w:cs="Times New Roman"/>
          <w:sz w:val="28"/>
          <w:szCs w:val="28"/>
        </w:rPr>
        <w:t>(за результатами засідання Робочої групи № 3 від 05</w:t>
      </w:r>
      <w:r w:rsidR="000A1085">
        <w:rPr>
          <w:rFonts w:ascii="Times New Roman" w:hAnsi="Times New Roman" w:cs="Times New Roman"/>
          <w:sz w:val="28"/>
          <w:szCs w:val="28"/>
        </w:rPr>
        <w:t>.11.</w:t>
      </w:r>
      <w:r w:rsidRPr="00F6593C">
        <w:rPr>
          <w:rFonts w:ascii="Times New Roman" w:hAnsi="Times New Roman" w:cs="Times New Roman"/>
          <w:sz w:val="28"/>
          <w:szCs w:val="28"/>
        </w:rPr>
        <w:t>2021 року</w:t>
      </w:r>
      <w:r w:rsidRPr="000A1085">
        <w:rPr>
          <w:rFonts w:ascii="Times New Roman" w:hAnsi="Times New Roman" w:cs="Times New Roman"/>
          <w:sz w:val="28"/>
          <w:szCs w:val="28"/>
        </w:rPr>
        <w:t xml:space="preserve"> та №6 в</w:t>
      </w:r>
      <w:r w:rsidRPr="00F6593C">
        <w:rPr>
          <w:rFonts w:ascii="Times New Roman" w:hAnsi="Times New Roman" w:cs="Times New Roman"/>
          <w:sz w:val="28"/>
          <w:szCs w:val="28"/>
        </w:rPr>
        <w:t>ід 02</w:t>
      </w:r>
      <w:r w:rsidR="000A1085">
        <w:rPr>
          <w:rFonts w:ascii="Times New Roman" w:hAnsi="Times New Roman" w:cs="Times New Roman"/>
          <w:sz w:val="28"/>
          <w:szCs w:val="28"/>
        </w:rPr>
        <w:t>.02.</w:t>
      </w:r>
      <w:r w:rsidRPr="00F6593C">
        <w:rPr>
          <w:rFonts w:ascii="Times New Roman" w:hAnsi="Times New Roman" w:cs="Times New Roman"/>
          <w:sz w:val="28"/>
          <w:szCs w:val="28"/>
        </w:rPr>
        <w:t>2023 року)</w:t>
      </w:r>
    </w:p>
    <w:p w14:paraId="54745520" w14:textId="77777777" w:rsidR="0090687E" w:rsidRPr="00373627" w:rsidRDefault="0090687E" w:rsidP="00F6593C">
      <w:pPr>
        <w:widowControl w:val="0"/>
        <w:spacing w:after="0" w:line="240" w:lineRule="auto"/>
        <w:jc w:val="both"/>
        <w:rPr>
          <w:rFonts w:ascii="Times New Roman" w:hAnsi="Times New Roman" w:cs="Times New Roman"/>
          <w:sz w:val="24"/>
          <w:szCs w:val="24"/>
        </w:rPr>
      </w:pP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6"/>
        <w:gridCol w:w="4775"/>
      </w:tblGrid>
      <w:tr w:rsidR="0090687E" w:rsidRPr="00373627" w14:paraId="6AB4824D" w14:textId="77777777" w:rsidTr="00AB2692">
        <w:trPr>
          <w:trHeight w:val="70"/>
        </w:trPr>
        <w:tc>
          <w:tcPr>
            <w:tcW w:w="2534" w:type="pct"/>
            <w:shd w:val="clear" w:color="auto" w:fill="00B050"/>
          </w:tcPr>
          <w:p w14:paraId="0DF281AC" w14:textId="77777777" w:rsidR="0090687E" w:rsidRPr="00373627" w:rsidRDefault="0090687E" w:rsidP="00F6593C">
            <w:pPr>
              <w:widowControl w:val="0"/>
              <w:spacing w:after="0" w:line="240" w:lineRule="auto"/>
              <w:jc w:val="center"/>
              <w:rPr>
                <w:rFonts w:ascii="Times New Roman" w:hAnsi="Times New Roman" w:cs="Times New Roman"/>
                <w:b/>
                <w:sz w:val="24"/>
                <w:szCs w:val="24"/>
                <w:lang w:eastAsia="ru-RU"/>
              </w:rPr>
            </w:pPr>
            <w:r w:rsidRPr="00373627">
              <w:rPr>
                <w:rFonts w:ascii="Times New Roman" w:hAnsi="Times New Roman" w:cs="Times New Roman"/>
                <w:b/>
                <w:sz w:val="24"/>
                <w:szCs w:val="24"/>
                <w:lang w:eastAsia="ru-RU"/>
              </w:rPr>
              <w:t>Сильні сторони (S)</w:t>
            </w:r>
          </w:p>
        </w:tc>
        <w:tc>
          <w:tcPr>
            <w:tcW w:w="2466" w:type="pct"/>
            <w:shd w:val="clear" w:color="auto" w:fill="FF3399"/>
          </w:tcPr>
          <w:p w14:paraId="2B655D2E" w14:textId="77777777" w:rsidR="0090687E" w:rsidRPr="00373627" w:rsidRDefault="0090687E" w:rsidP="00F6593C">
            <w:pPr>
              <w:widowControl w:val="0"/>
              <w:spacing w:after="0" w:line="240" w:lineRule="auto"/>
              <w:jc w:val="center"/>
              <w:rPr>
                <w:rFonts w:ascii="Times New Roman" w:hAnsi="Times New Roman" w:cs="Times New Roman"/>
                <w:b/>
                <w:sz w:val="24"/>
                <w:szCs w:val="24"/>
                <w:lang w:eastAsia="ru-RU"/>
              </w:rPr>
            </w:pPr>
            <w:r w:rsidRPr="00373627">
              <w:rPr>
                <w:rFonts w:ascii="Times New Roman" w:hAnsi="Times New Roman" w:cs="Times New Roman"/>
                <w:b/>
                <w:sz w:val="24"/>
                <w:szCs w:val="24"/>
                <w:lang w:eastAsia="ru-RU"/>
              </w:rPr>
              <w:t>Слабкі сторони (W)</w:t>
            </w:r>
          </w:p>
        </w:tc>
      </w:tr>
      <w:tr w:rsidR="0090687E" w:rsidRPr="00373627" w14:paraId="12E48AA5" w14:textId="77777777" w:rsidTr="0090687E">
        <w:trPr>
          <w:trHeight w:val="349"/>
        </w:trPr>
        <w:tc>
          <w:tcPr>
            <w:tcW w:w="2534" w:type="pct"/>
          </w:tcPr>
          <w:p w14:paraId="29F7C6F3" w14:textId="77777777" w:rsidR="0090687E" w:rsidRPr="002666A9" w:rsidRDefault="0090687E" w:rsidP="0090687E">
            <w:pPr>
              <w:spacing w:after="0" w:line="240" w:lineRule="auto"/>
              <w:jc w:val="both"/>
              <w:rPr>
                <w:rFonts w:ascii="Times New Roman" w:hAnsi="Times New Roman"/>
                <w:sz w:val="24"/>
                <w:szCs w:val="24"/>
              </w:rPr>
            </w:pPr>
            <w:r w:rsidRPr="002666A9">
              <w:rPr>
                <w:rFonts w:ascii="Times New Roman" w:hAnsi="Times New Roman"/>
                <w:sz w:val="24"/>
                <w:szCs w:val="24"/>
              </w:rPr>
              <w:t xml:space="preserve">1. Унікальна історико-культурна спадщина (вишивка «білим по білому»,  наявність Центру майстрів народної творчості ДУ «Всеукраїнський центр вишивки та килимарства», килимарство). </w:t>
            </w:r>
          </w:p>
          <w:p w14:paraId="21981F3D"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sz w:val="24"/>
                <w:szCs w:val="24"/>
              </w:rPr>
              <w:t xml:space="preserve">2. Проведення щорічного відкритого регіонального мистецького фестивалю «Решетилівська Весна». </w:t>
            </w:r>
          </w:p>
          <w:p w14:paraId="63F31B29" w14:textId="196A02FB"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3. Вигідне географічне розташування та логістичний потенціал (близько 40 км до м.</w:t>
            </w:r>
            <w:r w:rsidR="000A1085">
              <w:rPr>
                <w:rFonts w:ascii="Times New Roman" w:hAnsi="Times New Roman" w:cs="Times New Roman"/>
                <w:sz w:val="24"/>
                <w:szCs w:val="24"/>
              </w:rPr>
              <w:t xml:space="preserve"> </w:t>
            </w:r>
            <w:r w:rsidRPr="002666A9">
              <w:rPr>
                <w:rFonts w:ascii="Times New Roman" w:hAnsi="Times New Roman" w:cs="Times New Roman"/>
                <w:sz w:val="24"/>
                <w:szCs w:val="24"/>
              </w:rPr>
              <w:t xml:space="preserve">Полтава, траси Е40 «Київ – Харків» та Р52 «Дніпро – Решетилівка», залізничне сполучення – станція «Решетилівка» (селище Покровське). </w:t>
            </w:r>
          </w:p>
          <w:p w14:paraId="0065CFFC"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4. Компактне розташування населених пунктів(центр громади м.</w:t>
            </w:r>
            <w:r>
              <w:rPr>
                <w:rFonts w:ascii="Times New Roman" w:hAnsi="Times New Roman" w:cs="Times New Roman"/>
                <w:sz w:val="24"/>
                <w:szCs w:val="24"/>
              </w:rPr>
              <w:t xml:space="preserve"> </w:t>
            </w:r>
            <w:r w:rsidRPr="002666A9">
              <w:rPr>
                <w:rFonts w:ascii="Times New Roman" w:hAnsi="Times New Roman" w:cs="Times New Roman"/>
                <w:sz w:val="24"/>
                <w:szCs w:val="24"/>
              </w:rPr>
              <w:t>Решетилівка рівновіддалений від всіх населених пунктів громади).</w:t>
            </w:r>
          </w:p>
          <w:p w14:paraId="5CE8B316"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 xml:space="preserve">5. Наявність потенціалу для розвитку туризму (наявність річок Псел та Говтва для активного і пасивного відпочинку, рекреаційних зон, колишні база відпочинку та дитячий табір) </w:t>
            </w:r>
          </w:p>
          <w:p w14:paraId="662B4A34"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6. Наявність на території громади садівничого товариства з переробки плодово-овочевої продукції з перспективою повного (замкненого) циклу виробництва та гастротуризму.</w:t>
            </w:r>
          </w:p>
          <w:p w14:paraId="25CA94BE" w14:textId="5579CF9E"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7. Наявність умов для проведення регіональних/державних змагань зі спортивних дисциплін (баскетбол, футбол, теніс, волейбол, спортивні орієнтування та ін.) на унікальній спортивній локації з найбільшим памп-треком в Україні, наявні</w:t>
            </w:r>
            <w:r w:rsidR="000A1085">
              <w:rPr>
                <w:rFonts w:ascii="Times New Roman" w:hAnsi="Times New Roman" w:cs="Times New Roman"/>
                <w:sz w:val="24"/>
                <w:szCs w:val="24"/>
              </w:rPr>
              <w:t>с</w:t>
            </w:r>
            <w:r w:rsidRPr="002666A9">
              <w:rPr>
                <w:rFonts w:ascii="Times New Roman" w:hAnsi="Times New Roman" w:cs="Times New Roman"/>
                <w:sz w:val="24"/>
                <w:szCs w:val="24"/>
              </w:rPr>
              <w:t>ть скеледрому; можливість розвитку спортивної греблі, каякінгу.</w:t>
            </w:r>
          </w:p>
          <w:p w14:paraId="67B90D6B"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 xml:space="preserve">8. Наявність двох професійно-технічних закладів освіти (аграрний та художній ліцеї). </w:t>
            </w:r>
          </w:p>
          <w:p w14:paraId="4144BE41" w14:textId="77777777" w:rsidR="0090687E" w:rsidRPr="00C63901"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 xml:space="preserve">9. </w:t>
            </w:r>
            <w:r w:rsidRPr="00C63901">
              <w:rPr>
                <w:rFonts w:ascii="Times New Roman" w:hAnsi="Times New Roman" w:cs="Times New Roman"/>
                <w:sz w:val="24"/>
                <w:szCs w:val="24"/>
              </w:rPr>
              <w:t>Наявність у громаді родючих земель, корисних копалин (газ, глина, піщана суміш).</w:t>
            </w:r>
          </w:p>
          <w:p w14:paraId="05438B2C" w14:textId="77777777" w:rsidR="0090687E" w:rsidRPr="00C63901" w:rsidRDefault="0090687E" w:rsidP="0090687E">
            <w:pPr>
              <w:spacing w:after="0" w:line="240" w:lineRule="auto"/>
              <w:jc w:val="both"/>
              <w:rPr>
                <w:rFonts w:ascii="Times New Roman" w:hAnsi="Times New Roman" w:cs="Times New Roman"/>
                <w:sz w:val="24"/>
                <w:szCs w:val="24"/>
              </w:rPr>
            </w:pPr>
            <w:r w:rsidRPr="00C63901">
              <w:rPr>
                <w:rFonts w:ascii="Times New Roman" w:hAnsi="Times New Roman" w:cs="Times New Roman"/>
                <w:sz w:val="24"/>
                <w:szCs w:val="24"/>
              </w:rPr>
              <w:t>10. Відкритість влади до діалогу, готовність до швидких та радикальних змін, молодий колектив із досвідом роботи.</w:t>
            </w:r>
          </w:p>
          <w:p w14:paraId="0B3EDC5F" w14:textId="6AA91631" w:rsidR="0090687E" w:rsidRPr="00A91906" w:rsidRDefault="0090687E" w:rsidP="0090687E">
            <w:pPr>
              <w:spacing w:after="0" w:line="240" w:lineRule="auto"/>
              <w:jc w:val="both"/>
              <w:rPr>
                <w:rFonts w:ascii="Times New Roman" w:hAnsi="Times New Roman" w:cs="Times New Roman"/>
                <w:sz w:val="24"/>
                <w:szCs w:val="24"/>
              </w:rPr>
            </w:pPr>
            <w:r w:rsidRPr="00C63901">
              <w:rPr>
                <w:rFonts w:ascii="Times New Roman" w:hAnsi="Times New Roman" w:cs="Times New Roman"/>
                <w:sz w:val="24"/>
                <w:szCs w:val="24"/>
              </w:rPr>
              <w:t>11. Наявність публічних каналів комунікації (</w:t>
            </w:r>
            <w:r w:rsidRPr="00A91906">
              <w:rPr>
                <w:rFonts w:ascii="Times New Roman" w:hAnsi="Times New Roman" w:cs="Times New Roman"/>
                <w:i/>
                <w:sz w:val="24"/>
                <w:szCs w:val="24"/>
              </w:rPr>
              <w:t>viber</w:t>
            </w:r>
            <w:r w:rsidRPr="00A91906">
              <w:rPr>
                <w:rFonts w:ascii="Times New Roman" w:hAnsi="Times New Roman" w:cs="Times New Roman"/>
                <w:sz w:val="24"/>
                <w:szCs w:val="24"/>
              </w:rPr>
              <w:t xml:space="preserve"> та </w:t>
            </w:r>
            <w:r w:rsidRPr="00A91906">
              <w:rPr>
                <w:rFonts w:ascii="Times New Roman" w:hAnsi="Times New Roman" w:cs="Times New Roman"/>
                <w:i/>
                <w:sz w:val="24"/>
                <w:szCs w:val="24"/>
              </w:rPr>
              <w:t>telegram</w:t>
            </w:r>
            <w:r w:rsidRPr="00A91906">
              <w:rPr>
                <w:rFonts w:ascii="Times New Roman" w:hAnsi="Times New Roman" w:cs="Times New Roman"/>
                <w:sz w:val="24"/>
                <w:szCs w:val="24"/>
              </w:rPr>
              <w:t xml:space="preserve"> канали Решетилі</w:t>
            </w:r>
            <w:r w:rsidR="000A1085">
              <w:rPr>
                <w:rFonts w:ascii="Times New Roman" w:hAnsi="Times New Roman" w:cs="Times New Roman"/>
                <w:sz w:val="24"/>
                <w:szCs w:val="24"/>
              </w:rPr>
              <w:t>вщинаUA, місцеві ЗМІ (FM-радіо «Релайф», газета «</w:t>
            </w:r>
            <w:r w:rsidRPr="00A91906">
              <w:rPr>
                <w:rFonts w:ascii="Times New Roman" w:hAnsi="Times New Roman" w:cs="Times New Roman"/>
                <w:sz w:val="24"/>
                <w:szCs w:val="24"/>
              </w:rPr>
              <w:t>Решетилівський вісник</w:t>
            </w:r>
            <w:r w:rsidR="000A1085">
              <w:rPr>
                <w:rFonts w:ascii="Times New Roman" w:hAnsi="Times New Roman" w:cs="Times New Roman"/>
                <w:sz w:val="24"/>
                <w:szCs w:val="24"/>
              </w:rPr>
              <w:t>»</w:t>
            </w:r>
            <w:r w:rsidRPr="00A91906">
              <w:rPr>
                <w:rFonts w:ascii="Times New Roman" w:hAnsi="Times New Roman" w:cs="Times New Roman"/>
                <w:sz w:val="24"/>
                <w:szCs w:val="24"/>
              </w:rPr>
              <w:t xml:space="preserve"> та онлайн видання </w:t>
            </w:r>
            <w:r w:rsidR="000A1085">
              <w:rPr>
                <w:rFonts w:ascii="Times New Roman" w:hAnsi="Times New Roman" w:cs="Times New Roman"/>
                <w:sz w:val="24"/>
                <w:szCs w:val="24"/>
              </w:rPr>
              <w:t>«РешетилівщинаUA»</w:t>
            </w:r>
            <w:r w:rsidRPr="00A91906">
              <w:rPr>
                <w:rFonts w:ascii="Times New Roman" w:hAnsi="Times New Roman" w:cs="Times New Roman"/>
                <w:sz w:val="24"/>
                <w:szCs w:val="24"/>
              </w:rPr>
              <w:t xml:space="preserve">). </w:t>
            </w:r>
          </w:p>
          <w:p w14:paraId="0598E3A2" w14:textId="77777777" w:rsidR="0090687E" w:rsidRPr="000A1085" w:rsidRDefault="0090687E" w:rsidP="0090687E">
            <w:pPr>
              <w:spacing w:after="0" w:line="240" w:lineRule="auto"/>
              <w:jc w:val="both"/>
              <w:rPr>
                <w:rFonts w:ascii="Times New Roman" w:hAnsi="Times New Roman" w:cs="Times New Roman"/>
                <w:sz w:val="24"/>
                <w:szCs w:val="24"/>
              </w:rPr>
            </w:pPr>
            <w:r w:rsidRPr="000A1085">
              <w:rPr>
                <w:rFonts w:ascii="Times New Roman" w:hAnsi="Times New Roman" w:cs="Times New Roman"/>
                <w:sz w:val="24"/>
                <w:szCs w:val="24"/>
              </w:rPr>
              <w:t xml:space="preserve">12. </w:t>
            </w:r>
            <w:r w:rsidRPr="000A1085">
              <w:rPr>
                <w:rFonts w:ascii="Times New Roman" w:hAnsi="Times New Roman"/>
                <w:sz w:val="24"/>
                <w:szCs w:val="24"/>
              </w:rPr>
              <w:t>Ефективна співпраця</w:t>
            </w:r>
            <w:r w:rsidRPr="000A1085">
              <w:rPr>
                <w:rFonts w:ascii="Times New Roman" w:hAnsi="Times New Roman" w:cs="Times New Roman"/>
                <w:sz w:val="24"/>
                <w:szCs w:val="24"/>
                <w:lang w:eastAsia="ja-JP"/>
              </w:rPr>
              <w:t xml:space="preserve"> </w:t>
            </w:r>
            <w:r w:rsidRPr="000A1085">
              <w:rPr>
                <w:rFonts w:ascii="Times New Roman" w:hAnsi="Times New Roman"/>
                <w:sz w:val="24"/>
                <w:szCs w:val="24"/>
              </w:rPr>
              <w:t xml:space="preserve">між </w:t>
            </w:r>
            <w:r w:rsidRPr="000A1085">
              <w:rPr>
                <w:rFonts w:ascii="Times New Roman" w:hAnsi="Times New Roman" w:cs="Times New Roman"/>
                <w:sz w:val="24"/>
                <w:szCs w:val="24"/>
                <w:lang w:eastAsia="ja-JP"/>
              </w:rPr>
              <w:t xml:space="preserve">ВНЗ та </w:t>
            </w:r>
            <w:r w:rsidRPr="000A1085">
              <w:rPr>
                <w:rFonts w:ascii="Times New Roman" w:hAnsi="Times New Roman"/>
                <w:sz w:val="24"/>
                <w:szCs w:val="24"/>
              </w:rPr>
              <w:t>закладами професійно-технічної освіти</w:t>
            </w:r>
            <w:r w:rsidRPr="000A1085">
              <w:rPr>
                <w:rFonts w:ascii="Times New Roman" w:hAnsi="Times New Roman" w:cs="Times New Roman"/>
                <w:sz w:val="24"/>
                <w:szCs w:val="24"/>
                <w:lang w:eastAsia="ja-JP"/>
              </w:rPr>
              <w:t xml:space="preserve"> області і інших регіонів.</w:t>
            </w:r>
          </w:p>
          <w:p w14:paraId="55617D64" w14:textId="77777777" w:rsidR="0090687E" w:rsidRPr="002666A9" w:rsidRDefault="0090687E" w:rsidP="0090687E">
            <w:pPr>
              <w:spacing w:after="0" w:line="240" w:lineRule="auto"/>
              <w:jc w:val="both"/>
              <w:rPr>
                <w:rFonts w:ascii="Times New Roman" w:hAnsi="Times New Roman" w:cs="Times New Roman"/>
                <w:sz w:val="24"/>
                <w:szCs w:val="24"/>
              </w:rPr>
            </w:pPr>
            <w:r w:rsidRPr="000A1085">
              <w:rPr>
                <w:rFonts w:ascii="Times New Roman" w:hAnsi="Times New Roman" w:cs="Times New Roman"/>
                <w:sz w:val="24"/>
                <w:szCs w:val="24"/>
              </w:rPr>
              <w:t>13. Дієвий взаємозв’язок та комунікація освітньої спільноти та владних інституцій громади</w:t>
            </w:r>
          </w:p>
        </w:tc>
        <w:tc>
          <w:tcPr>
            <w:tcW w:w="2466" w:type="pct"/>
          </w:tcPr>
          <w:p w14:paraId="1814405E"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1. Мала кількість промислових, особливо переробних підприємств.</w:t>
            </w:r>
          </w:p>
          <w:p w14:paraId="5BF62439" w14:textId="725C2EBC"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2.</w:t>
            </w:r>
            <w:r w:rsidR="000A1085">
              <w:rPr>
                <w:rFonts w:ascii="Times New Roman" w:hAnsi="Times New Roman" w:cs="Times New Roman"/>
                <w:sz w:val="24"/>
                <w:szCs w:val="24"/>
              </w:rPr>
              <w:t xml:space="preserve"> </w:t>
            </w:r>
            <w:r w:rsidRPr="002666A9">
              <w:rPr>
                <w:rFonts w:ascii="Times New Roman" w:hAnsi="Times New Roman" w:cs="Times New Roman"/>
                <w:sz w:val="24"/>
                <w:szCs w:val="24"/>
              </w:rPr>
              <w:t xml:space="preserve">Наявність </w:t>
            </w:r>
            <w:r w:rsidR="000A1085">
              <w:rPr>
                <w:rFonts w:ascii="Times New Roman" w:hAnsi="Times New Roman" w:cs="Times New Roman"/>
                <w:sz w:val="24"/>
                <w:szCs w:val="24"/>
              </w:rPr>
              <w:t>«тіньового»</w:t>
            </w:r>
            <w:r w:rsidRPr="002666A9">
              <w:rPr>
                <w:rFonts w:ascii="Times New Roman" w:hAnsi="Times New Roman" w:cs="Times New Roman"/>
                <w:sz w:val="24"/>
                <w:szCs w:val="24"/>
              </w:rPr>
              <w:t xml:space="preserve"> сектору економіки.</w:t>
            </w:r>
          </w:p>
          <w:p w14:paraId="0CD882E4"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 xml:space="preserve">3. Низька згуртованість та ініціативність громади, низька колективна свідомість, низька активність ГО. </w:t>
            </w:r>
          </w:p>
          <w:p w14:paraId="692212AF"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4. Недостатня кількість закладів дозвілля та розважальних центрів.</w:t>
            </w:r>
          </w:p>
          <w:p w14:paraId="5B33A3B5"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5. Проблема поводження з ТПВ, а саме сортування, утилізація, низький рівень культури поводження зі сміттям у мешканців громади.</w:t>
            </w:r>
          </w:p>
          <w:p w14:paraId="671C3250"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6. Неналежне утримання та неефективна експлуатація об’єктів комунальної форми власності в сільській місцевості, відсутність документації для аукціонів оренди/продажу.</w:t>
            </w:r>
          </w:p>
          <w:p w14:paraId="3FC325EB"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7. Диспропорція між розвитком міста та сільських населених пунктів (низький рівень розвитку інфраструктури в сільських населених пунктах).</w:t>
            </w:r>
          </w:p>
          <w:p w14:paraId="3C926FB4"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8. Незадовільний стан доріг (близько 35%  потребують ремонту).</w:t>
            </w:r>
          </w:p>
          <w:p w14:paraId="58D4233B" w14:textId="7A33539A" w:rsidR="0090687E"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9. Від’ємний демографічний приріст, велика частка мало чисельних населених пунктів</w:t>
            </w:r>
            <w:r w:rsidR="000A1085">
              <w:rPr>
                <w:rFonts w:ascii="Times New Roman" w:hAnsi="Times New Roman" w:cs="Times New Roman"/>
                <w:sz w:val="24"/>
                <w:szCs w:val="24"/>
              </w:rPr>
              <w:t xml:space="preserve"> </w:t>
            </w:r>
            <w:r w:rsidRPr="002666A9">
              <w:rPr>
                <w:rFonts w:ascii="Times New Roman" w:hAnsi="Times New Roman" w:cs="Times New Roman"/>
                <w:sz w:val="24"/>
                <w:szCs w:val="24"/>
              </w:rPr>
              <w:t xml:space="preserve">(з яких ≈20% населених пунктів з чисельністю менше 10 осіб). </w:t>
            </w:r>
          </w:p>
          <w:p w14:paraId="5D587C47" w14:textId="77777777" w:rsidR="0090687E" w:rsidRPr="000A1085" w:rsidRDefault="0090687E" w:rsidP="0090687E">
            <w:pPr>
              <w:spacing w:after="0" w:line="240" w:lineRule="auto"/>
              <w:jc w:val="both"/>
              <w:rPr>
                <w:rFonts w:ascii="Times New Roman" w:hAnsi="Times New Roman" w:cs="Times New Roman"/>
                <w:sz w:val="24"/>
                <w:szCs w:val="24"/>
                <w:lang w:val="ru-RU"/>
              </w:rPr>
            </w:pPr>
            <w:r w:rsidRPr="000A1085">
              <w:rPr>
                <w:rFonts w:ascii="Times New Roman" w:hAnsi="Times New Roman" w:cs="Times New Roman"/>
                <w:sz w:val="24"/>
                <w:szCs w:val="24"/>
              </w:rPr>
              <w:t>10. Невисокий рівень забезпечення навчальних закладів засобами безпеки, особливо в умовах воєнного та повоєнного періодів</w:t>
            </w:r>
            <w:r w:rsidRPr="000A1085">
              <w:rPr>
                <w:rFonts w:ascii="Times New Roman" w:hAnsi="Times New Roman" w:cs="Times New Roman"/>
                <w:sz w:val="24"/>
                <w:szCs w:val="24"/>
                <w:lang w:val="ru-RU"/>
              </w:rPr>
              <w:t>.</w:t>
            </w:r>
          </w:p>
          <w:p w14:paraId="26A49493" w14:textId="77777777" w:rsidR="0090687E" w:rsidRPr="00A91906" w:rsidRDefault="0090687E" w:rsidP="0090687E">
            <w:pPr>
              <w:spacing w:after="0" w:line="240" w:lineRule="auto"/>
              <w:jc w:val="both"/>
              <w:rPr>
                <w:rFonts w:ascii="Times New Roman" w:hAnsi="Times New Roman" w:cs="Times New Roman"/>
                <w:sz w:val="24"/>
                <w:szCs w:val="24"/>
                <w:lang w:val="ru-RU"/>
              </w:rPr>
            </w:pPr>
            <w:r w:rsidRPr="000A1085">
              <w:rPr>
                <w:rFonts w:ascii="Times New Roman" w:hAnsi="Times New Roman" w:cs="Times New Roman"/>
                <w:sz w:val="24"/>
                <w:szCs w:val="24"/>
              </w:rPr>
              <w:t>11. Мала наповнюваність класів в окремих навчальних закладах громади</w:t>
            </w:r>
            <w:r w:rsidRPr="000A1085">
              <w:rPr>
                <w:rFonts w:ascii="Times New Roman" w:hAnsi="Times New Roman" w:cs="Times New Roman"/>
                <w:sz w:val="24"/>
                <w:szCs w:val="24"/>
                <w:lang w:val="ru-RU"/>
              </w:rPr>
              <w:t>.</w:t>
            </w:r>
          </w:p>
        </w:tc>
      </w:tr>
      <w:tr w:rsidR="0090687E" w:rsidRPr="00373627" w14:paraId="5D03ADD4" w14:textId="77777777" w:rsidTr="0090687E">
        <w:trPr>
          <w:trHeight w:val="70"/>
        </w:trPr>
        <w:tc>
          <w:tcPr>
            <w:tcW w:w="2534" w:type="pct"/>
            <w:shd w:val="clear" w:color="auto" w:fill="548DD4"/>
          </w:tcPr>
          <w:p w14:paraId="64A79B1B" w14:textId="77777777" w:rsidR="0090687E" w:rsidRPr="00373627" w:rsidRDefault="0090687E" w:rsidP="0090687E">
            <w:pPr>
              <w:widowControl w:val="0"/>
              <w:spacing w:after="0" w:line="240" w:lineRule="auto"/>
              <w:jc w:val="center"/>
              <w:rPr>
                <w:rFonts w:ascii="Times New Roman" w:hAnsi="Times New Roman" w:cs="Times New Roman"/>
                <w:b/>
                <w:sz w:val="24"/>
                <w:szCs w:val="24"/>
                <w:lang w:eastAsia="ru-RU"/>
              </w:rPr>
            </w:pPr>
            <w:r w:rsidRPr="00373627">
              <w:rPr>
                <w:rFonts w:ascii="Times New Roman" w:hAnsi="Times New Roman" w:cs="Times New Roman"/>
                <w:b/>
                <w:sz w:val="24"/>
                <w:szCs w:val="24"/>
                <w:lang w:eastAsia="ru-RU"/>
              </w:rPr>
              <w:lastRenderedPageBreak/>
              <w:t xml:space="preserve">Можливості (O) зовнішні </w:t>
            </w:r>
          </w:p>
        </w:tc>
        <w:tc>
          <w:tcPr>
            <w:tcW w:w="2466" w:type="pct"/>
            <w:shd w:val="clear" w:color="auto" w:fill="FFCC00"/>
          </w:tcPr>
          <w:p w14:paraId="0CF6395F" w14:textId="77777777" w:rsidR="0090687E" w:rsidRPr="00373627" w:rsidRDefault="0090687E" w:rsidP="0090687E">
            <w:pPr>
              <w:widowControl w:val="0"/>
              <w:spacing w:after="0" w:line="240" w:lineRule="auto"/>
              <w:jc w:val="center"/>
              <w:rPr>
                <w:rFonts w:ascii="Times New Roman" w:hAnsi="Times New Roman" w:cs="Times New Roman"/>
                <w:b/>
                <w:sz w:val="24"/>
                <w:szCs w:val="24"/>
                <w:lang w:eastAsia="ru-RU"/>
              </w:rPr>
            </w:pPr>
            <w:r w:rsidRPr="00373627">
              <w:rPr>
                <w:rFonts w:ascii="Times New Roman" w:hAnsi="Times New Roman" w:cs="Times New Roman"/>
                <w:b/>
                <w:sz w:val="24"/>
                <w:szCs w:val="24"/>
                <w:lang w:eastAsia="ru-RU"/>
              </w:rPr>
              <w:t xml:space="preserve">Загрози (T) зовнішні </w:t>
            </w:r>
          </w:p>
        </w:tc>
      </w:tr>
      <w:tr w:rsidR="0090687E" w:rsidRPr="00373627" w14:paraId="6F6CC419" w14:textId="77777777" w:rsidTr="0090687E">
        <w:trPr>
          <w:trHeight w:val="70"/>
        </w:trPr>
        <w:tc>
          <w:tcPr>
            <w:tcW w:w="2534" w:type="pct"/>
          </w:tcPr>
          <w:p w14:paraId="71308052"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1. Зміни в податковому законодавстві (збільшення розподілу податків на користь місцевих бюджетів).</w:t>
            </w:r>
          </w:p>
          <w:p w14:paraId="6CB7AF9D"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2. Зростання зацікавленості іноземних інвесторів до України.</w:t>
            </w:r>
          </w:p>
          <w:p w14:paraId="5DD9148B"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 xml:space="preserve">3. Впровадження програм </w:t>
            </w:r>
            <w:r w:rsidRPr="002666A9">
              <w:rPr>
                <w:rFonts w:ascii="Times New Roman" w:hAnsi="Times New Roman" w:cs="Times New Roman"/>
                <w:sz w:val="24"/>
                <w:szCs w:val="24"/>
                <w:lang w:val="en-US"/>
              </w:rPr>
              <w:t>SMART</w:t>
            </w:r>
            <w:r w:rsidRPr="002666A9">
              <w:rPr>
                <w:rFonts w:ascii="Times New Roman" w:hAnsi="Times New Roman" w:cs="Times New Roman"/>
                <w:sz w:val="24"/>
                <w:szCs w:val="24"/>
              </w:rPr>
              <w:t xml:space="preserve"> спеціалізації на рівні держави/регіону.</w:t>
            </w:r>
          </w:p>
          <w:p w14:paraId="6BF5F1BC"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4.</w:t>
            </w:r>
            <w:r w:rsidRPr="002666A9">
              <w:rPr>
                <w:sz w:val="24"/>
                <w:szCs w:val="24"/>
              </w:rPr>
              <w:t> </w:t>
            </w:r>
            <w:r w:rsidRPr="002666A9">
              <w:rPr>
                <w:rFonts w:ascii="Times New Roman" w:hAnsi="Times New Roman" w:cs="Times New Roman"/>
                <w:sz w:val="24"/>
                <w:szCs w:val="24"/>
              </w:rPr>
              <w:t>Впровадження ефективних програм (державних та регіональної) переходу на альтернативні джерела енергії.</w:t>
            </w:r>
          </w:p>
          <w:p w14:paraId="55479FF3"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5. Здійснення дерегуляційних процесів у сфері господарської діяльності, спрощення умов ведення бізнесу.</w:t>
            </w:r>
          </w:p>
          <w:p w14:paraId="37D00146"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6. Впровадження регіональної програми поводження з ТПВ.</w:t>
            </w:r>
          </w:p>
          <w:p w14:paraId="41CDA5A8"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7</w:t>
            </w:r>
            <w:r w:rsidRPr="002666A9">
              <w:rPr>
                <w:rFonts w:ascii="Times New Roman" w:hAnsi="Times New Roman" w:cs="Times New Roman"/>
                <w:b/>
                <w:sz w:val="24"/>
                <w:szCs w:val="24"/>
              </w:rPr>
              <w:t xml:space="preserve">. </w:t>
            </w:r>
            <w:r w:rsidRPr="002666A9">
              <w:rPr>
                <w:rFonts w:ascii="Times New Roman" w:hAnsi="Times New Roman" w:cs="Times New Roman"/>
                <w:sz w:val="24"/>
                <w:szCs w:val="24"/>
              </w:rPr>
              <w:t>Ріст попиту на продукцію АПК та стимулювання з боку держави до створення сімейних ферм, кооперативного руху та фермерських господарств.</w:t>
            </w:r>
          </w:p>
          <w:p w14:paraId="095905F6" w14:textId="77777777" w:rsidR="0090687E" w:rsidRPr="002666A9" w:rsidRDefault="0090687E" w:rsidP="0090687E">
            <w:pPr>
              <w:spacing w:after="0" w:line="240" w:lineRule="auto"/>
              <w:jc w:val="both"/>
              <w:rPr>
                <w:rFonts w:ascii="Times New Roman" w:hAnsi="Times New Roman" w:cs="Times New Roman"/>
                <w:sz w:val="24"/>
                <w:szCs w:val="24"/>
                <w:lang w:val="ru-RU"/>
              </w:rPr>
            </w:pPr>
            <w:r w:rsidRPr="002666A9">
              <w:rPr>
                <w:rFonts w:ascii="Times New Roman" w:hAnsi="Times New Roman" w:cs="Times New Roman"/>
                <w:sz w:val="24"/>
                <w:szCs w:val="24"/>
              </w:rPr>
              <w:t>8. На державному рівні впроваджуються заходи, спрямовані на стимулювання інвестицій, зокрема розвиток мережі індустріальних парків.</w:t>
            </w:r>
          </w:p>
          <w:p w14:paraId="37465F5F" w14:textId="77777777" w:rsidR="0090687E" w:rsidRPr="002666A9" w:rsidRDefault="0090687E" w:rsidP="0090687E">
            <w:pPr>
              <w:spacing w:after="0" w:line="240" w:lineRule="auto"/>
              <w:jc w:val="both"/>
              <w:rPr>
                <w:rFonts w:ascii="Times New Roman" w:hAnsi="Times New Roman" w:cs="Times New Roman"/>
                <w:b/>
                <w:sz w:val="24"/>
                <w:szCs w:val="24"/>
              </w:rPr>
            </w:pPr>
            <w:r w:rsidRPr="002666A9">
              <w:rPr>
                <w:rFonts w:ascii="Times New Roman" w:hAnsi="Times New Roman" w:cs="Times New Roman"/>
                <w:sz w:val="24"/>
                <w:szCs w:val="24"/>
              </w:rPr>
              <w:t>9. Зростання популярності внутрішнього туризму в країні (в т.ч. популярність до національних традицій та автентичних виробів, активного відпочинку та ін.)</w:t>
            </w:r>
          </w:p>
        </w:tc>
        <w:tc>
          <w:tcPr>
            <w:tcW w:w="2466" w:type="pct"/>
          </w:tcPr>
          <w:p w14:paraId="21C59169"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 xml:space="preserve">1. Розширення території ведення активних бойових дій </w:t>
            </w:r>
          </w:p>
          <w:p w14:paraId="33683114"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 xml:space="preserve">2. Обмеження повноважень ОМС внаслідок продовження воєнного стану на невизначений термін. </w:t>
            </w:r>
          </w:p>
          <w:p w14:paraId="3F2F8E21"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3.  Погіршення санітарно-епідемічного благополуччя.</w:t>
            </w:r>
          </w:p>
          <w:p w14:paraId="1E6C54DE"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4. Енергетична криза (зростання цін на енергоносії, паливо (чи його дефіцит), довготривалий блекаут).</w:t>
            </w:r>
          </w:p>
          <w:p w14:paraId="3D008A10"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5. Скорочення живлення підземних вод та зниження рівня ґрунтових вод</w:t>
            </w:r>
            <w:r w:rsidRPr="002666A9">
              <w:rPr>
                <w:rFonts w:ascii="Arial" w:hAnsi="Arial" w:cs="Arial"/>
                <w:color w:val="4D5156"/>
                <w:sz w:val="24"/>
                <w:szCs w:val="24"/>
                <w:shd w:val="clear" w:color="auto" w:fill="FFFFFF"/>
              </w:rPr>
              <w:t>.</w:t>
            </w:r>
          </w:p>
          <w:p w14:paraId="58BD513E"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6. Посилення негативних тенденцій, пов’язаних з антропогенними впливами на зміни клімату.</w:t>
            </w:r>
          </w:p>
          <w:p w14:paraId="71E291A9"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lastRenderedPageBreak/>
              <w:t>7. Політична нестабільність, прийняття та внесення змін до законодавчої бази без врахування потреб ОМС.</w:t>
            </w:r>
          </w:p>
          <w:p w14:paraId="1BFAEDF1"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8. Інфляція, нестабільність та не прогнозованість курсу національної валюти.</w:t>
            </w:r>
          </w:p>
          <w:p w14:paraId="0486FF76" w14:textId="77777777" w:rsidR="0090687E" w:rsidRPr="002666A9" w:rsidRDefault="0090687E" w:rsidP="0090687E">
            <w:pPr>
              <w:spacing w:after="0" w:line="240" w:lineRule="auto"/>
              <w:jc w:val="both"/>
              <w:rPr>
                <w:rFonts w:ascii="Times New Roman" w:hAnsi="Times New Roman" w:cs="Times New Roman"/>
                <w:sz w:val="24"/>
                <w:szCs w:val="24"/>
              </w:rPr>
            </w:pPr>
            <w:r w:rsidRPr="002666A9">
              <w:rPr>
                <w:rFonts w:ascii="Times New Roman" w:hAnsi="Times New Roman" w:cs="Times New Roman"/>
                <w:sz w:val="24"/>
                <w:szCs w:val="24"/>
              </w:rPr>
              <w:t>9.</w:t>
            </w:r>
            <w:r w:rsidRPr="002666A9">
              <w:rPr>
                <w:rFonts w:ascii="Times New Roman" w:hAnsi="Times New Roman" w:cs="Times New Roman"/>
                <w:b/>
                <w:sz w:val="24"/>
                <w:szCs w:val="24"/>
              </w:rPr>
              <w:t xml:space="preserve"> </w:t>
            </w:r>
            <w:r w:rsidRPr="002666A9">
              <w:rPr>
                <w:rFonts w:ascii="Times New Roman" w:hAnsi="Times New Roman" w:cs="Times New Roman"/>
                <w:sz w:val="24"/>
                <w:szCs w:val="24"/>
              </w:rPr>
              <w:t>Збереження високого рівня корупції в державі і тіньової зайнятості.</w:t>
            </w:r>
          </w:p>
          <w:p w14:paraId="4A02FB3A" w14:textId="77777777" w:rsidR="0090687E" w:rsidRPr="002666A9" w:rsidRDefault="0090687E" w:rsidP="0090687E">
            <w:pPr>
              <w:spacing w:after="0" w:line="240" w:lineRule="auto"/>
              <w:jc w:val="both"/>
              <w:rPr>
                <w:rFonts w:ascii="Times New Roman" w:hAnsi="Times New Roman" w:cs="Times New Roman"/>
                <w:b/>
                <w:sz w:val="24"/>
                <w:szCs w:val="24"/>
              </w:rPr>
            </w:pPr>
            <w:r w:rsidRPr="002666A9">
              <w:rPr>
                <w:rFonts w:ascii="Times New Roman" w:hAnsi="Times New Roman" w:cs="Times New Roman"/>
                <w:sz w:val="24"/>
                <w:szCs w:val="24"/>
              </w:rPr>
              <w:t>10.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bl>
    <w:p w14:paraId="3AABDFBB" w14:textId="77777777" w:rsidR="0090687E" w:rsidRDefault="0090687E" w:rsidP="000A1085">
      <w:pPr>
        <w:widowControl w:val="0"/>
        <w:spacing w:after="0" w:line="240" w:lineRule="auto"/>
        <w:ind w:left="-851" w:firstLine="567"/>
        <w:rPr>
          <w:rFonts w:ascii="Times New Roman" w:hAnsi="Times New Roman" w:cs="Times New Roman"/>
          <w:b/>
        </w:rPr>
      </w:pPr>
    </w:p>
    <w:p w14:paraId="6EB2CAF1" w14:textId="77777777" w:rsidR="0090687E" w:rsidRPr="002D67FA" w:rsidRDefault="0090687E" w:rsidP="000A1085">
      <w:pPr>
        <w:pStyle w:val="2"/>
        <w:keepNext w:val="0"/>
        <w:keepLines w:val="0"/>
        <w:spacing w:before="0"/>
        <w:ind w:firstLine="567"/>
        <w:jc w:val="center"/>
        <w:rPr>
          <w:rFonts w:ascii="Times New Roman" w:hAnsi="Times New Roman"/>
          <w:color w:val="auto"/>
          <w:sz w:val="28"/>
          <w:szCs w:val="28"/>
        </w:rPr>
      </w:pPr>
      <w:r w:rsidRPr="002D67FA">
        <w:rPr>
          <w:rFonts w:ascii="Times New Roman" w:hAnsi="Times New Roman"/>
          <w:color w:val="auto"/>
          <w:sz w:val="28"/>
          <w:szCs w:val="28"/>
        </w:rPr>
        <w:t>Характеристика порівняльних переваг, викликів та ризиків перспективного розвитку громади</w:t>
      </w:r>
    </w:p>
    <w:p w14:paraId="76550C76" w14:textId="4C910B2B" w:rsidR="002D67FA" w:rsidRPr="00287CCF" w:rsidRDefault="0090687E" w:rsidP="000A1085">
      <w:pPr>
        <w:widowControl w:val="0"/>
        <w:spacing w:after="0" w:line="240" w:lineRule="auto"/>
        <w:ind w:firstLine="567"/>
        <w:jc w:val="both"/>
        <w:rPr>
          <w:rFonts w:ascii="Times New Roman" w:hAnsi="Times New Roman" w:cs="Times New Roman"/>
          <w:color w:val="0D0D0D" w:themeColor="text1" w:themeTint="F2"/>
          <w:sz w:val="28"/>
          <w:szCs w:val="28"/>
        </w:rPr>
      </w:pPr>
      <w:r w:rsidRPr="00287CCF">
        <w:rPr>
          <w:rFonts w:ascii="Times New Roman" w:hAnsi="Times New Roman" w:cs="Times New Roman"/>
          <w:color w:val="0D0D0D" w:themeColor="text1" w:themeTint="F2"/>
          <w:sz w:val="28"/>
          <w:szCs w:val="28"/>
        </w:rPr>
        <w:t xml:space="preserve">Логічні взаємозв’язки між внутрішніми (сильні та слабкі сторони) та зовнішніми (можливості та загрози) факторами, які мають стратегічне значення для розвитку Решетилівської </w:t>
      </w:r>
      <w:r w:rsidR="00CE119E">
        <w:rPr>
          <w:rFonts w:ascii="Times New Roman" w:hAnsi="Times New Roman" w:cs="Times New Roman"/>
          <w:color w:val="0D0D0D" w:themeColor="text1" w:themeTint="F2"/>
          <w:sz w:val="28"/>
          <w:szCs w:val="28"/>
        </w:rPr>
        <w:t>МТГ</w:t>
      </w:r>
      <w:r w:rsidRPr="00287CCF">
        <w:rPr>
          <w:rFonts w:ascii="Times New Roman" w:hAnsi="Times New Roman" w:cs="Times New Roman"/>
          <w:color w:val="0D0D0D" w:themeColor="text1" w:themeTint="F2"/>
          <w:sz w:val="28"/>
          <w:szCs w:val="28"/>
        </w:rPr>
        <w:t xml:space="preserve"> виявляються на основі SWOT-аналізу. Саме ці взаємозв’язки дозволяють сформулювати порівняльні переваги, виклики і ризики, а також</w:t>
      </w:r>
      <w:r w:rsidR="000A1085">
        <w:rPr>
          <w:rFonts w:ascii="Times New Roman" w:hAnsi="Times New Roman" w:cs="Times New Roman"/>
          <w:color w:val="0D0D0D" w:themeColor="text1" w:themeTint="F2"/>
          <w:sz w:val="28"/>
          <w:szCs w:val="28"/>
        </w:rPr>
        <w:t>,</w:t>
      </w:r>
      <w:r w:rsidRPr="00287CCF">
        <w:rPr>
          <w:rFonts w:ascii="Times New Roman" w:hAnsi="Times New Roman" w:cs="Times New Roman"/>
          <w:color w:val="0D0D0D" w:themeColor="text1" w:themeTint="F2"/>
          <w:sz w:val="28"/>
          <w:szCs w:val="28"/>
        </w:rPr>
        <w:t xml:space="preserve"> визначити сценарії розвитку, що є основою формулювання стратегічних та оперативних цілей розвитку Решетилівської територіальної громади на середнь</w:t>
      </w:r>
      <w:r w:rsidR="002D67FA" w:rsidRPr="00287CCF">
        <w:rPr>
          <w:rFonts w:ascii="Times New Roman" w:hAnsi="Times New Roman" w:cs="Times New Roman"/>
          <w:color w:val="0D0D0D" w:themeColor="text1" w:themeTint="F2"/>
          <w:sz w:val="28"/>
          <w:szCs w:val="28"/>
        </w:rPr>
        <w:t>о та довгострокову перспективу.</w:t>
      </w:r>
    </w:p>
    <w:p w14:paraId="659D084B" w14:textId="77777777" w:rsidR="0090687E" w:rsidRPr="00287CCF" w:rsidRDefault="0090687E" w:rsidP="00287CCF">
      <w:pPr>
        <w:pStyle w:val="a3"/>
        <w:spacing w:before="0" w:beforeAutospacing="0" w:after="0" w:afterAutospacing="0"/>
        <w:ind w:left="-6" w:hanging="6"/>
        <w:jc w:val="both"/>
        <w:outlineLvl w:val="0"/>
        <w:rPr>
          <w:b/>
          <w:bCs/>
          <w:color w:val="000000"/>
          <w:sz w:val="28"/>
          <w:szCs w:val="28"/>
        </w:rPr>
      </w:pPr>
    </w:p>
    <w:p w14:paraId="2991416C" w14:textId="145F4B51" w:rsidR="00C158A8" w:rsidRPr="00287CCF" w:rsidRDefault="00C158A8" w:rsidP="00287CCF">
      <w:pPr>
        <w:pStyle w:val="a3"/>
        <w:spacing w:before="0" w:beforeAutospacing="0" w:after="0" w:afterAutospacing="0"/>
        <w:ind w:left="-6" w:hanging="6"/>
        <w:jc w:val="both"/>
        <w:rPr>
          <w:b/>
          <w:bCs/>
          <w:color w:val="000000"/>
          <w:sz w:val="28"/>
          <w:szCs w:val="28"/>
        </w:rPr>
      </w:pPr>
    </w:p>
    <w:p w14:paraId="22937D3B" w14:textId="77777777" w:rsidR="00C158A8" w:rsidRPr="00287CCF" w:rsidRDefault="00C158A8" w:rsidP="00287CCF">
      <w:pPr>
        <w:pStyle w:val="a3"/>
        <w:spacing w:before="0" w:beforeAutospacing="0" w:after="0" w:afterAutospacing="0"/>
        <w:ind w:left="-6" w:hanging="6"/>
        <w:jc w:val="both"/>
        <w:rPr>
          <w:b/>
          <w:bCs/>
          <w:color w:val="000000"/>
          <w:sz w:val="28"/>
          <w:szCs w:val="28"/>
        </w:rPr>
      </w:pPr>
    </w:p>
    <w:p w14:paraId="75800AAB" w14:textId="77777777" w:rsidR="00C158A8" w:rsidRDefault="00C158A8" w:rsidP="00C158A8">
      <w:pPr>
        <w:pStyle w:val="a3"/>
        <w:spacing w:before="0" w:beforeAutospacing="0" w:after="120" w:afterAutospacing="0"/>
        <w:ind w:left="-6" w:hanging="6"/>
        <w:jc w:val="both"/>
      </w:pPr>
    </w:p>
    <w:p w14:paraId="726F4009" w14:textId="2A88DED1" w:rsidR="00C158A8" w:rsidRDefault="00C158A8">
      <w:r>
        <w:br w:type="page"/>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276"/>
        <w:gridCol w:w="4110"/>
      </w:tblGrid>
      <w:tr w:rsidR="002D67FA" w:rsidRPr="00035C79" w14:paraId="703C0595" w14:textId="77777777" w:rsidTr="00CE119E">
        <w:tc>
          <w:tcPr>
            <w:tcW w:w="4679" w:type="dxa"/>
            <w:tcBorders>
              <w:top w:val="nil"/>
              <w:left w:val="nil"/>
              <w:bottom w:val="nil"/>
              <w:right w:val="nil"/>
            </w:tcBorders>
          </w:tcPr>
          <w:p w14:paraId="7FCD4595" w14:textId="77777777" w:rsidR="002D67FA" w:rsidRPr="00C3283A" w:rsidRDefault="002D67FA" w:rsidP="001B64F0">
            <w:pPr>
              <w:spacing w:after="0" w:line="240" w:lineRule="auto"/>
              <w:jc w:val="center"/>
              <w:rPr>
                <w:rFonts w:ascii="Times New Roman" w:hAnsi="Times New Roman" w:cs="Times New Roman"/>
                <w:b/>
              </w:rPr>
            </w:pPr>
            <w:r>
              <w:rPr>
                <w:rFonts w:ascii="Times New Roman" w:hAnsi="Times New Roman" w:cs="Times New Roman"/>
                <w:noProof/>
                <w:lang w:val="ru-RU" w:eastAsia="ru-RU"/>
              </w:rPr>
              <w:lastRenderedPageBreak/>
              <mc:AlternateContent>
                <mc:Choice Requires="wps">
                  <w:drawing>
                    <wp:anchor distT="0" distB="0" distL="114300" distR="114300" simplePos="0" relativeHeight="251665408" behindDoc="0" locked="0" layoutInCell="1" allowOverlap="1" wp14:anchorId="46D4EB15" wp14:editId="714B655C">
                      <wp:simplePos x="0" y="0"/>
                      <wp:positionH relativeFrom="column">
                        <wp:posOffset>2634615</wp:posOffset>
                      </wp:positionH>
                      <wp:positionV relativeFrom="paragraph">
                        <wp:posOffset>-3175</wp:posOffset>
                      </wp:positionV>
                      <wp:extent cx="1229995" cy="244475"/>
                      <wp:effectExtent l="24765" t="15875" r="31115" b="1587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9995" cy="244475"/>
                              </a:xfrm>
                              <a:prstGeom prst="chevron">
                                <a:avLst>
                                  <a:gd name="adj" fmla="val 62004"/>
                                </a:avLst>
                              </a:prstGeom>
                              <a:solidFill>
                                <a:srgbClr val="DAEEF3">
                                  <a:alpha val="70000"/>
                                </a:srgbClr>
                              </a:solidFill>
                              <a:ln w="15875">
                                <a:solidFill>
                                  <a:srgbClr val="31849B"/>
                                </a:solidFill>
                                <a:miter lim="800000"/>
                                <a:headEnd/>
                                <a:tailEnd/>
                              </a:ln>
                            </wps:spPr>
                            <wps:txbx>
                              <w:txbxContent>
                                <w:p w14:paraId="2A2BC25A" w14:textId="77777777" w:rsidR="002B7349" w:rsidRPr="00C3283A" w:rsidRDefault="002B7349" w:rsidP="002D67FA">
                                  <w:pPr>
                                    <w:jc w:val="center"/>
                                    <w:rPr>
                                      <w:rFonts w:ascii="Times New Roman" w:hAnsi="Times New Roman" w:cs="Times New Roman"/>
                                      <w:b/>
                                      <w:color w:val="0F243E"/>
                                      <w:sz w:val="20"/>
                                      <w:szCs w:val="20"/>
                                    </w:rPr>
                                  </w:pPr>
                                  <w:r w:rsidRPr="00C3283A">
                                    <w:rPr>
                                      <w:rFonts w:ascii="Times New Roman" w:hAnsi="Times New Roman" w:cs="Times New Roman"/>
                                      <w:b/>
                                      <w:color w:val="0F243E"/>
                                      <w:sz w:val="20"/>
                                      <w:szCs w:val="20"/>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9" o:spid="_x0000_s1026" type="#_x0000_t55" style="position:absolute;left:0;text-align:left;margin-left:207.45pt;margin-top:-.25pt;width:96.85pt;height:19.2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guWQIAAKgEAAAOAAAAZHJzL2Uyb0RvYy54bWysVF1v0zAUfUfiP1h+p2m6dG2qpdPYWoQ0&#10;YNLgB7i20xj8xbXbdPx6rp1oKyDxgMiD5WtfH99zjm+urk9Gk6OEoJxtaDmZUiItd0LZfUO/fN6+&#10;WVISIrOCaWdlQ59koNfr16+uer+SM9c5LSQQBLFh1fuGdjH6VVEE3knDwsR5aXGzdWBYxBD2hQDW&#10;I7rRxWw6vSx6B8KD4zIEXL0bNuk647et5PFT2wYZiW4o1hbzCHncpbFYX7HVHpjvFB/LYP9QhWHK&#10;4qXPUHcsMnIA9QeUURxccG2ccGcK17aKy8wB2ZTT39g8dszLzAXFCf5ZpvD/YPnH4wMQJRpa1ZRY&#10;ZtCjm0N0+WpSJ316H1aY9ugfIDEM/t7xb4FYd9sxu5c3AK7vJBNYVZnyi18OpCDgUbLrPziB6AzR&#10;s1SnFgwBh5aU0+U0fXkZNSGnbNDTs0HyFAnHxXI2q+t6TgnHvVlVVYt5vpGtEliqzkOI76QzJE0a&#10;is/oCG6whh3vQ8weiZEoE18paY1Gx49Mk0t8UNWINyYXL4iZu9NKbJXWOYD97lYDwaMNvbvZbLYX&#10;mQDTvmPD6iKzSpqgbkP6MD/H0Zb0SG2+RDJ/v+SiXFb127HCcI5hVMQ20so0dJQyP+xky8aKPI9M&#10;6WGOxWg7+pSsGSyOp90JE5NfOyee0LHsDTYNtjdK2Tn4QUmPrdLQ8P3AQFKi31t0vS6rKvVWDqr5&#10;YoYBnO/szneY5QjV0EjJML2NQz8ePKh9l55DlsG69A5bFZN8L1WNAbZDVnJs3dRv53HOevnBrH8C&#10;AAD//wMAUEsDBBQABgAIAAAAIQBJjUSf3gAAAAgBAAAPAAAAZHJzL2Rvd25yZXYueG1sTI/NTsMw&#10;EITvSLyDtUjcWqdQojRkU/ErUcSBtDyAG2+TqPY6it00vD3mBMfRjGa+KdaTNWKkwXeOERbzBARx&#10;7XTHDcLX7nWWgfBBsVbGMSF8k4d1eXlRqFy7M1c0bkMjYgn7XCG0IfS5lL5uySo/dz1x9A5usCpE&#10;OTRSD+ocy62RN0mSSqs6jgut6umppfq4PVkEbY7jJ1X8vpEfby9OpRU9Hx4Rr6+mh3sQgabwF4Zf&#10;/IgOZWTauxNrLwzCcrFcxSjC7A5E9NMkS0HsEW6zBGRZyP8Hyh8AAAD//wMAUEsBAi0AFAAGAAgA&#10;AAAhALaDOJL+AAAA4QEAABMAAAAAAAAAAAAAAAAAAAAAAFtDb250ZW50X1R5cGVzXS54bWxQSwEC&#10;LQAUAAYACAAAACEAOP0h/9YAAACUAQAACwAAAAAAAAAAAAAAAAAvAQAAX3JlbHMvLnJlbHNQSwEC&#10;LQAUAAYACAAAACEAssTILlkCAACoBAAADgAAAAAAAAAAAAAAAAAuAgAAZHJzL2Uyb0RvYy54bWxQ&#10;SwECLQAUAAYACAAAACEASY1En94AAAAIAQAADwAAAAAAAAAAAAAAAACzBAAAZHJzL2Rvd25yZXYu&#10;eG1sUEsFBgAAAAAEAAQA8wAAAL4FAAAAAA==&#10;" adj="18938" fillcolor="#daeef3" strokecolor="#31849b" strokeweight="1.25pt">
                      <v:fill opacity="46003f"/>
                      <v:textbox>
                        <w:txbxContent>
                          <w:p w14:paraId="2A2BC25A" w14:textId="77777777" w:rsidR="00373793" w:rsidRPr="00C3283A" w:rsidRDefault="00373793" w:rsidP="002D67FA">
                            <w:pPr>
                              <w:jc w:val="center"/>
                              <w:rPr>
                                <w:rFonts w:ascii="Times New Roman" w:hAnsi="Times New Roman" w:cs="Times New Roman"/>
                                <w:b/>
                                <w:color w:val="0F243E"/>
                                <w:sz w:val="20"/>
                                <w:szCs w:val="20"/>
                              </w:rPr>
                            </w:pPr>
                            <w:r w:rsidRPr="00C3283A">
                              <w:rPr>
                                <w:rFonts w:ascii="Times New Roman" w:hAnsi="Times New Roman" w:cs="Times New Roman"/>
                                <w:b/>
                                <w:color w:val="0F243E"/>
                                <w:sz w:val="20"/>
                                <w:szCs w:val="20"/>
                              </w:rPr>
                              <w:t>Зменшують</w:t>
                            </w:r>
                          </w:p>
                        </w:txbxContent>
                      </v:textbox>
                    </v:shape>
                  </w:pict>
                </mc:Fallback>
              </mc:AlternateContent>
            </w:r>
            <w:r w:rsidRPr="00C3283A">
              <w:rPr>
                <w:rFonts w:ascii="Times New Roman" w:eastAsiaTheme="majorEastAsia" w:hAnsi="Times New Roman" w:cs="Times New Roman"/>
                <w:b/>
                <w:bCs/>
                <w:color w:val="222A35" w:themeColor="text2" w:themeShade="80"/>
                <w:sz w:val="26"/>
                <w:szCs w:val="26"/>
              </w:rPr>
              <w:t>СЛАБКІ СТОРОНИ</w:t>
            </w:r>
            <w:r w:rsidRPr="00C3283A">
              <w:rPr>
                <w:rFonts w:ascii="Times New Roman" w:hAnsi="Times New Roman" w:cs="Times New Roman"/>
                <w:b/>
                <w:color w:val="222A35" w:themeColor="text2" w:themeShade="80"/>
                <w:sz w:val="26"/>
                <w:szCs w:val="26"/>
              </w:rPr>
              <w:t xml:space="preserve"> </w:t>
            </w:r>
          </w:p>
        </w:tc>
        <w:tc>
          <w:tcPr>
            <w:tcW w:w="1276" w:type="dxa"/>
            <w:tcBorders>
              <w:top w:val="nil"/>
              <w:left w:val="nil"/>
              <w:bottom w:val="nil"/>
              <w:right w:val="nil"/>
            </w:tcBorders>
          </w:tcPr>
          <w:p w14:paraId="00F372F9" w14:textId="77777777" w:rsidR="002D67FA" w:rsidRPr="00C3283A" w:rsidRDefault="002D67FA" w:rsidP="001B64F0">
            <w:pPr>
              <w:spacing w:after="0" w:line="240" w:lineRule="auto"/>
              <w:rPr>
                <w:rFonts w:ascii="Times New Roman" w:hAnsi="Times New Roman" w:cs="Times New Roman"/>
              </w:rPr>
            </w:pPr>
          </w:p>
        </w:tc>
        <w:tc>
          <w:tcPr>
            <w:tcW w:w="4110" w:type="dxa"/>
            <w:tcBorders>
              <w:top w:val="nil"/>
              <w:left w:val="nil"/>
              <w:bottom w:val="nil"/>
              <w:right w:val="nil"/>
            </w:tcBorders>
          </w:tcPr>
          <w:p w14:paraId="168E6817" w14:textId="77777777" w:rsidR="002D67FA" w:rsidRPr="00C3283A" w:rsidRDefault="002D67FA" w:rsidP="001B64F0">
            <w:pPr>
              <w:spacing w:after="0" w:line="240" w:lineRule="auto"/>
              <w:jc w:val="center"/>
              <w:rPr>
                <w:rFonts w:ascii="Times New Roman" w:hAnsi="Times New Roman" w:cs="Times New Roman"/>
                <w:color w:val="222A35" w:themeColor="text2" w:themeShade="80"/>
                <w:sz w:val="26"/>
                <w:szCs w:val="26"/>
              </w:rPr>
            </w:pPr>
            <w:r w:rsidRPr="00C3283A">
              <w:rPr>
                <w:rFonts w:ascii="Times New Roman" w:hAnsi="Times New Roman" w:cs="Times New Roman"/>
                <w:b/>
                <w:color w:val="222A35" w:themeColor="text2" w:themeShade="80"/>
                <w:sz w:val="26"/>
                <w:szCs w:val="26"/>
              </w:rPr>
              <w:t>МОЖЛИВОСТІ</w:t>
            </w:r>
          </w:p>
        </w:tc>
      </w:tr>
      <w:tr w:rsidR="002D67FA" w:rsidRPr="00035C79" w14:paraId="335BBEBF" w14:textId="77777777" w:rsidTr="00CE119E">
        <w:tc>
          <w:tcPr>
            <w:tcW w:w="4679" w:type="dxa"/>
            <w:tcBorders>
              <w:top w:val="nil"/>
              <w:left w:val="nil"/>
              <w:bottom w:val="single" w:sz="18" w:space="0" w:color="A5A5A5" w:themeColor="accent3"/>
              <w:right w:val="nil"/>
            </w:tcBorders>
          </w:tcPr>
          <w:p w14:paraId="49AF188E" w14:textId="77777777" w:rsidR="002D67FA" w:rsidRPr="00C3283A" w:rsidRDefault="002D67FA" w:rsidP="001B64F0">
            <w:pPr>
              <w:spacing w:after="0" w:line="240" w:lineRule="auto"/>
              <w:rPr>
                <w:b/>
                <w:color w:val="222A35" w:themeColor="text2" w:themeShade="80"/>
                <w:sz w:val="8"/>
                <w:szCs w:val="8"/>
              </w:rPr>
            </w:pPr>
          </w:p>
        </w:tc>
        <w:tc>
          <w:tcPr>
            <w:tcW w:w="1276" w:type="dxa"/>
            <w:tcBorders>
              <w:top w:val="nil"/>
              <w:left w:val="nil"/>
              <w:bottom w:val="nil"/>
              <w:right w:val="nil"/>
            </w:tcBorders>
          </w:tcPr>
          <w:p w14:paraId="5D4DE590" w14:textId="77777777" w:rsidR="002D67FA" w:rsidRPr="00C3283A" w:rsidRDefault="002D67FA" w:rsidP="001B64F0">
            <w:pPr>
              <w:spacing w:after="0" w:line="240" w:lineRule="auto"/>
              <w:rPr>
                <w:b/>
                <w:sz w:val="8"/>
                <w:szCs w:val="8"/>
              </w:rPr>
            </w:pPr>
          </w:p>
        </w:tc>
        <w:tc>
          <w:tcPr>
            <w:tcW w:w="4110" w:type="dxa"/>
            <w:tcBorders>
              <w:top w:val="nil"/>
              <w:left w:val="nil"/>
              <w:bottom w:val="single" w:sz="18" w:space="0" w:color="ED7D31" w:themeColor="accent2"/>
              <w:right w:val="nil"/>
            </w:tcBorders>
          </w:tcPr>
          <w:p w14:paraId="106CA752" w14:textId="77777777" w:rsidR="002D67FA" w:rsidRPr="00C3283A" w:rsidRDefault="002D67FA" w:rsidP="001B64F0">
            <w:pPr>
              <w:spacing w:after="0" w:line="240" w:lineRule="auto"/>
              <w:rPr>
                <w:rFonts w:asciiTheme="majorHAnsi" w:eastAsiaTheme="majorEastAsia" w:hAnsiTheme="majorHAnsi" w:cstheme="majorBidi"/>
                <w:b/>
                <w:bCs/>
                <w:color w:val="222A35" w:themeColor="text2" w:themeShade="80"/>
                <w:sz w:val="8"/>
                <w:szCs w:val="8"/>
              </w:rPr>
            </w:pPr>
          </w:p>
        </w:tc>
      </w:tr>
      <w:tr w:rsidR="002D67FA" w:rsidRPr="00035C79" w14:paraId="3DD86CEA"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61B16393" w14:textId="491A4360" w:rsidR="002D67FA" w:rsidRPr="00D2736D" w:rsidRDefault="002D67FA" w:rsidP="001B64F0">
            <w:pPr>
              <w:spacing w:after="0" w:line="240" w:lineRule="auto"/>
              <w:rPr>
                <w:rFonts w:ascii="Times New Roman" w:hAnsi="Times New Roman" w:cs="Times New Roman"/>
              </w:rPr>
            </w:pPr>
            <w:r w:rsidRPr="00D2736D">
              <w:rPr>
                <w:rFonts w:ascii="Arial" w:hAnsi="Arial"/>
                <w:noProof/>
                <w:lang w:val="ru-RU" w:eastAsia="ru-RU"/>
              </w:rPr>
              <mc:AlternateContent>
                <mc:Choice Requires="wps">
                  <w:drawing>
                    <wp:anchor distT="0" distB="0" distL="114300" distR="114300" simplePos="0" relativeHeight="251698176" behindDoc="0" locked="0" layoutInCell="1" allowOverlap="1" wp14:anchorId="747C675D" wp14:editId="4469AC65">
                      <wp:simplePos x="0" y="0"/>
                      <wp:positionH relativeFrom="column">
                        <wp:posOffset>2895600</wp:posOffset>
                      </wp:positionH>
                      <wp:positionV relativeFrom="paragraph">
                        <wp:posOffset>366395</wp:posOffset>
                      </wp:positionV>
                      <wp:extent cx="796290" cy="4331970"/>
                      <wp:effectExtent l="66675" t="33020" r="13335" b="16510"/>
                      <wp:wrapNone/>
                      <wp:docPr id="4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433197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7" o:spid="_x0000_s1026" type="#_x0000_t32" style="position:absolute;margin-left:228pt;margin-top:28.85pt;width:62.7pt;height:341.1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ztSQIAAHoEAAAOAAAAZHJzL2Uyb0RvYy54bWysVE2P2yAQvVfqf0DcE9uJNx9WnNXKTtrD&#10;to20294J4BgVAwI2TlT1v3fA2exue6mq+oAHMx9v3jy8uj11Eh25dUKrEmfjFCOuqGZCHUr89XE7&#10;WmDkPFGMSK14ic/c4dv1+3er3hR8olstGbcIkihX9KbErfemSBJHW94RN9aGKzhstO2Ih609JMyS&#10;HrJ3Mpmk6SzptWXGasqdg6/1cIjXMX/TcOq/NI3jHskSAzYfVxvXfViT9YoUB0tMK+gFBvkHFB0R&#10;CopeU9XEE/RkxR+pOkGtdrrxY6q7RDeNoDz2AN1k6W/dPLTE8NgLkOPMlSb3/9LSz8edRYKVOIdJ&#10;KdLBjO6evI6l0WQ+Dwz1xhXgWKmdDT3Sk3ow95p+d0jpqiXqwKP749lAdBYikjchYeMM1Nn3nzQD&#10;HwIVIl2nxnaokcJ8DIHR+hasUAbIQac4qfN1UvzkEYWP8+VssoR5UjjKp9NsOY+jTEgRMoZoY53/&#10;wHWHglFi5y0Rh9ZXWikQhbZDDXK8dz7gfQkIwUpvhZRRG1KhvsSTmzxNIyqnpWDhNPg5e9hX0qIj&#10;AXlVaXhi93Dy2s3qJ8VitpYTtrnYnggJNvKRNm8FECk5DuU6zjCSHG5UsAZ8UoWKQAAgvliDwn4s&#10;0+VmsVnko3wy24zytK5Hd9sqH8222fymntZVVWc/A/gsL1rBGFcB/7Pas/zv1HS5d4NOr3q/MpW8&#10;zR4pBbDP7wg6qiIIYZDUXrPzzobugkBA4NH5chnDDXq9j14vv4z1LwAAAP//AwBQSwMEFAAGAAgA&#10;AAAhAH0zSd7gAAAACgEAAA8AAABkcnMvZG93bnJldi54bWxMjzFPwzAUhHck/oP1kFgQdQJNnYQ4&#10;FUIwoQ60NPNr7MYR8XMUu23495gJxtOd7r6r1rMd2FlPvnckIV0kwDS1TvXUSfjcvd3nwHxAUjg4&#10;0hK+tYd1fX1VYanchT70eRs6FkvIlyjBhDCWnPvWaIt+4UZN0Tu6yWKIcuq4mvASy+3AH5JkxS32&#10;FBcMjvrF6PZre7IS7pzp0neR8+K12bc7Eg3ippHy9mZ+fgIW9Bz+wvCLH9GhjkwHdyLl2SBhma3i&#10;lyAhEwJYDGR5ugR2kCAeiwJ4XfH/F+ofAAAA//8DAFBLAQItABQABgAIAAAAIQC2gziS/gAAAOEB&#10;AAATAAAAAAAAAAAAAAAAAAAAAABbQ29udGVudF9UeXBlc10ueG1sUEsBAi0AFAAGAAgAAAAhADj9&#10;If/WAAAAlAEAAAsAAAAAAAAAAAAAAAAALwEAAF9yZWxzLy5yZWxzUEsBAi0AFAAGAAgAAAAhAIzP&#10;fO1JAgAAegQAAA4AAAAAAAAAAAAAAAAALgIAAGRycy9lMm9Eb2MueG1sUEsBAi0AFAAGAAgAAAAh&#10;AH0zSd7gAAAACgEAAA8AAAAAAAAAAAAAAAAAowQAAGRycy9kb3ducmV2LnhtbFBLBQYAAAAABAAE&#10;APMAAACwBQAAAAA=&#10;" strokecolor="#c00000" strokeweight="2pt">
                      <v:stroke endarrow="block"/>
                    </v:shape>
                  </w:pict>
                </mc:Fallback>
              </mc:AlternateContent>
            </w:r>
            <w:r w:rsidRPr="00D2736D">
              <w:rPr>
                <w:noProof/>
                <w:lang w:val="ru-RU" w:eastAsia="ru-RU"/>
              </w:rPr>
              <mc:AlternateContent>
                <mc:Choice Requires="wps">
                  <w:drawing>
                    <wp:anchor distT="0" distB="0" distL="114300" distR="114300" simplePos="0" relativeHeight="251687936" behindDoc="0" locked="0" layoutInCell="1" allowOverlap="1" wp14:anchorId="1AC8A6AD" wp14:editId="1EAEFC7D">
                      <wp:simplePos x="0" y="0"/>
                      <wp:positionH relativeFrom="column">
                        <wp:posOffset>2880360</wp:posOffset>
                      </wp:positionH>
                      <wp:positionV relativeFrom="paragraph">
                        <wp:posOffset>210820</wp:posOffset>
                      </wp:positionV>
                      <wp:extent cx="842010" cy="633730"/>
                      <wp:effectExtent l="51435" t="58420" r="20955" b="12700"/>
                      <wp:wrapNone/>
                      <wp:docPr id="47"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2010" cy="63373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26.8pt;margin-top:16.6pt;width:66.3pt;height:49.9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QURgIAAHkEAAAOAAAAZHJzL2Uyb0RvYy54bWysVF1v2jAUfZ+0/2D5HZJASmlEqKoEtodu&#10;Q2q3dxM7xJpjW7ZLQNP+++41lLbbyzQtD8517te5x8dZ3B56RfbCeWl0SbNxSonQjeFS70r69XE9&#10;mlPiA9OcKaNFSY/C09vl+3eLwRZiYjqjuHAEimhfDLakXQi2SBLfdKJnfmys0OBsjetZgK3bJdyx&#10;Aar3Kpmk6SwZjOPWmUZ4D1/rk5MuY/22FU340rZeBKJKCthCXF1ct7gmywUrdo7ZTjZnGOwfUPRM&#10;amh6KVWzwMiTk3+U6mXjjDdtGDemT0zbykbEGWCaLP1tmoeOWRFnAXK8vdDk/1/Z5vN+44jkJc2v&#10;KdGshzO6ewomtiaTqzkyNFhfQGClNw5nbA76wd6b5rsn2lQd0zsRwx+PFrIzzEjepODGW+izHT4Z&#10;DjEMOkS6Dq3rSauk/YiJ0fqGFrYBcsghntTxclLiEEgDH+c50kVJA67ZdHo9jSeZsAILYrJ1PnwQ&#10;pidolNQHx+SuC5XRGjRh3KkF29/7gHBfEjBZm7VUKkpDaTKUdHKVp2kE5Y2SHL0Y591uWylH9gzU&#10;VaX4xOHB8zrMmSfNY7VOML4624FJBTYJkbXgJPCoBMV2veCUKAEXCq0TPqWxI8wPiM/WSWA/btKb&#10;1Xw1z0f5ZLYa5Wldj+7WVT6arbPrq3paV1Wd/UTwWV50knOhEf+z2LP878R0vnYnmV7kfmEqeVs9&#10;Ugpgn98RdBQF6uCkqK3hx43D6VAfoO8YfL6LeIFe72PUyx9j+QsAAP//AwBQSwMEFAAGAAgAAAAh&#10;AAXeaD/fAAAACgEAAA8AAABkcnMvZG93bnJldi54bWxMj8FOwzAMhu9IvENkJC6IpVtY15WmE0Jw&#10;QjuwsZ69NjQVjVM12VbeHnOCmy1/+v39xWZyvTibMXSeNMxnCQhDtW86ajV87F/vMxAhIjXYezIa&#10;vk2ATXl9VWDe+Au9m/MutoJDKOSowcY45FKG2hqHYeYHQ3z79KPDyOvYymbEC4e7Xi6SJJUOO+IP&#10;FgfzbE39tTs5DXfetvO3VSbXL9Wh3tOqQtxWWt/eTE+PIKKZ4h8Mv/qsDiU7Hf2JmiB6DQ9LlTKq&#10;QakFCAaWWcrDkUmlEpBlIf9XKH8AAAD//wMAUEsBAi0AFAAGAAgAAAAhALaDOJL+AAAA4QEAABMA&#10;AAAAAAAAAAAAAAAAAAAAAFtDb250ZW50X1R5cGVzXS54bWxQSwECLQAUAAYACAAAACEAOP0h/9YA&#10;AACUAQAACwAAAAAAAAAAAAAAAAAvAQAAX3JlbHMvLnJlbHNQSwECLQAUAAYACAAAACEA+VdkFEYC&#10;AAB5BAAADgAAAAAAAAAAAAAAAAAuAgAAZHJzL2Uyb0RvYy54bWxQSwECLQAUAAYACAAAACEABd5o&#10;P98AAAAKAQAADwAAAAAAAAAAAAAAAACgBAAAZHJzL2Rvd25yZXYueG1sUEsFBgAAAAAEAAQA8wAA&#10;AKwFAAAAAA==&#10;" strokecolor="#c00000" strokeweight="2pt">
                      <v:stroke endarrow="block"/>
                    </v:shape>
                  </w:pict>
                </mc:Fallback>
              </mc:AlternateContent>
            </w:r>
            <w:r w:rsidRPr="00D2736D">
              <w:rPr>
                <w:noProof/>
                <w:lang w:val="ru-RU" w:eastAsia="ru-RU"/>
              </w:rPr>
              <mc:AlternateContent>
                <mc:Choice Requires="wps">
                  <w:drawing>
                    <wp:anchor distT="0" distB="0" distL="114300" distR="114300" simplePos="0" relativeHeight="251686912" behindDoc="0" locked="0" layoutInCell="1" allowOverlap="1" wp14:anchorId="3A18FF62" wp14:editId="6C0A2060">
                      <wp:simplePos x="0" y="0"/>
                      <wp:positionH relativeFrom="column">
                        <wp:posOffset>2895600</wp:posOffset>
                      </wp:positionH>
                      <wp:positionV relativeFrom="paragraph">
                        <wp:posOffset>317500</wp:posOffset>
                      </wp:positionV>
                      <wp:extent cx="811530" cy="1750695"/>
                      <wp:effectExtent l="66675" t="22225" r="17145" b="46355"/>
                      <wp:wrapNone/>
                      <wp:docPr id="46"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75069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228pt;margin-top:25pt;width:63.9pt;height:137.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piQgIAAHA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KVOJ9h&#10;pEgHM3o8eB1Lo8n0PjDUG1eAY6W2NvRIT+rZPGn6zSGlq5aoPY/uL2cD0VmISG5CwsYZqLPrP2kG&#10;PgQqRLpOje1QI4X5GAJDcqAEneJ8ztf58JNHFD7Os2x6B1OkcJTdT9PZYhqLkSLkCdHGOv+B6w4F&#10;o8TOWyL2ra+0UiAFbYca5PjkfED5FhCCld4IKaMipEJ9iSfTPE0jKqelYOE0+Dm731XSoiMBUVVp&#10;eC4wbtysPigWs7WcsPXF9kRIsJGPZHkrgD7JcSjXcYaR5HCPgjXgkypUBAIA8cUadPV9kS7W8/U8&#10;H+WT2XqUp3U9etxU+Wi2AWrqu7qq6uxHAJ/lRSsY4yrgf9V4lv+dhi63bVDnVeVXppLb7JFSAPv6&#10;jqCjFsL4ByHtNDtvbeguyAJkHZ0vVzDcm1/30evtR7H6CQAA//8DAFBLAwQUAAYACAAAACEA46Gl&#10;ut8AAAAKAQAADwAAAGRycy9kb3ducmV2LnhtbEyPTU/CQBCG7yb+h82YeJOtYBFrp8SQcjZWQzwu&#10;3aEt7kfTXUr5944nOU0m8+ad58nXkzVipCF03iE8zhIQ5GqvO9cgfH1uH1YgQlROK+MdIVwowLq4&#10;vclVpv3ZfdBYxUZwiQuZQmhj7DMpQ92SVWHme3J8O/jBqsjr0Eg9qDOXWyPnSbKUVnWOP7Sqp01L&#10;9U91sghBvlyO5fFbydKU75tuuxurww7x/m56ewURaYr/YfjDZ3QomGnvT04HYRCe0iW7RIQ04cmB&#10;dLVglz3CYp4+gyxyea1Q/AIAAP//AwBQSwECLQAUAAYACAAAACEAtoM4kv4AAADhAQAAEwAAAAAA&#10;AAAAAAAAAAAAAAAAW0NvbnRlbnRfVHlwZXNdLnhtbFBLAQItABQABgAIAAAAIQA4/SH/1gAAAJQB&#10;AAALAAAAAAAAAAAAAAAAAC8BAABfcmVscy8ucmVsc1BLAQItABQABgAIAAAAIQCVtnpiQgIAAHAE&#10;AAAOAAAAAAAAAAAAAAAAAC4CAABkcnMvZTJvRG9jLnhtbFBLAQItABQABgAIAAAAIQDjoaW63wAA&#10;AAoBAAAPAAAAAAAAAAAAAAAAAJwEAABkcnMvZG93bnJldi54bWxQSwUGAAAAAAQABADzAAAAqAUA&#10;AAAA&#10;" strokecolor="#c00000" strokeweight="2pt">
                      <v:stroke endarrow="block"/>
                    </v:shape>
                  </w:pict>
                </mc:Fallback>
              </mc:AlternateContent>
            </w:r>
            <w:r w:rsidRPr="00D2736D">
              <w:rPr>
                <w:rFonts w:ascii="Times New Roman" w:hAnsi="Times New Roman" w:cs="Times New Roman"/>
                <w:color w:val="222A35" w:themeColor="text2" w:themeShade="80"/>
              </w:rPr>
              <w:t>1. </w:t>
            </w:r>
            <w:r w:rsidRPr="00D2736D">
              <w:rPr>
                <w:rFonts w:ascii="Times New Roman" w:hAnsi="Times New Roman" w:cs="Times New Roman"/>
              </w:rPr>
              <w:t xml:space="preserve"> Мала кількість промислових, особливо переробних підприємств.</w:t>
            </w:r>
          </w:p>
        </w:tc>
        <w:tc>
          <w:tcPr>
            <w:tcW w:w="1276" w:type="dxa"/>
            <w:tcBorders>
              <w:top w:val="nil"/>
              <w:left w:val="single" w:sz="18" w:space="0" w:color="A5A5A5" w:themeColor="accent3"/>
              <w:bottom w:val="nil"/>
              <w:right w:val="single" w:sz="18" w:space="0" w:color="ED7D31" w:themeColor="accent2"/>
            </w:tcBorders>
          </w:tcPr>
          <w:p w14:paraId="6D45F576" w14:textId="0F978F85" w:rsidR="002D67FA" w:rsidRPr="00D2736D" w:rsidRDefault="00125353" w:rsidP="001B64F0">
            <w:pPr>
              <w:spacing w:after="0" w:line="240" w:lineRule="auto"/>
            </w:pPr>
            <w:r w:rsidRPr="00D2736D">
              <w:rPr>
                <w:rFonts w:ascii="Times New Roman" w:hAnsi="Times New Roman" w:cs="Times New Roman"/>
                <w:noProof/>
                <w:lang w:val="ru-RU" w:eastAsia="ru-RU"/>
              </w:rPr>
              <mc:AlternateContent>
                <mc:Choice Requires="wps">
                  <w:drawing>
                    <wp:anchor distT="0" distB="0" distL="114300" distR="114300" simplePos="0" relativeHeight="251684864" behindDoc="0" locked="0" layoutInCell="1" allowOverlap="1" wp14:anchorId="3F8733F6" wp14:editId="242D76AA">
                      <wp:simplePos x="0" y="0"/>
                      <wp:positionH relativeFrom="column">
                        <wp:posOffset>-58420</wp:posOffset>
                      </wp:positionH>
                      <wp:positionV relativeFrom="paragraph">
                        <wp:posOffset>314960</wp:posOffset>
                      </wp:positionV>
                      <wp:extent cx="786130" cy="7254240"/>
                      <wp:effectExtent l="38100" t="0" r="33020" b="60960"/>
                      <wp:wrapNone/>
                      <wp:docPr id="4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130" cy="725424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4.6pt;margin-top:24.8pt;width:61.9pt;height:571.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edRQIAAHAEAAAOAAAAZHJzL2Uyb0RvYy54bWysVMtu2zAQvBfoPxC823pEfkSwHASS3R7S&#10;1EDSD6BJyiJKkQRJWzaK/nuXtOMk7aUoqgO1FHdnZ3eHWtwde4kO3DqhVYWzcYoRV1QzoXYV/va8&#10;Hs0xcp4oRqRWvMIn7vDd8uOHxWBKnutOS8YtAhDlysFUuPPelEniaMd74sbacAWHrbY98bC1u4RZ&#10;MgB6L5M8TafJoC0zVlPuHHxtzod4GfHbllP/tW0d90hWGLj5uNq4bsOaLBek3FliOkEvNMg/sOiJ&#10;UJD0CtUQT9Deij+gekGtdrr1Y6r7RLetoDzWANVk6W/VPHXE8FgLNMeZa5vc/4Olj4eNRYJVuMgx&#10;UqSHGd3vvY6pUT6ZhA4NxpXgWKuNDTXSo3oyD5p+d0jpuiNqx6P788lAdBYiknchYeMM5NkOXzQD&#10;HwIZYruOre1RK4X5HAIDOLQEHeN8Ttf58KNHFD7O5tPsBqZI4WiWT4q8iANMSBlwQrSxzn/iukfB&#10;qLDzlohd52utFEhB23MOcnhwPrB8DQjBSq+FlFERUqGhwpAiTSMrp6Vg4TT4Obvb1tKiAwFR1Wl4&#10;Ys1w8tbN6r1iEa3jhK0utidCgo18bJa3AtonOQ7pes4wkhzuUbDO/KQKGaEBwPhinXX14za9Xc1X&#10;82JU5NPVqEibZnS/rovRdJ3NJs1NU9dN9jOQz4qyE4xxFfi/aDwr/k5Dl9t2VudV5ddOJe/RY0uB&#10;7Ms7ko5aCOM/C2mr2WljQ3VBFiDr6Hy5guHevN1Hr9cfxfIXAAAA//8DAFBLAwQUAAYACAAAACEA&#10;u6Dkud0AAAAKAQAADwAAAGRycy9kb3ducmV2LnhtbEyPwW6DMBBE75X6D9ZW6i0xQVFUKCaKInKu&#10;Squoxw3eAAleI+wQ8vc1p/Y2qxnNvsm2k+nESINrLStYLSMQxJXVLdcKvr8OizcQziNr7CyTggc5&#10;2ObPTxmm2t75k8bS1yKUsEtRQeN9n0rpqoYMuqXtiYN3toNBH86hlnrAeyg3nYyjaCMNthw+NNjT&#10;vqHqWt6MAieTx6W4/KAsuuJj3x6OY3k+KvX6Mu3eQXia/F8YZvyADnlgOtkbayc6BYskDkkF62QD&#10;YvZX6yBOs0jiCGSeyf8T8l8AAAD//wMAUEsBAi0AFAAGAAgAAAAhALaDOJL+AAAA4QEAABMAAAAA&#10;AAAAAAAAAAAAAAAAAFtDb250ZW50X1R5cGVzXS54bWxQSwECLQAUAAYACAAAACEAOP0h/9YAAACU&#10;AQAACwAAAAAAAAAAAAAAAAAvAQAAX3JlbHMvLnJlbHNQSwECLQAUAAYACAAAACEAyymHnUUCAABw&#10;BAAADgAAAAAAAAAAAAAAAAAuAgAAZHJzL2Uyb0RvYy54bWxQSwECLQAUAAYACAAAACEAu6Dkud0A&#10;AAAKAQAADwAAAAAAAAAAAAAAAACfBAAAZHJzL2Rvd25yZXYueG1sUEsFBgAAAAAEAAQA8wAAAKkF&#10;AAAAAA==&#10;" strokecolor="#c00000" strokeweight="2pt">
                      <v:stroke endarrow="block"/>
                    </v:shape>
                  </w:pict>
                </mc:Fallback>
              </mc:AlternateContent>
            </w:r>
            <w:r w:rsidR="002D67FA" w:rsidRPr="00D2736D">
              <w:rPr>
                <w:rFonts w:ascii="Arial" w:hAnsi="Arial"/>
                <w:noProof/>
                <w:lang w:val="ru-RU" w:eastAsia="ru-RU"/>
              </w:rPr>
              <mc:AlternateContent>
                <mc:Choice Requires="wps">
                  <w:drawing>
                    <wp:anchor distT="0" distB="0" distL="114300" distR="114300" simplePos="0" relativeHeight="251705344" behindDoc="0" locked="0" layoutInCell="1" allowOverlap="1" wp14:anchorId="5B88F18B" wp14:editId="13E3A569">
                      <wp:simplePos x="0" y="0"/>
                      <wp:positionH relativeFrom="column">
                        <wp:posOffset>-58420</wp:posOffset>
                      </wp:positionH>
                      <wp:positionV relativeFrom="paragraph">
                        <wp:posOffset>254000</wp:posOffset>
                      </wp:positionV>
                      <wp:extent cx="796290" cy="8229600"/>
                      <wp:effectExtent l="57150" t="0" r="22860" b="57150"/>
                      <wp:wrapNone/>
                      <wp:docPr id="4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822960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4.6pt;margin-top:20pt;width:62.7pt;height:9in;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0TAIAAIgEAAAOAAAAZHJzL2Uyb0RvYy54bWysVF1v2yAUfZ+0/4B4T/wxJ02sOFVlJ9tD&#10;t1Vq9wMI4BgNAwISJ5r233fBabp2L9M0P+CLuR/n3Hvw6vbUS3Tk1gmtKpxNU4y4opoJta/wt6ft&#10;ZIGR80QxIrXiFT5zh2/X79+tBlPyXHdaMm4RJFGuHEyFO+9NmSSOdrwnbqoNV3DYatsTD1u7T5gl&#10;A2TvZZKn6TwZtGXGasqdg6/NeIjXMX/bcuq/tq3jHskKAzYfVxvXXViT9YqUe0tMJ+gFBvkHFD0R&#10;CopeUzXEE3Sw4o9UvaBWO936KdV9ottWUB45AJssfcPmsSOGRy7QHGeubXL/Ly39cnywSLAKFzOM&#10;FOlhRncHr2NplC/noUODcSU41urBBo70pB7NvabfHVK67oja8+j+dDYQnYWI5FVI2DgDdXbDZ83A&#10;h0CF2K5Ta3vUSmE+hcCQHFqCTnE+5+t8+MkjCh9vlvN8CVOkcLTIAVwaB5iQMuQJ0cY6/5HrHgWj&#10;ws5bIvadr7VSIAVtxxrkeO98QPkSEIKV3gopoyKkQkOF81kBFcKR01KwcBo3dr+rpUVHAqKq0/BE&#10;zm/cAoSGuG70Y2CNarP6oFis0nHCNhfbEyHBRj420VsBbZUcBxg9ZxhJDvcrWCNuqQISaAwwuVij&#10;3n4s0+VmsVkUkyKfbyZF2jSTu21dTObb7GbWfGjqusl+BlJZUXaCMa4Cr2ftZ8XfaetyC0fVXtV/&#10;7WDyOntsNYB9fkfQUSNBFqPAdpqdH2xgF+QCco/Ol6sZ7tPv++j18gNZ/wIAAP//AwBQSwMEFAAG&#10;AAgAAAAhAKbHir7fAAAACgEAAA8AAABkcnMvZG93bnJldi54bWxMj0FPwzAMhe9I/IfISNy2dC1U&#10;UJpOMAkOCJgoHDhmjWkrGqdK0q3793gnuNl+T8/fK9ezHcQefegdKVgtExBIjTM9tQo+Px4XNyBC&#10;1GT04AgVHDHAujo/K3Vh3IHecV/HVnAIhUIr6GIcCylD06HVYelGJNa+nbc68upbabw+cLgdZJok&#10;ubS6J/7Q6RE3HTY/9WQV4LZ++7o+pi/bh83r/Dxl5snHqNTlxXx/ByLiHP/McMJndKiYaecmMkEM&#10;Cha3KTsVXCVc6aSvcj7seMiyPAFZlfJ/heoXAAD//wMAUEsBAi0AFAAGAAgAAAAhALaDOJL+AAAA&#10;4QEAABMAAAAAAAAAAAAAAAAAAAAAAFtDb250ZW50X1R5cGVzXS54bWxQSwECLQAUAAYACAAAACEA&#10;OP0h/9YAAACUAQAACwAAAAAAAAAAAAAAAAAvAQAAX3JlbHMvLnJlbHNQSwECLQAUAAYACAAAACEA&#10;5oP3dEwCAACIBAAADgAAAAAAAAAAAAAAAAAuAgAAZHJzL2Uyb0RvYy54bWxQSwECLQAUAAYACAAA&#10;ACEApseKvt8AAAAKAQAADwAAAAAAAAAAAAAAAACmBAAAZHJzL2Rvd25yZXYueG1sUEsFBgAAAAAE&#10;AAQA8wAAALIFAAAAAA==&#10;" strokecolor="#c00000" strokeweight="2pt">
                      <v:stroke dashstyle="dash" endarrow="block"/>
                    </v:shape>
                  </w:pict>
                </mc:Fallback>
              </mc:AlternateContent>
            </w:r>
            <w:r w:rsidR="002D67FA"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3056" behindDoc="0" locked="0" layoutInCell="1" allowOverlap="1" wp14:anchorId="3F3FD108" wp14:editId="0E430570">
                      <wp:simplePos x="0" y="0"/>
                      <wp:positionH relativeFrom="column">
                        <wp:posOffset>-60325</wp:posOffset>
                      </wp:positionH>
                      <wp:positionV relativeFrom="paragraph">
                        <wp:posOffset>250825</wp:posOffset>
                      </wp:positionV>
                      <wp:extent cx="796290" cy="2489835"/>
                      <wp:effectExtent l="63500" t="41275" r="16510" b="21590"/>
                      <wp:wrapNone/>
                      <wp:docPr id="4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248983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4.75pt;margin-top:19.75pt;width:62.7pt;height:196.0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vxRwIAAHoEAAAOAAAAZHJzL2Uyb0RvYy54bWysVFFv0zAQfkfiP1h+75J0WWmjpdOUtPAw&#10;YNIG767tNBaObdle0wrx37lzu47BC0L0wb3Ed/d99/lzrm/2gyY76YOypqbFRU6JNNwKZbY1/fK4&#10;nswpCZEZwbQ1sqYHGejN8u2b69FVcmp7q4X0BJqYUI2upn2MrsqywHs5sHBhnTSw2Vk/sAiPfpsJ&#10;z0boPuhsmuezbLReOG+5DAHetsdNukz9u07y+LnrgoxE1xS4xbT6tG5wzZbXrNp65nrFTzTYP7AY&#10;mDIAem7VssjIk1d/tBoU9zbYLl5wO2S26xSXaQaYpsh/m+ahZ06mWUCc4M4yhf/Xln/a3XuiRE3L&#10;khLDBjij26doEzSZzmao0OhCBYmNufc4I9+bB3dn+bdAjG16ZrYypT8eHFQXWJG9KsGH4ABnM360&#10;AnIYICS59p0fSKeV+4CFKfqKEcKAOGSfTupwPim5j4TDy3eL2XQB58lha1rOF/PLqwTLKuyI1c6H&#10;+F7agWBQ0xA9U9s+NtYYMIX1Rwy2uwsR+b4UYLGxa6V18oY2ZASMqzLPE6tgtRK4i3nBbzeN9mTH&#10;wF5Njr8TjVdp3j4Zkbr1konVKY5MaYhJTLJFr0BILSnCDVJQoiXcKIyO/LRBRBAAGJ+io8O+L/LF&#10;ar6al5NyOltNyrxtJ7frppzM1sW7q/aybZq2+IHki7LqlRDSIP9ntxfl37npdO+OPj37/axU9rp7&#10;khTIPv8n0skVaISjpTZWHO49TocGAYOn5NNlxBv063PKevlkLH8CAAD//wMAUEsDBBQABgAIAAAA&#10;IQCCGFuu3gAAAAkBAAAPAAAAZHJzL2Rvd25yZXYueG1sTI/NTsMwEITvSLyDtUhcUOuE0p+EOBVC&#10;cEI90ELO23iJI+J1FLtteHucE5xGqxnNfFtsR9uJMw2+dawgnScgiGunW24UfBxeZxsQPiBr7ByT&#10;gh/ysC2vrwrMtbvwO533oRGxhH2OCkwIfS6lrw1Z9HPXE0fvyw0WQzyHRuoBL7HcdvI+SVbSYstx&#10;wWBPz4bq7/3JKrhzpknf1huZvVSf9YHXFeKuUur2Znx6BBFoDH9hmPAjOpSR6ehOrL3oFMyyZUwq&#10;WEw6+ekyA3FU8LBIVyDLQv7/oPwFAAD//wMAUEsBAi0AFAAGAAgAAAAhALaDOJL+AAAA4QEAABMA&#10;AAAAAAAAAAAAAAAAAAAAAFtDb250ZW50X1R5cGVzXS54bWxQSwECLQAUAAYACAAAACEAOP0h/9YA&#10;AACUAQAACwAAAAAAAAAAAAAAAAAvAQAAX3JlbHMvLnJlbHNQSwECLQAUAAYACAAAACEAS0R78UcC&#10;AAB6BAAADgAAAAAAAAAAAAAAAAAuAgAAZHJzL2Uyb0RvYy54bWxQSwECLQAUAAYACAAAACEAghhb&#10;rt4AAAAJAQAADwAAAAAAAAAAAAAAAAChBAAAZHJzL2Rvd25yZXYueG1sUEsFBgAAAAAEAAQA8wAA&#10;AKwFAAAAAA==&#10;" strokecolor="#c00000" strokeweight="2pt">
                      <v:stroke endarrow="block"/>
                    </v:shape>
                  </w:pict>
                </mc:Fallback>
              </mc:AlternateContent>
            </w:r>
            <w:r w:rsidR="002D67FA"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1008" behindDoc="0" locked="0" layoutInCell="1" allowOverlap="1" wp14:anchorId="3C3451E2" wp14:editId="077516C9">
                      <wp:simplePos x="0" y="0"/>
                      <wp:positionH relativeFrom="column">
                        <wp:posOffset>-60325</wp:posOffset>
                      </wp:positionH>
                      <wp:positionV relativeFrom="paragraph">
                        <wp:posOffset>250825</wp:posOffset>
                      </wp:positionV>
                      <wp:extent cx="796290" cy="1108710"/>
                      <wp:effectExtent l="63500" t="50800" r="16510" b="21590"/>
                      <wp:wrapNone/>
                      <wp:docPr id="4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110871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75pt;margin-top:19.75pt;width:62.7pt;height:87.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OHUwIAAJIEAAAOAAAAZHJzL2Uyb0RvYy54bWysVE1v2zAMvQ/YfxB0T22nbpoYdYrCTrZD&#10;twVot7tiybEwWRIkNU4w7L+PlNO03S7DMB9kyvx6JB99c3voFdkL56XRJc0uUkqEbgyXelfSr4/r&#10;yZwSH5jmTBktSnoUnt4u37+7GWwhpqYzigtHIIj2xWBL2oVgiyTxTSd65i+MFRqUrXE9C3B1u4Q7&#10;NkD0XiXTNJ0lg3HcOtMI7+FrPSrpMsZvW9GEL23rRSCqpIAtxNPFc4tnsrxhxc4x28nmBIP9A4qe&#10;SQ1Jz6FqFhh5cvKPUL1snPGmDReN6RPTtrIRsQaoJkt/q+ahY1bEWqA53p7b5P9f2ObzfuOI5CXN&#10;LynRrIcZ3T0FE1OT6SzHDg3WF2BY6Y3DGpuDfrD3pvnuiTZVx/RORPPHowXvDD2SNy548RbybIdP&#10;hoMNgwyxXYfW9aRV0n5Exyh9QwnTQHPIIU7qeJ6UOATSwMfrxWy6gHk2oMqydH6dxVEmrMCI6G2d&#10;Dx+E6QkKJfXBMbnrQmW0BlIYN+Zg+3sfEO+LAzprs5ZKRW4oTYaSTq/yNI2ovFGSoxbtvNttK+XI&#10;ngG9qhSfWD1oXpshhJr5brTjII28c+ZJ85ilE4yvTnJgUoFMQmxncBIarARFGL3glCgBm4bSiFtp&#10;RAKNgUpO0si8H4t0sZqv5vkkn85Wkzyt68ndusons3V2fVVf1lVVZz+xqCwvOsm50FjX8xZk+d+x&#10;7LSPI3/Pe3DuYPI2emw1gH1+R9CRLUiQkWpbw48bh9UhcYD40fi0pLhZr+/R6uVXsvwFAAD//wMA&#10;UEsDBBQABgAIAAAAIQANbmqz4AAAAAkBAAAPAAAAZHJzL2Rvd25yZXYueG1sTI9BS8NAEIXvgv9h&#10;GcGLtJvURNqYSRFRUATBtuB1kx2TaHY2ZLdp+u/dnPT0GN7jvW/y7WQ6MdLgWssI8TICQVxZ3XKN&#10;cNg/L9YgnFesVWeZEM7kYFtcXuQq0/bEHzTufC1CCbtMITTe95mUrmrIKLe0PXHwvuxglA/nUEs9&#10;qFMoN51cRdGdNKrlsNConh4bqn52R4PwOpZPh7Mxb/57vbfJzXuSfsYviNdX08M9CE+T/wvDjB/Q&#10;oQhMpT2ydqJDWGzSkES4nXX243QDokRYxUkMssjl/w+KXwAAAP//AwBQSwECLQAUAAYACAAAACEA&#10;toM4kv4AAADhAQAAEwAAAAAAAAAAAAAAAAAAAAAAW0NvbnRlbnRfVHlwZXNdLnhtbFBLAQItABQA&#10;BgAIAAAAIQA4/SH/1gAAAJQBAAALAAAAAAAAAAAAAAAAAC8BAABfcmVscy8ucmVsc1BLAQItABQA&#10;BgAIAAAAIQCFaKOHUwIAAJIEAAAOAAAAAAAAAAAAAAAAAC4CAABkcnMvZTJvRG9jLnhtbFBLAQIt&#10;ABQABgAIAAAAIQANbmqz4AAAAAkBAAAPAAAAAAAAAAAAAAAAAK0EAABkcnMvZG93bnJldi54bWxQ&#10;SwUGAAAAAAQABADzAAAAugU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FE6A1C2" w14:textId="77777777" w:rsidR="002D67FA" w:rsidRPr="00D2736D" w:rsidRDefault="002D67FA" w:rsidP="001B64F0">
            <w:pPr>
              <w:spacing w:after="0" w:line="240" w:lineRule="auto"/>
              <w:jc w:val="both"/>
              <w:rPr>
                <w:rFonts w:ascii="Times New Roman" w:hAnsi="Times New Roman" w:cs="Times New Roman"/>
              </w:rPr>
            </w:pPr>
            <w:r w:rsidRPr="00D2736D">
              <w:rPr>
                <w:rFonts w:ascii="Times New Roman" w:hAnsi="Times New Roman" w:cs="Times New Roman"/>
                <w:color w:val="222A35" w:themeColor="text2" w:themeShade="80"/>
              </w:rPr>
              <w:t>1. </w:t>
            </w:r>
            <w:r w:rsidRPr="00D2736D">
              <w:rPr>
                <w:rFonts w:ascii="Times New Roman" w:hAnsi="Times New Roman" w:cs="Times New Roman"/>
              </w:rPr>
              <w:t>Зміни в податковому законодавстві (збільшення розподілу податків на користь місцевих бюджетів).</w:t>
            </w:r>
          </w:p>
        </w:tc>
      </w:tr>
      <w:tr w:rsidR="002D67FA" w:rsidRPr="00035C79" w14:paraId="592A428A"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32D713E4" w14:textId="77777777" w:rsidR="002D67FA" w:rsidRPr="00CE119E" w:rsidRDefault="002D67FA" w:rsidP="001B64F0">
            <w:pPr>
              <w:spacing w:after="0" w:line="240" w:lineRule="auto"/>
              <w:ind w:left="360"/>
              <w:rPr>
                <w:sz w:val="16"/>
                <w:szCs w:val="16"/>
              </w:rPr>
            </w:pPr>
          </w:p>
        </w:tc>
        <w:tc>
          <w:tcPr>
            <w:tcW w:w="1276" w:type="dxa"/>
            <w:tcBorders>
              <w:top w:val="nil"/>
              <w:left w:val="nil"/>
              <w:bottom w:val="nil"/>
              <w:right w:val="nil"/>
            </w:tcBorders>
          </w:tcPr>
          <w:p w14:paraId="0022E53A"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55C09BEA" w14:textId="77777777" w:rsidR="002D67FA" w:rsidRPr="00CE119E" w:rsidRDefault="002D67FA" w:rsidP="001B64F0">
            <w:pPr>
              <w:spacing w:after="0" w:line="240" w:lineRule="auto"/>
              <w:ind w:left="34"/>
              <w:jc w:val="both"/>
              <w:rPr>
                <w:rFonts w:ascii="Times New Roman" w:hAnsi="Times New Roman" w:cs="Times New Roman"/>
                <w:color w:val="222A35" w:themeColor="text2" w:themeShade="80"/>
                <w:sz w:val="16"/>
                <w:szCs w:val="16"/>
              </w:rPr>
            </w:pPr>
          </w:p>
        </w:tc>
      </w:tr>
      <w:tr w:rsidR="002D67FA" w:rsidRPr="00035C79" w14:paraId="62D19597"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5478AE3" w14:textId="77777777" w:rsidR="002D67FA" w:rsidRPr="00D2736D" w:rsidRDefault="002D67FA" w:rsidP="001B64F0">
            <w:pPr>
              <w:spacing w:after="0" w:line="240" w:lineRule="auto"/>
              <w:rPr>
                <w:rFonts w:ascii="Times New Roman" w:hAnsi="Times New Roman" w:cs="Times New Roman"/>
                <w:color w:val="222A35" w:themeColor="text2" w:themeShade="80"/>
              </w:rPr>
            </w:pPr>
            <w:r w:rsidRPr="00D2736D">
              <w:rPr>
                <w:rFonts w:ascii="Times New Roman" w:hAnsi="Times New Roman"/>
                <w:noProof/>
                <w:color w:val="222A35" w:themeColor="text2" w:themeShade="80"/>
                <w:lang w:val="ru-RU" w:eastAsia="ru-RU"/>
              </w:rPr>
              <mc:AlternateContent>
                <mc:Choice Requires="wps">
                  <w:drawing>
                    <wp:anchor distT="0" distB="0" distL="114300" distR="114300" simplePos="0" relativeHeight="251696128" behindDoc="0" locked="0" layoutInCell="1" allowOverlap="1" wp14:anchorId="1DE8343C" wp14:editId="7028B3FE">
                      <wp:simplePos x="0" y="0"/>
                      <wp:positionH relativeFrom="column">
                        <wp:posOffset>2895600</wp:posOffset>
                      </wp:positionH>
                      <wp:positionV relativeFrom="paragraph">
                        <wp:posOffset>102870</wp:posOffset>
                      </wp:positionV>
                      <wp:extent cx="811530" cy="1981835"/>
                      <wp:effectExtent l="66675" t="45720" r="17145" b="20320"/>
                      <wp:wrapNone/>
                      <wp:docPr id="41"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1530" cy="198183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228pt;margin-top:8.1pt;width:63.9pt;height:156.0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SAIAAHoEAAAOAAAAZHJzL2Uyb0RvYy54bWysVF1v2yAUfZ+0/4B4T22nTptadarKTraH&#10;bqvUbu8EcIyGAQGNE03777uXpGm7vUzT/IAvvl/nHg6+vtkNmmylD8qamhZnOSXScCuU2dT06+Nq&#10;MqckRGYE09bImu5loDeL9++uR1fJqe2tFtITKGJCNbqa9jG6KssC7+XAwpl10oCzs35gEbZ+kwnP&#10;Rqg+6Gya5xfZaL1w3nIZAnxtD066SPW7TvL4peuCjETXFLDFtPq0rnHNFtes2njmesWPMNg/oBiY&#10;MtD0VKplkZEnr/4oNSjubbBdPON2yGzXKS7TDDBNkf82zUPPnEyzADnBnWgK/68s/7y990SJmpYF&#10;JYYNcEa3T9Gm1mR6OUOGRhcqCGzMvccZ+c48uDvLvwdibNMzs5Ep/HHvILvAjOxNCm6Cgz7r8ZMV&#10;EMOgQ6Jr1/mBdFq5j5iYrG9oYRsgh+zSSe1PJyV3kXD4OC+K2TmcJwdXcTUv5ucJaMYqrIjZzof4&#10;QdqBoFHTED1Tmz421hgQhfWHHmx7FyLifUnAZGNXSuukDW3IWNPprMzzhCpYrQR6MS74zbrRnmwZ&#10;yKvJ8UnTg+d1mLdPRqRqvWRiebQjUxpsEhNt0SsgUkuK7QYpKNESbhRaB3zaYEcgABAfrYPCflzl&#10;V8v5cl5OyunFclLmbTu5XTXl5GJVXM7a87Zp2uIngi/KqldCSIP4n9VelH+npuO9O+j0pPcTU9nb&#10;6olSAPv8TqCTKlAIB0mtrdjfe5wOBQICT8HHy4g36PU+Rb38Mha/AAAA//8DAFBLAwQUAAYACAAA&#10;ACEAojlJSt8AAAAKAQAADwAAAGRycy9kb3ducmV2LnhtbEyPwU7DMBBE70j8g7VIXBB1mtA0hDgV&#10;QnBCPdBCztvYxBHxOordNvw9ywmOqxnNvldtZjeIk5lC70nBcpGAMNR63VOn4H3/cluACBFJ4+DJ&#10;KPg2ATb15UWFpfZnejOnXewEj1AoUYGNcSylDK01DsPCj4Y4+/STw8jn1Ek94ZnH3SDTJMmlw574&#10;g8XRPFnTfu2OTsGNt93ydV3I++fmo93TukHcNkpdX82PDyCimeNfGX7xGR1qZjr4I+kgBgV3q5xd&#10;Igd5CoILqyJjl4OCLC0ykHUl/yvUPwAAAP//AwBQSwECLQAUAAYACAAAACEAtoM4kv4AAADhAQAA&#10;EwAAAAAAAAAAAAAAAAAAAAAAW0NvbnRlbnRfVHlwZXNdLnhtbFBLAQItABQABgAIAAAAIQA4/SH/&#10;1gAAAJQBAAALAAAAAAAAAAAAAAAAAC8BAABfcmVscy8ucmVsc1BLAQItABQABgAIAAAAIQCQ+/bh&#10;SAIAAHoEAAAOAAAAAAAAAAAAAAAAAC4CAABkcnMvZTJvRG9jLnhtbFBLAQItABQABgAIAAAAIQCi&#10;OUlK3wAAAAoBAAAPAAAAAAAAAAAAAAAAAKIEAABkcnMvZG93bnJldi54bWxQSwUGAAAAAAQABADz&#10;AAAArgUAAAAA&#10;" strokecolor="#c00000" strokeweight="2pt">
                      <v:stroke endarrow="block"/>
                    </v:shape>
                  </w:pict>
                </mc:Fallback>
              </mc:AlternateContent>
            </w:r>
            <w:r w:rsidRPr="00D2736D">
              <w:rPr>
                <w:rFonts w:ascii="Times New Roman" w:hAnsi="Times New Roman" w:cs="Times New Roman"/>
                <w:color w:val="222A35" w:themeColor="text2" w:themeShade="80"/>
              </w:rPr>
              <w:t>2.</w:t>
            </w:r>
            <w:r w:rsidRPr="00D2736D">
              <w:rPr>
                <w:rFonts w:ascii="Times New Roman" w:hAnsi="Times New Roman" w:cs="Times New Roman"/>
              </w:rPr>
              <w:t xml:space="preserve"> Наявність «тіньового» сектору економіки</w:t>
            </w:r>
            <w:r w:rsidRPr="00D2736D">
              <w:rPr>
                <w:rFonts w:ascii="Times New Roman" w:hAnsi="Times New Roman" w:cs="Times New Roman"/>
                <w:color w:val="222A35" w:themeColor="text2" w:themeShade="80"/>
              </w:rPr>
              <w:t>. </w:t>
            </w:r>
          </w:p>
        </w:tc>
        <w:tc>
          <w:tcPr>
            <w:tcW w:w="1276" w:type="dxa"/>
            <w:tcBorders>
              <w:top w:val="nil"/>
              <w:left w:val="single" w:sz="18" w:space="0" w:color="A5A5A5" w:themeColor="accent3"/>
              <w:bottom w:val="nil"/>
              <w:right w:val="single" w:sz="18" w:space="0" w:color="ED7D31" w:themeColor="accent2"/>
            </w:tcBorders>
          </w:tcPr>
          <w:p w14:paraId="64A80FBD" w14:textId="77777777" w:rsidR="002D67FA" w:rsidRPr="00D2736D" w:rsidRDefault="002D67FA" w:rsidP="001B64F0">
            <w:pPr>
              <w:spacing w:after="0" w:line="240" w:lineRule="auto"/>
            </w:pPr>
            <w:r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2032" behindDoc="0" locked="0" layoutInCell="1" allowOverlap="1" wp14:anchorId="648DFB13" wp14:editId="35E60602">
                      <wp:simplePos x="0" y="0"/>
                      <wp:positionH relativeFrom="column">
                        <wp:posOffset>-60325</wp:posOffset>
                      </wp:positionH>
                      <wp:positionV relativeFrom="paragraph">
                        <wp:posOffset>200025</wp:posOffset>
                      </wp:positionV>
                      <wp:extent cx="811530" cy="3741420"/>
                      <wp:effectExtent l="63500" t="19050" r="20320" b="40005"/>
                      <wp:wrapNone/>
                      <wp:docPr id="40"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374142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4.75pt;margin-top:15.75pt;width:63.9pt;height:294.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H6TgIAAIgEAAAOAAAAZHJzL2Uyb0RvYy54bWysVF1v2yAUfZ+0/4B4T2wnTppacarKTraH&#10;rovU7gcQwDEaBgQkTjTtv++C07TdXqZpfsAX369zDwcv706dREdundCqxNk4xYgrqplQ+xJ/e96M&#10;Fhg5TxQjUite4jN3+G718cOyNwWf6FZLxi2CIsoVvSlx670pksTRlnfEjbXhCpyNth3xsLX7hFnS&#10;Q/VOJpM0nSe9tsxYTblz8LUenHgV6zcNp/5r0zjukSwxYPNxtXHdhTVZLUmxt8S0gl5gkH9A0RGh&#10;oOm1VE08QQcr/ijVCWq1040fU90lumkE5XEGmCZLf5vmqSWGx1mAHGeuNLn/V5Y+HrcWCVbiHOhR&#10;pIMzuj94HVujyXwWGOqNKyCwUlsbZqQn9WQeNP3ukNJVS9Sex/Dns4HsLGQk71LCxhnos+u/aAYx&#10;BDpEuk6N7VAjhfkcEkNxoASd4vmcr+fDTx5R+LjIstkUYFJwTW/yLJ/EA0xIEeqEbGOd/8R1h4JR&#10;YuctEfvWV1opkIK2Qw9yfHA+oHxNCMlKb4SUURFSob7Ek1mephGV01Kw4A1xzu53lbToSEBUVRqe&#10;ODN43oYFCDVx7RDHwBrUZvVBsdil5YStL7YnQoKNfCTRWwG0So4DjI4zjCSH+xWsAbdUAQkQA5Nc&#10;rEFvP27T2/VivchH+WS+HuVpXY/uN1U+mm+ym1k9rauqzn6GobK8aAVjXIW5XrSf5X+nrcstHFR7&#10;Vf+VweR99Ug1gH15R9BRI0EWg8B2mp23NkwX5AJyj8GXqxnu09t9jHr9gax+AQAA//8DAFBLAwQU&#10;AAYACAAAACEA9YbHWOAAAAAJAQAADwAAAGRycy9kb3ducmV2LnhtbEyPzU7DMBCE70i8g7VI3Frn&#10;Ry0lZFNBJTggoCL00KMbL0lEvI5ip03fHvcEp9FqRjPf5uvJdOJIg2stI8TzCARxZXXLNcLu63m2&#10;AuG8Yq06y4RwJgfr4voqV5m2J/6kY+lrEUrYZQqh8b7PpHRVQ0a5ue2Jg/dtB6N8OIda6kGdQrnp&#10;ZBJFS2lUy2GhUT1tGqp+ytEg0Lb82C/Oydv2afM+vY6pfhm8R7y9mR4fQHia/F8YLvgBHYrAdLAj&#10;ayc6hNn9IiQR0jjoxY9XKYgDwjKJ7kAWufz/QfELAAD//wMAUEsBAi0AFAAGAAgAAAAhALaDOJL+&#10;AAAA4QEAABMAAAAAAAAAAAAAAAAAAAAAAFtDb250ZW50X1R5cGVzXS54bWxQSwECLQAUAAYACAAA&#10;ACEAOP0h/9YAAACUAQAACwAAAAAAAAAAAAAAAAAvAQAAX3JlbHMvLnJlbHNQSwECLQAUAAYACAAA&#10;ACEAz2sR+k4CAACIBAAADgAAAAAAAAAAAAAAAAAuAgAAZHJzL2Uyb0RvYy54bWxQSwECLQAUAAYA&#10;CAAAACEA9YbHWOAAAAAJAQAADwAAAAAAAAAAAAAAAACoBAAAZHJzL2Rvd25yZXYueG1sUEsFBgAA&#10;AAAEAAQA8wAAALUFA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1E70A75E" w14:textId="77777777" w:rsidR="002D67FA" w:rsidRPr="00D2736D" w:rsidRDefault="002D67FA" w:rsidP="001B64F0">
            <w:pPr>
              <w:spacing w:after="0" w:line="240" w:lineRule="auto"/>
              <w:ind w:left="34"/>
              <w:jc w:val="both"/>
              <w:rPr>
                <w:rFonts w:ascii="Times New Roman" w:hAnsi="Times New Roman" w:cs="Times New Roman"/>
                <w:color w:val="222A35" w:themeColor="text2" w:themeShade="80"/>
              </w:rPr>
            </w:pPr>
            <w:r w:rsidRPr="00D2736D">
              <w:rPr>
                <w:rFonts w:ascii="Times New Roman" w:hAnsi="Times New Roman" w:cs="Times New Roman"/>
                <w:color w:val="222A35" w:themeColor="text2" w:themeShade="80"/>
              </w:rPr>
              <w:t>2. </w:t>
            </w:r>
            <w:r w:rsidRPr="00D2736D">
              <w:rPr>
                <w:rFonts w:ascii="Times New Roman" w:hAnsi="Times New Roman" w:cs="Times New Roman"/>
              </w:rPr>
              <w:t>Зростання зацікавленості іноземних інвесторів до України.</w:t>
            </w:r>
          </w:p>
        </w:tc>
      </w:tr>
      <w:tr w:rsidR="002D67FA" w:rsidRPr="00035C79" w14:paraId="5BB30FAE"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1D64B6E5" w14:textId="77777777" w:rsidR="002D67FA" w:rsidRPr="00D2736D" w:rsidRDefault="002D67FA" w:rsidP="001B64F0">
            <w:pPr>
              <w:spacing w:after="0" w:line="240" w:lineRule="auto"/>
              <w:ind w:left="34"/>
              <w:jc w:val="both"/>
            </w:pPr>
          </w:p>
        </w:tc>
        <w:tc>
          <w:tcPr>
            <w:tcW w:w="1276" w:type="dxa"/>
            <w:tcBorders>
              <w:top w:val="nil"/>
              <w:left w:val="nil"/>
              <w:bottom w:val="nil"/>
              <w:right w:val="nil"/>
            </w:tcBorders>
          </w:tcPr>
          <w:p w14:paraId="3BC93E64"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326B5BF2" w14:textId="77777777" w:rsidR="002D67FA" w:rsidRPr="00125353" w:rsidRDefault="002D67FA" w:rsidP="001B64F0">
            <w:pPr>
              <w:spacing w:after="0" w:line="240" w:lineRule="auto"/>
              <w:ind w:left="34"/>
              <w:jc w:val="both"/>
              <w:rPr>
                <w:rFonts w:ascii="Times New Roman" w:hAnsi="Times New Roman" w:cs="Times New Roman"/>
                <w:color w:val="222A35" w:themeColor="text2" w:themeShade="80"/>
                <w:sz w:val="16"/>
                <w:szCs w:val="16"/>
              </w:rPr>
            </w:pPr>
          </w:p>
        </w:tc>
      </w:tr>
      <w:tr w:rsidR="002D67FA" w:rsidRPr="00035C79" w14:paraId="1979F3F8"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7F6D6BF6" w14:textId="77777777" w:rsidR="002D67FA" w:rsidRPr="00D2736D" w:rsidRDefault="002D67FA" w:rsidP="001B64F0">
            <w:pPr>
              <w:spacing w:after="0" w:line="240" w:lineRule="auto"/>
              <w:ind w:left="34"/>
              <w:jc w:val="both"/>
              <w:rPr>
                <w:rFonts w:ascii="Times New Roman" w:hAnsi="Times New Roman" w:cs="Times New Roman"/>
                <w:color w:val="222A35" w:themeColor="text2" w:themeShade="80"/>
              </w:rPr>
            </w:pPr>
            <w:r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4080" behindDoc="0" locked="0" layoutInCell="1" allowOverlap="1" wp14:anchorId="5481491A" wp14:editId="7EDE4422">
                      <wp:simplePos x="0" y="0"/>
                      <wp:positionH relativeFrom="column">
                        <wp:posOffset>2849880</wp:posOffset>
                      </wp:positionH>
                      <wp:positionV relativeFrom="paragraph">
                        <wp:posOffset>339725</wp:posOffset>
                      </wp:positionV>
                      <wp:extent cx="857250" cy="1257300"/>
                      <wp:effectExtent l="59055" t="53975" r="17145" b="12700"/>
                      <wp:wrapNone/>
                      <wp:docPr id="3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125730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224.4pt;margin-top:26.75pt;width:67.5pt;height:99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5RwIAAHoEAAAOAAAAZHJzL2Uyb0RvYy54bWysVFtv2yAUfp+0/4B4T32pc6kVp6rsZHvo&#10;tkjt9k4Ax2gYENA40bT/vgNO07V7mab5AR/MuXznOx9e3h57iQ7cOqFVhbOrFCOuqGZC7Sv89XEz&#10;WWDkPFGMSK14hU/c4dvV+3fLwZQ8152WjFsESZQrB1PhzntTJomjHe+Ju9KGKzhste2Jh63dJ8yS&#10;AbL3MsnTdJYM2jJjNeXOwddmPMSrmL9tOfVf2tZxj2SFAZuPq43rLqzJaknKvSWmE/QMg/wDip4I&#10;BUUvqRriCXqy4o9UvaBWO936K6r7RLetoDz2AN1k6ZtuHjpieOwFyHHmQpP7f2np58PWIsEqfH2D&#10;kSI9zOjuyetYGuWzeWBoMK4Ex1ptbeiRHtWDudf0u0NK1x1Rex7dH08GorMQkbwKCRtnoM5u+KQZ&#10;+BCoEOk6trZHrRTmYwiM1rdghTJADjrGSZ0uk+JHjyh8XEzn+RTmSeEoy6fz6zSOMiFlyBiijXX+&#10;A9c9CkaFnbdE7Dtfa6VAFNqONcjh3vmA9yUgBCu9EVJGbUiFhgrn0wIqhCOnpWDhNG7sfldLiw4E&#10;5FWn4Yndv3Gz+kmxmK3jhK3PtidCgo18pM1bAURKjkO5njOMJIcbFawRn1ShIhAAiM/WqLAfN+nN&#10;erFeFJMin60nRdo0k7tNXUxmm2w+ba6bum6ynwF8VpSdYIyrgP9Z7Vnxd2o637tRpxe9X5hKXmeP&#10;lALY53cEHVURhDBKaqfZaWtDd0EgIPDofL6M4Qb9vo9eL7+M1S8AAAD//wMAUEsDBBQABgAIAAAA&#10;IQC9qUy04AAAAAoBAAAPAAAAZHJzL2Rvd25yZXYueG1sTI/NTsMwEITvSLyDtUhcEHXSNjSEOBVC&#10;cEI90J+ct7GJI+J1FLtteHuWExx3djTzTbmeXC/OZgydJwXpLAFhqPG6o1bBfvd2n4MIEUlj78ko&#10;+DYB1tX1VYmF9hf6MOdtbAWHUChQgY1xKKQMjTUOw8wPhvj36UeHkc+xlXrEC4e7Xs6T5EE67Igb&#10;LA7mxZrma3tyCu68bdP3VS4fX+tDs6NVjbiplbq9mZ6fQEQzxT8z/OIzOlTMdPQn0kH0CpbLnNGj&#10;gmyRgWBDli9YOCqYZ2kGsirl/wnVDwAAAP//AwBQSwECLQAUAAYACAAAACEAtoM4kv4AAADhAQAA&#10;EwAAAAAAAAAAAAAAAAAAAAAAW0NvbnRlbnRfVHlwZXNdLnhtbFBLAQItABQABgAIAAAAIQA4/SH/&#10;1gAAAJQBAAALAAAAAAAAAAAAAAAAAC8BAABfcmVscy8ucmVsc1BLAQItABQABgAIAAAAIQD2+UN5&#10;RwIAAHoEAAAOAAAAAAAAAAAAAAAAAC4CAABkcnMvZTJvRG9jLnhtbFBLAQItABQABgAIAAAAIQC9&#10;qUy04AAAAAoBAAAPAAAAAAAAAAAAAAAAAKEEAABkcnMvZG93bnJldi54bWxQSwUGAAAAAAQABADz&#10;AAAArgUAAAAA&#10;" strokecolor="#c00000" strokeweight="2pt">
                      <v:stroke endarrow="block"/>
                    </v:shape>
                  </w:pict>
                </mc:Fallback>
              </mc:AlternateContent>
            </w:r>
            <w:r w:rsidRPr="00D2736D">
              <w:rPr>
                <w:rFonts w:ascii="Times New Roman" w:hAnsi="Times New Roman" w:cs="Times New Roman"/>
                <w:color w:val="222A35" w:themeColor="text2" w:themeShade="80"/>
              </w:rPr>
              <w:t>3. </w:t>
            </w:r>
            <w:r w:rsidRPr="00D2736D">
              <w:rPr>
                <w:rFonts w:ascii="Times New Roman" w:hAnsi="Times New Roman" w:cs="Times New Roman"/>
              </w:rPr>
              <w:t>Низька згуртованість та ініціативність громади, низька колективна свідомість, низька активність ГО.</w:t>
            </w:r>
          </w:p>
        </w:tc>
        <w:tc>
          <w:tcPr>
            <w:tcW w:w="1276" w:type="dxa"/>
            <w:tcBorders>
              <w:top w:val="nil"/>
              <w:left w:val="single" w:sz="18" w:space="0" w:color="A5A5A5" w:themeColor="accent3"/>
              <w:bottom w:val="nil"/>
              <w:right w:val="single" w:sz="18" w:space="0" w:color="ED7D31" w:themeColor="accent2"/>
            </w:tcBorders>
          </w:tcPr>
          <w:p w14:paraId="23D3AFD5" w14:textId="77777777" w:rsidR="002D67FA" w:rsidRPr="00D2736D" w:rsidRDefault="002D67FA" w:rsidP="001B64F0">
            <w:pPr>
              <w:spacing w:after="0" w:line="240" w:lineRule="auto"/>
            </w:pPr>
            <w:r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5104" behindDoc="0" locked="0" layoutInCell="1" allowOverlap="1" wp14:anchorId="2FE8B674" wp14:editId="0DAC3B6A">
                      <wp:simplePos x="0" y="0"/>
                      <wp:positionH relativeFrom="column">
                        <wp:posOffset>-60325</wp:posOffset>
                      </wp:positionH>
                      <wp:positionV relativeFrom="paragraph">
                        <wp:posOffset>305435</wp:posOffset>
                      </wp:positionV>
                      <wp:extent cx="781050" cy="3278505"/>
                      <wp:effectExtent l="63500" t="38735" r="12700" b="16510"/>
                      <wp:wrapNone/>
                      <wp:docPr id="3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327850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4.75pt;margin-top:24.05pt;width:61.5pt;height:258.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jvUwIAAJIEAAAOAAAAZHJzL2Uyb0RvYy54bWysVMtu2zAQvBfoPxC8O5JsOXaEyEEg2e0h&#10;bQMk7Z0WKYsoRRIkY9ko+u/ZpRynaS9FUR2opbiP2eGsrm8OvSJ74bw0uqTZRUqJ0I3hUu9K+vVx&#10;M1lS4gPTnCmjRUmPwtOb1ft314MtxNR0RnHhCCTRvhhsSbsQbJEkvulEz/yFsULDYWtczwJs3S7h&#10;jg2QvVfJNE0vk8E4bp1phPfwtR4P6Srmb1vRhC9t60UgqqSALcTVxXWLa7K6ZsXOMdvJ5gSD/QOK&#10;nkkNRc+pahYYeXLyj1S9bJzxpg0XjekT07ayEbEH6CZLf+vmoWNWxF6AHG/PNPn/l7b5vL93RPKS&#10;zuCmNOvhjm6fgomlyXQxQ4YG6wtwrPS9wx6bg36wd6b57ok2Vcf0TkT3x6OF6AwjkjchuPEW6myH&#10;T4aDD4MKka5D63rSKmk/YmC0vqGFZYAccog3dTzflDgE0sDHxTJL53CfDRzNpovlPJ3HsqzAjBht&#10;nQ8fhOkJGiX1wTG560JltAZRGDfWYPs7HxDvawAGa7ORSkVtKE2Gkk7neZpGVN4oyfEU/bzbbSvl&#10;yJ6BvKoUnxOMN24IoWa+G/04WOjFCmeeNI9WJxhfn+zApAKbhEhncBIIVoIijF5wSpSASUNrxK00&#10;pgJioJOTNSrvx1V6tV6ul/kkn16uJ3la15PbTZVPLjfZYl7P6qqqs5/YVJYXneRcaOzrZQqy/O9U&#10;dprHUb/nOTgzmLzNHqkGsC/vCDqqBQUySm1r+PHeYXcoHBB+dD4NKU7Wr/vo9forWT0DAAD//wMA&#10;UEsDBBQABgAIAAAAIQDpCNLK4AAAAAkBAAAPAAAAZHJzL2Rvd25yZXYueG1sTI9BS8NAEIXvgv9h&#10;GcGLtJtoUmLMpIgoKAXBtuB1kx2TaHY2ZLdp+u/dnvT45j3e+6ZYz6YXE42us4wQLyMQxLXVHTcI&#10;+93LIgPhvGKtesuEcCIH6/LyolC5tkf+oGnrGxFK2OUKofV+yKV0dUtGuaUdiIP3ZUejfJBjI/Wo&#10;jqHc9PI2ilbSqI7DQqsGemqp/tkeDMLbVD3vT8Zs/He2s8nNe5J+xq+I11fz4wMIT7P/C8MZP6BD&#10;GZgqe2DtRI+wuE9DEiHJYhBnP74LhwohXSUJyLKQ/z8ofwEAAP//AwBQSwECLQAUAAYACAAAACEA&#10;toM4kv4AAADhAQAAEwAAAAAAAAAAAAAAAAAAAAAAW0NvbnRlbnRfVHlwZXNdLnhtbFBLAQItABQA&#10;BgAIAAAAIQA4/SH/1gAAAJQBAAALAAAAAAAAAAAAAAAAAC8BAABfcmVscy8ucmVsc1BLAQItABQA&#10;BgAIAAAAIQCEmbjvUwIAAJIEAAAOAAAAAAAAAAAAAAAAAC4CAABkcnMvZTJvRG9jLnhtbFBLAQIt&#10;ABQABgAIAAAAIQDpCNLK4AAAAAkBAAAPAAAAAAAAAAAAAAAAAK0EAABkcnMvZG93bnJldi54bWxQ&#10;SwUGAAAAAAQABADzAAAAugUAAAAA&#10;" strokecolor="#c00000" strokeweight="2pt">
                      <v:stroke dashstyle="dash" endarrow="block"/>
                    </v:shape>
                  </w:pict>
                </mc:Fallback>
              </mc:AlternateContent>
            </w:r>
            <w:r w:rsidRPr="00D2736D">
              <w:rPr>
                <w:noProof/>
                <w:lang w:val="ru-RU" w:eastAsia="ru-RU"/>
              </w:rPr>
              <mc:AlternateContent>
                <mc:Choice Requires="wps">
                  <w:drawing>
                    <wp:anchor distT="0" distB="0" distL="114300" distR="114300" simplePos="0" relativeHeight="251688960" behindDoc="0" locked="0" layoutInCell="1" allowOverlap="1" wp14:anchorId="236FF89F" wp14:editId="19A1BE8F">
                      <wp:simplePos x="0" y="0"/>
                      <wp:positionH relativeFrom="column">
                        <wp:posOffset>-60325</wp:posOffset>
                      </wp:positionH>
                      <wp:positionV relativeFrom="paragraph">
                        <wp:posOffset>305435</wp:posOffset>
                      </wp:positionV>
                      <wp:extent cx="781050" cy="2213610"/>
                      <wp:effectExtent l="63500" t="38735" r="12700" b="14605"/>
                      <wp:wrapNone/>
                      <wp:docPr id="37"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221361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4.75pt;margin-top:24.05pt;width:61.5pt;height:174.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PlUwIAAJIEAAAOAAAAZHJzL2Uyb0RvYy54bWysVE1v2zAMvQ/YfxB0T22nTpoadYrCTrZD&#10;twVot7tiybEwWRIkNU4w7L+PlNO03S7DMB9kyvx6JB99c3voFdkL56XRJc0uUkqEbgyXelfSr4/r&#10;yYISH5jmTBktSnoUnt4u37+7GWwhpqYzigtHIIj2xWBL2oVgiyTxTSd65i+MFRqUrXE9C3B1u4Q7&#10;NkD0XiXTNJ0ng3HcOtMI7+FrPSrpMsZvW9GEL23rRSCqpIAtxNPFc4tnsrxhxc4x28nmBIP9A4qe&#10;SQ1Jz6FqFhh5cvKPUL1snPGmDReN6RPTtrIRsQaoJkt/q+ahY1bEWqA53p7b5P9f2ObzfuOI5CW9&#10;vKJEsx5mdPcUTExNprNr7NBgfQGGld44rLE56Ad7b5rvnmhTdUzvRDR/PFrwztAjeeOCF28hz3b4&#10;ZDjYMMgQ23VoXU9aJe1HdIzSN5QwDTSHHOKkjudJiUMgDXy8WmTpDObZgGo6zS7nWRxlwgqMiN7W&#10;+fBBmJ6gUFIfHJO7LlRGayCFcWMOtr/3AfG+OKCzNmupVOSG0mSAHLM8TSMqb5TkqEU773bbSjmy&#10;Z0CvKsUnVg+a12YIoWa+G+04SCPvnHnSPGbpBOOrkxyYVCCTENsZnIQGK0ERRi84JUrApqE04lYa&#10;kUBjoJKTNDLvx3V6vVqsFvkkn85Xkzyt68nduson83V2Nasv66qqs59YVJYXneRcaKzreQuy/O9Y&#10;dtrHkb/nPTh3MHkbPbYawD6/I+jIFiTISLWt4ceNw+qQOED8aHxaUtys1/do9fIrWf4CAAD//wMA&#10;UEsDBBQABgAIAAAAIQBiLa6d4QAAAAkBAAAPAAAAZHJzL2Rvd25yZXYueG1sTI9BS8NAEIXvgv9h&#10;GcGLtJvYtKYxkyKioAiCbcHrJjsm0exsyG7T9N+7PenxzXu8902+mUwnRhpcaxkhnkcgiCurW64R&#10;9rvnWQrCecVadZYJ4UQONsXlRa4ybY/8QePW1yKUsMsUQuN9n0npqoaMcnPbEwfvyw5G+SCHWupB&#10;HUO56eRtFK2kUS2HhUb19NhQ9bM9GITXsXzan4x589/pziY378nyM35BvL6aHu5BeJr8XxjO+AEd&#10;isBU2gNrJzqE2XoZkghJGoM4+/EiHEqExXp1B7LI5f8Pil8AAAD//wMAUEsBAi0AFAAGAAgAAAAh&#10;ALaDOJL+AAAA4QEAABMAAAAAAAAAAAAAAAAAAAAAAFtDb250ZW50X1R5cGVzXS54bWxQSwECLQAU&#10;AAYACAAAACEAOP0h/9YAAACUAQAACwAAAAAAAAAAAAAAAAAvAQAAX3JlbHMvLnJlbHNQSwECLQAU&#10;AAYACAAAACEAYCUD5VMCAACSBAAADgAAAAAAAAAAAAAAAAAuAgAAZHJzL2Uyb0RvYy54bWxQSwEC&#10;LQAUAAYACAAAACEAYi2uneEAAAAJAQAADwAAAAAAAAAAAAAAAACtBAAAZHJzL2Rvd25yZXYueG1s&#10;UEsFBgAAAAAEAAQA8wAAALsFAAAAAA==&#10;" strokecolor="#c00000" strokeweight="2pt">
                      <v:stroke dashstyle="dash" endarrow="block"/>
                    </v:shape>
                  </w:pict>
                </mc:Fallback>
              </mc:AlternateContent>
            </w:r>
            <w:r w:rsidRPr="00D2736D">
              <w:rPr>
                <w:noProof/>
                <w:lang w:val="ru-RU" w:eastAsia="ru-RU"/>
              </w:rPr>
              <mc:AlternateContent>
                <mc:Choice Requires="wps">
                  <w:drawing>
                    <wp:anchor distT="0" distB="0" distL="114300" distR="114300" simplePos="0" relativeHeight="251685888" behindDoc="0" locked="0" layoutInCell="1" allowOverlap="1" wp14:anchorId="6D1842C5" wp14:editId="56C68311">
                      <wp:simplePos x="0" y="0"/>
                      <wp:positionH relativeFrom="column">
                        <wp:posOffset>-60325</wp:posOffset>
                      </wp:positionH>
                      <wp:positionV relativeFrom="paragraph">
                        <wp:posOffset>245110</wp:posOffset>
                      </wp:positionV>
                      <wp:extent cx="781050" cy="3226435"/>
                      <wp:effectExtent l="63500" t="16510" r="12700" b="33655"/>
                      <wp:wrapNone/>
                      <wp:docPr id="3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322643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4.75pt;margin-top:19.3pt;width:61.5pt;height:254.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8/TwIAAIgEAAAOAAAAZHJzL2Uyb0RvYy54bWysVE2P2yAQvVfqf0DcE3/EyWatOKuVnbSH&#10;bbvSbn8AARyjYkDAxomq/vcOOJtt2ktVNQcyNjNv3jweXt0de4kO3DqhVYWzaYoRV1QzofYV/vq8&#10;nSwxcp4oRqRWvMIn7vDd+v271WBKnutOS8YtAhDlysFUuPPelEniaMd74qbacAWbrbY98fBo9wmz&#10;ZAD0XiZ5mi6SQVtmrKbcOXjbjJt4HfHbllP/pW0d90hWGLj5uNq47sKarFek3FtiOkHPNMg/sOiJ&#10;UND0AtUQT9CLFX9A9YJa7XTrp1T3iW5bQXmcAabJ0t+meeqI4XEWEMeZi0zu/8HSz4dHiwSr8GyB&#10;kSI9nNH9i9exNcrni6DQYFwJibV6tGFGelRP5kHTbw4pXXdE7XlMfz4ZqM5CRXJVEh6cgT674ZNm&#10;kEOgQ5Tr2NoetVKYj6EwgIMk6BjP53Q5H370iMLLm2WWzuEUKWzN8nxRzOaxGSkDTqg21vkPXPco&#10;BBV23hKx73ytlQIraDv2IIcH5wPLt4JQrPRWSBkdIRUaKpzPizSNrJyWgoXdkOfsfldLiw4ETFWn&#10;4XemcZUWKDTEdWMegyhkkdLqF8Vi1HHCNufYEyEhRj6K6K0AWSXHgUbPGUaSw/0K0chbqgAFwsAk&#10;52j02/fb9Haz3CyLSZEvNpMibZrJ/bYuJottdjNvZk1dN9mPMFRWlJ1gjKsw16v3s+LvvHW+haNr&#10;L+6/KJhco0epgezrfyQdPRJsMRpsp9np0Ybpgl3A7jH5fDXDffr1OWa9fUDWPwEAAP//AwBQSwME&#10;FAAGAAgAAAAhADIrQX3gAAAACQEAAA8AAABkcnMvZG93bnJldi54bWxMj8FOwzAQRO9I/IO1SNxa&#10;pw0JJWRTQSU4oEJF4MDRjZckIl5HsdOmf497guPsjGbe5uvJdOJAg2stIyzmEQjiyuqWa4TPj6fZ&#10;CoTzirXqLBPCiRysi8uLXGXaHvmdDqWvRShhlymExvs+k9JVDRnl5rYnDt63HYzyQQ611IM6hnLT&#10;yWUUpdKolsNCo3raNFT9lKNBoF359pWcltvd4+Z1ehlj/Tx4j3h9NT3cg/A0+b8wnPEDOhSBaW9H&#10;1k50CLO7JCQR4lUK4uwv4nDYIyQ36S3IIpf/Pyh+AQAA//8DAFBLAQItABQABgAIAAAAIQC2gziS&#10;/gAAAOEBAAATAAAAAAAAAAAAAAAAAAAAAABbQ29udGVudF9UeXBlc10ueG1sUEsBAi0AFAAGAAgA&#10;AAAhADj9If/WAAAAlAEAAAsAAAAAAAAAAAAAAAAALwEAAF9yZWxzLy5yZWxzUEsBAi0AFAAGAAgA&#10;AAAhADiXjz9PAgAAiAQAAA4AAAAAAAAAAAAAAAAALgIAAGRycy9lMm9Eb2MueG1sUEsBAi0AFAAG&#10;AAgAAAAhADIrQX3gAAAACQEAAA8AAAAAAAAAAAAAAAAAqQQAAGRycy9kb3ducmV2LnhtbFBLBQYA&#10;AAAABAAEAPMAAAC2BQ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B0D54C6" w14:textId="77777777" w:rsidR="002D67FA" w:rsidRPr="00D2736D" w:rsidRDefault="002D67FA" w:rsidP="001B64F0">
            <w:pPr>
              <w:spacing w:after="0" w:line="240" w:lineRule="auto"/>
              <w:ind w:left="34"/>
              <w:jc w:val="both"/>
              <w:rPr>
                <w:rFonts w:ascii="Times New Roman" w:hAnsi="Times New Roman" w:cs="Times New Roman"/>
                <w:color w:val="222A35" w:themeColor="text2" w:themeShade="80"/>
              </w:rPr>
            </w:pPr>
            <w:r w:rsidRPr="00D2736D">
              <w:rPr>
                <w:rFonts w:ascii="Times New Roman" w:hAnsi="Times New Roman" w:cs="Times New Roman"/>
                <w:color w:val="222A35" w:themeColor="text2" w:themeShade="80"/>
              </w:rPr>
              <w:t>3. </w:t>
            </w:r>
            <w:r w:rsidRPr="00D2736D">
              <w:rPr>
                <w:rFonts w:ascii="Times New Roman" w:hAnsi="Times New Roman" w:cs="Times New Roman"/>
              </w:rPr>
              <w:t xml:space="preserve">Впровадження програм </w:t>
            </w:r>
            <w:r w:rsidRPr="00D2736D">
              <w:rPr>
                <w:rFonts w:ascii="Times New Roman" w:hAnsi="Times New Roman" w:cs="Times New Roman"/>
                <w:lang w:val="en-US"/>
              </w:rPr>
              <w:t>SMART</w:t>
            </w:r>
            <w:r w:rsidRPr="00D2736D">
              <w:rPr>
                <w:rFonts w:ascii="Times New Roman" w:hAnsi="Times New Roman" w:cs="Times New Roman"/>
              </w:rPr>
              <w:t xml:space="preserve"> спеціалізації на рівні держави/регіону.</w:t>
            </w:r>
          </w:p>
        </w:tc>
      </w:tr>
      <w:tr w:rsidR="002D67FA" w:rsidRPr="00035C79" w14:paraId="112FBB28"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769121DE" w14:textId="77777777" w:rsidR="002D67FA" w:rsidRPr="00D2736D" w:rsidRDefault="002D67FA" w:rsidP="001B64F0">
            <w:pPr>
              <w:spacing w:after="0" w:line="240" w:lineRule="auto"/>
              <w:ind w:left="34"/>
              <w:jc w:val="both"/>
            </w:pPr>
          </w:p>
        </w:tc>
        <w:tc>
          <w:tcPr>
            <w:tcW w:w="1276" w:type="dxa"/>
            <w:tcBorders>
              <w:top w:val="nil"/>
              <w:left w:val="nil"/>
              <w:bottom w:val="nil"/>
              <w:right w:val="nil"/>
            </w:tcBorders>
          </w:tcPr>
          <w:p w14:paraId="38CD4B5E"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36D12972" w14:textId="77777777" w:rsidR="002D67FA" w:rsidRPr="00125353" w:rsidRDefault="002D67FA" w:rsidP="001B64F0">
            <w:pPr>
              <w:spacing w:after="0" w:line="240" w:lineRule="auto"/>
              <w:ind w:left="34"/>
              <w:jc w:val="both"/>
              <w:rPr>
                <w:rFonts w:ascii="Times New Roman" w:hAnsi="Times New Roman" w:cs="Times New Roman"/>
                <w:color w:val="222A35" w:themeColor="text2" w:themeShade="80"/>
                <w:sz w:val="16"/>
                <w:szCs w:val="16"/>
              </w:rPr>
            </w:pPr>
          </w:p>
        </w:tc>
      </w:tr>
      <w:tr w:rsidR="002D67FA" w:rsidRPr="00035C79" w14:paraId="7AECEA39"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6F2B9E9B" w14:textId="21336FD2" w:rsidR="002D67FA" w:rsidRPr="00D2736D" w:rsidRDefault="002D67FA" w:rsidP="001B64F0">
            <w:pPr>
              <w:spacing w:after="0" w:line="240" w:lineRule="auto"/>
              <w:ind w:left="34"/>
              <w:jc w:val="both"/>
              <w:rPr>
                <w:rFonts w:ascii="Times New Roman" w:hAnsi="Times New Roman" w:cs="Times New Roman"/>
                <w:b/>
                <w:color w:val="222A35" w:themeColor="text2" w:themeShade="80"/>
              </w:rPr>
            </w:pPr>
            <w:r w:rsidRPr="00D2736D">
              <w:rPr>
                <w:rFonts w:ascii="Times New Roman" w:hAnsi="Times New Roman" w:cs="Times New Roman"/>
                <w:color w:val="222A35" w:themeColor="text2" w:themeShade="80"/>
              </w:rPr>
              <w:t>4. </w:t>
            </w:r>
            <w:r w:rsidRPr="00D2736D">
              <w:rPr>
                <w:rFonts w:ascii="Times New Roman" w:hAnsi="Times New Roman" w:cs="Times New Roman"/>
              </w:rPr>
              <w:t xml:space="preserve">Недостатня кількість закладів дозвілля та розважальних </w:t>
            </w:r>
            <w:r w:rsidR="0052106C" w:rsidRPr="00D2736D">
              <w:rPr>
                <w:rFonts w:ascii="Times New Roman" w:hAnsi="Times New Roman" w:cs="Times New Roman"/>
              </w:rPr>
              <w:t>,0</w:t>
            </w:r>
            <w:r w:rsidRPr="00D2736D">
              <w:rPr>
                <w:rFonts w:ascii="Times New Roman" w:hAnsi="Times New Roman" w:cs="Times New Roman"/>
              </w:rPr>
              <w:t>центрів.</w:t>
            </w:r>
          </w:p>
        </w:tc>
        <w:tc>
          <w:tcPr>
            <w:tcW w:w="1276" w:type="dxa"/>
            <w:tcBorders>
              <w:top w:val="nil"/>
              <w:left w:val="single" w:sz="18" w:space="0" w:color="A5A5A5" w:themeColor="accent3"/>
              <w:bottom w:val="nil"/>
              <w:right w:val="single" w:sz="18" w:space="0" w:color="ED7D31" w:themeColor="accent2"/>
            </w:tcBorders>
          </w:tcPr>
          <w:p w14:paraId="77709F89" w14:textId="77777777" w:rsidR="002D67FA" w:rsidRPr="00D2736D" w:rsidRDefault="002D67FA" w:rsidP="001B64F0">
            <w:pPr>
              <w:spacing w:after="0" w:line="240" w:lineRule="auto"/>
            </w:pPr>
            <w:r w:rsidRPr="00D2736D">
              <w:rPr>
                <w:noProof/>
                <w:lang w:val="ru-RU" w:eastAsia="ru-RU"/>
              </w:rPr>
              <mc:AlternateContent>
                <mc:Choice Requires="wps">
                  <w:drawing>
                    <wp:anchor distT="0" distB="0" distL="114300" distR="114300" simplePos="0" relativeHeight="251704320" behindDoc="0" locked="0" layoutInCell="1" allowOverlap="1" wp14:anchorId="189EF4A0" wp14:editId="251B629D">
                      <wp:simplePos x="0" y="0"/>
                      <wp:positionH relativeFrom="column">
                        <wp:posOffset>-60325</wp:posOffset>
                      </wp:positionH>
                      <wp:positionV relativeFrom="paragraph">
                        <wp:posOffset>259715</wp:posOffset>
                      </wp:positionV>
                      <wp:extent cx="796290" cy="4097655"/>
                      <wp:effectExtent l="63500" t="40640" r="16510" b="14605"/>
                      <wp:wrapNone/>
                      <wp:docPr id="13"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409765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4.75pt;margin-top:20.45pt;width:62.7pt;height:322.6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riUwIAAJIEAAAOAAAAZHJzL2Uyb0RvYy54bWysVE1v2zAMvQ/YfxB0T22nTpoYdYrCTrZD&#10;txVot7tiybEwWRIkNU4w7L+PlNO03S7DMB9kyvx6JB99fXPoFdkL56XRJc0uUkqEbgyXelfSr4+b&#10;yYISH5jmTBktSnoUnt6s3r+7HmwhpqYzigtHIIj2xWBL2oVgiyTxTSd65i+MFRqUrXE9C3B1u4Q7&#10;NkD0XiXTNJ0ng3HcOtMI7+FrPSrpKsZvW9GEL23rRSCqpIAtxNPFc4tnsrpmxc4x28nmBIP9A4qe&#10;SQ1Jz6FqFhh5cvKPUL1snPGmDReN6RPTtrIRsQaoJkt/q+ahY1bEWqA53p7b5P9f2Obz/t4RyWF2&#10;l5Ro1sOMbp+CianJdDnDDg3WF2BY6XuHNTYH/WDvTPPdE22qjumdiOaPRwveGXokb1zw4i3k2Q6f&#10;DAcbBhliuw6t60mrpP2IjlH6hhKmgeaQQ5zU8TwpcQikgY9Xy/l0CfNsQJWny6v5LAJNWIER0ds6&#10;Hz4I0xMUSuqDY3LXhcpoDaQwbszB9nc+IN4XB3TWZiOVitxQmgwlnc7yNI2ovFGSoxbtvNttK+XI&#10;ngG9qhSfWD1oXpshhJr5brTjII28c+ZJ85ilE4yvT3JgUoFMQmxncBIarARFGL3glCgBm4bSiFtp&#10;RAKNgUpO0si8H8t0uV6sF/kkn87Xkzyt68ntpson8012Nasv66qqs59YVJYXneRcaKzreQuy/O9Y&#10;dtrHkb/nPTh3MHkbPbYawD6/I+jIFiTISLWt4cd7h9UhcYD40fi0pLhZr+/R6uVXsvoFAAD//wMA&#10;UEsDBBQABgAIAAAAIQBrT6mG4AAAAAkBAAAPAAAAZHJzL2Rvd25yZXYueG1sTI9BS8NAEIXvgv9h&#10;GcGLtJuUJKRpJkVEQREE24LXTTJNotnZkN2m6b93e9LbG97jvW/y7ax7MdFoO8MI4TIAQVyZuuMG&#10;4bB/WaQgrFNcq94wIVzIwra4vclVVpszf9K0c43wJWwzhdA6N2RS2qolrezSDMTeO5pRK+fPsZH1&#10;qM6+XPdyFQSJ1Kpjv9CqgZ5aqn52J43wNpXPh4vW7+473Zvo4SOKv8JXxPu7+XEDwtHs/sJwxffo&#10;UHim0py4tqJHWKxjn0SIgjWIqx/GXpQISZqsQBa5/P9B8QsAAP//AwBQSwECLQAUAAYACAAAACEA&#10;toM4kv4AAADhAQAAEwAAAAAAAAAAAAAAAAAAAAAAW0NvbnRlbnRfVHlwZXNdLnhtbFBLAQItABQA&#10;BgAIAAAAIQA4/SH/1gAAAJQBAAALAAAAAAAAAAAAAAAAAC8BAABfcmVscy8ucmVsc1BLAQItABQA&#10;BgAIAAAAIQDvryriUwIAAJIEAAAOAAAAAAAAAAAAAAAAAC4CAABkcnMvZTJvRG9jLnhtbFBLAQIt&#10;ABQABgAIAAAAIQBrT6mG4AAAAAkBAAAPAAAAAAAAAAAAAAAAAK0EAABkcnMvZG93bnJldi54bWxQ&#10;SwUGAAAAAAQABADzAAAAugUAAAAA&#10;" strokecolor="#c00000" strokeweight="2pt">
                      <v:stroke dashstyle="dash" endarrow="block"/>
                    </v:shape>
                  </w:pict>
                </mc:Fallback>
              </mc:AlternateContent>
            </w:r>
            <w:r w:rsidRPr="00D2736D">
              <w:rPr>
                <w:rFonts w:ascii="Times New Roman" w:hAnsi="Times New Roman" w:cs="Times New Roman"/>
                <w:noProof/>
                <w:color w:val="222A35" w:themeColor="text2" w:themeShade="80"/>
                <w:lang w:val="ru-RU" w:eastAsia="ru-RU"/>
              </w:rPr>
              <mc:AlternateContent>
                <mc:Choice Requires="wps">
                  <w:drawing>
                    <wp:anchor distT="0" distB="0" distL="114300" distR="114300" simplePos="0" relativeHeight="251699200" behindDoc="0" locked="0" layoutInCell="1" allowOverlap="1" wp14:anchorId="26A2D543" wp14:editId="4FDC35F8">
                      <wp:simplePos x="0" y="0"/>
                      <wp:positionH relativeFrom="column">
                        <wp:posOffset>-60325</wp:posOffset>
                      </wp:positionH>
                      <wp:positionV relativeFrom="paragraph">
                        <wp:posOffset>259715</wp:posOffset>
                      </wp:positionV>
                      <wp:extent cx="811530" cy="707390"/>
                      <wp:effectExtent l="53975" t="21590" r="20320" b="61595"/>
                      <wp:wrapNone/>
                      <wp:docPr id="1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70739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4.75pt;margin-top:20.45pt;width:63.9pt;height:55.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x2TwIAAIcEAAAOAAAAZHJzL2Uyb0RvYy54bWysVF1v2yAUfZ+0/4B4T20nbpJacarKTraH&#10;rqvU7gcQwDYaBgQkTjTtv++C07TdXqZpfsAXcz/OPZzr1e2xl+jArRNalTi7SjHiimomVFvib8/b&#10;yRIj54liRGrFS3ziDt+uP35YDabgU91pybhFkES5YjAl7rw3RZI42vGeuCttuILDRtueeNjaNmGW&#10;DJC9l8k0TefJoC0zVlPuHHytx0O8jvmbhlP/tWkc90iWGLD5uNq47sKarFekaC0xnaBnGOQfUPRE&#10;KCh6SVUTT9Deij9S9YJa7XTjr6juE900gvLYA3STpb9189QRw2MvQI4zF5rc/0tLHw6PFgkGdzfH&#10;SJEe7uhu73UsjabLyNBgXAGOlXq0oUd6VE/mXtPvDilddUS1PLo/nwxEZ4HT5F1I2DgDdXbDF83A&#10;h0CFSNexsT1qpDCfQ2BIDpSgY7yf0+V++NEjCh+XWXY9g1ukcLRIF7ObiC4hRUgTgo11/hPXPQpG&#10;iZ23RLSdr7RSoARtxxLkcO98APkaEIKV3gopoyCkQkOJp9d5mkZQTkvBwmnwc7bdVdKiAwFNVWl4&#10;Ystw8tYtQKiJ60Y/BtYoNqv3isUqHSdsc7Y9ERJs5COH3gpgVXIcYPScYSQ5jFewRtxSBSTAC3Ry&#10;tka5/bhJbzbLzTKf5NP5ZpKndT2521b5ZL7NFtf1rK6qOvsZmsryohOMcRX6epF+lv+dtM5DOIr2&#10;Iv4Lg8n77JFqAPvyjqCjRIIqwqy6YqfZ6dGG7sIO1B6dz5MZxuntPnq9/j/WvwAAAP//AwBQSwME&#10;FAAGAAgAAAAhAL537HrgAAAACQEAAA8AAABkcnMvZG93bnJldi54bWxMj8FuwjAQRO+V+g/WVuoN&#10;HJIGQYiDWqT2UNEi0h44mnibRI3Xke1A+PuaE73NakYzb/P1qDt2QutaQwJm0wgYUmVUS7WA76/X&#10;yQKY85KU7AyhgAs6WBf3d7nMlDnTHk+lr1koIZdJAY33fca5qxrU0k1NjxS8H2O19OG0NVdWnkO5&#10;7ngcRXOuZUthoZE9bhqsfstBC8Bd+XlIL/F297L5GN+HRL1Z74V4fBifV8A8jv4Whit+QIciMB3N&#10;QMqxTsBkmYakgKdoCezqzxYJsGMQaZwAL3L+/4PiDwAA//8DAFBLAQItABQABgAIAAAAIQC2gziS&#10;/gAAAOEBAAATAAAAAAAAAAAAAAAAAAAAAABbQ29udGVudF9UeXBlc10ueG1sUEsBAi0AFAAGAAgA&#10;AAAhADj9If/WAAAAlAEAAAsAAAAAAAAAAAAAAAAALwEAAF9yZWxzLy5yZWxzUEsBAi0AFAAGAAgA&#10;AAAhAFRHPHZPAgAAhwQAAA4AAAAAAAAAAAAAAAAALgIAAGRycy9lMm9Eb2MueG1sUEsBAi0AFAAG&#10;AAgAAAAhAL537HrgAAAACQEAAA8AAAAAAAAAAAAAAAAAqQQAAGRycy9kb3ducmV2LnhtbFBLBQYA&#10;AAAABAAEAPMAAAC2BQ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6A534F2" w14:textId="77777777" w:rsidR="002D67FA" w:rsidRPr="00D2736D" w:rsidRDefault="002D67FA" w:rsidP="001B64F0">
            <w:pPr>
              <w:spacing w:after="0" w:line="240" w:lineRule="auto"/>
              <w:ind w:left="34"/>
              <w:jc w:val="both"/>
              <w:rPr>
                <w:rFonts w:ascii="Times New Roman" w:hAnsi="Times New Roman" w:cs="Times New Roman"/>
                <w:color w:val="222A35" w:themeColor="text2" w:themeShade="80"/>
              </w:rPr>
            </w:pPr>
            <w:r w:rsidRPr="00D2736D">
              <w:rPr>
                <w:rFonts w:ascii="Times New Roman" w:hAnsi="Times New Roman" w:cs="Times New Roman"/>
                <w:color w:val="222A35" w:themeColor="text2" w:themeShade="80"/>
              </w:rPr>
              <w:t>4. </w:t>
            </w:r>
            <w:r w:rsidRPr="00D2736D">
              <w:rPr>
                <w:rFonts w:ascii="Times New Roman" w:hAnsi="Times New Roman" w:cs="Times New Roman"/>
              </w:rPr>
              <w:t>Впровадження ефективних програм (державних та регіональної) переходу на альтернативні джерела енергії.</w:t>
            </w:r>
          </w:p>
        </w:tc>
      </w:tr>
      <w:tr w:rsidR="002D67FA" w:rsidRPr="00035C79" w14:paraId="66E21A45"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6DE28364" w14:textId="77777777" w:rsidR="002D67FA" w:rsidRPr="00D2736D" w:rsidRDefault="002D67FA" w:rsidP="001B64F0">
            <w:pPr>
              <w:pStyle w:val="ae"/>
              <w:ind w:left="317"/>
            </w:pPr>
          </w:p>
        </w:tc>
        <w:tc>
          <w:tcPr>
            <w:tcW w:w="1276" w:type="dxa"/>
            <w:tcBorders>
              <w:top w:val="nil"/>
              <w:left w:val="nil"/>
              <w:bottom w:val="nil"/>
              <w:right w:val="nil"/>
            </w:tcBorders>
          </w:tcPr>
          <w:p w14:paraId="25D788BE"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58A5ACC6" w14:textId="77777777" w:rsidR="002D67FA" w:rsidRPr="00125353" w:rsidRDefault="002D67FA" w:rsidP="001B64F0">
            <w:pPr>
              <w:spacing w:after="0" w:line="240" w:lineRule="auto"/>
              <w:ind w:left="360"/>
              <w:rPr>
                <w:rFonts w:ascii="Times New Roman" w:hAnsi="Times New Roman" w:cs="Times New Roman"/>
                <w:color w:val="222A35" w:themeColor="text2" w:themeShade="80"/>
                <w:sz w:val="16"/>
                <w:szCs w:val="16"/>
              </w:rPr>
            </w:pPr>
          </w:p>
        </w:tc>
      </w:tr>
      <w:tr w:rsidR="002D67FA" w:rsidRPr="00035C79" w14:paraId="18211D45" w14:textId="77777777" w:rsidTr="00CE119E">
        <w:trPr>
          <w:trHeight w:val="660"/>
        </w:trPr>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0B16A9F4" w14:textId="77777777" w:rsidR="002D67FA" w:rsidRPr="00D2736D" w:rsidRDefault="002D67FA" w:rsidP="001B64F0">
            <w:pPr>
              <w:spacing w:after="0" w:line="240" w:lineRule="auto"/>
              <w:jc w:val="both"/>
            </w:pPr>
            <w:r w:rsidRPr="00D2736D">
              <w:rPr>
                <w:noProof/>
                <w:lang w:val="ru-RU" w:eastAsia="ru-RU"/>
              </w:rPr>
              <mc:AlternateContent>
                <mc:Choice Requires="wps">
                  <w:drawing>
                    <wp:anchor distT="0" distB="0" distL="114300" distR="114300" simplePos="0" relativeHeight="251683840" behindDoc="0" locked="0" layoutInCell="1" allowOverlap="1" wp14:anchorId="4E0F41A3" wp14:editId="3A55DC30">
                      <wp:simplePos x="0" y="0"/>
                      <wp:positionH relativeFrom="column">
                        <wp:posOffset>2880360</wp:posOffset>
                      </wp:positionH>
                      <wp:positionV relativeFrom="paragraph">
                        <wp:posOffset>360045</wp:posOffset>
                      </wp:positionV>
                      <wp:extent cx="811530" cy="967740"/>
                      <wp:effectExtent l="60960" t="17145" r="13335" b="53340"/>
                      <wp:wrapNone/>
                      <wp:docPr id="19"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96774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226.8pt;margin-top:28.35pt;width:63.9pt;height:76.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fLTgIAAIcEAAAOAAAAZHJzL2Uyb0RvYy54bWysVF1v2yAUfZ+0/4B4T22nzpdVp6rsZHvo&#10;ukrtfgABbKNhQEDiRNP++y44TdvtZZrmB3wx9+Ocew++uT32Eh24dUKrEmdXKUZcUc2Eakv87Xk7&#10;WWLkPFGMSK14iU/c4dv1xw83gyn4VHdaMm4RJFGuGEyJO+9NkSSOdrwn7kobruCw0bYnHra2TZgl&#10;A2TvZTJN03kyaMuM1ZQ7B1/r8RCvY/6m4dR/bRrHPZIlBmw+rjauu7Am6xtStJaYTtAzDPIPKHoi&#10;FBS9pKqJJ2hvxR+pekGtdrrxV1T3iW4aQXnkAGyy9Dc2Tx0xPHKB5jhzaZP7f2npw+HRIsFgdiuM&#10;FOlhRnd7r2NpNJ1dhw4NxhXgWKlHGzjSo3oy95p+d0jpqiOq5dH9+WQgOgsRybuQsHEG6uyGL5qB&#10;D4EKsV3HxvaokcJ8DoEhObQEHeN8Tpf58KNHFD4us2x2DVOkcLSaLxZ5nF9CipAmBBvr/CeuexSM&#10;EjtviWg7X2mlQAnajiXI4d75API1IAQrvRVSRkFIhYYST2d5mkZQTkvBwmnwc7bdVdKiAwFNVWl4&#10;ImU4eesWINTEdaMfA2sUm9V7xWKVjhO2OdueCAk28rGH3groquQ4wOg5w0hyuF7BGnFLFZBAX4DJ&#10;2Rrl9mOVrjbLzTKf5NP5ZpKndT2521b5ZL7NFrP6uq6qOvsZSGV50QnGuAq8XqSf5X8nrfMlHEV7&#10;Ef+lg8n77LHVAPblHUFHiQRVjPraaXZ6tIFdUAuoPTqfb2a4Tm/30ev1/7H+BQAA//8DAFBLAwQU&#10;AAYACAAAACEANY72BOEAAAAKAQAADwAAAGRycy9kb3ducmV2LnhtbEyPQU+DQBCF7yb+h82YeLML&#10;tGBFhkab6MGojejB45YdgcjOEnZp6b93Pelx8r68902xmU0vDjS6zjJCvIhAENdWd9wgfLw/XK1B&#10;OK9Yq94yIZzIwaY8PytUru2R3+hQ+UaEEna5Qmi9H3IpXd2SUW5hB+KQfdnRKB/OsZF6VMdQbnqZ&#10;RFEmjeo4LLRqoG1L9Xc1GQTaVa+f6Sl53t1vX+anaakfR+8RLy/mu1sQnmb/B8OvflCHMjjt7cTa&#10;iR5hlS6zgCKk2TWIAKTreAVij5BENzHIspD/Xyh/AAAA//8DAFBLAQItABQABgAIAAAAIQC2gziS&#10;/gAAAOEBAAATAAAAAAAAAAAAAAAAAAAAAABbQ29udGVudF9UeXBlc10ueG1sUEsBAi0AFAAGAAgA&#10;AAAhADj9If/WAAAAlAEAAAsAAAAAAAAAAAAAAAAALwEAAF9yZWxzLy5yZWxzUEsBAi0AFAAGAAgA&#10;AAAhAFSZp8tOAgAAhwQAAA4AAAAAAAAAAAAAAAAALgIAAGRycy9lMm9Eb2MueG1sUEsBAi0AFAAG&#10;AAgAAAAhADWO9gThAAAACgEAAA8AAAAAAAAAAAAAAAAAqAQAAGRycy9kb3ducmV2LnhtbFBLBQYA&#10;AAAABAAEAPMAAAC2BQAAAAA=&#10;" strokecolor="#c00000" strokeweight="2pt">
                      <v:stroke dashstyle="dash" endarrow="block"/>
                    </v:shape>
                  </w:pict>
                </mc:Fallback>
              </mc:AlternateContent>
            </w:r>
            <w:r w:rsidRPr="00D2736D">
              <w:rPr>
                <w:rFonts w:ascii="Times New Roman" w:hAnsi="Times New Roman" w:cs="Times New Roman"/>
                <w:color w:val="222A35" w:themeColor="text2" w:themeShade="80"/>
              </w:rPr>
              <w:t>5. </w:t>
            </w:r>
            <w:r w:rsidRPr="00D2736D">
              <w:rPr>
                <w:rFonts w:ascii="Times New Roman" w:hAnsi="Times New Roman" w:cs="Times New Roman"/>
              </w:rPr>
              <w:t>Проблема поводження з ТПВ, а саме сортування, утилізація, низький рівень культури поводження зі сміттям у мешканців громади.</w:t>
            </w:r>
          </w:p>
        </w:tc>
        <w:tc>
          <w:tcPr>
            <w:tcW w:w="1276" w:type="dxa"/>
            <w:tcBorders>
              <w:top w:val="nil"/>
              <w:left w:val="single" w:sz="18" w:space="0" w:color="A5A5A5" w:themeColor="accent3"/>
              <w:bottom w:val="nil"/>
              <w:right w:val="single" w:sz="18" w:space="0" w:color="ED7D31" w:themeColor="accent2"/>
            </w:tcBorders>
          </w:tcPr>
          <w:p w14:paraId="7F82A3CB" w14:textId="77777777" w:rsidR="002D67FA" w:rsidRPr="00D2736D" w:rsidRDefault="002D67FA" w:rsidP="001B64F0">
            <w:pPr>
              <w:spacing w:after="0" w:line="240" w:lineRule="auto"/>
            </w:pPr>
            <w:r w:rsidRPr="00D2736D">
              <w:rPr>
                <w:rFonts w:ascii="Arial" w:hAnsi="Arial"/>
                <w:noProof/>
                <w:lang w:val="ru-RU" w:eastAsia="ru-RU"/>
              </w:rPr>
              <mc:AlternateContent>
                <mc:Choice Requires="wps">
                  <w:drawing>
                    <wp:anchor distT="0" distB="0" distL="114300" distR="114300" simplePos="0" relativeHeight="251689984" behindDoc="0" locked="0" layoutInCell="1" allowOverlap="1" wp14:anchorId="0AECEC57" wp14:editId="3E338359">
                      <wp:simplePos x="0" y="0"/>
                      <wp:positionH relativeFrom="column">
                        <wp:posOffset>-60325</wp:posOffset>
                      </wp:positionH>
                      <wp:positionV relativeFrom="paragraph">
                        <wp:posOffset>360045</wp:posOffset>
                      </wp:positionV>
                      <wp:extent cx="781050" cy="840105"/>
                      <wp:effectExtent l="63500" t="55245" r="12700" b="19050"/>
                      <wp:wrapNone/>
                      <wp:docPr id="32"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84010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4.75pt;margin-top:28.35pt;width:61.5pt;height:66.1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X4RgIAAHk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PL&#10;KSWGDXBHt0/RptJkOk8MjS5U4NiYe4898r15cHeWfwvE2KZnZiuT++PBQXSBnGavQnATHNTZjB+t&#10;AB8GFRJd+84PpNPKfcDAZH1FC8sAOWSfbupwvim5j4TDx3eLIp/BfXI4WpTA3CxVZRUmxGDnQ3wv&#10;7UDQqGmInqltHxtrDGjC+mMJtrsLEeG+BGCwsWuldZKGNmSs6XRW5nkCFaxWAk/RL/jtptGe7Bio&#10;q8nxOcF45ebtkxEpWy+ZWJ3syJQGm8TEWvQKeNSSYrlBCkq0hIFC64hPG6wI/QPik3UU2Per/Gq1&#10;WC3KSTmdryZl3raT23VTTubr4t2svWybpi1+IPiirHolhDSI/1nsRfl3YjqN3VGmZ7mfmcpeZ0+U&#10;AtjndwKdRIE6wOkM1caKw73H7nAH+k7Op1nEAfp1n7xe/hjLnwAAAP//AwBQSwMEFAAGAAgAAAAh&#10;AAFlzybeAAAACQEAAA8AAABkcnMvZG93bnJldi54bWxMj81OwzAQhO9IvIO1SFxQ6wTU5oc4FUJw&#10;QhxoIedtbOKIeB3Fbhvenu2J3nZ3RrPfVJvZDeJoptB7UpAuExCGWq976hR87l4XOYgQkTQOnoyC&#10;XxNgU19fVVhqf6IPc9zGTnAIhRIV2BjHUsrQWuMwLP1oiLVvPzmMvE6d1BOeONwN8j5J1tJhT/zB&#10;4mierWl/tgen4M7bLn3Lclm8NF/tjrIG8b1R6vZmfnoEEc0c/81wxmd0qJlp7w+kgxgULIoVOxWs&#10;1hmIs54+8GHPQ14kIOtKXjao/wAAAP//AwBQSwECLQAUAAYACAAAACEAtoM4kv4AAADhAQAAEwAA&#10;AAAAAAAAAAAAAAAAAAAAW0NvbnRlbnRfVHlwZXNdLnhtbFBLAQItABQABgAIAAAAIQA4/SH/1gAA&#10;AJQBAAALAAAAAAAAAAAAAAAAAC8BAABfcmVscy8ucmVsc1BLAQItABQABgAIAAAAIQAbYtX4RgIA&#10;AHkEAAAOAAAAAAAAAAAAAAAAAC4CAABkcnMvZTJvRG9jLnhtbFBLAQItABQABgAIAAAAIQABZc8m&#10;3gAAAAkBAAAPAAAAAAAAAAAAAAAAAKAEAABkcnMvZG93bnJldi54bWxQSwUGAAAAAAQABADzAAAA&#10;qwUAAAAA&#10;" strokecolor="#c00000" strokeweight="2pt">
                      <v:stroke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1D29EC0" w14:textId="26492095" w:rsidR="002D67FA" w:rsidRPr="00D2736D" w:rsidRDefault="002D67FA" w:rsidP="00D2736D">
            <w:pPr>
              <w:pStyle w:val="ae"/>
              <w:ind w:left="34" w:hanging="1"/>
              <w:jc w:val="both"/>
              <w:rPr>
                <w:rFonts w:ascii="Times New Roman" w:hAnsi="Times New Roman"/>
                <w:color w:val="222A35" w:themeColor="text2" w:themeShade="80"/>
              </w:rPr>
            </w:pPr>
            <w:r w:rsidRPr="00D2736D">
              <w:rPr>
                <w:rFonts w:ascii="Times New Roman" w:hAnsi="Times New Roman"/>
                <w:color w:val="222A35" w:themeColor="text2" w:themeShade="80"/>
              </w:rPr>
              <w:t>5. </w:t>
            </w:r>
            <w:r w:rsidRPr="00D2736D">
              <w:rPr>
                <w:rFonts w:ascii="Times New Roman" w:hAnsi="Times New Roman"/>
              </w:rPr>
              <w:t>Здійснення дерегуляційних процесів у сфері господарської діяльності, спрощення умов ведення бізнесу.</w:t>
            </w:r>
          </w:p>
        </w:tc>
      </w:tr>
      <w:tr w:rsidR="002D67FA" w:rsidRPr="00035C79" w14:paraId="71737893"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496C9AA9" w14:textId="77777777" w:rsidR="002D67FA" w:rsidRPr="00D2736D" w:rsidRDefault="002D67FA" w:rsidP="001B64F0">
            <w:pPr>
              <w:spacing w:after="0" w:line="240" w:lineRule="auto"/>
              <w:ind w:left="360"/>
              <w:jc w:val="both"/>
              <w:rPr>
                <w:rFonts w:ascii="Times New Roman" w:hAnsi="Times New Roman" w:cs="Times New Roman"/>
                <w:color w:val="222A35" w:themeColor="text2" w:themeShade="80"/>
              </w:rPr>
            </w:pPr>
          </w:p>
        </w:tc>
        <w:tc>
          <w:tcPr>
            <w:tcW w:w="1276" w:type="dxa"/>
            <w:tcBorders>
              <w:top w:val="nil"/>
              <w:left w:val="nil"/>
              <w:bottom w:val="nil"/>
              <w:right w:val="nil"/>
            </w:tcBorders>
          </w:tcPr>
          <w:p w14:paraId="667620E1"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5CD84F9F" w14:textId="77777777" w:rsidR="002D67FA" w:rsidRPr="00D2736D" w:rsidRDefault="002D67FA" w:rsidP="001B64F0">
            <w:pPr>
              <w:spacing w:after="0" w:line="240" w:lineRule="auto"/>
              <w:ind w:left="360"/>
              <w:rPr>
                <w:rFonts w:ascii="Times New Roman" w:hAnsi="Times New Roman" w:cs="Times New Roman"/>
                <w:color w:val="222A35" w:themeColor="text2" w:themeShade="80"/>
              </w:rPr>
            </w:pPr>
          </w:p>
        </w:tc>
      </w:tr>
      <w:tr w:rsidR="002D67FA" w:rsidRPr="00035C79" w14:paraId="44B43860"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75E59C3B" w14:textId="2C1A124E" w:rsidR="002D67FA" w:rsidRPr="00D2736D" w:rsidRDefault="002D67FA" w:rsidP="001B64F0">
            <w:pPr>
              <w:pStyle w:val="ae"/>
              <w:ind w:left="34"/>
              <w:jc w:val="both"/>
              <w:rPr>
                <w:rFonts w:ascii="Times New Roman" w:hAnsi="Times New Roman"/>
                <w:noProof/>
                <w:color w:val="222A35" w:themeColor="text2" w:themeShade="80"/>
                <w:lang w:eastAsia="ru-RU"/>
              </w:rPr>
            </w:pPr>
            <w:r w:rsidRPr="00D2736D">
              <w:rPr>
                <w:rFonts w:ascii="Times New Roman" w:hAnsi="Times New Roman"/>
                <w:color w:val="222A35" w:themeColor="text2" w:themeShade="80"/>
              </w:rPr>
              <w:t>6. </w:t>
            </w:r>
            <w:r w:rsidR="00D2736D" w:rsidRPr="00D2736D">
              <w:rPr>
                <w:rFonts w:ascii="Times New Roman" w:hAnsi="Times New Roman"/>
                <w:color w:val="222A35" w:themeColor="text2" w:themeShade="80"/>
              </w:rPr>
              <w:t xml:space="preserve"> 6. </w:t>
            </w:r>
            <w:r w:rsidRPr="00D2736D">
              <w:rPr>
                <w:rFonts w:ascii="Times New Roman" w:hAnsi="Times New Roman"/>
              </w:rPr>
              <w:t>Неналежне утримання та неефективна експлуатація об’єктів комунальної форми власності в сільській місцевості, відсутність документації для аукціонів оренди/продажу.</w:t>
            </w:r>
          </w:p>
        </w:tc>
        <w:tc>
          <w:tcPr>
            <w:tcW w:w="1276" w:type="dxa"/>
            <w:tcBorders>
              <w:top w:val="nil"/>
              <w:left w:val="single" w:sz="18" w:space="0" w:color="A5A5A5" w:themeColor="accent3"/>
              <w:bottom w:val="nil"/>
              <w:right w:val="single" w:sz="18" w:space="0" w:color="ED7D31" w:themeColor="accent2"/>
            </w:tcBorders>
          </w:tcPr>
          <w:p w14:paraId="04A774CE" w14:textId="77777777" w:rsidR="002D67FA" w:rsidRPr="00D2736D" w:rsidRDefault="002D67FA" w:rsidP="001B64F0">
            <w:pPr>
              <w:spacing w:after="0" w:line="240" w:lineRule="auto"/>
            </w:pP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738AF92" w14:textId="77777777" w:rsidR="002D67FA" w:rsidRPr="00D2736D" w:rsidRDefault="002D67FA" w:rsidP="001B64F0">
            <w:pPr>
              <w:spacing w:after="0" w:line="240" w:lineRule="auto"/>
              <w:ind w:left="34"/>
              <w:jc w:val="both"/>
              <w:rPr>
                <w:rFonts w:ascii="Times New Roman" w:hAnsi="Times New Roman" w:cs="Times New Roman"/>
                <w:color w:val="222A35" w:themeColor="text2" w:themeShade="80"/>
              </w:rPr>
            </w:pPr>
            <w:r w:rsidRPr="00D2736D">
              <w:rPr>
                <w:rFonts w:ascii="Times New Roman" w:hAnsi="Times New Roman" w:cs="Times New Roman"/>
                <w:color w:val="222A35" w:themeColor="text2" w:themeShade="80"/>
              </w:rPr>
              <w:t>6. </w:t>
            </w:r>
            <w:r w:rsidRPr="00D2736D">
              <w:rPr>
                <w:rFonts w:ascii="Times New Roman" w:hAnsi="Times New Roman" w:cs="Times New Roman"/>
              </w:rPr>
              <w:t>Впровадження регіональної програми поводження з ТПВ.</w:t>
            </w:r>
          </w:p>
        </w:tc>
      </w:tr>
      <w:tr w:rsidR="002D67FA" w:rsidRPr="00035C79" w14:paraId="192BF77D"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50E38787" w14:textId="77777777" w:rsidR="002D67FA" w:rsidRPr="00D2736D" w:rsidRDefault="002D67FA" w:rsidP="001B64F0">
            <w:pPr>
              <w:pStyle w:val="ae"/>
              <w:ind w:left="317"/>
              <w:jc w:val="both"/>
              <w:rPr>
                <w:rFonts w:ascii="Times New Roman" w:hAnsi="Times New Roman"/>
                <w:noProof/>
                <w:color w:val="222A35" w:themeColor="text2" w:themeShade="80"/>
                <w:lang w:eastAsia="ru-RU"/>
              </w:rPr>
            </w:pPr>
          </w:p>
        </w:tc>
        <w:tc>
          <w:tcPr>
            <w:tcW w:w="1276" w:type="dxa"/>
            <w:tcBorders>
              <w:top w:val="nil"/>
              <w:left w:val="nil"/>
              <w:bottom w:val="nil"/>
              <w:right w:val="nil"/>
            </w:tcBorders>
          </w:tcPr>
          <w:p w14:paraId="43D318EA"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146F9ECE" w14:textId="77777777" w:rsidR="002D67FA" w:rsidRPr="00D2736D" w:rsidRDefault="002D67FA" w:rsidP="001B64F0">
            <w:pPr>
              <w:spacing w:after="0" w:line="240" w:lineRule="auto"/>
              <w:ind w:left="360"/>
              <w:rPr>
                <w:rFonts w:ascii="Times New Roman" w:hAnsi="Times New Roman" w:cs="Times New Roman"/>
                <w:color w:val="222A35" w:themeColor="text2" w:themeShade="80"/>
              </w:rPr>
            </w:pPr>
          </w:p>
        </w:tc>
      </w:tr>
      <w:tr w:rsidR="002D67FA" w:rsidRPr="00035C79" w14:paraId="4738F6F4"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6C24828" w14:textId="77777777" w:rsidR="002D67FA" w:rsidRPr="00D2736D" w:rsidRDefault="002D67FA" w:rsidP="001B64F0">
            <w:pPr>
              <w:pStyle w:val="ae"/>
              <w:ind w:left="0" w:firstLine="34"/>
              <w:jc w:val="both"/>
              <w:rPr>
                <w:rFonts w:ascii="Times New Roman" w:hAnsi="Times New Roman"/>
                <w:noProof/>
                <w:color w:val="222A35" w:themeColor="text2" w:themeShade="80"/>
                <w:lang w:val="ru-RU" w:eastAsia="ru-RU"/>
              </w:rPr>
            </w:pPr>
            <w:r w:rsidRPr="00D2736D">
              <w:rPr>
                <w:rFonts w:ascii="Times New Roman" w:hAnsi="Times New Roman"/>
                <w:noProof/>
                <w:color w:val="222A35" w:themeColor="text2" w:themeShade="80"/>
                <w:lang w:val="ru-RU" w:eastAsia="ru-RU"/>
              </w:rPr>
              <mc:AlternateContent>
                <mc:Choice Requires="wps">
                  <w:drawing>
                    <wp:anchor distT="0" distB="0" distL="114300" distR="114300" simplePos="0" relativeHeight="251702272" behindDoc="0" locked="0" layoutInCell="1" allowOverlap="1" wp14:anchorId="5942BA95" wp14:editId="6FFCCA61">
                      <wp:simplePos x="0" y="0"/>
                      <wp:positionH relativeFrom="column">
                        <wp:posOffset>2895600</wp:posOffset>
                      </wp:positionH>
                      <wp:positionV relativeFrom="paragraph">
                        <wp:posOffset>406400</wp:posOffset>
                      </wp:positionV>
                      <wp:extent cx="811530" cy="1626235"/>
                      <wp:effectExtent l="66675" t="15875" r="17145" b="43815"/>
                      <wp:wrapNone/>
                      <wp:docPr id="31"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62623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228pt;margin-top:32pt;width:63.9pt;height:128.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1iTwIAAIgEAAAOAAAAZHJzL2Uyb0RvYy54bWysVMtu2zAQvBfoPxC8O3pYdh0hchBIdnvo&#10;I0DSD6BFyiJKkQTJWDaK/nt3Kcdp2ktR1Ad6Je7Ozg6Hurk9DoochPPS6IpmVyklQreGS72v6NfH&#10;7WxFiQ9Mc6aMFhU9CU9v12/f3Iy2FLnpjeLCEQDRvhxtRfsQbJkkvu3FwPyVsULDZmfcwAI8un3C&#10;HRsBfVBJnqbLZDSOW2da4T28baZNuo74XSfa8KXrvAhEVRS4hbi6uO5wTdY3rNw7ZnvZnmmwf2Ax&#10;MKmh6QWqYYGRJyf/gBpk64w3XbhqzZCYrpOtiDPANFn62zQPPbMizgLieHuRyf8/2Pbz4d4RySs6&#10;zyjRbIAzunsKJrYm+fUcFRqtLyGx1vcOZ2yP+sF+NO03T7Spe6b3IqY/nixUZ1iRvCrBB2+hz278&#10;ZDjkMOgQ5Tp2biCdkvYDFiI4SEKO8XxOl/MRx0BaeLnKssUcTrGFrWyZL/P5IjZjJeJgtXU+vBdm&#10;IBhU1AfH5L4PtdEarGDc1IMdPvqALF8KsFibrVQqOkJpMlY0XxRpGll5oyTHXczzbr+rlSMHBqaq&#10;U/ydabxKQwoN8/2UxyHCLFY686R5jHrB+OYcByYVxCREEYOTIKsSFGkMglOiBNwvjCbeSiMUCAOT&#10;nKPJb9+v0+vNarMqZkW+3MyKtGlmd9u6mC232btFM2/qusl+4FBZUfaSc6FxrmfvZ8Xfeet8CyfX&#10;Xtx/UTB5jR6lBrLP/5F09AjaYjLYzvDTvcPp0C5g95h8vpp4n359jlkvH5D1TwAAAP//AwBQSwME&#10;FAAGAAgAAAAhAL0uEMHhAAAACgEAAA8AAABkcnMvZG93bnJldi54bWxMj8FOg0AQhu8mvsNmTLzZ&#10;pVBIgyyNNtGDURuxhx637AhEdpewQ0vf3vGkp8lk/vzzfcVmtr044Rg67xQsFxEIdLU3nWsU7D+f&#10;7tYgAmlndO8dKrhggE15fVXo3Piz+8BTRY3gEhdyraAlGnIpQ92i1WHhB3R8+/Kj1cTr2Egz6jOX&#10;217GUZRJqzvHH1o94LbF+ruarALcVe+H9BK/7h63b/PLlJjnkUip25v54R4E4Ux/YfjFZ3Qomeno&#10;J2eC6BWs0oxdSEG24smBdJ2wy1FBEkdLkGUh/yuUPwAAAP//AwBQSwECLQAUAAYACAAAACEAtoM4&#10;kv4AAADhAQAAEwAAAAAAAAAAAAAAAAAAAAAAW0NvbnRlbnRfVHlwZXNdLnhtbFBLAQItABQABgAI&#10;AAAAIQA4/SH/1gAAAJQBAAALAAAAAAAAAAAAAAAAAC8BAABfcmVscy8ucmVsc1BLAQItABQABgAI&#10;AAAAIQCw3G1iTwIAAIgEAAAOAAAAAAAAAAAAAAAAAC4CAABkcnMvZTJvRG9jLnhtbFBLAQItABQA&#10;BgAIAAAAIQC9LhDB4QAAAAoBAAAPAAAAAAAAAAAAAAAAAKkEAABkcnMvZG93bnJldi54bWxQSwUG&#10;AAAAAAQABADzAAAAtwUAAAAA&#10;" strokecolor="#c00000" strokeweight="2pt">
                      <v:stroke dashstyle="dash" endarrow="block"/>
                    </v:shape>
                  </w:pict>
                </mc:Fallback>
              </mc:AlternateContent>
            </w:r>
            <w:r w:rsidRPr="00D2736D">
              <w:rPr>
                <w:noProof/>
                <w:lang w:val="ru-RU" w:eastAsia="ru-RU"/>
              </w:rPr>
              <mc:AlternateContent>
                <mc:Choice Requires="wps">
                  <w:drawing>
                    <wp:anchor distT="0" distB="0" distL="114300" distR="114300" simplePos="0" relativeHeight="251701248" behindDoc="0" locked="0" layoutInCell="1" allowOverlap="1" wp14:anchorId="4FECECCA" wp14:editId="4F44DD78">
                      <wp:simplePos x="0" y="0"/>
                      <wp:positionH relativeFrom="column">
                        <wp:posOffset>2895600</wp:posOffset>
                      </wp:positionH>
                      <wp:positionV relativeFrom="paragraph">
                        <wp:posOffset>337185</wp:posOffset>
                      </wp:positionV>
                      <wp:extent cx="796290" cy="809625"/>
                      <wp:effectExtent l="57150" t="60960" r="13335" b="15240"/>
                      <wp:wrapNone/>
                      <wp:docPr id="30"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80962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228pt;margin-top:26.55pt;width:62.7pt;height:63.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LRQIAAHkEAAAOAAAAZHJzL2Uyb0RvYy54bWysVE2P2yAQvVfqf0DcE3+sk02sOKuVnbSH&#10;bRtpt70TwDEqBgRsnKjqf9+BZLNNe6mq+oAHMx9vHm+8uDv0Eu25dUKrCmfjFCOuqGZC7Sr89Wk9&#10;mmHkPFGMSK14hY/c4bvl+3eLwZQ8152WjFsESZQrB1PhzntTJomjHe+JG2vDFRy22vbEw9buEmbJ&#10;ANl7meRpOk0GbZmxmnLn4GtzOsTLmL9tOfVf2tZxj2SFAZuPq43rNqzJckHKnSWmE/QMg/wDip4I&#10;BUUvqRriCXq24o9UvaBWO936MdV9ottWUB57gG6y9LduHjtieOwFyHHmQpP7f2np5/3GIsEqfAP0&#10;KNLDHd0/ex1Lo3yeB4YG40pwrNXGhh7pQT2aB02/O6R03RG149H96WggOgsRyVVI2DgDdbbDJ83A&#10;h0CFSNehtT1qpTAfQ2C0vgUrlAFy0CHe1PFyU/zgEYWPt/NpPgfAFI5mKWwmsSopQ8IQbKzzH7ju&#10;UTAq7LwlYtf5WisFmtD2VILsH5wPcN8CQrDSayFllIZUaKhwPinSNIJyWgoWToOfs7ttLS3aE1BX&#10;nYbnDOPKzepnxWK2jhO2OtueCAk28pE1bwXwKDkO5XrOMJIcBipYJ3xShYrQPyA+WyeB/Zin89Vs&#10;NStGRT5djYq0aUb367oYTdfZ7aS5aeq6yX4G8FlRdoIxrgL+V7Fnxd+J6Tx2J5le5H5hKrnOHikF&#10;sK/vCDqKIujgpKitZseNDd0FfYC+o/N5FsMA/bqPXm9/jOULAAAA//8DAFBLAwQUAAYACAAAACEA&#10;2RoFpt8AAAAKAQAADwAAAGRycy9kb3ducmV2LnhtbEyPwU7DMBBE70j8g7VIXBB1Ak2ahjgVQnBC&#10;HGgh5228jSPidRS7bfh7zAmOq32aeVNtZjuIE02+d6wgXSQgiFune+4UfOxebgsQPiBrHByTgm/y&#10;sKkvLyostTvzO522oRMxhH2JCkwIYymlbw1Z9As3EsffwU0WQzynTuoJzzHcDvIuSXJpsefYYHCk&#10;J0Pt1/ZoFdw406Wvq0Kun5vPdserBvGtUer6an58ABFoDn8w/OpHdaij094dWXsxKFhmedwSFGT3&#10;KYgIZEW6BLGPZJHkIOtK/p9Q/wAAAP//AwBQSwECLQAUAAYACAAAACEAtoM4kv4AAADhAQAAEwAA&#10;AAAAAAAAAAAAAAAAAAAAW0NvbnRlbnRfVHlwZXNdLnhtbFBLAQItABQABgAIAAAAIQA4/SH/1gAA&#10;AJQBAAALAAAAAAAAAAAAAAAAAC8BAABfcmVscy8ucmVsc1BLAQItABQABgAIAAAAIQAOWOZLRQIA&#10;AHkEAAAOAAAAAAAAAAAAAAAAAC4CAABkcnMvZTJvRG9jLnhtbFBLAQItABQABgAIAAAAIQDZGgWm&#10;3wAAAAoBAAAPAAAAAAAAAAAAAAAAAJ8EAABkcnMvZG93bnJldi54bWxQSwUGAAAAAAQABADzAAAA&#10;qwUAAAAA&#10;" strokecolor="#c00000" strokeweight="2pt">
                      <v:stroke endarrow="block"/>
                    </v:shape>
                  </w:pict>
                </mc:Fallback>
              </mc:AlternateContent>
            </w:r>
            <w:r w:rsidRPr="00D2736D">
              <w:rPr>
                <w:rFonts w:ascii="Times New Roman" w:hAnsi="Times New Roman"/>
              </w:rPr>
              <w:t>7. </w:t>
            </w:r>
            <w:r w:rsidRPr="00D2736D">
              <w:rPr>
                <w:rFonts w:ascii="Times New Roman" w:hAnsi="Times New Roman"/>
                <w:lang w:val="ru-RU"/>
              </w:rPr>
              <w:t>Диспропорція між розвитком міста та сільських населених пунктів (низький рівень розвитку інфраструктури в сільських населених пунктах).</w:t>
            </w:r>
          </w:p>
        </w:tc>
        <w:tc>
          <w:tcPr>
            <w:tcW w:w="1276" w:type="dxa"/>
            <w:tcBorders>
              <w:top w:val="nil"/>
              <w:left w:val="single" w:sz="18" w:space="0" w:color="A5A5A5" w:themeColor="accent3"/>
              <w:bottom w:val="nil"/>
              <w:right w:val="single" w:sz="18" w:space="0" w:color="ED7D31" w:themeColor="accent2"/>
            </w:tcBorders>
          </w:tcPr>
          <w:p w14:paraId="265706E4" w14:textId="77777777" w:rsidR="002D67FA" w:rsidRPr="00D2736D" w:rsidRDefault="002D67FA" w:rsidP="001B64F0">
            <w:pPr>
              <w:spacing w:after="0" w:line="240" w:lineRule="auto"/>
            </w:pPr>
            <w:r w:rsidRPr="00D2736D">
              <w:rPr>
                <w:rFonts w:ascii="Times New Roman" w:hAnsi="Times New Roman"/>
                <w:noProof/>
                <w:color w:val="222A35" w:themeColor="text2" w:themeShade="80"/>
                <w:lang w:val="ru-RU" w:eastAsia="ru-RU"/>
              </w:rPr>
              <mc:AlternateContent>
                <mc:Choice Requires="wps">
                  <w:drawing>
                    <wp:anchor distT="0" distB="0" distL="114300" distR="114300" simplePos="0" relativeHeight="251697152" behindDoc="0" locked="0" layoutInCell="1" allowOverlap="1" wp14:anchorId="1FF12780" wp14:editId="01852A5A">
                      <wp:simplePos x="0" y="0"/>
                      <wp:positionH relativeFrom="column">
                        <wp:posOffset>-60325</wp:posOffset>
                      </wp:positionH>
                      <wp:positionV relativeFrom="paragraph">
                        <wp:posOffset>337185</wp:posOffset>
                      </wp:positionV>
                      <wp:extent cx="781050" cy="69215"/>
                      <wp:effectExtent l="34925" t="70485" r="12700" b="12700"/>
                      <wp:wrapNone/>
                      <wp:docPr id="2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921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4.75pt;margin-top:26.55pt;width:61.5pt;height:5.4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PmUAIAAJAEAAAOAAAAZHJzL2Uyb0RvYy54bWysVE2P0zAQvSPxHyzfu0lK2m2jTVerpIXD&#10;ApV24e7GTmPh2JbtbVoh/jszTrfLwgUhcnDG8Xy8eX6Tm9tjr8hBOC+NLml2lVIidGO41PuSfnnc&#10;TBaU+MA0Z8poUdKT8PR29fbNzWALMTWdUVw4Akm0LwZb0i4EWySJbzrRM39lrNBw2BrXswBbt0+4&#10;YwNk71UyTdN5MhjHrTON8B6+1uMhXcX8bSua8LltvQhElRSwhbi6uO5wTVY3rNg7ZjvZnGGwf0DR&#10;M6mh6CVVzQIjT07+kaqXjTPetOGqMX1i2lY2IvYA3WTpb908dMyK2AuQ4+2FJv//0jafDltHJC/p&#10;dEmJZj3c0d1TMLE0mV7PkaHB+gIcK7112GNz1A/23jTfPNGm6pjei+j+eLIQnWFE8ioEN95Cnd3w&#10;0XDwYVAh0nVsXU9aJe0HDIzWV7SwDJBDjvGmTpebEsdAGvh4vcjSGdxnA0fz5TSbxaKswHwYa50P&#10;74XpCRol9cExue9CZbQGSRg3VmCHex8Q7UsABmuzkUpFZShNBqBmlqdpxOSNkhxP0c+7/a5SjhwY&#10;iKtK8TnDeOWGEGrmu9GPg4VerHDmSfNodYLx9dkOTCqwSYhkBieBXiUowugFp0QJmDO0RtxKYyqg&#10;BTo5W6Puvi/T5XqxXuSTfDpfT/K0rid3myqfzDfZ9ax+V1dVnf3AprK86CTnQmNfzzOQ5X+nsfM0&#10;juq9TMGFweR19kg1gH1+R9BRKyiPUWg7w09bh92hbED20fk8ojhXv+6j18uPZPUTAAD//wMAUEsD&#10;BBQABgAIAAAAIQBR1yDY4AAAAAgBAAAPAAAAZHJzL2Rvd25yZXYueG1sTI9BS8NAEIXvgv9hGcGL&#10;tJvYpLQxkyKioAiCbaHXTXZMotnZkN2m6b93e9Ljm/d475t8M5lOjDS41jJCPI9AEFdWt1wj7Hcv&#10;sxUI5xVr1VkmhDM52BTXV7nKtD3xJ41bX4tQwi5TCI33fSalqxoyys1tTxy8LzsY5YMcaqkHdQrl&#10;ppP3UbSURrUcFhrV01ND1c/2aBDexvJ5fzbm3X+vdja5+0jSQ/yKeHszPT6A8DT5vzBc8AM6FIGp&#10;tEfWTnQIs3UakgjpIgZx8eNFOJQIyyQCWeTy/wPFLwAAAP//AwBQSwECLQAUAAYACAAAACEAtoM4&#10;kv4AAADhAQAAEwAAAAAAAAAAAAAAAAAAAAAAW0NvbnRlbnRfVHlwZXNdLnhtbFBLAQItABQABgAI&#10;AAAAIQA4/SH/1gAAAJQBAAALAAAAAAAAAAAAAAAAAC8BAABfcmVscy8ucmVsc1BLAQItABQABgAI&#10;AAAAIQAV4hPmUAIAAJAEAAAOAAAAAAAAAAAAAAAAAC4CAABkcnMvZTJvRG9jLnhtbFBLAQItABQA&#10;BgAIAAAAIQBR1yDY4AAAAAgBAAAPAAAAAAAAAAAAAAAAAKoEAABkcnMvZG93bnJldi54bWxQSwUG&#10;AAAAAAQABADzAAAAtwU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3B022EE" w14:textId="77777777" w:rsidR="002D67FA" w:rsidRPr="00D2736D" w:rsidRDefault="002D67FA" w:rsidP="001B64F0">
            <w:pPr>
              <w:spacing w:after="0" w:line="240" w:lineRule="auto"/>
              <w:ind w:left="34"/>
              <w:jc w:val="both"/>
            </w:pPr>
            <w:r w:rsidRPr="00D2736D">
              <w:rPr>
                <w:rFonts w:ascii="Times New Roman" w:hAnsi="Times New Roman" w:cs="Times New Roman"/>
                <w:color w:val="222A35" w:themeColor="text2" w:themeShade="80"/>
              </w:rPr>
              <w:t xml:space="preserve">7.  </w:t>
            </w:r>
            <w:r w:rsidRPr="00D2736D">
              <w:rPr>
                <w:rFonts w:ascii="Times New Roman" w:hAnsi="Times New Roman" w:cs="Times New Roman"/>
              </w:rPr>
              <w:t>Ріст попиту на продукцію АПК та стимулювання з боку держави до створення сімейних ферм, кооперативного руху та фермерських господарств.</w:t>
            </w:r>
          </w:p>
        </w:tc>
      </w:tr>
      <w:tr w:rsidR="002D67FA" w:rsidRPr="00035C79" w14:paraId="54078EF6" w14:textId="77777777" w:rsidTr="00CE119E">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6F66B718" w14:textId="77777777" w:rsidR="002D67FA" w:rsidRPr="00D2736D" w:rsidRDefault="002D67FA" w:rsidP="001B64F0">
            <w:pPr>
              <w:pStyle w:val="ae"/>
              <w:ind w:left="0"/>
              <w:jc w:val="both"/>
              <w:rPr>
                <w:rFonts w:ascii="Times New Roman" w:hAnsi="Times New Roman"/>
                <w:noProof/>
                <w:color w:val="222A35" w:themeColor="text2" w:themeShade="80"/>
                <w:lang w:eastAsia="ru-RU"/>
              </w:rPr>
            </w:pPr>
          </w:p>
        </w:tc>
        <w:tc>
          <w:tcPr>
            <w:tcW w:w="1276" w:type="dxa"/>
            <w:tcBorders>
              <w:top w:val="nil"/>
              <w:left w:val="nil"/>
              <w:bottom w:val="nil"/>
              <w:right w:val="nil"/>
            </w:tcBorders>
          </w:tcPr>
          <w:p w14:paraId="528B065C"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3A7FCDD1" w14:textId="77777777" w:rsidR="002D67FA" w:rsidRPr="00D2736D" w:rsidRDefault="002D67FA" w:rsidP="001B64F0">
            <w:pPr>
              <w:pStyle w:val="ae"/>
              <w:ind w:left="34"/>
              <w:jc w:val="both"/>
              <w:rPr>
                <w:rFonts w:ascii="Times New Roman" w:hAnsi="Times New Roman"/>
                <w:color w:val="222A35" w:themeColor="text2" w:themeShade="80"/>
              </w:rPr>
            </w:pPr>
          </w:p>
        </w:tc>
      </w:tr>
      <w:tr w:rsidR="002D67FA" w:rsidRPr="00035C79" w14:paraId="1F87DE57" w14:textId="77777777" w:rsidTr="00CE119E">
        <w:trPr>
          <w:trHeight w:val="1058"/>
        </w:trPr>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1044A82" w14:textId="77777777" w:rsidR="002D67FA" w:rsidRPr="00D2736D" w:rsidRDefault="002D67FA" w:rsidP="001B64F0">
            <w:pPr>
              <w:spacing w:after="0" w:line="240" w:lineRule="auto"/>
              <w:jc w:val="both"/>
              <w:rPr>
                <w:rFonts w:ascii="Times New Roman" w:hAnsi="Times New Roman" w:cs="Times New Roman"/>
                <w:noProof/>
                <w:color w:val="222A35" w:themeColor="text2" w:themeShade="80"/>
                <w:lang w:eastAsia="ru-RU"/>
              </w:rPr>
            </w:pPr>
            <w:r w:rsidRPr="00D2736D">
              <w:rPr>
                <w:rFonts w:ascii="Arial" w:hAnsi="Arial"/>
                <w:noProof/>
                <w:lang w:val="ru-RU" w:eastAsia="ru-RU"/>
              </w:rPr>
              <mc:AlternateContent>
                <mc:Choice Requires="wps">
                  <w:drawing>
                    <wp:anchor distT="0" distB="0" distL="114300" distR="114300" simplePos="0" relativeHeight="251700224" behindDoc="0" locked="0" layoutInCell="1" allowOverlap="1" wp14:anchorId="6CB671CB" wp14:editId="2E38744E">
                      <wp:simplePos x="0" y="0"/>
                      <wp:positionH relativeFrom="column">
                        <wp:posOffset>2880360</wp:posOffset>
                      </wp:positionH>
                      <wp:positionV relativeFrom="paragraph">
                        <wp:posOffset>311785</wp:posOffset>
                      </wp:positionV>
                      <wp:extent cx="842010" cy="0"/>
                      <wp:effectExtent l="22860" t="64135" r="20955" b="69215"/>
                      <wp:wrapNone/>
                      <wp:docPr id="28"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226.8pt;margin-top:24.55pt;width:66.3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uPAIAAGoEAAAOAAAAZHJzL2Uyb0RvYy54bWysVMGO0zAQvSPxD5bvbZKSXdqo6WqVtHBY&#10;lkq7fIBrO4mFY1u227RC/Dtjpy0ULgiRgzOOZ97MvHnO8uHYS3Tg1gmtSpxNU4y4opoJ1Zb4y+tm&#10;MsfIeaIYkVrxEp+4ww+rt2+Wgyn4THdaMm4RgChXDKbEnfemSBJHO94TN9WGKzhstO2Jh61tE2bJ&#10;AOi9TGZpep8M2jJjNeXOwdd6PMSriN80nPrPTeO4R7LEUJuPq43rLqzJakmK1hLTCXoug/xDFT0R&#10;CpJeoWriCdpb8QdUL6jVTjd+SnWf6KYRlMceoJss/a2bl44YHnsBcpy50uT+Hyx9PmwtEqzEM5iU&#10;Ij3M6HHvdUyNZossMDQYV4BjpbY29EiP6sU8afrVIaWrjqiWR/fXk4HoGJHchISNM5BnN3zSDHwI&#10;ZIh0HRvbo0YK8zEEBnCgBB3jfE7X+fCjRxQ+zvNAEkb0cpSQIiCEOGOd/8B1j4JRYuctEW3nK60U&#10;iEDbEZ0cnpyHjiDwEhCCld4IKaMWpEIDkHGXp2msx2kpWDgNfs62u0padCAgpyoNT+AH0G7crN4r&#10;FtE6Ttj6bHsiJNjIR5q8FUCc5Dik6znDSHK4QcEaEaUKGaF1qPhsjYr6tkgX6/l6nk/y2f16kqd1&#10;PXncVPnkfpO9v6vf1VVVZ99D8VledIIxrkL9F3Vn+d+p53zPRl1e9X1lKrlFjyRAsZd3LDqqIAx+&#10;lNBOs9PWhu6CIEDQ0fl8+cKN+XUfvX7+IlY/AAAA//8DAFBLAwQUAAYACAAAACEAAWEKLt0AAAAJ&#10;AQAADwAAAGRycy9kb3ducmV2LnhtbEyPTU/DMAyG70j8h8hI3Fi6waqtNJ3Q1J0RBU0cvSZrOxKn&#10;arKu+/cYcYCbPx69fpxvJmfFaIbQeVIwnyUgDNVed9Qo+HjfPaxAhIik0XoyCq4mwKa4vckx0/5C&#10;b2asYiM4hEKGCtoY+0zKULfGYZj53hDvjn5wGLkdGqkHvHC4s3KRJKl02BFfaLE329bUX9XZKQhy&#10;fT2Vp0+UpS1ft91uP1bHvVL3d9PLM4hopvgHw48+q0PBTgd/Jh2EVfC0fEwZ5WI9B8HAcpUuQBx+&#10;B7LI5f8Pim8AAAD//wMAUEsBAi0AFAAGAAgAAAAhALaDOJL+AAAA4QEAABMAAAAAAAAAAAAAAAAA&#10;AAAAAFtDb250ZW50X1R5cGVzXS54bWxQSwECLQAUAAYACAAAACEAOP0h/9YAAACUAQAACwAAAAAA&#10;AAAAAAAAAAAvAQAAX3JlbHMvLnJlbHNQSwECLQAUAAYACAAAACEA2ggELjwCAABqBAAADgAAAAAA&#10;AAAAAAAAAAAuAgAAZHJzL2Uyb0RvYy54bWxQSwECLQAUAAYACAAAACEAAWEKLt0AAAAJAQAADwAA&#10;AAAAAAAAAAAAAACWBAAAZHJzL2Rvd25yZXYueG1sUEsFBgAAAAAEAAQA8wAAAKAFAAAAAA==&#10;" strokecolor="#c00000" strokeweight="2pt">
                      <v:stroke endarrow="block"/>
                    </v:shape>
                  </w:pict>
                </mc:Fallback>
              </mc:AlternateContent>
            </w:r>
            <w:r w:rsidRPr="00D2736D">
              <w:rPr>
                <w:rFonts w:ascii="Times New Roman" w:hAnsi="Times New Roman" w:cs="Times New Roman"/>
              </w:rPr>
              <w:t>8.</w:t>
            </w:r>
            <w:r w:rsidRPr="00D2736D">
              <w:rPr>
                <w:rFonts w:ascii="Times New Roman" w:hAnsi="Times New Roman" w:cs="Times New Roman"/>
                <w:color w:val="222A35" w:themeColor="text2" w:themeShade="80"/>
              </w:rPr>
              <w:t> </w:t>
            </w:r>
            <w:r w:rsidRPr="00D2736D">
              <w:rPr>
                <w:rFonts w:ascii="Times New Roman" w:hAnsi="Times New Roman" w:cs="Times New Roman"/>
              </w:rPr>
              <w:t>Незадовільний стан доріг (близько 35%  потребують ремонту).</w:t>
            </w:r>
          </w:p>
        </w:tc>
        <w:tc>
          <w:tcPr>
            <w:tcW w:w="1276" w:type="dxa"/>
            <w:tcBorders>
              <w:top w:val="nil"/>
              <w:left w:val="single" w:sz="18" w:space="0" w:color="A5A5A5" w:themeColor="accent3"/>
              <w:bottom w:val="nil"/>
              <w:right w:val="single" w:sz="18" w:space="0" w:color="ED7D31" w:themeColor="accent2"/>
            </w:tcBorders>
          </w:tcPr>
          <w:p w14:paraId="5CAB4094" w14:textId="77777777" w:rsidR="002D67FA" w:rsidRPr="00D2736D" w:rsidRDefault="002D67FA" w:rsidP="001B64F0">
            <w:pPr>
              <w:spacing w:after="0" w:line="240" w:lineRule="auto"/>
            </w:pPr>
            <w:r w:rsidRPr="00D2736D">
              <w:rPr>
                <w:noProof/>
                <w:lang w:val="ru-RU" w:eastAsia="ru-RU"/>
              </w:rPr>
              <mc:AlternateContent>
                <mc:Choice Requires="wps">
                  <w:drawing>
                    <wp:anchor distT="0" distB="0" distL="114300" distR="114300" simplePos="0" relativeHeight="251703296" behindDoc="0" locked="0" layoutInCell="1" allowOverlap="1" wp14:anchorId="46D2A76E" wp14:editId="1A6E11A9">
                      <wp:simplePos x="0" y="0"/>
                      <wp:positionH relativeFrom="column">
                        <wp:posOffset>-60325</wp:posOffset>
                      </wp:positionH>
                      <wp:positionV relativeFrom="paragraph">
                        <wp:posOffset>381635</wp:posOffset>
                      </wp:positionV>
                      <wp:extent cx="781050" cy="740410"/>
                      <wp:effectExtent l="53975" t="57785" r="12700" b="20955"/>
                      <wp:wrapNone/>
                      <wp:docPr id="27"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74041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4.75pt;margin-top:30.05pt;width:61.5pt;height:58.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lUgIAAJEEAAAOAAAAZHJzL2Uyb0RvYy54bWysVMtu2zAQvBfoPxC825JcOXaEyEEg2e0h&#10;bQMk7Z0WKYsoRRIkY9ko+u/ZpRwnaS9FUR2opbiP2eGsrq4PvSJ74bw0uqTZNKVE6MZwqXcl/faw&#10;mSwp8YFpzpTRoqRH4en16v27q8EWYmY6o7hwBJJoXwy2pF0ItkgS33SiZ35qrNBw2BrXswBbt0u4&#10;YwNk71UyS9OLZDCOW2ca4T18rcdDuor521Y04WvbehGIKilgC3F1cd3imqyuWLFzzHayOcFg/4Ci&#10;Z1JD0XOqmgVGHp38I1UvG2e8acO0MX1i2lY2IvYA3WTpb93cd8yK2AuQ4+2ZJv//0jZf9neOSF7S&#10;2YISzXq4o5vHYGJpMrvMkaHB+gIcK33nsMfmoO/trWl+eKJN1TG9E9H94WghOsOI5E0IbryFOtvh&#10;s+Hgw6BCpOvQup60StpPGBit72hhGSCHHOJNHc83JQ6BNPBxsczSOdxnA0eLPM2zeJMJKzAhBlvn&#10;w0dheoJGSX1wTO66UBmtQRPGjSXY/tYHhPsSgMHabKRSURpKkwG4medpGkF5oyTHU/TzbretlCN7&#10;BuqqUnxi83Dy2g0h1Mx3ox8Ha5SdM4+axyqdYHx9sgOTCmwSIpvBSeBXCYowesEpUQIGDa0Rt9KI&#10;BHiBTk7WKLyfl+nlerle5pN8drGe5GldT242VT652GSLef2hrqo6+4VNZXnRSc6Fxr6ehyDL/05k&#10;p3Ec5XsegzODydvskWoA+/yOoKNYUB+j0raGH+8cdoe6Ad1H59OM4mC93kevlz/J6gkAAP//AwBQ&#10;SwMEFAAGAAgAAAAhAJYFQkrhAAAACQEAAA8AAABkcnMvZG93bnJldi54bWxMj09Lw0AQxe+C32EZ&#10;wYu0m2ib1phNEVGwCEL/QK+b7JhEs7Mhu03Tb+/0pLeZeY83v5etRtuKAXvfOFIQTyMQSKUzDVUK&#10;9ru3yRKED5qMbh2hgjN6WOXXV5lOjTvRBodtqASHkE+1gjqELpXSlzVa7aeuQ2Lty/VWB177Sppe&#10;nzjctvI+ihJpdUP8odYdvtRY/myPVsF6KF73Z2s/wvdy52Z3n7P5IX5X6vZmfH4CEXAMf2a44DM6&#10;5MxUuCMZL1oFk8c5OxUkUQzioscPfCh4WCQLkHkm/zfIfwEAAP//AwBQSwECLQAUAAYACAAAACEA&#10;toM4kv4AAADhAQAAEwAAAAAAAAAAAAAAAAAAAAAAW0NvbnRlbnRfVHlwZXNdLnhtbFBLAQItABQA&#10;BgAIAAAAIQA4/SH/1gAAAJQBAAALAAAAAAAAAAAAAAAAAC8BAABfcmVscy8ucmVsc1BLAQItABQA&#10;BgAIAAAAIQAs+5qlUgIAAJEEAAAOAAAAAAAAAAAAAAAAAC4CAABkcnMvZTJvRG9jLnhtbFBLAQIt&#10;ABQABgAIAAAAIQCWBUJK4QAAAAkBAAAPAAAAAAAAAAAAAAAAAKwEAABkcnMvZG93bnJldi54bWxQ&#10;SwUGAAAAAAQABADzAAAAugUAAAAA&#10;" strokecolor="#c00000" strokeweight="2pt">
                      <v:stroke dashstyle="dash" endarrow="block"/>
                    </v:shape>
                  </w:pict>
                </mc:Fallback>
              </mc:AlternateContent>
            </w: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0D9686D" w14:textId="61D0C79C" w:rsidR="002D67FA" w:rsidRPr="00D2736D" w:rsidRDefault="002D67FA" w:rsidP="00D2736D">
            <w:pPr>
              <w:pStyle w:val="ae"/>
              <w:ind w:left="34" w:hanging="1"/>
              <w:jc w:val="both"/>
            </w:pPr>
            <w:r w:rsidRPr="00D2736D">
              <w:rPr>
                <w:rFonts w:ascii="Times New Roman" w:hAnsi="Times New Roman"/>
                <w:lang w:val="ru-RU"/>
              </w:rPr>
              <w:t>8. На державному рівні впроваджуються заходи, спрямовані на стимулювання інвестицій, зокрема розвиток мережі індустріальних парків.</w:t>
            </w:r>
          </w:p>
        </w:tc>
      </w:tr>
      <w:tr w:rsidR="002D67FA" w:rsidRPr="00035C79" w14:paraId="0C698C9A" w14:textId="77777777" w:rsidTr="00EC0750">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3A6960AF" w14:textId="77777777" w:rsidR="002D67FA" w:rsidRPr="00CE119E" w:rsidRDefault="002D67FA" w:rsidP="001B64F0">
            <w:pPr>
              <w:spacing w:after="0" w:line="240" w:lineRule="auto"/>
              <w:jc w:val="both"/>
              <w:rPr>
                <w:rFonts w:ascii="Times New Roman" w:hAnsi="Times New Roman" w:cs="Times New Roman"/>
                <w:sz w:val="16"/>
                <w:szCs w:val="16"/>
              </w:rPr>
            </w:pPr>
          </w:p>
        </w:tc>
        <w:tc>
          <w:tcPr>
            <w:tcW w:w="1276" w:type="dxa"/>
            <w:tcBorders>
              <w:top w:val="nil"/>
              <w:left w:val="nil"/>
              <w:bottom w:val="nil"/>
              <w:right w:val="nil"/>
            </w:tcBorders>
          </w:tcPr>
          <w:p w14:paraId="77AEF270" w14:textId="77777777" w:rsidR="002D67FA" w:rsidRPr="00D2736D" w:rsidRDefault="002D67FA" w:rsidP="001B64F0">
            <w:pPr>
              <w:spacing w:after="0" w:line="240" w:lineRule="auto"/>
            </w:pPr>
          </w:p>
        </w:tc>
        <w:tc>
          <w:tcPr>
            <w:tcW w:w="4110" w:type="dxa"/>
            <w:tcBorders>
              <w:top w:val="single" w:sz="18" w:space="0" w:color="ED7D31" w:themeColor="accent2"/>
              <w:left w:val="nil"/>
              <w:bottom w:val="single" w:sz="18" w:space="0" w:color="ED7D31" w:themeColor="accent2"/>
              <w:right w:val="nil"/>
            </w:tcBorders>
            <w:shd w:val="clear" w:color="auto" w:fill="FFFFFF" w:themeFill="background1"/>
          </w:tcPr>
          <w:p w14:paraId="0D979CDD" w14:textId="77777777" w:rsidR="002D67FA" w:rsidRPr="00D2736D" w:rsidRDefault="002D67FA" w:rsidP="001B64F0">
            <w:pPr>
              <w:pStyle w:val="ae"/>
              <w:ind w:left="34"/>
              <w:jc w:val="both"/>
              <w:rPr>
                <w:rFonts w:ascii="Times New Roman" w:hAnsi="Times New Roman"/>
                <w:color w:val="222A35" w:themeColor="text2" w:themeShade="80"/>
              </w:rPr>
            </w:pPr>
          </w:p>
        </w:tc>
      </w:tr>
      <w:tr w:rsidR="002D67FA" w:rsidRPr="00035C79" w14:paraId="365402F6" w14:textId="77777777" w:rsidTr="00EC0750">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84399E8" w14:textId="77777777" w:rsidR="002D67FA" w:rsidRPr="00D2736D" w:rsidRDefault="002D67FA" w:rsidP="001B64F0">
            <w:pPr>
              <w:spacing w:after="0" w:line="240" w:lineRule="auto"/>
              <w:jc w:val="both"/>
              <w:rPr>
                <w:rFonts w:ascii="Times New Roman" w:hAnsi="Times New Roman" w:cs="Times New Roman"/>
              </w:rPr>
            </w:pPr>
            <w:r w:rsidRPr="00D2736D">
              <w:rPr>
                <w:rFonts w:ascii="Times New Roman" w:hAnsi="Times New Roman" w:cs="Times New Roman"/>
              </w:rPr>
              <w:t>9.</w:t>
            </w:r>
            <w:r w:rsidRPr="00D2736D">
              <w:rPr>
                <w:rFonts w:ascii="Times New Roman" w:hAnsi="Times New Roman" w:cs="Times New Roman"/>
                <w:color w:val="222A35" w:themeColor="text2" w:themeShade="80"/>
              </w:rPr>
              <w:t xml:space="preserve">  </w:t>
            </w:r>
            <w:r w:rsidRPr="00D2736D">
              <w:rPr>
                <w:rFonts w:ascii="Times New Roman" w:hAnsi="Times New Roman" w:cs="Times New Roman"/>
              </w:rPr>
              <w:t>Від’ємний демографічний приріст, велика частка мало чисельних населених пунктів (з яких ≈20% населених пунктів з чисельністю менше 10 осіб).</w:t>
            </w:r>
          </w:p>
        </w:tc>
        <w:tc>
          <w:tcPr>
            <w:tcW w:w="1276" w:type="dxa"/>
            <w:tcBorders>
              <w:top w:val="nil"/>
              <w:left w:val="single" w:sz="18" w:space="0" w:color="A5A5A5" w:themeColor="accent3"/>
              <w:bottom w:val="nil"/>
              <w:right w:val="single" w:sz="18" w:space="0" w:color="ED7D31" w:themeColor="accent2"/>
            </w:tcBorders>
          </w:tcPr>
          <w:p w14:paraId="64742854" w14:textId="77777777" w:rsidR="002D67FA" w:rsidRPr="00D2736D" w:rsidRDefault="002D67FA" w:rsidP="001B64F0">
            <w:pPr>
              <w:spacing w:after="0" w:line="240" w:lineRule="auto"/>
            </w:pPr>
          </w:p>
        </w:tc>
        <w:tc>
          <w:tcPr>
            <w:tcW w:w="41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73C108E" w14:textId="77777777" w:rsidR="002D67FA" w:rsidRPr="00D2736D" w:rsidRDefault="002D67FA" w:rsidP="00D2736D">
            <w:pPr>
              <w:pStyle w:val="ae"/>
              <w:ind w:left="34" w:hanging="1"/>
              <w:jc w:val="both"/>
              <w:rPr>
                <w:rFonts w:ascii="Times New Roman" w:hAnsi="Times New Roman"/>
                <w:color w:val="222A35" w:themeColor="text2" w:themeShade="80"/>
              </w:rPr>
            </w:pPr>
            <w:r w:rsidRPr="00D2736D">
              <w:rPr>
                <w:rFonts w:ascii="Times New Roman" w:hAnsi="Times New Roman"/>
              </w:rPr>
              <w:t xml:space="preserve">9. </w:t>
            </w:r>
            <w:r w:rsidRPr="00D2736D">
              <w:rPr>
                <w:rFonts w:ascii="Times New Roman" w:hAnsi="Times New Roman"/>
                <w:lang w:val="ru-RU"/>
              </w:rPr>
              <w:t>Зростання популярності внутрішнього туризму в країні (в т.ч. популярність до національних традицій та автентичних виробів, активного відпочинку та ін.)</w:t>
            </w:r>
          </w:p>
        </w:tc>
      </w:tr>
      <w:tr w:rsidR="002D67FA" w:rsidRPr="00C63901" w14:paraId="6C242007" w14:textId="77777777" w:rsidTr="00EC0750">
        <w:trPr>
          <w:trHeight w:val="105"/>
        </w:trPr>
        <w:tc>
          <w:tcPr>
            <w:tcW w:w="4679" w:type="dxa"/>
            <w:tcBorders>
              <w:top w:val="single" w:sz="18" w:space="0" w:color="A5A5A5" w:themeColor="accent3"/>
              <w:left w:val="nil"/>
              <w:bottom w:val="single" w:sz="18" w:space="0" w:color="A5A5A5" w:themeColor="accent3"/>
              <w:right w:val="nil"/>
            </w:tcBorders>
            <w:shd w:val="clear" w:color="auto" w:fill="auto"/>
          </w:tcPr>
          <w:p w14:paraId="50025602" w14:textId="77777777" w:rsidR="002D67FA" w:rsidRPr="00CE119E" w:rsidRDefault="002D67FA" w:rsidP="001B64F0">
            <w:pPr>
              <w:spacing w:after="0" w:line="240" w:lineRule="auto"/>
              <w:jc w:val="both"/>
              <w:rPr>
                <w:rFonts w:ascii="Times New Roman" w:hAnsi="Times New Roman" w:cs="Times New Roman"/>
                <w:sz w:val="16"/>
                <w:szCs w:val="16"/>
              </w:rPr>
            </w:pPr>
          </w:p>
        </w:tc>
        <w:tc>
          <w:tcPr>
            <w:tcW w:w="1276" w:type="dxa"/>
            <w:tcBorders>
              <w:top w:val="nil"/>
              <w:left w:val="nil"/>
              <w:bottom w:val="nil"/>
              <w:right w:val="nil"/>
            </w:tcBorders>
            <w:shd w:val="clear" w:color="auto" w:fill="auto"/>
          </w:tcPr>
          <w:p w14:paraId="04AA5EE0" w14:textId="77777777" w:rsidR="002D67FA" w:rsidRPr="00D2736D" w:rsidRDefault="002D67FA" w:rsidP="001B64F0">
            <w:pPr>
              <w:spacing w:after="0" w:line="240" w:lineRule="auto"/>
            </w:pPr>
          </w:p>
        </w:tc>
        <w:tc>
          <w:tcPr>
            <w:tcW w:w="4110" w:type="dxa"/>
            <w:tcBorders>
              <w:top w:val="single" w:sz="18" w:space="0" w:color="ED7D31" w:themeColor="accent2"/>
              <w:left w:val="nil"/>
              <w:bottom w:val="nil"/>
              <w:right w:val="nil"/>
            </w:tcBorders>
            <w:shd w:val="clear" w:color="auto" w:fill="auto"/>
          </w:tcPr>
          <w:p w14:paraId="17066A2E" w14:textId="77777777" w:rsidR="002D67FA" w:rsidRPr="00D2736D" w:rsidRDefault="002D67FA" w:rsidP="001B64F0">
            <w:pPr>
              <w:pStyle w:val="ae"/>
              <w:ind w:left="34"/>
              <w:jc w:val="both"/>
              <w:rPr>
                <w:rFonts w:ascii="Times New Roman" w:hAnsi="Times New Roman"/>
              </w:rPr>
            </w:pPr>
          </w:p>
        </w:tc>
      </w:tr>
      <w:tr w:rsidR="002D67FA" w14:paraId="53589EAB" w14:textId="77777777" w:rsidTr="002E3A06">
        <w:trPr>
          <w:trHeight w:val="967"/>
        </w:trPr>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0EDAB06" w14:textId="77777777" w:rsidR="002D67FA" w:rsidRPr="00D2736D" w:rsidRDefault="002D67FA" w:rsidP="001B64F0">
            <w:pPr>
              <w:rPr>
                <w:rFonts w:ascii="Times New Roman" w:hAnsi="Times New Roman" w:cs="Times New Roman"/>
              </w:rPr>
            </w:pPr>
            <w:r w:rsidRPr="00D2736D">
              <w:rPr>
                <w:rFonts w:ascii="Times New Roman" w:hAnsi="Times New Roman" w:cs="Times New Roman"/>
              </w:rPr>
              <w:t>10. Невисокий рівень забезпечення навчальних закладів засобами безпеки, особливо в умовах воєнного та повоєнного періодів</w:t>
            </w:r>
          </w:p>
        </w:tc>
        <w:tc>
          <w:tcPr>
            <w:tcW w:w="1276" w:type="dxa"/>
            <w:tcBorders>
              <w:top w:val="nil"/>
              <w:left w:val="single" w:sz="18" w:space="0" w:color="A5A5A5" w:themeColor="accent3"/>
              <w:bottom w:val="nil"/>
              <w:right w:val="nil"/>
            </w:tcBorders>
          </w:tcPr>
          <w:p w14:paraId="78C6D008" w14:textId="77777777" w:rsidR="002D67FA" w:rsidRPr="00D2736D" w:rsidRDefault="002D67FA" w:rsidP="001B64F0">
            <w:pPr>
              <w:spacing w:after="0" w:line="240" w:lineRule="auto"/>
            </w:pPr>
          </w:p>
        </w:tc>
        <w:tc>
          <w:tcPr>
            <w:tcW w:w="4110" w:type="dxa"/>
            <w:tcBorders>
              <w:top w:val="nil"/>
              <w:left w:val="nil"/>
              <w:bottom w:val="nil"/>
              <w:right w:val="nil"/>
            </w:tcBorders>
            <w:shd w:val="clear" w:color="auto" w:fill="auto"/>
          </w:tcPr>
          <w:p w14:paraId="7E27AE5A" w14:textId="77777777" w:rsidR="002D67FA" w:rsidRPr="00D2736D" w:rsidRDefault="002D67FA" w:rsidP="001B64F0">
            <w:pPr>
              <w:pStyle w:val="ae"/>
              <w:ind w:left="34"/>
              <w:jc w:val="both"/>
              <w:rPr>
                <w:rFonts w:ascii="Times New Roman" w:hAnsi="Times New Roman"/>
              </w:rPr>
            </w:pPr>
          </w:p>
        </w:tc>
      </w:tr>
      <w:tr w:rsidR="002D67FA" w:rsidRPr="00BB38D2" w14:paraId="4122111F" w14:textId="77777777" w:rsidTr="002E3A06">
        <w:trPr>
          <w:trHeight w:val="88"/>
        </w:trPr>
        <w:tc>
          <w:tcPr>
            <w:tcW w:w="4679" w:type="dxa"/>
            <w:tcBorders>
              <w:top w:val="single" w:sz="18" w:space="0" w:color="A5A5A5" w:themeColor="accent3"/>
              <w:left w:val="nil"/>
              <w:bottom w:val="single" w:sz="18" w:space="0" w:color="A5A5A5" w:themeColor="accent3"/>
              <w:right w:val="nil"/>
            </w:tcBorders>
            <w:shd w:val="clear" w:color="auto" w:fill="auto"/>
          </w:tcPr>
          <w:p w14:paraId="09CBD639" w14:textId="77777777" w:rsidR="002D67FA" w:rsidRPr="00CE119E" w:rsidRDefault="002D67FA" w:rsidP="00CE119E">
            <w:pPr>
              <w:spacing w:after="0"/>
              <w:rPr>
                <w:rFonts w:ascii="Times New Roman" w:hAnsi="Times New Roman" w:cs="Times New Roman"/>
                <w:sz w:val="16"/>
                <w:szCs w:val="16"/>
              </w:rPr>
            </w:pPr>
          </w:p>
        </w:tc>
        <w:tc>
          <w:tcPr>
            <w:tcW w:w="1276" w:type="dxa"/>
            <w:tcBorders>
              <w:top w:val="nil"/>
              <w:left w:val="nil"/>
              <w:bottom w:val="nil"/>
              <w:right w:val="nil"/>
            </w:tcBorders>
            <w:shd w:val="clear" w:color="auto" w:fill="auto"/>
          </w:tcPr>
          <w:p w14:paraId="6BE602D9" w14:textId="77777777" w:rsidR="002D67FA" w:rsidRPr="00D2736D" w:rsidRDefault="002D67FA" w:rsidP="001B64F0">
            <w:pPr>
              <w:spacing w:after="0" w:line="240" w:lineRule="auto"/>
            </w:pPr>
          </w:p>
        </w:tc>
        <w:tc>
          <w:tcPr>
            <w:tcW w:w="4110" w:type="dxa"/>
            <w:tcBorders>
              <w:top w:val="nil"/>
              <w:left w:val="nil"/>
              <w:bottom w:val="nil"/>
              <w:right w:val="nil"/>
            </w:tcBorders>
            <w:shd w:val="clear" w:color="auto" w:fill="auto"/>
          </w:tcPr>
          <w:p w14:paraId="72083D3C" w14:textId="77777777" w:rsidR="002D67FA" w:rsidRPr="00D2736D" w:rsidRDefault="002D67FA" w:rsidP="001B64F0">
            <w:pPr>
              <w:pStyle w:val="ae"/>
              <w:ind w:left="34"/>
              <w:jc w:val="both"/>
              <w:rPr>
                <w:rFonts w:ascii="Times New Roman" w:hAnsi="Times New Roman"/>
              </w:rPr>
            </w:pPr>
          </w:p>
        </w:tc>
      </w:tr>
      <w:tr w:rsidR="002D67FA" w14:paraId="5EBDCE27" w14:textId="77777777" w:rsidTr="00CE119E">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52F7A282" w14:textId="77777777" w:rsidR="002D67FA" w:rsidRPr="00CE119E" w:rsidRDefault="002D67FA" w:rsidP="001B64F0">
            <w:pPr>
              <w:rPr>
                <w:rFonts w:ascii="Times New Roman" w:hAnsi="Times New Roman" w:cs="Times New Roman"/>
              </w:rPr>
            </w:pPr>
            <w:r w:rsidRPr="00D2736D">
              <w:rPr>
                <w:rFonts w:ascii="Times New Roman" w:hAnsi="Times New Roman" w:cs="Times New Roman"/>
              </w:rPr>
              <w:t>11. Мала наповнюваність класів в окремих навчальних закладах громади</w:t>
            </w:r>
          </w:p>
        </w:tc>
        <w:tc>
          <w:tcPr>
            <w:tcW w:w="1276" w:type="dxa"/>
            <w:tcBorders>
              <w:top w:val="nil"/>
              <w:left w:val="single" w:sz="18" w:space="0" w:color="A5A5A5" w:themeColor="accent3"/>
              <w:bottom w:val="nil"/>
              <w:right w:val="nil"/>
            </w:tcBorders>
          </w:tcPr>
          <w:p w14:paraId="012243AD" w14:textId="77777777" w:rsidR="002D67FA" w:rsidRPr="00D2736D" w:rsidRDefault="002D67FA" w:rsidP="001B64F0">
            <w:pPr>
              <w:spacing w:after="0" w:line="240" w:lineRule="auto"/>
            </w:pPr>
          </w:p>
        </w:tc>
        <w:tc>
          <w:tcPr>
            <w:tcW w:w="4110" w:type="dxa"/>
            <w:tcBorders>
              <w:top w:val="nil"/>
              <w:left w:val="nil"/>
              <w:bottom w:val="nil"/>
              <w:right w:val="nil"/>
            </w:tcBorders>
            <w:shd w:val="clear" w:color="auto" w:fill="auto"/>
          </w:tcPr>
          <w:p w14:paraId="1A8AED49" w14:textId="77777777" w:rsidR="002D67FA" w:rsidRPr="00D2736D" w:rsidRDefault="002D67FA" w:rsidP="001B64F0">
            <w:pPr>
              <w:pStyle w:val="ae"/>
              <w:ind w:left="34"/>
              <w:jc w:val="both"/>
              <w:rPr>
                <w:rFonts w:ascii="Times New Roman" w:hAnsi="Times New Roman"/>
              </w:rPr>
            </w:pPr>
          </w:p>
        </w:tc>
      </w:tr>
    </w:tbl>
    <w:p w14:paraId="1CC9B815" w14:textId="44B283FC" w:rsidR="002D67FA" w:rsidRPr="00CE119E" w:rsidRDefault="002D67FA" w:rsidP="00AA49C1">
      <w:pPr>
        <w:spacing w:after="0"/>
        <w:jc w:val="center"/>
        <w:rPr>
          <w:rFonts w:ascii="Times New Roman" w:hAnsi="Times New Roman" w:cs="Times New Roman"/>
          <w:b/>
        </w:rPr>
      </w:pPr>
      <w:r>
        <w:rPr>
          <w:rFonts w:ascii="Times New Roman" w:hAnsi="Times New Roman" w:cs="Times New Roman"/>
          <w:b/>
          <w:noProof/>
          <w:lang w:eastAsia="ru-RU"/>
        </w:rPr>
        <w:t>Рис.</w:t>
      </w:r>
      <w:r w:rsidR="003D5126">
        <w:rPr>
          <w:rFonts w:ascii="Times New Roman" w:hAnsi="Times New Roman" w:cs="Times New Roman"/>
          <w:b/>
          <w:noProof/>
          <w:lang w:eastAsia="ru-RU"/>
        </w:rPr>
        <w:t xml:space="preserve"> 1</w:t>
      </w:r>
      <w:r>
        <w:rPr>
          <w:rFonts w:ascii="Times New Roman" w:hAnsi="Times New Roman" w:cs="Times New Roman"/>
          <w:b/>
          <w:noProof/>
          <w:lang w:eastAsia="ru-RU"/>
        </w:rPr>
        <w:t>. Виклики</w:t>
      </w:r>
      <w:r>
        <w:rPr>
          <w:rFonts w:ascii="Times New Roman" w:hAnsi="Times New Roman" w:cs="Times New Roman"/>
          <w:b/>
        </w:rPr>
        <w:br w:type="page"/>
      </w:r>
    </w:p>
    <w:p w14:paraId="01A7BFA5" w14:textId="77777777" w:rsidR="002D67FA" w:rsidRPr="001B64F0" w:rsidRDefault="002D67FA" w:rsidP="00C3116D">
      <w:pPr>
        <w:pStyle w:val="ae"/>
        <w:widowControl/>
        <w:numPr>
          <w:ilvl w:val="0"/>
          <w:numId w:val="57"/>
        </w:numPr>
        <w:autoSpaceDE/>
        <w:autoSpaceDN/>
        <w:spacing w:before="0"/>
        <w:ind w:left="0" w:firstLine="992"/>
        <w:contextualSpacing/>
        <w:jc w:val="both"/>
        <w:rPr>
          <w:rFonts w:ascii="Times New Roman" w:hAnsi="Times New Roman"/>
          <w:sz w:val="28"/>
          <w:szCs w:val="24"/>
        </w:rPr>
      </w:pPr>
      <w:r w:rsidRPr="001B64F0">
        <w:rPr>
          <w:rFonts w:ascii="Times New Roman" w:hAnsi="Times New Roman"/>
          <w:sz w:val="28"/>
          <w:szCs w:val="24"/>
        </w:rPr>
        <w:lastRenderedPageBreak/>
        <w:t xml:space="preserve">Зміни в податковому законодавстві (збільшення розподілу податків на користь місцевих бюджетів) дозволить підвищити фінансову спроможність громади, що призведе до вирішення проблеми завантаженості бюджету громади великою кількістю об’єктів соціальної та комунальної інфраструктури, та зменшення диспропорцій у розвитку міста та сільських населених пунктів громади. Результатом може стати сповільнення темпів депопуляції сільського населення та, відповідно, ріст </w:t>
      </w:r>
      <w:r w:rsidRPr="001B64F0">
        <w:rPr>
          <w:rFonts w:ascii="Times New Roman" w:hAnsi="Times New Roman"/>
          <w:sz w:val="28"/>
          <w:szCs w:val="24"/>
          <w:lang w:val="ru-RU"/>
        </w:rPr>
        <w:t>наповнюваності класів в окремих навчальних закладах громади.</w:t>
      </w:r>
    </w:p>
    <w:p w14:paraId="1B6FD165" w14:textId="086549E9" w:rsidR="002D67FA" w:rsidRPr="001B64F0" w:rsidRDefault="002D67FA" w:rsidP="00C3116D">
      <w:pPr>
        <w:pStyle w:val="ae"/>
        <w:widowControl/>
        <w:numPr>
          <w:ilvl w:val="0"/>
          <w:numId w:val="57"/>
        </w:numPr>
        <w:autoSpaceDE/>
        <w:autoSpaceDN/>
        <w:spacing w:before="0"/>
        <w:ind w:left="0" w:firstLine="992"/>
        <w:contextualSpacing/>
        <w:jc w:val="both"/>
        <w:rPr>
          <w:rFonts w:ascii="Times New Roman" w:hAnsi="Times New Roman"/>
          <w:sz w:val="28"/>
          <w:szCs w:val="24"/>
        </w:rPr>
      </w:pPr>
      <w:r w:rsidRPr="001B64F0">
        <w:rPr>
          <w:rFonts w:ascii="Times New Roman" w:hAnsi="Times New Roman"/>
          <w:sz w:val="28"/>
          <w:szCs w:val="24"/>
        </w:rPr>
        <w:t>Зростання зацікавленості іноземних інвесторів до України, впровадження програм SMART спеціалізації на рівні держави/регіону та здійснення дерегуляційних процесів у сфері господарської діяльності, спрощення умов ведення бізнесу сприятиме зростанню ділової активності, розширенню сектора малого та середнього підприємництва</w:t>
      </w:r>
      <w:r w:rsidR="00CE119E">
        <w:rPr>
          <w:rFonts w:ascii="Times New Roman" w:hAnsi="Times New Roman"/>
          <w:sz w:val="28"/>
          <w:szCs w:val="24"/>
        </w:rPr>
        <w:t xml:space="preserve"> </w:t>
      </w:r>
      <w:r w:rsidRPr="001B64F0">
        <w:rPr>
          <w:rFonts w:ascii="Times New Roman" w:hAnsi="Times New Roman"/>
          <w:sz w:val="28"/>
          <w:szCs w:val="24"/>
        </w:rPr>
        <w:t>(в т.ч. переробні підприємства, кооперативний рух, фермерство та ін.), дозволить знизити рівень тінізації підприємницької діяльності та стимулюватиме бізнес до використання високотехнологічних процесів та обладнання</w:t>
      </w:r>
      <w:r w:rsidR="00CE119E">
        <w:rPr>
          <w:rFonts w:ascii="Times New Roman" w:hAnsi="Times New Roman"/>
          <w:sz w:val="28"/>
          <w:szCs w:val="24"/>
        </w:rPr>
        <w:t xml:space="preserve"> </w:t>
      </w:r>
      <w:r w:rsidRPr="001B64F0">
        <w:rPr>
          <w:rFonts w:ascii="Times New Roman" w:hAnsi="Times New Roman"/>
          <w:sz w:val="28"/>
          <w:szCs w:val="24"/>
        </w:rPr>
        <w:t>(в т.ч. завдяки SMART - спеціалізації). Це також має розширити можливості для підприємств різних форм власності до переходу на альтернативні джерела.</w:t>
      </w:r>
    </w:p>
    <w:p w14:paraId="2BC0C8DD" w14:textId="77777777" w:rsidR="002D67FA" w:rsidRDefault="002D67FA" w:rsidP="002D67FA">
      <w:pPr>
        <w:ind w:firstLine="567"/>
        <w:jc w:val="both"/>
        <w:rPr>
          <w:rFonts w:ascii="Times New Roman" w:hAnsi="Times New Roman"/>
          <w:sz w:val="28"/>
          <w:szCs w:val="28"/>
          <w:lang w:val="ru-RU"/>
        </w:rPr>
      </w:pPr>
    </w:p>
    <w:p w14:paraId="1DE69BF8" w14:textId="77777777" w:rsidR="002D67FA" w:rsidRDefault="002D67FA" w:rsidP="002D67FA">
      <w:pPr>
        <w:spacing w:after="0" w:line="240" w:lineRule="auto"/>
        <w:rPr>
          <w:rFonts w:ascii="Times New Roman" w:hAnsi="Times New Roman" w:cs="Times New Roman"/>
          <w:b/>
        </w:rPr>
      </w:pPr>
      <w:r>
        <w:rPr>
          <w:rFonts w:ascii="Times New Roman" w:hAnsi="Times New Roman" w:cs="Times New Roman"/>
          <w:b/>
        </w:rPr>
        <w:br w:type="page"/>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276"/>
        <w:gridCol w:w="3685"/>
      </w:tblGrid>
      <w:tr w:rsidR="002D67FA" w14:paraId="782B37E1" w14:textId="77777777" w:rsidTr="00AA29B9">
        <w:tc>
          <w:tcPr>
            <w:tcW w:w="4679" w:type="dxa"/>
            <w:tcBorders>
              <w:top w:val="nil"/>
              <w:left w:val="nil"/>
              <w:bottom w:val="nil"/>
              <w:right w:val="nil"/>
            </w:tcBorders>
          </w:tcPr>
          <w:p w14:paraId="32FA347A" w14:textId="77777777" w:rsidR="002D67FA" w:rsidRPr="00C3283A" w:rsidRDefault="002D67FA" w:rsidP="001B64F0">
            <w:pPr>
              <w:spacing w:after="0" w:line="240" w:lineRule="auto"/>
              <w:jc w:val="center"/>
              <w:rPr>
                <w:rFonts w:ascii="Times New Roman" w:hAnsi="Times New Roman" w:cs="Times New Roman"/>
                <w:b/>
              </w:rPr>
            </w:pPr>
            <w:r>
              <w:rPr>
                <w:b/>
                <w:noProof/>
                <w:sz w:val="8"/>
                <w:szCs w:val="8"/>
                <w:lang w:val="ru-RU" w:eastAsia="ru-RU"/>
              </w:rPr>
              <w:lastRenderedPageBreak/>
              <mc:AlternateContent>
                <mc:Choice Requires="wps">
                  <w:drawing>
                    <wp:anchor distT="0" distB="0" distL="114300" distR="114300" simplePos="0" relativeHeight="251666432" behindDoc="0" locked="0" layoutInCell="1" allowOverlap="1" wp14:anchorId="0BA84D0D" wp14:editId="52A0983B">
                      <wp:simplePos x="0" y="0"/>
                      <wp:positionH relativeFrom="column">
                        <wp:posOffset>2653665</wp:posOffset>
                      </wp:positionH>
                      <wp:positionV relativeFrom="paragraph">
                        <wp:posOffset>-3175</wp:posOffset>
                      </wp:positionV>
                      <wp:extent cx="1229995" cy="244475"/>
                      <wp:effectExtent l="24765" t="15875" r="31115" b="1587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9995" cy="244475"/>
                              </a:xfrm>
                              <a:prstGeom prst="chevron">
                                <a:avLst>
                                  <a:gd name="adj" fmla="val 62004"/>
                                </a:avLst>
                              </a:prstGeom>
                              <a:solidFill>
                                <a:srgbClr val="DAEEF3">
                                  <a:alpha val="70000"/>
                                </a:srgbClr>
                              </a:solidFill>
                              <a:ln w="15875">
                                <a:solidFill>
                                  <a:srgbClr val="31849B"/>
                                </a:solidFill>
                                <a:miter lim="800000"/>
                                <a:headEnd/>
                                <a:tailEnd/>
                              </a:ln>
                            </wps:spPr>
                            <wps:txbx>
                              <w:txbxContent>
                                <w:p w14:paraId="017F9250" w14:textId="77777777" w:rsidR="002B7349" w:rsidRPr="00C3283A" w:rsidRDefault="002B7349" w:rsidP="002D67FA">
                                  <w:pPr>
                                    <w:jc w:val="center"/>
                                    <w:rPr>
                                      <w:rFonts w:ascii="Times New Roman" w:hAnsi="Times New Roman" w:cs="Times New Roman"/>
                                      <w:b/>
                                      <w:color w:val="0F243E"/>
                                      <w:sz w:val="20"/>
                                      <w:szCs w:val="20"/>
                                    </w:rPr>
                                  </w:pPr>
                                  <w:r w:rsidRPr="00C3283A">
                                    <w:rPr>
                                      <w:rFonts w:ascii="Times New Roman" w:hAnsi="Times New Roman" w:cs="Times New Roman"/>
                                      <w:b/>
                                      <w:color w:val="0F243E"/>
                                      <w:sz w:val="20"/>
                                      <w:szCs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7" type="#_x0000_t55" style="position:absolute;left:0;text-align:left;margin-left:208.95pt;margin-top:-.25pt;width:96.85pt;height:19.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FoXgIAALAEAAAOAAAAZHJzL2Uyb0RvYy54bWysVF1v0zAUfUfiP1h+Z2m6dGujptNoN4Q0&#10;YNLgB7i20xhsX2O7Tbdfz7UTtgISD4g8WL7+OL7nnHuzvDoaTQ7SBwW2oeXZhBJpOQhldw398vn2&#10;zZySEJkVTIOVDX2UgV6tXr9a9q6WU+hAC+kJgthQ966hXYyuLorAO2lYOAMnLW624A2LGPpdITzr&#10;Ed3oYjqZXBQ9eOE8cBkCrm6GTbrK+G0refzUtkFGohuKucU8+jxu01islqzeeeY6xcc02D9kYZiy&#10;+Ogz1IZFRvZe/QFlFPcQoI1nHEwBbau4zByQTTn5jc1Dx5zMXFCc4J5lCv8Pln883HuiREOnKI9l&#10;Bj263kfIT5MyC9S7UOO5B3fvE8Xg7oB/C8TCumN2J6+9h76TTGBaZRK0+OVCCgJeJdv+AwiEZwif&#10;tTq23hAP6Ek5mU/Sl5dRFHLMDj0+OySPkXBcLKfTxWIxo4Tj3rSqqstZfpHVCSxl53yI7yQYkiYN&#10;xTo6eBi8YYe7ELNJYmTKxFdKWqPR8gPT5AIrqhrxxsPFC2LmDlqJW6V1Dvxuu9ae4NWGbq5vbm7P&#10;MwGmXceG1cvMKmmCug3Hh/kpjrakR2qzOZL5+yPn5bxavB0zDKcYRkXsI61MQ0cpc2UnW26syPPI&#10;lB7mmIy2o0/JmtQtoY7H7TFXQjYxrWxBPKJx2SKsDmxzVLQD/0RJjy3T0PB9z7ykRL+3aP6irKrU&#10;YzmoZpepovzpzvZ0h1mOUA2NlAzTdRz6cu+82nWpKrIaFlI9tir+rKwhqzF9bIss6NjCqe9O43zq&#10;5Uez+gEAAP//AwBQSwMEFAAGAAgAAAAhAD4JIY7eAAAACAEAAA8AAABkcnMvZG93bnJldi54bWxM&#10;j81OwzAQhO9IvIO1SNxaJ/ykJWRT8SsVxKEpPIAbb5Oo9jqK3TS8PeYEx9GMZr4pVpM1YqTBd44R&#10;0nkCgrh2uuMG4evzdbYE4YNirYxjQvgmD6vy/KxQuXYnrmjchkbEEva5QmhD6HMpfd2SVX7ueuLo&#10;7d1gVYhyaKQe1CmWWyOvkiSTVnUcF1rV01NL9WF7tAjaHMYNVfz+Jj/WL05lFT3vHxEvL6aHexCB&#10;pvAXhl/8iA5lZNq5I2svDMJNuriLUYTZLYjoZ2magdghXC8TkGUh/x8ofwAAAP//AwBQSwECLQAU&#10;AAYACAAAACEAtoM4kv4AAADhAQAAEwAAAAAAAAAAAAAAAAAAAAAAW0NvbnRlbnRfVHlwZXNdLnht&#10;bFBLAQItABQABgAIAAAAIQA4/SH/1gAAAJQBAAALAAAAAAAAAAAAAAAAAC8BAABfcmVscy8ucmVs&#10;c1BLAQItABQABgAIAAAAIQB4e0FoXgIAALAEAAAOAAAAAAAAAAAAAAAAAC4CAABkcnMvZTJvRG9j&#10;LnhtbFBLAQItABQABgAIAAAAIQA+CSGO3gAAAAgBAAAPAAAAAAAAAAAAAAAAALgEAABkcnMvZG93&#10;bnJldi54bWxQSwUGAAAAAAQABADzAAAAwwUAAAAA&#10;" adj="18938" fillcolor="#daeef3" strokecolor="#31849b" strokeweight="1.25pt">
                      <v:fill opacity="46003f"/>
                      <v:textbox>
                        <w:txbxContent>
                          <w:p w14:paraId="017F9250" w14:textId="77777777" w:rsidR="00373793" w:rsidRPr="00C3283A" w:rsidRDefault="00373793" w:rsidP="002D67FA">
                            <w:pPr>
                              <w:jc w:val="center"/>
                              <w:rPr>
                                <w:rFonts w:ascii="Times New Roman" w:hAnsi="Times New Roman" w:cs="Times New Roman"/>
                                <w:b/>
                                <w:color w:val="0F243E"/>
                                <w:sz w:val="20"/>
                                <w:szCs w:val="20"/>
                              </w:rPr>
                            </w:pPr>
                            <w:r w:rsidRPr="00C3283A">
                              <w:rPr>
                                <w:rFonts w:ascii="Times New Roman" w:hAnsi="Times New Roman" w:cs="Times New Roman"/>
                                <w:b/>
                                <w:color w:val="0F243E"/>
                                <w:sz w:val="20"/>
                                <w:szCs w:val="20"/>
                              </w:rPr>
                              <w:t>Посилюють</w:t>
                            </w:r>
                          </w:p>
                        </w:txbxContent>
                      </v:textbox>
                    </v:shape>
                  </w:pict>
                </mc:Fallback>
              </mc:AlternateContent>
            </w:r>
            <w:r w:rsidRPr="00C3283A">
              <w:rPr>
                <w:rFonts w:ascii="Times New Roman" w:eastAsiaTheme="majorEastAsia" w:hAnsi="Times New Roman" w:cs="Times New Roman"/>
                <w:b/>
                <w:bCs/>
                <w:color w:val="222A35" w:themeColor="text2" w:themeShade="80"/>
                <w:sz w:val="26"/>
                <w:szCs w:val="26"/>
              </w:rPr>
              <w:t>СЛАБКІ СТОРОНИ</w:t>
            </w:r>
            <w:r w:rsidRPr="00C3283A">
              <w:rPr>
                <w:rFonts w:ascii="Times New Roman" w:hAnsi="Times New Roman" w:cs="Times New Roman"/>
                <w:b/>
                <w:color w:val="222A35" w:themeColor="text2" w:themeShade="80"/>
                <w:sz w:val="26"/>
                <w:szCs w:val="26"/>
              </w:rPr>
              <w:t xml:space="preserve"> </w:t>
            </w:r>
          </w:p>
        </w:tc>
        <w:tc>
          <w:tcPr>
            <w:tcW w:w="1276" w:type="dxa"/>
            <w:tcBorders>
              <w:top w:val="nil"/>
              <w:left w:val="nil"/>
              <w:bottom w:val="nil"/>
              <w:right w:val="nil"/>
            </w:tcBorders>
          </w:tcPr>
          <w:p w14:paraId="43BBF111" w14:textId="77777777" w:rsidR="002D67FA" w:rsidRPr="00C3283A" w:rsidRDefault="002D67FA" w:rsidP="001B64F0">
            <w:pPr>
              <w:spacing w:after="0" w:line="240" w:lineRule="auto"/>
              <w:rPr>
                <w:rFonts w:ascii="Times New Roman" w:hAnsi="Times New Roman" w:cs="Times New Roman"/>
              </w:rPr>
            </w:pPr>
          </w:p>
        </w:tc>
        <w:tc>
          <w:tcPr>
            <w:tcW w:w="3685" w:type="dxa"/>
            <w:tcBorders>
              <w:top w:val="nil"/>
              <w:left w:val="nil"/>
              <w:bottom w:val="nil"/>
              <w:right w:val="nil"/>
            </w:tcBorders>
          </w:tcPr>
          <w:p w14:paraId="1C1BF8F9" w14:textId="77777777" w:rsidR="002D67FA" w:rsidRPr="00C3283A" w:rsidRDefault="002D67FA" w:rsidP="001B64F0">
            <w:pPr>
              <w:spacing w:after="0" w:line="240" w:lineRule="auto"/>
              <w:jc w:val="center"/>
              <w:rPr>
                <w:rFonts w:ascii="Times New Roman" w:hAnsi="Times New Roman" w:cs="Times New Roman"/>
                <w:color w:val="222A35" w:themeColor="text2" w:themeShade="80"/>
                <w:sz w:val="26"/>
                <w:szCs w:val="26"/>
              </w:rPr>
            </w:pPr>
            <w:r w:rsidRPr="00C3283A">
              <w:rPr>
                <w:rFonts w:ascii="Times New Roman" w:hAnsi="Times New Roman" w:cs="Times New Roman"/>
                <w:b/>
                <w:color w:val="222A35" w:themeColor="text2" w:themeShade="80"/>
                <w:sz w:val="26"/>
                <w:szCs w:val="26"/>
              </w:rPr>
              <w:t>ЗАГРОЗИ</w:t>
            </w:r>
          </w:p>
        </w:tc>
      </w:tr>
      <w:tr w:rsidR="002D67FA" w:rsidRPr="00172B08" w14:paraId="07C37C59" w14:textId="77777777" w:rsidTr="00AA29B9">
        <w:tc>
          <w:tcPr>
            <w:tcW w:w="4679" w:type="dxa"/>
            <w:tcBorders>
              <w:top w:val="nil"/>
              <w:left w:val="nil"/>
              <w:bottom w:val="single" w:sz="18" w:space="0" w:color="A5A5A5" w:themeColor="accent3"/>
              <w:right w:val="nil"/>
            </w:tcBorders>
          </w:tcPr>
          <w:p w14:paraId="2D0BA142" w14:textId="77777777" w:rsidR="002D67FA" w:rsidRPr="00C3283A" w:rsidRDefault="002D67FA" w:rsidP="001B64F0">
            <w:pPr>
              <w:spacing w:after="0" w:line="240" w:lineRule="auto"/>
              <w:rPr>
                <w:b/>
                <w:color w:val="222A35" w:themeColor="text2" w:themeShade="80"/>
                <w:sz w:val="8"/>
                <w:szCs w:val="8"/>
              </w:rPr>
            </w:pPr>
          </w:p>
        </w:tc>
        <w:tc>
          <w:tcPr>
            <w:tcW w:w="1276" w:type="dxa"/>
            <w:tcBorders>
              <w:top w:val="nil"/>
              <w:left w:val="nil"/>
              <w:bottom w:val="nil"/>
              <w:right w:val="nil"/>
            </w:tcBorders>
          </w:tcPr>
          <w:p w14:paraId="323637D2" w14:textId="77777777" w:rsidR="002D67FA" w:rsidRPr="00C3283A" w:rsidRDefault="002D67FA" w:rsidP="001B64F0">
            <w:pPr>
              <w:spacing w:after="0" w:line="240" w:lineRule="auto"/>
              <w:rPr>
                <w:b/>
                <w:sz w:val="8"/>
                <w:szCs w:val="8"/>
              </w:rPr>
            </w:pPr>
          </w:p>
        </w:tc>
        <w:tc>
          <w:tcPr>
            <w:tcW w:w="3685" w:type="dxa"/>
            <w:tcBorders>
              <w:top w:val="nil"/>
              <w:left w:val="nil"/>
              <w:bottom w:val="single" w:sz="18" w:space="0" w:color="ED7D31" w:themeColor="accent2"/>
              <w:right w:val="nil"/>
            </w:tcBorders>
          </w:tcPr>
          <w:p w14:paraId="65083AC5" w14:textId="77777777" w:rsidR="002D67FA" w:rsidRPr="00C3283A" w:rsidRDefault="002D67FA" w:rsidP="001B64F0">
            <w:pPr>
              <w:spacing w:after="0" w:line="240" w:lineRule="auto"/>
              <w:rPr>
                <w:rFonts w:asciiTheme="majorHAnsi" w:eastAsiaTheme="majorEastAsia" w:hAnsiTheme="majorHAnsi" w:cstheme="majorBidi"/>
                <w:b/>
                <w:bCs/>
                <w:color w:val="222A35" w:themeColor="text2" w:themeShade="80"/>
                <w:sz w:val="8"/>
                <w:szCs w:val="8"/>
              </w:rPr>
            </w:pPr>
          </w:p>
        </w:tc>
      </w:tr>
      <w:tr w:rsidR="002D67FA" w14:paraId="0242705A"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71862192" w14:textId="77777777" w:rsidR="002D67FA" w:rsidRPr="00E70A1B" w:rsidRDefault="002D67FA" w:rsidP="001B64F0">
            <w:pPr>
              <w:spacing w:after="0" w:line="240" w:lineRule="auto"/>
              <w:rPr>
                <w:rFonts w:ascii="Times New Roman" w:hAnsi="Times New Roman" w:cs="Times New Roman"/>
                <w:sz w:val="24"/>
                <w:szCs w:val="24"/>
              </w:rPr>
            </w:pPr>
            <w:r>
              <w:rPr>
                <w:noProof/>
                <w:sz w:val="24"/>
                <w:szCs w:val="24"/>
                <w:lang w:val="ru-RU" w:eastAsia="ru-RU"/>
              </w:rPr>
              <mc:AlternateContent>
                <mc:Choice Requires="wps">
                  <w:drawing>
                    <wp:anchor distT="0" distB="0" distL="114300" distR="114300" simplePos="0" relativeHeight="251667456" behindDoc="0" locked="0" layoutInCell="1" allowOverlap="1" wp14:anchorId="75FCE539" wp14:editId="01F2BB17">
                      <wp:simplePos x="0" y="0"/>
                      <wp:positionH relativeFrom="column">
                        <wp:posOffset>2880360</wp:posOffset>
                      </wp:positionH>
                      <wp:positionV relativeFrom="paragraph">
                        <wp:posOffset>191770</wp:posOffset>
                      </wp:positionV>
                      <wp:extent cx="796290" cy="1289050"/>
                      <wp:effectExtent l="60960" t="20320" r="19050" b="52705"/>
                      <wp:wrapNone/>
                      <wp:docPr id="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128905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6.8pt;margin-top:15.1pt;width:62.7pt;height:10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CiTwIAAIgEAAAOAAAAZHJzL2Uyb0RvYy54bWysVMtu2zAQvBfoPxC825Jc2bGFyEEg2e0h&#10;bQMk/QBapCyiFEmQjGWj6L93l3KcpL0URXWgluI+ZmeHur459oochPPS6JJm05QSoRvDpd6X9Nvj&#10;drKkxAemOVNGi5KehKc36/fvrgdbiJnpjOLCEUiifTHYknYh2CJJfNOJnvmpsULDYWtczwJs3T7h&#10;jg2QvVfJLE0XyWAct840wnv4Wo+HdB3zt61owte29SIQVVLAFuLq4rrDNVlfs2LvmO1kc4bB/gFF&#10;z6SGopdUNQuMPDn5R6peNs5404ZpY/rEtK1sROwBusnS37p56JgVsRcgx9sLTf7/pW2+HO4dkbyk&#10;szklmvUwo9unYGJpkuVXyNBgfQGOlb532GNz1A/2zjTfPdGm6pjei+j+eLIQnWFE8iYEN95Cnd3w&#10;2XDwYVAh0nVsXU9aJe0nDMTkQAk5xvmcLvMRx0Aa+Hi1WsxWMMUGjrLZcpXO4wATVmAejLbOh4/C&#10;9ASNkvrgmNx3oTJagxSMG2uww50PiPIlAIO12UqloiKUJgNSkqdpROWNkhxP0c+7/a5SjhwYiKpK&#10;8Yk9w8lrN4RQM9+NfhysUW3OPGkeq3SC8c3ZDkwqsEmIJAYngVYlKMLoBadECbhfaI24lUYkQAx0&#10;crZGvf1YpavNcrPMJ/lssZnkaV1PbrdVPllss6t5/aGuqjr7iU1ledFJzoXGvp61n+V/p63zLRxV&#10;e1H/hcHkbfZINYB9fkfQUSMoi1FgO8NP9w67Q7mA3KPz+WrifXq9j14vP5D1LwAAAP//AwBQSwME&#10;FAAGAAgAAAAhAHfSwKfgAAAACgEAAA8AAABkcnMvZG93bnJldi54bWxMj8FOwzAQRO9I/IO1SNyo&#10;g00KhDgVVIIDKlQEDhzdeEkiYjuynTb9e5YTHFf7NPOmXM12YHsMsfdOweUiA4au8aZ3rYKP98eL&#10;G2AxaWf04B0qOGKEVXV6UurC+IN7w32dWkYhLhZaQZfSWHAemw6tjgs/oqPflw9WJzpDy03QBwq3&#10;AxdZtuRW944aOj3iusPmu56sAtzWr5/5UWy2D+uX+XmS5imkpNT52Xx/ByzhnP5g+NUndajIaecn&#10;ZyIbFFzlckmoApkJYATk17c0bqdASCmAVyX/P6H6AQAA//8DAFBLAQItABQABgAIAAAAIQC2gziS&#10;/gAAAOEBAAATAAAAAAAAAAAAAAAAAAAAAABbQ29udGVudF9UeXBlc10ueG1sUEsBAi0AFAAGAAgA&#10;AAAhADj9If/WAAAAlAEAAAsAAAAAAAAAAAAAAAAALwEAAF9yZWxzLy5yZWxzUEsBAi0AFAAGAAgA&#10;AAAhADp28KJPAgAAiAQAAA4AAAAAAAAAAAAAAAAALgIAAGRycy9lMm9Eb2MueG1sUEsBAi0AFAAG&#10;AAgAAAAhAHfSwKfgAAAACgEAAA8AAAAAAAAAAAAAAAAAqQQAAGRycy9kb3ducmV2LnhtbFBLBQYA&#10;AAAABAAEAPMAAAC2BQAAAAA=&#10;" strokecolor="#c00000" strokeweight="2pt">
                      <v:stroke dashstyle="dash" endarrow="block"/>
                    </v:shape>
                  </w:pict>
                </mc:Fallback>
              </mc:AlternateContent>
            </w:r>
            <w:r w:rsidRPr="00E70A1B">
              <w:rPr>
                <w:rFonts w:ascii="Times New Roman" w:hAnsi="Times New Roman" w:cs="Times New Roman"/>
                <w:color w:val="222A35" w:themeColor="text2" w:themeShade="80"/>
                <w:sz w:val="24"/>
                <w:szCs w:val="24"/>
              </w:rPr>
              <w:t>1. </w:t>
            </w:r>
            <w:r w:rsidRPr="00E70A1B">
              <w:rPr>
                <w:rFonts w:ascii="Times New Roman" w:hAnsi="Times New Roman" w:cs="Times New Roman"/>
                <w:sz w:val="24"/>
                <w:szCs w:val="24"/>
              </w:rPr>
              <w:t xml:space="preserve"> Мала кількість промислових, особливо переробних підприємств.</w:t>
            </w:r>
          </w:p>
        </w:tc>
        <w:tc>
          <w:tcPr>
            <w:tcW w:w="1276" w:type="dxa"/>
            <w:tcBorders>
              <w:top w:val="nil"/>
              <w:left w:val="single" w:sz="18" w:space="0" w:color="A5A5A5" w:themeColor="accent3"/>
              <w:bottom w:val="nil"/>
              <w:right w:val="single" w:sz="18" w:space="0" w:color="ED7D31" w:themeColor="accent2"/>
            </w:tcBorders>
          </w:tcPr>
          <w:p w14:paraId="41C2C391" w14:textId="77777777" w:rsidR="002D67FA" w:rsidRDefault="002D67FA" w:rsidP="001B64F0">
            <w:pPr>
              <w:spacing w:after="0" w:line="240" w:lineRule="auto"/>
            </w:pPr>
            <w:r>
              <w:rPr>
                <w:rFonts w:ascii="Times New Roman" w:hAnsi="Times New Roman"/>
                <w:noProof/>
                <w:color w:val="222A35" w:themeColor="text2" w:themeShade="80"/>
                <w:sz w:val="26"/>
                <w:szCs w:val="26"/>
                <w:lang w:val="ru-RU" w:eastAsia="ru-RU"/>
              </w:rPr>
              <mc:AlternateContent>
                <mc:Choice Requires="wps">
                  <w:drawing>
                    <wp:anchor distT="0" distB="0" distL="114300" distR="114300" simplePos="0" relativeHeight="251669504" behindDoc="0" locked="0" layoutInCell="1" allowOverlap="1" wp14:anchorId="58000CBD" wp14:editId="14F58F06">
                      <wp:simplePos x="0" y="0"/>
                      <wp:positionH relativeFrom="column">
                        <wp:posOffset>-60325</wp:posOffset>
                      </wp:positionH>
                      <wp:positionV relativeFrom="paragraph">
                        <wp:posOffset>223520</wp:posOffset>
                      </wp:positionV>
                      <wp:extent cx="796290" cy="1821180"/>
                      <wp:effectExtent l="63500" t="42545" r="16510" b="12700"/>
                      <wp:wrapNone/>
                      <wp:docPr id="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6290" cy="182118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4.75pt;margin-top:17.6pt;width:62.7pt;height:143.4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7CSAIAAHoEAAAOAAAAZHJzL2Uyb0RvYy54bWysVF1v0zAUfUfiP1h+75KUrLTR0mlKWngY&#10;MGmDd9d2GgvHtmyvaYX479zrdt0GLwiRB+c6vh/nnnucq+v9oMlO+qCsqWlxkVMiDbdCmW1Nvz6s&#10;J3NKQmRGMG2NrOlBBnq9fPvmanSVnNreaiE9gSQmVKOraR+jq7Is8F4OLFxYJw0cdtYPLMLWbzPh&#10;2QjZB51N83yWjdYL5y2XIcDX9nhIlyl/10kev3RdkJHomgK2mFaf1g2u2fKKVVvPXK/4CQb7BxQD&#10;UwaKnlO1LDLy6NUfqQbFvQ22ixfcDpntOsVl6gG6KfLfurnvmZOpFyAnuDNN4f+l5Z93d54oUdNp&#10;SYlhA8zo5jHaVJoUlzNkaHShAsfG3Hnske/Nvbu1/HsgxjY9M1uZ3B8ODqILjMheheAmOKizGT9Z&#10;AT4MKiS69p0fSKeV+4iByfqGFpYBcsg+TepwnpTcR8Lh4/vFbLqAeXI4KubTopinUWaswowY7XyI&#10;H6QdCBo1DdEzte1jY40BUVh/rMF2tyEi3ucADDZ2rbRO2tCGjEDOZZnnCVWwWgk8Rb/gt5tGe7Jj&#10;IK8mxyd1Dycv3bx9NCJl6yUTq5MdmdJgk5hoi14BkVpSLDdIQYmWcKPQOuLTBisCAYD4ZB0V9mOR&#10;L1bz1byclNPZalLmbTu5WTflZLYu3l+279qmaYufCL4oq14JIQ3if1J7Uf6dmk737qjTs97PTGWv&#10;sydKAezTO4FOqkAhHCW1seJw57E7FAgIPDmfLiPeoJf75PX8y1j+AgAA//8DAFBLAwQUAAYACAAA&#10;ACEAh43Ovt4AAAAJAQAADwAAAGRycy9kb3ducmV2LnhtbEyPwU7DMBBE70j8g7VIXFDrJCi0CXEq&#10;hOCEOLSFnLfxEkfE6yh22/D3uCc4zs5o5m21me0gTjT53rGCdJmAIG6d7rlT8LF/XaxB+ICscXBM&#10;Cn7Iw6a+vqqw1O7MWzrtQidiCfsSFZgQxlJK3xqy6JduJI7el5sshiinTuoJz7HcDjJLkgdpsee4&#10;YHCkZ0Pt9+5oFdw506Vvq7UsXprPds+rBvG9Uer2Zn56BBFoDn9huOBHdKgj08EdWXsxKFgUeUwq&#10;uM8zEBc/zQsQh3jIsgRkXcn/H9S/AAAA//8DAFBLAQItABQABgAIAAAAIQC2gziS/gAAAOEBAAAT&#10;AAAAAAAAAAAAAAAAAAAAAABbQ29udGVudF9UeXBlc10ueG1sUEsBAi0AFAAGAAgAAAAhADj9If/W&#10;AAAAlAEAAAsAAAAAAAAAAAAAAAAALwEAAF9yZWxzLy5yZWxzUEsBAi0AFAAGAAgAAAAhAFlx/sJI&#10;AgAAegQAAA4AAAAAAAAAAAAAAAAALgIAAGRycy9lMm9Eb2MueG1sUEsBAi0AFAAGAAgAAAAhAIeN&#10;zr7eAAAACQEAAA8AAAAAAAAAAAAAAAAAogQAAGRycy9kb3ducmV2LnhtbFBLBQYAAAAABAAEAPMA&#10;AACtBQAAAAA=&#10;" strokecolor="#c00000" strokeweight="2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73600" behindDoc="0" locked="0" layoutInCell="1" allowOverlap="1" wp14:anchorId="2B7C93ED" wp14:editId="6543AE28">
                      <wp:simplePos x="0" y="0"/>
                      <wp:positionH relativeFrom="column">
                        <wp:posOffset>-45085</wp:posOffset>
                      </wp:positionH>
                      <wp:positionV relativeFrom="paragraph">
                        <wp:posOffset>191770</wp:posOffset>
                      </wp:positionV>
                      <wp:extent cx="781050" cy="5875020"/>
                      <wp:effectExtent l="69215" t="20320" r="16510" b="29210"/>
                      <wp:wrapNone/>
                      <wp:docPr id="2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587502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55pt;margin-top:15.1pt;width:61.5pt;height:46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zhRAIAAHAEAAAOAAAAZHJzL2Uyb0RvYy54bWysVMuO2yAU3VfqPyD2ie3UeVlxRiM7aRfT&#10;NtJMP4AAjlExICBxoqr/3gvOZGbaTVXVC3wx93HuuQev7s6dRCdundCqxNk4xYgrqplQhxJ/e9qO&#10;Fhg5TxQjUite4gt3+G79/t2qNwWf6FZLxi2CJMoVvSlx670pksTRlnfEjbXhCg4bbTviYWsPCbOk&#10;h+ydTCZpOkt6bZmxmnLn4Gs9HOJ1zN80nPqvTeO4R7LEgM3H1cZ1H9ZkvSLFwRLTCnqFQf4BRUeE&#10;gqK3VDXxBB2t+CNVJ6jVTjd+THWX6KYRlMceoJss/a2bx5YYHnsBcpy50eT+X1r65bSzSLASTzKM&#10;FOlgRvdHr2NplC3ngaHeuAIcK7WzoUd6Vo/mQdPvDildtUQdeHR/uhiIzkJE8iYkbJyBOvv+s2bg&#10;Q6BCpOvc2A41UphPITAkB0rQOc7ncpsPP3tE4eN8kaVTmCKFo+liPk0ncYAJKUKeEG2s8x+57lAw&#10;Suy8JeLQ+korBVLQdqhBTg/OB5QvASFY6a2QMipCKtQDJdM8TSMqp6Vg4TT4OXvYV9KiEwFRVWl4&#10;Ys9w8trN6qNiMVvLCdtcbU+EBBv5SJa3AuiTHIdyHWcYSQ73KFgDPqlCRSAAEF+tQVc/lulys9gs&#10;8lE+mW1GeVrXo/ttlY9m22w+rT/UVVVnPwP4LC9awRhXAf+zxrP87zR0vW2DOm8qvzGVvM0eKQWw&#10;z+8IOmohjH8Q0l6zy86G7oIsQNbR+XoFw715vY9eLz+K9S8AAAD//wMAUEsDBBQABgAIAAAAIQAM&#10;BeUv3gAAAAkBAAAPAAAAZHJzL2Rvd25yZXYueG1sTI9BT4NAFITvJv6HzTPx1i5UUUEejWno2Yim&#10;8fjKvgKV3SXsltJ/7/akx8lMZr7J17PuxcSj66xBiJcRCDa1VZ1pEL4+t4sXEM6TUdRbwwgXdrAu&#10;bm9yypQ9mw+eKt+IUGJcRgit90Mmpatb1uSWdmATvIMdNfkgx0aqkc6hXPdyFUVPUlNnwkJLA29a&#10;rn+qk0ZwMr0cy+M3ybIv3zfddjdVhx3i/d389grC8+z/wnDFD+hQBKa9PRnlRI+weI5DEuEhWoG4&#10;+nGSgtgjpEnyCLLI5f8HxS8AAAD//wMAUEsBAi0AFAAGAAgAAAAhALaDOJL+AAAA4QEAABMAAAAA&#10;AAAAAAAAAAAAAAAAAFtDb250ZW50X1R5cGVzXS54bWxQSwECLQAUAAYACAAAACEAOP0h/9YAAACU&#10;AQAACwAAAAAAAAAAAAAAAAAvAQAAX3JlbHMvLnJlbHNQSwECLQAUAAYACAAAACEAEXk84UQCAABw&#10;BAAADgAAAAAAAAAAAAAAAAAuAgAAZHJzL2Uyb0RvYy54bWxQSwECLQAUAAYACAAAACEADAXlL94A&#10;AAAJAQAADwAAAAAAAAAAAAAAAACeBAAAZHJzL2Rvd25yZXYueG1sUEsFBgAAAAAEAAQA8wAAAKkF&#10;AAAAAA==&#10;" strokecolor="#c00000" strokeweight="2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72576" behindDoc="0" locked="0" layoutInCell="1" allowOverlap="1" wp14:anchorId="707D242C" wp14:editId="0BE19E8E">
                      <wp:simplePos x="0" y="0"/>
                      <wp:positionH relativeFrom="column">
                        <wp:posOffset>-60325</wp:posOffset>
                      </wp:positionH>
                      <wp:positionV relativeFrom="paragraph">
                        <wp:posOffset>191770</wp:posOffset>
                      </wp:positionV>
                      <wp:extent cx="826770" cy="0"/>
                      <wp:effectExtent l="25400" t="67945" r="14605" b="65405"/>
                      <wp:wrapNone/>
                      <wp:docPr id="22"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770" cy="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75pt;margin-top:15.1pt;width:65.1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JpPgIAAGoEAAAOAAAAZHJzL2Uyb0RvYy54bWysVE2P2yAQvVfqf0DcE9upNx9WnNXKTtrD&#10;to202x9AAMeoGBCQOFHV/94BJ9nd9lJV9QEPZubNm5mHl/enTqIjt05oVeJsnGLEFdVMqH2Jvz1v&#10;RnOMnCeKEakVL/GZO3y/ev9u2ZuCT3SrJeMWAYhyRW9K3HpviiRxtOUdcWNtuILDRtuOeNjafcIs&#10;6QG9k8kkTadJry0zVlPuHHyth0O8ivhNw6n/2jSOeyRLDNx8XG1cd2FNVktS7C0xraAXGuQfWHRE&#10;KEh6g6qJJ+hgxR9QnaBWO934MdVdoptGUB5rgGqy9LdqnlpieKwFmuPMrU3u/8HSL8etRYKVeDLB&#10;SJEOZvRw8DqmRtliGjrUG1eAY6W2NtRIT+rJPGr63SGlq5aoPY/uz2cD0VmISN6EhI0zkGfXf9YM&#10;fAhkiO06NbZDjRTmUwgM4NASdIrzOd/mw08eUfg4n0xnM5givR4lpAgIIc5Y5z9y3aFglNh5S8S+&#10;9ZVWCkSg7YBOjo/OB34vASFY6Y2QMmpBKtRDM+7yNI18nJaChdPg5+x+V0mLjgTkVKXhidXCyWs3&#10;qw+KRbSWE7a+2J4ICTbysU3eCmic5Dik6zjDSHK4QcEa+EkVMkLpwPhiDYr6sUgX6/l6no/yyXQ9&#10;ytO6Hj1sqnw03WSzu/pDXVV19jOQz/KiFYxxFfhf1Z3lf6eeyz0bdHnT961TyVv02FIge31H0lEF&#10;YfCDhHaanbc2VBcEAYKOzpfLF27M6330evlFrH4BAAD//wMAUEsDBBQABgAIAAAAIQD/Xofe2wAA&#10;AAgBAAAPAAAAZHJzL2Rvd25yZXYueG1sTI/BTsMwEETvSPyDtUjcWpsgoE3jVKhKz4iAKo7beJuk&#10;xOsodtP073HFAY6zM5p5m60n24mRBt861vAwVyCIK2darjV8fmxnCxA+IBvsHJOGC3lY57c3GabG&#10;nfmdxjLUIpawT1FDE0KfSumrhiz6ueuJo3dwg8UQ5VBLM+A5lttOJko9S4stx4UGe9o0VH2XJ6vB&#10;y+XlWBy/UBZd8bZpt7uxPOy0vr+bXlcgAk3hLwxX/IgOeWTauxMbLzoNs+VTTGp4VAmIq5+oFxD7&#10;34PMM/n/gfwHAAD//wMAUEsBAi0AFAAGAAgAAAAhALaDOJL+AAAA4QEAABMAAAAAAAAAAAAAAAAA&#10;AAAAAFtDb250ZW50X1R5cGVzXS54bWxQSwECLQAUAAYACAAAACEAOP0h/9YAAACUAQAACwAAAAAA&#10;AAAAAAAAAAAvAQAAX3JlbHMvLnJlbHNQSwECLQAUAAYACAAAACEAdtiCaT4CAABqBAAADgAAAAAA&#10;AAAAAAAAAAAuAgAAZHJzL2Uyb0RvYy54bWxQSwECLQAUAAYACAAAACEA/16H3tsAAAAIAQAADwAA&#10;AAAAAAAAAAAAAACYBAAAZHJzL2Rvd25yZXYueG1sUEsFBgAAAAAEAAQA8wAAAKAFAAAAAA==&#10;" strokecolor="#c00000" strokeweight="2pt">
                      <v:stroke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7D5704F" w14:textId="77777777" w:rsidR="002D67FA" w:rsidRPr="00EB0E0E" w:rsidRDefault="002D67FA" w:rsidP="001B6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1. </w:t>
            </w:r>
            <w:r w:rsidRPr="002666A9">
              <w:rPr>
                <w:rFonts w:ascii="Times New Roman" w:hAnsi="Times New Roman" w:cs="Times New Roman"/>
                <w:sz w:val="24"/>
                <w:szCs w:val="24"/>
              </w:rPr>
              <w:t>Розширення території ведення активних бойових дій</w:t>
            </w:r>
          </w:p>
        </w:tc>
      </w:tr>
      <w:tr w:rsidR="002D67FA" w14:paraId="6DA0A084"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49DCE484" w14:textId="77777777" w:rsidR="002D67FA" w:rsidRPr="00C3283A" w:rsidRDefault="002D67FA" w:rsidP="001B64F0">
            <w:pPr>
              <w:spacing w:after="0" w:line="240" w:lineRule="auto"/>
              <w:ind w:left="360"/>
              <w:rPr>
                <w:sz w:val="8"/>
                <w:szCs w:val="8"/>
              </w:rPr>
            </w:pPr>
          </w:p>
        </w:tc>
        <w:tc>
          <w:tcPr>
            <w:tcW w:w="1276" w:type="dxa"/>
            <w:tcBorders>
              <w:top w:val="nil"/>
              <w:left w:val="nil"/>
              <w:bottom w:val="nil"/>
              <w:right w:val="nil"/>
            </w:tcBorders>
          </w:tcPr>
          <w:p w14:paraId="3A378229"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7E892014"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8"/>
                <w:szCs w:val="8"/>
              </w:rPr>
            </w:pPr>
          </w:p>
        </w:tc>
      </w:tr>
      <w:tr w:rsidR="002D67FA" w14:paraId="79FE48EC"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463ACE88" w14:textId="77777777" w:rsidR="002D67FA" w:rsidRPr="00E70A1B" w:rsidRDefault="002D67FA" w:rsidP="001B64F0">
            <w:pPr>
              <w:spacing w:after="0" w:line="240" w:lineRule="auto"/>
              <w:rPr>
                <w:rFonts w:ascii="Times New Roman" w:hAnsi="Times New Roman" w:cs="Times New Roman"/>
                <w:color w:val="222A35" w:themeColor="text2" w:themeShade="80"/>
                <w:sz w:val="24"/>
                <w:szCs w:val="24"/>
              </w:rPr>
            </w:pPr>
            <w:r>
              <w:rPr>
                <w:rFonts w:ascii="Times New Roman" w:hAnsi="Times New Roman"/>
                <w:noProof/>
                <w:sz w:val="24"/>
                <w:szCs w:val="24"/>
                <w:lang w:val="ru-RU" w:eastAsia="ru-RU"/>
              </w:rPr>
              <mc:AlternateContent>
                <mc:Choice Requires="wps">
                  <w:drawing>
                    <wp:anchor distT="0" distB="0" distL="114300" distR="114300" simplePos="0" relativeHeight="251671552" behindDoc="0" locked="0" layoutInCell="1" allowOverlap="1" wp14:anchorId="698C56B8" wp14:editId="47E7C655">
                      <wp:simplePos x="0" y="0"/>
                      <wp:positionH relativeFrom="column">
                        <wp:posOffset>2880360</wp:posOffset>
                      </wp:positionH>
                      <wp:positionV relativeFrom="paragraph">
                        <wp:posOffset>261620</wp:posOffset>
                      </wp:positionV>
                      <wp:extent cx="796290" cy="2854960"/>
                      <wp:effectExtent l="70485" t="13970" r="19050" b="36195"/>
                      <wp:wrapNone/>
                      <wp:docPr id="6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285496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226.8pt;margin-top:20.6pt;width:62.7pt;height:224.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T1RQIAAHAEAAAOAAAAZHJzL2Uyb0RvYy54bWysVMGO2yAQvVfqPyDuie3UycZWnNXKTtrD&#10;tl1ptx9AAMeoGBCQOFHVf++As9nd9lJV9QEPZubNm5mHV7enXqIjt05oVeFsmmLEFdVMqH2Fvz1t&#10;J0uMnCeKEakVr/CZO3y7fv9uNZiSz3SnJeMWAYhy5WAq3HlvyiRxtOM9cVNtuILDVtueeNjafcIs&#10;GQC9l8ksTRfJoC0zVlPuHHxtxkO8jvhty6n/2raOeyQrDNx8XG1cd2FN1itS7i0xnaAXGuQfWPRE&#10;KEh6hWqIJ+hgxR9QvaBWO936KdV9ottWUB5rgGqy9LdqHjtieKwFmuPMtU3u/8HSL8cHiwSr8KLA&#10;SJEeZnR38DqmRlkxDx0ajCvBsVYPNtRIT+rR3Gv63SGl646oPY/uT2cD0VmISN6EhI0zkGc3fNYM&#10;fAhkiO06tbZHrRTmUwgM4NASdIrzOV/nw08eUfh4UyxmBUyRwtFsOc+LRRxgQsqAE6KNdf4j1z0K&#10;RoWdt0TsO19rpUAK2o45yPHe+cDyJSAEK70VUkZFSIUGyDHP0zSycloKFk6Dn7P7XS0tOhIQVZ2G&#10;J9YMJ6/drD4oFtE6TtjmYnsiJNjIx2Z5K6B9kuOQrucMI8nhHgVr5CdVyAgNAMYXa9TVjyItNsvN&#10;Mp/ks8VmkqdNM7nb1vlksc1u5s2Hpq6b7Gcgn+VlJxjjKvB/1niW/52GLrdtVOdV5ddOJW/RY0uB&#10;7PM7ko5aCOMfhbTT7PxgQ3VBFiDr6Hy5guHevN5Hr5cfxfoXAAAA//8DAFBLAwQUAAYACAAAACEA&#10;XKo1PN8AAAAKAQAADwAAAGRycy9kb3ducmV2LnhtbEyPQU/DMAyF70j8h8hI3Fi6wcZamk5o6s6I&#10;giaOXpO1HYlTNVnX/XvMCW6239Pz9/LN5KwYzRA6TwrmswSEodrrjhoFnx+7hzWIEJE0Wk9GwdUE&#10;2BS3Nzlm2l/o3YxVbASHUMhQQRtjn0kZ6tY4DDPfG2Lt6AeHkdehkXrAC4c7KxdJspIOO+IPLfZm&#10;25r6uzo7BUGm11N5+kJZ2vJt2+32Y3XcK3V/N72+gIhmin9m+MVndCiY6eDPpIOwCp6Wjyu28jBf&#10;gGDD8jnlcgc+pMkaZJHL/xWKHwAAAP//AwBQSwECLQAUAAYACAAAACEAtoM4kv4AAADhAQAAEwAA&#10;AAAAAAAAAAAAAAAAAAAAW0NvbnRlbnRfVHlwZXNdLnhtbFBLAQItABQABgAIAAAAIQA4/SH/1gAA&#10;AJQBAAALAAAAAAAAAAAAAAAAAC8BAABfcmVscy8ucmVsc1BLAQItABQABgAIAAAAIQAyopT1RQIA&#10;AHAEAAAOAAAAAAAAAAAAAAAAAC4CAABkcnMvZTJvRG9jLnhtbFBLAQItABQABgAIAAAAIQBcqjU8&#10;3wAAAAoBAAAPAAAAAAAAAAAAAAAAAJ8EAABkcnMvZG93bnJldi54bWxQSwUGAAAAAAQABADzAAAA&#10;qwUAAAAA&#10;" strokecolor="#c00000" strokeweight="2pt">
                      <v:stroke endarrow="block"/>
                    </v:shape>
                  </w:pict>
                </mc:Fallback>
              </mc:AlternateContent>
            </w:r>
            <w:r w:rsidRPr="00E70A1B">
              <w:rPr>
                <w:rFonts w:ascii="Times New Roman" w:hAnsi="Times New Roman" w:cs="Times New Roman"/>
                <w:color w:val="222A35" w:themeColor="text2" w:themeShade="80"/>
                <w:sz w:val="24"/>
                <w:szCs w:val="24"/>
              </w:rPr>
              <w:t>2. </w:t>
            </w:r>
            <w:r w:rsidRPr="00E70A1B">
              <w:rPr>
                <w:rFonts w:ascii="Times New Roman" w:hAnsi="Times New Roman" w:cs="Times New Roman"/>
                <w:sz w:val="24"/>
                <w:szCs w:val="24"/>
              </w:rPr>
              <w:t xml:space="preserve"> Наявність „тіньового” сектору економіки</w:t>
            </w:r>
          </w:p>
        </w:tc>
        <w:tc>
          <w:tcPr>
            <w:tcW w:w="1276" w:type="dxa"/>
            <w:tcBorders>
              <w:top w:val="nil"/>
              <w:left w:val="single" w:sz="18" w:space="0" w:color="A5A5A5" w:themeColor="accent3"/>
              <w:bottom w:val="nil"/>
              <w:right w:val="single" w:sz="18" w:space="0" w:color="ED7D31" w:themeColor="accent2"/>
            </w:tcBorders>
          </w:tcPr>
          <w:p w14:paraId="59120482" w14:textId="77777777" w:rsidR="002D67FA" w:rsidRDefault="002D67FA" w:rsidP="001B64F0">
            <w:pPr>
              <w:spacing w:after="0" w:line="240" w:lineRule="auto"/>
            </w:pPr>
            <w:r>
              <w:rPr>
                <w:rFonts w:ascii="Times New Roman" w:hAnsi="Times New Roman" w:cs="Times New Roman"/>
                <w:noProof/>
                <w:sz w:val="26"/>
                <w:szCs w:val="26"/>
                <w:lang w:val="ru-RU" w:eastAsia="ru-RU"/>
              </w:rPr>
              <mc:AlternateContent>
                <mc:Choice Requires="wps">
                  <w:drawing>
                    <wp:anchor distT="0" distB="0" distL="114300" distR="114300" simplePos="0" relativeHeight="251707392" behindDoc="0" locked="0" layoutInCell="1" allowOverlap="1" wp14:anchorId="21B07D87" wp14:editId="0ACC64EF">
                      <wp:simplePos x="0" y="0"/>
                      <wp:positionH relativeFrom="column">
                        <wp:posOffset>-45085</wp:posOffset>
                      </wp:positionH>
                      <wp:positionV relativeFrom="paragraph">
                        <wp:posOffset>261620</wp:posOffset>
                      </wp:positionV>
                      <wp:extent cx="750570" cy="4615180"/>
                      <wp:effectExtent l="69215" t="33020" r="18415" b="19050"/>
                      <wp:wrapNone/>
                      <wp:docPr id="70"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0570" cy="461518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3.55pt;margin-top:20.6pt;width:59.1pt;height:363.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qUwIAAJIEAAAOAAAAZHJzL2Uyb0RvYy54bWysVMtu2zAQvBfoPxC8O5Jc2XGEyEEg2e0h&#10;bQ0k7Z0WKYsoRRIkY9ko+u/ZpRwnaS9FUR2opbiP2eGsrm8OvSJ74bw0uqTZRUqJ0I3hUu9K+u1h&#10;PVlQ4gPTnCmjRUmPwtOb5ft314MtxNR0RnHhCCTRvhhsSbsQbJEkvulEz/yFsULDYWtczwJs3S7h&#10;jg2QvVfJNE3nyWAct840wnv4Wo+HdBnzt61owte29SIQVVLAFuLq4rrFNVles2LnmO1kc4LB/gFF&#10;z6SGoudUNQuMPDr5R6peNs5404aLxvSJaVvZiNgDdJOlv3Vz3zErYi9Ajrdnmvz/S9t82W8ckbyk&#10;l0CPZj3c0e1jMLE0mV4tkKHB+gIcK71x2GNz0Pf2zjQ/PNGm6pjeiej+cLQQnWFE8iYEN95Cne3w&#10;2XDwYVAh0nVoXU9aJe0nDIzWd7SwDJBDDvGmjuebEodAGvh4OUtnCLiBo3yezbJFvMqEFZgRo63z&#10;4aMwPUGjpD44JnddqIzWIArjxhpsf+cD4n0JwGBt1lKpqA2lyVDS6SxP04jKGyU5nqKfd7ttpRzZ&#10;M5BXleITu4eT124IoWa+G/04WKPunHnUPFbpBOOrkx2YVGCTEOkMTgLBSlCE0QtOiRIwaWiNuJVG&#10;JEAMdHKyRuX9vEqvVovVIp/k0/lqkqd1PbldV/lkvs4uZ/WHuqrq7Bc2leVFJzkXGvt6noIs/zuV&#10;neZx1O95Ds4MJm+zR6oB7PM7go5qQYGMUtsaftw47A6FA8KPzqchxcl6vY9eL7+S5RMAAAD//wMA&#10;UEsDBBQABgAIAAAAIQCKqy0O4AAAAAkBAAAPAAAAZHJzL2Rvd25yZXYueG1sTI9BS8NAEIXvgv9h&#10;GcGLtJuU2IaYSRFRUISCbcHrJjtNUrOzIbtN03/v9qTvNrzHe9/k68l0YqTBtZYR4nkEgriyuuUa&#10;Yb97m6UgnFesVWeZEC7kYF3c3uQq0/bMXzRufS1CCbtMITTe95mUrmrIKDe3PXHwDnYwyodzqKUe&#10;1DmUm04uomgpjWo5LDSqp5eGqp/tySB8jOXr/mLMpz+mO5s8bJLH7/gd8f5uen4C4Wnyf2G44gd0&#10;KAJTaU+snegQZqs4JBGSeAHi6geBKBFWyzQCWeTy/wfFLwAAAP//AwBQSwECLQAUAAYACAAAACEA&#10;toM4kv4AAADhAQAAEwAAAAAAAAAAAAAAAAAAAAAAW0NvbnRlbnRfVHlwZXNdLnhtbFBLAQItABQA&#10;BgAIAAAAIQA4/SH/1gAAAJQBAAALAAAAAAAAAAAAAAAAAC8BAABfcmVscy8ucmVsc1BLAQItABQA&#10;BgAIAAAAIQDNn/ZqUwIAAJIEAAAOAAAAAAAAAAAAAAAAAC4CAABkcnMvZTJvRG9jLnhtbFBLAQIt&#10;ABQABgAIAAAAIQCKqy0O4AAAAAkBAAAPAAAAAAAAAAAAAAAAAK0EAABkcnMvZG93bnJldi54bWxQ&#10;SwUGAAAAAAQABADzAAAAugUAAAAA&#10;" strokecolor="#c00000" strokeweight="2pt">
                      <v:stroke dashstyle="dash" endarrow="block"/>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5E48E3D6" wp14:editId="2D597FBB">
                      <wp:simplePos x="0" y="0"/>
                      <wp:positionH relativeFrom="column">
                        <wp:posOffset>-60325</wp:posOffset>
                      </wp:positionH>
                      <wp:positionV relativeFrom="paragraph">
                        <wp:posOffset>310515</wp:posOffset>
                      </wp:positionV>
                      <wp:extent cx="826770" cy="1250315"/>
                      <wp:effectExtent l="63500" t="53340" r="14605" b="20320"/>
                      <wp:wrapNone/>
                      <wp:docPr id="7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6770" cy="125031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4.75pt;margin-top:24.45pt;width:65.1pt;height:98.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j4RwIAAHoEAAAOAAAAZHJzL2Uyb0RvYy54bWysVMuO2yAU3VfqPyD2iR/jPMaKMxrZSbuY&#10;tpFm2j0BHKNiQMDEiar++1xIJtO0m6qqF/hi7uPcw7le3B16ifbcOqFVhbNxihFXVDOhdhX++rQe&#10;zTFynihGpFa8wkfu8N3y/bvFYEqe605Lxi2CJMqVg6lw570pk8TRjvfEjbXhCg5bbXviYWt3CbNk&#10;gOy9TPI0nSaDtsxYTblz8LU5HeJlzN+2nPovbeu4R7LCgM3H1cZ1G9ZkuSDlzhLTCXqGQf4BRU+E&#10;gqKXVA3xBD1b8UeqXlCrnW79mOo+0W0rKI89QDdZ+ls3jx0xPPYC5Dhzocn9v7T0835jkWAVnmUY&#10;KdLDHd0/ex1LozwtAkODcSU41mpjQ4/0oB7Ng6bfHVK67oja8ej+dDQQnYWI5CokbJyBOtvhk2bg&#10;Q6BCpOvQ2h61UpiPITBa34IVygA56BBv6ni5KX7wiMLHeT6dzeA+KRxl+SS9ySaxLClDxhBtrPMf&#10;uO5RMCrsvCVi1/laKwWi0PZUg+wfnA943wJCsNJrIWXUhlRoqHA+KdI0onJaChZOg5+zu20tLdoT&#10;kFedhucM48rN6mfFYraOE7Y6254ICTbykTZvBRApOQ7les4wkhwmKlgnfFKFikAAID5bJ4X9uE1v&#10;V/PVvBgV+XQ1KtKmGd2v62I0XWezSXPT1HWT/Qzgs6LsBGNcBfyvas+Kv1PTee5OOr3o/cJUcp09&#10;UgpgX98RdFRFEMJJUlvNjhsbugsCAYFH5/Mwhgn6dR+93n4ZyxcAAAD//wMAUEsDBBQABgAIAAAA&#10;IQDjc7Ua3gAAAAkBAAAPAAAAZHJzL2Rvd25yZXYueG1sTI/NTsMwEITvSLyDtUhcUOs0askPcSqE&#10;4IQ40ELO23iJI+J1FLtteHvcExxHM5r5ptrOdhAnmnzvWMFqmYAgbp3uuVPwsX9Z5CB8QNY4OCYF&#10;P+RhW19fVVhqd+Z3Ou1CJ2IJ+xIVmBDGUkrfGrLol24kjt6XmyyGKKdO6gnPsdwOMk2Se2mx57hg&#10;cKQnQ+337mgV3DnTrV6zXBbPzWe756xBfGuUur2ZHx9ABJrDXxgu+BEd6sh0cEfWXgwKFsUmJhWs&#10;8wLExU+TDMRBQbre5CDrSv5/UP8CAAD//wMAUEsBAi0AFAAGAAgAAAAhALaDOJL+AAAA4QEAABMA&#10;AAAAAAAAAAAAAAAAAAAAAFtDb250ZW50X1R5cGVzXS54bWxQSwECLQAUAAYACAAAACEAOP0h/9YA&#10;AACUAQAACwAAAAAAAAAAAAAAAAAvAQAAX3JlbHMvLnJlbHNQSwECLQAUAAYACAAAACEAK+N4+EcC&#10;AAB6BAAADgAAAAAAAAAAAAAAAAAuAgAAZHJzL2Uyb0RvYy54bWxQSwECLQAUAAYACAAAACEA43O1&#10;Gt4AAAAJAQAADwAAAAAAAAAAAAAAAAChBAAAZHJzL2Rvd25yZXYueG1sUEsFBgAAAAAEAAQA8wAA&#10;AKwFAAAAAA==&#10;" strokecolor="#c00000" strokeweight="2pt">
                      <v:stroke endarrow="block"/>
                    </v:shape>
                  </w:pict>
                </mc:Fallback>
              </mc:AlternateContent>
            </w:r>
            <w:r>
              <w:rPr>
                <w:noProof/>
                <w:sz w:val="24"/>
                <w:szCs w:val="24"/>
                <w:lang w:val="ru-RU" w:eastAsia="ru-RU"/>
              </w:rPr>
              <mc:AlternateContent>
                <mc:Choice Requires="wps">
                  <w:drawing>
                    <wp:anchor distT="0" distB="0" distL="114300" distR="114300" simplePos="0" relativeHeight="251706368" behindDoc="0" locked="0" layoutInCell="1" allowOverlap="1" wp14:anchorId="5D85ED7E" wp14:editId="75F4DC54">
                      <wp:simplePos x="0" y="0"/>
                      <wp:positionH relativeFrom="column">
                        <wp:posOffset>-45085</wp:posOffset>
                      </wp:positionH>
                      <wp:positionV relativeFrom="paragraph">
                        <wp:posOffset>222885</wp:posOffset>
                      </wp:positionV>
                      <wp:extent cx="750570" cy="678180"/>
                      <wp:effectExtent l="59690" t="13335" r="18415" b="60960"/>
                      <wp:wrapNone/>
                      <wp:docPr id="72"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67818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3.55pt;margin-top:17.55pt;width:59.1pt;height:53.4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b4TgIAAIcEAAAOAAAAZHJzL2Uyb0RvYy54bWysVMuO2yAU3VfqPyD2ie3UeVlxRiM7aRfT&#10;NtJMP4AAjlExICBxoqr/3gvOZGbaTVXVC3wx93HOvQev7s6dRCdundCqxNk4xYgrqplQhxJ/e9qO&#10;Fhg5TxQjUite4gt3+G79/t2qNwWf6FZLxi2CJMoVvSlx670pksTRlnfEjbXhCg4bbTviYWsPCbOk&#10;h+ydTCZpOkt6bZmxmnLn4Gs9HOJ1zN80nPqvTeO4R7LEgM3H1cZ1H9ZkvSLFwRLTCnqFQf4BRUeE&#10;gqK3VDXxBB2t+CNVJ6jVTjd+THWX6KYRlEcOwCZLf2Pz2BLDIxdojjO3Nrn/l5Z+Oe0sEqzE8wlG&#10;inQwo/uj17E0miznoUO9cQU4VmpnA0d6Vo/mQdPvDildtUQdeHR/uhiIzkJE8iYkbJyBOvv+s2bg&#10;Q6BCbNe5sR1qpDCfQmBIDi1B5zify20+/OwRhY/zaTqdwxQpHM3mi2wR55eQIqQJwcY6/5HrDgWj&#10;xM5bIg6tr7RSoARthxLk9OB8APkSEIKV3gopoyCkQn2JJ9M8TSMop6Vg4TT4OXvYV9KiEwFNVWl4&#10;ImU4ee0WINTEtYMfA2sQm9VHxWKVlhO2udqeCAk28rGH3groquQ4wOg4w0hyuF7BGnBLFZBAX4DJ&#10;1Rrk9mOZLjeLzSIf5ZPZZpSndT2631b5aLbN5tP6Q11VdfYzkMryohWMcRV4PUs/y/9OWtdLOIj2&#10;Jv5bB5O32WOrAezzO4KOEgmqGPS11+yys4FdUAuoPTpfb2a4Tq/30evl/7H+BQAA//8DAFBLAwQU&#10;AAYACAAAACEAKfnLsd8AAAAJAQAADwAAAGRycy9kb3ducmV2LnhtbEyPQU/DMAyF70j8h8hI3La0&#10;G2NQmk4wCQ5oMK1w4Jg1pq1onCpJt+7f453AF9t6T8+f89VoO3FAH1pHCtJpAgKpcqalWsHnx/Pk&#10;DkSImozuHKGCEwZYFZcXuc6MO9IOD2WsBYdQyLSCJsY+kzJUDVodpq5HYu3beasjr76Wxusjh9tO&#10;zpLkVlrdEl9odI/rBqufcrAKcFu+fy1Os832af02vg5z8+JjVOr6anx8ABFxjH9mOOMzOhTMtHcD&#10;mSA6BZNlyk4F8wX3s84FYs/DTXoPssjl/w+KXwAAAP//AwBQSwECLQAUAAYACAAAACEAtoM4kv4A&#10;AADhAQAAEwAAAAAAAAAAAAAAAAAAAAAAW0NvbnRlbnRfVHlwZXNdLnhtbFBLAQItABQABgAIAAAA&#10;IQA4/SH/1gAAAJQBAAALAAAAAAAAAAAAAAAAAC8BAABfcmVscy8ucmVsc1BLAQItABQABgAIAAAA&#10;IQDCQib4TgIAAIcEAAAOAAAAAAAAAAAAAAAAAC4CAABkcnMvZTJvRG9jLnhtbFBLAQItABQABgAI&#10;AAAAIQAp+cux3wAAAAkBAAAPAAAAAAAAAAAAAAAAAKgEAABkcnMvZG93bnJldi54bWxQSwUGAAAA&#10;AAQABADzAAAAtAU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343C58C" w14:textId="77777777" w:rsidR="002D67FA" w:rsidRPr="00C3283A" w:rsidRDefault="002D67FA" w:rsidP="001B64F0">
            <w:pPr>
              <w:spacing w:after="0" w:line="240" w:lineRule="auto"/>
              <w:ind w:left="34"/>
              <w:jc w:val="both"/>
              <w:rPr>
                <w:rFonts w:ascii="Times New Roman" w:hAnsi="Times New Roman" w:cs="Times New Roman"/>
                <w:sz w:val="26"/>
                <w:szCs w:val="26"/>
              </w:rPr>
            </w:pPr>
            <w:r w:rsidRPr="00C3283A">
              <w:rPr>
                <w:rFonts w:ascii="Times New Roman" w:hAnsi="Times New Roman" w:cs="Times New Roman"/>
                <w:sz w:val="26"/>
                <w:szCs w:val="26"/>
              </w:rPr>
              <w:t>2. </w:t>
            </w:r>
            <w:r w:rsidRPr="002666A9">
              <w:rPr>
                <w:rFonts w:ascii="Times New Roman" w:hAnsi="Times New Roman" w:cs="Times New Roman"/>
                <w:sz w:val="24"/>
                <w:szCs w:val="24"/>
              </w:rPr>
              <w:t>Обмеження повноважень ОМС внаслідок продовження воєнного стану на невизначений термін.</w:t>
            </w:r>
          </w:p>
        </w:tc>
      </w:tr>
      <w:tr w:rsidR="002D67FA" w14:paraId="7A8D4D23"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2B40875D" w14:textId="77777777" w:rsidR="002D67FA" w:rsidRPr="00C3283A" w:rsidRDefault="002D67FA" w:rsidP="001B64F0">
            <w:pPr>
              <w:spacing w:after="0" w:line="240" w:lineRule="auto"/>
              <w:ind w:left="34"/>
              <w:jc w:val="both"/>
              <w:rPr>
                <w:sz w:val="8"/>
                <w:szCs w:val="8"/>
              </w:rPr>
            </w:pPr>
          </w:p>
        </w:tc>
        <w:tc>
          <w:tcPr>
            <w:tcW w:w="1276" w:type="dxa"/>
            <w:tcBorders>
              <w:top w:val="nil"/>
              <w:left w:val="nil"/>
              <w:bottom w:val="nil"/>
              <w:right w:val="nil"/>
            </w:tcBorders>
          </w:tcPr>
          <w:p w14:paraId="6595B766"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3BA9C23C"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8"/>
                <w:szCs w:val="8"/>
              </w:rPr>
            </w:pPr>
          </w:p>
        </w:tc>
      </w:tr>
      <w:tr w:rsidR="002D67FA" w14:paraId="49BA0FA2"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19D533A6"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26"/>
                <w:szCs w:val="26"/>
              </w:rPr>
            </w:pPr>
            <w:r>
              <w:rPr>
                <w:rFonts w:ascii="Times New Roman" w:hAnsi="Times New Roman"/>
                <w:noProof/>
                <w:color w:val="222A35" w:themeColor="text2" w:themeShade="80"/>
                <w:sz w:val="24"/>
                <w:szCs w:val="24"/>
                <w:lang w:val="ru-RU" w:eastAsia="ru-RU"/>
              </w:rPr>
              <mc:AlternateContent>
                <mc:Choice Requires="wps">
                  <w:drawing>
                    <wp:anchor distT="0" distB="0" distL="114300" distR="114300" simplePos="0" relativeHeight="251670528" behindDoc="0" locked="0" layoutInCell="1" allowOverlap="1" wp14:anchorId="4DB56F63" wp14:editId="447EFFF5">
                      <wp:simplePos x="0" y="0"/>
                      <wp:positionH relativeFrom="column">
                        <wp:posOffset>2880360</wp:posOffset>
                      </wp:positionH>
                      <wp:positionV relativeFrom="paragraph">
                        <wp:posOffset>274320</wp:posOffset>
                      </wp:positionV>
                      <wp:extent cx="811530" cy="1413510"/>
                      <wp:effectExtent l="60960" t="17145" r="13335" b="45720"/>
                      <wp:wrapNone/>
                      <wp:docPr id="7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41351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26.8pt;margin-top:21.6pt;width:63.9pt;height:111.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hERQIAAHAEAAAOAAAAZHJzL2Uyb0RvYy54bWysVFFv2yAQfp+0/4B4T2wSJ02tOlVlJ9tD&#10;11Vq9wMI4BgNAwISJ5r233eQNG23l2maH/Bh7r777u7DN7eHXqG9cF4aXWEyzjESmhku9bbC357X&#10;owVGPlDNqTJaVPgoPL5dfvxwM9hSTExnFBcOAYj25WAr3IVgyyzzrBM99WNjhYbD1rieBti6bcYd&#10;HQC9V9kkz+fZYBy3zjDhPXxtTod4mfDbVrDwtW29CEhVGLiFtLq0buKaLW9ouXXUdpKdadB/YNFT&#10;qSHpBaqhgaKdk39A9ZI5400bxsz0mWlbyUSqAaoh+W/VPHXUilQLNMfbS5v8/4NlD/tHhySv8NUU&#10;I017mNHdLpiUGpF5ETs0WF+CY60fXayRHfSTvTfsu0fa1B3VW5Hcn48WokmMyN6FxI23kGczfDEc&#10;fChkSO06tK5HrZL2cwyM4NASdEjzOV7mIw4BMfi4IGQ2hSkyOCIFmc5IGmBGy4gTo63z4ZMwPYpG&#10;hX1wVG67UButQQrGnXLQ/b0PkeVrQAzWZi2VSopQGg0VnsyKPE+svFGSx9Po5912UyuH9hREVefx&#10;STXDyVs3Z3aaJ7ROUL4624FKBTYKqVnBSWifEjim6wXHSAm4R9E68VM6ZoQGAOOzddLVj+v8erVY&#10;LYpRMZmvRkXeNKO7dV2M5mtyNWumTV035GckT4qyk5wLHfm/aJwUf6eh8207qfOi8kunsvfoqaVA&#10;9uWdSCctxPGfhLQx/PjoYnVRFiDr5Hy+gvHevN0nr9cfxfIXAAAA//8DAFBLAwQUAAYACAAAACEA&#10;h9RkzN8AAAAKAQAADwAAAGRycy9kb3ducmV2LnhtbEyPTU+DQBCG7yb+h82YeLNLaSFIWRrT0LMR&#10;TeNxyk6Bdj8Iu6X037ue9DaTefLO8xbbWSs20eh6awQsFxEwMo2VvWkFfH3uXzJgzqORqKwhAXdy&#10;sC0fHwrMpb2ZD5pq37IQYlyOAjrvh5xz13Sk0S3sQCbcTnbU6MM6tlyOeAvhWvE4ilKusTfhQ4cD&#10;7TpqLvVVC3D89X6uzt/IK1W97/r9YapPByGen+a3DTBPs/+D4Vc/qEMZnI72aqRjSsA6WaUBDcMq&#10;BhaAJFuugR0FxGmSAS8L/r9C+QMAAP//AwBQSwECLQAUAAYACAAAACEAtoM4kv4AAADhAQAAEwAA&#10;AAAAAAAAAAAAAAAAAAAAW0NvbnRlbnRfVHlwZXNdLnhtbFBLAQItABQABgAIAAAAIQA4/SH/1gAA&#10;AJQBAAALAAAAAAAAAAAAAAAAAC8BAABfcmVscy8ucmVsc1BLAQItABQABgAIAAAAIQD2S8hERQIA&#10;AHAEAAAOAAAAAAAAAAAAAAAAAC4CAABkcnMvZTJvRG9jLnhtbFBLAQItABQABgAIAAAAIQCH1GTM&#10;3wAAAAoBAAAPAAAAAAAAAAAAAAAAAJ8EAABkcnMvZG93bnJldi54bWxQSwUGAAAAAAQABADzAAAA&#10;qwUAAAAA&#10;" strokecolor="#c00000" strokeweight="2pt">
                      <v:stroke endarrow="block"/>
                    </v:shape>
                  </w:pict>
                </mc:Fallback>
              </mc:AlternateContent>
            </w:r>
            <w:r>
              <w:rPr>
                <w:rFonts w:ascii="Times New Roman" w:hAnsi="Times New Roman"/>
                <w:noProof/>
                <w:lang w:val="ru-RU" w:eastAsia="ru-RU"/>
              </w:rPr>
              <mc:AlternateContent>
                <mc:Choice Requires="wps">
                  <w:drawing>
                    <wp:anchor distT="0" distB="0" distL="114300" distR="114300" simplePos="0" relativeHeight="251668480" behindDoc="0" locked="0" layoutInCell="1" allowOverlap="1" wp14:anchorId="572E2F6C" wp14:editId="21DE1EC6">
                      <wp:simplePos x="0" y="0"/>
                      <wp:positionH relativeFrom="column">
                        <wp:posOffset>2880360</wp:posOffset>
                      </wp:positionH>
                      <wp:positionV relativeFrom="paragraph">
                        <wp:posOffset>149225</wp:posOffset>
                      </wp:positionV>
                      <wp:extent cx="826770" cy="2468245"/>
                      <wp:effectExtent l="60960" t="44450" r="17145" b="20955"/>
                      <wp:wrapNone/>
                      <wp:docPr id="7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6770" cy="246824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26.8pt;margin-top:11.75pt;width:65.1pt;height:194.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dmRgIAAHoEAAAOAAAAZHJzL2Uyb0RvYy54bWysVMuO0zAU3SPxD5b3bR6kj4majkZJC4sB&#10;Ks3A3rWdxsKxLdttWiH+nWu306GwQYgsnOv4Ps49PjeL+2Mv0YFbJ7SqcDZOMeKKaibUrsJfntej&#10;OUbOE8WI1IpX+MQdvl++fbMYTMlz3WnJuEWQRLlyMBXuvDdlkjja8Z64sTZcwWGrbU88bO0uYZYM&#10;kL2XSZ6m02TQlhmrKXcOvjbnQ7yM+duWU/+5bR33SFYYsPm42rhuw5osF6TcWWI6QS8wyD+g6IlQ&#10;UPSaqiGeoL0Vf6TqBbXa6daPqe4T3baC8tgDdJOlv3Xz1BHDYy9AjjNXmtz/S0s/HTYWCVbhWYGR&#10;Ij3c0cPe61gaZZPI0GBcCY612tjQIz2qJ/Oo6TeHlK47onY8uj+fDERngdPkJiRsnIE62+GjZuBD&#10;oEKk69jaHrVSmA8hMFpfgxXKADnoGG/qdL0pfvSIwsd5Pp3N4D4pHOXFdJ4Xk1iWlCFjiDbW+fdc&#10;9ygYFXbeErHrfK2VAlFoe65BDo/OB7yvASFY6bWQMmpDKjRAjUmRphGV01KwcBr8nN1ta2nRgYC8&#10;6jQ8Fxg3blbvFYvZOk7Y6mJ7IiTYyEfavBVApOQ4lOs5w0hymKhgnfFJFSoCAYD4Yp0V9v0uvVvN&#10;V/NiVOTT1ahIm2b0sK6L0XSdzSbNu6aum+xHAJ8VZScY4yrgf1F7Vvydmi5zd9bpVe9XppLb7JFS&#10;APvyjqCjKoIQwni6cqvZaWNDd2EHAo/Ol2EME/TrPnq9/jKWPwEAAP//AwBQSwMEFAAGAAgAAAAh&#10;AF7e4MHfAAAACgEAAA8AAABkcnMvZG93bnJldi54bWxMj8tOwzAQRfdI/IM1SGwQdR6kTUOcCiFY&#10;oS5oadbTxMQR8TiK3Tb8PcMKlqN7dOfccjPbQZz15HtHCuJFBEJT49qeOgUf+9f7HIQPSC0OjrSC&#10;b+1hU11flVi07kLv+rwLneAS8gUqMCGMhZS+MdqiX7hRE2efbrIY+Jw62U544XI7yCSKltJiT/zB&#10;4KifjW6+dier4M6ZLn5b5XL9Uh+aPa1qxG2t1O3N/PQIIug5/MHwq8/qULHT0Z2o9WJQ8JClS0YV&#10;JGkGgoEsT3nLkZM4SUBWpfw/ofoBAAD//wMAUEsBAi0AFAAGAAgAAAAhALaDOJL+AAAA4QEAABMA&#10;AAAAAAAAAAAAAAAAAAAAAFtDb250ZW50X1R5cGVzXS54bWxQSwECLQAUAAYACAAAACEAOP0h/9YA&#10;AACUAQAACwAAAAAAAAAAAAAAAAAvAQAAX3JlbHMvLnJlbHNQSwECLQAUAAYACAAAACEASXTnZkYC&#10;AAB6BAAADgAAAAAAAAAAAAAAAAAuAgAAZHJzL2Uyb0RvYy54bWxQSwECLQAUAAYACAAAACEAXt7g&#10;wd8AAAAKAQAADwAAAAAAAAAAAAAAAACgBAAAZHJzL2Rvd25yZXYueG1sUEsFBgAAAAAEAAQA8wAA&#10;AKwFAAAAAA==&#10;" strokecolor="#c00000" strokeweight="2pt">
                      <v:stroke endarrow="block"/>
                    </v:shape>
                  </w:pict>
                </mc:Fallback>
              </mc:AlternateContent>
            </w:r>
            <w:r w:rsidRPr="00C3283A">
              <w:rPr>
                <w:rFonts w:ascii="Times New Roman" w:hAnsi="Times New Roman" w:cs="Times New Roman"/>
                <w:color w:val="222A35" w:themeColor="text2" w:themeShade="80"/>
                <w:sz w:val="26"/>
                <w:szCs w:val="26"/>
              </w:rPr>
              <w:t>3. </w:t>
            </w:r>
            <w:r w:rsidRPr="002666A9">
              <w:rPr>
                <w:rFonts w:ascii="Times New Roman" w:hAnsi="Times New Roman" w:cs="Times New Roman"/>
                <w:sz w:val="24"/>
                <w:szCs w:val="24"/>
              </w:rPr>
              <w:t>Низька згуртованість та ініціативність громади, низька колективна свідомість, низька активність ГО.</w:t>
            </w:r>
          </w:p>
        </w:tc>
        <w:tc>
          <w:tcPr>
            <w:tcW w:w="1276" w:type="dxa"/>
            <w:tcBorders>
              <w:top w:val="nil"/>
              <w:left w:val="single" w:sz="18" w:space="0" w:color="A5A5A5" w:themeColor="accent3"/>
              <w:bottom w:val="nil"/>
              <w:right w:val="single" w:sz="18" w:space="0" w:color="ED7D31" w:themeColor="accent2"/>
            </w:tcBorders>
          </w:tcPr>
          <w:p w14:paraId="232B2B6B" w14:textId="77777777" w:rsidR="002D67FA" w:rsidRDefault="002D67FA" w:rsidP="001B64F0">
            <w:pPr>
              <w:spacing w:after="0" w:line="240" w:lineRule="auto"/>
            </w:pPr>
            <w:r>
              <w:rPr>
                <w:noProof/>
                <w:lang w:val="ru-RU" w:eastAsia="ru-RU"/>
              </w:rPr>
              <mc:AlternateContent>
                <mc:Choice Requires="wps">
                  <w:drawing>
                    <wp:anchor distT="0" distB="0" distL="114300" distR="114300" simplePos="0" relativeHeight="251674624" behindDoc="0" locked="0" layoutInCell="1" allowOverlap="1" wp14:anchorId="614F51EB" wp14:editId="3B0682DB">
                      <wp:simplePos x="0" y="0"/>
                      <wp:positionH relativeFrom="column">
                        <wp:posOffset>-60325</wp:posOffset>
                      </wp:positionH>
                      <wp:positionV relativeFrom="paragraph">
                        <wp:posOffset>241300</wp:posOffset>
                      </wp:positionV>
                      <wp:extent cx="796290" cy="4747260"/>
                      <wp:effectExtent l="63500" t="12700" r="16510" b="31115"/>
                      <wp:wrapNone/>
                      <wp:docPr id="7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474726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4.75pt;margin-top:19pt;width:62.7pt;height:373.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QBTwIAAIgEAAAOAAAAZHJzL2Uyb0RvYy54bWysVMuO2yAU3VfqPyD2ie3UeVlxRiM7aRfT&#10;NtJMP4AAjlExICBxoqr/3gvOZGbaTVXVC3wx93HOvQev7s6dRCdundCqxNk4xYgrqplQhxJ/e9qO&#10;Fhg5TxQjUite4gt3+G79/t2qNwWf6FZLxi2CJMoVvSlx670pksTRlnfEjbXhCg4bbTviYWsPCbOk&#10;h+ydTCZpOkt6bZmxmnLn4Gs9HOJ1zN80nPqvTeO4R7LEgM3H1cZ1H9ZkvSLFwRLTCnqFQf4BRUeE&#10;gqK3VDXxBB2t+CNVJ6jVTjd+THWX6KYRlEcOwCZLf2Pz2BLDIxdojjO3Nrn/l5Z+Oe0sEqzE8ylG&#10;inQwo/uj17E0ypbL0KHeuAIcK7WzgSM9q0fzoOl3h5SuWqIOPLo/XQxEZyEieRMSNs5AnX3/WTPw&#10;IVAhtuvc2A41UphPITAkh5agc5zP5TYffvaIwsf5cjZZwhQpHOXzfD6ZxQEmpAh5QrSxzn/kukPB&#10;KLHzlohD6yutFEhB26EGOT04H1C+BIRgpbdCyqgIqVBf4sk0T9OIymkpWDgNfs4e9pW06ERAVFUa&#10;nsgZTl67BQg1ce3gx8Aa1Gb1UbFYpeWEba62J0KCjXxsorcC2io5DjA6zjCSHO5XsAbcUgUk0Bhg&#10;crUGvf1YpsvNYrPIR/lkthnlaV2P7rdVPppts/m0/lBXVZ39DKSyvGgFY1wFXs/az/K/09b1Fg6q&#10;van/1sHkbfbYagD7/I6go0aCLAaB7TW77GxgF+QCco/O16sZ7tPrffR6+YGsfwEAAP//AwBQSwME&#10;FAAGAAgAAAAhACiQijLgAAAACQEAAA8AAABkcnMvZG93bnJldi54bWxMj0FPwkAUhO8m/ofNM/EG&#10;WyDFUvtKlEQPRiRWDhyX7rNt7L5tulso/97lpMfJTGa+ydajacWJetdYRphNIxDEpdUNVwj7r5dJ&#10;AsJ5xVq1lgnhQg7W+e1NplJtz/xJp8JXIpSwSxVC7X2XSunKmoxyU9sRB+/b9kb5IPtK6l6dQ7lp&#10;5TyKltKohsNCrTra1FT+FINBoF3xcYgv8/fd82Y7vg0L/dp7j3h/Nz49gvA0+r8wXPEDOuSB6WgH&#10;1k60CJNVHJIIiyRcuvqzeAXiiPCQxEuQeSb/P8h/AQAA//8DAFBLAQItABQABgAIAAAAIQC2gziS&#10;/gAAAOEBAAATAAAAAAAAAAAAAAAAAAAAAABbQ29udGVudF9UeXBlc10ueG1sUEsBAi0AFAAGAAgA&#10;AAAhADj9If/WAAAAlAEAAAsAAAAAAAAAAAAAAAAALwEAAF9yZWxzLy5yZWxzUEsBAi0AFAAGAAgA&#10;AAAhAB/RhAFPAgAAiAQAAA4AAAAAAAAAAAAAAAAALgIAAGRycy9lMm9Eb2MueG1sUEsBAi0AFAAG&#10;AAgAAAAhACiQijLgAAAACQEAAA8AAAAAAAAAAAAAAAAAqQQAAGRycy9kb3ducmV2LnhtbFBLBQYA&#10;AAAABAAEAPMAAAC2BQ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A2D5F9E"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26"/>
                <w:szCs w:val="26"/>
              </w:rPr>
            </w:pPr>
            <w:r w:rsidRPr="00C3283A">
              <w:rPr>
                <w:rFonts w:ascii="Times New Roman" w:hAnsi="Times New Roman" w:cs="Times New Roman"/>
                <w:sz w:val="26"/>
                <w:szCs w:val="26"/>
              </w:rPr>
              <w:t>3. </w:t>
            </w:r>
            <w:r w:rsidRPr="002666A9">
              <w:rPr>
                <w:rFonts w:ascii="Times New Roman" w:hAnsi="Times New Roman" w:cs="Times New Roman"/>
                <w:sz w:val="24"/>
                <w:szCs w:val="24"/>
              </w:rPr>
              <w:t>Погіршення санітарно-епідемічного благополуччя.</w:t>
            </w:r>
          </w:p>
        </w:tc>
      </w:tr>
      <w:tr w:rsidR="002D67FA" w14:paraId="26B1DEFF"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01F68E86" w14:textId="77777777" w:rsidR="002D67FA" w:rsidRPr="00C3283A" w:rsidRDefault="002D67FA" w:rsidP="001B64F0">
            <w:pPr>
              <w:spacing w:after="0" w:line="240" w:lineRule="auto"/>
              <w:ind w:left="34"/>
              <w:jc w:val="both"/>
              <w:rPr>
                <w:sz w:val="8"/>
                <w:szCs w:val="8"/>
              </w:rPr>
            </w:pPr>
          </w:p>
        </w:tc>
        <w:tc>
          <w:tcPr>
            <w:tcW w:w="1276" w:type="dxa"/>
            <w:tcBorders>
              <w:top w:val="nil"/>
              <w:left w:val="nil"/>
              <w:bottom w:val="nil"/>
              <w:right w:val="nil"/>
            </w:tcBorders>
          </w:tcPr>
          <w:p w14:paraId="6AC667E5"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588CA564"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8"/>
                <w:szCs w:val="8"/>
              </w:rPr>
            </w:pPr>
          </w:p>
        </w:tc>
      </w:tr>
      <w:tr w:rsidR="002D67FA" w14:paraId="7D45BD24"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10C4A52C" w14:textId="77777777" w:rsidR="002D67FA" w:rsidRPr="00C3283A" w:rsidRDefault="002D67FA" w:rsidP="001B64F0">
            <w:pPr>
              <w:spacing w:after="0" w:line="240" w:lineRule="auto"/>
              <w:ind w:left="34"/>
              <w:jc w:val="both"/>
              <w:rPr>
                <w:rFonts w:ascii="Times New Roman" w:hAnsi="Times New Roman" w:cs="Times New Roman"/>
                <w:b/>
                <w:color w:val="222A35" w:themeColor="text2" w:themeShade="80"/>
              </w:rPr>
            </w:pPr>
            <w:r w:rsidRPr="00C3283A">
              <w:rPr>
                <w:rFonts w:ascii="Times New Roman" w:hAnsi="Times New Roman" w:cs="Times New Roman"/>
                <w:color w:val="222A35" w:themeColor="text2" w:themeShade="80"/>
              </w:rPr>
              <w:t>4. </w:t>
            </w:r>
            <w:r w:rsidRPr="002666A9">
              <w:rPr>
                <w:rFonts w:ascii="Times New Roman" w:hAnsi="Times New Roman" w:cs="Times New Roman"/>
                <w:sz w:val="24"/>
                <w:szCs w:val="24"/>
              </w:rPr>
              <w:t>Недостатня кількість закладів дозвілля та розважальних центрів.</w:t>
            </w:r>
          </w:p>
        </w:tc>
        <w:tc>
          <w:tcPr>
            <w:tcW w:w="1276" w:type="dxa"/>
            <w:tcBorders>
              <w:top w:val="nil"/>
              <w:left w:val="single" w:sz="18" w:space="0" w:color="A5A5A5" w:themeColor="accent3"/>
              <w:bottom w:val="nil"/>
              <w:right w:val="single" w:sz="18" w:space="0" w:color="ED7D31" w:themeColor="accent2"/>
            </w:tcBorders>
          </w:tcPr>
          <w:p w14:paraId="630135DD" w14:textId="77777777" w:rsidR="002D67FA" w:rsidRDefault="002D67FA" w:rsidP="001B64F0">
            <w:pPr>
              <w:spacing w:after="0" w:line="240" w:lineRule="auto"/>
            </w:pPr>
            <w:r>
              <w:rPr>
                <w:noProof/>
                <w:lang w:val="ru-RU" w:eastAsia="ru-RU"/>
              </w:rPr>
              <mc:AlternateContent>
                <mc:Choice Requires="wps">
                  <w:drawing>
                    <wp:anchor distT="0" distB="0" distL="114300" distR="114300" simplePos="0" relativeHeight="251708416" behindDoc="0" locked="0" layoutInCell="1" allowOverlap="1" wp14:anchorId="03D6E746" wp14:editId="6673287E">
                      <wp:simplePos x="0" y="0"/>
                      <wp:positionH relativeFrom="column">
                        <wp:posOffset>-60325</wp:posOffset>
                      </wp:positionH>
                      <wp:positionV relativeFrom="paragraph">
                        <wp:posOffset>241935</wp:posOffset>
                      </wp:positionV>
                      <wp:extent cx="810895" cy="4048760"/>
                      <wp:effectExtent l="63500" t="32385" r="20955" b="14605"/>
                      <wp:wrapNone/>
                      <wp:docPr id="7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04876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4.75pt;margin-top:19.05pt;width:63.85pt;height:318.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gGVAIAAJIEAAAOAAAAZHJzL2Uyb0RvYy54bWysVMtu2zAQvBfoPxC8O5JcxbGFyEEg2e0h&#10;bQ0k7Z0WKYsoRRIkY9ko+u/ZpRwnaS9FUR2opbiP2eGsrm8OvSJ74bw0uqTZRUqJ0I3hUu9K+u1h&#10;PZlT4gPTnCmjRUmPwtOb5ft314MtxNR0RnHhCCTRvhhsSbsQbJEkvulEz/yFsULDYWtczwJs3S7h&#10;jg2QvVfJNE1nyWAct840wnv4Wo+HdBnzt61owte29SIQVVLAFuLq4rrFNVles2LnmO1kc4LB/gFF&#10;z6SGoudUNQuMPDr5R6peNs5404aLxvSJaVvZiNgDdJOlv3Vz3zErYi9Ajrdnmvz/S9t82W8ckbyk&#10;VzNKNOvhjm4fg4mlyXSxQIYG6wtwrPTGYY/NQd/bO9P88ESbqmN6J6L7w9FCdIYRyZsQ3HgLdbbD&#10;Z8PBh0GFSNehdT1plbSfMDBa39HCMkAOOcSbOp5vShwCaeDjPEvni0tKGjjK03x+NYtXmbACM2K0&#10;dT58FKYnaJTUB8fkrguV0RpEYdxYg+3vfEC8LwEYrM1aKhW1oTQZSjq9zNM0ovJGSY6n6Ofdblsp&#10;R/YM5FWl+MTu4eS1G0Kome9GPw7WqDtnHjWPVTrB+OpkByYV2CREOoOTQLASFGH0glOiBEwaWiNu&#10;pREJEAOdnKxReT8X6WI1X83zST6drSZ5WteT23WVT2br7Oqy/lBXVZ39wqayvOgk50JjX89TkOV/&#10;p7LTPI76Pc/BmcHkbfZINYB9fkfQUS0okFFqW8OPG4fdoXBA+NH5NKQ4Wa/30evlV7J8AgAA//8D&#10;AFBLAwQUAAYACAAAACEAW/JSl+EAAAAJAQAADwAAAGRycy9kb3ducmV2LnhtbEyPQUvDQBSE74L/&#10;YXmCF2k3qU0bY16KiIIiCLYFr5vsM4lm34bsNk3/vduTHocZZr7JN5PpxEiDay0jxPMIBHFldcs1&#10;wn73PEtBOK9Yq84yIZzIwaa4vMhVpu2RP2jc+lqEEnaZQmi87zMpXdWQUW5ue+LgfdnBKB/kUEs9&#10;qGMoN51cRNFKGtVyWGhUT48NVT/bg0F4Hcun/cmYN/+d7uzy5n2ZfMYviNdX08M9CE+T/wvDGT+g&#10;QxGYSntg7USHMLtLQhLhNo1BnP04XYAoEVbrZA2yyOX/B8UvAAAA//8DAFBLAQItABQABgAIAAAA&#10;IQC2gziS/gAAAOEBAAATAAAAAAAAAAAAAAAAAAAAAABbQ29udGVudF9UeXBlc10ueG1sUEsBAi0A&#10;FAAGAAgAAAAhADj9If/WAAAAlAEAAAsAAAAAAAAAAAAAAAAALwEAAF9yZWxzLy5yZWxzUEsBAi0A&#10;FAAGAAgAAAAhADzmSAZUAgAAkgQAAA4AAAAAAAAAAAAAAAAALgIAAGRycy9lMm9Eb2MueG1sUEsB&#10;Ai0AFAAGAAgAAAAhAFvyUpfhAAAACQEAAA8AAAAAAAAAAAAAAAAArgQAAGRycy9kb3ducmV2Lnht&#10;bFBLBQYAAAAABAAEAPMAAAC8BQ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07C57EC"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26"/>
                <w:szCs w:val="26"/>
              </w:rPr>
            </w:pPr>
            <w:r w:rsidRPr="00C3283A">
              <w:rPr>
                <w:rFonts w:ascii="Times New Roman" w:hAnsi="Times New Roman" w:cs="Times New Roman"/>
                <w:sz w:val="26"/>
                <w:szCs w:val="26"/>
              </w:rPr>
              <w:t>4. </w:t>
            </w:r>
            <w:r w:rsidRPr="002666A9">
              <w:rPr>
                <w:rFonts w:ascii="Times New Roman" w:hAnsi="Times New Roman" w:cs="Times New Roman"/>
                <w:sz w:val="24"/>
                <w:szCs w:val="24"/>
              </w:rPr>
              <w:t>Енергетична криза (зростання цін на енергоносії, паливо (чи його дефіцит), довготривалий блекаут).</w:t>
            </w:r>
          </w:p>
        </w:tc>
      </w:tr>
      <w:tr w:rsidR="002D67FA" w14:paraId="7A40A20B"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7776080F" w14:textId="77777777" w:rsidR="002D67FA" w:rsidRPr="00C3283A" w:rsidRDefault="002D67FA" w:rsidP="001B64F0">
            <w:pPr>
              <w:pStyle w:val="ae"/>
              <w:ind w:left="317"/>
              <w:rPr>
                <w:sz w:val="8"/>
                <w:szCs w:val="8"/>
              </w:rPr>
            </w:pPr>
          </w:p>
        </w:tc>
        <w:tc>
          <w:tcPr>
            <w:tcW w:w="1276" w:type="dxa"/>
            <w:tcBorders>
              <w:top w:val="nil"/>
              <w:left w:val="nil"/>
              <w:bottom w:val="nil"/>
              <w:right w:val="nil"/>
            </w:tcBorders>
          </w:tcPr>
          <w:p w14:paraId="06201C91"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18F4968F" w14:textId="77777777" w:rsidR="002D67FA" w:rsidRPr="00C3283A" w:rsidRDefault="002D67FA" w:rsidP="001B64F0">
            <w:pPr>
              <w:spacing w:after="0" w:line="240" w:lineRule="auto"/>
              <w:ind w:left="360"/>
              <w:rPr>
                <w:rFonts w:ascii="Times New Roman" w:hAnsi="Times New Roman" w:cs="Times New Roman"/>
                <w:color w:val="222A35" w:themeColor="text2" w:themeShade="80"/>
                <w:sz w:val="8"/>
                <w:szCs w:val="8"/>
              </w:rPr>
            </w:pPr>
          </w:p>
        </w:tc>
      </w:tr>
      <w:tr w:rsidR="002D67FA" w14:paraId="219F2D7E" w14:textId="77777777" w:rsidTr="00AA29B9">
        <w:trPr>
          <w:trHeight w:val="660"/>
        </w:trPr>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1C9585BF" w14:textId="1CF853A6" w:rsidR="002D67FA" w:rsidRPr="00E6395F" w:rsidRDefault="005B5106" w:rsidP="001B64F0">
            <w:pPr>
              <w:spacing w:after="0" w:line="240" w:lineRule="auto"/>
              <w:jc w:val="both"/>
            </w:pPr>
            <w:r>
              <w:rPr>
                <w:rFonts w:ascii="Arial" w:hAnsi="Arial"/>
                <w:noProof/>
                <w:sz w:val="24"/>
                <w:szCs w:val="24"/>
                <w:lang w:val="ru-RU" w:eastAsia="ru-RU"/>
              </w:rPr>
              <mc:AlternateContent>
                <mc:Choice Requires="wps">
                  <w:drawing>
                    <wp:anchor distT="0" distB="0" distL="114300" distR="114300" simplePos="0" relativeHeight="251675648" behindDoc="0" locked="0" layoutInCell="1" allowOverlap="1" wp14:anchorId="6AE54F39" wp14:editId="2C4DB614">
                      <wp:simplePos x="0" y="0"/>
                      <wp:positionH relativeFrom="column">
                        <wp:posOffset>2908935</wp:posOffset>
                      </wp:positionH>
                      <wp:positionV relativeFrom="paragraph">
                        <wp:posOffset>339090</wp:posOffset>
                      </wp:positionV>
                      <wp:extent cx="781685" cy="3364230"/>
                      <wp:effectExtent l="57150" t="0" r="37465" b="64770"/>
                      <wp:wrapNone/>
                      <wp:docPr id="77"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685" cy="336423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229.05pt;margin-top:26.7pt;width:61.55pt;height:264.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CfUAIAAIgEAAAOAAAAZHJzL2Uyb0RvYy54bWysVMGO2yAQvVfqPyDuWduJN8la66xWdtIe&#10;tttIu/0AAthGxYCAxImq/nsHnKTd9lJVzYGMzcybeY+H7x+OvUQHbp3QqsTZTYoRV1QzodoSf3nd&#10;TJYYOU8UI1IrXuITd/hh9f7d/WAKPtWdloxbBCDKFYMpcee9KZLE0Y73xN1owxVsNtr2xMOjbRNm&#10;yQDovUymaTpPBm2ZsZpy5+BtPW7iVcRvGk7956Zx3CNZYpjNx9XGdRfWZHVPitYS0wl6HoP8wxQ9&#10;EQqaXqFq4gnaW/EHVC+o1U43/obqPtFNIyiPHIBNlv7G5qUjhkcuII4zV5nc/4Olz4etRYKVeLHA&#10;SJEezuhx73VsjWCmoNBgXAGJldrawJEe1Yt50vSrQ0pXHVEtj+mvJwPVsSJ5UxIenIE+u+GTZpBD&#10;oEOU69jYHjVSmI+hMICDJOgYz+d0PR9+9IjCy8Uymy9vMaKwNZvN8+ksHmBCioATqo11/gPXPQpB&#10;iZ23RLSdr7RSYAVtxx7k8OQ88ILCS0EoVnojpIyOkAoNJZ7e5mkap3JaChZ2Q56z7a6SFh0ImKpK&#10;wy+oBGhv0gJ0TVw35jGIRrdZvVcsduk4Yetz7ImQECMfRfRWgKyS4zBGzxlGksP9CtHYSaowCQgD&#10;TM7R6Ldvd+nderle5pN8Ol9P8rSuJ4+bKp/MN9nitp7VVVVn3wOpLC86wRhXgdfF+1n+d94638LR&#10;tVf3XxVM3qJHcWDYy38cOnok2GI02E6z09YGdsEuYPeYfL6a4T79+hyzfn5AVj8AAAD//wMAUEsD&#10;BBQABgAIAAAAIQDaB48t3wAAAAoBAAAPAAAAZHJzL2Rvd25yZXYueG1sTI/BTsMwDIbvSLxDZCRu&#10;LF27oqk0nWASHBAwUThwzBrTVjROlaRb9/Z4J7j5lz/9/lxuZjuIA/rQO1KwXCQgkBpnemoVfH48&#10;3qxBhKjJ6MERKjhhgE11eVHqwrgjveOhjq3gEgqFVtDFOBZShqZDq8PCjUi8+3be6sjRt9J4feRy&#10;O8g0SW6l1T3xhU6PuO2w+aknqwB39dtXfkpfdg/b1/l5ysyTj1Gp66v5/g5ExDn+wXDWZ3Wo2Gnv&#10;JjJBDApW+XrJqII8W4FggHMKYn8eshRkVcr/L1S/AAAA//8DAFBLAQItABQABgAIAAAAIQC2gziS&#10;/gAAAOEBAAATAAAAAAAAAAAAAAAAAAAAAABbQ29udGVudF9UeXBlc10ueG1sUEsBAi0AFAAGAAgA&#10;AAAhADj9If/WAAAAlAEAAAsAAAAAAAAAAAAAAAAALwEAAF9yZWxzLy5yZWxzUEsBAi0AFAAGAAgA&#10;AAAhAAUZUJ9QAgAAiAQAAA4AAAAAAAAAAAAAAAAALgIAAGRycy9lMm9Eb2MueG1sUEsBAi0AFAAG&#10;AAgAAAAhANoHjy3fAAAACgEAAA8AAAAAAAAAAAAAAAAAqgQAAGRycy9kb3ducmV2LnhtbFBLBQYA&#10;AAAABAAEAPMAAAC2BQAAAAA=&#10;" strokecolor="#c00000" strokeweight="2pt">
                      <v:stroke dashstyle="dash" endarrow="block"/>
                    </v:shape>
                  </w:pict>
                </mc:Fallback>
              </mc:AlternateContent>
            </w:r>
            <w:r w:rsidR="002D67FA" w:rsidRPr="00C3283A">
              <w:rPr>
                <w:rFonts w:ascii="Times New Roman" w:hAnsi="Times New Roman" w:cs="Times New Roman"/>
                <w:color w:val="222A35" w:themeColor="text2" w:themeShade="80"/>
              </w:rPr>
              <w:t>5. </w:t>
            </w:r>
            <w:r w:rsidR="002D67FA" w:rsidRPr="002666A9">
              <w:rPr>
                <w:rFonts w:ascii="Times New Roman" w:hAnsi="Times New Roman" w:cs="Times New Roman"/>
                <w:sz w:val="24"/>
                <w:szCs w:val="24"/>
              </w:rPr>
              <w:t>Проблема поводження з ТПВ, а саме сортування, утилізація, низький рівень культури поводження зі сміттям у мешканців громади.</w:t>
            </w:r>
          </w:p>
        </w:tc>
        <w:tc>
          <w:tcPr>
            <w:tcW w:w="1276" w:type="dxa"/>
            <w:tcBorders>
              <w:top w:val="nil"/>
              <w:left w:val="single" w:sz="18" w:space="0" w:color="A5A5A5" w:themeColor="accent3"/>
              <w:bottom w:val="nil"/>
              <w:right w:val="single" w:sz="18" w:space="0" w:color="ED7D31" w:themeColor="accent2"/>
            </w:tcBorders>
          </w:tcPr>
          <w:p w14:paraId="2F38ACB5" w14:textId="4C1356DE" w:rsidR="002D67FA" w:rsidRDefault="002D67FA" w:rsidP="001B64F0">
            <w:pPr>
              <w:spacing w:after="0" w:line="240" w:lineRule="auto"/>
            </w:pP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C4657B3" w14:textId="77777777" w:rsidR="002D67FA" w:rsidRPr="00E70A1B" w:rsidRDefault="002D67FA" w:rsidP="001B64F0">
            <w:pPr>
              <w:pStyle w:val="ae"/>
              <w:ind w:left="34"/>
              <w:jc w:val="both"/>
              <w:rPr>
                <w:rFonts w:ascii="Times New Roman" w:hAnsi="Times New Roman"/>
                <w:color w:val="222A35" w:themeColor="text2" w:themeShade="80"/>
                <w:sz w:val="26"/>
                <w:szCs w:val="26"/>
                <w:lang w:val="ru-RU"/>
              </w:rPr>
            </w:pPr>
            <w:r w:rsidRPr="00C3283A">
              <w:rPr>
                <w:rFonts w:ascii="Times New Roman" w:hAnsi="Times New Roman"/>
                <w:sz w:val="26"/>
                <w:szCs w:val="26"/>
              </w:rPr>
              <w:t>5. </w:t>
            </w:r>
            <w:r w:rsidRPr="00E70A1B">
              <w:rPr>
                <w:rFonts w:ascii="Times New Roman" w:hAnsi="Times New Roman"/>
                <w:sz w:val="24"/>
                <w:szCs w:val="24"/>
                <w:lang w:val="ru-RU"/>
              </w:rPr>
              <w:t>Скорочення живлення підземних вод та зниження рівня ґрунтових вод</w:t>
            </w:r>
            <w:r w:rsidRPr="005B5106">
              <w:rPr>
                <w:rFonts w:cs="Arial"/>
                <w:color w:val="4D5156"/>
                <w:sz w:val="24"/>
                <w:szCs w:val="24"/>
                <w:shd w:val="clear" w:color="auto" w:fill="FBE4D5" w:themeFill="accent2" w:themeFillTint="33"/>
                <w:lang w:val="ru-RU"/>
              </w:rPr>
              <w:t>.</w:t>
            </w:r>
          </w:p>
        </w:tc>
      </w:tr>
      <w:tr w:rsidR="002D67FA" w14:paraId="46E30AED"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72A10ED7" w14:textId="77777777" w:rsidR="002D67FA" w:rsidRPr="00C3283A" w:rsidRDefault="002D67FA" w:rsidP="001B64F0">
            <w:pPr>
              <w:spacing w:after="0" w:line="240" w:lineRule="auto"/>
              <w:ind w:left="360"/>
              <w:jc w:val="both"/>
              <w:rPr>
                <w:rFonts w:ascii="Times New Roman" w:hAnsi="Times New Roman" w:cs="Times New Roman"/>
                <w:color w:val="222A35" w:themeColor="text2" w:themeShade="80"/>
                <w:sz w:val="8"/>
                <w:szCs w:val="8"/>
              </w:rPr>
            </w:pPr>
          </w:p>
        </w:tc>
        <w:tc>
          <w:tcPr>
            <w:tcW w:w="1276" w:type="dxa"/>
            <w:tcBorders>
              <w:top w:val="nil"/>
              <w:left w:val="nil"/>
              <w:bottom w:val="nil"/>
              <w:right w:val="nil"/>
            </w:tcBorders>
          </w:tcPr>
          <w:p w14:paraId="27C346AB"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097ACBA4" w14:textId="77777777" w:rsidR="002D67FA" w:rsidRPr="00C3283A" w:rsidRDefault="002D67FA" w:rsidP="001B64F0">
            <w:pPr>
              <w:spacing w:after="0" w:line="240" w:lineRule="auto"/>
              <w:ind w:left="360"/>
              <w:rPr>
                <w:rFonts w:ascii="Times New Roman" w:hAnsi="Times New Roman" w:cs="Times New Roman"/>
                <w:color w:val="222A35" w:themeColor="text2" w:themeShade="80"/>
                <w:sz w:val="8"/>
                <w:szCs w:val="8"/>
              </w:rPr>
            </w:pPr>
          </w:p>
        </w:tc>
      </w:tr>
      <w:tr w:rsidR="002D67FA" w14:paraId="1EB2911D"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0F26F05B" w14:textId="457B2022" w:rsidR="002D67FA" w:rsidRPr="00E70A1B" w:rsidRDefault="005B5106" w:rsidP="001B64F0">
            <w:pPr>
              <w:pStyle w:val="ae"/>
              <w:ind w:left="34"/>
              <w:jc w:val="both"/>
              <w:rPr>
                <w:rFonts w:ascii="Times New Roman" w:hAnsi="Times New Roman"/>
                <w:noProof/>
                <w:color w:val="222A35" w:themeColor="text2" w:themeShade="80"/>
                <w:sz w:val="24"/>
                <w:szCs w:val="24"/>
                <w:lang w:eastAsia="ru-RU"/>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681792" behindDoc="0" locked="0" layoutInCell="1" allowOverlap="1" wp14:anchorId="0F805CD5" wp14:editId="03F455A8">
                      <wp:simplePos x="0" y="0"/>
                      <wp:positionH relativeFrom="column">
                        <wp:posOffset>2888615</wp:posOffset>
                      </wp:positionH>
                      <wp:positionV relativeFrom="paragraph">
                        <wp:posOffset>199390</wp:posOffset>
                      </wp:positionV>
                      <wp:extent cx="821690" cy="1265555"/>
                      <wp:effectExtent l="38100" t="38100" r="35560" b="29845"/>
                      <wp:wrapNone/>
                      <wp:docPr id="79"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1690" cy="126555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227.45pt;margin-top:15.7pt;width:64.7pt;height:99.6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CzUQIAAJIEAAAOAAAAZHJzL2Uyb0RvYy54bWysVF1v0zAUfUfiP1h+7/KxrLTR0mlKWngY&#10;MGmDdzd2GgvHtmyvaYX479zrdB2DF4TIg3Md349zj8/N9c1hUGQvnJdGVzS7SCkRujVc6l1Fvzxu&#10;ZgtKfGCaM2W0qOhReHqzevvmerSlyE1vFBeOQBLty9FWtA/Blkni214MzF8YKzQcdsYNLMDW7RLu&#10;2AjZB5XkaTpPRuO4daYV3sPXZjqkq5i/60QbPnedF4GoigK2EFcX1y2uyeqalTvHbC/bEwz2DygG&#10;JjUUPadqWGDkyck/Ug2ydcabLly0ZkhM18lWxB6gmyz9rZuHnlkRewFyvD3T5P9f2vbT/t4RySv6&#10;bkmJZgPc0e1TMLE0yS/nyNBofQmOtb532GN70A/2zrTfPNGm7pneiej+eLQQnWFE8ioEN95Cne34&#10;0XDwYVAh0nXo3EA6Je0HDIzWV7SwDJBDDvGmjuebEodAWvi4yLP5Eu6zhaMsn1/BE8uyEjNitHU+&#10;vBdmIGhU1AfH5K4PtdEaRGHcVIPt73xAvC8BGKzNRioVtaE0GSuaXxVpGlF5oyTHU/TzbretlSN7&#10;BvKqU3xOMF65IYSG+X7y42ChFyudedI8Wr1gfH2yA5MKbBIincFJIFgJijAGwSlRAiYNrQm30pgK&#10;iIFOTtakvO/LdLlerBfFrMjn61mRNs3sdlMXs/kme3fVXDZ13WQ/sKmsKHvJudDY1/MUZMXfqew0&#10;j5N+z3NwZjB5nT1SDWCf3xF0VAsKZJLa1vDjvcPuUDgg/Oh8GlKcrF/30evlV7L6CQAA//8DAFBL&#10;AwQUAAYACAAAACEAJgyT5uIAAAAKAQAADwAAAGRycy9kb3ducmV2LnhtbEyPUUvDMBSF3wX/Q7iC&#10;L7KlXdNZa9MhouAQBLeBr2lzbavNTWmyrvv3xid9vJyPc75bbGbTswlH11mSEC8jYEi11R01Eg77&#10;50UGzHlFWvWWUMIZHWzKy4tC5dqe6B2nnW9YKCGXKwmt90POuatbNMot7YAUsk87GuXDOTZcj+oU&#10;yk3PV1G05kZ1FBZaNeBji/X37mgkbKfq6XA25tV/ZXsrbt5E+hG/SHl9NT/cA/M4+z8YfvWDOpTB&#10;qbJH0o71EkQq7gIqIYkFsACkmUiAVRJWSXQLvCz4/xfKHwAAAP//AwBQSwECLQAUAAYACAAAACEA&#10;toM4kv4AAADhAQAAEwAAAAAAAAAAAAAAAAAAAAAAW0NvbnRlbnRfVHlwZXNdLnhtbFBLAQItABQA&#10;BgAIAAAAIQA4/SH/1gAAAJQBAAALAAAAAAAAAAAAAAAAAC8BAABfcmVscy8ucmVsc1BLAQItABQA&#10;BgAIAAAAIQCPl8CzUQIAAJIEAAAOAAAAAAAAAAAAAAAAAC4CAABkcnMvZTJvRG9jLnhtbFBLAQIt&#10;ABQABgAIAAAAIQAmDJPm4gAAAAoBAAAPAAAAAAAAAAAAAAAAAKsEAABkcnMvZG93bnJldi54bWxQ&#10;SwUGAAAAAAQABADzAAAAugUAAAAA&#10;" strokecolor="#c00000" strokeweight="2pt">
                      <v:stroke dashstyle="dash" endarrow="block"/>
                    </v:shape>
                  </w:pict>
                </mc:Fallback>
              </mc:AlternateContent>
            </w:r>
            <w:r>
              <w:rPr>
                <w:noProof/>
                <w:lang w:val="ru-RU" w:eastAsia="ru-RU"/>
              </w:rPr>
              <mc:AlternateContent>
                <mc:Choice Requires="wps">
                  <w:drawing>
                    <wp:anchor distT="0" distB="0" distL="114300" distR="114300" simplePos="0" relativeHeight="251676672" behindDoc="0" locked="0" layoutInCell="1" allowOverlap="1" wp14:anchorId="2F34B217" wp14:editId="0AC2C39C">
                      <wp:simplePos x="0" y="0"/>
                      <wp:positionH relativeFrom="column">
                        <wp:posOffset>2883535</wp:posOffset>
                      </wp:positionH>
                      <wp:positionV relativeFrom="paragraph">
                        <wp:posOffset>478790</wp:posOffset>
                      </wp:positionV>
                      <wp:extent cx="822325" cy="852805"/>
                      <wp:effectExtent l="38100" t="0" r="34925" b="61595"/>
                      <wp:wrapNone/>
                      <wp:docPr id="1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325" cy="85280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227.05pt;margin-top:37.7pt;width:64.75pt;height:67.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8pdTQIAAIcEAAAOAAAAZHJzL2Uyb0RvYy54bWysVMtu2zAQvBfoPxC8O3pETh0hchBIdntI&#10;0wBJP4AWKYsoRRIkY9ko+u/dpRynbi9FUR/olbg7Ozsc6uZ2PyiyE85LoyuaXaSUCN0aLvW2ol+f&#10;17MFJT4wzZkyWlT0IDy9Xb5/dzPaUuSmN4oLRwBE+3K0Fe1DsGWS+LYXA/MXxgoNm51xAwvw6LYJ&#10;d2wE9EEleZpeJaNx3DrTCu/hbTNt0mXE7zrRhi9d50UgqqLALcTVxXWDa7K8YeXWMdvL9kiD/QOL&#10;gUkNTU9QDQuMvDj5B9QgW2e86cJFa4bEdJ1sRZwBpsnS36Z56pkVcRYQx9uTTP7/wbYPu0dHJIez&#10;A3k0G+CM7l6Cia1Jnuao0Gh9CYm1fnQ4Y7vXT/betN880abumd6KmP58sFCdYUVyVoIP3kKfzfjZ&#10;cMhh0CHKte/cQDol7ScsRHCQhOzj+RxO5yP2gbTwcpHnl/mckha2FvN8kc5jL1YiDBZb58NHYQaC&#10;QUV9cExu+1AbrcEJxk0t2O7eByT5VoDF2qylUtEQSpOxovm8SNNIyhslOe5innfbTa0c2THwVJ3i&#10;70jjLA0pNMz3Ux6HCLNY6cyL5jHqBeOrYxyYVBCTEDUMToKqSlCkMQhOiRJwvTCaeCuNUKALTHKM&#10;Jrt9v06vV4vVopgV+dVqVqRNM7tb18Xsap19mDeXTV032Q8cKivKXnIuNM71av2s+DtrHS/hZNqT&#10;+U8KJufoUWog+/ofSUeLoCsmf20MPzw6nA7dAm6Pycebidfp1+eY9fb9WP4EAAD//wMAUEsDBBQA&#10;BgAIAAAAIQDf9Niu4QAAAAoBAAAPAAAAZHJzL2Rvd25yZXYueG1sTI9BT4NAEIXvJv6HzZh4s0sp&#10;tBUZGm2iB1NtRA8et+wIRHaWsEtL/73rSY+T9+W9b/LNZDpxpMG1lhHmswgEcWV1yzXCx/vjzRqE&#10;84q16iwTwpkcbIrLi1xl2p74jY6lr0UoYZcphMb7PpPSVQ0Z5Wa2Jw7Zlx2M8uEcaqkHdQrlppNx&#10;FC2lUS2HhUb1tG2o+i5Hg0D78vUzPce7/cP2ZXoeF/pp8B7x+mq6vwPhafJ/MPzqB3UogtPBjqyd&#10;6BCSNJkHFGGVJiACkK4XSxAHhDi6XYEscvn/heIHAAD//wMAUEsBAi0AFAAGAAgAAAAhALaDOJL+&#10;AAAA4QEAABMAAAAAAAAAAAAAAAAAAAAAAFtDb250ZW50X1R5cGVzXS54bWxQSwECLQAUAAYACAAA&#10;ACEAOP0h/9YAAACUAQAACwAAAAAAAAAAAAAAAAAvAQAAX3JlbHMvLnJlbHNQSwECLQAUAAYACAAA&#10;ACEA+/fKXU0CAACHBAAADgAAAAAAAAAAAAAAAAAuAgAAZHJzL2Uyb0RvYy54bWxQSwECLQAUAAYA&#10;CAAAACEA3/TYruEAAAAKAQAADwAAAAAAAAAAAAAAAACnBAAAZHJzL2Rvd25yZXYueG1sUEsFBgAA&#10;AAAEAAQA8wAAALUFAAAAAA==&#10;" strokecolor="#c00000" strokeweight="2pt">
                      <v:stroke dashstyle="dash" endarrow="block"/>
                    </v:shape>
                  </w:pict>
                </mc:Fallback>
              </mc:AlternateContent>
            </w:r>
            <w:r w:rsidR="002D67FA">
              <w:rPr>
                <w:rFonts w:ascii="Times New Roman" w:hAnsi="Times New Roman"/>
                <w:noProof/>
                <w:sz w:val="24"/>
                <w:szCs w:val="24"/>
                <w:lang w:val="ru-RU" w:eastAsia="ru-RU"/>
              </w:rPr>
              <mc:AlternateContent>
                <mc:Choice Requires="wps">
                  <w:drawing>
                    <wp:anchor distT="0" distB="0" distL="114300" distR="114300" simplePos="0" relativeHeight="251710464" behindDoc="0" locked="0" layoutInCell="1" allowOverlap="1" wp14:anchorId="4E86A945" wp14:editId="1F18A50B">
                      <wp:simplePos x="0" y="0"/>
                      <wp:positionH relativeFrom="column">
                        <wp:posOffset>2880360</wp:posOffset>
                      </wp:positionH>
                      <wp:positionV relativeFrom="paragraph">
                        <wp:posOffset>427990</wp:posOffset>
                      </wp:positionV>
                      <wp:extent cx="811530" cy="3258820"/>
                      <wp:effectExtent l="70485" t="37465" r="13335" b="18415"/>
                      <wp:wrapNone/>
                      <wp:docPr id="7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1530" cy="325882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226.8pt;margin-top:33.7pt;width:63.9pt;height:256.6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ooSQIAAHoEAAAOAAAAZHJzL2Uyb0RvYy54bWysVE2P0zAQvSPxHyzf2yRtupuNmq5WSQuH&#10;BSrtwt21ncbCsS3bbVoh/jtj9wMKF4TIwRnHM29m3jxn/njoJdpz64RWFc7GKUZcUc2E2lb48+tq&#10;VGDkPFGMSK14hY/c4cfF2zfzwZR8ojstGbcIQJQrB1PhzntTJomjHe+JG2vDFRy22vbEw9ZuE2bJ&#10;AOi9TCZpepcM2jJjNeXOwdfmdIgXEb9tOfWf2tZxj2SFoTYfVxvXTViTxZyUW0tMJ+i5DPIPVfRE&#10;KEh6hWqIJ2hnxR9QvaBWO936MdV9ottWUB57gG6y9LduXjpieOwFyHHmSpP7f7D0435tkWAVvodJ&#10;KdLDjJ52XsfUaJpmgaHBuBIca7W2oUd6UC/mWdOvDildd0RteXR/PRqIjhHJTUjYOAN5NsMHzcCH&#10;QIZI16G1PWqlMO9DYLS+BCukAXLQIU7qeJ0UP3hE4WORZbMpzJPC0XQyK4pJHGVCyoAYoo11/h3X&#10;PQpGhZ23RGw7X2ulQBTannKQ/bPz0CEEXgJCsNIrIWXUhlRoqPBklqdprMppKVg4DX7Obje1tGhP&#10;QF51Gp7AF6DduFm9UyyidZyw5dn2REiwkY+0eSuASMlxSNdzhpHkcKOCdUKUKmQEAqDis3VS2LeH&#10;9GFZLIt8lE/ulqM8bZrR06rOR3er7H7WTJu6brLvofgsLzvBGFeh/ovas/zv1HS+dyedXvV+ZSq5&#10;RY8kQLGXdyw6qiII4SSpjWbHtQ3dBYGAwKPz+TKGG/TrPnr9/GUsfgAAAP//AwBQSwMEFAAGAAgA&#10;AAAhAH0nJLjeAAAACgEAAA8AAABkcnMvZG93bnJldi54bWxMj8FOwzAMhu9IvENkJC6IpYWtLaXp&#10;hBCc0A5s0LPXhKaicaom28rb453g9lv+9PtztZ7dII5mCr0nBekiAWGo9bqnTsHH7vW2ABEiksbB&#10;k1HwYwKs68uLCkvtT/RujtvYCS6hUKICG+NYShlaaxyGhR8N8e7LTw4jj1Mn9YQnLneDvEuSTDrs&#10;iS9YHM2zNe339uAU3HjbpW95IR9ems92R3mDuGmUur6anx5BRDPHPxjO+qwONTvt/YF0EIOC5eo+&#10;Y1RBli9BMLAqUg77c0gykHUl/79Q/wIAAP//AwBQSwECLQAUAAYACAAAACEAtoM4kv4AAADhAQAA&#10;EwAAAAAAAAAAAAAAAAAAAAAAW0NvbnRlbnRfVHlwZXNdLnhtbFBLAQItABQABgAIAAAAIQA4/SH/&#10;1gAAAJQBAAALAAAAAAAAAAAAAAAAAC8BAABfcmVscy8ucmVsc1BLAQItABQABgAIAAAAIQDeBwoo&#10;SQIAAHoEAAAOAAAAAAAAAAAAAAAAAC4CAABkcnMvZTJvRG9jLnhtbFBLAQItABQABgAIAAAAIQB9&#10;JyS43gAAAAoBAAAPAAAAAAAAAAAAAAAAAKMEAABkcnMvZG93bnJldi54bWxQSwUGAAAAAAQABADz&#10;AAAArgUAAAAA&#10;" strokecolor="#c00000" strokeweight="2pt">
                      <v:stroke endarrow="block"/>
                    </v:shape>
                  </w:pict>
                </mc:Fallback>
              </mc:AlternateContent>
            </w:r>
            <w:r w:rsidR="002D67FA" w:rsidRPr="00E70A1B">
              <w:rPr>
                <w:rFonts w:ascii="Times New Roman" w:hAnsi="Times New Roman"/>
                <w:color w:val="222A35" w:themeColor="text2" w:themeShade="80"/>
                <w:sz w:val="24"/>
                <w:szCs w:val="24"/>
              </w:rPr>
              <w:t>6. </w:t>
            </w:r>
            <w:r w:rsidR="002D67FA">
              <w:rPr>
                <w:rFonts w:ascii="Times New Roman" w:hAnsi="Times New Roman"/>
                <w:color w:val="222A35" w:themeColor="text2" w:themeShade="80"/>
                <w:sz w:val="24"/>
                <w:szCs w:val="24"/>
              </w:rPr>
              <w:t>Н</w:t>
            </w:r>
            <w:r w:rsidR="002D67FA" w:rsidRPr="00584CC1">
              <w:rPr>
                <w:rFonts w:ascii="Times New Roman" w:hAnsi="Times New Roman"/>
                <w:sz w:val="24"/>
                <w:szCs w:val="24"/>
              </w:rPr>
              <w:t>еналежне утримання та неефективна експлуатація об’єктів комунальної форми власності в сільській місцевості, відсутність документації для аукціонів оренди/продажу.</w:t>
            </w:r>
          </w:p>
        </w:tc>
        <w:tc>
          <w:tcPr>
            <w:tcW w:w="1276" w:type="dxa"/>
            <w:tcBorders>
              <w:top w:val="nil"/>
              <w:left w:val="single" w:sz="18" w:space="0" w:color="A5A5A5" w:themeColor="accent3"/>
              <w:bottom w:val="nil"/>
              <w:right w:val="single" w:sz="18" w:space="0" w:color="ED7D31" w:themeColor="accent2"/>
            </w:tcBorders>
          </w:tcPr>
          <w:p w14:paraId="63DF86C2" w14:textId="2EBA8B34" w:rsidR="002D67FA" w:rsidRDefault="002D67FA" w:rsidP="001B64F0">
            <w:pPr>
              <w:spacing w:after="0" w:line="240" w:lineRule="auto"/>
            </w:pPr>
            <w:r>
              <w:rPr>
                <w:noProof/>
                <w:lang w:val="ru-RU" w:eastAsia="ru-RU"/>
              </w:rPr>
              <mc:AlternateContent>
                <mc:Choice Requires="wps">
                  <w:drawing>
                    <wp:anchor distT="0" distB="0" distL="114300" distR="114300" simplePos="0" relativeHeight="251678720" behindDoc="0" locked="0" layoutInCell="1" allowOverlap="1" wp14:anchorId="2195E7E4" wp14:editId="0EEDCB1B">
                      <wp:simplePos x="0" y="0"/>
                      <wp:positionH relativeFrom="column">
                        <wp:posOffset>-60325</wp:posOffset>
                      </wp:positionH>
                      <wp:positionV relativeFrom="paragraph">
                        <wp:posOffset>271780</wp:posOffset>
                      </wp:positionV>
                      <wp:extent cx="765810" cy="2153920"/>
                      <wp:effectExtent l="63500" t="43180" r="18415" b="12700"/>
                      <wp:wrapNone/>
                      <wp:docPr id="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810" cy="215392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4.75pt;margin-top:21.4pt;width:60.3pt;height:169.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VEUgIAAJEEAAAOAAAAZHJzL2Uyb0RvYy54bWysVE1v2zAMvQ/YfxB0T22nTpoYdYrCTrZD&#10;txVot7tiybEwWRIkNU4w7L+PlNO03S7DMB9kyvx6JB99fXPoFdkL56XRJc0uUkqEbgyXelfSr4+b&#10;yYISH5jmTBktSnoUnt6s3r+7HmwhpqYzigtHIIj2xWBL2oVgiyTxTSd65i+MFRqUrXE9C3B1u4Q7&#10;NkD0XiXTNJ0ng3HcOtMI7+FrPSrpKsZvW9GEL23rRSCqpIAtxNPFc4tnsrpmxc4x28nmBIP9A4qe&#10;SQ1Jz6FqFhh5cvKPUL1snPGmDReN6RPTtrIRsQaoJkt/q+ahY1bEWqA53p7b5P9f2Obz/t4RyUu6&#10;pESzHkZ0+xRMzEym6RU2aLC+ALtK3zsssTnoB3tnmu+eaFN1TO9ENH88WvDO0CN544IXbyHNdvhk&#10;ONgwyBC7dWhdT1ol7Ud0jNI3lDAN9IYc4qCO50GJQyANfLyazxYZjLMB1TSbXS6ncZIJKzAielvn&#10;wwdheoJCSX1wTO66UBmtgRPGjTnY/s4HxPvigM7abKRSkRpKkwFyzPI0jai8UZKjFu28220r5cie&#10;AbuqFJ9YPWhemyGEmvlutOMgjbRz5knzmKUTjK9PcmBSgUxCbGdwEhqsBEUYveCUKAGLhtKIW2lE&#10;Ao2BSk7SSLwfy3S5XqwX+SSfzteTPK3rye2myifzTXY1qy/rqqqzn1hUlhed5FxorOt5CbL870h2&#10;WseRvuc1OHcweRs9thrAPr8j6MgWJMhIta3hx3uH1SFxgPfR+LSjuFiv79Hq5U+y+gUAAP//AwBQ&#10;SwMEFAAGAAgAAAAhAKA1KO3gAAAACQEAAA8AAABkcnMvZG93bnJldi54bWxMj0FLw0AQhe+C/2EZ&#10;wYu0m8ZU0phNEVFQCoJtoddNdkyi2dmQ3abpv3d60rk93uPN9/L1ZDsx4uBbRwoW8wgEUuVMS7WC&#10;/e51loLwQZPRnSNUcEYP6+L6KteZcSf6xHEbasEl5DOtoAmhz6T0VYNW+7nrkdj7coPVgeVQSzPo&#10;E5fbTsZR9CCtbok/NLrH5warn+3RKngfy5f92dpN+E53Lrn7SJaHxZtStzfT0yOIgFP4C8MFn9Gh&#10;YKbSHcl40SmYrZacVJDEvODi84EoFdyncQSyyOX/BcUvAAAA//8DAFBLAQItABQABgAIAAAAIQC2&#10;gziS/gAAAOEBAAATAAAAAAAAAAAAAAAAAAAAAABbQ29udGVudF9UeXBlc10ueG1sUEsBAi0AFAAG&#10;AAgAAAAhADj9If/WAAAAlAEAAAsAAAAAAAAAAAAAAAAALwEAAF9yZWxzLy5yZWxzUEsBAi0AFAAG&#10;AAgAAAAhAEEPJURSAgAAkQQAAA4AAAAAAAAAAAAAAAAALgIAAGRycy9lMm9Eb2MueG1sUEsBAi0A&#10;FAAGAAgAAAAhAKA1KO3gAAAACQEAAA8AAAAAAAAAAAAAAAAArAQAAGRycy9kb3ducmV2LnhtbFBL&#10;BQYAAAAABAAEAPMAAAC5BQ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1141A70E" w14:textId="77777777" w:rsidR="002D67FA" w:rsidRPr="00C3283A" w:rsidRDefault="002D67FA" w:rsidP="001B64F0">
            <w:pPr>
              <w:spacing w:after="0" w:line="240" w:lineRule="auto"/>
              <w:ind w:left="34"/>
              <w:jc w:val="both"/>
              <w:rPr>
                <w:rFonts w:ascii="Times New Roman" w:hAnsi="Times New Roman" w:cs="Times New Roman"/>
                <w:color w:val="222A35" w:themeColor="text2" w:themeShade="80"/>
                <w:sz w:val="26"/>
                <w:szCs w:val="26"/>
              </w:rPr>
            </w:pPr>
            <w:r w:rsidRPr="00C3283A">
              <w:rPr>
                <w:rFonts w:ascii="Times New Roman" w:hAnsi="Times New Roman" w:cs="Times New Roman"/>
                <w:sz w:val="26"/>
                <w:szCs w:val="26"/>
              </w:rPr>
              <w:t>6. </w:t>
            </w:r>
            <w:r w:rsidRPr="002666A9">
              <w:rPr>
                <w:rFonts w:ascii="Times New Roman" w:hAnsi="Times New Roman" w:cs="Times New Roman"/>
                <w:sz w:val="24"/>
                <w:szCs w:val="24"/>
              </w:rPr>
              <w:t>Посилення негативних тенденцій, пов’язаних з антропогенними впливами на зміни клімату.</w:t>
            </w:r>
          </w:p>
        </w:tc>
      </w:tr>
      <w:tr w:rsidR="002D67FA" w14:paraId="0C61BC17"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4375D4E2" w14:textId="77777777" w:rsidR="002D67FA" w:rsidRPr="00C126B6" w:rsidRDefault="002D67FA" w:rsidP="001B64F0">
            <w:pPr>
              <w:pStyle w:val="ae"/>
              <w:ind w:left="317"/>
              <w:jc w:val="both"/>
              <w:rPr>
                <w:rFonts w:ascii="Times New Roman" w:hAnsi="Times New Roman"/>
                <w:noProof/>
                <w:color w:val="222A35" w:themeColor="text2" w:themeShade="80"/>
                <w:sz w:val="8"/>
                <w:szCs w:val="8"/>
                <w:lang w:eastAsia="ru-RU"/>
              </w:rPr>
            </w:pPr>
          </w:p>
        </w:tc>
        <w:tc>
          <w:tcPr>
            <w:tcW w:w="1276" w:type="dxa"/>
            <w:tcBorders>
              <w:top w:val="nil"/>
              <w:left w:val="nil"/>
              <w:bottom w:val="nil"/>
              <w:right w:val="nil"/>
            </w:tcBorders>
          </w:tcPr>
          <w:p w14:paraId="1A74C9A8"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0D68E68F" w14:textId="77777777" w:rsidR="002D67FA" w:rsidRPr="00C3283A" w:rsidRDefault="002D67FA" w:rsidP="001B64F0">
            <w:pPr>
              <w:spacing w:after="0" w:line="240" w:lineRule="auto"/>
              <w:ind w:left="360"/>
              <w:rPr>
                <w:rFonts w:ascii="Times New Roman" w:hAnsi="Times New Roman" w:cs="Times New Roman"/>
                <w:color w:val="222A35" w:themeColor="text2" w:themeShade="80"/>
                <w:sz w:val="8"/>
                <w:szCs w:val="8"/>
              </w:rPr>
            </w:pPr>
          </w:p>
        </w:tc>
      </w:tr>
      <w:tr w:rsidR="002D67FA" w14:paraId="45F78F1F"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1C79846A" w14:textId="77777777" w:rsidR="002D67FA" w:rsidRPr="00C126B6" w:rsidRDefault="002D67FA" w:rsidP="001B64F0">
            <w:pPr>
              <w:pStyle w:val="ae"/>
              <w:ind w:left="0" w:firstLine="34"/>
              <w:jc w:val="both"/>
              <w:rPr>
                <w:rFonts w:ascii="Times New Roman" w:hAnsi="Times New Roman"/>
                <w:noProof/>
                <w:color w:val="222A35" w:themeColor="text2" w:themeShade="80"/>
                <w:sz w:val="26"/>
                <w:szCs w:val="26"/>
                <w:lang w:eastAsia="ru-RU"/>
              </w:rPr>
            </w:pPr>
            <w:r w:rsidRPr="00C126B6">
              <w:rPr>
                <w:rFonts w:ascii="Times New Roman" w:hAnsi="Times New Roman"/>
                <w:sz w:val="26"/>
                <w:szCs w:val="26"/>
              </w:rPr>
              <w:t>7. </w:t>
            </w:r>
            <w:r w:rsidRPr="00584CC1">
              <w:rPr>
                <w:rFonts w:ascii="Times New Roman" w:hAnsi="Times New Roman"/>
                <w:sz w:val="24"/>
                <w:szCs w:val="24"/>
                <w:lang w:val="ru-RU"/>
              </w:rPr>
              <w:t>Диспропорція між розвитком міста та сільських населених пунктів (низький рівень розвитку інфраструктури в сільських населених пунктах).</w:t>
            </w:r>
          </w:p>
        </w:tc>
        <w:tc>
          <w:tcPr>
            <w:tcW w:w="1276" w:type="dxa"/>
            <w:tcBorders>
              <w:top w:val="nil"/>
              <w:left w:val="single" w:sz="18" w:space="0" w:color="A5A5A5" w:themeColor="accent3"/>
              <w:bottom w:val="nil"/>
              <w:right w:val="single" w:sz="18" w:space="0" w:color="ED7D31" w:themeColor="accent2"/>
            </w:tcBorders>
          </w:tcPr>
          <w:p w14:paraId="7CD9A9F9" w14:textId="77777777" w:rsidR="002D67FA" w:rsidRDefault="002D67FA" w:rsidP="001B64F0">
            <w:pPr>
              <w:spacing w:after="0" w:line="240" w:lineRule="auto"/>
            </w:pPr>
            <w:r>
              <w:rPr>
                <w:rFonts w:ascii="Times New Roman" w:hAnsi="Times New Roman"/>
                <w:noProof/>
                <w:sz w:val="24"/>
                <w:szCs w:val="24"/>
                <w:lang w:val="ru-RU" w:eastAsia="ru-RU"/>
              </w:rPr>
              <mc:AlternateContent>
                <mc:Choice Requires="wps">
                  <w:drawing>
                    <wp:anchor distT="0" distB="0" distL="114300" distR="114300" simplePos="0" relativeHeight="251711488" behindDoc="0" locked="0" layoutInCell="1" allowOverlap="1" wp14:anchorId="539583E7" wp14:editId="29F21E7E">
                      <wp:simplePos x="0" y="0"/>
                      <wp:positionH relativeFrom="column">
                        <wp:posOffset>-60325</wp:posOffset>
                      </wp:positionH>
                      <wp:positionV relativeFrom="paragraph">
                        <wp:posOffset>417195</wp:posOffset>
                      </wp:positionV>
                      <wp:extent cx="765810" cy="2274570"/>
                      <wp:effectExtent l="63500" t="17145" r="18415" b="41910"/>
                      <wp:wrapNone/>
                      <wp:docPr id="80"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227457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4.75pt;margin-top:32.85pt;width:60.3pt;height:179.1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RQRAIAAHAEAAAOAAAAZHJzL2Uyb0RvYy54bWysVF1v2yAUfZ+0/4B4T2ynzketOFVlJ9tD&#10;10Vq9wMI4BgNAwISJ5r233fBadpuL9M0P+CLuR/nnnvw8u7USXTk1gmtSpyNU4y4opoJtS/xt+fN&#10;aIGR80QxIrXiJT5zh+9WHz8se1PwiW61ZNwiSKJc0ZsSt96bIkkcbXlH3FgbruCw0bYjHrZ2nzBL&#10;esjeyWSSprOk15YZqyl3Dr7WwyFexfxNw6n/2jSOeyRLDNh8XG1cd2FNVktS7C0xraAXGOQfUHRE&#10;KCh6TVUTT9DBij9SdYJa7XTjx1R3iW4aQXnsAbrJ0t+6eWqJ4bEXIMeZK03u/6Wlj8etRYKVeAH0&#10;KNLBjO4PXsfS6CbNA0O9cQU4VmprQ4/0pJ7Mg6bfHVK6aona8+j+fDYQnYWI5F1I2DgDdXb9F83A&#10;h0CFSNepsR1qpDCfQ2BIDpSgU5zP+ToffvKIwsf5bLrIACaFo8lknk/ncYAJKUKeEG2s85+47lAw&#10;Suy8JWLf+korBVLQdqhBjg/OB5SvASFY6Y2QMipCKtRDjWmephGV01KwcBr8nN3vKmnRkYCoqjQ8&#10;sWc4eetm9UGxmK3lhK0vtidCgo18JMtbAfRJjkO5jjOMJId7FKwBn1ShIhAAiC/WoKsft+nterFe&#10;5KN8MluP8rSuR/ebKh/NNtl8Wt/UVVVnPwP4LC9awRhXAf+LxrP87zR0uW2DOq8qvzKVvM8eKQWw&#10;L+8IOmohjH8Q0k6z89aG7oIsQNbR+XIFw715u49erz+K1S8AAAD//wMAUEsDBBQABgAIAAAAIQDA&#10;k+e63QAAAAkBAAAPAAAAZHJzL2Rvd25yZXYueG1sTI/BTsMwEETvSPyDtUjcWodCCwnZVKhKz4iA&#10;Ko5uvE1S7HUUu2n697gnmNtqRjNv8/VkjRhp8J1jhId5AoK4drrjBuHrczt7AeGDYq2MY0K4kId1&#10;cXuTq0y7M3/QWIVGxBL2mUJoQ+gzKX3dklV+7nri6B3cYFWI59BIPahzLLdGLpJkJa3qOC60qqdN&#10;S/VPdbIIXqaXY3n8VrI05fum2+7G6rBDvL+b3l5BBJrCXxiu+BEdisi0dyfWXhiEWbqMSYTV8hnE&#10;1Y8CsUd4WjymIItc/v+g+AUAAP//AwBQSwECLQAUAAYACAAAACEAtoM4kv4AAADhAQAAEwAAAAAA&#10;AAAAAAAAAAAAAAAAW0NvbnRlbnRfVHlwZXNdLnhtbFBLAQItABQABgAIAAAAIQA4/SH/1gAAAJQB&#10;AAALAAAAAAAAAAAAAAAAAC8BAABfcmVscy8ucmVsc1BLAQItABQABgAIAAAAIQDPi6RQRAIAAHAE&#10;AAAOAAAAAAAAAAAAAAAAAC4CAABkcnMvZTJvRG9jLnhtbFBLAQItABQABgAIAAAAIQDAk+e63QAA&#10;AAkBAAAPAAAAAAAAAAAAAAAAAJ4EAABkcnMvZG93bnJldi54bWxQSwUGAAAAAAQABADzAAAAqAUA&#10;AAAA&#10;" strokecolor="#c00000" strokeweight="2pt">
                      <v:stroke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709440" behindDoc="0" locked="0" layoutInCell="1" allowOverlap="1" wp14:anchorId="48889EFD" wp14:editId="3C483A3C">
                      <wp:simplePos x="0" y="0"/>
                      <wp:positionH relativeFrom="column">
                        <wp:posOffset>-60325</wp:posOffset>
                      </wp:positionH>
                      <wp:positionV relativeFrom="paragraph">
                        <wp:posOffset>335915</wp:posOffset>
                      </wp:positionV>
                      <wp:extent cx="781050" cy="2448560"/>
                      <wp:effectExtent l="63500" t="40640" r="12700" b="15875"/>
                      <wp:wrapNone/>
                      <wp:docPr id="81"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2448560"/>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4.75pt;margin-top:26.45pt;width:61.5pt;height:192.8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uiRgIAAHoEAAAOAAAAZHJzL2Uyb0RvYy54bWysVF1v2yAUfZ+0/4B4T2ynTupacarKTraH&#10;bovUbu8EsI2GAQGNE03777uQNF27l2maH/DF3I9zD+d6eXsYJNpz64RWFc6mKUZcUc2E6ir89XEz&#10;KTBynihGpFa8wkfu8O3q/bvlaEo+072WjFsESZQrR1Ph3ntTJomjPR+Im2rDFRy22g7Ew9Z2CbNk&#10;hOyDTGZpukhGbZmxmnLn4GtzOsSrmL9tOfVf2tZxj2SFAZuPq43rLqzJaknKzhLTC3qGQf4BxUCE&#10;gqKXVA3xBD1Z8UeqQVCrnW79lOoh0W0rKI89QDdZ+qabh54YHnsBcpy50OT+X1r6eb+1SLAKFxlG&#10;igxwR3dPXsfS6CqNDI3GleBYq60NPdKDejD3mn53SOm6J6rj0f3xaCA6C5wmr0LCxhmosxs/aQY+&#10;BCpEug6tHVArhfkYAqP1LVihDJCDDvGmjpeb4gePKHy8LrJ0DvdJ4WiW58V8EYEmpAwZQ7Sxzn/g&#10;ekDBqLDzloiu97VWCkSh7akG2d87H/C+BIRgpTdCyqgNqdAINeY5UBGOnJaChdO4sd2ulhbtCcir&#10;TsMTu3/jZvWTYjFbzwlbn21PhAQb+UibtwKIlByHcgNnGEkOExWsEz6pQkUgABCfrZPCftykN+ti&#10;XeSTfLZYT/K0aSZ3mzqfLDbZ9by5auq6yX4G8Fle9oIxrgL+Z7Vn+d+p6Tx3J51e9H5hKnmdPVIK&#10;YJ/fEXRURRBCGE9X7jQ7bm3oLuxA4NH5PIxhgn7fR6+XX8bqFwAAAP//AwBQSwMEFAAGAAgAAAAh&#10;AF2Bk1vfAAAACQEAAA8AAABkcnMvZG93bnJldi54bWxMj8FOwzAQRO9I/IO1SFxQ66QlNAlxKoTg&#10;hHqgpTlvk20cEa+j2G3D3+Oe4Dg7o5m3xXoyvTjT6DrLCuJ5BIK4tk3HrYKv3fssBeE8coO9ZVLw&#10;Qw7W5e1NgXljL/xJ561vRShhl6MC7f2QS+lqTQbd3A7EwTva0aAPcmxlM+IllJteLqLoSRrsOCxo&#10;HOhVU/29PRkFD1a38ccqldlbta93vKoQN5VS93fTyzMIT5P/C8MVP6BDGZgO9sSNE72CWZaEpIJk&#10;kYG4+vEyHA4KHpdpArIs5P8Pyl8AAAD//wMAUEsBAi0AFAAGAAgAAAAhALaDOJL+AAAA4QEAABMA&#10;AAAAAAAAAAAAAAAAAAAAAFtDb250ZW50X1R5cGVzXS54bWxQSwECLQAUAAYACAAAACEAOP0h/9YA&#10;AACUAQAACwAAAAAAAAAAAAAAAAAvAQAAX3JlbHMvLnJlbHNQSwECLQAUAAYACAAAACEANG07okYC&#10;AAB6BAAADgAAAAAAAAAAAAAAAAAuAgAAZHJzL2Uyb0RvYy54bWxQSwECLQAUAAYACAAAACEAXYGT&#10;W98AAAAJAQAADwAAAAAAAAAAAAAAAACgBAAAZHJzL2Rvd25yZXYueG1sUEsFBgAAAAAEAAQA8wAA&#10;AKwFAAAAAA==&#10;" strokecolor="#c00000" strokeweight="2pt">
                      <v:stroke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55AC2FF" w14:textId="77777777" w:rsidR="002D67FA" w:rsidRPr="00E70A1B" w:rsidRDefault="002D67FA" w:rsidP="001B64F0">
            <w:pPr>
              <w:spacing w:after="0" w:line="240" w:lineRule="auto"/>
              <w:jc w:val="both"/>
              <w:rPr>
                <w:rFonts w:ascii="Times New Roman" w:hAnsi="Times New Roman" w:cs="Times New Roman"/>
                <w:sz w:val="24"/>
                <w:szCs w:val="24"/>
              </w:rPr>
            </w:pPr>
            <w:r w:rsidRPr="00C3283A">
              <w:rPr>
                <w:rFonts w:ascii="Times New Roman" w:hAnsi="Times New Roman" w:cs="Times New Roman"/>
                <w:sz w:val="26"/>
                <w:szCs w:val="26"/>
              </w:rPr>
              <w:t>7. </w:t>
            </w:r>
            <w:r w:rsidRPr="002666A9">
              <w:rPr>
                <w:rFonts w:ascii="Times New Roman" w:hAnsi="Times New Roman" w:cs="Times New Roman"/>
                <w:sz w:val="24"/>
                <w:szCs w:val="24"/>
              </w:rPr>
              <w:t>Політична нестабільність, прийняття та внесення змін до законодавчої бази без врахування потреб ОМС.</w:t>
            </w:r>
          </w:p>
        </w:tc>
      </w:tr>
      <w:tr w:rsidR="002D67FA" w14:paraId="6F579B2D"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453A73F9" w14:textId="77777777" w:rsidR="002D67FA" w:rsidRPr="00C3283A" w:rsidRDefault="002D67FA" w:rsidP="001B64F0">
            <w:pPr>
              <w:pStyle w:val="ae"/>
              <w:ind w:left="0"/>
              <w:jc w:val="both"/>
              <w:rPr>
                <w:rFonts w:ascii="Times New Roman" w:hAnsi="Times New Roman"/>
                <w:noProof/>
                <w:color w:val="222A35" w:themeColor="text2" w:themeShade="80"/>
                <w:sz w:val="8"/>
                <w:szCs w:val="8"/>
                <w:lang w:eastAsia="ru-RU"/>
              </w:rPr>
            </w:pPr>
          </w:p>
        </w:tc>
        <w:tc>
          <w:tcPr>
            <w:tcW w:w="1276" w:type="dxa"/>
            <w:tcBorders>
              <w:top w:val="nil"/>
              <w:left w:val="nil"/>
              <w:bottom w:val="nil"/>
              <w:right w:val="nil"/>
            </w:tcBorders>
          </w:tcPr>
          <w:p w14:paraId="6E7FFDE2" w14:textId="77777777" w:rsidR="002D67FA" w:rsidRPr="00EB0E0E" w:rsidRDefault="002D67FA" w:rsidP="001B64F0">
            <w:pPr>
              <w:spacing w:after="0" w:line="240" w:lineRule="auto"/>
              <w:rPr>
                <w:noProof/>
                <w:sz w:val="8"/>
                <w:szCs w:val="8"/>
                <w:lang w:eastAsia="ru-RU"/>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3F3BAC8E" w14:textId="77777777" w:rsidR="002D67FA" w:rsidRPr="00EB0E0E" w:rsidRDefault="002D67FA" w:rsidP="001B64F0">
            <w:pPr>
              <w:spacing w:after="0" w:line="240" w:lineRule="auto"/>
              <w:ind w:left="34"/>
              <w:jc w:val="both"/>
              <w:rPr>
                <w:rFonts w:ascii="Times New Roman" w:hAnsi="Times New Roman" w:cs="Times New Roman"/>
                <w:sz w:val="8"/>
                <w:szCs w:val="8"/>
              </w:rPr>
            </w:pPr>
          </w:p>
        </w:tc>
      </w:tr>
      <w:tr w:rsidR="002D67FA" w14:paraId="1C79729E"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0EE8F427" w14:textId="4F8A7034" w:rsidR="002D67FA" w:rsidRPr="00C3283A" w:rsidRDefault="005B5106" w:rsidP="001B64F0">
            <w:pPr>
              <w:spacing w:after="0" w:line="240" w:lineRule="auto"/>
              <w:jc w:val="both"/>
              <w:rPr>
                <w:rFonts w:ascii="Times New Roman" w:hAnsi="Times New Roman" w:cs="Times New Roman"/>
                <w:noProof/>
                <w:color w:val="222A35" w:themeColor="text2" w:themeShade="80"/>
                <w:lang w:eastAsia="ru-RU"/>
              </w:rPr>
            </w:pPr>
            <w:r>
              <w:rPr>
                <w:noProof/>
                <w:lang w:val="ru-RU" w:eastAsia="ru-RU"/>
              </w:rPr>
              <mc:AlternateContent>
                <mc:Choice Requires="wps">
                  <w:drawing>
                    <wp:anchor distT="0" distB="0" distL="114300" distR="114300" simplePos="0" relativeHeight="251680768" behindDoc="0" locked="0" layoutInCell="1" allowOverlap="1" wp14:anchorId="03351B2D" wp14:editId="5CF1C3BC">
                      <wp:simplePos x="0" y="0"/>
                      <wp:positionH relativeFrom="column">
                        <wp:posOffset>2893695</wp:posOffset>
                      </wp:positionH>
                      <wp:positionV relativeFrom="paragraph">
                        <wp:posOffset>312420</wp:posOffset>
                      </wp:positionV>
                      <wp:extent cx="866776" cy="650240"/>
                      <wp:effectExtent l="38100" t="38100" r="28575" b="35560"/>
                      <wp:wrapNone/>
                      <wp:docPr id="84"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6" cy="65024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27.85pt;margin-top:24.6pt;width:68.25pt;height:51.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5CUwIAAJEEAAAOAAAAZHJzL2Uyb0RvYy54bWysVF1vmzAUfZ+0/2D5PQUySlNUUlWQbA/d&#10;Vqnd3h1sgjVjW7YbEk37773XpGm7vUzTeDDX+H6ce3wuV9f7QZGdcF4aXdHsLKVE6NZwqbcV/faw&#10;ni0o8YFpzpTRoqIH4en18v27q9GWYm56o7hwBJJoX462on0ItkwS3/ZiYP7MWKHhsDNuYAG2bptw&#10;x0bIPqhknqZFMhrHrTOt8B6+NtMhXcb8XSfa8LXrvAhEVRSwhbi6uG5wTZZXrNw6ZnvZHmGwf0Ax&#10;MKmh6ClVwwIjj07+kWqQrTPedOGsNUNiuk62IvYA3WTpb93c98yK2AuQ4+2JJv//0rZfdneOSF7R&#10;RU6JZgPc0c1jMLE0maeXyNBofQmOtb5z2GO71/f21rQ/PNGm7pneiuj+cLAQnWFE8iYEN95Cnc34&#10;2XDwYVAh0rXv3EA6Je0nDIzWd7SwDJBD9vGmDqebEvtAWvi4KIqLi4KSFo6K83Sex5tMWIkJMdg6&#10;Hz4KMxA0KuqDY3Lbh9poDZowbirBdrc+INyXAAzWZi2VitJQmowVnZ/naRpBeaMkx1P08267qZUj&#10;OwbqqlN8YvNw8toNITTM95MfB2uSnTOPmscqvWB8dbQDkwpsEiKbwUngVwmKMAbBKVECBg2tCbfS&#10;iAR4gU6O1iS8n5fp5WqxWuSzfF6sZnnaNLObdZ3PinV2cd58aOq6yX5hU1le9pJzobGv5yHI8r8T&#10;2XEcJ/mexuDEYPI2e6QawD6/I+goFtTHpLSN4Yc7h92hbkD30fk4ozhYr/fR6+VPsnwCAAD//wMA&#10;UEsDBBQABgAIAAAAIQBkVjMa4AAAAAoBAAAPAAAAZHJzL2Rvd25yZXYueG1sTI/BSsNAEIbvgu+w&#10;jOBF7CYhqW3MpogoKAXBtuB1kx2TaHY2ZLdp+vaOJ739w3z8802xmW0vJhx950hBvIhAINXOdNQo&#10;OOyfb1cgfNBkdO8IFZzRw6a8vCh0btyJ3nHahUZwCflcK2hDGHIpfd2i1X7hBiTefbrR6sDj2Egz&#10;6hOX214mUbSUVnfEF1o94GOL9ffuaBW8TtXT4WztNnyt9i69eUuzj/hFqeur+eEeRMA5/MHwq8/q&#10;ULJT5Y5kvOgVpFl2xyiHdQKCgWydcKiYzOIlyLKQ/18ofwAAAP//AwBQSwECLQAUAAYACAAAACEA&#10;toM4kv4AAADhAQAAEwAAAAAAAAAAAAAAAAAAAAAAW0NvbnRlbnRfVHlwZXNdLnhtbFBLAQItABQA&#10;BgAIAAAAIQA4/SH/1gAAAJQBAAALAAAAAAAAAAAAAAAAAC8BAABfcmVscy8ucmVsc1BLAQItABQA&#10;BgAIAAAAIQACjf5CUwIAAJEEAAAOAAAAAAAAAAAAAAAAAC4CAABkcnMvZTJvRG9jLnhtbFBLAQIt&#10;ABQABgAIAAAAIQBkVjMa4AAAAAoBAAAPAAAAAAAAAAAAAAAAAK0EAABkcnMvZG93bnJldi54bWxQ&#10;SwUGAAAAAAQABADzAAAAugUAAAAA&#10;" strokecolor="#c00000" strokeweight="2pt">
                      <v:stroke dashstyle="dash" endarrow="block"/>
                    </v:shape>
                  </w:pict>
                </mc:Fallback>
              </mc:AlternateContent>
            </w:r>
            <w:r>
              <w:rPr>
                <w:noProof/>
                <w:lang w:val="ru-RU" w:eastAsia="ru-RU"/>
              </w:rPr>
              <mc:AlternateContent>
                <mc:Choice Requires="wps">
                  <w:drawing>
                    <wp:anchor distT="0" distB="0" distL="114300" distR="114300" simplePos="0" relativeHeight="251714560" behindDoc="0" locked="0" layoutInCell="1" allowOverlap="1" wp14:anchorId="2308F8F6" wp14:editId="6F2A6385">
                      <wp:simplePos x="0" y="0"/>
                      <wp:positionH relativeFrom="column">
                        <wp:posOffset>2878455</wp:posOffset>
                      </wp:positionH>
                      <wp:positionV relativeFrom="paragraph">
                        <wp:posOffset>251460</wp:posOffset>
                      </wp:positionV>
                      <wp:extent cx="801370" cy="2494280"/>
                      <wp:effectExtent l="38100" t="0" r="36830" b="58420"/>
                      <wp:wrapNone/>
                      <wp:docPr id="83"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1370" cy="249428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226.65pt;margin-top:19.8pt;width:63.1pt;height:196.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WtTwIAAIgEAAAOAAAAZHJzL2Uyb0RvYy54bWysVF1v2yAUfZ+0/4B4T2wnbppYcarKTraH&#10;rovU7gcQwDEaBgQkTjTtv++C07TdXqZpfsAXcz/Ouffg5d2pk+jIrRNalTgbpxhxRTUTal/ib8+b&#10;0Rwj54liRGrFS3zmDt+tPn5Y9qbgE91qybhFkES5ojclbr03RZI42vKOuLE2XMFho21HPGztPmGW&#10;9JC9k8kkTWdJry0zVlPuHHyth0O8ivmbhlP/tWkc90iWGLD5uNq47sKarJak2FtiWkEvMMg/oOiI&#10;UFD0mqomnqCDFX+k6gS12unGj6nuEt00gvLIAdhk6W9snlpieOQCzXHm2ib3/9LSx+PWIsFKPJ9i&#10;pEgHM7o/eB1Lo2l6GzrUG1eAY6W2NnCkJ/VkHjT97pDSVUvUnkf357OB6CxEJO9CwsYZqLPrv2gG&#10;PgQqxHadGtuhRgrzOQSG5NASdIrzOV/nw08eUfg4T7PpLUyRwtEkX+STeRxgQoqQJ0Qb6/wnrjsU&#10;jBI7b4nYt77SSoEUtB1qkOOD8wHla0AIVnojpIyKkAr1UOMmT9OIymkpWDgNfs7ud5W06EhAVFUa&#10;nsgZTt66BQg1ce3gx8Aa1Gb1QbFYpeWErS+2J0KCjXxsorcC2io5DjA6zjCSHO5XsAbcUgUk0Bhg&#10;crEGvf1YpIv1fD3PR/lkth7laV2P7jdVPpptstubelpXVZ39DKSyvGgFY1wFXi/az/K/09blFg6q&#10;var/2sHkffbYagD78o6go0aCLAaB7TQ7b21gF+QCco/Ol6sZ7tPbffR6/YGsfgEAAP//AwBQSwME&#10;FAAGAAgAAAAhAL9jDz7hAAAACgEAAA8AAABkcnMvZG93bnJldi54bWxMj8FOwzAQRO9I/IO1SNyo&#10;Q9y0NMSpoBIcUKFq4MDRjZckIl5HttOmf485wXE1TzNvi/VkenZE5ztLEm5nCTCk2uqOGgkf7083&#10;d8B8UKRVbwklnNHDury8KFSu7Yn2eKxCw2IJ+VxJaEMYcs593aJRfmYHpJh9WWdUiKdruHbqFMtN&#10;z9MkWXCjOooLrRpw02L9XY1GAu6qt8/snG53j5vX6WUU+tmFIOX11fRwDyzgFP5g+NWP6lBGp4Md&#10;SXvWS5hnQkRUglgtgEUgW64yYIeYiHQOvCz4/xfKHwAAAP//AwBQSwECLQAUAAYACAAAACEAtoM4&#10;kv4AAADhAQAAEwAAAAAAAAAAAAAAAAAAAAAAW0NvbnRlbnRfVHlwZXNdLnhtbFBLAQItABQABgAI&#10;AAAAIQA4/SH/1gAAAJQBAAALAAAAAAAAAAAAAAAAAC8BAABfcmVscy8ucmVsc1BLAQItABQABgAI&#10;AAAAIQDnquWtTwIAAIgEAAAOAAAAAAAAAAAAAAAAAC4CAABkcnMvZTJvRG9jLnhtbFBLAQItABQA&#10;BgAIAAAAIQC/Yw8+4QAAAAoBAAAPAAAAAAAAAAAAAAAAAKkEAABkcnMvZG93bnJldi54bWxQSwUG&#10;AAAAAAQABADzAAAAtwUAAAAA&#10;" strokecolor="#c00000" strokeweight="2pt">
                      <v:stroke dashstyle="dash" endarrow="block"/>
                    </v:shape>
                  </w:pict>
                </mc:Fallback>
              </mc:AlternateContent>
            </w:r>
            <w:r w:rsidR="002D67FA">
              <w:rPr>
                <w:rFonts w:ascii="Times New Roman" w:hAnsi="Times New Roman" w:cs="Times New Roman"/>
                <w:noProof/>
                <w:sz w:val="26"/>
                <w:szCs w:val="26"/>
                <w:lang w:val="ru-RU" w:eastAsia="ru-RU"/>
              </w:rPr>
              <mc:AlternateContent>
                <mc:Choice Requires="wps">
                  <w:drawing>
                    <wp:anchor distT="0" distB="0" distL="114300" distR="114300" simplePos="0" relativeHeight="251682816" behindDoc="0" locked="0" layoutInCell="1" allowOverlap="1" wp14:anchorId="39EEDFF9" wp14:editId="1C131492">
                      <wp:simplePos x="0" y="0"/>
                      <wp:positionH relativeFrom="column">
                        <wp:posOffset>2880360</wp:posOffset>
                      </wp:positionH>
                      <wp:positionV relativeFrom="paragraph">
                        <wp:posOffset>207645</wp:posOffset>
                      </wp:positionV>
                      <wp:extent cx="857250" cy="40005"/>
                      <wp:effectExtent l="32385" t="26670" r="15240" b="66675"/>
                      <wp:wrapNone/>
                      <wp:docPr id="8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40005"/>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26.8pt;margin-top:16.35pt;width:67.5pt;height:3.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WTAIAAIYEAAAOAAAAZHJzL2Uyb0RvYy54bWysVF1v2yAUfZ+0/4B4T/1R56NWnaqyk+2h&#10;2yq1+wEEsI2GAQGNE03777vgNF22l2naC7mYe88993DI7d1hkGjPrRNaVTi7SjHiimomVFfhr8/b&#10;2Qoj54liRGrFK3zkDt+t37+7HU3Jc91rybhFAKJcOZoK996bMkkc7flA3JU2XMFhq+1APGxtlzBL&#10;RkAfZJKn6SIZtWXGasqdg6/NdIjXEb9tOfVf2tZxj2SFgZuPq43rLqzJ+paUnSWmF/REg/wDi4EI&#10;BU3PUA3xBL1Y8QfUIKjVTrf+iuoh0W0rKI8zwDRZ+ts0Tz0xPM4C4jhzlsn9P1j6ef9okWAVXuUY&#10;KTLAHd2/eB1bo/x6GRQajSshsVaPNsxID+rJPGj6zSGl656ojsf056OB6ixUJBclYeMM9NmNnzSD&#10;HAIdolyH1g6olcJ8DIUBHCRBh3g/x/P98INHFD6u5st8DrdI4ahI03QeW5EyoIRaY53/wPWAQlBh&#10;5y0RXe9rrRQYQdupA9k/OB84vhWEYqW3QsroB6nQWOF8Dj0iJ6elYOE05Dnb7Wpp0Z6ApWpgAUkT&#10;2kVaoNAQ1095DKKQRUqrXxSLUc8J25xiT4SEGPkoobcCRJUcBxoDZxhJDq8rRFMnqQIUyAKTnKLJ&#10;bd9v0pvNarMqZkW+2MyKtGlm99u6mC222XLeXDd13WQ/wlBZUfaCMa7CXK/Oz4q/c9bpDU6ePXv/&#10;rGByiR6lBrKvv5F0dEgwxWSvnWbHRxumC2YBs8fk08MMr+nXfcx6+/tY/wQAAP//AwBQSwMEFAAG&#10;AAgAAAAhAAHl67ffAAAACQEAAA8AAABkcnMvZG93bnJldi54bWxMj8FOg0AQhu8mvsNmTLzZRZCK&#10;yNJoEz0YtSn14HHLjkBkZwm7tPTtHU96nH++/PNNsZptLw44+s6RgutFBAKpdqajRsHH7ukqA+GD&#10;JqN7R6jghB5W5flZoXPjjrTFQxUawSXkc62gDWHIpfR1i1b7hRuQePflRqsDj2MjzaiPXG57GUfR&#10;UlrdEV9o9YDrFuvvarIKcFO9f6an+HXzuH6bX6bEPI8hKHV5MT/cgwg4hz8YfvVZHUp22ruJjBe9&#10;gps0WTKqIIlvQTCQZhkHew7uIpBlIf9/UP4AAAD//wMAUEsBAi0AFAAGAAgAAAAhALaDOJL+AAAA&#10;4QEAABMAAAAAAAAAAAAAAAAAAAAAAFtDb250ZW50X1R5cGVzXS54bWxQSwECLQAUAAYACAAAACEA&#10;OP0h/9YAAACUAQAACwAAAAAAAAAAAAAAAAAvAQAAX3JlbHMvLnJlbHNQSwECLQAUAAYACAAAACEA&#10;WrLv1kwCAACGBAAADgAAAAAAAAAAAAAAAAAuAgAAZHJzL2Uyb0RvYy54bWxQSwECLQAUAAYACAAA&#10;ACEAAeXrt98AAAAJAQAADwAAAAAAAAAAAAAAAACmBAAAZHJzL2Rvd25yZXYueG1sUEsFBgAAAAAE&#10;AAQA8wAAALIFAAAAAA==&#10;" strokecolor="#c00000" strokeweight="2pt">
                      <v:stroke dashstyle="dash" endarrow="block"/>
                    </v:shape>
                  </w:pict>
                </mc:Fallback>
              </mc:AlternateContent>
            </w:r>
            <w:r w:rsidR="002D67FA" w:rsidRPr="00C3283A">
              <w:rPr>
                <w:rFonts w:ascii="Times New Roman" w:hAnsi="Times New Roman" w:cs="Times New Roman"/>
              </w:rPr>
              <w:t>8.</w:t>
            </w:r>
            <w:r w:rsidR="002D67FA" w:rsidRPr="00C3283A">
              <w:rPr>
                <w:rFonts w:ascii="Times New Roman" w:hAnsi="Times New Roman" w:cs="Times New Roman"/>
                <w:color w:val="222A35" w:themeColor="text2" w:themeShade="80"/>
              </w:rPr>
              <w:t> </w:t>
            </w:r>
            <w:r w:rsidR="002D67FA" w:rsidRPr="002666A9">
              <w:rPr>
                <w:rFonts w:ascii="Times New Roman" w:hAnsi="Times New Roman" w:cs="Times New Roman"/>
                <w:sz w:val="24"/>
                <w:szCs w:val="24"/>
              </w:rPr>
              <w:t>Незадовільний стан доріг (близько 35%  потребують ремонту).</w:t>
            </w:r>
          </w:p>
        </w:tc>
        <w:tc>
          <w:tcPr>
            <w:tcW w:w="1276" w:type="dxa"/>
            <w:tcBorders>
              <w:top w:val="nil"/>
              <w:left w:val="single" w:sz="18" w:space="0" w:color="A5A5A5" w:themeColor="accent3"/>
              <w:bottom w:val="nil"/>
              <w:right w:val="single" w:sz="18" w:space="0" w:color="ED7D31" w:themeColor="accent2"/>
            </w:tcBorders>
          </w:tcPr>
          <w:p w14:paraId="19EB37BD" w14:textId="18E620F1" w:rsidR="002D67FA" w:rsidRPr="004710F1" w:rsidRDefault="002D67FA" w:rsidP="001B64F0">
            <w:pPr>
              <w:spacing w:after="0" w:line="240" w:lineRule="auto"/>
              <w:rPr>
                <w:noProof/>
                <w:lang w:eastAsia="ru-RU"/>
              </w:rPr>
            </w:pPr>
            <w:r>
              <w:rPr>
                <w:noProof/>
                <w:lang w:val="ru-RU" w:eastAsia="ru-RU"/>
              </w:rPr>
              <mc:AlternateContent>
                <mc:Choice Requires="wps">
                  <w:drawing>
                    <wp:anchor distT="0" distB="0" distL="114300" distR="114300" simplePos="0" relativeHeight="251679744" behindDoc="0" locked="0" layoutInCell="1" allowOverlap="1" wp14:anchorId="3236753E" wp14:editId="6E3C98B2">
                      <wp:simplePos x="0" y="0"/>
                      <wp:positionH relativeFrom="column">
                        <wp:posOffset>-60325</wp:posOffset>
                      </wp:positionH>
                      <wp:positionV relativeFrom="paragraph">
                        <wp:posOffset>398780</wp:posOffset>
                      </wp:positionV>
                      <wp:extent cx="781050" cy="839470"/>
                      <wp:effectExtent l="63500" t="55880" r="12700" b="19050"/>
                      <wp:wrapNone/>
                      <wp:docPr id="8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83947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4.75pt;margin-top:31.4pt;width:61.5pt;height:66.1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RtUwIAAJEEAAAOAAAAZHJzL2Uyb0RvYy54bWysVE1v2zAMvQ/YfxB0T22nTusadYrCTrZD&#10;txVot7tiybEwWRIkNU4w7L+PlNO03S7DMB9kyvx6JB99fbMfFNkJ56XRFc3OUkqEbg2XelvRr4/r&#10;WUGJD0xzpowWFT0IT2+W799dj7YUc9MbxYUjEET7crQV7UOwZZL4thcD82fGCg3KzriBBbi6bcId&#10;GyH6oJJ5ml4ko3HcOtMK7+FrMynpMsbvOtGGL13nRSCqooAtxNPFc4Nnsrxm5dYx28v2CIP9A4qB&#10;SQ1JT6EaFhh5cvKPUINsnfGmC2etGRLTdbIVsQaoJkt/q+ahZ1bEWqA53p7a5P9f2Pbz7t4RySta&#10;LCjRbIAZ3T4FE1OTeVpgh0brSzCs9b3DGtu9frB3pv3uiTZ1z/RWRPPHgwXvDD2SNy548RbybMZP&#10;hoMNgwyxXfvODaRT0n5Exyh9QwnTQHPIPk7qcJqU2AfSwsfLIksXMM8WVMX5VX4ZJ5mwEgOis3U+&#10;fBBmIChU1AfH5LYPtdEaOGHclILt7nxAuC8O6KzNWioVqaE0GSs6X+RpGkF5oyRHLdp5t93UypEd&#10;A3bVKT6xeNC8NkMIDfP9ZMdBmmjnzJPmMUsvGF8d5cCkApmE2M3gJPRXCYowBsEpUQIWDaUJt9KI&#10;BPoClRyliXg/rtKrVbEq8lk+v1jN8rRpZrfrOp9drLPLRXPe1HWT/cSisrzsJedCY13PS5Dlf0ey&#10;4zpO9D2twamDydvosdUA9vkdQUeyID8mpm0MP9w7rA55A7yPxscdxcV6fY9WL3+S5S8AAAD//wMA&#10;UEsDBBQABgAIAAAAIQBDiCzg4AAAAAkBAAAPAAAAZHJzL2Rvd25yZXYueG1sTI9BS8NAEIXvgv9h&#10;GcGLtJvUprRpNkVEQSkItgWvm+w0iWZnQ3abpv/e6UlvM/Meb76XbUbbigF73zhSEE8jEEilMw1V&#10;Cg7718kShA+ajG4doYILetjktzeZTo070ycOu1AJDiGfagV1CF0qpS9rtNpPXYfE2tH1Vgde+0qa&#10;Xp853LZyFkULaXVD/KHWHT7XWP7sTlbB+1C8HC7WbsP3cu/mDx/z5Ct+U+r+bnxagwg4hj8zXPEZ&#10;HXJmKtyJjBetgskqYaeCxYwbXPX4kQ8FD6skApln8n+D/BcAAP//AwBQSwECLQAUAAYACAAAACEA&#10;toM4kv4AAADhAQAAEwAAAAAAAAAAAAAAAAAAAAAAW0NvbnRlbnRfVHlwZXNdLnhtbFBLAQItABQA&#10;BgAIAAAAIQA4/SH/1gAAAJQBAAALAAAAAAAAAAAAAAAAAC8BAABfcmVscy8ucmVsc1BLAQItABQA&#10;BgAIAAAAIQBVyiRtUwIAAJEEAAAOAAAAAAAAAAAAAAAAAC4CAABkcnMvZTJvRG9jLnhtbFBLAQIt&#10;ABQABgAIAAAAIQBDiCzg4AAAAAkBAAAPAAAAAAAAAAAAAAAAAK0EAABkcnMvZG93bnJldi54bWxQ&#10;SwUGAAAAAAQABADzAAAAugU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FC610A5" w14:textId="77777777" w:rsidR="002D67FA" w:rsidRPr="00C3283A" w:rsidRDefault="002D67FA" w:rsidP="001B64F0">
            <w:pPr>
              <w:spacing w:after="0" w:line="240" w:lineRule="auto"/>
              <w:ind w:left="34"/>
              <w:jc w:val="both"/>
              <w:rPr>
                <w:rFonts w:ascii="Times New Roman" w:hAnsi="Times New Roman" w:cs="Times New Roman"/>
                <w:sz w:val="26"/>
                <w:szCs w:val="26"/>
              </w:rPr>
            </w:pPr>
            <w:r w:rsidRPr="00D058F2">
              <w:rPr>
                <w:rFonts w:ascii="Times New Roman" w:hAnsi="Times New Roman" w:cs="Times New Roman"/>
                <w:sz w:val="26"/>
                <w:szCs w:val="26"/>
              </w:rPr>
              <w:t>8.</w:t>
            </w:r>
            <w:r w:rsidRPr="00D058F2">
              <w:rPr>
                <w:rFonts w:ascii="Times New Roman" w:hAnsi="Times New Roman" w:cs="Times New Roman"/>
                <w:b/>
                <w:sz w:val="26"/>
                <w:szCs w:val="26"/>
              </w:rPr>
              <w:t xml:space="preserve"> </w:t>
            </w:r>
            <w:r w:rsidRPr="002666A9">
              <w:rPr>
                <w:rFonts w:ascii="Times New Roman" w:hAnsi="Times New Roman" w:cs="Times New Roman"/>
                <w:sz w:val="24"/>
                <w:szCs w:val="24"/>
              </w:rPr>
              <w:t>Інфляція, нестабільність та не прогнозованість курсу національної валюти.</w:t>
            </w:r>
          </w:p>
        </w:tc>
      </w:tr>
      <w:tr w:rsidR="002D67FA" w14:paraId="77472051" w14:textId="77777777" w:rsidTr="00AA29B9">
        <w:tc>
          <w:tcPr>
            <w:tcW w:w="4679" w:type="dxa"/>
            <w:tcBorders>
              <w:top w:val="single" w:sz="18" w:space="0" w:color="A5A5A5" w:themeColor="accent3"/>
              <w:left w:val="nil"/>
              <w:bottom w:val="single" w:sz="18" w:space="0" w:color="A5A5A5" w:themeColor="accent3"/>
              <w:right w:val="nil"/>
            </w:tcBorders>
            <w:shd w:val="clear" w:color="auto" w:fill="FFFFFF" w:themeFill="background1"/>
          </w:tcPr>
          <w:p w14:paraId="7A2EE7CB" w14:textId="77777777" w:rsidR="002D67FA" w:rsidRPr="0074631D" w:rsidRDefault="002D67FA" w:rsidP="001B64F0">
            <w:pPr>
              <w:spacing w:after="0" w:line="240" w:lineRule="auto"/>
              <w:jc w:val="both"/>
              <w:rPr>
                <w:rFonts w:ascii="Times New Roman" w:hAnsi="Times New Roman" w:cs="Times New Roman"/>
                <w:sz w:val="8"/>
                <w:szCs w:val="8"/>
              </w:rPr>
            </w:pPr>
          </w:p>
        </w:tc>
        <w:tc>
          <w:tcPr>
            <w:tcW w:w="1276" w:type="dxa"/>
            <w:tcBorders>
              <w:top w:val="nil"/>
              <w:left w:val="nil"/>
              <w:bottom w:val="nil"/>
              <w:right w:val="nil"/>
            </w:tcBorders>
          </w:tcPr>
          <w:p w14:paraId="747F5320" w14:textId="77777777" w:rsidR="002D67FA" w:rsidRPr="0074631D" w:rsidRDefault="002D67FA" w:rsidP="001B64F0">
            <w:pPr>
              <w:spacing w:after="0" w:line="240" w:lineRule="auto"/>
              <w:rPr>
                <w:noProof/>
                <w:sz w:val="8"/>
                <w:szCs w:val="8"/>
                <w:lang w:eastAsia="ru-RU"/>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53A4E08B" w14:textId="77777777" w:rsidR="002D67FA" w:rsidRPr="0074631D" w:rsidRDefault="002D67FA" w:rsidP="001B64F0">
            <w:pPr>
              <w:spacing w:after="0" w:line="240" w:lineRule="auto"/>
              <w:ind w:left="34"/>
              <w:jc w:val="both"/>
              <w:rPr>
                <w:rFonts w:ascii="Times New Roman" w:hAnsi="Times New Roman" w:cs="Times New Roman"/>
                <w:sz w:val="8"/>
                <w:szCs w:val="8"/>
                <w:highlight w:val="green"/>
              </w:rPr>
            </w:pPr>
          </w:p>
        </w:tc>
      </w:tr>
      <w:tr w:rsidR="002D67FA" w14:paraId="54A86556" w14:textId="77777777" w:rsidTr="00AA29B9">
        <w:tc>
          <w:tcPr>
            <w:tcW w:w="4679" w:type="dxa"/>
            <w:tcBorders>
              <w:top w:val="single" w:sz="18" w:space="0" w:color="A5A5A5" w:themeColor="accent3"/>
              <w:left w:val="single" w:sz="18" w:space="0" w:color="A5A5A5" w:themeColor="accent3"/>
              <w:bottom w:val="single" w:sz="18" w:space="0" w:color="A5A5A5" w:themeColor="accent3"/>
              <w:right w:val="single" w:sz="18" w:space="0" w:color="A5A5A5" w:themeColor="accent3"/>
            </w:tcBorders>
            <w:shd w:val="clear" w:color="auto" w:fill="EDEDED" w:themeFill="accent3" w:themeFillTint="33"/>
          </w:tcPr>
          <w:p w14:paraId="7EAFABDF" w14:textId="77777777" w:rsidR="002D67FA" w:rsidRPr="0011027F" w:rsidRDefault="002D67FA" w:rsidP="001B64F0">
            <w:pPr>
              <w:spacing w:after="0" w:line="240" w:lineRule="auto"/>
              <w:jc w:val="both"/>
              <w:rPr>
                <w:rFonts w:ascii="Times New Roman" w:hAnsi="Times New Roman" w:cs="Times New Roman"/>
                <w:sz w:val="24"/>
                <w:szCs w:val="24"/>
              </w:rPr>
            </w:pPr>
            <w:r w:rsidRPr="0011027F">
              <w:rPr>
                <w:rFonts w:ascii="Times New Roman" w:hAnsi="Times New Roman" w:cs="Times New Roman"/>
                <w:sz w:val="24"/>
                <w:szCs w:val="24"/>
              </w:rPr>
              <w:t>9.</w:t>
            </w:r>
            <w:r w:rsidRPr="0011027F">
              <w:rPr>
                <w:rFonts w:ascii="Times New Roman" w:hAnsi="Times New Roman" w:cs="Times New Roman"/>
                <w:color w:val="222A35" w:themeColor="text2" w:themeShade="80"/>
                <w:sz w:val="24"/>
                <w:szCs w:val="24"/>
              </w:rPr>
              <w:t xml:space="preserve">  </w:t>
            </w:r>
            <w:r w:rsidRPr="0011027F">
              <w:rPr>
                <w:rFonts w:ascii="Times New Roman" w:hAnsi="Times New Roman" w:cs="Times New Roman"/>
                <w:sz w:val="24"/>
                <w:szCs w:val="24"/>
              </w:rPr>
              <w:t>Від’ємний демографічний приріст, велика частка мало чисельних населених пунктів(з яких ≈20% населених пунктів з чисельністю менше 10 осіб).</w:t>
            </w:r>
          </w:p>
        </w:tc>
        <w:tc>
          <w:tcPr>
            <w:tcW w:w="1276" w:type="dxa"/>
            <w:tcBorders>
              <w:top w:val="nil"/>
              <w:left w:val="single" w:sz="18" w:space="0" w:color="A5A5A5" w:themeColor="accent3"/>
              <w:bottom w:val="nil"/>
              <w:right w:val="single" w:sz="18" w:space="0" w:color="ED7D31" w:themeColor="accent2"/>
            </w:tcBorders>
          </w:tcPr>
          <w:p w14:paraId="34619228" w14:textId="77777777" w:rsidR="002D67FA" w:rsidRPr="004710F1" w:rsidRDefault="002D67FA" w:rsidP="001B64F0">
            <w:pPr>
              <w:spacing w:after="0" w:line="240" w:lineRule="auto"/>
              <w:rPr>
                <w:noProof/>
                <w:lang w:eastAsia="ru-RU"/>
              </w:rPr>
            </w:pP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1E30E405" w14:textId="77777777" w:rsidR="002D67FA" w:rsidRPr="00D106FC" w:rsidRDefault="002D67FA" w:rsidP="001B64F0">
            <w:pPr>
              <w:spacing w:after="0" w:line="240" w:lineRule="auto"/>
              <w:ind w:left="34"/>
              <w:jc w:val="both"/>
              <w:rPr>
                <w:rFonts w:ascii="Times New Roman" w:hAnsi="Times New Roman" w:cs="Times New Roman"/>
                <w:sz w:val="26"/>
                <w:szCs w:val="26"/>
                <w:highlight w:val="green"/>
              </w:rPr>
            </w:pPr>
            <w:r w:rsidRPr="00D058F2">
              <w:rPr>
                <w:rFonts w:ascii="Times New Roman" w:hAnsi="Times New Roman" w:cs="Times New Roman"/>
                <w:sz w:val="26"/>
                <w:szCs w:val="26"/>
              </w:rPr>
              <w:t xml:space="preserve">9. </w:t>
            </w:r>
            <w:r w:rsidRPr="002666A9">
              <w:rPr>
                <w:rFonts w:ascii="Times New Roman" w:hAnsi="Times New Roman" w:cs="Times New Roman"/>
                <w:sz w:val="24"/>
                <w:szCs w:val="24"/>
              </w:rPr>
              <w:t>Збереження високого рівня корупції в державі і тіньової зайнятості.</w:t>
            </w:r>
          </w:p>
        </w:tc>
      </w:tr>
      <w:tr w:rsidR="002D67FA" w14:paraId="6B370AF8" w14:textId="77777777" w:rsidTr="00EC0750">
        <w:tc>
          <w:tcPr>
            <w:tcW w:w="4679" w:type="dxa"/>
            <w:tcBorders>
              <w:top w:val="single" w:sz="18" w:space="0" w:color="A5A5A5" w:themeColor="accent3"/>
              <w:left w:val="nil"/>
              <w:bottom w:val="single" w:sz="18" w:space="0" w:color="A6A6A6" w:themeColor="background1" w:themeShade="A6"/>
              <w:right w:val="nil"/>
            </w:tcBorders>
            <w:shd w:val="clear" w:color="auto" w:fill="FFFFFF" w:themeFill="background1"/>
          </w:tcPr>
          <w:p w14:paraId="5B44860F" w14:textId="77777777" w:rsidR="002D67FA" w:rsidRPr="00E70A1B" w:rsidRDefault="002D67FA" w:rsidP="001B64F0">
            <w:pPr>
              <w:spacing w:after="0" w:line="240" w:lineRule="auto"/>
              <w:jc w:val="both"/>
              <w:rPr>
                <w:noProof/>
                <w:sz w:val="8"/>
                <w:szCs w:val="8"/>
                <w:lang w:val="ru-RU" w:eastAsia="ru-RU"/>
              </w:rPr>
            </w:pPr>
          </w:p>
        </w:tc>
        <w:tc>
          <w:tcPr>
            <w:tcW w:w="1276" w:type="dxa"/>
            <w:tcBorders>
              <w:top w:val="nil"/>
              <w:left w:val="nil"/>
              <w:bottom w:val="nil"/>
              <w:right w:val="nil"/>
            </w:tcBorders>
          </w:tcPr>
          <w:p w14:paraId="6ED7C3EA" w14:textId="77777777" w:rsidR="002D67FA" w:rsidRPr="00E70A1B" w:rsidRDefault="002D67FA" w:rsidP="001B64F0">
            <w:pPr>
              <w:spacing w:after="0" w:line="240" w:lineRule="auto"/>
              <w:rPr>
                <w:noProof/>
                <w:sz w:val="8"/>
                <w:szCs w:val="8"/>
                <w:lang w:eastAsia="ru-RU"/>
              </w:rPr>
            </w:pPr>
          </w:p>
        </w:tc>
        <w:tc>
          <w:tcPr>
            <w:tcW w:w="3685" w:type="dxa"/>
            <w:tcBorders>
              <w:top w:val="single" w:sz="18" w:space="0" w:color="ED7D31" w:themeColor="accent2"/>
              <w:left w:val="nil"/>
              <w:bottom w:val="single" w:sz="18" w:space="0" w:color="ED7D31" w:themeColor="accent2"/>
              <w:right w:val="nil"/>
            </w:tcBorders>
            <w:shd w:val="clear" w:color="auto" w:fill="FFFFFF" w:themeFill="background1"/>
          </w:tcPr>
          <w:p w14:paraId="6683D95F" w14:textId="77777777" w:rsidR="002D67FA" w:rsidRPr="00E70A1B" w:rsidRDefault="002D67FA" w:rsidP="001B64F0">
            <w:pPr>
              <w:spacing w:after="0" w:line="240" w:lineRule="auto"/>
              <w:ind w:left="34"/>
              <w:jc w:val="both"/>
              <w:rPr>
                <w:rFonts w:ascii="Times New Roman" w:hAnsi="Times New Roman" w:cs="Times New Roman"/>
                <w:sz w:val="8"/>
                <w:szCs w:val="8"/>
              </w:rPr>
            </w:pPr>
          </w:p>
        </w:tc>
      </w:tr>
      <w:tr w:rsidR="002D67FA" w14:paraId="363EAEE4" w14:textId="77777777" w:rsidTr="00EC0750">
        <w:tc>
          <w:tcPr>
            <w:tcW w:w="4679"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EDEDED" w:themeFill="accent3" w:themeFillTint="33"/>
          </w:tcPr>
          <w:p w14:paraId="39ACB6CB" w14:textId="77777777" w:rsidR="002D67FA" w:rsidRDefault="002D67FA" w:rsidP="001B64F0">
            <w:pPr>
              <w:spacing w:after="0" w:line="240" w:lineRule="auto"/>
              <w:jc w:val="both"/>
              <w:rPr>
                <w:noProof/>
                <w:lang w:val="ru-RU" w:eastAsia="ru-RU"/>
              </w:rPr>
            </w:pPr>
            <w:r>
              <w:rPr>
                <w:rFonts w:ascii="Times New Roman" w:hAnsi="Times New Roman"/>
                <w:noProof/>
                <w:sz w:val="24"/>
                <w:szCs w:val="24"/>
                <w:lang w:val="ru-RU" w:eastAsia="ru-RU"/>
              </w:rPr>
              <mc:AlternateContent>
                <mc:Choice Requires="wps">
                  <w:drawing>
                    <wp:anchor distT="0" distB="0" distL="114300" distR="114300" simplePos="0" relativeHeight="251712512" behindDoc="0" locked="0" layoutInCell="1" allowOverlap="1" wp14:anchorId="25BAE851" wp14:editId="0E6F2473">
                      <wp:simplePos x="0" y="0"/>
                      <wp:positionH relativeFrom="column">
                        <wp:posOffset>2851150</wp:posOffset>
                      </wp:positionH>
                      <wp:positionV relativeFrom="paragraph">
                        <wp:posOffset>436880</wp:posOffset>
                      </wp:positionV>
                      <wp:extent cx="825500" cy="635"/>
                      <wp:effectExtent l="31750" t="65405" r="19050" b="67310"/>
                      <wp:wrapNone/>
                      <wp:docPr id="86"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63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24.5pt;margin-top:34.4pt;width:65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5HPwIAAGwEAAAOAAAAZHJzL2Uyb0RvYy54bWysVMGO2yAQvVfqPyDuie3ESbNWnNXKTtrD&#10;to202w8ggG1UDAjYOFHVf++As9nu9lJV9QEPZubNm5mH17enXqIjt05oVeJsmmLEFdVMqLbE3x53&#10;kxVGzhPFiNSKl/jMHb7dvH+3HkzBZ7rTknGLAES5YjAl7rw3RZI42vGeuKk2XMFho21PPGxtmzBL&#10;BkDvZTJL02UyaMuM1ZQ7B1/r8RBvIn7TcOq/No3jHskSAzcfVxvXQ1iTzZoUrSWmE/RCg/wDi54I&#10;BUmvUDXxBD1Z8QdUL6jVTjd+SnWf6KYRlMcaoJosfVPNQ0cMj7VAc5y5tsn9P1j65bi3SLASr5YY&#10;KdLDjO6evI6p0TxdhA4NxhXgWKm9DTXSk3ow95p+d0jpqiOq5dH98WwgOgsRyauQsHEG8hyGz5qB&#10;D4EMsV2nxvaokcJ8CoEBHFqCTnE+5+t8+MkjCh9Xs8UihSlSOFrOI7WEFAEjRBrr/EeuexSMEjtv&#10;iWg7X2mlQAbajvjkeO98YPgSEIKV3gkpoxqkQkOJZ4scUoUjp6Vg4TRubHuopEVHAoKq0vDEet+4&#10;Wf2kWETrOGHbi+2JkGAjHxvlrYDWSY5Dup4zjCSHOxSskZ9UISMUD4wv1qipHzfpzXa1XeWTfLbc&#10;TvK0rid3uyqfLHfZh0U9r6uqzn4G8lledIIxrgL/Z31n+d/p53LTRmVeFX7tVPIaPbYUyD6/I+mo&#10;gzD6UUQHzc57G6oLkgBJR+fL9Qt35vd99Hr5SWx+AQAA//8DAFBLAwQUAAYACAAAACEAGSXOiNwA&#10;AAAJAQAADwAAAGRycy9kb3ducmV2LnhtbEyPwU7DMBBE70j8g7VI3KgDKqUJcSpUpWdEQBXHbewm&#10;KfY6it00/Xs2Jzju7GhmXr6ZnBWjGULnScHjIgFhqPa6o0bB1+fuYQ0iRCSN1pNRcDUBNsXtTY6Z&#10;9hf6MGMVG8EhFDJU0MbYZ1KGujUOw8L3hvh39IPDyOfQSD3ghcOdlU9JspIOO+KGFnuzbU39U52d&#10;giDT66k8faMsbfm+7Xb7sTrulbq/m95eQUQzxT8zzPN5OhS86eDPpIOwCpbLlFmigtWaEdjw/DIL&#10;h1lIQRa5/E9Q/AIAAP//AwBQSwECLQAUAAYACAAAACEAtoM4kv4AAADhAQAAEwAAAAAAAAAAAAAA&#10;AAAAAAAAW0NvbnRlbnRfVHlwZXNdLnhtbFBLAQItABQABgAIAAAAIQA4/SH/1gAAAJQBAAALAAAA&#10;AAAAAAAAAAAAAC8BAABfcmVscy8ucmVsc1BLAQItABQABgAIAAAAIQCVgY5HPwIAAGwEAAAOAAAA&#10;AAAAAAAAAAAAAC4CAABkcnMvZTJvRG9jLnhtbFBLAQItABQABgAIAAAAIQAZJc6I3AAAAAkBAAAP&#10;AAAAAAAAAAAAAAAAAJkEAABkcnMvZG93bnJldi54bWxQSwUGAAAAAAQABADzAAAAogUAAAAA&#10;" strokecolor="#c00000" strokeweight="2pt">
                      <v:stroke endarrow="block"/>
                    </v:shape>
                  </w:pict>
                </mc:Fallback>
              </mc:AlternateContent>
            </w:r>
            <w:r>
              <w:rPr>
                <w:rFonts w:ascii="Times New Roman" w:hAnsi="Times New Roman"/>
                <w:sz w:val="26"/>
                <w:szCs w:val="26"/>
              </w:rPr>
              <w:t>10</w:t>
            </w:r>
            <w:r w:rsidRPr="00C126B6">
              <w:rPr>
                <w:rFonts w:ascii="Times New Roman" w:hAnsi="Times New Roman"/>
                <w:sz w:val="26"/>
                <w:szCs w:val="26"/>
              </w:rPr>
              <w:t>. </w:t>
            </w:r>
            <w:r w:rsidRPr="00430FDC">
              <w:rPr>
                <w:rFonts w:ascii="Times New Roman" w:hAnsi="Times New Roman" w:cs="Times New Roman"/>
                <w:sz w:val="24"/>
                <w:szCs w:val="24"/>
              </w:rPr>
              <w:t xml:space="preserve">Невисокий рівень забезпечення </w:t>
            </w:r>
            <w:r>
              <w:rPr>
                <w:rFonts w:ascii="Times New Roman" w:hAnsi="Times New Roman" w:cs="Times New Roman"/>
                <w:sz w:val="24"/>
                <w:szCs w:val="24"/>
              </w:rPr>
              <w:t>навчальних закладів</w:t>
            </w:r>
            <w:r w:rsidRPr="00430FDC">
              <w:rPr>
                <w:rFonts w:ascii="Times New Roman" w:hAnsi="Times New Roman" w:cs="Times New Roman"/>
                <w:sz w:val="24"/>
                <w:szCs w:val="24"/>
              </w:rPr>
              <w:t xml:space="preserve"> засобами безпеки, </w:t>
            </w:r>
            <w:r>
              <w:rPr>
                <w:rFonts w:ascii="Times New Roman" w:hAnsi="Times New Roman" w:cs="Times New Roman"/>
                <w:sz w:val="24"/>
                <w:szCs w:val="24"/>
              </w:rPr>
              <w:t>особливо в умовах</w:t>
            </w:r>
            <w:r w:rsidRPr="00430FDC">
              <w:rPr>
                <w:rFonts w:ascii="Times New Roman" w:hAnsi="Times New Roman" w:cs="Times New Roman"/>
                <w:sz w:val="24"/>
                <w:szCs w:val="24"/>
              </w:rPr>
              <w:t xml:space="preserve"> воєнного та повоєнного </w:t>
            </w:r>
            <w:r>
              <w:rPr>
                <w:rFonts w:ascii="Times New Roman" w:hAnsi="Times New Roman" w:cs="Times New Roman"/>
                <w:sz w:val="24"/>
                <w:szCs w:val="24"/>
              </w:rPr>
              <w:t>періодів</w:t>
            </w:r>
          </w:p>
        </w:tc>
        <w:tc>
          <w:tcPr>
            <w:tcW w:w="1276" w:type="dxa"/>
            <w:tcBorders>
              <w:top w:val="nil"/>
              <w:left w:val="single" w:sz="18" w:space="0" w:color="A6A6A6" w:themeColor="background1" w:themeShade="A6"/>
              <w:bottom w:val="nil"/>
              <w:right w:val="single" w:sz="18" w:space="0" w:color="ED7D31" w:themeColor="accent2"/>
            </w:tcBorders>
          </w:tcPr>
          <w:p w14:paraId="31ED5666" w14:textId="77777777" w:rsidR="002D67FA" w:rsidRPr="004710F1" w:rsidRDefault="002D67FA" w:rsidP="001B64F0">
            <w:pPr>
              <w:spacing w:after="0" w:line="240" w:lineRule="auto"/>
              <w:rPr>
                <w:noProof/>
                <w:lang w:eastAsia="ru-RU"/>
              </w:rPr>
            </w:pPr>
            <w:r>
              <w:rPr>
                <w:noProof/>
                <w:lang w:val="ru-RU" w:eastAsia="ru-RU"/>
              </w:rPr>
              <mc:AlternateContent>
                <mc:Choice Requires="wps">
                  <w:drawing>
                    <wp:anchor distT="0" distB="0" distL="114300" distR="114300" simplePos="0" relativeHeight="251713536" behindDoc="0" locked="0" layoutInCell="1" allowOverlap="1" wp14:anchorId="58D60C05" wp14:editId="12721DEF">
                      <wp:simplePos x="0" y="0"/>
                      <wp:positionH relativeFrom="column">
                        <wp:posOffset>-41910</wp:posOffset>
                      </wp:positionH>
                      <wp:positionV relativeFrom="paragraph">
                        <wp:posOffset>438150</wp:posOffset>
                      </wp:positionV>
                      <wp:extent cx="750570" cy="924560"/>
                      <wp:effectExtent l="38100" t="0" r="30480" b="66040"/>
                      <wp:wrapNone/>
                      <wp:docPr id="8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924560"/>
                              </a:xfrm>
                              <a:prstGeom prst="straightConnector1">
                                <a:avLst/>
                              </a:prstGeom>
                              <a:noFill/>
                              <a:ln w="25400">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3.3pt;margin-top:34.5pt;width:59.1pt;height:72.8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1TwIAAIcEAAAOAAAAZHJzL2Uyb0RvYy54bWysVF1v2yAUfZ+0/4B4T2ynzpcVp6rsZHvo&#10;ukjtfgABHKNhQEDjRNP++y44TdvtZZrmB3wx9+Ocew9e3Z46iY7cOqFVibNxihFXVDOhDiX+9rQd&#10;LTBynihGpFa8xGfu8O3644dVbwo+0a2WjFsESZQrelPi1ntTJImjLe+IG2vDFRw22nbEw9YeEmZJ&#10;D9k7mUzSdJb02jJjNeXOwdd6OMTrmL9pOPVfm8Zxj2SJAZuPq43rPqzJekWKgyWmFfQCg/wDio4I&#10;BUWvqWriCXq24o9UnaBWO934MdVdoptGUB45AJss/Y3NY0sMj1ygOc5c2+T+X1r6cNxZJFiJF3OM&#10;FOlgRnfPXsfS6CadhQ71xhXgWKmdDRzpST2ae02/O6R01RJ14NH96WwgOgsRybuQsHEG6uz7L5qB&#10;D4EKsV2nxnaokcJ8DoEhObQEneJ8ztf58JNHFD7Op+l0DlOkcLSc5NNZnF9CipAmBBvr/CeuOxSM&#10;EjtviTi0vtJKgRK0HUqQ473zAeRrQAhWeiukjIKQCvUlnkzzNI2gnJaChdPg5+xhX0mLjgQ0VaXh&#10;iZTh5K1bgFAT1w5+DKxBbFY/KxartJywzcX2REiwkY899FZAVyXHAUbHGUaSw/UK1oBbqoAE+gJM&#10;LtYgtx/LdLlZbBb5KJ/MNqM8revR3bbKR7NtNp/WN3VV1dnPQCrLi1YwxlXg9SL9LP87aV0u4SDa&#10;q/ivHUzeZ4+tBrAv7wg6SiSoYtDXXrPzzgZ2QS2g9uh8uZnhOr3dR6/X/8f6FwAAAP//AwBQSwME&#10;FAAGAAgAAAAhALUbuAnfAAAACQEAAA8AAABkcnMvZG93bnJldi54bWxMj8FOwzAQRO9I/IO1SNxa&#10;JwEiCNlUUAkOiFIROHB04yWJiNeR7bTp3+Oe4Lgzo9k35Wo2g9iT871lhHSZgCBurO65Rfj8eFrc&#10;gvBBsVaDZUI4kodVdX5WqkLbA7/Tvg6tiCXsC4XQhTAWUvqmI6P80o7E0fu2zqgQT9dK7dQhlptB&#10;ZkmSS6N6jh86NdK6o+anngwCbeu3r5tj9rp9XG/ml+lKP7sQEC8v5od7EIHm8BeGE35Ehyoy7ezE&#10;2osBYZHnMYmQ38VJJz9No7BDyNLrHGRVyv8Lql8AAAD//wMAUEsBAi0AFAAGAAgAAAAhALaDOJL+&#10;AAAA4QEAABMAAAAAAAAAAAAAAAAAAAAAAFtDb250ZW50X1R5cGVzXS54bWxQSwECLQAUAAYACAAA&#10;ACEAOP0h/9YAAACUAQAACwAAAAAAAAAAAAAAAAAvAQAAX3JlbHMvLnJlbHNQSwECLQAUAAYACAAA&#10;ACEADhf5tU8CAACHBAAADgAAAAAAAAAAAAAAAAAuAgAAZHJzL2Uyb0RvYy54bWxQSwECLQAUAAYA&#10;CAAAACEAtRu4Cd8AAAAJAQAADwAAAAAAAAAAAAAAAACpBAAAZHJzL2Rvd25yZXYueG1sUEsFBgAA&#10;AAAEAAQA8wAAALUFAAAAAA==&#10;" strokecolor="#c00000" strokeweight="2pt">
                      <v:stroke dashstyle="dash" endarrow="block"/>
                    </v:shape>
                  </w:pict>
                </mc:Fallback>
              </mc:AlternateContent>
            </w:r>
          </w:p>
        </w:tc>
        <w:tc>
          <w:tcPr>
            <w:tcW w:w="368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91859EC" w14:textId="77777777" w:rsidR="002D67FA" w:rsidRPr="00D058F2" w:rsidRDefault="002D67FA" w:rsidP="001B64F0">
            <w:pPr>
              <w:spacing w:after="0" w:line="240" w:lineRule="auto"/>
              <w:ind w:left="34"/>
              <w:jc w:val="both"/>
              <w:rPr>
                <w:rFonts w:ascii="Times New Roman" w:hAnsi="Times New Roman" w:cs="Times New Roman"/>
                <w:sz w:val="26"/>
                <w:szCs w:val="26"/>
              </w:rPr>
            </w:pPr>
            <w:r w:rsidRPr="002666A9">
              <w:rPr>
                <w:rFonts w:ascii="Times New Roman" w:hAnsi="Times New Roman" w:cs="Times New Roman"/>
                <w:sz w:val="24"/>
                <w:szCs w:val="24"/>
              </w:rPr>
              <w:t>10.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r w:rsidR="002D67FA" w14:paraId="16E1D6EA" w14:textId="77777777" w:rsidTr="00EC0750">
        <w:tc>
          <w:tcPr>
            <w:tcW w:w="4679" w:type="dxa"/>
            <w:tcBorders>
              <w:top w:val="single" w:sz="18" w:space="0" w:color="A6A6A6" w:themeColor="background1" w:themeShade="A6"/>
              <w:left w:val="nil"/>
              <w:bottom w:val="single" w:sz="18" w:space="0" w:color="A6A6A6" w:themeColor="background1" w:themeShade="A6"/>
              <w:right w:val="nil"/>
            </w:tcBorders>
            <w:shd w:val="clear" w:color="auto" w:fill="FFFFFF" w:themeFill="background1"/>
          </w:tcPr>
          <w:p w14:paraId="1DC839EC" w14:textId="77777777" w:rsidR="002D67FA" w:rsidRPr="00C3283A" w:rsidRDefault="002D67FA" w:rsidP="001B64F0">
            <w:pPr>
              <w:spacing w:after="0" w:line="240" w:lineRule="auto"/>
              <w:jc w:val="both"/>
              <w:rPr>
                <w:rFonts w:ascii="Times New Roman" w:hAnsi="Times New Roman" w:cs="Times New Roman"/>
                <w:sz w:val="8"/>
                <w:szCs w:val="8"/>
              </w:rPr>
            </w:pPr>
          </w:p>
        </w:tc>
        <w:tc>
          <w:tcPr>
            <w:tcW w:w="1276" w:type="dxa"/>
            <w:tcBorders>
              <w:top w:val="nil"/>
              <w:left w:val="nil"/>
              <w:bottom w:val="nil"/>
              <w:right w:val="nil"/>
            </w:tcBorders>
            <w:shd w:val="clear" w:color="auto" w:fill="FFFFFF" w:themeFill="background1"/>
          </w:tcPr>
          <w:p w14:paraId="2562C517" w14:textId="77777777" w:rsidR="002D67FA" w:rsidRPr="00C3283A" w:rsidRDefault="002D67FA" w:rsidP="001B64F0">
            <w:pPr>
              <w:spacing w:after="0" w:line="240" w:lineRule="auto"/>
              <w:rPr>
                <w:sz w:val="8"/>
                <w:szCs w:val="8"/>
              </w:rPr>
            </w:pPr>
          </w:p>
        </w:tc>
        <w:tc>
          <w:tcPr>
            <w:tcW w:w="3685" w:type="dxa"/>
            <w:tcBorders>
              <w:top w:val="single" w:sz="18" w:space="0" w:color="ED7D31" w:themeColor="accent2"/>
              <w:left w:val="nil"/>
              <w:bottom w:val="nil"/>
              <w:right w:val="nil"/>
            </w:tcBorders>
            <w:shd w:val="clear" w:color="auto" w:fill="FFFFFF" w:themeFill="background1"/>
          </w:tcPr>
          <w:p w14:paraId="592FB93A" w14:textId="77777777" w:rsidR="002D67FA" w:rsidRPr="002666A9" w:rsidRDefault="002D67FA" w:rsidP="001B64F0">
            <w:pPr>
              <w:pStyle w:val="ae"/>
              <w:ind w:left="34"/>
              <w:jc w:val="both"/>
              <w:rPr>
                <w:rFonts w:ascii="Times New Roman" w:hAnsi="Times New Roman"/>
                <w:color w:val="222A35" w:themeColor="text2" w:themeShade="80"/>
                <w:sz w:val="8"/>
                <w:szCs w:val="8"/>
                <w:lang w:val="ru-RU"/>
              </w:rPr>
            </w:pPr>
          </w:p>
        </w:tc>
      </w:tr>
      <w:tr w:rsidR="002D67FA" w14:paraId="5F5B0147" w14:textId="77777777" w:rsidTr="00EC0750">
        <w:tc>
          <w:tcPr>
            <w:tcW w:w="4679" w:type="dxa"/>
            <w:tc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tcBorders>
            <w:shd w:val="clear" w:color="auto" w:fill="EDEDED" w:themeFill="accent3" w:themeFillTint="33"/>
          </w:tcPr>
          <w:p w14:paraId="70FE979C" w14:textId="77777777" w:rsidR="002D67FA" w:rsidRPr="0011027F" w:rsidRDefault="002D67FA" w:rsidP="001B64F0">
            <w:pPr>
              <w:spacing w:after="0" w:line="240" w:lineRule="auto"/>
              <w:jc w:val="both"/>
              <w:rPr>
                <w:rFonts w:ascii="Times New Roman" w:hAnsi="Times New Roman" w:cs="Times New Roman"/>
                <w:sz w:val="24"/>
                <w:szCs w:val="24"/>
              </w:rPr>
            </w:pPr>
            <w:r w:rsidRPr="0011027F">
              <w:rPr>
                <w:rFonts w:ascii="Times New Roman" w:hAnsi="Times New Roman" w:cs="Times New Roman"/>
                <w:sz w:val="24"/>
                <w:szCs w:val="24"/>
              </w:rPr>
              <w:t>11.</w:t>
            </w:r>
            <w:r w:rsidRPr="0011027F">
              <w:rPr>
                <w:rFonts w:ascii="Times New Roman" w:hAnsi="Times New Roman" w:cs="Times New Roman"/>
                <w:color w:val="222A35" w:themeColor="text2" w:themeShade="80"/>
                <w:sz w:val="24"/>
                <w:szCs w:val="24"/>
              </w:rPr>
              <w:t> </w:t>
            </w:r>
            <w:r w:rsidRPr="00430FDC">
              <w:rPr>
                <w:rFonts w:ascii="Times New Roman" w:hAnsi="Times New Roman" w:cs="Times New Roman"/>
                <w:sz w:val="24"/>
                <w:szCs w:val="24"/>
              </w:rPr>
              <w:t>Мала наповнюваність класів в окремих навчальних закладах громади</w:t>
            </w:r>
          </w:p>
        </w:tc>
        <w:tc>
          <w:tcPr>
            <w:tcW w:w="1276" w:type="dxa"/>
            <w:tcBorders>
              <w:top w:val="nil"/>
              <w:left w:val="single" w:sz="18" w:space="0" w:color="A6A6A6" w:themeColor="background1" w:themeShade="A6"/>
              <w:bottom w:val="nil"/>
              <w:right w:val="nil"/>
            </w:tcBorders>
          </w:tcPr>
          <w:p w14:paraId="720B3C3F" w14:textId="77777777" w:rsidR="002D67FA" w:rsidRPr="00C3283A" w:rsidRDefault="002D67FA" w:rsidP="001B64F0">
            <w:pPr>
              <w:spacing w:after="0" w:line="240" w:lineRule="auto"/>
              <w:rPr>
                <w:sz w:val="8"/>
                <w:szCs w:val="8"/>
              </w:rPr>
            </w:pPr>
          </w:p>
        </w:tc>
        <w:tc>
          <w:tcPr>
            <w:tcW w:w="3685" w:type="dxa"/>
            <w:tcBorders>
              <w:top w:val="nil"/>
              <w:left w:val="nil"/>
              <w:bottom w:val="nil"/>
              <w:right w:val="nil"/>
            </w:tcBorders>
            <w:shd w:val="clear" w:color="auto" w:fill="FFFFFF" w:themeFill="background1"/>
          </w:tcPr>
          <w:p w14:paraId="34133167" w14:textId="77777777" w:rsidR="002D67FA" w:rsidRPr="002666A9" w:rsidRDefault="002D67FA" w:rsidP="001B64F0">
            <w:pPr>
              <w:pStyle w:val="ae"/>
              <w:ind w:left="34"/>
              <w:jc w:val="both"/>
              <w:rPr>
                <w:rFonts w:ascii="Times New Roman" w:hAnsi="Times New Roman"/>
                <w:color w:val="222A35" w:themeColor="text2" w:themeShade="80"/>
                <w:sz w:val="8"/>
                <w:szCs w:val="8"/>
                <w:lang w:val="ru-RU"/>
              </w:rPr>
            </w:pPr>
          </w:p>
        </w:tc>
      </w:tr>
    </w:tbl>
    <w:p w14:paraId="56721C8A" w14:textId="46133A4C" w:rsidR="002D67FA" w:rsidRDefault="002D67FA" w:rsidP="005B5106">
      <w:pPr>
        <w:spacing w:before="240" w:after="0"/>
        <w:jc w:val="center"/>
        <w:rPr>
          <w:rFonts w:ascii="Times New Roman" w:hAnsi="Times New Roman" w:cs="Times New Roman"/>
          <w:b/>
          <w:noProof/>
          <w:lang w:eastAsia="ru-RU"/>
        </w:rPr>
      </w:pPr>
      <w:r>
        <w:rPr>
          <w:rFonts w:ascii="Times New Roman" w:hAnsi="Times New Roman" w:cs="Times New Roman"/>
          <w:b/>
          <w:noProof/>
          <w:lang w:eastAsia="ru-RU"/>
        </w:rPr>
        <w:t>Рис.</w:t>
      </w:r>
      <w:r w:rsidR="00753051">
        <w:rPr>
          <w:rFonts w:ascii="Times New Roman" w:hAnsi="Times New Roman" w:cs="Times New Roman"/>
          <w:b/>
          <w:noProof/>
          <w:lang w:eastAsia="ru-RU"/>
        </w:rPr>
        <w:t xml:space="preserve"> 2</w:t>
      </w:r>
      <w:r w:rsidRPr="00753051">
        <w:rPr>
          <w:rFonts w:ascii="Times New Roman" w:hAnsi="Times New Roman" w:cs="Times New Roman"/>
          <w:b/>
          <w:noProof/>
          <w:lang w:eastAsia="ru-RU"/>
        </w:rPr>
        <w:t>.</w:t>
      </w:r>
      <w:r>
        <w:rPr>
          <w:rFonts w:ascii="Times New Roman" w:hAnsi="Times New Roman" w:cs="Times New Roman"/>
          <w:b/>
          <w:noProof/>
          <w:lang w:eastAsia="ru-RU"/>
        </w:rPr>
        <w:t xml:space="preserve"> Ризики</w:t>
      </w:r>
    </w:p>
    <w:p w14:paraId="72BDBDC9" w14:textId="77777777" w:rsidR="002D67FA" w:rsidRPr="001B64F0" w:rsidRDefault="002D67FA" w:rsidP="00C3116D">
      <w:pPr>
        <w:pStyle w:val="ae"/>
        <w:widowControl/>
        <w:numPr>
          <w:ilvl w:val="0"/>
          <w:numId w:val="58"/>
        </w:numPr>
        <w:autoSpaceDE/>
        <w:autoSpaceDN/>
        <w:spacing w:before="0"/>
        <w:ind w:left="0" w:firstLine="992"/>
        <w:contextualSpacing/>
        <w:jc w:val="both"/>
        <w:rPr>
          <w:rFonts w:ascii="Times New Roman" w:hAnsi="Times New Roman"/>
          <w:sz w:val="28"/>
          <w:szCs w:val="28"/>
        </w:rPr>
      </w:pPr>
      <w:r w:rsidRPr="001B64F0">
        <w:rPr>
          <w:rFonts w:ascii="Times New Roman" w:hAnsi="Times New Roman"/>
          <w:sz w:val="28"/>
          <w:szCs w:val="28"/>
        </w:rPr>
        <w:lastRenderedPageBreak/>
        <w:t>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 призведе до постійного збільшення частки соціальної складової бюджету громади, що негативно вплине на можливості для подальшого розвитку та особливо посилить диспропорцію між розвитком міста та сільських населених пунктів.</w:t>
      </w:r>
    </w:p>
    <w:p w14:paraId="7426B82F" w14:textId="77777777" w:rsidR="002D67FA" w:rsidRPr="001B64F0" w:rsidRDefault="002D67FA" w:rsidP="00C3116D">
      <w:pPr>
        <w:numPr>
          <w:ilvl w:val="0"/>
          <w:numId w:val="58"/>
        </w:numPr>
        <w:spacing w:after="0" w:line="240" w:lineRule="auto"/>
        <w:ind w:left="0" w:firstLine="992"/>
        <w:jc w:val="both"/>
        <w:rPr>
          <w:rFonts w:ascii="Times New Roman" w:hAnsi="Times New Roman" w:cs="Times New Roman"/>
          <w:sz w:val="28"/>
          <w:szCs w:val="28"/>
          <w:lang w:eastAsia="ja-JP"/>
        </w:rPr>
      </w:pPr>
      <w:r w:rsidRPr="001B64F0">
        <w:rPr>
          <w:rFonts w:ascii="Times New Roman" w:hAnsi="Times New Roman" w:cs="Times New Roman"/>
          <w:sz w:val="28"/>
          <w:szCs w:val="28"/>
          <w:lang w:eastAsia="ja-JP"/>
        </w:rPr>
        <w:t>Збереження високого рівня корупції в державі і тіньової зайнятості призведе до зневіри в позитивних змінах і, відповідно, до низького рівня згуртованості та ініціативності мешканців, зростання рівня «тіньового» сектору економіки громади та дефіциту кадрового потенціалу.</w:t>
      </w:r>
    </w:p>
    <w:p w14:paraId="0C74E022" w14:textId="77777777" w:rsidR="002D67FA" w:rsidRPr="001B64F0" w:rsidRDefault="002D67FA" w:rsidP="00C3116D">
      <w:pPr>
        <w:pStyle w:val="ae"/>
        <w:widowControl/>
        <w:numPr>
          <w:ilvl w:val="0"/>
          <w:numId w:val="58"/>
        </w:numPr>
        <w:autoSpaceDE/>
        <w:autoSpaceDN/>
        <w:spacing w:before="0"/>
        <w:ind w:left="0" w:firstLine="992"/>
        <w:contextualSpacing/>
        <w:jc w:val="both"/>
        <w:rPr>
          <w:rFonts w:ascii="Times New Roman" w:hAnsi="Times New Roman"/>
          <w:sz w:val="28"/>
          <w:szCs w:val="28"/>
        </w:rPr>
      </w:pPr>
      <w:r w:rsidRPr="001B64F0">
        <w:rPr>
          <w:rFonts w:ascii="Times New Roman" w:hAnsi="Times New Roman"/>
          <w:sz w:val="28"/>
          <w:szCs w:val="28"/>
        </w:rPr>
        <w:t>Трудова міграція на фоні стійкого природного скорочення чисельності населення та погіршення санітарно-епідемічного благополуччя, може призвести до зменшення чисельності людей працездатного віку, дефіциту кадрового потенціалу, відтоку молоді та збільшенню відсотка мало чисельних населених пунктів громади. Додатково це буде ризиком і в контексті згуртованості та ініціативності громади.</w:t>
      </w:r>
    </w:p>
    <w:p w14:paraId="304CC74E" w14:textId="4FFADDD7" w:rsidR="002D67FA" w:rsidRDefault="002D67FA" w:rsidP="00C3116D">
      <w:pPr>
        <w:numPr>
          <w:ilvl w:val="0"/>
          <w:numId w:val="58"/>
        </w:numPr>
        <w:spacing w:after="0" w:line="240" w:lineRule="auto"/>
        <w:ind w:left="0" w:firstLine="992"/>
        <w:jc w:val="both"/>
        <w:rPr>
          <w:rFonts w:ascii="Times New Roman" w:hAnsi="Times New Roman" w:cs="Times New Roman"/>
          <w:sz w:val="28"/>
          <w:szCs w:val="28"/>
          <w:lang w:eastAsia="ja-JP"/>
        </w:rPr>
      </w:pPr>
      <w:r w:rsidRPr="001B64F0">
        <w:rPr>
          <w:rFonts w:ascii="Times New Roman" w:hAnsi="Times New Roman" w:cs="Times New Roman"/>
          <w:sz w:val="28"/>
          <w:szCs w:val="28"/>
        </w:rPr>
        <w:t xml:space="preserve">Енергетична криза (зростання цін на енергоносії), політична нестабільність та нестабільність національної валюти створить для громади додаткові ризики у питанні розвитку промислового виробництва, особливо переробної промисловості.  </w:t>
      </w:r>
    </w:p>
    <w:p w14:paraId="604F4F97" w14:textId="77777777" w:rsidR="00433C0F" w:rsidRPr="00433C0F" w:rsidRDefault="00433C0F" w:rsidP="00433C0F">
      <w:pPr>
        <w:spacing w:after="0" w:line="240" w:lineRule="auto"/>
        <w:ind w:left="992"/>
        <w:jc w:val="both"/>
        <w:rPr>
          <w:rFonts w:ascii="Times New Roman" w:hAnsi="Times New Roman" w:cs="Times New Roman"/>
          <w:sz w:val="28"/>
          <w:szCs w:val="28"/>
          <w:lang w:eastAsia="ja-JP"/>
        </w:rPr>
      </w:pPr>
    </w:p>
    <w:p w14:paraId="546F9D28" w14:textId="018B343D" w:rsidR="00C158A8" w:rsidRDefault="00C158A8" w:rsidP="0086063B">
      <w:pPr>
        <w:pStyle w:val="a3"/>
        <w:spacing w:before="0" w:beforeAutospacing="0" w:after="120" w:afterAutospacing="0"/>
        <w:ind w:left="-6" w:hanging="6"/>
        <w:jc w:val="both"/>
        <w:outlineLvl w:val="0"/>
        <w:rPr>
          <w:b/>
          <w:bCs/>
          <w:color w:val="000000"/>
          <w:sz w:val="28"/>
          <w:szCs w:val="28"/>
        </w:rPr>
      </w:pPr>
      <w:bookmarkStart w:id="68" w:name="_Toc136643647"/>
      <w:r w:rsidRPr="00CC3146">
        <w:rPr>
          <w:b/>
          <w:bCs/>
          <w:color w:val="000000"/>
          <w:sz w:val="28"/>
          <w:szCs w:val="28"/>
        </w:rPr>
        <w:t xml:space="preserve">Розділ </w:t>
      </w:r>
      <w:r w:rsidR="001F7146">
        <w:rPr>
          <w:b/>
          <w:bCs/>
          <w:color w:val="000000"/>
          <w:sz w:val="28"/>
          <w:szCs w:val="28"/>
          <w:lang w:val="en-US"/>
        </w:rPr>
        <w:t>III</w:t>
      </w:r>
      <w:r w:rsidRPr="00CC3146">
        <w:rPr>
          <w:b/>
          <w:bCs/>
          <w:color w:val="000000"/>
          <w:sz w:val="28"/>
          <w:szCs w:val="28"/>
        </w:rPr>
        <w:t xml:space="preserve">. Сценарії розвитку </w:t>
      </w:r>
      <w:r w:rsidR="003D22D3">
        <w:rPr>
          <w:b/>
          <w:bCs/>
          <w:color w:val="000000"/>
          <w:sz w:val="28"/>
          <w:szCs w:val="28"/>
        </w:rPr>
        <w:t>Решетилівської</w:t>
      </w:r>
      <w:r w:rsidRPr="00CC3146">
        <w:rPr>
          <w:b/>
          <w:bCs/>
          <w:color w:val="000000"/>
          <w:sz w:val="28"/>
          <w:szCs w:val="28"/>
        </w:rPr>
        <w:t xml:space="preserve"> територіальної громади</w:t>
      </w:r>
      <w:bookmarkEnd w:id="68"/>
    </w:p>
    <w:p w14:paraId="52CA1CDE" w14:textId="77777777"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регіоні Європи, Центральній Азії та решти світу.</w:t>
      </w:r>
    </w:p>
    <w:p w14:paraId="2EC253EE" w14:textId="5CCC5D23"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 xml:space="preserve">Продовження воєнних дій на території України, постійні обстріли тилових територій не дають можливість остаточно оцінити наслідки російської агресії та суттєво ускладнюють розроблення реалістичних прогнозів розвитку Решетилівської </w:t>
      </w:r>
      <w:r w:rsidR="00433C0F">
        <w:rPr>
          <w:rFonts w:ascii="Times New Roman" w:hAnsi="Times New Roman" w:cs="Times New Roman"/>
          <w:sz w:val="28"/>
          <w:szCs w:val="28"/>
        </w:rPr>
        <w:t>МТГ</w:t>
      </w:r>
      <w:r w:rsidRPr="001B64F0">
        <w:rPr>
          <w:rFonts w:ascii="Times New Roman" w:hAnsi="Times New Roman" w:cs="Times New Roman"/>
          <w:sz w:val="28"/>
          <w:szCs w:val="28"/>
        </w:rPr>
        <w:t xml:space="preserve"> на середньо- та довгостроковий період.</w:t>
      </w:r>
    </w:p>
    <w:p w14:paraId="701A9EC9" w14:textId="77777777"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 xml:space="preserve">Високий ступінь невизначеності є характерною ознакою поточного стану, як з погляду часового проміжку й інтенсивності військових дій, масштабу подальших руйнувань, так і припущень щодо міграції українців. Значна невизначеність щодо ключових припущень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 </w:t>
      </w:r>
    </w:p>
    <w:p w14:paraId="484A703E" w14:textId="5F2D9088"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Подальший розвиток напряму залежить від того, як розвиватимуть</w:t>
      </w:r>
      <w:r w:rsidR="00EC0750">
        <w:rPr>
          <w:rFonts w:ascii="Times New Roman" w:hAnsi="Times New Roman" w:cs="Times New Roman"/>
          <w:sz w:val="28"/>
          <w:szCs w:val="28"/>
        </w:rPr>
        <w:t>ся події на фронті, чи поновлять</w:t>
      </w:r>
      <w:r w:rsidRPr="001B64F0">
        <w:rPr>
          <w:rFonts w:ascii="Times New Roman" w:hAnsi="Times New Roman" w:cs="Times New Roman"/>
          <w:sz w:val="28"/>
          <w:szCs w:val="28"/>
        </w:rPr>
        <w:t xml:space="preserve">ся бойові дії на звільнених територіях, тощо. Додатковий потужний вплив матимуть: ефективність та послідовність реформ, </w:t>
      </w:r>
      <w:r w:rsidRPr="001B64F0">
        <w:rPr>
          <w:rFonts w:ascii="Times New Roman" w:hAnsi="Times New Roman" w:cs="Times New Roman"/>
          <w:sz w:val="28"/>
          <w:szCs w:val="28"/>
        </w:rPr>
        <w:lastRenderedPageBreak/>
        <w:t>поглиблення діалогу влади з бізнесом та з суспільством, наскільки сервісно надаватимуться державні послуги тощо.</w:t>
      </w:r>
    </w:p>
    <w:p w14:paraId="6AC0D1AA" w14:textId="77777777"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 xml:space="preserve">За зазначеної військової, політичної та економічної невизначеності будь-які прогнози наразі видаються недостатньо реалістичними на тривалих відтінках часу. Можливо лише окреслити потенційні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 </w:t>
      </w:r>
    </w:p>
    <w:p w14:paraId="02384A1E" w14:textId="77777777" w:rsidR="001B64F0" w:rsidRP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 </w:t>
      </w:r>
    </w:p>
    <w:p w14:paraId="44800ED4" w14:textId="77777777" w:rsidR="001B64F0" w:rsidRDefault="001B64F0" w:rsidP="00433C0F">
      <w:pPr>
        <w:spacing w:after="0" w:line="240" w:lineRule="auto"/>
        <w:ind w:right="142" w:firstLine="567"/>
        <w:jc w:val="both"/>
        <w:rPr>
          <w:rFonts w:ascii="Times New Roman" w:hAnsi="Times New Roman" w:cs="Times New Roman"/>
          <w:sz w:val="28"/>
          <w:szCs w:val="28"/>
        </w:rPr>
      </w:pPr>
      <w:r w:rsidRPr="001B64F0">
        <w:rPr>
          <w:rFonts w:ascii="Times New Roman" w:hAnsi="Times New Roman" w:cs="Times New Roman"/>
          <w:sz w:val="28"/>
          <w:szCs w:val="28"/>
        </w:rPr>
        <w:t>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та базовий (цільовий).</w:t>
      </w:r>
    </w:p>
    <w:p w14:paraId="0084201D" w14:textId="77777777" w:rsidR="00433C0F" w:rsidRPr="001B64F0" w:rsidRDefault="00433C0F" w:rsidP="00433C0F">
      <w:pPr>
        <w:spacing w:after="0" w:line="240" w:lineRule="auto"/>
        <w:ind w:right="142" w:firstLine="567"/>
        <w:jc w:val="both"/>
        <w:rPr>
          <w:rFonts w:ascii="Times New Roman" w:hAnsi="Times New Roman" w:cs="Times New Roman"/>
          <w:sz w:val="28"/>
          <w:szCs w:val="28"/>
        </w:rPr>
      </w:pPr>
    </w:p>
    <w:p w14:paraId="24129FB1" w14:textId="23B12A78" w:rsidR="001B64F0" w:rsidRDefault="001B64F0" w:rsidP="00433C0F">
      <w:pPr>
        <w:pStyle w:val="2"/>
        <w:spacing w:before="0"/>
        <w:ind w:right="141"/>
        <w:rPr>
          <w:rFonts w:ascii="Times New Roman" w:hAnsi="Times New Roman"/>
          <w:color w:val="auto"/>
          <w:sz w:val="28"/>
          <w:szCs w:val="28"/>
        </w:rPr>
      </w:pPr>
      <w:bookmarkStart w:id="69" w:name="_Toc121508952"/>
      <w:bookmarkStart w:id="70" w:name="_Toc130381341"/>
      <w:r w:rsidRPr="001B64F0">
        <w:rPr>
          <w:rFonts w:ascii="Times New Roman" w:hAnsi="Times New Roman"/>
          <w:color w:val="auto"/>
          <w:sz w:val="28"/>
          <w:szCs w:val="28"/>
        </w:rPr>
        <w:t>3.1</w:t>
      </w:r>
      <w:r w:rsidR="00AD4278">
        <w:rPr>
          <w:rFonts w:ascii="Times New Roman" w:hAnsi="Times New Roman"/>
          <w:color w:val="auto"/>
          <w:sz w:val="28"/>
          <w:szCs w:val="28"/>
        </w:rPr>
        <w:t>.</w:t>
      </w:r>
      <w:r w:rsidRPr="001B64F0">
        <w:rPr>
          <w:rFonts w:ascii="Times New Roman" w:hAnsi="Times New Roman"/>
          <w:color w:val="auto"/>
          <w:sz w:val="28"/>
          <w:szCs w:val="28"/>
        </w:rPr>
        <w:t xml:space="preserve"> Інерційний (песимістичний) сценарій розвитку</w:t>
      </w:r>
      <w:bookmarkEnd w:id="69"/>
      <w:bookmarkEnd w:id="70"/>
    </w:p>
    <w:p w14:paraId="3AB0A265" w14:textId="77777777" w:rsidR="00433C0F" w:rsidRPr="00433C0F" w:rsidRDefault="00433C0F" w:rsidP="00433C0F">
      <w:pPr>
        <w:spacing w:after="0" w:line="240" w:lineRule="auto"/>
      </w:pPr>
    </w:p>
    <w:p w14:paraId="18AEEDBA" w14:textId="64F5469F" w:rsidR="001B64F0" w:rsidRDefault="001B64F0" w:rsidP="003A49D7">
      <w:pPr>
        <w:spacing w:after="0" w:line="240" w:lineRule="auto"/>
        <w:ind w:right="141" w:firstLine="567"/>
        <w:jc w:val="both"/>
        <w:rPr>
          <w:rFonts w:ascii="Times New Roman" w:hAnsi="Times New Roman" w:cs="Times New Roman"/>
          <w:sz w:val="28"/>
          <w:szCs w:val="28"/>
        </w:rPr>
      </w:pPr>
      <w:r w:rsidRPr="001B64F0">
        <w:rPr>
          <w:rFonts w:ascii="Times New Roman" w:hAnsi="Times New Roman" w:cs="Times New Roman"/>
          <w:sz w:val="28"/>
          <w:szCs w:val="28"/>
        </w:rPr>
        <w:t xml:space="preserve">Інерційний (песимістичний) сценарій розвитку </w:t>
      </w:r>
      <w:r w:rsidR="00AD4278">
        <w:rPr>
          <w:rFonts w:ascii="Times New Roman" w:hAnsi="Times New Roman" w:cs="Times New Roman"/>
          <w:sz w:val="28"/>
          <w:szCs w:val="28"/>
        </w:rPr>
        <w:t>Решетилівської М</w:t>
      </w:r>
      <w:r w:rsidRPr="001B64F0">
        <w:rPr>
          <w:rFonts w:ascii="Times New Roman" w:hAnsi="Times New Roman" w:cs="Times New Roman"/>
          <w:sz w:val="28"/>
          <w:szCs w:val="28"/>
        </w:rPr>
        <w:t>ТГ сформовано за комплексу припущень, що тривалий у часі (горизонти планування) баланс зовнішніх і внутрішніх факторів впливу на стан громади як цілісної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14:paraId="7967197C" w14:textId="77777777" w:rsidR="003A49D7" w:rsidRDefault="003A49D7" w:rsidP="003A49D7">
      <w:pPr>
        <w:spacing w:after="0" w:line="240" w:lineRule="auto"/>
        <w:ind w:right="141" w:firstLine="567"/>
        <w:jc w:val="both"/>
        <w:rPr>
          <w:rFonts w:ascii="Times New Roman" w:hAnsi="Times New Roman" w:cs="Times New Roman"/>
          <w:sz w:val="28"/>
          <w:szCs w:val="28"/>
        </w:rPr>
      </w:pPr>
    </w:p>
    <w:p w14:paraId="120FB44D" w14:textId="0C61EC41" w:rsidR="001B64F0" w:rsidRDefault="001B64F0" w:rsidP="003A49D7">
      <w:pPr>
        <w:pStyle w:val="3"/>
        <w:widowControl/>
        <w:numPr>
          <w:ilvl w:val="2"/>
          <w:numId w:val="0"/>
        </w:numPr>
        <w:spacing w:before="0" w:after="0"/>
        <w:ind w:left="720" w:right="141" w:hanging="720"/>
        <w:jc w:val="both"/>
        <w:rPr>
          <w:rFonts w:ascii="Times New Roman" w:hAnsi="Times New Roman" w:cs="Times New Roman"/>
        </w:rPr>
      </w:pPr>
      <w:bookmarkStart w:id="71" w:name="_Toc130381342"/>
      <w:r w:rsidRPr="001B64F0">
        <w:rPr>
          <w:rFonts w:ascii="Times New Roman" w:hAnsi="Times New Roman" w:cs="Times New Roman"/>
        </w:rPr>
        <w:t>3.1.1</w:t>
      </w:r>
      <w:r w:rsidR="00AD4278">
        <w:rPr>
          <w:rFonts w:ascii="Times New Roman" w:hAnsi="Times New Roman" w:cs="Times New Roman"/>
        </w:rPr>
        <w:t>.</w:t>
      </w:r>
      <w:r w:rsidRPr="001B64F0">
        <w:rPr>
          <w:rFonts w:ascii="Times New Roman" w:hAnsi="Times New Roman" w:cs="Times New Roman"/>
        </w:rPr>
        <w:t xml:space="preserve"> Базові припущення інерційного сценарію - національний рівень:</w:t>
      </w:r>
      <w:bookmarkEnd w:id="71"/>
    </w:p>
    <w:p w14:paraId="26600108" w14:textId="77777777" w:rsidR="003A49D7" w:rsidRPr="003A49D7" w:rsidRDefault="003A49D7" w:rsidP="003A49D7">
      <w:pPr>
        <w:pStyle w:val="11"/>
      </w:pPr>
    </w:p>
    <w:p w14:paraId="7F84B407" w14:textId="450D1339"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Довготривала війна. Війна продовжується кілька років, лінія фронту періодично змінюється, відкриваються нові напрями, проте без суттєвої переваги жодної зі сторін, частина територій залиш</w:t>
      </w:r>
      <w:r w:rsidR="00433C0F">
        <w:rPr>
          <w:rFonts w:ascii="Times New Roman" w:hAnsi="Times New Roman" w:cs="Times New Roman"/>
          <w:sz w:val="28"/>
          <w:szCs w:val="28"/>
        </w:rPr>
        <w:t>аються під російською окупацією;</w:t>
      </w:r>
    </w:p>
    <w:p w14:paraId="20FB6A61" w14:textId="67EBAE1D"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Зростають видатки державного бюджету на утримання ЗСУ та ВПК, видатк</w:t>
      </w:r>
      <w:r w:rsidR="00433C0F">
        <w:rPr>
          <w:rFonts w:ascii="Times New Roman" w:hAnsi="Times New Roman" w:cs="Times New Roman"/>
          <w:sz w:val="28"/>
          <w:szCs w:val="28"/>
        </w:rPr>
        <w:t>и на інфраструктуру зменшуються;</w:t>
      </w:r>
    </w:p>
    <w:p w14:paraId="682CCC0D" w14:textId="35FF2A0D"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Населення України скорочуватиметься. Так само відсоток</w:t>
      </w:r>
      <w:r w:rsidR="00433C0F">
        <w:rPr>
          <w:rFonts w:ascii="Times New Roman" w:hAnsi="Times New Roman" w:cs="Times New Roman"/>
          <w:sz w:val="28"/>
          <w:szCs w:val="28"/>
        </w:rPr>
        <w:t xml:space="preserve"> пенсіонерів буде вищим за 20%;</w:t>
      </w:r>
    </w:p>
    <w:p w14:paraId="199CED23" w14:textId="7631C05C"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Номінальні доходи населення повільно зростають, а реальні – демонструють нульову або від’ємну динаміку (зменшуються). При цьому зростає розрив м</w:t>
      </w:r>
      <w:r w:rsidR="00433C0F">
        <w:rPr>
          <w:rFonts w:ascii="Times New Roman" w:hAnsi="Times New Roman" w:cs="Times New Roman"/>
          <w:sz w:val="28"/>
          <w:szCs w:val="28"/>
        </w:rPr>
        <w:t>іж високими і низькими доходами;</w:t>
      </w:r>
    </w:p>
    <w:p w14:paraId="34420619" w14:textId="44583CB8"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Обсяг міжнародної фінансово</w:t>
      </w:r>
      <w:r w:rsidR="00433C0F">
        <w:rPr>
          <w:rFonts w:ascii="Times New Roman" w:hAnsi="Times New Roman" w:cs="Times New Roman"/>
          <w:sz w:val="28"/>
          <w:szCs w:val="28"/>
        </w:rPr>
        <w:t>ї та іншої допомоги зменшується;</w:t>
      </w:r>
    </w:p>
    <w:p w14:paraId="63F0B144" w14:textId="6E7D59C0"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Рівень корупці</w:t>
      </w:r>
      <w:r w:rsidR="00433C0F">
        <w:rPr>
          <w:rFonts w:ascii="Times New Roman" w:hAnsi="Times New Roman" w:cs="Times New Roman"/>
          <w:sz w:val="28"/>
          <w:szCs w:val="28"/>
        </w:rPr>
        <w:t>ї в країні зменшується незначно;</w:t>
      </w:r>
    </w:p>
    <w:p w14:paraId="23CD62C9" w14:textId="3D69A7B3"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 xml:space="preserve">Продовжується руйнування об’єктів інфраструктури внаслідок обстрілів ворога. Вичерпуються можливості щодо оперативного </w:t>
      </w:r>
      <w:r w:rsidR="00433C0F">
        <w:rPr>
          <w:rFonts w:ascii="Times New Roman" w:hAnsi="Times New Roman" w:cs="Times New Roman"/>
          <w:sz w:val="28"/>
          <w:szCs w:val="28"/>
        </w:rPr>
        <w:t>ремонту об’єктів інфраструктури;</w:t>
      </w:r>
    </w:p>
    <w:p w14:paraId="19536DC6" w14:textId="60043604"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В умовах довготривалої війни можливості місце</w:t>
      </w:r>
      <w:r w:rsidR="00433C0F">
        <w:rPr>
          <w:rFonts w:ascii="Times New Roman" w:hAnsi="Times New Roman" w:cs="Times New Roman"/>
          <w:sz w:val="28"/>
          <w:szCs w:val="28"/>
        </w:rPr>
        <w:t>вого самоврядування обмежуються;</w:t>
      </w:r>
    </w:p>
    <w:p w14:paraId="30A6F39C" w14:textId="26FBCFF3"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lastRenderedPageBreak/>
        <w:t>Стагнація економіки, ВВП країни продовжує падіння, що не дає змоги п</w:t>
      </w:r>
      <w:r w:rsidR="00433C0F">
        <w:rPr>
          <w:rFonts w:ascii="Times New Roman" w:hAnsi="Times New Roman" w:cs="Times New Roman"/>
          <w:sz w:val="28"/>
          <w:szCs w:val="28"/>
        </w:rPr>
        <w:t>одолати руйнівні наслідки війни;</w:t>
      </w:r>
      <w:r w:rsidRPr="001B64F0">
        <w:rPr>
          <w:rFonts w:ascii="Times New Roman" w:hAnsi="Times New Roman" w:cs="Times New Roman"/>
          <w:sz w:val="28"/>
          <w:szCs w:val="28"/>
        </w:rPr>
        <w:t xml:space="preserve"> </w:t>
      </w:r>
    </w:p>
    <w:p w14:paraId="0FDC87BC" w14:textId="0B1D8D3E" w:rsidR="001B64F0" w:rsidRPr="001B64F0" w:rsidRDefault="001B64F0"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sidRPr="001B64F0">
        <w:rPr>
          <w:rFonts w:ascii="Times New Roman" w:hAnsi="Times New Roman" w:cs="Times New Roman"/>
          <w:sz w:val="28"/>
          <w:szCs w:val="28"/>
        </w:rPr>
        <w:t>Гривня підтримується виключно міжнародними кредитами та інтер</w:t>
      </w:r>
      <w:r w:rsidR="00433C0F">
        <w:rPr>
          <w:rFonts w:ascii="Times New Roman" w:hAnsi="Times New Roman" w:cs="Times New Roman"/>
          <w:sz w:val="28"/>
          <w:szCs w:val="28"/>
        </w:rPr>
        <w:t>венціями НБУ на валютному ринку;</w:t>
      </w:r>
    </w:p>
    <w:p w14:paraId="1A4FE588" w14:textId="07C0294B" w:rsidR="001B64F0" w:rsidRDefault="00433C0F" w:rsidP="00C3116D">
      <w:pPr>
        <w:pStyle w:val="ae"/>
        <w:widowControl/>
        <w:numPr>
          <w:ilvl w:val="0"/>
          <w:numId w:val="59"/>
        </w:numPr>
        <w:autoSpaceDE/>
        <w:autoSpaceDN/>
        <w:spacing w:before="0"/>
        <w:ind w:left="0" w:right="142" w:firstLine="99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64F0" w:rsidRPr="001B64F0">
        <w:rPr>
          <w:rFonts w:ascii="Times New Roman" w:hAnsi="Times New Roman" w:cs="Times New Roman"/>
          <w:sz w:val="28"/>
          <w:szCs w:val="28"/>
        </w:rPr>
        <w:t xml:space="preserve">Інвестиційна привабливість України на «нульовому» рівні. </w:t>
      </w:r>
    </w:p>
    <w:p w14:paraId="13376E02" w14:textId="77777777" w:rsidR="00AD4278" w:rsidRDefault="00AD4278" w:rsidP="00CA572D">
      <w:pPr>
        <w:pStyle w:val="ae"/>
        <w:widowControl/>
        <w:autoSpaceDE/>
        <w:autoSpaceDN/>
        <w:spacing w:before="0"/>
        <w:ind w:left="720" w:right="141" w:firstLine="0"/>
        <w:contextualSpacing/>
        <w:jc w:val="both"/>
        <w:rPr>
          <w:rFonts w:ascii="Times New Roman" w:hAnsi="Times New Roman" w:cs="Times New Roman"/>
          <w:sz w:val="28"/>
          <w:szCs w:val="28"/>
        </w:rPr>
      </w:pPr>
    </w:p>
    <w:p w14:paraId="2F30DFC6" w14:textId="1F221B6B" w:rsidR="00AD4278" w:rsidRDefault="00AD4278" w:rsidP="00CA572D">
      <w:pPr>
        <w:pStyle w:val="3"/>
        <w:widowControl/>
        <w:numPr>
          <w:ilvl w:val="2"/>
          <w:numId w:val="0"/>
        </w:numPr>
        <w:spacing w:before="0" w:after="0"/>
        <w:ind w:left="720" w:right="141" w:hanging="720"/>
        <w:jc w:val="both"/>
        <w:rPr>
          <w:rFonts w:ascii="Times New Roman" w:hAnsi="Times New Roman" w:cs="Times New Roman"/>
        </w:rPr>
      </w:pPr>
      <w:bookmarkStart w:id="72" w:name="_Toc130381343"/>
      <w:r w:rsidRPr="00AD4278">
        <w:rPr>
          <w:rFonts w:ascii="Times New Roman" w:hAnsi="Times New Roman" w:cs="Times New Roman"/>
        </w:rPr>
        <w:t>3.1.2</w:t>
      </w:r>
      <w:r w:rsidR="00CA572D">
        <w:rPr>
          <w:rFonts w:ascii="Times New Roman" w:hAnsi="Times New Roman" w:cs="Times New Roman"/>
        </w:rPr>
        <w:t>.</w:t>
      </w:r>
      <w:r w:rsidRPr="00AD4278">
        <w:rPr>
          <w:rFonts w:ascii="Times New Roman" w:hAnsi="Times New Roman" w:cs="Times New Roman"/>
        </w:rPr>
        <w:t xml:space="preserve"> Базові припущення інерційного сценарію – місцевий рівень:</w:t>
      </w:r>
      <w:bookmarkEnd w:id="72"/>
    </w:p>
    <w:p w14:paraId="4B155793" w14:textId="77777777" w:rsidR="00C619DC" w:rsidRPr="00C619DC" w:rsidRDefault="00C619DC" w:rsidP="00CA572D">
      <w:pPr>
        <w:pStyle w:val="11"/>
      </w:pPr>
    </w:p>
    <w:p w14:paraId="010570CC"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Від’ємна демографічна динаміка;</w:t>
      </w:r>
    </w:p>
    <w:p w14:paraId="48C4E89F"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 xml:space="preserve">В структурі економіки громади не відбувається позитивної динаміки в напрямку розширення аграрного сектору та малого підприємництва, появи підприємств промислового чи переробного спрямування; </w:t>
      </w:r>
    </w:p>
    <w:p w14:paraId="451D038A"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 xml:space="preserve">Рівень реальної бюджетної забезпеченості громади не покращується або зменшується; </w:t>
      </w:r>
    </w:p>
    <w:p w14:paraId="051D9A08"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Залишається незмінним інвестиційний та підприємницький клімати громади;</w:t>
      </w:r>
    </w:p>
    <w:p w14:paraId="5BAAD0AA"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Рівень купівельної спроможності населення постійно знижується;</w:t>
      </w:r>
    </w:p>
    <w:p w14:paraId="4313E698" w14:textId="6BAD4EDB"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Рівень доступності до послуг та транспортної забезпеченості мешканців віддалених населених</w:t>
      </w:r>
      <w:r w:rsidR="00CA572D">
        <w:rPr>
          <w:rFonts w:ascii="Times New Roman" w:hAnsi="Times New Roman" w:cs="Times New Roman"/>
          <w:sz w:val="28"/>
          <w:szCs w:val="28"/>
        </w:rPr>
        <w:t xml:space="preserve"> пунктів залишається незмінним;</w:t>
      </w:r>
    </w:p>
    <w:p w14:paraId="6D823114"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Обмежені фінансові ресурси на покращення стану об’єктів адміністративного та соціально-гуманітарного призначення;</w:t>
      </w:r>
    </w:p>
    <w:p w14:paraId="36A1C0A1" w14:textId="77777777" w:rsidR="00AD4278" w:rsidRPr="00AD4278" w:rsidRDefault="00AD4278" w:rsidP="00C3116D">
      <w:pPr>
        <w:pStyle w:val="ae"/>
        <w:widowControl/>
        <w:numPr>
          <w:ilvl w:val="0"/>
          <w:numId w:val="60"/>
        </w:numPr>
        <w:autoSpaceDE/>
        <w:autoSpaceDN/>
        <w:spacing w:before="0"/>
        <w:ind w:left="0" w:right="141" w:firstLine="992"/>
        <w:contextualSpacing/>
        <w:jc w:val="both"/>
        <w:rPr>
          <w:rFonts w:ascii="Times New Roman" w:hAnsi="Times New Roman" w:cs="Times New Roman"/>
          <w:sz w:val="28"/>
          <w:szCs w:val="28"/>
        </w:rPr>
      </w:pPr>
      <w:r w:rsidRPr="00AD4278">
        <w:rPr>
          <w:rFonts w:ascii="Times New Roman" w:hAnsi="Times New Roman" w:cs="Times New Roman"/>
          <w:sz w:val="28"/>
          <w:szCs w:val="28"/>
        </w:rPr>
        <w:t>Невідповідність потреб ринку праці наявним трудовим ресурсам в громаді та відсутність можливості змінити кваліфікацію призводить до високого рівня безробіття;</w:t>
      </w:r>
    </w:p>
    <w:p w14:paraId="7667BDC5" w14:textId="77777777" w:rsidR="00AD4278" w:rsidRPr="00CA572D" w:rsidRDefault="00AD4278" w:rsidP="00C3116D">
      <w:pPr>
        <w:pStyle w:val="ae"/>
        <w:numPr>
          <w:ilvl w:val="0"/>
          <w:numId w:val="61"/>
        </w:numPr>
        <w:spacing w:before="0"/>
        <w:ind w:left="0" w:firstLine="992"/>
        <w:jc w:val="both"/>
        <w:rPr>
          <w:rFonts w:ascii="Times New Roman" w:hAnsi="Times New Roman" w:cs="Times New Roman"/>
          <w:sz w:val="28"/>
          <w:szCs w:val="28"/>
        </w:rPr>
      </w:pPr>
      <w:r w:rsidRPr="00CA572D">
        <w:rPr>
          <w:rFonts w:ascii="Times New Roman" w:hAnsi="Times New Roman" w:cs="Times New Roman"/>
          <w:sz w:val="28"/>
          <w:szCs w:val="28"/>
        </w:rPr>
        <w:t>Велика кількість внутрішньо переміщених осіб призводить до збільшення навантаження на місцевий бюджет, систему соціального захисту, ринок праці.</w:t>
      </w:r>
    </w:p>
    <w:p w14:paraId="1F7A6015" w14:textId="03726DFC" w:rsidR="00C619DC" w:rsidRPr="00CA572D" w:rsidRDefault="00C619DC" w:rsidP="00CA572D">
      <w:pPr>
        <w:spacing w:after="0" w:line="240" w:lineRule="auto"/>
        <w:ind w:firstLine="993"/>
        <w:jc w:val="both"/>
        <w:rPr>
          <w:rFonts w:ascii="Times New Roman" w:hAnsi="Times New Roman" w:cs="Times New Roman"/>
          <w:sz w:val="28"/>
          <w:szCs w:val="28"/>
        </w:rPr>
      </w:pPr>
    </w:p>
    <w:p w14:paraId="7ADC103D" w14:textId="1DD7080C" w:rsidR="00C619DC" w:rsidRDefault="00C619DC" w:rsidP="00CA572D">
      <w:pPr>
        <w:pStyle w:val="3"/>
        <w:spacing w:before="0" w:after="0"/>
        <w:ind w:right="141"/>
        <w:jc w:val="both"/>
        <w:rPr>
          <w:rFonts w:ascii="Times New Roman" w:hAnsi="Times New Roman" w:cs="Times New Roman"/>
        </w:rPr>
      </w:pPr>
      <w:bookmarkStart w:id="73" w:name="_Toc130381344"/>
      <w:r w:rsidRPr="00C619DC">
        <w:rPr>
          <w:rFonts w:ascii="Times New Roman" w:hAnsi="Times New Roman" w:cs="Times New Roman"/>
        </w:rPr>
        <w:t>3.1.3. Результати інерційного сценарію:</w:t>
      </w:r>
      <w:bookmarkEnd w:id="73"/>
    </w:p>
    <w:p w14:paraId="0D378982" w14:textId="77777777" w:rsidR="00C619DC" w:rsidRPr="00C619DC" w:rsidRDefault="00C619DC" w:rsidP="00CA572D">
      <w:pPr>
        <w:pStyle w:val="11"/>
        <w:rPr>
          <w:highlight w:val="yellow"/>
        </w:rPr>
      </w:pPr>
    </w:p>
    <w:p w14:paraId="6767EA78" w14:textId="10A0A911" w:rsidR="00C619DC" w:rsidRPr="00C619DC" w:rsidRDefault="00C619DC" w:rsidP="00C3116D">
      <w:pPr>
        <w:pStyle w:val="ae"/>
        <w:numPr>
          <w:ilvl w:val="0"/>
          <w:numId w:val="62"/>
        </w:numPr>
        <w:spacing w:before="0"/>
        <w:ind w:left="0" w:right="142" w:firstLine="992"/>
        <w:jc w:val="both"/>
        <w:rPr>
          <w:rFonts w:ascii="Times New Roman" w:hAnsi="Times New Roman" w:cs="Times New Roman"/>
          <w:sz w:val="28"/>
          <w:szCs w:val="28"/>
        </w:rPr>
      </w:pPr>
      <w:r w:rsidRPr="00C619DC">
        <w:rPr>
          <w:rFonts w:ascii="Times New Roman" w:hAnsi="Times New Roman" w:cs="Times New Roman"/>
          <w:sz w:val="28"/>
          <w:szCs w:val="28"/>
        </w:rPr>
        <w:t>Впродовж наступних років чисельність населення зменшується. Продовжується виїзд кваліфікованих спеціалістів та працездатного населення до відносно безпечних регіонів та еміграція до європейських країн економічно активного населення. Знижується темп надходження інвестицій. Демографічна ситуація погіршується: рівень народжуваності має негативну динаміку, крива смертності зростає. Чисельність молоді зменшується випереджаючими темпами, що призводить до зниження заг</w:t>
      </w:r>
      <w:r w:rsidR="00CA572D">
        <w:rPr>
          <w:rFonts w:ascii="Times New Roman" w:hAnsi="Times New Roman" w:cs="Times New Roman"/>
          <w:sz w:val="28"/>
          <w:szCs w:val="28"/>
        </w:rPr>
        <w:t>ального числа молоді в громаді;</w:t>
      </w:r>
    </w:p>
    <w:p w14:paraId="189AF69B" w14:textId="6822B7AB" w:rsidR="00C619DC" w:rsidRPr="00C619DC" w:rsidRDefault="00C619DC" w:rsidP="00C3116D">
      <w:pPr>
        <w:pStyle w:val="ae"/>
        <w:numPr>
          <w:ilvl w:val="0"/>
          <w:numId w:val="62"/>
        </w:numPr>
        <w:spacing w:before="0"/>
        <w:ind w:left="0" w:right="142" w:firstLine="992"/>
        <w:jc w:val="both"/>
        <w:rPr>
          <w:rFonts w:ascii="Times New Roman" w:hAnsi="Times New Roman" w:cs="Times New Roman"/>
          <w:sz w:val="28"/>
          <w:szCs w:val="28"/>
        </w:rPr>
      </w:pPr>
      <w:r w:rsidRPr="00C619DC">
        <w:rPr>
          <w:rFonts w:ascii="Times New Roman" w:hAnsi="Times New Roman" w:cs="Times New Roman"/>
          <w:sz w:val="28"/>
          <w:szCs w:val="28"/>
        </w:rPr>
        <w:t>Внаслідок зменшення доходів місцевого та обмежених можливостей державного бюджету покращення інфраструкту</w:t>
      </w:r>
      <w:r w:rsidR="00CA572D">
        <w:rPr>
          <w:rFonts w:ascii="Times New Roman" w:hAnsi="Times New Roman" w:cs="Times New Roman"/>
          <w:sz w:val="28"/>
          <w:szCs w:val="28"/>
        </w:rPr>
        <w:t>ри відкладається на довгі роки;</w:t>
      </w:r>
    </w:p>
    <w:p w14:paraId="0BF35933" w14:textId="677BA088" w:rsidR="00C619DC" w:rsidRPr="00C619DC" w:rsidRDefault="00C619DC" w:rsidP="00C3116D">
      <w:pPr>
        <w:pStyle w:val="ae"/>
        <w:numPr>
          <w:ilvl w:val="0"/>
          <w:numId w:val="62"/>
        </w:numPr>
        <w:spacing w:before="0"/>
        <w:ind w:left="0" w:right="142" w:firstLine="992"/>
        <w:jc w:val="both"/>
        <w:rPr>
          <w:rFonts w:ascii="Times New Roman" w:hAnsi="Times New Roman" w:cs="Times New Roman"/>
          <w:sz w:val="28"/>
          <w:szCs w:val="28"/>
        </w:rPr>
      </w:pPr>
      <w:r w:rsidRPr="00C619DC">
        <w:rPr>
          <w:rFonts w:ascii="Times New Roman" w:hAnsi="Times New Roman" w:cs="Times New Roman"/>
          <w:sz w:val="28"/>
          <w:szCs w:val="28"/>
        </w:rPr>
        <w:t xml:space="preserve">Території на периферії громади продовжують занепадати через відсутність робочих місць та зменшення реальних доходів населення. Збільшується кількість населених пунктів з кількістю мешканців не </w:t>
      </w:r>
      <w:r w:rsidR="00CA572D">
        <w:rPr>
          <w:rFonts w:ascii="Times New Roman" w:hAnsi="Times New Roman" w:cs="Times New Roman"/>
          <w:sz w:val="28"/>
          <w:szCs w:val="28"/>
        </w:rPr>
        <w:t>більше 20 осіб;</w:t>
      </w:r>
    </w:p>
    <w:p w14:paraId="11B1B88C" w14:textId="1A4F946E" w:rsidR="00C619DC" w:rsidRDefault="00C619DC" w:rsidP="00C3116D">
      <w:pPr>
        <w:pStyle w:val="ae"/>
        <w:numPr>
          <w:ilvl w:val="0"/>
          <w:numId w:val="62"/>
        </w:numPr>
        <w:spacing w:before="0"/>
        <w:ind w:left="0" w:right="142" w:firstLine="992"/>
        <w:jc w:val="both"/>
        <w:rPr>
          <w:rFonts w:ascii="Times New Roman" w:hAnsi="Times New Roman" w:cs="Times New Roman"/>
          <w:sz w:val="28"/>
          <w:szCs w:val="28"/>
        </w:rPr>
      </w:pPr>
      <w:r w:rsidRPr="00C619DC">
        <w:rPr>
          <w:rFonts w:ascii="Times New Roman" w:hAnsi="Times New Roman" w:cs="Times New Roman"/>
          <w:sz w:val="28"/>
          <w:szCs w:val="28"/>
        </w:rPr>
        <w:lastRenderedPageBreak/>
        <w:t>Через замороження військових дій відсутні можливості до залучення інвестицій та покращення економічних показників громади.</w:t>
      </w:r>
    </w:p>
    <w:p w14:paraId="58E0A8C8" w14:textId="77777777" w:rsidR="00287CCF" w:rsidRDefault="00287CCF" w:rsidP="00E90FD3">
      <w:pPr>
        <w:spacing w:after="0" w:line="240" w:lineRule="auto"/>
        <w:ind w:right="142" w:firstLine="992"/>
        <w:jc w:val="both"/>
        <w:rPr>
          <w:rFonts w:ascii="Times New Roman" w:hAnsi="Times New Roman" w:cs="Times New Roman"/>
          <w:sz w:val="28"/>
          <w:szCs w:val="28"/>
        </w:rPr>
      </w:pPr>
    </w:p>
    <w:p w14:paraId="302BC3C8" w14:textId="730220BF" w:rsidR="00287CCF" w:rsidRDefault="00287CCF" w:rsidP="00E90FD3">
      <w:pPr>
        <w:pStyle w:val="2"/>
        <w:spacing w:before="0"/>
        <w:ind w:right="141"/>
        <w:rPr>
          <w:rFonts w:ascii="Times New Roman" w:hAnsi="Times New Roman"/>
          <w:color w:val="auto"/>
          <w:sz w:val="28"/>
          <w:szCs w:val="28"/>
        </w:rPr>
      </w:pPr>
      <w:bookmarkStart w:id="74" w:name="_Toc121508953"/>
      <w:bookmarkStart w:id="75" w:name="_Toc130381345"/>
      <w:r w:rsidRPr="00287CCF">
        <w:rPr>
          <w:rFonts w:ascii="Times New Roman" w:hAnsi="Times New Roman"/>
          <w:color w:val="auto"/>
          <w:sz w:val="28"/>
          <w:szCs w:val="28"/>
        </w:rPr>
        <w:t>3.2. Оптимістичний сценарій розвитку</w:t>
      </w:r>
      <w:bookmarkEnd w:id="74"/>
      <w:bookmarkEnd w:id="75"/>
    </w:p>
    <w:p w14:paraId="58258569" w14:textId="77777777" w:rsidR="00287CCF" w:rsidRDefault="00287CCF" w:rsidP="00E90FD3">
      <w:pPr>
        <w:spacing w:after="0" w:line="240" w:lineRule="auto"/>
        <w:ind w:right="141" w:firstLine="567"/>
        <w:jc w:val="both"/>
        <w:rPr>
          <w:rFonts w:ascii="Times New Roman" w:hAnsi="Times New Roman" w:cs="Times New Roman"/>
          <w:sz w:val="28"/>
          <w:szCs w:val="28"/>
        </w:rPr>
      </w:pPr>
    </w:p>
    <w:p w14:paraId="1A02A860" w14:textId="77777777" w:rsidR="00287CCF" w:rsidRDefault="00287CCF" w:rsidP="00E90FD3">
      <w:pPr>
        <w:spacing w:after="0" w:line="240" w:lineRule="auto"/>
        <w:ind w:right="141" w:firstLine="567"/>
        <w:jc w:val="both"/>
        <w:rPr>
          <w:rFonts w:ascii="Times New Roman" w:hAnsi="Times New Roman" w:cs="Times New Roman"/>
          <w:sz w:val="28"/>
          <w:szCs w:val="28"/>
        </w:rPr>
      </w:pPr>
      <w:r w:rsidRPr="00287CCF">
        <w:rPr>
          <w:rFonts w:ascii="Times New Roman" w:hAnsi="Times New Roman" w:cs="Times New Roman"/>
          <w:sz w:val="28"/>
          <w:szCs w:val="28"/>
        </w:rPr>
        <w:t>Оптимістичний сценарій розвитку побудовано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3A1CF12F" w14:textId="77777777" w:rsidR="00287CCF" w:rsidRDefault="00287CCF" w:rsidP="00E90FD3">
      <w:pPr>
        <w:spacing w:after="0" w:line="240" w:lineRule="auto"/>
        <w:ind w:firstLine="567"/>
        <w:jc w:val="both"/>
        <w:rPr>
          <w:rFonts w:ascii="Times New Roman" w:hAnsi="Times New Roman" w:cs="Times New Roman"/>
          <w:sz w:val="28"/>
          <w:szCs w:val="28"/>
        </w:rPr>
      </w:pPr>
    </w:p>
    <w:p w14:paraId="203E17CD" w14:textId="3FFC7AF4" w:rsidR="00287CCF" w:rsidRDefault="00287CCF" w:rsidP="00E90FD3">
      <w:pPr>
        <w:pStyle w:val="3"/>
        <w:widowControl/>
        <w:numPr>
          <w:ilvl w:val="2"/>
          <w:numId w:val="0"/>
        </w:numPr>
        <w:spacing w:before="0" w:after="0"/>
        <w:ind w:right="141"/>
        <w:jc w:val="both"/>
        <w:rPr>
          <w:rFonts w:ascii="Times New Roman" w:hAnsi="Times New Roman" w:cs="Times New Roman"/>
        </w:rPr>
      </w:pPr>
      <w:bookmarkStart w:id="76" w:name="_Toc130381346"/>
      <w:r w:rsidRPr="00287CCF">
        <w:rPr>
          <w:rFonts w:ascii="Times New Roman" w:hAnsi="Times New Roman" w:cs="Times New Roman"/>
        </w:rPr>
        <w:t>3.2.1. Базові припущення оптимістичного сценарію – національний та регіональний рівень:</w:t>
      </w:r>
      <w:bookmarkEnd w:id="76"/>
    </w:p>
    <w:p w14:paraId="29C4AD3F" w14:textId="77777777" w:rsidR="00E90FD3" w:rsidRPr="00E90FD3" w:rsidRDefault="00E90FD3" w:rsidP="00E90FD3">
      <w:pPr>
        <w:pStyle w:val="11"/>
      </w:pPr>
    </w:p>
    <w:p w14:paraId="0923D81C" w14:textId="10BB400A"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Війна завершується перемогою України та поверненням територій в 202</w:t>
      </w:r>
      <w:r w:rsidR="00E90FD3">
        <w:rPr>
          <w:rFonts w:ascii="Times New Roman" w:hAnsi="Times New Roman" w:cs="Times New Roman"/>
          <w:color w:val="000000" w:themeColor="text1"/>
          <w:sz w:val="28"/>
          <w:szCs w:val="28"/>
        </w:rPr>
        <w:t>3 році;</w:t>
      </w:r>
    </w:p>
    <w:p w14:paraId="3F266C55" w14:textId="751F649E"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Відбувається поверне</w:t>
      </w:r>
      <w:r w:rsidR="00E90FD3">
        <w:rPr>
          <w:rFonts w:ascii="Times New Roman" w:hAnsi="Times New Roman" w:cs="Times New Roman"/>
          <w:color w:val="000000" w:themeColor="text1"/>
          <w:sz w:val="28"/>
          <w:szCs w:val="28"/>
        </w:rPr>
        <w:t>ння більшої частини українців з-за кордону;</w:t>
      </w:r>
      <w:r w:rsidRPr="00287CCF">
        <w:rPr>
          <w:rFonts w:ascii="Times New Roman" w:hAnsi="Times New Roman" w:cs="Times New Roman"/>
          <w:color w:val="000000" w:themeColor="text1"/>
          <w:sz w:val="28"/>
          <w:szCs w:val="28"/>
        </w:rPr>
        <w:t xml:space="preserve"> </w:t>
      </w:r>
    </w:p>
    <w:p w14:paraId="4016E1A1" w14:textId="404BB6C1"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Видатки на оборону країни та підтримки ЗСУ та ВПК в середньостроковій перспективі стабілізуються або зменшуються, що дозволяє наростити фінан</w:t>
      </w:r>
      <w:r w:rsidR="00E90FD3">
        <w:rPr>
          <w:rFonts w:ascii="Times New Roman" w:hAnsi="Times New Roman" w:cs="Times New Roman"/>
          <w:color w:val="000000" w:themeColor="text1"/>
          <w:sz w:val="28"/>
          <w:szCs w:val="28"/>
        </w:rPr>
        <w:t>сування інших галузей економіки;</w:t>
      </w:r>
    </w:p>
    <w:p w14:paraId="48DAB4C8" w14:textId="37FD7CE4"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Розвиток ВПК та створення продуктів подвійного призначення забезпечать стабільний запит на кваліфікованих спеціалістів, що потенційно сприятиме розвитку т</w:t>
      </w:r>
      <w:r w:rsidR="00E90FD3">
        <w:rPr>
          <w:rFonts w:ascii="Times New Roman" w:hAnsi="Times New Roman" w:cs="Times New Roman"/>
          <w:color w:val="000000" w:themeColor="text1"/>
          <w:sz w:val="28"/>
          <w:szCs w:val="28"/>
        </w:rPr>
        <w:t>а загальному росту рівня освіти;</w:t>
      </w:r>
      <w:r w:rsidRPr="00287CCF">
        <w:rPr>
          <w:rFonts w:ascii="Times New Roman" w:hAnsi="Times New Roman" w:cs="Times New Roman"/>
          <w:color w:val="000000" w:themeColor="text1"/>
          <w:sz w:val="28"/>
          <w:szCs w:val="28"/>
        </w:rPr>
        <w:t xml:space="preserve"> </w:t>
      </w:r>
    </w:p>
    <w:p w14:paraId="09562797" w14:textId="23C73066"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Для набуття Україною членства в Європейському Союзі відбувається процес впро</w:t>
      </w:r>
      <w:r w:rsidR="00E90FD3">
        <w:rPr>
          <w:rFonts w:ascii="Times New Roman" w:hAnsi="Times New Roman" w:cs="Times New Roman"/>
          <w:color w:val="000000" w:themeColor="text1"/>
          <w:sz w:val="28"/>
          <w:szCs w:val="28"/>
        </w:rPr>
        <w:t>вадження системних реформ,</w:t>
      </w:r>
      <w:r w:rsidRPr="00287CCF">
        <w:rPr>
          <w:rFonts w:ascii="Times New Roman" w:hAnsi="Times New Roman" w:cs="Times New Roman"/>
          <w:color w:val="000000" w:themeColor="text1"/>
          <w:sz w:val="28"/>
          <w:szCs w:val="28"/>
        </w:rPr>
        <w:t xml:space="preserve"> таких як судової, податкової, антикорупційної та ін.</w:t>
      </w:r>
      <w:r w:rsidR="00E90FD3">
        <w:rPr>
          <w:rFonts w:ascii="Times New Roman" w:hAnsi="Times New Roman" w:cs="Times New Roman"/>
          <w:color w:val="000000" w:themeColor="text1"/>
          <w:sz w:val="28"/>
          <w:szCs w:val="28"/>
        </w:rPr>
        <w:t>;</w:t>
      </w:r>
      <w:r w:rsidRPr="00287CCF">
        <w:rPr>
          <w:rFonts w:ascii="Times New Roman" w:hAnsi="Times New Roman" w:cs="Times New Roman"/>
          <w:color w:val="000000" w:themeColor="text1"/>
          <w:sz w:val="28"/>
          <w:szCs w:val="28"/>
        </w:rPr>
        <w:t xml:space="preserve"> </w:t>
      </w:r>
    </w:p>
    <w:p w14:paraId="4939718B" w14:textId="07BE9458"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Сформовані державні та міжнародні фонди повоєнного відновлення України та регіоні</w:t>
      </w:r>
      <w:r w:rsidR="00E90FD3">
        <w:rPr>
          <w:rFonts w:ascii="Times New Roman" w:hAnsi="Times New Roman" w:cs="Times New Roman"/>
          <w:color w:val="000000" w:themeColor="text1"/>
          <w:sz w:val="28"/>
          <w:szCs w:val="28"/>
        </w:rPr>
        <w:t>в працюють ефективно та прозоро;</w:t>
      </w:r>
    </w:p>
    <w:p w14:paraId="3BC5C959" w14:textId="4195AB7D" w:rsidR="00287CCF" w:rsidRP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Державні джерела регіонального і місцевого розвитку мають стабільне наповнення, а розподіл коштів із них відбувається прозоро і кошти спрямовуються на реальні розвиткові про</w:t>
      </w:r>
      <w:r w:rsidR="00E90FD3">
        <w:rPr>
          <w:rFonts w:ascii="Times New Roman" w:hAnsi="Times New Roman" w:cs="Times New Roman"/>
          <w:color w:val="000000" w:themeColor="text1"/>
          <w:sz w:val="28"/>
          <w:szCs w:val="28"/>
        </w:rPr>
        <w:t>єкти, в т.ч. – в освітній сфері;</w:t>
      </w:r>
    </w:p>
    <w:p w14:paraId="2DCA2BBB" w14:textId="1F9FE37D" w:rsidR="00287CCF" w:rsidRDefault="00287CCF" w:rsidP="00C3116D">
      <w:pPr>
        <w:pStyle w:val="ae"/>
        <w:widowControl/>
        <w:numPr>
          <w:ilvl w:val="0"/>
          <w:numId w:val="63"/>
        </w:numPr>
        <w:tabs>
          <w:tab w:val="left" w:pos="1134"/>
        </w:tabs>
        <w:autoSpaceDE/>
        <w:autoSpaceDN/>
        <w:spacing w:before="0"/>
        <w:ind w:left="0" w:right="141" w:firstLine="993"/>
        <w:jc w:val="both"/>
        <w:rPr>
          <w:rFonts w:ascii="Times New Roman" w:hAnsi="Times New Roman" w:cs="Times New Roman"/>
          <w:color w:val="000000" w:themeColor="text1"/>
          <w:sz w:val="28"/>
          <w:szCs w:val="28"/>
        </w:rPr>
      </w:pPr>
      <w:r w:rsidRPr="00287CCF">
        <w:rPr>
          <w:rFonts w:ascii="Times New Roman" w:hAnsi="Times New Roman" w:cs="Times New Roman"/>
          <w:color w:val="000000" w:themeColor="text1"/>
          <w:sz w:val="28"/>
          <w:szCs w:val="28"/>
        </w:rPr>
        <w:t>Інвестиційна привабливість кра</w:t>
      </w:r>
      <w:r w:rsidR="00E90FD3">
        <w:rPr>
          <w:rFonts w:ascii="Times New Roman" w:hAnsi="Times New Roman" w:cs="Times New Roman"/>
          <w:color w:val="000000" w:themeColor="text1"/>
          <w:sz w:val="28"/>
          <w:szCs w:val="28"/>
        </w:rPr>
        <w:t>їни покращується. Спільно з проє</w:t>
      </w:r>
      <w:r w:rsidRPr="00287CCF">
        <w:rPr>
          <w:rFonts w:ascii="Times New Roman" w:hAnsi="Times New Roman" w:cs="Times New Roman"/>
          <w:color w:val="000000" w:themeColor="text1"/>
          <w:sz w:val="28"/>
          <w:szCs w:val="28"/>
        </w:rPr>
        <w:t xml:space="preserve">ктами з відновлення та розвитку громад та регіонів реалізуються </w:t>
      </w:r>
      <w:r w:rsidR="00E90FD3">
        <w:rPr>
          <w:rFonts w:ascii="Times New Roman" w:hAnsi="Times New Roman" w:cs="Times New Roman"/>
          <w:color w:val="000000" w:themeColor="text1"/>
          <w:sz w:val="28"/>
          <w:szCs w:val="28"/>
        </w:rPr>
        <w:t>ще й масштабні інвестиційні проє</w:t>
      </w:r>
      <w:r w:rsidRPr="00287CCF">
        <w:rPr>
          <w:rFonts w:ascii="Times New Roman" w:hAnsi="Times New Roman" w:cs="Times New Roman"/>
          <w:color w:val="000000" w:themeColor="text1"/>
          <w:sz w:val="28"/>
          <w:szCs w:val="28"/>
        </w:rPr>
        <w:t>кти.</w:t>
      </w:r>
    </w:p>
    <w:p w14:paraId="7BCAB5E9" w14:textId="77777777" w:rsidR="00F91C54" w:rsidRDefault="00F91C54" w:rsidP="00105C1D">
      <w:pPr>
        <w:pStyle w:val="ae"/>
        <w:widowControl/>
        <w:tabs>
          <w:tab w:val="left" w:pos="1134"/>
        </w:tabs>
        <w:autoSpaceDE/>
        <w:autoSpaceDN/>
        <w:spacing w:before="0"/>
        <w:ind w:left="709" w:right="141" w:firstLine="0"/>
        <w:jc w:val="both"/>
        <w:rPr>
          <w:rFonts w:ascii="Times New Roman" w:hAnsi="Times New Roman" w:cs="Times New Roman"/>
          <w:color w:val="000000" w:themeColor="text1"/>
          <w:sz w:val="28"/>
          <w:szCs w:val="28"/>
        </w:rPr>
      </w:pPr>
    </w:p>
    <w:p w14:paraId="60C2C076" w14:textId="1BE5CB0C" w:rsidR="00F91C54" w:rsidRDefault="00F91C54" w:rsidP="00105C1D">
      <w:pPr>
        <w:pStyle w:val="3"/>
        <w:widowControl/>
        <w:numPr>
          <w:ilvl w:val="2"/>
          <w:numId w:val="0"/>
        </w:numPr>
        <w:spacing w:before="0" w:after="0"/>
        <w:ind w:left="720" w:hanging="720"/>
        <w:jc w:val="both"/>
        <w:rPr>
          <w:rFonts w:ascii="Times New Roman" w:hAnsi="Times New Roman" w:cs="Times New Roman"/>
        </w:rPr>
      </w:pPr>
      <w:bookmarkStart w:id="77" w:name="_Toc130381347"/>
      <w:r w:rsidRPr="00F91C54">
        <w:rPr>
          <w:rFonts w:ascii="Times New Roman" w:hAnsi="Times New Roman" w:cs="Times New Roman"/>
        </w:rPr>
        <w:t>3.2.2. Базові припущення оптимістичного сценарію – місцевий рівень:</w:t>
      </w:r>
      <w:bookmarkEnd w:id="77"/>
    </w:p>
    <w:p w14:paraId="1E0E26D0" w14:textId="77777777" w:rsidR="00105C1D" w:rsidRPr="00105C1D" w:rsidRDefault="00105C1D" w:rsidP="00105C1D">
      <w:pPr>
        <w:pStyle w:val="11"/>
      </w:pPr>
    </w:p>
    <w:p w14:paraId="2A5E6A20" w14:textId="77777777" w:rsidR="00F91C54" w:rsidRPr="00F91C54" w:rsidRDefault="00F91C54" w:rsidP="00C3116D">
      <w:pPr>
        <w:pStyle w:val="ae"/>
        <w:widowControl/>
        <w:numPr>
          <w:ilvl w:val="0"/>
          <w:numId w:val="64"/>
        </w:numPr>
        <w:autoSpaceDE/>
        <w:autoSpaceDN/>
        <w:spacing w:before="0"/>
        <w:ind w:left="0" w:firstLine="993"/>
        <w:jc w:val="both"/>
        <w:rPr>
          <w:rFonts w:ascii="Times New Roman" w:hAnsi="Times New Roman" w:cs="Times New Roman"/>
          <w:color w:val="000000" w:themeColor="text1"/>
          <w:sz w:val="28"/>
          <w:szCs w:val="28"/>
        </w:rPr>
      </w:pPr>
      <w:bookmarkStart w:id="78" w:name="_Hlk80459903"/>
      <w:r w:rsidRPr="00F91C54">
        <w:rPr>
          <w:rFonts w:ascii="Times New Roman" w:hAnsi="Times New Roman" w:cs="Times New Roman"/>
          <w:color w:val="000000" w:themeColor="text1"/>
          <w:sz w:val="28"/>
          <w:szCs w:val="28"/>
        </w:rPr>
        <w:t>Місцева влада активно заохочує мешканців до процесів відновлення та розвитку громади. Мешканці згуртовані, відчувають себе єдиною спільнотою. ВПО соціалізуються та інтегруються у життя громади.</w:t>
      </w:r>
    </w:p>
    <w:bookmarkEnd w:id="78"/>
    <w:p w14:paraId="031A1FC0" w14:textId="77777777" w:rsidR="00F91C54" w:rsidRPr="00F91C54" w:rsidRDefault="00F91C54" w:rsidP="00C3116D">
      <w:pPr>
        <w:pStyle w:val="ae"/>
        <w:widowControl/>
        <w:numPr>
          <w:ilvl w:val="0"/>
          <w:numId w:val="64"/>
        </w:numPr>
        <w:autoSpaceDE/>
        <w:autoSpaceDN/>
        <w:spacing w:before="0"/>
        <w:ind w:left="0" w:firstLine="993"/>
        <w:jc w:val="both"/>
        <w:rPr>
          <w:rFonts w:ascii="Times New Roman" w:hAnsi="Times New Roman" w:cs="Times New Roman"/>
          <w:color w:val="000000" w:themeColor="text1"/>
          <w:sz w:val="28"/>
          <w:szCs w:val="28"/>
        </w:rPr>
      </w:pPr>
      <w:r w:rsidRPr="00F91C54">
        <w:rPr>
          <w:rFonts w:ascii="Times New Roman" w:hAnsi="Times New Roman" w:cs="Times New Roman"/>
          <w:color w:val="000000" w:themeColor="text1"/>
          <w:sz w:val="28"/>
          <w:szCs w:val="28"/>
        </w:rPr>
        <w:t xml:space="preserve">Зростає рівень інвестиційної привабливості громади, на базі індустріальних парків і не тільки, створюються та розвиваються високотехнологічні промислові підприємства, підприємства у сфері сільського господарства та глибокої переробки с/г продукції. Підприємницький та інвестиційний клімати покращуються. </w:t>
      </w:r>
    </w:p>
    <w:p w14:paraId="1C40BF3A" w14:textId="39ECF71F" w:rsidR="00F91C54" w:rsidRPr="00F91C54" w:rsidRDefault="00F91C54" w:rsidP="00C3116D">
      <w:pPr>
        <w:pStyle w:val="ae"/>
        <w:widowControl/>
        <w:numPr>
          <w:ilvl w:val="0"/>
          <w:numId w:val="64"/>
        </w:numPr>
        <w:autoSpaceDE/>
        <w:autoSpaceDN/>
        <w:spacing w:before="0"/>
        <w:ind w:left="0" w:firstLine="993"/>
        <w:jc w:val="both"/>
        <w:rPr>
          <w:rFonts w:ascii="Times New Roman" w:hAnsi="Times New Roman" w:cs="Times New Roman"/>
          <w:color w:val="000000" w:themeColor="text1"/>
          <w:sz w:val="28"/>
          <w:szCs w:val="28"/>
        </w:rPr>
      </w:pPr>
      <w:r w:rsidRPr="00F91C54">
        <w:rPr>
          <w:rFonts w:ascii="Times New Roman" w:hAnsi="Times New Roman" w:cs="Times New Roman"/>
          <w:color w:val="000000" w:themeColor="text1"/>
          <w:sz w:val="28"/>
          <w:szCs w:val="28"/>
        </w:rPr>
        <w:lastRenderedPageBreak/>
        <w:t xml:space="preserve">Внаслідок покращення економічного стану громади відбувається </w:t>
      </w:r>
      <w:r w:rsidRPr="00F91C54">
        <w:rPr>
          <w:rFonts w:ascii="Times New Roman" w:hAnsi="Times New Roman" w:cs="Times New Roman"/>
          <w:color w:val="000000" w:themeColor="text1"/>
          <w:spacing w:val="-3"/>
          <w:sz w:val="28"/>
          <w:szCs w:val="28"/>
        </w:rPr>
        <w:t xml:space="preserve">зростання реальних </w:t>
      </w:r>
      <w:r w:rsidR="008B676B">
        <w:rPr>
          <w:rFonts w:ascii="Times New Roman" w:hAnsi="Times New Roman" w:cs="Times New Roman"/>
          <w:color w:val="000000" w:themeColor="text1"/>
          <w:spacing w:val="-3"/>
          <w:sz w:val="28"/>
          <w:szCs w:val="28"/>
        </w:rPr>
        <w:t xml:space="preserve"> </w:t>
      </w:r>
      <w:r w:rsidRPr="00F91C54">
        <w:rPr>
          <w:rFonts w:ascii="Times New Roman" w:hAnsi="Times New Roman" w:cs="Times New Roman"/>
          <w:color w:val="000000" w:themeColor="text1"/>
          <w:spacing w:val="-3"/>
          <w:sz w:val="28"/>
          <w:szCs w:val="28"/>
        </w:rPr>
        <w:t>доходів населення громади</w:t>
      </w:r>
      <w:r w:rsidRPr="00F91C54">
        <w:rPr>
          <w:rFonts w:ascii="Times New Roman" w:hAnsi="Times New Roman" w:cs="Times New Roman"/>
          <w:color w:val="000000" w:themeColor="text1"/>
          <w:sz w:val="28"/>
          <w:szCs w:val="28"/>
        </w:rPr>
        <w:t xml:space="preserve"> та суттєво скорочується міграція робочої сили за її межі, в т.ч. – в освітній сфері. </w:t>
      </w:r>
    </w:p>
    <w:p w14:paraId="7AF4C991" w14:textId="77777777" w:rsidR="00F91C54" w:rsidRDefault="00F91C54" w:rsidP="00C3116D">
      <w:pPr>
        <w:pStyle w:val="ae"/>
        <w:widowControl/>
        <w:numPr>
          <w:ilvl w:val="0"/>
          <w:numId w:val="64"/>
        </w:numPr>
        <w:autoSpaceDE/>
        <w:autoSpaceDN/>
        <w:spacing w:before="0"/>
        <w:ind w:left="0" w:firstLine="993"/>
        <w:jc w:val="both"/>
        <w:rPr>
          <w:rFonts w:ascii="Times New Roman" w:hAnsi="Times New Roman" w:cs="Times New Roman"/>
          <w:color w:val="000000" w:themeColor="text1"/>
          <w:sz w:val="28"/>
          <w:szCs w:val="28"/>
        </w:rPr>
      </w:pPr>
      <w:r w:rsidRPr="00F91C54">
        <w:rPr>
          <w:rFonts w:ascii="Times New Roman" w:hAnsi="Times New Roman" w:cs="Times New Roman"/>
          <w:color w:val="000000" w:themeColor="text1"/>
          <w:sz w:val="28"/>
          <w:szCs w:val="28"/>
        </w:rPr>
        <w:t xml:space="preserve">Покращення інженерно-транспортної системи громади та розвиток матеріально-технічного забезпечення об’єктів адміністративного  та соціально-гуманітарного спрямування призводить до підвищення рівня привабливості громади для нових мешканців та збільшення в цілому кількості мешканців громади, в т.ч. за рахунок ВПО. </w:t>
      </w:r>
    </w:p>
    <w:p w14:paraId="52D130BC" w14:textId="77777777" w:rsidR="008B676B" w:rsidRDefault="008B676B" w:rsidP="00105C1D">
      <w:pPr>
        <w:pStyle w:val="ae"/>
        <w:widowControl/>
        <w:autoSpaceDE/>
        <w:autoSpaceDN/>
        <w:spacing w:before="0"/>
        <w:ind w:left="709" w:firstLine="426"/>
        <w:jc w:val="both"/>
        <w:rPr>
          <w:rFonts w:ascii="Times New Roman" w:hAnsi="Times New Roman" w:cs="Times New Roman"/>
          <w:color w:val="000000" w:themeColor="text1"/>
          <w:sz w:val="28"/>
          <w:szCs w:val="28"/>
        </w:rPr>
      </w:pPr>
    </w:p>
    <w:p w14:paraId="24A5060A" w14:textId="5175ADA3" w:rsidR="008B676B" w:rsidRDefault="008B676B" w:rsidP="00105C1D">
      <w:pPr>
        <w:pStyle w:val="3"/>
        <w:widowControl/>
        <w:spacing w:before="0" w:after="0"/>
        <w:jc w:val="both"/>
        <w:rPr>
          <w:rFonts w:ascii="Times New Roman" w:hAnsi="Times New Roman" w:cs="Times New Roman"/>
        </w:rPr>
      </w:pPr>
      <w:bookmarkStart w:id="79" w:name="_Toc130381348"/>
      <w:r w:rsidRPr="008B676B">
        <w:rPr>
          <w:rFonts w:ascii="Times New Roman" w:hAnsi="Times New Roman" w:cs="Times New Roman"/>
        </w:rPr>
        <w:t>3.2.3. Результат оптимістичного сценарію:</w:t>
      </w:r>
      <w:bookmarkEnd w:id="79"/>
    </w:p>
    <w:p w14:paraId="7562E573" w14:textId="77777777" w:rsidR="002F56BA" w:rsidRPr="002F56BA" w:rsidRDefault="002F56BA" w:rsidP="002F56BA">
      <w:pPr>
        <w:pStyle w:val="11"/>
      </w:pPr>
    </w:p>
    <w:p w14:paraId="69E57F61" w14:textId="51A79050" w:rsidR="008B676B" w:rsidRPr="008B676B" w:rsidRDefault="008B676B" w:rsidP="00C3116D">
      <w:pPr>
        <w:pStyle w:val="ae"/>
        <w:widowControl/>
        <w:numPr>
          <w:ilvl w:val="0"/>
          <w:numId w:val="65"/>
        </w:numPr>
        <w:autoSpaceDE/>
        <w:autoSpaceDN/>
        <w:spacing w:before="0"/>
        <w:ind w:left="0" w:right="141"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До громади поступово заходять інвестори, зокрема, у галузі з високою доданою вартістю. Громада набуває статусу інв</w:t>
      </w:r>
      <w:r w:rsidR="00105C1D">
        <w:rPr>
          <w:rFonts w:ascii="Times New Roman" w:hAnsi="Times New Roman" w:cs="Times New Roman"/>
          <w:sz w:val="28"/>
          <w:szCs w:val="28"/>
        </w:rPr>
        <w:t>естиційно привабливої території;</w:t>
      </w:r>
      <w:r w:rsidRPr="008B676B">
        <w:rPr>
          <w:rFonts w:ascii="Times New Roman" w:hAnsi="Times New Roman" w:cs="Times New Roman"/>
          <w:sz w:val="28"/>
          <w:szCs w:val="28"/>
        </w:rPr>
        <w:t xml:space="preserve"> </w:t>
      </w:r>
    </w:p>
    <w:p w14:paraId="24548C99" w14:textId="04991666" w:rsidR="008B676B" w:rsidRPr="008B676B" w:rsidRDefault="008B676B" w:rsidP="00C3116D">
      <w:pPr>
        <w:pStyle w:val="ae"/>
        <w:widowControl/>
        <w:numPr>
          <w:ilvl w:val="0"/>
          <w:numId w:val="65"/>
        </w:numPr>
        <w:autoSpaceDE/>
        <w:autoSpaceDN/>
        <w:spacing w:before="0"/>
        <w:ind w:left="0" w:right="141"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Зростає рівень впізнаваності в Україні та за її межами за рахунок успішного використання власної ідент</w:t>
      </w:r>
      <w:r w:rsidR="00105C1D">
        <w:rPr>
          <w:rFonts w:ascii="Times New Roman" w:hAnsi="Times New Roman" w:cs="Times New Roman"/>
          <w:sz w:val="28"/>
          <w:szCs w:val="28"/>
        </w:rPr>
        <w:t>ичності та унікальності громади;</w:t>
      </w:r>
    </w:p>
    <w:p w14:paraId="5AA293AF" w14:textId="73083C4E" w:rsidR="008B676B" w:rsidRPr="008B676B" w:rsidRDefault="008B676B" w:rsidP="00C3116D">
      <w:pPr>
        <w:pStyle w:val="ae"/>
        <w:widowControl/>
        <w:numPr>
          <w:ilvl w:val="0"/>
          <w:numId w:val="65"/>
        </w:numPr>
        <w:autoSpaceDE/>
        <w:autoSpaceDN/>
        <w:spacing w:before="0"/>
        <w:ind w:left="0" w:right="141"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Навколо стратегічних інвесторів активі</w:t>
      </w:r>
      <w:r w:rsidR="00105C1D">
        <w:rPr>
          <w:rFonts w:ascii="Times New Roman" w:hAnsi="Times New Roman" w:cs="Times New Roman"/>
          <w:sz w:val="28"/>
          <w:szCs w:val="28"/>
        </w:rPr>
        <w:t>зується малий і середній бізнес;</w:t>
      </w:r>
      <w:r w:rsidRPr="008B676B">
        <w:rPr>
          <w:rFonts w:ascii="Times New Roman" w:hAnsi="Times New Roman" w:cs="Times New Roman"/>
          <w:sz w:val="28"/>
          <w:szCs w:val="28"/>
        </w:rPr>
        <w:t xml:space="preserve"> </w:t>
      </w:r>
    </w:p>
    <w:p w14:paraId="2A089311" w14:textId="64638A84" w:rsidR="008B676B" w:rsidRPr="008B676B" w:rsidRDefault="008B676B" w:rsidP="00C3116D">
      <w:pPr>
        <w:pStyle w:val="ae"/>
        <w:widowControl/>
        <w:numPr>
          <w:ilvl w:val="0"/>
          <w:numId w:val="65"/>
        </w:numPr>
        <w:autoSpaceDE/>
        <w:autoSpaceDN/>
        <w:spacing w:before="0"/>
        <w:ind w:left="0" w:right="141"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Залучення д</w:t>
      </w:r>
      <w:r w:rsidR="00105C1D">
        <w:rPr>
          <w:rFonts w:ascii="Times New Roman" w:hAnsi="Times New Roman" w:cs="Times New Roman"/>
          <w:sz w:val="28"/>
          <w:szCs w:val="28"/>
        </w:rPr>
        <w:t>ержавних субвенцій</w:t>
      </w:r>
      <w:r w:rsidRPr="008B676B">
        <w:rPr>
          <w:rFonts w:ascii="Times New Roman" w:hAnsi="Times New Roman" w:cs="Times New Roman"/>
          <w:sz w:val="28"/>
          <w:szCs w:val="28"/>
        </w:rPr>
        <w:t>, коштів ДФРР та інших джерел на модернізацію дорожньої-транспортної інфраструктури та об’єктів соціально-гуманітарного спрямування, в середньостроковій перспективі дозволять значно підвищити рівень комфорту та безпеки проживання в громад</w:t>
      </w:r>
      <w:r w:rsidR="00105C1D">
        <w:rPr>
          <w:rFonts w:ascii="Times New Roman" w:hAnsi="Times New Roman" w:cs="Times New Roman"/>
          <w:sz w:val="28"/>
          <w:szCs w:val="28"/>
        </w:rPr>
        <w:t>і;</w:t>
      </w:r>
      <w:r w:rsidRPr="008B676B">
        <w:rPr>
          <w:rFonts w:ascii="Times New Roman" w:hAnsi="Times New Roman" w:cs="Times New Roman"/>
          <w:sz w:val="28"/>
          <w:szCs w:val="28"/>
        </w:rPr>
        <w:t xml:space="preserve"> </w:t>
      </w:r>
    </w:p>
    <w:p w14:paraId="25FEBBA2" w14:textId="71148DCB" w:rsidR="008B676B" w:rsidRPr="008B676B" w:rsidRDefault="008B676B" w:rsidP="00C3116D">
      <w:pPr>
        <w:pStyle w:val="ae"/>
        <w:widowControl/>
        <w:numPr>
          <w:ilvl w:val="0"/>
          <w:numId w:val="65"/>
        </w:numPr>
        <w:autoSpaceDE/>
        <w:autoSpaceDN/>
        <w:spacing w:before="0"/>
        <w:ind w:left="0"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Зростає рівень доходів мешканців громади, що сприяє підвищенню економічного стан</w:t>
      </w:r>
      <w:r w:rsidR="00105C1D">
        <w:rPr>
          <w:rFonts w:ascii="Times New Roman" w:hAnsi="Times New Roman" w:cs="Times New Roman"/>
          <w:sz w:val="28"/>
          <w:szCs w:val="28"/>
        </w:rPr>
        <w:t>у та розвитку громади в цілому;</w:t>
      </w:r>
    </w:p>
    <w:p w14:paraId="38710221" w14:textId="77777777" w:rsidR="008B676B" w:rsidRDefault="008B676B" w:rsidP="00C3116D">
      <w:pPr>
        <w:pStyle w:val="ae"/>
        <w:widowControl/>
        <w:numPr>
          <w:ilvl w:val="0"/>
          <w:numId w:val="65"/>
        </w:numPr>
        <w:autoSpaceDE/>
        <w:autoSpaceDN/>
        <w:spacing w:before="0"/>
        <w:ind w:left="0" w:firstLine="993"/>
        <w:contextualSpacing/>
        <w:jc w:val="both"/>
        <w:rPr>
          <w:rFonts w:ascii="Times New Roman" w:hAnsi="Times New Roman" w:cs="Times New Roman"/>
          <w:sz w:val="28"/>
          <w:szCs w:val="28"/>
        </w:rPr>
      </w:pPr>
      <w:r w:rsidRPr="008B676B">
        <w:rPr>
          <w:rFonts w:ascii="Times New Roman" w:hAnsi="Times New Roman" w:cs="Times New Roman"/>
          <w:sz w:val="28"/>
          <w:szCs w:val="28"/>
        </w:rPr>
        <w:t>Проведено комплексне оновлення освітньої мережі на сучасній науково-технологічній основі, впроваджено сучасні та високоякісні процеси навчання.</w:t>
      </w:r>
    </w:p>
    <w:p w14:paraId="72548BC9" w14:textId="77777777" w:rsidR="008B676B" w:rsidRDefault="008B676B" w:rsidP="002F56BA">
      <w:pPr>
        <w:spacing w:after="0" w:line="240" w:lineRule="auto"/>
        <w:ind w:firstLine="426"/>
        <w:contextualSpacing/>
        <w:jc w:val="both"/>
        <w:rPr>
          <w:rFonts w:ascii="Times New Roman" w:hAnsi="Times New Roman" w:cs="Times New Roman"/>
          <w:sz w:val="28"/>
          <w:szCs w:val="28"/>
        </w:rPr>
      </w:pPr>
    </w:p>
    <w:p w14:paraId="560E8B84" w14:textId="5303E5C0" w:rsidR="008B676B" w:rsidRDefault="008B676B" w:rsidP="002F56BA">
      <w:pPr>
        <w:pStyle w:val="2"/>
        <w:spacing w:before="0"/>
        <w:rPr>
          <w:rFonts w:ascii="Times New Roman" w:hAnsi="Times New Roman"/>
          <w:color w:val="auto"/>
          <w:sz w:val="28"/>
          <w:szCs w:val="28"/>
        </w:rPr>
      </w:pPr>
      <w:bookmarkStart w:id="80" w:name="_Toc121508954"/>
      <w:bookmarkStart w:id="81" w:name="_Toc130381349"/>
      <w:r w:rsidRPr="008B676B">
        <w:rPr>
          <w:rFonts w:ascii="Times New Roman" w:hAnsi="Times New Roman"/>
          <w:color w:val="auto"/>
          <w:sz w:val="28"/>
          <w:szCs w:val="28"/>
        </w:rPr>
        <w:t>3.3. Базовий сценарій розвитку – поступове відновлення та реновація</w:t>
      </w:r>
      <w:bookmarkEnd w:id="80"/>
      <w:bookmarkEnd w:id="81"/>
    </w:p>
    <w:p w14:paraId="6B910F38" w14:textId="77777777" w:rsidR="008B676B" w:rsidRPr="008B676B" w:rsidRDefault="008B676B" w:rsidP="002F56BA">
      <w:pPr>
        <w:spacing w:after="0" w:line="240" w:lineRule="auto"/>
      </w:pPr>
    </w:p>
    <w:p w14:paraId="070B2E82" w14:textId="77777777" w:rsidR="008B676B" w:rsidRPr="008B676B" w:rsidRDefault="008B676B" w:rsidP="002F56BA">
      <w:pPr>
        <w:spacing w:after="0" w:line="240" w:lineRule="auto"/>
        <w:ind w:firstLine="567"/>
        <w:jc w:val="both"/>
        <w:rPr>
          <w:rFonts w:ascii="Times New Roman" w:hAnsi="Times New Roman" w:cs="Times New Roman"/>
          <w:sz w:val="28"/>
          <w:szCs w:val="28"/>
        </w:rPr>
      </w:pPr>
      <w:r w:rsidRPr="008B676B">
        <w:rPr>
          <w:rFonts w:ascii="Times New Roman" w:hAnsi="Times New Roman" w:cs="Times New Roman"/>
          <w:sz w:val="28"/>
          <w:szCs w:val="28"/>
        </w:rPr>
        <w:t>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w:t>
      </w:r>
    </w:p>
    <w:p w14:paraId="32BC4106" w14:textId="77777777" w:rsidR="008B676B" w:rsidRPr="008B676B" w:rsidRDefault="008B676B" w:rsidP="002F56BA">
      <w:pPr>
        <w:spacing w:after="0" w:line="240" w:lineRule="auto"/>
        <w:contextualSpacing/>
        <w:jc w:val="both"/>
        <w:rPr>
          <w:rFonts w:ascii="Times New Roman" w:hAnsi="Times New Roman" w:cs="Times New Roman"/>
          <w:sz w:val="28"/>
          <w:szCs w:val="28"/>
        </w:rPr>
      </w:pPr>
    </w:p>
    <w:p w14:paraId="057AB091" w14:textId="39072705" w:rsidR="000E3C42" w:rsidRDefault="000E3C42" w:rsidP="002F56BA">
      <w:pPr>
        <w:pStyle w:val="3"/>
        <w:widowControl/>
        <w:spacing w:before="0" w:after="0"/>
        <w:ind w:right="141"/>
        <w:jc w:val="both"/>
        <w:rPr>
          <w:rFonts w:ascii="Times New Roman" w:hAnsi="Times New Roman" w:cs="Times New Roman"/>
        </w:rPr>
      </w:pPr>
      <w:bookmarkStart w:id="82" w:name="_Toc130381350"/>
      <w:r w:rsidRPr="000E3C42">
        <w:rPr>
          <w:rFonts w:ascii="Times New Roman" w:hAnsi="Times New Roman" w:cs="Times New Roman"/>
        </w:rPr>
        <w:t>3.3.1. Базові припущення реалістичного сценарію - національний рівень:</w:t>
      </w:r>
      <w:bookmarkEnd w:id="82"/>
    </w:p>
    <w:p w14:paraId="471359A8" w14:textId="77777777" w:rsidR="002F56BA" w:rsidRPr="002F56BA" w:rsidRDefault="002F56BA" w:rsidP="002F56BA">
      <w:pPr>
        <w:pStyle w:val="11"/>
      </w:pPr>
    </w:p>
    <w:p w14:paraId="4ED44DAB" w14:textId="05AA5BC2"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i/>
          <w:color w:val="000000" w:themeColor="text1"/>
          <w:sz w:val="28"/>
          <w:szCs w:val="28"/>
        </w:rPr>
      </w:pPr>
      <w:r w:rsidRPr="000E3C42">
        <w:rPr>
          <w:rFonts w:ascii="Times New Roman" w:hAnsi="Times New Roman" w:cs="Times New Roman"/>
          <w:bCs/>
          <w:color w:val="000000" w:themeColor="text1"/>
          <w:sz w:val="28"/>
          <w:szCs w:val="28"/>
        </w:rPr>
        <w:t xml:space="preserve">Повернення фронту в 2023 р. до лінії станом на 24.02.2022. </w:t>
      </w:r>
      <w:r w:rsidRPr="000E3C42">
        <w:rPr>
          <w:rFonts w:ascii="Times New Roman" w:hAnsi="Times New Roman" w:cs="Times New Roman"/>
          <w:color w:val="000000" w:themeColor="text1"/>
          <w:sz w:val="28"/>
          <w:szCs w:val="28"/>
        </w:rPr>
        <w:t>Відносний мир, контроль на лінії розмежування до 24.02.2022. АРК та ОРДЛО залишаються непідконтрольними Україні з подальшим звільненням в наступні кілька років</w:t>
      </w:r>
      <w:r w:rsidR="002F56BA">
        <w:rPr>
          <w:rFonts w:ascii="Times New Roman" w:hAnsi="Times New Roman" w:cs="Times New Roman"/>
          <w:color w:val="000000" w:themeColor="text1"/>
          <w:sz w:val="28"/>
          <w:szCs w:val="28"/>
        </w:rPr>
        <w:t>;</w:t>
      </w:r>
    </w:p>
    <w:p w14:paraId="41B46C4B" w14:textId="479B1CB0"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i/>
          <w:color w:val="000000" w:themeColor="text1"/>
          <w:sz w:val="28"/>
          <w:szCs w:val="28"/>
        </w:rPr>
      </w:pPr>
      <w:r w:rsidRPr="000E3C42">
        <w:rPr>
          <w:rFonts w:ascii="Times New Roman" w:hAnsi="Times New Roman" w:cs="Times New Roman"/>
          <w:bCs/>
          <w:color w:val="000000" w:themeColor="text1"/>
          <w:sz w:val="28"/>
          <w:szCs w:val="28"/>
        </w:rPr>
        <w:t>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r w:rsidR="002F56BA">
        <w:rPr>
          <w:rFonts w:ascii="Times New Roman" w:hAnsi="Times New Roman" w:cs="Times New Roman"/>
          <w:bCs/>
          <w:color w:val="000000" w:themeColor="text1"/>
          <w:sz w:val="28"/>
          <w:szCs w:val="28"/>
        </w:rPr>
        <w:t>;</w:t>
      </w:r>
    </w:p>
    <w:p w14:paraId="41AB448D" w14:textId="68E2B128"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bCs/>
          <w:color w:val="000000" w:themeColor="text1"/>
          <w:sz w:val="28"/>
          <w:szCs w:val="28"/>
        </w:rPr>
      </w:pPr>
      <w:r w:rsidRPr="000E3C42">
        <w:rPr>
          <w:rFonts w:ascii="Times New Roman" w:hAnsi="Times New Roman" w:cs="Times New Roman"/>
          <w:bCs/>
          <w:color w:val="000000" w:themeColor="text1"/>
          <w:sz w:val="28"/>
          <w:szCs w:val="28"/>
        </w:rPr>
        <w:lastRenderedPageBreak/>
        <w:t>До завершення воєнного стану дефіцит бюджету продовжать покривати, в тому числі, за рахунок прямої емісії. Рівень інфляції є значним але контрольованим з тенденцією до зменшення</w:t>
      </w:r>
      <w:r w:rsidR="002F56BA">
        <w:rPr>
          <w:rFonts w:ascii="Times New Roman" w:hAnsi="Times New Roman" w:cs="Times New Roman"/>
          <w:bCs/>
          <w:color w:val="000000" w:themeColor="text1"/>
          <w:sz w:val="28"/>
          <w:szCs w:val="28"/>
        </w:rPr>
        <w:t>;</w:t>
      </w:r>
      <w:r w:rsidRPr="000E3C42">
        <w:rPr>
          <w:rFonts w:ascii="Times New Roman" w:hAnsi="Times New Roman" w:cs="Times New Roman"/>
          <w:bCs/>
          <w:color w:val="000000" w:themeColor="text1"/>
          <w:sz w:val="28"/>
          <w:szCs w:val="28"/>
        </w:rPr>
        <w:t xml:space="preserve"> </w:t>
      </w:r>
    </w:p>
    <w:p w14:paraId="62719DC0" w14:textId="0503644A"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bCs/>
          <w:color w:val="000000" w:themeColor="text1"/>
          <w:sz w:val="28"/>
          <w:szCs w:val="28"/>
        </w:rPr>
      </w:pPr>
      <w:r w:rsidRPr="000E3C42">
        <w:rPr>
          <w:rFonts w:ascii="Times New Roman" w:hAnsi="Times New Roman" w:cs="Times New Roman"/>
          <w:bCs/>
          <w:color w:val="000000" w:themeColor="text1"/>
          <w:sz w:val="28"/>
          <w:szCs w:val="28"/>
        </w:rPr>
        <w:t>Партнери України зацікавлені в стабільній Україні та вирівнюванні рівня життя хоча б до показників сусідніх Румунії, Польщі або Прибалтики. З кінця 2023 року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r w:rsidR="002F56BA">
        <w:rPr>
          <w:rFonts w:ascii="Times New Roman" w:hAnsi="Times New Roman" w:cs="Times New Roman"/>
          <w:bCs/>
          <w:color w:val="000000" w:themeColor="text1"/>
          <w:sz w:val="28"/>
          <w:szCs w:val="28"/>
        </w:rPr>
        <w:t>;</w:t>
      </w:r>
    </w:p>
    <w:p w14:paraId="3BBDC85C" w14:textId="052D58A3"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bCs/>
          <w:color w:val="000000" w:themeColor="text1"/>
          <w:sz w:val="28"/>
          <w:szCs w:val="28"/>
        </w:rPr>
      </w:pPr>
      <w:r w:rsidRPr="000E3C42">
        <w:rPr>
          <w:rFonts w:ascii="Times New Roman" w:hAnsi="Times New Roman" w:cs="Times New Roman"/>
          <w:bCs/>
          <w:color w:val="000000" w:themeColor="text1"/>
          <w:sz w:val="28"/>
          <w:szCs w:val="28"/>
        </w:rPr>
        <w:t>Відбудова зруйнованих об'єктів даватиме темпи зростання ВВП на рівні 3-5 відсотки, що не дає змоги подолати руйнівні наслідки війни самотужки</w:t>
      </w:r>
      <w:r w:rsidR="002F56BA">
        <w:rPr>
          <w:rFonts w:ascii="Times New Roman" w:hAnsi="Times New Roman" w:cs="Times New Roman"/>
          <w:bCs/>
          <w:color w:val="000000" w:themeColor="text1"/>
          <w:sz w:val="28"/>
          <w:szCs w:val="28"/>
        </w:rPr>
        <w:t>;</w:t>
      </w:r>
    </w:p>
    <w:p w14:paraId="7ABC43B1" w14:textId="2A4FAE7F"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 xml:space="preserve">Впроваджується </w:t>
      </w:r>
      <w:bookmarkStart w:id="83" w:name="_Hlk136382547"/>
      <w:r w:rsidRPr="000E3C42">
        <w:rPr>
          <w:rFonts w:ascii="Times New Roman" w:hAnsi="Times New Roman" w:cs="Times New Roman"/>
          <w:color w:val="000000" w:themeColor="text1"/>
          <w:sz w:val="28"/>
          <w:szCs w:val="28"/>
        </w:rPr>
        <w:t>державний план відновлення України від наслідків російської агресії</w:t>
      </w:r>
      <w:bookmarkEnd w:id="83"/>
      <w:r w:rsidR="002F56BA">
        <w:rPr>
          <w:rFonts w:ascii="Times New Roman" w:hAnsi="Times New Roman" w:cs="Times New Roman"/>
          <w:color w:val="000000" w:themeColor="text1"/>
          <w:sz w:val="28"/>
          <w:szCs w:val="28"/>
        </w:rPr>
        <w:t>;</w:t>
      </w:r>
      <w:r w:rsidRPr="000E3C42">
        <w:rPr>
          <w:rFonts w:ascii="Times New Roman" w:hAnsi="Times New Roman" w:cs="Times New Roman"/>
          <w:color w:val="000000" w:themeColor="text1"/>
          <w:sz w:val="28"/>
          <w:szCs w:val="28"/>
        </w:rPr>
        <w:t xml:space="preserve"> </w:t>
      </w:r>
    </w:p>
    <w:p w14:paraId="237DC813" w14:textId="3EB31EF3"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bCs/>
          <w:color w:val="000000" w:themeColor="text1"/>
          <w:sz w:val="28"/>
          <w:szCs w:val="28"/>
        </w:rPr>
      </w:pPr>
      <w:r w:rsidRPr="000E3C42">
        <w:rPr>
          <w:rFonts w:ascii="Times New Roman" w:hAnsi="Times New Roman" w:cs="Times New Roman"/>
          <w:bCs/>
          <w:color w:val="000000" w:themeColor="text1"/>
          <w:sz w:val="28"/>
          <w:szCs w:val="28"/>
        </w:rPr>
        <w:t>В рамках виконання Україною зобов'язань щодо членства в ЄС поступово впроваджуються необхідні реформи на національному та місцевому рівнях</w:t>
      </w:r>
      <w:r w:rsidR="002F56BA">
        <w:rPr>
          <w:rFonts w:ascii="Times New Roman" w:hAnsi="Times New Roman" w:cs="Times New Roman"/>
          <w:bCs/>
          <w:color w:val="000000" w:themeColor="text1"/>
          <w:sz w:val="28"/>
          <w:szCs w:val="28"/>
        </w:rPr>
        <w:t>;</w:t>
      </w:r>
    </w:p>
    <w:p w14:paraId="2B715499" w14:textId="23E36913" w:rsidR="000E3C42" w:rsidRP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Механізм державного інвестування у розвиток освітньої інфраструктури та розподілу коштів по областям і громадам залишається непрозорим, хоча суми підтримки зростають</w:t>
      </w:r>
      <w:r w:rsidR="002F56BA">
        <w:rPr>
          <w:rFonts w:ascii="Times New Roman" w:hAnsi="Times New Roman" w:cs="Times New Roman"/>
          <w:color w:val="000000" w:themeColor="text1"/>
          <w:sz w:val="28"/>
          <w:szCs w:val="28"/>
        </w:rPr>
        <w:t>;</w:t>
      </w:r>
    </w:p>
    <w:p w14:paraId="35C7474D" w14:textId="77777777" w:rsidR="000E3C42" w:rsidRDefault="000E3C42" w:rsidP="00C3116D">
      <w:pPr>
        <w:pStyle w:val="ae"/>
        <w:widowControl/>
        <w:numPr>
          <w:ilvl w:val="0"/>
          <w:numId w:val="66"/>
        </w:numPr>
        <w:shd w:val="clear" w:color="auto" w:fill="FFFFFF"/>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 в т.ч. – в освіту.</w:t>
      </w:r>
    </w:p>
    <w:p w14:paraId="746E8EA4" w14:textId="77777777" w:rsidR="000E3C42" w:rsidRDefault="000E3C42" w:rsidP="002F56BA">
      <w:pPr>
        <w:pStyle w:val="ae"/>
        <w:widowControl/>
        <w:shd w:val="clear" w:color="auto" w:fill="FFFFFF"/>
        <w:autoSpaceDE/>
        <w:autoSpaceDN/>
        <w:spacing w:before="0" w:line="256" w:lineRule="auto"/>
        <w:ind w:left="426" w:right="141" w:firstLine="0"/>
        <w:contextualSpacing/>
        <w:jc w:val="both"/>
        <w:rPr>
          <w:rFonts w:ascii="Times New Roman" w:hAnsi="Times New Roman" w:cs="Times New Roman"/>
          <w:color w:val="000000" w:themeColor="text1"/>
          <w:sz w:val="28"/>
          <w:szCs w:val="28"/>
        </w:rPr>
      </w:pPr>
    </w:p>
    <w:p w14:paraId="3BE43C91" w14:textId="77777777" w:rsidR="000E3C42" w:rsidRDefault="000E3C42" w:rsidP="002F56BA">
      <w:pPr>
        <w:pStyle w:val="3"/>
        <w:widowControl/>
        <w:numPr>
          <w:ilvl w:val="2"/>
          <w:numId w:val="0"/>
        </w:numPr>
        <w:tabs>
          <w:tab w:val="left" w:pos="709"/>
        </w:tabs>
        <w:spacing w:before="0" w:after="0"/>
        <w:ind w:right="141"/>
        <w:jc w:val="both"/>
        <w:rPr>
          <w:rFonts w:ascii="Times New Roman" w:hAnsi="Times New Roman" w:cs="Times New Roman"/>
        </w:rPr>
      </w:pPr>
      <w:r>
        <w:rPr>
          <w:rFonts w:ascii="Times New Roman" w:hAnsi="Times New Roman" w:cs="Times New Roman"/>
          <w:color w:val="000000" w:themeColor="text1"/>
        </w:rPr>
        <w:t xml:space="preserve">3.3.2. </w:t>
      </w:r>
      <w:bookmarkStart w:id="84" w:name="_Toc130381351"/>
      <w:r w:rsidRPr="000E3C42">
        <w:rPr>
          <w:rFonts w:ascii="Times New Roman" w:hAnsi="Times New Roman" w:cs="Times New Roman"/>
        </w:rPr>
        <w:t>Базові припущення реалістичного сценарію – місцевий рівень:</w:t>
      </w:r>
      <w:bookmarkEnd w:id="84"/>
    </w:p>
    <w:p w14:paraId="4C636888" w14:textId="77777777" w:rsidR="002F56BA" w:rsidRPr="002F56BA" w:rsidRDefault="002F56BA" w:rsidP="002F56BA">
      <w:pPr>
        <w:pStyle w:val="11"/>
      </w:pPr>
    </w:p>
    <w:p w14:paraId="3DF464B6" w14:textId="54E66781" w:rsidR="000E3C42" w:rsidRP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З кінця 2023 року починається активне повоєнне відновлення з поступовим переходом до соціального та економічного розвитку</w:t>
      </w:r>
      <w:r w:rsidR="002F56BA">
        <w:rPr>
          <w:rFonts w:ascii="Times New Roman" w:hAnsi="Times New Roman" w:cs="Times New Roman"/>
          <w:color w:val="000000" w:themeColor="text1"/>
          <w:sz w:val="28"/>
          <w:szCs w:val="28"/>
        </w:rPr>
        <w:t>;</w:t>
      </w:r>
    </w:p>
    <w:p w14:paraId="63C87261" w14:textId="3D3DA633" w:rsidR="000E3C42" w:rsidRP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 xml:space="preserve">Громада розвиває наявну ідентичність та унікальність, а мешканці (в т.ч. з числа ВПО) активно залучені до суспільного </w:t>
      </w:r>
      <w:r w:rsidR="002F56BA">
        <w:rPr>
          <w:rFonts w:ascii="Times New Roman" w:hAnsi="Times New Roman" w:cs="Times New Roman"/>
          <w:color w:val="000000" w:themeColor="text1"/>
          <w:sz w:val="28"/>
          <w:szCs w:val="28"/>
        </w:rPr>
        <w:t>життя та повоєнного відновлення;</w:t>
      </w:r>
      <w:r w:rsidRPr="000E3C42">
        <w:rPr>
          <w:rFonts w:ascii="Times New Roman" w:hAnsi="Times New Roman" w:cs="Times New Roman"/>
          <w:color w:val="000000" w:themeColor="text1"/>
          <w:sz w:val="28"/>
          <w:szCs w:val="28"/>
        </w:rPr>
        <w:t xml:space="preserve"> </w:t>
      </w:r>
    </w:p>
    <w:p w14:paraId="1BD8F265" w14:textId="4ED6613F" w:rsidR="000E3C42" w:rsidRP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До громади зростає інтерес з боку і</w:t>
      </w:r>
      <w:r w:rsidR="002F56BA">
        <w:rPr>
          <w:rFonts w:ascii="Times New Roman" w:hAnsi="Times New Roman" w:cs="Times New Roman"/>
          <w:color w:val="000000" w:themeColor="text1"/>
          <w:sz w:val="28"/>
          <w:szCs w:val="28"/>
        </w:rPr>
        <w:t>нвесторів, країн-донорів та МФО;</w:t>
      </w:r>
    </w:p>
    <w:p w14:paraId="6CD7C988" w14:textId="089BC641" w:rsidR="000E3C42" w:rsidRP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Підприємницький та інвестиційний клімати громади в короткостроковій перспективі матимуть невисоку позитивну динаміку, що не створить умови для розвитку МСП та зб</w:t>
      </w:r>
      <w:r w:rsidR="002F56BA">
        <w:rPr>
          <w:rFonts w:ascii="Times New Roman" w:hAnsi="Times New Roman" w:cs="Times New Roman"/>
          <w:color w:val="000000" w:themeColor="text1"/>
          <w:sz w:val="28"/>
          <w:szCs w:val="28"/>
        </w:rPr>
        <w:t>ільшення надходжень до бюджету;</w:t>
      </w:r>
    </w:p>
    <w:p w14:paraId="2D5B5321" w14:textId="280B3A31" w:rsidR="000E3C42" w:rsidRP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Громада ефективно використовує державні трансферти на ро</w:t>
      </w:r>
      <w:r w:rsidR="002F56BA">
        <w:rPr>
          <w:rFonts w:ascii="Times New Roman" w:hAnsi="Times New Roman" w:cs="Times New Roman"/>
          <w:color w:val="000000" w:themeColor="text1"/>
          <w:sz w:val="28"/>
          <w:szCs w:val="28"/>
        </w:rPr>
        <w:t>звиток освітньої інфраструктури;</w:t>
      </w:r>
    </w:p>
    <w:p w14:paraId="2390E20C" w14:textId="77777777" w:rsidR="000E3C42" w:rsidRDefault="000E3C42" w:rsidP="00C3116D">
      <w:pPr>
        <w:pStyle w:val="ae"/>
        <w:widowControl/>
        <w:numPr>
          <w:ilvl w:val="0"/>
          <w:numId w:val="67"/>
        </w:numPr>
        <w:shd w:val="clear" w:color="auto" w:fill="FFFFFF"/>
        <w:tabs>
          <w:tab w:val="left" w:pos="0"/>
          <w:tab w:val="left" w:pos="1134"/>
        </w:tabs>
        <w:autoSpaceDE/>
        <w:autoSpaceDN/>
        <w:spacing w:before="0"/>
        <w:ind w:left="0" w:right="142" w:firstLine="993"/>
        <w:contextualSpacing/>
        <w:jc w:val="both"/>
        <w:rPr>
          <w:rFonts w:ascii="Times New Roman" w:hAnsi="Times New Roman" w:cs="Times New Roman"/>
          <w:color w:val="000000" w:themeColor="text1"/>
          <w:sz w:val="28"/>
          <w:szCs w:val="28"/>
        </w:rPr>
      </w:pPr>
      <w:r w:rsidRPr="000E3C42">
        <w:rPr>
          <w:rFonts w:ascii="Times New Roman" w:hAnsi="Times New Roman" w:cs="Times New Roman"/>
          <w:color w:val="000000" w:themeColor="text1"/>
          <w:sz w:val="28"/>
          <w:szCs w:val="28"/>
        </w:rPr>
        <w:t>Відбувається активне залучення додаткових коштів з грантових та інвестиційних джерел в ключові сфери суспільного життя громади відповідно до принципів гендерного і партисипативного бюджетування.</w:t>
      </w:r>
    </w:p>
    <w:p w14:paraId="1600C163" w14:textId="77777777" w:rsidR="000E3C42" w:rsidRDefault="000E3C42" w:rsidP="000E3C42">
      <w:pPr>
        <w:pStyle w:val="ae"/>
        <w:widowControl/>
        <w:shd w:val="clear" w:color="auto" w:fill="FFFFFF"/>
        <w:tabs>
          <w:tab w:val="left" w:pos="709"/>
          <w:tab w:val="left" w:pos="1134"/>
        </w:tabs>
        <w:autoSpaceDE/>
        <w:autoSpaceDN/>
        <w:spacing w:before="0" w:after="160"/>
        <w:ind w:left="426" w:right="141" w:firstLine="0"/>
        <w:contextualSpacing/>
        <w:jc w:val="both"/>
        <w:rPr>
          <w:rFonts w:ascii="Times New Roman" w:hAnsi="Times New Roman" w:cs="Times New Roman"/>
          <w:color w:val="000000" w:themeColor="text1"/>
          <w:sz w:val="28"/>
          <w:szCs w:val="28"/>
        </w:rPr>
      </w:pPr>
    </w:p>
    <w:p w14:paraId="344B32F3" w14:textId="77777777" w:rsidR="000E3C42" w:rsidRPr="000E3C42" w:rsidRDefault="000E3C42" w:rsidP="00EB4E00">
      <w:pPr>
        <w:pStyle w:val="3"/>
        <w:widowControl/>
        <w:spacing w:before="120" w:after="120"/>
        <w:ind w:left="426" w:right="141"/>
        <w:jc w:val="both"/>
        <w:rPr>
          <w:rFonts w:ascii="Times New Roman" w:hAnsi="Times New Roman" w:cs="Times New Roman"/>
        </w:rPr>
      </w:pPr>
      <w:r w:rsidRPr="000E3C42">
        <w:rPr>
          <w:rFonts w:ascii="Times New Roman" w:hAnsi="Times New Roman" w:cs="Times New Roman"/>
          <w:color w:val="000000" w:themeColor="text1"/>
        </w:rPr>
        <w:lastRenderedPageBreak/>
        <w:t xml:space="preserve">3.3.3. </w:t>
      </w:r>
      <w:bookmarkStart w:id="85" w:name="_Toc130381352"/>
      <w:r w:rsidRPr="000E3C42">
        <w:rPr>
          <w:rFonts w:ascii="Times New Roman" w:hAnsi="Times New Roman" w:cs="Times New Roman"/>
        </w:rPr>
        <w:t>Результат реалістичного сценарію:</w:t>
      </w:r>
      <w:bookmarkEnd w:id="85"/>
    </w:p>
    <w:p w14:paraId="43EE60B4" w14:textId="77777777" w:rsidR="000E3C42" w:rsidRPr="000E3C42" w:rsidRDefault="000E3C42" w:rsidP="00C3116D">
      <w:pPr>
        <w:pStyle w:val="ae"/>
        <w:widowControl/>
        <w:numPr>
          <w:ilvl w:val="0"/>
          <w:numId w:val="68"/>
        </w:numPr>
        <w:autoSpaceDE/>
        <w:autoSpaceDN/>
        <w:spacing w:before="0"/>
        <w:ind w:left="0" w:right="142" w:firstLine="993"/>
        <w:contextualSpacing/>
        <w:jc w:val="both"/>
        <w:rPr>
          <w:rFonts w:ascii="Times New Roman" w:hAnsi="Times New Roman" w:cs="Times New Roman"/>
          <w:sz w:val="28"/>
          <w:szCs w:val="28"/>
        </w:rPr>
      </w:pPr>
      <w:r w:rsidRPr="000E3C42">
        <w:rPr>
          <w:rFonts w:ascii="Times New Roman" w:hAnsi="Times New Roman" w:cs="Times New Roman"/>
          <w:sz w:val="28"/>
          <w:szCs w:val="28"/>
        </w:rPr>
        <w:t xml:space="preserve">Відбувається поступове формування іміджу інвестиційно-привабливої території. Внаслідок ефективної політики місцевої та регіональної влади, у пріоритетні галузі економіки та сільського господарства громади заходять нові інвестори. </w:t>
      </w:r>
    </w:p>
    <w:p w14:paraId="2B00BDB9" w14:textId="77777777" w:rsidR="000E3C42" w:rsidRPr="000E3C42" w:rsidRDefault="000E3C42" w:rsidP="00C3116D">
      <w:pPr>
        <w:pStyle w:val="ae"/>
        <w:widowControl/>
        <w:numPr>
          <w:ilvl w:val="0"/>
          <w:numId w:val="68"/>
        </w:numPr>
        <w:autoSpaceDE/>
        <w:autoSpaceDN/>
        <w:spacing w:before="0"/>
        <w:ind w:left="0" w:right="142" w:firstLine="993"/>
        <w:contextualSpacing/>
        <w:jc w:val="both"/>
        <w:rPr>
          <w:rFonts w:ascii="Times New Roman" w:hAnsi="Times New Roman" w:cs="Times New Roman"/>
          <w:sz w:val="28"/>
          <w:szCs w:val="28"/>
        </w:rPr>
      </w:pPr>
      <w:r w:rsidRPr="000E3C42">
        <w:rPr>
          <w:rFonts w:ascii="Times New Roman" w:hAnsi="Times New Roman" w:cs="Times New Roman"/>
          <w:sz w:val="28"/>
          <w:szCs w:val="28"/>
        </w:rPr>
        <w:t>Проводиться поступово оновлення освітньої мережі з урахуванням сучасних науково-технологічних принципів та технологій (онлайн навчання, комп’ютеризація, позашкілля).</w:t>
      </w:r>
    </w:p>
    <w:p w14:paraId="567B1E00" w14:textId="4FA7D427" w:rsidR="000E3C42" w:rsidRPr="000E3C42" w:rsidRDefault="000E3C42" w:rsidP="00C3116D">
      <w:pPr>
        <w:pStyle w:val="ae"/>
        <w:widowControl/>
        <w:numPr>
          <w:ilvl w:val="0"/>
          <w:numId w:val="68"/>
        </w:numPr>
        <w:autoSpaceDE/>
        <w:autoSpaceDN/>
        <w:spacing w:before="0"/>
        <w:ind w:left="0" w:right="142" w:firstLine="993"/>
        <w:contextualSpacing/>
        <w:jc w:val="both"/>
        <w:rPr>
          <w:rFonts w:ascii="Times New Roman" w:hAnsi="Times New Roman" w:cs="Times New Roman"/>
          <w:sz w:val="28"/>
          <w:szCs w:val="28"/>
        </w:rPr>
      </w:pPr>
      <w:r w:rsidRPr="000E3C42">
        <w:rPr>
          <w:rFonts w:ascii="Times New Roman" w:hAnsi="Times New Roman" w:cs="Times New Roman"/>
          <w:sz w:val="28"/>
          <w:szCs w:val="28"/>
        </w:rPr>
        <w:t>Залучення державних субвенці</w:t>
      </w:r>
      <w:r w:rsidR="002F56BA">
        <w:rPr>
          <w:rFonts w:ascii="Times New Roman" w:hAnsi="Times New Roman" w:cs="Times New Roman"/>
          <w:sz w:val="28"/>
          <w:szCs w:val="28"/>
        </w:rPr>
        <w:t>й</w:t>
      </w:r>
      <w:r w:rsidRPr="000E3C42">
        <w:rPr>
          <w:rFonts w:ascii="Times New Roman" w:hAnsi="Times New Roman" w:cs="Times New Roman"/>
          <w:sz w:val="28"/>
          <w:szCs w:val="28"/>
        </w:rPr>
        <w:t>, коштів ДФРР та інших джерел на модернізацію дорожньої-транспортної інфраструктури та об’єктів соціально-гуманітарного спрямування, в середньостроковій перспективі дозволять значно підвищити рівень комфорту та безпеки проживання в громаді.</w:t>
      </w:r>
    </w:p>
    <w:p w14:paraId="4C3ABDE4" w14:textId="53C15117" w:rsidR="000E3C42" w:rsidRPr="000E3C42" w:rsidRDefault="000E3C42" w:rsidP="00C3116D">
      <w:pPr>
        <w:pStyle w:val="ae"/>
        <w:widowControl/>
        <w:numPr>
          <w:ilvl w:val="0"/>
          <w:numId w:val="68"/>
        </w:numPr>
        <w:autoSpaceDE/>
        <w:autoSpaceDN/>
        <w:spacing w:before="0"/>
        <w:ind w:left="0" w:right="142" w:firstLine="993"/>
        <w:contextualSpacing/>
        <w:jc w:val="both"/>
        <w:rPr>
          <w:rFonts w:ascii="Times New Roman" w:hAnsi="Times New Roman" w:cs="Times New Roman"/>
          <w:sz w:val="28"/>
          <w:szCs w:val="28"/>
        </w:rPr>
      </w:pPr>
      <w:r w:rsidRPr="000E3C42">
        <w:rPr>
          <w:rFonts w:ascii="Times New Roman" w:hAnsi="Times New Roman" w:cs="Times New Roman"/>
          <w:sz w:val="28"/>
          <w:szCs w:val="28"/>
        </w:rPr>
        <w:t>Рівень активності та самосвідомості молоді громади підвищується. З’являються нові активні громадські організації, що реалізують соціальні про</w:t>
      </w:r>
      <w:r w:rsidR="002F56BA">
        <w:rPr>
          <w:rFonts w:ascii="Times New Roman" w:hAnsi="Times New Roman" w:cs="Times New Roman"/>
          <w:sz w:val="28"/>
          <w:szCs w:val="28"/>
        </w:rPr>
        <w:t>є</w:t>
      </w:r>
      <w:r w:rsidRPr="000E3C42">
        <w:rPr>
          <w:rFonts w:ascii="Times New Roman" w:hAnsi="Times New Roman" w:cs="Times New Roman"/>
          <w:sz w:val="28"/>
          <w:szCs w:val="28"/>
        </w:rPr>
        <w:t>кти у галузі прав людини та гендерної рівності, які додатково залучають позабюджетні кошти для розвитку громади та активізації громадянського суспільства.</w:t>
      </w:r>
    </w:p>
    <w:p w14:paraId="0493B025" w14:textId="77777777" w:rsidR="000E3C42" w:rsidRPr="000E3C42" w:rsidRDefault="000E3C42" w:rsidP="00C3116D">
      <w:pPr>
        <w:pStyle w:val="ae"/>
        <w:widowControl/>
        <w:numPr>
          <w:ilvl w:val="0"/>
          <w:numId w:val="68"/>
        </w:numPr>
        <w:autoSpaceDE/>
        <w:autoSpaceDN/>
        <w:spacing w:before="0"/>
        <w:ind w:left="0" w:right="142" w:firstLine="993"/>
        <w:contextualSpacing/>
        <w:jc w:val="both"/>
        <w:rPr>
          <w:rFonts w:ascii="Times New Roman" w:hAnsi="Times New Roman" w:cs="Times New Roman"/>
          <w:sz w:val="28"/>
          <w:szCs w:val="28"/>
        </w:rPr>
      </w:pPr>
      <w:r w:rsidRPr="000E3C42">
        <w:rPr>
          <w:rFonts w:ascii="Times New Roman" w:hAnsi="Times New Roman" w:cs="Times New Roman"/>
          <w:sz w:val="28"/>
          <w:szCs w:val="28"/>
        </w:rPr>
        <w:t>ВПО соціалізуються та інтегруються у життя громади і залишаються жити в громаді навіть після завершення бойових дій.</w:t>
      </w:r>
    </w:p>
    <w:p w14:paraId="3A0BD61A" w14:textId="64972C24" w:rsidR="00C158A8" w:rsidRDefault="002A7D06" w:rsidP="002A7D06">
      <w:pPr>
        <w:ind w:right="141" w:firstLine="567"/>
        <w:jc w:val="both"/>
        <w:rPr>
          <w:rFonts w:ascii="Times New Roman" w:hAnsi="Times New Roman" w:cs="Times New Roman"/>
          <w:sz w:val="28"/>
          <w:szCs w:val="28"/>
        </w:rPr>
      </w:pPr>
      <w:r w:rsidRPr="002A7D06">
        <w:rPr>
          <w:rFonts w:ascii="Times New Roman" w:hAnsi="Times New Roman" w:cs="Times New Roman"/>
          <w:sz w:val="28"/>
          <w:szCs w:val="28"/>
        </w:rPr>
        <w:t xml:space="preserve">За підсумками засідання Робочої групи з розробки Стратегії розвитку Решетилівської міської територіальної громади до 2027 року прийнято рішення щодо визначення </w:t>
      </w:r>
      <w:r w:rsidRPr="002A7D06">
        <w:rPr>
          <w:rFonts w:ascii="Times New Roman" w:hAnsi="Times New Roman" w:cs="Times New Roman"/>
          <w:b/>
          <w:sz w:val="28"/>
          <w:szCs w:val="28"/>
        </w:rPr>
        <w:t>базового</w:t>
      </w:r>
      <w:r w:rsidRPr="002A7D06">
        <w:rPr>
          <w:rFonts w:ascii="Times New Roman" w:hAnsi="Times New Roman" w:cs="Times New Roman"/>
          <w:sz w:val="28"/>
          <w:szCs w:val="28"/>
        </w:rPr>
        <w:t xml:space="preserve"> (цільового) сценарію основним сценарієм подальшого розвитку Решетилівської </w:t>
      </w:r>
      <w:r>
        <w:rPr>
          <w:rFonts w:ascii="Times New Roman" w:hAnsi="Times New Roman" w:cs="Times New Roman"/>
          <w:sz w:val="28"/>
          <w:szCs w:val="28"/>
        </w:rPr>
        <w:t>М</w:t>
      </w:r>
      <w:r w:rsidRPr="002A7D06">
        <w:rPr>
          <w:rFonts w:ascii="Times New Roman" w:hAnsi="Times New Roman" w:cs="Times New Roman"/>
          <w:sz w:val="28"/>
          <w:szCs w:val="28"/>
        </w:rPr>
        <w:t>ТГ.</w:t>
      </w:r>
    </w:p>
    <w:p w14:paraId="58ECF3E1" w14:textId="384C6797" w:rsidR="00C158A8" w:rsidRDefault="00C158A8" w:rsidP="0086063B">
      <w:pPr>
        <w:pStyle w:val="a3"/>
        <w:spacing w:before="0" w:beforeAutospacing="0" w:after="120" w:afterAutospacing="0"/>
        <w:ind w:left="-6" w:hanging="6"/>
        <w:jc w:val="both"/>
        <w:outlineLvl w:val="0"/>
        <w:rPr>
          <w:b/>
          <w:bCs/>
          <w:color w:val="000000"/>
          <w:sz w:val="28"/>
          <w:szCs w:val="28"/>
        </w:rPr>
      </w:pPr>
      <w:bookmarkStart w:id="86" w:name="_Toc136643648"/>
      <w:r w:rsidRPr="00CC3146">
        <w:rPr>
          <w:b/>
          <w:bCs/>
          <w:color w:val="000000"/>
          <w:sz w:val="28"/>
          <w:szCs w:val="28"/>
        </w:rPr>
        <w:t xml:space="preserve">Розділ </w:t>
      </w:r>
      <w:r w:rsidR="001F7146">
        <w:rPr>
          <w:b/>
          <w:bCs/>
          <w:color w:val="000000"/>
          <w:sz w:val="28"/>
          <w:szCs w:val="28"/>
        </w:rPr>
        <w:t>І</w:t>
      </w:r>
      <w:r w:rsidR="001F7146">
        <w:rPr>
          <w:b/>
          <w:bCs/>
          <w:color w:val="000000"/>
          <w:sz w:val="28"/>
          <w:szCs w:val="28"/>
          <w:lang w:val="en-US"/>
        </w:rPr>
        <w:t>V</w:t>
      </w:r>
      <w:r w:rsidRPr="00CC3146">
        <w:rPr>
          <w:b/>
          <w:bCs/>
          <w:color w:val="000000"/>
          <w:sz w:val="28"/>
          <w:szCs w:val="28"/>
        </w:rPr>
        <w:t xml:space="preserve">. Стратегічне бачення розвитку </w:t>
      </w:r>
      <w:r w:rsidR="003D22D3">
        <w:rPr>
          <w:b/>
          <w:bCs/>
          <w:color w:val="000000"/>
          <w:sz w:val="28"/>
          <w:szCs w:val="28"/>
        </w:rPr>
        <w:t>Решетилівської</w:t>
      </w:r>
      <w:r w:rsidRPr="00CC3146">
        <w:rPr>
          <w:b/>
          <w:bCs/>
          <w:color w:val="000000"/>
          <w:sz w:val="28"/>
          <w:szCs w:val="28"/>
        </w:rPr>
        <w:t xml:space="preserve"> територіальної громади</w:t>
      </w:r>
      <w:bookmarkEnd w:id="86"/>
    </w:p>
    <w:p w14:paraId="1E61B68E" w14:textId="05703B78" w:rsidR="00D86A55" w:rsidRDefault="00D86A55" w:rsidP="00D86A55">
      <w:pPr>
        <w:pStyle w:val="a3"/>
        <w:spacing w:before="0" w:beforeAutospacing="0" w:after="120" w:afterAutospacing="0"/>
        <w:ind w:left="-6" w:firstLine="573"/>
        <w:jc w:val="both"/>
        <w:outlineLvl w:val="0"/>
        <w:rPr>
          <w:sz w:val="28"/>
          <w:szCs w:val="28"/>
        </w:rPr>
      </w:pPr>
      <w:r w:rsidRPr="00EB4E00">
        <w:rPr>
          <w:b/>
          <w:sz w:val="28"/>
          <w:szCs w:val="28"/>
        </w:rPr>
        <w:t>Решетилівська громада</w:t>
      </w:r>
      <w:r w:rsidRPr="00D86A55">
        <w:rPr>
          <w:sz w:val="28"/>
          <w:szCs w:val="28"/>
        </w:rPr>
        <w:t xml:space="preserve"> - культурно-туристична перлина Центральної України на берегах могутнього Псла і затишної Говтви, з відомою на весь світ унікальною вишивкою «білим по білому», яка увібрали у себе код нації, та решетилівським рослинним килимарством. Громада з комфортним, затишним та безпечним середовищем, з високою якістю життя як в міській</w:t>
      </w:r>
      <w:r w:rsidR="00222A5B">
        <w:rPr>
          <w:sz w:val="28"/>
          <w:szCs w:val="28"/>
        </w:rPr>
        <w:t>,</w:t>
      </w:r>
      <w:r w:rsidRPr="00D86A55">
        <w:rPr>
          <w:sz w:val="28"/>
          <w:szCs w:val="28"/>
        </w:rPr>
        <w:t xml:space="preserve"> так і сільській місцевості, в якій проживають здорові, активні, згуртовані та підприємливі мешканки та мешканці. Громада зі сприятливим туристично</w:t>
      </w:r>
      <w:r w:rsidR="00222A5B">
        <w:rPr>
          <w:sz w:val="28"/>
          <w:szCs w:val="28"/>
        </w:rPr>
        <w:t>-</w:t>
      </w:r>
      <w:r w:rsidRPr="00D86A55">
        <w:rPr>
          <w:sz w:val="28"/>
          <w:szCs w:val="28"/>
        </w:rPr>
        <w:t>рекреаційним та інвестиційним кліматом, з розвинутою інноваційною та екологічною промисловістю.</w:t>
      </w:r>
      <w:bookmarkStart w:id="87" w:name="_Toc136643649"/>
    </w:p>
    <w:p w14:paraId="496ED01B" w14:textId="77777777" w:rsidR="00D86A55" w:rsidRDefault="00D86A55" w:rsidP="00D86A55">
      <w:pPr>
        <w:pStyle w:val="a3"/>
        <w:spacing w:before="0" w:beforeAutospacing="0" w:after="120" w:afterAutospacing="0"/>
        <w:ind w:left="-6" w:firstLine="573"/>
        <w:jc w:val="both"/>
        <w:outlineLvl w:val="0"/>
        <w:rPr>
          <w:sz w:val="28"/>
          <w:szCs w:val="28"/>
        </w:rPr>
      </w:pPr>
    </w:p>
    <w:p w14:paraId="4C5A767C" w14:textId="77777777" w:rsidR="00D86A55" w:rsidRDefault="00D86A55" w:rsidP="00D86A55">
      <w:pPr>
        <w:pStyle w:val="a3"/>
        <w:spacing w:before="0" w:beforeAutospacing="0" w:after="120" w:afterAutospacing="0"/>
        <w:ind w:left="-6" w:firstLine="573"/>
        <w:jc w:val="both"/>
        <w:outlineLvl w:val="0"/>
        <w:rPr>
          <w:sz w:val="28"/>
          <w:szCs w:val="28"/>
        </w:rPr>
      </w:pPr>
    </w:p>
    <w:p w14:paraId="458041DF" w14:textId="77777777" w:rsidR="00D86A55" w:rsidRDefault="00D86A55" w:rsidP="00D86A55">
      <w:pPr>
        <w:pStyle w:val="a3"/>
        <w:spacing w:before="0" w:beforeAutospacing="0" w:after="120" w:afterAutospacing="0"/>
        <w:ind w:left="-6" w:firstLine="573"/>
        <w:jc w:val="both"/>
        <w:outlineLvl w:val="0"/>
        <w:rPr>
          <w:sz w:val="28"/>
          <w:szCs w:val="28"/>
        </w:rPr>
      </w:pPr>
    </w:p>
    <w:p w14:paraId="646BE525" w14:textId="77777777" w:rsidR="00D86A55" w:rsidRDefault="00D86A55" w:rsidP="00D86A55">
      <w:pPr>
        <w:pStyle w:val="a3"/>
        <w:spacing w:before="0" w:beforeAutospacing="0" w:after="120" w:afterAutospacing="0"/>
        <w:ind w:left="-6" w:firstLine="573"/>
        <w:jc w:val="both"/>
        <w:outlineLvl w:val="0"/>
        <w:rPr>
          <w:sz w:val="28"/>
          <w:szCs w:val="28"/>
        </w:rPr>
      </w:pPr>
    </w:p>
    <w:p w14:paraId="1A42B42E" w14:textId="77777777" w:rsidR="00D86A55" w:rsidRDefault="00D86A55" w:rsidP="00D86A55">
      <w:pPr>
        <w:pStyle w:val="a3"/>
        <w:spacing w:before="0" w:beforeAutospacing="0" w:after="120" w:afterAutospacing="0"/>
        <w:ind w:left="-6" w:firstLine="573"/>
        <w:jc w:val="both"/>
        <w:outlineLvl w:val="0"/>
        <w:rPr>
          <w:sz w:val="28"/>
          <w:szCs w:val="28"/>
        </w:rPr>
      </w:pPr>
    </w:p>
    <w:p w14:paraId="0C07063B" w14:textId="77777777" w:rsidR="00D86A55" w:rsidRDefault="00D86A55" w:rsidP="00D86A55">
      <w:pPr>
        <w:pStyle w:val="a3"/>
        <w:spacing w:before="0" w:beforeAutospacing="0" w:after="120" w:afterAutospacing="0"/>
        <w:ind w:left="-6" w:firstLine="573"/>
        <w:jc w:val="both"/>
        <w:outlineLvl w:val="0"/>
        <w:rPr>
          <w:sz w:val="28"/>
          <w:szCs w:val="28"/>
        </w:rPr>
      </w:pPr>
    </w:p>
    <w:p w14:paraId="0486BDC9" w14:textId="77777777" w:rsidR="00D86A55" w:rsidRDefault="00D86A55" w:rsidP="00D86A55">
      <w:pPr>
        <w:pStyle w:val="a3"/>
        <w:spacing w:before="0" w:beforeAutospacing="0" w:after="120" w:afterAutospacing="0"/>
        <w:ind w:left="-6" w:firstLine="573"/>
        <w:jc w:val="both"/>
        <w:outlineLvl w:val="0"/>
        <w:rPr>
          <w:sz w:val="28"/>
          <w:szCs w:val="28"/>
        </w:rPr>
      </w:pPr>
    </w:p>
    <w:p w14:paraId="1554D6B5" w14:textId="7048A5B4" w:rsidR="00C158A8" w:rsidRDefault="00C158A8" w:rsidP="00D86A55">
      <w:pPr>
        <w:pStyle w:val="a3"/>
        <w:spacing w:before="0" w:beforeAutospacing="0" w:after="120" w:afterAutospacing="0"/>
        <w:ind w:left="-6" w:firstLine="573"/>
        <w:jc w:val="both"/>
        <w:outlineLvl w:val="0"/>
        <w:rPr>
          <w:b/>
          <w:bCs/>
          <w:color w:val="000000"/>
          <w:sz w:val="28"/>
          <w:szCs w:val="28"/>
        </w:rPr>
      </w:pPr>
      <w:r w:rsidRPr="00CC3146">
        <w:rPr>
          <w:b/>
          <w:bCs/>
          <w:color w:val="000000"/>
          <w:sz w:val="28"/>
          <w:szCs w:val="28"/>
        </w:rPr>
        <w:lastRenderedPageBreak/>
        <w:t xml:space="preserve">Розділ </w:t>
      </w:r>
      <w:r w:rsidR="001F7146">
        <w:rPr>
          <w:b/>
          <w:bCs/>
          <w:color w:val="000000"/>
          <w:sz w:val="28"/>
          <w:szCs w:val="28"/>
          <w:lang w:val="en-US"/>
        </w:rPr>
        <w:t>V</w:t>
      </w:r>
      <w:r w:rsidRPr="00CC3146">
        <w:rPr>
          <w:b/>
          <w:bCs/>
          <w:color w:val="000000"/>
          <w:sz w:val="28"/>
          <w:szCs w:val="28"/>
        </w:rPr>
        <w:t xml:space="preserve">. Стратегічні, оперативні цілі та завдання розвитку </w:t>
      </w:r>
      <w:r w:rsidR="003D22D3">
        <w:rPr>
          <w:b/>
          <w:bCs/>
          <w:color w:val="000000"/>
          <w:sz w:val="28"/>
          <w:szCs w:val="28"/>
        </w:rPr>
        <w:t>Решетилівської</w:t>
      </w:r>
      <w:r w:rsidRPr="00CC3146">
        <w:rPr>
          <w:b/>
          <w:bCs/>
          <w:color w:val="000000"/>
          <w:sz w:val="28"/>
          <w:szCs w:val="28"/>
        </w:rPr>
        <w:t xml:space="preserve"> територіальної громади</w:t>
      </w:r>
      <w:bookmarkEnd w:id="87"/>
    </w:p>
    <w:tbl>
      <w:tblPr>
        <w:tblW w:w="9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977"/>
        <w:gridCol w:w="4253"/>
      </w:tblGrid>
      <w:tr w:rsidR="003A104C" w14:paraId="181D121F" w14:textId="77777777" w:rsidTr="0094512C">
        <w:tc>
          <w:tcPr>
            <w:tcW w:w="2261" w:type="dxa"/>
            <w:shd w:val="clear" w:color="auto" w:fill="92D050"/>
          </w:tcPr>
          <w:p w14:paraId="7079E6A5" w14:textId="77777777" w:rsidR="003A104C" w:rsidRPr="003A104C" w:rsidRDefault="003A104C" w:rsidP="00BF097E">
            <w:pPr>
              <w:spacing w:after="0" w:line="240" w:lineRule="auto"/>
              <w:jc w:val="center"/>
              <w:rPr>
                <w:rFonts w:ascii="Times New Roman" w:eastAsia="Times New Roman" w:hAnsi="Times New Roman" w:cs="Times New Roman"/>
                <w:b/>
                <w:sz w:val="28"/>
                <w:szCs w:val="28"/>
              </w:rPr>
            </w:pPr>
            <w:r w:rsidRPr="003A104C">
              <w:rPr>
                <w:rFonts w:ascii="Times New Roman" w:eastAsia="Times New Roman" w:hAnsi="Times New Roman" w:cs="Times New Roman"/>
                <w:b/>
                <w:sz w:val="28"/>
                <w:szCs w:val="28"/>
              </w:rPr>
              <w:t>Стратегічні цілі</w:t>
            </w:r>
          </w:p>
        </w:tc>
        <w:tc>
          <w:tcPr>
            <w:tcW w:w="2977" w:type="dxa"/>
            <w:shd w:val="clear" w:color="auto" w:fill="92D050"/>
          </w:tcPr>
          <w:p w14:paraId="0F923424" w14:textId="77777777" w:rsidR="003A104C" w:rsidRPr="003A104C" w:rsidRDefault="003A104C" w:rsidP="00BF097E">
            <w:pPr>
              <w:spacing w:after="0" w:line="240" w:lineRule="auto"/>
              <w:jc w:val="center"/>
              <w:rPr>
                <w:rFonts w:ascii="Times New Roman" w:eastAsia="Times New Roman" w:hAnsi="Times New Roman" w:cs="Times New Roman"/>
                <w:b/>
                <w:sz w:val="28"/>
                <w:szCs w:val="28"/>
              </w:rPr>
            </w:pPr>
            <w:r w:rsidRPr="003A104C">
              <w:rPr>
                <w:rFonts w:ascii="Times New Roman" w:eastAsia="Times New Roman" w:hAnsi="Times New Roman" w:cs="Times New Roman"/>
                <w:b/>
                <w:sz w:val="28"/>
                <w:szCs w:val="28"/>
              </w:rPr>
              <w:t>Оперативні цілі</w:t>
            </w:r>
          </w:p>
        </w:tc>
        <w:tc>
          <w:tcPr>
            <w:tcW w:w="4253" w:type="dxa"/>
            <w:shd w:val="clear" w:color="auto" w:fill="92D050"/>
          </w:tcPr>
          <w:p w14:paraId="76E707A4" w14:textId="77777777" w:rsidR="003A104C" w:rsidRPr="003A104C" w:rsidRDefault="003A104C" w:rsidP="00BF097E">
            <w:pPr>
              <w:spacing w:after="0" w:line="240" w:lineRule="auto"/>
              <w:jc w:val="center"/>
              <w:rPr>
                <w:rFonts w:ascii="Times New Roman" w:eastAsia="Times New Roman" w:hAnsi="Times New Roman" w:cs="Times New Roman"/>
                <w:b/>
                <w:sz w:val="28"/>
                <w:szCs w:val="28"/>
              </w:rPr>
            </w:pPr>
            <w:r w:rsidRPr="003A104C">
              <w:rPr>
                <w:rFonts w:ascii="Times New Roman" w:eastAsia="Times New Roman" w:hAnsi="Times New Roman" w:cs="Times New Roman"/>
                <w:b/>
                <w:sz w:val="28"/>
                <w:szCs w:val="28"/>
              </w:rPr>
              <w:t>Завдання</w:t>
            </w:r>
          </w:p>
        </w:tc>
      </w:tr>
      <w:tr w:rsidR="003A104C" w:rsidRPr="004310A3" w14:paraId="244EBA9F" w14:textId="77777777" w:rsidTr="003A104C">
        <w:trPr>
          <w:trHeight w:val="364"/>
        </w:trPr>
        <w:tc>
          <w:tcPr>
            <w:tcW w:w="2261" w:type="dxa"/>
            <w:vMerge w:val="restart"/>
          </w:tcPr>
          <w:p w14:paraId="2E4CE630" w14:textId="77777777" w:rsidR="003A104C" w:rsidRPr="003A104C" w:rsidRDefault="003A104C" w:rsidP="00BF097E">
            <w:pPr>
              <w:spacing w:after="0" w:line="240" w:lineRule="auto"/>
              <w:rPr>
                <w:rFonts w:ascii="Times New Roman" w:hAnsi="Times New Roman" w:cs="Times New Roman"/>
                <w:sz w:val="28"/>
                <w:szCs w:val="28"/>
              </w:rPr>
            </w:pPr>
            <w:r w:rsidRPr="003A104C">
              <w:rPr>
                <w:rFonts w:ascii="Times New Roman" w:hAnsi="Times New Roman" w:cs="Times New Roman"/>
                <w:sz w:val="28"/>
                <w:szCs w:val="28"/>
              </w:rPr>
              <w:t xml:space="preserve">1. Створення комфортних умов проживання мешканців громади на засадах єдності та згуртованості </w:t>
            </w:r>
          </w:p>
        </w:tc>
        <w:tc>
          <w:tcPr>
            <w:tcW w:w="2977" w:type="dxa"/>
            <w:vMerge w:val="restart"/>
          </w:tcPr>
          <w:p w14:paraId="57277862" w14:textId="77777777" w:rsidR="003A104C" w:rsidRPr="003A104C" w:rsidRDefault="003A104C" w:rsidP="00BF097E">
            <w:pPr>
              <w:spacing w:after="0" w:line="240" w:lineRule="auto"/>
              <w:rPr>
                <w:rFonts w:ascii="Times New Roman" w:eastAsia="Times New Roman" w:hAnsi="Times New Roman" w:cs="Times New Roman"/>
                <w:sz w:val="28"/>
                <w:szCs w:val="28"/>
              </w:rPr>
            </w:pPr>
            <w:r w:rsidRPr="003A104C">
              <w:rPr>
                <w:rFonts w:ascii="Times New Roman" w:hAnsi="Times New Roman" w:cs="Times New Roman"/>
                <w:sz w:val="28"/>
                <w:szCs w:val="28"/>
              </w:rPr>
              <w:t>1.1.</w:t>
            </w:r>
            <w:r w:rsidRPr="003A104C">
              <w:rPr>
                <w:rFonts w:ascii="Times New Roman" w:hAnsi="Times New Roman" w:cs="Times New Roman"/>
                <w:color w:val="000000"/>
                <w:sz w:val="28"/>
                <w:szCs w:val="28"/>
              </w:rPr>
              <w:t xml:space="preserve"> Формування ефективної  </w:t>
            </w:r>
            <w:sdt>
              <w:sdtPr>
                <w:rPr>
                  <w:rFonts w:ascii="Times New Roman" w:hAnsi="Times New Roman" w:cs="Times New Roman"/>
                  <w:sz w:val="28"/>
                  <w:szCs w:val="28"/>
                </w:rPr>
                <w:tag w:val="goog_rdk_0"/>
                <w:id w:val="205911174"/>
              </w:sdtPr>
              <w:sdtContent/>
            </w:sdt>
            <w:sdt>
              <w:sdtPr>
                <w:rPr>
                  <w:rFonts w:ascii="Times New Roman" w:hAnsi="Times New Roman" w:cs="Times New Roman"/>
                  <w:sz w:val="28"/>
                  <w:szCs w:val="28"/>
                </w:rPr>
                <w:tag w:val="goog_rdk_1"/>
                <w:id w:val="487606374"/>
              </w:sdtPr>
              <w:sdtContent/>
            </w:sdt>
            <w:r w:rsidRPr="003A104C">
              <w:rPr>
                <w:rFonts w:ascii="Times New Roman" w:hAnsi="Times New Roman" w:cs="Times New Roman"/>
                <w:color w:val="000000"/>
                <w:sz w:val="28"/>
                <w:szCs w:val="28"/>
              </w:rPr>
              <w:t>системи демократичн</w:t>
            </w:r>
            <w:r w:rsidRPr="003A104C">
              <w:rPr>
                <w:rFonts w:ascii="Times New Roman" w:hAnsi="Times New Roman" w:cs="Times New Roman"/>
                <w:sz w:val="28"/>
                <w:szCs w:val="28"/>
              </w:rPr>
              <w:t>ого</w:t>
            </w:r>
            <w:r w:rsidRPr="003A104C">
              <w:rPr>
                <w:rFonts w:ascii="Times New Roman" w:hAnsi="Times New Roman" w:cs="Times New Roman"/>
                <w:color w:val="000000"/>
                <w:sz w:val="28"/>
                <w:szCs w:val="28"/>
              </w:rPr>
              <w:t xml:space="preserve"> врядування в </w:t>
            </w:r>
            <w:sdt>
              <w:sdtPr>
                <w:rPr>
                  <w:rFonts w:ascii="Times New Roman" w:hAnsi="Times New Roman" w:cs="Times New Roman"/>
                  <w:sz w:val="28"/>
                  <w:szCs w:val="28"/>
                </w:rPr>
                <w:tag w:val="goog_rdk_2"/>
                <w:id w:val="1599905684"/>
              </w:sdtPr>
              <w:sdtContent/>
            </w:sdt>
            <w:sdt>
              <w:sdtPr>
                <w:rPr>
                  <w:rFonts w:ascii="Times New Roman" w:hAnsi="Times New Roman" w:cs="Times New Roman"/>
                  <w:sz w:val="28"/>
                  <w:szCs w:val="28"/>
                </w:rPr>
                <w:tag w:val="goog_rdk_3"/>
                <w:id w:val="1608689855"/>
              </w:sdtPr>
              <w:sdtContent/>
            </w:sdt>
            <w:r w:rsidRPr="003A104C">
              <w:rPr>
                <w:rFonts w:ascii="Times New Roman" w:hAnsi="Times New Roman" w:cs="Times New Roman"/>
                <w:color w:val="000000"/>
                <w:sz w:val="28"/>
                <w:szCs w:val="28"/>
              </w:rPr>
              <w:t>громаді</w:t>
            </w:r>
          </w:p>
        </w:tc>
        <w:tc>
          <w:tcPr>
            <w:tcW w:w="4253" w:type="dxa"/>
          </w:tcPr>
          <w:p w14:paraId="2042233E"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1.1.1. Формування ефективної системи </w:t>
            </w:r>
            <w:r w:rsidRPr="003A104C">
              <w:rPr>
                <w:rFonts w:ascii="Times New Roman" w:hAnsi="Times New Roman" w:cs="Times New Roman"/>
                <w:sz w:val="28"/>
                <w:szCs w:val="28"/>
              </w:rPr>
              <w:t>належного врядування</w:t>
            </w:r>
            <w:r w:rsidRPr="003A104C">
              <w:rPr>
                <w:rFonts w:ascii="Times New Roman" w:hAnsi="Times New Roman" w:cs="Times New Roman"/>
                <w:color w:val="000000"/>
                <w:sz w:val="28"/>
                <w:szCs w:val="28"/>
              </w:rPr>
              <w:t xml:space="preserve"> в громаді </w:t>
            </w:r>
          </w:p>
        </w:tc>
      </w:tr>
      <w:tr w:rsidR="003A104C" w:rsidRPr="004310A3" w14:paraId="00882C60" w14:textId="77777777" w:rsidTr="003A104C">
        <w:trPr>
          <w:trHeight w:val="364"/>
        </w:trPr>
        <w:tc>
          <w:tcPr>
            <w:tcW w:w="2261" w:type="dxa"/>
            <w:vMerge/>
          </w:tcPr>
          <w:p w14:paraId="7B5A28F8"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4CE2AFAC"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2F7A43CF"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1.1.2. Запровадження нових цифрових методів в системі муніципального управління</w:t>
            </w:r>
          </w:p>
        </w:tc>
      </w:tr>
      <w:tr w:rsidR="003A104C" w:rsidRPr="004310A3" w14:paraId="3E331172" w14:textId="77777777" w:rsidTr="003A104C">
        <w:trPr>
          <w:trHeight w:val="260"/>
        </w:trPr>
        <w:tc>
          <w:tcPr>
            <w:tcW w:w="2261" w:type="dxa"/>
            <w:vMerge/>
          </w:tcPr>
          <w:p w14:paraId="031B1FFE"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42A700D5"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1BD7BB24"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1.1.3. Забезпечення належного  доступу громадян до адміністративних послуг на всій території громади</w:t>
            </w:r>
          </w:p>
        </w:tc>
      </w:tr>
      <w:tr w:rsidR="003A104C" w14:paraId="63B6A855" w14:textId="77777777" w:rsidTr="003A104C">
        <w:trPr>
          <w:trHeight w:val="604"/>
        </w:trPr>
        <w:tc>
          <w:tcPr>
            <w:tcW w:w="2261" w:type="dxa"/>
            <w:vMerge/>
          </w:tcPr>
          <w:p w14:paraId="48311330"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1DB9EAF0"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0076AC25"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1.1.4. Розширення участі мешканців громади в прийнятті рішень, розвиток самореалізації молоді (дорадчі ради, громадський бюджет, тощо) </w:t>
            </w:r>
          </w:p>
        </w:tc>
      </w:tr>
      <w:tr w:rsidR="003A104C" w14:paraId="64DC1B50" w14:textId="77777777" w:rsidTr="003A104C">
        <w:trPr>
          <w:trHeight w:val="606"/>
        </w:trPr>
        <w:tc>
          <w:tcPr>
            <w:tcW w:w="2261" w:type="dxa"/>
            <w:vMerge/>
          </w:tcPr>
          <w:p w14:paraId="7164BB1D"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406B44F7"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6E41941D"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1.1.5. Розвиток міжмуніципальної співпраці і співпраці з міжнародними партнерами для підвищення ефективності вирішення проблем громади</w:t>
            </w:r>
          </w:p>
        </w:tc>
      </w:tr>
      <w:tr w:rsidR="003A104C" w14:paraId="37C7D410" w14:textId="77777777" w:rsidTr="003A104C">
        <w:trPr>
          <w:trHeight w:val="651"/>
        </w:trPr>
        <w:tc>
          <w:tcPr>
            <w:tcW w:w="2261" w:type="dxa"/>
            <w:vMerge/>
          </w:tcPr>
          <w:p w14:paraId="6B10B2C9"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val="restart"/>
          </w:tcPr>
          <w:p w14:paraId="7AA7CA58" w14:textId="77777777" w:rsidR="003A104C" w:rsidRPr="003A104C" w:rsidRDefault="003A104C" w:rsidP="00BF097E">
            <w:pPr>
              <w:spacing w:after="0" w:line="240" w:lineRule="auto"/>
              <w:rPr>
                <w:rFonts w:ascii="Times New Roman" w:hAnsi="Times New Roman" w:cs="Times New Roman"/>
                <w:sz w:val="28"/>
                <w:szCs w:val="28"/>
              </w:rPr>
            </w:pPr>
            <w:r w:rsidRPr="003A104C">
              <w:rPr>
                <w:rFonts w:ascii="Times New Roman" w:hAnsi="Times New Roman" w:cs="Times New Roman"/>
                <w:sz w:val="28"/>
                <w:szCs w:val="28"/>
              </w:rPr>
              <w:t>1.2. Створення та організація безпекового середовища в громаді</w:t>
            </w:r>
          </w:p>
        </w:tc>
        <w:tc>
          <w:tcPr>
            <w:tcW w:w="4253" w:type="dxa"/>
          </w:tcPr>
          <w:p w14:paraId="120A7F71"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1.2.1 Забезпечення достатнього рівня громадського порядку та безпеки мешканців і територій громади</w:t>
            </w:r>
          </w:p>
        </w:tc>
      </w:tr>
      <w:tr w:rsidR="003A104C" w14:paraId="2D291880" w14:textId="77777777" w:rsidTr="003A104C">
        <w:trPr>
          <w:trHeight w:val="924"/>
        </w:trPr>
        <w:tc>
          <w:tcPr>
            <w:tcW w:w="2261" w:type="dxa"/>
            <w:vMerge/>
          </w:tcPr>
          <w:p w14:paraId="081F44A1"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32988DA9"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217F5693"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1.2.2 Організація захисту населення громади від надзвичайних подій, ситуацій техногенного, природнього, військового характеру та ліквідація їх наслідків</w:t>
            </w:r>
          </w:p>
        </w:tc>
      </w:tr>
      <w:tr w:rsidR="003A104C" w:rsidRPr="004310A3" w14:paraId="0CAD0B1C" w14:textId="77777777" w:rsidTr="003A104C">
        <w:trPr>
          <w:trHeight w:val="286"/>
        </w:trPr>
        <w:tc>
          <w:tcPr>
            <w:tcW w:w="2261" w:type="dxa"/>
            <w:vMerge/>
          </w:tcPr>
          <w:p w14:paraId="1C9DAAD6"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val="restart"/>
          </w:tcPr>
          <w:p w14:paraId="67AFA064" w14:textId="77777777" w:rsidR="003A104C" w:rsidRPr="003A104C" w:rsidRDefault="003A104C" w:rsidP="00BF097E">
            <w:pPr>
              <w:spacing w:after="0" w:line="240" w:lineRule="auto"/>
              <w:rPr>
                <w:rFonts w:ascii="Times New Roman" w:hAnsi="Times New Roman" w:cs="Times New Roman"/>
                <w:b/>
                <w:sz w:val="28"/>
                <w:szCs w:val="28"/>
              </w:rPr>
            </w:pPr>
            <w:r w:rsidRPr="003A104C">
              <w:rPr>
                <w:rFonts w:ascii="Times New Roman" w:hAnsi="Times New Roman" w:cs="Times New Roman"/>
                <w:sz w:val="28"/>
                <w:szCs w:val="28"/>
              </w:rPr>
              <w:t>1.3. Забезпечення високої якості життя мешканців громади</w:t>
            </w:r>
            <w:r w:rsidRPr="003A104C">
              <w:rPr>
                <w:rFonts w:ascii="Times New Roman" w:hAnsi="Times New Roman" w:cs="Times New Roman"/>
                <w:b/>
                <w:sz w:val="28"/>
                <w:szCs w:val="28"/>
              </w:rPr>
              <w:t xml:space="preserve"> </w:t>
            </w:r>
          </w:p>
        </w:tc>
        <w:tc>
          <w:tcPr>
            <w:tcW w:w="4253" w:type="dxa"/>
          </w:tcPr>
          <w:p w14:paraId="57A91590"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1.3.1.</w:t>
            </w:r>
            <w:r w:rsidRPr="003A104C">
              <w:rPr>
                <w:rFonts w:ascii="Times New Roman" w:hAnsi="Times New Roman" w:cs="Times New Roman"/>
                <w:sz w:val="28"/>
                <w:szCs w:val="28"/>
                <w:lang w:val="ru-RU"/>
              </w:rPr>
              <w:t xml:space="preserve"> </w:t>
            </w:r>
            <w:r w:rsidRPr="003A104C">
              <w:rPr>
                <w:rFonts w:ascii="Times New Roman" w:hAnsi="Times New Roman" w:cs="Times New Roman"/>
                <w:sz w:val="28"/>
                <w:szCs w:val="28"/>
              </w:rPr>
              <w:t xml:space="preserve">Розвиток мережі громадського </w:t>
            </w:r>
            <w:sdt>
              <w:sdtPr>
                <w:rPr>
                  <w:rFonts w:ascii="Times New Roman" w:hAnsi="Times New Roman" w:cs="Times New Roman"/>
                  <w:sz w:val="28"/>
                  <w:szCs w:val="28"/>
                </w:rPr>
                <w:tag w:val="goog_rdk_4"/>
                <w:id w:val="1021514252"/>
              </w:sdtPr>
              <w:sdtContent/>
            </w:sdt>
            <w:sdt>
              <w:sdtPr>
                <w:rPr>
                  <w:rFonts w:ascii="Times New Roman" w:hAnsi="Times New Roman" w:cs="Times New Roman"/>
                  <w:sz w:val="28"/>
                  <w:szCs w:val="28"/>
                </w:rPr>
                <w:tag w:val="goog_rdk_5"/>
                <w:id w:val="-1281187527"/>
              </w:sdtPr>
              <w:sdtContent/>
            </w:sdt>
            <w:r w:rsidRPr="003A104C">
              <w:rPr>
                <w:rFonts w:ascii="Times New Roman" w:hAnsi="Times New Roman" w:cs="Times New Roman"/>
                <w:sz w:val="28"/>
                <w:szCs w:val="28"/>
              </w:rPr>
              <w:t>транспорту з урахуванням інклюзивних потреб</w:t>
            </w:r>
          </w:p>
        </w:tc>
      </w:tr>
      <w:tr w:rsidR="003A104C" w:rsidRPr="004310A3" w14:paraId="5528F09C" w14:textId="77777777" w:rsidTr="003A104C">
        <w:trPr>
          <w:trHeight w:val="286"/>
        </w:trPr>
        <w:tc>
          <w:tcPr>
            <w:tcW w:w="2261" w:type="dxa"/>
            <w:vMerge/>
          </w:tcPr>
          <w:p w14:paraId="658FE3D2"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5C23E766"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68711469"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 xml:space="preserve">1.3.2. Покращення дорожньої </w:t>
            </w:r>
            <w:sdt>
              <w:sdtPr>
                <w:rPr>
                  <w:rFonts w:ascii="Times New Roman" w:hAnsi="Times New Roman" w:cs="Times New Roman"/>
                  <w:sz w:val="28"/>
                  <w:szCs w:val="28"/>
                </w:rPr>
                <w:tag w:val="goog_rdk_6"/>
                <w:id w:val="2043482108"/>
              </w:sdtPr>
              <w:sdtContent/>
            </w:sdt>
            <w:sdt>
              <w:sdtPr>
                <w:rPr>
                  <w:rFonts w:ascii="Times New Roman" w:hAnsi="Times New Roman" w:cs="Times New Roman"/>
                  <w:sz w:val="28"/>
                  <w:szCs w:val="28"/>
                </w:rPr>
                <w:tag w:val="goog_rdk_7"/>
                <w:id w:val="2069535312"/>
              </w:sdtPr>
              <w:sdtContent/>
            </w:sdt>
            <w:r w:rsidRPr="003A104C">
              <w:rPr>
                <w:rFonts w:ascii="Times New Roman" w:hAnsi="Times New Roman" w:cs="Times New Roman"/>
                <w:sz w:val="28"/>
                <w:szCs w:val="28"/>
              </w:rPr>
              <w:t>інфраструктури населених пунктів громади</w:t>
            </w:r>
          </w:p>
        </w:tc>
      </w:tr>
      <w:tr w:rsidR="003A104C" w:rsidRPr="004310A3" w14:paraId="45A0BADF" w14:textId="77777777" w:rsidTr="003A104C">
        <w:trPr>
          <w:trHeight w:val="286"/>
        </w:trPr>
        <w:tc>
          <w:tcPr>
            <w:tcW w:w="2261" w:type="dxa"/>
            <w:vMerge/>
          </w:tcPr>
          <w:p w14:paraId="1EA3832A"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01EBAAB8"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4900FAC2"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 xml:space="preserve">1.3.3. Розвиток </w:t>
            </w:r>
            <w:sdt>
              <w:sdtPr>
                <w:rPr>
                  <w:rFonts w:ascii="Times New Roman" w:hAnsi="Times New Roman" w:cs="Times New Roman"/>
                  <w:sz w:val="28"/>
                  <w:szCs w:val="28"/>
                </w:rPr>
                <w:tag w:val="goog_rdk_12"/>
                <w:id w:val="357086158"/>
              </w:sdtPr>
              <w:sdtContent/>
            </w:sdt>
            <w:sdt>
              <w:sdtPr>
                <w:rPr>
                  <w:rFonts w:ascii="Times New Roman" w:hAnsi="Times New Roman" w:cs="Times New Roman"/>
                  <w:sz w:val="28"/>
                  <w:szCs w:val="28"/>
                </w:rPr>
                <w:tag w:val="goog_rdk_13"/>
                <w:id w:val="1003863629"/>
              </w:sdtPr>
              <w:sdtContent/>
            </w:sdt>
            <w:r w:rsidRPr="003A104C">
              <w:rPr>
                <w:rFonts w:ascii="Times New Roman" w:hAnsi="Times New Roman" w:cs="Times New Roman"/>
                <w:sz w:val="28"/>
                <w:szCs w:val="28"/>
              </w:rPr>
              <w:t xml:space="preserve">мережі надавачів соціальних послуг та підвищення рівня соціальної захищеності </w:t>
            </w:r>
            <w:r w:rsidRPr="003A104C">
              <w:rPr>
                <w:rFonts w:ascii="Times New Roman" w:hAnsi="Times New Roman" w:cs="Times New Roman"/>
                <w:sz w:val="28"/>
                <w:szCs w:val="28"/>
              </w:rPr>
              <w:lastRenderedPageBreak/>
              <w:t xml:space="preserve">всіх </w:t>
            </w:r>
            <w:sdt>
              <w:sdtPr>
                <w:rPr>
                  <w:rFonts w:ascii="Times New Roman" w:hAnsi="Times New Roman" w:cs="Times New Roman"/>
                  <w:sz w:val="28"/>
                  <w:szCs w:val="28"/>
                </w:rPr>
                <w:tag w:val="goog_rdk_14"/>
                <w:id w:val="-1613205407"/>
              </w:sdtPr>
              <w:sdtContent/>
            </w:sdt>
            <w:sdt>
              <w:sdtPr>
                <w:rPr>
                  <w:rFonts w:ascii="Times New Roman" w:hAnsi="Times New Roman" w:cs="Times New Roman"/>
                  <w:sz w:val="28"/>
                  <w:szCs w:val="28"/>
                </w:rPr>
                <w:tag w:val="goog_rdk_15"/>
                <w:id w:val="-1550920568"/>
              </w:sdtPr>
              <w:sdtContent/>
            </w:sdt>
            <w:r w:rsidRPr="003A104C">
              <w:rPr>
                <w:rFonts w:ascii="Times New Roman" w:hAnsi="Times New Roman" w:cs="Times New Roman"/>
                <w:sz w:val="28"/>
                <w:szCs w:val="28"/>
              </w:rPr>
              <w:t>мешканців громади</w:t>
            </w:r>
          </w:p>
        </w:tc>
      </w:tr>
      <w:tr w:rsidR="003A104C" w:rsidRPr="004310A3" w14:paraId="735FC12D" w14:textId="77777777" w:rsidTr="003A104C">
        <w:trPr>
          <w:trHeight w:val="286"/>
        </w:trPr>
        <w:tc>
          <w:tcPr>
            <w:tcW w:w="2261" w:type="dxa"/>
            <w:vMerge/>
          </w:tcPr>
          <w:p w14:paraId="422DD80D"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73C638CC"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167DCE4B"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1.3.</w:t>
            </w:r>
            <w:r w:rsidRPr="003A104C">
              <w:rPr>
                <w:rFonts w:ascii="Times New Roman" w:hAnsi="Times New Roman" w:cs="Times New Roman"/>
                <w:sz w:val="28"/>
                <w:szCs w:val="28"/>
                <w:lang w:val="ru-RU"/>
              </w:rPr>
              <w:t>4</w:t>
            </w:r>
            <w:r w:rsidRPr="003A104C">
              <w:rPr>
                <w:rFonts w:ascii="Times New Roman" w:hAnsi="Times New Roman" w:cs="Times New Roman"/>
                <w:sz w:val="28"/>
                <w:szCs w:val="28"/>
              </w:rPr>
              <w:t>.</w:t>
            </w:r>
            <w:r w:rsidRPr="003A104C">
              <w:rPr>
                <w:rFonts w:ascii="Times New Roman" w:hAnsi="Times New Roman" w:cs="Times New Roman"/>
                <w:sz w:val="28"/>
                <w:szCs w:val="28"/>
                <w:lang w:val="ru-RU"/>
              </w:rPr>
              <w:t xml:space="preserve"> </w:t>
            </w:r>
            <w:r w:rsidRPr="003A104C">
              <w:rPr>
                <w:rFonts w:ascii="Times New Roman" w:hAnsi="Times New Roman" w:cs="Times New Roman"/>
                <w:sz w:val="28"/>
                <w:szCs w:val="28"/>
                <w:lang w:val="en-US"/>
              </w:rPr>
              <w:t>C</w:t>
            </w:r>
            <w:r w:rsidRPr="003A104C">
              <w:rPr>
                <w:rFonts w:ascii="Times New Roman" w:hAnsi="Times New Roman" w:cs="Times New Roman"/>
                <w:sz w:val="28"/>
                <w:szCs w:val="28"/>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3A104C" w:rsidRPr="004310A3" w14:paraId="7B9BB96D" w14:textId="77777777" w:rsidTr="003A104C">
        <w:trPr>
          <w:trHeight w:val="286"/>
        </w:trPr>
        <w:tc>
          <w:tcPr>
            <w:tcW w:w="2261" w:type="dxa"/>
            <w:vMerge/>
          </w:tcPr>
          <w:p w14:paraId="3B82C273"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226A8D39"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6CB87635"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1.3.</w:t>
            </w:r>
            <w:r w:rsidRPr="003A104C">
              <w:rPr>
                <w:rFonts w:ascii="Times New Roman" w:hAnsi="Times New Roman" w:cs="Times New Roman"/>
                <w:sz w:val="28"/>
                <w:szCs w:val="28"/>
                <w:lang w:val="ru-RU"/>
              </w:rPr>
              <w:t>5</w:t>
            </w:r>
            <w:r w:rsidRPr="003A104C">
              <w:rPr>
                <w:rFonts w:ascii="Times New Roman" w:hAnsi="Times New Roman" w:cs="Times New Roman"/>
                <w:sz w:val="28"/>
                <w:szCs w:val="28"/>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8"/>
                  <w:szCs w:val="28"/>
                </w:rPr>
                <w:tag w:val="goog_rdk_18"/>
                <w:id w:val="-1805760480"/>
              </w:sdtPr>
              <w:sdtContent/>
            </w:sdt>
            <w:sdt>
              <w:sdtPr>
                <w:rPr>
                  <w:rFonts w:ascii="Times New Roman" w:hAnsi="Times New Roman" w:cs="Times New Roman"/>
                  <w:sz w:val="28"/>
                  <w:szCs w:val="28"/>
                </w:rPr>
                <w:tag w:val="goog_rdk_19"/>
                <w:id w:val="1491216310"/>
              </w:sdtPr>
              <w:sdtContent/>
            </w:sdt>
            <w:r w:rsidRPr="003A104C">
              <w:rPr>
                <w:rFonts w:ascii="Times New Roman" w:hAnsi="Times New Roman" w:cs="Times New Roman"/>
                <w:sz w:val="28"/>
                <w:szCs w:val="28"/>
              </w:rPr>
              <w:t>послуг з урахуванням гендерного аспекту</w:t>
            </w:r>
          </w:p>
        </w:tc>
      </w:tr>
      <w:tr w:rsidR="003A104C" w:rsidRPr="004310A3" w14:paraId="30FC23D4" w14:textId="77777777" w:rsidTr="003A104C">
        <w:trPr>
          <w:trHeight w:val="286"/>
        </w:trPr>
        <w:tc>
          <w:tcPr>
            <w:tcW w:w="2261" w:type="dxa"/>
            <w:vMerge/>
          </w:tcPr>
          <w:p w14:paraId="20257346"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57C414D4"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185FDF09"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1.3.</w:t>
            </w:r>
            <w:r w:rsidRPr="003A104C">
              <w:rPr>
                <w:rFonts w:ascii="Times New Roman" w:hAnsi="Times New Roman" w:cs="Times New Roman"/>
                <w:sz w:val="28"/>
                <w:szCs w:val="28"/>
                <w:lang w:val="ru-RU"/>
              </w:rPr>
              <w:t>6</w:t>
            </w:r>
            <w:r w:rsidRPr="003A104C">
              <w:rPr>
                <w:rFonts w:ascii="Times New Roman" w:hAnsi="Times New Roman" w:cs="Times New Roman"/>
                <w:sz w:val="28"/>
                <w:szCs w:val="28"/>
              </w:rPr>
              <w:t xml:space="preserve">. Розширення спектру культурних заходів та впровадження нових видів спортивної </w:t>
            </w:r>
            <w:sdt>
              <w:sdtPr>
                <w:rPr>
                  <w:rFonts w:ascii="Times New Roman" w:hAnsi="Times New Roman" w:cs="Times New Roman"/>
                  <w:sz w:val="28"/>
                  <w:szCs w:val="28"/>
                </w:rPr>
                <w:tag w:val="goog_rdk_20"/>
                <w:id w:val="-1321350841"/>
              </w:sdtPr>
              <w:sdtContent/>
            </w:sdt>
            <w:sdt>
              <w:sdtPr>
                <w:rPr>
                  <w:rFonts w:ascii="Times New Roman" w:hAnsi="Times New Roman" w:cs="Times New Roman"/>
                  <w:sz w:val="28"/>
                  <w:szCs w:val="28"/>
                </w:rPr>
                <w:tag w:val="goog_rdk_21"/>
                <w:id w:val="273689310"/>
              </w:sdtPr>
              <w:sdtContent/>
            </w:sdt>
            <w:r w:rsidRPr="003A104C">
              <w:rPr>
                <w:rFonts w:ascii="Times New Roman" w:hAnsi="Times New Roman" w:cs="Times New Roman"/>
                <w:sz w:val="28"/>
                <w:szCs w:val="28"/>
              </w:rPr>
              <w:t>активності з урахуванням інклюзивних потреб</w:t>
            </w:r>
          </w:p>
        </w:tc>
      </w:tr>
      <w:tr w:rsidR="003A104C" w14:paraId="38347986" w14:textId="77777777" w:rsidTr="003A104C">
        <w:trPr>
          <w:trHeight w:val="286"/>
        </w:trPr>
        <w:tc>
          <w:tcPr>
            <w:tcW w:w="2261" w:type="dxa"/>
            <w:vMerge/>
          </w:tcPr>
          <w:p w14:paraId="53F74166"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tcPr>
          <w:p w14:paraId="4F94C789"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19B7B8AD" w14:textId="77777777" w:rsidR="003A104C" w:rsidRPr="003A104C" w:rsidRDefault="003A104C" w:rsidP="00BF097E">
            <w:pPr>
              <w:spacing w:after="0" w:line="240" w:lineRule="auto"/>
              <w:jc w:val="both"/>
              <w:rPr>
                <w:rFonts w:ascii="Times New Roman" w:hAnsi="Times New Roman" w:cs="Times New Roman"/>
                <w:sz w:val="28"/>
                <w:szCs w:val="28"/>
                <w:highlight w:val="green"/>
              </w:rPr>
            </w:pPr>
            <w:r w:rsidRPr="003A104C">
              <w:rPr>
                <w:rFonts w:ascii="Times New Roman" w:hAnsi="Times New Roman" w:cs="Times New Roman"/>
                <w:sz w:val="28"/>
                <w:szCs w:val="28"/>
              </w:rPr>
              <w:t>1.3.</w:t>
            </w:r>
            <w:r w:rsidRPr="003A104C">
              <w:rPr>
                <w:rFonts w:ascii="Times New Roman" w:hAnsi="Times New Roman" w:cs="Times New Roman"/>
                <w:sz w:val="28"/>
                <w:szCs w:val="28"/>
                <w:lang w:val="ru-RU"/>
              </w:rPr>
              <w:t>7</w:t>
            </w:r>
            <w:r w:rsidRPr="003A104C">
              <w:rPr>
                <w:rFonts w:ascii="Times New Roman" w:hAnsi="Times New Roman" w:cs="Times New Roman"/>
                <w:sz w:val="28"/>
                <w:szCs w:val="28"/>
              </w:rPr>
              <w:t xml:space="preserve">. Будівництво житла на первинному </w:t>
            </w:r>
            <w:sdt>
              <w:sdtPr>
                <w:rPr>
                  <w:rFonts w:ascii="Times New Roman" w:hAnsi="Times New Roman" w:cs="Times New Roman"/>
                  <w:sz w:val="28"/>
                  <w:szCs w:val="28"/>
                </w:rPr>
                <w:tag w:val="goog_rdk_22"/>
                <w:id w:val="89051411"/>
              </w:sdtPr>
              <w:sdtContent/>
            </w:sdt>
            <w:sdt>
              <w:sdtPr>
                <w:rPr>
                  <w:rFonts w:ascii="Times New Roman" w:hAnsi="Times New Roman" w:cs="Times New Roman"/>
                  <w:sz w:val="28"/>
                  <w:szCs w:val="28"/>
                </w:rPr>
                <w:tag w:val="goog_rdk_23"/>
                <w:id w:val="461392556"/>
              </w:sdtPr>
              <w:sdtContent/>
            </w:sdt>
            <w:r w:rsidRPr="003A104C">
              <w:rPr>
                <w:rFonts w:ascii="Times New Roman" w:hAnsi="Times New Roman" w:cs="Times New Roman"/>
                <w:sz w:val="28"/>
                <w:szCs w:val="28"/>
              </w:rPr>
              <w:t>ринку відповідно до потреб громади та архітектурної доступності</w:t>
            </w:r>
          </w:p>
        </w:tc>
      </w:tr>
      <w:tr w:rsidR="003A104C" w14:paraId="0581655E" w14:textId="77777777" w:rsidTr="003A104C">
        <w:trPr>
          <w:trHeight w:val="316"/>
        </w:trPr>
        <w:tc>
          <w:tcPr>
            <w:tcW w:w="2261" w:type="dxa"/>
            <w:vMerge/>
          </w:tcPr>
          <w:p w14:paraId="5026D7C1"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977" w:type="dxa"/>
            <w:vMerge w:val="restart"/>
          </w:tcPr>
          <w:p w14:paraId="7D2FEB4A" w14:textId="77777777" w:rsidR="003A104C" w:rsidRPr="003A104C" w:rsidRDefault="003A104C" w:rsidP="00BF097E">
            <w:pPr>
              <w:spacing w:after="0" w:line="240" w:lineRule="auto"/>
              <w:rPr>
                <w:rFonts w:ascii="Times New Roman" w:hAnsi="Times New Roman" w:cs="Times New Roman"/>
                <w:sz w:val="28"/>
                <w:szCs w:val="28"/>
              </w:rPr>
            </w:pPr>
            <w:r w:rsidRPr="003A104C">
              <w:rPr>
                <w:rFonts w:ascii="Times New Roman" w:hAnsi="Times New Roman" w:cs="Times New Roman"/>
                <w:sz w:val="28"/>
                <w:szCs w:val="28"/>
              </w:rPr>
              <w:t xml:space="preserve">1.4. Модернізація інженерної інфраструктури для забезпечення всіх </w:t>
            </w:r>
            <w:sdt>
              <w:sdtPr>
                <w:rPr>
                  <w:rFonts w:ascii="Times New Roman" w:hAnsi="Times New Roman" w:cs="Times New Roman"/>
                  <w:sz w:val="28"/>
                  <w:szCs w:val="28"/>
                </w:rPr>
                <w:tag w:val="goog_rdk_24"/>
                <w:id w:val="650563299"/>
              </w:sdtPr>
              <w:sdtContent/>
            </w:sdt>
            <w:sdt>
              <w:sdtPr>
                <w:rPr>
                  <w:rFonts w:ascii="Times New Roman" w:hAnsi="Times New Roman" w:cs="Times New Roman"/>
                  <w:sz w:val="28"/>
                  <w:szCs w:val="28"/>
                </w:rPr>
                <w:tag w:val="goog_rdk_25"/>
                <w:id w:val="839127027"/>
              </w:sdtPr>
              <w:sdtContent/>
            </w:sdt>
            <w:r w:rsidRPr="003A104C">
              <w:rPr>
                <w:rFonts w:ascii="Times New Roman" w:hAnsi="Times New Roman" w:cs="Times New Roman"/>
                <w:sz w:val="28"/>
                <w:szCs w:val="28"/>
              </w:rPr>
              <w:t>мешканців громади якісними комунальними послугами</w:t>
            </w:r>
          </w:p>
        </w:tc>
        <w:tc>
          <w:tcPr>
            <w:tcW w:w="4253" w:type="dxa"/>
          </w:tcPr>
          <w:p w14:paraId="32627077"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1.4.1. Покращення надання комунальних послуг, оновлення матеріально-технічної бази КП та ін. </w:t>
            </w:r>
          </w:p>
        </w:tc>
      </w:tr>
      <w:tr w:rsidR="003A104C" w14:paraId="7439D563" w14:textId="77777777" w:rsidTr="003A104C">
        <w:trPr>
          <w:trHeight w:val="279"/>
        </w:trPr>
        <w:tc>
          <w:tcPr>
            <w:tcW w:w="2261" w:type="dxa"/>
            <w:vMerge/>
          </w:tcPr>
          <w:p w14:paraId="501A7C59"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23213AD3"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4CDA77FC"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1.4.2. Облаштування та модернізація мереж вуличного освітлення населених пунктів громади</w:t>
            </w:r>
          </w:p>
        </w:tc>
      </w:tr>
      <w:tr w:rsidR="003A104C" w:rsidRPr="004310A3" w14:paraId="465C25C3" w14:textId="77777777" w:rsidTr="003A104C">
        <w:trPr>
          <w:trHeight w:val="552"/>
        </w:trPr>
        <w:tc>
          <w:tcPr>
            <w:tcW w:w="2261" w:type="dxa"/>
            <w:vMerge/>
          </w:tcPr>
          <w:p w14:paraId="69BC24CF"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71DCFDFA"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4608456C"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1.4.3. Забезпечення мешканців водою та створення належних санітарних </w:t>
            </w:r>
            <w:sdt>
              <w:sdtPr>
                <w:rPr>
                  <w:rFonts w:ascii="Times New Roman" w:hAnsi="Times New Roman" w:cs="Times New Roman"/>
                  <w:sz w:val="28"/>
                  <w:szCs w:val="28"/>
                </w:rPr>
                <w:tag w:val="goog_rdk_26"/>
                <w:id w:val="-57563750"/>
              </w:sdtPr>
              <w:sdtContent/>
            </w:sdt>
            <w:sdt>
              <w:sdtPr>
                <w:rPr>
                  <w:rFonts w:ascii="Times New Roman" w:hAnsi="Times New Roman" w:cs="Times New Roman"/>
                  <w:sz w:val="28"/>
                  <w:szCs w:val="28"/>
                </w:rPr>
                <w:tag w:val="goog_rdk_27"/>
                <w:id w:val="1736432895"/>
              </w:sdtPr>
              <w:sdtContent/>
            </w:sdt>
            <w:r w:rsidRPr="003A104C">
              <w:rPr>
                <w:rFonts w:ascii="Times New Roman" w:hAnsi="Times New Roman" w:cs="Times New Roman"/>
                <w:color w:val="000000"/>
                <w:sz w:val="28"/>
                <w:szCs w:val="28"/>
              </w:rPr>
              <w:t>умов у населених пунктах громади</w:t>
            </w:r>
          </w:p>
        </w:tc>
      </w:tr>
      <w:tr w:rsidR="003A104C" w:rsidRPr="004310A3" w14:paraId="3DE67AC6" w14:textId="77777777" w:rsidTr="003A104C">
        <w:trPr>
          <w:trHeight w:val="388"/>
        </w:trPr>
        <w:tc>
          <w:tcPr>
            <w:tcW w:w="2261" w:type="dxa"/>
            <w:vMerge/>
          </w:tcPr>
          <w:p w14:paraId="58218866"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197A93BD"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0E82759B"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1.4.4. Сприяння роботи ОСББ у напрямку енергоефективності</w:t>
            </w:r>
          </w:p>
        </w:tc>
      </w:tr>
      <w:tr w:rsidR="003A104C" w:rsidRPr="004310A3" w14:paraId="1A2E3AD6" w14:textId="77777777" w:rsidTr="003A104C">
        <w:trPr>
          <w:trHeight w:val="703"/>
        </w:trPr>
        <w:tc>
          <w:tcPr>
            <w:tcW w:w="2261" w:type="dxa"/>
            <w:vMerge/>
          </w:tcPr>
          <w:p w14:paraId="4E00D200"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10851C33"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5D978DF8"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1.4.5. Благоустрій територій громади та формування повноцінних громадських </w:t>
            </w:r>
            <w:sdt>
              <w:sdtPr>
                <w:rPr>
                  <w:rFonts w:ascii="Times New Roman" w:hAnsi="Times New Roman" w:cs="Times New Roman"/>
                  <w:sz w:val="28"/>
                  <w:szCs w:val="28"/>
                </w:rPr>
                <w:tag w:val="goog_rdk_28"/>
                <w:id w:val="685870972"/>
              </w:sdtPr>
              <w:sdtContent/>
            </w:sdt>
            <w:sdt>
              <w:sdtPr>
                <w:rPr>
                  <w:rFonts w:ascii="Times New Roman" w:hAnsi="Times New Roman" w:cs="Times New Roman"/>
                  <w:sz w:val="28"/>
                  <w:szCs w:val="28"/>
                </w:rPr>
                <w:tag w:val="goog_rdk_29"/>
                <w:id w:val="-465889936"/>
              </w:sdtPr>
              <w:sdtContent/>
            </w:sdt>
            <w:r w:rsidRPr="003A104C">
              <w:rPr>
                <w:rFonts w:ascii="Times New Roman" w:hAnsi="Times New Roman" w:cs="Times New Roman"/>
                <w:color w:val="000000"/>
                <w:sz w:val="28"/>
                <w:szCs w:val="28"/>
              </w:rPr>
              <w:t>просторів з урахуванням принципів універсального дизайну</w:t>
            </w:r>
          </w:p>
        </w:tc>
      </w:tr>
      <w:tr w:rsidR="003A104C" w:rsidRPr="00601DBF" w14:paraId="5E63885B" w14:textId="77777777" w:rsidTr="003A104C">
        <w:trPr>
          <w:trHeight w:val="573"/>
        </w:trPr>
        <w:tc>
          <w:tcPr>
            <w:tcW w:w="2261" w:type="dxa"/>
            <w:vMerge/>
          </w:tcPr>
          <w:p w14:paraId="7A93F21D"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val="restart"/>
          </w:tcPr>
          <w:p w14:paraId="18BC4297" w14:textId="39214129"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r w:rsidRPr="003A104C">
              <w:rPr>
                <w:rFonts w:ascii="Times New Roman" w:hAnsi="Times New Roman" w:cs="Times New Roman"/>
                <w:sz w:val="28"/>
                <w:szCs w:val="28"/>
              </w:rPr>
              <w:t xml:space="preserve">1.5. Забезпечення розвитку освіти в умовах сучасних викликів </w:t>
            </w:r>
            <w:sdt>
              <w:sdtPr>
                <w:rPr>
                  <w:rFonts w:ascii="Times New Roman" w:hAnsi="Times New Roman" w:cs="Times New Roman"/>
                  <w:sz w:val="28"/>
                  <w:szCs w:val="28"/>
                </w:rPr>
                <w:tag w:val="goog_rdk_30"/>
                <w:id w:val="-48613199"/>
                <w:showingPlcHdr/>
              </w:sdtPr>
              <w:sdtContent>
                <w:r w:rsidR="00975904">
                  <w:rPr>
                    <w:rFonts w:ascii="Times New Roman" w:hAnsi="Times New Roman" w:cs="Times New Roman"/>
                    <w:sz w:val="28"/>
                    <w:szCs w:val="28"/>
                  </w:rPr>
                  <w:t xml:space="preserve">     </w:t>
                </w:r>
              </w:sdtContent>
            </w:sdt>
          </w:p>
        </w:tc>
        <w:tc>
          <w:tcPr>
            <w:tcW w:w="4253" w:type="dxa"/>
          </w:tcPr>
          <w:p w14:paraId="09535EAB" w14:textId="77777777" w:rsidR="003A104C" w:rsidRPr="003A104C" w:rsidRDefault="002B7349" w:rsidP="00BF097E">
            <w:pPr>
              <w:spacing w:after="0" w:line="240" w:lineRule="auto"/>
              <w:jc w:val="both"/>
              <w:rPr>
                <w:rFonts w:ascii="Times New Roman" w:hAnsi="Times New Roman" w:cs="Times New Roman"/>
                <w:sz w:val="28"/>
                <w:szCs w:val="28"/>
              </w:rPr>
            </w:pPr>
            <w:sdt>
              <w:sdtPr>
                <w:rPr>
                  <w:rFonts w:ascii="Times New Roman" w:hAnsi="Times New Roman" w:cs="Times New Roman"/>
                  <w:sz w:val="28"/>
                  <w:szCs w:val="28"/>
                </w:rPr>
                <w:tag w:val="goog_rdk_31"/>
                <w:id w:val="2083331313"/>
              </w:sdtPr>
              <w:sdtContent/>
            </w:sdt>
            <w:r w:rsidR="003A104C" w:rsidRPr="003A104C">
              <w:rPr>
                <w:rFonts w:ascii="Times New Roman" w:hAnsi="Times New Roman" w:cs="Times New Roman"/>
                <w:sz w:val="28"/>
                <w:szCs w:val="28"/>
              </w:rPr>
              <w:t>1.5.1. Покращення матеріально-технічної бази закладів освіти відповідно до сучасних вимог</w:t>
            </w:r>
          </w:p>
        </w:tc>
      </w:tr>
      <w:tr w:rsidR="003A104C" w:rsidRPr="00601DBF" w14:paraId="26DCDF60" w14:textId="77777777" w:rsidTr="003A104C">
        <w:trPr>
          <w:trHeight w:val="355"/>
        </w:trPr>
        <w:tc>
          <w:tcPr>
            <w:tcW w:w="2261" w:type="dxa"/>
            <w:vMerge/>
          </w:tcPr>
          <w:p w14:paraId="2B72FAC7"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color w:val="000000"/>
                <w:sz w:val="28"/>
                <w:szCs w:val="28"/>
              </w:rPr>
            </w:pPr>
          </w:p>
        </w:tc>
        <w:tc>
          <w:tcPr>
            <w:tcW w:w="2977" w:type="dxa"/>
            <w:vMerge/>
          </w:tcPr>
          <w:p w14:paraId="750B7776" w14:textId="77777777" w:rsidR="003A104C" w:rsidRPr="003A104C" w:rsidRDefault="003A104C" w:rsidP="00BF097E">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4253" w:type="dxa"/>
          </w:tcPr>
          <w:p w14:paraId="53F2DB88" w14:textId="77777777" w:rsidR="003A104C" w:rsidRPr="003A104C" w:rsidRDefault="002B7349" w:rsidP="00BF097E">
            <w:pPr>
              <w:spacing w:after="0" w:line="240" w:lineRule="auto"/>
              <w:jc w:val="both"/>
              <w:rPr>
                <w:rFonts w:ascii="Times New Roman" w:hAnsi="Times New Roman" w:cs="Times New Roman"/>
                <w:sz w:val="28"/>
                <w:szCs w:val="28"/>
              </w:rPr>
            </w:pPr>
            <w:sdt>
              <w:sdtPr>
                <w:rPr>
                  <w:rFonts w:ascii="Times New Roman" w:hAnsi="Times New Roman" w:cs="Times New Roman"/>
                  <w:sz w:val="28"/>
                  <w:szCs w:val="28"/>
                </w:rPr>
                <w:tag w:val="goog_rdk_32"/>
                <w:id w:val="2114160365"/>
              </w:sdtPr>
              <w:sdtContent/>
            </w:sdt>
            <w:r w:rsidR="003A104C" w:rsidRPr="003A104C">
              <w:rPr>
                <w:rFonts w:ascii="Times New Roman" w:hAnsi="Times New Roman" w:cs="Times New Roman"/>
                <w:sz w:val="28"/>
                <w:szCs w:val="28"/>
              </w:rPr>
              <w:t>1.5.2. Створення безпечної інфраструктури закладів освіти</w:t>
            </w:r>
          </w:p>
        </w:tc>
      </w:tr>
      <w:tr w:rsidR="003A104C" w14:paraId="4C821A1E" w14:textId="77777777" w:rsidTr="003A104C">
        <w:trPr>
          <w:trHeight w:val="347"/>
        </w:trPr>
        <w:tc>
          <w:tcPr>
            <w:tcW w:w="2261" w:type="dxa"/>
            <w:vMerge w:val="restart"/>
          </w:tcPr>
          <w:p w14:paraId="02724018" w14:textId="77777777" w:rsidR="003A104C" w:rsidRPr="003A104C" w:rsidRDefault="003A104C" w:rsidP="00BF097E">
            <w:pPr>
              <w:spacing w:line="240" w:lineRule="auto"/>
              <w:rPr>
                <w:rFonts w:ascii="Times New Roman" w:eastAsia="Times New Roman" w:hAnsi="Times New Roman" w:cs="Times New Roman"/>
                <w:sz w:val="28"/>
                <w:szCs w:val="28"/>
              </w:rPr>
            </w:pPr>
            <w:r w:rsidRPr="003A104C">
              <w:rPr>
                <w:rFonts w:ascii="Times New Roman" w:hAnsi="Times New Roman" w:cs="Times New Roman"/>
                <w:sz w:val="28"/>
                <w:szCs w:val="28"/>
              </w:rPr>
              <w:t>2</w:t>
            </w:r>
            <w:r w:rsidRPr="003A104C">
              <w:rPr>
                <w:rFonts w:ascii="Times New Roman" w:eastAsia="Times New Roman" w:hAnsi="Times New Roman" w:cs="Times New Roman"/>
                <w:sz w:val="28"/>
                <w:szCs w:val="28"/>
              </w:rPr>
              <w:t xml:space="preserve">. </w:t>
            </w:r>
            <w:r w:rsidRPr="003A104C">
              <w:rPr>
                <w:rFonts w:ascii="Times New Roman" w:hAnsi="Times New Roman" w:cs="Times New Roman"/>
                <w:sz w:val="28"/>
                <w:szCs w:val="28"/>
              </w:rPr>
              <w:t>Формування і розвиток конкурентоспроможної місцевої економіки</w:t>
            </w:r>
          </w:p>
        </w:tc>
        <w:tc>
          <w:tcPr>
            <w:tcW w:w="2977" w:type="dxa"/>
            <w:vMerge w:val="restart"/>
          </w:tcPr>
          <w:p w14:paraId="74118081"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2.1. Формування базових документів для планування економічного розвитку громади</w:t>
            </w:r>
          </w:p>
        </w:tc>
        <w:tc>
          <w:tcPr>
            <w:tcW w:w="4253" w:type="dxa"/>
          </w:tcPr>
          <w:p w14:paraId="5E7BC003"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2.1.1. Розробка цілісного пакету документів просторового планування, включаючи комплексний план</w:t>
            </w:r>
          </w:p>
        </w:tc>
      </w:tr>
      <w:tr w:rsidR="003A104C" w14:paraId="5D08AFF2" w14:textId="77777777" w:rsidTr="003A104C">
        <w:trPr>
          <w:trHeight w:val="367"/>
        </w:trPr>
        <w:tc>
          <w:tcPr>
            <w:tcW w:w="2261" w:type="dxa"/>
            <w:vMerge/>
          </w:tcPr>
          <w:p w14:paraId="3630C15F"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07773680"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03728FF1"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2.1.2. Впровадження інвестиційних інструментів</w:t>
            </w:r>
          </w:p>
        </w:tc>
      </w:tr>
      <w:tr w:rsidR="003A104C" w14:paraId="5759B285" w14:textId="77777777" w:rsidTr="003A104C">
        <w:trPr>
          <w:trHeight w:val="331"/>
        </w:trPr>
        <w:tc>
          <w:tcPr>
            <w:tcW w:w="2261" w:type="dxa"/>
            <w:vMerge/>
          </w:tcPr>
          <w:p w14:paraId="3152B4E0"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val="restart"/>
          </w:tcPr>
          <w:p w14:paraId="4CF1C6AC"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2.2. Запровадження заходів стимулювання розвитку малого і середнього бізнесу</w:t>
            </w:r>
          </w:p>
        </w:tc>
        <w:tc>
          <w:tcPr>
            <w:tcW w:w="4253" w:type="dxa"/>
          </w:tcPr>
          <w:p w14:paraId="725F9165"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2.2.1. Налагодження постійного діалогу з бізнесом</w:t>
            </w:r>
          </w:p>
        </w:tc>
      </w:tr>
      <w:tr w:rsidR="003A104C" w14:paraId="576EB349" w14:textId="77777777" w:rsidTr="003A104C">
        <w:trPr>
          <w:trHeight w:val="264"/>
        </w:trPr>
        <w:tc>
          <w:tcPr>
            <w:tcW w:w="2261" w:type="dxa"/>
            <w:vMerge/>
          </w:tcPr>
          <w:p w14:paraId="272288A3"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72E09367"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2C83CD7B"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2.2.2.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r>
      <w:tr w:rsidR="003A104C" w14:paraId="29FD5EFD" w14:textId="77777777" w:rsidTr="003A104C">
        <w:trPr>
          <w:trHeight w:val="264"/>
        </w:trPr>
        <w:tc>
          <w:tcPr>
            <w:tcW w:w="2261" w:type="dxa"/>
            <w:vMerge/>
          </w:tcPr>
          <w:p w14:paraId="4CE0DBEC"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6961D5DB"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69562CB1"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2.2.3. Створення індустріального парку в громаді</w:t>
            </w:r>
          </w:p>
        </w:tc>
      </w:tr>
      <w:tr w:rsidR="003A104C" w14:paraId="4AA1DBFB" w14:textId="77777777" w:rsidTr="003A104C">
        <w:trPr>
          <w:trHeight w:val="635"/>
        </w:trPr>
        <w:tc>
          <w:tcPr>
            <w:tcW w:w="2261" w:type="dxa"/>
            <w:vMerge/>
          </w:tcPr>
          <w:p w14:paraId="7831DDD5"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val="restart"/>
          </w:tcPr>
          <w:p w14:paraId="2C1830FC"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2.3. Формування передумов для розвитку агропромислового кластеру</w:t>
            </w:r>
          </w:p>
        </w:tc>
        <w:tc>
          <w:tcPr>
            <w:tcW w:w="4253" w:type="dxa"/>
          </w:tcPr>
          <w:p w14:paraId="371C1016"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2.3.1. Сприяння розвитку с/г кооперації</w:t>
            </w:r>
          </w:p>
        </w:tc>
      </w:tr>
      <w:tr w:rsidR="003A104C" w14:paraId="66D4765D" w14:textId="77777777" w:rsidTr="003A104C">
        <w:trPr>
          <w:trHeight w:val="270"/>
        </w:trPr>
        <w:tc>
          <w:tcPr>
            <w:tcW w:w="2261" w:type="dxa"/>
            <w:vMerge/>
          </w:tcPr>
          <w:p w14:paraId="3E810AAB"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77831DD5"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Borders>
              <w:bottom w:val="single" w:sz="4" w:space="0" w:color="000000"/>
            </w:tcBorders>
          </w:tcPr>
          <w:p w14:paraId="7C1C5ACD"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2.3.2. Створення системи навчання с/г підприємців громади в сфері залучення нових інвестицій</w:t>
            </w:r>
          </w:p>
        </w:tc>
      </w:tr>
      <w:tr w:rsidR="003A104C" w:rsidRPr="004310A3" w14:paraId="7C1A8EB3" w14:textId="77777777" w:rsidTr="003A104C">
        <w:trPr>
          <w:trHeight w:val="270"/>
        </w:trPr>
        <w:tc>
          <w:tcPr>
            <w:tcW w:w="2261" w:type="dxa"/>
            <w:vMerge/>
          </w:tcPr>
          <w:p w14:paraId="7FCDAC6B"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val="restart"/>
          </w:tcPr>
          <w:p w14:paraId="105C6E86" w14:textId="77777777" w:rsidR="003A104C" w:rsidRPr="003A104C" w:rsidRDefault="003A104C" w:rsidP="00BF097E">
            <w:pPr>
              <w:spacing w:after="0" w:line="240" w:lineRule="auto"/>
              <w:rPr>
                <w:rFonts w:ascii="Times New Roman" w:hAnsi="Times New Roman" w:cs="Times New Roman"/>
                <w:b/>
                <w:color w:val="000000"/>
                <w:sz w:val="28"/>
                <w:szCs w:val="28"/>
              </w:rPr>
            </w:pPr>
            <w:r w:rsidRPr="003A104C">
              <w:rPr>
                <w:rFonts w:ascii="Times New Roman" w:hAnsi="Times New Roman" w:cs="Times New Roman"/>
                <w:color w:val="000000"/>
                <w:sz w:val="28"/>
                <w:szCs w:val="28"/>
              </w:rPr>
              <w:t>2.4. Ро</w:t>
            </w:r>
            <w:r w:rsidRPr="003A104C">
              <w:rPr>
                <w:rFonts w:ascii="Times New Roman" w:hAnsi="Times New Roman" w:cs="Times New Roman"/>
                <w:sz w:val="28"/>
                <w:szCs w:val="28"/>
              </w:rPr>
              <w:t xml:space="preserve">звиток </w:t>
            </w:r>
            <w:r w:rsidRPr="003A104C">
              <w:rPr>
                <w:rFonts w:ascii="Times New Roman" w:hAnsi="Times New Roman" w:cs="Times New Roman"/>
                <w:color w:val="000000"/>
                <w:sz w:val="28"/>
                <w:szCs w:val="28"/>
              </w:rPr>
              <w:t xml:space="preserve"> </w:t>
            </w:r>
            <w:r w:rsidRPr="003A104C">
              <w:rPr>
                <w:rFonts w:ascii="Times New Roman" w:hAnsi="Times New Roman" w:cs="Times New Roman"/>
                <w:sz w:val="28"/>
                <w:szCs w:val="28"/>
              </w:rPr>
              <w:t>т</w:t>
            </w:r>
            <w:sdt>
              <w:sdtPr>
                <w:rPr>
                  <w:rFonts w:ascii="Times New Roman" w:hAnsi="Times New Roman" w:cs="Times New Roman"/>
                  <w:sz w:val="28"/>
                  <w:szCs w:val="28"/>
                </w:rPr>
                <w:tag w:val="goog_rdk_33"/>
                <w:id w:val="-1388028463"/>
              </w:sdtPr>
              <w:sdtContent/>
            </w:sdt>
            <w:sdt>
              <w:sdtPr>
                <w:rPr>
                  <w:rFonts w:ascii="Times New Roman" w:hAnsi="Times New Roman" w:cs="Times New Roman"/>
                  <w:sz w:val="28"/>
                  <w:szCs w:val="28"/>
                </w:rPr>
                <w:tag w:val="goog_rdk_34"/>
                <w:id w:val="2020738376"/>
              </w:sdtPr>
              <w:sdtContent/>
            </w:sdt>
            <w:r w:rsidRPr="003A104C">
              <w:rPr>
                <w:rFonts w:ascii="Times New Roman" w:hAnsi="Times New Roman" w:cs="Times New Roman"/>
                <w:color w:val="000000"/>
                <w:sz w:val="28"/>
                <w:szCs w:val="28"/>
              </w:rPr>
              <w:t>уризму як сфер</w:t>
            </w:r>
            <w:r w:rsidRPr="003A104C">
              <w:rPr>
                <w:rFonts w:ascii="Times New Roman" w:hAnsi="Times New Roman" w:cs="Times New Roman"/>
                <w:sz w:val="28"/>
                <w:szCs w:val="28"/>
              </w:rPr>
              <w:t xml:space="preserve">и </w:t>
            </w:r>
            <w:r w:rsidRPr="003A104C">
              <w:rPr>
                <w:rFonts w:ascii="Times New Roman" w:hAnsi="Times New Roman" w:cs="Times New Roman"/>
                <w:color w:val="000000"/>
                <w:sz w:val="28"/>
                <w:szCs w:val="28"/>
              </w:rPr>
              <w:t>економіки</w:t>
            </w:r>
          </w:p>
        </w:tc>
        <w:tc>
          <w:tcPr>
            <w:tcW w:w="4253" w:type="dxa"/>
            <w:tcBorders>
              <w:bottom w:val="single" w:sz="4" w:space="0" w:color="000000"/>
            </w:tcBorders>
          </w:tcPr>
          <w:p w14:paraId="4508C280"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2.4.1. Розвиток рекреаційно-туристичних зон та екологічних стежок в населених пунктах </w:t>
            </w:r>
            <w:sdt>
              <w:sdtPr>
                <w:rPr>
                  <w:rFonts w:ascii="Times New Roman" w:hAnsi="Times New Roman" w:cs="Times New Roman"/>
                  <w:sz w:val="28"/>
                  <w:szCs w:val="28"/>
                </w:rPr>
                <w:tag w:val="goog_rdk_35"/>
                <w:id w:val="1532683408"/>
              </w:sdtPr>
              <w:sdtContent/>
            </w:sdt>
            <w:sdt>
              <w:sdtPr>
                <w:rPr>
                  <w:rFonts w:ascii="Times New Roman" w:hAnsi="Times New Roman" w:cs="Times New Roman"/>
                  <w:sz w:val="28"/>
                  <w:szCs w:val="28"/>
                </w:rPr>
                <w:tag w:val="goog_rdk_36"/>
                <w:id w:val="-583833501"/>
              </w:sdtPr>
              <w:sdtContent/>
            </w:sdt>
            <w:r w:rsidRPr="003A104C">
              <w:rPr>
                <w:rFonts w:ascii="Times New Roman" w:hAnsi="Times New Roman" w:cs="Times New Roman"/>
                <w:color w:val="000000"/>
                <w:sz w:val="28"/>
                <w:szCs w:val="28"/>
              </w:rPr>
              <w:t>громади з урахуванням вимог інклюзивності</w:t>
            </w:r>
          </w:p>
        </w:tc>
      </w:tr>
      <w:tr w:rsidR="003A104C" w:rsidRPr="004310A3" w14:paraId="6EBAF27F" w14:textId="77777777" w:rsidTr="003A104C">
        <w:trPr>
          <w:trHeight w:val="270"/>
        </w:trPr>
        <w:tc>
          <w:tcPr>
            <w:tcW w:w="2261" w:type="dxa"/>
            <w:vMerge/>
          </w:tcPr>
          <w:p w14:paraId="21E15FF1"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highlight w:val="yellow"/>
              </w:rPr>
            </w:pPr>
          </w:p>
        </w:tc>
        <w:tc>
          <w:tcPr>
            <w:tcW w:w="2977" w:type="dxa"/>
            <w:vMerge/>
          </w:tcPr>
          <w:p w14:paraId="5E2A5E37"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Borders>
              <w:bottom w:val="single" w:sz="4" w:space="0" w:color="000000"/>
            </w:tcBorders>
          </w:tcPr>
          <w:p w14:paraId="1A6D50A1" w14:textId="3E545367" w:rsidR="003A104C" w:rsidRPr="003A104C" w:rsidRDefault="003A104C" w:rsidP="00806F1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2.4.2. Формування та відновлення туристичної інфраструктури, облаштування об’єктів для відпочинку та їх </w:t>
            </w:r>
            <w:sdt>
              <w:sdtPr>
                <w:rPr>
                  <w:rFonts w:ascii="Times New Roman" w:hAnsi="Times New Roman" w:cs="Times New Roman"/>
                  <w:sz w:val="28"/>
                  <w:szCs w:val="28"/>
                </w:rPr>
                <w:tag w:val="goog_rdk_37"/>
                <w:id w:val="-1821648690"/>
              </w:sdtPr>
              <w:sdtContent/>
            </w:sdt>
            <w:sdt>
              <w:sdtPr>
                <w:rPr>
                  <w:rFonts w:ascii="Times New Roman" w:hAnsi="Times New Roman" w:cs="Times New Roman"/>
                  <w:sz w:val="28"/>
                  <w:szCs w:val="28"/>
                </w:rPr>
                <w:tag w:val="goog_rdk_38"/>
                <w:id w:val="-1310479494"/>
              </w:sdtPr>
              <w:sdtContent/>
            </w:sdt>
            <w:r w:rsidRPr="003A104C">
              <w:rPr>
                <w:rFonts w:ascii="Times New Roman" w:hAnsi="Times New Roman" w:cs="Times New Roman"/>
                <w:color w:val="000000"/>
                <w:sz w:val="28"/>
                <w:szCs w:val="28"/>
              </w:rPr>
              <w:t xml:space="preserve">доступності </w:t>
            </w:r>
          </w:p>
        </w:tc>
      </w:tr>
      <w:tr w:rsidR="003A104C" w:rsidRPr="004310A3" w14:paraId="60E401EF" w14:textId="77777777" w:rsidTr="003A104C">
        <w:trPr>
          <w:trHeight w:val="270"/>
        </w:trPr>
        <w:tc>
          <w:tcPr>
            <w:tcW w:w="2261" w:type="dxa"/>
            <w:vMerge/>
          </w:tcPr>
          <w:p w14:paraId="14F5F351"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3A842399"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Borders>
              <w:bottom w:val="single" w:sz="4" w:space="0" w:color="000000"/>
            </w:tcBorders>
          </w:tcPr>
          <w:p w14:paraId="7A566EC2" w14:textId="77777777" w:rsidR="003A104C" w:rsidRPr="003A104C" w:rsidRDefault="003A104C" w:rsidP="00BF097E">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2.4.3. Створення туристичних продуктів</w:t>
            </w:r>
          </w:p>
        </w:tc>
      </w:tr>
      <w:tr w:rsidR="003A104C" w14:paraId="2DC917E2" w14:textId="77777777" w:rsidTr="003A104C">
        <w:trPr>
          <w:trHeight w:val="499"/>
        </w:trPr>
        <w:tc>
          <w:tcPr>
            <w:tcW w:w="2261" w:type="dxa"/>
            <w:vMerge w:val="restart"/>
          </w:tcPr>
          <w:p w14:paraId="262B1899" w14:textId="77777777" w:rsidR="003A104C" w:rsidRPr="003A104C" w:rsidRDefault="003A104C" w:rsidP="00BF097E">
            <w:pPr>
              <w:spacing w:after="0" w:line="240" w:lineRule="auto"/>
              <w:rPr>
                <w:rFonts w:ascii="Times New Roman" w:hAnsi="Times New Roman" w:cs="Times New Roman"/>
                <w:sz w:val="28"/>
                <w:szCs w:val="28"/>
              </w:rPr>
            </w:pPr>
            <w:r w:rsidRPr="003A104C">
              <w:rPr>
                <w:rFonts w:ascii="Times New Roman" w:hAnsi="Times New Roman" w:cs="Times New Roman"/>
                <w:sz w:val="28"/>
                <w:szCs w:val="28"/>
              </w:rPr>
              <w:t xml:space="preserve">3. Розвиток і промоція традицій вишивки і </w:t>
            </w:r>
            <w:r w:rsidRPr="003A104C">
              <w:rPr>
                <w:rFonts w:ascii="Times New Roman" w:hAnsi="Times New Roman" w:cs="Times New Roman"/>
                <w:sz w:val="28"/>
                <w:szCs w:val="28"/>
              </w:rPr>
              <w:lastRenderedPageBreak/>
              <w:t>килимарства</w:t>
            </w:r>
          </w:p>
          <w:p w14:paraId="5E5B7933" w14:textId="77777777" w:rsidR="003A104C" w:rsidRPr="003A104C" w:rsidRDefault="003A104C" w:rsidP="00BF097E">
            <w:pPr>
              <w:spacing w:after="0" w:line="240" w:lineRule="auto"/>
              <w:rPr>
                <w:rFonts w:ascii="Times New Roman" w:eastAsia="Times New Roman" w:hAnsi="Times New Roman" w:cs="Times New Roman"/>
                <w:b/>
                <w:i/>
                <w:sz w:val="28"/>
                <w:szCs w:val="28"/>
                <w:u w:val="single"/>
              </w:rPr>
            </w:pPr>
          </w:p>
        </w:tc>
        <w:tc>
          <w:tcPr>
            <w:tcW w:w="2977" w:type="dxa"/>
            <w:vMerge w:val="restart"/>
          </w:tcPr>
          <w:p w14:paraId="76458EA3"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lastRenderedPageBreak/>
              <w:t>3.1. Підтримка місцевих традицій</w:t>
            </w:r>
          </w:p>
        </w:tc>
        <w:tc>
          <w:tcPr>
            <w:tcW w:w="4253" w:type="dxa"/>
          </w:tcPr>
          <w:p w14:paraId="657DFFBE"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3.1.1. Впровадження ефективних механізмів підтримки та розвитку традицій вишивки та </w:t>
            </w:r>
            <w:r w:rsidRPr="003A104C">
              <w:rPr>
                <w:rFonts w:ascii="Times New Roman" w:hAnsi="Times New Roman" w:cs="Times New Roman"/>
                <w:sz w:val="28"/>
                <w:szCs w:val="28"/>
              </w:rPr>
              <w:t>килимарства</w:t>
            </w:r>
          </w:p>
        </w:tc>
      </w:tr>
      <w:tr w:rsidR="003A104C" w14:paraId="7FAEE4A5" w14:textId="77777777" w:rsidTr="003A104C">
        <w:trPr>
          <w:trHeight w:val="700"/>
        </w:trPr>
        <w:tc>
          <w:tcPr>
            <w:tcW w:w="2261" w:type="dxa"/>
            <w:vMerge/>
          </w:tcPr>
          <w:p w14:paraId="16A5F63F"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tcPr>
          <w:p w14:paraId="77E48AC0"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4253" w:type="dxa"/>
          </w:tcPr>
          <w:p w14:paraId="15ABECFA" w14:textId="77777777" w:rsidR="003A104C" w:rsidRPr="003A104C" w:rsidRDefault="003A104C" w:rsidP="00BF097E">
            <w:pPr>
              <w:spacing w:after="0" w:line="240" w:lineRule="auto"/>
              <w:jc w:val="both"/>
              <w:rPr>
                <w:rFonts w:ascii="Times New Roman" w:hAnsi="Times New Roman" w:cs="Times New Roman"/>
                <w:color w:val="000000"/>
                <w:sz w:val="28"/>
                <w:szCs w:val="28"/>
              </w:rPr>
            </w:pPr>
            <w:r w:rsidRPr="003A104C">
              <w:rPr>
                <w:rFonts w:ascii="Times New Roman" w:hAnsi="Times New Roman" w:cs="Times New Roman"/>
                <w:color w:val="000000"/>
                <w:sz w:val="28"/>
                <w:szCs w:val="28"/>
              </w:rPr>
              <w:t>3.1.2. Запровадження просвітницько-виховної роботи серед молоді в напрямі популяризації місцевих традицій</w:t>
            </w:r>
            <w:r w:rsidRPr="003A104C">
              <w:rPr>
                <w:rFonts w:ascii="Times New Roman" w:eastAsia="Arial" w:hAnsi="Times New Roman" w:cs="Times New Roman"/>
                <w:b/>
                <w:color w:val="5F6368"/>
                <w:sz w:val="28"/>
                <w:szCs w:val="28"/>
                <w:highlight w:val="white"/>
              </w:rPr>
              <w:t xml:space="preserve"> </w:t>
            </w:r>
          </w:p>
        </w:tc>
      </w:tr>
      <w:tr w:rsidR="003A104C" w14:paraId="3A774480" w14:textId="77777777" w:rsidTr="003A104C">
        <w:trPr>
          <w:trHeight w:val="331"/>
        </w:trPr>
        <w:tc>
          <w:tcPr>
            <w:tcW w:w="2261" w:type="dxa"/>
            <w:vMerge/>
          </w:tcPr>
          <w:p w14:paraId="73868620"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color w:val="000000"/>
                <w:sz w:val="28"/>
                <w:szCs w:val="28"/>
              </w:rPr>
            </w:pPr>
          </w:p>
        </w:tc>
        <w:tc>
          <w:tcPr>
            <w:tcW w:w="2977" w:type="dxa"/>
            <w:vMerge w:val="restart"/>
          </w:tcPr>
          <w:p w14:paraId="0AD460F4"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3.2. Промоція туристичних можливостей та культурно-історичної спадщини</w:t>
            </w:r>
          </w:p>
        </w:tc>
        <w:tc>
          <w:tcPr>
            <w:tcW w:w="4253" w:type="dxa"/>
          </w:tcPr>
          <w:p w14:paraId="109836B4"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3.2.1. Розробка бренду громади на основі врахування унікальних місцевих традицій</w:t>
            </w:r>
          </w:p>
        </w:tc>
      </w:tr>
      <w:tr w:rsidR="003A104C" w14:paraId="42303D93" w14:textId="77777777" w:rsidTr="003A104C">
        <w:trPr>
          <w:trHeight w:val="264"/>
        </w:trPr>
        <w:tc>
          <w:tcPr>
            <w:tcW w:w="2261" w:type="dxa"/>
            <w:vMerge/>
          </w:tcPr>
          <w:p w14:paraId="0C8BA351"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tcPr>
          <w:p w14:paraId="64051278"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31A280B4"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3.2.2. Створення умов для розвитку фестивального руху та виставково-ярмаркової діяльності</w:t>
            </w:r>
          </w:p>
        </w:tc>
      </w:tr>
      <w:tr w:rsidR="003A104C" w14:paraId="2C91DD3A" w14:textId="77777777" w:rsidTr="003A104C">
        <w:trPr>
          <w:trHeight w:val="452"/>
        </w:trPr>
        <w:tc>
          <w:tcPr>
            <w:tcW w:w="2261" w:type="dxa"/>
            <w:vMerge w:val="restart"/>
          </w:tcPr>
          <w:p w14:paraId="4FB7157B" w14:textId="55F448AB" w:rsidR="003A104C" w:rsidRPr="003A104C" w:rsidRDefault="006A1CD8" w:rsidP="00BF097E">
            <w:pPr>
              <w:spacing w:after="0" w:line="240" w:lineRule="auto"/>
              <w:rPr>
                <w:rFonts w:ascii="Times New Roman" w:eastAsia="Times New Roman" w:hAnsi="Times New Roman" w:cs="Times New Roman"/>
                <w:sz w:val="28"/>
                <w:szCs w:val="28"/>
              </w:rPr>
            </w:pPr>
            <w:r w:rsidRPr="003A104C">
              <w:rPr>
                <w:rFonts w:ascii="Times New Roman" w:hAnsi="Times New Roman" w:cs="Times New Roman"/>
                <w:sz w:val="28"/>
                <w:szCs w:val="28"/>
              </w:rPr>
              <w:t>4. Формування екобезпечного простору</w:t>
            </w:r>
          </w:p>
        </w:tc>
        <w:tc>
          <w:tcPr>
            <w:tcW w:w="2977" w:type="dxa"/>
            <w:vMerge w:val="restart"/>
          </w:tcPr>
          <w:p w14:paraId="3DBFEACC"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4.1. Охорона і розвиток природних ресурсів на території громади</w:t>
            </w:r>
          </w:p>
        </w:tc>
        <w:tc>
          <w:tcPr>
            <w:tcW w:w="4253" w:type="dxa"/>
          </w:tcPr>
          <w:p w14:paraId="069F6928"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 xml:space="preserve">4.1.1. Раціональне використання природних ресурсів </w:t>
            </w:r>
          </w:p>
        </w:tc>
      </w:tr>
      <w:tr w:rsidR="003A104C" w14:paraId="684C78F5" w14:textId="77777777" w:rsidTr="003A104C">
        <w:trPr>
          <w:trHeight w:val="485"/>
        </w:trPr>
        <w:tc>
          <w:tcPr>
            <w:tcW w:w="2261" w:type="dxa"/>
            <w:vMerge/>
          </w:tcPr>
          <w:p w14:paraId="72E0CEA9"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tcPr>
          <w:p w14:paraId="35652C5F"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0563FF79"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4.1.2. Проведення екологічної/санітарної очистки території та водойм громади</w:t>
            </w:r>
          </w:p>
        </w:tc>
      </w:tr>
      <w:tr w:rsidR="003A104C" w14:paraId="66FD2DE6" w14:textId="77777777" w:rsidTr="003A104C">
        <w:trPr>
          <w:trHeight w:val="485"/>
        </w:trPr>
        <w:tc>
          <w:tcPr>
            <w:tcW w:w="2261" w:type="dxa"/>
            <w:vMerge/>
          </w:tcPr>
          <w:p w14:paraId="58C92B17"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tcPr>
          <w:p w14:paraId="3886F443"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2C557F30" w14:textId="77777777" w:rsidR="003A104C" w:rsidRPr="003A104C" w:rsidRDefault="003A104C" w:rsidP="00BF097E">
            <w:pPr>
              <w:spacing w:after="0" w:line="240" w:lineRule="auto"/>
              <w:jc w:val="both"/>
              <w:rPr>
                <w:rFonts w:ascii="Times New Roman" w:hAnsi="Times New Roman" w:cs="Times New Roman"/>
                <w:sz w:val="28"/>
                <w:szCs w:val="28"/>
                <w:highlight w:val="green"/>
              </w:rPr>
            </w:pPr>
            <w:r w:rsidRPr="003A104C">
              <w:rPr>
                <w:rFonts w:ascii="Times New Roman" w:hAnsi="Times New Roman" w:cs="Times New Roman"/>
                <w:sz w:val="28"/>
                <w:szCs w:val="28"/>
              </w:rPr>
              <w:t>4.1.3. Забезпечення впровадження ефективної системи поводження з ТПВ у населених пунктах громади</w:t>
            </w:r>
            <w:sdt>
              <w:sdtPr>
                <w:rPr>
                  <w:rFonts w:ascii="Times New Roman" w:hAnsi="Times New Roman" w:cs="Times New Roman"/>
                  <w:sz w:val="28"/>
                  <w:szCs w:val="28"/>
                </w:rPr>
                <w:tag w:val="goog_rdk_39"/>
                <w:id w:val="-1644033230"/>
              </w:sdtPr>
              <w:sdtContent/>
            </w:sdt>
            <w:sdt>
              <w:sdtPr>
                <w:rPr>
                  <w:rFonts w:ascii="Times New Roman" w:hAnsi="Times New Roman" w:cs="Times New Roman"/>
                  <w:sz w:val="28"/>
                  <w:szCs w:val="28"/>
                </w:rPr>
                <w:tag w:val="goog_rdk_40"/>
                <w:id w:val="-660936708"/>
              </w:sdtPr>
              <w:sdtContent/>
            </w:sdt>
          </w:p>
        </w:tc>
      </w:tr>
      <w:tr w:rsidR="003A104C" w14:paraId="05E172D2" w14:textId="77777777" w:rsidTr="003A104C">
        <w:trPr>
          <w:trHeight w:val="485"/>
        </w:trPr>
        <w:tc>
          <w:tcPr>
            <w:tcW w:w="2261" w:type="dxa"/>
            <w:vMerge/>
          </w:tcPr>
          <w:p w14:paraId="19D6CC1D"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tcPr>
          <w:p w14:paraId="60613C2A"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0D4E09FA"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4.1.4. Впровадження  екологічного виховання серед мешканців громади</w:t>
            </w:r>
          </w:p>
        </w:tc>
      </w:tr>
      <w:tr w:rsidR="003A104C" w14:paraId="082F4A17" w14:textId="77777777" w:rsidTr="003A104C">
        <w:trPr>
          <w:trHeight w:val="697"/>
        </w:trPr>
        <w:tc>
          <w:tcPr>
            <w:tcW w:w="2261" w:type="dxa"/>
            <w:vMerge/>
          </w:tcPr>
          <w:p w14:paraId="34FEA234"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val="restart"/>
          </w:tcPr>
          <w:p w14:paraId="27A17C69" w14:textId="77777777" w:rsidR="003A104C" w:rsidRPr="003A104C" w:rsidRDefault="003A104C" w:rsidP="00BF097E">
            <w:pPr>
              <w:spacing w:after="0" w:line="240" w:lineRule="auto"/>
              <w:rPr>
                <w:rFonts w:ascii="Times New Roman" w:hAnsi="Times New Roman" w:cs="Times New Roman"/>
                <w:color w:val="000000"/>
                <w:sz w:val="28"/>
                <w:szCs w:val="28"/>
              </w:rPr>
            </w:pPr>
            <w:r w:rsidRPr="003A104C">
              <w:rPr>
                <w:rFonts w:ascii="Times New Roman" w:hAnsi="Times New Roman" w:cs="Times New Roman"/>
                <w:color w:val="000000"/>
                <w:sz w:val="28"/>
                <w:szCs w:val="28"/>
              </w:rPr>
              <w:t xml:space="preserve">4.2. </w:t>
            </w:r>
            <w:r w:rsidRPr="003A104C">
              <w:rPr>
                <w:rFonts w:ascii="Times New Roman" w:hAnsi="Times New Roman" w:cs="Times New Roman"/>
                <w:sz w:val="28"/>
                <w:szCs w:val="28"/>
              </w:rPr>
              <w:t>Вдосконалення системи муніципального енергетичного менеджменту</w:t>
            </w:r>
          </w:p>
        </w:tc>
        <w:tc>
          <w:tcPr>
            <w:tcW w:w="4253" w:type="dxa"/>
          </w:tcPr>
          <w:p w14:paraId="792E819D"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sz w:val="28"/>
                <w:szCs w:val="28"/>
              </w:rPr>
              <w:t>4.2.1. Впровадження заходів з термомодернізації, пошук додаткових джерел фінансування</w:t>
            </w:r>
          </w:p>
        </w:tc>
      </w:tr>
      <w:tr w:rsidR="003A104C" w14:paraId="353413B8" w14:textId="77777777" w:rsidTr="003A104C">
        <w:trPr>
          <w:trHeight w:val="499"/>
        </w:trPr>
        <w:tc>
          <w:tcPr>
            <w:tcW w:w="2261" w:type="dxa"/>
            <w:vMerge/>
          </w:tcPr>
          <w:p w14:paraId="193A16F8"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2977" w:type="dxa"/>
            <w:vMerge/>
          </w:tcPr>
          <w:p w14:paraId="648FEDED" w14:textId="77777777" w:rsidR="003A104C" w:rsidRPr="003A104C" w:rsidRDefault="003A104C" w:rsidP="00BF097E">
            <w:pPr>
              <w:widowControl w:val="0"/>
              <w:pBdr>
                <w:top w:val="nil"/>
                <w:left w:val="nil"/>
                <w:bottom w:val="nil"/>
                <w:right w:val="nil"/>
                <w:between w:val="nil"/>
              </w:pBdr>
              <w:spacing w:after="0"/>
              <w:rPr>
                <w:rFonts w:ascii="Times New Roman" w:hAnsi="Times New Roman" w:cs="Times New Roman"/>
                <w:sz w:val="28"/>
                <w:szCs w:val="28"/>
              </w:rPr>
            </w:pPr>
          </w:p>
        </w:tc>
        <w:tc>
          <w:tcPr>
            <w:tcW w:w="4253" w:type="dxa"/>
          </w:tcPr>
          <w:p w14:paraId="00A78208" w14:textId="77777777" w:rsidR="003A104C" w:rsidRPr="003A104C" w:rsidRDefault="003A104C" w:rsidP="00BF097E">
            <w:pPr>
              <w:spacing w:after="0" w:line="240" w:lineRule="auto"/>
              <w:jc w:val="both"/>
              <w:rPr>
                <w:rFonts w:ascii="Times New Roman" w:hAnsi="Times New Roman" w:cs="Times New Roman"/>
                <w:sz w:val="28"/>
                <w:szCs w:val="28"/>
              </w:rPr>
            </w:pPr>
            <w:r w:rsidRPr="003A104C">
              <w:rPr>
                <w:rFonts w:ascii="Times New Roman" w:hAnsi="Times New Roman" w:cs="Times New Roman"/>
                <w:color w:val="000000"/>
                <w:sz w:val="28"/>
                <w:szCs w:val="28"/>
              </w:rPr>
              <w:t xml:space="preserve">4.2.2. </w:t>
            </w:r>
            <w:r w:rsidRPr="003A104C">
              <w:rPr>
                <w:rFonts w:ascii="Times New Roman" w:hAnsi="Times New Roman" w:cs="Times New Roman"/>
                <w:sz w:val="28"/>
                <w:szCs w:val="28"/>
              </w:rPr>
              <w:t>Впровадження заходів з переведення закладів комунальної власності на енергоефективні/альтернативні джерела опалення</w:t>
            </w:r>
          </w:p>
        </w:tc>
      </w:tr>
    </w:tbl>
    <w:p w14:paraId="1078419D" w14:textId="77777777" w:rsidR="003A104C" w:rsidRDefault="003A104C" w:rsidP="008E04E1">
      <w:pPr>
        <w:pStyle w:val="a3"/>
        <w:spacing w:before="0" w:beforeAutospacing="0" w:after="0" w:afterAutospacing="0"/>
        <w:ind w:left="-6" w:firstLine="573"/>
        <w:jc w:val="both"/>
        <w:outlineLvl w:val="0"/>
        <w:rPr>
          <w:b/>
          <w:bCs/>
          <w:color w:val="000000"/>
          <w:sz w:val="28"/>
          <w:szCs w:val="28"/>
        </w:rPr>
      </w:pPr>
    </w:p>
    <w:p w14:paraId="3D80D474" w14:textId="4CAD8413" w:rsidR="00D86A55" w:rsidRDefault="00CE20D4" w:rsidP="008E04E1">
      <w:pPr>
        <w:pStyle w:val="a3"/>
        <w:spacing w:before="0" w:beforeAutospacing="0" w:after="0" w:afterAutospacing="0"/>
        <w:ind w:left="-6"/>
        <w:jc w:val="both"/>
        <w:outlineLvl w:val="0"/>
        <w:rPr>
          <w:b/>
          <w:sz w:val="28"/>
          <w:szCs w:val="28"/>
        </w:rPr>
      </w:pPr>
      <w:r w:rsidRPr="00CE20D4">
        <w:rPr>
          <w:b/>
          <w:bCs/>
          <w:color w:val="000000"/>
          <w:sz w:val="28"/>
          <w:szCs w:val="28"/>
        </w:rPr>
        <w:t xml:space="preserve">Розділ </w:t>
      </w:r>
      <w:r w:rsidR="001F7146">
        <w:rPr>
          <w:b/>
          <w:bCs/>
          <w:color w:val="000000"/>
          <w:sz w:val="28"/>
          <w:szCs w:val="28"/>
          <w:lang w:val="en-US"/>
        </w:rPr>
        <w:t>VI</w:t>
      </w:r>
      <w:r w:rsidRPr="00CE20D4">
        <w:rPr>
          <w:b/>
          <w:bCs/>
          <w:color w:val="000000"/>
          <w:sz w:val="28"/>
          <w:szCs w:val="28"/>
        </w:rPr>
        <w:t xml:space="preserve">. </w:t>
      </w:r>
      <w:r w:rsidR="008E04E1">
        <w:rPr>
          <w:b/>
          <w:sz w:val="28"/>
          <w:szCs w:val="28"/>
        </w:rPr>
        <w:t>Відповід</w:t>
      </w:r>
      <w:r w:rsidRPr="00CE20D4">
        <w:rPr>
          <w:b/>
          <w:sz w:val="28"/>
          <w:szCs w:val="28"/>
        </w:rPr>
        <w:t>ність Стратегії</w:t>
      </w:r>
      <w:r w:rsidR="00852515" w:rsidRPr="00CE20D4">
        <w:rPr>
          <w:b/>
          <w:sz w:val="28"/>
          <w:szCs w:val="28"/>
        </w:rPr>
        <w:t xml:space="preserve"> </w:t>
      </w:r>
      <w:r w:rsidRPr="00CE20D4">
        <w:rPr>
          <w:b/>
          <w:sz w:val="28"/>
          <w:szCs w:val="28"/>
        </w:rPr>
        <w:t>розвитку Решетилівської міської територіальної громади з Державною та Регіональною стратегіями.</w:t>
      </w:r>
    </w:p>
    <w:p w14:paraId="6F8F05B6" w14:textId="1BE9DA41" w:rsidR="00CE20D4" w:rsidRPr="008E04E1" w:rsidRDefault="00CE20D4" w:rsidP="008E04E1">
      <w:pPr>
        <w:pStyle w:val="a3"/>
        <w:spacing w:before="0" w:beforeAutospacing="0" w:after="0" w:afterAutospacing="0"/>
        <w:ind w:left="-6" w:firstLine="714"/>
        <w:jc w:val="both"/>
        <w:outlineLvl w:val="0"/>
        <w:rPr>
          <w:sz w:val="28"/>
          <w:szCs w:val="28"/>
        </w:rPr>
      </w:pPr>
      <w:r w:rsidRPr="008E04E1">
        <w:rPr>
          <w:sz w:val="28"/>
          <w:szCs w:val="28"/>
        </w:rPr>
        <w:t>Національна система стратегічного планування базується на узгодженій системі координації процесів стратегічного планування на центральному, регіональному та місцевому рівні.</w:t>
      </w:r>
    </w:p>
    <w:p w14:paraId="3549BA3D" w14:textId="63465FC9" w:rsidR="00CE20D4" w:rsidRPr="008E04E1" w:rsidRDefault="00CE20D4" w:rsidP="008E04E1">
      <w:pPr>
        <w:pStyle w:val="a3"/>
        <w:spacing w:before="0" w:beforeAutospacing="0" w:after="0" w:afterAutospacing="0"/>
        <w:ind w:left="-6" w:firstLine="714"/>
        <w:jc w:val="both"/>
        <w:outlineLvl w:val="0"/>
        <w:rPr>
          <w:sz w:val="28"/>
          <w:szCs w:val="28"/>
        </w:rPr>
      </w:pPr>
      <w:r w:rsidRPr="008E04E1">
        <w:rPr>
          <w:sz w:val="28"/>
          <w:szCs w:val="28"/>
        </w:rPr>
        <w:t xml:space="preserve">Стратегія </w:t>
      </w:r>
      <w:r w:rsidR="008E04E1" w:rsidRPr="008E04E1">
        <w:rPr>
          <w:sz w:val="28"/>
          <w:szCs w:val="28"/>
        </w:rPr>
        <w:t>розвитку Решетилівської міської територіальної громади до</w:t>
      </w:r>
      <w:r w:rsidRPr="008E04E1">
        <w:rPr>
          <w:sz w:val="28"/>
          <w:szCs w:val="28"/>
        </w:rPr>
        <w:t xml:space="preserve"> 2027 рок</w:t>
      </w:r>
      <w:r w:rsidR="008E04E1" w:rsidRPr="008E04E1">
        <w:rPr>
          <w:sz w:val="28"/>
          <w:szCs w:val="28"/>
        </w:rPr>
        <w:t>у</w:t>
      </w:r>
      <w:r w:rsidRPr="008E04E1">
        <w:rPr>
          <w:sz w:val="28"/>
          <w:szCs w:val="28"/>
        </w:rPr>
        <w:t xml:space="preserve"> </w:t>
      </w:r>
      <w:r w:rsidR="008E04E1" w:rsidRPr="008E04E1">
        <w:rPr>
          <w:sz w:val="28"/>
          <w:szCs w:val="28"/>
        </w:rPr>
        <w:t>відповідає</w:t>
      </w:r>
      <w:r w:rsidRPr="008E04E1">
        <w:rPr>
          <w:sz w:val="28"/>
          <w:szCs w:val="28"/>
        </w:rPr>
        <w:t>:</w:t>
      </w:r>
    </w:p>
    <w:p w14:paraId="7566B452" w14:textId="257BDC3F" w:rsidR="00CE20D4" w:rsidRPr="008E04E1" w:rsidRDefault="00CE20D4" w:rsidP="00C3116D">
      <w:pPr>
        <w:pStyle w:val="a3"/>
        <w:numPr>
          <w:ilvl w:val="1"/>
          <w:numId w:val="73"/>
        </w:numPr>
        <w:spacing w:before="0" w:beforeAutospacing="0" w:after="0" w:afterAutospacing="0"/>
        <w:ind w:left="0" w:firstLine="993"/>
        <w:jc w:val="both"/>
        <w:outlineLvl w:val="0"/>
        <w:rPr>
          <w:sz w:val="28"/>
          <w:szCs w:val="28"/>
        </w:rPr>
      </w:pPr>
      <w:r w:rsidRPr="008E04E1">
        <w:rPr>
          <w:sz w:val="28"/>
          <w:szCs w:val="28"/>
        </w:rPr>
        <w:t>Державн</w:t>
      </w:r>
      <w:r w:rsidR="008E04E1" w:rsidRPr="008E04E1">
        <w:rPr>
          <w:sz w:val="28"/>
          <w:szCs w:val="28"/>
        </w:rPr>
        <w:t>ій</w:t>
      </w:r>
      <w:r w:rsidRPr="008E04E1">
        <w:rPr>
          <w:sz w:val="28"/>
          <w:szCs w:val="28"/>
        </w:rPr>
        <w:t xml:space="preserve"> стратегі</w:t>
      </w:r>
      <w:r w:rsidR="008E04E1" w:rsidRPr="008E04E1">
        <w:rPr>
          <w:sz w:val="28"/>
          <w:szCs w:val="28"/>
        </w:rPr>
        <w:t>ї</w:t>
      </w:r>
      <w:r w:rsidRPr="008E04E1">
        <w:rPr>
          <w:sz w:val="28"/>
          <w:szCs w:val="28"/>
        </w:rPr>
        <w:t xml:space="preserve"> регіонального </w:t>
      </w:r>
      <w:r w:rsidR="008E04E1" w:rsidRPr="008E04E1">
        <w:rPr>
          <w:bCs/>
          <w:color w:val="333333"/>
          <w:sz w:val="28"/>
          <w:szCs w:val="28"/>
          <w:shd w:val="clear" w:color="auto" w:fill="FFFFFF"/>
        </w:rPr>
        <w:t>розвитку на 2021-2027 роки</w:t>
      </w:r>
      <w:r w:rsidRPr="008E04E1">
        <w:rPr>
          <w:sz w:val="28"/>
          <w:szCs w:val="28"/>
        </w:rPr>
        <w:t>;</w:t>
      </w:r>
    </w:p>
    <w:p w14:paraId="01D73C2F" w14:textId="1BBD34C8" w:rsidR="008E04E1" w:rsidRPr="008E04E1" w:rsidRDefault="008E04E1" w:rsidP="00C3116D">
      <w:pPr>
        <w:pStyle w:val="a3"/>
        <w:numPr>
          <w:ilvl w:val="1"/>
          <w:numId w:val="73"/>
        </w:numPr>
        <w:spacing w:before="0" w:beforeAutospacing="0" w:after="0" w:afterAutospacing="0"/>
        <w:ind w:left="0" w:firstLine="993"/>
        <w:jc w:val="both"/>
        <w:outlineLvl w:val="0"/>
        <w:rPr>
          <w:b/>
          <w:bCs/>
          <w:color w:val="000000"/>
          <w:sz w:val="28"/>
          <w:szCs w:val="28"/>
        </w:rPr>
      </w:pPr>
      <w:r w:rsidRPr="008E04E1">
        <w:rPr>
          <w:sz w:val="28"/>
          <w:szCs w:val="28"/>
        </w:rPr>
        <w:t>Стратегії регіонального розвитку Полтавської області на 2021 – 2027 роки.</w:t>
      </w:r>
    </w:p>
    <w:p w14:paraId="577CE164" w14:textId="77777777" w:rsidR="00C158A8" w:rsidRPr="008E04E1" w:rsidRDefault="00C158A8" w:rsidP="00C158A8">
      <w:pPr>
        <w:pStyle w:val="a3"/>
        <w:spacing w:before="0" w:beforeAutospacing="0" w:after="120" w:afterAutospacing="0"/>
        <w:ind w:left="-6" w:hanging="6"/>
        <w:jc w:val="both"/>
        <w:rPr>
          <w:b/>
          <w:bCs/>
          <w:color w:val="000000"/>
          <w:sz w:val="28"/>
          <w:szCs w:val="28"/>
        </w:rPr>
      </w:pPr>
    </w:p>
    <w:p w14:paraId="582C09A5" w14:textId="565DB7F6" w:rsidR="00C158A8" w:rsidRDefault="00957454" w:rsidP="00957454">
      <w:pPr>
        <w:pStyle w:val="a3"/>
        <w:spacing w:before="0" w:beforeAutospacing="0" w:after="0" w:afterAutospacing="0"/>
        <w:ind w:left="-5" w:firstLine="5"/>
        <w:jc w:val="both"/>
        <w:rPr>
          <w:sz w:val="28"/>
          <w:szCs w:val="28"/>
        </w:rPr>
      </w:pPr>
      <w:r>
        <w:rPr>
          <w:sz w:val="28"/>
          <w:szCs w:val="28"/>
        </w:rPr>
        <w:lastRenderedPageBreak/>
        <w:t xml:space="preserve">    </w:t>
      </w:r>
      <w:r>
        <w:rPr>
          <w:sz w:val="28"/>
          <w:szCs w:val="28"/>
        </w:rPr>
        <w:tab/>
      </w:r>
      <w:r w:rsidR="008E04E1" w:rsidRPr="00957454">
        <w:rPr>
          <w:sz w:val="28"/>
          <w:szCs w:val="28"/>
        </w:rPr>
        <w:t xml:space="preserve">Реалізація </w:t>
      </w:r>
      <w:r w:rsidRPr="00957454">
        <w:rPr>
          <w:sz w:val="28"/>
          <w:szCs w:val="28"/>
        </w:rPr>
        <w:t xml:space="preserve">Стратегії розвитку Решетилівської міської територіальної громади до 2027 року </w:t>
      </w:r>
      <w:r w:rsidR="008E04E1" w:rsidRPr="00957454">
        <w:rPr>
          <w:sz w:val="28"/>
          <w:szCs w:val="28"/>
        </w:rPr>
        <w:t>передбачає розробку Плану заходів з її реалізації відповідно до визначених етапів.</w:t>
      </w:r>
    </w:p>
    <w:p w14:paraId="4D8DB9FC" w14:textId="77777777" w:rsidR="00957454" w:rsidRPr="00957454" w:rsidRDefault="00957454" w:rsidP="00957454">
      <w:pPr>
        <w:pStyle w:val="a3"/>
        <w:spacing w:before="0" w:beforeAutospacing="0" w:after="0" w:afterAutospacing="0"/>
        <w:ind w:left="-6" w:firstLine="6"/>
        <w:jc w:val="both"/>
        <w:rPr>
          <w:b/>
          <w:sz w:val="28"/>
          <w:szCs w:val="28"/>
        </w:rPr>
      </w:pPr>
    </w:p>
    <w:p w14:paraId="64674CCE" w14:textId="7E0C2CD6" w:rsidR="00957454" w:rsidRDefault="00957454" w:rsidP="00957454">
      <w:pPr>
        <w:pStyle w:val="a3"/>
        <w:spacing w:before="0" w:beforeAutospacing="0" w:after="0" w:afterAutospacing="0"/>
        <w:ind w:left="-6" w:firstLine="6"/>
        <w:jc w:val="both"/>
        <w:rPr>
          <w:b/>
          <w:sz w:val="28"/>
          <w:szCs w:val="28"/>
        </w:rPr>
      </w:pPr>
      <w:r w:rsidRPr="00957454">
        <w:rPr>
          <w:b/>
          <w:sz w:val="28"/>
          <w:szCs w:val="28"/>
        </w:rPr>
        <w:t xml:space="preserve">6.1. Відповідність з Державною Стратегією регіонального </w:t>
      </w:r>
      <w:r w:rsidRPr="00957454">
        <w:rPr>
          <w:b/>
          <w:bCs/>
          <w:color w:val="333333"/>
          <w:sz w:val="28"/>
          <w:szCs w:val="28"/>
          <w:shd w:val="clear" w:color="auto" w:fill="FFFFFF"/>
        </w:rPr>
        <w:t>розвитку на 2021-2027 роки</w:t>
      </w:r>
      <w:r w:rsidRPr="00957454">
        <w:rPr>
          <w:b/>
          <w:sz w:val="28"/>
          <w:szCs w:val="28"/>
        </w:rPr>
        <w:t xml:space="preserve"> </w:t>
      </w:r>
    </w:p>
    <w:p w14:paraId="7640EF75" w14:textId="77777777" w:rsidR="00957454" w:rsidRPr="00957454" w:rsidRDefault="00957454" w:rsidP="00111C5A">
      <w:pPr>
        <w:pStyle w:val="a3"/>
        <w:spacing w:before="0" w:beforeAutospacing="0" w:after="0" w:afterAutospacing="0"/>
        <w:ind w:left="-6" w:firstLine="6"/>
        <w:jc w:val="both"/>
        <w:rPr>
          <w:b/>
          <w:bCs/>
          <w:color w:val="000000"/>
          <w:sz w:val="28"/>
          <w:szCs w:val="28"/>
        </w:rPr>
      </w:pPr>
    </w:p>
    <w:p w14:paraId="0F7F5D73" w14:textId="77777777" w:rsidR="00957454" w:rsidRPr="00111C5A" w:rsidRDefault="00957454" w:rsidP="00111C5A">
      <w:pPr>
        <w:pStyle w:val="a7"/>
        <w:spacing w:after="0" w:line="240" w:lineRule="auto"/>
        <w:rPr>
          <w:sz w:val="28"/>
          <w:szCs w:val="28"/>
        </w:rPr>
      </w:pPr>
      <w:r w:rsidRPr="00111C5A">
        <w:rPr>
          <w:sz w:val="28"/>
          <w:szCs w:val="28"/>
        </w:rPr>
        <w:t>Державна стратегія регіонального розвитку на 2021–2027 роки містить три Стратегічні цілі:</w:t>
      </w:r>
    </w:p>
    <w:p w14:paraId="2430B34F" w14:textId="77777777" w:rsidR="00957454" w:rsidRPr="00111C5A" w:rsidRDefault="00957454" w:rsidP="00111C5A">
      <w:pPr>
        <w:pStyle w:val="a7"/>
        <w:spacing w:after="0" w:line="240" w:lineRule="auto"/>
        <w:rPr>
          <w:sz w:val="28"/>
          <w:szCs w:val="28"/>
        </w:rPr>
      </w:pPr>
      <w:r w:rsidRPr="00111C5A">
        <w:rPr>
          <w:iCs/>
          <w:sz w:val="28"/>
          <w:szCs w:val="28"/>
        </w:rPr>
        <w:t>1. Формування згуртованої держави в соціальному, гуманітарному, економічному, екологічному, безпековому та просторовому вимірах.</w:t>
      </w:r>
    </w:p>
    <w:p w14:paraId="7B5BAFD1" w14:textId="77777777" w:rsidR="00957454" w:rsidRPr="00111C5A" w:rsidRDefault="00957454" w:rsidP="00111C5A">
      <w:pPr>
        <w:pStyle w:val="a7"/>
        <w:spacing w:after="0" w:line="240" w:lineRule="auto"/>
        <w:rPr>
          <w:sz w:val="28"/>
          <w:szCs w:val="28"/>
        </w:rPr>
      </w:pPr>
      <w:r w:rsidRPr="00111C5A">
        <w:rPr>
          <w:iCs/>
          <w:sz w:val="28"/>
          <w:szCs w:val="28"/>
        </w:rPr>
        <w:t>2. Підвищення рівня конкурентоспроможності регіонів.</w:t>
      </w:r>
    </w:p>
    <w:p w14:paraId="0774E821" w14:textId="77777777" w:rsidR="00957454" w:rsidRPr="00111C5A" w:rsidRDefault="00957454" w:rsidP="00111C5A">
      <w:pPr>
        <w:pStyle w:val="a7"/>
        <w:spacing w:after="0" w:line="240" w:lineRule="auto"/>
        <w:rPr>
          <w:sz w:val="28"/>
          <w:szCs w:val="28"/>
        </w:rPr>
      </w:pPr>
      <w:r w:rsidRPr="00111C5A">
        <w:rPr>
          <w:iCs/>
          <w:sz w:val="28"/>
          <w:szCs w:val="28"/>
        </w:rPr>
        <w:t>3. Розбудова ефективного багаторівневого врядування.</w:t>
      </w:r>
    </w:p>
    <w:p w14:paraId="2AF9EF90" w14:textId="77777777" w:rsidR="00957454" w:rsidRPr="00111C5A" w:rsidRDefault="00957454" w:rsidP="00111C5A">
      <w:pPr>
        <w:pStyle w:val="a7"/>
        <w:spacing w:after="0" w:line="240" w:lineRule="auto"/>
        <w:rPr>
          <w:sz w:val="28"/>
          <w:szCs w:val="28"/>
        </w:rPr>
      </w:pPr>
      <w:r w:rsidRPr="00111C5A">
        <w:rPr>
          <w:sz w:val="28"/>
          <w:szCs w:val="28"/>
        </w:rPr>
        <w:t>Існує повний збіг зі змістом цілей</w:t>
      </w:r>
      <w:r w:rsidRPr="00111C5A">
        <w:rPr>
          <w:iCs/>
          <w:sz w:val="28"/>
          <w:szCs w:val="28"/>
        </w:rPr>
        <w:t xml:space="preserve"> Стратегії розвитку </w:t>
      </w:r>
      <w:r w:rsidRPr="00111C5A">
        <w:rPr>
          <w:iCs/>
          <w:sz w:val="28"/>
          <w:szCs w:val="28"/>
          <w:lang w:eastAsia="uk-UA"/>
        </w:rPr>
        <w:t xml:space="preserve">Решетилівської міської </w:t>
      </w:r>
      <w:r w:rsidRPr="00111C5A">
        <w:rPr>
          <w:iCs/>
          <w:sz w:val="28"/>
          <w:szCs w:val="28"/>
        </w:rPr>
        <w:t>територіальної громади до 2027 року. А саме:</w:t>
      </w:r>
    </w:p>
    <w:p w14:paraId="51683C48" w14:textId="69D476CD" w:rsidR="00957454" w:rsidRPr="00111C5A" w:rsidRDefault="00957454" w:rsidP="00C3116D">
      <w:pPr>
        <w:pStyle w:val="a7"/>
        <w:numPr>
          <w:ilvl w:val="1"/>
          <w:numId w:val="74"/>
        </w:numPr>
        <w:spacing w:after="0" w:line="240" w:lineRule="auto"/>
        <w:ind w:left="0" w:firstLine="993"/>
        <w:rPr>
          <w:iCs/>
          <w:sz w:val="28"/>
          <w:szCs w:val="28"/>
        </w:rPr>
      </w:pPr>
      <w:r w:rsidRPr="00111C5A">
        <w:rPr>
          <w:sz w:val="28"/>
          <w:szCs w:val="28"/>
        </w:rPr>
        <w:t xml:space="preserve">стратегічна ціль </w:t>
      </w:r>
      <w:r w:rsidR="0070262E" w:rsidRPr="00111C5A">
        <w:rPr>
          <w:sz w:val="28"/>
          <w:szCs w:val="28"/>
        </w:rPr>
        <w:t xml:space="preserve">1. </w:t>
      </w:r>
      <w:r w:rsidR="006A1CD8" w:rsidRPr="00111C5A">
        <w:rPr>
          <w:sz w:val="28"/>
          <w:szCs w:val="28"/>
        </w:rPr>
        <w:t>«</w:t>
      </w:r>
      <w:r w:rsidR="0070262E" w:rsidRPr="00111C5A">
        <w:rPr>
          <w:sz w:val="28"/>
          <w:szCs w:val="28"/>
        </w:rPr>
        <w:t>Створення комфортних умов проживання мешканців громади на засадах єдності та згуртованості</w:t>
      </w:r>
      <w:r w:rsidR="006A1CD8" w:rsidRPr="00111C5A">
        <w:rPr>
          <w:sz w:val="28"/>
          <w:szCs w:val="28"/>
        </w:rPr>
        <w:t>»</w:t>
      </w:r>
      <w:r w:rsidRPr="00111C5A">
        <w:rPr>
          <w:sz w:val="28"/>
          <w:szCs w:val="28"/>
        </w:rPr>
        <w:t xml:space="preserve"> Стратегії </w:t>
      </w:r>
      <w:r w:rsidR="006A1CD8" w:rsidRPr="00111C5A">
        <w:rPr>
          <w:sz w:val="28"/>
          <w:szCs w:val="28"/>
        </w:rPr>
        <w:t>Решетилівської МТГ</w:t>
      </w:r>
      <w:r w:rsidRPr="00111C5A">
        <w:rPr>
          <w:sz w:val="28"/>
          <w:szCs w:val="28"/>
        </w:rPr>
        <w:t xml:space="preserve"> </w:t>
      </w:r>
      <w:r w:rsidR="006A1CD8" w:rsidRPr="00111C5A">
        <w:rPr>
          <w:iCs/>
          <w:sz w:val="28"/>
          <w:szCs w:val="28"/>
        </w:rPr>
        <w:t>відповідає</w:t>
      </w:r>
      <w:r w:rsidRPr="00111C5A">
        <w:rPr>
          <w:iCs/>
          <w:sz w:val="28"/>
          <w:szCs w:val="28"/>
        </w:rPr>
        <w:t xml:space="preserve"> стратегічн</w:t>
      </w:r>
      <w:r w:rsidR="006A1CD8" w:rsidRPr="00111C5A">
        <w:rPr>
          <w:iCs/>
          <w:sz w:val="28"/>
          <w:szCs w:val="28"/>
        </w:rPr>
        <w:t>ій</w:t>
      </w:r>
      <w:r w:rsidRPr="00111C5A">
        <w:rPr>
          <w:iCs/>
          <w:sz w:val="28"/>
          <w:szCs w:val="28"/>
        </w:rPr>
        <w:t xml:space="preserve"> ціл</w:t>
      </w:r>
      <w:r w:rsidR="006A1CD8" w:rsidRPr="00111C5A">
        <w:rPr>
          <w:iCs/>
          <w:sz w:val="28"/>
          <w:szCs w:val="28"/>
        </w:rPr>
        <w:t>і</w:t>
      </w:r>
      <w:r w:rsidRPr="00111C5A">
        <w:rPr>
          <w:iCs/>
          <w:sz w:val="28"/>
          <w:szCs w:val="28"/>
        </w:rPr>
        <w:t xml:space="preserve"> </w:t>
      </w:r>
      <w:r w:rsidR="006A1CD8" w:rsidRPr="00111C5A">
        <w:rPr>
          <w:iCs/>
          <w:sz w:val="28"/>
          <w:szCs w:val="28"/>
        </w:rPr>
        <w:t>1.</w:t>
      </w:r>
      <w:r w:rsidR="006A1CD8" w:rsidRPr="00111C5A">
        <w:rPr>
          <w:iCs/>
          <w:sz w:val="28"/>
          <w:szCs w:val="28"/>
          <w:shd w:val="clear" w:color="auto" w:fill="FFFFFF"/>
        </w:rPr>
        <w:t xml:space="preserve"> «Формування згуртованої держави в соціальному, гуманітарному, економічному, екологічному, безпековому та просторовому вимірах»</w:t>
      </w:r>
      <w:r w:rsidR="00815AB2" w:rsidRPr="00111C5A">
        <w:rPr>
          <w:iCs/>
          <w:sz w:val="28"/>
          <w:szCs w:val="28"/>
          <w:shd w:val="clear" w:color="auto" w:fill="FFFFFF"/>
        </w:rPr>
        <w:t xml:space="preserve"> </w:t>
      </w:r>
      <w:r w:rsidR="00776F34" w:rsidRPr="00111C5A">
        <w:rPr>
          <w:iCs/>
          <w:sz w:val="28"/>
          <w:szCs w:val="28"/>
          <w:shd w:val="clear" w:color="auto" w:fill="FFFFFF"/>
        </w:rPr>
        <w:t>та стратегічній цілі 3. «</w:t>
      </w:r>
      <w:r w:rsidR="00776F34" w:rsidRPr="00111C5A">
        <w:rPr>
          <w:iCs/>
          <w:color w:val="333333"/>
          <w:sz w:val="28"/>
          <w:szCs w:val="28"/>
          <w:shd w:val="clear" w:color="auto" w:fill="FFFFFF"/>
        </w:rPr>
        <w:t xml:space="preserve">Розбудова ефективного багаторівневого врядування» </w:t>
      </w:r>
      <w:r w:rsidRPr="00111C5A">
        <w:rPr>
          <w:iCs/>
          <w:sz w:val="28"/>
          <w:szCs w:val="28"/>
        </w:rPr>
        <w:t xml:space="preserve"> Державної стратегії. </w:t>
      </w:r>
    </w:p>
    <w:p w14:paraId="6454EC17" w14:textId="16DE8C1D" w:rsidR="00CB425A" w:rsidRPr="00111C5A" w:rsidRDefault="00CB425A" w:rsidP="00C3116D">
      <w:pPr>
        <w:pStyle w:val="a7"/>
        <w:numPr>
          <w:ilvl w:val="1"/>
          <w:numId w:val="74"/>
        </w:numPr>
        <w:spacing w:after="0" w:line="240" w:lineRule="auto"/>
        <w:ind w:left="0" w:firstLine="993"/>
        <w:rPr>
          <w:iCs/>
          <w:sz w:val="28"/>
          <w:szCs w:val="28"/>
        </w:rPr>
      </w:pPr>
      <w:r w:rsidRPr="00111C5A">
        <w:rPr>
          <w:sz w:val="28"/>
          <w:szCs w:val="28"/>
        </w:rPr>
        <w:t>стратегічна ціль  2</w:t>
      </w:r>
      <w:r w:rsidRPr="00111C5A">
        <w:rPr>
          <w:rFonts w:eastAsia="Times New Roman"/>
          <w:sz w:val="28"/>
          <w:szCs w:val="28"/>
        </w:rPr>
        <w:t>. «</w:t>
      </w:r>
      <w:r w:rsidRPr="00111C5A">
        <w:rPr>
          <w:sz w:val="28"/>
          <w:szCs w:val="28"/>
        </w:rPr>
        <w:t xml:space="preserve">Формування і розвиток конкурентоспроможної місцевої економіки»  Стратегії Решетилівської МТГ </w:t>
      </w:r>
      <w:r w:rsidRPr="00111C5A">
        <w:rPr>
          <w:iCs/>
          <w:sz w:val="28"/>
          <w:szCs w:val="28"/>
        </w:rPr>
        <w:t xml:space="preserve">відповідає стратегічній цілі </w:t>
      </w:r>
      <w:r w:rsidR="00776F34" w:rsidRPr="00111C5A">
        <w:rPr>
          <w:iCs/>
          <w:sz w:val="28"/>
          <w:szCs w:val="28"/>
        </w:rPr>
        <w:t>2</w:t>
      </w:r>
      <w:r w:rsidRPr="00111C5A">
        <w:rPr>
          <w:iCs/>
          <w:sz w:val="28"/>
          <w:szCs w:val="28"/>
        </w:rPr>
        <w:t>.</w:t>
      </w:r>
      <w:r w:rsidRPr="00111C5A">
        <w:rPr>
          <w:iCs/>
          <w:sz w:val="28"/>
          <w:szCs w:val="28"/>
          <w:shd w:val="clear" w:color="auto" w:fill="FFFFFF"/>
        </w:rPr>
        <w:t xml:space="preserve"> «</w:t>
      </w:r>
      <w:r w:rsidR="00776F34" w:rsidRPr="00111C5A">
        <w:rPr>
          <w:iCs/>
          <w:color w:val="333333"/>
          <w:sz w:val="28"/>
          <w:szCs w:val="28"/>
          <w:shd w:val="clear" w:color="auto" w:fill="FFFFFF"/>
        </w:rPr>
        <w:t>Підвищення рівня конкурентоспроможності регіонів</w:t>
      </w:r>
      <w:r w:rsidRPr="00111C5A">
        <w:rPr>
          <w:iCs/>
          <w:sz w:val="28"/>
          <w:szCs w:val="28"/>
          <w:shd w:val="clear" w:color="auto" w:fill="FFFFFF"/>
        </w:rPr>
        <w:t>»</w:t>
      </w:r>
      <w:r w:rsidRPr="00111C5A">
        <w:rPr>
          <w:iCs/>
          <w:sz w:val="28"/>
          <w:szCs w:val="28"/>
        </w:rPr>
        <w:t xml:space="preserve"> Державної стратегії. </w:t>
      </w:r>
    </w:p>
    <w:p w14:paraId="28168915" w14:textId="72B1EEC0" w:rsidR="00776F34" w:rsidRPr="00111C5A" w:rsidRDefault="00815AB2" w:rsidP="00C3116D">
      <w:pPr>
        <w:pStyle w:val="a7"/>
        <w:numPr>
          <w:ilvl w:val="1"/>
          <w:numId w:val="74"/>
        </w:numPr>
        <w:spacing w:after="0" w:line="240" w:lineRule="auto"/>
        <w:ind w:left="0" w:firstLine="993"/>
        <w:rPr>
          <w:sz w:val="28"/>
          <w:szCs w:val="28"/>
        </w:rPr>
      </w:pPr>
      <w:r w:rsidRPr="00111C5A">
        <w:rPr>
          <w:sz w:val="28"/>
          <w:szCs w:val="28"/>
        </w:rPr>
        <w:t>стратегічна ціль  3</w:t>
      </w:r>
      <w:r w:rsidRPr="00111C5A">
        <w:rPr>
          <w:rFonts w:eastAsia="Times New Roman"/>
          <w:sz w:val="28"/>
          <w:szCs w:val="28"/>
        </w:rPr>
        <w:t>. «</w:t>
      </w:r>
      <w:r w:rsidRPr="00111C5A">
        <w:rPr>
          <w:sz w:val="28"/>
          <w:szCs w:val="28"/>
        </w:rPr>
        <w:t xml:space="preserve">Розвиток і промоція традицій вишивки і килимарства» Стратегії Решетилівської МТГ </w:t>
      </w:r>
      <w:r w:rsidRPr="00111C5A">
        <w:rPr>
          <w:iCs/>
          <w:sz w:val="28"/>
          <w:szCs w:val="28"/>
        </w:rPr>
        <w:t>відповідає стратегічній цілі 1.</w:t>
      </w:r>
      <w:r w:rsidRPr="00111C5A">
        <w:rPr>
          <w:iCs/>
          <w:sz w:val="28"/>
          <w:szCs w:val="28"/>
          <w:shd w:val="clear" w:color="auto" w:fill="FFFFFF"/>
        </w:rPr>
        <w:t xml:space="preserve"> «Формування згуртованої держави в соціальному, гуманітарному, економічному, екологічному, безпековому та просторовому вимірах»</w:t>
      </w:r>
      <w:r w:rsidRPr="00111C5A">
        <w:rPr>
          <w:iCs/>
          <w:sz w:val="28"/>
          <w:szCs w:val="28"/>
        </w:rPr>
        <w:t xml:space="preserve"> Державної стратегії. </w:t>
      </w:r>
    </w:p>
    <w:p w14:paraId="4935980A" w14:textId="36FD4160" w:rsidR="00776F34" w:rsidRPr="00111C5A" w:rsidRDefault="00776F34" w:rsidP="00C3116D">
      <w:pPr>
        <w:pStyle w:val="a7"/>
        <w:numPr>
          <w:ilvl w:val="1"/>
          <w:numId w:val="74"/>
        </w:numPr>
        <w:spacing w:after="0" w:line="240" w:lineRule="auto"/>
        <w:ind w:left="0" w:firstLine="993"/>
        <w:rPr>
          <w:iCs/>
          <w:sz w:val="28"/>
          <w:szCs w:val="28"/>
        </w:rPr>
      </w:pPr>
      <w:r w:rsidRPr="00111C5A">
        <w:rPr>
          <w:sz w:val="28"/>
          <w:szCs w:val="28"/>
        </w:rPr>
        <w:t xml:space="preserve">стратегічна ціль </w:t>
      </w:r>
      <w:r w:rsidRPr="00111C5A">
        <w:rPr>
          <w:sz w:val="28"/>
          <w:szCs w:val="28"/>
          <w:lang w:eastAsia="uk-UA"/>
        </w:rPr>
        <w:t>4. «</w:t>
      </w:r>
      <w:r w:rsidRPr="00111C5A">
        <w:rPr>
          <w:sz w:val="28"/>
          <w:szCs w:val="28"/>
        </w:rPr>
        <w:t xml:space="preserve">Формування екобезпечного простору» Стратегії Решетилівської МТГ </w:t>
      </w:r>
      <w:r w:rsidRPr="00111C5A">
        <w:rPr>
          <w:iCs/>
          <w:sz w:val="28"/>
          <w:szCs w:val="28"/>
        </w:rPr>
        <w:t>відповідає стратегічній цілі 1.</w:t>
      </w:r>
      <w:r w:rsidRPr="00111C5A">
        <w:rPr>
          <w:iCs/>
          <w:sz w:val="28"/>
          <w:szCs w:val="28"/>
          <w:shd w:val="clear" w:color="auto" w:fill="FFFFFF"/>
        </w:rPr>
        <w:t xml:space="preserve"> «Формування згуртованої держави в соціальному, гуманітарному, економічному, екологічному, безпековому та просторовому вимірах»</w:t>
      </w:r>
      <w:r w:rsidRPr="00111C5A">
        <w:rPr>
          <w:iCs/>
          <w:sz w:val="28"/>
          <w:szCs w:val="28"/>
        </w:rPr>
        <w:t xml:space="preserve"> Державної стратегії. </w:t>
      </w:r>
      <w:r w:rsidR="00111C5A" w:rsidRPr="00111C5A">
        <w:rPr>
          <w:iCs/>
          <w:sz w:val="28"/>
          <w:szCs w:val="28"/>
        </w:rPr>
        <w:t>(Дод</w:t>
      </w:r>
      <w:r w:rsidR="00111C5A">
        <w:rPr>
          <w:iCs/>
          <w:sz w:val="28"/>
          <w:szCs w:val="28"/>
        </w:rPr>
        <w:t>а</w:t>
      </w:r>
      <w:r w:rsidR="00111C5A" w:rsidRPr="00111C5A">
        <w:rPr>
          <w:iCs/>
          <w:sz w:val="28"/>
          <w:szCs w:val="28"/>
        </w:rPr>
        <w:t>ток</w:t>
      </w:r>
      <w:r w:rsidR="00AD24CD">
        <w:rPr>
          <w:iCs/>
          <w:sz w:val="28"/>
          <w:szCs w:val="28"/>
        </w:rPr>
        <w:t xml:space="preserve"> 1</w:t>
      </w:r>
      <w:r w:rsidR="00111C5A" w:rsidRPr="00111C5A">
        <w:rPr>
          <w:iCs/>
          <w:sz w:val="28"/>
          <w:szCs w:val="28"/>
        </w:rPr>
        <w:t>)</w:t>
      </w:r>
    </w:p>
    <w:p w14:paraId="76AF40C3" w14:textId="77777777" w:rsidR="00776F34" w:rsidRDefault="00776F34" w:rsidP="00111C5A">
      <w:pPr>
        <w:pStyle w:val="1"/>
        <w:spacing w:before="0" w:line="240" w:lineRule="auto"/>
        <w:rPr>
          <w:lang w:eastAsia="en-US"/>
        </w:rPr>
      </w:pPr>
    </w:p>
    <w:p w14:paraId="1C9C24F4" w14:textId="1E43D40D" w:rsidR="00111C5A" w:rsidRDefault="00111C5A" w:rsidP="00111C5A">
      <w:pPr>
        <w:pStyle w:val="a3"/>
        <w:spacing w:before="0" w:beforeAutospacing="0" w:after="0" w:afterAutospacing="0"/>
        <w:ind w:left="-6" w:firstLine="6"/>
        <w:jc w:val="both"/>
        <w:rPr>
          <w:b/>
          <w:sz w:val="28"/>
          <w:szCs w:val="28"/>
        </w:rPr>
      </w:pPr>
      <w:r w:rsidRPr="00111C5A">
        <w:rPr>
          <w:b/>
          <w:sz w:val="28"/>
          <w:szCs w:val="28"/>
        </w:rPr>
        <w:t xml:space="preserve">6.2. Відповідність з Стратегією регіонального розвитку Полтавської області на 2021 – 2027 роки </w:t>
      </w:r>
    </w:p>
    <w:p w14:paraId="78869CC3" w14:textId="77777777" w:rsidR="00CC74CC" w:rsidRDefault="00CC74CC" w:rsidP="00111C5A">
      <w:pPr>
        <w:pStyle w:val="a3"/>
        <w:spacing w:before="0" w:beforeAutospacing="0" w:after="0" w:afterAutospacing="0"/>
        <w:ind w:left="-6" w:firstLine="6"/>
        <w:jc w:val="both"/>
        <w:rPr>
          <w:b/>
          <w:sz w:val="28"/>
          <w:szCs w:val="28"/>
        </w:rPr>
      </w:pPr>
    </w:p>
    <w:p w14:paraId="614208B1" w14:textId="77777777" w:rsidR="004C5769" w:rsidRPr="00CC74CC" w:rsidRDefault="004C5769" w:rsidP="00CC74CC">
      <w:pPr>
        <w:pStyle w:val="a7"/>
        <w:spacing w:after="0" w:line="240" w:lineRule="auto"/>
        <w:rPr>
          <w:sz w:val="28"/>
          <w:szCs w:val="28"/>
        </w:rPr>
      </w:pPr>
      <w:r w:rsidRPr="00CC74CC">
        <w:rPr>
          <w:sz w:val="28"/>
          <w:szCs w:val="28"/>
        </w:rPr>
        <w:t>Стратегія розвитку Полтавської області на період до 2027 р. містить три стратегічні цілі:</w:t>
      </w:r>
    </w:p>
    <w:p w14:paraId="3D544DAF" w14:textId="77777777" w:rsidR="004C5769" w:rsidRPr="00CC74CC" w:rsidRDefault="004C5769" w:rsidP="00CC74CC">
      <w:pPr>
        <w:pStyle w:val="a7"/>
        <w:spacing w:after="0" w:line="240" w:lineRule="auto"/>
        <w:rPr>
          <w:sz w:val="28"/>
          <w:szCs w:val="28"/>
        </w:rPr>
      </w:pPr>
      <w:r w:rsidRPr="00CC74CC">
        <w:rPr>
          <w:sz w:val="28"/>
          <w:szCs w:val="28"/>
        </w:rPr>
        <w:t>1. Висока якість життя, комфортні і безпечні умови та добробут.</w:t>
      </w:r>
    </w:p>
    <w:p w14:paraId="6635152E" w14:textId="2EFC55CC" w:rsidR="004C5769" w:rsidRPr="00CC74CC" w:rsidRDefault="004C5769" w:rsidP="00CC74CC">
      <w:pPr>
        <w:pStyle w:val="a7"/>
        <w:spacing w:after="0" w:line="240" w:lineRule="auto"/>
        <w:rPr>
          <w:sz w:val="28"/>
          <w:szCs w:val="28"/>
        </w:rPr>
      </w:pPr>
      <w:r w:rsidRPr="00CC74CC">
        <w:rPr>
          <w:sz w:val="28"/>
          <w:szCs w:val="28"/>
        </w:rPr>
        <w:t xml:space="preserve">2. </w:t>
      </w:r>
      <w:r w:rsidR="00B134F6" w:rsidRPr="00CC74CC">
        <w:rPr>
          <w:sz w:val="28"/>
          <w:szCs w:val="28"/>
        </w:rPr>
        <w:t>Збалансована інноваційна конкурентоспроможна економіка</w:t>
      </w:r>
      <w:r w:rsidR="00043DF3" w:rsidRPr="00CC74CC">
        <w:rPr>
          <w:sz w:val="28"/>
          <w:szCs w:val="28"/>
        </w:rPr>
        <w:t>.</w:t>
      </w:r>
    </w:p>
    <w:p w14:paraId="1D7A610D" w14:textId="709DE4EF" w:rsidR="004C5769" w:rsidRPr="00CC74CC" w:rsidRDefault="004C5769" w:rsidP="00CC74CC">
      <w:pPr>
        <w:pStyle w:val="a7"/>
        <w:spacing w:after="0" w:line="240" w:lineRule="auto"/>
        <w:rPr>
          <w:sz w:val="28"/>
          <w:szCs w:val="28"/>
        </w:rPr>
      </w:pPr>
      <w:r w:rsidRPr="00CC74CC">
        <w:rPr>
          <w:sz w:val="28"/>
          <w:szCs w:val="28"/>
        </w:rPr>
        <w:t xml:space="preserve">3. </w:t>
      </w:r>
      <w:r w:rsidR="00CC74CC" w:rsidRPr="00CC74CC">
        <w:rPr>
          <w:sz w:val="28"/>
          <w:szCs w:val="28"/>
        </w:rPr>
        <w:t>Ефективне управління просторовим розвитком, забезпечення балансу екосистем та охорона довкілля</w:t>
      </w:r>
      <w:r w:rsidRPr="00CC74CC">
        <w:rPr>
          <w:sz w:val="28"/>
          <w:szCs w:val="28"/>
        </w:rPr>
        <w:t>.</w:t>
      </w:r>
    </w:p>
    <w:p w14:paraId="06B8E028" w14:textId="0F9D472D" w:rsidR="004C5769" w:rsidRPr="00CC74CC" w:rsidRDefault="004C5769" w:rsidP="00CC74CC">
      <w:pPr>
        <w:pStyle w:val="a7"/>
        <w:spacing w:after="0" w:line="240" w:lineRule="auto"/>
        <w:rPr>
          <w:sz w:val="28"/>
          <w:szCs w:val="28"/>
        </w:rPr>
      </w:pPr>
      <w:r w:rsidRPr="00CC74CC">
        <w:rPr>
          <w:sz w:val="28"/>
          <w:szCs w:val="28"/>
        </w:rPr>
        <w:t xml:space="preserve">Стратегія розвитку </w:t>
      </w:r>
      <w:r w:rsidRPr="00CC74CC">
        <w:rPr>
          <w:iCs/>
          <w:sz w:val="28"/>
          <w:szCs w:val="28"/>
          <w:lang w:eastAsia="uk-UA"/>
        </w:rPr>
        <w:t>Решетилівської міської територіальної громади до 2027 року</w:t>
      </w:r>
      <w:r w:rsidRPr="00CC74CC">
        <w:rPr>
          <w:sz w:val="28"/>
          <w:szCs w:val="28"/>
        </w:rPr>
        <w:t xml:space="preserve"> </w:t>
      </w:r>
      <w:r w:rsidR="00043DF3" w:rsidRPr="00CC74CC">
        <w:rPr>
          <w:sz w:val="28"/>
          <w:szCs w:val="28"/>
        </w:rPr>
        <w:t>узгоджується зі</w:t>
      </w:r>
      <w:r w:rsidRPr="00CC74CC">
        <w:rPr>
          <w:sz w:val="28"/>
          <w:szCs w:val="28"/>
        </w:rPr>
        <w:t xml:space="preserve"> Стратегі</w:t>
      </w:r>
      <w:r w:rsidR="00B134F6" w:rsidRPr="00CC74CC">
        <w:rPr>
          <w:sz w:val="28"/>
          <w:szCs w:val="28"/>
        </w:rPr>
        <w:t>ю</w:t>
      </w:r>
      <w:r w:rsidRPr="00CC74CC">
        <w:rPr>
          <w:sz w:val="28"/>
          <w:szCs w:val="28"/>
        </w:rPr>
        <w:t xml:space="preserve"> розвитку Полтавської області на період до </w:t>
      </w:r>
      <w:r w:rsidRPr="00CC74CC">
        <w:rPr>
          <w:sz w:val="28"/>
          <w:szCs w:val="28"/>
        </w:rPr>
        <w:lastRenderedPageBreak/>
        <w:t>2027 року</w:t>
      </w:r>
      <w:r w:rsidR="00043DF3" w:rsidRPr="00CC74CC">
        <w:rPr>
          <w:sz w:val="28"/>
          <w:szCs w:val="28"/>
        </w:rPr>
        <w:t>.</w:t>
      </w:r>
      <w:r w:rsidRPr="00CC74CC">
        <w:rPr>
          <w:sz w:val="28"/>
          <w:szCs w:val="28"/>
        </w:rPr>
        <w:t xml:space="preserve"> </w:t>
      </w:r>
      <w:r w:rsidR="00043DF3" w:rsidRPr="00CC74CC">
        <w:rPr>
          <w:sz w:val="28"/>
          <w:szCs w:val="28"/>
        </w:rPr>
        <w:t>В</w:t>
      </w:r>
      <w:r w:rsidRPr="00CC74CC">
        <w:rPr>
          <w:sz w:val="28"/>
          <w:szCs w:val="28"/>
        </w:rPr>
        <w:t xml:space="preserve">она містить відповідні </w:t>
      </w:r>
      <w:r w:rsidR="00043DF3" w:rsidRPr="00CC74CC">
        <w:rPr>
          <w:sz w:val="28"/>
          <w:szCs w:val="28"/>
        </w:rPr>
        <w:t xml:space="preserve">в </w:t>
      </w:r>
      <w:r w:rsidRPr="00CC74CC">
        <w:rPr>
          <w:sz w:val="28"/>
          <w:szCs w:val="28"/>
        </w:rPr>
        <w:t>зазначеному документ</w:t>
      </w:r>
      <w:r w:rsidR="00043DF3" w:rsidRPr="00CC74CC">
        <w:rPr>
          <w:sz w:val="28"/>
          <w:szCs w:val="28"/>
        </w:rPr>
        <w:t>і</w:t>
      </w:r>
      <w:r w:rsidRPr="00CC74CC">
        <w:rPr>
          <w:sz w:val="28"/>
          <w:szCs w:val="28"/>
        </w:rPr>
        <w:t xml:space="preserve"> цілі – стратегічні та оперативні, а також завдання, що передбачають спільні дії центральних та місцевих органів виконавчої влади, органів місцевого самоврядування. Водночас</w:t>
      </w:r>
      <w:r w:rsidR="00043DF3" w:rsidRPr="00CC74CC">
        <w:rPr>
          <w:sz w:val="28"/>
          <w:szCs w:val="28"/>
        </w:rPr>
        <w:t>,</w:t>
      </w:r>
      <w:r w:rsidRPr="00CC74CC">
        <w:rPr>
          <w:sz w:val="28"/>
          <w:szCs w:val="28"/>
        </w:rPr>
        <w:t xml:space="preserve"> Стратегія розвитку </w:t>
      </w:r>
      <w:r w:rsidRPr="00CC74CC">
        <w:rPr>
          <w:iCs/>
          <w:sz w:val="28"/>
          <w:szCs w:val="28"/>
          <w:lang w:eastAsia="uk-UA"/>
        </w:rPr>
        <w:t xml:space="preserve">Решетилівської </w:t>
      </w:r>
      <w:r w:rsidRPr="00CC74CC">
        <w:rPr>
          <w:sz w:val="28"/>
          <w:szCs w:val="28"/>
        </w:rPr>
        <w:t xml:space="preserve">громади враховує унікальність громади та її потреби в розвитку, отже містить власні цілі та завдання розвитку громади. </w:t>
      </w:r>
    </w:p>
    <w:p w14:paraId="3F897F90" w14:textId="77777777" w:rsidR="004C5769" w:rsidRPr="00CC74CC" w:rsidRDefault="004C5769" w:rsidP="00CC74CC">
      <w:pPr>
        <w:pStyle w:val="a7"/>
        <w:spacing w:after="0" w:line="240" w:lineRule="auto"/>
        <w:rPr>
          <w:sz w:val="28"/>
          <w:szCs w:val="28"/>
        </w:rPr>
      </w:pPr>
      <w:r w:rsidRPr="00CC74CC">
        <w:rPr>
          <w:sz w:val="28"/>
          <w:szCs w:val="28"/>
        </w:rPr>
        <w:t>Таким чином:</w:t>
      </w:r>
    </w:p>
    <w:p w14:paraId="7C27F164" w14:textId="4B3D70F5" w:rsidR="004C5769" w:rsidRPr="00CC74CC" w:rsidRDefault="004C5769" w:rsidP="00C3116D">
      <w:pPr>
        <w:pStyle w:val="a7"/>
        <w:numPr>
          <w:ilvl w:val="1"/>
          <w:numId w:val="75"/>
        </w:numPr>
        <w:spacing w:after="0" w:line="240" w:lineRule="auto"/>
        <w:ind w:left="0" w:firstLine="993"/>
        <w:rPr>
          <w:sz w:val="28"/>
          <w:szCs w:val="28"/>
        </w:rPr>
      </w:pPr>
      <w:r w:rsidRPr="00CC74CC">
        <w:rPr>
          <w:sz w:val="28"/>
          <w:szCs w:val="28"/>
        </w:rPr>
        <w:t>стратегічна ціль 1.</w:t>
      </w:r>
      <w:r w:rsidRPr="00CC74CC">
        <w:rPr>
          <w:b/>
          <w:sz w:val="28"/>
          <w:szCs w:val="28"/>
        </w:rPr>
        <w:t xml:space="preserve"> </w:t>
      </w:r>
      <w:r w:rsidR="00043DF3" w:rsidRPr="00CC74CC">
        <w:rPr>
          <w:sz w:val="28"/>
          <w:szCs w:val="28"/>
        </w:rPr>
        <w:t xml:space="preserve">«Створення комфортних умов проживання мешканців громади на засадах єдності та згуртованості» Стратегії Решетилівської МТГ </w:t>
      </w:r>
      <w:r w:rsidR="00043DF3" w:rsidRPr="00CC74CC">
        <w:rPr>
          <w:iCs/>
          <w:sz w:val="28"/>
          <w:szCs w:val="28"/>
        </w:rPr>
        <w:t>відповідає стратегічній цілі 1. «</w:t>
      </w:r>
      <w:r w:rsidR="00043DF3" w:rsidRPr="00CC74CC">
        <w:rPr>
          <w:sz w:val="28"/>
          <w:szCs w:val="28"/>
        </w:rPr>
        <w:t>Висока якість життя, комфортні і безпечні умови та добробут»</w:t>
      </w:r>
      <w:r w:rsidRPr="00CC74CC">
        <w:rPr>
          <w:sz w:val="28"/>
          <w:szCs w:val="28"/>
        </w:rPr>
        <w:t xml:space="preserve"> Стратегії розвитку Полтавської облас</w:t>
      </w:r>
      <w:r w:rsidR="00043DF3" w:rsidRPr="00CC74CC">
        <w:rPr>
          <w:sz w:val="28"/>
          <w:szCs w:val="28"/>
        </w:rPr>
        <w:t>ті;</w:t>
      </w:r>
    </w:p>
    <w:p w14:paraId="14E336A6" w14:textId="0F23487D" w:rsidR="00043DF3" w:rsidRPr="00CC74CC" w:rsidRDefault="00043DF3" w:rsidP="00C3116D">
      <w:pPr>
        <w:pStyle w:val="1"/>
        <w:numPr>
          <w:ilvl w:val="1"/>
          <w:numId w:val="75"/>
        </w:numPr>
        <w:spacing w:before="0" w:line="240" w:lineRule="auto"/>
        <w:ind w:left="0" w:firstLine="993"/>
        <w:jc w:val="both"/>
        <w:rPr>
          <w:rFonts w:ascii="Times New Roman" w:hAnsi="Times New Roman" w:cs="Times New Roman"/>
          <w:b w:val="0"/>
          <w:color w:val="auto"/>
        </w:rPr>
      </w:pPr>
      <w:r w:rsidRPr="00CC74CC">
        <w:rPr>
          <w:rFonts w:ascii="Times New Roman" w:hAnsi="Times New Roman" w:cs="Times New Roman"/>
          <w:b w:val="0"/>
          <w:color w:val="auto"/>
        </w:rPr>
        <w:t xml:space="preserve">стратегічна ціль 2. </w:t>
      </w:r>
      <w:r w:rsidRPr="00CC74CC">
        <w:rPr>
          <w:rFonts w:ascii="Times New Roman" w:eastAsia="Times New Roman" w:hAnsi="Times New Roman" w:cs="Times New Roman"/>
          <w:b w:val="0"/>
          <w:color w:val="auto"/>
        </w:rPr>
        <w:t>«</w:t>
      </w:r>
      <w:r w:rsidRPr="00CC74CC">
        <w:rPr>
          <w:rFonts w:ascii="Times New Roman" w:hAnsi="Times New Roman" w:cs="Times New Roman"/>
          <w:b w:val="0"/>
          <w:color w:val="auto"/>
        </w:rPr>
        <w:t xml:space="preserve">Формування і розвиток конкурентоспроможної місцевої економіки»  Стратегії Решетилівської МТГ </w:t>
      </w:r>
      <w:r w:rsidRPr="00CC74CC">
        <w:rPr>
          <w:rFonts w:ascii="Times New Roman" w:hAnsi="Times New Roman" w:cs="Times New Roman"/>
          <w:b w:val="0"/>
          <w:iCs/>
          <w:color w:val="auto"/>
        </w:rPr>
        <w:t>відповідає стратегічній цілі 2. «</w:t>
      </w:r>
      <w:r w:rsidRPr="00CC74CC">
        <w:rPr>
          <w:rFonts w:ascii="Times New Roman" w:hAnsi="Times New Roman" w:cs="Times New Roman"/>
          <w:b w:val="0"/>
          <w:color w:val="auto"/>
        </w:rPr>
        <w:t>Збалансована інноваційна конкурентоспроможна економіка»  Стратегії розвитку Полтавської області;</w:t>
      </w:r>
    </w:p>
    <w:p w14:paraId="37F0668D" w14:textId="24820AE1" w:rsidR="00C158A8" w:rsidRPr="00F82FC2" w:rsidRDefault="00CC74CC" w:rsidP="00C3116D">
      <w:pPr>
        <w:pStyle w:val="ae"/>
        <w:numPr>
          <w:ilvl w:val="1"/>
          <w:numId w:val="75"/>
        </w:numPr>
        <w:spacing w:before="0" w:after="120"/>
        <w:ind w:left="0" w:firstLine="993"/>
        <w:jc w:val="both"/>
        <w:rPr>
          <w:rFonts w:ascii="Times New Roman" w:eastAsia="Times New Roman" w:hAnsi="Times New Roman" w:cs="Times New Roman"/>
          <w:b/>
          <w:bCs/>
          <w:color w:val="000000"/>
          <w:sz w:val="28"/>
          <w:szCs w:val="28"/>
          <w:lang w:eastAsia="uk-UA"/>
        </w:rPr>
      </w:pPr>
      <w:r w:rsidRPr="00F82FC2">
        <w:rPr>
          <w:rFonts w:ascii="Times New Roman" w:hAnsi="Times New Roman" w:cs="Times New Roman"/>
          <w:sz w:val="28"/>
          <w:szCs w:val="28"/>
        </w:rPr>
        <w:t>стратегічна ціль 4.</w:t>
      </w:r>
      <w:r w:rsidRPr="00F82FC2">
        <w:rPr>
          <w:rFonts w:ascii="Times New Roman" w:hAnsi="Times New Roman" w:cs="Times New Roman"/>
          <w:b/>
          <w:sz w:val="28"/>
          <w:szCs w:val="28"/>
        </w:rPr>
        <w:t xml:space="preserve"> </w:t>
      </w:r>
      <w:r w:rsidRPr="00F82FC2">
        <w:rPr>
          <w:rFonts w:ascii="Times New Roman" w:hAnsi="Times New Roman" w:cs="Times New Roman"/>
          <w:sz w:val="28"/>
          <w:szCs w:val="28"/>
          <w:lang w:eastAsia="uk-UA"/>
        </w:rPr>
        <w:t>«</w:t>
      </w:r>
      <w:r w:rsidRPr="00F82FC2">
        <w:rPr>
          <w:rFonts w:ascii="Times New Roman" w:hAnsi="Times New Roman" w:cs="Times New Roman"/>
          <w:sz w:val="28"/>
          <w:szCs w:val="28"/>
        </w:rPr>
        <w:t xml:space="preserve">Формування екобезпечного простору» Стратегії Решетилівської МТГ </w:t>
      </w:r>
      <w:r w:rsidRPr="00F82FC2">
        <w:rPr>
          <w:rFonts w:ascii="Times New Roman" w:hAnsi="Times New Roman" w:cs="Times New Roman"/>
          <w:iCs/>
          <w:sz w:val="28"/>
          <w:szCs w:val="28"/>
        </w:rPr>
        <w:t>відповідає стратегічній цілі 3. «</w:t>
      </w:r>
      <w:r w:rsidRPr="00F82FC2">
        <w:rPr>
          <w:rFonts w:ascii="Times New Roman" w:hAnsi="Times New Roman" w:cs="Times New Roman"/>
          <w:sz w:val="28"/>
          <w:szCs w:val="28"/>
        </w:rPr>
        <w:t>Ефективне управління просторовим розвитком, забезпечення балансу екосистем та охорона довкілля» Стратегії розвитку Полтавської області (Додаток</w:t>
      </w:r>
      <w:r w:rsidR="00AD24CD">
        <w:rPr>
          <w:rFonts w:ascii="Times New Roman" w:hAnsi="Times New Roman" w:cs="Times New Roman"/>
          <w:sz w:val="28"/>
          <w:szCs w:val="28"/>
        </w:rPr>
        <w:t xml:space="preserve"> 2</w:t>
      </w:r>
      <w:r w:rsidRPr="00F82FC2">
        <w:rPr>
          <w:rFonts w:ascii="Times New Roman" w:hAnsi="Times New Roman" w:cs="Times New Roman"/>
          <w:sz w:val="28"/>
          <w:szCs w:val="28"/>
        </w:rPr>
        <w:t>).</w:t>
      </w:r>
    </w:p>
    <w:p w14:paraId="00311B89" w14:textId="77777777" w:rsidR="00F82FC2" w:rsidRPr="00F82FC2" w:rsidRDefault="00F82FC2" w:rsidP="00F82FC2">
      <w:pPr>
        <w:pStyle w:val="ae"/>
        <w:spacing w:before="0" w:after="120"/>
        <w:ind w:left="-6" w:firstLine="0"/>
        <w:jc w:val="both"/>
        <w:rPr>
          <w:rFonts w:ascii="Times New Roman" w:eastAsia="Times New Roman" w:hAnsi="Times New Roman" w:cs="Times New Roman"/>
          <w:b/>
          <w:bCs/>
          <w:color w:val="000000"/>
          <w:sz w:val="28"/>
          <w:szCs w:val="28"/>
          <w:lang w:eastAsia="uk-UA"/>
        </w:rPr>
      </w:pPr>
    </w:p>
    <w:p w14:paraId="72BD9AAB" w14:textId="0CC3522D" w:rsidR="00C158A8" w:rsidRDefault="00C158A8" w:rsidP="0086063B">
      <w:pPr>
        <w:pStyle w:val="a3"/>
        <w:spacing w:before="0" w:beforeAutospacing="0" w:after="120" w:afterAutospacing="0"/>
        <w:ind w:left="-6" w:hanging="6"/>
        <w:jc w:val="both"/>
        <w:outlineLvl w:val="0"/>
        <w:rPr>
          <w:b/>
          <w:bCs/>
          <w:color w:val="000000"/>
          <w:sz w:val="28"/>
          <w:szCs w:val="28"/>
        </w:rPr>
      </w:pPr>
      <w:bookmarkStart w:id="88" w:name="_Toc136643650"/>
      <w:r w:rsidRPr="00CC3146">
        <w:rPr>
          <w:b/>
          <w:bCs/>
          <w:color w:val="000000"/>
          <w:sz w:val="28"/>
          <w:szCs w:val="28"/>
        </w:rPr>
        <w:t xml:space="preserve">Розділ </w:t>
      </w:r>
      <w:r w:rsidR="001F7146">
        <w:rPr>
          <w:b/>
          <w:bCs/>
          <w:color w:val="000000"/>
          <w:sz w:val="28"/>
          <w:szCs w:val="28"/>
          <w:lang w:val="en-US"/>
        </w:rPr>
        <w:t>VII</w:t>
      </w:r>
      <w:r w:rsidRPr="00CC3146">
        <w:rPr>
          <w:b/>
          <w:bCs/>
          <w:color w:val="000000"/>
          <w:sz w:val="28"/>
          <w:szCs w:val="28"/>
        </w:rPr>
        <w:t>. Проведення моніторингу, оцінювання реалізації Стратегії та управління ризиками</w:t>
      </w:r>
      <w:bookmarkEnd w:id="88"/>
    </w:p>
    <w:p w14:paraId="24C76872" w14:textId="5C077ABD" w:rsidR="00503304" w:rsidRPr="00441666" w:rsidRDefault="00CE20D4" w:rsidP="00441666">
      <w:pPr>
        <w:keepNext/>
        <w:keepLines/>
        <w:spacing w:after="0" w:line="240" w:lineRule="auto"/>
        <w:ind w:left="720" w:hanging="720"/>
        <w:jc w:val="both"/>
        <w:outlineLvl w:val="2"/>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7</w:t>
      </w:r>
      <w:r w:rsidR="00503304" w:rsidRPr="00441666">
        <w:rPr>
          <w:rFonts w:ascii="Times New Roman" w:eastAsiaTheme="majorEastAsia" w:hAnsi="Times New Roman" w:cs="Times New Roman"/>
          <w:b/>
          <w:bCs/>
          <w:color w:val="000000" w:themeColor="text1"/>
          <w:sz w:val="28"/>
          <w:szCs w:val="28"/>
        </w:rPr>
        <w:t>.1. Система моніторингу та оцінювання впровадження Стратегії.</w:t>
      </w:r>
    </w:p>
    <w:p w14:paraId="10FE941E" w14:textId="77777777" w:rsidR="00503304" w:rsidRPr="00441666" w:rsidRDefault="00503304" w:rsidP="00441666">
      <w:pPr>
        <w:shd w:val="clear" w:color="auto" w:fill="FFFFFF"/>
        <w:spacing w:after="0" w:line="240" w:lineRule="auto"/>
        <w:ind w:firstLine="709"/>
        <w:jc w:val="both"/>
        <w:textAlignment w:val="baseline"/>
        <w:rPr>
          <w:rFonts w:ascii="Times New Roman" w:eastAsia="Times New Roman" w:hAnsi="Times New Roman" w:cs="Times New Roman"/>
          <w:sz w:val="28"/>
          <w:szCs w:val="28"/>
          <w:u w:val="single"/>
        </w:rPr>
      </w:pPr>
      <w:r w:rsidRPr="00441666">
        <w:rPr>
          <w:rFonts w:ascii="Times New Roman" w:eastAsia="Times New Roman" w:hAnsi="Times New Roman" w:cs="Times New Roman"/>
          <w:sz w:val="28"/>
          <w:szCs w:val="28"/>
        </w:rPr>
        <w:t xml:space="preserve">Стратегія розвитку громади є цілісним документом, який також визначає систему моніторингу реалізації завдань, заходів та оперативних цілей. </w:t>
      </w:r>
      <w:r w:rsidRPr="002E3513">
        <w:rPr>
          <w:rFonts w:ascii="Times New Roman" w:eastAsia="Times New Roman" w:hAnsi="Times New Roman" w:cs="Times New Roman"/>
          <w:sz w:val="28"/>
          <w:szCs w:val="28"/>
        </w:rPr>
        <w:t>Моніторинг є невід’ємною частиною стратегічного процесу.</w:t>
      </w:r>
    </w:p>
    <w:p w14:paraId="1184F272" w14:textId="36DE5F91"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Стратегія розвитку Решетилівської міської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14:paraId="3455A956"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Відстеження та аналіз динаміки і структурних змін, що відбуваються у процесі реалізації стратегічних, оперативних цілей та завдань, визначених у Стратегії здійснюється саме у процесі моніторингу та оцінки.</w:t>
      </w:r>
    </w:p>
    <w:p w14:paraId="554E26FD"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b/>
          <w:sz w:val="28"/>
          <w:szCs w:val="28"/>
        </w:rPr>
        <w:t xml:space="preserve">Моніторинг </w:t>
      </w:r>
      <w:r w:rsidRPr="00441666">
        <w:rPr>
          <w:rFonts w:ascii="Times New Roman" w:hAnsi="Times New Roman" w:cs="Times New Roman"/>
          <w:sz w:val="28"/>
          <w:szCs w:val="28"/>
        </w:rPr>
        <w:t xml:space="preserve">– це </w:t>
      </w:r>
      <w:r w:rsidRPr="00441666">
        <w:rPr>
          <w:rFonts w:ascii="Times New Roman" w:hAnsi="Times New Roman" w:cs="Times New Roman"/>
          <w:b/>
          <w:sz w:val="28"/>
          <w:szCs w:val="28"/>
        </w:rPr>
        <w:t xml:space="preserve"> </w:t>
      </w:r>
      <w:r w:rsidRPr="00441666">
        <w:rPr>
          <w:rFonts w:ascii="Times New Roman" w:hAnsi="Times New Roman" w:cs="Times New Roman"/>
          <w:sz w:val="28"/>
          <w:szCs w:val="28"/>
        </w:rPr>
        <w:t>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14:paraId="323A98D5"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b/>
          <w:sz w:val="28"/>
          <w:szCs w:val="28"/>
        </w:rPr>
        <w:t>Оцінка</w:t>
      </w:r>
      <w:r w:rsidRPr="00441666">
        <w:rPr>
          <w:rFonts w:ascii="Times New Roman" w:hAnsi="Times New Roman" w:cs="Times New Roman"/>
          <w:sz w:val="28"/>
          <w:szCs w:val="28"/>
        </w:rPr>
        <w:t xml:space="preserve"> –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 чи вдалось досягти запланованих результатів, який вплив мали зміни та наскільки результат є ефективним та стійким.</w:t>
      </w:r>
    </w:p>
    <w:p w14:paraId="0D05E83E"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lastRenderedPageBreak/>
        <w:t xml:space="preserve">Тобто, моніторинг та оцінка - це два пов’язаних між собою процесу, що мають важливе значення для впровадження Стратегії. Вони лежать в основі побудови системи </w:t>
      </w:r>
      <w:r w:rsidRPr="002528E7">
        <w:rPr>
          <w:rFonts w:ascii="Times New Roman" w:hAnsi="Times New Roman" w:cs="Times New Roman"/>
          <w:sz w:val="28"/>
          <w:szCs w:val="28"/>
        </w:rPr>
        <w:t>надійної звітності про результати та подальшого прийняття управлінських рішень.</w:t>
      </w:r>
      <w:r w:rsidRPr="00441666">
        <w:rPr>
          <w:rFonts w:ascii="Times New Roman" w:hAnsi="Times New Roman" w:cs="Times New Roman"/>
          <w:sz w:val="28"/>
          <w:szCs w:val="28"/>
        </w:rPr>
        <w:t xml:space="preserve">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 </w:t>
      </w:r>
    </w:p>
    <w:p w14:paraId="36AB433A"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Процес моніторингу може виявити проблемні питання та викликати необхідність прийняття управлінських рішень.</w:t>
      </w:r>
    </w:p>
    <w:p w14:paraId="633EE474"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 xml:space="preserve">Визначають </w:t>
      </w:r>
      <w:r w:rsidRPr="00441666">
        <w:rPr>
          <w:rFonts w:ascii="Times New Roman" w:hAnsi="Times New Roman" w:cs="Times New Roman"/>
          <w:b/>
          <w:sz w:val="28"/>
          <w:szCs w:val="28"/>
        </w:rPr>
        <w:t>два основні типи</w:t>
      </w:r>
      <w:r w:rsidRPr="00441666">
        <w:rPr>
          <w:rFonts w:ascii="Times New Roman" w:hAnsi="Times New Roman" w:cs="Times New Roman"/>
          <w:sz w:val="28"/>
          <w:szCs w:val="28"/>
        </w:rPr>
        <w:t xml:space="preserve"> </w:t>
      </w:r>
      <w:r w:rsidRPr="00441666">
        <w:rPr>
          <w:rFonts w:ascii="Times New Roman" w:hAnsi="Times New Roman" w:cs="Times New Roman"/>
          <w:b/>
          <w:sz w:val="28"/>
          <w:szCs w:val="28"/>
        </w:rPr>
        <w:t>моніторингу</w:t>
      </w:r>
      <w:r w:rsidRPr="00441666">
        <w:rPr>
          <w:rFonts w:ascii="Times New Roman" w:hAnsi="Times New Roman" w:cs="Times New Roman"/>
          <w:sz w:val="28"/>
          <w:szCs w:val="28"/>
        </w:rPr>
        <w:t xml:space="preserve">: </w:t>
      </w:r>
    </w:p>
    <w:p w14:paraId="7ECF34EA" w14:textId="77777777"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 xml:space="preserve">1. Моніторинг ситуації – визначається факт зміни умов чи незмінний стан справ. </w:t>
      </w:r>
    </w:p>
    <w:p w14:paraId="6E2E0218" w14:textId="43323EEB" w:rsidR="00503304" w:rsidRPr="00441666" w:rsidRDefault="00503304"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441666">
        <w:rPr>
          <w:rFonts w:ascii="Times New Roman" w:hAnsi="Times New Roman" w:cs="Times New Roman"/>
          <w:sz w:val="28"/>
          <w:szCs w:val="28"/>
        </w:rPr>
        <w:t>2. Моніторинг процесу - передбачає відстежування прогресу щодо впровадження тих чи інших елементів програми та досягнення конкретних коротко</w:t>
      </w:r>
      <w:r w:rsidR="00F91A8B">
        <w:rPr>
          <w:rFonts w:ascii="Times New Roman" w:hAnsi="Times New Roman" w:cs="Times New Roman"/>
          <w:sz w:val="28"/>
          <w:szCs w:val="28"/>
          <w:lang w:val="ru-RU"/>
        </w:rPr>
        <w:t xml:space="preserve"> </w:t>
      </w:r>
      <w:r w:rsidRPr="00441666">
        <w:rPr>
          <w:rFonts w:ascii="Times New Roman" w:hAnsi="Times New Roman" w:cs="Times New Roman"/>
          <w:sz w:val="28"/>
          <w:szCs w:val="28"/>
        </w:rPr>
        <w:t xml:space="preserve">- та середньострокових результатів. </w:t>
      </w:r>
    </w:p>
    <w:p w14:paraId="66296677" w14:textId="77777777" w:rsidR="00441666" w:rsidRPr="008F7A9A" w:rsidRDefault="00441666" w:rsidP="00441666">
      <w:pPr>
        <w:shd w:val="clear" w:color="auto" w:fill="FFFFFF"/>
        <w:spacing w:after="0" w:line="240" w:lineRule="auto"/>
        <w:ind w:firstLine="709"/>
        <w:jc w:val="both"/>
        <w:textAlignment w:val="baseline"/>
        <w:rPr>
          <w:rFonts w:ascii="Times New Roman" w:hAnsi="Times New Roman" w:cs="Times New Roman"/>
          <w:sz w:val="28"/>
          <w:szCs w:val="28"/>
        </w:rPr>
      </w:pPr>
      <w:r w:rsidRPr="008F7A9A">
        <w:rPr>
          <w:rFonts w:ascii="Times New Roman" w:hAnsi="Times New Roman" w:cs="Times New Roman"/>
          <w:b/>
          <w:sz w:val="28"/>
          <w:szCs w:val="28"/>
        </w:rPr>
        <w:t>Моніторинг має бути</w:t>
      </w:r>
      <w:r w:rsidRPr="008F7A9A">
        <w:rPr>
          <w:rFonts w:ascii="Times New Roman" w:hAnsi="Times New Roman" w:cs="Times New Roman"/>
          <w:sz w:val="28"/>
          <w:szCs w:val="28"/>
        </w:rPr>
        <w:t xml:space="preserve">: </w:t>
      </w:r>
    </w:p>
    <w:p w14:paraId="5D4CD5CB" w14:textId="77777777" w:rsidR="00441666" w:rsidRPr="008F7A9A" w:rsidRDefault="00441666" w:rsidP="00C3116D">
      <w:pPr>
        <w:pStyle w:val="ae"/>
        <w:widowControl/>
        <w:numPr>
          <w:ilvl w:val="0"/>
          <w:numId w:val="71"/>
        </w:numPr>
        <w:shd w:val="clear" w:color="auto" w:fill="FFFFFF"/>
        <w:autoSpaceDE/>
        <w:spacing w:before="0"/>
        <w:ind w:left="0" w:firstLine="993"/>
        <w:contextualSpacing/>
        <w:jc w:val="both"/>
        <w:textAlignment w:val="baseline"/>
        <w:rPr>
          <w:rFonts w:ascii="Times New Roman" w:hAnsi="Times New Roman" w:cs="Times New Roman"/>
          <w:sz w:val="28"/>
          <w:szCs w:val="28"/>
        </w:rPr>
      </w:pPr>
      <w:r w:rsidRPr="008F7A9A">
        <w:rPr>
          <w:rFonts w:ascii="Times New Roman" w:hAnsi="Times New Roman" w:cs="Times New Roman"/>
          <w:sz w:val="28"/>
          <w:szCs w:val="28"/>
        </w:rPr>
        <w:t xml:space="preserve">об’єктивним і прозорим; </w:t>
      </w:r>
    </w:p>
    <w:p w14:paraId="67B2C288" w14:textId="77777777" w:rsidR="00441666" w:rsidRPr="008F7A9A" w:rsidRDefault="00441666" w:rsidP="00C3116D">
      <w:pPr>
        <w:pStyle w:val="ae"/>
        <w:widowControl/>
        <w:numPr>
          <w:ilvl w:val="0"/>
          <w:numId w:val="71"/>
        </w:numPr>
        <w:shd w:val="clear" w:color="auto" w:fill="FFFFFF"/>
        <w:autoSpaceDE/>
        <w:spacing w:before="0"/>
        <w:ind w:left="0" w:firstLine="993"/>
        <w:contextualSpacing/>
        <w:jc w:val="both"/>
        <w:textAlignment w:val="baseline"/>
        <w:rPr>
          <w:rFonts w:ascii="Times New Roman" w:hAnsi="Times New Roman" w:cs="Times New Roman"/>
          <w:sz w:val="28"/>
          <w:szCs w:val="28"/>
        </w:rPr>
      </w:pPr>
      <w:r w:rsidRPr="008F7A9A">
        <w:rPr>
          <w:rFonts w:ascii="Times New Roman" w:hAnsi="Times New Roman" w:cs="Times New Roman"/>
          <w:sz w:val="28"/>
          <w:szCs w:val="28"/>
        </w:rPr>
        <w:t xml:space="preserve">джерелом забезпечення громадськості та установ, які фінансують реалізацію компонентів стратегії, необхідною інформацією; </w:t>
      </w:r>
    </w:p>
    <w:p w14:paraId="4FDDC9ED" w14:textId="77777777" w:rsidR="00441666" w:rsidRPr="008F7A9A" w:rsidRDefault="00441666" w:rsidP="00C3116D">
      <w:pPr>
        <w:pStyle w:val="ae"/>
        <w:widowControl/>
        <w:numPr>
          <w:ilvl w:val="0"/>
          <w:numId w:val="71"/>
        </w:numPr>
        <w:shd w:val="clear" w:color="auto" w:fill="FFFFFF"/>
        <w:autoSpaceDE/>
        <w:spacing w:before="0"/>
        <w:ind w:left="0" w:firstLine="993"/>
        <w:contextualSpacing/>
        <w:jc w:val="both"/>
        <w:textAlignment w:val="baseline"/>
        <w:rPr>
          <w:rFonts w:ascii="Times New Roman" w:hAnsi="Times New Roman" w:cs="Times New Roman"/>
          <w:sz w:val="28"/>
          <w:szCs w:val="28"/>
        </w:rPr>
      </w:pPr>
      <w:r w:rsidRPr="008F7A9A">
        <w:rPr>
          <w:rFonts w:ascii="Times New Roman" w:hAnsi="Times New Roman" w:cs="Times New Roman"/>
          <w:sz w:val="28"/>
          <w:szCs w:val="28"/>
        </w:rPr>
        <w:t xml:space="preserve">системним і постійним – тобто забезпечувати постійний збір та аналіз інформації упродовж періоду життєвого циклу Стратегії; </w:t>
      </w:r>
    </w:p>
    <w:p w14:paraId="0A985FDE" w14:textId="77777777" w:rsidR="00441666" w:rsidRPr="008F7A9A" w:rsidRDefault="00441666" w:rsidP="00C3116D">
      <w:pPr>
        <w:pStyle w:val="ae"/>
        <w:widowControl/>
        <w:numPr>
          <w:ilvl w:val="0"/>
          <w:numId w:val="72"/>
        </w:numPr>
        <w:shd w:val="clear" w:color="auto" w:fill="FFFFFF"/>
        <w:autoSpaceDE/>
        <w:spacing w:before="0"/>
        <w:ind w:left="0" w:firstLine="993"/>
        <w:contextualSpacing/>
        <w:jc w:val="both"/>
        <w:textAlignment w:val="baseline"/>
        <w:rPr>
          <w:rFonts w:ascii="Times New Roman" w:hAnsi="Times New Roman" w:cs="Times New Roman"/>
          <w:sz w:val="28"/>
          <w:szCs w:val="28"/>
        </w:rPr>
      </w:pPr>
      <w:r w:rsidRPr="008F7A9A">
        <w:rPr>
          <w:rFonts w:ascii="Times New Roman" w:hAnsi="Times New Roman" w:cs="Times New Roman"/>
          <w:sz w:val="28"/>
          <w:szCs w:val="28"/>
        </w:rPr>
        <w:t xml:space="preserve">таким, що забезпечує впровадження Стратегії згідно з наміченим планом, надаючи інформацію щодо проблем, які необхідно усувати, та щодо своєчасності реалізації проєктів і заходів; </w:t>
      </w:r>
    </w:p>
    <w:p w14:paraId="12A2882A" w14:textId="77777777" w:rsidR="00441666" w:rsidRPr="008F7A9A" w:rsidRDefault="00441666" w:rsidP="00C3116D">
      <w:pPr>
        <w:pStyle w:val="ae"/>
        <w:widowControl/>
        <w:numPr>
          <w:ilvl w:val="0"/>
          <w:numId w:val="72"/>
        </w:numPr>
        <w:shd w:val="clear" w:color="auto" w:fill="FFFFFF"/>
        <w:autoSpaceDE/>
        <w:spacing w:before="0"/>
        <w:ind w:left="0" w:firstLine="993"/>
        <w:contextualSpacing/>
        <w:jc w:val="both"/>
        <w:textAlignment w:val="baseline"/>
        <w:rPr>
          <w:rFonts w:ascii="Times New Roman" w:hAnsi="Times New Roman" w:cs="Times New Roman"/>
          <w:sz w:val="28"/>
          <w:szCs w:val="28"/>
        </w:rPr>
      </w:pPr>
      <w:r w:rsidRPr="008F7A9A">
        <w:rPr>
          <w:rFonts w:ascii="Times New Roman" w:hAnsi="Times New Roman" w:cs="Times New Roman"/>
          <w:sz w:val="28"/>
          <w:szCs w:val="28"/>
        </w:rPr>
        <w:t xml:space="preserve">корисним і таким, що використовується, – інформація, зібрана за допомогою системи моніторингу, має давати змогу організації чи керівництву вчитися з успіхів та помилок, приймати своєчасні й правильні рішення; </w:t>
      </w:r>
    </w:p>
    <w:p w14:paraId="004E75CC" w14:textId="77777777" w:rsidR="00441666" w:rsidRPr="008F7A9A" w:rsidRDefault="00441666" w:rsidP="00C3116D">
      <w:pPr>
        <w:pStyle w:val="ae"/>
        <w:widowControl/>
        <w:numPr>
          <w:ilvl w:val="0"/>
          <w:numId w:val="72"/>
        </w:numPr>
        <w:shd w:val="clear" w:color="auto" w:fill="FFFFFF"/>
        <w:autoSpaceDE/>
        <w:spacing w:before="0"/>
        <w:ind w:left="0" w:firstLine="993"/>
        <w:contextualSpacing/>
        <w:jc w:val="both"/>
        <w:textAlignment w:val="baseline"/>
        <w:rPr>
          <w:rFonts w:ascii="Times New Roman" w:eastAsia="Times New Roman" w:hAnsi="Times New Roman" w:cs="Times New Roman"/>
          <w:sz w:val="28"/>
          <w:szCs w:val="28"/>
        </w:rPr>
      </w:pPr>
      <w:r w:rsidRPr="008F7A9A">
        <w:rPr>
          <w:rFonts w:ascii="Times New Roman" w:hAnsi="Times New Roman" w:cs="Times New Roman"/>
          <w:sz w:val="28"/>
          <w:szCs w:val="28"/>
        </w:rPr>
        <w:t>таким, що допомагає встановлювати цілі та індикатори для всіх коротко-, середньо- та довгострокових результатів.</w:t>
      </w:r>
    </w:p>
    <w:p w14:paraId="56451441" w14:textId="77777777" w:rsidR="00441666" w:rsidRPr="00FC744F" w:rsidRDefault="00441666" w:rsidP="00FC744F">
      <w:pPr>
        <w:shd w:val="clear" w:color="auto" w:fill="FFFFFF"/>
        <w:spacing w:after="0" w:line="240" w:lineRule="auto"/>
        <w:ind w:firstLine="851"/>
        <w:jc w:val="both"/>
        <w:textAlignment w:val="baseline"/>
        <w:rPr>
          <w:rFonts w:ascii="Times New Roman" w:hAnsi="Times New Roman" w:cs="Times New Roman"/>
          <w:sz w:val="28"/>
          <w:szCs w:val="28"/>
        </w:rPr>
      </w:pPr>
      <w:r w:rsidRPr="00FC744F">
        <w:rPr>
          <w:rFonts w:ascii="Times New Roman" w:hAnsi="Times New Roman" w:cs="Times New Roman"/>
          <w:sz w:val="28"/>
          <w:szCs w:val="28"/>
        </w:rPr>
        <w:t xml:space="preserve">Важливо зазначити, що ефективні моніторинг та оцінка можуть здійснюватися тільки на основі критеріїв/системи індикаторів, які мають бути визначені на ранніх етапах розробки Стратегії для розподілу необхідних ресурсів і підготовки відповідних даних. </w:t>
      </w:r>
    </w:p>
    <w:p w14:paraId="3326D6A8" w14:textId="77777777" w:rsidR="00441666" w:rsidRPr="00FC744F" w:rsidRDefault="00441666" w:rsidP="00FC744F">
      <w:pPr>
        <w:shd w:val="clear" w:color="auto" w:fill="FFFFFF"/>
        <w:spacing w:after="0" w:line="240" w:lineRule="auto"/>
        <w:ind w:firstLine="851"/>
        <w:jc w:val="both"/>
        <w:textAlignment w:val="baseline"/>
        <w:rPr>
          <w:rFonts w:ascii="Times New Roman" w:hAnsi="Times New Roman" w:cs="Times New Roman"/>
          <w:sz w:val="28"/>
          <w:szCs w:val="28"/>
        </w:rPr>
      </w:pPr>
      <w:r w:rsidRPr="00FC744F">
        <w:rPr>
          <w:rFonts w:ascii="Times New Roman" w:hAnsi="Times New Roman" w:cs="Times New Roman"/>
          <w:sz w:val="28"/>
          <w:szCs w:val="28"/>
        </w:rPr>
        <w:t>Тобто на етапі розробки Стратегії необхідно забезпечити дотримання трьох обов’язкових умов:</w:t>
      </w:r>
    </w:p>
    <w:p w14:paraId="7405CB16" w14:textId="77777777" w:rsidR="00441666" w:rsidRPr="00B10998" w:rsidRDefault="00441666" w:rsidP="00FC744F">
      <w:pPr>
        <w:pStyle w:val="Default"/>
        <w:autoSpaceDE w:val="0"/>
        <w:autoSpaceDN w:val="0"/>
        <w:adjustRightInd w:val="0"/>
        <w:ind w:firstLine="851"/>
        <w:jc w:val="both"/>
        <w:rPr>
          <w:sz w:val="28"/>
          <w:szCs w:val="28"/>
          <w:lang w:val="uk-UA"/>
        </w:rPr>
      </w:pPr>
      <w:r w:rsidRPr="00B10998">
        <w:rPr>
          <w:sz w:val="28"/>
          <w:szCs w:val="28"/>
          <w:lang w:val="uk-UA"/>
        </w:rPr>
        <w:t xml:space="preserve">визначення конкретних результатів для кожної зі стратегічних та оперативних цілей, завдань та заходів, а також проєктів; </w:t>
      </w:r>
    </w:p>
    <w:p w14:paraId="1D4D05F4" w14:textId="77777777" w:rsidR="00441666" w:rsidRPr="00B10998" w:rsidRDefault="00441666" w:rsidP="00FC744F">
      <w:pPr>
        <w:pStyle w:val="Default"/>
        <w:autoSpaceDE w:val="0"/>
        <w:autoSpaceDN w:val="0"/>
        <w:adjustRightInd w:val="0"/>
        <w:ind w:firstLine="851"/>
        <w:jc w:val="both"/>
        <w:rPr>
          <w:sz w:val="28"/>
          <w:szCs w:val="28"/>
          <w:lang w:val="uk-UA"/>
        </w:rPr>
      </w:pPr>
      <w:r w:rsidRPr="00B10998">
        <w:rPr>
          <w:sz w:val="28"/>
          <w:szCs w:val="28"/>
          <w:lang w:val="uk-UA"/>
        </w:rPr>
        <w:t xml:space="preserve">визначення індикаторів та показників (планових чи цільових, фактичних) для кожного результату (під час здійснення моніторингу мають співставлятися планові та фактичні показники та відзначатися відхилення по кожному проєкту Стратегії); </w:t>
      </w:r>
    </w:p>
    <w:p w14:paraId="2EEA17F7" w14:textId="77777777" w:rsidR="00441666" w:rsidRDefault="00441666" w:rsidP="00FC744F">
      <w:pPr>
        <w:pStyle w:val="Default"/>
        <w:autoSpaceDE w:val="0"/>
        <w:autoSpaceDN w:val="0"/>
        <w:adjustRightInd w:val="0"/>
        <w:ind w:firstLine="851"/>
        <w:jc w:val="both"/>
        <w:rPr>
          <w:sz w:val="28"/>
          <w:szCs w:val="28"/>
          <w:lang w:val="uk-UA"/>
        </w:rPr>
      </w:pPr>
      <w:r w:rsidRPr="00B10998">
        <w:rPr>
          <w:sz w:val="28"/>
          <w:szCs w:val="28"/>
          <w:lang w:val="uk-UA"/>
        </w:rPr>
        <w:t xml:space="preserve">визначення джерел інформації. </w:t>
      </w:r>
    </w:p>
    <w:p w14:paraId="0C9D4D9F" w14:textId="77777777" w:rsidR="009B622D" w:rsidRDefault="009B622D" w:rsidP="00FC744F">
      <w:pPr>
        <w:pStyle w:val="Default"/>
        <w:autoSpaceDE w:val="0"/>
        <w:autoSpaceDN w:val="0"/>
        <w:adjustRightInd w:val="0"/>
        <w:ind w:firstLine="851"/>
        <w:jc w:val="both"/>
        <w:rPr>
          <w:sz w:val="28"/>
          <w:szCs w:val="28"/>
          <w:lang w:val="uk-UA"/>
        </w:rPr>
      </w:pPr>
    </w:p>
    <w:p w14:paraId="0C1857B8" w14:textId="77777777" w:rsidR="00F06716" w:rsidRPr="00F06716" w:rsidRDefault="00F06716" w:rsidP="00F06716">
      <w:pPr>
        <w:pStyle w:val="Default"/>
        <w:autoSpaceDE w:val="0"/>
        <w:autoSpaceDN w:val="0"/>
        <w:adjustRightInd w:val="0"/>
        <w:ind w:left="1134"/>
        <w:jc w:val="both"/>
        <w:rPr>
          <w:sz w:val="28"/>
          <w:szCs w:val="28"/>
          <w:lang w:val="uk-UA"/>
        </w:rPr>
      </w:pPr>
    </w:p>
    <w:p w14:paraId="7545E279" w14:textId="65650573" w:rsidR="008F7A9A" w:rsidRPr="00F06716" w:rsidRDefault="00CE20D4" w:rsidP="008F7A9A">
      <w:pPr>
        <w:keepNext/>
        <w:keepLines/>
        <w:spacing w:after="0" w:line="240" w:lineRule="auto"/>
        <w:ind w:left="720" w:hanging="720"/>
        <w:jc w:val="both"/>
        <w:outlineLvl w:val="2"/>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lastRenderedPageBreak/>
        <w:t>7</w:t>
      </w:r>
      <w:r w:rsidR="00F06716" w:rsidRPr="00F06716">
        <w:rPr>
          <w:rFonts w:ascii="Times New Roman" w:eastAsiaTheme="majorEastAsia" w:hAnsi="Times New Roman" w:cs="Times New Roman"/>
          <w:b/>
          <w:bCs/>
          <w:color w:val="000000" w:themeColor="text1"/>
          <w:sz w:val="28"/>
          <w:szCs w:val="28"/>
        </w:rPr>
        <w:t xml:space="preserve">.2. </w:t>
      </w:r>
      <w:r w:rsidR="008F7A9A" w:rsidRPr="00F06716">
        <w:rPr>
          <w:rFonts w:ascii="Times New Roman" w:eastAsiaTheme="majorEastAsia" w:hAnsi="Times New Roman" w:cs="Times New Roman"/>
          <w:b/>
          <w:bCs/>
          <w:color w:val="000000" w:themeColor="text1"/>
          <w:sz w:val="28"/>
          <w:szCs w:val="28"/>
        </w:rPr>
        <w:t>Процедура моніторингу Стратегії</w:t>
      </w:r>
      <w:r w:rsidR="00F06716" w:rsidRPr="00F06716">
        <w:rPr>
          <w:rFonts w:ascii="Times New Roman" w:eastAsiaTheme="majorEastAsia" w:hAnsi="Times New Roman" w:cs="Times New Roman"/>
          <w:b/>
          <w:bCs/>
          <w:color w:val="000000" w:themeColor="text1"/>
          <w:sz w:val="28"/>
          <w:szCs w:val="28"/>
        </w:rPr>
        <w:t>.</w:t>
      </w:r>
    </w:p>
    <w:p w14:paraId="150E2F46" w14:textId="77777777" w:rsidR="008F7A9A" w:rsidRPr="00F06716" w:rsidRDefault="008F7A9A" w:rsidP="008F7A9A">
      <w:pPr>
        <w:pStyle w:val="Default"/>
        <w:ind w:firstLine="709"/>
        <w:jc w:val="both"/>
        <w:rPr>
          <w:rFonts w:eastAsiaTheme="minorHAnsi"/>
          <w:lang w:val="uk-UA"/>
        </w:rPr>
      </w:pPr>
    </w:p>
    <w:p w14:paraId="5C3858E2" w14:textId="2DE46024" w:rsidR="008F7A9A" w:rsidRPr="00F06716" w:rsidRDefault="008F7A9A" w:rsidP="008F7A9A">
      <w:pPr>
        <w:spacing w:after="0" w:line="240" w:lineRule="auto"/>
        <w:ind w:firstLine="709"/>
        <w:jc w:val="both"/>
        <w:rPr>
          <w:rFonts w:ascii="Times New Roman" w:eastAsia="Times New Roman" w:hAnsi="Times New Roman" w:cs="Times New Roman"/>
          <w:sz w:val="28"/>
          <w:szCs w:val="28"/>
          <w:lang w:eastAsia="uk-UA"/>
        </w:rPr>
      </w:pPr>
      <w:r w:rsidRPr="00F06716">
        <w:rPr>
          <w:rFonts w:ascii="Times New Roman" w:eastAsia="Times New Roman" w:hAnsi="Times New Roman" w:cs="Times New Roman"/>
          <w:sz w:val="28"/>
          <w:szCs w:val="28"/>
          <w:lang w:eastAsia="uk-UA"/>
        </w:rPr>
        <w:t xml:space="preserve">Система моніторингу та оцінювання впровадження Стратегії розвитку </w:t>
      </w:r>
      <w:r w:rsidR="00F06716" w:rsidRPr="00F06716">
        <w:rPr>
          <w:rFonts w:ascii="Times New Roman" w:eastAsia="Times New Roman" w:hAnsi="Times New Roman" w:cs="Times New Roman"/>
          <w:sz w:val="28"/>
          <w:szCs w:val="28"/>
          <w:lang w:eastAsia="uk-UA"/>
        </w:rPr>
        <w:t>Решетилівської міської</w:t>
      </w:r>
      <w:r w:rsidRPr="00F06716">
        <w:rPr>
          <w:rFonts w:ascii="Times New Roman" w:eastAsia="Times New Roman" w:hAnsi="Times New Roman" w:cs="Times New Roman"/>
          <w:sz w:val="28"/>
          <w:szCs w:val="28"/>
          <w:lang w:eastAsia="uk-UA"/>
        </w:rPr>
        <w:t xml:space="preserve"> територіальної громади базується на принципах: </w:t>
      </w:r>
    </w:p>
    <w:p w14:paraId="78B6C8BD" w14:textId="77777777" w:rsidR="008F7A9A" w:rsidRPr="00F06716" w:rsidRDefault="008F7A9A" w:rsidP="00C3116D">
      <w:pPr>
        <w:pStyle w:val="ae"/>
        <w:widowControl/>
        <w:numPr>
          <w:ilvl w:val="0"/>
          <w:numId w:val="70"/>
        </w:numPr>
        <w:autoSpaceDE/>
        <w:spacing w:before="0"/>
        <w:ind w:left="0" w:firstLine="993"/>
        <w:contextualSpacing/>
        <w:jc w:val="both"/>
        <w:rPr>
          <w:rFonts w:ascii="Times New Roman" w:hAnsi="Times New Roman" w:cs="Times New Roman"/>
          <w:sz w:val="28"/>
          <w:szCs w:val="28"/>
        </w:rPr>
      </w:pPr>
      <w:r w:rsidRPr="00F06716">
        <w:rPr>
          <w:rFonts w:ascii="Times New Roman" w:hAnsi="Times New Roman" w:cs="Times New Roman"/>
          <w:sz w:val="28"/>
          <w:szCs w:val="28"/>
        </w:rPr>
        <w:t>RBM-підходу (управління, орієнтоване на результат, Results-Based Management). Це комплексний підхід, який передбачає визначення конкретних та вимірюваних результатів 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розв’язанню проблем та/або задоволенню потреб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14:paraId="173FF76B" w14:textId="77777777" w:rsidR="008F7A9A" w:rsidRPr="00F06716" w:rsidRDefault="008F7A9A" w:rsidP="00C3116D">
      <w:pPr>
        <w:pStyle w:val="ae"/>
        <w:widowControl/>
        <w:numPr>
          <w:ilvl w:val="0"/>
          <w:numId w:val="69"/>
        </w:numPr>
        <w:autoSpaceDE/>
        <w:spacing w:before="0"/>
        <w:ind w:left="0" w:firstLine="993"/>
        <w:contextualSpacing/>
        <w:jc w:val="both"/>
        <w:rPr>
          <w:rFonts w:ascii="Times New Roman" w:hAnsi="Times New Roman" w:cs="Times New Roman"/>
          <w:sz w:val="28"/>
          <w:szCs w:val="28"/>
        </w:rPr>
      </w:pPr>
      <w:r w:rsidRPr="00F06716">
        <w:rPr>
          <w:rFonts w:ascii="Times New Roman" w:hAnsi="Times New Roman" w:cs="Times New Roman"/>
          <w:sz w:val="28"/>
          <w:szCs w:val="28"/>
        </w:rPr>
        <w:t>Чіткому визначенні індикаторів та показників (планових чи цільових, фактичних) для кожного результату та одиницях їх виміру;</w:t>
      </w:r>
    </w:p>
    <w:p w14:paraId="0C0387FC" w14:textId="77777777" w:rsidR="008F7A9A" w:rsidRPr="00F06716" w:rsidRDefault="008F7A9A" w:rsidP="00C3116D">
      <w:pPr>
        <w:pStyle w:val="ae"/>
        <w:widowControl/>
        <w:numPr>
          <w:ilvl w:val="0"/>
          <w:numId w:val="69"/>
        </w:numPr>
        <w:autoSpaceDE/>
        <w:spacing w:before="0"/>
        <w:ind w:left="0" w:firstLine="993"/>
        <w:contextualSpacing/>
        <w:jc w:val="both"/>
        <w:rPr>
          <w:rFonts w:ascii="Times New Roman" w:hAnsi="Times New Roman" w:cs="Times New Roman"/>
          <w:sz w:val="28"/>
          <w:szCs w:val="28"/>
        </w:rPr>
      </w:pPr>
      <w:r w:rsidRPr="00F06716">
        <w:rPr>
          <w:rFonts w:ascii="Times New Roman" w:hAnsi="Times New Roman" w:cs="Times New Roman"/>
          <w:sz w:val="28"/>
          <w:szCs w:val="28"/>
        </w:rPr>
        <w:t>Єдності управлінських процесів</w:t>
      </w:r>
    </w:p>
    <w:p w14:paraId="7E84864A" w14:textId="77777777" w:rsidR="008F7A9A" w:rsidRPr="00F06716" w:rsidRDefault="008F7A9A" w:rsidP="00C3116D">
      <w:pPr>
        <w:pStyle w:val="ae"/>
        <w:widowControl/>
        <w:numPr>
          <w:ilvl w:val="0"/>
          <w:numId w:val="69"/>
        </w:numPr>
        <w:autoSpaceDE/>
        <w:spacing w:before="0"/>
        <w:ind w:left="0" w:firstLine="993"/>
        <w:contextualSpacing/>
        <w:jc w:val="both"/>
        <w:rPr>
          <w:rFonts w:ascii="Times New Roman" w:hAnsi="Times New Roman" w:cs="Times New Roman"/>
          <w:sz w:val="28"/>
          <w:szCs w:val="28"/>
        </w:rPr>
      </w:pPr>
      <w:r w:rsidRPr="00F06716">
        <w:rPr>
          <w:rFonts w:ascii="Times New Roman" w:hAnsi="Times New Roman" w:cs="Times New Roman"/>
          <w:sz w:val="28"/>
          <w:szCs w:val="28"/>
        </w:rPr>
        <w:t>Системності його здійснення;</w:t>
      </w:r>
    </w:p>
    <w:p w14:paraId="3D20CA7B" w14:textId="77777777" w:rsidR="008F7A9A" w:rsidRPr="00F06716" w:rsidRDefault="008F7A9A" w:rsidP="00C3116D">
      <w:pPr>
        <w:pStyle w:val="ae"/>
        <w:widowControl/>
        <w:numPr>
          <w:ilvl w:val="0"/>
          <w:numId w:val="69"/>
        </w:numPr>
        <w:autoSpaceDE/>
        <w:spacing w:before="0"/>
        <w:ind w:left="0" w:firstLine="993"/>
        <w:contextualSpacing/>
        <w:jc w:val="both"/>
        <w:rPr>
          <w:rFonts w:ascii="Times New Roman" w:hAnsi="Times New Roman" w:cs="Times New Roman"/>
          <w:sz w:val="28"/>
          <w:szCs w:val="28"/>
        </w:rPr>
      </w:pPr>
      <w:r w:rsidRPr="00F06716">
        <w:rPr>
          <w:rFonts w:ascii="Times New Roman" w:hAnsi="Times New Roman" w:cs="Times New Roman"/>
          <w:sz w:val="28"/>
          <w:szCs w:val="28"/>
        </w:rPr>
        <w:t>Партисипативності;</w:t>
      </w:r>
    </w:p>
    <w:p w14:paraId="2E04A56E" w14:textId="77777777" w:rsidR="008F7A9A" w:rsidRDefault="008F7A9A" w:rsidP="00C3116D">
      <w:pPr>
        <w:pStyle w:val="ae"/>
        <w:widowControl/>
        <w:numPr>
          <w:ilvl w:val="0"/>
          <w:numId w:val="69"/>
        </w:numPr>
        <w:autoSpaceDE/>
        <w:spacing w:before="0"/>
        <w:ind w:left="0" w:firstLine="993"/>
        <w:contextualSpacing/>
        <w:jc w:val="both"/>
        <w:rPr>
          <w:rFonts w:ascii="Times New Roman" w:hAnsi="Times New Roman" w:cs="Times New Roman"/>
          <w:sz w:val="24"/>
          <w:szCs w:val="24"/>
        </w:rPr>
      </w:pPr>
      <w:r w:rsidRPr="00F06716">
        <w:rPr>
          <w:rFonts w:ascii="Times New Roman" w:hAnsi="Times New Roman" w:cs="Times New Roman"/>
          <w:sz w:val="28"/>
          <w:szCs w:val="28"/>
        </w:rPr>
        <w:t>Прозорості</w:t>
      </w:r>
      <w:r>
        <w:rPr>
          <w:rFonts w:ascii="Times New Roman" w:hAnsi="Times New Roman" w:cs="Times New Roman"/>
          <w:sz w:val="24"/>
          <w:szCs w:val="24"/>
        </w:rPr>
        <w:t>.</w:t>
      </w:r>
    </w:p>
    <w:p w14:paraId="034B3126" w14:textId="77777777" w:rsidR="008F7A9A" w:rsidRPr="007145ED" w:rsidRDefault="008F7A9A" w:rsidP="008F7A9A">
      <w:pPr>
        <w:autoSpaceDE w:val="0"/>
        <w:autoSpaceDN w:val="0"/>
        <w:adjustRightInd w:val="0"/>
        <w:spacing w:after="0" w:line="240" w:lineRule="auto"/>
        <w:ind w:firstLine="709"/>
        <w:jc w:val="both"/>
        <w:rPr>
          <w:rFonts w:ascii="Times New Roman" w:eastAsia="OpenSans" w:hAnsi="Times New Roman" w:cs="Times New Roman"/>
          <w:sz w:val="28"/>
          <w:szCs w:val="28"/>
        </w:rPr>
      </w:pPr>
      <w:r w:rsidRPr="007145ED">
        <w:rPr>
          <w:rFonts w:ascii="Times New Roman" w:hAnsi="Times New Roman" w:cs="Times New Roman"/>
          <w:bCs/>
          <w:sz w:val="28"/>
          <w:szCs w:val="28"/>
        </w:rPr>
        <w:t xml:space="preserve">Моніторинг </w:t>
      </w:r>
      <w:r w:rsidRPr="007145ED">
        <w:rPr>
          <w:rFonts w:ascii="Times New Roman" w:eastAsia="OpenSans" w:hAnsi="Times New Roman" w:cs="Times New Roman"/>
          <w:sz w:val="28"/>
          <w:szCs w:val="28"/>
        </w:rPr>
        <w:t>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14:paraId="70246582" w14:textId="0211FEDA" w:rsidR="00C82659" w:rsidRPr="007145ED" w:rsidRDefault="008F7A9A" w:rsidP="008F7A9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145ED">
        <w:rPr>
          <w:rFonts w:ascii="Times New Roman" w:hAnsi="Times New Roman" w:cs="Times New Roman"/>
          <w:color w:val="000000"/>
          <w:sz w:val="28"/>
          <w:szCs w:val="28"/>
        </w:rPr>
        <w:t xml:space="preserve">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релевантність стратегічним цілям Стратегії. </w:t>
      </w:r>
    </w:p>
    <w:p w14:paraId="55A9F26E" w14:textId="188CC132" w:rsidR="008F7A9A" w:rsidRDefault="008F7A9A" w:rsidP="008F7A9A">
      <w:pPr>
        <w:spacing w:after="0" w:line="240" w:lineRule="auto"/>
        <w:ind w:firstLine="709"/>
        <w:jc w:val="both"/>
        <w:rPr>
          <w:rFonts w:ascii="Times New Roman" w:hAnsi="Times New Roman" w:cs="Times New Roman"/>
          <w:sz w:val="24"/>
          <w:szCs w:val="24"/>
        </w:rPr>
      </w:pPr>
      <w:r w:rsidRPr="0067271B">
        <w:rPr>
          <w:rFonts w:ascii="Times New Roman" w:hAnsi="Times New Roman" w:cs="Times New Roman"/>
          <w:sz w:val="28"/>
          <w:szCs w:val="28"/>
        </w:rPr>
        <w:t xml:space="preserve">Під час розробки Стратегії було сформовано План </w:t>
      </w:r>
      <w:r w:rsidR="0067271B" w:rsidRPr="0067271B">
        <w:rPr>
          <w:rFonts w:ascii="Times New Roman" w:hAnsi="Times New Roman" w:cs="Times New Roman"/>
          <w:sz w:val="28"/>
          <w:szCs w:val="28"/>
        </w:rPr>
        <w:t>заходів</w:t>
      </w:r>
      <w:r w:rsidRPr="0067271B">
        <w:rPr>
          <w:rFonts w:ascii="Times New Roman" w:hAnsi="Times New Roman" w:cs="Times New Roman"/>
          <w:sz w:val="28"/>
          <w:szCs w:val="28"/>
        </w:rPr>
        <w:t xml:space="preserve"> Стратегії розвитку</w:t>
      </w:r>
      <w:r w:rsidR="0067271B" w:rsidRPr="0067271B">
        <w:rPr>
          <w:rFonts w:ascii="Times New Roman" w:hAnsi="Times New Roman" w:cs="Times New Roman"/>
          <w:sz w:val="28"/>
          <w:szCs w:val="28"/>
        </w:rPr>
        <w:t xml:space="preserve"> Решетилівської міської </w:t>
      </w:r>
      <w:r w:rsidRPr="0067271B">
        <w:rPr>
          <w:rFonts w:ascii="Times New Roman" w:hAnsi="Times New Roman" w:cs="Times New Roman"/>
          <w:sz w:val="28"/>
          <w:szCs w:val="28"/>
        </w:rPr>
        <w:t>територіальної громади (далі – План</w:t>
      </w:r>
      <w:r w:rsidR="00CC5F79">
        <w:rPr>
          <w:rFonts w:ascii="Times New Roman" w:hAnsi="Times New Roman" w:cs="Times New Roman"/>
          <w:sz w:val="28"/>
          <w:szCs w:val="28"/>
        </w:rPr>
        <w:t xml:space="preserve"> заходів</w:t>
      </w:r>
      <w:r w:rsidRPr="0067271B">
        <w:rPr>
          <w:rFonts w:ascii="Times New Roman" w:hAnsi="Times New Roman" w:cs="Times New Roman"/>
          <w:sz w:val="28"/>
          <w:szCs w:val="28"/>
        </w:rPr>
        <w:t>)</w:t>
      </w:r>
      <w:r w:rsidR="001F03A5">
        <w:rPr>
          <w:rFonts w:ascii="Times New Roman" w:hAnsi="Times New Roman" w:cs="Times New Roman"/>
          <w:sz w:val="28"/>
          <w:szCs w:val="28"/>
        </w:rPr>
        <w:t>.</w:t>
      </w:r>
      <w:r>
        <w:rPr>
          <w:rFonts w:ascii="Times New Roman" w:hAnsi="Times New Roman" w:cs="Times New Roman"/>
          <w:sz w:val="24"/>
          <w:szCs w:val="24"/>
        </w:rPr>
        <w:t xml:space="preserve"> </w:t>
      </w:r>
      <w:r w:rsidRPr="00CC5F79">
        <w:rPr>
          <w:rFonts w:ascii="Times New Roman" w:hAnsi="Times New Roman" w:cs="Times New Roman"/>
          <w:sz w:val="28"/>
          <w:szCs w:val="28"/>
        </w:rPr>
        <w:t>План</w:t>
      </w:r>
      <w:r w:rsidR="00CC5F79" w:rsidRPr="00CC5F79">
        <w:rPr>
          <w:rFonts w:ascii="Times New Roman" w:hAnsi="Times New Roman" w:cs="Times New Roman"/>
          <w:sz w:val="28"/>
          <w:szCs w:val="28"/>
        </w:rPr>
        <w:t xml:space="preserve"> заходів</w:t>
      </w:r>
      <w:r w:rsidRPr="00CC5F79">
        <w:rPr>
          <w:rFonts w:ascii="Times New Roman" w:hAnsi="Times New Roman" w:cs="Times New Roman"/>
          <w:sz w:val="28"/>
          <w:szCs w:val="28"/>
        </w:rPr>
        <w:t xml:space="preserve"> – це документ з реалізації Стратегії на середньостроковий період – 3 роки. Він передбачає наявність визначених показників результативності </w:t>
      </w:r>
      <w:r w:rsidR="00CC5F79">
        <w:rPr>
          <w:rFonts w:ascii="Times New Roman" w:hAnsi="Times New Roman" w:cs="Times New Roman"/>
          <w:sz w:val="28"/>
          <w:szCs w:val="28"/>
        </w:rPr>
        <w:t xml:space="preserve">– </w:t>
      </w:r>
      <w:r w:rsidRPr="00CC5F79">
        <w:rPr>
          <w:rFonts w:ascii="Times New Roman" w:hAnsi="Times New Roman" w:cs="Times New Roman"/>
          <w:sz w:val="28"/>
          <w:szCs w:val="28"/>
        </w:rPr>
        <w:t>індикатори результату виконання поставлених стратегічних, оперативних цілей, завдань, проєктів. Також, у Плані</w:t>
      </w:r>
      <w:r w:rsidR="00CC5F79" w:rsidRPr="00CC5F79">
        <w:rPr>
          <w:rFonts w:ascii="Times New Roman" w:hAnsi="Times New Roman" w:cs="Times New Roman"/>
          <w:sz w:val="28"/>
          <w:szCs w:val="28"/>
        </w:rPr>
        <w:t xml:space="preserve"> заходів</w:t>
      </w:r>
      <w:r w:rsidRPr="00CC5F79">
        <w:rPr>
          <w:rFonts w:ascii="Times New Roman" w:hAnsi="Times New Roman" w:cs="Times New Roman"/>
          <w:sz w:val="28"/>
          <w:szCs w:val="28"/>
        </w:rPr>
        <w:t xml:space="preserve"> визначено базові та цільові показники та їх значення. Показники безпосередньо пов’язані з цілями та є одиницею виміру щодо їх досягнення. У Плані</w:t>
      </w:r>
      <w:r w:rsidR="00CC5F79" w:rsidRPr="00CC5F79">
        <w:rPr>
          <w:rFonts w:ascii="Times New Roman" w:hAnsi="Times New Roman" w:cs="Times New Roman"/>
          <w:sz w:val="28"/>
          <w:szCs w:val="28"/>
        </w:rPr>
        <w:t xml:space="preserve"> заходів</w:t>
      </w:r>
      <w:r w:rsidRPr="00CC5F79">
        <w:rPr>
          <w:rFonts w:ascii="Times New Roman" w:hAnsi="Times New Roman" w:cs="Times New Roman"/>
          <w:sz w:val="28"/>
          <w:szCs w:val="28"/>
        </w:rPr>
        <w:t xml:space="preserve"> визначено відповідальних виконавців, строки виконання, обсягів та джерела фінансування.</w:t>
      </w:r>
    </w:p>
    <w:p w14:paraId="73C651EE" w14:textId="121F06FD" w:rsidR="008F7A9A" w:rsidRPr="00556B84" w:rsidRDefault="00F82FC2" w:rsidP="008F7A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F7A9A" w:rsidRPr="00556B84">
        <w:rPr>
          <w:rFonts w:ascii="Times New Roman" w:hAnsi="Times New Roman" w:cs="Times New Roman"/>
          <w:sz w:val="28"/>
          <w:szCs w:val="28"/>
        </w:rPr>
        <w:t xml:space="preserve"> </w:t>
      </w:r>
      <w:r w:rsidR="001F03A5">
        <w:rPr>
          <w:rFonts w:ascii="Times New Roman" w:hAnsi="Times New Roman" w:cs="Times New Roman"/>
          <w:sz w:val="28"/>
          <w:szCs w:val="28"/>
        </w:rPr>
        <w:t xml:space="preserve">Додатку </w:t>
      </w:r>
      <w:r w:rsidR="00427638">
        <w:rPr>
          <w:rFonts w:ascii="Times New Roman" w:hAnsi="Times New Roman" w:cs="Times New Roman"/>
          <w:sz w:val="28"/>
          <w:szCs w:val="28"/>
        </w:rPr>
        <w:t>3</w:t>
      </w:r>
      <w:r w:rsidR="008F7A9A" w:rsidRPr="00556B84">
        <w:rPr>
          <w:rFonts w:ascii="Times New Roman" w:hAnsi="Times New Roman" w:cs="Times New Roman"/>
          <w:sz w:val="28"/>
          <w:szCs w:val="28"/>
        </w:rPr>
        <w:t xml:space="preserve"> сформовано моніторингову таблицю, на підставі даних якої буде підготовлено звіт щодо результативності виконання Стратегії. Моніторинг має передбачати - моніторинг показників результативності та витрату ресурсів (фінансових ресурсів).</w:t>
      </w:r>
    </w:p>
    <w:p w14:paraId="1A420DDA" w14:textId="4A68FDE8" w:rsidR="008F7A9A" w:rsidRPr="00D422CC" w:rsidRDefault="008F7A9A" w:rsidP="008F7A9A">
      <w:pPr>
        <w:pStyle w:val="ae"/>
        <w:shd w:val="clear" w:color="auto" w:fill="FFFFFF"/>
        <w:ind w:left="0" w:firstLine="709"/>
        <w:jc w:val="both"/>
        <w:textAlignment w:val="baseline"/>
        <w:rPr>
          <w:rFonts w:ascii="Times New Roman" w:eastAsia="Times New Roman" w:hAnsi="Times New Roman" w:cs="Times New Roman"/>
          <w:color w:val="000000"/>
          <w:sz w:val="28"/>
          <w:szCs w:val="28"/>
          <w:highlight w:val="yellow"/>
        </w:rPr>
      </w:pPr>
      <w:r w:rsidRPr="00D422CC">
        <w:rPr>
          <w:rFonts w:ascii="Times New Roman" w:hAnsi="Times New Roman" w:cs="Times New Roman"/>
          <w:sz w:val="28"/>
          <w:szCs w:val="28"/>
        </w:rPr>
        <w:t>Індикатори моніторингу визначені</w:t>
      </w:r>
      <w:r w:rsidRPr="00D422CC">
        <w:rPr>
          <w:rFonts w:ascii="Times New Roman" w:eastAsia="Times New Roman" w:hAnsi="Times New Roman" w:cs="Times New Roman"/>
          <w:color w:val="000000"/>
          <w:sz w:val="28"/>
          <w:szCs w:val="28"/>
        </w:rPr>
        <w:t xml:space="preserve"> у кількісних одиницях, витратах, доходах, інших одиницях. Індикатори розроблені з дотриманням існуючих вимог: вимірюваності, відповідають вимогам доречності, регулярності відслідковування, вони перевіряються шляхом незалежної оцінки чи іншими методами перевірки, до їх збору є безперешкодний доступ, вони мінімально чи </w:t>
      </w:r>
      <w:r w:rsidRPr="00D422CC">
        <w:rPr>
          <w:rFonts w:ascii="Times New Roman" w:eastAsia="Times New Roman" w:hAnsi="Times New Roman" w:cs="Times New Roman"/>
          <w:color w:val="000000"/>
          <w:sz w:val="28"/>
          <w:szCs w:val="28"/>
        </w:rPr>
        <w:lastRenderedPageBreak/>
        <w:t>взагалі не піддаються впливу зовнішніх та внутрішніх факторів. За ознакою вони є якісні або кількісні, абсолютні та порівняльні.</w:t>
      </w:r>
    </w:p>
    <w:p w14:paraId="5B5285D2" w14:textId="38E1798F" w:rsidR="001C64AE" w:rsidRDefault="001C64AE" w:rsidP="001C64AE">
      <w:pPr>
        <w:pStyle w:val="ae"/>
        <w:shd w:val="clear" w:color="auto" w:fill="FFFFFF"/>
        <w:ind w:left="0" w:firstLine="709"/>
        <w:jc w:val="both"/>
        <w:textAlignment w:val="baseline"/>
        <w:rPr>
          <w:rFonts w:ascii="Times New Roman" w:eastAsia="Times New Roman" w:hAnsi="Times New Roman" w:cs="Times New Roman"/>
          <w:color w:val="000000"/>
          <w:sz w:val="28"/>
          <w:szCs w:val="28"/>
        </w:rPr>
      </w:pPr>
      <w:r w:rsidRPr="001C64AE">
        <w:rPr>
          <w:rFonts w:ascii="Times New Roman" w:eastAsia="Times New Roman" w:hAnsi="Times New Roman" w:cs="Times New Roman"/>
          <w:color w:val="000000"/>
          <w:sz w:val="28"/>
          <w:szCs w:val="28"/>
        </w:rPr>
        <w:t>При цьому</w:t>
      </w:r>
      <w:r w:rsidR="001F03A5">
        <w:rPr>
          <w:rFonts w:ascii="Times New Roman" w:eastAsia="Times New Roman" w:hAnsi="Times New Roman" w:cs="Times New Roman"/>
          <w:color w:val="000000"/>
          <w:sz w:val="28"/>
          <w:szCs w:val="28"/>
        </w:rPr>
        <w:t>,</w:t>
      </w:r>
      <w:r w:rsidRPr="001C64AE">
        <w:rPr>
          <w:rFonts w:ascii="Times New Roman" w:eastAsia="Times New Roman" w:hAnsi="Times New Roman" w:cs="Times New Roman"/>
          <w:color w:val="000000"/>
          <w:sz w:val="28"/>
          <w:szCs w:val="28"/>
        </w:rPr>
        <w:t xml:space="preserve"> слід зазначити, що заявлені в системі моніторингу індикатори є первинним варіантом і можуть змінюватись відповідно до нових потреб, можливостей оцінки результатів та повноважень громади</w:t>
      </w:r>
      <w:r w:rsidRPr="001C64AE">
        <w:rPr>
          <w:rFonts w:ascii="Times New Roman" w:hAnsi="Times New Roman" w:cs="Times New Roman"/>
          <w:sz w:val="28"/>
          <w:szCs w:val="28"/>
          <w:lang w:eastAsia="uk-UA"/>
        </w:rPr>
        <w:t xml:space="preserve">, </w:t>
      </w:r>
      <w:r w:rsidRPr="001C64AE">
        <w:rPr>
          <w:rFonts w:ascii="Times New Roman" w:eastAsia="Times New Roman" w:hAnsi="Times New Roman" w:cs="Times New Roman"/>
          <w:color w:val="000000"/>
          <w:sz w:val="28"/>
          <w:szCs w:val="28"/>
        </w:rPr>
        <w:t>у порядку планового оновлення Стратегії.</w:t>
      </w:r>
    </w:p>
    <w:p w14:paraId="491B0DAA" w14:textId="4E0E866A" w:rsidR="00D31FF7" w:rsidRPr="00D31FF7" w:rsidRDefault="00D31FF7" w:rsidP="00D31FF7">
      <w:pPr>
        <w:spacing w:after="0" w:line="240" w:lineRule="auto"/>
        <w:ind w:firstLine="709"/>
        <w:jc w:val="both"/>
        <w:rPr>
          <w:rFonts w:ascii="Times New Roman" w:hAnsi="Times New Roman" w:cs="Times New Roman"/>
          <w:sz w:val="28"/>
          <w:szCs w:val="28"/>
        </w:rPr>
      </w:pPr>
      <w:r w:rsidRPr="00752CF8">
        <w:rPr>
          <w:rFonts w:ascii="Times New Roman" w:hAnsi="Times New Roman" w:cs="Times New Roman"/>
          <w:sz w:val="28"/>
          <w:szCs w:val="28"/>
        </w:rPr>
        <w:t>Для здійснення збору та порівняння отриманих показників будуть ви</w:t>
      </w:r>
      <w:r w:rsidRPr="00752CF8">
        <w:rPr>
          <w:rFonts w:ascii="Times New Roman" w:eastAsia="Times New Roman" w:hAnsi="Times New Roman" w:cs="Times New Roman"/>
          <w:color w:val="000000"/>
          <w:sz w:val="28"/>
          <w:szCs w:val="28"/>
        </w:rPr>
        <w:t xml:space="preserve">користовуватися форми </w:t>
      </w:r>
      <w:r w:rsidRPr="00752CF8">
        <w:rPr>
          <w:rFonts w:ascii="Times New Roman" w:hAnsi="Times New Roman" w:cs="Times New Roman"/>
          <w:sz w:val="28"/>
          <w:szCs w:val="28"/>
        </w:rPr>
        <w:t>запропоновані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затвердженими</w:t>
      </w:r>
      <w:r w:rsidRPr="00752CF8">
        <w:rPr>
          <w:rFonts w:ascii="Times New Roman" w:hAnsi="Times New Roman" w:cs="Times New Roman"/>
          <w:color w:val="000000"/>
          <w:sz w:val="28"/>
          <w:szCs w:val="28"/>
        </w:rPr>
        <w:t xml:space="preserve"> наказом Міністерства розвитку громад та територій України № 265 від 21 грудня 2022 року.</w:t>
      </w:r>
      <w:r w:rsidRPr="00D31FF7">
        <w:rPr>
          <w:rFonts w:ascii="Times New Roman" w:hAnsi="Times New Roman" w:cs="Times New Roman"/>
          <w:color w:val="000000"/>
          <w:sz w:val="28"/>
          <w:szCs w:val="28"/>
        </w:rPr>
        <w:t xml:space="preserve"> </w:t>
      </w:r>
    </w:p>
    <w:p w14:paraId="4C470963" w14:textId="2490A02A" w:rsidR="008F7A9A" w:rsidRDefault="00D31FF7" w:rsidP="00D31FF7">
      <w:pPr>
        <w:pStyle w:val="ae"/>
        <w:shd w:val="clear" w:color="auto" w:fill="FFFFFF"/>
        <w:ind w:left="0" w:firstLine="709"/>
        <w:jc w:val="both"/>
        <w:textAlignment w:val="baseline"/>
        <w:rPr>
          <w:rFonts w:ascii="Times New Roman" w:hAnsi="Times New Roman" w:cs="Times New Roman"/>
          <w:sz w:val="28"/>
          <w:szCs w:val="28"/>
        </w:rPr>
      </w:pPr>
      <w:r w:rsidRPr="00651558">
        <w:rPr>
          <w:rFonts w:ascii="Times New Roman" w:hAnsi="Times New Roman" w:cs="Times New Roman"/>
          <w:sz w:val="28"/>
          <w:szCs w:val="28"/>
        </w:rPr>
        <w:t xml:space="preserve"> </w:t>
      </w:r>
      <w:r w:rsidR="00651558" w:rsidRPr="00651558">
        <w:rPr>
          <w:rFonts w:ascii="Times New Roman" w:hAnsi="Times New Roman" w:cs="Times New Roman"/>
          <w:sz w:val="28"/>
          <w:szCs w:val="28"/>
        </w:rPr>
        <w:t xml:space="preserve">Моніторинг Стратегії здійснюється щороку, шляхом порівняння базових та фактичних значень показників та відображається у звіті, який оприлюднюються на офіційному вебсайті </w:t>
      </w:r>
      <w:r w:rsidR="00F0221C">
        <w:rPr>
          <w:rFonts w:ascii="Times New Roman" w:hAnsi="Times New Roman" w:cs="Times New Roman"/>
          <w:sz w:val="28"/>
          <w:szCs w:val="28"/>
        </w:rPr>
        <w:t>міської</w:t>
      </w:r>
      <w:r w:rsidR="0093523E">
        <w:rPr>
          <w:rFonts w:ascii="Times New Roman" w:hAnsi="Times New Roman" w:cs="Times New Roman"/>
          <w:sz w:val="28"/>
          <w:szCs w:val="28"/>
        </w:rPr>
        <w:t xml:space="preserve"> ради</w:t>
      </w:r>
      <w:r w:rsidR="001B2638">
        <w:rPr>
          <w:rFonts w:ascii="Times New Roman" w:hAnsi="Times New Roman" w:cs="Times New Roman"/>
          <w:sz w:val="28"/>
          <w:szCs w:val="28"/>
        </w:rPr>
        <w:t xml:space="preserve"> </w:t>
      </w:r>
      <w:r w:rsidR="0093523E">
        <w:rPr>
          <w:rFonts w:ascii="Times New Roman" w:hAnsi="Times New Roman" w:cs="Times New Roman"/>
          <w:sz w:val="28"/>
          <w:szCs w:val="28"/>
        </w:rPr>
        <w:t>(Додаток</w:t>
      </w:r>
      <w:r w:rsidR="00427638">
        <w:rPr>
          <w:rFonts w:ascii="Times New Roman" w:hAnsi="Times New Roman" w:cs="Times New Roman"/>
          <w:sz w:val="28"/>
          <w:szCs w:val="28"/>
        </w:rPr>
        <w:t xml:space="preserve"> 6</w:t>
      </w:r>
      <w:r w:rsidR="0093523E">
        <w:rPr>
          <w:rFonts w:ascii="Times New Roman" w:hAnsi="Times New Roman" w:cs="Times New Roman"/>
          <w:sz w:val="28"/>
          <w:szCs w:val="28"/>
        </w:rPr>
        <w:t>).</w:t>
      </w:r>
    </w:p>
    <w:p w14:paraId="6479AB4B" w14:textId="77777777" w:rsidR="001B2638" w:rsidRDefault="0093523E" w:rsidP="001B2638">
      <w:pPr>
        <w:pStyle w:val="ae"/>
        <w:shd w:val="clear" w:color="auto" w:fill="FFFFFF"/>
        <w:spacing w:before="0"/>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Моніторнинг Плану заходів відбувається двічі на рік на основі відстеження виконання визначених індикаторів оцінки результативності</w:t>
      </w:r>
    </w:p>
    <w:p w14:paraId="539C6CC4" w14:textId="00D24731" w:rsidR="001B2638" w:rsidRDefault="001B2638" w:rsidP="001B2638">
      <w:pPr>
        <w:shd w:val="clear" w:color="auto" w:fill="FFFFFF"/>
        <w:spacing w:after="0" w:line="240" w:lineRule="auto"/>
        <w:jc w:val="both"/>
        <w:textAlignment w:val="baseline"/>
        <w:rPr>
          <w:rFonts w:ascii="Times New Roman" w:hAnsi="Times New Roman" w:cs="Times New Roman"/>
          <w:sz w:val="28"/>
          <w:szCs w:val="28"/>
        </w:rPr>
      </w:pPr>
      <w:r w:rsidRPr="001B2638">
        <w:rPr>
          <w:rFonts w:ascii="Times New Roman" w:hAnsi="Times New Roman" w:cs="Times New Roman"/>
          <w:sz w:val="28"/>
          <w:szCs w:val="28"/>
        </w:rPr>
        <w:t>(Додаток</w:t>
      </w:r>
      <w:r w:rsidR="00427638">
        <w:rPr>
          <w:rFonts w:ascii="Times New Roman" w:hAnsi="Times New Roman" w:cs="Times New Roman"/>
          <w:sz w:val="28"/>
          <w:szCs w:val="28"/>
        </w:rPr>
        <w:t xml:space="preserve"> 7</w:t>
      </w:r>
      <w:r w:rsidRPr="001B2638">
        <w:rPr>
          <w:rFonts w:ascii="Times New Roman" w:hAnsi="Times New Roman" w:cs="Times New Roman"/>
          <w:sz w:val="28"/>
          <w:szCs w:val="28"/>
        </w:rPr>
        <w:t>).</w:t>
      </w:r>
      <w:r w:rsidR="0093523E" w:rsidRPr="001B2638">
        <w:rPr>
          <w:rFonts w:ascii="Times New Roman" w:hAnsi="Times New Roman" w:cs="Times New Roman"/>
          <w:sz w:val="28"/>
          <w:szCs w:val="28"/>
        </w:rPr>
        <w:t xml:space="preserve"> </w:t>
      </w:r>
    </w:p>
    <w:p w14:paraId="29134C18" w14:textId="72A197F4" w:rsidR="004942E6" w:rsidRDefault="00651558" w:rsidP="001B2638">
      <w:pPr>
        <w:shd w:val="clear" w:color="auto" w:fill="FFFFFF"/>
        <w:spacing w:after="0" w:line="240" w:lineRule="auto"/>
        <w:ind w:firstLine="708"/>
        <w:jc w:val="both"/>
        <w:textAlignment w:val="baseline"/>
        <w:rPr>
          <w:rFonts w:ascii="Times New Roman" w:hAnsi="Times New Roman" w:cs="Times New Roman"/>
          <w:sz w:val="28"/>
          <w:szCs w:val="28"/>
        </w:rPr>
      </w:pPr>
      <w:r w:rsidRPr="00651558">
        <w:rPr>
          <w:rFonts w:ascii="Times New Roman" w:hAnsi="Times New Roman" w:cs="Times New Roman"/>
          <w:sz w:val="28"/>
          <w:szCs w:val="28"/>
        </w:rPr>
        <w:t xml:space="preserve">Звіти про моніторинг подаються в термін не пізніше одного місяця після закінчення звітного періоду на розгляд </w:t>
      </w:r>
      <w:r>
        <w:rPr>
          <w:rFonts w:ascii="Times New Roman" w:hAnsi="Times New Roman" w:cs="Times New Roman"/>
          <w:sz w:val="28"/>
          <w:szCs w:val="28"/>
        </w:rPr>
        <w:t xml:space="preserve">Решетилівської міської </w:t>
      </w:r>
      <w:r w:rsidR="006D0AC9">
        <w:rPr>
          <w:rFonts w:ascii="Times New Roman" w:hAnsi="Times New Roman" w:cs="Times New Roman"/>
          <w:sz w:val="28"/>
          <w:szCs w:val="28"/>
        </w:rPr>
        <w:t>ради</w:t>
      </w:r>
      <w:r w:rsidR="001B2638">
        <w:rPr>
          <w:rFonts w:ascii="Times New Roman" w:hAnsi="Times New Roman" w:cs="Times New Roman"/>
          <w:sz w:val="28"/>
          <w:szCs w:val="28"/>
        </w:rPr>
        <w:t>.</w:t>
      </w:r>
      <w:r w:rsidR="006D0AC9">
        <w:rPr>
          <w:rFonts w:ascii="Times New Roman" w:hAnsi="Times New Roman" w:cs="Times New Roman"/>
          <w:sz w:val="28"/>
          <w:szCs w:val="28"/>
        </w:rPr>
        <w:t xml:space="preserve"> </w:t>
      </w:r>
    </w:p>
    <w:p w14:paraId="645B0112" w14:textId="77777777" w:rsidR="004942E6" w:rsidRDefault="004942E6" w:rsidP="001B2638">
      <w:pPr>
        <w:pStyle w:val="ae"/>
        <w:shd w:val="clear" w:color="auto" w:fill="FFFFFF"/>
        <w:spacing w:before="0"/>
        <w:ind w:left="0" w:firstLine="709"/>
        <w:jc w:val="both"/>
        <w:textAlignment w:val="baseline"/>
        <w:rPr>
          <w:rFonts w:ascii="Times New Roman" w:hAnsi="Times New Roman" w:cs="Times New Roman"/>
          <w:sz w:val="28"/>
          <w:szCs w:val="28"/>
        </w:rPr>
      </w:pPr>
    </w:p>
    <w:p w14:paraId="5A6FE25D" w14:textId="77777777" w:rsidR="006A365D" w:rsidRDefault="006A365D" w:rsidP="00D31FF7">
      <w:pPr>
        <w:pStyle w:val="ae"/>
        <w:shd w:val="clear" w:color="auto" w:fill="FFFFFF"/>
        <w:ind w:left="0" w:firstLine="709"/>
        <w:jc w:val="both"/>
        <w:textAlignment w:val="baseline"/>
        <w:rPr>
          <w:rFonts w:ascii="Times New Roman" w:hAnsi="Times New Roman" w:cs="Times New Roman"/>
          <w:sz w:val="28"/>
          <w:szCs w:val="28"/>
        </w:rPr>
      </w:pPr>
    </w:p>
    <w:p w14:paraId="3D013958"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7301A900"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21BD6282"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7978D24A"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2B286283"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4757F835"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14D9E113"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059C44E3"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570B67AB"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6B94F598"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4C9EA654"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7D5FC3BF"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5DE5716B"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463CF973"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2C3A99FA"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5F31E68F"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1866D484"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3BF39A41"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0B718256" w14:textId="77777777" w:rsidR="001F03A5" w:rsidRDefault="001F03A5" w:rsidP="00D31FF7">
      <w:pPr>
        <w:pStyle w:val="ae"/>
        <w:shd w:val="clear" w:color="auto" w:fill="FFFFFF"/>
        <w:ind w:left="0" w:firstLine="709"/>
        <w:jc w:val="both"/>
        <w:textAlignment w:val="baseline"/>
        <w:rPr>
          <w:rFonts w:ascii="Times New Roman" w:hAnsi="Times New Roman" w:cs="Times New Roman"/>
          <w:sz w:val="28"/>
          <w:szCs w:val="28"/>
        </w:rPr>
      </w:pPr>
    </w:p>
    <w:p w14:paraId="397C17AF" w14:textId="77777777" w:rsidR="008F7A9A" w:rsidRDefault="008F7A9A" w:rsidP="00BF4316">
      <w:pPr>
        <w:pStyle w:val="Default"/>
        <w:autoSpaceDE w:val="0"/>
        <w:autoSpaceDN w:val="0"/>
        <w:adjustRightInd w:val="0"/>
        <w:jc w:val="both"/>
        <w:rPr>
          <w:color w:val="auto"/>
          <w:sz w:val="28"/>
          <w:szCs w:val="28"/>
          <w:lang w:val="uk-UA"/>
        </w:rPr>
      </w:pPr>
    </w:p>
    <w:p w14:paraId="6D569188" w14:textId="77777777" w:rsidR="00BF4316" w:rsidRPr="00B10998" w:rsidRDefault="00BF4316" w:rsidP="00BF4316">
      <w:pPr>
        <w:pStyle w:val="Default"/>
        <w:autoSpaceDE w:val="0"/>
        <w:autoSpaceDN w:val="0"/>
        <w:adjustRightInd w:val="0"/>
        <w:jc w:val="both"/>
        <w:rPr>
          <w:sz w:val="28"/>
          <w:szCs w:val="28"/>
          <w:lang w:val="uk-UA"/>
        </w:rPr>
      </w:pPr>
    </w:p>
    <w:p w14:paraId="65098FC3" w14:textId="77777777" w:rsidR="008127B2" w:rsidRPr="00881757" w:rsidRDefault="008127B2" w:rsidP="008127B2">
      <w:pPr>
        <w:spacing w:after="0" w:line="240" w:lineRule="auto"/>
        <w:ind w:right="-2170" w:firstLine="6237"/>
        <w:rPr>
          <w:rFonts w:ascii="Times New Roman" w:hAnsi="Times New Roman" w:cs="Times New Roman"/>
          <w:sz w:val="28"/>
          <w:szCs w:val="28"/>
        </w:rPr>
      </w:pPr>
      <w:bookmarkStart w:id="89" w:name="_Toc140444675"/>
      <w:r w:rsidRPr="00881757">
        <w:rPr>
          <w:rFonts w:ascii="Times New Roman" w:hAnsi="Times New Roman" w:cs="Times New Roman"/>
          <w:sz w:val="28"/>
          <w:szCs w:val="28"/>
        </w:rPr>
        <w:t>ЗАТВЕРДЖЕНО</w:t>
      </w:r>
    </w:p>
    <w:p w14:paraId="3ADD144A" w14:textId="77777777" w:rsidR="008127B2" w:rsidRPr="00881757" w:rsidRDefault="008127B2"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р</w:t>
      </w:r>
      <w:r w:rsidRPr="00881757">
        <w:rPr>
          <w:rFonts w:ascii="Times New Roman" w:hAnsi="Times New Roman" w:cs="Times New Roman"/>
          <w:sz w:val="28"/>
          <w:szCs w:val="28"/>
        </w:rPr>
        <w:t>ішення тридцять сьомої сесії</w:t>
      </w:r>
    </w:p>
    <w:p w14:paraId="4E603CAA" w14:textId="77777777" w:rsidR="008127B2" w:rsidRPr="00881757" w:rsidRDefault="008127B2" w:rsidP="008127B2">
      <w:pPr>
        <w:spacing w:after="0" w:line="240" w:lineRule="auto"/>
        <w:ind w:left="6237" w:right="-2170"/>
        <w:rPr>
          <w:rFonts w:ascii="Times New Roman" w:hAnsi="Times New Roman" w:cs="Times New Roman"/>
          <w:sz w:val="28"/>
          <w:szCs w:val="28"/>
        </w:rPr>
      </w:pPr>
      <w:r w:rsidRPr="00881757">
        <w:rPr>
          <w:rFonts w:ascii="Times New Roman" w:hAnsi="Times New Roman" w:cs="Times New Roman"/>
          <w:sz w:val="28"/>
          <w:szCs w:val="28"/>
        </w:rPr>
        <w:t>Решетилівської міської ради</w:t>
      </w:r>
    </w:p>
    <w:p w14:paraId="5D04212B" w14:textId="77777777" w:rsidR="008127B2" w:rsidRPr="00881757" w:rsidRDefault="008127B2"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в</w:t>
      </w:r>
      <w:r w:rsidRPr="00881757">
        <w:rPr>
          <w:rFonts w:ascii="Times New Roman" w:hAnsi="Times New Roman" w:cs="Times New Roman"/>
          <w:sz w:val="28"/>
          <w:szCs w:val="28"/>
        </w:rPr>
        <w:t xml:space="preserve">осьмого скликання </w:t>
      </w:r>
    </w:p>
    <w:p w14:paraId="02795F8B" w14:textId="1F95C877" w:rsidR="008127B2" w:rsidRPr="00987D82" w:rsidRDefault="006527F9"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29</w:t>
      </w:r>
      <w:r w:rsidR="008127B2" w:rsidRPr="00881757">
        <w:rPr>
          <w:rFonts w:ascii="Times New Roman" w:hAnsi="Times New Roman" w:cs="Times New Roman"/>
          <w:sz w:val="28"/>
          <w:szCs w:val="28"/>
        </w:rPr>
        <w:t xml:space="preserve">.09.2023 № </w:t>
      </w:r>
      <w:r w:rsidR="006F5EA8">
        <w:rPr>
          <w:rFonts w:ascii="Times New Roman" w:hAnsi="Times New Roman" w:cs="Times New Roman"/>
          <w:sz w:val="28"/>
          <w:szCs w:val="28"/>
        </w:rPr>
        <w:t>1590</w:t>
      </w:r>
      <w:r w:rsidR="008127B2" w:rsidRPr="00881757">
        <w:rPr>
          <w:rFonts w:ascii="Times New Roman" w:hAnsi="Times New Roman" w:cs="Times New Roman"/>
          <w:sz w:val="28"/>
          <w:szCs w:val="28"/>
        </w:rPr>
        <w:t>-37-</w:t>
      </w:r>
      <w:r w:rsidR="008127B2" w:rsidRPr="00881757">
        <w:rPr>
          <w:rFonts w:ascii="Times New Roman" w:hAnsi="Times New Roman" w:cs="Times New Roman"/>
          <w:sz w:val="28"/>
          <w:szCs w:val="28"/>
          <w:lang w:val="en-US"/>
        </w:rPr>
        <w:t>VIII</w:t>
      </w:r>
    </w:p>
    <w:p w14:paraId="0EC325F4" w14:textId="77777777" w:rsidR="00912903" w:rsidRPr="00987D82" w:rsidRDefault="00912903" w:rsidP="008127B2">
      <w:pPr>
        <w:pStyle w:val="a3"/>
        <w:spacing w:before="0" w:beforeAutospacing="0" w:after="0" w:afterAutospacing="0"/>
        <w:outlineLvl w:val="0"/>
        <w:rPr>
          <w:b/>
          <w:bCs/>
          <w:color w:val="000000"/>
          <w:sz w:val="40"/>
          <w:szCs w:val="40"/>
          <w:lang w:val="ru-RU"/>
        </w:rPr>
      </w:pPr>
    </w:p>
    <w:p w14:paraId="6F93A814" w14:textId="77777777" w:rsidR="00912903" w:rsidRPr="00987D82" w:rsidRDefault="00912903" w:rsidP="00314505">
      <w:pPr>
        <w:pStyle w:val="a3"/>
        <w:spacing w:before="0" w:beforeAutospacing="0" w:after="0" w:afterAutospacing="0"/>
        <w:ind w:left="-6" w:hanging="6"/>
        <w:jc w:val="center"/>
        <w:outlineLvl w:val="0"/>
        <w:rPr>
          <w:b/>
          <w:bCs/>
          <w:color w:val="000000"/>
          <w:sz w:val="40"/>
          <w:szCs w:val="40"/>
          <w:lang w:val="ru-RU"/>
        </w:rPr>
      </w:pPr>
    </w:p>
    <w:p w14:paraId="20007711" w14:textId="5AC08C2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ПЛАН ЗАХОДІВ З РЕАЛІЗАЦІЇ</w:t>
      </w:r>
    </w:p>
    <w:p w14:paraId="59314A48" w14:textId="77777777"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СТРАТЕГІЇ</w:t>
      </w:r>
      <w:r w:rsidR="00314505" w:rsidRPr="00314505">
        <w:rPr>
          <w:b/>
          <w:bCs/>
          <w:color w:val="000000"/>
          <w:sz w:val="40"/>
          <w:szCs w:val="40"/>
        </w:rPr>
        <w:t xml:space="preserve"> </w:t>
      </w:r>
      <w:r w:rsidRPr="00314505">
        <w:rPr>
          <w:b/>
          <w:bCs/>
          <w:color w:val="000000"/>
          <w:sz w:val="40"/>
          <w:szCs w:val="40"/>
        </w:rPr>
        <w:t xml:space="preserve"> РОЗВИТКУ</w:t>
      </w:r>
    </w:p>
    <w:p w14:paraId="1641F9F5" w14:textId="357A508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РЕШЕТИЛІВСЬКОЇ МІСЬКОЇ</w:t>
      </w:r>
    </w:p>
    <w:p w14:paraId="514655EC" w14:textId="7C1EF3A2" w:rsidR="00C82659"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ТЕРИТОРІАЛЬНОЇ ГРОМАДИ</w:t>
      </w:r>
    </w:p>
    <w:p w14:paraId="4A758091" w14:textId="5F2B325E" w:rsidR="00314505" w:rsidRDefault="008127B2" w:rsidP="00314505">
      <w:pPr>
        <w:pStyle w:val="a3"/>
        <w:spacing w:before="0" w:beforeAutospacing="0" w:after="0" w:afterAutospacing="0"/>
        <w:ind w:left="-6" w:hanging="6"/>
        <w:jc w:val="center"/>
        <w:outlineLvl w:val="0"/>
        <w:rPr>
          <w:b/>
          <w:bCs/>
          <w:color w:val="000000"/>
          <w:sz w:val="40"/>
          <w:szCs w:val="40"/>
        </w:rPr>
      </w:pPr>
      <w:r>
        <w:rPr>
          <w:b/>
          <w:bCs/>
          <w:color w:val="000000"/>
          <w:sz w:val="40"/>
          <w:szCs w:val="40"/>
        </w:rPr>
        <w:t>НА 2023-</w:t>
      </w:r>
      <w:r w:rsidR="00852515">
        <w:rPr>
          <w:b/>
          <w:bCs/>
          <w:color w:val="000000"/>
          <w:sz w:val="40"/>
          <w:szCs w:val="40"/>
        </w:rPr>
        <w:t>2025</w:t>
      </w:r>
      <w:r w:rsidR="00F645FE" w:rsidRPr="00D63774">
        <w:rPr>
          <w:b/>
          <w:bCs/>
          <w:color w:val="000000"/>
          <w:sz w:val="40"/>
          <w:szCs w:val="40"/>
        </w:rPr>
        <w:t xml:space="preserve"> </w:t>
      </w:r>
      <w:r w:rsidR="00314505" w:rsidRPr="00314505">
        <w:rPr>
          <w:b/>
          <w:bCs/>
          <w:color w:val="000000"/>
          <w:sz w:val="40"/>
          <w:szCs w:val="40"/>
        </w:rPr>
        <w:t>РОК</w:t>
      </w:r>
      <w:r w:rsidR="00852515">
        <w:rPr>
          <w:b/>
          <w:bCs/>
          <w:color w:val="000000"/>
          <w:sz w:val="40"/>
          <w:szCs w:val="40"/>
        </w:rPr>
        <w:t>И</w:t>
      </w:r>
    </w:p>
    <w:p w14:paraId="3071048B"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7AC821BC"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6AC30FF2"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5847B145" w14:textId="6F0FF80B" w:rsidR="00314505" w:rsidRPr="00912903" w:rsidRDefault="00314505" w:rsidP="00314505">
      <w:pPr>
        <w:pStyle w:val="a3"/>
        <w:spacing w:before="0" w:beforeAutospacing="0" w:after="0" w:afterAutospacing="0"/>
        <w:ind w:left="-6" w:hanging="6"/>
        <w:jc w:val="center"/>
        <w:outlineLvl w:val="0"/>
        <w:rPr>
          <w:b/>
        </w:rPr>
      </w:pPr>
      <w:r w:rsidRPr="00912903">
        <w:rPr>
          <w:b/>
        </w:rPr>
        <w:t>Розробник: Робоча група з питань розробки Стратегії розвитку Решетилівської міської територіальної громади до 2027 року та Плану заходів з її реалізації на 2023-2025 роки</w:t>
      </w:r>
    </w:p>
    <w:p w14:paraId="52ABA7CB" w14:textId="77777777" w:rsidR="00314505" w:rsidRPr="00912903" w:rsidRDefault="00314505" w:rsidP="00314505">
      <w:pPr>
        <w:pStyle w:val="a3"/>
        <w:spacing w:before="0" w:beforeAutospacing="0" w:after="0" w:afterAutospacing="0"/>
        <w:ind w:left="-6" w:hanging="6"/>
        <w:jc w:val="center"/>
        <w:outlineLvl w:val="0"/>
        <w:rPr>
          <w:b/>
        </w:rPr>
      </w:pPr>
    </w:p>
    <w:p w14:paraId="1E5102DF" w14:textId="77777777" w:rsidR="00314505" w:rsidRPr="00912903" w:rsidRDefault="00314505" w:rsidP="00314505">
      <w:pPr>
        <w:pStyle w:val="a3"/>
        <w:spacing w:before="0" w:beforeAutospacing="0" w:after="0" w:afterAutospacing="0"/>
        <w:ind w:left="-6" w:hanging="6"/>
        <w:jc w:val="center"/>
        <w:outlineLvl w:val="0"/>
        <w:rPr>
          <w:b/>
        </w:rPr>
      </w:pPr>
    </w:p>
    <w:p w14:paraId="24E7DC9C" w14:textId="77777777" w:rsidR="00314505" w:rsidRDefault="00314505" w:rsidP="00314505">
      <w:pPr>
        <w:pStyle w:val="a3"/>
        <w:spacing w:before="0" w:beforeAutospacing="0" w:after="0" w:afterAutospacing="0"/>
        <w:ind w:left="-6" w:hanging="6"/>
        <w:jc w:val="center"/>
        <w:outlineLvl w:val="0"/>
      </w:pPr>
    </w:p>
    <w:p w14:paraId="6E071DF7" w14:textId="738C5BFB" w:rsidR="00314505" w:rsidRDefault="002B1B82" w:rsidP="00314505">
      <w:pPr>
        <w:pStyle w:val="a3"/>
        <w:spacing w:before="0" w:beforeAutospacing="0" w:after="0" w:afterAutospacing="0"/>
        <w:ind w:left="-6" w:hanging="6"/>
        <w:jc w:val="center"/>
        <w:outlineLvl w:val="0"/>
      </w:pPr>
      <w:r w:rsidRPr="00257E0A">
        <w:rPr>
          <w:noProof/>
          <w:lang w:val="ru-RU" w:eastAsia="ru-RU"/>
        </w:rPr>
        <mc:AlternateContent>
          <mc:Choice Requires="wpg">
            <w:drawing>
              <wp:anchor distT="0" distB="0" distL="114300" distR="114300" simplePos="0" relativeHeight="251720704" behindDoc="1" locked="0" layoutInCell="1" allowOverlap="1" wp14:anchorId="51FFC28E" wp14:editId="6AB1B18E">
                <wp:simplePos x="0" y="0"/>
                <wp:positionH relativeFrom="column">
                  <wp:posOffset>-1232535</wp:posOffset>
                </wp:positionH>
                <wp:positionV relativeFrom="paragraph">
                  <wp:posOffset>92075</wp:posOffset>
                </wp:positionV>
                <wp:extent cx="8119745" cy="3566160"/>
                <wp:effectExtent l="0" t="0" r="0" b="0"/>
                <wp:wrapThrough wrapText="bothSides">
                  <wp:wrapPolygon edited="0">
                    <wp:start x="2737" y="1615"/>
                    <wp:lineTo x="1368" y="9231"/>
                    <wp:lineTo x="0" y="9808"/>
                    <wp:lineTo x="0" y="14769"/>
                    <wp:lineTo x="6132" y="14769"/>
                    <wp:lineTo x="6791" y="18462"/>
                    <wp:lineTo x="6791" y="19154"/>
                    <wp:lineTo x="11453" y="20885"/>
                    <wp:lineTo x="11909" y="21346"/>
                    <wp:lineTo x="12365" y="21346"/>
                    <wp:lineTo x="16521" y="20654"/>
                    <wp:lineTo x="16521" y="17423"/>
                    <wp:lineTo x="14696" y="16731"/>
                    <wp:lineTo x="21537" y="16269"/>
                    <wp:lineTo x="21537" y="4154"/>
                    <wp:lineTo x="9831" y="3692"/>
                    <wp:lineTo x="9375" y="1615"/>
                    <wp:lineTo x="2737" y="1615"/>
                  </wp:wrapPolygon>
                </wp:wrapThrough>
                <wp:docPr id="1307745134" name="Группа 8"/>
                <wp:cNvGraphicFramePr/>
                <a:graphic xmlns:a="http://schemas.openxmlformats.org/drawingml/2006/main">
                  <a:graphicData uri="http://schemas.microsoft.com/office/word/2010/wordprocessingGroup">
                    <wpg:wgp>
                      <wpg:cNvGrpSpPr/>
                      <wpg:grpSpPr>
                        <a:xfrm>
                          <a:off x="0" y="0"/>
                          <a:ext cx="8119745" cy="3566160"/>
                          <a:chOff x="-207478" y="150519"/>
                          <a:chExt cx="12227225" cy="3601405"/>
                        </a:xfrm>
                      </wpg:grpSpPr>
                      <pic:pic xmlns:pic="http://schemas.openxmlformats.org/drawingml/2006/picture">
                        <pic:nvPicPr>
                          <pic:cNvPr id="1307745135" name="Рисунок 13077451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7478" y="150519"/>
                            <a:ext cx="12227225" cy="3308392"/>
                          </a:xfrm>
                          <a:prstGeom prst="rect">
                            <a:avLst/>
                          </a:prstGeom>
                        </pic:spPr>
                      </pic:pic>
                      <pic:pic xmlns:pic="http://schemas.openxmlformats.org/drawingml/2006/picture">
                        <pic:nvPicPr>
                          <pic:cNvPr id="1307745136" name="Рисунок 13077451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119986" y="2873233"/>
                            <a:ext cx="2983418" cy="8786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margin-left:-97.05pt;margin-top:7.25pt;width:639.35pt;height:280.8pt;z-index:-251595776;mso-width-relative:margin;mso-height-relative:margin" coordorigin="-2074,1505" coordsize="122272,3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WlpLwMAADgJAAAOAAAAZHJzL2Uyb0RvYy54bWzkVltuEzEU/UdiD9b8&#10;p/PMvNSkKklbISGIeCzAcTwZqzNjy3YeFUICsQQ2wBL4REjAFtIdce2ZpG1aVNS/CkWZ+Hnn3HPP&#10;sXN4tK4rtKRSMd4MHP/AcxBtCJ+xZj5w3r097aUOUho3M1zxhg6cC6qco+HTJ4crkdOAl7yaUYkg&#10;SKPylRg4pdYid11FSlpjdcAFbWCy4LLGGrpy7s4kXkH0unIDz4vdFZczITmhSsHouJ10hjZ+UVCi&#10;XxWFohpVAwewafuU9jk1T3d4iPO5xKJkpIOBH4CixqyBl+5CjbHGaCHZrVA1I5IrXugDwmuXFwUj&#10;1OYA2fjeXjZnki+EzWWer+ZiRxNQu8fTg8OSl8uJRGwGtQu9JIn6fhg5qME11Grz5fLj5efNb/h8&#10;Q6mhaiXmOew4k+KNmMhuYN72TPbrQtbmF/JCa0vyxY5kutaIwGDq+xm8x0EE5sJ+HPtxVwZSQq3M&#10;vl7gJVECyoEVft/r+1lbJ1KedEH8IAiSINhGiT0/8vpmkbsF4RqsO2iCkRy+HYPQusXg/UqDXXoh&#10;qdMFqf8pRo3l+UL0oNgCazZlFdMXVrhQVgOqWU4Ymci2c0cxIMOuGF833y8/QTl+bn5tfqBdtWzW&#10;JpLZ3IbCJtUXnJwr1PBRiZs5PVYCrABsWo5uLndN9waOacXEKasqU0rT7jIG2+zJ7g7SWkmPOVnU&#10;tNGtRyWtIHneqJIJ5SCZ03pKQXLy+cy3rgFtvFDavM6oxPrmfZAee14WPOuN+t6oF3nJSe84i5Je&#10;4p0kkRel/sgffTC7/ShfKAr54mosWIcVRm+hvdMk3XHS2s/aGC2xPSxaNQEgq6otRBCYocRgVVpS&#10;TUrTLICt18Bwu2c3Yam9YtMQrcA4ZseeVf4mecOHcc2e4EMvDbPghuCh6lLpM8prZBrALuCx7OIl&#10;kNsi2y6BlK7A2CZ0WxFC4/HZJL7PJrHhyqT8OG0SwHEJ16iGU1lI1rR13Ury/3VNDHdJlkLx4aII&#10;0iQMwtDUuSXE2CbI0jDy4SYxl02apHHWnoBX/ts64uGmsTcNXM/2mOj+Spj7/3of2tf/8Az/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C57+OIAAAAMAQAADwAA&#10;AGRycy9kb3ducmV2LnhtbEyPwU7DMBBE70j8g7VI3FrHkIQ2xKmqCjhVSLRIqLdtvE2ixnYUu0n6&#10;97gnOK7maeZtvpp0ywbqXWONBDGPgJEprWpMJeF7/z5bAHMejcLWGpJwJQer4v4ux0zZ0XzRsPMV&#10;CyXGZSih9r7LOHdlTRrd3HZkQnayvUYfzr7iqscxlOuWP0VRyjU2JizU2NGmpvK8u2gJHyOO62fx&#10;NmzPp831sE8+f7aCpHx8mNavwDxN/g+Gm35QhyI4He3FKMdaCTOxjEVgQxInwG5EtIhTYEcJyUsq&#10;gBc5//9E8QsAAP//AwBQSwMECgAAAAAAAAAhAK93UHKpfwUAqX8FABQAAABkcnMvbWVkaWEvaW1h&#10;Z2UxLnBuZ4lQTkcNChoKAAAADUlIRFIAAAPAAAAAuggGAAAAYYckoQAAAAFzUkdCAK7OHOkAAAAE&#10;Z0FNQQAAsY8L/GEFAAAACXBIWXMAAA7DAAAOwwHHb6hkAAD/pUlEQVR4Xuz9B3QlyZnfiV6y2a66&#10;y1sUgIL33nuPC++99957X95XdbVvNj05ImeGQ2mk0UojDfTmSXNmVzPSPulo9x2dd3ZXmiGbxTbl&#10;4S5Q/v++LxIBBBIJlOmqbpq65/xPZkZGREZGRMb9fhmREabbS/e/lO7eebip7t/DplpcurNGS7fv&#10;PpFuLz34Urpz++FjSR9uafE+pfc+peG+yXJH0+LdB0JL9x6u112YbtP9su7cX5UMw+EXbt8zzS/d&#10;Nc0t3jHNWm6bZhaWxDG7byTL4l2hxaV7TyntPjbSgoWuvyzLIl9vreYX7myqufnbK/tqHPrrSHd5&#10;LRlGuqthlm5THi9L+pdS/bP4+rNzS6aZ2UUh3pfxiviojloonjkKO0N+b9F5Fu/LY7k/S+FY7Ffq&#10;NoXndOjvQ0rex0ZS430a6a+nF19D5ouaf3Kf0y8l81SeU/3q41XPPU/JND2tjOJ8Eqnx6O//caSG&#10;MaqjXB+5jrI7+1evZVSfn1T6+qaXUZ16EhnF+SSS8chnTC/1WsZ68EjNzN+n5/jeithtfhH03IP2&#10;+Xj1mZ7nPCMtUBmw5PFGWp+etTK6J1VGYZ5ERv8JquT/y0ay3KE6eZvKYuk2/e9QXSTxPrvxucW7&#10;HIcmPl4rqqdUXzkfH6WFpYdC84uc99ze3jfN0n/o/BJMM6Rbiw9NNy0PTDcW7q+Ij6/N3TVdn78n&#10;pJ6TbtcpHtY1Kke9rs7fNXR/llpJx1PKKE5VfA+b6crcnTXSn/9i9vam+nxmSWxl2Ce9vupPpkHG&#10;q0peY911qHw309VZ8r+JjMKoMgqj6vr80+va3O1Hyijcb5NmuH3cRLOWhyv7t6gdvUntJ+vG7F2h&#10;W1SeRrpJcbOMrsm6Rm0X68YCxWOgmxa6Dsko7LOUUVmpabhFbZQqma7HlRq/eo0VzVqEbswtrki6&#10;XZtZoDwke3SB/iss1N6TnT9PvLFwh9pu4ogF5ocH9B9GbMFtID9jn91aFM8bP2Psdova3pk7q+Jj&#10;1k1qi29QO8xhNpN8ZqX05/l6m0nfDuilj++rFsHceqhVtUR/8pvJCGpVPaBC2ky371A8BmDL2uyc&#10;lB5Mn1RGsGskfTgJwBJ+pYyMDCEGDKqoKggLUR4wILMfDs9GC0OvBGG5rz9mf+yfAdwYbB9Xq8a6&#10;kYyMalVGRq1eesN/s+tIv2pYfTgJJSzpfyNtBMB8TlyX46AtG79skEoAVsFXNValoSyNZZmOR93H&#10;RpLxPq3k9TYSp4G3+ryTx48LwCwZp9G55yWZpqeVUZxPIjUOef9qHjxK0r+sD1LSXb4gknHK68kw&#10;alxG0serl76+6WVUp55ERnE+ifTPmF5G11wrDWg3kwrAvM9uDMAMZDIe9Zlm/bYAsNreGEmFXSOp&#10;/0HrXsqSGGQXlgFYFbutB169ZP5oUGukjeBXAvAclYMR/LLYzQgaVa2A1NckozQ9iYziVCVBcyNJ&#10;w3Szc48j9i+vKV8qsPRx6qVPp4xPb2iq11HDGUHrV6l1QKKTCmWsR53XS+//q9LjXl+FXSPpAViF&#10;YJYR/LK+LABLGYV9ltLDqbyuEcwaSQ/G+vBG15HXEu4EuXqpQMzQO0d2OkvCL8tyl9pTar+57WSQ&#10;VZ9B3mc3Cbsq9PIzzeeNnlEjbfQ8S4A1gl5VKuwaSR/vVy3THYLMzQRgUz14sLkePtxcd+7eXxED&#10;r15G0LtW643eZyk9HEhJA1SC76OkN0IYfFl3OQ8on1gqDLM4HBsxEn65V5jF++zO5xmA9TIG3Y20&#10;akxvJGmsSz2Jga0Py9rsGvp4eV8fTi0HeU5Khpdi4FUlgUOeZwOODUk2NtkgVQFYQrDeGFUNYPUe&#10;WGoa5D1sJhn300p//0bS5xlLpve3HYC/bunvUb1/efw4knVCSnWX+0bxqm5GMqpTTyIVxp5G/Dxt&#10;JqNrqtroRdPjiyH00Zohw0CKj1cgbDkeo2f7cbQ2LU8uozifRCrsqv83UhuBr5SE2QUCXlVrQXdV&#10;a/1pbafMSyNJ+DUC4BkyENmwNoJfCcByX8DiOnjRDDkVrNbAFUl1fx7Sp0kvFXaNpKb1aWSUJtVo&#10;1bup/lj6eHhfwq80rB9HapxSG12TJcMZ5YkqozxVZRRGlVEYVRJENpIEGRVu1PPSbSOpfp+H9NdR&#10;r/044mdQ31Y+SmpbupFuUdyq9Ne9Tu0Gyyh/V/wo9/m00gOnXvrzfF2ZHn2Pr4RdVbO3H5pmlgg2&#10;aV9Nt9yXx3yNKzOLQldnl1auefXWvOnKzTkh3mcAZvCVPb63iQuWiAu4x1dAL9n37M69wtcXlsQo&#10;Bn7G+FmS0Ms9vdwrPEdh2I2lgi+DJ8Pppzct64DwUdID7G+7jO5BlekugedmMoJeVUZQ+yS6d/+h&#10;6e69B7+1APwoiSFgisGhGiR6o8QIghmAVQhWpQIxxyVBWNWXg1/WqjH9KEmDnWVkzBpJGvIbSY2b&#10;pY9fHku/+vx/VHg9/OqNctUYZeNbhd+b3Gu8bJBvZBzL66rpkNd/HABQr/80ktffSGpeqaAr0/so&#10;AFYl4zQ694cqNa83k6yXUkZ+jGR0TVVGdepJpILn00g+UxvJ6Jqq1OdNxmlUzzeWsZH2uJLXexr4&#10;Za1Pz5NJ9jRvJKNrrpEyGkj9j5GSL1rlf44qPm8EuaoW1gDvqrSeYplna3t9Vangy2LwXcl7Nirn&#10;VwFXSkIvS0KwhBk5dFUCjDRk9LAlAUuFruchmY6NpN6XkWQ6N5LRNfXS++V84DxhA1Dmi15qWBlG&#10;Pcfuj9MD/GVllGeqjPJMlVEYVUZh1mo9FKmS8KPCDEsPTl+XVNBSpYLbZlLbwqeREfyyvgwAG93n&#10;00qW0+OUFV9bpkUCLsOtBFxV0p8egI3i5C1D7xe3LKbPby4ICJbp0YMvgy339spe3nvEWHdJDMEM&#10;vwJ8Zy0r4Mzx8nMk4VeCL4v35XPGz7VsEyT8Pg4AqzCp1+P08H7dMronVab79+9vqgcPHmyqhw8f&#10;finpAViC7eMCsPYN0tPLyOhQZRRmM60Lvw6A6Z7uEcgtSxooLAm+EoqNeoc5HjY85DfCxlD7JKJ0&#10;LZIxtIGWlrCybyFjZIGMEdY8/Xk8jjiMKhleSo1bPS/Dy2M+J9MjJcPqw8uwc/QH+Cita7ipoVDF&#10;btzQs+EmDTrVqJNpk+mTaeC4Z8lQk2nZSPo/lCeVzJ+NJPPqNjWOUmr+beT+Qo8nWfaPkr5cHsfP&#10;Rv5UGdWpJ5G+/j+p9M+TXkbXVLUZADOUqrD4LCWv9SgA1no4N5Y+Xr2Mwqgy+g9RZZSmNVIAmP9f&#10;9ICr///Q/oMo7pX/pVXYNfrWd8EQfKXovPifW+3l1Uu2kywVfllsGPMwSj2UGAEww4zo7Zi5vQaC&#10;VSNHD3YsFeyeh2RaNpL+3vSS6dxI8n42kpF/Thfnh5o3eoNQpH05DtW/9LNyf8t+NpL0p9fj+lNh&#10;1UhGeabKKIwqozBrtRZY9JJQpsKNClWPkhrX85A+fXJfhbjNZNRmbSZ9+6U+z6rE6A5FEhj14jTI&#10;ffU+npU2Kgd5LVX6dIn8IcCVkqCrplcCsjxWrymvy1sJv3oAFuA7uyBseW5PuU3mdlryAO+zG3d2&#10;3ZpfFH6lGIRFOsl203/ny8OdWfI5k8+9fMblEGXpvpGkf1Uy7NOG/ypllCZVhlCqyqjXV5VRmCcR&#10;wy9LD7tfFQB/eamTfWhuegCWRoc0MFSp52XFV2GYpQIxn2O/EoLlJFhPPxHWVwPAqlGvSo17o/il&#10;PwloRqCmhlfDGhnlqvSwayRu0F8A8B+m1LI1kjz/KOnLZSN3vdQ4jKSvz3oZ1TlVRvX9SWR0TVVG&#10;11S1GQA/T20EwLLdloCpN/j00sf7pFL/K4xkdE1VG8Evi93kS1QVgNm/HFGkwu7qf9Ja94VNAHj9&#10;f+BaSfBd0/O7XHf0AKyCryo+xzDDQMkALCGY3VQjhw09CVwSCKUB+Lykwq6RVkHLWCq8GsnomqrU&#10;e2VJ2FQNQLnPBqt0U8Pqw6h+nreM8kyVUZ6pMgqjyijMWq1CkZEk1KhSAedR0od91pLwpneTECcB&#10;zUhzJKM2aTPp2x/VFlH1uACsyuhenrXkNWQePUpzPJxYB79qGqU/6SbLXfTMLouBlwFYit1EWsh+&#10;5/89tuO5Pea2Wdr/sr0WoDszv6Kbc5YV/+J7YKW3l8FXfrbAz7QUP2eyjZTtgJT6zP8+St73RjKE&#10;WlVGvb6qjKD2SbQZAHOvsOpmJAGcyx+Gfx0y+tPXxOc0Y0OTalQQuC6LDYmFZeNCnlcBmcU9xXce&#10;UF4tQzDvs5s4r5tF+8nE4TcHYFVscEvD3MiYNZLeYJeS8ahxq+5qHNKfBDQjUFPDq2GljIxzFkOq&#10;KvWcDMdbjpfj119PSnWXaZBhn1aPE56vtZk4TTK/9KCrur0AYGPpy1efP/L8o6QvF7276leVGsZI&#10;sq5uJKM6o8oozLOU0TVV6eFXAulji4yBJxG/aV9z/DUDsFGcTyL536KNJmIDSpP8f+D/CpZ0Y7/8&#10;XyMhVv7nPEryP0oN+zgALOHXCIB5khw5BNoIeqUk/LL0PcDSkFkBqmWjTwXC5ylOw2ZS78NIMp0b&#10;Sd7XRlpJx7J/3md3zhM2ANV9aRDKcOxf/T5QhlXjlcdPIhlWL0O/y2W5kYzyTJVRGFVGYdZqFY6e&#10;RhKANpJRmGcpFcYkcEu4e1wAnl+gZ/mpRO0BPavif0h5zsWzTtdWJXoqDaTmFadbSt7Ts5Iat3rN&#10;zdLDknklz8m0SdCVeS4l3VT4leJjPifTcIvaT/Gfswy/6otLduNeXz38qj3F/F3wPIGvCr/8nKnP&#10;u3zOpJsKvy8A+DEA2Ahan6XkEGi1x1fCL7vrgVeV+HP+HQLgBWFALAnNLy0KyWUnVGn+Vo0NDish&#10;mL8JuE/iLcsoX4xh10iPD8BGBrmRQauXaswbaaP41Tj4mP1IQNsMQjZKmzTIjUBXBWB5ToaTxxwn&#10;x69eU7oZuctrynieVDJtRudUyetvJJkumW8vAPjJZJSPRucfJVkvpfTuvG8UrxrGSPq6q5dRnVEl&#10;69nzktE1Vangq0oPihtKgdlHiY0HFYDZwJDXYpjUA7B020zr0vOE0t+3XirsrhOlXxhCyy9JjQBY&#10;fyz/h+R/jfgPfUyp/0mayE3k1/qhz1IrBjEBlgq/POLmcQBYgqQEGhWAWWzErAGqZdhSgfB5SoVd&#10;I62FrfWS6dxIRtdUJe9ZDaMavNKPNPhU/wy+bDjLIZMShlXJ6zwvGeWZKqM8U2UURpVRmLVahZfN&#10;pAKUKhUojWQU17MUp4G3KoyxmwAsHdzpxZMpcRtkDLePJ/k/pMKveN5F/Ksyuj5Lgqaap6rUe31a&#10;qfHJ68nrq2VllCZ1n8XxqYArJfNef557fPXwK6/LPcvMEAy8Utyei/8l+p+Svb3q/5UqUX4Uh9rz&#10;y883P/cMt/yNrwRBCbzspsKv3N9IMvzvqmS7t5EIQu9/jVrtAdb3AqtAvJHEH/PvGABr0GsRmrUs&#10;CKNEGiarfqhxITEcy/MsaeSoIHz/wdqJxDhfGG4ti2TckPR5JuFXO8/HZBhtInVSJDkxj5zIRz+h&#10;jZHUCX2MpF5LXkPGLSfRkZMGST9GEzXJ+PTpkmlV3eUEPRtNjqWG2SgNG8ko/c9T8r43kkyXnOBK&#10;SrrfuUvw+5iTYL3Qesl6YpT3z0JGZa5KneTNSLJubySjOL9K8URzai+wBEMJefJ4QykGgpQEXRV2&#10;N5K8Jl+LgVYCsArCm2ldep6xjK7JUgGY/zf0ACwl/1e+rPh/Sf1vkgCspWf1O1+9JPjq4VcC8KOG&#10;QEuQkfD7xS02KlelN3SMgFCvNQCmO35SqbBlpLWwtV76tOlldE0jqX45HzhP2IA1ioePJeBy7xF/&#10;N6gCsAyjD/dcpLzMMJJRnqkyCqPKKMxarYKSkST4sCQM6cFJSn4ryuKhsyyjOJ+nZDr1MGcknmlY&#10;vGSb5/+JJWqP+f/gycTwq77QVJ93IUrDRiDMeaamR81ro3t7XDFoSqlxqtdicRq4rGT5yXSpftS4&#10;jKT/plden930Q545Pr4O1wvuueXhyzyxFU96xWXBE1zJ5Y+k9MsfMfTy2sA8CdYXN2a1NFI+q+Cr&#10;wqt6/DSS7evvquT/wkYygNKvUhsDMOv3EYDX9v5a1sCv9KMaGeo5PQTzcGgGYCm1N11CrgRellEe&#10;rvQCP0LSIJdwx3ocA1o15o2kxs2SQCHDq3ChTxNLBTaj8FKq0W8ECizVjxqOtzId6rVU6dOghn2e&#10;0qdDLwm16mzPKuyq+yx5H/Je1OMXMpaa37L+SannnkZGZa7KqB6rUuugPm0sWd+fl9S0GkmCnuzx&#10;1EOw/liFYmG86d6KG8kIfKVk/HoAVmFTlUyDPi1G0vt9GhmlYUUEoNrQOWoHdQAs3dT/jy8j7b9L&#10;kwrAWjrX9v6oUo3hRwHwRpIwyUCjfgPMYiOGjT8JviwV4KTWQNczlAq7RjK6H1VGaZVwyjK6ppFk&#10;WN7nvOB8YQNQxmMUPwOvnCxH+jGK73nKKM9UGeWZKqMwqozCrNV6gFKlwpMKbiwVeFWQYkm/RnE+&#10;T+nTyvsbSSy1Q+3UCszSsV4q7BpJ9gCzeMTSuhdglIaNAFhNn8xnltF9bSQJoqqbGpd6v/prs4zK&#10;jCXDyJ5clhzKrErt4VX9sTvDsUwbp4Xj5XoiX46w5JJGDLs8IRaDrZwVmie5UtcAlqDMfnkG6E+v&#10;z4lnSIXfJ+3hfZQkSP6uSoVdIwkI/Tr1hwTAmiGhDYGWku7aOc3AUKXCMB+zPwnCLM43Bl89COtn&#10;1VbF7lKrk2EZS06wpTaI/LZwlh5Clr5B1EttTDeTUViWvL7WW70+beryTzKdMuxmbzXlW08pIz+q&#10;OF41LWrajc4ZxfE8pM8TvThvblM9NdJGy2ap92J0/oVWpeahWvZcp/j5UOvI00hf3nrJ5/BRYr8c&#10;n1q2jxP/l5X+OdOLQY4hig0xCcAq9MpjFQZ5f8WdAFf0RCoSE4Qs65EQrIDqClgq11H3pWTaNpP0&#10;q8b3LKT2TvP9aROm0POsg185akj9fzGS/v9GLyO/egBWIVcvFYKNANhoGSSWHmBUqFG1AlIUvyoV&#10;/KSfx5E+HiM/qozS9ERSriXTrEo9b6SVdOjc9C8F9JJ+5TXYTYaR4aSf5yqjPFGk1gkjGYVRZRRm&#10;rdYClV4qPDEk6QFmBWSWAVjC05OC3EZSYc5IRv7VNMt9IzFMcZui/h/oZdSms+R59bMdKf5MSNrB&#10;85QvLP7eWBWnTc0r9X4k1OrB1kiqP3nvMm491ErQNZLqT80jPdhKuJWSbkbiMDJ+9QWJvAanVwVm&#10;GR/fj/5epH8+x34+uzEvAFiCHsOqXNpIhVe5/7SS8f++yhBKv0p9GQBm/a4BsDoBFmtBMTaMxMOg&#10;pVQQlpK9vJxXnIcqCLMYhDeDYdUg3khqY8hGqzSqZ2Yt6xpGvWTYzcT+1HiFYbwc1ig9Unx+MwDZ&#10;TDJ9UkZ+WDKNRpJhjc5JGcX5LKXPE704f6RU8JUyCvNCjy+Zj7L+ybok67JRnXgS6ctbL34GN9ON&#10;m3OmWzMLYp/9y/oq664+vq9aRvDIkoArh0arMMn78pwEXD38ynZXnt8IgiWo6uM3klH6VDcpNYyM&#10;81lIgq/636KtFLA60ZUKwCq8biT1v8RIRv5UANbueS30StBlGblvBsASXB53CKshVCmSwKfCnZGk&#10;PxlOAqh030gqbD2VlLTKa6oyuqYqffqNzm0m1a/sFZHunCZ5/nnJqEy/SqkApZcKIRJiGHZ5+Koq&#10;FYAlqHD4jeJ9EnFcm8nIL6dBplvuG4lnZ+Y2Sv+fo0r+T8hj+b+n2Vz037c8bwhLnU9kkfKEJQFY&#10;hWC1J1h/L7I8JHSq92ckmcfyvvVlJaFzI+nzRE2PTJO8jpouCbmq2J39cDiZjqWHxAL3tXrCx3xO&#10;hmfg5V5i3rIbn2M/7JeHR3M49foyHIeRAGwErc9SRtD4+yRDKP0q9SwA+OuVCr0s3fl1AKz14Eot&#10;KIaFlOpXBWAVgle0wEY2g9B6EH5AD5/6fbDMT/anfQP8+OJrsPh6c/NsTFvIwF8Qx5vJKC5V+jhZ&#10;fKzekz6MKnk/0p+aThan8ctIfz1V8lpG56RkOp6X5L1vJPVZMZI+vfrw+vMvtFYyH9X8Uuuf3v+T&#10;Si1rIxnVWVU3b80SAM+JffXZetzwX1byOsa6vfINMIOUBD0Jm+q3wSpM8v4KANO+lDyvgqJ6XgKq&#10;lIzXSNKPkZuEXynpLqWGkWn6stLD7+Kdh/T/wcC7tgdYjgyS/y/qf4mRjP5/NpP63yNeLIj7XO3l&#10;VUFXBeB18EugdYOMOnUItIRCCb+sNbBoJIpblRFksVTAU0FPFftT43ocADVMkyL1XoykXk9e80kA&#10;eKP7MBLHv5Ebh1PzRe/veUmF0a9DEmwkaEhJANIDlQq+LHbbCICfhWQ6NpLerx7oNhMDMLdX8nMU&#10;o09kWPJzHAG81PbwZ1M8d8hdgjQVeqXuUH4s0XmWnAxPArA6HJqvr78HWR4Meyz1nJFkPvD9qGUl&#10;y4vdpLuRZHg1HTINLNVdf04CKW+lX74WX5fhdZFs8NvQ9jk9fJ79SvAVQ6Tp+eNPEfg7/Hnyt0Bh&#10;WLzPyxvJZ1ICmxGkPk+psPj7KEMo/Sr1hwjArMcFYNXgMJI0lCWMsdgQlyAsAZgle4M536TBzv42&#10;k5rXqpEvJd02klGcqmS8+jjZXe/PSKof1Z+8vhrv00gfv5SaBpaRH5ZMx/OSPh16yTKXL0BYRm4v&#10;9HQyyks1/1W/TyOjMlelPvdGYtDkLddl9q+mjaWv789a+uvpxYv7S4hUwZGPN4NMvbsMpwdGfZz6&#10;8Op5vZ/HkT4dLH2cX0byPtbB7woAr0KvCr5S6n+JkYz+f4yk/uesvpDV7nUj+NVLhV89AOuBUf+t&#10;r4BFI7CkeFWpIKiCnGpEsqRhyTLyL4FUHm8kNU1GUtNvKDWu5WuyJACraXtSqXHrJf2o96iGZRm5&#10;PWvpgfSrlgo0EnIkELEkKDHAbAS+LPbD8MMgJsOq4PS0UtNiJH26VcB9lDYDYBV6VfBl6L1HcMYS&#10;IwwpD6RUCF7pAV7+FliFX76ulHqvallI6e9XL/V+jGBXuhmJz3Mc6vUleMteXX169OJwHAfHJ+uI&#10;7L1lAOY6Iq+jxiuhmUFXFYMwAzE/e9w2GUGplNqeSRn5+zIyusbvkwhCeamjr08Szlhs8KnGkf7Y&#10;SGtg87dJK+Crl94AIUP1EVo/bFpz54m0bt8lo5bdeWIty4LQwqJFHC+SHz7Punv/nuneg/trxG73&#10;Hz7YVOzny0h/TSOxvzv3CNaW9ThhjdJq5O9Run9/c8n1rjc6t9F1HzdNRvE+iYziVLVROh47fcv+&#10;XujxZJSHz1PyWXmUpP91aTaoU08iNS1PrPsaxElQlTApwZRBVnVTe4SljKBTQjBLdZd+WTK80bnH&#10;kQynT4d6jqWmxUiqXyPp/1dW4HcZgDXwpf9C0iK18yz9/8VmWjCAXVVG4DtrWVyWvO+14CtBl6U/&#10;XoFfMj6ukxF4Y9YYFjcD4DV+KM7NJCFuMwBm6cNIqe5GUtNnJJnmjbQSj3JNFYTVaz2JjNKvHsv7&#10;lv5UqWGet4yg9KuUHmYk0EgxvDDYSOCV8CuhV4oBiCFMhpNxfVmpaTGSCmEsFQgfJQZQ2c7I9kh9&#10;0aa2N9ybe5t7fEl3CNTuEtyx9PArh0Ory6CJ9mH5eqxblE4po/xXpd7r42jdPSplZCQZjq/FaZCQ&#10;KntpVWCV0KqmjeNQwVfWD3bn66txyng4rEwb9/bOUriblHdXFx6YPqf28Dc3l0yXbyyafn3dYvr0&#10;1m1xLMXHUp/NaJNfsYzg9VlIbTN/H2UIpV+l/vAAmMXwq20XDIwOVezH6K2+PM89TwzAojeIwFf2&#10;+MheHxafY39s8D4E5TtJrPG8InY31v2H90wPQLCHh0+xfUhxqNdZL+lPb5gbhX+c+IzF9yK3qtav&#10;e72qB4/Q+jAyvtXrPlr6ODbX+nQ8xD1Fa+9Nr/V5Kv2tbrWyW9VqfBtJf20Zt4x3I6n+1ovvV92q&#10;Est/LUt/TpPR9VirflbjXX9uvdQ4jPzKsljd8iz3nH9693X+hPTxrWqzspfnpL+1W+PrqVsZXhMf&#10;31OkntOfXw2rpX+j8pfn9Vo9z2XIBhUbXzwc+saMhUBJG9rM7SgDFgMmu0l4kmDFhpU04PQyAkwV&#10;UlUAVt2ljMKo7lJfFoAfJfU/ZQ38spQeYPW/Qf1/kMcbSfrbSGt7fFX41QBYAC4bgrQV3/RS2Yie&#10;XSon3gro1bkL8CXj45owCFdhUZUegFVoVM8bQZUqCXQMe2zwqEadhEApfdjHkUzfRlLTbaQ1cVFa&#10;pSQAq25PKxWo1Xg3urZ6Tu/+rGUEpV+lJHzpwUZKAo4EYBV+1d5ECVwqTKlxPq3UtBhJXoP3ZRoe&#10;V3ISLDF3AoMv2aSyXRFDmO8tgy+1zwJ+actttZh3QO5TfkgAZvCVE2HJnl9uF2QboRe3CzKf9Hkl&#10;788o3arUMPqwLC6nzcRxsD8Ox2nQAzBvJbga5bXa48viY3bnMJ/dmBeS8ajwy3VILkF2fRECfBl6&#10;P7m2IMT7KuxuJAmqcgKsF5NgPZnIUNOGIn9d2giAef93GoA3E8Pv8lZO2rKRuDHSYFnzK2beVCZ2&#10;YbGRwufYoFEn5BEig2yRDLGH1GixwXqP8lkYrw+14wcPVKP3HpXD4prjBw/vLO+z4XrXdP/+3ZVj&#10;3jIg3yc/mmHLPU10LdquN3q5d4zCk395rO0/Cmy5F1qLn4Hizr3bK/vciyQN8TtUV/iFCu9zvdLS&#10;x7238l74mneV+6F7o3P377Pf1XAyrLjXB7dJS7SvhWE3GVbLB+0awr+4zvI+wc/qeTLy7zNIavfD&#10;w4bWbJdfSqhwyue41049r+WZltdCuE3+lyh+Li+p2yQtjQLARJq4zLWttk9hV9Km+dPua/l4JY94&#10;K+PjMtXc1h7z+UXatyzvU/25y1stD7R4OR/leS0+eT3uQdfuTdZF2hf5z8daXsq4ZD4wMPEa2HeX&#10;t3zMELCaVyx+aaPVQ06TlMwT3mr1X/Mr6y/3SMr0iDKgZ0XGx2kWeSPEcKuVl5bGtdfRS61zeKjV&#10;K95KNy4Tcc+cJtI9+mPk7QP6Q9Xc6Hr3tfxdjYdF16Z0yrCi/nJe8P2t+OXrcT2RZabdi3aO0875&#10;zluuT3OkWdrnusTlo8XN9Xf1/ALtU5zCjfOfy5/F5+8uP/9avvG+Vg6s26Z7D5dW8przWOb3nbsP&#10;TTzBCm95si5t8jCCR2q7eG3JOQIFrdeQjA/STTIWZua515j8CwNrFUL14KmCqV4y3GaSvc6y55nD&#10;qdeQ/mSc8pyaBr3W+FmevEsv2bbLtp/F/wVary8ZpsuSbqo/lvz/0LsbSfpVxe4cr5oWOXGYus4y&#10;G7I8iRVPZsVAwUOaGey4Z5cBUA5x1rtfp3JkgFUhUIKoaqCogPo0knFzXI8y8PRhGNDUuJ5GeuDT&#10;S/WrXpclQfV5St4376twzG58TvVrJAnyTysJLV+XVACTgKOKYUVCroQmPfSyVOhSpY/vSWUUpype&#10;E1aKl9NhqJWSS+xsJn7WNVta+4SHhzjz/54c4qwNd364ZqvZ67zlYc78Mk77/E9868vDnWWvL9UP&#10;VfwSTEq+IGMolHCp5v/K/T0ij2VZqFLDqLC7kWQYjo/ToAKwTJdMG/uTPb4SeLUeXwbfB+SP2jNq&#10;1z6/Se3LDYZnDsv3wdda64+fsc8kyFJ7KMXHssdXdTeUgODnp8/pGr/dWm2/n0aa0fQ1SsIvSw+8&#10;v7cArEh+37WR9P7WGVECgPlNvma08Cy/GgCTIcMGFj24bEjfoTikYf2Qjnn74vfi9+L34vd1/XiS&#10;Pm7D5UsHMZqFDDE5O7WEYAbgWwRQDL43Z8jImSVjYu4hGVm0FcbVxj2wqrteEl4fRzKMjFe2w2p8&#10;6nm9vw2lQK+RVFA1BODl3mD1P0X9v9C7r5MSvwq/UhJ+jQBYM6LZEDWeyZmld1N7R1kS+lgSBFUD&#10;Rbo9rWS8HNdG4CulhtGn6WllCI3LoMlSr8XS+1OPn4c4jfK6Mk28z24bpV+VWtZPIwk8v61SYcoI&#10;sFh6KFNlFOeTyCgONX4Vflkq/LJUIFbdNfGcEGvnBtHgV1tWk9tnKQ2GNXud/bGErSnaHmMA3ujT&#10;CIZfCcA8GkQPwOr9yTx/HOnLhWUEvKpkOL4WX5/TIgGYxW4yHQy6DLxS2mgAnmjroajLX9yidoTA&#10;l6FXvPQj0OVzEnwl/PI59qv11hoDsIRgub+R9MD6rGUMnb9NWt+OP4kMofSr1AsAXoXdx5VqQEkA&#10;ZmOFjSO5zA33/nKvCoPutau3xPb69Zume+RPwm9PZ0MwKSkpJcpcU1+yThU1eebCsmShsGh3c3FF&#10;8jpFxniaIyK9hYoLU8yp5nBzbV3BOqWlhJnT0jVlZUStVX7MpqptyltRa1fZOqWk+ZMCVzR5uHWd&#10;8gpizDl5UULm1EChivo4c3N32jp1DacIDR3JEOoeNa+ofTBBuA1MrSor11+opiFhRanZXub6tlSh&#10;zIKglf2W3iJz90jpOr3zcd8affzjiXX69o9Ghd7+drd58lS5uW88y9w7mrOinpFcc3ZR0IrSc4PM&#10;uUWxQuaMUHNZdbpQTIKnOSzKWSgqxs1cXpmyoq6eEnP/ULl5cKRyndq7coX6BkvM1TXRQrzP6ukr&#10;W9HkVAepR1GH+cPvjGr69nGhycneFSUlBJtzs0PNBXlh5vLS+BV1dRWZ+3or1ykhOcocGR1gDgzw&#10;Mfv6eJg9XRxWFB8TvkY+7s5mD2d7sfXzdDWH+FB9DfE2D/bVm08eHza/dXF0RXx8bHJ0jabGuswT&#10;I93m8eEOoYG+JqGRwR6hyfEO89REp/nwZJf52JFe85lTw+azZ4bMb1+aXKMTx/rNQwON5vraPKHG&#10;5hhzd1/Civr6KV+X1a9TY2OcUHtrvFBvdwrlW/kaVVRGCPX0pa3R6XOV63TsZIl5aDRrRZPHk4RO&#10;nstZp8mpghXVNXoKVdX5mmsbXc3V1W7m0lIXc1tnsDkjy9acmeUtVJAftKKysmihxoZsVUkZqeHB&#10;3AbJ/wGes+D6zRsrhpY2Y/VtDYAJQBmCZwmYZmfJsCIxEHMvsGZoafBpBKJG555Em8EwS4Vdo2uq&#10;7mq7zRJtuQ54JYTqYVTC7zMHYEVqPDK8mn55TzIf2ODmYYwSco2kwo4eflkqLD4PSZBjqYaP6ud5&#10;ah0wLkOmCpubSe//WcvomqqMwqgyKvMn01q4e9aSUPU4UsHLSBKqjM5tJKPrqJLgt5GMwrBk/JvB&#10;L2tuiWxEA83zi0ZqX3jUjRH4ypeSUhKCJQBr9re0SZdnel6G380AWMIvi+FX+wxi7fe14r6W81oM&#10;Fd5E0p+UzBcpFZCNJPOTry3TIdPC4jgZlHmYM09qxWL4lWH5xR+3Y7LHl7dcrxl21W+CJSjzOelf&#10;BWABswR0Ktz+NgDwb79WX2oaSW3zjbQGRr8OvQBg2Yg8pXTGkrY+m9Qd023Ko7vUYM3OztP2ruj9&#10;XYbfAhd3248Jfv+SNM2i4+nwKP/pzNyE6Yys2OnQSI9pnwBHsWX5BtlNJ5h9pwl8p83pgdOBQS5C&#10;vB8d7T8dEuQ6TSA8TSA8TSAsFBHpOZ2fFz2dmxMp9gmEpwmCpwl8V7aRkY7TBLprlJIZtkZR8Z7T&#10;jm67VxQf7z4dHes6TfC7stUUuKLi0sQ1IgieJgBeEUGwEIHwNIGv2GZkuU0XVgUIEQRPN/VETxPw&#10;ThP8TvdNpIhteV3wdGN3lNgS+K5RZPwhIQLgFRVVRostgfB0UITtipKzHdeoqilKqLred0WtvWnT&#10;/cNJQgS80619SdOldSFCvM8qrAiYzsjznE7P9SIFLctrOq8kejolI2Ca4HdFMYm+0wTA0wS/094B&#10;ttP+IQ5CBMLTCYn+00FBVkJpGSHTuRRPfVP6dES0g1B+gf8aFZdRWmuihTy9rKgc6f5Jcj89y0co&#10;McVJbHPyvKYJAqdjY4OFCHzXiUB4mkB4mgBYKDvVZzotyXU6NT1qRQS/0wS+Qm7OdkKHbK2mCYCn&#10;QwJ8pwl8hZwOHZwm8BUi+BUiAJ4mAJ6ODgsSIhCeJvCdPjw2MH3i6MQ6EQRPEwQLjY92ThMETxP4&#10;rujoxMj0+dPj0wS9QgS7a8T3yyLoFUpOChAKCXKeTkjwEKqtj5ju6E4Uysx2nY6OsRWqqgqfbm01&#10;T9fXRwkR/K6IIFgoO8NrOjHJaTqL6ldhsa8QgfA0wa9QbUPIdGGJ2/TQaNp0eZXPdFtnrNgS+AqV&#10;VvhMd/ZQ/RqKmSYIFlsC3+m2NnouqrymCXynCXjFsdh2B62qM3iaIHiaIJieeU+6btA0Qe8aEfxS&#10;uXqKLSsiyGnabt/Wv4yL8v+YVEQgbD03f1N82sCfRHx+5TPT3MK8iYeX8zJK2nrBBJ1zS8sAzNIA&#10;mA0qFTafh1TwXQE/ZVi0CrRGoCj35TkJvlJG8Cuhl7UCugoAqzL6T3kaSZCWEKzej/6eZB4w/KrL&#10;GBlJhV0jGUHjVyUVjp+XjHp1V+CRQEE997so9QXH00gCyPOSBBmjcyw9MD1rGV1zI8m0soyg0Egb&#10;we9a0F3Vwh2yOVekgS9rM/iVAMx+tJ5fzS5nG1Nr+5Znel6G38cBYDkJntoDLO9TwixDJsPjZtLn&#10;h5qfLBWM9edY8htfeX15XdlDzBArv/HlLUM3x8XheB1eMQ/B8jBnhmE51Fmmj8FX7fnlNo/9cw8w&#10;iyHOCGwfV+uB8A9NxuArZQS9qlZA9OvSCwBeNYaMJI0ro3Ms2eOrDXum/Fie9IrB984d/t7zvvhW&#10;7/rVa7R9IOE3nPRdJ5eDv/TxdZ0n8LUQAFsIfi019SWWipo8C0GwheDXQuBrySlIsBSWJVvCot0t&#10;BMGW7IJoC0GwJTLG00IAbCH4tRD8Wgh+LQS/lhwKS/Brqa0rsESGe5C7p4XA11JckmIpKTJbCHwt&#10;BL6W0rIUS0FxoqWgNMlC0GvJK06w1DblWcqq01eOCX4tVfWZwp0g2PKNV0wWAmBLa1eZJT0n3JKV&#10;F2YhALYQ/FryC6MsdQ1ZlsLiODoOtEwebrUQ+FrKK1MsBL+WuARvS0KSr4Xg10Lga/H2t7LkFoVa&#10;CHwtBMCWxs5kS0K6vYXg1xKXZm0hALYQAFsIfC0EvhYCYUv7YIKF4NcyMJVhIQC2RMQctBD4WkrK&#10;Iy01DQmUdzEWAmBLWIy1paoh3kLga6lvS7UQBFsIgC0HDn3TQvBraektsnSPlFrK6yMtBL8WAl9L&#10;a2+K5Z2P+yx9Y/m0n2b5F//2fcvHP56wfPiDYcu3fzRqefvb3ZbJU+UWAmELga+FINjSO5pj6RnJ&#10;tbT1ZYr7yC4KshAAWwh+KR9T6P5iLQS+Ik+LK1JE+RH4WgiELQS+lkRzoIXA11JYpOUTgS/lY4yl&#10;q6fE0j9UbhkcqbQQBFsIgC3tXbmW0oo4C4Gvpak1y9I3WGJpbE2xNDSnWHr6yiwEvhZb250Wgl/L&#10;5FQPqcPyne8fs6Rn+VgIgi0ffmfU8vH3jlo+/PZxy+Rkr4Ug2OLouM/i42tv8faxtTg57rC4ue6y&#10;xEa7WQiELQTCFoJgS1dXkaWvt9JSUZluIQC2pGREW1LSYy0JyVEWgmBLYICPxWrvLgtBsIUA2ELw&#10;K3Rg7w6Ls521xcPZ3kIQbCEAtoT5eVsIfC1xYVR2Id6Wgd4ay1sXRy0EwhYCYQuBsIXA10Lgaxkd&#10;6rZMjHRbCHwtBL6Wgb4mS3dbg6WrvcnS39lpIQAWbiNDzZbJ8Q7L1ESn5fBkl+XYkV7LmVPDlrcu&#10;TFpOHOu3EABbCH4tFWXp9Jw4W9xd91us9r9mIfi1NDbHWLr7EiwEvxaCX0tff67F1e1Vi7/fDks/&#10;7Tc2xtFz4k/hQ+laqUIEvpS2fMrDcktBYbDFw/MNC0Ew5U+EJTHZjuq/L5VHmiWv0N1CAGzJL3Kz&#10;nD5XaTl2ssRCAEz11dFC8Gsh8LXExO2nMvWhso6xEABb+obCLATAFoJfag92UBkWWAh8LXWNnpbK&#10;eidLbaOrheCXnmVPS3aeiyUjy9aSkWNjiYvfZwmP3GUxm50smVneFoJfS0NjsqWmOs5C4GupqzFb&#10;GhuyLQS8FncXm/kgL/dPCID/lLZF3Cbxd8Ws2bkbtL1HbdeS+H+YndfWMObvggUEs8iIYHGvsB7Q&#10;nlQq5G0mo7As2T6zNvMrz6ltObf/G8GvBFxtnd/lCWmWQZjPr/jX/Z88ubThi3LZEpa+N8fIoBXG&#10;LBmM6izOGtCsBWBpIEr9tgAwg+lXAcBrYJHybyMAlunRSw3/vGR0XZaRX73Usn8a6YHkWWsjiJTn&#10;VbfnIXmdjaT643SyJPxKMOPzDGZGw3Y18GUAvk3gS20Nf65A7YkU9/KyGHalLNyGLIuhVsKvEQDL&#10;nl/2wza67P1lG5NtTq1dW20n1LbCCIDXQDDf2/I9y7yQwMr3qAdgfe+vhFE1P/V5qOatzFNVn92c&#10;NX0xM2+6zp91cF5RG7vAsLusJcqDRcoDdr9F+XltflH453AMwDyXAc9/MLdI7Si3n3cpHLWnfDyz&#10;QGVF58RLQvJ39SalaVnXCN64/WOIMwLbx9V6IPxD03roVWUEvarWwOjXoRcArBlDTyMOz0NY5JBn&#10;OQM0L3/Evb1ysqM7dy2mhXkeBn2X4deW1FyUn/Z3gQHeiwTAIBDGgYPbERDkipi4QJSWZyIjKxYZ&#10;2dHo6K5AcVkSEsy+SE4LQGyih1B2fjjM6YFobMgDQS6iI9xRV5uNitIUZKSHobzEjPy8aHh77ENu&#10;TiQ6WovQ3laIDhIBDSoozshIRzQ2ZqK/vxStrdmor09Fb28x2ttz0dSUgbGxGgwPV+PIkRZcujSM&#10;trY8WFl9A/Hx7nj//Ql0duajscmM0rJQFBWHoKw8Et09uaitTUJGhi+mphpEHH19JSgoiERUlBMK&#10;C6MwNFSFqqpkODtvQU1tPDKzPOl+3dDQFIOySn/0D6UiMmYbegcTMDqZhv6ReDR3BKOjNwKtXaEY&#10;nUrB2bdKUFHjDQ83E7o7zXj37TZ8+8Me/PCHozh3roHuI52uXYChkVz0DWTi7Pkm/LM/v4iW1lR4&#10;eb+J/KIQHD9dhzMXStE3HIWB0TjUNfvg4rsV5F6A6npf/ORnA/jFnx/Bd3/QjXMXq9A/nASCEdQ1&#10;BaKrLxatPVEYnMxC91Aa6ttiUVgRgIw8T6TneiG3KBgllTEoqYhDSkYAWjsL6H6qEJPgibAoZ+QV&#10;xYjyi4pxg4/3fqSk+MJs9kFQkBVyc4PQ25ePoeFiTE5VYWy8FJFRVmhrT0V+gT/qG+Ipn3NQXRON&#10;1vZk4a+tLQdOjtvw0jdM6O2ux8cfncGlt0bx458cR06eF+ISDuJHP5nED390FN/+9hEQFCI81FMo&#10;KSEYSfEBCA2yR3iQLcwJ7shO9UFakisGevIx2FuE4cEKHJ5qxekzQzh8rBdVNVTvogOQnhKHNHM8&#10;3JztYG97AE721vB0cUBogA+cDh0EQS8IshDi44lQPw+EB3ghzN8TQZ4u8HaxRmVJPA5PNmCguxyn&#10;Twzi+EQfjk4OYKS3FV1ttTg80oWpMdJIB6WjET2ttSAIxlhfD45OjOD86XG6zwm89+4RvH1pEmcp&#10;fadPDeDc2WFxfPJEH7q7KlCQH4fkpABERbrD3W0vbG22UB1MxMVLzejpT0RtfQQSk21FXkfH2CIk&#10;eC89E2byE07PRRR6usxob41HcaE38nO8UFwQgOwMLxQVhiA4ZC+ysr1QURWGiKg9SE13QF1jOJJT&#10;DyA+aQ+iYrejsMQNQ6NpYlte5QMCYQwMmREa/irVRVucPJ2MC++mYfJoCE5dSEZzizeFfZPKNRAd&#10;PUFo7XDBwJgvKmv3IjbJhMIia2TlHkR1tRvFFYzSUhckp+yn9HmiojKInu9ASn8SUpLsyU8U6qri&#10;qJw9ERHkBAJfUSZ2+7Z+EuHv8V1qA6IYgpfu3DTNzV8jY2vB9JtPf0Xt/4JpYWFO9AgzBPMEWdok&#10;WVqvMA+PNoLNZ6mNgFZKBWAVgqWkP3msB2AJskbwy+IZV1UIVgGYwVn9L3kaMeyqECy/5dMbsqox&#10;u2LIstGqA2C99ACslxE0/j5JQCLl3UYyAs/fJelfaDypVHh5HmLoMQIs3jc61muj848KJ6VPj156&#10;vyq8MaBJPwy+DHwSBAUEE+xKANbD76PAd5HbEtLdZcDVi8GXJW3ztT2/2hr0bHNq7dp68NW3Gfq2&#10;Q7Yfog1Zvn+Zp2oPrAq76gsAKZmPevCVgKuCr/yuV/b6sj6/NWe6OmcRcMuQa6F7ZzH8ymPecl4z&#10;/F6ZXRDifYZmBt15Hu7M7SaJ92ctVD4Evtw2Mvgy7F65Qde/bjF9fm1BbMXxJj3A+u+BN9J6IPxD&#10;kzH4ShlBrypDKP0q9QKANWPoacWLk6sAbLFYTLdvL4qZZXn22dtLc6alRZ7ZVcCvNakkOSHyF7T9&#10;nLZwc7NFcnI43N1t4O5hjUN2O1FcQhCbGUFAfIhAIw1JBEYh4bZkOCcQDEchItoWKemeSEhwQYDf&#10;QYSHOCIi2B4ZaUHIywxDdWUK+jqLER3phAyzHxnDcWhrykRLczr6uwswOVGFkYFSNNYmorMljYAi&#10;A9Vlkagpj8LEcClOHK7F2GAxpkbLceZ4E+2X4NzJFjquQHTYQWSneeHimXb0dmShtTmOoDIOlZUh&#10;yMpyRV1dNBoI0LIyvVFTHYcjFNfkRI1IQ0yUI8pLY3HmVCf6e0sQGrgfPu5vIDJ4D4pyvDE2kIPm&#10;ukhKUyzio7fj4w+a8MPvtuPS+XKMDMZjbDgRx49k4tsf1OHD92pQXe4BhwMmHCXI/f77nTg8lIl3&#10;z9fiFz8dx+kjRchLt8P5UxVob4pGeRHBQ3EAGf8HYG9jonxxQVd7PMbHY9DU7IDKqoME844E+tm4&#10;eDEbMdEvUfpdMD6WSPATQfATjJoqD2RnHkBBnh3dhytycmwIwr0IfN1QUu2Jlq5oDE9mo28kA8UV&#10;gYiOt4Z/8E44ur6MnPxAApUcxCW6ITDkIJWfL2JjnZGW4kNluA8Z6T5ISnRFdJQtGurpmj0Z6O5O&#10;xcmT1ZiYLERU9B50diWjrDwA7R2J6OhIFvmdkeGKTAKxJIJWP28r7N7xDVSUZBCcRVB9CCDoc0Z8&#10;/EGEhG6j+4xBWpornB1fx77d34SD7S7YW21HkI8DCjJi0NdeirNHO/D+xX58eKmPtj04e7we/R3Z&#10;GO4rxLtv9eP0yS4UF8UhLNQZURGe8PGyQ1SYL0GvHQ5Z7YbtgV1wsz8Ifw8n2O7bIWS9ayusdrwB&#10;m91vwtFqF1xt98HTzgpeTvvQ0ZSBMyebcGSsBh+9O4XvvncK33n/DN49ewTvXjiCiyfHcOEUge7x&#10;IRyb6MLkQDumhrtxZmoCb589jh9+7yJ++pNL+LM/+QB/+rP38OMfnMd3v31S6PvfOY333p6kulOH&#10;rPRQ+HodQGpyAPx9DsL24KtUJxMEJObmuaOmhupIWQRysgMQG+0EX8+dSE1yJ7misiyMnpE01FZE&#10;Ij3ZFflZfigvjEJqojciw+1EueXm+CMu1g4uLi8hMPBNUU5t7XFoaIyg5yMKOblOKC3zRlq6LUpK&#10;vVBTG4KLb9VRPr6CpOQ3cP5CCr7zgzxcfDsBp87For8/CAWFVjh2NAXnL2bhyLEwfPdHORib9EV6&#10;1suYmIjF8eOZaG3xxdFjqTh6OANDg0k4MpmDkeF01NeE0P35YWwoh+ptKMzx9oimNiQ5xhPmuAAQ&#10;+MLD0WYxJtzxPxEAD0kIvnXrsml+/nNqv+YJhBcFBC8uLpAbQfDsvOnWzJyAYDlJlgqjRlKHIT8L&#10;ySHAUhJsVcBVJcOp59X2W0KvEfyynncPMPf0ym/4JPwafcunGrOqASt6NgzARsoIelUZQeNXIWkA&#10;GZ17ljKCXlWGUEl5LGV0/rdJRmX+JJIA87zE8MMQJAFLgpOE10dB7GbnHyesUZpUSb+qm4Q5Nd2G&#10;MEjPvzbsWZMefiUAG4HvErcpJAZg1p0HDw1ltLza6tJosl3buNd3Iwl/fF8kvj8VaiXoynuW+7Lc&#10;1HyX+aQHXwm6ejfeyjoh8t9yW8DvHOWN7PVl4OW8ZehlsR8GXgZl3vIxnxdhDKBX9O4qvb0q/H52&#10;dV5sxf6Ntd8Aq9/8vgDgx5Ux+EqpsGskQyj9KvUCgFeNoafREsWhDX++LdYBZmORjUY2Hh885OVM&#10;tKVyKsqSrEklBQWRPyfwvUwAjKL8NPh4HCKA8II5IQTRBBT5OXFISQpEQW40QgiAM9MD0dSQjsaG&#10;FHS0ZwrYCQvbi/LyMAGZ1vtNKM6LRKDvXiTGErANV6G+muAozQd5WQFobUxBaVGIUFd7GsZHijE8&#10;kE9QUIDjhytQkOWOykKC5AJf1JQEYrAzFYeH8wk08jFFfo6NlqCtNhbjffk4PVWNQrp+Wpw9+tvS&#10;0dOcTPF6oakxhCDBB/Gxe1GU54nO9iRUlgYjN8sLjTUErkOlAnQSY52QnuQhehWHeoqQm+FDMGRC&#10;fIgVKvMCcWq8HBN92RjqTEZS5E68c6YS3367juCnAKO98Tg6moKP36nDP/3pAL5PcNxS6YPM2D24&#10;dLQMP//eID48W42LR4vxLkHv+2eq8O0LdZTWPZjoT8O//qen8IufTKGzMQ6OB03IT3MTsPzt90rR&#10;3GBHefUm3n87F3/z14fxb//VCAHzQUyOxOJP/qgDP/5uM/7JDzrwo++04L2LlfjgUjUBYi2OTWUh&#10;P98W9U0+GJ0w49jJHIyOp6GpJQx5+S4wp9ggJdUOXl6vIjHRHqUlYYiMsEZ4mBXKSiNQX5dMZW8D&#10;V8eXCaZcCM5cUFYYRJBZjRNHynB4sgA9nYkwJx/Agb0mdHZEo7MtBu1t0WhrjqR6EYHhfgKcymjU&#10;licgxN8WdeXpBJNtaG/IFcBTUuCHhroIhAW/jtJibxyZoPutT0Fagh+VdzpaavLRUJaFnoYCnBht&#10;xPnDzTg+QtcezMPJ8WIcHy3ET74ziD/72RGqL2XITHFFkP9OxMYQNOeFITrSRcB2eIgzDu5/DTb7&#10;tiDY1xFRIR5i39NxP5xtdsLJegd8Xa2QFOGD8rwE9LaUUnk24L0L3fjovR5MUh05c6wNl04N4tLp&#10;MZw/SuX51lFcOjmKi6eGcP5YP45PdGBqoE1A8MkxdhvH4dF2nDreg7cvjuH9d6bw7qUJXLowirfO&#10;jwh99P5RjA03wJzoBxurV5CTGU554UBp/ZZ4tioqwpGcbI/CgiACWWcC+l2Ii3EWz1NCjCMiQg4Q&#10;PHuiuiyc6qu3eAGUkeyJ4twIJEa5I8B7H5ITPahMreHq8ioCA3YhPHwPgoK2Ijpmr3jpcJrqYndP&#10;MlLT6HnOcoav36sICdmO0bE8ituenvNvorPTD339Pqirt0Z+wQ4C6r2Ij3sdoyPx9Hx5IjtnCwaH&#10;valu2SIh0YTennBMjqegpzsMx4+lUR7k0HEalVGegOCB7iS0NkXQ8xdM5eNA0Gst0l+UFYb4CA94&#10;ORzgHmAQAF8j+GUI/u75sz1FJGtg3nT//gy1W5YVCLZYGIBnTbdmZwiA55cBeBVMVUnYZElQNfL3&#10;OFLjMpLejwRf2T4/6vxm8MuS4Cvhl6WGMfpPeRLJ7/ckBD8JAItZXA0A2Ah0Vcnv31gMUUbgyGID&#10;xcj9y0pvBBn5YW2WtscVD3Nm6cFXD7gq9P4uyajX/0mkgt/z0AroECypkKUHKSNxONWPjFMebxZe&#10;xi/DPK3UNLNUMJyl51/75pfaqg0AeCPwVQFYBV5eUlCuLc7Srxcu4VeuA661a6vthAq5RlrTnlD+&#10;zBrcmyojAOb8lfljBMASfvUALOGXw3EcHB/nIYMsQy+L9xmIuXeXgZeHO7Nkr+8a+OVJrpbhl4c5&#10;M+xK0JXSw68UH396ndwI4iTMvgDgp5Ex+Erp23q9DKH0q9RGAMz7LwB4Y63EQQ0gr/PL6+AuLjLw&#10;cp7Nme7enTM9eMA9v/MCfgl8BfySLnu6W6OM4KMwNwmJ0f4I9XeGi91uOFhvRRwbp667UVoQSzAU&#10;g+L8cHS2ZhEUO5PxzoDsg2KCmv6eTPh5v0Gg60UgVi+ANzvdF31duQRVB+Hh+irysn1RVx2NQYJK&#10;9p+WYo9Usx2BUxTBkC9BtzUSInYRJO5DVaGnUFaSDcpy3dFJfpqrQtBSFY7+1iQ0loeiuzEe5bne&#10;8HP5JjLj7dHXloSMFCsU5tujosQNSfG7kRy3H011kSjM9kJepheyUzzQ0ZyKpuoEAQ9RwQdQXxWL&#10;/o4cVBaFIY6O2yvjUZ0biNqCQJwcKUJHTTgKCRx7GsLR1xyOwwNmNJV7o7MuEO+eLsPHb9Xg7FQu&#10;OmoDkRSyDfUFXjg1kouTwzloKfdDWaYD+poi8f13mvHR+Xo0lPgiJWYfzkyV4Ucf9sPf5WUc3G5C&#10;Wqw1/uWfTWK8Px4psVvxnXdr8YMPG/Gv/tkYCjKs0Frri7//D2/j3/zzw/hnPxvGz37QjR9+1Iqf&#10;fr8bP/1eL96/WI2O9iCMT8Tj3Pk8HDuehtbWIBQXOxHsuhLgBqKtNQpmytOEOCsCXAcCHnckJzgS&#10;nJhxZLwKEcH74enyGpJjePjxblSXBhGIt2FqNBenTxRTecYhwM+E+OitBDjp+O5HLXj/3TrRO/6n&#10;PxsnOB/FR+8Oor48ERGBdjh7pBvf//AEzh/vQmuDGVMjBaKnOz35IGqrgvDX/+Z9/Me/+Sf43/76&#10;T/Ev/vRD/PQ7Z/DPf/oe/uUfv4Nf/Pgk/umPjuAvCHb/+l+cxn/+63fwr/5sDP/x/3UBf/vvzuPb&#10;dN0zR/PxRz/sww/p/o9NleDE0SqcO92CjtY0VJdHIznWGe6OWxBIYOjjthOZSb5Ii/dCWV4UOhuz&#10;CGxb8MffP4F/88/ew9//+x/j//2X7+GPfjBC9S0JJ6fqcOFoJ84c7sKxoRa8dXIIl44P4sLxPlw4&#10;0oPTU904M9GDUxN9ODM+iNOTA6JX+Djd85mTAwS8Y3jnrUmC4CmxffviBM6fGaY09iA2yhPb3jCh&#10;tCgJ6SkhOGS9BUEBB9HRkSZ60ePibBHgvwtebm+KZ8nXcztKCkLQ1piEghwvcnNCapI9Pas7EOK7&#10;C5FBVnR/2xEZYkcAexAhVI/9fHdQHDuRleWJwkI/hIZth3/A62JIcn6BJ6Ki9iI72wOBgdvg5fU6&#10;6mrpeaJnIDJ0NxrryE+uDdLTdiEjbS8K81woLd9ASqIN4qK3Iyb6FcTFvixGJsTFbEFmmh09c/6o&#10;rfRCbpYVCrJskJNhjZjQLVSPXkd0yOvw8TDBn5STbkf574UUemZ9nbYS+L4Mf6eDiPBzgZvjdv4M&#10;gnuCP6Htz//4j06VkGy5N/juPf4e2EL/E4viM47Z2VsCgufm5kwzM3Oi7VNhlfVlgfdppMLtmraZ&#10;JM/J8yr8Cr8CZKkNX+5pYUnj89HiXtvVaxlJnx69NOjlnl9N84ugtJJxvUDGp1hmigzTZWkTj5Fh&#10;z8tRkWRvhxHkSvFsp5vJCBp/16UaWDcWHwipIMzg+LsCvjKdG6VXD7T6lyGPkgSZ5yUJoypgSeDa&#10;DGCflYzSpEr2RrLYvz6tMr1qXOyHwVAAG3+HqwNfddizHnxvPyDgZehd1m2ywZceEPCSFu9TmLsU&#10;zx0CXdLcbWpHlwh2NxKDt2gDjeGXX5Lp3VQAZvidU+5Tf89qPqjlJfNBBV8JuhJ8eQ1flgq+7F/m&#10;H8fJeah+X6zms4yPv/Pl+Nhd5PnyrM4cnuPRXuTdEfr8Jrd3BGU3llYk3Xn/0+uLpt9cs5guX11Y&#10;EUOcEdg+rtYD4R+ajMFXSm2LjbQOSL9qbQTArBcAvFZGBtQCGXsMvw+oAZubm6E8m6e8nCfDkXuB&#10;b67AL21/TuB7OSnRn4zcUESEu6KhNk/0imUmhcJu/xZ4Oe/BPgKz1HgflBfEISHKCR5Or4ue0px0&#10;LzEEs5pAtCjPB8310QSwh+Dr9SZGh4qRFOcIL/fXyVi2JRC1Q0tjIprqY1FVESxgNzfbGdmZjkhK&#10;3IfEhL2orPAlMIqmeIJRU+GFmlIvgm2C7FRrgm93tNSGoIZgsr0+El2tcWioCBHDkwsyXAjYCB7j&#10;bTDcl0YGuDeaG/ww2BsnwqclWYnhxtyznBhNRnmqJzqbUlGWH0JG+QFkJLmK45HeAjRV0j1Qeoc6&#10;s9BaFU35YIdqAofm6lDUFHujh+CxqcoXA13RdH1vtBJQjvcnYbgnHkNdsWirDUZG7AGC3VhM9KSh&#10;pToYTWX+FF88xnpTUEfpzydQaKgIQrbZHlEhO+lcBuWrteh53rHFJHq6h3szqRy+gbMnKtDXHkeA&#10;14PKYhfERL6KI2PJ6O4IQXujH+Un3WutDx2HaWmq9UZ7K91rwT6kpW5DZsZO5ObsQ0G+NdJT9yA0&#10;+CWUFLqK3tfw4G3ISHGgcrJBaqIj5ZMLKorD0d6QgvwMAnQqv7CAnchOdSJwjURJvhvKityQbt6H&#10;uKg3kJ9tK/L4xJEcvHepGt/7dgu+91En/skPpnDqcCP2bjUhMtCayisLbXXpqC2LRk1ZKNWZYHS2&#10;RBMseRDEWWOgOxVDPVmYGi7D0eEKFKR4o78lTbx4ODKQhdNjOfjwXBl+/H41fvpxNX7+o0Z8950C&#10;/MmP6vCf/uYE/uvfX8S/+8tJTP/bKfzX//Ih/vZv3sH0X53Df/j37+L//D9+RvDZRPD4MrzdXxLg&#10;WFkcgqqSYPS0peDCqTr8+OMB/OwHw/j5T8bxL39xDP/x33+IH3zYjdqSEBweKsW3Lw7j47cmBPBe&#10;PNorxPvnprpwdrKT1E37fbh4ZAQXjo3i9NF+nD7RTxA+hAtnyW1ZDL6sD987hvfePoyC3FhYEfg1&#10;1eehuCABNlavwctjDz0HUQSmVvRMUP6HHkBEyEHKb3sE++8msPTBxbNNaGmIRmVpAFobY9BUE4k6&#10;eg65Dg/25OPoZJ0YndHZkYWiwmDY2ZkQE2OF8YkCjIxmo7IqEEPDmcjIdEIJAWtKiqOA7pwcb9RX&#10;x4ue5Jw0f0yNFePU8RKC+Xx88G4rDo+VISXBia6RR9ePwbc/aMHEWCrqanwI9svE+YtnyG0wFRND&#10;yVQHckn54vjoWBZOTOZiqDtOPCv83LTVh6G7OQENZTHIMwchzMsO+96ktIY74q2LvZiaqEdfb+Hl&#10;82d7fkEA3EwKZwjmF3gMwQ/uLwkInp+fNS2R8TU/z98CL4heYBUy9dLD6pPKKE4j6dtm2b5v5kcM&#10;YX4EAKvuRlL/S55GWg/wKviq8PssAFjt7TWUAUD+LkkPiHr9vgGwPs2Pgl/1vJEkzDxPSbBUxW56&#10;6f1s5O9JZJQeVRJ+eZ/98zX18CfTIcPwsYC3u/SM8ne4mwAwA+9mUuHXco/CLgPwI+GXtQkAy1Ei&#10;KvDKUSUsMcqE7s0IgOX9yzzgrZoHRuBrBL+f3ZgXx3yOw3E8DK9yHV/W0kOsmd2Z/cqwLJnfnA72&#10;w+JjTgO3bxJ0JfyyJBCrUiFY6jc3aEvt55eRMRT+IckYfKWMoFeVIZR+lfp9B+AVY+cpJeNgw8nI&#10;kLrLS1cs3iYjkRq0OwuUp4tkHF4x3X9wy1RREW9dVBxSQtufky4TCINAGJnpwWLCIS/3vQj2tkNC&#10;mBcC3W0QFegEL8ed8HbeiQoC4NQ4d9juMxHIxWCwKxeF2T7INDuhoiiQDGcv8T1rbVWUEIPvzm1k&#10;0EbuRwsBIff0FuZ7oqcrSQBva0s4SkvcUVbqJr4VLCpyRG9vDMbGUtDQFEjGuxOKSlzQ1BiEto4o&#10;AgNvJBF8VVf5o6Y2CA11YWjviEdZiR98fF9BVMQuMRR3qC8efR3hqK/0QkmuExIidwhY5uHRtSVh&#10;SI46hK5GgtHSSKTGOiDH7I7qohA0EniU5PkiLdmO0phC8WQQrAcQdDigrjYA9bV+GBlJpq0vTp/O&#10;F8M7W1sJRFtDhfsxAsHWpjAxvJMhr6k2AiODGehuixe9ZzWVgQQLIehsiyPQ+SZKCMrb283w8XwD&#10;tjYm5Gb6wsH+W7A7+C3RgzfcX0L5kY2BvnTUNQTB2tqEE6cJJE6mYvwIAfZUFCaOxqxsR8bC0NLm&#10;gbo6Z4rbmq5Fedfggfyc/XQP+1Fa5IDsdCt0tITRtQ4hPdmGys0fSTHWBLluCA/YQ9DrhII0P6RE&#10;OyHYcztigvejKNMTVUV+qC31RyPlfULkm5RP9igrcERLnS/JHyMizyNRnOOMvtYMVBdGYj8BcEVe&#10;CEYJylJibKjuHEQ5lX9tmTfVHy/kpVsj1O8bKMyyJ+gOFy8FKgupjCN3ojTLDk1l7mircsdAsy/G&#10;uwNwbDgIb52IwunJYFw4EYEzx4Lx4duJ+O6303HxfCxOnY7A8ZPh4tvVzm5vtLZ74sjRJPQPRCA/&#10;3xrmpF1UR15DbOQbBMJ2aKz1F3WFXx7U13hgpD8S50/m4uRUDtXtRDEE//hYJcHvCM5OdeDoYCPO&#10;THTgnZODuHSCgPdYD84f6RIgfOFIHy4R/F46OS6GS799bgLvnJ/EpbPj2vfCJ4fF9uLpUbz/1hF8&#10;5/1TBK552Lfjm8jPjEFWSjj273xJjLSIjrKDt9ebYmi6v99uuDi8Ag+XLQjw2SFGW7Q3x6Oq3J/k&#10;K4YU88ugrpZEdLem0j6pPQ1T4yUYH81HTVUIkhOtkGK2QktzGM6dLcXIsFnsl1M55OW4ICvDiep0&#10;BFoa45GXRWUf50NlZMbb59vxo+8N4TsfdeGv/vXbePdiN4rzgvDHPzmJf/dvPsC//pdn0NEWjr/9&#10;m3fxb//1RfyLX1zCX/2rj/C9D9rxz/5kBP/hry7gP/779/G//68f43/89z/Bb/7xn+N//v9+hv/z&#10;//NdXP6HP8ffTF/Cv/tfLuGzf/gb/OC9w7DZ8S3sfM0Eb9c30dedAwJe/Nf/8he8/Zwg+O9IK0Oi&#10;eTj0rVufm2Znromh0A8fUtu4sCDafwnAsk1Uxe56oH1SGcX7OJLtt1GbzRL/DwJ+10Pu44CvlPpf&#10;8yjJa6uSBqlqqKoyMmrVWVy/LAAbGSVPIiMoVWUU5klkFKcqFQZXoJDyTWqGDO5btzXdXCIjexmG&#10;5Xmj8KrUuL4O6dOzDoafEHjXSwPAjSSh72mlxsGAo4Ikn2OYYemhS0qG0YfVuz+tjNKnTw8fs7v0&#10;w8ecNgZg2QOswq867HlNb6+EXmUItIRftfdXhd+ZxcWNZdFG2qhthL6t0EPvms8tuPdVyWuWet/y&#10;3uX9c15J4JWwayQJwCz2z/nG4Mqgy+v48pJGsidX30ZxHeYli3j5Ig2MV8XLGcl1f9kvf8P7KQ9b&#10;Jkkg+3yGYJf0xezdFUm3teCmyQhqn0RGcT5Lyft7WhnF+WxlDL5SRm26qjUw+nXoBQBvLhkHG0/S&#10;mJIG1SK5z9xaEOv8zszcpDy0mO7fnyMYnlsDvzm5/pdpKyatKswPR2N9GirLE7F/lwlu9jsQFeCC&#10;AHcrhHjbwttpF1xstxCcxCIvLQAxoTaoKo7AxGAJyguDCIQCUV0agrCA7Ug3O4phtYV5frAjqEuj&#10;YzauA/1fR0GeB4YG0hEft5uMbwLh7hgxaVNW1kF0d0egsdEPpRUu6OyNRgsd86zHJdUeqG0MQG1L&#10;EGoJAutbw2gbgiKC4RICgKqGUBSX+iE8Zg/MqXYYHctCbbU3ivIPIS/jIA6PZ2F8IA0VxX6oLwsj&#10;cPNHbMgB5KZ5oZiN/XgCuVx/9LanoqE8HImxVoiO3I2MbILxvmSMTWYhv9AR+cVOKClzxcmzRSir&#10;dBWzQPcPxaGjJwrllQSZdL65lfKxKRyxcftRS/dcXxsuJuOqJvDNzHJEVXUQ8grdUd8QidHxfIL8&#10;OJRXE4SnuSMm3gEBAXtRUZ0Ie7s3xGRj1dVJqCdoHx7NRVDkK2ho88b5D3LQM+KD7jFPjB4LwOSZ&#10;MBwmTZwOxdCUH9p6XDE6GoHy0kMEvLYoL7FDesp22rcjMApFQ40vRgaSRC97cZ67NglXhBWiCHR5&#10;KHhCpD3MMa4I9t4LJyuTgGL+xpp7gTMSrZEUuwcNlT4E0aECggd6YjE1koKTR3MxRPvcS5yV5Apf&#10;t62w3UPhA3dgoCMJbU1hODKWhu993EQAWEGAloK2Bn9kpu1FbbmbmEyssdoLVSWOaKv3RGOFHUH3&#10;PjSWW6O7yQE9LYcw1uuM8yeC8e7ZcPzgo2Qcm3TD5Di5nQ3E+fNBuHApFIePe+PkuXAcPRmKMxdi&#10;MT4VgvpGB9TUOSAvdx98fUxIjHsNedn7kJG6A6XFNqircUJrszuOTERhfCgSR8fTMdCZgPryEJye&#10;qsWPPjiMC0e5l7cL758ZwbunB/HOqT68dbxbDI9mCOYe4bdPjOAdngGaAJjhl0H33QtTeOuMNmkW&#10;b/mYIfiDS0cx3FsPq90vIzrUHWmJwTh0YAvcnXbAw22HAF+eGMxqv0k8kwU5IQjy2wV/nzcRFbaT&#10;7mEP4mN2IDJsCxKidyEnne4vw128jIoM3YG0FFvk5jgiK5O3VBdK6TkvtENGxj40N1OZx22lZ9Ad&#10;DfVBCAt5E96eLyEyfBf27TbhICkpxg393RkExeFUd9ww2GdGRUkQ/L3eoDwqwvHDpfQ82yMni+A6&#10;ebcYGs+TcrU2JIqynhpJxsnD2aJujPNEWGMpODaRQseJBNYFOHs8G6epzlw4UYkffTSCkc5i+Dnt&#10;hb/bPgT57kR/TzY6WlPEMPa+3kIq457FitLwT2j7c1IJ7VvzPAZ37yxQ23bPdOXK52KJty+uXDPN&#10;L2hGmB40pVSYfRrp4/syUtt0IQG/ZIAuw6xRr6/8Bm9DybgeIXlt+V/C0vJMg1+9ASuNVtXNCID5&#10;G2A99KpGpdE5VUZGyZPICEpVGYV5EhnFqWpdj+gyOMoeXwZgCcFPA8Bft/TplOC7cv/L5agHYP1y&#10;WBuJoWYzSTh8Wm0Uh4yfIUsFMNnLJ4fGSviSAKpKun8ZGcUloU+Vek6mmdOpre+rga+EX3XIsxH8&#10;ymHRwt8mvb+G0KuKv4cVn5ysbTvUtkK2I3r4FRPucR4reb8R+HL+cFlJ8FUBV4rd+TxL9gxzmJV8&#10;IuAV3+zSlo85bo6XIZY/xeA6zPVWruMr/fMxQ69WV+kZoDrOfrltE59xLMOtKhXQjM6rMoLaJ5F6&#10;rechI6h9EhnF+WxlDL5SRm26KkMo/Sr1AoA3l4xj1WDRjDx24wmwHlKjduPadWEYzs5eIcPwhonA&#10;V8AvSfT8EgCLWWITE5yQnuaNuFhHMfuvs93rBMDbkGUOIfhxINh1RWSQA0J8rclI90ao/wExTDfE&#10;f7f4njMr1QN1lTHo78oSxnFU2B6CriCkp7vAxeUbYohleXkQvH1eRnaOM8rKfRAdux3nLpSjsZmB&#10;8BCy86yRmbMfoxNJaGzxQ0W9F5p7Igh6A1FY5YayWm9UNvqjsT2CIC8TPUMpdByMQoqrqDIABaW+&#10;iDVbIyHlEDq6E3H4cCaBdhzqqrzRUBuI4b4UBPi8SrDuh6JcPyRGHUJU6AEB7mkE67mU1qOTxejr&#10;NCMz3R4xBHnJGTYYHEnH4ZOFSDDvpvh3ITXzAAbGzQLMG9pDxLa+LQQ19YEorvRCQ3O4WDIpr8BT&#10;LJ9UXRNKUBwnZtfNzHFCZU0QSqr8xfI2A6M5aGpLIqhNRl1TEtKyfeDutQ3Z+aFiGSJzuj/au7LR&#10;3peKvFIn+Iab8P0/rsLU+TAMn/DE2FlPHHvbDyffD8Kp90Jw4r1QHH87FEcIDscI5Hi26KpKF5SW&#10;2CM25lVkZ+1Df280RoeTkRC3HSlJB+jeD6Ew15PK0I3KcxflTwRBbTgCvQ7A2XYLXA+9imCCroRI&#10;W8RHWyGGACkhdjeqyrxQQfCUSOU4NJCI8eEUtLeGIS+L/MXsQVG2P9WFbfByeQnREdsw1B+Nixfy&#10;0d3pi5YWd0pDJNpafdFEoNvc5EXpCsW5cxkYGyVoPZ2Ik8eiMDZEkN9uj64WG3Q2W9GW8r7TGqMD&#10;9gRSrvjw3QgcnnTG2Jg9egesUF7zLfQOHcDJ834YGHPE5El/vPVBEk5djMXxU3E4ez4NpWU22LrN&#10;hLTU7ejsCBTq7gqi6wcTSEfj3XdyKc54fPROLY6N56KlJhLHRivw3bfHcGq8FSdGWsSQ5zOT7aRW&#10;odMTLeL4/OFuvHNyGO+d49m+e3DhJEHyuTG8fXZU7J8/MYC3Tg/j3fPj+OjtI7hEID0x2Ajbfa/A&#10;x3UfslNCEepnBz8PKyTGeyE02E5MimVP5eDpvpsgPRXO9gTLEQfEBGI11QEoLnRCHsFtUb4zSgrd&#10;UZrvI170pKdYoazEBc30zFRWOCM/7wBamn0w0B+O6ionuudg8V1vabGjKL/khH2ICN2KYP83YL3P&#10;BD+vHYiJtBYjLRIStiIzcy8qK90o36xhbWUSny2kpe5HFM9KXueAMKqbtbU8G7kjhdspvv+tKD4k&#10;VJC9D5kp25Ec9xqB+rdo+zK57UZ0mAkp8duQHLMT8WF0fb998LDdiuggR9gdNCEz1RlxVOeC/LeL&#10;Tyna27IoH3ayLhP8KhBMxvXVz6iteyC+A+a1KXl9YPW7X9lGynZSD7RPKgmLTyJ9Glhqe85a5JE7&#10;An41AJbwKwHYEHaNtBzfZpLXZunTx8apBGA2WHnLx9JoNTJq9QAsjUJVf0gALKUCI4tBd7Phzxxe&#10;guVvq9T74WOZ7pX7V8pSArAecjeThJWNJAHxWUhCpBS7SeCVkuDLYgjSg9hm8T1LyesaSQXghTv0&#10;fJMsdwkqSYsEbQy5hr29An41af5X4Xej4c+G4Cu1CQBLSQCW7YkKwfOc5wr06sGXxfnMIMt14VHw&#10;y/7Yv5pHKvSyG8epwjTX22tzfF2tl5fLXfb23loExU9tyLLUoc48rPnKjNa7q5+wiiezklJh9XnI&#10;GAqfnXiY9peRUZzPVuuhV5VRm67KEEq/Sr0A4EdLGlHSkOJ42YDiNYDvUb6B3/At8bdyt/mzOQbg&#10;otzcINHzy2vj0jHi4+zF94Z5BMPmZFeCpXD4eOxAWKAdinJikRRNwBtwiADIHS72b8LXfRdcHd5A&#10;bDiFK41Ge2M6YgmOeLbgksJggp6tCA/ZgxoCh9xcL0RE7Ia//xakZ2i9nylkQAcGvyyGNQ+PmlFQ&#10;bI/qOg909oQhJ/8Aysk4b2zzJ7gMEj3AxVXuAv7aCNwGxlPQ3BmFqoZAtHTForI+BIVlfiipDERR&#10;uT+iEw7Ay/81xMTvRWLiDoJuF+RkWRPk26OnM56ggqCgyI+Mcw8yxG0QFrybACuFgNeJ7vklgoVI&#10;DBJsdnbEIiySjP4cBwLybAwQ3AVQmnnt1OS0fSgocSY43S/W3S0qdYc5ja5R4Iau3mQMDmcjJc0e&#10;+fleaGyKFmL4LSr2QmGRJ91rCKpqg1HfFIGcPHdUN0SisDQQFTUxFI8HklM94R90AI7ObyIw5AC6&#10;+jIJrH3gR7CQUbQV7cNOaB06iL4jthg6eQijZxwwctoe/UcJ/Eet0TxwAE3dh9DU7IESAt+qCjdU&#10;VDgjJXkn0tL2iJ7xhvoAMTFYepoNGmrC0VAbjYbqONG7yN99Roc5INjHGk6H3kBYgDXCg60RFWol&#10;1m6Ni9onZtXOSLUhoD5EgLIdHe0RaGsJRUU53WOek1iTNinWHv4+2xAc8Bry8mzQ1eWNnn5PVNXs&#10;RUn5LpSU7kVZhRXVE3scPhqPI0djcOwkry9tj6MnAnD6TCimJr1w7CgB/olAjAwSALXsRWvzLrQ0&#10;7STY3oW33wrDmTP+OHzMDUPjdmjq2IGhCXtMnfbE+HEvki8GJ7zR2e+GU2cT8f0f1qC7JxguriYE&#10;+BOw1biL2Yr7+8LFN9OtzZ4YG4lAZ7s/jk9mYrw/Q8w0fnK8Bh+/NYZjw4043F+P48PNODJYj6ND&#10;deRGoEw6PtIgAJkh+OKJQRwdaxMQzDNFs84e6xPH5473i+P3LkwQYLfjMAG1t8teoczkYKTG+yM2&#10;whVZqcEEfrZCkWHOVF4+Yvmw7W+YxMuljrY4UY5cvnU1XpT2YIJifwJOL5RTPassd8fkRDLGx+Lp&#10;Pl1QVWWPpiZ3dHT4YniY4dlZvCBJTtpKz8V2MdkVD6kODdwKd+dviMntkhMO0bMQidIyO/QPhKKz&#10;K5CeKTeRd1OUP8nJ21Bdy+UXg74BfxSXHBSTrHE6Dk8m4uhkrNDxw/GYGo1Bb6cvOlrc0Nflg85W&#10;d2o/DmKQnvuJQTP6282ozA9HoOs+uNlRO+PxBuKj96OzzUxlnwcCXYwOliEjzQ+vvmyCj+f+yzYH&#10;3/g5ua9A8PVrn5tu3bol/h94NmgJwEYgrAfaJ9VaWFwvtW02Oq+24/I/QcCvAsAq/KoAvHD7znrg&#10;1Ws5zo0kr22URu3+1gKwHoJVY3YzAFYhWMLvHwIAsyTQsozAUQVICZESJKXbRlLj/jqkTz+7rbl3&#10;pSx/GwFYghRLwpUEJJYKvEaSUCZhbKO4n7XUdMp9KQm/nD49/EoAlpLnVElolr3G+omvnnQINLcV&#10;G0kFYJaEYBb3/jIAq/cm71/msYRfCaxSam+vBF8Ox/kl84bBl7ecX3yO/arhub4yyDIAM+yuDcMv&#10;PyAmrVLF3+6ugDC1fSrsGukyQSBro3NG7k8io17XZykjqH0SGUPrs9Ra4NXLqE1XZQilX6VeAPDm&#10;koYL73N8bDgt0UN6mxq6e9TAffHFVa1HZPaGgN/i4ohw0ndJn5CQkOiI8opwpKe7kSHrKLa8HE5b&#10;c4pYFijA+wDyc2LEEjbWB17Gwb3fhP2h1+HuRAay63akJnmKdUZ5uRxeOqe8OByHbE1wIGVn+aC5&#10;OQnpma5w93wJLm4EG9zjOZyBRPMBhEe9icxcW+QVOSDevB21Td4YP5KMEjLSswr2ERS6o284DkNj&#10;ZlTV+SI925qg0R+9A0lo74oTw5+5l7W4zAcZWc4kF2TluCE6dj8CgrYhInIXSslQr6r1REbGAVQK&#10;6AshQ94fWRnOYo3V2KiD8PV9E61NCXTvTnB1NqG6JpCgIQtTR3Lh4EiQFPgauQWjnYA4JnYXMjLt&#10;BMAnm60Qn7CXgD6AQM5HLCGTluaI4uIAtLWlEEiEIifDBdkUb1GBF0G4k1BRoZsYklpY4Ir6hnBU&#10;VgUjJcUeISE7UVsXj/yCIEqvL8FzGJycXoWf/zZ095kRT/Dq4WfCiQsEPV370DNuja6xfeibOoCB&#10;IwQRRw6hf8oeHUOH0NB5EPWtdiivdhS96rmUz7kFtsjMtEIm5SMDDOdHXq4DYuMYKHmt5AjUVsYi&#10;Ps6JyvMQAv2txazftgdfJxDZB2/P3aKc2V96ipP41jo7i8oqxw4R4VvElmG4qNiD6oIXgZAvvD22&#10;iGWWoqO2oqHFA90EoYUVW9A9YI/RI75obLVF1wAvn+OM829n4sSZaIwR7LZ07cHYEWeMH3ZHb/8h&#10;HCWIvXgpEhPjFEeXjVBT424cP+aPi29F4zDFdfp8CL79/VS883EiTl8Kx9ARd4LgYALgYIweDhHx&#10;f/v7lZg4nIycnIMC4BITdlP93YPEuF2oqfLGQF+cWFeZZ88uK3FCU10AaisCkUvPBc8M/tapXpyY&#10;aMWR4SYcHWnG4eEGsVzSsTEC4dE6HBmpJzXi+FgrTk124NThTlw42Y93zo0IvXWae4D7CH4HcOnM&#10;kDg3PlAn/PHST7FhLuK728QoD8RHuSMh2h1BATZiDW1ediw3OxTBQftxyNokRigwaPILjuIia5QU&#10;U9lUOKKu1kN8m15T5UX5FIq2VsrPZm+0t/tQvfRGXZ0jSkutKNxBMTFaR3uAGL7MowH4O+KJkTx6&#10;rg/BxYEB8w2Eh+7AxEQapg4n4cQpM5pbPFFR4Ur10w6jo2akpm3HD39cjYtvp+LdD3JQXmkDV1eT&#10;WJf6+NFEepbCcPRIFN66mIa3L2Xh9KkEKrcYnDuXiNGRIILzMExNxOH0iVx898MeDHblwceFP7V4&#10;DcF+25Gf7Ya3zjXi/bc7xezkna0Z4HWl9+wyYc/ub8DTzf5yfEzoz0klJOsH98nwmp01PQQZeLz+&#10;ObWPbIgZQbBmoD29VGB8Gsl2XP4fSPjlNlwubcTQqy4/wgC8sLzkiCH0qlqOdyPJ/w+WUfrYSNUD&#10;rgrB8px6/gUAr5UeGlWAlb2/sgdYL33Y3zbJdMr7ke4r975cjrIOMAA/CQQzvGwmCUJPKwlUErAY&#10;kBiIVIg0Ep+TvYYSzDg+NU0y7i8jo7hkWlmcThWCZfplOvU9wFIShldhl9oCMVxak/x2eIZs6Fu3&#10;lwx1c2lxUz0OAAvQXYZfvRh+5TrAan6o5a+HXz30yjyR+aKWKcOsjFPGw+KwWt4ulzVtZwiAbxHw&#10;3piH6erMfdMXN++aPr9xx/TZ9dumT68RDBroN9eXTL++bjH96oamT24urtNm7iwJyE8rI+h8ljKC&#10;4ieRMbQ+SxmDr5RRm67KEEq/Sr0A4M3FRgobL7zP8bHhdOeBtn7bAxL3/v7D//1/EQTfNZHhaFte&#10;EtRM4Pt3ublBi+UVkWLZEx6WnJrqQNDljICArQKEC/PI8K+MR2S4k1jzNyneD4F+hxAS6CB6ozxc&#10;dwsQdnLYItYldbR/FSlmDwHDO7abyGjm7w0D0dmVRYBli207TCgu9Rffuyan2hCMORH8aEOH07L3&#10;EwBvRULKm+Lb1s7+EGQX7kdRuR2a24LQNxCPsgoPREZvRVLyAQJ2XwGk5RX+Yhbbmtow5Oa5E9wR&#10;AGe5Ijb2oFjrlJd1aWii8IOx6OiKJBj2JGPdRnx3y/fb0BCLhAQ7BAfvIBhOIHDzQVDwFjQ0huHw&#10;0TwcO1GIAL/X4OZkIpB1xuhgNgG+n5jYiof3mhOt0NzAEwZFojDXAyUFPigt9Ed+lreYEbumIgzp&#10;yYeQkmCF8hJeDsaBwJFgNMtO9LwW5DqiotRbrH/Ls/jyjNj8XWdBLk/IVIy2lmx4e/ESM7ZiCDW/&#10;QOjoCUDvsA+OnAzC4LgDyQ5DkwS+o7boG7HH4BgB47AX5aEXuvoDUF7lhriEHfAP/AbiE3eiqsYP&#10;7Z3RlC8hVB7uyKNy4J7QgkIvJCYeIiDyRnFhJCLC7JGS7IfoCHc4OmyncrcTsxLzOrT8oiM/3wfh&#10;ETuRkLgPySn7ER75OsXlQFDti7b2GIrPQyyxw+XALyLiEreKybmOnSW4HLBB37g9OgdtMUX3MTwZ&#10;AHPmS5R+Xxw+FYbz78WK3tsTF31x4lwgpo774SxB7qnzEegdcMHQqCeBlw+B+E4MDBFknQzH+OEA&#10;TB4NwskLMTh+LgpTFE/fmBd6R33RNxqEth7ajkRSnkRRevciMOh1JCdSXaiJorrug6I8Lwz2pmNs&#10;OAvVFX4kHzGJWWmBt5itujgngEC1DJdO9+HUVLuA32OjLQS9TTg+3oSTk00Exo0EwpoYkhmA3zkz&#10;jA/emsDH7x4R+vDSJN67MIb3L07io7en8Effu4Ajo80Y7qlBdIiLGPoc4kvPGSku0g3VZWYEB9oi&#10;lmDYxWmbWBvY3e11BAdsEy9z2tr4xYw/urr80dHhTXXaFVWVTqipdhMg3NUZJHp5GxvdMDgYQvXc&#10;g+o+r/v8TQLgAwTC1igvs8MA5Ut1pSfysu1x/Egh3rvUKr6BdzhkouecYLbaD0ePpuP8hTx0dQcJ&#10;+E1PO0DP2msoKbUVYNze6YHGZicBwPv2megalMYGR5SV7SJg3kNp5RmmnVFfb42amgNi29VJ9ZXK&#10;Jj93n5iUbbgvA6V5QThIcOvtugN+nlvELPFtLXFobuR1ps0E+qE4QPH7eO4HL9m2c/tLsDn4xhoI&#10;5naPR7/wKBj+lnaejDk2xtYCsNa7uV7rQXcj6YFxVVrb/CjJdlz+H+gBWPb6Ph0Ar8a7REacti+3&#10;mjaDX9Yq3JIhSkCjzfB8WxxrIEyGpfBDRiYdq/54Fuirs9yLp4mHBLJWZz9lo5PdVkFJFQOUkVHy&#10;JJIgtpGMwhiJ06puV9wN4lwVGdRzdI9rtBaAVdhVtQqUDMFS6wH0KuX7eq3Gr0n2JMvts9P69OoB&#10;WCtzrQ48IwCeJ0hZFq/HuqJlWHwSSbBaA5Biwihj+JXg+1UDsBqfTCtLwrpMhwQ9TqvorbxL+yQG&#10;XLnVay30Uvsn1g7WxBB7c1EnBly53UQcVmtHqI1b0KBWv7VYtN5e3qru81T23Bbf0uWFrAMMrCq0&#10;qgDM52U+Par81Dh4n6/Bech+V4ZHU9vJ4Hvl1j0BvSwGYPVYwrAE4t9cJQC9tkgAvAqzev3y5uq+&#10;Efz+8vqCIdQ+ShyH3F8DrATkG0rv9zFlBLVPImNoVXST8pW14rYMrnSPmqgNX9aacDr/G2m1Ledv&#10;rrXtZ1QP5NYQSp9EePD04vAbATDv/0EA8PIwFDmLn2ys5HcSM2QoWMiA4d5e/t7tNjVo3PNx5+59&#10;gl4GYGocr37G8Gt9eLKohMD3FyWlfp/X1UWT4epHoLNNTHyTkmwtJmpiCKupjERk2AFUlcUIgzsv&#10;OxINtTkEbjGIj/ZHmjkUft7arM4tTbno6ihEYrwHGcqv4vVXTWSMvozaqkwKk0WGbzz8/HcSZL2C&#10;qSPl6OxLg2/wa6hrCUXnQCwmTqSjtNYZ8WlbEWN+HdnFVqhqckdZnTOq6t3E98CdnWEoKnRBCIWL&#10;i9mHwnwvkU6eOZlnkm6sjxRpZ0O5uNBHDG1OTXZBRqozXAkaeeKqxuZQgmRnJCZR/NUhZHxHISho&#10;OyIj9xE4uxEgaN/pJputRQ/mxFQ2+vuSYU6wETMj87rBA11pKMnzRh6BdnjQGwQnBKq9qWJm52zu&#10;+c3lZXUCUJTjjcbqKJQV+KKpNkR8D1tf7Y+GmgCxrSqj9CXtIVh2pnN2lNb9qCr1QVdbIjxdXxIA&#10;3d+Vi6a6VERHucLDg/LP+RW4uZvEZGFFxQQO3V4EsdYEHfaoa9iPiqrdlP6DonevusZZDHeuqHBH&#10;du4hMVt2cMjriIreJXpl+T7LygNQWeWP6lp/ZGYfgo/vN5GSaofgoD1UH2wE8Ab4WsPJcRscnbeh&#10;tCQRfr5WOLD/m6iuTkBevh8SkqwRE7cDKWn7kJSyU7ysGB5KJqVRvXGEg53We25ta0JekRWOn03A&#10;e99Jww9+loNTl4LR1n8Ap96KwIX3kpCW+00Bwl2DrgKKm7r2E7w60n4IRg77Y+pEuAD/qgYb9Az5&#10;Esj6IjLOhIhYE9ooL9p7vIXqWp1RUL4P9W0uVMdckVdmg+yiQwiLfQMeft8QQ+N9/bbCbPbAYH8Z&#10;1XttSHFSnCuVTSJqK6KRHGcnJpBi8G2sSaCyTEJVSSxG+8vxzvlBnJhqweRQPaa493ecgHeCIHiy&#10;Wbjzlo95/8yRTrx1cgDvn5/Ad945hu++exwfvXVYfBv83tlJ4f6T71wU3wOP9jfCzWE3PJz2IsjH&#10;Dl4u+8WEWOyeaQ6Du+MuMQojNsIFe3ZQfua449jRfPQTuE5MxqG71x9tHR6oqLRDfsEBFBfbUV3w&#10;JAh2E73DPPSZ4Tc/fyeViQmRUTzSwYbc3JCTs0P0DLe3+SHFvB0dbSE4f7ZUfEvMIyLs7ck/PSed&#10;XckYnTDj5Jl8ZGQ6wNPLJD5X6O4PRkt7MCJjXoFPgAkZOTvF9/wdHaEEuo6orTuEhkYHNDbZo6bW&#10;iuodlQ+VY0cnPXdNjujrC9aGoPck4PTxKpQVhmAf3aOn85twc3tZvODimc95hEFffyrV4WDs22tC&#10;qjmce39BwIs3XjfBy8vu8qFDu37u7mElIHiRDHLZFor/Al4ShCCAxYbW/Dy1vwsPxXZubvWYjTFh&#10;iJGhPk+Qu5l4okEWh5HhNFH7TFtumzfTErXlUgzrd8nokuK2/A79D7IkAN+mdp7FcDu3yEOg6Rok&#10;hmV2l3DMACwAmow31u3F5S0BsCr+D2GDUxidojeGYZYAlycPY0OQwvFMzjdmybBeeGC6SsYI9+rO&#10;cm8IAe7MAky3CLpuzdN/ES+LRMc3CdbY/825B6ZrsxRm5qEwFlWJHhQyWngrgVjCEkvOkCq/n5P6&#10;nNzWiNyE3xWoXhuPZtgs+yFJmJSwKM8bi4FXM6yvyi0ZbRqgr16DpUIv63P6L/5iboHSOGe6Mju/&#10;LG3WWQZArUdUezGwVhIS2dCneGceLIvybM01eEvxUB5fncOKrlE5XKNy0MBUA4arc5Ruui5vVaDi&#10;c+uhk4eDPhRbjkdALcGEqqsEFlLXqI7wlt2/oDg/pzilRH5TWV8jXZ+5L+oE1xmuHww2Am7IH4vd&#10;ND1YkZYGug6D+wIBCumahfLPwuDLAGwx3eBj2l6nvL1BeX5zfknUXRm/Cts8WZF0X9VtArU7Avwk&#10;BLKdJV5C0fPEEjBMUMlbnphJ9kyy5DmO6zqXLYHUTYYoOtbAbbWHn7/3luLJk24t8mRL2iRK/Ayt&#10;5oEmjkPUFwL9GwSTUjfpub8lemcJ8AhqZ+n5533pxscsAb+U3hm6FwHrZG+uwDLFwWL/Ih4d/Ip2&#10;gPJF5o/c5/y9SenhY7HMkV7KsGg+lm2hheqlaF+pXOWW29wlakcsrOXz81RHRFu8vOW6odXT1Tor&#10;6jTXZ5IEV5FPy/7UFwEWun/WArV13JbNWigfKK/FyBR6lr+4bhHtG7dd7Ef1K9qzZfjlXl+G3E+v&#10;UTt0ndqVG9yG3TddvkIgR25Xbj0g6L1NxxbhTwLwL6/Mm351dcH0yTUGWovpH67Om/4n6R+u0/bG&#10;gulXBGEMwv9I+/94bV7ok2sLApxZn5DfyxSOYZG3fI4l4Jbc2L8E6F/fWqLtAsU3T9eaEwAtwlOa&#10;NBHoUhr14vthcJfDuMXs1QzfV+fENVVQFlB/leKiLevTGxR+GVJ53+hYL3mepfak81b8HyxLxHHz&#10;AaXhnulTatcZWD+le/vs5qzWHvMyVpS+LyhdV5SwDL6cX7+hPOV99b9BgPLyEHVxLNt6anv5/+Qz&#10;ast/Q20wbz+ltmMd0D6pjMD2ccXhNwJg1h8CAGvAK+FXavU8G3jXb8wuG0/c46EZewy/Dx/cM/33&#10;//ZfTBOjJdYEwCWZqZ4/T0+zuczfDg70pYqlTwoLnNHYEEyA4ym+6TQnkpHZnYOCnAAkxhJEpgUg&#10;OYFAMy+OoNgdzvZ7ERbkjgAfBxzY+y2UlyQhJysMZSVx8PXei727TKKXuLYylwA4D0mJPvjWt0xk&#10;kEfg2PF6JKc5objSDyNTWWJiq+buYOSXH0J6/l5kFOxDcbUDqpvJkG9wRS1t07MI7Ko9xOy1UZHc&#10;A6bNJF1dGYLcbDfERu9FeSmBZmOYWAqpqSEKddWRKC0KIgPeH4VF7sJ4zs13RHNLpJiBOSR0G9rb&#10;k1BSEih6vOPirEUPMEOwHwESDwluaY2i64SKGY8LMzzQ1ZiIurJgZCXboyjLDYWZrhjuTkFprjva&#10;66NRUeAj1gnmJX7yUl3R2ZAk1mTtaIlARYmrWG5ooCcOPR0Ub7WvgOK6Kh9kpRGQExBXlnjD6ZAJ&#10;ybEHxfrEvLRUe2M2aqrTseVNk8jDvDxfDA2mUtpD6J5tMDgQgL5eb3R2cG/fIQKdPSggICkm4Css&#10;cEROti0Sk3eLHtr4hP1ISrZBWpqz6CGPjt6HrGwndHTFoLjUFaHhrxMA2yIiYj9iou3F96Zengdg&#10;a/MabA69TvkXDQenbQTEW1FWFksAHIDwyF3w8TMhIXkrQiNMqKxxEUOLc7LtxIsKNxcTbAh+vXxM&#10;GByJwehUpADZj3+Uh8OngnHunQQ0dzpQXQhGVf0hHD2ViKHxMPQOBaCmiQCpzx0V5F5WcwjVjU4o&#10;qTqE/FIqq+4A1DV7wYdAzp3izsq3Qn7JIVTWUVk3+6Co3AGFZfYwZ+1DZoEdsotdEZ1khcDwXYhL&#10;ckRsgis83HfD6sC3sJ3y9o2XTdhC+RsZZC++fU6JdxVrH8eG2aK6OBZ1FckoyApFX0cRzh7vxMRQ&#10;zQr4HhlbhWApPpYAzOsEv3tqCB9cGBd6+/QIzh/rF7pwbAjnjhFQT3RTmE5EBLkg2NcRUSEecLXf&#10;Q9C7j9ITiZa6PBTnxhGYe8PFfov4vKCuJhz1dfT8NPuhrd2HytELJWX7kZu3h8qRy8gZTU3+YnKv&#10;/Lz9KCzcLyYdq662pfMvw5zyTRQUbhcvUopL+Fv9QxgaCiX/AWIYdVmpAz2zTuIlxiGql3Gx9qio&#10;CEdFlRdGx1NhNtvB3oEgut4Vp85liuH0g8PJ6B+ORHG5DXr6I1HbwN+/e6Kz0wfd3T4CthmE29pd&#10;MDwSjCNHYilNnuL75JPH8zA8kIrG2kiEBuwW5WFFkMufJ6SmO6C1M0LMss6fPaSkulDd3AcvdzuE&#10;h/gTBDsiNNide4FhdfC1ywTAP/f03l9iTne1fviQ2kFqC7lN5P+L2bklAa5sXN3lHpI5NrzIyGXj&#10;S4gAko02MgAZUCUw68FXukuQZQiWsLlIhi1LQrEqGbeUCEftOcMubxfJCGVQ5634D1N6fxlqeW1g&#10;FvdozywsCQiW6wWz24LyXTCfE9DLWgZgNX3yWzvuyeZeXDZ6uTeYDV2GCZaEXZYEE4Zd3krI5WPe&#10;ZzjWAFkD4Gu3CEBmCcpIDMFSbCxKCNYAmcIuA+AqUGrwy4YeG3biezY2bEgqDK+86SejRkoaNyy1&#10;t5ShUb7xX98DsCp5jsVAc21mQWzZ6BIATGnia7BWIJiAZfVaFM8yAH82c4uOZwUAfzEzT2F4Yh7u&#10;cWK4IaNLppWNt2UDjc9rRijFweAr4JdhnoxriuezmTlKGxt3BNQM8lQGEoCvUL7LNFwhMGRoZzCQ&#10;vWgqNDAsMHCrve5qObBhKAFY3TLocl5yDwkfCxBm4Cbo4K2AYZHXFPcyAGsQzLojoIYhUYKi2Kf8&#10;YzjWIJmlAbAot3m+zioEX5mn+6a85XwV8EtuYrit6LHU4pXD7xliJGQyDEvglpLgt2JzLT9f/Dwx&#10;BMuJmBh2eSvF0MsS16F84GtKSBbDdjkNdG+s6/RcrbyQWAZ6+ZKD0yZ6cimdnBcCupaPecvAy73b&#10;am+36ibBV0Ixg+/8PQJ1AnfWTbqnG/RMszgdcl/CMm9FuOW8014erI6S4TStlXaexTDMkHuL0sLi&#10;fQbfWxaLEJeJaOcEBBtLbRe57WXxi8cVUXitTOneZ6kui2dxQexz+3T11vzKsXz5ocE5haVy1Sb0&#10;0l5iiPykPBfPMT8X9BzwPXF58osN9qf65Topnk96NtUXdwyMDI6//oKAjOCXt+z2yefztL8g/PCW&#10;oZNhkeFXA1oG1aUV4GUA/h9XZ03/89qcOGaQZT/CH4MuweuvaSt7WmWvq/QjIZjDafA8K8D3V9Qu&#10;sH5N9yjCyiHZy8DLIHz5CrWttP31F/KY4iRY//WVWQLfGQLh5S2FZwjm++C0MPSKdCz3GjOk8nkB&#10;w9xGE+Dqj+VWhpPneSt7zSUAq/rs5j1q4x6aPqf/ZwGmdD/ipeKtWdPnV6ldvU7PP8V9lcJeuUbl&#10;RFsWl5ls2xnk5UzeEuzXuMn/D5L8f7lM7aDUOqD9qiXAd9kA0M9+qT82lAF0/jZppeHdQLKBZjH8&#10;ag00Gz2sJdPSHWrIb900WZYWTQ/wUIDv0tKS2N65vSjgt6c7t6S02PfnBMCXWwjkDk8WCeOZJ88Z&#10;GIgX6+7yWqAVZWT8loURoMUjOZ5nAz6ImChXMdQwNTkICbF+cHHYB3dnKzjZ7caend8UcJwQ54ns&#10;zGA42r8OZ4dtBE+uApajIzxhd+hNMSS6qSmLgDMSKRluGDtcTIATjuqmAMSn7kRk4uuIMW9BXOob&#10;SMzYBnP2TqTk7kBeyUEkkDtPshMfvw1hoa+JtUp7usyixzc/11Wsacq9w/l59khLtUJerjb5Un6u&#10;B/l1E8N8uRe0vTNSLE2UneMovtetJIAuKwskQ94B7u7fQkaGK0pLgxAY+Kb4HpeHhfMQWZ4ZmaGU&#10;e3YTCBpz0gmIc9yFashPfpYrgct2sexTZXEQQW8sslJckWV2R1VJsOj15Vl4G+v90dcTg66OSFSW&#10;e6Aw34HuwY8g3lbs87eX5SU+8Pd+HZEh+1FDkFlXaUZCvDd27THBxeUNFBUFEojsojKLpjhsUF1l&#10;JYaRtrXZE7zbEvxuIwDdRmm3JTkhN9daLNPESzYVEgQWE2QXFHiLoc6JdG98nF/giqGRVMQn7oaH&#10;p0nM2J2R7iOG3aaYg0T5eXnbwMFxFw7ZbcX2bSYqx2hERB4Qk4zV1vshKWUrAkJMaOnwQ19fJE6c&#10;yKN07xHLXXEve0GRD8anclHb5IuO3hCcOJeBOoIxHure3hNKdWI/bO1N8A/6FvKLXNDUFoqm9iA0&#10;tgWirMqDgMqNtp7IK3RGHKUzKcUKOfnOSM+yQ1YuwVqlL51zRUY21YHMQ4hP2ofImB0IjqSyzGIQ&#10;dkJSKoFl3CH4+xNYuu9AXLQHmhvykZ4Ugtz0CMSF8/rPSWisTEF5fiRaq1IQHWyLvLQg1JcnozAz&#10;FIeH6/DRpTHxze+FE904NdW6MuRZGwbdQjDbLHT6cBvOH+8SawR/cG4EH78zhe+8exjvnx/DxRMM&#10;wL04d7QPH146LGaBPn20n8DXTYBvqL8zPJ0PwM/DWkyC1daYjbhIuvcoR0SEHISH68va9+RUd7Kz&#10;9yMtfSvqGpwon/eivMKeytSK6jZ/G+xMz8ROxMZQvubvpTriQnVoDz0DbxKI2mFg0A8VlfvR3eON&#10;4eEQTE3F4vhxM3q6qd7Wu6O3N4qe/13YQ/UvNoZ7dFNQXeuLto5whIVxT/Jr6B0MR12TG3j4O3+m&#10;UFHjhPziA1QW+1BYYoeWVl+MjMZgfCIWnV3+aGx2RVePHwFwpFB3Twi6usLFJFv8TbOH60tiyTQ3&#10;p9fEbPQxcQdR3RiGslov0ZPPk9+Z053h5XOA6pYHIsKD4e3lyr2/IPAlWN/F28sEwD/38d8rIPje&#10;g/tiRmgG4avXZsRoGe51uEJ/+LcIOmboz1UYW2z0kVHFmiPDesFC7Su10bfJEGbdIeOIXzQyrEpg&#10;vUXG1wwZXzzZ1jpIpjglWGs9wppWgJgMURZ/qsJpY/E1Z+lPnmGdj+cWCXLJQOW2n7fCyCTDUhqd&#10;7MaztfIoITHkkI61yW24N3ZJALYQAzldiw1NYdgSILHYiOB4tKGQZCTPkoFw4xZB15wwjH9DhpXo&#10;RSJwZkCSPVdswPOWZ0SVQwUlaMjZUnmSGA12NXGPiTBslg0eYfQI4Fs1QlT4/JQM1C/ICP2MjOJP&#10;yXBlyd5Fhi8JYBJshdFDRg1Lfl/MsHGFAOkLhkHS5wylBJGf0v2xeJ/F7nqxscVwc4PivsHgRhJQ&#10;T7pKRi6LjWIGRp4oh/NEACFfk/JWhF+k/+clCktid06jMErJcGOw5R7b6wsQukH5xVt2Y6hdhWoN&#10;Zhn8rszP0f3MUNyzJIJqpTdY680g+BaQPCtA+RMyFLknhP2sAroGtlqvpAZmfMxwJnsr2Q/HpfUm&#10;c7lSOi0PxVb0DNM9ix5eenZ4K6CZ0ivd5QsI+dJEg1oGXA14GTwYVBhcNFEeU7mKnk+CejGygEcf&#10;0LU4PbxElIA5Cifhj+GXAUjCjwBpuk8efi+G6FM8smdVXlt+v84vfnj0g7TD+DlXn3UWuzMISQDm&#10;NPM1eF8CMJ+TbhKg2J+4Fw7LMHWX0kFx3aJnmnsm+bnicwJaya8GlNpW+5xA2/Ix9+LeIjv2xhLF&#10;RzYf78+Q3cv716ltYHfeXl2gPKQtu/P52XuUZl7+ku6Dr62CMO9zurTnWvsuVvZk833Ie2Y3CboM&#10;mxIuNSAlIKe2gtsZ0S6RzSlnipYTZPE+L6XEfmQbJUczchgWt1lG4jaJ2695enbn6Dmaobp88+bM&#10;im4RBLHbPLfT5GeRnrPbt++a7lAe87KfLPHCk+OitN6cI2Cm9F69Sc/N9Vv0DM9p7SOlS4pta/bP&#10;fvn8FzfoGSJQEi/SqJ5rzzg9G/TMy3aM9xl8BfTS/wm/tJKTY3GYT74gIL2i6ROCUwbXX92YN/0D&#10;weX/c+Wm2OdeW9Zl0q/p+NcExL+6MmP61ee3KPzMirhHVgAcAbRsI/k55XaSw31ynYCVnofLdJ+s&#10;X8/Mi2dfgCdJQCdJwOxVgl/afnqD2vhlmOV4NdF9UP5y+8FtGrelfF98bW6ruV3VXtbRM0j5wXnE&#10;Lx7lqBYNNPklG7chWjuy2rav3ao93OxXtCncjvCLPWprfkngfpncRB7R/XGb9/nMLdNnV2+Yrt7g&#10;OkH5TWm6QeXBuk5lIoCY7ucKhblyc47aCFXzwo1fRrK4HREvCpfbe9HOLv9f8H+AIZR+VWKgk/D7&#10;hwvAWkMre4Il+C7coQf/DhknC7fIUKKH/v4SbR+Y7t+ne7Zwo7Ag4JdU0tma8XMC4Ms8eQz3nvKs&#10;v+fPlQkDmYcX9/bGoLsrVnxnV1wQJCY6YviNj3IjQAvHIevXEOBri5yMWIQHe2Dn1m/ijVcJWHwO&#10;ISs9FKXF8YiKcBRLk0RHEBCGusDFcTe2bjFh396XEOBvQwZ4BEGXKzJzfVFVH4HY5ANiOaG0XCuk&#10;5Wm9v+kFu5GWvwsZhXuQX2GFyiYnVNU5ISub3NP2IDLyNYIza7S3EQBW+IpZnctK3dDcHCTU0OAv&#10;ZiLu6oxDa3M0OtvjxSzTEVGvIyvHlgz3CLRS2LJyAs88AtSqUIJre7FEE0/sVF8fR0b1TjHsMjXV&#10;BbVVUWIJFl6/lpdN4qVlmmujEBu+B3ERe0XvcELUfiRGH0Rqgh0ykp2Rl+Eplv7JS/em8y6oLPNB&#10;SZET5ZGzAN66Gl8UFTgKMQiXFDkL8TenXZTekgI/JMbYUZyOqCiOQ2pKoOgBdnffRrASQccHBdwW&#10;F+4j8N+BzMyXKN37CSIc0dRkg6ZmBpsAgtowdHT6obbRnSDxAKJjte+n8ws8CZrckJhkjYTEA0hM&#10;3iu+ERYTYuW7wIm/d872xdhINSIjXODtaQ0394NwdtmLoGBHuLrsoDzib373IixyO4G1ExpbfODh&#10;Y8K5t/Lx0592EyiFixcRfA3Oy/aONHT3pqK8ygdFZS7IKbRFSSXlb2MAcguorriZsHuvCT5+Wwio&#10;o9E3kElAF4n0TCexhFRZRYhQFQ8rLw8Tw6+zsr2QmeWJ0LC9BIBuKCoOIrDzRnKKAxKSDiEtg/K+&#10;mtJR5IfIWGuERBxAdl4Q5VEGlXuyAGA3Byprh90oyUlAZADBVrAT6srMBL9pYmbnSyd6cHaqTcAs&#10;r3s9OViD9y8Miy3D7dRQrYBhlgRgFu8zHJ871klxdOG9MwS6bw3jg4tDePtMv4DnCyd6xfDod8+P&#10;ilmhJ4ZaEOLngJ1vEPw57IWL3W6EBTigoiQGGSkeYkI6nqAsNGiPmJTq8GQBiqnelJbS/Sa+htKy&#10;Q1Q/HKgueNFz4CvgOC52G4IDTQgiZWbsEt/75ubuJj8OOHw4BoePRIth0JVVB0Xv7LFjiZggUM3J&#10;2QVz8hvkFkT1zBMODiZ61vzQ3Z0uRgu0tIUhOHgb/PxfwdAotRtdfujsjhbu9c2eqG9xRUGxDYnT&#10;xEOg3ahear3BVdUO4FmieZh2Xv4B8XIrPPwVAllqY/y/BS+PbyIybA8yUt3FjPRJZu79D0F+mSNB&#10;sAd6R5LQ0BoHX2qf3N1tqC56wdvbkXt+ERJGbZD3fkRG+fD2MsHvz3tGE0tI1txGXr1+RYyQYWBl&#10;uJylP2gNUu8tQyv36hJU0p/f3MK8ZnyRMbrSG8H7QuxH0yKBjda7rH1vvFZkDAvAJoNzVhvyp8Hw&#10;cs8HGaOcDg7L17aQEXf/gQbCd+/Tf9vSomjv2SBk8GWw5aVL2LAU4EsGJx/fIf8SetnglGt78hBo&#10;Ceyyd5l7iblnWIr/U7i35sb8vOi9mbtH50k8yQ33rLFxvERxaWteagY9G868ZTfu0ZRDD9XeRe55&#10;ZHi+yUOiSQw0PJTw5hzDs2ZIih4+MhK1nkcVwrReMzbWGXZ/Q/FpwEuGEsX/6QwZdRQ/G2oMgNwT&#10;KobGkRH4KRmZ3HvB+vQGGYQ3b5ku39L0mxk6fgJ9eosMLjKCr1wno4mMtKtkVGnGFaV3ubf7Ux5a&#10;eJXSI4YPksFJunx9lgzdm0K/unrd9Mm1G8LtN2SwXaa4pMHHvbWfXCHDjsQGqWag3l4xVNmfhF8G&#10;nKtUJ69ZCKqXCPoWNeBhwNbySwPXlZ5GHhpM2wWqH7P8cmJJE+/zusM8DJfjlgAsrkOS4dmwZsOX&#10;DWAuJ9HLTwapGOJOBr485qGiDKqifOlYjA6g8+w+T9cTPZsMoQynJAGG9NxImFr9DnW1p1UFVr62&#10;GDKsALDsDeWeUK733MvH4Tlu7hG6Tsb1DQKTW/TM8UsLhmvZ8yzhl7+FF9/Zkw0mPmGgfNBGY2gQ&#10;fIfiEy+OKK/4Giy5Li1fi/fl8QrwLt8f9yyKa9H98bB38aJiWavD4TXxc82SQMjPp3xG2f2WeHmi&#10;Qa4Kwbzl4zmyi2eWgXgt/Gpus/foPN2PCsACgimfBYwvi/NeLw2GGdK1Hl8VgBlQGYK5vZHAy0sm&#10;seRM0by/8IDaPNIstSkzdzmNfB8ETlSPWeKFDonrtip2uz43Jzp3bt24aZqh51iKj1k3r98wLVkW&#10;TXcoH+5Rntyne35A985bPua14K/RM/j5tesEvQRMFPYaPdOsW/ME7+SH21eeS2GGnq8bs5QO8vPZ&#10;1Wum33xxxfTrz66YPmeo5Pbki1kNQj/XQPRzej5F7zDB4/+8fEMc/+OnNyjMLfHc/PI3V02fEuR+&#10;xoBH/kUc9PxzO3WZAIyB9VfXbpFmTb+8Su0EAS+/rOJeV27HuA7JIfXcjl3+4iZd/6bY/urzG6Zf&#10;fnbT9I+fXxc9thzuVwzT1M5wm/MJ6R+vXDP9z8+viHO/vjYjoJolel8Vca+u1tNMaRTtE8VH8fyK&#10;8uATyjdu3zntv77CME5tGm3l/i8/o3yldpjTy5LfUsvlp3hftMcUr7x30U4vj17hES2rL/Dky0GC&#10;d9FGUpoofTyM+x8oTb+kPOD7ukzl/unNG9QGz4iXGTco/hvk5yaVA+sGlcNVao+/oLL69Av2d9N0&#10;hdp+LlfefkHhpLgnmUeS8Mte3ueXhuIZpbrHLxg/nb312wHAvBg3S75hktIfG8kIOn+bZAS9q3oo&#10;/kRY4ptfAcAa/FpuzwrNL94w3Qf3Wlw33btPFfDqp5R391fgt6c79+dNDVGXM1M90daciII8/ibQ&#10;lYzZKAIpFzJyQ8Rw2eio7cKwjgjdjwCfPeJbwwxzIGqqUsUEPP4+NnAhw9zeZif2734NNgfeRHZG&#10;FBmqwcjPjYSbyzZEhjsgJtINUeFuCPJ3EMNLd+00ISGel0GyQ3qGl5hxOjHZBknpVkggqDVn70Jq&#10;3k7SdtJWpORvRVrhNuRW7EVxjTX6hkNQUeOAolJ7RMa8JmCNv1stKfNAAYFleqaVWD6pvStELKHU&#10;2hGC8kpPMeFVW0cUgaAZOXmHEBz6MsGVP/oHUpbXIA7AkSNl6OxMJQB+CYkJPGTYV0zwFBRIsB1h&#10;i8LcQPE9YnyEjejRrS6JQF1FJBxtTIiPPICmmmikJdqL74O5tzcnzVWAMENwSZ4/uQWiviYI1VXe&#10;BKtOFLeHWCKIt5UVngLeJ8bT0doSKiYZqqsNQnlpgFiWyc9rG6IjHShdPnhzmwl2di8jJ9eHwvsg&#10;JWUXgbQDsjJfQ0HBawS6tpicImgd9xITRE1MBWDySBiGx4JQUWtH0GmL9CwCdYbd+H0ECLsRHLIV&#10;AYEEHlFbKE+3E3By71wwAeVWuLp+U8zgXVtrhp+vDfbtfxVR0Z5ITQ9GXJwbtu8wUR4Ho64xVAAw&#10;D3eNjnsN4VGv4PixPLqXADEEmiHpDQK6xuZYKpskdPcloKbBTwDw8HgKBkaS0T+UTuCUgIbGBHF/&#10;IaF74OW9hQDnDbomT2ZmQ5AfIHqd+SVKenoAQZM34uPdRVry8sKRkREo/OTlhVKakwjAc9DSmoa2&#10;9gzUNyRRPY9BXV0K+vpKMDxYhY62QlSWJCEzJQi1ZWlICPdAuJ89Omvzxdq+I+1lODpQj+9cnMCf&#10;/uCcWPqouiAWg21FAoqn+qsFGI91lwtQZp0YbRTrAJ8ca8KRwVqh4yPkPlaN01O1BLkNOHW4Hscn&#10;6oTOHGnFxZO8RnC/AOCzxwepziRS3dohhj7v3/EKvF33IT/bXyxDlJ/jg8G+bDgRjCbEHcCF89Wi&#10;DtXVcY/+mzCbt1NdOET1Zaf4rCE48HUE+L1CzyR/N78FudkHUZDPIyR4KLQnPf8BKCzci6ysN8Xw&#10;57Y2T8o3b/T2BokJtXhNZh5CXV0ZKF5iVJRHob8/FzxpGj9H3t4ErIFbkJN/EE1tPugfTMaRY/mY&#10;OmbG4Fg4+gYjUVrhhOIyO2TmEtDm7EZhqY34Fjw++XUxZJ7F3/gHhpjg5KINlefZ1RubItHVbab0&#10;JFPdtEJGnj2qm73RSXGKzyY6EuDhvRPWNm/Cw9OG6rIT9h80wZ+em7Cog/Dx3ytGK9BWQPCRM8Ul&#10;JOuFpevUVt4WLwr/7u//s4BCrdd3iaB4UYAx6xb3NszcMt24OWNaZFAlo158u8awTFogQ9dCkLDI&#10;w/PIL4t7JKT4eJaNW/qD5/CLBAf8rRsPQ2bdIeP7LhnPd8kwvUdGOPdgaL0Z86a79J/FLzGXligd&#10;szfF/x8ba2ycscHGQ6JnyXBkg81yh4xMMvbmyaDknmI25Hg7S0Yh74sJtAjOGdK5Z5mBnsPJ8/xf&#10;Mn+HYMRCQDU3I3RzaYEgiYwJ2l6dnyFDnmCNDDQWG4OXv7guxMe85eGHchii1gu3JI4FOPLbdwIS&#10;7jG9LnpMCRrl2/llsYH4GRlYn5Mhw8YSG1Kf32KDhPYpTxjKeAgsb8UQWCovCXeyJ5AhgyWGbNOW&#10;3/Rf4Z4eCv/5LBk6JK3HdFXS8Na7q2JAuUYG200y1rinQfYEyx5GBjXRU8k9jQRBnB4NzEgEqDwR&#10;kNZTqQGb6PUjrX6TqsGiEMfDMEn73Nsue9ElyLP42zcW5w0bnvIlg+idWR7mqBe/YODz3DvFoK71&#10;aFGZUl5fvnaTDEA6nqEyWI6bz8lvhoUxSwYy64vlLb8I4HJj0ORvJ9mdy/BTAgSGBN5+eoXSt+z3&#10;Khm0PMrgCzLCedgii3vg2IBlca8c6yY9f3JUgtaLS9BHaeAXIzK/xIsWAQVaWTOEyRc5HI7Lh184&#10;zc4SBC7Dr9qjKof18rBa+YnDbQLYJYZfOubtbbK77pBddoe2fMzlz9eSvaCrPdarkufkc8CguDIc&#10;m+qAkeR3svziicXPuHw2pfj8VYbDTTRDbQC/rOL6xlJnaOYXWDfp+ZcjEKTEqASLJgm4fA+8L0cb&#10;cj5xmchJ8lQwFy/OaJ/tUQmPLG5PuE3i9mmO0rJwl67B6bhN9YXas6uLVBeorfligeoH6fN5DTI+&#10;o3aH9/XiZ5Db4ZmZGSrPWSFe353bSalFyiMe8XibgJuBl7d8LDuBuA1n3aR2mUfWcBvILxrli0t+&#10;2cnu3OazPwbmqwSAV64S/BEAil5j7jWkOvwZAevnVylt9OyIl2HLL1t+Q0DIdY/dRf2mtu9Xl78Q&#10;+5c/I5gmUGUY4/by159fM/3qC4JLBlm6BsOpAE6G2s+vmj757Krww/4/p+eTe6I/p+dFxsv1UfRM&#10;U7vAzy9vuW0QPZr8koXugz+7+A1B4uUbdA/0vyHOLbcXDOdydAxL673lcPMCBgUQcps5Q9dn0bX5&#10;eqr4f4DzQkq6i/yhc5xfLK1N4XZrte3SS7Td1M5w2hiaJUwLiKb/z2t37ps+oXL/jOrXVSrrX1+n&#10;NHFZUt3lvGEAvkn+Z6g8WLeozWEgvnaVyujKTfrfYQim/ykSb/UgfI3uW8DvLcpLEt/7lTm6D7r3&#10;T2euvwDg5y1j8JV6SA0KGUj0Zyj8KgC8eGeONCPg9//5h/9u4jV+f335f9D2romg13psrEjAb2Ge&#10;z2UCYTHTLU8SxTPH8nDntNT9ZOQGo6szisDPDmEh2xAfcxC5BD752YEoyY9BeVE80lICUFwYK6D2&#10;9VdMAn6D/Jzh722PlKRglBYloKQoTiyRwzMH81It/P2ouwt/o7cfVlbfIFBxgqsbGeLxh1BTFy7W&#10;1eV1faubPQly7VDZ5IDqVkc09bihddCLREA77IWWPg909PsSNLmgotpVzCSckLRLzOxc30hw2RiA&#10;hmZ/dHSHoqs3lCArBI0tAWDgzciyFqDc2h4u/BaVuIlvYUtKvVBbFyqWQhofLwTlE5ycvgFPjzcQ&#10;HmaF3p4CxMY4EDzsE8PAK4qiCYDtEOS9C+mJ7ijM8ofLoW8iN80LHU3JiAjaKSZM4omvUuJtRM9w&#10;Gs+mbHZAWvIh1NYECujNyXYQSwbxt9Z1tQHiu2sGGP62ub7On8DETvRoF+R5IDvThfJwHzIzfEXv&#10;OQ+B3r/fhMQkBypDb4SEfENMLpSZ8SrBsAmVVdvQ2WVD92+Lts6DlB826Op3QEePI/qGA9HZG4iq&#10;WnckmXcL6PXy/ibcPTTo8A80oaTcEeVVLmhq5Vm602BOOYig4DcxMloKZ+c34eK2CwFBtoiIdhBA&#10;uoWglpedeuudBoxNpBNwZ4oh5ofsTGhvjUdBrrdYpsfXa4v41np4LBs9BL8nzxbhT38xiL/4y0l8&#10;+HENsgtsEBj8EoLD3kRs3H6xjFVODtWJUgZaFyQlOxJEH6S6GoRiqosFVCdzcyJRVBhHdTcPoyMN&#10;eOftCcrLHMTFeooJw4qortbVpQlQ9vPbj4gInt08EJWVSSgqiEF0pAtCA2yRYaa6U5mOyoIE+Dru&#10;Ql5yMN462ovzU10YayvHREclzoy0EAjXYrynDDX5sRjuIAA+1i3W+z032UbA24STvOQRge6p0Sac&#10;mWwWxxO95RjrLMN4bwnG+/JxdKQYp49SmOPk52iDgOGzx1pw4UQnPnp7UiyHdOnsKFrqCuDhtF9o&#10;5xYT/DysxLq3k1RP+Zv3yvIg2BDoxcfuJ6B1prrkjhTzXoSFaj2oWZm28KJy5aH7ft6vIyZyP+Ki&#10;dyM7wxaVZV5iTWAejVBV6UL5ZEv59RIy0nfg3NkcHD1ipnzeRu4HcfxYKiYnEsUwap4YbccOHhXg&#10;h8nJcvASYfws8cRYPJS+uy+KnkFvsRQYu/OyW41t7gKAuXe4pMJOvMAqrTxEAHwQ1fXO6OoLoroZ&#10;hMpaZ+QWWCE2gWA62CSe77pGXwwMJVJ9iUNrRxTS6JmIS9mN1t5gpBBEZ1G6I+N3wYbqmofXXuy3&#10;eokA+iAc3Si8eT9Cot5AQNgbIPBFeJQNby/3jCauQPCdBzdNn/zmfxAEk7F7lyexYjgko44MQJbW&#10;60sGHRlfbBQtcO/wLIHyDBmG3GNMBvgcG4ZkcDO4irkW+L+K/p/u378vxPvafxhBDPkV/slAEls+&#10;ZkOM/vjZmFukP3YGXl6qjsXrtS9YZsgInzc9eHhHwDq3+dwjPUfnLASmMxYyBBdmTZa7C6alO2Qs&#10;L5JRaKG08qggBi9K+zwZoXfu3aZ7XDIt3qb/CzI+FxYpbhIfs/vSfTaAb4l4bj+ga9B/yvV5MhJm&#10;rxKM3aL/z0XTXfoPZuOcDd37dK9yQq573OtMgM3HshdFADeJ91li1Bb9j618D82gQfvsJmee5v+5&#10;VeOajXAy6Je/IWTxMFcx1HXZOJNi0OUeomtkHF25dYOMoZvivlnXZ+mYjBcG+i9mNaNGM+rYsCGj&#10;bdnY4Z4Eec7o/Bc3yYC6cWtZFK8QXZOMUCm+DzEsnYwzLc0EzEtzBLCzBCdUVpTv16ksbpIxLsFH&#10;9P6R8ceGFwOUmByLDEYGWzk8T37XKHvVhO5R3glpvZ4sbbjwAwHiLPm99uzyvrAfyJ8YIfBA2y5S&#10;veTy45EDnHae0Vf06NGWeyFn7/BwXm00AS+nKJZVvEPXJfGWj8UkbSQe5SCXXLxL8fMIhju0z8ci&#10;7HKdMBq9x2KD9DrdLw87ZaOW64Gc2I2vJ2CM9sWW85n8cG8jr0m7SM8vh+eXQwyM/O08p4+/7edv&#10;3XmEh7CzOK7lYa4sPpYjIh5wmu8/XNEDSvMDuu/7FId4OcWQR+Klg8RoC8o73sp9hkaRT3SsDfXV&#10;RmDwsRhdIYCUwXRV/HKJ6wXrJoEg1xkJjfwyS4Iki21YHpHB21m6X753WY94y8d8Dd4yDHO+sD/p&#10;f4bymMW9wtxbPE/PK4vrghClWRuazGmn9ofcWFzGfO+cf5xnckk2zQblvFdHZWpp5fJYorQu3uOh&#10;xbT/gHuhl0zX+IUapec6tUe8vXGfoJtsd95eJ2C9Sm0Yb9nfDe61Xd5yWL4Wj4RhaOUtt9fcbvOn&#10;kfxpCw9z5mMe2XOHri3mBeK0kD8JuuKcGAlzT2z5cxjeaue555/9Ur1Tjrl+aP61+sv3KliE8oHr&#10;j9p+8csCzqfVPOKXBEsr8xZxHLyvPQdafnOd4WeRn8O7LK4z/MxQOYj0LL+wnJ0nyKO2if+TOK/5&#10;+ZKTIGojQkm0z2U3z6OGKF/nKV8XHtD9PKR7ofbb8pCuTWEW6L65fvKwei5vfq7ECAw6J9oH8nf7&#10;Id0v/w89vEvlp9U3rlMcLzOYbIskk3G7xudZss2W7MV11HKPw2r1kf3INaT5HEsMg79NdZWfbdqK&#10;erhcBxcpXywkrh836Zpz9J/KI2HYH+cZ5z2PlnpIfh9Q+qX4GCzKU/5/fgD6T6Z8kJ8a8f+YzHe5&#10;XSLdJnGbqLlRnSEbYQVGvw69AGCqbPQHxn8Ewi9Vdn44FqlhYMPn9l0LFTDlARkxi0u3aP+2WOuX&#10;oK6I9PPwMKfLBMHISHMQk0O1t8YKZWXaiZ7gkiIv8Y1fVoYT7fuiKN8Xedm+KC0MRV5WgJgZNyLs&#10;EPlxFjMCO9rtQFSYNyJDveBgu5OMax8x4ZWP1z4cPEAQ6b5TLJvE3wUfsn5TDDMNC7ciQ/UV+Pi9&#10;BnMa90TaIr/EHvXtdL1qGxTXHkRNmwPqu53QOeqF/sMB6JnwRfe4D5p7XdE1EIj2Xu17UP5WNCP7&#10;EEFetDCO65uDUNfEEyL5oLLOVcwazd+Z8rrCyWn7kJ3nQNC4HzW1QQJ8k5IPIjXtEMleLIPE6/WW&#10;lATD0eGb8PPdAX+/3aipSiKI2CGAPic9COZYL6HUBC+U5EWiujQOIX57kU0AnJPuJWYMzkpzEd8K&#10;52W50r0fQGzUDmSlHxLL6dRUBYnh1jwcOC7+gOh9ZgDnWanrGgII+g6CgT05ZY+YsIqXJ+LlnXgJ&#10;J0+PLfBw3wPbQ9tw0Opb8PXbgVSzHZISdxH0EfBFm5Cd/TLq6veif8gJY1PumDzqiSOnfIUmj/nT&#10;NhotnR6iBy46bouYETqDyoCXlDpEEMNgzBMXDY1HoHcwlMIn4+iJTNGz60xQwVDrF2AF34A9cCOg&#10;5eHGvKazlY2JoNlPTBbW3ZMMb+9XxCRJHS3pePUlE954hQDb7hUcmSoRw2MnJ1MxNBZDsByDU+dT&#10;0dTigtSsLcjL34vSCgKkUhfxDSlPzNbUHCWGsPNM3QP9xagoSxJLMmWmB6OqPAU1lWkoKUykuhqN&#10;0qIkmBMDxBJd/K26n7eVqKte7ntxyOZVONq/gagIZ4JCH0SFOoqRDYVZEUKJkW6IDnYgYK3GuycH&#10;0FOTg4aCRLSVpqK9NB2nh5sx0VmC3sZMNBbFoa8pC+fGm3BipAanR+rxzslOnB1rxKmxOrE9O0n7&#10;w3UY7y7GaFshxroKMNGfhxMTxTh3ogZvnWkiEfiebMFbpzvxztk+vHdhFCenOjDYXY3c9Cjs2fZN&#10;OFhvx47XTYgMdsZAbx5+/MMRXDzfINaSfpPAOIfqWWV5IEFxMIICXqPn71vw83mFnsXtOLDXBH/v&#10;7fBye5Oe1YOUR95isjgOw8OZuUeXwZlhmZcxqq72Ep9BcE9yUZE9amo8Kd99xDDq/r54+Pq+JkZx&#10;8HfhzU1mKi83VFQGwNnpZYSH70P/YIKAVv6unuGYh8PnFNDzkbdfTGAXnfhNZBZsQ07xLtpuF5OZ&#10;TRyLx+GTZnT0BSIm6WUC11eFUrO3o7DcGmU19qioc0R5jTMa2kMQFPkKyutdEJf2OjIKCHKjX4e9&#10;swne9DwkpbghkSDdO8iEzqEQtPPEcONUDwciUEn3QNDLWwHBcjj00t3Pqf28TsYEz5WwCqtsDEtp&#10;MEuGMBnEayQMZQ10RU8tgeoiAc/iEgHp4gxpdvl4TpzjNYkf3KfrkPEntg9u0x/07dUtGH75mGGa&#10;08Numh4+XBRpfCj83DXde8hGFQEzFsltiY7nxZaPH5DfhyLcXTqmaz2UcfNM2BzvkvCj+eNjdl/V&#10;Xbr+0n0L/fEz6NK1QEYgHS/Q/czO3ySgnhH/N/ypDesepZ3Fbha6V/a3yHlB4mPeMoCLb/HIYFmi&#10;/y3uneHje/S/zT3dfKzts/ttMhQJzG9TOlbiWaB0ENAIkRFJuie2FEaIXxDcE/mi9eyv3q92n2wo&#10;kYFMRp0qNsylOO47VAdY6rlFLlsyqPklxH26zxWR+10yMKVEHlAZ3V7Ov6UH82RMzVFclF+gvFu6&#10;Ybq1SPlHQLxEaWJ/lvsLy3lNecLhyJ2P2X2RytdC+7xdur9IMGnRdI/2KT/ZyBcSRj3dDwPAingY&#10;PhlxZDOsiCBB5tsi1cX52wxec+JlyvzdeZE/q/mqbdnw43wXhiJ/P8+icuLrcrnJLQ/TFz1uBBzS&#10;Xfrj3ji2UbR0a+K6wi9e1PsQBqwiNlLZyGcxFGig/oD26d7IKNdE16O84zK/L14S8acE/AJJM3hZ&#10;/Kzyd6ECyOi+2Zhno57jkeK8kdeV4cSkecvtAR/zCx4N1h+I/GBxunipSe2FkLYVebUsuS/sVkoX&#10;S9YxvTifVbHNK9OkxaPVf3XL4UT6l7fsLq+p3woAIvFWShr70uCXRr8qDs/SZqSnayxL1DvKU3FM&#10;5c91QwMMridU/iQuk/sEX1xW/LJlgeJhkJFbloSbBTo/b7CV/kRaqTzEixsGL9rysYQX8bnHBlsB&#10;lfRMCBDiY7KjeWi7BCbu4de37xKghB+Oi+9VPOv0nLBW8kGDaO3zEmINAlZZdgzknB+iTlKbomm1&#10;jnG8LE6/9sJHy8/7VJYr7EPtzH0CR/5/EvlLbZKs4+K5o+ddAjHX49vkxvX8Ntdzei7u0PNxV7Tj&#10;2stKo/rBech8peUl1ZN7/FKUX3ryfwi1z9Q2ifgobtGOUPrYn6iLXO+WtVJX9MfiuZTi1Wk4vNbG&#10;yDjYn5oeeczPlQB28jtP4ecprHxxw3WKy5f9MhfxSwt+gcEvsllyZAeP5BDt0h1thACXkygvaiMl&#10;U/E3++IlgBAxF/nnlzeWu9ROk1YK5OvQCwDW3hhpb5XoXgUA0x80FaR4q0QVc25uhh6eRdMvf/X/&#10;SPgNj451/S7B7yck0cMZG72bDGZ/1NVwLxIPaw4Vywjx0MrwkF0EbAeQZnZETqa7WEKIZ4lOjDtE&#10;EPEqQoL3IdB/v1gD1tNtH8wJIYiJ8IW9zQ7ERHohyN8O+/aY4GBHcJXgSWAdRSAdCzubN+DmsgPR&#10;MdZwcDKJiYsqa/zIOLYjUPVAS68/yhvskJr/JvIrd6GgZg8qW61R20nn22xQ3W5LbvtQ1+5JABck&#10;1gtOSN4rJj5q7YgjQzsCJeWeqKrzQUWtB3KLbJBdcBBF5U7iGunZ1igscSNgsxPLqHCPb0amE+Lj&#10;D4qhuTwTcm6uDyIjDgpjPjRkv1hzNzXFE9YHTQKCiwoiUJAdJsC3oigWpfkRqC1PQGw4r+3rjBD/&#10;XQTCBBMEwFlpTigt9CHgcEZC7G4CYBtUVfqJ2aV5zdz4eBuxlExamqNIT2NTuPhmcmg0UfRum9N2&#10;Unod0Nsfh5o6P9FTu3e/CfZ2b2DP3lfFbMzOzlvE8Oj4uN0oL3UmSDYRlDhgeNgLJ06H4vR5nmAq&#10;kKDXW6wR3NyxD+l5LyE2yYQw8hsZ8y2kpu8XQ8fNqXvh428iKI0Sywf1DvuhqcMZGblvim84uXeO&#10;v+u1d/gG7J1eg5Prq/AL2oH8Qm/U1kdgJ5W5vSPPTO2J8vIwBFBeDPSVIsD7ALa+asK+Hd9Ea0MO&#10;3r7QShCXSABXQkAVRn6t0NnljiG63k9/VoPePm+cO5eGty4W4NzZfJw4loe3L9bgh9/rxR/9eByN&#10;tTxsP0x8Y+7tuVeIIdfX64AYYeBotw3uLlw3D8Db4yC5WREM21Pd5uW6gqk+R1AZhVB5+SI92R9V&#10;xYloqklDQUYIooJsMNpVgp9+fBz/9AfncXygFn212RhsKEB/XR6mOsvx3olODLVkoaEoEj11KXjn&#10;eCs+IHg9NlCGk8OVOD1aLbanRqpwZqwGJ4YqMN6Zj5G2HIo7D8dHi3B8vABHx4txeLSQVIrjE9W4&#10;eKpNfBf8vQ+PEAwPYLS/HoXZMTiw6xXx/e/WV0wI9bfH6GCJeInw1oUmMTJg13aTmOX82OEKdLSm&#10;oKmee9z9kRBjD0/XN3CAysXXYzfCg+yQEO2KkoIwpJt5QrqDSIqn5yLFCZHhuxAdqbUJhQVU95L3&#10;IcW8n+qrF1qaQ8SWxd/S84RwQYG7yV8o8vMCxYuc2rpweHpshb/fTqqrAWIZrLx8D1RVB4nRGDwL&#10;dHzSFpjTtyGvdA+yCreioHwv6tuc0dbrTVBL9aveAeW1dohN/hbyS/eL5asaO9xQVmuNokpKS6Mt&#10;qqlujxxJgjl7D4JjqK6VH0BZvSOFD4K1vQkhEXvQ2JqI7EIXRCe/hpFjERg5HoLxU+Fo7fdGa18A&#10;KhvdQdDL28sEwhKCbUVj+eL34vfi9+L34vfi9+L34mf0MwLTJ5Hoev4S4jdwDL/89oeBV0Kvur+Z&#10;jKDzt1FG8MvDHPhNDw/94OEQ/PaC326w5FstHipx9epVE/cEl1VF2BLwNhMA/114hNtiejoBZ467&#10;GHabnnpIzIrMw5zHR4qFURwfbYeyojAkxTkiOGAHgZu1AGReTqio0E2sDZyUxN+huggAObj/W/Bw&#10;3Y/E2ECEBroiNTlE9MBxDxvPFl1TZcZgfxWByD7s3/MSdu0wITBwm4DQ7DwnlFd7EVh5o6TSCU1d&#10;/qK3prbNBTVtTqhpd0ZDtztayHBl1Xe5obrNFQ0dfmQI+6OowhPhsbuQSPdR3xJLEB2OlKxDqGzw&#10;Q0t3hJggh4dH8rai3geF5R4E3LzWbbCY+biw0E/McMzpCQzcQYa9s5jYhwGYe7h4CHRujr8w8iMj&#10;rMHr7qamuKO9JVUABm/5m+CcDB/RsxYXbUuQ5YiMVFckxtkQYOwTYBEavBXBgW+InnXR895EAJcf&#10;RIDhisxMDxQV+QsY5x7pkjI3NLUGIiV9B5LTtoolZXr6wzE4EkdQ7A5v31cE+O7btwWO9jvh470f&#10;Hi6vIY2gJDjgW0hOojCVh9DZ6YLRCR+Cacqvtl0EFCYkZZkQm0LgG2tCdCIdp72C7Px9YrhzcZkT&#10;klN3IDDUhJpGe9S1HKI83k95t1NsK+utUNPEyxJlwdnlZTHMdJ+VCRG8xFMBQX6BF+ITrbFzt0nM&#10;Cr31TRMO7DPB+sDL2P66CXvIzcl2J84d78V//ts/QU97EjJSrCgfbdBMQHLkcDSOHYvE8eMROHEi&#10;GhfOp+AH36vGT3/Sjn/6p6P4858fweljZQSEHlTfXkWQ3y4E+++Fv/duhAZYi15cc7wPMs0hSE0I&#10;QEKUDxKj/Wk/BPGRvogJ80JSdKDY8izKsWHOiI9wRUayLxIjCQCDrJCT7IWmigT8+R+dxTsn23F6&#10;pBZ/8UcX8N1zQxhrLcZPLk3h/ePd+Ph8L8Y6ctFVk0RQm423jzXjrSONYv9wbxGO9BVjqqdQbI8N&#10;lIrteGceJrsLcGSQzg3k4OgoHQ8TFPdlkQish8vEMOhLp3vEusLfee8Izp0YQGN1NmyorAO87LD9&#10;NXp2vA9hkK7RUBsrntkA362ih7epPhHN9cmoKInChTPdGB+qwcRwvVgn2N1pB4J9D8Ec56flT6Kv&#10;GMnB3/UzIHu7vwF7W5M2k3SmOz3vQWL2d55dnWeWLi5yp+fAUQBxdqajGJIeGrIPmen+yM7yF+1J&#10;Q0M0vD13IsB/j1haLDffHhGRVEYhbyA2YQvyiw+itSMA44cT0T8Wgp7hAAyMh2LsaDR6hwmwGxzp&#10;ebYRPb0tXd7oHgzC4EQY+Q1GRz9BeI8LyQntfZ7oGwkXPcUJad8SIM0jQjp6wxARvROBwduRkeWG&#10;4LAtyMjbgyZ6DuLTTMgpeR3peVsIlg+hpJau0RNExweRnL7zcm2T7y+6emJaa2pD0knmmtqwFTW1&#10;Rpt7BxOEJo6sqq3HX6h3JEhoYDzIPHXG33zkdJzQpY8y1uutIqEPP2ww1PmzpeZzJxvNb19oXaeL&#10;pzuF/uzHZ9aorz3L3NOSYD4ykm8+d7Ronc5O1azo7VPta/QWxffBpeF1OnW4Y526W8uFmqozzT/8&#10;6MSK/vWff9/893/zz83/5T/+K6H/+//7Nyv6u//w5+b/8G9/JvS//6//0vzf/u4v1+j/+E9/af7N&#10;//W368Tu/+1/+1/M//Vv/0LoP//1n5n//q/+WOg//dUfCf27P/toRX/64wvmn3z3rPnDSxPmU1Ot&#10;5on+IvMHF7o3VGmx94qK852FWpuDzf29aeaxEbN5Yiz1kerpijI3N0aba+vChQpLvMw5uW7mnGw7&#10;odwSxxUVVDiYB0cS1mh0jOrJCfMaTR2JMY9NBpuHJgLNw+N+QiMTvubhyQAh3mcdPe1nPnU+zHz2&#10;YqzQubcS1+jt9zKE3vkoTmjimLt54qiX0OQxX/PFd6PNR4/nrepo5prjDz6oF/onPz5i/rM/O72i&#10;n//JMfPH3+kz//gnLeY//4tRQ33vhy1Co2NZQmfO563TxOEUus9Ec0qmoznx/0/ef4bHdl35nTAu&#10;yUvenJBzzoVQqAKqEAq5UAAKFZBzzqGQc84ZF7g58TJTDCJFUoxFUhKpLLWkVqvt7vY4zUyPx/a4&#10;p223ddTJ8n/+e1/xNiXSft7u90vP+MN6zql86py911q/s9ZeqyDcmJkTJkWnj/otSUgINcaqAqSU&#10;ViYZ27ozH4pjOM/Y0JIut2Pjxb8lo4OV/0Opqjc+FMd4239XmjrLjXWtpUbPwEsPxSfEXYouTSMl&#10;Xh0jpbrOZpycGTXOL00bV9YXpHx+X8jyxpKUg8P9hyIeXz46MF67cfULMjY28lsyMjxoHB/qN444&#10;+ozzE0NSluemjBsLs1+Qwd5O49z4oHFxZuK/K2PTIzx/vQ9ldGrYODnt+IL09DV+Qdrbq41FRTlG&#10;Y67BWFNZYiwqyJHSUGehWB9KU33JQymz50n5/HPZqZHUTV1fkAGe+9mx9i+IeP4zWZvv+4L0ttmM&#10;Pa1/J1U2g5TWOpOUQYftS6WtKcdoL0kw0tczVpZnSqmtzpUiXquryTN2tFmM7a0VxiFH639XWpvL&#10;pXR1VD6UjbXxL8jC3ICxptRkrK6wGTNTk43WYh5fY90XpLGu0mjQJxkbq03Grha7FLHfzP8ipK2p&#10;3NjbWftbkpqiNmamp0jJzUozZmen8H+YjS0NpV8Qe1GW0Wr6OxnoaTSO9rd+QYYdDVJ62sqMjY2l&#10;D2V8vOe3pK+nQW7v3r38BdnfXZCyvTr+UFbnh42LsyPGhZkH26X5KSl722tS1pcXjFOT48aJiQkp&#10;bW1txt6BESkT03tfkM6eOeP46oRxcuuBjC6PPBTHjEPK7HSzcXqqTcr8Qr+Utb3lL8jUwpAUsb+z&#10;43goLn+3num35bNw/pe99nn5XaD9+4gIk38Gv58B8EOw/f8IAH8Z+D6Uv/pbufZLpJOINKPP2nL8&#10;9V8/SNUQa1QEBIu1ZIRfX4Jvlc2me1WvC/233IchMxDlFSokqY8TZv2Rl+OL1iYDbOZ4AnAMLHRq&#10;7SUamE0qQlyQXDsonGBLiR8B0U2mSKalucFcHCvXoybGe8socDZhI0OvogOdIdsjifRUkzEetdXZ&#10;ssCQOsGH73OTRbFEmmR7RwZhVCNb1VTURMgU5bq2aPSNpmBqOQdj8wYMTqdiYFIHx5ReSv+EHr1j&#10;OvQMpRPq9LJtUrbRT7az6eozor5Fj7IaFSrrCdWisFIlQb3IFSYrHV2zFwx5rsgx+cJijSDE+8v1&#10;iqLic05OILKzA2AgwCZr3REZcQLubi6E3UgMDdowMVEuK0D7+bnI6JdIFTfm+cjouUgVNxcRoHRu&#10;SFCdllHyhlo9z0MMYTgI2QTE1BR3JCddlFBcVS7STfUoMfP4LAT5BlGMKVOmRGfnuCMz+5yMwpZV&#10;+WJ4XCfX6gpZXi9Cn0OL2PhjuOR6DJ6e5xEZ7g2tJhhREeehSbzI8+vCY/GiXEBTox/6HWGEaS9U&#10;1j3O8+JCx/8xNHadReeAAA031Db5YmQyBaubZoxNZUgYFn10B8dVBBM15tfVWNzU4MrtQtx7rhIL&#10;a6koq/ZHbOx5eHmfRFDIGYKGH2JVZ2TlZVGJOUXniajI0zhHAPb2eBR+3iewuTwMH7fHsDjThW+8&#10;/yzeef0aRA/llPgn0FYfh7FBHaEuCTev2bGymIq15XQ893QD7t2qw9piAVbmzFiZtWJ21ILhvgKC&#10;LuEq2Uu2/xEgV2xMkOt3BQAbdJFI00YgIyUGuelqgm4CwVcrJSUhGhmaGBTnqQmEXshLj0BrbS6a&#10;azJRmBOO7sZcvPf6Ed5/7QgfvH5FQu3OXCvWxxvRVZWFxYEaXF3tx+xAKaZ6SzDRXUzArcTmdD3W&#10;CLCjHSasjFXJ1yZ7zHI75yDcDpZKWRwux9I4AXmc+5Ol/F/VlFosTtfICLBYA7y93IvVuR4sTHYQ&#10;jFtQYc3GiUdcZCGsQK9zqLTlYHyoFrOTtehqMyI8+DEkqi7ClBeFsMCT8mZAekooquzZsop0Vmos&#10;vF2Pw+vSY4gKcUN0qCsydByvyYFIiOHj8DOyvZC/twvCgh+R47emMoljPIa6wUf2AS8uDORcD0Bx&#10;kWjPFSWXCoj5ERF2GvV1maisTEBZWby84ZFlCENtXby8kSPWbIsU/1zjObnWt6k1SlYgr270h2Oc&#10;ADytR3NnOMemD2qbgwnBEZy7/gRaLcegVr6nZyiW4zUC3UMR6B+LgmNCRIvDMTylQUOHqBZ/HANj&#10;iahuCEFGpocskqaKO43YuONo7YqXkF3R4IrS2gsorXFHe28sfz8QJRVeAn6RYhBg7PNvq6pjf0wI&#10;/ojA6/xd6ezRSCEESyEAS2nvDXb2jQU5CelOwq+T4Ctl73rOQyH4PpS1basUQrAUQq8Ugq+U5UWr&#10;c3SwSApB2EnwldvhfrOz0p7kJOw6CcFOgq/c53iV4uhIdRKCpXBcOQm+UsT+cHemc3Kw2EkAljI7&#10;Yn8o0yMVzrnx6ocy4aiS0lybJ7cEXyeh11lbbnRW2XPlVggh2En4fSgfvfOckxDsfO9r95yEXini&#10;8Tffe975xkvXpRCCnYRgJ8H3ofzwk686f/L9N50EXifBV24Jvk5CrxSCr5PQK+Xbbz/jJPg6CbwP&#10;heDrJPg6Cb5Ogi//U8UXhMD7UKot0U5CrxRCrxS7NdxJ+P0tIQg7CcJOgu4XhODrJPh+QQjBToKv&#10;s9AcJIXg67RWBjpLqwKklNX7OAm+D2VoJNvZ1aV1EoSdhF8pkzNauSX4OifnoqWIffl4Nv63hODr&#10;3NzJdRJ0vyCEYCfB17l1oHPOLIc6CcBOQq+T8OskBPP7VPIxwddJ4P0t6e7McDY0pEkhBDsPDqqd&#10;R5c7f0sIwFIIuk5CrxSxL6SvP8s5NJzPY7N/QQi+ToKvc2Tc4CyyRkghADsJv1K02ignwVeK2CcA&#10;Owm/zohIb2doqKez2JLoJAg7CcAPhQD8UAi/vyWE3d+SUlua06APcxJ8nWV1RmehzSD3hRB4HwrB&#10;10nwdbr7n3N6BVxwEnyluPqec170PuPU6uKdhF65JQRLEY/FliDM6zjqJPw6Cb1Sltdmnc1t9U5b&#10;WZEUQq8UArDcbu1sSpmYGHMuLMw5u3s7eA77nYReKeK5z/YJvU4CsNzOjv6dEISdhF4pHc31D/a7&#10;2qUQhB8KwdfZ3tPm7B/ucxJ4nYTgB9tJx0MhDDv7HW3O5uZyKYRdJ6FXitgn8D4UQu9vSaExUwpB&#10;mGJ9KITdL0ilNd2ZkxriJARLIfg6BzosUoSOkfu8Fr8r5nwtRS2FwCulvTrLSeD9wpbQ6yQAy60Q&#10;gq0UQq8UsU/wdRJ8nQRd+ZjQK0U8JvR+QQjDToKwk8D7UFoayp0VZQXOYlO2syAvw0kIdlpLOMc7&#10;Kh/K3HS3k/DrJPhKIfg+lFJLsbPcViIlJSnBmayOcibGRcmtEKtJJ4Xw6yQEO+triuSWwPtQsg0p&#10;TlVksJMA7CT4Oo25BqfVmi+3+fl6KQRhHmvpQ6nhMROCpRCAnbVlhXJLEJbS214uhfArhQDsrK8t&#10;cRJ+nd3d9VLE45amUifh10n4dY6PdlEnVjkd/c38v5PUmwNyf3qy10node5vzkoR+wRgKYRfJyGY&#10;52jESeh1EoKdBF/OiQkpBF8pNpvNqU/VOG2lJRSrMze/1EnwpX2eeyCjPc7WwW65JQg7CcEPhRDs&#10;JAA7F+ZbpBB8nUu8Hp8JQdc5vz4lt5M8JrElAEsh+D4UCcCfly8A7u+8/rvy2VqGf6h8BrpfBrv/&#10;MwCwKG4i1s3Ianj/+b88XL8gqoiK7b/7P/+9hF9KVYEx8WWC758SghEeflK2hbHaIuWa34Y6Dbra&#10;swllWpkuKdqqtDTkobpcj7QUb+Rk+sNiDkNW5gUUFnqgtNQXqanHCdEE4aJwFJqiUVgg1vwGIjNd&#10;xW0oHehEuf6SCgQVZemoqkhHc2MBNGo/REe40qGOlvA3MlwqK8i2tKShtkEtqwc7xnMwOJFDeFXJ&#10;qG15Q7iUyuYY1LbHo6FLjaYuDepb1bIQjpkgmpblCa3elcBI2MnzRWlVHIxmfxhLvJFtckWm8fxv&#10;tpeQkXtJFsURrX5KLOGoqIiX6boFBSFIT/dGepovcrKDERx0DG6uLoTjEFRVEUD7jSguDkNYuIus&#10;JF1QdInQfQY19WEwFbujoNATqWnnEBP7KCyWaLnuVVSPFudHpE8b0kNkyniaPhDWEg3y8yLl83ab&#10;mjCsg80WS3A8D18C9umzBEdubeVeWNkk/FH6hhLQ2hmFmoZgGAt9ZcVld48LvJ6+/N5QhAadRYCo&#10;eKs6ibZmLVJ1j6G+PhCLS+nY3s3id2gxuxyDicVwjM6FSKhd2zUQaA2YWczAwdUy3H26GY7RJETF&#10;u2BmWYOdo2wc3MjG3rVMvjcNy1upEowNuWcQEX6RAHQe0dH+SNGHws/vER6/F/r6H/R1vnBOwNF5&#10;HCe49fdU4trlWQT6PoKNlQ589N5tfPjWdbz1lW28+9UtHG014CtPOfDMnTaUW84TklOxsZyJp+/W&#10;YX+zGHPjBoz06tHbqsHMcBHmx+2EwngCbxSshfEoK9GiKI/XPDMWNIywGPUw56ZCHRWMHL0aWSlq&#10;aGLCYczQwZqfC0u+geAbhfqKNLTVZKG+NAWFHPfrc034wx++hqevT+KHH97HCzdncLDUht35Vkx0&#10;mrE11YTnr81jqtuKpZEqCb4j7QXcr5AiIFhA7iH/o4DemX4rpvsscl+8Lt4vZGG0ArNDNkw6SjA1&#10;QpAmFI/yvWMD/MxoDSG/HuOOOgz3VssbB+ODLQjyOSfFz/00/3MGxgbrcXlnDEX58TjzhAu0Cd6y&#10;J3CI/ynu+8kbADVl+WiqKYE+KQKqCC+E+p9HgNcJ+Z7woFMIDXwMIQGPIi76DDLT/DnXA5HGaygK&#10;rYllEBlpbohXHZcFtJK1J5CS/AS0muNI1Z+RywZ0Onec5G+X2h9kU5jNkUjW+CEzI1SuCRZp0F1d&#10;2ahvSILZ6o4i6zlU1fmjvVuFpo4otHbHoqYpBCVlHhJeRS/ojt4EWMu9UVEXQBgOk7AqosEiRbp7&#10;MAYt3cGoafFE71AkegbDUF53BjmFLlhaz0FlTTCPiUCb7Aldsh/iVGfR0aVD74AGvY5EgrdowxSA&#10;EpuPTPvPyj8lK8WL+gAEX7E04q8Iwb8qrYhUmpqTFYIvtzqlulatlJVHK1GxLkqByVchACstnbFK&#10;tyNB6RlMpMQrQ5MahRCsEMqV0RmNQgiWMjCWoHQPxirTi5nK+GyGMjSRqhCAlaWlIsVu91EmxrIV&#10;ArBC8FX6+zKU9pZkZXjQqBCAle6OHIXwq6wsNiu6JHclPztUSUn0UAjACgFYIfgq9WXJSkO5Vqkw&#10;xyimLF+ls1GvEIKV7uY0hfCrEHyV4pwgpTArSLEao5SuhhxltMeiXF7vVToas5W8jCCltDhe2ed3&#10;XjuYUAi+Sp4hUiH4Kg3V+YrXpUcUgq9CCFYSVUGKxZSuJET7KtEhl5RAr8f5HWblndfvKR++/axC&#10;CFZ+8r23FYKvQgBW/tkvPpHbyaFGpdKaobz92l2FAKx84nxJ+fTDlxUCsPLyMwfKJx+8qBB8FYKv&#10;8nv8LMFXIfgqH75+VyH4KgRf5f2Xrykv3V5Tvv7sgfLa/V3l9tGCcrg9qTx9e1MhACsEYGWot1xp&#10;qclT7IVqpSArXEnTeMr/SvBVOhsMSnlxtNJWq5fb5vpkhRCs1NWoFQKwUlgQqJiMfkp+rq9iLQlV&#10;MjPclZqqOIUgrAz05Sg2S4SSnnpBvl5dGa9kGTyUyqp4heCrEHwV2lOOkVjFVBiklFfFKgRgpaI6&#10;RqlpiFEIwgpBWCmrC1bK64PklvCrlJaHKaEhLnxfiEIIVgi+yvyiQRmeTFSm57QcL0kKwVeZmFMr&#10;c4s6ZXZZr8zM6xTCr7K0kaBs7KmV9R2dQhBWCMIKwVch+CqrW3zuQKcQfJWxWV9lajGQn41SCL78&#10;PpXS6wjl96Uq3QPRyvCoRplfNnI8mhXCr0L4VdTq00pSwhmFAKw89/Si8sorG8rLX1lWbt0eVgi/&#10;yvZOs7K716zMzduVwaE8hcCrdHWnK23tOqW7J0MZHjHy/5TI5wnCyth4odLTa3golTVxSoE5RCH8&#10;KqkGL4UArBB+lSRtAOdXslJsTlcIv0pmZpKSkZGkEIIVwq/i43NO8fA8qfj6nVIIwgpBWCkoDlca&#10;WtKVxrY0paIqQenqyVHKKuKUmrpkxWpVKY0NmUqhKVapqjAohF/l0hkXJTDgjKJOCVJOXHBRQmLc&#10;eT2MCkFYIfgqBF+F4Ktc8HxCeeyUi0IAVqISQ5WACG+FAKz4hLgrrt7nlTOXTihunhcUQq/iH8TX&#10;fFwVwq987OpxXunua1fGJocUgrBCEFYIwQoBWAmLDFJcHnVRHKODyuLakjK9MKNMzU8rBGHl8tGB&#10;QghWrt24qhCEFUKvFEKvMjTkkNuR4UGlq7Nd6W5rVsaH+jnX25WacpvS0VCrEICVjYVZheDLeVCp&#10;EIKValuJkp+VrvTx/QRf6oc6xW4pVMoqrQrBVyH4Kp081tauZoXQy2N2KFW1do5hizI57VCKzNm8&#10;LtFKbb1dIfxybIQrJuqAoqIcJdugV9L1GoVwpRB8lRSNSgkL9lEiQv0UArCSn6NXsjI0SkZqopKZ&#10;zmuVz3lizlXK7JyjxRkKgZdzNFRJTQpSkuMD5OPCHLWSqQtXMpLDFSvHQqU1U+qY2bF2heCr0L4r&#10;OWlRSnykO/fVSkqCv6JXByhr830KIZjf46fkpkcpBF/FVsixlKdWinITKIkK4VchCCvebi5KTlaM&#10;QtBVDOkRijrBR6FPyvmfKCVVF6IY8+Ll6/Rhebzp1AU5CsGX+iJPyeZnk7UhSmK80Bl6hfCrEHzl&#10;/yT8KsEBnoo6PlohBCs5mckKQZg6JZt6o1Ah/CoLcwMK4VfRJ1CnJMUqusQYhQCsVFfYFEKwYi02&#10;Ka28To11lYpBn6QQfpW4SF8lLUmcE51CAFaa+V8qyzjvWuwKQVix8/vbmsr5PRqF8KtEhQfxnKfI&#10;a5Obm8brFq1kZ6co0dGBCiFYIfgqOYYkfp9BsRRl85xplLxMvZJv0Cl6bSyfp+3qaVRG+1uVXM7D&#10;4vwUhfCrEH6VpvpipaerViEAKxZzlkIApg7NVQi+CgFYqauzKgRgZXi4QykvNSp3715WCL9KM88D&#10;QVjZ311QCL8K4Vch+CpLMw5laZrzYXZEIQArBGBlb3tNIQQrBGClo72V82FCIfgqxcUl/B/ZSkxs&#10;hEL4VXoHRhRrWaNCAFZyCuqUfHO9UlrXrlhq6hRCsEIAVgi+CsFX6Z8ZUDpG+pT2/hZleKhOGRuq&#10;4PE0K9NTbQpBWCEAKwNDHUpTR51C8FWGOf4JwbTZ3dS7/crQaCN1TLYyO9umfCnUfl5+F4g/L5+P&#10;5P5D5XeB9u8rXwad/5hEgO7vPhbyWen5/+vP/oOMAAsRi+tF8RVxbkXD7//wH/6Dy9K6VcIvwfdl&#10;jcb7TwnBBFg6qSVxyM4JhMkYgM72NNDAo0c4qTU6NDcY0NmWR4DKRrreW0YqRRRIVJZtbiJolAXI&#10;tioNDVHo7k2TKbsiKtrVWSRht666AHnZCQThGKRoggh6BI6SZLlmtqYqS6ZLi4JEIjVaneCFvNwI&#10;SpiMumZm+6LEKqI/cTCXBsNWFQprZQgslJKKYJRUcSslTEppbRSyC7xQbIsgkPlAo7uE+uY0ZBv9&#10;6VQnoboxDhX1kahsiEB1cwQdZX6u3B9F9geSlXdRtm6pFtHiKpXsgyuiWiISLP6TiFDHxZ2WBbFE&#10;pFi8R/TLjYpxgcXui9auMDrwYj1tlKxkW2i+BF3qE4TA02hoTJYQXGJWwWZNQqktBfm5sTICLgqD&#10;pWhFL9YQ+b8FbBcXP4ioJaeckRWYfQNcEEsIFVWu13eKMLecTSc9DBU1vqhrEv11UxEadgle3q7w&#10;9b3IfQ+5tjok6AlCYSQGenLR1aFFd1c8wT0Wo+OxWFpLweVrWbj5dAHuPl+Mm08V4eiWCXtXTNg9&#10;KsbRjTK+XkoIUUGf6YLhqWis7uqkbB1mYH4tGWMzCZhdyuDv6+DncxaB/gFISuK11kUiNsad5yka&#10;1dUGPueFsOBz0CeH4cRxUX2YY45Q5O3hgoO9Dlw97JLRz1eensN7r29KAL5/owv3rregvMQdWaku&#10;eOdro9hdL8RAlwqXt+zY3yjFWH8GFieKCcIct/1mNNcZYDXFwWJKQI09nUCbgypLJmymNGRqY7if&#10;j+YKK4a6mrE8MYTGChvSE1XIT1OjodQgo701Vg1UIU9ghfD63Y+ewjM3pvAv/uBtfPWpRfzkW0/j&#10;j374VXz7nVt47voMduZasDPTjKvrvYTjOT5uQjPhWUDu+mQ9n++Wac/rk7W/SYEulWnPswM2mRYt&#10;IFikQE/0WbEwXs3/UkP4rcDEYBkmhyoJwaUY7SuX/YRX53r5XDM2lkbQ31n9AH49CK4Bbuhpq8KN&#10;wyW89tJ1GekNDTiFw91JvPvmk7h5ZZHnrAqXt2cx3NckYTk3Ix6JMT64dNYFfp7HZMRcrP0tyAuB&#10;uTBcZiXotBehTTrDMXoSMVHH5NKIQpOvTHkuMfvK3uBVnH+lpf7UA0GcDzFy/bpIdc/JDkFdvYa6&#10;IZBjgmDJsd3RmYpk3eMIEev8OW/aumLR2BZIuHVFid0VVQ1BKK/1h7XCC2U1fhzfMQ8BuLoxGAUl&#10;5wjGbnzNizrBF/X8bHtfBNp6Q9HQ4Us49iIM+6Cs9iTyzQ8AuLTCH2r1WWRnPliaIaq3d3ZlyNR+&#10;UVCttMJXFpcT691FZfheRxJ6+HviplJFpZ/si11OHVFeFYiSEg+59r65ORadPeK/XcQFVxf+51OY&#10;XcwhmAejfcAfDZ0eaOr2QN9YEPrGAzAwGYT5zUTMrsdj73oO5je06B8Px8KGHgc3irF1uRAbuyYs&#10;L+djZjoLB/sV2NywYHXZgifv9mJnq1pW5hY1A1oaUqCKelSulx/meI+PPolKexKGe0vwtRc30Vat&#10;gzk7CO21yTDn+qK9Tg1HRyrsJj9sL1VgtDcTw6K4YZ4fKs2RMOcEoMoch635JlmErdbO/26L5+sh&#10;mBZjk2NypM+OCUcVCJOIDbsIU3a8vKmUnhyO2nIjkhM43nzPIVsXgYiA08jWh3PuruJf//F3QYjF&#10;11+9hfe+dk/KN997Xj7/Bsfp3tow/tkffBOEXXzr/Rfkaz/5/puyb/YnHzyPH37yVXz81n38+Buv&#10;4v/4k2/jh84X8Nr9bXzKMf3jD/n6B8/ia09u4uNXr+PDV25gc64bhGA8fWtd9tZ+6eldfufTePuV&#10;I0xzDs7y/zg6jOiqN6Dengh7AccAdXJTRSIqSsJRWRpG2xaIOpGlUOQFu9Uf3Z1atDTFSWmoi0ZH&#10;mxpDjgxMTxoxO23C4EA6KstDkGU4izJbCFpbkmTl/qrKSNkxoaVNQzt2URYtFG34yqo55qoC5A0e&#10;exXHeT3Ha70Xx34AxiZz0NWlRWCgi+x9PTmtw+SMFoOjERgcC8XkXDTGpsMwzPEkZHQqVMrgWDD6&#10;R3wxMR+IsVl/DE0EYmQyAgPDERiZiMXCihaHN7KwthuL2VV/LG0HYm0/lPuBWNyIor5Px95RBm1K&#10;vOwIMDAchpHxBIxNpGBhUbQY0yMj/SySEp/gOVDjpa/M4sl7Dly71oqDg2rcvNWEp5/pwsff2sTb&#10;7y3gja/P4fU3p3D3fhfmlwrkWn+RpTQ9lw/RgWF2oQCbO9SB3E7P5fK3DHK5TRnte2O7hueCfkV1&#10;AnKMIbKgojYlAAlqP8TFB0Cnj4JGG4FYVQAiIr3h43tatjhLTPJBnikM2tQLaOP4bqau6ejOgGM4&#10;T94cbmyhrRovloX6QkLEDbokjA5WwqAPw+PHXJAY5wN370fg6XccVfVG2nI7ck0a6iA7/YIkhEd7&#10;ISjMHe78La+AC/AOvoQLXqdx0fsMXDn2T54XS3/OwdXjNLS6eASGeOLcxRNQJYQhMiYYPv60zb6X&#10;qHNsWF6b5X8fxdziBJZWp2ArK8KJ04+gq78TyxtLmF+Z43Xox8jYIIZHHfSrOtDv6EF3TztG+Hhy&#10;ahRDw/1o72hGc0s9bXobRhx9IPxinjZtdnQIjq4WNFWVo6bUTDtokVsCMcYGukBARkZyAgjAnN+D&#10;qC21UtcnoKW1Hv3DfWjvaUPvQCcI7GjtaOQ57KXObOIxtHEcp6KuwUYdWA6dLhbt7dUoMKUiIsIH&#10;NZUlKDRmIE2XSPuRQr9Ph8gwX/j7XESyJpK2JEJujXk6jiMLxYqSYgMs5kw01Zeg0pqOHOro/NRQ&#10;FGZHI1NDX4iPK4o0KCvWUEd1YaDDgoJ0+mKJ3rDkqmAxxtN++yAx/DwMSX7I0vgiLd4DOcn+sOXx&#10;+Kqz0FppQE2JVu6b0kORrfVDvj4I5qxI+VpjaSrUkbQtBSoMOmywlyTQXgXJrbAXeq2nHC9tTTm0&#10;fZFySaBjwIrVxVae+0IU5kfKArB5OfQHcxPR0VqG9tYKmE3p9LlqqLPL8RjHWKo2nucmHgmxQfI/&#10;b69P8/VK9HVXYW66G7lpCQjluYoM8KSe9YMhOQmNNRUot5UgJSmBY1TU3THy9zMQHe6D6GA3qGnD&#10;+9pLeR1bMUj9XJjHeTvI69hZyfca0NtZi5LCLKgig5FtSOF1SUNOpo5+WDxSU8Wyx3x5HWurzWht&#10;LEVNWQGK8/WwF2XRpjTDmKlFVLA3VOG+qC0rxPhgGxam+uWN9N72cuxvjcvfG+yvwcriEHVjC+pr&#10;SzA10YPMjAQ0N9qpO0vJE7VYWxknX1RhY22S+rMXrc1l6O2uk/sbq2PYXB7FypxDZqhNDrdhZqwb&#10;CzODWF+ewtb6HJbmpzDNsV9eZofdbkVbWxvyjPkoLDLLrT5VA1tpCf3hVo7TUtroOfobJahuGEKB&#10;rQbljU3oHO3B2OoQxQHHLMfTTA8cMw6MTPdgYb4FE6M2TNPm9fRY4RiqpU4cQOdAA32LCsyvT6Fj&#10;oBlTC/yfY23UXdRvi11obTVhZ8fxIMX588D7dxUwH8jngfd3RcLvr/+rrCD2DxVRUlyWQv9cCf2/&#10;l3wOLv8xiqhG9rAiGeUh/FJEvzXR1uI//cV/lJXMZJuMv/6li6j6LKqECvilVBGAXyb4/qmPzyMg&#10;BKN/wEJnlMCZ6UfF5E8wi+JkSKQjEM3BKwpgadDUkIzCgkBZCVr0n+3uSnvYmqe+PpqDRYuZGRPh&#10;MRj20nAUFYXSAUiBLjmATnUEwZkKIiVcArBoLZNliKDiU1M0cl88r08Oka8VmRLpqAYhVe9DJyAR&#10;lTwWWxmhlQ6gWKtbUR+FisYHYq8Lh6U6BMUVQSgUIG7xQX6JL0E5Bvosd8SoT3Dw5sFcFgVzeRhM&#10;Nj/kEaaKyj1hq/WDqdQdGQWnoMs+iZTM4yiyuqHY4iaLTOXmX5IVkG32CNhs0TIaGx5+DAmEgb7+&#10;PNTUJkD0FxZR3mKLF/qHtDICNTgRha6BMHQPxMBSSgWlpYOce1FWa36wvliNinLCsDlJRoDjYt0Q&#10;EXYWkeFnZGRdFfMYEmmkxU2Gro50iFZUvT16LC4WorUtCvMLOdjZK8HSCh2HUToW/Wr09mrQ25dN&#10;WA6jM+AGD48zdAzOEi6Py2rbdnM8bOYI6URXVQaisZGO0ngi1rbSaHA1GKQz1drritFZAnUDgbn0&#10;UZ7r87BVnkV+MeHF+GBtcFntaXQPBqCu9SJ6h0OwvpsrqzRPzGTyXIXBjQY/JioWoSH+OEsI8vZ6&#10;jPDhjZiYSzh5Uqz7fYIGIIJG0RVeHsdw4jEXuUZZ9AMWhbqmx/MxOpBBRWgnsKVQwWrkfnMtjSfh&#10;/+ZRA3raVWipD8PdG024f6sdWysWPPdkH55/chh3rwxjjUqssz4XnY0FD/rsTrZjaqAO63N92CM4&#10;3thbQi8VfU8TobO3EUVZBIXMZPQ0WFFakEjnOAtpCa7oa87D09encfdwjE74Nbz31QP88BtP48ff&#10;ehY/+uYz+L1PnsMPPn4Krzy1jJvb/Xj+9jx/rwGD7Sa0VKRhfaYRW3OtNNpUqr02uV2ZqMfiWDXm&#10;CLbzI5VYHK15+FhUgV6aaMDOYg+Wp1t53M0SBBYmWjA+UIutRQeWpruwMtuH/c1p9HVUyRZIAV5n&#10;EBZwSRqm9cVhno8RuJ13gVrljTdevYl33riH1YU+5BniCM5DyEqNRpLKD6Jvd7Df4zj9hAuNYhDG&#10;R6zo68nC7IyZ16MMw0M50pHv600llBVibrZY9gMfGNDL8dbZRShojURVtS9KLBdphM6jgZAgMigC&#10;xM2a2JMSNMV635MnxLKBKBhNXqggNDc1J6OmLhZm+wUU20/IlPu+oTjUNPrLGzwNLaGyOJaIDIv9&#10;ilpv5BedRKHlNCxlF2CruEiIcEVtsze6HeGEgXh5I6azV/SMVklQKLK6yN7WZrM7HYdTyOJcc+WY&#10;FCnyo8Mm/odkOpBRaGwKkYArYNdWegllFZc4tz3R3hlK5zIA1bVeBPyLKK90I5xE8D8GchvF+aNH&#10;Xt4TnHMu1IdxWN/Mx8pOCuE2BkPT/hidC8DMajgB2A2dQ+cxtx6Jhc1owkcclrbEEgI1lrd0WNrU&#10;Y3kzg3MpH9ev12B1iU7GSBqNvZFGvxTbG2W4dtiMOze60N5MOG9PRRgBaXGmHEe7XchO80B9JXV0&#10;TQrmxmzoa8lAPp8b4bXcWizH1d0GDHXrsbFQgu9+vIf+di3a6lQE3XDsrvD3Zso4X/Q43GiVEFhf&#10;rqLjrCbEuqLUHI17N8Zw77qoPt6CguwIhPofl+vQ71xdRnyUF59L5NwMQlO1CamJgYgLuUDHNRgd&#10;tSZc2RznnPkq/tUfforvffgy58zX8I2vP4Off+9tzqmnOWc28cc/+RDf/+gV/MGP3sMPPv0qfvbj&#10;tzDYY8eH7zyJn3z3dfz421/FJ+8+jW+9fQ//4qfv4YNXruKTN+/gW6/fwKdv3MJXby3hw69cxrsv&#10;Xsbh+jCevL5CAF7F9nI/vvaVQ7z92lX84BvP4fe//wpu7Dvw0lMLGOkqQEEGx05jKvrb0lGc40Og&#10;F0snjtNpP0tnPIq6MhxDA6nY2SzHQG8KqsqD0NxAm0gRr3e2JdBZysLUeA7qqLtStMdQUxWOfs4X&#10;IR3UXaJ14NKSBSUlPsjJPy8zDWrqQ1BdLyqXB1GHxsmU/dEZjVzzPjmTi8WVEkIT9WLJeUzNp2Ji&#10;jvp9OAhTS9FwTPpiYMILA5MecEx5YnDKh2PNF8MzAVJGZgPRM8znJqOwfbkAd55qkDcwZ5Z06CPY&#10;zhN2R+Y9MLHsKaVjkPp82BXTy7F07hI4ZoMwNh9MexBMuxmAnsEo2Vu/vSsBhcVeBNHH5HZt0yZv&#10;FLV1EyC6g9FH0B4YjUL/YDQGBlWYmUvD7n4x9i9bsLldgINDK+7dr8fyag6hPgUbWwW4frMCV66V&#10;4dadagqdZ84fx1gyJmazMTaVj4bmRPoTMdIHyMkJR2KiF2JjPKBODKDNFJkcPoiP80VgwCkpqamB&#10;iIh6FIZsV+kr1NSrHugYSwDndQhW1yvlzf2qijhZyLOpPoPAE4/TtEGuZ1wQEXwOMdFutOdJmJhq&#10;RSohKybOC6ZiHbd+cHnUBecvPgovv7Nw9TyJJ84ew0XPswiO9EdQhB98gtzg7XcRZ/me2PhQhER4&#10;4eSZY/K9foFuiE8KwwXXE8gtEH3Pe9A32EK4rMXy+qSE4cycFDS31WJmfgLrW8uYX5omIE9hYXkG&#10;g0O9qK4pQ119JW3+AJaXZjE1OYKB/i7093XK7UBvG+oqbSgVN3jrKjAxwt/obEaZ1Yj2phpc3l1B&#10;ubUQfV2NmB5zEKii5euTo720p5USjjo6W9DW0UodV0+/oos+Raf8zda2BoJuPTo66pCdnUI7wPcQ&#10;XrVJ4VhaGJbAExNFv8ucLcWUl4aCXB3ys5OhivJHKP9/WkoM/L3PUg8noK6qGA21xaguN6GyLE8u&#10;jxPLlAT0mgxhqCpOQrVFi4K0EBRm0h7Y9WitzpSgmkffUICrOScK2qgLSFG5SqCN9qfPYoxFkz0F&#10;hWlBMHE8pESdQ1VhPBqsWjiajcjV+kATfhq66POw53KOWzSoIPRassJRImrXEHS72vMJnWkoKYpB&#10;TkYAfDxdEEp7Jlp+9hN2zYXRsqPHyKCN4GdHuV2N6jKtXHrU026RrT7nJjr5fA59mRZcP9pAcnwY&#10;gjg2VOEEekOShMl6Aqe4ib26NEj/TI/5qQ4CcBxUId6ICvRCmiYWJfk5EoDtJUXw8XDFudOPw5Cm&#10;gaUok49PQa8ORmpSoLw5LnTmxkoPmupyeF1tEEU8a8py6TuZee5jodPEEI4NyCQklhTl0h9PoMQh&#10;LiaYoJqI5cUR2C08x3Vmvp4mr83a0pi8Xkkcz+q4YF5PLRprLRgbbqX+K8XoUBPmZ7rg6K/CztYo&#10;FmZ7qTMbORbrsLk2Lq9rX3cNpifotxCOdzanUFSgw/7OLGqraIO7qnkemwnPtFH8nADf6dE2md02&#10;7GjCCMfZBCF4bnoICwtj9EEmMDM7juRkDUrL7ZQyFFstaG7vQGNbE+qbKjE6MUjdaYM+rYDjeAyZ&#10;2dX0LVZhstagw9GHYQL2zMYQptb7MLHUhRn6WEubk9jcmeScqqbuzoOjz0yuyUJnd+kDAO5vRD3B&#10;fWC8lxxRQH06gsnZfrR1lmFqph1DQ9UYG6n57TW+nwdgUe5eyOdh+HdFwu/fPmgn8A+V/68DsCjJ&#10;/fmy3L8bARYp5CIK/Gd/9qDQ1d+KFgp//Wcu2wflvhQJv5Q/zc2NgJ+/C4KCH0F3TxEVrF2u1xwZ&#10;NEvwEpFg4QyPDOfLNiimAg9YrX6YmspDXV0EgTcFIyNZsvenMPTCQRb9aQUM1jXEycrFImIqIj/x&#10;Kk+Y8tUoyEskXKfJ/r8i0puRJiZeuBSdNli2oimkU24xU4EV0JE2xxEa9XSYE2C2hqK0IhyFNl/C&#10;mS/MFf4UX5jKvGC0eyDf5i635Q2RsNEZqWyMh7EkCPHJp9HYkSaBWIBxFsE2u/gcgdkdFc2E/XqC&#10;APcFCBeVuaKm2RflNe6wV7rLda8iqisgV6RrVlTGITCIDjQd+qXlKgJomWxNlJL6GMqr/DG/QsUz&#10;HEVnRsUJI+7Ma1HbyGNQEx4zz8p+uQIOTKZQmVIdG3MG/n4u8PRwgReVrKgmrVGfQjCd2yAqXJFS&#10;aikJQKmdzhLPuYCO8Yl0DI8kc5uKtfVC7OzaMTuX+xtnPgPhEW7w8jmPwEBXXt/zOE3wcHd1oQJz&#10;RXT4IzDmeqKk2FP2BR4ZjZeRhab2ixJ6q5tPoqHzDPItLkjPc4Ehn9scFwIwwbfmHMrrzhLuI7G6&#10;k04IDpbgsbiWg7FJA695DPSpngTuszBkpBF+gvE4wUqsBxXVqD34H0VUUER+RfXlnMwEuF7k/+T/&#10;n5qwyrEkItMjQyloawzHAseZAN/NpXIsz9hgMwXJdcEVllBMcUwebNbgzrV2SiuuX67DC0/34N03&#10;lvCdj27hh996Dt969y6cb9zEMzcX0FRugDUvTkaHDlaHMdZTheHOcoJnKyqLCTH6MLTXFMCWH4/K&#10;ogRE+R9Df0s+nr05ixu7g3jjhW18+/17+PpLO/jwjWt488UtvPPKHr7zwV387Dsvwvm1I6xO1aKi&#10;KA4VNLbCOPc05GN/uQe7i12y7dEcFeSVDQc2ZlplW6SlsXop88M1sg2SEPGe8V5CMY9rpLeK0FKB&#10;+bE2DHdXoa+Vxm3eIeH36t4cbl9dh6O7FrHh3rIStPv5R2kAGyQAF+Ym4fwpOtB5CTTYZbKdU5Dv&#10;EzhJRy8pzof7J+jsnYUq8iLO8X0XzrrIvt5FhT4oK/PjnAuiwxNNvZDAsabnWDdhda2Yhidbjr2h&#10;kSQ6uQno7qXz2x5Mp82fjpy/bFUlIj3DI0ao1afhynHXN2BAsTkQFwjkIquhgoAg0osbmhIkCFc3&#10;eKO9NxBtPUGoaqCOKb8gxVJ2XgJuW3cYwVYjq46L4msVdZcIDh7c95Of63IEYWAsAiPTsRibVWF1&#10;k+C4loKDq9n8nkcxNZsMi9Wd8+o0DKl+cOVxGHODpa6qrPKBvfwcjVgQHEPx0mkfHIrG+KSokq7H&#10;9l4mllaT+Z8Idy3uqG+8xPckcZ4RDHrD0doajPBwF8LNBaytFmGKjv3QeBBG5nwxOu+Hxe1IHNxK&#10;wdqBCgtbEXJ/eTeG0OJHWCFozEWgvu0SCjjfxPzqc0ShgXBkLnQlsLsQuALQ1qzi3HWhE3KajqsO&#10;R/vNWF0ox2BvFp2tdEyNFqPMEkmnhueqLhkLBOCpQRMaymPQUq1CB3XxUHcKbh7W49/8q5extVyC&#10;ltpwzIxko4vXoL9Nh/qyaLTVJuHe1X6UGL1RUxqOajtBvzoBtRXx+ODrlyUED3Sb6KTVwZvXVayT&#10;b6zJp4MYjdZ6MyE4ScLw6kyPhN/81EjMjzTLlmGONjuevLKEP/o9pwTgP/j+O3jrK9fxzI013Nyb&#10;4fy6yvn1oowIP3VnDa+8dFk6cU/eXsL7b93B//onn+IPfvwmvv/x8/j2e0/h49dv4ifc/8G79/EH&#10;33gR7z+/hzfureHGxiC/cwUvP3OA20dzBP4e/OjTV+Vn33ppH9tLbbi+N0D98BR+9t1n8dL9GSyM&#10;W2CnbinJ88HMaAG6acvMhe4oNrlJEaA7PpIpQXhu2kiHTYP+nmQJvy2NMfLx5BjnhSNNgrE+5biE&#10;4M72JDQ3qlBaGkhdq0JKyiNITz8uQbK7PxFtXdFo74mQ8DsykyjXr0/M62UHg6m5QmkzElNcCIS8&#10;flMxaO11w9hiiBxXo4s+GF/0xdgSZcFHbieWAjC5EkqQFctZOG8nE2ULsanZHIJwGfaOrBjmHJnf&#10;UKFr9AK6Rk5idMkDk8uBmF6LxMRCDNodnqhpewSOGU8Jwf0iiszPDE0myYKLxTZPmU1RURuIlY1C&#10;9Av7MR5D6I6UN067Br3Q0ePL93oS8GlTOKatZSdQYn+cdtAV/UPU6ys6Oo6JmF3U8jvSsb6diYMr&#10;Jty4Y8PhDQvefHcUL73uwPMvD2J2qYjObAGhuR4NjQYInyU3Nwa5OXHQJAUQVt0JwV6ICL+AsNBz&#10;0Gq9EJ94AnW0/WmGcyixBUl9IzJOOrqSsb1bj6rKaDqqxbyWlSguiIYf7ZLIaMhNjyVI8PwONdA+&#10;JkO00EvWBtK3saHQlAxvzxOyn/2Jk7RnEd4ICfOGm+cZBBJWAgkzXgFuCAjzwQW3xyXwhkX5IDDU&#10;HW5ep+BNO+wbeBH+wbTBcYFw9z6NiBg/JKfGSijOL0xDeXWRfFxaUURwt6OrlwBASJ5dGMfO/grW&#10;NxaoS1tRU1tK/dSPxcVJDAy0obu7GePjfbSfvRyrZYS0PCki4jjs6EBHSzWBw0BgyuaYpY2yUzfU&#10;2uXzmsRIjvc6wskA2ggOAoB7e7up42YxMTFB/daM2tpqtLQ2oKW5HjZrkYTgmhor9VIV/bhY+omp&#10;PJ8dEoSFCNAqMqYhO0ON+JgAKXHR/vQ9vJGgEoVA6d8Vp0swEiAk9j9rUZiXGYvmikx01eXKqKyI&#10;3goALiuIl9FbSw7nl8oNmUk+EojF+4oMhNYET/l8pO+jKM2LRldNpgRdAcDisRB16Em5zU6iv6jz&#10;R4E+ALVmNUbai9BanorijBCUZEegMCcMJaZoCbo97UakqF2hTbhIHZuA/KxghAUeg61Yhekx2uvJ&#10;GnS25Mrsm5ryZPot2fycHcP91Rh11BE8i/DSs9ewNOPA4y4u6GgsR3dLFeIj/ZGVGkcfpxfF+Vp+&#10;Tzuaao2YHGmCQROJUG/6bx60f8W5qCuzUcfqZfT31BOPICZS2IcsmE0ZcLv4CDKSQ2nvVdhY7JBZ&#10;YzVletnJobezhFBNP5HjuawkEyEBojAofW3Cb1NtOQG2l+AbiugIfyQnUYc306YMNHPsp8OYn8Rr&#10;ko+OtnLUVBTKpXTDBHmTUS8jxCNDLehqL5PzQnRw6eywERrLsLLUh7XlIayvjErQnZvuJWBH8j25&#10;mJnsxuLcAAG5H9UVRnnTY3aqB0v0acRWAHJ/TzX1aSXhs1ZC8fhoOybHuzEx2cPx2I+JqQEsLs1g&#10;cmYU0bFRqGmshSEnG/aqCuo7zofRQfqkrVjenIfZZqfUocTaDkNWFRyjG0jLKUL3cD/GFwawvDOI&#10;zYNB6h8H9Usf5hf6CdedPC+lGOov5PFWE2orCbcd1FOTaBZR9HIzqpuqyBJWzK1MYXpuGL0E44XF&#10;AR5nM8/LlwDw70aBRb+3/56IlF1RvOmzRtn/EBEtfz6Tz/rdffb4QcPqv3v9y+R3gfMfm8hm8QRg&#10;sf8Z/AoRjwUU/5dfin6QouDYrwm/v3L5Nf7iIfwurVsl/FLolEYjKzuAMOeDouJY1NVnyB68U+Pl&#10;BNUgGPP80NuTgYUFXnSRskXQ7OqORS2BUYDX2Hg6ITgJ6+tl6OlORU6WB+pq4+SaOdGup68/R1ZS&#10;NmQEyb7AdgshtCSVcJ0ui11pk3yRovWlwxAoH6emhMp2NUWmJBQXquX6wfIyjawiXFouDEO4TI+q&#10;bY1CXVsEDXUoKpoCYan1RFGlK4qqLsJcTfjuIKzb+T2lBMfaKKhTT8FoCYClkoqtMggNXTFoFq2S&#10;RhLgmNZigA5I10gcOujQ94zEo2c4FC3d3ugfEalmKegbFK1a9GhsTkR6xoXfAPAFOsp52DtowOh4&#10;LgH4EVTWBmBiNg2TCzrMrWagcyBKVqtt4e+J4lEJmmPQpZ1FZra4i34eEVHH4OvvAg8vArC3CwKD&#10;XRAV7YLwMDo+CQJ+TyA76zxsNn/Za7WlJQbVNYF0sjNl5EmAyIBDQ4MUB7vdT74/IsIFFy+5wM3j&#10;NEJCPBAQeF4C5ylCsChkFBH6CBUeATSGoM1j0ulFaxhCbraLBGCxBnhuPRoDEz50aAi3G8n8L8mY&#10;XdFieimJDk+4jAzXt7kju4D/SesiWx+50Ym4QJi9xN8WfWfV6mhotGHwDzyJoKDH4Em4f4zwdYrO&#10;wylCsVDGUWFecL/Ec6LxwM5Wi8wiEKmft27UYHRYQ0WZh7UlOxam7ZgetdMxj0Ygz1VU8HH0dxqx&#10;t9GKrdU6vPT8ON5+cwH373bilefH8OHXD2SE9k9++hb+5S/ew8v3V+iQe8Kfx1ZTkkQo7cLeUicd&#10;8F2C7A7uHY3jxbvzeO7WHK7v9OPJyyMyVfmpozG8fHcBbz2/jY9ev4rXn17H995/Eu+9eiQ/+70P&#10;n8IPPn4GH7xxhE/ev40X7s2jrlQLm1El07Z6mwoJAPWE7k7sLvVieaKZYNtIUG6Vz88M1mCyvxJD&#10;HVb0NJow0Grm42oCci+BuYcQ04jx/jpMOpow2FmFsb56HKxNEVw6sL8+hWsHSxjqrYcqwkcCsGgl&#10;1UkjdrA1gwu8Bv5exwkwechOD4e3mwvO8dyLXstnORZ0SX6EwSCEBT1KI/gE5+BZpKedQl7eWRhy&#10;H4HRfFyCaf9wHOdAMgbHEuW+YzSBij9dRpOmFpIJnHEy22FkOoZjRC2jmJOzWZieLZLF5MRY7OlL&#10;lRD82KMuMBi8ZYqntdQL+QXuMoV4cT2Tjn88ejnvBMh2O0IJwwFopSPdMxQioXZuVfsgSrqlIzBE&#10;EhgiOD7FNgyDk6GEhxA69+GYXIzF4moKxqZice12IZ3wc3SgRc9hf/kfiwrCEeDrInubLy3nY2KG&#10;ADgcgLllFQEhGzfvmbF/lI4r1w24fisbB0ep2NrVEIbjsbmtxe6e6GEdRCcxEDvbRnR1hss17XnZ&#10;p2n0rejvT0Brl5sE4ImlQCmL21GEXx4rnxORuonFUBrfRLl8QPzv2mZ3lNdelPBfUeVJ0NJhpD8d&#10;2bwe1kIvTA5n07HJxc5qBW5f6cTLz07gmTtD+Ob7B7i234aFyRL0tKRCqzqO4Z4cfPW5OdTYotDX&#10;qkdfmxbZ+icIs3544+VRvPr8AJqoyzsaI9HfkYgaeyDKzf4oKwrC3KgZS5MWWXiuyOiOrjYN9rbq&#10;sDJfhuWFCgz2GTHQY0RpSTz8OA9FynxY4Gl5M0VkmQjnVrThMueqkRLnh1Cfk8hPj0F3kwUFBpWM&#10;DA92VqC1xgRHRzlMmXHoabbKcW7J18h9kf4obIXZrJHp6g2E4O72Yjx/f0NGcf/5H3yAj964hU+/&#10;fg/f/vodvPX0Fr5HQP7ktev49PUbeO8rh7i2PY7rB7O4cTiD9cUerC10ookO8fJMI3707Rfxsx++&#10;jO984x4+eHMfH79ziG+9f4QXnpzA4pQFg93p6OtKhc0i6lv4wlrih4qyENTViIyoSDh4XSrLQ9FY&#10;T0e9MQ7VleEoLw1GfW00gVfDcaVDA9/b3pwgU6hLbQG0o5f4fX7Q6R5FQcEFVFQEoL2DQNsZhbbu&#10;cIxMajAxp8H4bBLm17Jk//rBiVxkci4m6FwwPqfDzHqKTKGfWo/ifhimt0Iwu8nHm7QHa/4YX/Pj&#10;NhCT6+FwcD7MbXAezmcgLpmwFkUdn3ECI1PpWNrJRdeQH2q7T6Bz5CzGVn0xtUroWwrH4FQUmvo8&#10;0D50FqMrhOrFAHSO+tAmhqBrOFoWoiu0u8M/hPaJNmN4SovBGeqH+WiMCDBf9EPrwBmCdJRMoW5q&#10;d0Vl3SnC8kk0tF7kPAvC9EIcOvt80D3gx//pheYON54DTynicTfnVkdfCPpoj5c2jHLpw8CwgXOw&#10;GWMTds49G+1hMn2DdOhSguHrcxwhwWdkZFhFAIqIPIG4+McRHkldk3UBsbRNeUY3VFZHIEl9DE2N&#10;CZicKOK40hBUCpAQcxYRQacw0FmOxnITCrN5LQYbCA46mAs0BJpi6tkFZKRG4SR1ZxTB127NRUZG&#10;IrwJKRcuEnTDAxEQ7IPzl07Dx98NFy4dp10n8FJCwz0REHQJZ88fo408IffFcyeEfiYQJ+uiEUxI&#10;FvtxCcGIivFHZq4WiVoeb3KM3DcWGlBaaSLA12NwuF2mII9N9NA576TNtMFiIfDa8ggV9NMoFaXU&#10;e9UWDBCg5+ZG6NB30w8rQk5mMvUv4YeQXF9finKCcGFhpoTh0dEeAk8x8nIN/N4hAvUkZqZmCTV9&#10;aGpoRHPTAwDu7mqlfziE1qZqGVVO16nQTFgX0UgP2qDMtHgphfl6wlYY9cQZRNAPSdfT18yI43mk&#10;H9NolUugElS+9AfT5fK4/Jx46tA4glkBdZmFNtGO6hI9DEkBMGVEod6egTKThnaVQFuQhKbyLFQW&#10;p0jpaSxCjSUVqfE+0Km8UJQRjXJeu8L0KFj5vT31hXKbHu+LWvqfJVkqNBHaqopSUGHSyteby7Jg&#10;z0tEY1kG6gjDtqIEjDnK0dVSAE2cKwEyCaMDZYRVXhMBznzP+GAF5ibqqZ+rMNhjRUdTPuoJ7aL2&#10;xtbqoEwJbqoplDekjVkanDjmQt1aiumRbsRF0Ldur+b3pWC4rw4z4618fx2sRclITQhFXKg34sMD&#10;0FBpQUNFKW24Dqa8bJ6zSJ4zk7yRUWRMle0c4yPdCMAxmJ+oxc3DUUyNVhLUQ1BfnYHq8jRYCrU8&#10;5iiZ0mxIUT2MAOdlp0KnjZMp6imaGJm6Xl5qRIFRA7NFj+IiHRkhlfpYhfAI6oXWCj42YJtge+Xq&#10;KtpabfSDo1DCuSKipH19ZaipzsXqEuGSgDk71YVSq4H2lnbMnIbdrUkc7M7w+pfIQrgNtYUy7Xty&#10;rI1jqp12r57Q2yijyt1dZRjor6WP24rxiW6ME4DHJvowMt4rsyK6+jsQp0lAQ2cL4nVaWKurMD6/&#10;iH6Ozcn5YfoU08jON8JSWoc0gx3Zxlr09M8jSWdAR387/QXOjdV2bOx0YXOrG0uLLZilfzY92oCl&#10;2UbuV2NxthUjw/X0tbswNTuCuuZaFFpLUFRWSv+kB72OATQ08Xt7W8lBDRLqe2jfvgC/vwvBf/mX&#10;f/nflV/9FbdfArV/H/kMZEULoM+avYvHoh/uAwDmMcj3fNn2t9fX/mOUL4v+fva8aEL+H//8l7LY&#10;lQDg/wZFtqYi/FZQXq5r0f5p/4gR3GJtsx65+f7IyQ2hUdYjOPgJ5OREyvQOU74w6kkciHq51k3A&#10;b0tbMDa2jBgiOIq0ppXVAoyMpsq057ZWDUqKg2XlY8dQJqoJngIQOzoNMOaHw4cOk1hfIyA4yxBF&#10;5yZStkgR63xTkr0RF3tJpkAb0iLlGory0jRZDCsrM5CTMQIV1SpU1UXRcKagl+DXP04opVPeMRRD&#10;o00HpctP9gRu6gtCWaM3sovPIrfkAqqao6A1nEBOsTuauuMJvioCbzKG6HCMLmoxvqzF2JIGg7OJ&#10;GJhOxOg8DSCd6P6xIIhiT6IQVFd/FDp6YtHYEovU9DNUBgTIuGMyotvdq6NBItDzN8Qa3IERtSzI&#10;I6SkjI5PpTdqGsMRr+FnEl2QnSfSq4PkNj3zPA3cBeQYXZFf6A6zzU+uSbRYvNHREY/JyWwaMCNW&#10;VszY3rFjecXEc6rhOY1GS2u4TNsU10WnOybXi4kIq7uMJD/CLZ1SHxpc/5PwdKex9XsAv6KXa0V5&#10;+IMoX60vuvtCZbqoSIHePkrDlbtZ2DrSYP0gCQc3snB4Kx/714y4dteCg+smGQ1oaPdA71C4jMTl&#10;mo4jI+txJArAT3wc8XHnZJQ3KPg84mg4oqJPyrXLPvx9LwK4qBBdQsMj7iqKtBrXC4QxjReNbans&#10;J7t/UIGlpSysruRgYtSA/u40DHTlY3KwmnCZjYuEN09+f05qGPraTVidr8G7b27i4w938Mz9Hvzg&#10;u1fo1B7gvdf3pXzwxmXsLLdCHfE4/AjoZaZIzA6V4s7lQfzwG/cJvrN4//Vd/ItfvIF3Xt2Sa3s/&#10;+fot/Orf/Qxfe2odX39hBz//9kt45d4y3nv5QMLwx2/dwOvPbeKbb9/CN965gWdvi/XKAoLvYnO+&#10;lUbYAymxngTcOkz0VWG0r/LB2t3ZTqzNidTmTsyONmNqqEGmNfe12dBWZ0J/ux2zI1TEwx0Y7mrA&#10;QFuNlLYaK2ptRrRWmzHW24i9tUkcbc/h8uaMTJ/6LAVaQLAA4uXZPjzxiAuM2TGYmWiQhlCsY4qP&#10;PQNV9CmEcKxoEs/z8QlEhLnQmaSxrI+E1eaB2nofOMZi4RiPkDc99q4asXOUJ29+iBshV26bcfVO&#10;CQ5vFuLytTxs7adJeJxejJKF1GYW4+VNoztPdtI4xMGVY6+sIoQ6IVveBBHLImYX8mWmxMpGMda3&#10;zTRWGZxrSVjZ1uPyzTw55gQcivTg2dU4zK/HS2Bc2k7AwmYcJVbK8k48VnbFc7GYXIqQRdxmVlQS&#10;gKfm1Lh2qxi1jRfR1hEiU7XVCRyn8SdkNeqxsRwcXbPi+h0j/1MqbjyZwTGejp3Lidg9UmH7IBKr&#10;W8HYPYzF2lYENndjsXdZgzv3C7G6pqExjsHNG2Wcp4R8jkeT8RJ2NugIOZJlBExE2cTxDk0HYnwh&#10;DAsbCTJCJqJ4rb0eBPtgmbI9NK6m4y8K2AXKG2i1taFob4jH+kK5BNihnkyOryF84jzEv/jDV/Gv&#10;//hNfPej6/j9HzyDP/7pK/jxt+/h+m4XnaQE5OhcMTlQiFefnSVwuhFqA9DbmoTJoXQ69XpCYRVa&#10;6oLoyCVhdS4fjVVBqLL6o5NQMDVoxOsvLGCoy0DnLpQOixcd/0bMTRVietyEzPQLBLskdLZmQK06&#10;J1tjlRQmwEtEghP8ZEaHkPTkSMSEUp8RfDPp5GpjfVBenIqB9jI0VeajKDsBGZoQGDNi5WsLdHye&#10;vrkln6+156C8JE1mCGVlRqO+zkigLJO9wdcIsiP9lXj+3jp+9K2v4OfffRU/+ugZvPPCLr7/7j18&#10;8saDVOjvv/c0ru1N4tr+DPWGHRkpQTIt8OXntvHph0/hHc7T9948wgdfP8KPPr2Pd1/fxtXdTgnA&#10;H729j+fujUids71ejReeGcPdW324caUDN6520iGyoJdwPOLIJlxkoL/HgGGHiGxYsDBbSifOTCcu&#10;j8AhHCE9HcqoB2uAzQEyiydFpFbnXSSMBMpMnp7+JEIwbUU/nXRHHDp6I+USGtH7voV212T1hTbj&#10;GKZXMrG6myVBc47jamI5BBMrhN3VAAm90+tBmF0X0BuGuc0YzG7oML6YirG5LKTnnkEsdbMvobWm&#10;JRzLu0b0T4Wie8IDI8vemNkOxsiSP/qn/WgDIyjiOyKwvB+F6bVw9Ez4SwDun1ChvTca9hp/uFOX&#10;Zxacxc5VGw5uF2FpPwlTG6FYuhyN+a1ILIu+8mtquQRhZDLswdrk4QBCrjudyLO0p74YnQrH8ESo&#10;fN4xGiRfq2k8TdviiupmNzR1BhKCCUVFZxGT4IKU1DO0vW6w2RNlHYmcnGioYj1w9ixtTdAJFBSo&#10;kE84iaGOE4UrRQbK1nYDFpdLZZbW+mY19vca8eYbK/jwg0PcvzeOw/1+lFoSUWqmXtudpj5uQ05a&#10;DPINsRjpo+4lFJcYk1FhzaR+PYXTx2m/In2xuzmHIlO6zKw6deoRREYGws/fE2fPnYB/gBdOnnaR&#10;UOvlQ18h0hsxqgDqwSfg7nlSQrAAY/GaWhOOVM6DwGBXAvQFaFOioEuLhlYXQV8hEDrOIRPBIdWg&#10;QmiEOxI5b8o4h9q7KlFVbaLtz4XNkokUbSSCAi5ClxyFtpZy5Oem0IfIoU9XLKWuzo729lq0tFSh&#10;qqqY2wo+X4g0gmo1bYp4z+TkAMzmPOTnZaK1uQV1NfUSfh39A2hubEJZqY1+gw3jY4OElF6CSwuG&#10;+jrkOlSRbl1dXigjkhrCm2h5WWzSQ3T+0GnDYczVyGivIS0WoiVmmS2TMB5HKI78zTZc+oZimVw1&#10;QbTSmoH2uiJYjVroEwKkbqiyZMgbZqnqABRmxaOF0Cz0Skleknyv8A0+2xfbuPBL8qZalTUdzVVG&#10;+gsR1Id65BOObQXJ8nnx/WIrbtBZjElIJpAXEsKLc/l7doKjSY2YsHNI1fhTb+ajoSob5ZZkNNfm&#10;odKm474OjdU5hORi9LSVEGQrMDveJAF4Zb6H0kvdZUN1aQ6SE4KRpApCHc+7OT8NovjkPKHOYtLJ&#10;tOce2n5jtkrq0lR1GP9DGsy56bAUZPP5NJ4Xq7zx0NxQjdEhwuBwN1KTo2VNnfhodwK7WkL54kwD&#10;HD1mZKYF8rpo+bkMwnOUrPMhWj6maaL5OZVcC6xVx9DXz+H1SaVPIIpb6ul7J0ObFMp5limX0om1&#10;9gU8RrHu3pCZiNy8ZEzP9OLGzU3OsWb5PgHLdv5Od285fTg7j61RQu30RIe81mKpWwWvz9b6mEyP&#10;FjeTUjiWl+b7kctrKW6CiKivAGIBwdMTbZgYb8HYaAtGx9olAE9M9cmsh9GJAUzNT6CmuQbpOQa0&#10;9fcgTpcCW20NJpdXyATD6HS0YGljjq9nochShSxjOYrtLfQFepFTUEy7O0C720L9U024rZAFd4f6&#10;rbSLFZgaqee1LEanuKbdlWjvqEL/QAfGZyaoo4fR2NmDutZujM4sobNvkExSj14eQ0dns7yRNDne&#10;gy9Edf/mb/7mt+TLwPcz+f8fgEUaM4FQiADGv+/2H4H88q/xpaL81QMRLY2E/JWA4F/9rcsvFZ5j&#10;gu+v/9uDSs/4Nbf8nl/zfPwGfvXjM3l3CL7/G7c0NglYWrcSfEwcUMUor6Ci0QfJOz8hwWdhyoug&#10;Yo2kEkxAR3uyTK3tp9M0PZuKy0dWbO8VYG4hHZPTqRga1snCV2IdcH9fJgdtAbcZnAg6QkwpBvqz&#10;qAzD4EOnU0R3RZqLqEps4+RsaEpFRVU8auo0sv1SZMQlJCUGQ53oi/T0YOQRnEX7HEOWF6ylESiv&#10;DkdtU5SMqHYPxmJgLA6941FoHwxCc783Wga80Dboh4ZuL1S1uqO61Q9dQ/HQZLjAUuVJJzkDw7Ma&#10;jMwTLlcTsbCjofHW0oGIl8Z/YCoKw/MxmFiKQtewDyYWkgjCMSitPSOL67R2qWRKlVZ3BmZrsIx+&#10;mu0+6HNkIk7tgtzCM6hqpMNXywlf6yEr24p+vbUNkUjRP46IKBeZJjwynkUjFodOwvj0goHXIh8T&#10;s3o6DKmysNXCIp2q2UxMTqVjaiaNE1+Hnr5YnidvWGznkMb/k5t/HMaCU8jKfhwZhseQS0enqIgQ&#10;XSzSws4iId5bAnFE+BNyvXFVdYJce9ncFisr3k7O6WXamWhhdP1JE248RYfhKJnOehA2D7USODYv&#10;83j20glChOPDXFy/a8fmfi5uPlmGo5tWLG9mExRoPOfS0dWXgIEhPYrMfoiJOQFPLxekZ9DZb0+S&#10;BYOspX5UFBmYIujeuT1P54MOam+dXA+crPHB7m4P3nxrA5ubdtTU+NAIh1CRGjA2yPHUQaXVXUOD&#10;lo6TLi5wO/0IooIvoqOpALMTlZifsWNp0YrFBRMdmx68+/Ud3Ls1isO9LmytNcHRbYTR4A1NzEka&#10;twDMj5TijRfW8b0PbuO779/CL773In726bP41tev4vsf3Mf33nkGr9zexO9/4xUZUfrg5cv4kx+9&#10;hq+/uMHP3MTbr2zi/df28eFbdKZfv4yvv7KP117cweUth2ybJOA3wPUYwbdaQq6jS1RyrsHyXDd2&#10;N8QaGSpQPj/YU4O+jgq01Bah2p6NjgYbwbgbyzNjcHS2YWFiFLsr8xjtbcNYXyv2VqakXNtZwMrM&#10;AB39RUwPt8v2ReEivc77rFxTU25Ng5ebCyrsGuxsdtPQ1GJuhiDRlSZvfmxslGNkxIDBoRQsLuVh&#10;dd0o5/OcaDG1ZZAgKgo1zawmYHYtUaZGiujq0nqSBMal9URe+0SsbiYQEuOwsiluoERzX8BiEgFX&#10;j919C53PHESLTAPNMV7PFLmOaqAvB2sbBdi9nC9/a2wqTqZDbu1lYmM3BWMzwVjdjicUi4hyGObX&#10;ImTRnp2jRMJ4EnavJmBtLwobBzHYPorD5gGBeD0MkwsBhPQgHlc8tnYyaTQTsL2Th4ZGbzQ2EjYH&#10;DTL1WUQu42NdMDebS91HaF8K5Wc9+Bsc9wfh2LsWgVvPxOL2c1G4+7yKkohr9+L5+9Ec+yqKFldv&#10;FKDXEYrDQxvspZ5yeUFG+mlsrFZjejofHX1hsk2YmDeLG3rsXyvAxl6OLGQ0zXleVuGKzKxHkaRx&#10;gc3mS32ZJjNnKsv5nyftuLrdiRfvTeNHH9/FT7/zDP7gu8/h97/3nBx7P/vO83Lc/pxj9r2X9/DB&#10;6wfYmKrDeK8ZvfWZsoL4i/emZNErdTT1U94lwrSJMFuOpRmeb0cCDXwYFqcz6OQTwlrjMNCRgo76&#10;JDx5dZDzLBsZ2uOERy2evN4uYbilNpbwG4u6yjhKAp23S8jQ+cgK6yK1PlUTiuw0Oul+lxAf5Seh&#10;QUQl0jSc96ZkZKdGIlMXjqLcRLkvICNdS+cqMQhl5nSZ0SCKaZUWZch5IGxEclIwHbJEOoipdCDz&#10;CLJRyMuIQZYuDMuTjXjq2pTM8vjxN+7j3/zxh/jGG1fx5P4oXryzgpuXZzDYWykd06v7k/jFT97B&#10;H/70bbz/5nU8c2eewD0l6wQ8c5OAezSA25f78Ooz83jvtW28+9oG5sYLsbVchq88PYLLu/V8XICV&#10;BauMDne0aHDjcgfWlypl3/GDLbEEYwT3b03gxuEQbl4ZITSP42C3G3u8jnfuTGBnq5VzrlnWjNje&#10;aaY04v5To7hyrQOz82bML5ZQz5uoK9W0h5G0izpU14rInz+Cwlw4nmivqK/FDSkRXR2dDsLIlD/h&#10;0ofOYAhtCOFzNVZmKMzMx+LwlhXzG7kYn89GUuqjUOuPSwgepi3ZulKIue1EGUFevx6J3XuxWDoM&#10;w+xOCBb2RJp+vFyfLm4mCZAVN4P7RkShrFT+VgYhNRJh4Y8ivyAQ+9drsHY5CzNbURha8MUM4Xtm&#10;TSVv8nQ6vNA7EoC+0UDaasJvL+dhh5usGyFurk3Mq7gNk1vZdWBPz/f78Zij+dkgtDvCaLNdUVxG&#10;x9zsjpjER2QRy4oaHbx8XRCtuoiQsDMyeyoq5hJy8qOlJKd4ypaF+/tdOLjchXtPjmNzq5F6rhI/&#10;/dlz+PkfvIQ/+Wdv4Oc/fxV//Mfv4pmnV3D9aArvvHEHLz13iCXq5q5mC158cg997eWIDLyEJ4TN&#10;OfcIAjzPSsgb7GuCKsYfjz8metmfkgWegoK8EBjgjcBAT5w79xhiYwPhI4oT+l1AeIQXvLxPw9fv&#10;nNx6eD4hJSTUFRGR7oiM8oI6KYj2khBv0iI+yRcFxRr6O5moazKisjZTthMMjTiN9MxQ5BkJjaKI&#10;U1YMigs1hMhYGTwQMFlZloP01BgU5OtgSE+QrRDF8WUbtLCWZBPc0yh6pOojkJPF+WXOpN4xYXZq&#10;mLBSTHglMNbXwVpchJaGerQ3N6GRcFFmNcsIpKOvE1XlVvT3tKKns0nCkyh4JaLHYo2mMScFBXla&#10;2W4wUx8De3Ea6iuNsvd+QrS3XCIh9IW1UC9Tf1URHrRd52UhPdGHXrxWkM2xn6Xhc9GySGO5hSCT&#10;p6EOiEBhXqL8bKUtSy67EMX3RE9/AZSin3+eQU3d40n/4Dx1TbTUGZFBF6CO8UK+IU5uC3ksQjeJ&#10;lPfGKnEjsABZPB/ixl1smBvBWtQDSEIuQS0y4KzUOR0NRRKS8zMioaUfq6ePaspSocZuQKUlDbki&#10;cJMWjdqybJnKPNBdLtOZO5pL+B9U8sZgqdmA9kYbz4tK2mtrYRoOd2YwTN9ApH77eT7ToT0PAAD/&#10;9ElEQVQqbwCIFo0pCZEoyNIhKtQfIf6ecj33zPigXK+9tjiNsaEuJBKo9ckRUEV7yMixuOFdmBfH&#10;fQ1ys2PpY+uxONcjwVJAp4jQi+VObheO8xqXyXXgtZUlCAlw53XTo7Whit+nQoo2CqIoWbImAhVl&#10;RjlGcrKS4O97Tj6uqynCxFgHWjhPykqzUM7/bLely6jtzDR12lQX7UsPLm9Py+h2Ds+zqBFRV5Ev&#10;JT8zXo4J0cVCrE9uqSuWa35Fwa5Zwq+IhE9NtMh1xdOT3bTdbejra8GAoxtDIwOYW55HRm42jGYz&#10;ekaGkZiWjpa+fsxsrKFrxEF91Yv5lVkkpnAsmm1IzyrmPOpFoaUclnJel/lRCcA9A+X8Xjt9EgHA&#10;othog0xFb2splQXeegfa0dBaj87+fvo824TeFerfbazv38L86mXMLG/zd7Ywt7RKWcTa+hK2tldB&#10;kP3r3wDtg+1fiWjsX/3Vw+3vvv75rQDgBxD7Gcz+fbdC/vHA7D9Evgx+hXwGwH/zN3D5z3/xly7/&#10;5Zd/LaPbIrKt/OpvHkR9RY/fP/uVC8T+r/9GwK8/pZPw+/0Se8Cv6pojCS3lKKsOxPB4Lo1tCmrr&#10;0umA5csBn5uTgHJbkuwBXGIORHubaPOTDMeglkZajxlCmmMoThawqKsPRE7uSQwOpsExQCVYGY3x&#10;MZOE3sUFmyxqJCpgilRqUVnWXJgsHRsBwJaSeNneqKNbj4lpM+EuGYHBp2XKZFTUBRQUxKDEEkdl&#10;HyQjwE2tBOaWeFTV0yHripIAPDgZJ9c0Dc/QKZiLwvhilITXqZVYTKzQiC8nYWQuCRqDC5p6QrF3&#10;wypTyXrGg9A3FYjBuUAMzQehd9IPbUOeaHV4o2vUD819Z9A2IIpBxcneovUdrtxGYGgiFdayIASG&#10;EECNXsjMO80J5orWDh3i1Y/IFLF2Or/Vje4YGFWhozcatjJvDI5koLY+Bhf439o6E7G4UiidiZml&#10;VDrU+Ti4VoRtAoHY3zkskgVDxLnu6YuS6ysbm/1RU++ByhpR2MNVRrRq671RWi5Su7xkEaKu7ji0&#10;tcfIGxFmc7SMqvvRUdDr3bCz24aVtTK59swxopVR7d2jAly/Z5atjESETaz3EsVRdq7qCD7RcEwE&#10;yXTS9T0DlrfSCCRpstjV2k4OHbBEKoAM+T3rOwVYWM3F5q4Fz32lH7fv9sjqmqeoaNMyzmLvci3u&#10;Pd2BvcMKHF5txJ27w1hb7aBia0VddaFMKxMAsb3Vg3/6R1/D0JABJtNJGuvzNK40jCkX6JD7IzHK&#10;Fz4XT+HSycdwlo6HcEpyM8Jo8NXIzHCVlYjFOG1pUclMhLoajtvePCpqC41FMR3/Igx156HaFosr&#10;Wx3S+X3m2hjef3UXd/YHcPfAgd/75lP48LUr+ME7hIyvP4+PXr6FHzmfg/PVAzx/cxw/+PAWYXcV&#10;b728gk+d1/HJB9dlJOnTD+/j2x89DedbdylPwkYnJtT3BGG4AItTHYTeEWxvjsjUoOmpds6RVrm2&#10;prayCJWlRtgKM+Vd4dqyYlmZs9xigU6tgTk3D/3tfG9dDVqqaVxo9HaXJ7G9OI7F8R5sLIxicrAV&#10;cZG+hLtHcYlOmrirLlpKnTlJKEv1Qme7Qd7IKi7yRW1tpFzHK4qmifWu61u5uHylWKYBj0xEY3ld&#10;T+DUYHU3mY4wr7GIvNIJ3rysl7LIx8L5npoLk473FOfO9ALHzXIIltbCsbIRIYF4dDwauweFWFhO&#10;RVYOHUd/UTwkGn7eLliYK5O6Y3YpATOLMXx/Mn83TUKwqD67e0R9MB+I8Tk6w1J8aXTo6C/5YHrZ&#10;l+LNYwqm0xyIhY0gKdPL/pyrnjRQ3piYCyaAx2NkjM74rBYdHWE00H4YG85DZKgLzvK82K0BuHGj&#10;GtdvcQ7cJRRcjiBQBxFW/fnd3tg4dMfONQ9cuReM28+qcPOpBFy5rcaNJw145it23LlvlzD70ssD&#10;NKBanDnjAh/+t52tJnzt9QU5H67eLsPtp2pw7XYl9q/YZBGh8govFJsvoa1NxWsioh8XUVTgK6H3&#10;1jUC2d1ZvPPVffxvf/QB/sn3X8E//+mbEnLf+coOfvLNZ/HTbz2H7753Bx9/7RpeurOIo9VuOJrz&#10;UaD3x72DUVlF/MpaF27sdaOnOYXj0Bs9LQkE4AIJv8N9KoJhNJ2MZDognhinTh/s1hBA8zA3WoTh&#10;rlw0VcbTsbuAoR4tupvjCccaOm1xeOpWL506A1rqkzExZOFYTabT6QO9OoBjVUQ3ArgfKaMcoX5n&#10;OJ6TkEqnPi7CTTqFwtEU8GuiI5QpenHT0c3PSICv6+NIIkwYDYky8iEcxTTCsYHOpIhYiO/LSI6V&#10;+72tFfKmkjEzDGVFKswN2/HVZxfx7fdv4eZeP756fxXf/eAZ/rcs9HZY8fSdNbz9+g08eXMe/V1F&#10;WJ5pwEvPrmBpshKbi3U42mzHGy+u4GsvLFMfjOKFu5P41nuHmB/j2J0w4f7NHjx5oxuXt2ox2s95&#10;VB7J/xFDUcFMm5af5Y2SgjBKBIrzaKOq0+X66JWFFllIZWqyBnu7/XK/t9eE8XE7nM5rePXVdXz/&#10;B09Lef+DI3z3e/fwz//F1/GLP3wFH354HUdH45iba4a5RIVgjtnS8hDsH1bh6WdbcP+ZWs4f2o75&#10;BExNqzA5SYCcIxiPct45YumEhqOxTSwHyOB8yENYLO1pvAsi4lzQPaTB5LJORnUb+0+iY/wkxtc9&#10;MbMTgLndUExx/vZP+MlMhR7aQmEDxDKD0ZlYrG5ncn5myjX7qan+yDdGYGyOQDQdjeFFf4of7Wkw&#10;2ga9MCAqnlP6Rv3R3u+B+vYLqGk+L9e6N3fx9bFwCcFNne587ME5nCRlbi0eQ9Ph/M0EdI/EoKZV&#10;rJHPoq0ntNmCkZnrjyjVafgFPgK11htqjS8iY87T9nogWe8LVcIlhEQcR2a2N6qq4zA3X4bWthS5&#10;/OLm7W4cXW3FvfsDuHKtDU89M4L7T43jG9+4hW9+80n89Cev4/d/9nX8+Idv4I9//g289uI1VBGy&#10;dAkh8HM7KXuthwe60qmf/83SnUfh4fYE4lWBsoCQn/cleHpcxIXzotbFGWg0kfD2Pgtf3/MIDLoE&#10;V7fHJQiLmhwCfF3dHoO7x2OIT/DndU5DKedIgSmZ/k4i8kzxKCxRE/gj6bQnoKE5Gxa7mhDsBX26&#10;H79T3FT0hOipXsT3irE+Q4depGsLkBJwK6oQ5+cmQ0eIjOcc0qjDkZEWx8/Ey6Jh6WnC14uTEFxq&#10;E909alBVZkOyOh5tTfWoqbQTctvR2dYogbeyzAKrOR/VFRbU15QSctPk+uEEVShKirKRlBhG4MqR&#10;hbAE6IkCi34ej0MTx7lNsI0hWAb7npYQK4BQQJCAXfG8Nj5AQm25xcD3qmFIjUdspB/iY0QUk99J&#10;4BKR5MQ4Px5XPh+bZEptoVFUmFZDT2DTa6ORmaaWKdm+7k9wTqbwONLlbzy4QRcjIUwAV2O1SS7V&#10;EMf22WOhw8SxiPdlE0DjeY0zCZcGbajMWCnJJzQnBSLE5zisBRoJv6VF9J1LM2U2iybGG2nqEEJr&#10;HAE7njBZiMYaI9KSQ+Rvid8R8Ctu6GniAuVvC0isrciR10zU6RDgJ4pWJsVzzHmdR1xUCLQJ0VJ6&#10;2hslAK8uTGFxdgRLc8PQJIQhPMRVBhFE/RzRbaWjzYKl+V6ZTi5uJG6ujcp0Y9GCNE0XhTMnqAtC&#10;PFGYnyqrQrc3V/F7IuTv6ZJUyEpPov+UibwcLcrseTjYW6T/noLE+GCoORdqqkxy/W9rsx2qWP5n&#10;6nSRCt3RLtKWK9BYV4S2hhLUludJ+B0fbJLXWpzXnrYydDRZ5Y2P2fEOeT1W5wcwOdyCtQUHbZSw&#10;MRUoMdHmNBGKCcNivfDYSCd9u3aMjTqwsDSP2fk5JCQnw2wvR0VDE/37TPSNT2Bwdho9Y0OYWpxC&#10;z1APQqOjkWzI5jwyw17djFyTWULz+NwYhia7MEDgHRisxRDPuyjkNTPWiflpB/XGOCZm6WOtr1IX&#10;zdMfWcXa/g3MrOxjZu0QS5s3qRtX6ZPs0jc+pK6dw/jMPP2YNfoxM4Q0wpjyKwLpb7afpR7//7qV&#10;APsZyP69t5Qvgcr/N8kvCbWfl8/A9zMRkV8BwP/pP/9KnjMBvmLN73/9r//N5W/4Gv4WLv/LP/3n&#10;Lv39Rt/xmbwqbl+tqY//txQakfOoa4qFrTyY8Jkmo68Wi1qmnIlUmtgYL3R35MGQfokA7I+VFRuW&#10;lopoSCJkFHJuIQOHV+yorvVBZtZx1NSEcHCmoqWZ4FwWQWVKw9agQWuLVlYtHhrM5oCqQH5emKzu&#10;HB5ynlCsR2FRtOztOzlrQkN7InoHjSixafHocYJTWgAnVS4qKpJkf13RV7S+MR7NrQk85ngsrhol&#10;eG0dcLuXKSNWovLqkog+rcdhdT+ZkoKNy1l0jpMRp3WRPUKv3LFzENNZINiNL4bLgiIjdOKF0e+g&#10;4e4c9EfvmL9ctze/GYG51SRMLiTSmAfLtXozC7lyLZGvn4uMprYQOEtk2mgMHf3zsoKlcBTWtzMI&#10;BSkE1VB098SjpMQLMTEi/dMT3d1qOAZFhUlCxopOpmvOL1MhLPLYF7WYW9RhYzMXs3M6WaBqeISg&#10;P0QF2BuKzu4AdPcGYWIyEX394ejsCuNrcZiZSafDZMA0nZ6JiRwcHvajojJFRmH9RaXYlQoCih2j&#10;UwJm87G2m09nIwULm8nYOjJg7UCH0flw/ncfDE4HY2gqhCDvI+/8L6ylYmnDINd7Ti/quZ8lCxKJ&#10;taCizdPQuFZej7WtEgyNpsNU5CUNdGjoMZgK6QgNGvifTFhZt2BmrlgW6SorTYYo9y8qDAogEf2f&#10;hwbL8Npr2zIalp39GLS8ZiFBLoQ5bv0egecFF5wjLLuePYaIoAvw93pE3lSxWCJl1LmhSYW2zniY&#10;rd6w2kJRVh6LmSk7ujrotDfoqHDtqLREIyLABWWF4ThYa8Fwex5GO43orNFjgc701+gcf+2ZNbxy&#10;awXbky34ztt38a03r+HtFzYIylv45tf38ekHh1J+8MlNvP3VdWyvNhEIOEdmG2T6UW+7GZpYD4T7&#10;n0IDjdv0CBUrnZPZ6XYeTxsGHbVobipBUXEG0vQqWYXRoNfSKchAebEFHfUtiA2PxsWz5xDqHwhL&#10;vhFVJWZKMYY6WrC7NIOr20tYmxmSUeEJRxvStTGE30fh43Earpd4ns66IDjYBYWFYahv0GJ6xoL9&#10;yw2yzUhTGw1Wd6RsaSXWHYo0fxFZEn2cRTsrsZ5WVJBdP9Dixr08zrFkjM+GSPCdXYzkteZ5XRAZ&#10;BJwTswHccq4QgFc2IrGxE4ON3URs7aZjcydXphivrBbh3GmROnhOXmubhfNqIR1r21qs7agJwrGY&#10;pgO/tJKF5TU62Us8Jn7/wmoYltYjaITCMLPkj8l5LynTiwRhitifWvDl+BQR4yis78Zgcy8O2wdi&#10;HXK8/H4B9LPz6TAYTiI7y1UWlvP2dJE37K7esOPoZiYu31Rj73qsFBFV3r0aRx3ihtUDTxzdjcad&#10;55Jx/clk7BypsbGnwdZ+BuG+AL39MXJZgrjxIgrYiX7I16704+WX5jAxTceCoCnaOokqvtU1frwO&#10;IbBZPehYnJMtdQ526nD7Wi9eeHoKP//hC/jf/9kHMqL5/muXZVbCG8+t4pUn5/HR1y7jzefXcGu3&#10;D99597Zsu/XR60eyD/WTl8dQnEHoqEjF4UoXLi93Yn+xVaZEi+JXFSUBHB8ZEL2yu1rCMNQbi6M9&#10;M3bXC+hsXkRbfRjGHbzu4wUY7MxERx3nyXAJlqYKMcFzNDWcgf72JH4uFa11KjTXJdIRS5dzSazB&#10;jwo5IddPihS7lMQQ6BIjoI4NlJEedayvTLsTd/9FtEY4QeJ58b74KB/ERXrTCRROpxefI1QRGIRk&#10;pcbKaJBwkmxFBs6LRJkOaC80oJnOl1gfWJwXTYcyifMrEeMDJkz0E1hHy/CTT5/HL374Opprc2QU&#10;RADwj77zVR5vHZ68NYuffO9lXL88iOkhK8b6TVidrsSHb+7jqevD2Futx82DLtw56saVHe5fbsYz&#10;t3uxs1KGa3sN2F+vxMFGNXZXqtDdkoKy4lDkprnz2EJ4zN5IiDqNCtrRlblWVFbokZ7hD73eD/bS&#10;JNrJIMTFn0NC4gWZ0SRaDer52cpqQt9CFfViBUbGSnD5qAfvvHsN+3tTaGmyISGe5ynOlTouFk89&#10;PYH339vEd75zgH/1L1/EH/2Te/j9H1/DvRuteO2FMXzno31896MjvP/2Jp59fhR37w9S59YiRnUc&#10;8YknEUUQ7h9O41zPxPiCCsOct9PrIVjai5RriqdWojCzqsbkUjyhMwKivdLQVDDG5yMJrKFyrb+o&#10;BVBU4imLZur5nx0TqRiai4ZjzhsT69QDO3FYv5L6uaUJcZhY4OfHA2U0eGjyQeR3fC5OZkiMTEfJ&#10;9fzX7hXKlnobB3o093git/jYg+hvuRs/m054VsFkCUZWXgBCI56QACygNy7RHcFhJxESfopygvI4&#10;AfkJRKtc5M3p1MzH0TespW4okbU4JubS0TuUIFuniVZqhRZX2mw7bWMpdVYj/Zpe3LghUuCtCPY7&#10;KaOYLXUlHOOXOJb9MNBVI9M4z595UDTQ051QG+qBAN9L8HK/QFtFML54DhcvnkRKikq2BBKFKL28&#10;zkgYFm2bgoJdERbuLls2neb3eHge55gIlxAs0kmLzCn0zfTIKYjif3RDRlYIahsMMBXHQhUnvsMN&#10;miQ3mItVsJkTUZAbjfysaIJWIAwpoai0Z8BSoueYi5Ppqzm5WlituVLEvkYbgmRdCIpLCDVJfohV&#10;+fB9MUhPV8NuKyYYp6DcXoTMdK0UYZ+SCEiZBKN0fQL/r6cE6kePuRCIQiX0CvgNDryE7Ew13C49&#10;KjsNCOgTwBsVcgnJCYEICzgn7baY1yKaK4BIgK8QAchV9mzO91QZNRZz3lJAe1hCf4twLqK8FdZs&#10;WdhRwLMAVvHe/MxEXqNo6pgEwm6WvIks6mGIqLF4r7iRJnSJ+G4h4reFLupuLZUgLqLR4jkB30JX&#10;iUi0OO4iQnWyivM3IUhGgUUEWNj0xChXZOuD0VKTB3NePHVAMhors7nP60CIrbVT7zfQx2koQk4G&#10;daHKS6Y1l1vTkWvgOeaxiJRncU5iOQZmxtpl6rOI+oqMldqKbIQFnoGFei9RFSwrNot0ZdE2SVTw&#10;FlFgUal7oKeZsJ8go7niBoBoLypaS1aUGdDWYkYfIVId7y8rSxebUvjaJVmAShSjCgm8wHHD3+tr&#10;gr0k58ENA88z8mZDV1st6qosqK0sJhxn0G+yY2q8U65tFSnsoqK1KFq2tT4hC12JqLJYy93aZEZd&#10;dT6a+b8Heqsk9AoIFrArtuJmiIDdnbUxjA40UPd7yswAkRo+5miUmXBdLXaM9NfLDIyhvip5Q6Cn&#10;s0xmCY4Od2BqagizMxOYnp3C6PgYIlQqlFbVIstUhDT6SKOLi2gfGoJjahIjBNza9noYCowob2xG&#10;/+gs+sfn0DkwTp01Tf03Tf93mnphHvtHqzg4XMX29iLP1yzmZifpiyxidnkRc8trGCHYDkzME7AX&#10;0do/hYaeSdR3jKGqZQB1HYNo7RsjWzjQ0eugTzxB35gA/ABkv1zEGtsve/7z8hBk/6HyJVD5/yb5&#10;HwPwr13+r//wn2TKs4j+/vl//M8uivKXLr/+NaTg1//N5c///f8t4ZdSZbWoX66v1/1p/wCdboJk&#10;RXUUrKUhSM+8iIIiAShFaGjMhE4nUpDd6Mi5yVY/lRVRHAzFHBhVmJ3Nx9h4mqz8OjGlf7j+tKlZ&#10;VIJOwsBAmmyV0tSolimOok3SQL8BojJ0YwMN3oRYZyL6BqdCFeMu05tHx0oxMJwpK14OT+XRka2E&#10;ITsY5y66QK/zQmdnDkpLeRxV8bBYQ2CxBcBeHiDXTInIqijKIxz4CXEnfDEe8+sPWoqItXbLu2q5&#10;VmrzMANr+wZo0l1Q1+Yte23OrSdj4zCV0KfFyn48FrZjML0ajTEa6rH5WEwux2DrSiIBOhayqM4C&#10;v38pRsKBiGJOTpsQQEe6oNAb41OZyMg+Lte4ioqd4zMp/C8xGJ2Mhr3iBKZmdLJQlbiBkENAFo74&#10;s8/1ypsI61vZ2L2cQ6c9HatbOqxu0nFYT5NRs/kFAulYHEE5ihBMUJmKlzI7r8HqejquXCvG5cMi&#10;7B8UYW+/GJubBXLd7OJitvytGzeGIK63OC5RXKu1IxlT8wUYGE3h+aLTQoBu6wtEU7cXekaCMDgV&#10;gb6xEDgmwzG1nCCLEYk1vqL9RWdfJJo7QlBe44UC82lk5T+GktKLaGylQz2mx8hEGnr6tTLNW/RQ&#10;zcp2I2CUYGy0nNfdIgsgiddq6iPQ1KJGc7MogqaTqVqiSIaIWooUnvKyFAwNmVFTHc2xkyRby6gT&#10;xLpxOjvRJ2nkglFiUtMYBCAmgsdBB1NU4s7Nd5dRiZz8s3QSLmJ+qViuPe/qzkJC3ONI1V2AMccP&#10;hfmB6GxMRVz4Mdn65PJ6Kzama9BTn47rW924fzSMGnMsvkngvbnpwM6MAOA7Mi3623RKv/fxDfzi&#10;R8/gu9+4hpefncIsx3RthUp+rzbhPCJCH0MoHTNRaEwd6y4jY231dMynH0S75+e6sLI8gMmpTrl2&#10;S/TcCw3yRrC/Hw1iBFThKmhjkpGqzoCXqzcunrmAAC8/Og9qGDMMKDUVoK+5ESuTo9icm8DB+gLW&#10;ZkewuTQh75i7uz4h16WJG1gCgHNy/DE7V47uHhG1iUR3XzKGx9JkpF5cz5EpNeePWo5Xsf72QaRf&#10;h+nlOI5HjUxxnqIjPDgeQPgNwdxKrHzcN+iN6XnOi9lQjE8LCA7CzKKA1ShsbMcREJM4D8L5Hs7D&#10;tQxcv9EArfoCwglKotVSfW0i9g8LsX1Zi8WNcMJ1EOcLdcQkj29ULdekizTqjd14CbQCbFe2IiXo&#10;LqwFSlnZCpWyuh1BKH2QmryxF8vfjsfuoRrX7qZh91oKvyMNB1dt1D0hdDRdZFQ8Uf0EDg9rCd9Z&#10;1BvBGJl3kxHlrSvx2L+ahptP52PvWjwu34rH4a0kHN3S4ca9HNy8Z8LOQfZvYD1Xpo+3tiYgNMSF&#10;Tp8LIjnXymwqWUlbFAC0lflCn/4YkvXH5A2wkaEMHB404Km7/fjaqwv4l3/0Gv7dv/6AwPYCfvTx&#10;k/jmW1dkpsEPPrgH52v7ePsrmxJ8X3t6CS/ensaHrx/ISPDhSocszvbmcxu4staDrhoD+hpy5PbG&#10;1oC8obM+W4WhrnR0NMRTYtHbFkswy8Gda5V48mYNnXo/rC3kEORiZIS4rzUFXY0p2FtpwvJkmawa&#10;PdxLnUEAXpoqwHBfGhxdeowO5mBxppQOqy9aOW90ak94Ul+LKIeIbIg0RJGNIOBWwK5wbkW7LZH+&#10;mKoJl+Ar1sLFhHnI9yZEP6iEKtIWRVpgtb1AOrKiMIxweMV+OR3sxgoznc0s6ZhWWVPR2ZQvAbyn&#10;JQOjfUY0lCWgtVqL2wcOzotuLEw1yrTWr754gPfevInn7i/jza8e4KN3b+Bbzls42u7A5c1WjPcV&#10;4MlrA/xMIzbmK7EyXYrx/lw8f4/fs1GF7QWbvBlw67AFc2P52Foqxd2rHbi+18bn7XSENWivS5UR&#10;4NiwJ5ClD+BxayHa2gkbp1JdktFSu12L9nYT7WW2XKMaE3uaIHQMGQaCmCkc4RGPSUnL8IRa7Q5r&#10;iYEObDjHlBcMGQQhlStEO8GGOi3Ghk3YXqvFxnIV3nl9DfeuDeLT96/jFz94BZ++dxe//71X8W/+&#10;9+9Q91bJPvP+/o/K+hui0OVHHx/h935+E3tXimgXaQP3Ndg40mJtLxmLWyl0+niNp8V6ZH85h8XS&#10;h+mlBFmIbmgijnM8HzV10cjOjkB5uY5OZDHtZypGloIwvsp5vBSJuS01RAswsYzm4KYBO1fSpW0e&#10;m42R4Ctuts2v6rF1kCfrC2wf5uDgegGfV2NpM0WuN07UuSA9/1FZwEukP+cW8jzkest+wCIKGhN3&#10;iUB/AZ4+BFFXF0IwbYWWOjfDl+Dri5h4F6Rk8D9nHUN1o7+sx9HWG0qYjqXdC0aXIxIFlpOobBAZ&#10;IwYMjWegu18vQTiHnxeFGsWNsuz0SBlZE0A3Mdoq1zXWVhnhwd9055x3d3tErr0V6yfDgv0QFhSI&#10;86dP4cKFE9Dr41FcnIkEQqKHBwE9xEP2LPb0OgXRGlAAcEJiAM5QVz9OvajTR6CoWKylNCDNEIK0&#10;rGAkJXshM0es+01BXkEkklM8ZKvK3JxQ2kstKuzJMJtUsBQmyRs+lgINKmzpsjK2r79YhvQ4ojgP&#10;xdrNPM4p0ZM/MsqDvlQarPY0+Pg9DrUmAPGck0FBHoiPi0JaqgDfJNrOYESEecHf9zzO8xjdLh3n&#10;Y085JnXJhEcCokYdIgskiXZU4aHCd/ThZ2PkjQMBoEIEZAoRwCngUkCpiMwK6DQbkyUQijXWQh5A&#10;awTKSrKpo6wQvWhFRLjKnouJoWYJVAKmBASLCGNPW4XUE6L/uNAnpuwUmSkidJEAXRFRFu8VxyMi&#10;wuI3xFaAuPh9AWfisfhOAWUCgkVKtoXPVVsNco2xyOYS9UYiAp6AVuUu2yqO9VegtIg+SnoECrNj&#10;YSTcirXFYq2yKTuO1yBVFp7UJQWg2KiGrViH6LCLuHTGRd4IeOKYuKlP6KTf4+vxKBJi+Ju8hj7u&#10;om0hzxfPp4jSCgBWRQXy8/nYXJmjLzGKtsZq5GfrZBulQN8Lck16EkFdgGh/T6WEUbEv2kyKCHBc&#10;jLessi2y7fy8T8n2Rvvb85gY6ZTp/AKCRdp6VZlJrm3vbK1CmTVXvk9As2hLJABYy2stunbMz4j1&#10;x80E0xq5REUUri3iuBPFbcVvjwzWo7PZJkFXpDWLImCiAJeI/oqItwB/cUNEpD2LGwCiXomju1re&#10;oBDXY5AAPTnSiJGBGjj4f8TvixZIAoDHxwi4Q4P07XqRlp0t1+RWNregsbsHq5cvo3tsDMPzs7Tp&#10;hOD5caxfPsDt517A0y+/gd3r97F+cJM66R4BeR7DM5MYnBhE31AvfdRudHZ3obOjl8zSQ1+1BbWt&#10;HWjs6EOHYxzdI3PoHVtC3+Qq+qc2pPROrKBtYJIQ7EBFYwfMZTUw2ytQVd+E36pM/PkiTQ8B70te&#10;/7x8/r3/M8ovCfFCfvf5v/yNiOivaHUkor0CfsF9UWTsL/7iL1z+8ld/IeE3OytIwi+3f8qtvIvM&#10;51FYFCjb+VisYVS4IejqoqNhV0sA0ahpXKJP00A/SkMXi42tKjpzKTKytrBsQlsXgbTWD/mFZ2UB&#10;j/mlQgwMpaG+MVbCTXdPBnr7MjmIdJiaLMAgAXdgMINOv5nGIALmokTkZEUhLOwE+h1UJARrsU5p&#10;ctFI41dOA+aNRx8XzrsvAbBI9thtI7yJYjqiAFVjS6RM4a1t8kNnfziNcqwsyiTuJE8tqQi/iTJl&#10;UxjgqeVwuYb14Ho+sgronNaewe6VfCysa+V7xB3qld04KYtb8TTmNM6rnODrCTT6gZhbDcUYv1c4&#10;vUc3ch6sUdwskT0dRREduy0Yt++0oLzCF25uog2KBw4OLdjYycDmThqmZuNwcFncQCjG4eUaGhTR&#10;A/UC9vZs2N0zYX0zHUuraqxsqLG9l4Y9wvDaRoZM21xaNdDRJqxOqzG7kCJBYnUjk+/Lx+FVs4xA&#10;HRwRfi8/SJdeXc/Dylq+rGo7u1CIsQkrQcWCoLBjOM9jM+S58j8VyeJhvYSMmjZ/1Lb7UXxQ3eqF&#10;iiZ3lDe6oarFEw3t/pzE3rIoj2gBlZN/GvkmGoxSP1RUh6C6LhwZWadgyD6NdAPHiupBlDmMAJBv&#10;9MXICMGwSof6Gh062lJlRLe9PYEQEiRbafX15KKtKQ9lljTpFPt5nJAGoK+rCO2t6TKTYGZGVKJU&#10;wzGgxZAjg0rViNnJUtmcvKmBzkC+Dyqro1Bk9oa93I8wl47J+Uw4xnTSmdnYrpVF00SLr9BgOjIZ&#10;dByyvOU64JxUdwy0ZWGstwB1ljgZZXvh1hSeujKCt1/cxlBrPm5vD+HFG/P4Zz96Q0bgPn7jAB98&#10;bRdP3RjExkKVbDtTW5mAglx/lNvFuisNEhNc6Sw8Qmj3oEEVDj7Pl1WP6bFGGfkdG23CyHAT+mkY&#10;Cgsz6HREwsfbk46WH41hBCUGgR7R8HcLh+tZgoW7aFUULOFYExOH3NQ0Ovp00Pt6sDQxhsPNFeyu&#10;zGJ3bU62NvD2PI3uzlrZF1O0GxI9q8UNiKHhfHT36mW15QFC28xiJroHonmu4jCzlCxvIIlI/9Ri&#10;Ijb2M+nkajnuIjEyIW5Shcr9qdloTM5EcUzGYHElUa4znFmIJuTyuflI7kfRqVVhdfNBlFTA7fqu&#10;KISjweWjUjr04bhA43+Kc3tkOBd3nrJi61CFuXVfzKwEyEI5ooVSS1sQx20Y55z+AfzuxD6I7Mq1&#10;tzESdtd3RbRX9DdV0ZFX05Hm/F0jcC9wzi4TxEUBnz0R2QrHtqjmfLtCpv+LG0GnT7vIZRciW2Gc&#10;/1tUZt67paaRzMLRvSz5/9f3sygp2L+RQRA2YOOAc/NqvlzzLm5cifZQojCdaPlmKQ6W/yuQjnhC&#10;zBnZZ7uuOgUZaRelfhgfM+LmjW68TuD91sdX8Ps/fgZ/9LOX8JPvPIl/9YvX8L/85BX8+KO7+NbX&#10;jvD2c5twvriLP/jkBXz02gHBdwF39vtwtNaKmYFiXNvswPJYOfYWmzDrsOCtF9bx6ds38eqTS6g0&#10;xaA0LwJX13sx0pGPxXE7ZoaNmHBkScDtbVNha8WEy9slGOqNo/PoKdcEO7qSUFsagk6ek8GObBkR&#10;HenOQ0WJP2ZGqe8WStDbmkgHRYe1eSsdpFo6YMkE21Mc35foLJ6Bv+cxqCLdCMOhdCADZBRXpDQX&#10;ZKqRpYuh0xgo+1oWZidz7sXTUVTL/SI6cWJNv4jumjKTYTdlospSgFq7CSX5OjRVFfHYRKGbHFSV&#10;UF8UZsp1eQKAl6ZFv8tC9PGYezv4OWs0jzkKLTz37Y0G6pZE2QZEtAOxFqkwP1WL7rZcjPQXYX+z&#10;DdvL9fjme4dYmy3H4kQJXrg3ije+soCd5Wo+LsbVrVo8db0dT11twxbPgXg8x3G7Nm3G5qIdV3da&#10;cGNfFLSr4meaMTEgqlwHISnqPDwINwY9oUXe7HUlGJyRHQ4S4txQXJgAR7/orV2OCgJkS3MedWIa&#10;QoIfRVDgMWg17lKHCOBwvXgcMZFedDwDEB58gk5vKJ1eHxQZg+gk5mGYtvz1F9ZwsNqBt57fwS++&#10;8zX84IMX8Wf/68/xzmvPyt6rsWF+cLvwhFybLb5nd6sHlw/b8cqrg7j/fD1u37fg+pNFuP2kDfee&#10;rcazz7dKuXG7FC+83ISnXmjAnaersXPZjIOrZbh8pQ6lZTGyVojNmobx2WIs7eRjej0Rq4c6zjsD&#10;tq8ZIfoJbxzocOVOvqwxscE5Nb1IeJ/RyJvEot7FzGIGdU0O53K+vJG9smXAFm3g7WcqsbpTQDul&#10;IYBTdw2mQZX0GJJ051HfnAE/2hoJwDGXEBD8OLz9jiEs8hR0ab70SyJRbIuURSVrmwhS1f6orPeH&#10;peIiqpt8aANT0SyyqIYi0D+qoiQQ+nOxsFqM1s4kbO/XwY3gKwpJuhFGxI0MG8dbZVkWsjJVsrij&#10;qGTv431ctvbz9HgMgf7nEB7iTfGHr6cHzpx4Ap5uZ+UNjI62Kvo7GqmbQ4Pd4e76OK/rYzJKqorx&#10;lWmjmYZYqa+TtSE8r2rZf9hamoLyKkIU4VfcMNEme9C2hvNYElBflw5Tfjiqy1NkZfNyi4ZAmUx4&#10;KJA3XEXf1+Cg0/ALOEnIPoXQMDfoU2NhKkxDDgFTkxyEjMwoArAeCWpvPg6UYGwwqBETEwI/PzfZ&#10;y1eTGCijiKJYkVYdhIjQS4T8C7LqcFFBskxFFhFAAbxiWZuALn9R9V2u29dJqBQ3wEQUWKQXC7gR&#10;MBrofVLeUBBRX5EVIm6QicioEAHHwiewmNLlOlixBrgoL1mulRVRY/mZLBVSOJaL8tVyDXB7o4Xg&#10;rEVCtK9sBygyULpayiRwiSixSDUW2SjiWD5bbyxAVxyjaFEktgLQQ/3PyvcKCBf1CkpEK06CXSVh&#10;ViypsBYm8hhi+X7a4owQPhZrk5Pl63Xl2Sgz65HOaxgdch4B3o8iNdlP6gEBwSL6K45XRJsFlAsA&#10;F+fB2+0YLtAmGfRhcv1uoM9jsn6HiNTGRPgiJSmSc9+DUFqDa4ebuHfrMjZWpmXqsojSiqhtoO95&#10;ZBviYcxVyzXgIuIr9kWkVoC0SJF29NWj1JolMxdEBe48jslg/4sy1XpylODXWikjvmND7bI4qejD&#10;KyBW1CeRUWqeS3Hc4ibG5sog+rvK5U3PqlL6993l8phb6k30i+jjDNTKGxXi2giwFZFdce0FDA/1&#10;1spIsOiPvDLXLyFYpD/PT3bJ6G9vezlMuQnoai6R3zsx3Cgj0AKABwe70NfbSR7pxv2nnsHh9Vu4&#10;9eQzWN2/jOnVdcxubKFlcAgdwzy+yWEMTI1gYmmZ2zk0dA2hpLYNptJ6WKpbUNHcjqrWdj7fjfZ+&#10;ByF4AoOjcxgdX6HvvErfZxmO8UV0EnBbesYI2f38bCNyrXXILK5Cco4FMSm5iNfnIkZrgKtfKE5c&#10;5Nx39caJC65fDsB/H/ld8PufTf7HAPxfJfyKVPG/+Itfyr7Kst3R34r1wL90Gegt8B0dLqoi+L6c&#10;ker1pwI6uY/6ep2sjmgvpZEwB6OlVUcA5vMNWhQUhKC0NIGQGoXQUBfZikek+IpIRlVNhITg0YlM&#10;CUL5JtEzU4XBkTR09WolmHZ2J8v3ijTl6toYLMyXEKy1VOQ+qG+K5ut66HQXqZgfQ2T4GWi07nyf&#10;GsPTdDoPSjEyk0ngtKGwJBonOEkra8Qa4ypZQKm69kH0cGg0FcPjlAlC3KBK9gQVESxxV1m0YBEQ&#10;LApoTC7SKV8Jo3MdKR3Z3atZKLQdg8l6TDq4c2uJfD1Kvi4cYCGzaxEPqsjSkRcpW5tHiQ8KQhGu&#10;x+fi6WAnYPMgi85DOXr69Dh5QlS2DcUbb07JirZi/Z9IwT26WoqlNR0NexJu3KVzsJyGO/casLRY&#10;KCG5vS1GFhw6uFxI5z6V8JtIxz4FR9ezceVmAWHBJAuMbe8WYm3bSJDL4+t8zOdEwan5pTSZhryy&#10;TiedTsLKWi4hXQ9RGXpgWIO+fjWaWuLR0ZNHMcEnwAUn6EyFxbhgbLYAXYMaNHVHoaEzDO2EoA5H&#10;DBq7QlHdEoiKxgCZcpZZcBr2ykB53esaYvm/ElBXn0DHJ0LePBFpzeaSECRpnpDQq9GeklH67u4c&#10;tLYa0NiYjp7OAgIwDZclGJYSP5SVBUiproqgU5COMiuv21C9vAsr+tKGBT2B+Zk6NNSpCb7pVHaJ&#10;ODqy49q1ahzsV+D61VYsckyJFiOzs4WyUJZIR987LKMirCD8pOPgeilefLUPyxtmjs8UZOd58Zhp&#10;6G3h6KGT3NuZhVT1WbTUaNHfminTJkVa6Y3tHqxOVMq1wCK99Oa2A89dn8XvfeN5/Mvffwcfv3UN&#10;77yyg6dvjWFhgsq8kc55Hcdgl2iUXoTODiMa63NRU5ONqsoHEhZ4EnqtLw1EOsZG6iB6y4mKiR2d&#10;1aipsyE5JRFhYSESfv19Qgm5iYgKViPMNx5B3tF0oPzh5x2E0IAwRIVGIyYsCknRKtiMBRilATjc&#10;WMPe+iLmxgfkmhVtUoS8O9/QaMNjhEx/XvcRQnpzS4qck1MzhYRWIxZXTbLarGhnJCoQj88myoiP&#10;6FktUhJFmyEhExz3/QNBcAyGYHFJtADSE/6SsLSSwjFqxPIqx/haCkR/3PkVtaz8LLIwxLre+RXO&#10;3f0ErGzHyjTkw6sWeUPs7CkXeNOxFLpBZD2s7ERg43I4dq6o6IDGo38oFI4RzsfVJDrcWhnRFZHf&#10;tZ1o7BzG4eCaGvtXE+X+8maYBGIBwNuX47GyGSVTpkURru1D6oUVdywSgreupPH/5OLy1RaERRBU&#10;g1w4pxpx5VY9fz9DRr/2bqbQadfxWNLpgBfz+23Yv27GtXt2ucRCVIAX2Q/V9UGyFVltTRQSEx6V&#10;kV7RUzsp7jya6wx0ktLpjBmxvdaFF59dxGsvr+Ebzuv46Y9ewB/+9BX84icvy1Tn3/v0Kfzs06fx&#10;3Xev46Ov7uLTN6/i9z9+Cj91PoXvvXkD3+V4+9m3nsK3vn6EZ6+P4qkrQ1gatWN+yILJ3iI8fXUU&#10;n7x9De9xTP7sk+dxfbMXndVpGG7j9R2ulFkN63MV6KhPlNWdRa/fcYcO3S2c701hdEZ4XpaL0Nce&#10;J9f49rQkYWXahrFeI7KT3dFRl4KpoRyM9adJ+BXR4O5WNUb6MjDUl01HRwM77YSV0C0iwJo4T5kC&#10;LVKXRSS3yp6P4lydXNObwXGZHBeE7BQVLMY02AsyUJTDMVlaSJjVS7AVwFtdUoAKcz5KctJRbTWh&#10;tCgTDaIXqq0AtgIDbPmZ8rP2gjRZdKavXawzy5DV4Tub09HVJI7VQIAW6ZEE68JYXpsTqKvU4+6N&#10;KfzkBy/hh999Fs/em0JBji9mR83YWa2RFa9HerKwuVCBK9vNONpqwtM3+3F5pQLfensNP/x4H8/d&#10;7MKt/SZc3yEwHrTg2nY9NubLZb9kUTTs5acX8eKTC9jndZ8g3BbnxiIi+LRcjye6GcTFenCsBEgI&#10;LsiPI1SFobO9BO2thRhyVKG8VC+jjeKmqrgBHa9yJwgHS0jy93mC9vICVFFnZYaJKuo42ppE+5Vi&#10;PHd3Ej//3kvYW+7Aza1h/JPvvYkfOV/Bz7/9Pt548XnUlVbAoE1FiLcf9InxKMrVo6/TRh2ag7k5&#10;E+1QLjZ2DDL7SMy5hZVkbO0a5dKAw2tFuHXPJmtTiL68V26V4v5zbdg9qCCMnZZRaXNxMla3a3Dr&#10;2Trs387FtWcKcPPZMjzz1QYc3aaNu5FNycXVO2bcfoo6/G6FLJgo1sfvXymVN+LGZ3Scu3noG46R&#10;N+NsVSdR08IxyDmXaz6DnmFCSlcSohOOwd3HBWZbPAzZoTLt2df/OLx9H4UHba+7F+d2CKFSVLZP&#10;OksfxQ8VtF8dPclo6YxDkc0VhdZzEoLt1RdRVituCKfTf0iXN09FQdAO+jhV9F1ceR1U8Y8jPvE0&#10;OrsK0N9fipxsXtNwVwLsY7xWJxASfJ42/wkp4jqJQlhe7udw7tQT8Ha/hHOnCbkXT8i1lJkZifDz&#10;OYcAv/O4dOFRGSkVbQJDQy4gJTmU9iIP6WlRyM9LoK2bxsR4s/zNnn4rWlryZX2WltZc2g4jGurF&#10;8qEk2aVD3BAR2QbNtVmoEa17KjIlsEWHXUCqPhRqjT+iY7ygivOVqc9l5Xmymm98oi/iEryhTQmA&#10;LjVYRoFT02JQUpKN9HQNIThIQpTo1OHv+7iUrIxoFBaoZYcOUak5OSkQZbYMQrK/rN4sooCis0OM&#10;uBGmDZaRXhHpE9AkwFUAqABdkfYsor8COgUMiuURIhr4YGlEkISjspIMGfXVJ4VRnySgoYq+RKWR&#10;gBiHTP62ACSDnsDM3xRgLb5DpEh3NNll1Lixukj+pvi+yOCL/J4QCdqfrUEWxyCATMCugFDx+yJC&#10;LOBYPCeO2ZQdT5gNRkzoBZhy6AMOimKVJTAb4wjIhP7ftEESj5N5Lot4TAKCC3MSkBzvi8RYd5SW&#10;pKDMouMxh1Pn0C8uI7TyGoi1wCIiKkBc/LaG709OFPUEopGXGYWa8iyZ1izANyzInXPen/5LPYb6&#10;27AwM4z15SlZACs3MxleboRo95Oy6rYA3qhwD3lTQvRZFmumxXMiinv7xiZqKgvgeuEYRKu6dF0s&#10;EmIDUUx9ujg7KFOdjTnJEoAFcAr4FWnmAl4FtE6NtFL3V/P4YmWEtqE6H6pIV3S2lGBtsQ/1Vbn8&#10;v3rq2xzqmFIJzuLGhEhtFhFgcU3FtRXXRETmBfCKNcACfkVkX8CxSEsXa4YFBIsK7JNDjfJ9okfw&#10;8vwIddYYpqfGMD45gbb2bvowY5zbvWjpE6nIXahu60Blu5B27jcRcBtR2tiI8qY2CcCjS9uYXj/C&#10;/PZ1dIzMoH14Ej1jMzI1untoFg1tw/R7e1Bsa4M+swTatELEqrMQpkqFd3A8TrsH4omLvnjkvBdc&#10;znrA5Yw7jnP/iUteeOysGx45fQmnue/mGwyX/0JI+0z+4i//9gvy+de/TH4X/P6nEwG/n5PP2jN9&#10;JmLN75//+X+ShcP++q//0uXf/7v/w+WX/+XPXaam6n0pVVZzyMv5ub5/Korg1FRqZQGazAwPlNmj&#10;5RpdkYaYkc4JqKWTUJMgK7SajH4wF4nevz6ycmt2jicam5Jk5d75RRuGR7NhtvjKNj0imiTgt6E5&#10;RkYExeOxiTwpjiEDDg/rCU0hyDOdQXefmg6znY/V8KKhP0vAFeuHyqtipYFb2bFgZqUA82t2mMxR&#10;OHtRFJjyoDNtksbLbPeQrYSGJnQ0lIk0Yr6y+b6ozjw4GQvR8H9+g874tg6re3qsHaRgdiMSqwcJ&#10;cn+fRrim9RKyCl2wfpCBlb1k2SpikY61aPWwuBuBmY1QjC8FY2whTMr0WiSWdzXyrvXUkpbHqMX1&#10;+8WE2hp09CbIHn7ZxvN0rCvpMJfL/r3lVZEyRXp1O5dOeBYOCbRDoyIts4RGLFgWztrdK8W9Z5qw&#10;f1Qgwfzy9Uwc3uZ7CcC7V3JkVebL1+w4uCqqLZcQvPMwtWDA1LzoLUyhwR6beXATQBjv8el0ucap&#10;d0CsydXLKsxtXVqMTJShoTUHHn4ueJTH6sPfburiNRtKQf9EKjoG1egZTUa7IxGVzaGwVPkTgCPQ&#10;Qoeh22FADZ1ne1kMrGK8lMfDaAqBOukCYlVnCL4XCXBuKK9IQk+vCa1t2YTMBIJxNGw2DSFXj9Ym&#10;A+zWSBp1d7nu2WbzlhHy0tJAuT5cAPL4cDWy0sLw+DEXBPu7YHW5TkbMxkYzsLyUJXusrizTeR/V&#10;YYBjqKkxDD09KuzsmGXa98y8DjfvlOGFl1rk2tHhCZGen4KWjmh09uqwtlnL8avF4JARw458ZBvc&#10;UGmJQrUtBjtLDXj1/pwE4PWpatw/HJWRNFFwSPT6fenOEn7w0bP44LWrsofwU9cm6OB2yLW+45TF&#10;GRqkAQvam+nsF4o1Un7SmTHmaWXxEVGEKi3FF3VVBgwPVmNzYwQLi8Nobq7kvMpAeHg4/PyD4e0V&#10;RAcjAkF+MQjwocPhEQF/z3AEB4QjKCAUkSFRiIuKpyEPR4hfAHL0qXB0tmN7eYEO/DxWaRRWF8fo&#10;XMciLIROXpEOj59wgSHTD3sHnZhdsBMqszA9XyTXf2/sWbC2SwgeisbcWhrm11M598Ta+TTMil7P&#10;FFGx+MYtK2bnROX3CExOqQnBqZieScbUbLLMTlhYTpe9gMX2YT/guQcwLW5G9Q17SAgWRbNEqv/S&#10;oh1hnCNunNtiaYSo/jw85YPJRW8c3tLS0TZgbDqCEsZ94ZBGYH41SMoS5+bGXiRBN0bKJues2AoQ&#10;3j0SQJwgo8UPUqbVsir05jXO7cMoGrsk2UJmfbcOIZF0OiMfo0Pfi/sv9uHglh3rRxlYoj4Ymo3F&#10;yBzHymQ66lpjUd0chgaOI1Ew0MRxq05+VK4rTNKchMHgibiYkwgNOkaH6hidtHDZ5upoewzP39vE&#10;977xFfzLP/wA//wX7+KPf/YWfvGj1/B7n7yAb79/R6bXf/ONq3jl7hxevjWDd1/YxA/fvYWffXQf&#10;P//G0/in334Bf/LDl/DTb97Hvcv9eO7GKO4fOfDGc0t464UV7C024IVbExBVoL/vvINvv3sDz9+c&#10;xMFSGya6i2GlU3x1oxMzw0Vob0hEV7OaTkY2HYsUdLfFYqCb18iRjPmpbFSX+su1vesLpTjcaiEI&#10;pyMh4jhBNZgAbUdjZYSMBDs6dXRG8tBUHUeHLhytIgPD4I+GylQ6n6GICj4nnduasnw65LkSfgsy&#10;klBC4NLHhiAmyAOFdKwF9FYX58ImKsYW5aG8MBeW7DQUZ6WiLD8HZSbCsLkQ1jyCLMHYmp8uXyvK&#10;1BOMCcH8XI01H40VopCdHjZCrlgH3Fqfiv7OPDrJyQSAaLTWGXC0N4gcQ5AE4Z31Lgz3m/H80/P4&#10;+e+9iA/fPcCNgy70tOpk4a+D9VpMOnLRTHu0vVSBH35yFS/ddeC1Z4bxtedG8f5X5/DKk0M4WhMp&#10;0Xbqg2Hc2GnFs7dHcOugV7ZTe/72LF57doPguc/vnsTcZAtBN4Lgcxyip72oxpqqC6ENjiTgespl&#10;RrnZ0XLNnt1KJzkjXIJvssaPdjhR1uMoLtJKYHZzFd0TzspOCvaSSAwPiMr3Nrz1yjp+8I27Ujfd&#10;PxzHzz75Cn72rVfxk2++hY/ffBPGtFxYc0tgyy+BTkVoyqEeGGnG1GgZNtbKsL6ez7mZhp2DVBxd&#10;z6LtoW1cp82bj+KcS+CcSZJF8B60IVPj8o1CzudMJGr+H/b+OrqxPcvzBX0xbkQ4wsxsyyCDbMts&#10;mS3JAoNkZmZmZghj2MHMjDcuM0Pe5Mri7unued2v1vTr7pmprqqsSq78vr2382b1vFdr9euqf6Zm&#10;2mv91pHkI+nonN9v7/05m/b7zPNNtuZuFZbo/dwCifsRT64paUThzBU9tk9zNEWKhDifulCIs5f3&#10;i8Etr+fhxt02bO0V0cjH9bsN0l3g4o1ilNcdIV10AJsnTOgeUaOuLRz1bSxHyqGKO4yA4BcxNFoB&#10;nSEKAUGHpfe8XwDnN9tLEaykVB+ERhyCIuwFpGW7w1qhhNHiA30B6aAKOrcWB7IDDkh4dVt/NIam&#10;0tHWF4+pRZLlXRocsrOBf4gN6f1ClFQpSd+WoG/QCnfPF/HSyxwWfRhuBByB/k5SAMvb8zDB7wGE&#10;h3jS8MGhl0jXutjB3vYFyc8MDXIn0CAZ73FEQCXIz0kAhENRuTcq98NnuGSo5KJFF8+tYHysEePj&#10;tWhtNaCtzYiJySqSn42Yma7F3HQNluYJGOgcdLUZMESgzL1pOQ+1jFvRGBKQQnCamxOFHK0KuVo1&#10;dPp40gsagd9kWqdh4TTPkgJwhH4re9HtSCanZ0SSbAuGWh0O7ils0KmlTWVYiB1CFEdIr6lQYCZg&#10;zQyX+ZxKgB2j8hC9l5qkIOBSSRgse8pLLOkClAw8DEIMrwx67IHl19jrykDEEMxgyl5f/h+DKkMx&#10;Vwnmm2ZcEC89IQz6TIbLXMmt5Yry0WEuAqam3BgptJeeqKDHcbJPpSUX5YXZ4mlm6Gbo/baewLeh&#10;0Ozh/fb/DKEM6rwPe6UZpvlxeVE6cjRhUsk+WxNMEJcj3l8u+ldZnErHHULyM4Xew0X/XFFakIqB&#10;zjKSibkCz1zEiXN/tZkRKKPzwcDIMpK7NXAuOaeA8G/m88BFsBiQczPCkZrAaV7xEtLMoc1eNN+4&#10;rZRJr0FWWqwU+Soy54ArN/McC/R1QqI6BOkpdOwZ0YiLCZDCYPycvbstDSXo6ahBqUWLtORIsjGO&#10;CvT2dFZJHu9gX714hvk95SVa8Q7nG7n9UxIaa2h+9VYR5BYI/BYaE+WmQ1erRcLsGXj5cUdzPukE&#10;PcFvJrj9Exev4tzeoZ46jPQ1gLsDfHszgwsc8o2K2nKa2w1Wqe4/2t9IANwq+fWD3bVy/fn8N9cY&#10;BYjZQz0x0o3hoV4aBLKjIyivqEFLZy8aWrvRNz6D0bll9E/NoWdqGi1DQ2T/L2FqZZls3FE0dA+i&#10;oqkbxbXtSDOUIlqTh2StBSFxaXD1D4etqz9ePOoJmxedYfO8C2xe8oDNywS4Lznh+Vdc8aIte3W9&#10;cMjZh/b1w1H3ABx29YajTxBsXbxx0NENjh70uosXHN18EBYV9y0Afwu6/+Pb30PgP2X7/wuDf8t/&#10;M/4/AfhXkuv7V3/1V+L5BX5FMPwfbTa3OgV+e7v04vmNjX4Fw2QIEQjLqKqIIeFtg4oyFRrq4lFi&#10;DaPXPZCeZo+iwkBoUm3R0hxP0OJGgt0GsbGHUVmpxupaHXaOt6C5JQml5cEEGQQUBMNNrdHi3a1v&#10;iqQRjlYyrrgI0igZV61tkWhrD8cowRoXSJpbpMk8pINSeUBCh8Jo29yWiprGMAKzcAJMCxnSRYiK&#10;tYezOwFy2kGMz2aRIa1GabW3VFeeIxicXEiTu8Mj0wRyw5EE0FwxkhT07wCYizrNHovB9GoEFrdJ&#10;cZIBvHchD629fkjKtMHiZjLWT5KBTcby8m4kGcCRpMBDyVBWCARz38OplXBMLIXT/1MJUo3YPmfC&#10;zrl07FzMxOhsLGJTbaQ3YVGlh9xF3rtQhRAlt0DyJAVfhbNXqrBzJg8Xb5Xg3JVymK0OUJDx3dSu&#10;woUrTZKDy62E2OPElXUZ0iVHanbfKzcwrpZCHU3dEahuDERJrQ8q633R0BlKcBotirtniGE2Rtoy&#10;1bSESVur9v4Eeh4Da2UwdOZgJKa5wyfIBoqI55CmdUJ5A1fVDENdBwnlhkASCsEySgksi2tCUFJD&#10;cNgQg6rGeBjNCiQmk7KOOSrAywVclOGHkKrxhrU4DiZzBErJ4MwzhEleEodoGYzhKCkhozg7GBkE&#10;YAX0GdwDk/Mvue9lZaUCTY0x6GhLQ1e7juBQQwbBy9IeKzvDBwtz5ZieMpIBkI7JCRLAtd4Yod84&#10;N5OBhhpfAmc/DA3Sb272xeBgGC5cKsLObq4UBeOCYQtLWQTadMzRNugZSEfvABnYhQoyNN1IOfsg&#10;L4eUlyUCPU3peHpjHltzNRjrNEh+JYc+v377GP7Lv/0UO0ttuLQ7ircfn8ClvRHcu7qIy6dGMDNW&#10;hvambHR3GDA9UYnWFh2tHyXi1D7iseGcqABScOwd8KL1k0znpK42C5OTjdjamKJjbkd+gQHJyanw&#10;9PKHh0cAvDwUAsDsBfZ0I0PJ3Q/+PgoEB4UhwC8QYUGhiAyNgJ+HD5yP2iMuPAKNleWYHx8RAN5c&#10;m8ax5XEynBU4am8DZYQrDpDhxddv5VgFzlxox+JaESbnOMdeh9mVLMn/HpyMImBl4zaB1gxX/SbD&#10;d0kt+fGzK4k4Q3DINxVGRmPI4IzGwKAKXT1KDJFRuriWKzdk2Os+TetxdiUT82v7Y2Y5TYCai+hw&#10;IaqJWVrbK9kYJdCIiXSQnrE5md44vlcovT+bOo6AqzYvrsWSrAgFt0BaXA8jA9SX5IEPAbAvGeMB&#10;WNkMFghe29nfrh9X0muh9L9gem8oVjZoLW9GY3E1io6BXuMbWzsRWD+VS+uwhX57CQ7T+WHZcubi&#10;IM5f68T6CSvGFpIFfNv6I9A3lkrrLQahUc8hQXOEtiSnImyQlOIATbo7rQFbKIJeRLDiFWiSfMlw&#10;ycDmSh8e3NzF49sn8J1PHuOLD+7j7UcX8P6js/jg8Tl89voV/JCA+M+/eQ1/8tVjfPe96/j89fN4&#10;7foa7p+bxpu3VvHlG2fE6/vNu+fwr7/3AP+PP30L9y+O4+aZIXz46rZA8PtPNgWA33m4TjC8iC/f&#10;OYef/efv4c++9xD/5sev4v3Hu2gtT0E5Ad+Vk0MEdmaCnTxp5zMxmEOGqBodTVHoaolGSx3JbI7q&#10;aVShl+B2d71OIhtyNW6w5IVIoTirIQBVFoLdyijUl3Fubgiqi9mYIyCpJAMr0QPKwJfJkLMVI5GN&#10;xkJDmngZtRo1gW42zBkJSOfiObFhKM5NQ02hHpXGHJToM1CTn4cyAmBrDoFtDv0v34gKox6lOjI0&#10;0xKRT+BrSE8SKOZh0REQ55JxbcySPOBCfSwqrUmoo9/c3piFvnYjygpjYTXFoNySiMXZJjL8TOIB&#10;7u0wkrFG+qgpDdvHGvH5R2cwO2bG3WsEjV9fwv1rI7S+OzA5oMVEfy7eeDiPN+5Oyri824Qz69Uy&#10;+PnjGyN4++ECgTFdu/tLuHl+hGTEAG6cncDDa8t4eHUFJza5FdIMrl5exeJ8F4otGihDHWEmoG1p&#10;yhePLnvVtAQp+aYEGRUEMOwtziLw5b7HXFBmYrxJokcM+ihcuTCDP/vjN/A5Ae/7b5/AnWvT+MGX&#10;16UFFsP3ha0BfPzsLP74q6f41z/8CJdP7CDCX4G8tBy0VjUgOzEVSj8fAQWOULhNv2NrqxC9/UFo&#10;73aVHH6+gbSwGi5F7Tb2YiT3fecc6aZjIWRkeknaELfEs5a7wsXNBsFhNrJ+Tt/QYvlUKOb3/LB+&#10;LhZbF5Ikuorb6Elu8bE4qaPBUSZ8o4whmjsktHQFSArT3Oq+/uN96zts0TbgTrosCIUVzr+LSDqC&#10;rsF0+t4oZOT4obouQwDYx+8g3DxeQDgBiCrGHcmpgcjKJX1EIMw3uqLjbaHP94elQoHRGR3BuBXV&#10;LQrS226kW5V0fAZMLmqlyNb8mhWt3al44aANvccbc2v5MFrdpRdzQ0uWyFYGYGWIH1QRIQgJ8oaD&#10;3QtkT70iEMxtf7hwkYvDywS6hyR/k+GXixJyxWgGYO4Vzn2yA3yP0Gd4wpEA1M/7IBSBRwioD8uN&#10;D44a0OVGoqxMg9xcJfLyIlBenkp6lMPlswV+L1+YwtWLswQFXGyoFMcW26XHfHdzgfSR55Z7ZaWZ&#10;ZKtloabOQHabFfUNRaR70iXPOJLAlT3A7p7PQ28gm5DOIRfMStVEITFRRfMyUW7WcPh3dmYIHZdK&#10;wvm1ORFQx3jIjRu+oRMd5S5dPRjgGYLZ+1tP0GQhGGTYY9BkqPy2IB7n2rJ3lSGUwZchlP/Pg+UH&#10;A+G3ubqJqgBkJUdI2yId7cugazEmCfQymCbF+NB616DIkCiV5bmVWlVxDskwlaRccIElhkv+PP5+&#10;9riyV5gBnGGYn/P38GP2SnK4Nr/27f6cAxwX6YkElbd8XzZ7vhP9aZ9AAWF1pLOAcGu9QTzvVQT+&#10;DMF8PAxvHBFTXJAiYMvh1ux1Zthjz3aA1xH6rYECftwHmG8IcL4sp4RxKgmHSmemRaGkKFdumIQG&#10;kT3ufkRupKhVwdDnpEheMKc2cA5vamKEzDWuhM3QGxnmLf2X+XFqYjjt9yLsDtvIZ3EbpKY6K0aH&#10;mnFqbxGzU91YnOvH7vYsOlrLJJSa+/VyYardzXGSFYOSh2sxJyOTzoE+m3QIQS+HO68u9Ehvdgbf&#10;1gYjRgeqCPSzpQUU51oz5PIw65JIZ5jod5rpnCcL7HLuNr/GudrNtYWYn+zGxvIozeVhAWRuQ9bR&#10;XISetgoM9jbS8XZibHQAI8ODZIsMY2p6HoNjU2T39qG2pQu1bQS4dU0wlpYjw2iGd0gwFKpoeAWF&#10;wNUvBEfJtnrJzgPP27rjeYLdVxx9YXOIgJcGe3YdvEJxxDUYtk7BcHBVwt0rEs5u9F7PENi7BcCO&#10;INnewx+HnT0Igt1pfx8CYU84eHjDycsXR109cMTRFU7u3vD0C2IAJpj95S//ydt98Pu/WvX5/7il&#10;8X8Eyn9hgwtc/fRvfyaw+4tf/trmr//mb2XLub4/+9nPBHx/S+CL3/7S5te//muBXxrlBMAPtNnu&#10;f0EQDNqi0ByImopYFBeG0aJwQ74hGGnJLjDqAglAaKFpXJGotiXhxQb7ITTURiNefRDcriQs+GXk&#10;ZgVgeaEe05PFksfHoYycw9fVlYTOzngZ3NC/qzsW7R0qtLRGkMAl4UeA2NYRgvnFDKysadHdoxa4&#10;VihIcSpelirBQyNmNLSScK3gfoZcXMZCSvUwjpCy4d6FI7Ma9I7Fo38ikQxUhtwcUlp6LG8bMDxL&#10;3z8cgY6hMAxMqzDMCnaOt6r9Pr5LERhdDMcQQeXepXx0j0YgItEG0wTKEyvRWNghsNoOl9YP/zCC&#10;MbMZJpUsT183Ym4rFU09gegcC0b7qBNaRx0wshgGS90RnLxiwfGLBVjZzcK1R81IyjgENz8baTvR&#10;P5Esx7Z30UKKP4UWoA0SNc/h1CVSXjfb0D0Sg+7hUHSOKNAzGoCeiSApRFXb4YGKeneUN3oRrPqi&#10;vIkEeZU79FY7MgQcUdHsj8YuMkA7legYjEUjA3IzCf9afxgsbkjJOYjYFBuokp5HZNwBhKpeRFqu&#10;G7IMbqhqjoCxxA1WAslCAveiKk8UVLijpC4ANXTNSmpDkW10hSbXGTlGH6RnuSBX5yMe4PLKOPH2&#10;Gk1cUZKUQKaPAIHBFCxVTHkUFEbK/wuLyACtIKOzJx99fUaaD1xsI0AqQzc0EUxxj+geHdIIpDln&#10;NtD/ACLCj0r4fX5BEHr60lBfH4aGan8SkN4Ssjk1mooVArj+rmh0tYVgYT4dTx624j/9p1v4gz/Y&#10;xOxMMhkILgSbQejrTkJ/bxrNP4JRmmtJyUdJUb+InAx3EtBGAsdiaZuyPl29H/b8cEc8v5+9cR7f&#10;/+gmwcsuPnh2Gncuz+KzDy7hye1lvPFkC2f3+sjgsKC5nhRteQJKLLGIVtnL8ceQ8ZWUGCjhZt4+&#10;R+Dh/gK9dhQVpbQm2vIwPFSLpYVh9HS3Iy0tA35+ofD2DoOvbzg9VtJaCIK7mzfc3Nzg6eECH28y&#10;mLw9aa0wCCvImAqCh5OLAHBiFFeeNGBhYhRr8+PY216QNgGFpGy9fV+GLRlZwcpXyEhUoXsgCes7&#10;xXIjiaMFVrfzJPetstFJip7x3OsbD9ov/kajb+J3z2cjxFgdneZ+vrReyGjtG4wgg5XO73A0Gay0&#10;Vhc0su0diUbPGK2l9RzMb+RiZi2LoHrf6zOzyEW0Yumap4jHnwsbHXzeBvHRXji2VgZu8dXY6kaK&#10;LAhTc7FSOK570B0Lx0IxseCNmRVfLG0qyHDlVIZgLNMa5ec8uA8w9/7lvr+TC4EEyuFkWEdimtb8&#10;yEywVHgfng/H1pkCPH17GvWtiaSYbBAY8hzJmkJsn2xBC82VwjI/ZOU5ICr+OaTnuiAvPwgR0Yek&#10;9RpX6+WqvXxzR6cNQ3VlpjTHZ+U/1l+LV++fxTtPr+DVu2dwaXeegOg8wdFFfPfDR/jh+4/w/bfv&#10;4Duv38DXr13Fd9+5hR9/dA9/8PF92t7Bf/jJO/jRRzfwgw8YkK/hizdO4su3TuMHH13Gd947i7sX&#10;xgR6v0/A8+ffv0+PtwiAl/GDT65IbjCPexcnYNUGoonWZp0lBtnxzvRcgYWxYkzQ2pseMWJp2oLh&#10;Hq5MqiJjIkFCmQvyXAgS/dHdkoCh7iyC30IU5XGrD0d0N+VIGHF6nB1qSyLRVBEHc7YPrEaCiF4D&#10;xgcLxdNaYYlHiN9L8Pd8UXr7sveX8/a4nVdtiYlgV4cqcw6Ks9m7q0EDwW8FwWtRRhJBLz/PQ22B&#10;HnXmPFSb9ag2aAl+s1DCnt4sDYp1mTARAJfl0f/yzTBlZCA/O5NgOBt56XFSbbW3tQD5ugi01ecI&#10;CHBOXjGHHdLYXu9HbWU6zTVH5OUoSHYY0dqYTvsoUFEcTsfsjsd3pvHNJ6fF2/3k9iTO77agvy0N&#10;F/Za8ea9WXzzwS4eXhnElb0WOtd9+KOvL+Kzt7bw4bM1fP+Tc/hXP7yHj57tSHEy9uy/+WCHwHgD&#10;e2u9uHBqGo/v7+Lpg1N47fFZrC/3ooaAhA3FxhqdhEWyl4h7mvLgXLqmWiPamwrR3FAo4Yohga4o&#10;yk/H5rER/OEP38PXnz/Ae29cwB/96DX85HtP8KPvPMTHb53HxRMj2FvpwhfvXKNjO49/95OPce3M&#10;hnjQC3IyUEbyIjc5EYFuDtLW5cffPMXXn10gGTqM48fzMDsXhfmlcBzbVGFjRwXOs59e9iEopbEe&#10;gMUtlg1umF+PxNmrpHsn4uHpYyMFqFoHgrB7RYPxdTdMbblh5TTpz22FvGdtT4X1k7Gkr1WScsTr&#10;klOMuM4Gt1k7cSFH8uwXNyOxeVqNsUVPnL6WgJW9CLk5PHssHcMk2w0WZ/iF2KC4MhzJZMM4utgg&#10;QuUknkt3z5ekiJNfgK2AHIMd5wfHxNtBZ/ZBSXUoqhq5snsFds+Xo7adoHtKTfIqC6u7RkwtZ9J3&#10;pNLx0DlvDEW85iUMT2dj/VQhHUstrtwegCE/VCK+PDzs6JoE4KXnnoe/twfsbF8isD0Kf5+jBMBq&#10;CRt2ItslVEG6MzMO2qx4gRiuussVo5UhLvB0exm+Xq/Q9kVp/ZdAx85gmZLkj8z0EJgMtD7NaoSH&#10;2yMiwgEGAmDumGA0hKO0JAGttD6bG7Iw0F1AIJJH6zBRbgT1thahqykfLQSgg13lGB6sQjM97+os&#10;xcR4K+nEOtRWm0lHmtDRboXZHIfCwngMDVUgPT1Y8ptbmkoRQWCVkhQhN2tyMxVkK/qQjRgo+axx&#10;0a5S2bjAoJYwXQ7bjQpzoa0PyYFDvw8n5sGeVwHZ38Hlt3m4nPLE0MkgykDKg2GJw6K/zQvmgnlc&#10;P8CYTeePILa2TCfwq02n4yI4bKzSo6OxAPUVWiRG+yA6zFW8vz2tpagrM0jtgG+9yezR5eJWHCrN&#10;x8PfxcWWOBSZj4W/n0Gcj489wQzhDO+8P/8m8Q4nkmxMCpIiY1zcKp7mGIcr8/PmOiNBX64AL4do&#10;c9jvcF81TDq1gCNDuJfLS/Q5biQ3jfS9eXRsITBkJxH0NpJMrpLwbQ41ZhnAod3sAWZPLHtpOVqA&#10;509GqkoANzczHmVWPXw9HZCXS5BPcvbbQlncEolzgn097SR0Wq0KkscOR54XWRIc4AJ351cQ6Oso&#10;HmKOWmDvsbRhNGeKxzkijAtmpUh+7tp8L/raSzHaV4OGSj2yU8PoWuTI+eebD9zecWKoBt2tXOlZ&#10;T7/BhKGeMlhNSfS4mOy3fMnj5sHFzLiYocWUIb+5vbGUQLgdve3VGOyuR1dLBZ07K33vgEAw3xBg&#10;7y97kYf7WzA80Ek2ZQfN0WZUVdciVp0IO2d3Ak5fHDjKntsDeM7WHs8fcYDNSwfw8lEHGQfpfweO&#10;uuLFwy54wdYFR1z84R4YATv3ABywdyOg9YKXIgL+SjVcfENhS2DM48BhN1rz7ExwwgFbR7xyxAmH&#10;7Z1x1MmVQNkFti7OcPRyR0BoqLRjSkhNR2pGNrQGMyylFQRvDLP/jLEPs/+M8Y9A5b+YQQD/07/9&#10;hQDvL3/1G9nykP7If/d3NH5KYPxTguBf2PzVX/1HG/4j+C1l+K2u0vwFbdHRmk2GehQs+SEkhMNR&#10;aCJFUBpPizWFFm0mctL9YNSSwNUFo6dDK3lF5rwA1NeoaTGEIExxgAR4KC0ud7Q05BAYp8NaGEGC&#10;VIeGejUZ9gnS+qi3N5lAJwlj4+mYmc1Bb18cyso9pVL06Hi8GM6T08mYX9AROGfRgj4oRbbCQl/B&#10;+LiF9tGihhRURQ17l8zQ6aKkCJYmx1aU09B0ioz2ARXBXxha+yKxsmNGFxniHYNRaO0no3k0ioA4&#10;Dr0TEegZD8fkChl6IwEYXYhB/ySHQesxOJ2A0FgbUuQEyDORBLdqzO+Q4t8JxxwZ11Mb3AORDPF1&#10;Mqy3YtA14Y+C6kNIM9igotURTcO2aJ+0xcaFRJy4rsX0RizBcjzGViKxcYYMjHwXeATY0HFp0D4Y&#10;j+mVHIwvpEnIlb27DXpHU9A1lEgGQDaae8LpuEMJeL1Q3+VFRkQAmvsCUNfhi5o2f1Q2+dL/gug1&#10;JRp7QlHTHoiG7hB0DKvQ1BuO4jovmMudkWd1hLbQQUZugQOyTEeRbSbFX+iCwopA5JcG0GdFwlod&#10;QFAdBF2RPQqrXOj9HqjrJEOw2Rel9X4E0DQXij2QpjuKdL0D9IVecte8sYWvX66M9q4M1DUmSGh0&#10;eZVKcrSrark/oRo19bHyvMiqREFRGA1W1qS8iuMIbKMIniNJaKlQUxsj7azU6qMyB9h7yrmzLc16&#10;gt40aNIcpd8lt9VqrFGQAM4jQ9UWmngbzIxmkJLzoTnsif/4v94F8AX+3b++iP/l31zBn/7kHPa2&#10;SmDUuSArxU7mfUaaC1I1DmRUuGJylHskFqK/PRvXzw7j8m4vZgeKxPPLIc+fvn4Gf/Kdx/jyvSv4&#10;8Zf3cf3cBG5dof+9sYPTu+3Y3W6Wyqud7ZnSUomLeOXm+iEx0RnBIQcQEnIIyggnMsIOiyEWH++N&#10;CgKHkSGz9P+cnGjG9GQv6upqEB+ngbOzP4GukkA5DO7uCri5+5Bx5QFPLxcCY3t4eh4lkHZDcHAQ&#10;rZNg+Hl5w+mIHTydnZEUTWvaoMPc+CBWZkexQAqDG9339JQggYwVvoFUWBKB3iGNRAv0DMVK3htX&#10;QOd+2Qy+wzNh6B33I0PQn9ZFAK2R/cdDM4HSAovbgPWPhaJ7SCEeGq7YurxB0DufiLbeENQ0e2N8&#10;joyukSh53tgdJL2v+yZiMDabSPM8TPLyWzu90EPrc2pKR8fZTAZLEY6+/AIZRL7o6shA/2CsAPL0&#10;fKz0AO7uD5DWK8tkEC9xW6MdJTZPqrB9OgYbJ6LISA3FwjoZ15y3vxqM2ZUQzK1ESLVq7iW8wq3Q&#10;jiVifi0Jpy4V0bo30P5mAuoSZOR6SlhkfLITahpSoU50QFjUS9JX1FgQhpDwA7B3JoPa2wbe/vtt&#10;2Kqrs0hG1WN9fQA3rm4RMJzDxdMrctf+4c0zeOfVm7h9aRv3r+3h4dXjeHRtFxePz+G1Gyfw1asE&#10;vjS+ee0Gfvj2XfzhR4/xp589xU8+eYQfvH8bX71xCV+9td9i6+1763jn/jF89uZJfPH2qd97ex9d&#10;ncZ33j+Pv/qLzwm+buPB5SncOD2ExREr+psyUZjtR5Dohar8cILgeGnp1VKeKDnDUwNmdDdr0FaX&#10;iJrScBphAsKLU2YyXIyYHNKRoeKPqSETik3BCPW1gS7Ni+BXRXAZi8E2br2lRF6aNyoLSL52GTA/&#10;VipREFPDZehs0iE9wReqMEfkaMgYNLDHJYuMcQJaqwEtZflospChpE1DaW4Kakw5KMlJRV6iCsZk&#10;Mn6TYwmOU+n1XBnFWWkoTE9EhS4bTcUFBNAG+n0aFGZloiiboFejEQC26nNgyEhAPQFiR0M+Gcqk&#10;16yp6Gzm/LxoMb7YG7N9bBhVZSRTEnzIsKRz01Mg+q+AQL+9af+8ZKfaY2Xait01MrQ607EwbsbT&#10;OzO4d3UU6zMleHBllM75EN64O4Mn18fw2u0p3D7fR68P44cEkN/96Jxcp9duL0k4+jfvX8F33ruK&#10;2xfncffaKk7tjmFhqgkP7+7gj3/0Lj778C4e3dnFmb0pnNyaoO0Mrp5bpe0sbl7awOcfPcS7r13D&#10;5soY6quLpD/nV5+9jS8/fRPXL27jFs3B733xDK8/Po23np6mfc/gqw+uE3B34yQB/7/9o/fx8esX&#10;8cPPH2OoqxRBngfpXKnFax7k7ogAV3vUlRjxk+/SZ358FX/2R3fxv/y7O/j+947h5q1yLK3EYHqW&#10;c+nDsHM6nkYcNk6pcWyPi0pGSosiDoPm6v/KiBel8GFDlwLLewloH7NF5+RhjK/5k04MEHCeWvXF&#10;9Co9PhZMWwXpcR+09TuJl3d0LpD0eLQA8tJ2GI6dVGJkwQmrJ+j9yx6YWVPRZ6SQPIqVm8CRpANU&#10;Cc8jgEA4SxuEjOwQuLo/D1//w0gjMEpODYY63k/yWzknWBV3CGW1SjR1qiWdoW88ieyHEGQan0dL&#10;nwI9Y5Gib+s6SN82+6Cs3ot0tR3pPkeyO7LRNxWNuc1s8QQXFO/377e1fRGujk4ICQgm8PUkiHWU&#10;PE0/7yOSE8vhwFxlPoKgkD3CHFY6P9MrRaNeep7WV85+q5rgIIJm34MoLdZIXvhgfxkshQlSXKsg&#10;PwZtrQbSgWmkQzS/h18d2WqsU2sqU5Cd4Yem2gyy5VJRoCfbLi8KTVWkR2v0tBbSCDbSMDFGUNFl&#10;Jd1aKKOm2oDqqjyMjzXhwoVFnDo1iZGRCrLdrKR7tVDH+qCjrRxKgqCaCrPcqMnLDZFCclywklN9&#10;6qqyxNvHxZoY/LLTwhDoc0gAmD2cDJgMvwyf7IHlXFdlkJPALoe1speXi1Lx/9g7zF5ghl2GXx4M&#10;v/w5/LomjtMvMkmeZCOTPbOJCgl/LiQ4ZO9vhSVdWg3xzTdTbizJI6tAMPdsDvaxF6j91gPNnl2G&#10;Wi7gxJ//rWeYj4dBl4+X92FY5tf5NS7ExXoqPUkpvyksiGwnYwL97jyC4QAYcqMQHe4sVcLZI8pt&#10;DrlgE9/A4lBhhlnOVebv5N+oy4yjY6FtRjzKi3QEkFqkxrHcTAO32WJPKJ+vwZ5KgejaKoO0HIqJ&#10;8pV84PrqQuhzEpGTQfY1AbDC341gmGRYejyilP5IiGU4TkRWWhzSkqMEgBmWOQIhwMdRvMierofE&#10;I6wM9pBuDBxezV5hDovmbUykP32Wj8xnvmbszWbZ3ttWgtY6M3LTwtHVbJFCayX5KXKjZXasGVur&#10;/ViebcdAV4kAcHtTgeRhz4x10bkMhq+7LV0PsqkJck8fX8LidD/6Oxlw6yVnm2G4u7USbRyuTXDM&#10;4FycnyE3/yykU7jNltmQizRNEsLCwuDh6Qsv7wDihMNwcPWW0OMXDtkT1PoQlPrjkJO7eGE5HPmI&#10;ozscXf1IrwfDxVsBB3d/AlgfeAWGyf62zm6w99z34vJjLmBl6+ACL1867oAwBIVEQBkVg9iERKSk&#10;pyFTm4XsvFzozToYSUcVV5SgtqmObIp6lFSUo7DYKuMfhdr/kfGPQu3/yPjHwPJfyvgdAP/6N7+V&#10;Hsp/+7sqz1zsiuGXPb+/+MVf2fz0p//5W/hNpnFxaKjsP9AgQaehxRNNAisRuRm+sJgjSPknkZFg&#10;ICEVSQstVZL3OXdNlxmKjqY8tNSTkZGjQEmhSiA5XuUuoR+aBD9wpbv6qjT0dRow2JtHcK1BV3sK&#10;qiq436+SjPwszEznoKOdILUhVFrYjIwkYXGRDMiJBHoch7HRNDQ1qklROCA53oMWZyCqqhKkOBZX&#10;iuZKzx1dWliKNHBxsYEh34OMbgOGJgiyh+OxsJaHmaVcdParJed1cDwVw5OpaO+NROdApOTHcuhw&#10;91AUGcbp6B+Pwso2QSjnzc5mYGQqXcKBy+s80dTlT/DsR4rQGW2DjhiY9sT4UhD6p0j4t9nCVEFK&#10;ttAGxvIX0djniwVS/GvnIjFz3AezxwmWN0MJmCMwvanC0GIwBmYjobc4w5mM557RdMyvF2J0NhfW&#10;Klps9Fuqm5W4dKtDALisjr1sBA9j8VJ8qrE7WCCevb7WajdUNJLB1uCN7rEYUsKxBPSxBL5R8nyA&#10;IL51IAIlBDRKMgjYox2XYYPs/EPi1a1sDkJTTyQBTLx4ekvrA+j3hMBa60nA7IjsgpdgKj8Ka50T&#10;ShpcYCi1RZb5ZWiLDgtQ82cUVhL8Vvsir8gJ5hI3lNT4o4WuJ3u2OYysj0C0ayhZ8qZ4NHXFoKYl&#10;HCXVChSU+sJcTMMaLDnBelLOnOvNucNxCUfJODmIsPCXpAUIK3cuGmW1psBkUqG8git9J6KV5gPn&#10;lJcV+6GmjIxVDpluikVrvYoEJl3jLq7s6ouP3l7A//pv7uAv/u09/Kd//wz47R8TlMxCSYZ8epKb&#10;FCeyEoxfPDuIiaECNBCQProxRwbrKoZbtHh4aQ5fvnUen712Du8+3MX3PryBT9+6IAB86eQg1lcr&#10;cO/eKFaWrGQ08E0fFbilV2tLAiqroiQXNFXjhPRMT/F+l5QmIC6OoZXAXhciBcFqq+NoPWRhdaUf&#10;C7MjyMvLQ4QyHsqwZALgCLi5hsDJyQ9Ozu4k1F3ImCNl5HeEQPggAbEDAgN86HcEwuGILQ4895wA&#10;sCpEgeyUREwMdhMAD2N7Ywp7xyfRRGtYEfoKgZ0LmjvTJGfeVGRL1+IgTJaXYa08hNpWBzR0OIgR&#10;2tB5mKDXQ/pdd404oaXXDt0jrjR/PdBK66K5x5223ugaJkCeCKP1RIpwNJTWHa21WTWtSYKuDj/Z&#10;Dk9zO6U42Xb2c3XVYHQP+KCu2R5dvcEYHc3CykI7Kc9qONselDvy7W0kj7oJcjdTcPqCHse2aM3S&#10;++ZWoiQk+tsCdcs7kWIkr+1Fi6eIvUlcnI6L23FePvf/3jyRg72zZhw/bQYXjOMQ7fbeGFTUhkhe&#10;fnFppLSX4d6rPGLVjoiJJSAI4OgDF/HeByvs6PlBCTns7y/G1EQj7t89gW++eh1ffPoE92+extrC&#10;EMb7WzAz0omLe2u4c2kXV04s4/7l4/jg1Wt498kl3L1AMHvvHD68ex6fPriELx5fxXeeXcc3b9wU&#10;T/D790/j2dV13DgxQaB8DI+vLODWWYarJXzw2nG882QDr99fwZfvnMG/+8mr4FzfR1fncHyxEbpk&#10;dyhJxpQbQ9FcFkfAmy2VoSe6DTBneIsneKg1B+e3uEp4MaotkSg10fUgEJ7oJxlP87HKQrJrMA9t&#10;tQnobkrFW4+OobsxHVru6dqsRRmtxVD6jrbqNNSXJNBz+gxjBGrJ+O6kudzdwt6XXIzROSoxx9Na&#10;CyADNUSMTfZuNFQVkOGajZqCHNSSAVuuo3VuYI+vFtXGTIFh3jIMMxxXGbJkWLNSYE5Vw5JJ69+Q&#10;LWHSnCNckW8g6NVCl5JCMJ4qz5sqyGiqtdDvMUr7EQ6HrinJIoCPkPBoDoU8u7cgRjq3JGmqIdk1&#10;UIzGmnRUWKPR3ZaJujIVGXSOKDEFoLVGjcGODMyOmHD1TB/ef21TztftSyN4dntOQPeDVwkSz/YR&#10;AA/g6sku3Do3iIdXJwSA+abE3XMTNKbw0dMTePX2OsmaNVw5NyvVqk/tDOOrj+7i60/v4+O3b+AH&#10;Xz/Do1t7uHByHjdpvjD83rm8g3N0zLMjrTg2P4SeVu4pPoIvP3oH33z2Dr765A08e3gRn7x7F+88&#10;uyK9jX/83VfxBzTu0zy6c3UJP/jqAT556yK+/uQWnt7bIQO0TorymHISYMpORXiAN6qt+fjR1x/g&#10;43du4/23zuHj90/jxz+8LH2F//zPL+Ktt0Zx6nSR9KVfWkvG8mYa5laTML+aJukOXESPWxJylMvR&#10;ozYEmWFYOa5F/0wQeqf8JPqqb4rWMa3d8UUfkjGu6B51QtuAHTqHnDG+oMDabhxqWg+SDnYS+TOz&#10;RjC8G4KZYz5Y3g3E7Ka/tDEcX47B4nYm2gcjEKC0QSCN9Fw3mAojkJkTLAWwgkMdxQOsCHaSCBzu&#10;b5us8UVSugPqWlUk71QoJn3G6UOWapffA/DcRhp9X6p8/vhSAgZJdjWTrGIYXtgkmOwPJJljQGlt&#10;EBTK56RuSXhoIJztHeB4xAHe7m7wIZnNXjUGXA4BZm8u53wzCKfEB4jnkyvhlhalwZaAg2FpabZT&#10;AMrLzQYvExQP9FjQ15W/bw+VJaPQFIXhoRJMz9SirT1P9MrAoAVDg1aU0Zqvr0lFa1MWze101JQn&#10;o5LWaGNNBq1JPc3pDMmNr6vIREcLrRtLvOTxcs5uTaWO9JEO5aXpEsmyuNBC9lgOmptypWd1TlYE&#10;stIjJT+0u6McVy4sYGaySkKtT+8NY3q8BjMTtRjqKxX4myaQjolwg5/nASnuxIWqSgoyEeznIDDH&#10;kMm5vXwOGCgZPBnweD+GU/bO8v8ZOr+F4ZS4IPHEMghHh3pKJfkUglN1hJd4fxmAGXwZgtUR7oiP&#10;8hQw1nP4Nr2XQdlqTJPQ6W+BnL+LQ5rZs8uvMeDyYz4uBl/+Pt7yMTAQc3Vm9vp+ewOjrDgXmSRX&#10;/An0OX+/sZ7mP8k9TkvgsZ8XHYa4WE8pEsapDJwPzcW6WM9xv1+GcO5zzp5Qht7cNLXcKNSmxxGY&#10;sx3OoLwffs0eab5BYDYkIT1ViTwt2c7DTVIIioGYC1cp/J3h7+0gfYDTU2Ik9zwixB+RoQGyTY6P&#10;QJjCg7ZKKaCVkhAuUMwVpRmgg/yccfAlG2mhxPtwH2BlsKeEWfP72NvM54DbNbHXnq8f38gID3ak&#10;uauQitbs8S63pqOzpQiTIw2YnWiRLQ+G+KaaIgnPLinSCozzsY4Pd6C4MFdu7hWZswTQY6MCpYNF&#10;piZG9mEvNgM5e6y5EnmMiiuQh9F+4VAEBRAbuOHQYTs4u3gSAB8RD7CTpz9esXMR+HXxC4C9uxds&#10;7Vxx0NYJh444w97JE85uvgLER53o/Y4uBMiBcPX1JyYIQki0CnGkX5LSNUjLyUIW6Zt8ixVFVgus&#10;JaTnyopRVlGKiqpSVNWWobKuHOVVxTAV6JGRpUFyKtl+CWpEqgiWI8IQQcf63w1x/u9t90OZGWb/&#10;KVsa/xhY/ksZdPz/bejzT//ubwWAOez5l7/6OwLgX9Ljn9n85u//K8OvD4222vqU7+j0oT8bG6eL&#10;Ux4vgrKtMQupCW7QZyvIOEkRkM1MCUAR94vLi6VFH0kCIkRyGvL1KhJCCuRmBMh2P/+BYEarJqOB&#10;q5vmkqCLpwmsJPhNl1Dp9lYC0f506W/Z2hyN2ppggl8yTlcKSMDqpSdtc3Mgqqu9MT+Xh5O73PRb&#10;T4vSDgXG/XYhgwNknIzrMDJqwPCwRXJKGICLrIHYPVWB5WPm/d6lmxZs7pRhapaMNy64NZ5NrxNU&#10;t37bGilR+tH2DKjRT8DdN0zAOJaA6voglFUH0r4ZUgSnqNgDVQ1+aGjzQWMX5xp5kIIlo7/XjZQk&#10;wUMXPR/wx8x6Apb3MkW5jy5Fo2/WBQNLThhZ9sHEMQKBuWD0zShI6QegYzSYwM9bYLekOoQgMQt9&#10;I7lI0BzGIQcb+R9DcDkdy8CEhkAhA93Diahv5yJgCegbI6OwOUTykzh8enQuTZR+XVcAQawHCiqd&#10;YCw5Cp3lMHSFBFgErPlljuLJZa945wiBx5Aa1a3B9LorcvKPENgepP2PwlTmAAO9V2t5BblFL0Fn&#10;PUDge0hGdsELSDc+h9zCg/QdzgTK7rR1pf0dkGe1JRh2kjvjXDG6iuDaXEqKocgelipPOtZA1HeE&#10;yCip9ZLXs02HYbC4oLiKXm9Il76XHA7NYdMx6iMIVNjItqQ0Hpo0H2Rl0XzLJaGcGyQ5q4VWBbK0&#10;DtJP2Y9ANlZFBhaB8ECPBq2NsWQceKGsiKCrnQDf7IZnD0bxr35yE0/ujOPMNoFAbz6yE7ygiXWF&#10;WR+CU7tdaK5NxXC3Hq/dXcPOQgPWSam/dXsNHz85gXfvbUk+5rcA/NnbF/Hes1M4s9uN1eViPHgw&#10;jMlJLa2nQOh0DvR7YqXSOYd05xcEoKw8EuaCEGTl+CAp2RWhYa9IdfO6Wi5sEwazMQhVlamYmmzB&#10;UH8b8nR6xEanEmypCX7D4OQYSEakO2zJoHJ0Ogp3zyMEwq/AxfVF+PpyLrE3rZVg2B1+BQdfeAGB&#10;3t6ICAxCqjoGfe2NWJwaIFAfweb6MOrqshGf4ELGoRJ1BOmFxW4EgB6SZ9c/FobekWC09bnTfPOU&#10;fL59YzRQqp8PTnkL+A5N+2FsPhhDU0E0Dzk8fz80v33Al97rL72hGYCn5uIwOhEjbYsamumzehQY&#10;n1KjvskTeuOLGJ9WobXLBV39nhiZ2E+J6GjNRXVZDo6+YiN9kldXC6X3b3OHE0G0t7QO6xkIlFzg&#10;lc1YyR/8dnBf79HZEDouhfT55uJyZy4XYGNXK5XRl45paegxNpVBx6OUdl1OzjbwD7RBMl0XTZo3&#10;lGGHpGgP52ZzNfbYaG735ibGQX1NMY4tT+D6tR08eXQaTx+fwrOnF+jcDkkLCG7ev740hqGeBoz3&#10;teLk5jxOrs/h6W0Oeb6Me5e2cOs8AfHFNTy8sok375zE00vbePPqHt4lcH7/9lm8d/cc3ryxh3un&#10;l3FxYxTvPzyFT149K6H33/3gKv7wO/fwoy9v4Mv3z+GL987io2d7Ar19DTkoM4TBSL+hm4xeDt3n&#10;itDDXPSpMBINxTEy0jlXP/gFlOYFy//ObHahs16DYkMwdBp3ZCU6waIPQm2xCvWlMdI3d6LPhK3F&#10;OgLdONSRbK/IV9GIQYrKEZUFseiozcJoVwGG2k0EzJlorkpDZ5MWQ90FaKH/NVRyOGEqQZZKwv84&#10;rLC6VC8GaLE+mUA9heCXhlmDGnMaSvUpKKfRYNWitTQPRdmJ0MWToUpGWa05G9UEzpbMJGgTybDM&#10;SkJ+TopUhebc3+I8HQGxXjzAXAyrjQysmuJs6DMiYM6NQVm+BlpNpFSbLiHj6uTm7H4bFEOiGM2t&#10;9XqChiyCgyTUlBHsVCegqUqNpkpa03Xx6KhPkpsCfLOA20DxeXlyawFntzvpOi/g/WfbdK1X8L2P&#10;z+Pi8Q4B4FdvzeI7dL04R/vyTg+NPrxxexU3To3h1GYvge08ThP8rs234tq5BTy+vYOnd0/g648f&#10;4NN37+BdAtkvP3iIV2lunFifRH9bOZor83Hz4i7ydWRcttbg2vk9XDm7jYun17E634+Ht07ggzdv&#10;4PTxMRxf78PGcifuXF8W+P2jHz3D5zSXHt1dx4+/9xif0uORvjLx4DST0TnU2YTvfvoePnvvKb77&#10;+TP86Jtn+MMfPsEf/fgB/vgnt/Gnf3wLf/JHN/GHP7mAjz6Zxb2Hzdg+acbEbAqW13VYWDHg/KU2&#10;zM1VIJLgxNXlBZRURUlK0thirKQcDM/Fon8qAi29TqjvfAVNPYdJlniKx7dvnHWuPemSg2jucURb&#10;vwv9z1vkEOcZL24pxRu8sqvCxin6zl2SnauJ4gUurHBHVLwNGajO6OjRE+R6w44LcfkdRFCwnYRC&#10;K0JId8R4QpPhh/xihRTPqmoKIb0bSN8XSbqKXuskGTYdR/o1FB3DIWgfCpZILN7Wd/pBW/gSyhpc&#10;0TUahomlNIRH20iodYD/UaSlqOF49AjsbY/Ay92JoMhZWsywx5fzuctLspBN8zE40A7JcVyALR5l&#10;ljTxlJr1arKtwqBUHCUbKgH5hiiS7YcJTLxQQZC7MFuHpfk6Aq9ApCS6oLRUjVICXp1eQTonF4OD&#10;+SimtdvUkILebvbGJqKxNgU97XopyjhI65TXZE1pKkFxoqTocLukygqNeJeLChJly97lrc0eDPQX&#10;YXq6kj63kPRTFaoqMuBKcpFbGNVW6XHnxoqkvl04O4rjWz2YnazB/dsbOLEzhFJLEnbWh6TadFVp&#10;FiaGudBRuESBsMeUvaec98rgx2HE3O+WPb8MvbwfF0hiyOX/M+wxBDMMM6wyBHJv4GJTOgxZcRIK&#10;HUewyuG337YmYnnDodDcdqiuXCuFpyosWSgrzECBLlnew0DN4dfc3oi9vxz2zIOhmI+DKz7zsTAc&#10;M6TyPvzY1/0VAeFSa45UUVYEOErOtjLESQqAmY1qyY3OygiWYS1KlHPHYeuF+XH0fP9mQnw0F7py&#10;ls9jgIwM4T7I4eB+xanxYZIqwtXyK6w6yZHl7+fzwcfHodllJNuiI72k/RT38uU+vLVVJmlVxHDI&#10;QMvQyLDLIdCZqWRTJcZApQyi6+KLmMggyQuOCGUbwkfyhxl2GTi5cBYDNG+51VJSXJiAMQ+GZHkt&#10;NkiuBd+U4BsEDPMMxPKbPF6Gi70NvN1eRIA3rT/fQzTf/YgPMiT/l6+vUZdC50dN3xso7dw8XY8I&#10;zHKotoKOnz3Y3F/a290Ovt72BOCko0O9ZL+DB2xoLr4i7+NK6p6ejmQz+SM0NBT+fvsRcw7OXjhi&#10;70Y2fZQUnfIOCJV8X48AhQCwi7ufpJb5BYaKFzcgOAz+CnqsVEIZHQ1DYT6MRQUkJyywlBfDWlEC&#10;S4UFReWFKCwrgLWcIL3YDGO+DtnadKSkxSGO9JKKYDwyOgQRqmD6bA+4ejjKcPd0keHh5QpvX4/f&#10;tUEimP2nbr8FwX/S9l/6oN/B3l8Oef7FL35h85vf/OZ341c2v/n1z21+/vP/avP3f/8Peb80HtH4&#10;3wiCsbJWj3OknOemyrE8W4v6ilQZ4wMlJCzSMNJbjLmxelKIuQQGJZgdrcNgpxU1JWlkSETCYoxG&#10;W50BWUlhSKHFqlETEKcppe2E1RRFQMGV38iYKQrGyEAWFmby0d2ehMrSYDTVqdDXlUrAQgYKAXFH&#10;axRGhpIx2JeIMgJaXbY3LfYIpCUEorY8Q8J5JifMJJRJmNcnoLNTLwUVAvwOQa/1knY4XV0JqKoK&#10;RX1dlHjheroJDtuS0MHFKepjpK2OhaCovFyBjo4EdHcnooZAvLEpFLUNIeDCSyVlCgHtSAIq3n9s&#10;MhsLSzmYW0nH7CKB82QEuvqC0NEXjNn5NKnCzBVyp2jMr+VgdD6BlLoPmgftUNtuh9ZBX5TVOUJv&#10;fQn5pQdEsVrp9/sGMWAHo6M7HZn0Wx1JoXAubUkFGaEmRxgKnAgKSAnoDqOqPgwFVj+UVRKwNEXT&#10;PgoB9eZOgoLOcNQ2B4pHuKjcCUWVLlJIK9tEoFpCgNUeivJaX5Q3+BPshKKuTUmfp6Bj8UBO3hGk&#10;5ryMlJwXkGM+BGOxnbyf736zl7miyRuVBC31nQFyx7ulL4yMlBDxRte0BhDsBqKuI5AA+BXa341+&#10;rx+BNQm3Rh8U0LEweHOIdn65AxkKntJLuLjWTcA823RAILmCfltIxAvQZHojM9cXSWnOiE08guAI&#10;GzIoXqZzEQitIQixCfaIirWFJssNeQU+MFm9kJl3GDmGV9DSRsAzlIDamkCkpryAjLSDKLb4odBM&#10;iiTlZTI6bFBS4IHR/gxSgKEEhgQ7UUfQTAq/tjiJDL8C8fYcX23D/SuzWJuoxrn1brx3fxvv3dnE&#10;FwQfHz85JR7gr9+9gj/4/B5eJyB+/cE2NtcapYc1tw2ylpLR1sIh30HIM7pBk07Hm34UqRo7aSGm&#10;1foiNvYIDTvkZAfCkKdEdlYAstI9kacNQnOTDmOjjWhvqYbZZECcOnm/8JV3OAn2ELg4kyF31AkO&#10;9rZwdz8KL++j8PQ6An9/d/j6EKSFBInRZXfwMIL9AhDqG4D4iEjkapJpTbdhfKQZQwPVtHbyUUOw&#10;396Ti7YeLgCWiI5eMvpaAtDarUDXQCgBbCB6hgPRMeCJ4WkC3BEfAls3eu6BvjF/AkyC4YlQAmZa&#10;y52eqGt1RWWDI11PB1Q1uAng1tP8qa3zwtRUikR4TNO2ppqguisc89MakgVKzMzQehn2Rc+QBwZG&#10;CaC7ArGwUIAFMpxVEYcEQltpju2ezsTwpC8Gxnzw7M12AusYOl47DI2TQbxCkD2nIijfr/I+saCW&#10;KtMc2dE3qiKgj5ECcbyWotSc97xflIeLVkVGvoyMdF+aNz4IJ+PY/qgNDr9MhuwRmiPxXmhtNpLh&#10;lo3J0U6c3t7A3tY6tlbmsHVsBmdPzOLqhWUsznRga20Yl06vYGdtDGN9zdgiSH5w7QxuX9zDxsww&#10;zm8v4PW75yX398bpRZwmo/Dc1jBOrg3gxMIATi4M4dTiMC6uT+Hh+U189PgyvvvufXzvg/v4+p3b&#10;+PS1y1Ig6//2wzfkBsyDS3PYmK7DSJsBdUVqVBgjMdCkx3RvESa68rFJ8pxv4nArpNaKBFhyA9BY&#10;EkuAHIJ8WmuNJTGY7DHg5Gozpvot4sVtreLQ4QAkRdqipzELq1NVKMghOUMgOETGcydBNXt5Z4dK&#10;UGOJR26yN4FmJAqyQ1FqUBEYJxIgJ6GCC0wZIshwi0BJfjRaCSa7mjnvS09GrBo56bR/Ea29Cq2E&#10;JBZp1fS5ZKBaMlFrzUSFKQVFuXECxS0VeQTtOagw03fnkcGeT2u4MFuel3CrJG0iivRJMGXR8aRE&#10;E8CrJfe3smC/XVJFAYE2GahWQxKMZAxb8hLluTk7AZkJkSgkQF6aHJCQO64Ia6Xj4F6d3DO1kSC+&#10;ioC/0hKJhgr1/g2BMvqdJdFyY6CxXE3bWLRUp+AJwez9a3MkE9Zx79o0rp0ZxB9/7y6e3VvAnQvD&#10;eOPeIn706RXcuzCGK8d7cev0MF6l/XcXGrE2TfCwO4KLe+PYXurEheMTJIeO4drpBVymOfb4xi6u&#10;09w6vz2H4fZKjHfX4/jSGGqL9AjzdYYdGYEudi+I0cy58wwQeTkqaauiVhFwZYXSICCg69HRqqM5&#10;3IvHdJzf//ou/vWfvY2f/OgJ/uNffIH3376A9ZVu6al59cIa/uN/+DG+/uwR/vQP38EPvvsQHxHA&#10;v/XGNj78YBff/95l/Mkf38Wf/dkN/Of/1338+b/Zw+ffzOHWg0Zpg9QzGIO5xTxwf37uWevp8SKK&#10;yoIJXHMxfUyN8ZUIqabOtS0mF8PRO+YtkNve746uIS+5AdfQ4YzaFie095Fc7XAjOeOO1l4P+r8v&#10;re8wkkuhmFrm/tyx2DqXhZZ+P+lVz/VAuM5FUvoRDI4VkF4hw9rVBoHBh6QAVqTKVVr6cGuftCw/&#10;ZGhdSXf6o6E9RjpNcEV3vjlsLHYgvfiKeHpr2nwJhJWw1jhCV/QyiqrspRc+w3FLN+nEFjJyA2yk&#10;c0VEmBuBhwdsD7yAsCA/8d5ySxkuKsq5vFwQqqHWjPLi/VYzHBqsy1SKs6GmLB0FedFQBh2k14Kx&#10;PNdIQKwkcLUiPdld0tO2jrUI0Opz/Ah0EpGXR7q4Pgl6gz9M+QpUVtN64oJ0DQkoKQ1HWUk4ujqy&#10;SIYVkR1mkirnI/2Fsi61mdyiKJJ0TpbMjToG4dIkAlcC/xYttjfaMD9bjsH+PLK7krC92YLJsXLS&#10;NYelfRd3Lliea0BXWw7Jda44XobJkRJ89O5FXDo7ibYGHSaGqqQgFBcA5FzRQK/DSCbQ4yJr4UFO&#10;4gFm8GNoYhjlsF6ew996fbnKMIcHc+gzAxPvz6HCDFz8WJsWLT3EGYLZC8wyhSGY2w2x/WgxJgoM&#10;S8GplFD6XzjJgnhEBXsiOeYf2iPxd/NgsOTvZ+j9NieYj4HbJPFNWfYKM/gyMPNxWAoypLAkFzgL&#10;VjgiPS0UqamBSE72hdkcLTfvIyPtER/vDqMxSm7kx8Q4IyLCDqpIJ4LElxBB0Ozv9YpUmnZzeI7O&#10;hT19nxOBvorWdDL97lw01RCE0bHxDQPuq8sFsNjLmkyPuaiYPjcG1kKN5JjX1+RLKHRsVADZ0oni&#10;LY0jGMvSJCA3I5XmEv3+MAU8nOm4YkIFjoMD3KVwVqJaKaHSmSRLUwnkuIAWv5c9yAyfQX4M1dGw&#10;cPV9UyadI+6pTIBJ9khshA+dwxiC9wD4eRyGp/OL8HZ9WXKb+fpy4S4+9m/bVCUnKKBJIUDPTECC&#10;OgJRUUGIVAYiOjqY7PsEOmfhSIqPglodBnV0GIGtD8KCfaFU+iE40ItsH1cEB3vJ68HBPmQvuODo&#10;kcM4cOAADh08CnsHVwFg9vJ6eAfBw1ch+bmH7PbDlw/Y2v0efCNjaP6kZyDPbJIQ5fqWBrR1t5Ot&#10;XY6SymIUlBZAX6BDVl4m0rQ0P3MSkELzKD5VhegEhuUgBNC58AogwPUl2CVY5+Hp7wwXAngXLwd4&#10;B7rDn46fR2CoP9m+iv/ZB/ifNQiAuc/vz3/5i995fmHz05/+tQ33+OWKz7/+9U9tpqeqBX5Hxgof&#10;0PYvaGB5tRaJKUfR05uDzlYyLntNJHg0ctebYXiIhOSl0+M4fqwLi1N1WF9sxemdQTLwetDfUSC5&#10;JEVk9PS1WWDOiSPjIwpJKj8Eeb1MEJ2OufEqnNzuwMp8Oc7stWF3qw6zkwSwTfGoLotAfRXBc2My&#10;OlsIbEdJ8FYpMdSfgs1jJZgZz8fseDkmh2slbyNfTwsqxgmd7WSsk8HO25HBIoIGEoLx/pKH3NYS&#10;R58RiaJ8zrnwglHnh4bqeFSVRZPwiJLn+aQo8giW05PtYTb4yHGYDO4Sms3w29IYRwZvCikJI+LV&#10;h2HK88XighV9vYloaAwhcHZHeSWBHgFlHUFkY4MSTc1KUfZ9I3GYnMnB7LIW00tx6CQlzSBQ3eiP&#10;3sEEVNQGorjcAy2dMSgsDJd80KwsAszqBCns5O5ug7q6FKlGzL2SeX/2VpuKPMSLqKPjNRqDUFoe&#10;Le2mGlvJIGsIQ3GlNywEs9YKL9Q2BhPQREvfZYbclvZojExmobJGgeIK+v1FngSUztDqnaEzupKy&#10;9ERBsTeSMl9Euv4AcvOPEJxyXjABW7ETQawLims8pcgW9/7d7//rTbDt8fvXq1v85S443xm3VDvA&#10;VHpEILi5J4z29RRvtKH4iEBwUZUj7cOf60TwS/uWOMNc4ikQVt+SKlU403IcUVgWSCBF54BGUwcp&#10;42oyVEtJAVaEoqY5kiAsTgqeTC6nYPl4NnbPmHD6ohV7Z6xY2TBgZdVEw0zwpYAiyAZ63RFkZxyA&#10;JvkFUlh2pBQPorwgBDtLTZgatKKhPAmjPfl4emsVp1Y7sEZz963b63j39gY+vL+DL5+dw2fPzuKD&#10;h3t4dvMYXr2xhtNbfbhxflqKXdXVqgR8CyxemJ3Px9iEXq5ZrPplCX+OiT1IAtwWcXEOiFbZISXZ&#10;U/K1SgkWNKm+MOq5X6InmhvzaL71oKu9jpRoMnx9/Qlsg6BQRCIgQElGZAAcSaA7O5Eg9XKl1zxk&#10;+Pt5kuB3RWgQGXp2R0lJEzi6uMHTwRlhfv7QxBHsDHVJvuDsdBuaCUYqq5JoLvLcUEn/bK7MXlZJ&#10;17fSB+U1XjR/vMio80J1kzNae+j619vDUsG5cnaoaeJ57U6DwLfFR24GDYxFYWSKrsuoGgNDMRge&#10;jsfYWAomxlIxNpKKhekc7K5b0NlEa7/UD1uLZhm97eHYPp4j3tyl9WgsrMbj+J4F4+NZpNRs8MpB&#10;GzS0uOLOo2K6xgSic0rcvl9Hay2e5nYYTl8ySX/ikWl6TmOUgHpwIp6OKQqN7WGobQ6BsdAVBVY6&#10;z/k+SE51REjYC/AnYzUk9BVEsWES7SF34bntRBwZDFyNkgtrMNheIAjhXN6zu6vYXFrAyvQMjs3P&#10;Sk419yTksK71xT68/eoV/MF338PlM6voaSnH1bNb+JPvf4Yv3nuCdx5dI9CdwK1zx/CjL17DH3z5&#10;FF+9dwM/+PQufvT5Q3zvo8f47oeP8cXbd/Hxazfwyes35fGnb9zCB48u4d/+8CN88PgC7pxdxM5c&#10;O/rIqOyqykRvLcmKAgI0UzQai5PQU5dDAExrYKxa+vy2lCVjqjdfil5VFxD8VCejKMcfJfogTHTn&#10;Yag1W14bajegv4VAszQZVYW0b1EcBlr1WBqvRndDNkY682mYsDBaDnNWoHh7B9sIbEhuMQgX6wkQ&#10;SwgaaT4XknGnSyNZkxsibYbyCKjb6rPJCCVQJgArK0ogea0moz4GRaZEMU4NWRESmlxVmCp5iaXG&#10;BBSwwWpOQWMle3MTCarT6TtyxZNbQsaoKTuGwDtOwLZQT+egKAN1pToBXvb6ske41JSNpooClHF+&#10;mCFB9pPPKc+DNS8d2Ukq+j2pmB7qRUttKUrNOZJLWFWchYaqbDTXZAsEm7L9YTUG02eHo5JkN4eL&#10;9zZnYLA9R+A4R+OLntY8dDdpCaZJ72104AoB8KdvnwJXfj611iwQ/Onru3h8dRrXTwzg8ZUZvEcQ&#10;eufsOM5tD+D88WFcPztL4DyDKydncHF3ElskC+ZHmjDWVYWN2X7sLA5jaawLV0+s473Ht3B+a4mO&#10;o1Kq4Mar/P8BGOi3cgXW5DgfeJNecTxqQ0atG+nAMNL1eVIYyVpIa222BhfPjWBtpRbra/V4QJC+&#10;SXA1Nlz0e/BZnC/D9JQZQ0OZaGuLRROt355e0nVTWZiZzcX4ZApmFtRY3UzAqUt52Dmdi6WNVFTU&#10;uaCxLYjkoC/JqJdwhI6Bb7quncjG2ul4LO5GYXRJie5xfwHeftoOTASgqYv0Q5kN8oo4BekIuoeC&#10;CIJd6LE9SmuOoqyGb7C5SEoFR6x0DHDObhDGl1UoqbdDluk5iXRq7IyGyeIvhepS0j2lWKaHN615&#10;pS0UoYcQFnGUjN6DiIo9CnXyK8g2OEoO8OBkphSLNFr3I5iSsmykfgh7g6tbfQR8OeR5ei0FHcMK&#10;SZHaPmGBweyKAwRHtodtkJoUIiGaHG7K4aJB/nYI9D+IEMVhKEPp+2K8UGDS0DrIEc8bRx5wtB1X&#10;C+bibKqwo3B1sEFOuj+UipcJWnwEWnXZvgQlrmKvNdcTFJWowO0DLdZQqbtRUU12Tr6fpHJUVEeQ&#10;rRAKc4EvmpviMDSoJXDNR3/Pvr3X16VFR1OmROn19WilA0hnexYa61JpfrDDgWyW0liyq9JQV0NA&#10;XRqGrs40genWpgyUFcdJdA63DxvoMfyueKpSisfVVMSTvK8m2agTePf3tAG3BDq22I1Ka4bkimrY&#10;i0tzlQtXcU6t/SGaozH+ZH/mgXvBttYXShEqns/cC5YhlOGP+7/y4PBfDr3l/xfqNUhVh0ouMLdE&#10;YrBmDzCH9HNaA+eg6jMjxQOclaIU6M3LVCPUz1n255Birq7MUSD8uXwc7GXlwd5fhmz+bg55Zi8t&#10;QzLvxyCcGMdht4GkRzyl93MOrTtO11Kr3Ul/HSYbJEMi2IIUL0o7MHc6Zxz9FRFpi4DA5+HsYgM3&#10;JzqPaSHi/WcQ9nB+Trzh/Pl8PjhMnD3SXBWboZF1Fe/L8pPbC8XFegsEF5iSYCC5qY72RUpisFRp&#10;ZgDmAlfs2dVmpqDMYqL3JiM6PAShgX5wd7IjEA6EhmQh37TRZvHNjzxw3+DyYiOsBVppo2QkmcoQ&#10;HBrkKRAcG6VAbGSIzHGFD8E75wb7ONA5chRo51Bthnj2Drs77kMw30zgmxYMwNHhbuIR9vWypfXh&#10;Bh8fF7i60mcEEUB6EZzavgg/PzcC3QCkpqqRlBSN2Fgl2ULe8jpvvx2cAhYW5o/4OFo70eEExf60&#10;TwDZXQnQ6kzI1RcgI9sg2xxdPpLSspCcnoVMbR7SsmlO0DYjRwdNZhZSM9KRmqlBSkYy7ZeIRA1B&#10;eEocYhNjEE7fH0jH40Vr1tXXAc7eR+DoeRguvkfg4n0ITnTNeDh72sLNx05A2CfIDX7BHgLBHn4u&#10;tHWFu48rXL2c4ennjgA6boLY3/6zxt/9Av/M8Y+A5b+UQQD8m7+HeH9/+9vfymAA/vVvOBf4V/vw&#10;u9lW3tauf9DcnPUX3KydQJgM9mQCrFikZdihoZYr1CWhloRYgSEQw315GB8yE7h2YYmU4PZaEwkv&#10;MginK7EwVYWlmRoyqEulrUSuRoF0Ek5lRg0s2niEer+CrEQfbC42YfdYs1QNbalVEzSnY2GyEKe3&#10;W3HnygRevbeEZ/dX8PTuEm5dGsHVc714eGsU18734NzJHgnTevPRRfEuu9qR4gp4EdMThTjJrSZO&#10;d+AGGRJcUY9zSxjez53swtnjnVhdqJIw1oGuPCyMV4h3b260AtL+olVHYG9Ec1UymmoIenoNGOnX&#10;E5gbCXxjBcZHB030e1skFzop1k5guKKE4KvIG8UEkBXl/qit4t7IBL/0u9pbEtHdTQZ3d5zkLZdV&#10;0L4EdgXF9igq8oKZoI77KZvzFTAavFFayj3cwqSyIxsnbIC7kWCMUDqLUsnMcpU2QHkmAkaCX0ux&#10;PxLiDiE93QP6XAWKyHBpadKgvUNDxkgUXUMlqqqC0dgcI9W2W9vjpX1QXYNKvN619dGorIhAOY2K&#10;8nCUlilFiX17Z7iEFFsZ/R5LRYDk5XIPxByjEzL19tCaXWC0eEpYdl6hO3QFznJnvbCcDIEKb5iK&#10;2Ztrh/wKR5QSEBlL7ZBpellyhDk8OrfQdj/nuIqMr1J75BUflfDpsgaGZn+pNJ2ms4W/0gZhsTaI&#10;SXke+WXemFjSYXXXivHFXOlDXN9JBud4Kgam0qS418BMrFTdXj6RgvEVJYYX9isTr+yk4+LNcmzs&#10;GlBY4oCIGBvEJdgQ6B9BXZ0fTIbDaGoIwfqqFae262g00VzRYXGiUnLxZofKBB4+fnoar15dwZML&#10;C/jJB7fEA/zhoxMCwY+vLkvv3+vnpqSiahsZA8UlSswtWtHclkjXg4zs6mj09OnQTgZFQYESxcUx&#10;MJsiJM+qoixNmt5/G/LGrQBM+ggymPzQ31uGhfleAuFSguQ42NsflTwWP3+FtEJysHfF4UN2cLR3&#10;gq83KVU/X/h7e0n+b4C/NyJCQ+Dp6gaHw3YEv67wdfJAVGAI4pRckbEAK3MD2NkaQ28vQXt9GroH&#10;CHqaUsiAUkqrs96eTDJyktHYSMZCfTBa2yKk+NTgcBz6BlTo7o2S0dWtQkcnPe8hg3GIwKs3BmN0&#10;faZnsjExnk7GVjIGeun1zgQyKtTYXilDJ60N7os6N5QHg8YBtUXBWB4xYao/CytLWqxvZ+LU+Vwc&#10;P5UhOYUNTX4wmA6jyGqHjl5vAd+xqUjxEHd2RaGwyElCq89fLcHgWBxml3Mk959boXEv8Izcw9KT&#10;lwvmJabYIs8YgJKyGOQXqGgtBUFNRoMyzBmBfkclbMtqzEB7Hc2dhWk8vXMVbz+9hbvXdnHn6jbO&#10;n1jE3rE5AvYF7K6sY2/tmOy3tTKCc3uz0tbozpVNvPX4El67f4H2ncCpjVm8fvci3n54FbfPb2O6&#10;vxHLY614jfZ978kZvHFvB8/uHMN9mk8Pbmzj0e2TNE7jyd2zePvJVXz6zn18+e5DgeAzq2NYHGzE&#10;YEMBqmjeFJDx012Zg8X+cgw3GnB+vR+r47XordeiqyYLQy0G2magszpdWne1V6VIAaxiXRB66jVo&#10;I+OWIbgg24vgWIXpAYLmiTpUmGMJPqPQXp2FWmsCuunzJvusWBipQl+zHnPD5WgsS0FBTgjaazjU&#10;OEK2/J6m8lT0NGrlebVVTUAag8bqVPS2a+WmaqEhTHIQeztMUiix1JIg4Z0lRYkCm/VkNLbU0Pvp&#10;93CRHm4Xwv1KG6vp/bTlYlWVFjKuS7PRyhWQG/LRWKFHeVEaLKZ4cDEfrjjaVG0iQNWjIDeFADcK&#10;mthglBcQVJMRXMxFr8gAby7nHsPceonWYU4GQWQjygoNMOdoJCSai+mUFJAhmJ9A64bWR14Y2vjm&#10;ZHOmeHzba5PR15JJEK2QgmBmLRfFCSCD3k8inwa6jDi/24eH12fx5sM1nNtsJ1glKN7twp1zQ7i0&#10;1Yk7Z4bx9OoMHl2exa0zUzi/PYIbZ+ZpXpzA42vb9J5x7Cz0Y2uuF1O9tVib6MZ4Zx2WR3twdn0e&#10;65NDOLk8g7cf3MCZnSVMDJHOMqXKXGZvGfcTZS+Ln+fLCAtxQHIiV+z1xchQJYZJzmVzSgldx4QE&#10;J9TXRYsO6etLobUfTms6mQA3ndaePRqafdDQwtXXgzGzqMLYNIFQv7eMofEQWZfza2GYXgrA6Lwv&#10;uHjVyg63KUrEqYtm9A0TaCifk2JTfPNzaVeNueOBmD3uI8UkuZAk5+mfvJSNc9f12D2fIS2UppYi&#10;MLOiwtImF9PzpeGH5k4CghYv1DR5obLOE9UNPuBOCK19vmjs9STdcgjmsqOoaQ1GZYMSuUYP6EwB&#10;UrjOyc0Gjq4EH+GHEa12QnScI4JCX0ZQmA09toE6yQa5hqMwFblAazoKQ6EjLOXuNFyRQhDc1KnA&#10;sV2dtDZs79+vdTA8E46NEzocP1mONM0RhATRZ0XYI07lRca+hxQkaqwzYXa6SWqtZGX6k1z3lrxf&#10;LiKkz85AS30l0hKCoM8KQXqSD8EOh/rGEJy8BE+Co+jwQ0hLciMQCYeZ5ptB64fGWgLBVg29Fop0&#10;jaOA7/CkAeNzJrlpXE2jqy+VbACCsWo6zqFsDPRnoL8vU6Li2ppTUFcdi4aaBHnc3paCluZE1NJr&#10;XLhxasJK88SE+toEsR1MRi9kZhxFVWUYOjtSBJgry9T0e18kOW/G0lwFAXM09DneZCtFEQRrCLKz&#10;Ja0uO81XYN6Yy2G7wQStdrKG2bHBFZl5eDi9sB+1wN5UmsMMvwy8HELL4Mdhzvw/BlEO+WVPMMPg&#10;t/t0NpeDw4PzsuN+Fz4cIkWl6ip1qCnPlbY8XGyK38f5vMZckjsFmQjwspMQbH7OYMbvY7D9NsSZ&#10;PcDNtflybPw+9vhyODZ7gzkEm0E5KtxDQo8jwt3h4f4iUlMUGB2tRWdnIXLIXjOa6LrlhxOIBUmn&#10;AG4TydvIqMPw9bOBtw/ZPoqDSE/xR5YmmOxZF6iULr8vGMbHzzcEuNozt0niivCxka7QZYehvjpb&#10;iveVWPdHhiaMwDdIQtP5JkyCmnsCp0peLRe3SonnqJA8mPU50CTGEWwHke15lL6LgJIg1M+L9kmI&#10;pHmWIVWjC425tC+dfxq6rFQ6p3T+6TWTLpPmZCwdXySS46IQFuBG5yxKQrbTkyLoHMXR+fKn68P9&#10;kqNJNkYhNZ6OJ9pPQqX5HPL15OtqNqQgPNRXUrjUsZF0HoMRFEi2DQ0Pdyeya7zg6bGf4hUaQtdb&#10;qYAqKgwxBLqRESEIDPREXHykjKRkNdnPGhiNRhRZismuKaNtGTIz85Cba0aBpQLlVY0oLquW6ss8&#10;DPkF0GRnIyUzE+pk4hdVKDwDPGDvZodDDgfxit0B2BGY8+DXHAm2HT1p67kPv07eh+HqZ0vjENz8&#10;j8AjkMBX4QSfYLK/QjzgF+oJJy97gmUHuBO4exPg8+e7+brCi449ICLwfwLw//lY/q8fE/f63a/2&#10;/HcS+swe4L//e+73+2uBXxrlBL4PCoti/oLbznAbGg6V4dDbymolklJeQVN9HNqbktDRnEwGSSAJ&#10;sDh0ENj1d2vIWIlBX1caVhaKMT1mRmNNHHrIsN9abSSla0V6oiciguzRVGlEniYCKSpPpKk9sDJd&#10;h5lhK/K1PpgZNWFtvhg3Lvbhw7e28N5r27hxYZSMhAECiTE8ujWHx/dm8dn727hzYwQL06W4d32F&#10;AGMBOk00XnnOhhavG45vNeHm9QHcuD6Ca5enpReaMtAR0yMVuHVxUtrR3L+2QI/JqKDx4NoKrp+d&#10;xq0Lc1idbiCjtRmXTo5KqOvyVDVObXYTfI/jtcdLuHapD9cvjeLejXk8e7gpd/STYpwI/OvlRsBl&#10;AvR7t8bw5MEM7t2cwJXzA7h2YRz3b87h8oU+nD/XLaFJi/OVmBjTidKZHrdgYrRMvB5l1kQSYgSc&#10;ZPBxzkp0mC88SfCzoOM7kSzYi4zRMOgZsCORlXUUaakHSelEIjXRid7HhWM0sOTH0e/e3y8n0xH5&#10;Zi+CYn/UVKsEcHVad+llW1QQgsL8EGSmu8FEipOHkYxegy6QtsH0PAT5xjCYTArxApqtAdDn+yJT&#10;50aGgxey8zxgLAqQ/CiD2RemAl8SHCFkEMWhjUC7qY1AryZMoNlU7Coe4YJyN+SXuqO42g9Gq6vk&#10;+HI4WVsfHXtTiLzOd9c5zKxrMBVVBFoM1rlmRyn4xbnJs2tabJ22SJucbwt+dQxFYnqVFPMKKceB&#10;ANR2OqO+xwFdE+5o6DtMWxd0T7phZFGB4XkytJvskZpjg7yCFwiIyGDrDSZA1WBuPhUXL1Tg2pUG&#10;zExlYWokE1PDWtw4N0xw1oAzx7qk1REXG3p2bRk//uA63ri2hk8encT7D3bx5u1NPLq0iNdubUjv&#10;3435FlIk7mRE2qG1PUNyfHV5gSSEfVFJ0FFflymVOkusyXS9SHGaE8G9D7nYCStjrp5oyI0hRasg&#10;ZeqOod5KLM33kRFSiezsFLi4OsAvwJ8AOBDuHj6wPeIoYT2uzh5kIIWQ8g9DoLcvuMiKv58PAXAY&#10;vLnvHAGwt5M7QnwCkaQiRRURLlWVl2cHsbszgcGBEuRqA5Gr8yUoVKGyMpEUUSjytAGSi1xNxgwb&#10;RWIYk9FTXx8po7YmggyiUHotnB5zHj/fXFGKd2huzkhzv0Dy/Jvro9FUF0NrKBVDndkY7dCiuzYF&#10;Z4+1Ya4vHwmBz6NCq8C5pVZsTdN6GcnF0HAiBoaj0DMQTJCrQEdXGOYXcnHuQhU2tvXopzkwOa3B&#10;iRPVWFkuRZ7eFVarF0E4GUZldL7rgskgVkp6QJ7ZA6npRxEexZVfbVBVkyi54z4+L0j1VCdHMnaz&#10;4zE00IKN1SlcPrWJO5dO4sbZk7h66gROb6wS5M5ic2FE8i25evPq9CDGezpwfHkR9y5fJHA9g2tn&#10;j+HKmSWC3nMkVxZJ/mzh3Vev4+6V4wLB2/T+9ZkB3Lu0g8t7S7h0fA43z6zg6ok5PL25iWc0n26c&#10;m8PZ3Rncvnocbzy5grdevYb7N06QrOpHHYFYqsoXkX52SCMDrCgjEmVaNerzkzHeasFkuwW1JjUm&#10;O4vQXpmBsY4CTPVYxBs83mnG+lQtLPS7OS9Yn+KGeqsKXY0p6CDDd7xPj5GObIz3GrA534zZwUrU&#10;FCVhrMsqoyQvGj0NeZgZqMBop4VgWI/qwnj0NeUhMdwe+lR/jHdbSOYHICnCAebMYDreJDSWpqK2&#10;hIxpGjWlnENLoJsfuZ8P3FuIUpJjSWoOyw1CbXka/V8jKS6lhYlk7O4X5eHBso6hlvOGOTSUa0tw&#10;W43qEgbU/V6a/LiqJF324Sgh9vZw+KM1T4NSUwYsZPzlZUQLAJcXEjCQEVxBwNxUlke/NZfOSybK&#10;TFrUWIvof3pYDbmoKNSJfOYqpnmZXBE7Fe0cwt2Yjf42PRpK49FKa5uLgZWbIxAbdpCM+TCC4HCM&#10;9FokrLTYGEnvScNAqxav3VvBG3eXcf/SBMmMTjy5NoUTyw3YnqsmedOCe+fHcXVvFOe2BnH15BTN&#10;i21cOTGN1YlWnFkfx1OaC5++fgcPL5/AwlAn9pYmcf3EJvYWp3BhcxUXtldwbH4E775+G1989Cqu&#10;X9xEV0uJGJccpsm59Fnp4YiN9pTCS9yjlXMP9doIWgNhsJBN0NufiaHRdJSV+5BcD8fyqg7js4mY&#10;XFAT9HEdCgVmVpVY2FRicjkAg9Oe6J90l3ZHXLRqYsETc2v+GJl3R0vfIfSMuWByKQTre6kor3FH&#10;UIgNXNxtkF9+BGMrgeidO4K++cMYXnLH9KaCPm+/wN7kcqAMrjXAhe3GF0LEK8xpGH2jCqlN0Nrt&#10;LzU5ympcJEqlpMoJ1S3OsNYdRttggHR4KKv3QV6Rs+g0jiwqLo+Tiu32Tpz2YCs5wdk6BXRGBQFu&#10;OOKTX0JS2ovI1h+VNIm07ANIzXoR8ak2SEonPVJ4GOlaG1QTeFc0OKOowpbOSRQdZzza+0IxOJyF&#10;5BQHuTmdp4uUHr4vks2iSQ6VPs1cAIlvNnB15jLSBVzoKjbcH0Fe7shKiYOv20sEzHZorObKyclk&#10;i2mRmeoDJ/qcK+enCDwCCS59SDeUobsjjfS3B1qb4lFqpXWtJRnYm47BUbI35s3S27+pNZp0XhIZ&#10;+wrx2k9O6kVG9/ZoCILTCVozCaBTCM7VaG6Il/77nDbGrSc7OzTo6cqSG6JsT7AOaG4iGVtM9ka2&#10;g0TgbRyrQ01VnNgQvV0GsXMKTH7IznCRTiJTYxYM9hqxutCAIhOBCa13A60R7gPOdWQ4Hzc51g+J&#10;BEQOh2wQF0V2QaleIm/Yu7pf6ClEPKCcg8v5rjyXeTBEMayy55cBlAsvcXhwGa1nbq/GKQDsOWbb&#10;sJLkQ5EpCdrMSLkZxEW1eF1wf9kio4aOx11Cdjmvlj+TYZpzfBl0+btEP+eoxUPNocnf5iQzeLP3&#10;mbfcrkod7Q+zKRkJ8f4ICTmKqqpMKUxWVZ2KhESyVRo1pLvKMD1bgZ4+0v8tbCuEITbuKJThryAm&#10;0g6xUfS94Q7iVeeIJIbgOLKl+WYKwy+DL7cE5GrSnNaQlxsmrdsaamh9Z4SisjwbaSkhMirLtAS/&#10;AVAE2KOqnOzYuFBpecT5vwyw5dYCgtpc+rxI+Hq4wMvVHgo/D4QF+SA3g2RDtkZyhHmbmhBNoBsu&#10;8GzUZqCiOF8AOjUhluZlBtoaq0nuppK8jJeq1dyyKUcTi2iljwBxdamBrgetD7VCQqS5UjWHSLN3&#10;OkPDtm0EosKDJKItNiZCAJdHnDpK4DdapURiQgw0aYlITYlHWnoy6fIM6PTZ0OflyPOCQiOMZj0M&#10;pjyYuA2euQC5eSZ6TzZi4lIRFZVA614tIzwqHoHB4fALIngOUcLLzx+O7mQzubnA3tWRANcRLt7O&#10;8AwkWFV4EMh6CrjyazzcyFZ393eCR4Az/d8FfmFuAr3uiqMEvg4yPIMcaR8HuPjYC/x6BLjCw99d&#10;gNdHwVWlvWQERioQlRT9/+8h0LD5+c//YXwLwn/7y38Yf/PzX9v8gr28v6bHf/crqfr8y1/9Vvr/&#10;/uxnv7D567/mPN9f2/zmVwS+v4WMb+GXhnh+aWBzsw119YmYnSuRiso11eEoJiXBRapqKsIxNqSV&#10;/FtuEdPfQ4La6o26ajJIWyLpeSJtCaBpf953sCcXfR0kdKzxUIeTgMuOhlrpjnCaDCVk6LfU5qC5&#10;Ng0mnQ/2NshonSvA9GgO5ibyCD4tWBwvJmOylYzLKZw/1Y0BEsyTYzlYXyvF2nIVto91Epw0Skga&#10;e4AtZhUW50qxtVGJuWmrVOrkkDUX25fEsNlc7sTyTBNW51pwkyDl4qlJnNsbkxYTn753Be+/cQ4P&#10;b63h8Z11fPzORbz3xim8/ngbn394Ea8/OYY716fw6ftnpZ/rJ+9ekjxovqP/6v0tMiyu0LiErz+9&#10;jG8+v0r7nCODYw/vv3ma3n8ZV85O4uqFaVy/MEugTL/n5BBObPfg+LFubK704OTmKB3PAraWBnGG&#10;jOBtMmLGejsQFegtx19tycP5vWVMDtZgbbEFs3RuhvrypBft6GABlqbrcWJrFCszndK4vr/dSkaO&#10;UUIL+7t1aGkgWKlRo7o8BuXFUSgyE9jqglFgCEeZJY6MRC5qRgpLy83kg8VbwflFfLe5mAyg7Fxf&#10;pGS4IjHZAUkpjkjPdIdWTxBrViC/MBQGQyAKCkLFe11dQ59XzUU3okjwhMBg9KN9SIkUeRN4EPyW&#10;K1DTEAVDvqeEnPaQccV9ZsurwiX3mSGa71hzW6TSikgUkmKtaQqWPM3WnlCU17kRNHuhsdMHXUMK&#10;LGykYHk7FUtbSZg9FkOGUgiGZv0xPOeDqbUgLGyHEvi6YfVkGHYuxGPtRAw2Tibi/HUjbt0vwfU7&#10;pTh7ySSVgy9dseLUGTOWl1MxPR2PmekkPLjTQbBSg9O0Nrh9zNsPjuG1m8v4yac38eTyHL54/SzB&#10;8CrunJ7CrVNTuHNmBpd3xsjQT0MtGexxkdwnzxvW3/X61euUyEwnoI33oeEn7Sz4bmxyQojcnea+&#10;fqysDTmJUAa5IYQUa3ykByKCjsp85ybv/T3N6OpuhSIkCC4e7vD2D4Cbl69UgHYmsPX18EOIPymK&#10;AAWU9D9/T0/4eXmSEcXhZt5wd3SFHwGzJ+0fQvBcmm/CcH8blueHcXx7HI0NuVI4LDT0BYSHv0yQ&#10;HkXK21XybT1JAXNf4pwcf8lNTlDbkaIigyCZFH3UEQnJi40kQ1HjS0rZmxQa7ZvlIZEOhflB9B5n&#10;UpiHyDg4Ir1i02IdYKD9KvSRWOgpQSX3sfS3RZMhHrNNFrQQdDWUJ9B7g8lIdEVS4iuk/F6GIc9L&#10;Qu9qqmIkJ7++LhYmQwDJJBXJq3R4sjdH8ZIcY1a2G9IzHJGSak9Kz5HgngzcbC+oVLaSkxetcpSe&#10;mf09JIcISo9vknw4s4tzJ49jbY7WLT2+uHMM105uE3QsYbKnBWOdDViZ6MHSWAcGWsqwPN6J0+tT&#10;OHVsUkJRT69PEAhv4u1HF/Dm/Yu4y61nzm3gxOokNueGBH7Z8/vgygk8unYKj6+flrzNqb4m+Yy3&#10;HlzCl+/exw8/e4PkzX3xNg/31KBAn0jnLRDpCYEoZJjTq6EhIyiHnmcQxPCwZqlQZSBDL5fWkDYK&#10;Rl7PSd7i+R0g41mtOID8TD8CdjPy6PxY9IEEZYFSxKm+IgqVRSFYmS3G4kQhRnr0uEgANtRejOaK&#10;XEwP1KC7wYwaSxpWp9rQUqnFYJtVXsuI80NjWTayEwNhSFeis84ITYw3vB1sEBtiD12qgo6ZZEpe&#10;LAForIBheiIXpfFHKcmfWoLdtAQvuJBh70fzTJehIHhNJAPTnwwqP3DFWw4F5AiZTPosfq5J9Kf5&#10;5EkGbDgZs+wFiZB9eXAusSk3RsCYc3tzUsKQnaxEfm48qizZEhLN+b4VhZkS+lygjaP/qeU5h0UX&#10;6VIIjHNJzieQrNQiX5dJ5z9NjGM2vLlNEsN1Ixm0jVXp9BtiJbS7pjgBQ51mCXm25kUiI96LzrOC&#10;Po9kHOc9GyIJrMNpG4aCXH/srjbiwm437l4Zwydv7AgIc3GsEyuNUpn7xtkx7Cy14OLuMM0Z0g8L&#10;Xdic7SJo3sT7T67g0s4C3r5/BRe3lwmcR8Xze259ETdObmFnYQJXzmzi4e2zOLUzj9tX9/DWqzdI&#10;N91Gf2elhEwycOVmhEvedUkhe8PiyJhVkUFMMpp0RGaWO8yFfqitj0LfcBrJ7AR0D8ZgYj5Zqrlv&#10;n8nG6m4S5rejsXA8Eisno7F2Jlo8uF1jDgS8jhie8sD8BsEgwTEXyGvtdcXYfJTk3ocpD0ihOVOJ&#10;vUTs9M7aoXPqAHqm9wtFLmwFSlXnMZLjQ7POGF/yktZI06vcd9wHo3Mk72cCMTgZiL6xQHQO+IHr&#10;DlQ2OKCk2lZueJbUHpQCfAymHf1hsFZ4SNpDU4tGbn4dPGgjI5RAU612JRmhkDZ83K7PUqJAbaMK&#10;+RYfGAvd0dwRTeAeIAAcm0RAorEhAH5O9FNJtSsydM/Rd3uhZ1iFhTUjqkgnhhNY+/q+iKCgw4iK&#10;dIedrY14B3MyVdLnlb137Ak98rINIgi0YsJ8kBSlQH2pScKAI2n9GGhuVZUmSqSENT+aANAVHU1G&#10;zE/VQEfyrK8nFcNDGlRXBaC3O0m8t8WFYfsdB1pjMDKSKSHqtbUhqKsLRX6+Kxrqw6Tw6MhQhtyc&#10;7OD+3jS6O1Lp/QmoJluOn3e2k83WGEfPI8kmoHNDQFtqDRHQthRyKzr+vgSSt45kXwRjdrIM9VUa&#10;gXSOGOxuS6ffyLAWINF13a05ctMrlbsd0HlJI32YHOODQh2tYYIfc04c0gnMslMITjPjRC/ylr2x&#10;GcncfYSjQYrptVjxGjJsZqaGSsGwJDXBHI2YCHfx2EYq3JCvTUFDhUmKWnEvYM735Xz+FNovOdZX&#10;oJv70zZUGn5fNItDp/O1pH+qzGhrKJJQawZhhmz+XPb08ndzVAXDMMsEBnMOi+ZKxwzBYcGu4J67&#10;ebpkZGdF0tzyFM9vkYWue34orCUqKXzJwMvdK9ratRif4L72OpSWkzwmOLYUqJCo5urHDKmeEhmT&#10;l0NyJSUIibE+BL2uiAyl7wtxRFQYDaW95PSzU4VTqAIDbEnHeSKe5DMfA+cCcyVqvjZ83jKSw+m3&#10;ENQmRYqHN9+ohUGXRdAdDl9Puj7+3iQfUkmeptAczKTvTSAAD4Y2U0PXNB3VZVa6rrkkg9PkNfYE&#10;82AvcEp8DMy5BLgxUdCmJ8FCgJ2ZHIMElYJ+D60pQxrZpSZkagikY8nmNGdK3nAa5xOH7Ofzcg2T&#10;ZHoPD50uHVqSw5kE1cUlhcgvMMBo0tG5JLglyM3V5chg2DWaDdAZDUhISUW2Tk/rtwSmQisyc/KQ&#10;qMmGJkOHLG0BCixVSE7TIS45A+qkdIRFxUIVl0SPNQgMDScI9oW7jwecPQiCXexg53yUtkfh5E4Q&#10;6+kEL3+P/RHgJsPDzwluPg6S38th0O4B9hIG7eZvR+DMcOwIryCyp4LcBZ79Qug3hvojiM6pIjwE&#10;fsFB8FUEQhkdBa4m/Y9C7f/I+D9D5b+k8d8H4L8j2P3rn/1K4Pfnv/6tza9/QzD8y7+3+QX9dm53&#10;xN7ev//tL2x+9rd/Z/OrX/zaprOzUOB3dLT2QXFx5F9UV9FkKo5EKwmp8QkzGeuB6OlOlZBZ7rtZ&#10;WR4ihanWV0rQR4I1N+swwaaeBG4MAakBe7uF6O5SorTYBc2NBByDGjKoM9DflSmtjtRR9vD3egnq&#10;SDJgY71ISPiKgVxNC3xzrZKEKBkEJe70PR7oag3HSF8Kpkd0BHxG9LVloKMlHo31Eehoj0JbaySa&#10;GqLp880S0saAwHcJjdpQTI2bMTqcg6b6BLQ2sNGTAT9XOxTlxUjPyc7mHNRXJtPn0379+QTbJTi+&#10;3oKzJ7pxcqcdqwsV2FipwaWzfWQA92J3s4Feb8bZUx0E3yZsHWvE9cvsEd7G1Gg50pM9ad8JvP3a&#10;Cdy+PotzpwZw5cII7t1awMO7ywRPS3hwewWP7m5Idc0bF+dw/dKctJm4d3N1v+UEwdPe+iCunl/C&#10;6a0p2mcTT25dwCkywpMiQ3D0BRu0VBXh2b3zuHhyFic2+7C+1IDdjVZcOjOMaxcm8cbjPdy/voHt&#10;lUEsTbXjwok5PL69K+0rGOLfe2MXrz9dx+P7y7h/e5FgfJJ+Vz92jtFv3BjEscVOLEy10DmpRE9b&#10;EVrrDRJ2WE0Qx737uNKyxRpLQjtGtsUlcdJHkEdZaYL06K2uSEZ5iZoEJwk2DUFHujcJxwB5zt7o&#10;tDRXxKttkZ7uRkIuWLbqaFt63R0piU7QaNwIBF0FSqLCDwpkpSS6QZPiBIuFDJVmJVpobnBBstY2&#10;JSmGAJRXuhI8uxMo20sY3sBIKOaW4nFsW4OtvXTsnMzE9ul0AuQYMqJUBMmxWN4isFqNlXDZobEI&#10;DI+p0NTqh7HxeIyOkvLVv4wSqzPOnS3D/buddL2a8eEb6/jORxcEfr9+7xy++/4lvP9oG99//yo+&#10;onP/nbeu4N37u/joyVl8+PgMzqwNoyAjAjWFGnTRuWyu1WJ2pkG8+xxqyHduuUK51Zwud7P5jmha&#10;QgRC/V3h42qLEB9n2Xo6HiDwdUW471GChzCMDzRgdLAVc9NDmF+YknwUe1fOGfGHN8Gum6cfjtg6&#10;kGJzRrBfEFRBoQjz9YPClwQsga/C1x9eLh7wcfOSre1LtvI4NT4e5VYzGS199NldaGkyibLlHpFc&#10;AZRDs3mUFCeSQRyJ5CQvglAy9GgfXTbLBg63i4eWwCQ13vf3d/G5Yi4XNQogmOZiUnExR0g5v0yG&#10;wUuICT0EVeArCCXQUZDxGxdwBLGeh5AcQEAc6Q9rghI+NjZwoxEZcJiUMbdZcEOk8hCC/J9DfKyj&#10;HF9SvAsiwg6S0oxCRUkyKdRolBGUaDO5joAerY15Ugk1J9cLeq2veOMjwg7Q8TuRoaaSvOqJ4Vqc&#10;OD6NuwShF85sE/yN0/oexOrMLI6vLOPs+ipd03lc29vA9ZMb4mXbmR/ByZVxbM314fgiraGpLiyN&#10;tmCdzt/FnRk8urqDJ9d3cffCBtZn+qRAEUPv1vwgbp4lMH54WaD3IQHJlROrBDxLAsQfvXYH3//4&#10;LXzw6i36nBUsTfShslArOWmqEFKyzi/Cy/E5iarJjPcn0CSjm4HSEIMSbTQqjSQrCWTKtDEoSAtH&#10;uY6gjECyVB8hIc/dtZmot5BxR2uT4be5MgGGDE/Ehj0HXborqorDMNZP83XMiLlxE8mmZjy8toGu&#10;ugJJYekhQ1BNBp4+NRxnN6eQQwbfybUxlJtSJfe2sVSLguxYDLWViYc6QemBEK+DUvywvcaI9nqz&#10;5OzmkLGaT8dbX54NYzYZXfSYiyfWl2fSc4KuJPptWUoyzKIJPtUECbHg6rfFBSlSIZTbZpQUkt76&#10;3fPKkkzJdzPy7zbEy3N+nfttlprTBHZbqs1orjKhscIgzxlyC7QJsuV9TNlqaX1UYiIQpGHJS0al&#10;RQd1RDAZeCQPS8hYIgA25iaJMcwGc215FkrzSUaa46XmBY+GsjR0N+pQV5IKfVoQnatAaKJJ3oWQ&#10;TIsieaZToqmc86lVdO69kBDxCjhn+NaFUXzn43N4dncJD6/P4PrZIdy5NEHg24/txWacWu+heTSE&#10;3eVuXDs5j7fu0763TokH+IMnN3HtxLrMTwbh2f42zA900nwcoms4ixuXdkl/rNIcP4k3H1/D9796&#10;B198+BjffP46XesWCaXkcHE+X9wDmdvT8HquqUhDRXkSgoJtkKIhY4/WckS0DXoGU+XG5MBkgvTD&#10;X93LwsmrRpy8ocOpm1psX07B2lk1Ns8nYO9iChbXw6Q68+rxGBpqAmc/zKwmoKohiACYjHGSASW1&#10;Pjh2WoO5nSBMb3GHhAAMLXphbtMHS8d5+NFjL0yteWBi2YOA2B3Dsx5Y2AzD1ArB8GyAgDBXnufP&#10;b+x0Qnk9dzl4XroylDccRX2HO/0/Bg3tQSgs8ZFiUFpdMFxdbRAS7ICU5CBk0HrJzPInMPGSXvWW&#10;khDkmbwQE/ciGcoH0dgWjZZOFQpLXQmkuejiEaTnvoCugWhML+agbyQJYzOZGJ/JxuikHj4BNvD2&#10;fRm2BByHj9hIHij3yuVcTK7QyyG1nMsZFewOD8fn5eYMz9X8LDUBYeL+3K01ivd3bNCCkX4LAUYw&#10;wa9Z7KnBnkICCBe0NEdijYCb20a2tkSJB7iuKk7SsUqL/dDUSPqzgb6LALiUfnsBATDXL2lqiMT4&#10;aDaNXDTURaKqIlS6cnDdlBJrACZG88imy0VddRQKzVxJOBDWwiBUlUdgsC8LUxN5ZL8FYXujBp1t&#10;qTAT5LY0pCHAez9E26wLQEdzmsBvXNRB0nleYoc1VGoQH+VAsiAIVpJbnNefkaCQNVhXkoeYELIh&#10;MgiEkyLAbdHMuhQJpc3Xp4r30N+T7IkkpXhmOQy5uY4AN1sFTSJdW2OiDAZTzoHnz+EidpxbnEHQ&#10;ut8KKR6J0d6Ii/QgKAum9Z2NSmum5ApnJCpl7deVGSTEmKvS82APr3xmDM2P33l8OdyaIykYipUK&#10;BwT5HJHwZPY+ezi9JN5Vf18H+PsdltxfnT4UUdGHoEl3l+JkuTp/qOPtZA1w9wWGYK79kmek82yN&#10;QGVZPNlG7rDkR5M9RnZDAZ0n0r0FRm73EyApcuEhRxAf44aYSAeCZHeY9ErSzQqpH1NYmIjUtFAk&#10;JgQgM0OJXJK3qTTP1VEeBMwu8ns4j5irLXMng8S4SMREhcHP1wNhoYGIjVSSfCgmfVouNwLjVBF0&#10;XUPE01tk0kvOMHt7GYLLLPn0mpZeSyRQjhNYzstMp2sQSfqFe01n0fmPRoo6TG4MpPHNDPYCW7Qo&#10;plFbXUjzSwtNciyyMlNhyMtBVFQwKiqKyGbkkHsOXTYjJpbT9oqRqklEYjJ9T1Y6dHlagl4TgW6R&#10;9M81FuTvg6+1FIYCK7TGAhmGAgLhojLkmUuhNRAQ5+ZDk2lAXn4xiivqUFRaCWt5NQqKy6HJykVa&#10;ViZSMlIRl5SIKLUKIRGhCAjxh0+gNzz9PHDE0RaObvaSu8t5u5LH6+v8+xEYTiAfEyRbz0AX+IV6&#10;I0DpK/nCYdFhyNRlI0NL50WbI+HW8SlpiI5PIkjPQLbe+M8H4P/e+MfB8/97BoPvL34PwPwag+/f&#10;/36w95ch+Ge/+nubX/0Wv/f8/vLnvxJv71/+1/+NXvupzV/99f9Tev0S+JYSBD9QRXn9BecjEAzT&#10;ossQ+J1bKER7OxkQlQpUVQWhopIWmtkdsaT0RobTsLNdguoqfxKyCair98bScgbWN3IwQUqlozMQ&#10;7R1BGB5WY3o6A2OjHC6TLOATEnwAxYWxCPJ7HiFBz5OwLcAqAfXykgHbOyasb2Zh94QO6+sEzQMq&#10;AtkkgmwDxoYzMTdLsN0bhwFSMOvrRhxbK5J838HuUrk76mZvg7QkT7Q1J6G6MpQWkL/kl7B3mEOg&#10;k9SHBMonx7KkkNb0RBZGh1Ix2M93NqMwPJiAgT41AT1/bwJ9XxqmJpMxPBQrv3N4JAVtpPT6+gjs&#10;h3Kl8MdAH7ehOUi/L5c+xyDPR4YMmCCjcXgwD10dGTK4OuLOZrsUD+EQaH58YqcLezy2O7FL4/hG&#10;J65emsHp3SEywKfw1qsXcOvqppTnd3ewQV9rCW6cXcLZ7WGc3enDud0ubK1UYWe1DjcIuDcW6qVV&#10;BlcJvUUg/eqdbbzx4DhB8zqe3l/Dh++cwBsMwGRYPbi1iFtXZnH5zAQunBzDpdNTOLMzhtPbozh7&#10;fJxenyZAX/ldP8gVXLtI0L03hM2NbjrvHdL2YPf4AI7T960utmBuqpZ+Rz+WZhvQ3WoicM4kiKZ5&#10;NFGHeRpDPVap9NjVZkJfRwG628kIJSBkGCwpSEBTnZbekyvN8ptr9QIvRQSHbOByk/TO5nzxUleX&#10;JZFBq0ZpUTSqytRkmKkln6iiNEJC9Pnuc0+nhq6hBt2dSQRxKhKmoZKTza1zKmv9pFDZMM3h6Wk9&#10;zT8txkf0EjUwN1WCYc737jNiYapMbiy8/Wwbn717Dt/55BJ+/NVNaSnz1bvn8b2PruB7H17DV+9c&#10;xuevX8B337uOz1+7gh9//BDv3D2NgcYCZEb7Iy7IGVH+9jhEAOdoa4OEWG6VEIj05EBEhez3wYsJ&#10;80JKrALp8RGk+CNlGDITCXh0ZATlobbYiK6GEinsMzPSKIWXWpvLMDExgOHRAWRpdTjq5IojLu5w&#10;8/aX/nSHCYAd7JzFAxwdokSYXyAUXr7i7Q3w8oMv7cPD3cEd9gcdoApVobW+kYDBgu6WOmkmPz/Z&#10;Ke1R3nntAp7c28Xb9DufPqQ59OpZvPb4LK5fWsUVmme3r23R42M4f2JextndWRmXTi/h2vk12Z7c&#10;HsPmWic21lqlGujcZLUUzDu53o+ViSb01hnQSobHZFs5esjIGa0tRk6wH4yRISiKiUJ/eT6KdfFk&#10;XOy3V+MiMFz9vdAYSVBECpTWfUzEUYlYsJpjyWgPQbTSSW6K+bi+CFWYPQJ9yLBQHybDLJDmRDyG&#10;evPJWOuSm1D8m25f2cQewdza3DC2V2m+ry9jcXIMcyOjAsDLYwPYmh3B5eOreHTlJJ5cO43HV08I&#10;3F7Zm5d+vddPLRGwzsq4eWYV97md0Zl1gpF5PL15Gvev8Xo8j7efXJbQ6DceXsA7T6/h6pkV3Lq4&#10;Hxr9nY9flX0Wx7ulEFM2GX6+zq9A4emAxMggacuj9HNCqO8R6VlbZkpErVUj0QYcbjzdU0rzz4i+&#10;+jx0VuWgypSA4txIGFP8Yc0OxTTtM9ZOhjQZUi3lidLyiIteFWr9UVkUJm178nM9JTR9tC+X5kMK&#10;qqxReO3BaazO9MLT4XmC7xfwCs3p+bF2aRU00d8gQBnic5TmMefTZiCZ5j//LyclHPER3khWBUof&#10;ztQYBcy5iSg2crsjrsQajlzu45kbiwSVN2LD3ZEaFyAeGe7LmZGkkLDl3AxaHykhtHaC5TFXN2Wv&#10;GW95cDijNT9FXuNQRrOejF1rBsmNdJoz+wDRUEa/mwws9urm55DsMZLRSs95FGqTJSS62JCGAoJb&#10;rgBtzCTjn/Zpry9BfYVVvBk56Ukke0wkpyzSh7RAH78fgp1HoKKPls4HDO8WAsjKwgRUF6WgknOF&#10;jXH0HRHQkrGalcjeYDJsDRF0HsIJwIPonAeijGsBmEIw0JGDmxfH8NVHF+i8r+LSqX6pHn3ueD+N&#10;QVw+OS7FsN57ehHffPQI7z25go9fv433n16XaIJb57ZwaXcZG7OD2J4n+U5zdmtxnOT7IumPBfq8&#10;NZzbWZQtz7u3nl4lnTKDufFW9LUVS9i4gc5hFp1vLgw20FUi7VlqazIxQOBVWZGM1FRXMjjdBQrz&#10;rfR78h0JZnOxvKND95gSM8eScP52EU5cy8PCjhrH9uKxczoRK1tR2DwRJznAHP587moRGaH2CFK8&#10;BHvSczVNQTh9NQ9LJ5RYPhWKY2fUmNtWYmHbD8u7vljZC8Diji+mj3mKN3h4zkUAeGzBVzzL3IJt&#10;bD4IU8tKTC9HYmQmGF1D3hggIK7vdBQvcH2Hq3RdaO4KwdS8AdZSpUAHe2a5j3dGehh0JF9U0UeQ&#10;me2B/KJAlJQrpXAUp/lwCkVnXxI6etVSUHJsJp3g9yUJiWaY7xlMxuhULo6frMfgaA5CwmxILtvg&#10;uedp6/qcDAdu++J1kCDDE7EqgsEqvYTjxkcRFCvdpWAbRyJUEVj1NFuREOkjNyda6rNpDvpgZ70D&#10;PbSO9VncD5frRKSinuQaQ+/4eDI6OpR0vYIIrkMJSNMwOa6D1eKJfjrutdVCguBQlJV6o7cnDqMj&#10;GgHnwYEU8QJ3ddDnNMf+bqjFwzs9kU8QFo6+7kzMTBYR+EahpTFBHA6cjpVv8pR9G+tVWJq3YnbK&#10;ItFmEaEvItDXRhwdLQ2pyMv1JehxoK2//A6OFIoIOShyPS2Ri1NxmoKK4DRK5EM4wQJ7bDlElm8W&#10;c2gy5/Ey9HJoMhdQ4vBkDl3mvFEGTvbAcl7wt5Wi90OTI2Gh9c2tlb4tYMWF4PiGGd8oZQ8q3zjj&#10;wkvckofDpJtrC8XrzNWLOcSa+9WyPBnorqBzXyJwzbKIQ6hZ3nDrnpCAowgLshMAN+RGg/vbckVm&#10;bjUUpfRBFH1+ajLpNkM4kpOdYTQG01zzk5svXPBUpw2WWiBabSCUypekK8TEpAV1NQnSfSAzzQMl&#10;lijaemF9tUUinWqrUuHnZYOcDI685J6/SmSl+8o+6ak0f82RaG42obQ8C7k5UYiL84ImJVBSHbgK&#10;fJLaG5mpdM649kFDobRrCgpwQTTpGy485e3tLGDbUF1KMjAOQb7uArx1lcXoJHthuK9DvMAlhSZY&#10;zHkCyrzVJKrlfcUFRphyMmElKNbEq2ge50nP3vAQTwL5bAJdJbIzY0g/B0FHusFEMtjb2xEqlQIl&#10;JWZER4fSmkymc5aL0rIilJQWochiJgjOh6W4SHrqFlkLUVBUKN5etoly8wwwFRZJ/908MwF5aQWM&#10;hcXINRTKYADOt1bQ/6toP87zLaP3FkNvtsr/eJgt5bRPGQFzPkorq1BWVUmjmh5XwFpWKpBtyDdD&#10;Z9ILHCekJkIVF41QslsUyiCERyulQFaWLhPqFIJ5QzoS0uIJeEMRnRgNVYIKyugIxNP7UrMyJMeY&#10;C25x4a30HD091gmsF5ZU/E8A/sXP9725P6fHPPi1/xaA//KnP7f5+W8IfAl2Ofz5L//yr2z+5m/+&#10;Vry9v/n1L21+/su/tPnZL/6LwG+OPig5IODgRRr/gQBYkvGHhy1obEqSQkn9BIaTUyToZrMwO5eN&#10;3r449HSrER9HkKl5AZYiV5jNdigvd0X/QATGJlSYnovBzHw05pfisbSahJW1NAJjgsjpRAwNJ0sI&#10;oh0JlvR0L1IAZJiSUByfNGJsMpMUCSm7Y6mYX4nF1IKSlIsHquvs0dcfho0NA44fL5Jqsb390QQy&#10;PhgZZyhNknZH3DaDBRmHsXCISDEpq7KyABHeC3Pl4oHyIeWTk30Yx3eMuHypAhvrWgJvgu1dAy5e&#10;LMH2di4uXy7BpUsWXLtWiqvXirF3gvZZS8Lx3SxcuV6MK7dqsUjvm1/VY32nGLOLBRK26xdog/au&#10;NHocgxrOa2yLQ2dvCprbyQCrCUZxRQAqqrjSojdqqiMlx2ZwIJMUjholxQoUFviJt73YGoxKUioc&#10;5plvUqC/x0RwViqhs4desoGejPvVmXqszdaIR3xhMh+7G5W0NWGgMw2rs2XYWq7Hme1eXD83gXtX&#10;Z/HkziLeerKO917bxFvPCH7vLRKwTOI6GVeXz47gzG4/zpBBdf7EiPSY5PBsHrevLBD8EgDfXBJQ&#10;vnJ+ApcvTOHsmTEZl85P4vL5aQL1CZw9OYoz9P7jGz3YIsjZWu3G2b0x3Lu+Jt7n21eWCYhGcf38&#10;Im5eXqHvXpKekytzHQTITVid78TOsUGszHZhbb5HxrGFXuyscfGgOVw9t0qAT4bapTVcPbsolU8Z&#10;1s8fH8WVszO4c2kBty4v4OaFGdp3isCCAP7sGG6cH6djn8b96zN4cHsOj+7P4u6tCTy4O4u3XtvC&#10;h++ewvtvncF7r58h0DuPT9+7ho/euooP37yCLz+8gx98+Sp++NVT/OiLV/HNx3fwxbuX8eV7l/CT&#10;L+5Li6MffXoXP/7sHr7/wW384WdP8M07d6Qa7/3z69iY7MIwQWpfQzHaK82ozCfDpYaAu7+KrlEf&#10;jq8NY2dlGBdPLOHB9RN4+/F1PL19UVriPLxyGq/duyTev3ee3MCb9y/j9QcX8fDGHl2TXQz116Gz&#10;vRrDI30k1C2IiI2FrbMbHNx9ZTh7+MHTMxCBfqS4Q8IJ/iKhCg5DgLsXHF45DH83b/i6e8PVzlUg&#10;OMAzgBS0igwHLobjJuFJE/1tZIRXC7BdPs2GMhnfJyaxs9GHc6emcPXiIi6cnqO5tIFXH57FzSsb&#10;dL136PiOSxuLR7dP4OGtPdyh/186M49TO+N4eHeHzvkVfP7hbTx7eFLyYs/vTOPU2hh2Zgfw6MIu&#10;nlw4iTcuncP//evPoQ9XoiwpCf/+i69wenoc7z26ijefXBQof//Nq3hwa4c+m2Dz9AyunJsneB2i&#10;udeLpZk2dDYVSgGVFLU/0hKC6XE0KWo9xoYKaZ9WiX547eEO3nz1pNzg4dQBviZ3rh7HDYKHnZVp&#10;nN1aJTg4g2unT9LjYzg2NYTjC6M4u07rYXcJNwgerp1k4J3Buc1JCUVlb9yHr17DG3fpnJw+hgtb&#10;CwTMy+LtfXBlV/J/b17YlPzfn3zzHr768Ak+evOObD9/7yE2FgYlJzWODKVwf2dEB3sgPtwXsaE+&#10;KMhJQ2yIP8FTFMrMmQTHOlRauCVRBFqrs9FWlSmjg8ZAU54AcIk2CtoEX1hzItBAANNamorl4Ups&#10;zzT9PhR6uE2HEr0CNVYVKgjAuHBTc2U8elrS0Mjh0OXRGOrMw9pct3ihw/1d4Wr7PMGkGZP9rVJE&#10;iqNVUmNC4HbkBUQGkvFO+yVFBcH5kA2CPOzg736E5pk9vJwPIdDLAeqIADL0gxBGRmEI/U5VmLcU&#10;m5H8rzAv6furS48RIzidjFk1GbWc98feFjZ8Od8uMyVCnnPxFC42wzljXDSFDWQukmMxcZgyGXj5&#10;BMFF2QSeKmmDxPDL+b/fDn7OwMvwW2PVCQzzNdCn0eelx6K2WI+JgVbMjPaTkZuFkiI9mhmIK/cL&#10;33BxIh0ZweZclQBwsYm9TGSQWzVoKM1AfQkZqNZ0epwlMGzVxxBch9H3RtJ5ikOVJQ6lZKAW6jhs&#10;Og55GT7ISHCW/OCV6SqR9zsrzbh8agSzI+WYHizD8ZVunN4YxtVT83hycw+v3jqFc1uzeHb7rIwz&#10;G9MSZn/7/KYMjizg5ytTfVgc7ZSbK1wpmm9grE2R3F4axu7yMI7N9WJlsh3L0ySbhxulkFgBrSMO&#10;S2XPWikZyFyjwEK/r9iSRPorHrm5AfDxI/1k9Ibe5CadBLpH4jE6lyotgaZXNXj6XhdOXtTi/FUd&#10;tk+m4NqdfBw/m0kjB5dvseF5VKre2h6xQWm1N9Z2NegYd0D7mC0mjykwvRGC1b0Q8fyOL7vK4HDo&#10;xe0gLB8PxcrxcMk75hxh7gHMXuDuEU/0jvpibC4UE2RTdI/6ECgHo2+C/xcoqTMzyxlY3bSK7j5q&#10;Z0Ng4IHICK6cf1DazyhCnkMRAWRc4gEUcK/2In9k65yQo3dCSaU/qhuCUVbjR4POT2ckYhJsyGB1&#10;wubxGmxs15POD5Ze9ezV4xaGnl4kfwMcBPRdnJ+Hm+vz8PM+iPLSTIlkSE9WYKyvWtKYcjUhBH9H&#10;0FVvArfmSlL5EBCqBIA5damlPoMggz2hXB8iEAkxjlLBuaLcFyaTLQoK7NDZEU02BDsQjGQL5Yv3&#10;t7MjFosLRkyMZ2CgPxGTE5kYHkrB1GSOeIN1ufboJ/uFgdlS6CMdMNjDux/qnEyARHKEtiN8g789&#10;XcKh+cZzR2sShsiu4ZvPTfWxUEe/SICcRGslRVJRKkpipBJ0fVUKgaaCYCuWoIlkQNDLUEc6Sih3&#10;TppCIg/4pj+vK17/Fi4uReufw4x5MORyzi3LA/Za8nMOSea1zzm/cVGcV+onBaoYdLkoFsMstwlq&#10;byz9XREssl91nNLAYbwuEjqsSQwkECRZG+lBkEf2V2c1Brpq6Du5YFOsfD6HVjPYVhRnorutmABQ&#10;K4DL7+c2Rd5uL0gP25R4krkE1pxKkJoQIH1uwxTuiI9RIFLpSuc0WiLmqqq4VaeWIC8KbW0kw9ty&#10;MTtbjfX1NtTUJMHf3wYhoTaSklhbHYfmRpI3qc5IjD9K10NF17sYE6MliIuxo3OeieQEV8TH2kOX&#10;E4C66hQC42TkZvlJ3rk92d4ZWWHIy4smoHRBXKw72fIcTu0uucV5ueFSYMuYpyZwjkBUBNkGfk70&#10;vpfhQTI8MS5c2h9xdeeM1Fh0tFSjqa4UumyOuMkg2E8Xz2+hUYem2kpUkW3Cnl/2ELNnuJbAVZtO&#10;z7VpyNdpyFYPQWpiONnrWTSnLMjNViMnKxbanASpvaFQEBxb8+h4M+HsbIvMjBRkc3i1Lkvye7Xa&#10;HBQVFaCyugLNrS3ELU2orWsgMC0X8C2wlgqsllXVoqiknCCVbAIC4KLSaljL6TXaMgAz/PIwF1XK&#10;VmeyyGD4tZTV0H6V9LiU/melzyymz9+H4Iqaehq1vwPiKrR2dqG2sYm+q5hkhBbJaRokpCTLSEpL&#10;FtBNTE9EgiYJcXRe0nKykJ6bjeSMDNrmCvRm5Oppa9iH9DwLfU4hwTvBfUnt/wRght9f/OJXUtBK&#10;ilpxj2Ia3wLwf/mvPxUP8C8Igv+GYPiv//qnNr/61b73l3v9/uVf/3sb4P/Noc8+NNrcPG2+Q4L4&#10;Z36+B1FZmUZAWYSGJjUqqvkOZgxa2xWYmE7AzJwG7Z2kyGZyMDqageycg2hqDoM53x7WEkcsLGsw&#10;t5QgFSB7Bn3RP+KHybmIfZidV2F0MgKj4wkwmL3h4WMjBYC8aGE7unDrkhiMz2Zg/li69AydXYvE&#10;3DElppZDMbNEYD0dLv10W9oDpG3KJCnVzl5/dPQHoKtHKUUcBvtoYtOiZeHDHua+3gxsHS/Hzk45&#10;llZKYdSFw9XJhhT1AcnvfPPtbpy/VIC1DQ129rJw7qIJswsq3LxTgjMXtNje05ACS8bOCQ09z8XF&#10;q3qcvazD2WtmDM+p5O727LFsUvAZqG5WQhFhI8Wadk7XYXrZiJ6RZFKupBAGY9HUrZR2C619kaht&#10;CiCl6U6LyR4FxY6oqPWm3x9CoByxP9oi0dOfgpGxXLS0JaKlNRVd3TmSW8vHrwp7kQySJIwP6NDW&#10;EE3COQGjA8loa1SSMaYg4a5CW30Mets0GOnNkTHWnyNh5DOjehxbqpB2UzyOLdVIJezF6XIsk8Dd&#10;WOa80nLMjpdierSYhgUzY1bMTlgxN0mwT2N1uRZbG83Y3WnH+kq9tPZhhTY9XiJe7SvnxnHhFPc5&#10;HSeYnpPKtQynPO5dX8YFAuXrBKmcY/30HgHBzVXcvcZewhmc2h4gmJ0i4B0hGB8XKHn2YBevPzrx&#10;u7GLV+9uEAhu4sPXTuHTdwhY3zqHz969QGB6Hp+8fQbf+fAqvvzgMj57+yw+fus0Pn7jFMEFjddP&#10;EtTu4fP3T+GT9/fw6Qen8NWnFyVP+5vPb+KbT27i6w9v4EdfPsIffvMq/uDrJ7L9/qcP8clbl+l7&#10;rsn2i/eu4ruf3Aa3pvnuR3fw/U/u0ZZA+JPH+OqtO/jzb97FF2/cxqfPbuCb95/gex++SuM1fOe9&#10;p/jJV+/gx1+8gR98+gw//Ow1fPTaLbz3hD73jTvitXn11hm8+/gq3rh3QcIZuafn7XMrBPvTuEDw&#10;eGmPz9seTh2fRktTMXp6GtA/1A1NZgb8FKHw8A+BsxcBBw1372B4+QbD3y+YFFggQgKCEa4Iga+L&#10;Kw4//wJ8CJbdjjrgyIHD9HoYggMC8fLzzwn8HnzRhqAxHGcJ2oa7qsl4XpeCTNcIdq+dn5OejRzG&#10;/+D2ftj+a3Rt3nr1DG5eXsKTezsEpRu4Tdfu1tVFuoZLBMSrkk//9D6B5eV13LqyQ9d5DXsbkzi5&#10;Tp95cgM3T23jCgHmG9eu4p0bt3B1dQP/+cd/jKHyOsS5+OE/ff9P8OzcJdw5S/PhwUUBxS8/eEjX&#10;mM71O3fx9UeP6Ro+ldc+evOWACV7Ut94cAXvP7uLd5/S86c3cZ8A/a0nZ/EJwfPbT8/h0fVNXD+/&#10;TL9tARdPzuP40hCe3tkPR95bm8Kd87v0/nsEtqewPk3zeoeux/YiTq5MYnOmHxszPdie78OZdZrX&#10;pxbwKoE/A/C7jy7hjTvn8fT6Gbx26yI+fHIXX737TLxyX3/0lNbDLvpbK/E3/+nf4l/9+AsBbi6k&#10;lRjpDz+Xg/AkgyNO6Yf0OKXAJsNvRYEW7ZVliPLzRkIYGd70fKClBHXFJI+TfKVP9WhXgVRX5jZF&#10;XIRquL0QlfnxyM8KR1OxBlVGNeoK4lFtisVERyGGW02oK4qXvsDtlRpkxLlAr/FCd0MmQVYBakqi&#10;UVEUQTCnxFhvEc7uzGF9fgLp8VGIDvHDxRObKDbmELwR2OyuS5qJh/1BpMaGE8QlyT4OrzyHgzY2&#10;sD/4HDxd7ODsYCs9JYN8PWV4OB+Fi/0huDsdkS1XGFUGeiJCwSGJCmSl7KcGcKXQVA6VS2TwjRLo&#10;zSKg3YdgFRnOKimowp6a2AiuIqqkfclgi/SVllX8Hh19jiEjHoXaVBQbMpCfQ8YhfT4PYyb3+40g&#10;6FXL61wdml/j95izk1CWn4uyQj0ZvzEoNGWjwEgGX85+IZ3CvATJA+YWTRzCzSDMoZycB91ekyd5&#10;0qbMKNSVcTukdBTlxcs+FkMcPU9BeREZ4vpw2sZhqLsAzTUZMOYE02erCLCVZLgrwBWy+9qNJCf7&#10;8dbTk7SmtiRSh28I3r26hTPb07h1cQO7a6PYXByQm2vH5voxPdRI0NxMMmRW8snvXz6+f2NmZx4n&#10;lsewOTeA3cURgd/zW9M4vz2D08fGCZjnSP6s4fKJeQnpr7VkIY9gg/ME2RPHYaDsrWxrzKdhQnub&#10;EclJ7nAinc6VnBkSLWU+yCtwkP7yY7PJuH6vCnceVuDcZSPuPqrEzplsbJ3MxcnzRdBkHIAi+CUc&#10;trURD+r5G0VYPkEG/ro/ZjbDMLGmkOJZnPs7OOOE8SUPyf+dPRZEUOuFzmGyQzYiaERJigvnAZfV&#10;HUB5/UEMTARicSOO9gvC3sUsGjlSJ2L1eAYBcBoBuw8ysh2lEB5DL/dm9fJ6DuERh5Ga5oJCqwLp&#10;2fR6hi20BhcyUo8gLfsgyqr90T0Yj4a2UBiLnMhotqfXuK1gErp7tcgviICbuw1eftlGvL0Mv04u&#10;B+DhaQsX7nnq+QpcXfb7/laWZ0oYqz5HieHuEgx0WCRqIC8tBG3VWqSqfaRuSnoS2T2teuQbggl4&#10;7SUXmMPvuW4HP56fKUZuzv/O3l9AR5YmeZ6oV1JERmawQswMLrlckouZ0cXMzMzMDCGFgpmZOYMZ&#10;MpIzq7qqYWZ7a3d2zpt909vd1VWVlVX1XzNTRk11T8+bt2/f7nvnzOgcO9d1na5f+D77XTP72xrk&#10;kW/R3KxGTbUrqsoZViMkC49TnWuqOZjhQUs1/e8h9cKVFeTvlTrLcyVFzlJqxqnQrLUy0BcvANxY&#10;F4b66jBkpChFyVkbay2ZVyyUNTqUioJcF+TnOknadFtzOIHXFgHvcfI1rGnfhoeY0/ok8dcyUj1o&#10;uyJRlBdEEETA6W0CPxrHMlNZRVgpEVl/LyuBS04rfhtVZUDlSCXfKODIK2d8cO06gyxHZjmCuXIT&#10;zFNuiDG4cp0wqwvbWGxBXlY84mN8oXYxoe1TIcDXTtTPQ4Od4O1pATubDYjhdmn0neEEZEoHQ5gb&#10;b0BIII0T9H3BfnSsw13pewII7NzAYlMWxqthY74GDtbrxLhPvMqJ1ZRNERZkK78nIlgpYxOrHhvr&#10;vYeQABrbAkxRWsSaNimoqwnH8SMDuHR+FufPTIkA6ZZNCmSkuaC+NhSpyfa0XwMky7C40AcmRgrp&#10;ydzcEAdX548Fchtq4wWAuRTI0W61dANhcVXux8xZG9xv2D/QFmq1Htzd9RAbQ2AfbivlQ4F+xnRM&#10;bUSd3MbqY2jczAiAjaGv+6HArzXBu5ODsUSgVc7myEyPRnxsAIG4Hf1vQfvTRlKWM9MSaEnzSWke&#10;ykvykRAbgdRE2udRYagozESIrysKchLJtPR9nvQ7vWg7PZCbFYMcsmj634/Gch9fJQwNNyA2Nhjc&#10;8khPl44RQW9UVAQ0Gnf6LZ5kBJcaGqOjIhEcEkY8oiVLImDUIjo+EazinF9chsKSSuTkl9C1WYBE&#10;At8YAtuI+BSEx6UiMiGd/ifATclBdGKmWGhMslh8ajZSsgtlyanT8YlpAtUJSelSRxynTUVMwsr3&#10;RcTEwycgGJ6+tE/IfANDpG0Si2yFREQjMDQMYTExCKHtj0pIQEJqKrRpaUjJykIaAzpBtpa+h6Gb&#10;QTwhOYeAO5s+O4O+IwtJaYX/jQMwgS7D7woAr9i/BGC2f/z1D4pf/dP3it9+/4O0OgL+oPjjH35Q&#10;fP/93yv+4df/VtE3lmxElhEaaXXWxdnof1lDEw7f7UxKdsPQUA56+uLQNxSGPpoYOnpcBDbrm+1Q&#10;W+8kqaO9vRHIyDRFbp4V8vJpwI5eRfDoi4YWe1TVm5AZoZTVd0vXo7hCR4CY+3C2dHqIijADsLuX&#10;DsysCIBpckhIowluOAwz22IIfN0xveyLgUlHtPSay51bFrLIK9FHZb0dmjs86LV+qG+zFbXH2mYH&#10;1DV6oqmJLrBYd4QEOcLBfo20GOrpD8fweCwto6HV2sNJ+Q5s7BTo6HbE8s4oTM36Y2TcA/OLQdi9&#10;LxYjE27o7LWj32yD5nZzNLYaE9Q7YnEHQfISOZc95tDm/gRR6Qr4RSsQEKNAWiE5i20auPrS4K7d&#10;hMmlNJpkA1Bc54j8Kitkl5sgpUAHqYWbkVuhj+Scj6DNXI3krDXIr9BDU6cjuoY00hu1sMIcnX2+&#10;9PtCsLCUhYnZdAwOkxMwnoH8Ag+aNBXg9gmZqdbo74lAf28omhvdUFhgiqxMPVRVONAASVaqpInF&#10;FSWFShqMWAzImAYXCxQXOCBFawptHFmsCU0CxjSQGyIiVI8GcmOkJtmgMIcbo9MAla2i9zjRZOEk&#10;6UzVBOMNdbTf6/1EJZLrq+tqfGWyy0yzk7u/XBvd3rTSLqqrNUEAe3m2kpy0amybqcDiVCkO7mkm&#10;gOL2VZVSU812YHcDzp8axJXzY7h4hoDpaA/OHB/AzSuzkrLNS7Z7t7bi1cOd+PTxbnz+bB/ePNlD&#10;wLNEALxAy2WxO5fncP/aIoHqDry6fwCfEdx+8fQYPn9yFG8eH8S3r0/Q+/bh2Z2d8poVUN6Bxzf3&#10;4sX9w7h7aQde3DtCkEvAcucQHt86KMvXD4/T8gg9d0zg6fknDMFHxZ7ePEbAswufnN+Hp9eOSb3n&#10;2QPz0qf19b3z9JrTeEjrGXyf3TyDm6f34cqxnTh/cAknd89KeuxRAkJOn90x1Yk9c904tNxLsNSH&#10;/UvtWJ6qweJ4uSiRnzoyjeXFfnJkclBYnIbUjETYOTtB18gUxlYOWKdnCj1TW7rGbKWpOzd3NzAw&#10;Igg2l1ZImz/6EDoffwgbEyNsWrsGa1e/DwcbS1iaGmEVge+WTR8RCJOz9pECbbV5aChNxpEdg7h2&#10;fCtO7BmUrIAj+7mOsEcyAljd/ARN2scP92LXcgP27GjEvl3NOHygDSeOdhMkc+S9m45pF72uD0cP&#10;jmNhukNqDYd7anBk1ywdLwLZy6dx/sBu3D93Bg/OnsG2vgF8cuwkXl26gUaasC7v2I+HZ87hxslD&#10;OHt4u6gtc9T82tl9AroXT+yUdRxNX5ygbdtGMH36oMDr9TPHCHT30HFh24mLR3fi9N6t2LswhO0T&#10;3dgx3Yv9WwdxYGkY+xYGsH9xSJYMChxxPntwEQe2EvDvnceJXXN0zAjkt40LLHDUd//WPpw/PIP7&#10;V/bh6+eX8OTGUVwhiGZV3punD+DRVYL16xfw6No5/PU3r/Hv/vobiZb6qGww3NkgPWhdrI2wjvY/&#10;pzf7upJDYW0KB1N92BptgRFBobu9JepLClCUQpNwoB+0IX6IDSCnITFIhKe4xpQjifkpnqgrjkBZ&#10;dgCyE9xRlhWMOoKTwpQgJIerkRPnKfXBSSGOqM4JQ2laADLj3NFWEY/m8jhoHNbDw2mdRCS5T21C&#10;uA05kGYI9TFETWkMzh/fQ2A1QIDOr4nD0d076TkPzI0MoSgzBZtWE7g72hAwBtHn2MKOzjMHcyNY&#10;G5LzZGUOEwNdGBsZwMLcFDbWdN5ZmMFYfwsMtmyS5eZ1H5FzuBlmhrow0deBtbEBnG3NobQxg5Wx&#10;DnTWvgtT/Y/hbGckQOyncRAo5iXDLtfkhge60Ta7kwPsK4DK4Bvq74qECF/EBnsK7IaTE8aAy2Ab&#10;6OEokWqOXjMAM/C+BWR+TVSAu7wvMcof3CIswMeVHDcvhNL3hPjRvoylzw1zF3FHVo5m8GVV6HB/&#10;OyRFqAl+A5Ee641of6WUMBSkh9O+CxII5hRj7m0cFWRPr7dBcU6wlIu01CYLDCdGKxHoZQR/jQFy&#10;Ur2QmUTQUhqF3UudciPn8O5RTHKmjGSSDOLgjjGc2D+LIzSWzI40Y6y3Bkt0vS1OEegO1BHQTuD6&#10;qV14zmPS1aM4s38OB+h85/Vcq354eRTHd7HI2zCd392S2cD/8/l89dQOSX8vyIwiGLMREA73VxF4&#10;eSAnLVxayHDZCrdNYmE8FkrU1SPoM6W5kaCxsMRB5u+ZxWiac2MwtRCO/lEfLO9LoTk2FW6e78oc&#10;95P3FeQMGmP5YBK2HSIA20Vz/jT5A4NWaB8iX4FAeGjGASNzTmRKUZzmiG99h5HU/XLa8/i8FzoG&#10;HAiAVyMlZxXq2iwwMKFGz7gDqtt0RQdiZrsfppYC6Tk6h4LfgX/wWknn5khtWJgdLK3eI1gwQHlV&#10;ADm7JohN1INf8BpyVi2QnGGMgLBViIhbK+Jd6blGCI1eQ07yZvQOxqOyJgiOylXSs9/EeJWkORsa&#10;rYWNrT7Wb/oJzMw3EFwbwMlRF5aWa7BlswKuqs10TlkhJ8MH2ign+Hnoo6UqAaXZwUiKdEZ8uLNk&#10;uGmj3VBaEIz0ZBeCwp8QiLkjNz0AyXQdV5aEY/tSBfkENsjONkBnpxcW5tNEyIphlMWtBgei0dsd&#10;ieoqNwHettYA9HSHCfhyfTDDb32tN7o7I0Wtv6UpGDVV3lImxNHe1EQHSbPm/sJc45uR6oi66kDx&#10;GyJCtxDE2BMc2YhPwKnRU+N5qK0MIbhnrY8N9DgWna0ZqCyNRFMdjV3ZgQSDllLPWlESI/WsLGTH&#10;9f6scmxnyUKKdgK+0eFOiKV9wWVTrPHAAncsAMX16tzrloGUa3+5fyx3y+BaXAZfPldN9D4kuDOT&#10;GtO05FARnHRxMiRY3AIXpR6CAuxlySrorIauUhrAwVYPnu7WcHHkPr7WBHEeCA1woO9wFm0Bbk3I&#10;cOtkuwGmBu/SmPUONGp92i8uSIzjccIOQX7mCPa3kN/ELa+4nRKLVLFCs7XFO+Q/qWn/RdJ+9yUf&#10;LUDUskeHCpGXTWN1spP03W5qiCD4VMhr4qJt5DmlwwcEmkrpymBmrKBjHI3C3ED6XK79JQi2W0Pg&#10;riBfT0X7NUpKFxITNbCy/YiAchXCI2wJgB0lGzMhlv3GUCTGOyErzQvBgTbw8bKEvd0WAu2P4eBg&#10;An2Dj6C75V06l1dJDbG3l5U8r/GwREwUjW+RdN7GByMuJoDOAx+B4ZTEaMRGcS/xGNrnsTR+xkkN&#10;d3gwjWMVOUhPCZP9WpiXQOenmnzNRHhp7AV+vb2V2LLlIwJcJ5ia6iIsNAAJCXE0tnBAKBpBQUEI&#10;DKRzh8BX5eoGV7U7PDQ+Yio3L7ioPeHlG4SI6AQCVYJcbRqy8kvJ9y5AbHImwmKTEByViJDoJILh&#10;NIHg5KwiAuQCAePAiASC4EQC5FR6jRZ+odEIjYhFcBjBbEgk/ALD4O1HwOsTCI13ADy8/OEfFA4f&#10;/xBaHyrPcy/hqNhkMd6O1KxcSaWOJmhm8yFIDo2KE/gNp+/i6DNHe6PjOS07l0A4l+CX5uHkfKRl&#10;lf13AP7nAPyftvetCBarP//dP/xG8Xf/26/kNX/84+8VP/zu14rf/OrvFP/063+vmFhMNSLLqG4M&#10;O03LXxIEQ48mHb5DWVUdi5qacAJdP5RUWktPPYbY3KKPadD/EGWVBIApW1BQbI/WjiA68AoCxmAU&#10;ldlhZDICienrUUcQXNtijYZ2GzR1sWKvlfzf0a/C6EwUAWsE9OiiNLd9D4bmCqynyYZb6HQNRaGp&#10;2xPD0/6Y3haEvgkVOoYcMTLtg85+GtjrHNDUrpFI8dgsDeBjGprwbFBWZ0HwyBFTLWJjXWFjs1bS&#10;qvOLVVjYnoWRqWiUVjshOHwTXFwViE1YTYDrjOEJT0wvBGLr9nDMbwvGwnIIBkZVqG4wxOC4iiZp&#10;gvAxJVq6zAl8Lel7rWn7TNHQZ4LKDgPkVm9CQa0Rusb8aTKNhE/YewhLWIeadndklpgiMXcz8qqM&#10;UUX7oazFBDlVG5Fe9iFqOo3QP6vE/G5fTCx7YWBKhZ5JlSgXj8wHYnF3Av32IPrNAWjpCUTPYAwm&#10;5rPBzeo/Wk+TqYmCJi4VFhdT0EuwzKnno2OBBMreKCeArqm1o2NIzi39Zq7/qapyFKuosEVZmS2G&#10;h6JpUgyTCa6kxIUmKpootIY00JoiN5cG1hw7UYVkgYyCQluaSG2lbrau1g2tbd50bhBc19Dn1jih&#10;vtEVzZzmRvt/oD8c01NJ6O0Jl9SqPppgG2v9UFflg46WMPR2RhMgh2LHcg7mZhIwMhSBgb4QDA+G&#10;Y3w0mgb5eLGZqURMT2qxOJ+BfbuLcXBfGfbvKcHRQ1W4eK4N508QLP/JGnHpdAtuX+nHiwfz+OrV&#10;Xnz1cj/ZQXzz6jjZCXz76vSPdnZl+eI4vnxyGG8e7F+p4SV7df8Qvnh0Al+/OItvnp3Bpw+P4eVd&#10;gt27h/DizmF6/gjePDqOr16cI1A+jKd3T+L5nZME1xfw+sFZPLx+mED6iESJn946QrB9nqD7Ar2G&#10;oJlAmZcv753Ek1vH8OruOTy5fgo3Tu/G5WMrkMSOJ0PUwgg5qLv6cfrAMC4cHcGNc5O4d22GbAr3&#10;rk/g8Z1FAshhnD+7A3291UhIDKUB1xNOame4eHjAkwbTDXpmMDC3lwjwOoJfnS0GsLa2pevCBkYE&#10;FR998A5N0pukl9+m9R8Q8H5Ik8yHMDfXQW6elo5LMzk0wVi/hpzWACt0N6YRfFfi2I4ucobrMDmQ&#10;j6XZamyfqyKQLcbSTAG2LRTQsSrF2VNN2LUjD4cOlODMqRpcPN+Is6drcWBfEeZnk+hYx2N2uhS7&#10;dxEQH5vAmRMzOHFoHMf3E/wfmMKZg3Nyo+Dx9eO4eXIPdo334uzOrdgzPoD7p4/hwbnjIvJz9eRO&#10;gtNZsbMHFwjMpwnS6XN2zwi0cv0jg+6V4/tx+9wJgtATuHbiOM4d2I+rR4/i5M6d2Ds1hT0zkzi3&#10;ZwfBPUHuniVJaz69e1Yg4ODCIMHBrKSzcz/e8wdmcOvsHgLiQ5KWfvfSEdw6t0+g4PqZHbh/db/c&#10;HFlJkz+Cp7dPEgzfwP/8i8/xd//jL/D/+Juf4m+/+wIHts1J66TBtiYUpiWhp7EW/nT8VNbm0mfW&#10;luDQxcoCrjZWCHBzRUxAAPxUKngrlUijSb8gKRHJoUEEsP6I8XNDVpwf6osSUJDCwlPOBFfeKM7y&#10;Q0a8WpxmjjwygLFolTZEjYJkckbC3WVZV6hFbUEcfa+LqEeXkDPHQm0ckcxPD0RFYYQol3u76cuS&#10;0xIvnjiIhYlRuZEy1teNurISBHq6Y++2RUQSmFsY6BEcqeBqbwtzAlq+0aKyIwfS1pocWTPY2xJY&#10;WFrCwsICdnZ2UNLvcnK0hy39XivLlZs0zg62Iq7i5uwo7TfcnB3gSO+1MNSB4cbVsDffAj93ewJH&#10;jUBtXJg3AaQHIgLcEOZH+yzEE7EEqG//5yVbiI+L1PQGEjBzDTK3zeOaX06JDiNIDiaA5prgaAZo&#10;ei6IoNrL2UL6A3N6dF5aDLKSY8gBJ9hICBUAZuhmR5v1J1LifJDKEJjgC+4lzB0HWOSLRcFSImmb&#10;Al2lLjorMViWrEbNatPaSALsUIJyAuYgcjq5lzELgLGYFqdT83UY5m9J4BmA5pok+V/tuIG+x5Pg&#10;twYnD85K5JchmLsH7F8ewaFdYwK9MyONWJ7toGPWjO6GHGwbb8HZvTSmcL3whQO4TOPPRbqGbtN4&#10;9OLWcTr/p3Bs+7CUcFygzz23f1r+P7zE9e3jNBaekV7UnJ7LSvSlOTGICXWTGwC+HiuAUJQbRWN+&#10;Js0dQQQZOvAP2IK4eEuCyfXkEG5AfLKeZDs1tHmitZvmjkmaG/ojCCANYWnzAdZvobEnTg/13WpU&#10;tpuiqHkj8us2oqxVH20DNugcsUUbwXBNuwGqWgxk3fCsByYWfdDSZ4v2QYZjT/IR1CJ4lVu2GXXt&#10;1tL/vX/KXtSoeydtML3dUyLB1S1WULorCG7p3HJSQM9AgdAwCwFYv8DNqGnwR3mNK4IjV0uKc2u3&#10;n0R8/UPfIadYgbiUdWTrERbzIboHwtHYGkzO8MdY/SHP1+8LJOjqrMbmzaskxfrDjzkNlUAu3gMe&#10;Hobw8zNDcJAFXJzXobQoRNJYawgOo0OsERdqg5wkjQippWs9yPxo/0ZIvWdhno+0o8tM04gicEKM&#10;CwGHC5qbwlFN25uWoUPztD2278gm0HVHfJyZiFTNTmeINgbD7mB/LJa25onwVWO9LyrLCWyLVBIp&#10;Hh5MlDaNDLXemtUCuFwDzH18K0p90VQfLj2C66qDab7X0nYTgKjfE/Ctq/aXG+P8Hk6THu7PImB0&#10;x5aNChTkcw/4HNqmKGRnBkqbrZAgW/I9QlBRFoeIMEfyRwheCSId7NbBzdUAAX7WkjLM4odB/iaI&#10;CrMlCOZuFn4EwnTt+ltJv1sGZobTEH970QngVkVsDMKcIcJiSy5KMygdjWjM2SzHJoBeGxWphoe7&#10;Kfx8baTve2SEmh7byus4JZfTcVVKE/nctyrzDL+FOeHITPEXGOfv9/U0QXF+KBpqEgmCHQVC2Vi4&#10;0Yl+C9cBc+sk/hx+rcZts7SdzM5wR06Wm0THueUka+OEBZtIC6m4GJob4s2RnLjSjjLIz1Q+OyTA&#10;XFrEOTt8TPu3CJOjFehszaLfaATu+dvdVkDXoxoO1hvgaLMR7vy7Il0QQ3PD8HA5ti23iagdA3BZ&#10;cSD6ezKl5K6/J5d8zHg6D2IQSLC/eeM7MDBYS77E+1CrDRAXp4aXlwn09BRSLx9A41ZMtAcStf60&#10;rb50/FgNPESErFKTosQYghmIGX65/ppbHHFrI14yADfXF0tknhWyfbzIX6cx2dbWmJaeiI8Pl1ZH&#10;+XlZ5Ktq6f8V02qTkJSUQud1EsLCo+HnHwx3Dx9oPP2g9vCDUuUJZ1cveezq7g9HlQbeAWECswlp&#10;eUjJLpYlw25AeDx8Q2LgFRgJ/7A4MX6s8Q+XpYdfCFSe/jQeRPwz8w+KJBiOJiiOFdhl0NYmE0in&#10;5SM1I1+W2uQcWp9J7JEh6dcMvJFxiTTehMNO6SrbxKnYLLz1thb5bQSYIZijvwnJeQTApf8dgP8T&#10;AP+YAv3jc28B+Pvf0/K3PxDs/lbxu9/9VvGH3/9G8cMP/6j4w+/+XjG/lGZEltE5FHSaAPiXfWPJ&#10;oCXWblLIndqUVA8Mj+SgqtaTJicl2vvt0dRhjJ4hW3T02qGMgK6+haCn3RsDI1HIKbBCaqYx6poI&#10;+vKMBVIz87egvNYC7X0u6B3xINOge8gd3YO0HAzC0HgeDAhQbZ0+gpNqHdZwOoXHRwTJgTSxBKC0&#10;xppg2F1a2ozOEAxvjUJnH9fSOhGAu6ClMwDtvX4E1840qdmiosEKzZ0+6B/MJMCLlotShyZQrtVp&#10;7vRDeh4NiAlrRKWyayAYW3fEYWlnuDTqH53yEPgdHHNF/4gLPW8v8Ds8qRb47ey3oW0yo88xkWXH&#10;oDUG513QM61E24gTOkZpO2fDUNniAmNbBdR+CoLYOJqcfdEy4IZhAuy5vWGY2OGLvlkXdE/boXXY&#10;jB7bSj1TY78R6noM6LEDpnb4YX5PGCYJxEfmgwj+6TfXOiKTxTRafZFT7ATfoFWIiluH/BJzgn4V&#10;+ka8Zd/2jWrQ1uuEinoz2n8mf+p/mFOkT2aI/FIT+b+40gIVtZxq7UBQS5BbRkb7Jb/EEpXVjmhs&#10;c0NdgzMaWtVobfdAU7sbGptVqG91RnuXO+0fT3T1uaKl2wnt3c5ybEcm/DFKwD45E4G5BQKc2Tjs&#10;2pWNhYUUtLb40KTqgdGhGEyNa9HTFYCGekd0dKoxOhqA2blIzMyES314VaU1CouMUVNti7p6J3qv&#10;Gl3dXuju8kJnlydBdRBmpqPJsXJDf5c3RgcCMTMWSTCWiO0Eyzu35mLPUhHBVAM5g02imrpvsQl7&#10;Fpqwd2srgUcHDm3vwsnd/bhK8HX/wjKeXtuDVwS4nz04jtcEvE+u75X/n97Yh+efHMKz2wdlyTD8&#10;8Ppu3L+2W6LAT+4Q1N4/KTXCL+6ewKvHpyRi/OrxCYLVnXjx8ChePTyMh5/swYv7XO9Ky0cHcf/W&#10;Ljz9hGH5EG6f3ykp1F89O49vX14gOD+P716fI1DejzePD0ik++ndeTy8NYXrF7oF9K+dH8DJY2N4&#10;8/o6lhYHEEUTibOrDSztzGHj5ABbF1ds4BpffVOs26yHjzbowMDEFA5OjjAzMyGH7D1sWLsa5ia6&#10;2LxhlbT6MDbegHfeVcDUYgOu3TyG16+u4erlXeRQmMHB6l0MdWZgaiAHu6YrMNSahJnBQlGi3bO1&#10;DnsWK8nRrsDOpUzs3p6GixcrcPhwBo4dX7HDR1Kxb38SduyMpfMhHFPTETh6og5Xr4/g0ZMlsVs3&#10;p3Dp4hCuXhrD7RtzOHtiEI/u7iCnvgdbx8ow3pUlasX3L22j/UYASsvHt/fh4c09Iu52/ig56sem&#10;cPnkPIHoMk7tn8KFo4uS6vng6km8vncND66cwd2Lp3H95DFcPXQE53bvxfEleu2OHbhx7AgenD+N&#10;GwTBJ7bP4eqRXfjkzH7cOLET149vx+Orh/D6zgl8evck3jw4h88fXsfnj27hy6e38PnjKwQE5+Qm&#10;yJfPLuKbV5fw1YsLkjr/7avrtO4q7l85IqmmdUVpSAz1hYXuBqznSPuaD+DhYINgjZpAlwDUVYlw&#10;Hw2KM9JQlJ6K5MhwxAYFENRGEbyGI9KXQI9gOMqLwI6AMyXMH+lR/kglsEoKc0V8sD0yyTEZbM9B&#10;bXGkiC1xW6T0GB+CaDWifNXI1UYgLsgdAWortFXloLUmF5UFCUiM1ECPxuFgL1v0thSjkoC6KDtK&#10;VJXVSn34eJhL6iG38zi2fyf2LS+hvb4WPS1NsDTUx0BHG8b7e2GqqwMngndbU2OY6W2BtbEhlNaW&#10;Ar8mWzbDytRIwNfUzALmFgS81rbkQFnRuUlwa0bnsJU1XJU0znlqCKY8yFl0hMrRTmBY4+xEEG6L&#10;UJ+VSG5uajTK8pLF8tNjCQZDJULL7UoYVNlS44KRkxKFmpJMFGUlSD0xQ22Qp51ALoNoCTldBemR&#10;yIgPRnK0j6wP9iInk17HbZIYilnAi4WwWLQrNT5Uat9CCKgDCJp93O3AwjoMgenkALJgUXy4mrbR&#10;TfYrq2GnRHojIcSdjiErPbuJwFY29xbm9kqRXtLuhUE4LlQNZ2tyiAmGGZ7TE7yRofWRtGoGY1bC&#10;1jjrSn1xXloQAb01uC1aXmqopD0f3jUhGgEsZMWRX67X7m0tQFNVKvrbCzA9XIPtUy3Yt7WbgLYP&#10;Zw9O4cZJug6vHyT4PYo3D8/gy0fncPPsdnxydhde3KHxjaD40rF5HN8xgsvHF7A4UYuzxyalfSCD&#10;cGstOdwqU/lNLFLEtdtcW8lCZRwNLi0MR311vKS72ti8CzePtbBz/gk5i/pITLeh+dkeafn28jiU&#10;HH2NrzE5nCZo6IjC2GISGgecUdCsh8JGPbSMOBK8mhHw0jzab4vKZkOU1G1Bdasxmnq4R7A1esZc&#10;BHS7R53lBnpFozFq2yzQN07zxqQLhuedMLpoh4W9HhiYscfwnKuAcnzaRwiJ+hC6hgo4Oivg66+D&#10;zBwVOaImCAz7kHygYHKYtyCb5qiOfh8yL/FVyuutUd+uRF2bE+rbXDEyFSt6H9zLmGuZvb3NyaG3&#10;h85GAuCN7+P9VQQN9mvQ1pmDhuYUBASaIkGrlBrQyEhLVJWHgnvw11VGobyQW3CpUJZLvlE1Oe2R&#10;SkmzZ+hKS3Yj0AxCbRXDsDdMabu5jpMjiNyPd2AwguZyJUrKLGm+9UN42GYCTi9JS2bRR87q4pZF&#10;HNnt6oiUbhocteXMrtHhZDQ3hCAr3Z4AVwXu/5uaZIfIMH1RgW6oXYn2Fuap0d4ShYHeJKkxbmkM&#10;B7dKqq7wwWBfIgEyRxStEBtpjpEBVoWOhIPNGhFSy8oIQHqqLzLS/ODvawG1iuuO6Toj6OWe0wlx&#10;bvDSGNO+M6Xt1Ei7wNycQOkuEeCrJym/nE7N4k9lRWEET37SpaKAIJpvEDCgsviUp9pU1I1ZL8DV&#10;2ZjmPu6NvwrWlpvhYK9L0GuBtFSuf85DaUmCiJ95aswJtqKRkhwAR3sDODkQtBI0cySU63y59Rp/&#10;R3WZFhnJfpAWa5HOAr58DDilm4GUU4+TtSqoXdbT9yqkBppri51sN0v02NfTiH6DpdzESElUCghz&#10;RJch2MVpDZwdV4kOTHDgFuRkO9O+cpKU5o9XK7DmAwXsrT+Eldl7sLP6AIW5wbQfIrC8tU26MFSV&#10;JmB5oYd8pXIU58VIvbS9zSYCSRN4+5lLuSN38XBVbSCYdKRjFUvHm4XOgiU9vbZGS+dJPpIS/bBl&#10;83swMloPZxdTdHfno7QsHK7qjVA6r0VyijsSE93lRo69/QYkJ/nJzYOszAikpYSRRdB2R9FvcJN0&#10;ZxbWZLGyqHCN9EQ2M14r6zkaXFqYRsc9CBo3Fu/ykKBcSIgPiouz6ZzOItClOSklRaA3NjZ+BYA5&#10;JTk+GfEJyeQPxSMmNhGxBMQMoz7+YdB4h8DTJ1TM3TMI9s7uULr7ENCGCfD6hcbK0jsoCp4BEfKY&#10;o8JvoZgB2CeYADcqQWpy+XPDIhMQHqVFZEwSYuJTEZ+YgcSUbILdXISEJyA6Lk2gl02gNz4dCYm5&#10;SEkvEMXppPRsScUOjoiBg4ubiFylZRdK+nNCCtcas+hWpkCxNoWjwFlS/5uZ+996BJhMaoDJGH5/&#10;+/0fFb8m6H3bDont7//hN4rf/fAHgt7vFd//7lcK4Ndk//jP4Leqxf2XZJhYTEVWoQPsXRTkkPwE&#10;Pr6GBCb5BJpuAlK1bQZoaN9Cg72JREDrmi0kwjs8FSqD/fRiAvxCfoKiCls4eyhkcuBJobbVEZ2D&#10;HmRu6Bhwl8dtfQzBIegZzICDci0ioh2Qle2LteR4sRhWTX0wBobjCURDCcBcBfDqm5yQlWOEnFwL&#10;1Nb6oKbOF+XVnmjp8pem8jUtdrJkBcbOnkSCuRAY0kTAd17VHqtQWKYkWPOUGp+GdrVMUsPTnpje&#10;5oP6DpOVBvyLXitgO+UsPWFZpbK1zwzVLVvQ0muKgSl7DM040uRpJ3XJM7v8MLs7mCZSP/RO+GJk&#10;Lope5wt9c5rsgt+jz07G1LYE9E/5Y2jOF0PzGnSM2RDk2mFoQYnabn10T5KjOW0vaV1ze/2w42gk&#10;xrd5o3nAFhklH6OgRh9xGasREKVASp4eyglK69oJPoeD0UqwmFXE/W/10D6gQnOPA4pr9FBUo4OK&#10;JkM0dFqjqtmc4NkQpXUmqGqyEqGPsjoz5JcborDSFLklxsgjK6u1kRsdrb1u6B32wtCUH7romPWN&#10;edEx9sPApDf6x/hOOkO2uzgKnFbWRfA/OOmGwWl39Iyo0NRpJynpnM6dlbcJpRXkpHR4YHwyEovk&#10;xCwsJGF8PAr9/QEYHKJ9Mkb7bYw+nwC+f9CTjruvRLEnpkMxPhGMqdlIgaXRiRD6P/TH/6PoNcE0&#10;sfLk6kMTTABNqjzRBKOnncC6ykNqn7OS7cghdkVFfqD03+xrycZkXwW2TbZKajFHNe6cIRC9SqBL&#10;9vz6UXz6CQHsJyfx5NphAZ5nN47i+W0C2run8fo+PXfvJDmDRwV+OSWahbK4X/TDOwfw5O5BPH1A&#10;oPzwAJ492ocn93fh2ePdeP1sL9682ofPX+/FZ6/24M3LXWS78Vc/O49vPj+BN0/34/PnBMO3l3Hl&#10;zBgunRoi6OvEsX1tOLCzDstz3M85BwtTGRjqiUR7gzc6m0Jx/dISvvriExw/thXaxCCo1NawsTeD&#10;u7cb9EyM4Obtjc0GBlC88z5WrV0Lc2sbmFiYY9WHH9CE8h4MDLdAX2+z1NOs/vAnWLfhfaxeo4C+&#10;0Rp091ViaKgKNwj2+c60g9VPUFsaiLnRHNy7OInjO5vJenGanN9LR0fIMe7FzfPdmBwOQ0eLA+bp&#10;fD94MBJ79gZgbtENM/NkWzVY2OaHfYdipdcy19Av7Y3B/M4oLOyKxo79Wuw/RsB8Kh8nzhTizPly&#10;PHo6gN170nHiZBmOHS0WFfaTJ8rx3Te78PNvDuKvf3YSf/MXp/CzL4/gs+d78OLhDrx8uBufPjlA&#10;YLxDasK5TpuB9JuX1/D8DgHu2d04f3gbHl48hRfXL+PljSu4f+4Urh/bT7aPzokj9Nxxgd8vHlwh&#10;uyTp7J/eOYvvnl/Ft8+u4Otn1/H109v48skn+OIJ13Nfl5ruL55ekog/14+vpMuflMevH5zGrfO7&#10;pYZyoKUEtYXJmB/qRHXeCgwrzfSgtjZGhLcrQWwA/W8AbwI+V0szBKldEOPnjUBXFT12RbSvD8I0&#10;biuRX193VGYnoYbhL4kjumqCK2tU5ISisz4NtUUEhLHeBF8+yEuMhJacCP6skrRkaMP9JLU3LyUa&#10;1cUZomwc7q+Gg4UuIoM9kJXCKqpqaAlofAgUI0LdyYEzg4HuKjjZGaGyJA+7ti1gx+IcWNiEo7Mn&#10;jxxASX42LIz14epkB0sTA5gb6ZGzaCX/21mayjobC1MBXisba1jb2qyYtbWssyZw5pRoZwd72Fpa&#10;SC26ke5mGG3eKGDNEWBPlQMB40pPXo7csnFklqO2HNl9G8llWOXHLHjF/zN08joWtOK2Kikx3tLf&#10;Ny3OV6A3Ndbnx8hsIIGoRiKz3H6mKDNS4Jj7Aks7pDh6TXIUQgM1Uv/LjhsDsJ+GzMMakUHO9Hkr&#10;QBsTrJLvSiZnL432Jd94CHZ3lJpujlCnxYcQ4NKxiyFHNNqPINcH8REEzPH+yM8IF1XpYB87EXGL&#10;DFIizN8BmeRsc1s6T1dyyO10aJ0jQny5f7KtvDeTzoWR3lqcODiHk4fmRVCQBQb37xzC8YMT0mJv&#10;ebpJOgQcWOrGgeUenNw7gmtnFvHJhR24fnYJnz8+g+d3j+LJzcMy3vH4x1kNj28cwieXtuP8sTHc&#10;vbqM4/sGcOXUAk7um8R4Xy3mRjpQU5SB5KhAUbK3MtoAa+P1oujt6qQnN1Fys0Ph42cFD28TckiN&#10;ofEzgNp7Pdz8NsDTX5ce6yEiToWweGeaV7JpTsxBx0QAOme80TLmioF5XzT3O2B4VoOxBW+BXIZd&#10;Bt3GbksU1+qgvtMcVS1GqKP5nfvA17Ybo7nXkuZpd3SN0nzXo4P+GXP0TpnRHG6HnnEbmuPV2LY3&#10;Ad1DASJgxaVZ3Ou3pSNMBK7iUzfQ9nihkea32JT3ZU7tHFJjdC4A2w9osXV3DMbng7F1l1Z61LMS&#10;toW1gs5vBmBjiTBaWejAxHgNNuooyMl1pHGxElX1EYiIMoc2yR6paUrU1IZJvWd4qDFB1IpIVCXB&#10;XVN1PIoz/aVOPInAjmtKk7XOBJGuqK4MEaEjJ7uP6dpZB22cIzrao7C4lImmFlf6/A/Q3uFP8KuR&#10;CGJbcyQBTjDqawLQWBckoMvR2opSFrXyEHjldOm4aBOEBukQ0LoQaPugvJjOvWJvgWbursHtMLkX&#10;cF93vEAwi2BxCRVHgVkherAvGWPDWehuTyI4tEJ5UahAKoNiSJC9QHBBXhgBnlrUkN1cV1SR38Kx&#10;r48JvDwNCXpUBO92iIrktk0hmJksk24bnAbMEVL+vZlp7vTdavpsTs0Oon0XJinSaYk0ZgY6isAV&#10;d1r4mPxCa4tN8HCzgaeHDdSupogId0NGeghZMH1+rACi2tVIUny5X643jYFREZ60fVbQpzEwnK5F&#10;ruVl4ygu9xrnFOgAn5U05+x0X+lwwi2KOErPSswsTsVtHdMJFlmIkTs/BHpbwlejjyDyuVO0TnRM&#10;jWU/VZZwOyFH+kxLRBMYc7eCpARruRnBx4HTnLlW2sVxPZT2ayUSXlcdS68lH4zOk/LicGlHmEP7&#10;kJWdC7IjUF+VLiJgJoYfIjDQlgDOCUrlBmwhv5tr9puatNKZYXykmM6JOFSVRWGgrxTFtD8CaIwx&#10;0FsNE5ONiKAxieE3lM7PoCADZGS4oagoECXFocjO8qV9aY9Afyv4eJkTyHrS8XFGoJ+j9LfmOmoG&#10;3oykUKnLLs5NlLmGS1m4nVxqYjgdN4LJ6CBw6yUXJ2vobl5H8w+N9/FRyM0hiIyPpusjHempGUhN&#10;TkNKUioStanQJqxEgeN+hF8tQbFWm0GQnIKo2FSBUI7AMohymyPfwChoCIg9CI45+hoUHitwy6JX&#10;HIVlSGXjx6wKzZFYBlCG06RUepxCcEqmTSZQpe/iOuDYhDSB4ZT0PDGO/HJPYf5uBmL+bt6G4Ig4&#10;5JdUSD2xmbU9zG0cCIDDReU5Kj4JGbmFSMnMFUjm9kusWq2l35uSmYPMvP/Wa4DJvv/RfvOj/Tn8&#10;8vP/+KtfK/6IPxD0/lbxq1/9ewX++L/+CX7JThMA/3Jymxado3QxdSgJABOh8V8t0OjrZ0ygGUEw&#10;6o3KBnOaVAwIntYQIOlicNyZoMeDgIguAgKrjgE1ZrZFYXyOHKz0jYhNXougyHcwv12LkZkQAl41&#10;TRgEfATDjZ0uGJoMweR8Ilq7E2Cv/JBOVIJbGiA4XZlTjbjGtbc/HkWljhKRLC0nkKtxQmKSLlJS&#10;aNDNdqIBSo2SMhpgW3xRUUcTRrMTAbetKEYmplhJzZGHRhebNq/cwS2t9EBzp5eAb0OHg9QXszjG&#10;1t0BBHN26Bu3x8isC4GltfzfM2pLz/kRwLrJ+vGtKszu0GBuJ0HzsjvGtqplshyYIQjvV9GEa42a&#10;Vjd0D0dA5UUTp50COaXWyGOxrh6aQAeUKG8xRF7NR8ipWoWKti3oGHWife+M+m4r5NdsQlrRGqQU&#10;rkJS/vvQ5r6LMoJYbc4HcPFVwC1AIXXDTb0qVDbbE+RaoKHbGaV0bEoaaJKs00dW2TrkVW9ERauR&#10;fFdTvw1qOy1Q0WKMylYz1HXZ0nscUdNui/Imej/tBwbiysYVBcyaVmsCbJMViK7WJYfBjBwIY1S3&#10;mqChyxJNPVbiVNS2m4o1dJmhc9heUs5G5gjuyfmoajal84Web7FGz5AnqhvtaBDYgOBQBdlPkJqu&#10;g8ZGjvqGobVDhc5eNbr7CZ4HPAi6NOjq9UBHt5s8x8reHd0etM5TxNcYpJtb1ahvdEZtnSPayMGo&#10;r3ZAWRH3F7SkwZ3Ord5wLM/n4+CuWpw61IULx0fxyeVlceQ4Mvfd6xv42ZtP8LNP7xDQnMNXj67g&#10;qweX8er2aYLgowI6z2+cEBGrTwl6XxAMc10vO31sLHj18u4xgarnDw/hyYN9eHx/L9luPH24B8+f&#10;7MHLZ2QvduLrLw/iy88Jfj/djufPZvHwwTju3BnAJ7d6cOtGF1kPTp+sxbEjVTh2uBrbl/Iw2h+H&#10;8UGOZBeSFRP8Fslyz7YKHN5TS85sMy6e7MKNCxPS+/n5o/MYHqhFGDnHYeGeyCtIRkt7HTr72lFe&#10;UwEjc2N8uPZjbNbThZ6RITZu0cH7qz7Ahk0bsW79Rhgbm0rU7f3338XadathbqknN6I4OqGN1+D0&#10;8WmkallN1wzpcXY4c6CTwG8/Hl8lB/nuKXxx9ywB5AFadxifhrrxmQAA//RJREFUPVrEgR2ZqC41&#10;QHurOYboWpqaccDidndMLSgxu6TG8m5fbN3ujV0HQ7D9cCC2HvTB/H4vWe44EoCdR4OxtN8fs3Sd&#10;zW73EuMbUTv3h+LMpUwcP5uCPYeisOdADE6ezMOJo/k4faIE16804MWTEXzzxRK++3IHvv5sB/7D&#10;/3wF//YXZ/DtZ4fx+fODePP0IIHxQXz+7Bi+fnUOXxKofvv0Gr4jmGX76fMb+PrxFby4eZLgd68I&#10;mH379Dp+9uIWvnlyDX/x8rb8z+cNi5q9unMJr+5exacP2C4T5J6XCDDD7qePTv0ooHYWnz05I8b/&#10;/+KL2/gf/+Ip/v3fvMG3LzlyfA1/+cUj2nccIT6Gc4eWpC750DLXgA9iuq9VbLSjHrUFGcjVRiIj&#10;JgTxQV4IJbiIC/AgANaiMDkc0eRgBKpNCa7MUZweJL2AM+O9Cbw0EnFMCCYQjiCnKiQYSRFhPwpW&#10;hcLFxhRerrbw1zjDVI8gxMkKXgRorObJS083B1iasZqoPTmN+jA22IAAXzWyUhMxNTqI2ooS2FuZ&#10;YaS/G7MTI9iy4WNYmxnByZZ7RdrD2Z4gl/53sDaHp9oZGlcl7K3JqVQ5Q+niJFkJjo72kgLt4kLm&#10;7ARnep/S3o6ceWtyWm0Frj2UjnDjKLCTPbxV5DhHBQjQBhB4+qisZMmQy0rNvJ57hnL6Mqct8/pQ&#10;b6W0XuJILkNuTnKwAC1HXAM8rKBRGsFXbY4wXwJTglau0WUg5ugtg3JGgr+AMdfs5qSGibPm6+mM&#10;pPgw5GbGIzc9BoXZcSjIiEFNaaq0gUqP9xP4jQpU0XEguI4NpGPnScfJnraHVaL9kJUUgQxtmESt&#10;OaLN6xiE2fLSI5CdQk4lGdfbJsV4Cehya5iCzAjpUcrR5ohAFzqGtO1+LgTVHvAmJ11prSfvX57r&#10;w7Xze/GIxrJHd47j6vmdOLx7GHsXO3Hm0BjB7laxyydnxa6cmpPl6YPjArZ3r+zGo5sHcP/aXtw4&#10;tw1XT28lUF7AjfPzIj54/tiEvO7Q9hFsm+gSobnbF0/Q/4sYam9GcnSYCKH50Xnk5mAOJxsDaNQs&#10;vmMjpRsR0V4wMF6FTQbkhAeZIjRaCVvlJviG0nvImU8r8ENiLs3/heaoo3miYcgDVd00d7VboZFL&#10;q9rJR6jXk5ZGvORocEWTHvIr1yG7bDUqW3TQOkA+TI8xzdUmBL9WNB/z/LgZ7SO66Bo3wvCCDc3F&#10;FmjuM8f0thBs25OK4Mg1sKR5fNf+CpRVq5CSrYvJreHkI7hgdN5LIsrVLWb0fUbSUomFtHgObB9w&#10;wsRCCLbuJCc6YT1MCaI5nTot3V3UdnXIJ2H40PhuwshUFo2NReQgW5FjbCbm578JVdVBYJXfiDAT&#10;JCdwDaw9HcuVHrmVReF0PniL2BWn20aFWxFk2KC8NIDASiXRQIYi7nPu7fWRaLV09XjTvl4Hbt1Y&#10;VxuA7ExXgdiURGuwmnNjXQjNI6kY6k8RiK2totdkOEnEl4WtosKNkJZEc25TLEYGstHdkYC+nhj6&#10;HGvU1fhIOnVRviu9N4LANE/ex3oi/JmcFs2tCbct1KK3IwPpSZwxYUrbuBFxMbTP2nLps4oJRI2k&#10;/lnjboj83FD0dhcJGNvafEi/w4jAyl+W3Gu+sICjk7HSTrKUgFwbbyvRU22cvQBwYrwzXZsGBFO0&#10;/RxdTvGRVoN8A4YFtdxdTbD+YwUBuBsszbkX71pUlKdKtJdTn0uK4+n7wgSEiwrj6HutYG+rJxF8&#10;d7U1XF3MRAGa4ZdFsHjJdcksgsXiZVzzy0DKrYjsbT6Q6HRlGQGWvxGCAwwFVEvzI+Dtxn3436Px&#10;8R24u6yjscSBgNUd2lg7mnddEOhjgOgwK/o8e8REmBP8KmU/c7/lQD9DHDkwJN/DUeWCXF90tiXT&#10;94QgJ9NDbgho3DbSOeJEn6uW7eK+6dyTeP1aBfLzw8i/ykMRQaub+2ZYmP9EVKY58nz4wIC04Dxx&#10;ZAK7dgzQcYii59fBUP8j8hc2CwxzbX9g0BbU1dPndCYKDHMLp46ONLS2pCIygsbjUFskJngiPNRJ&#10;6qpZXMyT9pu/D43hbpZITQhCQpQfygtTER3iBXOD9SineY4BmPsFsygizy3aOBbSKkB8DNcSxyIj&#10;PZngN00AODM9i87DHORm5xEbFCArM4+ezyHLpWsuB0lJWQLAbAlJDKy5AqQZ2SVIzSxCcnrBj+rO&#10;DJk5f4q+MvjyUpShGYQJWjkK+xaA38LvWwAWMSyCYI4Cc/ozp0JzWrQfQXZQaJzAL393Er2fo8QM&#10;vkXl1QK7G7bo0zhhS/AdJ0JYZTU1yMzPR0Ye/RayzPxcpOcSCGem0/P0m/Oz/68H4P+a/Usg/b/b&#10;fvgdFL/7fqUP8K9//Ucxefw9LX/4veLv/v4/EgD/VvG//cP/pPhf/+PP/zP4JUPXmDf6Zz1R2mxM&#10;EBMGn5APRJ7fwvJd1NfHYetSoYDuxCLXploQ6DphYbs/LQMwOKWiCUeHoDCYwIkmkRk/9I56C/zl&#10;l5liYWcCTQQRaOlRyV1TFnhq7qbJYzaUIDoCE9M5cHL+ABqvTYiKpgnRdSMiIqxoAtBBYjIBV5M/&#10;6hs8UF3jgqZmDYqL7MGiDCzIxO2DWNyKVRYj4tYjOOo9xCStRVaBOVo6QzA2mYOUNJWkHjkq3yeY&#10;pt8wl0TbwFFeF0mB6hi2wdCsM9qHaBDvNCK4JKAbsUXvBE1itK62w5CA0YjMhKBRT6y5z5TeZyXg&#10;x1FQhsfsIkO5M8ztDxpa/RARqwMLW4XUCCWmb0FxlaVEXRkO2wft5Y50cy9N3J1OBM62yCoxgjZr&#10;PcK07yA88ScEvasJhj9GQ4814rPegVugAqGJCgHZVm4J1WaKwlo9ZFfoEOxaoGXQGQ19dihvNaal&#10;NdoJrOv7LNA2ao/GASvUdlugmu+Gd1igso2chSZzFNYZo6KZHjeYEWgTsHbaoLHXTmC8qt2EAFof&#10;1R3GKGmk7W/Qkcd13fQb2o3oM2gAp88sbtClx8Zo5jSzcTV6Rt0kEt3S44zWXle09dCxa3BCVr4R&#10;YrTr6Bh/jNQ0Q5rcXdHVHYChEY70+6OnzxcdXZ4ySfcN+KN/MJCWAbTOi4DXTeqLa+tdJDW7vJL2&#10;XwOBc6cPpidjsTCXiD278nDqRB1uXuvDs8cLEmn9+rOj+ObzU/j85Qm8fHQMT+4eweNPjuLJnRN4&#10;SmDLkcCXd87g0/vn8fn9C/T4FJ4T6D67dVyivJwCyKrOL+8fJXg+jGd3D4ow1utHR/DZ0+P0uQTB&#10;T/fh9Ys9+PzTA/jqy0P4+utD+OKLvXj1ehGPn8/gE4Ld6zfbcfZ8DQ4dzcWO3clY2BaNuYUwzG0N&#10;FcE1VhsfHHHHxFSAtAjr6iTom9bi8YNp3Lw0jIe3F/DiwS48uLkNN8/NisL1X3x2Ef/Dd3ckzXf7&#10;XDdmRpvlrq6LkzGOHl7GvXuXcfX6GczNT0LfSAeKnyiwes0qbCEI1tHdgo8IiN//YI20RtqwwRCb&#10;NxvhozXroVAoaPkBjPTXw9pcBw6WGyTdMirAGlX5Idg714jTe3rw5Np23D27iAenD+DeiQO4vG8G&#10;Lzkl/MYcHt0YpO0Jwtgw9/y2RGPTZsxudcUiAe3YjCOm6PHYLP3maXtM71RiaMkCffMmspzZ54TF&#10;I2rM7VdhYieB8wF3jC3ZYX6vKyaW7DG5zRE7DntjZoczppeUmF8msJ5zoWtdickZNRaWfLFtezAW&#10;tgZhajoAJ07k4vTpEly90oTHD0fw+ZtFfPv1bvzFdwfwN39xDH/z01P462/P4udfnhZBNK4T/+mn&#10;Z/Hd6wv4+vmPgPziGr58cgWfPbyEr57cwJv7lwl+L0r6M//P9uWTq/T8RTmXODX6iyfn8c2Li7Q8&#10;K1G0Nw9P0Ll0XJafPTot6798ek7S3h9d3y/nGb/u25eX8Pr+CRHPevvdXzy+iK+eXhZ7dfcsHrPS&#10;9dUj4NZKp/bMiWgai3LNDTair7EATaVJKEoNRl6iP0LJafNVmUDjYAQfpRX8VXbwVTog0tsLuUla&#10;ArsQqB0tCZwcYUzH3N7KhKDVHEa6G+BgawYnewsCXXdyVshJtDSU2isHeysYG+kSCBvj9LFD2Doz&#10;gcTYSORlpuLE4f3gXpAbP14N7g3JAOziwCIvrDxuIo4MR4EZih3tyBlVOUHpbA97e1s40uuUTg4/&#10;gq8Nfb+F1PyqHG2lbphTnn1dXRDs5YboIF+J/nKkNyPWHwUp4chNJFiN8oE21EOW2eRYxQe7IS3a&#10;V4zXcwSWX8fGjyMDlJJqzADMxqDLwMpgzKnEbwE5NsQV7o4GMN78Dgw3KqC215M6Vw33pEyMREdL&#10;NdKTI+Hpai21hSE+BNpqC4JmX4kecxslbq/EqecR3ioRLEsK8xVBrdQYAp2UGHCPb47Ix4V4I4l+&#10;W3ocvy9S+hQXZZCznBOH8rwE2b5wP0cxTpuOC3Wn7XP7U/0yi3axcjUbt6NiJXFO864pTsKBHSM0&#10;jhzB588v47vPbuDe1T0EqssCvOfI0WW7dGJG/ueSgpP7hwmCR3H+6LRA7+2LO3DrwnaBYF5eOTGL&#10;a6fmcfXkAp2Th6QOf/tUnwjMndi1nZ47hbuXLuHy8eNYGBlBaXYWgj01UNlY0zG1gZenB1zpmLp7&#10;uCCSYD8+2Q8aPwtyBNfDyPxjqLzMoQmwQUCkE7xDTRCWbIwi7qTQ4oLkYn1klOogv1qP5kUC4y5r&#10;mbvqumjMoTmwbdgOJU0bkV35AS3XkX+zHqUta1Hbs1msaVAXQ/NW6J4wRN+0mQBw35Q1AbKFAC5H&#10;cO2cFeRoWmBpVy45pI5o6lKhts0KaYXvIrVAgfImHak5Hph2xsi8GuOLHhjf6klw7Cltm7qHPVDX&#10;qoK+qULEsOIJNgODaO4nOLC1ex+u7u+Rv8AZMvkoLfegfUBzeq6SfJ5QAooEeGnWwUX5AYL9DZCd&#10;5kHXlikcbVbRteaD+qo4qe1ksImOsCQIcEFjfRQyUl0Ffj3d9ASQCgvcUFvnht5+fzS1uKOi0kXq&#10;f6sqghAZZihwyz18x0eyCZz85P+aSpp/u5OQl+1KkMm9+R0Q5LcFFSUB0sIoK02N3TvqCD4sRT2a&#10;2ym1NocQfNsQfJL/UO4rKdDcHikl0Za2U0UAZyORzZL8AMyMV6KqLIau8/XwcDMgny4KjQ0EKDHO&#10;EjlMiKff4LyRICpDor12tmtkHac9s6gavy49zZO+i3zBbHeJlCcm2IkYVEtjvMAlp4XHRNgTHLI5&#10;ojg/XNKT9TYp4OZsgJBAJ6nj1duyGjZWOrRPfBAUqCSj6yotSGp/o6Pc6DsjUFqipXXB8jpOl05O&#10;DEV8rJ+0WOL+4lxfzBDMadYcBc7PDpZ65PRkDxGRYhiPibST6HxrUwKKC/wkCsxpz67KzdCodSQi&#10;nKx1Qmw0HUvav96aTTT2GohQmL+PoQhSsegVK0BXlHsRqLtidDiXAHc9vDw2IibKgsB8Nb2fW2ha&#10;E7S70zpTSZnm93V3pBI8Oko5E6dKczQ9Ld0TPgHG8PLWJ7/Mgz4zQKLADNMONqvpeFnTb6BxJdqd&#10;voOuS5OP4O3pIPXrqz5QoL09GduXK3H0SDu2LVail86ZupowlJX4i5o116NznTZnJLirdCVdnCPk&#10;rNrNEXPub62NonE4UI1QXxUKMxJga7aFxk4HNFaVwNfdGaveId83wAcVxflkuQTBBJ+xYaiuKKbz&#10;Ko32bzoyCYQz0zOQk5WNvJx8sZwcgsaMXAHhFALYJAJUhuGc3CLk5pYS/BL4puVKbS4/zswplmV6&#10;Vj7SCKDZklK5fpfTmbMFcFfqeTl9mZ8jsKbnk9Los98a/f/PI8J0/sYmS4o0L/n9aZkFYvw5uUVl&#10;yCsug4ePP9778GMRwSqpqiKrQGV9LeKSE6BNS0JiRqJYQloCYpNjEJcSi5ScRKwoHP8LKH1r/6+e&#10;+/+W/WtQ+n+n/WsAzKnQ3Pbo+z/8nuD3d4rffP8fFH//j38j8Ds6GfAn+KUlBqaC0Dnuit4ZZ1R1&#10;GtIATk5EngkMjBQwMFDQ4GNHDmUJekfcMDxrj4mt1pjf6YyhCRf0DinRPWJDsGiPrlE7ufPa0uuI&#10;ue1RyKbJyTNAgenFWCztTqGJwFsiwePz4ZJi2z8WKLW7ja0hcFatgo+frgCwKV14tjYfwMlplbT8&#10;4d64VVVu9NgReflWNJjb0oluidRkC+mVG681RnEFDfztPmjq8EZzlwYNbR7oGgjFjr1lyMl3w7vv&#10;c0q3AsWlfth9oBIT8zEYmvHAMDvOW93RPeqImjYjuVtcVLNRIpwc6eQIZ3mjPsGqmayraDJAQdVG&#10;FFZvkjvM9R1WqGyykN/KkefGdi+0dgWShSIlwwrW9pzeZIiULE4vtkdRlRlKakwkJTm7ZD29Twd+&#10;4e/CO/h9xCRvQVaxJdLyDZGar4vMEl2k5K9DdJoCgbEKhGgVSC36AAW16wk6NxGEGqB1yJZg2Ald&#10;4+40kfuhZ8oddbTdNV20/QO2aB6yQWWHER1XY4JfMwHg6k5LAllrMlsxBuDieiOxqjZzAdnWIXs0&#10;9VuhvseU4FZfvquxz5wcBSV6p1zQOeZI3+mM/ml3tNE50DLgKNFtTgPjTAC+2dHQTtbqulI/3OWN&#10;7v5QDA5FYWgoFoODtP+H4uXx/EIKFhYJCmk5PaPF1FQ8xsZjMDgQIT2nq2iy5n7T/X3hWN6ei0MH&#10;K3D0WA0uXezAg/vjePlsSezVs+14+XQ7XjzZgRePd5Fxne1+PHuwH0/vHSL4ZTsidboMwI8/YXEi&#10;gt1PTqyIUt0lSL7Py2MCu29Bl1so8Wdw1PCzl0fw1atj+PzVYXp8CJ++3Ivvvj2AFy/JAbzWjSNH&#10;K7BrTw627UrH8u50bN+bhoXt9BvpephbDMMMQdn0gj9mF/2xSJC2bWcQZrfRbxuzpufc6TU+GJ/y&#10;IehXYXQklH7XPB7cmiaHdauk8t46vyiO5qMrB/HJmT3YM92DmvwE3CEQGumoQnFOLKKD3ckBKMKb&#10;l3dx+eJREY5Yu+4D6OlvgpePJ/QNDQhy3xH4tbJ2oGtjI4GxHk1oZjAxtoaZiSWsTEwENri3rLkO&#10;OQf6qxHiZoaJjkL89PlF/OPfvsZff3oVJxb7cefIftzatwv3j+7C80t7ce/MNAHiIg4u56K8wBDb&#10;l8Ix0O9IkG+LyTlX+q12aB+wwNC0EuNLKvTPmBL8GmFgzgidU7poGd0o1j1j+CcgHt1uTRBsg/Ft&#10;thjZaoXJ7fZY2KfC3G4l7T97zNH6OV4uOWJ+mxILyyrML7mR0T4lZ3Ryxh0jY2qMjnkKFG/bFi21&#10;yefOleP+J9349MUkfv7NTvzVzw7iF98cxE+/PISffX4UP/38NN48Oow3T04IuLKY2XcvbxLYkj2/&#10;gZ+/uStA+tnD8/j62RWC1yv03GUB188enSWoPS1g++bhKYHezx+fEvvsEa+jz3xEQPzoKD59eAif&#10;PeZzcZ8IsHFf6Zf3Dos9ur5X7PENOg9/zDzg9Hs2vknzLW3Ldy9vERxfI7tK23VVtuXT+2fxgM6T&#10;U/tncHzPpChcj3fXo7EkG4U0eaZFhSAm0Bsh3u6iqBzopYapwWbYmBsKBDvaWJDDoxLjO++xUaFQ&#10;uTjA388LoSEBBC5uMDPSJ8dPQ87sMDk25GC1NaGqtBCb162RKK/hlo0S+eWoL38egyynQXP6M6dH&#10;cyq0DT1nT+uUDMXOjuQkKeGhVpJT5wwvNxd5n5O1KVzsLODjSs6mP6cUB0qbpWwCz+yEEGTGESzG&#10;+AkIZ8UHCvjyurfQy495PdfeMhjnaIPlf67D5VRmBkoGSY70cgo0pzxrIzwFjPl/jvrmJIfKktdz&#10;SnNuCjlgxWmIDPIixzeQgCSZnEVPOFjqw9XRFG6OdA05mSI+zIO2daXGl3sKJ4b6SPSX4TeVIDct&#10;Nhj5qTEoztQS7EYhMcKfINYLCfQ8pw9nJ0aIZdLv5M/gFOz8tAjZ5qQob1nHEC2p1EEa+Yzc5GgB&#10;6OhADQ4sz6C+NFsi4652+rT/nFBZGI+poXppl/TLXzzCF8/OCdhK3fzZJdw8zz3H53H28KSkQ/Nz&#10;b40jwWxc+sHv47rgC4fncXTHmChIL4x0YKi1BkujQ5js7kJXXR16G5tpfOrC4tgE9m9bxq75BbRW&#10;1dH+jaBzjbbL1Y2cai8EBfsiIFgFG/st0DP4mOZPQ7h7W8OfgMKHoMTVxxQq3w3wCl9P86EuIpI3&#10;I0z7IeIz1sp8mVdpQMvNSC+mObLeQEqIJpZ9RFODS4yqOnRoLtwkbZRaR4wwSMA7umgr0d+OUUO0&#10;DxtJTfDEkgYDkx6S0WavUoiy8+xSsrRt4qguC3JWtm6k1zrQfGmEvkk7DM06oZvGcVal7hnnmmNH&#10;ucHd0GmLqUU6XnkGyCqwREyCITnDhoiJs4KBsUIiw81tAdh/qAad3VGIjjVAZJQRMjKdyVSICCWY&#10;IShKS1RJS6MAb0P4exmgqTYBLfWJKMoLQXKCq9QJl5UQcHcmC3iwKFJclBKFeX4oyKPzPM0IheRf&#10;DI+Go6XVF0UFGlSWBxGIaQRSO1pZ7CgZDQRXrOzM6znim6xl9WYflBYSHBIAcwpudXkwmupisDhX&#10;geJChm5ftLWESAR4ZDBF0qoz0xxozDAmM5W06ZbGSJSxYnGUNQpzfNHflYOe9iyCv42wtlqFutpE&#10;ghVfBAdZEWh6o6Y6QfrRqlw2EYQ6ITLCQUSy2lozCWjoGk10R1qqRoCyKN8XuVkaAl4XqX8uLQqi&#10;MUsJF8e1oiSdlqSRVGtOAfZUG9G49BOJArs66csNYwY6Oxtd+m5n+i4N+Z8bpfaXRbC8vSwlBZrT&#10;n8NCXRAU4AJ/XydwX1ru4cut17ie2EttIa2XUrV+EmHlmtvSQtoPqd6S/pyT6Y2CXBqf0j0kXZsj&#10;1bFRtiJaFehrJoDc3JAg6e7czohfw9FcH089ODt+JBDM6s4VZYGo4uNT5IbaGn9EhpvIe/x8NkEb&#10;T+dAKR3XCk8karnvsz7q6/xpvN6MwICNBIcqiZRHR1hjw1qCyhBLNDTFwYR8Y7X7OjQ2x5OvHUn7&#10;11O2ayO9Zv1HfLNAD+mpgYgMc6VjRWM67TMj43Vgsavh4XzyVTJojk/GQF8qts6XYf/eVszPltN5&#10;oMX+PV2Yn6nFYG8BWRG62/NQUhCBuEhX+Hmak48Qj+RYXwJdK/i52yI7ORIqWxOY6xH0a1SwNtGD&#10;xoUzHxKRlZpA8OyP/Owk5GUlghWli/KykZuZQfs5hfZzMgFxBsFvLgrzC+jcLEF+bgFBfbFYHoFv&#10;fl4JcUQxsrIL6JrIRmZmoYBvVm4JwW8Bge2PUEvGj1MJoBmEebkCwivAzLYCwQTE6SuQzK//l/a2&#10;Fvjt69/CM4N2dl6ppDZzKjMD8BZDEySmpyOnqACF5cWoqK9ATFIM4lPjEJUYjuDoAPiFecLDX0Xm&#10;jACai/4Z5L6Fwrf//7cAwG9ToH/7mx+N4Pf73/1R8QPB7x/wPdk/KP7jP/yVYmjCX+CX7HR3n9cv&#10;yTA5G4SOEVd0TjihY9ICTUMm2H44lsBOA0ManDdtUsDMVIGpmWyMzvgSMNpiepsNFnYROM64kcMZ&#10;gKklvuOpktrZiQUftPYoRVhq35FcqZ/pHwnCnoO5GJ2KwMhkOCbnowhQXSQqyGrMDMCOqg9gbK6Q&#10;O1Fbtiigq6uA0nkdyisJJFMdoE2iQTTfFnHaLQTCTsjKskRNjbe04CkodkRZDX1eo7sAMCtLj0xH&#10;oK3XC4PjUahtDMDHXFdMnxsXr8TMfBGmFrSSsts36YDpnYGo77aRCbOkwRC1nVYEdS5o6nNEY68D&#10;Bqb5dwdgdCGYQN8btR32yK8ylMm2pJ6B1gxFlRYEwHYornQSGC8qU4tYhqmlAl5+q2UdbyO3RkjO&#10;0kFE/AfwCaHnAhWoqHWn17uhrtkPzR2BEjEuKLOW2um8MgPkletKOnJzr/WfItacotU36UQg4Cvp&#10;152jatlmjt7y7+C6YU6D5khtbZcpwaslWgbtCFLt0dBjK2nQ9V0OaOxxEmjlumFW0G7uWREL4Qme&#10;63pb+61FlZon86YeC7kBwDc5OC2aU7z6xlfS3zkCXttKn93miPpWOqYEvx29PhgcDqXJ1guNTZ6o&#10;q/OURvotTUEisjHQywrDSfQ/C2F50STrjNwcaxr07UWRerAvBlMTqTh7sgPnz3bj3u0pfP5mL758&#10;QyDwZAnPHi3h89cMuHvx6uFBfPp4BVif3zsgNZ8sPnXnynZy1nbi4Y29BLVHpRbzzWOCkodnJEWV&#10;haoYdrlul4H302fH8dXLk/ji1XGC3KMCuhzhlXTmpzvx9PESHt6dxa0bI7hyqQ8XzrdhYWsCXUch&#10;UsfMImD9Ui/ti/E5f0xsXbHxrT4YnWWnykVacrQPWKG914LOUVMMTdH51rcFAxNW6CQwbOlgATJz&#10;NDWqcPNynyg+Xz45ikvHpnHn3G68/uQsvn18Cye2zSGHIMZ64xoc2zYjYk1ddUWI8lPBymidRKB0&#10;1r2DVe8q4O/jCkcHa3h5aeDk5EyORTAqq+qxtLQP6ZmlcPMIxnvvrcOm9brQqNxhb2oG803r4eNo&#10;BY2VAZwN1sFyvQJVqaE4uTSEr+4SzN0+gRsHF3Dv0B5cXJrFpxeP4fm5vbh7Yh6f39mDZzen0Vjm&#10;gs4WN2zbGo3mFnIO6TqbnNeA25lxmcHYogtmdrphgqB1dMEWg3NWGJi1JCi2kJq87gkTdI4ZyeMV&#10;59QOU9tdCJyd6H2umNzmgCUC5PmdVuSsWmJ22QqLux2wba8ztu6kzyYgHpmyxvisA2YWXQmMNWRe&#10;0sJsdtGT4NgbYxPumF8IxL498ZJOfeNqPR49HKBjv4Cvv9iD//A/3cQv/811/OU3F+i8oPOHYPgl&#10;gStnBXArrG9ensMXT0/R+cRQyoB65MdI7hX8/LOb+Nmn1+XxChQzEK9EgRmE+X3Pbu0igD6AL58c&#10;xcs7e0WF/Pnt3bT/9uDJ9V14fI1gg+zB5R1kO0WYje3xtT14euuQtNq6d+UQ7l4+iEc3jslNHVYg&#10;f3GXPvuTE7h/+QB++uoWfvmz5/jZ60/o+07h+sk9BCgdKCPoKiFHIi2BFWUjydGwhcreEmb6m+Dh&#10;bAcPlQO83VWSrqxWOkgqMgNqoK8XvD3cyTlajUAfT2yfm0FbXQ1GerpgZ2YidbpWRgai/MxLXudo&#10;aQ4HCzMRyTLW2QTDTRtgoLNRoJhh18dTLdDMwMwAriTg5W0ID/AiaCMHNsQXKXS+ZyVESaQ0PS6U&#10;IJ4c+PQYAtwgglkN4oM9CHJ9CW6DZR3X2uZoQwl6/f7Zen6cHhOAgpRI+hwWFmIQDVyBYfqf64Gz&#10;6H285PpijuLy/5zOzCJZDKCp9H5Wmw71cyeY14U7OWnR4X7QRgVIvXR8OKtER4mY1ltjiOVezWyc&#10;wp4c7k+g6i+R3hXIZUgOoc/m14fROnKgaR0/x+9nYSkW6uLtyEsNX4H0EC+JGscTWDM4a8Po+8ni&#10;CCbZRjqb0VhODld8qKSCs5AXR71ZnIuFtSZ6K3Fq3zidj+fwV19+Iss7F3eL8NW9y3vFbpxZFoEs&#10;Fr9igSw2fp7XcwYNq9dfProDd84fkR7ei6O9OLA4g8WRQexbXMBgayvykpIQ7u2NSH8/2oeZ6Glq&#10;Rn9bO5LiuM2JN4z09GFkuAVu7jYirmNktBEmZjrQeNN56GULMwtdbNZbDSPLd+Ho9hG8gjfDO3gt&#10;IsknCItbj/CEdYhP10F6gRFyy02RX2mKgmojmceb+mzl5m1J42YpO+qfdUTLkCn5PRbon7ZCzyQ9&#10;HjWh+VMPnSMr9cHDMz4Ynw8VNWiet7nTBGeOjc37S4ZYx4gx+Q7OmN3ljr4pvhFtQnOwKY1TNFYR&#10;BPMcXdNmQmNTGMYXgiQLLq/UHJ39IQgIXUMO77uISyKoilyPyclkjI0lEdS4kpPujMQEGqs16+Hq&#10;vAahQeYCRyyexBDFqb3pKWqaL1kdOgAJMXyzaLO8PivDmZx+TmlWSkqsj4Zg2UdfwKeu3gPx2vU0&#10;7itRWUnvL/WHh9vHAqac6swCVc0NYeD2RZz+zMaiVlzHmxDL/WTJF0uka1X9kdT/ci1vcb6X1Adz&#10;+0PuK8y9fytKvWn7HOg9Fsim7eH3cj0wLyXanEogqnWAr+dmgiBbghl/ac1TUhBC26svEdvqctrX&#10;bZmStstCUYlxLpLGzPW0uZn+0kaII5PZ6fRbtWr6bCeCSXvZTxxt5fWsgM01uOHBdqitSEJzXQbK&#10;CuMETv29rAm+rGCqzwKQ6+h7aWyzN0BEqJq2OULSc7n/b0ZaEHKzw6UPsKnRanhryI9qLEJ1RSYc&#10;bQ3peveWHuTcVsnbzRqJMT4SDfbVWIgSdIpWQ9vDNw9CpR9vbVUMgboXba+D3NRgWOc6aAZ1FvFi&#10;ETOu4U5L4fppZwSTP6x0WCNtjFjhuqw4lPalB8GoUiK8HMVPSeJWl4ECwM5KBcGrDYqKXJCQYIDC&#10;Qif4+LyP6GhdOq+cCO6NJEvAzXWNtEmqq4uGu2Yt0nLIf64NI387GC0tWsz+CKzpyZ4wM3wPliYf&#10;SicIH9pnDMBc+2xswunitF8b4qQXNN9AaWuORhVtS2NtJB2/RDTUREm6+/5d3bhyfise3D6I10/P&#10;kZ91HlfPb8f0aD12L/ZjuKtSSk3qy9JRX5opJSAW+uuxYZVC+sXHhPqiJDcVmUk0HpJVlGSirakM&#10;hblJokFRWpCL/Kx0Ou4pZGnIySCIJMvKyERBXr6AcElRKe2PFRDOzc1HdlY+0jNykF9QioKCClly&#10;ZDiDI78sSkXPZWXn0/+5fzJel04gnEnvZXDOyGBgXoFjBty3kd0/t7cRX4Zdhmx+PUMxv57/j0tK&#10;Qxp9j5uXL+ydXaUPsHegP7ILc1HbUkugq4ZvqAaaABc4a2zh5GEFGxcjMVcf2xUAfgu6b6GQH//5&#10;+v8r7c9h9P8X9hv6jStCWH9Q/I7g93c/QOD393/8XvF7/Erxd//wbxWLO5OMCIAFfsl+SYaFpWBy&#10;wm2kRrSqUx/No3poGtbD7O5Agh0NbO1/gvffV0CPBqCmljBMzAdgcMaaJgYTmgSsMTThuqKYTIC0&#10;tDcIU4u+2HVQi9ZuFWqbyAHdnob8YmuERa0hCCXAa3In6CVIa/NAbpE5YhPXIyFFn6ApHO7eG2hy&#10;U0gxvoMTi/K8AweHjYiNUyIy2gKhYXpIIKDkyYKBNyvXGtXVGlRUu6FnKBRtPb4EmEoCUDtRZByY&#10;CEB7Pz037Ie+4RhY2dCF9KEC5uYfICvHXSah1n4CwU49gcLcyi1iDLxDs/7kjAehnyBmYNoPLf1q&#10;qbOtbVeiqsVBJtaUvM0Spc2rMEFOiQFSc3QQrV2HsJi1iE82kpZLuQUqBIVuhqWtAll5DoiK14F/&#10;yCrEJG6k132EiLiPEBpNE1BHGApKXJGRY0cXggVdADRh0f6panRCaS0NuD3Oche5pdcencNOkj7N&#10;Ah8s7FFSx3BMkFypjwKywloDWuoSAK9DTtk6SU/OLV+HglqCYRYC6bJEax9B74g7Bid9MTZHMDrk&#10;jo5BV9pvKklfHpnxktqm4WmPlXom2j+94y7oHXWRdhLtfUoCOGcRuZK+xR1KNHc6o6XLVay5wx1t&#10;HRp09fihty8UY+PxGBmOwwABbVdHhAhuVJaxGIMKWakOyEl3Ql1lAEYH0rBrW5X0/31yf4cIQ/38&#10;23MrKcwEoxx95eWrpwfw8M52PLrD/X8P4w6BwV1y0rjn6krboUMSyf3iyWlpU8SgwdDCrYwYcjnK&#10;9uzuSquj14/Inh0kwN1Hy/148+oA3rwkuHi4FTeujeD8uXZp5TQ+FofBwTB0d/uhvV2D1lb3FWtz&#10;weCYB0an3eX837orBEt7wjC3M4j2oQc4jZ6dpe4xexFM417Wg1NOYsNi9vQeN0xutcfcMh2TcSd0&#10;9TqisdEBrXTNnDnShIc3txLs7BTl4Zc3TuHmsf04vbyIqdYW5EZGINnHC32VJXh5/SIKCGS8HEzh&#10;YW+ILR8psJ4mEBuzzXCwMcb77yigQ2DS1NSChvpWlJU1ICYmHd1943QttdLk6QZjPSN40iBsZ6AP&#10;s7UfIkLtCHP6jDh3O1QnhmK2uQxXd8/izuFl/OXTa/j61lm8PncEN3cv0PIw7h6mSe4Ebe/5Jfzt&#10;FxdwbGcNcpJMMDoYis5ONQGwkoDfXXpvDkw7oGeCb7DY03llhia6Fpt7DdEzRhA8Yy/LlgFO9zeR&#10;13WPW8ljrtHj/7vGLOkzLDC2YEpjkh7t0y107hrScbAgELbG9BKB75wlGT1edMDCDhds2+2BJXJY&#10;55fVUo88PuuEHXt8JVI8Mq6kfWGDnl4njE/4Ynk5Dgf25+LwwVJpt/X4wSy+/vwgfvHT0/jFd2fx&#10;1ZtjePlkrwhtffn8KL59fRI/e3MOP/30Ir55cV7SmxkmOJVZ7NkVfPXs4o/rV6LAnz0+gb/4lD7r&#10;6ZGV9lt39+GLx0cIiA/h1Z0DYl8/PY0vH58UVXJWI2f4fXhlF+5fJKNznoXZntw6IRD8+Ca32Toh&#10;9ulDBvNL+MVnn0g0+O7Ffbh2chlXT2wTKOZ1X9IxvHBsD6aHurFncRodjZUY7WnFSG87GiqLUVOa&#10;j5KcTKQlxpHFE6xEk9MaRo4RK3dGQGfdOvQ0t+Dkwf3kxHSjODsT697/QFJbTXRWVJ/V9it1ux5O&#10;SgFipZW1wLCjhaUoRFsZ6UuEWO2wkubM0V6GcL77Hxvij4wEgtT4CKTFEByy/QiIqZGBSIkIQIy/&#10;uwBtJq3nZbSfGyJ8nKEN8Rbg5YgrwzEvGYjTo38EYFrmJzPIBgnM8pIhmGGUIZgjs7yeU5Bz6XW8&#10;FKVmev7t61PpO6ND/KQ2maPA2ekExxlaFGZppaa3MDMWeQTZBWnRYpwGzduZFhUo8C513KHeBLC+&#10;AsIsRsa/j+E3kyCZjbeDBcr4uxnGOSLN8Mtp1Zz+zWnOUQEeArtJEUG09Eegu0qMH6dEhSGetpGj&#10;wSuw7C0p02G+Tghyt0KwuyUSglWoL0okaB2UjIa/+uIufvb6tpwj3Orrk/N7Vs6dk4u4fW43rtA1&#10;fv7QHG6e2Sm9g68e34Ubp/bTOHUaJ3Zvxa6ZYVouYsfUEKb6OzHc0YTOugpU5WcSwMfSfouQ1Puo&#10;IH8UkzOaQU6gj7sGNubGsLXUhbnpehjqbYCNpRHBhz48vRyg8VDBxdkeGk9rBIXbwi/IGA4uH8Dd&#10;Zy00fh/BL2QjorRGSMq0QHK2qWRUhcSuQkTiaqQWbEJlC/fg3yglRBPLfhiaJ8hdcBNgHZqzxwiN&#10;B/3TdlIjzNlefGOY0525JplTn2e3kUPf4Sy6IZPbPOTm3MCshdyYaxsypvHJgj7DUW7qjcw7i8AW&#10;lzl1jXBmlIrGpEhRhx6bJbAstxEfoL07UObH2dl0glI6PrHGyM50IWB1I/A1FbVgTo3lNFmO6HJP&#10;VwZfTvNlhV5WiObob6CfMeJirJCf60ZLS3qvMbSxzgRoDtDTUaCd4OTgwSqUlTugqlpFDr8jwZ0z&#10;gfN6lBbRXJzrIvW6PC+XFpFfVeop7Y3mpgku6H9/n3UEQPZSx8ttjrSx1ogIMaJxwAlJCZZSjsY1&#10;xPxcS0M0MgjgggN0pD0SR4FbmyLkdWqXd2mb/SXSzP2CvdzXEUBHQqVci9BACxiRD8jw2tGSTpAT&#10;IeBnYaKg32EnQMvg6+ayWcS9uE8wp35zyyPePxq1LsGuDdKSvKTeNys1ALkZwaI8XpgTSWOXl9Tr&#10;Ku10pP6VlcnZuK+vMfcRdzQiwA+k7fQXsaa4GA9EhLkgLydCalbdVMb0Gj1o4/wJYBlaTQlKwxDs&#10;64LYcE8xjgb70DXFrb/yMsMQHuSAmooEAsIkAfykBBewQBf/Zm5ZxYBrY/muRHcZeBlkOX24vTWe&#10;vtdDlJ8NyP8OC+KoezSK8gPpu+3kGEdFckRal14fLjXfGve1EunnqHBY2Eaa27cgJ8cWnp7vEKzR&#10;XNocguCgzQTXTtKKzMH2fXh5bYZS9R5qmoJRXReEyBhTFBf7oacnS8CcW2nxflQ56iI+xhOWZh/D&#10;xnoTNm1UEAB/RH5DMob6c+h4xdPv80ZlKTFCbwY6W5OkhpnFu5zt10jWQmyEPUryQjEzVoczx2Zx&#10;ZN8ohnvLsX2uE3uWBqSMi1XrFye7MD3YSnOFCfTXf4DirER0NpQjJzVGermn0z6Pj+SbLKy5EIey&#10;okyUESxyenRlSSFtQ5FYeXERPVeIkuJClBYzABfT/ilEVlYO7Y9sSY/OzyeITSe4JZDliHB2TiFZ&#10;AYFwoUSJCwpL/wS/mVl5PxrB748AzJae9a/bWwBm0OX/36ZX8/+cOs1gzMZ1x4FhUdikZwgTKyuC&#10;30AYmHGgLBkl1cUwsTGEg9oSDm4WsFebwsWL5k0PMzhpTOAd6vjfAfjX//Q7xW9+873A7+8Jfn//&#10;B7I//kDw+1vFD/jfFPw3OB6URgB8enw25Je0xNLOUEzT4N8zbImmATN0TlqjZUwHtf3rMb7sIS13&#10;XFw/xPr1CpiZvIeoaGMMTnhjaIaFoXTRPWwo6c+9g25o7rYW6x5yldZG3Ng+K8+MLih3AVVPn3eQ&#10;mGKEskpXaXzPlpNvTSeBIYrKVcgv9YJXgAF09BV0QvjTRegNC8tNsLTaCJXagD7LDyk0WMcmmEKb&#10;Yib1vtkF9khOtRCoLKq0RmuPB4GYJ4qrbJBXRgBari/CFD0jGoIyX/gH6UCHJoKP1ijg6PQRymvc&#10;JIpZ26ErtbRFdbQtZAzAHcNuEhnlSG99lyOyy/SlNjc65SPEpa+jxxuRnEuDezmrSxJMDnvTZ7mg&#10;rt0NnQRJXYMxtC8SUF7rR5BrhDUbuC+gGRltf7oZckuUSKffX1KjluhvSMQmuKgVYiHhHyE10xCV&#10;dUo0tqnpM2xQVGGK7MItyMjfgLzSLSitMaYLwwhZhRvp81bR7zeU35tXqovCKgPp1VxaZ4TKRmMR&#10;raqj38ep3HVtnMZtgeYue7T1u0gv5a4B3m/cx1CFrj7a/gE1LVXSQqmt24GOqy3KqvVQ3Uzvb7YQ&#10;YavGVjuCYBVaCXq5vRW3PeLoJys3sw0OB2F4OARDQ6HSC5hTl7s7QtDS6I+6Km801ASgrysO22aL&#10;cWRPi0Rrv3hOUPHVNfzl19fx3ZuL+OzpSTy+tR83CaQe3SSwvbFXBFie3CYnn1WXb+wX4x68nz+6&#10;QHYJXzxcqb387D4rNR/Dm/sEywS5Lz7ZQ0C8l15DoPLiEMHIAfq+vQTIu/Hps+349OU2PHs+i3t3&#10;R3D5SjuOH6/Atu2p8jta6Lj2D3uRacg8MDSuwfiMt6Qwb9sVhp37w3HoZAx2HgjA1Da11LT2TnD9&#10;+IqxunfXhI0sud8kp8mNzJETtOCCyQUVgZkafaMEfOM2mN9Gn7vVDxO0P7s6PdFSr6FJIV+2+xmn&#10;wV46gAt7FjBYW4ay+FhUaLWoT8tEbkgowpyccJMgpDg+Cp7WhtAGuMPFUkcEf4IIBqzMdGgi3YjN&#10;mzYglwb5gvxyjI8v4fnzrxETT5PY8CgqyyukL6vK2hLp4eQ8kJNeQE75ju4GPDu5D98QfP+713fx&#10;Vw+v4Iurx/HL1/fwb55cx6MjW/H5xf347ALB2Yll/PTeaTw6u4x/8+klOgZ7MTuYjqYaT4yNhmFs&#10;KhAtPTa0Lxwl/XlyWSUp0SNTLhibpsejDhIZb+6ha3eYb7aRI0nLjkFLciQt0TZgim7eXz9Cc2u/&#10;IYGvCZmR2MCkITmoRn9mBN9zVgTdFugfN0XvqLEsh6etMbHggJltzphdcsbWHe4Exl7Yut0Tk7Me&#10;GBx1Qe+AM5la0tEHBv2wdVGLY8fKcfVqBx4/HsebT5fw5Wc78PnLXfj61QF8++kxfP3yGD5/chSc&#10;2sxRYAben766IXW8nJ7MtbycGr2SDn1GbtK8vntYQPfTe0cEdNk+f3iclqfwHYH0Z/dP4s09Atq7&#10;BMF3TpCdEmG2zwhO+HxnsL19YQ/uXz1I18NRcA/qe1cO4Ont4/jq+RVpVcN27dRW3Lm4Ew+u7pb2&#10;UU9v75esiF0LgxhsrxOrLcnGRF8rlqaGMTfaR1DbjO2zE5ga7sXkYB+6mxtQV1aMnvZmaXsUHxaO&#10;5ZlZvLj/ALkp6QQ1UQSt4fBWuSIyIFiW/u6e0Cid4WrnSGYvS5Utp+M6ws3BUWBYaW0BZ2szgmOa&#10;4G3M6fV2CPFWC9SFeqkR4UuAF+gp6tVJYX4SOWX4ZQhODvVDaoQ/UumcTQ7zRWIwQSItM6MJFLQR&#10;qCRHIjsuFOmRQShIikK+NgppkQHIiglFRXYSCglac5M5UhsmAMqpwyysxZDNsMvpxCvRWQbSlags&#10;v17W0+clEZRz5Do0wAtR9L0crUgmaGURK1Z2LiYnjQGaI7gMzgzAWbQ9vMyg78inz1iJCAcLGL8F&#10;e/6t/JvZ+Pk8riEmAOYUbq53Lk6PIIAPQ0FyDL2PYDjAF9pg+vyYaGTFxtD//vB3cUKwmwrhtA+j&#10;/TSI8feQGwTR/q6IC1JLCnhiqBvC3K0R4GyKxCBX9NTkSs/fp9foHGZdhFun8eDiQZzZM43Teyak&#10;D/a9C3tx8ySdS7T+9tkDuHXmIO5eOIznt87i3KFl7F8cw4Ujy5J2v395DDPDLT+22Eqk8yeTzp0i&#10;tNTko5qc1/SEOBRlZqEsNw9F2alIivUXhVjDLetXRNNsDKBytiDAcSPwcSR/ZCP0Dd+HhcUqOBEg&#10;uqg3wc1LDz5BJvANNoa770Y4e6yGmy9Bcfh6eAS8h9D49QTBhohJX4v0Yj30TPgS/AbRGBQgkdrB&#10;GUdJYx5fJJ9ojOd0J7k5zLoe6wlAuKsFR4Db+z2khRKLX87upjlz3EBSp0cW7DG9Q4WJbS4YnHWQ&#10;sZ7ToFlDhFs0sUr16JyfqEYzBFc22KO2RYniCmuJzFaWu0Ebb4yQwM1ISVpRMWawzcsKIPhzkhpM&#10;Tgv29TFCZKQ1ysqCUVRM5zkBKKerxscpkZ1NcJChhMZzHTSajUhN8STnPwLce7m5JRrDYwk0V8eg&#10;vtkTBUUuBEgsoKRPYGOO+FhDAgob2g6NRHSzM+0I0Gjc6+N2VbbS8zcm0kCiwyx8xdCsjbOUemGO&#10;9nJk10ezXmp866ronMzhlGNzeq8jQbCzqECzojTb8ECyZH/VVPoLDHOta3aGBrZW70GHwIohr7Eu&#10;QSLdHnRsuWcu19Gycb9bhnqu6fXzMhbg9fMypXODW7OZSn0pW6CPldTi5qSHICrURaKyPh4WcLTW&#10;gUZlJv2pXR2NJXrr4WoNU8N19P06BIa2BOyeiAhVwcmBa33XIibKjeApDtERbnRe6sLCdL2o4IcH&#10;e8DEYC38NA4Ev97Sz5bbn3EqdGZKEEoLYpGdFki+TiHam1nQaSUtm9W6+fjyTQoLUwU2s38YbYeu&#10;9hQBYBYm4+h8kpbbNK2Bk/2H0t83MpR+q7eBKF3Hx1ohUWuJ4kJPSZvmGyWGegoCPPIbmqLofDCR&#10;SHBJiSvU5FfGxhhgeChNbpDw9zrarSa41YWd3fvo7Ikj31GFhpZgepyA5BRH6QPMmQVJ8e5yE8GG&#10;a/GVBrAyXyv10Xa2m2Bls4FgMlDS2VMTHKCNJr88VY3SfD8CXX8x7l3d3ZKOhso41JbFSs/y7uYc&#10;DHYWYWqoVuB3tKsM26fbcWz3mPTQ55Zte5dGJNtF9+N3MN7fgkun9qOtrpgeN2HX0jCKcqNRV5lG&#10;3xcmmUuZSbGSHp2bkYL8rDTapgwU5+cQlOeiurwENRXlqKwoExDOp3Emm8YbrhXmSHBhQRn5Q6V/&#10;skKOCOfT6wiO+XkGZrFMeh+Bb3YWC2zRejIGYI7iZuWWEeCWirGoVnpWMcEvw24hMU0O4hOzxFj4&#10;itfz89wCiQGYlaYt7Zyk/tfCzg5OajU+3rQO8anxyC7OgIWDMVRedC742EPlbQPPIJo3/a2h8jGH&#10;L40N//8BwN//V5b/B+2tovO/tH/ttb/6p+8FgH/44Q+KP/4RCgBS9/v7P/6jwO/iziRvAuA9BL9/&#10;y1A1uxiMUXI2O/oMRUSmY9gCQ1sd0TWtR2YgDvvAeBB8/fWwgQBYbwtBsLlC1Hynl93QN25MAGyM&#10;kUmNqPbWt9nR671R02SPvGJT1DSoUVPvifRMG+QXusDD830EBq8Xtea8AmckJrPMvxlCwzfTyeBI&#10;AGgOTz8T6Bu/j6hYL/gFqMBtWKRpvNmHSE7zQlqWO6LjTFFcToN8tq2kC+cWKqUlQVLmZtS0OEgb&#10;pqpGB0nHZTGu8kYDSc+ta6FJP84c+gTYq1cpYO+wBp290QSBHNE1QH23HRq6nVDRbCVqypzanJS7&#10;Hin5G5FeqCuwy3eRA6PfRVjCagLgzcgqYZVkO9S0qVBQZbECxVkEqYXmSMlkyHUh6LeC0u0d6NDA&#10;xACcnm0n60ur3JBZaCsQzpaRa4GI6PWIjF0vNw4q6xwlitreqyE45dRpcwHNijpLVDfSBNNiL8uq&#10;BmvUNtvRb7aUfr/VTQQIvc7SnqhzwAVtfQ4StZ3c6kMAwHDuSOsYXpXSk7m5ywn1rbTf6DMYZlmJ&#10;ua1LSf/boLreXKyWPpujdh09LgK+pZUmKKs0RzP97t5+P7GOTnfp29vb501Lb4mQtrd7SY/fgb4w&#10;5GVb00SpRmdzCMb6k7F9vhTnj/fj9eO9+Ld/cQ2v7h0F198+vHaAnPQlXDm+hHuXOBpGoPD4Ep7c&#10;4FrdE/+Zcbrng6tH8eL2OTy7eQaPrx8XcSBu1yG9eu8dxOuH+/HywS68frQDnz3biS9f7sbnz7fj&#10;5aM5PLg1jJtXOnH4SCH27E/H/FIUhsd95KZOL9/MGaDf3WdLcOaK8bkVWF3YocHibjZ3idwu7KT9&#10;MGGKrlGOAqzUkHWPm6F3xkZ6O/dO22F+nw9mdnthjACZo56dIyyyYoambmM0dhmhj0CZ1cb5ewbH&#10;yAHrc0dzoxta6rwJRPLxi8/O4+TOQYy2lKCvqhANNMgXRUeiMkGL9twClMdpkebrh+t79+D04hya&#10;8tJRmhRDTnCQRL1CvFwQFcgiE37SSzUmPBazU0vISiuhCaEOTY3tqK6sQUp8PII81VKbWEoOe2l8&#10;IOqSQnF4tB1HhtswRo7rdHUeunIS0ZYRh/7idFQnBOHKtgH87ZML+PTcLjw+sYj/4flV3Du5hDe3&#10;DuFnL88SdE2hNFeJqYkE7NiZIucnO5mVLZsIgGmfbvfF4vYAbF32x8yCF41NalGYH5pQChj3T3Cq&#10;PTmo4/Z/AuKmHkMB4o4hM4HZgQna5wS3XUPkkA7oobVXh5zNTeRsbiCnVZ/Oez0yfs4APSNmGJy0&#10;xOisPTm5dO736tL7CKAnOWKslBsT47NqOR6c5bJjbySm5v0wwNtNQNw35I7ZraE4ejIHV67W4bNP&#10;t+LrN7vw7ecH8MXLfXJev358AN+8Po+/+vo2QeglfPnsMsHvZblZw/XCctPm8YpQ1ko9L0HwveNS&#10;L8wCWCyQ9TXtU+7B+vWTS/iKRbAeXcaXDy/hs3srgm38+IsHF/Hdy+vy+X/x2W384os7+OmnNyXy&#10;yynQnOrP3/Pw2j7cOrdMx2I7wfISORrTBMzb8d2nl/DJ5UO4duYAzh/dTfDbgtHuRoz2NmF2pFuM&#10;I8JdzdUY7mnDaF8Hetsa6PkujPR0kjPTSGBTj+mhcZTmFBLI5KG/rRN1pRUE0+XoqG+S5xvKq1Ce&#10;x88z6BQQ+BSjqpDOv+wcgso4pEaHIzGc4DMiCBlxESggZ6aU4LQiL5VgMUyMATGFQJfPaT5HGRYZ&#10;JJNCfBHnT3Dn644keo5hN58gNYsAk0GY/8+k9/L/DL+FdG0UJEbLY15mxoZK1DU9mgGVITRIam8F&#10;RDlaTDDKS36elwLd9DxHbzPjIyVq7epkLy2gosMCCIC9paVHaa5WIsAcqeUUa06j5gg0g28uAS3D&#10;eAFBNNtbAGbj38T2Fog5kl1CkF5Jn5lH1yPXN7OAV15SsIBwdjyBcSS/lrcnGhnREdCGkbNNMJwQ&#10;GohIH3da+svzXF/M7bYSI/ygDfWUftAJQW60v0JRlhaFlHAvgWFtiBrd1TnYtzCAc/vmcGBxCJOd&#10;VRjrrMD+uX4c2jaMw4vDOHtgHsd2zAj0nj+4jMvHd2LHdD+20pjBfbcvHt2GI7snsXfbIBYmWjE3&#10;1oxdiwPYt30Es2Mt6GoqRVNlidxMaawsR3VJHqpL0wn84hFL+zLYz4vgZL2UcRht0UNEUAhBRLj0&#10;YGXfhCNRPr72sLTZBF2D92BtvxE+AZYIibSHfyj5Ff66CIk2RjT5G4lZVgiJ3Uhz+SaUNagIfH3l&#10;Rv/IrLeIVnGJz9CMu7RT2ro7CrsPpyM8bhX0TBTiQwxNhtMYEUjjkbvcwGsb1hfhLI4ec8ZK76SN&#10;1ACzwjQrTle26KKlzwrdo0oRyqxp5RKNSBqXlDT3ukkXjJJKGxQU2MNL8x7B3nsrKssprPDrj9xM&#10;X4IQV1F4Li+ORmUpt+TRIRjVlVYzRQXe8PbWEXEkfz9jeV9SsoOkwvJ6Bqb4OBYL9UJBoRcqKjww&#10;Mq4lp94GhcWuCArQI6DaQg6/G8GAPdKSrVFe6k4ARedVnhK52eQ/dMcgNlpfHifGswqvKQFwnPT4&#10;ZQXit/2AGXz9vDYimHzGzFQXglQzeqwroLwSUeb0aC+0t4ahrycWGWnWBIF26O1KkO0Y7MuGtYUC&#10;Xh6b6fMzJdWXBaO4VzSnffMyi0E/2ol+lx3iolxEzIqh11NtAl+NpbQjiglXI8TfARpXE4nERga7&#10;ypKhl8WqkmJ9UV6YjDRtMNydzSSS6OxgImKPJoYfwcZyM30fR2dj4OKkT/vSGs5OurLktOjoCA8E&#10;B7j8CYBdlebwcbOHnbkuAr2VEg0O9HZEQpQXkuN9UFWaKACZleYnqdCc7s2AzwDMPYs91BtEEfpt&#10;39/0VGeCbR86Dv4ihOXvoyttkxhYWUU6LJh8y0wPFOZ70ja6o7I8kI5BMCxM3sFa8plZCZzruqtr&#10;glFfF4ygYB24qd8XG+hLx0BvlqTLmxkokJnsQ9uhweRMLvnvyeT/xaCqlsaLKDP6vvckpXxuog4N&#10;VUm0f82gtNsIG6t10HiYw9T8I7h7WpGvUib1vYszVdi52IS929uwNFuLhckanDw0ghcPj2Hvcif2&#10;bOui/8dx4sAEQW87xvrKMTvagFOHZrAwWo8Te0alX//O2U7sXx7B8X0ziKT9vPkjBUpyEnD17AEc&#10;2z+Hq+f24PG9Mzh2cAYnDs9geaGX/MpytNSW0tiRIzoM6dpoEWTkbKXkBALjtGQU5GSioqQQ1VVl&#10;YpUVJWJVNOaUlpbS9VRC12GRQC8D8NtUaVaTZuj9c/j9cwBmYzGtt+nNb6O8K5Hfwh9rfUsk6svA&#10;y+v5dfx6fh3XA7O6tImlrUSAgyIiEBkfSxDsjPwy+uzSLOibb4adyhx2rmawVRkTCNM56WUGB3dD&#10;aIJ+TIH+lzD6q9/SOrJ//M3v/vT4v2S//s3/OeP+u7/57e/+K8t/3VYgFopf/VnvXhaz+q3YSk3v&#10;97/9o9hvfv17+j4Gewb8P/74Hgbj3yt+S9+DPxD8EgD/8Q/fEwj/SvH7P/w/GX5NCHzLafmircvv&#10;1/SYnDsNugbJCZwyw+x2J0wuuUrqDovQ9E6TYznK0ahEhIVaQXfTB1hHJ6HS6WN0Eew0dZujnRz9&#10;1n5jGsQdCdBcpZaXhY4KSq2QV2QlEd6iUheUV3oiLcMOfv4b4Oj0EwQE6iIt3Rlh4cbw8dkMT88N&#10;0HjqICzSAe4aE4LdNQgMcoaDoyE20MT2wWoFHJw2S3/gmARujO+A9FwngciSag0Bny8aOvxo6Qxu&#10;Qt/U5YzaNgIPclpZgbGF4KW01pxAJhLxWlsR9OJJ09vHAAMjSdKOqanbHpza3DbgheZeD4FZBt6k&#10;nC2Iz9iI0PhViE5eh6iktQiL/1BSqiITP0ZCxmaaUPUQn76J4PZjhMYQvMevQVKGPp3glqhp9EJH&#10;V6TcVbO1V8DTdxVKK3gfOSElw0heFxG7BlkFphK5Lqywot9lKnW/nPZcVGWC8joz5BRvRlmtiaQb&#10;d/a6CIg2EADX1NuioZkm4S4XOi4Er32OaO+xF+sbJngYV6N32AnNnRZo6yGI7aWJeNCBnHgVRibd&#10;MTrl+aN50+fRZ5Ex+NY2WqGmwRJ1TdZobncg+FWJzS5E4cSpcly41IC9+/PRPxCKhkYNDbIE2+0s&#10;gEGw3qBGbbULwZSSlq5obfBCV0ug9K09vLdGalm/eX0Uf/nVeVHaZSXjm+e24tGVvXhx6yje0MDG&#10;US127j+7dwHPb5yWqMKTq/Ta66cEdFmFl3uvsgARAwW3nXl8/Tye3ryIF59cJnggsHhyEV++OENG&#10;IPHiEH7+9TF8/nIHHt4ZxbWLHTh9rBr7duVgbioOA/2+dH64yM2BriFHdA7ZEWDZSo9nvi4W9rhj&#10;frcrZnc5YW63I+b32mNyuzn6Z3TQMbqWbL2IOA0sWGFs2RHTu2lf7SUnaocKffN2aB+3RNsY7f8x&#10;G3RN2qNn0onMWerROseUaB+xxegCQd4UTTY7/AnOVBgc8cP4RCya6wOwOFWMKydn0FObhcKEEFRn&#10;JKIlPwc95WXoKytDfWoaUrx9CIbjURoTLZHhWDcXpAX5ItaLHF9yIN2szJEWGYGUyEiCYW+YbjYg&#10;6EhHa3ULijKKMdI1igifMDiYmCHK1wO5cf6I8SLnwdUAheEqpHpaI93bHiEWuohXWiDT0xkZnk7I&#10;9nOFr8l67O+vxr9/fR2vz+7ENzeO4asbx/Hi8j68JOj68sFRfPHwIObHstHW4IvB/mCMkxPZN6xG&#10;azedkyMOmFrwRN+Io/QV7xpYuRHA1jNkj/5RJ4kKdw/SdT1qi8EJB8la4fGrlwCYo+d9EzboHbeW&#10;lOmuETrfB0zQ2K0vLdsYlCubN9I1vkVuODT3Gkkv785hC4kq17TpkINqSWZO60zpvUb0HgM0dOn9&#10;6f31nQTPA3SMJx0xsdUNM8vcN5wjOir0j6uwuByPI0dKcffOML79Zi/+7V+dw1/9BZ3Hr47iyb39&#10;+Oz5GXz65BzePDr/o10kML2AN3Quf/7kMl7dP0N2SpbcPunlvbMEr/SYQJfP9y8eX/mTfU4QzNDL&#10;EMyRYO5V/fz2KVw5voxjO0dxYve4LPfO92DnTBv2LnThPDkKl4/P4d7l3ZIZwcbX3UFyTJYmG/Di&#10;wTmc5RrOM3swPdKCyaEmAt06At4a9LSVob2xWJyM5poitDdXYHy4C4MEw70dTQQ1Y6gvq0ZCSBxq&#10;CitRX1KDuuJKjHT2ozSLYLilA7XFJaguLCKYzUdZTrZALy/5/6qCPHTXVaC3oZzgqgHbxvskenhk&#10;xzRO71+k7d6N5fEescWRTkz1NGKgqRyd1QXoqMpFV00hmkqyUZ2bguLUWILKCJQQyJUTeBYkhxCs&#10;ehIAk8MZ44+U8JXIMEd+GYKzYyOQEEhOYDSnJAchLWIFetMFboMFUrlnMi85XTo7liE8BDlxkSji&#10;aEN8FHIS4xBM15S/pyc5uqkoK8xGblosAXCC9O9lMa3EcDekRGmQGeeHPG0ICrXhKEqMIiP4JWPY&#10;5ZTrlbTqALo2CW5TIqV901vj1GkW3WIBLAZqbsfE/YW5RplTqFN4e3+MSDPkRgZ4yDI3JYbeHytL&#10;hvcwX7UI28USVK/UGPO44EtG/0f7iTgYt9ISNe0Ib8QGuqI2PwkDLWWY6WvEeHc17fN8gvE4WR5Y&#10;GhXBq97mSlnODLWhpaoAXQ0lOLh9Ctume3Dr4iHcvnQQ18/txflj28S5PbpnCkf3TuLovlk6r0ow&#10;PUaAPTKAhupS5GQkkPNNxywlHj2dTejvaSYICIGZsR5ByhaolDbSfismyo+AIQpeXiqYmupi3br3&#10;aLmJ/A0XcuI18PW3haPzJoSE2yE00gbaFGcERxgjONKQ/AgCw2I1qpu9MTIdRtd1MOrabdHa5yw2&#10;sRCGXQezEKX9COa2CgyMRdM4FEbXuz+4r37bII0zBMCcBt09QiDHuhljND8P2NNnGqGgYgMKKzeh&#10;ooFvuBHA1nFbQAuMTodgdjFhxZdq16B3MBy1tTRGuyoITN6XlGGOnhbn+6IoN4AgzxypCZz26YXK&#10;4hhpG6RyWC+p0BnJHgJFGtdNAj4ZKSqCK19UlYVIenREiClCAo3go9kgaa/ch3dyIkvSnbnOmL/L&#10;13u9gFJLcxjKSr1kPafQ1tcFyrKnO06ih2UExlyfHBa6icDABa0t4UhOMkdUpD6iI02QnGgvAlwr&#10;kUs7BPjpICRIdyWdO9sZ/X1J9N05BA+OiAjXRUN9EHp74qFNsKDjaI6GukgCy5V65dGhYoE6bsNT&#10;VR4u0MZwyGJeXOMb5Ge50m+X4FajsiCItKR1KsRE+Egfbl8vewFU7jHrrbGVdOXQIFfJKjA1+pjA&#10;01WivM6OBgTvIeBe5kp7TkXeDGODNfR6rmNOote5EOT70WcZ0Xm3Chama2l/OqO4IBGRYbTvrfWR&#10;FE+Q6e0CK+NNkmkVFaKRWmA/jY3UGSfHe4viMStQcwr3W0VoBnr+LTF0Xtrbf4DgYGOwcJnU99Jx&#10;TIx3+LFPsBqRIRbwcttEsK+DzFRXtNRFSxuqimI/pCY6EsB/jC3kL9varKL964Ph4UJ0dqchMFAf&#10;Flas0sytiUxlf1aUhsPJ5iNEBTmiICOMzivy4VqjUNMSAp+gjbCk17OQWH6WN0L9jZGTSnPdSDnq&#10;ymPg4boF7mp92NhtgiHti9AYH/Kd6JqfqEVNWTjyM3zQ0ZiCufEqek8FxvqLaVmF2TF6zUgtDuwY&#10;wM2Le3Djwm4c3j0qAnwXj23FrXM7cIr+5zILjgSfO7qEmeEmuCuNYaL7gcxJN68cxNED09hKc9ry&#10;fCf27ejHtQvLUkfMc9eZIztpTFnEzq2TmB7qRT/NTe31NWisqUBlSQFdF1moqSxCNvlP5TRf1FUX&#10;oaoqj6wA5RUFKC7JQ2FRLoFvPlmhwDALZuXm8JLFs4rl8Vvj594aR4u5dpjTp6WeuLBspZaYADeX&#10;/s8rrCDg5YhwAXLotbyOl4UlldLjNzEzB1vI93LzpfG6rBT5FaXEGnRMmmvI76+Dk7s9vIPVcPNx&#10;gJObOdx97eHiaQEHtTGtd2AA/sOfoPBt71uG4f93I8D/GtT+H7F/CbX/ZfvPI7psfw7Afw6/39Nv&#10;YvvtP/1elr+j38cgzCJX3OLoT7/1n76XqO8//eOv6Plf0eNfv4Vfo8HxoAxanqXl/0JLbN8XR46m&#10;JaaXXLD/hD8N9psldZNtaM5cIlkMAtMLWoSG2OCjVQq5AxsYYIGWdn/kl+kiq/gDpOW/h5SsddCm&#10;bkRSmh5NLlsQErGGQHUTYuK3IDhsHaJjCfKi9JGe4QhTMwWystxQXh6C/HwfOsH8kZHhgUy6YLOz&#10;Q+h1armwPDRWsHfQkztMxqar4equj1gtTdiJdohNskZMohmiE40Rk2RM4GkMLcEkC0Y1EojXtNjQ&#10;CbQZJXVbRLWZ2w1x66GJ2XQkpyqxebOCJkmFyL1z2kdlg6MINxVWW0s0t5xAvqJRiaJqWxHSiEvb&#10;iAiaAIOiGYI3CPCyJWRsgTZTF0nZNABmExSkrqXt+hCJaZuQlk2DaqYx8ovspD65uEwFWwcF/Q4F&#10;EpLovcm6iEvagJRMHdp3G6RNFPdLDol7D1lFejRhWqGuzU5AvqLeBNnF61DVaIaGdht09DoRADuj&#10;pUOJxhYn6ZHLacscrWTo7R0ikOuzF+sZJNCi49hFE/IATcxcozo5542xaZp06XXNrALdYIzyGgKE&#10;WgLvSiMUluqhqEyf/jcT+OW+vJzSXEH7Z2YuFpevtuLGzR5s35EraVt8J7kg3w7aOBqokwxQkGWN&#10;ukpXDPdGYc9yIS6f7cLDT6bx3WcHJeX4+b0deHB9EfeuLOHh9Z149gmnfR7F60+OEuwexKNL+/Dg&#10;wh48u3YMn90lYLh7Hi9uEhTfu0SPL+LlnbMi4CNRXoasT04TMJzHvetHxIn/8uVlfPmKBRYImh8s&#10;4e7tcdy83ov9+3IxPxeDgQECLdpfXN85vxBKFozJGR8RZZpcdJe+ztzvmVt9jW9VYnzRXtruDM9b&#10;YHzJAsMLxgSvG9E7vQGjS/qY2G6Aoa366J0zRhcrGS9YYmTZgeDXGYOLjuiZIZieskVdL4HXkBU6&#10;Cd76Zl3RP+uOvhk3dE/S8ZtUorpTFx0EbyxwNrXEyuWZ6OsPp8nQEXl0jTSUxIvScw8N4CONtWgr&#10;LEBdRhZasvPQlJWFtpxclMXGINDaCh5cc2mghxgPdwQrneBN66LJObfZootAFzVC3DRwtbDFltXr&#10;obFXw87QGvpr9GCx0RhqC2sEq+wR5WGDKDcTJGhMkOFPjx31keblgFgHc2idbZHmrkSSipeOiLY3&#10;womJNvzi/mk8O7UDX1w7jDdXDuP11cP46u5JAuDj+Pnrs3h8ewnZKdbkyG7E2Fg4FpZisbwrTrJR&#10;6ltMaSJ1lHNzfIaOEZ3LfJNmeXe4pJnXt5qgrceazmOlwDALhTEE941ao72PW4kZrSjRj9mhk/Yz&#10;K0z/eR/vwSlntPVbivHNjcYuE9S06tPYZwGuy24jmOY6wI4R8z8Z1/NxPSCrvPLj9mETtA4akRmA&#10;e4e2DOhLtL9n3AaTC4EYHPVB74AP5hYScPFiCz57swN/+fPT+Ju/vILXTw/hzfMTAsJvnv4nCObs&#10;BrY3Ty+KffrkEl5xhJgg93OC3df3L+HJzdN4deeC2Gu6Bj6Vm0MExmR8w4htsKUY+UlBCHA1gaeD&#10;LvxVxgjVWCLS15oAxh7JESoCljD0NGRgsreUALMLLKh2/vAEDiz3oJacvYrCBHJe8kWRk9tp7d8x&#10;iqW5boz012B8qB7jg43o7qhEZ2sl+rrqUVORi9LCDFF9nh2ZRF9zN7IS0jHY1oOO2kYUZWQSFLUQ&#10;/BahubKCoKgC7XX0/oZqskp01Fegp7kKQx115AAdwv1LR/HwynFZcmunOxcO4CYBOYsr3T63j5yj&#10;/bKe7dbZvbhxere85hGNFdyO6sHlU7h5+oAIMZ3cM43dsz1YGmvF8kQ7FsiZmh1owGh7FXrriwie&#10;i9BanoeKzKQVGCZw5IhxDtfdxhAER/giKdRLgDkt0g9xAW6I9lUh0nvFtEHe8r68BHpPQhSSoiMR&#10;HhgIbUwkObyRIoCVmhCA7ORAlOVFEfyqkRbjjux4mve0gXIjKy82GPkE1IXaSElt5vpeFtliE9jl&#10;muPkFREuFuZKi/MX48esVM0K0NyLmKGYVVO5FjkxMkhAmHs6v7V0+k0Mw1pOEafXJEUF0+NAxIcx&#10;JHsjWEO/yd9VWkUlhmmQFE7A/uOSU61ZVXuipw7d9YWoLUxGb2MxDm6bwJEdkxhqq0J5biJ6mirR&#10;3ViBvpZqyR5gwa2mijwsTfYLCA911Ehd36Gdkzi2d1bsxP4VO7J3BoO9LRgZ7EJLYxVBTjrBm5YA&#10;IEIivXnZKSgrziEo6kZvVzPCgn1gbqJL4GdKQGMpQLx+3RqYGOvDWWknNcLGxjpYs0aBjz5WQN+A&#10;2769g7XrFTAxfxeWBIx2Tmug1mwi24CIOBOaJ8OlKwSXUVU3OYqmBy854sv9ez/exNlv4TSHxqCy&#10;kXUvtmB4zlXE+Fg4q2PQlsDXifwmZ3QPK9Haa0u+iAmqmoxoLrdAXulmFFboSyYXC0R2DxBYDgZJ&#10;phzfLK+r80ZE2GZJNeZa2Tzyk5Li7VBWSK8pj0JLfRIBlRGS49wRG66E0nYdIoJsBIxTtWrpp1uQ&#10;TX5UmodYTUUYaivDJRIbFWYKN5cP4a76ELmZahEp4pZGAb7rER9jSmBpLam0nR2x6OtNRF1tkMAv&#10;KwlnpNsJ7IYEbxD4ra3xRWqKJbIy7VBd5U3+G80XQevR1BCBxvpIlBb7Sl0xA3FkuBHyctRoboxE&#10;XU0Ivc+WPsNDQDg8bIuAM39HV2cccrLUBGeOUu/KasccAc4lvzAj1U1Avrc7lUCdfCsCM66d5RRo&#10;bYwGYQEqeLhYIiyIU6Nd4eelhKebnUR0bSy2iHH6fH5OHKLCNVLja6C7is4bffh520GlNEIgtxIL&#10;cYOV+UYBZ16nu/kdAmYXOv+8CXo/knRojggz/DrYbpHPK8xLgLeHPbLTY6Q2NTkuCKX5yQSUIQig&#10;uVJUod3MyEwRHeYsdcmsQs11yh6um+HvbSSRWDvr92FGvrFazbXYQaiuiCD4DyRAt4W7K2+T/kpf&#10;4DjyTYsCkZ+pQVGOJ3o7ktDTloTCXG/pH6xHvq2vjwntZw80t6SgpDQMKtd1EmDKyfVDfIIz7Zst&#10;kjauv0GBEB9bjHZWor0xE85utN89ViMg1BCNjXHYudyCnUutBJKlaKvVYnKgWGDW01UXGndjODob&#10;wobgNDw+BBV1BRgdqMJwTwHNG9U4tHsA50/Mil06tYhbl3bj0e0jOLZvAttm2nFkzxgB8F4B4bNH&#10;t+L4nnFcPDQjAMzaFPsW+3CDxv2O+jyY6q2SNnJ7tg/j8rldOHlkHmdOzJFfuQ3HD43g1OExHNs/&#10;QtDbJ+PIpVN76fuO4+aF47hy+ggunDxIdhjLC1Po7WxAVkYsykszkaQNQQKNpXn5ccjKjkJFZSaK&#10;StIIfNNRVp4vkWGOCrNwVhHBbH4Ow28JjUVkBMIFubwsQj4DcN5Kv2EuK8svILjNK5L64ZLSSvqs&#10;GuQUcES4APnFZQTatcjIyUdKaibSyXfjWuOyqlraj1psNDCCXziN5SXFyCktIr5IQVtvG1kryutL&#10;UNNEn12cSswTiiitPwLC3eAV5IiQGA8G4BX7FYHjChSuPP7z9f9lI5gkCGYhqf+PjT7n/4y9Bdm3&#10;QPwWfn8QI/j91e8U39M2/vBjje8PvydAJmMI5gg2///DDz8Q+P6g+Lu//3eKf/jHvxX4Jcsg8D09&#10;u5jwS77rOLWVWxB5kcOmpqWj1MDNbVeRw+8KrqvjKMg4PccpzSw2ZWKsgJXZZmxe/y4C/KwlnTk2&#10;cS1NGj8hCH2HQG4dwelGhEZ+SPC7Gv7B7woAxyXqSEpvaoYZcvOdUNcQgIxMJ4kCNzZFIzXVGR4e&#10;G6RZtjNd3D4+ZnDzMIWZxcdwVhnSYzN4elshJMwJ8YluiE9SIT7ZAfE0iMYlWxAwMjSaEHiSk55u&#10;iIw8bjFkI1HTzCIaSOr10MqtfPqcCBwJ7MeSkZruKvXMaz5UwEW1AZU1ASJEUVhpSs6wK1IL6IKm&#10;3xaaQMAbuxreYT+RZUKWLopqHVDaoBTLrbBGSr4RYtO5/cLHCIx6TyLAaTmbaDCwJWdehdIqezrx&#10;LZCWZYKY+M1QuSmg8VEgKo4GMnpfVr4hfbcJ8kpoSd/PkB4a/z6ySw1R0Wwjd6KrWywkjZvbKHAd&#10;bnu/I02uLlJn3TNA8ERw2jfkSY63Fz1eSZ0dnqCBkeCWo8AdvQ40yTpjYFQtz/GyvceRtk2fAH0N&#10;tCkfICVjDTJz10ttcUG5PmqaremCW6kNZmvvdUdrN7cw0kitUlL6FnqPAYGyvdR3c5p7TY0nGmhi&#10;HOmLx4GdVbh5eQgvHi6Rs78Lb57txOsnOwl+tuLJJ9vw9JOdeHp7t7R4eXJrn9QhspLt/Qvb8erm&#10;QXLqyZm9tQLCbC9uMAifkYgXp39y/ST36eVekyz+8/TWEXz6+Dh++tVJ/Oy7I/ji8x24fbtPUpoX&#10;t0VhYtqbjr0zmtoN0DdiKaJH01udMDpjRc6NOTk9Nti6Q03/O2Fs3hWTS3wjyE0iv2MLTtLyi0Xf&#10;OkcMBYS55c7wvBl6JnQxOGuE8W3mGNtmgem9jhjZZoO+OQv0zligY9wUDf36ArZVHXpo6rfAwCx9&#10;9g4/TG73xxABd/eEC8G0iqDaQ6IJu49FYeuuUMwuRaGj0w/+/mvg4vg+PFVb0F6Zgw6C3/5qcuAr&#10;q9GWX4rWvBJ05BcTBOejMT0DpTGxiFTSdWVsDKWODrwsrOBmagalvgG8rG3haGgEdytbqC1t4G7t&#10;ACsdA9gbmEN/9SY4m9BkbesCf6US/k5W8HcwQrCTPsKd9BBqpwtf442IofVRNlYINTdFsIUpAkwN&#10;EGptiEh7E9w5MI9vbh3H64v78Pm1o3h18RA+o2P37YNzeHHzEJ7f2o/bF+bx9eujeHBnFtev9ePx&#10;kwksLCYiv8gI80sRmJxhUb5wTM8FoaHJBtW15mhtd6SxwwpddE4WleqitEIPgyNqTM9703mvpHPc&#10;As2dXP9LwDzrSsDrIGBbUruBrh89qSNm6J3b4UtOqjWauk0JkG3EeD0rUTd0GkvGS+e4tdyEaBux&#10;QMuQGVoZiOn/7kkb9M86yP91PXRMu1hFdhPK29ajvk9PUh6beyzkGpuibR+b8kf/kA9Gx8Oxb18h&#10;rlzuwV//5Vn81c8v4ZvPTktE+M41uibuHMTnL87j2zfX8frxWXz27AIB8AW8eMBRYILbh5fw4s55&#10;PLh6HI+unhDjFP8nN07gOdnLWyvRX44C//WXDwgG9xPk1aMkPRwx/g4I87SCNsQF+cl+AsERPlZi&#10;iTSmpkS6INrfGlF+VkiNdkNRVhhiw8iB9LCArRmNaT42iIt0E7VUrqFrqMskOMmjiT+anNBgVJZn&#10;oL42D2Ul6agqy8V4fy/BWhpBVSTqy8olnbWtrhpNVeUoyExGaV4ayvJTUVVC7yNno7kuGz3thZif&#10;bhIhlBtnd4qSNf+G2+cYbnfh2skduHR0CecOzpNjtF0i3NdP7ZTn2ViY6d6lg3h68yTB7wncu3hC&#10;lo+vnRQo5h7JfIOM+yY/vXlM7MGVw/Lem6f3Sd0qA/OlIzsFmiWVd+eEpPwujbVhuq8W412VmOgm&#10;566tDJM9NWitoOssIxJFKRGozI5HTV6yRIpT4iKk/jfY310iQpz+yHWHmYneqCqOQkGaDzIT3JAe&#10;o0ZBoi/K08JRlhKOIoLdvPgVpWoW33qrEs1QyyrTLHTFis8MvgzCGQmBkkbN0V/uS8zGQMwq3rlJ&#10;sciIi0J6bLikkPPyzx+/XabFsJgYP46kdTGy5BZMLIwV7OkomgH8mLcnPtRT1nXUFQnohvu6QONk&#10;JoJddXQsW6sL0VyZLyJX26ZHyFHuRC9BcAlBKwvXbJ3ox/RwB50H+ehtrcLWyT4c2DGFXVtHMD7Q&#10;gF7ar/3tNeKcdrU2or6qTMRsSgtyUJSbSVCXjpL8bGQkJxDkxcv6juZ6ierER4VJOy1TI114e7lD&#10;7aoUlXtbG3OYm+vD1FQHSqU5AgJdYWevj/UbFQLBXFq1UUcBa7s1cHXXJd/CCYERGwlYPTE6l4Dh&#10;mRi5EV5YZYPSOmf4hn4AY2sFGmlMnt2eit5xf+k3XNtlLG2U+udYz0BJ61Xon1TTvOFF/hRd//Mr&#10;fYAnFn3B/YQ506y42hhZRVsIiM1QXkc+RbUD+QlWaGjwJWfaSW54cuugrHQlutq06OlIpWvQBrUV&#10;MXQ90jUdYIWkWFcEkb/kpdYTAC7MCaBzzVpaJGWlugsAc39ebjXEEeDkBHtkpDgjNFCfQHg1XXOl&#10;UNq/A0c7BfbuasBgXypBDfkB9J0F+WpJh25pjpCocFKiBcJCdQSCIyP0kBBvjIb6AFRVeSIuzgBJ&#10;SaYoKeasr2AC3RiJMkdHmklElyPCHA1mUaaoCGOEhehLtJfb5SQlWol6MSsSV5av9IrlSGdKoquI&#10;XcXSb3V1Xid1sSWF/mhtjoUFQWJQgC7qqiMJ4gxRkBNC50ckYsI0Er1ljQuu4+VUZhan0qhtEODj&#10;LGnKYcFqeHnYSESYI8Oe7tYSwWXFZxcnQ2kHtHnDT2Bvowsz44/kf1eCPI4Ac/SX635ZFKu4IE5g&#10;2NKMwNLNgh5zb3RH2h4n+Z64KD8CaiXBs6ukUedk0lgcRRCfEUT7Ipb2ief/Tt5fR8eVJum+cBab&#10;UZIti5mZmZmZWSlWSkoxM7NMkm2ZmZntcpWryi7oqmae7unu6TlnenqmZ7rbxVXPFxEq1+k5c+Zb&#10;987582qtWDtzK3Nn5ob3jd+OiCfg7qaNoEBjAdWYaFv4++lLmyOGYU71LsoPIODyIdg2oDFFD0G+&#10;ugj0of1UHCzw29WSisbaGAJtG1QrQ+R/2gS/dpZbYG+7FfWqNIKyQISGWsLcYhUBmR90yY+3s9sM&#10;O6tNoujs6ahDMNqK0wemUFeZAhOLl5Gc5YiBkRIcPTaIvq6ClchwcSw66rIQ7m+BzuY8AXl7O20Y&#10;mWhi3ZZX0dBWj7OXj+P8qV0Cug9uHMadKwcIRBdw+vAkAe60PL5yZhcun96N88fncfzAODjFmXuR&#10;8w2wyyd24gytu3xkSkT1TuwbwSOa5yoK4rHhNQVS4/xw5fwSrl5YEgA+eXQcF07N4txJWp6cINAe&#10;x/LeXhxaGsTx5QmcPUZzxondOHNsN04f3UPLvXj8+jW6niqgvW0VpiY6cePmcewh4K5X50JZnoTE&#10;ZF/ExHkinstUUmh8TIpEQjydz4kJyMrIRkVJJUqLKqAsJKilZRlZIUd6swqQy2U/hcWSMl1UVCIp&#10;1FlZOSgqZuCtov2fL8JZefmFqKmuJzhe6U1cXKKU+uJaVb30/d2uZ0gMkY3swkKk5WTRMpf8m2aU&#10;1yjpcTqUlTmoqMkny0NZVRb54MnEEVHILoghyH22Yn8l2H3GQEnGj/92/X9pDKEEmf9HsP1/ZPTe&#10;b0D2v2sMv88B+G8jvwy/bJ8/I8jlJf3/y88JdrnvL4Ewtzr69LMvFF99Re/95Jni3//8B8VnX/6z&#10;wG/XoN+38EtLcvi90DtKIDRqK2mEPcPmEkFh436c7AzWtuhJfWhukZGoJq9fq6ABYb0MDnwhszpc&#10;eqY5wdM2At1NCI0kYAxbB2c3BXwCXoZ/8GtSx5qQrC0iV6oGbzS3haCrJ5YA1JzA8yU4Oq2WSHB8&#10;vDWSkuwQTwN3aKg1Aa8xXVjrBYQDgmzg6q4PD28arLx2ICzKFCGRNCBEbkdwlBbC47SRkG6IzAIr&#10;AkhbAk9bgnZ7UWhkkYmWXu5N7IBGcpylJ7A6EFnZngT0r2HrlpUa4PQsezrhdJGQpYFcpTHis7YJ&#10;1CZk00BNj8MI7iNTNgsYF9VYC/Qy8DIgJ+ZoEwgbI7PESFKluf6Y63Lrmu1QWUcTGAFubNJGRMSu&#10;Q1D4q0jP0aET1QAFpUaoUFlK3W1lvYmIWWUVb0UFOfwhcS8jt1xHevLWNJuirs0MFWpddBDANXWZ&#10;o7WXgHbADp2DHO11AtepsjBTzwANivR8aNxD+svysntgpX6VYbh7gF5HxlFidYsVSit0kVOgSReQ&#10;NqpUphJN7h/1k/puFsJiNeemDgLsXg90ioK2P4GzJ1SNLiivtqcL0Al1ah+0d4VhcCQJU5M5uHll&#10;lAa/GTy+twtPXl/E00dLePsBOfl3duHhzXk8uDaHB1cX8PDabon8vnFzH8HrsvQ0fcq1j7cPCQC/&#10;feMAAdMy3rt7BB+9fpLA99SK8u31ZWn/cufigkAz90v9wdOz+O7b9P83F3HhQgOOnyrE/O4YqdGs&#10;bzYigDfBwLg1RmetCYrWoLlnM53nuhiY0iVHRYv261b0jG0j8DVE36QZwS5B7BRDrzWtJ6dmlK6N&#10;ERNybozRNWpEoKMrtb4DBM2jC9YYnuO+j/S/MV30TuujZXQbVJ2bUUqfVVq/BsrGzahs0pD+ydxC&#10;qnvCkbbrJODLitpN/VbgtlYskMLP+Xxt7nRCaaUFPDxeosnsJbm7z2mOPQ2V6FGp0EHw21JUhvbi&#10;CnQpq9FZXIa2gmL0KCugpsEzNzQU4U6OCLYlh8XZBaGOTvCzskaIozNSg0IQ4eGNGB9/hLi4I8LT&#10;D0HO5Ki7+yIlOBIRru4IcrBBUoAb6rJiMFSbh+nGUkw3KHFksBNHBnpxfHgQRwf7aTmASwsTuHtw&#10;AW+dWcRjmtzePr8Hj07N486xGdw7MYfHF5fw5MYhubnxkw8ui1r3n/7wFv71nx/hl784h9/+/jI+&#10;+GgP7r0+gOMnlTQR0HVcboaqKmupHx8ZiUR3NwHlUDjq6pzQ0OCEDm5r1ueN/kFPjIz7knnT+ck3&#10;nAhM6w3lJlHXEF0bdI209XFExkZSE5u6TckJZRVuWtfPauoMwnRsaRxk/QNVuzZqO3eI1XTQddG2&#10;jUyLnmujvoeO+7iFtEtpHjKQZduo8TdLQzr+pnT8VtKzuwY4ZdtOIth8s6m61hQlpYY4dapSelZ/&#10;8HQR//T72/jdr27inTf248GtndJ264O3v8leeHJ1JRr8TXSYo8AfPLqKxzdOC+gx/HLmAwPwO7eO&#10;fwvADHU/eOcG/vFnT0Voay85N0WpQYjwtkCohymqyXHjLAJ+7m2/HVlxHogNtIad0Vr4OO6Aq602&#10;Vr+ogLHOKqQn+BJw+GH9KgVc6LUsJqOv+wq8PAzh4WYIa8ut8HA3QnQUOdoZIagsz0QfTdQsjMWw&#10;y4IkceG+yE6NJNjNQUt9sUBvfXUGwUsOutvz0d+TR45IKY4dacO9W/O4RM7M6QNDOLM8LD2u2c4d&#10;GsWVE9xy54DYnQu7cePMvBgrEfP/zyyPitPENwe4RIKjxwzJrFZ8m85HbuXDr39wZQlv3FiW1j33&#10;Li0RaO8TQOZ9ydkkDMasis031t6i/fr2bYLpqwdE4ZijEtzjlrfLda/7Z7qxb7obi5OdODg3iIke&#10;NRIiAwkwWPTHh35bHZrr81CUGy7wW1USgeqicOSnEbRGOSAr2gU50e5IDXFCtJcVQskx517FnPrM&#10;0CkgTKDLac4MvysRXx8BYF7HcFyQHkaQGYlCdrKTgiW1mWuAWe2Zl1xLzcaK2VnxkVKnzMbtozhl&#10;O4dgMjMuhv4fIbXXLALGUWdOw15p1xQsatNBHnZwtTaEsyUBhY0RbI23w1JfE/6uNpI+za2ouBZ6&#10;eqiXYLcfpTnp9H1iRbmbo8zl+RnkyGaiJDtFjAXW2jhS3ETjmKpEwLiuLA/VpfkCv5yy2KpWobWu&#10;Bg01FagrL5We0rysKS9BeUGuQHFBRirt30yU5a/AMrfm0t6uAU2NjbCxprk02I98Cl84O1vCxGQb&#10;AfAO+Ac4kdOZQg5pNGLjvRAS5gBbOr+tWH04krPJ9JGRbwkWpqxu9EBDux8Bqz28gl7FdkMFSqod&#10;sHikGHP7UtBNcyz336/uoLm/XQM943aobV0RmmwbsJLxntWfVW0G6B13RkHlVpqDuO2bM41PXlL/&#10;m0fjQnKWFpLStqO21gMJceSLxOlJejKrLXO7oaw0R0lrDvDWRZUyEmmJLvB2247kWGfaL+GyTlkY&#10;jKhQU/h5bidAMaH9FAG1KgYJMZZina20r/I84Wj7GrLTnQiCXhIAZhVnbmWUmmSJQH9NidimpVij&#10;otwHDfWhsszLdQSnRHO6c0a6JdJSaazriEZlpQeCgjYiI8MM9XVBBA40blfQeZhoLeJMmekOBAge&#10;EhHmemRvz83o6kgSJWpOs87KtMXOhTKJOnO6dE1lpCg/52X5o74mSZSfTY1eJAjUQ3dnGjraEsj/&#10;1EcKfdeKskACTyNwS6SoUEfYmK1Eek0NNSVYwwrinNLMtbnO9sZinPrMLY546eJoRHCrDz9vbpvk&#10;DmsLLUmTDvC1k+cxNN9yq6PnAMytf6IjXMX4Oa/3cDVBSmIAEgiYeDv8GQzBDNk+nlYE80GoJUhh&#10;YA70t4KvtxmCA60kfdjRYSuNnXa0L7lPryOSk1wkImxltgr+3nqi9pya5EzAbYTsNA/kZnjIzQ1v&#10;N00BX4behuooAuF0+u2vwFBbAc2NBOw2mtAkEK6rTcfwcC309F6Bk5M2zZ0ZCAy0FP0bfe1XoLf9&#10;ZanDf//NK4gPdhZ4LquKIt8jA9n5fihVhhMAl6CqNJaut2iMdlXg5MFx7J7pJMjWlPZH7p42MDDT&#10;IY7oQf9QO07Q+Hjx5KzA7hkCWX79OfIDLp/eKev48cWTBKa05P+dWB4TOD5/fBbnCWpPHxjBDfr/&#10;sb3kWywN4y6Nw3mpIVj1ggI5qcGS/nzu5AJOHZ3CqWMTBLZjOH1sBGeODhMEj+MO+ZSXz80Q7I7j&#10;7HECafJDzp8isCbgPnmMvtPJ3bh/5zTNW8QRwfbEI5W4//A0Tp9dwOFjY9i3rw8LC20YHqpDU2MR&#10;igtTkJEaQ5aA3MwMOi+5tjgPBdmFAr/VZbV0nano+qum+a8GypIyguBCsdLSUjFOo87JySEgJsit&#10;rcVKK6ZC5NC2+HFZqZLgmVOuC2BoagZNHR3yx+tQWVuDDBrbsvIz0dSuRmtHA8Ii/RAZ648kgvPs&#10;vFiUlqejsaWE/O9GTM91r0R5//sRYIJQAeD/C+Nt/N+YwC+3MVoxjvZKxJe2zfYlQTHb8/WfEfR+&#10;9jkB8RcEyV99qQA4DfpfaLkiekXQm0p2urXX/XfcCqikmhzEBlZEJQd/gh1tE6m34xRZVZM+DfYm&#10;qG02FijjFkWFxY6wtV0FDYLF7Zovyx2vlEQ/FBbQpJfpipRUayQmE/wlG4rQVWi4BjKyzaTGtayS&#10;3l9iS4BpjKjYbfDyfQ0WVgp4eK2Br99m6OopCKT90NaWToNsJGJiaTBI85Ea4C0a/DojFJXEICXd&#10;h0DahWCbBlOlL3KKXJCaYyktDlJZxKHMETWNfmjpCSGotKfvbgtVswPUHQ4SQeWWQHy3ldOjs3Lt&#10;kJTsCAP91dhBg4Cx8asIDN4BbknkFaxAcMwaBMWswC1bUOwaiQYzECfl7kBU6iaCYk2kFhDIKo1Q&#10;UGWOEpUVlPSZZfVWKFPRurLtEkmNS1mNiLhXEBm/CvGpG5CUsRkllSZQVpuguEJfBKuq1cai0Fxe&#10;twMFFZpQqgzoczbQ9ozk7nJFkyE6xxwJkIxR30lO9wArClsTwDmKmFXPiNOKo09gy4JCnHLFaetd&#10;Qw4Cyc3dlqLKrWoxkhQsTqWuaTQR4SvuUTsw5g+uBR+aCKbHgQTt5OB3u9G6EIzNhJMT74eGFhdU&#10;19uTOUqKe3q2AR1Xa4HfgaFk7DtQhRu3RvDeu+Q43tmNx3cJeu/vxzsPDuCte/vw6NYe3L+2C3cu&#10;7/wWeFeEfo6K2M/bd46QU3oIb1xdxgf3Tkmk8I0r9Lpr+wR6WcH58Q1Oc5zGk7sE1Q/34cO3D+L7&#10;7x7ER0/34Y17k7h4ug3L+0rQ0+cvImysUt474i79doemad+MmNM+3E77jvbniB6BrD56JghiZ4wx&#10;PG/2rfVOGK9A8JS5LDnqy8vhOWuM77KXx829uqhr15Ia0bYBA3mu7tJGY8921HVuhLpvM9TdGqjt&#10;2Cw18twKY3qvB8Z2emBipzdml4KlR3ZTjyU5WPqSpcApcq19dpjaFUXHiMXg1sDJ5QUaVANx5CA5&#10;lWPNaKkpRic5hu2VVWgqUqKxsBRdFVXora5Bd0U5eiorMFSnQjfBcUNOHpRJyahMI+DIzYc6vxBV&#10;GVmo5TuOCUnIjohCXly8WFl6FtTFBJ55+QS9fsiPCYO6MB3THTU4v3cEb188iO/ePIMPr53GmycO&#10;4eFh2vfXr+Nn9+7ge9cv4jvXTuKdC0sEvJO4dnAQd0+N4/HlBbx9fRE/fHwKP333PL73mADt4UGc&#10;PtyF/XvqMTNZjD27K3H4UB2mZnLlBsr+g5X42c9O4O3HBM1vzGFkKBUtjeEY6E1GfIyhKI+yU1hb&#10;7YPGBn9UVTqhvNxGgLil1Q3qJmdMTMWhZyAMfcNhmJyLx9B4OBrbXdDUweJl/pJB0TvqhLF5T8lw&#10;6R23QvcoAeuICTpGCGYH6RobNkHbiOm3oNs0qC9LjubX925HQ5822TY0DmgT+OqjY5yAe0gHdV1b&#10;0DGsi+4xAwzNWmBqrxN2Lntj4YCviHuNTnugvtlMBObmFxJx+3YHfvyjA/jFz4/jux8cwNuP9uDD&#10;J2clGvydty+ugPBbl6U2+LtvXccPn97+tvaX64Hff3hBauRZ8fyjRyySdUF6/LIK+gevX8TPv3Mf&#10;v/nhY+nNOt1Xh5x4P4R7WSKOIxjkVNQUxKIsK1wAuSCZBae8CHq5XUgI4qPcBX5rK1KxQ1NBjqsR&#10;Qa8urCw2wNx0rThR3KPdxOQ1mJuvgZHRKzA1XYcGVQEGe5vIoU6T1ELumWlhtgEBfqaICKcxQ5UI&#10;dUMyWltT6JjFSUZQSZkDyqsdoVb7kjPUibfv0jV9kyBzVxP2TtXg8olh3L4wi1MHesSO7m3HscUO&#10;XDg6JPXL9+hce3htL40h+wVQOWLMkePrpxcIfncR7BLk0rl45+IcTi/34vqZSXnOr+f/Pby6j6B6&#10;r4jusV0k54qNwZlF9LiVGgMzgzBnmzAg8+c8JGeM4fn8IQL1E7txav8swvzd4e5iTcARiFvXTuH8&#10;yT1YXhzCob192DvXhH1zzdgz1YDdo7WYH6jGeFspempz0FmRhZ6afNQXp0FVTPNhbjyK0iJE2IrV&#10;nVnsiuGY05Mjfe0R4WMnys3xwa6yjPCxQbi3rYhqsUBXWmQwsuPCUJgSg5L0eJRmJIiFejiI+jO/&#10;piiVrv2sFBSlJCIrJhKp4SHSO5hVrxl8WfWaa4e5XVJciLcArqe9mbxGVLIjCHhC/L4VLEsM4/7F&#10;cfS6MFQW5GGspws2RgbwdaZjW1GGysIc9LY0gOvy+tsa5TlHiDkFfqy3DVODPWhT1RAMl6G+TImG&#10;ynJ6H1lVhTwvp23WKUvl/5xOX5iZjrLcHPl/c3UVqooL0aKuE5GbQF8vAhpjGOptJ4DSJSDhGssA&#10;WJnrwcvdDnEE+N6etnByMIaXhzWd09vIH3gZvoF6sHZ4FXYur9DcrYdylTdaeyJRVOGMoMgtMLNV&#10;ILvYgubdaHB7yLoOW7QN20HVpYeC2nVop7m5tEETxXWaUPeaSMZPfvVGlNRroGvcQVoRcqvFztGV&#10;93LrxNR8baQX6JJfY4KSUhsCRhuCSBrP6gNEhbm0yB2Fue6SxpwUZ43kODu6Nl3gbLcRcZE2aGkg&#10;mE/3pGs1GhHBxpIiyz11+XFSrK0YR4FjI80Idlk0ylRSo20sXiRgVCA8WE8EqxJjzQl+9eDhuUn0&#10;WeobIpCb54KERFNaOqGomMVMLVGidEdZhQf6B5Np/k9BbZ0/PXdHcCjDsx4BXwS4fjWWwDo91Z4g&#10;wpsA2EdqgZ0dV6OhLlJa+8THmhAMbiMA8CGY9SNYdiRY3Qh3Z22CSH0CjgC4OHCtq7tsT1UTho72&#10;OAKTCBQXuYlCcl62l7Q9crTZBlP9Ddiy4UWYGmvS55gQZJrC1dlMjq+nu5Wsc3U2oeeWcCDwtbfV&#10;g4nRFhgbbqbXGsOAewC7WyAnM4rmmWgCTweC5W0EuroEvI6ICKV97qCPQD/uY+wlKdMujgbyv6hw&#10;D4FejgIzRDNgu9FnMUjHRnkSHFvQObaRPnMbnXPbaRzdBEvz9bCz2QJ9vRegRWOpBY2jNjS+2ltv&#10;hofLdni6atMxcaD36iA0wAgh/lwDbofMZGfEhJkhiY5zTpobEugc8HHWFAD2dTckONWQz+loLcXQ&#10;YB2Cg+zIX4+Bgz2N35ZaMDLcgK3rFQjxs0NfawWi6HcaaryMuAgnHFjuoblKjb37Omlu7sfhA4OS&#10;mbN3tgPj/TV4942LmB5pwrbNL8DIgMZ2Cx2YmOtgfHYYEzN9Ikh1fHkQR/f3i50hQL10ekais8eX&#10;+2V56fQULp8h6KXHZ46OyJKfXz9L4EzgevPUHI7u6aPxfQbXz+9FWpw3tAjsq8uS8cb90wSzczh7&#10;YhY3rizi6vkFnDzC6c+9uHRmHAf3teLowU6cPjGE82cmcOHMDM6enMbJ49M4QdB97vRu7N0zQPt8&#10;NV56UQFX2l8zc23o7a/E6EQtpqZV2LW7BUtL3VhcpDGbXrtrYRAToz3o6WxBb2cHGuvqUVqgRHZa&#10;DjKSs5CVmkNQnC8RYAZarh3Oz88l30RJc10dlKXFyMnOFJEtVp/OTE0hkM5EAwGuqqoSdTR2tTaq&#10;UVpSBF19PazfQoyVloyColxk5aQTs6ShvKoEtaoytHXUobtXjYnJbuzZO0rHaxqnTu/B1WtHyAc/&#10;ypD7v9cAM9h+/R/W/1f28cfPU6D/L+z/BLX/T+0b+P1bAP5bCGb7+jNI+jM/lqjzJ58JBH/x5deK&#10;r/Cl4i9//aPiz3/9x+fw69k16LdUpbb4DS1R12YhgMtiM1yr0txjJvV2FQRFBSVaaGi2FKGlzHwN&#10;FJdboKMrGrW1EbCngXbTBoXUQBjqrZM7YBlpgUhOciNgdUFGhhMys+yQV+CI9EwrGSQ5ystgzP16&#10;4xP1pU1RSpoJ8gsd6IQrQnNLLHx9taQWNy/XD6kpbggONkdKigdc3LWxhi5QjvrWN6ajlOC4sDQI&#10;5TUhKK3ypcnIDbkldsgqsiSwNZMJKU9pi8IKOwFgboXEd1XzlQb0v21IytqA+LSNIjYVFasH/wAD&#10;if5qab4Aff2XCbS3wNFNARdfBRy8FPAJf1mglyO/UalbkJynjbRCXVkW1RC0tDgR4HhC1e6KAoLZ&#10;5HwtxGYS8GawQNYLCItVIDRGgajEF5GSvZ6+Cw3yrKKsNltpT0SAXFCmBWXtDlQ26KJSrU2grgtu&#10;lN866CSRX2UDOd4EsrUdxjRx2qGln6C1z1DqDFl1ktM8B7lB/7gLuocdRVyDa466R7g3oc1KdH/M&#10;QUCZlyzQw0DMqdMt3SwURq/vc0Ebt65q5f1mSvvWGG3d3ugeCJC2P3UEFHkF+khI1UB6hg5yaV8X&#10;0j7v7InAiRONePTmPN5/jxz3J4t49PpOPLhHkHttJ+5e2YXblxZw6wI5oBd34t6VPXh4nZzNmxzp&#10;JZi9dUQcS7EbRyXS8s6dk+Kov3n1qESyuH3RO7cO496Fnbh1fobeu4D33lgkKFjCh0/34P13ZvH6&#10;3T6cO1WBXTuTMUjfub3DFSPTgeif8KHf7y7tJsYWfDC5x5sA1lHqOLmGs4egdnDOAkPzlhiYJSCa&#10;MhHrnzETgOkc1RGI+V/GrTFMBYo7hoxEaIlVh1kUqapRS0zVukOEkmpbtQSmOILMYMViSQzgnUM2&#10;cuMpJWcVkjJXITrpJaTmrEddixXU7dyzWg9Z+Tq0r3VRrQpAQ1MUXT8sGJIvdzv7O6uxMNGLnWMD&#10;GO9sQ2dNJVrKCYCrytBeUYTGIgLdvHRUZ6XR4yK0KsmBLChATXb2itHAXEXLsvQMNND/m4tLZcnr&#10;i5KSkBMTi6TgAHTTQLt3uBU3ju7Eo4sEB2f24PaRWdw8NI9bh3bjnbMncWv/Iu4eWca9o/txdf80&#10;bh+dxpuX5vHWlTn86O0j+PGTw/j+Yzovbs3h4eVxXDjSjt1TJTRxZqO/O5EcIkdwc/7EFH1k51nS&#10;7zZHSOQm+s0ByM+j39wRhx9+7zT++D/fxBsPFlFbGYqIEEMsL7XgzYdLuHx+BKeOt+POrVG88/Ys&#10;bt3sxpUrzXj81gSePNmN23fH8eD1abz/4RJu3qH9NU3A1UXnwGQYeke8pK0X33DiLJeuYctvjqU2&#10;mnv10dCtg/oePTGO+la2akoEv6SBnFj1+m8ivgZQ99Px7tlGcEznywTXdBsIADf0bqJreCu6xrYT&#10;UG9Hy4AGmvs10TWkR9eqOfpGuQ7fFh3ddH32u+PQ4Wy882QYP/vJPvzo+8v46N0TePrGCTx5dFIg&#10;+PtProiKM0eBP3zzKr77mFsoXcNHb14RE0VosfOiFM19gB9dOyopwXw9/eS9O/jFhw8InC9LdLMy&#10;Nwa+5MRlxfqgvSYH6eScxZMDV5oRjpQID/i6maGhOg+56eFwd9JHWVEc+jqVSEnylPE+Pc0LUZHW&#10;8PXTQ0ioMTKyXJGb74WwCENpKcc3R3MyI8gRdoCujoLg+GW4uKyHhaUCZuYKZGTaIzPbhiZ2a7kx&#10;ylEv1j9IyliPzBwtpCbpo7ctFsNdSSjKJuc5yx6TQ5lYmitHX3sCSrLJEc9yRkWBJ5prIzHSlYn5&#10;8VICyxos727A1VOTuHRiArfOzePB9d0Eu+QU7VETdFZg/06VjCMPbszhxrkxnDrYTSDdhnNHB2mM&#10;mSO43Ysn9/hm3H5RyuYbc3yDjgGYI8f3Lu0lB21aIsfP1el5X3PKNve/PX90D0IC3KUm1d/bCbev&#10;n8Hd6ydxnV53lwD6+vnduHZmTuz6afoOJ2dx9cg0Li5P4vIyQfThBZzYO0HO3wT2z/Zjnq7D6f5G&#10;zAw0YaKnHsPt1WKtdHxUxaliVfmJKEzl2uFAWRans+BXJHLiwwiag6T3MYPzisqzA8GyizxOifAh&#10;QA5FQXK0QDLDcHFaHAFxEkqyEiSVeiUaHEEgHCzwy7AbHeCFpHCC4+hwUZcO8XSFHwGur5MDfBzt&#10;4WFnCysDfUT4+WKoox3+ri60vUyMdncJEKtKS9BRr0JnQz1BbSk9L0ZrLf0mMn7cWFmxArkEvPy4&#10;iRzElppqMa4fL8/L/XZ9RX6ebJvX8TI9PhYVJYXkUFaQk1qD0sI8grsAghgT8l20BYTtrM2gq70F&#10;GpvX4CWFAmtXKej/BgQ5pvAgcHF22wFTy9dgYfMq+QTr4eq9AX4hWxEeq4vYFEN4BqyT9oUZBaaI&#10;TiHfIHcr+QR6UKp3oLxpB6rbaAzpMZWoMMNvXZehgHDLIPlcZINznjQPuaG+01ZKnPimOXePKK+3&#10;oznACimpOuQw26Ou1hvlSlcCRydUV/hIz13urdraGI9QgnROh2Yg8nHfToBLY2mMHYGxgwgWcdpz&#10;bISFAC/3Xg3w2U4guY6gUkMAmEW1vN23khO+AtVcG8zGvYMZWl3pd7NPxyVqsXFmCA7RRlKyJQKD&#10;NGlpTrDrJX5eRhbDsCsam0PR2U1Am2iEiDADlJOvlpftQVBogvgYS+TluAkEZ6TR96PHXBvMMOzr&#10;vVUUjBPjzeQ597Rl6GOVYU7jtTbbSEC8FeUl4SgtCpR06spyf0nNTk2xQHSkEW3fGoa6L4gQlqeb&#10;qdT1MuiGBLkiKMAZ/r4OBNkutH17ONobCQCHBDnDzcVUzNZaR8DX2lJbYFhzy0vk33oK0Nrb6MKB&#10;IJmXDLTcFsncREPSpllMKybSS6LIHFFm8S0GXo4Ac2o1p11HhrmD+9PGx3gLCMdEuknadEqSL8E7&#10;XVMJnggNtpGbi34+xvR7HGjM1RFFax8CM1fHbXRcLKVG2NdjB8ICjVFeGILh3gJkJDmhoigUNcpI&#10;+HvoIJnemxbnTnDsC2c7bfmc/p5agmoN+pxA1FTlyT7YvPFF8uXJRw0gH7YmH5YEsaY6a3By3wRe&#10;v3MMR48N4eTZcbz9zkkco3FxarQK18kH4xreiYFaGsOWUFWUKJFmI/2NWE9cYGCkgUMn9uLK9WMC&#10;m6ePDOPEwZW63Is0Hl89R2B7elKitJfPTNE6Tlcew7njozhzbBCnjw6I8Th84+wMrpyYxOmDw+Iz&#10;Xjgxg6gQOzkfJobrcI18kqPLowS6/Th2iL4rwe+JwwM4frAHJ4/2knXj8sUx3Lg6S7A7in172jEz&#10;3YCpCRpHp9sIaPvh422O115VSCkEA3BrexGyc0ORkOyBtHQP8nGDoKpLRE9PKfmWPThyeAY754fR&#10;1a5GTkYqnY80ZqlbMNQ7jPGhSfR3DUJVWY/sTPKligpQWVWK4pI8FBZko7KiBJVlRXRNFKCprhr1&#10;1eWSyVJakCOP89NTkJmSICVCUWHB2LB+Nc2TxEo0HucXZNE1WIHp6WEsL+/EHpoXDh3aiVMnFnHt&#10;ylHcvXOKfJ/juHplGRfO7sXJE3MEvB9/KvYxgeGK6vLn8vhv1//XxkJWX66A8H/HGEoFYFc+979n&#10;z7fx3FZSoZ/bV9+kPX/2PFLMEeAvPpfo71f4XPE1/k3x8ee/YfjVI1NWqBzf6RmN/Li1151AyEMg&#10;iY37b3KqYFmVPoqVhuSQ0CBHAzpHKuOSN4lzWlLqjZLiUPh4GUt/MhYEMDXaJPLvXNOQQBdcUqIz&#10;EhJsEBCoBWeX10Td2ct7C3x8NWRdaJg2ogk6k1NNyFFyQFw8XcQV/jLA+vvvwLq1Cjg5aqC6MhFq&#10;dSZiYhzgG2AoAGxttwHFZWEE5/7IL6EJoZacq2J75JRYI7fUErlKc+SUmiGr2ATp+cZIzTUksPcn&#10;GHEVIau0gh1IL9QWNWfu0xuXpo2oBCMEhppAa/uLEmU2NFklqtKcSh2bul2ivpEpGxGTvgVxmQR+&#10;RXoS4S1X26G03hJVLfbILtNHdPo6hCevIvDdgKS8rUjI2YjotNdEeCu7eKMIVuUpt4hoVV2LuaST&#10;c6S2vs0Mda3GEpVVd9BE2WVCttIGp7ZNl5xlmghVukgtXouhBW9RCG4ZMpNaRK5BZFGe1kFOwzVF&#10;58hKKmfHoDWauy2g7jQmQDMV9VtuCcPqts8FgToGLeXGB6tT8rHnKLCq2QL1rdwyygJ1zTbgVks9&#10;fQGoqXVCVpYeQa8eKsrt0dcfiZ0Ludi3rww//fEJfOeDA3jjIYHpjSncJrt3Z0FA5fHrB3Dv+l4a&#10;uJbAvXq5R+/jO4fx9l0CXI7skr11a0Wplmvy2EFn48e8nlM7n969JArPUs937ZBs6637BL5PD+LH&#10;PziM61fbcWB/NgYGvNHaYYPeQQcCHHdMzHLUmiN6LgQezmQEvBPOUm/bOWYrdZ1NtO84hZUhhiN6&#10;bO1jJuieskDvtA36CHA5jblzdBuZtlj7sDaaerXo2GxChXqjQBLvVz5m0p+W9v3QlLvcYKhtZpVx&#10;W1HTZmOhsromU+mZnFu4FZGxCgSFKRAR/QqCQl5AZPRaKMts0dYeiMHBOCzsUtLr/NDYkoMjxyYJ&#10;kKqRkR5ME34sMlJDaNILQXKsP7KTw6DMjUNNSTLU5Wloqc5AZ10WehoK0VGrRGd9DdqqytFAzmB1&#10;XjZqC3JRmZMNJQ3e+YkJqCvKJxBORykNvvw8LyEWTaWlODw/gUvLBJQnF/Dm1f145/oB3D+7gKvL&#10;Y7hyYBK3juzCpcU5XNw7j0v7F3D31CIeXd6LRzTZvHNnGh88Iqf+TCvOHVFh/3wuRvuioa52hbLQ&#10;EgXZxsjPNUJ1tQO6egIwOByOzj5/TC8kYmA8HCV0vbZ0+aO/P4F+qwUCfLeiszVJJrTB3lz0dmTj&#10;/Olh/OCjs/jtr27jt7++jt/95gr+8E/X8KtfHcXPfrYf//qnG/jdb6/j57+4gn/4/T389eMn+Mf/&#10;eQtP39+DJ+/N41e/PYFatSMBqL/UtfP5z4I1nB1RUL4ZSpUmHV9zSV3k1kwdw1Z0ndF1Q8aPu0at&#10;MLrgisEZOrfGVnqFDkzbYXyXK8Z2umBw1gY7D7ti6ZSb2PR+K/RO7UDHqKYIp80vO+DI2SDs3O+J&#10;yQUXUbzu6XdE36A7zl0oxa9/fQTf++A43n+L0/lP0vI0vvvOBXz01kVRM+dIMEd92TjCy8bR3+88&#10;PEd2Rozr4rnWlSPBDMjP03rfe3AeP33/rtQOz/Q3IDbAAa4W2wh+naSWNTPGRyKImYlhiI/wg5+H&#10;DYx1N8COXpOXGYrIcAcCX1uEhpiKeOHAUB66elNRVumL0nJPOn4eyCTHtLOzCF2dBCoVUeQkO6Gy&#10;lhVu/dA9GIHR6SQMTcTT4zComlzBavepBBAJGWsQk/qC3DBMS9NEfOxWpMRvQ1a6gQjqhYesQ0zY&#10;ZmSmGaK8yA7KYgcoC2iczLNDCVsBP3cgQHCAuioEVUo/dDbGYnYyH0PdCSjMtSWgJyCp8UVdpReG&#10;+5Nx7EA9gekwXr+1gHs35nGNnL5TB3txhRy1q+Sk8Y07Hnv45t3V0wSpx8dx+STD9RReJ5jlWuVL&#10;x+fIFgiy9+LuxYM4tjQtasUMXKxOvG/vDC6dO4RTR+bJ4dtJztwCvfcwHlwlIL6wT4x75z66fASv&#10;XziEu6cPSAs37p/7PI2bjR9zyvuDy4dF9Ov8oVmc3j8py3MHZ3B09zAOzvfLcm6QHD06vuNdNSKI&#10;1liWhsrcKKkHz0/yJ9il8SQ5iACZVa7dpe1RFDnGEV72CPWwR7iXI+ICPZEeFSKiXryM4/7LbjQv&#10;29vA39EOwQS14Z4eCHFzpXV2ZPb02A2hnp5wsbJGTHAIzPX04e3kjHA/FudKQaiPL6aGBjDS3YMa&#10;At30uHhkJMShJCcLZfm5yEtLQWp0FPJTU1BdUICu+nqMdHRgtLMTAy0t8rythsY1sprCQlTm5aFB&#10;SZBcXo7aoiKoiosFiuNCyV/IykJHUxNmJ0YxNzmGtsZ6AsEIOFibw9HGAsZ622BmuNJbWFtjA8yM&#10;tsPSlCDD2w6e3qawc9SEo4sGHFy2wNBUAT1jBcxsFLCwU0CfngeGayEifgeCojbQebtV/IuiGkPk&#10;V21HebM+zTPWaBshiO02Q0OvhYgdsshhdbsx+me9CZAJfhtNUdfpRGNIMFkI6tq9UVrjiOoaF9Sp&#10;PCUKzKnQ3JKoQRWElsZoAvswOte96Xz2EsDlKG+A9w5Jey7JD5TUZ44QZ6Y6SMpzdDiNazmeqCoL&#10;Qm6mC8GvmaRAV5QGEKitRXNDvLTR8XLbIjDMsJoUT75cAPlM+d50nQfAw2OzlKqxX2dqpoB/gCY5&#10;9x5i3NWDhU0zsqwJgsNF2yU8VB8piQ7kH7rLktWay0oC6Vp2EVVqrvGtpd+REEfvDdGDssRPIrmh&#10;wboSzS3MDRGxKFODtXRsFAgLskR2ug9am9II4kLJTwwWIa2WJu4/7EfQYCktedITAwnyTWBtsR2e&#10;7hYEvnYS6WUL9HeQJUOulcUOiQbb2ejDwc5QzMxES57bWuuJxs2mdXSsTWhsjKZrJCEEDjYGIqCV&#10;GOdP+zWAwNRUnjPk8mfyY3dnc8RG+kpWAUN3LL03Mz0KaSnhBOBOBN8GsLHeLoEXY6ONcHYiSHY1&#10;hB+Be1ZmCPlZySjIi4S50QZp28RRXAdrDYJfA9quHY0rbmiuT5Yof1tjGhbnmzDWr5R2Qvt2tiPc&#10;x0xE9pxttmMji76tUojPEOjvRAAcLBkP/r6OsLHSg/a2tQjycYC3K33nEFcc3D0k6ceHl3qxMK/G&#10;lSvTOHtqCH1dWTh7fAgfPD6JXRN1GGovwZu3jkm5xfbNL0B760vQ1HgRMbHeuHP/FE6f3YULZ8g/&#10;ODVNcDtBIEyA+02El4H37LERAuN+Ad/LZydw8fQYjY00bh3owolD3Th/bECyes4R0J4jWH795hIO&#10;7G6XGncvN10s7e0h+JvBOfqMk8cncfjQIE4QAF84O4mzJwgSl1owN1WO+dlKTIyWSmZpTXUcKsri&#10;UFoch7zcSDSq86FvsB6vvqYQxnB2M6Y5uEasd7AK7V0FmJhWYXquES1thcgriEZObiyqqvLR0qKC&#10;p4czAvx96TyPoHM4kY5ZMVQ1DXSNNtO5WUPASpDbUEl+DrdTykRuVqIIRFaX56OuohDK/HSU0/qM&#10;xEhkJUcjIz6KnmejqbqMxiYz4qzVxEEVWFqaxchIF5qbKzE7TfvszAGyfbhy6TD93iWcODqL5f0j&#10;tE8GZMk10WdPzxMAf/Kx2MeffqL45LNPxfjx367/L00gmNWgV4D2/+1yBYAJYr/53P+W0fu5dRPD&#10;7cpypR74ubHIFdf8sn3yxZeKz7/8QvEpGQPwl/hY8fnXv1d0DYfrkKUXlDmfpeX/IJNevlVqCwIf&#10;c0m9Lak0QIGSrIgG7gITOsgmyMwyFLGm6DgthIRpSV0u3/nneq/NGxTQ1npFlPG4/iE60oUGDw14&#10;uG9DWJjRtwDM6TM8gMYnWEh6dEqqpdwZDA3XREDQJhk0eRDlO4vcwJ0bt+/QJigIs0VsrDNy8/yR&#10;luWJrdsUUpCfX+KDGnU4WTCBZCAqG9xR0eAsCs0sUMF3TqubyJlt9SSI9EZNsyuBIA3yDfZIzqEJ&#10;IUdLHvNr0vKMCfDNEZdkDxPztSKEoWvwIrILPKT5d36ZNSoaHVBYbY6MYj2kFeogq9SAJjZj5JQb&#10;IL2YADn+ZYQlvYKotNWIz1mHlMLNyKnQpgmNgLKDJqtOM4HRlh5ynPttJEWZI7QMntJ/t89ChHIY&#10;fFeEeQwlAsXtWhp7DAXcKgmQ43JextBOTzT20UTZrSvCO9xPltM0OYrZPsw1qSu9UDnCy5/F9Y3q&#10;Ll3Ud2yTSGRNy0p0sqJBi/bTNpTXaROAs7K0kbSt6uSaYXK+V+p9aRudXgRbZjRh2aOpwRfTExk0&#10;EDYR3E7jo/cPEHwcxZXzA7h9bXIl1fnBfrFHd/fhwS1yAq/vwjsPDuOd+0e+sWMCv2/dOYY3bh6X&#10;Xr0MtqzezPb2bQbfU9/WNLLgwes3zuDhjZN4g2sa3zyND57Qa99YpAu/C0ePlmFqNhr9w54E62Zo&#10;6tSXiOzAtIUIU3FEt4EAldsJcdS8f9aRgNdSonkcyeMarY5x02+ieCxQZShLeU77k1Ncmwe0JGrX&#10;NrRdYLhv0gQ94yaS5swtcJp7TKSGlGtKOZo+MO4lgnI9wx7k1FujvNIaZeU2dD0ZIiZuA6Ji1iAl&#10;TYNgYBuSUjRQVGwOdaOXiJ3k5tjQ9UUOY6QZUpMcUVuTiGpVDsqrc8WSyWkNjXClbbjDx9sMVlab&#10;aRLfKLVD3AIjLMiUHDs75KR7oawgGGWFkdJztLo0F3VlBVBX0uCszEdzDTmKVSVkReioq0RNUQ6K&#10;0hNRnJGEvsZaHCeg/c6ju/jRk4eiKPz0Djvd7JzvFsBlVe63ua/yJTqeV8/huw9u4t07rDxMx+72&#10;IhZnS2lwd6bPNiIgMSJIMSPYsEN3O/3OKmtUE9yqVJbk3NF1lbMZ7b1u2LOciLG5EHQMeKBz0BOd&#10;I94YmWbRLz+cPtWAoYEEdHdGoyjfiYBCAXeXVTAxVEhK9Pmz7bh9cxDHj1XROVGMw0fyJJJ6+Wo9&#10;lg4oMTmdg/7BJPT0xaOxJQj1jb6Ymc/ErXt9uH67Ez/46SIu32hEDY0LucW6KKsxpfHFWqCYxd9Y&#10;eZ1vDNW3W8t1ou60lYyJ1j66TtospS6/tomutU5LqTHuGXWl69wFXSN2qGrZguq2DVD3bkX/jLFA&#10;7+4jLphessHQnDG6R/RoHDDB+JwjphZYmM0BTa3m6O5zwdxcIt57Zwnvv30MT988irfoWnrr7iG5&#10;jt59eFoUo997cPb/CMCcMcHH46fv36b13ArshNxckijx46vSR5ujlb/+/pv4wTs3ReApO84PMf72&#10;0iKoMCVElH4j/D2Qn5GwkspLjp6qIhsRBMkDfXTeVCfA3V0DWVkuGB7LwTjtZ+7BXlrpRHOLB8o4&#10;alUeg5KSGKibEtDcHkHHOojWW4joT0OHDTn5BjQO8T62QmOnI+0PD4zM+opgEI+V49N0LfV6obXN&#10;VXqKl1eY0lyyFmHhL9P8sA5xcetpXtqKxMQtiIpaj9DQVTT/rEZ4+BqEha6l+YhvqNJ8Er4BZUpb&#10;FNG5yK+JiFhN840lvX8zkhK3IyVZFxlp3JPcAwME8kt7asmJ6CRnrA0Hdqqxc6ISU4PFGO3Jw+xI&#10;ucDx6zf34gI5bxfJmTu+rx8n9g/gxL4hHFscEAfy5KFpAo04Ol+NJNV2YqwLt66fkLqzSwTMtwl8&#10;j+0fwunlUbJxgtgxnD8whcuH53CFIPnC8owALitas9L188d804JvZHBU/+aZRUnxZuEvXsc3Dnk9&#10;p3yz8THnjBquYX6e1n3hCNdVk/O51C+tsPZONmO6rxbd9QVoKE0RVXkW8uJ2UdziKTbAA0GutvC2&#10;s4AnOWUe1qZwMTOGo7EBvG1t4GVjDR87O/g5OCDQmSCXwDfC0wcBLm6wMTKGn5sL9DQ0obFuDV5V&#10;KLDx1ddkmRYbR2NQtYijVRQUoigzC5kJiUiOipZlaXYO6ktL0VRRgdbqarTX1qKzrk6su6EB/c3N&#10;aKmqEvBtrqxEb2MjetRqeT2v729tQW9LK9QEyWUMySUl6GptwuTIIMYG+9DZokZ8VBhcHawILhhi&#10;dGFraUAwSGOr2Q4BG38/G9Eg8Qs0k5aMnj66cPXUhJuXBqzsX4WxhQLeAVrw8NuIgPCtEg3OLDRF&#10;eoE+Mop2ILVgM6LSX0Zi3lryCVhEzwY1HGxooXm8yxo17VaoabMlc0RNqzMqm5yhrHNEUTX5HRU0&#10;vtD1VFXpguJCO4kAq2p8UVrkSo60o9TpJsdb0dJfRJHio6ykLpTFj1j8iqGYo8PlJf4EtK4ET/T9&#10;CHqb6mPIAQ+WKC+/n9fVVLDCtBvNI1owJ8DnbZYU+Er0lgMa3FuY/bOQEAO6doyQmmovgQ3270JC&#10;dyAr25Guzxia63wEfJVl3hIl5lZLft7aBNIO9J09oa6Ll7pertVldefQIH2CYpoXqiPR1pIoEWGO&#10;GnP0uVmdJKnPDMBxka5wsd+BpFh3hAdboaE2EcriIHkdv6+vO5u2Zw8PFzpuDrqIDPKAsQ6nDlus&#10;RPIdjSTNmWE4NNgFQQGOkuZsqL9ZIsTcO5rTo91dLQSKOQVed8cG6Gxbh21b18h5ERdF/mlyFIGu&#10;pQhrBfo6iVmb62C7xlo42ZkSgPsS/FrB3pp83EAP6Gpvwo5tG2BusoOg1xg+LL4V7C7RVwZvEyMN&#10;GOhtkrRrc1NN+PpYobwslY55BgID7KC55QVYmWwlqCffmvYDR4S5bVJMGJ1H5dFS652d5omu5hx0&#10;NmXj/vVlqa012f4yXAh+g7wtEOLPKtrb6Vim0PlD13hdCQ4szSErPY4A6zWBYB3N1dL3+MzhWUkz&#10;Husup21m4eBSJ8ZHSrBrrhaHllpx9wp36tiJqb4yugZzaDw6gLLsaBjQ+830N0hQrKW5EPcfnsTi&#10;IgHqkcmVel6yU4donDwwLMbp0Af3dgtkH9nXR897cexAn0SKOWLM0WGOBp853IuLJwdw5fSo+JPz&#10;Uyraz5to35jg4IFBXDi3QL7gHhwjsN67pwM7F5qwc64BuxcaMDtVTd9dieHhEgz0F2NivBpHDo3g&#10;6pUD5FPsxvzCAEZG25GbnwhPbzsYGmvS0hZJaeHkZ7lDWZGGxtZ8FJfFIKcgHJ09lbhL8+2//Ok3&#10;+OSzf8Uf/vl3+O3vfoW7d28TmDbTXOgJI0MzODu5IyY6ARkZWWhsUqFGRb5WYyXqVcV0HcajICuO&#10;xqNU5KfHIC8tGuqqAtQpc9DdVI1982O4euYoZob7oKu5ns4Ra1y+eAQfvPdAorwTY+0YGmzA4u4h&#10;HF6ewKXzS/T794kQ2OVzu8kf34MrF3bhKvlqN68uQfHXvxLkfvyp4rPPODX4M8WnnxIAf8zrPpbH&#10;vO6TTwh2v1nHglGffsr/W4FjboX0l09XoPbPn3yTNv0ZqywTXH/+TUr1//acX7+SYv3FCmg/+wtt&#10;+6+Kzz//VPHFF/wd+HM+kc//3+3595TvRQD87LPPFX/9fAWC/0rGglis8MyfJ59Jzz8jCP7ki68V&#10;z74g8MXXZF8pPv3qM3r+LwqCRB1lrW96dqHzaXr8O4bGxs5AVKhokC23QHLGNhFi4h69RaXkkJSu&#10;pCNmZ9mI1H1cgj457KbSADs8nC7wCHsaOHTpwl6FjesUYNn4OHLIIyNsRK6dI73xCSaS8sx3AnNy&#10;nQmkHZCaZkUOvykZp8lZIL/IFqXlzmhqCZW0mcoqf4IBb7S0JIv6nYX5KiQksjhFCKrrYiUFaQtB&#10;cHquIzlRCejojyHgCENpLYFvHYFGgzUqG8m5braHqs2FnCsPAkCaLGrpfwTF5fUOKKmxQX65OXKV&#10;prRk5UV7ZBU4oLwmVO7wriWo1yT4zi5wRzFPOtW2ko6UW2aAtILtyC7VEUvJ3yKWU7ZdrKKRnN9u&#10;+lxykItqdQiONVFar4/6Lk6ntEHX8Er6cc+ovUQIJfI6bC011ywwxtFDbs/CkUSO2H7bt3TQTNKj&#10;OkZckZi7SlSCa9r1BOIae/Wk5Qqn73aOmsjrua6VU535cxiwufa3e8hCRM16hi1FiKe1m4CcYbGd&#10;WydxL19baWvEPYPbu9zQQL+3uNQYhcWGEp0bGUzE8eU6vP1wDj/+6Bh+8MFRvPNwr6QN3rs2K3W9&#10;b99fxpt39skdugfXFglaD5CjfgRPHx5bUXO+uSjKzpxKyIIzXN/LIjPslD9m+L19VuzxLXLWCILf&#10;uUuPb58UwYO71w7j/q0jeP3eYTy8tw/Xr47jwIEqqeusbuC2N/YYnfPA9KKntJ7onzFF++h2tIxq&#10;onfOEBMHHNE2boTaHi3UdG9FRftGlBOQNI/oYmTRFq3jetKmqHVMH41DO1Dfry3WPMK1nMao79ZA&#10;U6+2CF/1TbAolRkBLx0fOo4dA7Zo6uKI+YpCdu+wj9SXVtP5NjAaigOHlThyuAlHD3fg8MFmHFxu&#10;oIFajYsXu3Dz5gBu3RrGO2/vxr27Mzhzqh8Xz07Tbz2GA3vGkBIbCp3tmxETHyFKf8aWO7Bddy3s&#10;XfSgbfASjCxeQWC4IYLC9eEbtJ0G7i1w89gEF7dNcKTrkHtzc00RT/weHjZyt5dTwFiNMiOVoyIx&#10;yM+MlEbytcpMtNYV48CucZxa3onzR5ewZ2pQeq9O9tZhuE0pk11Xbab0HG5WpqGK3leUGImUUD/p&#10;s8otUbLiPdFD129FkQuNExtQp7InuNiIzAwtmtRNyEFyQmc3XfNtK5FwVaMJKur1UFKtJVkoyjpy&#10;lHJeQXmjHhq66dgSYO4+kICBYX+0tLtifDIKOXm60NFTwNpWAS8fcqJp2xPTkZjfFYcugkZWNF/p&#10;G2yMgTFnAVVWLOcbOuUEXum5WoiKX4uI2NWiWj80HkUg3IMn78/hzXcm8c67czh9jgUmQlBV6yq1&#10;qCzuVlNLMKxykWVNvQuaW7zR0ROEyalEOReHhqOwaykLu/ZkoKs/CI3N7mjrIYePoLiayxmauSac&#10;U+etMTBjK+cT14sXVa+RVPnmTiPUt6xkDIxM+NF+cqVx2BC750tx8/IUPnjnOJ68cQiPbu3De49O&#10;kJ3CB2+ckxTnd++fEchlJfTnKdAMwmwMP/waBmWOBnOJAaseMzSzOBYDEqdD/+7H7+DhlSMoy4pC&#10;mKelgLAnK+W6OmCGgKGhsgyZSVHYOTWARDrWqcl+iIt1JAi1Fkc4I9uG9n0cff9QdPaHYGpnIsZn&#10;0skx9kFubjDaO1MwNZ8hNzjq2k2QV7EOaYUvQlmvgfoOGr/kxoG7WNcwnSM9FlICwhA8OuVNx8kL&#10;Hb0OtH179A3TmNjjRPOCMR0bQzJjKCsNUELjdLXKAs1tTmK19TZQNzvKuoYmO3T3e0i9NYv9FSl1&#10;pGd6afnKWJedq0fzFI3zBDBJSQYy90VG0FhQE4DCXAckxhqQc7tdLCXeFBUlXuhuS8TCdDlG+nPQ&#10;XBeHXTM1WFxQo78zB3vnGnHi0LCkO5qYsgjTi8jJDsftm0ewb3Gllo4FW84QQF85O4Ob5+el5o2F&#10;uTi1muuQucb4LKuXHprEmYMTOHVgTB5zf0xeHtmzAtrXTu+SCPT1M7tlefMc91Dfi3uXD0hd8v3L&#10;+yRNm7fJ4++bN2l8vn1Y0rs5pfuduytlKAzJDM/s1DJwsxr2tRP7cGLvDGb729BWWYzyzCTpk1yQ&#10;GIPCpFikR4QiIdAPER4eCCb49bd3gLe1DdzMLOFoZIrowADoa22FhYEe9DS3YPULCmhtWIcNr74s&#10;EGxpqI+EiDC01KrQ09yCurJyAeG81DRpl6UuK0NnbQ36G9XorlNBXVoCVWEBmstX1jeUsA5CDUba&#10;uA90Owabm9ClqkVLRfkKGNfUooHgubyoCLnp6cjLpLFLWQx1bSVZOR1DNfKzk5CSwArCtgQ0jkhN&#10;DEVYkJukvUaEu5KzbY2oSBc6N/wI/LzJPMU3CQg0pLF2M/k8BDfO62FLQBwasQOJ5OfEJuohIUMX&#10;XiEK+EUoRMgyvXAbAa7lt9bSx9eCs/gYhZWWkrEWn66H5CwTZBbYoKDEEcnJhgSF1shMN0NBnh3U&#10;9YECwPExxkhLskFOhjOy0wnofHUFeFf6AxtI/1+uDWbwjQzVJ2jUpXOXzm96D9f2ertvJkDTQXG+&#10;F4GdqWyHAflv1/N2ubUQKy5npXsIkHIENyXRTqK38bSdxHhLZKTZy41bruHNTKfPzOH2RInS+5fh&#10;NzjAkLbvLQrGlWUR0m/W30cXgX66SIi1QXiIMT3f8W2qtLKYRaSs6DN86TvbIiHalY5ZEsICbUWB&#10;nhWHo8NtoEe+mqmR4pvt2MHCZJWAIkczXe0sEOzjRlAfi8y0UPoMZ0lZ5mxFvia5vRG3P+JobkSI&#10;B1wcTOFoayStksyMtGhb22FjoQtLEz0xfy8X+Lg7wt7KBJ4udvBytYeVqT7MjXTk/3wDxc/TGeFB&#10;PhK509HaBAtjXQT4usHLnet2XeDmzGJYdvDxdCAgNRZtgDD6bAc7I1iYaRMEa0i9coCfo6Rpa29b&#10;A0PdTdKDmNOopZQkyB4B3uZ0fHfQsdKT/s/NdWnw86CxT5kgQlLKvGjoaryAja8pEB5gK9oN/j6W&#10;ItC1TXMVgb45zp46iKL8NGze8Apee0UBJxs93L56lCB1CoOdpfjl9+/gyimuzZ2SXr/jgyU4e6QP&#10;U/1FmOgqwJ1z8zi+ewCXDi0gjK4bK10NmOlsJmh7BWODdRKV5fTnYwcmcPrQHE4dnJUWZ0eXJr5t&#10;c3Zs3zgOc2/6/QzG47LklkinDk2IKNaFk1O4cmYY184N0boOmQc5+8vJfr2IhE1PE+TONmJwsBx9&#10;faXo71dC3ZgKZWkYWlsysGd3C9579wI++ugGfvazN/DrX72L3//D9/HXZ7/HF1/8Cf/+5z/gF7/8&#10;Mf7uVz/FB995gsfvvI433nqAidkxZOWm0PxfDAcXYwSGOREfJRAIZ4jicke3GksHduLhG3exf3kR&#10;YxOjqKyuQlRMNELDIoh/kpBO8JuUkoy8wiwkJIVDpSrF8v5ZzE72oqulAmN9jRjtbsDyzlGcoPU3&#10;zizT+H+Y5vVb+N6ThxKwWPuyArlZ0bhLc/iVi/sFdjm1+d6d47h74wju3TyMC6cXcO3SHtzl7Dwa&#10;1+9cW8KNS7ulDzKb4uNnn4s9e/aJGMPwp5/SOloyHPNjNq6dfQ7BDKu8ZHj9yyefE/h+8a39+8ef&#10;i/3bs8/Enq/jx7z8y6cMqgzJZJ+uRGIZeJ9D8HPYZtj9/PMV0arnn/+3xt+PU7T/yhBO4MxwywD8&#10;F9omfwbbnz8nGP4C9LkE1V8z+BJ8f/ZM8dcv/kqPPxf4JUuvbgwU+KUlqtUBKChzRn4xgV2hndTh&#10;srAVi4/U1tHgWuKB9FQbGszMEBNFBz9IU4CWI7iRkaYIDbEgp1qbnPPXsGWjAiaG6xEbTaBaHIjC&#10;Ig8UlTijoNgOOfk0gJXY04nhLdtW1fujTk2fUe9FRgN/oyeBF/eRdcTgSAJa2sKRX0hOiyqUoNcH&#10;q1Yp4E8DcXVNNBpbU2Fi8SJeWaNAEDklrT3RInDFQFvf4ULmhPpOB3IwndHc50rOE4Fcp7ukPueR&#10;482tjJp7AsgZ9ZVoMYOtUuWAavoOzV2RULfFyl3dtfR7tHaQU51jB1Z85EkpIWsL4rPWEwBzyyMD&#10;cthMafIyR+sAOeS7aOLud0ZtuwWKVbrIr9JCSZ0OPSdnf8CenFwngd3nAmMMp9xmhZVmOdLLfUhZ&#10;eGdwygH9kzYiwPO3xgqSEzuD0T3mjYJqbUzsCURVq4FEM1mdtqlPH9yjlGGY+502dOhJJLmpywKN&#10;5HirOywEdLmum8GAHUdWhu7sdSGjZQ9Naq1udIwI3EtMoSyzRoPaEyOjcTh9ph5P39mJD5/sxweP&#10;V/r0PiDgvX1xEncvzQrUPn1wiBwnruM9KPVxXBsn4lUCuEfFyXr7Ljlbd5akvRH39mVn68m9E1Lj&#10;y6nPDLwMwW/fOSPg++atE3hw9aCkBr714Bg+eJcc93fpgr+3E4v7a8ixDZIWEfVtDgQSvhjguudZ&#10;Av5Jc4JePXRMkNNM4Ns9a4DOaT3U9W+GekgLraM70D658v/WcR00Dm5Hbe9WqAe20Ws0Udu1FZUd&#10;m1DRSta+GdUdW6WVDfeB5ZsVLJLEUfXSmm0oKNeQum2u4S6uMCQQt0FNg4P0byyrspN2X7MLWfj0&#10;86f4h988xC9/dhe//uUd/PM/PcYf//AGfvmLC/juR4fw4XeW8cH7h/C9j87gO++dw/vvXMbTN29K&#10;f7qJ/gG0kzPXO9CJ2NQImNrowNp5BwwsV0NDXwEX/60IjdeFd+gmeAauh6vvWrj6bIS7nwY8fbXh&#10;4a0Ddy99SemxczSAtZ0ubO104OCkCydHHdjZacLGagt0tF+Eky2dt/nRaKrNQWVRqqS9FqbHorIg&#10;DZV5SagtSkFdSQpqChNRmUvr8xJQX5KN1qpS9NTXYrijCT1NVehszMfCVBU6WqORkqwNtdpZSikS&#10;kmmMSFiFFK7rzN2IjPwNKKzQRE2TgWRG5Cg3ILdsI8HgFpQ36aJl0EaUsKVfd70OsvLXQFm1HWPT&#10;fgI9YVEKAhg6/9tsRb18cIygaYCgctAKM7vp8ZARyuvW0LZ1pIXV1G5fTO70w+CkO4anvTG3N4Is&#10;GiNTwVBWmyG/xEj6bp48W4ef/PwITYLTuHC5E+9+QCDycAp3747g3r1xvPHGNB4/nsejR1Nijx/P&#10;yvL11yfxne8s4Ze/PE3LvTh5sp4m5wxMTaegdygIvaP+aOuj60xtgoKKbTRuaUvJA9+kYgEuTpXn&#10;tHhuWcYtzGrqyDmm63JmhibQLGssL9bju++fwPfeP4XvPT2Dt+4dxEdvn5WSgrfvHKPraOV6YtDl&#10;3r8fEOxyFJgBmKGXAZmNX/fo2mEBHVGMpuuPVaKflxz85L27+On799BVVwAvW12pGWUBIydLK2zb&#10;uB7ryFGyNdODqf4WGOx4jZxdP4I6H3h5bYWv/0aUVDijsd1PdBeqGuzoeohAdg7BMkFDtSoErd0B&#10;WNgfidl93pjZ74z2ET3UtGms3OgbdaSxy4r2kQEdd86CsZFre2TW9duSjdE5N2lbxTX0A5POGJ/3&#10;wfxSKKZ2BdCx9ZSo+3PjEpMq2qd8vMfmfGjpKWUJfA2z+jeLAnK0fnDCm8wP/aMBBNkRGB6Ppfko&#10;DvWN/lKPnpykTTBMY3uuCYoKLci5NybnSwthwWsR4L8K2Rmm8Kdrz8vtVXLuvVBfHYS4aAOUFnhg&#10;bKQQsXH22KqlwPr1XPP8GkaGy0Qng5383Cx3NDfEYrg/F1MjxRjoykR7fQI6CTQGO7Iw0p2PQ3va&#10;cWp5AOeOjODMoSFcODaGG+fmJCWbl+ePEkCTo8pp2ceWerB7sh5HF7tl3YVjE7h5dkGgmtWzLxJw&#10;s10/PYM75BzdI0eJ+z1fJUfz7sUVga/n2gucjfM8E4ezcp7coXOJ7PGNs7h34TguH13CmX07ceHg&#10;Xhyen8JsXzeGmtXoqKpCbV4eSlJSUZCUKCl9iVE0V+emIyU2HG72lnCwNIajpRkCPFzh4UBQExKI&#10;lJgoJEVFiLDVxEAf5sdH0dPShGQ6/xoJWBeG+nFofgZ7x0cIhuulbIPLOTpqKtGnrpN1PBZ119XI&#10;ktery5UEAzmoq6xEa0MDmuh/dVXloipdXVYobbrUKiX6yaGdm+pHfU0hwVI4wV6E1H0yLKUm+SMt&#10;NRBZmaF0LvgiMoJLvDyQkuKD8HBbGke3wtFRQ7pH2Nqtlzr48EiTFR0Rl1cRnaAp0eDSKlu5+V5Y&#10;Zk7nuRe6aVzg7LShiViay3xRqLSjcZFAN9caqdlkGbZIy7RBaooZaqo4VdiFvospwSNHUcPRUBuB&#10;tqYEqd/lut7CHIJNzx0EgKsl/ZmVoMODjAgUTZAUZyGiVgzBqYk2Arwc/WXgjYkwRkGO+7ctkTxd&#10;N8LPS0Oec6slbr/j6catfmiMLI9EdUWUgGlslCWd51yaoi1py6XFvoiLMYOH20YaF8ifrAoROOY2&#10;PixapVYliZpzeLAZwaextPLhbaclu9D+diMo3CYwzGnS9bXR9DksnEVzbnO2ADArzocH2dF1FYOc&#10;9GBJheb+tqWFIWisS5ba2BB/S8RHesPXzU7GK1YEP7hvBqNDjbS9DPresbQPA0XMitsRcauiID8n&#10;cHsyW0s92Fnpw97aQFSjXR3NEBsZAGc7KwJdQ0mVd3Ok421pChd7awT6eNLnedPcaUWPCWKtyS+m&#10;1wb7eREkm0Fj41qseomueWM9AnRP2rcJdL2nEoj7CwT7+7jC1Ym24+cOB1sukTCBs4M5vZ5rjzVh&#10;z0rVnIHgTTBPywCC+uyMSMSGuyMmnGHcWFrSFeWE4cj+YZQXxqFGmSxA6eNsBH3Nl2FlvAmpCT5y&#10;42D1q9zOiUDXwRDDgy0C3pZmujDldH9zbeSkRWDnTAeO7huWNGou/Th9aIAAdgA3Lu4iWO2WdORH&#10;N/bStU9jzlGaC68dw8nd0/C1s4TR1k3Q27IOVgZbRRX6HI0/y3u76f3jBLvTYieXZ3Du6Dwun9qD&#10;Syd3S7SZ+/2ePEhAvDwh8M2PGYL5+dljo7hwoof8oQ7sXajA6RNdaGmKh5GRgq4zUwLRfNEEKimL&#10;gZrOk4lpNbr7Sgg2k7F3byd+/vOH+OrL/wGAYPdPf4+Hr1/B7t2T2L1nBpevnMdb7zzGP//zv+Dd&#10;9z7A/Qev49S58xibmsbSoWWcPn8Obd009l44hp6hNsSnRiMhLQaxSbRMjaNlDFIyk1Hf3IDGtiZU&#10;1FQjKy+XfJxM4qoiWQaGBSGeXm9pY4ieHjV+/MMnePP1y7h1+TDefXQFTx5eoDH3tHRz+P47t3H5&#10;+CJu0efdOH8Mytw0WJlsQ0tjIa5cWsTinl7s2dUt4l1XL+9d6Xl8fh6Xzi2QzeEijenc/olvqPJS&#10;RMQuzEPxyV+5bRAUn3+yYlwzi6/+N/v6b0zWfb3ymIDyM7JPv1k+t0/+xv7yxVeKZ/Se56/h5cf0&#10;Xl73yVdfKb78+ivpw/v555/L8itaz/Y1veZr/qxvll99+b+eP7evyD4jgP4cX9C26XeQ/e1ns/Fn&#10;/fHZXxXPvl55zZ8/+3dafizwS8CbrqwOO52cbfO7hAxzKGt9kV3ojLgUC6RnOqK6NgwFBV6orAxB&#10;Q0MMamrC5Q4cD2RhwQZSh+HiugaRUQaIizeFt89WhIeZIzXZC3bW2/DKiwpyoF+mScGKQDUYDY1B&#10;qG/yImD1RkuHHzlzwQRaoejuXzEGhCZOg2x0kihZVR0BYZc3nWh+6B0MR1snOaQVLrKd4NCt0Nim&#10;IEB3RDp9JwZTbXL8vQI2SpoR1+cWVZujotFCgLSm1ZLg14mg0QeDM8EElPSZo8EYmYsh+IxASy/B&#10;o9pd6mrK68jJbHYH9+8bm80iAI6Eq9cmrCEA1tRhsSpdqSXOKNJFSs4WSddjxezBSX/0jfkQTNMg&#10;3c6pkNYE2eYSveC0vVFyyPomXNE+aEsOHPf/4x5/XIdsKhDMrVW4xQqnJbf00UUxZklOni0Buz45&#10;fpoCsAOT9hhfcEPvmA3q2o0lNbCk1hw5JduRq9RCbQsLZewg20a/k4C/h2uGV1KouSXSSn9fFwyM&#10;kKM45o/xiVBMTkViYjICQ8MhaKf9z61jqgnwWTW3pMgeTeogLMwV4PLFHrx+fxYP783h7i1yim5M&#10;C/Q+vMI2T47zAt64Ro7S9SU8uroo7YfevnkE79w6Km1XnrAjfosc65vklJPjxP97cv/gfwLgp/dP&#10;iqPFEeB7lw9KKvRbd05JPcmdi4u4eX4nfe4+Sad+74P92He0EvUt3qhocBSYmF6MkpsBvTNOGFpw&#10;QkO/vkRte+Yt0b9gjfYpEzSPGaBxRAeDO83RRSDcRJBb07URjX1aaBsjEB7Vh7p/O5r7dUTFl6Pp&#10;6n5dqadmxd/OUTOpqe4bY4E1LTonXkJ04qsiDMYtoKrq7JCZp4fQyLVQVtojM8cU03M5+PC7BO9v&#10;zOLu/UkRA7txcwZnzgzixMkuXLg4gLPnO7G0v5IAOQ/zuwpw8nQrlvap0NubgzJlFJITfOHtbkOT&#10;qQW8vZ0JfLVh7KAJWw9teIYawieSPjPZCBHpBnDwfRl2PnRNhK6Df6QW3Pw3w8xuFYzMX4WNgwY8&#10;fM3gH2IHL3IMvAMs4UdOg5P7dhiavQIjs5elGb6R8YuSbdHZkU+TTBcO7RvF+GAjhroa0NFQgZ7G&#10;WnQ1VKO9rgzN1cVorihEU1UR2lVVtL4O5Tk5KM5MR1FmEjKTgtDVmo2ezmQEBaxDYNArcmOguMIY&#10;eSV60t+ae0pnl2gICDLslNbuQHmDDl0T5hhe8EYPXT81bcZo6LZAa7+1XD85pWvJedwgomGZhWuQ&#10;p9xE54GrQA3XW7OgGNe2c4p/UfUqGge20zhgiLKGVWjs0ZKU9d5xruVdybDgm04MUKyIzinrLJRW&#10;22iDzPzt0qt7fk8qzl9pwKO3RvHrX5/Bz392DL/42Un87rfn8Y//cAW/+rtT+MmPD+PHPzqEH/3g&#10;ML7/3WX87CfH8Ztfn8fPf3oCH36whJ/++Bj+5V/uyDFmEGxo8SVID5dxjuuOc4v05fOUFSaoqrVE&#10;LZ1P1bUEbVX2UNW6oqXZF91d4ZgezyZH3QMD3Sn4+19cw9NHB/D47n58/93zePd1uubunfj2hhLb&#10;u3fO4P17575Vg2YoluvtLqurH5NIH4POG9cJ9Mk4GszvYyVjTpnlNOpffe8Rju4eQrC7NeKCAxHh&#10;549t69dBc+1qbNuwGi52RkiJ80OQrzmK84OQkeGCxCQzlJbR2NfFGTvOqJb9mC8aDhw56+xJQt9o&#10;KJaOxULVoYH+WRr/pvRQpHoF9Z06cqxrmskZr9AUFXSOAPP4xtFyyXCha5IfD887oHfSiq5Nuq5H&#10;+TWOdHxt6LEN+qccMbbghYldNAdMu4J7sM4s+WBknucFKxEMZK2EtiG6hun9vRM0//SToz9EY2C3&#10;Pc0H3C3ACYPjUVKjPDaVIBkxja12aGym/6n5ONFcU2eJmloLVND8U1xihIys7YiN3UD7QJNgSQdp&#10;6fS7Cq1RRvvD1WMN9EwU0KD5y913AzKy7RARrQO/gA0ICdsKJycFXFxegAsvyXw9VxMk0DxLFui7&#10;EXmZzqgqDUR9FbeOCiOYi5B+n8O9eRjpy8fseDnKiwKgrokmR7gdV86N49KZUVy/OIUbl8i5PNAv&#10;IHz+6LgA8uE9nTh1sB/nj41IXd21s9O4c2mXZO28SefGI44s0Jh869z+lVrmS/tx4+yub6POZw9N&#10;0+N5XDu1l+CaVbBPSPTi/KE9OLu8G+cOLuLUvl04smsGh3fP4gA5nHsWRjA/3U+g34yejjoCt0qC&#10;ljJ6TGNMcx3BGreGSkd9tRJ9na3o7WhBc30NGqpKMd7ThvmRPkz0tsvjfbPj2D83gemBLnneWV8l&#10;ZRwt9F62bnWNWDO9V1VSgFqC5+qSIjFumcRtlDqbVGih93ANXm1ZLsExfW6HCh1NZehurcTYgBoD&#10;XTVobSrCQG8NykuTCEDjUFeTI2rA3COWFYC5ppLb2gT528DKYgtMjdfSMdwOP19D+PsZITBQHzFx&#10;+uQoG4OFPxNSWeTPHPEpOohL1EZ5jStq630Ql6QPL5918KHxOyxcH1ExpsjMdEd1NYF4pAGBmzPB&#10;jz2S4s2Qn+2KMoJNTmturKNrqTKKQMwQkSFmBF+G8HTRQlaqB4pzg2VdXCSBKgEvi1wlxlogJEBX&#10;anzLSwJpWx4I9tdBSoKtpDxnpTnDUFch9cJc78kp0F6uWgSeptJ2T8mwSSDb25FL60ykxphFtjj9&#10;Oi3REV1taVI7XKkMltpjV4eNBIbrkZXihWplDKJDreFgtZFAciuiQi0IZoMRH2Ur35NVq9m4vU9t&#10;RaR8rrnRS7QdR/reTqI8v+41haRCsxI9RzUZjBNinAmu0+DrYUSfRZAf6AxrEx242Fihu1mNyeFW&#10;DNExbKdjWV6cgLSEABH0y02PhLujMVjbICbMC4baG+FoZQA3e3M4WBrC3sIAPq72tF0XxEaEIjEm&#10;kr5ruICvt5szAr296ffZfrvU0dSk7+yE5LhoWJsZY+uGtdDdpkGwbAMPZwfJQCjKzaLfGohoAiNv&#10;Nydabw8zQ11s37oeBjs0CKbNJcJsqLsVJgZaEpGOifJDfGyAWG11PspKUslHj5F05oLcGNoXadI7&#10;PSnWCwXZEWitz0dkkBN2TXfTuZ0qN7YbVdnQ11mFNbT/CvLi8eDeRVhb6mKb5mokJ4YiwM8eybG+&#10;qC5LRH97sdTZnj7UJ9DLGSZsXDZx48ys3Cw7szyIy0dmcP34XiwM9iDExRXeNvawNzZGkIc9Di2O&#10;4Dy97hC9n7Ngzh6n8Yee85LbEV04NY3LZ+dorKJx5MJO+d+5E5M0bs3K4yMHerG40Ia98w0Y6U0h&#10;fyQFzQ2h5FckIifLGWZmLyCBzreR8RqMTtajrjEbmblhBKDh6Bmoxq07R/B3v36C3/3+I/zox0/x&#10;y1/9AL/4xQ/wzpM3cOzYEbS0tiM3r4h8tkJkZ5fiwKHTUDV0kM/kSb6TLdZs3oYXXl1HPLAFyeTb&#10;XL55Fb/+/W9w68EdFJUrUVhWiqyCHPIFy4in8hGVEIfgyHDyD+NpGQn/0FBExsfTHE/jWmkevHyd&#10;sEBj4HtP7+H4kTkC0/14SvPs1VO7JQDEPZdZ0JL7+t88fxRHl+ZQmpOKUH9n1KuyJJrOqd6nT04L&#10;8PLNhSPLA7h6kQCY9tnFM9zeaULA99zxMamvZpGxq+dmCET/TAD6KQElASYvGYg//svnik+fEVh+&#10;8rXi048JTj/9SvHVF1+TfSn25ecEqvyYAPbjzz9T/PWrTwlmvyDg/ELx6ddfEmx+9u1zjro+h9N/&#10;++yvij/++d8U//zXPymeffGZpCJ/TcatiFaMvgcZgzBHo//t3/4s4lXP7fPPvlZ8+QXEPv+Mtkvr&#10;vqbP+OTLZ4p///jfFH/5/C+yTQbtj/G14l8//UTx71/Sd6PXPMMnit//8R8U//ivv1MQ+OoQ+Ar8&#10;hsXp/44AGLREaIyBpEyyyFNUtKWk8GRlekndbVKiE6IirRASaCB39fx9ttOFoSWS9yxnn5zKir8e&#10;UKmiUVwUAkf7bTAyWIMd2xWIpm1VVPmgoNgKecUEfJ0s+hMmCsJFZSYoq7aEqomcjA5y7LpcpZcs&#10;98XlFFYRWhryFyiuaXDCzEIaRiYSJEpsYUODcRLBZFcObB3XY8PWFSeC2xBwfW+pygrFtSw4oYeS&#10;Oj1JReZWAk29LgSYXuTc+NLSB4WV5ohO0RDRK4bf3lGG4hiC0SDaL1vgH7YRTh6vwc7lJYREa6Gk&#10;2pGccwdJd27qciLHyJqcb1OpVyut1ScQMxYF7eYerjc2IQhe6c1b22qE6mYDqNpYdMpaohor6c92&#10;ArbcU5nTnDnlUdW2HY3deiisWkOO33aJBnOEmJW4y+q0kFm0CokZryEsdhW2GSpg66KQHoFlKhP6&#10;3k7ksFkToK+V1FGuP/1WybnbCV29nugfDMLQSBh6eoLR0R4EdYMXKiucoSzhu7NeEqUbHsjA1Usj&#10;uH19RkSrnr51CO+9Qw7xG+QI3eNepHulVci9C3O4Txfb/YsEppd2C/xy/10G3Lc40st2/bjcEXxu&#10;/JzBmNsccQsTvnPI6dArvTtX2oWwMfyyc/XoBn32o1O4RZ/DDv6Pv3Mebz7YifHpRPSMBZAz60uO&#10;bDAm9wZhYNYNjQSqVR3bUNG+VVKcR5Yc0T1rhaYRYwzscsTAHhdUdW0XyK1pXy+KvJ0ExX3TpmgZ&#10;0EVF0ybkV62i82Y9gdJm1LQSBHcbEDwZ0/lDx6hDX1Iw03M1kJWvi4zcHSittCIn2A35xWbIyDFE&#10;sdIWkzMZWDpQLhkMV68P4me/OCvtIOISDBEdqyNib/kldiivcpO7/NwDO6/EQtJpOVqWV2iFmARd&#10;+PhuISdICz7eunBw2AZrCw2J1rr5GyEozgoBMSbwDNNGYLwOAhO2wzOCoDd+E7xo6UEA7BZE57Dv&#10;Zjh5apFpw9XLWADYykkbDp46sHfTgon1KhhavgAL+5dhaf8ijC0VSEy2pu9phtFRciCbM8jR8aQJ&#10;3xUlOfFory8nB1OFpspycSbrSvPpcYk4l3XKElQW5KNNVYfx3h4szU2irb4E06N1WNqtRk6mDXJz&#10;zeUmQQaBXi4BcEU9QW2vKzoH3eUGUlGVDsHwFlQ1GqO61QTtw04oVu2g36pAZukmgiBLdI04SC07&#10;w2928TrklKyXDIfWXmsUVmxFPcFydZMOXZMaqFCTY9ewicaB9ahqXo/KpnUEV1tRrl6DwupXUKJa&#10;RdfnFrr+tkvGBJcecO9fjgqyEFx1o6EYp7RzzW9ThyOmZmIxPZtIE1gqdu/NxJ49mZjfmYq5uWTM&#10;zqXi7FkV9i7mYqCfAEXlipxsIxGLq69zp/9nSDuwX/76Mn7wkxOY21UkytZTs5k4eLQcszszMTYe&#10;h/mFdNpGPvbtL8bJE3U4ebwBk+PpqChzQ1N9IHo7Y9FJ1+vMeAF++/Mb+Nn3Loiy+uM7B/H+66fI&#10;ViK8kup896wYQzDbt4BMAPzcGISfq69ziixHiTkyzL1tOWX6R09XUqPPHpxDSmQwdDZvQnxoMHJT&#10;4hHi7YK02BDkZUShMCeCHFBH1NfGorwiUPQcuN1dfaO3RHun5vJQWhqNmup0tLTHQ93OSuzOyCil&#10;sax3E1qGNAlujTA060TQ6o/hGT8aA10FSFv6zeh61PtWoZ0V2Tli3Dqkgy7uv03GN6/4xlVd5zZR&#10;6+4aMycgthfjVPOeCUuCXUMCbm41swODND6M7rRD1zhrKxiKSBmLlQ1MO6F90I7mBC+MzYVh1/40&#10;FFdYytw1NOkj7aoGWUyPxnTOpukdckbfsIv0T+d0/g7OPGp3ICA2hareHu2d3sgvJGfaSwFDMwX8&#10;wtbR+etJ520QbdMWQRFrERCyCsnp2giJWCM30aKiNyAmdhMB0Dqal19FcMhqREdthYOdAj6eaxHk&#10;R9e6+2r4uK8jANMkENBHdISupGMnJxAwpVghK92GnHxPqWEe7ElFcZ4HpkZKcXK5B7cvzdHYOi3i&#10;XtfOcWSlH0f3NePEcrukNl44PixQzFHms4dHcfnE7MqNyJtLUnt37fysiNVwrd7yng4R2lma75C+&#10;neePz9M25shpnsHF44uifn14zwR2T/dhZqwNY8NN6GwrpzmnDEP99fS8BZNj7ViYGcDu+RHMTvZh&#10;cpSAdriDwKuRnF1WbS5DR2M1hun5/Gg3pgfbMTvcif3zo/J8qKNe1nU3VsrjsZ4mTPS1YKRLTWNS&#10;KdQV+TJ+tddXo71BhXaC4qbacoKCfFSV5EBVXoBmet1wb6P0pC7KiRO1c05P7GxWCgQf2DOCpV39&#10;5HhXCfzWVGYTFKYgOz0GORmxKMhJpPM/UCKI6SmhAsSs7Bvga4XgQBvJjGMRKe6lm5xogewsO4SF&#10;bpeobkN9MKqrfGmcCAH3sOV+uO6uGyQS6u2uTaYDPy9d+Htvk/ZE+jsUcHVcK3DKUV2O+qpr4+h4&#10;h5KFITHaUeAy0NsQFcXR9HtCEOJnQlATKRDs464lUWIWyNLXJp8tzEz6AqfE28v/c9Ld4e+lDUeb&#10;tZJKzRDKbZNsLdaIpgR/RllRKPKz6DtXx8u6zpZMpCY4E8gGYbivWNKvHW3WIyPZVZSoUxOc4Oag&#10;idhwWyREOSAswIycelN5nhrvKr2LeTuqyliCuAQ6ZwtF0KmiJIx+W4L0MeY+uCz6xOm+hjqvSQow&#10;t2Qz0l1N4G1FEG4s6cDmRmsJTi2ltIczVXQ1NkuKfVyEh0RAfT1MCQRz0NdRJbCXEhcgIpJmBlsF&#10;grdvfk0A2NXODC62pjDT3y7GQmlujpzyvAK3AV5e2Lx2rQCvvaUlvFxcYGFkhB0aGjDR14GznTUs&#10;jA2gTZ/Pz61MTODj5gYnGxsE+fD+D6J9E0UwnEngbEO/aZuIsPEN79AAL8SEB0qtMfcO52i05tbX&#10;YGm+A6HBbgSvichKi5IU/aqybKiq8mm/+qA4Nx7Roe4iiFlXkYmIQEd0NpWiJDeajlk86qoyYKi3&#10;Bga6azE92YUmtRLmptulzpnbfrFAWGlBLKZGad4ZqsLsWDWNBUMCwFdP7cTJ/eM4c5Cu86OjOLGv&#10;Byf39eHysTncOXcYvfW1iA8IRnpELILd3ZEeFyppzwxjp4714cyJXlw6P4hrl0dx5SLB8EkC60Pt&#10;OLCoxt6dtTQGVGDPQg0Wd6loLKjG9HgJBnuzaL5LRmtTDBpq/UWssKLUDQnxxrCzf1XapXItfn1T&#10;FsEoXYfl5CMO1hEMdxA7tOParZN49PYVetyJsspimsMnyb8ZhbKsguboRrR3DSIxJRda2+lcjM8h&#10;36wd5laeULy8Ca+s3QbFi2vx4uqt0Da0hG9QGG7dfx3vffR9vP722yiprIRfSAjNDxUCwwzAQRF0&#10;/aWnynKHoSEMzc2RkJaGuKRE2LvYws7JRFoVcQ0v6z9cPbckmjZP7p/FD9+9hQdXD9NcO4NLJ/fi&#10;hx+8jua6ErkJkxQXRMerCRcvzOPunWVZXrmwgBtXuM53jpa7BH4vnZ2WXsdXaR1Hfa/T8tr5OVyh&#10;9QK8XxJMfhvp5egrwfDz589hFwS2+Ppzsa8JeL/68hPFF19+rPgcnyo+xTPFZ19/IpFVXn789V8U&#10;n37F//tE8a9/+aPiz5//SdZ/Qa/9Ep/Lev7/J1/9RfHHP/2j4t///AfFx5/8SfHpZwSwtM2v8RnZ&#10;5/SYtvnZJxId/vJLBu7/FQ1mCGZQ/uLLvyq+wl/o9R/T9le2+zEbvf9TfKn49y/oMz7+F8WfPvkj&#10;/f8vCoLeb+GX7HdkSMq0J5iyR2i0KSJjrRCf7CSpWYGBpnK30sN9O5ydtsDVdQsC/XZIBJjrOnKy&#10;7ekE0UVmjjkqq70EgpPIYc7O9oSN9Qasfk2BLZsV5LCvRonSRdqLDE9ESDSlpNIIymojlNUYo7TK&#10;UB5XNxA0djoR8Hqjf9RPes629bgLGLOzUaniiLAvugeCUdfoLq2I4uJtCYbToGugwOr1CkTSRdA9&#10;lEjOtCvBo5lEgLlNENfe5nJ/3xJNZBZri8pzfgXBB1ltqzMBZig53hHkMBN0KK0QFr8Rrn4KWDjS&#10;9/fgNkWa0uyexVu4dpjTqguqCJTqaRJRm0HVbInGDjuCb0e095HD02VPTrIFJheCJf2urc9O0o5X&#10;Uo8JhpuNJX2TU6DbBywIhC0FgLtHLcAiV2xcT8qRXk7THJt3JwfQTdLzOCWyqFKLLi4tcrLCUVzm&#10;Ait7BSoJ3jmC3j8SIvttYi4cja02aO10QDcBf9+gP3p7A9DR4YsmckLr67xQVkzQW+RMEzc3yCfw&#10;bY7DIg08928u4IcfnscbBLqv396PO1f3yMVz9dyKXTu/IPaA1nOPTK7h5XTn5y1BuP8l15Zx64/n&#10;du8iraMlR5M4zZJB9/7lb95/k8F35TXcJuTexWVyvjlF+rREfVnY5/HdZdw4P4nvvXtcVJ6nxlPp&#10;XLKS6CDfTBiadUHfjJ2If/VMm2N4lw0Gd1mjaVhHIr+T+z3RMEjHvW4zanuMJULc1KcLZf0aFNes&#10;JjjagLL6jahs3CqR+L5xe3K4yWGlY8QK3NWNemBhsIr6HZKeywJHFbU2aOkIkDpQzm4oLaeJPUMf&#10;KnJoa+o8cehoNT7+7E08eW83Ortj5E6/l8/K9dDcFkDnCDv0PhiYCEIf2dTOOOxczsTIdLQIsfmH&#10;roKr7wsEq68iJHobouMM4RNIE6Lrejh6bKD/bYWjzyZ4hGwVyHWg19l4KmBN5h66mqCYXue3ClZu&#10;r8HKdR0cyWFy8TWAo6ehpEx7+BnB2Ws7Pd8Ke/f1sHF5mYyc6uANiE2h31vtiexccv57CcJ2NWB8&#10;sBKHFocxPdSM3uZqtNRWoKWmCm11FehqrEJvaw362mrR26RCt1qF1MhIFNFgz4AcG+yJoqxQtNan&#10;SORqdDhVamyHZiLQ3OtJ1yQ57HkaUkrA162y3hihCS/QYzNkK7chPmst8sq2STSud8xLHhdX76Bj&#10;xeUDDM10fXVxTb0rgSu38/Kg/9lJymyFmgBoxA4Tu71EpVnVTs9HrQRyObOiuZdgl665qiYNGh9e&#10;RF75awLCbKq2bRIdHp61xfReV7HJ3c4YW1iJEnP/aK5BbSfg4ZRrFsJqobGgpdsRVSpjERLk2tKW&#10;Lmfan0aISXoNgaEK+Ico4OSuoPMkEPuXa3D2fAfeerKAf/ynq/jtb8/j0Rtj+OnPDuNHP17GRx8u&#10;4nsfHcBv//4Cfveby7h9cxiD/YkY7IuDus6XnB1vZKZa4Pr5YZokT+G9N47ih+9f/BaA339IwPvw&#10;AkHveQLgc3h6+wye3Dol0d8n946JcfYFlyVwqcJz42uYr9P3HhI8kzEcf+eNc1JTfOPsosBGmLcr&#10;YoN8kMtpX9FBiA/zFeXxuHBXckZZTZZTCvURFqKL7BwHOfeLlbRvqgMI5JsIeNQoKfVFYamFXFe8&#10;z7tGDVDTupHG2R1yE4PH0qZOO4nsjy94YXTeSVqNDRP8iqDdLI0BY3yDissS6HgN8vE1kD7cXQTR&#10;PWNmGJy2JsDmiK6RiNS19uujumUTgfQ2eq8xbYdVu63QP8X6CjskO2BwxhIsOFjTvAP943Tsd4Vi&#10;fjFGerQnpq+TFHXOGBiZdSZAtpMxg1vOcXs5FjfkPuus5t83yucHwTTNaSNTocgp0oENzS2WDtxL&#10;fhVYiJFLcVisMSVvO0qrWViNlcedkFtigOwCXcmIamhxRVm1FQpKjVFCEF5d4ww1jeUN9Z4oVdoi&#10;L9ccWdlGSErcgZCQ9YiM2IzkZF1ZutB17Urm7f0yXJwV5OAqYGelIGjYRqBhS8BmL8rYtZVeBJg0&#10;NpFj2d0eLSrY0+O5mJ0oxAw5oDunKyWafPE0C6004eypLty8NoEHd+fx4M5O3L/NthsPbi/i7IlR&#10;3L2xiJs0zq9EcXbiyrndOLQ0iOkxNfp6ytHVUUJOd45YY0M21PU5aGsulvQ+VXU2PS4lyKwhQK4g&#10;+FWirakC/d08FrVCXZWHUXIe58e7sHd2QKy3lXv8pqG+gnv+5ol+QWN1vjzmm3BNNQVQlWXJcxb6&#10;YxDubalFT3MNjWelqCvLg7qSYKteSXBchvH+FkwNtWOsrxn97Sp0NpaJcVsYhmGGpvbGcgLnLNQo&#10;C+h/9WhRVUuKbVE2W7L8T13DQltpBGFRoq/AN4g4+skgWF0WLlFW7rnLae9Lu+tEjKq3M11SjRlm&#10;y4pCkJ7ojshga4JXAiJ/c4nqcs9XJ9sNsDR5BQHefNPDkWDMEYkx9vR5UUiKITiLdSUYckJaggcB&#10;piOBpzZBsbMAZ2dLlkBmaAD3AXZAQbYfQS6n8eojK9WdANiaQG8dAdlmWqdHsLxdIrz82ekJLigv&#10;DEdMqDViwwjqyYpzglCYFYDq0khy1DfQ7/cncKpAXro3GmsSaV9EwNLoFbjZayApyhnJ0S5IjHRC&#10;Xpo/akrjxMryI5BN+6atIQNTw5UY6CzA/IRKHrer0zEzWi3fuaUxFW5OGggNtEBkiAOdxyGoKk0l&#10;qDSDh7MBetpL6HtawNRgNXIzgmi/eBN0aqKsIE1qga1NNuP2lYM4vDSChEg3pMTSOJoUhKykUBRm&#10;xiAjIRQpMYGwNtqOMF83JEYEIybYD06WJvQbdCQqG+DtLmnOaYkEeX7e2KG5RVKfOSLMauI+7i60&#10;b31hY24iUV9OgTY34tphA1rqE+zHw9PFkWDdDdFhwYgIDqD3hUuaNG+fa4fjIjmt2xOerjZyUyUj&#10;JZIeW+GlFxRYtVqBhIQQxMcHI8DPCaH0Ou5dnZoUidHBNoLIQUyOdkp9aX9nrZx7idHeckPAy9WI&#10;IN1E0p/1ddZhfLQDkeFe2K61Gls3vyxCXG2tSlw5v4Rr5Idxj96ThwZwYCdd99xSaHkEJw8S+B4c&#10;wMHFNoJivmE2IG2JOI1ZSed/kIc7mSfcbKwExs+dmiHYncTlS/04e06Nw0eU2L0nGzOzKVIWNDae&#10;gO6eUBH/rKl1RSv5SW1twait9UB5uRNqamiur/eV1l+s8J+TQeNsXTDKlb7Iz/ckBnGGmRX5Rl7k&#10;440SWN4/g//5r3+PP/zbP+Di9dPkJ5cQdxRj976d5DsryXerRXJKBjy8A+AfFE1zcwLsnf1hZOqC&#10;xf3naawvh0KxCYpXNGFo4QFX/2hUNvTQPLQfl67fxejELPnWYxgYGUdlbT1iEhLh6OpGHJWCqLh4&#10;OLm5E+Q6w9LWDtn5RQiLioWNgzNeXvUaFC8pyCfIw+WrJ/Due3fx6MF5TAw2ICclEJlxXpgeUOHp&#10;g3O4d/UIzh3dibceXpabHA425KuUZePm9UMS/b12ZVEiwae5jdSV3QLBZ05M4OLZWeltzCnQHA2W&#10;qPpFhuCd4s9L/9v/r/wR7Oo9h9/AEPPfkREw2hL4msPacQM5Y1qwtFknSscmJq/RRKkPTw8duLtt&#10;I9OCj882kaJPiDMlALYlALZGXqEFOX0+4uy7e76K+AQzLCyoUFUZA50dCpiaviiy+Dl5NpIyNjEX&#10;Leqp3F9z6XAKZveQAzwRKOvUbfYCwB197mQEjT2eBDh2aO/xkTq88hpr5BYZkTNATmuzJzx8VsHG&#10;dj1CaUDfrEEXsPELBMp+qKz3Q3z6DmSV6BP06iCvQptgVYcca11pP1CqIjBWk2Pc7IyGTldJhW4f&#10;CEFWkRlcfBQwsVHAluDaK5gGlkxNJOfskDZKJdUOUhtcVm8jadUcUW7qchDHhtWRO/pdReyohhz2&#10;0mpO59yGqgYC93pDqTdTtZgQJFsLDHN9Wecg/d4ervk1pKWRQLCoNH9T48vpz/yc05irGncQfOui&#10;od0cbb0OAtp8Y6BnIAE9/elYTwNYdLyOANfCnhzaD+ZSX8iR3u5ePzS3uqNWRQ54mT1KS+xQWuwE&#10;ZYkLGmqCMTaYg9PHuvH4wRK+84QuxMfH5M7+jYsrkMs1HrcuLeLOlX24d+2g2N2ry7h7aaV90X26&#10;4LhmjO3+5UUBYK7zZbt9jt5Hgye38HgOvwzHHFliERd+PQuvcMSJ64JXRFboNZc5DfO4CLU8fXAK&#10;D67vxf1rC/jwnUO4dXkAPW3kQOQbSR0z9zzum7TBxB5XTC2SI0pOcdPQNklp7pkxQseUIXrnLKEe&#10;1ENWBZ2LNRugov3e2G+F1gFzdA5ZYXa3D+aWAtE34vitsE7ngLPcPKhvtRYhndzi7cjM3YKsAk2U&#10;VpDz3GAjNxxYCCk92wBJaTvg5KpAR3cofvePF3D4eCWOn67F0ZM0WRMQs/UPxaChyUdMWcMOd4go&#10;edd1WqC534Ec7mB0DvsjMUsLJrbkrAa/Cje/l+Hhv0oyEfxCN8DF+1XY0efYu78EJ4Jpl4D18A7d&#10;QvD7GmzdX4Bb8Dp4Bq8XGDYnJ9va/VXYe20QADawehU7TF6GvsUa2v5G2pY2gTCD7xo699fBhrZr&#10;bk9OefQGuvY80NTmR5ONN+pUgWhRxyKI4Dk51h2pMb4ozoxHSVYilLkpqChMI8cmhRzANNSWpaOe&#10;BueG8nxJRRzuaJE0xV2jPTi9PIm902oUpruIg52vNJba/PYhcuDrTJBepIn8SgJvtTm472X/VKAI&#10;wsRmrBVhOVYErlJzazBrsTIVnwN2/yELIzLxJQRG0cRSTxDVbIqKBn0C5e2SOsswrO6ia46MxZWK&#10;KleixNz/mtOem7o5YswptvoEvPZ0LAi+OjXR0KVB31EHTX0aUHVsEOVvBiV1F/eAtpabV5wVUFan&#10;QRCtI9d1Sx8rF5tJpJqV3UfmvDE660tgzjey+Pp3pzHPF+ExmjTxrkNVrTum5zKwZ6kQV6+14+e/&#10;OEKT4hy+9/0lvPfuPO7dHcLjN6cknfoH36Pr5PYwPvv4DZw/00RwEEoQ7EPOmwXevLsbP/rgHB4S&#10;eLz74ISAKwPrdx5dwocPL+GD+xe+geDTEv1loaPnYkdcqy+1+bR8DsT8Pwbpldccl3U3CGSO7OrH&#10;d9+6iXNH9pKDYwdHc10kRPjC390Gno5m5ODqI9TPhpxqdxTlBSM/xxthYQZwc18Hb5+NiIgwwe6F&#10;fuk/yaqxze3+IlrHJR5DM3aSAeMfroBngAKOrNbsqUBYnIKO5Sa65mm/j3Mf9G3onTTA2Lw5hua4&#10;lESPgFaD9r+mQCz3UxYYHiJnmFPdR43puR7te3153k4QLIDMKu8sbkfv42Pc3LMVqvZNqG3eIFkB&#10;TZ26Um88OOYq40Ji6ioa43VQqd5G55G23DxhkUG+gck1yVzWUtdmIHXcDMEM8NxGi1XDC5Q6iEla&#10;jQD6bSzKyDoVvGQrb7AkMPek85meN1rT59sis3CblNpUqa3QPeRP84wP6locaZ4hWFU7SkS5byAI&#10;g8OhGB2PxPhktDxvbHYVlfmGRldUVNmIdXTxXOCJsgormQ9yc0xQUkhAnWuGpAQtcn7XIiZqHRLj&#10;N9PzLYiP3Uxz/Q6pcc7OMERi3A5Eh2shLmoHkhMNERu7Q26A19R4S5ZLT3ccfTY5saM55MyW4OTx&#10;bpw7N4z9i82itjozWYNd5DyzEuvsTD0W5htFfXVosBz9faVobclGc2M2OtqKBIg72kroeT662svo&#10;vW3YNd8nNZtd7RUSNeZI1nBPDbpbCEirszDYVYP9uwawtDCA8YF67Jntxb6d/Rjrb5D0z36C1alh&#10;+szBFds52YOBjlo0VOairpxgmwC5u7lK4LehMp8gOg8jPY0Y7WlGW10ZmqqLJeq8d2YYu6cH0Fhb&#10;IKnRnU1VkjbdWleLjgY1vU6FysIiadnEvTsLs1IICLPRpCpGa0OJvI/HyTaC/eXdPdg5Xo9mVTKG&#10;OgpEVKiLwK5NnUzbCEE9gd7CWK20izm8ux+VRfGICXBAdLADYsLsCKyTUV+VKMq/EUEWyEwmCCDo&#10;9XXXJ1A2o8/Lodeky7gdHWpPsOqEyCB7+LmbgMWRCrKCCJRjBJJ52VKfSaDtiexUb5QR3HJE1kBb&#10;Qa/Vkwiys+0Weq0z/D31UZoXQmDrCy/n7YgKtkQyfW5qnAuy6DswFIf4GssyK8kbAfT6hspkxNH2&#10;HC3pvErwJPh1Q2yoA+LC7Gk/BdBvi0Z5QSTNJ1HyuL+jkPZbNHZOqen4pQpUdzRmEGQHCEhzBJsF&#10;tLjm11hvtWQnxUd6wpXGnrbGQiwvDqEwJ0wEseKiHKGv/ZLUCZ8/uUfMxVYbYf42eO/xZYK73fRd&#10;naEqT6Nj3oCupnKU5CQiIsAVng6WKMwgeC/KRXSQL4y1NaC9aS0crUxo+2nITIkjmHQkyDUWkM3P&#10;SkdqQqxEdLn+l1ObwwIZgjlqbiQCWXaWxnjtRZpvCYJz6Bzh14T4+8Dfyw0b17wq4lku9pYI8nNF&#10;ZmqMgC9Db2Qo7bf4EKn9ZVEsWzsDlJRkEBzmID0lGgmxYQgJ9JJlXmYy7R+apwvSMTbUjpmxLuzb&#10;NQRVRSbtuxRpB+Vsqw+trS9j1csKEdhyczEXsObor6H+RoSGOCErNQjlxbE4sLuT9tMU9kzXY/9C&#10;syg1HzvYjwunhnHyaBdOHG3HtUvjuHhmHIsLXQjysoe3ix2CvT1o3PBBf28Vzp6ZwPxCmWgpzO1O&#10;Ji7gUkg3NLU6orHFQQQKm1qdRaCwqcVVdGgaGp1Ro+JSE3f09AWJcRlQR2swgaA7BnuTMTqcj/Fx&#10;JVras8kXdkNGQTR+98df4J//8o/4zo/ew0c/+x4+/upjfPdnP8SZS+fw3nc/xFvvfoDDx05jZHwO&#10;87sPkh1BZU0nipUtGJ85gqj4ImzQtMB6DW6h2oyF/Wdx4MR17Dt+GePzB9DY2of2rn7yu09hZmE3&#10;egdHiE1aEJuYJADMtb6ZuXkC2VWqOuw7eASunj5Yv1kDto5O8A/xxW2C2rv3L+HI0QU8eesa3n54&#10;Dotz3WgoS0ZKpCtaazLx/Xdv0/qLOLJ/Gtwuy8/bSVLeX394BqdOTOHShV24cW0fjbeTOHliXNpL&#10;HT04KDcbOCX6/MkZSS2/dGZe0suvnt0pgSxFaoJPWEayf1i5MlGsvjotrKdL+Z+M1zc1Jf+XVl0d&#10;FVZYGCpWU5P4/9fKKqPFGlriw+qbEsJ6BvL+j1ZYEhpWUBIclpMfRI/D/4PlF4WGVZTFhanrs/6T&#10;FRZEhwUHOYRFxfp8a87OO6IIfMtpeZbh19JyHZyct8LCej30jF+Ghc0muWtiSUtHFy0EB5sjPp57&#10;WBnQY0MRuEpOsUFRgbs4w50dsdKLdGQyBo1t7ujuD8fkTBYWl2oxMlIo9S0bNijE2NlJzzRHWpY+&#10;CkqNRA13elc4hib9MD4bRgAcTODhL6nOXQO+BBXuArs5hfx6UwJsL+QUGKOy1hGFpVYCG5wGnZRm&#10;QoC9CobG6/HSKwr6LWuhaoxBdqEjYlMJeivMkJC1CakFmwSAq1ss0dzrLunPrALNAJxevAORKRvg&#10;6K0gOFDAmKDDLeBFRCRvQnyWBjIJovMqTFGiskUNXYhVzU6oarGFqtMG7cMuBLMuEtnhvril1TSQ&#10;FWuK8WN2eNTtNgS9tgStTlJPOLUzDPOLkSK0M7WLnJYpgudhVn5ecZw41ZkFsLjPL1tJzWZxygcm&#10;uHWKk/QIrqwnkG53QP9IOEbHclFZGQZ//+04dLiFYDeRICsBvX0RKCwih6vaCUXFlshI10daqj4d&#10;P3tJb2bRgDPHuwQo33tzGY/v7cH963O4eWEKN85PS6rx89ovbjB+n6CV+1E+vLYsfS3fuHlYevYy&#10;ADOccv/L+1f3yusf3VyW1927vA+3L3Ca9KI8fv5+3h4v5TkZp1dyi45H147h9SvH8fAyPb56QgD4&#10;9oUl2u4Srp+bwtNHS/jeewcw0hcL7vvZ0e6JoXE3gY+eMQtyQE0k6tM6tB21netQpH4RFe2rUd+3&#10;Fa3kGLNwVaFqPRr6yOGddkZjrxX6xzzR1uWI/kEC3h46J2pp3WAQlpayMDYRg8mJJCzszMKB/SU4&#10;fKQChw6WSSrq3j152L0nF3v352P/oWJcvNqMG3e60DMYgmOnK/Cr3x0T55StucMT3EKnmZXH6dzO&#10;ymfhJh0oa41F0Kmuxwg1HXR+t5gip1wHoQlr4er/Ahy9XiQ4JYB1pseer8DNfzWcfV6GvYcCdmQM&#10;qz6hGwl2N8HZezW9Zx18Q7fKc4+ATfAO0YKty2tw8FxPcLuFQFoDrr7b6LEWnL22ibl4acKTzh1n&#10;r/WSRu8dvJpA35Sca0epY1ZWkROuckV7azju35rF3Wt78Nb9UyLO8M79y3jy4AreeXARb7OK8Oun&#10;6Vw6R+fUJfzg6XX88Olt/OKjx/jwjdv43tt38KMnd/HzD29LxH+gOQV5WVbIKtyB7PJtyK2k67VG&#10;l/YBwcOgK0GKG4GMg5QrlKg4MmtDgOKGlh4XgeCCcro+2uj70T7MU+5AfPpaqYOvbbZEev5mBMco&#10;kJK7FlnFm+k6N0Z2ySYkZL5CUKwndcVZxRtlfV2rqWRjsHgZ1w6XqbZL26qeUbomB00kSljbtoVg&#10;fDUB+qsoqXsJyoZXUNH0Ktkq+r7r6fit1IhXtBD8kjUNGBEc22Jgjvt2WkHdayJwXN9tREBti/4Z&#10;V4wt+GBqdzCNgWHo6PWTMVRN4wuXevB+5xtWA0MhBA1h6Oz0k7r84mJzJCVpIjJiAwGKpkBJs9oH&#10;e3fl4Te/OoN//5cHaKwJJKc9iI4FlwlcJAA+9i0As5rzdx9dwUevXyUQviJ1wBwBfnqf6+7/o/H7&#10;2H749KI8f3BlLx5d30ePGYIPi2LwXbqu7185hN/86AmmBpsQE+SGuBAPRAW40WMPxId7wd/DAvkZ&#10;YaitYEfMlxw0V2l1oq6LRUyENcFvnaiXcms8LhcYngrA2Jy3RFGHpsn56bKVsa6q3hqFZboortIU&#10;MB5ZMMfcARqTm1fRuKmNiXkLTOy0pPeb0nuNab+aYHjGjMbd7Wju1kILWVufNtrJWmld14A++sfN&#10;0c/ASvDa0rWDQFWLQHcrwasWeoZZII3Wd2vSebYV9S1a6KNzonfQHt0DjuQg0fa6begzXKRuuLpl&#10;O4pqNiC/cj1KVZpo6DSWrBS+2SE3YWjMbmgnJ79MD74hCgRFvoyCMjrvVBb0e1xpTqKxp8VOznNl&#10;nTly6XU8d7EycFk9v8YdKnIM88oNpeNAbpkRwbQNcoq0JZuK23Kp2xylhIitvsUelXUWIuJWT7D8&#10;vMSodziA5ioHVKgsMTQajJnZGLGp6QiMjAUQvHoRJDuRw2mJqlpDWba0OaCd3ttEc19lpRWKisjp&#10;LzSV87GgxBKZ+caIJXj2DngFDjRecWaWX8B6RBIc5xU4Ij3LFqFhXNe8TcQyM7KcUVrqT+d1Bshv&#10;gkoVi0Z1CvkVCagop+e1CejuKiQwrkVLUw7aWgrQ2V6Kni6C5J5q9HZVSnS4tioD8xNtBLnk1BPk&#10;Ls734Mi+Mdy8dADXzu+T9ceXJ3Hr8jI57XtEfGdySE0ArCZA7sOVs4v0v4M4fWSeAKtL4JmBmiPG&#10;3HqkVpkt0eDSnGRUF+cQlNaQqaQH52BHM44uLWCwuwGj/c0E4CpUlxTSa3MJkkpRX14DdaUKGfFJ&#10;0rOYo8F56fFksVAWJBGw5qKtoQg96mIc2TOEU/tGsWucgHy0gWCXWzmxyrUP/T8TdcpY9DbmidI3&#10;3xxenh9EN39HAuisJF8UZgdLSnNuur+Aa2y4PeIiHOh5IFLiPDDaV4uCzDAo82NQWZyA8AA75KaF&#10;ID3Bl0A1AN6u+gTONgTCISKalJHkQ9vxFtXgjqZ82aaD1WYE+ZgQQNvK46gQG4koZyYSaDFUB1qj&#10;Mj8SBan+cLPWQElmMCZ6K5FB0B3sYYQQT1N5XXKEC3Q2KRAfQueUKpteF4r0GA+xovRg1JUmoqsh&#10;D6NdZZgZrMVAaxGGO4tx+eQ09s+3QVUag7wUbxSk+QoQ755Tg3v7ujjQnGanjY2rab401cJQT72A&#10;3sRwAwJ8jKFBn2ltvhaGui9gqK8cc5PN9L86zNNy20YFBjsrRFgpjmu34/2QHkvA6uMgN/ZMd2yi&#10;3+AEVUkemiqV9NgFBhpbYLR9K2wIZMODveDhYi3KzmwMsJzCzBFhruPlNGl3JzskRIci2M9D2iRx&#10;CjOrQZvoaMPX1Vlq0JV52TRmhsDGxBA7tq5HTmqs1Cs7WOojOsQLeRkxyEqJAKcy+7hZYcuGF6Ul&#10;k3+AE8LDvVFTUwylMg/JSbGoLCtCdkYy0pLjCIQjwCrm3e0qjA+348HdMxJp/OXPnuLpm9fpPImm&#10;/bIJ27augo72esnc5PZPS3sn0NxYinQ6V1g9OzLEDrOj9aJKz37fw1v7cOJwH8HXKM6c7MSxYw24&#10;dKkT168P4MSxDukRHBnuJP2QWUk7ItyZfIkE8k+zaJ7zIb/Yg/xZKxpj7SSLqn/MG91D7pJBycGk&#10;rgFPdA/6yHjGYxcHxDr7/KR0sqndQzotdHdEoKstCnVVgairDUd5OZ3nFTFYPjyJn/76O/jBLz7E&#10;3//hN/jDX/4Vv/nj/8Qvf/8P+PU//QEf/vinOHftJp5+5wf4wU/+Hh9+/xd4/6Of4yc//yf84Gf/&#10;hIePf4xLN99FbkkLEjOqoKzpId98F43ne9E2tICG7nHyyXejq3+Uxs9dCAgMw+DQGBqb2rBx0xZJ&#10;py4oKoSDo7NYWXk18gtKaPxLxauvrYOVtQNi4xLot7Tgzad3cfP2ORw7vgtXuXUdjV+v3zqOO1cO&#10;oL+lWK6VsV4V7pI/fOXiIcRG+8HZ2RK7do/i8ZsXcfbsAoHvtIhhnT45i7OnZ+mY7BEwPntiFufp&#10;+cUzO3H5PEEvt0E6t5KFc5nepyD4vUMQfCc+1uMOP87JCr2jLIwVI+gVKykIv1OYG3KnrCT0TmN9&#10;wh0C3m+NBvA75RWR/8kIdP+T5eYG3omJcbrj5LRNzMvX6E5KqtudjBzPOwTCdwh6xfhxkTL4DoHu&#10;fzICX7G0NJ9vHxPw3iEYlmV4mNMdgt87gSHOdwh8ZenuaXKHwPeeueXW96xt1v0PMpibvQoDwxck&#10;cmptvxW2jpqydHDWRFCoBeLiHaSQPCvbUyaszCwnOoAuqKrxowkyGuNTNPnsysHYdJyoY+7dX4jd&#10;iyWoUQXA3WMjtm5VYNt2ctTtX5ZWSaz8nF9sIWDb2u0mkdKSKj2CXt+VdiCtNGkTkNY1OZMD6IDi&#10;cgtk5xuhuIwcgkp7qankNkz5RZYoq6QLqd4LGZm20NF5iT7nVWxYT7/DbhOqayORnmtPgEGTc4UF&#10;8kr1JaIkDgiBTku3h0R/U7K04R/xMkGDAq6BCrgHKRAQtQbJuXoCu8W1lshSkrNcb74CvO10AdJ3&#10;Vfe4oq7LjgDYCp2jLqhrs5IIIV/IbOp2W3SR8z67JxKHTmZi/9FULB5KwMJSFMZmA8ixcqOLmxzj&#10;Qa415oiTKVStumIc6WUQZiVorj3kyCS3R2L4ZbVSViTlQYEHBHWbs0TeQ0L0YGL8Mgz0FcjMdIWx&#10;iUIa0JeXuSMnx4rWmZPD4oDGhiBMjGbj2OFW3Lkxi/feOozvf3AaV8+OSO3Xg+s7pVURG0eOWEWU&#10;226wkiwLTjHE3qKLhwVPrtPFdJMuoDuXVqCXWxuxMajevbxXjIGXoZmjxM9N1tFrBIC/gWBpw0EX&#10;Pac8c9RXwPfaSYFhVnu+dWEX3ri9hB995zTeuDtFE1ssypW2aFV7oqvTkxy65wrZlmjs2U6O6HrU&#10;d21Cx5g2BufJEV4wQVXHeoIQLYwvuojgTV23Pj03w+CUF+oaHAQqEggoMtL1oCy1xfFjtSJW9KMf&#10;HMV3P1ym5TH83S/OEWRcEfv7v7uMv//VRfz61+fwq18fwx/+dIGA9wj+/vfHcPNe2zcp6J5ISFtP&#10;A7ezpPRXqEwRk/wK4tNWoahCR84ZTt0tUG0lUNdCebMhCmr1EZa4FraeCgLdVxEWbwAXb4ZZLfiT&#10;A8lA6+KzBs6+r8EreC09X0fPV8HW9RVYOb1Ir91AILsRNs60zmUNzG1fhbuvFly9GXw14ROyAyEx&#10;xgiLM4VfmC7cAzTg4a8Bd/+NcKXteAetRVqOgdRidvR5i0Pd3ecDZbk5TYJ6OH28VTIE3n98nkDo&#10;PN66fZ7Ol9N4fO803rx7gibEZQJkOv5kfCPk8W0CqYfn8caNE7h36ZD0IuVI/w+enidnrge5mVYY&#10;GA8hMLRBkUqXIHgbciq0kFe1HeVqvl7tpU9mVilBTK+7RIpZiIijvRkFW5CSswGZhVtRwjeeSrTo&#10;etdGLQE0AwfDLasGVzXpEzzQuNOgIzXxRdUENB2mYlyPz6/jGn0lQXF64RpkFa0jAKHPr6fvUrZG&#10;xOeKa9fTdrZKL20RyxpaiRoOz9ugdcRAekNz3+3aTm3U9+iibcQM3ZPWYs2DdH136aGqVUdalPF5&#10;x1bdpo/SBm2oms0IwFzp2valscHjmxIKFwyN+WJyNgTTs+E03rqgnmCnvsEOpUojGpvXEVC8JD1u&#10;HTiFNvhV6ce9vE+J29eHcWhRhX/81R187+mpbwD4pKRAs4DVR68zBF/7xi4LHK/A7on/sOSU6Lfv&#10;HJL3vvfwuDxnNfc3bx6UMgeODn/v7Quixs4tyX753Uc0Sdcj2N1SIDg50hchXg4I93VEiI89wvxt&#10;wSqtyfFuqK2MR31NAjKSfREfHQA/bxskJ9tj33IpAaszSmq2orR2C6T/eYctXeN+GJmMlLIYzprp&#10;ov07MKOPkZ0G6BnRpnPICKMz5mL9Y4bkROkRAJtiZrc9hict6H0m5EgZoLNfj85rXbT36tA4akjr&#10;zWhp/I0ZkunLe7uHdMU6B3YQUNPxofc107HtH7FEz6AVWjvpesh+FXkl6+VGCdcil6u3oLB6PbJK&#10;1hCgriJA3SSZB3llrGZugcoGS6l1D456BYERLyG7SB+1TU50zmlL1JchlzUlCioNBX7zK7i1nhZt&#10;bwdqWwlee9xo3iL4rF65GVTb6ijvae52pHHESYz7T7OSeGHlDhGSSy/YJLX0I7OBGJ0NRtcwK6B7&#10;ENDT9VapS06dAUoqCNzLNGiOpeui2Qjd/by/HWTZ1mOJpjYTNHfQOd9FIExzXgttr62LxtxBT4xM&#10;BNL+JcdvIpzO3WAZN7g2Oi1HD4npO5CYpoOoeAbj1bCyU5CPoYCb12swt+Kb1QqERerAk8Yrbo3I&#10;5uxM45nLenh4bIWX1zZERJghLpZgLceP5rNoGps56ycMZQRBTeos9HaXorkhE6WFETQvlElfy0d0&#10;XnL0Y3lvL6YIJNsJHEcHajAxpJLlJEHPGIHV3vlO3KH5Z3nPIM4c5Zq4fQLJR/dPikDQeH8TBjrq&#10;JDW6pbYMbXVV6GlSE4y1o6+lGZV5echOjEd/WwO6mmvRrKpAXbkS5flFyE/LRFFmHlTKKuSmpEOZ&#10;m4ey/BwU56ShNC8FFcXpZKkoK0ig7cShpiAe+2e6pcb+8K4esi6C3FYC3FjMDlZiZqACQ22FBMO5&#10;mOypxoHZHuwabUVPYxFUZUkoK4xGWoIX4iOdkU0Amk/wmRzjKVHe9AQ/AV4X2x3oaVVK9DvE11oy&#10;M1bSff0RG+YsUdCoYAfER7gSHAfT94xGXLiLQHBClAvCCXCDfMzgYrcNAV4miAlzkM9trctEfoqf&#10;wC3Db3luJALdjJCX7E9AHI2kcFcosyMJbkMlkpWT6AtT7VdQmhWG3CQ/tFRnyGs50sX/49csTrfi&#10;8O5eHNzZjcG2YuydbpIIOS/VFQlIiXJER30G1NUJaG/KQHV5NCxN14KVj+Mi3ZAU44OpkRaMDzUg&#10;Oy0IDjZbaK7xo9e8RhC8GmXFBPkpnvD3pvG/NE6i0AbbXiTw3IREen92UiBKsmOQmxxOY5kXNNa+&#10;CDtjXcSH+aMsLxPBXq4w0d4G3S2boL9tM0wNtGGkqyVtjZ6nRMdFhoJVoKNCAxHk6y51vMlxEUiK&#10;C5X01YSYYElnTo2NQn2FEkVZ6bTfE+Dv7gLNDTQXu9iA0+bjwjm6bglPZ3M6vr5Sw8y1yR5OnLb8&#10;gig0e3raSqukrKwEZKUnISosGMqifPqsaCTS9jPTEiWFOi8rHjGRXmChtgplMoYH6giEDqGyOFPa&#10;Om3Z8BJ0t6/Hqle5f36p9MI9cnASE2ONIoBVUxGHwZ4ijPQWY2asAscPduHqxTEcOazG1FQ6xifi&#10;MTwRja6+EKibaR+WepP/vwGhobbw9DBGQIAZMYAfqskXLa1xIj/Yb6WEjXzmNvKrOfOTS/eYD1hI&#10;tI/GFAZddasH2nv8RSiXuzGkZOgir8gcHR2hdP0HY6Q/Q8Tf+KZqozoVVVXJuHH7BH7yi+9gcLIP&#10;U3tmsP/4ERy7cBGX7tzDo3c/xN3HT3H4zEU8eOsDvPnu93D93mMcO3sdR05dw76jl2guOUhz0Szm&#10;F0/TnLKInctnMDi9hOrWQfJXRlDZ0kvj7RAWdh9EQaESGzZqICg4HOERUVC8oMC6dWv+w3Lt2rVQ&#10;KF4kLtLEC4pXYGZqDRtbmsv6O7BzaRJnzi3jnSe3cI++98kj07h/87D0bOYMyL2zHXI9XjqzhJvX&#10;jsPYWAvBoV44deYArpGPfO0KjV0XFnGTXn/uzC6yBVy+uCTLK+cXV3r/0lL6AJ/dK/B77Ty3Q1qS&#10;CPAzgt9nBL/PypWJzwh8nxEEPyPwfdbTpXxG4PssIc71WXqyx7PsLJ9nBMHPCHyfEQg/I/h9lp7h&#10;+Swlnf6X7f8svyj4WWFh6LOs3AB5npMf9IzA91l2XuAzAt9nBLzPCHxlSQD7rKwy+hnB77OGlvhn&#10;BL7PCHyfEfg+KywNelZQEkzb8XtWSJ9H4CvbSkzxfBYWafcsMNj6WUiY3bOoWCfZDsHvM3V91jMC&#10;4GeBAXbP7B0Mnnl6WdH/fZ4RAD8zs9R8RvD7MUHwpw4OWxHgbyiiVtExNggMMSWoDEZFdSwyc3yR&#10;meuDmvoE1DbEI7vAAzUNkVBW+xHAuiCnwBa5RTbIK+borLnc+VW3+qGi1g1l1W40ub0qfXItbRSI&#10;TTDG8FgWJmZy6SQOQWmlE0GAM2rUzihXWaNabUuOnrcIYjH4MhhztJdTnIuUlnKic01lWRXBMAFP&#10;TZ27pAiymm5ugbXUkCWnWMHUeD02EvxqbFaA9i1KSgLoNfb0e9yRkWcgatLlKktR581XGiAjVxsx&#10;SZsRGPoaPPwUcjednQ1lnaVYWb0VOca2aOh0Foe7lZxTbjPE6tEd5KB2kBPRPU4X5LCT9CIdnCLn&#10;jByM8YUQseGZAFrng4FJAlZacj1iS68tOSLm5JyboLrJCJWNevQ5OyTaxIJWlXWaNBBoo7HdgBwt&#10;IwJcU3LGrEVYZXjCnfafFTkoBGeVBqhXO0Ld5ILSMgukpRlBQ0OBNavJaNCys16LksIAdLSmoqUp&#10;Dq3N8Ti0v5nApYecgymwkNVbjwg679DJf3mOJvzJld68V/biNqc6n+F+Y7OSyswRHnZ2Od2Rl/yc&#10;+0/evUjQe3lRnnPNLj9me3BliZYEuGTcU/IOR37JXmfIvcpqoFwbvPzt8+d2iy5GtkfXuP/oSQGl&#10;uxfJ0b51DO/cPyIR6R999zTef7KIof5YZGXoo6XFG9OTiejo9EBR+Wap0RuascHwnDWGZi0wttP6&#10;21q+jmFdjO92wMSuFaVXrvnk9injO33JCdVAZpYh4qLp/f2puH5lCGdPdfz/CPvLKDuyZk0TjPwS&#10;lWIIBTMzMzMzMzMzMysUCkkhZmamlBKUnPlRfnihbt2uqulZPbUG1urpmT/z8x17LTLyZt3q6v6x&#10;l/vx4+ccP+6+97bHzew1vP3sCP6nf3mA3/1wFn/47Xn8+N1pfPPlcXzx6boMUGu6/OqL4/j663U8&#10;fzGMa7frsbyWqtDYN+Kj91p7r7OW0qlrNUd+2XbUtpjoQwyGwLb2iuHZZqz5qY19cr9LK2+1Qlal&#10;CZJyDyI85QCCYw4K6BohOMoSgdGWCAg3g2ewocDubrgGbId3yC4ERO5HWLyJgiw9vL6h++EVtE8A&#10;eI8A8D54Bwn8hpnK0hAeAfQSb+4fkSiTZsw+BETtVK+ylwB3aOyHyC211KgJeplqWy0UJjWaQV53&#10;9/rhzq0+/NPfHuDzT87h06dX8Pim3Dv03MugTdGGr15f10H70+dntX32QvZ7dl7bP/70SsD3mULx&#10;/+1fv9EyPTWVAdoX6zqt0DXqhhYxwJv7raVZoqHHQkuHHbuQKQBq9XMqg0BykzGyyrYhNtNAhbHK&#10;mvajQox3frax1xxFAiWVrQdkgpL/0n4AndKfKtv2oqH3ILrG5bsHTBRGO8esUNu1H1nl78l37NX+&#10;2CCQXC99srpd+qT00f5pVw2ZpuI0Ret6BQgGplwwQFGscUctyTQw6/gL4HaMWupvdIxutq5xWwzN&#10;u2Jk0V2WAu7Sr5sHBJbkcyxX1i79ndEdFLnrGjbTdIe1UyFaxqdnVMakTkP0C6j3jdgJfPli9Wgk&#10;jp9OwobcV8v0lB6OxtCoHwqLBTLCDeDvb6B5/czbfHB7Av/6j0/xp+/v4I/fbNYBZgg0AZgh0AyF&#10;/ofvXuDfcoA3Q6F/98VmqDOXhGEqQnP5p28eaBg0c4A3x4VrGg79l+8eaX//lz++wf0rR1CaEYG0&#10;KB9pfgh0t1ZvcHSwG4qz48TgDtecOzvzbQgPslOlaH9vJ3i5CzBlu2J9o1BLFJXUvSvn3VDG490y&#10;RpqhZ2gzDWZsJkTfnz3shslDpnJO9wmg2uLQMVesnfDAylE+ULHF5Lw1phdl/hH4PXrKHyvrHpg/&#10;5Cqv3TC/4oapearh20h/FVies5Fx1gmLh50xu2yvjfA8uWCJ/rEDup2gPDBmJvvaYWzaXsZkT5lH&#10;foPCCgN0jBihoX83Gvr2onnQCDWdB5BT8SHSit5FVul2Dd0vqjFWj218xseITPpA4FQgts9fmi8m&#10;l2N0rqltpx6Flea/sxXVHpTP79J7nqH/2WW79UEQRR03hR2lj0q/aOqz0v7Syjx3WdbLfVwr9zCX&#10;fM31TrmHJmUeGZx11/41PO+N6cPB+n5zj7EKxLX1Sh+S1t53EJ1Dcm4nbUDl9Jll5tQ7i7FqL/MY&#10;PeV8sGQj96X0C7kvme8+MhUg5zBKo7mW1hI0kqtn0E/1EeqaHTWKhMKAJRW2+iA7KXUvwqNYE3cX&#10;MrIFktNMEBWzG34B78HL5zfw9X8ffv4fwcv7A3h6fQj/gJ0Kxk5O78DaWuDZ6V14e+9AQMB+REaa&#10;y+v3kSh2TE93Dro7MgWWkzA3XYPz58a0xE5mhpdGGxQVBisstbdlYFYM+Ts3VjQP+fTxSdy/JeP7&#10;6xv4+tM7YhxewNWzh8XwnMfK1CBWp0cFNrvQXlOF/uZmrExMYXFoFO3V1WgsL0VHfZWAWSO6GxvQ&#10;UlWNGpY6yc1DSVY2+lpa0dVQL9sr0FzFfSuklaGqMANZCWEoSg1FYpA92spTsDHfhaMCu5eODuAZ&#10;BcVODGG0IwPrM/WyvQHjnXkYbs3GTF8JBpuyUZIRgM6mDEwKHDN0OSPJRz23FYVxArV+iAxygJez&#10;McIDHDSvtbIoSVu9QHdqnA8cLHegRuCUYkgE5OwUgY22EhRkhiMnNUgBuiw/Bp5OBxSuCb225h9o&#10;GHVZQQT6OwvlHA0jLc4dhZkhyEsLRIXAc3F2hHpRU2O8MS4g1VFfgJzkINknDIkE7Rh3dDTI8eeE&#10;oiQzVODZGyGexgjzNtVa8aNdJVgca1DInR+twWR/GepKotFWk4jKfAH9eBdUFYTK8TmocnRirBPy&#10;sgJRWRKHAG9zJMV64rhA9NRovSrRmxiyHFICfD0FVm1+g6R4ATGxdcOCTeS8BCA2zAbmYkclRDhr&#10;HnBKrLeG1NeXZwmYZgrk7oSviy2crI0R6OWCiEBv9fya7N0FT0d7rWFtvGenwmtJTiYCPd3kGCLB&#10;kkfJcay7HARXJ2u4OFpobV9XJ0u4OJnB2uKAeoIZQp0SH6lj4cG92+FgI/23ugj5LDdIqM1LQqC3&#10;PXxlPGUZp+RYf3g4mcDBai8CBYwD/Z2RHB8m/4nq1xmae1yUk4OslBQV5uK27PS4TYEsgfuEWC/k&#10;ZAWjMC9aQ/f5YMbccCcO7n5fxmexQeIDFLZOnZjCxvogzp8ex9NH67h/ZwELcxUYG8rB6nIVjq5V&#10;44jY93PzaZtRbr1il7eYo7BcxquCfcjKNVFtHgfH90CnW1S0DRqaYjE4ko6O3lCxk1imMAS9fUHo&#10;7ArQfN/WVn+0tPihszMUQ0MJaKj3/0UMrr01BjVVwagsD0BHWzymJ4u0NNyR5XocP9KGQ0vSdy7M&#10;4drVwxgZbUVHVz1WjizJuD2FktoaFFbXyNg2LmNnL5p6h3Hl/lMZQ3tQ2dT+SxueWRTb8QzmjpzA&#10;6Wt3MDJ/CG2D4xiYXkTrwBh6J+aweOyk2JUrYuMfFXZqRXlpAyor6rDto53YtUvssgA/+Pq4w9Rs&#10;PxwdLeV/B8PbyxXWVmKLeXnA2dEJZibm8PT0RGiEPw6YyTV3NkJaeiiWmbP86AxuX11RxeuXD0/h&#10;H/74ElfPLeHUxjT6emoFpg3Q3FqlYdO3b53AJwLBD++cxI3LqwK5BN3TuHvjGJ49ZN72eWnndMnX&#10;zx6e+xmKz+p+BgU5gSgtDENDTTIqS2OQk+GP1EQPzReoq0pEVRnl4KO0nAPrnDF8a7AvWy5Aghhw&#10;YaiqikB5RQSqa2LQ1CyDSX28GNUhEDCW7ZGIjLJGaJg5PDz2aj04ln0oL49GcXE48vIDBPRS5GYQ&#10;Q1lujNRMFwSFGSM00gwZOZ4oF5gJiTCXk2QpE4Y1ImPsEZfoIjdWgJz4eLS0Z6GuNlHLDiXGuyEu&#10;RgaDBB/ExnjB28cK1ja7wdqegcF2Wt3gQZ4AAP/0SURBVKidT2L8fA/K+7aoqJBjr47U4yb0lsqx&#10;1jUlCnzK8ZeHSAtCbVOUAGmwgKQXSqq80NgRqnVxB8YT0SA3a365HdKyTeHoKgBqbIC9MtAEhW1D&#10;U1uIAHQU+ocTBKDDFJjLa1zQ2O4tzROVArpFlWbILTkok6OzenurGxxQVeeI2kbCnkzU7T5ybiiW&#10;Ip1kIBzLq/mYmk2T/+2uOUetHcHScVLg6rwfuz42gMnBd5GUIKDcnizn30MBWT3ITQ4oKDNEfOp7&#10;CIsxQEziu8gtEuNKJuWeYTmPjRaae9g64ILOEQ+BXm+MLQZj6lCYtuWNeCyfiMW8GJ9Tq0ECvwHa&#10;xpf9MSpGKdWee0ZdxJClQrObLntGnRR2W/ustakKtBgLncO22rhOz1Rdx0EVShkYsxODwha98l4H&#10;hZbajbW1dVvLNTFV4ZyObjeBEB909wSgrV0AuN4TVZXeOphXl8ehuT4Fg71FOHm0D2dPDeHK+TF8&#10;9flZfPvlBV1+/uqUdBTm8x7Di8fH8OrxBj55ckLDlZmDS5hl7i7bphLzBd1O6CXcbr1m24LhNw9P&#10;/gK3NIIZErkFvlznNgIvl1vrFNQhJGv4pCyf3Toq33l5s+TRI+57WcMqGWb92y8Fvr84id99fwqz&#10;U8loqHPG5GQ0FhcTZXAMwsrhpE211Xk3gclNrzmNtbk1DxXJWT7mj0MbwahtY/6cheZPb+Zk26G2&#10;2RLdA36Yns7E7EyBAO4J/L//16/w+RsZPIeT0d3JEL0U9HRFoq8vCsODCRgfT8XsdJZ+hq8pytDY&#10;JjA07CvXMEAM6mDNZ2f4TnWTCbIKP0BZ3R71LjZ2mqgqcVOXKQYnXUCVYqob90z5orLTCQn5e+Eb&#10;/S7cgt+FR8h2+IQL1EYI9AYZwyPQBO4BxtIOwj3wADwEcrUF79GwZq+gPXDz26Xg6+K9W9peePgZ&#10;wS90U905JNoKITHm8A4WePb7APaeYkT6GCAg+iMN9y+XPjI8Ey33pRx3q430BxuwhBcB/fr9YvVK&#10;FpcdRGubr4L/t2+v4B//+Bn+/rsv8MdvX+AvP77CP/30Of7DX77AP/3pjQzYn+igzfZf/vkrzR0n&#10;AP/LXz/FvWtr+P6LO7L9G1w6N4SUrL0oqBZoKN+J+GwDFNRsV0OdedE07mMzDOT4TDQ3mn2ztGGz&#10;ljZht0P6TLeAaG7lR8ip/ADdEw4YX5FxQ+CyvscIPZNiFE8ytNwU/bN2GpI8eVhgaskZfTPSt3r2&#10;YXjBDY19ZgIuB3VZ12WiIMyc7L4pN63hzdbUZ6NpFGwU1WsfckH7sKOAN0HaUKG2b9pZfk8M/l5T&#10;PYbRJTE05LjqullOS+5RCthJ3+f3E1joCSZAtQ7sFvh5X8DPQAWgVjb8wNrfzT0H5d6ip9ILR05E&#10;als9Go6147K+EaXt1MUMLK/HaB4Vc6YqKqxkTnCROc0Rl891408/XJNrdEMAlvUENxWg//T2kYZC&#10;qxr02/s/e4EJvJttMyyant87+NsPAszyuS1laG7na+5HlehX907o9t9/cQ9//uYxLqxPqVGfGumL&#10;0sxYFT6LD/VGTIi7toQIuZfEGK8tTxcjOkXVTe2s92oKx9xSKk5eTFaBseMXZaxdcsT84SCtwzsx&#10;F6HeAaraM91h+rAlJldNBMoOqNd2cc0Rh497altZdxNwdZW+SHh1EnC2wfiMHRZXPXD4WACWDgsA&#10;LrhgYtYeUwtUchaopad42QbTS9abrw87yO9ueo4JyNyP39M3YoLJOQfp9ztlHrTQcmjdU6ZoHxXQ&#10;lNd88MJ673xQQ1Atb7RS+E3K3o3olI+QVWyCmlY3tMg4XtnkjMzi/cgpk/tfGmvKpxfuREbRLg1/&#10;zq3YK/1ijzbmxvMhEPsChRwpCkdNi3oZ12q6jFHdaYTKdtnevBfFjXI/yXqj3JPNg1ZolXtocN4d&#10;w4uecoz2cu+76Dof0tR27EZz716BcFMVeqN3needy7EFexWA43tD0l/4mttH5mwxMGUp85yFzl9b&#10;mhYU+2JkE3OkGcZIEThN1VmKkPMbJ9dD5tIjyZhdjsXQeIg2hjRqKTSxAaii39zupRFfDK0ur3IU&#10;W8cMqRnGAsv7xPbZi6QUI6SmmyI+8QDCI3cgJOxjBAR9gORUM6RnWilAOzgZIDrGUCPEPDx/IzbQ&#10;O3ByljHv5+bq9g6yc1ywtFSDH6RvMEeO3uLl+TZcv7iEz15cxbP753F+YxFzI13SurWk0tGFGRwa&#10;H8dIWxt6ahvQ19Skpd7GejsUgBvKSgR+C1BfWqyl38pysuU19RAaMNzZLgBXhYL0JKREhyAjPgIF&#10;aTHIjPVFRrQH4oNtkS32WXN5LDrrEjA3XIynt1nXeRpnxLgfbE9BdUEAWiojMTtUgsMzdVicqEaV&#10;2JHVpdGoKIpAXUWCemUJr/T6FmRGal9jGsJIb60Aow9CfG3RWJWBUD8b2U/mxrIUTA03ak3YQC8L&#10;sDRObloI8jNC9XvoEY4OcURTDcsUecLLZb+KaNVXJqK9MVOgNgjl+RGYHKxBc3UaynJjkJ8Wipbq&#10;HEz0N6C/tRJNFTnwcTZBfJgr4sIEMuU7MxK8BS5jNTw6McwBcfL/Xa0/VBAuywnWEOfmygT1+va1&#10;ZGJhrFoBODfZA4XpPogJMpdj9EFNWYzY626IDLVBeLAVXBx2aETAtUsLej1TxCZkbmtMhLWAnx1s&#10;BciqxN49vt6J7rY0gUM/+c+pCPYx0lDoWAHm1roc1bJYXxpFmL/Y1FEBco665XwmIjLED/4CwVyG&#10;CQgHuLnCw84WLjZWSIoKl/8VJ4AfKeAdrO/npCeqBzg0yBNO9mZayzdaoMf44Mdaz7ekIB3tzVWY&#10;nx6Cn7xnbix9tzRHRa6S4oLl3HspBCfHBMHHVf5DlPy+py2sjXciLtwXlqa7YWW2D0W56SjJz9aS&#10;TIXZzAdPQmVxqbRi3U4Abq4v1pSTtUNDOH92FqdPzOCLVw/Q1VwLW4G1YB8n9SxfOD2P65eWcfLY&#10;oEDvCm5cG8e1KyM4e6Ydh1fLcPRoJQ4fFrtgSJiozQctba5o6XJQ7RtWSWjsEJuawrZiY5MBklNt&#10;sXefAXbJ+U1KkfFnMA19Q/Fi4/qLbRWDkZEk9PfFoa83HuNjGRgeSlNBq+rKILH5ZHxoSURLY4I6&#10;d3q7snHkUAdObwziyEqbCm+xtNvb12fE5p0U+3cU5+T4mxoK4eJihbTMJITHRKCpowNzq2to6OxT&#10;kCXg9ozPYmL5MLrHJtDQ1aPLo+cuCOzOIiknDx8bGmFqZVW3j8wtCPxOyfw8hua+AeRVVAnD1MPN&#10;LQDhoQliM06KXbqMhflZlJcVCmuFalh6TEwArK0PICLCB2VlOVrzOSIkEJmpaQgO8oOXr9h+KQL1&#10;NZnILxSGbMjGuVMTuHPt59JQ11cUhv/6h5c4dmQMHm7msLDah5XVaTx6ch33bp/CyycX8ejuKdy5&#10;fvRnAD6DB7dPKORuta3tj++d1sb92Qzys/3kJgxGa2OagjCfJJUWRoD1wwjEPR256O8uEBiOFeCN&#10;0gvR1pyAzvZENDfEIj9fBrB0D6SmuCEtVSb4eEeEh1kgOspOtnujqDAUWZm+iI91QXZmAEqKIhES&#10;ZAlry/fh6blPgNEUPgH74O2/F/7BhggMNYFf0EF5vR8+/oZyAb2QlOqhYcnBYdbwC5ROFGCKoFAr&#10;hEXaIcDPFMGBFvqdgf4W8PbiUwYz+AVYy+QgnS3WHYnJcowZAYiLc9EyKkmJTsjJke9NFvisi0e+&#10;wHpCsptMMs7qBW7pSEdlbZRcGHuF4Kr6cIHYEAHXYLBOcFqOHfxCtsFaJhrCLyento4wjAgwDI8m&#10;g3V6qfRZVeOFxJQDSM8SoGv105DdojJLRMW/h+iEdxGb9D7yiky1FZZaCPA7CPC5q6hQY4sMsk2e&#10;AvkCe7Ksb/JGXaOXloWprHHV1w2N4QgLsYeJ4TY4O+xDVUU8BgZy5D8Fqbe4sdUDOYX7UVx5UDtk&#10;9yBDLcSImgrRfEwKiXQOCrxOeUtHCMHsWiQWjkVhbj1CDJsAMYBlYpfl0JyXGsM0ilsHbTc9Rd0C&#10;pgKr9O4y1JIeXsItwbdZjPPadjGCGveox5cQzO3cj+WJCMSafzgsxpM0ghnFnLikYFZNs6nWQ2XO&#10;G+uj1jTa68MBqgsnJh9EXMIBZGaLcVXqh4XpOhw91CsDwaQmuTP89PNPBDZZW/eLi3j15CheC/h+&#10;9uykTOyn8faFwPDLsxrWrCHLj04JdG5CLsGWjR5dbifg8r0tD+/W+5veXgLupoeXAEyg3fLmEoAJ&#10;vCp2JYC8BbsEXQIw33/94JS+z0bv1Def3JTthOtreH7nlOb8/PbLS/hP/+ERzpysVa/vxGQ4Orvc&#10;MCvG8Nx8pBj8YvCuJ2v++MhUEJiL3d7rvJkrKIBLtXHmviVnfKyKqRk50q/8DBAc+pGWILp0pQv/&#10;6//2Fj/95TxOnKjU8xsa9o6WHsnNM0JG7j4tV0IF8uZWF1UhpxgDa1OPT0aoV4rejsPHU9XzwTzw&#10;6iZTFUDjdWzuthDoNdRG1e7aViMBYAE3ufYUxWEob3aFEaKzdsFHQNQ95B14h38M/6gD8I80gU+Y&#10;MTyDDwrsGmrj6yAB2aBYY/hFHlBhK5+QPfAIEPj9GYDdfPf+7P01RkC4BezdPtbSRy4+FL16B17B&#10;2+Ad+gFc/Q3kO36DskY5llEfVaLunfCRwd4dzG0fWfBSjyXDhJeORGJ5NR4VlfZ48nAWzx6u45NH&#10;F3H38gaunz+Cq+cO4eKpRc2jW57pUoNqtK9ajK4qdLcUoq9dDMPSpF9yzrJTAmUZjanxCjF6BRLL&#10;9omRv0v6lBjVE5seVnpfu8edFTYLqvcKeJqjqVcM8hFX6Z9hmFkLUtggdHaO2Sm8csn82slVHwzM&#10;Oivctv7s7R0W4GFrHxX4HDbB0IIj5o75yucdNRx5E5pNBGaNZD8PjC/7orx5n8I2vdH0nBF4u8dd&#10;FYjru6xR2nhAvWiE3/YRG/QLWPB4uM5jGZiVfQXS+Zpwzu8dEfDonXJSTzA90KWN78n3HpCxxUTg&#10;5kMBJAMt50Sl98FJAfB+gTTmR60EqveTZXYGBfoJxZPzrjh7LWmztu1xgcR5f0zPB+PIsVTNGT59&#10;qhJ//sN5/PDlSfzh60v4y/d3FVzZ3/72zTOtCUxo/emrhz+rRG82wiyX3M4awN+/vqn1gLdqArOc&#10;EpdaL1j6NOH40dUj+PsPz/Gnr59isqcGyeHeqMoTY1+MRxr6qbFBCr9pcYFiNMeI4SrGsgAw61u6&#10;OhmjqMhHRRKX1kMVsGbXnDC35o5puQ7MCxubESCeD5LXfmKUOGN00VjO7x7MHbbBzCEbTC5ZYmLh&#10;39rorIWAGcvUMefXHMNTVgJkFhiatMKkXPvpJap3O8o53fz8DD3H8h3jC+a6ZB4xc4hHZ83EcLIX&#10;EGdpLdZ7N5XjYI78AQFCKkw7oW2EACqGa9tejUBILXwPyXkfCtzuRXapIfLKzRAS+w5i03agoNJK&#10;W3mDI7JLTAWGXTTqoqTWCrllxtIXDiK/0gRFNabqOa5ostSw6IZu5hm7ivG2qY7e0G2Dln4HGT+2&#10;I792J6o6jNEyZCvAayPwa4SSpn0ob92P2m4zOT5bbYTkxn6B9hUZwxY8Uda8S/rUAXQMGQnQWqmA&#10;1/QhlufbrETAXGuqovN9LQsmr9m4TnVuluujZgUbHz5S+Gto2glUwJ5bDcCC9FE+7Js9FKRwzHD/&#10;/jE3OfdBWDgcqeMKI2JmDwXI+WW97QjN+aZ4JOe/zn5XFR5kfXDmM/MBI0Ou2TjuMs1kZDpcDG6x&#10;CRpsNKe6SsZqigs2trujrMYGdQLVheVi82TsRmL6LiSk7URI1DsIi3kfuQWW+PT1Oj5/c0oMyUUB&#10;gzYcWmjG5bNTuH9zHTcvreLiiQVc3FjCzfPHZLw7hTNrKwK9HehrqMdQeytaq4sw1FWP6aFOad0C&#10;pYM4NDOuUEwQHupoUy9xbnIi0mKikJOUgJJssTVz0rUkzEB7mYYAV+SGoyjDF2G+hgKK5qgrDUFj&#10;pYBkTbh8fyqmhnIx0pOOnpYE+UwaZkeKcWi+FrUVUUiOc1RxQipEF+eGIizASsWd6AVm/n1pXoyG&#10;QpfmCSgXxgkAp6OuPEXAzh3FWfLb+XHIFSPcw34/8lJD0NdaggIB4M7GPPXUNlamYKyvUvqup7b6&#10;8qTN0OfCKLja79BcYIZd56QFCHBzfA9CRqL086wohPs7CRASol0Q5G2JZjH0GXbNPGPmFPu5C7zJ&#10;cfu67UVWsjvKC8KQEGmL8YESHF/tUtGrufEqeV0ssB6JNLGDCzJ9dD06xFxLJVGNOtTfVEsnBfsa&#10;oyArANOj1ZgYqkByrDMigs1U4bqmPBIsxcSSTg3V0Vg/1KollVhXtqokSj5rCndHmUPt92FqpAXD&#10;vfWaf5uTGi0M0ISqslyByDJEh/sJxFC12RdOliYC4wFy7dK0DBy9wAxlLs5Jk3NciNAAsYFjQwRm&#10;Q+FkZwpLgVXC8NayujwP3375CjcunsSuDw3knCXhyd2rGOxqknmzHs1VxQj3k3s5l/dMKqKDfJEU&#10;GQJvBxvs//h9fPSOgeYSM9y6qrRIPb+J0bEythYhIykFLXV1mJ8ax8z4ILrba9DRUqGlxm5cW8Mt&#10;AaZn96/KfRAET2dz2JjtRFSoE+6J7fXg7iHcuDqJ9bV6LC4UYGYmC+PjiejukXm31VMF9ZgaRc0K&#10;2lg9w9S6YV1+R7FtZazqk3l5wFfej8DoRDaq66Pg4bNLnWRW9gbIKXLB0qEyTE1mY7AvGfU1wWis&#10;C8XoUCYmRvIw1JeB8eE8gd0GnDjaobnGjFqk8+bmlVlcOjsu120Szx4cEtt3UEuxffXZJVw4NYm5&#10;yVY0NuQpgDo6WSFAzllweJgwSwgCIqIRnZIpY2016jt6FXwXjx6XuWJOxvMlHDt7AfGZ2WJTBeOA&#10;pTXyy6t0n9beASTn5sMrKBQufgEws3PE7gPGMDD4EGamtsjNKcSxY8fw9Vef47PPnuPevUs4dnwe&#10;i0tD6OuvF+5LRWZ6NApyU1BdUShc2SrndRpHj8v4wtq/n9zAp5/flvHouqZy3L+5pvD78OYR/U+v&#10;xY6en+lEaLALXN2tsLY+j+cv7ygAE3AJs/duHldPMNe3lv8eern9182gujxKbk5HNNYmaUtP9kJT&#10;XSqG+8vUK5wQ4yjwG4/66jgM9ORjdqoa7S3JKC7w1Vq45SWhyMv1V/hNTHBCXKy9AKYz8vOC1Dsb&#10;E22P2BgHgVMzhdWEOFekym9wmZLkiaAgM3h474Wrxy54+uwT6DVCgHTY2ARnGaCD4R8kBq/AbmiE&#10;7SYAB1jAy0eMYz8z+AdawsdLDGS3fXB13q1Lf39zREU5IUkGpfQsf4FnArQXUlM9kZLqpvDLlpLi&#10;hMQkJw1NIGTXNyWjpDwCSWmuSMvyREVNpHqn6ZkmAOcWeSEs2hgOru/A1MoAlnaboc4lZS5arH18&#10;Sgbp2QwF4O7eaC2LVFNPYHVDTr6AQJ0r2rtloCizRnr2fpRUysReb69e3pYOX7R1BqBnIBSDI9Gq&#10;kEvoLSmXyaxZrkerDHgN7vodnT0CQtNJ0qkS0d4RI9CbDD8vO/j7WKKmOl6Lwzc0BaOrNwxt3fQ4&#10;y7Vtt0VTJ0VDxHARQGLjhNrUYSeGTrh6cjtHnVHTYSIG6T4Nq6xqM9LXDK2kJ6p10F4NckIwjWFu&#10;5zq9vvT4EmrZuE7Q5ZKAS+9wS68YxEOOYhgEYGTWB41dlqhuMRY4dkBzl616JFlKiU/RapqsBNiN&#10;kV8ihlCJEbLzTfQpeEaWhUJvcYkXurtTcfRoO+7eWlI58yd3jqmg1NefXlExKrY3TzZAOXoKWrG9&#10;fnhMt332+CQ+fbIJtv9HjQC8BcdbMPz6wQltW2C8FfZM2CXU/u8BMJeE4C1jmftzH0IxYZjeIxrW&#10;nz25JK+pRvsAbx6dA/OL//7Tfdy9MYq25gD09wdjcCgAwyMBmJwKEQCOxq07jThxsgxrR0s0H/38&#10;pQacu1Sn9VOPnijB+cv1uHilCWcvNOD1Z4u492AML18dwt/+fhevPlnH6zdruHC5GW09fohP2Ya0&#10;3N0qDjMw4S9GVgzOXSuQ62Oj1239VCIOn4wHRbNGZv3UK8q6yoRtPlxhCS9eRxpvFfUH0NJjqQ81&#10;CL/0ADd3WYlhZi4GmrGGXheU70Z20V6EJHwIz7B34RxgALeg9+ETsRu+EfvhFUJP7wG4BeyDe+B+&#10;AeH9AqwHERxnIk3gNma/7ksA9glh+LMh/MNM4BdqLMBrpOHPLG/k4b8ZGu3s8wHc/N9HdOpBRKbs&#10;RUTyLhTWMiJBJrARN/VoMu+Wns72YbnXBdjYWOs4t+xjVNWaITVtL5YXSlFRHIr0OF8VOiLYUPk3&#10;Pz1Gw1zL85MEdlPF0MlRldP+jgr0tpXJZF6uXggKv3CdgjNXxPBo7ZJxskOM55kAHDqZqHBLTyk9&#10;u429lgqZfZNeAkRRGiadV7VT+yfDOgmeFa37NNR5a9nUL+d6QCB3yEKAVIzmJTcBTjsF4bZhc12n&#10;N5ieYYYrc//ihu3qpR1b9hZ49lPP7fC8gOqkjBVyLngcrD9c320u/d5OQZjjAbcTlBneTICmF5mw&#10;y+8h/BKm+V16HjXk2UaOgb9prsDOY5palbFiwkSAejfqOvfJvWKs4fIl1fuRW7wLrd2OmF0JVwgc&#10;mfFE14CV3GtGss1VYMVFjlGA7ZAzVk8EgUrxo1MC/XKvdfU448yZYvzj38/h89fL+O7zk/gPPz3E&#10;n7+9rwBLDzDDoFkaaQtoWe+XbQtyCcHsm1wnDBOcuU4g5n4Kyl/e3XwI9uSi7v/96zu4dGwGiaHu&#10;KMmI0Ry6fDEgqaSamRiG9Pgg9QRnJAUhKSZADUQXRyPExFjoA1IKAx464Y+Zw/RCUsgqQCDUSw0s&#10;Cgqqx5GeymVTTB82V6EqAu/gpJHArqFAqqkqPI/Py3WYsxajzBTL617Sf4MUfDsZbj5oItvl90ao&#10;Ei3gJ5+fWrLG1LLAMUF60QLTK9YC19RkMJF9NlWjOwf3y762MgY4S1/eKeP4PkyuyDHNyr3aZyL9&#10;aQeyyz/Whznq0S02RFz6di2pF57wARKz9iAldz/iM3apJ5i15wnDGYVGuo37phdwmxkKq80EngVI&#10;Kg6qEBZLhFHLgl7gkvqDKJNxhNEIFdIoIFfXbS33l4vcX86o77HR1sYHNhNiqPZZKhRz2T4q84yA&#10;cl2Pud6f3WNWMl9ZyTxmo22rLBhD8hkKzdcUZWTj9g45d1RJ55IATBV0pqD0TZirp7h3nOWl5NzP&#10;b4o6Uszs8MlQzBzykc+ZybhopiXleB17x2wFmKU/TloKQNurmCEFIbtHLFWZfXTWXSNlWMeeDz5W&#10;joXrA5Lxea+fo2jcBb69dZ7lHMvW3GMtjUruDnKMmznSFMajQjxFyFhnvHNQxrt+NxnDw9DY4o+r&#10;V/rx0x+v4LtvzuLWtQmcOzkgBvYYrp6fwY0LC7h3bR3Xz61iY2UCh2eHsb4wjtXJYQHhNhxbGsPK&#10;bC8mBpq1NNL60jhuXtjApZNHsDQ5pHWGKZrVXlutXuHizHTkpSQhPy1RAZhwqirNrXkCY4kY6MzR&#10;ckiZyfYoyHFDfVUQKst8kZNuj7RkK1SW+IkdmoZBaQ0CxyP9+SjOC0BCtBjhGd7qDaYYVn5msKo+&#10;t9RlKGwWZdNDnITm2nS0NWSgtjxec3tzUgI1XLm+LBW+LjJ3OBsJfKdoKHNNSaIso2WM99AQZ4YI&#10;h/paCNRayXgfoMrNQWKLsrQSw68puEW4Zgg1c/4TIj0RF+4Ofw8LgcoDmntMBWrmEPP4EsRODQ8w&#10;QU9rBtobklFdEq5wGx5gLNDpoeeikHWEKyN1e2G2t0C9s0CtLUry/BDiJ3ZkPkOfwxDkewC+Hrth&#10;bmSA7DQPDPUWoLYiWks6sSxUZ0saDi81aW3jAAGxvCx3nN7o1vPX056pdYypbs1QbwqGsZQSa+d6&#10;OJkhLz1WAba8OAvL82NITYyAjcUB7N7+G83VrSzIRGdDJWqKcxAV7I3UuDD5jNii9eUID/ZCfHQQ&#10;0pIi4eJgrmHPVPB1FBgO8HXByEA7psa64e5gph7entZqnD2+jAc3z+PO5VN4fOsyWmtKER/mjxBP&#10;V4R6uSEm0B+Bbi7wsLPRUkzpSXHq+c3PSkd2aqqc1xi5Flm6jIuIQEF2BtoaZe7tb0NtZS4yUkPQ&#10;2VasntJbV07IZyIR6u8IR5td8j9dVaF9ZalGw447O8PRKLZ4Xb0zWtvd0NHlofXMW8R27hmgg8Fd&#10;83g7+p30YW1bv532v+ZumfN6PFHb5CV8EIOm9njkFvrBT2waEwuxdbw/QllFIJYWqtDeHIeZiWKc&#10;PdmNpblqrK8248GdBW2vn2/g809OC/iu49rFCZw61qfCZxtHerQe8dxoiT4Qomp6i/BWfXkCNtaG&#10;sHZoRPgqFM7OlnBzdxRW8kNQWKhCsLfArbt/EJy9/ZCUni12drkcXzemF5bR0NqJwLBIFJZVwd3H&#10;H/4hEbB1csUeQxMBXiPsNzbHPiNThd+Pd+6DrZ0znJ3cYW/vCE9Pd8TJtW9oKMHFS0fx9svHYmfe&#10;xNNnV3D39hlcurAm7Sju37mMp49uC7xewtPnN/H42WWxTU/j7p0N3Lm+hjvXDuP5/ROaRnb36iG5&#10;Rsti55/DymIfwkPdhP0ccOfeRTx8fE0BeAtm6fW9f2tD1wm7fP1/CsB8KsSnaCziXV8VKzeOn8rJ&#10;U0UvKsRGBpNwGTSSkSodLyPZ7eenSGEyWMWhpjICpYUhqm7JUGoW5E6Od9FldrqfNoZSMzzDw3mf&#10;3GDbtSh3oQxIzTIwVVUkIkN+LyM7ANl5wQI6YhQIrEZEO6h3NypWBohIRyTIsWRS3S8zEHEJXggN&#10;d0RwqL0s7dX7S7BmoxeY6s0ZGT4oKAxCSWkYMrO81dMbI4NGVLS1GBpWSEiwUw9weUWYbg+LskRU&#10;nDVyBOoJvYOjBQKPAsSVAdro/a2qD9Nw6JLKQHkdKkZWEobHstHUEqRlUlibi7H7tbWeKC93RlmZ&#10;E3JzLVFXR5EhMxQVW6Gp2ROsWzg4FKYy5kPD4VpGid5eilrR21tV6/bLNoJwc5svZhfSsXQoR8tk&#10;tHb4q4eY+2TlyEBYFA0by90w3GeAqEhbZGe7o6DIWb+HpYDae90VLBs7GJohxyAgTFAhDDMclmqw&#10;ZQ27UdG4H2X1e/U11+vazXQy5ZKN4iI9YoB3DjmL4WONhk6B4r7NDs/Gp16EXAIvG8WxtiZglmmh&#10;8Ai9za29At5dm0/Iekd9VN20qd1FvbylVQIbRUbIzDWUe8FEn1DXNfjLABSGLrkeU1NlWkLi9q1D&#10;ePbkNN4IQL59dRXff3pDYfL1I4IlAXUDL+8dUehlnd7PnkhnenAcr+4dxeu7xwVABYSlwxFOfw28&#10;BFu2LfCll/fVvc39t8B3q23B8Bb00qP769DnrcYQyS0vEYH4+e1jWkJlyyNMcKdStKo9PxVAfnEV&#10;X7+5gW8/v6ZhLb0dCdJPxBAalH5XbS+Di5PcX+ZYWErG51/M4bc/nsVvf7iMn/5wDX/9yw388Q8X&#10;8f13J/D735/BP//zTfzn/3wP//W/PsO//utd/OlPF/CP/3BL9ruGC+c7NEIhPfegXE93MWpjMXUo&#10;UoxAL30YQuEkevOmDnkqRA1M2ysw9U7YaG5nQ9dBFVUi1OaX7URR5R5dp5eXasIEmS4amm3Gcs9Z&#10;6r3H/JhNr74Zsgp2IyrhfbgK+Dr6GsDJbzP02SN4l2zbCWe/7XDx26Ug7BthiIDog9IM4Re1V8B3&#10;J3wjd22uCwATfgPCTREUaa5LenwJvswXdvD4AJ5BO+Dq9558nwE8Q96R7zZAePLHYiBvKiz3jHvI&#10;/5LJqsMSxfUCkm1GGqJLyNzsG0bo7HFHQKABGmQsuHhmDG+eXMXFjUO4cpoe4KO4dv4YLp9dw6mj&#10;81hbGsHSTB8WpnowN9GF2fFOTA63amPJkNb6TRGYwYESdPSGa93T/EpDVLdZKPCWNx9A29DmAyZG&#10;Y8wcjsD4Ugjm16MFfAI1R7eseY+CLsGDnqzqjv0KvQ29xgKimyDcMijG+LyreoN5zfia+1e07kJ+&#10;zYfIq/4AK6fCFUxLGncpEDCqg55fenZXT8doeDV/j0DO0Gx6qDfzjeWaSqvpELAQo565liVyrirb&#10;BM7H7BR82ehh3jqurWPbzEk2RvekwIcY/wPT1goite0sufYx4tPfkWtpoKWu2KKSDJCU+Y7mjo/O&#10;uSowEA67RuU4B3bI7+0TkHZCS/8BGXsEYAZtZfwzxL37Tfjrn6XvfzIv/em4lkb66eu7+O6TW/jD&#10;Z482laC/eozffX5fgPauLn//BSH3ni6pGv3X757jz988VQEtvs/32LhO4OUDLI499P4SnD9/fBlf&#10;PruGgpQw5CQEIT02EPGhngjzc0RuaoQYzcEqipWbHo5o2e5qZwErk+2IjRKA6g3BxIwAikBqY+d2&#10;9I0ZY2rBTaF+bNobM4v+mFvxElhluSMTTK2YaImjoVlzgWIrPScUKWOtX4ZJM2R3/oin5hI39xzA&#10;+pkwnL6SoJ5KPiyYWJTvnhfIFVAeWxQAPmSvnueZw/baZtccMLpgoYJn/O7uURMV3COoNXUbKqh1&#10;jgj8yTXuGnOQe8FMQ5MpZsUyZjGp25FRYIKIhG1Izj6AlBxDhMa9h+iUjwWGdyEqeRtSZfxJyTmI&#10;tDwj5JTI/V/rqCHStW2uqG6Rc1ZuhJI6c1S12ILiWEwXyK/arzDM8mAtYoTWiDFa0SJw1Gqty9JG&#10;5gHzAY+H3Nuucs/byf1mK/ehg4CypXqNc6t26r3eNUK4JYg6yNjHOc5K5jFzmb8sBFCtVZSRUDq1&#10;7KHni695/ja9vZvnpH/SDKyr3DdBABbAlcZQfgrH0UvOlBSeN4IxIZtgzFQVQi8fZhCe+T0Mq55c&#10;3kxh4e/xmDbh2Ut/l6KQbPztrWOeWPKU/2j1y0MwPoRin2RjOgMjtvjAmsueCTdtbXIe2mRuJgy3&#10;d/uhvz8SCwtZuH69C998fUzmkMv49NVRXL04irMnBrVsCOfZp2JAXjm9jAvHF3H+2BJOr83I60Vc&#10;ObOAc8emcWJV9j86g5vn13HvyincunAcD66dxZm1JcwN92seMZdT/d1oraoQCI4XgBLboUlsm64i&#10;tDWlo7stA4V53sjNdMHcTCmaG8Ix0J+sXrK6WrG9Sn1QL2Nwk9hjVWUBaKqLlGUwinJ9tZ5wRXGY&#10;QK8AbFEEYsU+TIpxQYCXEQLF7mSZI3qIWcKorCBM83gZ5hwd4qSN0BrgaQ5vFyPEhom9m+iHlDgP&#10;hAdaw9/TGN6uB2B6YDNMmJBNJWh6WOk95XeX5EVoDnJMqJOAoIMsndXra2f+MZysd+lvudnv1c8T&#10;gkP8TJAUay+A6ikQmo7EGBvERliIrc06ue8I3PqrpzYjxRFZqa6or9703ibEWCIi5CDCBKYIx6Wy&#10;X6j/Afh57ISn80dybIGoEfAtyQ1AXXmUwLanAnNbQxymR4tlf1+BQwvZ5oPkODsF6MmRci0dRTVs&#10;5gG72O3XPNvQQFf0ddVhfLgDTx9ew9HDM3B3tsD+vTJ3O5rJ/41HV1O5lstizejlqUFVDa8sEvu+&#10;OBs9HfUqfMVSRI62JqoSHeTrjuAAT1TKfsP9LcIaYdj3sQHa64u0hjVLMN29egLLk716ny1P9qO/&#10;tQaLI31oKSuGt60V3CzM4WhmAmtjQ6Qlxsp1L0BOeopckzht9P4WZOXItSmRcxqK0AAfDYNm+aTE&#10;OH/U12QL6E5oOa74SG84WIvNYb8d6SmumBgrQEc77S2xnVvFNu8Su73TSfqK9DuxY4cnPDAgNhK1&#10;aWhHU+CTjhx1MBGEBygK643uQVY2iEJTaxjaOhIxNl6qaaIsXWpqRnvdGqe1lNIYbl+ZlzYndsSU&#10;Lp/eW9N0vYe3VnDl7Dgui81x/8YSblycVhGu3rZM9LSlYUjum4HWVFlmoqkyBn0t2frQiqXQ8jOj&#10;8eG7BvjwPQO8Y2CA38i6kclB2NrbwdHVTWBcQNjbB6GRUSgur0J1fQMsbOxhammFjJx8WNnZY9vO&#10;Pdi9n9BurbV8vfwC4eopDBYZg4zMbOTlFSA5ORmhIUHw8/WAt7fwWmIwerqqcf7cIm5cP4J7d0/g&#10;zs3jAr5iK7+4iRdPbuDRvct48ewmXj6/gc8+vYNPXl2T1xfxTGzhJ2IzE4Af3ziCO1dW8OjOUXz3&#10;xT0tBefiLHNFRhTeyPx949YZPLx3VkGWgEvY3VqnV5jrW6HPhN//XQDOTHFDXWW03EQu0hFlcKmM&#10;11AKSr9zsCAQVxZHan01PmFrqU/SguQt9YkaTpGbKe+XRqmXuKIkElSXy6PnNc4VIQHmaG/OEih2&#10;Q0q8p+yfoIn6XPa0F2t9u472IrnBitDeWYj6xkwUlcSo9zYgyArOrvsQJANFRJQLYuXzkdGu8PW3&#10;lO0HYO+4Bw5OuxEebovQYCuFX4Zd08ubmeWFtHRXuRD2As0uGncfHWshnzdDYqKtwm9RUYBAsr+q&#10;slXWhaGg1BcpmQ5Iy3FAbrE7UrNtERK1G5HxBxCdeBDJmdaaC9zQFoXG9mgF46xcBySm7ENy+l4k&#10;Ju1CQvJuJKfskaW8TtyDyJiPUVIikFluhzJpVG/LyzfWcOe8goMqRMU8H4Yzt7QHaYhzSbkDikrt&#10;VPG5oztIPb+sr5qauR+llWL09QVrOaTsfCNExexBQV4oTI0+wM7tmx2qri5CzmOQfH6zhEtTB0tB&#10;2GhZIqpebgEwOyyhpLhmjwJu94izTM4CqmIwEG5LxYDML9+tT4v/rXmgudtJQMYO1U02uqxoMEd9&#10;uxzXkIDSbAjmVmOxtJ6IpSPJWDiciI5+TwyMB+qysELgtmAvSmss5PN2CrwFJebIyRcgyjbSUPH8&#10;fGsFs67OSAwNp+P82V5cvjymISmvPzmPb764jbef38arp5fw6LbA6KML+ERueEIlG6GUolbfvBDA&#10;fH4Gb+4f1UYA/kzA+POHp/D28Rl8+eQ8vnpKEaqN/6Ztge1W+7UnmEC8Ffq8Bcwv7hCsCcd8n+HR&#10;53VJ+CUM830ayFv5go+vr+lSw5+fn1O1aXqsvxNAJgQ/unUMv//moXT461idb0JNRRCG+pO0bnFX&#10;ZzCuXmnF8lIOPvtsAf/z//wYf/nTTfzhd9fww3cX8e03p/Dl26Py3go+/XQRX3whA+bNdnz19RLe&#10;fDqNt1/KwHihVh/E9PTKIDUQjPnVZKxspGP1ZLoYwGJszIihd8hXw2iZ0zd9xANtI0YoqHsHWRUG&#10;qGj7WMNoCcMEG5bVqWwwRE2zsYY8s0xLVRM9eQKRvWJgDtmrR6+q0URFIpgvXN/ihMy8/YhO2A4b&#10;NwPYe72n4cwMbSboMrfXLXAXvMP2IpTlQ5Jlwk+2QFCcoUDyNjj7C8wGbAIz83+9g/cr9LJRBMsz&#10;cK/A705pAtG+HyIoei98wz9S2I5I3oGiOjsxkN1R3+OmIj0F1ftQVHsA2QLyFO5hyHFh7R5kl3+E&#10;qmYjVVhmKHh2tikWZsowNlCGzIRAJEX4Iz7MF0nRgapWySfJOWlRMmbGqGFA8Q6WWGCrLKbnoQSD&#10;3fUy6dZgfLAVx9YH0dYVocJASTkfC2yEaArCZpSFJTpGHLC0EaNh0KkFH2rY8dRqiBq3GaW/EWOe&#10;HlcrhUnm+w7OuSgUM6SZr5mbS+Al/PI1Abi8ZbeCb2HdNjWWGaLMfGMCN8GXqQ1VbQKiAr706DFn&#10;l95g7sOHAiUNexXQ+6fdBZDjMHmIWgDe6gnmOktrEaTZGELOY+Lx8Bi55LHQE13fI/dM1x4BKBMt&#10;o0NDng9dOPaU1BgjI3+PKga7eBvAxsUAnnLtWE/2+PloDREmmI0tW2J4wUxgf7vct2YCgzJutu7V&#10;cNLcwh344ccFvHk1hS/eHMKPX57D7766CopdEW5ZCumPn0v/+fa5wi09wQReNq5z21++lX1+Bl8C&#10;Mhvhd2udXmAC8E9fCxh/fku9wHz/n3//qZZoSYnw0nrRabF+SIoSAz0jAsnRfkiN8xMjNF4Mcxu4&#10;2JrC2mKXGGW26BuMEgAWo17gsrZlG9oGDohRdUCMKksN/WY+8KFj/gq4E4tm6gWeO+KsIdEELYbt&#10;ErLYBqdsFbZYl5nfV96wA3nl76JJoIhllo6cisEkr5vAHT83OG296VnWHFh7+T6eYytdUnSLIE0v&#10;KEGMnksKGC4eDdGwdj7w4D07OOMr19NDgNUSuWWmch0dpO84IzZ1t4wLXjIuuKmnN6PQEMk5exSE&#10;0/KMkZhpiHiZQ5OzDRWIteUdkLZPvcHFtRba8iuNBIgN1SNMwSyWUCptsJH+SqEsU10WVJvJuglK&#10;6q2kjzsiv/qg3Nsyd40KBDTK56v2SB8wRXWHBcqapH/I/U5v68iMG1izeEju3z6Bebb+cUdMLHhp&#10;GDpDmlmNQEPSqRItbXLJXe5FO33QwMY84cFpK230Djf17P0lfJoPbdh4Xaicvbjui+XjvhiVe5/X&#10;j+ednmTusxlW7QyKbbH2Mq8RgZevCen8Dm0zsj7npKkNTHdgTj1F73g9GHXBhxLM0adeAB9aMYKr&#10;V+4jPuBkJEdzn4OmQ7Fecm9/AMYnYrB2pADXrnXiq7dH8B/+8R6ePz4khuIynt1fV4G/lw/P4Pr5&#10;ZQXh+9eO4cGNdXzyWOa9l1dkeQEPxdB9cP04Xj64iLcvxLB9eB1XTx/B0vggJnrbMS8QQ1Gt2aE+&#10;9LZUo7OpCP1dZQJ20QIoPqpQTMdKRpoDCvM9pIkdJPbW+FgWenvEfqzwQV6uI/JynPU9gnJtZYjY&#10;o/FiW4YoBBfm+CMrxUvr9NI7G+htrOHGlcXRqC2P1RBh2rvZqd6a42tt9hGCfawEBr3h7rAfznZ7&#10;FGDzMkPVsxsVag9X+10I9DHTEGGWNGutT5f+K3OdgGZPe5ZCd2t9qsJwXkaA2s7xkY4Cktvh635A&#10;X9OhxGOhlzohygF+nnsFDKm5Y4PSQh8B+UAFev4nD5f3xJYW8GqKRXV5kKx763vlxXLsSbZiazNV&#10;Uc5Xdbh6y3PSnASsjQXIxQasCENqvK3Y8uGwNDZQ0B3szkR7Yzw6mhIE/P3kmD4SWH5PzrmL2PUe&#10;aKqNx3BfodZN5jnZ/oEBnGz2Ym5KrlNnrfxeJg4vT8hvh8PNyRzurpYID3bH+soYzhyb0Uin3LQw&#10;geFSJEb6yTGFa95uRkqkClQRPpnjS8VoCl2lJcdgsLdFrlOYHIexKnTfubousLeEtcU+rC30qgd+&#10;brQFw12VuHR8EU9vnMeRmRHEBXpjpwCd+d6d2L/jAw1/DvB2R3RYEEryc+T6Z8qcW4iE6AgVxGI5&#10;przMZDmWaOTLvNxUX6Ae4JbGPLm+QXIdreDlelCO7wAaamPQ252kVUT6B8LR0kYNHm8Mjfko/Hb1&#10;yzzaaY7mDhN09Mq4MRWg+ic9Qz5q2wxNMFUlWtWgl9ZysHSoAHOLRZidK8PyShOmJmsFGsMQFGCN&#10;yDBntNZlg7og7EPXz8+rx5PQd25jRGsM37g4h/mJGq39fGiuEUvTdeiT+216pBy3L03h6EIDrmz0&#10;4fHVedy7PCfnaVjVw1lHd3GqA001eSjOT5Hf8oW1tTF27/oYH334Lt599x28844BDOQ87t+/X5ds&#10;77zzDg4ePAgbG5mbXOQ+9PBATEwMYmNjERwcLLwl81lamkKvl5cXnJwcEBzij+qqUkxPD+LkqWXc&#10;vHVCoPckXsmYcOXKstjvS7gu/4sKzQ/FVr99YwO3rp8QID6LJw8vKBjfu7OBNy+u4KtPN8sfsdIK&#10;Afj+9cO6jekYuVnh8PejHlAVnr24hes3T+PR/XMKtlsA/O/Xufy195deYbZfAJiJ8Hx6lhgjQFKw&#10;WUCcXt+lmRZ0teTIjeytAwYBmAMLAZhe4LJC2TfdE5mpXtI5otFcnyaDV4oKZ9VUxKM4LwLpMnjU&#10;VSbremtDDqZGGzEz3oyl2U7MTrSKUZ+BrMwQFBTFoLg0Hlk5YZqzGxhsCx8/C3h6m8Ld0xgeXiba&#10;uO7mYQhXGVC2GgE4Ro4tIcEFcfEOCI8wE2g+IG0fQsK4FBhNtkZhsY/8hp+ApyfyZeDIy/dVOM4u&#10;cEdGnpMCblyKCSIT9kmTz2QYIbvYCtXNAstV9rqeKzBbXOWGokpXpOdZIyZ5H2pkUi+rEcitsEVh&#10;uUBymbRyW4FYGxRXbIJsQ+umxzavxAIVNfaoa3FT0avyajsNaWYYUmW1J8oqXVBa4awh01Gx2zRf&#10;MyzqPf3ukYlY6YSRmi8cHvOOALglllcL5caLgYvTPuzfK/uGmqG9IwFtHXJ9Kp30+6kuTQhuFmOA&#10;4YQMVeWysZ3HQTVLb83dpJeYoNzQJhNjp7PWbe3s81YVS4pz0JtMUS3CO/9jcbn8P2n9wxHqmR4e&#10;j8HoZBzGpuJ1yW0M6aO3mqHfVLTu7A3SvGQqYjIXOrdADJc8G+TniaFU7IbGhiCMDKZhbbV2U735&#10;1rSGf3zx6Xl8+eYy3gokfv7yGl4+vownd87j0U2B0Afn8YncyN88v4TvX12V9WP45O46vnomsPro&#10;hC7fPhGIvS9Ae/e4tBPq/SUA8zMKso/l/Z/LF201bmP7JVf45230Mm/t/9nTM1oWieWRWOZoq1Yw&#10;lyx5tFX+iIJW3PZcYJiN67pNvvezZ9Lxn2/gd9/cwjefXVUD4w/fPsIrAW2GJQ10Z2N+ukwMAlvc&#10;uT2G/+//9qPmbV0414fO9ji0t4Whvt5bIw+6ewRoF9Jw5GgODh1OxeyCGA7TgahvNkdkrIGce4GG&#10;KV+5JmJkTfqgb9RD4DdVDCRnARuqAzthZMlXBWJYm7d5yBj59b9BVddOtI2ZoE3At6Z7P8paxaDt&#10;NlZDi2rAWyV1GsS4prBZU4+pevMKqraBpVDaBxz1qSjVyCsEPrMKTOQe/hCuPgbwD9sN39C9KmYV&#10;HG0E//D9ArCbdXsjk8xVDTo0zhghsYbwj9gD94AP4OzzGwHbd2X9Iw1/9pH+Tggm+HoG7laxK9+w&#10;Pbq/T9g2BEQxr/h9hCZ+JP/TDlOHE8VgjEButYBe+X71vjLnkCVXCmsPitF8QIGYYZYsH8YHPxlZ&#10;e+An/ZGhSocX2tDTUIQTh2Zw/rhMVseXZMJZwKkjMzhxeErWZSI6tYIbF9Zx7dyaKqqeXJvGsZVx&#10;bdPDbRjtbVDhmbHJLBlf5JwUC/S026F9yFm9rAyDZu49PcJUXR+a9VNhIRquBE565wmYWyrPfBhB&#10;I5ivKe7DdXp/eY0oSkUg5fr0WgDmj4VoiDJhl+HUTHFgri89RfxNGsuFtbtUzIj5vzSaWfKM7xF0&#10;COado/T6Oam6Ll/zOxgyzdxp9Zw370F2xft6LDw2lkBiHWCGXhOAm/qN0dhviJahg6oezG3Meybg&#10;zxyOFBAJRGsvI0Zc0NDBiBMzVS+fXnWT49yl8HvyWiAOnZZxauKggvTwrItcKzsVHVpcTsLf/noW&#10;N6704fuvzuEvP97DN68vq5f2r9+9wN+/fYWfvngicPsA379m2PMdBWM2rm+93vIGq4L0N//eY3xX&#10;FaH/+Q/PQZE8PtQiFNNrvDbbjbQoLzSUMzeOZVnCVFyHuYEVhfEoL4qHjdl2WJntxt49BmJsvC9j&#10;uqPm8Y8vCnQdcpVzaadews5hK7kPTaVfGUtfMpbzZI65dTusX/DF4nFvTK54oH/KDh1yDtsGzAW6&#10;LKVfEqictB8OzbhqH03NN5C+ZID8io8FqFwxvRIo4CbQNyNgNC7QNCbXcMJKvotLCz2nPeP00AtM&#10;T9ujfZAeUzvUthlrjWmmRvA+5X1U0WKExh55T+7hwirWb/cQwBYgaHJXD2/XUBh6RyNR0egk77lp&#10;zm9RtRUqGlyRVWSpAJyQsQ9JWQdkfQ/i0nZr6HReuQUyiw4iJXcvkrJ3CjxLf60Q2K0y1Zzh/ApL&#10;mZvN1dOcydJDJaaac1zeYC/3zObvVLc6aJpBTZu9QDPTGtw0n5i5xPwvbX2W+nCF4cYDE84Cvoxc&#10;ctbQY9aeZ7m+rTax4K2N6zMrrGHvvulJF2ClR3bLY8xa2t0j1mjpNZFrZg6WtOKDgy65lp1yfdja&#10;+k3Uy8wHFVte3RG5h2dXfbG0HoL5w4GqNE0QH5yS45vmd7tj7rCPgvHCUX9NcxiS359Y9cPkYX+M&#10;LouxLte0W649Q7575D91yX/pmXTX1iHw2zHqKuOHN0bmA8Vo91QjnqW2Jmaj0D8oc/BoNM6fb8CX&#10;X64pBL98uooLp4dw7eI0nj84rqJ+nz0XY/X1dXzz6XV8+9kN/PD2Nn771X19ePvD2/v49NllmZ9P&#10;4PGt03h2R8D4+llcOXUYp9fmcObIvLQFGStnxJBvwdhgncBXFYb6SjEyIG2wCPU1kUiMt0B5qQ8q&#10;ynzFzvFDQ30wmhsj1ANcWkwlX0eBGnuBGjexXQU68/w0/Jdwm5nMKAtfsWf9NEyZAFxVEvOzt9ZX&#10;nTn0Aqcl+iI+xlMgyg1B/jYKw0wnqyiOR1KCt9qwvt4m8Bf7s64mVUuXVZTJe3GuCPIzRnqKM8oF&#10;RstLgsWGCUJxgb+mBdZVxyAq3AKhQcbITHNHV3sGsjM85f1AVFeEIyLUBAmxVgq/xfmeaG2M/qWV&#10;F/siNtIYcVEmup6b6YysNIH+LBeBSSukJ9uiszVB5qIiATw7sbGD0d2WgNCA3QL1jhjpkzklxwOJ&#10;0eYwMzQQOI9StWAua8oEEvO85HwYaSvOF3DryEBfZzaOr3Xr+XJz2A2jfQZoayjA6GCrgHYqSgrE&#10;TqgtwsF9HyAsSM5VgLP8Pw+cPT6L14/Flnl5HSePjKsexmhfncB3tnBDnByDP2pKs1XhmSHQAd6u&#10;MN4v9kRjrXqHzQzfR3iArUIPH/6/eMASNcflXpnAqcN9uHl+FjVFkZjqrcLCcBOm5burcuKxW+DN&#10;2WwfTPdvl+ueIeNpjpY6SkuMlmsZrKrSLLtEAa787CQF+Ky0KLnWvkiK90NinDdio+iJtoW7y0FY&#10;WXwAP98DWkWlfyBNmMQRLDna3OGhEYp8eE97iWXpOvod0d4n4+WQK3r6fNDTK/2oLwiDQxGYnErE&#10;4ko2jh4txcapGqwdLsfGiWYcWq7FzHQNThwdUjGn1vpixIb5gLXie1tKcffKMTy/dxYnD4/h/Ib0&#10;s/sCbDePYqSnFCfW+nBqfUD6SoUCMD3BnzzZUAB++1TO2e0lvLi1gjePjuPBlUUVTrt2ek7O6SXM&#10;j7VjbWEYxw9PY2VhFIM9baipLJJ7MVnOhdyH4cEI8PeGpYUJfH084OUp93WgLwIDfJCYEIP4uCjE&#10;RIcjNCRA4NNL98/LzURtTQWa5BpevnQWR44sYmND7J0bZ/D86TXcv3dKlahv3lyV12fwQuxcRmw+&#10;vH9c6/JScZ4QypzdTRhl6PJxgf1DuHFpWf/3U3nNdufKKn768Skmh+rh7WGK6CgPOb/DeC3z8s07&#10;BGACLqH3v29UeWbj+iMB8ge3N35p/E02g/qqKA214MDBUIisVA+kJ7qjqSZFwzooL88i4wz1oOR6&#10;UW6ANgIww00Y/lxbmaDKc+XFUSjMFaDNCUZBdijyMmVQKIzWEJfJkQaM9FdLRy3C6EANmuuyEeBr&#10;BTvbnerJdXU/qLm9/oHW6v319jWHi9t+BV8uHZ33KfAyB5jh0RHMn4iyR0iIFSIjbREdY4uISEuB&#10;3oMIDt2PqBgTJKZYIj3LHpk5jgJbrkjLcJDtptqSkh2RnOog0GuBkKi98A/9GFGJ+1BYIRNHh7+A&#10;rwfyyqxk0t2L5Jx9mruUlMV2QJ9aUwGaT7epZFlQaSHwy6felEC31ifflXUuaOryF6OGNTZ9BTD9&#10;0N4fjNHpWJkMw9DRF4CJuSQBZYHBEidk5wpQx+2V//cu/ALfQVzibgXEodEYgZgE9A2Fo7reSVv3&#10;QABaOj3lf5mioSFO86B37jDQEgnlFQFai5j5x3WNHgqcLMfQ1i2T4oAv+oYDpAVqvWHmCA9PRKBn&#10;UIzYXl9djk3FYmElU+A6V5WnD62Jwb9eivnFfAwOJ6KrJxrdvTHSBL7kd7q649HUHI6ycm9k5zgg&#10;Wc5nTBwVKnfLddiuYktUqkxIMkRreyh6+2PBmsj1Tb6Ym83F7FQhlmcrpYM248o5hlst4vNXJ/D1&#10;ZwKon13CZy/OaC7AJ4+lc8mg8OT2KTy7S8/pNbx9eQufPhTD88lFAVyBUwHRb19QlErAUwbRL+Vz&#10;hGDm/X7xaNOD+5ZPqwmgAsDMzd0C3a1GwP0fNdbkZXv1YAMvpTO/uCewzdBnhj0L8G4B8K8hmJ5d&#10;wi7DnAnLW9tYDoc1hL97ewHPH67i288v4w/f3VHj4tmDEziy3ImEaDF+urLwX/+Xt/jmq7N4+/kG&#10;erqSERK0F3HRMrkK6EVEvi/39Q6UVZjJORWDrsESNQ1maOuyw9C4O3qHxCgTgGkXkBkVwBgYc0Bz&#10;pzFml2nABSK3YrcAhRjDqxEYXwnRXM/kQgNklMq91LYDxY0forJjF7R8zshm7dayln2/wBHryrJU&#10;TvsgDc39qGzeqwBMz0pp3R4xeA3FwHSUicMfFGdJytgLn0ADePu/g8DwHfAJ3qXAS5Blvd/ASEOF&#10;16BoQ8SmWcIndKe83qUwu9UCIvcKGB/QkkYBEQe1sc4vc30JzoFR+8TQl3tQ+jPh1z3IABEp21FQ&#10;Y4XSJhs5fktp5sir2q8COzSMq1rsNdQyt/KAeo0qmsWI77QWw/pjjW6gSmto6Afo7UrExuFuDHeU&#10;obUyFy1VeWioyEZVYZJ6+NLj/JEo4JMc5Y2UWF/EBMt/jvZGqky8mUlB6hEkBKVEy+SX6oPkNGsZ&#10;Z2zR1O0jcOEvhrmz5tfyOmSVfagATOGpgWkfuU62mn9Lzw49s1Ni8NIAZvgzPbtcVrTukWtk9DN4&#10;bublsm2JZBEyN0OZN3P5+Z3V7aYorjsgEGujv8PySwQaioGVNFCoat8m4PQKDM14qWYA980s/UBB&#10;mSHj1e3Guh/XCcAMmWau7+Dcv3mmWCaJjTDMKAJVDR4yVlEuAjG9xPwsv390blNhnqXUzt3IxIlL&#10;CZhd8xIQtxOAd8baOQGRQ9YYZ8mew25izDtrLuT0Yjiy8g/g669X8cO3Z3DtwjD+/Nv7+Jc/vcb3&#10;n95SmP2HH19pDjDLIRF0qcBOCN7y/G6FOXP97z+8/MUrzMbPE365P3OBWSbtr9/f1zFmqzwSlaOv&#10;nppFfIgDyvKiUSWwy3IqFEEryAxTIZy6ylQVLvzgPQPs2G4Ad89tKKt2Re8IoUpg65An2odMMLHs&#10;/jOgOqBHAEoBVQB4dMkS04cdpd96qPec8D8gkNQ3wQdSAsND1vpQakogrYPh9HK/8Hv5ICGSIeXZ&#10;BgJfzgJcXvL9bup95+cIwoRp/k7niJlCcWs/y2MZaT/ndeEDrfT8DzXPlPcoIwIY/syHRvTQltZZ&#10;o7rFVT2+xdX2iEz8WJe1be5am76l10v6nKMCapPMi6W1TsgpsdT5lkuGS3OuTc833gyRlrmX+cP0&#10;HnM+Tss31Fxh3Z5pqA+rkzKNBbSNdW7OKBAIlu/ib5bVO2x6owWE2/p90DksINUl8NslICj9mmXa&#10;qNpK0b62XlvN4+sdcVEl51kZD4en5J6Tddavp/4BG7ezza3KaxlDZ1b8VaCNubkUtKIg2/LRMN2u&#10;dZtlO6F5dNZD4ZqwzSXhtmOQ0VcC4OPMP7ZTQO6S6zU46aweeu7LfGF6pAnUA5Nyj694KgTrvTEv&#10;RriA9/CSO6YFignBI0te6J12ARWwO+V3WoftpM85oUvGEdbvZ15037QnegWIh2e8MTDOKC0vjM8G&#10;Y24xBnML8ZiajlfRnxfPZvH7Hy/gz3+4pfmId67O4/GdIwLAMs+9vKTt6zfXtH35yRVpXL+hIdP0&#10;CL95chlfS1/55s09fPbsusDSFU0f4Rx++9I6Zkc7BM7aBaSmcWZjAsO9pVqqabgvD0MDWegSsKut&#10;DkJRvhuKCtw1BaWtJVZszmAFQ3pJUxJsBXTMBXoc1Y5NT3JVG5ZRjHTg+HkYIkDsyPxMAdXCSI1q&#10;pFOHdmpaiti+WWEICbRDLOt0Sx+Ni/VEbLQboiIFOBO94OtrCn9fMxQURAgUe4q96aipdxR+LRKA&#10;pKc6VaA0Md4SBXli29SGgeq9AX47dXtRgZduS022kf8SgpgoY/leGXsbowSW5Rp3JyAv20mAhLBs&#10;qznPFEXy9foAro4G8v+skJ3uqDDMJVtvZzIaasLEdpdzUh2sEJwUa46qUn+xz90F/pxQKr/bVBOh&#10;jR7i9ERbdLUkoLc9GaX53gj23aUe45aGWMxOVGBxpl495/t3Gojt4SFj52HZv0LBcWyoHbOTfdi3&#10;6zewNt8DW+v9Yrt148jSANaXenHh5CymhllnuRdz462qe8HUH0ZEjfQ1CQA7wHDvR1on2NrMUI47&#10;G/ERAVqmqq0+B4dmO3Dm6AiOrnTJ/XUY5471a4nKz5+fwnBXLrrrUzEp98ahiVZU58Vi/wcGMJHj&#10;tDbdJfdIFZbmhtDfXS8cko+0pDDERvrqcackhCA8xFXOpTXcnI3g4rgfnm7GYkPZ6gOOmEg3AV8L&#10;7N1tgD17DDRFsrTcX9MIc4tsFIKbOrw27eVeT7GlN0uYdg14obXLQ+xtezTW+6GvJwYToxmYmy7A&#10;wmwRFueKdXn2VBvu3BzXig+sUHLn6hHcu3YSkwPdyEyIhp3JHlgf3IHM+FAN+WZO/eRAIzrq83Te&#10;mBmpx61LS9q3WFaR1UvePDuJJ3cP4+qZMTy5toAXN5fVA3z3/DSunBjF1ZMTuH95BY9vHMXxxUEV&#10;snt276LY1ffkc5dx/sQhrC1OYmFmGBPDvaitKgZLUQ32tYOq3Zlp8XIPpeuSDxYoWtXf1YKRwS50&#10;ttSho7UOxw4v4vtvPsPzJ7fx8OF13L19HlcvH8X1a0cVfh8/Po1nz87g0cNjuHN7FVevzOPsmXGc&#10;Oj6C86emcUOO7/a1IzKmXFYg5XkhANMb/uzeSTwXOH0l8Eqb/w/fPdV58+B+A9RUZ+KagPP1Wyfx&#10;6s0tPHko9vJDKj1vlj/69TrLH22tE4C3oJeNr9kMQoMOSsezRmqSs9aSY7kjQm2wv5l6djlIEHAZ&#10;6lxTIfDWkQ0KZ7GOWGVphD5FK8oJ0bCP1Hh3hAdaymBjpHkOTPSndHyHAHBTdYYWGk+N89bcCkrO&#10;W5t9CGNjA1jafAAnl73w8jVS+A0ItlBPL7db234MO8ft+r6b537dxzfAGIEhArvhVoiLc9ps8Q6I&#10;T7BDogwyKWl2Woc3I9sOKelWuoxPMoWP/zaEhh9Qz3BWtidyZPCkBzi/VAbLcnfklTohI1/ORa6J&#10;TL4myCoyQ2aRsU6gfFrNxifSOaVm+uS5pNZOANgRlS1OOrHXdbqLcRAok2wIuofDxSCJVe9OZbMb&#10;yusFlmVZ1+aFlDyB9Oj39Il3doGVQmJSijFi4/cJnBN8rdHTH4XZhUwUllijrMpew6epzpucvlte&#10;yyBZ64CcfCt0dKQgPs4Be6QD81yWlvlhdq4I07M5mJxJVzVohlL3DVKNLl62JUtLxdhkEkbGk7C2&#10;XoHVtXKsrBJyCzA5nSOgm4LungS0d8ShojIQVVUhKCsL0vxiFudnDnW83CssJxUo18NPANzbfa82&#10;Py8BGX9DmVAMwXvLzfl9GSwN4On+PrIzHVTevUcgYnGhBNcvj6h6HQe5ty/P4NtPL+LHt1fx4xfX&#10;8M1rAdnnZxQ86UUlVH75QiZYacyVpWLyJw8EhOWGJ4QyD/eVClBR5OpnVecX5zdDmwVaGY6sXtqf&#10;PbMqWkXPrez760av7q/br7dxfQuStyD47fOL/13bgmA25ifz9xjSQVD+ikrQP+f+EoC/+fwc3rw8&#10;ii9ey/e/PI1bVxZx9/oKzp4Y0pJjr18dxd/+chtDg6n6UCEoeAeSki0xNJyN2npf9InBTKNs8UiY&#10;quZWNOwTI/IDue92oKaFYlQMUTfSdYYo94nROzDhKoanOYqrdqs4Cstejc0HCNQaa14vhYrGFpk7&#10;6qhLQktjt5F6ehjy3NgrxqIYvwyXp9o3jWNC7xb40hNMQ7u+wxzVzWZyz7MGta3mGweFfyDw+xvp&#10;uzs3Hz5FC7xG0Iu7B37hcv9o260QGxZvKEtC7yYAB0XvR3iCsXqGCb/0GIeI0RAaa6JL1gPmfiFx&#10;exGWIPvHfoTguA+RlLdXjL8gjCxGorDeCOml21HRbqZhkPT6FlUag/Ww6QXOqzJETsVeFNUbCjgK&#10;8HfZyDiwA6VVYig3eaCzPRyD3elor03CaFcZ5keasDjRjiOzMnktD+HM4XGZcOZw9+KaekBe3DmD&#10;7wSmfvzsPr7//D7+/uMn+OO3z1Ts7G9/fIbR8XxU1HuLse4gY4q5hnbWtMt1mvJQr2pSHpWxDRCX&#10;aYC6LgvNUU7MNUB68W9QWLddPbkUoSLgMg+QS+bhFjfsBMMfmZvL0OWtcEjCCqGVtYP5/fQqswQT&#10;vWFUgh+c8UOrAA4FhjJLPtb8aEJyXuVuPZbcik21agpy0YCmR3pw1lvV4lmXePPBiMCtgCwBnCGy&#10;3RN2mpPMRk9v69CmAFbPlBzXhED1nD2GFwUIJm31QQtbn6xPLLvK0hozh90FqE0xPC/rVEded8Hy&#10;SXc5/p1yfAKDCwJ/ck8ziqWjyxvT0+n4v/ynFzLRDoqxcAZ/+uEpfvrmifTFOwK1ArCf3dTxgfD6&#10;9qmMJ4+lTz6n2NV9gdxHArkP8dNXTwSUP9H1H97cxTcvb+LrFzd0yXrd3EYRrN+/vSHfy7rd5+V7&#10;r+Lrl+fVI7w63YqUSJY88UV5fpTOhSzRwkaxnFxprFqwe5cBnFx3o1DG7c6BGIU0XoOp1QANW+f1&#10;5UME5lNvCpS5oX/WBr0z5nLeBGxHzRVSCccEYIIwW7+AUtcIRd5sBIJ9NVx5cpkhtwJkAlZU4S+o&#10;3I5GGQcYpcH6zvQYbwFw95iFQjC/mx5o9m2q+7OuO7Ud0vO3qbgSH9BsluWyVqVyilWx7FFxjbV6&#10;YzlXMpw5INJAPbnlMg4w57261U7DmlkTmJAbmyrGOB805xgiJmWn5g1zG73BhOFfQqNzjdSjvOkp&#10;lvEgbqdGbPHhNVt00l7EpxkqDGcUmCtcM7+Y8/hWbnFOqYl6iRu73VQgsqGd6UGWaOq0Vl2M7iEX&#10;FfkbnwvQNrkQhOmlEBlnQ3U5JeMl1+cOhWvj+uRCsAq1za6EYXEtSrexFBL35We4ncrP86th8plQ&#10;VXxe3YhUz/GmB9hWPcf0ItNjTA8x890phLVZ5o7ikpv7UaV6fFHAeNoay6fk2Nal/x3ywOSaNxZO&#10;BGH5tBzb8QDdNjAv11V+o1/uIzaWgGLrnXbWdAXW+6Zo5eiMj/xnuffG5R6ZDsXUTCwmJgWEp9Lw&#10;XCD4f/qXJ/invz3UGvpUon3+6Bie3juqApSc836QPsV5jXMq52E+AGYt+y+e8eEv57+T8p7M8a9v&#10;4I9fP5Q58TzOHpuU+fQ6nt69gI1DY5geacTqXKeAUy06GlPQ2pCgwEavaHVZgMCuh3o8GQKcn+mK&#10;/Gx5neok4Cu2SISVqiEnxTqohk1itLNAbggGukqQncqHku5avoghzcmxrhqOHBNhLxDrj/hEHzg6&#10;yJhfIv93shW+/lYwPGCgqXcMV42U7/LxMYGdg9xrAr+0TVMEFOsbEtHRmYi21kjNT25sCEFpiYdG&#10;tFVV+iI3x24zuk3sy/Q0mWuKXVGQ74gA/w+QkmyOkeFUzM0WorkpBIkJJgLcYg9m2WmoN+f7VJkf&#10;vT3fR1TEAaSn2mkN2Mb6CFRVBKKliXa6Dzqao1FR4InCTCdUFnqhXd6PDd2Pggxn2e6traEiWJY+&#10;KMvzUhVtqms3McxcbLmKIj+UF/qjtT5ec4abapIEjGXeLknC3EQHTh9bQHdrJbJTBCZjg9UDvHs7&#10;y25+iAunFnHx1BwmBipx/NAANlYHcXRZlodHUVuWhpnRVhTnxmOopwEhvs6wtzBU0Sq2be8ZwHDX&#10;B2irK8TcaBvaanOwNNWK6eEaDfk9ebhLRUyvnhnBpZODMre24eH1ZVw8NoJUGVdtDrwDExk7UxN8&#10;sSq/2d9Tica6bBxZFagbbRJ4C0ZosJ2GGttYfQwLsw8Q4GeuDzCiI53g52Ms59YIFeVJyMwOhavr&#10;PuwRwHJx/RhJaY4okfG4qiFI7G1TFJQ7o7rBCyUCw8UVTOtwRU2jJ6prvdHWHIU+scEnhgqwOF0t&#10;YNmCY4c6cPRQK44sN+Lq+SE8ubeMh7eXBPKWND3g1OFZdNXXojQrA6dW5jDW2Qg/R0u4mO9HR40A&#10;9EgblsY68OSG2K2PL6onlPYj7c1nd5hfv6Dt7fPTAr6LeC724oNLYnMIAD+lcrL8zvXTU7h8YhLj&#10;PRU4NNsl53Aety6vC0wf0/bgxlk8f3gVh+aHsSzt5PocZgXAN9ZmdLkyN4TJ0U48unMBZ04s4+zG&#10;Eu7epDrzWayvTmFa3uN+zAk/tj4roL+Eq5fWcEUg9uxpeX16Gpcvzgvwik10YkQb1xWAT0/i5lU5&#10;J3eOq9r8M9rvj8Uuf0b7+ar+52e3T8r/FlC9tYHnYuczR9/Rbg862ktVNOvO/TO4/+g8Hj/YBN7/&#10;UdvyABN6Cdqb3udfeYCZb5GcYK8ljqorImVA8dA8jN7OAg1rZh2xqrJYzettqEnEYG8BqAjNEA+C&#10;MEOm0xI8NHcg1N/856dtmwDMgYeqchyI4iNc4cGnL04H4ONqJOsH4OliiDBKwQeaKdy6EKL8jBEU&#10;aqEQ7OG9H85ue+S9ze3+QabaqBTN91w99ij8Jgq8p6a5KdTm5nsIGLogLdNGoNcYwWE7EBmzDzHx&#10;RrLNDskykDAEOr/ATwE4JtESSekyqOY4ICnDChFx+xEas1Mm0z36dDmvzFqW+1TFkqIeVK+kciUn&#10;VIZohcS9h4AoAyTJ5F3W4CiGtK0CbpJM5Kn5xkgrEJguNEW0TOYhYoyHJ34s+7+LQAHgtDxTgVkP&#10;GWj3wNXdANGxe9HeGYHZ+TwtpZSbb4vMHHP19LJlZBshNeMA0mTyJxgTgHp7M1V9m2F0RkYGyM/3&#10;xOQUcw5KMDWdj4WlYszM5cuElitQnLcJxzMFMrnlY3QsB00ykNbXyyBaEYKsLDdERJjB23sX3Fy3&#10;w9VlO/z9jBAcZKZPPLcGDR8vY/h6y34eplo3jQp6MWEeSInzQwYLqcd7a95MoK8JfDwEyDI4UKSg&#10;rzsLi3O1uHNzFm9ebeDV02MKuqy9S0Blzi0B9tf5tjRUt9SW/5v2WACSy589rQq18h0EVIIqw4sZ&#10;vrzltaUHlvtwXzbuy22/ht0tyP019H758oKCNBu/b2sfLvn638Pvv280Cjh4PaSy3c/hz4RfPV45&#10;1i8Y4v3mFH777XXpmJvg++WnF/Av//RSxa3a2yIQGPgeHJxZbmsXRsbjMLeYpQ82xqfjMDDmozm2&#10;GflyP+X+RvNxWWqDnoueYWe0CNiwLFFti0CHGHfDU75i1DEn2wmlNftV0Ix54EXVO8XIpXiLQEiv&#10;CRp7DDWksqH7gACuoRhKDK20EQC2QqVAU327FXrHBLzEgGbYM9WSaUSzDEBtm6k0MeIGXdAz4i2/&#10;Y4nI+I/U8+sX9J707+3Sv3fC0/8jMVhZImUzvJng6x2yA55BH8nyYwVfQjBzePk+vcFe/FzQDs3v&#10;dfXdptC7Bb7cLzzxAIJjd8IvUvplzDsIintHQNECbSOeqBSwLGo0RPuYswCE+2a5lPqDoChb95iX&#10;wJYveiZ80Dvljf4ZLwwteKsqM3PmVo8loX9QxsB6dzx9OIn/5//1C/yXf3qDf/7jK/zTHz7BP/zu&#10;E/ztx5f46w8v8Jfvn2v783fP8PsvH+Lvv32ly69eXtdyV1+/IjTdwd9/eo67dxcE3GIQm2KI2lZP&#10;AZAgtA+5KWTSw86SMgRPAinDoLvGXOQ9gZZ+S31QwablhRbkeAWE6eFlzh8FcGjgMqebIcr8ri0l&#10;Z3p+KYTD/8Vaqgz1Zn1VChixxipDWQnEGcUfo67TSnM7545ECRB56nE099lvgrEs2ZhLWVCzWyGI&#10;v8fvZ65wZesBDYumJ5glm+gFZh4yvb0EYYLuljeY4dBVHTtkuU8MdWv19A7OWkpjaLSpHP92gWB6&#10;iA8KdL0n4L1fc36nV7xRXr9b7+mGJgeZD3biP/+np/jm7XkcXmzHT98/w2+/fPTzOWcN3zvS95hf&#10;NC/986SWL3p09Rhe3T2rcEsI/vFTilxRBOupQu+bBxfw7OZJbdzviydXdJ+/fPsEP319W/rzCfzh&#10;qxtyve8oAHPb/GgN0mKcUZQVrOVSWKOUQj/9nYUajunraQh7220y1hojVAx3zkOhMbsU9oZmwrF2&#10;JlUfLAzPe+s5ZVg8w875MIPnkOHkI3w4Jeexvms/imo+QlaJAQqrP1SP7eSyF1Y2QjGzSuh1w+C0&#10;izZ6iNkmlryxejIK6QW/UfFDQjD7cEufqXqe2Vr6D+oDCKpzE45ZF5taEdnF26XtxPRyBG4/F4P1&#10;aKTeB3xY1NDlqIJVLG3U1C22RJenPtgJjfsN0vL3anh0euFebObzGul7afn71ZvLuZWN3l5CsIZB&#10;Z+zT3GBCL5cJMv/FpQnoJu8W8N2NiPg9AsG7ERa7W+dttoj4XYhLPSD7G2lo9ZbIFs8t53L+FqE8&#10;OWcXapsF3Bs3NQrqWi1UI4P6GFvVCVjLl2Mma5vzHuOSrwmLI9N+AossK8g8QBk3Rtw1TLJ/zBNd&#10;Mvbxu7Y+S0D+NTQTkleORWL5WCBY85qN6/NrzPl1V+/v4pFgDYWmEjjvc8IyBbQoqDV7WPZZEVBf&#10;sEfXpBVahhmhY4qeaTsMLTIsmuDriMEFgV9Z0kvcOWGLtlErNA+Zo3FA+lS/iYbGM42FJQgZ2tk5&#10;4CwQLMc7HSV2ggBod5DWf798oQvff3MWf/3pjvatT+Sef/PslD7gJeRyXmNk029ZH/v1NY16+vqT&#10;Szp//u7LW7rOh8Zc/vTtPXz/2TWZhzmHMxLqFm6fX8fpIxO4fmYeJ4/0Y7K/BCNia/a2JKO9MVYA&#10;KUZzWyvy/XRZnMVavJFiZ5hq3i8VjxnanJHkoXCrsJvopyWHgrwttM6vi+1uuDuILRjmIHZrABJj&#10;3AREZZ/SBFjbyrwiNk1bR7HYY64wMXtfbEV/jI7XKwBb2WxDiPTbppYc2c9Y5uOdAr9ZKCunB9kG&#10;NdW+Wsc1InwHrK0MkJcr57otBJWV7pqeVFRkh9bWQPj6GojNuw1DQwno7IjQXFOCcUqyqcCzmwCZ&#10;NzIzbASUWUnFSXOdE+PN4OXxATLSZKwt8RUADsLkeCGmxgrR2hAlUEvFan/kim1bKbZtcrQZ0uOt&#10;EODxEfzdP9T3FidLMdiZitbaSIHUeoz35SI3RSBZAHigKwOD3dn60KFK9X5k/qlIw3h/k3w2EyeO&#10;zGrNXQfLA2LjBYld56jK9VSKvn35kOwTi8nBKixPt6ClJhOjvVWa5vHdFw/14cbZjQX5zgB8/K4B&#10;Du7+EKb7dyoAz471YWNlWmtNj/c24tBMt4a8To9UYV1A8sx6t9wTXXjz5Jh6gR/dWNHQaD9nOY5I&#10;d4Sw8klFPM6fm8Th1S45nzlobkpDcVGYnMsIXU+Id0Z4mBV8fQzFnt0Je7sP4ey0HWGhlsjM9EVc&#10;rIemXmYIo3h4G2KfocC9Oe2Ug4hPFlYo8VGNoIbWGG2t3fHSP7IxMVuCmZkynFrvw/ljw7hwbAyX&#10;NqZw89wintw8prbek1urAvHzuH1pRtdpb147uYC+xgqUpiWjLCMd030dGO9qQmtFAeKDPJEQ4oEj&#10;s/1iE9/EgysMBT6Bl/cE5OQ7aUfy4RL7EW1aQvCrO0ekreHJNXqBl/T1C2kPr67g/uUlHFvsxslD&#10;g5oTTKG6M+uTspxVVfcHMp+tLw/jtsx/fNjRWJ2NmwLJR2RbS12eQH0TinJi5P6owuljM7hz7bgA&#10;sYDl/fPaHt05J+/VoLOtHH0dFZidaseJ9XGc3JjE6kov5maatabvpXNTuCaAznblwhyuChjfuCJA&#10;feMIHtw6inuyfHJnQz2/T25uyP9ktOQZOXdH8eL+OY0OcXc8CD9vKywt9uPBw/O4euOYADBziDc9&#10;wP+jtgXAv/YAc30rTNogIdYGsVGWaKyLR21VNCJCzJGV5qklkKjgHB/thO72PFXo62zNQlNdItKT&#10;3VBaFKzrsZF2SIpzFlB21SXLJsVF2SM63E6+y1red0BirAuSYt0FjDyRmuCF2AgnhPhbC1RZwcVl&#10;t0DuLji57pRBZbsu3Tx3K+C6e+1BdJwjYhMcxfiX70+VASvdA8lp7vLaWaDWAWnyOiPTU0Wv4hKs&#10;ERF5EOER+xETexAJAsDZuXYoKnFFXT3LyGSgvDJIBrF45OR6ax5wfLKTlj5KyXDVur9R8eaIiDVB&#10;jBjmiekyWedZIznLTJ8qc1LlU2eCMb3EmYUWyKuwQUTSdsSm71HYJeASbqNTKPKxBx5i9MfKhJ1V&#10;zHIPFoiXCTw8YYduyyu1h5WtgE2CAIcqHcejpjYQqekWCsUMJa6t95Nj9kBFlScamwPR3BqMukYf&#10;MfYC0NUTi6mpCqSneeDAfgP1JoSHm6K5OREjIwUYGxODqz9bIDdOBmA/pFEoIdYaQUGG8PTYBRfn&#10;j9UQo/qdtQz4dpYfwdNlPwK8zeHnaSrrB+HtZqwiAcG+ArTetvD3tNZliJ9cQ19nxIbIIBIagITw&#10;ICRHBUsLREyIJwI9beAhN219RSqmRupw/eICPhPj8OvPL+OL1wKsLwUiX5zRMGSGJX8uN7IqM0v7&#10;/KHA78NT2r56eg5fPj2twlVfPD6pIc1cchvFrrYAVfNpfwWnDJtmyMgnT07hlez/Ur6LYdQMMf70&#10;2Xm8fnJWByR6cwncW21L4fnTXwlfcX1LFOvVveN4efeY7seawCyBwkahq3/fqPLM8kcMzX4mHZ1e&#10;Z75mmCSXX72Sz76+gNdiiH8l5+XGFQ4QU/j67UX09aSisEDub7nXWA6KIgt9I16qqN0jhlZdG/PW&#10;CJcWAribNecGxkPESIsWIywI2UUH4O5nIPfvbhUc6xr0FQPHW/Nw2Vp73FSJm8BKD9HMqr8Yxqwz&#10;ayFwYy0AJPdsqQEqW3aiommXGLbGGkbZMeiA+g4ZLwSc1QMsUEXRJHoamTtKb2Fth5VAFEM2/TUc&#10;MiFjL7yCDPR4giJ2St8yQZTc88GR++AfvlPAdjt8w3YggB5ugVh6fYNjNj3AhGBup0eYoc/0EDNE&#10;mqHOXI+U7wmS/T0C3pPXHyIyST4b+4H0x51iuLsIGEYISAQKMHhoCGDvtPxvgXzmMNf1mCgc8j81&#10;9FgpyOULyJW1HEDnuL2GFKYVGyAwzkBz/g4fjUd7hxtOHC/BX/8g99DjZbn/zukDDRqBX7+6hh8+&#10;uy1G4F2FLb7+8oVca4Xea7+8Ty8I9//0xQX85c9PsHS4XoX2KhulnzfaqVe6pN5QFZ/7pz013Jg1&#10;T1kOiSquPM9UsKVHN7v8g59h103FqpiXy/JlbBS9IURtfobeWWMF1aK6vXJ9bfT7hucCNBewY9j1&#10;FxDunfBC/5SPevS6xzwUbLjkvi1iJPM1Ibms0QgVzQIPLEfTYqRQPTzvqx7B4vo96gXmfVFUv0ND&#10;57c8wcwJHpiVe08grkVgeOqQO5Y35DgW7OQ498r37EXftJHsYyxQb4bBOdZcPajiVxRiyi37DdLz&#10;DaQPHESHQDfFSXIL9qC01BK//eEknj9ewdRwGX739T188+ltfPX6psDuZe1vP3xxSbadwpev1vHt&#10;G/ZLAvBRPLl+XPUE6BFmY1g0Q6Cf3TyB5wy3uivjwMML+PLZVQHlGwLG12X9ssLun77l98t4JEDw&#10;9x8f4uKxIQTxwV+SOzLFIM9JFUgvjBSDPVGFeCiK4+V6QB8qFomx1tyWjgaZkxLSLATkdqkScveI&#10;jPW9btIvY8ESWXwowlJd9Lzz4QOvKXOzR+bcNb+0sesg6tr3awgt69Cy7A5BijmlLb1GmotKj+Lk&#10;EsWs7DWUlsJOLKPDWu71HaaoaTuApt6D6lVmfd9RCmvN8WHIPg3DHp51l/68T+ZAA5n/PkT/uA/O&#10;35I5Ru5RPkjh8fE4KVLFGsCl9RRZtNRQZ+btMv84IvFdFFVboLLZDgmZ21XkivnvmxC8V9WhY1K3&#10;ac3gLRDm+EGPb2Lmfp1/2QjBMTK/Bkdt0xYSvUPgd7s+uE7OMkFOsS2Kq51QWCn9qcZRW4HM1bly&#10;jzA8Or/cWr3ALLlXVmP0Szm3miYLVNSZaB116mVMzodqWP3cShQWD8dqmz8UrY3rC4ejsHQkRhvX&#10;51cjf/b0Rvw3nt/ldb4frjWAWa9a24KvgK+fimnxmk0tU+HbB2NzHho6zfzjkRl3zUdmWDQ9w8wb&#10;Zgmm7hFzuQ8sUdd9AJUde1DWuhPlbbtQ3XVA4NZY01UIu/V9xtrq5B6o7ZF7RJZs3EYAZlh7a7+l&#10;PgDRcoUCwL3D3uiX+29wLEw1JVjJoqrSE8eO1uP3P17CP/3tgcxXZ9WrpQ9xBX635jrOiZw3mRP/&#10;28+v6Rz952/v6jrTBN4+44Pu43h+e00/c//iUfncPTHcL+LaKYGH69IXb63h9GoPVqbr0FYdi+mh&#10;QtQUBqNdbNT+ljRM9BdgabwaHfVJWh+XqXisczs/WS8gV6xe3sgge63Jy0jDhkqWJmINXV8012Sh&#10;skj6WqQbEqLdERrigKAQe7i4HVTPb0KSr9hdnlplhIKrOXlhCAy2xp59Bth3wEBFWlmVhA6boeES&#10;TTkrL/MS+IpCXa0/3N0MEB29C6OjyWho8NFzl5y8T2wwH2RkGGmaWnd3uL5H7Y7oyF1oFgiuLPNE&#10;TqYNsjNskZtFh1SAhn0P9qajrioEXm4fiE1tpDnAeVnuaG9OELs8SfN9e9oTZXzxRXqSjeb3Mgya&#10;IdEMg6Z3cmyAashB6G1PVa/kyfUOAd8g1JaHIivJDmO9OQqaA525sDZ+B4WZYbhx/jCaqnIx0FEr&#10;77cgKTIA1ia74e1qiSAfBwGjODnfnQLUGUgWe/7auTkVb5oYqEVSlJxXH2tcENhbXxrFykw/fNys&#10;BHy3geWOnG1MBJAz8cfvv1QxtLOryzi5OovpwVaNCrh0agrnTwzrGH7t/CRuCkBuHO7F2kKnhgRn&#10;JQYg2MsaGYn+6pirrY1GQYEfiosD0daWgvHxUhw71oEjR1qxvt4mdnAJyspC1PalTk5MtA0SyRTS&#10;6OHPzg1XHaLEZG/Y2u+AselvNCqH17i+KRUFcn8lCPPExDsJe3giOy8QOflByMkKRHVxAprL0tBc&#10;moGGolS0lGWit6EA/U2F6KnPwdJYAwZactBYGov8JH/E+dkjJcwbjfnZ6K2rxEx/Ox5cO4PHN8/r&#10;/y/KiNF0qcqCRMwMN8m568TNi4fw4sFZFZp7fFv6zv0T+P6LW7gtIPnkxmGxR9fx+PqqQu+LOwLN&#10;twUsr63okoJY59bHcGp1CCdWhgSI+7G+OKAPm66eW8bx1RGc25jBrctrCppr8v7yTJduu3Z+BWeO&#10;TWF2rAUdjflyf5Tj9NFJPL5zCrevHNHP0qt87sQ8lqa70ddZhs4m4Y7BWpw8Ooq7Nw/jwpkpnDkx&#10;htMbo7rO0GeWOrp+aRmXzs4pAF85R+/0YQ2DvnxqAXevrCv4Mi/6x7ePMSkgbrzvPUSGueLObYHX&#10;J5dwm8JWTwTC/09ygP9H27c8xAb1NdGquldWHKJJ+slykVnGiJ5fH48DGgZdWRqjCmkhAcYoKQhW&#10;+OX+ackuAsnuehOy8XOEYDaCb1iQpcC0L1ITPRAT7oggX3P4uMtA42GkogL0JLJsEW8stqhYB4Xd&#10;9CxvFJaEoqI6Rm6+EOQVikGf54/MHF9kZPsgVY6TMEwIdnD8AF7eu2TAMkRouKECcFy8KdIzZLLL&#10;d0BWtr3AsRhNeS4oLPJSRWjm/jo5fwBPr93Il/+SnuWrvxshHSOSDwQSZXKW/RLT7H4OkfZEabUv&#10;qhoCUFbrpaHSmQU2Gi7NJY1uPoWOSNyN6KT9SC+Q3ytxENg1lolYvifLVCdoz6DfwC/0QwHjA0jN&#10;sURqtjW6epPQ15+O+oYIFJf4aJ1bHmtGpr0crwdq60LQ3BKFjs549PZJ557IUS/u6FgW2mXg62jP&#10;1HrKdjYfwdTYQJ9yhYZYICTYHF6e+/7tyZftNt3HwW6HNieHPZoPERXigrAAJ/h5WMHNwQhONvvh&#10;ai/XyN1aIZdP/KKCPeHnbqt12kL9XBAd4oXwAA8EuDsgxNsN/q7O8LK3hq+LPRJCZfAtzcHieC/O&#10;byzi1sXD0mEEXF+IAfqpTIgvL+GVQOnLR8cVTAmHBN4vnwhEPr2g7UuB0y3gpYDVVvvy6WZ7+4Tb&#10;GWa1OaH+Gn63AFi3CQAzBFIh+NHp/w6Addv9DQXcLXXnLdDlOifzrQl9C4y3AJjbvn75b+DLyXyr&#10;0RDYavRSU/WZCtU0FKgGzcb9NGRMju2339zBSznmzadkMhhdn0Vk+H4MDMepmiDBl+WEmDNGIZqi&#10;2g8EkD4SWNovBloi2rpDNV8lMm47vAMM4ORuADtnA9hKq250RkefH3qGA9DY4YLKBpYjslNxIYYw&#10;VrXIIN9pqGGkq6dCNeS5onmHNoZCjokRzRBIenkZ3tzWT0PMXo0llskiZBG+6GFkmCwBqm/CX4DF&#10;X1MGQmLeR2jsNu0f4bECtTH7ERotxn/EAQRG7FV4DYrZjdD4fYhIMlQPLl/7CRgTilm7l95ghj+H&#10;xh0UKDbS8OeIRDNEJZshNlUmtBSGUX8kn3lX4dc7TAzt5HcFxgUQFoPAeqDlrYaau1zdeRAV7XvV&#10;UKRHkkZ/YfU2lDbuUe9afa8Zsis/QH7dR2JAWqhScWYZ8yVt0TNoj9IyQ4yNhONf/nYBf/r+HL7/&#10;/LLmvRGwOEERdt++ug6qkz+R+/7tMzH8noth+Pyqghg9v99+dkf3+1Tumz/96Rmu3ZpDS1cc+sfE&#10;oJmNQ+94gHqmWfOX8Muw5+S895BW+KEApblC7ciCjwIQw5iZe5tVtg1pRe9Ke18/R6Bnvi7350MJ&#10;QgpDnIfn/LXecWHNPqQXffQzuDiLMe2pkE3oJdAScDtHXFHTbqmvmd8Zm2GAsEQxAmWdIFzRbIrK&#10;FnoMnfU4CcH8XeYw0wvMGsIMtWZ5JHqs+2cEkEZsFICpUss85bk1f33gUtmyXb7vI/lPplg45obZ&#10;dUeF4OF5Sxw65YvZVU8NC+0edkB7nwPK6w6iut5UxkY7VFSao6TIHP+P//sz/Kf/8AjVpcH6ZP4f&#10;f3qtQiA83z9+fgdvX5zFp0+PyvU6ji9erOLZnXnt1wTfpzc2cF0m3ysbs3hw+QheywT8xZPLurx1&#10;dhk3zywpBH/26CIeXzum+3/94qoa8lsh0N+8uoB//N1j3Do3jXqZMwfb81BXHovS3DBND/KTec9k&#10;v/RNiw9VUTYx3gOhoZYyV3mgsioCtQxvrA1CYakzUgXiYpN3qMBiUYUFiqvMpd/KOev3Fkjx0b5c&#10;1WSJsVl/jM/7KEwxH5VeRTbWiKUiO3NICU8cOxhOSxVjqh1TWIllylaOxuo4kFW8KVhHUSwKXjEH&#10;eXTBCVr2bMRa+r+R5vNnFm5DdbOVzF/b5ZhMkFmyXcPzE7Lfkf6/RxXVqayeXSp9rNUOKXk7kF/J&#10;kGMTmfc+UE8wQZdpRWzM5U0vkM/IkhCclL1bIZjh0Ju5vge1PBKBdbPZCMjaamN0FkOiN5sJmP9L&#10;QS1Cb2Uj0428Ud/ujbI6J32oUNnoquvU6iAIl9XLfvWWCr8UgKQ4JMPo2TjmUkyN3l22sZkgTC2E&#10;KQwTirk+uxyJmWWGPEcL4G7CMIGX7dfh0WwEX+YRTy0G/gLBrGtN4S3N7x2203ub+cdsDMPuHHCS&#10;McEDXYObojsdAwKrvRagkndzj7EKnjGygg/0OscdtLWPytg+LGO0LLvYx8bspcm8MWqrrY21uNkH&#10;f44eYVg7U1YYycNxncI+rG1KEcyOXrnXuvwwMZmAyUmZh3pjsThXiOdPFvDnP17HX/9wG6xiwPmT&#10;D5LuXlzA05ur2g++f3NZ52eWIPzx8yv47s1FfPnijC75sOjZbel/8pnLx2fx6YOreHHrLK6dnMed&#10;C4u4eXYGJ1e6xGDvwGRfAeZHynD30rQY8wM4vtSm7chsM84cEXg6PqjqxY3ViQJ7BehqyVMV46bq&#10;TBWdo8p0TmqoGugnj0wqEGclB+L6hRXUV6XBzfUgfPws4edrCQenfRoK7e1rAW8vU3m9Fy0CLy1t&#10;eQgWCH73fQMEBloqKHl47EdLaxqyslxk7PFEY30YoqP2w85WxsdCRwwMxCE93RipqQcVfDs7g1FR&#10;4YTKSmcMDkaL3btLvjsAleXuKJb9k2Req6kUYK4OQHyMjP3ZTmiuj0RbUwzmpkqRk+GMQF+xMUMO&#10;agnSuspIVXBm+HJ0qDHyM90VfrNSnFQIKzfdWUWvXj87osJXVIU+u9GDhakKdDQlaQmdgiyB5cIA&#10;tNfF6kOF6cEyRAdYIdDTDCdWx3H19BruXTmNjPgweDtZwmjX+/jQQOaAABckRvsKsBzD3auHsTTe&#10;iLmxenzz6ebcd3JtFDnJ1LsI1Xr3VQKGtCVZ7sjL2VJsRzeBr+MCO+uoLsjBrTMCNTcv4MjCIMb6&#10;qsVuHFedjbnxKqyvtODezSVcPD0hIF+B6pJEpCcGIi7CByH+NoiLtVPbubcvDYNDWWhqjkZVdSC6&#10;uhPl+gjb1IaKzVyA5eVauQapck2ETQSEs7JkzK2IkusRj5qaFAHnPNRUp8k1dIWnh4lcfzP4eJuj&#10;q7MUtTUZKC9L0WVjQw6aGnPR2VGC0aF6zdddnejF0dkhHJ7sw9JIJ9YF+K8KFPKhantVOrLjPVEo&#10;92RvXTbG2sox1VWLK+sL+OH1Q1W35rme6G/Q71qe6lThxLhQF2QnBaJJPr801Y6N1WHcFkhkXj1t&#10;aebYUyH5vIAmvc2MMKR3/OH1Qwq+dy8v4tGNVX1/fb4TyxMtWJ1ul/VeHJnr0bBotiNL/QKyw9qY&#10;v70swH1orhtHVwZlDh1XMD1/Ykbfpzr3inyG+5w8MqbKzITmy2c2VeE3Do9r/veoXMMBgeGe9kIc&#10;XurBuZNTuHnlEC4L6B47PIwjKwO4eGZevbGvxD5+ePsYngvgfyIM8FDm1fvXNlQ8796VE/I/76Ky&#10;OBWGu99BSmIQPn1zG/fun8UDOQ+sHfzw/qZ39997eLe8vITcLW8wc4LZXjw+/0szaG5KRr7AZXgY&#10;oclU4YnhAeGhNvD2FKNRALi6MgGsMevvZyjvmSMi3AJpAqBsVLjLE4DMTmfBazuEB5upFzkqzFqW&#10;lqqUF+wvBmuIteZcUD0vPztIw6orpPEJOOGW0EvAJfASfKtq41BZE4vcgkBk5fqp55ce3+AwATtf&#10;hkbvgr3TR3B23wYP348RGLxXha8IjkXFcsMJPFKUKSfXGZFRhoiKNoa//y4UFMmx5njB3Xs3vP33&#10;o6E5BUWlEfqEJzzKFpExAnGyzt9Ly/RCVJwtwqMtEBFjjrhka4FiW81djEow0ubh9z78QrYhIHi7&#10;GPZ75L84oqDMQwDdAgFhOxEWuReB4bvke2Wiz7WX34vA0EQWBkcyUd8UjsbGaDQ0xKCw0FdbS0uC&#10;hiQzHDk1lfWEZRDvTJcBNU/eS0JTU4KAbyqqqyORkuwKD7eDsLXaAQvTD2FjuV2FVTxcjXTJbfY2&#10;e+T9XbCz3gsne0PZflDDVzxdLeHvba9hLX6uNogJ9kJihAymQZ4I9nLUbb4u1roe6uOsLcTbCUGe&#10;Dgj0sNf3fZytYLbnY4R4OqOxJAeHpofEWDyKF/fEIHx1Bz988UABgLVtmQf06NY6ntxcV/AlpPLp&#10;8VaoM0GRE6kapA85qW6KV7FxIqV35d/aCdm2oZMrnzB/LhC5tS/BdAuAGaL8i4rz481GAGYjDNMr&#10;/GvYZai1fl4aw7K//UQg9cUFfe/XnuAt7y9Fb/73oHcLctm2yjMxxJv7cRs9xvR8E4A5ALx9cxNf&#10;fXZbB4iN9X5cPDeigzgVwteOZ2Fo2kdFbeq79qKxdw96JqjIbIjmAYHhKnu9D508DGDlYAAHgV/C&#10;JoXcVo4VoGMwSKBZJtYORxTXGanXjkC0qeYrRtK4vQopsWROapEBWFN2dj0Ac0cDtYQOQYW/Q0Ck&#10;t5HlcQhczCVlmCvDMxmaSW/ighjTh09laAgn8+wCIvjA5z0N7aSHk57f8FjmAe9HIMWqBICjkg4K&#10;+O5X8A1L2K8eYMKvV/A2DYXezP/d9AJzO73FBGLCsX/kDjh708ttoaGRrr4GYmR/hNZ+LwzPhqig&#10;E3Npmf9K1eRNryP/s7U2huA29xkp/I8te6pB2NBnpoZi45AZChsEgkdMNQeaRirLHhCA62rs8Yfv&#10;juCLV4fx+29v47dfP8Lvv3mMP//2Jf75T18IHH+F//Dnt/iHnz6T11/K62/wX/7pR/zrP3yDv/72&#10;E/zx++f42+9e428/vcG//uu3+P63d3H8dJc+FKNgUFrBHvWgMxc3MsVAwZTgSlgluFa1magXNy5r&#10;My+YXl0t3yTL0oaDeo3pQWY5J8Iuw5iZV7zluWVrFeO6e8xdtlmDAkZ8n15i/mZ580H9HQItv69j&#10;xEk9xhklHyK7bId+Jz2R3JfeSH4PX/M4t3KCRxf99R6jcvTADMvQ2KvHmp7r6g5DjRqg8c7wXEIW&#10;Q3k19HbwoACXsWy3w9IxAZiOPXIPW6CtzxrVTaYq9MaSVEXF5mht80FK0i7MTafg//f/+RozE9nI&#10;S3PEd59dwF9+YMg5jfCL0u830yQY7fHk9jLuXZ3GjQtDuLDRqw+n6PF9eec0Lh6dwsnlITXE6RVm&#10;++q5jF+PL+HF7VMKxty2BcKbaRhM0zgt33NUxwY+UOMDsh8/v6V5kb//5r4qu584Qo9GA0rzorEw&#10;2YaV+W5MjtRhbJSlADNQUR6B4qJg9WJQayE5xQapaVZIz7RQrQeWx6MgC6sJFJcJ/BVaITtfwFLA&#10;sbTCWOZLuYb1Fmhus0fvgCeGx/y1dEffkIeWVpqaC8LwOMt5eGqtYTaG67b1uGF5LRWHjrIlau5r&#10;e7+Nwhm1A/jgra7VVEvoza3EYOVIGsprZOxnWaqRENS02WrkAMGXZcTSi7YhJf8jban52+Ve3oWY&#10;tA9UwZmQS89uUNS70u+3o6LBBdTSYBg084UJwCyPREBmqaTsEmPZ/2MNWWbKEfOJi6ptVHhSRbaa&#10;BQAaHBVkS+vsUVJro7ocFL6i2jTf576b+zj80ph3zGVlk738f5dfPL8EX6oiD00I9M2FKABzyTBn&#10;NopEsXF9C4gZCj0+R6gl5IZqHjDblveXOcDMIx6d8dPGfGIC8dZ25gNvrm9+58RcmDaWJ2J5FZZV&#10;6R/1lXU/DblmSHbXoLOKdTEcnWkJI/MBmF4VMF8J1XQF9kU+vGKUAN+jmB0bozPYNzkmMqSe/ZMR&#10;QHyoyVr+FJ3rEgBu7xf47vdULzAFN4fGolUQq78/Gl1dEZiZzsb9e+P4y0+MZDmB7wR4+WD6ybUl&#10;gRkxwi8Tatfx7UuZ4+8fwTcvTkuTuff+UXz9/Cz+4x+f4e/f38eTq4e0372+f/7npewvc+vt8zO4&#10;fWEa374+JwZ8rxjtjfj9l1dx+cQg5obLMdKRhxmBocOzLWKod2B5rhHTo9WoKIoSMHLSVLtVMfQ/&#10;eXJJDHzpz+dX0VKbq+KEiVEeiAi0R01pshjjIxjqr0FJcbzaSxSjC/C1QrWAcXKiD8xM34eL0x7p&#10;k9HIyQqGmdm7cHPZp2l7dCgkJ7mBdWPbWxLR05UCZ0cDdUIUF8lY2Bwq/Tpcw52Li+3FfosRAHZB&#10;R0eItupqmW/aQgSeKX51ANER+9DcEKp1j1OTLFGY646KEj8U5LhjoCcTlaVBWiM4yHcfMsTuCxZb&#10;PC/TW+v9JsfaYmWuDpPDhUhLcEBmsqNAoj3GB/O17i89v0U5PnJuLASUPZEW74TcNE+B50CU5cr9&#10;25MjLQ+D7TkozghCpJ/0/44qjHY3oqkiH2HertjxjgFsjGWeSQrHpVOrWsUgMshJQ2tPCNCU50So&#10;8j1BjWDV01yEoc4KfegQEegI033vayk4w93vIjzQFd9+/gz9bbVYXxjHsfkxLIx3YFCgqa8tH4Nd&#10;uZgYLsbZk72Yn65AZ1sqOlrS0daUieK8KK3jGxbkjkA/mcOb4zE5lYexcYHLiUz0DSSitT0MHV2R&#10;KC1305Kg5IDqmiCsHKrFykqd2NyxaG1NxtH1bg2dZq7qpQsLGBmqFcjyg6ebKYL8HVREy3Dv+yjO&#10;T5ZjOYT7t8/jpsDZ1UvrYqOtaFjwV6/u4f7lDVw/vSrzwHX84+/eyLxzHbNDDciI9URJZjh6BJjX&#10;prv04Srb8lgrhttKMdlTjY7abEzLvEBP7zGBzrtMybm1oWWg2gSYpwSyZ0eb0FqTjdqSZMzLZ7kf&#10;PeW/E7vj1aPzYs8KDF5bUyCmc4eiWSfXBvHgxppsFwjeGMfR5R4cP9SHc8cntJ04PCTb+rAmgMp2&#10;9FA/jiz3yv1Sj5mxBixOt2JhqgXrK304c3wcF05NY2NtCHMTTXJfVWtUJ+exw3O9Wvv79vk19djS&#10;e3v5zKL2v+GeSvR1lqro8QLh+9AgjgtUs/4ylbDXpf+dPSEALXbvnevrCqSvn17G/RsnNE/52b3L&#10;cn8taMSBlclOVJVn4IvP7+H8hUO4fe8krt1YxyOB4C3P7q/Bd8vTy3zfX+f8bu2z1QwYCsAWFyvg&#10;Fy8GV4QNAgNMkJTgjpqqRCTGu6EgP1haoACvu7xvieAgY0RGCuRGWSAm0grJ9NoKNCbFOQrkWgv8&#10;WsrSVsOjWduNpZLysli3LOKXVlYUKQNPODIFfAm49PLS67vpkfVGdJw9gkLN1NObkOwiAGmLwBBT&#10;hV8vX0P4BZro+7mFPsgu8BBDwRFJYjSkpduqBzUv31W+20FhOEnANTXVHoGB+9DZJcZGZbiCLcOf&#10;84uD9Pf5O/xNQjDVpSOiHRAV6wR3r31wcd8NV08xyv32wC9oH4IjDBErgxTLJ2XluOhvBwbthofX&#10;hwLbRgiT94ND9qoYF19nZjsL1EaiqSUW5eVi4OS6ITmZ5ZsskJfno4ZPqgykUXIukxKddD0n2xf1&#10;dQl6jqqr4lBZEYOsDH/ERjshLMQanu6GsLbcpkBrb31AmiFsLffBxmKfvna0NYKdlUCBo5nWbfNy&#10;s9U6bN7udvAQsKUaX4i/J8L9PAVmHeDpYKke3fgwf6THhWs4c3SQN7ydNiE4MoA5F47wcbGEr6sV&#10;ooM9VLluvLseJ5bH8fTmaXz3+p62z59c0Th+xvNTze2R3Nys6cW8W4YsE1CZx8C2Ba4EXoIvw6N+&#10;DcCE361G4N1c3/hvgfi/geBNgFWo/hmC1RssBvBWo/dXvcHMGZYJl/tv5Rr/ewDe8gLz+1RQS9rW&#10;+2xbAPzvIXirbdYmPqXQ+8OnN+T8XNN1tu8EfL98fQv3b57EP/zpLean2vWJ2e0bC+r5p5J3VaMt&#10;WgQ46Jmh4A/hd/aIK0ZX7BXqfMMMNNqgtSdCWhhaeoLFiAlH51Cwhh6WNViitsNGQYk5mSyZ09B7&#10;UJV3qcBL8CXcljURrlkv0kq9ufQs0kiih5elbmaPiHE1K5P2kBhLDMcbluOSfVlGhx5Kego7h71Q&#10;2+6EuPTtYuS+p4I0hN8try/B1z9kjy6ZZhCXKmNJ9G4BWQHa8I/hHfqRAi5hNySWglcHEZ9hiYhE&#10;I4Vg98D34Or/G7gFvCvrv9GICtaH5W/5hxvIPgbILN4vECXQOypw122O6vaDKG3arcC7dCIYM0d8&#10;MbTgiO5JK9R275Vzs1u96aVNO1W0iV6Uxn6BxX4BYQEzhgpSRbmkdjcaWy1RUHhA+uEB/PB2DX/9&#10;3TV88clFfPLsMp7eO6c5Mix5dPrYnIZ+Lc/2o6dFJoGOGoz01KO/sxrN1XliqKUICMWhKDcKoSH2&#10;AjaJWN/oRnmtv6rg0iNW3miBtMKPVKCKCs301kan0fvK3Fd/NWQJqPTOEoybegUwf/bgcn+GJhN8&#10;N725tqouzX3ovSWkEFj4PoWsGMaeX71DH2jQc8trz2tKhV8CLb27VIpmzjDLFNHDS/GjjmGBBwFo&#10;QjF/j4Y39yOcc0mwppeaeaz0BtMLzJxg3mf0CnNJ5XAKOC2sB2J+3U9DPAsq3xVA2aahvQ0dco+2&#10;mGnJtoZW+WyTh9ZWz862RGmxMy6f78T/63/5VM5zPKqL/fH95xfx7ZvN3EMCKAV3KMZDENZQdR0P&#10;TuOTR8fw+OYhPLt5HA9l0qZXl+HO9y4exqVj0+oN5uu7F1YVkAnChF9uYxkkKkKz/jj7NiNAqLr5&#10;9Oa6tptnFvSBH8VLfvf1A7knFjEmhvb0SBMmBuvF+HuA//Ivv8N/+Y8/4A8CAn/8UcbNtzc0RYRh&#10;8W8EEigy9OjuCo4facGRVTHcFsswO5WLseE0DPYlqnJsb1eshlO2tfuhppYRTpZi7BlLM5I50AT5&#10;BSayNEKBwCPrzmdm70ZO3j4xDE1RWW2JiiprdHK86A1BVR2FXhxQK1A4PBmIY6cz0CPwnF24C1UN&#10;ch/V2yI9ez9aO8T4jNwGX/93BYaLBeoiBLbE0OySviKNYdAMp69oNkdqwTZVhU7O3SkQu1vzbhnO&#10;HJW0Q9OISgTo6ZkltLJywr/BK+HUURvhlvnE1S2OqGl10rziruEA9I4Fo3s0QEscUcGdIdUU32IN&#10;YpZIyik10tBqlk1iyy45qOHWTMng99V3uKKpxx3dg55o73XWcGeWA2Qu7/Ckv3p9t0CXQMy2BcJc&#10;5z6E4c5+1jb31M+xpGDPsNtmeRRZMheYDxmYAzy1GKIAS+0F5hczR3hsVsBVoJn5weOzMpdKYyki&#10;tpHJcAyMBmNwTEBYliOTYQLkMZhdFhiV3+VnJ+RzrM/fM+6tYfID0/7SB2WMHhQo03B5d43s4MNJ&#10;PgwkHLMxMoQQzL7PvG6WxOqf4LrsJ4DdMyKfGfGR/xqKofFQrQ7B0kjz85kCwsnokblmdjYb16/0&#10;4btPT+OPb6/iz99cw7evTuH2uVGcWmmR/jOIzx+v46/f3lIgfnn7MP7yzR18L+Pl67vH8f2ry/jb&#10;t4/kc481reDFbc73Z2XOFPtA5/kN/OGra9hYbsWhqRoMd2RhpDMbnbXJSAqzwXB7PrLERu1pzcTs&#10;RDVS4lw0v/7u9TUZi0+jtS4HXc2FWJxiaG8lHK12aysviEN2ShDiwl1RlB2J86fmcEJgYm15AJVl&#10;yYgJd0FFaZJ6h6lz4uqwG+mpfloOycPtAMICrRWGGdlIO5Y2bktDshjnEdi/x0CA+R20NEVrqab+&#10;vgSx7VwQH7cfE+PpyMqUuSx8B0pLpI8IHDNPONDvA4QGfSzQK2NioZvCb2Kc3L8ZTmJHH5Slq3p6&#10;Wau3KNdf4Zdlnjyct6OuMgZt9cmoLArVUGF6dcMCDBVsCbwjfTlYXWBJonCBmSrUVUSgqjhM/r87&#10;WmoTZJ7qwfVzIwK9HtK80Fwei4PbDRAf4iR2zkUMNFfBx8kS/i52iBJb0erALlTkpwk4TeDrNw8E&#10;cOU7ixPR25SHTjnf6TFeCmxDXeWYGqRHsx63rxxFRWGiArCLzQG4O8rYU5yOu9fOoLW2SAUj12Y7&#10;BX6L0N2SIQBWivHhPLS3RKO1OUpLPdJ+p/AqPbZZGYEIC3VGXAyddk5yL6ZhcjoLnd1RaO8MR/9g&#10;vIq7Ts1wW6RWHWlpC9XUwvqGMPUUT02VYHq6EmOjZVhZYJ7qGK6en8NxATzeM8mx/qgoSMW5jRXM&#10;jvQiJzUWxVnJ+vrlQ7kn16bkHIzh5aNLmJ/owPrikObXnhCgGxHgqyyMQX1JnNyzJZjqr8bVU/O4&#10;eHxaBTPn5fxMD1ShvzkbPQL08+MNCqwUkyPA0i797Pkl3Ly4LMA6pCA80CHnpK8WnQ35WlKvJDsK&#10;zVWZuHR6AW8/uYnPXlzVe/75Q7FjP7kq4LiBGwL0D28eUSDmd/L7WWP42rkFXDkzJ7+5ouWG7lw7&#10;rH3m+sUlbbevruKmzGUE3rMbE5gcrhU7ph0n10c0VJnvs1QRH+guTLRiVfrXyZUxXBSb59qpZdy5&#10;cPjn8mcnce/6MdlvElMC8F0t9Jg34tTGLG7IPHrm5CLmZ7qxONOBDfmuk0fHBYTlPNw9i9uXj0tj&#10;mPczOf/dsDTaCSc7Y0yNdeGzN/dUaZpe4Ft3BGx/9gBvAe6vQZcQfPfGUW33bh77pVEIi43rBnn5&#10;/jJRBiAj0wupae6aGJ6YKJ0szQdtbTlwd98DV1cxYsMtECuAmJjkJGDphbh4WzCXlArSbFSQTop3&#10;+KURiOkZrqmIVrGs6vIYVJVFoygvGMnxLggLMleBJf7uFgBzSdgNjxLoEoimyjNzgOmVpVAIoZcC&#10;WKEC1+lZ/iirjEJqpgsy81wVRJNTbbWzZAiQ5gsUM+S5oNATGTKY5OS4ITT0IKpropCS6qreX/9g&#10;Q/gG7kUA6waHGctrIwVsim65euwT+D2geQDMS3b12CX7mCI20UY9wTGJFohLsEB0tDlSUpyQJjCd&#10;m+ut9eAYYhHgKwAs24f689R729+TLRAci4xUF/j50Rv7Luxs31UFZ3py42IdER1lp08VmbgfEWYr&#10;sCvnItQB3p4mWuuX9cpcnQ7A2uJjmBl/CAsT3himcLG3hJujrS6d7aykWcDJ1hIO1ub62tXBBp4u&#10;DvD1cIGXqyPcnewEgJ1lMPdFSnSYQG+gwK6vNub0skUFeiDM10XWvRV47cz2wNFyL+LCBMRaynH5&#10;9CEta0BxH9a+ZD4cJ7GHV9bwUDrJZsjvWQ1zIjTSe8pGSGXYMpf0mtAQff34KN48EbB8JnD7XPaR&#10;5adPBYhl29brz55S3IoKz7LO/cSI3QLgzbBoWZfv/KX9XPZoC4ZVSIsgLPC91dQzLMeksPzzvpse&#10;6E0oJvhuQi49tuf0f/A9vqaC7K9DoP9HjeeBCtUMfyYQcxsnenqAmSdKY/iTp9fx5Zv7KiSwtjqI&#10;r7+6oQ9IOHBX1Dmgd9QLY/M+modH1dyOMXNQOIhgNrceh6XjGWLghAl4mCGnYr/Arp3AnDOqBEKa&#10;BixV9KRp0AiNg/vRNLxP2i7U9H2I0rb3teYva0IyR7Zn0lOXXfTqTXiqGFSfGE7TaxFY3IgTeAzH&#10;+CExDJf90DfjKgBtjczyD+W3nASOPJFZug8B0QYIiaNg3H5EJgrExhsKBBsiIHwfvAJ3wN1vm0Cr&#10;QG74HoTRGxy1C4GROzUXmI3bg6P263sR8cZiKFshQkDYP3w7fEI+EMj9CIFRHwskfyiw/I58/zb1&#10;fPuFGKC9jyU9ZPKv2gfWKWV4H0W9mGfaNWqJ/inmslqIEWgnEOmgHseGzv1iNH+s3u28qu0oFHgr&#10;qN2D/Lo9KGzYg7yaHQqBzLdeWEoQw8UP0WLEjPYko7clFdGh9pqbEh/prSE6LPvAYvtF2YkoyElE&#10;U3UhGmoKxeAoRofA8GB3PUYGWjAx1CYw04L1I+MYn2zExulBAeBAhYJmhh8OeQr87hJAtxSD1uln&#10;qDBFct77iM8yUAClYVspcLgJHps5ojXt1uqRo4jVwLSvhqiy1BU/S68v9+H+3IegzLJFzCHmgwJC&#10;KR+S8OEGH35wSTjmA5GiOuYO75Z9zVRFmnBM0St6hqkWTTAnaNPzzFB4QnB2+ccajs3P8Dv4nYvH&#10;I/VBCiMI6AXOr/wQlY17BHTpbTQUINqBwsptKK7eifI6Q/QLXJSUmaC0zErmowCUl7uisMAF62uN&#10;qkpLgZSkcGv1Cv3HP73AX757oH2aD6S+++SGQPBdDTd//eACHl/fwPPbfMB1WV8/vHpM4ZfhzQRf&#10;hjsz3/eqGGVsDHPeWBxQr/Dl4zMKwNyH3l8CMUsl0Wv19ukl3BLIvS7G9Lm1UYXn53dOab4V4Xdh&#10;vA2jfTUYH2jQtjTVK0aEwLRM4rcvL6uaLlNDWD/1p++e488/vPy5lupF/Nf/8i3+0z9/gr//dB9/&#10;+f0tWd7FP/3lgb7+8+9u481Lge5HC7h7awI3r43g8oU+bBxt0BIc4yPpmBhLQ1tLMIoLHZCRZoyE&#10;uD0yp3yI4MB3ERz8AYpLPLR0XUmZO2bmctA3GKUw3Nrpg4paWy2jxzr0lTWuAtF2mJjMha/fdjg4&#10;vIP+oVQBQTEyJ3zk3nJBU6+jQhfvu5Z+Z7knDqKiyVrFrlIFvFmrl9UVWLYoPc9Ka+pTqIrbqYLO&#10;kkh9Y1ECY5FoH/CXvkk4C1VhuLYBb9R3yr3b6YSWPjHg+1xlXUBWWkM3Bbjs9EEfHxwVVB1ERtEe&#10;Ae/toLI7IbywWsbLNkcZEzzks55gOSRGqjDflTBLTy/BcivkmesMdSYA832C71YINLfxNffhw4KR&#10;qSBt9NQyfJg191lnf6vWPr3M/J2uAQ/UNMn/rjz4Sw3+pg47qPCWfIb7sfZ+R68X2nu8tExha5cX&#10;WlhdQsYEKv5ToIqwzbJFQ1O+Oi71jPmie5Rl1OQ3ZBymoN9WHn+/jOFb8Ds0J3OIND48Y0oEU1fY&#10;FxnFMzLLnHGWbQrE4KSfgLC/ALuc+yF/TM7FaFmkgcFwDYdmjdMjR8QoH03F25dH8PWL4zL/HxXg&#10;XdPlV8+P4cn1GVw82q3lWV7ePoTff34Vv/30Cp7RSyVG609v7+KHT67hp68eqmgWH4bfvTyPGwJy&#10;VP+9c3ka54/3YG2+TkAqX8faE6vtWJ6sUwX+oY58dDdmoLkmARdOj2JqpAq9AsU00plLmJMqdliY&#10;C4pzYgSG8zDSW63qxMxnZAg0K5IUZUfA08kQjTWZOHZoGIM9lbLdW4U8awWG6W10tt2xqY3ivA+V&#10;AjWj/ZUoyY9EbLjYpP7mAkvuWunE3/Mg7C3f0/Kgg71ZKMz1QHWFP7oE4BLjjNFYF4jaKrGtovbB&#10;28MA6SmWv0Bvb1e8ls3p7ojV0Gfm/LY3x2nYc3S4CeIiLZGT7vlLjePW+lRVuo6PtEd1aTRKC4IF&#10;4NsUkMMCjeU4Q5AcZ4eK4mAEeO+R/xeD+akaAWaBSoH1cgHmge48DPfk4+aFMbTL+7FB0jejHRHu&#10;JbZFVZbYKXdw/9JJJIb44OC2d5EWHQpbo73oqCtFS1WBnP8afP36rlY7OLc+oR7PYA/pYwUJWJ/r&#10;w/RQs3p1jy4NIynSC35uljDcaYDIQBetlT/W1yywWYxDcy16rY+ttqigV2WZN3q7Cb9BKC52FB4x&#10;R1mFzIediSgqDoSPj6GWSo2L9xf+sFJbv67BT1tji7+W16xtkP7dE65aOR1dEQLFrGgSo+mFZILW&#10;1ngMDuarTd7elIKxwWKcPjqoobgnVkdRmBmD3OQoLE8N4z/++Q8C8z2IDhCWSBdba6IPp9dncfrI&#10;lObJMhSYZZworBbobYy0eFd0txFOJ/Dl60saqkyYPTzfoyrZzMmlyvXsSDluXZ7F159ekrlAAFn2&#10;v3JuGqePDeHSmWlVRyac9rQWoSQ3Sn+L3tHTR6c1J7ZcznN6QgDG+mtxlOHR19Zx/dJmmPFnMvd9&#10;/+Vt3LtxWL5zVoB2CbeuLOv3nlwb1uM4vT6Kiyen8fDWhkDnKbx4KHPfA7HXqa58Q2BZvu+22PJM&#10;FTh9dEJDorlkqaIHNwUguY/0s1OHRnFicQRHpvsEhuU/LlG1e1HuK372sPyHE3IMh3BkdRwjg03o&#10;aC1DT1c1FueHcEYA/uL5RdwWUL90dkEfRlGQi3Pj3aun8OPbl+huqdHc8ZAAV1y7dByPHlzE40cX&#10;8OjxRTx5fB7371LdmVBLyF3XxnVuo8r0E7G9nz5gKPRme/aQpZI22/NHZ2BQUOgvQOisUJie4Yms&#10;LIol+SAmxgkJCR5yA/ojIsIO6eneMlEKqMXbawhxssBddKyFejGjpJPGRFqIASiTrAAeYZCh0fk5&#10;YoDJMoeQm+4hHd5ZwZi5xgyZzpRlWro7ktPdVIgqIcVZANMBMQn2iEuU3xcYDhHwZqP319Nnn4Y+&#10;UyArIlqOKdsLGbly3FTKEyil5zUkdJ+AupnAPI/ZUaBUvj/ZHvEC7P7++/R/BgUbw9LmNzCzMoB/&#10;yF71SvkF74FPwB54Crh6+x1AQLCZQjfzkqlK7R9kjOBw2RZpoh5gerHCI41UdIq50PnZfmAJqeb6&#10;JBm4vNUbXl4cJoNZLMpkwOHDgNxMH/3fCQL04cEWGiIeEmSpsBsZ7qA15wrywpGS5Kuga3TgHTjY&#10;7tUni7t3GMDSTAZjq/0wPfixChJ4utrI4EwAthaotVe4DfB2R4j//5+wvw6sI7/O/3Ely7tmtiyW&#10;LWZmZmZmZkbLkiywZNmWzMzMzGtY5s2G06RJ2rRNmqbpp00axud3nnP3Otv+Pt/v94+jgTv33rmj&#10;mXmf15xznuOBAG93+Hu5Kfga4ZfLfp6u8HF3Roi/t9zsQwRynREd5InkyAAVOggR6HW3N4Oz9Uo4&#10;2SyHi80KJEV76xOoCye3q6jM248u4AHz9c/uwLkjbPkyoQX4rIczpBQTIA1RXU4ZoaU66jv3CZKM&#10;uhoiv2/dE2dSYXeXwi6N4KsmoPvwumGq0CuQS+gltHJqgFgDUBN4KY5lNCMA04zwbYzwGt5viAwz&#10;SsR1hFtOjQDM3/BFMGYaNF+7fX671gAbAdgAyIZo7v+TafslMaNQCNcZYfijp+zLdhDf+uxNvP34&#10;mqrvRUe64NNPrmPDhgK5Blajf0MMiqssUVzNdjZrNZW0tHmpRjUJoUVU4K2SwbmZ6crsueqK2m4L&#10;lLfKoNtjjpYhKzQOCCR1C3C0z1Or7lkgELwIjYMrUVi/BIV1KxGd8SW4BZsgItUENQIyhOiYjOe1&#10;HVB6yXwk5L4g01dRK9DTN8k+k86o6TLHyNZgcar80SCOX3aZKcISXtNaXPeA5+AR8BICI5fAP0zA&#10;WADYL3SpwK1co6wBFshl/a9v6AIERCxGcPQyUNAqPM5UwZcAzPUEaAKyd/DLsv08hMUv0Zp7ArCL&#10;nyHqG530Emqa7dVpa+hYB7ZoYmSDvVOLal5TMS9absWXkVP+JbWi2ldQ3rRAVW/XT4qjvdFFU38L&#10;61agXt5f0miKkEQTOa5mmuaZmiMwnG+KwsJ1cr9bLA5XrgwCm3FSBoijB2dxZO9WHNjDwWIzds5O&#10;YnZqI6bGhmTgmMD2LZOYmx7D5olhTG8cwOhQlwBRszhK9WhpLEJxUSwmN9WhvDJQ7mVrUNHooI49&#10;o7VJuS9qqjOnjOYy2kbnlqmPTD1mrXBO+VKB3MXymxj1tXkGwTSKV3GbuMzn5DNe0m2YXs0oESO4&#10;hFq2TyppWILM0pcEbudphJ99gtn2ii2N2NOX88wUYAozX6e4FeGYaZaMJtGpZv0v07CpYM1+xYRg&#10;pmuzDpnAzu25Hd/DjISmbivth9q1XiCm1RS5pa8it2QeKupXo7x2DXKKlhmilzmmci8XkMm0xWB/&#10;Bu7cnBPbhZ62HOSn+OHgtkF89tY1fRBHsbkPH5/D19+9qcsPrx2CtpI4y9TKWVySwfXm2YNqV0/u&#10;xeXj2/Hg6mGF2qundojTN6vwypTMyydkgJ8ZwPE94wb4le0YDX5y64Ruzzpv1g9fO71TIHkAp2RA&#10;v3xsTvaB944T+p1FmRGoL0vFntlhcYrEETm2E8O9DTh1SGDhwQWcOzyNMwcn9DNev3ZM7j/HNfry&#10;zv2L+NaHDzR6TeXct+4fwbuvH8eHT0/j4zfP4oMnZ/DOwxP45N1L+Pi9C/jqh9fwna/fwfe+cQ9f&#10;//Q6Pn7nHN5/6zS+9dXr+MpH5/DJB2dkKu954xBuXduMqxcncOfGVowMFeHQoQG8885JPH16ACOj&#10;uahrCET/+lhxIF1h52gCm3Umcm56YcfORtwSwMnK9EZKkidu3p5DS5cPBuT6H5wM0AwDagAwC4ER&#10;4KwSPlxiay9bFZxiG6P49BVIzpLXCu0UgikkaWhptFjhOK/MRqPCBZVs02SuacoU0yLEMp06vXCR&#10;isSV1K8BFcsrms01k4Fp+UzJN2Y6EIbLmywUygnIVKcmNDM7hA+X2ge95NzzRmu3o9b7EnK/GOkl&#10;3HLK9WwNRCgmAI9uYgmTtwItjeDLSOnQWLBODSnLPgqrnHK5tdtVANdBjpWLzte32qO2mf3YHVSF&#10;mjDMdYRfAif79HcPBKB3vYDKoEB6vz86+3w+F6YSwNrAKDRB3R9jMxEYnJDtZB1BmPdARoIJsYz+&#10;UjCR94leRoHH3BV0mQo9NMm0aE8VQRtgLfJGOQZjnPeS9woojwr0j/O3Behv6OqRY9Uu+9ftj6EN&#10;EQLEcRgZjhdIyJFrYAZffVvGtlviH9zdhe9/dhlfk/Pp0tFhbOzKxfGdPTomP7gk196prfj40Tl8&#10;Ta7XG+JA84Gwlgq8eR53L+/AwR3dOLSzC6cPDWmJAlWgh3uyMT1SjqGubDSIP7V/Rw/Wd+QqSNy6&#10;sgul+aHYPN6AuzJG09kPEUBitxEK9xRmRaCxKgN97aWahZGdEoS15q/C22W1KkQvXyBjiIBbTqr4&#10;aiVJAr6JKuTT116C8qI4AU13ARtTuDsu1VZm7GxiufpLCAuwQl1FAsoLCCJeCsoudgsULhuYuZfj&#10;o/1166vDkJ68DgE+CxAWvARZ6XYa4Y0MXYmKEj/kZjmiKN8FbY3hqK7wF8C1QmKsldbxUuyqOM9P&#10;XkvGtulGdLdlCnSbCnA7ISLICq72C9HZnK2ti6bH6hWEk2IdkJ7kIn6gjOuyD+yPfPfGDrQI+DLt&#10;edNIFfo7cnDq8Ci6W9Ixt6kGcxPVKi6WkyD+f7Qrto60yv3nMib722BvugTLXjLRFOjC9Dgc3rkZ&#10;4wNtiAlyQ0tFjkb+zh7YjIsCO4OtpajIFkgcakZFThwmh1ow2tuI1QufgxOzFM0WqjgqxbH2bR/V&#10;NNr2xnhs2VSsD+uyMgRoU1cK6FqiocUT9c3UArJCfokdGppDUFDqAy+/5XI/ehlWcrytbF9GSpo9&#10;CktckV/kjMJiJ6RlWCAjS3ye5kAViqWALO9djP6y73JNZZhYBDpa02QcLsOG/kIM9xVi6yTvyROa&#10;WlxbkooIP2GdQHfUlWTj1IHtOLRjWjMeowNd9Xft3Tak9blFOWHoaMpScH368Ai+8uElvP3kuMDX&#10;Vpw4PCKAuU1L7djPltMn9wTezm/Bvh0dWt989MB6HNjdJ+A6LAA7hpOHxwTEZ8W2a5S1rSELlUXx&#10;Atob8IiCmo8u497149g03AE+2MlND5dzxhsb1zcJ/O3SGttt090a1SVE371+EHfE/6Q9YNnd62fE&#10;1zwn+3JIYZZQyxpfQu2183tw6bT49McNuj00AjJrfQ/t3qh1wLtlrOV7aJw/NDcitlFAeANmx7qx&#10;eUMbpobbtKcxH/Tu2zEu4C1gLkC8a/tGjDLVvacWo7L/W7cM4MC+MZw6IZ+/dxy754ZweO+02rH9&#10;zOQ4gfSECKxa/JJcQxF4/OAKDu6XsevKIRXDunb14P8nAF+/tOeZEYYViK/uMUDwtb0wKSr3R5iA&#10;bHS8gG0Oa23dkZEdgORUfxUBKC4VoMsORldvEarkIqJIFLeNTbJBeqYT4uOtERFhivDw1TpP6GT0&#10;KibGQi0721WFArguKspMzAJxvMgT16lRuZk1tgEC0YGhpoiIsVZF5tRMN6RlCWinOH6u0Gynr7t4&#10;zIej66vwDVwh+2GjacZsb8QpI7Ixceyru04vjMRkO4V7/4AV8PNfibBwK3gJ3FL9be3al+HusQjx&#10;KWuRkLoWUfGWCI+2UAEsAriKYcl2rE8mlPsFrdbvDIlYg5hE+Z0C3bn5HkgXuGfrKKpfE2qpgM0+&#10;yi0NqWoUAqPSsofzcgT5WiIieJ0AqgU8XVbB1WEZwkMdVInQUeatreYJ+K6A/dqlsDJfADuBTwcB&#10;UcKu+YoFz/qo2VuZwt58DRyt5bMFbH3cHRVs/Tyd5cbnpMvebg5qXm7r4Om6Vqa28HZfK/M28HCx&#10;hr+3A2JCvZEU4aOqcwkhbgjzld/tZYOkKHfUy2Aw1F0mTt0Erp/foc4WL96b57fpzfPUgWHcv0pB&#10;KIHCy9vFaduJ+1d2qAQ7BS5untui9vDaLnEcDa/RuMwUJwpiEIoJuRSC+qI9EGA2GkWsaFR1VmXn&#10;20d0qrW8qkApQPu/ordGeDWmLnNqrOU1bscp32tsjfTFdkqcsoXRWwKpTJPmPNfflAuLUvRcz5YP&#10;2vrhPnuDnsKbt5km+TdjRJyRIU2T/DxKxG1pxtepCsynbh+Js/7hO9c1ZcPddRl27ezGBx+eQ1SM&#10;Gap5E69x1jq2yhZxnAReants0bre4XMQdURVx2pUtAnY9Fgq+BJqudzYb6NW3Wmmy5XtpmqcJyS3&#10;Dtk9i9ixBpSRAgoasdcrI3dU9eU0IefLiBQw5pRKyYQbRhLWT/tj9mAmSptkgI95Hl5hJnAPMoGt&#10;mwkcvU20ttcvQgBXIJgCVqEC9GHxArhxFLISEI5aqi2QKGYVm2aNuHQbRKdYaq9fpjyzDpiK0L7h&#10;88VeU/Nh+mXIS/AMflGmJlovy2gTlYzZ05Y9cglabUO2SCk0QffGtRhgn9hxOwxOuWh9c/+kk6Y7&#10;d47YobpjldY1Z5W9quBGB7qs0Vyc7jWobl2L+k4nVa2lcE5qlilKK90REi4wVxWGY0fHVAwkLtxf&#10;m9pnJEbLIBmFzMQ4cRbSkJ+eKtdXOLKSxFHKzUFNSREaykrRXF2JnqYGrO9skcGiB51NRQLRG9Hb&#10;lY5g+d0FAgFJOQs1css0YkZQm/psdP8yCl9FrPwvCiqWo2NAHOsOWwEGgYPsF3V9XNqXdD63dAnK&#10;683Uka1psUZprSnq2mzR0uOsAmgl8vvis15UOC1pElDhgxAxnj9NA7Zo6LNU0TD2DqVgToccK85T&#10;Hbt3QqB33B5FDYsUivnwgMrUmaUUE1ui0V6KX1EJmnBsTIfm/jNSzLpibaHUaYO+YYHnIUdx7h3R&#10;3i3/DwGbQoGd0nJzNDS6yniyArGxSzE5XogP3juOk8dGkZPhi+R4N3Q05uG7nz7WnrxUZWZE9sNH&#10;F/Qa40Om2zIIsuTg/YfndJ1B4fkk3r5zHu/cvSD3hHMKnU/vcvuTuCnQS3i9T7i9elTTuE4LtHL5&#10;zTtncOviAX390a2TCrhs08AICNP4Hlw5hhvn9wn07sepg1vEWa8W571IBU4uHN+hT8S5ni0oOuoL&#10;0NNcgoc3TipEs8b43fvn8Y337mr7JbZZYq9htmWiEBeN94t37p3GexRSE+PvfXzzuPy+C7o/BGb2&#10;m2Z/aU7fk2PCevOH8l6KgLFe7JN3DPaNj2/ju197iG98egdP5L7+1hvncO7MdnFK6jA4UIL33juJ&#10;n/z0nrZby8pbg57+CMxsKUNHRwp8vAzZSO4CECWloQJyhnIDRn2ZpVDdZqVQyohsfafcS0pWavox&#10;a3zZV5/9eaMSlyIyYQli5X+blCnnoUAx2xqxlMFL7h+sEWbLQUaN2TopJW+xwi8tp0ygt8naEO0V&#10;2GZbNkPPcTm/283Q1G2Dtn47dFItm7Wwcj9rETBu6THUt7I1m2HeRSGR6cpsX8RUZtYAMw3aWItL&#10;yCQAsv6W0V1GewmDnf3u6Ojz0HWEYK3PFRgdGgt8ZiOTYRjfHIVNW2PldV+093hiaGMoxqaiNZ25&#10;e8BXAFdgWaB2/WgoxqdjMbE5QV6Pw+hEHDZOxmN8KhGTm1MxPBajNj4t68Q2jIWrjU/LeqZMy3eN&#10;TERgaDxE9lH2lxAs+9Q77CX7K1A/KvvO1k1yfx8YFRPIZf3x8JT8vnGmPTugZ4Oj1n0PbpTfNcT0&#10;baZue2NmR7T8Vka1137+e70E2m1Q1+yADcORApc+OLyrWc65PfjozYNyre3DZ28dw9ffPYWPnxzF&#10;7TPT2LqhHF1Vibh2bBM+fXwW985txwXxKz57clHr6N+TsfQb79/AB49O49KJaVw4NiHX0haNDM5O&#10;1+Pm5a14+uCAQF6lgG6VOLczOLpvUIFh92y3ONkDuHJuTgDVD2stXtQ6YKZsviHXCZ38rOQA2Kx5&#10;We7VTjpfXZKogj6sUaRQU01xkrb9oWWnBQvExij8drQVgsKtTHuOj3TEcH+53MNjYb36y4gOXovG&#10;yiQ0VicLcPpgneVLAt4WqC6NRkq8E5rrEjG2oUw+JwS5GR6wt/my+HMmiBFfl/W8FSWBAsiM3roj&#10;L9MRHQ2RaKmPRHt9FLpaErQ2t7wwUHvKHtrdL77QXtVOiQtfBy+npYgLs0eYn7X2OeZvPbx3VLaP&#10;BBXn8zMEfIMsUF8RjT2zHWiuiUeU+KYn929AW00yynKCcefSTm01RYGxT948gT4BQptVTH+21ZTk&#10;47s3CRCH4FUTE0T7uWLNghexRcaqw3ObMNhSjY6aAuTEyTVSV4bRtjrMDXdjq0BNQUIgchMCkBXj&#10;L58xjb7GCvncBfBxslJLCPdQBWKm185M1ov/bIPUjDXIyrVAbaObXId+KJTxNilzPvLLxFeps0NK&#10;ziq9P/ChWX6JN1y8FmD+EhOYWn5JyxiLy4OQmeeGgiIvFJV6obTCGwODqWBXlZpqf2xYn42+7gw5&#10;1r6aNj491ojJkQZUFMVgemONttsaW18mkNmDnTNdmBpp1LTjrMQAhPvZo6kyS4B3WFWZs+X8iQwU&#10;LkjwxWBniYBzk8DakADkjADjVvHntsv/SvzbB4fx0dtnP1+/Tf9/Ny/NCWBO4/Fd8Vfv7Jdj0I25&#10;6SZcODmp29+7vgsXT02pD3z+xBQ6G7OwZbwVJw9Oan0020uxxpZCUVdO79FaWSpxt9bno6EqB1sm&#10;e+QzJ9Al+95Sn4NjB6c0snryyGYVnToi1xxrbZkefOboVuzbOSzgKQB6dFqB8RkgXhFgF7/3rvjB&#10;BEUuEyAJlhSzonrzAfn/USSLqtBH92zCkd2T2DWzHjMbO1Vwbma8S/dneqxTrs+NWh524+oRXJYx&#10;9viRrQrDWzf3K6xvnmjXMoS9u0YxNtKu6dG75iawZWoIbk6WWLXsFdRV5eHB3XOy3Ubt/XueEejz&#10;BNy/1f8a0p93qV0TP537fE3O86sXBYgvbH9mVy/O4fpl2Z8rO2HS0Bqjva54EtU0xMsJFCEnUKyc&#10;TDEICrFXi4pxQ2u7HOTmNIFRF4FTF627zcpx0VRjCk8x4pqRaY9sWcfa29g4C4RHrBAAtZF5M0RE&#10;rkZwyBJ4+8yDq9vz8PB8Bb7+C7X/Ietqnd1f1Sl7b6VnuyElw1kBNzjcVKdMdaYyc2DoKt2OkViq&#10;NMfEm6ngVEKylYJwtuxPUYmP9gOOibPWSHV4hAUCg8TxDrNEQKCpRrKZShEeYS3766W/Jz7ZAXFJ&#10;9mKOWgtMsS3fgNWwtHkB1mtf0NZMweEWn8O5i+5jVrYn4mIdVfE6NUE+R4w3w/6uEgz2lCFMwDbI&#10;11ph19luqQDvcrg7roaHkyl83Czg72MrzsQq+PnYw8PNGlYWi7Fy6UtYNO9LWLboBay1Wgk3e0t4&#10;Oq2Ft4udwRxlW7u1cLGxgoOVOews1sBOoNjRxkxusmZwWWeudb4hvq6IDPVCmL+AsZcd/Dzk2MnF&#10;HBbghNAgObah7tq3NzbUCYlhMjDEe6OuOFZuiNU4fWBco6Ts38d+Y3wye+viNnH4JmVQGsftS1s1&#10;Snv3yixuyAV+Swaku3JxP7i6XUCR4lQGyP3ilOtfv77zf77O6O8NAdLPlZk5Ndbncsp1TA0k9BrF&#10;q4zb0hRY+f7PwdcItUbwNUZ+jQDMdGYjMBvXG+H3fwMw+xi+fZ8O6v8dgJm2xfdQCZYATOeUxmUj&#10;BHNehT3kgqUDS8eVzrhxO0Z33nt6WW4y8tlyk/nso9vobM2Bv58pPvvKNWydbUBSqo04HQmY2JaL&#10;5t4AlDSuFSBxFRBxRbk4fgl5JgIiiw11q11rBFysBVSYzuyCSoGbum5r1PeslaktKlotUCDwkV2x&#10;GDmVSzS6y6gJa0dZw5lZ+hoKa5dqvSbbA1W0rFKY4ZQpq4Rfvs5tCcpD08EIiDUR+H0RPuK0svdu&#10;eBJVYC0Rn2kO/8j5cA98Cd6hrynIEmopZEWhK0JwRKIpopItFHgJwlR4DopmX1/ZNmyeqkH7CvSG&#10;xC1GcOwieAQ/B2c/E/hGvIg41jmWmIO9exm5ZYSRoMjIJPvOUvDKCL49Y+sEiC3RPGCBrlGDIBaF&#10;sRjZrGxdqb+XcMZUXtbHMrpUXGsmEDpfQZQCPkzTZLpmXqkTwmJW6EC8a3eP3uS3T41i3+xmgZtt&#10;OLxzO47s2iG2Ewe3z+Ho7l3ieOzDqQP7dd3O6SlsHRPHbmIMOzdPYNNQJwbay7Btqk2fTBOAmzv8&#10;5HtWC6A+rxBJdeq+cXHYx8VBkOOeW7oIUQkmagkZLwgMLxWoXaeOPdO/IxNNEBZnImDxvFpm4QJV&#10;7m0UIKERgNt6xYkfcNf6XZ4jA5u8MbTZT46TwHHjSo3uj+8IVhXZgrqFAseLVCCM2Qc5Va8ir2ae&#10;WnbFy8ivnq/p04wOs+aXtdc8X5r7bTUizP8NzxfWCFM1mpFpglJ1sxWyCxciI3seyipN0Tfog4H1&#10;gaisskNm1mpkZVlgeEMazpwawpmTI5phQzHF3o4Srbvm0/CzB7fi+sk9uHJcBrYTOzRye/3UdlwS&#10;x5flBxS5YtaF4UEV2xedMcClQPCj6waQJbjSqSDoPr59Su5rh8XB2CX3ujm51x1UwKWxNQPt2N5J&#10;gdnNeCIQeu3sPpw7OifvPS4AfVDVMLdN9GCwQ5z10Q7Z5iw+efu2pgu+ef+CLtNJYP0cnZg3bvHe&#10;cU7uDRfAPsPXxVF48/ZptUcC53cvyL1K9pGATCPAcz3f9979S3JfuyD3lBv41gdP8fdfeVen3/7w&#10;DfzTtz7Bz//h2/juZ+/ipz/8Jr7+wSNcPL4bc5MDmFjfrPtXV56KxppMVJSmIDk+GMEBjijIjcLF&#10;CzP44KNDGgGemc0Q+IpDV0+sqqi++LwJ5r9qgue/ZILVpibYKMBmFGAyPEBz1IhreaMVimrMnwlg&#10;UcSKAMxWRiExr2nLIvbx9QiQ+0fES9rWiH1+2auXQlnhCa+IvaS9epOyF+l1yLRm9g/mw6mCKjk/&#10;SheirH4FyhqWyHSZWkXjCgViVTQeJPwaFOsJwYyCDo4LEMp+EgrXs4520pDizDpe1jwTGA0qz6Fg&#10;TS5Tjg3RXq9nkd12uXYoEkUIplgVjdFfGucJyYzU9m8IxOhkpEIqAXfzbLJOWVfLGt/JmXh5LQoT&#10;00mY3pqmsLtho7w+FIHB4Sg97hsnkgSE5X2f29imJIXjkfFYgeBIhef1oyEyH6ZGuCZwGwS0fOW3&#10;hMh++cmyIW3a0JeYglxyrRGGN7qib8RZjfPG5f4RN9mGvY2dPxf2ElgfcpNj4KHRcR6Xhia5v7aH&#10;o6c5SqCmHh883Y+vvHkU9y6KE39pMz56fAT//M17eHhpFqPteajLC8XR2T68xXH+3C6c3bNRuz7w&#10;GqU4JAH4Fh3U05vlmtqobZC2bWrAgZ09GB0sFMidwrtvHMfwQBF62jPFad+COzLGr+8pgY3Z81iz&#10;3ESjcd/67J6KS96Qz+1oykFBVgj8PdeI72ODrBQ/tQHx0bZOdiJUfLDECHdEBNoj2MdGo2kB3lYI&#10;C3ZAdWUKnB2XYaV8rqv9Ym1jxp63WUneyBU/LyvZE3kZAQgJsIT5ShNtddZYnYjcdF9tyVScGyz7&#10;mQUv10Uwlc+gaFVaoiMqignZ/igU/7GlJlzgJh7bJssxuSEfpw/3a+p3TXEI6krDcGTvILZM1Mt0&#10;SEBpGlFBtgj1tUB5fhQsV34Z6QJiTFdlzWZitLP4fWuQHOMgICxjRX0SNm0oR2TAGpTlBsi134iu&#10;uhSMdhdjQ0cBxnqL0decik3rSwS4fRHua6p11TunujTrxcVqCTzXiV8QG4jextJnYk8zw53YvL4d&#10;Ix21KE2JRZirHRryU7F30wDuyv2wOi8O6ZEC4b6OCs/u68zgttYUjpZLkZsSrGnkJXkhyMv2QF6B&#10;PUqrnFBUsRZ5JRb6sDmzeIWOvWylRv2A9IKVcu+Q8Vh8isRMG8SlroVv8ErY2L+EBUsF0BMcUN+U&#10;LNdMERqb48T/91VF6KnpcnTIsS0q8EJBtjfaGuW391eoqNSumQFcEYjavrlNz68LJzfh+IER7NnW&#10;i4M72bqpBfXlSQq6Xk4rkRLjiWP7JlTpmnW04+trMdxbJu/t1TZNbz86ppFdnq/bNzfj0O4++b9s&#10;Ugh+nWV8ArxP7h3UbQi8N8SfvinXBbc5tEfAdVcvTh4a1v24cXEW545v0r7Ks5s68OGblzE2WKfw&#10;zV7JOwUcd24exJsPL8r+XMVbj67K+VyDzORQbBptV+Ds76yUdVWaVszo6tED8j0y3btjWLPWrl/a&#10;r9BICD4s585R8flphGH252Uk9dzJrTjPGmFZJvzS2MKIrYxOHpnCicPTcl7K2LhvSvZ/XHsKE3y3&#10;berFrm0bdD+mBIa3TfVh7/ZRhfO9u8awY3aDwu/mTV1aAzy7uQf7dm/EEQF2gvH2bcMqOlZXlY/V&#10;y1+FtflibNzQgbu3TuLY4S24KvtOn5n7b/CdDwi471f7H5FegruC7m6N+mrk99ruZ3bz6i6YNLXE&#10;oLDYR4DXV8WhCgqDUFwciZzsMBVocXNdhVCB4OrqZNTVJRlEqzLc5MT1Rma2s4pM5Re46JT1RMyz&#10;z8l1REqqrYCvqYDvSgHPJdqaiC2JKE5lVGfOK3TTvruRCZZISLdDao6znOQOiE9bh8QMe50PiTZF&#10;TLLcmLIEgFNs4R+2HG6+8+AVuEiFdAKCFyBMHOrwiGXyXTKAJrCthK2qPru6vYjg4OWIjbXWInqq&#10;KmdmeKrqdXiYlUaCIyJtEBJqgcjIdYiJcZLtreHtvQZeXqbwYMPztTJIyzQszA5xcS6aGh4QYAYf&#10;HwFXPzOkpfjr05aqkhSVZ48Jc4ObwyoF3cLsWLnx2oI9dCkDTzUz9kNztF0JW/mnWq5ZhFXL58HM&#10;bBmWLZuH+fNfwOoVC2FrtRrWFithZc4+vOvg7+Wi0V1nOyvYWa5W2HWyNVcA9nFxhIcDRaysFJSD&#10;PJ0QGeSF2BBv2RcB8vgggV1XRIcItCf5oyw/FlWlieL8pKCpJk1rMNgyxPhk6h22dXlwGLev7NCn&#10;UScODuPquRk8vS+gKK/zor11eQ53ru7UedbvPrg+B9biscXIo1tMY+Y6cUavEJQFfj9f//i2gK9M&#10;H97YLg7jdty7ukOjuAROCtRwSuC8Lycup8b1nL8rJ/at84YG44RQGueNYlpUeCW0G/sCE4wJ70Yl&#10;aK7738ZtqT5tNKYqs1evMWWZ6VmcpwPN1+/I99Gp5rJRzZn1vMZlGt/DZRpTnrk9I1Gc8jOMr+v3&#10;yXvfengGTwWmaR++c1VuUqOqwM5m7j/6p7fQP5gjg4MPMgrWobLJEw1d3iiotkRS/kIkC7BVtRsE&#10;qwiqBA/OEwQZiWN6qwFeDYDIFFpG3ozAm170mkDwErQM2oM9ctn/Nq9mocI063sZGWREkFFkvt48&#10;4IAGcSTruuxQ1mSB7PKV8I38EiKSF6oRTL3DXkRI/EKEJSxTeM0qcUJA1CJVbY5OYR9sC4VgWly6&#10;lapA+4bO0xrf0NhlusxUZ9b5BscshJu/iQDzSwiMfgkeQSZqMWmMWDuhZzRIo4mEXgXa4XWqXE2R&#10;L/aYpdjVwJQ9KPhV0bZQjtVSbb0zsMlZW/Kw9pWRS6PQE+ttDSmVNpomzAgWe5qyjQsHZvYlZZsV&#10;pm5W1vvj9NkRDHSXY6i7Dj0tlWitLUJzVSEq8tOQFhumgnKhPnLtBXlrrX1CeBDiQv0QH+aPjPgI&#10;FGbEIyc5BNHBdtrLsrU5FuWVHsgttkRZrbX8r+T/1LhcIZ1T7uvwlL/2gmZEho4t68MrG80Uigsr&#10;BQLq1sh0heznPCRnv6yQ2z/qp9CbV7YcOSVLZRv5jU1rUde2TqN3fAjCTAAeS54bhNSccgHeDmuF&#10;Vj744PnDFHxmBfyttRKFxgzRdgpaZZe/olFg7iuPJ0Wz+Bk871iDzGNraK/kqjWjJdWy3OSKWgGt&#10;iMiXYWkp/9uYJdi1sxLXro5h/942tDUnIDHOHjER69DXWSwD2wF8+PYtPLp7XtOJb5yRe8XlYwqM&#10;D68c0VreUzLQG+3C4c0CkXsFGOV6FeN2jKy+eYt1wcfEjmjk995Vuf/I6wThgztGtR8hQZigy0jv&#10;GRl4WR92YPuIbsPXLp/aiZMHZnDr4iG8/fCSqmCODTSis6FQIZhQzOgv4ffSyV0aRbhz+YjcG09o&#10;yw9GgU+IU3Bm/zSohHvn/H4F3A8F7AnC107KfUMAmK8Rggm9/9s+fXpT7DY+enQD33j3IX7w1ffx&#10;47/7TEDkvqqrzoz2YrC9VhzmFBV2yU2NUjXWqqJUcbr78eDWGXwicLxpbECzg2qr0rFxtAJDw+JQ&#10;joQpXE1tTcbkVI6M/faIj3PCqy8LBL9moi0FuwYCPk/Hl3OS52uDmabkM1WZDizBlQBLAGbrIYq8&#10;sW2RsY9vZOICTX9OzFyhkZ7ETBmv5frmtUY16Lj0edovWFWk8xZrRDm3fJWCcHbpMhRWLUVxzWKw&#10;RVNJ7TK18oaV2qec0MtpVbOZ9i5v7bNHj+wrrXuDK3oECAm+TR1ynjbborGdQliuCrzGFGZCLnuw&#10;d/R6qTFyS7AlbBJuCbpc19nn/Xn6smG+vccLbd2eaqznbe3i+321rre6wQE1jY5obvdCaeVaVNU5&#10;a7pnbYM7KqqdVO2bDx8aKW5W44rWDn9094WioztIpwRjWs9A8DORrIHhYI0w8//FyDKNQM5INCPX&#10;FLViKjdrnSm8pfeOQRd0yj3dEPF1lmVHXe5eL/dW+X8Sfhkhb+bDtS4Hfb8RpnmM+gcDMLkxAy21&#10;wWisDMKJA5349ifn8d4jcUZPj8m1thtvifP/9MZufP+TW9g/3YY+8Tlm+itxXsa5HeLgbx6sEqgS&#10;53i2FzsmW7SFy5PbB+S62yBOfrNGMGmEiv6ObE0FvnR2s0YPWwTwWIvr5bICw/KZFADat2M9hnrL&#10;NV05NtxRYNcH1aWx2Li+SmGVStHpiZ7ig70mNl/8IkeU5sUIMAbBYuVL4qNZa2vIovw4NDfkwsPV&#10;FOZrXhR/a5GmQ6fHe6GxLAH1xbEYaM0Xn88DTbXp2uHE2X4B2hszxReMQVlBmOyDD7zdFsPB9kXE&#10;hMv9sDEZUaGWAsChaK5LEKAOQ29rIvZtY/ptHw7vbseN8wITO9pxbG+fRsApcsWWQD2t2agpjcag&#10;wCtTsKnY21idioVyLbJWc2aiVSHcfIUJwvzXKADnpcv5leOPdLl/ttbEyj2nAXMC07unW7GxpwgD&#10;LVnY2F+E3pZ0DMqxbatJRGq0E7rqM7FvblD7AXs7iS+66iVsGmxWkSOmul4+vlN8oUN4dPUELh/d&#10;hYqseKSEeaK/qQhbhlsxLPDVUJKm2YUhXg4I8rDTFGhr05f1IURupo+WSbJUMULu9xn51treLC3P&#10;VMse2Au/tN5GjUJ2LJ9g2zNmi0QlrEKqsACDUNTksbB5CWZWL8DTR8b46hh09+fJeBKjnVXa2hIw&#10;NJiN1qZ4+R/FCxTmY+NAJUb6quX312B6Q5NC79x0M1gDfHTfBty5shdP7x1XwE2JcUeMnB8E4Kgg&#10;e30fWxt+8MYVBeGzR6fQ0ZiOruZ0OUc7FVyvnd+qvjSzJOlX0382RojfeHBEoPWoRoPpX9N/fvPh&#10;EfWvuQ17H585OiGfs10FrNgPua+tEMf3j4tNqro2e/ie2D+lD2HZr5ep5Iyu3pQxYrPAZ1lBgsIv&#10;625pfEDP9Vpfe2q7Ck1xevPKQQFcwixTtTdpRJciYIRhRoMZ/b0j/ikhmABsrKf9IlwSPM8eY/9e&#10;1gvPyW+d1ogw6+m3TnVjWvaXSuvbKea1uVfXEXq/aARgqkPPyjZUh96zcxxTMnaePrkXCXFBmPeq&#10;CTzdbbB35yZcOr8P507vwsljW2Uf9st9YOez6O8XI8DG6K+aALABfOWYC2sQfBn5vXbJEAk2qagM&#10;1NSBggIvsB44LdVdhbBSkwmJcqIl+yE52RtFBeEoL49GagpVle2Qm+uJLAHg9Aw7BeDiEg8FYMKv&#10;0bKy7fU1TvPynVFV7Y/GpjCdcn1GtoOmHxN2c4q9UFwVqNOUbCeF4KhE9tP1kAvETbcJjVkDD/8F&#10;cPV5DQHhK/S9aem2yMiylX0yQ0DgfPj4iiMdRhhmxHkZ3Nxelf2310bZZaVhaJKbUF6uv7Z0slv3&#10;CrIyAhEYYKt9v9zdTGFvt0zWL9XIrI3VYgQFOCIo0B6+PjaapmxrswDeXuYCKFHaB6wgNw7HDmzD&#10;SH8rrNcsxPIFz8PPfZ32y/VxtQUbf7vZm2sk13mtGeytVmkqs9XqxVizYhGWLZqP1atWYPmyJVi6&#10;ZBHWWbN1lAf8vAWkne2wfNE8WJut0OiujcVy2Aosu9pZwNfNTi0zIVotKzEGuSmxKMpMQHF2Agoy&#10;YrX5O8E3wNMSgV6WSEvwEuhNwdhQNfbM9eHUUTnZz03JxTODu9dncfsqaw+mcenMpFywFGeZ1Sdb&#10;vFgpNrGhtxDvPT0jACyO36GNcvEeFydPLpYrs2qEXgLukzt7Pwddo8AV4dgAv8b1964KRAtIa+9e&#10;udBoBN0HAqAEYKMx+koQ5jwhmFNuY9yOT4wJv8aaXkIwoZrGzzaovv7Put837wmgfg7KVHE11ukS&#10;filYReM8IZVTAivBldvyaTXXE25Zx8t1RrDlOhrnjct8je8hPPM7jO+jCJYR8qkUy3rqx7L+B995&#10;E+PD9XBcN0+uNQ/8208/xKbpKlVRTsgwR3OPOBvdfsivskJOxSqt7ySUMBWwtHEluoacsHFbkNZ6&#10;cX1yzpcETF5Ddctqjer2jrBmU5ydIQcBFAGvZoEeAdy2DfYKvuWtK1DZvgrVnaZq7cMOaCL0tFuK&#10;WQn4OAk42iMhe4FGY3Mr2VN2HbLL1iIpdw1CE9jXd56mP8dlmMHV/wWNAlPdmRFgRn6jks10yiiv&#10;m5+87v88gqIWIj7dDLGppgq/zj4mar7hzwnwLkZ06gIERH8JieJQt633wuCmUAFCR2zYLHDXZ6Ui&#10;Tq3rbTTFeeOsp0JwcoGJQm9N53J0jdqic8RG1Z4zy15U1evSRnHUi1/RNG8KQhXVrvy8htFC62hp&#10;rJllzWFZg7WmWzMtk7WM7Ds6OV2ktf81pUlyfaSrqMf4ULM2/mf9y+ym9apmeOXMQXFsjgloHcfN&#10;i3I9XT6BhzfP4Y37l/CtTx/io3cuyyAzhcx0B2RmW4sz7q41fV3Dci8uelH+z69qJJhQyQhWx4Az&#10;6lpstH6Rqc0E4MZOgdNuO1Q0mAvoEnLXoLVXnNdu9hkVp01gvlh+R2HlKuSXr0BFvTX6RnxVqIg1&#10;m3mVS1Uwi+rQOeUCLrkvybGW75Z5Gtfz+FS1Wmr0llFctlni8aOQFh8iMNWZ63gsCbtUBucx5PFk&#10;xI7AQnDJq1gtILMcaTnLkJVlJffkUMxuq8D5sxtw6sR6TI6VobIsXEtL2C5vdH2NDm4fvH0dDwVg&#10;j4gjdnD3tBzX/TixZwond0/hvAz27L1I0ar9WwZxZPsG7JIB9sDWAQVhqjlfEIhlpPj2uX24ffYA&#10;rpzYBaY+M02YkV9GdAnDpw/NaP9yRn+PULVS3sdoMGH48K4xdUC43Zv3z2kU9/alwwLM05ravKG7&#10;RtPBuO7wrglNeeY22idxy5BGjAnETIlm38d7Fw/i4Da2AumRfR3CuYMz2ht1/5b1eHydqc+nNDLM&#10;GjtCMQGZKd9cT2Dmth8/vo7vfPhIQfituxfxjfce47O3HmBisF2cUD/UFGehu4kR6T49D7/xyVv4&#10;yruP5B6+A+v7WgUqxrB7bgvCgjyRlx2B/v5sNDTLOdPuqHWvjGgODMWgfyANMdFrZSxcpe0SyyoC&#10;MLZZ4EIjwMFgGnRDt71mUOTLecaHR4lyn4hJfVWV4dnOKKPATPv3ZhZaicO7BsnZFMhiD+DlavEZ&#10;izUCzO3ZE5hGAGZ7JIMzvFoVnmnZpStUG6G4ZvkzK6tfZYDdXqb1umvKM1X069vlehEA5rXTwRZB&#10;An9UPGZaL5WgGdVl2jBreQmNG6ciMDET/SxVmVMKUTV3uCnoDm0kAEehqd1V1cmNUEvjfHW9E2ob&#10;XdQIufnymykmVly+FkVltigQh5/GtlYEXoqMFZeJn1Rog6xcOT45lmpxiXLN5NugoNhO00Rz8q10&#10;+5JyGftzTeW7nVBVv073gaBN4G7ucNX9opgWoZ11xzRCPdOzmd7NCC7TvQnBfRTMEuBt6rRFrVyz&#10;9XJ9s+1Ved1qtMg9hW2iqhos9KEbHxJQ3IsPDfoG/DHYG4ux9RkY7EwSaMjGpRMb8O7r+/DB6wfw&#10;7v29+PD1o3hyfRe+8/4VnNo1iFGBxg1NOQrBh7Z04/SeYRWw62/OxtbRWkwPV2HTUIXC2qxALiNq&#10;u7a26fTdJydVHX3LZBOmNtbBYpWJALAdinPD8f6bl1SdNtTfWqO9lQKo9Hc29JVp6vL+nYMI9F4j&#10;6zw0bZnzBFqmQ7NncH5GhPhvr2l2HgE4OsIdiXG+SIr3U1EsL+fViAl1QmlWBNprMpAV64Xaojh4&#10;Oi9HRrIvGgXs2aaHvlV2qpwz7fmwMjWR73ODs90r8PdajvoquYa6ctDdlqG1p0f3C3AI9J4+2Cfg&#10;tRmXT4/KvWIcB7a34f0nx/CDb97D47sH0VafjKRoR0QGWanQEiE+PtJZ60/Z8qmvowhdLXkK3Klx&#10;LuLzWSn8DnZnIyHcCp0NiXIv6sa2iRoMdeQI+FVgz+Y2AdlNcj/aLPeFKvS3Zqm4WF1JtIxl8Zrq&#10;XV0cJ75kGNYsNRHYL1aNhN2b+3D+yBYcFtDZM9OvJRjnD2/FpoF6+dwGVT1mm56t452yL36IDHTR&#10;ul9vFzN4i3/t67lMA1JZGY6IiFqKIPEBwmIXIzR2HoKjX9ZrXwXzPldub5RzmMrwWUWWqh0Ql2iK&#10;RPH5c/LckZXni4AQWyxd8SWsXvMCElM8UV2XiMKiYBQVBqGnJwtjI6WY29qEYwc3CChu1tZAVEA+&#10;MDuEzcPNOLBjENNyLu2YaUd/Rx7K8sJRmBkk/nMwxgZr0FqbhYqCWDRVpesDgawkf1U/vnFhN959&#10;fB4fvX0Bl89sQXFOkJxDfpidahHfeatA7n5NYyZgc/nEwVEB1noB5W4t4Xvn8SkFZoIy/et713fj&#10;3PEJ3Z6Rfio5E8a3TrTh9OEp7a3MHsm7ZWyjyjLHpH3bh7FVxo2dMm4w2krg5Xx5YSKaa3N1rDx9&#10;dFajr3PyP5kYaUZPewk2DjVoRJg1w2w9RGgkBO/ZPogdW3s/V2Ver0bQJfASJgnGjAATig02q+B7&#10;7fxe3L12RO3quT3ym2a0nndmshP7d41q1JkgzH3YMt2DmS+A8P5dI2oE4DkZq7duHsS2mfU4fHAW&#10;AX5OWLXiVaQkheKIMBajvxfP7dVU6bMntim8GxWdaYZ2R4a6X+4z07fvCAMYjRBshN/L57fh4tkt&#10;MGET75RUcZQTKRrlgKx0D+RksxjfAz5eaxAb4aRTf29TVSeODrfR9kcZqU5a25uaZiMno4BuoROy&#10;ctYpjHK+pMwdpeUeMkh6orLaR/tx0apr/bQovaDIWQDYDoVlvsiiWrNAeH6JALhAdYLsD5WW/QVg&#10;A8PYN5QtVJbBL3gpPP0EgL1e1WlAqKzzlwEy2lQOkjUS461kuhYFeR6oKA1CWXEAivIDUCoXBHsU&#10;e7kt1ZpcP6/VWpdLWfu4aC/ti2tltgjO9mu0VjYixBPx0UEI8nNFoK+LthBytuf77JEYG4SMlAiZ&#10;BorD4Kb1tQXZqchKTdQIrbUZ051tVHnZqMRMoSqrNfIdYnbW5qrCTMEqV4d1WGtlDScHZzjYOcLK&#10;Qt5jy3pdV/lcJziss5Jt1motr5+Xo9w87LQJeXykr9xkI1GYHa99e1OiApGbHIX81GjkJIUhPy1c&#10;C/m7mvJRWRiHqqJofVI1M16nT6SYhvHw1l689eiwnAxyExS7fnlKbLPazSvb5MIQSL25W4vz33z9&#10;BCqKovRJ6kOBwfaGXLkZ2+uNhKDJSC5h9u6V7eJMGtScaZwnINMeyCDIZU65zPcwtdqQrmyIvtIY&#10;UaVxnnBJUGQ0lttwaoRRTrnMtGRCJFOS2fdToVguVAIyl42RZWNqM4Ga6c2cMoWZsPv46gE8vS6f&#10;f01AWeapUvnoigDw5/Nv3z6G9+6dxBs3DuPhJflt8tpbtyiEdcqwv9w3+R5+H9OmjWZMlebrjFgb&#10;94n1w9wH7hPXc/6918/oTfUbH99XWXtG6c1Mn0NNVSLeePMkPvvqVbBcwc7FRJzCNWjrD0Ndhyei&#10;Ep9T0KFIS337WtQ0W6BajEJCjHxkF72K/Ir5qCEA91uLA2ir095he4zOeGkU1Ai7FW0rUdYiTmTL&#10;MgHh5bpMQE4rfk2FsKrbKZ7kKfBjg5Q8cVxzVsI77MvwCX9B7CWDhb0i0PoqAqIWIFgGNkJuXIaF&#10;Rn9dfF+Ek/fzmvocm2apKc5UgQ6ImI/AyAUa+fUJEWch4jVEJi1HSq6ZbPMC3AJM4BZogui0V1Ai&#10;jlhNx1oVq0rKf0Ej3gRgioMxqts3IQ7usK2mOg9v8UB9j6lCb00nRcLWacSSgk+MjBPYGB1nlJKR&#10;SQKbIQJsADymRLM2mhFR1gYT5lh/WN3qgLxyM4xPp+PTD8/i77/5UOsq2fP1Gx/f1f/hZ+/f1l7A&#10;Hzy9ig/fuIaP37qFT9+587/sFt57cgFf+fAyPn7vLMZG81BR5SHOqi9ikl9AbMaXVUSqrstCI/x5&#10;VKcuXaCgSzVaRnMIvEyBzitbjJIaAdQmc/lfM93ZTuscc0oESCvkf9lgqSBM6M0uXoKIBBN9je+p&#10;lt9Yz0htw2oBihV6/hCgEzNfVMDgeVXVZKlgXVprptHkhg57nWfPUH5+dvEijSj3Mf1TrL7NCbkl&#10;cgxzlyC7cDVyisyQkbcKqQI8GXmm4lC7YHAkATu3N8jA2CgDZAu2TjWgoSoBSTEuqCqJU9GNx3dP&#10;4/oFPmmeE0diL+5fFyC8dBQXT+7B5ZN7cXB2FKf3CpjOiUM23a/qzYwCMwX62sk5HGXK154xgeBJ&#10;NYIkAfjeBbl3nGX5xHGFUkZqjcaUZk6vnpGB/9x+nT99aKvW8LLeSRVABWy5joqXTHUm+LZU52iU&#10;lzDM+l5GfRkVPnNYBmsxvp8RY67jlGIqjFoTbAnvBF1C76m9mwTgxTGS/eRrhHtGiRkR/iIUn943&#10;pTDMddyOKdEfPbmp8PuvP/gGvv3J2/j7r30gcH9FfsMBOZ4T4twWIiEmGIlRQUiMCRPnPlYc6nyB&#10;hxNIiY9UTYqOzkSUVduiuskMhZULkC/nVmunHyY25SE+3lbb9dESki1QWiMQ12Cq146mtbfZaA09&#10;AZgiWIaHRosUYAm3cWlL1JjuzAdJCZlLNNJrqPeV7cXYL5h9xBkN4pTLhGPWEbMXcEquXPsCzXSS&#10;i6vM9Fzl+cnztKnLXk3vhS3WAsGeCrts7aPA+/kyMydYH2+o5fUxQK4AohF4GdnllEDZM2gQoSJk&#10;llTK762yQnnNWrXKOjtdV1hqJZArgFqwRsB0FbLzzRRw07NXIUV+a3Ka3M/SVyA1Y6VO0zJXCeCu&#10;QX6RrfZ0Ts8yl/WmckxXICpmCYJDX4Ov/wsIi1iAuAQ5TkmrEBW7SC0xZaVuFxH9qn5XatYSpOcs&#10;E//JTJW7Syotxa+yEDOTdabIK16tVlBqKq9boqLWRo3trZo67DTKyzpfzhvroJkOzgdsTAk31DSH&#10;aEo4H4bocRLrGwhEf28M1vcmY3q8AIM9SWipEWd1Tzs+eUvG2Ds7NQL8WMb7rzw5jY8fHsfFvcPY&#10;NVKHBgGrjrIE3D0/i6++ewFT6ytQXRCC23zo/vCIimGxDnhCYK2yKEyc/W4c3rNe2x3Zmr+AyGBb&#10;TWPeNtWB7pZCre+1Mn0e6Yne2qt066Z2XBHf4MCu9c+g1HrNc6gtj0Vnc6YAcqRAdIO2RKKiro+b&#10;FV57wUQAU45NaRq83NnZxEfuRX6a3UeAY5p0g8wPd1UgLzEA3g4rsM7iNbl39YkPGKrA0C5wH+Rn&#10;rt/XLWBPtWamP2emuAskx2vbJgItU2RHBgrkXjAqMNkhfgIz37bJOHFKfKltco/pVF+pMMsPa82/&#10;hMGuAk3XZb0z07wDvMw00h0esA4vfckE7EbQWp+qNcKleUEYHSjWCHN2kjNykp00AsyU6omBIgHY&#10;EWyfbMDG3kLt/TvcXYCaonCEeK2UYx2BvvZcgWgbxIbba2o565tnxhvwzU9vCaxvxJ4tnTiya1Cn&#10;A225+PCt8xjtLZHfloFLp2f0f9LTWiR+qidC/Bz02Pp6mAvQUDTXEmxXmpC0GsnpZsgpFuYoXCfj&#10;hFwD+XL9lFjJGGeBrIJVSM9dDv9QE4RGvyQ8sEiuJSvlicIST7DUMr8gAClpgbBzXIVVq1+Ci9tq&#10;ZGeFol32f3SkCjt3dGHPzi6cPSn3/TPTcg71YttYM47tHhX/7Cx+8PU3BGbr0FydIoCbjPryBAz3&#10;VqhSMlWbj8i4wfKYyoJ4dNTnoa+1BLWlSQrE1cUJqu785O4J/N1XH2jZ3khfuayP0TRr6uZcO7cd&#10;u7eyE8C4+MrTOmVU9+jeEflsGSf2b1R4ZkCJRsGsCydm9HXWIm+bbBVAH5J1W3FPfFP272WLKaZD&#10;HxIIpFgVWyGdPTGrStCMsu7ZvgFNAu35mZGYmejGIRlXjsrYcWDXuKYlb58Z1IgwbZdA9Y6t/Sqc&#10;xVToA3Jcds+tl3FYvnu6W+cJp2xRtGuWcNyvU65jPTFToBnxZRo0oZfRYO4L7fQxRpY3ax0ypzRC&#10;90E5pgRifrfBBrFlUyc2jber9XZVCyQPoLoyF0sWPQ9ry6VobizBsUNz2kLp9IntWi98/NCUql6z&#10;vpl26uiMAjFTtpm+TVjXSPDlXVoDfOncLC6c2SrnwhTOnNj0zExSk+VEF4CMj7VAeooj8rJ9UJgb&#10;gKQ4V4G0ZYiPctEah4gQW2SmemnEIzfLW6CSTbw9kZVhj8wsO01rZoozI7vVNQFoaAxFbV2QRoLL&#10;K3zU+DrTlMPClyIySm7gkSuRme2i9b7ZuR5a5xsStlqFppJSWI+7TpcDQlbqNDLWSut6KdoVGm4q&#10;g8MaRIWb6X4XF/iivCRYbl5hKCkkpLprL+KwIGuE+FsLdC6FjfkrAqUL4WC7SOZfxeqlL2DJa1/C&#10;8sUvw83RVrbzhIezvcIrlZUtTVfI1BpxkaGorypDR3MtSguy9Ek52w+Zr1qCZQvnyXYrsWrJEoFd&#10;c7ng/WCxegVefs5EPsdGvs9SoNdCjUrNfp5u8j0+CPL1EqB1E/OCt6cP3F09BLId4ObkKLDrDl8v&#10;V9neWo67N6LCvBEd7i03JE8xQ+1uary/pu3kCYwXpkcL/EYiOcobId428HeXm3WALZKjXTS1g9DL&#10;Av3H9wQo5UZ778Ycrp7fhAunRtQunpUL8fyknChTctLM4MblrQLB2/Vp66O7AowPT6pSHAea6xdY&#10;oL8DZXmJ4sRNy437jEZTFYQ/T0e+KycdRRYYnWUastG++LrRWJurYlQKv2w9ZKzVFdi8ypZJBvEq&#10;43pODfW9BkAmQBJkCZoESUaJCcWMrnLdF1OrjaBK+OWUUE2YJfwSaGmsSTLCMKd8nQDMlg2ccpkQ&#10;zNc0kvs5SBNmOSXg8nsJv8Y6Yn4v9+uewDbnje8hEFPhlZFpiow9unEEF45uVTD67IP7+gTNYvUL&#10;4pTaYfeuPnzr27dx49ZWAQgnePq/JHC7Fh09/sjKXw5fpgYnvqjKos2dzqios9AWG229DuIkLkN6&#10;3osCKvMFUlYLQJmjTaCxc0jApk1AUEC3tlvAZsAaNV2mKKxfiOLGxbqOKdJURGbkt7HHHZniUFF8&#10;ilAaEjsPrjKleYW+gMCYeQiKWSjwO1+mixCeuFwcYXdxgm0Veil8xR6/bv4vq8AVxa2cvb+s8Buf&#10;bqER7uhkU0QmrlAAjkhcgujUxQiMfh7JeUvQPeqPjdsi0L5BnDUB+cFp9rR01T6zTMdlz+LBTe4Y&#10;nvHWtNwS+Q1cJvBmlLyMytbVqoQ6NO2r7UGY7ssUX6ohU12ZqqlM5WQ7n7zKJUjKe15TfRlZ1whn&#10;s5lGQNlqpKHLGVPbMvDJh8fxlfcvap0PxS4e3zXUrfMJ7s2LezTF/a2H5/Dmg7MGu39OXj+lUUcq&#10;MbI/343Lc3gi1+UPv39LexcyBbqokuBtrmnJjP4yrZith0LjTJBVPE8dVgr3lNau+h8ATHitbbVS&#10;ICAcD00EKKQSemmE1OpmG3nPSo0eM02U8MuoGOf5ORTVIkDw9bS81xSCCbu5pcsEaldo6jIjyJUN&#10;a1Hb7IyaJidUNzqiqMJGATctZ5UAlCNau4LQ2BaArDy5F4mz09YVgSMn2nD+0hB27a3D6MY8bdFB&#10;0ZhYcdwaqpJksB7DW6+f1/P/6x+/jncfX8eDG6dx6dReXBAAvHZ+P6icTrt39ZhC7N3zh3DzjACx&#10;QDLhl5FetiQ6sXvjF2xcIHJK64QZOSUA3zp3QE0FRU4ZhEUYmSXkElC5zLpeQu4OGZRZd0Whj63j&#10;3VpHy3RnpjrXl6Wjt6VUt2GKM7fhe99/ck1BmMB7/th2hWBGghkdJlyzVcj+rUO4f+mQgrkxOs0o&#10;MKH30OywpkgTdLl84bAM8DI1zl86Ks6G3IP5e6lG/ZPvfohvvP8Ae2eGsW18ALs2j6KmOAcBns4I&#10;8nZFQnQo0hJZApMvTscYHt65gYKsHLjaO+LYgUOYGBmAs+MSHc8ZOewctJP//Xw0dlipINPs9jJ9&#10;SM72h15ei+Af9Bqi5J6TXjRPswjYeov1v4Rg1gCzJVFB1ZpnfXlT85ZrFJgAHJ28UKM9GYUCysWr&#10;NNqTlr9CgZe9f+va3eR89EFpnT2yS8wNkWLNvOBUzrE8pkVay7loJRBOELfSc5Kp/bUtdqhrFQiW&#10;e2Frr4uc/85o7ycAC+iKdQ56aGkAVaApQsV0ZqYPU6jKEM21077HBMiicnON6NbJec4+yQRLgmZu&#10;oZnCZ3G5XEsllsgrshT4NVfgTUwVmBfgzcqVbQRyM7JNNXrL6K4ReLnMaXGZozj09igsFh+m1Bml&#10;5a4oKRPnvlDAIIfinqZIlXtjaroAcpr4OpmWyM2X/ZD36GcJaGcIKGTkrDQAcOVafXhRVGYtwGsu&#10;195qfT0lczESUucjLvk1JKUv1HUKxnI9F1euURiulONHdWpGi/lQgLDLsYT1zgPDQdi4KUqPE88N&#10;Hqv+DSHYtClb2/d0tcegtyNO/KQgDHWn4OzhfhnfN6sQ1qOrO/D6xe34oQDU29f24caRSbQVxiAn&#10;ygk5cc44srMbB+e6UJbtL6AWj+vnZvDB05OgzggjZFR7JpSlxLiirCBCIHC9iiix9+nEhkbkpAZp&#10;hlt+ZjDYw5T9UBkV7W7N1xRpK9MvCzCa4qLAGY0APDFcDXfHxXCyXYyBzkq5DmLgYrcKhXnxmoLJ&#10;bhsMjKyTKXVTnG1XwN1hFVIjvTHWW4vehgKwZ25eegi++dnrcg/zRkN1qoqc1lUmY0NfhQBpuqZg&#10;e7su1Zpg1iyzxpMQvGOmVSAxAxs6s3Foe7vCL7VU3n10RO4zjciQe2J3UyqGegpQlh+M1roUFVy6&#10;fnGnpkEzys3WO+NDDQrBLGdjH+TCrAD5Pbkq7FRZHIyiTC+5BwShtiQUBekeaCgN15rf9e3ZyE1y&#10;k9fCBPCCEei+DGYC6iW5wRgbqkRGkpf8biu8+rwJUuJc5HvK1Ydkph/L1968vw9TI0XYuqkSD+5s&#10;R2ayPWIjLbQ+u64qFpEhduKbu2gk3d3NDM4OvGesQGw8x4h14rOIr9HiLT6MHTIL1j4D4PzytTJu&#10;uaCqQca26nVybq5DbpEVIqIXIDh0HuLi16iWkJ/PAm0fGhnlgbiEYIRHeMHL2xbpaSGY2dyNiwKg&#10;F8/PaaTv8N4hzE234vDuDeKPncZn71zHCYG2msJY1JTEKwSz7nfbZDv2bJPzloGPW4bxmcKHdaUp&#10;KpaWmWCI/nL9xoFaVBXFo6EiFZMb6mWcuqgPvy+d2i5AnaaAzDZ2TJe+eHKbgPCAfP8IzhyZUZBl&#10;j1+2IpqbatcHG3tn+3D68KRCM2GZAMz9YlCENcdUkeb83FS3pkLvENjl//70kS3ipx8WeN2ITRtb&#10;BQRl3Ng7jurSVDn3XTQFmtFhAu9gdzWG5Nzt66jQ+mBGi7dN9yjs7tk+JIA6Ke8dUxgmUDI6TNEs&#10;zh/cs1GBmMBKICYsH94nY6r4qwq+RhP4vXCaKsyMwh7Q+cvnZGyV5Ytndur+Hdk/qSBM4/cRwAm1&#10;B2XMnpnqF8jdiTThGjPTBbA0X4zJ8V4FYNYOH9wnEC3bcV8JvgRxzlPsi1DMGmYKdRlrl8+dEjA+&#10;MY1TxzbhxBHxCY6M4eRR2W+BX8KwCfuR5WQ6oKYiCFVlgchMYa2oi1y4XvokPj8zUIv7KfnOp2aF&#10;Of4CgUEqsZ4YJ1Cc7oB0piKncN4OpcVeaKgLRWN9mDYDT060Qk6Wo1oCe+dGrhLYNkNivIXWAPj5&#10;LZMTdykCAwR0A1fDx3uZtlpinW5Kqityc3yRkOiIsFALhISaIyKcPcDWIoVtlrJ9tTaMNzlerJS/&#10;Z40BbwhM+2WPN08nU7jZrYa3sxWCPB0Q6OGodXmeDtYwX7FIVZVZU+vpaCc3OStYrFgGJxsrxIeH&#10;IiclCflp6SjISENmYjzC/HzgaG0JGwFebkvlZUdbWzjZrdPIrZ2NNdZZ28B89SpYmK6Gu7OTvsb1&#10;dgLCzgLA3u4uCPDxRJC/lxrTnYP8vAWq/REa4Ctg7InwIB8kxYUiKzlSI75Ums1MDgYbt7N3HUUc&#10;2HuOaoehvjYI9ZLf7W2tYlaVeVFyg6tRNUW2zuATVaYbsx73xoVJXDmzUS7SETXC79njw7hyblLT&#10;n+/IQGWsY+ATLIMTv08v2qd3z6m8eXFmLLoaStDbXInd4mg9vXUKVDGlA3b/0kE19sqkGeeN6+/J&#10;zcRohtcMYlRsl2RQb96jy2yVZIDcPQrIVIs29NxlFJgRYoPoFc3QdsnQs9cofEXj8tv3GCn+m/AV&#10;jeuN6/i+x1f34Y0bBwV+DwvgHhEAltdl+en1AzplKyW+9q5ADV/n8uuX9+j79DsEcB/fOaqiXTQK&#10;drGGxCjexSlfNzYkNxrFvNjK6c6l7fjg8Ql8/PScwvF7r1/QY/3ekxv44K3bOCWOcW5WOExXfQmh&#10;odY4cXIMf/f9e7h5b1YckziNHBQV26gVykBRXGKFvILVKKuwRN+AHzp7BOiarFDGVNfqFaiqX4ka&#10;AbrmDgttP9M/Ia/3mKuSdNuGdar2S7Ejwq+2Ouq0RuugbNPlhPisBbD3NIG5nQns3AV6g19EZPIK&#10;Ad1liMtYg8xiO6Tm2yr4sgY4IctC4HWhRoIjk1crCGeLk5cpzl50qlz7VIiOWIiIBNYEmmkNMNsi&#10;ufu/KGBs+A72+k3KYbsTe9kHgXuB1R6B2IEpcWDHnWWdldamdmxwEggWJ1deax9yBEWtWLvK6C0F&#10;mIwKtaxRZIomWxuxDpU10UwV59TYToVAXNPOFPMF+vnF9Uu1/pbR4uK6lVrrSBXaxnZ3PLy3FW88&#10;lPP75k7cvbYT7z5ha5oLMj2Ndx6d0XOBvQDfuH9Kls9pf9cP3rgk/99Luvzx21dx49IuGSg24Zf/&#10;9SGOnWhHWPQr4syv1QhadJoJAmNNkFr4gu5HSu7zSM55AWVMR24007RPgrnhtzEFWUC3bBEKqgVw&#10;2YqmdLHuK0W9UvMXaI/U0noLQ6/UgnkK2Im5zwlkLzHAfsNqrQdmJJzp0WmF83XbqpZ1aO510+g3&#10;6zBT85doVDcqfrE45VaobxTHa30iGptD5H5tLvfyhXK/XorhkTzs2tWC8+dl8Dkxgv7+XCQnOSMq&#10;0kacFQ9xmGNV6IVRhA/euKAPDc4f36bAyEisEUQJjVRl5munDk3j2L4xcSg24ooA7dn9WxR+GSFl&#10;v95DMlAenhvWdGgjEGt7I3n/o2vHNI34qUD1k5unNQLMWl32NKdIlTFyS+hlCvP4YJOCL9OX2deS&#10;y9tlkKa6M+t4KSbF6O++2REc2L5R95cAzH1nrS8/j+DLaLERhAm//A5ut2uqD/cEgKk2fXTnGI4L&#10;8B4Rh4VpheyxSJXpcwK8XE9Y3jszqK9fkt/Leygj3e/ePaXzhOWBljJkxARoy468lGgMtDdganRQ&#10;nLZLeOvxA3ztkw/xd9/6Ku7cuIpL505jdnorrNdYorG6Gof2bYWnxzIEhbymUb+eDXYY3eyOoXGB&#10;YQrwlbmisjJU9TTYVjA5jWmJC+VcsQR7z7K1Fq8tnnOsAU7Jmw9DH96Vct4aIryEXAJtXrncp8oF&#10;CsvleqyTa0uM8zTWAFY2OaK8wR5l9Q5gaySK4GQIYGYVsV7QFgXlTP93QVmNAwrLBSgLTJHCSKiA&#10;XakAYJeALdOzmzrlnG2yl+tJoLrVEc1dAsRMCRaoa+/zMvTXlftkV7+vQK6jRnOLK6wUHrMLVgkk&#10;rlGYLKmwVdillVfboaJGvr/STlObCb/G9OZ82T8CL40tXJjWnFsg+5wv12eFIyqq3VBU6qBpzUxx&#10;Zm9lAm1BkQOKSpwUgo0g/EXjurwC+b5CewXk8kp3lFe5ymcxpVr2Wb6b+8j9qqx10F7O3FfuI9cz&#10;Qm2MThOW2dItr0iOZ/5KZOatUCDmlJHktOylup7HoEiOLeG/tctD07/Zk5hRcdYd9w+FyfUci/WD&#10;yWhvi0B3RyxGBjPR2RKDkb5MXD87Ltcb+wTvwXEB3CdXduA99t+/sB071ldjS18ZYv3l/xYp+5/h&#10;haJ0TyTJfSEzwRHtdYmYHCrDOzI2UgW5ojBco2n3b4pTfnJOH8gnRLrD3mqBgNuXMdJfg3vXj6jq&#10;8+axNmSn+mPRq0xB9sDls7NyngscHBkXGOhDiHynn6f8TnmNbZE6G0vEpwoTIF4jftxK5IqPExPh&#10;i9LCVPEl3WS9+K3BHogN9VBlZLZ7mRpoxoIvm2jrpK9/+kA+0xY+7muwcageSbHuCqRMg2Z09q74&#10;K9/45CbG1ldoiuvH7zB19pzc9wawsTcfF46OYtd0o0JpctQ6hHiv0Mgs+yKzHvTT9y6jty1HgKdS&#10;wH9Ihb+oeE1ftzQvGlHBDvBwXKE1zeH+bAE1X2uBGypjtJb4xnkK9u3VVlKNZVGYGanC7HgdDsy2&#10;Y3ayFtVFwfB1WyyfI9dRsqf4mw6aYs3sT7NVJtg11y1QMY7tWxsEVuowN1OOk4faMDtThJENycjO&#10;tkZhvj0KC1yQmy3MkO+tZYahoeKbR7pinf0SrLVdgMAQS63dzZP7SFmdK2ravORad0euXCMp2eaI&#10;TV0GKsKz3re2yUPONR+0dQahvskXuXKdsA1efq4LIsNXw9dzARJiHOHuaiX3ohDExYUgMNBVuCII&#10;Pd2V2DbTh00TbQJH47h1ZZ9mWjGKOt5fjYxYOc9CnVCWHa6dTlh+9uDGYYHgEVVaZqoxAXOWNarD&#10;LXIPLdMIcFttDnpbirG+swIzG9s1Fbm6SMa8yjRMrG/UqDFLaS6yD7XAMtOnWULz8OYxzQS7L+fn&#10;2SNbtTc8S2n4HezJS/jdOdODzRubBXobZH23Qi+B9/zxLQrOV85sFz/yuPjts6oKTZud7tQsqcnR&#10;Zq2vJVwSNClyNSXXQGtDrqZCU4Rqz9wItm7qxabRTnTJGNFUk4eRgQatB/5iJJVgS1Eq1uUSemnG&#10;KO30eJtO+Rph2AjNBE++lxFhQz/fcTXCKdczMvu3emMZ5+Q9fI1m/G6C80UB5fMyNl6+eEgYMRBO&#10;DmbwcLPBkUOzOHaEkV8KZRlaT/Lz+VlMhf6iMTWbadpGIa/zpwWGxQjCnF46t1VrfymAdefGXpgU&#10;5DohL1sGrgIvbd4dF2UpF7A9slI9kBDFC0EGBQHg5tpkrTGIi1yLXLlZZaW6C6jJzSvRTtOOU5Ps&#10;kZHmgPwcT4FgX5QU+iEvx02js2kpdkhOWKfTonwfVAlsUwEuOsJSawK8vcSJDrZBcJCFLK9CZIR8&#10;XqIHQkMERKOddMoodHiYjeyfo6ZiJ8a6IC1JQNLbCqzPcLJdqubhsAb+7jbwY9sfgd4Ifw84Wq2G&#10;relyWAncrpj3GpysLOEhYOpgYS7bOGCt2WpYrVoB13W2iAuj+l4Zeppb0FxVjazEJPi7uWPNkqVY&#10;tWiBgK81grw8EODhCmc7W4FZb3i6usBxnR2szc0Ufm0tLRR8Cbxebs6azswp63ppXu5OcHNeC1cn&#10;W4FgN02zDglwR2igG4L92eCcwBuKopwYrT/hE868jCBZ56s37YwksUR3pMQ6IznSAfWlUdg53Qam&#10;FL/36IQ4coc0fejUwfW4fGpCHMhxTbWhwiDt4slhAdwJBeI7MkARfClsRfBlvQJTMQi/968fkul+&#10;bavBlM3P3ruH2uJ0BHuuw5lDc+I8nlRxFu2JeeXI56BrgF8KtxiXDdBrBGADFHP7168KHF+mUusO&#10;NbZSYo9gAxDvFrjdpWbsG2xcb1wmKBNiCcL8HIIv4ZbgS2Dm/BfVnw2R5L8BMIHYCNAKu9xG4JTL&#10;BF2+blxPCOb7uKywLhDM73vvyTkBoNMCu8e0zxqnrOVlagwbkvOmy7Rx3rw4eN+6tFfVKfmUkRD8&#10;ydtn8fjmXty9uFMjxu8/uojXb57SqNfrt87jO197F08fXNJ6CfaHdnCYh6hoW2yaqcNb78j3Pd6F&#10;c2f70SswnJpihmQBzYKCtaisErhrFBjs9EJPny8GhsTJE4Cpb7ZGVZ0pmtps0L3eReGP7ZPqe620&#10;LRKNy2yTxNrfrhEv1HY6CixR1OrLKkoVFL0AiQI96fl2AkeuArbWArgrFXxZ+8voL6GXy57BLykM&#10;x6QJLKWYKgQXVHno+2LTzRGXZq4A7B38KuwFeNe6mMBRINsj8Hl4h7wg71mEhOzFSClYhLSiBShk&#10;P1mBdbbgScw3UdElpgYT4KhinVb0sipVsyctYTYh+3lVpmU9LSOq2kP088gUIZERYPakpVoxRcEY&#10;+WXas7bp+Tz6SxDmNpyyxpV1js29Lqhvdce50wN48/VD+PjdM1ovT7XH+1Q4v3NIge7Td68+az9j&#10;sBs6/fjt69qahq1qvvHJA3z0zkW8+9Yx/Pgnj8TRDNI64IIqRoBXy7F/RX8Ta4Ap8lNQuQg1AqiM&#10;3LLelhH6ssY12s+Ztby5lcsVQlIEcNd5mAjgvibOhkB+j5MKexXVmQmcLER85stIznsZYYnskzxP&#10;I3g8RrkVyzSFlS1n6jqcdT8KqywFSuzlu600ZTU1byXKqp1RUuqJ+AQrBAUsQZKMA13tKdi2rQkH&#10;9/Xi8KEh7NnRjcaGFHEo7REcaCXjhj96u0t0EKTQBtPq3nr9mKaAMRp+/fwuXJDBkDVOhEgCIyOy&#10;O6b71Ongk/QzR6bVDsogzP67e6YGsWOiW1Ogj+4YVWO68y1xUP5W+zun9x/er9Sun5Lr+axcd4c1&#10;anvj/AEF1YM7xhR2Cb07pgcUeAm6hF6mOnNKyCXQEnopZEUAnp3sxZaxLn0PQZifRdB9fPuMAjy3&#10;p3E9fxPTpPm5Rsgl4LIn8bVTAt+75H4t62hnDmzW1wjHnL9+ejfYX1jfs2ccbCNzn1EC+b28137z&#10;g4f47N0Hmv78sx99D1/76B05zlfEMTiGno5WlBXliyOZKmNqAGprqnD88BFEBofKOBODk8dmkZPj&#10;gciY+RjZFIDuoXVYPy73iK61SMlYCl//l9HQEIWUFCctg4qMWYnE9IUKvYRfCsfxoUux3F+o1Mxz&#10;qLReILCWD1xMtYaXUWCmNle3uKJ9wF/PLz5YMZ5nrPHluVZUzT7ATLu3ERP4rHYSkPURiPVHVaMv&#10;iqvckFfqiMIyRmtZBytOdbUj8ktskF9qjYo6JzR1eOk1ml8qPk3GIqQK2OWXrUFZrY1CcV2rk2bP&#10;MNKracxlFgp9TCNmtJcpzg0t7qhpECgVmGTUl2nNhMvqehcVryL40sqq7GU7V1TWyO8olm0LBIoF&#10;1FnbW1C8VubXqaBVdZ0nSsq5TnwhAWHW+DL1mbX/rP1lhDcj20JBt6zSxQDFZY4Kv1yvEeACuYcK&#10;MOcXrROQln2WfeI+EMaNtcacaho2H47K8WPNcEkFI8e2hkh1FlNQl+lrXGY9cUaOYV1MwnzEJzPl&#10;dJW+h7+XUF1Wte5zyLZHY6uHinLV1npjbGMW+vsSFIKnJgowPpyLDT3pAhQtuHZyFE9v7sT5A0O4&#10;eWISZ3b048KeIdw+OoWLezdgrDtPwC8daTKmJYbJmFMp51f0WjhZP4+0WAfUlEaKTzKDcQHm3tY8&#10;Bd+kaA+89ryJTD0xM94h99pT+O+ffw/H9k/CavWLGg2m+jP7zH724Q1875uPtGe4u+NCZCS7iSNf&#10;K3CQrEGdyCAH8ftWISXGX/ytOIHp19QPa2koRXF+CiqLMsSvXI38tFhkJoYhJSoAfU3iH9YVw2LJ&#10;8xjuq0OdAFBshCuaajORnxWmnT/Yu7U0PxLlhdF4+/EZ9adY20ntlIO7BjQd9+EtQ/lYW3U8PO1e&#10;RVI4FaltcXhnH374zQc4vnc97orPc+rwGGrLYuR3rRKfXM6H3FDMe5Fw74Wm6kyNYlutfkkfBJgt&#10;M9Ea1tGBMoHzCE2lZk/lJxyXru0Eu3W8de8QTu0fwrHdvRjtz0Z/ezJy02W8yWS0ermqaRPozVc9&#10;j+a6DJw6xtY66WioCcfBvQ2Y21qAmnIH8fOtEBxsgvCI58XfMNSxM7WZnSuSkh0RKr8lMFj8bKfl&#10;MLN4Gf4hFsgp8pHr2R158v78SvbsD0ZNq59Gg2l8qFVY4STXn7tAsI9mPhSXumg7o5amSHS3J6Gq&#10;NBTJcQ4CwOL/JoYiMyMZiYmRck/ylXHIRSG4S6CVNadMz50cbkJLTSZKcsKRnSDfn+yP7rps7Jru&#10;xom9YziyZ1TgsxX7t29QpWdOKTq1daJDtR429tdpBJi9f9kFoL+tFJ0N+dg20SVjQhuKsyI1G4gp&#10;0tSBYDcB3usJwdlJwRjtq8XdK0c1s++Ne+cVnA3ZRfsVhgmzl0/PKYTTX2RqNSGYNcic8mEvwZc+&#10;Ix8QG7dlP98DAu1zM70KhRS46heApzHKysgrAXhsqFlgWcbG/dO4ffU4zp3YhfENbQLCJRjqq5br&#10;lSVIA89gldBLCN480a4iVXyos763Uo3zRhBmqrRxme831vMyQkw4pnGZsGpMWTbCMCPLFLFidPn8&#10;KRnnBcQJwDeuHsP+vVNwd7XGyuWvCFNG4aaM1adP7sHxY9tw5dw+jSob4Znv5ecZa4KpUG00RoLP&#10;ntz8Bfid1frf29f34N4t4Ya7h2BSUughEGuF2Mg1ApsWSI5fKxexjwJwoM9KGRzlxpzihRq5ACuK&#10;InQ95dzzMr1l0HRSY8Q4NcEZ8VFrFZATotchMcZe5m0RFWqF0ABTRIZY6nZ5cpFxyvXBvgKrnmsQ&#10;7GeD6BAn+T4+vVoOP09xiik85WEGStPzhsIbVXKcF9LifeV73BAeYIcQX1v4uQtEu1qJ2ah52At8&#10;Wq/COjMB3pWLYCNgu2bxQtgKmNqZrYGZgKzVipWybIolL78C2zWrtZ9ubGgQqsQ5aKoqR2VhvkZ7&#10;l7z68jMw5nJiZBiSosIRFeQvkO0CN0dGdy2xYrncgCzN4eXpClcXB9jb2cDdzQm+Pu4ICvRBSIiP&#10;XJx8IuYLf39XeHk5wNfXGaHBAr1BcqMIWCc3nLUyXSvHSQbFcBe50cmFHO2syoW5n4sbxEfYye93&#10;1poYPiEcGyjW6O6ti5vloprCpZMb1Qi8VBO8fYn1ZqO4fm6TXGzTss2kTu9fo2iVgO6ZTVq7yyjk&#10;7YvyORdmVYWR6ctMaWaaMNN27185oM7WNz+8JzfOTZgaasRX3r4hrxkjvOx1e0iBltFgOmWGiPD+&#10;z6FXbvRfmBpaAx3W7W9fNNQCs6fwF439gR/dZFr1Tl1+cI3p0zt1X7n96zf24g05gQm0xsivMRL8&#10;xZ6/hGEjBBvh1wjAfF0jwxTJ4mfcMMC0KkrLMlOT+V4V6pLPVxEteS+PzZ0LOzTV+nWB1sf3T2vP&#10;wScPzmj97oPbx2VwO47X757UqXGZ0wc3j+HezaMysInjfe0Avv7BFfl/TWlq+PuPzssAJfsjTvOH&#10;b94WGJDvvnNB4EoA6f37uHxhLzYM1SE93Rd2MmC+8qoJOjsycfBgP27cmMOVK5tx8tR6bJoq0Tr7&#10;pJQ1Ar0R2DCagKHRGLR0eGvNWmXdWq0Fyy5ahooWqj2vQWmzGSqpmMpaUKoht1mipksAeDQQ2eXm&#10;CIx9Cf5RryrMhsWv0tZFxvZFTG8OT1ypEV3W/AbHLhUQXo7A6MWy/QoFXcIvX/cIellVobnM2mBG&#10;et39nkNA+DxECDyHRC+EV+Bz8Al5DmFxr2J4KhZtA54Cs3YKq92jjgLm5ipsRaGr3jFnFWGKzTRE&#10;StkHmPW9VMKmQFNGyasaIaWAE6OjdNJpjGoSElljy/fnV1P46UXEZnxJgPNVFRfj+zKK56kxOsw6&#10;R0ZF6bC3D/qIs2yLuze34tP3LuDrH1/VaAWjv4RfRv3ff3pRB6zbcr7zQdJluXFTSImDLIWUCHlz&#10;kwPi1E1qOlN5cRiOHVuPoZF0ZBdQAXO1ggFFpDKK5yvMp+W/jEwB9UL5Lazdza1airSShQK5ryC1&#10;eIEAuxybLnv5PasRlfGCQPACFNVbyjGR/3kTgV7u5+UEZTM09rpqaxlGmgnEFKaqbLYTyLXQukvC&#10;bpmABNU5o8Uh5tP5rEJbFFU6C0D4oa0zCv296dgyXYcD4kztnGuXAbEMrY1pOl6UFUUiI8lHnKgs&#10;fVJN5cn3nl5TFWcKgN2+cgh3ru7Wtic3ZHBiBsS9y/tx7rAMYAJ7N87swf6tw6o+enr/DA5vHzWA&#10;4ok5FWQ5fWBKI7/HdkyokJRRUfmYwOKR7SOa9nyMT41lnmJRfM34+vGd4owf2CLfcQCnD85iz5YR&#10;bNnYg5nRbmwb71Pj8q7NG7Bjaj2mNnTo8qkDMgif2oe9W0cx2F6tqdCMDA+0V2jEmFFdwq1R8IrR&#10;ZaZqM+JrBGDWDxN+CdnT4pwwsnuXad3ye2+fN/Qi5rqzB2dwcu8mPRZXT8p98DLvYafk3nRCQZhp&#10;fIwAX5bBnr/zm+/fwy9+/B25jx/DaE8b6koLZCzLk3HVE2GBfjK2x2Govw9VleVYtPA1JCfF4fD+&#10;fWhvqoO/tz3q65JQ3xCiyty9G9wwNOGmysBURmY0k1oflZXByMvzQUKCnQIwU99bB1xU2ZuZBqyT&#10;5zzbk7X0O+vDppI6gcFqC2SXGlKdmfLMNOeqZgErOd94PTX3eqCsQcBOzr3iGms991jzyzRnimbl&#10;la0TcHVHZYMPSms85fx3FZh1FnBjCrKjQJknqhu8BFrdBILXIjPPwtC3WxxzplCm567W1Pz0XNag&#10;r0J2oQC6gDHThhnxZIowI76GaCojp2sV+pravAX2vBR4GWUlUBbLvlC8inCo60oYAbZSMFQIrnVS&#10;IGb0larORiBmtLai2kWtvEquazFCMcGBUFwiUMCoblWtm4JydZ27RooZQSbsMuU5r3Ctpk+nZZoJ&#10;OK/SmmLjZ/N/xLTr7Dy5L8g6LmfmmCsk872EX4I4o9SGuuM1+p2Gdbb6PRnZZkhOk2MkU4I7I9dc&#10;z1TuxJSlAjfLdJ7fkZZpqpHorp5o9HTHoqE+EJ1t0XIPyMTEUI5GgU/t7cbZA324Q//k4DBOzvZg&#10;+1AV7opjenbPACb781GY7oKuhli5nlKQGiP7mOGOtto4AWE7FXRKjXPSmknWV1L0aUNvlQDksKrN&#10;PpTr4dLpnSjOiVJFZD93M/S2FWPLZJu2QhrqLRUISIWt+XNwsZuHJ/eP4jf/9W1x5gtQmB2sokJd&#10;zcWoKEhGSlwAzFfMUwgeHuxAUV4qnOzMdbkkOwkhPo6IDZaxqDQTCSEemPeciaaTNtXnaFkdewhX&#10;lSapQ56dEijAvRSD3aXYPN4kINMp48Ae7JvrVwj+3jceqPhRSpQ9OuqScXB7Dw7MdaM8NwjbN7Vo&#10;rS179taVx8pvnofa0jh0NWXjzJFNmB5t0FZIwd4WAv3Tquoe4rsOUcGOcLdfptD0/W8+VlGnqoJQ&#10;1JaEY3aiQYH64Gy33Fs6MTNcjdnxGvF3Q7Vum72Hc8S39/dcrUEldjFZZ7MYfd0VmJ3pwMxknRyT&#10;bLl/xKOmyhFZaQtRItdxYclK7T1d22SP2KRXERL+Ilw8TODk8jwCQtbA228NbOwWwszqJTh7LEFk&#10;vC1S8xyRWWwv94G1iJHzKUbOK0aAS+XabWj1R32zfF69H+oaAjHQn6wZpbWVIdo/mftIsO9uyUJD&#10;ZRq2bR5Gb1craquKUVacg9xM+R0ZsWhvLMXc5vUqxEWWoJozIfi4wN0V+f/s29KD4a4yTA7WYmas&#10;TY0PXjlGM7PomsAY55n+zIjvRoHgTRuaxZ8WX/nSQUyPtKKxIl3v50WZURhoq1KoHeqsRXtdPs4e&#10;3q4POmcn+lGaE4vkSF99WMr1hOE7l45phhAfgjOriSnR++aGFLwZQabaNI2RYAIx65IZLb52bqdC&#10;MvV3jh+cUAVwpiozgjo8UIvqsmTUV6VrBJhQuWPLenQ0FaG2PB2dcp6PDbXi0J4pgeEZ7SHMbdfL&#10;9cR6XEI005QJznwvlymUxcgyU6y5DRWdGW2eHG3B6Pp6TIw0KQwTevlQm1BKuKVoJVWiCblcJqhe&#10;PMPUaIFcGeP5Gu2qfNf9G0c1cn1bpo8fXsKIjKd2dqYwN1+M5uZyPHl6AyeO7cT5c3sUgLmP/N1n&#10;j21VgCa4/81Yc7xJjfNMfT59fEpBmDXAxggwQfi6cIRJXJQZ4qLMkZ7sgLwsueGme6Ig2xe5Gaw5&#10;XacXRHigtUq7tzVkaBSYhf3pSa6ICLJCTJhAWYKHRicZLQ70NtenSH4epgjyMZN5cYw9Vsm8hdZh&#10;uNgtUhl36zUvgNLyXs5r5KI1haejmaYq00J9HfSi5jQmRCDSa50qyXE7Pq2zWvUaLFe+CosVr8j8&#10;fCxf+BxMl7wEa9NFsF61EOssVggIW8HD0RbBnu4I9HRDQlgospISkJ2YJDezHNQUFWtqc5CXu4Lv&#10;1MgQWmurNLV5wYvPaVQ41NdL4dfNzla+e622G2KqNI3zFLPydHOEj7ebwK4HHOxtYGNtBj8/N0RF&#10;hug0IiIAkZH+MvUTEPZAQIALgoJdZZ0vkhICERfjrnXKvp4rECQ3C4o88IFDeqI7EmQAiA2z0b5u&#10;bG5OSfwtYzVgL14KJDy+vUfh9/pFpktM4poYI7vXLkwpAF9nPe/5zdpInr17r13YrP18GfEl+FIB&#10;kOBLqCRcGgHTCJkETwIq+wEzpVqVla8fxOT6Slw7PfuslpWOK9cbjfW2BGej8BOFqbhsrIPlOr5H&#10;33tTwPO2wKhAA43zxmXWUz68JbD8ubERPB1mGpuFc90X94FTLtOMtb9frMelsUaXxvln773NyK3A&#10;5i1DL2JOmbr85oOTOn/vmoA8U59lntsxhZmDGesyWH/xQAbhNx5exLvi3NPefP0SHt09i/tUmL19&#10;WiD2zDPjMrfnawThs8cm8f4bZzWVmk/1KJj0umxz48JRfPbhYwHrawLN53Hr2im8fv8C3n/vNp4+&#10;uYC9e4fR1JQl55gFHB0Xw8/HHB0y4J09IzeAk2PYurUeW2dl0BrJQ3tXLIpL3VREgpGDqnpPTc1L&#10;TF8qYGiNkkZbFDfYoLDOCuUtdmjodRfAdEGRgHJw/CtwYDqyDGoE1/CENXDznwcrhy+prbE1gbWT&#10;CWycTWDv8Rw8g+bDI3Ae7Ny/rOup/OwR+Kr29mUNMEWwFpuaYLmFCVx8CL6vwcP/S3DzNYFnoAnc&#10;/EzgKvPsA8rWQ+WNNujd6IMN0wHar7eh1xx9E/YYmnFC56gVUgpNZL8XoHPETmDdHmXNS9XYFomw&#10;zNRlRocTc16AobWPjUDsMll+WZYF0JNMVGmZAJyc9xJC4k0QHGcisPmSvE5l5Pm6LSOnrGukqE9u&#10;2RoV4QmOeBVbpqpxcFcfRvpLNUWNbRa6m/NQmhulffsSwt2QFOkh5oW4UDdtrB/kaYNAD2vNpIgN&#10;9hKnLxhpcYHISPZHbo4f5nY0IixyCZKzTbUdDMGAwB6d9mUBgiWgom1ZLfuqzhPwfwkpRQuRTUXw&#10;OgtUd4jT3s//nyMKai1l2UnAd60cp6WIy14gU/nteYsRmzVffpuAcLkVKhsFhAUQ/MKeQ1SSfJY4&#10;7JkC4MlZFmKWyClyQl6JG0qqfDA0lotjZwZw9NQgpjZXYrAvX3td1pRHqdBLarwrygsj1fHcIU7G&#10;m+x7/fgi3n50EU/vn5Vr2mCPbp/D6zdP4OyhSZw7MoELbMZ/cituyQD58Brr80+AKcofy+D3upz7&#10;J/fOaG0rQZhpyzS24yDIHto2qgrKBGDW0VIQivW+VINm6jPToA31wayZ3awCUwe3juDQnMDxjkkc&#10;3T2NE/u2KAizV+6lE3vEWZxR+N080qVQzHKPg9snsHN6CJuG2jHS04D1HTUa7aWjw8gw2yERbFlP&#10;TLg1Ai+XjYJYjGrzPRTL4jwBmFHfr7x1U37nMfldR/Ge3EsIuIzyEoyZIk0wZuSXcEzjujfkPsGe&#10;x09vHsPmoSbkJweLQ+0n4BAkY1yKOPW5AiMDuHbxHD798ANcvXIJVy5fxMjwINaus9Jxa2piAyYF&#10;7D3dV8DB8Uuob/LE6KZwVQDeOB2I2d2JBkXhjkA0NAXL2LUUvr4Ci9nuAlsOGNkUhf5xPzT2yBhV&#10;tQIZxXL+lC1BXuVyvX6Ydp9ZLMsVazTCy2ua1w9bmxCEuY5p9fVyvyEMlzesQ22bK+raPfS8ZE0g&#10;FaNTcyyQnidAV7AOWYV2yC12RlGFhwCag0CwONUZ1khmnWyGhdacE4pLKp1RUGovAGyDvGJZVyoA&#10;WWytIByfKtdA8kKN8BqFrFg7y/Rmwi8jnZzmFloo0Da3+ygI19S7KdTSjGnGFL9iOjFB2JiOTADW&#10;KHGti0ZfCcGc8n0E3Jp6DznW3jo1RokJpkWl8v0C1zSCNmGTIGt8L+HZmFZNuOU2jDqzhRKnBkVp&#10;QzSORsBm6rXh8231843gbUih/jwdO5ufJ1CcaakiW8lpqzXizAg1YZsATlhmCrcB2l0EfuwFVHxR&#10;UeWJ2ho/1FRTh0UAsSYQ3W1x6GyMkutIYGtDEfZO1ePc/gHsnxKHua8UTy/tVCDub0oS6PMSqAxC&#10;RZ43Kgv8BSBikZ8mfpHvCoT6rUZStP0zCDwh9wtGgR/cPI6P3r6BpupszfzzdjGVe3AtvvHJQ9y4&#10;uA9F2RFaIka/k/7pzEQzfvnzr2PPXI8su2F8QxXee+O8QsZ7j69qKcPKhV/G4ldM4GC9Eo21JUiO&#10;D8NL1HIRCN5J6ETpAAD/9ElEQVTQ26wldDVFGXKv2IbC1EhYr3xNAcPfxxbmK19SIHjz0QUBgU3w&#10;cRVfLsodUwIKh/aMYENPuSoOE2CZ8kqhozS5Vxam+4Ftnz54cga9zVkI9zVDfOhaOFq+iAg/cwU9&#10;GtO/6Y9QRIn+x/quYiwS4O9oKEZUkDvWmS8SAHbWSGVva5FC0lOB/a++dwVbNtYqCKfHOqG1Ml77&#10;/w6152LPTLO8PxLRIUvg6/6aHMOFCPY1h5erKTxc5X8f7YNZuYeOb2zE+GiFwHASivLlmshegYZa&#10;G/E3mAmxRntEF5StQF2znB9yLYVEvoLsQkckptnB3WeZAPBrWLnmyzC1/BJcvBcjOtkGOeKPlNV5&#10;o603HDnF6xCZsAxxqav1Ws7MkWs8W87xPBc01keiqjxExpdw1FZEo6U2WR8A8PhRgKmrrRr9Pa1y&#10;vjWgrqoQpYUZwjIRwiZuwh1rZRxOQEdjoQIsxaNmBNgOMXV35xC2jDZr5JfQycyi7dM9aqzznRpp&#10;lv9ZpQIwI7tsgcf57qZCsEVeV2OBih5eP3sQP/rOx6jMF1Avy1Jhxr6WCvQ0laGjrkh85TZ9UMrM&#10;Ser0VBWkYLS3EQfmxlUPgh0H+ID8nviRfEhO+CUMc78O7BjWaC/9TAphGWqGO8XHqMZgZ4mcw3Ua&#10;WWX0k/W/G/prVGCK5yHBdvNEh0Z/Wfu7oa9Op0x97mgqEfjt0JToLZu6wHZFI3JsutuK1agSTdjl&#10;eUzgpYIzxbVYs8t1FLZihNnQV3iD1gwz0svIsTEyS9D9Yo9etisygu8X19+S335N4PeqXIfXZP7p&#10;oysoLU6Bjc0KWFsvx0YZm+7dv4hTJ3bj8iUB6jN7FM4vCwSzFOJvkd+tOs8UaEZ+OWUdMOt/GQE2&#10;wK/4AgLAVH8+f3qzoQa4qT4OddVRqK2KVrXkjBRPpCa6ycUv8BYiAOlnJaC3WIDXR07CRBXFSkv0&#10;RkdLNjqac9FalyM3G15ELhqRTYn1RWVRgpyouWLZ6O+oEHDLQnVJCmrLUnR9Wz3flyfAWSAnQwvG&#10;+zsxNdSLDZ3NqC/JQ1l2KorSE5ERG46EUH/Eh/ghNykGKZHBSI8JQ6iXi67nQJ+WEILEOH/Ulmei&#10;W060MjnBUhJC5eYSitjIALl5BiM1IQq5qUkozsuSm3KdnCwbMNzbhZL8bFQU54rjFofosAD4ejjB&#10;ca0AhZiDrbmKXFHV2c56jS6vszKFpekyNa6jcFZSfAQSEiIQGREMF5e18o8zhbe3I8LC/ODj4wRn&#10;Z/YVlhuxXJAhoe4IDfNAeIQHIiK9ERHuCnfXZfJeGxTlBap4QLU4khQhY6oOxWFYI8eed6zNZaog&#10;ZfFvXppTMQU24L54WowiVmcnVMiK9byXz03JMmXOp3H1HE/GLZrWfPmsQPA5cRAvGtINr52f1aeQ&#10;rF28T8VmsXsC1gTk2xTBEqPwAdM62RKJ7ZHYzHugKwunDo/oevYDvn1l1zMlO87Tbl5iPbGA9LU9&#10;CqzGbTjlOsrEPxTQvX/zoKYO05gifFcAmpFRTvkEl4IW/9uMr3N71lfQHtxgHe7/NNZcUMyAr3Oe&#10;9sXXWTP0+O4p+U2nZbA4o/OM4HLKZYrxaMSW75XtX799Ql/nOi7fkykvyEvn5WK+KtvdPoNHDy6q&#10;Pbh7DndunsLdW6fV+BrNuKyvXT+u6dD6O+Xiv3GR6bMn8PjOeQGEC7JfVwSAb+DJQ4Hie5dx58YZ&#10;3JH3Pnp4Ce++cxMffnAXZ8S5nt48gIK8eLi5m8PBfil85JrNyQlBZ08+1g+VYMPGcgHhEvQMZqKl&#10;LV4cPbluMmWgilqCdEZHSq0QnbkMPlEvIDR5EbIr7ZBZZofQpGVYZmWCVWsFgD1fRED0akQkrUNg&#10;tBXcA1fA0XsRvINWwd1/icDrMngFLZXpEviHr0BwtCl8Q5cJ/BKAF8DF91WB4ucFgF+Gf8RyAVxz&#10;RDJyHLcEUfHzERr1MvxCTBAY/iWkZAuotjioYjFVifMrFqKm1RTtgzYoqH4JQbEmAqsm6BuzRl33&#10;SuTXvKztjnrH7QSE16J5wELWi8NdOx8NPRZa58zWT+yTzNRopn0zukuV54ScLyOrdIG2P2IEq6HL&#10;Ea39HhqRYvS1qsUeUSkvqdNeVk9RIHuU1DgiJOY12DmayOAcoYInrMMqyAxDTmqw3u94f+tvr0JX&#10;U7kMVnWY3NCpbZH2zo7j0K5pGXRZF7oTJ/ftwaEdcwJJh8W524Zd4iQdOTqMtAwHOR7zEBD+ChIy&#10;lmlElv2IqxptNXIfn/oS8kpXyj6tBVW5CbNBsc/BL9IEsRlM1bZAca2dQIU44HX28l5LWXaQ3xUg&#10;v8sbWeKsJ2Sugk+wHPfAeQgJX6Kpa5k5jtrfvaYuDJNT5Th4uA979/Vg/4EB7N7Tg6ENpcjNDURI&#10;iBUC/NcgJtwGFYUh2DRSKfejcblG9muLh7cfnZTz11ADT8ftzQentSyAwiAPbx55NuCflQH8Ip88&#10;H6Go0zawROLdexfxIRv8yzXw3v0reP3KaVw8vEtgVxyGPbO4fGQvLhzchWM7pnHrjNyb5Bok2DIF&#10;mkYRKaYDs96XdcEUjWLUl0rRR3dsVGOboe0TvQKg7SoYtXtmFId3TuP80d24duYQzh7eif2zE9iz&#10;ZSO2bxqS/9EUTu6fxdzkegx11mNDVwPGB1o0ykvApVHlmYrRnCcUE4IJxEyrprNDgS0aI8BGpWhC&#10;+L7NQ/L75rSd0fc+eaq//8apvVqnfOnIdrxx84z2Lb552tC+ia9/8uQGPn5yFe/cP48ffO1NgeGz&#10;OC4gf/P8MXzl3Sf4+ofv4O3X74uDtB/nT57E3p1zaGttRE93O0rLCuHn74XVqxejtbkMt28egrvH&#10;y4iOW4gde7MwuNEbc3uStF1OSycjkeKoFzsiKcUc0TGrECX3gdw8gectBegfkfNdFdIt9BqiGXo+&#10;W+r1xDRoQ9mBAGaDrZ6vTHHOKjbVc7qo2goVjXaobnHU2l9GfvMrLDX9mX2Dmf6clmeO2JQViIhf&#10;LLZM5lcjjZHfMjcBQUe5l9kgNmGN7D/Vkc2QkUModURhqZM+9EsXeGZGRVG5vSFtv1LgskKu5cp1&#10;WhebW2SqkWCmQBtTfJn2zEg4U4TZo7e7P0SNPXnZIqqu0UOjvfXNbiqSxZRppk6zZpbRYII03880&#10;acKwMZWYUEyI5oOGplYfBWSawqtsR6BlSrMxrZnv0dRlmWetMSGZMMz/CfeDMEuIrmv00ojxFyPM&#10;BN+GZh9dzwgzgbW0Qu5ptR5qhFhGcJlunZtvp+nWRSUCUXlrkSXHkGnXrE/mMo2p11zmlNtSsZ4P&#10;VCOjF+v7u7ui0N4Sjs62SPR3JaChIhAtVWHYNJCHM3v78OjKLPZOCqjI/ePwdAsenN+KI9vbBfwS&#10;0N+ahEYBneJsd9SV8QGOl0JwqfhFEYHmCPM316hnW0MWLohju0ccdAIv77PdLSV4/43r+OfvfyS+&#10;xRE0ivPPNOnC7FDVShnfUIN///Gn4jvsRVdLjpabPLh1ADu3dqOnpRDNVZkCNEXiI0bAxnQhFgkE&#10;V5WJX5gag5VLX1UAnhzulv1wR1ZSOLZNDsq+ZiM9PggNVTl4/ksm8ruLcVzuYVMbO1CUGwVbi9cE&#10;ROq0HpmK9uX5UeJziX8lTn9nXQZWzjOBi/VryE720XK2nBRfrDV7Ad3NOZruXZARiKQo+d8WRuPA&#10;bD92b+5Cb1MOTu0fw+x4i66zWPGcBoXY8rKmJB3+HlbwsF+hNalsncMH60d3r9foMlOh60ojcFHu&#10;0ZODpRjpKsB7rx+R78qV32SL6NDV8v6lCsAUi/X1shYmyMSEgFV9bQrKioPQWBeKns4wrB8Ilqkb&#10;SkuXo6GFrUrnqVJ8XskyZBYs0wyLqMSliE02l3HKHn7Ba2Bp+zJWmZvAyXMh4tLs5dr2RIZcu9lF&#10;9nKNuSA9y1bGIIH46JUKvlkZTggOWK7Zo/SBJzZUYaAzH31t+SpUxXGDUHr84CxuXTuLQ7u3Ii89&#10;FrZmS7By0YtwXWeKtLhgtNfy/5uNoa5KhVwqQB+YHRQQbpDjmafrqC1BqGVKM5dZmzshEDjcW6Vp&#10;0IzMEkgJ0IMd5Wivy8WG7ioVMWypycelU/vFnzwrwNyI+vIcHedpDRW5whtlAuw9mBnrQ3t9CYqy&#10;2GIqEwMdtXLsBdzl3D20W8aHg9PYvW29+PXbxe+8oAJvzJqaoTqywPi0fP8RAc6bl/eKzzmnD5eZ&#10;4t/bUaIp+H2dZdp6iOBKACbwMsI7OtioAljHZUykr0o16I3rmzRzoaetTLcnzDKCzEgv2xYRnAcF&#10;/tub8hWOmUrOCDBf/6KoFY0RXkZ3CaCMxhpTmhkBJuh+0W5fOyTX52HhgUMKvnxQxeVL8pkEYGY4&#10;0i8O9HeAre1KeHnZ4dChOVy5elz83L24cvmgjGU75bu2aeT4ytldzyLMNEaYWfvLGmAaa4AJvzRG&#10;gA3p0NMCw3IsBISvXJiFSWaqF1KS3bXmNlGgl+2PkhK8NR3XxnIezFY+jxVLTQTGfNDdUSoQnIIa&#10;OeB8YsCD1FJXgPrKXLVeAdCZiX65sYzKwe9Cd2slOprK9LWqkgw0VufrNsP9zRgR52G4rwWjfZ1o&#10;q6lCVUEeKvJyUJmfi5qiApRmZyI9NhprTVchJSoCWzaOYPPIBgHmbpTlyCDd3ioOxgSGB9vQKd+z&#10;aUycGfnuEgHgJDnxSwpSUVmaJUAfjQAfZ0QKRNdWFCnwejiv0966gT5uOu+0zlIA11LBly2MvFyZ&#10;fs0UZ1tVheZ2kSEBoDhVgLe7gjLFqiLD/BEY6AlPT0e4u9urEYLd3dchIMANwcGeWpcQFeUnU28E&#10;BDqrRUR6Ii7eX8wXaWk+KhhQXhaF+roEdHXmYmK8Bof2Dek/icXazFe/L8B47cIczh7fhDPHBHIF&#10;Zm8JqLJ/6IWzk2KcijN5drMa30tj76vrAlnG5tB86vI3kxNOYPSugK/R7hCAr7MRttysb3KZzaa3&#10;4eGdffJ9s3h074BcbJly8s/g9bty4d8REL194Jkxr/71e4efGddxG+P6R/ePfMGO4SbrjAUwb147&#10;KhB5CNcuH8JVufivXDyg07u3Tood1+l9gc+H984KYJ7F44cX1BhppT2+d+7ZPCOtxvl7ApQ0RlwZ&#10;eTVGYLlOAfTqkc9NnGX57isXD8mFuF+++zCuM02bwjjynQ/vCZQ+OK/LD+6eUcDl/P3b53H7+hnc&#10;uHJSjfMP717C09ev460nt/D4wVUF2P9tXP/4wRU8EQf2gYD1HXHWr188LP/jIzJQy2+9IQB947za&#10;3ZvynXcuy/G7KvB7Fa/L+x7ev6z2xhv38f4Hb+Cddx7hxq3z2C1OcFVNHjw8rbFk+ZdhZTMfPgHW&#10;4sCEobO3CFMzLZjd1YWtc3Jj3Vovjmc46rujUdkaiuxyT2SVeSCn3AdhiZawdPoy3AKWwitkNTwE&#10;dJ28l8FeBklHr+Vq69wWw9lzObwCzBCT7ALfEHOYWpsIVJkiPc8HQVHm8AlZqXBM8w6myNUqBESs&#10;RlicNeJSbREUuQAxiYuRlL5c0xQLxAmtaRZQ63JBczdVXB1Q3iCQWzEf5Y1L0dRjLiBshY711ugc&#10;ssGmXX6Y3OmLxj5TheCeMXtUti1DWvFzCsEZJS8K8FqrUnRTn8Bai6kqOlPoiu2PKGjFlM3OIS8F&#10;39o2Z60/ZHuWgMgvq3kLmMekLDJEo8SRTsww05Rtc0sTlBZGyGB1AHMCXnx4QbXiiyf3CfhswNbx&#10;QWzaIIPp+m4M8yl1UzVqS3KRlxqHxIhARAZ4IzYwENGBAfB1sYenk5UM+vaoq0tBYVGA9jkPDF+o&#10;kdiiKkeNiFXUOSBHHHY66j3rQ1AoTnxVk7u85qawkCOOc5k43bXiXFeLg5xRYIno5CWaVs5Ie3TS&#10;MnFWHNDQzv6uqRjZWIiurgwMDuZj965urdud2dwkoJSLluZ0pCR5IiJsnQxKVtoiJzXJXxyhbOzf&#10;M4a3n1zEGw+PC/Aex3tPT35up7RfJxv+82EdH3gxW8OY1UEofuOBAYrfumcQ0KNewN0LB1TNmUbI&#10;u3Zit8LfhUPb8eDScQHAi7h56jAOzIxj2/AA9su9/9z+HQrAVHYmALN9ECO9hOjbTJU6QgGsrRoZ&#10;JhjPinPKWuF9M4O6vG1jF07vFyd812bs2zauwHt871aFYNqpA3O4fHI/DsxNYma0V8agPsxODGJa&#10;nOHJ9R267tHNs88gmBFepsEx7ZmiXYz0smUSBbOoFs30aGMrJAIwo8LbRjo/h92zuHPuoECu3EMv&#10;H8Ojq6f0t/G38zjcPnsIHz26hg9477h2UqeE5Z//49fxy5/8nUDwu7h98biMiWNorSlHYWYaqsuK&#10;xeFvga+nB+bPexk+MnZVVpUiMysFWdmpeO01E9TVZmDHjjYBMNbc2WNqNhTd651UBGt6Wwr2H6rG&#10;wPoEFV4KjxTnNXGZghFbHtY1+6Kl2x017dYqwtbUa69K6t0jHpq1MTDhj7YBd7lmndHQJbDY6YL6&#10;DletJSfkUhArp9Ts87RngSqt+2XrozXILJRpoQWoDJuYaXCoQ6Lna8ZIcNRCud+sQmoOU3ntxXle&#10;h5R0GwVhRoTzBMqyBdTSsiw1RZoAnJFrKRBspZFgAwg7olquJ6okE3wZ/aX4FeGVkd+qOkeFYMIv&#10;o7/t3QFy/wxCZ4841V2BCp+MDLd2+uhDguYOiva4aR9gwjDTp/l+AjCFqWiE3zq5VmmM2BqNUN3V&#10;F4yWDl/dzlBTLMdXANpYe2vsHcwpP7O5zRddvSHyfk+F3MYWX50yqkwYJhQzUsv13IbRXtYSE4D5&#10;v2Ykl8t1DWxL6Y6yCjdUVnvKVGBMYDcjy+qZQBfnaZzn/57rCc18X3Wt+Irh8xEVs1SW5RjUBYqf&#10;GC0+QjxK8l1RkuOOrWOl2DZaimPbO3D3zGZsIYA1pePC/kFViZ4ZLcFAWzLGB3LRVheFJoHmgfY0&#10;dNTHCcR6C3iawddtCeytXoSXi5x/GQGoKIpBeUGspgDTqBjPVmksoWPZ3EBnOTaKj1pfkar6KVSX&#10;pyozxaO2z3Ti9NFN6G8vQF2x7GdmOHoaCjA90o7a0gzMf8FEPkfOPwHg+QLD9CF3bR1DbJgPyvKS&#10;BYa6BTrFNzVbCBuzBfKb8zE20oq9u8bAnqsuditUgbcwJ1LArQlbBCiYTttSk671p44WryIn0Re5&#10;ST4KdMwa2jLerErEqxaZ6DqmO2cmeiHQbRW6BfoPzg3g3OFNuC4O/om9o3j/0VkVc1r2qgnsLJYi&#10;wMMWzmuXwctxlVz7YQJfiagsisChHb2YGq6Q8Scf26fqMdKdLxDYry2QqAidlWQHX9eX4eexQMDX&#10;BO7Oi+DpvgrFhTHo6ykXEA1U/7Qwj8JWcm7mr0WljIPV5ZYoKlqG2kZL5JYsRFGljCulS7VLAFuj&#10;5RRayjhpLvC7BCFRFvANMoWF7QtYbmYCe7d5iEy0QUa+m0CyJZJSreT6XYuUNDttrcrskpxMGbtS&#10;3DXLlP9vHg+jQBRbA53cN46zAmQ//PaH2hM+IcIXvu628tvj5H+Ypf8nAuiRXVNyDCb1f9tQnobi&#10;jDDt3zwk4Mho8IAwzeQQdR565H49ouVJjP72MY1e4I9CWKzT5XedOGCA5PHBBk2d54NMPuQm+G6f&#10;Zt3wNgXdxso89LZW6YPukb5mgekOffB98uCcPjzhflUWpslvKsXsVB86GgU0N7ZphxUqKe/aOqgt&#10;jhiAYXT05KFp7BW43S5gvn2mG/t3DuHciS0KyYz8ksXGNjSCXUPGh5s0itsm5zNTnof764XDSoW7&#10;yjXie1jGSJ6jnGebpLbGPOU4pkyzjRKjvft2jmh0l2DMZUaB+RqnfI2p0YTfW+KvM5KrYHvjiKZi&#10;c/naRYHV84Tk3TpvNEaBCb407jsBmEaYJVjfFBg+tH8z7NYuh739GmGjKFy5cgIXxC8+e3ofzp3d&#10;jbPHKdpFraJdemz4mfweYy9ghV7tUWwQwyL8MgrMNGhDNHhalcHZD5i1wCY5crFkZoSIYxOIpER/&#10;5OdEo6QoGTGRXjAznY911uLs2pvKyRiBtpZyNNYWorY6D62NpWioKUBbUyUaa8pQWZInN7xM7Ymb&#10;kRyLmPBAgUR3NQJkgLerzgf7eTwzth1Kj49FoKe7XMRmsLc0l4vRWettuY7px2bLlsB0ySJ4ONjB&#10;x8UJKTFRiAjwQ2JkuHxHMOxsVmuzZKqFhYd6wn7datjZmiIs2AtR4X5iAQqqjNRmZyTqvNnqJVi6&#10;6BU42lnCynwV1lqbwcnOFq5O6+DqaAc3Zzu5ETjosrYq8nKFj4eYp4uqOHt7OD+bWlqshrnFKtgK&#10;PDs5y2e4yXs9HODtI0Dg74IwuTDDIwUGQtzh5WMPvwBnxMYHyoASg+ycGDS3FogDWoSh9bWYkRvz&#10;/n1jOHduDrfYc/b+KYGd0wqJfLphLCI3Fn6fPL4ZVy7JifY/bC+uXt6Ha1f2C8AdVLgkyBHujIB3&#10;QRy2c+KonT+z+/NUhL1qBGSF5CtMX9gvJ4icXBe2C4DJSS7zzJt/ePcI+rsL9IS6e/sQbtw4gOvX&#10;Dqpduyon//+yK7IvfO3O7WO4f08gVH7TvbsncPuWAK9cMNcFPK9fPSF2Uvb5uOz7cVy+eETsqE7v&#10;3DqH2zfPiImDeEuA9s4FsfM6vSvweeuG4bUvmnEd38vP42ffvH5al2l8nev42oN7lwwwKXDJ+Xu3&#10;L+nn3hfg5HpO79+9qFP9TnHE9XsIpjL/9NEdAeEbuHPzkhzfMwLO8v+6JlB795q+9vDe9f9h3PZv&#10;y1cFoC8pEDPCy3najSuncfWiQLF85o2r5/Tz7t66rJ9J4zzt3t0buHT5nICvQPbTh/jo0/fw1a99&#10;jPc+fAOPHt/BfYHwsYk+lFfnyLnoiBWmr2DZyhfh6GaKxJRAcfpS0DNSgqFNVdi4pQEj0w0YGKtB&#10;k/x/MwsjBWCd4RVkC3t3U5itXYgVFq9g8ernsWjVc1hl9RqsHZfBJ3Ad4mRQ9/K3hp3zcviHrMM6&#10;p6VYuNwEto7zFY6dPJfA1UdeCxMgDpbr3G0+HD0Wwz90NYIjl8PD58vyOc8hLXsNKuudta6Qiq3t&#10;fR4oqVkj8LdSW/OU1K5Aeb2poV9tzXLklS9AUR1bHL2oVt68XGDXVkGXkV4aBa1YOxsQbYKIZBNN&#10;z2RkimJPaQULNcWatYgVjQ4orDIAJBVnWe/K5vwJGStRIU5qcNQ8rBAHwczWBFkFDmjvjYebx2vw&#10;8TLHxHAnQv1c4Oe+Du4OArFy7YfJvS0zKQZJ0aFIT4hSIKktLZLBToCisxkbeplG24UNHR0CWLM4&#10;uH0W+7ZPY+NwG44d3YzW1kysdXhBHOsEFJR5ISHNQuB1pTr1rHNkBIZAEiqWkGKKpDQzRMYuRUTM&#10;EiSmsvXKWn2qXlMfgI7uGIyM5WBmWzlmd1Rjy2wFpmZKML25ApNjVXo911XFIz87COnJXshOC0Be&#10;ZrCmZA/1VekgePmsQNqDC/jKBw/xrc/exCfv3RfAPa1CX+8/Fpi9fwSPb+3Xuv2ndw7i7QdH8c7D&#10;Y2p8jetZVsGSC05Z089yiTdvn8Yb184Y7PopPJRr/vrxHbh0SAa5I7N4/dJR3BUgvnpkF87u2YLj&#10;c1Ni0zI/i8uHdmnklBFd1gCzXRDB+Tp7BB/doa9dPb5LgZp24ZDcM/dMah0w06EvHdsh8LxfnKQZ&#10;bN+0QeB2vdrWsQG1uckhHN29Rf4/m8RJ79NtTuybxY6pYXHW27Fr84j8zita00X4Ze0+I78UsTO2&#10;OiLsEoJZK0xBrSO7JxV8CcKc3zM1pPD7wcMbsu97Ncp95dhuAeAzAsSHBYJlHLh8Al954x4+e/Ou&#10;Pgh4+85F2XY/hsTJKs+W/1tqtIrzRAd5IjUmHHkpSagpKcLUxo3YtW0bCnKyYWtjgfi4KLS2NSAv&#10;Px1NLZWwsJTzJ9QaTc3hGB4PR8fAOqyfcFD1Z7bAOXmmGZu3FKOg0FWhKD5psSoIb5pJkfMnS4Xa&#10;2GKIYnO05j57dAy5CAC7CwB7aWp0+6AHWvpcBYLdNauiqdtDrzeCL3sDx6bNV1G1tHzWB1Moa7Wm&#10;42cUmOm1yDIAAnBM8nKExy1CUOR8BEbMQ1jsYoVg43nOtEmCbzEVk8VyBdAY/WUUOL/EDrlFa8Up&#10;F2AWCKZzznTokio7NLW7qwp031CgKh0TYI1tj2qbnBSEabWNLqqhQAju6AlUiGWqsypCC/A+e49s&#10;x+25nuDa0OKpkWIj/Da2eCs8MwrMyC+jwG2dBrhu62L9o5ts66SfQ6EpAjrTqgnTTW0C2gLjhHK+&#10;t7zKUYG3scVfPifgc/NTIwwThFvaAxSCmXbN9GcawZhQTKMYF80YGSYEE4wZMeYyX8vO44MGpmfL&#10;8aUgVyFrg20M75NjbQRlWma6gFG+E5rrQtRqSvzRUBaEqcF8HJptxsld3TixswvDLRmozfPH2QMD&#10;2LetUaPABOFtkxUCihFqbN/T1ZKEqpIQzTIJ818Df6/lWiZGMai6iiRsGmkDe4KzNeP0xg7ZLlFb&#10;w7z58DwojjU33avZXEPi5K+1eBnre8rkM/O0BC8hQo5paRLSIj0EJr3R01ykUTl3ezOsXvKy3Mst&#10;YL5azjk/V6QmhokvvAJjQ+24efmogHQEFrxsgpeeN0F1RaY+DP/sk8eaifjKcybaveGwwFR9RZrW&#10;LafGeon/uho2K1+A6UIZQ+K90dGQrfuza1ufwEir7h8FqJzWLhCg6sK+uUEBtSIB1Xg0lSWgIicM&#10;u6c7cebAuIp8tlSm4mUTExV9JYzbWy0Cu4IUZ8t227oEpNpBNe1dMwJ67RnYs7VJ1bbH+goEqpPQ&#10;WZegittejq9qqrmvx1IE+hpEaJsaU9HckoqS0lBU1YSjrj4c+XkOSE5chdIiW7Q2eKC81Ap1DXaq&#10;EVDdKOdok40aW5KV19ojJWcNohJWyTXngcx8b3j6rcDSVSZYbWmCgHBz5BT5obE5DhUVIQK9nkiU&#10;fUmIsUdakjtKCsKFK9KQkSjbVKVrVLssL1L79DJ7kR03KA6VI34MdYFYhzvUU6PlKYXpsYj0Z3p5&#10;LPbPjmm97VfevYvP3ruDK2d2CtwWopUP/gSmH90+Iffp3SpuRfEqKkF3NeULuFaq6BS/gzW43I4d&#10;UVivSximIGNfaxkGO2vQ3lgs99ouravdv3MCo4PNAqBF6O+sFtgcw5bJPlB0atvUgGZ50YZ660Gh&#10;W2YMMOLKVORegfGW+hw9bx7LOUvQe+P1c3j60KAvQ8AkAzDdmAJUwwM12v/3xCGBc7HTMqbduCT+&#10;/ald2vN3bvOAfG+Lwm9Hc4GCMkGWoMwaXk4phMXXjWnS3J69go/IWErYNPYQpoo0bf/OMbC38MHd&#10;ExoVPnt6Tvz0PeITHxH/+LiW9X0RgjllNJiwqsB6QVhDjiMBmMb/B9dTwOvpowvo76mFhdl8TYFu&#10;bC7DdfH9L8n1du7MfhXBOifXOVOgGTXWz7q8Xz+f8MvvYwSYKdAUwdI06NNbNP354tltAr6GtliM&#10;/BrN5GufvY2vfuUtvPfOfbzx5Ca+8skb+OH3v4qvf/aeOv3XxRnn9N23HuCrn76j9tH7T3T57Tce&#10;4LOvfIj333sTT588wOsP7+Dxo3t4843X1d6gU/7hO/jg/bfw7jtP8fZbj/HO2090yu0fP7grzv8D&#10;vPvmG/j0/ffxlY8+1OmH78p3vPMOPvngfXzj00/xzhtPxfl6gAd3buOdJ/L+p0/EEfsAX//Kp/ia&#10;fD9h4rF893tvP8KT1+/qfn360buyj491+dvf+Ir8no8EHm7odt/6+qfyOz4QsLuGD955U77f8Jmc&#10;8rvfe+upgN4dXL98QUDvGE4dO4wTRw7j+OEDYodk/qAuHzt6EIcO78P+A7tw8NBenDp9FKfPHMPR&#10;Y/tw5Oh+nDh5UJaP4Mq107h9V+BGQOepODEffPQYH3/6hkwf4eOvPMa3v/sB/unH38SPf/od/MM/&#10;fQ3f/d5H+Lvvfoi///4n+MY338Hffedd/P13P8IPvm+w7//9h/i+vOd7330f3//ex/jB338i/7NP&#10;P7fPntkP/v4r+N7ffYzvfkc+79sf4jvf+gDf/uYH+MbX3gX/71/77C1Z/75+/nf/7r3/YVxH+9pX&#10;n+CHP/gY3/zGm/j2t97GP/zwEwHaI/j0k4e6L//4o6/pPv/wH7+OH/7oq/jBP3wNP/hH+e7Pp1z/&#10;o3/5Bn7y0+/h337+9/jZz3+If/3Zd/HPP/4O/vGfvomf/uwf8NN/+xF++tN/xL/S/vUf8BPaT36I&#10;H4v9y798H/8sxum//PgH+DGNr8mU6/U14zpuL/PGZX7Oj/7pe7oNl/Xzxbie6/jaj/6JnyHv/Zd/&#10;kPeJ/fMPdfknP/5H2a9/xn/8/F/x8/8Q+/ef4Gf//mP87N/+Rdf/20//Wec5/Y+f/Rj/52f/in+X&#10;+Z/+y4/wr/JZP/uJYf2//+u/6Pr/p+kv/uNn+Kl8F7f91S9+jv/6j59+bj+R9T/Ef/5cPuOnPzJs&#10;+3/+Db/+xf/R9/zbj/8F//Sjf8Cvf/sb/Nev/luO67/jn/5V9unn/4Zf/Oa/8Iv//j/48c/+Bb/6&#10;7X/hV7//JX77h1/g13/8BX7ze1n+w//BH/78S/wJ/41/+8X38dP/+i7+/b9/iP/67Y/xn7/5Cf7t&#10;P3+EH//7P+Bf/+Of8X9+9TP8x3//G37+y5/i338hv/NXP5X3/xy/x3/p+//zl/8qn/2f+JH8P3/y&#10;s7/HX/ErfPjpIxSWJcHWYYmCsV/wWgFcG7j7roGHnxmCIuwQGe+K6AQngTUnBIcuh2/AfMQmrFZH&#10;lXV6mfmrtaUJ06E7+r0xtjkG9W2yfcZ8AcGXEJ34ijjBX0J60QKt280sWaBpmCn5r2gdIgGX9YcV&#10;TeK41Zgjr2I1MotXaPuetIKl2pqFNYh0uMPjX9O6Y6pP08FOz7NBbomjTCn4RLVZJ402dfTHYGAk&#10;Qwb7UHGgfeDptQS5WZG4c/UsDu/Zhv07tuDU4b04J/eLY/t2y2B5RJyz4zJgcnmPODTbxMEbx9hg&#10;HwY6WtHd3IjB9jYMtLWiubIcVcXZyE6PRktzIWZnexERbadCIu7ei+AfsgyBYcvhH7RQHH57NDSG&#10;o6o6EB1tsVg/kI7hoSz096agrycVE2NF2LWjEYcOdMprWRjsz0Rvtzg0jSxz8df0Mqr2pyQ6qM4D&#10;0+3a67O0To1P2Y+wxu6GoYchlStprJNjyu5dPjS6JqB6/bSKOzGKyz7grOWneJwKyN06KNB7DO++&#10;flJfo1gdjbVuhGSjsdf3gwuH8fjySTy5YoDfW6d244YMcrdlYLwnA+Pdc7txZu84DshgfmbPJt2e&#10;sHzjuMDi3CSOzFHwalQjwBoJ3r9Fa4LPHdiqSs/v3L2AT5/KuPbGLZ1ntJl9gG8J0F87tQdXju9T&#10;yN23TQZ0Ad39s5PYOT2C3TMbFYw3j/Q+W3987zacP7oHWzb2Y2pDN+7JPj+5ff5ZVJfAy2gwjVBM&#10;ZWkqWBOKCbvGKDDFsrisrZbkc88d2C6gvk9hl3bj1EG1S0d2Y6/sy+2zcgxvylgk3891//j1DwWa&#10;zyM5zBdJEX7oqCvFzs1yDI7sxTsP7+OrH7yHB7duaepzf3cXuuUcCw7yg906KxSX5KChqVysFLbr&#10;FuE5ceCjYhdhajYcQ5P26B+zwNR2H6wfDcHG8Qx0dScjJXWdnHPmiIh9ATFJz2tq9MxcGloEZtv6&#10;nBV8aWw3RmvqtUNjj51mV7CkgArkFU3rUN64VtOc2eqI8Bsa9xKCY17Qen/2BaZFJMzT65GiawkZ&#10;ywWGzdSSs8wQl7pSawW1bCJxudYM8sFPWhZb/Ngp7BaVOSO/WAC7QGAsz0rrgIsrHOR+ZKf3FVph&#10;ua0qR9c0uWnUl31/2f+XvX+5zGgwoZZTRmAJpIzGEkAZpTVCKNcTWBtaXTUC3NZNQA7Q3uxtXb4K&#10;zK2d4sC3egnQuj0DYBpTqJnGrLXEArKM/PJ1w+d7KUQzGs0aY4I094Op2UyHZiSYIlcUt2I0l6Ba&#10;XSegXS/fI1BL8OW0us79GRAzIszaYdYCs5aXEExLzZD7Yo65CmEZwZhQTXDu7AkVOA/RZUaMWVNM&#10;UCYIM52aMMxIcH2jAHhLkICMGwry7FBS5CTwEoTOFoGS7hQUZblqhHdjdyamBwrx+Ooc7p/bgp3j&#10;1ajJ98eOqWqM9mZhYjBPwK9aACVJ7o3x6G1NFMgNE9i1QkaSkwogGcRW18HPYwUCvddora0KWMX6&#10;qpjV7StH8B8/+Tb+SXykH33vAxzbv0mjwSxPodAgQXhucxfOHNusKcmjXeL8C/AUpQahKD1UVXwp&#10;qvqigOWaZa/CdMV8OK4zVQC2sViCkYEmPLl/EZHBzgKrL8DOdhk2DDaJz3kD3R2V+j5mRVIHhF08&#10;KN5qZzlfU2vZG9Z97RKc3DeJPTO92DrRphFqOu+J0a5wsJmH6bFmNFSlaLT403evq37J5uF6hd9o&#10;GUvri2Mx0V+JPZs7MCfQnJsSjMKsKDjaLMHyBSYI87NGW106tm9uEQBuw1Y5xg3lYXLP6ZTfO4nK&#10;PD+Bw2U4fWAAB+c6kJ3oAY91CxEn40BxXiASYx0QEmyG/AI/lJQForI6BIMbMjE8koX6ugDk5axF&#10;VpoFslJMkZ6yEu0dPnL+O8u574GqBgMA17XItVZqqhkWVGsvLPdGarYr/EPXYK3TyzC3+TJsHF+C&#10;k8cChIXLNVocirLSSERF2Gv/4JpyOVfkf0UbH2rU/x8jsjxeZ49O4cjeIa0Fjgi0lHMrFBNDdSpa&#10;9fTuGe3bvn3TINpqClCRl6I6DdRxGBawYh3w3SuH8dn7t+X/0Yf4cCe0VGepuBUju/yOaQHDdwTE&#10;vv7RHRWc4v+ApTtsvcf6XPb5PSrj0dE9E9gy0ampxM21+VpXu3PrsCos07bPDKGmLEPO3yzMTPQ+&#10;g+ODuzfp60f2bdb63PLCRAVfpiITAplyTCG15rpsjbZunmgX0BzVVF+CJSOeTPelwjJrftcL9DPN&#10;mT19CauM8HJKUJ0YbgV7ABOG2e+Xn02hLLZHaqzJRFdrkcIvjenQNP4e9grmvhHO+VlMn+YDHcLn&#10;mWNz+h1Ulebn7901ioP7x3HimADnme0KoYRSwvr9W8c09Zn7bQReY9TXCME8nqznPSrXxJPXz4s/&#10;FY2Vq16GpeVSjE/2CzudxKUrx3D+rLCXAPDF07sFeAWu5T3GzzFEfnd+Hgne8SwCTBi+enGHBvEI&#10;v8YaYEKwEYRN/vD7XwF//QP+9Mff4De/FqdWpsAf8ec//Q6//MV/yGt/VPvjH36D3//uV7qe83/4&#10;/a91/W9++0v8Qd7zV3kPxCX+Cz/rz7/Dn//ye13H1zlvfO33f/g1fiff+cc//VaXf/mL/8Qff/8H&#10;yILB/vRn/OkPf5SP/pN8PvD7X/9Gl+VDdPmPv/0dfv3fv8Jvxbis2/xO9k3W/+XPst98H2Rb+axf&#10;/fK/9fXfymdw/q+ffwaXf/eb3+q8ruP2/KzPp3/+0x/wm1/9Gr/671/o5/31L4Z9ebbdX//8t2Ux&#10;/p7f/laOh/xG2h/+aPiNPI6//O//wG9/91+y7r/V/vinX8k7fo0///VX+MOffoE//uXXan/6q/xO&#10;sT/jt/LRvxPj/4Hzv8Ff/iKw8ifaf+k8BDIMJu/T9fJ/+bN85ufG5T/y+/4g/xsxLnO7PwoA/W/7&#10;/e//85n94Q+yn7L973//C/xO9vm3v+W6Xxrmf/MLPTf+LP83wuAf5f/4l7/+XvZZzgfBoT/iD8+m&#10;cgTE5H8h9rs//xa//8tv/8d6bvf7v/xOX/ujnCt/+JO874+///+b/v6Pso38b3/3h9/KfvxOl7n+&#10;j3+Wz5H/kU7lW/7f7I/y9/+27tn6v/xZ/h/6z9TpX/7yF/nf8P/6+b/6r7LuC+s55TLX/1XOA557&#10;vCYM5wLPE/m8P8u5z3Pm82XDNfR/m/5Zz0Oeg9z+T/Lb/vqXP+j7eZx5/jyzv/KzxP4s5+Mf5Xr5&#10;/Fz+9W/kOv2dHBeZ5zfKp+K3ch38XraTK06W/6JH/Td//K1s9yv8Wq7d3/xZTM5RgvEf5DySq5Bb&#10;yLbyvTL3e9mHP8pv5Wf9Tq5HTml/kP3m//JPcn7+/q//jV/89t/1//9fv/wP2RW5ZuX9/ylA/Fc5&#10;L9/76HUEhbnC3tkUzh5mcPWygIPralitWywD4AKd2rM9guXzcHKeB/+AVUhIohMWiK7eOHEagzRi&#10;k55jqhGbjNw1iEteisS0VcjOX6tOb1j0fFQ1u6C23UlbrESnCPwWrhBbpTWGzT2+2q4nKWsF0vPX&#10;fF5PuEac7PmITFwgjrUhusTIklfgC6pGHRotcFwgjnSFDwrKPATC7WVgF6e2Lw4ZeQ7wDV6I2CRG&#10;kjzESQiEl5sNBnva0NPeiMqSApQW5CA/Kx1JsVFIjIlEWEAAwgMDxWEKRkxYGOIjI/W1lPgYzX4p&#10;ykhHdWEBWqsrsWNmDBsGWgVWa7B9bj3SMwPFAc1DT3+B1nG3d2cI9Eaipzcb09MyoA+XoK0pHq2N&#10;caguDxF4dhHn0EY+fx1y0t3FofFDZoqbGpX9q0rDxSlNx6aNVTKo9uHkoREVtiOofvD4HN57/Qy+&#10;/v4N/PAbT/GVt6/hhgwq18/swuObx1VwiSJNb945g0/euI53H1xQ1WK2FHp68wTevH0Kb905jTdu&#10;ndS2aFSAvyMAS8h9euuIvM/Qmoyq7O/cPy7vP4H3Hp7GUxng3hSgfSJgffukDGCHNuPSoQlcOTKB&#10;a8c24dSuQVkew92zc3jj+gG8deMIXr8og6kMxpcPCxAendWILqO/rP09tWdaVaEZ/X109YRCL+tn&#10;H1w6qtFh1gMzVZoR47nxHmwaEKeguwkjPc3igHeocZ4R3m3jgxr1PbRjGrsEMI0R4qHOBo0Qv/fo&#10;Jm6cO6QRXqPoFWHX2OeXy4RdtlliRJjQa2yvxClTpI9un8LBreMKtk+un8PN0/J5At+75XsJvGf3&#10;z2HX5JCCMCGZkeLvffI2Pn58W36HDOQnD2j9+J6tk+hrbdAsg5KcLBRmZ6M0Px89He3oamtFdFQY&#10;XnzBBGkZsZoVUlqeCU9vc1jZmKha8Y4D0dh7Ighj22wxtz8IU1sTkZhshqIiP3h7y/USMx8xiS8i&#10;LNYErT1rsW1XEkanw9A77IHOYWftw9014qJK7SwtYFuu4rpVYL9t9p3OrzTTGna2OUrLX4a49AUK&#10;vkFRLyrwUnyN12R4PNMjF2gGBiNINCMEJ2WtVghmPXC83AeSMuWekLTSIO5XIsBYRsXntXKvMFfL&#10;yrdU+C0qF2gstUVOkTjuBWbIK7FAaTWvaycVwCIA06rqmdbtqP1uCbSM6DJCzHnCLAGYwEvjPCGX&#10;kdkvmhF0OWXUl7W+hF1jujNh0hidJZRSHIvqzCpyJRDMaDGNsMtUbEaB+bn8H7FdUUa2qSowU/WZ&#10;dcP/NwD+ovE7DKnRTIN21PfR+J2EaE65zNpjo9AWo9NGOCcIM0XbEEkmvPsqUHNqiDAb+rQWCghn&#10;yT25stwdDXV+qCj2RG6GHcrzPdBeLyDcmYa6kkBM9OVp3e/WDeU4tLUFOyaq5fpqxdxkpQGSB3Kw&#10;vitNoNYHjZWhaG+MR1VJEGrLw9FYzdRqas+kyj3OQQVYqfDr7Wyh7S8TIrwR7LMWoX52mBptl/vb&#10;Fk0ntVnzCmJCnbXGkkDKnsF//803VVn39J5RfPT6Wbl3ndQOF1vHu+X6iYfl6vmwXLUAr8g1w5ZI&#10;zCBzcTJHfIwvTh3fARvLBTBd+aJMF+HCGZZ+XUR0uLcqST+8fVYAMQQ2ZvNQlh+LD968Bra+Wfqq&#10;CQ5tH8Y7D86pgj21SdjLdNuWXiREuwsEDaq67anDm/WB5Gh/Fa6emsPT28f1/nl6/xh2jLWgOMUf&#10;5RmBcv9qQVZigHZCcVm3FAteMkFuqh8untqMnlYK1rqhvy0VG3oy9IHC2GAOju/tQvr/j72/Duzi&#10;ytf48ey9K3fv7t3udqvQUqhRoC20tDgUKO7uLgkEiSvBXYK7u1tCAgmBeELw0uLallLBLcF5fs/z&#10;nkwILO3e3/3+fv990z4cmTNnzpyZ+cx5zftIzSLo0KwkxvM9oK7Y5T58A19WfB9d21dDw3olUK8e&#10;77VWHxNa34O3b1UMHt4Ug4c2QXhYXYQE1kandh8RmF9GzWovoqXG1/Md3bzlK2jfsSCfqzfRvivd&#10;HkUIwCXQssP7fIe+h4bNiqFeo2KoVL0win70F7z5zu/w1tv/ieIfvICGdXh/dmtkEzd1aV8Hvbo1&#10;4z3QE6MGad6MUCznb3za9jUGohFB7a0nQO2q7yDMvyUWzxxo46I1sdWYgb0NZjUDv2ZjrlPlU1T6&#10;9H1oEsOotXMxfoS/zUukMbX6AKKx5NXLfwCt86su6htWTLUuz8PCe5oF3l2jd/HsoYTfCbYmr2aK&#10;3sT3mqzB6rIsOBw0oC+8erREWLAXJkcOwnj+to8ZyX3529+rZyv4+3SxuGWLp2A53wtzZo7GAr4b&#10;1CNT48b9CN51a5W2IaZaCmgoy9ekYQV4dm9i20KDuiGc92xYcHcbkz1t8kDmMdxcWX1lUZ4+cQih&#10;NMzAd8m88VYuWWpl8RVcq0uzJrDSGF9ZmzU+XbM/uwAshfh1NUuwoNqVukrLIqxu07IEm+WXro4j&#10;TVHX7AlhmDg+FFMnReSNJxakatWHTYJe6/Y8x6ThYprrZuOqGdiwcnoeAK9cxPf4koko+9l7BsAl&#10;S76D2XMjsWrNfKxYNSevC7TGMVuezF+WY6f7tDMGWAC8ftUUA1+D39VTsWndVANgWYBlDdYEWO5S&#10;SBqe6XHvHhvTuX9q3P/anzaxzW9/cu/fZ9OacQYHlMFCru6z8Z19hw3uW4SwB/ef2v5s2gcP1LB3&#10;AgajKoL56RJi5QqQr125bvEP7jGC7p1sgtDdB4TUOwSH3MwoHpoA8cSvbUpz946zn7bdvJGD27cE&#10;G852pRNT3LtLuOF2V26eSnP3ziOm4bnmxstV+OHDx4SzB7h9O4fASGi7exfZ2dkME2zvEwIfaocn&#10;fw44ORJ83eU55xCyb/McpbvM6wHzNNjigZTmwSMnH0FgdjYh5vZNHieHcTpxJ08DNKZRfUrya7tz&#10;fObEilRY4PiIsOWGtV3XK08PHjnHZ93Y5eC53rlLUKNy7nA/5qb4u/dYPgZu8Rrc5L1wm2HXvcFz&#10;uMX0+cM3ue+1O0StnPvmavttXssbvI7Xb2c/pRuEwvz+mzl3nqtbd+7iDs/7Nusoh+fxrHuL53OX&#10;dZPNusxmndzgRb7J6yNX27XNBccHdFlU3GGVZrNcOby2LCJuZt/nsVjeHJ4TN2bzHrnDxEp3jzvf&#10;IXzqmkvy69rn5BD6GdZ10D0g6Tlz9CCf+wA5zD+bdSL/3bv0c39nv7u4dv2SQbF0j9dbH3kEzHdZ&#10;nnssgO5pVj9YNOj2Vh1fvpGNq7f0cYH3J8/r6q0cu0YsNgHWkeLlqu7u8OYW8AqYs+8556pzvpXz&#10;yKS75772pUf1pPrKvnfXQPoOQd29f3W/Xrl5FT/8+B3zvsM77h6OnTzEhlJXdO3ZGq3bNyS41kFb&#10;ump8t2xdF/XZSOjl1Rx9vFuiR48GbGxXQfsOlezLs8YDySqs8UFfVH8ZJT/9Ez4o4cFG+19Ro1YR&#10;NuRLoEmz4tYtOK9x3Ohl1Gn8uo0XrNO4IDp7fmprhdZrWogN9xcJugToJm+iARvMmkjni5ov84Vd&#10;Gp16lDHw7uldDb7+9eAf0hi9vL9Eq/al0YqgW7CwB6pWL0AYL0G3IN4v/ge8XoDg0LEa2rSog4gQ&#10;PwwI9kUfzy4I6O+NCaPVPWgSGzezsHbFUqxbuZQ/xiv4w70S0RvWQuuyboveiIQtm5EYE421ixdi&#10;64bVWDBzIiF4MEaP4EtnYgSGD+vP+mmGTp1qoXXryjb5VCuqbZtKbHiUQ71aJdgQeQeN63yI9gx7&#10;d6/NRkEbjBnqhemRAZg7LYwvnMk2CZ3G3O7P2IjD+2Jx9MA2HNodjd2Jq5G5fSl271xhy31tXk6g&#10;lGWEL4+ta7XmtpYFm2XLmmnJMgFtFF9WsXz5xPPlJtDVWFtJY3i1treAWN2aBcOpscuZhgDMhl5q&#10;7FID3sz4lYTfpQRhwikbnbu2rUZa1Aokrl+IBDZStq2cipjlkdi2KhI71k/FdpZ/J8ufRFBP4MtM&#10;2zYtHIfNfGFG5872rAmu1A3aujbP58uO8Lt85lgsmTbKZomeFymgDMXEIQGYNDTQ1g6eNTbCJp+a&#10;TfiUhVfWXll4Bbuy/gp4ZfWVX3GyCsvyKwAWJI8c4G+zwW5k41eWXFl6NePzygUTbaIrWYUFuJod&#10;WvGSYFiTYcmv9PMns0ExfgjLOxmJG5ZZt+aZPK7gd/a4oYT58Rjk60VYCML6BTOxPzkOu3fEYN7E&#10;UejXpQ3aNqiFRjWrok2jBjZvhlfnjqhathz+/t9/RaniHxJ8fTBnxkyEBAeiY4fW+Mc//mTDb0IH&#10;eKNW3c9Qq34Jgk5ZjJvUAOOnl8ekuZ8aAEfOLI/JM5qjYePCKFv2ZRQv/kfUrvcyevUrjtDBJTF0&#10;7GeIGF4aYcM+QdCgj9A39H30DXrXIFhdoLWGdrd+b9m4YE2ApYmw1ANDEKxZoFt0LGDrAWucvWC3&#10;ViM+r01eRo0G/7CwXD3PGv9rz3STV+1DldynAJjPeu0GLxnsyrLZsp3GARdg/Ku2HFDbTu8aLLZs&#10;x3IQ9Np0ctbsbddFk0sReD2LwSdQY3hLOjNd+5eyrtADh1XFgCFVERBazqy7BsE+nxqMyhLsdk/W&#10;+F9Bq6TJqtylj0y5MzlrRmaBpIDSgWAHTGWdlcVV2wWc2qb0surKwiurcfigLy1PjTUWFAukJXWh&#10;1hjg/n4VLB/B7/MAWICq7S4AC5jdMskVfLtjlGVZlhR2u22ri7fKpbJof6XTvopzJwJTl2qr+5ZF&#10;0KoV67Xjh+jUgeDT9F00rl8ILRtxW8P3EdKvLnx6VoNnW8J058ro1bYCOjX9BEtnB2FERBtE+Dcm&#10;LBMCCGp+vWqjUukX0a1tOXRqUwb1aryL+jXfQ6M6H6BR3WK2BmzVim+iVtX38c4bf8ZnH72Jel+W&#10;Rv0avKe/KGmzQssq+nHRV20Mbs0qH9pErZoga39mjI257O/Vwrq3zhkXgLXzRthSYosIBwMIAo1q&#10;lsErf/tPvPbiH/HqP/6AWtXLsCG9CK1b1kEdbps5bYQB8Ev/8GCZKiCWcDxj0nAUKfiCAXC5T9/F&#10;C4TRaRMikBCzHFs3LUDJ919GrcofIiWW74HlU7GVMKCJADW288+/97A5d4ZH9Iafd2t0aFkdY4b0&#10;QbN6n6MfwVDjXaNXTrbfTf2GDg7oiG7NK6Fb62oo+/Gb+Oj9l1C21JuE9v9EUP8WBO7lhCEvqicm&#10;jupGkG6G4P51MXZoB4T61ne6pXepiLZNPkEjgpfOt36NT9CsUWlUrFAQbdroPqqMNp1Zb52cmdSD&#10;Q2th1pxemD7NCwNC+X7sVgUdmK5B3TfQqBEBuEVBdOvOe9VmVH8LHbrxWWzxij2Tet82af4BWnf4&#10;DA2alLSZoQu/83sUeffPKPVRAVQpx/uR7YGI4F4YEt6fMEbQG+CLBTPGYb26vs4e43Q57t/Wzm/s&#10;ME++24KxcFY433O+mDnBD8vmDLKlo2RZnzd5EFbPn4DF00chwKstWtatCK9Oje1D5ewpg60nwNBw&#10;/q6O8GPcQFvTV0saqfuzJiPV0kNaCkmuekTJ8qyPJVPHBVnvKFmCNS5YVkvBYBjBt0+vtoTVzgTV&#10;XhgY3segePgQP0LqUBvW5NuvE4K1XjzhfDHfEUsWTjIQXjhvHHZnxtI/EvXrlEXTRpWZV2uCcwv0&#10;825LCG6GwYT68WNCMGRwPwT6dUFgQFcMG9yf4DnAulgvnD0O0yIHQ0scyRqsya9kwZVfE1i5Y3dl&#10;YVa36sXzxtiszho/LCuu0qnu1QV6SHhf23/0UD8bIxzq383CsiILqN3uz3KtezTBWhA8RrNJsz51&#10;PM1ErRmjBd0rWVdatkhALBAWANuEV3wGtHyZ6lIQq9VUtP/bRV7AG2/+j72nVq8l/K6cjcVLpmHZ&#10;kqnYuG6+WYA3rtFY4jk2DljWXw0JlQTA6g6t4aKyCMtaLouwxgVLAmEBseBX8xJpHiIPtmfZACec&#10;XCdwEAyvXruNn3+5iosXb+LGDYLntTumq1fv4sqVO7h06Q635Zh++eUWrt28hyvXGX81Gxev3DZX&#10;cWo8sy1tcb9cvoWfL918Sj9dvGHHyb59D9ev38RF+i9duoLrPP6tW9kGqdeu3bDtAstffr5COLiD&#10;Cz/8gps3b+PK5RsGoFeuZBMeCGR3wfI+YF73rVw//XSDoPjY/OQRgh5Bga6237z5kHnBtt+8wf2u&#10;P+ZxHZfMTjgWND8JZ9/mvkwvV2HtY+kYdvIiYFE3bypvQYzCzraff2adsM4uXbyLn3/KNl2+dM90&#10;8RfW6/VH4OmDpwQytEl+xWnbzxe57xVCCY+pPHUOOu6NG49YP7xu13SNHLnX6PLlHNOlS7csrDq6&#10;fPn2v+jiFV7Hy3dNv7CMz9NPv3Dfqw/o5phusG6uXHtI0LmFC9x2lWVh9r/qXmd5efuYe1V+bZOf&#10;2yXeOhTrIJ9u3H2cp2s5D39T1wl31wiPv+VeJ4jfIrTeIsjJvUHIt+3c/xKv19WbD3DlBv3XeI0u&#10;85wv8Rmge/HqHQI46zqb+zzP5f45pMMcAv3t7HsGsu7HAj1Tt3TvkkSfUs7jPPc23TyxPP8q5kny&#10;fFZ2TIn3vcp9+eZj0xVeG6t3ugpf4j1i9c44+S9ed9LqGtzSM8NnIpvPjWBe0r3HRw983Ezy6z50&#10;xGeE0vW/yfMnV5t+Zl1dZWY3bsvizOeM+uXaNXz7wwXce/QQMwmB3Xt2QdUvKxBYa8PLqyN69eoA&#10;zx5t0Muzrb0A5s4agVkzhmDm9MGYPnUApkwKxrSpwZg1M5wgSNgY4UkY9MSoEX0wdLAnwkO70t8P&#10;c+cOwvDR3dC7f02MieyBuYuCETqwBSKGtsGo8d2g2a6DBzRjg7Yd49qysUtQ6F2NjdqaCIlogWGj&#10;O8M/oClCQlth0MBOGDa8O8aO6Y2RozwRGkKg6FUHkRP4ghjSBQPC22NARAdEDOiA8YybGOmDfn2a&#10;sTHQmw0dNlDWafbwdbZklbRy0QybOXRAYF8E+/RE354d0bVdE7RqXNtmqK9TrSwba5/jkw+KoNDL&#10;f8NnJd7FG//8b3z8fkHCSyF8+mEhVPz8PTb02LBuWwv9e7dEsF9HDBnQE4PCumPcSB+sV6Noxyqk&#10;xS1HxvaV2Ju8HgfTo6E1uvcmb8SepA1IilmK5FgC6dblJvl3Ri/GdjbK4jbMQczqqUiJnod9O1di&#10;93Zu2zgL21ZPMTdj6yIkbZ5D/xy685AeuxipWxZix4bZSI6ajz0JK5G5dSVSo5cSZFdhz/a1SGeD&#10;L40AnMGGXjJh2A0rTTJBOGnTIiQSqHfyhbdzwwJuX8Hty217xtZlyIpfTi1F5jYeK0YTPy1BimaL&#10;16z1i9ggWkBA50tz2yqCOYF71dyxWDF7tI3tlTTxlZZBUlfoGaPZQBoVZpo2Uv4BmD9xuMHx0ulj&#10;CcbDCJMjsXSGxgZPIBgPwYTBIZg4NAxTRkRg8nDei3Rnjx9u0Dlz7FALRw4JxagwPwwM6E1oJmjP&#10;mcCX+TQbh7hg5iizPKlLtOB33FB/mwVaE6zMnTLEZhzVeLNVCyNtfd8lBPTNi6chevF0LJk8CvPH&#10;D8UqgTVheN2C6Qa8exPjWJaBaFi9EhpUq4yOzRrBs31rBPXpjdULFxCoWQ8LlxC8l8DXsz+KvV0c&#10;RQt/gKYNmiHINxAd2rdFjx4dUOSdl/HPV36HDz78Jxq1LIN+gfUwaUZLDJ9QHiMmf4whEwgqw9/C&#10;wNGlCLqV2Pj9ELXqvIMGjYohbGB9jJvcDBOm18agMZ/YbOwde/0VvuHvok9gEfSlfELfg2/YBwy/&#10;Z0t1efYvgh5930Fnr0IE4TfQpltBtO9ZOHedX8JRp7dQp+E/Ub/Ja6Y6DV9GzXovmqt1fDVZVeMW&#10;b+RZdDVHgOC2bqNX0KDp6068LKKtmXdbrVf7FloSeAWR7do5XX0bEZQV7kzgE0h27faBwWqPnsXy&#10;ui9L7phfTWTVz5+wS1fdoDUmWPH5pfG+nXu8a92TDRD7qsuwuhrLslvKgFbQqaWjtFyRZmOWJVbW&#10;Xxd+84ddi7DStWpLQO/4ruWjCbcEqjqGJt4KCq2GwJCq8A2olDfOV5ZYV2535z79y+bJTacxwJod&#10;WsdTvNIblPcmfBPo1cVaHwXUrVuw7xPA+4OAr7oS9Dtjnt+2um7dvrDVpbqByyqtibn0oUEfHVTv&#10;qvMmjd5En97l0N+7ImpWe4m/e+/Bv0811PniNXRs8RFWzwvFuIHtUKtKAYLsG2jZoATatyzNhntb&#10;BPZvZBbfgH4N0bzhR9xeGHWqv01Qeg21qxG0m3yMJvX0u1jRlt5sUv9zFC74JxR6/Q9mSfXr2xZz&#10;pg6x2fj/5OFhVlg9h/16tLRnUNbY9cum2iRI6xaN5m9DH8yJDMKSGYMROaw/hhGOvqxQAu8X+gfe&#10;Kfg3/hYXRkiAF/z7dyME14IPYebD4gVR+M2/EZoIQgS1yp8Xx1/+08OOp/06NKuFMYN9rbeHPnp9&#10;VuIN636rpd90fM1gLGvl5wTAV//uQQCshiljA6ElbjTOdfRgTdDUHk1qloR357qo90UxDAvpilUL&#10;RpiWzhyEutWK25q9Vcq/j9rVP8YnJf6JXl1rEvICMTS0NeFxCBbN8qc7EFMm9EDvHpXQv091U706&#10;RQhTjQx6O7X9Eg3rfIq6dT7EF1XeQvfuX/D5qMh7pgzq1n+d17WwTaLm41cVgwa3xIhhBOmgVoS0&#10;WrzOH6BF86I2PrhDB3XnV68EXsvOzscnrVWtCemceQRKonadD1ChcmGULl0QRQr/FSXeexW1q3yO&#10;Ti0b8Pq0x4gB/rxGY7BiAcFm0XSbZKpDy5pmuV0ybyRiN2lW+9FYvWyUTcg6b1Yg4cwbS+eE2/Kg&#10;8yaFYN380Xw3rcY3qdGIIjgF9miNlrUroGfb+mbh1xJamtFY6zZrWIqGwkwfEw7PdvXg79kKC3jv&#10;aN11rbO+fskkA+ohQd3Rt2tj+PRowuvQHROG9rO1g3t0aoS+vdsZ/ApwZfmVdVeTOelDtiTgncf3&#10;gSzBXTo2MmAWGM+aPtIgWBOurlk5y9L269MB3oRp123Xpi7bSi0xIMyb7Y4ITCBADx7iiwhC9mCC&#10;tfISxMpKqzG66gotcBW0Kn7CqGDrruxul9VW1lyND1YX56n6SDthIMaPHoBxvFflCtInjo+weEG8&#10;4qdNHsxzGsXzGG2wPnPaEEwnVC8kTEvz54yy7tCyBk8QdNOVhVptO21bNJ/v3EVapmgiVi6bzOun&#10;CXwJqYThVUvG23xHnTrWtffTG0X+B94+7REbt8rAd9XyGWzrzMaGFbPtg4iswJqTRBNxqdv1mlXM&#10;b+UUrF1NAF43k+mnYMXSSQTm2eZfLVBeMx2b2aaJidZ8RLOwJXomojZPhYcasWe+/QV79h/Frt1H&#10;kLXnqGnPvuP46utz9B8z7d57nHGnsHf/aew7cAb79p/D/oNnkbHrMPdT+hOMP2Xau/+k7ZOZdSQv&#10;LMm//+DpfGJ4/zEcPHAUXx103P37Dpvk//oQ89z7DQ7sP4JdmQcsnJmx37Zn7TqIgwd1zJOWV3rm&#10;N0jL+BoHD53Fga/OWLl0fIUllS81/RBS0r7KK2/WHmr3KezKOo3MXY67e8/ZPCl84OB5HPzqB3x1&#10;6IL59+3/Dnv2nrPte/aewZ7dx3gOJ0x7VG8K72OZqD27T2DvHp7nvrPYt4f77DqNrEzWx26Fv2X4&#10;DFLTjuUpJfWoKX+cypCRedL8ySlHkJR82OSm27X7uCkzS/V9jOd91JSeecTkhp+Nl9JMx6gTv6rk&#10;NO6XdcpcKWsvrznDO5O/wc7UI0jMOP6b2sF98iuB+zzRYSTyuiVmHnquknZ9jZ0ZX+VpR/rBf1XG&#10;gd9UUtYhJO/+Gil7vkHq3sMm+RWfuOsrJGV8g+RMxu06Yq4bTs1iXe05jp1ph35DB5HOPNJ3HWCd&#10;HGLdHMbeA3xW9ql+v0ZSyn7ec1/l6tBzlcxzSE7f/3/UQaTxHkvj9ZDSd/M5yJXCqbtOYnsS65B1&#10;ncxr4aaRm6Jrm3kUaelHee/zuaLkT01j2TOOmVJ4fVwlp7BeKDesdKnp3yBTvxf7jmFnyj6kZh7E&#10;jxdvGQjLwpzzgFB+4yaGjRqJchU+R6WKZfBl1fL4uMTbKPpOAZQu+S7eLPAXvFP4BZT5pBDq1f4M&#10;7VrXQOcOddG1cz1061KfL4Hm6N6VL0dvzbTZh8Dpxe31bextl4714O3dCKER7eHj2wS9+zUwWA0O&#10;b4ve3vUQFNYGffo2gHf/hgTd5hg4tAsmTWajZHoAhg7rhv4+TQi67REa2BYBPq3YwGnOhg5hObQj&#10;49rDr18zqgW3tUCndtVsoqguHb5E+9aV0LtnA9SsWpwNs09R9pN3UPztl/HW639Bkdf/yobImyj/&#10;ybv2ctca5hU/L4qq5UqwsVYaTetWYkOvts026t2N5xTWH+H+XpgxfhgmEtBsGZ6V/JFeuxBaD3p3&#10;chT2pEUhPWEtMgm0h/fF48CuGGTsXIs9qZuQQKDUmrAxq2dj27p5to6swlorVuvGquuyui2nElS1&#10;ZI5chRMJnDs3LyJ0LsmD3u3rpiMtZgF2admiqLkWlx670OIEpIpP3SJ4nWXQrK6DglZBrgA4K261&#10;ga9g1lUCy5Rfgl5BsLYJjAW/2l/5ZG6jn5AtuE5YPwNxa6ZizdzhBN8x2LpqqoF30uYFBs/bZS3W&#10;8mNsyG4hVMoKLfDVOsC25u/8SVhFMF0waZi5mmBKk0utmjMRi6eONhgeE+5jwCvwFeQKeMdGBGLS&#10;sHDMnzSaYD3Z4gS/i6eNx6xxwzB+UDBGh/tjzIAAjB4YaDNBTx4zAItnj8/tcjkAk9VljI0HAbCs&#10;DrIQL583jg20iSat/biYsC7NYuNixvAgTBsahLnjBmIjr/+OjcsQv24pz2Mmtq5ZhtRtUVg5bxZm&#10;Ro5B3Mb1SI3bim0b1iElfhvmTp+J8SPGw8/bH93be6JTm274onxNFCn4Hkp8oO6ovdHLi43qQb6o&#10;zAbz737vgVfe8EAf/1oYNZENqxEEp6DXMWD0e5i+6AuMnFQG3fsUsrVytaxQrTqF2RCugCEjGyNw&#10;AIEm5H30D3sT3fr9D4KGFMaA4R8hMKIYfELehV/Y+/ALL4Z+wQRgX8HvW+jl+x669i5E+JUF+DUC&#10;cCF09CIEE4RlDa5R7282tEGWXIGv4LZhswLWfbl1B80HoLV7tYbvezaOV67CGh5hlt2OzKdtAbRq&#10;XRBt2xVCp87vEXbfR3t18ZX1l5K/W3cCW6+P+btQCt6avKvfJzZ7s9Q/4BODXnV/FvRqLLBcp0t0&#10;CYt3APkDA+AevYvado0XbtqygC1NJFB1x/NKmqRK4OouWeSO/VWcAFmw7BtQwSbAEjA4awC/a2kF&#10;v8pDFtqA4Mo227PSmRWWx5CUpp+vIFfgKxAuba7CgnG5z4K5ju0eV0Bt6xr3KmGwr27e7ocA9yOA&#10;xjR79f3Q/Nou654tFdW1COumqKXVxwCNUdZkXVoz2dOLefD8PHuWRKD/F/y9/BAd2xZHs/pvIjyg&#10;NiIC6qFX5zIYNbAVwnzr4tPifzBrYl/PGjbhVTB/x8P4Wz04tD2GR3QmOH9q8NuuBd8NLVjeTpUw&#10;OKwlQv0bIcinIXz6NrQlJD/9+J/4omJhFCrwO3TvXMuWialT/UM0a1CG6bvbEjbtmn3B3+O30Lj2&#10;p2hSpzSi107D+ME9MXpAV6yePwIbl0VaN9rpbLw3qV0OL/63hwFwuxZ1sGzRNFuK5U2G3y78D3xa&#10;qgjeeP2/0bJhdRQv/IpNRhXm09OWTVu9cCr8vNqjbZNqBlz1q5fGp8UKoEtrzf5fEhU+KYz33vgL&#10;XvmbByp9VsTWm9XycHGb5yGKDfWELQttqZ+Y9bMwf8oATBrRHx2bVUKXll/YmN1w39ZYt2QMPij8&#10;ZxR5479Q7vO3DfzbtaqMEYO7YWBIa3h1JtyN6Mzfpq4I9KkJ3z5aT/cz1K9XCI2bvI9q1V9DtWoF&#10;UePL91Cn1keoUO4t1Kv7ERo3KoW2bcvyufmYwFsdEYMaIDCkOnr14e9Cz9Lo1786Bgzg70Z4e/j7&#10;NUfzJoTaGkXwReVXUKtGQbRs/QHT8T7sVxH9fasgOLQ2VRdDhvKd3Lsm2rWtTLepvecrVyiBGlV4&#10;b3VriwH+veHVqSV8vTph/jT+jo4bjFaNqqFmlY9533TFGgKNPvgu5XVavXQMAXYIxo3siRVLBmHR&#10;vGAsWzAAcyb72RrHI4I6YfpwH0wd6oNFkYPRs2Ut9GxdD4G92qF7u/pm6RSgasKnoaG9bem6lXMn&#10;YGREP4wM600QZ5ujdW1b/mjc4H52PyycRnCMDLX7IyKwMwYHdrEPJZpBeeqkQYS6qfYxf8zIQLPY&#10;jhsdjNkzRhg4SvPnjMGShZFmtQ0O6GZSWkGvwFkArDVwZT3u5dka48eGY1LkIAwjgAqAtcxlr95t&#10;DX6Hj9ByhH0RSvj169/RsfQSaAW20yIHGgQLdNUNWpZcga8mtZIVV5ZhjfEVICudejOoq7bkds0W&#10;rOucZHWeNX04pkwciLGjAjBymI+56uo8b84ILFk0joDKdyvvU63UIvgU7E6fOpB5jDQ4FQQrLGCe&#10;O3u4wfLSxeMNgmWlVdfyjaunIm7LAr5rPsU/XvYgAP8F4yaFYRvbF6pXAa9WV9CwIrtWfMdrOSSB&#10;7Ua2E9asmohVK/jOZ3tFZRAIG/Sqm7SszpvmQkv9bYmif/N0bNwwCRvWR2Ld2vHwuHOPAHzuEgHX&#10;AVaBqwDRAV82jAlVLmTtyiLYEhh3E+ocSCTQ5YYFg3sJenIVVlq3YZ1fbh6uMtnQ3kP3AIF6H/fN&#10;UjrG7WY6gaO2CSLlHvrqe3PddLY997gZmcdNBw5+Z3LLtf/At5ZGx1ajXsc3cKXk13lkEUh3ZTFP&#10;ursJqnv2Ek7pKiz/vv3fM88fCMKC4B8s7Og7luUUYf20ad9eAbvChG5K5dS5CHoz0wngyYSGZIJV&#10;KsuaRuBI4TYeI5NgnME06RknTfIrzj2+yqLyuenkKiw4TifkpO86/pQcqHWUkXXC9Oy21AzCjqCI&#10;x0shYP+aEgnZaTxOUjqBlv703WcsfodgnHEphPjfUmL6SULlqaeUnHk6T8+L+1+L557Ea/5bSuV9&#10;IKXxXsgvN16QKLnAKFCU3DiB4m9J95zuLd1ruu/cDyW6NvpIoWv1lDJ5vV0xrGvgHvP/Il0bKXWX&#10;INjx549LzlA5dS4C4zPI4P3uSmHdR+4HHZVZymK8pA8vrtKZTxqvtyuF9TztTDpgH7cydh9BQtIe&#10;7P36tFnV+bMCjYxW92t1Y4+O2cJGUXe0bdkMPt6eGBDgi0EhPjapiMaf9PdqbWN/uneqb+soNmtY&#10;AY3qljHVrl4SX1b+yCYeUfeyD95+CYVe+2/C859R8PX/wKuvslH/kgde5o/n6/QXKvR7vPv2n/He&#10;e38xt0iRP+GtN3+PwoX/aGOOSpd+HeXKvInPSxdA9Urvokq5woTYgihT6jVUKlMYNb8oSlgtwWO+&#10;h1qE3Po12TCoWxptm1dE1/Y10adnQzbU2qGfV1N4d29qa/mN5YtqJl9AAp75M5yJj2QR1ERRcVFL&#10;kLR1FdJ2rEdW0mbsTo3GnpRog9uvs3Zgf9o2HN2djD3JMdifEou07esIqMsRt2kxtm9cjIToJdix&#10;ebGNGZPlVuOPND5Xa0qmblthIKvuyBp/m7Z1hY3HdePk5h+jq27J7lhddU3eFbfMLL2CXMGtXEGv&#10;C7wKa7v8rkV4x4aZ5jrwPM8svYJawW3ixoWIXzMnz0Irv2BVfm1TWsGvQS9hWeVQmdIJv2laj1vr&#10;ga8j0K6aRICPxMKp4Vg1bzjDU2ybulIn8WUbt46Qv2K6ga+WOtK4XrmCYAGwuj2ry7O6QWtGaMGv&#10;C75TR4RhyvBQTBoabACs7swjwv1s1uclsyZi/dI5bMTOsC7RmvFZ3aAl+SV1h9b4YO2j9YHnTBqJ&#10;ZXN4vRdMsWU35kwabssrrZ4/GRvUfWvWWJ5DpPnV0Fo+exzBfZp1GdcY6C1LZmA1AXrdvImIWTbH&#10;lkDSWN+v0hJ4/dZi3uRxGBTgA/9enujbrSu6tWvDBnwtVPjsM3z84SdoUL85ensRgLv2R7/eIWja&#10;sD3++feCvOcJcp07IiSkD7p2b4gPS/0PPv38vxAYVg0LlvVEJ8+CCBtWFOEj3sGQsR9iZGQ5DBlV&#10;xWY5btSkCIoV/w/UqFmQsFSZAFwdfQPegU/omwgb/g4CBr6JwIGF4RtcmMBUAN28X4Zn/9fRJ6Cw&#10;pfP2K4JePoS67i+ZNdg/vCR8Qz+yMcEtOr2MJu3+geYdX0PNRi/Y+F937K+6QzdooZmgC5i09JjG&#10;7rfp8h469iT89frIlvlqr/Vxu71vUNaxG4GaMKp1eGXBFNTJcinLpLrz5lk4e7xr4CaQ1cQ9rvr4&#10;s7EfTFgMKInu3kXRqWcRcxX27Ffc1iTv0YcNe+/36XdmqO/W+32m47m0fR1tOryVN1GVO4Nzr76E&#10;zdwxwwq75XLHD2tMsXWr9ikNz76Ez/6fol9AWXj7foYunsXRqQeP6f0x+vqXYR1XQEBYZXOVXvGS&#10;FyHe2/dT7luKeSjMYzLcx48wnBsvV+rt84mF+/oTgIPLoX9gGcY559fb9yOb0ExSPfiHlTHJr+3e&#10;fh9bmq69eA16FEFnz3fM38XrXXPV3bU560Fjq52JwXg+BO4+fT7HgLBa8O1fGRGEoO6dS2H0kBaY&#10;NbkHGvC+al7/XQwJbY5Rg9qie/uyCPGpDx/PmqbeXaohiHDr61UH5Uv9A41rFbXJnKxbdKtP0bbp&#10;R+jf+0v071sT/X1qY9y4HvD0rIqKFV9F1aqF2JAfYDPcd+1YFbOnh2DIgE5YvmgYMpKXoQWhulzp&#10;V1C08O/5+xKKKSP7YdLwPmZhlaUvNX41RgzoaxZdjQUu+s5raN+6AXZlxKNKpVL43X944L33X0OR&#10;t160Sa/+9kcPTBwVhkO7dxBeVyKofydbFm8YYSPMvxveePk/8fnHb6BK2ffwaYnXbc34aYSq7VsW&#10;Iyt5A9YTFNQde+3SSOyIWmDdeDcsnYDVC0bbTPkD/TugK+F3xRzCyEgfeLargfD+bQjnf0RZAn2F&#10;8u8RYN9BJUFszaLo3bM6BoY2Q1+vL9CsURF4dvscPbt+hnq1C6Btm+KYM7c/xk/ogpq1C6N2rQ/Q&#10;pNHnqFShCCpXKoxGDUvajMyNGmuixcq2TJZvQBXredDPtyK8eldgfdckBLfG8GHdEezfEn286qFl&#10;s9L4suqbqF61ABrUe4d5vod6dd5Cn97VEeBXHx3blYdX9zqEcUIcAXFgSG+U/qgISn3wpq3Xu4y/&#10;fQd3bcfYoYH28VjjuHt0rI/VSyZizLC+bCd0IbD5YdHcgbyOQ6nBWDyPoDfNFzMm+2Lu9EAsnBGK&#10;JTMGWJf2xVMiMDq0J+ZPGMj30kKMDPFGpxZ1eL/1gVfX5vyNrGbwp+7Vmsxq3VLC08rpmELo08zh&#10;4f6d0bpJZfh4tcCcaQMN1KZFBhGGgwjg4zB/+kAE9GuNiJDuNlmXxtWqW7G6GqsLsMbbysqppYLU&#10;BVkzPSu8le9czZ6sia96dW9iQCor7eRx4ebX8kXqAh0R1ssAVNZWjX0dwzK1aF4NHdrXxZTJgzCd&#10;QN7Lq6WBtLpKu12mw0M8CdUBBtoCb0G5a7WVBVcgPnPaMMKsH4L8u9px5BfkaptZaQWnqwidbGcI&#10;cmdMG4TRI/sTxntjzCgfTJkUijmzhmD+XALt/JEmpVu9cpLBsCytWo1G4TWrCK10NVv0siXjDH6X&#10;Lh5r4GyTVS0cjY3cvnjuMJRi++vV13+Hjz4pgDVsY2yKmmddmjXRVYzm/eD12bhsijNueAUhds1k&#10;bFo3GetWjTNXSxtp2aOlC0da12etZKPJr+Ji5iFl51LEx84mFI/l+Q0jGI9BXOxUeKhL44lTF/Os&#10;u3JdoH3iPrGKuo1jwZkrNaLzA5wa9orLD5PPk/bdvYtpsgip1N7d35ncsLZJWYQFyY3blcHj54bT&#10;CJZufu5x3bLo2NqusNPQFwx/m1fm/OV3ZWXKLZvC+fcV9O4/ICvw0wB8YP8Zk/xPwg7Qy/Iryeor&#10;EN5F2JPld0+Wzt3J/7eUmibgeHIObrl0ropLTj2WpxSmfVYC3FTBN+XGKW1SylFHAtQ0gmiuElNP&#10;PaWdKYTC9DO2zfUrfkfyCYtL5nVw9C2B9xz1XV5YbmK6JNA9R53Ji1c6aWca80v79l+UlP6d6dmw&#10;lJzxvaPcvCTl/Tw5Zfo1nSEYns1TCqFa9ZGYdsIkf7Lg/DeUlkGw5PkJaPfs4T2x70fs3XuB4W+R&#10;msprlPHd00o/n6d0hlWfv6X81+Z521MzeR76GKAwy5OS4ZyH67rbtb+dE12FM3Z/j137KNbDbj5z&#10;kvxSFp8ruRmsP0nnl5bGc6VSU3k/ueK9pJ4T+p3I2ss06lmw5zgOn/4Jv9x8gOyHBOAHj80ifPT4&#10;McyYPhWRYwkkKwloWzdjx5b12J0Sg4zEjQZ9AsT0neuQunMtkuJW2lIAW9Zrrbk52Eig0iyES+dP&#10;xBLChBbAnzdjtE3qMHFCCKZNDMc0vvTk6gd7wewRmM1GxcI5/OGfPRzzZg6zr5ZaRkxfJlcsnmAT&#10;kGjiCzU8Vi/Qj/FY+4GN5o93rCZrWD3NJoDS13lNXJK0bSkytq9mmddb9+L9GU53Y82WrC7He9MI&#10;t4nrndmTUzaZhXYzX17Ra2chfuN8W0pBXZJ3xBBolS+BcMdmhqmEDQTdTYwnEMmKq7AsuomEZ0Gv&#10;YFb7yI3bMI8AqDG3c7B1zexcENS43Hm5YMu8mG77BgIW/Ypz4VeALDkgvMS6HAtuBbwCXMmFX7dL&#10;tKzBsvgmbppt8CvJL0ttDOtPcCvIlWTVdWFYXaIFvCk8hycWX6c7tOK0TYCu8iWzbgTkCWzwCYBj&#10;10wxCYJjVk+2OI1H1nlrDHLU8mnYuIQvPYKkgFczQNtawpQmxtJEWJoNeva4gVg2YwxWzub9EjkM&#10;k4eFGPgKgCcODcWwoL4GwALcFfOmImrVQptYas6kUTbmV8A7b8oYW/5IM0UrTpZfd5kkrSGstYHH&#10;D+U9OHYwJUAegNkThmDRtNFskI22sb7qdq31fqOWEdjnRtoEXjHLHfDdQEBP3rwM6VvXWBm7tqyL&#10;FrW/gHeX1mhS8wsCQAm0blgfA4P82TDzRb9ePW2CtT/+/g946eUC+KJ6fYQNGI3WbXuiRYsuaNq0&#10;Pf7x99fw1ltF0LZtU3Tq3BBFP/gvfFzqd2b1CxrwOcIHfYKIYcUxZmpJ05Axn8InqIRZLOs3KEyI&#10;eMNgonzFv9qsxhOmfYnBYz6Cf0RBBA1+g+D8HgH4XYQMLAqfwMLw6vsauvd5BT37FXDU9w1Tn8B3&#10;zBrcrc8btnxZu56vomWXF9GwzX+jVpM/oW23t2w8sCbEqljjP1G9/l9Rv8U/bUmkpu1et27SzTsU&#10;NFdrBXfy+oAifNLt3KuowWinHoXQuoPW8y1oVluvvk43ZQGxrJqupVcTXSldq/avoatXEQIfYZqw&#10;267rm2jfrRAhl41+nxLmdvES5L1r+UuKkzQTvbffR3np3Am0ZBWWXLjWmGKNLfYLdsYY9+7/oU2u&#10;5RtEwAz53FzF92G5PPt+SEgtRcgtz2vwOeGWsEzJ35XALr9gta+ssoGfWbxfSFlL3z+I4BzI8yO8&#10;9vFnfpQLrL18PoRvyGfwC2V6Kr9f++k8BP/9AvUBoBTjP0Ug742QQeUQPJD5h3/GcydQ+QqS9SGA&#10;59nnPYuTvwvrsHs/XQcHhruxzm3MNAFfluAOHd9Fl87F0KpFEfT3roBePXjfBdQkFNYiXLxLQGyK&#10;LetG2CRZYwa1x9d7VvJ3dRGWzQ2DZ/vKaFH/Q1uyp2ubsgj3aWyzQ7dr8hGa1HkHzeq8C++eldGQ&#10;92r7jh+jVesSaN7iA0yI7G7ddKdO9saiBSF4swDhdHwvTJvUF21bfIY5BKXMlCWYOyMIlT5/Da+/&#10;4IHRA7pjxrhAwm9XjBnSzyZLilm/CLWqfoo3X/8b/vwnD/yBMBwa2hdt2jRgI/2veOEf/4kX/v4f&#10;KF/6PVvLVUMgNOZXEzZpGSZJ401LfvAK/vlXD3gTdmTFjNVYx6F9WA9dEEQY1HI86wgHsi6OiPDC&#10;tDGBfBeNtXV/Z44Pspme5R9ECF48fRBmspyxa6ZhTmQIPin2Eoq9+w/WQTnUrV0KZcvwuev2JRbM&#10;CcSIwa1Rufxf0bBuAfj5VEFIUA34+1dFxKCGGDSkMTT2v26DIqhSuRDat6uC+vU+xielXkItAnTH&#10;DpUJwR+hVu2CaNDoTVv2Sl3oe/YqjR6en6F3n0oIDWtqEzEOHtAFk1nOkUN7oXP7qgTuT9CpfSWb&#10;hPHzUn9H9cpvITyoDSaO8UWvro0Q2K8jRg0KgGfHFujVuRVaNfoSNSqVRJO65dGtfX20b1EDHVvV&#10;gn+fthgY3MPWcpY1X+s2L54rq28vDB/UxaB35ZKhBKQxhMppbE/MQULMbOyMmmUTLabwnb2N74k1&#10;czS2W12jhyLC39OO165VPUJ7e3Rs2xCDwwjjwZ52DbfyvaW2yKrFE+3aaUKywYRozcrt16cl5s8c&#10;Ylbo+TMHsf0xHNtj+P7etswmLwsN6IxhA3tjwugAls/b/BPHBll7Y8l8QueUgbZt0jiNkY1AJK+z&#10;ljHSskfjRwXY8VxQ1kzNwX6dbOIrdeXVUqaysM6bOwpBgV3g5dkMAyN6YT7bLxoLPGq4PyLHhWFy&#10;ZAQmjOV9NNQXWpd6+BAfg2hZcwXAC+YSPBdPItzOtAm4tDyqrLmyzmosr1xZbK39NG+UQesmvusF&#10;sIsWjCDwDjXNmTUIkycGYezo/mxzhWPmdMIzYXj50vFmhdVyrOqWvGLZBPOvU08uhmWlVZyrVUsn&#10;IIrb1i+PRHhgBxQt+gIKvPF71Gv0OQF4OmbNGWppNqxiW2DtTPvgL1f7RK1ju2rjNMRsnoblS/h+&#10;XTwc61druaMxBOOJjJ9hQJyVvgrbt83GmpUjWZeDeT6jEb9tMuK2TiKoj4bHtevA199cIGQdNYuO&#10;YyU9jb37BItsBJsFyIExs2DlQqbbWFbD3200uw1pSWFXbrr8chrW2pcwQBBIT//W3MxMNcrPm6u4&#10;3bsvWDgr64c8V9vkaltW1vd2PPcY7vHd8rllyR+fH1jyA7D8z0rxAuK9+74z+HXlArCs0IJdSf68&#10;sNILmnMBeI/yF8QSUqQsQohcQYXK48LGs9DxpK6eQEj+9ClpBNjfALVUQp5kUES58S74pmQQItPP&#10;PaWkNAJlPrlp8sclpjJPxjtgy/1cIM11DVYZvzOVIuTKNRgWzGqfXJjdmfqtKTFNsPtESenfmxKS&#10;z2JHyjlT/nTudgNkg2xHbnlcuaD9q+I5GCxSLlTmh81nPwg8qzTul8p06QTNXYTKPXt/4v3yI5+T&#10;8wTEc9R3z+j7p5Sk+vg/KpF1mpqpc1DZde1UZp6znY9zXrpOOh/nOrKsTJ+261ukZ/G5Y3kF6rtY&#10;D64UljJYd3o+XTeN11AS1OfXXuaTnMz7L/WE3Wfq5p6UdQJHv72MK3eAbHWFpjQ2+Ny3p/jDuxJx&#10;UWuwNzUeW9YsskmENq2cZV14txLYtBafJivROElNdKA1VbcRlBKiViAlfj1St29C4tZ12BlDUKZ/&#10;p7r0JqxGCsE0Zcca6yYsgE7ctgKJ8SttBk5t375lCRK2EsB2rMUugmkGQVWQvS+ZAMu4NOYjOE2N&#10;XWGQu0vjWeNXmZVO42ZladxGGFdYkLydgKfw3sR13G+xA2b8cdZkUfqKr/DGZZMIovMIv3Pztgve&#10;5GqWZAfmZtHPc106zeAtbvUcA9nU6GVmtZWlVKAbt2amuTZ+NrcbsJYJSmCcXvTSDh5b42xtrC3T&#10;yFU67eOGU/gideWEF5g1V0ArV6ArOWN/Zxnsuq66JbtALCVummv5quuy8tJxXL/KtXv7KmiiK1ep&#10;hFz3uNpP6XdsYlpec9WTtGPzXIPg+A08J77k5Matn26NPlmBNy/T2r0EyIWRBN0JNuZX3Z7dibjW&#10;L5yCxVNHmuVX3aAFlEumjbExv3MnDLUJpiYPI7ASYkeE9MfYiABMGBaKGeOHmjV39sQR1o1RYVl2&#10;5RfkLpg2lmA7kA31QIJvuMWtnD8VcyNHYMLgYIwfFIRZ44bamOKZmjiLx9IxtZav1vnVesYxy2ch&#10;asl0LIgcglkjQ2yd43njIwjBY3mdVyEzbp1ZqDs0qQHvji1teaZtG/kC37IBu5J22ORpI4cMhFf3&#10;Lmhcvx4++OAD/PO1gvi8ypeIGD4WLTv0IOB1Q2BIBN4vWgx//NN/4DV1yy/yB5Sv8Hf4+pVDxOBy&#10;CAr/AOGD30Gv/n9FYMSrhJ03ETrwI/j6l0bzZu/j05J/x2elXkbjBh+hW9dPCNflMX5KRYyaWAK+&#10;of+EX9grGDqmBMIGF8Pg4SW5r5ZBKULwLICuni+hc48X0dnrJXTt/QqCB5UgPBVGu+4vok3Xv6Oj&#10;58sEplfRosvfUK/lH9Gq2yto0uHvqN/6f9Cw7f+geeeXLa5px38y7i9o2fVVNOv0IvUS95FeMbdN&#10;jwLo7M3Ge3fCbG/Ca9930KXXW2jT+XW07sRtngTv/gT67oVtXVKpQ/c30a4bQVldsblfx55vGMxp&#10;bHKzDi9b9+xufd+zLtotO79mcT19PjD16F/Utsnt5V8CXn6EVMJgX3/Ba3HWJeEvV719illcHz+m&#10;Y/79CNoBYaXtw4M/IdMnqCRBltBJV0u8Cap7+35I+CzLayGo/cQUMqiCLf82cERVi/cPE8SWJqwK&#10;egW8HyNgYBkEDipr8htA2A4mAAd+hN4BLBfdPkEfo3/oJ/AJIzzT7RdSyuJV/p4+75tFvleAlrDi&#10;dQr8AN37v23rpHv5v29x8nv6vWfhnr7vml/pla6D55vo4v0O3SKss7fR1VuwTPAnqMsS3Lj5a+jU&#10;mdDc42N07/ox/H2/gGe3T1G/9mt0S2Pc8NaYNKozencpjwWT+2HNogF8pgcgdt0YrJobjsDeddGw&#10;amFE+DXlb+V4LJ8bgvB+9dGtzWdoVK0QGtZ6g7D2ITT7t8AsJKwOgkLqwLMX6yqgrql61ddt+bcZ&#10;0/qxIcxnb04wBoa1Qqd2ZTFjkg/aNy2Hch+9irD+7Uzq9jo9cgDGDw9G946NbZhOxfIf4Z0iL6Nw&#10;4ZdQrsJHKFDo7/jr33+HshWKmbVN7xdN8KO1VZfMJ3ARVLQMjCbmKfDy71CvZkmC2lRsWjsdGclr&#10;cfxwAsForFkUe3SoaV2bNc5303KCMGEvnGDs27Mxxg7qhbEDvTBjbIAB76JpAxHUuznmEohD+7bC&#10;p8VfRon3X0TpT99E2c/fIBjVwbjRPdDbqwpatyiKDu2Kom2bt9G7VykEBlRESEg1681hs4Z7fYau&#10;PT5HpUqvoV7d4qhcqRCKvv9f+KJKYT7z1dG9e2XUrcc6blwIDRoXQLOWhdC63Tu2/nPjpoXRpl0J&#10;9OpVndAWiCnjQk0jBnobLLZsXB5d2nxpk1ZVr8Dnpl1tRI7gubZrhA7N6thEgjPHDsfqeTPs97Zj&#10;89r4+N3X8CXrWWNyM3ZsQErcKiycMQJ+vVvBu1tD+Hg1sckdl80fgrXLtBRSKKG1N+ZMD4FWNJg2&#10;wZfbe2JkWGeMiehhVn3V2fzJ4RhFiNakWJqUsP6XZQyARw4NRtuW9dCjUzOEBXjZJFz+fTvZEkWx&#10;+hC9dTU2rZlj6+pq3Oqoof3Rq3tj+Hi3wpQJwfbxXOvxzpk62M5dM4zPmBhh3bXbNqtKmK+LkYP6&#10;WrzaMWrTyD9sgOYMCcfcaUNZ/kDuM8h6CoT7dcPQcG8bPqN5JOYQ2tV92bNLExvTq27Aa1bOyOtC&#10;7dO3PQJ8O9v9JwCWBLyDBnhjYHhvi5cFWFAsONZ2QbGsvRPHhxsUS1rWSF2lNZnXNN77kowKMhjo&#10;PpYldfWyyKfW012xZAzmzx6I6ZNDmDYC82cNt/WJNROzujVLmpxK1ls9A4rXxFSuFFb8yiWR2LBi&#10;so3tbsF7pvDbf8XLr/8H/EO6YDXbG3MXjjbrsp6VdQRmWYo3EaQ3rp5oMzlvXj/JLLorlg5H9CZC&#10;bexM1tFo07aYGQa+WzZPMvBdOD8YG9ePRHrqHCQnTcPcOf0Q4F8DHtk5wOEjvxB8NR7W6Q6pLpxf&#10;HfrRANC1mgoW9+49/y96ApfnLc2ePQJTQadjXXLD2i5XYaVzwsrjwlNy45VO1jS3YZ4/Xnk7+Tvx&#10;Dvw6oO2kcfJX2MnTycMBcu3rNvodS+8Ti/a/ug4YuxDsWoEdS7BcF35/TYcO/oCv1C2bQOyCsDsW&#10;2GCYYbPmCmj1oSHXFfjasVVWpREIP7M9M4sAlE6gzYU1Vw4AucAjSHLkxj2d1gVgWSMJjQZXgtwn&#10;rgNRTnhnigtVudsJSAJewWQq61aS3yCY2/6tckHYVZ51l0rJPO8AtOBZx8u3XdskJx+eC4/nWp4d&#10;664Al/DG+yWd90Ma74c03gdyU1mnTlndc3QA8XnuE0B+visATs/k9eG12LPvAvYf/Bn7DvyErD3n&#10;DYrT0tULIb9Yllyl6Fx0Tvnq/1nXSfPr258A8POvvxvW9XfAl5DLsu3a+4PJ+YCkZ+ZHe7bcj0rO&#10;RyjB8PcGwc5HKp4rz8F17YNVKvPK/JHPwhVk7fsFcYnHsTnhIFIPnMXR85dxm+D73aXLyLmvTtH3&#10;8d3ZI9hGmF1JUNFMuFtWzaFmPa21cwyG49WNlyCo9We3bXDWoI1ZuxhbNy7Djug1SN66nhDtrLeq&#10;7sI7tiwnMCwyKax4wbXWBtQyNFL0GsImpTgpjkC7lS86AZSkNWIFUvJH8aUjONXasVo3VmE3XuGY&#10;VTMNyARmBmdswEStmATNoBy3fqbJ3SZpwimBnOIFeYI9QaBkXYXZiHJdWVAFtPEEZcGtXIUlwaML&#10;koJKGxPLfbTNzU/b02OXGogqXmlcGH6iudxvusGuujpL8gt0XSuvC8MuILtdouUqThbkvTvWWDmU&#10;p0BXZYlmvbhhbXMB2QVxxWvcrwBYlmr7cKAyRROKWS+CX3WD3rRsPDYsGYs1C0ZjFV+Uq+eNIfyq&#10;q/MUswLrernXTpKVVRZWWX0lwe/CySNttmXB5fRRA22ZIWn66EFsaPM+JNzKeisQliVXoDtvymjr&#10;1iwInjRyAEYO8DMJjDVOe+3imbZ9wWQ2hAi+cyawETAzEitmT8LSmeOwbsFUqCvz9jWLsH/nZl7P&#10;xdbFedOCKVg+dQQ2zIvE6T078MuJPbh09gB+OLobB1JjeF8sQ9Sqedi4fB7WLpmNiaMHI8S/L/p6&#10;dUer5o1QtVJ5Nlhrok7tmihU+E0UeKcwXi1SGLWaNEZ1QnHjls0Joz4oX+lz/PVvHvj9Hz1Q/MM/&#10;oU+/Spg6vSUCg0vAJ6AQxkaWRFDYa4SVF+EXUgR+hCKNk61d8y18/skrqFGVkNPlC0RGtoePX0mC&#10;3KuErpfg2f8vhLOXERzxLmH3RQSFFkNAMCHP/2309CZ49ngJHbsRgD1fISAWRNder8Hb/y34hr2P&#10;/iHvoke/Amjf4x+E3L9Rf0eTjn8zABbkCnzb9HgNrbu/ShD+Jxq3fwFte75OCH7ZoNeNExjLbc30&#10;jdr+BZ08X0dvP4IWIbhF+5fRqCW3EYJdq62svG27vIH23d4wSO7m/RbhV92rXzJQ9PL7kFD7kS2n&#10;1rZ7obx1wrVusSycijdLJ8Naz1j+bn1lJS6CXr5FCbsfsB6LE3RLEGw/NLePXzGCcFF09XoLnn3f&#10;te1+ISVNvsEfWxrF9ScEywIra2vYkAoE3bJmjVV44IgqCB9a0eJDB5c3N2J4ZQwa+YVtixhREX5h&#10;peA/8BMCMOGabv/Qkgaucv0iSvHctC5zMYIvjxn6IYFYs3QXtXhBrWbq7uFTxKSZu7v0edPWU/f0&#10;e4f7EV4Y5+X/bt66zorrF1rc3B4+gl8HglVHkqzOZo32+dS6hGvSsf4+ZQhhn6J9WwJ3x4/Qr3d5&#10;+PSpBK8un6J1o/fg71kV/j2ro3H1t+h+iRDvOpg4tCsCPGsRdIugXcMSaFH7PXzx6Quo/vmLaFT9&#10;DdSp9AqqV/wHatd+GeWr/Be6dv/Exqg2a/EemjZ73yzBIaFN8FGJP6Bt60/Y+G9vluDIMb2wNWoK&#10;Jo7tjX6edfn+mIxRA3rivz08MHV0gA0vSU1YY2MmWzStjg8/eIMA3QHBIb3xpz974B///CMKvf1P&#10;vFesANp2qGuT/CycM9x6HGnpFa2Bqga7lmPx798Sf/ydh80vceyb7TYL7aJ5w5C8YwniY/lbF7cQ&#10;m9iY11I+Ywb1hFeHWlg0fRBGhvfA5JE+2ML3hdb8DfBqatZfQa+r7q2r4e0Cf0Cxoi+iWrViqFih&#10;EIKDWtkEVU0a81p24X3QpzSCAiuiVasCqF+fz1K7QjbLt3p59PT+lNeoEuo3eBufffZ3FCv2J3z+&#10;2cuoW6cY2rcvjx49qqB7jwpo3bY4mjTTLM5vEH4Lo2GTgvii2guoUvUF1KnzNiJYvlDf7oRPPyyc&#10;NRqTRgXBs2MDtG1CqO/aDN6dmliPlgZVP4Nv93bo3a45erZqjMhBYejUuA4qlyqKip+8h6plPkSj&#10;GuXQrkkNdGheA1qPeQZhb+2SyVjEOtakYAMCOmHsUG/MnBRESIzAqsWs+1kDCZT+hMm+mBUZiOWz&#10;B2HFnMGE3wBMHNbLJjebTRDWrM5Tx4YisG9ndCGIC36bN66Flo1qEUbHEz590bhOFbRrXhfjR4YR&#10;hKfb+r1a21fjahfOHoPFc8dhGCFfk1JquSaN/x2gpYJGBBqwuhMgLiZQCmRlWdYEXlqfWpA7JKw3&#10;BoV4YfQQX0xnnnOnDbc1iqeOieC7J9gs1KrL0YP9MXPiUMydOhJjhgWaNMNzeKCnzTI9bLCvTU6l&#10;8cLqxty/jybh6mgArO7NbjdndWsW8MoqLHCWNVjjjjU+WVAszZ0+ynrSzZ8+2lneaDLfjQTg+TOG&#10;GwAvmj2S7ggs4/tXICxr7Ma1U+gSdldG8py14oUzu7aeAc3srGdASx0Jgtev0NJE02zZo41rKLoC&#10;ZFnZVywk1DKsGaMrVSyKgoX+jH8W/D0mzh6ClRtnYeW6GVhOAJfleA2Pra7n0qplY7BqJf2rxiIu&#10;ZhbLMdZgWAC8eQOfQUrgu37NKMya4WPW3sPfrEJG+kxMm9oNXl6fo0sX/k71LQcPtk3NkqkJldwu&#10;zoJgSZMtud2BJYGYC2yuBISyjhr0Kk0uVBrsEpwNfpmH6xok5wK13Mzdp7FrD0FvL/elqwmWJDfe&#10;3Sbt2U+AzefattyyGZCzHDq+yujmb9Cbrzz79v1g8Kr0SqdzdsYE65ydsLp0uvHOuMiT5iregWDC&#10;7cHzzphP07lflcYtyxUMq0u0xjC745wzbAIiWdedruPO+EqNrXS6PGub0wVaYy6dsZhOvWsfWR+5&#10;T4Zj2f01uRbgZy3BJgGSQaMDsgJJx5J6+il3R+pJp6sywztST9Ovcbuy7J6yOAdAn+Tl5Oekl5tf&#10;Tp6OdqadeEoaL+zKHRv87LanxgzvYlyGO973BMPSSaTweqXy/nHG/p7JHffruIrXdqWztMpH+Qke&#10;6Vqd5IZlJTeQzK2r57lJ6cdYlqOE6ePI5D25+wDvcyqDx3PGCT8ZT+2I++aTdbnmOdj5Pce182U+&#10;rvvUdurZ6/q8a51n8afkV3fvjD3fWhfoZz9gyXU/EOkji2P5Vc+Dp13HOkwI38FzTbtI/yXsTPkB&#10;8clnkMC6SWTd79x9BN9dvW0QfEfrRT+6iYf3r+DooUREE5LUtdi6HK+YbpZQSVCpsR7qOqzlIvTl&#10;dpOmvl86nX7+EBIgtPbq1jWLCUDzCJ2zCZzzCZdzCUyyHBKA1y0wf9x6p4uxG45eOZsAOs/ilU6u&#10;0212lnUlluXVsUbKgqtjCIRnmLVRYU24pLIK2uTfysaSZkiWNdS1mMp1gVGKXjYBsSsnEWCn2fYn&#10;1lNCLvdN3MD91s9G8ibC58a5SNm8kH6C6gYCK+N3bV2KtGgnLjVqATJjlyBr2zJzFZYFVyCrCaJc&#10;JayfZXFpMYsIn4JkRwpLmmjqiZxJrjT+1x37K8AV+Kq8ipNfZVaa/NsdKNa2+XZMnY/GFOtYOr4m&#10;ydIxdEylUVpJZVacAFjdnxN4ztt5fgmbCb9RcgnA+njABuB6LWi/cAxW8CW8nA3NVfPH8L6YbN3A&#10;E7csMeh1P1LIv2nJdBvzq1mgZQleNIUv+EhnuaEFk0ZASwtpbd2VBNWVcyZj7cKphFneW3QXE1xn&#10;jNd6vyEYN4QNBUpdmiePCicYB1lYjZWF08fY7M9zJ4/Aeu67fPYEs/aunT8FsavmI24tz3fTCuxN&#10;2IiDSdE4eyAJh5KikBmzEvu2r0f0kilYOmWodQHXklG6x8P6dUazuhVsnFpAn04Eg5oo/PoL+IwN&#10;xJIfvofaNb5A82YN2bitD69e3dG7txcqfFEerxZ6Bf8o+HdUrFmBwNMf/YI8Ua9pNRQv+Tr+808e&#10;+Lz8KwgMaWBL5vTuUxyDhhCUAgm8fgUJr0UwYnQZbi9FUHkfdeu+ipIf/QkfFf8LmjchNAxui7Fj&#10;W8LXn4AVVgyDRnxI8H0bQQPeMSty7/6F4B9cHAEELt9Agpash4TRzt1fIRy+TvgkHJlbEJ4+hdCz&#10;P8O9XzMrcHuvl9Gx1+tmVe3U6x207FwADVr9A3Wa/Q8atn4R7Xq8hR79i5l1UX5NmiW/llJq3PYl&#10;g9TmHV/hfq+gOeFZ44q15FLn3m8bqLbrXtiWW+rtXxI+YZ/BP6KsWUdtXeJebxi8CQrVzVmWYo13&#10;VVdijett1pYg3lnWYVl5PzCok5xxwIRHpnfCTldgQXDfQObB/KQ+AcXh5eMAubd/MfTsR/DP9QdG&#10;lEbY0HLm9iOM+oeWMiAWGAeGq3t6aXNdf9jgsqbQQbxOjFP6gLBPLG7gyEo8riYgI1yHMY+wD9E/&#10;mPAbXMzGWwcM+Ni2+4aWQNDATxE86BPGlbJ0GpMdGFHS0vQLLopefm/DO+Bd+IWXQPDgUqbAgTwf&#10;feCIYF6Ub1hxk+KDBhGwmU/f4I8QNLgcBgyrgqCIclaH6l4dFFYJYQOromWrN2wGblkiu3YpTpgs&#10;A6+en6JXj8/QsRXrs90n6N2lLDq3KmkTY62cH4rmdd9Dl1al0adrFZT96L/h6/klRkW0JSA0gp/X&#10;l+jXozIhqwya1iuMKpVfQP2Gb+CD4h62pnWlyv9Erdpv4ctqBXkf/wkfFv0TmjcqhV7da2HG5ADC&#10;TR+zIC1fMJwg4sm8G2LkgG5mhf3HHz0wa1KEjQHdm7kFPbs1xZ9+z3wLvYB69Svildf/i8d4Ca+/&#10;+Vd8WuY9hIT3JHBqGZmu1j127fIJNl50W9QcA4TCBTzQtf2X1nV3+cIRmD4xED69G6Nm1XfQqM7H&#10;aN+qPAEiHLMnBmD5XALEtHA0qF4MDb8sjt1JKzF9nB86tyCItqlukN6q/ucGxnEbZmF4aA+8+TKf&#10;79JahugzFCn8H2ja9CNMnNDdZt/u3qUEOnd8G35az9rrPT7fhdGxcyGb1ExrTLfrwmekc1G0aPM+&#10;Piv7VxQr8Z8E2zdQp25RfFnjbdSo9RYaN9VkbuXQtOU7qN1AM68XRHNeR63D37h5ETRuzO0da8O7&#10;e3P06dHC5vHQ2Onp4yMI7r3Rhb9lo8P6I9CzPRpXK4OwPl2weNJoBPXogKZVy6FaqQ/Qup6WxmqC&#10;/l3bokfrRmhUrRyqli6Otg2+xJgIX3i1b4zxg/2wgL+XCwlosyMHYKB/J/Tt2hADfNth3ODeiBzW&#10;l7/HEdi2YSoyExZhT9ISpMfP4ztlCpbNHYglsyJs7O4MrYdL6NSSP22a1kbzBjXQo2NrBPbzIrSq&#10;C/so9GI5Ordhebw6Y9zwMAK21tmdSEgca6C4ke0MWYg1s3Lrpl+ia9tGGBKqibKGmubzPbBx5Tys&#10;Xz7HZghfPDsSw8J90LdHW/j26oiBQd6ICOwNH68O6NmxGYL6dEOEj1fe0Jr+Pdqjb7e2GKh16cO1&#10;TBMheHAwQdsbIb6e8PPuwrJ1RHhAbwN1jfkdGE6oHuFnszDrg4zblVmzNCteszJP5rlruSJt00RV&#10;mqRKE2WNHhyIyWMG2ofe2ZOH2/tP8L2c57yJbSMZCQSzUWwjaSyuhnNFUe46vEtmj2YdjbQ17udN&#10;H4ZFM0dj6byxthygIHfN4ilYs3SyTWKlMdYySMi1Sa3Yrsvge3Eyj1fio7fwUsG/oGS5opjHNtdC&#10;5j2P+23YvABr2bbQLM8rl0dS47FqFbU2EmvXTsS2rXOtK7TW9BUMy/q7arkswhOwNSYSJ46vR2rK&#10;NCxd6oshQxrYR16tW92x09vo71MaHhd+vJtN0MtOzziWTcDLTks/an43juD3LyIk54kwRp3I3Xby&#10;KVfxSvNs/FPb9x3PztxzNDtj9xFzFXbj0rMOZ+/ae8zCrj9t1zd52xVWmd3jZO0+lU1IzCtPRuZx&#10;CyueQGthwuVT5TX/7uN5ysw6lieFs/Y42xXO2HU0L97dtn/f6ex9e0+Y9u87aXo27Mbt3XM8e3cW&#10;88j4Jjs97ZBJ9e3WeX49G5+adsSUknrYZOGMo9kEMOr4/1mES9OO1OOmhJRjedqefNS2yVVY2+WX&#10;a/Eph7N38vgS4ewpufGEtTwpvCON+1MJqUeow9TXedqR9o1pZ7rydfTstqeUfihPOzO+zk7M/CY7&#10;addhU3LWEVPa3uOm1D2sQypl91GLVxql357E/JN5HGpHypHsxDSWOZ+eV2d5ymA+GYd4bgfNTeU9&#10;msF7MlP3K+/PFN6rieks11PicfPpueeVT6qD58W7SmRdSjtZn64/vxTvbtO9kszrQDDPU+YuPT96&#10;FvScOsrIPMV77qQpJZV1lk+paazP9BMmQnB2auJ32bsyLmenpFzI3hJ3PCd2x4m7ibvPIXn/WezY&#10;cwQJWQdwSwCMe7h4/Qf6buDxg59x/Osd2JW01kBGFkB3zKogVK6Nc6U07lWuxsO6Y2Y1VnbnpuVI&#10;jl5B4ND6tI7VVpJfFl11VZbceMUJlFwJmLTdAV11n9V+My2srsYqhzvGVtZJhTVG1ZlciuUiBG9Z&#10;SUhfFkkA1wzFM1k+7r9mKqF8AqKWjrd4ga+68Qomd7JhJDjesVnw63Qr3r6OALd6GsGX8Ed4FdQK&#10;EgW/gkpBscEjXYV3rJvFPGcgbtU0Hmu6QacLvvIrP82YLMmvfV0JPKWngdix/OZXfquvwi7gy+8C&#10;sbap/CqLFMsXlI4n4HW6Vc8z63Cmxk1vZYOE8TqmyiE4trJu5PnGLjWQFQCrq7jgV9LkL2roxayZ&#10;huhVU7B5xSTTltXTLZ26pauLegLvCUnXV+OBt6yYjfh1C7FtzXyD4RWzNBP0CMwaOwizxw0mDI9g&#10;eJSB8Oq5k7CEDRuBryav0st/EhsVLgCPYgNMX+gnjgjNg2BJ6bTPyvmTEbN6vk1wJdBW9+v0reuw&#10;d+dmZMSuRtImjX/m+ceuRPwalnnjYuxLWIflbIQFdGsGv65N0b7xF2btUNc/TciygvA+LXIoendr&#10;g2qVP0WRQi+jYsXSaN2qKbp0bU+YaI8OndqiSbPGqFi1Ajz+ywOvFf4HylYVkPRArUZl8ce/ehCA&#10;X0Dpsi8iOKwRwgc1sPVbPXsRwIJKomfPgggL/xAhIQSboM+sUVCv7uuoUO4FVKn0Clq3+AS+/esg&#10;PKwhevQohZ5eH2DwsMqInFITw0dXRMgALctD4PPXjMXvwrvfB+jTrwQ8CYPdCaldPAuhW6/C6OH9&#10;Nrr3LoLOXm+YxbWzVwGbGbq337tmTZQlsidh0su3JAH5Y4Lxe2jWvgCatH0NbboWRlfvYhYndSO8&#10;K133viXQtlsRwu0baEVINTDmsbr2eR+efh8S5kqjf1hZumXRO+Azpv8IXv6lGP4cfUNKwzuwJMNO&#10;F+G+wZ+wnM6EU129ZLVVF2VCpX8ZCwsSevbRON3PbYIquZJfSEVCaGW6zhhcv9DPrPuyADAgvAzj&#10;CHW+H9rYYXVT7tmX+RO05Wqb0kraLziiDMKHVMCAoazXgcxjwOcWFza4vMUNHF4Zw8ZUx8jxNTF4&#10;5BfWlVpdq9WtWt2pBcOCWf9wXjNCr6C6TwCvByFc8CvoFhQHDCBUR3zCe6QUgflDcwXF2lfA7O0v&#10;iC+aB85KK1dpQoeUNrdf0AdmaVe6fkHFbR99WAgeXInnU87GMWu8cvfevBe8nfWD1QW6KcFJ1t8A&#10;vyrWDVrWyc7tCWIdCOB9q6NDi48wwK8hdqfw93rdGPTuWhlTRnliUFAL6/68enEEVi0Ix4iI1ujY&#10;vCSa1mXjtWcV+HhXx+BBzTBqdHvew+UJeRXQqVM5qgJqffk2/vYXD5Qv/TqGD+yONcvGY9OaKZg5&#10;OdysWcvmjbKuta0blMHYwZ5I2boYrRuXs9mc/fu0seEy3l4t8I+/eeAPhOACBf+Mf770H3it4H/j&#10;v/7HA+988BJatubxw3vYzMQzJ2sW3hDMnhpu8NvPqyEKElDLffoaOraujHcL/R4VPy9IaCqLNs3L&#10;oGfnmujUthK+KFeIz3oteHepjQmEc3XJrvhZAZvt2atzHQwN7oKAPi3QtVVVBPVrZesCa86Kzi2q&#10;okypAihfthDKlCmAQm96oHHDohg2uAXruSrhvQRatXgVPbq/jZ49isCH96MguFOXt2zCOC1p1aJd&#10;IXT1LIXa9V9H0dwPCG++5YEidN//4D/xWZkX8GWtgqhZ53XUa/QGmrTgPgTm1u1KoH2nT5hXRXRs&#10;W9WWmdI6y60aV0anljVsXV0B8LhBvhgW6IUx4f2wdm4kJg8JgG+X5ujShODY+EusmTMBm5fOwbqF&#10;M2x5OT/Cn1e7pujdoTnaNayB6mWKY94kwszK2TaR4DRC5/rFk6FeWxsEVUsmYdQAL/s4MGFoH/52&#10;exOGPTFtjDcWzwjC8jlhWDA9iFAWhjlTQwmkEdDavZqpP8SvJ3p2Yr22a4bKZUpheuRogt1yTBk3&#10;zJYubFqvOuG4OSFupgHwmmWzEBe9nAA8n9eaID51BDavnY8WDarZ7NVavmnGhOGIHDEAg4P7GbxO&#10;HTvE4uUfRbgdPywMk0YN5G99OEYPCrJ4zSuhuSSGhfhhCPcbPyTc0gwN9YOPZ0cE9ulhMDw03B/D&#10;BvhheEQg5Y+g/p7o3rGpdW3WzMyRGj880h8DQnsiNKibxWnpIeuhME8zUI/H4gXjzFW8YNjW9x0T&#10;YcN8JM1doXedPvrq/SZIVU86Ld+1edVMbFg+zbRR7R4CqmTL+c0bxzoeyboebq7CaxZPsqXGtOyf&#10;9nWlsLsMmQB4b0Y8QoJ6458v/xdeePlPaN25CTbErcIKtgfn8vquXjcbK9iWWc57XuOGNePzhg1T&#10;sCma+W6ZiYTtC7GRYXWJXr8u0sb6btgwFkk7pyM9cxaio4fw3VUfrVq/ieZtXoM33x/63ezPd0XP&#10;Pu8YAMfv2/+diRAZv2fvuX8RYfG5YsP5ufH5pTxdPbstc3eudp2Iz8g69S8i4D4lgq/j33MmnuBr&#10;rvQkf1dPH4cATJ2N33/g/FN6kuZkPIH2KRFuHb+2uWL4wMHz1HfxX+UTIThXJ5+rfXvPmEsAjj+w&#10;/5yFM9KP5omAG5+WfvwZnXhO3PF4gm88wTdPBLFfVUrm6ecqfxqCbHxSxhlzJcKtyfGffI6c7W4a&#10;U/qxeEKv5WOSn0pMP/1EGcdNSmt5px01EYSpw/R/w22Hf1Xanl/KK8+f6YhQa0rm/UTIjU/hNUvl&#10;tZcIwRY27Wbd8b4zf/66yTgbT+hlvZx8jp6uW0dMm3EkPnPv2XiCb/zuA9+ZnvLz/iT4UoefkvK0&#10;OskN5z836Xl14NahiXWX5yovub8iK2euCMDxu/Z9H5+WddbkPMN8frK+NVfKzDwbv3v3+fi0NNZb&#10;rgi+pidxZ+IJwPGE3/xKIPjuSdx96qftWUeQuO8IohLTsf/ECVzKuY77yCEA3wYeXcXVn4/j8P4E&#10;W5NWY2kFQBo7K7jZKYvnFsavVfdWjY2dQb8DpU53WcLi+gU2+ZLNPKyus7nda+Wqq6+6/ar7r2Rd&#10;i5mXK4Utnml0DFkbdVxBl6yQchVWvNbKjSeoyVVYEzFsXcfyEFAFaIlbeEwqOYZljl2EVDak5Cq8&#10;M5p5cV/tL1fp1f3Z8s3VdkKz5AK0wDhhk6ypjiu41L6CRqWPWTHZoHvL8kkGzoLgeEKhY0V2wNng&#10;mHLjZGUWOCes5XHoKizgFmzLqusCrwvlrhQWwAt23RmiXWuwXCfOsSoLflVW1/qrcrnQnR++5Rf8&#10;Cubt/NX1meVI3LLI5MKv6i4ptw4lt551b7hpNfZak3w5k34ttG7pmgVa47MTNiy27tCCYC2DJEBd&#10;NmOcdYeWRVjrAZufDaxF00aaZo6LsEbbmIj+mDJS48eGmX/ScELv2AGYPCLYwnIXTx+FNQvURXuG&#10;LWe0YMpwbF4+HRrHuy9pE/YmbsTuHetxJCsOx/bE40DKZpzetwNnDyRid/waxLKs+gjz1a447ErZ&#10;Yo0rLUPRt1cH1KlVHrVrlkerVg1QtmxJlKE+KPYOPi/3Cbp064he/bzQrnN7dOzWgQ3yv+PFV/6E&#10;F178Hf7nHx6m94v/GVrveumKcAwa1gTdvD6x5W/GjG2IXt6EE8/3ERnZEH36lkLLFu+jQcP3UKXK&#10;awTtV9GiBcEoqDEGDmoBv4AaaNriLfTq8yn6+n5us/sKatSFUuvbai1bLa/Tq6/WlnXgUP6uXsUI&#10;j2+jZfuCNjGSZgo2eReFp28Jg9D+oaXNMutO7OQbXIYNk3I2wZNXv4/QvmsRm1lYbtvObxFS37X4&#10;fgGa4ZhQ3qeEAXLb7u+im5btCakA7+By6N6Px+d59QuujJBhdQjApdGuJ2GAZW7XsxiPXxp9Qys4&#10;cNyvFMv1KTp35z49mW//SvAL+hI+AdV4nhXRs3dZ8weG1kJweB0EhNSEb2B1C4cMqIvQiLoEySqE&#10;xkqEyooEyQp5UljqwbL0ZJk8+3+KXr6fERrLECDLWRoBdNigKogY9AUGDtYERV9gwEAnPHhodQwb&#10;URMhYRUQGl7R4pVG8UOGfWkaNJxlI+wHaGKr4M+o0vSXsbAz0RaP2U/js0tZfGBYGZt8q5+s4oGE&#10;Z6YToPfxJzTnczU5mMYZ+4bwujKsLtkae6yu2hp7rLBmyNZEYD5BZe2DgT4UdOz2ATp0LUqo+tDu&#10;DY019fGpjPoErAC/aggNroXenuUJlhXQthX3JcAOjWgF/361CbdtMHkcG/XtykNrAU8c6WnLIR0/&#10;uBmxmyZhSEgbePeobtv9+9bBxFHd0KNzeXTuWIbwy3ruUQUjR3ZFt85VbI3akUN7oEmDT/ASAbZH&#10;pzrITFpvFqtxQ30JJd7WvXbx7JGYHRlmk03tTllratesMj4v+Tq2xy7BsCF9UKn8+/is9Fv4uFRB&#10;vFHoz/jjnz3waoE/oHSZIihX4T0sWzjGuoVqUqS50wcRloZh/Mh+KFrkz/j0w5fQuO4nNgHUuBF9&#10;sXLxGCyYNRjrV05AQuwCrFsxHsG+bVD3y2Io/0kB1KjyPprU+cTS9uxYy8oxfIAnpk4IJgzXM7dp&#10;Xd4/PZvho/deRKniL6HIW39EvboE0jbl0aDeu2jX+kMMiqiPiLDqaN1Ssz6/hm5dC6On57vo1PlN&#10;tG1fwABYs5ZrFvXmbQqjZYcPUKrMH/Fn1pV+P14p4IHXCdTvF/8DSn3+P6hRtzCati6B+k3fQ816&#10;RVCvcVE0bv4xmjTlc9O5Fry6NeA1bI0Q/w7w6tIQjet8joY1+Nw1rcrf0/4Y5N/NelL59WiO91//&#10;I7o0r4oZBLTNhNk18ybaEnU7N6204SpebRuhU5Oa8O7QFG3rV0FAzzb2AftgajRSYpbbx+ulMwix&#10;IwOxeNowGwqzdMYwTB3lS+jujKDejeHnWYcQ2hLTxvXG/GmBmBnpi3nTw3m9hxJ+Q60rsqyx3do1&#10;Rq+urdGi4Zeo92V5DAzua8A7e+ooRAR7W1fpVk1qYEh4X4NeLTUk8I3i77aW4dE6u5PHDSJI+lv6&#10;4QMJvROGYNaUkUwbgWERvvDr0xmRBEt1qV62YAomjAo3+O7P3/n+nu0xfngoZvJdNG8qoXTsIAPl&#10;MUP4viEYa6LPsZqfgu8oWaMD+3cz+F2xaBqWzpvC58THVs7QhFkTRgdaV2KN4dVYdE2kNTjcC5N5&#10;vnNZP8sIvqs0ezLbUxvYnloveGVYFtsFLO/cicMwJ3KwvfMW8hwdDcOqeeqBNcE+Nqi3nnrlqQeW&#10;pJUootnOkH/9kkisWzwBG5ZOzNuWf7vmQ8kfL2kC0rjNy/icVsXfXvgd/pv3X8TwAGzTzOhblmAl&#10;2yrzF461maPVBVoflqLXT0Vs1HRsiZ6OzVFTkZ6xEnPnRWBiZH8sXTYU8fHTkJY5Dxs2DcLgEY1s&#10;HoIW7QqgO98/+iDo2a8w2vf4J7r3eQ3+Az4wAK5J+H1KhF4T4fA3lbnr1FN6su3k/9ol/Drac/RX&#10;RejNU/6w9iP4Ujr2GcszI/NknrTdOc7pmgTe5yqvDFnM7xkReE3mZzrCb00C71Mi+OZp394TvykC&#10;cE0CcJ4IvzXT/pci+P6LCDTP6Pj/1yKMmgi0eUpIOfabyp+WQOuIeRB680Q4e0puOkKvieBLHc6n&#10;rxn/zVMi9P1L3L8o/VDNnRlfmwjBJkJwTQKwKXXPsTwRfPNk23afNhGEaxKAaxJ+f1VP11tufWcc&#10;qUn4rUnQ/bciBOfq8L/ouef1K1KdEGp/VTtZr67r+l0RfE0pvD4S4fdfpOcoI/OUiaBrIvjWTEll&#10;HdKVnPgzNQnANVNSLtQk+Lqqu/voaa+0QyfXUucpMIyEzCx8c+Y0sh/cwd372Xj4UJ2ic/Ag+xeb&#10;8CJx6zLCIUGNULM3eT2ydq5BkoBHEEQ3JRcsJY0ddSdxcuRAmQNX6lqs7sCOZVXwJuByrJmyOjrd&#10;dAV0CitewLVzC/0C2K3Mg8dKjBGME7Y3a9bB6di6fppBb+w6/vgyLNeBYxeGHb8rhZVO1ssoTcfP&#10;BpJcTXKi5S0k+RUnCHwy0RNfGCs1jjjSXM1+LPjdybK49aGxw4rTOFnFuVZhF2rNUkzQleSXtE2S&#10;3wVfuYJjQawr1Z9TR+pCrVmenTHC8rvA6wLwEwh2LMmqV0nWXtW5YFh1rOsgqZxOnTvdoN2u0Dah&#10;Vy7UynUtwPZRQdci103dtsSUsnWpA765EJwZv9qs8WoYaWy2GksCy42LWffLZloDS2OCo5fPwbY1&#10;C21SKll+pa2rF9iSRFErCPobFtkyRQLdsQN9DHpt9mZuF+xOGx2GyKEBbGiFmqaPCc+F5nDrnqdu&#10;+imxK2yt5WQ21NRg++F4Fi4c38X7eR2O7ImzBkTkEF8MC+qBVXPHWTrNaD6VjY/xYyMwfepIzJ87&#10;ETNmjMeECcMwavRgQipBICIIYQOCTcPHjMDQUcNMU2dNY6O2LZo3r4uq1UqjUhWtHUtIGt4NkZN6&#10;YcTodhgyvAUip3SCt0959PEth8jJ7TEusg0GDW1g63N27VYVTZp8hgoVCqNcuTfQslVZhIS2IoS1&#10;go+/LL4tMWREU4PD1u0+QtsOn6A9oaNrdzZOgxoRgKugd9/K6O3zBcG0KkGoIjp0J1i3LYqGLQqj&#10;XqOCaNe1BIGpMvoEVEBnr4/RtusH6Ob9CSGQ+/Uv9y/q6f0ZuvQUUH2Ipq3Y+KZatSdAe5bKPY8K&#10;6OtXkXBWiY2ZkmhHte1eEq27lkSrLh+jdReWscfn6OhZFj36VYU3Qb5vUC300DkwTfOOBPQepSzc&#10;q18NePdlg5vy6k3A6lkFPTy/IPw3IGy2I4A2Y120Jny2IYg2R2BwYztvbe/rV4fQ/yWh9gu61czt&#10;618d/YKqEwxrEoBrmNs/+EsCfi2Cck1Cfh1Ccy1z/ekGBFdDcHBVm6BIblDQF+aGhlZHeHgNDB1a&#10;H0OG1MOgQXUwYEBNi1eaANanb0Al+AdVsXWCJa0ZHBzGfQdUN4WEa9Kj8hYvvxQY4qRXXGDYFwTw&#10;GggdxDzDqzpW7WDmRaAPCK2CoAFfEJQrWFhptT14QDWEDf4SoQO/tDjPPp/Dq38Fuz/6+jLv4BoI&#10;H9gIEYObYEBEE95f5dCyeXH061MdHdqVRsumBF8Cb7/eNRDg04AA3AF+fRsgIqQtWjf7jBDVErvT&#10;VxE6NEtyS2xeOxlzpoWxMd/RFNC/CYJ8m2HKhL4YM7IHevashnACc5fOVeHlWRuePeuibx+CjWdD&#10;9OreEKU/LoA3X/sDmtQvh3KfFCHkeOJgVhyWz5+E2XxuexHYqpV/FwODuhA8+2Mn30XuPlEb56FW&#10;zdJo3qI6vqzxKUqWKoSKVQiCjSqiUdMqfFZq2FIxsfwt1ezOmhhJYyKD/drjH//tgUpliyCB7yuN&#10;DR433NcmwUqOX4kEvsc0tnIsj9euZTX07FLPZgwuSaDVREvTJw1A7eofo69XczSs8xkGhfXE8EF9&#10;MHJIP3h2bcQ66owaX3yIV1/0QLGif0fhQn/AJx/9HY0blECLJsVRo9oraFj3dfT2/AStWhREhw6F&#10;0b17UXh6lbB1sPUhSx+xGjUvyGe0EFp3KoE6jQrj07Iv2FJphd/5PV58WaDP/D/6K5/hEujYtRIa&#10;NSuJL758G9Vrvo+adUqg6pcfoFmzcryu1Xicyqhf91N0aV8TYYFd0KdHU9SoXBw1qXHDfNC2USXU&#10;KP8ehoV0t3drGn/LAzybYzivx4hQb/udXbtwMkL7dkLn5l9igE9n/saGokzxApg43I/vu8XWRtiy&#10;eqatyTt2UF9MGuFvgDZ/8hDMGBNiy0dNG+uL8UOZ54BOtpZ035514NmZ92rflgTJMMycNJDQ2AKd&#10;WtXHyMEBNgZ2QJAX6tcsi24dGmH6xCEGu3Onj8BGvku0VnDv7s0R0K+jLW0k8NWszRoLrGWPNqyd&#10;h5iopZg/Zxz8fbqgf58OmDZ5KO+LuVi9Yibv0WCMHRWCieM12/IIzJ4xCpMjB2HoIB8E+nVDn56t&#10;CckdEezbzcb4DovoT0gOtbHHkyZoTd+BlnbkYD8r63LWkdypEwZZOQXhWgdY5RSga7yy3HEjAjF+&#10;ZJBj5Z0QgQWzRtu4dnV7njNNcD3WJsCSRXflgglYym1an37dYr4vF0di0fRhmEZ4lrtkzggHgper&#10;F5bA1QHeNUvG0SWcLh2DtYvGmqu1tDesnMB0k8y1ds9qp62zcRW3se2zbvk4axNtZXtB17xKmWIo&#10;+PKfUOStv2PazJFYSjBeTkBfvtKZUGttbrspevUktslm2IzfcVtm2FjfKVP9sW7TRKSmLcG2HdMx&#10;a66P/Qa361wM7XnP6wOrp6/Tw6WPDfUohI7eL6JrnxfRO/gNePy/f//v3//79//+/f/qj8D7JtWK&#10;Wp2478j5lANHsS01C0lZB3H83AVcuZ6Ne/eBx4/IwI8e4salczYzs7rHqGvN0rmjbc09gaV+VDUJ&#10;ki2Fs4JASG1ZOhHR/PGVYpZHIolwlrSJsJfrJsqKSWBNILhtXzuF/hn0T80LbycU57nrpxrcxm4k&#10;0G4mxEYRZunGbCCwsuG1aTV/yNdMop8/4Ay7bvQ6LWcx3dLqhzxmjWMRltVYluL80ozPshpru1x1&#10;4dVXUbmCZAGtwNYsxmwYOEsATTNXoCu50CtY1gRb7pJAihdYuoDpQqgLnW7XaLd7tMDU7f4sAFW8&#10;INbt2izAdbs+C3AV1seE/AD8LAQLal2rrlyNARYQK28XdF3wdWFZ3aEFyuoiLUu/1vV1upc7QCy/&#10;6kMfPuSqsZQRt8KktYLdJZNcyYosK7C6p2uJJwHxcr7wV/Ilv5MNJ1mG1SVa3aPj1i7AhkVTCcJz&#10;rKu04jRbtJZNmkUI1bJJCyYNy106aTymjwrDoinqQq3Zo4Ns+5zxg2x7SuwqZMSvwde742ztUDUg&#10;NFbqYGasAbEmg/FsVw8t6ldAjYrFzSrSvV19RI4IQM6Vs7z/r/MhuGUfhJyPQnep+3jwMAc5d27g&#10;ZvZV3H94Bw/Ud+LBHZNmU5dyHt4398EDPkiP6WGaxw+v4+GDX+i/SJ2nTuPuo8N0jzPtYdx9/BXu&#10;PDpE/3HbdufBceavYQlXqRt4+OgKdYl+Z//HOEUp7QmW4TjFMuNnykn38PEvmtaOOss8v8Uj+qWH&#10;Fj7D+JPIvncYdx4f4b4nGHfS3Hs4yjM9QvcY8/qex/je9nfzUNjNy90mP6CyutL5qYzfMa9TuPXo&#10;OG4/PkH/OR73e7rfIptluMc0tx+fxpU7R/DTjQO4cG0Pfri2CxeuZ+En+i/8vJfaj58uHjT33Pe7&#10;cOJ0iunMtxk4dTYN357Psm2ufvzlAH74aR+++2EXvv0xHed+SsW5C2k4+2OKuQor/tuf03D4ZBy+&#10;ObUVR07F48iZOBw9vR2HT2/DNyekWBz6Zj2+OfxEX3+zziT/kaMbsW//CtPefcuxZ+8y7N6z1FxH&#10;S7BjJ3/rEvlbtpO/cXR3Js9AUuosJKbwuaW2bZ+E+B1T8tLEJUy2OEl+KWY7G6rbxmPDlpFYu3kE&#10;NQzrokZaeMGyECxcHkyF0h+ExSvDsWzNACxdHWFx8xZTSwZg7sIwzJgTiMnT/TB+Ul8MG9UdEQPb&#10;Y+Aggsigzpg2NQATI30wcVw/zJkdgemTCStTgzFlUjDGE1oGDuhh64xqTO3Y0f7WdXN35hYkJqzG&#10;VvUG4m/Gju0rrBtk5PhATNUMtDPD4d2nAYG7E4KD22HIkB4YObIfhg3zxoDwngSHPujUvh7++08e&#10;ePutv9ksv13aNUDxd19BjSqfonLZYmjRsDJC/bvZGvP1anyGxnUJt/Uroei7L6NG9dJo1OALFCv+&#10;Bv7yVw/UrF0eUwkf/Xy6otRn76FGrXJYOD8SG9fNt9mDBUIaJ1rqozfwPzym1mUVpGgmXrmLCRqz&#10;pgwnEAlMfG1dVk1mNGv6cPrHwLdfBwyO6MfwSJ5jBDp1aIjWLWuheVNZc+ugc8cmGBDWF+GhfdCu&#10;TX18WLwgihd7FcU++CeqVimKzp2qo0vHKqhT823UrfkWOnf4BB3afsh930OzJoXRvHkRtGtbDB06&#10;fYS27Yvb2N7qdV5Di/Yl0arjZ/S/j6If/g2vFPgd3iv2d9Sq9wkKvvV7vPbG7/BpmYLo3L0OfAPb&#10;E4br2QcAfRio16AMvLwaI2KAJ4KDuqCXZ1N4EX5DA7oYsA8K6WlW4Q4tqiG4f3tMJDzOmhRu1kIB&#10;kMaQ6vdQFvmZrCf9ZtaqUgL9ejYzEJs+IQw9OtSGv3drrFs2GbH8rdekWHOnDrZZotVtV8NVNE54&#10;+nhZebVcksZbB2MM74OwgPbw8W6Bfr1aEDZbolObemhH+FU354UaArMwEgvY5gjw7Yg2LaujN6F8&#10;3OhAXoOhGDa4r3UtHjG0v42zHTKot42n1XKLkyJDMZJgHxjQGTNnDEfUZr5zlk3BwAhveHm2QHiY&#10;F+/PEVi2lMA6ZzQmE7zHjgnGCML80CH9MZLwHjkh3PwRA3ojNKgHwoJ72kRW7gRVo0cF2mzOSqOu&#10;zpq1ebbOeeJAi1da3T9Bfj3h168rhg5kHUwewfOaiBVLZmD96vmYNH4wRg8PweABPrZdYW1fPH8y&#10;Fs7Wcl1jsZpwqW71S+ePsm7iGiawaNYwwv54GyqgJai0RKR6MKxeTNBlm0xLF8kiu37FeKxbOdbc&#10;DavHW3tp09pIg16FBb2b17HdxrbWxjUTDJJXLR3JNtQU7GSbYwYh/Z2X/wuv/48HPvvoTVueSeOU&#10;tR6xJuFaOW+0TSyqj/LJm9nG2TANW5XvMpZp8RAkpyzC3kMbEL1tEibP6ocR4zrAy7eirRvvE14O&#10;/UIIwP4foKfv2+gV9A68At5EN9/X4BVYAD6D3oFH9l143L7z0CPnHjzu3Jf/Mf2PPe49hLmK+009&#10;YJrfUM79R7+tBzzObyibx3Dlxt1h2VypjG5e7jHvMv55em6ZtD+VfffRU3LjVTe3ch543My+73Hj&#10;9j2T/Iq/ffeBx737jz3uP3jk8fARPNgO+RcpXnr0+Gm522/duf8vUr5S9r2HHjdzeLxf0Q3TfY9r&#10;3OfXdJVpXF3Jvpuny7fvmK7yPKQrPMfLPK9LPL+Lt+56/HLzznOlbZLSuel/S0rz63rIPB94XLz5&#10;yOPSrccsD0xXsv9V7jalk7SP6dZD5vOY5YfHNd7L13kf3+C9Isl/k/eLXG2T3G1X7zA/Hv/iDZ7T&#10;zexfVf46e56u33nkcTX7gceV2/dN13J4v+he5TVnc5bbWP7bLPPNh6bLtx6ZLt1g2a875/9/F+v3&#10;Fuv5Vo5dSysP75sbum94b8t99rpLui+UTsp//9s9Tbn3v55vubr/r/OaS+69b89EDu+J6794XM65&#10;RF3x+PnWFY9fbt0UBBcUBKcdOrma8Hs+bf8xpO6hso7i9LeXceceG+6E4Fs37+IhG/q3r36LXSlR&#10;2LByJuKjF9tLTl8bZfmLXqlxlpPNmis5AMuGHsFM0Bu3mg28NZMNagW6gt/8ilk+HrErJlg6bd+5&#10;YbqBsn5Mk6JmEYCnGABv3cQfVkr+Lesn84dcP+ITciE4Mhd+HTkAzMYk9xfECnSdCZwWWFdupzu1&#10;M6lTfhhWvAvJLgwLamXNFejJoivQFeC6kPs8uSCsWaUFli74uqApV2H5nwVgAWh+ABb45pcLuK7y&#10;w3D+NG6XabNAMx+5ylNjfgW4LmzrePLnt/665bXyEGi1HrEgWJJf44Jdi7/qRW76tuUWrzT5QVnw&#10;m8VGclbCWhtHrknU1EVe6x7LEqzlrQ6lx2DsgP5oVqOsTYxlay0TfjVmV0DsjBV2Js3S8klLp482&#10;6J0/UcsmhRrwThjkh9FsfAp8k6KWI2v7BuxLjMK5oxnYn77FAFjge/qbdOxK3swG3UA2/JrAz7ud&#10;zawZzePEbyHMZMbh0Z1fcP3iaZLsDdy9dwt379/BvQd3Tfcf3iNYPiDwPSb4ObBroJsr13+PLw+5&#10;jxhxN/sh7vIF7sTk4N79i8i5fx73Hgkkf8Cdh6eZm2CR/sfnDA4f4ALzuoj7j68wTTa36Zj3cf8R&#10;9390jfn/THgUXJ7hPgTpx987cdx2/xGB/fE9ppdu8t/LTHcJOY9/InD/YukeMG/l/5jbQD0EYZnb&#10;H+BH+n8yPSBMP8I15kVwz9UjzRHAPOXm97vbHqhsD66wzi6zHJftmHeY113mf0/nQzi/zzzvEerv&#10;PNZxb5k/h8Ce/ehnp4w87j2Vh2U28GfeylOuezyF79zjOd29mLfNLY+ksMrw0I53hefC3zUeX+ev&#10;49x5+LO57na5D1iOR5SbXnV078F5PHzI6/TovEl+V/nDDx5895TceF3TR7y2D+1Dga73E/+Dx/qI&#10;wHxzr33+ba7A6/HY7oULvG7f4u5DXvNH5+zeecDtj7hd99ADSh875LphS/vwPON1ns71fsQ6lXv3&#10;wY+4lfMd72den3v6YHGFuuaI1+XBfX1I4bXndXnwkHV3V+Fb9F/FjRsX6M/hed7AnTtXkJ39C8/V&#10;+Vh0l9fkxs3vces2y8F87j36ETdzzvEcdJ+xXh9fYhl0HH3QkXsbP/54ks+HPupoNooc3L/De+M2&#10;y3n/Kq5cOseH6AauXv4WF84f47PEa3rvOo4d248rV87j/A+n8e13J5CWuRP7DmbiBvc7dvIQYuM2&#10;4cChLHz9dRbOnvoa505/YyscyL9m5QIC1Hhc+P4Ejny9G1/tT8c3X+3Cgb2p2Lc7GXt2JSI1aav5&#10;k5O34sCBdKSkbMOWLWsQHb0au3cnYe36JZhNQFu6fA6Wq9fKmiWYv2AG5s2fjqnTxmPipNEYMWoA&#10;gT8MQ4YGYPzYcCyYz98wgorWZp0S6Y85M0IJSwKq3rY80vjxXpg4uQ8mTfHGhCm9MX6SN0IHtcGA&#10;YV0wcFgPBIR1RncCYJsO9dGzV2uED+oHL0J8vcYVzfJdvdbnaNi4Gpq0qIWu3dohNNwHwaHeGEwQ&#10;HEFoHDrCDxED+yEs3Jug7k1Q720W0OAAwl1Ad4wa4mvWyZn8PdRkVJo5ecOqOQSqaYheP9+WHJow&#10;KhjdOtZDxzY1Ca6tsScjGhEhPfAlj9+K0K3Jp5ReFs3RPO+JIwdhzOBwDA8PsPG26mI8ZeJgg0Ut&#10;9yPLbOS4ARjN3/GI8P7o1rkV2rVuQtDtiiD/PtbzZmLkAISFeqJrl0bo1LE+obargWz3bk0we9ZI&#10;A1cBrdIMH+Zr4Cqgncjf+BVss8wgxE/g8WS9nDN/PCZNHYqIwf3h49/V4scTWOUqXlJ4DMsmTZk+&#10;HJGTB2IUz2swQXfgoP4YymOMIBiOJADL1bFDg70wamQAr+0wzGAeM6YOtw8l06eMIQwPwNBBIYTk&#10;cPo183MYxo8ZavfghrXLsHjBdEyOHMVroSWRhhOiJxD6WYdzJtr44BWLx9mMzRvXqHv0dFuqyF2m&#10;SHLXMrZZoamlC8badu2zlnCq2aDzS0sladkkLZe0TmN22T7TzNGaBX3l0rFYvni0+eOi58O/W3O8&#10;9l8eKPjCf6JOtU9sKNDCeeMQu2kR21pse8Quwx6937etwDYeb9WsIVgzbyjf4dOxO3UF4rfPw7S5&#10;oajf9COUq/oqfEPqI2JUC3Tp/Sk69voQ3fp+hK79i6GnXzF4BhZD135F0K7X6+jc9w30CnmfMEBI&#10;MehSo5auG1YjWJDlgt6vuv9GLnT+mgTcvyUBugPpT8ffynmUB6YuELoAaeeTe3xBpJS/TPnTuXLz&#10;eDYvN/2z29y8b93O8bidk+2Rc+eex70H9z0ePHro8fDxIw82YEyC43v3Hz4lxT14+Nh06w6hgiBx&#10;/Xa2x7Vbtz2u3rxlfsVpm+J+TVcJPldvOSD7a3KhJ3+cgClPuaDqQu/PN3I8frqe7fHjtdu/Km1/&#10;AsT3DcSeJ237+Yby/fXtP1676/HTNaa7TqC7QSD8N1K6p3RDx3/Ac3hkECywleR3odgNy3VBWNCs&#10;47sA+WvKX2/Pk6BXeRhIU5duCoJ5XQmPdx7zWDyugPfiDZ7f9fsGvXnwe80p9/9dD+yYv9y4zbq4&#10;ZW7+Muc/j/xQ76bRfWHPD6XnXoDrfuTRsyXZ7wC3X+O1vsp7Q67rv3LjJiH6isfF7Asev9z+0eOX&#10;7Esel3KuE4JvP4Hg/cdWE3zPJ2Ycw460I0jJPIGz53PYQGLTJIdNlstq+NzG2ZMHCAirkBi3liC6&#10;yJY/SCL0qBuxYFBL89jyPIRaQWzyxplI3SwAnkIAnmpQLGuvJDjO7xcoJxPYJPkVr/00O3PCphnW&#10;rSZ+E2FUswlumPqUtqyZiNh1kx1QphuzlvBLV2kTohwLrZbvEZBpcixnbd8ZedI2ZzItZ+1fpXHT&#10;aXyzOx7ZHbOscJwm46I0XjmWabTer/wa2+yOc3a3Kc7dz83HzUtu/jV35WpJoidr8j5Z0si17rp+&#10;Qa8A17X8CnyVNv8SSLoeysOFWkGua+F1rbwK598uCZYl+dPjHNh1wVeg61p6FedKVl+3jiXXai4r&#10;+P6UdQbGqmsB8a7tqyx9n04N4dOtKX45vRdD2AAr+DcPrJg9xsboCo4TNi7ElmXTbQ3mqCVTTZsW&#10;Tca6eROwnI2LRZOGYPaYMIxlY276iCBLp0mtdm1bjeNZ8fjp5B4c2bcTe9K2YH/mVpw6nI7jX6Uh&#10;dcdGxBOSd25bg0N7kxCzeTlio1Zi8ABfnOZ9rsb4LTbyZfXlOwN8DxJYH5nrQq6Uw8CNnPvIvk/I&#10;fQRCFZvwdx+btO0ew/fIvQ+5XSCsXhV8/1B3CQT3Kbk5yCFUZAsaCW0P+aw9IAjcIkg85LaHTHf3&#10;0T3wfQ4xNIuRe/y7FAGdoHiHgPNA0MfQHZY35/4DK+/Nu4R2biE281/9J6u0/mW6h9k87k2TAbMd&#10;i3qUTchhmO6jxwL+O1ZeVwJruYq/94CwQtdNI0CXHPh2jpV9/xbLd5uhexTr8vEdG2rh6ta9O7jD&#10;8xPeq4R3VbbHhHy6OvcH/Jfva5M+OkiPef7PU/5t8qvetL+Oq+PrP9d1akV1y+OzTHdk1X+UY67C&#10;ir9Hl1edOWUzR/4YPke/tk3x0iOee3658a6eTZ8/D334ePCY0Ek514f3xmMnTmFnezav303ea7eo&#10;GxZWvLbffcz7l+fwrB7w/PVxRPfLA4Z1Lz7k9bt3n9fpgXoAOa56Omjb3Qcqt+7XBxTvq9s3cOMW&#10;j8l7TXWte1rX58Ej99qznlmXur+tHLxPeUcim+W884jl5DF1/6mOlV7DbtwPPDl3bipH05Wr6i3h&#10;HPNWtj5sOHeAPkTduKWPIY8I+LrCTirnueAzeCcH11g++bPv6GMQj343G1euEZ7pt/3u36PrlF1S&#10;zs458KnivtnMQ9v18UsfvdxjK5/8eaosilcO2fdzcPOOro0TvsfnR+el88vOuW716fQioctr9ZiA&#10;f+f2BWTf/h53cr7ncZyPTvce/cBn4zuTPljkPOYz/uAya9W57jm8HrfvXMf17Kv8TbjOeNUfn0VK&#10;11PHfsTC6/rcyrlm94SktHfuXWXZeQ0ecP+bP/H3SR8hslmOK3xonPLd4z5OOR3/o/s3WN5b1oPF&#10;+Uhxmw8Zr8fDa7h/Vx+peM0Ytng7t1v2ocLye2Q/eniYw+f6xg3k3OQ+95SOP4p5Yh0x7v59HZO5&#10;3Ob53dSzwOt0j8dmvtl3LrK8F1juqyadh56X2zmX7Dx+/uU7+xgi98ZN/n7fvozrN37BtZu/4KeL&#10;53D2u6P49vxxXLp6Hldv/Ihz3x/DvoPpOHAoE/u/yjB99U0Wjp08iDPfHsHpc4dx/NRX+ObEfhw7&#10;cxCnzn6Dw8f3YO+BNOzay3fKvhQc4Ltk7/5UbN++EVFRq7Bt2zrEx2/ClqgViN60EvFbNyApcTsS&#10;tm+l4rAjYRu2RG/G6lXLsGH9WotPSU7Ezh1xiNkShTWrl2PZ0sVYvmwR/Suxft1KRGlir00LsDlq&#10;CWFyNVL5LktOiWL8UixbPh2bNi+1NFtiViImdtUTxaw2N377WsTFr8G2uNWmrdtWIXar0q7gPsst&#10;LL/k+pW3tu2IX4sAz06oX+lzNK1VFYH9utvHowULpiCa78yYzSuwM3atrfSh+TtWzx7PthTbKYTh&#10;WMKx1h9u37kW+ga1Q1//VugX0hIjxvdG6PD26N73C0JvNfToXwE9/Suhb8gX8KY8/cqiY59S6Nav&#10;NLyCKhCA2Qh+FgwFdrKOuvD4/0Runr8mNbB/S66l2bVSSYLvvAb6c44puRbe523LL7ccAlvVhZQf&#10;gN246wQGV24aQert7Dse/DHzuHPvrgGw4Je/Df+i51l/pTsPVA4dh3AhqM0HwLfvEkro/zVdY1mu&#10;3c617MkC+W9cAyPCmsHRzbsm1xprMGUQfC8Xgu8Y6Apg5bphudruAqwr1yLpurLMKt4FNdcVeMry&#10;6riPDWBdiHX2ceTk83zlT+dYfx8Z1D5r/f01Ka32edYCLIB8Vi5M/ppUt67fYJN1Kovw7QeOBfiG&#10;ADxbAMy6ua46d6zAch0ovmt1/H+VjmUQr2tJV9c5f5ws0vkt1O52SducD0r/6jofnh55EFTt2XM+&#10;OumD08NcWGY+t297/HTjRweAs3/x+PGGRCDmvam6TTt0siDVigC8mvB7XgAsENayVcfOXsd9PgD6&#10;y7l1GQ/u3sD3fAmsXTnXlhpITVhnECwrqo3TJUCpO65r2d25zpG6PLvjW93xrpr8yZ306dkxr4rX&#10;l0R1od64aAwBapYDvuumOHC7xgHc+A3TDIq3rp1sILx9Yy4gM51gWGHN5mzjlHOtly6gObNIOxLU&#10;KV5+Qa8ATaAmKa07YZc7UZfAVbDqrvGrsGA4ZsVUk9YEzpvES/nl7pcfmvPLBWD3OC5Ea/z0k+7Q&#10;uXVLCWxduN22eoqBb365E2EpjdK7Sx3JmivQFRDnh2AXgCU33rUMq7u0IFZ1aN2eeb5m/c219KqO&#10;5M8Pv279yVoucFa38V0JK2w9ZqXbvWMN9idvwIbFkXj75f9A/65NcO37Q9ASSX06NUIW7ytNpqLJ&#10;stQ9euvKWVg/PxLLpo3AypmjDYK3rZptYCwQXjt3vMVnxa3Bj0d34dTeHTiQuMkk6/K+tBgc3peE&#10;3SkxWDx3AkL8usOzSwtH3Vqj/Ocak1cO5cuUZCNmDRuEbKzndncW4MmSe4ci5+I2fzCyCaF32bJW&#10;+Cbbd/fYvlNY8e42PTdylV6NcEkwrI9KrmVYwHybO8svcHaa/MyXkO2mkW6RoLPVhqSf2Vs+/M1y&#10;4glnQkYiG8GCsMl0ykvp3PTXedDr9x/i5kM2F7k9h3krf1cqm8pLZrZGM1uVeXrAjdruluXpJmvu&#10;MZhOcuPldz8GSPn3eUraR2mVjhlJ2k/blEc2N+rjws07hA5Gqp6V3q33a7ce4urNB4QdJ3wjm+kp&#10;+d3rpLTuBwlXtxmfXzqmW159tJDkV5zKcTObZci59y9iG8N07VaOuWyL8Li8BrxAkvyKc88zv1Rv&#10;rnT+Th0QF3P97j0l6cOH6sItlyu3rJK2u8ofLykt33W4yXO9zrrkOwU3VD6Gtd29B/VhhUXIu18l&#10;xbMdY67uS0l+1Ytcu2ZMqGtxg/m6x7/B+rl88yau57BuCJDCcV4m3CJc8rAmhSX3eqsc2SwEs+B1&#10;IzyyPG4ZbvEgSqe85SpO7k0WQOfDdyZymF7neek6IZQHUBrdP3Il5SFXx2KbzPyXbxBMmZGbt7ap&#10;vhSv+05+5XHpuoCTzxCPJ1fxepaVh5PmHvO8w2eN5WAd3c591nR+2mbpqWzmdV8H4f8PeY5XLxM0&#10;6X9A8LtLcL53X9DufIjSRzDeaXyuCY0E3jsPmYawr3wk/p8nDb24dvs6j8X0fGhVd7z1wNvS7sOr&#10;t2/aBwGt9X9P1+CxPlQ95KEdqM/OFtQ6f9nZhMrbOSax6927dw1Mr1+/ip9//hE3bhCIH+sKPrCP&#10;JtdvXLbw48e8/sznJq/7Pf42PXjwgO4D3GRj7s5t3mMsi3qVSfqtcT8qXiXoytW9RyfvnPThMJsX&#10;JfuePqI4HxTy6/5jlpvb9LHjZg6v4z3nWbv78JE9n+QAe/6u3ryBayyX0uo3UnVw8y5/MVkQXT8d&#10;y64jw1du3cCla1d53962etInmdv39TFOn+b0nPCYrGt95Lh9z/n4oQ8kOnfBOug+fHAPj/TFk9dK&#10;7kPeC/cfOB8k+L/5b95iHWffsTjpQW4aFt3SuHI+MN23D1vZd6/x3nM+eNx9cNM+SuXcu4mbt68h&#10;+w7D9/mc8nq4HydVLkkfmOxj6TOuPjbZhyqmzWbbTnnoo5V9kFLed2/xXs1mxWTj7lUe++pVOx/d&#10;L/rkJFc19+AO35WsE/D44D5gmfCIfpb5zp1LuHj1HH8DfsLN+xdw7d53fC4u4Nbjb3HroYa/fI8b&#10;D47j+sOjzhAZDcmhbj4+iduPT/EpOAsDORd+5RcUuuAo99+KjeP/syyPB78p3nAGiZLCgkVJcCip&#10;3C4Mu3KtWpILzc89PmX75567wNaF2+fFPw+Ab9y87XHj1k2PW9m3HUvw3TuOJfjhY+v67Fp6n0hx&#10;T8QfE7OE61jKmy88c90yuMd+nq6bHJgRZD3PvXzLgSHXlYXSgV+CK6FM6a7cfkgRSJnGATPBGqGU&#10;cCZIc8M/X1OXV2c/F+TyYFUW2mdcbXOttL/muiDtQLIjB6gF4upu/QSyXT1Jq32fdMdWN263O7fb&#10;pfvZ7toK57dyO3Wh83QsuM/K3f5c8VpdITg7lnjHL+m68GXtwXeRudezWV/XczwuXiMYMs8r3PcK&#10;z92OkQvf/ydZ+ZzrpGsjOdfGifvpqoBc11vHcgDcuaash9x013mNbrAub9yWpfch9dhchRXP3/lc&#10;+OVvBeOv8dpeuU7gv8bzv37b4/tLP3pcvnPN49p9wvDNqx4/Xbth3cIF/hevP/bYRQhO339aELyW&#10;8PsT/YhPPYSUvcfwI19e+mHOydZXWP7Y8Yfy6wMZhN8oJG1bi3VLpxF+Fzrdic1q6FiAbUzvGkLo&#10;akKMYDcX7ASOcl3YEyTKeiowFCi68CcodGUTYRGCDfgI1NbVeoMmcBLczn0q7KbThFVPxsYKCJWn&#10;oNWRwi5cCtxdAFRX4W2rCdGUzkfH13q/O9YR7LR002oeY60gXsBOGIxagl1bl9O/kPHcdyXPZdUM&#10;8+9c75yznSvPOz9UPxsWNArAbcZrgTH92iaIdMql+pluckFYfgGwLL75wVeWYdWZK3V5Fky7dS5X&#10;5+VOVqb6duNd67Nb9+kCXR7ftQzL705upmup/dx83GurdKpjF6J1Dpnbl2Pz8okGw+oeLqu8rMa+&#10;3ZtgeHB3jAztibERfWzW0PRtKxG1fBrhV8tZ8fw3LcZ2TWSyfIZBb+yKmQbAAmP5tYTRV8lROJq5&#10;zSy/mVtX4fS+nZa2Ra3yaFGvCto2rYX6Ncuj4ufF0LhuZfj162Zq3qQ2KlcojSpVysDLsyu+/e4U&#10;GydXcY2NOjUEZCv65uT32H1Ia6cfRmL610jbfQyZ+04iZdcRxCftRxKflfRdR5GWeQTJaV+bFCel&#10;ZBxCfHIm4lLTkZC+28bZ78w8iO2pdFPV2+IkEpIPm7s96RtsTTiQt255Qsohaj92pO3l80glHWRe&#10;32BHyhHGfYPEjP1IzNqDnRm7sCMzCzvTD9DPY2dw266vsCN9F+LT0rFT/syvkJBxkHGOkliulF3f&#10;8FyYV/I+7ORxEpO5LXEvErbvobKQuNOJ28ljqmxSfOLXJvlVbpVFrisrG7Uz9Wiu/7DVSxqPlZrh&#10;+DOyTmDXnlPUGWTuPo2svWexZ/9Z7Dv4LV2FT2IXf3uy9h3H7v0nsPvgGWQdOMs6P41d+88wfA57&#10;D32Xp7M/3MaZ87dw6rsbOH72Ko6duYKjpy+b5D9y6tJzdfjkRZPye1Z7vvrW8t739fc4+911nPn2&#10;Gk6fu4pTZ6/g5JnLphOnL+H4qYsWn3+b4g4f+xGHDp/HV9/w3tl36inZ+e1RHTyR4p6njL0neI1O&#10;0D2Vd/5yFU7fc9K2qaxueeWq/Kovk86HcXJ3qQ65f4b2338yN79T+OroD9xX530G+785h6+Pfm86&#10;cuICTnx7Eed+vIqT3/1i/sOnLuDQsQs4/f11nDh3BV8f/xE/Xr5v4WNnLuHkt6rzX3Dk9I849f1F&#10;nP2J+/5wBce+Y32f/RlHzv2Cr07+SPcSTp3nPucu46vjF/D9xTuW36nvruCHizm8dj8z7x9w7sIN&#10;nLlwHQeOfoeT318x/1fHWa/UmR95TS5cxflLOTh47Ht8c+pHfPvzLd4P1839/ufblofCh45/j+9+&#10;vslzuW7ncP7ibZw+z3KxTKe/v2rb5Gr7+V+yceFyDi5cumPpTn1/Gd/+xHJ8d9n8x0//ZHXy7Q/X&#10;cOYH3mdnLlj9yH/y/EXuc5PvzRyc+/kaDh4/Z3lr/+9/vOnohxs4z/r6gbpw/gbOnbmIM2d+oi7w&#10;GDznH35ivbH+fvgOx749g29//JH3H6/F6fM4ffYivmU5z7D+TrKOzn73M27cvkfQu0vQu4Uffv4F&#10;P/x0GVdv3AcZCzfII2R3sA0Jtmfwy9XbYBsHbN8wTQ4uXb2FazcJQATNX365gQsXruAiz/kir8HV&#10;q/cJwcBlumxTWJ4Xr9zGz5du4gLP7fsLl3H+x0u4zHMVaJ/59hfe99/aMa/deITveH3Vg+znn+7g&#10;ysUHuHEdhDWWh3x0kXnqOusaXWE5db1+vHwXl28+xvmfbuE7XvcLvA5yb3D7ufOXGb5p5/Ad74Gz&#10;vBcu/HKbaW9aXjpHtoNYF8AVHkffFS5d5XGuPCTQEoJ5/vpIc+Hybfx48RbYxsLl6/cs/PPlbLCt&#10;RWiGfUTRxwN9YPzpku6RS3Y9f7jE8ly+iZ9Yf79cz7H6Y7uex3zM8/4J3/Nev3SJUHyLwM+8rjDf&#10;a8w3+/ZD1mOO1Zvqie013OJB5LKtZvsr/vqt+1aH+qiS9+GC28hFuPv4MSH8rvXm0UdPhZnEPtA5&#10;H6Wcjzf6kKOPWu4HQUl++xioPPVBIde1feiXq/PVfopn0GT5k+n1UUIk/oj+HKWhe50J1Bq8fOcB&#10;2GaHPnyRk8T+yL7Ferl6Azd5oclZ9rFBvXv0oTb74W1cv38Ntx5cJeheYwzBnbqPmwTd63nhO/Tf&#10;5hFuE6BvUgZZAmAXqgS+LhDL/2+VC5i/pmfh9CnZMX5bzwLxv6Z5ugyOFeuJ8m+TngVg7Z//A4AL&#10;norTNjcuP3i6srS3c/KUnXPX6Qp9/6HBrgvAcl3JAiy54fv0C4DdayAANghWd1SG3bGXz5NZf82q&#10;J4D9bTkA7MiFIkng68DvE6uk213Xgd0n4Z+vEUopN17pZdk1a+zNR0+Br43r5bbngfFTrgEwYYpw&#10;6io/pLpdrZ3u1gJiR25ag13WucD32r0HHtd4jeXa2Oa7DvRqu+Ld8M83b1v+0nPBNp+cjwe/LrMS&#10;UwJfuZJg+BavJ39EPPgjYmO1L98gsF67Za66rV/lvnYMpv1/Il1b9/rI1XV0xxwr7nnX1r12uheu&#10;C3QJvQJc/qDxmdFHMcEuwZ3bDIAJs/yBsu0CY8E7X1gG8j/fuG7jfi/nEP7vOOfjwDjr5hqvRzY8&#10;CL1vEoR77kg7krklITMnMetrMIzUvV/zReF8HX706IF9EVRXqa/2pdh6e1pwPmbdXGwhvKo7sca9&#10;CswSNjgQrK7PWhYohpDrrOH7xMIqYJLiCJXxgktqO+EygbCZf/kkwZTBLcE2PwQK7gR8WtdX25Qm&#10;f7oncYI7QnRut153vK0LdVqPV2AnUBS0CX61hJEmqRLApUYR+Ai7yZsIcxsJzCybIFhALBnoUgLl&#10;5E0EbUphgXD0ssnMh+cna3Au5KoOJPndeFeKFwDLdQFYZXIms3LOzwVb+VUPmdtkyX167V+bkCJ3&#10;XLCgVB8YZJl2LdCqV8Gu4FcAK9f1K15g636Q0McC686sjwea8ErAmwu92sfNR2klB5KffHTQckuy&#10;xGuiDFmCdU4aG61xwSvnjMIgv04oU+wVswQnbyGsxyzD5mVTsTdxAxJZ37ovYtTVa9EkW5Zj26pZ&#10;SI1ein071uNQSpS5X6VtweFd28x6nBa7Gt9kxGHnpqUYHtLH1mjUEhVrls7GrrQ406IFU9C3dxfU&#10;r18N7733Juo3qIWfftY4TFlEHGsA3+fg74BBSCpBLSXrlLnpu88gLes0kjNOEFaPIzHtGFJ3nUJK&#10;2nGDvvTMU7ZdYYFs4i6CadY+QijBl5C6gyCYtOs0YfosYfIU9znHfL4nNH5L9zvsSD1N2D2B5PQz&#10;THPSemRon51pJwivp+hyH0KyINiBWsJ21jErn/JN3nWSkH3EYDtl39fYSsDdmkoAThcYH2W64zwP&#10;ngvTSYLZHYmOkpIJ8SlHTfLvTGL5U8/wmCrL2TzlD6u8CSmnsD2ZeeXKDccnsZwpx6yOkjNYR5ms&#10;FyopzVFiKkEu6zukZDDPlJO5aU9YGtWppPNRvWfs/Y7wds7czP2EugM/EO7Os46ZVyavBfNPzOA1&#10;SD2O7QTv7cmEcPrjEw/naXvSkX+RjpfEenbLl7pL1/csr/M5k/wpjNN2XY+dzDOB5Uxg/vHcX/E6&#10;tvLQ8RS/bac+ZhzClnhe88RjLAvjk1iu57hxO44w/RHE7zyKuEQqN7wt4TC27jjMPJkvr7vVe8Zp&#10;q+/tqSe470nEJR9DdNzX2JLA67zjKGJ3HkZswhELx2ynn+Eobo/ezrLkhmN2fGPbo+K/MkXHHcCm&#10;bfvMlbZs34+tO78yxe44iA0xmdiexjzi9SHmG8QlMW/Ga9umbXssncLaT25U3B5sjlf8fqyLScNG&#10;7rcl8Sus25qF6J3cvuMrbE44yLSHWP4j2BDLtLz34nnNlN+W7fuwLfkQNsbuQnTCPsSlsKzb9yIh&#10;7Sg2xe22ez9m5wEri7bvyDhqx1N5tqd8g/VbMrFifSL3z2JZD1l5NmxlXizH9rTDWLM5FWui02yb&#10;wjEJ+21/HU/H2bxtt6VftTHZ/DqPuCSWN2Ev805jPrtZb5nYlngAa6OT7PlKyDjE5/trc7fs3I2Y&#10;RJYnifWVdtCOk5J10n437MNQIp/NlONI4rMRH38ICayHRD6DO3nO23fy3HfqYxfPN10fv/bbx6PE&#10;lK8Qv2M/3cNI5/Mgd0fSV8jcfRzrNiVgy7ZU3me7+AyxPlieuAReA9bD6nWJiLNreZD3/yH76KYP&#10;a1t3ME3iPj7HvAZMG7Mtk3nq491his9/6jHEbt2LqC1ZWLchFZtidmGb6jf5K3Ojtu3i/bWH+3+D&#10;jTHpiOW1T0j+xn5PMvacZRpe49i99vuhfKStvMdi45jnVqeuo+Od67yZcVt5LjEJB+xa6LdCHwHd&#10;j2x6pnVto7QvpXRyN8bssedPz9jmrQewYcterIvajdUbs7Bqwy6G9/NZYB485228/2K3HzBXecYn&#10;f21ltGsfu9vKI1f3iMq3NioNazelYV10ut0DG2Mz7DnYwHNV2k0KR2dgfXQqkvQhM/0I0vguSEs/&#10;inTWXVrqYaTy3k7hcfQRTx8a9dFxJ++HHakHWPd7+Kwxr5hkR7FJzJNtKrobYhKxaWsyn4N0ljfL&#10;Pn7q3ZGyh/W77wjbZIeRspfH28tjHeBvbdpX9nzqnGITD9o5bNzKe5jXbB3vgc18plTHqjO5Cm/g&#10;s6HnYz3TKCxX4S2sWz3P0XqW6de9q/tH11p1tSmBdcRnYQuPuTmZ93Ym3xl898TzvtgUy2c9Kpn3&#10;VpZ9XN2Z8RW27MjA6qg4lisNybsPIHnPPvsou2XnDkTvSDBt3h5vbkxiEp+ZFD7bqdwvzfaVngLS&#10;X4PGZ/UUQD5ne37lh9HnKQ+kf0UujLpAKquxgNHVXXU11cRYud2k3TK5+T97XtqutK7yl9XdL3/Y&#10;tSS7YyMlhfPqLPue6RZhVJI/5447OZZj5c0Pvvnh1wCYae6xHNIdHVP58hhXbxBuCYDXb8lKd5+w&#10;+69y4dfpUvzrym9d/S3JuupaXtXV+cdrgkSnq21+uVZbN70jF2YFwNrmuGbttf2e7z4LtPILdl0A&#10;dkFVyg/BbnrX2nv1zmMHenNddXF246/zmjvdop3u0s4xnpzDb+l59ZRfKpcssXndogm4gmHdrw/g&#10;TL6me/jKTQLr9duEUroG107duefjKj/w5z/fX5PKoHK656Owe80Vzu9XGqfuc8//hrpMO12kb5rV&#10;9rG5Cuv+EuDLlUU3m/V3U13IuU3lNyu2tvE8JXUFt27jPD/3vpS1+fzFmzY7NIG3HEF4Dhvs36nR&#10;rgZ0XFIGDn59DHxebEzUtesa73MXly6dQ3JiFGK3LEfMxsU2QYZAeBvBSkso7IwiGG7SJFHTsHll&#10;ZO5MzM5SRbbm7qY5NrGULILu+FEBn8FhLqQZDBMQnRmWZTV0ZFZeSsdI2jLPliaSBViQpXh3ySJX&#10;CivNllXqPj0lL87drjjtlxwj4Jxn27aunWrbVEaVR2Ani6gLk7Jau12d3a7MbtdoFwYVpy7Rcp8F&#10;ULmuFBZwuhAqv6S8BJGCdoGta9kV3LofAAS4An0XeAXBUv50KpeOrfHIct1j6XzkCmjlF9A+C8By&#10;NdZXyxqpi7OtBc1yaXkjXbNnuz7LVVdpdY+2GaDNakzoXzuZ5zrVQH3vjlX2scGtS1l7OzSuYhbe&#10;k3sSsDdhvVl849fwfKKWYOsK3jcrpljXeXWR17jlg8nr8HVGNE7si8fB1E34elcs9mpt36QoZCVG&#10;I3r1QmxYNhe7k7dhd+oOxG/dhMULZmLSpJHo0aMdvqhWBpW/+AwNm9REs5YN2JhZR+DlPf7gHr7/&#10;WRMwAce/PY+T311io+WEwUdSBkGVSs789ikJSKSdKc9zCS9soAtgzRW4EmZ2ECB3pGnf7007084/&#10;ESFYSkyTSyjmMXYSwhJ57B2Z5564mcyDgOi4BNL82xUmiCcSDNXId5XAhpqGOexkOSQ1LgVzAs8d&#10;yQRBQmhSMoEyVzoHQXlixq9re8qZ31YSgY1KSH7ij088zYbVKTZCT7JhygZuntjwprYmHOe2E2wo&#10;HjcIFFAKDtXgNXhUeVm3ujaZ+34wKE7f8z0bmufY+NJ1yv1QwDQCeCkp7SyS03n9cqWwtD3xBM+d&#10;oM24tF3fE8jPm5uSwbrn9pRd3xHCCen53JSs75Eq7T7P4/5grt0LvK6C//jcDwHxrEOdVwzP59fc&#10;qK2H2QglqP6Ka2lYJ1viTxDUjrLh/CQczW1yt7Cutu08w8bjybx0chXeuE3geIRxxy3eleKkOF4P&#10;pdNxttKN13VKIcQknmLcMTakD2D9tv0GzdsI+HFJPC4hXUAdQ7jfupPivbOd572N989WAt5mwr/g&#10;eiPhZNN2No7/jZRe7rqt+wjBBHFebx1v49b9Bu8bYglLvBfWRu+246/bQsAkzCut0plYns1xAvYD&#10;tp/CSqsPABvjCFrbeIx4+mMPYs0WHmcrG/Ys/04+2wn6AJPP3Z6u55P1wPtoSyKBnzAWS3DamsL6&#10;IqDFE3QS1Hsj87gBfgxBQXFxfLYE+9L2jGNI3a9n5Jzd+/rYJTeB9R3H6xXPut7Jek5M5TNrcu5R&#10;98NSYro+kul5IcDt+JrPC2Euyflwoo8jitNHHX200Ye3uJ0sA8uqdPr4og8quv/1HG3ZfhQxvOZ6&#10;9nbyWDt4XEl+PW8qWyJ/j1J3/cD8zttvj55P7aN02k/+jarbLQIifZxhnnT1MWzd5v1Ys5EAmuvG&#10;8dz0u7E+itCZQAiOP0xI5zUi8OsDzTaCsa5nbDLLxLqO43Osa6WPM/qgsyl2PzZG7ydg7iOM8v6L&#10;ZVzu/bqRz8SGrd/Y/bxlxynEpXxLwDrH8EnG836l5Fectq1hmTZt5TWMP0Y4ZB4xX/MeIeRtO8J7&#10;l8fleSp+Q/RXWL1pL8F3v23X8xmX5GzTPaQ8dM9s3uaUUfWhOtB1TEjS74zz+7F7/0XsP3QZXx2+&#10;gUNHrtoHPA0p0++ugFIfeDZtzTK41scYAfamrZkWJzcqLovP3V7WD+uOkJmQxX33nUbqQV6fr/n7&#10;dOh7JO7nb83u09jG3/jYFN7jyccIp0ewhvf4Gt7fq2K/whqew+qth/jsfsP4r7E29pDFr95yECu2&#10;HMDKqP1Yzjp2w3KVTvspflW0nvtvsI55rtpCqOa1Xs7nbhOf95V8vjbw/lrLZ3ze2hQem8C7+zts&#10;5f22OmYflm3ahbVb+Wzy3o1N/QYrolOxbHMyj5/KY6QjKmkPopP38riJiEk9iCie66YdfNaTvkY0&#10;7+nN/M2P1m8/36N5IOeCogt+/1vA/Xdy4fNZucfMny7/fm5cfrnxbtmehdlny/y/2T9/vCs3vVsn&#10;blldGHbDkoBVus14Vznc5+49TX7ldHl2AdiF3vxx8ksuCOdoAqVbBBACiiA4D4AJlPklwPj/JfxK&#10;+SHJGfMrEHWAKb+UxgUu159finf1vP3z63lQJ/BzAVjKD8D5odABYIEuoc3A94ncMb7yC341G7Rc&#10;B4CfgGL+sj5Pz9bRs3LPV7BoFmMCsCTolXVfXdwFw7L6CoANlpWW++Y/zrN16Ob77+Tm46ZX2L3u&#10;Cuf3Py9/g9lcyBUAS+64YVfaJvjVNoUdgHes44rTduXx87XsfADM8vFcf7xyy/LLheAW1OqkzH3n&#10;d6bv4Q/3PmQQhPcdPIzsHGeyjxs3NZtnjs38GRO7CnExqwkYq7B9yzLEbnRmVdb6vHFaqmj1eBun&#10;q+WInGWMCGXRhF9K44YFwuoOq5mTZfmUlVjgJfhL3uxYFp3thM188CsJeAWsAlVtU1hQ7AKsuku7&#10;YKuu0trm7meAnht+Nl8XjrW/8lm/YIxZcl2AlZ6FXZVZgCngdSfEUhoBpNK71lQ3rRunPBQnV3LB&#10;083ftaDmt3ALbBV2Lb3qAi7XnQhLXaEFndq+fd10g1rl5ZbHLYf8kmvJFQQrraSwlcmF2dw1gDWL&#10;tvzuOr8KC4hd67VcAXHeeGtdX5YhOXq2lc/qfqPAfSF2xa1AVvxKgmwMBvt3NeDduWGhdWvWx4/N&#10;CwnNq2bZ7JLpW5bgq6QNOL47xpZm0thiTayVmbDK1qTWOtXzp43A4JC+CPfzhp93D3Rv3wad2rZE&#10;hzatUePLL1C9WiXUrVcdVauXRaUqpVG5WmnUb1wNsxdOxe3716EJay7duIabfFHxucCt+2ADO90B&#10;LTZuZKVV4zB11wVzFVajUZZbbX+uKyBKY6M1jQ1mc9lY4ks9IZWNbaZJSJHF14HgHak/PPELjnOV&#10;QBCTdmQy7XMUz0bzs4pjY9oRQZCQuzOTDX1XufAreJQElI5FkrBOENzBRnqe1EDXORLEn9WONDak&#10;KTUSf0t2nrnnKrDanvytQVZ80jkHthh2t8u1DwL6CJDGhnhGLmhmsfGXT2lsbLlKyiA4UC4w6HqZ&#10;ZZXA7FhWj+eK8YRdAciT8zzFOPkFwMzPAPgCUlmvSap/llfnIJDVNdP5PlsPihfoK50a1LE7BLbH&#10;ckVYIZg6Ovd/cqMTThN42cjdfsoa/WrcP+tq+7Pp5EYnEEiTvqXOGhDEJgqSz1KnCQ9nDCC0/6a4&#10;YwSL4+a6+yle8Cy4jt5BeKC2sB6jCDQb2FCW5F/PRvYmAo62x7B+lUaSP5b3lNJEEdh+TbpH18Ue&#10;MCiNFdwRotdvPWhxAmvVZ1ScYPYU4VVDCk4TFAjjiYR9gV1eXT9f+kggCfK38ZrH8nrrA4Ikv2BK&#10;UOV8JDhqaXXOSq/ybyC0bSScS5sJnVEETDXS1biX4tJPmrbxWZLiCc3bCaUJu3h/ZeoZ+ZYAKQDm&#10;M58s8ORzwHAC73v9hiisXiCuq3il287nw9mP9xVBaxvBw+1hobDkfCDSx45vTG68/II0wW0cjxub&#10;QFBKcJ65hJTz5ur+cl1t3xLP6x7HuopzPqIove6/mO0nTdq2MeawKWobIXMr74Mt35gU1vOqZ3n1&#10;RoJT9Nfm1/OtMggWt7B+dT0MOnktVbe6R5z748l11McvAbSeS52/3efbzzDNWd5np3lfHMfq6COm&#10;tTEE3m28RtT6rSdt27rYE/SfYByvLeN1Pir/1h1nKd73uecZs50AyfOL2sYysPzueWu7XIXtnHM/&#10;INk+KhvrU79PKbt+Qvren5G1/wp1CbsPXKUuI3PvJb4ffrDrqI8P+oATFX8Am+MI4tv0gWcfNm6V&#10;lXav+c36unW3WV3jkmU5PY7k3SeRQsBN2nMaaV//hJRDPyPp4I8E4fPYtusstqTxGeCzsp7Xeg3L&#10;tpr376qtR/K0hs/xev4ebOAzvnyLwPUwVsQcwcrYo9x+zLSaz7u0Ju6EheWu47Mv102n8Dr+pij/&#10;jbwmq/Thgb+fOuYmXp/1elb4my3/Wl5jKYrXfCt/t6P526l0UUknuO9hxPDdF5t+gml4f8jaz/dh&#10;dArvoR2HDKQF7+v4O7Kedb+W12NdHJ93XvM8kHOh73mAmF+/Bov/G+UHx2ePm1+/le+zx89fVunZ&#10;7f9u//zxbh4Kq2yC3WfTPVt+wa7kgrDkxD3wuHNXMz4/DcAu8Cr8GE8myNI2pb2rc2Ae1sWZsJdn&#10;8f3/EwDnTycoyg+n/xsAflbutvx6Xh6Ss/1pqM0Pv+6M01J+CM4PwCr7swDswq/OKT8AawIsxauc&#10;crXt2fI/q/x19TzlpcuFQkGupO7xsv7KCqxeC9du58IxoVFw6O77bF1J/9tju3LTu/u4554/j/xp&#10;XClewKoy5Qdg+d2w65cEv1Z291wpwa2kPJRXfgDWdkGxQFh5EX4LUq2Ssg6uJgCfT961H1l7jhKC&#10;D+HYyXM24YQmTsi5ewW3b/9skxzsiNuA6I3LsHn1ApsdWlAUv2km4jdOxY4thLeomYyfYevMxWzQ&#10;xFXcRskaLMuwzdKcaw2WXKgUcEYtnWTdql2L7HbCqguocvNDq1zBriBLyzJpHwGy4Ddt2yJCEwGO&#10;25SH4lNi1bXXAeP80Kztykt+WY01ZtUtn8rqlldwp9mvtRauuggrLJCXq+15aXgegk8BpiS/Gyf4&#10;dGFUYYGzC8+KFwCri7bbzdux6M4w6N26ajKhe5KFBcCCXrertMKS/LLoCmZ1DLnK17VCu+VSnUtK&#10;6wKxiX47H10bTYSlMckxPA+es8Ky5rvnrbpQXbnnr3py607XRfWk9Lqe6vqdFK1ZpZdD43xnjg3F&#10;2rnjrOu7oFdW36zYlciMXYHUzcsJv7E4lBKDAylR1GacP5qB3Ynr0bFldXxa/FWULVUYJYu+geLv&#10;FETVcp+jaf36qFW1OkqVKIn33/8ANWvXQomPiqNV22Zo0LgGqtcqh3qNvkAfny54iJsE3wtwZkV2&#10;JkY5891F63rojMd1rIAGv4IxWUkYNsto+llzZRkWKJrlJtc1CE5jIy71SK7YgFXXVXUPzrOQCqpy&#10;Yfcp8HXg0hEb0pQsU65kVXLlAPXTco6hY5/IswRLBsO54OtaSBNSCIWUrL2OtdSxSAkA886Fcssh&#10;Pe+YzxeBnMAiydKohq8si4IXuQ40yk+I4HalU53kfSCg6wKwLLuSrofkgq9bfleCX3W9dgHYBXwH&#10;HmQ9JpQznWO5P2mWW+WbZtZcWZHPW1jnrTQGuOksS+6HCElhfWDYxjpTI94FPxcUnxIbiY7YoH6O&#10;Kxg1C+y/cQWrSu9ArqxcjkVX0KoGuuLNEpxMcOJ12572vbkO/J6yfNz9HSuwgNfZzw0rX7dc7nGU&#10;p2sxlitYlEVOrtK5fm1zwdLJxwHhzdu5329IaQTTAmmBkOpsYxzBKhewBR3RzDuW5YhiGXS/yFV4&#10;i8qnY+nYjJNf6SWFN7JsVnaCcpQ+TPB+kzYTtBQnd6OsgvS7YaWToglqskLJ2m0W750sSyKhmeAh&#10;MHclyI0nkAjcBfOyIitOlk3F6f7RfS4YlN+AmM++7m+nB4XzAUXb3efD+ZDiwL8gyu0ZITCU3LC2&#10;CRhdv9vTQmnyelEwTnkJAu2ZI8CpDhVWvCBYaQSHdkzCsLYrncpkfm7XvtruPK/qHcBry+uuenZ7&#10;KuS/Vkqj+OhcCYDtfPisu/Cra+1+sNOzpPi8D0jMx64t78colk3axDJvIIiuI3yvjSUAU2sI5HIN&#10;fhnvuoJjbdP5WNm477Ou8l+7+StsiOG9R+iy88utBwGvyu+cM+uJdaHf42T+/qfv/QlZBy9jz6Er&#10;2P/1deyhP3PvL/aO0EcMA99tsjari/dB65GgXgzrY/ZSuw1+BcTR2w8aHGs4gN4PKbvPIvPAeWR9&#10;JV1Axlc/IOnABWzfcx6xvK8EvWu3f4NVsspSK3l/L9/yFZZFH6QOmVzYdSHXBV437EKvtDb+pIGy&#10;XMGu/P+f9t4DTq+jvPd/k5ub3Hv/aaRdiEMIhA7GVNsYA8ZYGIMNBhuHGtIcEpIQuElILrkJJCQ3&#10;Cb0abGPcZPXeV9re1Lu06lqtdqXV9l2tdlVW0vN/vjPv793Zo/OuikvKzX7005yZM+20eed7npk5&#10;uIoT9+32cnYEEH5iiT+X3g4B2XP8usxY7ufbwwnDD3hPDPP2wZ/xWSv8OfRnCUv1TD8fM/3YgeLZ&#10;K7d6nG0lACbuBQAssEOCPQkYFOil8a5EKTQiWVOz+7JpUn+esnXOKi9NVsTjWGVJxk/ZDHdO46X1&#10;lATAF4p9Y8ESDNgCuanFF+AVAAuCCQ9WYE9P2XGe79MLwIJFgAj4ykJqHgSnoKZ8BFXal42bpk/D&#10;BcCS4BelAIyyEByHQUfg4zgk1Yf88Q+civAr4CWcOE8FAKMQ1yEPBSvvwHCYvw0An/Vry1B9AJhh&#10;0FkAzjsnKlfXZTJNqEPRr+ue7s/zh/yLFukUdAFagJVPOeWBr45V8Mw+XPbhynIsP1Zg4mJFFgQ3&#10;FSG4pmGzrV2/27bt3G/tnd1xdUFWpTzFJxFGw3cVK1fMtzlPPGgrFjxuVUsfs4XTv2YLp33Jqpfe&#10;F1ZoXjjrGzZ3Gt/s/Zotm/NtWzHvu+H7vAue+Hr4jrBAKc41jUAGnAF/gGkKp4JVxDYAq20gF9hi&#10;WDMCcIHZFJjJg7yA4cYVDocspOX7iE8+7GefwgS1AJ2+/QsMU19gTuAe6u5wCOjhsj/ETaytbHNc&#10;qQUYP9uy/Coe+xhCHOfTxsWtAFqAF/hd8OiXbO4P/ylYVglnQSzC5j/yLwGMSbN25eMhT1mvla/K&#10;4lwDvIJzpDohyg/nY5ED+WI/BtwiCGPBX+7XjePmWAW+HHv4bBIvBjwe8Mzwd6434Fy//HFP932b&#10;9/g3bd6j37DqhY/Y1//+M7b48W/b6uXTrXnxY7alao4D8FTbXr/INqxabGsqFln9ktm2ffUqa1g+&#10;0xY7JC93cP7SFz9j//fzf2I/uO+fbfH8qVa1YoktXbjAHrzvB/bJT3zK3nzjLfbsq37NXnfd9XbH&#10;++6099z5bnvrzdfZXb/xTnv/PVPsUMd2O8ciHGd6jaVFWCmUBV6272q3ZRXrwjxfQBFgAqoAKPwA&#10;kqyRKYyllkjiBQsr8MsQ5BSCSyDsEOqdqgh8UhEesRYnCkOnmQPc5Pk3M8TZy1vtcMq80OK+VONp&#10;ZYGOYp4qivXzDrdDYhhe7CASLaSeJshh1KERK/aFeTpMFo+jos6Bs5w8PUO4wzDuYDWOncgI9ITF&#10;zj/HSzhAX9N8uJgmukBpBNNo8U1hGKXnHaBNoR5xjMzdJQ5zeaMFubWY7yFbvfGINW84bE3rAeB4&#10;TcOcX7+u4Ryv9Xqs9Y5oUVWrDwfLOxBM552O+5PRsloHjkkka77iCh5kaVUYLnWqXXfEGjYeC6rf&#10;0HkBYKRp021pArwj78QKaCOQR0AGjAFraRmg5S7hJWXyzhMQrGPAkozwo7Dt5U0mgZlgWOGEUW/q&#10;BcwCtYuxGrsC3LqA4WV+/0lLa/0YXALlxTUOcg6xEoAL7AK3ErBbtfqQVa9pC2I7WH6L4Qybjy+r&#10;4hD62tWMbBj348YXTPFlVoRhoDO+KMICLPDVFILUD1guXLY9QCbQKGurLK5YybGgh6G7Dvvyp1I4&#10;8QWg+BWubfJQPqTDEo9VnjDcOYs3hzD2KYwh07iEh3TFlxxcd65vek+GfcW8OSbSzAW2HIiidgYA&#10;nruiJWyj+SsZhr4rhKUijJcawcLv5TOsOdSnWBeFzVywoaRZCzfa7EWbwj7qTz24FlwXrlGYAlGc&#10;+oCLn/aRNRsY2r3QIW4Bw6RdbCMswCkEM+c9zLl3+AV84wvKuH4DAFy/zts1d2vXeBu55qAt83IX&#10;+X3HkOOZFdsC+M5woMTaOtvvbwlQjQAaITcLu1K6DyhWGC4gjCtgJk/AFhegBW7nVWEB9vPtfsIV&#10;Bz/gi/Aj6jXPn8Mw9HoZFt7tQXMrtwfwfYIXAgCwHw/W37l+/ecCzQ7BcyoA4AMXzoFFk0Ffug/l&#10;pU+leNl8sgDMNm4aX/uzUh5p/FR55adK0xNH8Kv5xFkr8GS60PI7EYBHRs8ECJYVWNZeKWsFZtg0&#10;lmPyBoIvBGCHKVdp8SqHmMmUAk+eUgAGwrJDn7N+QZqU5kUehCluGj8NS8Oz8CsABn6zAIzYP279&#10;HQe69HjTY2E73ZeWr7iTSflPppCfA14KwKzkDfhiAcZlJegwD7gIheRd7ryoXF2XyaQ6ZP0KS/2p&#10;dE4EsIJWbQuAgWHCBLypsO4ijok4xAWYSSurMOGKi5/9q9e3XOVyCN46ywG4s6F5l7nfNm3fY0e6&#10;uouLBY3Z4FCPnR8btb07N9vKxTNt0ayHbImD05JZDqCzvmYrFzp4zv9OsP4umPn14PJt3uolDoLu&#10;Lp/LHFzANloSAUwWoWKhKobJ8kkewWgAMd9GAC0CaAFgwSsAjLVX8Ko0WHKxCrNNmmjZ/Y41r3ys&#10;ZCUWHJNWUjnaFmiTBhF/4RNfDVo07WtFYE4t098LnwnC4slCYAzzZpgwfq34rAWxtDo0Q4c1HxrA&#10;BkJTiy6W3nSOL9ZgWYER2ww7RtFaHK29QC8vFgS5uKzyjNVXll/CAPBxII/HUbUwik9LrfRj5pzr&#10;OmDN5zoihr4DvYAuwlq8tnqWLZt3v83Hks2K1ksedf+DtmwuLwymhm/+fvMf/twafbuleZmtXzHd&#10;9q1Zbuu8brvcX7dotu3dsNYObFlnR/ZttV0b66xu5Qxb17TIKium2Y6ttbZ+baUtWzbHvvH1L9vv&#10;/d7v223vfI+96Y232KtffYO96OWvtp+/6rl26x3vtue98FftY7/1AXvfB95hVbXzjfUsT4we83t5&#10;1E6ePuEAfMa27XQIrd5sFau2hEWQgCOAqbZ5/6mapn2j7o44II3gOlgFV/L9IUyqatw1sqpx57ga&#10;Wora7dob5DAY1bivqD1F7QpyiC5J+VKOykz3O9heoFX1Xi6q8/yKYWmalbVen7DP69vg9a+XDkQ/&#10;x9Hk9SzVa0+x/lFpeJ4ckkcchkeWV+8eWVa9c2RpZcvI0qodI8uqdo0sr2kZWVET93sn08vxc9rU&#10;GlzvcHr6fX6sB4IccEN9qKeDrdd790hFjZ9f38Z1kB9ZsnLbyOKKrcFdump7kHc0R5ZUbh5ZURvP&#10;v3c2R2pW+3Vb4/m6G+u4M+xfXrPN67jdt7d7mOftx7esds/I0prdQUuqd12ghat2BC2q3DlB5cKz&#10;ml+xbVIRR3ktWLk9hM1bsXVk7vItI3OW+bF5HZQX2w5qIw5pwVX9SKc0iG3yIRyl+afxkENKkAOL&#10;x2kJ7rwV233ftiC2FQfhl5RO5eQpPQfUAb+Hj7r/lPsDjAnIgDOBmtwU1iTtA7QArIVVcY4kWlDZ&#10;EkQYFt7UnypYf11YfplvzNxmxPxVFh/TSx5eAvFyiJdRYT5+8UURrl5OhZdGvORhG8jlxZGDFemZ&#10;C0uezKUOi5R5HcNCZSt3lLSIIc2uPH+EZSyuzFmNc2klXrCxX9bqFOYlgB6wl59tJMAP9UzKyJZD&#10;vTUqRPsJw1UY8UIeab5NB2xF4/7gBnk90rqEvGt5EXHAFjroL6je565fS9/GXeDQPN+hGWjCcghY&#10;AVIRphyw/NwwN5Xj5nqhMPeYc128lpxvwtlmHjmwyrknjGtXu8bb/01HbM2WTlu3rcs27Oix9du7&#10;g79xg0Pw2kPhGoa8qzzPSizO24O8DQoCdueu2OBAvtFY/I055cvr4xzy6rUHrHnrEWvc7HltOOTA&#10;6/dGEy9l/J4Oc2G3OThusWmuqUs22WOLNthjCzcZFl8sv1iAGZY8UXEYNFZbBLRKgKskeM3br232&#10;k9cTS7aGvCmT4dD4KVvhbEsMewbOCaee04i7JM5L5lieWLzR/Zs8n00eZ2Ppul0IwHts7sq9+fNm&#10;BYdAmLalFCSVZjKl8dN8SgDpcVK/8sWVP6s0HykvXjml6SgrC8Bs65xo4SukOqbSvN8UhKOYC+xl&#10;nGBl6LEJVmAkS3AaBgDHYdDj1+HpBmDFEYwJeLMSnGWV5gVwEZYFOoXl5zURgFPYBYBTKMYlHgAM&#10;/EZNPM60DpQ1Xk5+HQSOVyrKJC+BYO9QXO2ZlbxZtE0AfNzvAeYBl6ynxbJVL0nh5Mtx4Z9MaV3y&#10;pPNSTgCqBKAKWgWzChcAc5wpBHf2x3nNxAeY+f5xajkmPnlwbrAEE7cIwc9du373vQ6/zXWNu0aX&#10;rlhtlbXrbfe+w9bZ0x++ZRe+BXf+jJ0Y6rZtmxps/swHw7eBsfrVL/uB8T1eQFdDoJc6QOGXNTEM&#10;h3ZIlOWU7aXTvunA9h2HOUBvHDSBLWAM8BKg4gdeAVPENkObCcdPGqAUqzDC8ku4hkCTBy5iP2An&#10;0MWlXMEu+yIMxsW3EOWVA2DSxvwfDnOb5z/2dVs87dsBdoFbVs3GLwjWIlK4hLGPTwdxPrD4Mgwa&#10;4AV+sfoy1xeFObYLH7DVKx619ZVPBKsv+wHjxVO/6ucxzvkV9CKBsMA3hWDijVuheTHwXT9Ov2YO&#10;wCv8GqLKBRGCw3WZ990gQTBWYYlh7swdBnwXz/Zz4BA8f7pfE8+/ZtkTtrp6rjUsn27/93OftEVP&#10;fNfWrZwVVtvesGq2LXr4azb1W//g5+GHNvXB++zTn/gt++B732F/+Nv32J/+4Ufsj/7gN+z3773L&#10;7n7/FHv/+99h77ztbfa6N7zaXvTil9qrXnOt3Xb7B+xDH73Xnv+yV9hLXn21/ewv/Zy99rpX201v&#10;v97ue+ArDr/DdrijxU6P9fv2KQfgU8Yw/9r6zWElVFYmxmrIqrcOW50OX+scPFe5KhwKg2qbD5a2&#10;Uzn4VjhURTXsmKgQvqvCYczdPRXeSQ1yECtqV64cVksKZSR+h9oL5NCbr7pi2bUTRbjDZZAfa8Wq&#10;muiurPWwYt0cCEOdcb3jV1LWLxFXadkmzDvEFd4JrfAObvA76FY49AbVNB+6QA1r24L8WgRRJ+ro&#10;4Ot12+3nYn/wOwRXeCc0yDugYX9JfrwOvhV1qw94Xq0lOQRXOAQHxTruDHFSOdQEeUe6wiE4yMGy&#10;Ynnd/iC25Xd4K7mXKwe+CVK4Q0CQg5yXs6dicdXuIMpkv8ofr8fekhTmIFnhUBlE3rjkQTh5pvkq&#10;rsNjkANskMNsENsOt6UwtrNS3PE0seysdJzZY/btVa61XpcjDoTDvDRxN7w8yboOgWGbFyoovGAp&#10;yo89vkCoGtei6pYg+RfX7CppSe3ukpbW7Qnye9TVUnoh4vdJEC+FEC9UkLZrVu8v+dP4qQgnP8QL&#10;l6VV20paUrk1aPGqLUEOZO5uC3JAu0ALVmwOWlixZYIIm7ti08i8CtwNYTvPXbDK81jleSTuwsot&#10;I4uqtrt8u2KTl7O5VB+JMMR+NG/Z+iCFsz1nyfpQD+rg1zOWsXK75+/blTtcfkzhWsSXMPNXxpcu&#10;s5dtGJm1ZOPIzMUbfHvbyIxlW4OmL91ckkPUyBOe/2w/B+PaPEFzKXcl9dsQtGAFdVwbNHfpmuDO&#10;X74uhC9audGvxVa/1jv8Gu0qviTbN1K3dv9I/boDQfirmnaHF2SLV20qpSOPuUtWj8xa2DgyY379&#10;yMwFDVHuJ96iqs0jy+q2j6xs2jVSvXbfSP3G1pGmLR0jzVvbfbttpHZ964jDr+/f4/H8vvTzz/WZ&#10;udSPr2L7yCy/x6XZfq+jOat2j8z1+332SlfRH8Iq9wTJ78CaKwfVIIfVCQr5JSKPUKZvU37WTxrq&#10;Mb96X3Dxz/Q6E29+jdcFt2r3yILqPe7uGpnnz+W8Kr/W1f4s+rM1y+9VB+BwnHPIf6UfS9CukLYw&#10;Gfwi+VEKkUpzqVK6ND/EPlyVl8YPgFlMV07Z/FBevHLSCwBBsKSwvPOAFJ4ufpUKAEYAMC5W3RR4&#10;43Dn89Fv7rrOnj/n4awe7VB+Jp6HpxuAEaAETAkOWf1ZygJjVmkeygcJ6BTGdjavmIbtfAAW9KYi&#10;nqy/WuVZVuz0WFQmro4pLVv1UdwrFWWSVwrAXf3HC31DJ0oLYTEU+sTpOA+4BJHFtMon5FGsG8fA&#10;Po5J+8spnsNxZfeTz2QS4FL3UP8iAKfSfkEwYpswjoX9WH1H/DhHz0UIlhUY6CUP4nb0DBWO9Pq5&#10;cX9YFGt9y/Wu+2ubW9r4hAKfdeF7npu3t4Zv2/kzUvwI/Ckb6muzDc3LbOmcB8MQV0AvzPGdf78t&#10;m/c9WzLnu0FZQJr76L8E2BSAanEnQA+LJ+Hsx4KLm8Il2wJe9hEmKy/bhC2Y+pUAquQD2ALBDH0m&#10;HeBKmexHWbhm39LZ3whiKDfW7JULvhtUucjhewkQH8OY61y1+PtWs9Tz8nD8gCHHv3jGd2zhtG/Z&#10;0lkct8Ovu9peNvt7wU1FWAj388PnmLDkcl40BxgYBoqXPPG18BkkDYNmH+L8AcUxPC7WhbSdgjAC&#10;fLUCtMIjGP/Qz/V3rHoxll0/p/P8HLjYrlmMFfi+YM2vWRqHRTM8muNdwYuMud8PC6JNe/Af/fi/&#10;ZasWOFgv9PKWTw3gW++Qy5zxjY1L7fOf/YRfj+m2qX6Jra9aYGsr59gff/QOu+1Nr7I7bnmT/eWn&#10;/8D+6Qt/ZX9474ftrvfeYm943Yvtub/6s3bt9S+3V736Rfamt7zBbnvPrXb7XbfblHffZm+dMsVu&#10;vvXd9s477rSXXfMK+8Vf+QV7yTUvtKtf9xL76MfvtsHjR/y+PRHuW756ODo6avsPHLbG5m1WWb/N&#10;WG24eWNnsGw4dLU3bzg8y/UJ120OwFOk2ub9UxxGL5ADcNCqxp1THKqmOPhGsR20q6g9U1Y17A2q&#10;bNzn2lPUrgvkoFtSKCPxO/BeIIfdC1XndcrI4be07SA5QQ6bQdTJO+0lUe9Y9/EwB4WSq/0SYcjB&#10;d4oD8JRl1TuD69Ab5KAbVNW038/bwVK4g+8Fol4OtUEOwEEOwUHpPslhZIqDrKclv3w5CIc4k8kh&#10;OMihqiSH3bJy8JrinfqS8OfJwSBXDr25chD2svdMqIdU0bD/AjkIl/an+TuIeBj5TJRDcJDDb0kO&#10;sRPkkHtJyqajTKTyEedAruT+21z3+nm7f/HKlqUOuBVLVjnMB8VtD89Vuk8QH+UgX9lS0sKqXbla&#10;VL27JAfhCr9Xg8JLm9pdE17uIH9ugxx4S1IY8md7gpSOPMgTOQRXLK3aUeGwO0EOvRWLKrZXOOhG&#10;sS0Vwypq95bESyWkl2qEaTt9MYL83ghK/SvqPW7jgZJSf7YM5O1jxar6/cGV8IeXXC7i4M/mW9E0&#10;rhWNvt9VCivWizTUa0nNgZIW1ux37Z0gB6sKB6wKB+AKB6ngOvyGF1ZcrzzpWqbiXHLOHYCDv3nT&#10;kYo1Wzor1m3rCmLbITjIIThI9wJaVrkjvHhDE7brohx+gxyAg1Y1+/1QlIOvx9lZ4eBb4eBb4eBb&#10;0tQlmy7QtKXbgqYv214xdfGW0naqaUt3TJBDb1EtJXfmil2unUExfFzTl+2seGLJ1gmirGwYZeGq&#10;TiURtmRzxfSlWypmLPM6+vY0r/uM5VHTl22cIAfheP383nYQdu0MmgCcKAt4KfQpjtKk6copL26a&#10;J+G4Kgs/4Em8AJjFNOWU5pWnvDSp0voJepFAOC8NIm/qh7VX0DvsYIaiP34eSQKCAV6svOMAfDZA&#10;rwA4QLDvB4KBJiyHQNMzCcAp/P5rADBKATgNTwE4wq+fj1Nxbm8WgtP66LhwVa7CcZ+MKDMcj0Mh&#10;INjrAHysb6jQM3A8zAPWStAjfu0ZBi2rqdKqLjpfiDCOQ/snE2nTbeWlbV2frJRGYCugBU6x3HIs&#10;hIVjKiovLtu4zO8FflMAxtKrPHCBX4CYtJRRhOC7axtbZzkAd4ZvZtbtdrVYy+7O8LH2M2fH7LyN&#10;OAkP2EDvHtvYvMQWTL/P5j8OjD4SrH8rHGaXz3/AoShCL/NBJQAYKAU2gU4ALoBvcc4roArIatiy&#10;AFeAypBn4BYoBnAR2+zHBZxnPvSPoRziAb/EAX4FyZLAV8BM2Vix0Yp53w5QC/AumfX1AMVsA7vA&#10;cArBhOGGYd4B9IHHB4I1FBCUv27ZY8EFFCXFY19jxeO26PGvBdjF0psOc8bCy7xfIFjCT7zKIijH&#10;NA6oRdDVNkOfEZBLmKzBAmD5GYLOat5Vi75jNUv8eBZ8J6h26f1+fryefv6x+obFsBY8ED6TxDEE&#10;kMd67MeKBbxh+aPhc0qrK2fZrk1Vdqx1i7XtXWebV6+0pprF9oXPfcoevf9rNm+ap5831TY2LLe1&#10;VQtt/7Y1tn/nRps57SH7m899xj7+0bvs9377w/aud93sAPxsu/aNr7XXvv4ae/0b32BvueUmu/XO&#10;O+wd773d3vyOt9std9xuH/ztj3r49fbLz3+WvfClvxx0rLvVTpzo9fv1tJ0d44NHZocPd9vGzfuM&#10;b2Ri8WU4Y1jwaHVrpwMW8PsbrueGB+I///7z7z//nvY/B9bnOAC/wfV2h94pWS1euSOjluK+XWEb&#10;pVCNFlY5XFe2BLGdyoG3JAffksJLG5dD0ZSKupYpenE1/rKKF0T7pjj4lhTDeEHEyy29JIrbevnl&#10;0BTydfidsrRqW9CSyq1Bi1dtKcnBrKwcSCfIQfeicrjMlYPpJYlyHHQvKgffoNw8mi5BxXo5CMeX&#10;ODUHSnIQdu2dIAffIAffkrhmlyoHX79mu6Y4+E5x2J3i0HuBCHcALskhOIhrKTn8RtVtD3LoDXLo&#10;nVK/sXVK05aOKc1b2yeofmPblNr1rVOq1vj5atoT5EA8xYF4ikPwlFl+f8/2exvNWbV7ytyqXReq&#10;cs8FctC9qBx+J2hWRYuHR1FWOTn4Bs2v3nehavZcoAXV41rk5ykrh98gB+Agh9+g0tDeLDDKn0r7&#10;UmgsNzRYadK4SHmkeeEqTTZM8cpJ5ZRTXppU2XiUnQLwGe/Qo9MAqfvTuoU6F6H3Qp0KAnwBYG2n&#10;EIwbAfjshAWxEENngSegqQTBCQj3jzj4uYCkyZQHP6kETkCTQPFI/0hJeSCcB1h5EIay+SsPxRP8&#10;SinsohSQkYY/R/g9V1rcijqQn8pI66pjIoz66Lyk9bxUjdd7XIQL9ATA3f1Dfp1GA/xyHU/6/TPk&#10;1z+1AFOPNA/lTx2p36VcP6VT2qzy0qRKLbqALFZb4JQwgDWF3jSuAJj4mi+MBRgBwOGbwcVh0MpD&#10;IM3xa+i0w+9zXfc2NHc1uztaUbnPqmpbbd2GI7ZzV4edGTtnJ0Z77Oy5HkeJXus+ss2qls6w+U/8&#10;wMFwZpjryRxQvhEMFAF4UVgIv+eg/FVjHjAQDJhWzvuO1S2+32oWfs+Wz/x6gFEgdt5jXyrN49WQ&#10;ZLZJB+gKjAWzAlmglrRzHvnnUtx0TjAijqzDSoci4H2rBLtYd4HdxTO/ZotmfLUExbhAMvEUBhCH&#10;ocFFAAYMsYAKgNEEYHSxTRhxgGDm0TIEOgVbzQNmkSssvAxzBn4BYl4a8Ckk9uEnvNrPu+CW7Ti0&#10;OVqG00W3BL2yAEc9aCvnfMtq/ZhRpR8b33bG8st5DNfFr1+wcM+MQ5uZA861bqycafXLn7CW1Yts&#10;Z+MC294YV3CuWfy4zZ/2PVs062GrXj7XHvze1+zzf/2/7OEHHNZXLLKHvv8t+4cv/KV98f/8uX3p&#10;i39t73/vO+3aa19l11/3WrvhTdfarbfeaje97e32gl9/ib3u2jfZa17/Rnvd9Tfa297xLnv3XR+w&#10;Ke+5w17/1jfZdTffaLe97x32rve+ya69/gX2Yz9esCem3ef36KidO3vKzpzyFtwb8t7eU7aj5Ygx&#10;wmFV3a4wj8/B1yrWtI6629y8sfNe4Lf7OAv4WaHP23S+od45cMbbLX9uPDx8Y32IF21nCscGx7wd&#10;83bO9we3KO1LFeK42CY9+faciC8Ke0d4aWiFnqFzQd2D513eHg2cKxzr9zT9Xoc+z7vP83H3aK/X&#10;p/dU4UjPadfJQkf3KddooaPXtycR5WVFPTgm6qx4R/rOuDx/d4/2e3n9Y8HtHIjnAjcel9ev5J4r&#10;dHhd271+iO2jfgzdJ/w8nrTCgLdBbKfqGrZCpx/vkYGxED+ta3vPaNDh7pFCW9eJwqFjw4UDRwaD&#10;y37K7Rk+X+glf357Q57nC51+TEf9mI74MSG2CTvm57jLzzEu4W39JwutvSOF/V3HC/uODRX2dQ4X&#10;9nSeKOw9NlLY1zVa2N99MohtwrTvktR58orcfe7u6yzv7mofLuw9eqJwoOt0Yf+x0cKeI4QNBZf9&#10;u93dfXS4sKvjRGHXkeMlV+EXc8l7MsW6lBfnaDKFssroP//+8+8///4f/8sDYG2jEugl+wWKSPvL&#10;SfFSKQ/lo3KUv+IQlsbNk+pVTnlpUqme2fiqa968YMUJaS4AX2kcgHGPD58MIKwFsWTpFQBj/RX8&#10;BgtxAsARgscBuN9/THuHGb56IfBmlQc9qbKAmgXgLEwKrEgnUNO29ikuyuavvJRHFnizysJvOvw5&#10;HQJNPVRGFthTAKZc1Zl9T4VCvg6GgF4eAKNRv4dSCzDp8s6Xzkt6fSaT8kiV5kcc5ZW9J9gXYNzr&#10;BJgCqwAtYEuY5uwKfolLWLBgu59wwFdzfyXBr2BaAEy+lKO8COfP4fd61/2uNpfVNXSFz6TUODQc&#10;7e6zoRM9dvpsl42dO2ajw4ftyMEdtrpqlcPRozb3cWDne2FoNO7iGQ5OMx04HQCBwwi/cdgxAoDR&#10;ilnfsEVTvxSgFGDVHFtZagXC7E8tuIJh9mHBJQ1+9s9//MshH1mb8QumSYcIR+QVgNhhFugFfutX&#10;PGS1yxwKHW4BY2BXFmAAWcOlCY9DpB+0+VO/5vpGOGbgFgGMhC14wuvGZ6PmsaJyhGCGRi+a/u2w&#10;j7QMQwZ4ZdFNIRh33aqpYS4wfgA4jct+fdtX1l4BL4tjLZ76zQDBWIMBYvbxzWPC4qJZDsaLPA8/&#10;dsRLiVVz4/nmvDJHedbDX/a6OmzPfsCqlzK8eX7Q2tqFtq15ma1eNtU2rJpu+zeutG1NS+3Ln/+M&#10;3fj6l9kNr3uZ/cHvfcT+4n/9iV37hlfba19ztb3x+tf79mvcfZ294bVX2zWvfIm9/nXX2JtuvM5u&#10;u+02u+mtt9g733mn3XHHb9hLX36dPfuXX2IvePFrg65+/Y325lveZW995612Pd/9vWOKfei3328f&#10;+/it9j9/qWB//me/aefP9vn9ifXX7NwZs5MnzLZt77Tq2l1h4ZIaVitefcgWVbegtprVB++v3dBx&#10;Pc8AUAiUIraBQ8A2wG9RAXKL4RPAdxIdcegCpNmmbUjbg6DjDoxD3hYAv4Mex8Hw2IDnCwS7GyC4&#10;39s4ILjP8wKCe709dQjG7ehDJ8q6aVtEex7b5xOl35cYzwWEuhsg2OucdbP7Axz78R/xOh7lXPgx&#10;dPl563EwBX77T0UAxt/j5xS3Gyj14+3kvHi6DvInb69nu4Pp4Z7jrhMXuNST88/vDC9cJUYfhXw8&#10;P6AX0O32sns8XGr3uh328y/4Pej5Heh2sC4KCN7nsL3foTsVYXsdvHEnU4DZJ6E8qEy1u+N4AFHg&#10;F7G954iDu4v9ebCZF5avIc9/0GG4v6y796iX3zlY1t3TedxV3g1lHB3Idfe4u9/z2X90sKzb2uXX&#10;7Nhx14ngHvDrdaBzaDxel7tdQ8Xr6fvdPdiDPL67XPe2/tFwDxweOBnuh46h4j2j+9f3hZc+GVf3&#10;eepPn4d2fx4P+fPY6s8iOtg9GnTA64z2e50vJu6xvcf8XPj54rzsOjJYaOnocw0Udrb3TjhfF7rS&#10;xOsaXoQUpTDdD+Ge6xotinN6IpxjdMjr3ubHcdiPCfFSS9vsi9cipkEcI/dBvNZRqhPHgbLh6b74&#10;wmZkglraTxR2Hj5e2H5osLDtUF9hx+GBwva2Xt/uKWxtPRa0re2Yh/d43B6vo7dJfn2OeftAO0Ob&#10;M+R9oGHv853w/vuo9+PZJpz2ifitvADj3vbzvPdwX2GP5492exm72noKuw+7v933dfSHd6mCWAAA&#10;f41JREFUe+xQ9wm/V7zvNOrtjve1jp+NGnAdIU+/l9q8Dge9fdnneXN9uHbUcbzu3YUtB7uC2ObY&#10;trb1F7b6saItbUNBm/240abWgaAQfniwrLu1fWhShbiXojL5h/q0DZR1t3q8rW1ejwny4yq629v9&#10;WrYPBndHx5BruLDTr/vOI36d3b1kAM6DxMniSoonoMwqm05xlbfSX6nS+uUpLTtvv6C3nDT8+UKN&#10;D38GfgcdjHA1FzgF4LPnx0pDoCXgFw2Nng6SJbgfUHEBDz3HM52ZK1AKTLFzMnEItPYJrgReSi+/&#10;9qd5CThTP8KvPFLYTYc+S4LgFH6l6I9AR34qJ62/ytQ2cdJ6Xq6UX6pwnhzogDxWgWYOMEOg+4+P&#10;hKHsGgLN9ZP1U2nzytB5Ts/vZNK5zxP7da3KATD3EqAqi20KqQJghB8ARkrHkOfU6qu5v+QD8KJ4&#10;r0aLMXkrP7aPdPcLgu92zXC1L1vZaiuq9lld817bsHWXHe05YifHeu3UWLedG+u3sdFB27dtpy2Y&#10;Nt0WTncIdfitWPCorVz4iIOl+2cBehH4WPgqfkM2Dm8G4IC8itkOuw7BsswKUPFjeSS+FqICWPEr&#10;HkArEQbMkg74xSUNZaVWYMVnWwAcy2COMGH4WQXaodf9DAFmH3Nk2Uf4Ula6no5F++shnPzi944d&#10;EIsADPBi6U3nACMgmH0aJh0twQ/Y2pVPBMDVsGaGQAO2GgoN9AK7WHw1RFrwy/xgwBdrLlAL9AK5&#10;+AFcAHjptG/b6hVPhH2I+GtXTg8rR7MIVrXnVzP/viDK4xNLi6d+PaxqvcKhF4vu+pr5tmtTjW1b&#10;u9LWNyyz+pVzrWLhNFtbs9gqZvo5QrNYzOwRWz73cZs77Yf2yIPftfu++w37i7/4M7v55pvs7VNu&#10;tle9+mp7zWuusbe97a0Ouu+wO+98j+9z6L3tDnvPe+7xsPfbHbd/2N5zx8ftVde83X72WS+y//nL&#10;V9vLr36LXX/jO+3Gm26zW2673d599/vs7Q7Ar7/hlfaCF/w3u+YVP21H2jcYqz4P9XXb8cERO3/O&#10;bO26Vmvkm53VrM560Bo3dZkDL6uRtrs7w3U3976ex/S55NnNaxuy0nNebh9wl778i20G7W+2HYzt&#10;J25smwBM2rb4AlFu6IQHeI3u0T61CdGN+8bdCe35UPQfHTxejKN44/llXaC3vXc4gGhb91Bw8bM/&#10;tunx+LEs8zJUn7zDRfHlAccZj4vjUL4R1BGgiwaD2947FOIA6pyvOOLovOcbvynPyCP8tKVADFCd&#10;gjcdVSzDXcPnQue1tWv4AoXwojU4BeJUEa4mVwDop1EARl5YXnieFLecAuwe6SvrAql7jvY/bS4w&#10;e8BBuZzLtTrogBjhFzBGAw4wiPQe91h/iNPaDaw49Pb6vcQLFZ4H7jf/LX2yLi9r2r3fQL7kTzmI&#10;kQQRYi8U4BdfkuTvR/vJw5+rAMHHAFuH4KMAsOsIAOxhnX4t8tygcbC8EDDHAVTKlq8XC3om2nr8&#10;+FyHe0dLwp99jvT8hBdKLo4jgjxlurxuKLwkcXeXXyvEcQGHUR7W7sDu2t1xoqQWB6+dDlc7DjmI&#10;HvFjIq2n29Xhfr9n9nG9e7wOfn276N/Q36Hv4/2gYe+zn3DolQjv9r4Q1477ZE9Hd2HX4WNBu9u7&#10;Ci0O1GjXoa7CHgfWfV5Oqx9HG+2ct1G0L7y4A6ABaQQE08Z0njgbrt3uLj/Xfu1a/Lrs9Gu3vaOn&#10;sM3hHG097ODb5uDr2nzoWFD0s683wmZGATCLiiA7mTu5thzuv0RR9uW72w4PuQYmqr2v5Ab47QCE&#10;x90d/uwCwzv9WZ4U/hCAnA5zVngeaLJf8aU0jqBR82yR8lUZafynQqrvlSrNK6/+F67+LI0vhAX4&#10;DjgYAcH4Wem5ZAU+xzzgsSIIjwv4PX2O1YP93GQAuK8IFEGZzlNWgp5yUgcodnrGgU5iHx0IKQUq&#10;lO7Ly0vhaRh+5TOhg1RGALDm/SLBbwyf2GFUGekxpGVnpTpfipQmzRvRWZJVNAvAzOMGglMADiCp&#10;dDl14VhiR3VyuM2T0qXStdI1lz/sdxAFTGWxFfwigSr3GeG4Clca4BcLMOAr6CVuKuWT5z/aM+Dn&#10;6hQAfJXrHkFwdUObVTbw+YkG27xzu/UMdtnps0MOGSfNxk7ZYHe/Hdixy1bMn2YLpn/fFs18wKqW&#10;POHgOM3B8/s2/3Gg0GFu4Q8dLB0GHRQBRobvBpBzqGQotKy+sswCsFiEAVviMwcYF38aFxBmGyuw&#10;AJgw9gG+mlMsKGYf+aAUioFbBNTOe+yfbeETXw5+IBjIJXy5wzpie6L/m9aw4rEAswAvoAv8aqhz&#10;9eKHwzZwjADf2qWPlsL1GSTgF6gFQAXCWgiLcES44Jch0wAxEIxlF/hdPoPvBxM3hmEFBnKx/s57&#10;+Cth+POWunkhnLhAMWXX+/VY5tA7/+F/tmVP+PEsedg21cyxHauX2Z4NlbZz7SrbWLfUdm30+6Bp&#10;lW1q8rANDVa3YqFVL5lttYumW+OymdawbK5VLZ5ly+fNtGmPPmT/+A9fsE984l67473vsZe+8hX2&#10;tim32Itf/jJ79WtfY2968w12/Q3X2c23vN3u+Y2P2LvffZfddNO77JZb7nT4/Zi9/32/aze//QP2&#10;ile+xV7+ijfbLz7nRfYrz3up3TTlNrv7gx+yG952Q1j46if+v4K97jW/bJ3t68zOdtnRjt125vRJ&#10;O3/ebPOWw7Zrz6BV1e23uma+6xjAF3U6+M5y3eO6Cmjimcw+q2ynbU85EY/nnu20HVFboDZGftrN&#10;CL/Em9iOXYnCy7xE+nydpHKOHT8RFCDYBQSzP7bx421gVtE6CwBHSI3wO35M8RwwLcY7of4bHdeE&#10;UDuH1SyCuEA3dQkHdiXCCdNvDvkCvAj4jflynTj38XdF1uVoYT4fYLijH4uVd3gdoqL1MCr1qyNf&#10;DnYvFYLzoPPplCyHqT/dnypYGHOgd4IcUPZ2Air5irB65YoQXX5fhN3yivA7rnQfIBzgt2sgwm+P&#10;gwvw62AE8HT473yA2Ccp8gnw6/kG+PVyKA/L87gVPB80J44WiGFpPMBxvz9XAYIdpAIEO0gFCHYA&#10;xi2rAJXjsIvygLicgMv4omHic5GCsMBXz4/ihjBeivWfLLQ6KALBWD+BYBSmGLDN+QHUE/jFMhrl&#10;foc8CfBleP8uBzeNQGjx+OPgO+jQ7W2QX5Oj3nc5Rn+Hfo/D6aD36dGAtxWEAb3HPA73xv7OvsLe&#10;Iz0BeAW+gDBhWfBlJAov9YBeIBfwlfitkBWZe5E67XTY3V4C3u4LgFfb+epxyO0rwi7uhYqwWV4x&#10;Hvnka0uA7MmUn++lKlp7sWT3XrICIAPHDsQlAM2DP4GplI0rKBRoZuOjNG4eRCpP5at4lyrlV04q&#10;v5zIIy8cZY81La8EwR6Wr/gdYCy+DIEGgBHbmgfMcOcIwAn8FsE4BWA0OMI84JPhUzrhe7LDcdiq&#10;OkxXqrSzkUodHHW06GyoExU7UjG9wtUZyeah9ApTXsojBd080dGIHZw47zfthMROyjgkZssqddKK&#10;5aZhafilKJtn7FiNi85fsJgODAcBwKwEzaeQAOB0CDQir5CumK+k8nRMF1MaP70uWdgtJ6AXkEXA&#10;K3XjOHC5v3AFq+xHpMHaC/ym4AwgC25LL2hywrRNmiFP2+0/Yh2doxMguHH9vvYlqzbZitqNVr92&#10;s+05cNCOnwCA+TTSWTvnJ3VsZMQ2N9fY4pkP2YwffsthmNWXpzvYPeDgeZ9VLnzYGpdPdaCMsMf3&#10;gAVxmgsMoCKgFVAFdBHwutKhFSswgMt+xD7CUysuYhspPdtALothAaqkkfVX6fErP/Igf8WlLswt&#10;ZhsRTwAewTnCOotA8ZmjRU98K1hN9fkjxOeR+PQR4ewnHt8B5lNI7Gd+NN/i5Zxg6eXlgCzkAl/8&#10;zPtlPjB+oBj4FShj7dWQZwAYsQ0UC4xx162aYbMedMB/zCG+aBWe89CXrGbeA9aw8CFbu2KqbamZ&#10;Gz5VVDnnIVs09Xuu++2J73/d/vpTv29/99lP29/+2Z/YX37qD+2Ln/sL+4s/+aT9ye993H7/I79h&#10;n/z4h+yPf+e37N6PfcTufs977G1vvcmuu+6N9tprr7N33n6HA/DV9q73vNeued1rHX5vtBvf8iZ7&#10;9Wteaddff63d+b577M47P2xTprzXbr75dofhD9hdd33MbrvtLnvFK15nP/XTP2+FH/sJ+/lf/AV7&#10;2atebs++6hes8F8K9qsv/CX7xCc/ZHP9WG2sxwF4yE6dPO73p1ln97DVNuywFdU7rKrhgDWs67Dq&#10;pla+ATla1bS/uXFT172u5zKvlSHPPIfZdlXtmp7vclI7GIEstpdqM+NLwvF2Qe0BftLS3kQYTC2y&#10;E5UF2nFojVJ7lpXqoXoh0h7x38AObx+lNK9yCumKdcHP8eqFKG1Ir/8u0i71j8Y2Cj9tTJe3v8E6&#10;3T8UrdN9g3EhPvcL2LH6plDNueE8MdxZQ56BasJ0TaRwXv36YellCDbgS6edDjoWQoYwqmOfduBT&#10;lUA26bSjFHInUx54PpXKAq4AeDLwTZULvYlkqXu6BMRoO8L2uHWQfen1uZj00kKQFqy9YVTC+MuZ&#10;+GIlvuC+FAUL7yQKlmSsvg54lMfwWcE4QBYgrwi2eZoMgIHQFBrjkPFoLY3DoC9BDiEAo6ARqNW1&#10;5foHkCyG5yla0hmKzkuFiSAcILfoT58Z/Jz/PADW86N0CL+uN3UetwC7HOB2Jdrtx8Pw41gnP642&#10;B1VPw/nmJQRQ20ufx/vwWHyz4ItFuMP7T+EFhYPvvqO9AXQB3lSEse+Q1zlOs+CFHgae2N7w0u24&#10;58twasCXIdbcB9RptwNzi4Pz9iLgbj7sAjjd3XSou6SNrcXwHBBVeBZ4UR5ojgvLq5S3/5lVHuCm&#10;Euxm/cAvluAJ8JkV4SnMZuOmQFguvuIqfhYi8/JM48h/pUrLz5PKL6c0rvJU3cIxuD9f4wDMMOgh&#10;h9Z0GLQAOABvGQBGJxyghk+NBStwv0Mv8IvCj75DMR0BdZquRCl4aRupgU47W+kPf/jx9/RphyAv&#10;D22Xy0edKnVuslJHLs73jQDMtjp+adlSuTrIL+FP002mvPT6ocsD4N7BKD6FBACf8muqRbBiB1FD&#10;C8vXJ3tceVIanU+uiTpwGqana51eN8XTsGXN1ZWFmg4knUvBMPtCJ9PjadErhj0LaEOHs3hs8qf7&#10;smEhP1f/kHc4+71erp4huwCCXVZZv8lqGjbYzt0HzJ+fABnn/SE57UA8cLTVNtSvCEOhF834gYPn&#10;ow6KzN3l+7tPWO3ixwLwMRcYYdkE4JhrWr0ggqUstoJPwS2AmW6zH1dwzD5ZeIlDuOAXSMU6DOQy&#10;JJpVnzWcmv2IPBBxkPJUHOql4dTkK8s0YYA58YDbhVO/GYAW2A0Wb4Yfux/oRYBwJXNwXYTPefgr&#10;IbxqIYtT/SCALwKCgWHAVgAM8GpINItesSgW+/FjCQZuGfaMi8UXuBUEEw7wAshYhtnet6EiuMBv&#10;y+oltnbZE7azfqEd3lpjhzbXWNPSafb4t/+vff3vPmtf/fxn7Xtf+nu7/a1vtCk3XGt33HyTvek1&#10;19j1r7rarrvmarvpuuvt3Te/3e5617vtrjvea7fd8k6H31vs1nfebnfe9UG75yMfD4tXveAlL7e3&#10;TXmHvfilL7GXvvwl9vJXvNhe+pIX2A1vvM7e4vGZ8/ve9/6Gvfv299m73v1eu/W2d9p1b7zWnvtr&#10;z7Gf+8WftGf9wn+3n/65H7Mf/x8F+9Efd/j99Z+x3/7999tjfg7NjtvJ4W4b6O20c+fOWe/ACVu9&#10;abfroNWvO2DVzfvModcqG/fgttWt6bjfgTjM+x08wfMz8VNnekbRpTz/KQBLAkReFPKMS2oDlC9t&#10;hwA41cUAGKl91jOfVVofFNtOADhatKTJygr5hzY+Sr8FHJd+D/gNRPweBvA97mkcfDsHjk8Q0BsA&#10;OJXDsICF88H5UbspAE7bTaR2Mw6JtgC9DNMMHfKk0x0BKVqBL6bQaQcYL9d9BpQHu2lYCrNXIsHo&#10;0y3AN5w3VwrB6TUrpxR6NTyX+bdIQ+m5h7Lgyz2v8Ow+KYVdhjlLWPk0X1TAi1LrcwD6BHZTy640&#10;GfwiwW8KwIJgNAEW8+TAJAhOAVj3SRZ4tb8kBxF0MRBOr4GuwyE/P+MAzCJyxXsznDNZjuMzSLkM&#10;Y2bYc6y7wzD19vqjlkO9rm7fdlh1QGJ4O+cY6OTaALZYeo97P46hzSMu5vcCvQAxw6A7vT8DJGP1&#10;BXJb2jpLEIxfll/8xMGSD/QyfUPgm64v0F8EX+4Hrv0e6t16rLDjYGfQdofgTQ65G1t7HHh7gyLE&#10;CmwVPg7FWaVp8zQROFP4TZXGeWaVwm6eSgDcVozrbgDg4lDoCyBPEgBOBr8pDCpNNn65dEqbF659&#10;KBt+uVL+5ZStZzkpvvJV/fLhF0UA1jBozQXWwlgMg74UAD55zssZSwF4JKj3hG8/BQCcdqbUKSo1&#10;zt5oKzzbQVN6hatTpTyySvNI46ujU07q8NDZiXOvIgATTocoWx71Tv0Xk+p8MaVpdH5SyaIQrL+D&#10;JwL8YgUe9E4Zw6BP+7U87vdD6Bx6x095pj+Myj9b9qWI88l1oXOmTpw6coSxT+c9jQfEYsUFdtV5&#10;FaAiATBhxAGAsfgitrVfcVLITf156nP47RvwDmav3wu9fgy+3TdshdXrO65y8L3HNaO6YU/7slWb&#10;beGSJquu3WgHDhyxk6Nxhd3zY6N2fqTfug+12Pq65cESPO8xVmFmyPJDDqYPWAXzgx3OsAAvmeHw&#10;6gCcDucVSAKWACzbACfbACcgmkIpsCvgJZ4WudLQZvKRRZk4QDACgIlDGHkrX+pBfVAcUuwwXKwf&#10;UMqcWOpJGHXP1h+4BYKXO3DW8G3dpY+VrLwAMfvZBow5D8Dv4/d90eY+8lWvL/N1/fgdaPXdXxTn&#10;4X7VQfXLwS8Y1n5eIBBnzkP/1/28UOA44gJYgmBZfhnOzFzg2T/4l7CPOcCA78HNlbatYYHtX7vC&#10;ttcutA2rZtvGVXNtU/V8W7dyrtUvme11m+nHNdXueOuN9srnP8+mvPGNdsfbb3bdYre77n7PnXbb&#10;zbfZW974VnvzDW+z99xxl33sY/fab3z4d+2W295r177pbXbbe+62l73qtQGAX/7KV9hLXvrr9pIX&#10;P99e/Ou/Yte86uX23jvvtvfd/SG77V23B+h9+dUvtOc+/+ftp3++YP/jZwoOvgX7hWcX7Pkv/m/2&#10;2uueY++84xr7409/wB6f/hXbuqPGzp0Z9hvxnJ05c9aOdvZaa3uv1a3dYdWrW6xyzW6raGyxJTVb&#10;AeB2B98ZrjDvd7Dff5v8Xu8avLBd1DOK8p71VIJDgaZAMcIvoDj+eTjyjXNh4wJStDVXCsBSqH+O&#10;xusXj6c0B9fLLcnbhmyZylftP8eSgm9WjIQKL4SH/LfC213aX6agdPYOhukVbLMoISJM4Yjvksc6&#10;8ntSXIW7qHS1au3XImUSYXG16JHCwaPe2S4K/+FuPzZv19LwrFhIKS6q5Do6cmXuk1QKtnlKYTdv&#10;Xy7UuMqFZ6V4T6coJ1t3la0FmC6mdIEmrTheWsAq0fizFRXnqk+Mkyq8QHFXC6UBdcxtlQTtKbyn&#10;EtCmUJsqD5DT/ToX5a4HkDiZrgSAJ8jT7fV0aJ/702cCeOWcSzr3UltRrX0sBHa6uPAXi7U5hHYy&#10;TNjh158T8mQxt1hfhjsDwoPBv+Ogg+rBrrAAFQtSseo7Q5HjWgPe1y72pYDSdDqE+qIALy8qAGUs&#10;9IBqeDnhsI2ltrTYVVG8vCAuC/GFRbMcdAW7andoK7lvKJ+8yAP4xRoNAKNtrZ1hQa5NB3scYvsc&#10;VvuDGM4cwLA4R5cwIDdPAO64v2+ClF/Mp6jiglkleVg6XzhP+cD8VMkh2CF/gg71TRBzgYHeLYe8&#10;LiEszhPWolgT4C6VwO9SAFigmY2f5qN0aVqlS/3SMwXAF5Pqr2NQvqpf/vxfFMEX4AV+BcHyp6tB&#10;TwbAaPSsH8dJh0B+7IccrlxheyQO/YriLb9ch5uiq45UOamjIoVOisOY3lrGDsLEjpngF+Ef7+SM&#10;55GV0ir+eNyJwJuKDh2wq7f9eQCs/AWRqdLy5Ve5qmfqL6c0n3I6NuBuAODYEev1Tlw6D1gAHOA3&#10;A8CC4FJemfInk869rovA9lIBGEsuMAuoUq8UWFOIVTjQiwTMAmD2heGIRaVpFKZ8x/1ej37Py9Uz&#10;4PWj4+znkY4BEOwCgmfVNe8P3wiuqt1ua9btstbWTjsxgiXYQfjMCbPTA3astcVqls+xBTMeslUL&#10;n7DKxVPDMOgVcx3MsH467AGnwB4rDwOaQB9WT0AUKEUri1ZYtoFYYBe/LLFxPrHnM59v1TpUznX4&#10;WwgEM1Q6LrgV4ZYFrKKFF5EfecmKTBhATF74gVogmSHHxAnWVS93+vf/LoA49Qx1AIQ9L/YvfOLr&#10;1rTs0QC6wCUQjKU1DH12+AR6wwJUvs3qy2EYdDFetNB+PwxvJk/AFugN1nE/RyF/B2CAG/jF1fBn&#10;QTpx+I7wipkMlXbIX8gw6e87AH8zQC8ufsKZA/zYt//W3v/2V3u+X7WRo9tt99plAXzXLZ9pa5bN&#10;cACeb1tqF9u2uuW2tWGlbW+sssp5s+29b3uLPffnftZe++IX283Xv9Hedt31dtMb3mi3vf1Wu+3W&#10;2+3tN7/T3vrWW+1tt9xh737vh+19H/gtu+3OD9vb3vl+e/89Hw9zdz/+u79nU269xa5+1UvtV3/1&#10;F+zZv/Tf7aqrfiZ8+uj1177Gnvdrz7Yf+S8F+9H/WrCf/cWCPed5BXvpNT9uL3rlj9qU23/N/ugz&#10;U+zP//p99slP3Wb/+/MfsZqGx/z+Y8XnM3Z8KM77bWjaas0bdtvqrQesomm7Va3f7RDcAgS3Vzfv&#10;A37vcV3V6521XgekEyccovxe1zOJq+daz2gallVsK8atrHlWUvIQ/BI/7XyPtz/jwJsV7XAKvJL2&#10;Z8FXUh0FkALv1OIV5jgm5ZOv2n0pD4DZLoE/bVZx1I1gF8hlcb2Orr4QVk6014BsgF4WsXKXTxvR&#10;CeWzUdSXz1DhZz+dVPZzLHwuic8jAbptXWw7sHR6x7sIt2yn/lQHjngn30WHP4DsJAod+UmUwuyV&#10;KIXCS5FAie1/CwCcl2cqxVF9kY6DfVoxOQ96UwmAx+F37AIATsFXSvdnFa2+EXxT+E1XCi8NdU8g&#10;OIXhFGbzlAfIE+bsOnhKGsp8OYoWVYfhDvcX5wBTlu6XNP88CX4nA+AUfMOnyxId7j/rEDxWONR7&#10;pnCw+5Rfy5MBgvV8tB47GZ4jVi8HguMc3yjK37G/MyxCtdcBk+HIcSgybU3sP414vw0Nn43wS/+z&#10;y/vwtFMd3vYAqJKs86nFPhXD2LnmzO9lISsWtGLRPIY483k1oJh2hTyAcYA3WqW7g1U6QjRW624H&#10;4GOFzQcAYAfWgw6rrQ6chyIYAqbb/FiRYDEd4oxSK2qU4pUBWFZlzpP2/ysptezmCdBloax0lWj8&#10;cTXoE+NDoMvpSgE4T3np03xSaY5tNt7lSuVdqbLHLZXy9+OaTIP+I86q0Cf9mE758QDH+LESay5w&#10;nlghOqwS7dunzmJp9rxOjHh+ww5Vw4WB4RPBujjgnQDmBbM4FkPAguuSKxDhoUZ0rKKAovFFsNSh&#10;ip2kCJACYEnpBb8CK6T88/LCTdOn8VPwy5NgTsNDcAlTp051Lae8PFOpvlll4+jY8Kd5l1Yj7Y8w&#10;KACW6JixANYZ8waPOSJ0Dh3y1CGMi7JMHEKVln0xjb8AyRewigt4dhUttWxrH0OgccM9kuxTfMID&#10;sHNcHkZczfllv+qbvbaEsU9heQoAPOydS+9skpeGKsY5egGCn+u619XsGnUQttqGFmtau9N2H2g3&#10;fw7szNionTs3YmOnhuzQgR1WvXKeLZn3iC2d/7DNn3Ff+EZw+CbwvLjKMotf8c3Zar6hO/Prpc8i&#10;AX3AHaCHK6snkLh8Bt+8/UYAPRZ4wmqqea8BKGcAjAwbZqgw82gZUvxw+MTQytlYa+8PYSz6hOVW&#10;ZQHYgDPfKwaeVzo0A9B8nmjxdD5h9GCYp7vItwnns06ANeHEXzTtGyHfZdO/ZYse5Xu9XsfpDEH2&#10;Y5jxnVBu05JHQr0XPxZBtY6FsBxIV7FolsejPpwTzgHf5GVoOH7Edv0Sr3NxPy8O5A+raPu5EtCH&#10;+jnMM8yc46JuWMKfuP+LNvOhf7StTfPDgmIffs/19vJf/XH7wp//pnXva7a1Dr+bVy2wTZVokQPx&#10;QqtfONPrNd2aly/wsubYX/7h79utN95gr/r159v1r3yl3fja19jLnvdr9qY3XGdvectNdtPbptiU&#10;d95hb7353XbjTbfbLbfeY7e/9zftgx/9A7vz7o/ba6690X773t+3G268zl780qvs537xRwPs/tTP&#10;FOxHfrRgP/lTBfu5XyjYs68qeNyftrs//Er7xKeut0/86evtr794q33u72+1v/3iu+2P/+yt9vm/&#10;/4BNnfkF6zhaZ+et206fPm09PSetZfcR27y91WocfOvW7LYNOztsbsVqrL/tDsIl+OVeZ9j/4KA/&#10;n3SSvd3Qs6x2Jn1G0n1ZETcr0tAuq83ETzh5qI1J25qLtTeKk6fJ4qgM1Ut1zqaRX8ej49ZvTJ6f&#10;+OTNwlW0G7RNYThzz1ChvXswKMz17RsOYdoO7bO3Z7Rdsf3z35Yi/HYfd7AN304+6+2Pn6/i94f1&#10;vd+uofMhvL3HgaVo9Q2Q63BUglHvaO/3TtU+71zt9Y4Xwn8x6Zu3VyKBxpVIMJgNkwDD7P6sUhjN&#10;k+KlUJoK6HkyygIVSssPZXj56XEh1SlAZhE2s9CJtBgTYMKnh/gMUbw//D50RZi98P6fTKVnwJ9/&#10;8tYnjKIFc7xuqvtk4hNDLRnt8vsyq2yc+CmY4w6uQ0Hpp4suR8on5JXkr88fXSCHslR58BuHL8eX&#10;Dun2ROs7LyCiAgj7vvAsevw0DQCNq32UQVmx3P64+NTRfm8jvL/m/RHaTM2/DXNwHXyZ79sz6tf7&#10;+Gihvf944WDvQOFgV19YAC0Ar0N/q0M/L8RQaB9KQ7W9f0cfcdjbLl6geX+rz/PHRXwOC+s/deSl&#10;BhbxnWGOb29hBxZfh1VcVqRmyPP21p7gbjvYHT5nBNDlgaGUBdrLVV6e//Y0DvDllB6PXhBsPzJc&#10;uADsskrhdTKAJYz9WeBNpbR56VEeBOfFuxylZV6JLlb3POhNNeSAKuAFgmUhxj/BCpwjADh8E9jd&#10;k6e8DieYRzwcdHx4xPONADwOwakiBAuA1ZEYVxzele2YhIY501grjjoo6ozIQlGukyOlaZHiZuMp&#10;ruKjFIAlATB5pXXNU14ZWWXLlD/dp7jZfPU2NwKwn2c6WcBiAsEn/DoDwCe8weseUqeXcuIqrVJe&#10;nbPlZ0VH7mJKX4SgFIBTmBXwsh9Xfu1L0ylP1UPnTioXnhUAzA8P+R8bHPZOhcOvi3PJn4Pv9a77&#10;V9XuaGtYfcjqV++zFdWbbO2WvdY7NGJnzo7Z2NmTrlEbGe23ffu22uKFU+2JxxzQFgPCDpXzv29L&#10;Z3/LFk7/igPa1x2qHA7nOqhN+3IAOz6HlA4tBk6xdmLhBCIBYCyaQC7DfDWnlbmujUumWu2CR6xy&#10;zg88z7ggFHHYDyADqIBw49JHgquhy6EMB0esyFWLPK2rxrf5NNESh0igd+ksr6eHA7xAMuF89gg/&#10;cat9H58MQoAvgA3gUufquRG6K2dHS2/tfKD8oRAuQGY/9eBFQDh+IHfhA+F7vGE49oJ4Pjg/wfrr&#10;0Evdl06Pw6MXPPqlYJ0GeJFgGBcRhtUaMH7ga58NFvRd6xfbH35sir3oOT9in/3E+224bbvtbqyw&#10;1Utn27oV82xDBRC82NavXOznbJ5trl3lYD7THvjKv9gH73i3XfuKlwUIxhp8/atfZW+49jX26jdc&#10;Y9e96QZ7x7vusPe874P27vd+0G6744N2x/s+bG+++R326te/wW5/37vsTW99tb345T9vv/ain7AX&#10;vPTH7AUv/hG77vpn2x3veaX94R+93eH2Lvvatz9mX/nW3fbnf329feR3fsV++w9eaH/46avtg7/5&#10;AvvN373apk7/nA2PbDKzdhscamUkvvX2n7NNW/lu9VZbsKzZllVttPU72rH+djr8zmpYu+ee1RsP&#10;XMW93n+cFz7+DPkz3evPTxg54s+JnnM9F2orFZ6Vni+1g6nUNtNO4ic/4tK2pG2N8phMapPKqVx+&#10;2p+GZfchjkXHS51Vbyn1s0088uClIQsPAbdZCYQPdw0E4Q+jc/x8037R5sWF/yL0Hhs8FwTkIvkj&#10;DHsnuw/LDOA7bumVdVfQiwDfFH4vBYD1vd08uL0U5UHRM6kUNvMkkCunFGavRHllolL+xXrmwS8K&#10;80YTxe/3RmGN1Vzf8P3dIvyWALhk4R2/nye71/Ws6KV3mOPrZaQArLrpOFT/PDGsOYXOS1EKrAFa&#10;iwBcDoJzIbaoUp5el5I8TaoL8kwssIhrCJSm8CuAlQSyeZbg9FNJYV6wQ6fmCzOHWPvwa8695hIz&#10;FJn2l34N7QHTwU54vxvwZbRhGGno4IvFl8X72noH/R7pK+zp7Pbjj/N5GSp9uNvLduhFbPOyJNwv&#10;A96uMXrE25l+ppp53ny7FxDmW9BY/MN19GPnxU2AXUDXIRdXCtCbI77ly5DeFFifamVB8t+r0uN5&#10;ygEYv/ZnpfhZpemlLACjvHip8vJ+upWWnwJ/VoPD/mC52Fa6CXmcGssF31QAMO7pM35+Rj2v43xO&#10;aTjAMP6LATAPdwCaYudIHaLxYWkTG+xySjsq6mChmFf5N/xpOpWteOxXfKS4ik85dHxSAGabMPYR&#10;L03/ZJSWLRFGObjpD5jiKzwcJ1bdBIAlOrlYfhkCfdIbv95h71D1RosvZSh9tj6SyslK+wW55SSg&#10;lQBXWUBQuDc8jiAX4VdY6qbpEf60jul5Ux21XU7dQ96B9x+DUPbQCe94HndhrfG0/gNXhOC7XTMc&#10;gNsdhK2yfpvVrt5qjWs32+CJkxGCz50JQ6JPnhywjetrbNb079t8vg/rELxkzncDAK9cwMJTzO39&#10;qi2b8bUAeFg58QNymtPLEONowQTgfhCGPbO6MotLMdw4DDn2bcIExFiG2Wb+64JHvxaGBgPOFbO+&#10;G8BUC0wF4HSwBjgBQ4YxL/RygFsswMAtbrBaO/QCukAwfuIAxWwjLMLMa8b6CuSyyjUWZ+oLBGNd&#10;pmysxsBuzWIHYPeHYdpeL8IYpswniBY8/GVb5XALKFdioXZAxg1APdfP06z7wjd72S8/xyLQRcCv&#10;hpEjtlnJmjhzH/0Xm/PIP1vjikeCJfgv/+gue97PFuwT97zDNlfOs87ta6x5yQzbsHKBrXUQrpoz&#10;1bbXr/LyZ3qdZ9maiiUO4tPty3/zOfvoe+6wN139Srvmxc+zG950tb3kFb9sN970WrvuhmvsHbfd&#10;bB/++IfsLW9/q73tHTfZL171rLCA1RtueKHd+8d32Ac/fq1df9Oz7F3ve6795r3X2P/5wh32xX9+&#10;v33mszfaXR+6yj7w0WfbJ//Xy+wPP/NCu+c3f97+7l9ucgh+kd39oefb5/7mPTZycpvfZ0ds7MwR&#10;O3du2EZHz9vWbR22smqTrd/Uag66tnDFGltRt2W0bs3uZvff6wD8XIa49TOMtgjAff5s9ITn7cJn&#10;Qs9RVtqvZz88/0UwlGivkNpbtbnETduatLw0vzQeop1K/Vlp9Arb2TzT/dl8VBZ1o47UXe282njC&#10;cKW0zQ8AEVbdHZ+7LLGyc1v3QOFQV7+X5W1KcSg1w6cZwqhpNOQfocbzdfDFCozYBn4B3+zQ5lSE&#10;a6jylUoAnIXgPd45Q2lYviYC5aVqAkgl4XkQ+WSUl09adhZoL1vU30HwYsquhqxhwQJfVhE+6ECk&#10;hZU0L/fo4JkgWXwnKAFg3c+6//XMso97X/crL21YORqFBa683LiAk98Dxbqlw5TTY8jTZNbdcmLu&#10;o5QCcB4I54GvRFmUL/jd4deWPMM3V13Mtdzj+5HS6L6WBLx54Cv4lVI/QBzBNn4TGUurVspmuDGW&#10;WYYlK0zxgF59W5cFrBgBB/iOeh/7JMOdvY8GDDO9gmkZtCeMNAF+W7v7CweO9Rb2d/b4ue8JC1wx&#10;bLrNQRu1O1Qf7eMeoD1jCLXnhTXZ82S4s1Z0Zhg0n7BiUa7tbb0BZLe29ha2HOwJYpuw7W39wU1F&#10;mLTDz+/FADgLglnlpfmPpOyx4j6lACx/Cr1pvItJ+aT6jwDAKfxKOi+lep88UxjzhyMd7pyCr+BX&#10;LlZgLL8AMCB8KRZgQUvaKaJh1hBcNdzlpMZdjbo6WIgOhBp8lKZRw68fgolljwOl0qRlEE/50/Gh&#10;QySlHaG0zKdCOo60znTIKI/6qjOXmzYDwF39fA+Y+donw6d+WAUaCGbYXUcP358cDvnn5ZVKdUql&#10;+qEUSPOUBVegV9sBYL2ODA0MAFoEXaVBF/Pn1e9y1OWdCwA45Hvcz53f14BwmEs4MFY41hcXxXLd&#10;4wAcIBgAZmXouqZNtm3nfuvrHzZ/RhyCz9qp0yesr+9IEYId1JY9biscIFct/oHVLovf7AXGsF4C&#10;aPXLHPAWx88TVcxniPH3AizPffTL9vj3/z5AJVZXYJfv7DJ/lm/qspoyi08BvQgARrIMx+HSDwRr&#10;K1DKsGegV5bl0vBhzzsMgS5CLUoBmP2SAJjtxQ6+8x7/aoDjagdbIJcwgJp4Ya6yq37ZIyEvFgHD&#10;BejJn/0MowaClzz+dVv06NeDdbh+4cMBbldMd3B3f9WcBwIML5/m6d1dNcvrWPQvdXhmbjXnNA6D&#10;jitgC345vgVTvxJeLBDGJ6GY97yxbmY4z9/78l/YswoFu/PN19j65XOsZ9cGm/vgN616zmN2ZMc6&#10;L+sx21i5xBoWzXagn+7n7VGb/v1v2wNf/Sf7p8/9ud37kffbLW9/jV3z2ufay175HPvRHyvYs37+&#10;v9mNb73WfuV5zw7zeX/E9VM/V7C33PJS+9jvvtXu+sgr7c4PvcA+9dkb7B++erv93T/dap/9mxvs&#10;M3/1WvurL7zB/uz/XG0f/t2fs/d+8CfsI7/3i/a//+56++z/udE+/8U77UDrcjt9+oAD8IAdbd8b&#10;FmLbs+eIrV6z15avXG91jTvNYddW1m7BbXPd7wAcVnweAH5dwG+vt7u93p4AwOHljz/Huc9GsQ2S&#10;0udecdRGpi8Iaa9oO9L2l7hpm0IYeSqfdL/ab7XRKA1LlbaJ2bLYn/00jMpPRT04DrXxbKfHq3jK&#10;k7wEFGknVcKv+cRYcvIXT4x1Ya4v0NszrGHQ5wL4MrcX+NV8XSmFXzrsAlkNg06l+YeTKQ+AU0CY&#10;CLt5mgiXeUqhNgXSFH7LxXmyysszBWBZ/8opF3qLIs9g0U3gVsqDxbx4QC9iJeFDRfBlWCo6ctyf&#10;oyH/7S8DwGHkV6YPld7XKAu+h7pYZGnA74+4ynAcgj0Ov9n5utljyCo7xDkPcssJSGUxKCkPglPg&#10;zYryQj5+HdC2jnHwlRQXCN7rzxP3OXN0mauLIsiOKwVeCfDFOpzeF3GesIPusf4ApvHbyPGbzEBq&#10;GJ7sbvw282CYr8sQZlZrZkjzMLDrAoDTL2HQD2EUCS/PDhztCW7rsb4w5DkOeyZvh+DuYphfR+C3&#10;w2Gcvgxt/JC3w8wZJn/m+PI9X1Zz1qreLGrFt4X5xjBQK/jdfKA7iG3Bbgq/ChP8cn5TwLsSZYHx&#10;P5qyx4o7AYCz4JpVCm8oC4Fsp/HTeCXQS5SNp3yuVNn8s8qWd7nKyzMVn7ZBfONVGjjBN3uj0nDE&#10;QkgljZ4O84DPjJ2bAMCC3xSAva8V4qVWYHQxAC7BjneKkDoWAmB1SspJ+0lDWuUjqaFP46uTgtin&#10;tONlj3dmlE5SXDpBaacozwqg/CdTNv+sVB/VGRe/6kBDRvnETTtyii/wRUBb6NRmAHjQG1a+A8ww&#10;aIbdAcCIzm9aV5StX3qO2J+eS86Frm85Aam4svgKgGnoAV7mxgHBWfhVGoGuRDzFxZ+t/+WKc5YC&#10;MKu6xnp42OBZP59WONozEYIdgB2Ct1jjuharrN1gW7a12nH/tWE46sjJ0TAveKj/iK1bvcLmTneg&#10;nfdgmAu8AGurC1jEOhosoQ69Kxc7EDoMznc4BR4rFj7goHmfPfHQPzs0OsR62op5P7AVCx5yqHzA&#10;Fs68z+MBrT+wBgdsoJfVkHFZ7AlhkQV+sfyGBazmY52NQ5/DHODZ37RF077i8P2AVTmEr1rygC2Z&#10;+22bP+NrtmDm123xHAfkeQ678x2+sVq7f5GnIU4pzPNbuehBq1zysFUufMiWzAGYvV4sRjX/QVs0&#10;y2HU3aVelxUOsysXPRT8ix3IOT6OrXn5VIfx+2zx49Trfque98Mw1HvZNKzID1rzsmnheGrmP+yw&#10;/FBwwxDwWXHFZ4ZwM2wbKBecI4ZwM5d51sP/4uVEa/WMh/7Jpj34j2Ef4N604gn7+t9+yl7/gl+w&#10;m1/9Qlsx7QHr37/Fttcttaq5j1jdgmkO4g+5O8MheJZVzn7cwfthL/cx+84//q2948bX2nWvf5Fd&#10;/apftWc/+yftOc95lv1Xh2DnTbvuuuvsT//0T+zDH7nL/otD8Id/81b7l6/8iX3sd95on/qLm+0f&#10;vvI+++i9L7R3v/8n7Z7ffJb91d+91u5/7L32hS+93t5xZ8Fuv6dg//zNm+wvP3+t/f0/v8tqG77j&#10;99UeO3Wy3e+yUbNzZ63tYKfV12215tX7HH53GYu0rajagtvu4DvDFVZ8Zg5pv4sh0MAvC18BwLQT&#10;Yfh/sQ1Ces7Ds5E863re80S7qFVKgWDi0jbR4VbeakOy7YjKSuOk7ZuksLQ9Ulxc5ZmWR7q0zVSc&#10;9Jjwcwy0tRyH4FfplUcKEqno3ErMzzs6NFLo9t/ZvlNnw/c5+09j6fF2pDiU8diw19s7wrh80zMs&#10;QOOd1i4HYOYT0gkHbAVfsaOdLwFwCrFPRinYPlUAnAKopH0AqBaBEgyXi3ulysurBL+cP+owibLQ&#10;m4o8ywGwBEwCivIDm1hc0cFev9b+u93q91qb67Dfn+1+P3b4/ceczSD6SKGfRB/B7+v+cQmAS3Fc&#10;pQXeisLqKAtkaplEe472e90cdLscEjPa5VB1SbpE+JVVNitA6mIQXE6UxUJDWkiJVYeBsjR/5SUI&#10;DgtUdcdVm1m4SkOZGdbMEOcsCAO/6fM4cc5w/NbugWPdRTjtDnB6sKun2B4MhqHLx4ZHCr3e3x7y&#10;PrY+YRTk/WrAl/4ZfRqmTbQedbjlc0WHOwu7244W9nV0RR3tDpZfJAhGtFO04fTrNIRaw6hpk7kn&#10;sELziaedrV2FLQeOFrbyGSMWuHIABmaDFbe1f4LiqsX5Shd0ygLf5UqrPf9HVQq/6BkF4HL7UqUw&#10;eyVSOeWUV+aVKC9vdKkArG3Fj2lOhW8Cnzo9FuA2hV/BMGAsAMYvK/DA4PFC/8DQZVmAkTod8c3l&#10;xS3AKO24pPkg9qnDg9RJUudF+9OOj+JnO1NI8dQhSgFYnSPSq4xs+suV8ks7WgqnPBozOpXUS8ek&#10;skPc4tzfyQCY6zDinVMswLwdJA0AnDf8MVs/lcc2+9PrQP24tpMpBV9JIIvlVxZgAa3uF6VVGCIO&#10;6ST82fpfriL8xvsU+A0K5fm1Hjzv59J/SLyDOlD8PFLz2v0Bgh1+2xcubzL326rqzday55idPms2&#10;5g/KmbOn7fSpYevtPmhVK2fbsoU/tFmPf9NmPPLVAH6NDn1NK6YHaJwz9as2f+Y3bd60b9osB7aF&#10;M79jq5Y6UDpULnYgXD7/Bw6cDpQLH3FQftSWz3vIFs5y4J39gK0CdBc+bKyuPPeRr0eL8HwHQgdE&#10;LMbANhbXsNCVAyDDhHGxiGItnTf1y2F4NnOUl837npf9LZv9+FdCnQgHbquWen6Lge84lxkXEZ84&#10;y7DALnIo9GNcwhBs4NTrhZ/6L5zl+bo4hlVLHg1xFzmoLwDifX/dsqm2bKb7HYCXTL/Pt++3xdOw&#10;cN9nK/wYaxY9Fo6pYs4PwielVs7lE0s/sOUOwEtn8BLAwd3BG9gGrHlZsBzLt7uEI8AbKGcbGEcL&#10;ZjjsT/2GrVk1277zD39pv/rTP2LP/m8Fm3bfv9hQ2w7bXLPIquY/Zsue8DLnPGqNi2da84q57s62&#10;itmPhW8E33LDq+ynfqJgz/vVn7Rrrn6+Xfu6l9uLX/A8e+UrXmZ//b8/Z6ubG+2dt95sP/0zP2I/&#10;+OG/2NoNc+3z//AR+8xfTbFPffbNdtdHn2vv/9DP2/s+9NOun7Tf/uRz7C/+9hX2v/76pfanf/US&#10;+5t/vN4+/Zevs0en/bH1DTbZ0aPrHH6H7czosI2NnrM1jdustmarNTTutsbVe4MchDvdneXwG+f9&#10;sqrw8Pl4Pw952+mdYgEwbUUKwHrm9Wykz3rpeS+2i5LCaSNppwgjHW0TgKi8yJd2RG0JcVRuGieN&#10;lyfFURrlk0p5pWkIn9BuFZU9NuIQn3YP4FV5am8JQ2qr6YRi+ekYGA5QK/Bl8Rq+2QkQpwJ+AWGA&#10;mO93dp9g9dVzoQNOZzvtZKM8KEstUXTo82BWyofWp1ITgTNPAlAtEEWYALRj8GzhsAPIIYcPQFjx&#10;taBUms+VSGWrXCQARnnnN9WEc52R8koBV5ArpfsEvXw251C/gwmA6vcqAnwFv+iIP5cAsL7LWw6A&#10;kWBX3+9lmK2G5Ap6JcFv+LQNEOyALpjNA+GWTgfIyTQJ/KYgWk4AsHS5EEx5WlE4wK/fL5RLuOql&#10;IdBYf/d3M9fZz7eDLys3s4JzCr8oC77hJVPxPtCLjwi/WIF928EU8G3tph3A4tvnbcGQP+Oj3hZ4&#10;f8c16H3rYPEtgi/twsAZbzPZ520A/TMMAYf4Zu/hY4U9h44G+EUtrR3B3XukK7Q1etEGWNOeALrB&#10;2uvCBXq7hv24itZe6rjbrzXwu3lfZ2HT3qOFjfscgg90hUWsNrf2Xhb8SoqbB32pUtjNU16a/0hK&#10;4VciDABGuVCX6qkCYPmzSmH2SpSXZ6q0Tk+HJgJteQDOV/wmMCs8M8c3C8CyCguAcdO5wEDwpQBw&#10;ULGjQQcj7aRcTOropB0xttN8JKVRx4dOC+Hq/GTLJk6aXnEpg45cavlF6jARR+lV5pVKeanDRaeK&#10;fFUPrCqUTd2IkyrE7QMiIwSHYbtFsBRc4gcmGWbDPBNc4ildtj5ZUY6OU+dH1yJ0Gj3vycSwHiT4&#10;JUwgSx1L90cZKR+2o2U2pi0dZ3Lt8pQ9nqx0X+hzJ+PyzjBDEh2Aj/R6R9bV634H3gDBrhkOvu1N&#10;6w4Zn0iqbmixfa09AYD9ObHh4SE7c+a4dR/bb80NS2zu9Psd/BymHGSXu8u3gvlOMKC4aO73AhAu&#10;nPP9AI3zHZLxL3KgXDznAVvgwLjYAXDJPI/raec4HM6f4SDnfkB4kQPm4lmA6UMBkBdjEfZ8gD6g&#10;EKie+8Q3AtgCigDs0rn3BT+LdDFEe+WSHwZ34ezv2rwZ37LFDIte7ODoInw5FmtA2reB3kUO0vOB&#10;bC8HwF/uYLvY4TfU1d00bD4Q7PFYFGzl0sdsqdcTP6pc+ritcMBdMtuPz49l2dwfury8eQ9bxYKH&#10;Q/giB+SFMxyM/RjZzzHi4uf8CLLDCwPPGwBHwDbuvOnfCWBeWzEtQDgwDoTPePTrXvYjtn9Lo836&#10;4bfs+lf+ml31Uz9qn/6d37D6JTNt59oqW1e50OqXzbK6xTOscsFUq1003TbWLbXGFXPsiR981X77&#10;o++0X3/+/7DXvOq5dsvbXmt333mrvePtN9ovPOsn7SUvfJ699cbX2e13vNk++OFb7Od+qWA/+ayC&#10;veOOX7Z3vf859lt/8Er7g0+/3j72+y+y2z/wc3bXx55tn/7c6+yzX7jOPvVXr3EQvt5+94+usf3t&#10;C+zkWEtY9bm/v8POnDptjXXrrKlhq9U37LI161qtafV+q1i1ZdQBuNn99zr8PvdonwMq3/odOuv3&#10;sbd7rgC/g/5M+XM0GQATlj7rpefdpfYwfTGodpG0tBeItkP5KkwiPJXKzouLtC+bTs+vykZpXvjZ&#10;p/qr7mm9kfIgDfWWtTc9JkEvUrvIdzj5nnA3bdyp896xxerrbQVw62Hs53NLxMHiK3V6e0YYi+Sw&#10;IE7oTB9xIAmfG+kP21iYwjDLHAXrEyAGAHeVlwCgnPKh9nI0ETjzJADNA+CuESt0+j3aPjAWFmMi&#10;jP1PNQCnYU8pADtgYkXdx9BSl+bzak5vdo4vQ50B38P+DCIBsKy/JRAeKqoIwHztIRVzPcO2wzSL&#10;ZGmxpewiTPE+mSjurXCvOQAzzBmQnWDVTbTT40+qIohKKQBfCgRjwdVwZYVl85hMYdizX1/m/zIP&#10;GIv0bofdPdz7rta+MxME/KZKLb6CXl13ga62J8JvPL9AKdCLtffoEC/BvE/j/WOgF2sv4Iuw/gK9&#10;vd7XJs4R7zt3eBr6aAx5xvrbdqy/cPBIT+FAR3dh/5HuYPllGDRDoA/3DQXg1egShlFHxXm9fCpN&#10;1t7wearDcdXmsLDV4b6waJWGOvPtXrnhM0bF7+6mkCaAy/qfaaV1+ves9HhSK3AuNKa6FABGKRSm&#10;8cophdisLjUeSuM+HcoeF9I5CboIAGchOA0bGmWl6FO5AAz8YhWWXyJMK0IHCL4IAAMsAWaKHQ2k&#10;TkXaUclKHR91YNKOWLbDI2XTIuIpfZqOfXRiFJbGo4y0g5ftMKX5pHW+EpEPLnVR50rHTTnUgTLT&#10;OLhSHgALDlMAZqgNAMx3d+n0kiakTeqSSuc0lOH1UZjOkc6TALWcUgDGL5BVPdPwVIqjfBQmsY/j&#10;S+uqayg/+3QflBPHEK8p51vi+ABgv+58d9Mh+Ggf581/bNyfQvDC5U3tG7Z0GYtjsTp039BZO2tm&#10;/mz4/2NhPvC61dU2f/YjDo0Ov/On2oJpP7B5Ux1uPax6xQyb6yA3e8b3bMXSqbZ8yeM2c9p3g1Ys&#10;nWZLFj5mCx0GF8591JYufMIWz3/c5s36oefncOhAtnT+o54vcPyIw+ljDqmPOsQ+GMKAUOBznsP0&#10;7GnftllPfNMB9XsOpg6c8x/0sG952LdCHKAUQF3icAjEAt8ALC775zrs4uInDuJTT9OnftcWeP1W&#10;LJtuSxdPtfkOpvPmOIR7vZd7/Rc6YOInfMmix4OIj5b6NvVHi+f6Mc72dO4uW/BYEOELZv3A5s98&#10;0KH8gbC9aI7n48eKi586LHQg5nhx8S92cFb4zMe/bfPnkP774ZwumPVAONezn/huyH/etAdt6g++&#10;abUr5toj3/+qveYlz7Xn/eL/Z5/949+x+U88aOvrltuyOY/ZygXTrH7FPKtZOju4GxsqbP/OJmus&#10;mW0f/9g77Hc+frt98Qufsa996fP20d94n/34jxbsf/78z9p///Efsf/yIwX7rz9esJ/4HwV75at/&#10;yv70z99tv/fJG+xDv3W1/dbvX2uf/PRNdu8fXx8WxfrYva+0uz/6fPvQb7/Y/vyvp1jT+gcD/Jod&#10;s3PnB+30qRO2f88hW7msyZrqd1pdfYtV1eywuobdQHCb634H4DDvV9bfMN2k358JB2DgNyyCVXye&#10;JgPg9DkPz7q3f1mIxOpLGGlomwBH2gzySfPlWSu1Wb6tclRmVno+s+GkUf1QfHbLHwNiv+pNe5qC&#10;ezYt9RP8IurAcYXhzt1x8SC29bIS6AV4sfqGzqj7AVzm/DH/D9DtYiTLqP92uNhmH3MFscKlUAL4&#10;Cn6B3NDBLgIv21mFz5ZkgdY7/6k0B7Kc8oY6X54FeRwsy2kyAO5mfqLfp0eGzhXa+k5fMBw6zeep&#10;1KUC8MWUAnAKuoJdbcvPPF8BcLs/hwx9TodAS+3+W45k3Q2W3hwATlchFvxyb0x8UXIh/GYBuJx2&#10;eLzJVA58pRR286TvpaYQnKZP4TpPLX4PoV1+3yCgd2/3ycK+nlNB7UPn/Vz7vTVw1s89L1lOBysw&#10;L45QHvQy8oLPAaF0NAZKAZjz28pnzxxkGdUB3EY4dS7wvjLWXiAY+GUIdKf3lwFZLMWa04vFlyHP&#10;DH0GgFk1HjfM++3s9faJvrO3256e6RTj4Bvhl5ckLJrGJ7NY1IqhzdsO9RRY3AqreoDeQ3G15jhs&#10;eSh8r1fKg18Bm/ZNpmy6rPLSpMpL8x9NeccMAKNc6EuVLuQE/ClcAJqFw6zSvK5EKmcyKe6VlHux&#10;NBNgN085AJwqD44B1L7jDh/HRwrHfRuLLsOgswAMFONi/ZUEwEAzbv/QaBD55QFwCWpKoHF58KgO&#10;DFL6NI9USqPOkzpi7EvzySs/jZN2lrLlZ+uQ5pGnch05KdspzEqdSnUs02MNx+cQKIsvUBiGNReH&#10;RAO5+DVHBABmqAzQqTePKkf5Km/VOw3PU+n6lpEsv5JgNtZVw40nijiKn1qP2UenXXAfjj2nTql0&#10;HEjnOhU/LhOljr7/aHnHrLOfbyczfzKqewgYPldoWnfoKgffe6ob9syqX7u/s6phj1U5kGze1mb9&#10;g2fDfODR0VM2duaU2dmTZudd51xnR81O+8/iyeMeNGBjJ3tt7HSfnT3Tb+fGBjzOUNT54+4C0aN2&#10;7syQnT2N39Oa54eLzvtPLPs9/tmzvt+G7bynG/N80HkbsrGznq+DE+7pM93u9nr4gIf125lTXXb+&#10;rJdJuWV03uslhbCzg7F+7pI2lHOeeo6U3DBH1YWflYrPnPHyx4aCH7Ed6+txdbzl5Mdz3svi3OCG&#10;8xLOzVDpfIXwMerj7tliOndj/GEvx+X+cJ5P9cXwc+SBvM5j1MNd19lTAzZ6vMtOnejxY/Z8xkjr&#10;+6ivH4ed8nNxsi+48Xx4vHOus32hPufOjHgeJ/2SjwWdHBm1M6dP+jHzzeg+Gz3dYaNnWu2Mtdo5&#10;a7PT5w/aidN77PipFhs9u9tO2y47eX6njZzdbiNju7zuR+3EqTZ3T9iBgx5v6KQ11G22tU37rba6&#10;xZpX7w8A7Gp38J3hCvN++/xe7fF7lbm/DH9mgRTaAlaB7zvh93fxOWL4v9pDlLYFhMdnISrb/iG1&#10;H5NJzx5tGWKbMPZly1Z8pUnDJdUtbYcVL92X1j0PfjmWNC1lpu2t2lxcATH7iU9a8hrA2uvqOeUg&#10;N3IuDlv1c3rY2982b38J57Mj7GNYK+EHe7yz3eUd7c6B0idv0u+/Bqjq9A63i+3JlAXerPKgN9Uz&#10;AcBSCrQCUIY/A776FA9QjLQ/TX8lEnxnYVr5p5a9PKWwm6d4HRwu/XqiA93Hw/Vt7T1RONQ3Eu4B&#10;iWuPBLeALuCbwm9pn+I6NKOsJVjDn4FefcIIXc75CwteOTACjkAkFtSwkrKrtKiUu5MphVVBrWA2&#10;BdtyEgBn4yqvi0ngu9vPARL87u89HQT0BvDtO1M44OEsfKX7mvs+Xuf4QkAvoCYTLxF4wcB556UD&#10;L7iYzgCMAr3+SxGGOMcXYufDKBCmRjAKhOHLAHOE3/gtX4Y9I8Evi+hp5XhWgiafVD2nzxY6RwB7&#10;L9/7P7uPDhRYrRsr75a2HofaOKw5QG86/NZhd5MD8Ka241GHTgR3w4G+wsaDDmW+f4vDMQpxWwdC&#10;+MVUyr+MgOjJlJfmcsQxSnn7/7WVPV4BsKzAudCXCsjLAmIefD5dSstC6QrRWiWaeCnIqq7a92R0&#10;AfBmVQTcyQBY27L+jkPq6AQA1nxfATCwq7nBAmC2CQOOSUMdeEkxMd+T7vdGwRWtDN7xSjojdE7U&#10;6biY6KCknZ20w5MqTaMOFNJ+5ZOmTfNHyn8cgryx8TjZPNL0T1bqEKpTiLL7JeIQprKDXyBYhOAU&#10;fmUZppMLAAO/LJQATDLnJAXgrLLnr5xkoS0nAW02LLXkotJ94vsFvnwvU98JzsbFDcebU6dU6bFI&#10;6XHmAXAUw0fPhyGkgDCWXwAYK7A+V9K8dv9zHYLvdfhtXlnbMuogbKvqttqmbQdtcPis+bNiJ0fH&#10;7PTJCMLnz5x2+D1t50/5Njo9amfHRsM3hM85JJ91QJ7oOuyePxMW1QKizp49437P192zY6cdLscc&#10;Zn2/x0Vnz5+2sw7Ip8+OBI05dI85JJ91GMU9fdYhzKHvnIPnWQeqU2cc4MyhHAHoea6D9rlzDoie&#10;X3ADhMfw8+dj3SmXeuCeQ76NS51UP76VTDj+MT+ucGzBT1ri5bucizMOj6fPnAhuKM/rgYvfT2Ko&#10;x3nPDxd/rH8MH3Mgpd7sx+W84nLez/Aiws/vubNenzEv85zX3bcJP3M6prGznh95Is4F+Z0ZtvOe&#10;3vx8mjkYu3jxEMof8/Nw5lyIPubJT/lDN3b6vMPx2XBOxhymz/Di4HyfjVmvX4d+O+UQffpsl/u7&#10;3e/wfe6o+zv97PTYwFBHuKZjY2N2xi9/Y902a2rYZ9UVe6y2ar/VN+5DnQ7Csxx+73FdxYrPDNdn&#10;FfOBUe5d5gDz8inCLyvBa3RO2p7qmdCzQ/j48zCuvDTllH32slJZaV7l9mdFHVSXVNSRthvQ1crU&#10;Al/EftKTf1om7SntbArAsviyjzSkJS8t+hVWWGVl/SL0Ai9AMNALGLMN+Go/UCQABpyw3rQPMtzV&#10;QdC3AWDm7KGLAjCAkwO9qfKgN5UAuBwEp2H5yoerPOUBcB68pUrTX4kmhV8UAKi88qBXChbVcC1w&#10;IwQDwMCvgFdAW07h3vB7GFf3ifaRXuCLAgz3jvj9yIiEOMc3D3zTY51MYf5vZ7SgAr8CYMAW+L0U&#10;TQbAl6KnCoAFwQCwFEAYF6uwPwthlITf57s7/LgdPna1j1vDsxZyAW86AgPoZbg5q3Izd59nn1WW&#10;AVOgFzH3HxhmCgQjPgBeFFeD9jzcjStGx/DwUs399Mf0uTRWiw+rxztAK0+sv8dGGTbv9113n0Pv&#10;scL2w52FHUf6wnng/DEfOs6JjnC1tWO4sPGQQ9ihoaD1QcNFjQSXcGA3D4AvRVngyypr/Xw6pTL/&#10;LUFxuXpeMgDnKQXSvP1Ph1Qe0Dt6+nzhpN/kSHUAegWllwPAeXFSkC6BbhmloFsOgpHgd6JOhiHQ&#10;WQAW6OJHsgynEAwAYwFW/bNlsLIdKgFQsUMyDsBYDy4E2ayynRukfeq8TKZyaSUBbyrC1LFSRyyb&#10;b7nwy1UKuILcNF/86pil4WwTDvxqwavuIgALfiUsPwOj5wMAsxgWnd9jGQDW8aQiPHu+shLUlhOg&#10;msKtJAjWfsKAXYZqM0+ZodrAOotEEJfj5EeC+Ep7qQCcdxy6H+L3OKO1aOJ9QEfZO8wOE/380BWF&#10;X2H8OfRe77rfIbgNAOYTSauqN9r2Xe3GKOhRZ6JTzmOwL/waGNa3nW6ckHz7vMORo17WPXfunIOe&#10;Rxk7Z/6c2ahfuFOnHSEdpk6eOhvAGr//s5NjHuZi+7Q/qCcdthDbZ86f82Kie9Lh7JRD3pgjlWOo&#10;jQJ9Xh5yOst3+Vdmf6mOfigeElz8Z9zj7YaDHUcS/YQzNFzxPHnwUy/qUs6l7qcdUk+f8+PhZYCH&#10;h/q7i/+su+GFwNn4YoA68WJAfsARf/zzSvjf+fASwfOAKP2Pc3zmjAOq7w6HFvKIxy03bnt9PL+x&#10;sdMhfYB9h95zdiK4QP3ZM77fswV+T7u47vi9+vEcUP9zXi+Pe/q8A77DrV8VP0pP6/KrZKewkod9&#10;8fxxnrqOjdqatQesrnqfNTYcsTUNPVZXe9iqalpGHX7DvF/Xcwe5T3lZc9w7aMMM4cf1+9k714Lg&#10;1K92Lvus6PlQW5gqG38ype2Znj22CQvtVxJX4akIUzrVSX6U1ovnVr8zKFhoiwCs51v1J28AF1ft&#10;awq+aXtMHUir/IBf5Rutcw693ik+xkJjvGzw9kEqNzcTAbss/nSEYep+3XBZOOlSv8EadSH0psqD&#10;3glyGJDyIDj15ysfri6mCRDqKrcvDX8qpHxLkO1hkyldCOlCCY7iN3VZbRkolcWWocud9HNc2VWa&#10;BbXsA3wVT3EVTyJPFreijAmrOXvdWGCLeyFYdF3pd3wVlu5LVW4RqyxoltPF4qdQm6c8+JXy8ssq&#10;Hf6MNPe3JIde3eth8awAvlIEXaYixOkIwG/c3tvRV9jT3lu6prpWPSNx1Aff1j3hfWK+r8s239tl&#10;Li4LUHH99MKCfMiXa6a8SvL+l9o12ifaFF6qaQE9xJSKLu8XHfE+zyHv/+w71l9oOdJd2NZ2tLD1&#10;UKfDanewLG442FtY79qApZFFqg47zLafcNch9/BIopOFDUXhxyosIEuBMQ/c8qT45ZSXJlXWQipd&#10;ajyOG7FNPMoUXCIdVzll6/t0SvVDKv8C+Pu3JsEsygLwKe+gPxUALOG/VPCVBLgC4CwEp1Ca1WAR&#10;gPmeLzCLZdc7pgFycYFfbSscEc4QaFaDLtU3U7YswCXgKYGFOiG8hY+W4EtRtvOTdpomU5qHpLzU&#10;aUI0QNlOEnGznTGUF1ZOKjNvH1JHK+14pZ1GXPx5YcQV/EpZ+GWeL1CM1QegzAIw+9Iy0nJU98kE&#10;jE6mYGUqAnA2HJgV0GLxBXxDHf0HgOHaCCBmP29JEdArgL5UAE796bVHAHCE4HwAZih0H1DhP26I&#10;7dLKusMlCL7bNcPVXtO0M1iBm9futt37uu20sxcA5LxkcBg6D49BNQ5Ezkvm7YgDo2+7H+AKC2kV&#10;XYAMl/QKd1ZzCIsu0Os8HARoogjCcfsU20X3JPEI96IJw08+6GwZN4CbK3VDGs/ktMMdK1+TVyiT&#10;ctwfyvI4fq+FcMrBr3jsD/X1elyKQrqisuGcE886nDtc+XEDePt2ORGH8xvOrSeKsBtdwhB+/1dS&#10;AHffH1zyKAp/kNJ6IOeISOHcuT/It523HYTDruK1cwB3P/mwPeoH478voX69/WPW03vedu7ss+rq&#10;vdZQ32HNjT3WWN9tDQ2dWH/bXPc7BJe+98uQZ8QzL9AtAe8Qlt9xqZ3LPiN6PtQeory4PF+TSe2J&#10;8lUeanNwJ5PySeuU1oX6qe0W9AqAUV69yY+8aT9xqQdtbzrMmTDi0SmVUpBWngDukQE/Lj4x5W0D&#10;0AsIYylKoVewhJVJFiWGPQMubXzT1duUjuPnCqwSDKgQzqrB46BbThdCb6oJsJsjwUA5CJZ1uJzy&#10;IPNylAe6stpmLbdPRipnAvyWBdt8CYbHdTxcW8AGOAV6sqCbB7OCX0GStrPx0rgp/AaLs0MaowQm&#10;g1uUt19wjNL5tILZywHgiykPbFNNBsAoL89UWK01DzjAsANv+mkmzY0v3fPFezzKz49D7p6O7uDu&#10;PdITQbgzQivf8uUaMKc/gC9wKmsvkOrCDxCzn7iAbbrydnhJQV6+LQhO7xXaFY0m0TBnLaIH+LZ7&#10;/4ihzq3eV9vXPVDYc6yvsLuzN2jXMYeqgz0lCASA1x90KGx1YMSy23Y8B4BHJgDwlvbjF8BgCp5P&#10;t1R3QeylKE2z/kBPENvkJ7j8twLAaRk65nR/CaDKKQuMeXGeCVE2kDqZBTgvfjY8Kw2jvmIALs6R&#10;TvNM07M/T2H/yKkSAGshLIEurvfFJmzjIkCZRbD4DBLzf0N+Dr/6vjDbwC+gxXBWgCXbEQGAo2Kn&#10;qJwUP5U6RerIpP6LifTkS33UuUs7UQpT2XSEJlNeGanK1VkijxSABcE6rjRuKpWfwi9Qq0Wx0njk&#10;w9DHYFX1xpXrQnwsqsRVXhLxdY5U/3IS4JaTgFciDOiNw7XjvGXCAWBgV5ZfXEQYaYBfVkokjfK5&#10;lDnAqXRPcVxSvz93KQCHxa+C4n2Rf28U792hs4VB/wFbu6ntKoffe4DgVdUb26sbd5iHWX3TbltV&#10;vdUqq6KqKje5NlhN1Xqrrd5gtTUbrbF5mzWs3mZNq7db09odtnpti61ez8q+rg27raZuk1XWbLJV&#10;VRtspWuV51FRudFWrnJVebjnz7dfK9xdWbPNVtZuKQkQX1a5zpZ7edKK6nW+z/NyrapZ7+XtDlq7&#10;Jt9d3dxizWt2Bf+adXts3do9wd/soF/X4HVfu8u10xrX7Q7fRcatX7PD6lb7fj+m1CW8fk3LBP+q&#10;uo22qt7rUkZLK5snVU3DJtcGq67f6Fpf8uPir6xd78e5xlZWr3WttooqtlcH/6qadVZVs6Eovzbu&#10;VlZ7/Kp1JVXXbvRrMK5qP29Slfv59m517U7f12K19Xusrm5fUG3t/qC66gNWXbXfKlfttcrK3VZV&#10;tceqHGSDalqs3q9/ffNm19ZwH+DWNbkat1tD8x7btOWIn2+/lxpabcPGXquoIO8O11EswO2uGQ6/&#10;Yd4v0xyw+MbF8OKIC54VvYSMfr/vHXxxsQSXez503wORbBOu9ittH9KwPNEG4ab5s619WaVpFQc3&#10;rZeEX3UETqX0WaU9oz2V8KflKVwAzDblKe8TvITzdogyVHdUqosDL1ZfoBcQBojDvEwA10FXEBws&#10;vsVhloJgLMAtHd6p9TgH+k8VDnr6/Q7O+Pf2jBT2eV55n6aRBMAarpynFFbzlAfA0jMBwMGC6RCT&#10;QjBg8lStAo3Kwm9XXABpMmUBmEWTWDE4rh48Ujjczf3FCx5+T7jvuE9YtJLPFvrvFoBblObvpvN4&#10;O3o9jovVnIP8HmBEgXTI07U6MKXzxFl0K6z062AFxAr2JEFgKu3Lwm4e/KbKg87LUR7UXo7y8kyl&#10;Ocsawq1jVP0nwK9r/L6N910E4GMBgvmkEXNzmavLnF0+WYYFFihNP2OEhZZw5vci5gGz2ntY2O5o&#10;EaT5nq+DNPniZ5shz8QLQO1wSx4CaSzIDKfu9vuHYfBMldBw+gPeNu3r9mNx4EW7uwa9jfB7oGe4&#10;sK29L5yn8SHQRbgqzfkdn/e7oaQTRTn8ZgBYkPZMSSCbAm5ePJTGSQE4zYN4HMelAm62jKdaFyvr&#10;AnDLCijMA8xnWgJaJAhGefB6OXo6ATgF3qxC+iIAA7NAsBbCAnqRoBc3HQrNNsOm+QxS78CJAMFY&#10;lAXBKQADNnS80o5P7AxF2FCnaDKp0yGpc3QlimV7A1TsRLGd17FSueoglVNeGamy9VXHKwVOddJS&#10;AM521MrpUgAYNw+A4/zhiXUhrs4R54HtyQTATqbxjneMK/CNZZ8I+7hHGOqMBRgBvQyHJhyRThZg&#10;0kyA6Jw65YnjkTguSUOgdd2zABz3kY7rx/mJ15x86OxwzogLBLvuaV67e4aDb3tNo8NvbYuD7UHX&#10;IWtuPhgWLEKr1+y39ev227r1B2z1un1lxL4D4duugBCr/KLa+l1FEbbXgam1pAYvJ2jNwaDGtR4W&#10;XM/H1bTO67C+1dZsPBQEpK9Z537X2jLu6jVej7UHg3/dhjZb7yKc46hv3GNNGzx/Pw7ENqpf6xC4&#10;Zm9Q7eo9ZcX+hjX7HKD3lHVrGv1YHcJrm/zY3cWPlV3+1Rv3WdPGvda8YW9w8TdvchX9AHftGiDc&#10;tdaBM/W7Gpv8GJo9nV+T5tX7gr/Brx0ifI0fS564Rs1+bhrXtPu57fTz2mVr1ncHrd/Q49e2y69x&#10;lzU3HbHVzUej1nRGre6ypqZOL8vTNu+z+iavlx8PamjaG8Iamji/fu7XdNjyFTts2fKdVlnl8FvX&#10;ahUr/djrWtubG3tmOADf09DQeRXgyzQHnnM9H7iSXhplLcDp8zF+z8cXPgigJIw4ak/G7/+4Ov1k&#10;Il1eOGKf2hyUhkvyp3UDRlU/tlMRRlylBWrVpgpy5afMtM1V20c5HLeGOpMnx6v6sZ9wvsEp+AVW&#10;ZOlNIVfDnwXEKQQzfxQAZrVdPjkj8EVsA7npJ2nylFpr85TCap4Evqny4pVTHnCWUwq5CNBN4TTd&#10;/1RagNP8swAM0E6mLPwCvnwvlm/HYuUHZIFd9WdinyYCMIDLnF2UQrAWsELHBj3uwJmSsp81Anql&#10;sECaALgoIE8QmwIwnwJCChMYZmE3LywPNMspC6zoYvsvR2leeWIecliMy69zAOHisYR9nl7fE9b3&#10;hXV/83Io3AcOpnzKiG9561NDcVGr86WhyCxsJfjFz4rMxIsrOvtzfqw/AC+wu7u9K7jkCxDjZ/uw&#10;980AX6BX+QLVQG/4jNEI7chYmPcN+O452l/Y1eF5Cno7+4NaXFh+IwT78Xo7kl43VnpOYWsiCEcY&#10;BnwFxWHeb46VUkqh8+nQpcKvlMYV+KYAnM1Dx1VOadynQxcr4wJwy0oAnNXF9ktpXleibH6C1Twp&#10;DukEqNn8ssqmV7jSX0zHHWbRCfJyjVBHd4eTfeV1sqiRAMEMg9awZwGw4BcBv7IIA8vBCuzwG+T5&#10;xMWvisOrgZoiwGAFVqdEGv/BiPvKiY4HStOmnSR1Si5FSqPOXpp/tkzFpWM0mfLKKSd1IJHSKyzN&#10;Eyke+ydTN1bU/uM5AMy5iW+h2c4CcPeAN8gBRsfrhthOz5HOQznR0Z5MWfgNVttQbrT+Ar6a94vC&#10;h+H9nlEaOu3ELS3aVUyv/PPqlErXN3uN6cQG+Y8d39bj8yT8QPEjhPDHN7zs422wXxO+3Tcw5K5f&#10;d+rncfhUAYBMnoJg14xV1Vvbq+v3WXX9AatpOGh19a6G/UEsXNTooNPkkBcAyMGrzmGr1uELcK5u&#10;2GVV9butss5hr3FvEHlV1u4pqapur2u/bx+wypqDVlXbGrddVXXud1XW7gtlo9rGVqtrcjgtgnLj&#10;mjZrWnu4tJ/6TeZigSQPXPw1tZTtINu836r8WFC1HwvuSgf0FbU7raKuJQg/Sv3BrW0JLwmwhFbV&#10;7M51q72Mmjos4X4e3MVfXevnheP3c1TlQFzpAFnZ4IDoblWjbxfdVY0e5uErG3YEt6p5l1U37Qrh&#10;q+p3hFW7q6ochGt2WX3t7uDir6z0+C62az0cUTYvHST8XINVdfs8Lz/fjYcczP0cNR8K57m2KSxO&#10;VawraR1ei4rXjesZrynnYJUfLxoPP+D+/bZspdfBzzv7eJlRvB/aXTMcgO9xXcXnjbqHeGb8vg7y&#10;593VS2fO71Wk5wXLMOAbV4WOzzfPRgqXAknC2MYlXtom4eeeT9u3PBEvLxwpz2zbg/TMajtbv7Se&#10;EnGoE2nIj7yBW5VBu8qiVoe880i4wnBJo+NNrcnkp7pI43WxYL1r7zlVaOsaLbQ6eBx00DjgnfD9&#10;3iFFhB9yEGEf4amYY8rQ1PSzM7Lu6hM0edCbKg96U2WB9VJ0OTCchc1ySiFUYXkArP1PJQCjNP8U&#10;grPAm5UswWxj+RX8dvSfCS89NI2Le0j3HK7uZYXny5/R4+cLPUPnCt2DZ0sAjFVZowa04FkKvWjX&#10;scEgwY9AVgAsKVxSfEmAKEhEfD7nUpUF1qdaKezmaWv7QFAJhP04CCctVlHVUwDMPQv8Huw+FVYe&#10;B0z5TefbvH3e/+X7vYJTxCeMCOv3/i7f96UfwGeP+JTR/s4uB9zOoGhFPlbYe6QrADVW5A7vY7V7&#10;3wxLMtCMJRn4Ba7x039gsTQWv8PSj5U/vOTw64t1P1r4HXhdLZ28KKM9iNe9xdswXABYw9l5mcax&#10;Bmtwa28YHs3njyZAXxGIcYOSfSmYpaD5dCoLryitR6o0Tgq+eXlIefk800rPcfZcl6Dx36tSgE0h&#10;VpbWbPys0nRIAHzJEHwcgL1SAEYnw/d8gWCGQQuAZfmViwTGiGHQo1h7vRyAl88g0dGi0wUID436&#10;MTnYCIDpNKSdCDoWlyLF58ckT2mHKpV+ZPLSpPVIlS1P+fCjlif2ZcstJ9WHdCnolgtHKqOcyBcY&#10;7AYIvQFFwG+Qw+84AF9oAQ4APMjKgxeex/Q8abucUitTnrLwK4DVPuBXwurLvUJ8gJchz0qDXxIA&#10;kz6vTqmy9xPiXiwpA8AsdJECMJ8w4McRCYIBYIZI4XY7HLf3DXi+pwqj/lwIgptWH5zhMNte1wQQ&#10;HbIGB6QghyOse43NB4IFcf2WDlu3ud3Wbjpsaza2BQst1lpgp361w/MkABzh+pADUpvVNgCzDmEZ&#10;EacE4aEuuOMgvHr90UnVvO6Ig3LHBAWrp6th9WFbvfGINW5wv6tpY4c1rD9stWtaHYa9XFfdWi+z&#10;jOrXUHeBtR9DjltTC8zvD5bPcBxFP244Nofu6mY/HwHAHY6L/gjjDp5+jrP7Ccet8/MLkNbX73f5&#10;eXGYra7x/YBolYNpVYuXG+Pg1vACI7wQoD68aHD4bzxolX4uaxx8OW6Oqd6vXd2a8Zca4y82vB68&#10;2ADcG/Y5MB8oXofDQfXNbS7Oq59HV/R73n79seY3rQOKGV2w1++tvfe4P1h+GcocrLkD45Zf2mG1&#10;xbTNet6yi2DxjAvoBH1AIGF6VnBpF9RG4aqdSNuNK1HaxuEnT7XFqVTHFH5VT4l4pFW+1FWgqzDg&#10;t/UYnxsZLtWBNOSFxTe1+ipPla0w0pB3W7e3UT3egXXIBXwB3n3e0UYALmGAbx4YC4CBMM3PDABc&#10;dIHf7R10fKO/nNKhnVfiBkj2+qXhLBYE/OKWSycXuKT+KWzmKQVQ/ALcFEjTfQx/DosUJXk8Wal8&#10;lYeywFtOGvacBWBe4nPPxvshfida95buR/0Wpc+L7nkWqgOCBcC8UNGIgXQVcKB3j/slAVEKs4Lc&#10;PKtvHvymAhABRwHUdteluAE0AdDDQ0XoxAoZ92n/k1EKu3kK5bTHlZDDt4n9WHhuSLv1cG8R6v05&#10;8nAgMcKvX8u+sQKrr/Miu3skfm4ICy+/4RrmzPd8I6jG3/pDPdFavPdIBF6BL9C7v7MnfNYoDp8+&#10;4Wm8rU2gF6gecJe5vczrxTqMhZdv97a4cAFdvs3M9dV3pbnubGPtRbu74suPHZ0O98kLMp7F8PLD&#10;rzPnIhy/nxtAOMBwAmSXojyYzFMeiKbKS5MqL25efVBemqwUR8rLJ1UenD6TmgCD/x6VDofWcOYA&#10;hQ6mfYMjuWkkwW85CJ4AumUFhEYd9x9oSWGD3giXVwTgsJiVi2HQ6TxgCX8aBiQDywPDcegz0IIE&#10;u7L60enSp2xSjcfJwEiO+AFJlf0R0XY5KZ/0x4hw/QARxj5Jcdinjt5k6vLGTALMssoDOCyZkvKh&#10;PH5E1WmTVM9y6vQf4Xyxz+P0eQfTy+R6BAD2BrlvxDuZQ95Iu9Spy55bibBUxEul85sqPZ/ZY9M5&#10;ZR9l0+Gk00068s8en9IghaX1k7L1lFSPtH7qzOrYEXGyx4bIg+HP+iA9LmGUGerk55b7Pg4/dYgf&#10;GYfguub9M1ztriLoOBw5dCGAJsDu6t2uFmto3hWGwtY17nSY3RFUU799fAg0Q4EbHMikMAx6l0PR&#10;oai1h8e3XeSPKHsyCbDLCRDHmgm4BUulC8s0foAOiJOqG1kFe6+trN1ty6t22rJK5vg6SLoIv1DU&#10;oT2ovqmj5NYDgM1Hghss21i0y7g1q317jYOo1zPPrfFzUbPO4+W4QHjjugj1As66Jgf4AOURwOUS&#10;Xre6LQBq/RqA1eO7W+eqX+fhLuAfl3xrVnvZft6A7HF5Pi5AWQKE8+Ww7AKkmzf6tVzv57ho+XXw&#10;DfDL/RlhNra1aofGYTe2w+UVn0Gev9JCLO4Cg3p202dJz5qeQ+7/cu2dpHqlbSDxVE/FU1he/XHj&#10;Mzb+G6LfGtUpraPaDdpPhjzjZx+u2lX8EfiBXdqfOHdTI5PSBfBwCeOFIsNYAd9W75ge9I5qHM5c&#10;hNkcaR4p2+nndbR/X0eESZSCZ4BMB1NcdW4nk+JcrhsWynJRlsIDRBXBiLrgT13C2U9Hm3RYGgNE&#10;5yhrkd5/ZKIOdo4WDhwdCVIY50TK7stKQ5R1jrNKz7fipVZdXl5IWOolvbjo6PVr7jrSh3X2TOFo&#10;/1gi/40Y9PvO713d2yi9n/Wssa14/O7HNS2Yc+73anEeMML6KwCWNVDwi0UQ6N15FPjpCxLcpgoQ&#10;WISgNEzh2hcB83hhm99zACyLBuEyJBaQvRQXbcYtDqUtuUVFMI5wjGSRlcpZnAFsFAF23DK987Af&#10;j6ulPT4vOw47/DpIYv0EJOUCvTsO9/g5i+eO+fIA5SG/Zu1DcdG5Ln+2BagS/r5TZ0svv5mzy1Bn&#10;Pl0E4MY5vlh+o/WXEWCHuvqDpZf4AC6LWLFgFnkNOvj2u9vl/QO+88xQdkB3p9dt26GuWE9AFgtu&#10;J3UFcv3Z93tA0yBSPwJ4iYv1N1xfv6d3+XPUcmw0uDv8OeOacv7LwWEWAOVnX5rmYmLRrScjFuxK&#10;FT/bVF7Z+Hl5psrGz2ri8PCnXqzGPZkugMDLVQqUecpLkyovTaq8NHkCfgXAgtcAmEWYzcsbKb38&#10;lwe/qDwA50NvqlOFoeN8C3gcgBnaLNgV+JYDYFaRFgDTIckD4LQDw/BWDXEtdc68npMpCyZpRyft&#10;jMmPFAcJcpQ2TYPSvCXi5eWbq2IH7mLSj2MKv4g8KIfOpCAxlepRVr1e16I6+057We5OAOBYLuc6&#10;ALA38v2jfpxXCMBZCTDLSfXU8YVOczEdZdPZxsVP+IRjK6aTFHY59cteW8rRvUW5On7CdQ5SqQyl&#10;VT7ap3Mb73vucf8hdQHBDpiC4LaVNduHV9XuGKlp3D1S27SnqN0jzWtd61pGmtbsCnIYDmpo3hnk&#10;gBzkgHyBHI5HGtbsc+0vqX71vgkaLytfadw0H9S49kApz7rmvSPVDbtGqupbgqu0DWtbR+rXHBxx&#10;sBupbd4/4iA8Ut24d8QhzrXHt/cHf76739Mc8rwOl1V1w6Hyajw4sqph70iFn9MKzzPPrVx9wLWv&#10;5DoYu/YH1+HZ690W6+CqaWoNeaKqhgNBDulB8rOPeCik8Twcdie41c1eTpOna/Tjb/Y07i/ncu4u&#10;0Fo/50F+/VbvGalpbhl28G1zd4aDcIBf7r9w/3o7mra3aZtbamMnkSypWetvuWdB0rNIp34yUQZ1&#10;YlttEe0hfqAg3U7rzvMk8XuRB7/EU7uQ1oswwBdrnNocBPgqjGNkDu8wnV7vsAK86ZQRhrYCwykc&#10;C4D5BushhxMgOAtcWV0MgAVyAkTBsAASIBWsPh1Kh8sqTNCEBEwCKIXnpUcp/KIUflEKr0iAm4Vc&#10;AXAaliudxzIS9GbhtwTBXkck8BUMH+4GRk+WwDdf+p0d/53XfS9xT+fD72C0GHedKIlhz+nQZyzA&#10;GvKcWn4B4KgiAGWUArCum8JS+A0Cfl1aNfdSVs5Nle3Q61uy2n8xAL5UlUC4CMAohvcWdnb0OBCP&#10;uzvauwNg4mJR3ds1GIYXH6Jt4DmmjWOUhz/3WHuZ48twZ4AVgGUkWIdfL4ZHM8dXi1sxt1eLWmmR&#10;qyP9vEwbDSPJ+FavgDp8FsnF95wZ5nzAyw/XLwxTdmhv63UA9jpitXaFa+nSyI6SZTeB33RtgADA&#10;XGt/pnZ2jgT4lfBv9zaE65oHuBIAm/olxUVZ4M0qDzovR3lQii4GvlJenqny0qTKlvN0KQ+OUQkA&#10;r1QpTOYpL02qvDSp8tKkKhdXYSmsCm7LAXEWfgOgJunz9dQBMHN6tRAWwKt5vxoCLRAmnPnCxx2k&#10;JgNgpI4NYerIpPFSAEklQEnhJK9TlnZ+FKa4iDxIr7jqDOWlkxSexikndepSpT+IkvYJfLWoU1on&#10;Qa+kek6qMgDMcMgwv7dYNtcCAB7hjaRft+7j/uPsSs9veuxSei6z5wml+/OkY5OoM+l0jbNlX3B8&#10;GWXrl9ZFytZB+af7Vb402TlIy0nzxDJ8tH8onsdhrWbNnGb/8Ru2Qn1z61Wuux2Av+fwu9RV4eBY&#10;0bi2taJ+9QHf3l3hcOtquUAOvxntukAOwBUOwCU5kJZEOSjrR16fCXGRg26uHLyCHIArHHwrHICD&#10;Qt5rDkaRv+fpYFvh4BtcySE4qLI++uU6/AbXIXJcTYdLcsAtqbLu4AQ5hJbkAFzhoFtyHXwnuA69&#10;uXIIDnJgDUrzRA67QQ6/E6Rw4jjwTpADbZCDb0k1TfuCtE8K56noTlQ8X5JDL1rq+p7D790uh994&#10;73JfhjY0aW8lhdP2Stk4KIXe9BmYTOlzQfueVVqm6iAAUPuIn7hyqUsKu/o9ScE3/e0gPvkCtWor&#10;JfwCYPyhnsVnlvrj8rvAUGegFuAFfFE8t+dKnyfB2nuoCLvB4nukv7CXlWO9g43yoCuVwEv+LACX&#10;4M87rqi0ejPw6ED2TAFwNlwwJXARPBGmdNlFlpDqK5WAvqjUuntJgHsxFc9jOJcJ6KIAuJmhzNI4&#10;APu1dR06NhwgNKzq3Av4+j0B4BYXp8LaixRestoW7z3uMd1bekb0m6V7UiMSuC8Zio8OHuWTObG+&#10;GqKtoeBBpc9d+fnzek6w/rkEt7peCD/XjCGwum6SrmdJGfjNQnDevlQXA2AszFHF+ycjWXpRhN2+&#10;ICyjSOHEjcOY4ygEtoFJhhG3YI31Z1HuLiC1o8/htzd8mohv6LLIFEAaPl3kfVi+4Qv4lj455G0K&#10;05qw9AK2gO6uwwxzjtZebQO+xImrRHubxTQ/zyNYewFo38bay7edWdCKT1WNW6T74qrNxZWbUXpt&#10;8qTFzPim8d7uk8HFr2cW2M0CsCBYlmBdY66HILgEsDmrKCOBs/aVUx50XqnyADVPeWmvVHmw+lQq&#10;r/7p/gnQeCXKA8lUeWlS5aVJlZcmVR7QEi6LMJCZgqzip2nSMOIoTZquvMYBOIXgPABWnPGwiQCM&#10;sOwKePVdYLaBXkEw22ERrJOex0gEW3VMsgCcdoYQYexX50YWQDpg6qQITgjPQrA6YYqrjlgalkr5&#10;pj9E6Q9WHlRdlhLILady8Iuoi+qVSuH6ES2riwAwHUzqwHkP39j1azjg100ArPOk85oV5z177nXs&#10;bJdLqzjp8VDfNB35ZuOj9PjS8ItJeSlvrr2U1jPdn61/Xr5SNj3DobGidx/38wsAuyJ4MMLBoWLo&#10;HF+nKThwvr6mcffbHRqnIIffKQ6+QU1rdl0gB+CSHH6L2pUrh+ApDr+e57hUzsWUpknl4DvFoTds&#10;4zr4luTwG9w0vcNvkANtkINbWTkAl+JFkY70h4IceCfIgTdXDrwlOehOor1THHhz5QAc5DBbksNt&#10;kMNuWbGfuA69QQ6yE+Tge4GycSSH3kQTz5VDr/R21+u5l4C1OGyXIbnjAFxOee1vKgCYvPQs5t3v&#10;k6nLO4JZZcvBr3ZIAKx4isvvBr8HGiUk2E3Bl+MhLmmVn4Y0S3ntJ8cGzPJJIyy+wC1h8Th5/mnf&#10;+I3ht4bh3+PDnQFfwe+BowMOXf0Obn0BglEKYHkS3OTtC3KIC8OAu04GCYJlQRVIZkHzmVK2Qy7Y&#10;eqYA+KLxiudR51lgOxn8phL0Mpdb4AvoCnxZpVkrNV8AwX5/aI0N7iX9lrDNvcd9mIVe5p+jg539&#10;Xl9WCvfjywjYlVsOgAXB6TUR/BIG/G45NA5a5ZQFWumZBGBZeVMAlrIAHO+r6GLd3dUGqB4t7Dnc&#10;FYYmc14P9QzENmDwRBzhcsr7ww6/YS6u94FYhIp2j08RAbNYeVPobWnrLOw8dDSI7RR8j9Je0U55&#10;PszrFfgCwYTzCaODPV5Hhqcf7vb6S71BzEvWued8cI3Kibm7PFN61oBfqQTBGfCVBMZAsKzBXC+u&#10;SWoRTr+ji55pC/C/tvIA9anUxcqaAI5XohQe85SXJlVemlR5aVLlxRccC4BTYM3GT6U4lwPAKezi&#10;DvsDjxQ24I2ygDcLwMxTTgGYxbD4vJFgV/OBBcAK174TpzwvB2CBr+BXHRWkjgsdFuCPDhCdHsJZ&#10;9TfPApECigBZ+0odr2IcxU/9iqNOXPqDhPjBUnyBln7ELlcc12SaDH4ZBpXWS0o7bxfVZQLwqF/P&#10;Qb9uArb0XIXj8W2dG5RelzSe4qZK96l+Oh620zTkl14rKc0jjV9ufyr2q+7cM9w7ur/Se0jCnz3P&#10;eXlmpbRhXjDQe2I0zKtGsYMexcq83OP/+feff0/FH53ucUiL97LaW5Rtg5EgU6ApldLktK/l7vtU&#10;eoYEoxJ+laXyJ4tDfQW6WfhFOh7ikk4QXWpLvX0RZCD81J/j4bgQbQDQm85xpu4871iGpN7R4nc4&#10;HWqAEzrXrVh/XQeBYBfh+73jvQ8Qdk2A2RxNCr/IIU4WYAEwQ4VTiERZ0HyqBDTlhaOSlSkBKyTg&#10;ysZH2Xo/GQDmvOTFk9U8nDc/h1n4zQNdxEJW49/wjQpQO+C/ny5eeuiFSJ60X/FRsDCy7eHabmeY&#10;fK/DNcNumS9evH8i8Mb7p7Tt9d2Hdc+BRgJu5Ap0JJ1nAW96TaQAtm0RgMMiUUUJvFJlgTYrWRDL&#10;6coBOFp4s8CbCmDMi8ewZ1l/A/h2HC0cPNLj57o39i/995h2ZGjM+8LB6ns+uPhpU455P5e2g7m7&#10;cU5vT4BfQFdDnPUZI+CYodBYe7EUA7vpnOHuk1Y4NnIuWHz5di/ztlnQivm9Ww52unC7worMKC5K&#10;NQ6YbE8mzt0Ov/9b/F5nfu/uYydLCv7uU4Vd3m6gLPwi4FfSNUuvr4Y9SxPgNgHjckoB79+j8qD0&#10;qdTFyiuB5JUqDyRT5aVJlZcmVV6aVJOlSS3ElyJB7VMFwMCvAFjwK6UAzNBnAHhwaDjMAwZ0Ad88&#10;C3AWgNNFsNRRkejk0BARTsdF4EcnKAvACNgScEl0YLIQpg5YGk9SHDo3ghvcFC7VQSJfgQ8S9FyO&#10;1MGT0o4eEvhm4VdK65bWUXW/qFL4zZkDTJ0491wDAPikecN92juGJ7wDWgTg7DHp3Oade8XRdcim&#10;z9YvPZZsujyleV1K/KzSunNP0eGl86v7S8ei45HVKFvHNE4qhZMPAMx57PNnhmHlSJ1+fWeVe5wh&#10;0fwAj/pzg8tiWYjw497pHvYf0RO+jUY8Pi5hqP+4/2gf9+ds+Hxh0DvnQyPeiXcXERZWES1am3uO&#10;+/Uq47LKKECedcNnOIr7+ZwO91JHz0ih3TuMh7uGC10DY+F+Ipz9xO/3OjDEO6QZPFfoHDjrHckx&#10;B7Q4N04Lx6A0XCKMNKTtGjrvYnvc0pJaW7Qtq4ukfdm8y0kL11CuykYhn0ynV51crDtaGEkWQgkI&#10;7fHzH+t/PuSl85BK5ZVTrF96bPJH97jfL8P+3KKhAG8W6sK9GO5zv98mk0BTuiBO8ozr2cje85Mp&#10;r80jTOWlYUj1oWx+M7LgK/jVb4raV/Kgc6t2k5eH2ReIbPP8chw87zz3WHz4jaGuipvGYcV3Vn4H&#10;YAQxAAzQAuAKWFLoZXhlGGJ5CRbgi6kEd95xLVl/vbMKPDLUUyCZQuYzKQFYFoIFXRfEz+jJADDK&#10;xhH4YjUPlvNJ4BfYTbfTVZzjSs5+/9L2JM++nn+pXDjS/cILkzzoTV+epPeRADgucBXPMcCbgq6U&#10;nltBr65F9nqgEti2TQTgFHpTpTB0JboYAJefAyyYvRCCZS1F45/3iVCJsKiywFVLe0+h9Vhf4XB3&#10;n7eVg2FEG7/B9G9Y64TRbsfPnAvipT8vqPnyRXtPf+HgUQfn9mN+f/UE4NW8Xr7pi6WXxa+YB8wQ&#10;Zxa0EvCGYc7eVgHE7Mfau7+L+doRyJl7HC2+sY6bDxwrbGodB+BNDkFIwMlnilKxuFgqhQHCO/3+&#10;B4RT5cEvVl9J0JuCMNJ+XSdZhQPUOviu298dlAXerLKA9+9NWSB9qrXuwMRzlN1fGBp1OPt3LCyg&#10;Uhp+/KQD3iRK46XpyAeolNL888Tnhvje7oB3FnCP+8OJwjd4vZOBtC8VYQAwq0ALgAcGj4dtAFeL&#10;XeUNgcbVEGjqqM6UOj0RAKLoxBBGJwYQQ2wTn46OQCVV2inLg7DQ8ZoAIuMijA4OMJPCJEoBh7jk&#10;i//JKK0TfspAKlND88pJ8dSJkxSu/MqpBL5SEYDj6s+x40nnkfM94g34Kb+u/CAIgFX/tO46P5x7&#10;nVfFkfCnaaW0btn6p2mlNG2qNE5WlCupfqqLwrm2iE5wOspA8VQO14Dzrfqleeq4lWd2H6tCRwCO&#10;L4HUqZfic+H3roOwFsjic1RxcTIWCPJOlV8rwJJvsgZgDfL8iwANJOs7ycBzVoTnqVy8mJ//kHtd&#10;Yn2AcRZTApRjHWLZfq4GvQ1y4NJ+VromL+4j8mIfiwT1nnDXBRB2O7AjOpYoG4ZLGPGBuXh9Jopw&#10;SYsQAZ0piBIW9nlek0lls6169jnA93vesazY5shKiKv7hfufFyhZheF0RYXzyHGQp+ct8YIApWEX&#10;iBcJybEGKazo7vfOH4su0QFPAZxjD3UM91h5qU1GCkvvUT0n3M/pfS7pmcsTz0sKqCnsEk6ZWX+2&#10;fO7t1OpLWFpP5T3B6ltUeLFYbGOoD8fANUvFteT4qKva1lBvjxvaBD+PADDwkkKLgCW13EkpyJTm&#10;al6hgEIsvpr7yzZhmusokExB6JmUAJjtPOC6IH5GKfyiywXgVCn4th47GSTwzbP8ptbe9PNFRwbG&#10;HF7Purz99XYufQEiqJXS8Ow+1N4Xv+Ha6vcPCy2xyq9Wb0apPyxqVRT+YC1kSLPXnXPHar4Sfs57&#10;OegtDSFOFIC2bdziOxn4SnlQezm6AICLQCVly0tBFwGMkyl8HsjF4laIbWDzQPfxQps//6zDwW8w&#10;07oA3xR4CQOMO3oHAvS2dfUG8N3f0VnY186w6U6/r3iJFV9I8OKCFxlc5y5+Y7xtCHOGeYnmvw2M&#10;DuGaE480vACjjsDu1tZjweK7tbU7Lm7F8R0BajWk2bc5J3pBUFTeOU0VrMQOp+FcJiArsE2tvRJg&#10;m8JuKoEvIi55UA75ZyH4/wUL8NMtAFhS2FMKwFmwzCovTaq8NKny0qRKQTVv//CpsxOUVwZSfIHt&#10;kwFgvr/L9sUAmG9EAsBYfQHg/oGhCQCcAq+EHxjOArA6WQLfclK8krxzQkdFndC086nOWdpBSztg&#10;+AlPRRgdnBQqU5hUOqUl7pOR6sI2+aflAlcamodS8M3WTf5sOHlOpmP+g54F4KP+oywA5pzTgeQa&#10;CYCHx/wcO7SFYdB+bnXOlCfbnJvsec8eczYcKY9s/dM4WSlOGi/NPy0vK90naT1x8aP0XlKctEyd&#10;a5VJHOJKadnZfUgddd37+FNLFrAJQLI4FtAIMAlwBZbh80kOO8Ei7HHGYdUBLnluyDuUB3AXpeco&#10;zjtmv6xn/kyFelEWefj5CjDh5ze8iPJz7e7hLlnTBBcaru/nxV3iAx96maL8yZd98TrjAhicTz41&#10;w4ufKPmBOGl87tz4c1NO5M81Sp8lPT/sS/PNU1qPtNzxsnn5ARRxDzjADXEPxm3CsfKHud7e0cpV&#10;GO7OufB7zzX+AorzxrmO/nyNPyfjmnhOEfAL+MsqjT++AOD+iddd98H4/RDvlaw/3htR3J/cw3ou&#10;0udH97vuf4lzlkr3Z7y38i3A+Imj8lMLrwA4vAzN1Jf9pOc+TQE43p9xOg3ninpxLniBgXjmVfd0&#10;v35fOGbCwv3l5xSrHR1aWXwBYFnyZPXNlwMwQJMDtuUU5nZOCIurI/9bBWBZIgVgKXAh7Zc0d1nS&#10;8Ul5UBuGMmfCs0otv4LfoAz0pgKAJ1p8x+G3c+hcgN8UZrHkZpUHv+l+gW8WfgW6eWGC3/3dRet6&#10;Ar6SzqegN3vuS5bUYniA2baJ8IsUPwuipfgZ4LpcXQyAL6hPYt0FHHcEdV0AvqkAXxaT2nfMn03/&#10;XeqgveH39bT/pjI6xvuljK4KKzq7f8D7prQhnUPDYWj0gc6uwoGObn/GjwX/wWPdhUOdfWEINEOc&#10;U/AFegf4/fW+EgtlAb6EsU/tQVhoq1hvrLwcBwAcVZzv29EfALh0vovAuvXwuC4FgLESC4LTcJ3f&#10;FGYnA2DFy4p9eRCcHQ5dTinsXYkEgnn7JtOlplO8ckoB9enQ2v09QfJn6+YwBuRduY47hE2mvDSp&#10;8tKkykuTaoC3Ty75hxiCkegEwzFcw6ccGF3KNxsPTZZvvkg3uQU4WHqLSuE36pQD76kAwMz/BYAB&#10;YYY+TwbAuAJgIDrtuKQdIpQXloqOCJ0VdWBkZVFnJgsvxEd5HbY0LNuRprOmtKmyHbrLlX4Y+TFM&#10;h0GpA5VK4cSR1PEV+EoKzx5HVgCwlAVgIEbnnQ6mAFifQuLNadohVD1Cvu7nnEs6r+mxp/60Tqo7&#10;SuPnKU2nMPKVstc2K90rwZrjx0FYWq/03skrT/noOImPAly4FF52f9FSi4BCgARLqWCW7QCKfi1w&#10;AaZ4bQBQP8ZiGGkFB5IAgTfaGtIl4edFht54B0uv+7XQGdcaNwwv5W04HQa/5uQZrP88r4wA8Hsj&#10;LIjGM8pq1sVwnulg3fb45B86GC7qI4s3eXLeU6XPa6r0PKfnL33ppfSp0rxyr5Wft0tRBEXOKS8G&#10;4gsJ1DfqYa7+k7Q/DJvlRRzHFcMHT2MZjuGpiINkSUdca1TK28tRWDnF46T9k+SPx68hvDoPCo9A&#10;HF9IhGt1CeKaId1fXL/03KbPm85v+izmKbThRfBNYVe/B/hxVa5eDOFXvdif/j4oPfvy4JdySnkW&#10;75/sPRTuDZeeccIUBz/tXFiYyNvlA50OJ95hRWzzGRpcADd+57e8BDVXJAdgWUYFiGzzLWAW/MHC&#10;968NwFnro6TwbHzVV9LxSZdrAU7BN4XfQ12ngiLsxs8HIb6hi9p6+B32389BrLvlFaDW7znEAkeI&#10;4a0SQ2El5oJKWB/5LRfYsiATkIbwA7jAr641+1OF8GMRdncALUWlIIPG59A6QDlg7nBo2n7IobYo&#10;ATBwGeeXRmn4cwq8eUqh6ko0Dr98Emki/KIS/B6OC0BlAXjrwc7CttZOP5ZjAShl5eU86jxxHllR&#10;udPbUz5fxHd1+b7uoPdFtRBVeK69L0ubyDd5eUna1uvX4UhvYd9Rh18svZ0Ov51Ab38hvEz168gU&#10;CObwMpeXFZxZKRoXP6s5A9wMcwa+WdiKYdcBfItKwVfCAizLr4aAp+Ab4NevJ9rs13AybWp1IM1o&#10;40EHVNeGA14G59ivAxALzHLPMBRaQ6NTCC5BeHL9LrY/D3pTpUD371EprD4dEgCnEIxUvgNZHthd&#10;ulJYzVNemlR5aVLlpUn1rwvAlHdpQ6DzABh4faYAmO20k4QID52oYgflPxIAZ+EXPRMALMvTZAAM&#10;KP1bAeD0GBVGvlL22maVB8Bp/qq/6prWEykfxVPHmfsOKbzsfubTFsXw4SwAA6aEAbkCsGiNBcwc&#10;ZDwcvwAFQJC4ZsArQ7sC3Pr1k4b9GT1+xuP4dZQY8kV8pUGl1b6HHMAHhwudA8cLfLqJoWGIbUR4&#10;KuIizasSaAO/ylND6LPKO9fpPYGf/XnXV9ddeSifNH2ah+a6X0y8aNDLBp3zcB2KltywoNkJb8dc&#10;qcVXYalkFUYRQMdBvJRvsZwUwvOExXkycV9z3+mccO9FyDsfzlcsP94/FxP3l0BUMKr7Wude10H3&#10;usotp7RdV9tOm6PfA/y4KvdyAZg8BcCy+hKHfeSjha1ox/RbkUr11H1E+xY6xw6/CGgS7KJnFIBd&#10;AsP/BOB8TQrApTm+VwrAWIX9N8jvpysCYNfFAFjAq31SCO9kCOuVA/A2h6H/CAC89eDRsgDchqV9&#10;yNs/h1TAdMB/+/iM0ZD3Y467ur0N0HXKfq8XsZgV83qRFrXiuuma6nvAiG0gG9hmiDVDrZnfC/zu&#10;Odpfgl/qCrSjzQeOlha7Evyi0nFrLm9xyLNUOm8J7OYJ0P1PAH76lELp06HJAbiv8P8D4eRguhvr&#10;CBcAAAAASUVORK5CYIJQSwMECgAAAAAAAAAhAGIV/VS8lAAAvJQAABQAAABkcnMvbWVkaWEvaW1h&#10;Z2UyLnBuZ4lQTkcNChoKAAAADUlIRFIAAAGwAAAAoQgGAAAAprPqoAAAAAFzUkdCAkDAfcUAAAAJ&#10;cEhZcwAAFxIAABcSAWef0lIAAAAZdEVYdFNvZnR3YXJlAE1pY3Jvc29mdCBPZmZpY2V/7TVxAACU&#10;PElEQVR42u2dB3wbRdbA1bVarVZa9VWx5LW8VhRHiaI4wggj4RNBBBEwQZczQSQY0IEBUQwYCGBT&#10;DgyEYrohtMBRDKEFCGDaQbg7OMN9B0cJEMod5Wihk0CKvhlJK8mOykqW4xy3+f0eIfbW2Zn3f+/N&#10;mze8s88+m8cJJ5xwwgkn/23CNQInnHDCCSccwDjhhBNOOOGEAxgnnHDCCSeccADjhBNOOOGEAxgn&#10;nHDCCSeccADjhBNOOOGEEw5gnHDCCSeccADjhBNOOOGEEw5gnHDCCSeccMIBjBNOOOGEE044gHHC&#10;CSeccMIB7NcoLm/IUO25yWRSQLn8eq4dOeGEE044gO1QkeC60+QK4n2327dHNeeTpOUCMYK9qyPp&#10;OVx7csIJJ5xwANshghCGE3kCUZLH4yUVCvwDt9fXXoHnxTeZ7P1isWQLPF8gln2os7q8XLtywgkn&#10;nHAAm2R4kcfzhOJtED6MyOX4+83NLUE255vN9j6RSLwl/3y+SPpvjKQ4T4wTTjjhhAPY5IiEMBzP&#10;z3he4wVCzOv1B0qdbzLVZT2v8cIXIu8TJD2La2dOOOGEEw5gRaU9EDoqFotV5PEgGsMJvCLwykFM&#10;AefEtgsnwrBh2vMqDK8sxMSyDyoNJ84LhY9tb5+3B9dZOeGEE07+BwCmVOofVSlV67rj3dPKNgCP&#10;J5FghlN4wtLwYkShUHxgtzv3ikajQng+QRByg8H6B5FIvJXN+XwR8pEI07WxeQ+vx9sjx/CfbXbn&#10;Eq6zcsIJJ5z8DwCMxxc9AmGhUqleicfjzlLHkrTbI5HJN7OBDyNWq21kaGgIgeeHguEAisp/rOR8&#10;lYZ8Arht/FLP1dLiO04ikWwCL5MUiLAurrNywgknnPzKAQbXXwmFwj8xsFCr1aM9iR5XseOBJyWj&#10;7M6TpFLpRlbwUalej3ZE58L7BAKR+hRsvC0niEXiX9icr1ZrXg2FwruUeofWltbjxGIIr/Q5IoHo&#10;SK6zcsIJJ5z8ygG2euVqq0Kh+Pc46IzGu0p7Yg4HfSKA2KZS8FEqlW90d3e74fEGA3k+QWjfo2n3&#10;bhmIHS8WizeVhpf2Hx0d0VmlnsMH4AU8rzEwpezU5Vxn5YQTTjj5lQMsFutqVSjw78fDg1ARLycS&#10;iaZS51KUs0ciKQwxHMf/2dnZmYIXSdrOZLINYXaiy+XzMxCT5HlO+aIF8AqHI55S92/xtibGwwtK&#10;fT31OPD4RFyH5YQTTjj5FQOs2e2LIAi6raAHpFKP9vT0TivtiTm388RUuOqf8XhiZgZeZwFPa0y2&#10;oVwBIOb27g5/7/V4jx0fToSeVyTS4SnneYmLwE+vJ/+vd2gI5zosJ5xwwsmvGGASVNcpKJEOrwIQ&#10;6+rqKuuJMRBTKpVvxrviM+DPYar8eHjlp9i7XO7WjCd2AhNOhHNe7MKGxefgxDLF+yQV0taqjfz+&#10;wAzcYD1dgmlOkeCGUwQIcSpPgp3Ok+D50sdDCDs3SDjhhJP/SYAFAiGKtDv3kmhse+YLorGF0v9v&#10;nQf/5hGEvGYvxOMdXDaRAkCst7e3JMRsNvvpRr3p5c6OmCcNr1zYsHiKPf6B2+1NzYm53Z5TTaRl&#10;NBTqKLnuy+dtPbZQ2HCsCD4Bf+tq1UZ2ij5UKpMn+QJhMrVwmy8EIhgn4Gc8URs3SDjhhJP/SYCZ&#10;rdRZCIolBWLp9iLK/v8PPASpr9U96222c1hlA6rUf+vp7ikaThweTgoG+gdN4FihVm/pLwev/Iod&#10;drtjTzhnNdA/QJZ61laf/9h0qnzpawoE/K9CoZCzVm1ktTkOFkskbFL+d+EGCSeccPI/CTBMpe/n&#10;C/jllOS3QGy1uB+siNHU6LyX9XosALFYLE6XuqbX699dLlf8VMk6r7o6+xPr1q0Tl4RXiz8hlUhZ&#10;XVcsEicXdixcWFuAScvddxsHME444eR/FmC4hjxLIBSWU5Rf1wpgABpSM2l5oRLYpNaJ9SxzFgeY&#10;VwY8qlOKZScWWucV8AdakyUWKqfDhuzWnaXWgYlESeCtncgBjBNOOOFkpwIYfwOPh9QEYF5vFJfJ&#10;lG9WArDMOrG/JRKJMuvEnCeWgxiA12uRSHR2Oc+LTdhwbAhRmDRZqAs5gHHCCSec/EoBBv4oeTzh&#10;+5UCjJkTi5cJJ1KU8yQAsZ+Lr/PqmFUaXnCdl/Snyp+PnxSI0Ws4gHHCCSec/EoBFo1GbQKB4PNq&#10;AJYJJ/6tr7evZHaiIw2xTePDhpFQR0nPy9fSekz5bMNSXpjghlp9F5vNsZgDGCeccMIBbGcC2MLo&#10;ArFYnKwWEplw4kvd3WUqdtjpHmnGE4Nhw45IaXhlsg03TuS51EriT8lkEqlFO5ltjhiXhcgJJ5xw&#10;AJs4wL6uFcAWLlwUAtfcMhFQMNmJ5RY722zUMqPR/EooGC657xgMG0qrChuOFRRXr61VOSnK2XyQ&#10;RKb4iScQf88TSr4rIPDnG3ki0a7cIOGEE07+JwGm1JnPF6T22eIXF77wFx4Po8pdCyhvtK+v3+z2&#10;+ZtECOHGMGxOW2vbIXNn7/KHurr6W2Vy1cPt8yKnHp/o2TBRWDBzYqXCiTDLMJFIGMp4XsdUmrBR&#10;SBqnNSdXrFj5DE8kvYyPYE9YLLbbZs2ac1GgLXCU1WrdlSdCZtK0d1o8nqgDz6Us15beUEiFEdZp&#10;PJGuiYeRxcRVywXm+eIPRWyIjnJ3dHRR4Hll/22DxmqlGxBC5wHPLuaUSG0kkegzDPQOyHf25+yI&#10;xhqCwZCjknOGBlaSO8vz9/f3qxCEaHG5/PqduZ3B2JJMOcB0JDVTIEAO5vEEv+XxJNHtRbCIJ0DA&#10;3zyUpmkx+BvvjncDxbZoobvZeyzw4Pp4AtEFSqXyBrPJvFavN7yLyhVf8YViGI7bzOfzk1DSMOQl&#10;MVyVvOzya5Kn956ZrAXE0uHE7qZq3r211X9sLTwvqtGZvOfeB5P7zN9v7MaY2XfnbQVGwCaZTP6N&#10;RqP/0GQy/U2r1d0F2nZAgqrPoWhXT6g9fHBXrKuNokjdVHdM0kzvIceU/xJKZBsJQvMJaSSfEYhk&#10;F9FO9/GxWJdjBw4QIY9HYHC/uKVLD98z1rk0DL71dIIgFGX69K5SRP6pUCTZTNPOU5Jl9nUrq9xG&#10;RlAM150kksovjETi1lq/p9cbQqOhqB6Mq7bFi2Pz413x3aLRKBkOD5ZUEKFQeK/mZs+JHk9Ld6h9&#10;XiwaXbxfd1e3H24SGwqFTJFIxNTdnXAvXBDtcDqbT3C7fceCPtYK248gvGg8PoBA4RGUHLSzolQ7&#10;EVbapSS0b+p0xjuj0V75BL6paBL6iaCzs9Nup5w9UA8RhO7fClz1mcFsO7zcuSMj6xHQR5YbjeQ6&#10;s9V+bNF7DA8LcUKTEIvFV4hEoovBmL5QhCj/4Pb6junq6poJ2kRWq3cxGMjrBEJxErzHM15vxMLm&#10;vIGBAS2Oa8/WaAynDg0NobVsX4KgMNBvPIs6Fh0QCS9YRNOu41EUuwLo+ycMpPnc3jL9Yaeg7cjQ&#10;CHLyCae1w722wMf7XipFkhKxJJkOP/IrUvh8kTR52RXXJJedekayVp5YT3cPXcn7pBM2Jg4vG+VI&#10;3nPPA8m95s2v6nw+X5AUicVJ4AUmhULhz78J/ubOwcEhK/Acp8RzWLNmjdRisj1cKMtSDL43GMCf&#10;Ae9yJe32TpusZ4BePEU5DjWZ6h7jC4TvAIWxQSqVboEC7v8l+Nl7tgb6ypGRkYIDp76euoR5bgRB&#10;vwSKu35CA1hn3kcklqbKd6lUmnsHBoZr4oVQlDPkAO+BoPjrAoHgfbjfHZCtcO4W/PsTHCeeo2h3&#10;wfB3Q0PTubDyDOw3UMB5QJBt8FyxSPwDOP8bKOCYH+Hv4LfLHPs9+JZvCyToP5Uq9SiGEy/zxegb&#10;wMD6wEjWXQvajF+4Tekh2J6gj25rawseWLH+GBlVOGnnFaDvPAXgOq8W7bd+/XrEarXvT5LWVSKR&#10;5FORSDx+d4t3EvFEyakPAP/fwDGYqan60Xl95xU00Nr8wX1QmXzs1Ac4D7Yp6JNfgG/1d7vdcZbP&#10;F/BO5J2CocgcmQz9idENCIIF2JzX0DDtXLiUB+i0pNvt7a5F+9Iu7+51dfW3iETSt8E7focAnZ/u&#10;S7l2hrrL5nAevdMDDEOwOXsEQq8PXbcCWAbqCUNHDBrjssFrk6eeckaNPDH1Sz09PWWVKrQAW31t&#10;R080YSNVzaOBBp7XQ8m9w/vU5B2WHLI0OXj51V9LUdV90Nudiu9Mef06BB27V1vB74eg79KulgNr&#10;eW9ofVqt1KHQSIKDsdT9EZn8l0SiZ2bB8KHZ2pd3LFQ67gnF8Hm8Rcz1MAz/MRAKz5jI9SKRjplq&#10;teEOAJyN5ZZmaPWWgmsLTcD6rUWfG1dN5kfgYc/dTpHRCTFQYq9mAJb0elvPqPSdzWb7EqEwXcAb&#10;UxDvki6vZgL9hO90ujtwHH9OLCqe6CQSI1swgmopda0Z02demVcndWM02ukvdBwwgg5GEKRsG0ql&#10;sq8NOuOVoVC0KqOJtNF7SyRj7lO21ung4BqJRmd8hYGqGNNcPpH+GYrGMWBoXAneheXUimBwpweY&#10;zWZbCMNhS5d0JW+9+fakTqevAcRkAGLXJE/rXVaTAYgT6ueAv4uVeg+Hw7EXsFJ/nHjYsCk5fM/9&#10;AF6Rmjz7IQcfkrz1lj8mTWYr/Pebg4ODU7K3GI+HGHk84X8yz7UVyOfAOv8XUFyfjbdwgbX3o9fT&#10;0lOL+w4NDKkbqMZrBULRdgvEM57fVuCJbQbP8S2wUN/RkfbfA29RVAQ4h+YDjKKotgkCLMpcTyhG&#10;fkEIa0u11zJYqf0lUvTf2ytbMXzHbfAdgfwgEAo/NZmsfwSwayx0nXAoPA8o3I/LgX58SBtWjCn2&#10;exmCfBeLxd3be8R9VnDeJ0zFmfnz5scqfW9gYC7P3ksg/ppHkHXVtF8sGiNtNmqFUCRmYYCmIkOt&#10;JcPNOtN9OeNEsSkcjhT0eBZ3LvkNiso3513/GyAfgv74zfhxAdsZRRUfOJ3N8cq9fdveKW+/AoAR&#10;BCXni8RvZd9Zil1Wbf+MRmNNiEzxDI8/NqoGDRfoeQnHjU94nEgiv3CnB1hra2vWqj0kthQo29pA&#10;TAAsKBhOPP3UGsyJ8UVf8hDCUEYZLZ1w2LC+MXnPPQ8mw7XyvEB73nbbHUmt1pAJeyFfntd3Hj0l&#10;AEMII18o+SQTwtiGoAT47og6FovRHk/L8ZhS/RgvT2kCq31bnYW6PBSKVx137+/vJ4DFdw8/b9AI&#10;BIKkUqkaVWoMF8ybN39JLLY02NXVtUskEnF6vV5VyXcQYUvTlfrTyqSlpWW/mgFMgvyMkdY5VXm3&#10;DtdBQuFYxStDFZ8rFKoVbq/vhKWdS/eMdcbmgraeTVEuQ7m5u65YfLZGY7wQXOcaoGCGMAx7QKlU&#10;rjFoDU9imPLDcaXOvqEo56U03Xy6SCwb1Go0DxkMhj/r9fqXjXrjywRBPOhw0IcVuk+8qzsgQ2S/&#10;MIpswYIFe1Ty3hvWr5eD75tXPk7wJehTFc8lWmlvA4qq1vL5209ZAKPmGxxXQcMrDzL8baAzlFxm&#10;IlUoH2EDsKuXX20H4/Ijpm9SDvp88P/qrlis2ePxHSdXqlZgCuWnY40v0VaVxjA4MjTCemwICHIf&#10;/lggtrHonxiQd7MAE4ivqKZ/dnZ27gba8J9jwCWSbFOpNE+YLFR/a0tbwkbRZ0hl6PPMN4DwtlPO&#10;U3d6gDmbnDflvxj0xFbe+ke4xmrCClyS8cROPWWCnphA8hEPKZ0EwWYrl5LwSoUNHwSe1741gVds&#10;cSx56613JDUabS4dH0U3L14U22sqvnMoGlcrCfVbGQ8r6XJ5j8j//eiGpMxA2k6WyWTf53tJuEpz&#10;MxUKVbwGDiZqAA9pBVQKeaGfr0ir/eT+/oGq9lcjDNaDRGJJFmBt/uDBtQKYWCrbqLNSFc9zoBpb&#10;CBhrP+TPfZKkeVWwzOL6akNsPT19M4DCzSojsVD8XIHjUJgRC0RVOuQZ3Q98722Z9twSCAQqCsnC&#10;7wiM3bfy+j3MQq7IAyMol10gRf9ZIGT3md1OXQb66YxQqKMZ9J11OYNWuAUYM75S1+UjijVsAAbD&#10;2+DdX2IgHl0QPWD8MYFgBw28wzPFYumGfA9FY7BcAPs5q76G6vbljd0rsUKApQyEKyse9+2heTiG&#10;f5jvcSkI3bNeb9v+69cnx0S1OhZ0hGFEhNER80LhQ3Z6gKnVpoe3n7M5FHhityV12ol7YiIJkrx8&#10;8OqJhRMnGWB2B50KG4b3ql3YcCWAl05vHDcokWSLxxebiu88OjqKmkzWv6RBIkna7HSiYIcPhRfI&#10;ZPL38yFmNFquqjTLzGyjj+ELBNvylMjHbpd334m8g9VOL5JkqphAgAXbgkdOJcBi0Tgtx5Tr8hRM&#10;Uq21XDzZyxPAuz+Y16+eqfY68+ZFDkQQGXOdL0iSqMh7CoViJK5Sv18twPr7Bwm1Vr8mP1kMKlit&#10;wXh3IBgZYwDo9aY/5fSBCACMmFvq2nJc+1DOcJRvbmsN/qZoPxDKXmDuHZ4XXlLsOJp2z1WrdX9j&#10;vBQwnr9zu72sDBWeAN0P9o+JAYx3VSXfZ354wV4KheKjXFRM+jXwMM8YGh4uuMN8d3d3M/DoN2UA&#10;trmrK77HTg8wnlD6bLHEg1tuXpnUarUThxhQmJdfcV3ytGo9sUkEmLXeAeD1YHL+3rWB15KDlyRv&#10;W3lXUpMJG44JPQjFSVxnPmYqvjO0NIFHlBrUcDNNEao5vdixXl/QLZYp1jKKRSIWb/L7/PPZK7bw&#10;DCki/yR/Atzj8c2f6Ds4ne6F0AhgABYIBI+uFcAQmfxHK+32sD0XzmXq9Ybb+XzG8+IlDQbTFTtk&#10;zPJ4+Ubns1XPiyzs3Ad4YFsy7fktTdMNFYVOXSELIld8Wi3A7JRjWb6HLhSJvydt1HHjjSW45o8k&#10;8wDGEwAvASnpgWn05nvzALbF5wvsWexYXKV9kgFYMDivZKYf8OTcYjGSLVpeV1d/Bctvtt+4rO5J&#10;BVgwGJmO48R72f6NYh/rSNv80qHrrtkMwIQC4UexeOmlJVMOr3z3uZAsXZL2xNTqiUNMgqCZcOLp&#10;Ow3AUmHD4fsBvGoTNjx4cSzleWmLziGmOvAJU/W9bVbblXnP01fqWJLymqRy/O85Dwq7g+26K51O&#10;f2vOohZtNZupo2oS7m72HsB4DOkQYuCEGgLsB9rlm8VeQbSHRXkbrWq1hieTyQ2KHQ0w0A4vVLse&#10;rrs74Zchso3M/A8wCOZW9BwEZeeLkK+qAVhnZ5cz38jhi8RfEwbr74roKZHJZHmqkjkwi6Vh5TgP&#10;LFTUs7faVzEA8/sDJ5WNLpipSxjwiiTSV9iEEVMeGF9YBcD471QDMJut4ZzcGBR/Z7XRe5c7p6uz&#10;yy8Wi5m5xvXw/js1wK5efjUlQ9H/lEsBv/VWmNhhmLCCF0qQ5GVXXAs8sTOmHGD1DTBs+EByr71q&#10;k7ARW3xIas5rfNhwvCgVygun6nsD6+qY3KBGzi9rYdPO3/Eya2lUuOr9nu5lZRNQgBJskUik3+Yp&#10;9vtrVTXDbB0bQgQA650qgGk0uvtya9KQr/z+YMuO+o75AAPf9C22lRPGS2/vMjd49u8Z5d0R6ZhX&#10;2XMgFNDM31QDMKu1/g/MOi1w7y2klTqmhKEtNJvtT1QCMJqedn0uoQbd6vW2Fp17nj59xvUMxGfO&#10;9JxT7tnb2oJB0P9+TieZIF92dyXKgn/Cc2CgvwtYZiH29vbK5XLsrXS0RbDFTtGnsTnv8KVLgwBg&#10;WzLzjPC+ip0aYEsWLdkDvGjZNQFLUp7Y7UmNZuKJHbASOwwnnnry6VMGMCvMNoQVNvZeULs5r5V3&#10;JjUs5gztdfZH2E781l7xieJMHJ4kTXeUBRjl9iIydBOzNMJgo9vLe1/kuYxikkqlXwOgzazV8+M6&#10;62KhKD+JI3BKrQAmx/Bv/f4Qq3VgXq+vBc5/ZPuT1Xbxjv2OYwC2DvQnaTXXWdazzC4WS75m0ugj&#10;8yOdFT5HfSbtnOnf0Buzlm8/r0ahUGVDYzhOPFiqWDb0MOvrG/LDpmV3a5jRPPOKvEzGZHNzy/zi&#10;z9NyPgMwu71hkAW4LXyh+CtmXtvtbimbTCQgrPP5Y9e2VQQwOBet1JkuYPNdXM3exTDykYqcKFWv&#10;9fb2q1iFlDui+0kkkvS8tQh5G3jYOzfAvO6WRXmTuCVl6dKu5G0r/5jUanQ1CyeynhOrIcBSYcN7&#10;ahc2jC0+GMALel7sPFSSNL8yMjKinIrvjWjMXXAeLqV0LdZHYQi51PGxWFczoVJ/mVnKADo1WjKD&#10;MhqNqoGR8yrzrgYDeUNNFTeiWcJYsSmAtbadXCuAYRj+DVuA2Wz2HmY+AyjHL4LBoGOqACZBJOvX&#10;j66vqj/F43ElUNrvMgALBtorqvRAUZQTfIfvc/1bCJe7lAUY+G4R0H6b08kCki0uV/N+ZaY6+A0N&#10;jQ9WArCZM72XsAVYi7flFKZPqbXl+2w8ntCptensS6FInNQYzGVD5BrSHq50HRj4I2cABr8PaO4z&#10;2XwXBaG+npcp8wfG4PFsv2eoPXSoJLNTBl8se4tHhXbuECKKG45gFBoriB1yaCqxoxbZiTCcOHjl&#10;dexS7GsEMFgeanj4gZplG8YOSnteOgPJ+hwMV33oD0VMU/G9SbMjJs4MIovF8ni5zMLly6+2azTa&#10;/HVHe5fxTGYC72tjxjLd4vO1RWqruJEuZiFmOokjcNSOBlgYJm8YTc8zc5pKlfaGHf0dwX1X55Sz&#10;7P3R0VFNle8vAZKpxCFKejwtp1dy/vz58xfAElS5cSr9HIzTsjX+dDrTiux6I6nslQ0bkmXXUzU2&#10;Nt1bCcA8Ht8FbAHmdnu6mT4lUWhuKfcs0OOtt9VnEj/ESUJjLgt+u925p1QqqwhgcF0keKb1qQiI&#10;WJxs8fpOKHdOLNZrVhOa9zNzfz/7fcHd2X7PSGTBoizApP8FAAN/uitV2odmwokEQdRgnVgaYr0n&#10;nTbpAIPZhrC2YWT+ghp5XrHk7bfdxSpsmC98keQrYKXapuJ7O53uRUwWHwDYk+XmTj755BO1VqPN&#10;X6MTLnV8q89/kiCTOs8XiP5v3Zp10hr318PzkheSbW1tB+9ogIVCIY1AIPwgrVQksPzSUTt83PKl&#10;9+cB7IORkVHtBAD2GjMHRlH0+ZWc76Bdf8jPIuRLZJ8iJGUudc7IyIhKLpe/mI1IWGz3sLlXk6Pp&#10;rkoABvriWWwB5nQ6D2PmmXgIdnvZUFu8Vw3G/T+Z9VJ2e+GF4mPCem7vHuA5tlQCsO7unmkAXN8y&#10;fS0Umn9ouXOsVsrH5wvTa7kQ5MX169ezru+5aOGiffM8sHU7PcD0ev2F1SjvQ5emFztrtbUMJ54x&#10;aQCzZxI2apZteBAsD3VHUl+B55UncM6gfiq+d6uvbX84mOFzmM3m5+GC1zKWphDWpcvLRCwZ6pFh&#10;xO1MaI3QGFdPgsF1eH5bejye+WfvYIAtXAAGuVjCZO592dHR0bCjvyNfqljFtDOAwUcrV660VPf+&#10;tJjHF/0jM9kPF+ZezvZcACJMrlCOWYIjRbGPSJeXLO1V+AMwrZ05p8XbwsoAmOacfmslAPO1tJ7N&#10;FmBWq7Uze20hUnZumCBIO18gTM39oeDawWD4gHLn+P2BtnH5BmUBtjS2dE9YBDq9lEWSXBRdVLby&#10;jM/rOy2bMKbUDlfSH2KdsT0BwLamda74nZ16DgzOfzSMnRitSGDFjltuvg1ArAZlp8RIJrGjiCcm&#10;lv2Lh1BVAcwGPK+7h2tX2xB6XjBsqNWT1b2rQLApHA7Pm4pvPm/e/DBT981srisLMCjAMr89awjY&#10;7b8vNU/BF4keysGlZfkkAOywvLb8GUGQWRO83oGVAoymm3uZaiAiEbBSeQS6o7+jXKm9O7uNEYb9&#10;5+rlV1c1B8ejE2K+RP4KL1NBRIipr2N7rtvbsgi0w7b8vg2A9oHXGzKWnAvCNYvGrocS+dncz+V0&#10;3VwJwGbPbrmYPcDMv8ubx7ur3LMEg6HfgnGcykKUSiSf9Pf1lzViwuHILnI5/kMlAGtrC3RJM1m3&#10;sI5mV1dX2UxXtc5wHxOhABA/q5L+0BXLS6PnC3dugA0Pj2CkwfS3iShzmNiRDieqa+CJyZKXX3lt&#10;srdAdqJAgn6IkF5tpQCzUo2TEjZUTyCRBYZqAm3BE6bim3d2xgKYHEtt6WA1W+Eu03IWSj6rOJqb&#10;m4umrY+OjmpVqly9NZfLtbDWz49jeCIfYECaJwYwwYE5ELADmEROnM/PhM0MRtNfhoZGkB39HTVa&#10;uIA6C7Av+/vPq6odwoNrRIhc9WJepONGtufqdIbtquYrVZp3o9F4SUNzunP6VdkMSgmyBdNRu0wG&#10;wJqbZ13OFmC0g84vEn13uWdRqsk7mPaXIPIXWXk3sa7ZOK78phKAaXS20/KK7H5EUUTZjTB5fP6T&#10;meM3UxTlr6Q/xGIxD7OQGYwNOPeG77QAI11+ApUrPp6oUj/00MOSt956W22yE0FHG7xyCHhiYxM7&#10;+ABgPJKqCGD2hsZUhY3xm1FWn7CR9ryA0prwtRwO5yVT8c27YvHdgMJLVey3mC1wASxWdkBIFTcw&#10;Sn6We9Z5xY4bGBhoAgD7T96C7V1r/fxatbo/144wWUQ0Y0cDDJyzPPcdHfdPdFPNasRstt+UA5ji&#10;m57Esqr2qhqGIWKVJq8Yr/AmNuf1JnrrhELxv8b3a7Va92Yi0Vc0oWRwzRqRTmf8M3O8htC8M9A/&#10;YJkMgE2b1nw1+zkwV35o+s5ix8XjcdRJN58uFkuymZfg3H42z59I9DarVMQXeffZrWxfE0guYPon&#10;Xyj+EFbkLvk9Vw6Tcrl8Xfp40U88EVbR3n6RUMQBPMvMjh7893ZKgMGJ+4GBwcbh4dVGkVT+cC2U&#10;+6FLD0vefPPKMYVrq/ZQxNLkFVddlzzlpFOrBpjVVp8cHr4/uU+NykMdfNDBKc9LV92c19h1cGLJ&#10;lvb2eUdEItHZ8XhixsZPNmp21LcHVuBuwAP7sZIQooowXcWs6wIAu6w4HLs9KpzYkE5UkW4RYWRr&#10;rZ/fRJouyHkL4h95GDl9QgATYAuZ6gjsAcbLAmyac9pVUzGGHY7GaxiAyeWKH0Db+6sFmEqlXVsp&#10;wNwe32ESiXTb+L5tMBj/0d8/oCrRdlKeQPRGdqwj6E1sn9XpbL6uEoDRtGuogjmw3+XmjVQvMuMC&#10;ZumGOzq9GtLaUV9P3yoSI2+kN/plFrCjH7t97DZVBaBuBAD7OHcuUnJDy/Uj6xGj3pitPqLVG/4+&#10;MFB6R2Ywvv0KTJGKsADn5Cu3L1DRzhckSWpAv2K2BFq/Qxcyw2oH4AXVLm/IAkBtp8EXDIfD0Vaf&#10;/7Q6W/0VYhS/FYzYO3AF/pxarf3YbLS+fNONt73m3729Jkq+69DDU3NitQgnSkGHg3NipzDZidD6&#10;YAkwK5WubRjZZ/+avNdBnYvTc1412GIGxrOXL79sa3Rh9CWFAv+GUBFfqtXqfwC3/V6eUHIHoTZc&#10;39zsPh8ArjsYDLbBZA+EpGyRSNy4Yf3EyxSN8cAsdc+xKTpLUY0XCjODtnl68w3FY/wdrQqgTHnp&#10;qhY/US6vt9aKGy4Yzio/qew7gqQntHs0T4JXDDCgeK7Jzq/abOdMBcCmT5txWQ5g2M8dkWj7xAEG&#10;t+uQrmBzHoJi5/IKbH1iIi2jI8MjRa32RDxhAn3pQyaUbiDrzmf/zrnQ4yQA7KCcgSn+RaMx3iuX&#10;a27EMXxEoVB+y1SjyRcEkf3g9foOYvv8K1cO1xEE8QFzPmWjSobYQV+swzDll9nj7dRl5bx9j6d1&#10;AZOkBWD5CRiTVGURCZ4SCPOM/wJAIyYFYNCV9XpblyKYrgdA6WSdVndZXV3940Y9+Zocwz8GVs4G&#10;uMAQprjCjpJKdS3Q4ea2+JL33ftgsnXXtmStPLFbU4kdEw8nihE0k2J/KlxE+++y7iyPt9hBT0t5&#10;XvNrVGEDhg1vq1HYEKavXzF4VbL3lNNTmxwWTLEHAyXvm8FY9DcCMfIFUDLvmc3WF+vt9cMoipwh&#10;kKB9Xl+gvSqAyRmAlV8Hlh4ULcuYOHxjo7NoinFLS1sQReW/ZLyCb32+2lXgYKSuru6inJEj/5qi&#10;3U2l+0RUWBpglXtgGo0muwYLRdEjpwJg4JuczwAMtPm2ttbAvhMGGLyeVHF9uXOGhoYx0kg+U6j/&#10;1gGvvtSarqWxw/dEpMhmZl3TPBZp4XkAu3qyAKbT6fbdfizyiyRhCeGmlv9wu1vClbT166OvG4Cx&#10;+jZzHa/He1QZj7ODl951PLVGDyc0ZZeM6Mz23zGLpZVK4tMqAKYChswHmWSzHzo6Sp9fdQceDA+K&#10;Wlp854jHruyuSmbN9CTvW/VQcld/sCZKP7Wf2C23Jc1my8TDiSJJ8qqrrk+eeebZr3d399hHR0YN&#10;xaTN337gtdeuSO5To4QNWMj49pV3la1tyEZgtZPLL7syecrJp9bk2aSo8jWX21/x/E8s1u2Xy+U/&#10;VAKwtrbgccxuv3Z7w6qiVqzdtZcks1ATwiAYCLsm0wOTodhXLq+v4K7G/cv67Xq95R6+QPpPh4M+&#10;vZjlKsAM+/MzC/nZACxVFX2s8j5wKgDW2tp2BhPWhX3L5fJEJzwHBq4nxbXXlPfIXXapVPZNwYxf&#10;W/2TpcpatfmDS6VSaTJvCQI9WQCjqIab2QIM/AmwWsMpEH0JN3kcHBysOOwP92fDcTyb5NTa6i9a&#10;n3B0dFSmUGmfynv+Lzo7u8qHt1EixlSqkcqwrylXqK5CgCkAwN5PZz2Kf4oX2MW7ZiFEuEbHQdFn&#10;5i8krFbczbPSENstUBMFGz3wt9/Gu448bcZ09/U0Pf0Wp3P6zayFzv1/fb3j1mBw7ysX/y52s1Kp&#10;ehV4mm8WEuDxvVlna3j+sMOOudpqsd/opF1jrudqal4xc+asq9jIjBme6zxuT88ppywbMpomDmFo&#10;aUJ4nVwDeEGrUIria0nKZa2mz3RGY0G5HNuYSeJYzSYBYV5o3hEMwCwW28PFjiPI3JbpwPD4xWyj&#10;95gqgOlIy2Buzybplkiko+B8g4CoGGAK0kBmd28wm83XTAXAAm2BE5j3gwtcSatjcTXXgVVFxHLF&#10;SxmgwLV7ZbcGaWttDYPjfynUPyl7w6Ol6nxSDucJ4mz0QQD3qVJPHsCaVlQAsCBLgH2N66yJanMP&#10;MDn2MnMt0mR5oNixza7ms0RCUXYHarVWdxcrAImwJdmK93zBZpvdsYyHIGQoGtNsWL9BXq4Ga19v&#10;n1koFKa2x5FIJL90dcV3m/Q5MJp2AogJt01UOc50z0quuvfB5NxddqsFxLa2B0IdtRqw4M8p5deS&#10;STfxEIyq1T0lUuSRic95IcnBy69Mntp7eg3aNAWv5wG87NW+08IFC0NwziQ1gEjzKjbnwAKvDMAM&#10;JDlS7DhUZ95HkFesFEGx13CN7gSbnT64rS20XzQaa++KxXcfHBg0V/v8FpNpgA3AxBJ8JZO9BYtH&#10;2x3Oo2sEMCVpMI3mJeRsMhjIQQzXHdbS4l8IQDmvK9YV6OlZ5plMgLUH2w9nAMYXipIigjy0qnFF&#10;J8Q8kezvDMBIs61sdmx9o/OKYkYzRVH3lzoX05BnCDIeggTF3iVd/kkDWCUhxHyAwXZVqXXrdDrj&#10;awKh6Kvx7wp/r9ca11hpd8XzrwDeL+QZtt/5WlqPGzs1lKiz2xsuB+MtayDIgLcbCoVZJenwBOjS&#10;/Pm61LMLRJ/hSvXbdZa6PzscjautVuulPFiBSYAeiWrMh5Fmaond4TrY4Ww+yFJnu56Z75ZKJNsW&#10;L16y96QDLPWxHM3LAMS2TjycODt5/70PJVt3m1g4USyBdbtaj64dwESnjNsMbvsUfCn6tc7qqklR&#10;1TVr1oiUKs2LEw0bQnidcvJptfG85PhzJOWdUAmq+fPmh+WZhcxarfZ2ltA7kAGYRmN4tlgBYACD&#10;ffki8XbQhaV2UBm6DVYhwDDFT3K5/H1gdB1RzfPrdLq+3BwYtsHl8hUMQTU3e/qYgSgCz6QjbcfU&#10;AmAbIMBIcnQ74wlABEFQOB/1C1xnB97xK6Vaf0c0Gp2UDNP2tvbfZedooMUtwo6oblzREqYSB2wv&#10;u91Zttq5SCR7qFg/tdvtJY0iHqLq5wnS30WrNfxfb++AYgcBbBsA2N5sAKZQKN5ctuw8ur9/QO3y&#10;ehtdLs+pcjn+KDBofx6baIb9g6bdFWXBgjZem38NMK426gym+9r8bacBeNwmlSJv58+9gfG0WWOw&#10;Hsv6ewryPLByAufbQd+Hi/LhGGVKzOUnnHUs6IjuEIBBcTjoZXx+LcKJM9OJHf7qw4mwnlaL139U&#10;DQHWywZgwDuha3G/wcFBsVKp+UvVAAdKE8Kr95SJw4vHz3pe5om+l98f3A8O5vSglrGqlNER6Ygw&#10;MMBx7fOVAaywWEyWv7Ap4LpdmJIgzsgOfin6LUHSzoLPvKDjAOaZ4QQ4oSMLhn0khHk/ZosLNgB7&#10;fe3ratJA/h/b5SC4zhqeDID5WnzzawOw/GK+wqTL5e4vGWJa1ufAcfzDYu9cX18/XDrEhZ7DjGOz&#10;0fLnDRs2yHYEwGD1mdYSG1rmAwy0w12FpmuaPb49CcLwINCxWxnjTKcjn4AFIVhHdSQS1joFjM9v&#10;Kt29fUwIMc+IrDZjen649PY6Ne/YDkcqnDhxT8ztSa4CnpivtY0DWKWeF7BkLr/siuSpvbWCl2JC&#10;YcOxnok3mrd9Th9LgO3NwADFlH+JDg8XjKMLMPO+fGE2hLgZDKTveELRt0DRboahDGhcQaULr2U2&#10;1127bl3lm1wCi/X3OetU+oOIsBZMFAn4Ay1M6AcCrJgVqzPY9xVlSvWw8sA2bFAZjaaX87JGN/OE&#10;cD8t/iZ4v/R78lMix5Qf+QJB12QAjKKoXWC71ghgrzHt5PW0lNz4kCSpfcSSnKXePMObFCNYXhKH&#10;7bbS9xOcl12rabU9W8k+ZpUCbPr03EJm6P2HQpFgiXbYPXdtcdGFzGuSSZFSYxgAOnZz+vtDr5Vm&#10;1fZwyYoCU7AyfoAH/zbbsOGY98ANB/OY3UX4wi1CKXIdT4AsA/8+U6vVrrBZbE+RRvJVpZL4t0gi&#10;2wC+x/f8vL67HcDm72CAZSyPM2oxJ5YKJ65aXZUn9r8KMAZetQgbZj0vl7dmlettNnqxWJLNXO1n&#10;c86CBR1hBmBISYABDywzeIQiySYEMxzAw7DGQCCwZ6AteHJjo/MKrcF0O1CSJxMEpapS4eZqIQpg&#10;pQGiYAklr9c7O7tdB0xyMNuPLgowMXuAASWEk2Su/JrRSF7Dw6wOgrDOCAXnxWfO9Fyg15O3UpTj&#10;qkgkMnuy5sDAHxeQnyYKsN7eXi34tp9kwllJf2vb8aWOt1qpE3LhL0nyiiuvSSqU6goAxvtDNuW+&#10;jnq6kp2kxwKs/I7M06fPvJI5HoauI5GOogkJBoMhkr22UHZHmT7Ax9X6W/Lg+H/xeBwv9/xr164l&#10;CYJ4l2Xi12dmq603FO/FK/meCEEuZrbH0miM68YXKoAGw8qVwxoAcytmpRygDZtomp4dDoUPbmlp&#10;7QNge5xJ3Z8ygGXCiWfUJDtxBkzseCC5S4XrxP4XAQbDhinP69SaJWysJcnqsg2LiYa0LxVmEy1E&#10;rAp9AkUcYAAmQZV/LQYwXGedz1xbrdZ80t83YK294hYclusH/E3FSklFwh3zxoYQC2eOoRrzfoIK&#10;QohQIZAkmU07B9btlKTRZwC2kUniEKCaw6q5zrJl/RQYq18zAGsPthct1jw8nBSazbYncxmH1KYH&#10;7n9wA4LkPLK6urpbyjz3eTsKYE562vW5eS38+2i0q+jxHo/n+Gy4rQzAUlGJjk6nTIZ+melfm4Fh&#10;WLb9+3r7puVKrfGyfbOUAatQEU93dyea2LaR2eb4LeMhkwbDI+U2rB0vQ8PDKgDkddk5sI7oAVMC&#10;sJQn5nCexezNNBHxzJqdvO/eh5ItFYQT0wBr/Z8BWC5suGzC8EptqofiL+isbqrWfUKEGw5Le0l8&#10;aLWfweaccDjSxsCAj8j/xgsPFlw7RlqpsCQzeDQa7b97E30132YEPPOheTF+OKk+vTDAIosZ5cAX&#10;CIGC151YxGusNAsRMRpNz+UB7KCpARgGAJauWQefH7xHVzXX6evrawKK6hsGYOF54SXFjg2F4gpw&#10;r3cZRY/h6suB5+HO77sA7iWXFaAoekUOYPYJAAzOQyG+0mHW3DowALBv4/FE0cowc+fM7a8EYFD0&#10;akN2jo3Q6p6JxwfQ0qH46FwI0mxqPKF+zkDaT5PL5Rfp9cZXRGLJT4UWTxOE5q+RSMzA5plgJQ6Y&#10;TJRJRllRaX+Ac33ASHk2A7BtixZ17jtlAEuHE50wnDhhpepJhRMfYh1OhADz+fxH1m7ACs4sn/ko&#10;22qlapOFWAnApBl41SJhg59L2KibFMUnwo9IAQB45yJMdxqrObAFHXuyAZjD6dkTDJ6UwaRUqr6M&#10;hDqm1/r5BbjhEH5uB/Ff4FxQoeNaW/0nM8+cAo0IPbng9SpPoxcaDcYn877ZwVMCMIx08oTpgrIp&#10;DwzTVQWw3t7eWcCD+p4B2IJwZFGxY6Md0XkSsfjnTGbnFk+L/zC3292Ur3RB21xZ6n5qtfqumgBM&#10;INrCExFzSx1fZ6rPbgOkVCq/6unpLVoZpqXF11cpwFwuz0Kg537OZKFuDASCvtLHe9sRWW4fNAfl&#10;2If53cqVq7UEoWv2uL0JmQx7EnyLMXkMWh3JCkY+X9s+Mpl8WyaF/oIqACaps9Q9ndHhW5csXjJv&#10;0gEGXfuS4USqRuHE5pmpdWJsyk7BtMxAIHQoC1BIE4mECYgZiKWwxHUkad/L4Wi6F1b/bmhoWDVe&#10;GhubHqqvp68IhEL1vT2904rJsp5lrmXLllHlFvCyBRhcRHrZZYPJ3lokbKQqbCjWFoMXXIhoMNvP&#10;11npORPwZH8PB2mqNI3OfDIrgHV07M+k0ZcCmNvra5dlUvQBwL4KhTqaa624dQbbQcycFVScAX+g&#10;oMJ1OqdfkDPcoIIV9bIA2NcAYM3l5j+0Wv2aqQYYRrpogQT9dqIAS3QnfDJE9hOThbhgwcIFRcPP&#10;BusyQdarFXza399vDIfDgXzdYrVYSypag8HwQO0AhpUEmNFovisPYJ+dd95yZy0BNjI6qpBI0VQC&#10;jAD0RdJcf0np8D0VFmUiFAKheCsPwXzFvUf6ZLFEsim3phL9NhAIt1QCMDjfWDHA1iWljAcGALb5&#10;8KWHBycVYBJcd4KS0P8p5A9Zy4QTa7LYmQknzm3drSzAgm3tS8vP1Tmgdf+VSCj6CijJgiKXK74I&#10;hkIhRoEUUSypWK9Qjt8CGv67UiKVymAISDBRgMGw4WWX1gZeac9LsVZHu+sLDpaR9YhGo78ZDjCB&#10;GH2XpH3TqwMY70hmbZTZTB3Pbg5swWI2AAMWaBv4VpsmE2AOhyvKrFeBbRZsC3YXjjw0ny8Ujok8&#10;nFqLECIUlUp1/1QDTEd5G8VS9OuMMkwihHlplQDbZQzA5i8IFRtfcoXilhwQNK/Cn4Pj98kHmN1m&#10;v6ME/AUmo+kxXraKSWo3BGSyAKYiDPfnre369+qVq621BBiU+gb6+lwkRvZAqdJsPAmxL1PmSaFQ&#10;fR0sMz7UWvKS/Dlxg4HsqwRgKIpWvFPCyMgIDJGn9J5ELPk53hXfZdIAhhLk73kC8RY4kAlC86zf&#10;H6krD7GJe2IwOxGWndpl193LeGDtZT0wq9W6sPx6CDTp87V2sGkTPoKzqJ7B/8dEAQZDpLA8VE0q&#10;bOTKQxXMNly3LinRaAw3jQGeWPaOjnI3VwGwo9LhVglc88MqxNseCB3FAKxUEkck3LGLQpHecVap&#10;JCYFYC151bZhv/e3tBWcx2vx+k5nAzCgVA5g5tSEYmQTRlJlvVuZTHbbVAPMCgAmkco3MNmAGoPt&#10;kFoALBKOFMzUi8UTFo1G96+89V4Xw5/PmxfeP1+nUPaG+0oADLGYLM/lAGZ5odp1YHyR9BcRZi35&#10;rUSI8tFcUQHk1VI7L/iqBBhptc5n5uZh9fdEvMdVYhpkP+ZYnU7/1urh1SV3ru7v7dcDGL2ZnTNT&#10;a/9B02EpW4ApQD+ttD/A7Vq0asNoFmDx7skBGIDXkTyheEu+BU8Q2meABWkrHU50nlmLxc6wADAM&#10;J/p28U8UYPuzA5h/P1YAk+EPlH9+4ehEAAbf7fLLr0yeduoZNYSX115s0KvVY+GVrf4AIIZZqeYK&#10;AXZk2lqUJr1e3+Hs4ur+U5iEiFJp9J2dcS+z4yyOqzZMBsBCwfBecjm2henzM2Z4CoZtgoHg0eMA&#10;dkphgOW2U+FBpUhY57JowzzLmLd4KgDm9vobZHL888yShSRhMFcFsO7ubj8A8sbMnAkYs4GCiQ4I&#10;oZvJF6bLG0HvHdfofpv6HqHw/LEAo4rWQoR1JM2k+cUdBTAeT5Q/V/lYyT7u9fVWAzCgbz1yedpo&#10;g+sJcYOt6GLp/FqhOp3uJTa7oQOj4SymfQUC4WcdHZ0UW4Cp1eq7Kx5f0TimVKpfzUyPTI4HJsEN&#10;AF6igmEoQqN5Fub4l/TEaJidOPFw4uxMONFXIJzINoT43wYwmDKcTtioleelWEsVWaScCRveUjL0&#10;KJa9TVZQzgZ4Ut3M3B24L6tV/s3Ns/qzlTgI3XPFUnO7uxNulVL1RWbdzbeBQO23U4l2dAYwDPuJ&#10;6e/19XTB7T/CqSxEYb7HfE45gPGrABiKovEpAxg6cYAtjS1tBwD7OdOeG2mKairioRyTWTwMv+1/&#10;uuMJd1qBB3bNLqiGIUSr/ZliYcG1sIoJaf57LQAGI0/lkjjAn6dywJM/VOpYj9tzbDUAW79+vVKj&#10;0fw1a1QKJJGisPMFdpej6Tqk0AMbLuOBQZk/v+MAYGxuy3hEW8Oh8FK2AAOQXFVpf6C8IQUix9+Y&#10;tBAiqjP/HlhCW0rNpQDy/ikYDNtLzyXUKJzoTm/F0jounPjfDrAEABg+DmCwivZlNUqVz8HLWzDs&#10;Ozo8KmPmvMrOn4ll7xJWF6utVcBg62NSyxHccCqbc2z1DRcxCREGg+XxoiGP/vOczDoXGYr96HL7&#10;a76QF0ByrgLAkWlDtd5UUNksmL8gLMzLvsVx/OoiYZ2F2S3bWQNMsDynhM1n7RQA09mWVHOdJYu7&#10;fsMADAg0PkyFjlOo9aty4wAZYeaigZJsBD/7NruQ2Wr7a7ESYYODK/UGPfk6c6zBYH5peHhYzhpg&#10;rulXsk2jX7t2LQHe681sP9EZ7yxtpHni1QAMikAozEZInE5n0bqFnR2xOTiuTLWVHMO/9QVCZQ28&#10;3t5em0iUrg4PE2gM5vo/sAUYGOv3VtofCMqLi6Tyt2sOMPCHLyHIo3gwe4VFQgAMJ7pcLhqeV2JO&#10;7KxaQAwmdsBwYovPPxZgwZ0UYHzxSzzecEUeGHyfwctqEzbk83mpsKHOStcX+dZCHNfcWsk1hRL0&#10;Q9JafndigiDOzw5UgYSV8tUYTNnq45S9eLVx0GYNhIr4KBWiRNBNVsrVUmvFfd55y124Iq244TuI&#10;MKLg8wQCAY+AL9iYq8SAXVEERgdWDjBJdkuXxobGC6c6hAiTUKqtRp/vgQGBC3O3q7e5fnS9Ir+G&#10;H01Puzqvr9aPBZh1RbFEq/7eAZNeb8hu6KjWGv4OFDTrYr7TprkuYruQeaB/+XQcw79k9KHNZr+J&#10;HcB4FQNMiCivZfrQTPfMwaJ9t+88Gm4ymUlC2cYTIbuy0PsokLezY1YkGywNsMB8ALCtGQ/soUr7&#10;A3DBcL4YfafmANOZ6T2EEqQiRVlXV39XuZXYNO3sq0k40eNNeWLMViwwyWGnnQMTImUBtmZNUqRU&#10;6/7MrPO69JLB5Kmn1sbzkqD4n4vBKztYm6afO34tSClRqzWPxWJxS7n20euNF+cAhrACGIprr2Xm&#10;TZuapq8sdtzwyuE6NaF+Pz0fgGzGdNQutVbcK1eutGGY4qNce0oL7k+GIEgd+P1XeWnUV9cMYCL5&#10;ALNlxbSmaVdPBcAol9eBoPL0dvOpdX3VlZJiA7D2eZF2uTwdtgVttRUo+1Cu/RAK/OybXJ8SHVfs&#10;XvF4wgq8gveZb6JS616LRuOsSyWBts4DWOlaiLHOLr9crviBAVgTXfo7ud2eo6r1wPQG26VZA49q&#10;vKfYca+//roeGHjv5BlVe5TtawQh54mkb+W9d8l1du3t8/cE3yo1V2k0kmsqBhiPUvKEkvU1B1go&#10;FDJYzXW3jJuYLioKBb5+wYIFe6Q7TvEV4tBacjicfbVI7ICLnVMFgDOJHYG28gCz2WwdLLMQ92cJ&#10;sAdZAOxvbDwwiQT9K2xvuM7r9NPOrAG8eKkKG8VqG8IsKZPFfiHtcu+esgpd7l4AsS3lrksQuof6&#10;+/tVbNrHaDQuT4edxLDA7UmsOjWivIHHZyxMT1ELcHTtaLbWG4DBFuAVtNZaca9du1aHouj7ee//&#10;aBHL1QpkQzbUR5pXFjkuOiYxgA3AZMoLeBmFBTdOnQqApbMQ0Q157VDVXFwmhPhLKYChKH4Iox/k&#10;mGqDLxCqzylY0g4U3oZ0FqM4iRNk0VJUHR2ddlXGQ895YOy3U6kEYJFIx2+wzL53EGBOZ3PJjTq9&#10;Hm9PtQCrszVcJMjoZZOp7rESS33EoO9mN0P1sUiiCsUHEBlGZOcNgT66rtTx8+bNDzEA0+vJR6sC&#10;mED83qTMgQ0MDMstFuuN5SAGLNR3IuFIKkOHJG19Oh1ZNjsxHU6szTqxe++5Lxls3yvZ4vF1lnsn&#10;u92+P1MJuZiAD5Js8wf3YQmwh8tdjy+Q/YPNtUyW+r9cesllNdqMMr1IWWctvM4ruT6JqDWGm6Ci&#10;wBTKd9xubyobzOP2nCYWiX8pDi/tA0NDw6w3BQSeyHmMV9nq87OaNwHAv5HxUsDzFPXaPvlkowZc&#10;/41ciITw11pxb9iwQQ68q7fz2mBNCYBlPTCTyfTHWgEMwXXn8TMAo+lpd0wFwPLnwCYCMKCgdgcA&#10;21RsDgxGcCiKWpHrb8QD+UkaBOmqE0plnzN9iqbdRZNJ/MFwg0Kh+iw3f2hdOzrKPomjqanpwnEA&#10;KzoH1hnt2g0W8GUNMG/1ALPb6QsYgOn1pqdKRb3An/uyAGvxlY2ADA6ukWo0+hfz5nIfLnV8pCOa&#10;3XG9OoARKh5P8P6kJXEMDQ0hVmtxiIEXfDvW2ZkahGar7WSxWPJLxkp/xl8uO9HhOksolm5LhyRE&#10;pQXWXxNJthN4L++c1uRtK+/8cv78BYeDf88pIS0ul3uXhoZp17qc7ovB/28n010zLnG7Z/e7XK5Z&#10;0OIqdS2RCHG73C0Lp093X1bweuBn8Hdut+cQDNM1wQEAPJxi15t7ySWX33zOOef/CFNf05u+IUlY&#10;KDP/73ICj5PCjQ4V+POUq3Cq/Jo160AnNd481oOGEPP7MtZhQU8MwmvlypVERZO0mTkwAIFtHZGO&#10;/dh1asEteZP0XSW8eQUA2KuZSXYgyG61VtxQOYC+/0JeduEr0LItEJpuAL//LhuuUqkGawUwlZo8&#10;h0lqaWigV5Wr6rIjAIbh2EnVXKc73tPKrAMDiv5boMgbxyr2ECqXK9elkwiESYzQjVG6LlfIgsrx&#10;j9N9SpZsafEXLUXlcvtouIt23pqxR8ttcV8KYKAvB4u+V16yDzuAtZzMAEwgwStaP9XUNP1cRh+r&#10;1frnSr0T+HNv1tj3eMruxxcHHphSpctuoKrT6f5UqL/nwB1rwzAsVSPTRJqeqKR9M88HAMb/YFIX&#10;Mg8MDGBWs+2m8TUOFQrFu12xWErpmc22U8TinOWeTuzQPRMKRWyllIOGtO+VSi1Gif2LigQIptkP&#10;1Zn3lRDmfdFxApTXgvb28BKgJGFnhfM4WwrIVlho2O9vO5Rlw2YspKLXS4ql6GeUy2VhoQTFKkLN&#10;uOUFnw0OEAxFryIIcldCZ45YrfTeUMhxf5cTcNx8q921H/CAzUWeBS5SvrFQtiGOK9cBTyzlSbub&#10;U+HEzXnwerC/v5+otO+Azn0KsxxgXmj+b1m2fX5CSbhEu0rB9V/JO7ZtMpR3fno0uN87n3zyyXYe&#10;aDgcbh+XoNRbK4DpSGsfsy6OohpXV1rxuxYSDHbYFbjyU+bZSdJ6aTXX6e3pmSmVSn9gFjKDdhvj&#10;NXd2dk4H7fhF2lgQfxsJL5g/dmojSuK4+kOmTzU3e4uuiyNIeppIKssaFY2NjbdX8qzjQohw9+ei&#10;0wp9ff0z8pM4ygGsxes7i5mjFsqJldUCDMPVfwZeU/FqHDx+FmCzZs0u+8283qhMjin/jznHqDe+&#10;CPpb0Q00o3kAM5vNFe23lgMY78NJr8QBw4lmc93N2YbDFOsj4UhLBl4niyXSAmGnVHbi08WUaS0l&#10;Ee/ehVm/UDRzDjx7W1vwZJYNe3q5EJ0EQb8nKbrs1gOxWIJQEZp3WIT9BiezjWAoJg2v4s8AIeZy&#10;eWenw4neZcCj3qJSqR8GnpemSuV/JJNV6fG0HMHynFt4uZqCJXcYBh7RX3cAwJ7OM9reGxkZNW4P&#10;sMghuSgFfG7JKUWudWClADNb7csYgNXXNTxWqZVbC4lEonUqlebfzLM3NDhuqOY6fX19JDCMPmLG&#10;I9y8NP/3zc2ek0Qicbo4rFD8TigUko8dS3GDhtC8mxdCLBqWhpuP8sVpWKa8eZutolp9NE3/IX9s&#10;gH8X3e5+cGCwCfSN/7AFGFOJAx6rVBlurOS5XK7m7DpJTMkeYGD8lS22SwCACRDstezSA50BLoBW&#10;FPfYun0KBf5dDQHmmxSApayn3gEZSVruIIAyjnZEU5YTabb1wBXUpdeJaZ8CA8AymQMMFoEEAPuF&#10;BcBOZNmwp5adY5KiG0jKXXY7FQgwJaF9kwXArpis9oFFjDU6441s1nllPLFURwqH5h8MPC/TBJT/&#10;UUwSB2m2n8DmHPAd0yV5hJKkCDeHSh0LlGG2lBf4/0kCGP+pvJD5h4Vq3LW2+nuzFfQFwiSsGVpw&#10;PgtBFlcKMIpyngqrUcBzLBbbU5UUpK2ZgZjoNWk1+uzmiA5H4x+ruQ6AANyR+dXM90rOn7/gd/m/&#10;l8nQq5k+Ct519fDw2OQn8Bx6tVq3LpcYZC86Fwc3H+UJxD/l+oegosxJyk6N2ZHC4/bEik61DA41&#10;AIB9ytoDywBMwBcAxW+/ppLnAiDKGjQqlXbtcOkQYnY9HbjnOWX7OkHJeSLZm3ke2CsbNiRVpQGm&#10;qA3AJJLNXbH47pMGsIwLr+7uTjRnPK9eZs6LxTqxp10uNz1ZA2wqAIbK8S9cXn/Z7VSmGmCw4Kda&#10;rbmpkgQQhUL1PptCs+XbUXBknlI/lcWzClS4am3aQJBtpWhXoMx3ujdvke++kwIwvniknAc2Y/rM&#10;s9lsaGkmzT2VAgwowx64qD2TdfandesqUxK1kIGBQb3BQL6R88Aa76tmLg78EYMGzQKsPdCe3cNv&#10;oH8AwEmbVznDfFgBkEKAvZ1N5xfhx5a414z0JqSMVyyoqII+ANgZYwDm8RRNGFk7slaPovL3KgUY&#10;7DMASH2VPBeMjFQAsHvzkjiOZwUwgXRdbvG38dXXX/9EUzwk3DsbjImvM9/rz2zKVY17PmUewLbE&#10;Ykv3nFSA5Vz9lv2AtbSlEqVotzdMWgbVVABMhv7XAIxvNtefB8OBrNd5KbWP9vcPGCes/AVoPL1e&#10;BygblDil3PEb1m9QabXaf6RSqFFsk8/r37XMd8pamBRFdU5G+/Ek8sfy5sDeLjQHBhN/GICJ0t5m&#10;wbJZDofjrEoBBrzh4xiAGY3mP8MK3jsaYK+vfZ0gSfMrubZ23F8dwGgxUJB/Z0Dv8fiyRo1OZ/WI&#10;xdLN6bGFbnG5vHsUAhgwht/Jg9LxJfpGMy+9CWl68TVuqKj81XgPDBjgnaWMRPD9n680hAjnTX2+&#10;1tMqeS4vaDO2AAPPcl9e1Y4YO4CJ1+WFEEsCbNmyPrdCoUwlypAG8u+wfFdFbUxRWvCMWYDBdYKT&#10;DrChoWGl1xtSkqT1VrabV6pUqnV+f3s7B7CpCSGm0pPt9BnQTS/3HBpC99DAwIAc/L9IrTMNAgUa&#10;qPa+AlRzOLOlgwzDy263EI0lGhQ4sSFTHupnl5s9wJqbmw+dFICJ0MdzYWNpwSzElpbWU7MAE0uS&#10;Vruj4O7g05umX1gpwMC1j5aIJZm0afLFgYFh2WT1kxL9R24xW16YKMDCg2tEElT5EjMeGxqcf8iB&#10;2n0oc325XPG3kZG16gIRIFKVWbyekaIA0+l0MLs3pRMkUiRpd7iilTyr3W4f44HBNaRl+uJTlQNM&#10;CItcn1nJc7W2tp3I7NZQCmDw+4D++nxe+HtPdiFE5M2cB2YY3bBhg7LY8ankFVz5ZbpvGt8CnnpF&#10;Rm84HLYDiH+b7g+CTzs7O+2TCjAArbNslvon+3v7LevWJcX5iR3F1w6p3wqHI7tM5gCbEoD9l4QQ&#10;xw5Kx5kSiXRz8W+lf3BkeATn8cIiRKa6HYb+QAd92+cLzK3mfpjGfCiz3AF4JpvkCtWldsp1RDg0&#10;/4DFi5bM6453tyUSPS39ff3Tlp+3nDZb7X08ATOXJEriGsNvSn+nvElqt+fIyWgzHh95Ii8cXrDK&#10;eDDYfgxjFYvTACv4LPn19dgCzO8PHAErzaTTpg2jwLhApwBgYovF8uREAQaVLY6r/8wob4PBehnz&#10;O73RvIoBAIZp/lhkCoNUKtUf5PXZE4p6Km5fhNm9GUXlW/3+4PxKnpV2jE3iKJWFmNEZT1c8Bwba&#10;YOZMzzmVPJfP19bDEmAwS/fvee9QdpkJz+tF+WL0dbZJHFcvv5rGFXgqeUWj1n4Qi8Ur2tk9Eok4&#10;gF5m5inhHCs2aQAzm20ngYGUggRpJJ/p7+83wE5stdpuKgYx6HmFQuFdJnuAQUUIt6QuBQjorleQ&#10;hXha+YXC2AaX19dY1quIxtUqleZtFgC7bEcoI7udPlMsFm8usM7rofXrN+AwzCOR47fmV0vBcdW6&#10;aiBmtTkOFme2dOBli7NKkzKZLInK0F+AbJTJ0O+B8bEBLoMQZ5IVGLFY7EO8EoqSJ0CGs5PU3pbj&#10;JhtgxSpxhMPzl+aHEHWkrWAI0TXNdWOlAAsGQ0sZgIFv9PdotFe+I/rJduPfaH6wFgCDSjet6AVJ&#10;BNdcm1K269cjQrH4xQwAtvpa/N2FFV7UqFKx88ACgcAhDMBgmafOzq6K1gmOr8QBPLpy87FVAEyQ&#10;bG6edX5lAPOfxBJguFKpfK2SLF1vNCqTYcp/MOfotfrnSyVmDA4ONjLJK3B/snC4g6rkXTo7F/9G&#10;kpna4IuQt4EHqJgUgFmt9pPHZxuSJPn04OCQac2aNaJCFTsy8Nq1tEdHmsCxdZlKBtVKndvtmwcU&#10;4S9ws71iIpXKYMV6VlY66FinwFBQqethSvVXwCLUs7Be+Xo9+TpMJS8mUOkZDOQfXS7XDJ/PNwdY&#10;3S0BX8AL90tixO/3t5QTcFyL3+ufHY/3Kks9D/DEzmCMkbRi1KweGhhKWT8SuWploVJfOE685fX6&#10;KjJGbDbHYrFEWnU1EbEEXR8usiNzqkOL5XfnTVKfPDkAEz9RrhLHgsiCDqb/wyreqIYsCFO6gb6j&#10;UoDBrVqkmTZUKNWvwj2UpgJgOq3urmwSB9Vw30QBBtdACVDiujSYOtpRFP0+kz7/I0W7nQW90VDE&#10;hOGqD/MyT08pDrDg0QzAFAr8C2BwV7SreCWVOCoFmG8swP5QGcDYeWAbN25UZyvVpJeklAXYmjXr&#10;JDqd8c95C5mfLbXrM8zIBV7evzPFED73BUKNlbzLwoXRAxnjDHjmfy9VhrBqgKXgJSmcbWg0Gp/s&#10;7+snYYgBeGhZTywdNuwoqeza0qERSO+vM2V4qhKrvfHrK6+87q+77ho8T2ewxQ2k/YgCEieB0MBl&#10;khCGY0U4eaSkgAhw3dEIbjgcdMAgOOcoeF6h62nA7+yUc3/SSoV5EuJ4ngQ/uogch2KG/Tye1qDD&#10;4TycolxLgCwdJ0vAs8XOOP3s5086sXdbvsdYjaSyPnH1c93d3SXjycCKPksiRbbBdV6jo6M40JSi&#10;FLxK7BgAU+wr8cSctPt3cL0OM7AzCmUbfE7YVwoJDKvAv4HBtFFnMJ9bSlEKZMo7mLTr1pbWMyYF&#10;YDz+k+UAFglHfpM14FIJK5qCoerGBvq+SgG2YMHCAxmAoXLV68BomhKAyeXywQl7YMNJIZYJIeYD&#10;DEGxw/mZ0LFOp3+tt7e/YDKAyx8yyzFFdj0aUNAXFw29tvpPYwAGlOxHhZY/lBKX03UJ21qIlc6B&#10;AQ/sLGaMu1zuqgGm0RieLQawkZERY7aYL5yHZlFqDa4xrLPUPZ7nhIyUOn5k9YgJtO2HmTnrr2i3&#10;r6mSd4nMj3QyADMaLc/B3eBrCjCrlYJhw59LWcmkEXpi6ck7uE5Mq9G/EwqW9rxA5zoMKLbvJlrv&#10;jzTbknfeeV/y4MVLk62+trKTtC5X80EwI6m4AOtZrkgGg6EQm/bhy1QPpxQWv7jwRexqIVptjrVX&#10;XXND8sTjTqpJLUStWvt8f/959tIDyb90YGDACI6XShT4rXwW291AiLH1xJxO7yLo+aaMGqXyMbfL&#10;7SUIwhkKhnaLwD/zIweF2ucd0eZvOwFccxlNN5/f0OC82OtpPSMYipSvE4gRtzOFf1s8vnMmCWBP&#10;lQOY1+udBhTXd3nZcScXUA4Cu73h0UoBFo12LmAAJpXhb8JNAKcCYOBPfw5gxaugl/QmB9eIEFT5&#10;IgMwnixdtb/eVr+CaTuZXHlR0fGbApgyV6BXrb6suJfT2pebA0PfWL9+PV7Js47Z0LLMfmAQ5sCA&#10;+XM1IURg2C6vFmA6Hfl0scosq4dXm8FYey+9plK8jYfodmVz/cZG5z15y0ZKblK5evVqIzBsPshU&#10;JvqWtLqnVfIu80LhQxiA1dXZnyjl7VUEsHA4LC0UNiwFsUS8tz4ajavAgHOV9ryChzPlZCYiprr6&#10;5N3D9yc79jsg9e+2tmDZdR5et/fQsuu7UPm2YDA8nx3A8NVln1WIjJarRh8OD0p4fPGoDMATQqzn&#10;uJNrAjG1WvdcX19/fbn3kGHaLAjYCI4T6wHkZ7IDWGZbHoHk1ForVYVKu5J5bq+3ZWCSFPfTedVl&#10;ilWjt/DyivkCBbNdZhlMeiJJ67OVAmzx4iXzmPldASJ/G+6hNEUAOztvIfPtVV2DTogFUvnLvFwh&#10;21RmKqZQrU+HjCXbaKcnzhZgQEEX9cA8s7znMwADfz9dqcfY7Gy+LjeGxZt5CNlSAmBSsVj8ZjUh&#10;RACwSyoCWEsOYKWK+d549Y12lSpddquS3Rqmu6YP5SW+ldwWZsOGDSpgHKR3hBAjP4D+XFGYNhAI&#10;dTEAq69veLhcmTTWFyatjnlSRFaRsnRNc5UtSun3B2rieVnq7Mk771qV3G/BwkyRVTGrHZk9Hu9S&#10;FgDb0t4e3pslwNhsp/ISG4ChCtXfUu+CYsmrr12RPOG4ntp4Ylrt84lEwlY8rDMsrK93/KGSdWLA&#10;WnooHk/UlQcYDCFK0/uS4ZrTaq1U1RrjTYySmuWeddnUAQyx8njCL3PJJ5bt1jzCSt8qte5vlQJs&#10;yZKu3zDLH1Kb/00VwASSPiZcS1H0bdUCjFkHxpRPA/3IxucLNqQTfMQfJBK9RQ0uyhWyACPvk7ww&#10;e0+xY2dMn3kJP2eUPV3ps05zTsvW5BSKkU0ISXmLHQu8O6VMJnt3RwCs1ZdLoy8FsOXnLXeoVMTH&#10;meffjLDcLw/o8cvzvs+VZQCGg/dOJ6jBqieIrqLiB35/8PfMEhE2harZdzSCUAnlqht5rNd5qd9u&#10;aWkNlXqAtta2LqDMvp+oQtZbbMm77l6VPKDjwFxdQrgj8385wBC5KqvcpDI0ec11NyaPT9QOYqBD&#10;20uFQGCKPYDY5nJVVaxW632rV49o2bRPKokDdFA4v6ExmE+qtVKF5bEYJTVzxswrpgpgQLmZBWLZ&#10;f7Ip13V1T4/P3oKFUiWI4tVKARbviu/KhPH5kikEGIKfyWys2VDfcH11bUlLeHxRNssNkSI3mKwN&#10;Fwv4gq2ZOb4XS52fBhj+CZssRJfTNTgRgOWH0qSI/EeK9s4qBTAEQd5hHUL0tpxSC4CVCiH2L+t3&#10;qlSq/6TDe7KfSSvNau7a5Wpente+V5WZM5MAo4NJFAF9VOSuzJtsPUacARhNNw2X7T+VXBwWiRRj&#10;xHX8MhCD2YaRcKSke9rWVpuwobmOAvC6L9mxf3RsYV3ghv7XA0yRA1jqOTBF8uprbkz2HF+rcKL6&#10;uWXLlpVMc02vEysOMZvNdu9g/yDrwr4Gs/0QmGEJ10iZbY7ja61UzWb7EJMxOXPm1AHM5Y0Y5Zgy&#10;mx1nMVlGR0fXK8cZhWN2u2UNsHh8l50BYBJcdxqfKSpcXz9UZVtKmFJSGcNzA1CA2YjMtGmua0sq&#10;1/wQIvzuAiRRHEDTrskBjP9UJc8JDTqKanwob2H1N15vYEYpRQ6g8gZbgDEbWlYHMD8rgCXiiRkq&#10;perL9EJu2SYrxQ5g06dNvyo3lyu+okw7gUcRMan6MNGvIoC53S0nMFVmoAdWU4AxIsSIoWIQIwji&#10;rXLrvAL+wGHAOplw2NBstWXChgdsXxn+1wAw+ViApcOJ8lqHE9f2JnpLbjYKsxMLeWJWq33V8PCw&#10;rpK+g2rMh0KlByFG066ja61UrVbq2h0LMFFBgMVica1arcvCSa83vN7fP6Adex0C4/EE71QKsK5Y&#10;twcM8o1TDTCdwXayMKM4gSFzZfUA471WuH/ygdFG7M8WYEKRBHj1tqLzZbZ6akUWYHzxSIUAE9aZ&#10;7U/krYP8MhwKTyvjiWTnwGh6esm5I6/XezwDMLu9YbBCgJ3ABmCxWJcHPHeqTiEik/9EubxeVqFT&#10;evotWYCJ5GWfDbzvM3kAm1nJuzid7pOZQtWUzbG6ZnNg+RKNDgulmPr68RBjs86rzd92KPC8Jgwv&#10;g6UOeF73Jw/oiBbe2uRXEEJEFdsDLNX5IMRqGE6Enlh/f/HEjkw4MQsxJmw4MjJS8ZYqPERzBLSU&#10;oYHhafYeUWularM5rppMgGUszGzIC3zwgjvUwvJqBoM5O7ej0ejWxeMJwzjljWWqDVQGsK74DDDI&#10;f5pqgJmtjhMZZQP6w6VVAkzMy1Sj327cybGfvb7ArmwBBpODPCV2Ybda627JAQx5otLvTpKWZ/IW&#10;+X8ci3U7So0Z8CdbC7G+3lEyxNrc7P49AzCrtf6qSp4tGGzvZgOwjki0hdnqhC3A4HvAZArGwxVI&#10;VZey+KbMMpNtFEVVVC4QeJ+nMe9SV1dfdqugqjtvdDg5BmJwzqtc2DDQFuiqRcKGua6+YNiwGoC5&#10;2WUhJtuD8yKsAIbgj5R9B75klJ0Hpvxb0bJVGF5TTywTTrSXCSf2I4hsq9lsfnBoYEhbncJKV6OH&#10;yqatNXBIrZVqQ0Pj5cxGkpMEsKxlnRKRbHXhOZANmMVi+2te+66PRuPGWgAsGo3Ccjs/TDXAENxw&#10;Gj9T19JkMl1UzTWA5yEDCv71Qn1SqVS9ODw8omILMJkM3RYKzV9QNHxtMN2e3T5Igj1WyXOuWzd2&#10;Qa9Wq/2gr6/fVkaRZ9eBAcPqhtIAaz4iB7DKvNl588JdOYAZiwIsGIy0MptNoij2vc8X8JS79hrw&#10;3hqd8S8MwEQy7XIWAMu+t8/nP7AiA9ROL2PexWJJzRuLJwVgDJ2FiOJ6QqN9NxgMlVwU528NHIbU&#10;AF4miy15x533JvfPZBtOFGAeT0uMJxBvA/JLEdmCovi3kXCHj9W8AKa+gyeUlLreVtBmAExR4UQA&#10;lnpHGZZK7DghcVKtwonP9/b2ldoxm9/a2rYU1r2cQPgtZWnC3XNDLHdkrigEQU+7dDIBtmHDBlQq&#10;zZu3kuEPFGkrxG6tfyanjNUfhCIxUy0AFolEbOAdv5/yLESeKJuFCAB9djXX6O3t1QOF9Z9C4UOJ&#10;RFY2szEfYMC4Sra0+Iv2KUJruJt5Xj6ifLSS54T756lU2r/llVR6d6B/0MIm1AwVuRl4f6WNQ/vB&#10;DMDM5vqrK3m2BfMX/I5R+rhK+3yxhcxAR++GYYpNmTm873z+4Kzy35iQgX75Oi9Tp1FB6C+sBGCB&#10;tvZDK3kXk8Xez9QQNRrNz9d8IfN2F6BpqT8YcpT2vII1yTY0WuzJu4HndUDHb8seyxZgfr9fzUOI&#10;uTxE5y0sRIsIsc4A3sc8o9F+o8lkuwHI9fkCEweMRttNFOU80+XyungIWfJ6GGGF2zrwJwqwlNUp&#10;hyn2EGK1y04sFU6cqOA4cXJG2WxbuCC6oNbXnzF95oVZgE1CFuLatWvVMplsfXZ9F6q6v1jICSil&#10;R/IBFqkRwECf1QPl8NGUZyHyeH15Hua51VwDJhFJxJKvedvXKd3m9bb0lDuforxWRJauvQdLdmGE&#10;+ahix6IKTXanAhmuWV2RpxiNgqGmyoaEDTrDG8NDq41sAUaS9ltLHWswGPblZepB6g3mihJiOiIL&#10;F7IpJQW8oQCKyn9JVyLBvwkEwmUTLGLRqAV8i48YgBE640D5fsEfyQEsWFE9Ur3Reg4DMOBN/mXN&#10;mnXSSQVYOYFhw5okbMCw4V2rkh37HcjqeLYAq2CwLoOdq5SgcuWPXr/fWov7sQVYOpyoAJ5YjcOJ&#10;PaXDidXPUdVfnQHYL0sWd4Vqff0ZMzwX5Dwwz2Ctr//6668TOYDxk1AplrCqV1XsgWHlAQb+KICk&#10;n0Ese4dHUMqpAJhSqbyGeXYMw06p5hq9Pb0zESmynXHLFwi/9/l8ZRfBEpSrTiRFP89lyYmOLxre&#10;B95yNgmD0D5QyXMS3hAqQhT/zBrTeuNro6PrtWwABtc86vWmP5Y5NsAATK03VbQkYeHC6D5s9gOj&#10;Xd52BEG3pitqqDaEQh3N5a6diCfmSCSSjWkDQZg0kLY/lO+fOYC1+vwVbQ2j1JB/YLbk0mp1Lw0M&#10;DCFTBrA2f9tSqRT5dqIKlTRbknfedR+A10LW50wCwNjsB/Ylm+1Uag2w1LoORJ689rqbAMROqqUn&#10;VnOINToab8+EEDd2x7tba319j8d3NgOwpibXiskFGFSEumF2ANMUARj/nby1RRutlNvLoi/iQN7L&#10;zEu8z+MRqqkAmNFofCivz8SruUZ3V8IvQ2Qbt+9/ujdgFZ+ybUFQNr4I+YrNOjCYcJNNqtGRqyoa&#10;/14vCoyF7NwnePdXYNWJUufAah8MwNRq451lvmmwWoBFO6LzmLqbuErzQjGA2e3OPZkybkql6qtI&#10;qKOsgRCLxvRgPH2QqcKRrKtzlA0V8/iSxxmAeT2VVcORKXUXMHkV4F1eCcXjtS/my9LzOlRawLKq&#10;PGzILFL+bUXnsU2jrzHAvpgqgGXXiV27Inn8sSfUzBM777zzagYxmFFktzc8kk7ikP7Q09Mzs9b9&#10;zuv19TEAq7PU3zsJAMuFEKFi0pvuKA4w6s5c2rX6X6FQxLw9wHJp9ASh/rirq9vBoi/mAMbjwa1E&#10;dngIEc7xWc25MlhwbrOa68Q6l+4J2vOX7RM4iAvZjUusnscTfs1mHRhcs1c1wFI7E+fmPo0G41/g&#10;pp4l2gdmq/5f5QDjJ1VaXUWGV0ekYzcAl/TCb0z5F1hfsmCY0urYi9kJQq1SfxaLdTWx6GtwI9u3&#10;0wATsQNYZsdy+C4uekZFCSkCufoiZnE8qlC9GgpF5TscYHDOC1jYE/a8TJnyUAeUyDYs6YEF/7cA&#10;lvJsMDx57RBMsT+pVhD7UyLRW1eLdxod3YCazZZUJpdYLP6mN9HbUOu+1+prO5UBmFKtX1Pr6wOr&#10;Ww7gu45RTEq17s7iAKvPlh7CFMqPvN6IpZQHZjSSr37yyUYNi76YBRh41686Oirbc6kWsnZkrZok&#10;zX+fKMAWRBbuCzywbePG7jany9PJclzagXyTmwMjjyxx7Jrskh/CcH9lAIOLzpG38jwwuC8WUqKf&#10;4EAHvpvrJ4a72QJMrtLdWMmzuVwuOzjvi3QkRvkSr8h2Q6jOOl+YqXJBKNWfxmJxunz7gvfmi9Yx&#10;IUSdwXJBuXNEctXDueUDVEUw5kmVFzMAQ1D8n1QotGMBBstD1WLOy0jWpeC1sCNa1fmwWvf8cKSz&#10;Vu/13wKwTCgqFU48PnFizQoA9/cP2Cb6Tr29/SqtRv/PjOL9JBaLaSeh//UyAOOLZc9MgucBq4xn&#10;t2VHkOLp2Pa6XBKHWCr7jKS8unF9SsxYt+n5C82/E719ZnYAE6zPRBq2Hb708D13FLgY6evtI7Va&#10;wzsTBVh7cN4iZFyNVaEYeWdwkF11F6/XOwsoyp8Yo9Xlch9cot2yHphErnyk0hAiX4q+kZsDM728&#10;YUOyqOd749V32DFM8XE2OqLQ3MsGYBB2QpliZUW6IhRuBn0+7TAIUl5fQYDxcHIfXmbdnlKp+rKj&#10;I1q2UjyPyO3IDEN7csJYdrkEihMPMnOSBlNdRUWeAf0uYYpx73CABQLth9aiPFQqbHjXfVXDKxOi&#10;AgBb8Lv/RYClQwnpdWLHHXtizTyxic6JUd6QVibHmdAXHBTSWivWYCB4HAMw0AfeDoU7ZiGkV8Pj&#10;ITogeh5C6kiXV9Pb26ucQF/IbqciFom/bWx0XhHtWBSNRCJOhCS1cO6Gpt3TgSGRrdHH5/E3UXbH&#10;kS5/hBgYGFLE4714e/u8PUQi0Xe5xAXBtuZmz5GVAAyGdUhz/TkISWl5CJV+Ryjg3/5IjCjlJUxE&#10;IpGoDceJj3PJE4KqAObztR2S3Z2AGf/murvYj5Pw/sz3RlF0Wzgc2beE4fHX3FrMyipxwLqV0ry6&#10;lXK5YkOpEFwi0eNVYIpsdqW0DMBAP9gjz/j+t8vlY73Hnt/ffhSThQgXhdM0LS0c2iP2Bd5U2kgQ&#10;ibcQLDJeU++NKl/NLmSWq8qWuVJpdNk97hQqfUVhfJ5AfGkO+srXdlgIsa0tuLQWYUOzNRM2rHDO&#10;qyDA5kUO2pEAQ2sMMKkMe3kibYDIFclrh25OHn9szbIT/9Sb6K06yxIoWANPKP04D2A1V66h9tAx&#10;WQ+Mz98mFEs/E0jk74OBC+4r+ARYqB+JEfn7Op3xNbu94Q4Jiv/e4/HtF+2Itltt9MHNbt88Fn3h&#10;T2My5oDFCOu3gft+LRRLPlQqtW8IRZJPtk8NF/4glyvX6YH1DryXfwCv7D/8cVvWgDH0BYDwQWXC&#10;OjiPL2SyF2H4bYNAjH7AF0n/Dd7xY/C7j4H3+S9MqVpnr6OeJg3kaQazvbOjo7Pd4/EvIO3OQxKx&#10;hH4i7UxRXgcik381UQ/M5fIcLsnfoZsvTDqczQewPX9eaN4RTAIDisp/7op1BYoATC6Tyd7Ke96K&#10;ivnCbDiVSjs6JtFEbyw6T7dgwaI9MAzbVG69YNZrQdE98/sTgmIfNTQ03GEymS4gCAIW+j2cJ0AO&#10;FxHkEjvVvCgS6fgN8FKd8a7EHLlC+SjTj4De+8+ynmWuIv12//znd7s9x5d97/gAgqs0ue1uBOKy&#10;S1N0BtNwbpkJ/mBlelZwWV7kZ7S3d0A26QDz+9uW1mKRst5kTVXYOHDholoo3G0LFyzcq4YAO7ms&#10;ByaTf8NDCGOt7gmA+PxE2wGRoQBiNwFP7PhahRP/NDAwaKuyDUkgmZRnwRuTAbBAoL2DX8E+ZnBQ&#10;IgiaxOTYJrEESUqkyC8OB30i2wE6GSISiT+HXlRReISimFiGv13RNcUS4DVgm2B/gO+pUumeiEai&#10;5qrHA0Y6gTHyPZM5JxChVZUFs9qoBFOOKp3erfwoFIrUs/eMWs7KAQz9qq+v31MEYDKJRJL1wMA5&#10;L5TbLHHc+WKSND87dq4O+QF4P+1FPMv9ZaCts8dL5I+VDp0h7dkqIUUr+AhSm+yCPgq/5c+4Av8c&#10;9NtvmNJpKR2EyLZ1RKL7FRl/B+RfD+6iXe6916xZJzHoTWvzziublGGy2O7IPTPyaGU6QnhFdq2d&#10;wfzSunWTvA4Mel61yTZMe14LD/htTZQAsMy+XLLk8N/qdNZz1VrzOVq95exyos4T5meYUneeg24+&#10;AUD6D5n5CijrCsg7pNn62vxItI8nwsA1TLnrgvsjSs35EgUU3QXlRKRQX2y100d0dR0xoNFoJ9wW&#10;wBVPXnMdgNgxtQsn9vb21lcOMMQM/pPy0sWo4nWaDktqDTCCpKwSiWxDIVDBskcw5FZuNwWhUPze&#10;yPBI0fmNUDAcUCgUH8BMV0Fq/Q2/pgCTStGPKIoqCjC4X1tDA31zoXPhu8FnSq0L4gtKvKMo2dLS&#10;ekL1Bp2oGbz3lsyavqTH2xqt5joul/dwkTAb/koSakNFKeQzZ3gG8ryPN4YGhhTFDULFqpxhh1W0&#10;oSU8tqGhcUyZOACRH+fPW7BHoeNj0a7ZGKbIeqh60nZNyVCqPzQdhmQrM74K9R0EViM5tODY0Fnn&#10;CzJtDaHvmQlZX/a9x+wajiBI2fBuYyN9SxaoctXDlXxPs5U6kwGyzWa/Y1KK+abJvEbU6ms9FtbG&#10;m3jY0FaTsCEj0YXR5O233bXZYDRtggMVZs9UKoxVB9dNXHbplcmLL7oMWl9qIGgxiXXGTr7zjnuS&#10;3rm7JpmsHWHmelCxsBW45xp87lhs6bc33nAzsJaJCbdJOpx4U/KECSd28Jl1YqMdHR3OipQeQSnk&#10;Su1f+Xxh0mprOKfSHXHZKdYkH3T832oI7etKJfE5aSRfIwjN1cDC7UcJcpmGtPZKMN0ZQAGfYzQY&#10;n5Tjqi94fCFMAtgKlQfwBjaqNeQghESp+3THu6e5XJ4EvCZPhMIbnwvkHBzHr9HpDMMmo2m1xWx5&#10;0my2vGAymV8mjebX9HrjOq1W/65Wo39HqzXAv9+FiRDw//U6w9vAwn8VyL2klQ6Uaxu/P9xktdY9&#10;pFRpPgdGzgfgXR4GXu25Iow4kwDvSJC2XoEE69PpdDeAe74nFKXmpjemFSRM69b9Ixzu8FbbzrCE&#10;E6pQvQuvhymU/9ff11+VNwc8JtJksjyMAhio1donQ5FIY2Wh9kgbUKpfwT6l0ZF/KO2dhzwGg+Fx&#10;o9H4mM/n36PSZ3VQjoFsOFgo2oYSujNLfScn7TocvNs/YA1Gl8tvLgdIr9s7TySSwHucl5Fz8+Qc&#10;AOiLzWbzo6B/vS0USb6HbT8eeFIE2QI8sIKFx4eGhtUNjY2Xm0jTGpK0njIwMKRm8940PW1VJQBz&#10;u72/TxmM4Nmamz1nVdLGiUTCqtHo/oLK8S9o2lX2G1WtKIClg/la/BfASToeX/YQny96DAzet4F8&#10;I5PJt8KtDdhYpqTVnkrYOPCARTWD110AIsAbmvC14LzGxRddkly27Ey4oeS/qDIle8Cfk+bO2SV5&#10;/6qHkt6WXWryPr//fXfyhutvSioU+ISvJZOnsxNZeWJAIUgAvDEM/xHHVR+DwbOWx+evRhWae4D1&#10;f32L13fusmXLPJWHm0OkSITM5hWZaK6V9Pb264PBcMPKlau1JZQG4vWHHMBjnm61Wlvb2tr2BR67&#10;u5LQUrmwE5x7Wb9+vQo+R3//gBF4rqbeBJDe/tzfQKAiZ7spaN71pcFwR0M8nrCUslQTiV4LRlin&#10;iUSiGW3+tn1cLlcgFIqRE32/jkiHu7XV3+dye70Tuc7IyKiCdvlcIyMj8mrODwaDra0tbfvyeGER&#10;izYTlatwXjR0Cx5So9a9jWHY26TZzsp7hd+0loYavBbsKxhGTmtrbes0WetvAUbXUwqF8iugezdp&#10;tIbbhoZG0DLXqOj9HRR9fs5zlw6VH3tRuUKtH1IS6rsHB/sNlb5jNJ7Qsc0lqKnSGB193QAG0xyv&#10;t3UvTGM+EFiEnUAx9ExzTr/VYql/UqFU/x9fKIZW24diseRnvdH83e233/1trTyvAzoWJv/4x+Gk&#10;2VI34WvBRIDlF1+WPOvM/ozFJVkPrKiSFguw7lK7qs6ZPTd5370PJefUCGLdRx2dXLHiZjg/MPFw&#10;IoanwolLlx7xFXjH/wAj4z0RIn8LWIl/oR1NDzQ1NV2EoughPAm+yO5w7dvR0bnbyqGVDbVS6pxw&#10;8t8sA/0D9cPDI/qd7bkS8Z6ZYKwGR0dHZbW+ts8XcEll2P8Bx+RNZ7N33s703jvsRtAaDUV75TyC&#10;wr0ulyYW62pLJPqbm5qmP1oLJX/gAQcmYfiuFvASi9Ke15kZeKXXJCjKAkyj0ZzCHO8D8Lrv3geT&#10;M2e31ARiRx3Znbx+6Ea4fmPC15LI5MlFi5YcGolEjARBqAjKqwBWGzIZIT1OOOHkv18oKiSngJ7Y&#10;2Z5ram/OQwjgpX1eG3jdW5OwIVxPcfGFl2Q8L34ewLCyAAMwGJOpCCF2/6rVSe+c2nliEGJyOTbh&#10;azW73GdxA5MTTjj5b5YpvXk0mtAolcQ7E1HECzsWJu/84z1JS52tBmFDYcrzOuuss7dPgqjQA2Ok&#10;ZY4vueqeB5Oz58ytGcRuuH5FEserDyfCxJJ58+bHuAHACSeccACrUmBtPIu57s8TDxtOHF5isWS7&#10;sOFYgGFVASwbTlz1UHKW11ejcCL0xG6qOpzI5/F+8Hl9s7gBwAknnHAAq1JSayvsDauq9bzugNmG&#10;JsvEw4ZCUdrzOvPsopmTEwEYlLlMOLFGiR1Hdx+bvOGGm5IYpqjifAEscWPjBgAnnHDCAWwColKp&#10;+iuG1/4HJO+8856ktQZhQ2EmbNjXd3bpdVQTBFgKYnPmJlfd+2DS422pUTgRQOz6G5PKCsOJEpni&#10;U5LyWqfyu5dLGOGV2bGaE044mRwZ6B+w9HT3tPYkeuZC6eqK79bX15ctrjw4OCgBP98l0Z3wgb9b&#10;wN+7gmNm5F+jq6u7CVzDz1wj0d3Tll9/dGBgCO2KdTO/b4H3A/dorPRZp56gPN6RlVQygJ7XXXfe&#10;W5uwoUicvHBgecbz4k06wKDsMrc1eR/wxDyzazQnduTRyaHrbkjiFawT0+kMb/b3D2in4nsjBGWE&#10;hWxBByZ9Lb5z58yZ+wcoXs+cS7rj3b5Un0DI1MaPCxYs/P2cWXMuTB0ze86FPl9batPEcEe0Adac&#10;Ace3+XytF3k9LefPmQ2O8e5ySSQStQwMDKhSfw8NoYG2wDktHi/4/ZzzWrwtF3Nzf5xwUlq6uxJz&#10;tRrdRyiKfg9Fq9X9iyRJE1z8nSlAILDbm/6IovKf5DL5dxiG/eSgXafApTY03bQiFotbvN7WA4BO&#10;+g7+Hhz3Azj9T729QzhNu452N3sOo+mw1GAw/U0OfieTyb7DcdV3cGfpoD9o11karoxGe1ktB5jy&#10;xsIN1sPTi57LK96O/TtS8DLVINsQrvO66MLlyf6zzmG14LpWAGPCiXCdmGeOr0bhxGOSNwytSMox&#10;dtmJNpvtWbgIdod7XeuTiFKte0StNy+HnV2lUr+QVwLnP4l4wmqj6MWoQvlGf3+/2m53HMuUleGD&#10;70XZHceFQiEMJ/SvOJ3OpdFozCxGZJ8x11Aq1bB6v9Rstp5vMlgeh/ckCPV1/GyoWJwE19yXU1Kc&#10;cFLSqRBo9YZsVXiLxd4PxqtELpc/K5VKt9Aub4vX658hkaZrYSII+uro6AhqtVPHwkQ4jc50ZTq6&#10;pn44U7UkSdPO/QmC0iOI7EuRRPIpGLukw+E8iNG9KrXmPniO0Wi5kQ+Opyj6mP8KgAGqHwgIzGqR&#10;8p13DCetdfW1KJaaDhum4MWyFFMNAZZO7PAlVwGIzfK01Axi16fCieUTO4A1dc1UfGuKbu6CQBJL&#10;JD8Eg6HZLrd3hlgi/R52erudjhGEV4ahinfSz2hdDs9Rq9ODAMfVT8J/2+uogUy9wA8ob0jV3OyO&#10;CYUCWHrre58vMDMc7pgF/v9HeIzVajtodGREiciwt9PXtF/DKShOOCkviUSvEYybtxQ4/k/ocdls&#10;jpMYYxJXqv+cAd0ZAmAUut3eedFo1ALglFoSBcb3pra2YJB2+xskUuRbhUp1DzweeGF/zOogg+mG&#10;tM7UrZaIpRti0Vgd0AdhfqZWoxRFP/YFw+V3jJ7qhop3dbfJ5dhPZVPl74CeVy2yDcUpz6vvrLMr&#10;KsJaa4Ax4cT773s46fHWKsX+mNQ6sfJlpwQn7+jv3NXV7ZCh8vdgBRZYIw1V4GvhwNBpDFdieHpA&#10;6PWmqzNFWX8UisQ/hILB3XzewEw5pv4w4A+0UJR7jkAk+RlcYwusFWk2112btvQ0IyRZdx38f4VC&#10;9RSsJQm3Tkflig/iiT6dA8BRo9G+G43GWSWu9Pb2qlzTZl6r11se9fsCBbfnaHa6jzIY6h73+wNH&#10;MT+jaffJTU3NK8B9MOZnkUjUXGdvuJwnEP0dvNtrQF4F7f/3Ge65dwR3/80KgtA9o9LonlCr9Y/q&#10;jZZVarXhEY1G/zj4+dNaLbmCxxtOlYgCbeEjtKb7M9eAm4L+E8VULzgcrqWVVklxeX0zGxun3Qju&#10;+RSsSq/SGEbUGv1jYHytdrq8qR0cYOEBj8e3XK83n5N/bigUJU1W+x+nT591Gfx+Xm/AbbNR92vV&#10;xjUqleEJjcbwOLgefJ+ngBGyCs6njL8/QRAy8L1usJB1j4D2K9i+Lpf7GK3BPBIMhLJby+h0ZKK5&#10;efZ169dvGFNyKhAM+SyW+gdouvn8ku/t8tZZrQ13g2dbA5+RAM9KEIbHwXUfbfH6stvBkGZbrLFx&#10;+h9Hhkc0ufcOae32xmuAzngFtP1LQqH4b0Bxnzo8PJwNdRkM1v1Bez3KXF+TEa3W+LTX4zsl1/5+&#10;sr5h2nBra2Dxds/Y7OkxGMxPAiNz18x3kM5ye88HY2ON3x9cVLAvNnsPMprqHrPZ6J78n/uDIaeB&#10;tNwBnjnbZxBU/qLT6TqeTdku2t3yW43BtmdnR8d0MOa+kgEdqNUa7ofj12a1nfnSS68cHwqF70hF&#10;0nDiATh2TVbqZaFQ+DOs3DEysh5zuz3HxqLRJpvNvi+MeqkIzbs4oXkfjIGk1+2LuN0+N+30HAX3&#10;/cIwxT+BMbvBYrHdA5f6aPT6e3Z6gA0NDllRFP2oqOe1X0cmVX7iYUPY8Dl4VVgMdxIAlk7s2CWV&#10;2DG7RhCD2YnXD61IYvLC2YmwWLAI1Ry3o78zoTWuhDut2ux0H2kgb0gPAvtJsAgyghBkc3NLEHjG&#10;v6BggIFBfCRMrkEUitHeoWFcZ3U1D4MBpwSWH3j+bV5P61EyGfY0sAg3N7ta9o7HEw2wSoCTdp0I&#10;vTmgSO5rbJp+GbQYNTrjrXArjUoK1wLoGFUqdSo0SQDFPv730Vi8Ti5XpPb7qq933Mr8HJXjD8lx&#10;1bd+f0idBmG/RafR/UUkFG0B77qmqanpQmdT08U07bzP52u7Y6+99rm+we54qrGBfsRksr4M20St&#10;1q1raKAfbqAaRurr6VTduUAgGABQ/1qlItY3NjZebjAYehwOup80ks/AhfdAOfSVq9qd9YIp10yJ&#10;VPYpjy/6zm6vX+NsdN7jmtY8bLLUPccXS5M8TJMK3SQ3JFGzyQq94ezGjxBqwGgYFomRJOVwLkx9&#10;V4MtIpQgSaVa9xoNnhu0xxooFHj+pqZpwwBgxgIhKgwosNSYhxb4+IQeuM2LWCz9Av7e4545mHfe&#10;Cr3e+EV+Kad0KFpzb6pMmkL1YpnQWDOs0K/V6d9KtXFD4yP19Q1PioBRW2etG85+RxS9ChbQvvHq&#10;Gyn47/Uj6+Vwk02JRPYN8OrhrhQHGY3Wm0QiycbmZvfJzPPDWqiCtGH1Z0eD49GGesdjsC3AvUaA&#10;R3JC9jkwa6MIUYD+T106tt91zIZbtGTG6gGZ98PNpBkCCBimilEAb2yMAxCP61BUkd74lo/ek2cA&#10;NCOI/BMcxz+hqaarwZg7yW63nwH62RoIEvD/Q7AgO6tpHlwzkgrh064lwDMzSaXIR2CcJv/+8j/A&#10;4yXng28YhcABhvNzELgA2NfC56mrq0/t3gzn21FM8Q4wSjcFg+EWAGI/jIKBMfwWAFfqferq7JfD&#10;5wLPd+XAwJASRVVr4X5+DkdzbKcGWObD/6V4tuG9yTpbLcKGolTCRn/fudVVc58kgOUndrg9c2oW&#10;ThwauqFgdqJEKk3SLnfXjvy+Hk/LQqDEtwKl/zqECbBm62EFcWDV/djZ2eWECgDDMGi5baMouiNt&#10;bRvuhs9rt8Oanql9o85MVVHXGe5LX9O3P/TCcFz1etpCjliAQvkSeNhfg0FCw4EEBsjLAITbHLT7&#10;wEqeNxKJGQDA3hNJ0aQYQX9qaQ3+ZiwE6F4pIk/CuVubreEG5ucyjBjGcNUnfn+ESL+D+Vg4UJ20&#10;87CyE+fxxG8QKQI3GTwsTzmnFKNMpnhGKpV91tfXPyZzFEILKI9bpAj6C/D+WO0MoNPpjoftpjFY&#10;D87/OWgzPwBAkifBu7MAI61wJ97VzDFms+08gUCUJHTWbP8B1sV8GYonbQ7XwRWMdzkA2DrgLcOI&#10;yBbghe2a/3uz2XwGUMqptZkAEBfnnXeNXm/4cPXwal1WUdOuBSKRNCkE8JVhqmdK3ddqtQYkEsnW&#10;RYsWR/PaEHQ97EPg8WSVv0wmW65Uqn4EALOnIE1ap4M2TupNdWfnX08qRe/DMNUnXm9IlXm+HgWu&#10;3Brv7plV8v0xa4MIwX6uq6MG8kGs1hnvhvu2CdNhtAWZnyuMeuOLcG8xWIEHeNxj+jL498FSqRy8&#10;BBjrAsltzM9Vat0q0D9/jEY7Z4y/v9FgHIDbrgDPc3a5b+V0NR8DDStoPA5nvDabzZHSc3Pn7pp8&#10;8IHVPyhVqs1Av/4Ixnko1ZcCYRqA+EsArI3AGGzXGayXpYwVo/mmnLdquD0NOfv5bW2hIBinP4Fn&#10;AmMn2AB/39Li308IdLZcLn8fznXv1AADlt+z23leAF5337UqaapBbcM0vC5OzXlVu9+ORCZ/j/R6&#10;NZMBMCitvl1T68RmzZ5bO4hdtwKOzrHFfGXolgWRBTsskQHGtoEluE4kFG51OJydzM9NdVR/2qpU&#10;rVLpydSEMU7oH1y3LinJzI02A2XzFbCOvzFbqZPA/38CFNp3oIPPyU40aw0PpJNSHNcYDKnwWhIo&#10;3eyWGi53y++gxS3H8HXAUrVU4oEplcRHBjP1BIIqRoFFeffwcDqU19/fr0Nk8nUmE3U7sKI/Albm&#10;Lcx58gzAmF0LwCB9RIEpvgEWaNklC0tjS9tliCzpcrm6xkUoTPDdKXvDfYXOa2tr74Q7GtMOmhWk&#10;6+osF8JNLQOBkD//5163bxcsH2DA0CDTAHsA/luC644E3u9mB+U4Y4x1DgAmB8oTGBgdlQGM9w5Q&#10;gJ9rNXrgWapuYiqkA+PBBLzDN5fEDk26prmS9ba0FZ8572qD3pgFWLx3CMdw/BW11vikXm96XYLi&#10;L5S6b6uvdZlYJPo+FovReeCQKeSK98YB7BLwTD+A36nSbdy2H2jjbYsXx8ZskDtn9tx+gVD4MwBj&#10;AwMwAL6ty5YtoyoFGE03zwcG2PezZrWsB14T3GV7v4whodRr9f8E3tcqFa56ARhsLzCGDUysgJve&#10;NjmcHwIv73swJP4Ifw48KwmfL3hTqyf/WnBMdi4NAmNpq9PZfFyZUHOLWCr9AujPTS6XJ2vEAQ9J&#10;BcDyIhxvmByAE0YOtOR1+VXurZTjVOi1Aeh+KxGLf4ZeWzAczra71+t3AMh9BAyiHxEE/R7uLUdR&#10;ju68b80H3vatGS/91qGhIXSnBZhOZ3xoTLbhfh3JO+4YTlqsE5/z4vMEmbDhORO6Doop32Es68kA&#10;WDqc6KtpOPGYo9PrxPIXO4PBuaGvr2/Gjvq2Go3pinT7qe7Ln6sZGBpSyuR4dot3YHn+6PeH5uSf&#10;qzVa+nObMvJhoebLx8T4/QEPsNw2MtfAceKDeLzPkKechHqD4fFMUsh1lYUQtV/IFMoLrFbqRDD4&#10;NgeDIWfGO+hC5fjnXl9wV6Bo37bZqNvGe2Cw8Cn0AA0G47vAgHgVht7K3XPJ4iWhDMAOHwu2w4Mo&#10;iianu6ZfUNhz626DnhtcRsAqlGswHAQ9RzNpPj6RGJRCZTc4OCh1e/3t4BuNAZjZbIHzdqt5CLYU&#10;bgbqpF3Lt7seadtbIkW34rh2mCRtZwFruw/8fQ5ow11LA4z/ka+l9WIAvjOkMuwbnz84Pe1R0ACU&#10;oi8vXT7Yo9Nqv6brG68YD7CRzLYzNjt9ugSRfRcIRXwwzIWgyr+VencYBuQJRDA0rMj3wMYDDMBi&#10;QCIRb0Yw4joeT3oxMLLWAk/x53hX3DXGaw20d0PjoaOjY17m+U4QA9DpTbarDaStT6+39MM5ROCZ&#10;HB2P96rHA8yeARjc/kShUL6EYfjwMUeeEEJROdwodCEDMKPRCDfMPb+lpfW3wKP/2ev17ZGZ++pA&#10;UeybefPCextI80s8nmgV/Png4NVNoM9scjgcBffuGugfsAGjaNO0JtdtpdorEGiPwbAeMAC/hFv/&#10;jPPkV+SX4Gtt8Sfyf98Ric6D3i5zjFarfz4/VAzHBADUy7yMQwGA+wMY/2M8V7ONPhFOAwD99drw&#10;0LBypwUYnPjOeV7pdV61yjaEnle1YcN8USiI9/2haLkQ4rKJ3gd6YrDslHtWrcKJx6Y8MaZ2IuiQ&#10;rxazZiYFYDry9DQ40bVUKJSN34fCnZRYIvuXUCj6BXT0jUBp/WK3O+flh8dAmw+l03SRb1PhQ4Pp&#10;jnwrz+VtCYPBsxlYrqlwk1yu+Dwei09jfg+Vs1qtfglC0FbfdE5FACO0X0jlqkHgueHg/j+SpOmC&#10;dGhG84JGrbkZPgdfKPmkIMBCUfmGDRtQuNEkOPclNvfMA9gR+T9fMH/hXjB8RNPOgsWXe7p7ZkuB&#10;Ep0xY+aVbO4zNDyMg+e6UKXW/gtTqP+hVutf02gMrwJ4vcMTipMCTJdKZtiwIYlaSMtfhULx++a6&#10;+j8Da/kXnU7/J5g9Oh5gApF0mwInQFvY1pnN1vU2W/17kfkdh5UJIX48rWn6Zd3dPZRIjHzFhIrl&#10;uPKvxkyoCfz5CLTHteMBBtoeDYUiZqlU9oXRaLoqdZ5S9SIiV75U2vMTPa1WG97u7R2Q5QMM9Jv3&#10;8wGmVOLn8UF/U6k0n+kNxo8lUtlPwFD6MRaNNYxJaGmfd6hUCgAW6dg/83wJ2E81Wv0HVqv9bbO5&#10;7l2LxfYeUMA/Ae/wL75AqD4PYJvAMamkEztFnwbvAcDk7uyMzc0U684DGAkBdung4Bop8JL/DWB9&#10;CwQAAOs9GKZ8AvQ1XKczvMEAbFlv/ywAwa10I31LoXYABqxOKBR+Dzyee8skM6mVhOZx+E5Wu+PM&#10;rPfkC3qFYsk3cBqAtDTAXaq3gGd+2e9PT7EADw0BrvGDKXCRthEZMBDAOAUenzvrpdMu72I+n/8z&#10;6Ffge1vv5POhp2W8F3qVqXnQeEIH3u01OGfvbHYftlOHEFtafH1M2DC9zqsGYUOhKAOv6sOGWUlN&#10;rhueDMV7FaU9ScPvoMVSK4h5alQ78eijE6nEDmBZwn+/vCO/LZx0BoPgWWilUQ7nKQyctFrDDenw&#10;gOEKAK5j0h6U8i/x+EAKcq2tgb1FYvFWBEHfcbtbO4CSe0skEv3screE01YrYIVS/WfY3s0uz6k6&#10;nemqtKVH3sZYenY7dWx6jYl2LeENoRUDDFVem/6u+lvAc7wGfv57kVT6hdvt9qWMRqH00xIemNio&#10;N64DHtg/mUFZDcCyHtj06QOFzgNewe7AA9sGNxhl+34QvqTZ/qpAIPrWZKq7293svtpiqXtAIJYm&#10;BSjxe8YDMxot/xDx+asBzJTBNmB9oNi7iAz9TzAYbs4PISIyRdJBu7tHR0a1wyuH9StXrjSsW7dO&#10;Wg5gLpf72rThp78XtO8bgUDoCFSOfQkUecp7A9/2M9c01zX5AANjbD3cJFSt1twCAPavWCyWyixV&#10;qtQvlQJYX28fnHf91G6zXzPOE9gOYHK5/BKFAt/Y3z8wFxh7pNc79xLggW0DxszMsfOG7cdALwMA&#10;LMCEEAGsti5Z0rUH9BJhqBO2h4a0HSMUi0H/Tnu3jAcGAHaGy+U1gPfYoDEYb8wkcrQXAViqHbRa&#10;40Xgeb8C4yMKPN8PQRv+NuVdpo5JA2xocKgRLkB21JfwwMSSn5uapq8s11cCwUgLTCASi5HPwuFI&#10;Kq2dINIZh1arLQU14Ek9mBrfFJ36t9vd8js4f4UplDDLQwb+vRB6UuD9X0kkEuKh3iEcxfB/wrm+&#10;Fm/rvjBbEYblwb+30rRnQWa+tS9ddMG4iheNCndqgJnN5v32DM378fbb7wael33ii5RBY6Xg1X9u&#10;TQAgQRWjOpKiWSgGBFiSF/D5E4cYXOycWic2e06NwomJ5KWXDCaBwnp8R+/75fUFWiUS6TciCfLR&#10;wMCAEVjxPugdyxWKD4CVp88oscfgIIAr9VPzEkriT6n1YZkECHezp0sgFMJB8FwGTodCKxmmzWes&#10;Pq1Mhq0XisS/eL2B3WKJhEYmk33KF4o3ur2+3SpL4ogaCQAwBFNfn0oYafHvCQbYD8DLSOr0hseB&#10;JSwCbYoUBZg3hGeUyr1AoX3X3zdgqxZgUIECkH8BU9ULzuu0BhbDMBbwfiJs309rNF8iFEm+BX16&#10;t1y4KOSTF54De4g5JtoR3QV4ul8DL+mRgYwXz8yBGcz231WYxPHxtGkzUu3rdDqDwLjaBgySpAJc&#10;G8IfAFBSCGBm0rIuEll4NMxoA2MtwSS7lAOYwebYVyIDYJCgnePGbEGAqZSq70dG1pJphezugMlP&#10;8+cvXDA2cjT9QtAnN4Fz67JzYLhqS2dHbPoYT6andwaA0jaKolLA5iFYvVCK/uR2e5Zr9MabpVLk&#10;866ubirtcXfsCe5fCGCpcwFE3GDsfAWO+Rfo+y8OhsMSaCDlAwyGr0HbvQbAUjArE3h5QZjE0exq&#10;7mHzvQyk7QzoBOj1hushOGFOgUqlHgVjN+XJ+gOhGQBynwtEoo8WLYzthcrlLwKA/dzs9mX7pM5g&#10;GoaZigC4PQ6H86SMh3t7nhNzIHivbWC8POPzt+8BDIYN0FgE7+sq2Zd2BoCBhlCcfPKZh+qNlp9r&#10;lbBxdk3gxYfbqIwSFO2s5H0aqMYLawGx1l12TVXscM/yThzqQkkyGl38aF9f5Vt818RIsdrOhZ6s&#10;XEHcKpMpngZGxlZ7Xuaa1+ufAzrwNwKRdB2mMZ8FBwyA2P353otKo7sPVtWw2huvFSPIG3ARdCgU&#10;mZvNmHI2LwLff4tarX3eZmu8B3pn9fUNF1X6rDmAEdczHiNQGH+F16NdzYemlRWB8wWSggBj5koN&#10;pLVbBLwagiCPrBZgUDBc/aRQgnwKMy3H/04ika+UyRU/0G4vqz4aCIZmiySybwid/qr8n7vd3t3y&#10;AQZDiOS4LEQopNl2DlxLCQyNKAMwFADMbHNEqwXY+vXrgXOnTO1KAb5hjDEGCwBsuUaj3UwQ6q0y&#10;DH8Szh2xBZhGo1smQ+Ubw+EOPwuAXarElT+sHFqZMjxIknbBLETgFVyS78UiMvxJXEW8HwpFlflJ&#10;HD3dy8YYu0DB7yqRypKkgVyW9sB0EGAbCI3hR7EE+cVqtnXnhYxDRTywa3NAMaU8ILPZelJmDk1h&#10;NJqzAEsBw2i+iy8Qfku53NsZ3iqd4TIJgv5CUS5fyQSsWJeDICkTvL5KpX0RAgj0w59EQtFPNO3e&#10;I7VJcahjbiYMejIM1QNvfHNqqYLeeE3GMJoRiyWIUCg8TSKSfCoSI5thuB942h92dnZRcBxFol2p&#10;OXm1Tn8LfC+hBP0JGrg03Zwo25d2BoCl5jNcISN4+N0xDAu2+lqPnTlj1lUWi3WVWKZ4CoDkBalE&#10;+iomx76FsV24SJVXABBwe5GLLrokNedVC4BAz4uk3AU9r5GREdTvD1mLhWgcdromnlirz59K7Nhl&#10;17aCa7okwJKSo/LNQL4CyvsVHl+4FsU0T1BU451zZs+9yNPsWQqO3U2EELvpdFZHqmNGY9OApfe7&#10;SDhyYBFZ1BntDANvqWbbk0fjvUDHqP/GfDedznhnaqCR1t3tdjoFBcpBn5b6PV+wTSaTfx70h6YP&#10;rlkjsdqcpw8mBsXRaKwZenFwEST0xgA8zshMZh/qcLr3SqWVaw23ZRNv5IoXo9GoKhwO0y6X5zS2&#10;zwoX6+K4cqNEoliZ83T8i41m+50D/f2ZlGlCCRTGdxaLLTuPIJHJVwOYfMesAwPPq5HKlc+KxJKf&#10;hWLkLru9YRB8l8sAGO8SIFh//j0XL1q8twQMbFezazvY2R3Ne4qlsv8AGL6hN5qvmT1rdr/DQS8H&#10;bfGYRIJsAoZfP5MgQxDELnyR5GHCTG3nkcFMSrXWcB1M1QZe6e5jx593D0SOJ3ki9LhMH0aB4nw3&#10;fx1YWqnFSXDP74HX93/x+ACC68i9oXEklqAvyHDNbQDit6dFeYdabRjq7x8gCwOM901+CMvt8S2B&#10;fTYejyvSAN0gg8c4aefNeecNphScSPwjUIj+vPHGxxT4PyUI9s/C3zOEgO/5L4lEMjo+nAvT1GUy&#10;9Aujwfgw8zPgTVwOiwEw68BgkotWpVsBwL3RYDDdMHOG51xg4DwoFku3klb70XnrwFJKXKU13K/T&#10;mVZodeQKXK25GYbtAcB+MZvNqeQLHhiHPIH4l1TYXKUZgbDOGk/hjr0RJFWZaFEGYCq9zgDXzN2U&#10;81ZafwOMuPsgYFLfdWgEzoGBY/iPZA0Vf3Au6P/vA+ish99hlnt2fxM9fUAqVdwPMypRpfaaoYEh&#10;pGg0aU1SRBCG+7VaQ2p9nNVK7QagsjGd9ZtevwY84N8CsH0YDnbQcIJRrdY9l8pMxFVvA2gZegeG&#10;FMBweA0c35cxMH8PDVNoCFIU3ZW+rv18hVI9OhgelCTiiXow7t+D15Cr1A8D/YNOGcBAR1QZdOSR&#10;0CoB73Z8npyQ+3/BaQShC7C53sjwiGpZT593Xvv8iNnuXMITYUeBDnlcva3+eljbz2Ag/++AA357&#10;a+8pp39fi5Ab8Lz+prO6GosASqTS6lagcvx9t9s3p8gxglqFE3ffLZC89tobXlWrNavq66g/2ay2&#10;q0EnOFaEEkc56OaDAYzC/X3909nWN3Q4Gq9JWVMlRKc1/CceSzTUsk/QLvdvgOe1WYrI/mN1+yio&#10;TAhC81epFP0aKMa6UDyOYLjyz/x01uCJGcvuKGClwrVU6X/b6WPgAAAW+1/6+weBZRexAYXziUql&#10;Slnf3d09dgRBP4Jwb21ti2TCFzdIpNJNbp9/HsuIgGrWLO+wy+09vtgxFEXJKcp5T1tb8MQsBJo9&#10;Z8xwe+7Ir8ThBV6T1WK7GPTP9Qqc+AJXqj8DSvCDhoaxnmF3d8LtbHQ9FggEdi90P9JKtUGDDiiU&#10;jxUK4nPgZX5mMln+YrPZD89fxFxXV38XUFDfh8PRpgJjEp05Y/awa1rzNflKM604I67m5lmPO1we&#10;Zv2R2Ofb5WqKcmw399bc7D7J5WoeWdazjPb6A9MaG+knbHU24PVSf7XZ6v8K/7bbqZdo8HOghApW&#10;4miop4fb2+cdXSIcL3LUO24NBtuzQHfYHUc3UA3PUbTrhPHHz5w55wpn88wrigBMCTzxh71e33EF&#10;7iOZNm36rV5PS9bAAX3tkObm5ntXrlyZLXgN+5rBYD4XGF7/kiuIrwwG45vAGz0mP7MWtNXC+vr6&#10;Z0AbrK231/8ZCjBaXqoz1z0IFPX+ueQjP9nQ6HyQohoeDQbD7nFzmjNg24J3DTLhwDneOStAe55U&#10;VDcOjSAtLXNvcFDOMUYRMFLmWCyW23R6479B3/scJqWQpOUVs9V+QnygdCIX8Mh/CwziX4RC0c9O&#10;p2d+eqqn7lpUoXyHdHk1wDBRKxTKVzN1DFNGhs/r21WMKP4DS7iloy7UWanqR1LkM2DM0WsAFBVK&#10;4llY/SXVv7w+FzDavoJQox3OVPvb7PQRwNj4HHyzXVh585MFMPDADkKl+Z4JxRUTFa66aqL3goMR&#10;rt5uD847ENzvl4klbKTgBTyvwmFD2PC6VMmjdGKIHFO+BTtKcUVHD9QCYsDCGmbmJibaXna7/aZy&#10;91MTmk+6Yt2OWvcLWF3CQTlOTodC7AnGI1MCCxd4CEKgZPYCCnD1yMgoSrm8AE7Iv1OhYSnyOfBs&#10;nOvXr0fM1rqH3Jn4usFozr4LUCApmFgp53Fms30oMxD3gvMlqW+lUL0I4cSyT4nyMx4L/J4PlV8+&#10;PDLnFKxuAKxdJZywd3lDBmBsEIUqZ7BJ9gCg14J2MXrBdcYbLAPxAUwoFP/LYDBcX+KZZcXeC/bt&#10;/N/B/y/2TDCRAngmIua54bOME6TY8oG8tuOX+QaS8anXxfp/qbaHnud4YBc4VzDuvcWFDfNeLVDg&#10;JNQ3Ra6DjG+HEu8vKvHeonHXlZRLzCn2zHA+mOkzMDRcNoQejdXLUMUHzLiCHpU/FNJHIhFDJNIR&#10;hM+v1pPLGR0Ip22gIZ3R+/usW7dOTLtcrTC7OLfERfkILBcVjXZ6Ix2d08HPJBqd4Qnm90KxdKPL&#10;5WsZHRlBgVG4F+tw9CQCrF6lUn9cTlHiOH5Jre7Z6vMfA7NfJuh5jVqpop6XQJ8Hr1yKvfJN2PjF&#10;OpY9FU7kTxRit9SqnWD1iHL30xDaf3d39VC17heJRIJIDieF4G8LTP2VyWSbZDL0J0JFfLVw4cIQ&#10;o6ThIJkxw3OlHJVvQWXojyiK/lxf77gqk7ChSq5ZI5o/b34IVxJfgmv8hMpkG9Vaw3od7a6HA3n9&#10;6KgyFI3iRqPlSXgP8PsfwbWANdl8ws4SNq+1RCIL9tXrDR+5gOv4a31HTnZATkJP7y5z58y91DPT&#10;sxzKzJkzr+jo6HDmvNEBVag9dKZnhueSzDGDPl9gTKp7MBhaOGvWnKsyv7+ktXW3y+PxRHbKJRqL&#10;6WfNarkY/n72rNkXe2d7L18S61pQ6bP+qgDWCegPqL+tWkhIZdjLwPNqKmadajTGK4sVAIYQA16B&#10;txj4YCimek8M3FOIXLtDAabRvQ86at1k9Q9gveuXLj08GO/q3q27O+E/HPx/f39/PfN7WKcNbnQH&#10;08S74927guN27+rqasn3EHoTvU2J7kSguyvh7+7q9i+NHd4OwKjJD5l1LYnvAY7xw2t0xxOBrq74&#10;7F+t4unttS7rXTabbV1ETjj5b5dJBRixgwEGrAQ7zFyqvFoHPwUvgnKXCBtaripXvV4uL+mJ8R0U&#10;PSCoAmIwnVxvsl38awIYJ5xwwslODbAd7YGBP0oeT/BBxWFDRDGqo1wF53u8Xq9CrTZcx3brFQCx&#10;tyiKDjC187YPJzoqDifCGLOvxVezLVAaOIBxwgknHMB2LoDBBaRSmfKtyor0Yi/rioQNodAuz95w&#10;oWgl17TbG24udj3oiVUaThSLxMmFkYWLOA+ME0444eRXCjC4uZzRaPoL23mlUmFDuPYjFIpY0/NX&#10;9FkSiWQzm+uqVJon+nv7TXB3YZfXby8CMXDNxgvZhhMFAv7XkVBkeq3ayW6nbmQBsH9xAOOEE07+&#10;JwHW0dFJqZTqz1gA7PJa3TM1z+SgH2CbsFEq21Ct1t0AALy+o6PDA38GrttXDmIqXDPS19eXSiKQ&#10;yPFbcFz9tsvtLZbYIaTs0BNjE04UwM0TdbVqp8bGxhuhVwnep4hIkyRp4QDGCSec/G8CrKur2643&#10;mN/li6UbhWLkx0IikMi2KDW682t5X9pBX8AGXoSVnlYELGKdwZTNNiQI9Vuxzrg3DTFnH9zOvtA1&#10;lUri8ZVDK7VwHxsxRlzHzxT1VSiUb5TITuRTVEPZslNimfx9kvJqa2dcROcGg+2/DwRChzLSnpH0&#10;v9uPWBBZ2FGqICsnnHDCya8WYIODgxLa7Z8mIsiZiI6aUUS8BOUy1vK+IoFoSbmwYYlUeaFOb95u&#10;nRehJN7sjHamsgspB30mgNgYT4wgiMfB+xLw91IFMcQfV5E+lWLvLV6xo6Gh8cJSVez1evL/hoaG&#10;cK7DcsIJJ5zsAIBN2QtJ8E6eQFi8qryVaiwKrzzPa7xAiHV0dMwa74kplZonYFkV+HMkBS9hkXVi&#10;qtddLvfsYve226kLi927vp56vNiqfU444YQTDmC/EqHo5v2l6WKYYz0vaemwoaEEvHKelvpNJpxo&#10;tzsGSL350aHBIR0MG0pTYUNh6RR7GE70Fg8nwsrphcKJ9fX1g1xn5YQTTjj5lQMsEokGMEyxaVzY&#10;8JViYcOQN6TUaslr2a7zAp7YG6FguA1Cb3R0vRJW1hbKlSv4LDeyhBCzWundi3li6a1Y+OPXgR3J&#10;dVZOOOGEk185wK5efjWtxJWf5q3zeoUgi+/nRdHudr5QXNE6L5pqWpE939F8wPYeX5nzadeKYs8D&#10;IWaz1V/Ey0As5dUhWBfXWTnhhBNOfuUAg9WqJRLJC9nahkXChtkG4PEkIkx3IoDYz+zWealGOju7&#10;7Mz58VAIpR302WKxeAub8y1my6PLli2zl3mHTDiRn4Q7wQLILuI6KyeccMLJrxxgaSjxn5XK5OtI&#10;yt3E9hwRrjteUAZiOK4Z6e3t1RcAjsDhcJVdJ2axWB4eHBxktSMyTNqwWm2XyuWK5Px5C8JcZ+WE&#10;E044+ZUDDPwRmKimAR1p9VR6LoDYCXyh6Odii5R7e/tLpvzTtOvsYhCzmCxwh1GyQm9S2uYPnNbT&#10;0zOD66yccMIJJ79+gPGT68pvDFhMJABi4z0xlUozMjgwyGq9msPh7B+/2BmGDVcOrSSrfSZuewxO&#10;OOGEk/8BgNVCJJgGzon9kl6/pX4qkUjoK4ENgBicE9uaghdZ98hA/4CRa1dOOOGEEw5gO0QQjDhN&#10;qyXX9Pb2mqo5n7I3XFhf3/Aw8NxMXHtywgknnHAA26EyMDCkqPZcmA4/MjLKlX/ihBNOOOEAxgkn&#10;nHDCCSccwDjhhBNOOOEAxgknnHDCCSccwDjhhBNOOOGEAxgnnHDCCSccwDjhhBNOOOGEAxgnnHDC&#10;CSeccADjhBNOOOGEAxgnnHDCCSeccADjhBNOOOGEEw5gnHDCCSeccDJW/h87lyWxR9cOnQAAAABJ&#10;RU5ErkJgglBLAQItABQABgAIAAAAIQCxgme2CgEAABMCAAATAAAAAAAAAAAAAAAAAAAAAABbQ29u&#10;dGVudF9UeXBlc10ueG1sUEsBAi0AFAAGAAgAAAAhADj9If/WAAAAlAEAAAsAAAAAAAAAAAAAAAAA&#10;OwEAAF9yZWxzLy5yZWxzUEsBAi0AFAAGAAgAAAAhAEnBaWkvAwAAOAkAAA4AAAAAAAAAAAAAAAAA&#10;OgIAAGRycy9lMm9Eb2MueG1sUEsBAi0AFAAGAAgAAAAhAC5s8ADFAAAApQEAABkAAAAAAAAAAAAA&#10;AAAAlQUAAGRycy9fcmVscy9lMm9Eb2MueG1sLnJlbHNQSwECLQAUAAYACAAAACEAwC57+OIAAAAM&#10;AQAADwAAAAAAAAAAAAAAAACRBgAAZHJzL2Rvd25yZXYueG1sUEsBAi0ACgAAAAAAAAAhAK93UHKp&#10;fwUAqX8FABQAAAAAAAAAAAAAAAAAoAcAAGRycy9tZWRpYS9pbWFnZTEucG5nUEsBAi0ACgAAAAAA&#10;AAAhAGIV/VS8lAAAvJQAABQAAAAAAAAAAAAAAAAAe4cFAGRycy9tZWRpYS9pbWFnZTIucG5nUEsF&#10;BgAAAAAHAAcAvgEAAGkcBgAAAA==&#10;">
                <v:shape id="Рисунок 1307745135" o:spid="_x0000_s1027" type="#_x0000_t75" style="position:absolute;left:-2074;top:1505;width:122271;height:3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kdPIAAAA4wAAAA8AAABkcnMvZG93bnJldi54bWxET81qwkAQvgu+wzKF3upG0zQSXUUK1R48&#10;WBW8jtlpEszOptlV0z69KxQ8zvc/03lnanGh1lWWFQwHEQji3OqKCwX73cfLGITzyBpry6TglxzM&#10;Z/3eFDNtr/xFl60vRAhhl6GC0vsmk9LlJRl0A9sQB+7btgZ9ONtC6havIdzUchRFb9JgxaGhxIbe&#10;S8pP27NRsFwdN6vDMk42fMLUrX/O6eKPlHp+6hYTEJ46/xD/uz91mB9HafqaDOME7j8FAO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jpHTyAAAAOMAAAAPAAAAAAAAAAAA&#10;AAAAAJ8CAABkcnMvZG93bnJldi54bWxQSwUGAAAAAAQABAD3AAAAlAMAAAAA&#10;">
                  <v:imagedata r:id="rId12" o:title=""/>
                  <v:path arrowok="t"/>
                </v:shape>
                <v:shape id="Рисунок 1307745136" o:spid="_x0000_s1028" type="#_x0000_t75" style="position:absolute;left:61199;top:28732;width:29835;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WGvIAAAA4wAAAA8AAABkcnMvZG93bnJldi54bWxEj0GLwjAQhe+C/yHMgjdN1F2VrlFUEPaw&#10;F60/YGhmm7LNpDSx1n9vBMHjzHvzvjfrbe9q0VEbKs8aphMFgrjwpuJSwyU/jlcgQkQ2WHsmDXcK&#10;sN0MB2vMjL/xibpzLEUK4ZChBhtjk0kZCksOw8Q3xEn7863DmMa2lKbFWwp3tZwptZAOK04Eiw0d&#10;LBX/56tL3N/6NCurYGUe1L4x6p53/UHr0Ue/+wYRqY9v8+v6x6T6c7Vcfn5N5wt4/pQWID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U1hryAAAAOMAAAAPAAAAAAAAAAAA&#10;AAAAAJ8CAABkcnMvZG93bnJldi54bWxQSwUGAAAAAAQABAD3AAAAlAMAAAAA&#10;">
                  <v:imagedata r:id="rId13" o:title=""/>
                  <v:path arrowok="t"/>
                </v:shape>
                <w10:wrap type="through"/>
              </v:group>
            </w:pict>
          </mc:Fallback>
        </mc:AlternateContent>
      </w:r>
    </w:p>
    <w:p w14:paraId="22159002" w14:textId="77777777" w:rsidR="00314505" w:rsidRDefault="00314505" w:rsidP="00314505">
      <w:pPr>
        <w:pStyle w:val="a3"/>
        <w:spacing w:before="0" w:beforeAutospacing="0" w:after="0" w:afterAutospacing="0"/>
        <w:ind w:left="-6" w:hanging="6"/>
        <w:jc w:val="center"/>
        <w:outlineLvl w:val="0"/>
      </w:pPr>
    </w:p>
    <w:p w14:paraId="30425932" w14:textId="77777777" w:rsidR="00314505" w:rsidRDefault="00314505" w:rsidP="00314505">
      <w:pPr>
        <w:pStyle w:val="a3"/>
        <w:spacing w:before="0" w:beforeAutospacing="0" w:after="0" w:afterAutospacing="0"/>
        <w:ind w:left="-6" w:hanging="6"/>
        <w:jc w:val="center"/>
        <w:outlineLvl w:val="0"/>
      </w:pPr>
    </w:p>
    <w:p w14:paraId="7C649D0A" w14:textId="77777777" w:rsidR="00314505" w:rsidRDefault="00314505" w:rsidP="00314505">
      <w:pPr>
        <w:pStyle w:val="a3"/>
        <w:spacing w:before="0" w:beforeAutospacing="0" w:after="0" w:afterAutospacing="0"/>
        <w:ind w:left="-6" w:hanging="6"/>
        <w:jc w:val="center"/>
        <w:outlineLvl w:val="0"/>
      </w:pPr>
    </w:p>
    <w:p w14:paraId="3AE98C95" w14:textId="1A100494" w:rsidR="00314505" w:rsidRDefault="00314505" w:rsidP="00314505">
      <w:pPr>
        <w:pStyle w:val="a3"/>
        <w:spacing w:before="0" w:beforeAutospacing="0" w:after="0" w:afterAutospacing="0"/>
        <w:ind w:left="-6" w:hanging="6"/>
        <w:jc w:val="center"/>
        <w:outlineLvl w:val="0"/>
      </w:pPr>
    </w:p>
    <w:p w14:paraId="2CC30506" w14:textId="77777777" w:rsidR="00314505" w:rsidRDefault="00314505" w:rsidP="00314505">
      <w:pPr>
        <w:pStyle w:val="a3"/>
        <w:spacing w:before="0" w:beforeAutospacing="0" w:after="0" w:afterAutospacing="0"/>
        <w:ind w:left="-6" w:hanging="6"/>
        <w:jc w:val="center"/>
        <w:outlineLvl w:val="0"/>
      </w:pPr>
    </w:p>
    <w:p w14:paraId="50A4894D" w14:textId="77777777" w:rsidR="00314505" w:rsidRDefault="00314505" w:rsidP="00314505">
      <w:pPr>
        <w:pStyle w:val="a3"/>
        <w:spacing w:before="0" w:beforeAutospacing="0" w:after="0" w:afterAutospacing="0"/>
        <w:ind w:left="-6" w:hanging="6"/>
        <w:jc w:val="center"/>
        <w:outlineLvl w:val="0"/>
      </w:pPr>
    </w:p>
    <w:p w14:paraId="53342BCF" w14:textId="77777777" w:rsidR="00314505" w:rsidRDefault="00314505" w:rsidP="00314505">
      <w:pPr>
        <w:pStyle w:val="a3"/>
        <w:spacing w:before="0" w:beforeAutospacing="0" w:after="0" w:afterAutospacing="0"/>
        <w:ind w:left="-6" w:hanging="6"/>
        <w:jc w:val="center"/>
        <w:outlineLvl w:val="0"/>
      </w:pPr>
    </w:p>
    <w:p w14:paraId="13818010" w14:textId="77777777" w:rsidR="00314505" w:rsidRDefault="00314505" w:rsidP="00314505">
      <w:pPr>
        <w:pStyle w:val="a3"/>
        <w:spacing w:before="0" w:beforeAutospacing="0" w:after="0" w:afterAutospacing="0"/>
        <w:ind w:left="-6" w:hanging="6"/>
        <w:jc w:val="center"/>
        <w:outlineLvl w:val="0"/>
      </w:pPr>
    </w:p>
    <w:p w14:paraId="6A1AB3D0" w14:textId="77777777" w:rsidR="00314505" w:rsidRDefault="00314505" w:rsidP="00314505">
      <w:pPr>
        <w:pStyle w:val="a3"/>
        <w:spacing w:before="0" w:beforeAutospacing="0" w:after="0" w:afterAutospacing="0"/>
        <w:ind w:left="-6" w:hanging="6"/>
        <w:jc w:val="center"/>
        <w:outlineLvl w:val="0"/>
      </w:pPr>
    </w:p>
    <w:p w14:paraId="1D710FC7" w14:textId="77777777" w:rsidR="00314505" w:rsidRDefault="00314505" w:rsidP="00314505">
      <w:pPr>
        <w:pStyle w:val="a3"/>
        <w:spacing w:before="0" w:beforeAutospacing="0" w:after="0" w:afterAutospacing="0"/>
        <w:ind w:left="-6" w:hanging="6"/>
        <w:jc w:val="center"/>
        <w:outlineLvl w:val="0"/>
      </w:pPr>
    </w:p>
    <w:p w14:paraId="1576F746" w14:textId="77777777" w:rsidR="00314505" w:rsidRDefault="00314505" w:rsidP="00314505">
      <w:pPr>
        <w:pStyle w:val="a3"/>
        <w:spacing w:before="0" w:beforeAutospacing="0" w:after="0" w:afterAutospacing="0"/>
        <w:ind w:left="-6" w:hanging="6"/>
        <w:jc w:val="center"/>
        <w:outlineLvl w:val="0"/>
      </w:pPr>
    </w:p>
    <w:p w14:paraId="731BD726" w14:textId="2820D61F" w:rsidR="00314505" w:rsidRPr="00912903" w:rsidRDefault="00912903" w:rsidP="008127B2">
      <w:pPr>
        <w:pStyle w:val="a3"/>
        <w:spacing w:before="0" w:beforeAutospacing="0" w:after="0" w:afterAutospacing="0"/>
        <w:jc w:val="center"/>
        <w:outlineLvl w:val="0"/>
        <w:rPr>
          <w:b/>
          <w:lang w:val="ru-RU"/>
        </w:rPr>
      </w:pPr>
      <w:r w:rsidRPr="00912903">
        <w:rPr>
          <w:b/>
          <w:lang w:val="ru-RU"/>
        </w:rPr>
        <w:t>2023</w:t>
      </w:r>
    </w:p>
    <w:bookmarkEnd w:id="89"/>
    <w:p w14:paraId="7476C511" w14:textId="20FE2677" w:rsidR="0087104C" w:rsidRDefault="00E54F94" w:rsidP="0087104C">
      <w:pPr>
        <w:pStyle w:val="a3"/>
        <w:spacing w:before="0" w:beforeAutospacing="0" w:after="0" w:afterAutospacing="0"/>
        <w:ind w:left="-6" w:hanging="6"/>
        <w:jc w:val="both"/>
        <w:outlineLvl w:val="0"/>
        <w:rPr>
          <w:b/>
          <w:sz w:val="28"/>
          <w:szCs w:val="28"/>
          <w:lang w:val="ru-RU"/>
        </w:rPr>
      </w:pPr>
      <w:r w:rsidRPr="00E54F94">
        <w:rPr>
          <w:b/>
          <w:bCs/>
          <w:color w:val="000000"/>
          <w:sz w:val="28"/>
          <w:szCs w:val="28"/>
        </w:rPr>
        <w:lastRenderedPageBreak/>
        <w:t xml:space="preserve">1. </w:t>
      </w:r>
      <w:r w:rsidR="00284E4B">
        <w:rPr>
          <w:b/>
          <w:bCs/>
          <w:color w:val="000000"/>
          <w:sz w:val="28"/>
          <w:szCs w:val="28"/>
        </w:rPr>
        <w:t>Методологія р</w:t>
      </w:r>
      <w:r w:rsidRPr="00E54F94">
        <w:rPr>
          <w:b/>
          <w:bCs/>
          <w:color w:val="000000"/>
          <w:sz w:val="28"/>
          <w:szCs w:val="28"/>
        </w:rPr>
        <w:t xml:space="preserve">озроблення плану заходів реалізації </w:t>
      </w:r>
      <w:r w:rsidRPr="00E54F94">
        <w:rPr>
          <w:b/>
          <w:sz w:val="28"/>
          <w:szCs w:val="28"/>
        </w:rPr>
        <w:t>на 2023-2025 роки</w:t>
      </w:r>
    </w:p>
    <w:p w14:paraId="2D1E4FF6" w14:textId="77777777" w:rsidR="00F645FE" w:rsidRPr="00F645FE" w:rsidRDefault="00F645FE" w:rsidP="0087104C">
      <w:pPr>
        <w:pStyle w:val="a3"/>
        <w:spacing w:before="0" w:beforeAutospacing="0" w:after="0" w:afterAutospacing="0"/>
        <w:ind w:left="-6" w:hanging="6"/>
        <w:jc w:val="both"/>
        <w:outlineLvl w:val="0"/>
        <w:rPr>
          <w:b/>
          <w:sz w:val="28"/>
          <w:szCs w:val="28"/>
          <w:lang w:val="ru-RU"/>
        </w:rPr>
      </w:pPr>
    </w:p>
    <w:p w14:paraId="203E90B8" w14:textId="04DFC4C8" w:rsidR="00E54F94" w:rsidRDefault="00E54F94" w:rsidP="00E54F94">
      <w:pPr>
        <w:pStyle w:val="a3"/>
        <w:spacing w:before="0" w:beforeAutospacing="0" w:after="0" w:afterAutospacing="0"/>
        <w:ind w:left="-6" w:firstLine="714"/>
        <w:jc w:val="both"/>
        <w:outlineLvl w:val="0"/>
        <w:rPr>
          <w:bCs/>
          <w:color w:val="000000"/>
          <w:sz w:val="28"/>
          <w:szCs w:val="28"/>
        </w:rPr>
      </w:pPr>
      <w:r w:rsidRPr="00E54F94">
        <w:rPr>
          <w:bCs/>
          <w:color w:val="000000"/>
          <w:sz w:val="28"/>
          <w:szCs w:val="28"/>
        </w:rPr>
        <w:t>Реалізація Стратегії розвитку Решетилівської міської територіальної громади здійснюється на основі заходів з її реалізації. План заходів розробляється для забезпечення виконання завдань, визначених Стратегією та затверджується Решетилівською міською радою.</w:t>
      </w:r>
    </w:p>
    <w:p w14:paraId="64CF03F8" w14:textId="4C8E5304" w:rsidR="00284E4B" w:rsidRDefault="00284E4B" w:rsidP="00E54F94">
      <w:pPr>
        <w:pStyle w:val="a3"/>
        <w:spacing w:before="0" w:beforeAutospacing="0" w:after="0" w:afterAutospacing="0"/>
        <w:ind w:left="-6" w:firstLine="714"/>
        <w:jc w:val="both"/>
        <w:outlineLvl w:val="0"/>
        <w:rPr>
          <w:bCs/>
          <w:color w:val="000000"/>
          <w:sz w:val="28"/>
          <w:szCs w:val="28"/>
        </w:rPr>
      </w:pPr>
      <w:r>
        <w:rPr>
          <w:bCs/>
          <w:color w:val="000000"/>
          <w:sz w:val="28"/>
          <w:szCs w:val="28"/>
        </w:rPr>
        <w:t>План заходів розробляється строком на три роки та наступні роки строку дії Стратегії, з урахуванням пріоритетів, що визначені Державною стратегією регіонального розвитку та складається із організаційних заходів і проєктів місцевого розвитку, місцевих програм розвитку, відповідно до завдань, основою для яких є стратегічні та операційні цілі, визначені Стратегією.</w:t>
      </w:r>
    </w:p>
    <w:p w14:paraId="0B139F64" w14:textId="6654E4B5" w:rsidR="00284E4B" w:rsidRPr="009011FA" w:rsidRDefault="00806A19" w:rsidP="00E54F94">
      <w:pPr>
        <w:pStyle w:val="a3"/>
        <w:spacing w:before="0" w:beforeAutospacing="0" w:after="0" w:afterAutospacing="0"/>
        <w:ind w:left="-6" w:firstLine="714"/>
        <w:jc w:val="both"/>
        <w:outlineLvl w:val="0"/>
        <w:rPr>
          <w:bCs/>
          <w:color w:val="000000"/>
          <w:sz w:val="28"/>
          <w:szCs w:val="28"/>
        </w:rPr>
      </w:pPr>
      <w:r w:rsidRPr="00F91A8B">
        <w:rPr>
          <w:bCs/>
          <w:color w:val="000000"/>
          <w:sz w:val="28"/>
          <w:szCs w:val="28"/>
        </w:rPr>
        <w:t>Проєкт Плану заходів на перші три роки по</w:t>
      </w:r>
      <w:r w:rsidR="00F91A8B" w:rsidRPr="00F91A8B">
        <w:rPr>
          <w:bCs/>
          <w:color w:val="000000"/>
          <w:sz w:val="28"/>
          <w:szCs w:val="28"/>
        </w:rPr>
        <w:t>дається на затвердження Решетилівській міській раді одночасно із пр</w:t>
      </w:r>
      <w:r w:rsidR="00852515">
        <w:rPr>
          <w:bCs/>
          <w:color w:val="000000"/>
          <w:sz w:val="28"/>
          <w:szCs w:val="28"/>
        </w:rPr>
        <w:t>о</w:t>
      </w:r>
      <w:r w:rsidR="00F91A8B" w:rsidRPr="00F91A8B">
        <w:rPr>
          <w:bCs/>
          <w:color w:val="000000"/>
          <w:sz w:val="28"/>
          <w:szCs w:val="28"/>
        </w:rPr>
        <w:t>єктом Стратегії на новий період або не пізніше ніж через 3 місяці після затвердження Стратегії</w:t>
      </w:r>
      <w:r w:rsidR="009011FA" w:rsidRPr="009011FA">
        <w:rPr>
          <w:bCs/>
          <w:color w:val="000000"/>
          <w:sz w:val="28"/>
          <w:szCs w:val="28"/>
        </w:rPr>
        <w:t>.</w:t>
      </w:r>
    </w:p>
    <w:p w14:paraId="178CE4A1" w14:textId="5B8BE271" w:rsidR="00E54F94" w:rsidRPr="00E54F94" w:rsidRDefault="009011FA" w:rsidP="00E54F94">
      <w:pPr>
        <w:pStyle w:val="a3"/>
        <w:spacing w:before="0" w:beforeAutospacing="0" w:after="0" w:afterAutospacing="0"/>
        <w:ind w:left="-6" w:firstLine="714"/>
        <w:jc w:val="both"/>
        <w:outlineLvl w:val="0"/>
        <w:rPr>
          <w:bCs/>
          <w:color w:val="000000"/>
          <w:sz w:val="28"/>
          <w:szCs w:val="28"/>
        </w:rPr>
      </w:pPr>
      <w:r w:rsidRPr="009011FA">
        <w:rPr>
          <w:bCs/>
          <w:color w:val="000000"/>
          <w:sz w:val="28"/>
          <w:szCs w:val="28"/>
        </w:rPr>
        <w:t>Проєкт Плану заходів на наступні роки подається на затвердження Решетилівській міській раді не пізніше</w:t>
      </w:r>
      <w:r w:rsidR="00852515">
        <w:rPr>
          <w:bCs/>
          <w:color w:val="000000"/>
          <w:sz w:val="28"/>
          <w:szCs w:val="28"/>
        </w:rPr>
        <w:t>,</w:t>
      </w:r>
      <w:r w:rsidRPr="009011FA">
        <w:rPr>
          <w:bCs/>
          <w:color w:val="000000"/>
          <w:sz w:val="28"/>
          <w:szCs w:val="28"/>
        </w:rPr>
        <w:t xml:space="preserve"> ніж за 3 місяці</w:t>
      </w:r>
      <w:r w:rsidR="00852515">
        <w:rPr>
          <w:bCs/>
          <w:color w:val="000000"/>
          <w:sz w:val="28"/>
          <w:szCs w:val="28"/>
        </w:rPr>
        <w:t xml:space="preserve"> </w:t>
      </w:r>
      <w:r w:rsidRPr="009011FA">
        <w:rPr>
          <w:bCs/>
          <w:color w:val="000000"/>
          <w:sz w:val="28"/>
          <w:szCs w:val="28"/>
        </w:rPr>
        <w:t>до завершення строку реалізації першого етапу Стратегії.</w:t>
      </w:r>
    </w:p>
    <w:p w14:paraId="5F4C1573" w14:textId="77777777" w:rsidR="00E54F94" w:rsidRPr="00E54F94" w:rsidRDefault="00E54F94" w:rsidP="0087104C">
      <w:pPr>
        <w:pStyle w:val="a3"/>
        <w:spacing w:before="0" w:beforeAutospacing="0" w:after="0" w:afterAutospacing="0"/>
        <w:ind w:left="-6" w:hanging="6"/>
        <w:jc w:val="both"/>
        <w:outlineLvl w:val="0"/>
        <w:rPr>
          <w:b/>
          <w:bCs/>
          <w:color w:val="000000"/>
          <w:sz w:val="28"/>
          <w:szCs w:val="28"/>
        </w:rPr>
      </w:pPr>
    </w:p>
    <w:p w14:paraId="5F5754D7" w14:textId="2C9E2193" w:rsidR="00E54F94" w:rsidRDefault="009011FA" w:rsidP="009011FA">
      <w:pPr>
        <w:pStyle w:val="a3"/>
        <w:spacing w:before="0" w:beforeAutospacing="0" w:after="0" w:afterAutospacing="0"/>
        <w:ind w:left="-6" w:hanging="6"/>
        <w:outlineLvl w:val="0"/>
      </w:pPr>
      <w:bookmarkStart w:id="90" w:name="_Toc138941613"/>
      <w:bookmarkStart w:id="91" w:name="_Toc140101383"/>
      <w:bookmarkStart w:id="92" w:name="_Toc140444676"/>
      <w:r w:rsidRPr="009011FA">
        <w:rPr>
          <w:rFonts w:eastAsiaTheme="majorEastAsia"/>
          <w:b/>
          <w:bCs/>
          <w:color w:val="000000" w:themeColor="text1"/>
          <w:sz w:val="28"/>
          <w:szCs w:val="28"/>
        </w:rPr>
        <w:t>2</w:t>
      </w:r>
      <w:r w:rsidR="0087104C" w:rsidRPr="0087104C">
        <w:rPr>
          <w:rFonts w:eastAsiaTheme="majorEastAsia"/>
          <w:b/>
          <w:bCs/>
          <w:color w:val="000000" w:themeColor="text1"/>
          <w:sz w:val="28"/>
          <w:szCs w:val="28"/>
        </w:rPr>
        <w:t xml:space="preserve">. </w:t>
      </w:r>
      <w:r w:rsidR="0087104C" w:rsidRPr="009011FA">
        <w:rPr>
          <w:rFonts w:eastAsiaTheme="majorEastAsia"/>
          <w:b/>
          <w:bCs/>
          <w:color w:val="000000" w:themeColor="text1"/>
          <w:sz w:val="28"/>
          <w:szCs w:val="28"/>
        </w:rPr>
        <w:t>Часові рамки і засоби реалізації</w:t>
      </w:r>
      <w:bookmarkEnd w:id="90"/>
      <w:bookmarkEnd w:id="91"/>
      <w:bookmarkEnd w:id="92"/>
      <w:r w:rsidRPr="009011FA">
        <w:rPr>
          <w:rFonts w:eastAsiaTheme="majorEastAsia"/>
          <w:b/>
          <w:bCs/>
          <w:color w:val="000000" w:themeColor="text1"/>
          <w:sz w:val="28"/>
          <w:szCs w:val="28"/>
        </w:rPr>
        <w:t xml:space="preserve"> </w:t>
      </w:r>
      <w:r w:rsidRPr="009011FA">
        <w:rPr>
          <w:b/>
          <w:sz w:val="28"/>
          <w:szCs w:val="28"/>
        </w:rPr>
        <w:t>Стратегії розвитку Решетилівської МТГ</w:t>
      </w:r>
    </w:p>
    <w:p w14:paraId="0B731D88" w14:textId="4A98B4A7" w:rsidR="0087104C" w:rsidRPr="0087104C" w:rsidRDefault="0087104C" w:rsidP="0087104C">
      <w:pPr>
        <w:keepNext/>
        <w:keepLines/>
        <w:numPr>
          <w:ilvl w:val="2"/>
          <w:numId w:val="0"/>
        </w:numPr>
        <w:spacing w:after="0" w:line="240" w:lineRule="auto"/>
        <w:ind w:left="720" w:hanging="720"/>
        <w:jc w:val="both"/>
        <w:outlineLvl w:val="2"/>
        <w:rPr>
          <w:rFonts w:ascii="Times New Roman" w:eastAsiaTheme="majorEastAsia" w:hAnsi="Times New Roman" w:cs="Times New Roman"/>
          <w:b/>
          <w:bCs/>
          <w:color w:val="000000" w:themeColor="text1"/>
          <w:sz w:val="28"/>
          <w:szCs w:val="28"/>
        </w:rPr>
      </w:pPr>
    </w:p>
    <w:p w14:paraId="14541EC8" w14:textId="22FE43CF" w:rsidR="0087104C" w:rsidRPr="0087104C" w:rsidRDefault="0087104C" w:rsidP="0087104C">
      <w:pPr>
        <w:spacing w:after="0" w:line="240" w:lineRule="auto"/>
        <w:ind w:firstLine="567"/>
        <w:jc w:val="both"/>
        <w:rPr>
          <w:rFonts w:ascii="Times New Roman" w:hAnsi="Times New Roman" w:cs="Times New Roman"/>
          <w:sz w:val="28"/>
          <w:szCs w:val="28"/>
        </w:rPr>
      </w:pPr>
      <w:r w:rsidRPr="0087104C">
        <w:rPr>
          <w:rFonts w:ascii="Times New Roman" w:hAnsi="Times New Roman" w:cs="Times New Roman"/>
          <w:sz w:val="28"/>
          <w:szCs w:val="28"/>
        </w:rPr>
        <w:t>Впровадження Стратегії розвитку Решетилівської МТГ передбачається в два етапи. Перший з них охоплює період з 202</w:t>
      </w:r>
      <w:r w:rsidRPr="0087104C">
        <w:rPr>
          <w:rFonts w:ascii="Times New Roman" w:hAnsi="Times New Roman" w:cs="Times New Roman"/>
          <w:sz w:val="28"/>
          <w:szCs w:val="28"/>
          <w:lang w:val="ru-RU"/>
        </w:rPr>
        <w:t>3</w:t>
      </w:r>
      <w:r w:rsidRPr="0087104C">
        <w:rPr>
          <w:rFonts w:ascii="Times New Roman" w:hAnsi="Times New Roman" w:cs="Times New Roman"/>
          <w:sz w:val="28"/>
          <w:szCs w:val="28"/>
        </w:rPr>
        <w:t xml:space="preserve"> по 202</w:t>
      </w:r>
      <w:r w:rsidRPr="0087104C">
        <w:rPr>
          <w:rFonts w:ascii="Times New Roman" w:hAnsi="Times New Roman" w:cs="Times New Roman"/>
          <w:sz w:val="28"/>
          <w:szCs w:val="28"/>
          <w:lang w:val="ru-RU"/>
        </w:rPr>
        <w:t>5</w:t>
      </w:r>
      <w:r w:rsidRPr="0087104C">
        <w:rPr>
          <w:rFonts w:ascii="Times New Roman" w:hAnsi="Times New Roman" w:cs="Times New Roman"/>
          <w:sz w:val="28"/>
          <w:szCs w:val="28"/>
        </w:rPr>
        <w:t> рр., другий – з 202</w:t>
      </w:r>
      <w:r w:rsidRPr="0087104C">
        <w:rPr>
          <w:rFonts w:ascii="Times New Roman" w:hAnsi="Times New Roman" w:cs="Times New Roman"/>
          <w:sz w:val="28"/>
          <w:szCs w:val="28"/>
          <w:lang w:val="ru-RU"/>
        </w:rPr>
        <w:t>6</w:t>
      </w:r>
      <w:r w:rsidRPr="0087104C">
        <w:rPr>
          <w:rFonts w:ascii="Times New Roman" w:hAnsi="Times New Roman" w:cs="Times New Roman"/>
          <w:sz w:val="28"/>
          <w:szCs w:val="28"/>
        </w:rPr>
        <w:t xml:space="preserve"> по 2027 рр. Обидва етапи об’єднані в єдине логічне ціле. Проєкти, які включено до Плану заходів, спрямовані на досягнення цілей та завдань визначених в Стратегії розвитку. </w:t>
      </w:r>
    </w:p>
    <w:p w14:paraId="22F58783" w14:textId="7A57EF19" w:rsidR="00472F0D" w:rsidRDefault="0087104C" w:rsidP="00472F0D">
      <w:pPr>
        <w:spacing w:after="0"/>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На сьогодні лише перший етап Стратегії розвитку містить План реалізації, який наповнений відповідними проєктами. До нього включено </w:t>
      </w:r>
      <w:r w:rsidR="00EC0750">
        <w:rPr>
          <w:rFonts w:ascii="Times New Roman" w:hAnsi="Times New Roman" w:cs="Times New Roman"/>
          <w:sz w:val="28"/>
          <w:szCs w:val="28"/>
          <w:lang w:val="ru-RU"/>
        </w:rPr>
        <w:t>6</w:t>
      </w:r>
      <w:r w:rsidR="00472F0D">
        <w:rPr>
          <w:rFonts w:ascii="Times New Roman" w:hAnsi="Times New Roman" w:cs="Times New Roman"/>
          <w:sz w:val="28"/>
          <w:szCs w:val="28"/>
          <w:lang w:val="ru-RU"/>
        </w:rPr>
        <w:t>7</w:t>
      </w:r>
      <w:r w:rsidRPr="00876C23">
        <w:rPr>
          <w:rFonts w:ascii="Times New Roman" w:hAnsi="Times New Roman" w:cs="Times New Roman"/>
          <w:sz w:val="28"/>
          <w:szCs w:val="28"/>
          <w:lang w:val="ru-RU"/>
        </w:rPr>
        <w:t> </w:t>
      </w:r>
      <w:r w:rsidRPr="00876C23">
        <w:rPr>
          <w:rFonts w:ascii="Times New Roman" w:hAnsi="Times New Roman" w:cs="Times New Roman"/>
          <w:sz w:val="28"/>
          <w:szCs w:val="28"/>
        </w:rPr>
        <w:t>технічних завдань на проєкти місцевого розвитку (далі – ТЗ). Проєктні завдання до другого етапу почнуть готуватися за рік, до завершення першого етапу (в 2025 р.) і будуть враховувати результати, дос</w:t>
      </w:r>
      <w:r w:rsidR="00472F0D">
        <w:rPr>
          <w:rFonts w:ascii="Times New Roman" w:hAnsi="Times New Roman" w:cs="Times New Roman"/>
          <w:sz w:val="28"/>
          <w:szCs w:val="28"/>
        </w:rPr>
        <w:t>ягнуті протягом першого періоду (Додаток 5).</w:t>
      </w:r>
    </w:p>
    <w:p w14:paraId="40FE5784" w14:textId="405C6563" w:rsidR="0087104C" w:rsidRPr="00876C23" w:rsidRDefault="0087104C" w:rsidP="00472F0D">
      <w:pPr>
        <w:spacing w:after="0"/>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Реалізувати проєкти, які включено до Плану реалізації можна шляхом: </w:t>
      </w:r>
    </w:p>
    <w:p w14:paraId="78703898"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Їхнього включення до переліку заходів Програми соціально-економічного розвитку та/або місцевих програм з подальшим використанням на ці цілі коштів місцевого бюджету;</w:t>
      </w:r>
    </w:p>
    <w:p w14:paraId="043810AA"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коштів Державного фонду регіонального розвитку, у випадку, якщо відповідний проєкт буде включено до числа проєктів, котрі отримують фінансування з цього джерела;</w:t>
      </w:r>
    </w:p>
    <w:p w14:paraId="75E3FD61"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залучення субвенцій з Державного бюджету місцевим бюджетам на здійснення заходів, що можуть забезпечуватися за рахунок цієї субвенції;</w:t>
      </w:r>
    </w:p>
    <w:p w14:paraId="467C7836"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залучення додаткового фінансування/співфінансування за рахунок інших державних або обласних програм;</w:t>
      </w:r>
    </w:p>
    <w:p w14:paraId="301C80C4" w14:textId="4FE268BB"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фінансово</w:t>
      </w:r>
      <w:r w:rsidR="00876C23" w:rsidRPr="00876C23">
        <w:rPr>
          <w:rFonts w:ascii="Times New Roman" w:hAnsi="Times New Roman" w:cs="Times New Roman"/>
          <w:sz w:val="28"/>
          <w:szCs w:val="28"/>
        </w:rPr>
        <w:t>ї</w:t>
      </w:r>
      <w:r w:rsidRPr="00876C23">
        <w:rPr>
          <w:rFonts w:ascii="Times New Roman" w:hAnsi="Times New Roman" w:cs="Times New Roman"/>
          <w:sz w:val="28"/>
          <w:szCs w:val="28"/>
        </w:rPr>
        <w:t xml:space="preserve"> підтримки МТД (міжнародної технічної допомоги) суб‘єктами місцевого розвитку;</w:t>
      </w:r>
    </w:p>
    <w:p w14:paraId="5084AE2D" w14:textId="77777777"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lastRenderedPageBreak/>
        <w:t>залучення грантових коштів;</w:t>
      </w:r>
    </w:p>
    <w:p w14:paraId="0D1ADF6C" w14:textId="6A751E7E"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фінансової допомоги або участі в реалізації окремих проєктів бізнесу або мешканців громади (</w:t>
      </w:r>
      <w:r w:rsidR="002D1A12">
        <w:rPr>
          <w:rFonts w:ascii="Times New Roman" w:hAnsi="Times New Roman" w:cs="Times New Roman"/>
          <w:sz w:val="28"/>
          <w:szCs w:val="28"/>
        </w:rPr>
        <w:t>якщо це передбачено умовами проє</w:t>
      </w:r>
      <w:r w:rsidRPr="00876C23">
        <w:rPr>
          <w:rFonts w:ascii="Times New Roman" w:hAnsi="Times New Roman" w:cs="Times New Roman"/>
          <w:sz w:val="28"/>
          <w:szCs w:val="28"/>
        </w:rPr>
        <w:t>кту);</w:t>
      </w:r>
    </w:p>
    <w:p w14:paraId="5AF9FB5D" w14:textId="77777777"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залучення кредитних ресурсів, облігаційних позик, інших форм фінансування на зворотній основі;</w:t>
      </w:r>
    </w:p>
    <w:p w14:paraId="432D036A" w14:textId="77777777" w:rsidR="0087104C" w:rsidRPr="005E4019"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6"/>
          <w:szCs w:val="26"/>
        </w:rPr>
      </w:pPr>
      <w:r w:rsidRPr="00876C23">
        <w:rPr>
          <w:rFonts w:ascii="Times New Roman" w:hAnsi="Times New Roman" w:cs="Times New Roman"/>
          <w:sz w:val="28"/>
          <w:szCs w:val="28"/>
        </w:rPr>
        <w:t>фінансування з інших джерел відповідно до діючого законодавства.</w:t>
      </w:r>
    </w:p>
    <w:p w14:paraId="6A27381D" w14:textId="38313DAF" w:rsidR="00EC0750" w:rsidRDefault="0087104C" w:rsidP="0016113B">
      <w:pPr>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З запропонованих </w:t>
      </w:r>
      <w:r w:rsidR="00472F0D">
        <w:rPr>
          <w:rFonts w:ascii="Times New Roman" w:hAnsi="Times New Roman" w:cs="Times New Roman"/>
          <w:sz w:val="28"/>
          <w:szCs w:val="28"/>
          <w:lang w:val="ru-RU"/>
        </w:rPr>
        <w:t>67</w:t>
      </w:r>
      <w:r w:rsidRPr="00876C23">
        <w:rPr>
          <w:rFonts w:ascii="Times New Roman" w:hAnsi="Times New Roman" w:cs="Times New Roman"/>
          <w:sz w:val="28"/>
          <w:szCs w:val="28"/>
          <w:lang w:val="ru-RU"/>
        </w:rPr>
        <w:t xml:space="preserve"> </w:t>
      </w:r>
      <w:r w:rsidRPr="00876C23">
        <w:rPr>
          <w:rFonts w:ascii="Times New Roman" w:hAnsi="Times New Roman" w:cs="Times New Roman"/>
          <w:sz w:val="28"/>
          <w:szCs w:val="28"/>
        </w:rPr>
        <w:t>проєктів, більшість має як мінімум два джерела фінансування. Окрім місцевого бюджету це, переважно очікування надходження коштів від державного та обласного бюджетів, а також – МТД і грантів. Більш детальна інформація щодо джерел фінансування і розподілу проєктів за завданнями наведена нижче.</w:t>
      </w:r>
    </w:p>
    <w:p w14:paraId="5C0B581D" w14:textId="3217CC11" w:rsidR="00876C23" w:rsidRPr="008122D7" w:rsidRDefault="00876C23" w:rsidP="00EC0750">
      <w:pPr>
        <w:pStyle w:val="afa"/>
        <w:keepNext/>
        <w:keepLines/>
        <w:spacing w:after="0"/>
        <w:jc w:val="center"/>
        <w:rPr>
          <w:rFonts w:ascii="Times New Roman" w:hAnsi="Times New Roman" w:cs="Times New Roman"/>
          <w:color w:val="auto"/>
          <w:sz w:val="24"/>
          <w:szCs w:val="24"/>
        </w:rPr>
      </w:pPr>
      <w:r w:rsidRPr="008122D7">
        <w:rPr>
          <w:rFonts w:ascii="Times New Roman" w:hAnsi="Times New Roman" w:cs="Times New Roman"/>
          <w:color w:val="auto"/>
          <w:sz w:val="24"/>
          <w:szCs w:val="24"/>
        </w:rPr>
        <w:t xml:space="preserve">Таблиця </w:t>
      </w:r>
      <w:r w:rsidR="0016113B">
        <w:rPr>
          <w:rFonts w:ascii="Times New Roman" w:hAnsi="Times New Roman" w:cs="Times New Roman"/>
          <w:color w:val="auto"/>
          <w:sz w:val="24"/>
          <w:szCs w:val="24"/>
          <w:lang w:val="ru-RU"/>
        </w:rPr>
        <w:t>1</w:t>
      </w:r>
      <w:r w:rsidR="008122D7" w:rsidRPr="008122D7">
        <w:rPr>
          <w:rFonts w:ascii="Times New Roman" w:hAnsi="Times New Roman" w:cs="Times New Roman"/>
          <w:color w:val="auto"/>
          <w:sz w:val="24"/>
          <w:szCs w:val="24"/>
        </w:rPr>
        <w:t>.</w:t>
      </w:r>
      <w:r w:rsidR="00EC0750" w:rsidRPr="008122D7">
        <w:rPr>
          <w:rFonts w:ascii="Times New Roman" w:hAnsi="Times New Roman" w:cs="Times New Roman"/>
          <w:color w:val="auto"/>
          <w:sz w:val="24"/>
          <w:szCs w:val="24"/>
        </w:rPr>
        <w:t xml:space="preserve"> </w:t>
      </w:r>
      <w:r w:rsidR="002D1A12">
        <w:rPr>
          <w:rFonts w:ascii="Times New Roman" w:hAnsi="Times New Roman" w:cs="Times New Roman"/>
          <w:color w:val="auto"/>
          <w:sz w:val="24"/>
          <w:szCs w:val="24"/>
        </w:rPr>
        <w:t xml:space="preserve"> Кількість та вартість проє</w:t>
      </w:r>
      <w:r w:rsidRPr="008122D7">
        <w:rPr>
          <w:rFonts w:ascii="Times New Roman" w:hAnsi="Times New Roman" w:cs="Times New Roman"/>
          <w:color w:val="auto"/>
          <w:sz w:val="24"/>
          <w:szCs w:val="24"/>
        </w:rPr>
        <w:t>ктів у розрізі завдань Стратегії</w:t>
      </w:r>
    </w:p>
    <w:p w14:paraId="4CBFC5FF" w14:textId="77777777" w:rsidR="00876C23" w:rsidRPr="00876C23" w:rsidRDefault="00876C23" w:rsidP="00EC0750">
      <w:pPr>
        <w:spacing w:after="0" w:line="240" w:lineRule="auto"/>
      </w:pPr>
    </w:p>
    <w:tbl>
      <w:tblPr>
        <w:tblW w:w="5000" w:type="pct"/>
        <w:tblCellMar>
          <w:left w:w="57" w:type="dxa"/>
          <w:right w:w="57" w:type="dxa"/>
        </w:tblCellMar>
        <w:tblLook w:val="04A0" w:firstRow="1" w:lastRow="0" w:firstColumn="1" w:lastColumn="0" w:noHBand="0" w:noVBand="1"/>
      </w:tblPr>
      <w:tblGrid>
        <w:gridCol w:w="5673"/>
        <w:gridCol w:w="2040"/>
        <w:gridCol w:w="2039"/>
      </w:tblGrid>
      <w:tr w:rsidR="00876C23" w:rsidRPr="00684965" w14:paraId="25A1A7E2" w14:textId="77777777" w:rsidTr="0077584A">
        <w:trPr>
          <w:tblHeader/>
        </w:trPr>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3A404B0B" w14:textId="77777777" w:rsidR="00876C23" w:rsidRPr="00876C23" w:rsidRDefault="00876C23" w:rsidP="00EC0750">
            <w:pPr>
              <w:spacing w:after="0" w:line="240" w:lineRule="auto"/>
              <w:jc w:val="center"/>
              <w:rPr>
                <w:rFonts w:ascii="Times New Roman" w:eastAsia="Calibri" w:hAnsi="Times New Roman" w:cs="Times New Roman"/>
                <w:b/>
                <w:sz w:val="24"/>
                <w:szCs w:val="24"/>
              </w:rPr>
            </w:pPr>
            <w:r w:rsidRPr="00876C23">
              <w:rPr>
                <w:rFonts w:ascii="Times New Roman" w:eastAsia="Calibri" w:hAnsi="Times New Roman" w:cs="Times New Roman"/>
                <w:b/>
                <w:sz w:val="24"/>
                <w:szCs w:val="24"/>
              </w:rPr>
              <w:t>Завдання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F8BBE29" w14:textId="77777777" w:rsidR="00876C23" w:rsidRPr="00876C23" w:rsidRDefault="00876C23" w:rsidP="00EC0750">
            <w:pPr>
              <w:spacing w:after="0" w:line="240" w:lineRule="auto"/>
              <w:jc w:val="center"/>
              <w:rPr>
                <w:rFonts w:ascii="Times New Roman" w:eastAsia="Calibri" w:hAnsi="Times New Roman" w:cs="Times New Roman"/>
                <w:b/>
                <w:sz w:val="24"/>
                <w:szCs w:val="24"/>
              </w:rPr>
            </w:pPr>
            <w:r w:rsidRPr="00876C23">
              <w:rPr>
                <w:rFonts w:ascii="Times New Roman" w:eastAsia="Calibri" w:hAnsi="Times New Roman" w:cs="Times New Roman"/>
                <w:b/>
                <w:sz w:val="24"/>
                <w:szCs w:val="24"/>
              </w:rPr>
              <w:t>Кількість проєктів, одиниць</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F0B0A94" w14:textId="77777777" w:rsidR="00876C23" w:rsidRPr="00876C23" w:rsidRDefault="00876C23" w:rsidP="00EC0750">
            <w:pPr>
              <w:spacing w:after="0" w:line="240" w:lineRule="auto"/>
              <w:jc w:val="center"/>
              <w:rPr>
                <w:rFonts w:ascii="Times New Roman" w:eastAsia="Calibri" w:hAnsi="Times New Roman" w:cs="Times New Roman"/>
                <w:b/>
                <w:sz w:val="24"/>
                <w:szCs w:val="24"/>
              </w:rPr>
            </w:pPr>
            <w:r w:rsidRPr="00876C23">
              <w:rPr>
                <w:rFonts w:ascii="Times New Roman" w:eastAsia="Calibri" w:hAnsi="Times New Roman" w:cs="Times New Roman"/>
                <w:b/>
                <w:sz w:val="24"/>
                <w:szCs w:val="24"/>
              </w:rPr>
              <w:t>Вартість проєктів, тис. грн.</w:t>
            </w:r>
          </w:p>
        </w:tc>
      </w:tr>
      <w:tr w:rsidR="00876C23" w:rsidRPr="00684965" w14:paraId="54F9C9C1"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253F4" w14:textId="5088A04E" w:rsidR="00876C23" w:rsidRPr="000057EE" w:rsidRDefault="000057EE" w:rsidP="0049571E">
            <w:pPr>
              <w:spacing w:after="0" w:line="244" w:lineRule="auto"/>
              <w:rPr>
                <w:rFonts w:ascii="Times New Roman" w:hAnsi="Times New Roman" w:cs="Times New Roman"/>
                <w:sz w:val="24"/>
                <w:szCs w:val="24"/>
              </w:rPr>
            </w:pPr>
            <w:r w:rsidRPr="000057EE">
              <w:rPr>
                <w:rFonts w:ascii="Times New Roman" w:eastAsia="Times New Roman" w:hAnsi="Times New Roman" w:cs="Times New Roman"/>
                <w:color w:val="000000"/>
                <w:sz w:val="24"/>
                <w:szCs w:val="24"/>
              </w:rPr>
              <w:t xml:space="preserve">1.1.1. </w:t>
            </w:r>
            <w:r w:rsidRPr="000057EE">
              <w:rPr>
                <w:rFonts w:ascii="Times New Roman" w:hAnsi="Times New Roman"/>
                <w:sz w:val="24"/>
                <w:szCs w:val="24"/>
              </w:rPr>
              <w:t>Формування ефективної системи належного врядування в громаді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BA316" w14:textId="0557A763" w:rsidR="00876C23" w:rsidRPr="008122D7" w:rsidRDefault="00324778" w:rsidP="0049571E">
            <w:pPr>
              <w:spacing w:after="0" w:line="244" w:lineRule="auto"/>
              <w:jc w:val="right"/>
              <w:rPr>
                <w:rFonts w:ascii="Times New Roman" w:hAnsi="Times New Roman" w:cs="Times New Roman"/>
                <w:sz w:val="24"/>
                <w:szCs w:val="24"/>
              </w:rPr>
            </w:pPr>
            <w:r w:rsidRPr="008122D7">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C6EF7" w14:textId="0EBD2EC0" w:rsidR="00876C23" w:rsidRPr="004C6CA9" w:rsidRDefault="00324778" w:rsidP="0049571E">
            <w:pPr>
              <w:spacing w:after="0"/>
              <w:jc w:val="right"/>
              <w:rPr>
                <w:rFonts w:ascii="Times New Roman" w:hAnsi="Times New Roman" w:cs="Times New Roman"/>
                <w:sz w:val="24"/>
                <w:szCs w:val="24"/>
              </w:rPr>
            </w:pPr>
            <w:r w:rsidRPr="004C6CA9">
              <w:rPr>
                <w:rFonts w:ascii="Times New Roman" w:hAnsi="Times New Roman"/>
                <w:color w:val="000000"/>
                <w:sz w:val="24"/>
                <w:szCs w:val="24"/>
                <w:lang w:eastAsia="it-IT"/>
              </w:rPr>
              <w:t>900,0</w:t>
            </w:r>
          </w:p>
        </w:tc>
      </w:tr>
      <w:tr w:rsidR="00876C23" w:rsidRPr="00684965" w14:paraId="0B5B918F"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DCAA8" w14:textId="2FC5A5E9" w:rsidR="00876C23" w:rsidRPr="004C6CA9" w:rsidRDefault="00324778" w:rsidP="0049571E">
            <w:pPr>
              <w:spacing w:after="0" w:line="244" w:lineRule="auto"/>
              <w:rPr>
                <w:rFonts w:ascii="Times New Roman" w:hAnsi="Times New Roman" w:cs="Times New Roman"/>
                <w:sz w:val="24"/>
                <w:szCs w:val="24"/>
              </w:rPr>
            </w:pPr>
            <w:r w:rsidRPr="004C6CA9">
              <w:rPr>
                <w:rFonts w:ascii="Times New Roman" w:hAnsi="Times New Roman" w:cs="Times New Roman"/>
                <w:sz w:val="24"/>
                <w:szCs w:val="24"/>
              </w:rPr>
              <w:t xml:space="preserve">1.1.2  </w:t>
            </w:r>
            <w:r w:rsidRPr="004C6CA9">
              <w:rPr>
                <w:rFonts w:ascii="Times New Roman" w:hAnsi="Times New Roman"/>
                <w:sz w:val="24"/>
                <w:szCs w:val="24"/>
              </w:rPr>
              <w:t>Запровадження нових цифрових методів в системі муніципального управління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1444D4" w14:textId="4C7AA0CE" w:rsidR="00876C23" w:rsidRPr="004C6CA9" w:rsidRDefault="00324778"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162E4" w14:textId="09492F10" w:rsidR="00876C23" w:rsidRPr="004C6CA9" w:rsidRDefault="00324778" w:rsidP="0049571E">
            <w:pPr>
              <w:spacing w:after="0"/>
              <w:jc w:val="right"/>
              <w:rPr>
                <w:rFonts w:ascii="Times New Roman" w:hAnsi="Times New Roman" w:cs="Times New Roman"/>
                <w:sz w:val="24"/>
                <w:szCs w:val="24"/>
              </w:rPr>
            </w:pPr>
            <w:r w:rsidRPr="004C6CA9">
              <w:rPr>
                <w:rFonts w:ascii="Times New Roman" w:hAnsi="Times New Roman" w:cs="Times New Roman"/>
                <w:color w:val="000000"/>
                <w:sz w:val="24"/>
                <w:szCs w:val="24"/>
              </w:rPr>
              <w:t>1525,0</w:t>
            </w:r>
          </w:p>
        </w:tc>
      </w:tr>
      <w:tr w:rsidR="00324778" w:rsidRPr="00684965" w14:paraId="2C6FB233"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61F03" w14:textId="54141D47" w:rsidR="00324778" w:rsidRPr="004C6CA9" w:rsidRDefault="00324778" w:rsidP="0049571E">
            <w:pPr>
              <w:spacing w:after="0" w:line="244" w:lineRule="auto"/>
              <w:rPr>
                <w:rFonts w:ascii="Times New Roman" w:hAnsi="Times New Roman" w:cs="Times New Roman"/>
                <w:sz w:val="24"/>
                <w:szCs w:val="24"/>
              </w:rPr>
            </w:pPr>
            <w:r w:rsidRPr="004C6CA9">
              <w:rPr>
                <w:rFonts w:ascii="Times New Roman" w:hAnsi="Times New Roman" w:cs="Times New Roman"/>
                <w:sz w:val="24"/>
                <w:szCs w:val="24"/>
              </w:rPr>
              <w:t xml:space="preserve">1.1.3. </w:t>
            </w:r>
            <w:r w:rsidRPr="004C6CA9">
              <w:rPr>
                <w:rFonts w:ascii="Times New Roman" w:hAnsi="Times New Roman"/>
                <w:sz w:val="24"/>
                <w:szCs w:val="24"/>
              </w:rPr>
              <w:t>Забезпечення належного  доступу громадян до адміністративних послуг на всій території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07900" w14:textId="16CA92D5" w:rsidR="00324778" w:rsidRPr="004C6CA9" w:rsidRDefault="00324778"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ED6B4" w14:textId="7F77176C" w:rsidR="00324778" w:rsidRPr="004C6CA9" w:rsidRDefault="00324778" w:rsidP="0049571E">
            <w:pPr>
              <w:spacing w:after="0"/>
              <w:jc w:val="right"/>
              <w:rPr>
                <w:rFonts w:ascii="Times New Roman" w:hAnsi="Times New Roman" w:cs="Times New Roman"/>
                <w:color w:val="000000"/>
                <w:sz w:val="24"/>
                <w:szCs w:val="24"/>
              </w:rPr>
            </w:pPr>
            <w:r w:rsidRPr="004C6CA9">
              <w:rPr>
                <w:rFonts w:ascii="Times New Roman" w:hAnsi="Times New Roman" w:cs="Times New Roman"/>
                <w:color w:val="000000"/>
                <w:sz w:val="24"/>
                <w:szCs w:val="24"/>
              </w:rPr>
              <w:t>5852,0</w:t>
            </w:r>
          </w:p>
        </w:tc>
      </w:tr>
      <w:tr w:rsidR="00324778" w:rsidRPr="00684965" w14:paraId="3682D06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CEDBE" w14:textId="103CE697" w:rsidR="00324778" w:rsidRPr="004C6CA9" w:rsidRDefault="00324778" w:rsidP="0049571E">
            <w:pPr>
              <w:spacing w:after="0" w:line="244" w:lineRule="auto"/>
              <w:rPr>
                <w:rFonts w:ascii="Times New Roman" w:hAnsi="Times New Roman" w:cs="Times New Roman"/>
                <w:sz w:val="24"/>
                <w:szCs w:val="24"/>
              </w:rPr>
            </w:pPr>
            <w:r w:rsidRPr="004C6CA9">
              <w:rPr>
                <w:rFonts w:ascii="Times New Roman" w:hAnsi="Times New Roman"/>
                <w:sz w:val="24"/>
                <w:szCs w:val="24"/>
              </w:rPr>
              <w:t>1.1.4. Розширення участі мешканців громади в прийнятті рішень, розвиток самореалізації молоді (дорадчі ради, громадський бюджет, тощо)</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95B73" w14:textId="07E87E50" w:rsidR="00324778" w:rsidRPr="004C6CA9" w:rsidRDefault="005307A8"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64B48" w14:textId="6F0758D9" w:rsidR="00324778" w:rsidRPr="004C6CA9" w:rsidRDefault="005307A8" w:rsidP="0049571E">
            <w:pPr>
              <w:spacing w:after="0"/>
              <w:jc w:val="right"/>
              <w:rPr>
                <w:rFonts w:ascii="Times New Roman" w:hAnsi="Times New Roman" w:cs="Times New Roman"/>
                <w:color w:val="000000"/>
                <w:sz w:val="24"/>
                <w:szCs w:val="24"/>
              </w:rPr>
            </w:pPr>
            <w:r w:rsidRPr="004C6CA9">
              <w:rPr>
                <w:rFonts w:ascii="Times New Roman" w:hAnsi="Times New Roman"/>
                <w:color w:val="000000"/>
                <w:sz w:val="24"/>
                <w:szCs w:val="24"/>
                <w:lang w:eastAsia="it-IT"/>
              </w:rPr>
              <w:t>75,0</w:t>
            </w:r>
          </w:p>
        </w:tc>
      </w:tr>
      <w:tr w:rsidR="005307A8" w:rsidRPr="00684965" w14:paraId="336F021E"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F4F66" w14:textId="0ED017FE" w:rsidR="005307A8" w:rsidRPr="004C6CA9" w:rsidRDefault="005307A8" w:rsidP="0049571E">
            <w:pPr>
              <w:spacing w:after="0" w:line="244" w:lineRule="auto"/>
              <w:rPr>
                <w:rFonts w:ascii="Times New Roman" w:hAnsi="Times New Roman"/>
                <w:sz w:val="24"/>
                <w:szCs w:val="24"/>
              </w:rPr>
            </w:pPr>
            <w:r w:rsidRPr="004C6CA9">
              <w:rPr>
                <w:rFonts w:ascii="Times New Roman" w:hAnsi="Times New Roman"/>
                <w:sz w:val="24"/>
                <w:szCs w:val="24"/>
              </w:rPr>
              <w:t>1.1.5. Розвиток міжмуніципальної співпраці і співпраці з міжнародними партнерами для підвищення ефективності вирішення проблем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5A39D" w14:textId="0900BEEE" w:rsidR="005307A8" w:rsidRPr="004C6CA9" w:rsidRDefault="005307A8"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2BAA5" w14:textId="1CA1DF50" w:rsidR="005307A8" w:rsidRPr="004C6CA9" w:rsidRDefault="005307A8" w:rsidP="0049571E">
            <w:pPr>
              <w:spacing w:after="0"/>
              <w:jc w:val="right"/>
              <w:rPr>
                <w:rFonts w:ascii="Times New Roman" w:hAnsi="Times New Roman"/>
                <w:color w:val="000000"/>
                <w:sz w:val="24"/>
                <w:szCs w:val="24"/>
                <w:lang w:eastAsia="it-IT"/>
              </w:rPr>
            </w:pPr>
            <w:r w:rsidRPr="004C6CA9">
              <w:rPr>
                <w:rFonts w:ascii="Times New Roman" w:hAnsi="Times New Roman"/>
                <w:color w:val="000000"/>
                <w:sz w:val="24"/>
                <w:szCs w:val="24"/>
                <w:lang w:eastAsia="it-IT"/>
              </w:rPr>
              <w:t>20,0</w:t>
            </w:r>
          </w:p>
        </w:tc>
      </w:tr>
      <w:tr w:rsidR="00876C23" w:rsidRPr="00684965" w14:paraId="6DE46BB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EBCE6D" w14:textId="0C5A4738" w:rsidR="00876C23" w:rsidRPr="00C42579" w:rsidRDefault="00876C23" w:rsidP="008432BF">
            <w:pPr>
              <w:spacing w:after="0" w:line="244" w:lineRule="auto"/>
              <w:rPr>
                <w:rFonts w:ascii="Times New Roman" w:hAnsi="Times New Roman" w:cs="Times New Roman"/>
                <w:b/>
                <w:i/>
                <w:sz w:val="24"/>
                <w:szCs w:val="24"/>
              </w:rPr>
            </w:pPr>
            <w:r w:rsidRPr="00C42579">
              <w:rPr>
                <w:rFonts w:ascii="Times New Roman" w:hAnsi="Times New Roman" w:cs="Times New Roman"/>
                <w:b/>
                <w:i/>
                <w:sz w:val="24"/>
                <w:szCs w:val="24"/>
              </w:rPr>
              <w:t>Всього завдан</w:t>
            </w:r>
            <w:r w:rsidR="00FC0B30"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першої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AFD45" w14:textId="64261562" w:rsidR="00876C23" w:rsidRPr="00C42579" w:rsidRDefault="004C6CA9" w:rsidP="0049571E">
            <w:pPr>
              <w:spacing w:after="0" w:line="244" w:lineRule="auto"/>
              <w:jc w:val="right"/>
              <w:rPr>
                <w:rFonts w:ascii="Times New Roman" w:hAnsi="Times New Roman" w:cs="Times New Roman"/>
                <w:b/>
                <w:i/>
                <w:sz w:val="24"/>
                <w:szCs w:val="24"/>
                <w:lang w:val="ru-RU"/>
              </w:rPr>
            </w:pPr>
            <w:r w:rsidRPr="00C42579">
              <w:rPr>
                <w:rFonts w:ascii="Times New Roman" w:hAnsi="Times New Roman" w:cs="Times New Roman"/>
                <w:b/>
                <w:i/>
                <w:sz w:val="24"/>
                <w:szCs w:val="24"/>
                <w:lang w:val="ru-RU"/>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31975" w14:textId="240F30E3" w:rsidR="00876C23" w:rsidRPr="00C42579" w:rsidRDefault="004C6CA9"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8372,0</w:t>
            </w:r>
          </w:p>
        </w:tc>
      </w:tr>
      <w:tr w:rsidR="00876C23" w:rsidRPr="00684965" w14:paraId="05C5091D"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5B0AF" w14:textId="0CAC766F" w:rsidR="00876C23" w:rsidRPr="004C6CA9" w:rsidRDefault="004C6CA9" w:rsidP="0049571E">
            <w:pPr>
              <w:spacing w:after="0" w:line="244" w:lineRule="auto"/>
              <w:rPr>
                <w:rFonts w:ascii="Times New Roman" w:hAnsi="Times New Roman" w:cs="Times New Roman"/>
                <w:sz w:val="24"/>
                <w:szCs w:val="24"/>
              </w:rPr>
            </w:pPr>
            <w:r w:rsidRPr="004C6CA9">
              <w:rPr>
                <w:rFonts w:ascii="Times New Roman" w:hAnsi="Times New Roman"/>
                <w:sz w:val="24"/>
                <w:szCs w:val="24"/>
              </w:rPr>
              <w:t>1.2.1. Забезпечення достатнього рівня громадського порядку та безпеки мешканців і територій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81BFD" w14:textId="6AD2F386" w:rsidR="00876C23" w:rsidRPr="004C6CA9" w:rsidRDefault="004C6CA9"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6A0D5" w14:textId="39D54FF8" w:rsidR="00876C23" w:rsidRPr="004C6CA9" w:rsidRDefault="004C6CA9"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color w:val="000000"/>
                <w:sz w:val="24"/>
                <w:szCs w:val="24"/>
              </w:rPr>
              <w:t>45920,0</w:t>
            </w:r>
          </w:p>
        </w:tc>
      </w:tr>
      <w:tr w:rsidR="00876C23" w:rsidRPr="00684965" w14:paraId="783FF32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FB4911" w14:textId="2ED67C89" w:rsidR="00876C23" w:rsidRPr="004C6CA9" w:rsidRDefault="004C6CA9" w:rsidP="0049571E">
            <w:pPr>
              <w:spacing w:after="0" w:line="244" w:lineRule="auto"/>
              <w:rPr>
                <w:rFonts w:ascii="Times New Roman" w:hAnsi="Times New Roman" w:cs="Times New Roman"/>
                <w:sz w:val="24"/>
                <w:szCs w:val="24"/>
              </w:rPr>
            </w:pPr>
            <w:r w:rsidRPr="004C6CA9">
              <w:rPr>
                <w:rFonts w:ascii="Times New Roman" w:hAnsi="Times New Roman"/>
                <w:sz w:val="24"/>
                <w:szCs w:val="24"/>
                <w:lang w:eastAsia="it-IT"/>
              </w:rPr>
              <w:t>1.2.2.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EFF79" w14:textId="740F0E2B" w:rsidR="00876C23" w:rsidRPr="004C6CA9" w:rsidRDefault="004C6CA9"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B86D1" w14:textId="009F83B5" w:rsidR="00876C23" w:rsidRPr="004C6CA9" w:rsidRDefault="004C6CA9" w:rsidP="0049571E">
            <w:pPr>
              <w:spacing w:after="0" w:line="244" w:lineRule="auto"/>
              <w:jc w:val="right"/>
              <w:rPr>
                <w:rFonts w:ascii="Times New Roman" w:hAnsi="Times New Roman" w:cs="Times New Roman"/>
                <w:sz w:val="24"/>
                <w:szCs w:val="24"/>
              </w:rPr>
            </w:pPr>
            <w:r w:rsidRPr="004C6CA9">
              <w:rPr>
                <w:rFonts w:ascii="Times New Roman" w:hAnsi="Times New Roman" w:cs="Times New Roman"/>
                <w:color w:val="000000"/>
                <w:sz w:val="24"/>
                <w:szCs w:val="24"/>
              </w:rPr>
              <w:t>36133,0</w:t>
            </w:r>
          </w:p>
        </w:tc>
      </w:tr>
      <w:tr w:rsidR="00876C23" w:rsidRPr="00684965" w14:paraId="2CD68FB2"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607A09" w14:textId="511E240F" w:rsidR="00876C23" w:rsidRPr="00C42579" w:rsidRDefault="00876C23" w:rsidP="008432BF">
            <w:pPr>
              <w:spacing w:after="0" w:line="244" w:lineRule="auto"/>
              <w:rPr>
                <w:rFonts w:ascii="Times New Roman" w:hAnsi="Times New Roman" w:cs="Times New Roman"/>
                <w:b/>
                <w:i/>
                <w:sz w:val="24"/>
                <w:szCs w:val="24"/>
              </w:rPr>
            </w:pPr>
            <w:r w:rsidRPr="00C42579">
              <w:rPr>
                <w:rFonts w:ascii="Times New Roman" w:hAnsi="Times New Roman" w:cs="Times New Roman"/>
                <w:b/>
                <w:i/>
                <w:sz w:val="24"/>
                <w:szCs w:val="24"/>
              </w:rPr>
              <w:t>Всього завдан</w:t>
            </w:r>
            <w:r w:rsidR="008432BF"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другої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674C6" w14:textId="028C6271" w:rsidR="00876C23" w:rsidRPr="00C42579" w:rsidRDefault="004C6CA9"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AB10A" w14:textId="5EA9388E" w:rsidR="00876C23" w:rsidRPr="00C42579" w:rsidRDefault="004C6CA9"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82053,0</w:t>
            </w:r>
          </w:p>
        </w:tc>
      </w:tr>
      <w:tr w:rsidR="00FA1FDC" w:rsidRPr="00684965" w14:paraId="60416136"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2CDC8B" w14:textId="4B2F80CB" w:rsidR="00FA1FDC" w:rsidRPr="00FC0B30" w:rsidRDefault="00FA1FDC" w:rsidP="0049571E">
            <w:pPr>
              <w:spacing w:after="0" w:line="244" w:lineRule="auto"/>
              <w:rPr>
                <w:rFonts w:ascii="Times New Roman" w:hAnsi="Times New Roman" w:cs="Times New Roman"/>
                <w:sz w:val="24"/>
                <w:szCs w:val="24"/>
              </w:rPr>
            </w:pPr>
            <w:r w:rsidRPr="00FC0B30">
              <w:rPr>
                <w:rFonts w:ascii="Times New Roman" w:hAnsi="Times New Roman"/>
                <w:sz w:val="24"/>
                <w:szCs w:val="24"/>
              </w:rPr>
              <w:t xml:space="preserve">1.3.1. </w:t>
            </w:r>
            <w:r w:rsidRPr="00FC0B30">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1364589119"/>
              </w:sdtPr>
              <w:sdtContent/>
            </w:sdt>
            <w:sdt>
              <w:sdtPr>
                <w:rPr>
                  <w:rFonts w:ascii="Times New Roman" w:hAnsi="Times New Roman" w:cs="Times New Roman"/>
                  <w:sz w:val="24"/>
                  <w:szCs w:val="24"/>
                </w:rPr>
                <w:tag w:val="goog_rdk_5"/>
                <w:id w:val="-101583468"/>
              </w:sdtPr>
              <w:sdtContent/>
            </w:sdt>
            <w:r w:rsidRPr="00FC0B30">
              <w:rPr>
                <w:rFonts w:ascii="Times New Roman" w:hAnsi="Times New Roman" w:cs="Times New Roman"/>
                <w:sz w:val="24"/>
                <w:szCs w:val="24"/>
              </w:rPr>
              <w:t>транспорту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157FBD" w14:textId="40BBBCB8" w:rsidR="00FA1FDC" w:rsidRPr="00FC0B30" w:rsidRDefault="00FA1FDC" w:rsidP="0049571E">
            <w:pPr>
              <w:spacing w:after="0" w:line="244" w:lineRule="auto"/>
              <w:jc w:val="right"/>
              <w:rPr>
                <w:rFonts w:ascii="Times New Roman" w:hAnsi="Times New Roman" w:cs="Times New Roman"/>
                <w:sz w:val="24"/>
                <w:szCs w:val="24"/>
                <w:lang w:val="ru-RU"/>
              </w:rPr>
            </w:pPr>
            <w:r w:rsidRPr="00FC0B30">
              <w:rPr>
                <w:rFonts w:ascii="Times New Roman" w:hAnsi="Times New Roman" w:cs="Times New Roman"/>
                <w:sz w:val="24"/>
                <w:szCs w:val="24"/>
                <w:lang w:val="ru-RU"/>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D234D4" w14:textId="7D43B5C2" w:rsidR="00FA1FDC" w:rsidRPr="00FC0B30" w:rsidRDefault="00FA1FDC" w:rsidP="0049571E">
            <w:pPr>
              <w:spacing w:after="0" w:line="244" w:lineRule="auto"/>
              <w:jc w:val="right"/>
              <w:rPr>
                <w:rFonts w:ascii="Times New Roman" w:hAnsi="Times New Roman" w:cs="Times New Roman"/>
                <w:sz w:val="24"/>
                <w:szCs w:val="24"/>
              </w:rPr>
            </w:pPr>
            <w:r w:rsidRPr="00FC0B30">
              <w:rPr>
                <w:rFonts w:ascii="Times New Roman" w:hAnsi="Times New Roman"/>
                <w:color w:val="000000"/>
                <w:sz w:val="24"/>
                <w:szCs w:val="24"/>
                <w:lang w:eastAsia="it-IT"/>
              </w:rPr>
              <w:t>1500,0</w:t>
            </w:r>
          </w:p>
        </w:tc>
      </w:tr>
      <w:tr w:rsidR="00FA1FDC" w:rsidRPr="00684965" w14:paraId="0F7B6C42"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4FDD6D" w14:textId="31E6E9DD" w:rsidR="00FA1FDC" w:rsidRPr="00FC0B30" w:rsidRDefault="00FA1FDC" w:rsidP="0049571E">
            <w:pPr>
              <w:spacing w:after="0" w:line="244" w:lineRule="auto"/>
              <w:rPr>
                <w:rFonts w:ascii="Times New Roman" w:hAnsi="Times New Roman"/>
                <w:sz w:val="24"/>
                <w:szCs w:val="24"/>
              </w:rPr>
            </w:pPr>
            <w:r w:rsidRPr="00FC0B30">
              <w:rPr>
                <w:rFonts w:ascii="Times New Roman" w:hAnsi="Times New Roman"/>
                <w:sz w:val="24"/>
                <w:szCs w:val="24"/>
              </w:rPr>
              <w:t>1.3.2.</w:t>
            </w:r>
            <w:r w:rsidRPr="00FC0B30">
              <w:rPr>
                <w:rFonts w:ascii="Times New Roman" w:hAnsi="Times New Roman"/>
                <w:spacing w:val="-5"/>
                <w:sz w:val="24"/>
                <w:szCs w:val="24"/>
              </w:rPr>
              <w:t xml:space="preserve"> </w:t>
            </w:r>
            <w:r w:rsidRPr="00FC0B30">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570926544"/>
              </w:sdtPr>
              <w:sdtContent/>
            </w:sdt>
            <w:sdt>
              <w:sdtPr>
                <w:rPr>
                  <w:rFonts w:ascii="Times New Roman" w:hAnsi="Times New Roman" w:cs="Times New Roman"/>
                  <w:sz w:val="24"/>
                  <w:szCs w:val="24"/>
                </w:rPr>
                <w:tag w:val="goog_rdk_7"/>
                <w:id w:val="-910226721"/>
              </w:sdtPr>
              <w:sdtContent/>
            </w:sdt>
            <w:r w:rsidRPr="00FC0B30">
              <w:rPr>
                <w:rFonts w:ascii="Times New Roman" w:hAnsi="Times New Roman" w:cs="Times New Roman"/>
                <w:sz w:val="24"/>
                <w:szCs w:val="24"/>
              </w:rPr>
              <w:t>інфраструктури населених пунктів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EE87F2" w14:textId="224B97D4" w:rsidR="00FA1FDC" w:rsidRPr="00FC0B30" w:rsidRDefault="00FA1FDC" w:rsidP="0049571E">
            <w:pPr>
              <w:spacing w:after="0" w:line="244" w:lineRule="auto"/>
              <w:jc w:val="right"/>
              <w:rPr>
                <w:rFonts w:ascii="Times New Roman" w:hAnsi="Times New Roman" w:cs="Times New Roman"/>
                <w:sz w:val="24"/>
                <w:szCs w:val="24"/>
                <w:lang w:val="ru-RU"/>
              </w:rPr>
            </w:pPr>
            <w:r w:rsidRPr="00FC0B30">
              <w:rPr>
                <w:rFonts w:ascii="Times New Roman" w:hAnsi="Times New Roman" w:cs="Times New Roman"/>
                <w:sz w:val="24"/>
                <w:szCs w:val="24"/>
                <w:lang w:val="ru-RU"/>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E23796" w14:textId="490C6027" w:rsidR="00FA1FDC" w:rsidRPr="00FC0B30" w:rsidRDefault="00FA1FDC" w:rsidP="0049571E">
            <w:pPr>
              <w:spacing w:after="0" w:line="244" w:lineRule="auto"/>
              <w:jc w:val="right"/>
              <w:rPr>
                <w:rFonts w:ascii="Times New Roman" w:hAnsi="Times New Roman"/>
                <w:color w:val="000000"/>
                <w:sz w:val="24"/>
                <w:szCs w:val="24"/>
                <w:lang w:eastAsia="it-IT"/>
              </w:rPr>
            </w:pPr>
            <w:r w:rsidRPr="00FC0B30">
              <w:rPr>
                <w:rFonts w:ascii="Times New Roman" w:hAnsi="Times New Roman" w:cs="Times New Roman"/>
                <w:color w:val="000000"/>
                <w:sz w:val="24"/>
                <w:szCs w:val="24"/>
              </w:rPr>
              <w:t>90200,0</w:t>
            </w:r>
          </w:p>
        </w:tc>
      </w:tr>
      <w:tr w:rsidR="00FA1FDC" w:rsidRPr="00684965" w14:paraId="19B9E58C"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0669A7" w14:textId="62B42219" w:rsidR="00FA1FDC" w:rsidRPr="00FC0B30" w:rsidRDefault="00FA1FDC" w:rsidP="0049571E">
            <w:pPr>
              <w:spacing w:after="0" w:line="244" w:lineRule="auto"/>
              <w:rPr>
                <w:rFonts w:ascii="Times New Roman" w:hAnsi="Times New Roman"/>
                <w:sz w:val="24"/>
                <w:szCs w:val="24"/>
              </w:rPr>
            </w:pPr>
            <w:r w:rsidRPr="00FC0B30">
              <w:rPr>
                <w:rFonts w:ascii="Times New Roman" w:eastAsia="Times New Roman" w:hAnsi="Times New Roman" w:cs="Times New Roman"/>
                <w:color w:val="000000"/>
                <w:sz w:val="24"/>
                <w:szCs w:val="24"/>
                <w:lang w:eastAsia="ru-RU"/>
              </w:rPr>
              <w:t xml:space="preserve">1.3.3. </w:t>
            </w:r>
            <w:r w:rsidRPr="00FC0B30">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391087676"/>
              </w:sdtPr>
              <w:sdtContent/>
            </w:sdt>
            <w:sdt>
              <w:sdtPr>
                <w:rPr>
                  <w:rFonts w:ascii="Times New Roman" w:hAnsi="Times New Roman" w:cs="Times New Roman"/>
                  <w:sz w:val="24"/>
                  <w:szCs w:val="24"/>
                </w:rPr>
                <w:tag w:val="goog_rdk_13"/>
                <w:id w:val="-116995810"/>
              </w:sdtPr>
              <w:sdtContent/>
            </w:sdt>
            <w:r w:rsidRPr="00FC0B30">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63244338"/>
              </w:sdtPr>
              <w:sdtContent/>
            </w:sdt>
            <w:sdt>
              <w:sdtPr>
                <w:rPr>
                  <w:rFonts w:ascii="Times New Roman" w:hAnsi="Times New Roman" w:cs="Times New Roman"/>
                  <w:sz w:val="24"/>
                  <w:szCs w:val="24"/>
                </w:rPr>
                <w:tag w:val="goog_rdk_15"/>
                <w:id w:val="884526596"/>
              </w:sdtPr>
              <w:sdtContent/>
            </w:sdt>
            <w:r w:rsidRPr="00FC0B30">
              <w:rPr>
                <w:rFonts w:ascii="Times New Roman" w:hAnsi="Times New Roman" w:cs="Times New Roman"/>
                <w:sz w:val="24"/>
                <w:szCs w:val="24"/>
              </w:rPr>
              <w:t>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1010C0" w14:textId="7F652DB1" w:rsidR="00FA1FDC" w:rsidRPr="00FC0B30" w:rsidRDefault="00FA1FDC" w:rsidP="0049571E">
            <w:pPr>
              <w:spacing w:after="0" w:line="244" w:lineRule="auto"/>
              <w:jc w:val="right"/>
              <w:rPr>
                <w:rFonts w:ascii="Times New Roman" w:hAnsi="Times New Roman" w:cs="Times New Roman"/>
                <w:sz w:val="24"/>
                <w:szCs w:val="24"/>
              </w:rPr>
            </w:pPr>
            <w:r w:rsidRPr="00FC0B30">
              <w:rPr>
                <w:rFonts w:ascii="Times New Roman" w:hAnsi="Times New Roman" w:cs="Times New Roman"/>
                <w:sz w:val="24"/>
                <w:szCs w:val="24"/>
              </w:rPr>
              <w:t>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F4A80" w14:textId="1B0DE70A" w:rsidR="00FA1FDC" w:rsidRPr="00FC0B30" w:rsidRDefault="00FA1FDC" w:rsidP="0049571E">
            <w:pPr>
              <w:spacing w:after="0" w:line="244" w:lineRule="auto"/>
              <w:jc w:val="right"/>
              <w:rPr>
                <w:rFonts w:ascii="Times New Roman" w:hAnsi="Times New Roman" w:cs="Times New Roman"/>
                <w:color w:val="000000"/>
                <w:sz w:val="24"/>
                <w:szCs w:val="24"/>
              </w:rPr>
            </w:pPr>
            <w:r w:rsidRPr="00FC0B30">
              <w:rPr>
                <w:rFonts w:ascii="Times New Roman" w:hAnsi="Times New Roman" w:cs="Times New Roman"/>
                <w:color w:val="000000"/>
                <w:sz w:val="24"/>
                <w:szCs w:val="24"/>
              </w:rPr>
              <w:t>13400,0</w:t>
            </w:r>
          </w:p>
        </w:tc>
      </w:tr>
      <w:tr w:rsidR="00FA1FDC" w:rsidRPr="00684965" w14:paraId="0842C9C9"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E244F" w14:textId="6CCE38DB" w:rsidR="00FA1FDC" w:rsidRPr="00FC0B30" w:rsidRDefault="00FA1FDC" w:rsidP="0049571E">
            <w:pPr>
              <w:spacing w:after="0" w:line="244" w:lineRule="auto"/>
              <w:rPr>
                <w:rFonts w:ascii="Times New Roman" w:eastAsia="Times New Roman" w:hAnsi="Times New Roman" w:cs="Times New Roman"/>
                <w:color w:val="000000"/>
                <w:sz w:val="24"/>
                <w:szCs w:val="24"/>
                <w:lang w:eastAsia="ru-RU"/>
              </w:rPr>
            </w:pPr>
            <w:r w:rsidRPr="00FC0B30">
              <w:rPr>
                <w:rFonts w:ascii="Times New Roman" w:hAnsi="Times New Roman" w:cs="Times New Roman"/>
                <w:sz w:val="24"/>
                <w:szCs w:val="24"/>
              </w:rPr>
              <w:t>1.3.</w:t>
            </w:r>
            <w:r w:rsidRPr="00FC0B30">
              <w:rPr>
                <w:rFonts w:ascii="Times New Roman" w:hAnsi="Times New Roman" w:cs="Times New Roman"/>
                <w:sz w:val="24"/>
                <w:szCs w:val="24"/>
                <w:lang w:val="ru-RU"/>
              </w:rPr>
              <w:t>4</w:t>
            </w:r>
            <w:r w:rsidRPr="00FC0B30">
              <w:rPr>
                <w:rFonts w:ascii="Times New Roman" w:hAnsi="Times New Roman" w:cs="Times New Roman"/>
                <w:sz w:val="24"/>
                <w:szCs w:val="24"/>
              </w:rPr>
              <w:t>.</w:t>
            </w:r>
            <w:r w:rsidRPr="00FC0B30">
              <w:rPr>
                <w:rFonts w:ascii="Times New Roman" w:hAnsi="Times New Roman" w:cs="Times New Roman"/>
                <w:sz w:val="24"/>
                <w:szCs w:val="24"/>
                <w:lang w:val="ru-RU"/>
              </w:rPr>
              <w:t xml:space="preserve"> </w:t>
            </w:r>
            <w:r w:rsidRPr="00FC0B30">
              <w:rPr>
                <w:rFonts w:ascii="Times New Roman" w:hAnsi="Times New Roman" w:cs="Times New Roman"/>
                <w:sz w:val="24"/>
                <w:szCs w:val="24"/>
                <w:lang w:val="en-US"/>
              </w:rPr>
              <w:t>C</w:t>
            </w:r>
            <w:r w:rsidRPr="00FC0B30">
              <w:rPr>
                <w:rFonts w:ascii="Times New Roman" w:hAnsi="Times New Roman" w:cs="Times New Roman"/>
                <w:sz w:val="24"/>
                <w:szCs w:val="24"/>
              </w:rPr>
              <w:t xml:space="preserve">творення економічно-спроможної мережі </w:t>
            </w:r>
            <w:r w:rsidRPr="00FC0B30">
              <w:rPr>
                <w:rFonts w:ascii="Times New Roman" w:hAnsi="Times New Roman" w:cs="Times New Roman"/>
                <w:sz w:val="24"/>
                <w:szCs w:val="24"/>
              </w:rPr>
              <w:lastRenderedPageBreak/>
              <w:t>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33C177" w14:textId="5F7D5EC0" w:rsidR="00FA1FDC" w:rsidRPr="00FC0B30" w:rsidRDefault="00FA1FDC" w:rsidP="0049571E">
            <w:pPr>
              <w:spacing w:after="0" w:line="244" w:lineRule="auto"/>
              <w:jc w:val="right"/>
              <w:rPr>
                <w:rFonts w:ascii="Times New Roman" w:hAnsi="Times New Roman" w:cs="Times New Roman"/>
                <w:sz w:val="24"/>
                <w:szCs w:val="24"/>
              </w:rPr>
            </w:pPr>
            <w:r w:rsidRPr="00FC0B30">
              <w:rPr>
                <w:rFonts w:ascii="Times New Roman" w:hAnsi="Times New Roman" w:cs="Times New Roman"/>
                <w:sz w:val="24"/>
                <w:szCs w:val="24"/>
              </w:rPr>
              <w:lastRenderedPageBreak/>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91D91C" w14:textId="67A8D65F" w:rsidR="00FA1FDC" w:rsidRPr="00FC0B30" w:rsidRDefault="00FA1FDC" w:rsidP="0049571E">
            <w:pPr>
              <w:spacing w:after="0" w:line="244" w:lineRule="auto"/>
              <w:jc w:val="right"/>
              <w:rPr>
                <w:rFonts w:ascii="Times New Roman" w:hAnsi="Times New Roman" w:cs="Times New Roman"/>
                <w:color w:val="000000"/>
                <w:sz w:val="24"/>
                <w:szCs w:val="24"/>
              </w:rPr>
            </w:pPr>
            <w:r w:rsidRPr="00FC0B30">
              <w:rPr>
                <w:rFonts w:ascii="Times New Roman" w:hAnsi="Times New Roman" w:cs="Times New Roman"/>
                <w:color w:val="000000"/>
                <w:sz w:val="24"/>
                <w:szCs w:val="24"/>
              </w:rPr>
              <w:t>8250,0</w:t>
            </w:r>
          </w:p>
        </w:tc>
      </w:tr>
      <w:tr w:rsidR="00FA1FDC" w:rsidRPr="00684965" w14:paraId="17F94A92"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B9D2A2" w14:textId="6E59F515" w:rsidR="00FA1FDC" w:rsidRPr="00FC0B30" w:rsidRDefault="00FA1FDC" w:rsidP="0049571E">
            <w:pPr>
              <w:spacing w:after="0" w:line="244" w:lineRule="auto"/>
              <w:rPr>
                <w:rFonts w:ascii="Times New Roman" w:hAnsi="Times New Roman" w:cs="Times New Roman"/>
                <w:sz w:val="24"/>
                <w:szCs w:val="24"/>
              </w:rPr>
            </w:pPr>
            <w:r w:rsidRPr="00FC0B30">
              <w:rPr>
                <w:rFonts w:ascii="Times New Roman" w:hAnsi="Times New Roman" w:cs="Times New Roman"/>
                <w:sz w:val="24"/>
                <w:szCs w:val="24"/>
              </w:rPr>
              <w:lastRenderedPageBreak/>
              <w:t>1.3.</w:t>
            </w:r>
            <w:r w:rsidRPr="00FC0B30">
              <w:rPr>
                <w:rFonts w:ascii="Times New Roman" w:hAnsi="Times New Roman" w:cs="Times New Roman"/>
                <w:sz w:val="24"/>
                <w:szCs w:val="24"/>
                <w:lang w:val="ru-RU"/>
              </w:rPr>
              <w:t>5</w:t>
            </w:r>
            <w:r w:rsidRPr="00FC0B30">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1207994394"/>
              </w:sdtPr>
              <w:sdtContent/>
            </w:sdt>
            <w:sdt>
              <w:sdtPr>
                <w:rPr>
                  <w:rFonts w:ascii="Times New Roman" w:hAnsi="Times New Roman" w:cs="Times New Roman"/>
                  <w:sz w:val="24"/>
                  <w:szCs w:val="24"/>
                </w:rPr>
                <w:tag w:val="goog_rdk_19"/>
                <w:id w:val="-1694605448"/>
              </w:sdtPr>
              <w:sdtContent/>
            </w:sdt>
            <w:r w:rsidRPr="00FC0B30">
              <w:rPr>
                <w:rFonts w:ascii="Times New Roman" w:hAnsi="Times New Roman" w:cs="Times New Roman"/>
                <w:sz w:val="24"/>
                <w:szCs w:val="24"/>
              </w:rPr>
              <w:t>послуг з урахуванням гендерного аспекту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D250D7" w14:textId="0D96C300" w:rsidR="00FA1FDC" w:rsidRPr="00FC0B30" w:rsidRDefault="00FA1FDC" w:rsidP="0049571E">
            <w:pPr>
              <w:spacing w:after="0" w:line="244" w:lineRule="auto"/>
              <w:jc w:val="right"/>
              <w:rPr>
                <w:rFonts w:ascii="Times New Roman" w:hAnsi="Times New Roman" w:cs="Times New Roman"/>
                <w:sz w:val="24"/>
                <w:szCs w:val="24"/>
              </w:rPr>
            </w:pPr>
            <w:r w:rsidRPr="00FC0B30">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42698" w14:textId="6BC39C02" w:rsidR="00FA1FDC" w:rsidRPr="00FC0B30" w:rsidRDefault="00FA1FDC" w:rsidP="0049571E">
            <w:pPr>
              <w:spacing w:after="0" w:line="244" w:lineRule="auto"/>
              <w:jc w:val="right"/>
              <w:rPr>
                <w:rFonts w:ascii="Times New Roman" w:hAnsi="Times New Roman" w:cs="Times New Roman"/>
                <w:color w:val="000000"/>
                <w:sz w:val="24"/>
                <w:szCs w:val="24"/>
              </w:rPr>
            </w:pPr>
            <w:r w:rsidRPr="00FC0B30">
              <w:rPr>
                <w:rFonts w:ascii="Times New Roman" w:hAnsi="Times New Roman" w:cs="Times New Roman"/>
                <w:color w:val="000000"/>
                <w:sz w:val="24"/>
                <w:szCs w:val="24"/>
              </w:rPr>
              <w:t>34860,0</w:t>
            </w:r>
          </w:p>
        </w:tc>
      </w:tr>
      <w:tr w:rsidR="00FA1FDC" w:rsidRPr="00684965" w14:paraId="6C0A3F6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F44EA5" w14:textId="57BD8995" w:rsidR="00FA1FDC" w:rsidRPr="00FC0B30" w:rsidRDefault="00FA1FDC" w:rsidP="0049571E">
            <w:pPr>
              <w:spacing w:after="0" w:line="244" w:lineRule="auto"/>
              <w:rPr>
                <w:rFonts w:ascii="Times New Roman" w:hAnsi="Times New Roman" w:cs="Times New Roman"/>
                <w:sz w:val="24"/>
                <w:szCs w:val="24"/>
              </w:rPr>
            </w:pPr>
            <w:r w:rsidRPr="00FC0B30">
              <w:rPr>
                <w:rFonts w:ascii="Times New Roman" w:hAnsi="Times New Roman"/>
                <w:sz w:val="24"/>
                <w:szCs w:val="24"/>
              </w:rPr>
              <w:t>1.3.6. Розширення спектру культурних заходів та впровадження нових видів спортивної активності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79E810" w14:textId="4C44E28A" w:rsidR="00FA1FDC" w:rsidRPr="00FC0B30" w:rsidRDefault="00FA1FDC" w:rsidP="0049571E">
            <w:pPr>
              <w:spacing w:after="0" w:line="244" w:lineRule="auto"/>
              <w:jc w:val="right"/>
              <w:rPr>
                <w:rFonts w:ascii="Times New Roman" w:hAnsi="Times New Roman" w:cs="Times New Roman"/>
                <w:sz w:val="24"/>
                <w:szCs w:val="24"/>
              </w:rPr>
            </w:pPr>
            <w:r w:rsidRPr="00FC0B30">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C8524E" w14:textId="09B3B408" w:rsidR="00FA1FDC" w:rsidRPr="00FC0B30" w:rsidRDefault="00FA1FDC" w:rsidP="0049571E">
            <w:pPr>
              <w:spacing w:after="0" w:line="244" w:lineRule="auto"/>
              <w:jc w:val="right"/>
              <w:rPr>
                <w:rFonts w:ascii="Times New Roman" w:hAnsi="Times New Roman" w:cs="Times New Roman"/>
                <w:color w:val="000000"/>
                <w:sz w:val="24"/>
                <w:szCs w:val="24"/>
              </w:rPr>
            </w:pPr>
            <w:r w:rsidRPr="00FC0B30">
              <w:rPr>
                <w:rFonts w:ascii="Times New Roman" w:hAnsi="Times New Roman" w:cs="Times New Roman"/>
                <w:color w:val="000000"/>
                <w:sz w:val="24"/>
                <w:szCs w:val="24"/>
              </w:rPr>
              <w:t>1250,0</w:t>
            </w:r>
          </w:p>
        </w:tc>
      </w:tr>
      <w:tr w:rsidR="00FA1FDC" w:rsidRPr="00684965" w14:paraId="1BEA184D"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3179EA" w14:textId="6FB157BD" w:rsidR="00FA1FDC" w:rsidRPr="00FC0B30" w:rsidRDefault="00FA1FDC" w:rsidP="0049571E">
            <w:pPr>
              <w:spacing w:after="0" w:line="244" w:lineRule="auto"/>
              <w:rPr>
                <w:rFonts w:ascii="Times New Roman" w:hAnsi="Times New Roman"/>
                <w:sz w:val="24"/>
                <w:szCs w:val="24"/>
              </w:rPr>
            </w:pPr>
            <w:r w:rsidRPr="00FC0B30">
              <w:rPr>
                <w:rFonts w:ascii="Times New Roman" w:hAnsi="Times New Roman"/>
                <w:color w:val="000000"/>
                <w:sz w:val="24"/>
                <w:szCs w:val="24"/>
              </w:rPr>
              <w:t>1.3.7. Будівництво житла на первинному ринку відповідно до потреб громади та архітектурної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1EC0FA" w14:textId="6CC63A42" w:rsidR="00FA1FDC" w:rsidRPr="00FC0B30" w:rsidRDefault="002E46B9" w:rsidP="0049571E">
            <w:pPr>
              <w:spacing w:after="0" w:line="244" w:lineRule="auto"/>
              <w:jc w:val="right"/>
              <w:rPr>
                <w:rFonts w:ascii="Times New Roman" w:hAnsi="Times New Roman" w:cs="Times New Roman"/>
                <w:sz w:val="24"/>
                <w:szCs w:val="24"/>
              </w:rPr>
            </w:pPr>
            <w:r w:rsidRPr="00FC0B30">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DE0ECA" w14:textId="0BB5DCB5" w:rsidR="00FA1FDC" w:rsidRPr="00FC0B30" w:rsidRDefault="002E46B9" w:rsidP="0049571E">
            <w:pPr>
              <w:spacing w:after="0" w:line="244" w:lineRule="auto"/>
              <w:jc w:val="right"/>
              <w:rPr>
                <w:rFonts w:ascii="Times New Roman" w:hAnsi="Times New Roman" w:cs="Times New Roman"/>
                <w:color w:val="000000"/>
                <w:sz w:val="24"/>
                <w:szCs w:val="24"/>
              </w:rPr>
            </w:pPr>
            <w:r w:rsidRPr="00FC0B30">
              <w:rPr>
                <w:rFonts w:ascii="Times New Roman" w:hAnsi="Times New Roman"/>
                <w:color w:val="000000"/>
                <w:sz w:val="24"/>
                <w:szCs w:val="24"/>
                <w:lang w:eastAsia="it-IT"/>
              </w:rPr>
              <w:t>50000,0</w:t>
            </w:r>
          </w:p>
        </w:tc>
      </w:tr>
      <w:tr w:rsidR="002E46B9" w:rsidRPr="00684965" w14:paraId="3964F7AF"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5D1312" w14:textId="3BC1A19B" w:rsidR="002E46B9" w:rsidRPr="00C42579" w:rsidRDefault="002E46B9" w:rsidP="008432BF">
            <w:pPr>
              <w:spacing w:after="0" w:line="244" w:lineRule="auto"/>
              <w:rPr>
                <w:rFonts w:ascii="Times New Roman" w:hAnsi="Times New Roman"/>
                <w:b/>
                <w:i/>
                <w:color w:val="000000"/>
                <w:sz w:val="24"/>
                <w:szCs w:val="24"/>
              </w:rPr>
            </w:pPr>
            <w:r w:rsidRPr="00C42579">
              <w:rPr>
                <w:rFonts w:ascii="Times New Roman" w:hAnsi="Times New Roman" w:cs="Times New Roman"/>
                <w:b/>
                <w:i/>
                <w:sz w:val="24"/>
                <w:szCs w:val="24"/>
              </w:rPr>
              <w:t>Всього завдан</w:t>
            </w:r>
            <w:r w:rsidR="00FC0B30"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третьої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180A4" w14:textId="1FF20EB9" w:rsidR="002E46B9" w:rsidRPr="00C42579" w:rsidRDefault="002E46B9"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16</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A0EB04" w14:textId="242B830F" w:rsidR="002E46B9" w:rsidRPr="00C42579" w:rsidRDefault="002E46B9" w:rsidP="0049571E">
            <w:pPr>
              <w:spacing w:after="0" w:line="244" w:lineRule="auto"/>
              <w:jc w:val="right"/>
              <w:rPr>
                <w:rFonts w:ascii="Times New Roman" w:hAnsi="Times New Roman"/>
                <w:b/>
                <w:i/>
                <w:color w:val="000000"/>
                <w:sz w:val="24"/>
                <w:szCs w:val="24"/>
                <w:lang w:eastAsia="it-IT"/>
              </w:rPr>
            </w:pPr>
            <w:r w:rsidRPr="00C42579">
              <w:rPr>
                <w:rFonts w:ascii="Times New Roman" w:hAnsi="Times New Roman"/>
                <w:b/>
                <w:i/>
                <w:color w:val="000000"/>
                <w:sz w:val="24"/>
                <w:szCs w:val="24"/>
                <w:lang w:eastAsia="it-IT"/>
              </w:rPr>
              <w:t>199460,0</w:t>
            </w:r>
          </w:p>
        </w:tc>
      </w:tr>
      <w:tr w:rsidR="00FC0B30" w:rsidRPr="00684965" w14:paraId="2AF5E0C4"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884095" w14:textId="63285B55" w:rsidR="00FC0B30" w:rsidRPr="00417C7F" w:rsidRDefault="00FC0B30" w:rsidP="002E46B9">
            <w:pPr>
              <w:spacing w:after="0" w:line="244" w:lineRule="auto"/>
              <w:rPr>
                <w:rFonts w:ascii="Times New Roman" w:hAnsi="Times New Roman" w:cs="Times New Roman"/>
                <w:i/>
                <w:sz w:val="24"/>
                <w:szCs w:val="24"/>
              </w:rPr>
            </w:pPr>
            <w:r w:rsidRPr="00417C7F">
              <w:rPr>
                <w:rFonts w:ascii="Times New Roman" w:hAnsi="Times New Roman"/>
                <w:sz w:val="24"/>
                <w:szCs w:val="24"/>
                <w:lang w:eastAsia="it-IT"/>
              </w:rPr>
              <w:t>1.4.1</w:t>
            </w:r>
            <w:r w:rsidRPr="00417C7F">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224FB2" w14:textId="10B3FC4A" w:rsidR="00FC0B30" w:rsidRPr="00417C7F" w:rsidRDefault="00FC0B30"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584903" w14:textId="315122E2" w:rsidR="00FC0B30" w:rsidRPr="00417C7F" w:rsidRDefault="00FC0B30" w:rsidP="0049571E">
            <w:pPr>
              <w:spacing w:after="0" w:line="244" w:lineRule="auto"/>
              <w:jc w:val="right"/>
              <w:rPr>
                <w:rFonts w:ascii="Times New Roman" w:hAnsi="Times New Roman"/>
                <w:color w:val="000000"/>
                <w:sz w:val="24"/>
                <w:szCs w:val="24"/>
                <w:lang w:eastAsia="it-IT"/>
              </w:rPr>
            </w:pPr>
            <w:r w:rsidRPr="00417C7F">
              <w:rPr>
                <w:rFonts w:ascii="Times New Roman" w:hAnsi="Times New Roman"/>
                <w:sz w:val="24"/>
                <w:szCs w:val="24"/>
                <w:lang w:eastAsia="it-IT"/>
              </w:rPr>
              <w:t>8500,0</w:t>
            </w:r>
          </w:p>
        </w:tc>
      </w:tr>
      <w:tr w:rsidR="00FC0B30" w:rsidRPr="00684965" w14:paraId="22591E9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9BC9E4" w14:textId="4BBBAF10" w:rsidR="00FC0B30" w:rsidRPr="00417C7F" w:rsidRDefault="00FC0B30" w:rsidP="002E46B9">
            <w:pPr>
              <w:spacing w:after="0" w:line="244" w:lineRule="auto"/>
              <w:rPr>
                <w:rFonts w:ascii="Times New Roman" w:hAnsi="Times New Roman"/>
                <w:sz w:val="24"/>
                <w:szCs w:val="24"/>
                <w:lang w:eastAsia="it-IT"/>
              </w:rPr>
            </w:pPr>
            <w:r w:rsidRPr="00417C7F">
              <w:rPr>
                <w:rFonts w:ascii="Times New Roman" w:hAnsi="Times New Roman"/>
                <w:sz w:val="24"/>
                <w:szCs w:val="24"/>
                <w:lang w:eastAsia="it-IT"/>
              </w:rPr>
              <w:t xml:space="preserve">Завдання 1.4.2. </w:t>
            </w:r>
            <w:r w:rsidRPr="00417C7F">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417C7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9CE507" w14:textId="7F3C97B7" w:rsidR="00FC0B30" w:rsidRPr="00417C7F" w:rsidRDefault="00FC0B30"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B1608" w14:textId="529550E6" w:rsidR="00FC0B30" w:rsidRPr="00417C7F" w:rsidRDefault="00FC0B30" w:rsidP="0049571E">
            <w:pPr>
              <w:spacing w:after="0" w:line="244" w:lineRule="auto"/>
              <w:jc w:val="right"/>
              <w:rPr>
                <w:rFonts w:ascii="Times New Roman" w:hAnsi="Times New Roman"/>
                <w:sz w:val="24"/>
                <w:szCs w:val="24"/>
                <w:lang w:eastAsia="it-IT"/>
              </w:rPr>
            </w:pPr>
            <w:r w:rsidRPr="00417C7F">
              <w:rPr>
                <w:rFonts w:ascii="Times New Roman" w:hAnsi="Times New Roman"/>
                <w:sz w:val="24"/>
                <w:szCs w:val="24"/>
                <w:lang w:eastAsia="it-IT"/>
              </w:rPr>
              <w:t>600,0</w:t>
            </w:r>
          </w:p>
        </w:tc>
      </w:tr>
      <w:tr w:rsidR="00FC0B30" w:rsidRPr="00684965" w14:paraId="205630C5"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B2B7F6" w14:textId="535CE3D9" w:rsidR="00FC0B30" w:rsidRPr="00417C7F" w:rsidRDefault="00FC0B30" w:rsidP="002E46B9">
            <w:pPr>
              <w:spacing w:after="0" w:line="244" w:lineRule="auto"/>
              <w:rPr>
                <w:rFonts w:ascii="Times New Roman" w:hAnsi="Times New Roman"/>
                <w:sz w:val="24"/>
                <w:szCs w:val="24"/>
                <w:lang w:eastAsia="it-IT"/>
              </w:rPr>
            </w:pPr>
            <w:r w:rsidRPr="00417C7F">
              <w:rPr>
                <w:rFonts w:ascii="Times New Roman" w:hAnsi="Times New Roman"/>
                <w:sz w:val="24"/>
                <w:szCs w:val="24"/>
              </w:rPr>
              <w:t>1.4.3. Забезпечення мешканців водою та створення належних санітарних умов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47FB82" w14:textId="1BC80C50" w:rsidR="00FC0B30" w:rsidRPr="00417C7F" w:rsidRDefault="00FC0B30"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888B55" w14:textId="648D154E" w:rsidR="00FC0B30" w:rsidRPr="00417C7F" w:rsidRDefault="00FC0B30" w:rsidP="0049571E">
            <w:pPr>
              <w:spacing w:after="0" w:line="244" w:lineRule="auto"/>
              <w:jc w:val="right"/>
              <w:rPr>
                <w:rFonts w:ascii="Times New Roman" w:hAnsi="Times New Roman"/>
                <w:sz w:val="24"/>
                <w:szCs w:val="24"/>
                <w:lang w:eastAsia="it-IT"/>
              </w:rPr>
            </w:pPr>
            <w:r w:rsidRPr="00417C7F">
              <w:rPr>
                <w:rFonts w:ascii="Times New Roman" w:hAnsi="Times New Roman"/>
                <w:color w:val="000000"/>
                <w:sz w:val="24"/>
                <w:szCs w:val="24"/>
                <w:lang w:eastAsia="it-IT"/>
              </w:rPr>
              <w:t>3600,0</w:t>
            </w:r>
          </w:p>
        </w:tc>
      </w:tr>
      <w:tr w:rsidR="00FC0B30" w:rsidRPr="00684965" w14:paraId="4D8AD2B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497F89" w14:textId="7FCC1B27" w:rsidR="00FC0B30" w:rsidRPr="00417C7F" w:rsidRDefault="00FC0B30" w:rsidP="002E46B9">
            <w:pPr>
              <w:spacing w:after="0" w:line="244" w:lineRule="auto"/>
              <w:rPr>
                <w:rFonts w:ascii="Times New Roman" w:hAnsi="Times New Roman"/>
                <w:sz w:val="24"/>
                <w:szCs w:val="24"/>
              </w:rPr>
            </w:pPr>
            <w:r w:rsidRPr="00417C7F">
              <w:rPr>
                <w:rFonts w:ascii="Times New Roman" w:hAnsi="Times New Roman"/>
                <w:color w:val="000000"/>
                <w:sz w:val="24"/>
                <w:szCs w:val="24"/>
              </w:rPr>
              <w:t>1.4.4. Сприяння роботи ОСББ у напрямку енергоефективності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E7CD1" w14:textId="543AAB6A" w:rsidR="00FC0B30" w:rsidRPr="00417C7F" w:rsidRDefault="00FC0B30"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F733CB" w14:textId="6D655E01" w:rsidR="00FC0B30" w:rsidRPr="00417C7F" w:rsidRDefault="00FC0B30" w:rsidP="009F7BBC">
            <w:pPr>
              <w:spacing w:after="0" w:line="244" w:lineRule="auto"/>
              <w:jc w:val="right"/>
              <w:rPr>
                <w:rFonts w:ascii="Times New Roman" w:hAnsi="Times New Roman"/>
                <w:color w:val="000000"/>
                <w:sz w:val="24"/>
                <w:szCs w:val="24"/>
                <w:lang w:eastAsia="it-IT"/>
              </w:rPr>
            </w:pPr>
            <w:r w:rsidRPr="00417C7F">
              <w:rPr>
                <w:rFonts w:ascii="Times New Roman" w:hAnsi="Times New Roman"/>
                <w:color w:val="000000"/>
                <w:sz w:val="24"/>
                <w:szCs w:val="24"/>
                <w:lang w:eastAsia="it-IT"/>
              </w:rPr>
              <w:t>1</w:t>
            </w:r>
            <w:r w:rsidR="009F7BBC">
              <w:rPr>
                <w:rFonts w:ascii="Times New Roman" w:hAnsi="Times New Roman"/>
                <w:color w:val="000000"/>
                <w:sz w:val="24"/>
                <w:szCs w:val="24"/>
                <w:lang w:eastAsia="it-IT"/>
              </w:rPr>
              <w:t>0</w:t>
            </w:r>
            <w:r w:rsidRPr="00417C7F">
              <w:rPr>
                <w:rFonts w:ascii="Times New Roman" w:hAnsi="Times New Roman"/>
                <w:color w:val="000000"/>
                <w:sz w:val="24"/>
                <w:szCs w:val="24"/>
                <w:lang w:eastAsia="it-IT"/>
              </w:rPr>
              <w:t>0,0</w:t>
            </w:r>
          </w:p>
        </w:tc>
      </w:tr>
      <w:tr w:rsidR="00FC0B30" w:rsidRPr="00684965" w14:paraId="35F01A80"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497334" w14:textId="51B9948C" w:rsidR="00FC0B30" w:rsidRPr="00417C7F" w:rsidRDefault="00FC0B30" w:rsidP="002E46B9">
            <w:pPr>
              <w:spacing w:after="0" w:line="244" w:lineRule="auto"/>
              <w:rPr>
                <w:rFonts w:ascii="Times New Roman" w:hAnsi="Times New Roman"/>
                <w:color w:val="000000"/>
                <w:sz w:val="24"/>
                <w:szCs w:val="24"/>
              </w:rPr>
            </w:pPr>
            <w:r w:rsidRPr="00417C7F">
              <w:rPr>
                <w:rFonts w:ascii="Times New Roman" w:eastAsia="Times New Roman" w:hAnsi="Times New Roman" w:cs="Times New Roman"/>
                <w:color w:val="000000"/>
                <w:sz w:val="24"/>
                <w:szCs w:val="24"/>
                <w:lang w:eastAsia="ru-RU"/>
              </w:rPr>
              <w:t xml:space="preserve">1.4.5. </w:t>
            </w:r>
            <w:r w:rsidRPr="00417C7F">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44262928"/>
              </w:sdtPr>
              <w:sdtContent/>
            </w:sdt>
            <w:sdt>
              <w:sdtPr>
                <w:rPr>
                  <w:rFonts w:ascii="Times New Roman" w:hAnsi="Times New Roman" w:cs="Times New Roman"/>
                  <w:sz w:val="24"/>
                  <w:szCs w:val="24"/>
                </w:rPr>
                <w:tag w:val="goog_rdk_29"/>
                <w:id w:val="-1046221667"/>
              </w:sdtPr>
              <w:sdtContent/>
            </w:sdt>
            <w:r w:rsidRPr="00417C7F">
              <w:rPr>
                <w:rFonts w:ascii="Times New Roman" w:hAnsi="Times New Roman" w:cs="Times New Roman"/>
                <w:color w:val="000000"/>
                <w:sz w:val="24"/>
                <w:szCs w:val="24"/>
              </w:rPr>
              <w:t>просторів з урахуванням принципів універсального дизайну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D55541" w14:textId="75C6F7D2" w:rsidR="00FC0B30" w:rsidRPr="00417C7F" w:rsidRDefault="00FC0B30"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345D68" w14:textId="6D1E379C" w:rsidR="00FC0B30" w:rsidRPr="00417C7F" w:rsidRDefault="00FC0B30" w:rsidP="0049571E">
            <w:pPr>
              <w:spacing w:after="0" w:line="244" w:lineRule="auto"/>
              <w:jc w:val="right"/>
              <w:rPr>
                <w:rFonts w:ascii="Times New Roman" w:hAnsi="Times New Roman"/>
                <w:color w:val="000000"/>
                <w:sz w:val="24"/>
                <w:szCs w:val="24"/>
                <w:lang w:eastAsia="it-IT"/>
              </w:rPr>
            </w:pPr>
            <w:r w:rsidRPr="00417C7F">
              <w:rPr>
                <w:rFonts w:ascii="Times New Roman" w:hAnsi="Times New Roman" w:cs="Times New Roman"/>
                <w:color w:val="000000"/>
                <w:sz w:val="24"/>
                <w:szCs w:val="24"/>
              </w:rPr>
              <w:t>3292,0</w:t>
            </w:r>
          </w:p>
        </w:tc>
      </w:tr>
      <w:tr w:rsidR="00FC0B30" w:rsidRPr="00684965" w14:paraId="7512B26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48B9C0" w14:textId="255151F3" w:rsidR="00FC0B30" w:rsidRPr="00C42579" w:rsidRDefault="00FC0B30" w:rsidP="008432BF">
            <w:pPr>
              <w:spacing w:after="0" w:line="244" w:lineRule="auto"/>
              <w:rPr>
                <w:rFonts w:ascii="Times New Roman" w:eastAsia="Times New Roman" w:hAnsi="Times New Roman" w:cs="Times New Roman"/>
                <w:b/>
                <w:i/>
                <w:color w:val="000000"/>
                <w:sz w:val="24"/>
                <w:szCs w:val="24"/>
                <w:lang w:eastAsia="ru-RU"/>
              </w:rPr>
            </w:pPr>
            <w:r w:rsidRPr="00C42579">
              <w:rPr>
                <w:rFonts w:ascii="Times New Roman" w:hAnsi="Times New Roman" w:cs="Times New Roman"/>
                <w:b/>
                <w:i/>
                <w:sz w:val="24"/>
                <w:szCs w:val="24"/>
              </w:rPr>
              <w:t>Всього завдань до четвертої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AD8B6" w14:textId="7B7B9A4B" w:rsidR="00FC0B30" w:rsidRPr="00C42579" w:rsidRDefault="008432BF"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288F69" w14:textId="3CE0E700" w:rsidR="00FC0B30" w:rsidRPr="00C42579" w:rsidRDefault="008432BF" w:rsidP="009F7BBC">
            <w:pPr>
              <w:spacing w:after="0" w:line="244" w:lineRule="auto"/>
              <w:jc w:val="right"/>
              <w:rPr>
                <w:rFonts w:ascii="Times New Roman" w:hAnsi="Times New Roman" w:cs="Times New Roman"/>
                <w:b/>
                <w:i/>
                <w:color w:val="000000"/>
                <w:sz w:val="24"/>
                <w:szCs w:val="24"/>
              </w:rPr>
            </w:pPr>
            <w:r w:rsidRPr="00C42579">
              <w:rPr>
                <w:rFonts w:ascii="Times New Roman" w:hAnsi="Times New Roman" w:cs="Times New Roman"/>
                <w:b/>
                <w:i/>
                <w:color w:val="000000"/>
                <w:sz w:val="24"/>
                <w:szCs w:val="24"/>
              </w:rPr>
              <w:t>16</w:t>
            </w:r>
            <w:r w:rsidR="009F7BBC" w:rsidRPr="00C42579">
              <w:rPr>
                <w:rFonts w:ascii="Times New Roman" w:hAnsi="Times New Roman" w:cs="Times New Roman"/>
                <w:b/>
                <w:i/>
                <w:color w:val="000000"/>
                <w:sz w:val="24"/>
                <w:szCs w:val="24"/>
              </w:rPr>
              <w:t>09</w:t>
            </w:r>
            <w:r w:rsidRPr="00C42579">
              <w:rPr>
                <w:rFonts w:ascii="Times New Roman" w:hAnsi="Times New Roman" w:cs="Times New Roman"/>
                <w:b/>
                <w:i/>
                <w:color w:val="000000"/>
                <w:sz w:val="24"/>
                <w:szCs w:val="24"/>
              </w:rPr>
              <w:t>2,0</w:t>
            </w:r>
          </w:p>
        </w:tc>
      </w:tr>
      <w:tr w:rsidR="008432BF" w:rsidRPr="00684965" w14:paraId="39F0E31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7EBF10" w14:textId="0F4BB7F7" w:rsidR="008432BF" w:rsidRPr="00417C7F" w:rsidRDefault="008432BF" w:rsidP="00FC0B30">
            <w:pPr>
              <w:spacing w:after="0" w:line="244" w:lineRule="auto"/>
              <w:rPr>
                <w:rFonts w:ascii="Times New Roman" w:hAnsi="Times New Roman" w:cs="Times New Roman"/>
                <w:i/>
                <w:sz w:val="24"/>
                <w:szCs w:val="24"/>
              </w:rPr>
            </w:pPr>
            <w:r w:rsidRPr="00417C7F">
              <w:rPr>
                <w:rFonts w:ascii="Times New Roman" w:hAnsi="Times New Roman" w:cs="Times New Roman"/>
                <w:sz w:val="24"/>
                <w:szCs w:val="24"/>
              </w:rPr>
              <w:t>1.5.1. Покращення матеріально-технічної бази закладів освіти відповідно до сучасних вимог</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74A6B3" w14:textId="658187F3" w:rsidR="008432BF" w:rsidRPr="00417C7F" w:rsidRDefault="008432BF"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2BEB5C" w14:textId="35497089" w:rsidR="008432BF" w:rsidRPr="00417C7F" w:rsidRDefault="008432BF" w:rsidP="0049571E">
            <w:pPr>
              <w:spacing w:after="0" w:line="244" w:lineRule="auto"/>
              <w:jc w:val="right"/>
              <w:rPr>
                <w:rFonts w:ascii="Times New Roman" w:hAnsi="Times New Roman" w:cs="Times New Roman"/>
                <w:color w:val="000000"/>
                <w:sz w:val="24"/>
                <w:szCs w:val="24"/>
              </w:rPr>
            </w:pPr>
            <w:r w:rsidRPr="00417C7F">
              <w:rPr>
                <w:rFonts w:ascii="Times New Roman" w:hAnsi="Times New Roman" w:cs="Times New Roman"/>
                <w:color w:val="000000"/>
                <w:sz w:val="24"/>
                <w:szCs w:val="24"/>
              </w:rPr>
              <w:t>92600,0</w:t>
            </w:r>
          </w:p>
        </w:tc>
      </w:tr>
      <w:tr w:rsidR="0070705B" w:rsidRPr="00684965" w14:paraId="2F267104"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941141" w14:textId="0F81107A" w:rsidR="0070705B" w:rsidRPr="00417C7F" w:rsidRDefault="0070705B" w:rsidP="00FC0B30">
            <w:pPr>
              <w:spacing w:after="0" w:line="244" w:lineRule="auto"/>
              <w:rPr>
                <w:rFonts w:ascii="Times New Roman" w:hAnsi="Times New Roman" w:cs="Times New Roman"/>
                <w:sz w:val="24"/>
                <w:szCs w:val="24"/>
              </w:rPr>
            </w:pPr>
            <w:r w:rsidRPr="0016113B">
              <w:rPr>
                <w:rFonts w:ascii="Times New Roman" w:hAnsi="Times New Roman" w:cs="Times New Roman"/>
                <w:b/>
                <w:sz w:val="24"/>
                <w:szCs w:val="24"/>
                <w:lang w:eastAsia="it-IT"/>
              </w:rPr>
              <w:t>1.5.2. Створення безпечної інфраструктури закладів освіти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66E340" w14:textId="3B03F395" w:rsidR="0070705B" w:rsidRPr="00417C7F" w:rsidRDefault="009F2077" w:rsidP="0049571E">
            <w:pPr>
              <w:spacing w:after="0" w:line="244"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28D2A8" w14:textId="21A47EF0" w:rsidR="0070705B" w:rsidRPr="00417C7F" w:rsidRDefault="009F2077" w:rsidP="0049571E">
            <w:pPr>
              <w:spacing w:after="0" w:line="244"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18000,0</w:t>
            </w:r>
          </w:p>
        </w:tc>
      </w:tr>
      <w:tr w:rsidR="008432BF" w:rsidRPr="00684965" w14:paraId="7E1CC8FE"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FA2EC2" w14:textId="02379A1F" w:rsidR="008432BF" w:rsidRPr="00C42579" w:rsidRDefault="008432BF" w:rsidP="008432BF">
            <w:pPr>
              <w:spacing w:after="0" w:line="244" w:lineRule="auto"/>
              <w:rPr>
                <w:rFonts w:ascii="Times New Roman" w:hAnsi="Times New Roman" w:cs="Times New Roman"/>
                <w:b/>
                <w:sz w:val="24"/>
                <w:szCs w:val="24"/>
              </w:rPr>
            </w:pPr>
            <w:r w:rsidRPr="00C42579">
              <w:rPr>
                <w:rFonts w:ascii="Times New Roman" w:hAnsi="Times New Roman" w:cs="Times New Roman"/>
                <w:b/>
                <w:i/>
                <w:sz w:val="24"/>
                <w:szCs w:val="24"/>
              </w:rPr>
              <w:t>Всього завдань до п</w:t>
            </w:r>
            <w:r w:rsidRPr="00C42579">
              <w:rPr>
                <w:rFonts w:ascii="Times New Roman" w:hAnsi="Times New Roman" w:cs="Times New Roman"/>
                <w:b/>
                <w:i/>
                <w:sz w:val="24"/>
                <w:szCs w:val="24"/>
                <w:lang w:val="ru-RU"/>
              </w:rPr>
              <w:t>’</w:t>
            </w:r>
            <w:r w:rsidRPr="00C42579">
              <w:rPr>
                <w:rFonts w:ascii="Times New Roman" w:hAnsi="Times New Roman" w:cs="Times New Roman"/>
                <w:b/>
                <w:i/>
                <w:sz w:val="24"/>
                <w:szCs w:val="24"/>
              </w:rPr>
              <w:t>ятої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E0CC0E" w14:textId="6F6AC0AE" w:rsidR="008432BF" w:rsidRPr="00C42579" w:rsidRDefault="009F2077" w:rsidP="0049571E">
            <w:pPr>
              <w:spacing w:after="0" w:line="244" w:lineRule="auto"/>
              <w:jc w:val="right"/>
              <w:rPr>
                <w:rFonts w:ascii="Times New Roman" w:hAnsi="Times New Roman" w:cs="Times New Roman"/>
                <w:b/>
                <w:i/>
                <w:sz w:val="24"/>
                <w:szCs w:val="24"/>
              </w:rPr>
            </w:pPr>
            <w:r>
              <w:rPr>
                <w:rFonts w:ascii="Times New Roman" w:hAnsi="Times New Roman" w:cs="Times New Roman"/>
                <w:b/>
                <w:i/>
                <w:sz w:val="24"/>
                <w:szCs w:val="24"/>
              </w:rPr>
              <w:t>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00FDFD" w14:textId="0EE26354" w:rsidR="008432BF" w:rsidRPr="00C42579" w:rsidRDefault="004B505A" w:rsidP="0049571E">
            <w:pPr>
              <w:spacing w:after="0" w:line="244" w:lineRule="auto"/>
              <w:jc w:val="right"/>
              <w:rPr>
                <w:rFonts w:ascii="Times New Roman" w:hAnsi="Times New Roman" w:cs="Times New Roman"/>
                <w:b/>
                <w:i/>
                <w:color w:val="000000"/>
                <w:sz w:val="24"/>
                <w:szCs w:val="24"/>
              </w:rPr>
            </w:pPr>
            <w:r>
              <w:rPr>
                <w:rFonts w:ascii="Times New Roman" w:hAnsi="Times New Roman" w:cs="Times New Roman"/>
                <w:b/>
                <w:i/>
                <w:color w:val="000000"/>
                <w:sz w:val="24"/>
                <w:szCs w:val="24"/>
              </w:rPr>
              <w:t>110</w:t>
            </w:r>
            <w:r w:rsidR="008432BF" w:rsidRPr="00C42579">
              <w:rPr>
                <w:rFonts w:ascii="Times New Roman" w:hAnsi="Times New Roman" w:cs="Times New Roman"/>
                <w:b/>
                <w:i/>
                <w:color w:val="000000"/>
                <w:sz w:val="24"/>
                <w:szCs w:val="24"/>
              </w:rPr>
              <w:t>600,0</w:t>
            </w:r>
          </w:p>
        </w:tc>
      </w:tr>
      <w:tr w:rsidR="00876C23" w:rsidRPr="00684965" w14:paraId="1D2D2650"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5368F2" w14:textId="77777777" w:rsidR="00876C23" w:rsidRPr="00C42579" w:rsidRDefault="00876C23" w:rsidP="0049571E">
            <w:pPr>
              <w:spacing w:after="0" w:line="244" w:lineRule="auto"/>
              <w:rPr>
                <w:rFonts w:ascii="Times New Roman" w:hAnsi="Times New Roman" w:cs="Times New Roman"/>
                <w:b/>
                <w:sz w:val="24"/>
                <w:szCs w:val="24"/>
              </w:rPr>
            </w:pPr>
            <w:r w:rsidRPr="00C42579">
              <w:rPr>
                <w:rFonts w:ascii="Times New Roman" w:hAnsi="Times New Roman" w:cs="Times New Roman"/>
                <w:b/>
                <w:sz w:val="24"/>
                <w:szCs w:val="24"/>
              </w:rPr>
              <w:t>Всього завдання до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EDD81E" w14:textId="38825D58" w:rsidR="00876C23" w:rsidRPr="00C42579" w:rsidRDefault="000627A9" w:rsidP="0049571E">
            <w:pPr>
              <w:spacing w:after="0" w:line="244" w:lineRule="auto"/>
              <w:jc w:val="right"/>
              <w:rPr>
                <w:rFonts w:ascii="Times New Roman" w:hAnsi="Times New Roman" w:cs="Times New Roman"/>
                <w:b/>
                <w:sz w:val="24"/>
                <w:szCs w:val="24"/>
                <w:lang w:val="ru-RU"/>
              </w:rPr>
            </w:pPr>
            <w:r w:rsidRPr="00C42579">
              <w:rPr>
                <w:rFonts w:ascii="Times New Roman" w:hAnsi="Times New Roman" w:cs="Times New Roman"/>
                <w:b/>
                <w:sz w:val="24"/>
                <w:szCs w:val="24"/>
                <w:lang w:val="ru-RU"/>
              </w:rPr>
              <w:t>38</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88C652" w14:textId="0211A93D" w:rsidR="00876C23" w:rsidRPr="008C3AF9" w:rsidRDefault="004B505A" w:rsidP="004B505A">
            <w:pPr>
              <w:spacing w:after="0" w:line="244" w:lineRule="auto"/>
              <w:jc w:val="right"/>
              <w:rPr>
                <w:rFonts w:ascii="Times New Roman" w:hAnsi="Times New Roman" w:cs="Times New Roman"/>
                <w:b/>
                <w:sz w:val="24"/>
                <w:szCs w:val="24"/>
              </w:rPr>
            </w:pPr>
            <w:r>
              <w:rPr>
                <w:rFonts w:ascii="Times New Roman" w:hAnsi="Times New Roman" w:cs="Times New Roman"/>
                <w:b/>
                <w:sz w:val="24"/>
                <w:szCs w:val="24"/>
              </w:rPr>
              <w:t>416577</w:t>
            </w:r>
            <w:r w:rsidR="00417C7F" w:rsidRPr="008C3AF9">
              <w:rPr>
                <w:rFonts w:ascii="Times New Roman" w:hAnsi="Times New Roman" w:cs="Times New Roman"/>
                <w:b/>
                <w:sz w:val="24"/>
                <w:szCs w:val="24"/>
              </w:rPr>
              <w:t>,0</w:t>
            </w:r>
          </w:p>
        </w:tc>
      </w:tr>
      <w:tr w:rsidR="00876C23" w:rsidRPr="00684965" w14:paraId="563FABF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37B77" w14:textId="2FDB3565" w:rsidR="00876C23" w:rsidRPr="00417C7F" w:rsidRDefault="000627A9" w:rsidP="0049571E">
            <w:pPr>
              <w:keepNext/>
              <w:keepLines/>
              <w:spacing w:after="0" w:line="244" w:lineRule="auto"/>
              <w:rPr>
                <w:rFonts w:ascii="Times New Roman" w:hAnsi="Times New Roman" w:cs="Times New Roman"/>
                <w:sz w:val="24"/>
                <w:szCs w:val="24"/>
              </w:rPr>
            </w:pPr>
            <w:r w:rsidRPr="00417C7F">
              <w:rPr>
                <w:rFonts w:ascii="Times New Roman" w:hAnsi="Times New Roman"/>
                <w:sz w:val="24"/>
                <w:szCs w:val="24"/>
              </w:rPr>
              <w:t>2.1.1. Розробка цілісного пакету документів просторового планування, включаючи комплексний план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46B1C" w14:textId="5B1859B0" w:rsidR="00876C23" w:rsidRPr="00417C7F" w:rsidRDefault="00662ABC" w:rsidP="0049571E">
            <w:pPr>
              <w:keepNext/>
              <w:keepLines/>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DD3B5" w14:textId="503594C5" w:rsidR="00876C23" w:rsidRPr="00417C7F" w:rsidRDefault="00662ABC" w:rsidP="0049571E">
            <w:pPr>
              <w:keepNext/>
              <w:keepLines/>
              <w:spacing w:after="0" w:line="244" w:lineRule="auto"/>
              <w:jc w:val="right"/>
              <w:rPr>
                <w:rFonts w:ascii="Times New Roman" w:hAnsi="Times New Roman" w:cs="Times New Roman"/>
                <w:sz w:val="24"/>
                <w:szCs w:val="24"/>
              </w:rPr>
            </w:pPr>
            <w:r w:rsidRPr="00417C7F">
              <w:rPr>
                <w:rFonts w:ascii="Times New Roman" w:hAnsi="Times New Roman" w:cs="Times New Roman"/>
                <w:color w:val="000000"/>
                <w:sz w:val="24"/>
                <w:szCs w:val="24"/>
              </w:rPr>
              <w:t>8049,7</w:t>
            </w:r>
          </w:p>
        </w:tc>
      </w:tr>
      <w:tr w:rsidR="00876C23" w:rsidRPr="00684965" w14:paraId="326372E1"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5A53B" w14:textId="1F233DAF" w:rsidR="00876C23" w:rsidRPr="00417C7F" w:rsidRDefault="00662ABC" w:rsidP="0049571E">
            <w:pPr>
              <w:spacing w:after="0" w:line="244" w:lineRule="auto"/>
              <w:rPr>
                <w:rFonts w:ascii="Times New Roman" w:hAnsi="Times New Roman" w:cs="Times New Roman"/>
                <w:sz w:val="24"/>
                <w:szCs w:val="24"/>
              </w:rPr>
            </w:pPr>
            <w:r w:rsidRPr="00417C7F">
              <w:rPr>
                <w:rFonts w:ascii="Times New Roman" w:hAnsi="Times New Roman"/>
                <w:sz w:val="24"/>
                <w:szCs w:val="24"/>
              </w:rPr>
              <w:t>2.1.2. Впровадження інвестиційних інструментів.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0BB99" w14:textId="6708C816" w:rsidR="00876C23" w:rsidRPr="00417C7F" w:rsidRDefault="00662ABC"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9BD64" w14:textId="56F0EE59" w:rsidR="00876C23" w:rsidRPr="00417C7F" w:rsidRDefault="00662ABC"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color w:val="000000"/>
                <w:sz w:val="24"/>
                <w:szCs w:val="24"/>
                <w:lang w:eastAsia="it-IT"/>
              </w:rPr>
              <w:t>2</w:t>
            </w:r>
            <w:r w:rsidRPr="00417C7F">
              <w:rPr>
                <w:rFonts w:ascii="Times New Roman" w:hAnsi="Times New Roman" w:cs="Times New Roman"/>
                <w:color w:val="000000"/>
                <w:sz w:val="24"/>
                <w:szCs w:val="24"/>
                <w:lang w:val="en-US" w:eastAsia="it-IT"/>
              </w:rPr>
              <w:t>00</w:t>
            </w:r>
            <w:r w:rsidRPr="00417C7F">
              <w:rPr>
                <w:rFonts w:ascii="Times New Roman" w:hAnsi="Times New Roman" w:cs="Times New Roman"/>
                <w:color w:val="000000"/>
                <w:sz w:val="24"/>
                <w:szCs w:val="24"/>
                <w:lang w:eastAsia="it-IT"/>
              </w:rPr>
              <w:t>,0</w:t>
            </w:r>
          </w:p>
        </w:tc>
      </w:tr>
      <w:tr w:rsidR="00662ABC" w:rsidRPr="00684965" w14:paraId="0DF149A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BBB6A" w14:textId="475AABB6" w:rsidR="00662ABC" w:rsidRPr="00C42579" w:rsidRDefault="00662ABC" w:rsidP="00831581">
            <w:pPr>
              <w:spacing w:after="0" w:line="244" w:lineRule="auto"/>
              <w:rPr>
                <w:rFonts w:ascii="Times New Roman" w:hAnsi="Times New Roman"/>
                <w:b/>
                <w:i/>
                <w:sz w:val="24"/>
                <w:szCs w:val="24"/>
              </w:rPr>
            </w:pPr>
            <w:r w:rsidRPr="00C42579">
              <w:rPr>
                <w:rFonts w:ascii="Times New Roman" w:hAnsi="Times New Roman" w:cs="Times New Roman"/>
                <w:b/>
                <w:i/>
                <w:sz w:val="24"/>
                <w:szCs w:val="24"/>
              </w:rPr>
              <w:t>Всього завдан</w:t>
            </w:r>
            <w:r w:rsidR="00831581" w:rsidRPr="00C42579">
              <w:rPr>
                <w:rFonts w:ascii="Times New Roman" w:hAnsi="Times New Roman" w:cs="Times New Roman"/>
                <w:b/>
                <w:i/>
                <w:sz w:val="24"/>
                <w:szCs w:val="24"/>
              </w:rPr>
              <w:t xml:space="preserve">ь </w:t>
            </w:r>
            <w:r w:rsidRPr="00C42579">
              <w:rPr>
                <w:rFonts w:ascii="Times New Roman" w:hAnsi="Times New Roman" w:cs="Times New Roman"/>
                <w:b/>
                <w:i/>
                <w:sz w:val="24"/>
                <w:szCs w:val="24"/>
              </w:rPr>
              <w:t>до першої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194CC" w14:textId="5FBC2572" w:rsidR="00662ABC" w:rsidRPr="00C42579" w:rsidRDefault="00662ABC"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60DEE" w14:textId="53233EB9" w:rsidR="00662ABC" w:rsidRPr="00C42579" w:rsidRDefault="00674E44" w:rsidP="0049571E">
            <w:pPr>
              <w:spacing w:after="0" w:line="244" w:lineRule="auto"/>
              <w:jc w:val="right"/>
              <w:rPr>
                <w:rFonts w:ascii="Times New Roman" w:hAnsi="Times New Roman" w:cs="Times New Roman"/>
                <w:b/>
                <w:i/>
                <w:color w:val="000000"/>
                <w:sz w:val="24"/>
                <w:szCs w:val="24"/>
                <w:lang w:eastAsia="it-IT"/>
              </w:rPr>
            </w:pPr>
            <w:r w:rsidRPr="00C42579">
              <w:rPr>
                <w:rFonts w:ascii="Times New Roman" w:hAnsi="Times New Roman" w:cs="Times New Roman"/>
                <w:b/>
                <w:i/>
                <w:color w:val="000000"/>
                <w:sz w:val="24"/>
                <w:szCs w:val="24"/>
                <w:lang w:eastAsia="it-IT"/>
              </w:rPr>
              <w:t>8249,7</w:t>
            </w:r>
          </w:p>
        </w:tc>
      </w:tr>
      <w:tr w:rsidR="00674E44" w:rsidRPr="00684965" w14:paraId="0BE9089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751AE" w14:textId="7AA1B011" w:rsidR="00674E44" w:rsidRPr="00417C7F" w:rsidRDefault="00674E44" w:rsidP="0049571E">
            <w:pPr>
              <w:spacing w:after="0" w:line="244" w:lineRule="auto"/>
              <w:rPr>
                <w:rFonts w:ascii="Times New Roman" w:hAnsi="Times New Roman" w:cs="Times New Roman"/>
                <w:i/>
                <w:sz w:val="24"/>
                <w:szCs w:val="24"/>
                <w:highlight w:val="green"/>
              </w:rPr>
            </w:pPr>
            <w:r w:rsidRPr="00417C7F">
              <w:rPr>
                <w:rFonts w:ascii="Times New Roman" w:hAnsi="Times New Roman"/>
                <w:sz w:val="24"/>
                <w:szCs w:val="24"/>
              </w:rPr>
              <w:t>2.2.1. Налагодження постійного діалогу з бізнесом.</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56609" w14:textId="739BC050" w:rsidR="00674E44"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861B4" w14:textId="392DB6AC" w:rsidR="00674E44" w:rsidRPr="00417C7F" w:rsidRDefault="00674E44" w:rsidP="0049571E">
            <w:pPr>
              <w:spacing w:after="0" w:line="244" w:lineRule="auto"/>
              <w:jc w:val="right"/>
              <w:rPr>
                <w:rFonts w:ascii="Times New Roman" w:hAnsi="Times New Roman" w:cs="Times New Roman"/>
                <w:color w:val="000000"/>
                <w:sz w:val="24"/>
                <w:szCs w:val="24"/>
                <w:lang w:eastAsia="it-IT"/>
              </w:rPr>
            </w:pPr>
            <w:r w:rsidRPr="00417C7F">
              <w:rPr>
                <w:rFonts w:ascii="Times New Roman" w:hAnsi="Times New Roman"/>
                <w:color w:val="000000"/>
                <w:sz w:val="24"/>
                <w:szCs w:val="24"/>
                <w:lang w:eastAsia="it-IT"/>
              </w:rPr>
              <w:t>30,0</w:t>
            </w:r>
          </w:p>
        </w:tc>
      </w:tr>
      <w:tr w:rsidR="00662ABC" w:rsidRPr="00684965" w14:paraId="0685B42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74549" w14:textId="525D77CA" w:rsidR="00662ABC" w:rsidRPr="00417C7F" w:rsidRDefault="00662ABC" w:rsidP="0049571E">
            <w:pPr>
              <w:spacing w:after="0" w:line="244" w:lineRule="auto"/>
              <w:rPr>
                <w:rFonts w:ascii="Times New Roman" w:hAnsi="Times New Roman"/>
                <w:sz w:val="24"/>
                <w:szCs w:val="24"/>
              </w:rPr>
            </w:pPr>
            <w:r w:rsidRPr="00417C7F">
              <w:rPr>
                <w:rFonts w:ascii="Times New Roman" w:hAnsi="Times New Roman" w:cs="Times New Roman"/>
                <w:sz w:val="24"/>
                <w:szCs w:val="24"/>
              </w:rPr>
              <w:t xml:space="preserve">2.2.2. </w:t>
            </w:r>
            <w:r w:rsidRPr="00417C7F">
              <w:rPr>
                <w:rFonts w:ascii="Times New Roman" w:hAnsi="Times New Roman"/>
                <w:sz w:val="24"/>
                <w:szCs w:val="24"/>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9CAE1" w14:textId="36DB1240" w:rsidR="00662ABC" w:rsidRPr="00417C7F" w:rsidRDefault="00662ABC"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8C68C" w14:textId="0D57F4E0" w:rsidR="00662ABC" w:rsidRPr="00417C7F" w:rsidRDefault="00662ABC" w:rsidP="0049571E">
            <w:pPr>
              <w:spacing w:after="0" w:line="244" w:lineRule="auto"/>
              <w:jc w:val="right"/>
              <w:rPr>
                <w:rFonts w:ascii="Times New Roman" w:hAnsi="Times New Roman" w:cs="Times New Roman"/>
                <w:color w:val="000000"/>
                <w:sz w:val="24"/>
                <w:szCs w:val="24"/>
                <w:lang w:eastAsia="it-IT"/>
              </w:rPr>
            </w:pPr>
            <w:r w:rsidRPr="00417C7F">
              <w:rPr>
                <w:rFonts w:ascii="Times New Roman" w:hAnsi="Times New Roman"/>
                <w:sz w:val="24"/>
                <w:szCs w:val="24"/>
                <w:lang w:eastAsia="it-IT"/>
              </w:rPr>
              <w:t>300,0</w:t>
            </w:r>
          </w:p>
        </w:tc>
      </w:tr>
      <w:tr w:rsidR="00662ABC" w:rsidRPr="00684965" w14:paraId="5BC587CC"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6ED1C" w14:textId="43F7900D" w:rsidR="00662ABC" w:rsidRPr="00417C7F" w:rsidRDefault="00662ABC" w:rsidP="0049571E">
            <w:pPr>
              <w:spacing w:after="0" w:line="244" w:lineRule="auto"/>
              <w:rPr>
                <w:rFonts w:ascii="Times New Roman" w:hAnsi="Times New Roman" w:cs="Times New Roman"/>
                <w:sz w:val="24"/>
                <w:szCs w:val="24"/>
              </w:rPr>
            </w:pPr>
            <w:r w:rsidRPr="00417C7F">
              <w:rPr>
                <w:rFonts w:ascii="Times New Roman" w:hAnsi="Times New Roman"/>
                <w:sz w:val="24"/>
                <w:szCs w:val="24"/>
                <w:lang w:eastAsia="it-IT"/>
              </w:rPr>
              <w:t xml:space="preserve">2.2.3. </w:t>
            </w:r>
            <w:r w:rsidRPr="00417C7F">
              <w:rPr>
                <w:rFonts w:ascii="Times New Roman" w:hAnsi="Times New Roman"/>
                <w:sz w:val="24"/>
                <w:szCs w:val="24"/>
              </w:rPr>
              <w:t>Створення індустріального парку в громаді</w:t>
            </w:r>
            <w:r w:rsidRPr="00417C7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2FCEC" w14:textId="0B5E0EA1" w:rsidR="00662ABC" w:rsidRPr="00417C7F" w:rsidRDefault="00662ABC"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DDAF4" w14:textId="7A9204B2" w:rsidR="00662ABC" w:rsidRPr="00417C7F" w:rsidRDefault="00662ABC" w:rsidP="0049571E">
            <w:pPr>
              <w:spacing w:after="0" w:line="244" w:lineRule="auto"/>
              <w:jc w:val="right"/>
              <w:rPr>
                <w:rFonts w:ascii="Times New Roman" w:hAnsi="Times New Roman"/>
                <w:sz w:val="24"/>
                <w:szCs w:val="24"/>
                <w:lang w:eastAsia="it-IT"/>
              </w:rPr>
            </w:pPr>
            <w:r w:rsidRPr="00417C7F">
              <w:rPr>
                <w:rFonts w:ascii="Times New Roman" w:hAnsi="Times New Roman"/>
                <w:color w:val="000000"/>
                <w:sz w:val="24"/>
                <w:szCs w:val="24"/>
                <w:lang w:eastAsia="it-IT"/>
              </w:rPr>
              <w:t>200000,0</w:t>
            </w:r>
          </w:p>
        </w:tc>
      </w:tr>
      <w:tr w:rsidR="00876C23" w:rsidRPr="00684965" w14:paraId="0F8F754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3AFB81" w14:textId="559289A9" w:rsidR="00876C23" w:rsidRPr="00C42579" w:rsidRDefault="00876C23" w:rsidP="00831581">
            <w:pPr>
              <w:spacing w:after="0" w:line="244" w:lineRule="auto"/>
              <w:rPr>
                <w:rFonts w:ascii="Times New Roman" w:hAnsi="Times New Roman" w:cs="Times New Roman"/>
                <w:b/>
                <w:i/>
                <w:sz w:val="24"/>
                <w:szCs w:val="24"/>
              </w:rPr>
            </w:pPr>
            <w:r w:rsidRPr="00C42579">
              <w:rPr>
                <w:rFonts w:ascii="Times New Roman" w:hAnsi="Times New Roman" w:cs="Times New Roman"/>
                <w:b/>
                <w:i/>
                <w:sz w:val="24"/>
                <w:szCs w:val="24"/>
              </w:rPr>
              <w:lastRenderedPageBreak/>
              <w:t>Всього завдан</w:t>
            </w:r>
            <w:r w:rsidR="00831581"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w:t>
            </w:r>
            <w:r w:rsidR="00674E44" w:rsidRPr="00C42579">
              <w:rPr>
                <w:rFonts w:ascii="Times New Roman" w:hAnsi="Times New Roman" w:cs="Times New Roman"/>
                <w:b/>
                <w:i/>
                <w:sz w:val="24"/>
                <w:szCs w:val="24"/>
              </w:rPr>
              <w:t>друго</w:t>
            </w:r>
            <w:r w:rsidRPr="00C42579">
              <w:rPr>
                <w:rFonts w:ascii="Times New Roman" w:hAnsi="Times New Roman" w:cs="Times New Roman"/>
                <w:b/>
                <w:i/>
                <w:sz w:val="24"/>
                <w:szCs w:val="24"/>
              </w:rPr>
              <w:t>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CF4E90" w14:textId="7303626A" w:rsidR="00876C23" w:rsidRPr="00C42579" w:rsidRDefault="009F7BBC"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5EE30" w14:textId="1C5476F2" w:rsidR="00876C23" w:rsidRPr="00C42579" w:rsidRDefault="00674E44" w:rsidP="00674E44">
            <w:pPr>
              <w:spacing w:after="0" w:line="244" w:lineRule="auto"/>
              <w:jc w:val="right"/>
              <w:rPr>
                <w:rFonts w:ascii="Times New Roman" w:hAnsi="Times New Roman" w:cs="Times New Roman"/>
                <w:b/>
                <w:i/>
                <w:sz w:val="24"/>
                <w:szCs w:val="24"/>
                <w:lang w:val="ru-RU"/>
              </w:rPr>
            </w:pPr>
            <w:r w:rsidRPr="00C42579">
              <w:rPr>
                <w:rFonts w:ascii="Times New Roman" w:hAnsi="Times New Roman" w:cs="Times New Roman"/>
                <w:b/>
                <w:i/>
                <w:sz w:val="24"/>
                <w:szCs w:val="24"/>
                <w:lang w:val="ru-RU"/>
              </w:rPr>
              <w:t>200330,0</w:t>
            </w:r>
          </w:p>
        </w:tc>
      </w:tr>
      <w:tr w:rsidR="00876C23" w:rsidRPr="00684965" w14:paraId="6159CF9F"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936729" w14:textId="463D8E56" w:rsidR="00876C23" w:rsidRPr="00417C7F" w:rsidRDefault="00674E44" w:rsidP="0049571E">
            <w:pPr>
              <w:spacing w:after="0" w:line="244" w:lineRule="auto"/>
              <w:rPr>
                <w:rFonts w:ascii="Times New Roman" w:hAnsi="Times New Roman" w:cs="Times New Roman"/>
                <w:sz w:val="24"/>
                <w:szCs w:val="24"/>
              </w:rPr>
            </w:pPr>
            <w:r w:rsidRPr="00417C7F">
              <w:rPr>
                <w:rFonts w:ascii="Times New Roman" w:hAnsi="Times New Roman"/>
                <w:sz w:val="24"/>
                <w:szCs w:val="24"/>
              </w:rPr>
              <w:t>2.3.</w:t>
            </w:r>
            <w:r w:rsidRPr="00417C7F">
              <w:rPr>
                <w:rFonts w:ascii="Times New Roman" w:hAnsi="Times New Roman"/>
                <w:sz w:val="24"/>
                <w:szCs w:val="24"/>
                <w:lang w:val="ru-RU"/>
              </w:rPr>
              <w:t>1</w:t>
            </w:r>
            <w:r w:rsidRPr="00417C7F">
              <w:rPr>
                <w:rFonts w:ascii="Times New Roman" w:hAnsi="Times New Roman"/>
                <w:sz w:val="24"/>
                <w:szCs w:val="24"/>
              </w:rPr>
              <w:t>. Сприяння розвитку с/г кооперації</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94A1D" w14:textId="2A6CE389" w:rsidR="00876C23" w:rsidRPr="00417C7F" w:rsidRDefault="00674E44" w:rsidP="0049571E">
            <w:pPr>
              <w:keepNext/>
              <w:keepLines/>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D198C" w14:textId="2E61CAF9" w:rsidR="00876C23" w:rsidRPr="00417C7F" w:rsidRDefault="00674E44" w:rsidP="0049571E">
            <w:pPr>
              <w:keepNext/>
              <w:keepLines/>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val="en-US" w:eastAsia="it-IT"/>
              </w:rPr>
              <w:t>2</w:t>
            </w:r>
            <w:r w:rsidRPr="00417C7F">
              <w:rPr>
                <w:rFonts w:ascii="Times New Roman" w:hAnsi="Times New Roman"/>
                <w:color w:val="000000"/>
                <w:sz w:val="24"/>
                <w:szCs w:val="24"/>
                <w:lang w:eastAsia="it-IT"/>
              </w:rPr>
              <w:t>00,0</w:t>
            </w:r>
          </w:p>
        </w:tc>
      </w:tr>
      <w:tr w:rsidR="00876C23" w:rsidRPr="00684965" w14:paraId="1CFE5A6D"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7EF6B4" w14:textId="0EF7A393" w:rsidR="00876C23" w:rsidRPr="00417C7F" w:rsidRDefault="00674E44" w:rsidP="0049571E">
            <w:pPr>
              <w:spacing w:after="0" w:line="244" w:lineRule="auto"/>
              <w:rPr>
                <w:rFonts w:ascii="Times New Roman" w:hAnsi="Times New Roman" w:cs="Times New Roman"/>
                <w:sz w:val="24"/>
                <w:szCs w:val="24"/>
              </w:rPr>
            </w:pPr>
            <w:r w:rsidRPr="00417C7F">
              <w:rPr>
                <w:rFonts w:ascii="Times New Roman" w:hAnsi="Times New Roman"/>
                <w:sz w:val="24"/>
                <w:szCs w:val="24"/>
              </w:rPr>
              <w:t>2.3.2. Створення системи навчання с/г підприємців громади в сфері залучення нових інвестицій.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B3F78" w14:textId="0BDB5015" w:rsidR="00876C23"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E9D8A" w14:textId="779BF95C" w:rsidR="00876C23"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eastAsia="it-IT"/>
              </w:rPr>
              <w:t>200,0</w:t>
            </w:r>
          </w:p>
        </w:tc>
      </w:tr>
      <w:tr w:rsidR="00876C23" w:rsidRPr="00684965" w14:paraId="112960DE"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DFD047" w14:textId="5D055504" w:rsidR="00876C23" w:rsidRPr="00C42579" w:rsidRDefault="00876C23" w:rsidP="00831581">
            <w:pPr>
              <w:spacing w:after="0" w:line="244" w:lineRule="auto"/>
              <w:rPr>
                <w:rFonts w:ascii="Times New Roman" w:hAnsi="Times New Roman" w:cs="Times New Roman"/>
                <w:b/>
                <w:i/>
                <w:sz w:val="24"/>
                <w:szCs w:val="24"/>
              </w:rPr>
            </w:pPr>
            <w:r w:rsidRPr="00C42579">
              <w:rPr>
                <w:rFonts w:ascii="Times New Roman" w:hAnsi="Times New Roman" w:cs="Times New Roman"/>
                <w:b/>
                <w:i/>
                <w:sz w:val="24"/>
                <w:szCs w:val="24"/>
              </w:rPr>
              <w:t>Всього завдан</w:t>
            </w:r>
            <w:r w:rsidR="00831581"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w:t>
            </w:r>
            <w:r w:rsidR="00674E44" w:rsidRPr="00C42579">
              <w:rPr>
                <w:rFonts w:ascii="Times New Roman" w:hAnsi="Times New Roman" w:cs="Times New Roman"/>
                <w:b/>
                <w:i/>
                <w:sz w:val="24"/>
                <w:szCs w:val="24"/>
              </w:rPr>
              <w:t>треть</w:t>
            </w:r>
            <w:r w:rsidRPr="00C42579">
              <w:rPr>
                <w:rFonts w:ascii="Times New Roman" w:hAnsi="Times New Roman" w:cs="Times New Roman"/>
                <w:b/>
                <w:i/>
                <w:sz w:val="24"/>
                <w:szCs w:val="24"/>
              </w:rPr>
              <w:t>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62BFA" w14:textId="2B49BD00" w:rsidR="00876C23" w:rsidRPr="00C42579" w:rsidRDefault="00674E44"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1FD26" w14:textId="46E473B4" w:rsidR="00876C23" w:rsidRPr="00C42579" w:rsidRDefault="00674E44"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400,0</w:t>
            </w:r>
          </w:p>
        </w:tc>
      </w:tr>
      <w:tr w:rsidR="00674E44" w:rsidRPr="00684965" w14:paraId="4054ADC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85856" w14:textId="0B9B74F3" w:rsidR="00674E44" w:rsidRPr="00417C7F" w:rsidRDefault="00674E44" w:rsidP="00674E44">
            <w:pPr>
              <w:spacing w:after="0" w:line="244" w:lineRule="auto"/>
              <w:rPr>
                <w:rFonts w:ascii="Times New Roman" w:hAnsi="Times New Roman" w:cs="Times New Roman"/>
                <w:sz w:val="24"/>
                <w:szCs w:val="24"/>
              </w:rPr>
            </w:pPr>
            <w:r w:rsidRPr="00417C7F">
              <w:rPr>
                <w:rFonts w:ascii="Times New Roman" w:hAnsi="Times New Roman"/>
                <w:sz w:val="24"/>
                <w:szCs w:val="24"/>
              </w:rPr>
              <w:t>2.4.1.  Розвиток рекреаційно-туристичних зон та екологічних стежок в населених пунктах громади</w:t>
            </w:r>
            <w:r w:rsidRPr="00417C7F">
              <w:rPr>
                <w:rFonts w:ascii="Times New Roman" w:hAnsi="Times New Roman"/>
                <w:sz w:val="24"/>
                <w:szCs w:val="24"/>
                <w:lang w:val="ru-RU"/>
              </w:rPr>
              <w:t xml:space="preserve"> з урахуванням вимог інклюзивності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1CC03" w14:textId="5AEEB9B0" w:rsidR="00674E44"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C50CE" w14:textId="13568735" w:rsidR="00674E44"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eastAsia="it-IT"/>
              </w:rPr>
              <w:t>250,0</w:t>
            </w:r>
          </w:p>
        </w:tc>
      </w:tr>
      <w:tr w:rsidR="00674E44" w:rsidRPr="00684965" w14:paraId="7B4DB90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BF254" w14:textId="13D8A476" w:rsidR="00674E44" w:rsidRPr="00417C7F" w:rsidRDefault="00674E44" w:rsidP="00674E44">
            <w:pPr>
              <w:spacing w:after="0" w:line="244" w:lineRule="auto"/>
              <w:rPr>
                <w:rFonts w:ascii="Times New Roman" w:hAnsi="Times New Roman"/>
                <w:sz w:val="24"/>
                <w:szCs w:val="24"/>
              </w:rPr>
            </w:pPr>
            <w:r w:rsidRPr="00417C7F">
              <w:rPr>
                <w:rFonts w:ascii="Times New Roman" w:hAnsi="Times New Roman"/>
                <w:sz w:val="24"/>
                <w:szCs w:val="24"/>
                <w:lang w:eastAsia="it-IT"/>
              </w:rPr>
              <w:t xml:space="preserve">2.4.2. </w:t>
            </w:r>
            <w:r w:rsidRPr="00417C7F">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C44A0" w14:textId="36EF49E4" w:rsidR="00674E44"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18C3D" w14:textId="14F286AC" w:rsidR="00674E44" w:rsidRPr="00417C7F" w:rsidRDefault="00674E44" w:rsidP="0049571E">
            <w:pPr>
              <w:spacing w:after="0" w:line="244" w:lineRule="auto"/>
              <w:jc w:val="right"/>
              <w:rPr>
                <w:rFonts w:ascii="Times New Roman" w:hAnsi="Times New Roman"/>
                <w:color w:val="000000"/>
                <w:sz w:val="24"/>
                <w:szCs w:val="24"/>
                <w:lang w:eastAsia="it-IT"/>
              </w:rPr>
            </w:pPr>
            <w:r w:rsidRPr="00417C7F">
              <w:rPr>
                <w:rFonts w:ascii="Times New Roman" w:hAnsi="Times New Roman"/>
                <w:color w:val="000000"/>
                <w:sz w:val="24"/>
                <w:szCs w:val="24"/>
                <w:lang w:eastAsia="it-IT"/>
              </w:rPr>
              <w:t>5300,0</w:t>
            </w:r>
          </w:p>
        </w:tc>
      </w:tr>
      <w:tr w:rsidR="00674E44" w:rsidRPr="00684965" w14:paraId="366D1C61"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AB90F" w14:textId="12E683EB" w:rsidR="00674E44" w:rsidRPr="00417C7F" w:rsidRDefault="00674E44" w:rsidP="00674E44">
            <w:pPr>
              <w:spacing w:after="0" w:line="244" w:lineRule="auto"/>
              <w:rPr>
                <w:rFonts w:ascii="Times New Roman" w:hAnsi="Times New Roman"/>
                <w:sz w:val="24"/>
                <w:szCs w:val="24"/>
                <w:lang w:eastAsia="it-IT"/>
              </w:rPr>
            </w:pPr>
            <w:r w:rsidRPr="00417C7F">
              <w:rPr>
                <w:rFonts w:ascii="Times New Roman" w:hAnsi="Times New Roman"/>
                <w:sz w:val="24"/>
                <w:szCs w:val="24"/>
                <w:lang w:eastAsia="it-IT"/>
              </w:rPr>
              <w:t>2.4.3.  Створення туристичних продуктів.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A2229" w14:textId="4686F8C7" w:rsidR="00674E44" w:rsidRPr="00417C7F" w:rsidRDefault="00674E44"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D2ABC" w14:textId="4302D00C" w:rsidR="00674E44" w:rsidRPr="00417C7F" w:rsidRDefault="00674E44" w:rsidP="0049571E">
            <w:pPr>
              <w:spacing w:after="0" w:line="244" w:lineRule="auto"/>
              <w:jc w:val="right"/>
              <w:rPr>
                <w:rFonts w:ascii="Times New Roman" w:hAnsi="Times New Roman"/>
                <w:color w:val="000000"/>
                <w:sz w:val="24"/>
                <w:szCs w:val="24"/>
                <w:lang w:eastAsia="it-IT"/>
              </w:rPr>
            </w:pPr>
            <w:r w:rsidRPr="00417C7F">
              <w:rPr>
                <w:rFonts w:ascii="Times New Roman" w:hAnsi="Times New Roman" w:cs="Times New Roman"/>
                <w:color w:val="000000"/>
                <w:sz w:val="24"/>
                <w:szCs w:val="24"/>
              </w:rPr>
              <w:t>2210,0</w:t>
            </w:r>
          </w:p>
        </w:tc>
      </w:tr>
      <w:tr w:rsidR="00662156" w:rsidRPr="00684965" w14:paraId="3E61DDA9"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F63BB" w14:textId="568BB5F0" w:rsidR="00662156" w:rsidRPr="00C42579" w:rsidRDefault="00662156" w:rsidP="00831581">
            <w:pPr>
              <w:spacing w:after="0" w:line="244" w:lineRule="auto"/>
              <w:rPr>
                <w:rFonts w:ascii="Times New Roman" w:hAnsi="Times New Roman"/>
                <w:b/>
                <w:sz w:val="24"/>
                <w:szCs w:val="24"/>
                <w:lang w:eastAsia="it-IT"/>
              </w:rPr>
            </w:pPr>
            <w:r w:rsidRPr="00C42579">
              <w:rPr>
                <w:rFonts w:ascii="Times New Roman" w:hAnsi="Times New Roman" w:cs="Times New Roman"/>
                <w:b/>
                <w:i/>
                <w:sz w:val="24"/>
                <w:szCs w:val="24"/>
              </w:rPr>
              <w:t>Всього завдан</w:t>
            </w:r>
            <w:r w:rsidR="00831581"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четвертої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1BBDF" w14:textId="03197468" w:rsidR="00662156" w:rsidRPr="00C42579" w:rsidRDefault="00662156" w:rsidP="0049571E">
            <w:pPr>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14A07" w14:textId="695611C0" w:rsidR="00662156" w:rsidRPr="00C42579" w:rsidRDefault="00662156" w:rsidP="0049571E">
            <w:pPr>
              <w:spacing w:after="0" w:line="244" w:lineRule="auto"/>
              <w:jc w:val="right"/>
              <w:rPr>
                <w:rFonts w:ascii="Times New Roman" w:hAnsi="Times New Roman" w:cs="Times New Roman"/>
                <w:b/>
                <w:i/>
                <w:color w:val="000000"/>
                <w:sz w:val="24"/>
                <w:szCs w:val="24"/>
              </w:rPr>
            </w:pPr>
            <w:r w:rsidRPr="00C42579">
              <w:rPr>
                <w:rFonts w:ascii="Times New Roman" w:hAnsi="Times New Roman" w:cs="Times New Roman"/>
                <w:b/>
                <w:i/>
                <w:color w:val="000000"/>
                <w:sz w:val="24"/>
                <w:szCs w:val="24"/>
              </w:rPr>
              <w:t>7760,0</w:t>
            </w:r>
          </w:p>
        </w:tc>
      </w:tr>
      <w:tr w:rsidR="00876C23" w:rsidRPr="00684965" w14:paraId="5A5FB2EF"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5D1C1" w14:textId="77777777" w:rsidR="00876C23" w:rsidRPr="00C42579" w:rsidRDefault="00876C23" w:rsidP="0049571E">
            <w:pPr>
              <w:spacing w:after="0" w:line="244" w:lineRule="auto"/>
              <w:rPr>
                <w:rFonts w:ascii="Times New Roman" w:hAnsi="Times New Roman" w:cs="Times New Roman"/>
                <w:b/>
                <w:sz w:val="24"/>
                <w:szCs w:val="24"/>
              </w:rPr>
            </w:pPr>
            <w:r w:rsidRPr="00C42579">
              <w:rPr>
                <w:rFonts w:ascii="Times New Roman" w:hAnsi="Times New Roman" w:cs="Times New Roman"/>
                <w:b/>
                <w:sz w:val="24"/>
                <w:szCs w:val="24"/>
              </w:rPr>
              <w:t>Всього завдання до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CC049" w14:textId="26F81D87" w:rsidR="00876C23" w:rsidRPr="00C42579" w:rsidRDefault="00662156" w:rsidP="009F7BBC">
            <w:pPr>
              <w:spacing w:after="0" w:line="244" w:lineRule="auto"/>
              <w:jc w:val="right"/>
              <w:rPr>
                <w:rFonts w:ascii="Times New Roman" w:hAnsi="Times New Roman" w:cs="Times New Roman"/>
                <w:b/>
                <w:sz w:val="24"/>
                <w:szCs w:val="24"/>
              </w:rPr>
            </w:pPr>
            <w:r w:rsidRPr="00C42579">
              <w:rPr>
                <w:rFonts w:ascii="Times New Roman" w:hAnsi="Times New Roman" w:cs="Times New Roman"/>
                <w:b/>
                <w:sz w:val="24"/>
                <w:szCs w:val="24"/>
              </w:rPr>
              <w:t>1</w:t>
            </w:r>
            <w:r w:rsidR="009F7BBC" w:rsidRPr="00C42579">
              <w:rPr>
                <w:rFonts w:ascii="Times New Roman" w:hAnsi="Times New Roman" w:cs="Times New Roman"/>
                <w:b/>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9B55F" w14:textId="0E730CD9" w:rsidR="00876C23" w:rsidRPr="00C42579" w:rsidRDefault="00662156" w:rsidP="0049571E">
            <w:pPr>
              <w:spacing w:after="0" w:line="244" w:lineRule="auto"/>
              <w:jc w:val="right"/>
              <w:rPr>
                <w:rFonts w:ascii="Times New Roman" w:hAnsi="Times New Roman" w:cs="Times New Roman"/>
                <w:b/>
                <w:sz w:val="24"/>
                <w:szCs w:val="24"/>
              </w:rPr>
            </w:pPr>
            <w:r w:rsidRPr="00C42579">
              <w:rPr>
                <w:rFonts w:ascii="Times New Roman" w:hAnsi="Times New Roman" w:cs="Times New Roman"/>
                <w:b/>
                <w:sz w:val="24"/>
                <w:szCs w:val="24"/>
              </w:rPr>
              <w:t>216739,7</w:t>
            </w:r>
          </w:p>
        </w:tc>
      </w:tr>
      <w:tr w:rsidR="00876C23" w:rsidRPr="00684965" w14:paraId="6B1F77D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06839" w14:textId="5C18FDA7" w:rsidR="00876C23" w:rsidRPr="00417C7F" w:rsidRDefault="00662156" w:rsidP="0049571E">
            <w:pPr>
              <w:spacing w:after="0" w:line="247" w:lineRule="auto"/>
              <w:rPr>
                <w:rFonts w:ascii="Times New Roman" w:hAnsi="Times New Roman" w:cs="Times New Roman"/>
                <w:sz w:val="24"/>
                <w:szCs w:val="24"/>
              </w:rPr>
            </w:pPr>
            <w:r w:rsidRPr="00417C7F">
              <w:rPr>
                <w:rFonts w:ascii="Times New Roman" w:hAnsi="Times New Roman"/>
                <w:sz w:val="24"/>
                <w:szCs w:val="24"/>
              </w:rPr>
              <w:t>3.1.1. Впровадження ефективних механізмів підтримки та розвитку традицій вишивки та килимарства</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B0DAE" w14:textId="2C283BDC"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87DD0" w14:textId="1E8D3E37"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eastAsia="it-IT"/>
              </w:rPr>
              <w:t>135,0</w:t>
            </w:r>
          </w:p>
        </w:tc>
      </w:tr>
      <w:tr w:rsidR="00876C23" w:rsidRPr="00684965" w14:paraId="17859C61"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566DF" w14:textId="4738085A" w:rsidR="00876C23" w:rsidRPr="00417C7F" w:rsidRDefault="00831581" w:rsidP="0049571E">
            <w:pPr>
              <w:spacing w:after="0" w:line="247" w:lineRule="auto"/>
              <w:rPr>
                <w:rFonts w:ascii="Times New Roman" w:hAnsi="Times New Roman" w:cs="Times New Roman"/>
                <w:sz w:val="24"/>
                <w:szCs w:val="24"/>
              </w:rPr>
            </w:pPr>
            <w:r w:rsidRPr="00417C7F">
              <w:rPr>
                <w:rFonts w:ascii="Times New Roman" w:hAnsi="Times New Roman"/>
                <w:sz w:val="24"/>
                <w:szCs w:val="24"/>
              </w:rPr>
              <w:t>3.1.2. Запровадження просвітницько-виховної роботи серед молоді в напрямі популяризації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844EA" w14:textId="16EDB305"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89EEC" w14:textId="37F981F0"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eastAsia="it-IT"/>
              </w:rPr>
              <w:t>230,0</w:t>
            </w:r>
          </w:p>
        </w:tc>
      </w:tr>
      <w:tr w:rsidR="00876C23" w:rsidRPr="00684965" w14:paraId="70A582C0"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CE424" w14:textId="7EAA297D" w:rsidR="00876C23" w:rsidRPr="00C42579" w:rsidRDefault="00876C23" w:rsidP="00831581">
            <w:pPr>
              <w:keepNext/>
              <w:keepLines/>
              <w:spacing w:after="0" w:line="244" w:lineRule="auto"/>
              <w:rPr>
                <w:rFonts w:ascii="Times New Roman" w:hAnsi="Times New Roman" w:cs="Times New Roman"/>
                <w:b/>
                <w:i/>
                <w:sz w:val="24"/>
                <w:szCs w:val="24"/>
              </w:rPr>
            </w:pPr>
            <w:r w:rsidRPr="00C42579">
              <w:rPr>
                <w:rFonts w:ascii="Times New Roman" w:hAnsi="Times New Roman" w:cs="Times New Roman"/>
                <w:b/>
                <w:i/>
                <w:sz w:val="24"/>
                <w:szCs w:val="24"/>
              </w:rPr>
              <w:t>Всього завдан</w:t>
            </w:r>
            <w:r w:rsidR="00831581" w:rsidRPr="00C42579">
              <w:rPr>
                <w:rFonts w:ascii="Times New Roman" w:hAnsi="Times New Roman" w:cs="Times New Roman"/>
                <w:b/>
                <w:i/>
                <w:sz w:val="24"/>
                <w:szCs w:val="24"/>
              </w:rPr>
              <w:t>ь</w:t>
            </w:r>
            <w:r w:rsidRPr="00C42579">
              <w:rPr>
                <w:rFonts w:ascii="Times New Roman" w:hAnsi="Times New Roman" w:cs="Times New Roman"/>
                <w:b/>
                <w:i/>
                <w:sz w:val="24"/>
                <w:szCs w:val="24"/>
              </w:rPr>
              <w:t xml:space="preserve"> до першої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92E0A" w14:textId="79FA93B9" w:rsidR="00876C23" w:rsidRPr="00C42579" w:rsidRDefault="00831581" w:rsidP="0049571E">
            <w:pPr>
              <w:keepNext/>
              <w:keepLines/>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8244D" w14:textId="1D02219C" w:rsidR="00876C23" w:rsidRPr="00C42579" w:rsidRDefault="00831581" w:rsidP="0049571E">
            <w:pPr>
              <w:keepNext/>
              <w:keepLines/>
              <w:spacing w:after="0" w:line="244" w:lineRule="auto"/>
              <w:jc w:val="right"/>
              <w:rPr>
                <w:rFonts w:ascii="Times New Roman" w:hAnsi="Times New Roman" w:cs="Times New Roman"/>
                <w:b/>
                <w:i/>
                <w:sz w:val="24"/>
                <w:szCs w:val="24"/>
              </w:rPr>
            </w:pPr>
            <w:r w:rsidRPr="00C42579">
              <w:rPr>
                <w:rFonts w:ascii="Times New Roman" w:hAnsi="Times New Roman" w:cs="Times New Roman"/>
                <w:b/>
                <w:i/>
                <w:sz w:val="24"/>
                <w:szCs w:val="24"/>
              </w:rPr>
              <w:t>365,0</w:t>
            </w:r>
          </w:p>
        </w:tc>
      </w:tr>
      <w:tr w:rsidR="00876C23" w:rsidRPr="00684965" w14:paraId="545AA362"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5E55B" w14:textId="4418C826" w:rsidR="00876C23" w:rsidRPr="00417C7F" w:rsidRDefault="00831581" w:rsidP="0049571E">
            <w:pPr>
              <w:spacing w:after="0" w:line="247" w:lineRule="auto"/>
              <w:rPr>
                <w:rFonts w:ascii="Times New Roman" w:hAnsi="Times New Roman" w:cs="Times New Roman"/>
                <w:sz w:val="24"/>
                <w:szCs w:val="24"/>
              </w:rPr>
            </w:pPr>
            <w:r w:rsidRPr="00417C7F">
              <w:rPr>
                <w:rFonts w:ascii="Times New Roman" w:hAnsi="Times New Roman"/>
                <w:sz w:val="24"/>
                <w:szCs w:val="24"/>
              </w:rPr>
              <w:t>3.2.1. Розробка бренду громади на основі врахування унікальних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C9339" w14:textId="0B392B9D"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8D045" w14:textId="2B4AD4CB"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olor w:val="000000"/>
                <w:sz w:val="24"/>
                <w:szCs w:val="24"/>
                <w:lang w:eastAsia="it-IT"/>
              </w:rPr>
              <w:t>160,0</w:t>
            </w:r>
          </w:p>
        </w:tc>
      </w:tr>
      <w:tr w:rsidR="00876C23" w:rsidRPr="00684965" w14:paraId="1F7DACB9"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AC8E9" w14:textId="2E3E9767" w:rsidR="00876C23" w:rsidRPr="00417C7F" w:rsidRDefault="00831581" w:rsidP="0049571E">
            <w:pPr>
              <w:spacing w:after="0" w:line="247" w:lineRule="auto"/>
              <w:rPr>
                <w:rFonts w:ascii="Times New Roman" w:hAnsi="Times New Roman" w:cs="Times New Roman"/>
                <w:sz w:val="24"/>
                <w:szCs w:val="24"/>
              </w:rPr>
            </w:pPr>
            <w:r w:rsidRPr="00417C7F">
              <w:rPr>
                <w:rFonts w:ascii="Times New Roman" w:hAnsi="Times New Roman" w:cs="Times New Roman"/>
                <w:sz w:val="24"/>
                <w:szCs w:val="24"/>
              </w:rPr>
              <w:t>3.2.2. Створення умов для розвитку фестивального руху та виставково-ярмаркової діяльності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A521C" w14:textId="43D7E3FF"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CD03E" w14:textId="4C528A8C" w:rsidR="00876C23" w:rsidRPr="00417C7F" w:rsidRDefault="00831581"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color w:val="000000"/>
                <w:sz w:val="24"/>
                <w:szCs w:val="24"/>
              </w:rPr>
              <w:t>650,0</w:t>
            </w:r>
          </w:p>
        </w:tc>
      </w:tr>
      <w:tr w:rsidR="00876C23" w:rsidRPr="00684965" w14:paraId="379029FD"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57F2A6" w14:textId="7B940EBB" w:rsidR="00876C23" w:rsidRPr="009F7BBC" w:rsidRDefault="00831581" w:rsidP="00831581">
            <w:pPr>
              <w:spacing w:after="0" w:line="247" w:lineRule="auto"/>
              <w:rPr>
                <w:rFonts w:ascii="Times New Roman" w:hAnsi="Times New Roman" w:cs="Times New Roman"/>
                <w:sz w:val="24"/>
                <w:szCs w:val="24"/>
              </w:rPr>
            </w:pPr>
            <w:r w:rsidRPr="009F7BBC">
              <w:rPr>
                <w:rFonts w:ascii="Times New Roman" w:hAnsi="Times New Roman" w:cs="Times New Roman"/>
                <w:b/>
                <w:i/>
                <w:sz w:val="24"/>
                <w:szCs w:val="24"/>
              </w:rPr>
              <w:t>Всього завдань до другої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4A20C" w14:textId="7A06074D" w:rsidR="00876C23" w:rsidRPr="009F7BBC" w:rsidRDefault="00831581" w:rsidP="0049571E">
            <w:pPr>
              <w:spacing w:after="0" w:line="244" w:lineRule="auto"/>
              <w:jc w:val="right"/>
              <w:rPr>
                <w:rFonts w:ascii="Times New Roman" w:hAnsi="Times New Roman" w:cs="Times New Roman"/>
                <w:b/>
                <w:i/>
                <w:sz w:val="24"/>
                <w:szCs w:val="24"/>
              </w:rPr>
            </w:pPr>
            <w:r w:rsidRPr="009F7BBC">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974BC" w14:textId="5453206A" w:rsidR="00876C23" w:rsidRPr="009F7BBC" w:rsidRDefault="00831581" w:rsidP="0049571E">
            <w:pPr>
              <w:spacing w:after="0" w:line="244" w:lineRule="auto"/>
              <w:jc w:val="right"/>
              <w:rPr>
                <w:rFonts w:ascii="Times New Roman" w:hAnsi="Times New Roman" w:cs="Times New Roman"/>
                <w:b/>
                <w:i/>
                <w:sz w:val="24"/>
                <w:szCs w:val="24"/>
              </w:rPr>
            </w:pPr>
            <w:r w:rsidRPr="009F7BBC">
              <w:rPr>
                <w:rFonts w:ascii="Times New Roman" w:hAnsi="Times New Roman" w:cs="Times New Roman"/>
                <w:b/>
                <w:i/>
                <w:sz w:val="24"/>
                <w:szCs w:val="24"/>
              </w:rPr>
              <w:t>810,0</w:t>
            </w:r>
          </w:p>
        </w:tc>
      </w:tr>
      <w:tr w:rsidR="00831581" w:rsidRPr="00684965" w14:paraId="7D92B496"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6180A" w14:textId="5C6BF8F4" w:rsidR="00831581" w:rsidRPr="009F7BBC" w:rsidRDefault="00831581" w:rsidP="0077584A">
            <w:pPr>
              <w:spacing w:after="0" w:line="247" w:lineRule="auto"/>
              <w:rPr>
                <w:rFonts w:ascii="Times New Roman" w:hAnsi="Times New Roman" w:cs="Times New Roman"/>
                <w:b/>
                <w:i/>
                <w:sz w:val="24"/>
                <w:szCs w:val="24"/>
              </w:rPr>
            </w:pPr>
            <w:r w:rsidRPr="009F7BBC">
              <w:rPr>
                <w:rFonts w:ascii="Times New Roman" w:hAnsi="Times New Roman" w:cs="Times New Roman"/>
                <w:b/>
                <w:sz w:val="24"/>
                <w:szCs w:val="24"/>
              </w:rPr>
              <w:t xml:space="preserve">Всього завдання до </w:t>
            </w:r>
            <w:r w:rsidR="0077584A" w:rsidRPr="009F7BBC">
              <w:rPr>
                <w:rFonts w:ascii="Times New Roman" w:hAnsi="Times New Roman" w:cs="Times New Roman"/>
                <w:b/>
                <w:sz w:val="24"/>
                <w:szCs w:val="24"/>
              </w:rPr>
              <w:t>треть</w:t>
            </w:r>
            <w:r w:rsidRPr="009F7BBC">
              <w:rPr>
                <w:rFonts w:ascii="Times New Roman" w:hAnsi="Times New Roman" w:cs="Times New Roman"/>
                <w:b/>
                <w:sz w:val="24"/>
                <w:szCs w:val="24"/>
              </w:rPr>
              <w:t>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5216E" w14:textId="0FEB663E" w:rsidR="00831581" w:rsidRPr="009F7BBC" w:rsidRDefault="00831581" w:rsidP="0049571E">
            <w:pPr>
              <w:spacing w:after="0" w:line="244" w:lineRule="auto"/>
              <w:jc w:val="right"/>
              <w:rPr>
                <w:rFonts w:ascii="Times New Roman" w:hAnsi="Times New Roman" w:cs="Times New Roman"/>
                <w:b/>
                <w:sz w:val="24"/>
                <w:szCs w:val="24"/>
              </w:rPr>
            </w:pPr>
            <w:r w:rsidRPr="009F7BBC">
              <w:rPr>
                <w:rFonts w:ascii="Times New Roman" w:hAnsi="Times New Roman" w:cs="Times New Roman"/>
                <w:b/>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06516" w14:textId="54BE0B53" w:rsidR="00831581" w:rsidRPr="009F7BBC" w:rsidRDefault="00831581" w:rsidP="0049571E">
            <w:pPr>
              <w:spacing w:after="0" w:line="244" w:lineRule="auto"/>
              <w:jc w:val="right"/>
              <w:rPr>
                <w:rFonts w:ascii="Times New Roman" w:hAnsi="Times New Roman" w:cs="Times New Roman"/>
                <w:b/>
                <w:sz w:val="24"/>
                <w:szCs w:val="24"/>
              </w:rPr>
            </w:pPr>
            <w:r w:rsidRPr="009F7BBC">
              <w:rPr>
                <w:rFonts w:ascii="Times New Roman" w:hAnsi="Times New Roman" w:cs="Times New Roman"/>
                <w:b/>
                <w:sz w:val="24"/>
                <w:szCs w:val="24"/>
              </w:rPr>
              <w:t>1175,0</w:t>
            </w:r>
          </w:p>
        </w:tc>
      </w:tr>
      <w:tr w:rsidR="00831581" w:rsidRPr="00684965" w14:paraId="2A0DDFB8"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834FD" w14:textId="297AA4C4" w:rsidR="00831581" w:rsidRPr="00417C7F" w:rsidRDefault="00831581" w:rsidP="00831581">
            <w:pPr>
              <w:spacing w:after="0" w:line="247" w:lineRule="auto"/>
              <w:rPr>
                <w:rFonts w:ascii="Times New Roman" w:hAnsi="Times New Roman" w:cs="Times New Roman"/>
                <w:i/>
                <w:sz w:val="24"/>
                <w:szCs w:val="24"/>
                <w:highlight w:val="cyan"/>
              </w:rPr>
            </w:pPr>
            <w:r w:rsidRPr="00417C7F">
              <w:rPr>
                <w:rFonts w:ascii="Times New Roman" w:hAnsi="Times New Roman"/>
                <w:sz w:val="24"/>
                <w:szCs w:val="24"/>
              </w:rPr>
              <w:t>4.1.</w:t>
            </w:r>
            <w:r w:rsidRPr="00417C7F">
              <w:rPr>
                <w:rFonts w:ascii="Times New Roman" w:hAnsi="Times New Roman"/>
                <w:sz w:val="24"/>
                <w:szCs w:val="24"/>
                <w:lang w:val="ru-RU"/>
              </w:rPr>
              <w:t>1</w:t>
            </w:r>
            <w:r w:rsidRPr="00417C7F">
              <w:rPr>
                <w:rFonts w:ascii="Times New Roman" w:hAnsi="Times New Roman"/>
                <w:sz w:val="24"/>
                <w:szCs w:val="24"/>
              </w:rPr>
              <w:t>. Раціональне використання природних ресурсів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5A700" w14:textId="27500066" w:rsidR="00831581" w:rsidRPr="00417C7F" w:rsidRDefault="00831581" w:rsidP="0049571E">
            <w:pPr>
              <w:spacing w:after="0" w:line="244" w:lineRule="auto"/>
              <w:jc w:val="right"/>
              <w:rPr>
                <w:rFonts w:ascii="Times New Roman" w:hAnsi="Times New Roman" w:cs="Times New Roman"/>
                <w:sz w:val="24"/>
                <w:szCs w:val="24"/>
                <w:highlight w:val="cyan"/>
              </w:rPr>
            </w:pPr>
            <w:r w:rsidRPr="00417C7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483B7" w14:textId="432C15C8" w:rsidR="00831581" w:rsidRPr="00417C7F" w:rsidRDefault="00831581" w:rsidP="0049571E">
            <w:pPr>
              <w:spacing w:after="0" w:line="244" w:lineRule="auto"/>
              <w:jc w:val="right"/>
              <w:rPr>
                <w:rFonts w:ascii="Times New Roman" w:hAnsi="Times New Roman" w:cs="Times New Roman"/>
                <w:sz w:val="24"/>
                <w:szCs w:val="24"/>
                <w:highlight w:val="cyan"/>
              </w:rPr>
            </w:pPr>
            <w:r w:rsidRPr="00417C7F">
              <w:rPr>
                <w:rFonts w:ascii="Times New Roman" w:hAnsi="Times New Roman" w:cs="Times New Roman"/>
                <w:color w:val="000000"/>
                <w:sz w:val="24"/>
                <w:szCs w:val="24"/>
              </w:rPr>
              <w:t>1140,0</w:t>
            </w:r>
          </w:p>
        </w:tc>
      </w:tr>
      <w:tr w:rsidR="00831581" w:rsidRPr="00684965" w14:paraId="5805DF7F"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625A8" w14:textId="3444C1DD" w:rsidR="00831581" w:rsidRPr="00417C7F" w:rsidRDefault="00831581" w:rsidP="00831581">
            <w:pPr>
              <w:spacing w:after="0" w:line="247" w:lineRule="auto"/>
              <w:rPr>
                <w:rFonts w:ascii="Times New Roman" w:hAnsi="Times New Roman"/>
                <w:sz w:val="24"/>
                <w:szCs w:val="24"/>
              </w:rPr>
            </w:pPr>
            <w:r w:rsidRPr="00417C7F">
              <w:rPr>
                <w:rFonts w:ascii="Times New Roman" w:hAnsi="Times New Roman"/>
                <w:sz w:val="24"/>
                <w:szCs w:val="24"/>
                <w:lang w:eastAsia="it-IT"/>
              </w:rPr>
              <w:t>4.1.2. Проведення екологічної</w:t>
            </w:r>
            <w:r w:rsidRPr="00417C7F">
              <w:rPr>
                <w:rFonts w:ascii="Times New Roman" w:hAnsi="Times New Roman"/>
                <w:sz w:val="24"/>
                <w:szCs w:val="24"/>
                <w:lang w:val="ru-RU" w:eastAsia="it-IT"/>
              </w:rPr>
              <w:t>/</w:t>
            </w:r>
            <w:r w:rsidRPr="00417C7F">
              <w:rPr>
                <w:rFonts w:ascii="Times New Roman" w:hAnsi="Times New Roman"/>
                <w:sz w:val="24"/>
                <w:szCs w:val="24"/>
                <w:lang w:eastAsia="it-IT"/>
              </w:rPr>
              <w:t>санітарної очистки території та водойм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F5F85" w14:textId="19549F95" w:rsidR="00831581" w:rsidRPr="00417C7F" w:rsidRDefault="00FF55AA"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041B8" w14:textId="5E7ACFC6" w:rsidR="00831581" w:rsidRPr="00417C7F" w:rsidRDefault="00FF55AA" w:rsidP="0049571E">
            <w:pPr>
              <w:spacing w:after="0" w:line="244" w:lineRule="auto"/>
              <w:jc w:val="right"/>
              <w:rPr>
                <w:rFonts w:ascii="Times New Roman" w:hAnsi="Times New Roman" w:cs="Times New Roman"/>
                <w:color w:val="000000"/>
                <w:sz w:val="24"/>
                <w:szCs w:val="24"/>
              </w:rPr>
            </w:pPr>
            <w:r w:rsidRPr="00417C7F">
              <w:rPr>
                <w:rFonts w:ascii="Times New Roman" w:hAnsi="Times New Roman" w:cs="Times New Roman"/>
                <w:color w:val="000000"/>
                <w:sz w:val="24"/>
                <w:szCs w:val="24"/>
              </w:rPr>
              <w:t>13450,0</w:t>
            </w:r>
          </w:p>
        </w:tc>
      </w:tr>
      <w:tr w:rsidR="00FF55AA" w:rsidRPr="00684965" w14:paraId="0E86672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D8C0B" w14:textId="553082D5" w:rsidR="00FF55AA" w:rsidRPr="00417C7F" w:rsidRDefault="00FF55AA" w:rsidP="00831581">
            <w:pPr>
              <w:spacing w:after="0" w:line="247" w:lineRule="auto"/>
              <w:rPr>
                <w:rFonts w:ascii="Times New Roman" w:hAnsi="Times New Roman"/>
                <w:sz w:val="24"/>
                <w:szCs w:val="24"/>
                <w:lang w:eastAsia="it-IT"/>
              </w:rPr>
            </w:pPr>
            <w:r w:rsidRPr="00417C7F">
              <w:rPr>
                <w:rFonts w:ascii="Times New Roman" w:hAnsi="Times New Roman"/>
                <w:sz w:val="24"/>
                <w:szCs w:val="24"/>
              </w:rPr>
              <w:t>4.1.3. Забезпечення впровадження ефективної системи поводження з ТПВ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23CD0" w14:textId="198B2034" w:rsidR="00FF55AA" w:rsidRPr="00417C7F" w:rsidRDefault="00FF55AA"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3E7F5" w14:textId="095F19CD" w:rsidR="00FF55AA" w:rsidRPr="00417C7F" w:rsidRDefault="00FF55AA" w:rsidP="0049571E">
            <w:pPr>
              <w:spacing w:after="0" w:line="244" w:lineRule="auto"/>
              <w:jc w:val="right"/>
              <w:rPr>
                <w:rFonts w:ascii="Times New Roman" w:hAnsi="Times New Roman" w:cs="Times New Roman"/>
                <w:color w:val="000000"/>
                <w:sz w:val="24"/>
                <w:szCs w:val="24"/>
              </w:rPr>
            </w:pPr>
            <w:r w:rsidRPr="00417C7F">
              <w:rPr>
                <w:rFonts w:ascii="Times New Roman" w:hAnsi="Times New Roman" w:cs="Times New Roman"/>
                <w:color w:val="000000"/>
                <w:sz w:val="24"/>
                <w:szCs w:val="24"/>
              </w:rPr>
              <w:t>11100,0</w:t>
            </w:r>
          </w:p>
        </w:tc>
      </w:tr>
      <w:tr w:rsidR="00FF55AA" w:rsidRPr="00684965" w14:paraId="32C23F93"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D9601" w14:textId="610DC404" w:rsidR="00FF55AA" w:rsidRPr="00417C7F" w:rsidRDefault="00FF55AA" w:rsidP="00831581">
            <w:pPr>
              <w:spacing w:after="0" w:line="247" w:lineRule="auto"/>
              <w:rPr>
                <w:rFonts w:ascii="Times New Roman" w:hAnsi="Times New Roman"/>
                <w:sz w:val="24"/>
                <w:szCs w:val="24"/>
              </w:rPr>
            </w:pPr>
            <w:r w:rsidRPr="00417C7F">
              <w:rPr>
                <w:rFonts w:ascii="Times New Roman" w:hAnsi="Times New Roman"/>
                <w:sz w:val="24"/>
                <w:szCs w:val="24"/>
              </w:rPr>
              <w:t>4.1.4.  Впровадження  екологічного виховання серед 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078CE" w14:textId="19F79035" w:rsidR="00FF55AA" w:rsidRPr="00417C7F" w:rsidRDefault="00FF55AA" w:rsidP="0049571E">
            <w:pPr>
              <w:spacing w:after="0" w:line="244" w:lineRule="auto"/>
              <w:jc w:val="right"/>
              <w:rPr>
                <w:rFonts w:ascii="Times New Roman" w:hAnsi="Times New Roman" w:cs="Times New Roman"/>
                <w:sz w:val="24"/>
                <w:szCs w:val="24"/>
              </w:rPr>
            </w:pPr>
            <w:r w:rsidRPr="00417C7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76BE0" w14:textId="4963F135" w:rsidR="00FF55AA" w:rsidRPr="00417C7F" w:rsidRDefault="00FF55AA" w:rsidP="0049571E">
            <w:pPr>
              <w:spacing w:after="0" w:line="244" w:lineRule="auto"/>
              <w:jc w:val="right"/>
              <w:rPr>
                <w:rFonts w:ascii="Times New Roman" w:hAnsi="Times New Roman" w:cs="Times New Roman"/>
                <w:color w:val="000000"/>
                <w:sz w:val="24"/>
                <w:szCs w:val="24"/>
              </w:rPr>
            </w:pPr>
            <w:r w:rsidRPr="00417C7F">
              <w:rPr>
                <w:rFonts w:ascii="Times New Roman" w:hAnsi="Times New Roman"/>
                <w:color w:val="000000"/>
                <w:sz w:val="24"/>
                <w:szCs w:val="24"/>
                <w:lang w:val="ru-RU" w:eastAsia="it-IT"/>
              </w:rPr>
              <w:t>450,0</w:t>
            </w:r>
          </w:p>
        </w:tc>
      </w:tr>
      <w:tr w:rsidR="00876C23" w:rsidRPr="00684965" w14:paraId="0E991B8A"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A792A6" w14:textId="4CA83A08" w:rsidR="00876C23" w:rsidRPr="009F7BBC" w:rsidRDefault="00876C23" w:rsidP="0077584A">
            <w:pPr>
              <w:spacing w:after="0" w:line="244" w:lineRule="auto"/>
              <w:rPr>
                <w:rFonts w:ascii="Times New Roman" w:hAnsi="Times New Roman" w:cs="Times New Roman"/>
                <w:b/>
                <w:i/>
                <w:sz w:val="24"/>
                <w:szCs w:val="24"/>
              </w:rPr>
            </w:pPr>
            <w:r w:rsidRPr="009F7BBC">
              <w:rPr>
                <w:rFonts w:ascii="Times New Roman" w:hAnsi="Times New Roman" w:cs="Times New Roman"/>
                <w:b/>
                <w:i/>
                <w:sz w:val="24"/>
                <w:szCs w:val="24"/>
              </w:rPr>
              <w:t>Всього завдан</w:t>
            </w:r>
            <w:r w:rsidR="0077584A" w:rsidRPr="009F7BBC">
              <w:rPr>
                <w:rFonts w:ascii="Times New Roman" w:hAnsi="Times New Roman" w:cs="Times New Roman"/>
                <w:b/>
                <w:i/>
                <w:sz w:val="24"/>
                <w:szCs w:val="24"/>
              </w:rPr>
              <w:t>ь</w:t>
            </w:r>
            <w:r w:rsidRPr="009F7BBC">
              <w:rPr>
                <w:rFonts w:ascii="Times New Roman" w:hAnsi="Times New Roman" w:cs="Times New Roman"/>
                <w:b/>
                <w:i/>
                <w:sz w:val="24"/>
                <w:szCs w:val="24"/>
              </w:rPr>
              <w:t xml:space="preserve"> до </w:t>
            </w:r>
            <w:r w:rsidR="0077584A" w:rsidRPr="009F7BBC">
              <w:rPr>
                <w:rFonts w:ascii="Times New Roman" w:hAnsi="Times New Roman" w:cs="Times New Roman"/>
                <w:b/>
                <w:i/>
                <w:sz w:val="24"/>
                <w:szCs w:val="24"/>
              </w:rPr>
              <w:t>перш</w:t>
            </w:r>
            <w:r w:rsidRPr="009F7BBC">
              <w:rPr>
                <w:rFonts w:ascii="Times New Roman" w:hAnsi="Times New Roman" w:cs="Times New Roman"/>
                <w:b/>
                <w:i/>
                <w:sz w:val="24"/>
                <w:szCs w:val="24"/>
              </w:rPr>
              <w:t xml:space="preserve">ої оперативної цілі </w:t>
            </w:r>
            <w:r w:rsidR="0077584A" w:rsidRPr="009F7BBC">
              <w:rPr>
                <w:rFonts w:ascii="Times New Roman" w:hAnsi="Times New Roman" w:cs="Times New Roman"/>
                <w:b/>
                <w:i/>
                <w:sz w:val="24"/>
                <w:szCs w:val="24"/>
              </w:rPr>
              <w:t>четвертої</w:t>
            </w:r>
            <w:r w:rsidRPr="009F7BBC">
              <w:rPr>
                <w:rFonts w:ascii="Times New Roman" w:hAnsi="Times New Roman" w:cs="Times New Roman"/>
                <w:b/>
                <w:i/>
                <w:sz w:val="24"/>
                <w:szCs w:val="24"/>
              </w:rPr>
              <w:t xml:space="preserve">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1A593" w14:textId="6CC711B5" w:rsidR="00876C23" w:rsidRPr="009F7BBC" w:rsidRDefault="0077584A" w:rsidP="0049571E">
            <w:pPr>
              <w:spacing w:after="0" w:line="244" w:lineRule="auto"/>
              <w:jc w:val="right"/>
              <w:rPr>
                <w:rFonts w:ascii="Times New Roman" w:hAnsi="Times New Roman" w:cs="Times New Roman"/>
                <w:b/>
                <w:i/>
                <w:sz w:val="24"/>
                <w:szCs w:val="24"/>
              </w:rPr>
            </w:pPr>
            <w:r w:rsidRPr="009F7BBC">
              <w:rPr>
                <w:rFonts w:ascii="Times New Roman" w:hAnsi="Times New Roman" w:cs="Times New Roman"/>
                <w:b/>
                <w:i/>
                <w:sz w:val="24"/>
                <w:szCs w:val="24"/>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9C5E0" w14:textId="2BFF2D90" w:rsidR="00876C23" w:rsidRPr="009F7BBC" w:rsidRDefault="0077584A" w:rsidP="0049571E">
            <w:pPr>
              <w:spacing w:after="0" w:line="244" w:lineRule="auto"/>
              <w:jc w:val="right"/>
              <w:rPr>
                <w:rFonts w:ascii="Times New Roman" w:hAnsi="Times New Roman" w:cs="Times New Roman"/>
                <w:b/>
                <w:i/>
                <w:sz w:val="24"/>
                <w:szCs w:val="24"/>
              </w:rPr>
            </w:pPr>
            <w:r w:rsidRPr="009F7BBC">
              <w:rPr>
                <w:rFonts w:ascii="Times New Roman" w:hAnsi="Times New Roman" w:cs="Times New Roman"/>
                <w:b/>
                <w:i/>
                <w:sz w:val="24"/>
                <w:szCs w:val="24"/>
              </w:rPr>
              <w:t>26140,0</w:t>
            </w:r>
          </w:p>
        </w:tc>
      </w:tr>
      <w:tr w:rsidR="0077584A" w:rsidRPr="00684965" w14:paraId="43633CBB"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02F1A" w14:textId="21A139E0" w:rsidR="0077584A" w:rsidRPr="00417C7F" w:rsidRDefault="0077584A" w:rsidP="0077584A">
            <w:pPr>
              <w:spacing w:after="0" w:line="244" w:lineRule="auto"/>
              <w:rPr>
                <w:rFonts w:ascii="Times New Roman" w:hAnsi="Times New Roman" w:cs="Times New Roman"/>
                <w:i/>
                <w:sz w:val="24"/>
                <w:szCs w:val="24"/>
                <w:highlight w:val="magenta"/>
              </w:rPr>
            </w:pPr>
            <w:r w:rsidRPr="00417C7F">
              <w:rPr>
                <w:rFonts w:ascii="Times New Roman" w:hAnsi="Times New Roman"/>
                <w:sz w:val="24"/>
                <w:szCs w:val="24"/>
                <w:lang w:eastAsia="it-IT"/>
              </w:rPr>
              <w:t>4.2.1. Впровадження заходів з термомодернізації, пошук додаткових джерел фінансування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C0550" w14:textId="0BEE528D" w:rsidR="0077584A" w:rsidRPr="00417C7F" w:rsidRDefault="0077584A" w:rsidP="0049571E">
            <w:pPr>
              <w:spacing w:after="0" w:line="244" w:lineRule="auto"/>
              <w:jc w:val="right"/>
              <w:rPr>
                <w:rFonts w:ascii="Times New Roman" w:hAnsi="Times New Roman" w:cs="Times New Roman"/>
                <w:i/>
                <w:sz w:val="24"/>
                <w:szCs w:val="24"/>
              </w:rPr>
            </w:pPr>
            <w:r w:rsidRPr="00417C7F">
              <w:rPr>
                <w:rFonts w:ascii="Times New Roman" w:hAnsi="Times New Roman" w:cs="Times New Roman"/>
                <w:i/>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4941E" w14:textId="50E19A47" w:rsidR="0077584A" w:rsidRPr="00417C7F" w:rsidRDefault="0077584A" w:rsidP="0049571E">
            <w:pPr>
              <w:spacing w:after="0" w:line="244" w:lineRule="auto"/>
              <w:jc w:val="right"/>
              <w:rPr>
                <w:rFonts w:ascii="Times New Roman" w:hAnsi="Times New Roman" w:cs="Times New Roman"/>
                <w:i/>
                <w:sz w:val="24"/>
                <w:szCs w:val="24"/>
              </w:rPr>
            </w:pPr>
            <w:r w:rsidRPr="00417C7F">
              <w:rPr>
                <w:rFonts w:ascii="Times New Roman" w:hAnsi="Times New Roman"/>
                <w:color w:val="000000"/>
                <w:sz w:val="24"/>
                <w:szCs w:val="24"/>
                <w:lang w:eastAsia="it-IT"/>
              </w:rPr>
              <w:t>21696,9</w:t>
            </w:r>
          </w:p>
        </w:tc>
      </w:tr>
      <w:tr w:rsidR="0077584A" w:rsidRPr="00684965" w14:paraId="18585E81"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8A4ED" w14:textId="112E4B31" w:rsidR="0077584A" w:rsidRPr="00417C7F" w:rsidRDefault="0077584A" w:rsidP="0077584A">
            <w:pPr>
              <w:spacing w:after="0" w:line="244" w:lineRule="auto"/>
              <w:rPr>
                <w:rFonts w:ascii="Times New Roman" w:hAnsi="Times New Roman"/>
                <w:sz w:val="24"/>
                <w:szCs w:val="24"/>
                <w:lang w:eastAsia="it-IT"/>
              </w:rPr>
            </w:pPr>
            <w:r w:rsidRPr="00417C7F">
              <w:rPr>
                <w:rFonts w:ascii="Times New Roman" w:hAnsi="Times New Roman"/>
                <w:sz w:val="24"/>
                <w:szCs w:val="24"/>
              </w:rPr>
              <w:t>4.2.2. Впровадження заходів з переведення закладів комунальної власності на енергоефективні/альтернативні джерела опалення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BFA08" w14:textId="60643A35" w:rsidR="0077584A" w:rsidRPr="00417C7F" w:rsidRDefault="0077584A" w:rsidP="0049571E">
            <w:pPr>
              <w:spacing w:after="0" w:line="244" w:lineRule="auto"/>
              <w:jc w:val="right"/>
              <w:rPr>
                <w:rFonts w:ascii="Times New Roman" w:hAnsi="Times New Roman" w:cs="Times New Roman"/>
                <w:i/>
                <w:sz w:val="24"/>
                <w:szCs w:val="24"/>
              </w:rPr>
            </w:pPr>
            <w:r w:rsidRPr="00417C7F">
              <w:rPr>
                <w:rFonts w:ascii="Times New Roman" w:hAnsi="Times New Roman" w:cs="Times New Roman"/>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3C7E4" w14:textId="0019E2F1" w:rsidR="0077584A" w:rsidRPr="00417C7F" w:rsidRDefault="0077584A" w:rsidP="0049571E">
            <w:pPr>
              <w:spacing w:after="0" w:line="244" w:lineRule="auto"/>
              <w:jc w:val="right"/>
              <w:rPr>
                <w:rFonts w:ascii="Times New Roman" w:hAnsi="Times New Roman"/>
                <w:color w:val="000000"/>
                <w:sz w:val="24"/>
                <w:szCs w:val="24"/>
                <w:lang w:eastAsia="it-IT"/>
              </w:rPr>
            </w:pPr>
            <w:r w:rsidRPr="00417C7F">
              <w:rPr>
                <w:rFonts w:ascii="Times New Roman" w:hAnsi="Times New Roman" w:cs="Times New Roman"/>
                <w:color w:val="000000"/>
                <w:sz w:val="24"/>
                <w:szCs w:val="24"/>
              </w:rPr>
              <w:t>5100,0</w:t>
            </w:r>
          </w:p>
        </w:tc>
      </w:tr>
      <w:tr w:rsidR="0077584A" w:rsidRPr="00684965" w14:paraId="570A5CE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61E69" w14:textId="1634F969" w:rsidR="0077584A" w:rsidRPr="009F7BBC" w:rsidRDefault="0077584A" w:rsidP="0077584A">
            <w:pPr>
              <w:spacing w:after="0" w:line="244" w:lineRule="auto"/>
              <w:rPr>
                <w:rFonts w:ascii="Times New Roman" w:hAnsi="Times New Roman"/>
                <w:b/>
                <w:sz w:val="24"/>
                <w:szCs w:val="24"/>
              </w:rPr>
            </w:pPr>
            <w:r w:rsidRPr="009F7BBC">
              <w:rPr>
                <w:rFonts w:ascii="Times New Roman" w:hAnsi="Times New Roman" w:cs="Times New Roman"/>
                <w:b/>
                <w:i/>
                <w:sz w:val="24"/>
                <w:szCs w:val="24"/>
              </w:rPr>
              <w:lastRenderedPageBreak/>
              <w:t>Всього завдань до другої оперативної цілі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958EB" w14:textId="00598E30" w:rsidR="0077584A" w:rsidRPr="009F7BBC" w:rsidRDefault="0077584A" w:rsidP="0049571E">
            <w:pPr>
              <w:spacing w:after="0" w:line="244" w:lineRule="auto"/>
              <w:jc w:val="right"/>
              <w:rPr>
                <w:rFonts w:ascii="Times New Roman" w:hAnsi="Times New Roman" w:cs="Times New Roman"/>
                <w:b/>
                <w:i/>
                <w:sz w:val="24"/>
                <w:szCs w:val="24"/>
              </w:rPr>
            </w:pPr>
            <w:r w:rsidRPr="009F7BBC">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500BF" w14:textId="451EA839" w:rsidR="0077584A" w:rsidRPr="009F7BBC" w:rsidRDefault="0077584A" w:rsidP="0077584A">
            <w:pPr>
              <w:spacing w:after="0" w:line="244" w:lineRule="auto"/>
              <w:jc w:val="right"/>
              <w:rPr>
                <w:rFonts w:ascii="Times New Roman" w:hAnsi="Times New Roman" w:cs="Times New Roman"/>
                <w:b/>
                <w:color w:val="000000"/>
                <w:sz w:val="24"/>
                <w:szCs w:val="24"/>
              </w:rPr>
            </w:pPr>
            <w:r w:rsidRPr="009F7BBC">
              <w:rPr>
                <w:rFonts w:ascii="Times New Roman" w:hAnsi="Times New Roman" w:cs="Times New Roman"/>
                <w:b/>
                <w:i/>
                <w:sz w:val="24"/>
                <w:szCs w:val="24"/>
              </w:rPr>
              <w:t>26796,9</w:t>
            </w:r>
          </w:p>
        </w:tc>
      </w:tr>
      <w:tr w:rsidR="0077584A" w:rsidRPr="00684965" w14:paraId="35B400D7" w14:textId="77777777" w:rsidTr="0077584A">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22599" w14:textId="244CF096" w:rsidR="0077584A" w:rsidRPr="009F7BBC" w:rsidRDefault="0077584A" w:rsidP="0077584A">
            <w:pPr>
              <w:spacing w:after="0" w:line="244" w:lineRule="auto"/>
              <w:rPr>
                <w:rFonts w:ascii="Times New Roman" w:hAnsi="Times New Roman" w:cs="Times New Roman"/>
                <w:b/>
                <w:sz w:val="24"/>
                <w:szCs w:val="24"/>
              </w:rPr>
            </w:pPr>
            <w:r w:rsidRPr="009F7BBC">
              <w:rPr>
                <w:rFonts w:ascii="Times New Roman" w:hAnsi="Times New Roman" w:cs="Times New Roman"/>
                <w:b/>
                <w:sz w:val="24"/>
                <w:szCs w:val="24"/>
              </w:rPr>
              <w:t>Всього завдання до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9155C" w14:textId="5C123A07" w:rsidR="0077584A" w:rsidRPr="009F7BBC" w:rsidRDefault="00417C7F" w:rsidP="0049571E">
            <w:pPr>
              <w:spacing w:after="0" w:line="244" w:lineRule="auto"/>
              <w:jc w:val="right"/>
              <w:rPr>
                <w:rFonts w:ascii="Times New Roman" w:hAnsi="Times New Roman" w:cs="Times New Roman"/>
                <w:b/>
                <w:sz w:val="24"/>
                <w:szCs w:val="24"/>
              </w:rPr>
            </w:pPr>
            <w:r w:rsidRPr="009F7BBC">
              <w:rPr>
                <w:rFonts w:ascii="Times New Roman" w:hAnsi="Times New Roman" w:cs="Times New Roman"/>
                <w:b/>
                <w:sz w:val="24"/>
                <w:szCs w:val="24"/>
              </w:rPr>
              <w:t>10</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5156D" w14:textId="4248F9A8" w:rsidR="0077584A" w:rsidRPr="009F7BBC" w:rsidRDefault="00417C7F" w:rsidP="0049571E">
            <w:pPr>
              <w:spacing w:after="0" w:line="244" w:lineRule="auto"/>
              <w:jc w:val="right"/>
              <w:rPr>
                <w:rFonts w:ascii="Times New Roman" w:hAnsi="Times New Roman" w:cs="Times New Roman"/>
                <w:b/>
                <w:sz w:val="24"/>
                <w:szCs w:val="24"/>
              </w:rPr>
            </w:pPr>
            <w:r w:rsidRPr="009F7BBC">
              <w:rPr>
                <w:rFonts w:ascii="Times New Roman" w:hAnsi="Times New Roman" w:cs="Times New Roman"/>
                <w:b/>
                <w:sz w:val="24"/>
                <w:szCs w:val="24"/>
              </w:rPr>
              <w:t>52936,9</w:t>
            </w:r>
          </w:p>
        </w:tc>
      </w:tr>
      <w:tr w:rsidR="009F2077" w:rsidRPr="004A082C" w14:paraId="542A52B5" w14:textId="77777777" w:rsidTr="005A1688">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116E4" w14:textId="77777777" w:rsidR="009F2077" w:rsidRPr="009F2077" w:rsidRDefault="009F2077" w:rsidP="0049571E">
            <w:pPr>
              <w:spacing w:after="0" w:line="244" w:lineRule="auto"/>
              <w:rPr>
                <w:rFonts w:ascii="Times New Roman" w:hAnsi="Times New Roman" w:cs="Times New Roman"/>
                <w:b/>
                <w:sz w:val="24"/>
                <w:szCs w:val="24"/>
              </w:rPr>
            </w:pPr>
            <w:r w:rsidRPr="009F2077">
              <w:rPr>
                <w:rFonts w:ascii="Times New Roman" w:hAnsi="Times New Roman" w:cs="Times New Roman"/>
                <w:b/>
                <w:sz w:val="24"/>
                <w:szCs w:val="24"/>
              </w:rPr>
              <w:t>Усього завдання до Стратегії розвитку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27FA0D" w14:textId="1C77A647" w:rsidR="009F2077" w:rsidRPr="009F2077" w:rsidRDefault="009F2077" w:rsidP="009F2077">
            <w:pPr>
              <w:spacing w:after="0" w:line="244" w:lineRule="auto"/>
              <w:jc w:val="right"/>
              <w:rPr>
                <w:rFonts w:ascii="Times New Roman" w:hAnsi="Times New Roman" w:cs="Times New Roman"/>
                <w:b/>
                <w:sz w:val="24"/>
                <w:szCs w:val="24"/>
              </w:rPr>
            </w:pPr>
            <w:r w:rsidRPr="009F2077">
              <w:rPr>
                <w:rFonts w:ascii="Times New Roman" w:hAnsi="Times New Roman" w:cs="Times New Roman"/>
                <w:b/>
                <w:sz w:val="24"/>
                <w:szCs w:val="24"/>
              </w:rPr>
              <w:t>67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2AB09AAB" w14:textId="6806F1FC" w:rsidR="009F2077" w:rsidRPr="004A082C" w:rsidRDefault="009F2077" w:rsidP="00142505">
            <w:pPr>
              <w:spacing w:after="0" w:line="244" w:lineRule="auto"/>
              <w:jc w:val="right"/>
              <w:rPr>
                <w:rFonts w:ascii="Times New Roman" w:hAnsi="Times New Roman" w:cs="Times New Roman"/>
                <w:b/>
                <w:sz w:val="24"/>
                <w:szCs w:val="24"/>
                <w:lang w:val="ru-RU"/>
              </w:rPr>
            </w:pPr>
            <w:r w:rsidRPr="004A082C">
              <w:rPr>
                <w:rFonts w:ascii="Times New Roman" w:hAnsi="Times New Roman" w:cs="Times New Roman"/>
                <w:b/>
                <w:color w:val="000000"/>
                <w:sz w:val="24"/>
                <w:szCs w:val="24"/>
              </w:rPr>
              <w:t>687428,6</w:t>
            </w:r>
          </w:p>
        </w:tc>
      </w:tr>
    </w:tbl>
    <w:p w14:paraId="5E163239" w14:textId="77777777" w:rsidR="00417C7F" w:rsidRDefault="00417C7F" w:rsidP="00D25DEC">
      <w:pPr>
        <w:ind w:firstLine="567"/>
        <w:jc w:val="both"/>
        <w:rPr>
          <w:rFonts w:ascii="Times New Roman" w:hAnsi="Times New Roman" w:cs="Times New Roman"/>
          <w:sz w:val="28"/>
          <w:szCs w:val="28"/>
          <w:highlight w:val="yellow"/>
        </w:rPr>
      </w:pPr>
    </w:p>
    <w:p w14:paraId="4ECC0444" w14:textId="6C29F12C" w:rsidR="00D25DEC" w:rsidRPr="00142505" w:rsidRDefault="00D25DEC" w:rsidP="00142505">
      <w:pPr>
        <w:spacing w:after="0" w:line="240" w:lineRule="auto"/>
        <w:ind w:firstLine="567"/>
        <w:jc w:val="both"/>
        <w:rPr>
          <w:rFonts w:ascii="Times New Roman" w:hAnsi="Times New Roman" w:cs="Times New Roman"/>
          <w:sz w:val="28"/>
          <w:szCs w:val="28"/>
        </w:rPr>
      </w:pPr>
      <w:r w:rsidRPr="008C3AF9">
        <w:rPr>
          <w:rFonts w:ascii="Times New Roman" w:hAnsi="Times New Roman" w:cs="Times New Roman"/>
          <w:sz w:val="28"/>
          <w:szCs w:val="28"/>
        </w:rPr>
        <w:t xml:space="preserve">Завдання, які включено до Стратегії розвитку Решетилівської </w:t>
      </w:r>
      <w:r w:rsidR="008122D7" w:rsidRPr="008C3AF9">
        <w:rPr>
          <w:rFonts w:ascii="Times New Roman" w:hAnsi="Times New Roman" w:cs="Times New Roman"/>
          <w:sz w:val="28"/>
          <w:szCs w:val="28"/>
        </w:rPr>
        <w:t>М</w:t>
      </w:r>
      <w:r w:rsidRPr="008C3AF9">
        <w:rPr>
          <w:rFonts w:ascii="Times New Roman" w:hAnsi="Times New Roman" w:cs="Times New Roman"/>
          <w:sz w:val="28"/>
          <w:szCs w:val="28"/>
        </w:rPr>
        <w:t xml:space="preserve">ТГ розподілилися наступним чином по стратегічним цілям: на першу стратегічну ціль припадає </w:t>
      </w:r>
      <w:r w:rsidR="008122D7" w:rsidRPr="008C3AF9">
        <w:rPr>
          <w:rFonts w:ascii="Times New Roman" w:hAnsi="Times New Roman" w:cs="Times New Roman"/>
          <w:sz w:val="28"/>
          <w:szCs w:val="28"/>
        </w:rPr>
        <w:t>38</w:t>
      </w:r>
      <w:r w:rsidRPr="008C3AF9">
        <w:rPr>
          <w:rFonts w:ascii="Times New Roman" w:hAnsi="Times New Roman" w:cs="Times New Roman"/>
          <w:sz w:val="28"/>
          <w:szCs w:val="28"/>
        </w:rPr>
        <w:t xml:space="preserve"> проєктів (</w:t>
      </w:r>
      <w:r w:rsidR="008C3AF9" w:rsidRPr="008C3AF9">
        <w:rPr>
          <w:rFonts w:ascii="Times New Roman" w:hAnsi="Times New Roman" w:cs="Times New Roman"/>
          <w:sz w:val="28"/>
          <w:szCs w:val="28"/>
        </w:rPr>
        <w:t>57</w:t>
      </w:r>
      <w:r w:rsidRPr="008C3AF9">
        <w:rPr>
          <w:rFonts w:ascii="Times New Roman" w:hAnsi="Times New Roman" w:cs="Times New Roman"/>
          <w:sz w:val="28"/>
          <w:szCs w:val="28"/>
        </w:rPr>
        <w:t>,</w:t>
      </w:r>
      <w:r w:rsidR="008C3AF9" w:rsidRPr="008C3AF9">
        <w:rPr>
          <w:rFonts w:ascii="Times New Roman" w:hAnsi="Times New Roman" w:cs="Times New Roman"/>
          <w:sz w:val="28"/>
          <w:szCs w:val="28"/>
        </w:rPr>
        <w:t>6</w:t>
      </w:r>
      <w:r w:rsidRPr="008C3AF9">
        <w:rPr>
          <w:rFonts w:ascii="Times New Roman" w:hAnsi="Times New Roman" w:cs="Times New Roman"/>
          <w:sz w:val="28"/>
          <w:szCs w:val="28"/>
        </w:rPr>
        <w:t>% від загальної кількості), на другу стратегічну ціль – 1</w:t>
      </w:r>
      <w:r w:rsidR="008C3AF9" w:rsidRPr="008C3AF9">
        <w:rPr>
          <w:rFonts w:ascii="Times New Roman" w:hAnsi="Times New Roman" w:cs="Times New Roman"/>
          <w:sz w:val="28"/>
          <w:szCs w:val="28"/>
        </w:rPr>
        <w:t>3</w:t>
      </w:r>
      <w:r w:rsidRPr="008C3AF9">
        <w:rPr>
          <w:rFonts w:ascii="Times New Roman" w:hAnsi="Times New Roman" w:cs="Times New Roman"/>
          <w:sz w:val="28"/>
          <w:szCs w:val="28"/>
          <w:lang w:val="ru-RU"/>
        </w:rPr>
        <w:t> </w:t>
      </w:r>
      <w:r w:rsidRPr="008C3AF9">
        <w:rPr>
          <w:rFonts w:ascii="Times New Roman" w:hAnsi="Times New Roman" w:cs="Times New Roman"/>
          <w:sz w:val="28"/>
          <w:szCs w:val="28"/>
        </w:rPr>
        <w:t>проєктів (</w:t>
      </w:r>
      <w:r w:rsidR="008C3AF9" w:rsidRPr="008C3AF9">
        <w:rPr>
          <w:rFonts w:ascii="Times New Roman" w:hAnsi="Times New Roman" w:cs="Times New Roman"/>
          <w:sz w:val="28"/>
          <w:szCs w:val="28"/>
        </w:rPr>
        <w:t>19,7</w:t>
      </w:r>
      <w:r w:rsidRPr="008C3AF9">
        <w:rPr>
          <w:rFonts w:ascii="Times New Roman" w:hAnsi="Times New Roman" w:cs="Times New Roman"/>
          <w:sz w:val="28"/>
          <w:szCs w:val="28"/>
        </w:rPr>
        <w:t xml:space="preserve">%), на третю стратегічну ціль – </w:t>
      </w:r>
      <w:r w:rsidR="008C3AF9" w:rsidRPr="008C3AF9">
        <w:rPr>
          <w:rFonts w:ascii="Times New Roman" w:hAnsi="Times New Roman" w:cs="Times New Roman"/>
          <w:sz w:val="28"/>
          <w:szCs w:val="28"/>
        </w:rPr>
        <w:t>5</w:t>
      </w:r>
      <w:r w:rsidRPr="008C3AF9">
        <w:rPr>
          <w:rFonts w:ascii="Times New Roman" w:hAnsi="Times New Roman" w:cs="Times New Roman"/>
          <w:sz w:val="28"/>
          <w:szCs w:val="28"/>
          <w:lang w:val="ru-RU"/>
        </w:rPr>
        <w:t> </w:t>
      </w:r>
      <w:r w:rsidRPr="008C3AF9">
        <w:rPr>
          <w:rFonts w:ascii="Times New Roman" w:hAnsi="Times New Roman" w:cs="Times New Roman"/>
          <w:sz w:val="28"/>
          <w:szCs w:val="28"/>
        </w:rPr>
        <w:t>проєктів (</w:t>
      </w:r>
      <w:r w:rsidR="008C3AF9" w:rsidRPr="008C3AF9">
        <w:rPr>
          <w:rFonts w:ascii="Times New Roman" w:hAnsi="Times New Roman" w:cs="Times New Roman"/>
          <w:sz w:val="28"/>
          <w:szCs w:val="28"/>
        </w:rPr>
        <w:t>7</w:t>
      </w:r>
      <w:r w:rsidRPr="008C3AF9">
        <w:rPr>
          <w:rFonts w:ascii="Times New Roman" w:hAnsi="Times New Roman" w:cs="Times New Roman"/>
          <w:sz w:val="28"/>
          <w:szCs w:val="28"/>
        </w:rPr>
        <w:t>,</w:t>
      </w:r>
      <w:r w:rsidR="008C3AF9" w:rsidRPr="008C3AF9">
        <w:rPr>
          <w:rFonts w:ascii="Times New Roman" w:hAnsi="Times New Roman" w:cs="Times New Roman"/>
          <w:sz w:val="28"/>
          <w:szCs w:val="28"/>
        </w:rPr>
        <w:t>5</w:t>
      </w:r>
      <w:r w:rsidRPr="008C3AF9">
        <w:rPr>
          <w:rFonts w:ascii="Times New Roman" w:hAnsi="Times New Roman" w:cs="Times New Roman"/>
          <w:sz w:val="28"/>
          <w:szCs w:val="28"/>
        </w:rPr>
        <w:t>%)</w:t>
      </w:r>
      <w:r w:rsidR="008C3AF9" w:rsidRPr="008C3AF9">
        <w:rPr>
          <w:rFonts w:ascii="Times New Roman" w:hAnsi="Times New Roman" w:cs="Times New Roman"/>
          <w:sz w:val="28"/>
          <w:szCs w:val="28"/>
        </w:rPr>
        <w:t>, на четверту стратегічну ціль – 10 п</w:t>
      </w:r>
      <w:r w:rsidR="008C3AF9" w:rsidRPr="004A082C">
        <w:rPr>
          <w:rFonts w:ascii="Times New Roman" w:hAnsi="Times New Roman" w:cs="Times New Roman"/>
          <w:sz w:val="28"/>
          <w:szCs w:val="28"/>
        </w:rPr>
        <w:t>роєктів (15,2%)</w:t>
      </w:r>
      <w:r w:rsidRPr="004A082C">
        <w:rPr>
          <w:rFonts w:ascii="Times New Roman" w:hAnsi="Times New Roman" w:cs="Times New Roman"/>
          <w:sz w:val="28"/>
          <w:szCs w:val="28"/>
        </w:rPr>
        <w:t xml:space="preserve">. Найбільші обсяги фінансування припадають на </w:t>
      </w:r>
      <w:r w:rsidR="008C3AF9" w:rsidRPr="004A082C">
        <w:rPr>
          <w:rFonts w:ascii="Times New Roman" w:hAnsi="Times New Roman" w:cs="Times New Roman"/>
          <w:sz w:val="28"/>
          <w:szCs w:val="28"/>
        </w:rPr>
        <w:t>першу</w:t>
      </w:r>
      <w:r w:rsidRPr="004A082C">
        <w:rPr>
          <w:rFonts w:ascii="Times New Roman" w:hAnsi="Times New Roman" w:cs="Times New Roman"/>
          <w:sz w:val="28"/>
          <w:szCs w:val="28"/>
        </w:rPr>
        <w:t xml:space="preserve"> </w:t>
      </w:r>
      <w:r w:rsidR="004A082C" w:rsidRPr="004A082C">
        <w:rPr>
          <w:rFonts w:ascii="Times New Roman" w:hAnsi="Times New Roman" w:cs="Times New Roman"/>
          <w:sz w:val="28"/>
          <w:szCs w:val="28"/>
        </w:rPr>
        <w:t>стратегічну</w:t>
      </w:r>
      <w:r w:rsidRPr="004A082C">
        <w:rPr>
          <w:rFonts w:ascii="Times New Roman" w:hAnsi="Times New Roman" w:cs="Times New Roman"/>
          <w:sz w:val="28"/>
          <w:szCs w:val="28"/>
        </w:rPr>
        <w:t xml:space="preserve"> ціль – майже </w:t>
      </w:r>
      <w:r w:rsidR="004A082C" w:rsidRPr="004A082C">
        <w:rPr>
          <w:rFonts w:ascii="Times New Roman" w:hAnsi="Times New Roman" w:cs="Times New Roman"/>
          <w:sz w:val="28"/>
          <w:szCs w:val="28"/>
        </w:rPr>
        <w:t>416577,0</w:t>
      </w:r>
      <w:r w:rsidR="00F719EA" w:rsidRPr="004A082C">
        <w:rPr>
          <w:rFonts w:ascii="Times New Roman" w:hAnsi="Times New Roman" w:cs="Times New Roman"/>
          <w:b/>
          <w:sz w:val="28"/>
          <w:szCs w:val="28"/>
        </w:rPr>
        <w:t xml:space="preserve"> </w:t>
      </w:r>
      <w:r w:rsidR="00F719EA" w:rsidRPr="004A082C">
        <w:rPr>
          <w:rFonts w:ascii="Times New Roman" w:hAnsi="Times New Roman" w:cs="Times New Roman"/>
          <w:sz w:val="28"/>
          <w:szCs w:val="28"/>
        </w:rPr>
        <w:t>тис.грн.</w:t>
      </w:r>
      <w:r w:rsidR="00F719EA" w:rsidRPr="004A082C">
        <w:rPr>
          <w:rFonts w:ascii="Times New Roman" w:hAnsi="Times New Roman" w:cs="Times New Roman"/>
          <w:b/>
          <w:sz w:val="28"/>
          <w:szCs w:val="28"/>
        </w:rPr>
        <w:t xml:space="preserve"> </w:t>
      </w:r>
      <w:r w:rsidRPr="004A082C">
        <w:rPr>
          <w:rFonts w:ascii="Times New Roman" w:hAnsi="Times New Roman" w:cs="Times New Roman"/>
          <w:sz w:val="28"/>
          <w:szCs w:val="28"/>
        </w:rPr>
        <w:t xml:space="preserve">за 2023-2025 рр., або </w:t>
      </w:r>
      <w:r w:rsidR="00F719EA" w:rsidRPr="004A082C">
        <w:rPr>
          <w:rFonts w:ascii="Times New Roman" w:hAnsi="Times New Roman" w:cs="Times New Roman"/>
          <w:sz w:val="28"/>
          <w:szCs w:val="28"/>
        </w:rPr>
        <w:t>59,5</w:t>
      </w:r>
      <w:r w:rsidRPr="004A082C">
        <w:rPr>
          <w:rFonts w:ascii="Times New Roman" w:hAnsi="Times New Roman" w:cs="Times New Roman"/>
          <w:sz w:val="28"/>
          <w:szCs w:val="28"/>
        </w:rPr>
        <w:t>% від загального обсягу фінансуван</w:t>
      </w:r>
      <w:r w:rsidRPr="004A082C">
        <w:rPr>
          <w:rFonts w:ascii="Times New Roman" w:hAnsi="Times New Roman" w:cs="Times New Roman"/>
          <w:sz w:val="28"/>
          <w:szCs w:val="28"/>
          <w:shd w:val="clear" w:color="auto" w:fill="FFFFFF" w:themeFill="background1"/>
        </w:rPr>
        <w:t xml:space="preserve">ня. Цьому є логічне пояснення: саме </w:t>
      </w:r>
      <w:r w:rsidR="00F719EA" w:rsidRPr="004A082C">
        <w:rPr>
          <w:rFonts w:ascii="Times New Roman" w:hAnsi="Times New Roman" w:cs="Times New Roman"/>
          <w:sz w:val="28"/>
          <w:szCs w:val="28"/>
          <w:shd w:val="clear" w:color="auto" w:fill="FFFFFF" w:themeFill="background1"/>
        </w:rPr>
        <w:t>перш</w:t>
      </w:r>
      <w:r w:rsidRPr="004A082C">
        <w:rPr>
          <w:rFonts w:ascii="Times New Roman" w:hAnsi="Times New Roman" w:cs="Times New Roman"/>
          <w:sz w:val="28"/>
          <w:szCs w:val="28"/>
          <w:shd w:val="clear" w:color="auto" w:fill="FFFFFF" w:themeFill="background1"/>
        </w:rPr>
        <w:t>а стратегічна ціль містить найбільшу кількість проєктів, які потребують значних капітальних вкладень</w:t>
      </w:r>
      <w:r w:rsidR="00F719EA" w:rsidRPr="004A082C">
        <w:rPr>
          <w:rFonts w:ascii="Times New Roman" w:hAnsi="Times New Roman" w:cs="Times New Roman"/>
          <w:sz w:val="28"/>
          <w:szCs w:val="28"/>
          <w:shd w:val="clear" w:color="auto" w:fill="FFFFFF" w:themeFill="background1"/>
        </w:rPr>
        <w:t xml:space="preserve">. </w:t>
      </w:r>
      <w:r w:rsidRPr="004A082C">
        <w:rPr>
          <w:rFonts w:ascii="Times New Roman" w:hAnsi="Times New Roman" w:cs="Times New Roman"/>
          <w:sz w:val="28"/>
          <w:szCs w:val="28"/>
        </w:rPr>
        <w:t xml:space="preserve">За </w:t>
      </w:r>
      <w:r w:rsidR="00F719EA" w:rsidRPr="004A082C">
        <w:rPr>
          <w:rFonts w:ascii="Times New Roman" w:hAnsi="Times New Roman" w:cs="Times New Roman"/>
          <w:sz w:val="28"/>
          <w:szCs w:val="28"/>
        </w:rPr>
        <w:t>друго</w:t>
      </w:r>
      <w:r w:rsidRPr="004A082C">
        <w:rPr>
          <w:rFonts w:ascii="Times New Roman" w:hAnsi="Times New Roman" w:cs="Times New Roman"/>
          <w:sz w:val="28"/>
          <w:szCs w:val="28"/>
        </w:rPr>
        <w:t xml:space="preserve">ю стратегічною ціллю витрати мають скласти </w:t>
      </w:r>
      <w:r w:rsidR="00F719EA" w:rsidRPr="004A082C">
        <w:rPr>
          <w:rFonts w:ascii="Times New Roman" w:hAnsi="Times New Roman" w:cs="Times New Roman"/>
          <w:sz w:val="28"/>
          <w:szCs w:val="28"/>
        </w:rPr>
        <w:t>216739,7 тис</w:t>
      </w:r>
      <w:r w:rsidRPr="004A082C">
        <w:rPr>
          <w:rFonts w:ascii="Times New Roman" w:hAnsi="Times New Roman" w:cs="Times New Roman"/>
          <w:sz w:val="28"/>
          <w:szCs w:val="28"/>
        </w:rPr>
        <w:t>. грн. (</w:t>
      </w:r>
      <w:r w:rsidR="003E2670" w:rsidRPr="004A082C">
        <w:rPr>
          <w:rFonts w:ascii="Times New Roman" w:hAnsi="Times New Roman" w:cs="Times New Roman"/>
          <w:sz w:val="28"/>
          <w:szCs w:val="28"/>
          <w:lang w:val="ru-RU"/>
        </w:rPr>
        <w:t>32,4</w:t>
      </w:r>
      <w:r w:rsidRPr="004A082C">
        <w:rPr>
          <w:rFonts w:ascii="Times New Roman" w:hAnsi="Times New Roman" w:cs="Times New Roman"/>
          <w:sz w:val="28"/>
          <w:szCs w:val="28"/>
        </w:rPr>
        <w:t xml:space="preserve">%), за третьою – </w:t>
      </w:r>
      <w:r w:rsidR="003E2670" w:rsidRPr="004A082C">
        <w:rPr>
          <w:rFonts w:ascii="Times New Roman" w:hAnsi="Times New Roman" w:cs="Times New Roman"/>
          <w:sz w:val="28"/>
          <w:szCs w:val="28"/>
        </w:rPr>
        <w:t>1175,0 тис</w:t>
      </w:r>
      <w:r w:rsidRPr="004A082C">
        <w:rPr>
          <w:rFonts w:ascii="Times New Roman" w:hAnsi="Times New Roman" w:cs="Times New Roman"/>
          <w:sz w:val="28"/>
          <w:szCs w:val="28"/>
        </w:rPr>
        <w:t>. грн. (</w:t>
      </w:r>
      <w:r w:rsidR="003E2670" w:rsidRPr="004A082C">
        <w:rPr>
          <w:rFonts w:ascii="Times New Roman" w:hAnsi="Times New Roman" w:cs="Times New Roman"/>
          <w:sz w:val="28"/>
          <w:szCs w:val="28"/>
          <w:lang w:val="ru-RU"/>
        </w:rPr>
        <w:t>0</w:t>
      </w:r>
      <w:r w:rsidRPr="004A082C">
        <w:rPr>
          <w:rFonts w:ascii="Times New Roman" w:hAnsi="Times New Roman" w:cs="Times New Roman"/>
          <w:sz w:val="28"/>
          <w:szCs w:val="28"/>
          <w:lang w:val="ru-RU"/>
        </w:rPr>
        <w:t>,</w:t>
      </w:r>
      <w:r w:rsidR="003E2670" w:rsidRPr="004A082C">
        <w:rPr>
          <w:rFonts w:ascii="Times New Roman" w:hAnsi="Times New Roman" w:cs="Times New Roman"/>
          <w:sz w:val="28"/>
          <w:szCs w:val="28"/>
          <w:lang w:val="ru-RU"/>
        </w:rPr>
        <w:t>2</w:t>
      </w:r>
      <w:r w:rsidRPr="004A082C">
        <w:rPr>
          <w:rFonts w:ascii="Times New Roman" w:hAnsi="Times New Roman" w:cs="Times New Roman"/>
          <w:sz w:val="28"/>
          <w:szCs w:val="28"/>
        </w:rPr>
        <w:t>%)</w:t>
      </w:r>
      <w:r w:rsidR="003E2670" w:rsidRPr="004A082C">
        <w:rPr>
          <w:rFonts w:ascii="Times New Roman" w:hAnsi="Times New Roman" w:cs="Times New Roman"/>
          <w:sz w:val="28"/>
          <w:szCs w:val="28"/>
        </w:rPr>
        <w:t>, за четвертою – 52936,9 тис. грн.</w:t>
      </w:r>
      <w:r w:rsidRPr="004A082C">
        <w:rPr>
          <w:rFonts w:ascii="Times New Roman" w:hAnsi="Times New Roman" w:cs="Times New Roman"/>
          <w:sz w:val="28"/>
          <w:szCs w:val="28"/>
        </w:rPr>
        <w:t xml:space="preserve"> Таким чином, загальні витрати в рамках реалізації Стратегії розвитку в 2023-2025 рр. оцінюються в </w:t>
      </w:r>
      <w:r w:rsidR="004A082C" w:rsidRPr="004A082C">
        <w:rPr>
          <w:rFonts w:ascii="Times New Roman" w:hAnsi="Times New Roman" w:cs="Times New Roman"/>
          <w:color w:val="000000"/>
          <w:sz w:val="28"/>
          <w:szCs w:val="28"/>
        </w:rPr>
        <w:t>687428,6</w:t>
      </w:r>
      <w:r w:rsidR="00142505" w:rsidRPr="004A082C">
        <w:rPr>
          <w:rFonts w:ascii="Times New Roman" w:hAnsi="Times New Roman" w:cs="Times New Roman"/>
          <w:color w:val="000000"/>
          <w:sz w:val="28"/>
          <w:szCs w:val="28"/>
        </w:rPr>
        <w:t xml:space="preserve"> тис</w:t>
      </w:r>
      <w:r w:rsidRPr="004A082C">
        <w:rPr>
          <w:rFonts w:ascii="Times New Roman" w:hAnsi="Times New Roman" w:cs="Times New Roman"/>
          <w:sz w:val="28"/>
          <w:szCs w:val="28"/>
        </w:rPr>
        <w:t>. грн.</w:t>
      </w:r>
    </w:p>
    <w:p w14:paraId="76A384FA" w14:textId="1AD391B8" w:rsidR="0049571E" w:rsidRDefault="005009E3" w:rsidP="0016113B">
      <w:pPr>
        <w:pStyle w:val="a3"/>
        <w:spacing w:before="0" w:beforeAutospacing="0" w:after="0" w:afterAutospacing="0"/>
        <w:ind w:firstLine="567"/>
        <w:jc w:val="both"/>
        <w:rPr>
          <w:color w:val="000000"/>
          <w:sz w:val="28"/>
          <w:szCs w:val="28"/>
        </w:rPr>
      </w:pPr>
      <w:r w:rsidRPr="00142505">
        <w:rPr>
          <w:sz w:val="28"/>
          <w:szCs w:val="28"/>
        </w:rPr>
        <w:t>Розподіл проєктів за територіями рівномірний. Переважна більшість стосуються всієї громади. Ще ряд проєктів матимуть вплив на окремі населені пункти.</w:t>
      </w:r>
      <w:bookmarkStart w:id="93" w:name="_Toc140101384"/>
      <w:bookmarkStart w:id="94" w:name="_Toc140444677"/>
    </w:p>
    <w:p w14:paraId="7A316EFE" w14:textId="77777777" w:rsidR="0049571E" w:rsidRDefault="0049571E" w:rsidP="0049571E">
      <w:pPr>
        <w:pStyle w:val="a3"/>
        <w:spacing w:before="0" w:beforeAutospacing="0" w:after="0" w:afterAutospacing="0"/>
        <w:jc w:val="both"/>
        <w:rPr>
          <w:color w:val="000000"/>
          <w:sz w:val="28"/>
          <w:szCs w:val="28"/>
        </w:rPr>
      </w:pPr>
    </w:p>
    <w:p w14:paraId="0D36576A" w14:textId="52DF1562" w:rsidR="0049571E" w:rsidRDefault="00AC3013" w:rsidP="0049571E">
      <w:pPr>
        <w:pStyle w:val="a3"/>
        <w:spacing w:before="0" w:beforeAutospacing="0" w:after="0" w:afterAutospacing="0"/>
        <w:jc w:val="both"/>
        <w:rPr>
          <w:rFonts w:eastAsiaTheme="majorEastAsia"/>
          <w:b/>
          <w:bCs/>
          <w:color w:val="000000" w:themeColor="text1"/>
          <w:sz w:val="28"/>
          <w:szCs w:val="28"/>
        </w:rPr>
      </w:pPr>
      <w:r>
        <w:rPr>
          <w:rFonts w:eastAsiaTheme="majorEastAsia"/>
          <w:b/>
          <w:bCs/>
          <w:color w:val="000000" w:themeColor="text1"/>
          <w:sz w:val="28"/>
          <w:szCs w:val="28"/>
        </w:rPr>
        <w:t>2</w:t>
      </w:r>
      <w:r w:rsidR="0049571E" w:rsidRPr="0049571E">
        <w:rPr>
          <w:rFonts w:eastAsiaTheme="majorEastAsia"/>
          <w:b/>
          <w:bCs/>
          <w:color w:val="000000" w:themeColor="text1"/>
          <w:sz w:val="28"/>
          <w:szCs w:val="28"/>
        </w:rPr>
        <w:t>.2. Орієнтовний фінансовий план</w:t>
      </w:r>
      <w:bookmarkEnd w:id="93"/>
      <w:bookmarkEnd w:id="94"/>
    </w:p>
    <w:p w14:paraId="663C4266" w14:textId="77777777" w:rsidR="00427638" w:rsidRPr="0049571E" w:rsidRDefault="00427638" w:rsidP="0049571E">
      <w:pPr>
        <w:pStyle w:val="a3"/>
        <w:spacing w:before="0" w:beforeAutospacing="0" w:after="0" w:afterAutospacing="0"/>
        <w:jc w:val="both"/>
        <w:rPr>
          <w:b/>
          <w:sz w:val="28"/>
          <w:szCs w:val="28"/>
        </w:rPr>
      </w:pPr>
    </w:p>
    <w:p w14:paraId="21EAA1F5" w14:textId="7DEF300D" w:rsidR="0049571E" w:rsidRPr="0049571E" w:rsidRDefault="0049571E" w:rsidP="00427638">
      <w:pPr>
        <w:spacing w:after="0" w:line="240" w:lineRule="auto"/>
        <w:ind w:firstLine="567"/>
        <w:jc w:val="both"/>
      </w:pPr>
      <w:r w:rsidRPr="00A0235F">
        <w:rPr>
          <w:rFonts w:ascii="Times New Roman" w:hAnsi="Times New Roman" w:cs="Times New Roman"/>
          <w:sz w:val="28"/>
          <w:szCs w:val="28"/>
        </w:rPr>
        <w:t xml:space="preserve">За розрахунками, проведеними на підставі поданих проєктів, орієнтовна величина інвестицій на 2023-2025 роки має становити </w:t>
      </w:r>
      <w:r w:rsidR="00F94506">
        <w:rPr>
          <w:rFonts w:ascii="Times New Roman" w:hAnsi="Times New Roman" w:cs="Times New Roman"/>
          <w:color w:val="000000"/>
          <w:sz w:val="28"/>
          <w:szCs w:val="28"/>
        </w:rPr>
        <w:t>687428,6</w:t>
      </w:r>
      <w:r w:rsidRPr="00A0235F">
        <w:rPr>
          <w:rFonts w:ascii="Times New Roman" w:hAnsi="Times New Roman" w:cs="Times New Roman"/>
          <w:sz w:val="28"/>
          <w:szCs w:val="28"/>
        </w:rPr>
        <w:t xml:space="preserve"> </w:t>
      </w:r>
      <w:r w:rsidR="00324778" w:rsidRPr="00A0235F">
        <w:rPr>
          <w:rFonts w:ascii="Times New Roman" w:hAnsi="Times New Roman" w:cs="Times New Roman"/>
          <w:sz w:val="28"/>
          <w:szCs w:val="28"/>
        </w:rPr>
        <w:t>тис</w:t>
      </w:r>
      <w:r w:rsidRPr="00A0235F">
        <w:rPr>
          <w:rFonts w:ascii="Times New Roman" w:hAnsi="Times New Roman" w:cs="Times New Roman"/>
          <w:sz w:val="28"/>
          <w:szCs w:val="28"/>
        </w:rPr>
        <w:t>. грн.</w:t>
      </w:r>
      <w:r w:rsidR="002B7349">
        <w:rPr>
          <w:rFonts w:ascii="Times New Roman" w:hAnsi="Times New Roman" w:cs="Times New Roman"/>
          <w:sz w:val="28"/>
          <w:szCs w:val="28"/>
        </w:rPr>
        <w:t xml:space="preserve"> </w:t>
      </w:r>
      <w:r w:rsidR="00427638">
        <w:rPr>
          <w:rFonts w:ascii="Times New Roman" w:hAnsi="Times New Roman" w:cs="Times New Roman"/>
          <w:sz w:val="28"/>
          <w:szCs w:val="28"/>
        </w:rPr>
        <w:t>(Додаток 4).</w:t>
      </w:r>
    </w:p>
    <w:p w14:paraId="46CC7C51" w14:textId="74A67238" w:rsidR="004942E6" w:rsidRPr="00427638" w:rsidRDefault="004942E6" w:rsidP="00427638">
      <w:pPr>
        <w:pStyle w:val="a3"/>
        <w:spacing w:before="0" w:beforeAutospacing="0" w:after="0" w:afterAutospacing="0"/>
        <w:ind w:left="-6" w:hanging="6"/>
        <w:jc w:val="both"/>
        <w:rPr>
          <w:b/>
          <w:sz w:val="28"/>
          <w:szCs w:val="28"/>
        </w:rPr>
      </w:pPr>
      <w:r w:rsidRPr="00427638">
        <w:rPr>
          <w:b/>
          <w:sz w:val="28"/>
          <w:szCs w:val="28"/>
        </w:rPr>
        <w:t xml:space="preserve">Фінансове забезпечення реалізації Стратегії здійснюється за рахунок: </w:t>
      </w:r>
    </w:p>
    <w:p w14:paraId="3814E6EE" w14:textId="7777777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державного фонду регіонального розвитку;</w:t>
      </w:r>
    </w:p>
    <w:p w14:paraId="40AC1874" w14:textId="2338C37E"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w:t>
      </w:r>
    </w:p>
    <w:p w14:paraId="2EF4B3CA" w14:textId="138F4B5E"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коштів обласних цільових програми в окремих сферах соціально</w:t>
      </w:r>
      <w:r w:rsidR="002B7349">
        <w:rPr>
          <w:sz w:val="28"/>
          <w:szCs w:val="28"/>
        </w:rPr>
        <w:t>-</w:t>
      </w:r>
      <w:r w:rsidRPr="00427638">
        <w:rPr>
          <w:sz w:val="28"/>
          <w:szCs w:val="28"/>
        </w:rPr>
        <w:t xml:space="preserve">економічного розвитку; </w:t>
      </w:r>
    </w:p>
    <w:p w14:paraId="4EB256F4" w14:textId="7777777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 xml:space="preserve">субвенцій, інших трансфертів з державного бюджету місцевим бюджетам; </w:t>
      </w:r>
    </w:p>
    <w:p w14:paraId="6F6E1ABF" w14:textId="48F8321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 xml:space="preserve">коштів місцевого бюджету; </w:t>
      </w:r>
    </w:p>
    <w:p w14:paraId="789C5A87" w14:textId="6E04F184" w:rsidR="005009E3" w:rsidRPr="00427638" w:rsidRDefault="004942E6" w:rsidP="00427638">
      <w:pPr>
        <w:pStyle w:val="a3"/>
        <w:numPr>
          <w:ilvl w:val="0"/>
          <w:numId w:val="76"/>
        </w:numPr>
        <w:spacing w:before="0" w:beforeAutospacing="0" w:after="0" w:afterAutospacing="0"/>
        <w:ind w:left="0" w:firstLine="993"/>
        <w:jc w:val="both"/>
        <w:rPr>
          <w:b/>
          <w:bCs/>
          <w:color w:val="000000"/>
          <w:sz w:val="28"/>
          <w:szCs w:val="28"/>
        </w:rPr>
      </w:pPr>
      <w:r w:rsidRPr="00427638">
        <w:rPr>
          <w:sz w:val="28"/>
          <w:szCs w:val="28"/>
        </w:rPr>
        <w:t>коштів технічної допомоги ЄС, інших міжнародних донорів, міжнародних фінансових організацій; коштів інвесторів, власних коштів підприємств.</w:t>
      </w:r>
    </w:p>
    <w:p w14:paraId="185E51EF" w14:textId="77777777" w:rsidR="00AF7D2C" w:rsidRPr="00CC3146" w:rsidRDefault="00AF7D2C" w:rsidP="00427638">
      <w:pPr>
        <w:spacing w:after="0"/>
        <w:rPr>
          <w:rFonts w:ascii="Times New Roman" w:hAnsi="Times New Roman" w:cs="Times New Roman"/>
        </w:rPr>
      </w:pPr>
    </w:p>
    <w:p w14:paraId="64DFA97A" w14:textId="79CC3B97" w:rsidR="00C158A8" w:rsidRDefault="00C158A8" w:rsidP="00427638">
      <w:pPr>
        <w:spacing w:after="0"/>
        <w:rPr>
          <w:rFonts w:ascii="Times New Roman" w:hAnsi="Times New Roman" w:cs="Times New Roman"/>
        </w:rPr>
      </w:pPr>
      <w:r>
        <w:rPr>
          <w:rFonts w:ascii="Times New Roman" w:hAnsi="Times New Roman" w:cs="Times New Roman"/>
        </w:rPr>
        <w:br w:type="page"/>
      </w:r>
    </w:p>
    <w:p w14:paraId="6D618D6A" w14:textId="540EB9DF" w:rsidR="0086063B" w:rsidRDefault="0036781E" w:rsidP="00182EDF">
      <w:pPr>
        <w:pStyle w:val="a3"/>
        <w:spacing w:before="0" w:beforeAutospacing="0" w:after="0" w:afterAutospacing="0"/>
        <w:ind w:left="-6" w:hanging="6"/>
        <w:jc w:val="both"/>
        <w:outlineLvl w:val="0"/>
        <w:rPr>
          <w:b/>
          <w:bCs/>
          <w:color w:val="000000"/>
          <w:sz w:val="28"/>
          <w:szCs w:val="28"/>
        </w:rPr>
      </w:pPr>
      <w:bookmarkStart w:id="95" w:name="_Toc136643651"/>
      <w:r>
        <w:rPr>
          <w:b/>
          <w:bCs/>
          <w:color w:val="000000"/>
          <w:sz w:val="28"/>
          <w:szCs w:val="28"/>
        </w:rPr>
        <w:lastRenderedPageBreak/>
        <w:t>3.</w:t>
      </w:r>
      <w:r w:rsidR="0086063B" w:rsidRPr="00CC3146">
        <w:rPr>
          <w:b/>
          <w:bCs/>
          <w:color w:val="000000"/>
          <w:sz w:val="28"/>
          <w:szCs w:val="28"/>
        </w:rPr>
        <w:t xml:space="preserve"> </w:t>
      </w:r>
      <w:r w:rsidR="0086063B">
        <w:rPr>
          <w:b/>
          <w:bCs/>
          <w:color w:val="000000"/>
          <w:sz w:val="28"/>
          <w:szCs w:val="28"/>
        </w:rPr>
        <w:t xml:space="preserve">Каталог технічних завдань </w:t>
      </w:r>
      <w:r w:rsidR="002D1A12">
        <w:rPr>
          <w:b/>
          <w:bCs/>
          <w:color w:val="000000"/>
          <w:sz w:val="28"/>
          <w:szCs w:val="28"/>
        </w:rPr>
        <w:t>на проє</w:t>
      </w:r>
      <w:r w:rsidR="00545896">
        <w:rPr>
          <w:b/>
          <w:bCs/>
          <w:color w:val="000000"/>
          <w:sz w:val="28"/>
          <w:szCs w:val="28"/>
        </w:rPr>
        <w:t>кти місцевого розвитку</w:t>
      </w:r>
      <w:bookmarkEnd w:id="95"/>
    </w:p>
    <w:p w14:paraId="4F76EE3F" w14:textId="77777777" w:rsidR="0036781E" w:rsidRPr="00CC3146" w:rsidRDefault="0036781E" w:rsidP="00182EDF">
      <w:pPr>
        <w:pStyle w:val="a3"/>
        <w:spacing w:before="0" w:beforeAutospacing="0" w:after="0" w:afterAutospacing="0"/>
        <w:ind w:left="-6" w:hanging="6"/>
        <w:jc w:val="both"/>
        <w:outlineLvl w:val="0"/>
      </w:pPr>
    </w:p>
    <w:p w14:paraId="2B171BC0" w14:textId="3827C4B3" w:rsidR="00AF7D2C" w:rsidRDefault="00EA3196" w:rsidP="00182EDF">
      <w:pPr>
        <w:spacing w:after="0" w:line="240" w:lineRule="auto"/>
        <w:jc w:val="both"/>
        <w:rPr>
          <w:rFonts w:ascii="Times New Roman" w:hAnsi="Times New Roman" w:cs="Times New Roman"/>
          <w:b/>
          <w:sz w:val="28"/>
          <w:szCs w:val="28"/>
        </w:rPr>
      </w:pPr>
      <w:r w:rsidRPr="00EA3196">
        <w:rPr>
          <w:rFonts w:ascii="Times New Roman" w:eastAsia="Times New Roman" w:hAnsi="Times New Roman" w:cs="Times New Roman"/>
          <w:b/>
          <w:sz w:val="28"/>
          <w:szCs w:val="28"/>
        </w:rPr>
        <w:t xml:space="preserve">Стратегічна ціль </w:t>
      </w:r>
      <w:r w:rsidRPr="00EA3196">
        <w:rPr>
          <w:rFonts w:ascii="Times New Roman" w:hAnsi="Times New Roman" w:cs="Times New Roman"/>
          <w:b/>
          <w:sz w:val="28"/>
          <w:szCs w:val="28"/>
        </w:rPr>
        <w:t xml:space="preserve">1. Створення комфортних умов проживання мешканців </w:t>
      </w:r>
      <w:r w:rsidR="002A3A1A">
        <w:rPr>
          <w:rFonts w:ascii="Times New Roman" w:hAnsi="Times New Roman" w:cs="Times New Roman"/>
          <w:b/>
          <w:sz w:val="28"/>
          <w:szCs w:val="28"/>
        </w:rPr>
        <w:t xml:space="preserve">  </w:t>
      </w:r>
      <w:r w:rsidRPr="00EA3196">
        <w:rPr>
          <w:rFonts w:ascii="Times New Roman" w:hAnsi="Times New Roman" w:cs="Times New Roman"/>
          <w:b/>
          <w:sz w:val="28"/>
          <w:szCs w:val="28"/>
        </w:rPr>
        <w:t>громади на засадах єдності та згуртованості</w:t>
      </w:r>
    </w:p>
    <w:p w14:paraId="490F0DE5" w14:textId="08F6581A" w:rsidR="006B5C32" w:rsidRDefault="006B5C32" w:rsidP="00182EDF">
      <w:pPr>
        <w:spacing w:after="0" w:line="240" w:lineRule="auto"/>
        <w:jc w:val="both"/>
        <w:rPr>
          <w:rFonts w:ascii="Times New Roman" w:hAnsi="Times New Roman" w:cs="Times New Roman"/>
          <w:b/>
          <w:color w:val="000000"/>
          <w:sz w:val="28"/>
          <w:szCs w:val="28"/>
        </w:rPr>
      </w:pPr>
      <w:r w:rsidRPr="002A3A1A">
        <w:rPr>
          <w:rFonts w:ascii="Times New Roman" w:eastAsia="Times New Roman" w:hAnsi="Times New Roman" w:cs="Times New Roman"/>
          <w:b/>
          <w:sz w:val="28"/>
          <w:szCs w:val="28"/>
        </w:rPr>
        <w:t xml:space="preserve">Оперативна ціль </w:t>
      </w:r>
      <w:r w:rsidR="002A3A1A" w:rsidRPr="002A3A1A">
        <w:rPr>
          <w:rFonts w:ascii="Times New Roman" w:hAnsi="Times New Roman" w:cs="Times New Roman"/>
          <w:b/>
          <w:sz w:val="28"/>
          <w:szCs w:val="28"/>
        </w:rPr>
        <w:t>1.1.</w:t>
      </w:r>
      <w:r w:rsidR="002A3A1A" w:rsidRPr="002A3A1A">
        <w:rPr>
          <w:rFonts w:ascii="Times New Roman" w:hAnsi="Times New Roman" w:cs="Times New Roman"/>
          <w:b/>
          <w:color w:val="000000"/>
          <w:sz w:val="28"/>
          <w:szCs w:val="28"/>
        </w:rPr>
        <w:t xml:space="preserve"> Формування ефективної  </w:t>
      </w:r>
      <w:sdt>
        <w:sdtPr>
          <w:rPr>
            <w:rFonts w:ascii="Times New Roman" w:hAnsi="Times New Roman" w:cs="Times New Roman"/>
            <w:b/>
            <w:sz w:val="28"/>
            <w:szCs w:val="28"/>
          </w:rPr>
          <w:tag w:val="goog_rdk_0"/>
          <w:id w:val="-94791565"/>
        </w:sdtPr>
        <w:sdtContent/>
      </w:sdt>
      <w:sdt>
        <w:sdtPr>
          <w:rPr>
            <w:rFonts w:ascii="Times New Roman" w:hAnsi="Times New Roman" w:cs="Times New Roman"/>
            <w:b/>
            <w:sz w:val="28"/>
            <w:szCs w:val="28"/>
          </w:rPr>
          <w:tag w:val="goog_rdk_1"/>
          <w:id w:val="-824586865"/>
        </w:sdtPr>
        <w:sdtContent/>
      </w:sdt>
      <w:r w:rsidR="002A3A1A" w:rsidRPr="002A3A1A">
        <w:rPr>
          <w:rFonts w:ascii="Times New Roman" w:hAnsi="Times New Roman" w:cs="Times New Roman"/>
          <w:b/>
          <w:color w:val="000000"/>
          <w:sz w:val="28"/>
          <w:szCs w:val="28"/>
        </w:rPr>
        <w:t>системи демократичн</w:t>
      </w:r>
      <w:r w:rsidR="002A3A1A" w:rsidRPr="002A3A1A">
        <w:rPr>
          <w:rFonts w:ascii="Times New Roman" w:hAnsi="Times New Roman" w:cs="Times New Roman"/>
          <w:b/>
          <w:sz w:val="28"/>
          <w:szCs w:val="28"/>
        </w:rPr>
        <w:t>ого</w:t>
      </w:r>
      <w:r w:rsidR="002A3A1A" w:rsidRPr="002A3A1A">
        <w:rPr>
          <w:rFonts w:ascii="Times New Roman" w:hAnsi="Times New Roman" w:cs="Times New Roman"/>
          <w:b/>
          <w:color w:val="000000"/>
          <w:sz w:val="28"/>
          <w:szCs w:val="28"/>
        </w:rPr>
        <w:t xml:space="preserve"> врядування в </w:t>
      </w:r>
      <w:sdt>
        <w:sdtPr>
          <w:rPr>
            <w:rFonts w:ascii="Times New Roman" w:hAnsi="Times New Roman" w:cs="Times New Roman"/>
            <w:b/>
            <w:sz w:val="28"/>
            <w:szCs w:val="28"/>
          </w:rPr>
          <w:tag w:val="goog_rdk_2"/>
          <w:id w:val="1245833392"/>
        </w:sdtPr>
        <w:sdtContent/>
      </w:sdt>
      <w:sdt>
        <w:sdtPr>
          <w:rPr>
            <w:rFonts w:ascii="Times New Roman" w:hAnsi="Times New Roman" w:cs="Times New Roman"/>
            <w:b/>
            <w:sz w:val="28"/>
            <w:szCs w:val="28"/>
          </w:rPr>
          <w:tag w:val="goog_rdk_3"/>
          <w:id w:val="173082616"/>
        </w:sdtPr>
        <w:sdtContent/>
      </w:sdt>
      <w:r w:rsidR="002A3A1A" w:rsidRPr="002A3A1A">
        <w:rPr>
          <w:rFonts w:ascii="Times New Roman" w:hAnsi="Times New Roman" w:cs="Times New Roman"/>
          <w:b/>
          <w:color w:val="000000"/>
          <w:sz w:val="28"/>
          <w:szCs w:val="28"/>
        </w:rPr>
        <w:t>громаді</w:t>
      </w:r>
    </w:p>
    <w:p w14:paraId="3C2F30EE" w14:textId="0EC4D2D2" w:rsidR="00BF097E" w:rsidRPr="008C3593" w:rsidRDefault="00BF097E" w:rsidP="00182EDF">
      <w:pPr>
        <w:spacing w:after="0" w:line="240" w:lineRule="auto"/>
        <w:jc w:val="both"/>
        <w:rPr>
          <w:rFonts w:ascii="Times New Roman" w:hAnsi="Times New Roman" w:cs="Times New Roman"/>
          <w:b/>
          <w:color w:val="000000"/>
          <w:sz w:val="28"/>
          <w:szCs w:val="28"/>
        </w:rPr>
      </w:pPr>
      <w:r w:rsidRPr="008C3593">
        <w:rPr>
          <w:rFonts w:ascii="Times New Roman" w:hAnsi="Times New Roman"/>
          <w:b/>
          <w:sz w:val="28"/>
          <w:szCs w:val="28"/>
        </w:rPr>
        <w:t>Завдання 1.1.1. Формування ефективної системи управління в громаді.</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311"/>
      </w:tblGrid>
      <w:tr w:rsidR="002A3A1A" w:rsidRPr="008C3593" w14:paraId="17C9AF73" w14:textId="77777777" w:rsidTr="002A3A1A">
        <w:tc>
          <w:tcPr>
            <w:tcW w:w="3022" w:type="dxa"/>
            <w:vAlign w:val="center"/>
          </w:tcPr>
          <w:p w14:paraId="26F6B6FB" w14:textId="77777777" w:rsidR="002A3A1A" w:rsidRPr="00FC1454" w:rsidRDefault="002A3A1A"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4"/>
            <w:shd w:val="clear" w:color="auto" w:fill="92D050"/>
          </w:tcPr>
          <w:p w14:paraId="61D67B65" w14:textId="77777777"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8C514" w14:textId="2497C128"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 xml:space="preserve">демократичного </w:t>
            </w:r>
            <w:r w:rsidRPr="00FC1454">
              <w:rPr>
                <w:rFonts w:ascii="Times New Roman" w:hAnsi="Times New Roman"/>
                <w:sz w:val="24"/>
                <w:szCs w:val="24"/>
              </w:rPr>
              <w:t>врядування в громаді.</w:t>
            </w:r>
          </w:p>
          <w:p w14:paraId="0EBD85FB" w14:textId="5035364F" w:rsidR="002A3A1A" w:rsidRPr="00FC1454" w:rsidRDefault="002A3A1A" w:rsidP="00987D82">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належного врядування</w:t>
            </w:r>
            <w:r w:rsidRPr="00FC1454">
              <w:rPr>
                <w:rFonts w:ascii="Times New Roman" w:hAnsi="Times New Roman"/>
                <w:sz w:val="24"/>
                <w:szCs w:val="24"/>
              </w:rPr>
              <w:t xml:space="preserve"> в громаді.</w:t>
            </w:r>
          </w:p>
        </w:tc>
      </w:tr>
      <w:tr w:rsidR="002A3A1A" w:rsidRPr="008C3593" w14:paraId="5C8E1135" w14:textId="77777777" w:rsidTr="002A3A1A">
        <w:tc>
          <w:tcPr>
            <w:tcW w:w="3022" w:type="dxa"/>
            <w:vAlign w:val="center"/>
          </w:tcPr>
          <w:p w14:paraId="2F5C8A46"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4"/>
          </w:tcPr>
          <w:p w14:paraId="0C315B73" w14:textId="77777777" w:rsidR="002A3A1A" w:rsidRPr="00FC1454" w:rsidRDefault="002A3A1A"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Старостат, що дружній до відвідувача</w:t>
            </w:r>
          </w:p>
        </w:tc>
      </w:tr>
      <w:tr w:rsidR="002A3A1A" w:rsidRPr="008C3593" w14:paraId="5F21E11E" w14:textId="77777777" w:rsidTr="002A3A1A">
        <w:tc>
          <w:tcPr>
            <w:tcW w:w="3022" w:type="dxa"/>
            <w:vAlign w:val="center"/>
          </w:tcPr>
          <w:p w14:paraId="51371491"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4"/>
          </w:tcPr>
          <w:p w14:paraId="491CD13F"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Створення належних побутових умов для прийому відвідувачів у старостатах;</w:t>
            </w:r>
          </w:p>
          <w:p w14:paraId="71943E2B"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Створення належних умов роботи для працівників виконавчого комітету Решетилівської міської ради, які працюють в старостатах.</w:t>
            </w:r>
          </w:p>
        </w:tc>
      </w:tr>
      <w:tr w:rsidR="002A3A1A" w:rsidRPr="008C3593" w14:paraId="7B09FD48" w14:textId="77777777" w:rsidTr="002A3A1A">
        <w:tc>
          <w:tcPr>
            <w:tcW w:w="3022" w:type="dxa"/>
            <w:vAlign w:val="center"/>
          </w:tcPr>
          <w:p w14:paraId="31C63283"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4"/>
          </w:tcPr>
          <w:p w14:paraId="1B8C93AC"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Територія старостинських округів громади.</w:t>
            </w:r>
          </w:p>
        </w:tc>
      </w:tr>
      <w:tr w:rsidR="002A3A1A" w:rsidRPr="008C3593" w14:paraId="0025F305" w14:textId="77777777" w:rsidTr="002A3A1A">
        <w:tc>
          <w:tcPr>
            <w:tcW w:w="3022" w:type="dxa"/>
            <w:vAlign w:val="center"/>
          </w:tcPr>
          <w:p w14:paraId="49469E27"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4"/>
          </w:tcPr>
          <w:p w14:paraId="352E26B2"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за винятком міста Решетилівка – 16763 особи; </w:t>
            </w:r>
          </w:p>
          <w:p w14:paraId="468F3D0D"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конкретного населеного пункту старостату – де будуть реалізовані заходи.</w:t>
            </w:r>
          </w:p>
        </w:tc>
      </w:tr>
      <w:tr w:rsidR="002A3A1A" w:rsidRPr="008C3593" w14:paraId="7D6D7EE4" w14:textId="77777777" w:rsidTr="002A3A1A">
        <w:tc>
          <w:tcPr>
            <w:tcW w:w="3022" w:type="dxa"/>
            <w:shd w:val="clear" w:color="auto" w:fill="FFFFFF"/>
            <w:vAlign w:val="center"/>
          </w:tcPr>
          <w:p w14:paraId="4AE8AB62" w14:textId="77777777" w:rsidR="002A3A1A" w:rsidRPr="00FC1454" w:rsidRDefault="002A3A1A" w:rsidP="00BF097E">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4"/>
          </w:tcPr>
          <w:p w14:paraId="5B039AA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3450EEE8"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Якщо розібрати причини, які до цього призвели, то їх можна логічно розділити на три групи:</w:t>
            </w:r>
          </w:p>
          <w:p w14:paraId="1FEA05E3"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1) конфліктні відвідувачі самі по собі;</w:t>
            </w:r>
          </w:p>
          <w:p w14:paraId="6FF09381"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2) відсутні належні побутові умови для відвідувачів;</w:t>
            </w:r>
          </w:p>
          <w:p w14:paraId="7B57A4FC"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3) відсутність належного обладнання для роботи працівників старостатів.</w:t>
            </w:r>
          </w:p>
          <w:p w14:paraId="6C6151C1"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Реагуючи на другу та третю групу, можна добитися якісних (належних) умов роботи в старостатах. Варто зазначити, що майно старостатів прийшло до МТГ у спадок після об’єднання громад в єдину громаду з центром у місті Решетилівка. Враховуючи обмеженість сільських бюджетів до об’єднання, дане питання вирішувалося по залишковому принципу. Відтак, проблема перекладалася із року в рік. Майно або відсутнє як таке, або ж фізично чи морально є зношеним. Із 2021 року виконком систематично оновлював першочергові елементи.</w:t>
            </w:r>
          </w:p>
          <w:p w14:paraId="6C8A3CD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Забезпечивши працівника старостату усім необхідним, матимемо повне моральне право питати про показники якісної роботи.</w:t>
            </w:r>
          </w:p>
          <w:p w14:paraId="0E4CFB52"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наявне майно старостатів, яке використовується під час надання послуг.</w:t>
            </w:r>
          </w:p>
          <w:p w14:paraId="3A522BF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p>
        </w:tc>
      </w:tr>
      <w:tr w:rsidR="002A3A1A" w:rsidRPr="008C3593" w14:paraId="62053EDD" w14:textId="77777777" w:rsidTr="002A3A1A">
        <w:tc>
          <w:tcPr>
            <w:tcW w:w="3022" w:type="dxa"/>
            <w:shd w:val="clear" w:color="auto" w:fill="FFFFFF"/>
            <w:vAlign w:val="center"/>
          </w:tcPr>
          <w:p w14:paraId="6CA9DA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476" w:type="dxa"/>
            <w:gridSpan w:val="4"/>
            <w:shd w:val="clear" w:color="auto" w:fill="FFFFFF"/>
          </w:tcPr>
          <w:p w14:paraId="4B37F831"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1) Відвідувачі в старостатах якісно та оперативно отримують адміністративні послуги;</w:t>
            </w:r>
          </w:p>
          <w:p w14:paraId="3D3950AF"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2) Працівники виконавчого комітету Решетилівської міської ради, які працюють в старостатах, мають належні умови праці;</w:t>
            </w:r>
          </w:p>
          <w:p w14:paraId="5AD91E18" w14:textId="770E1C11"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 xml:space="preserve">3) Підвищення </w:t>
            </w:r>
            <w:r w:rsidR="00987D82">
              <w:rPr>
                <w:rFonts w:ascii="Times New Roman" w:hAnsi="Times New Roman"/>
                <w:sz w:val="24"/>
                <w:szCs w:val="24"/>
              </w:rPr>
              <w:t xml:space="preserve">рівня </w:t>
            </w:r>
            <w:r w:rsidRPr="00FC1454">
              <w:rPr>
                <w:rFonts w:ascii="Times New Roman" w:hAnsi="Times New Roman"/>
                <w:sz w:val="24"/>
                <w:szCs w:val="24"/>
              </w:rPr>
              <w:t>довіри до органу місцевого самоврядування</w:t>
            </w:r>
            <w:r w:rsidR="00987D82">
              <w:rPr>
                <w:rFonts w:ascii="Times New Roman" w:hAnsi="Times New Roman"/>
                <w:sz w:val="24"/>
                <w:szCs w:val="24"/>
              </w:rPr>
              <w:t>,</w:t>
            </w:r>
            <w:r w:rsidRPr="00FC1454">
              <w:rPr>
                <w:rFonts w:ascii="Times New Roman" w:hAnsi="Times New Roman"/>
                <w:sz w:val="24"/>
                <w:szCs w:val="24"/>
              </w:rPr>
              <w:t xml:space="preserve"> його працівників та керівництва громади;</w:t>
            </w:r>
          </w:p>
          <w:p w14:paraId="5664545C"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4) Створено умови для комфортного проживання на селі та в громаді через якісні адміністративні послуги.</w:t>
            </w:r>
          </w:p>
        </w:tc>
      </w:tr>
      <w:tr w:rsidR="002A3A1A" w:rsidRPr="008C3593" w14:paraId="46AB92C1" w14:textId="77777777" w:rsidTr="002A3A1A">
        <w:tc>
          <w:tcPr>
            <w:tcW w:w="3022" w:type="dxa"/>
            <w:shd w:val="clear" w:color="auto" w:fill="FFFFFF"/>
            <w:vAlign w:val="center"/>
          </w:tcPr>
          <w:p w14:paraId="7E497E45"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76" w:type="dxa"/>
            <w:gridSpan w:val="4"/>
          </w:tcPr>
          <w:p w14:paraId="647E2309"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1) Здійснити вхідне анонімне опитування (чи анкетування) відвідувачів старостатів з метою вивчення їхньої думки стосовно якості надання послуг у старостаті та можливого покращення їх надання.</w:t>
            </w:r>
          </w:p>
          <w:p w14:paraId="561307C7"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331E52A2"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2D54D590"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меблів та устаткування для комфортного перебування відвідувачів;</w:t>
            </w:r>
          </w:p>
          <w:p w14:paraId="2A91BE72"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меблів та устаткування для роботи працівників старостату;</w:t>
            </w:r>
          </w:p>
          <w:p w14:paraId="3443D9AE"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2A02BFE1"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4687E225"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засобів зв’язку, послуг з Інтернет-з’єднання;</w:t>
            </w:r>
          </w:p>
          <w:p w14:paraId="65FB8340"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тощо.</w:t>
            </w:r>
          </w:p>
          <w:p w14:paraId="7CE717F8"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488F909C"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2A3A1A" w:rsidRPr="008C3593" w14:paraId="7480BE76" w14:textId="77777777" w:rsidTr="002A3A1A">
        <w:tc>
          <w:tcPr>
            <w:tcW w:w="3022" w:type="dxa"/>
            <w:shd w:val="clear" w:color="auto" w:fill="FFFFFF"/>
            <w:vAlign w:val="center"/>
          </w:tcPr>
          <w:p w14:paraId="3F29C709" w14:textId="77777777" w:rsidR="002A3A1A" w:rsidRPr="00FC1454" w:rsidRDefault="002A3A1A"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4"/>
            <w:tcBorders>
              <w:bottom w:val="single" w:sz="4" w:space="0" w:color="auto"/>
            </w:tcBorders>
            <w:vAlign w:val="center"/>
          </w:tcPr>
          <w:p w14:paraId="40C584B4" w14:textId="77777777" w:rsidR="002A3A1A" w:rsidRPr="00FC1454" w:rsidRDefault="002A3A1A" w:rsidP="00BF097E">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 роки</w:t>
            </w:r>
          </w:p>
        </w:tc>
      </w:tr>
      <w:tr w:rsidR="002A3A1A" w:rsidRPr="008C3593" w14:paraId="7A12724E" w14:textId="77777777" w:rsidTr="00FC1454">
        <w:tc>
          <w:tcPr>
            <w:tcW w:w="3022" w:type="dxa"/>
            <w:vMerge w:val="restart"/>
            <w:shd w:val="clear" w:color="auto" w:fill="FFFFFF"/>
            <w:vAlign w:val="center"/>
          </w:tcPr>
          <w:p w14:paraId="0A17A33D"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47DE2411"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301A6FE7"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0143AE97"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1C8D76C7"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2A3A1A" w:rsidRPr="008C3593" w14:paraId="0C62FE46" w14:textId="77777777" w:rsidTr="002A3A1A">
        <w:tc>
          <w:tcPr>
            <w:tcW w:w="3022" w:type="dxa"/>
            <w:vMerge/>
            <w:shd w:val="clear" w:color="auto" w:fill="FFFFFF"/>
            <w:vAlign w:val="center"/>
          </w:tcPr>
          <w:p w14:paraId="30B800A7" w14:textId="77777777" w:rsidR="002A3A1A" w:rsidRPr="00FC1454" w:rsidRDefault="002A3A1A" w:rsidP="00BF097E">
            <w:pPr>
              <w:widowControl w:val="0"/>
              <w:spacing w:after="0" w:line="240" w:lineRule="auto"/>
              <w:rPr>
                <w:rFonts w:ascii="Times New Roman" w:hAnsi="Times New Roman"/>
                <w:b/>
                <w:bCs/>
                <w:color w:val="000000"/>
                <w:sz w:val="24"/>
                <w:szCs w:val="24"/>
              </w:rPr>
            </w:pPr>
          </w:p>
        </w:tc>
        <w:tc>
          <w:tcPr>
            <w:tcW w:w="1763" w:type="dxa"/>
            <w:vAlign w:val="center"/>
          </w:tcPr>
          <w:p w14:paraId="1DFDCE87"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350,0</w:t>
            </w:r>
          </w:p>
        </w:tc>
        <w:tc>
          <w:tcPr>
            <w:tcW w:w="1701" w:type="dxa"/>
            <w:shd w:val="clear" w:color="auto" w:fill="auto"/>
            <w:vAlign w:val="center"/>
          </w:tcPr>
          <w:p w14:paraId="2CE8CBF0"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300,0</w:t>
            </w:r>
          </w:p>
        </w:tc>
        <w:tc>
          <w:tcPr>
            <w:tcW w:w="1701" w:type="dxa"/>
            <w:shd w:val="clear" w:color="auto" w:fill="auto"/>
            <w:vAlign w:val="center"/>
          </w:tcPr>
          <w:p w14:paraId="79E4872F"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250,0</w:t>
            </w:r>
          </w:p>
        </w:tc>
        <w:tc>
          <w:tcPr>
            <w:tcW w:w="1311" w:type="dxa"/>
            <w:shd w:val="clear" w:color="auto" w:fill="FFFFFF"/>
            <w:vAlign w:val="center"/>
          </w:tcPr>
          <w:p w14:paraId="4F22FD7A" w14:textId="77777777" w:rsidR="002A3A1A" w:rsidRPr="00FC1454" w:rsidRDefault="002A3A1A"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900,0</w:t>
            </w:r>
          </w:p>
        </w:tc>
      </w:tr>
      <w:tr w:rsidR="002A3A1A" w:rsidRPr="008C3593" w14:paraId="5C599886" w14:textId="77777777" w:rsidTr="002A3A1A">
        <w:tc>
          <w:tcPr>
            <w:tcW w:w="3022" w:type="dxa"/>
            <w:shd w:val="clear" w:color="auto" w:fill="FFFFFF"/>
            <w:vAlign w:val="center"/>
          </w:tcPr>
          <w:p w14:paraId="4CC18BCF"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4"/>
            <w:vAlign w:val="center"/>
          </w:tcPr>
          <w:p w14:paraId="381D6FDF" w14:textId="77777777" w:rsidR="002A3A1A" w:rsidRPr="00FC1454" w:rsidRDefault="002A3A1A"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2A3A1A" w:rsidRPr="008C3593" w14:paraId="4398DBDB" w14:textId="77777777" w:rsidTr="002A3A1A">
        <w:tc>
          <w:tcPr>
            <w:tcW w:w="3022" w:type="dxa"/>
            <w:shd w:val="clear" w:color="auto" w:fill="FFFFFF"/>
            <w:vAlign w:val="center"/>
          </w:tcPr>
          <w:p w14:paraId="743D36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4"/>
            <w:vAlign w:val="center"/>
          </w:tcPr>
          <w:p w14:paraId="6B68720D"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p>
          <w:p w14:paraId="20EC54AF"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Полтавська обласна військова адміністрація,</w:t>
            </w:r>
          </w:p>
          <w:p w14:paraId="25799012"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меценати та спонсори.</w:t>
            </w:r>
          </w:p>
        </w:tc>
      </w:tr>
      <w:tr w:rsidR="002A3A1A" w:rsidRPr="008C3593" w14:paraId="2D322014" w14:textId="77777777" w:rsidTr="002A3A1A">
        <w:tc>
          <w:tcPr>
            <w:tcW w:w="3022" w:type="dxa"/>
            <w:shd w:val="clear" w:color="auto" w:fill="FFFFFF"/>
            <w:vAlign w:val="center"/>
          </w:tcPr>
          <w:p w14:paraId="5A3727D0" w14:textId="77777777" w:rsidR="002A3A1A" w:rsidRPr="00FC1454" w:rsidRDefault="002A3A1A" w:rsidP="00BF097E">
            <w:pPr>
              <w:widowControl w:val="0"/>
              <w:spacing w:after="0" w:line="240" w:lineRule="auto"/>
              <w:rPr>
                <w:rFonts w:ascii="Times New Roman" w:hAnsi="Times New Roman"/>
                <w:b/>
                <w:bCs/>
                <w:color w:val="000000"/>
                <w:sz w:val="24"/>
                <w:szCs w:val="24"/>
                <w:highlight w:val="green"/>
              </w:rPr>
            </w:pPr>
            <w:r w:rsidRPr="00FC1454">
              <w:rPr>
                <w:rFonts w:ascii="Times New Roman" w:hAnsi="Times New Roman"/>
                <w:b/>
                <w:bCs/>
                <w:color w:val="000000"/>
                <w:sz w:val="24"/>
                <w:szCs w:val="24"/>
              </w:rPr>
              <w:t>Інша інформація щодо проєкту:</w:t>
            </w:r>
          </w:p>
        </w:tc>
        <w:tc>
          <w:tcPr>
            <w:tcW w:w="6476" w:type="dxa"/>
            <w:gridSpan w:val="4"/>
            <w:vAlign w:val="center"/>
          </w:tcPr>
          <w:p w14:paraId="10FF4CCD" w14:textId="77777777" w:rsidR="002A3A1A" w:rsidRPr="00FC1454" w:rsidRDefault="002A3A1A"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Реалізація заходів проєкту можлива в рамках місцевої бюджетної програми «Програма розвитку місцевого самоврядування в Решетилівській міській територіальній громаді на 2022-2025 роки».</w:t>
            </w:r>
          </w:p>
        </w:tc>
      </w:tr>
    </w:tbl>
    <w:p w14:paraId="68B1CE5B" w14:textId="77777777" w:rsidR="002A3A1A" w:rsidRPr="008C3593" w:rsidRDefault="002A3A1A" w:rsidP="00182EDF">
      <w:pPr>
        <w:spacing w:after="0" w:line="240" w:lineRule="auto"/>
        <w:jc w:val="both"/>
        <w:rPr>
          <w:rFonts w:ascii="Times New Roman" w:hAnsi="Times New Roman" w:cs="Times New Roman"/>
          <w:b/>
          <w:sz w:val="28"/>
          <w:szCs w:val="28"/>
        </w:rPr>
      </w:pPr>
    </w:p>
    <w:p w14:paraId="1A9A0EE7" w14:textId="233A8298" w:rsidR="00D81EBF" w:rsidRPr="008C3593" w:rsidRDefault="00D81EBF"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1.1.2. Запровадження нових цифрових методів в системі муніципального управління.</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311"/>
      </w:tblGrid>
      <w:tr w:rsidR="00BF097E" w:rsidRPr="008C3593" w14:paraId="678C8577" w14:textId="77777777" w:rsidTr="00987D82">
        <w:trPr>
          <w:trHeight w:val="416"/>
        </w:trPr>
        <w:tc>
          <w:tcPr>
            <w:tcW w:w="3022" w:type="dxa"/>
            <w:vAlign w:val="center"/>
          </w:tcPr>
          <w:p w14:paraId="15CFD06B" w14:textId="77777777" w:rsidR="00BF097E" w:rsidRPr="00FC1454" w:rsidRDefault="00BF097E" w:rsidP="00BF097E">
            <w:pPr>
              <w:pStyle w:val="6"/>
              <w:keepNext w:val="0"/>
              <w:keepLines w:val="0"/>
              <w:rPr>
                <w:rFonts w:ascii="Times New Roman" w:hAnsi="Times New Roman" w:cs="Times New Roman"/>
                <w:sz w:val="24"/>
                <w:szCs w:val="24"/>
              </w:rPr>
            </w:pPr>
            <w:r w:rsidRPr="00FC1454">
              <w:rPr>
                <w:rFonts w:ascii="Times New Roman" w:hAnsi="Times New Roman" w:cs="Times New Roman"/>
                <w:bCs/>
                <w:sz w:val="24"/>
                <w:szCs w:val="24"/>
              </w:rPr>
              <w:t xml:space="preserve">Номер та назва завдання Стратегії, якому відповідає проєкт: </w:t>
            </w:r>
          </w:p>
        </w:tc>
        <w:tc>
          <w:tcPr>
            <w:tcW w:w="6476" w:type="dxa"/>
            <w:gridSpan w:val="4"/>
            <w:shd w:val="clear" w:color="auto" w:fill="92D050"/>
          </w:tcPr>
          <w:p w14:paraId="607B4DD8"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566416A" w14:textId="65D26AA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6EE87990"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в системі муніципального управління.</w:t>
            </w:r>
          </w:p>
        </w:tc>
      </w:tr>
      <w:tr w:rsidR="00BF097E" w:rsidRPr="008C3593" w14:paraId="6B548A1E" w14:textId="77777777" w:rsidTr="00BF097E">
        <w:tc>
          <w:tcPr>
            <w:tcW w:w="3022" w:type="dxa"/>
            <w:vAlign w:val="center"/>
          </w:tcPr>
          <w:p w14:paraId="14E925B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Назва проєкту:</w:t>
            </w:r>
          </w:p>
        </w:tc>
        <w:tc>
          <w:tcPr>
            <w:tcW w:w="6476" w:type="dxa"/>
            <w:gridSpan w:val="4"/>
          </w:tcPr>
          <w:p w14:paraId="4F57834A"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Промислова експлуатація програми/додатку місто (громада) у смартфоні «e-Resh»</w:t>
            </w:r>
          </w:p>
        </w:tc>
      </w:tr>
      <w:tr w:rsidR="00BF097E" w:rsidRPr="008C3593" w14:paraId="42AD778A" w14:textId="77777777" w:rsidTr="00BF097E">
        <w:tc>
          <w:tcPr>
            <w:tcW w:w="3022" w:type="dxa"/>
            <w:vAlign w:val="center"/>
          </w:tcPr>
          <w:p w14:paraId="254391BE"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lastRenderedPageBreak/>
              <w:t>Цілі проєкту:</w:t>
            </w:r>
          </w:p>
        </w:tc>
        <w:tc>
          <w:tcPr>
            <w:tcW w:w="6476" w:type="dxa"/>
            <w:gridSpan w:val="4"/>
          </w:tcPr>
          <w:p w14:paraId="2C3AEEA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1) Створити зручний додаток для смартфону, за допомогою якого люди вестимуть діалог з владою, інформуватимуть про наявні проблеми;</w:t>
            </w:r>
          </w:p>
          <w:p w14:paraId="6BE170B3"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полегшення отримання інформації про життя в Решетилівській громаді.</w:t>
            </w:r>
          </w:p>
        </w:tc>
      </w:tr>
      <w:tr w:rsidR="00BF097E" w:rsidRPr="008C3593" w14:paraId="0B7D6E04" w14:textId="77777777" w:rsidTr="00BF097E">
        <w:tc>
          <w:tcPr>
            <w:tcW w:w="3022" w:type="dxa"/>
            <w:vAlign w:val="center"/>
          </w:tcPr>
          <w:p w14:paraId="13CFD45C"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t>Територія впливу проєкту:</w:t>
            </w:r>
          </w:p>
        </w:tc>
        <w:tc>
          <w:tcPr>
            <w:tcW w:w="6476" w:type="dxa"/>
            <w:gridSpan w:val="4"/>
          </w:tcPr>
          <w:p w14:paraId="27127E2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Вся громада. Опосередковано інформацію отримуватимуть екстериторіально будь-який громадянин, який має Інтернет.</w:t>
            </w:r>
          </w:p>
        </w:tc>
      </w:tr>
      <w:tr w:rsidR="00BF097E" w:rsidRPr="008C3593" w14:paraId="2BB28666" w14:textId="77777777" w:rsidTr="00BF097E">
        <w:tc>
          <w:tcPr>
            <w:tcW w:w="3022" w:type="dxa"/>
            <w:vAlign w:val="center"/>
          </w:tcPr>
          <w:p w14:paraId="65F24181"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t>Орієнтовна кількість отримувачів вигод:</w:t>
            </w:r>
          </w:p>
        </w:tc>
        <w:tc>
          <w:tcPr>
            <w:tcW w:w="6476" w:type="dxa"/>
            <w:gridSpan w:val="4"/>
          </w:tcPr>
          <w:p w14:paraId="19C7D898"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Усі мешканці Решетилівської МТГ – 25784 особи; </w:t>
            </w:r>
          </w:p>
          <w:p w14:paraId="22CCF3D2" w14:textId="77777777" w:rsidR="00BF097E" w:rsidRPr="00FC1454" w:rsidRDefault="00BF097E" w:rsidP="00BF097E">
            <w:pPr>
              <w:widowControl w:val="0"/>
              <w:spacing w:after="0" w:line="240" w:lineRule="auto"/>
              <w:jc w:val="both"/>
              <w:rPr>
                <w:rFonts w:ascii="Times New Roman" w:hAnsi="Times New Roman"/>
                <w:sz w:val="24"/>
                <w:szCs w:val="24"/>
                <w:lang w:eastAsia="it-IT"/>
              </w:rPr>
            </w:pPr>
          </w:p>
        </w:tc>
      </w:tr>
      <w:tr w:rsidR="00BF097E" w:rsidRPr="008C3593" w14:paraId="35A02BDF" w14:textId="77777777" w:rsidTr="00BF097E">
        <w:tc>
          <w:tcPr>
            <w:tcW w:w="3022" w:type="dxa"/>
            <w:shd w:val="clear" w:color="auto" w:fill="FFFFFF"/>
            <w:vAlign w:val="center"/>
          </w:tcPr>
          <w:p w14:paraId="7ADAB8FD"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Стислий опис проблеми, на розв`язання якої спрямований  проєкт:</w:t>
            </w:r>
          </w:p>
        </w:tc>
        <w:tc>
          <w:tcPr>
            <w:tcW w:w="6476" w:type="dxa"/>
            <w:gridSpan w:val="4"/>
          </w:tcPr>
          <w:p w14:paraId="33F7BC1F"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        Відповідно до діючого законодавства, міська рада має забезпечити оприлюднення офіційної інформації на власному сайті. Це виконується.</w:t>
            </w:r>
          </w:p>
          <w:p w14:paraId="41F8AEA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Але у сучасному цифровому світі люди через смартфон можуть:</w:t>
            </w:r>
          </w:p>
          <w:p w14:paraId="7C50274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створити/підтримати петицію;</w:t>
            </w:r>
          </w:p>
          <w:p w14:paraId="29FF07D6"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звернутися до влади та швидко отримати відповідь;</w:t>
            </w:r>
          </w:p>
          <w:p w14:paraId="37DC762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відмітити на карті проблемний момент (порив електричних кабелів, зграї собак, яму на дорозі, трубу, що тече, впале дерево тощо);</w:t>
            </w:r>
          </w:p>
          <w:p w14:paraId="1FACC494"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бачити онлайн рух міського транспорту;</w:t>
            </w:r>
          </w:p>
          <w:p w14:paraId="41FE2D85"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знайти необхідну інформацію;</w:t>
            </w:r>
          </w:p>
          <w:p w14:paraId="4F25134B"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отримувати сповіщення про діяльність у своїй громаді;</w:t>
            </w:r>
          </w:p>
          <w:p w14:paraId="5C620521"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підтримувати проєкти громадського бюджету.</w:t>
            </w:r>
          </w:p>
          <w:p w14:paraId="376B978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Саме тому додаток «e-Resh» необхідний нашій громаді. Для прикладу, полтавці користуються додатком ePoltava.</w:t>
            </w:r>
          </w:p>
        </w:tc>
      </w:tr>
      <w:tr w:rsidR="00BF097E" w:rsidRPr="008C3593" w14:paraId="04FB8A1C" w14:textId="77777777" w:rsidTr="00BF097E">
        <w:tc>
          <w:tcPr>
            <w:tcW w:w="3022" w:type="dxa"/>
            <w:shd w:val="clear" w:color="auto" w:fill="FFFFFF"/>
            <w:vAlign w:val="center"/>
          </w:tcPr>
          <w:p w14:paraId="5CBFD517"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Очікувані результати:</w:t>
            </w:r>
          </w:p>
        </w:tc>
        <w:tc>
          <w:tcPr>
            <w:tcW w:w="6476" w:type="dxa"/>
            <w:gridSpan w:val="4"/>
            <w:shd w:val="clear" w:color="auto" w:fill="FFFFFF"/>
          </w:tcPr>
          <w:p w14:paraId="465EAD58"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1) </w:t>
            </w:r>
            <w:r w:rsidRPr="00FC1454">
              <w:rPr>
                <w:rFonts w:ascii="Times New Roman" w:hAnsi="Times New Roman"/>
                <w:sz w:val="24"/>
                <w:szCs w:val="24"/>
                <w:lang w:eastAsia="it-IT"/>
              </w:rPr>
              <w:t>Створено програмний модуль, який дасть змогу громадянам оперативно інформувати владу про проблеми та вести діалог;</w:t>
            </w:r>
          </w:p>
          <w:p w14:paraId="392CE894"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підвищено участь громадян в електронній демократії;</w:t>
            </w:r>
          </w:p>
          <w:p w14:paraId="0AE346E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покращено інвестиційну привабливість громади;</w:t>
            </w:r>
          </w:p>
          <w:p w14:paraId="4C244DF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4) влада в онлайн-режимі бачить наявні проблеми та оперативно реагує на них;</w:t>
            </w:r>
          </w:p>
          <w:p w14:paraId="27D08142"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5) громадянин екстериторіально веде діалог із владою, отримує новини.</w:t>
            </w:r>
          </w:p>
        </w:tc>
      </w:tr>
      <w:tr w:rsidR="00BF097E" w:rsidRPr="008C3593" w14:paraId="2DBA9FA2" w14:textId="77777777" w:rsidTr="00BF097E">
        <w:tc>
          <w:tcPr>
            <w:tcW w:w="3022" w:type="dxa"/>
            <w:shd w:val="clear" w:color="auto" w:fill="FFFFFF"/>
            <w:vAlign w:val="center"/>
          </w:tcPr>
          <w:p w14:paraId="40EE127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Ключові заходи проєкту:</w:t>
            </w:r>
          </w:p>
        </w:tc>
        <w:tc>
          <w:tcPr>
            <w:tcW w:w="6476" w:type="dxa"/>
            <w:gridSpan w:val="4"/>
          </w:tcPr>
          <w:p w14:paraId="08462A5B" w14:textId="77777777" w:rsidR="00BF097E" w:rsidRPr="00FC1454" w:rsidRDefault="00BF097E" w:rsidP="00987D82">
            <w:pPr>
              <w:pStyle w:val="ae"/>
              <w:ind w:left="0" w:firstLine="27"/>
              <w:jc w:val="both"/>
              <w:rPr>
                <w:rFonts w:ascii="Times New Roman" w:hAnsi="Times New Roman"/>
                <w:sz w:val="24"/>
                <w:szCs w:val="24"/>
                <w:lang w:eastAsia="it-IT"/>
              </w:rPr>
            </w:pPr>
            <w:r w:rsidRPr="00FC1454">
              <w:rPr>
                <w:rFonts w:ascii="Times New Roman" w:hAnsi="Times New Roman"/>
                <w:sz w:val="24"/>
                <w:szCs w:val="24"/>
              </w:rPr>
              <w:t xml:space="preserve">1) Створення технічного завдання для майбутнього розробника програми/додатку </w:t>
            </w:r>
            <w:r w:rsidRPr="00FC1454">
              <w:rPr>
                <w:rFonts w:ascii="Times New Roman" w:hAnsi="Times New Roman"/>
                <w:sz w:val="24"/>
                <w:szCs w:val="24"/>
                <w:lang w:eastAsia="it-IT"/>
              </w:rPr>
              <w:t>«e-Resh»;</w:t>
            </w:r>
          </w:p>
          <w:p w14:paraId="06D3AC78"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2) оголошення процедури публічних закупівель;</w:t>
            </w:r>
          </w:p>
          <w:p w14:paraId="018C2F0B"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3) визначення переможця, підписання договору;</w:t>
            </w:r>
          </w:p>
          <w:p w14:paraId="79F57C5A"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4) розробка програми/додатку;</w:t>
            </w:r>
          </w:p>
          <w:p w14:paraId="59B09436"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5) отримання погоджень, висновків, дозволів щодо КСЗІ від Держспецзв’язку;</w:t>
            </w:r>
          </w:p>
          <w:p w14:paraId="6632C93C" w14:textId="77777777" w:rsidR="00BF097E" w:rsidRPr="00FC1454" w:rsidRDefault="00BF097E" w:rsidP="00987D82">
            <w:pPr>
              <w:pStyle w:val="ae"/>
              <w:ind w:left="0" w:firstLine="27"/>
              <w:jc w:val="both"/>
              <w:rPr>
                <w:rFonts w:ascii="Times New Roman" w:hAnsi="Times New Roman"/>
                <w:sz w:val="24"/>
                <w:szCs w:val="24"/>
                <w:lang w:eastAsia="it-IT"/>
              </w:rPr>
            </w:pPr>
            <w:r w:rsidRPr="00FC1454">
              <w:rPr>
                <w:rFonts w:ascii="Times New Roman" w:hAnsi="Times New Roman"/>
                <w:sz w:val="24"/>
                <w:szCs w:val="24"/>
              </w:rPr>
              <w:t xml:space="preserve">6) попереднє тестування </w:t>
            </w:r>
            <w:r w:rsidRPr="00FC1454">
              <w:rPr>
                <w:rFonts w:ascii="Times New Roman" w:hAnsi="Times New Roman"/>
                <w:sz w:val="24"/>
                <w:szCs w:val="24"/>
                <w:lang w:eastAsia="it-IT"/>
              </w:rPr>
              <w:t>«e-Resh»;</w:t>
            </w:r>
          </w:p>
          <w:p w14:paraId="455EF909"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7) завантаження додатку у вільний доступ на Play Market;</w:t>
            </w:r>
          </w:p>
          <w:p w14:paraId="678499DF"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8) популяризація додатку;</w:t>
            </w:r>
          </w:p>
          <w:p w14:paraId="650FE46A"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 xml:space="preserve">9) промислова експлуатація мешканцями, бізнесом та владою </w:t>
            </w:r>
            <w:r w:rsidRPr="00FC1454">
              <w:rPr>
                <w:rFonts w:ascii="Times New Roman" w:hAnsi="Times New Roman"/>
                <w:sz w:val="24"/>
                <w:szCs w:val="24"/>
                <w:lang w:eastAsia="it-IT"/>
              </w:rPr>
              <w:t>«e-Resh» у повсякденному житті.</w:t>
            </w:r>
          </w:p>
        </w:tc>
      </w:tr>
      <w:tr w:rsidR="00BF097E" w:rsidRPr="008C3593" w14:paraId="41C27EC7" w14:textId="77777777" w:rsidTr="00BF097E">
        <w:tc>
          <w:tcPr>
            <w:tcW w:w="3022" w:type="dxa"/>
            <w:shd w:val="clear" w:color="auto" w:fill="FFFFFF"/>
            <w:vAlign w:val="center"/>
          </w:tcPr>
          <w:p w14:paraId="6B8ADD9E" w14:textId="77777777" w:rsidR="00BF097E" w:rsidRPr="00FC1454" w:rsidRDefault="00BF097E" w:rsidP="00BF097E">
            <w:pPr>
              <w:widowControl w:val="0"/>
              <w:spacing w:after="0" w:line="240" w:lineRule="auto"/>
              <w:rPr>
                <w:rFonts w:ascii="Times New Roman" w:hAnsi="Times New Roman"/>
                <w:b/>
                <w:sz w:val="24"/>
                <w:szCs w:val="24"/>
              </w:rPr>
            </w:pPr>
            <w:r w:rsidRPr="00FC1454">
              <w:rPr>
                <w:rFonts w:ascii="Times New Roman" w:hAnsi="Times New Roman"/>
                <w:b/>
                <w:sz w:val="24"/>
                <w:szCs w:val="24"/>
              </w:rPr>
              <w:t xml:space="preserve">Період здійснення: </w:t>
            </w:r>
          </w:p>
        </w:tc>
        <w:tc>
          <w:tcPr>
            <w:tcW w:w="6476" w:type="dxa"/>
            <w:gridSpan w:val="4"/>
            <w:tcBorders>
              <w:bottom w:val="single" w:sz="4" w:space="0" w:color="auto"/>
            </w:tcBorders>
            <w:vAlign w:val="center"/>
          </w:tcPr>
          <w:p w14:paraId="4964F973" w14:textId="77777777" w:rsidR="00BF097E" w:rsidRPr="00FC1454" w:rsidRDefault="00BF097E" w:rsidP="00BF097E">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2023-2025 роки</w:t>
            </w:r>
          </w:p>
        </w:tc>
      </w:tr>
      <w:tr w:rsidR="00BF097E" w:rsidRPr="008C3593" w14:paraId="1DBA5946" w14:textId="77777777" w:rsidTr="00FC1454">
        <w:tc>
          <w:tcPr>
            <w:tcW w:w="3022" w:type="dxa"/>
            <w:vMerge w:val="restart"/>
            <w:shd w:val="clear" w:color="auto" w:fill="FFFFFF"/>
            <w:vAlign w:val="center"/>
          </w:tcPr>
          <w:p w14:paraId="5D867581"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0A56AE35"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3A65E0A6"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71681F63"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42890610"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BF097E" w:rsidRPr="008C3593" w14:paraId="51D6438B" w14:textId="77777777" w:rsidTr="00BF097E">
        <w:tc>
          <w:tcPr>
            <w:tcW w:w="3022" w:type="dxa"/>
            <w:vMerge/>
            <w:shd w:val="clear" w:color="auto" w:fill="FFFFFF"/>
            <w:vAlign w:val="center"/>
          </w:tcPr>
          <w:p w14:paraId="10FF9485" w14:textId="77777777" w:rsidR="00BF097E" w:rsidRPr="00FC1454" w:rsidRDefault="00BF097E" w:rsidP="00BF097E">
            <w:pPr>
              <w:widowControl w:val="0"/>
              <w:spacing w:after="0" w:line="240" w:lineRule="auto"/>
              <w:rPr>
                <w:rFonts w:ascii="Times New Roman" w:hAnsi="Times New Roman"/>
                <w:b/>
                <w:bCs/>
                <w:color w:val="000000"/>
                <w:sz w:val="24"/>
                <w:szCs w:val="24"/>
              </w:rPr>
            </w:pPr>
          </w:p>
        </w:tc>
        <w:tc>
          <w:tcPr>
            <w:tcW w:w="1763" w:type="dxa"/>
            <w:vAlign w:val="center"/>
          </w:tcPr>
          <w:p w14:paraId="37F16DBC" w14:textId="29533CC1" w:rsidR="00BF097E" w:rsidRPr="00FC1454" w:rsidRDefault="003E3AB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w:t>
            </w:r>
          </w:p>
        </w:tc>
        <w:tc>
          <w:tcPr>
            <w:tcW w:w="1701" w:type="dxa"/>
            <w:shd w:val="clear" w:color="auto" w:fill="auto"/>
            <w:vAlign w:val="center"/>
          </w:tcPr>
          <w:p w14:paraId="440BA0B6" w14:textId="06D71801" w:rsidR="00BF097E" w:rsidRPr="00FC1454" w:rsidRDefault="000F26CE" w:rsidP="000F26C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500,0</w:t>
            </w:r>
          </w:p>
        </w:tc>
        <w:tc>
          <w:tcPr>
            <w:tcW w:w="1701" w:type="dxa"/>
            <w:shd w:val="clear" w:color="auto" w:fill="auto"/>
            <w:vAlign w:val="center"/>
          </w:tcPr>
          <w:p w14:paraId="0D2130AD" w14:textId="5D8C6D5E" w:rsidR="00BF097E" w:rsidRPr="00FC1454" w:rsidRDefault="00BF097E" w:rsidP="000F26C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 xml:space="preserve">25,0 </w:t>
            </w:r>
          </w:p>
        </w:tc>
        <w:tc>
          <w:tcPr>
            <w:tcW w:w="1311" w:type="dxa"/>
            <w:shd w:val="clear" w:color="auto" w:fill="FFFFFF"/>
            <w:vAlign w:val="center"/>
          </w:tcPr>
          <w:p w14:paraId="4D55060F" w14:textId="22AC3A9E" w:rsidR="00BF097E" w:rsidRPr="00FC1454" w:rsidRDefault="00BF097E" w:rsidP="000F26C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w:t>
            </w:r>
            <w:r w:rsidR="000F26CE" w:rsidRPr="00FC1454">
              <w:rPr>
                <w:rFonts w:ascii="Times New Roman" w:hAnsi="Times New Roman"/>
                <w:b/>
                <w:color w:val="000000"/>
                <w:sz w:val="24"/>
                <w:szCs w:val="24"/>
                <w:lang w:eastAsia="it-IT"/>
              </w:rPr>
              <w:t>25</w:t>
            </w:r>
            <w:r w:rsidRPr="00FC1454">
              <w:rPr>
                <w:rFonts w:ascii="Times New Roman" w:hAnsi="Times New Roman"/>
                <w:b/>
                <w:color w:val="000000"/>
                <w:sz w:val="24"/>
                <w:szCs w:val="24"/>
                <w:lang w:eastAsia="it-IT"/>
              </w:rPr>
              <w:t>,0</w:t>
            </w:r>
          </w:p>
        </w:tc>
      </w:tr>
      <w:tr w:rsidR="00BF097E" w:rsidRPr="008C3593" w14:paraId="6C24C5E8" w14:textId="77777777" w:rsidTr="00BF097E">
        <w:tc>
          <w:tcPr>
            <w:tcW w:w="3022" w:type="dxa"/>
            <w:shd w:val="clear" w:color="auto" w:fill="FFFFFF"/>
            <w:vAlign w:val="center"/>
          </w:tcPr>
          <w:p w14:paraId="23E9FA0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Джерела фінансування:</w:t>
            </w:r>
          </w:p>
        </w:tc>
        <w:tc>
          <w:tcPr>
            <w:tcW w:w="6476" w:type="dxa"/>
            <w:gridSpan w:val="4"/>
            <w:vAlign w:val="center"/>
          </w:tcPr>
          <w:p w14:paraId="62297971" w14:textId="77777777" w:rsidR="00BF097E" w:rsidRPr="00FC1454" w:rsidRDefault="00BF097E" w:rsidP="00BF097E">
            <w:pPr>
              <w:pStyle w:val="a3"/>
              <w:widowControl w:val="0"/>
              <w:spacing w:before="0" w:beforeAutospacing="0" w:after="0" w:afterAutospacing="0"/>
              <w:jc w:val="both"/>
              <w:rPr>
                <w:lang w:eastAsia="it-IT"/>
              </w:rPr>
            </w:pPr>
            <w:r w:rsidRPr="00FC1454">
              <w:rPr>
                <w:lang w:eastAsia="it-IT"/>
              </w:rPr>
              <w:t>Місцевий бюджет, обласний бюджет, грантові кошти (співфінансування).</w:t>
            </w:r>
          </w:p>
        </w:tc>
      </w:tr>
      <w:tr w:rsidR="00BF097E" w:rsidRPr="008C3593" w14:paraId="2D80A6CA" w14:textId="77777777" w:rsidTr="00BF097E">
        <w:tc>
          <w:tcPr>
            <w:tcW w:w="3022" w:type="dxa"/>
            <w:shd w:val="clear" w:color="auto" w:fill="FFFFFF"/>
            <w:vAlign w:val="center"/>
          </w:tcPr>
          <w:p w14:paraId="59C937A9"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sz w:val="24"/>
                <w:szCs w:val="24"/>
              </w:rPr>
              <w:lastRenderedPageBreak/>
              <w:t>Ключові потенційні учасники реалізації проєкту:</w:t>
            </w:r>
          </w:p>
        </w:tc>
        <w:tc>
          <w:tcPr>
            <w:tcW w:w="6476" w:type="dxa"/>
            <w:gridSpan w:val="4"/>
            <w:vAlign w:val="center"/>
          </w:tcPr>
          <w:p w14:paraId="6573FB68" w14:textId="5D808D35" w:rsidR="00BF097E" w:rsidRPr="00FC1454" w:rsidRDefault="00BF097E" w:rsidP="00987D82">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Виконавчий комітет Решетилівської міської ради,</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Грантонадавач,</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Розробник прикладного ПЗ,</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Держспецзв’язок.</w:t>
            </w:r>
          </w:p>
        </w:tc>
      </w:tr>
      <w:tr w:rsidR="00BF097E" w:rsidRPr="008C3593" w14:paraId="748AEEE0" w14:textId="77777777" w:rsidTr="00BF097E">
        <w:tc>
          <w:tcPr>
            <w:tcW w:w="3022" w:type="dxa"/>
            <w:shd w:val="clear" w:color="auto" w:fill="FFFFFF"/>
            <w:vAlign w:val="center"/>
          </w:tcPr>
          <w:p w14:paraId="3B8B5D5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Інша інформація щодо проєкту:</w:t>
            </w:r>
          </w:p>
        </w:tc>
        <w:tc>
          <w:tcPr>
            <w:tcW w:w="6476" w:type="dxa"/>
            <w:gridSpan w:val="4"/>
            <w:vAlign w:val="center"/>
          </w:tcPr>
          <w:p w14:paraId="6C8890C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Створення такого прикладного модулю (аналог ePoltava) потребує комплексної системи захисту інформації для інформаційно-телекомунікаційної системи. </w:t>
            </w:r>
          </w:p>
          <w:p w14:paraId="4E27B2CE"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Відтак, потребує регламентного узгодження із Держспецзв’язком.</w:t>
            </w:r>
          </w:p>
          <w:p w14:paraId="64037AC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 подальшому, обслуговування модулю потребує абонентських плат (щорічна фіксована сума).</w:t>
            </w:r>
          </w:p>
        </w:tc>
      </w:tr>
    </w:tbl>
    <w:p w14:paraId="7F647AD7" w14:textId="77777777" w:rsidR="00AF7D2C" w:rsidRPr="008C3593" w:rsidRDefault="00AF7D2C">
      <w:pPr>
        <w:rPr>
          <w:rFonts w:ascii="Times New Roman" w:hAnsi="Times New Roman" w:cs="Times New Roman"/>
          <w:b/>
          <w:sz w:val="28"/>
          <w:szCs w:val="2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311"/>
      </w:tblGrid>
      <w:tr w:rsidR="00BF097E" w:rsidRPr="008C3593" w14:paraId="0DBE9231" w14:textId="77777777" w:rsidTr="00BF097E">
        <w:tc>
          <w:tcPr>
            <w:tcW w:w="3022" w:type="dxa"/>
            <w:vAlign w:val="center"/>
          </w:tcPr>
          <w:p w14:paraId="7456A795" w14:textId="77777777" w:rsidR="00BF097E" w:rsidRPr="00FC1454" w:rsidRDefault="00BF097E"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4"/>
            <w:shd w:val="clear" w:color="auto" w:fill="92D050"/>
          </w:tcPr>
          <w:p w14:paraId="3B67EAA7"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CA1D552" w14:textId="116DE8DA"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07817DAA"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у системі муніципального управління.</w:t>
            </w:r>
          </w:p>
        </w:tc>
      </w:tr>
      <w:tr w:rsidR="00BF097E" w:rsidRPr="008C3593" w14:paraId="71A01FD2" w14:textId="77777777" w:rsidTr="00BF097E">
        <w:tc>
          <w:tcPr>
            <w:tcW w:w="3022" w:type="dxa"/>
            <w:vAlign w:val="center"/>
          </w:tcPr>
          <w:p w14:paraId="62FB147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4"/>
          </w:tcPr>
          <w:p w14:paraId="554C77E3"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Цифрова Решетилівщина</w:t>
            </w:r>
          </w:p>
        </w:tc>
      </w:tr>
      <w:tr w:rsidR="00BF097E" w:rsidRPr="008C3593" w14:paraId="1DE6F460" w14:textId="77777777" w:rsidTr="00BF097E">
        <w:tc>
          <w:tcPr>
            <w:tcW w:w="3022" w:type="dxa"/>
            <w:vAlign w:val="center"/>
          </w:tcPr>
          <w:p w14:paraId="26F1ABC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4"/>
          </w:tcPr>
          <w:p w14:paraId="2056FDAE"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Громадяни отримують послуги в цифровому форматі через програми/модулі/бази відповідно до вимог сьогодення та про-європейського курсу;</w:t>
            </w:r>
          </w:p>
          <w:p w14:paraId="444ECBA3"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Забезпечення роботи працівників виконавчого комітету та самостійних структурних підрозділів Решетилівської міської ради в нових програмах/модулях/базах відповідно до вимог сьогодення та про-європейського курсу.</w:t>
            </w:r>
          </w:p>
        </w:tc>
      </w:tr>
      <w:tr w:rsidR="00BF097E" w:rsidRPr="008C3593" w14:paraId="039B5A06" w14:textId="77777777" w:rsidTr="00BF097E">
        <w:tc>
          <w:tcPr>
            <w:tcW w:w="3022" w:type="dxa"/>
            <w:vAlign w:val="center"/>
          </w:tcPr>
          <w:p w14:paraId="4039B747"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4"/>
          </w:tcPr>
          <w:p w14:paraId="013905AC" w14:textId="358B37D2" w:rsidR="00BF097E" w:rsidRPr="00FC1454" w:rsidRDefault="00BF097E" w:rsidP="00AE418F">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w:t>
            </w:r>
            <w:r w:rsidR="00AE418F">
              <w:rPr>
                <w:rFonts w:ascii="Times New Roman" w:hAnsi="Times New Roman"/>
                <w:sz w:val="24"/>
                <w:szCs w:val="24"/>
                <w:lang w:eastAsia="it-IT"/>
              </w:rPr>
              <w:t>а</w:t>
            </w:r>
            <w:r w:rsidRPr="00FC1454">
              <w:rPr>
                <w:rFonts w:ascii="Times New Roman" w:hAnsi="Times New Roman"/>
                <w:sz w:val="24"/>
                <w:szCs w:val="24"/>
                <w:lang w:eastAsia="it-IT"/>
              </w:rPr>
              <w:t xml:space="preserve"> МТГ.</w:t>
            </w:r>
          </w:p>
        </w:tc>
      </w:tr>
      <w:tr w:rsidR="00BF097E" w:rsidRPr="008C3593" w14:paraId="4A8882DB" w14:textId="77777777" w:rsidTr="00BF097E">
        <w:tc>
          <w:tcPr>
            <w:tcW w:w="3022" w:type="dxa"/>
            <w:vAlign w:val="center"/>
          </w:tcPr>
          <w:p w14:paraId="79D9570B"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4"/>
          </w:tcPr>
          <w:p w14:paraId="21ED358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 25784 особи. </w:t>
            </w:r>
          </w:p>
          <w:p w14:paraId="242C1759" w14:textId="77777777" w:rsidR="00BF097E" w:rsidRPr="00FC1454" w:rsidRDefault="00BF097E" w:rsidP="00BF097E">
            <w:pPr>
              <w:widowControl w:val="0"/>
              <w:spacing w:after="0" w:line="240" w:lineRule="auto"/>
              <w:jc w:val="both"/>
              <w:rPr>
                <w:rFonts w:ascii="Times New Roman" w:hAnsi="Times New Roman"/>
                <w:sz w:val="24"/>
                <w:szCs w:val="24"/>
                <w:lang w:eastAsia="it-IT"/>
              </w:rPr>
            </w:pPr>
          </w:p>
        </w:tc>
      </w:tr>
      <w:tr w:rsidR="00BF097E" w:rsidRPr="008C3593" w14:paraId="304A318D" w14:textId="77777777" w:rsidTr="00BF097E">
        <w:tc>
          <w:tcPr>
            <w:tcW w:w="3022" w:type="dxa"/>
            <w:shd w:val="clear" w:color="auto" w:fill="FFFFFF"/>
            <w:vAlign w:val="center"/>
          </w:tcPr>
          <w:p w14:paraId="7210D70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4"/>
          </w:tcPr>
          <w:p w14:paraId="0B156490" w14:textId="77777777" w:rsidR="00BF097E" w:rsidRPr="00FC1454" w:rsidRDefault="00BF097E"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4EBF8CF4"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Як відомо, у кожній галузі господарства є свій напрямок, який потребує змін в напрямку оцифрування (цифровізації) послуг. Такі напрямки та їхні менеджери носять абревіатуру </w:t>
            </w:r>
            <w:r w:rsidRPr="00FC1454">
              <w:rPr>
                <w:rFonts w:ascii="Times New Roman" w:hAnsi="Times New Roman"/>
                <w:color w:val="000000"/>
                <w:sz w:val="24"/>
                <w:szCs w:val="24"/>
                <w:lang w:val="en-US" w:eastAsia="it-IT"/>
              </w:rPr>
              <w:t>CDTO</w:t>
            </w:r>
            <w:r w:rsidRPr="00FC1454">
              <w:rPr>
                <w:rFonts w:ascii="Times New Roman" w:hAnsi="Times New Roman"/>
                <w:color w:val="000000"/>
                <w:sz w:val="24"/>
                <w:szCs w:val="24"/>
                <w:lang w:eastAsia="it-IT"/>
              </w:rPr>
              <w:t>.</w:t>
            </w:r>
          </w:p>
          <w:p w14:paraId="258F3FAA" w14:textId="77777777" w:rsidR="00BF097E" w:rsidRPr="00FC1454" w:rsidRDefault="00BF097E"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програмні засоби, комп’ютерну техніку, замовити послуги із навчання персоналу – задля якісного надання послуг у цифровому форматі.</w:t>
            </w:r>
          </w:p>
          <w:p w14:paraId="038A1A21"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val="ru-RU" w:eastAsia="it-IT"/>
              </w:rPr>
            </w:pPr>
            <w:r w:rsidRPr="00FC1454">
              <w:rPr>
                <w:rFonts w:ascii="Times New Roman" w:hAnsi="Times New Roman"/>
                <w:color w:val="000000"/>
                <w:sz w:val="24"/>
                <w:szCs w:val="24"/>
                <w:lang w:eastAsia="it-IT"/>
              </w:rPr>
              <w:t>Завдяки цьому громада виконає поставлені державою завдання у плані цифрового надання послуг населенню та швидкої взаємодії</w:t>
            </w:r>
            <w:r w:rsidRPr="00FC1454">
              <w:rPr>
                <w:rFonts w:ascii="Times New Roman" w:hAnsi="Times New Roman"/>
                <w:color w:val="000000"/>
                <w:sz w:val="24"/>
                <w:szCs w:val="24"/>
                <w:lang w:val="ru-RU" w:eastAsia="it-IT"/>
              </w:rPr>
              <w:t xml:space="preserve">, </w:t>
            </w:r>
            <w:r w:rsidRPr="00FC1454">
              <w:rPr>
                <w:rFonts w:ascii="Times New Roman" w:hAnsi="Times New Roman"/>
                <w:color w:val="000000"/>
                <w:sz w:val="24"/>
                <w:szCs w:val="24"/>
                <w:lang w:eastAsia="it-IT"/>
              </w:rPr>
              <w:t>а також курсу на про-європейський розвиток.</w:t>
            </w:r>
          </w:p>
          <w:p w14:paraId="64190E65"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Реалізація заходів даного технічного завдання буде відбуватися відповідно до поставлених Урядом (Мінцифрою) та/чи Полтавської ОВА завдань із цифрової трансформації. </w:t>
            </w:r>
          </w:p>
        </w:tc>
      </w:tr>
      <w:tr w:rsidR="00BF097E" w:rsidRPr="008C3593" w14:paraId="1E541779" w14:textId="77777777" w:rsidTr="00BF097E">
        <w:tc>
          <w:tcPr>
            <w:tcW w:w="3022" w:type="dxa"/>
            <w:shd w:val="clear" w:color="auto" w:fill="FFFFFF"/>
            <w:vAlign w:val="center"/>
          </w:tcPr>
          <w:p w14:paraId="295BC78A"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476" w:type="dxa"/>
            <w:gridSpan w:val="4"/>
            <w:shd w:val="clear" w:color="auto" w:fill="FFFFFF"/>
          </w:tcPr>
          <w:p w14:paraId="4102C064"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1) Відвідувачі в місті Решетилівка та старостатах якісно та оперативно отримують адміністративні послуги у цифровому форматі;</w:t>
            </w:r>
          </w:p>
          <w:p w14:paraId="219B8C34"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 xml:space="preserve">2) Зменшено час та витрати на адміністративну послугу, </w:t>
            </w:r>
            <w:r w:rsidRPr="00FC1454">
              <w:rPr>
                <w:rFonts w:ascii="Times New Roman" w:hAnsi="Times New Roman"/>
                <w:sz w:val="24"/>
                <w:szCs w:val="24"/>
              </w:rPr>
              <w:lastRenderedPageBreak/>
              <w:t>виконком забезпечив роботу в нових програмах/модулях/базах відповідно до вимог сьогодення та про-європейського курсу;</w:t>
            </w:r>
          </w:p>
          <w:p w14:paraId="675E727E"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3) Підвищено довіру до органу місцевого самоврядування, його працівників та керівництва громади;</w:t>
            </w:r>
          </w:p>
          <w:p w14:paraId="2D5B302E"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4) Створено умови для комфортного проживання на селі та в громаді через якісні адміністративні послуги.</w:t>
            </w:r>
          </w:p>
        </w:tc>
      </w:tr>
      <w:tr w:rsidR="00BF097E" w:rsidRPr="008C3593" w14:paraId="6951C822" w14:textId="77777777" w:rsidTr="00BF097E">
        <w:tc>
          <w:tcPr>
            <w:tcW w:w="3022" w:type="dxa"/>
            <w:shd w:val="clear" w:color="auto" w:fill="FFFFFF"/>
            <w:vAlign w:val="center"/>
          </w:tcPr>
          <w:p w14:paraId="1B1550BB"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Ключові заходи проєкту:</w:t>
            </w:r>
          </w:p>
        </w:tc>
        <w:tc>
          <w:tcPr>
            <w:tcW w:w="6476" w:type="dxa"/>
            <w:gridSpan w:val="4"/>
          </w:tcPr>
          <w:p w14:paraId="1BC6CC42" w14:textId="77777777" w:rsidR="00BF097E" w:rsidRPr="00FC1454" w:rsidRDefault="00BF097E" w:rsidP="00AE418F">
            <w:pPr>
              <w:widowControl w:val="0"/>
              <w:spacing w:after="0" w:line="240" w:lineRule="auto"/>
              <w:ind w:left="27"/>
              <w:jc w:val="both"/>
              <w:rPr>
                <w:rFonts w:ascii="Times New Roman" w:hAnsi="Times New Roman"/>
                <w:sz w:val="24"/>
                <w:szCs w:val="24"/>
              </w:rPr>
            </w:pPr>
            <w:r w:rsidRPr="00FC1454">
              <w:rPr>
                <w:rFonts w:ascii="Times New Roman" w:hAnsi="Times New Roman"/>
                <w:sz w:val="24"/>
                <w:szCs w:val="24"/>
              </w:rPr>
              <w:t>1) Громада отримує вказівки від Уряду, Міністерств та/чи Полтавської ОВА щодо впровадження нових цифрових методів для обслуговування громадян, або ж виконавчий комітет за власною ініціативою особисто чи через гранти знаходить можливості для покращення надання послуг в цифровому форматі.</w:t>
            </w:r>
          </w:p>
          <w:p w14:paraId="3496CDE7"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1865ED2A"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19481A5C"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7E27F470"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5DD975A8"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засобів зв’язку, послуг з Інтернет-з’єднання;</w:t>
            </w:r>
          </w:p>
          <w:p w14:paraId="7A83895E"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послуг із навчання персоналу (відрядження для них);</w:t>
            </w:r>
          </w:p>
          <w:p w14:paraId="2339C519" w14:textId="77777777" w:rsidR="00BF097E" w:rsidRPr="00FC1454" w:rsidRDefault="00BF097E" w:rsidP="00AE418F">
            <w:pPr>
              <w:pStyle w:val="ae"/>
              <w:ind w:left="27" w:firstLine="0"/>
              <w:jc w:val="both"/>
              <w:rPr>
                <w:rFonts w:ascii="Times New Roman" w:hAnsi="Times New Roman"/>
                <w:sz w:val="24"/>
                <w:szCs w:val="24"/>
                <w:lang w:val="ru-RU"/>
              </w:rPr>
            </w:pPr>
            <w:r w:rsidRPr="00FC1454">
              <w:rPr>
                <w:rFonts w:ascii="Times New Roman" w:hAnsi="Times New Roman"/>
                <w:sz w:val="24"/>
                <w:szCs w:val="24"/>
              </w:rPr>
              <w:t>- тощо.</w:t>
            </w:r>
          </w:p>
          <w:p w14:paraId="7A4B23C6"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2FA85F03"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BF097E" w:rsidRPr="008C3593" w14:paraId="0161A62B" w14:textId="77777777" w:rsidTr="00BF097E">
        <w:tc>
          <w:tcPr>
            <w:tcW w:w="3022" w:type="dxa"/>
            <w:shd w:val="clear" w:color="auto" w:fill="FFFFFF"/>
            <w:vAlign w:val="center"/>
          </w:tcPr>
          <w:p w14:paraId="0177BC96" w14:textId="77777777" w:rsidR="00BF097E" w:rsidRPr="00FC1454" w:rsidRDefault="00BF097E"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4"/>
            <w:tcBorders>
              <w:bottom w:val="single" w:sz="4" w:space="0" w:color="auto"/>
            </w:tcBorders>
            <w:vAlign w:val="center"/>
          </w:tcPr>
          <w:p w14:paraId="698A801C" w14:textId="77777777" w:rsidR="00BF097E" w:rsidRPr="00FC1454" w:rsidRDefault="00BF097E" w:rsidP="00BF097E">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 роки</w:t>
            </w:r>
          </w:p>
        </w:tc>
      </w:tr>
      <w:tr w:rsidR="00BF097E" w:rsidRPr="008C3593" w14:paraId="33786333" w14:textId="77777777" w:rsidTr="00FC1454">
        <w:tc>
          <w:tcPr>
            <w:tcW w:w="3022" w:type="dxa"/>
            <w:vMerge w:val="restart"/>
            <w:shd w:val="clear" w:color="auto" w:fill="FFFFFF"/>
            <w:vAlign w:val="center"/>
          </w:tcPr>
          <w:p w14:paraId="1A305F18"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4CBCDA49"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040EFB33"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4DC79923"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7D4AA3BC"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BF097E" w:rsidRPr="008C3593" w14:paraId="1100020A" w14:textId="77777777" w:rsidTr="00BF097E">
        <w:tc>
          <w:tcPr>
            <w:tcW w:w="3022" w:type="dxa"/>
            <w:vMerge/>
            <w:shd w:val="clear" w:color="auto" w:fill="FFFFFF"/>
            <w:vAlign w:val="center"/>
          </w:tcPr>
          <w:p w14:paraId="2C8277C4" w14:textId="77777777" w:rsidR="00BF097E" w:rsidRPr="00FC1454" w:rsidRDefault="00BF097E" w:rsidP="00BF097E">
            <w:pPr>
              <w:widowControl w:val="0"/>
              <w:spacing w:after="0" w:line="240" w:lineRule="auto"/>
              <w:rPr>
                <w:rFonts w:ascii="Times New Roman" w:hAnsi="Times New Roman"/>
                <w:b/>
                <w:bCs/>
                <w:color w:val="000000"/>
                <w:sz w:val="24"/>
                <w:szCs w:val="24"/>
              </w:rPr>
            </w:pPr>
          </w:p>
        </w:tc>
        <w:tc>
          <w:tcPr>
            <w:tcW w:w="1763" w:type="dxa"/>
            <w:vAlign w:val="center"/>
          </w:tcPr>
          <w:p w14:paraId="243964AF"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200,0</w:t>
            </w:r>
          </w:p>
        </w:tc>
        <w:tc>
          <w:tcPr>
            <w:tcW w:w="1701" w:type="dxa"/>
            <w:shd w:val="clear" w:color="auto" w:fill="auto"/>
            <w:vAlign w:val="center"/>
          </w:tcPr>
          <w:p w14:paraId="48D8562E"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400,0</w:t>
            </w:r>
          </w:p>
        </w:tc>
        <w:tc>
          <w:tcPr>
            <w:tcW w:w="1701" w:type="dxa"/>
            <w:shd w:val="clear" w:color="auto" w:fill="auto"/>
            <w:vAlign w:val="center"/>
          </w:tcPr>
          <w:p w14:paraId="2E6EFCED"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400,0</w:t>
            </w:r>
          </w:p>
        </w:tc>
        <w:tc>
          <w:tcPr>
            <w:tcW w:w="1311" w:type="dxa"/>
            <w:shd w:val="clear" w:color="auto" w:fill="FFFFFF"/>
            <w:vAlign w:val="center"/>
          </w:tcPr>
          <w:p w14:paraId="72E9DE3F"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1000,0</w:t>
            </w:r>
          </w:p>
        </w:tc>
      </w:tr>
      <w:tr w:rsidR="00BF097E" w:rsidRPr="008C3593" w14:paraId="3BC8C897" w14:textId="77777777" w:rsidTr="00BF097E">
        <w:tc>
          <w:tcPr>
            <w:tcW w:w="3022" w:type="dxa"/>
            <w:shd w:val="clear" w:color="auto" w:fill="FFFFFF"/>
            <w:vAlign w:val="center"/>
          </w:tcPr>
          <w:p w14:paraId="485AE35E"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4"/>
            <w:vAlign w:val="center"/>
          </w:tcPr>
          <w:p w14:paraId="3A689E13" w14:textId="238ECA0C"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w:t>
            </w:r>
            <w:r w:rsidR="00AE418F">
              <w:rPr>
                <w:color w:val="000000"/>
                <w:lang w:eastAsia="it-IT"/>
              </w:rPr>
              <w:t xml:space="preserve"> </w:t>
            </w:r>
            <w:r w:rsidRPr="00FC1454">
              <w:rPr>
                <w:color w:val="000000"/>
                <w:lang w:eastAsia="it-IT"/>
              </w:rPr>
              <w:t xml:space="preserve">обласний бюджет, державний бюджет, </w:t>
            </w:r>
          </w:p>
          <w:p w14:paraId="5A8502C9" w14:textId="77777777"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грантові кошти (співфінансування), кошти бізнесу.</w:t>
            </w:r>
          </w:p>
        </w:tc>
      </w:tr>
      <w:tr w:rsidR="00BF097E" w:rsidRPr="008C3593" w14:paraId="625AA127" w14:textId="77777777" w:rsidTr="00BF097E">
        <w:tc>
          <w:tcPr>
            <w:tcW w:w="3022" w:type="dxa"/>
            <w:shd w:val="clear" w:color="auto" w:fill="FFFFFF"/>
            <w:vAlign w:val="center"/>
          </w:tcPr>
          <w:p w14:paraId="20C40E1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4"/>
            <w:vAlign w:val="center"/>
          </w:tcPr>
          <w:p w14:paraId="3D8CEC86" w14:textId="6FBC2946" w:rsidR="00BF097E" w:rsidRPr="00FC1454" w:rsidRDefault="00BF097E" w:rsidP="00AE418F">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Міністерство цифрової трансформації України,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військова адміністрація,</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рада,</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меценати та спонсори.</w:t>
            </w:r>
          </w:p>
        </w:tc>
      </w:tr>
      <w:tr w:rsidR="00BF097E" w:rsidRPr="008C3593" w14:paraId="597755D1" w14:textId="77777777" w:rsidTr="00BF097E">
        <w:tc>
          <w:tcPr>
            <w:tcW w:w="3022" w:type="dxa"/>
            <w:shd w:val="clear" w:color="auto" w:fill="FFFFFF"/>
            <w:vAlign w:val="center"/>
          </w:tcPr>
          <w:p w14:paraId="49E5322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Інша інформація щодо проєкту:</w:t>
            </w:r>
          </w:p>
        </w:tc>
        <w:tc>
          <w:tcPr>
            <w:tcW w:w="6476" w:type="dxa"/>
            <w:gridSpan w:val="4"/>
            <w:vAlign w:val="center"/>
          </w:tcPr>
          <w:p w14:paraId="78C1EBF7"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На рівні держави та області профільними програмами є:</w:t>
            </w:r>
          </w:p>
          <w:p w14:paraId="42864EDA"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1) Національна програма інформатизації;</w:t>
            </w:r>
          </w:p>
          <w:p w14:paraId="358BDF3B"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2) Регіональна програма  інформатизації «Цифрова Полтавщина».</w:t>
            </w:r>
          </w:p>
          <w:p w14:paraId="51FFB2B3"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 Решетилівській громаді напрямок щодо цифровізації частково включений до місцевої Програми розвитку місцевого самоврядування на 2022-2025 роки та галузевих програм.</w:t>
            </w:r>
          </w:p>
        </w:tc>
      </w:tr>
    </w:tbl>
    <w:p w14:paraId="16AED119" w14:textId="77777777" w:rsidR="00182EDF" w:rsidRPr="00182EDF" w:rsidRDefault="00182EDF" w:rsidP="00182EDF">
      <w:pPr>
        <w:spacing w:after="0"/>
        <w:ind w:right="142"/>
        <w:jc w:val="center"/>
        <w:rPr>
          <w:rFonts w:ascii="Times New Roman" w:hAnsi="Times New Roman"/>
          <w:b/>
          <w:sz w:val="10"/>
          <w:szCs w:val="10"/>
        </w:rPr>
      </w:pPr>
    </w:p>
    <w:p w14:paraId="5A64D640" w14:textId="77777777" w:rsidR="00182EDF" w:rsidRDefault="00182EDF" w:rsidP="00182EDF">
      <w:pPr>
        <w:spacing w:after="0"/>
        <w:ind w:right="142"/>
        <w:jc w:val="center"/>
        <w:rPr>
          <w:rFonts w:ascii="Times New Roman" w:hAnsi="Times New Roman"/>
          <w:b/>
          <w:sz w:val="28"/>
          <w:szCs w:val="28"/>
        </w:rPr>
      </w:pPr>
    </w:p>
    <w:p w14:paraId="61C8B991" w14:textId="6C83C77D" w:rsidR="00D81EBF" w:rsidRPr="008C3593" w:rsidRDefault="00D81EBF" w:rsidP="00182EDF">
      <w:pPr>
        <w:spacing w:after="0"/>
        <w:ind w:right="142"/>
        <w:jc w:val="center"/>
        <w:rPr>
          <w:rFonts w:ascii="Times New Roman" w:hAnsi="Times New Roman" w:cs="Times New Roman"/>
          <w:b/>
          <w:sz w:val="28"/>
          <w:szCs w:val="28"/>
        </w:rPr>
      </w:pPr>
      <w:r w:rsidRPr="008C3593">
        <w:rPr>
          <w:rFonts w:ascii="Times New Roman" w:hAnsi="Times New Roman"/>
          <w:b/>
          <w:sz w:val="28"/>
          <w:szCs w:val="28"/>
        </w:rPr>
        <w:t>Завдання  1.1.3. Забезпечення належного  доступу громадян до адміністративних послуг на всій території громади.</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6"/>
        <w:gridCol w:w="2188"/>
        <w:gridCol w:w="1843"/>
        <w:gridCol w:w="1277"/>
        <w:gridCol w:w="1134"/>
      </w:tblGrid>
      <w:tr w:rsidR="00BF097E" w:rsidRPr="00FC1454" w14:paraId="20925541" w14:textId="77777777" w:rsidTr="00BF097E">
        <w:tc>
          <w:tcPr>
            <w:tcW w:w="3056" w:type="dxa"/>
            <w:vAlign w:val="center"/>
          </w:tcPr>
          <w:p w14:paraId="4C31D2E1" w14:textId="77777777" w:rsidR="00BF097E" w:rsidRPr="00FC1454" w:rsidRDefault="00BF097E" w:rsidP="00BF097E">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42" w:type="dxa"/>
            <w:gridSpan w:val="4"/>
            <w:shd w:val="clear" w:color="auto" w:fill="92D050"/>
          </w:tcPr>
          <w:p w14:paraId="2E73CFAA" w14:textId="77777777" w:rsidR="00BF097E" w:rsidRPr="00FC1454" w:rsidRDefault="00BF097E" w:rsidP="00BF097E">
            <w:pPr>
              <w:spacing w:after="0"/>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BF28300" w14:textId="2690E866" w:rsidR="00BF097E" w:rsidRPr="00FC1454" w:rsidRDefault="00BF097E" w:rsidP="00BF097E">
            <w:pPr>
              <w:spacing w:after="0"/>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11987377" w14:textId="77777777" w:rsidR="00BF097E" w:rsidRPr="00FC1454" w:rsidRDefault="00BF097E" w:rsidP="00BF097E">
            <w:pPr>
              <w:spacing w:after="0"/>
              <w:jc w:val="both"/>
              <w:rPr>
                <w:rFonts w:cstheme="minorHAnsi"/>
                <w:sz w:val="24"/>
                <w:szCs w:val="24"/>
              </w:rPr>
            </w:pPr>
            <w:r w:rsidRPr="00FC1454">
              <w:rPr>
                <w:rFonts w:ascii="Times New Roman" w:hAnsi="Times New Roman"/>
                <w:b/>
                <w:sz w:val="24"/>
                <w:szCs w:val="24"/>
              </w:rPr>
              <w:lastRenderedPageBreak/>
              <w:t>Завдання  1.1.3.</w:t>
            </w:r>
            <w:r w:rsidRPr="00FC1454">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698C6123" w14:textId="77777777" w:rsidTr="00BF097E">
        <w:trPr>
          <w:trHeight w:val="701"/>
        </w:trPr>
        <w:tc>
          <w:tcPr>
            <w:tcW w:w="3056" w:type="dxa"/>
            <w:vAlign w:val="center"/>
          </w:tcPr>
          <w:p w14:paraId="28DD5ADB"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Назва проєкту:</w:t>
            </w:r>
          </w:p>
        </w:tc>
        <w:tc>
          <w:tcPr>
            <w:tcW w:w="6442" w:type="dxa"/>
            <w:gridSpan w:val="4"/>
          </w:tcPr>
          <w:p w14:paraId="4EF35EE5" w14:textId="77777777" w:rsidR="00BF097E" w:rsidRPr="00FC1454" w:rsidRDefault="00BF097E" w:rsidP="00BF097E">
            <w:pPr>
              <w:spacing w:after="0"/>
              <w:jc w:val="both"/>
              <w:textAlignment w:val="baseline"/>
              <w:rPr>
                <w:rFonts w:ascii="Times New Roman" w:hAnsi="Times New Roman"/>
                <w:b/>
                <w:sz w:val="24"/>
                <w:szCs w:val="24"/>
                <w:lang w:eastAsia="it-IT"/>
              </w:rPr>
            </w:pPr>
            <w:r w:rsidRPr="00FC1454">
              <w:rPr>
                <w:rFonts w:ascii="Times New Roman" w:hAnsi="Times New Roman"/>
                <w:b/>
                <w:sz w:val="24"/>
                <w:szCs w:val="24"/>
                <w:shd w:val="clear" w:color="auto" w:fill="FFFFFF"/>
              </w:rPr>
              <w:t xml:space="preserve">Облаштування будівлі ЦНАПу </w:t>
            </w:r>
            <w:r w:rsidRPr="00FC1454">
              <w:rPr>
                <w:rFonts w:ascii="Times New Roman" w:eastAsia="Times New Roman" w:hAnsi="Times New Roman"/>
                <w:b/>
                <w:sz w:val="24"/>
                <w:szCs w:val="24"/>
                <w:shd w:val="clear" w:color="auto" w:fill="FFFFFF"/>
                <w:lang w:eastAsia="ru-RU"/>
              </w:rPr>
              <w:t>громади</w:t>
            </w:r>
            <w:r w:rsidRPr="00FC1454">
              <w:rPr>
                <w:rFonts w:ascii="Times New Roman" w:hAnsi="Times New Roman"/>
                <w:b/>
                <w:sz w:val="24"/>
                <w:szCs w:val="24"/>
                <w:shd w:val="clear" w:color="auto" w:fill="FFFFFF"/>
              </w:rPr>
              <w:t xml:space="preserve"> та забезпечення його обладнанням і устаткуванням</w:t>
            </w:r>
          </w:p>
        </w:tc>
      </w:tr>
      <w:tr w:rsidR="00BF097E" w:rsidRPr="00FC1454" w14:paraId="09170A4D" w14:textId="77777777" w:rsidTr="00BF097E">
        <w:tc>
          <w:tcPr>
            <w:tcW w:w="3056" w:type="dxa"/>
            <w:vAlign w:val="center"/>
          </w:tcPr>
          <w:p w14:paraId="497775C6"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42" w:type="dxa"/>
            <w:gridSpan w:val="4"/>
          </w:tcPr>
          <w:p w14:paraId="06EE02A7"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1) покращення матеріально-технічного бази ЦНАПу;</w:t>
            </w:r>
          </w:p>
          <w:p w14:paraId="73E86C59"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надання якісних послуг населенню;</w:t>
            </w:r>
          </w:p>
          <w:p w14:paraId="36918E90" w14:textId="77777777" w:rsidR="00BF097E" w:rsidRPr="00FC1454" w:rsidRDefault="00BF097E" w:rsidP="00BF097E">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3) доступність маломобільних груп до адмінпослуг.</w:t>
            </w:r>
          </w:p>
        </w:tc>
      </w:tr>
      <w:tr w:rsidR="00BF097E" w:rsidRPr="00FC1454" w14:paraId="2EAF5FCC" w14:textId="77777777" w:rsidTr="00BF097E">
        <w:tc>
          <w:tcPr>
            <w:tcW w:w="3056" w:type="dxa"/>
            <w:vAlign w:val="center"/>
          </w:tcPr>
          <w:p w14:paraId="53F2D33C"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42" w:type="dxa"/>
            <w:gridSpan w:val="4"/>
            <w:vAlign w:val="center"/>
          </w:tcPr>
          <w:p w14:paraId="259E8588" w14:textId="77777777" w:rsidR="00BF097E" w:rsidRPr="00FC1454" w:rsidRDefault="00BF097E" w:rsidP="00BF097E">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4D7578FD" w14:textId="77777777" w:rsidR="00BF097E" w:rsidRPr="00FC1454" w:rsidRDefault="00BF097E" w:rsidP="00BF097E">
            <w:pPr>
              <w:widowControl w:val="0"/>
              <w:spacing w:after="0" w:line="240" w:lineRule="auto"/>
              <w:rPr>
                <w:rFonts w:ascii="Times New Roman" w:hAnsi="Times New Roman"/>
                <w:sz w:val="24"/>
                <w:szCs w:val="24"/>
                <w:lang w:eastAsia="it-IT"/>
              </w:rPr>
            </w:pPr>
          </w:p>
        </w:tc>
      </w:tr>
      <w:tr w:rsidR="00BF097E" w:rsidRPr="00FC1454" w14:paraId="0955E461" w14:textId="77777777" w:rsidTr="00BF097E">
        <w:tc>
          <w:tcPr>
            <w:tcW w:w="3056" w:type="dxa"/>
            <w:vAlign w:val="center"/>
          </w:tcPr>
          <w:p w14:paraId="18FADF71"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42" w:type="dxa"/>
            <w:gridSpan w:val="4"/>
            <w:vAlign w:val="center"/>
          </w:tcPr>
          <w:p w14:paraId="6B5AACB8" w14:textId="228A59A9" w:rsidR="00BF097E" w:rsidRPr="00FC1454" w:rsidRDefault="00BF097E" w:rsidP="00BF097E">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 гості громади</w:t>
            </w:r>
            <w:r w:rsidR="00AE418F">
              <w:rPr>
                <w:rFonts w:ascii="Times New Roman" w:hAnsi="Times New Roman"/>
                <w:sz w:val="24"/>
                <w:szCs w:val="24"/>
                <w:lang w:eastAsia="it-IT"/>
              </w:rPr>
              <w:t>, ВПО</w:t>
            </w:r>
            <w:r w:rsidRPr="00FC1454">
              <w:rPr>
                <w:rFonts w:ascii="Times New Roman" w:hAnsi="Times New Roman"/>
                <w:sz w:val="24"/>
                <w:szCs w:val="24"/>
                <w:lang w:eastAsia="it-IT"/>
              </w:rPr>
              <w:t>.</w:t>
            </w:r>
          </w:p>
          <w:p w14:paraId="10A0F14E" w14:textId="77777777" w:rsidR="00BF097E" w:rsidRPr="00FC1454" w:rsidRDefault="00BF097E" w:rsidP="00BF097E">
            <w:pPr>
              <w:widowControl w:val="0"/>
              <w:spacing w:after="0" w:line="240" w:lineRule="auto"/>
              <w:rPr>
                <w:rFonts w:ascii="Times New Roman" w:hAnsi="Times New Roman"/>
                <w:sz w:val="24"/>
                <w:szCs w:val="24"/>
                <w:lang w:eastAsia="it-IT"/>
              </w:rPr>
            </w:pPr>
          </w:p>
        </w:tc>
      </w:tr>
      <w:tr w:rsidR="00BF097E" w:rsidRPr="00FC1454" w14:paraId="40F16E01" w14:textId="77777777" w:rsidTr="00BF097E">
        <w:tc>
          <w:tcPr>
            <w:tcW w:w="3056" w:type="dxa"/>
            <w:shd w:val="clear" w:color="auto" w:fill="FFFFFF"/>
            <w:vAlign w:val="center"/>
          </w:tcPr>
          <w:p w14:paraId="3F2702B4"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42" w:type="dxa"/>
            <w:gridSpan w:val="4"/>
          </w:tcPr>
          <w:p w14:paraId="569F8656"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У місті Решетилівка, що є адміністративним центром громади у 2021 році збудовано приміщення ЦНАПу. Але для введення об’єкту в експлуатацію необхідне проведення внутрішніх робіт. А для </w:t>
            </w:r>
            <w:r w:rsidRPr="00FC1454">
              <w:rPr>
                <w:rFonts w:ascii="Times New Roman" w:hAnsi="Times New Roman"/>
                <w:color w:val="000000"/>
                <w:sz w:val="24"/>
                <w:szCs w:val="24"/>
                <w:shd w:val="clear" w:color="auto" w:fill="FFFFFF"/>
              </w:rPr>
              <w:t>надання якісних адміністративних послуг потрібно закупити меблі, оргтехніку та інше відповідне обладнання.</w:t>
            </w:r>
          </w:p>
        </w:tc>
      </w:tr>
      <w:tr w:rsidR="00BF097E" w:rsidRPr="00FC1454" w14:paraId="757BF2EA" w14:textId="77777777" w:rsidTr="00BF097E">
        <w:tc>
          <w:tcPr>
            <w:tcW w:w="3056" w:type="dxa"/>
            <w:shd w:val="clear" w:color="auto" w:fill="FFFFFF"/>
            <w:vAlign w:val="center"/>
          </w:tcPr>
          <w:p w14:paraId="0915F14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442" w:type="dxa"/>
            <w:gridSpan w:val="4"/>
            <w:shd w:val="clear" w:color="auto" w:fill="FFFFFF"/>
          </w:tcPr>
          <w:p w14:paraId="29D5431A" w14:textId="77777777" w:rsidR="00BF097E" w:rsidRPr="00FC1454" w:rsidRDefault="00BF097E" w:rsidP="00BF097E">
            <w:pPr>
              <w:widowControl w:val="0"/>
              <w:jc w:val="both"/>
              <w:rPr>
                <w:rFonts w:ascii="Times New Roman" w:hAnsi="Times New Roman"/>
                <w:sz w:val="24"/>
                <w:szCs w:val="24"/>
              </w:rPr>
            </w:pPr>
            <w:r w:rsidRPr="00FC1454">
              <w:rPr>
                <w:rFonts w:ascii="Times New Roman" w:hAnsi="Times New Roman"/>
                <w:color w:val="000000"/>
                <w:sz w:val="24"/>
                <w:szCs w:val="24"/>
                <w:shd w:val="clear" w:color="auto" w:fill="FFFFFF"/>
              </w:rPr>
              <w:t>Надання якісних адміністративних послуг  відвідувачам Центру</w:t>
            </w:r>
            <w:r w:rsidRPr="00FC1454">
              <w:rPr>
                <w:rFonts w:ascii="Arial" w:hAnsi="Arial" w:cs="Arial"/>
                <w:color w:val="000000"/>
                <w:sz w:val="24"/>
                <w:szCs w:val="24"/>
                <w:shd w:val="clear" w:color="auto" w:fill="FFFFFF"/>
              </w:rPr>
              <w:t>. </w:t>
            </w:r>
          </w:p>
        </w:tc>
      </w:tr>
      <w:tr w:rsidR="00BF097E" w:rsidRPr="00FC1454" w14:paraId="3897B4C4" w14:textId="77777777" w:rsidTr="00BF097E">
        <w:tc>
          <w:tcPr>
            <w:tcW w:w="3056" w:type="dxa"/>
            <w:shd w:val="clear" w:color="auto" w:fill="FFFFFF"/>
            <w:vAlign w:val="center"/>
          </w:tcPr>
          <w:p w14:paraId="2F22FD3C"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42" w:type="dxa"/>
            <w:gridSpan w:val="4"/>
          </w:tcPr>
          <w:p w14:paraId="6C59B4CB" w14:textId="77777777" w:rsidR="00BF097E" w:rsidRPr="00FC1454" w:rsidRDefault="00BF097E" w:rsidP="00BF097E">
            <w:pPr>
              <w:shd w:val="clear" w:color="auto" w:fill="FFFFFF"/>
              <w:spacing w:after="0" w:line="240" w:lineRule="auto"/>
              <w:jc w:val="both"/>
              <w:rPr>
                <w:rFonts w:ascii="Times New Roman" w:eastAsia="Times New Roman" w:hAnsi="Times New Roman"/>
                <w:color w:val="000000"/>
                <w:sz w:val="24"/>
                <w:szCs w:val="24"/>
                <w:lang w:eastAsia="uk-UA"/>
              </w:rPr>
            </w:pPr>
            <w:r w:rsidRPr="00FC1454">
              <w:rPr>
                <w:rFonts w:ascii="Times New Roman" w:eastAsia="Times New Roman" w:hAnsi="Times New Roman"/>
                <w:color w:val="000000"/>
                <w:sz w:val="24"/>
                <w:szCs w:val="24"/>
                <w:lang w:eastAsia="uk-UA"/>
              </w:rPr>
              <w:t>1. Проведення внутрішніх робіт;</w:t>
            </w:r>
          </w:p>
          <w:p w14:paraId="4879D352" w14:textId="77777777" w:rsidR="00BF097E" w:rsidRPr="00FC1454" w:rsidRDefault="00BF097E" w:rsidP="00BF097E">
            <w:pPr>
              <w:shd w:val="clear" w:color="auto" w:fill="FFFFFF"/>
              <w:spacing w:after="0" w:line="240" w:lineRule="auto"/>
              <w:jc w:val="both"/>
              <w:rPr>
                <w:rFonts w:ascii="Times New Roman" w:eastAsia="Times New Roman" w:hAnsi="Times New Roman"/>
                <w:color w:val="000000"/>
                <w:sz w:val="24"/>
                <w:szCs w:val="24"/>
                <w:lang w:eastAsia="uk-UA"/>
              </w:rPr>
            </w:pPr>
            <w:r w:rsidRPr="00FC1454">
              <w:rPr>
                <w:rFonts w:ascii="Times New Roman" w:eastAsia="Times New Roman" w:hAnsi="Times New Roman"/>
                <w:color w:val="000000"/>
                <w:sz w:val="24"/>
                <w:szCs w:val="24"/>
                <w:lang w:eastAsia="uk-UA"/>
              </w:rPr>
              <w:t>2.  Оснащення робочих місць для 10 працівників меблями та технікою;</w:t>
            </w:r>
          </w:p>
          <w:p w14:paraId="04ACC922" w14:textId="77777777" w:rsidR="00BF097E" w:rsidRPr="00FC1454" w:rsidRDefault="00BF097E" w:rsidP="00BF097E">
            <w:pPr>
              <w:shd w:val="clear" w:color="auto" w:fill="FFFFFF"/>
              <w:spacing w:after="0" w:line="240" w:lineRule="auto"/>
              <w:jc w:val="both"/>
              <w:rPr>
                <w:rFonts w:ascii="Times New Roman" w:eastAsia="Times New Roman" w:hAnsi="Times New Roman"/>
                <w:color w:val="000000"/>
                <w:sz w:val="24"/>
                <w:szCs w:val="24"/>
                <w:lang w:eastAsia="uk-UA"/>
              </w:rPr>
            </w:pPr>
            <w:r w:rsidRPr="00FC1454">
              <w:rPr>
                <w:rFonts w:ascii="Times New Roman" w:eastAsia="Times New Roman" w:hAnsi="Times New Roman"/>
                <w:color w:val="000000"/>
                <w:sz w:val="24"/>
                <w:szCs w:val="24"/>
                <w:lang w:eastAsia="uk-UA"/>
              </w:rPr>
              <w:t>3.  Оснащення спеціальними програмно-технічними комплексами ЦНАП для оформлення та видачі паспортних документів;</w:t>
            </w:r>
          </w:p>
          <w:p w14:paraId="73ACD6BE" w14:textId="77777777" w:rsidR="00BF097E" w:rsidRPr="00FC1454" w:rsidRDefault="00BF097E" w:rsidP="00BF097E">
            <w:pPr>
              <w:shd w:val="clear" w:color="auto" w:fill="FFFFFF"/>
              <w:spacing w:after="0" w:line="240" w:lineRule="auto"/>
              <w:jc w:val="both"/>
              <w:rPr>
                <w:rFonts w:ascii="Times New Roman" w:eastAsia="Times New Roman" w:hAnsi="Times New Roman"/>
                <w:color w:val="000000"/>
                <w:sz w:val="24"/>
                <w:szCs w:val="24"/>
                <w:lang w:eastAsia="uk-UA"/>
              </w:rPr>
            </w:pPr>
            <w:r w:rsidRPr="00FC1454">
              <w:rPr>
                <w:rFonts w:ascii="Times New Roman" w:eastAsia="Times New Roman" w:hAnsi="Times New Roman"/>
                <w:color w:val="000000"/>
                <w:sz w:val="24"/>
                <w:szCs w:val="24"/>
                <w:lang w:eastAsia="uk-UA"/>
              </w:rPr>
              <w:t>4.  Впровадження автоматизованих процесів надання адміністративних послуг;</w:t>
            </w:r>
          </w:p>
          <w:p w14:paraId="48B73C78" w14:textId="77777777" w:rsidR="00BF097E" w:rsidRPr="00FC1454" w:rsidRDefault="00BF097E" w:rsidP="00BF097E">
            <w:pPr>
              <w:shd w:val="clear" w:color="auto" w:fill="FFFFFF"/>
              <w:spacing w:after="0" w:line="240" w:lineRule="auto"/>
              <w:jc w:val="both"/>
              <w:rPr>
                <w:rFonts w:ascii="Times New Roman" w:hAnsi="Times New Roman"/>
                <w:sz w:val="24"/>
                <w:szCs w:val="24"/>
              </w:rPr>
            </w:pPr>
            <w:r w:rsidRPr="00FC1454">
              <w:rPr>
                <w:rFonts w:ascii="Times New Roman" w:eastAsia="Times New Roman" w:hAnsi="Times New Roman"/>
                <w:color w:val="000000"/>
                <w:sz w:val="24"/>
                <w:szCs w:val="24"/>
                <w:lang w:eastAsia="uk-UA"/>
              </w:rPr>
              <w:t>5.  Створення комфортних умов перебування, а також отримання адміністративних послуг для відвідувачів Центру.</w:t>
            </w:r>
          </w:p>
        </w:tc>
      </w:tr>
      <w:tr w:rsidR="00BF097E" w:rsidRPr="00FC1454" w14:paraId="7CA7EF14" w14:textId="77777777" w:rsidTr="00BF097E">
        <w:tc>
          <w:tcPr>
            <w:tcW w:w="3056" w:type="dxa"/>
            <w:shd w:val="clear" w:color="auto" w:fill="FFFFFF"/>
            <w:vAlign w:val="center"/>
          </w:tcPr>
          <w:p w14:paraId="2EFE8FA2" w14:textId="77777777" w:rsidR="00BF097E" w:rsidRPr="00FC1454" w:rsidRDefault="00BF097E"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42" w:type="dxa"/>
            <w:gridSpan w:val="4"/>
            <w:tcBorders>
              <w:bottom w:val="single" w:sz="4" w:space="0" w:color="auto"/>
            </w:tcBorders>
            <w:vAlign w:val="center"/>
          </w:tcPr>
          <w:p w14:paraId="76D8F7D0" w14:textId="77777777" w:rsidR="00BF097E" w:rsidRPr="00FC1454" w:rsidRDefault="00BF097E" w:rsidP="00BF097E">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2023-2024</w:t>
            </w:r>
          </w:p>
        </w:tc>
      </w:tr>
      <w:tr w:rsidR="00BF097E" w:rsidRPr="00FC1454" w14:paraId="3C2BF9E7" w14:textId="77777777" w:rsidTr="00FC1454">
        <w:tc>
          <w:tcPr>
            <w:tcW w:w="3056" w:type="dxa"/>
            <w:vMerge w:val="restart"/>
            <w:shd w:val="clear" w:color="auto" w:fill="FFFFFF"/>
            <w:vAlign w:val="center"/>
          </w:tcPr>
          <w:p w14:paraId="518BD085"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7BCB5AB3"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36383CE"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277" w:type="dxa"/>
            <w:tcBorders>
              <w:bottom w:val="single" w:sz="4" w:space="0" w:color="auto"/>
            </w:tcBorders>
            <w:shd w:val="clear" w:color="auto" w:fill="E2EFD9" w:themeFill="accent6" w:themeFillTint="33"/>
            <w:vAlign w:val="center"/>
          </w:tcPr>
          <w:p w14:paraId="5BC45C90"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134" w:type="dxa"/>
            <w:shd w:val="clear" w:color="auto" w:fill="E2EFD9" w:themeFill="accent6" w:themeFillTint="33"/>
            <w:vAlign w:val="center"/>
          </w:tcPr>
          <w:p w14:paraId="171FDB47"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BF097E" w:rsidRPr="00FC1454" w14:paraId="3DDCF78C" w14:textId="77777777" w:rsidTr="000F26CE">
        <w:tc>
          <w:tcPr>
            <w:tcW w:w="3056" w:type="dxa"/>
            <w:vMerge/>
            <w:shd w:val="clear" w:color="auto" w:fill="FFFFFF"/>
            <w:vAlign w:val="center"/>
          </w:tcPr>
          <w:p w14:paraId="7E1ED4DA" w14:textId="77777777" w:rsidR="00BF097E" w:rsidRPr="00FC1454" w:rsidRDefault="00BF097E" w:rsidP="00BF097E">
            <w:pPr>
              <w:widowControl w:val="0"/>
              <w:spacing w:after="0" w:line="240" w:lineRule="auto"/>
              <w:rPr>
                <w:rFonts w:ascii="Times New Roman" w:hAnsi="Times New Roman"/>
                <w:b/>
                <w:bCs/>
                <w:color w:val="000000"/>
                <w:sz w:val="24"/>
                <w:szCs w:val="24"/>
              </w:rPr>
            </w:pPr>
          </w:p>
        </w:tc>
        <w:tc>
          <w:tcPr>
            <w:tcW w:w="2188" w:type="dxa"/>
            <w:vAlign w:val="center"/>
          </w:tcPr>
          <w:p w14:paraId="7FD8A966" w14:textId="04FB5E2E" w:rsidR="00BF097E" w:rsidRPr="00FC1454" w:rsidRDefault="000F26CE" w:rsidP="00BF097E">
            <w:pPr>
              <w:widowControl w:val="0"/>
              <w:spacing w:after="0" w:line="240" w:lineRule="auto"/>
              <w:jc w:val="center"/>
              <w:rPr>
                <w:rFonts w:ascii="Times New Roman" w:hAnsi="Times New Roman"/>
                <w:b/>
                <w:sz w:val="24"/>
                <w:szCs w:val="24"/>
                <w:lang w:eastAsia="it-IT"/>
              </w:rPr>
            </w:pPr>
            <w:r w:rsidRPr="00FC1454">
              <w:rPr>
                <w:rFonts w:ascii="Times New Roman" w:hAnsi="Times New Roman"/>
                <w:b/>
                <w:sz w:val="24"/>
                <w:szCs w:val="24"/>
                <w:lang w:eastAsia="it-IT"/>
              </w:rPr>
              <w:t>4852,0</w:t>
            </w:r>
          </w:p>
        </w:tc>
        <w:tc>
          <w:tcPr>
            <w:tcW w:w="1843" w:type="dxa"/>
            <w:shd w:val="clear" w:color="auto" w:fill="auto"/>
            <w:vAlign w:val="center"/>
          </w:tcPr>
          <w:p w14:paraId="35E7B826" w14:textId="5196451C" w:rsidR="00BF097E" w:rsidRPr="00FC1454" w:rsidRDefault="003E3ABE" w:rsidP="00BF097E">
            <w:pPr>
              <w:widowControl w:val="0"/>
              <w:spacing w:after="0" w:line="240" w:lineRule="auto"/>
              <w:jc w:val="center"/>
              <w:rPr>
                <w:rFonts w:ascii="Times New Roman" w:hAnsi="Times New Roman"/>
                <w:b/>
                <w:sz w:val="24"/>
                <w:szCs w:val="24"/>
                <w:lang w:eastAsia="it-IT"/>
              </w:rPr>
            </w:pPr>
            <w:r w:rsidRPr="00FC1454">
              <w:rPr>
                <w:rFonts w:ascii="Times New Roman" w:hAnsi="Times New Roman"/>
                <w:b/>
                <w:sz w:val="24"/>
                <w:szCs w:val="24"/>
                <w:lang w:eastAsia="it-IT"/>
              </w:rPr>
              <w:t>-</w:t>
            </w:r>
          </w:p>
        </w:tc>
        <w:tc>
          <w:tcPr>
            <w:tcW w:w="1277" w:type="dxa"/>
            <w:shd w:val="clear" w:color="auto" w:fill="auto"/>
            <w:vAlign w:val="center"/>
          </w:tcPr>
          <w:p w14:paraId="15905AA8" w14:textId="76D66103" w:rsidR="00BF097E" w:rsidRPr="00FC1454" w:rsidRDefault="003E3ABE" w:rsidP="00BF097E">
            <w:pPr>
              <w:widowControl w:val="0"/>
              <w:spacing w:after="0" w:line="240" w:lineRule="auto"/>
              <w:jc w:val="center"/>
              <w:rPr>
                <w:rFonts w:ascii="Times New Roman" w:hAnsi="Times New Roman"/>
                <w:b/>
                <w:sz w:val="24"/>
                <w:szCs w:val="24"/>
                <w:lang w:eastAsia="it-IT"/>
              </w:rPr>
            </w:pPr>
            <w:r w:rsidRPr="00FC1454">
              <w:rPr>
                <w:rFonts w:ascii="Times New Roman" w:hAnsi="Times New Roman"/>
                <w:b/>
                <w:sz w:val="24"/>
                <w:szCs w:val="24"/>
                <w:lang w:eastAsia="it-IT"/>
              </w:rPr>
              <w:t>-</w:t>
            </w:r>
          </w:p>
        </w:tc>
        <w:tc>
          <w:tcPr>
            <w:tcW w:w="1134" w:type="dxa"/>
            <w:shd w:val="clear" w:color="auto" w:fill="FFFFFF"/>
            <w:vAlign w:val="center"/>
          </w:tcPr>
          <w:p w14:paraId="5DF29221" w14:textId="674FDC9E" w:rsidR="00BF097E" w:rsidRPr="00FC1454" w:rsidRDefault="000F26CE" w:rsidP="00BF097E">
            <w:pPr>
              <w:widowControl w:val="0"/>
              <w:spacing w:after="0" w:line="240" w:lineRule="auto"/>
              <w:jc w:val="center"/>
              <w:rPr>
                <w:rFonts w:ascii="Times New Roman" w:hAnsi="Times New Roman"/>
                <w:b/>
                <w:sz w:val="24"/>
                <w:szCs w:val="24"/>
                <w:lang w:eastAsia="it-IT"/>
              </w:rPr>
            </w:pPr>
            <w:r w:rsidRPr="00FC1454">
              <w:rPr>
                <w:rFonts w:ascii="Times New Roman" w:hAnsi="Times New Roman"/>
                <w:b/>
                <w:sz w:val="24"/>
                <w:szCs w:val="24"/>
                <w:lang w:eastAsia="it-IT"/>
              </w:rPr>
              <w:t>4852,0</w:t>
            </w:r>
          </w:p>
        </w:tc>
      </w:tr>
      <w:tr w:rsidR="00BF097E" w:rsidRPr="00FC1454" w14:paraId="0C6C03FD" w14:textId="77777777" w:rsidTr="00BF097E">
        <w:tc>
          <w:tcPr>
            <w:tcW w:w="3056" w:type="dxa"/>
            <w:shd w:val="clear" w:color="auto" w:fill="FFFFFF"/>
            <w:vAlign w:val="center"/>
          </w:tcPr>
          <w:p w14:paraId="61117D7D"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42" w:type="dxa"/>
            <w:gridSpan w:val="4"/>
            <w:vAlign w:val="center"/>
          </w:tcPr>
          <w:p w14:paraId="7708171F" w14:textId="602C02D6" w:rsidR="00BF097E" w:rsidRPr="00FC1454" w:rsidRDefault="00AE418F" w:rsidP="00AE418F">
            <w:pPr>
              <w:pStyle w:val="a3"/>
              <w:widowControl w:val="0"/>
              <w:spacing w:before="0" w:beforeAutospacing="0" w:after="0" w:afterAutospacing="0"/>
              <w:rPr>
                <w:color w:val="000000"/>
                <w:lang w:eastAsia="it-IT"/>
              </w:rPr>
            </w:pPr>
            <w:r>
              <w:rPr>
                <w:color w:val="000000"/>
                <w:lang w:eastAsia="it-IT"/>
              </w:rPr>
              <w:t>Місцевий бюджет</w:t>
            </w:r>
            <w:r w:rsidR="00BF097E" w:rsidRPr="00FC1454">
              <w:rPr>
                <w:color w:val="000000"/>
                <w:lang w:eastAsia="it-IT"/>
              </w:rPr>
              <w:t>.</w:t>
            </w:r>
          </w:p>
        </w:tc>
      </w:tr>
      <w:tr w:rsidR="00BF097E" w:rsidRPr="00FC1454" w14:paraId="05BDEF75" w14:textId="77777777" w:rsidTr="00BF097E">
        <w:tc>
          <w:tcPr>
            <w:tcW w:w="3056" w:type="dxa"/>
            <w:shd w:val="clear" w:color="auto" w:fill="FFFFFF"/>
            <w:vAlign w:val="center"/>
          </w:tcPr>
          <w:p w14:paraId="26E1C0D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42" w:type="dxa"/>
            <w:gridSpan w:val="4"/>
            <w:vAlign w:val="center"/>
          </w:tcPr>
          <w:p w14:paraId="3DAF362B" w14:textId="77777777" w:rsidR="00BF097E" w:rsidRPr="00FC1454" w:rsidRDefault="00BF097E"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Проектна організація</w:t>
            </w:r>
          </w:p>
        </w:tc>
      </w:tr>
    </w:tbl>
    <w:p w14:paraId="1A9BC288" w14:textId="77777777" w:rsidR="00545896" w:rsidRPr="00FC1454" w:rsidRDefault="00545896">
      <w:pPr>
        <w:rPr>
          <w:rFonts w:ascii="Times New Roman" w:hAnsi="Times New Roman" w:cs="Times New Roman"/>
          <w:sz w:val="24"/>
          <w:szCs w:val="24"/>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311"/>
      </w:tblGrid>
      <w:tr w:rsidR="00BF097E" w:rsidRPr="00FC1454" w14:paraId="0AE97864" w14:textId="77777777" w:rsidTr="00BF097E">
        <w:tc>
          <w:tcPr>
            <w:tcW w:w="3022" w:type="dxa"/>
            <w:vAlign w:val="center"/>
          </w:tcPr>
          <w:p w14:paraId="4DCAFF14" w14:textId="77777777" w:rsidR="00BF097E" w:rsidRPr="00FC1454" w:rsidRDefault="00BF097E" w:rsidP="00BF097E">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4"/>
            <w:shd w:val="clear" w:color="auto" w:fill="92D050"/>
          </w:tcPr>
          <w:p w14:paraId="7FA87F2C"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E23C42D" w14:textId="2C242FCA"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w:t>
            </w:r>
            <w:r w:rsidR="00AE418F">
              <w:rPr>
                <w:rFonts w:ascii="Times New Roman" w:hAnsi="Times New Roman"/>
                <w:b/>
                <w:sz w:val="24"/>
                <w:szCs w:val="24"/>
              </w:rPr>
              <w:t>1</w:t>
            </w:r>
            <w:r w:rsidRPr="00FC1454">
              <w:rPr>
                <w:rFonts w:ascii="Times New Roman" w:hAnsi="Times New Roman"/>
                <w:b/>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3D29E2AA"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1.1.3.</w:t>
            </w:r>
            <w:r w:rsidRPr="00FC1454">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466404C9" w14:textId="77777777" w:rsidTr="00BF097E">
        <w:tc>
          <w:tcPr>
            <w:tcW w:w="3022" w:type="dxa"/>
            <w:vAlign w:val="center"/>
          </w:tcPr>
          <w:p w14:paraId="39BC45A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4"/>
          </w:tcPr>
          <w:p w14:paraId="06C81F43"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zh-CN"/>
              </w:rPr>
              <w:t>Капітальний ремонт адміністративної будівлі Решетилівської міської ради за адресою: вулиця Покровська, 17 місто Решетилівка Полтавська область</w:t>
            </w:r>
          </w:p>
        </w:tc>
      </w:tr>
      <w:tr w:rsidR="00BF097E" w:rsidRPr="00FC1454" w14:paraId="7DD4226D" w14:textId="77777777" w:rsidTr="00BF097E">
        <w:tc>
          <w:tcPr>
            <w:tcW w:w="3022" w:type="dxa"/>
            <w:vAlign w:val="center"/>
          </w:tcPr>
          <w:p w14:paraId="06187CBF"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4"/>
          </w:tcPr>
          <w:p w14:paraId="74766A2C" w14:textId="77777777" w:rsidR="00BF097E" w:rsidRPr="00FC1454" w:rsidRDefault="00BF097E" w:rsidP="00BF097E">
            <w:pPr>
              <w:widowControl w:val="0"/>
              <w:spacing w:after="0" w:line="240" w:lineRule="auto"/>
              <w:jc w:val="both"/>
              <w:rPr>
                <w:rFonts w:ascii="Times New Roman" w:hAnsi="Times New Roman"/>
                <w:sz w:val="24"/>
                <w:szCs w:val="24"/>
                <w:shd w:val="clear" w:color="auto" w:fill="FFFFFF"/>
              </w:rPr>
            </w:pPr>
            <w:r w:rsidRPr="00FC1454">
              <w:rPr>
                <w:rFonts w:ascii="Times New Roman" w:hAnsi="Times New Roman"/>
                <w:sz w:val="24"/>
                <w:szCs w:val="24"/>
              </w:rPr>
              <w:t xml:space="preserve">Створення сприятливих умов для працівників та відвідувачів адміністративної будівлі; збереження основних </w:t>
            </w:r>
            <w:r w:rsidRPr="00FC1454">
              <w:rPr>
                <w:rFonts w:ascii="Times New Roman" w:hAnsi="Times New Roman"/>
                <w:sz w:val="24"/>
                <w:szCs w:val="24"/>
              </w:rPr>
              <w:lastRenderedPageBreak/>
              <w:t>конструктивів будівлі</w:t>
            </w:r>
          </w:p>
        </w:tc>
      </w:tr>
      <w:tr w:rsidR="00BF097E" w:rsidRPr="00FC1454" w14:paraId="2E6AFE9B" w14:textId="77777777" w:rsidTr="00BF097E">
        <w:tc>
          <w:tcPr>
            <w:tcW w:w="3022" w:type="dxa"/>
            <w:vAlign w:val="center"/>
          </w:tcPr>
          <w:p w14:paraId="4E39A6F5"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lastRenderedPageBreak/>
              <w:t>Територія впливу проєкту:</w:t>
            </w:r>
          </w:p>
        </w:tc>
        <w:tc>
          <w:tcPr>
            <w:tcW w:w="6476" w:type="dxa"/>
            <w:gridSpan w:val="4"/>
          </w:tcPr>
          <w:p w14:paraId="14C6EC7C"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BF097E" w:rsidRPr="00FC1454" w14:paraId="6CA273F1" w14:textId="77777777" w:rsidTr="00BF097E">
        <w:tc>
          <w:tcPr>
            <w:tcW w:w="3022" w:type="dxa"/>
            <w:vAlign w:val="center"/>
          </w:tcPr>
          <w:p w14:paraId="59B64491"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4"/>
          </w:tcPr>
          <w:p w14:paraId="40715AB9"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Безпосередньо вигоду отримають працівники відділів виконкому, що працюють в цьому приміщенні (будівля колишньої РДА);</w:t>
            </w:r>
          </w:p>
          <w:p w14:paraId="57B24233" w14:textId="77777777" w:rsidR="00BF097E" w:rsidRPr="00FC1454" w:rsidRDefault="00BF097E" w:rsidP="00BF097E">
            <w:pPr>
              <w:widowControl w:val="0"/>
              <w:spacing w:after="0" w:line="240" w:lineRule="auto"/>
              <w:jc w:val="both"/>
              <w:rPr>
                <w:rFonts w:ascii="Times New Roman" w:hAnsi="Times New Roman"/>
                <w:sz w:val="24"/>
                <w:szCs w:val="24"/>
                <w:highlight w:val="yellow"/>
                <w:lang w:eastAsia="it-IT"/>
              </w:rPr>
            </w:pPr>
            <w:r w:rsidRPr="00FC1454">
              <w:rPr>
                <w:rFonts w:ascii="Times New Roman" w:hAnsi="Times New Roman"/>
                <w:sz w:val="24"/>
                <w:szCs w:val="24"/>
                <w:lang w:eastAsia="it-IT"/>
              </w:rPr>
              <w:t>опосередковано вигоду отримають усі мешканці громади, адже будуть отримувати послуги в цій будівлі.</w:t>
            </w:r>
          </w:p>
        </w:tc>
      </w:tr>
      <w:tr w:rsidR="00BF097E" w:rsidRPr="00FC1454" w14:paraId="3E496958" w14:textId="77777777" w:rsidTr="00BF097E">
        <w:tc>
          <w:tcPr>
            <w:tcW w:w="3022" w:type="dxa"/>
            <w:shd w:val="clear" w:color="auto" w:fill="FFFFFF"/>
            <w:vAlign w:val="center"/>
          </w:tcPr>
          <w:p w14:paraId="2F46E774"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4"/>
          </w:tcPr>
          <w:p w14:paraId="4E2A0D34" w14:textId="10AF838E" w:rsidR="00BF097E" w:rsidRPr="00FC1454" w:rsidRDefault="00BF097E" w:rsidP="00205DC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Заміна пошкоджених елементів несучих конструкцій,  утеплення горищного перекриття, влаштування блискавкозахисту, влаштування снігозатримувачів та з</w:t>
            </w:r>
            <w:r w:rsidR="00205DCC" w:rsidRPr="00FC1454">
              <w:rPr>
                <w:rFonts w:ascii="Times New Roman" w:hAnsi="Times New Roman"/>
                <w:sz w:val="24"/>
                <w:szCs w:val="24"/>
                <w:lang w:eastAsia="it-IT"/>
              </w:rPr>
              <w:t>абезпечення водовідведення, заміна вікон та дверей.</w:t>
            </w:r>
          </w:p>
        </w:tc>
      </w:tr>
      <w:tr w:rsidR="00BF097E" w:rsidRPr="00FC1454" w14:paraId="6E21919F" w14:textId="77777777" w:rsidTr="00BF097E">
        <w:tc>
          <w:tcPr>
            <w:tcW w:w="3022" w:type="dxa"/>
            <w:shd w:val="clear" w:color="auto" w:fill="FFFFFF"/>
            <w:vAlign w:val="center"/>
          </w:tcPr>
          <w:p w14:paraId="215B2C90"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476" w:type="dxa"/>
            <w:gridSpan w:val="4"/>
            <w:shd w:val="clear" w:color="auto" w:fill="FFFFFF"/>
          </w:tcPr>
          <w:p w14:paraId="41C950C0" w14:textId="77777777" w:rsidR="00BF097E" w:rsidRPr="00FC1454" w:rsidRDefault="00BF097E" w:rsidP="00BF097E">
            <w:pPr>
              <w:widowControl w:val="0"/>
              <w:spacing w:after="0"/>
              <w:jc w:val="both"/>
              <w:rPr>
                <w:rFonts w:ascii="Times New Roman" w:hAnsi="Times New Roman"/>
                <w:sz w:val="24"/>
                <w:szCs w:val="24"/>
              </w:rPr>
            </w:pPr>
            <w:r w:rsidRPr="00FC1454">
              <w:rPr>
                <w:rFonts w:ascii="Times New Roman" w:hAnsi="Times New Roman"/>
                <w:sz w:val="24"/>
                <w:szCs w:val="24"/>
              </w:rPr>
              <w:t>1) Створення сприятливих умов для відвідувачів громади;</w:t>
            </w:r>
          </w:p>
          <w:p w14:paraId="632BB7AE" w14:textId="77777777" w:rsidR="00BF097E" w:rsidRPr="00FC1454" w:rsidRDefault="00BF097E" w:rsidP="00BF097E">
            <w:pPr>
              <w:widowControl w:val="0"/>
              <w:spacing w:after="0"/>
              <w:jc w:val="both"/>
              <w:rPr>
                <w:rFonts w:ascii="Times New Roman" w:hAnsi="Times New Roman"/>
                <w:sz w:val="24"/>
                <w:szCs w:val="24"/>
              </w:rPr>
            </w:pPr>
            <w:r w:rsidRPr="00FC1454">
              <w:rPr>
                <w:rFonts w:ascii="Times New Roman" w:hAnsi="Times New Roman"/>
                <w:sz w:val="24"/>
                <w:szCs w:val="24"/>
              </w:rPr>
              <w:t>2) Покращення умов працівників закладу;</w:t>
            </w:r>
          </w:p>
          <w:p w14:paraId="1F327790" w14:textId="77777777" w:rsidR="00BF097E" w:rsidRPr="00FC1454" w:rsidRDefault="00BF097E" w:rsidP="00BF097E">
            <w:pPr>
              <w:widowControl w:val="0"/>
              <w:spacing w:after="0"/>
              <w:jc w:val="both"/>
              <w:rPr>
                <w:rFonts w:ascii="Times New Roman" w:hAnsi="Times New Roman"/>
                <w:sz w:val="24"/>
                <w:szCs w:val="24"/>
              </w:rPr>
            </w:pPr>
            <w:r w:rsidRPr="00FC1454">
              <w:rPr>
                <w:rFonts w:ascii="Times New Roman" w:hAnsi="Times New Roman"/>
                <w:sz w:val="24"/>
                <w:szCs w:val="24"/>
              </w:rPr>
              <w:t>3) Оптимізація паливно-енергетичного балансу будівлі.</w:t>
            </w:r>
          </w:p>
        </w:tc>
      </w:tr>
      <w:tr w:rsidR="00BF097E" w:rsidRPr="00FC1454" w14:paraId="7C86A1B1" w14:textId="77777777" w:rsidTr="00BF097E">
        <w:tc>
          <w:tcPr>
            <w:tcW w:w="3022" w:type="dxa"/>
            <w:shd w:val="clear" w:color="auto" w:fill="FFFFFF"/>
            <w:vAlign w:val="center"/>
          </w:tcPr>
          <w:p w14:paraId="18DC777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76" w:type="dxa"/>
            <w:gridSpan w:val="4"/>
          </w:tcPr>
          <w:p w14:paraId="5CDF45D3" w14:textId="77777777" w:rsidR="00BF097E" w:rsidRPr="00FC1454" w:rsidRDefault="00BF097E" w:rsidP="000C3F27">
            <w:pPr>
              <w:numPr>
                <w:ilvl w:val="0"/>
                <w:numId w:val="4"/>
              </w:numPr>
              <w:spacing w:after="0" w:line="240" w:lineRule="auto"/>
              <w:ind w:left="0"/>
              <w:jc w:val="both"/>
              <w:rPr>
                <w:rFonts w:ascii="Times New Roman" w:eastAsia="Times New Roman" w:hAnsi="Times New Roman"/>
                <w:sz w:val="24"/>
                <w:szCs w:val="24"/>
                <w:lang w:eastAsia="uk-UA"/>
              </w:rPr>
            </w:pPr>
            <w:r w:rsidRPr="00FC1454">
              <w:rPr>
                <w:rFonts w:ascii="Times New Roman" w:eastAsia="Times New Roman" w:hAnsi="Times New Roman"/>
                <w:sz w:val="24"/>
                <w:szCs w:val="24"/>
                <w:lang w:eastAsia="uk-UA"/>
              </w:rPr>
              <w:t xml:space="preserve">Здійснення ремонтних робіт згідно проектно-кошторисної документації. </w:t>
            </w:r>
          </w:p>
        </w:tc>
      </w:tr>
      <w:tr w:rsidR="00BF097E" w:rsidRPr="00FC1454" w14:paraId="445E6C6D" w14:textId="77777777" w:rsidTr="00BF097E">
        <w:trPr>
          <w:trHeight w:val="467"/>
        </w:trPr>
        <w:tc>
          <w:tcPr>
            <w:tcW w:w="3022" w:type="dxa"/>
            <w:shd w:val="clear" w:color="auto" w:fill="FFFFFF"/>
            <w:vAlign w:val="center"/>
          </w:tcPr>
          <w:p w14:paraId="53F5EEAC" w14:textId="77777777" w:rsidR="00BF097E" w:rsidRPr="00FC1454" w:rsidRDefault="00BF097E"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4"/>
            <w:tcBorders>
              <w:bottom w:val="single" w:sz="4" w:space="0" w:color="auto"/>
            </w:tcBorders>
            <w:vAlign w:val="center"/>
          </w:tcPr>
          <w:p w14:paraId="1CD22191" w14:textId="77777777" w:rsidR="00BF097E" w:rsidRPr="00FC1454" w:rsidRDefault="00BF097E" w:rsidP="00BF097E">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 роки</w:t>
            </w:r>
          </w:p>
        </w:tc>
      </w:tr>
      <w:tr w:rsidR="00BF097E" w:rsidRPr="00FC1454" w14:paraId="7BBEF1C0" w14:textId="77777777" w:rsidTr="00FC1454">
        <w:tc>
          <w:tcPr>
            <w:tcW w:w="3022" w:type="dxa"/>
            <w:vMerge w:val="restart"/>
            <w:shd w:val="clear" w:color="auto" w:fill="FFFFFF"/>
            <w:vAlign w:val="center"/>
          </w:tcPr>
          <w:p w14:paraId="757266A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40D881A3"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4CF21ECF"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7F94C7CF"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09C23D86" w14:textId="77777777" w:rsidR="00BF097E" w:rsidRPr="00FC1454" w:rsidRDefault="00BF097E"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BF097E" w:rsidRPr="00FC1454" w14:paraId="67D71663" w14:textId="77777777" w:rsidTr="00BF097E">
        <w:trPr>
          <w:trHeight w:val="646"/>
        </w:trPr>
        <w:tc>
          <w:tcPr>
            <w:tcW w:w="3022" w:type="dxa"/>
            <w:vMerge/>
            <w:shd w:val="clear" w:color="auto" w:fill="FFFFFF"/>
            <w:vAlign w:val="center"/>
          </w:tcPr>
          <w:p w14:paraId="674D5C2B" w14:textId="77777777" w:rsidR="00BF097E" w:rsidRPr="00FC1454" w:rsidRDefault="00BF097E" w:rsidP="00BF097E">
            <w:pPr>
              <w:widowControl w:val="0"/>
              <w:spacing w:after="0" w:line="240" w:lineRule="auto"/>
              <w:rPr>
                <w:rFonts w:ascii="Times New Roman" w:hAnsi="Times New Roman"/>
                <w:b/>
                <w:bCs/>
                <w:color w:val="000000"/>
                <w:sz w:val="24"/>
                <w:szCs w:val="24"/>
              </w:rPr>
            </w:pPr>
          </w:p>
        </w:tc>
        <w:tc>
          <w:tcPr>
            <w:tcW w:w="1763" w:type="dxa"/>
            <w:vAlign w:val="center"/>
          </w:tcPr>
          <w:p w14:paraId="1DD5BC68" w14:textId="6B8A68DB" w:rsidR="00BF097E" w:rsidRPr="00FC1454" w:rsidRDefault="00205DCC" w:rsidP="00BF097E">
            <w:pPr>
              <w:widowControl w:val="0"/>
              <w:spacing w:after="0" w:line="240" w:lineRule="auto"/>
              <w:jc w:val="center"/>
              <w:rPr>
                <w:rFonts w:ascii="Times New Roman" w:hAnsi="Times New Roman"/>
                <w:b/>
                <w:color w:val="FF0000"/>
                <w:sz w:val="24"/>
                <w:szCs w:val="24"/>
                <w:lang w:eastAsia="it-IT"/>
              </w:rPr>
            </w:pPr>
            <w:r w:rsidRPr="00FC1454">
              <w:rPr>
                <w:rFonts w:ascii="Times New Roman" w:hAnsi="Times New Roman"/>
                <w:b/>
                <w:sz w:val="24"/>
                <w:szCs w:val="24"/>
                <w:lang w:eastAsia="it-IT"/>
              </w:rPr>
              <w:t>-</w:t>
            </w:r>
          </w:p>
        </w:tc>
        <w:tc>
          <w:tcPr>
            <w:tcW w:w="1701" w:type="dxa"/>
            <w:shd w:val="clear" w:color="auto" w:fill="auto"/>
            <w:vAlign w:val="center"/>
          </w:tcPr>
          <w:p w14:paraId="2BA9B301" w14:textId="792CBA5A" w:rsidR="00BF097E" w:rsidRPr="00FC1454" w:rsidRDefault="00205DCC"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w:t>
            </w:r>
          </w:p>
        </w:tc>
        <w:tc>
          <w:tcPr>
            <w:tcW w:w="1701" w:type="dxa"/>
            <w:shd w:val="clear" w:color="auto" w:fill="auto"/>
            <w:vAlign w:val="center"/>
          </w:tcPr>
          <w:p w14:paraId="2845034F" w14:textId="50E00826" w:rsidR="00BF097E" w:rsidRPr="00FC1454" w:rsidRDefault="00205DCC"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1000,0</w:t>
            </w:r>
          </w:p>
        </w:tc>
        <w:tc>
          <w:tcPr>
            <w:tcW w:w="1311" w:type="dxa"/>
            <w:shd w:val="clear" w:color="auto" w:fill="FFFFFF"/>
            <w:vAlign w:val="center"/>
          </w:tcPr>
          <w:p w14:paraId="7A9CAE49" w14:textId="119F981B" w:rsidR="00BF097E" w:rsidRPr="00FC1454" w:rsidRDefault="00205DCC"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w:t>
            </w:r>
            <w:r w:rsidR="00BF097E" w:rsidRPr="00FC1454">
              <w:rPr>
                <w:rFonts w:ascii="Times New Roman" w:hAnsi="Times New Roman"/>
                <w:b/>
                <w:color w:val="000000"/>
                <w:sz w:val="24"/>
                <w:szCs w:val="24"/>
                <w:lang w:eastAsia="it-IT"/>
              </w:rPr>
              <w:t>00,0</w:t>
            </w:r>
          </w:p>
        </w:tc>
      </w:tr>
      <w:tr w:rsidR="00BF097E" w:rsidRPr="00FC1454" w14:paraId="2966A2E7" w14:textId="77777777" w:rsidTr="00BF097E">
        <w:tc>
          <w:tcPr>
            <w:tcW w:w="3022" w:type="dxa"/>
            <w:shd w:val="clear" w:color="auto" w:fill="FFFFFF"/>
            <w:vAlign w:val="center"/>
          </w:tcPr>
          <w:p w14:paraId="4182B526"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4"/>
            <w:vAlign w:val="center"/>
          </w:tcPr>
          <w:p w14:paraId="4E6C3CD5" w14:textId="77777777"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інші джерела фінансування не заборонені законодавством.</w:t>
            </w:r>
          </w:p>
        </w:tc>
      </w:tr>
      <w:tr w:rsidR="00BF097E" w:rsidRPr="00FC1454" w14:paraId="2223C18D" w14:textId="77777777" w:rsidTr="00BF097E">
        <w:tc>
          <w:tcPr>
            <w:tcW w:w="3022" w:type="dxa"/>
            <w:shd w:val="clear" w:color="auto" w:fill="FFFFFF"/>
            <w:vAlign w:val="center"/>
          </w:tcPr>
          <w:p w14:paraId="6184447E"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4"/>
            <w:vAlign w:val="center"/>
          </w:tcPr>
          <w:p w14:paraId="2A44880A" w14:textId="77777777" w:rsidR="00BF097E" w:rsidRPr="00FC1454" w:rsidRDefault="00BF097E"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підрядна організація</w:t>
            </w:r>
          </w:p>
        </w:tc>
      </w:tr>
      <w:tr w:rsidR="00BF097E" w:rsidRPr="00FC1454" w14:paraId="160DDB2B" w14:textId="77777777" w:rsidTr="00BF097E">
        <w:tc>
          <w:tcPr>
            <w:tcW w:w="3022" w:type="dxa"/>
            <w:shd w:val="clear" w:color="auto" w:fill="FFFFFF"/>
            <w:vAlign w:val="center"/>
          </w:tcPr>
          <w:p w14:paraId="50C4F08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Інша інформація щодо проєкту:</w:t>
            </w:r>
          </w:p>
        </w:tc>
        <w:tc>
          <w:tcPr>
            <w:tcW w:w="6476" w:type="dxa"/>
            <w:gridSpan w:val="4"/>
            <w:vAlign w:val="center"/>
          </w:tcPr>
          <w:p w14:paraId="2E4B33C5"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Реалізація проєкту передбачає виконання робіт згідно проектно-кошторисної документації</w:t>
            </w:r>
          </w:p>
        </w:tc>
      </w:tr>
    </w:tbl>
    <w:p w14:paraId="1A78ABF9" w14:textId="77777777" w:rsidR="00545896" w:rsidRPr="008C3593" w:rsidRDefault="00545896" w:rsidP="00182EDF">
      <w:pPr>
        <w:spacing w:after="0" w:line="240" w:lineRule="auto"/>
        <w:rPr>
          <w:rFonts w:ascii="Times New Roman" w:hAnsi="Times New Roman" w:cs="Times New Roman"/>
          <w:sz w:val="28"/>
          <w:szCs w:val="28"/>
        </w:rPr>
      </w:pPr>
    </w:p>
    <w:p w14:paraId="72B64544" w14:textId="387339CC" w:rsidR="00415992" w:rsidRPr="008C3593" w:rsidRDefault="00415992"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1.1.4. Розширення участі мешканців громади в прийнятті рішень, розвиток самореалізації молоді (дорадчі ради, громадський бюджет, тощо).</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311"/>
      </w:tblGrid>
      <w:tr w:rsidR="00415992" w:rsidRPr="008C3593" w14:paraId="4DAE8342" w14:textId="77777777" w:rsidTr="004D264C">
        <w:tc>
          <w:tcPr>
            <w:tcW w:w="3022" w:type="dxa"/>
            <w:vAlign w:val="center"/>
          </w:tcPr>
          <w:p w14:paraId="66546EAB" w14:textId="77777777" w:rsidR="00415992" w:rsidRPr="00FC1454" w:rsidRDefault="00415992" w:rsidP="004D264C">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4"/>
            <w:shd w:val="clear" w:color="auto" w:fill="92D050"/>
          </w:tcPr>
          <w:p w14:paraId="424F8DFB" w14:textId="77777777" w:rsidR="00415992" w:rsidRPr="00FC1454" w:rsidRDefault="00415992" w:rsidP="004D264C">
            <w:pPr>
              <w:spacing w:after="0"/>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106ABFB" w14:textId="4DC96528" w:rsidR="00415992" w:rsidRPr="00FC1454" w:rsidRDefault="00415992" w:rsidP="004D264C">
            <w:pPr>
              <w:spacing w:after="0"/>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78938050" w14:textId="78006ED5" w:rsidR="00415992" w:rsidRPr="00FC1454" w:rsidRDefault="00415992" w:rsidP="004D264C">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1.1.4.</w:t>
            </w:r>
            <w:r w:rsidRPr="00FC1454">
              <w:rPr>
                <w:rFonts w:ascii="Times New Roman" w:hAnsi="Times New Roman"/>
                <w:sz w:val="24"/>
                <w:szCs w:val="24"/>
              </w:rPr>
              <w:t xml:space="preserve"> Розширення участі мешканців громади в прийнятті рішень, розвиток самореалізації молоді (дорадчі ради, громадський бюджет, тощо).</w:t>
            </w:r>
          </w:p>
        </w:tc>
      </w:tr>
      <w:tr w:rsidR="00415992" w:rsidRPr="008C3593" w14:paraId="119E480B" w14:textId="77777777" w:rsidTr="004D264C">
        <w:tc>
          <w:tcPr>
            <w:tcW w:w="3022" w:type="dxa"/>
            <w:vAlign w:val="center"/>
          </w:tcPr>
          <w:p w14:paraId="3AEE611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4"/>
          </w:tcPr>
          <w:p w14:paraId="66101263" w14:textId="3FAC7C3B" w:rsidR="00415992" w:rsidRPr="00FC1454" w:rsidRDefault="00415992"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rPr>
              <w:t>Підтримка діяльності громадських організацій, діяльність яких має соціальне спрямування</w:t>
            </w:r>
          </w:p>
        </w:tc>
      </w:tr>
      <w:tr w:rsidR="00415992" w:rsidRPr="008C3593" w14:paraId="0ADAD327" w14:textId="77777777" w:rsidTr="004D264C">
        <w:tc>
          <w:tcPr>
            <w:tcW w:w="3022" w:type="dxa"/>
            <w:vAlign w:val="center"/>
          </w:tcPr>
          <w:p w14:paraId="003E8CF1"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4"/>
          </w:tcPr>
          <w:p w14:paraId="7AB19CD7" w14:textId="06687EE3" w:rsidR="00415992" w:rsidRPr="00FC1454" w:rsidRDefault="00415992" w:rsidP="004D264C">
            <w:pPr>
              <w:widowControl w:val="0"/>
              <w:spacing w:after="0" w:line="240" w:lineRule="auto"/>
              <w:jc w:val="both"/>
              <w:rPr>
                <w:rFonts w:ascii="Times New Roman" w:hAnsi="Times New Roman"/>
                <w:sz w:val="24"/>
                <w:szCs w:val="24"/>
                <w:shd w:val="clear" w:color="auto" w:fill="FFFFFF"/>
              </w:rPr>
            </w:pPr>
            <w:r w:rsidRPr="00FC1454">
              <w:rPr>
                <w:rFonts w:ascii="Times New Roman" w:hAnsi="Times New Roman"/>
                <w:sz w:val="24"/>
                <w:szCs w:val="24"/>
              </w:rPr>
              <w:t>Активізація участі громадських організацій в житті громади.</w:t>
            </w:r>
          </w:p>
        </w:tc>
      </w:tr>
      <w:tr w:rsidR="00415992" w:rsidRPr="008C3593" w14:paraId="317A15B8" w14:textId="77777777" w:rsidTr="004D264C">
        <w:tc>
          <w:tcPr>
            <w:tcW w:w="3022" w:type="dxa"/>
            <w:vAlign w:val="center"/>
          </w:tcPr>
          <w:p w14:paraId="07E3486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4"/>
            <w:vAlign w:val="center"/>
          </w:tcPr>
          <w:p w14:paraId="19A0B582" w14:textId="77777777" w:rsidR="00415992" w:rsidRPr="00FC1454" w:rsidRDefault="00415992" w:rsidP="004D264C">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355C501C" w14:textId="71D87F83" w:rsidR="00415992" w:rsidRPr="00FC1454" w:rsidRDefault="00415992" w:rsidP="004D264C">
            <w:pPr>
              <w:widowControl w:val="0"/>
              <w:spacing w:after="0" w:line="240" w:lineRule="auto"/>
              <w:jc w:val="both"/>
              <w:rPr>
                <w:rFonts w:ascii="Times New Roman" w:hAnsi="Times New Roman"/>
                <w:sz w:val="24"/>
                <w:szCs w:val="24"/>
                <w:lang w:eastAsia="it-IT"/>
              </w:rPr>
            </w:pPr>
          </w:p>
        </w:tc>
      </w:tr>
      <w:tr w:rsidR="00415992" w:rsidRPr="008C3593" w14:paraId="4363B727" w14:textId="77777777" w:rsidTr="004D264C">
        <w:tc>
          <w:tcPr>
            <w:tcW w:w="3022" w:type="dxa"/>
            <w:vAlign w:val="center"/>
          </w:tcPr>
          <w:p w14:paraId="339FFBA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4"/>
            <w:vAlign w:val="center"/>
          </w:tcPr>
          <w:p w14:paraId="10B46D70" w14:textId="77777777" w:rsidR="00415992" w:rsidRPr="00FC1454" w:rsidRDefault="00415992"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8E0CEA0" w14:textId="45600BE0" w:rsidR="00415992" w:rsidRPr="00FC1454" w:rsidRDefault="00415992" w:rsidP="004D264C">
            <w:pPr>
              <w:widowControl w:val="0"/>
              <w:spacing w:after="0" w:line="240" w:lineRule="auto"/>
              <w:jc w:val="both"/>
              <w:rPr>
                <w:rFonts w:ascii="Times New Roman" w:hAnsi="Times New Roman"/>
                <w:sz w:val="24"/>
                <w:szCs w:val="24"/>
                <w:highlight w:val="yellow"/>
                <w:lang w:eastAsia="it-IT"/>
              </w:rPr>
            </w:pPr>
          </w:p>
        </w:tc>
      </w:tr>
      <w:tr w:rsidR="00415992" w:rsidRPr="008C3593" w14:paraId="72F4A91C" w14:textId="77777777" w:rsidTr="004D264C">
        <w:tc>
          <w:tcPr>
            <w:tcW w:w="3022" w:type="dxa"/>
            <w:shd w:val="clear" w:color="auto" w:fill="FFFFFF"/>
            <w:vAlign w:val="center"/>
          </w:tcPr>
          <w:p w14:paraId="637623A4"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 xml:space="preserve">Стислий опис проблеми, на розв`язання якої </w:t>
            </w:r>
            <w:r w:rsidRPr="00FC1454">
              <w:rPr>
                <w:rFonts w:ascii="Times New Roman" w:hAnsi="Times New Roman"/>
                <w:b/>
                <w:bCs/>
                <w:color w:val="000000"/>
                <w:sz w:val="24"/>
                <w:szCs w:val="24"/>
              </w:rPr>
              <w:lastRenderedPageBreak/>
              <w:t>спрямований  проєкт:</w:t>
            </w:r>
          </w:p>
        </w:tc>
        <w:tc>
          <w:tcPr>
            <w:tcW w:w="6476" w:type="dxa"/>
            <w:gridSpan w:val="4"/>
          </w:tcPr>
          <w:p w14:paraId="7DC3565A" w14:textId="77777777" w:rsidR="00415992" w:rsidRPr="00FC1454" w:rsidRDefault="00415992" w:rsidP="004D264C">
            <w:pPr>
              <w:spacing w:after="0"/>
              <w:jc w:val="both"/>
              <w:rPr>
                <w:rFonts w:ascii="Times New Roman" w:hAnsi="Times New Roman"/>
                <w:sz w:val="24"/>
                <w:szCs w:val="24"/>
              </w:rPr>
            </w:pPr>
            <w:r w:rsidRPr="00FC1454">
              <w:rPr>
                <w:rFonts w:ascii="Times New Roman" w:hAnsi="Times New Roman"/>
                <w:sz w:val="24"/>
                <w:szCs w:val="24"/>
              </w:rPr>
              <w:lastRenderedPageBreak/>
              <w:t xml:space="preserve">Наразі на території громади функціонують понад 40 громадських організацій, але, нажаль, вони не беруть </w:t>
            </w:r>
            <w:r w:rsidRPr="00FC1454">
              <w:rPr>
                <w:rFonts w:ascii="Times New Roman" w:hAnsi="Times New Roman"/>
                <w:sz w:val="24"/>
                <w:szCs w:val="24"/>
              </w:rPr>
              <w:lastRenderedPageBreak/>
              <w:t xml:space="preserve">активної участі в житті громади. Залученню коштів для свого розвитку і розвитку МТГ.      </w:t>
            </w:r>
          </w:p>
          <w:p w14:paraId="46422790" w14:textId="49D4BF65" w:rsidR="00415992" w:rsidRPr="00FC1454" w:rsidRDefault="00415992"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 Тож, впровадження політики партнерства між органами місцевого самоврядування та громадських об'єднань як представників інтересів місцевих мешканців дає змогу вдосконалювати систему місцевого самоврядування, розвивати громадянське суспільство, підвищувати рівень місцевої демократії, активізувати представників місцевої громади.</w:t>
            </w:r>
          </w:p>
        </w:tc>
      </w:tr>
      <w:tr w:rsidR="00415992" w:rsidRPr="008C3593" w14:paraId="2A2A5D76" w14:textId="77777777" w:rsidTr="004D264C">
        <w:tc>
          <w:tcPr>
            <w:tcW w:w="3022" w:type="dxa"/>
            <w:shd w:val="clear" w:color="auto" w:fill="FFFFFF"/>
            <w:vAlign w:val="center"/>
          </w:tcPr>
          <w:p w14:paraId="2F08834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476" w:type="dxa"/>
            <w:gridSpan w:val="4"/>
            <w:shd w:val="clear" w:color="auto" w:fill="FFFFFF"/>
          </w:tcPr>
          <w:p w14:paraId="23F4CAC6"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1) Налагоджено тісне спілкування між владою та громадськістю;</w:t>
            </w:r>
          </w:p>
          <w:p w14:paraId="0113C828"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2) Підвищено рівень місцевої демократії;</w:t>
            </w:r>
          </w:p>
          <w:p w14:paraId="6EF24FD0"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3) Активізовано представників місцевої громади;</w:t>
            </w:r>
          </w:p>
          <w:p w14:paraId="361DA406" w14:textId="60ECE1FC"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4) Отримання грантів на реалізацію проєктів з розвитку територіальних громад.</w:t>
            </w:r>
          </w:p>
        </w:tc>
      </w:tr>
      <w:tr w:rsidR="00415992" w:rsidRPr="008C3593" w14:paraId="5653413F" w14:textId="77777777" w:rsidTr="004D264C">
        <w:tc>
          <w:tcPr>
            <w:tcW w:w="3022" w:type="dxa"/>
            <w:shd w:val="clear" w:color="auto" w:fill="FFFFFF"/>
            <w:vAlign w:val="center"/>
          </w:tcPr>
          <w:p w14:paraId="36504532"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76" w:type="dxa"/>
            <w:gridSpan w:val="4"/>
          </w:tcPr>
          <w:p w14:paraId="60109E25"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 xml:space="preserve"> 1) Залучення ГО до прийняття рішень на благо громади;</w:t>
            </w:r>
          </w:p>
          <w:p w14:paraId="788FE14E"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 xml:space="preserve"> 2) Проведення навчальних тренінгів (щонайменше 2 тренінги);</w:t>
            </w:r>
          </w:p>
          <w:p w14:paraId="42C374CE"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3) Реалізація отриманих знань – написання проєктів;</w:t>
            </w:r>
          </w:p>
          <w:p w14:paraId="407B5406" w14:textId="5F64EC42" w:rsidR="00415992" w:rsidRPr="00FC1454" w:rsidRDefault="00415992" w:rsidP="000C3F27">
            <w:pPr>
              <w:numPr>
                <w:ilvl w:val="0"/>
                <w:numId w:val="4"/>
              </w:numPr>
              <w:spacing w:after="0" w:line="240" w:lineRule="auto"/>
              <w:ind w:left="0"/>
              <w:jc w:val="both"/>
              <w:rPr>
                <w:rFonts w:ascii="Times New Roman" w:eastAsia="Times New Roman" w:hAnsi="Times New Roman"/>
                <w:sz w:val="24"/>
                <w:szCs w:val="24"/>
                <w:lang w:eastAsia="uk-UA"/>
              </w:rPr>
            </w:pPr>
            <w:r w:rsidRPr="00FC1454">
              <w:rPr>
                <w:rFonts w:ascii="Times New Roman" w:hAnsi="Times New Roman"/>
                <w:sz w:val="24"/>
                <w:szCs w:val="24"/>
              </w:rPr>
              <w:t>4) Підтримка ГО при втіленні громадських проєктів, напрацюванні нових планів по проєктам на наступні роки.</w:t>
            </w:r>
          </w:p>
        </w:tc>
      </w:tr>
      <w:tr w:rsidR="00415992" w:rsidRPr="008C3593" w14:paraId="6508E032" w14:textId="77777777" w:rsidTr="004D264C">
        <w:trPr>
          <w:trHeight w:val="467"/>
        </w:trPr>
        <w:tc>
          <w:tcPr>
            <w:tcW w:w="3022" w:type="dxa"/>
            <w:shd w:val="clear" w:color="auto" w:fill="FFFFFF"/>
            <w:vAlign w:val="center"/>
          </w:tcPr>
          <w:p w14:paraId="52FAEA46" w14:textId="77777777" w:rsidR="00415992" w:rsidRPr="00FC1454" w:rsidRDefault="00415992"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4"/>
            <w:tcBorders>
              <w:bottom w:val="single" w:sz="4" w:space="0" w:color="auto"/>
            </w:tcBorders>
            <w:vAlign w:val="center"/>
          </w:tcPr>
          <w:p w14:paraId="7EFA57D7" w14:textId="523A92F7" w:rsidR="00415992" w:rsidRPr="00FC1454" w:rsidRDefault="00415992" w:rsidP="004D264C">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w:t>
            </w:r>
          </w:p>
        </w:tc>
      </w:tr>
      <w:tr w:rsidR="00415992" w:rsidRPr="008C3593" w14:paraId="5A08A253" w14:textId="77777777" w:rsidTr="00FC1454">
        <w:tc>
          <w:tcPr>
            <w:tcW w:w="3022" w:type="dxa"/>
            <w:vMerge w:val="restart"/>
            <w:shd w:val="clear" w:color="auto" w:fill="FFFFFF"/>
            <w:vAlign w:val="center"/>
          </w:tcPr>
          <w:p w14:paraId="208DB934"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7806CDF6" w14:textId="77777777" w:rsidR="00415992" w:rsidRPr="00FC1454" w:rsidRDefault="00415992"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381860E9" w14:textId="77777777" w:rsidR="00415992" w:rsidRPr="00FC1454" w:rsidRDefault="00415992"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1A4A9EF1" w14:textId="77777777" w:rsidR="00415992" w:rsidRPr="00FC1454" w:rsidRDefault="00415992"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3BC0444A" w14:textId="77777777" w:rsidR="00415992" w:rsidRPr="00FC1454" w:rsidRDefault="00415992"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415992" w:rsidRPr="008C3593" w14:paraId="1A06695F" w14:textId="77777777" w:rsidTr="004D264C">
        <w:trPr>
          <w:trHeight w:val="646"/>
        </w:trPr>
        <w:tc>
          <w:tcPr>
            <w:tcW w:w="3022" w:type="dxa"/>
            <w:vMerge/>
            <w:shd w:val="clear" w:color="auto" w:fill="FFFFFF"/>
            <w:vAlign w:val="center"/>
          </w:tcPr>
          <w:p w14:paraId="18482305" w14:textId="77777777" w:rsidR="00415992" w:rsidRPr="00FC1454" w:rsidRDefault="00415992" w:rsidP="004D264C">
            <w:pPr>
              <w:widowControl w:val="0"/>
              <w:spacing w:after="0" w:line="240" w:lineRule="auto"/>
              <w:rPr>
                <w:rFonts w:ascii="Times New Roman" w:hAnsi="Times New Roman"/>
                <w:b/>
                <w:bCs/>
                <w:color w:val="000000"/>
                <w:sz w:val="24"/>
                <w:szCs w:val="24"/>
              </w:rPr>
            </w:pPr>
          </w:p>
        </w:tc>
        <w:tc>
          <w:tcPr>
            <w:tcW w:w="1763" w:type="dxa"/>
            <w:vAlign w:val="center"/>
          </w:tcPr>
          <w:p w14:paraId="22743AA1" w14:textId="73479831" w:rsidR="00415992" w:rsidRPr="00FC1454" w:rsidRDefault="000F26CE" w:rsidP="004D264C">
            <w:pPr>
              <w:widowControl w:val="0"/>
              <w:spacing w:after="0" w:line="240" w:lineRule="auto"/>
              <w:jc w:val="center"/>
              <w:rPr>
                <w:rFonts w:ascii="Times New Roman" w:hAnsi="Times New Roman"/>
                <w:b/>
                <w:color w:val="FF0000"/>
                <w:sz w:val="24"/>
                <w:szCs w:val="24"/>
                <w:lang w:eastAsia="it-IT"/>
              </w:rPr>
            </w:pPr>
            <w:r w:rsidRPr="00FC1454">
              <w:rPr>
                <w:rFonts w:ascii="Times New Roman" w:hAnsi="Times New Roman"/>
                <w:b/>
                <w:color w:val="000000"/>
                <w:sz w:val="24"/>
                <w:szCs w:val="24"/>
                <w:lang w:eastAsia="it-IT"/>
              </w:rPr>
              <w:t>25</w:t>
            </w:r>
            <w:r w:rsidR="00415992" w:rsidRPr="00FC1454">
              <w:rPr>
                <w:rFonts w:ascii="Times New Roman" w:hAnsi="Times New Roman"/>
                <w:b/>
                <w:color w:val="000000"/>
                <w:sz w:val="24"/>
                <w:szCs w:val="24"/>
                <w:lang w:eastAsia="it-IT"/>
              </w:rPr>
              <w:t>,0</w:t>
            </w:r>
          </w:p>
        </w:tc>
        <w:tc>
          <w:tcPr>
            <w:tcW w:w="1701" w:type="dxa"/>
            <w:shd w:val="clear" w:color="auto" w:fill="auto"/>
            <w:vAlign w:val="center"/>
          </w:tcPr>
          <w:p w14:paraId="5FF9F4B9" w14:textId="33DB23C0" w:rsidR="00415992" w:rsidRPr="00FC1454" w:rsidRDefault="000F26CE"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25,0</w:t>
            </w:r>
          </w:p>
        </w:tc>
        <w:tc>
          <w:tcPr>
            <w:tcW w:w="1701" w:type="dxa"/>
            <w:shd w:val="clear" w:color="auto" w:fill="auto"/>
            <w:vAlign w:val="center"/>
          </w:tcPr>
          <w:p w14:paraId="132E4CEE" w14:textId="4129AE67" w:rsidR="00415992" w:rsidRPr="00FC1454" w:rsidRDefault="000F26CE"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25,0</w:t>
            </w:r>
          </w:p>
        </w:tc>
        <w:tc>
          <w:tcPr>
            <w:tcW w:w="1311" w:type="dxa"/>
            <w:shd w:val="clear" w:color="auto" w:fill="FFFFFF"/>
            <w:vAlign w:val="center"/>
          </w:tcPr>
          <w:p w14:paraId="7249F344" w14:textId="67436594" w:rsidR="00415992" w:rsidRPr="00FC1454" w:rsidRDefault="000F26CE"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75</w:t>
            </w:r>
            <w:r w:rsidR="00415992" w:rsidRPr="00FC1454">
              <w:rPr>
                <w:rFonts w:ascii="Times New Roman" w:hAnsi="Times New Roman"/>
                <w:b/>
                <w:color w:val="000000"/>
                <w:sz w:val="24"/>
                <w:szCs w:val="24"/>
                <w:lang w:eastAsia="it-IT"/>
              </w:rPr>
              <w:t>,0</w:t>
            </w:r>
          </w:p>
        </w:tc>
      </w:tr>
      <w:tr w:rsidR="00415992" w:rsidRPr="008C3593" w14:paraId="08A475B1" w14:textId="77777777" w:rsidTr="004D264C">
        <w:tc>
          <w:tcPr>
            <w:tcW w:w="3022" w:type="dxa"/>
            <w:shd w:val="clear" w:color="auto" w:fill="FFFFFF"/>
            <w:vAlign w:val="center"/>
          </w:tcPr>
          <w:p w14:paraId="03052A1F"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4"/>
            <w:vAlign w:val="center"/>
          </w:tcPr>
          <w:p w14:paraId="782D9B1C" w14:textId="46EB5512" w:rsidR="00415992" w:rsidRPr="00FC1454" w:rsidRDefault="00415992" w:rsidP="004D264C">
            <w:pPr>
              <w:pStyle w:val="a3"/>
              <w:widowControl w:val="0"/>
              <w:spacing w:before="0" w:beforeAutospacing="0" w:after="0" w:afterAutospacing="0"/>
              <w:jc w:val="both"/>
              <w:rPr>
                <w:color w:val="000000"/>
                <w:lang w:eastAsia="it-IT"/>
              </w:rPr>
            </w:pPr>
            <w:r w:rsidRPr="00FC1454">
              <w:rPr>
                <w:color w:val="000000"/>
                <w:lang w:eastAsia="it-IT"/>
              </w:rPr>
              <w:t>Місцевий бюджет, державний бюджет, обласний бюджет, інші кошти, не заборонені законодавством.</w:t>
            </w:r>
          </w:p>
        </w:tc>
      </w:tr>
      <w:tr w:rsidR="00415992" w:rsidRPr="008C3593" w14:paraId="6486DF46" w14:textId="77777777" w:rsidTr="004D264C">
        <w:tc>
          <w:tcPr>
            <w:tcW w:w="3022" w:type="dxa"/>
            <w:shd w:val="clear" w:color="auto" w:fill="FFFFFF"/>
            <w:vAlign w:val="center"/>
          </w:tcPr>
          <w:p w14:paraId="2843BCBA"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4"/>
            <w:vAlign w:val="center"/>
          </w:tcPr>
          <w:p w14:paraId="49ABF29A" w14:textId="14CE0266" w:rsidR="00415992" w:rsidRPr="00FC1454" w:rsidRDefault="00415992" w:rsidP="004D264C">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w:t>
            </w:r>
          </w:p>
        </w:tc>
      </w:tr>
    </w:tbl>
    <w:p w14:paraId="423A9EA7" w14:textId="77777777" w:rsidR="00AE418F" w:rsidRDefault="00AE418F" w:rsidP="00AE418F">
      <w:pPr>
        <w:spacing w:after="0"/>
        <w:jc w:val="center"/>
        <w:rPr>
          <w:rFonts w:ascii="Times New Roman" w:hAnsi="Times New Roman"/>
          <w:b/>
          <w:sz w:val="28"/>
          <w:szCs w:val="28"/>
        </w:rPr>
      </w:pPr>
      <w:r>
        <w:rPr>
          <w:rFonts w:ascii="Times New Roman" w:hAnsi="Times New Roman"/>
          <w:b/>
          <w:sz w:val="28"/>
          <w:szCs w:val="28"/>
        </w:rPr>
        <w:t xml:space="preserve"> </w:t>
      </w:r>
    </w:p>
    <w:p w14:paraId="0DFFC380" w14:textId="2882CFFF" w:rsidR="00AE418F" w:rsidRPr="008C3593" w:rsidRDefault="00012DC8" w:rsidP="00AE418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1.1.5. Розвиток міжмуніципальної співпраці і співпраці з міжнародними партнерами для підвищення ефективності вирішення проблем громади.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1276"/>
        <w:gridCol w:w="1559"/>
        <w:gridCol w:w="2657"/>
      </w:tblGrid>
      <w:tr w:rsidR="00012DC8" w:rsidRPr="008C3593" w14:paraId="2C2305E9" w14:textId="77777777" w:rsidTr="002C37CD">
        <w:tc>
          <w:tcPr>
            <w:tcW w:w="2880" w:type="dxa"/>
            <w:vAlign w:val="center"/>
          </w:tcPr>
          <w:p w14:paraId="3B106517" w14:textId="77777777" w:rsidR="00012DC8" w:rsidRPr="00FC1454" w:rsidRDefault="00012DC8" w:rsidP="004D264C">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88" w:type="dxa"/>
            <w:gridSpan w:val="4"/>
            <w:shd w:val="clear" w:color="auto" w:fill="92D050"/>
          </w:tcPr>
          <w:p w14:paraId="7F02EE94" w14:textId="77777777" w:rsidR="00012DC8" w:rsidRPr="00FC1454" w:rsidRDefault="00012DC8" w:rsidP="004D264C">
            <w:pPr>
              <w:spacing w:after="0"/>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87B20E" w14:textId="7FB797B2" w:rsidR="00012DC8" w:rsidRPr="00FC1454" w:rsidRDefault="00012DC8" w:rsidP="004D264C">
            <w:pPr>
              <w:spacing w:after="0"/>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26C69A87" w14:textId="77777777" w:rsidR="00012DC8" w:rsidRPr="00FC1454" w:rsidRDefault="00012DC8" w:rsidP="004D264C">
            <w:pPr>
              <w:spacing w:after="0" w:line="240" w:lineRule="auto"/>
              <w:jc w:val="both"/>
              <w:rPr>
                <w:rFonts w:ascii="Times New Roman" w:hAnsi="Times New Roman"/>
                <w:sz w:val="24"/>
                <w:szCs w:val="24"/>
              </w:rPr>
            </w:pPr>
            <w:r w:rsidRPr="00FC1454">
              <w:rPr>
                <w:rFonts w:ascii="Times New Roman" w:hAnsi="Times New Roman"/>
                <w:b/>
                <w:sz w:val="24"/>
                <w:szCs w:val="24"/>
              </w:rPr>
              <w:t>Завдання  1.1.5.</w:t>
            </w:r>
            <w:r w:rsidRPr="00FC1454">
              <w:rPr>
                <w:rFonts w:ascii="Times New Roman" w:hAnsi="Times New Roman"/>
                <w:sz w:val="24"/>
                <w:szCs w:val="24"/>
              </w:rPr>
              <w:t xml:space="preserve"> Розвиток міжмуніципальної співпраці і співпраці з міжнародними партнерами для підвищення ефективності вирішення проблем громади.</w:t>
            </w:r>
          </w:p>
        </w:tc>
      </w:tr>
      <w:tr w:rsidR="00012DC8" w:rsidRPr="008C3593" w14:paraId="29A2DB61" w14:textId="77777777" w:rsidTr="002C37CD">
        <w:trPr>
          <w:trHeight w:val="701"/>
        </w:trPr>
        <w:tc>
          <w:tcPr>
            <w:tcW w:w="2880" w:type="dxa"/>
            <w:vAlign w:val="center"/>
          </w:tcPr>
          <w:p w14:paraId="56A67F7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88" w:type="dxa"/>
            <w:gridSpan w:val="4"/>
          </w:tcPr>
          <w:p w14:paraId="4C746DBD" w14:textId="77777777" w:rsidR="00012DC8" w:rsidRPr="00FC1454" w:rsidRDefault="00012DC8" w:rsidP="004D264C">
            <w:pPr>
              <w:spacing w:after="0"/>
              <w:jc w:val="both"/>
              <w:textAlignment w:val="baseline"/>
              <w:rPr>
                <w:rFonts w:ascii="Times New Roman" w:hAnsi="Times New Roman"/>
                <w:b/>
                <w:sz w:val="24"/>
                <w:szCs w:val="24"/>
                <w:lang w:eastAsia="it-IT"/>
              </w:rPr>
            </w:pPr>
            <w:r w:rsidRPr="00FC1454">
              <w:rPr>
                <w:rFonts w:ascii="Times New Roman" w:hAnsi="Times New Roman"/>
                <w:b/>
                <w:sz w:val="24"/>
                <w:szCs w:val="24"/>
              </w:rPr>
              <w:t>Проведення навчань та тренінгів для активу громади з питань проєктного менеджменту.</w:t>
            </w:r>
          </w:p>
        </w:tc>
      </w:tr>
      <w:tr w:rsidR="00012DC8" w:rsidRPr="008C3593" w14:paraId="5C32924E" w14:textId="77777777" w:rsidTr="002C37CD">
        <w:tc>
          <w:tcPr>
            <w:tcW w:w="2880" w:type="dxa"/>
            <w:vAlign w:val="center"/>
          </w:tcPr>
          <w:p w14:paraId="67C6EB68"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88" w:type="dxa"/>
            <w:gridSpan w:val="4"/>
          </w:tcPr>
          <w:p w14:paraId="5541E672" w14:textId="77777777" w:rsidR="00012DC8" w:rsidRPr="00FC1454" w:rsidRDefault="00012DC8" w:rsidP="00AE418F">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Збільшення кількості якісних проєктних заявок і відповідно  отримання грантів на реалізацію проєктів для розвитку громади.</w:t>
            </w:r>
          </w:p>
        </w:tc>
      </w:tr>
      <w:tr w:rsidR="00012DC8" w:rsidRPr="008C3593" w14:paraId="5D1E1E73" w14:textId="77777777" w:rsidTr="002C37CD">
        <w:tc>
          <w:tcPr>
            <w:tcW w:w="2880" w:type="dxa"/>
            <w:vAlign w:val="center"/>
          </w:tcPr>
          <w:p w14:paraId="1B23B3F2" w14:textId="77777777" w:rsidR="00012DC8" w:rsidRPr="00FC1454" w:rsidRDefault="00012DC8"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88" w:type="dxa"/>
            <w:gridSpan w:val="4"/>
            <w:vAlign w:val="center"/>
          </w:tcPr>
          <w:p w14:paraId="43BB1D2F" w14:textId="77777777" w:rsidR="00012DC8" w:rsidRPr="00FC1454" w:rsidRDefault="00012DC8" w:rsidP="004D264C">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7C5B7ED8" w14:textId="77777777" w:rsidR="00012DC8" w:rsidRPr="00FC1454" w:rsidRDefault="00012DC8" w:rsidP="004D264C">
            <w:pPr>
              <w:widowControl w:val="0"/>
              <w:spacing w:after="0" w:line="240" w:lineRule="auto"/>
              <w:rPr>
                <w:rFonts w:ascii="Times New Roman" w:hAnsi="Times New Roman"/>
                <w:sz w:val="24"/>
                <w:szCs w:val="24"/>
                <w:lang w:eastAsia="it-IT"/>
              </w:rPr>
            </w:pPr>
          </w:p>
        </w:tc>
      </w:tr>
      <w:tr w:rsidR="00012DC8" w:rsidRPr="008C3593" w14:paraId="2C0B9F7F" w14:textId="77777777" w:rsidTr="002C37CD">
        <w:tc>
          <w:tcPr>
            <w:tcW w:w="2880" w:type="dxa"/>
            <w:vAlign w:val="center"/>
          </w:tcPr>
          <w:p w14:paraId="678316E3" w14:textId="77777777" w:rsidR="00012DC8" w:rsidRPr="00FC1454" w:rsidRDefault="00012DC8"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lastRenderedPageBreak/>
              <w:t>Орієнтовна кількість отримувачів вигод:</w:t>
            </w:r>
          </w:p>
        </w:tc>
        <w:tc>
          <w:tcPr>
            <w:tcW w:w="6688" w:type="dxa"/>
            <w:gridSpan w:val="4"/>
            <w:vAlign w:val="center"/>
          </w:tcPr>
          <w:p w14:paraId="2B11FEFF" w14:textId="77777777" w:rsidR="00012DC8" w:rsidRPr="00FC1454" w:rsidRDefault="00012DC8"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6C705221" w14:textId="77777777" w:rsidR="00012DC8" w:rsidRPr="00FC1454" w:rsidRDefault="00012DC8" w:rsidP="004D264C">
            <w:pPr>
              <w:widowControl w:val="0"/>
              <w:spacing w:after="0" w:line="240" w:lineRule="auto"/>
              <w:rPr>
                <w:rFonts w:ascii="Times New Roman" w:hAnsi="Times New Roman"/>
                <w:sz w:val="24"/>
                <w:szCs w:val="24"/>
                <w:lang w:eastAsia="it-IT"/>
              </w:rPr>
            </w:pPr>
          </w:p>
        </w:tc>
      </w:tr>
      <w:tr w:rsidR="00012DC8" w:rsidRPr="008C3593" w14:paraId="56A532E6" w14:textId="77777777" w:rsidTr="002C37CD">
        <w:tc>
          <w:tcPr>
            <w:tcW w:w="2880" w:type="dxa"/>
            <w:shd w:val="clear" w:color="auto" w:fill="FFFFFF"/>
            <w:vAlign w:val="center"/>
          </w:tcPr>
          <w:p w14:paraId="54F28701"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88" w:type="dxa"/>
            <w:gridSpan w:val="4"/>
          </w:tcPr>
          <w:p w14:paraId="77321038" w14:textId="77777777" w:rsidR="00012DC8" w:rsidRPr="00FC1454" w:rsidRDefault="00012DC8" w:rsidP="004D264C">
            <w:pPr>
              <w:spacing w:after="0"/>
              <w:jc w:val="both"/>
              <w:rPr>
                <w:rFonts w:ascii="Times New Roman" w:hAnsi="Times New Roman"/>
                <w:sz w:val="24"/>
                <w:szCs w:val="24"/>
                <w:lang w:eastAsia="it-IT"/>
              </w:rPr>
            </w:pPr>
            <w:r w:rsidRPr="00FC1454">
              <w:rPr>
                <w:rFonts w:ascii="Times New Roman" w:hAnsi="Times New Roman"/>
                <w:sz w:val="24"/>
                <w:szCs w:val="24"/>
              </w:rPr>
              <w:t xml:space="preserve">Не зважаючи на те, що Решетилівська МТГ має  </w:t>
            </w:r>
            <w:r w:rsidRPr="00FC1454">
              <w:rPr>
                <w:rFonts w:ascii="Times New Roman" w:hAnsi="Times New Roman"/>
                <w:sz w:val="24"/>
                <w:szCs w:val="24"/>
                <w:lang w:eastAsia="it-IT"/>
              </w:rPr>
              <w:t xml:space="preserve">більше 25 тисяч населення, нажаль, на сьогоднішній день дуже мало бажаючих брати безпосередньо участь у розвитку громади. Хтось не бажає цього робити, а от дехто просто не знає як це зробити. Одним із важелів є подання грантових заявок. Тому  дане завдання дасть можливість для всіх бажаючих </w:t>
            </w:r>
            <w:r w:rsidRPr="00FC1454">
              <w:rPr>
                <w:rFonts w:ascii="Times New Roman" w:hAnsi="Times New Roman"/>
                <w:sz w:val="24"/>
                <w:szCs w:val="24"/>
              </w:rPr>
              <w:t>набути знання, напрацювати вміння, навички необхідні для підготовки та планування реалізації проєктів, спрямованих на розвиток громади.</w:t>
            </w:r>
          </w:p>
        </w:tc>
      </w:tr>
      <w:tr w:rsidR="00012DC8" w:rsidRPr="008C3593" w14:paraId="1D9027C4" w14:textId="77777777" w:rsidTr="002C37CD">
        <w:tc>
          <w:tcPr>
            <w:tcW w:w="2880" w:type="dxa"/>
            <w:shd w:val="clear" w:color="auto" w:fill="FFFFFF"/>
            <w:vAlign w:val="center"/>
          </w:tcPr>
          <w:p w14:paraId="1A9E737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88" w:type="dxa"/>
            <w:gridSpan w:val="4"/>
            <w:shd w:val="clear" w:color="auto" w:fill="FFFFFF"/>
          </w:tcPr>
          <w:p w14:paraId="4BBFF112" w14:textId="77777777" w:rsidR="00012DC8" w:rsidRPr="00FC1454" w:rsidRDefault="00012DC8" w:rsidP="004D264C">
            <w:pPr>
              <w:widowControl w:val="0"/>
              <w:spacing w:after="0"/>
              <w:jc w:val="both"/>
              <w:rPr>
                <w:rFonts w:ascii="Times New Roman" w:hAnsi="Times New Roman"/>
                <w:sz w:val="24"/>
                <w:szCs w:val="24"/>
              </w:rPr>
            </w:pPr>
            <w:r w:rsidRPr="00FC1454">
              <w:rPr>
                <w:rFonts w:ascii="Times New Roman" w:hAnsi="Times New Roman"/>
                <w:sz w:val="24"/>
                <w:szCs w:val="24"/>
              </w:rPr>
              <w:t>Налагодження співпраці з міжнародними партнерами для розвитку громади, шляхом подачі більшої кількості проєктних заявок.</w:t>
            </w:r>
          </w:p>
        </w:tc>
      </w:tr>
      <w:tr w:rsidR="00012DC8" w:rsidRPr="008C3593" w14:paraId="3C06DDEB" w14:textId="77777777" w:rsidTr="002C37CD">
        <w:tc>
          <w:tcPr>
            <w:tcW w:w="2880" w:type="dxa"/>
            <w:shd w:val="clear" w:color="auto" w:fill="FFFFFF"/>
            <w:vAlign w:val="center"/>
          </w:tcPr>
          <w:p w14:paraId="3E52571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88" w:type="dxa"/>
            <w:gridSpan w:val="4"/>
          </w:tcPr>
          <w:p w14:paraId="77E3820A" w14:textId="77777777" w:rsidR="00012DC8" w:rsidRPr="00FC1454" w:rsidRDefault="00012DC8" w:rsidP="004D264C">
            <w:pPr>
              <w:shd w:val="clear" w:color="auto" w:fill="FFFFFF"/>
              <w:spacing w:after="0" w:line="240" w:lineRule="auto"/>
              <w:jc w:val="both"/>
              <w:rPr>
                <w:rFonts w:ascii="Times New Roman" w:hAnsi="Times New Roman"/>
                <w:sz w:val="24"/>
                <w:szCs w:val="24"/>
              </w:rPr>
            </w:pPr>
            <w:r w:rsidRPr="00FC1454">
              <w:rPr>
                <w:rFonts w:ascii="Times New Roman" w:eastAsia="Times New Roman" w:hAnsi="Times New Roman"/>
                <w:color w:val="000000"/>
                <w:sz w:val="24"/>
                <w:szCs w:val="24"/>
                <w:lang w:eastAsia="uk-UA"/>
              </w:rPr>
              <w:t xml:space="preserve">1)  </w:t>
            </w:r>
            <w:r w:rsidRPr="00FC1454">
              <w:rPr>
                <w:rFonts w:ascii="Times New Roman" w:hAnsi="Times New Roman"/>
                <w:sz w:val="24"/>
                <w:szCs w:val="24"/>
              </w:rPr>
              <w:t>Проведення навчальних тренінгів;</w:t>
            </w:r>
          </w:p>
          <w:p w14:paraId="6E00A96C" w14:textId="77777777" w:rsidR="00012DC8" w:rsidRPr="00FC1454" w:rsidRDefault="00012DC8"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2) Виконання практичних завдань для більш ефективного засвоєння матеріалу;</w:t>
            </w:r>
          </w:p>
          <w:p w14:paraId="2A7094BD" w14:textId="77777777" w:rsidR="00012DC8" w:rsidRPr="00FC1454" w:rsidRDefault="00012DC8" w:rsidP="004D264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FC1454">
              <w:rPr>
                <w:rFonts w:ascii="Times New Roman" w:hAnsi="Times New Roman"/>
                <w:sz w:val="24"/>
                <w:szCs w:val="24"/>
              </w:rPr>
              <w:t>3) Реалізація отриманих знань – написання проєктів.</w:t>
            </w:r>
          </w:p>
        </w:tc>
      </w:tr>
      <w:tr w:rsidR="00012DC8" w:rsidRPr="008C3593" w14:paraId="75C63BE3" w14:textId="77777777" w:rsidTr="002C37CD">
        <w:tc>
          <w:tcPr>
            <w:tcW w:w="2880" w:type="dxa"/>
            <w:shd w:val="clear" w:color="auto" w:fill="FFFFFF"/>
            <w:vAlign w:val="center"/>
          </w:tcPr>
          <w:p w14:paraId="6E7C503E" w14:textId="77777777" w:rsidR="00012DC8" w:rsidRPr="00FC1454" w:rsidRDefault="00012DC8"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88" w:type="dxa"/>
            <w:gridSpan w:val="4"/>
            <w:tcBorders>
              <w:bottom w:val="single" w:sz="4" w:space="0" w:color="auto"/>
            </w:tcBorders>
            <w:vAlign w:val="center"/>
          </w:tcPr>
          <w:p w14:paraId="321F4C7E" w14:textId="77777777" w:rsidR="00012DC8" w:rsidRPr="00FC1454" w:rsidRDefault="00012DC8" w:rsidP="004D264C">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w:t>
            </w:r>
          </w:p>
        </w:tc>
      </w:tr>
      <w:tr w:rsidR="00012DC8" w:rsidRPr="008C3593" w14:paraId="0FF46D6F" w14:textId="77777777" w:rsidTr="00FC1454">
        <w:tc>
          <w:tcPr>
            <w:tcW w:w="2880" w:type="dxa"/>
            <w:vMerge w:val="restart"/>
            <w:shd w:val="clear" w:color="auto" w:fill="FFFFFF"/>
            <w:vAlign w:val="center"/>
          </w:tcPr>
          <w:p w14:paraId="50F4638F"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4A9C3499"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276" w:type="dxa"/>
            <w:tcBorders>
              <w:bottom w:val="single" w:sz="4" w:space="0" w:color="auto"/>
            </w:tcBorders>
            <w:shd w:val="clear" w:color="auto" w:fill="E2EFD9" w:themeFill="accent6" w:themeFillTint="33"/>
            <w:vAlign w:val="center"/>
          </w:tcPr>
          <w:p w14:paraId="659AAEA4"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7A2ABA58"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2657" w:type="dxa"/>
            <w:shd w:val="clear" w:color="auto" w:fill="E2EFD9" w:themeFill="accent6" w:themeFillTint="33"/>
            <w:vAlign w:val="center"/>
          </w:tcPr>
          <w:p w14:paraId="543BA9F8"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012DC8" w:rsidRPr="008C3593" w14:paraId="20FB80DB" w14:textId="77777777" w:rsidTr="002C37CD">
        <w:tc>
          <w:tcPr>
            <w:tcW w:w="2880" w:type="dxa"/>
            <w:vMerge/>
            <w:shd w:val="clear" w:color="auto" w:fill="FFFFFF"/>
            <w:vAlign w:val="center"/>
          </w:tcPr>
          <w:p w14:paraId="2F16E2BD" w14:textId="77777777" w:rsidR="00012DC8" w:rsidRPr="00FC1454" w:rsidRDefault="00012DC8" w:rsidP="004D264C">
            <w:pPr>
              <w:widowControl w:val="0"/>
              <w:spacing w:after="0" w:line="240" w:lineRule="auto"/>
              <w:rPr>
                <w:rFonts w:ascii="Times New Roman" w:hAnsi="Times New Roman"/>
                <w:b/>
                <w:bCs/>
                <w:color w:val="000000"/>
                <w:sz w:val="24"/>
                <w:szCs w:val="24"/>
              </w:rPr>
            </w:pPr>
          </w:p>
        </w:tc>
        <w:tc>
          <w:tcPr>
            <w:tcW w:w="1196" w:type="dxa"/>
            <w:vAlign w:val="center"/>
          </w:tcPr>
          <w:p w14:paraId="1C0534F8" w14:textId="7D557D4C" w:rsidR="00012DC8" w:rsidRPr="00FC1454" w:rsidRDefault="00EA2336" w:rsidP="004D264C">
            <w:pPr>
              <w:widowControl w:val="0"/>
              <w:spacing w:after="0" w:line="240" w:lineRule="auto"/>
              <w:jc w:val="center"/>
              <w:rPr>
                <w:rFonts w:ascii="Times New Roman" w:hAnsi="Times New Roman"/>
                <w:color w:val="000000"/>
                <w:sz w:val="24"/>
                <w:szCs w:val="24"/>
                <w:lang w:eastAsia="it-IT"/>
              </w:rPr>
            </w:pPr>
            <w:r w:rsidRPr="00FC1454">
              <w:rPr>
                <w:rFonts w:ascii="Times New Roman" w:hAnsi="Times New Roman"/>
                <w:color w:val="000000"/>
                <w:sz w:val="24"/>
                <w:szCs w:val="24"/>
                <w:lang w:eastAsia="it-IT"/>
              </w:rPr>
              <w:t>-</w:t>
            </w:r>
          </w:p>
        </w:tc>
        <w:tc>
          <w:tcPr>
            <w:tcW w:w="1276" w:type="dxa"/>
            <w:shd w:val="clear" w:color="auto" w:fill="auto"/>
            <w:vAlign w:val="center"/>
          </w:tcPr>
          <w:p w14:paraId="0ECDCC70"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w:t>
            </w:r>
          </w:p>
        </w:tc>
        <w:tc>
          <w:tcPr>
            <w:tcW w:w="1559" w:type="dxa"/>
            <w:shd w:val="clear" w:color="auto" w:fill="auto"/>
            <w:vAlign w:val="center"/>
          </w:tcPr>
          <w:p w14:paraId="08289CF6" w14:textId="77777777" w:rsidR="00012DC8" w:rsidRPr="00FC1454" w:rsidRDefault="00012DC8"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w:t>
            </w:r>
          </w:p>
        </w:tc>
        <w:tc>
          <w:tcPr>
            <w:tcW w:w="2657" w:type="dxa"/>
            <w:shd w:val="clear" w:color="auto" w:fill="FFFFFF"/>
            <w:vAlign w:val="center"/>
          </w:tcPr>
          <w:p w14:paraId="191A4CA8" w14:textId="580B715D" w:rsidR="00012DC8" w:rsidRPr="00FC1454" w:rsidRDefault="00EA2336"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w:t>
            </w:r>
            <w:r w:rsidR="00012DC8" w:rsidRPr="00FC1454">
              <w:rPr>
                <w:rFonts w:ascii="Times New Roman" w:hAnsi="Times New Roman"/>
                <w:b/>
                <w:color w:val="000000"/>
                <w:sz w:val="24"/>
                <w:szCs w:val="24"/>
                <w:lang w:eastAsia="it-IT"/>
              </w:rPr>
              <w:t>0,0</w:t>
            </w:r>
          </w:p>
        </w:tc>
      </w:tr>
      <w:tr w:rsidR="00012DC8" w:rsidRPr="008C3593" w14:paraId="6ACC65F9" w14:textId="77777777" w:rsidTr="002C37CD">
        <w:tc>
          <w:tcPr>
            <w:tcW w:w="2880" w:type="dxa"/>
            <w:shd w:val="clear" w:color="auto" w:fill="FFFFFF"/>
            <w:vAlign w:val="center"/>
          </w:tcPr>
          <w:p w14:paraId="6B8B1165"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88" w:type="dxa"/>
            <w:gridSpan w:val="4"/>
            <w:vAlign w:val="center"/>
          </w:tcPr>
          <w:p w14:paraId="5127469A" w14:textId="77777777" w:rsidR="00012DC8" w:rsidRPr="00FC1454" w:rsidRDefault="00012DC8" w:rsidP="004D264C">
            <w:pPr>
              <w:pStyle w:val="a3"/>
              <w:widowControl w:val="0"/>
              <w:spacing w:before="0" w:beforeAutospacing="0" w:after="0" w:afterAutospacing="0"/>
              <w:rPr>
                <w:color w:val="000000"/>
                <w:lang w:eastAsia="it-IT"/>
              </w:rPr>
            </w:pPr>
            <w:r w:rsidRPr="00FC1454">
              <w:rPr>
                <w:color w:val="000000"/>
                <w:lang w:eastAsia="it-IT"/>
              </w:rPr>
              <w:t>Місцевий бюджет, інші кошти, не заборонені законодавством.</w:t>
            </w:r>
          </w:p>
        </w:tc>
      </w:tr>
      <w:tr w:rsidR="00012DC8" w:rsidRPr="008C3593" w14:paraId="6715AA1A" w14:textId="77777777" w:rsidTr="002C37CD">
        <w:tc>
          <w:tcPr>
            <w:tcW w:w="2880" w:type="dxa"/>
            <w:shd w:val="clear" w:color="auto" w:fill="FFFFFF"/>
            <w:vAlign w:val="center"/>
          </w:tcPr>
          <w:p w14:paraId="3E70EE1A"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88" w:type="dxa"/>
            <w:gridSpan w:val="4"/>
            <w:vAlign w:val="center"/>
          </w:tcPr>
          <w:p w14:paraId="0D6B43D3" w14:textId="77777777" w:rsidR="00012DC8" w:rsidRPr="00FC1454" w:rsidRDefault="00012DC8" w:rsidP="004D264C">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 небайдужі мешканці громади.</w:t>
            </w:r>
          </w:p>
        </w:tc>
      </w:tr>
    </w:tbl>
    <w:p w14:paraId="0ADCDEC2" w14:textId="77777777" w:rsidR="00AB5853" w:rsidRPr="008C3593" w:rsidRDefault="00AB5853" w:rsidP="00AE418F">
      <w:pPr>
        <w:spacing w:after="0" w:line="240" w:lineRule="auto"/>
        <w:rPr>
          <w:rFonts w:ascii="Times New Roman" w:hAnsi="Times New Roman" w:cs="Times New Roman"/>
          <w:sz w:val="28"/>
          <w:szCs w:val="28"/>
        </w:rPr>
      </w:pPr>
    </w:p>
    <w:p w14:paraId="4BCC20E7" w14:textId="3FF80AB9" w:rsidR="00AB5853" w:rsidRPr="008C3593" w:rsidRDefault="00AB5853" w:rsidP="00AE418F">
      <w:pPr>
        <w:spacing w:after="0" w:line="240" w:lineRule="auto"/>
        <w:rPr>
          <w:rFonts w:ascii="Times New Roman" w:hAnsi="Times New Roman"/>
          <w:b/>
          <w:sz w:val="28"/>
          <w:szCs w:val="28"/>
        </w:rPr>
      </w:pPr>
      <w:r w:rsidRPr="008C3593">
        <w:rPr>
          <w:rFonts w:ascii="Times New Roman" w:hAnsi="Times New Roman"/>
          <w:b/>
          <w:sz w:val="28"/>
          <w:szCs w:val="28"/>
        </w:rPr>
        <w:t>Оперативна ціль 1.2. Створення та організація безпекового середовища в громаді.</w:t>
      </w:r>
    </w:p>
    <w:p w14:paraId="1C60E208" w14:textId="71170925" w:rsidR="00AB5853" w:rsidRPr="008C3593" w:rsidRDefault="00AB5853" w:rsidP="00AE418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1.2.1. Забезпечення достатнього рівня громадського порядку та безпеки мешканців і територій громади.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1701"/>
        <w:gridCol w:w="1701"/>
        <w:gridCol w:w="1523"/>
      </w:tblGrid>
      <w:tr w:rsidR="00AB5853" w:rsidRPr="00FC1454" w14:paraId="57527B23" w14:textId="77777777" w:rsidTr="00AB5853">
        <w:tc>
          <w:tcPr>
            <w:tcW w:w="2880" w:type="dxa"/>
            <w:vAlign w:val="center"/>
          </w:tcPr>
          <w:p w14:paraId="63ADF476" w14:textId="77777777" w:rsidR="00AB5853" w:rsidRPr="00FC1454" w:rsidRDefault="00AB5853"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88" w:type="dxa"/>
            <w:gridSpan w:val="4"/>
            <w:shd w:val="clear" w:color="auto" w:fill="92D050"/>
          </w:tcPr>
          <w:p w14:paraId="23884D3A" w14:textId="77777777" w:rsidR="00AB5853" w:rsidRPr="00FC1454" w:rsidRDefault="00AB5853" w:rsidP="004D264C">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F07754C" w14:textId="77777777" w:rsidR="00AB5853" w:rsidRPr="00FC1454" w:rsidRDefault="00AB5853" w:rsidP="004D264C">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1C2BCC8A" w14:textId="77777777" w:rsidR="00AB5853" w:rsidRPr="00FC1454" w:rsidRDefault="00AB5853" w:rsidP="004D264C">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1.2.1.</w:t>
            </w:r>
            <w:r w:rsidRPr="00FC1454">
              <w:rPr>
                <w:rFonts w:ascii="Times New Roman" w:hAnsi="Times New Roman"/>
                <w:sz w:val="24"/>
                <w:szCs w:val="24"/>
              </w:rPr>
              <w:t xml:space="preserve"> Забезпечення достатнього рівня громадського порядку та безпеки мешканців і територій громади.</w:t>
            </w:r>
          </w:p>
        </w:tc>
      </w:tr>
      <w:tr w:rsidR="00AB5853" w:rsidRPr="00FC1454" w14:paraId="67A938F4" w14:textId="77777777" w:rsidTr="00AB5853">
        <w:tc>
          <w:tcPr>
            <w:tcW w:w="2880" w:type="dxa"/>
            <w:vAlign w:val="center"/>
          </w:tcPr>
          <w:p w14:paraId="124ABF9D"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88" w:type="dxa"/>
            <w:gridSpan w:val="4"/>
          </w:tcPr>
          <w:p w14:paraId="58A5B1F7" w14:textId="77777777" w:rsidR="00AB5853" w:rsidRPr="00FC1454" w:rsidRDefault="00AB5853"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Встановлення камер відеонагляду в населених пунктах Решетилівської МТГ.</w:t>
            </w:r>
          </w:p>
        </w:tc>
      </w:tr>
      <w:tr w:rsidR="00AB5853" w:rsidRPr="00FC1454" w14:paraId="5E29C447" w14:textId="77777777" w:rsidTr="00AB5853">
        <w:tc>
          <w:tcPr>
            <w:tcW w:w="2880" w:type="dxa"/>
            <w:vAlign w:val="center"/>
          </w:tcPr>
          <w:p w14:paraId="61FADBE1"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88" w:type="dxa"/>
            <w:gridSpan w:val="4"/>
          </w:tcPr>
          <w:p w14:paraId="6FD22E83"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1) Створення умов для унеможливлення хуліганських та злочинних дій в населених пунктах громади;</w:t>
            </w:r>
          </w:p>
          <w:p w14:paraId="6D4F4761"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оперативне розкриття вчинених злочинів;</w:t>
            </w:r>
          </w:p>
          <w:p w14:paraId="157254BE"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розширення можливості серверного обладнання.</w:t>
            </w:r>
          </w:p>
        </w:tc>
      </w:tr>
      <w:tr w:rsidR="00AB5853" w:rsidRPr="00FC1454" w14:paraId="1F1463A2" w14:textId="77777777" w:rsidTr="00AB5853">
        <w:tc>
          <w:tcPr>
            <w:tcW w:w="2880" w:type="dxa"/>
            <w:vAlign w:val="center"/>
          </w:tcPr>
          <w:p w14:paraId="035BCE09" w14:textId="77777777" w:rsidR="00AB5853" w:rsidRPr="00FC1454" w:rsidRDefault="00AB5853"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88" w:type="dxa"/>
            <w:gridSpan w:val="4"/>
          </w:tcPr>
          <w:p w14:paraId="73FBD482"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AB5853" w:rsidRPr="00FC1454" w14:paraId="4F7BBF8D" w14:textId="77777777" w:rsidTr="00AB5853">
        <w:tc>
          <w:tcPr>
            <w:tcW w:w="2880" w:type="dxa"/>
            <w:vAlign w:val="center"/>
          </w:tcPr>
          <w:p w14:paraId="6C3F009C" w14:textId="77777777" w:rsidR="00AB5853" w:rsidRPr="00FC1454" w:rsidRDefault="00AB5853"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88" w:type="dxa"/>
            <w:gridSpan w:val="4"/>
          </w:tcPr>
          <w:p w14:paraId="48075ACE"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D336D85"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18FD7B9C"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старостинські округи – 8 одиниць.</w:t>
            </w:r>
          </w:p>
        </w:tc>
      </w:tr>
      <w:tr w:rsidR="00AB5853" w:rsidRPr="00FC1454" w14:paraId="0CE6FBAE" w14:textId="77777777" w:rsidTr="00AB5853">
        <w:tc>
          <w:tcPr>
            <w:tcW w:w="2880" w:type="dxa"/>
            <w:shd w:val="clear" w:color="auto" w:fill="FFFFFF"/>
            <w:vAlign w:val="center"/>
          </w:tcPr>
          <w:p w14:paraId="597060AF" w14:textId="77777777" w:rsidR="00AB5853" w:rsidRPr="00FC1454" w:rsidRDefault="00AB5853"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88" w:type="dxa"/>
            <w:gridSpan w:val="4"/>
          </w:tcPr>
          <w:p w14:paraId="4739F8F5" w14:textId="77777777" w:rsidR="00AB5853" w:rsidRPr="00FC1454" w:rsidRDefault="00AB5853" w:rsidP="004D264C">
            <w:pPr>
              <w:pStyle w:val="afff3"/>
              <w:ind w:left="27"/>
              <w:jc w:val="both"/>
              <w:rPr>
                <w:rFonts w:ascii="Times New Roman" w:hAnsi="Times New Roman"/>
                <w:sz w:val="24"/>
                <w:szCs w:val="24"/>
                <w:lang w:eastAsia="it-IT"/>
              </w:rPr>
            </w:pPr>
            <w:r w:rsidRPr="00FC1454">
              <w:rPr>
                <w:rFonts w:ascii="Times New Roman" w:hAnsi="Times New Roman"/>
                <w:sz w:val="24"/>
                <w:szCs w:val="24"/>
                <w:lang w:eastAsia="it-IT"/>
              </w:rPr>
              <w:t xml:space="preserve">Недостатнє охоплення системою відеонагляду населених пунктів громади. </w:t>
            </w:r>
          </w:p>
          <w:p w14:paraId="1610B19D" w14:textId="77777777" w:rsidR="00AB5853" w:rsidRPr="00FC1454" w:rsidRDefault="00AB5853" w:rsidP="004D264C">
            <w:pPr>
              <w:widowControl w:val="0"/>
              <w:spacing w:after="0" w:line="240" w:lineRule="auto"/>
              <w:ind w:left="27"/>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громади все частіше скаржаться на порушення </w:t>
            </w:r>
            <w:r w:rsidRPr="00FC1454">
              <w:rPr>
                <w:rFonts w:ascii="Times New Roman" w:hAnsi="Times New Roman"/>
                <w:sz w:val="24"/>
                <w:szCs w:val="24"/>
                <w:lang w:eastAsia="it-IT"/>
              </w:rPr>
              <w:lastRenderedPageBreak/>
              <w:t xml:space="preserve">громадського порядку в сільській місцевості; на приїзди «гастролерів», які крадуть майно. </w:t>
            </w:r>
          </w:p>
          <w:p w14:paraId="197A8903" w14:textId="77777777" w:rsidR="00AB5853" w:rsidRPr="00FC1454" w:rsidRDefault="00AB5853" w:rsidP="004D264C">
            <w:pPr>
              <w:widowControl w:val="0"/>
              <w:spacing w:after="0" w:line="240" w:lineRule="auto"/>
              <w:ind w:left="27"/>
              <w:jc w:val="both"/>
              <w:rPr>
                <w:rFonts w:ascii="Times New Roman" w:hAnsi="Times New Roman"/>
                <w:sz w:val="24"/>
                <w:szCs w:val="24"/>
                <w:lang w:eastAsia="it-IT"/>
              </w:rPr>
            </w:pPr>
            <w:r w:rsidRPr="00FC1454">
              <w:rPr>
                <w:rFonts w:ascii="Times New Roman" w:hAnsi="Times New Roman"/>
                <w:sz w:val="24"/>
                <w:szCs w:val="24"/>
                <w:lang w:eastAsia="it-IT"/>
              </w:rPr>
              <w:t xml:space="preserve">За наявності камер відеонагляду буде можливість попередити злочинні прояви та хуліганство, оперативно розкривати неприємні інциденти. </w:t>
            </w:r>
          </w:p>
        </w:tc>
      </w:tr>
      <w:tr w:rsidR="00AB5853" w:rsidRPr="00FC1454" w14:paraId="1F92B721" w14:textId="77777777" w:rsidTr="00AB5853">
        <w:tc>
          <w:tcPr>
            <w:tcW w:w="2880" w:type="dxa"/>
            <w:shd w:val="clear" w:color="auto" w:fill="FFFFFF"/>
            <w:vAlign w:val="center"/>
          </w:tcPr>
          <w:p w14:paraId="1451EF8C"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688" w:type="dxa"/>
            <w:gridSpan w:val="4"/>
            <w:shd w:val="clear" w:color="auto" w:fill="FFFFFF"/>
          </w:tcPr>
          <w:p w14:paraId="265F7D37"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 xml:space="preserve">1) Підвищення безпекової складової функціонування громади; </w:t>
            </w:r>
          </w:p>
          <w:p w14:paraId="38537907"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2) збільшиться наявна система «Безпечного міста»;</w:t>
            </w:r>
          </w:p>
          <w:p w14:paraId="7556D768"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3) зменшення злочинних проявів та хуліганства, оперативно розкриваються інциденти.</w:t>
            </w:r>
          </w:p>
        </w:tc>
      </w:tr>
      <w:tr w:rsidR="00AB5853" w:rsidRPr="00FC1454" w14:paraId="50CD23FF" w14:textId="77777777" w:rsidTr="00AB5853">
        <w:tc>
          <w:tcPr>
            <w:tcW w:w="2880" w:type="dxa"/>
            <w:shd w:val="clear" w:color="auto" w:fill="FFFFFF"/>
            <w:vAlign w:val="center"/>
          </w:tcPr>
          <w:p w14:paraId="5A883AB0"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88" w:type="dxa"/>
            <w:gridSpan w:val="4"/>
          </w:tcPr>
          <w:p w14:paraId="374059A4"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1) Придбання для потреб Решетилівської МТГ камер відеонагляду;</w:t>
            </w:r>
          </w:p>
          <w:p w14:paraId="3ABBAB0A"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2) розширення можливості діючого сервера;</w:t>
            </w:r>
          </w:p>
          <w:p w14:paraId="4C9D7CE4"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3) використання обладнання за призначенням.</w:t>
            </w:r>
          </w:p>
        </w:tc>
      </w:tr>
      <w:tr w:rsidR="00AB5853" w:rsidRPr="00FC1454" w14:paraId="330DFB41" w14:textId="77777777" w:rsidTr="00AB5853">
        <w:tc>
          <w:tcPr>
            <w:tcW w:w="2880" w:type="dxa"/>
            <w:shd w:val="clear" w:color="auto" w:fill="FFFFFF"/>
            <w:vAlign w:val="center"/>
          </w:tcPr>
          <w:p w14:paraId="68EAE06D" w14:textId="77777777" w:rsidR="00AB5853" w:rsidRPr="00FC1454" w:rsidRDefault="00AB5853"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88" w:type="dxa"/>
            <w:gridSpan w:val="4"/>
            <w:tcBorders>
              <w:bottom w:val="single" w:sz="4" w:space="0" w:color="auto"/>
            </w:tcBorders>
            <w:vAlign w:val="center"/>
          </w:tcPr>
          <w:p w14:paraId="15B099EE" w14:textId="77777777" w:rsidR="00AB5853" w:rsidRPr="00FC1454" w:rsidRDefault="00AB5853" w:rsidP="004D264C">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 роки</w:t>
            </w:r>
          </w:p>
        </w:tc>
      </w:tr>
      <w:tr w:rsidR="00AB5853" w:rsidRPr="00FC1454" w14:paraId="40887CB8" w14:textId="77777777" w:rsidTr="00FC1454">
        <w:tc>
          <w:tcPr>
            <w:tcW w:w="2880" w:type="dxa"/>
            <w:vMerge w:val="restart"/>
            <w:shd w:val="clear" w:color="auto" w:fill="FFFFFF"/>
            <w:vAlign w:val="center"/>
          </w:tcPr>
          <w:p w14:paraId="3A6CC481"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79BB652C"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252540CC"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213396AC"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523" w:type="dxa"/>
            <w:shd w:val="clear" w:color="auto" w:fill="E2EFD9" w:themeFill="accent6" w:themeFillTint="33"/>
            <w:vAlign w:val="center"/>
          </w:tcPr>
          <w:p w14:paraId="5327FFAD"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AB5853" w:rsidRPr="00FC1454" w14:paraId="160B01AB" w14:textId="77777777" w:rsidTr="00AB5853">
        <w:tc>
          <w:tcPr>
            <w:tcW w:w="2880" w:type="dxa"/>
            <w:vMerge/>
            <w:shd w:val="clear" w:color="auto" w:fill="FFFFFF"/>
            <w:vAlign w:val="center"/>
          </w:tcPr>
          <w:p w14:paraId="4F2575C3" w14:textId="77777777" w:rsidR="00AB5853" w:rsidRPr="00FC1454" w:rsidRDefault="00AB5853" w:rsidP="004D264C">
            <w:pPr>
              <w:widowControl w:val="0"/>
              <w:spacing w:after="0" w:line="240" w:lineRule="auto"/>
              <w:rPr>
                <w:rFonts w:ascii="Times New Roman" w:hAnsi="Times New Roman"/>
                <w:b/>
                <w:bCs/>
                <w:color w:val="000000"/>
                <w:sz w:val="24"/>
                <w:szCs w:val="24"/>
              </w:rPr>
            </w:pPr>
          </w:p>
        </w:tc>
        <w:tc>
          <w:tcPr>
            <w:tcW w:w="1763" w:type="dxa"/>
            <w:vAlign w:val="center"/>
          </w:tcPr>
          <w:p w14:paraId="6B23884A" w14:textId="50FBDFD7" w:rsidR="00AB5853" w:rsidRPr="00FC1454" w:rsidRDefault="00AB5853" w:rsidP="00EA2336">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w:t>
            </w:r>
            <w:r w:rsidR="00EA2336" w:rsidRPr="00FC1454">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0,0</w:t>
            </w:r>
          </w:p>
        </w:tc>
        <w:tc>
          <w:tcPr>
            <w:tcW w:w="1701" w:type="dxa"/>
            <w:shd w:val="clear" w:color="auto" w:fill="auto"/>
            <w:vAlign w:val="center"/>
          </w:tcPr>
          <w:p w14:paraId="4D305F8A"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350,0</w:t>
            </w:r>
          </w:p>
        </w:tc>
        <w:tc>
          <w:tcPr>
            <w:tcW w:w="1701" w:type="dxa"/>
            <w:shd w:val="clear" w:color="auto" w:fill="auto"/>
            <w:vAlign w:val="center"/>
          </w:tcPr>
          <w:p w14:paraId="53CE171C" w14:textId="77777777" w:rsidR="00AB5853" w:rsidRPr="00FC1454" w:rsidRDefault="00AB5853"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350,0</w:t>
            </w:r>
          </w:p>
        </w:tc>
        <w:tc>
          <w:tcPr>
            <w:tcW w:w="1523" w:type="dxa"/>
            <w:shd w:val="clear" w:color="auto" w:fill="FFFFFF"/>
            <w:vAlign w:val="center"/>
          </w:tcPr>
          <w:p w14:paraId="24596F2E" w14:textId="13DA8C57" w:rsidR="00AB5853" w:rsidRPr="00FC1454" w:rsidRDefault="00AB5853" w:rsidP="00EA2336">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9</w:t>
            </w:r>
            <w:r w:rsidR="00EA2336" w:rsidRPr="00FC1454">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0,0</w:t>
            </w:r>
          </w:p>
        </w:tc>
      </w:tr>
      <w:tr w:rsidR="00AB5853" w:rsidRPr="00FC1454" w14:paraId="421F505E" w14:textId="77777777" w:rsidTr="00AB5853">
        <w:tc>
          <w:tcPr>
            <w:tcW w:w="2880" w:type="dxa"/>
            <w:shd w:val="clear" w:color="auto" w:fill="FFFFFF"/>
            <w:vAlign w:val="center"/>
          </w:tcPr>
          <w:p w14:paraId="3F4BBB50"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88" w:type="dxa"/>
            <w:gridSpan w:val="4"/>
            <w:vAlign w:val="center"/>
          </w:tcPr>
          <w:p w14:paraId="575DBCC2" w14:textId="77777777" w:rsidR="00AB5853" w:rsidRPr="00FC1454" w:rsidRDefault="00AB5853" w:rsidP="004D264C">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AB5853" w:rsidRPr="00FC1454" w14:paraId="45C7ED46" w14:textId="77777777" w:rsidTr="00AB5853">
        <w:tc>
          <w:tcPr>
            <w:tcW w:w="2880" w:type="dxa"/>
            <w:shd w:val="clear" w:color="auto" w:fill="FFFFFF"/>
            <w:vAlign w:val="center"/>
          </w:tcPr>
          <w:p w14:paraId="465B0395"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88" w:type="dxa"/>
            <w:gridSpan w:val="4"/>
            <w:vAlign w:val="center"/>
          </w:tcPr>
          <w:p w14:paraId="5E3C2E45" w14:textId="0391273C" w:rsidR="00AB5853" w:rsidRPr="00FC1454" w:rsidRDefault="00AB5853" w:rsidP="00AE418F">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Інтернет-провайдери, охоронні фірми, місцеве відділення Нацполіції, локальний бізнес,</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Виконавчий комітет Решетилівської міської ради.</w:t>
            </w:r>
          </w:p>
        </w:tc>
      </w:tr>
    </w:tbl>
    <w:p w14:paraId="18953A15" w14:textId="77777777" w:rsidR="00AB5853" w:rsidRPr="00AE418F" w:rsidRDefault="00AB5853" w:rsidP="00AE418F">
      <w:pPr>
        <w:spacing w:after="0" w:line="240" w:lineRule="auto"/>
        <w:rPr>
          <w:rFonts w:ascii="Times New Roman" w:hAnsi="Times New Roman" w:cs="Times New Roman"/>
          <w:sz w:val="10"/>
          <w:szCs w:val="10"/>
        </w:rPr>
      </w:pPr>
    </w:p>
    <w:tbl>
      <w:tblPr>
        <w:tblpPr w:leftFromText="180" w:rightFromText="180" w:vertAnchor="text" w:horzAnchor="margin" w:tblpY="356"/>
        <w:tblW w:w="9568" w:type="dxa"/>
        <w:tblCellMar>
          <w:left w:w="70" w:type="dxa"/>
          <w:right w:w="70" w:type="dxa"/>
        </w:tblCellMar>
        <w:tblLook w:val="0000" w:firstRow="0" w:lastRow="0" w:firstColumn="0" w:lastColumn="0" w:noHBand="0" w:noVBand="0"/>
      </w:tblPr>
      <w:tblGrid>
        <w:gridCol w:w="2905"/>
        <w:gridCol w:w="1695"/>
        <w:gridCol w:w="1746"/>
        <w:gridCol w:w="1597"/>
        <w:gridCol w:w="1625"/>
      </w:tblGrid>
      <w:tr w:rsidR="00E01015" w:rsidRPr="00FC1454" w14:paraId="18CF68C7"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102A" w14:textId="77777777" w:rsidR="00E01015" w:rsidRPr="00FC1454" w:rsidRDefault="00E01015" w:rsidP="00E01015">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92D050"/>
          </w:tcPr>
          <w:p w14:paraId="196ED75A" w14:textId="77777777" w:rsidR="00E01015" w:rsidRPr="00FC1454" w:rsidRDefault="00E01015" w:rsidP="00E01015">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486519" w14:textId="77777777" w:rsidR="00E01015" w:rsidRPr="00FC1454" w:rsidRDefault="00E01015" w:rsidP="00E01015">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105B476A" w14:textId="77777777" w:rsidR="00E01015" w:rsidRPr="00FC1454" w:rsidRDefault="00E01015" w:rsidP="00E01015">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1.2.1.</w:t>
            </w:r>
            <w:r w:rsidRPr="00FC1454">
              <w:rPr>
                <w:rFonts w:ascii="Times New Roman" w:hAnsi="Times New Roman"/>
                <w:sz w:val="24"/>
                <w:szCs w:val="24"/>
                <w:lang w:eastAsia="it-IT"/>
              </w:rPr>
              <w:t xml:space="preserve"> </w:t>
            </w:r>
            <w:r w:rsidRPr="00FC1454">
              <w:rPr>
                <w:rFonts w:ascii="Times New Roman" w:hAnsi="Times New Roman"/>
                <w:sz w:val="24"/>
                <w:szCs w:val="24"/>
              </w:rPr>
              <w:t>Забезпечення достатнього рівня громадського порядку та безпеки мешканців і територій громади.</w:t>
            </w:r>
          </w:p>
        </w:tc>
      </w:tr>
      <w:tr w:rsidR="00E01015" w:rsidRPr="00FC1454" w14:paraId="6CB3959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67C4"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7FE0C35C" w14:textId="77777777" w:rsidR="00E01015" w:rsidRPr="00FC1454" w:rsidRDefault="00E01015" w:rsidP="00E01015">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Організація Центрів безпеки  в селищі Покровське, с.Шилівка та с.Шевченкове Решетилівської міської територіальної громади.</w:t>
            </w:r>
          </w:p>
        </w:tc>
      </w:tr>
      <w:tr w:rsidR="00E01015" w:rsidRPr="00FC1454" w14:paraId="4A3D30C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5ECF"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7164FCA5" w14:textId="77777777" w:rsidR="00E01015" w:rsidRPr="00FC1454" w:rsidRDefault="00E01015" w:rsidP="00E01015">
            <w:pPr>
              <w:widowControl w:val="0"/>
              <w:spacing w:after="0" w:line="240" w:lineRule="auto"/>
              <w:jc w:val="both"/>
              <w:rPr>
                <w:sz w:val="24"/>
                <w:szCs w:val="24"/>
              </w:rPr>
            </w:pPr>
            <w:r w:rsidRPr="00FC1454">
              <w:rPr>
                <w:rFonts w:ascii="Times New Roman" w:hAnsi="Times New Roman"/>
                <w:sz w:val="24"/>
                <w:szCs w:val="24"/>
                <w:lang w:eastAsia="it-IT"/>
              </w:rPr>
              <w:t xml:space="preserve">Збільшення присутності представників правоохоронних органів на території населених пунктів громади. </w:t>
            </w:r>
          </w:p>
        </w:tc>
      </w:tr>
      <w:tr w:rsidR="00E01015" w:rsidRPr="00FC1454" w14:paraId="08B6388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8FF9"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26F10E16" w14:textId="77777777" w:rsidR="00E01015" w:rsidRPr="00FC1454" w:rsidRDefault="00E01015" w:rsidP="00E01015">
            <w:pPr>
              <w:widowControl w:val="0"/>
              <w:spacing w:after="0" w:line="240" w:lineRule="auto"/>
              <w:rPr>
                <w:sz w:val="24"/>
                <w:szCs w:val="24"/>
              </w:rPr>
            </w:pPr>
            <w:r w:rsidRPr="00FC1454">
              <w:rPr>
                <w:rFonts w:ascii="Times New Roman" w:hAnsi="Times New Roman"/>
                <w:sz w:val="24"/>
                <w:szCs w:val="24"/>
                <w:lang w:eastAsia="it-IT"/>
              </w:rPr>
              <w:t>Решетилівська МТГ – безпосередньо.</w:t>
            </w:r>
          </w:p>
        </w:tc>
      </w:tr>
      <w:tr w:rsidR="00E01015" w:rsidRPr="00FC1454" w14:paraId="48A8D65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B1BE"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0FE694ED" w14:textId="77777777" w:rsidR="00E01015" w:rsidRPr="00FC1454" w:rsidRDefault="00E01015" w:rsidP="00E01015">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1BEC05D7" w14:textId="77777777" w:rsidR="00E01015" w:rsidRPr="00FC1454" w:rsidRDefault="00E01015" w:rsidP="00E01015">
            <w:pPr>
              <w:widowControl w:val="0"/>
              <w:spacing w:after="0" w:line="240" w:lineRule="auto"/>
              <w:rPr>
                <w:sz w:val="24"/>
                <w:szCs w:val="24"/>
              </w:rPr>
            </w:pPr>
            <w:r w:rsidRPr="00FC1454">
              <w:rPr>
                <w:rFonts w:ascii="Times New Roman" w:hAnsi="Times New Roman"/>
                <w:sz w:val="24"/>
                <w:szCs w:val="24"/>
                <w:lang w:eastAsia="it-IT"/>
              </w:rPr>
              <w:t>старостинські округи – 8 одиниць.</w:t>
            </w:r>
          </w:p>
        </w:tc>
      </w:tr>
      <w:tr w:rsidR="00E01015" w:rsidRPr="00FC1454" w14:paraId="6E281842"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4551" w14:textId="77777777" w:rsidR="00E01015" w:rsidRPr="00FC1454" w:rsidRDefault="00E01015" w:rsidP="00E01015">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4053E940" w14:textId="77777777" w:rsidR="00E01015" w:rsidRPr="00FC1454" w:rsidRDefault="00E01015" w:rsidP="00E01015">
            <w:pPr>
              <w:pStyle w:val="afff3"/>
              <w:jc w:val="both"/>
              <w:rPr>
                <w:sz w:val="24"/>
                <w:szCs w:val="24"/>
              </w:rPr>
            </w:pPr>
            <w:r w:rsidRPr="00FC1454">
              <w:rPr>
                <w:rFonts w:ascii="Times New Roman" w:hAnsi="Times New Roman"/>
                <w:sz w:val="24"/>
                <w:szCs w:val="24"/>
              </w:rPr>
              <w:t>Слабка присутність представників органів правопорядку на території сільських населених пунктів громади.</w:t>
            </w:r>
          </w:p>
        </w:tc>
      </w:tr>
      <w:tr w:rsidR="00E01015" w:rsidRPr="00FC1454" w14:paraId="54D06811"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79E48"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57BFDED6" w14:textId="77777777" w:rsidR="00E01015" w:rsidRPr="00FC1454" w:rsidRDefault="00E01015" w:rsidP="00E01015">
            <w:pPr>
              <w:pStyle w:val="ae"/>
              <w:ind w:left="-6"/>
              <w:jc w:val="both"/>
              <w:rPr>
                <w:rFonts w:ascii="Times New Roman" w:hAnsi="Times New Roman"/>
                <w:sz w:val="24"/>
                <w:szCs w:val="24"/>
              </w:rPr>
            </w:pPr>
            <w:r w:rsidRPr="00FC1454">
              <w:rPr>
                <w:rFonts w:ascii="Times New Roman" w:hAnsi="Times New Roman"/>
                <w:sz w:val="24"/>
                <w:szCs w:val="24"/>
              </w:rPr>
              <w:t>1. Підвищення безпекової складової функціонування громади до достатнього рівня;</w:t>
            </w:r>
          </w:p>
          <w:p w14:paraId="76D497CC" w14:textId="77777777" w:rsidR="00E01015" w:rsidRPr="00FC1454" w:rsidRDefault="00E01015" w:rsidP="00E01015">
            <w:pPr>
              <w:pStyle w:val="ae"/>
              <w:ind w:left="-6"/>
              <w:jc w:val="both"/>
              <w:rPr>
                <w:sz w:val="24"/>
                <w:szCs w:val="24"/>
                <w:lang w:val="ru-RU"/>
              </w:rPr>
            </w:pPr>
            <w:r w:rsidRPr="00FC1454">
              <w:rPr>
                <w:rFonts w:ascii="Times New Roman" w:hAnsi="Times New Roman"/>
                <w:sz w:val="24"/>
                <w:szCs w:val="24"/>
              </w:rPr>
              <w:t xml:space="preserve">2. Зменшення злочинних проявів та хуліганства, оперативно розкриваються інциденти. </w:t>
            </w:r>
          </w:p>
        </w:tc>
      </w:tr>
      <w:tr w:rsidR="00E01015" w:rsidRPr="00FC1454" w14:paraId="33FE59DC"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530DC"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45A05C36" w14:textId="77777777" w:rsidR="00E01015" w:rsidRPr="00FC1454" w:rsidRDefault="00E01015" w:rsidP="00E01015">
            <w:pPr>
              <w:pStyle w:val="afff3"/>
              <w:ind w:left="-6"/>
              <w:jc w:val="both"/>
              <w:rPr>
                <w:sz w:val="24"/>
                <w:szCs w:val="24"/>
              </w:rPr>
            </w:pPr>
            <w:r w:rsidRPr="00FC1454">
              <w:rPr>
                <w:rFonts w:ascii="Times New Roman" w:hAnsi="Times New Roman"/>
                <w:sz w:val="24"/>
                <w:szCs w:val="24"/>
              </w:rPr>
              <w:t>Для забезпечення вчасного реагування та запобігання порушення громадського порядку на території громади планується запровадження проєкту  побудови центрів безпеки з відповідним матеріальним забезпеченням,  які повинні максимально охопити старостинські округи громади.</w:t>
            </w:r>
          </w:p>
        </w:tc>
      </w:tr>
      <w:tr w:rsidR="00E01015" w:rsidRPr="00FC1454" w14:paraId="78486D26"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A2962"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A273FC" w14:textId="77777777" w:rsidR="00E01015" w:rsidRPr="00FC1454" w:rsidRDefault="00E01015" w:rsidP="00E01015">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w:t>
            </w:r>
          </w:p>
        </w:tc>
      </w:tr>
      <w:tr w:rsidR="00E01015" w:rsidRPr="00FC1454" w14:paraId="0F00EF5B" w14:textId="77777777" w:rsidTr="00FC1454">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904C82"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Орієнтовна вартість проєкту, тис. грн.</w:t>
            </w:r>
          </w:p>
        </w:tc>
        <w:tc>
          <w:tcPr>
            <w:tcW w:w="16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3DAE2"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1811121"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5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F7AF095"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62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A6C7CE9"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E01015" w:rsidRPr="00FC1454" w14:paraId="021D63FF" w14:textId="77777777" w:rsidTr="00E01015">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EB4170" w14:textId="77777777" w:rsidR="00E01015" w:rsidRPr="00FC1454" w:rsidRDefault="00E01015" w:rsidP="00E01015">
            <w:pPr>
              <w:widowControl w:val="0"/>
              <w:spacing w:after="0" w:line="240" w:lineRule="auto"/>
              <w:rPr>
                <w:rFonts w:ascii="Times New Roman" w:hAnsi="Times New Roman"/>
                <w:b/>
                <w:bCs/>
                <w:color w:val="000000"/>
                <w:sz w:val="24"/>
                <w:szCs w:val="24"/>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A3530" w14:textId="7DDC9F63" w:rsidR="00E01015" w:rsidRPr="00FC1454" w:rsidRDefault="00205DCC" w:rsidP="00E01015">
            <w:pPr>
              <w:widowControl w:val="0"/>
              <w:spacing w:after="0" w:line="240" w:lineRule="auto"/>
              <w:jc w:val="center"/>
              <w:rPr>
                <w:sz w:val="24"/>
                <w:szCs w:val="24"/>
              </w:rPr>
            </w:pPr>
            <w:r w:rsidRPr="00FC1454">
              <w:rPr>
                <w:rFonts w:ascii="Times New Roman" w:hAnsi="Times New Roman"/>
                <w:b/>
                <w:color w:val="000000"/>
                <w:sz w:val="24"/>
                <w:szCs w:val="24"/>
                <w:lang w:eastAsia="it-IT"/>
              </w:rPr>
              <w:t>-</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74190" w14:textId="52400E2D" w:rsidR="00E01015" w:rsidRPr="00FC1454" w:rsidRDefault="00205DCC" w:rsidP="00E01015">
            <w:pPr>
              <w:widowControl w:val="0"/>
              <w:spacing w:after="0" w:line="240" w:lineRule="auto"/>
              <w:jc w:val="center"/>
              <w:rPr>
                <w:sz w:val="24"/>
                <w:szCs w:val="24"/>
              </w:rPr>
            </w:pPr>
            <w:r w:rsidRPr="00FC1454">
              <w:rPr>
                <w:rFonts w:ascii="Times New Roman" w:hAnsi="Times New Roman"/>
                <w:b/>
                <w:color w:val="000000"/>
                <w:sz w:val="24"/>
                <w:szCs w:val="24"/>
                <w:lang w:eastAsia="it-IT"/>
              </w:rPr>
              <w:t>15000,0</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B03F5" w14:textId="2C6B81B4" w:rsidR="00E01015" w:rsidRPr="00FC1454" w:rsidRDefault="00205DCC" w:rsidP="00E01015">
            <w:pPr>
              <w:widowControl w:val="0"/>
              <w:spacing w:after="0" w:line="240" w:lineRule="auto"/>
              <w:jc w:val="center"/>
              <w:rPr>
                <w:sz w:val="24"/>
                <w:szCs w:val="24"/>
              </w:rPr>
            </w:pPr>
            <w:r w:rsidRPr="00FC1454">
              <w:rPr>
                <w:rFonts w:ascii="Times New Roman" w:hAnsi="Times New Roman"/>
                <w:b/>
                <w:color w:val="000000"/>
                <w:sz w:val="24"/>
                <w:szCs w:val="24"/>
                <w:lang w:eastAsia="it-IT"/>
              </w:rPr>
              <w:t>30000,0</w:t>
            </w:r>
          </w:p>
        </w:tc>
        <w:tc>
          <w:tcPr>
            <w:tcW w:w="16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3B542" w14:textId="5CE9B71C" w:rsidR="00E01015" w:rsidRPr="00FC1454" w:rsidRDefault="00205DCC"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45000,0</w:t>
            </w:r>
          </w:p>
        </w:tc>
      </w:tr>
      <w:tr w:rsidR="00E01015" w:rsidRPr="00FC1454" w14:paraId="51943886" w14:textId="77777777" w:rsidTr="00182EDF">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C91D7E6" w14:textId="77777777" w:rsidR="00E01015" w:rsidRPr="00FC1454" w:rsidRDefault="00E01015" w:rsidP="00182EDF">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215EEC19" w14:textId="116F15F1" w:rsidR="00E01015" w:rsidRPr="00FC1454" w:rsidRDefault="00E01015" w:rsidP="00182EDF">
            <w:pPr>
              <w:pStyle w:val="a3"/>
              <w:widowControl w:val="0"/>
              <w:spacing w:beforeAutospacing="0" w:after="0" w:afterAutospacing="0"/>
              <w:rPr>
                <w:color w:val="000000"/>
                <w:lang w:eastAsia="it-IT"/>
              </w:rPr>
            </w:pPr>
            <w:r w:rsidRPr="00FC1454">
              <w:rPr>
                <w:color w:val="000000"/>
                <w:lang w:eastAsia="it-IT"/>
              </w:rPr>
              <w:t>Місцев</w:t>
            </w:r>
            <w:r w:rsidR="00182EDF">
              <w:rPr>
                <w:color w:val="000000"/>
                <w:lang w:eastAsia="it-IT"/>
              </w:rPr>
              <w:t>ий</w:t>
            </w:r>
            <w:r w:rsidRPr="00FC1454">
              <w:rPr>
                <w:color w:val="000000"/>
                <w:lang w:eastAsia="it-IT"/>
              </w:rPr>
              <w:t xml:space="preserve"> бюджет та інші джерела фінансування не заборонені законодавством.</w:t>
            </w:r>
          </w:p>
        </w:tc>
      </w:tr>
      <w:tr w:rsidR="00E01015" w:rsidRPr="00FC1454" w14:paraId="4BF9BE85" w14:textId="77777777" w:rsidTr="00182EDF">
        <w:trPr>
          <w:trHeight w:val="934"/>
        </w:trPr>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E49446C" w14:textId="77777777" w:rsidR="00E01015" w:rsidRPr="00FC1454" w:rsidRDefault="00E01015" w:rsidP="00182EDF">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F4875C" w14:textId="5539575E" w:rsidR="00E01015" w:rsidRPr="00FC1454" w:rsidRDefault="00E01015" w:rsidP="00182EDF">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незалежно від форми власності.</w:t>
            </w:r>
          </w:p>
        </w:tc>
      </w:tr>
    </w:tbl>
    <w:p w14:paraId="390187DF" w14:textId="77777777" w:rsidR="00E01015" w:rsidRPr="00FC1454" w:rsidRDefault="00E01015" w:rsidP="00182EDF">
      <w:pPr>
        <w:spacing w:after="0" w:line="240" w:lineRule="auto"/>
        <w:rPr>
          <w:rFonts w:ascii="Times New Roman" w:hAnsi="Times New Roman" w:cs="Times New Roman"/>
          <w:sz w:val="24"/>
          <w:szCs w:val="24"/>
        </w:rPr>
      </w:pPr>
    </w:p>
    <w:p w14:paraId="07681E79" w14:textId="4065B3F1" w:rsidR="00E01015" w:rsidRPr="008C3593" w:rsidRDefault="00E01015"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Завдання 1.2.2.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bl>
      <w:tblPr>
        <w:tblW w:w="9568" w:type="dxa"/>
        <w:tblCellMar>
          <w:left w:w="70" w:type="dxa"/>
          <w:right w:w="70" w:type="dxa"/>
        </w:tblCellMar>
        <w:tblLook w:val="0000" w:firstRow="0" w:lastRow="0" w:firstColumn="0" w:lastColumn="0" w:noHBand="0" w:noVBand="0"/>
      </w:tblPr>
      <w:tblGrid>
        <w:gridCol w:w="2937"/>
        <w:gridCol w:w="1714"/>
        <w:gridCol w:w="1765"/>
        <w:gridCol w:w="1615"/>
        <w:gridCol w:w="1537"/>
      </w:tblGrid>
      <w:tr w:rsidR="00E01015" w:rsidRPr="00FC1454" w14:paraId="59E5C02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FE462" w14:textId="77777777" w:rsidR="00E01015" w:rsidRPr="00FC1454" w:rsidRDefault="00E01015"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92D050"/>
          </w:tcPr>
          <w:p w14:paraId="0EF960E4"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006C3C7"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6E915E91"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E01015" w:rsidRPr="00FC1454" w14:paraId="73887F6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8C1ED"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11047851" w14:textId="77777777" w:rsidR="00E01015" w:rsidRPr="00FC1454" w:rsidRDefault="00E01015"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Будівництво нових захисних споруд цивільного захисту та капітальний ремонт існуючих.</w:t>
            </w:r>
          </w:p>
        </w:tc>
      </w:tr>
      <w:tr w:rsidR="00E01015" w:rsidRPr="00FC1454" w14:paraId="43FFC447" w14:textId="77777777" w:rsidTr="004C4C7B">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568BC923" w14:textId="77777777" w:rsidR="00E01015" w:rsidRPr="00FC1454" w:rsidRDefault="00E01015" w:rsidP="004C4C7B">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01EEDF79" w14:textId="24C12C53" w:rsidR="00E01015" w:rsidRPr="00FC1454" w:rsidRDefault="00E01015" w:rsidP="004C4C7B">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Досягнути створення та в подальшому покращення безпекового середовища МТГ, шляхом забезпечення мешканців громади захисними спорудами цивільного захисту.</w:t>
            </w:r>
          </w:p>
        </w:tc>
      </w:tr>
      <w:tr w:rsidR="00E01015" w:rsidRPr="00FC1454" w14:paraId="2F025F86"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9AEC9"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62534170" w14:textId="77777777" w:rsidR="00E01015" w:rsidRPr="00FC1454" w:rsidRDefault="00E01015" w:rsidP="004D264C">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E01015" w:rsidRPr="00FC1454" w14:paraId="5360B779"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7587F"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5FAAB82E" w14:textId="77777777" w:rsidR="00E01015" w:rsidRPr="00FC1454" w:rsidRDefault="00E01015"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3368B7D2" w14:textId="77777777" w:rsidR="00E01015" w:rsidRPr="00FC1454" w:rsidRDefault="00E01015" w:rsidP="004D264C">
            <w:pPr>
              <w:widowControl w:val="0"/>
              <w:spacing w:after="0" w:line="240" w:lineRule="auto"/>
              <w:rPr>
                <w:sz w:val="24"/>
                <w:szCs w:val="24"/>
              </w:rPr>
            </w:pPr>
          </w:p>
        </w:tc>
      </w:tr>
      <w:tr w:rsidR="00E01015" w:rsidRPr="00FC1454" w14:paraId="75F0EC1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B8209" w14:textId="77777777" w:rsidR="00E01015" w:rsidRPr="00FC1454" w:rsidRDefault="00E01015"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77686E61" w14:textId="77777777" w:rsidR="00E01015" w:rsidRPr="00FC1454" w:rsidRDefault="00E01015" w:rsidP="004D264C">
            <w:pPr>
              <w:pStyle w:val="afff3"/>
              <w:ind w:left="-6"/>
              <w:rPr>
                <w:rFonts w:ascii="Times New Roman" w:hAnsi="Times New Roman"/>
                <w:sz w:val="24"/>
                <w:szCs w:val="24"/>
              </w:rPr>
            </w:pPr>
            <w:r w:rsidRPr="00FC1454">
              <w:rPr>
                <w:rFonts w:ascii="Times New Roman" w:hAnsi="Times New Roman"/>
                <w:sz w:val="24"/>
                <w:szCs w:val="24"/>
              </w:rPr>
              <w:t>Збройна агресія зі сторони російської федерації.</w:t>
            </w:r>
          </w:p>
          <w:p w14:paraId="7C5F7AA4" w14:textId="77777777" w:rsidR="00E01015" w:rsidRPr="00FC1454" w:rsidRDefault="00E01015" w:rsidP="004D264C">
            <w:pPr>
              <w:pStyle w:val="afff3"/>
              <w:ind w:left="-6"/>
              <w:rPr>
                <w:sz w:val="24"/>
                <w:szCs w:val="24"/>
              </w:rPr>
            </w:pPr>
            <w:r w:rsidRPr="00FC1454">
              <w:rPr>
                <w:rFonts w:ascii="Times New Roman" w:hAnsi="Times New Roman"/>
                <w:sz w:val="24"/>
                <w:szCs w:val="24"/>
              </w:rPr>
              <w:t xml:space="preserve">Недостатня кількість фонду захисних споруд на території громади. </w:t>
            </w:r>
          </w:p>
        </w:tc>
      </w:tr>
      <w:tr w:rsidR="00E01015" w:rsidRPr="00FC1454" w14:paraId="1E91934D"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D708A"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FFFFFF"/>
          </w:tcPr>
          <w:p w14:paraId="50F33DAA" w14:textId="77777777" w:rsidR="00E01015" w:rsidRPr="00FC1454" w:rsidRDefault="00E01015" w:rsidP="004C4C7B">
            <w:pPr>
              <w:pStyle w:val="ae"/>
              <w:ind w:left="-6" w:firstLine="6"/>
              <w:jc w:val="both"/>
              <w:rPr>
                <w:rFonts w:ascii="Times New Roman" w:hAnsi="Times New Roman"/>
                <w:sz w:val="24"/>
                <w:szCs w:val="24"/>
              </w:rPr>
            </w:pPr>
            <w:r w:rsidRPr="00FC1454">
              <w:rPr>
                <w:rFonts w:ascii="Times New Roman" w:hAnsi="Times New Roman"/>
                <w:sz w:val="24"/>
                <w:szCs w:val="24"/>
                <w:lang w:val="ru-RU"/>
              </w:rPr>
              <w:t>Збільшення фонду захисних</w:t>
            </w:r>
            <w:r w:rsidRPr="00FC1454">
              <w:rPr>
                <w:rFonts w:ascii="Times New Roman" w:hAnsi="Times New Roman"/>
                <w:sz w:val="24"/>
                <w:szCs w:val="24"/>
              </w:rPr>
              <w:t xml:space="preserve"> споруд цивільного захисту для укриття цивільного населення громади.</w:t>
            </w:r>
          </w:p>
        </w:tc>
      </w:tr>
      <w:tr w:rsidR="00E01015" w:rsidRPr="00FC1454" w14:paraId="3B93DB4D" w14:textId="77777777" w:rsidTr="004C4C7B">
        <w:trPr>
          <w:trHeight w:val="1134"/>
        </w:trPr>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CC411"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tcPr>
          <w:p w14:paraId="378AAAE0" w14:textId="77777777" w:rsidR="00E01015" w:rsidRPr="00FC1454" w:rsidRDefault="00E01015" w:rsidP="004D264C">
            <w:pPr>
              <w:pStyle w:val="afff3"/>
              <w:ind w:left="-6"/>
              <w:jc w:val="both"/>
              <w:rPr>
                <w:rFonts w:ascii="Times New Roman" w:hAnsi="Times New Roman"/>
                <w:sz w:val="24"/>
                <w:szCs w:val="24"/>
              </w:rPr>
            </w:pPr>
            <w:r w:rsidRPr="00FC1454">
              <w:rPr>
                <w:rFonts w:ascii="Times New Roman" w:hAnsi="Times New Roman"/>
                <w:sz w:val="24"/>
                <w:szCs w:val="24"/>
              </w:rPr>
              <w:t>1. Створення мережі найпростіших укриттів на території громади;</w:t>
            </w:r>
          </w:p>
          <w:p w14:paraId="5DCA2006" w14:textId="77777777" w:rsidR="00E01015" w:rsidRPr="00FC1454" w:rsidRDefault="00E01015" w:rsidP="004D264C">
            <w:pPr>
              <w:pStyle w:val="afff3"/>
              <w:ind w:left="-6"/>
              <w:jc w:val="both"/>
              <w:rPr>
                <w:rFonts w:ascii="Times New Roman" w:hAnsi="Times New Roman"/>
                <w:sz w:val="24"/>
                <w:szCs w:val="24"/>
              </w:rPr>
            </w:pPr>
            <w:r w:rsidRPr="00FC1454">
              <w:rPr>
                <w:rFonts w:ascii="Times New Roman" w:hAnsi="Times New Roman"/>
                <w:sz w:val="24"/>
                <w:szCs w:val="24"/>
              </w:rPr>
              <w:t>2. Будівництво нових захисних споруд;</w:t>
            </w:r>
          </w:p>
          <w:p w14:paraId="2E3B7F6A" w14:textId="77777777" w:rsidR="00E01015" w:rsidRPr="00FC1454" w:rsidRDefault="00E01015" w:rsidP="004D264C">
            <w:pPr>
              <w:pStyle w:val="afff3"/>
              <w:ind w:left="-6"/>
              <w:jc w:val="both"/>
              <w:rPr>
                <w:sz w:val="24"/>
                <w:szCs w:val="24"/>
              </w:rPr>
            </w:pPr>
            <w:r w:rsidRPr="00FC1454">
              <w:rPr>
                <w:rFonts w:ascii="Times New Roman" w:hAnsi="Times New Roman"/>
                <w:sz w:val="24"/>
                <w:szCs w:val="24"/>
              </w:rPr>
              <w:t>3. Капітальний ремонт існуючих укриттів.</w:t>
            </w:r>
          </w:p>
        </w:tc>
      </w:tr>
      <w:tr w:rsidR="00E01015" w:rsidRPr="00FC1454" w14:paraId="16D03564"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F1FD"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6048A8" w14:textId="77777777" w:rsidR="00E01015" w:rsidRPr="00FC1454" w:rsidRDefault="00E01015" w:rsidP="004D264C">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2023-2025</w:t>
            </w:r>
          </w:p>
        </w:tc>
      </w:tr>
      <w:tr w:rsidR="00E01015" w:rsidRPr="00FC1454" w14:paraId="6E251988" w14:textId="77777777" w:rsidTr="00524954">
        <w:tc>
          <w:tcPr>
            <w:tcW w:w="29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9D076F"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F32F974" w14:textId="77777777" w:rsidR="00E01015" w:rsidRPr="00FC1454" w:rsidRDefault="00E010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1989F99" w14:textId="77777777" w:rsidR="00E01015" w:rsidRPr="00FC1454" w:rsidRDefault="00E010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6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72F7CDB" w14:textId="77777777" w:rsidR="00E01015" w:rsidRPr="00FC1454" w:rsidRDefault="00E010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5DA50" w14:textId="77777777" w:rsidR="00E01015" w:rsidRPr="00FC1454" w:rsidRDefault="00E010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E01015" w:rsidRPr="00FC1454" w14:paraId="43B5535F" w14:textId="77777777" w:rsidTr="00E01015">
        <w:tc>
          <w:tcPr>
            <w:tcW w:w="29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517AF5" w14:textId="77777777" w:rsidR="00E01015" w:rsidRPr="00FC1454" w:rsidRDefault="00E01015" w:rsidP="004D264C">
            <w:pPr>
              <w:widowControl w:val="0"/>
              <w:spacing w:after="0" w:line="240" w:lineRule="auto"/>
              <w:rPr>
                <w:rFonts w:ascii="Times New Roman" w:hAnsi="Times New Roman"/>
                <w:b/>
                <w:bCs/>
                <w:color w:val="000000"/>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6C8EA" w14:textId="2CAA46ED" w:rsidR="00E01015" w:rsidRPr="00FC1454" w:rsidRDefault="00EA2336"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5033,0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B6E3" w14:textId="2A9C2B9D" w:rsidR="00E01015" w:rsidRPr="00FC1454" w:rsidRDefault="00EA2336"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1000,0</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024C" w14:textId="2DDAA169" w:rsidR="00E01015" w:rsidRPr="00FC1454" w:rsidRDefault="00EA2336"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C03AA" w14:textId="372A6DE8" w:rsidR="00E01015" w:rsidRPr="00FC1454" w:rsidRDefault="00EA2336"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6133,0</w:t>
            </w:r>
          </w:p>
        </w:tc>
      </w:tr>
      <w:tr w:rsidR="00E01015" w:rsidRPr="00FC1454" w14:paraId="6DB1B9BA"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C2959"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DAF9E5" w14:textId="77777777" w:rsidR="00E01015" w:rsidRPr="00FC1454" w:rsidRDefault="00E01015" w:rsidP="004D264C">
            <w:pPr>
              <w:pStyle w:val="a3"/>
              <w:widowControl w:val="0"/>
              <w:spacing w:beforeAutospacing="0" w:after="0" w:afterAutospacing="0"/>
            </w:pPr>
            <w:r w:rsidRPr="00FC1454">
              <w:rPr>
                <w:color w:val="000000"/>
                <w:lang w:eastAsia="it-IT"/>
              </w:rPr>
              <w:t>Місцевий бюджет, обласний бюджет, державний бюджет, грантові кошти (співфінансування).</w:t>
            </w:r>
          </w:p>
        </w:tc>
      </w:tr>
      <w:tr w:rsidR="00E01015" w:rsidRPr="00FC1454" w14:paraId="7185F12C"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F1838"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C0FBBA" w14:textId="77777777" w:rsidR="00E01015" w:rsidRPr="00FC1454" w:rsidRDefault="00E01015" w:rsidP="004D264C">
            <w:pPr>
              <w:widowControl w:val="0"/>
              <w:spacing w:after="0" w:line="240" w:lineRule="auto"/>
              <w:jc w:val="both"/>
              <w:rPr>
                <w:sz w:val="24"/>
                <w:szCs w:val="24"/>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tbl>
      <w:tblPr>
        <w:tblpPr w:leftFromText="180" w:rightFromText="180" w:vertAnchor="text" w:horzAnchor="margin" w:tblpY="306"/>
        <w:tblW w:w="9568" w:type="dxa"/>
        <w:tblCellMar>
          <w:left w:w="70" w:type="dxa"/>
          <w:right w:w="70" w:type="dxa"/>
        </w:tblCellMar>
        <w:tblLook w:val="0000" w:firstRow="0" w:lastRow="0" w:firstColumn="0" w:lastColumn="0" w:noHBand="0" w:noVBand="0"/>
      </w:tblPr>
      <w:tblGrid>
        <w:gridCol w:w="2905"/>
        <w:gridCol w:w="1777"/>
        <w:gridCol w:w="1763"/>
        <w:gridCol w:w="1603"/>
        <w:gridCol w:w="1520"/>
      </w:tblGrid>
      <w:tr w:rsidR="00E01015" w:rsidRPr="00FC1454" w14:paraId="0AAEF5B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AED8" w14:textId="77777777" w:rsidR="00E01015" w:rsidRPr="00FC1454" w:rsidRDefault="00E01015" w:rsidP="00E01015">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92D050"/>
          </w:tcPr>
          <w:p w14:paraId="19DF3D02" w14:textId="77777777" w:rsidR="00E01015" w:rsidRPr="00FC1454" w:rsidRDefault="00E01015" w:rsidP="00E01015">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4343378" w14:textId="77777777" w:rsidR="00E01015" w:rsidRPr="00FC1454" w:rsidRDefault="00E01015" w:rsidP="00E01015">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01A74FD9" w14:textId="77777777" w:rsidR="00E01015" w:rsidRPr="00FC1454" w:rsidRDefault="00E01015" w:rsidP="00E01015">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w:t>
            </w:r>
            <w:r w:rsidRPr="00FC1454">
              <w:rPr>
                <w:rFonts w:ascii="Times New Roman" w:hAnsi="Times New Roman"/>
                <w:sz w:val="24"/>
                <w:szCs w:val="24"/>
                <w:lang w:eastAsia="it-IT"/>
              </w:rPr>
              <w:lastRenderedPageBreak/>
              <w:t>надзвичайних подій, ситуацій техногенного, природного, військового характеру та ліквідація їх наслідків</w:t>
            </w:r>
          </w:p>
        </w:tc>
      </w:tr>
      <w:tr w:rsidR="00E01015" w:rsidRPr="00FC1454" w14:paraId="6BBE11A2"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9565"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Назва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25B35484" w14:textId="4BC2E2CC" w:rsidR="00E01015" w:rsidRPr="00FC1454" w:rsidRDefault="00E01015" w:rsidP="00444A51">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Розбудова системи оповіщення про надзвичайні ситуації на території Решетилівської МТГ.</w:t>
            </w:r>
          </w:p>
        </w:tc>
      </w:tr>
      <w:tr w:rsidR="00E01015" w:rsidRPr="00FC1454" w14:paraId="318E29F8"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7134"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197ED3C0" w14:textId="77777777" w:rsidR="00E01015" w:rsidRPr="00FC1454" w:rsidRDefault="00E01015" w:rsidP="00E01015">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Охоплення всіх населених пунктів громади елементами системи оповіщення.</w:t>
            </w:r>
          </w:p>
        </w:tc>
      </w:tr>
      <w:tr w:rsidR="00E01015" w:rsidRPr="00FC1454" w14:paraId="4BAFE718"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D1EE"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593E7233" w14:textId="77777777" w:rsidR="00E01015" w:rsidRPr="00FC1454" w:rsidRDefault="00E01015" w:rsidP="00E01015">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E01015" w:rsidRPr="00FC1454" w14:paraId="4B80882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5205"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02F45C8B" w14:textId="77777777" w:rsidR="00E01015" w:rsidRPr="00FC1454" w:rsidRDefault="00E01015" w:rsidP="00E01015">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738EE1FC" w14:textId="77777777" w:rsidR="00E01015" w:rsidRPr="00FC1454" w:rsidRDefault="00E01015" w:rsidP="00E01015">
            <w:pPr>
              <w:widowControl w:val="0"/>
              <w:spacing w:after="0" w:line="240" w:lineRule="auto"/>
              <w:rPr>
                <w:rFonts w:ascii="Times New Roman" w:hAnsi="Times New Roman"/>
                <w:sz w:val="24"/>
                <w:szCs w:val="24"/>
                <w:lang w:eastAsia="it-IT"/>
              </w:rPr>
            </w:pPr>
          </w:p>
        </w:tc>
      </w:tr>
      <w:tr w:rsidR="00E01015" w:rsidRPr="00FC1454" w14:paraId="693355F7"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4C18D" w14:textId="77777777" w:rsidR="00E01015" w:rsidRPr="00FC1454" w:rsidRDefault="00E01015" w:rsidP="00E01015">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74B1EF39" w14:textId="77777777" w:rsidR="00E01015" w:rsidRPr="00FC1454" w:rsidRDefault="00E01015" w:rsidP="00E01015">
            <w:pPr>
              <w:pStyle w:val="afff3"/>
              <w:ind w:left="-6"/>
              <w:jc w:val="both"/>
              <w:rPr>
                <w:sz w:val="24"/>
                <w:szCs w:val="24"/>
              </w:rPr>
            </w:pPr>
            <w:r w:rsidRPr="00FC1454">
              <w:rPr>
                <w:rFonts w:ascii="Times New Roman" w:hAnsi="Times New Roman"/>
                <w:sz w:val="24"/>
                <w:szCs w:val="24"/>
                <w:lang w:eastAsia="it-IT"/>
              </w:rPr>
              <w:t xml:space="preserve">Недостатнє охоплення системою оповіщення населених пунктів громади. </w:t>
            </w:r>
          </w:p>
        </w:tc>
      </w:tr>
      <w:tr w:rsidR="00E01015" w:rsidRPr="00FC1454" w14:paraId="69444D8C"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5D319"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50305546" w14:textId="77777777" w:rsidR="00E01015" w:rsidRPr="00FC1454" w:rsidRDefault="00E01015" w:rsidP="00444A51">
            <w:pPr>
              <w:pStyle w:val="ae"/>
              <w:ind w:left="-6" w:firstLine="6"/>
              <w:rPr>
                <w:rFonts w:ascii="Times New Roman" w:hAnsi="Times New Roman"/>
                <w:sz w:val="24"/>
                <w:szCs w:val="24"/>
              </w:rPr>
            </w:pPr>
            <w:r w:rsidRPr="00FC1454">
              <w:rPr>
                <w:rFonts w:ascii="Times New Roman" w:hAnsi="Times New Roman"/>
                <w:sz w:val="24"/>
                <w:szCs w:val="24"/>
              </w:rPr>
              <w:t>Якісне і стабільне інформування населення про загрозу або виникнення надзвичайних ситуацій.</w:t>
            </w:r>
          </w:p>
        </w:tc>
      </w:tr>
      <w:tr w:rsidR="00E01015" w:rsidRPr="00FC1454" w14:paraId="7600369B" w14:textId="77777777" w:rsidTr="00E01015">
        <w:trPr>
          <w:trHeight w:val="746"/>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FDC02"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04882500" w14:textId="77777777" w:rsidR="00E01015" w:rsidRPr="00FC1454" w:rsidRDefault="00E01015" w:rsidP="00E01015">
            <w:pPr>
              <w:pStyle w:val="afff3"/>
              <w:ind w:left="-6"/>
              <w:jc w:val="both"/>
              <w:rPr>
                <w:sz w:val="24"/>
                <w:szCs w:val="24"/>
              </w:rPr>
            </w:pPr>
            <w:r w:rsidRPr="00FC1454">
              <w:rPr>
                <w:rFonts w:ascii="Times New Roman" w:hAnsi="Times New Roman"/>
                <w:sz w:val="24"/>
                <w:szCs w:val="24"/>
              </w:rPr>
              <w:t>Технічна реалізація повноцінного функціонування системи оповіщення про небезпеку на території Решетилівської громади.</w:t>
            </w:r>
          </w:p>
        </w:tc>
      </w:tr>
      <w:tr w:rsidR="00E01015" w:rsidRPr="00FC1454" w14:paraId="275F130E"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CEB3" w14:textId="77777777" w:rsidR="00E01015" w:rsidRPr="00FC1454" w:rsidRDefault="00E01015" w:rsidP="00E01015">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755C33" w14:textId="7B01E630" w:rsidR="00E01015" w:rsidRPr="00FC1454" w:rsidRDefault="00E01015" w:rsidP="00444A51">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444A51">
              <w:rPr>
                <w:rFonts w:ascii="Times New Roman" w:hAnsi="Times New Roman"/>
                <w:color w:val="000000"/>
                <w:sz w:val="24"/>
                <w:szCs w:val="24"/>
                <w:lang w:eastAsia="it-IT"/>
              </w:rPr>
              <w:t>4</w:t>
            </w:r>
            <w:r w:rsidRPr="00FC1454">
              <w:rPr>
                <w:rFonts w:ascii="Times New Roman" w:hAnsi="Times New Roman"/>
                <w:color w:val="000000"/>
                <w:sz w:val="24"/>
                <w:szCs w:val="24"/>
                <w:lang w:eastAsia="it-IT"/>
              </w:rPr>
              <w:t>-2025</w:t>
            </w:r>
          </w:p>
        </w:tc>
      </w:tr>
      <w:tr w:rsidR="00E01015" w:rsidRPr="00FC1454" w14:paraId="5A2888C7" w14:textId="77777777" w:rsidTr="00FC1454">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6ACF24"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7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993D64"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6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AD510B4"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6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AEE881B"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E84EEC" w14:textId="77777777" w:rsidR="00E01015" w:rsidRPr="00FC1454" w:rsidRDefault="00E010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E01015" w:rsidRPr="00FC1454" w14:paraId="58FF41B7" w14:textId="77777777" w:rsidTr="00E01015">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141A59" w14:textId="77777777" w:rsidR="00E01015" w:rsidRPr="00FC1454" w:rsidRDefault="00E01015" w:rsidP="00E01015">
            <w:pPr>
              <w:widowControl w:val="0"/>
              <w:spacing w:after="0" w:line="240" w:lineRule="auto"/>
              <w:rPr>
                <w:rFonts w:ascii="Times New Roman" w:hAnsi="Times New Roman"/>
                <w:b/>
                <w:bCs/>
                <w:color w:val="000000"/>
                <w:sz w:val="24"/>
                <w:szCs w:val="24"/>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3C349" w14:textId="5B8DB079" w:rsidR="00E01015" w:rsidRPr="00FC1454" w:rsidRDefault="00D256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w:t>
            </w:r>
          </w:p>
        </w:tc>
        <w:tc>
          <w:tcPr>
            <w:tcW w:w="1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CA7F" w14:textId="5E72E509" w:rsidR="00E01015" w:rsidRPr="00FC1454" w:rsidRDefault="00D256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8000,0</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03118" w14:textId="62B04538" w:rsidR="00E01015" w:rsidRPr="00FC1454" w:rsidRDefault="00D256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7000,0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84016" w14:textId="36532D59" w:rsidR="00E01015" w:rsidRPr="00FC1454" w:rsidRDefault="00D25615" w:rsidP="00E01015">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15000,0</w:t>
            </w:r>
          </w:p>
        </w:tc>
      </w:tr>
      <w:tr w:rsidR="00E01015" w:rsidRPr="00FC1454" w14:paraId="2D19A4BD" w14:textId="77777777" w:rsidTr="00444A51">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5388EC63" w14:textId="77777777" w:rsidR="00E01015" w:rsidRPr="00FC1454" w:rsidRDefault="00E01015" w:rsidP="00444A51">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4F989F07" w14:textId="12E8C0FE" w:rsidR="00E01015" w:rsidRPr="00FC1454" w:rsidRDefault="00D25615" w:rsidP="00444A51">
            <w:pPr>
              <w:pStyle w:val="a3"/>
              <w:widowControl w:val="0"/>
              <w:spacing w:before="0" w:beforeAutospacing="0" w:after="0" w:afterAutospacing="0"/>
              <w:rPr>
                <w:color w:val="000000"/>
                <w:lang w:eastAsia="it-IT"/>
              </w:rPr>
            </w:pPr>
            <w:r w:rsidRPr="00FC1454">
              <w:rPr>
                <w:color w:val="000000"/>
                <w:lang w:eastAsia="it-IT"/>
              </w:rPr>
              <w:t>Державний бюджет</w:t>
            </w:r>
            <w:r w:rsidR="00E01015" w:rsidRPr="00FC1454">
              <w:rPr>
                <w:color w:val="000000"/>
                <w:lang w:eastAsia="it-IT"/>
              </w:rPr>
              <w:t>.</w:t>
            </w:r>
          </w:p>
        </w:tc>
      </w:tr>
      <w:tr w:rsidR="00E01015" w:rsidRPr="00FC1454" w14:paraId="37B9DCD4"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AE4B" w14:textId="77777777" w:rsidR="00E01015" w:rsidRPr="00FC1454" w:rsidRDefault="00E01015" w:rsidP="00E01015">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4CADF2" w14:textId="06408600" w:rsidR="00E01015" w:rsidRPr="00FC1454" w:rsidRDefault="00E01015" w:rsidP="00444A51">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29C01F05" w14:textId="77777777" w:rsidR="00AB5853" w:rsidRPr="00FC1454" w:rsidRDefault="00AB5853">
      <w:pPr>
        <w:rPr>
          <w:rFonts w:ascii="Times New Roman" w:hAnsi="Times New Roman" w:cs="Times New Roman"/>
          <w:sz w:val="24"/>
          <w:szCs w:val="24"/>
        </w:rPr>
      </w:pPr>
    </w:p>
    <w:tbl>
      <w:tblPr>
        <w:tblW w:w="9568" w:type="dxa"/>
        <w:tblCellMar>
          <w:left w:w="70" w:type="dxa"/>
          <w:right w:w="70" w:type="dxa"/>
        </w:tblCellMar>
        <w:tblLook w:val="0000" w:firstRow="0" w:lastRow="0" w:firstColumn="0" w:lastColumn="0" w:noHBand="0" w:noVBand="0"/>
      </w:tblPr>
      <w:tblGrid>
        <w:gridCol w:w="2905"/>
        <w:gridCol w:w="1860"/>
        <w:gridCol w:w="1780"/>
        <w:gridCol w:w="1609"/>
        <w:gridCol w:w="1414"/>
      </w:tblGrid>
      <w:tr w:rsidR="004D264C" w:rsidRPr="00FC1454" w14:paraId="5E1FE31E"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6460" w14:textId="77777777" w:rsidR="004D264C" w:rsidRPr="00FC1454" w:rsidRDefault="004D264C"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92D050"/>
          </w:tcPr>
          <w:p w14:paraId="7C6EB8A6" w14:textId="77777777" w:rsidR="004D264C" w:rsidRPr="00FC1454" w:rsidRDefault="004D264C"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EAEA939" w14:textId="77777777" w:rsidR="004D264C" w:rsidRPr="00FC1454" w:rsidRDefault="004D264C" w:rsidP="004D264C">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4D9EBF5B" w14:textId="77777777" w:rsidR="004D264C" w:rsidRPr="00FC1454" w:rsidRDefault="004D264C" w:rsidP="004D264C">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4D264C" w:rsidRPr="00FC1454" w14:paraId="741BC3CF"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E6AB"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5595EFC2" w14:textId="77777777" w:rsidR="004D264C" w:rsidRPr="00FC1454" w:rsidRDefault="004D264C"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Створення підрозділів місцевої пожежної охорони в селищі Покровське, с.Шилівка та с.Шевченкове Решетилівської міської територіальної громади.</w:t>
            </w:r>
          </w:p>
        </w:tc>
      </w:tr>
      <w:tr w:rsidR="004D264C" w:rsidRPr="00FC1454" w14:paraId="4D4790F7"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3D056"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26CC61EA" w14:textId="77777777" w:rsidR="004D264C" w:rsidRPr="00FC1454" w:rsidRDefault="004D264C" w:rsidP="004D264C">
            <w:pPr>
              <w:widowControl w:val="0"/>
              <w:spacing w:after="0" w:line="240" w:lineRule="auto"/>
              <w:rPr>
                <w:rFonts w:ascii="Times New Roman" w:hAnsi="Times New Roman"/>
                <w:sz w:val="24"/>
                <w:szCs w:val="24"/>
                <w:lang w:eastAsia="it-IT"/>
              </w:rPr>
            </w:pPr>
          </w:p>
          <w:p w14:paraId="09D50C5A" w14:textId="77777777" w:rsidR="004D264C" w:rsidRPr="00FC1454" w:rsidRDefault="004D264C" w:rsidP="004D264C">
            <w:pPr>
              <w:widowControl w:val="0"/>
              <w:spacing w:after="0" w:line="240" w:lineRule="auto"/>
              <w:jc w:val="both"/>
              <w:rPr>
                <w:sz w:val="24"/>
                <w:szCs w:val="24"/>
              </w:rPr>
            </w:pPr>
            <w:r w:rsidRPr="00FC1454">
              <w:rPr>
                <w:rFonts w:ascii="Times New Roman" w:hAnsi="Times New Roman"/>
                <w:sz w:val="24"/>
                <w:szCs w:val="24"/>
                <w:lang w:eastAsia="it-IT"/>
              </w:rPr>
              <w:t>Зменшення часу слідування пожежного підрозділу до місця виклику.</w:t>
            </w:r>
          </w:p>
        </w:tc>
      </w:tr>
      <w:tr w:rsidR="004D264C" w:rsidRPr="00FC1454" w14:paraId="296D6570"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3D61"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57EC906C" w14:textId="77777777" w:rsidR="004D264C" w:rsidRPr="00FC1454" w:rsidRDefault="004D264C" w:rsidP="004D264C">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4D264C" w:rsidRPr="00FC1454" w14:paraId="2AFB7C2C"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4A3C"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7F01C3BF" w14:textId="77777777" w:rsidR="004D264C" w:rsidRPr="00FC1454" w:rsidRDefault="004D264C"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01BF826F" w14:textId="77777777" w:rsidR="004D264C" w:rsidRPr="00FC1454" w:rsidRDefault="004D264C" w:rsidP="004D264C">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старостинські округи – 8 одиниць.</w:t>
            </w:r>
          </w:p>
        </w:tc>
      </w:tr>
      <w:tr w:rsidR="004D264C" w:rsidRPr="00FC1454" w14:paraId="7ABE95C6"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75F09" w14:textId="77777777" w:rsidR="004D264C" w:rsidRPr="00FC1454" w:rsidRDefault="004D264C"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3D65857B" w14:textId="77777777" w:rsidR="004D264C" w:rsidRPr="00FC1454" w:rsidRDefault="004D264C" w:rsidP="004D264C">
            <w:pPr>
              <w:pStyle w:val="afff3"/>
              <w:jc w:val="both"/>
              <w:rPr>
                <w:sz w:val="24"/>
                <w:szCs w:val="24"/>
              </w:rPr>
            </w:pPr>
            <w:r w:rsidRPr="00FC1454">
              <w:rPr>
                <w:rFonts w:ascii="Times New Roman" w:hAnsi="Times New Roman"/>
                <w:sz w:val="24"/>
                <w:szCs w:val="24"/>
              </w:rPr>
              <w:t xml:space="preserve">Недостатня кількість підрозділів місцевої пожежної охорони на території громади. </w:t>
            </w:r>
          </w:p>
        </w:tc>
      </w:tr>
      <w:tr w:rsidR="004D264C" w:rsidRPr="00FC1454" w14:paraId="50614127" w14:textId="77777777" w:rsidTr="004D264C">
        <w:trPr>
          <w:trHeight w:val="828"/>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4C1D0"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0C0C568E" w14:textId="77777777" w:rsidR="004D264C" w:rsidRPr="00FC1454" w:rsidRDefault="004D264C" w:rsidP="00444A51">
            <w:pPr>
              <w:pStyle w:val="ae"/>
              <w:ind w:left="0" w:firstLine="0"/>
              <w:jc w:val="both"/>
              <w:rPr>
                <w:rFonts w:ascii="Times New Roman" w:hAnsi="Times New Roman"/>
                <w:sz w:val="24"/>
                <w:szCs w:val="24"/>
              </w:rPr>
            </w:pPr>
            <w:r w:rsidRPr="00FC1454">
              <w:rPr>
                <w:rFonts w:ascii="Times New Roman" w:hAnsi="Times New Roman"/>
                <w:sz w:val="24"/>
                <w:szCs w:val="24"/>
              </w:rPr>
              <w:t>Зменшення збитків від пожеж та інших надзвичайних подій.</w:t>
            </w:r>
          </w:p>
        </w:tc>
      </w:tr>
      <w:tr w:rsidR="004D264C" w:rsidRPr="00FC1454" w14:paraId="0909AED1" w14:textId="77777777" w:rsidTr="004D264C">
        <w:trPr>
          <w:trHeight w:val="1528"/>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D5E85"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Ключові заходи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tcPr>
          <w:p w14:paraId="21EFD6A1" w14:textId="77777777" w:rsidR="004D264C" w:rsidRPr="00FC1454" w:rsidRDefault="004D264C" w:rsidP="004D264C">
            <w:pPr>
              <w:pStyle w:val="afff3"/>
              <w:jc w:val="both"/>
              <w:rPr>
                <w:sz w:val="24"/>
                <w:szCs w:val="24"/>
              </w:rPr>
            </w:pPr>
            <w:r w:rsidRPr="00FC1454">
              <w:rPr>
                <w:rFonts w:ascii="Times New Roman" w:hAnsi="Times New Roman"/>
                <w:sz w:val="24"/>
                <w:szCs w:val="24"/>
              </w:rPr>
              <w:t>Для забезпечення вчасного реагування на надзвичайні події та ситуації, планується проведення розбудови мережі місцевої пожежної охорони, створення 3 підрозділів в старостинських округах громади.</w:t>
            </w:r>
          </w:p>
        </w:tc>
      </w:tr>
      <w:tr w:rsidR="004D264C" w:rsidRPr="00FC1454" w14:paraId="55BFAB7D"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4309C"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49C2B7" w14:textId="58412758" w:rsidR="004D264C" w:rsidRPr="00FC1454" w:rsidRDefault="004D264C" w:rsidP="00444A51">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444A51">
              <w:rPr>
                <w:rFonts w:ascii="Times New Roman" w:hAnsi="Times New Roman"/>
                <w:color w:val="000000"/>
                <w:sz w:val="24"/>
                <w:szCs w:val="24"/>
                <w:lang w:eastAsia="it-IT"/>
              </w:rPr>
              <w:t>4</w:t>
            </w:r>
            <w:r w:rsidRPr="00FC1454">
              <w:rPr>
                <w:rFonts w:ascii="Times New Roman" w:hAnsi="Times New Roman"/>
                <w:color w:val="000000"/>
                <w:sz w:val="24"/>
                <w:szCs w:val="24"/>
                <w:lang w:eastAsia="it-IT"/>
              </w:rPr>
              <w:t>-2025</w:t>
            </w:r>
          </w:p>
        </w:tc>
      </w:tr>
      <w:tr w:rsidR="004D264C" w:rsidRPr="00FC1454" w14:paraId="71E0C550" w14:textId="77777777" w:rsidTr="00FC1454">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22BF6A"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8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11619A8" w14:textId="77777777" w:rsidR="004D264C" w:rsidRPr="00FC1454" w:rsidRDefault="004D264C"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2023</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E2F4D6" w14:textId="77777777" w:rsidR="004D264C" w:rsidRPr="00FC1454" w:rsidRDefault="004D264C"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2024</w:t>
            </w:r>
          </w:p>
        </w:tc>
        <w:tc>
          <w:tcPr>
            <w:tcW w:w="16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8D76F0F" w14:textId="77777777" w:rsidR="004D264C" w:rsidRPr="00FC1454" w:rsidRDefault="004D264C"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2025</w:t>
            </w:r>
          </w:p>
        </w:tc>
        <w:tc>
          <w:tcPr>
            <w:tcW w:w="14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BCC90ED" w14:textId="77777777" w:rsidR="004D264C" w:rsidRPr="00FC1454" w:rsidRDefault="004D264C"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4D264C" w:rsidRPr="00FC1454" w14:paraId="46184F26" w14:textId="77777777" w:rsidTr="004D264C">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FE7995" w14:textId="77777777" w:rsidR="004D264C" w:rsidRPr="00FC1454" w:rsidRDefault="004D264C" w:rsidP="004D264C">
            <w:pPr>
              <w:widowControl w:val="0"/>
              <w:spacing w:after="0" w:line="240" w:lineRule="auto"/>
              <w:rPr>
                <w:rFonts w:ascii="Times New Roman" w:hAnsi="Times New Roman"/>
                <w:b/>
                <w:bCs/>
                <w:color w:val="000000"/>
                <w:sz w:val="24"/>
                <w:szCs w:val="24"/>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3C24" w14:textId="75DFD573" w:rsidR="004D264C" w:rsidRPr="00FC1454" w:rsidRDefault="00D256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F2A50" w14:textId="2B2B4CB5" w:rsidR="004D264C" w:rsidRPr="00FC1454" w:rsidRDefault="00D256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7000,0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14DB" w14:textId="740244B2" w:rsidR="004D264C" w:rsidRPr="00FC1454" w:rsidRDefault="00D256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8000,0</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7EE93" w14:textId="577D3474" w:rsidR="004D264C" w:rsidRPr="00FC1454" w:rsidRDefault="00D25615"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15000,0</w:t>
            </w:r>
          </w:p>
        </w:tc>
      </w:tr>
      <w:tr w:rsidR="004D264C" w:rsidRPr="00FC1454" w14:paraId="24B789EA"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1452A"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E7265D" w14:textId="77777777" w:rsidR="004D264C" w:rsidRPr="00FC1454" w:rsidRDefault="004D264C" w:rsidP="004D264C">
            <w:pPr>
              <w:pStyle w:val="a3"/>
              <w:widowControl w:val="0"/>
              <w:spacing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w:t>
            </w:r>
          </w:p>
        </w:tc>
      </w:tr>
      <w:tr w:rsidR="004D264C" w:rsidRPr="00FC1454" w14:paraId="7F3E83CB"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29E77"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8ADC9F" w14:textId="568F3482" w:rsidR="004D264C" w:rsidRPr="00FC1454" w:rsidRDefault="004D264C" w:rsidP="00444A51">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4711A467" w14:textId="77777777" w:rsidR="00AB5853" w:rsidRPr="008C3593" w:rsidRDefault="00AB5853" w:rsidP="00444A51">
      <w:pPr>
        <w:spacing w:after="0" w:line="240" w:lineRule="auto"/>
        <w:rPr>
          <w:rFonts w:ascii="Times New Roman" w:hAnsi="Times New Roman" w:cs="Times New Roman"/>
          <w:sz w:val="28"/>
          <w:szCs w:val="28"/>
        </w:rPr>
      </w:pPr>
    </w:p>
    <w:p w14:paraId="49155373" w14:textId="192B4187" w:rsidR="004D264C" w:rsidRPr="008C3593" w:rsidRDefault="004D264C" w:rsidP="00444A51">
      <w:pPr>
        <w:spacing w:after="0" w:line="240" w:lineRule="auto"/>
        <w:ind w:right="141"/>
        <w:jc w:val="both"/>
        <w:rPr>
          <w:rFonts w:ascii="Times New Roman" w:hAnsi="Times New Roman"/>
          <w:b/>
          <w:sz w:val="28"/>
          <w:szCs w:val="28"/>
        </w:rPr>
      </w:pPr>
      <w:r w:rsidRPr="008C3593">
        <w:rPr>
          <w:rFonts w:ascii="Times New Roman" w:hAnsi="Times New Roman"/>
          <w:b/>
          <w:sz w:val="28"/>
          <w:szCs w:val="28"/>
        </w:rPr>
        <w:t>Оперативна ціль 1.3. Забезпечення високої якості життя мешканців громади.</w:t>
      </w:r>
    </w:p>
    <w:p w14:paraId="5A389E14" w14:textId="02378473" w:rsidR="004D264C" w:rsidRPr="008C3593" w:rsidRDefault="004D264C" w:rsidP="00444A51">
      <w:pPr>
        <w:spacing w:after="0" w:line="240" w:lineRule="auto"/>
        <w:ind w:right="141"/>
        <w:jc w:val="center"/>
        <w:rPr>
          <w:rFonts w:ascii="Times New Roman" w:hAnsi="Times New Roman" w:cs="Times New Roman"/>
          <w:b/>
          <w:sz w:val="28"/>
          <w:szCs w:val="28"/>
        </w:rPr>
      </w:pPr>
      <w:r w:rsidRPr="008C3593">
        <w:rPr>
          <w:rFonts w:ascii="Times New Roman" w:hAnsi="Times New Roman" w:cs="Times New Roman"/>
          <w:b/>
          <w:sz w:val="28"/>
          <w:szCs w:val="28"/>
        </w:rPr>
        <w:t xml:space="preserve">Завдання 1.3.1. </w:t>
      </w:r>
      <w:r w:rsidR="00B41E8B" w:rsidRPr="008C3593">
        <w:rPr>
          <w:rFonts w:ascii="Times New Roman" w:hAnsi="Times New Roman" w:cs="Times New Roman"/>
          <w:b/>
          <w:sz w:val="28"/>
          <w:szCs w:val="28"/>
        </w:rPr>
        <w:t xml:space="preserve">Розвиток мережі громадського </w:t>
      </w:r>
      <w:sdt>
        <w:sdtPr>
          <w:rPr>
            <w:rFonts w:ascii="Times New Roman" w:hAnsi="Times New Roman" w:cs="Times New Roman"/>
            <w:b/>
            <w:sz w:val="28"/>
            <w:szCs w:val="28"/>
          </w:rPr>
          <w:tag w:val="goog_rdk_4"/>
          <w:id w:val="-842858981"/>
        </w:sdtPr>
        <w:sdtContent/>
      </w:sdt>
      <w:sdt>
        <w:sdtPr>
          <w:rPr>
            <w:rFonts w:ascii="Times New Roman" w:hAnsi="Times New Roman" w:cs="Times New Roman"/>
            <w:b/>
            <w:sz w:val="28"/>
            <w:szCs w:val="28"/>
          </w:rPr>
          <w:tag w:val="goog_rdk_5"/>
          <w:id w:val="-1366980580"/>
        </w:sdtPr>
        <w:sdtContent/>
      </w:sdt>
      <w:r w:rsidR="00B41E8B" w:rsidRPr="008C3593">
        <w:rPr>
          <w:rFonts w:ascii="Times New Roman" w:hAnsi="Times New Roman" w:cs="Times New Roman"/>
          <w:b/>
          <w:sz w:val="28"/>
          <w:szCs w:val="28"/>
        </w:rPr>
        <w:t>транспорту з урахуванням інклюзивних потреб.</w:t>
      </w:r>
    </w:p>
    <w:tbl>
      <w:tblPr>
        <w:tblW w:w="94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1276"/>
        <w:gridCol w:w="1559"/>
        <w:gridCol w:w="2552"/>
      </w:tblGrid>
      <w:tr w:rsidR="004D264C" w:rsidRPr="00524954" w14:paraId="673CBFDB" w14:textId="77777777" w:rsidTr="008F674D">
        <w:trPr>
          <w:jc w:val="right"/>
        </w:trPr>
        <w:tc>
          <w:tcPr>
            <w:tcW w:w="2880" w:type="dxa"/>
            <w:vAlign w:val="center"/>
          </w:tcPr>
          <w:p w14:paraId="16D5AFFD" w14:textId="77777777" w:rsidR="004D264C" w:rsidRPr="00524954" w:rsidRDefault="004D264C" w:rsidP="004D264C">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583" w:type="dxa"/>
            <w:gridSpan w:val="4"/>
            <w:shd w:val="clear" w:color="auto" w:fill="92D050"/>
          </w:tcPr>
          <w:p w14:paraId="1ECD2E4A" w14:textId="77777777" w:rsidR="004D264C" w:rsidRPr="00524954" w:rsidRDefault="004D264C" w:rsidP="004D264C">
            <w:pPr>
              <w:spacing w:after="0"/>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59B42" w14:textId="77777777" w:rsidR="004D264C" w:rsidRPr="00524954" w:rsidRDefault="004D264C" w:rsidP="004D264C">
            <w:pPr>
              <w:spacing w:after="0"/>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7AD20CAA" w14:textId="13AB3217" w:rsidR="004D264C" w:rsidRPr="00524954" w:rsidRDefault="004D264C" w:rsidP="004D264C">
            <w:pPr>
              <w:spacing w:after="0" w:line="240" w:lineRule="auto"/>
              <w:jc w:val="both"/>
              <w:rPr>
                <w:rFonts w:cstheme="minorHAnsi"/>
                <w:sz w:val="24"/>
                <w:szCs w:val="24"/>
                <w:highlight w:val="yellow"/>
              </w:rPr>
            </w:pPr>
            <w:r w:rsidRPr="00524954">
              <w:rPr>
                <w:rFonts w:ascii="Times New Roman" w:hAnsi="Times New Roman"/>
                <w:b/>
                <w:sz w:val="24"/>
                <w:szCs w:val="24"/>
              </w:rPr>
              <w:t>Завдання 1.3.1.</w:t>
            </w:r>
            <w:r w:rsidRPr="00524954">
              <w:rPr>
                <w:rFonts w:ascii="Times New Roman" w:hAnsi="Times New Roman"/>
                <w:sz w:val="24"/>
                <w:szCs w:val="24"/>
              </w:rPr>
              <w:t xml:space="preserve"> </w:t>
            </w:r>
            <w:r w:rsidR="00B41E8B" w:rsidRPr="00524954">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665366180"/>
              </w:sdtPr>
              <w:sdtContent/>
            </w:sdt>
            <w:sdt>
              <w:sdtPr>
                <w:rPr>
                  <w:rFonts w:ascii="Times New Roman" w:hAnsi="Times New Roman" w:cs="Times New Roman"/>
                  <w:sz w:val="24"/>
                  <w:szCs w:val="24"/>
                </w:rPr>
                <w:tag w:val="goog_rdk_5"/>
                <w:id w:val="779616295"/>
              </w:sdtPr>
              <w:sdtContent/>
            </w:sdt>
            <w:r w:rsidR="00B41E8B" w:rsidRPr="00524954">
              <w:rPr>
                <w:rFonts w:ascii="Times New Roman" w:hAnsi="Times New Roman" w:cs="Times New Roman"/>
                <w:sz w:val="24"/>
                <w:szCs w:val="24"/>
              </w:rPr>
              <w:t>транспорту з урахуванням інклюзивних потреб.</w:t>
            </w:r>
          </w:p>
        </w:tc>
      </w:tr>
      <w:tr w:rsidR="004D264C" w:rsidRPr="00524954" w14:paraId="76572D96" w14:textId="77777777" w:rsidTr="008F674D">
        <w:trPr>
          <w:trHeight w:val="701"/>
          <w:jc w:val="right"/>
        </w:trPr>
        <w:tc>
          <w:tcPr>
            <w:tcW w:w="2880" w:type="dxa"/>
            <w:vAlign w:val="center"/>
          </w:tcPr>
          <w:p w14:paraId="20991631"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583" w:type="dxa"/>
            <w:gridSpan w:val="4"/>
          </w:tcPr>
          <w:p w14:paraId="2BF52347" w14:textId="77777777" w:rsidR="004D264C" w:rsidRPr="00524954" w:rsidRDefault="004D264C" w:rsidP="004D264C">
            <w:pPr>
              <w:spacing w:after="0"/>
              <w:jc w:val="both"/>
              <w:textAlignment w:val="baseline"/>
              <w:rPr>
                <w:rFonts w:ascii="Times New Roman" w:hAnsi="Times New Roman"/>
                <w:b/>
                <w:sz w:val="24"/>
                <w:szCs w:val="24"/>
                <w:lang w:eastAsia="it-IT"/>
              </w:rPr>
            </w:pPr>
            <w:r w:rsidRPr="00524954">
              <w:rPr>
                <w:rFonts w:ascii="Times New Roman" w:hAnsi="Times New Roman"/>
                <w:b/>
                <w:sz w:val="24"/>
                <w:szCs w:val="24"/>
              </w:rPr>
              <w:t>Формування оптимальної мережі транспортного сполучення між населеними пунктами громади.</w:t>
            </w:r>
          </w:p>
        </w:tc>
      </w:tr>
      <w:tr w:rsidR="004D264C" w:rsidRPr="00524954" w14:paraId="79E46044" w14:textId="77777777" w:rsidTr="008F674D">
        <w:trPr>
          <w:jc w:val="right"/>
        </w:trPr>
        <w:tc>
          <w:tcPr>
            <w:tcW w:w="2880" w:type="dxa"/>
            <w:vAlign w:val="center"/>
          </w:tcPr>
          <w:p w14:paraId="097CC8AF"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583" w:type="dxa"/>
            <w:gridSpan w:val="4"/>
          </w:tcPr>
          <w:p w14:paraId="132B985A"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w:t>
            </w:r>
            <w:r w:rsidRPr="00524954">
              <w:rPr>
                <w:rFonts w:ascii="Times New Roman" w:hAnsi="Times New Roman"/>
                <w:bCs/>
                <w:iCs/>
                <w:sz w:val="24"/>
                <w:szCs w:val="24"/>
              </w:rPr>
              <w:t>вдосконалення транспортного сполучення</w:t>
            </w:r>
            <w:r w:rsidRPr="00524954">
              <w:rPr>
                <w:rFonts w:ascii="Times New Roman" w:hAnsi="Times New Roman"/>
                <w:sz w:val="24"/>
                <w:szCs w:val="24"/>
                <w:lang w:eastAsia="it-IT"/>
              </w:rPr>
              <w:t>;</w:t>
            </w:r>
          </w:p>
          <w:p w14:paraId="0A805FB5"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2) </w:t>
            </w:r>
            <w:r w:rsidRPr="00524954">
              <w:rPr>
                <w:rFonts w:ascii="Times New Roman" w:hAnsi="Times New Roman"/>
                <w:bCs/>
                <w:iCs/>
                <w:sz w:val="24"/>
                <w:szCs w:val="24"/>
              </w:rPr>
              <w:t>надання якісних послуг з пасажирських перевезень на території громади.</w:t>
            </w:r>
          </w:p>
        </w:tc>
      </w:tr>
      <w:tr w:rsidR="004D264C" w:rsidRPr="00524954" w14:paraId="67812D4F" w14:textId="77777777" w:rsidTr="008F674D">
        <w:trPr>
          <w:jc w:val="right"/>
        </w:trPr>
        <w:tc>
          <w:tcPr>
            <w:tcW w:w="2880" w:type="dxa"/>
            <w:vAlign w:val="center"/>
          </w:tcPr>
          <w:p w14:paraId="494E15C7" w14:textId="77777777" w:rsidR="004D264C" w:rsidRPr="00524954" w:rsidRDefault="004D264C" w:rsidP="004D264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583" w:type="dxa"/>
            <w:gridSpan w:val="4"/>
            <w:vAlign w:val="center"/>
          </w:tcPr>
          <w:p w14:paraId="53A63D8C" w14:textId="77777777" w:rsidR="004D264C" w:rsidRPr="00524954" w:rsidRDefault="004D264C" w:rsidP="004D264C">
            <w:pPr>
              <w:widowControl w:val="0"/>
              <w:spacing w:after="0" w:line="240" w:lineRule="auto"/>
              <w:rPr>
                <w:rFonts w:ascii="Times New Roman" w:hAnsi="Times New Roman"/>
                <w:sz w:val="24"/>
                <w:szCs w:val="24"/>
                <w:highlight w:val="red"/>
                <w:lang w:eastAsia="it-IT"/>
              </w:rPr>
            </w:pPr>
            <w:r w:rsidRPr="00524954">
              <w:rPr>
                <w:rFonts w:ascii="Times New Roman" w:hAnsi="Times New Roman"/>
                <w:sz w:val="24"/>
                <w:szCs w:val="24"/>
                <w:lang w:eastAsia="it-IT"/>
              </w:rPr>
              <w:t>Решетилівська МТГ – безпосередньо.</w:t>
            </w:r>
          </w:p>
          <w:p w14:paraId="2B93FDED" w14:textId="77777777" w:rsidR="004D264C" w:rsidRPr="00524954" w:rsidRDefault="004D264C" w:rsidP="004D264C">
            <w:pPr>
              <w:widowControl w:val="0"/>
              <w:spacing w:after="0" w:line="240" w:lineRule="auto"/>
              <w:rPr>
                <w:rFonts w:ascii="Times New Roman" w:hAnsi="Times New Roman"/>
                <w:sz w:val="24"/>
                <w:szCs w:val="24"/>
                <w:lang w:eastAsia="it-IT"/>
              </w:rPr>
            </w:pPr>
          </w:p>
        </w:tc>
      </w:tr>
      <w:tr w:rsidR="004D264C" w:rsidRPr="00524954" w14:paraId="2AFBF8F1" w14:textId="77777777" w:rsidTr="008F674D">
        <w:trPr>
          <w:jc w:val="right"/>
        </w:trPr>
        <w:tc>
          <w:tcPr>
            <w:tcW w:w="2880" w:type="dxa"/>
            <w:vAlign w:val="center"/>
          </w:tcPr>
          <w:p w14:paraId="61B42316" w14:textId="77777777" w:rsidR="004D264C" w:rsidRPr="00524954" w:rsidRDefault="004D264C" w:rsidP="004D264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583" w:type="dxa"/>
            <w:gridSpan w:val="4"/>
            <w:vAlign w:val="center"/>
          </w:tcPr>
          <w:p w14:paraId="56B2F8B4"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Усі мешканці Решетилівської МТГ – 25784 особи та гості громади.</w:t>
            </w:r>
          </w:p>
        </w:tc>
      </w:tr>
      <w:tr w:rsidR="004D264C" w:rsidRPr="00524954" w14:paraId="7E0D40DB" w14:textId="77777777" w:rsidTr="008F674D">
        <w:trPr>
          <w:jc w:val="right"/>
        </w:trPr>
        <w:tc>
          <w:tcPr>
            <w:tcW w:w="2880" w:type="dxa"/>
            <w:shd w:val="clear" w:color="auto" w:fill="FFFFFF"/>
            <w:vAlign w:val="center"/>
          </w:tcPr>
          <w:p w14:paraId="1F8A1071"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583" w:type="dxa"/>
            <w:gridSpan w:val="4"/>
          </w:tcPr>
          <w:p w14:paraId="0EA57F31"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Після укрупнення Решетилівської громади до її складу увійшли 83села, 1 селище і місто Решетилівка. На даний час не всі мешканці сіл мають можливість за потребою вчасно дістатися того чи іншого населеного пункту громади. Оскільки п</w:t>
            </w:r>
            <w:r w:rsidRPr="00524954">
              <w:rPr>
                <w:rFonts w:ascii="Times New Roman" w:hAnsi="Times New Roman"/>
                <w:sz w:val="24"/>
                <w:szCs w:val="24"/>
              </w:rPr>
              <w:t>асажирський автомобільний транспорт є важливою складовою частиною інфраструктури громади, то його стійке і ефективне функціонування є необхідною умовою стабілізації економіки, покращення умов і рівня життя населення.</w:t>
            </w:r>
          </w:p>
        </w:tc>
      </w:tr>
      <w:tr w:rsidR="004D264C" w:rsidRPr="00524954" w14:paraId="43094D46" w14:textId="77777777" w:rsidTr="008F674D">
        <w:trPr>
          <w:jc w:val="right"/>
        </w:trPr>
        <w:tc>
          <w:tcPr>
            <w:tcW w:w="2880" w:type="dxa"/>
            <w:shd w:val="clear" w:color="auto" w:fill="FFFFFF"/>
            <w:vAlign w:val="center"/>
          </w:tcPr>
          <w:p w14:paraId="5D7E0B64"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583" w:type="dxa"/>
            <w:gridSpan w:val="4"/>
            <w:shd w:val="clear" w:color="auto" w:fill="FFFFFF"/>
          </w:tcPr>
          <w:p w14:paraId="4787E281" w14:textId="77777777" w:rsidR="004D264C" w:rsidRPr="00524954" w:rsidRDefault="004D264C" w:rsidP="004D264C">
            <w:pPr>
              <w:widowControl w:val="0"/>
              <w:spacing w:after="0"/>
              <w:jc w:val="both"/>
              <w:rPr>
                <w:rFonts w:ascii="Times New Roman" w:hAnsi="Times New Roman"/>
                <w:sz w:val="24"/>
                <w:szCs w:val="24"/>
              </w:rPr>
            </w:pPr>
            <w:r w:rsidRPr="00524954">
              <w:rPr>
                <w:rFonts w:ascii="Times New Roman" w:hAnsi="Times New Roman"/>
                <w:color w:val="000000"/>
                <w:sz w:val="24"/>
                <w:szCs w:val="24"/>
                <w:shd w:val="clear" w:color="auto" w:fill="FFFFFF"/>
              </w:rPr>
              <w:t>Забезпечення</w:t>
            </w:r>
            <w:r w:rsidRPr="00524954">
              <w:rPr>
                <w:rFonts w:ascii="Times New Roman" w:hAnsi="Times New Roman"/>
                <w:bCs/>
                <w:color w:val="000000"/>
                <w:sz w:val="24"/>
                <w:szCs w:val="24"/>
              </w:rPr>
              <w:t xml:space="preserve"> загальнодоступності послуг регулярного рейсового автобусного сполучення для жителів усіх населених пунктів громади.</w:t>
            </w:r>
          </w:p>
        </w:tc>
      </w:tr>
      <w:tr w:rsidR="004D264C" w:rsidRPr="00524954" w14:paraId="1D0E64F1" w14:textId="77777777" w:rsidTr="008F674D">
        <w:trPr>
          <w:jc w:val="right"/>
        </w:trPr>
        <w:tc>
          <w:tcPr>
            <w:tcW w:w="2880" w:type="dxa"/>
            <w:shd w:val="clear" w:color="auto" w:fill="FFFFFF"/>
            <w:vAlign w:val="center"/>
          </w:tcPr>
          <w:p w14:paraId="56E64B2C"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583" w:type="dxa"/>
            <w:gridSpan w:val="4"/>
          </w:tcPr>
          <w:p w14:paraId="5BDEC188"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t>1) Розроблення нових та вдосконалення існуючих автомобільних маршрутів;</w:t>
            </w:r>
          </w:p>
          <w:p w14:paraId="0BB3637D"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t>2) Встановлення нових автобусних зупинок/ реконструкція існуючих (брендування);</w:t>
            </w:r>
          </w:p>
          <w:p w14:paraId="7BFC6728"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524954">
              <w:rPr>
                <w:rFonts w:ascii="Times New Roman" w:eastAsia="Times New Roman" w:hAnsi="Times New Roman"/>
                <w:color w:val="000000"/>
                <w:sz w:val="24"/>
                <w:szCs w:val="24"/>
                <w:lang w:eastAsia="uk-UA"/>
              </w:rPr>
              <w:t>3) Розроблення проїзного квитка для мешканців громади;</w:t>
            </w:r>
          </w:p>
        </w:tc>
      </w:tr>
      <w:tr w:rsidR="004D264C" w:rsidRPr="00524954" w14:paraId="3B368930" w14:textId="77777777" w:rsidTr="008F674D">
        <w:trPr>
          <w:jc w:val="right"/>
        </w:trPr>
        <w:tc>
          <w:tcPr>
            <w:tcW w:w="2880" w:type="dxa"/>
            <w:shd w:val="clear" w:color="auto" w:fill="FFFFFF"/>
            <w:vAlign w:val="center"/>
          </w:tcPr>
          <w:p w14:paraId="4C432B52" w14:textId="77777777" w:rsidR="004D264C" w:rsidRPr="00524954" w:rsidRDefault="004D264C" w:rsidP="004D264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 xml:space="preserve">Період здійснення: </w:t>
            </w:r>
          </w:p>
        </w:tc>
        <w:tc>
          <w:tcPr>
            <w:tcW w:w="6583" w:type="dxa"/>
            <w:gridSpan w:val="4"/>
            <w:tcBorders>
              <w:bottom w:val="single" w:sz="4" w:space="0" w:color="auto"/>
            </w:tcBorders>
            <w:vAlign w:val="center"/>
          </w:tcPr>
          <w:p w14:paraId="47E1C45A" w14:textId="77777777" w:rsidR="004D264C" w:rsidRPr="00524954" w:rsidRDefault="004D264C" w:rsidP="004D264C">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2023-2025</w:t>
            </w:r>
          </w:p>
        </w:tc>
      </w:tr>
      <w:tr w:rsidR="004D264C" w:rsidRPr="00524954" w14:paraId="42703CB7" w14:textId="77777777" w:rsidTr="00524954">
        <w:trPr>
          <w:jc w:val="right"/>
        </w:trPr>
        <w:tc>
          <w:tcPr>
            <w:tcW w:w="2880" w:type="dxa"/>
            <w:vMerge w:val="restart"/>
            <w:shd w:val="clear" w:color="auto" w:fill="FFFFFF"/>
            <w:vAlign w:val="center"/>
          </w:tcPr>
          <w:p w14:paraId="3639BDC5"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60320568" w14:textId="77777777" w:rsidR="004D264C" w:rsidRPr="00524954" w:rsidRDefault="004D264C"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276" w:type="dxa"/>
            <w:tcBorders>
              <w:bottom w:val="single" w:sz="4" w:space="0" w:color="auto"/>
            </w:tcBorders>
            <w:shd w:val="clear" w:color="auto" w:fill="E2EFD9" w:themeFill="accent6" w:themeFillTint="33"/>
            <w:vAlign w:val="center"/>
          </w:tcPr>
          <w:p w14:paraId="7A06549F" w14:textId="77777777" w:rsidR="004D264C" w:rsidRPr="00524954" w:rsidRDefault="004D264C"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5FE962E7" w14:textId="77777777" w:rsidR="004D264C" w:rsidRPr="00524954" w:rsidRDefault="004D264C"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2552" w:type="dxa"/>
            <w:shd w:val="clear" w:color="auto" w:fill="E2EFD9" w:themeFill="accent6" w:themeFillTint="33"/>
            <w:vAlign w:val="center"/>
          </w:tcPr>
          <w:p w14:paraId="17841D99" w14:textId="77777777" w:rsidR="004D264C" w:rsidRPr="00524954" w:rsidRDefault="004D264C"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4D264C" w:rsidRPr="00524954" w14:paraId="4FED3A2B" w14:textId="77777777" w:rsidTr="008F674D">
        <w:trPr>
          <w:jc w:val="right"/>
        </w:trPr>
        <w:tc>
          <w:tcPr>
            <w:tcW w:w="2880" w:type="dxa"/>
            <w:vMerge/>
            <w:shd w:val="clear" w:color="auto" w:fill="FFFFFF"/>
            <w:vAlign w:val="center"/>
          </w:tcPr>
          <w:p w14:paraId="66D612EB" w14:textId="77777777" w:rsidR="004D264C" w:rsidRPr="00524954" w:rsidRDefault="004D264C" w:rsidP="004D264C">
            <w:pPr>
              <w:widowControl w:val="0"/>
              <w:spacing w:after="0" w:line="240" w:lineRule="auto"/>
              <w:rPr>
                <w:rFonts w:ascii="Times New Roman" w:hAnsi="Times New Roman"/>
                <w:b/>
                <w:bCs/>
                <w:color w:val="000000"/>
                <w:sz w:val="24"/>
                <w:szCs w:val="24"/>
              </w:rPr>
            </w:pPr>
          </w:p>
        </w:tc>
        <w:tc>
          <w:tcPr>
            <w:tcW w:w="1196" w:type="dxa"/>
            <w:vAlign w:val="center"/>
          </w:tcPr>
          <w:p w14:paraId="3DA0A46D" w14:textId="77777777" w:rsidR="004D264C" w:rsidRPr="00524954" w:rsidRDefault="004D264C" w:rsidP="004D264C">
            <w:pPr>
              <w:widowControl w:val="0"/>
              <w:spacing w:after="0" w:line="240" w:lineRule="auto"/>
              <w:jc w:val="center"/>
              <w:rPr>
                <w:rFonts w:ascii="Times New Roman" w:hAnsi="Times New Roman"/>
                <w:color w:val="000000"/>
                <w:sz w:val="24"/>
                <w:szCs w:val="24"/>
                <w:lang w:eastAsia="it-IT"/>
              </w:rPr>
            </w:pPr>
            <w:r w:rsidRPr="00524954">
              <w:rPr>
                <w:rFonts w:ascii="Times New Roman" w:hAnsi="Times New Roman"/>
                <w:color w:val="000000"/>
                <w:sz w:val="24"/>
                <w:szCs w:val="24"/>
                <w:lang w:eastAsia="it-IT"/>
              </w:rPr>
              <w:t>400,0</w:t>
            </w:r>
          </w:p>
        </w:tc>
        <w:tc>
          <w:tcPr>
            <w:tcW w:w="1276" w:type="dxa"/>
            <w:shd w:val="clear" w:color="auto" w:fill="auto"/>
            <w:vAlign w:val="center"/>
          </w:tcPr>
          <w:p w14:paraId="56D0C862" w14:textId="77777777" w:rsidR="004D264C" w:rsidRPr="00524954" w:rsidRDefault="004D264C" w:rsidP="004D264C">
            <w:pPr>
              <w:widowControl w:val="0"/>
              <w:spacing w:after="0" w:line="240" w:lineRule="auto"/>
              <w:jc w:val="center"/>
              <w:rPr>
                <w:rFonts w:ascii="Times New Roman" w:hAnsi="Times New Roman"/>
                <w:color w:val="000000"/>
                <w:sz w:val="24"/>
                <w:szCs w:val="24"/>
                <w:lang w:eastAsia="it-IT"/>
              </w:rPr>
            </w:pPr>
            <w:r w:rsidRPr="00524954">
              <w:rPr>
                <w:rFonts w:ascii="Times New Roman" w:hAnsi="Times New Roman"/>
                <w:color w:val="000000"/>
                <w:sz w:val="24"/>
                <w:szCs w:val="24"/>
                <w:lang w:eastAsia="it-IT"/>
              </w:rPr>
              <w:t>600,0</w:t>
            </w:r>
          </w:p>
        </w:tc>
        <w:tc>
          <w:tcPr>
            <w:tcW w:w="1559" w:type="dxa"/>
            <w:shd w:val="clear" w:color="auto" w:fill="auto"/>
            <w:vAlign w:val="center"/>
          </w:tcPr>
          <w:p w14:paraId="22A428D3" w14:textId="77777777" w:rsidR="004D264C" w:rsidRPr="00524954" w:rsidRDefault="004D264C" w:rsidP="004D264C">
            <w:pPr>
              <w:widowControl w:val="0"/>
              <w:spacing w:after="0" w:line="240" w:lineRule="auto"/>
              <w:jc w:val="center"/>
              <w:rPr>
                <w:rFonts w:ascii="Times New Roman" w:hAnsi="Times New Roman"/>
                <w:color w:val="000000"/>
                <w:sz w:val="24"/>
                <w:szCs w:val="24"/>
                <w:lang w:eastAsia="it-IT"/>
              </w:rPr>
            </w:pPr>
            <w:r w:rsidRPr="00524954">
              <w:rPr>
                <w:rFonts w:ascii="Times New Roman" w:hAnsi="Times New Roman"/>
                <w:color w:val="000000"/>
                <w:sz w:val="24"/>
                <w:szCs w:val="24"/>
                <w:lang w:eastAsia="it-IT"/>
              </w:rPr>
              <w:t>500,0</w:t>
            </w:r>
          </w:p>
        </w:tc>
        <w:tc>
          <w:tcPr>
            <w:tcW w:w="2552" w:type="dxa"/>
            <w:shd w:val="clear" w:color="auto" w:fill="FFFFFF"/>
            <w:vAlign w:val="center"/>
          </w:tcPr>
          <w:p w14:paraId="0EBEFC99" w14:textId="77777777" w:rsidR="004D264C" w:rsidRPr="00524954" w:rsidRDefault="004D264C" w:rsidP="004D264C">
            <w:pPr>
              <w:widowControl w:val="0"/>
              <w:spacing w:after="0" w:line="240" w:lineRule="auto"/>
              <w:jc w:val="center"/>
              <w:rPr>
                <w:rFonts w:ascii="Times New Roman" w:hAnsi="Times New Roman"/>
                <w:color w:val="000000"/>
                <w:sz w:val="24"/>
                <w:szCs w:val="24"/>
                <w:lang w:eastAsia="it-IT"/>
              </w:rPr>
            </w:pPr>
            <w:r w:rsidRPr="00524954">
              <w:rPr>
                <w:rFonts w:ascii="Times New Roman" w:hAnsi="Times New Roman"/>
                <w:color w:val="000000"/>
                <w:sz w:val="24"/>
                <w:szCs w:val="24"/>
                <w:lang w:eastAsia="it-IT"/>
              </w:rPr>
              <w:t>1500,0</w:t>
            </w:r>
          </w:p>
        </w:tc>
      </w:tr>
      <w:tr w:rsidR="004D264C" w:rsidRPr="00524954" w14:paraId="498AA861" w14:textId="77777777" w:rsidTr="008F674D">
        <w:trPr>
          <w:jc w:val="right"/>
        </w:trPr>
        <w:tc>
          <w:tcPr>
            <w:tcW w:w="2880" w:type="dxa"/>
            <w:shd w:val="clear" w:color="auto" w:fill="FFFFFF"/>
            <w:vAlign w:val="center"/>
          </w:tcPr>
          <w:p w14:paraId="5ADD737D"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583" w:type="dxa"/>
            <w:gridSpan w:val="4"/>
            <w:vAlign w:val="center"/>
          </w:tcPr>
          <w:p w14:paraId="7CA46384" w14:textId="77777777" w:rsidR="004D264C" w:rsidRPr="00524954" w:rsidRDefault="004D264C" w:rsidP="004D264C">
            <w:pPr>
              <w:pStyle w:val="a3"/>
              <w:widowControl w:val="0"/>
              <w:spacing w:before="0" w:beforeAutospacing="0" w:after="0" w:afterAutospacing="0"/>
              <w:rPr>
                <w:color w:val="000000"/>
                <w:lang w:eastAsia="it-IT"/>
              </w:rPr>
            </w:pPr>
            <w:r w:rsidRPr="00524954">
              <w:rPr>
                <w:color w:val="000000"/>
                <w:lang w:eastAsia="it-IT"/>
              </w:rPr>
              <w:t>Місцевий бюджет, державний бюджет, обласний бюджет, інші кошти, не заборонені законодавством.</w:t>
            </w:r>
          </w:p>
        </w:tc>
      </w:tr>
      <w:tr w:rsidR="004D264C" w:rsidRPr="00524954" w14:paraId="5AD00675" w14:textId="77777777" w:rsidTr="008F674D">
        <w:trPr>
          <w:jc w:val="right"/>
        </w:trPr>
        <w:tc>
          <w:tcPr>
            <w:tcW w:w="2880" w:type="dxa"/>
            <w:shd w:val="clear" w:color="auto" w:fill="FFFFFF"/>
            <w:vAlign w:val="center"/>
          </w:tcPr>
          <w:p w14:paraId="676A5A97"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583" w:type="dxa"/>
            <w:gridSpan w:val="4"/>
            <w:vAlign w:val="center"/>
          </w:tcPr>
          <w:p w14:paraId="76224C63" w14:textId="77777777" w:rsidR="004D264C" w:rsidRPr="00524954" w:rsidRDefault="004D264C" w:rsidP="004D264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p>
          <w:p w14:paraId="1CD963A2" w14:textId="77777777" w:rsidR="004D264C" w:rsidRPr="00524954" w:rsidRDefault="004D264C" w:rsidP="004D264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автоперевізники</w:t>
            </w:r>
          </w:p>
        </w:tc>
      </w:tr>
    </w:tbl>
    <w:p w14:paraId="3426943C" w14:textId="77777777" w:rsidR="00AB5853" w:rsidRPr="00524954" w:rsidRDefault="00AB5853" w:rsidP="00444A51">
      <w:pPr>
        <w:spacing w:after="0" w:line="240" w:lineRule="auto"/>
        <w:rPr>
          <w:rFonts w:ascii="Times New Roman" w:hAnsi="Times New Roman" w:cs="Times New Roman"/>
          <w:sz w:val="24"/>
          <w:szCs w:val="24"/>
        </w:rPr>
      </w:pPr>
    </w:p>
    <w:p w14:paraId="6C77ECB4" w14:textId="21FD10F4" w:rsidR="00842023" w:rsidRPr="008C3593" w:rsidRDefault="00727885" w:rsidP="00444A51">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1.3.2.</w:t>
      </w:r>
      <w:r w:rsidRPr="008C3593">
        <w:rPr>
          <w:rFonts w:ascii="Times New Roman" w:hAnsi="Times New Roman"/>
          <w:b/>
          <w:spacing w:val="-5"/>
          <w:sz w:val="28"/>
          <w:szCs w:val="28"/>
        </w:rPr>
        <w:t xml:space="preserve"> </w:t>
      </w:r>
      <w:r w:rsidRPr="008C3593">
        <w:rPr>
          <w:rFonts w:ascii="Times New Roman" w:hAnsi="Times New Roman" w:cs="Times New Roman"/>
          <w:b/>
          <w:sz w:val="28"/>
          <w:szCs w:val="28"/>
        </w:rPr>
        <w:t xml:space="preserve">Покращення дорожньої </w:t>
      </w:r>
      <w:sdt>
        <w:sdtPr>
          <w:rPr>
            <w:rFonts w:ascii="Times New Roman" w:hAnsi="Times New Roman" w:cs="Times New Roman"/>
            <w:b/>
            <w:sz w:val="28"/>
            <w:szCs w:val="28"/>
          </w:rPr>
          <w:tag w:val="goog_rdk_6"/>
          <w:id w:val="-2044502798"/>
        </w:sdtPr>
        <w:sdtContent/>
      </w:sdt>
      <w:sdt>
        <w:sdtPr>
          <w:rPr>
            <w:rFonts w:ascii="Times New Roman" w:hAnsi="Times New Roman" w:cs="Times New Roman"/>
            <w:b/>
            <w:sz w:val="28"/>
            <w:szCs w:val="28"/>
          </w:rPr>
          <w:tag w:val="goog_rdk_7"/>
          <w:id w:val="329950630"/>
        </w:sdtPr>
        <w:sdtContent/>
      </w:sdt>
      <w:r w:rsidRPr="008C3593">
        <w:rPr>
          <w:rFonts w:ascii="Times New Roman" w:hAnsi="Times New Roman" w:cs="Times New Roman"/>
          <w:b/>
          <w:sz w:val="28"/>
          <w:szCs w:val="28"/>
        </w:rPr>
        <w:t>інфраструктури населених пунктів громади</w:t>
      </w:r>
    </w:p>
    <w:tbl>
      <w:tblPr>
        <w:tblW w:w="94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923"/>
      </w:tblGrid>
      <w:tr w:rsidR="00842023" w:rsidRPr="00524954" w14:paraId="31E11246" w14:textId="77777777" w:rsidTr="00900BF6">
        <w:trPr>
          <w:jc w:val="right"/>
        </w:trPr>
        <w:tc>
          <w:tcPr>
            <w:tcW w:w="2880" w:type="dxa"/>
            <w:vAlign w:val="center"/>
          </w:tcPr>
          <w:p w14:paraId="36EB0654" w14:textId="77777777" w:rsidR="00842023" w:rsidRPr="00524954" w:rsidRDefault="00842023" w:rsidP="0068657D">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584" w:type="dxa"/>
            <w:gridSpan w:val="4"/>
            <w:shd w:val="clear" w:color="auto" w:fill="92D050"/>
          </w:tcPr>
          <w:p w14:paraId="715EA0E6" w14:textId="77777777" w:rsidR="00842023" w:rsidRPr="00524954" w:rsidRDefault="00842023" w:rsidP="0068657D">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Створення комфортних умов проживання мешканців громади на засадах єдності та згуртованості</w:t>
            </w:r>
          </w:p>
          <w:p w14:paraId="564F9655" w14:textId="77777777" w:rsidR="00842023" w:rsidRPr="00524954" w:rsidRDefault="00842023" w:rsidP="0068657D">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4647219B" w14:textId="5B0B71D5" w:rsidR="00842023" w:rsidRPr="00524954" w:rsidRDefault="00727885" w:rsidP="00727885">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 xml:space="preserve">Завдання </w:t>
            </w:r>
            <w:r w:rsidR="00842023" w:rsidRPr="00524954">
              <w:rPr>
                <w:rFonts w:ascii="Times New Roman" w:hAnsi="Times New Roman"/>
                <w:b/>
                <w:sz w:val="24"/>
                <w:szCs w:val="24"/>
              </w:rPr>
              <w:t>1.3.2.</w:t>
            </w:r>
            <w:r w:rsidR="00842023"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004857629"/>
              </w:sdtPr>
              <w:sdtContent/>
            </w:sdt>
            <w:sdt>
              <w:sdtPr>
                <w:rPr>
                  <w:rFonts w:ascii="Times New Roman" w:hAnsi="Times New Roman" w:cs="Times New Roman"/>
                  <w:sz w:val="24"/>
                  <w:szCs w:val="24"/>
                </w:rPr>
                <w:tag w:val="goog_rdk_7"/>
                <w:id w:val="1566073635"/>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40C2F462" w14:textId="77777777" w:rsidTr="00900BF6">
        <w:trPr>
          <w:jc w:val="right"/>
        </w:trPr>
        <w:tc>
          <w:tcPr>
            <w:tcW w:w="2880" w:type="dxa"/>
            <w:vAlign w:val="center"/>
          </w:tcPr>
          <w:p w14:paraId="2286CE8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584" w:type="dxa"/>
            <w:gridSpan w:val="4"/>
          </w:tcPr>
          <w:p w14:paraId="28AE4612" w14:textId="77777777"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Будівництво нових, капітальний/поточний ремонт дорожнього покриття (тротуарів)  в населених пунктах громади.</w:t>
            </w:r>
          </w:p>
        </w:tc>
      </w:tr>
      <w:tr w:rsidR="00842023" w:rsidRPr="00524954" w14:paraId="4FB1D746" w14:textId="77777777" w:rsidTr="00900BF6">
        <w:trPr>
          <w:jc w:val="right"/>
        </w:trPr>
        <w:tc>
          <w:tcPr>
            <w:tcW w:w="2880" w:type="dxa"/>
            <w:vAlign w:val="center"/>
          </w:tcPr>
          <w:p w14:paraId="1226374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584" w:type="dxa"/>
            <w:gridSpan w:val="4"/>
          </w:tcPr>
          <w:p w14:paraId="5F22A8C8"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Забезпечення безпеки руху автотранспортних засобів та пішоходів на дорогах/тротуарах громади.</w:t>
            </w:r>
          </w:p>
        </w:tc>
      </w:tr>
      <w:tr w:rsidR="00842023" w:rsidRPr="00524954" w14:paraId="54353F5C" w14:textId="77777777" w:rsidTr="00900BF6">
        <w:trPr>
          <w:jc w:val="right"/>
        </w:trPr>
        <w:tc>
          <w:tcPr>
            <w:tcW w:w="2880" w:type="dxa"/>
            <w:vAlign w:val="center"/>
          </w:tcPr>
          <w:p w14:paraId="749C715E"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584" w:type="dxa"/>
            <w:gridSpan w:val="4"/>
          </w:tcPr>
          <w:p w14:paraId="30B6144B" w14:textId="77777777" w:rsidR="00842023" w:rsidRPr="00524954" w:rsidRDefault="00842023"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1374803" w14:textId="77777777" w:rsidTr="00900BF6">
        <w:trPr>
          <w:jc w:val="right"/>
        </w:trPr>
        <w:tc>
          <w:tcPr>
            <w:tcW w:w="2880" w:type="dxa"/>
            <w:vAlign w:val="center"/>
          </w:tcPr>
          <w:p w14:paraId="19CC9C8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584" w:type="dxa"/>
            <w:gridSpan w:val="4"/>
          </w:tcPr>
          <w:p w14:paraId="599D439A"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 особи та гості громади.</w:t>
            </w:r>
          </w:p>
        </w:tc>
      </w:tr>
      <w:tr w:rsidR="00842023" w:rsidRPr="00524954" w14:paraId="357B1FB6" w14:textId="77777777" w:rsidTr="00900BF6">
        <w:trPr>
          <w:jc w:val="right"/>
        </w:trPr>
        <w:tc>
          <w:tcPr>
            <w:tcW w:w="2880" w:type="dxa"/>
            <w:shd w:val="clear" w:color="auto" w:fill="FFFFFF"/>
            <w:vAlign w:val="center"/>
          </w:tcPr>
          <w:p w14:paraId="40D23F21" w14:textId="77777777" w:rsidR="00842023" w:rsidRPr="00524954" w:rsidRDefault="00842023" w:rsidP="0068657D">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584" w:type="dxa"/>
            <w:gridSpan w:val="4"/>
          </w:tcPr>
          <w:p w14:paraId="5CCCBCFD"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Даний проєкт спрямований на поліпшення якості дорожнього покриття для учасників дорожнього руху (пішоходів), в тому числі, забезпечення доступності, покращення життєдіяльності для всіх груп населення та зменшення кількості випадків дорожньо-транспортних пригод.</w:t>
            </w:r>
          </w:p>
        </w:tc>
      </w:tr>
      <w:tr w:rsidR="00842023" w:rsidRPr="00524954" w14:paraId="3FA1458A" w14:textId="77777777" w:rsidTr="00900BF6">
        <w:trPr>
          <w:jc w:val="right"/>
        </w:trPr>
        <w:tc>
          <w:tcPr>
            <w:tcW w:w="2880" w:type="dxa"/>
            <w:shd w:val="clear" w:color="auto" w:fill="FFFFFF"/>
            <w:vAlign w:val="center"/>
          </w:tcPr>
          <w:p w14:paraId="4F7C4EE0"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584" w:type="dxa"/>
            <w:gridSpan w:val="4"/>
            <w:shd w:val="clear" w:color="auto" w:fill="FFFFFF"/>
          </w:tcPr>
          <w:p w14:paraId="6EEAC555" w14:textId="77777777" w:rsidR="00842023" w:rsidRPr="00444A51" w:rsidRDefault="00842023" w:rsidP="00444A51">
            <w:pPr>
              <w:pStyle w:val="ae"/>
              <w:ind w:left="-8" w:firstLine="8"/>
              <w:jc w:val="both"/>
              <w:rPr>
                <w:rFonts w:ascii="Times New Roman" w:hAnsi="Times New Roman"/>
                <w:sz w:val="24"/>
                <w:szCs w:val="24"/>
              </w:rPr>
            </w:pPr>
            <w:r w:rsidRPr="00444A51">
              <w:rPr>
                <w:rFonts w:ascii="Times New Roman" w:hAnsi="Times New Roman"/>
                <w:sz w:val="24"/>
                <w:szCs w:val="24"/>
              </w:rPr>
              <w:t>Покращення</w:t>
            </w:r>
            <w:r w:rsidRPr="00444A51">
              <w:rPr>
                <w:rFonts w:ascii="Times New Roman" w:hAnsi="Times New Roman"/>
                <w:spacing w:val="-5"/>
                <w:sz w:val="24"/>
                <w:szCs w:val="24"/>
              </w:rPr>
              <w:t xml:space="preserve"> </w:t>
            </w:r>
            <w:r w:rsidRPr="00444A51">
              <w:rPr>
                <w:rFonts w:ascii="Times New Roman" w:hAnsi="Times New Roman"/>
                <w:sz w:val="24"/>
                <w:szCs w:val="24"/>
              </w:rPr>
              <w:t>дорожньої</w:t>
            </w:r>
            <w:r w:rsidRPr="00444A51">
              <w:rPr>
                <w:rFonts w:ascii="Times New Roman" w:hAnsi="Times New Roman"/>
                <w:spacing w:val="-6"/>
                <w:sz w:val="24"/>
                <w:szCs w:val="24"/>
              </w:rPr>
              <w:t xml:space="preserve"> </w:t>
            </w:r>
            <w:r w:rsidRPr="00444A51">
              <w:rPr>
                <w:rFonts w:ascii="Times New Roman" w:hAnsi="Times New Roman"/>
                <w:sz w:val="24"/>
                <w:szCs w:val="24"/>
              </w:rPr>
              <w:t>інфраструктури та тротуарів громади.</w:t>
            </w:r>
          </w:p>
        </w:tc>
      </w:tr>
      <w:tr w:rsidR="00842023" w:rsidRPr="00524954" w14:paraId="66EDDCC9" w14:textId="77777777" w:rsidTr="00900BF6">
        <w:trPr>
          <w:jc w:val="right"/>
        </w:trPr>
        <w:tc>
          <w:tcPr>
            <w:tcW w:w="2880" w:type="dxa"/>
            <w:shd w:val="clear" w:color="auto" w:fill="FFFFFF"/>
            <w:vAlign w:val="center"/>
          </w:tcPr>
          <w:p w14:paraId="28F59C1F"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584" w:type="dxa"/>
            <w:gridSpan w:val="4"/>
          </w:tcPr>
          <w:p w14:paraId="717314B2"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eastAsia="Times New Roman" w:hAnsi="Times New Roman"/>
                <w:sz w:val="24"/>
                <w:szCs w:val="24"/>
                <w:lang w:eastAsia="uk-UA"/>
              </w:rPr>
              <w:t>Здійснення будівельних та ремонтних робіт згідно кошторисної документації.</w:t>
            </w:r>
          </w:p>
        </w:tc>
      </w:tr>
      <w:tr w:rsidR="00842023" w:rsidRPr="00524954" w14:paraId="265CD37D" w14:textId="77777777" w:rsidTr="00900BF6">
        <w:trPr>
          <w:jc w:val="right"/>
        </w:trPr>
        <w:tc>
          <w:tcPr>
            <w:tcW w:w="2880" w:type="dxa"/>
            <w:shd w:val="clear" w:color="auto" w:fill="FFFFFF"/>
            <w:vAlign w:val="center"/>
          </w:tcPr>
          <w:p w14:paraId="4E3BE90E"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584" w:type="dxa"/>
            <w:gridSpan w:val="4"/>
            <w:tcBorders>
              <w:bottom w:val="single" w:sz="4" w:space="0" w:color="auto"/>
            </w:tcBorders>
            <w:vAlign w:val="center"/>
          </w:tcPr>
          <w:p w14:paraId="6B689659" w14:textId="77777777" w:rsidR="00842023" w:rsidRPr="00524954" w:rsidRDefault="00842023" w:rsidP="0068657D">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2023-2025 </w:t>
            </w:r>
          </w:p>
        </w:tc>
      </w:tr>
      <w:tr w:rsidR="00842023" w:rsidRPr="00524954" w14:paraId="7C03DA5D" w14:textId="77777777" w:rsidTr="00524954">
        <w:trPr>
          <w:jc w:val="right"/>
        </w:trPr>
        <w:tc>
          <w:tcPr>
            <w:tcW w:w="2880" w:type="dxa"/>
            <w:vMerge w:val="restart"/>
            <w:shd w:val="clear" w:color="auto" w:fill="FFFFFF"/>
            <w:vAlign w:val="center"/>
          </w:tcPr>
          <w:p w14:paraId="522A1F53"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3500A6D8"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750D7153"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1FC17A96"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923" w:type="dxa"/>
            <w:shd w:val="clear" w:color="auto" w:fill="E2EFD9" w:themeFill="accent6" w:themeFillTint="33"/>
            <w:vAlign w:val="center"/>
          </w:tcPr>
          <w:p w14:paraId="5C888284"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842023" w:rsidRPr="00524954" w14:paraId="43560381" w14:textId="77777777" w:rsidTr="00900BF6">
        <w:trPr>
          <w:jc w:val="right"/>
        </w:trPr>
        <w:tc>
          <w:tcPr>
            <w:tcW w:w="2880" w:type="dxa"/>
            <w:vMerge/>
            <w:shd w:val="clear" w:color="auto" w:fill="FFFFFF"/>
            <w:vAlign w:val="center"/>
          </w:tcPr>
          <w:p w14:paraId="3ADD2EE0" w14:textId="77777777" w:rsidR="00842023" w:rsidRPr="00524954" w:rsidRDefault="00842023" w:rsidP="0068657D">
            <w:pPr>
              <w:widowControl w:val="0"/>
              <w:spacing w:after="0" w:line="240" w:lineRule="auto"/>
              <w:rPr>
                <w:rFonts w:ascii="Times New Roman" w:hAnsi="Times New Roman"/>
                <w:b/>
                <w:bCs/>
                <w:color w:val="000000"/>
                <w:sz w:val="24"/>
                <w:szCs w:val="24"/>
              </w:rPr>
            </w:pPr>
          </w:p>
        </w:tc>
        <w:tc>
          <w:tcPr>
            <w:tcW w:w="2188" w:type="dxa"/>
            <w:vAlign w:val="center"/>
          </w:tcPr>
          <w:p w14:paraId="525C2269" w14:textId="29255754" w:rsidR="00842023" w:rsidRPr="00524954" w:rsidRDefault="00451484" w:rsidP="0068657D">
            <w:pPr>
              <w:widowControl w:val="0"/>
              <w:spacing w:after="0" w:line="240" w:lineRule="auto"/>
              <w:jc w:val="center"/>
              <w:rPr>
                <w:rFonts w:ascii="Times New Roman" w:hAnsi="Times New Roman"/>
                <w:b/>
                <w:color w:val="FF0000"/>
                <w:sz w:val="24"/>
                <w:szCs w:val="24"/>
                <w:lang w:eastAsia="it-IT"/>
              </w:rPr>
            </w:pPr>
            <w:r w:rsidRPr="00524954">
              <w:rPr>
                <w:rFonts w:ascii="Times New Roman" w:hAnsi="Times New Roman"/>
                <w:b/>
                <w:color w:val="000000" w:themeColor="text1"/>
                <w:sz w:val="24"/>
                <w:szCs w:val="24"/>
                <w:lang w:eastAsia="it-IT"/>
              </w:rPr>
              <w:t>20000</w:t>
            </w:r>
            <w:r w:rsidR="00842023" w:rsidRPr="00524954">
              <w:rPr>
                <w:rFonts w:ascii="Times New Roman" w:hAnsi="Times New Roman"/>
                <w:b/>
                <w:color w:val="000000" w:themeColor="text1"/>
                <w:sz w:val="24"/>
                <w:szCs w:val="24"/>
                <w:lang w:eastAsia="it-IT"/>
              </w:rPr>
              <w:t>,0</w:t>
            </w:r>
          </w:p>
        </w:tc>
        <w:tc>
          <w:tcPr>
            <w:tcW w:w="1843" w:type="dxa"/>
            <w:shd w:val="clear" w:color="auto" w:fill="auto"/>
            <w:vAlign w:val="center"/>
          </w:tcPr>
          <w:p w14:paraId="33A10A96" w14:textId="4C939AC7" w:rsidR="00842023" w:rsidRPr="00524954" w:rsidRDefault="00451484" w:rsidP="0068657D">
            <w:pPr>
              <w:widowControl w:val="0"/>
              <w:spacing w:after="0" w:line="240" w:lineRule="auto"/>
              <w:jc w:val="center"/>
              <w:rPr>
                <w:rFonts w:ascii="Times New Roman" w:hAnsi="Times New Roman"/>
                <w:b/>
                <w:color w:val="FF0000"/>
                <w:sz w:val="24"/>
                <w:szCs w:val="24"/>
                <w:lang w:eastAsia="it-IT"/>
              </w:rPr>
            </w:pPr>
            <w:r w:rsidRPr="00524954">
              <w:rPr>
                <w:rFonts w:ascii="Times New Roman" w:hAnsi="Times New Roman"/>
                <w:b/>
                <w:color w:val="000000" w:themeColor="text1"/>
                <w:sz w:val="24"/>
                <w:szCs w:val="24"/>
                <w:lang w:eastAsia="it-IT"/>
              </w:rPr>
              <w:t>20000,0</w:t>
            </w:r>
          </w:p>
        </w:tc>
        <w:tc>
          <w:tcPr>
            <w:tcW w:w="1630" w:type="dxa"/>
            <w:shd w:val="clear" w:color="auto" w:fill="auto"/>
            <w:vAlign w:val="center"/>
          </w:tcPr>
          <w:p w14:paraId="441FDA4F" w14:textId="55A5A16E" w:rsidR="00842023" w:rsidRPr="00524954" w:rsidRDefault="00451484" w:rsidP="0068657D">
            <w:pPr>
              <w:widowControl w:val="0"/>
              <w:spacing w:after="0" w:line="240" w:lineRule="auto"/>
              <w:jc w:val="center"/>
              <w:rPr>
                <w:rFonts w:ascii="Times New Roman" w:hAnsi="Times New Roman"/>
                <w:b/>
                <w:color w:val="FF0000"/>
                <w:sz w:val="24"/>
                <w:szCs w:val="24"/>
                <w:lang w:eastAsia="it-IT"/>
              </w:rPr>
            </w:pPr>
            <w:r w:rsidRPr="00524954">
              <w:rPr>
                <w:rFonts w:ascii="Times New Roman" w:hAnsi="Times New Roman"/>
                <w:b/>
                <w:color w:val="000000" w:themeColor="text1"/>
                <w:sz w:val="24"/>
                <w:szCs w:val="24"/>
                <w:lang w:eastAsia="it-IT"/>
              </w:rPr>
              <w:t>20000,0</w:t>
            </w:r>
          </w:p>
        </w:tc>
        <w:tc>
          <w:tcPr>
            <w:tcW w:w="923" w:type="dxa"/>
            <w:shd w:val="clear" w:color="auto" w:fill="FFFFFF"/>
            <w:vAlign w:val="center"/>
          </w:tcPr>
          <w:p w14:paraId="1506DCEC" w14:textId="741502C1" w:rsidR="00842023" w:rsidRPr="00524954" w:rsidRDefault="00451484" w:rsidP="0068657D">
            <w:pPr>
              <w:widowControl w:val="0"/>
              <w:spacing w:after="0" w:line="240" w:lineRule="auto"/>
              <w:jc w:val="center"/>
              <w:rPr>
                <w:rFonts w:ascii="Times New Roman" w:hAnsi="Times New Roman"/>
                <w:b/>
                <w:color w:val="FF0000"/>
                <w:sz w:val="24"/>
                <w:szCs w:val="24"/>
                <w:lang w:eastAsia="it-IT"/>
              </w:rPr>
            </w:pPr>
            <w:r w:rsidRPr="00524954">
              <w:rPr>
                <w:rFonts w:ascii="Times New Roman" w:hAnsi="Times New Roman"/>
                <w:b/>
                <w:sz w:val="24"/>
                <w:szCs w:val="24"/>
                <w:lang w:eastAsia="it-IT"/>
              </w:rPr>
              <w:t>60000,0</w:t>
            </w:r>
          </w:p>
        </w:tc>
      </w:tr>
      <w:tr w:rsidR="00842023" w:rsidRPr="00524954" w14:paraId="2539AEB0" w14:textId="77777777" w:rsidTr="00900BF6">
        <w:trPr>
          <w:jc w:val="right"/>
        </w:trPr>
        <w:tc>
          <w:tcPr>
            <w:tcW w:w="2880" w:type="dxa"/>
            <w:shd w:val="clear" w:color="auto" w:fill="FFFFFF"/>
            <w:vAlign w:val="center"/>
          </w:tcPr>
          <w:p w14:paraId="55D1476D"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584" w:type="dxa"/>
            <w:gridSpan w:val="4"/>
            <w:vAlign w:val="center"/>
          </w:tcPr>
          <w:p w14:paraId="58ADF916" w14:textId="77777777" w:rsidR="00842023" w:rsidRPr="00524954" w:rsidRDefault="00842023" w:rsidP="0068657D">
            <w:pPr>
              <w:pStyle w:val="a3"/>
              <w:widowControl w:val="0"/>
              <w:spacing w:before="0" w:beforeAutospacing="0" w:after="0" w:afterAutospacing="0"/>
              <w:rPr>
                <w:color w:val="000000"/>
                <w:lang w:eastAsia="it-IT"/>
              </w:rPr>
            </w:pPr>
            <w:r w:rsidRPr="00524954">
              <w:t xml:space="preserve">Місцевий бюджет та інші джерела фінансування не заборонені законодавством  </w:t>
            </w:r>
          </w:p>
        </w:tc>
      </w:tr>
      <w:tr w:rsidR="00842023" w:rsidRPr="00524954" w14:paraId="14D1AF7F" w14:textId="77777777" w:rsidTr="00900BF6">
        <w:trPr>
          <w:jc w:val="right"/>
        </w:trPr>
        <w:tc>
          <w:tcPr>
            <w:tcW w:w="2880" w:type="dxa"/>
            <w:shd w:val="clear" w:color="auto" w:fill="FFFFFF"/>
            <w:vAlign w:val="center"/>
          </w:tcPr>
          <w:p w14:paraId="30EF6CC8"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584" w:type="dxa"/>
            <w:gridSpan w:val="4"/>
            <w:vAlign w:val="center"/>
          </w:tcPr>
          <w:p w14:paraId="6C2CFC23" w14:textId="34B1714F" w:rsidR="00842023" w:rsidRPr="00524954" w:rsidRDefault="00842023" w:rsidP="00444A51">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Виконавчий комітет Решетилівської міської  ради, підрядні організац</w:t>
            </w:r>
            <w:r w:rsidR="00444A51">
              <w:rPr>
                <w:rFonts w:ascii="Times New Roman" w:hAnsi="Times New Roman"/>
                <w:sz w:val="24"/>
                <w:szCs w:val="24"/>
              </w:rPr>
              <w:t>ії, Агенція місцевих доріг.</w:t>
            </w:r>
          </w:p>
        </w:tc>
      </w:tr>
    </w:tbl>
    <w:p w14:paraId="053C330C" w14:textId="77777777" w:rsidR="00012DC8" w:rsidRPr="00524954" w:rsidRDefault="00012DC8">
      <w:pPr>
        <w:rPr>
          <w:rFonts w:ascii="Times New Roman" w:hAnsi="Times New Roman" w:cs="Times New Roman"/>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808"/>
        <w:gridCol w:w="1701"/>
        <w:gridCol w:w="1701"/>
        <w:gridCol w:w="1311"/>
      </w:tblGrid>
      <w:tr w:rsidR="00842023" w:rsidRPr="00524954" w14:paraId="4688E414" w14:textId="77777777" w:rsidTr="00842023">
        <w:tc>
          <w:tcPr>
            <w:tcW w:w="2835" w:type="dxa"/>
            <w:vAlign w:val="center"/>
          </w:tcPr>
          <w:p w14:paraId="1D75658E" w14:textId="77777777" w:rsidR="00842023" w:rsidRPr="00524954" w:rsidRDefault="00842023"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521" w:type="dxa"/>
            <w:gridSpan w:val="4"/>
            <w:shd w:val="clear" w:color="auto" w:fill="92D050"/>
          </w:tcPr>
          <w:p w14:paraId="3BC5B08F"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A132BBA"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3C8146E0" w14:textId="470A2576" w:rsidR="00842023" w:rsidRPr="00524954" w:rsidRDefault="00727885"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422534755"/>
              </w:sdtPr>
              <w:sdtContent/>
            </w:sdt>
            <w:sdt>
              <w:sdtPr>
                <w:rPr>
                  <w:rFonts w:ascii="Times New Roman" w:hAnsi="Times New Roman" w:cs="Times New Roman"/>
                  <w:sz w:val="24"/>
                  <w:szCs w:val="24"/>
                </w:rPr>
                <w:tag w:val="goog_rdk_7"/>
                <w:id w:val="1230507281"/>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1B1ADF14" w14:textId="77777777" w:rsidTr="00842023">
        <w:tc>
          <w:tcPr>
            <w:tcW w:w="2835" w:type="dxa"/>
            <w:vAlign w:val="center"/>
          </w:tcPr>
          <w:p w14:paraId="0CA2B1E7"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521" w:type="dxa"/>
            <w:gridSpan w:val="4"/>
          </w:tcPr>
          <w:p w14:paraId="588FAE34" w14:textId="1654B706"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мосту через р. Говтва Грузька</w:t>
            </w:r>
            <w:r w:rsidR="00444A51">
              <w:rPr>
                <w:rFonts w:ascii="Times New Roman" w:hAnsi="Times New Roman"/>
                <w:b/>
                <w:sz w:val="24"/>
                <w:szCs w:val="24"/>
              </w:rPr>
              <w:t xml:space="preserve"> в</w:t>
            </w:r>
            <w:r w:rsidRPr="00524954">
              <w:rPr>
                <w:rFonts w:ascii="Times New Roman" w:hAnsi="Times New Roman"/>
                <w:b/>
                <w:sz w:val="24"/>
                <w:szCs w:val="24"/>
              </w:rPr>
              <w:t xml:space="preserve"> м. </w:t>
            </w:r>
            <w:r w:rsidRPr="00524954">
              <w:rPr>
                <w:rFonts w:ascii="Times New Roman" w:hAnsi="Times New Roman"/>
                <w:b/>
                <w:sz w:val="24"/>
                <w:szCs w:val="24"/>
              </w:rPr>
              <w:lastRenderedPageBreak/>
              <w:t>Решетилівка та мосту через р. Псел в с. Остап</w:t>
            </w:r>
            <w:r w:rsidRPr="00524954">
              <w:rPr>
                <w:rFonts w:ascii="Times New Roman" w:hAnsi="Times New Roman"/>
                <w:b/>
                <w:sz w:val="24"/>
                <w:szCs w:val="24"/>
                <w:lang w:val="ru-RU"/>
              </w:rPr>
              <w:t>’</w:t>
            </w:r>
            <w:r w:rsidRPr="00524954">
              <w:rPr>
                <w:rFonts w:ascii="Times New Roman" w:hAnsi="Times New Roman"/>
                <w:b/>
                <w:sz w:val="24"/>
                <w:szCs w:val="24"/>
              </w:rPr>
              <w:t>є.</w:t>
            </w:r>
          </w:p>
        </w:tc>
      </w:tr>
      <w:tr w:rsidR="00842023" w:rsidRPr="00524954" w14:paraId="2400C517" w14:textId="77777777" w:rsidTr="00842023">
        <w:tc>
          <w:tcPr>
            <w:tcW w:w="2835" w:type="dxa"/>
            <w:vAlign w:val="center"/>
          </w:tcPr>
          <w:p w14:paraId="70ECC21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Цілі проєкту:</w:t>
            </w:r>
          </w:p>
        </w:tc>
        <w:tc>
          <w:tcPr>
            <w:tcW w:w="6521" w:type="dxa"/>
            <w:gridSpan w:val="4"/>
          </w:tcPr>
          <w:p w14:paraId="45DF565B" w14:textId="77777777" w:rsidR="00842023" w:rsidRPr="00524954" w:rsidRDefault="00842023" w:rsidP="0068657D">
            <w:pPr>
              <w:widowControl w:val="0"/>
              <w:spacing w:after="0" w:line="240" w:lineRule="auto"/>
              <w:jc w:val="both"/>
              <w:rPr>
                <w:rFonts w:ascii="Times New Roman" w:hAnsi="Times New Roman"/>
                <w:sz w:val="24"/>
                <w:szCs w:val="24"/>
                <w:lang w:val="ru-RU" w:eastAsia="it-IT"/>
              </w:rPr>
            </w:pPr>
            <w:r w:rsidRPr="00524954">
              <w:rPr>
                <w:rFonts w:ascii="Times New Roman" w:hAnsi="Times New Roman"/>
                <w:sz w:val="24"/>
                <w:szCs w:val="24"/>
              </w:rPr>
              <w:t>Покращення експлуатаційного стану мостів як основних конструкцій, дорожнього покриття та пішохідних доріжок, а також транспортного сполучення з об’єктами інфраструктури, що знаходяться  в центральній частині міста Решетилівка та села Остап</w:t>
            </w:r>
            <w:r w:rsidRPr="00524954">
              <w:rPr>
                <w:rFonts w:ascii="Times New Roman" w:hAnsi="Times New Roman"/>
                <w:sz w:val="24"/>
                <w:szCs w:val="24"/>
                <w:lang w:val="ru-RU"/>
              </w:rPr>
              <w:t>’є.</w:t>
            </w:r>
          </w:p>
        </w:tc>
      </w:tr>
      <w:tr w:rsidR="00842023" w:rsidRPr="00524954" w14:paraId="30512DAB" w14:textId="77777777" w:rsidTr="00842023">
        <w:tc>
          <w:tcPr>
            <w:tcW w:w="2835" w:type="dxa"/>
            <w:vAlign w:val="center"/>
          </w:tcPr>
          <w:p w14:paraId="4C95C9A3"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521" w:type="dxa"/>
            <w:gridSpan w:val="4"/>
          </w:tcPr>
          <w:p w14:paraId="29655A97"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C443DB7" w14:textId="77777777" w:rsidTr="00842023">
        <w:tc>
          <w:tcPr>
            <w:tcW w:w="2835" w:type="dxa"/>
            <w:vAlign w:val="center"/>
          </w:tcPr>
          <w:p w14:paraId="3551D8A8"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521" w:type="dxa"/>
            <w:gridSpan w:val="4"/>
          </w:tcPr>
          <w:p w14:paraId="1FF16F36"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w:t>
            </w:r>
            <w:r w:rsidRPr="00524954">
              <w:rPr>
                <w:rFonts w:ascii="Times New Roman" w:hAnsi="Times New Roman"/>
                <w:b/>
                <w:sz w:val="24"/>
                <w:szCs w:val="24"/>
                <w:lang w:eastAsia="it-IT"/>
              </w:rPr>
              <w:t xml:space="preserve"> </w:t>
            </w:r>
            <w:r w:rsidRPr="00524954">
              <w:rPr>
                <w:rFonts w:ascii="Times New Roman" w:hAnsi="Times New Roman"/>
                <w:sz w:val="24"/>
                <w:szCs w:val="24"/>
                <w:lang w:eastAsia="it-IT"/>
              </w:rPr>
              <w:t>особи, а також гості громади.</w:t>
            </w:r>
          </w:p>
        </w:tc>
      </w:tr>
      <w:tr w:rsidR="00842023" w:rsidRPr="00524954" w14:paraId="2898C7A3" w14:textId="77777777" w:rsidTr="00842023">
        <w:tc>
          <w:tcPr>
            <w:tcW w:w="2835" w:type="dxa"/>
            <w:shd w:val="clear" w:color="auto" w:fill="FFFFFF"/>
            <w:vAlign w:val="center"/>
          </w:tcPr>
          <w:p w14:paraId="310059D1"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521" w:type="dxa"/>
            <w:gridSpan w:val="4"/>
          </w:tcPr>
          <w:p w14:paraId="75827393"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Забезпечити безпечний рух автотранспорту, пішоходів та вело транспорту, розширення пішохідних доріжок та забезпечення доступності для маломобільних груп населення в тому числі особам з порушенням зору.</w:t>
            </w:r>
          </w:p>
        </w:tc>
      </w:tr>
      <w:tr w:rsidR="00842023" w:rsidRPr="00524954" w14:paraId="6E9A5704" w14:textId="77777777" w:rsidTr="00842023">
        <w:tc>
          <w:tcPr>
            <w:tcW w:w="2835" w:type="dxa"/>
            <w:shd w:val="clear" w:color="auto" w:fill="FFFFFF"/>
            <w:vAlign w:val="center"/>
          </w:tcPr>
          <w:p w14:paraId="082F8E03"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521" w:type="dxa"/>
            <w:gridSpan w:val="4"/>
            <w:shd w:val="clear" w:color="auto" w:fill="FFFFFF"/>
          </w:tcPr>
          <w:p w14:paraId="2367BBBE"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 xml:space="preserve">1) Сприяння розвитку дорожньо-транспортної інфраструктури та створення безперервних, безпечних, економічних та зручних умов руху транспортних засобів та пішоходів;    </w:t>
            </w:r>
          </w:p>
          <w:p w14:paraId="5D9A39C5"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2) створення умов для поширення позитивних процесів розвитку громади;</w:t>
            </w:r>
          </w:p>
          <w:p w14:paraId="00A71AEE"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3) зменшення кількості ДТП;</w:t>
            </w:r>
          </w:p>
          <w:p w14:paraId="25C0C034"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4) забезпечення безперешкодного пересування маломобільних груп населення.</w:t>
            </w:r>
          </w:p>
        </w:tc>
      </w:tr>
      <w:tr w:rsidR="00842023" w:rsidRPr="00524954" w14:paraId="2BAE046E" w14:textId="77777777" w:rsidTr="00842023">
        <w:tc>
          <w:tcPr>
            <w:tcW w:w="2835" w:type="dxa"/>
            <w:shd w:val="clear" w:color="auto" w:fill="FFFFFF"/>
            <w:vAlign w:val="center"/>
          </w:tcPr>
          <w:p w14:paraId="32092EC6"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521" w:type="dxa"/>
            <w:gridSpan w:val="4"/>
          </w:tcPr>
          <w:p w14:paraId="25543CD2"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Здійснення ремонтних робіт згідно кошторисної документації.</w:t>
            </w:r>
          </w:p>
        </w:tc>
      </w:tr>
      <w:tr w:rsidR="00842023" w:rsidRPr="00524954" w14:paraId="2E1124B2" w14:textId="77777777" w:rsidTr="00842023">
        <w:trPr>
          <w:trHeight w:val="467"/>
        </w:trPr>
        <w:tc>
          <w:tcPr>
            <w:tcW w:w="2835" w:type="dxa"/>
            <w:shd w:val="clear" w:color="auto" w:fill="FFFFFF"/>
            <w:vAlign w:val="center"/>
          </w:tcPr>
          <w:p w14:paraId="4DECB605"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521" w:type="dxa"/>
            <w:gridSpan w:val="4"/>
            <w:tcBorders>
              <w:bottom w:val="single" w:sz="4" w:space="0" w:color="auto"/>
            </w:tcBorders>
            <w:vAlign w:val="center"/>
          </w:tcPr>
          <w:p w14:paraId="0D0FB14A" w14:textId="7CAB71E8" w:rsidR="00842023" w:rsidRPr="00524954" w:rsidRDefault="00842023" w:rsidP="006E2B2E">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6E2B2E">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-2025роки</w:t>
            </w:r>
          </w:p>
        </w:tc>
      </w:tr>
      <w:tr w:rsidR="00842023" w:rsidRPr="00524954" w14:paraId="15B58BAC" w14:textId="77777777" w:rsidTr="00524954">
        <w:tc>
          <w:tcPr>
            <w:tcW w:w="2835" w:type="dxa"/>
            <w:vMerge w:val="restart"/>
            <w:shd w:val="clear" w:color="auto" w:fill="FFFFFF"/>
            <w:vAlign w:val="center"/>
          </w:tcPr>
          <w:p w14:paraId="62B99F1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808" w:type="dxa"/>
            <w:shd w:val="clear" w:color="auto" w:fill="E2EFD9" w:themeFill="accent6" w:themeFillTint="33"/>
            <w:vAlign w:val="center"/>
          </w:tcPr>
          <w:p w14:paraId="061870A6"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72A6547D"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7204247C"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23F8AA9A"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842023" w:rsidRPr="00524954" w14:paraId="1D527286" w14:textId="77777777" w:rsidTr="00842023">
        <w:trPr>
          <w:trHeight w:val="646"/>
        </w:trPr>
        <w:tc>
          <w:tcPr>
            <w:tcW w:w="2835" w:type="dxa"/>
            <w:vMerge/>
            <w:shd w:val="clear" w:color="auto" w:fill="FFFFFF"/>
            <w:vAlign w:val="center"/>
          </w:tcPr>
          <w:p w14:paraId="70BC0206" w14:textId="77777777" w:rsidR="00842023" w:rsidRPr="00524954" w:rsidRDefault="00842023" w:rsidP="0068657D">
            <w:pPr>
              <w:widowControl w:val="0"/>
              <w:spacing w:after="0" w:line="240" w:lineRule="auto"/>
              <w:rPr>
                <w:rFonts w:ascii="Times New Roman" w:hAnsi="Times New Roman"/>
                <w:b/>
                <w:bCs/>
                <w:color w:val="000000"/>
                <w:sz w:val="24"/>
                <w:szCs w:val="24"/>
              </w:rPr>
            </w:pPr>
          </w:p>
        </w:tc>
        <w:tc>
          <w:tcPr>
            <w:tcW w:w="1808" w:type="dxa"/>
            <w:vAlign w:val="center"/>
          </w:tcPr>
          <w:p w14:paraId="77A69763" w14:textId="580F1AB1" w:rsidR="00842023" w:rsidRPr="00524954" w:rsidRDefault="00451484"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1701" w:type="dxa"/>
            <w:shd w:val="clear" w:color="auto" w:fill="auto"/>
            <w:vAlign w:val="center"/>
          </w:tcPr>
          <w:p w14:paraId="4D0AB0DE" w14:textId="77777777" w:rsidR="00842023" w:rsidRPr="00524954" w:rsidRDefault="00842023"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5000,0</w:t>
            </w:r>
          </w:p>
        </w:tc>
        <w:tc>
          <w:tcPr>
            <w:tcW w:w="1701" w:type="dxa"/>
            <w:shd w:val="clear" w:color="auto" w:fill="auto"/>
            <w:vAlign w:val="center"/>
          </w:tcPr>
          <w:p w14:paraId="2E3010E3" w14:textId="00B6205E" w:rsidR="00842023" w:rsidRPr="00524954" w:rsidRDefault="00451484"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5200,0</w:t>
            </w:r>
          </w:p>
        </w:tc>
        <w:tc>
          <w:tcPr>
            <w:tcW w:w="1311" w:type="dxa"/>
            <w:shd w:val="clear" w:color="auto" w:fill="FFFFFF"/>
            <w:vAlign w:val="center"/>
          </w:tcPr>
          <w:p w14:paraId="05049EF3" w14:textId="77777777" w:rsidR="00842023" w:rsidRPr="00524954" w:rsidRDefault="00842023"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10200,0</w:t>
            </w:r>
          </w:p>
        </w:tc>
      </w:tr>
      <w:tr w:rsidR="00842023" w:rsidRPr="00524954" w14:paraId="0D3B87D0" w14:textId="77777777" w:rsidTr="00842023">
        <w:tc>
          <w:tcPr>
            <w:tcW w:w="2835" w:type="dxa"/>
            <w:shd w:val="clear" w:color="auto" w:fill="FFFFFF"/>
            <w:vAlign w:val="center"/>
          </w:tcPr>
          <w:p w14:paraId="7F003287"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521" w:type="dxa"/>
            <w:gridSpan w:val="4"/>
            <w:vAlign w:val="center"/>
          </w:tcPr>
          <w:p w14:paraId="459F598E" w14:textId="77777777" w:rsidR="00842023" w:rsidRPr="00524954" w:rsidRDefault="00842023"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 джерела фінансування не заборонені законодавством.</w:t>
            </w:r>
          </w:p>
        </w:tc>
      </w:tr>
      <w:tr w:rsidR="00842023" w:rsidRPr="00524954" w14:paraId="41DB62C5" w14:textId="77777777" w:rsidTr="00842023">
        <w:tc>
          <w:tcPr>
            <w:tcW w:w="2835" w:type="dxa"/>
            <w:shd w:val="clear" w:color="auto" w:fill="FFFFFF"/>
            <w:vAlign w:val="center"/>
          </w:tcPr>
          <w:p w14:paraId="3FD5E744"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521" w:type="dxa"/>
            <w:gridSpan w:val="4"/>
            <w:vAlign w:val="center"/>
          </w:tcPr>
          <w:p w14:paraId="0C15F818" w14:textId="77777777" w:rsidR="00842023" w:rsidRPr="00524954" w:rsidRDefault="00842023"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3B52E999" w14:textId="77777777" w:rsidR="00842023" w:rsidRPr="00524954" w:rsidRDefault="00842023">
      <w:pPr>
        <w:rPr>
          <w:rFonts w:ascii="Times New Roman" w:hAnsi="Times New Roman" w:cs="Times New Roman"/>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1701"/>
        <w:gridCol w:w="1701"/>
        <w:gridCol w:w="1311"/>
      </w:tblGrid>
      <w:tr w:rsidR="00842023" w:rsidRPr="00524954" w14:paraId="72D6B8DD" w14:textId="77777777" w:rsidTr="003C36EE">
        <w:tc>
          <w:tcPr>
            <w:tcW w:w="2880" w:type="dxa"/>
            <w:vAlign w:val="center"/>
          </w:tcPr>
          <w:p w14:paraId="7E8674A6" w14:textId="77777777" w:rsidR="00842023" w:rsidRPr="00524954" w:rsidRDefault="00842023"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4"/>
            <w:shd w:val="clear" w:color="auto" w:fill="92D050"/>
          </w:tcPr>
          <w:p w14:paraId="073612D2"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CC833"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0E191210" w14:textId="7C8BAC12" w:rsidR="00842023" w:rsidRPr="00524954" w:rsidRDefault="00727885"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148967701"/>
              </w:sdtPr>
              <w:sdtContent/>
            </w:sdt>
            <w:sdt>
              <w:sdtPr>
                <w:rPr>
                  <w:rFonts w:ascii="Times New Roman" w:hAnsi="Times New Roman" w:cs="Times New Roman"/>
                  <w:sz w:val="24"/>
                  <w:szCs w:val="24"/>
                </w:rPr>
                <w:tag w:val="goog_rdk_7"/>
                <w:id w:val="-1856875186"/>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07C87672" w14:textId="77777777" w:rsidTr="003C36EE">
        <w:tc>
          <w:tcPr>
            <w:tcW w:w="2880" w:type="dxa"/>
            <w:vAlign w:val="center"/>
          </w:tcPr>
          <w:p w14:paraId="327EFA4F"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476" w:type="dxa"/>
            <w:gridSpan w:val="4"/>
          </w:tcPr>
          <w:p w14:paraId="4C55847C" w14:textId="77777777"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r>
      <w:tr w:rsidR="00842023" w:rsidRPr="00524954" w14:paraId="0C3F46F6" w14:textId="77777777" w:rsidTr="003C36EE">
        <w:tc>
          <w:tcPr>
            <w:tcW w:w="2880" w:type="dxa"/>
            <w:vAlign w:val="center"/>
          </w:tcPr>
          <w:p w14:paraId="3074AE6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476" w:type="dxa"/>
            <w:gridSpan w:val="4"/>
          </w:tcPr>
          <w:p w14:paraId="0752BD92" w14:textId="77777777" w:rsidR="00842023" w:rsidRPr="00524954" w:rsidRDefault="00842023" w:rsidP="0068657D">
            <w:pPr>
              <w:widowControl w:val="0"/>
              <w:spacing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Покращення безпеки руху пішоходів та транспорту, проїзної частини з організацією руху по кільцю по вул. Старокиївська та вул. Матросова та влаштувати безпечні пішохідні зв’язки.</w:t>
            </w:r>
          </w:p>
        </w:tc>
      </w:tr>
      <w:tr w:rsidR="00842023" w:rsidRPr="00524954" w14:paraId="7ED408CC" w14:textId="77777777" w:rsidTr="003C36EE">
        <w:tc>
          <w:tcPr>
            <w:tcW w:w="2880" w:type="dxa"/>
            <w:vAlign w:val="center"/>
          </w:tcPr>
          <w:p w14:paraId="7291F25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476" w:type="dxa"/>
            <w:gridSpan w:val="4"/>
          </w:tcPr>
          <w:p w14:paraId="640A6BBC"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7D122DCC" w14:textId="77777777" w:rsidTr="003C36EE">
        <w:tc>
          <w:tcPr>
            <w:tcW w:w="2880" w:type="dxa"/>
            <w:vAlign w:val="center"/>
          </w:tcPr>
          <w:p w14:paraId="276283D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476" w:type="dxa"/>
            <w:gridSpan w:val="4"/>
          </w:tcPr>
          <w:p w14:paraId="09683050"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(25784 особи) та гості міста</w:t>
            </w:r>
          </w:p>
        </w:tc>
      </w:tr>
      <w:tr w:rsidR="00842023" w:rsidRPr="00524954" w14:paraId="0278020F" w14:textId="77777777" w:rsidTr="003C36EE">
        <w:tc>
          <w:tcPr>
            <w:tcW w:w="2880" w:type="dxa"/>
            <w:shd w:val="clear" w:color="auto" w:fill="FFFFFF"/>
            <w:vAlign w:val="center"/>
          </w:tcPr>
          <w:p w14:paraId="3D73E8E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4"/>
          </w:tcPr>
          <w:p w14:paraId="22BB31F3"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Реалізація проєкту покращить безпеку руху пішоходів та транспорту, проїзної частини з організацією руху по кільцю по вул. Старокиївська та вул. Матросова та налаштує безпечні пішохідні зв’язки, дозволить зменшити кількість випадків дорожньо-транспортних пригод</w:t>
            </w:r>
          </w:p>
        </w:tc>
      </w:tr>
      <w:tr w:rsidR="00842023" w:rsidRPr="00524954" w14:paraId="1CB41F6F" w14:textId="77777777" w:rsidTr="003C36EE">
        <w:tc>
          <w:tcPr>
            <w:tcW w:w="2880" w:type="dxa"/>
            <w:shd w:val="clear" w:color="auto" w:fill="FFFFFF"/>
            <w:vAlign w:val="center"/>
          </w:tcPr>
          <w:p w14:paraId="50F3B790"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476" w:type="dxa"/>
            <w:gridSpan w:val="4"/>
            <w:shd w:val="clear" w:color="auto" w:fill="FFFFFF"/>
          </w:tcPr>
          <w:p w14:paraId="30D5FF69" w14:textId="77777777" w:rsidR="00842023" w:rsidRPr="00524954" w:rsidRDefault="00842023"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Доступність жителів та гостей міста до центральної та паркової зони, поліпшення життєдіяльності маломобільних груп населення</w:t>
            </w:r>
          </w:p>
        </w:tc>
      </w:tr>
      <w:tr w:rsidR="00842023" w:rsidRPr="00524954" w14:paraId="11218714" w14:textId="77777777" w:rsidTr="003C36EE">
        <w:tc>
          <w:tcPr>
            <w:tcW w:w="2880" w:type="dxa"/>
            <w:shd w:val="clear" w:color="auto" w:fill="FFFFFF"/>
            <w:vAlign w:val="center"/>
          </w:tcPr>
          <w:p w14:paraId="4526B95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476" w:type="dxa"/>
            <w:gridSpan w:val="4"/>
          </w:tcPr>
          <w:p w14:paraId="79A04A04"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тендерної процедури з визначення виконавця робіт;</w:t>
            </w:r>
          </w:p>
          <w:p w14:paraId="15446362"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Заключення договору з підрядною організацією;</w:t>
            </w:r>
          </w:p>
          <w:p w14:paraId="7BA557AD"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ремонтних робіт згідно проектно-кошторисної документації</w:t>
            </w:r>
          </w:p>
        </w:tc>
      </w:tr>
      <w:tr w:rsidR="00842023" w:rsidRPr="00524954" w14:paraId="71F5F937" w14:textId="77777777" w:rsidTr="003C36EE">
        <w:trPr>
          <w:trHeight w:val="467"/>
        </w:trPr>
        <w:tc>
          <w:tcPr>
            <w:tcW w:w="2880" w:type="dxa"/>
            <w:shd w:val="clear" w:color="auto" w:fill="FFFFFF"/>
            <w:vAlign w:val="center"/>
          </w:tcPr>
          <w:p w14:paraId="4E47CE13"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476" w:type="dxa"/>
            <w:gridSpan w:val="4"/>
            <w:tcBorders>
              <w:bottom w:val="single" w:sz="4" w:space="0" w:color="auto"/>
            </w:tcBorders>
            <w:vAlign w:val="center"/>
          </w:tcPr>
          <w:p w14:paraId="33B99781" w14:textId="53169C32" w:rsidR="00842023" w:rsidRPr="00524954" w:rsidRDefault="00842023" w:rsidP="006E2B2E">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w:t>
            </w:r>
            <w:r w:rsidR="006E2B2E">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 xml:space="preserve"> роки</w:t>
            </w:r>
          </w:p>
        </w:tc>
      </w:tr>
      <w:tr w:rsidR="00842023" w:rsidRPr="00524954" w14:paraId="696B18D7" w14:textId="77777777" w:rsidTr="00524954">
        <w:tc>
          <w:tcPr>
            <w:tcW w:w="2880" w:type="dxa"/>
            <w:vMerge w:val="restart"/>
            <w:shd w:val="clear" w:color="auto" w:fill="FFFFFF"/>
            <w:vAlign w:val="center"/>
          </w:tcPr>
          <w:p w14:paraId="0466AC85"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71F50F41"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61571F81"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66609178"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311" w:type="dxa"/>
            <w:shd w:val="clear" w:color="auto" w:fill="E2EFD9" w:themeFill="accent6" w:themeFillTint="33"/>
            <w:vAlign w:val="center"/>
          </w:tcPr>
          <w:p w14:paraId="21B9A13B" w14:textId="77777777" w:rsidR="00842023" w:rsidRPr="00524954" w:rsidRDefault="00842023"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842023" w:rsidRPr="00524954" w14:paraId="5E12C0E8" w14:textId="77777777" w:rsidTr="003C36EE">
        <w:trPr>
          <w:trHeight w:val="646"/>
        </w:trPr>
        <w:tc>
          <w:tcPr>
            <w:tcW w:w="2880" w:type="dxa"/>
            <w:vMerge/>
            <w:shd w:val="clear" w:color="auto" w:fill="FFFFFF"/>
            <w:vAlign w:val="center"/>
          </w:tcPr>
          <w:p w14:paraId="4CA4EA17" w14:textId="77777777" w:rsidR="00842023" w:rsidRPr="00524954" w:rsidRDefault="00842023" w:rsidP="0068657D">
            <w:pPr>
              <w:widowControl w:val="0"/>
              <w:spacing w:after="0" w:line="240" w:lineRule="auto"/>
              <w:rPr>
                <w:rFonts w:ascii="Times New Roman" w:hAnsi="Times New Roman"/>
                <w:b/>
                <w:bCs/>
                <w:color w:val="000000"/>
                <w:sz w:val="24"/>
                <w:szCs w:val="24"/>
              </w:rPr>
            </w:pPr>
          </w:p>
        </w:tc>
        <w:tc>
          <w:tcPr>
            <w:tcW w:w="1763" w:type="dxa"/>
            <w:vAlign w:val="center"/>
          </w:tcPr>
          <w:p w14:paraId="6DB5431A" w14:textId="506966E9" w:rsidR="00842023" w:rsidRPr="00524954" w:rsidRDefault="00842023" w:rsidP="00451484">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w:t>
            </w:r>
            <w:r w:rsidR="00451484" w:rsidRPr="00524954">
              <w:rPr>
                <w:rFonts w:ascii="Times New Roman" w:hAnsi="Times New Roman"/>
                <w:b/>
                <w:sz w:val="24"/>
                <w:szCs w:val="24"/>
                <w:lang w:eastAsia="it-IT"/>
              </w:rPr>
              <w:t>00</w:t>
            </w:r>
            <w:r w:rsidRPr="00524954">
              <w:rPr>
                <w:rFonts w:ascii="Times New Roman" w:hAnsi="Times New Roman"/>
                <w:b/>
                <w:sz w:val="24"/>
                <w:szCs w:val="24"/>
                <w:lang w:eastAsia="it-IT"/>
              </w:rPr>
              <w:t>00,0</w:t>
            </w:r>
          </w:p>
        </w:tc>
        <w:tc>
          <w:tcPr>
            <w:tcW w:w="1701" w:type="dxa"/>
            <w:shd w:val="clear" w:color="auto" w:fill="auto"/>
            <w:vAlign w:val="center"/>
          </w:tcPr>
          <w:p w14:paraId="5DDC38FA" w14:textId="23668544" w:rsidR="00842023" w:rsidRPr="00524954" w:rsidRDefault="00451484"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c>
          <w:tcPr>
            <w:tcW w:w="1701" w:type="dxa"/>
            <w:shd w:val="clear" w:color="auto" w:fill="auto"/>
            <w:vAlign w:val="center"/>
          </w:tcPr>
          <w:p w14:paraId="6482A450" w14:textId="77777777" w:rsidR="00842023" w:rsidRPr="00524954" w:rsidRDefault="00842023"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1311" w:type="dxa"/>
            <w:shd w:val="clear" w:color="auto" w:fill="FFFFFF"/>
            <w:vAlign w:val="center"/>
          </w:tcPr>
          <w:p w14:paraId="02E67492" w14:textId="14107C28" w:rsidR="00842023" w:rsidRPr="00524954" w:rsidRDefault="00451484"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w:t>
            </w:r>
            <w:r w:rsidR="00842023" w:rsidRPr="00524954">
              <w:rPr>
                <w:rFonts w:ascii="Times New Roman" w:hAnsi="Times New Roman"/>
                <w:b/>
                <w:sz w:val="24"/>
                <w:szCs w:val="24"/>
                <w:lang w:eastAsia="it-IT"/>
              </w:rPr>
              <w:t>00,0</w:t>
            </w:r>
          </w:p>
        </w:tc>
      </w:tr>
      <w:tr w:rsidR="00842023" w:rsidRPr="00524954" w14:paraId="06538530" w14:textId="77777777" w:rsidTr="003C36EE">
        <w:tc>
          <w:tcPr>
            <w:tcW w:w="2880" w:type="dxa"/>
            <w:shd w:val="clear" w:color="auto" w:fill="FFFFFF"/>
            <w:vAlign w:val="center"/>
          </w:tcPr>
          <w:p w14:paraId="107F6325"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476" w:type="dxa"/>
            <w:gridSpan w:val="4"/>
            <w:vAlign w:val="center"/>
          </w:tcPr>
          <w:p w14:paraId="020B4B47" w14:textId="33E746C1" w:rsidR="00842023" w:rsidRPr="00524954" w:rsidRDefault="00842023" w:rsidP="00142063">
            <w:pPr>
              <w:pStyle w:val="a3"/>
              <w:widowControl w:val="0"/>
              <w:spacing w:before="0" w:beforeAutospacing="0" w:after="0" w:afterAutospacing="0"/>
              <w:jc w:val="both"/>
              <w:rPr>
                <w:color w:val="000000"/>
                <w:lang w:eastAsia="it-IT"/>
              </w:rPr>
            </w:pPr>
            <w:r w:rsidRPr="00524954">
              <w:rPr>
                <w:color w:val="000000"/>
                <w:lang w:eastAsia="it-IT"/>
              </w:rPr>
              <w:t>Місцевий бюджет</w:t>
            </w:r>
          </w:p>
        </w:tc>
      </w:tr>
      <w:tr w:rsidR="00842023" w:rsidRPr="00524954" w14:paraId="6D8EEF01" w14:textId="77777777" w:rsidTr="003C36EE">
        <w:tc>
          <w:tcPr>
            <w:tcW w:w="2880" w:type="dxa"/>
            <w:shd w:val="clear" w:color="auto" w:fill="FFFFFF"/>
            <w:vAlign w:val="center"/>
          </w:tcPr>
          <w:p w14:paraId="4D29443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476" w:type="dxa"/>
            <w:gridSpan w:val="4"/>
            <w:vAlign w:val="center"/>
          </w:tcPr>
          <w:p w14:paraId="432B41FA" w14:textId="77777777" w:rsidR="00842023" w:rsidRPr="00524954" w:rsidRDefault="00842023"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717F1572" w14:textId="77777777" w:rsidR="00012DC8" w:rsidRPr="00524954" w:rsidRDefault="00012DC8" w:rsidP="006E2B2E">
      <w:pPr>
        <w:spacing w:after="0" w:line="240" w:lineRule="auto"/>
        <w:jc w:val="center"/>
        <w:rPr>
          <w:rFonts w:ascii="Times New Roman" w:hAnsi="Times New Roman" w:cs="Times New Roman"/>
          <w:b/>
          <w:sz w:val="24"/>
          <w:szCs w:val="24"/>
        </w:rPr>
      </w:pPr>
    </w:p>
    <w:p w14:paraId="15D4350C" w14:textId="27947140" w:rsidR="00454878" w:rsidRPr="008C3593" w:rsidRDefault="00727885" w:rsidP="006E2B2E">
      <w:pPr>
        <w:spacing w:after="0" w:line="240" w:lineRule="auto"/>
        <w:jc w:val="center"/>
        <w:rPr>
          <w:rFonts w:ascii="Times New Roman" w:hAnsi="Times New Roman" w:cs="Times New Roman"/>
          <w:b/>
          <w:sz w:val="28"/>
          <w:szCs w:val="28"/>
        </w:rPr>
      </w:pPr>
      <w:r w:rsidRPr="008C3593">
        <w:rPr>
          <w:rFonts w:ascii="Times New Roman" w:hAnsi="Times New Roman" w:cs="Times New Roman"/>
          <w:b/>
          <w:sz w:val="28"/>
          <w:szCs w:val="28"/>
        </w:rPr>
        <w:t xml:space="preserve">Завдання: </w:t>
      </w:r>
      <w:r w:rsidRPr="008C3593">
        <w:rPr>
          <w:rFonts w:ascii="Times New Roman" w:eastAsia="Times New Roman" w:hAnsi="Times New Roman" w:cs="Times New Roman"/>
          <w:b/>
          <w:color w:val="000000"/>
          <w:sz w:val="28"/>
          <w:szCs w:val="28"/>
          <w:lang w:eastAsia="ru-RU"/>
        </w:rPr>
        <w:t xml:space="preserve">1.3.3. </w:t>
      </w:r>
      <w:r w:rsidRPr="008C3593">
        <w:rPr>
          <w:rFonts w:ascii="Times New Roman" w:hAnsi="Times New Roman" w:cs="Times New Roman"/>
          <w:b/>
          <w:sz w:val="28"/>
          <w:szCs w:val="28"/>
        </w:rPr>
        <w:t xml:space="preserve">Розвиток </w:t>
      </w:r>
      <w:sdt>
        <w:sdtPr>
          <w:rPr>
            <w:rFonts w:ascii="Times New Roman" w:hAnsi="Times New Roman" w:cs="Times New Roman"/>
            <w:b/>
            <w:sz w:val="28"/>
            <w:szCs w:val="28"/>
          </w:rPr>
          <w:tag w:val="goog_rdk_12"/>
          <w:id w:val="-394286806"/>
        </w:sdtPr>
        <w:sdtContent/>
      </w:sdt>
      <w:sdt>
        <w:sdtPr>
          <w:rPr>
            <w:rFonts w:ascii="Times New Roman" w:hAnsi="Times New Roman" w:cs="Times New Roman"/>
            <w:b/>
            <w:sz w:val="28"/>
            <w:szCs w:val="28"/>
          </w:rPr>
          <w:tag w:val="goog_rdk_13"/>
          <w:id w:val="235516297"/>
        </w:sdtPr>
        <w:sdtContent/>
      </w:sdt>
      <w:r w:rsidRPr="008C3593">
        <w:rPr>
          <w:rFonts w:ascii="Times New Roman" w:hAnsi="Times New Roman" w:cs="Times New Roman"/>
          <w:b/>
          <w:sz w:val="28"/>
          <w:szCs w:val="28"/>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8"/>
            <w:szCs w:val="28"/>
          </w:rPr>
          <w:tag w:val="goog_rdk_14"/>
          <w:id w:val="661204534"/>
        </w:sdtPr>
        <w:sdtContent/>
      </w:sdt>
      <w:sdt>
        <w:sdtPr>
          <w:rPr>
            <w:rFonts w:ascii="Times New Roman" w:hAnsi="Times New Roman" w:cs="Times New Roman"/>
            <w:b/>
            <w:sz w:val="28"/>
            <w:szCs w:val="28"/>
          </w:rPr>
          <w:tag w:val="goog_rdk_15"/>
          <w:id w:val="603391247"/>
        </w:sdtPr>
        <w:sdtContent/>
      </w:sdt>
      <w:r w:rsidRPr="008C3593">
        <w:rPr>
          <w:rFonts w:ascii="Times New Roman" w:hAnsi="Times New Roman" w:cs="Times New Roman"/>
          <w:b/>
          <w:sz w:val="28"/>
          <w:szCs w:val="28"/>
        </w:rPr>
        <w:t>мешканців громади</w:t>
      </w:r>
    </w:p>
    <w:tbl>
      <w:tblPr>
        <w:tblW w:w="9497" w:type="dxa"/>
        <w:jc w:val="right"/>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686"/>
        <w:gridCol w:w="1701"/>
        <w:gridCol w:w="1283"/>
        <w:gridCol w:w="1061"/>
      </w:tblGrid>
      <w:tr w:rsidR="00727885" w:rsidRPr="00524954" w14:paraId="4D43766D" w14:textId="77777777" w:rsidTr="005B701C">
        <w:trPr>
          <w:jc w:val="right"/>
        </w:trPr>
        <w:tc>
          <w:tcPr>
            <w:tcW w:w="2766" w:type="dxa"/>
            <w:vAlign w:val="center"/>
          </w:tcPr>
          <w:p w14:paraId="51DA87EC" w14:textId="77777777" w:rsidR="00727885" w:rsidRPr="00524954" w:rsidRDefault="00727885"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4"/>
            <w:shd w:val="clear" w:color="auto" w:fill="92D050"/>
          </w:tcPr>
          <w:p w14:paraId="479D5C6C" w14:textId="77777777" w:rsidR="00727885" w:rsidRPr="00524954" w:rsidRDefault="00727885"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eastAsia="Times New Roman" w:hAnsi="Times New Roman"/>
                <w:b/>
                <w:color w:val="000000"/>
                <w:sz w:val="24"/>
                <w:szCs w:val="24"/>
                <w:lang w:eastAsia="ru-RU"/>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7AEF8674" w14:textId="77777777" w:rsidR="00727885" w:rsidRPr="00524954" w:rsidRDefault="00727885"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 xml:space="preserve">О.Ц. 1.3. </w:t>
            </w:r>
            <w:r w:rsidRPr="00524954">
              <w:rPr>
                <w:rFonts w:ascii="Times New Roman" w:hAnsi="Times New Roman"/>
                <w:sz w:val="24"/>
                <w:szCs w:val="24"/>
              </w:rPr>
              <w:t xml:space="preserve">Забезпечення високої якості життя мешканців громади </w:t>
            </w:r>
          </w:p>
          <w:p w14:paraId="52060D92" w14:textId="7ED6B296" w:rsidR="00727885" w:rsidRPr="00524954" w:rsidRDefault="00727885" w:rsidP="00727885">
            <w:pPr>
              <w:widowControl w:val="0"/>
              <w:pBdr>
                <w:left w:val="single" w:sz="18" w:space="4" w:color="auto"/>
              </w:pBdr>
              <w:spacing w:after="0" w:line="240" w:lineRule="auto"/>
              <w:jc w:val="both"/>
              <w:rPr>
                <w:rFonts w:ascii="Times New Roman" w:hAnsi="Times New Roman" w:cs="Times New Roman"/>
                <w:sz w:val="24"/>
                <w:szCs w:val="24"/>
                <w:lang w:eastAsia="it-IT"/>
              </w:rPr>
            </w:pPr>
            <w:r w:rsidRPr="00524954">
              <w:rPr>
                <w:rFonts w:ascii="Times New Roman" w:hAnsi="Times New Roman" w:cs="Times New Roman"/>
                <w:b/>
                <w:sz w:val="24"/>
                <w:szCs w:val="24"/>
              </w:rPr>
              <w:t>Завдання:</w:t>
            </w:r>
            <w:r w:rsidRPr="00524954">
              <w:rPr>
                <w:rFonts w:ascii="Times New Roman" w:hAnsi="Times New Roman" w:cs="Times New Roman"/>
                <w:sz w:val="24"/>
                <w:szCs w:val="24"/>
              </w:rPr>
              <w:t xml:space="preserve">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478604931"/>
              </w:sdtPr>
              <w:sdtContent/>
            </w:sdt>
            <w:sdt>
              <w:sdtPr>
                <w:rPr>
                  <w:rFonts w:ascii="Times New Roman" w:hAnsi="Times New Roman" w:cs="Times New Roman"/>
                  <w:sz w:val="24"/>
                  <w:szCs w:val="24"/>
                </w:rPr>
                <w:tag w:val="goog_rdk_13"/>
                <w:id w:val="-343010347"/>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517584818"/>
              </w:sdtPr>
              <w:sdtContent/>
            </w:sdt>
            <w:sdt>
              <w:sdtPr>
                <w:rPr>
                  <w:rFonts w:ascii="Times New Roman" w:hAnsi="Times New Roman" w:cs="Times New Roman"/>
                  <w:sz w:val="24"/>
                  <w:szCs w:val="24"/>
                </w:rPr>
                <w:tag w:val="goog_rdk_15"/>
                <w:id w:val="-1658450522"/>
              </w:sdtPr>
              <w:sdtContent/>
            </w:sdt>
            <w:r w:rsidRPr="00524954">
              <w:rPr>
                <w:rFonts w:ascii="Times New Roman" w:hAnsi="Times New Roman" w:cs="Times New Roman"/>
                <w:sz w:val="24"/>
                <w:szCs w:val="24"/>
              </w:rPr>
              <w:t>мешканців громади</w:t>
            </w:r>
          </w:p>
        </w:tc>
      </w:tr>
      <w:tr w:rsidR="00727885" w:rsidRPr="00524954" w14:paraId="099BEDE4" w14:textId="77777777" w:rsidTr="005B701C">
        <w:trPr>
          <w:jc w:val="right"/>
        </w:trPr>
        <w:tc>
          <w:tcPr>
            <w:tcW w:w="2766" w:type="dxa"/>
            <w:vAlign w:val="center"/>
          </w:tcPr>
          <w:p w14:paraId="30230C04"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4"/>
          </w:tcPr>
          <w:p w14:paraId="4B90B5D1" w14:textId="77777777" w:rsidR="00727885" w:rsidRPr="00524954" w:rsidRDefault="00727885"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 xml:space="preserve">Відновлення психологічного та фізичного здоров’я військовослужбовців, ветеранів і ветеранок та їх родин </w:t>
            </w:r>
          </w:p>
        </w:tc>
      </w:tr>
      <w:tr w:rsidR="00727885" w:rsidRPr="00524954" w14:paraId="5E36AE78" w14:textId="77777777" w:rsidTr="005B701C">
        <w:trPr>
          <w:jc w:val="right"/>
        </w:trPr>
        <w:tc>
          <w:tcPr>
            <w:tcW w:w="2766" w:type="dxa"/>
            <w:vAlign w:val="center"/>
          </w:tcPr>
          <w:p w14:paraId="3E020AEF"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31" w:type="dxa"/>
            <w:gridSpan w:val="4"/>
          </w:tcPr>
          <w:p w14:paraId="6F6A5B1F" w14:textId="77777777" w:rsidR="00727885" w:rsidRPr="00524954" w:rsidRDefault="00727885"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Створення комфортних умов для відновлення психологічного та фізичного здоров’я військовослужбовців, ветеранів і ветеранок та їх родин, </w:t>
            </w:r>
            <w:r w:rsidRPr="00524954">
              <w:rPr>
                <w:rFonts w:ascii="Times New Roman" w:hAnsi="Times New Roman"/>
                <w:sz w:val="24"/>
                <w:szCs w:val="24"/>
              </w:rPr>
              <w:t>щоб після реабілітації вони мали змогу повернутися до повноцінного та активного соціального життя</w:t>
            </w:r>
          </w:p>
        </w:tc>
      </w:tr>
      <w:tr w:rsidR="00727885" w:rsidRPr="00524954" w14:paraId="22BE1399" w14:textId="77777777" w:rsidTr="005B701C">
        <w:trPr>
          <w:jc w:val="right"/>
        </w:trPr>
        <w:tc>
          <w:tcPr>
            <w:tcW w:w="2766" w:type="dxa"/>
            <w:vAlign w:val="center"/>
          </w:tcPr>
          <w:p w14:paraId="72D01552" w14:textId="77777777" w:rsidR="00727885" w:rsidRPr="00524954" w:rsidRDefault="00727885"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31" w:type="dxa"/>
            <w:gridSpan w:val="4"/>
            <w:vAlign w:val="center"/>
          </w:tcPr>
          <w:p w14:paraId="33CEE1ED" w14:textId="77777777" w:rsidR="00727885" w:rsidRPr="00524954" w:rsidRDefault="00727885"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727885" w:rsidRPr="00524954" w14:paraId="39888E7E" w14:textId="77777777" w:rsidTr="005B701C">
        <w:trPr>
          <w:jc w:val="right"/>
        </w:trPr>
        <w:tc>
          <w:tcPr>
            <w:tcW w:w="2766" w:type="dxa"/>
            <w:vAlign w:val="center"/>
          </w:tcPr>
          <w:p w14:paraId="71028788" w14:textId="77777777" w:rsidR="00727885" w:rsidRPr="00524954" w:rsidRDefault="00727885"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4"/>
            <w:vAlign w:val="center"/>
          </w:tcPr>
          <w:p w14:paraId="09165A08" w14:textId="77777777" w:rsidR="00727885" w:rsidRPr="00524954" w:rsidRDefault="00727885"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Військовослужбовці, ветерани і ветеранки та їх родини</w:t>
            </w:r>
          </w:p>
        </w:tc>
      </w:tr>
      <w:tr w:rsidR="00727885" w:rsidRPr="00524954" w14:paraId="109A8016" w14:textId="77777777" w:rsidTr="005B701C">
        <w:trPr>
          <w:jc w:val="right"/>
        </w:trPr>
        <w:tc>
          <w:tcPr>
            <w:tcW w:w="2766" w:type="dxa"/>
            <w:shd w:val="clear" w:color="auto" w:fill="FFFFFF"/>
            <w:vAlign w:val="center"/>
          </w:tcPr>
          <w:p w14:paraId="46CF4A58"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4"/>
          </w:tcPr>
          <w:p w14:paraId="1963F241" w14:textId="7D3FC512" w:rsidR="00727885" w:rsidRPr="00524954" w:rsidRDefault="00727885" w:rsidP="0068657D">
            <w:pPr>
              <w:widowControl w:val="0"/>
              <w:spacing w:after="0" w:line="240" w:lineRule="auto"/>
              <w:jc w:val="both"/>
              <w:rPr>
                <w:rFonts w:ascii="Times New Roman" w:hAnsi="Times New Roman"/>
                <w:sz w:val="24"/>
                <w:szCs w:val="24"/>
                <w:shd w:val="clear" w:color="auto" w:fill="FFFFFF"/>
              </w:rPr>
            </w:pPr>
            <w:r w:rsidRPr="00524954">
              <w:rPr>
                <w:rFonts w:ascii="Times New Roman" w:hAnsi="Times New Roman"/>
                <w:sz w:val="24"/>
                <w:szCs w:val="24"/>
                <w:shd w:val="clear" w:color="auto" w:fill="FFFFFF"/>
              </w:rPr>
              <w:t>Війна має не лише видимі та очевидні наслідки: смерть, руйнування, але також і ті, що не одразу помітні й не завжди очевидні. Війна руйнує людей зсередини, а найбільше</w:t>
            </w:r>
            <w:r w:rsidR="006E2B2E">
              <w:rPr>
                <w:rFonts w:ascii="Times New Roman" w:hAnsi="Times New Roman"/>
                <w:sz w:val="24"/>
                <w:szCs w:val="24"/>
                <w:shd w:val="clear" w:color="auto" w:fill="FFFFFF"/>
              </w:rPr>
              <w:t xml:space="preserve"> –</w:t>
            </w:r>
            <w:r w:rsidRPr="00524954">
              <w:rPr>
                <w:rFonts w:ascii="Times New Roman" w:hAnsi="Times New Roman"/>
                <w:sz w:val="24"/>
                <w:szCs w:val="24"/>
                <w:shd w:val="clear" w:color="auto" w:fill="FFFFFF"/>
              </w:rPr>
              <w:t xml:space="preserve"> учасників бойових дій та членів їхніх сімей.</w:t>
            </w:r>
          </w:p>
          <w:p w14:paraId="2A516AC0" w14:textId="77777777" w:rsidR="00727885" w:rsidRPr="00524954" w:rsidRDefault="00727885" w:rsidP="0068657D">
            <w:pPr>
              <w:widowControl w:val="0"/>
              <w:spacing w:after="0" w:line="240" w:lineRule="auto"/>
              <w:jc w:val="both"/>
              <w:rPr>
                <w:rFonts w:ascii="Times New Roman" w:hAnsi="Times New Roman"/>
                <w:sz w:val="24"/>
                <w:szCs w:val="24"/>
                <w:shd w:val="clear" w:color="auto" w:fill="FFFFFF"/>
              </w:rPr>
            </w:pPr>
            <w:r w:rsidRPr="00524954">
              <w:rPr>
                <w:rFonts w:ascii="Times New Roman" w:hAnsi="Times New Roman"/>
                <w:sz w:val="24"/>
                <w:szCs w:val="24"/>
                <w:shd w:val="clear" w:color="auto" w:fill="FFFFFF"/>
              </w:rPr>
              <w:t xml:space="preserve">Головним завданням після Перемоги буде допомогти  їм </w:t>
            </w:r>
            <w:r w:rsidRPr="00524954">
              <w:rPr>
                <w:rFonts w:ascii="Times New Roman" w:hAnsi="Times New Roman"/>
                <w:sz w:val="24"/>
                <w:szCs w:val="24"/>
                <w:shd w:val="clear" w:color="auto" w:fill="FFFFFF"/>
              </w:rPr>
              <w:lastRenderedPageBreak/>
              <w:t>відновитися, соціалізуватися, залишити війну у далекому минулому.</w:t>
            </w:r>
          </w:p>
          <w:p w14:paraId="10791800" w14:textId="12784219" w:rsidR="00727885" w:rsidRPr="00524954" w:rsidRDefault="00727885" w:rsidP="007F2BC5">
            <w:pPr>
              <w:widowControl w:val="0"/>
              <w:spacing w:after="0" w:line="240" w:lineRule="auto"/>
              <w:jc w:val="both"/>
              <w:rPr>
                <w:rFonts w:ascii="Times New Roman" w:hAnsi="Times New Roman"/>
                <w:color w:val="000000"/>
                <w:sz w:val="24"/>
                <w:szCs w:val="24"/>
                <w:shd w:val="clear" w:color="auto" w:fill="FFFFFF"/>
              </w:rPr>
            </w:pPr>
            <w:r w:rsidRPr="00524954">
              <w:rPr>
                <w:rFonts w:ascii="Times New Roman" w:hAnsi="Times New Roman"/>
                <w:color w:val="000000"/>
                <w:sz w:val="24"/>
                <w:szCs w:val="24"/>
                <w:shd w:val="clear" w:color="auto" w:fill="FFFFFF"/>
              </w:rPr>
              <w:t>І тут дійсно дуже важлив</w:t>
            </w:r>
            <w:r w:rsidR="007F2BC5" w:rsidRPr="00524954">
              <w:rPr>
                <w:rFonts w:ascii="Times New Roman" w:hAnsi="Times New Roman"/>
                <w:color w:val="000000"/>
                <w:sz w:val="24"/>
                <w:szCs w:val="24"/>
                <w:shd w:val="clear" w:color="auto" w:fill="FFFFFF"/>
              </w:rPr>
              <w:t>о</w:t>
            </w:r>
            <w:r w:rsidRPr="00524954">
              <w:rPr>
                <w:rFonts w:ascii="Times New Roman" w:hAnsi="Times New Roman"/>
                <w:color w:val="000000"/>
                <w:sz w:val="24"/>
                <w:szCs w:val="24"/>
                <w:shd w:val="clear" w:color="auto" w:fill="FFFFFF"/>
              </w:rPr>
              <w:t>, щоб така допомога була організована на території Решетилівської громади. Адже</w:t>
            </w:r>
            <w:r w:rsidR="006E2B2E">
              <w:rPr>
                <w:rFonts w:ascii="Times New Roman" w:hAnsi="Times New Roman"/>
                <w:color w:val="000000"/>
                <w:sz w:val="24"/>
                <w:szCs w:val="24"/>
                <w:shd w:val="clear" w:color="auto" w:fill="FFFFFF"/>
              </w:rPr>
              <w:t>,</w:t>
            </w:r>
            <w:r w:rsidRPr="00524954">
              <w:rPr>
                <w:rFonts w:ascii="Times New Roman" w:hAnsi="Times New Roman"/>
                <w:color w:val="000000"/>
                <w:sz w:val="24"/>
                <w:szCs w:val="24"/>
                <w:shd w:val="clear" w:color="auto" w:fill="FFFFFF"/>
              </w:rPr>
              <w:t xml:space="preserve"> їм постійно буде необхідна підтримуюча допомога: реабілітаційні заходи для відновлення здоров’я, супровід – так звана психосоціальна підтримка.</w:t>
            </w:r>
          </w:p>
        </w:tc>
      </w:tr>
      <w:tr w:rsidR="00727885" w:rsidRPr="00524954" w14:paraId="25B0CCBF" w14:textId="77777777" w:rsidTr="005B701C">
        <w:trPr>
          <w:jc w:val="right"/>
        </w:trPr>
        <w:tc>
          <w:tcPr>
            <w:tcW w:w="2766" w:type="dxa"/>
            <w:shd w:val="clear" w:color="auto" w:fill="FFFFFF"/>
            <w:vAlign w:val="center"/>
          </w:tcPr>
          <w:p w14:paraId="1230756E"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731" w:type="dxa"/>
            <w:gridSpan w:val="4"/>
            <w:shd w:val="clear" w:color="auto" w:fill="FFFFFF"/>
          </w:tcPr>
          <w:p w14:paraId="6815C198" w14:textId="77777777" w:rsidR="00727885" w:rsidRPr="00524954" w:rsidRDefault="00727885"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Відновлення та збереження фізичного та психоемоційного стану військових та їх родин. Повернення до повноцінного та активного соціального життя.</w:t>
            </w:r>
          </w:p>
        </w:tc>
      </w:tr>
      <w:tr w:rsidR="00727885" w:rsidRPr="00524954" w14:paraId="622FE5FB" w14:textId="77777777" w:rsidTr="005B701C">
        <w:trPr>
          <w:jc w:val="right"/>
        </w:trPr>
        <w:tc>
          <w:tcPr>
            <w:tcW w:w="2766" w:type="dxa"/>
            <w:shd w:val="clear" w:color="auto" w:fill="FFFFFF"/>
            <w:vAlign w:val="center"/>
          </w:tcPr>
          <w:p w14:paraId="0AAB7DC7"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4"/>
          </w:tcPr>
          <w:p w14:paraId="7004EC38" w14:textId="77777777" w:rsidR="00727885" w:rsidRPr="00524954" w:rsidRDefault="00727885" w:rsidP="0068657D">
            <w:pPr>
              <w:widowControl w:val="0"/>
              <w:spacing w:after="0" w:line="240" w:lineRule="auto"/>
              <w:ind w:right="-1"/>
              <w:jc w:val="both"/>
              <w:rPr>
                <w:rFonts w:ascii="Times New Roman" w:hAnsi="Times New Roman"/>
                <w:sz w:val="24"/>
                <w:szCs w:val="24"/>
              </w:rPr>
            </w:pPr>
            <w:r w:rsidRPr="00524954">
              <w:rPr>
                <w:rFonts w:ascii="Times New Roman" w:hAnsi="Times New Roman"/>
                <w:sz w:val="24"/>
                <w:szCs w:val="24"/>
              </w:rPr>
              <w:t>1) Створення комфортних умов для проведення реабілітації;</w:t>
            </w:r>
          </w:p>
          <w:p w14:paraId="07E711A4" w14:textId="77777777" w:rsidR="00727885" w:rsidRPr="00524954" w:rsidRDefault="00727885" w:rsidP="0068657D">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rPr>
              <w:t>2) Залучення відповідних спеціалістів;</w:t>
            </w:r>
          </w:p>
          <w:p w14:paraId="469C6644" w14:textId="77777777" w:rsidR="00727885" w:rsidRPr="00524954" w:rsidRDefault="00727885" w:rsidP="0068657D">
            <w:pPr>
              <w:widowControl w:val="0"/>
              <w:spacing w:after="0" w:line="240" w:lineRule="auto"/>
              <w:ind w:right="-1"/>
              <w:jc w:val="both"/>
              <w:rPr>
                <w:rFonts w:ascii="Times New Roman" w:hAnsi="Times New Roman"/>
                <w:sz w:val="24"/>
                <w:szCs w:val="24"/>
                <w:lang w:eastAsia="it-IT"/>
              </w:rPr>
            </w:pPr>
            <w:r w:rsidRPr="00524954">
              <w:rPr>
                <w:rFonts w:ascii="Times New Roman" w:hAnsi="Times New Roman"/>
                <w:sz w:val="24"/>
                <w:szCs w:val="24"/>
              </w:rPr>
              <w:t>3)</w:t>
            </w:r>
            <w:r w:rsidRPr="00524954">
              <w:rPr>
                <w:rFonts w:ascii="Times New Roman" w:hAnsi="Times New Roman"/>
                <w:sz w:val="24"/>
                <w:szCs w:val="24"/>
                <w:lang w:eastAsia="it-IT"/>
              </w:rPr>
              <w:t xml:space="preserve"> Проведення процедур закупівель відповідного обладнання;</w:t>
            </w:r>
          </w:p>
          <w:p w14:paraId="790C268D" w14:textId="0AC483BF" w:rsidR="00727885" w:rsidRPr="00524954" w:rsidRDefault="006E2B2E" w:rsidP="0068657D">
            <w:pPr>
              <w:widowControl w:val="0"/>
              <w:spacing w:after="0" w:line="240" w:lineRule="auto"/>
              <w:ind w:right="-1"/>
              <w:jc w:val="both"/>
              <w:rPr>
                <w:rFonts w:ascii="Times New Roman" w:hAnsi="Times New Roman"/>
                <w:sz w:val="24"/>
                <w:szCs w:val="24"/>
              </w:rPr>
            </w:pPr>
            <w:r>
              <w:rPr>
                <w:rFonts w:ascii="Times New Roman" w:hAnsi="Times New Roman"/>
                <w:sz w:val="24"/>
                <w:szCs w:val="24"/>
                <w:lang w:eastAsia="it-IT"/>
              </w:rPr>
              <w:t>4) Розробка відповідної П</w:t>
            </w:r>
            <w:r w:rsidR="00727885" w:rsidRPr="00524954">
              <w:rPr>
                <w:rFonts w:ascii="Times New Roman" w:hAnsi="Times New Roman"/>
                <w:sz w:val="24"/>
                <w:szCs w:val="24"/>
                <w:lang w:eastAsia="it-IT"/>
              </w:rPr>
              <w:t>рограми підтримки.</w:t>
            </w:r>
          </w:p>
        </w:tc>
      </w:tr>
      <w:tr w:rsidR="00727885" w:rsidRPr="00524954" w14:paraId="75B80111" w14:textId="77777777" w:rsidTr="005B701C">
        <w:trPr>
          <w:jc w:val="right"/>
        </w:trPr>
        <w:tc>
          <w:tcPr>
            <w:tcW w:w="2766" w:type="dxa"/>
            <w:shd w:val="clear" w:color="auto" w:fill="FFFFFF"/>
            <w:vAlign w:val="center"/>
          </w:tcPr>
          <w:p w14:paraId="6296CAA3" w14:textId="77777777" w:rsidR="00727885" w:rsidRPr="00524954" w:rsidRDefault="00727885"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4"/>
            <w:tcBorders>
              <w:bottom w:val="single" w:sz="4" w:space="0" w:color="auto"/>
            </w:tcBorders>
            <w:vAlign w:val="center"/>
          </w:tcPr>
          <w:p w14:paraId="4DE8C41A" w14:textId="77777777" w:rsidR="00727885" w:rsidRPr="00524954" w:rsidRDefault="00727885" w:rsidP="0068657D">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2023-2025 роки</w:t>
            </w:r>
          </w:p>
        </w:tc>
      </w:tr>
      <w:tr w:rsidR="00727885" w:rsidRPr="00524954" w14:paraId="284C36CC" w14:textId="77777777" w:rsidTr="00524954">
        <w:trPr>
          <w:jc w:val="right"/>
        </w:trPr>
        <w:tc>
          <w:tcPr>
            <w:tcW w:w="2766" w:type="dxa"/>
            <w:vMerge w:val="restart"/>
            <w:shd w:val="clear" w:color="auto" w:fill="FFFFFF"/>
            <w:vAlign w:val="center"/>
          </w:tcPr>
          <w:p w14:paraId="2F0DF166"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686" w:type="dxa"/>
            <w:shd w:val="clear" w:color="auto" w:fill="E2EFD9" w:themeFill="accent6" w:themeFillTint="33"/>
            <w:vAlign w:val="center"/>
          </w:tcPr>
          <w:p w14:paraId="44F29213" w14:textId="77777777" w:rsidR="00727885" w:rsidRPr="00524954" w:rsidRDefault="00727885"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28DAA956" w14:textId="77777777" w:rsidR="00727885" w:rsidRPr="00524954" w:rsidRDefault="00727885"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283" w:type="dxa"/>
            <w:tcBorders>
              <w:bottom w:val="single" w:sz="4" w:space="0" w:color="auto"/>
            </w:tcBorders>
            <w:shd w:val="clear" w:color="auto" w:fill="E2EFD9" w:themeFill="accent6" w:themeFillTint="33"/>
            <w:vAlign w:val="center"/>
          </w:tcPr>
          <w:p w14:paraId="679F1830" w14:textId="77777777" w:rsidR="00727885" w:rsidRPr="00524954" w:rsidRDefault="00727885"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061" w:type="dxa"/>
            <w:shd w:val="clear" w:color="auto" w:fill="E2EFD9" w:themeFill="accent6" w:themeFillTint="33"/>
            <w:vAlign w:val="center"/>
          </w:tcPr>
          <w:p w14:paraId="5D6FE25F" w14:textId="77777777" w:rsidR="00727885" w:rsidRPr="00524954" w:rsidRDefault="00727885"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727885" w:rsidRPr="00524954" w14:paraId="32476E52" w14:textId="77777777" w:rsidTr="007F2BC5">
        <w:trPr>
          <w:jc w:val="right"/>
        </w:trPr>
        <w:tc>
          <w:tcPr>
            <w:tcW w:w="2766" w:type="dxa"/>
            <w:vMerge/>
            <w:shd w:val="clear" w:color="auto" w:fill="FFFFFF"/>
            <w:vAlign w:val="center"/>
          </w:tcPr>
          <w:p w14:paraId="0EDEF340" w14:textId="77777777" w:rsidR="00727885" w:rsidRPr="00524954" w:rsidRDefault="00727885" w:rsidP="0068657D">
            <w:pPr>
              <w:widowControl w:val="0"/>
              <w:spacing w:after="0" w:line="240" w:lineRule="auto"/>
              <w:rPr>
                <w:rFonts w:ascii="Times New Roman" w:hAnsi="Times New Roman"/>
                <w:b/>
                <w:bCs/>
                <w:color w:val="000000"/>
                <w:sz w:val="24"/>
                <w:szCs w:val="24"/>
              </w:rPr>
            </w:pPr>
          </w:p>
        </w:tc>
        <w:tc>
          <w:tcPr>
            <w:tcW w:w="2686" w:type="dxa"/>
            <w:vAlign w:val="center"/>
          </w:tcPr>
          <w:p w14:paraId="1A268823" w14:textId="16B6A2C7" w:rsidR="00727885"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r w:rsidR="00727885" w:rsidRPr="00524954">
              <w:rPr>
                <w:rFonts w:ascii="Times New Roman" w:hAnsi="Times New Roman"/>
                <w:b/>
                <w:sz w:val="24"/>
                <w:szCs w:val="24"/>
                <w:lang w:eastAsia="it-IT"/>
              </w:rPr>
              <w:t>,0</w:t>
            </w:r>
          </w:p>
        </w:tc>
        <w:tc>
          <w:tcPr>
            <w:tcW w:w="1701" w:type="dxa"/>
            <w:shd w:val="clear" w:color="auto" w:fill="auto"/>
            <w:vAlign w:val="center"/>
          </w:tcPr>
          <w:p w14:paraId="53416ECC" w14:textId="77777777" w:rsidR="00727885" w:rsidRPr="00524954" w:rsidRDefault="0072788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w:t>
            </w:r>
          </w:p>
        </w:tc>
        <w:tc>
          <w:tcPr>
            <w:tcW w:w="1283" w:type="dxa"/>
            <w:shd w:val="clear" w:color="auto" w:fill="auto"/>
            <w:vAlign w:val="center"/>
          </w:tcPr>
          <w:p w14:paraId="104457E9" w14:textId="77777777" w:rsidR="00727885" w:rsidRPr="00524954" w:rsidRDefault="0072788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w:t>
            </w:r>
          </w:p>
        </w:tc>
        <w:tc>
          <w:tcPr>
            <w:tcW w:w="1061" w:type="dxa"/>
            <w:shd w:val="clear" w:color="auto" w:fill="FFFFFF"/>
            <w:vAlign w:val="center"/>
          </w:tcPr>
          <w:p w14:paraId="28ED4A48" w14:textId="4469B31C" w:rsidR="00727885"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2500,</w:t>
            </w:r>
            <w:r w:rsidR="00727885" w:rsidRPr="00524954">
              <w:rPr>
                <w:rFonts w:ascii="Times New Roman" w:hAnsi="Times New Roman"/>
                <w:b/>
                <w:sz w:val="24"/>
                <w:szCs w:val="24"/>
                <w:lang w:eastAsia="it-IT"/>
              </w:rPr>
              <w:t>0</w:t>
            </w:r>
          </w:p>
        </w:tc>
      </w:tr>
      <w:tr w:rsidR="00727885" w:rsidRPr="00524954" w14:paraId="053C1196" w14:textId="77777777" w:rsidTr="005B701C">
        <w:trPr>
          <w:jc w:val="right"/>
        </w:trPr>
        <w:tc>
          <w:tcPr>
            <w:tcW w:w="2766" w:type="dxa"/>
            <w:shd w:val="clear" w:color="auto" w:fill="FFFFFF"/>
            <w:vAlign w:val="center"/>
          </w:tcPr>
          <w:p w14:paraId="7960022C"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4"/>
            <w:vAlign w:val="center"/>
          </w:tcPr>
          <w:p w14:paraId="73404FA3" w14:textId="77777777" w:rsidR="00727885" w:rsidRPr="00524954" w:rsidRDefault="00727885"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інші джерела не заборонені законодавством</w:t>
            </w:r>
          </w:p>
        </w:tc>
      </w:tr>
      <w:tr w:rsidR="00727885" w:rsidRPr="00524954" w14:paraId="071ED770" w14:textId="77777777" w:rsidTr="005B701C">
        <w:trPr>
          <w:jc w:val="right"/>
        </w:trPr>
        <w:tc>
          <w:tcPr>
            <w:tcW w:w="2766" w:type="dxa"/>
            <w:shd w:val="clear" w:color="auto" w:fill="FFFFFF"/>
            <w:vAlign w:val="center"/>
          </w:tcPr>
          <w:p w14:paraId="6C7B5439" w14:textId="77777777" w:rsidR="00727885" w:rsidRPr="00524954" w:rsidRDefault="00727885"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4"/>
            <w:vAlign w:val="center"/>
          </w:tcPr>
          <w:p w14:paraId="525AF967" w14:textId="77777777" w:rsidR="00727885" w:rsidRPr="00524954" w:rsidRDefault="00727885"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Центр надання соціальних послуг Решетилівської міської ради, ГО «Спілка учасників АТО Решетилівщина», волонтерські осередки та ін….</w:t>
            </w:r>
          </w:p>
        </w:tc>
      </w:tr>
    </w:tbl>
    <w:p w14:paraId="7170561F" w14:textId="77777777" w:rsidR="00454878" w:rsidRPr="00524954" w:rsidRDefault="00454878">
      <w:pPr>
        <w:rPr>
          <w:rFonts w:ascii="Times New Roman" w:hAnsi="Times New Roman" w:cs="Times New Roman"/>
          <w:sz w:val="24"/>
          <w:szCs w:val="24"/>
        </w:rPr>
      </w:pPr>
    </w:p>
    <w:tbl>
      <w:tblPr>
        <w:tblW w:w="9497" w:type="dxa"/>
        <w:jc w:val="right"/>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264"/>
        <w:gridCol w:w="1701"/>
        <w:gridCol w:w="1630"/>
        <w:gridCol w:w="1067"/>
      </w:tblGrid>
      <w:tr w:rsidR="0068657D" w:rsidRPr="00524954" w14:paraId="3F11B8D8" w14:textId="77777777" w:rsidTr="005B701C">
        <w:trPr>
          <w:jc w:val="right"/>
        </w:trPr>
        <w:tc>
          <w:tcPr>
            <w:tcW w:w="2835" w:type="dxa"/>
            <w:vAlign w:val="center"/>
          </w:tcPr>
          <w:p w14:paraId="7F21FB3F" w14:textId="77777777" w:rsidR="0068657D" w:rsidRPr="00524954" w:rsidRDefault="0068657D"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shd w:val="clear" w:color="auto" w:fill="92D050"/>
          </w:tcPr>
          <w:p w14:paraId="70BA10ED"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eastAsia="Times New Roman" w:hAnsi="Times New Roman"/>
                <w:b/>
                <w:color w:val="000000"/>
                <w:sz w:val="24"/>
                <w:szCs w:val="24"/>
                <w:lang w:eastAsia="ru-RU"/>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55B08989" w14:textId="2D2834C2"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 </w:t>
            </w:r>
          </w:p>
          <w:p w14:paraId="70992AF4" w14:textId="0C6DF0C3"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Завдання:</w:t>
            </w:r>
            <w:r w:rsidRPr="00524954">
              <w:rPr>
                <w:rFonts w:ascii="Times New Roman" w:hAnsi="Times New Roman" w:cs="Times New Roman"/>
                <w:sz w:val="24"/>
                <w:szCs w:val="24"/>
              </w:rPr>
              <w:t xml:space="preserve">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902451816"/>
              </w:sdtPr>
              <w:sdtContent/>
            </w:sdt>
            <w:sdt>
              <w:sdtPr>
                <w:rPr>
                  <w:rFonts w:ascii="Times New Roman" w:hAnsi="Times New Roman" w:cs="Times New Roman"/>
                  <w:sz w:val="24"/>
                  <w:szCs w:val="24"/>
                </w:rPr>
                <w:tag w:val="goog_rdk_13"/>
                <w:id w:val="227895024"/>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293016059"/>
              </w:sdtPr>
              <w:sdtContent/>
            </w:sdt>
            <w:sdt>
              <w:sdtPr>
                <w:rPr>
                  <w:rFonts w:ascii="Times New Roman" w:hAnsi="Times New Roman" w:cs="Times New Roman"/>
                  <w:sz w:val="24"/>
                  <w:szCs w:val="24"/>
                </w:rPr>
                <w:tag w:val="goog_rdk_15"/>
                <w:id w:val="-1520074650"/>
              </w:sdtPr>
              <w:sdtContent/>
            </w:sdt>
            <w:r w:rsidRPr="00524954">
              <w:rPr>
                <w:rFonts w:ascii="Times New Roman" w:hAnsi="Times New Roman" w:cs="Times New Roman"/>
                <w:sz w:val="24"/>
                <w:szCs w:val="24"/>
              </w:rPr>
              <w:t>мешканців громади</w:t>
            </w:r>
          </w:p>
        </w:tc>
      </w:tr>
      <w:tr w:rsidR="0068657D" w:rsidRPr="00524954" w14:paraId="6DD66375" w14:textId="77777777" w:rsidTr="005B701C">
        <w:trPr>
          <w:jc w:val="right"/>
        </w:trPr>
        <w:tc>
          <w:tcPr>
            <w:tcW w:w="2835" w:type="dxa"/>
            <w:vAlign w:val="center"/>
          </w:tcPr>
          <w:p w14:paraId="25ED0705"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662" w:type="dxa"/>
            <w:gridSpan w:val="4"/>
          </w:tcPr>
          <w:p w14:paraId="11330869" w14:textId="44857683" w:rsidR="0068657D" w:rsidRPr="00524954" w:rsidRDefault="0068657D" w:rsidP="007F2BC5">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Капітальний ремонт будівлі з облаштуванням пандуса запасного виходу відділення стаціонарного догляду Центру надання соціальних послуг Решетилівської міської ради</w:t>
            </w:r>
          </w:p>
        </w:tc>
      </w:tr>
      <w:tr w:rsidR="0068657D" w:rsidRPr="00524954" w14:paraId="24F7A9BF" w14:textId="77777777" w:rsidTr="005B701C">
        <w:trPr>
          <w:jc w:val="right"/>
        </w:trPr>
        <w:tc>
          <w:tcPr>
            <w:tcW w:w="2835" w:type="dxa"/>
            <w:vAlign w:val="center"/>
          </w:tcPr>
          <w:p w14:paraId="54B26C00"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662" w:type="dxa"/>
            <w:gridSpan w:val="4"/>
          </w:tcPr>
          <w:p w14:paraId="5BE61670"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Створення безпечних та комфортних умов проживання підопічним відділення стаціонарного догляду Центру надання соціальних послуг Решетилівської міської ради</w:t>
            </w:r>
          </w:p>
        </w:tc>
      </w:tr>
      <w:tr w:rsidR="0068657D" w:rsidRPr="00524954" w14:paraId="3D5C5F2D" w14:textId="77777777" w:rsidTr="005B701C">
        <w:trPr>
          <w:jc w:val="right"/>
        </w:trPr>
        <w:tc>
          <w:tcPr>
            <w:tcW w:w="2835" w:type="dxa"/>
            <w:vAlign w:val="center"/>
          </w:tcPr>
          <w:p w14:paraId="4C37BCCF"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662" w:type="dxa"/>
            <w:gridSpan w:val="4"/>
            <w:vAlign w:val="center"/>
          </w:tcPr>
          <w:p w14:paraId="1153226D" w14:textId="7777777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68657D" w:rsidRPr="00524954" w14:paraId="178AB86E" w14:textId="77777777" w:rsidTr="005B701C">
        <w:trPr>
          <w:jc w:val="right"/>
        </w:trPr>
        <w:tc>
          <w:tcPr>
            <w:tcW w:w="2835" w:type="dxa"/>
            <w:vAlign w:val="center"/>
          </w:tcPr>
          <w:p w14:paraId="1BBC284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662" w:type="dxa"/>
            <w:gridSpan w:val="4"/>
            <w:vAlign w:val="center"/>
          </w:tcPr>
          <w:p w14:paraId="1C62DB7B" w14:textId="7777777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Мешканці Решетилівської МТГ </w:t>
            </w:r>
          </w:p>
        </w:tc>
      </w:tr>
      <w:tr w:rsidR="0068657D" w:rsidRPr="00524954" w14:paraId="57001D11" w14:textId="77777777" w:rsidTr="005B701C">
        <w:trPr>
          <w:jc w:val="right"/>
        </w:trPr>
        <w:tc>
          <w:tcPr>
            <w:tcW w:w="2835" w:type="dxa"/>
            <w:shd w:val="clear" w:color="auto" w:fill="FFFFFF"/>
            <w:vAlign w:val="center"/>
          </w:tcPr>
          <w:p w14:paraId="3FD21706"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Pr>
          <w:p w14:paraId="79CA0A75"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 будівлі відділення стаціонарного догляду Центру надання соціальних послуг Решетилівської міської ради постійно перебувають люди з низькою рухомою активністю, більшість з яких не пересуваються самостійно. Покрівля приміщення перебуває у досить поганому стані та постійно протікає, не проведено вогнезахисну обробку дерев’яних будівельних конструкцій горищного приміщення, про що складено припис працівниками ДСНС, до того ж відсутній пандус запасного виходу.</w:t>
            </w:r>
          </w:p>
        </w:tc>
      </w:tr>
      <w:tr w:rsidR="0068657D" w:rsidRPr="00524954" w14:paraId="6FBFDE1F" w14:textId="77777777" w:rsidTr="005B701C">
        <w:trPr>
          <w:jc w:val="right"/>
        </w:trPr>
        <w:tc>
          <w:tcPr>
            <w:tcW w:w="2835" w:type="dxa"/>
            <w:shd w:val="clear" w:color="auto" w:fill="FFFFFF"/>
            <w:vAlign w:val="center"/>
          </w:tcPr>
          <w:p w14:paraId="3A680B0A"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662" w:type="dxa"/>
            <w:gridSpan w:val="4"/>
            <w:shd w:val="clear" w:color="auto" w:fill="FFFFFF"/>
          </w:tcPr>
          <w:p w14:paraId="447C4DC2"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 xml:space="preserve">Збереження приміщення відділення </w:t>
            </w:r>
            <w:r w:rsidRPr="00524954">
              <w:rPr>
                <w:rFonts w:ascii="Times New Roman" w:hAnsi="Times New Roman"/>
                <w:sz w:val="24"/>
                <w:szCs w:val="24"/>
                <w:lang w:eastAsia="it-IT"/>
              </w:rPr>
              <w:t xml:space="preserve">стаціонарного догляду Центру надання соціальних послуг Решетилівської міської </w:t>
            </w:r>
            <w:r w:rsidRPr="00524954">
              <w:rPr>
                <w:rFonts w:ascii="Times New Roman" w:hAnsi="Times New Roman"/>
                <w:sz w:val="24"/>
                <w:szCs w:val="24"/>
                <w:lang w:eastAsia="it-IT"/>
              </w:rPr>
              <w:lastRenderedPageBreak/>
              <w:t>ради</w:t>
            </w:r>
          </w:p>
        </w:tc>
      </w:tr>
      <w:tr w:rsidR="0068657D" w:rsidRPr="00524954" w14:paraId="072F39DF" w14:textId="77777777" w:rsidTr="005B701C">
        <w:trPr>
          <w:jc w:val="right"/>
        </w:trPr>
        <w:tc>
          <w:tcPr>
            <w:tcW w:w="2835" w:type="dxa"/>
            <w:shd w:val="clear" w:color="auto" w:fill="FFFFFF"/>
            <w:vAlign w:val="center"/>
          </w:tcPr>
          <w:p w14:paraId="2EB9328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Ключові заходи проєкту:</w:t>
            </w:r>
          </w:p>
        </w:tc>
        <w:tc>
          <w:tcPr>
            <w:tcW w:w="6662" w:type="dxa"/>
            <w:gridSpan w:val="4"/>
          </w:tcPr>
          <w:p w14:paraId="11D3B0F9" w14:textId="77777777" w:rsidR="0068657D" w:rsidRPr="00524954" w:rsidRDefault="0068657D" w:rsidP="0068657D">
            <w:pPr>
              <w:widowControl w:val="0"/>
              <w:spacing w:after="0" w:line="240" w:lineRule="auto"/>
              <w:ind w:right="-143"/>
              <w:rPr>
                <w:rFonts w:ascii="Times New Roman" w:hAnsi="Times New Roman"/>
                <w:sz w:val="24"/>
                <w:szCs w:val="24"/>
              </w:rPr>
            </w:pPr>
            <w:r w:rsidRPr="00524954">
              <w:rPr>
                <w:rFonts w:ascii="Times New Roman" w:hAnsi="Times New Roman"/>
                <w:sz w:val="24"/>
                <w:szCs w:val="24"/>
              </w:rPr>
              <w:t>1) Виготовлення проектно-кошторисної документації;</w:t>
            </w:r>
          </w:p>
          <w:p w14:paraId="0138EAB9" w14:textId="77777777" w:rsidR="0068657D" w:rsidRPr="00524954" w:rsidRDefault="0068657D" w:rsidP="0068657D">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rPr>
              <w:t>2) Проведення тендерних процедур;</w:t>
            </w:r>
          </w:p>
          <w:p w14:paraId="7F915966" w14:textId="77777777" w:rsidR="0068657D" w:rsidRPr="00524954" w:rsidRDefault="0068657D" w:rsidP="0068657D">
            <w:pPr>
              <w:widowControl w:val="0"/>
              <w:spacing w:after="0" w:line="240" w:lineRule="auto"/>
              <w:ind w:right="-143"/>
              <w:jc w:val="both"/>
              <w:rPr>
                <w:rFonts w:ascii="Times New Roman" w:hAnsi="Times New Roman"/>
                <w:sz w:val="24"/>
                <w:szCs w:val="24"/>
                <w:lang w:eastAsia="it-IT"/>
              </w:rPr>
            </w:pPr>
            <w:r w:rsidRPr="00524954">
              <w:rPr>
                <w:rFonts w:ascii="Times New Roman" w:hAnsi="Times New Roman"/>
                <w:sz w:val="24"/>
                <w:szCs w:val="24"/>
              </w:rPr>
              <w:t>3)</w:t>
            </w:r>
            <w:r w:rsidRPr="00524954">
              <w:rPr>
                <w:rFonts w:ascii="Times New Roman" w:hAnsi="Times New Roman"/>
                <w:sz w:val="24"/>
                <w:szCs w:val="24"/>
                <w:lang w:eastAsia="it-IT"/>
              </w:rPr>
              <w:t xml:space="preserve"> Капітальний ремонт будівлі;</w:t>
            </w:r>
          </w:p>
          <w:p w14:paraId="061FA5FB" w14:textId="77777777" w:rsidR="0068657D" w:rsidRPr="00524954" w:rsidRDefault="0068657D" w:rsidP="0068657D">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lang w:eastAsia="it-IT"/>
              </w:rPr>
              <w:t>4) Експлуатація за призначенням.</w:t>
            </w:r>
          </w:p>
        </w:tc>
      </w:tr>
      <w:tr w:rsidR="0068657D" w:rsidRPr="00524954" w14:paraId="18AFF6D1" w14:textId="77777777" w:rsidTr="005B701C">
        <w:trPr>
          <w:jc w:val="right"/>
        </w:trPr>
        <w:tc>
          <w:tcPr>
            <w:tcW w:w="2835" w:type="dxa"/>
            <w:shd w:val="clear" w:color="auto" w:fill="FFFFFF"/>
            <w:vAlign w:val="center"/>
          </w:tcPr>
          <w:p w14:paraId="39CBCF84" w14:textId="77777777" w:rsidR="0068657D" w:rsidRPr="00524954" w:rsidRDefault="0068657D"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662" w:type="dxa"/>
            <w:gridSpan w:val="4"/>
            <w:tcBorders>
              <w:bottom w:val="single" w:sz="4" w:space="0" w:color="auto"/>
            </w:tcBorders>
            <w:vAlign w:val="center"/>
          </w:tcPr>
          <w:p w14:paraId="5AE4DAEF" w14:textId="443597EC" w:rsidR="0068657D" w:rsidRPr="00524954" w:rsidRDefault="0068657D"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24954">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-2025 роки</w:t>
            </w:r>
          </w:p>
        </w:tc>
      </w:tr>
      <w:tr w:rsidR="0068657D" w:rsidRPr="00524954" w14:paraId="5FE5AAD3" w14:textId="77777777" w:rsidTr="00524954">
        <w:trPr>
          <w:jc w:val="right"/>
        </w:trPr>
        <w:tc>
          <w:tcPr>
            <w:tcW w:w="2835" w:type="dxa"/>
            <w:vMerge w:val="restart"/>
            <w:shd w:val="clear" w:color="auto" w:fill="FFFFFF"/>
            <w:vAlign w:val="center"/>
          </w:tcPr>
          <w:p w14:paraId="319C6A4C"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264" w:type="dxa"/>
            <w:shd w:val="clear" w:color="auto" w:fill="E2EFD9" w:themeFill="accent6" w:themeFillTint="33"/>
            <w:vAlign w:val="center"/>
          </w:tcPr>
          <w:p w14:paraId="58A6AC31"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0D28B1B0"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6D357744"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067" w:type="dxa"/>
            <w:shd w:val="clear" w:color="auto" w:fill="E2EFD9" w:themeFill="accent6" w:themeFillTint="33"/>
            <w:vAlign w:val="center"/>
          </w:tcPr>
          <w:p w14:paraId="372D4CBC"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68657D" w:rsidRPr="00524954" w14:paraId="75DD05EA" w14:textId="77777777" w:rsidTr="005B701C">
        <w:trPr>
          <w:jc w:val="right"/>
        </w:trPr>
        <w:tc>
          <w:tcPr>
            <w:tcW w:w="2835" w:type="dxa"/>
            <w:vMerge/>
            <w:shd w:val="clear" w:color="auto" w:fill="FFFFFF"/>
            <w:vAlign w:val="center"/>
          </w:tcPr>
          <w:p w14:paraId="08D75B63" w14:textId="77777777" w:rsidR="0068657D" w:rsidRPr="00524954" w:rsidRDefault="0068657D" w:rsidP="0068657D">
            <w:pPr>
              <w:widowControl w:val="0"/>
              <w:spacing w:after="0" w:line="240" w:lineRule="auto"/>
              <w:rPr>
                <w:rFonts w:ascii="Times New Roman" w:hAnsi="Times New Roman"/>
                <w:b/>
                <w:bCs/>
                <w:color w:val="000000"/>
                <w:sz w:val="24"/>
                <w:szCs w:val="24"/>
              </w:rPr>
            </w:pPr>
          </w:p>
        </w:tc>
        <w:tc>
          <w:tcPr>
            <w:tcW w:w="2264" w:type="dxa"/>
            <w:vAlign w:val="center"/>
          </w:tcPr>
          <w:p w14:paraId="48D9ACAC" w14:textId="171EFD3F" w:rsidR="0068657D"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1701" w:type="dxa"/>
            <w:shd w:val="clear" w:color="auto" w:fill="auto"/>
            <w:vAlign w:val="center"/>
          </w:tcPr>
          <w:p w14:paraId="6DCB5913" w14:textId="09085E87" w:rsidR="0068657D"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5000,0</w:t>
            </w:r>
          </w:p>
        </w:tc>
        <w:tc>
          <w:tcPr>
            <w:tcW w:w="1630" w:type="dxa"/>
            <w:shd w:val="clear" w:color="auto" w:fill="auto"/>
            <w:vAlign w:val="center"/>
          </w:tcPr>
          <w:p w14:paraId="02925F96" w14:textId="3F26D237" w:rsidR="0068657D"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5000,0</w:t>
            </w:r>
          </w:p>
        </w:tc>
        <w:tc>
          <w:tcPr>
            <w:tcW w:w="1067" w:type="dxa"/>
            <w:shd w:val="clear" w:color="auto" w:fill="FFFFFF"/>
            <w:vAlign w:val="center"/>
          </w:tcPr>
          <w:p w14:paraId="238664FD" w14:textId="252AF89F" w:rsidR="0068657D" w:rsidRPr="00524954" w:rsidRDefault="007F2BC5"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r>
      <w:tr w:rsidR="0068657D" w:rsidRPr="00524954" w14:paraId="605A2217" w14:textId="77777777" w:rsidTr="005B701C">
        <w:trPr>
          <w:jc w:val="right"/>
        </w:trPr>
        <w:tc>
          <w:tcPr>
            <w:tcW w:w="2835" w:type="dxa"/>
            <w:shd w:val="clear" w:color="auto" w:fill="FFFFFF"/>
            <w:vAlign w:val="center"/>
          </w:tcPr>
          <w:p w14:paraId="3B38D13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662" w:type="dxa"/>
            <w:gridSpan w:val="4"/>
            <w:vAlign w:val="center"/>
          </w:tcPr>
          <w:p w14:paraId="0DBE80A6" w14:textId="77777777" w:rsidR="0068657D" w:rsidRPr="00524954" w:rsidRDefault="0068657D"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інші джерела не заборонені законодавством</w:t>
            </w:r>
          </w:p>
        </w:tc>
      </w:tr>
      <w:tr w:rsidR="0068657D" w:rsidRPr="00524954" w14:paraId="3B2BB53C" w14:textId="77777777" w:rsidTr="005B701C">
        <w:trPr>
          <w:jc w:val="right"/>
        </w:trPr>
        <w:tc>
          <w:tcPr>
            <w:tcW w:w="2835" w:type="dxa"/>
            <w:shd w:val="clear" w:color="auto" w:fill="FFFFFF"/>
            <w:vAlign w:val="center"/>
          </w:tcPr>
          <w:p w14:paraId="7CDAB8A0"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662" w:type="dxa"/>
            <w:gridSpan w:val="4"/>
            <w:vAlign w:val="center"/>
          </w:tcPr>
          <w:p w14:paraId="6DE9BE05" w14:textId="42A26D98" w:rsidR="0068657D" w:rsidRPr="00524954" w:rsidRDefault="0068657D"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Центр надання соціальних послуг Решетилівської міської ради</w:t>
            </w:r>
            <w:r w:rsidR="00ED4B39" w:rsidRPr="00524954">
              <w:rPr>
                <w:rFonts w:ascii="Times New Roman" w:hAnsi="Times New Roman"/>
                <w:color w:val="000000"/>
                <w:sz w:val="24"/>
                <w:szCs w:val="24"/>
                <w:lang w:eastAsia="it-IT"/>
              </w:rPr>
              <w:t>, підрядні організації</w:t>
            </w:r>
          </w:p>
        </w:tc>
      </w:tr>
    </w:tbl>
    <w:p w14:paraId="33669832" w14:textId="77777777" w:rsidR="00012DC8" w:rsidRPr="00524954" w:rsidRDefault="00012DC8">
      <w:pPr>
        <w:rPr>
          <w:rFonts w:ascii="Times New Roman" w:hAnsi="Times New Roman" w:cs="Times New Roman"/>
          <w:sz w:val="24"/>
          <w:szCs w:val="24"/>
        </w:rPr>
      </w:pPr>
    </w:p>
    <w:tbl>
      <w:tblPr>
        <w:tblW w:w="9566"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336"/>
        <w:gridCol w:w="1843"/>
        <w:gridCol w:w="1630"/>
        <w:gridCol w:w="922"/>
      </w:tblGrid>
      <w:tr w:rsidR="0068657D" w:rsidRPr="00524954" w14:paraId="49FA1D30" w14:textId="77777777" w:rsidTr="005B701C">
        <w:trPr>
          <w:jc w:val="right"/>
        </w:trPr>
        <w:tc>
          <w:tcPr>
            <w:tcW w:w="2835" w:type="dxa"/>
            <w:vAlign w:val="center"/>
          </w:tcPr>
          <w:p w14:paraId="60872FE9" w14:textId="77777777" w:rsidR="0068657D" w:rsidRPr="00524954" w:rsidRDefault="0068657D" w:rsidP="0068657D">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4"/>
            <w:shd w:val="clear" w:color="auto" w:fill="92D050"/>
          </w:tcPr>
          <w:p w14:paraId="3D45DBFB"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C14F9F6"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BC61AAD" w14:textId="1C901EB3"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 xml:space="preserve">Завдання: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428088424"/>
              </w:sdtPr>
              <w:sdtContent/>
            </w:sdt>
            <w:sdt>
              <w:sdtPr>
                <w:rPr>
                  <w:rFonts w:ascii="Times New Roman" w:hAnsi="Times New Roman" w:cs="Times New Roman"/>
                  <w:sz w:val="24"/>
                  <w:szCs w:val="24"/>
                </w:rPr>
                <w:tag w:val="goog_rdk_13"/>
                <w:id w:val="193122149"/>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191839488"/>
              </w:sdtPr>
              <w:sdtContent/>
            </w:sdt>
            <w:sdt>
              <w:sdtPr>
                <w:rPr>
                  <w:rFonts w:ascii="Times New Roman" w:hAnsi="Times New Roman" w:cs="Times New Roman"/>
                  <w:sz w:val="24"/>
                  <w:szCs w:val="24"/>
                </w:rPr>
                <w:tag w:val="goog_rdk_15"/>
                <w:id w:val="-663077667"/>
              </w:sdtPr>
              <w:sdtContent/>
            </w:sdt>
            <w:r w:rsidRPr="00524954">
              <w:rPr>
                <w:rFonts w:ascii="Times New Roman" w:hAnsi="Times New Roman" w:cs="Times New Roman"/>
                <w:sz w:val="24"/>
                <w:szCs w:val="24"/>
              </w:rPr>
              <w:t>мешканців громади</w:t>
            </w:r>
          </w:p>
        </w:tc>
      </w:tr>
      <w:tr w:rsidR="0068657D" w:rsidRPr="00524954" w14:paraId="0302DCA0" w14:textId="77777777" w:rsidTr="005B701C">
        <w:trPr>
          <w:jc w:val="right"/>
        </w:trPr>
        <w:tc>
          <w:tcPr>
            <w:tcW w:w="2835" w:type="dxa"/>
            <w:vAlign w:val="center"/>
          </w:tcPr>
          <w:p w14:paraId="1B3E9913"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4"/>
          </w:tcPr>
          <w:p w14:paraId="4B833130" w14:textId="35A83EB3" w:rsidR="0068657D" w:rsidRPr="00524954" w:rsidRDefault="0068657D"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 xml:space="preserve">Створення </w:t>
            </w:r>
            <w:r w:rsidRPr="00524954">
              <w:rPr>
                <w:rFonts w:ascii="Times New Roman" w:hAnsi="Times New Roman"/>
                <w:b/>
                <w:sz w:val="24"/>
                <w:szCs w:val="24"/>
                <w:lang w:val="en-US" w:eastAsia="it-IT"/>
              </w:rPr>
              <w:t>OPENSPACE</w:t>
            </w:r>
            <w:r w:rsidRPr="00524954">
              <w:rPr>
                <w:rFonts w:ascii="Times New Roman" w:hAnsi="Times New Roman"/>
                <w:b/>
                <w:sz w:val="24"/>
                <w:szCs w:val="24"/>
                <w:lang w:eastAsia="it-IT"/>
              </w:rPr>
              <w:t xml:space="preserve"> для осіб похилого віку, сімей з числа,</w:t>
            </w:r>
            <w:r w:rsidR="00FC744F">
              <w:rPr>
                <w:rFonts w:ascii="Times New Roman" w:hAnsi="Times New Roman"/>
                <w:b/>
                <w:sz w:val="24"/>
                <w:szCs w:val="24"/>
                <w:lang w:eastAsia="it-IT"/>
              </w:rPr>
              <w:t xml:space="preserve"> що перебувають у</w:t>
            </w:r>
            <w:r w:rsidRPr="00524954">
              <w:rPr>
                <w:rFonts w:ascii="Times New Roman" w:hAnsi="Times New Roman"/>
                <w:b/>
                <w:sz w:val="24"/>
                <w:szCs w:val="24"/>
                <w:lang w:eastAsia="it-IT"/>
              </w:rPr>
              <w:t xml:space="preserve"> складних життєвих обставин</w:t>
            </w:r>
            <w:r w:rsidR="00FC744F">
              <w:rPr>
                <w:rFonts w:ascii="Times New Roman" w:hAnsi="Times New Roman"/>
                <w:b/>
                <w:sz w:val="24"/>
                <w:szCs w:val="24"/>
                <w:lang w:eastAsia="it-IT"/>
              </w:rPr>
              <w:t>ах</w:t>
            </w:r>
            <w:r w:rsidRPr="00524954">
              <w:rPr>
                <w:rFonts w:ascii="Times New Roman" w:hAnsi="Times New Roman"/>
                <w:b/>
                <w:sz w:val="24"/>
                <w:szCs w:val="24"/>
                <w:lang w:eastAsia="it-IT"/>
              </w:rPr>
              <w:t>, багатодітних та малозабезпечених, осіб з інвалідністю та дітей з інвалідністю</w:t>
            </w:r>
          </w:p>
        </w:tc>
      </w:tr>
      <w:tr w:rsidR="0068657D" w:rsidRPr="00524954" w14:paraId="74022FBF" w14:textId="77777777" w:rsidTr="005B701C">
        <w:trPr>
          <w:jc w:val="right"/>
        </w:trPr>
        <w:tc>
          <w:tcPr>
            <w:tcW w:w="2835" w:type="dxa"/>
            <w:vAlign w:val="center"/>
          </w:tcPr>
          <w:p w14:paraId="1FD6A5F7"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31" w:type="dxa"/>
            <w:gridSpan w:val="4"/>
          </w:tcPr>
          <w:p w14:paraId="08A9C549"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Створення зеленої зони для проведення книжкових-сешенів, майстер-класів з народної творчості, соціально-адаптивних занять, розповсюдження здорового способу життя.</w:t>
            </w:r>
          </w:p>
        </w:tc>
      </w:tr>
      <w:tr w:rsidR="0068657D" w:rsidRPr="00524954" w14:paraId="0EEE8E64" w14:textId="77777777" w:rsidTr="005B701C">
        <w:trPr>
          <w:jc w:val="right"/>
        </w:trPr>
        <w:tc>
          <w:tcPr>
            <w:tcW w:w="2835" w:type="dxa"/>
            <w:vAlign w:val="center"/>
          </w:tcPr>
          <w:p w14:paraId="12EEB55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31" w:type="dxa"/>
            <w:gridSpan w:val="4"/>
          </w:tcPr>
          <w:p w14:paraId="6AB077BD"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Особи похилого віку, особи з інвалідністю та діти з інвалідністю</w:t>
            </w:r>
          </w:p>
        </w:tc>
      </w:tr>
      <w:tr w:rsidR="0068657D" w:rsidRPr="00524954" w14:paraId="5FE7DA56" w14:textId="77777777" w:rsidTr="005B701C">
        <w:trPr>
          <w:jc w:val="right"/>
        </w:trPr>
        <w:tc>
          <w:tcPr>
            <w:tcW w:w="2835" w:type="dxa"/>
            <w:vAlign w:val="center"/>
          </w:tcPr>
          <w:p w14:paraId="70D9480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4"/>
          </w:tcPr>
          <w:p w14:paraId="5AADFDA0" w14:textId="2FFEDCE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2000</w:t>
            </w:r>
            <w:r w:rsidR="006E2B2E">
              <w:rPr>
                <w:rFonts w:ascii="Times New Roman" w:hAnsi="Times New Roman"/>
                <w:sz w:val="24"/>
                <w:szCs w:val="24"/>
                <w:lang w:eastAsia="it-IT"/>
              </w:rPr>
              <w:t xml:space="preserve"> осіб</w:t>
            </w:r>
          </w:p>
        </w:tc>
      </w:tr>
      <w:tr w:rsidR="0068657D" w:rsidRPr="00524954" w14:paraId="21C4B3E9" w14:textId="77777777" w:rsidTr="006E2B2E">
        <w:trPr>
          <w:trHeight w:val="1741"/>
          <w:jc w:val="right"/>
        </w:trPr>
        <w:tc>
          <w:tcPr>
            <w:tcW w:w="2835" w:type="dxa"/>
            <w:shd w:val="clear" w:color="auto" w:fill="FFFFFF"/>
            <w:vAlign w:val="center"/>
          </w:tcPr>
          <w:p w14:paraId="5CAFEEB5" w14:textId="77777777" w:rsidR="0068657D" w:rsidRPr="00524954" w:rsidRDefault="0068657D" w:rsidP="0068657D">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4"/>
          </w:tcPr>
          <w:p w14:paraId="64656AF2" w14:textId="77777777" w:rsidR="0068657D" w:rsidRPr="00524954" w:rsidRDefault="0068657D" w:rsidP="0068657D">
            <w:pPr>
              <w:spacing w:after="0"/>
              <w:jc w:val="both"/>
              <w:rPr>
                <w:rFonts w:ascii="Times New Roman" w:hAnsi="Times New Roman"/>
                <w:sz w:val="24"/>
                <w:szCs w:val="24"/>
              </w:rPr>
            </w:pPr>
            <w:r w:rsidRPr="00524954">
              <w:rPr>
                <w:rFonts w:ascii="Times New Roman" w:hAnsi="Times New Roman"/>
                <w:sz w:val="24"/>
                <w:szCs w:val="24"/>
              </w:rPr>
              <w:t>Для створення типової моделі культурно-дозвільної програми для осіб похилого віку, сімей з числа складних життєвих обставин, багатодітних та малозабезпечених, осіб з інвалідністю та дітей з інвалідністю потрібно мати спеціально облаштовану територію у природньому середовищі, а не в приміщенні.</w:t>
            </w:r>
          </w:p>
        </w:tc>
      </w:tr>
      <w:tr w:rsidR="0068657D" w:rsidRPr="00524954" w14:paraId="35C3B086" w14:textId="77777777" w:rsidTr="006E2B2E">
        <w:trPr>
          <w:trHeight w:val="378"/>
          <w:jc w:val="right"/>
        </w:trPr>
        <w:tc>
          <w:tcPr>
            <w:tcW w:w="2835" w:type="dxa"/>
            <w:shd w:val="clear" w:color="auto" w:fill="FFFFFF"/>
          </w:tcPr>
          <w:p w14:paraId="1236BE00" w14:textId="77777777" w:rsidR="0068657D" w:rsidRPr="00524954" w:rsidRDefault="0068657D" w:rsidP="006E2B2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31" w:type="dxa"/>
            <w:gridSpan w:val="4"/>
            <w:shd w:val="clear" w:color="auto" w:fill="FFFFFF"/>
          </w:tcPr>
          <w:p w14:paraId="4B1668EA" w14:textId="4F7141D6" w:rsidR="0068657D" w:rsidRPr="00524954" w:rsidRDefault="0068657D" w:rsidP="006E2B2E">
            <w:pPr>
              <w:widowControl w:val="0"/>
              <w:rPr>
                <w:rFonts w:ascii="Times New Roman" w:hAnsi="Times New Roman"/>
                <w:sz w:val="24"/>
                <w:szCs w:val="24"/>
              </w:rPr>
            </w:pPr>
            <w:r w:rsidRPr="00524954">
              <w:rPr>
                <w:rFonts w:ascii="Times New Roman" w:hAnsi="Times New Roman"/>
                <w:sz w:val="24"/>
                <w:szCs w:val="24"/>
              </w:rPr>
              <w:t xml:space="preserve">Створення здорового психосоціального середовища </w:t>
            </w:r>
          </w:p>
        </w:tc>
      </w:tr>
      <w:tr w:rsidR="0068657D" w:rsidRPr="00524954" w14:paraId="3DC8DF97" w14:textId="77777777" w:rsidTr="005B701C">
        <w:trPr>
          <w:jc w:val="right"/>
        </w:trPr>
        <w:tc>
          <w:tcPr>
            <w:tcW w:w="2835" w:type="dxa"/>
            <w:shd w:val="clear" w:color="auto" w:fill="FFFFFF"/>
            <w:vAlign w:val="center"/>
          </w:tcPr>
          <w:p w14:paraId="2F57E48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4"/>
          </w:tcPr>
          <w:p w14:paraId="59E65BA4"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1) Видалення старих насаджень</w:t>
            </w:r>
          </w:p>
          <w:p w14:paraId="75568B8D"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2) Благоустрій та підготовка території</w:t>
            </w:r>
          </w:p>
          <w:p w14:paraId="14348C6C"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3) Проведення процедур закупівель;</w:t>
            </w:r>
          </w:p>
          <w:p w14:paraId="3EFBC9CD"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4) Облаштування зони;</w:t>
            </w:r>
          </w:p>
          <w:p w14:paraId="5C798AA6"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5) Використання за призначенням.</w:t>
            </w:r>
          </w:p>
        </w:tc>
      </w:tr>
      <w:tr w:rsidR="0068657D" w:rsidRPr="00524954" w14:paraId="3D4BD9A7" w14:textId="77777777" w:rsidTr="005B701C">
        <w:trPr>
          <w:jc w:val="right"/>
        </w:trPr>
        <w:tc>
          <w:tcPr>
            <w:tcW w:w="2835" w:type="dxa"/>
            <w:shd w:val="clear" w:color="auto" w:fill="FFFFFF"/>
            <w:vAlign w:val="center"/>
          </w:tcPr>
          <w:p w14:paraId="5E36832A" w14:textId="77777777" w:rsidR="0068657D" w:rsidRPr="00524954" w:rsidRDefault="0068657D"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4"/>
            <w:tcBorders>
              <w:bottom w:val="single" w:sz="4" w:space="0" w:color="auto"/>
            </w:tcBorders>
            <w:vAlign w:val="center"/>
          </w:tcPr>
          <w:p w14:paraId="6C52BDE5" w14:textId="6CE6517C" w:rsidR="0068657D" w:rsidRPr="00524954" w:rsidRDefault="0068657D"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w:t>
            </w:r>
            <w:r w:rsidR="00524954">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 xml:space="preserve"> роки</w:t>
            </w:r>
          </w:p>
        </w:tc>
      </w:tr>
      <w:tr w:rsidR="0068657D" w:rsidRPr="00524954" w14:paraId="5BBD889C" w14:textId="77777777" w:rsidTr="00524954">
        <w:trPr>
          <w:jc w:val="right"/>
        </w:trPr>
        <w:tc>
          <w:tcPr>
            <w:tcW w:w="2835" w:type="dxa"/>
            <w:vMerge w:val="restart"/>
            <w:shd w:val="clear" w:color="auto" w:fill="FFFFFF"/>
            <w:vAlign w:val="center"/>
          </w:tcPr>
          <w:p w14:paraId="21E99EE1"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336" w:type="dxa"/>
            <w:shd w:val="clear" w:color="auto" w:fill="E2EFD9" w:themeFill="accent6" w:themeFillTint="33"/>
            <w:vAlign w:val="center"/>
          </w:tcPr>
          <w:p w14:paraId="1A80F4F5"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60421EF6"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63AAB9E7"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922" w:type="dxa"/>
            <w:shd w:val="clear" w:color="auto" w:fill="E2EFD9" w:themeFill="accent6" w:themeFillTint="33"/>
            <w:vAlign w:val="center"/>
          </w:tcPr>
          <w:p w14:paraId="27AABA65"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68657D" w:rsidRPr="00524954" w14:paraId="16652754" w14:textId="77777777" w:rsidTr="005B701C">
        <w:trPr>
          <w:jc w:val="right"/>
        </w:trPr>
        <w:tc>
          <w:tcPr>
            <w:tcW w:w="2835" w:type="dxa"/>
            <w:vMerge/>
            <w:shd w:val="clear" w:color="auto" w:fill="FFFFFF"/>
            <w:vAlign w:val="center"/>
          </w:tcPr>
          <w:p w14:paraId="112EB34C" w14:textId="77777777" w:rsidR="0068657D" w:rsidRPr="00524954" w:rsidRDefault="0068657D" w:rsidP="0068657D">
            <w:pPr>
              <w:widowControl w:val="0"/>
              <w:spacing w:after="0" w:line="240" w:lineRule="auto"/>
              <w:rPr>
                <w:rFonts w:ascii="Times New Roman" w:hAnsi="Times New Roman"/>
                <w:b/>
                <w:bCs/>
                <w:color w:val="000000"/>
                <w:sz w:val="24"/>
                <w:szCs w:val="24"/>
              </w:rPr>
            </w:pPr>
          </w:p>
        </w:tc>
        <w:tc>
          <w:tcPr>
            <w:tcW w:w="2336" w:type="dxa"/>
            <w:vAlign w:val="center"/>
          </w:tcPr>
          <w:p w14:paraId="47A1304B" w14:textId="77777777" w:rsidR="0068657D" w:rsidRPr="00524954" w:rsidRDefault="0068657D"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p>
        </w:tc>
        <w:tc>
          <w:tcPr>
            <w:tcW w:w="1843" w:type="dxa"/>
            <w:shd w:val="clear" w:color="auto" w:fill="auto"/>
            <w:vAlign w:val="center"/>
          </w:tcPr>
          <w:p w14:paraId="0DC6843E" w14:textId="77777777" w:rsidR="0068657D" w:rsidRPr="00524954" w:rsidRDefault="0068657D"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200,0</w:t>
            </w:r>
          </w:p>
        </w:tc>
        <w:tc>
          <w:tcPr>
            <w:tcW w:w="1630" w:type="dxa"/>
            <w:shd w:val="clear" w:color="auto" w:fill="auto"/>
            <w:vAlign w:val="center"/>
          </w:tcPr>
          <w:p w14:paraId="13CBED95" w14:textId="6BF4CC6C" w:rsidR="0068657D" w:rsidRPr="00524954" w:rsidRDefault="003E3ABE"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922" w:type="dxa"/>
            <w:shd w:val="clear" w:color="auto" w:fill="FFFFFF"/>
            <w:vAlign w:val="center"/>
          </w:tcPr>
          <w:p w14:paraId="1166234E" w14:textId="77777777" w:rsidR="0068657D" w:rsidRPr="00524954" w:rsidRDefault="0068657D"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250,0</w:t>
            </w:r>
          </w:p>
        </w:tc>
      </w:tr>
      <w:tr w:rsidR="0068657D" w:rsidRPr="00524954" w14:paraId="43519386" w14:textId="77777777" w:rsidTr="005B701C">
        <w:trPr>
          <w:jc w:val="right"/>
        </w:trPr>
        <w:tc>
          <w:tcPr>
            <w:tcW w:w="2835" w:type="dxa"/>
            <w:shd w:val="clear" w:color="auto" w:fill="FFFFFF"/>
            <w:vAlign w:val="center"/>
          </w:tcPr>
          <w:p w14:paraId="41A279A3"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4"/>
            <w:vAlign w:val="center"/>
          </w:tcPr>
          <w:p w14:paraId="11213DEE" w14:textId="56CCFDFF" w:rsidR="0068657D" w:rsidRPr="00524954" w:rsidRDefault="006E2B2E" w:rsidP="0068657D">
            <w:pPr>
              <w:pStyle w:val="a3"/>
              <w:widowControl w:val="0"/>
              <w:spacing w:before="0" w:beforeAutospacing="0" w:after="0" w:afterAutospacing="0"/>
              <w:jc w:val="both"/>
              <w:rPr>
                <w:color w:val="000000"/>
                <w:lang w:eastAsia="it-IT"/>
              </w:rPr>
            </w:pPr>
            <w:r>
              <w:rPr>
                <w:color w:val="000000"/>
                <w:lang w:eastAsia="it-IT"/>
              </w:rPr>
              <w:t>Місцевий бюджет</w:t>
            </w:r>
            <w:r w:rsidR="0068657D" w:rsidRPr="00524954">
              <w:rPr>
                <w:color w:val="000000"/>
                <w:lang w:eastAsia="it-IT"/>
              </w:rPr>
              <w:t xml:space="preserve">, інші джерела, не заборонені законодавством </w:t>
            </w:r>
          </w:p>
        </w:tc>
      </w:tr>
      <w:tr w:rsidR="0068657D" w:rsidRPr="00524954" w14:paraId="12BB5EA1" w14:textId="77777777" w:rsidTr="006E2B2E">
        <w:trPr>
          <w:trHeight w:val="525"/>
          <w:jc w:val="right"/>
        </w:trPr>
        <w:tc>
          <w:tcPr>
            <w:tcW w:w="2835" w:type="dxa"/>
            <w:shd w:val="clear" w:color="auto" w:fill="FFFFFF"/>
            <w:vAlign w:val="center"/>
          </w:tcPr>
          <w:p w14:paraId="2B956122"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4"/>
            <w:vAlign w:val="center"/>
          </w:tcPr>
          <w:p w14:paraId="1CBC2CF2" w14:textId="77777777" w:rsidR="0068657D" w:rsidRPr="00524954" w:rsidRDefault="0068657D" w:rsidP="0068657D">
            <w:pPr>
              <w:widowControl w:val="0"/>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КП «Ефект»</w:t>
            </w:r>
          </w:p>
          <w:p w14:paraId="7A150059" w14:textId="77777777" w:rsidR="0068657D" w:rsidRPr="00524954" w:rsidRDefault="0068657D" w:rsidP="0068657D">
            <w:pPr>
              <w:widowControl w:val="0"/>
              <w:spacing w:after="0" w:line="240" w:lineRule="auto"/>
              <w:jc w:val="both"/>
              <w:rPr>
                <w:rFonts w:ascii="Times New Roman" w:hAnsi="Times New Roman"/>
                <w:color w:val="000000"/>
                <w:sz w:val="24"/>
                <w:szCs w:val="24"/>
                <w:lang w:eastAsia="it-IT"/>
              </w:rPr>
            </w:pPr>
          </w:p>
        </w:tc>
      </w:tr>
    </w:tbl>
    <w:p w14:paraId="01E991A8" w14:textId="77777777" w:rsidR="00012DC8" w:rsidRPr="00524954" w:rsidRDefault="00012DC8">
      <w:pPr>
        <w:rPr>
          <w:rFonts w:ascii="Times New Roman" w:hAnsi="Times New Roman" w:cs="Times New Roman"/>
          <w:sz w:val="24"/>
          <w:szCs w:val="24"/>
        </w:rPr>
      </w:pPr>
    </w:p>
    <w:tbl>
      <w:tblPr>
        <w:tblW w:w="9497"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336"/>
        <w:gridCol w:w="1843"/>
        <w:gridCol w:w="1630"/>
        <w:gridCol w:w="853"/>
      </w:tblGrid>
      <w:tr w:rsidR="0068657D" w:rsidRPr="00524954" w14:paraId="5C7E2608" w14:textId="77777777" w:rsidTr="005B701C">
        <w:trPr>
          <w:jc w:val="right"/>
        </w:trPr>
        <w:tc>
          <w:tcPr>
            <w:tcW w:w="2835" w:type="dxa"/>
            <w:vAlign w:val="center"/>
          </w:tcPr>
          <w:p w14:paraId="5C306B03" w14:textId="77777777" w:rsidR="0068657D" w:rsidRPr="00524954" w:rsidRDefault="0068657D" w:rsidP="0068657D">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shd w:val="clear" w:color="auto" w:fill="92D050"/>
          </w:tcPr>
          <w:p w14:paraId="48862B7B"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eastAsia="Times New Roman" w:hAnsi="Times New Roman"/>
                <w:b/>
                <w:color w:val="000000"/>
                <w:sz w:val="24"/>
                <w:szCs w:val="24"/>
                <w:lang w:eastAsia="ru-RU"/>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5E3EDBE8" w14:textId="77777777" w:rsidR="0068657D" w:rsidRPr="00524954" w:rsidRDefault="0068657D" w:rsidP="0068657D">
            <w:pPr>
              <w:widowControl w:val="0"/>
              <w:pBdr>
                <w:left w:val="single" w:sz="18" w:space="4" w:color="auto"/>
              </w:pBdr>
              <w:spacing w:after="0" w:line="240" w:lineRule="auto"/>
              <w:jc w:val="both"/>
              <w:rPr>
                <w:rFonts w:ascii="Times New Roman" w:eastAsia="Times New Roman" w:hAnsi="Times New Roman"/>
                <w:color w:val="000000"/>
                <w:sz w:val="24"/>
                <w:szCs w:val="24"/>
                <w:lang w:eastAsia="ru-RU"/>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2C874566" w14:textId="6A1D9F7E"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 xml:space="preserve">Завдання: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403335724"/>
              </w:sdtPr>
              <w:sdtContent/>
            </w:sdt>
            <w:sdt>
              <w:sdtPr>
                <w:rPr>
                  <w:rFonts w:ascii="Times New Roman" w:hAnsi="Times New Roman" w:cs="Times New Roman"/>
                  <w:sz w:val="24"/>
                  <w:szCs w:val="24"/>
                </w:rPr>
                <w:tag w:val="goog_rdk_13"/>
                <w:id w:val="-681736708"/>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2020574452"/>
              </w:sdtPr>
              <w:sdtContent/>
            </w:sdt>
            <w:sdt>
              <w:sdtPr>
                <w:rPr>
                  <w:rFonts w:ascii="Times New Roman" w:hAnsi="Times New Roman" w:cs="Times New Roman"/>
                  <w:sz w:val="24"/>
                  <w:szCs w:val="24"/>
                </w:rPr>
                <w:tag w:val="goog_rdk_15"/>
                <w:id w:val="1122881889"/>
              </w:sdtPr>
              <w:sdtContent/>
            </w:sdt>
            <w:r w:rsidRPr="00524954">
              <w:rPr>
                <w:rFonts w:ascii="Times New Roman" w:hAnsi="Times New Roman" w:cs="Times New Roman"/>
                <w:sz w:val="24"/>
                <w:szCs w:val="24"/>
              </w:rPr>
              <w:t>мешканців громади</w:t>
            </w:r>
          </w:p>
        </w:tc>
      </w:tr>
      <w:tr w:rsidR="0068657D" w:rsidRPr="00524954" w14:paraId="5CC8318F" w14:textId="77777777" w:rsidTr="005B701C">
        <w:trPr>
          <w:jc w:val="right"/>
        </w:trPr>
        <w:tc>
          <w:tcPr>
            <w:tcW w:w="2835" w:type="dxa"/>
            <w:vAlign w:val="center"/>
          </w:tcPr>
          <w:p w14:paraId="6E85E1C9"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662" w:type="dxa"/>
            <w:gridSpan w:val="4"/>
          </w:tcPr>
          <w:p w14:paraId="2133D6E7" w14:textId="77777777" w:rsidR="0068657D" w:rsidRPr="00524954" w:rsidRDefault="0068657D"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Придбання автомобіля для надання послуг соціального таксі в Центрі надання соціальних послуг Решетилівської міської ради</w:t>
            </w:r>
          </w:p>
        </w:tc>
      </w:tr>
      <w:tr w:rsidR="0068657D" w:rsidRPr="00524954" w14:paraId="3E4A4D09" w14:textId="77777777" w:rsidTr="005B701C">
        <w:trPr>
          <w:jc w:val="right"/>
        </w:trPr>
        <w:tc>
          <w:tcPr>
            <w:tcW w:w="2835" w:type="dxa"/>
            <w:vAlign w:val="center"/>
          </w:tcPr>
          <w:p w14:paraId="07222C65"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662" w:type="dxa"/>
            <w:gridSpan w:val="4"/>
          </w:tcPr>
          <w:p w14:paraId="450DD251" w14:textId="1139040B"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Вирішення соціальних проблем осіб із зниженою руховою активністю, осіб з інвалідністю 1 та 2 груп, дітей з інвалідністю, які не можуть самостійно пересуватися або пересуваються з</w:t>
            </w:r>
            <w:r w:rsidR="006E2B2E">
              <w:rPr>
                <w:rFonts w:ascii="Times New Roman" w:hAnsi="Times New Roman"/>
                <w:sz w:val="24"/>
                <w:szCs w:val="24"/>
                <w:lang w:eastAsia="it-IT"/>
              </w:rPr>
              <w:t>а</w:t>
            </w:r>
            <w:r w:rsidRPr="00524954">
              <w:rPr>
                <w:rFonts w:ascii="Times New Roman" w:hAnsi="Times New Roman"/>
                <w:sz w:val="24"/>
                <w:szCs w:val="24"/>
                <w:lang w:eastAsia="it-IT"/>
              </w:rPr>
              <w:t xml:space="preserve"> допомогою технічних засобів реабілітації.</w:t>
            </w:r>
          </w:p>
        </w:tc>
      </w:tr>
      <w:tr w:rsidR="0068657D" w:rsidRPr="00524954" w14:paraId="004DDF8C" w14:textId="77777777" w:rsidTr="005B701C">
        <w:trPr>
          <w:jc w:val="right"/>
        </w:trPr>
        <w:tc>
          <w:tcPr>
            <w:tcW w:w="2835" w:type="dxa"/>
            <w:vAlign w:val="center"/>
          </w:tcPr>
          <w:p w14:paraId="437A236B"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662" w:type="dxa"/>
            <w:gridSpan w:val="4"/>
            <w:vAlign w:val="center"/>
          </w:tcPr>
          <w:p w14:paraId="3FAD8ED9" w14:textId="7777777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68657D" w:rsidRPr="00524954" w14:paraId="568D182A" w14:textId="77777777" w:rsidTr="005B701C">
        <w:trPr>
          <w:jc w:val="right"/>
        </w:trPr>
        <w:tc>
          <w:tcPr>
            <w:tcW w:w="2835" w:type="dxa"/>
            <w:vAlign w:val="center"/>
          </w:tcPr>
          <w:p w14:paraId="4685A0A0"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662" w:type="dxa"/>
            <w:gridSpan w:val="4"/>
            <w:vAlign w:val="center"/>
          </w:tcPr>
          <w:p w14:paraId="0F6FFEC2" w14:textId="2C8DD23F"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Мешканці Решетилівської МТГ – </w:t>
            </w:r>
            <w:r w:rsidR="006E2B2E">
              <w:rPr>
                <w:rFonts w:ascii="Times New Roman" w:hAnsi="Times New Roman"/>
                <w:sz w:val="24"/>
                <w:szCs w:val="24"/>
                <w:lang w:eastAsia="it-IT"/>
              </w:rPr>
              <w:t xml:space="preserve">орієнтовно </w:t>
            </w:r>
            <w:r w:rsidRPr="00524954">
              <w:rPr>
                <w:rFonts w:ascii="Times New Roman" w:hAnsi="Times New Roman"/>
                <w:sz w:val="24"/>
                <w:szCs w:val="24"/>
                <w:lang w:eastAsia="it-IT"/>
              </w:rPr>
              <w:t>200 осіб</w:t>
            </w:r>
            <w:r w:rsidR="006E2B2E">
              <w:rPr>
                <w:rFonts w:ascii="Times New Roman" w:hAnsi="Times New Roman"/>
                <w:sz w:val="24"/>
                <w:szCs w:val="24"/>
                <w:lang w:eastAsia="it-IT"/>
              </w:rPr>
              <w:t xml:space="preserve"> з інвалідністю</w:t>
            </w:r>
          </w:p>
        </w:tc>
      </w:tr>
      <w:tr w:rsidR="0068657D" w:rsidRPr="00524954" w14:paraId="1BF8286B" w14:textId="77777777" w:rsidTr="005B701C">
        <w:trPr>
          <w:jc w:val="right"/>
        </w:trPr>
        <w:tc>
          <w:tcPr>
            <w:tcW w:w="2835" w:type="dxa"/>
            <w:shd w:val="clear" w:color="auto" w:fill="FFFFFF"/>
            <w:vAlign w:val="center"/>
          </w:tcPr>
          <w:p w14:paraId="7DE4EC3B" w14:textId="77777777" w:rsidR="0068657D" w:rsidRPr="00524954" w:rsidRDefault="0068657D" w:rsidP="0068657D">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Pr>
          <w:p w14:paraId="52477FA1"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Жителі громади, що мають низьку рухому активність переважно мають і низький рівень доходів. А вони як ніхто інший потребують постійного доїзду до закладів охорони здоровя та інших об’єктів соціальної сфери. Для забезпечення їх вільного пересування Центром надання соціальних послуг Решетилівської міської ради надається послуга «соціальне таксі». Наявні транспортні засоби Центру в досить негативному стані, що несе загрозу життю та здоров’ю отримувачів соціальних послуг та працівників установи</w:t>
            </w:r>
          </w:p>
        </w:tc>
      </w:tr>
      <w:tr w:rsidR="0068657D" w:rsidRPr="00524954" w14:paraId="3D49CC40" w14:textId="77777777" w:rsidTr="005B701C">
        <w:trPr>
          <w:jc w:val="right"/>
        </w:trPr>
        <w:tc>
          <w:tcPr>
            <w:tcW w:w="2835" w:type="dxa"/>
            <w:shd w:val="clear" w:color="auto" w:fill="FFFFFF"/>
            <w:vAlign w:val="center"/>
          </w:tcPr>
          <w:p w14:paraId="1A335E0D"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662" w:type="dxa"/>
            <w:gridSpan w:val="4"/>
            <w:shd w:val="clear" w:color="auto" w:fill="FFFFFF"/>
          </w:tcPr>
          <w:p w14:paraId="3FABCFA5"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Забезпечення можливості маломобільним групам населення отримувати послугу соціального таксі для вирішення своїх соціально-побутових проблем</w:t>
            </w:r>
          </w:p>
        </w:tc>
      </w:tr>
      <w:tr w:rsidR="0068657D" w:rsidRPr="00524954" w14:paraId="51BCF055" w14:textId="77777777" w:rsidTr="005B701C">
        <w:trPr>
          <w:jc w:val="right"/>
        </w:trPr>
        <w:tc>
          <w:tcPr>
            <w:tcW w:w="2835" w:type="dxa"/>
            <w:shd w:val="clear" w:color="auto" w:fill="FFFFFF"/>
            <w:vAlign w:val="center"/>
          </w:tcPr>
          <w:p w14:paraId="532D8EE3"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662" w:type="dxa"/>
            <w:gridSpan w:val="4"/>
          </w:tcPr>
          <w:p w14:paraId="15CF79ED"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1) Проведення процедур закупівель;</w:t>
            </w:r>
          </w:p>
          <w:p w14:paraId="53853C4F"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2) Придбання для потреб Центру надання соціальних послуг Решетилівської міської ради спеціалізованого автомобіля;</w:t>
            </w:r>
          </w:p>
          <w:p w14:paraId="396779EB"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3) Надання послуги «соціальне таксі» маломобільним групам населення громади</w:t>
            </w:r>
          </w:p>
        </w:tc>
      </w:tr>
      <w:tr w:rsidR="0068657D" w:rsidRPr="00524954" w14:paraId="7F2F0F72" w14:textId="77777777" w:rsidTr="005B701C">
        <w:trPr>
          <w:jc w:val="right"/>
        </w:trPr>
        <w:tc>
          <w:tcPr>
            <w:tcW w:w="2835" w:type="dxa"/>
            <w:shd w:val="clear" w:color="auto" w:fill="FFFFFF"/>
            <w:vAlign w:val="center"/>
          </w:tcPr>
          <w:p w14:paraId="585CBD0D" w14:textId="77777777" w:rsidR="0068657D" w:rsidRPr="00524954" w:rsidRDefault="0068657D"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662" w:type="dxa"/>
            <w:gridSpan w:val="4"/>
            <w:tcBorders>
              <w:bottom w:val="single" w:sz="4" w:space="0" w:color="auto"/>
            </w:tcBorders>
            <w:vAlign w:val="center"/>
          </w:tcPr>
          <w:p w14:paraId="78CD8332" w14:textId="360B889D" w:rsidR="0068657D" w:rsidRPr="00524954" w:rsidRDefault="0068657D"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24954">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 xml:space="preserve"> рік</w:t>
            </w:r>
          </w:p>
        </w:tc>
      </w:tr>
      <w:tr w:rsidR="0068657D" w:rsidRPr="00524954" w14:paraId="65D80997" w14:textId="77777777" w:rsidTr="00524954">
        <w:trPr>
          <w:jc w:val="right"/>
        </w:trPr>
        <w:tc>
          <w:tcPr>
            <w:tcW w:w="2835" w:type="dxa"/>
            <w:vMerge w:val="restart"/>
            <w:shd w:val="clear" w:color="auto" w:fill="FFFFFF"/>
            <w:vAlign w:val="center"/>
          </w:tcPr>
          <w:p w14:paraId="4B707309"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336" w:type="dxa"/>
            <w:shd w:val="clear" w:color="auto" w:fill="E2EFD9" w:themeFill="accent6" w:themeFillTint="33"/>
            <w:vAlign w:val="center"/>
          </w:tcPr>
          <w:p w14:paraId="33FA0C64"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1ABA364A"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74C1862D"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853" w:type="dxa"/>
            <w:shd w:val="clear" w:color="auto" w:fill="E2EFD9" w:themeFill="accent6" w:themeFillTint="33"/>
            <w:vAlign w:val="center"/>
          </w:tcPr>
          <w:p w14:paraId="3F456F9F"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68657D" w:rsidRPr="00524954" w14:paraId="582449D1" w14:textId="77777777" w:rsidTr="005B701C">
        <w:trPr>
          <w:jc w:val="right"/>
        </w:trPr>
        <w:tc>
          <w:tcPr>
            <w:tcW w:w="2835" w:type="dxa"/>
            <w:vMerge/>
            <w:shd w:val="clear" w:color="auto" w:fill="FFFFFF"/>
            <w:vAlign w:val="center"/>
          </w:tcPr>
          <w:p w14:paraId="2BF4D619" w14:textId="77777777" w:rsidR="0068657D" w:rsidRPr="00524954" w:rsidRDefault="0068657D" w:rsidP="0068657D">
            <w:pPr>
              <w:widowControl w:val="0"/>
              <w:spacing w:after="0" w:line="240" w:lineRule="auto"/>
              <w:rPr>
                <w:rFonts w:ascii="Times New Roman" w:hAnsi="Times New Roman"/>
                <w:b/>
                <w:bCs/>
                <w:color w:val="000000"/>
                <w:sz w:val="24"/>
                <w:szCs w:val="24"/>
              </w:rPr>
            </w:pPr>
          </w:p>
        </w:tc>
        <w:tc>
          <w:tcPr>
            <w:tcW w:w="2336" w:type="dxa"/>
            <w:vAlign w:val="center"/>
          </w:tcPr>
          <w:p w14:paraId="6AC65AAA" w14:textId="65D27DE3" w:rsidR="0068657D" w:rsidRPr="00524954" w:rsidRDefault="003E3ABE"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1843" w:type="dxa"/>
            <w:shd w:val="clear" w:color="auto" w:fill="auto"/>
            <w:vAlign w:val="center"/>
          </w:tcPr>
          <w:p w14:paraId="569126F0" w14:textId="39108E1A" w:rsidR="0068657D" w:rsidRPr="00524954" w:rsidRDefault="003E3ABE"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650,0</w:t>
            </w:r>
          </w:p>
        </w:tc>
        <w:tc>
          <w:tcPr>
            <w:tcW w:w="1630" w:type="dxa"/>
            <w:shd w:val="clear" w:color="auto" w:fill="auto"/>
            <w:vAlign w:val="center"/>
          </w:tcPr>
          <w:p w14:paraId="198FB6B5" w14:textId="0EFBC658" w:rsidR="0068657D" w:rsidRPr="00524954" w:rsidRDefault="003E3ABE"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853" w:type="dxa"/>
            <w:shd w:val="clear" w:color="auto" w:fill="FFFFFF"/>
            <w:vAlign w:val="center"/>
          </w:tcPr>
          <w:p w14:paraId="3960F859" w14:textId="77777777" w:rsidR="0068657D" w:rsidRPr="00524954" w:rsidRDefault="0068657D"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650,0</w:t>
            </w:r>
          </w:p>
        </w:tc>
      </w:tr>
      <w:tr w:rsidR="0068657D" w:rsidRPr="00524954" w14:paraId="3C17E8EC" w14:textId="77777777" w:rsidTr="005B701C">
        <w:trPr>
          <w:jc w:val="right"/>
        </w:trPr>
        <w:tc>
          <w:tcPr>
            <w:tcW w:w="2835" w:type="dxa"/>
            <w:shd w:val="clear" w:color="auto" w:fill="FFFFFF"/>
            <w:vAlign w:val="center"/>
          </w:tcPr>
          <w:p w14:paraId="0330CED1"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662" w:type="dxa"/>
            <w:gridSpan w:val="4"/>
            <w:vAlign w:val="center"/>
          </w:tcPr>
          <w:p w14:paraId="027ACD05" w14:textId="77777777" w:rsidR="0068657D" w:rsidRPr="00524954" w:rsidRDefault="0068657D"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інші джерела фінансування не заборонені законодавством</w:t>
            </w:r>
          </w:p>
        </w:tc>
      </w:tr>
      <w:tr w:rsidR="0068657D" w:rsidRPr="00524954" w14:paraId="1C3263DC" w14:textId="77777777" w:rsidTr="005B701C">
        <w:trPr>
          <w:jc w:val="right"/>
        </w:trPr>
        <w:tc>
          <w:tcPr>
            <w:tcW w:w="2835" w:type="dxa"/>
            <w:shd w:val="clear" w:color="auto" w:fill="FFFFFF"/>
            <w:vAlign w:val="center"/>
          </w:tcPr>
          <w:p w14:paraId="7C4F87BC"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662" w:type="dxa"/>
            <w:gridSpan w:val="4"/>
            <w:vAlign w:val="center"/>
          </w:tcPr>
          <w:p w14:paraId="12171FFA" w14:textId="77777777" w:rsidR="0068657D" w:rsidRPr="00524954" w:rsidRDefault="0068657D"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Центр надання соціальних послуг Решетилівської міської ради</w:t>
            </w:r>
          </w:p>
        </w:tc>
      </w:tr>
    </w:tbl>
    <w:p w14:paraId="1B02DAE8" w14:textId="77777777" w:rsidR="006C30B3" w:rsidRPr="008C3593" w:rsidRDefault="006C30B3" w:rsidP="006C30B3">
      <w:pPr>
        <w:jc w:val="center"/>
        <w:rPr>
          <w:rFonts w:ascii="Times New Roman" w:hAnsi="Times New Roman" w:cs="Times New Roman"/>
          <w:b/>
          <w:sz w:val="28"/>
          <w:szCs w:val="28"/>
        </w:rPr>
      </w:pPr>
    </w:p>
    <w:p w14:paraId="57C79792" w14:textId="77777777" w:rsidR="006E2B2E" w:rsidRDefault="006E2B2E" w:rsidP="006C30B3">
      <w:pPr>
        <w:jc w:val="center"/>
        <w:rPr>
          <w:rFonts w:ascii="Times New Roman" w:hAnsi="Times New Roman" w:cs="Times New Roman"/>
          <w:b/>
          <w:sz w:val="28"/>
          <w:szCs w:val="28"/>
        </w:rPr>
      </w:pPr>
    </w:p>
    <w:p w14:paraId="1F0EB055" w14:textId="77777777" w:rsidR="006E2B2E" w:rsidRDefault="006E2B2E" w:rsidP="006C30B3">
      <w:pPr>
        <w:jc w:val="center"/>
        <w:rPr>
          <w:rFonts w:ascii="Times New Roman" w:hAnsi="Times New Roman" w:cs="Times New Roman"/>
          <w:b/>
          <w:sz w:val="28"/>
          <w:szCs w:val="28"/>
        </w:rPr>
      </w:pPr>
    </w:p>
    <w:p w14:paraId="118F5CC3" w14:textId="77777777" w:rsidR="006E2B2E" w:rsidRDefault="006E2B2E" w:rsidP="006C30B3">
      <w:pPr>
        <w:jc w:val="center"/>
        <w:rPr>
          <w:rFonts w:ascii="Times New Roman" w:hAnsi="Times New Roman" w:cs="Times New Roman"/>
          <w:b/>
          <w:sz w:val="28"/>
          <w:szCs w:val="28"/>
        </w:rPr>
      </w:pPr>
    </w:p>
    <w:p w14:paraId="5FF68AB3" w14:textId="0EE5A54B" w:rsidR="0068657D" w:rsidRPr="008C3593" w:rsidRDefault="006C30B3" w:rsidP="006E2B2E">
      <w:pPr>
        <w:spacing w:after="0" w:line="240" w:lineRule="auto"/>
        <w:jc w:val="center"/>
        <w:rPr>
          <w:rFonts w:ascii="Times New Roman" w:hAnsi="Times New Roman" w:cs="Times New Roman"/>
          <w:b/>
          <w:sz w:val="28"/>
          <w:szCs w:val="28"/>
        </w:rPr>
      </w:pPr>
      <w:r w:rsidRPr="008C3593">
        <w:rPr>
          <w:rFonts w:ascii="Times New Roman" w:hAnsi="Times New Roman" w:cs="Times New Roman"/>
          <w:b/>
          <w:sz w:val="28"/>
          <w:szCs w:val="28"/>
        </w:rPr>
        <w:lastRenderedPageBreak/>
        <w:t>Завдання 1.3.</w:t>
      </w:r>
      <w:r w:rsidRPr="008C3593">
        <w:rPr>
          <w:rFonts w:ascii="Times New Roman" w:hAnsi="Times New Roman" w:cs="Times New Roman"/>
          <w:b/>
          <w:sz w:val="28"/>
          <w:szCs w:val="28"/>
          <w:lang w:val="ru-RU"/>
        </w:rPr>
        <w:t>4</w:t>
      </w:r>
      <w:r w:rsidRPr="008C3593">
        <w:rPr>
          <w:rFonts w:ascii="Times New Roman" w:hAnsi="Times New Roman" w:cs="Times New Roman"/>
          <w:b/>
          <w:sz w:val="28"/>
          <w:szCs w:val="28"/>
        </w:rPr>
        <w:t>.</w:t>
      </w:r>
      <w:r w:rsidRPr="008C3593">
        <w:rPr>
          <w:rFonts w:ascii="Times New Roman" w:hAnsi="Times New Roman" w:cs="Times New Roman"/>
          <w:b/>
          <w:sz w:val="28"/>
          <w:szCs w:val="28"/>
          <w:lang w:val="ru-RU"/>
        </w:rPr>
        <w:t xml:space="preserve"> </w:t>
      </w:r>
      <w:r w:rsidRPr="008C3593">
        <w:rPr>
          <w:rFonts w:ascii="Times New Roman" w:hAnsi="Times New Roman" w:cs="Times New Roman"/>
          <w:b/>
          <w:sz w:val="28"/>
          <w:szCs w:val="28"/>
          <w:lang w:val="en-US"/>
        </w:rPr>
        <w:t>C</w:t>
      </w:r>
      <w:r w:rsidRPr="008C3593">
        <w:rPr>
          <w:rFonts w:ascii="Times New Roman" w:hAnsi="Times New Roman" w:cs="Times New Roman"/>
          <w:b/>
          <w:sz w:val="28"/>
          <w:szCs w:val="28"/>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1701"/>
        <w:gridCol w:w="1701"/>
        <w:gridCol w:w="1452"/>
      </w:tblGrid>
      <w:tr w:rsidR="006C30B3" w:rsidRPr="00524954" w14:paraId="3330253C" w14:textId="77777777" w:rsidTr="003A4157">
        <w:tc>
          <w:tcPr>
            <w:tcW w:w="2880" w:type="dxa"/>
            <w:vAlign w:val="center"/>
          </w:tcPr>
          <w:p w14:paraId="1474B312" w14:textId="77777777" w:rsidR="006C30B3" w:rsidRPr="00524954" w:rsidRDefault="006C30B3" w:rsidP="001B00EA">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5C066452" w14:textId="77777777" w:rsidR="006C30B3" w:rsidRPr="00524954" w:rsidRDefault="006C30B3" w:rsidP="001B00EA">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39320" w14:textId="77777777" w:rsidR="006C30B3" w:rsidRPr="00524954" w:rsidRDefault="006C30B3" w:rsidP="001B00EA">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47701DB3" w14:textId="65522DC1" w:rsidR="006C30B3" w:rsidRPr="00524954" w:rsidRDefault="006C30B3" w:rsidP="001B00EA">
            <w:pPr>
              <w:widowControl w:val="0"/>
              <w:pBdr>
                <w:left w:val="single" w:sz="18" w:space="4" w:color="auto"/>
              </w:pBdr>
              <w:spacing w:after="0" w:line="240" w:lineRule="auto"/>
              <w:jc w:val="both"/>
              <w:rPr>
                <w:rFonts w:ascii="Times New Roman" w:hAnsi="Times New Roman" w:cs="Times New Roman"/>
                <w:sz w:val="24"/>
                <w:szCs w:val="24"/>
                <w:lang w:eastAsia="it-IT"/>
              </w:rPr>
            </w:pPr>
            <w:r w:rsidRPr="00524954">
              <w:rPr>
                <w:rFonts w:ascii="Times New Roman" w:hAnsi="Times New Roman" w:cs="Times New Roman"/>
                <w:b/>
                <w:sz w:val="24"/>
                <w:szCs w:val="24"/>
              </w:rPr>
              <w:t>Завдання 1.3.</w:t>
            </w:r>
            <w:r w:rsidRPr="00524954">
              <w:rPr>
                <w:rFonts w:ascii="Times New Roman" w:hAnsi="Times New Roman" w:cs="Times New Roman"/>
                <w:b/>
                <w:sz w:val="24"/>
                <w:szCs w:val="24"/>
                <w:lang w:val="ru-RU"/>
              </w:rPr>
              <w:t>4</w:t>
            </w:r>
            <w:r w:rsidRPr="00524954">
              <w:rPr>
                <w:rFonts w:ascii="Times New Roman" w:hAnsi="Times New Roman" w:cs="Times New Roman"/>
                <w:b/>
                <w:sz w:val="24"/>
                <w:szCs w:val="24"/>
              </w:rPr>
              <w:t>.</w:t>
            </w:r>
            <w:r w:rsidRPr="00524954">
              <w:rPr>
                <w:rFonts w:ascii="Times New Roman" w:hAnsi="Times New Roman" w:cs="Times New Roman"/>
                <w:sz w:val="24"/>
                <w:szCs w:val="24"/>
                <w:lang w:val="ru-RU"/>
              </w:rPr>
              <w:t xml:space="preserve"> </w:t>
            </w:r>
            <w:r w:rsidRPr="00524954">
              <w:rPr>
                <w:rFonts w:ascii="Times New Roman" w:hAnsi="Times New Roman" w:cs="Times New Roman"/>
                <w:sz w:val="24"/>
                <w:szCs w:val="24"/>
                <w:lang w:val="en-US"/>
              </w:rPr>
              <w:t>C</w:t>
            </w:r>
            <w:r w:rsidRPr="00524954">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72002BEB" w14:textId="77777777" w:rsidTr="003A4157">
        <w:tc>
          <w:tcPr>
            <w:tcW w:w="2880" w:type="dxa"/>
            <w:vAlign w:val="center"/>
          </w:tcPr>
          <w:p w14:paraId="59113408"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617" w:type="dxa"/>
            <w:gridSpan w:val="4"/>
          </w:tcPr>
          <w:p w14:paraId="0405EA75" w14:textId="77777777" w:rsidR="006C30B3" w:rsidRPr="00524954" w:rsidRDefault="006C30B3" w:rsidP="001B00EA">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 xml:space="preserve">Придбання високоточного обладнання для надання послуг медичного характеру в </w:t>
            </w:r>
            <w:r w:rsidRPr="00524954">
              <w:rPr>
                <w:rFonts w:ascii="Times New Roman" w:hAnsi="Times New Roman"/>
                <w:b/>
                <w:color w:val="000000"/>
                <w:sz w:val="24"/>
                <w:szCs w:val="24"/>
                <w:lang w:eastAsia="it-IT"/>
              </w:rPr>
              <w:t xml:space="preserve">КНП «Решетилівська центральна лікарня Решетилівської міської ради Полтавської області» </w:t>
            </w:r>
          </w:p>
        </w:tc>
      </w:tr>
      <w:tr w:rsidR="006C30B3" w:rsidRPr="00524954" w14:paraId="04809A54" w14:textId="77777777" w:rsidTr="003A4157">
        <w:tc>
          <w:tcPr>
            <w:tcW w:w="2880" w:type="dxa"/>
            <w:vAlign w:val="center"/>
          </w:tcPr>
          <w:p w14:paraId="0BA1D707"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617" w:type="dxa"/>
            <w:gridSpan w:val="4"/>
          </w:tcPr>
          <w:p w14:paraId="5AC2D65F"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1) Раннє виявлення хвороб у жителів;</w:t>
            </w:r>
          </w:p>
          <w:p w14:paraId="7FA6E881"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2) заключення правильного діагнозу на підставі точних даних;</w:t>
            </w:r>
          </w:p>
          <w:p w14:paraId="41328F94"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3) вирішення питань охорони здоров’я на місцевому рівні;</w:t>
            </w:r>
          </w:p>
          <w:p w14:paraId="4BBAFE33"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4) надання комерційних послуг громадянам-мешканцям інших територій;</w:t>
            </w:r>
          </w:p>
          <w:p w14:paraId="5FB6D7C5"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5) популяризація медичного туризму та збільшення доходів місцевого бюджету та закладу охорони здоров’я.</w:t>
            </w:r>
          </w:p>
        </w:tc>
      </w:tr>
      <w:tr w:rsidR="006C30B3" w:rsidRPr="00524954" w14:paraId="471E78CC" w14:textId="77777777" w:rsidTr="003A4157">
        <w:tc>
          <w:tcPr>
            <w:tcW w:w="2880" w:type="dxa"/>
            <w:vAlign w:val="center"/>
          </w:tcPr>
          <w:p w14:paraId="54AD425C"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617" w:type="dxa"/>
            <w:gridSpan w:val="4"/>
          </w:tcPr>
          <w:p w14:paraId="15D7A5F5"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Решетилівська МТГ – безпосередньо; </w:t>
            </w:r>
          </w:p>
          <w:p w14:paraId="0D065603"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 разі започаткування надання платних послуг мешканцям інших громад – екстериторіально.</w:t>
            </w:r>
          </w:p>
        </w:tc>
      </w:tr>
      <w:tr w:rsidR="006C30B3" w:rsidRPr="00524954" w14:paraId="5AE0C593" w14:textId="77777777" w:rsidTr="003A4157">
        <w:tc>
          <w:tcPr>
            <w:tcW w:w="2880" w:type="dxa"/>
            <w:vAlign w:val="center"/>
          </w:tcPr>
          <w:p w14:paraId="770CFD6D"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617" w:type="dxa"/>
            <w:gridSpan w:val="4"/>
          </w:tcPr>
          <w:p w14:paraId="48633E33"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 особи;</w:t>
            </w:r>
          </w:p>
          <w:p w14:paraId="22561142"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додаткові вигоди отримають мешканці сусідніх громад, де відсутнє таке обладнання.</w:t>
            </w:r>
          </w:p>
        </w:tc>
      </w:tr>
      <w:tr w:rsidR="006C30B3" w:rsidRPr="00524954" w14:paraId="432064E8" w14:textId="77777777" w:rsidTr="003A4157">
        <w:tc>
          <w:tcPr>
            <w:tcW w:w="2880" w:type="dxa"/>
            <w:shd w:val="clear" w:color="auto" w:fill="FFFFFF"/>
            <w:vAlign w:val="center"/>
          </w:tcPr>
          <w:p w14:paraId="7C0885DF" w14:textId="77777777" w:rsidR="006C30B3" w:rsidRPr="00524954" w:rsidRDefault="006C30B3" w:rsidP="001B00EA">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6E04A44F"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все частіше потребують обстежень на високоточному медичному обладнані – для встановлення висновків та подальшої карти лікування. Не вся апаратура, що відповідає умовам сьогодення та наказам МОЗУ, є на балансі Решетилівської ЦРЛ. Відтак, мешканці їдуть до Полтави, витрачаючи кошти в обласному центрі. Така мандрівка потребує узгоджень часу, коштів, водія (автомобіля), лікаря, що створюються незручності.</w:t>
            </w:r>
          </w:p>
        </w:tc>
      </w:tr>
      <w:tr w:rsidR="006C30B3" w:rsidRPr="00524954" w14:paraId="00C65F5C" w14:textId="77777777" w:rsidTr="003A4157">
        <w:tc>
          <w:tcPr>
            <w:tcW w:w="2880" w:type="dxa"/>
            <w:shd w:val="clear" w:color="auto" w:fill="FFFFFF"/>
            <w:vAlign w:val="center"/>
          </w:tcPr>
          <w:p w14:paraId="4CCBFC03"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617" w:type="dxa"/>
            <w:gridSpan w:val="4"/>
            <w:shd w:val="clear" w:color="auto" w:fill="FFFFFF"/>
          </w:tcPr>
          <w:p w14:paraId="488FCFDD" w14:textId="77777777" w:rsidR="006C30B3" w:rsidRPr="00524954" w:rsidRDefault="006C30B3" w:rsidP="006E2B2E">
            <w:pPr>
              <w:pStyle w:val="ae"/>
              <w:ind w:left="0" w:firstLine="0"/>
              <w:jc w:val="both"/>
              <w:rPr>
                <w:rFonts w:ascii="Times New Roman" w:hAnsi="Times New Roman"/>
                <w:sz w:val="24"/>
                <w:szCs w:val="24"/>
              </w:rPr>
            </w:pPr>
            <w:r w:rsidRPr="00524954">
              <w:rPr>
                <w:rFonts w:ascii="Times New Roman" w:hAnsi="Times New Roman"/>
                <w:sz w:val="24"/>
                <w:szCs w:val="24"/>
              </w:rPr>
              <w:t xml:space="preserve">1) Мешканці громади отримують медичну послугу локально; </w:t>
            </w:r>
          </w:p>
          <w:p w14:paraId="502623C8" w14:textId="77777777" w:rsidR="006C30B3" w:rsidRPr="00524954" w:rsidRDefault="006C30B3" w:rsidP="006E2B2E">
            <w:pPr>
              <w:pStyle w:val="ae"/>
              <w:ind w:left="0" w:firstLine="0"/>
              <w:jc w:val="both"/>
              <w:rPr>
                <w:rFonts w:ascii="Times New Roman" w:hAnsi="Times New Roman"/>
                <w:sz w:val="24"/>
                <w:szCs w:val="24"/>
              </w:rPr>
            </w:pPr>
            <w:r w:rsidRPr="00524954">
              <w:rPr>
                <w:rFonts w:ascii="Times New Roman" w:hAnsi="Times New Roman"/>
                <w:sz w:val="24"/>
                <w:szCs w:val="24"/>
              </w:rPr>
              <w:t>2) мешканці громади отримують точні аналізи та діагноз, карту лікування – довше живуть;</w:t>
            </w:r>
          </w:p>
          <w:p w14:paraId="623788F8" w14:textId="77777777" w:rsidR="006C30B3" w:rsidRPr="00524954" w:rsidRDefault="006C30B3" w:rsidP="006E2B2E">
            <w:pPr>
              <w:pStyle w:val="ae"/>
              <w:ind w:left="0" w:firstLine="0"/>
              <w:jc w:val="both"/>
              <w:rPr>
                <w:rFonts w:ascii="Times New Roman" w:hAnsi="Times New Roman"/>
                <w:sz w:val="24"/>
                <w:szCs w:val="24"/>
              </w:rPr>
            </w:pPr>
            <w:r w:rsidRPr="00524954">
              <w:rPr>
                <w:rFonts w:ascii="Times New Roman" w:hAnsi="Times New Roman"/>
                <w:sz w:val="24"/>
                <w:szCs w:val="24"/>
              </w:rPr>
              <w:t>3) громадяни отримують послугу, що дешевша за аналогічну в місті Полтава;</w:t>
            </w:r>
          </w:p>
          <w:p w14:paraId="078E7FB8" w14:textId="77777777" w:rsidR="006C30B3" w:rsidRPr="00524954" w:rsidRDefault="006C30B3" w:rsidP="006E2B2E">
            <w:pPr>
              <w:pStyle w:val="ae"/>
              <w:ind w:left="0" w:firstLine="0"/>
              <w:jc w:val="both"/>
              <w:rPr>
                <w:rFonts w:ascii="Times New Roman" w:hAnsi="Times New Roman"/>
                <w:sz w:val="24"/>
                <w:szCs w:val="24"/>
              </w:rPr>
            </w:pPr>
            <w:r w:rsidRPr="00524954">
              <w:rPr>
                <w:rFonts w:ascii="Times New Roman" w:hAnsi="Times New Roman"/>
                <w:sz w:val="24"/>
                <w:szCs w:val="24"/>
              </w:rPr>
              <w:t>4) розвивається медичний туризм в Решетилівській МТГ;</w:t>
            </w:r>
          </w:p>
        </w:tc>
      </w:tr>
      <w:tr w:rsidR="006C30B3" w:rsidRPr="00524954" w14:paraId="7D1434A1" w14:textId="77777777" w:rsidTr="003A4157">
        <w:tc>
          <w:tcPr>
            <w:tcW w:w="2880" w:type="dxa"/>
            <w:shd w:val="clear" w:color="auto" w:fill="FFFFFF"/>
            <w:vAlign w:val="center"/>
          </w:tcPr>
          <w:p w14:paraId="5544F1A9"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617" w:type="dxa"/>
            <w:gridSpan w:val="4"/>
          </w:tcPr>
          <w:p w14:paraId="50F7C4CD" w14:textId="77777777" w:rsidR="006C30B3" w:rsidRPr="00524954" w:rsidRDefault="006C30B3" w:rsidP="001B00EA">
            <w:pPr>
              <w:pStyle w:val="ae"/>
              <w:ind w:left="0"/>
              <w:jc w:val="both"/>
              <w:rPr>
                <w:rFonts w:ascii="Times New Roman" w:hAnsi="Times New Roman"/>
                <w:sz w:val="24"/>
                <w:szCs w:val="24"/>
              </w:rPr>
            </w:pPr>
            <w:r w:rsidRPr="00524954">
              <w:rPr>
                <w:rFonts w:ascii="Times New Roman" w:hAnsi="Times New Roman"/>
                <w:sz w:val="24"/>
                <w:szCs w:val="24"/>
              </w:rPr>
              <w:t>1) Придбання для потреб Решетилівської ЦРЛ високоточного обладнання;</w:t>
            </w:r>
          </w:p>
          <w:p w14:paraId="4C45BAB3" w14:textId="77777777" w:rsidR="006C30B3" w:rsidRPr="00524954" w:rsidRDefault="006C30B3" w:rsidP="001B00EA">
            <w:pPr>
              <w:pStyle w:val="ae"/>
              <w:ind w:left="0"/>
              <w:jc w:val="both"/>
              <w:rPr>
                <w:rFonts w:ascii="Times New Roman" w:hAnsi="Times New Roman"/>
                <w:sz w:val="24"/>
                <w:szCs w:val="24"/>
              </w:rPr>
            </w:pPr>
            <w:r w:rsidRPr="00524954">
              <w:rPr>
                <w:rFonts w:ascii="Times New Roman" w:hAnsi="Times New Roman"/>
                <w:sz w:val="24"/>
                <w:szCs w:val="24"/>
              </w:rPr>
              <w:t>2) навчання медичного персоналу роботі на новій техніці і з новими технологіями;</w:t>
            </w:r>
          </w:p>
          <w:p w14:paraId="2A1830C8" w14:textId="77777777" w:rsidR="006C30B3" w:rsidRPr="00524954" w:rsidRDefault="006C30B3" w:rsidP="001B00EA">
            <w:pPr>
              <w:pStyle w:val="ae"/>
              <w:ind w:left="0"/>
              <w:jc w:val="both"/>
              <w:rPr>
                <w:rFonts w:ascii="Times New Roman" w:hAnsi="Times New Roman"/>
                <w:sz w:val="24"/>
                <w:szCs w:val="24"/>
              </w:rPr>
            </w:pPr>
            <w:r w:rsidRPr="00524954">
              <w:rPr>
                <w:rFonts w:ascii="Times New Roman" w:hAnsi="Times New Roman"/>
                <w:sz w:val="24"/>
                <w:szCs w:val="24"/>
              </w:rPr>
              <w:t>3) використання обладнання за призначенням.</w:t>
            </w:r>
          </w:p>
        </w:tc>
      </w:tr>
      <w:tr w:rsidR="006C30B3" w:rsidRPr="00524954" w14:paraId="7C0FAA70" w14:textId="77777777" w:rsidTr="003A4157">
        <w:tc>
          <w:tcPr>
            <w:tcW w:w="2880" w:type="dxa"/>
            <w:shd w:val="clear" w:color="auto" w:fill="FFFFFF"/>
            <w:vAlign w:val="center"/>
          </w:tcPr>
          <w:p w14:paraId="0B340BBD" w14:textId="77777777" w:rsidR="006C30B3" w:rsidRPr="00524954" w:rsidRDefault="006C30B3" w:rsidP="001B00EA">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617" w:type="dxa"/>
            <w:gridSpan w:val="4"/>
            <w:tcBorders>
              <w:bottom w:val="single" w:sz="4" w:space="0" w:color="auto"/>
            </w:tcBorders>
            <w:vAlign w:val="center"/>
          </w:tcPr>
          <w:p w14:paraId="66B2FFE4" w14:textId="77777777" w:rsidR="006C30B3" w:rsidRPr="00524954" w:rsidRDefault="006C30B3" w:rsidP="001B00EA">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2023-2025 роки</w:t>
            </w:r>
          </w:p>
        </w:tc>
      </w:tr>
      <w:tr w:rsidR="006C30B3" w:rsidRPr="00524954" w14:paraId="181C3D22" w14:textId="77777777" w:rsidTr="00524954">
        <w:tc>
          <w:tcPr>
            <w:tcW w:w="2880" w:type="dxa"/>
            <w:vMerge w:val="restart"/>
            <w:shd w:val="clear" w:color="auto" w:fill="FFFFFF"/>
            <w:vAlign w:val="center"/>
          </w:tcPr>
          <w:p w14:paraId="000A7803"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2CAABF2B"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2D749151"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6BF7967B"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1454E685"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6C30B3" w:rsidRPr="00524954" w14:paraId="1A4D3E91" w14:textId="77777777" w:rsidTr="003A4157">
        <w:tc>
          <w:tcPr>
            <w:tcW w:w="2880" w:type="dxa"/>
            <w:vMerge/>
            <w:shd w:val="clear" w:color="auto" w:fill="FFFFFF"/>
            <w:vAlign w:val="center"/>
          </w:tcPr>
          <w:p w14:paraId="0E61F967" w14:textId="77777777" w:rsidR="006C30B3" w:rsidRPr="00524954" w:rsidRDefault="006C30B3" w:rsidP="001B00EA">
            <w:pPr>
              <w:widowControl w:val="0"/>
              <w:spacing w:after="0" w:line="240" w:lineRule="auto"/>
              <w:rPr>
                <w:rFonts w:ascii="Times New Roman" w:hAnsi="Times New Roman"/>
                <w:b/>
                <w:bCs/>
                <w:color w:val="000000"/>
                <w:sz w:val="24"/>
                <w:szCs w:val="24"/>
              </w:rPr>
            </w:pPr>
          </w:p>
        </w:tc>
        <w:tc>
          <w:tcPr>
            <w:tcW w:w="1763" w:type="dxa"/>
            <w:vAlign w:val="center"/>
          </w:tcPr>
          <w:p w14:paraId="5FA992CC"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5000,0</w:t>
            </w:r>
          </w:p>
        </w:tc>
        <w:tc>
          <w:tcPr>
            <w:tcW w:w="1701" w:type="dxa"/>
            <w:shd w:val="clear" w:color="auto" w:fill="auto"/>
            <w:vAlign w:val="center"/>
          </w:tcPr>
          <w:p w14:paraId="077186A9"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1000,0</w:t>
            </w:r>
          </w:p>
        </w:tc>
        <w:tc>
          <w:tcPr>
            <w:tcW w:w="1701" w:type="dxa"/>
            <w:shd w:val="clear" w:color="auto" w:fill="auto"/>
            <w:vAlign w:val="center"/>
          </w:tcPr>
          <w:p w14:paraId="2947C01C"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1000,0</w:t>
            </w:r>
          </w:p>
        </w:tc>
        <w:tc>
          <w:tcPr>
            <w:tcW w:w="1452" w:type="dxa"/>
            <w:shd w:val="clear" w:color="auto" w:fill="FFFFFF"/>
            <w:vAlign w:val="center"/>
          </w:tcPr>
          <w:p w14:paraId="40A1CD49"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7000,0</w:t>
            </w:r>
          </w:p>
        </w:tc>
      </w:tr>
      <w:tr w:rsidR="006C30B3" w:rsidRPr="00524954" w14:paraId="380F5F6C" w14:textId="77777777" w:rsidTr="003A4157">
        <w:tc>
          <w:tcPr>
            <w:tcW w:w="2880" w:type="dxa"/>
            <w:shd w:val="clear" w:color="auto" w:fill="FFFFFF"/>
            <w:vAlign w:val="center"/>
          </w:tcPr>
          <w:p w14:paraId="2065FA5F"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Джерела фінансування:</w:t>
            </w:r>
          </w:p>
        </w:tc>
        <w:tc>
          <w:tcPr>
            <w:tcW w:w="6617" w:type="dxa"/>
            <w:gridSpan w:val="4"/>
            <w:vAlign w:val="center"/>
          </w:tcPr>
          <w:p w14:paraId="0342E31C" w14:textId="77777777" w:rsidR="006C30B3" w:rsidRPr="00524954" w:rsidRDefault="006C30B3" w:rsidP="001B00EA">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кошти КНП «Решетилівська ЦРЛ», кошти НСЗУ.</w:t>
            </w:r>
          </w:p>
        </w:tc>
      </w:tr>
      <w:tr w:rsidR="006C30B3" w:rsidRPr="00524954" w14:paraId="3E95D94F" w14:textId="77777777" w:rsidTr="003A4157">
        <w:tc>
          <w:tcPr>
            <w:tcW w:w="2880" w:type="dxa"/>
            <w:shd w:val="clear" w:color="auto" w:fill="FFFFFF"/>
            <w:vAlign w:val="center"/>
          </w:tcPr>
          <w:p w14:paraId="40CC7932"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7F523E2A" w14:textId="77777777" w:rsidR="006C30B3" w:rsidRPr="00524954" w:rsidRDefault="006C30B3" w:rsidP="001B00EA">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Адміністрація КНП «Решетилівська ЦРЛ Решетилівської міської ради Полтавської області»,</w:t>
            </w:r>
          </w:p>
          <w:p w14:paraId="1127CAA5" w14:textId="77777777" w:rsidR="006C30B3" w:rsidRPr="00524954" w:rsidRDefault="006C30B3" w:rsidP="001B00EA">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w:t>
            </w:r>
          </w:p>
        </w:tc>
      </w:tr>
    </w:tbl>
    <w:p w14:paraId="77946F09" w14:textId="77777777" w:rsidR="006C30B3" w:rsidRPr="00524954" w:rsidRDefault="006C30B3">
      <w:pPr>
        <w:rPr>
          <w:rFonts w:ascii="Times New Roman" w:hAnsi="Times New Roman" w:cs="Times New Roman"/>
          <w:sz w:val="24"/>
          <w:szCs w:val="24"/>
        </w:rPr>
      </w:pPr>
    </w:p>
    <w:tbl>
      <w:tblPr>
        <w:tblW w:w="9497"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405"/>
        <w:gridCol w:w="1843"/>
        <w:gridCol w:w="1630"/>
        <w:gridCol w:w="853"/>
      </w:tblGrid>
      <w:tr w:rsidR="006C30B3" w:rsidRPr="00524954" w14:paraId="7CEC886A" w14:textId="77777777" w:rsidTr="005B701C">
        <w:trPr>
          <w:jc w:val="right"/>
        </w:trPr>
        <w:tc>
          <w:tcPr>
            <w:tcW w:w="2766" w:type="dxa"/>
            <w:vAlign w:val="center"/>
          </w:tcPr>
          <w:p w14:paraId="036960CE" w14:textId="77777777" w:rsidR="006C30B3" w:rsidRPr="00524954" w:rsidRDefault="006C30B3" w:rsidP="001B00EA">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4"/>
            <w:shd w:val="clear" w:color="auto" w:fill="92D050"/>
          </w:tcPr>
          <w:p w14:paraId="7CB366FE" w14:textId="77777777" w:rsidR="006C30B3" w:rsidRPr="00524954" w:rsidRDefault="006C30B3" w:rsidP="001B00EA">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СЦ 1.</w:t>
            </w:r>
            <w:r w:rsidRPr="00524954">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w:t>
            </w:r>
          </w:p>
          <w:p w14:paraId="09832C44" w14:textId="77777777" w:rsidR="006C30B3" w:rsidRPr="00524954" w:rsidRDefault="006C30B3" w:rsidP="001B00EA">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ОЦ 1.3.</w:t>
            </w:r>
            <w:r w:rsidRPr="00524954">
              <w:rPr>
                <w:rFonts w:ascii="Times New Roman" w:hAnsi="Times New Roman" w:cs="Times New Roman"/>
                <w:sz w:val="24"/>
                <w:szCs w:val="24"/>
              </w:rPr>
              <w:t xml:space="preserve"> Забезпечення високої якості життя мешканців громади</w:t>
            </w:r>
          </w:p>
          <w:p w14:paraId="0845E846" w14:textId="57672B36" w:rsidR="006C30B3" w:rsidRPr="00524954" w:rsidRDefault="006C30B3" w:rsidP="001B00EA">
            <w:pPr>
              <w:pStyle w:val="TableParagraph"/>
              <w:jc w:val="both"/>
              <w:rPr>
                <w:rFonts w:ascii="Times New Roman" w:hAnsi="Times New Roman"/>
                <w:sz w:val="24"/>
                <w:szCs w:val="24"/>
                <w:lang w:eastAsia="it-IT"/>
              </w:rPr>
            </w:pPr>
            <w:r w:rsidRPr="00524954">
              <w:rPr>
                <w:rFonts w:ascii="Times New Roman" w:hAnsi="Times New Roman" w:cs="Times New Roman"/>
                <w:b/>
                <w:sz w:val="24"/>
                <w:szCs w:val="24"/>
              </w:rPr>
              <w:t>Завдання 1.3.</w:t>
            </w:r>
            <w:r w:rsidRPr="00524954">
              <w:rPr>
                <w:rFonts w:ascii="Times New Roman" w:hAnsi="Times New Roman" w:cs="Times New Roman"/>
                <w:b/>
                <w:sz w:val="24"/>
                <w:szCs w:val="24"/>
                <w:lang w:val="ru-RU"/>
              </w:rPr>
              <w:t>4</w:t>
            </w:r>
            <w:r w:rsidRPr="00524954">
              <w:rPr>
                <w:rFonts w:ascii="Times New Roman" w:hAnsi="Times New Roman" w:cs="Times New Roman"/>
                <w:b/>
                <w:sz w:val="24"/>
                <w:szCs w:val="24"/>
              </w:rPr>
              <w:t>.</w:t>
            </w:r>
            <w:r w:rsidRPr="00524954">
              <w:rPr>
                <w:rFonts w:ascii="Times New Roman" w:hAnsi="Times New Roman" w:cs="Times New Roman"/>
                <w:sz w:val="24"/>
                <w:szCs w:val="24"/>
                <w:lang w:val="ru-RU"/>
              </w:rPr>
              <w:t xml:space="preserve"> </w:t>
            </w:r>
            <w:r w:rsidRPr="00524954">
              <w:rPr>
                <w:rFonts w:ascii="Times New Roman" w:hAnsi="Times New Roman" w:cs="Times New Roman"/>
                <w:sz w:val="24"/>
                <w:szCs w:val="24"/>
                <w:lang w:val="en-US"/>
              </w:rPr>
              <w:t>C</w:t>
            </w:r>
            <w:r w:rsidRPr="00524954">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373091FA" w14:textId="77777777" w:rsidTr="005B701C">
        <w:trPr>
          <w:jc w:val="right"/>
        </w:trPr>
        <w:tc>
          <w:tcPr>
            <w:tcW w:w="2766" w:type="dxa"/>
            <w:vAlign w:val="center"/>
          </w:tcPr>
          <w:p w14:paraId="193A332F"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4"/>
          </w:tcPr>
          <w:p w14:paraId="68CA6278" w14:textId="39E5EE22" w:rsidR="006C30B3" w:rsidRPr="00524954" w:rsidRDefault="008955A1" w:rsidP="008955A1">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Поточ</w:t>
            </w:r>
            <w:r w:rsidR="006C30B3" w:rsidRPr="00524954">
              <w:rPr>
                <w:rFonts w:ascii="Times New Roman" w:hAnsi="Times New Roman"/>
                <w:b/>
                <w:sz w:val="24"/>
                <w:szCs w:val="24"/>
                <w:lang w:eastAsia="it-IT"/>
              </w:rPr>
              <w:t xml:space="preserve">ний ремонт приміщень  амбулаторій ЗПСМ </w:t>
            </w:r>
            <w:r w:rsidRPr="00524954">
              <w:rPr>
                <w:rFonts w:ascii="Times New Roman" w:hAnsi="Times New Roman"/>
                <w:b/>
                <w:sz w:val="24"/>
                <w:szCs w:val="24"/>
                <w:lang w:eastAsia="it-IT"/>
              </w:rPr>
              <w:t>в населених пунктах громади</w:t>
            </w:r>
          </w:p>
        </w:tc>
      </w:tr>
      <w:tr w:rsidR="006C30B3" w:rsidRPr="00524954" w14:paraId="28B8C66D" w14:textId="77777777" w:rsidTr="00B51119">
        <w:trPr>
          <w:trHeight w:val="296"/>
          <w:jc w:val="right"/>
        </w:trPr>
        <w:tc>
          <w:tcPr>
            <w:tcW w:w="2766" w:type="dxa"/>
          </w:tcPr>
          <w:p w14:paraId="5D5CEB60" w14:textId="77777777" w:rsidR="006C30B3" w:rsidRPr="00524954" w:rsidRDefault="006C30B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31" w:type="dxa"/>
            <w:gridSpan w:val="4"/>
          </w:tcPr>
          <w:p w14:paraId="3E178E3E" w14:textId="7777BDC2" w:rsidR="006C30B3" w:rsidRPr="00524954" w:rsidRDefault="006C30B3" w:rsidP="00B51119">
            <w:pPr>
              <w:widowControl w:val="0"/>
              <w:spacing w:after="0" w:line="240" w:lineRule="auto"/>
              <w:rPr>
                <w:rFonts w:ascii="Times New Roman" w:hAnsi="Times New Roman"/>
                <w:sz w:val="24"/>
                <w:szCs w:val="24"/>
                <w:lang w:eastAsia="it-IT"/>
              </w:rPr>
            </w:pPr>
            <w:r w:rsidRPr="00524954">
              <w:rPr>
                <w:rFonts w:ascii="Times New Roman" w:hAnsi="Times New Roman"/>
                <w:sz w:val="24"/>
                <w:szCs w:val="24"/>
              </w:rPr>
              <w:t>Забезпечення</w:t>
            </w:r>
            <w:r w:rsidRPr="00524954">
              <w:rPr>
                <w:rFonts w:ascii="Times New Roman" w:hAnsi="Times New Roman"/>
                <w:spacing w:val="-5"/>
                <w:sz w:val="24"/>
                <w:szCs w:val="24"/>
              </w:rPr>
              <w:t xml:space="preserve"> </w:t>
            </w:r>
            <w:r w:rsidRPr="00524954">
              <w:rPr>
                <w:rFonts w:ascii="Times New Roman" w:hAnsi="Times New Roman"/>
                <w:sz w:val="24"/>
                <w:szCs w:val="24"/>
              </w:rPr>
              <w:t xml:space="preserve">високої </w:t>
            </w:r>
            <w:r w:rsidRPr="00524954">
              <w:rPr>
                <w:rFonts w:ascii="Times New Roman" w:hAnsi="Times New Roman"/>
                <w:spacing w:val="-56"/>
                <w:sz w:val="24"/>
                <w:szCs w:val="24"/>
              </w:rPr>
              <w:t xml:space="preserve"> </w:t>
            </w:r>
            <w:r w:rsidRPr="00524954">
              <w:rPr>
                <w:rFonts w:ascii="Times New Roman" w:hAnsi="Times New Roman"/>
                <w:sz w:val="24"/>
                <w:szCs w:val="24"/>
              </w:rPr>
              <w:t>якості життя мешканців</w:t>
            </w:r>
            <w:r w:rsidRPr="00524954">
              <w:rPr>
                <w:rFonts w:ascii="Times New Roman" w:hAnsi="Times New Roman"/>
                <w:spacing w:val="1"/>
                <w:sz w:val="24"/>
                <w:szCs w:val="24"/>
              </w:rPr>
              <w:t xml:space="preserve"> </w:t>
            </w:r>
            <w:r w:rsidRPr="00524954">
              <w:rPr>
                <w:rFonts w:ascii="Times New Roman" w:hAnsi="Times New Roman"/>
                <w:sz w:val="24"/>
                <w:szCs w:val="24"/>
              </w:rPr>
              <w:t>громади</w:t>
            </w:r>
          </w:p>
        </w:tc>
      </w:tr>
      <w:tr w:rsidR="006C30B3" w:rsidRPr="00524954" w14:paraId="7D06F80F" w14:textId="77777777" w:rsidTr="005B701C">
        <w:trPr>
          <w:jc w:val="right"/>
        </w:trPr>
        <w:tc>
          <w:tcPr>
            <w:tcW w:w="2766" w:type="dxa"/>
            <w:vAlign w:val="center"/>
          </w:tcPr>
          <w:p w14:paraId="53A11EA2"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31" w:type="dxa"/>
            <w:gridSpan w:val="4"/>
          </w:tcPr>
          <w:p w14:paraId="6721214A" w14:textId="77777777" w:rsidR="006C30B3" w:rsidRPr="00524954" w:rsidRDefault="006C30B3" w:rsidP="001B00EA">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Покращення доступності  та якості медичних послуг з надання первинної медико-санітарної допомоги на території Решетилівської громади</w:t>
            </w:r>
          </w:p>
        </w:tc>
      </w:tr>
      <w:tr w:rsidR="006C30B3" w:rsidRPr="00524954" w14:paraId="13A6A433" w14:textId="77777777" w:rsidTr="005B701C">
        <w:trPr>
          <w:jc w:val="right"/>
        </w:trPr>
        <w:tc>
          <w:tcPr>
            <w:tcW w:w="2766" w:type="dxa"/>
            <w:vAlign w:val="center"/>
          </w:tcPr>
          <w:p w14:paraId="0F675209"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4"/>
          </w:tcPr>
          <w:p w14:paraId="09C2DD0B" w14:textId="6D20E58B"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Мешканці </w:t>
            </w:r>
            <w:r w:rsidR="00B51119">
              <w:rPr>
                <w:rFonts w:ascii="Times New Roman" w:hAnsi="Times New Roman"/>
                <w:sz w:val="24"/>
                <w:szCs w:val="24"/>
                <w:lang w:eastAsia="it-IT"/>
              </w:rPr>
              <w:t xml:space="preserve">Решетилівської </w:t>
            </w:r>
            <w:r w:rsidRPr="00524954">
              <w:rPr>
                <w:rFonts w:ascii="Times New Roman" w:hAnsi="Times New Roman"/>
                <w:sz w:val="24"/>
                <w:szCs w:val="24"/>
                <w:lang w:eastAsia="it-IT"/>
              </w:rPr>
              <w:t>МТГ- 25784 особи.</w:t>
            </w:r>
          </w:p>
        </w:tc>
      </w:tr>
      <w:tr w:rsidR="006C30B3" w:rsidRPr="00524954" w14:paraId="165F3DE0" w14:textId="77777777" w:rsidTr="005B701C">
        <w:trPr>
          <w:jc w:val="right"/>
        </w:trPr>
        <w:tc>
          <w:tcPr>
            <w:tcW w:w="2766" w:type="dxa"/>
            <w:shd w:val="clear" w:color="auto" w:fill="FFFFFF"/>
            <w:vAlign w:val="center"/>
          </w:tcPr>
          <w:p w14:paraId="7AF5EAA7" w14:textId="77777777" w:rsidR="006C30B3" w:rsidRPr="00524954" w:rsidRDefault="006C30B3" w:rsidP="001B00EA">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4"/>
          </w:tcPr>
          <w:p w14:paraId="4737F65D"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зв’язку з аварійним станом приміщень амбулаторій </w:t>
            </w:r>
          </w:p>
          <w:p w14:paraId="48F324A0"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неможливо надавати якісні  медичні послуги мешканцям МТГ.</w:t>
            </w:r>
          </w:p>
          <w:p w14:paraId="32D0FBF9" w14:textId="77777777" w:rsidR="006C30B3" w:rsidRPr="00524954" w:rsidRDefault="006C30B3" w:rsidP="001B00EA">
            <w:pPr>
              <w:widowControl w:val="0"/>
              <w:spacing w:after="0" w:line="240" w:lineRule="auto"/>
              <w:jc w:val="both"/>
              <w:rPr>
                <w:rFonts w:ascii="Times New Roman" w:hAnsi="Times New Roman"/>
                <w:sz w:val="24"/>
                <w:szCs w:val="24"/>
                <w:lang w:eastAsia="it-IT"/>
              </w:rPr>
            </w:pPr>
          </w:p>
        </w:tc>
      </w:tr>
      <w:tr w:rsidR="006C30B3" w:rsidRPr="00524954" w14:paraId="3656AFDF" w14:textId="77777777" w:rsidTr="005B701C">
        <w:trPr>
          <w:jc w:val="right"/>
        </w:trPr>
        <w:tc>
          <w:tcPr>
            <w:tcW w:w="2766" w:type="dxa"/>
            <w:shd w:val="clear" w:color="auto" w:fill="FFFFFF"/>
            <w:vAlign w:val="center"/>
          </w:tcPr>
          <w:p w14:paraId="5ED5799D"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31" w:type="dxa"/>
            <w:gridSpan w:val="4"/>
            <w:shd w:val="clear" w:color="auto" w:fill="FFFFFF"/>
          </w:tcPr>
          <w:p w14:paraId="3EA76190" w14:textId="77777777" w:rsidR="006C30B3" w:rsidRPr="00524954" w:rsidRDefault="006C30B3" w:rsidP="00B51119">
            <w:pPr>
              <w:pStyle w:val="ae"/>
              <w:ind w:left="0" w:firstLine="0"/>
              <w:jc w:val="both"/>
              <w:rPr>
                <w:rFonts w:ascii="Times New Roman" w:hAnsi="Times New Roman"/>
                <w:sz w:val="24"/>
                <w:szCs w:val="24"/>
              </w:rPr>
            </w:pPr>
            <w:r w:rsidRPr="00524954">
              <w:rPr>
                <w:rFonts w:ascii="Times New Roman" w:hAnsi="Times New Roman"/>
                <w:sz w:val="24"/>
                <w:szCs w:val="24"/>
              </w:rPr>
              <w:t>Забезпечення належного технічного та санітарного стану будівель амбулаторій, створення безпечного середовища для пацієнта, забезпечення доступності до медичних послуг.</w:t>
            </w:r>
          </w:p>
        </w:tc>
      </w:tr>
      <w:tr w:rsidR="006C30B3" w:rsidRPr="00524954" w14:paraId="5938CEC2" w14:textId="77777777" w:rsidTr="005B701C">
        <w:trPr>
          <w:jc w:val="right"/>
        </w:trPr>
        <w:tc>
          <w:tcPr>
            <w:tcW w:w="2766" w:type="dxa"/>
            <w:shd w:val="clear" w:color="auto" w:fill="FFFFFF"/>
            <w:vAlign w:val="center"/>
          </w:tcPr>
          <w:p w14:paraId="36A5E0B1"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4"/>
          </w:tcPr>
          <w:p w14:paraId="14A9C89C"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1) Виготовлення ПКД;</w:t>
            </w:r>
          </w:p>
          <w:p w14:paraId="5081C823"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2) Проведення процедури закупівель;</w:t>
            </w:r>
          </w:p>
          <w:p w14:paraId="1DE7BAC9"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3) Укладення договору з підрядною організацією;</w:t>
            </w:r>
          </w:p>
          <w:p w14:paraId="5DF58337"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4) Виконання ремонтних робіт відповідно до проектно-кошторисної документації;</w:t>
            </w:r>
          </w:p>
          <w:p w14:paraId="2EB7B8C9"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5) Використання амбулаторій за призначенням.</w:t>
            </w:r>
          </w:p>
        </w:tc>
      </w:tr>
      <w:tr w:rsidR="006C30B3" w:rsidRPr="00524954" w14:paraId="10706A4C" w14:textId="77777777" w:rsidTr="005B701C">
        <w:trPr>
          <w:jc w:val="right"/>
        </w:trPr>
        <w:tc>
          <w:tcPr>
            <w:tcW w:w="2766" w:type="dxa"/>
            <w:shd w:val="clear" w:color="auto" w:fill="FFFFFF"/>
            <w:vAlign w:val="center"/>
          </w:tcPr>
          <w:p w14:paraId="7360DD36" w14:textId="77777777" w:rsidR="006C30B3" w:rsidRPr="00524954" w:rsidRDefault="006C30B3" w:rsidP="001B00EA">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4"/>
            <w:tcBorders>
              <w:bottom w:val="single" w:sz="4" w:space="0" w:color="auto"/>
            </w:tcBorders>
            <w:vAlign w:val="center"/>
          </w:tcPr>
          <w:p w14:paraId="661360AB" w14:textId="77777777" w:rsidR="006C30B3" w:rsidRPr="00B51119" w:rsidRDefault="006C30B3" w:rsidP="001B00EA">
            <w:pPr>
              <w:widowControl w:val="0"/>
              <w:spacing w:after="0" w:line="240" w:lineRule="auto"/>
              <w:rPr>
                <w:rFonts w:ascii="Times New Roman" w:hAnsi="Times New Roman"/>
                <w:color w:val="000000"/>
                <w:sz w:val="24"/>
                <w:szCs w:val="24"/>
                <w:lang w:eastAsia="it-IT"/>
              </w:rPr>
            </w:pPr>
            <w:r w:rsidRPr="00B51119">
              <w:rPr>
                <w:rFonts w:ascii="Times New Roman" w:hAnsi="Times New Roman"/>
                <w:color w:val="000000"/>
                <w:sz w:val="24"/>
                <w:szCs w:val="24"/>
                <w:lang w:eastAsia="it-IT"/>
              </w:rPr>
              <w:t>2023 – 2025 роки</w:t>
            </w:r>
          </w:p>
        </w:tc>
      </w:tr>
      <w:tr w:rsidR="006C30B3" w:rsidRPr="00524954" w14:paraId="246032D0" w14:textId="77777777" w:rsidTr="00524954">
        <w:trPr>
          <w:jc w:val="right"/>
        </w:trPr>
        <w:tc>
          <w:tcPr>
            <w:tcW w:w="2766" w:type="dxa"/>
            <w:vMerge w:val="restart"/>
            <w:shd w:val="clear" w:color="auto" w:fill="FFFFFF"/>
            <w:vAlign w:val="center"/>
          </w:tcPr>
          <w:p w14:paraId="43AAA7D9"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405" w:type="dxa"/>
            <w:shd w:val="clear" w:color="auto" w:fill="E2EFD9" w:themeFill="accent6" w:themeFillTint="33"/>
            <w:vAlign w:val="center"/>
          </w:tcPr>
          <w:p w14:paraId="04F5F931"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6B65799B"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2EF720FA"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853" w:type="dxa"/>
            <w:shd w:val="clear" w:color="auto" w:fill="E2EFD9" w:themeFill="accent6" w:themeFillTint="33"/>
            <w:vAlign w:val="center"/>
          </w:tcPr>
          <w:p w14:paraId="59B8DF6D" w14:textId="77777777" w:rsidR="006C30B3" w:rsidRPr="00524954" w:rsidRDefault="006C30B3"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6C30B3" w:rsidRPr="00524954" w14:paraId="3DCAB5F5" w14:textId="77777777" w:rsidTr="005B701C">
        <w:trPr>
          <w:jc w:val="right"/>
        </w:trPr>
        <w:tc>
          <w:tcPr>
            <w:tcW w:w="2766" w:type="dxa"/>
            <w:vMerge/>
            <w:shd w:val="clear" w:color="auto" w:fill="FFFFFF"/>
            <w:vAlign w:val="center"/>
          </w:tcPr>
          <w:p w14:paraId="198A23B7" w14:textId="77777777" w:rsidR="006C30B3" w:rsidRPr="00524954" w:rsidRDefault="006C30B3" w:rsidP="001B00EA">
            <w:pPr>
              <w:widowControl w:val="0"/>
              <w:spacing w:after="0" w:line="240" w:lineRule="auto"/>
              <w:rPr>
                <w:rFonts w:ascii="Times New Roman" w:hAnsi="Times New Roman"/>
                <w:b/>
                <w:bCs/>
                <w:color w:val="000000"/>
                <w:sz w:val="24"/>
                <w:szCs w:val="24"/>
              </w:rPr>
            </w:pPr>
          </w:p>
        </w:tc>
        <w:tc>
          <w:tcPr>
            <w:tcW w:w="2405" w:type="dxa"/>
            <w:vAlign w:val="center"/>
          </w:tcPr>
          <w:p w14:paraId="6388E843" w14:textId="373F3CC7" w:rsidR="006C30B3" w:rsidRPr="00524954" w:rsidRDefault="008955A1" w:rsidP="001B00E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250</w:t>
            </w:r>
            <w:r w:rsidR="006C30B3" w:rsidRPr="00524954">
              <w:rPr>
                <w:rFonts w:ascii="Times New Roman" w:hAnsi="Times New Roman"/>
                <w:b/>
                <w:sz w:val="24"/>
                <w:szCs w:val="24"/>
                <w:lang w:eastAsia="it-IT"/>
              </w:rPr>
              <w:t>,0</w:t>
            </w:r>
          </w:p>
        </w:tc>
        <w:tc>
          <w:tcPr>
            <w:tcW w:w="1843" w:type="dxa"/>
            <w:shd w:val="clear" w:color="auto" w:fill="auto"/>
            <w:vAlign w:val="center"/>
          </w:tcPr>
          <w:p w14:paraId="164348CE" w14:textId="100B5DFC" w:rsidR="006C30B3" w:rsidRPr="00524954" w:rsidRDefault="008955A1" w:rsidP="001B00E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r w:rsidR="006C30B3" w:rsidRPr="00524954">
              <w:rPr>
                <w:rFonts w:ascii="Times New Roman" w:hAnsi="Times New Roman"/>
                <w:b/>
                <w:sz w:val="24"/>
                <w:szCs w:val="24"/>
                <w:lang w:eastAsia="it-IT"/>
              </w:rPr>
              <w:t>0</w:t>
            </w:r>
          </w:p>
        </w:tc>
        <w:tc>
          <w:tcPr>
            <w:tcW w:w="1630" w:type="dxa"/>
            <w:shd w:val="clear" w:color="auto" w:fill="auto"/>
            <w:vAlign w:val="center"/>
          </w:tcPr>
          <w:p w14:paraId="2E4CC0FB" w14:textId="1F214F29" w:rsidR="006C30B3" w:rsidRPr="00524954" w:rsidRDefault="008955A1" w:rsidP="001B00E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r w:rsidR="006C30B3" w:rsidRPr="00524954">
              <w:rPr>
                <w:rFonts w:ascii="Times New Roman" w:hAnsi="Times New Roman"/>
                <w:b/>
                <w:sz w:val="24"/>
                <w:szCs w:val="24"/>
                <w:lang w:eastAsia="it-IT"/>
              </w:rPr>
              <w:t>0</w:t>
            </w:r>
          </w:p>
        </w:tc>
        <w:tc>
          <w:tcPr>
            <w:tcW w:w="853" w:type="dxa"/>
            <w:shd w:val="clear" w:color="auto" w:fill="FFFFFF"/>
            <w:vAlign w:val="center"/>
          </w:tcPr>
          <w:p w14:paraId="51943539" w14:textId="393DCD80" w:rsidR="006C30B3" w:rsidRPr="00524954" w:rsidRDefault="008955A1" w:rsidP="001B00E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125</w:t>
            </w:r>
            <w:r w:rsidR="006C30B3" w:rsidRPr="00524954">
              <w:rPr>
                <w:rFonts w:ascii="Times New Roman" w:hAnsi="Times New Roman"/>
                <w:b/>
                <w:sz w:val="24"/>
                <w:szCs w:val="24"/>
                <w:lang w:eastAsia="it-IT"/>
              </w:rPr>
              <w:t>0,0</w:t>
            </w:r>
          </w:p>
        </w:tc>
      </w:tr>
      <w:tr w:rsidR="006C30B3" w:rsidRPr="00524954" w14:paraId="312473BE" w14:textId="77777777" w:rsidTr="005B701C">
        <w:trPr>
          <w:jc w:val="right"/>
        </w:trPr>
        <w:tc>
          <w:tcPr>
            <w:tcW w:w="2766" w:type="dxa"/>
            <w:shd w:val="clear" w:color="auto" w:fill="FFFFFF"/>
            <w:vAlign w:val="center"/>
          </w:tcPr>
          <w:p w14:paraId="24B34136"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4"/>
            <w:vAlign w:val="center"/>
          </w:tcPr>
          <w:p w14:paraId="0BD979DB" w14:textId="77777777" w:rsidR="006C30B3" w:rsidRPr="00524954" w:rsidRDefault="006C30B3" w:rsidP="001B00EA">
            <w:pPr>
              <w:pStyle w:val="a3"/>
              <w:widowControl w:val="0"/>
              <w:spacing w:before="0" w:beforeAutospacing="0" w:after="0" w:afterAutospacing="0"/>
              <w:jc w:val="both"/>
              <w:rPr>
                <w:color w:val="000000"/>
                <w:lang w:eastAsia="it-IT"/>
              </w:rPr>
            </w:pPr>
            <w:r w:rsidRPr="00524954">
              <w:t>Місцевий бюджет, інші джерела фінансування не заборонені законодавством</w:t>
            </w:r>
          </w:p>
        </w:tc>
      </w:tr>
      <w:tr w:rsidR="006C30B3" w:rsidRPr="00524954" w14:paraId="379B54BF" w14:textId="77777777" w:rsidTr="005B701C">
        <w:trPr>
          <w:jc w:val="right"/>
        </w:trPr>
        <w:tc>
          <w:tcPr>
            <w:tcW w:w="2766" w:type="dxa"/>
            <w:shd w:val="clear" w:color="auto" w:fill="FFFFFF"/>
            <w:vAlign w:val="center"/>
          </w:tcPr>
          <w:p w14:paraId="5E7907CE"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4"/>
            <w:vAlign w:val="center"/>
          </w:tcPr>
          <w:p w14:paraId="642D441F" w14:textId="77777777" w:rsidR="006C30B3" w:rsidRPr="00524954" w:rsidRDefault="006C30B3" w:rsidP="001B00EA">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 xml:space="preserve">Виконавчий комітет Решетилівської міської  ради, підрядна організація, </w:t>
            </w:r>
            <w:r w:rsidRPr="00524954">
              <w:rPr>
                <w:rFonts w:ascii="Times New Roman" w:hAnsi="Times New Roman"/>
                <w:color w:val="000000"/>
                <w:sz w:val="24"/>
                <w:szCs w:val="24"/>
              </w:rPr>
              <w:t>Комунальне некомерційне підприємство "Центр первинної медико-санітарної допомоги Решетилівської міської ради Полтавської області.</w:t>
            </w:r>
          </w:p>
        </w:tc>
      </w:tr>
    </w:tbl>
    <w:p w14:paraId="28B6235C" w14:textId="77777777" w:rsidR="00B51119" w:rsidRDefault="00B51119" w:rsidP="00B51119">
      <w:pPr>
        <w:spacing w:after="0" w:line="240" w:lineRule="auto"/>
        <w:jc w:val="center"/>
        <w:rPr>
          <w:rFonts w:ascii="Times New Roman" w:hAnsi="Times New Roman"/>
          <w:b/>
          <w:sz w:val="28"/>
          <w:szCs w:val="28"/>
          <w:lang w:eastAsia="it-IT"/>
        </w:rPr>
      </w:pPr>
    </w:p>
    <w:p w14:paraId="410AEE74" w14:textId="6E77408F" w:rsidR="00912903" w:rsidRPr="00987D82" w:rsidRDefault="006A02BF" w:rsidP="00B51119">
      <w:pPr>
        <w:spacing w:after="0" w:line="240" w:lineRule="auto"/>
        <w:jc w:val="center"/>
        <w:rPr>
          <w:rFonts w:ascii="Times New Roman" w:hAnsi="Times New Roman" w:cs="Times New Roman"/>
          <w:sz w:val="24"/>
          <w:szCs w:val="24"/>
          <w:lang w:val="ru-RU"/>
        </w:rPr>
      </w:pPr>
      <w:r w:rsidRPr="008C3593">
        <w:rPr>
          <w:rFonts w:ascii="Times New Roman" w:hAnsi="Times New Roman"/>
          <w:b/>
          <w:sz w:val="28"/>
          <w:szCs w:val="28"/>
          <w:lang w:eastAsia="it-IT"/>
        </w:rPr>
        <w:t xml:space="preserve">Завдання </w:t>
      </w:r>
      <w:r w:rsidRPr="008C3593">
        <w:rPr>
          <w:rFonts w:ascii="Times New Roman" w:hAnsi="Times New Roman" w:cs="Times New Roman"/>
          <w:b/>
          <w:sz w:val="28"/>
          <w:szCs w:val="28"/>
        </w:rPr>
        <w:t>1.3.</w:t>
      </w:r>
      <w:r w:rsidRPr="008C3593">
        <w:rPr>
          <w:rFonts w:ascii="Times New Roman" w:hAnsi="Times New Roman" w:cs="Times New Roman"/>
          <w:b/>
          <w:sz w:val="28"/>
          <w:szCs w:val="28"/>
          <w:lang w:val="ru-RU"/>
        </w:rPr>
        <w:t>5</w:t>
      </w:r>
      <w:r w:rsidRPr="008C3593">
        <w:rPr>
          <w:rFonts w:ascii="Times New Roman" w:hAnsi="Times New Roman" w:cs="Times New Roman"/>
          <w:b/>
          <w:sz w:val="28"/>
          <w:szCs w:val="28"/>
        </w:rPr>
        <w:t xml:space="preserve">. Формування сприятливого середовища для надання якісних спортивних та культурних </w:t>
      </w:r>
      <w:sdt>
        <w:sdtPr>
          <w:rPr>
            <w:rFonts w:ascii="Times New Roman" w:hAnsi="Times New Roman" w:cs="Times New Roman"/>
            <w:b/>
            <w:sz w:val="28"/>
            <w:szCs w:val="28"/>
          </w:rPr>
          <w:tag w:val="goog_rdk_18"/>
          <w:id w:val="128911600"/>
        </w:sdtPr>
        <w:sdtContent/>
      </w:sdt>
      <w:sdt>
        <w:sdtPr>
          <w:rPr>
            <w:rFonts w:ascii="Times New Roman" w:hAnsi="Times New Roman" w:cs="Times New Roman"/>
            <w:b/>
            <w:sz w:val="28"/>
            <w:szCs w:val="28"/>
          </w:rPr>
          <w:tag w:val="goog_rdk_19"/>
          <w:id w:val="643395948"/>
        </w:sdtPr>
        <w:sdtContent/>
      </w:sdt>
      <w:r w:rsidRPr="008C3593">
        <w:rPr>
          <w:rFonts w:ascii="Times New Roman" w:hAnsi="Times New Roman" w:cs="Times New Roman"/>
          <w:b/>
          <w:sz w:val="28"/>
          <w:szCs w:val="28"/>
        </w:rPr>
        <w:t>послуг з урахуванням гендерного аспекту</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064"/>
      </w:tblGrid>
      <w:tr w:rsidR="000E6483" w:rsidRPr="00524954" w14:paraId="2AC2A9E3" w14:textId="77777777" w:rsidTr="006A02BF">
        <w:trPr>
          <w:jc w:val="right"/>
        </w:trPr>
        <w:tc>
          <w:tcPr>
            <w:tcW w:w="2880" w:type="dxa"/>
            <w:vAlign w:val="center"/>
          </w:tcPr>
          <w:p w14:paraId="019D631B" w14:textId="77777777" w:rsidR="000E6483" w:rsidRPr="00524954" w:rsidRDefault="000E6483" w:rsidP="004726EE">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w:t>
            </w:r>
            <w:r w:rsidRPr="00524954">
              <w:rPr>
                <w:rFonts w:ascii="Times New Roman" w:hAnsi="Times New Roman"/>
                <w:bCs/>
                <w:color w:val="000000"/>
                <w:sz w:val="24"/>
                <w:szCs w:val="24"/>
              </w:rPr>
              <w:lastRenderedPageBreak/>
              <w:t xml:space="preserve">Стратегії, якому відповідає проєкт: </w:t>
            </w:r>
          </w:p>
        </w:tc>
        <w:tc>
          <w:tcPr>
            <w:tcW w:w="6725" w:type="dxa"/>
            <w:gridSpan w:val="4"/>
            <w:shd w:val="clear" w:color="auto" w:fill="92D050"/>
          </w:tcPr>
          <w:p w14:paraId="0DEFA295" w14:textId="77777777" w:rsidR="000E6483" w:rsidRPr="00524954" w:rsidRDefault="000E6483" w:rsidP="004726EE">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lastRenderedPageBreak/>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3D3CE235" w14:textId="77777777" w:rsidR="000E6483" w:rsidRPr="00524954" w:rsidRDefault="000E6483" w:rsidP="004726EE">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lastRenderedPageBreak/>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63BED372" w14:textId="53753BDE" w:rsidR="000E6483" w:rsidRPr="00524954" w:rsidRDefault="000E6483" w:rsidP="004726EE">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235552170"/>
              </w:sdtPr>
              <w:sdtContent/>
            </w:sdt>
            <w:sdt>
              <w:sdtPr>
                <w:rPr>
                  <w:rFonts w:ascii="Times New Roman" w:hAnsi="Times New Roman" w:cs="Times New Roman"/>
                  <w:sz w:val="24"/>
                  <w:szCs w:val="24"/>
                </w:rPr>
                <w:tag w:val="goog_rdk_19"/>
                <w:id w:val="-1313875783"/>
              </w:sdtPr>
              <w:sdtContent/>
            </w:sdt>
            <w:r w:rsidRPr="00524954">
              <w:rPr>
                <w:rFonts w:ascii="Times New Roman" w:hAnsi="Times New Roman" w:cs="Times New Roman"/>
                <w:sz w:val="24"/>
                <w:szCs w:val="24"/>
              </w:rPr>
              <w:t>послуг з урахуванням гендерного аспекту</w:t>
            </w:r>
          </w:p>
        </w:tc>
      </w:tr>
      <w:tr w:rsidR="000E6483" w:rsidRPr="00524954" w14:paraId="750A07FE" w14:textId="77777777" w:rsidTr="006A02BF">
        <w:trPr>
          <w:jc w:val="right"/>
        </w:trPr>
        <w:tc>
          <w:tcPr>
            <w:tcW w:w="2880" w:type="dxa"/>
            <w:vAlign w:val="center"/>
          </w:tcPr>
          <w:p w14:paraId="08FC2B68"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Назва проєкту:</w:t>
            </w:r>
          </w:p>
        </w:tc>
        <w:tc>
          <w:tcPr>
            <w:tcW w:w="6725" w:type="dxa"/>
            <w:gridSpan w:val="4"/>
          </w:tcPr>
          <w:p w14:paraId="4D19E243" w14:textId="77777777" w:rsidR="000E6483" w:rsidRPr="00524954" w:rsidRDefault="000E6483" w:rsidP="004726EE">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2 черга. Коригування</w:t>
            </w:r>
          </w:p>
        </w:tc>
      </w:tr>
      <w:tr w:rsidR="000E6483" w:rsidRPr="00524954" w14:paraId="45ED0CEE" w14:textId="77777777" w:rsidTr="006A02BF">
        <w:trPr>
          <w:jc w:val="right"/>
        </w:trPr>
        <w:tc>
          <w:tcPr>
            <w:tcW w:w="2880" w:type="dxa"/>
            <w:vAlign w:val="center"/>
          </w:tcPr>
          <w:p w14:paraId="1CE18B72"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25" w:type="dxa"/>
            <w:gridSpan w:val="4"/>
          </w:tcPr>
          <w:p w14:paraId="13AF44BF"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Покращення надання послуг у сфері культури мешканцям громади, шляхом </w:t>
            </w:r>
            <w:r w:rsidRPr="00524954">
              <w:rPr>
                <w:rFonts w:ascii="Times New Roman" w:hAnsi="Times New Roman"/>
                <w:sz w:val="24"/>
                <w:szCs w:val="24"/>
                <w:shd w:val="clear" w:color="auto" w:fill="FFFFFF"/>
              </w:rPr>
              <w:t>проведення змістовного дозвілля. Унікальність проєкту полягає в тому, що літній кінотеатр стане однією із візитівок міста і збільшить ін</w:t>
            </w:r>
            <w:r w:rsidRPr="00524954">
              <w:rPr>
                <w:rFonts w:ascii="Times New Roman" w:hAnsi="Times New Roman"/>
                <w:sz w:val="24"/>
                <w:szCs w:val="24"/>
                <w:lang w:eastAsia="it-IT"/>
              </w:rPr>
              <w:t xml:space="preserve">вестиційну привабливость. </w:t>
            </w:r>
          </w:p>
        </w:tc>
      </w:tr>
      <w:tr w:rsidR="000E6483" w:rsidRPr="00524954" w14:paraId="70776657" w14:textId="77777777" w:rsidTr="006A02BF">
        <w:trPr>
          <w:jc w:val="right"/>
        </w:trPr>
        <w:tc>
          <w:tcPr>
            <w:tcW w:w="2880" w:type="dxa"/>
            <w:vAlign w:val="center"/>
          </w:tcPr>
          <w:p w14:paraId="3215F37C" w14:textId="77777777" w:rsidR="000E6483" w:rsidRPr="00524954" w:rsidRDefault="000E6483" w:rsidP="004726EE">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25" w:type="dxa"/>
            <w:gridSpan w:val="4"/>
          </w:tcPr>
          <w:p w14:paraId="0F2A9A8A"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0E6483" w:rsidRPr="00524954" w14:paraId="33EE1057" w14:textId="77777777" w:rsidTr="006A02BF">
        <w:trPr>
          <w:jc w:val="right"/>
        </w:trPr>
        <w:tc>
          <w:tcPr>
            <w:tcW w:w="2880" w:type="dxa"/>
            <w:vAlign w:val="center"/>
          </w:tcPr>
          <w:p w14:paraId="2F9DF903" w14:textId="77777777" w:rsidR="000E6483" w:rsidRPr="00524954" w:rsidRDefault="000E6483" w:rsidP="004726EE">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25" w:type="dxa"/>
            <w:gridSpan w:val="4"/>
          </w:tcPr>
          <w:p w14:paraId="5A66C706"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 25784 особи та гості міста Решетилівка</w:t>
            </w:r>
          </w:p>
        </w:tc>
      </w:tr>
      <w:tr w:rsidR="000E6483" w:rsidRPr="00524954" w14:paraId="0DB89919" w14:textId="77777777" w:rsidTr="006A02BF">
        <w:trPr>
          <w:jc w:val="right"/>
        </w:trPr>
        <w:tc>
          <w:tcPr>
            <w:tcW w:w="2880" w:type="dxa"/>
            <w:shd w:val="clear" w:color="auto" w:fill="FFFFFF"/>
            <w:vAlign w:val="center"/>
          </w:tcPr>
          <w:p w14:paraId="4EF5A74E" w14:textId="77777777" w:rsidR="000E6483" w:rsidRPr="00524954" w:rsidRDefault="000E6483" w:rsidP="004726EE">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41204309"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На даний час в м. Решетилівка мала </w:t>
            </w:r>
            <w:r w:rsidRPr="00524954">
              <w:rPr>
                <w:rFonts w:ascii="Times New Roman" w:hAnsi="Times New Roman"/>
                <w:sz w:val="24"/>
                <w:szCs w:val="24"/>
                <w:shd w:val="clear" w:color="auto" w:fill="FFFFFF"/>
              </w:rPr>
              <w:t>кількість креативних місць для розвитку, відпочинку, та цікавого проведення вільного часу. Даний проєкт стане місцем, куди можна піти сім'єю, компанією друзів, отримати нові враження та емоції, долучитися до корисних соціальних проєктів.</w:t>
            </w:r>
          </w:p>
        </w:tc>
      </w:tr>
      <w:tr w:rsidR="000E6483" w:rsidRPr="00524954" w14:paraId="7F6076C6" w14:textId="77777777" w:rsidTr="006A02BF">
        <w:trPr>
          <w:jc w:val="right"/>
        </w:trPr>
        <w:tc>
          <w:tcPr>
            <w:tcW w:w="2880" w:type="dxa"/>
            <w:shd w:val="clear" w:color="auto" w:fill="FFFFFF"/>
            <w:vAlign w:val="center"/>
          </w:tcPr>
          <w:p w14:paraId="7DD60BFA"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25" w:type="dxa"/>
            <w:gridSpan w:val="4"/>
            <w:shd w:val="clear" w:color="auto" w:fill="FFFFFF"/>
          </w:tcPr>
          <w:p w14:paraId="179662FE" w14:textId="77777777" w:rsidR="000E6483" w:rsidRPr="00524954" w:rsidRDefault="000E6483" w:rsidP="00B51119">
            <w:pPr>
              <w:pStyle w:val="ae"/>
              <w:ind w:left="-8" w:firstLine="8"/>
              <w:jc w:val="both"/>
              <w:rPr>
                <w:rFonts w:ascii="Times New Roman" w:hAnsi="Times New Roman"/>
                <w:sz w:val="24"/>
                <w:szCs w:val="24"/>
              </w:rPr>
            </w:pPr>
            <w:r w:rsidRPr="00524954">
              <w:rPr>
                <w:rFonts w:ascii="Times New Roman" w:hAnsi="Times New Roman"/>
                <w:sz w:val="24"/>
                <w:szCs w:val="24"/>
              </w:rPr>
              <w:t xml:space="preserve">Підвищиться рівень надання культурних послуг мешканцям громади, покращиться інвестиційна привабливість міста. В м. Решетилівка з’явиться нова локація, де мешканці громади зможуть проводити своє дозвілля, переглядаючи фільми/мультфільми під відкритим небом. </w:t>
            </w:r>
          </w:p>
        </w:tc>
      </w:tr>
      <w:tr w:rsidR="000E6483" w:rsidRPr="00524954" w14:paraId="323AE396" w14:textId="77777777" w:rsidTr="006A02BF">
        <w:trPr>
          <w:jc w:val="right"/>
        </w:trPr>
        <w:tc>
          <w:tcPr>
            <w:tcW w:w="2880" w:type="dxa"/>
            <w:shd w:val="clear" w:color="auto" w:fill="FFFFFF"/>
            <w:vAlign w:val="center"/>
          </w:tcPr>
          <w:p w14:paraId="32B9753A"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25" w:type="dxa"/>
            <w:gridSpan w:val="4"/>
          </w:tcPr>
          <w:p w14:paraId="0FD3101C" w14:textId="77777777" w:rsidR="000E6483" w:rsidRPr="00524954" w:rsidRDefault="000E6483"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Коригування проектно-кошторисної документації;</w:t>
            </w:r>
          </w:p>
          <w:p w14:paraId="2F1DB413" w14:textId="77777777" w:rsidR="000E6483" w:rsidRPr="00524954" w:rsidRDefault="000E6483"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Проведення процедур закупівель;</w:t>
            </w:r>
          </w:p>
          <w:p w14:paraId="219215B2" w14:textId="77777777" w:rsidR="000E6483" w:rsidRPr="00524954" w:rsidRDefault="000E6483" w:rsidP="00C3116D">
            <w:pPr>
              <w:widowControl w:val="0"/>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робіт згідно проектно-кошторисної документації;</w:t>
            </w:r>
          </w:p>
          <w:p w14:paraId="7C570A81" w14:textId="77777777" w:rsidR="000E6483" w:rsidRPr="00524954" w:rsidRDefault="000E6483" w:rsidP="004726EE">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4) Введення кінотеатру в експлуатацію.</w:t>
            </w:r>
          </w:p>
        </w:tc>
      </w:tr>
      <w:tr w:rsidR="000E6483" w:rsidRPr="00524954" w14:paraId="66214C1A" w14:textId="77777777" w:rsidTr="006A02BF">
        <w:trPr>
          <w:jc w:val="right"/>
        </w:trPr>
        <w:tc>
          <w:tcPr>
            <w:tcW w:w="2880" w:type="dxa"/>
            <w:shd w:val="clear" w:color="auto" w:fill="FFFFFF"/>
            <w:vAlign w:val="center"/>
          </w:tcPr>
          <w:p w14:paraId="1839BA8D" w14:textId="77777777" w:rsidR="000E6483" w:rsidRPr="00524954" w:rsidRDefault="000E6483" w:rsidP="004726EE">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79B66A84" w14:textId="5FB46859" w:rsidR="000E6483" w:rsidRPr="00524954" w:rsidRDefault="000E6483"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w:t>
            </w:r>
          </w:p>
        </w:tc>
      </w:tr>
      <w:tr w:rsidR="000E6483" w:rsidRPr="00524954" w14:paraId="609D8D13" w14:textId="77777777" w:rsidTr="00524954">
        <w:trPr>
          <w:jc w:val="right"/>
        </w:trPr>
        <w:tc>
          <w:tcPr>
            <w:tcW w:w="2880" w:type="dxa"/>
            <w:vMerge w:val="restart"/>
            <w:shd w:val="clear" w:color="auto" w:fill="FFFFFF"/>
            <w:vAlign w:val="center"/>
          </w:tcPr>
          <w:p w14:paraId="26716EEB"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68B8EF4E" w14:textId="77777777" w:rsidR="000E6483" w:rsidRPr="00524954" w:rsidRDefault="000E6483"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19C17D8C" w14:textId="77777777" w:rsidR="000E6483" w:rsidRPr="00524954" w:rsidRDefault="000E6483"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2EFA2127" w14:textId="77777777" w:rsidR="000E6483" w:rsidRPr="00524954" w:rsidRDefault="000E6483"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4CD69EF9" w14:textId="77777777" w:rsidR="000E6483" w:rsidRPr="00524954" w:rsidRDefault="000E6483"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E6483" w:rsidRPr="00524954" w14:paraId="7B739906" w14:textId="77777777" w:rsidTr="006A02BF">
        <w:trPr>
          <w:jc w:val="right"/>
        </w:trPr>
        <w:tc>
          <w:tcPr>
            <w:tcW w:w="2880" w:type="dxa"/>
            <w:vMerge/>
            <w:shd w:val="clear" w:color="auto" w:fill="FFFFFF"/>
            <w:vAlign w:val="center"/>
          </w:tcPr>
          <w:p w14:paraId="1739EAD8" w14:textId="77777777" w:rsidR="000E6483" w:rsidRPr="00524954" w:rsidRDefault="000E6483" w:rsidP="004726EE">
            <w:pPr>
              <w:widowControl w:val="0"/>
              <w:spacing w:after="0" w:line="240" w:lineRule="auto"/>
              <w:rPr>
                <w:rFonts w:ascii="Times New Roman" w:hAnsi="Times New Roman"/>
                <w:b/>
                <w:bCs/>
                <w:color w:val="000000"/>
                <w:sz w:val="24"/>
                <w:szCs w:val="24"/>
              </w:rPr>
            </w:pPr>
          </w:p>
        </w:tc>
        <w:tc>
          <w:tcPr>
            <w:tcW w:w="2188" w:type="dxa"/>
            <w:vAlign w:val="center"/>
          </w:tcPr>
          <w:p w14:paraId="23F32B40" w14:textId="31F1056A" w:rsidR="000E6483" w:rsidRPr="00524954" w:rsidRDefault="00E70E0A" w:rsidP="004726EE">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7360,0</w:t>
            </w:r>
            <w:r w:rsidR="000E6483" w:rsidRPr="00524954">
              <w:rPr>
                <w:rFonts w:ascii="Times New Roman" w:hAnsi="Times New Roman"/>
                <w:b/>
                <w:sz w:val="24"/>
                <w:szCs w:val="24"/>
                <w:lang w:eastAsia="it-IT"/>
              </w:rPr>
              <w:t>,0</w:t>
            </w:r>
          </w:p>
        </w:tc>
        <w:tc>
          <w:tcPr>
            <w:tcW w:w="1843" w:type="dxa"/>
            <w:shd w:val="clear" w:color="auto" w:fill="auto"/>
            <w:vAlign w:val="center"/>
          </w:tcPr>
          <w:p w14:paraId="42CEF45E" w14:textId="165E2F2D" w:rsidR="000E6483" w:rsidRPr="00524954" w:rsidRDefault="00E70E0A" w:rsidP="004726EE">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1630" w:type="dxa"/>
            <w:shd w:val="clear" w:color="auto" w:fill="auto"/>
            <w:vAlign w:val="center"/>
          </w:tcPr>
          <w:p w14:paraId="188183E1" w14:textId="77777777" w:rsidR="000E6483" w:rsidRPr="00524954" w:rsidRDefault="000E6483" w:rsidP="004726EE">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w:t>
            </w:r>
          </w:p>
        </w:tc>
        <w:tc>
          <w:tcPr>
            <w:tcW w:w="1064" w:type="dxa"/>
            <w:shd w:val="clear" w:color="auto" w:fill="FFFFFF"/>
            <w:vAlign w:val="center"/>
          </w:tcPr>
          <w:p w14:paraId="3BAD1E63" w14:textId="7F99ADF2" w:rsidR="000E6483" w:rsidRPr="00524954" w:rsidRDefault="00E70E0A" w:rsidP="004726EE">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7360,0</w:t>
            </w:r>
          </w:p>
        </w:tc>
      </w:tr>
      <w:tr w:rsidR="000E6483" w:rsidRPr="00524954" w14:paraId="670214A2" w14:textId="77777777" w:rsidTr="00B51119">
        <w:trPr>
          <w:trHeight w:val="637"/>
          <w:jc w:val="right"/>
        </w:trPr>
        <w:tc>
          <w:tcPr>
            <w:tcW w:w="2880" w:type="dxa"/>
            <w:shd w:val="clear" w:color="auto" w:fill="FFFFFF"/>
          </w:tcPr>
          <w:p w14:paraId="1CC26BF3" w14:textId="77777777" w:rsidR="000E6483" w:rsidRPr="00524954" w:rsidRDefault="000E648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25" w:type="dxa"/>
            <w:gridSpan w:val="4"/>
          </w:tcPr>
          <w:p w14:paraId="3B167137" w14:textId="5B02C14E" w:rsidR="000E6483" w:rsidRPr="00524954" w:rsidRDefault="000E6483" w:rsidP="00B51119">
            <w:pPr>
              <w:pStyle w:val="a3"/>
              <w:widowControl w:val="0"/>
              <w:spacing w:before="0" w:beforeAutospacing="0" w:after="0" w:afterAutospacing="0"/>
              <w:rPr>
                <w:color w:val="000000"/>
                <w:lang w:eastAsia="it-IT"/>
              </w:rPr>
            </w:pPr>
            <w:r w:rsidRPr="00524954">
              <w:rPr>
                <w:color w:val="000000"/>
                <w:lang w:eastAsia="it-IT"/>
              </w:rPr>
              <w:t>Місцевий бюджет, обласний бюджет, державний бюджет, інші кошти не заборонені законодавством.</w:t>
            </w:r>
          </w:p>
        </w:tc>
      </w:tr>
      <w:tr w:rsidR="000E6483" w:rsidRPr="00524954" w14:paraId="0FD5CFB5" w14:textId="77777777" w:rsidTr="00B51119">
        <w:trPr>
          <w:trHeight w:val="845"/>
          <w:jc w:val="right"/>
        </w:trPr>
        <w:tc>
          <w:tcPr>
            <w:tcW w:w="2880" w:type="dxa"/>
            <w:shd w:val="clear" w:color="auto" w:fill="FFFFFF"/>
          </w:tcPr>
          <w:p w14:paraId="55DE79E5" w14:textId="77777777" w:rsidR="000E6483" w:rsidRPr="00524954" w:rsidRDefault="000E648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6EAE57E7" w14:textId="58BFFB61" w:rsidR="000E6483" w:rsidRPr="00524954" w:rsidRDefault="000E6483" w:rsidP="004726EE">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проектна організація, підрядна організація</w:t>
            </w:r>
          </w:p>
          <w:p w14:paraId="316F2471" w14:textId="77777777" w:rsidR="000E6483" w:rsidRPr="00524954" w:rsidRDefault="000E6483" w:rsidP="004726EE">
            <w:pPr>
              <w:widowControl w:val="0"/>
              <w:spacing w:after="0" w:line="240" w:lineRule="auto"/>
              <w:jc w:val="both"/>
              <w:rPr>
                <w:rFonts w:ascii="Times New Roman" w:hAnsi="Times New Roman"/>
                <w:color w:val="000000"/>
                <w:sz w:val="24"/>
                <w:szCs w:val="24"/>
                <w:lang w:eastAsia="it-IT"/>
              </w:rPr>
            </w:pPr>
          </w:p>
        </w:tc>
      </w:tr>
    </w:tbl>
    <w:p w14:paraId="2BF18EE2" w14:textId="77777777" w:rsidR="006C30B3" w:rsidRPr="00524954" w:rsidRDefault="006C30B3">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5B025D" w:rsidRPr="00524954" w14:paraId="6BF0E3B5" w14:textId="77777777" w:rsidTr="005B025D">
        <w:trPr>
          <w:jc w:val="right"/>
        </w:trPr>
        <w:tc>
          <w:tcPr>
            <w:tcW w:w="2880" w:type="dxa"/>
            <w:vAlign w:val="center"/>
          </w:tcPr>
          <w:p w14:paraId="1C977CC7" w14:textId="77777777" w:rsidR="005B025D" w:rsidRPr="00524954" w:rsidRDefault="005B025D"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7A9AB20F" w14:textId="77777777" w:rsidR="005B025D" w:rsidRPr="00524954" w:rsidRDefault="005B025D" w:rsidP="009351A7">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1BADEC80" w14:textId="77777777" w:rsidR="005B025D" w:rsidRPr="00524954" w:rsidRDefault="005B025D" w:rsidP="009351A7">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7A56B87F" w14:textId="68768136"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340238252"/>
              </w:sdtPr>
              <w:sdtContent/>
            </w:sdt>
            <w:sdt>
              <w:sdtPr>
                <w:rPr>
                  <w:rFonts w:ascii="Times New Roman" w:hAnsi="Times New Roman" w:cs="Times New Roman"/>
                  <w:sz w:val="24"/>
                  <w:szCs w:val="24"/>
                </w:rPr>
                <w:tag w:val="goog_rdk_19"/>
                <w:id w:val="-806321749"/>
              </w:sdt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31478E4C" w14:textId="77777777" w:rsidTr="009351A7">
        <w:trPr>
          <w:jc w:val="right"/>
        </w:trPr>
        <w:tc>
          <w:tcPr>
            <w:tcW w:w="2880" w:type="dxa"/>
            <w:vAlign w:val="center"/>
          </w:tcPr>
          <w:p w14:paraId="135C9576"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94" w:type="dxa"/>
            <w:gridSpan w:val="4"/>
          </w:tcPr>
          <w:p w14:paraId="61DE8956" w14:textId="77777777" w:rsidR="005B025D" w:rsidRPr="00524954" w:rsidRDefault="005B025D" w:rsidP="009351A7">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Решетилівського міського клубу №1 за адресою: вул. Полтавська, 85, м. Решетилівка, Полтавська обл.</w:t>
            </w:r>
          </w:p>
        </w:tc>
      </w:tr>
      <w:tr w:rsidR="005B025D" w:rsidRPr="00524954" w14:paraId="77193F0F" w14:textId="77777777" w:rsidTr="009351A7">
        <w:trPr>
          <w:jc w:val="right"/>
        </w:trPr>
        <w:tc>
          <w:tcPr>
            <w:tcW w:w="2880" w:type="dxa"/>
            <w:vAlign w:val="center"/>
          </w:tcPr>
          <w:p w14:paraId="212ABC39"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94" w:type="dxa"/>
            <w:gridSpan w:val="4"/>
          </w:tcPr>
          <w:p w14:paraId="7F839C89"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Покращення надання послуг у сфері культури та освіти </w:t>
            </w:r>
            <w:r w:rsidRPr="00524954">
              <w:rPr>
                <w:rFonts w:ascii="Times New Roman" w:hAnsi="Times New Roman"/>
                <w:sz w:val="24"/>
                <w:szCs w:val="24"/>
                <w:lang w:eastAsia="it-IT"/>
              </w:rPr>
              <w:lastRenderedPageBreak/>
              <w:t>мешканцям громади, збереження майна комунальної власності</w:t>
            </w:r>
          </w:p>
        </w:tc>
      </w:tr>
      <w:tr w:rsidR="005B025D" w:rsidRPr="00524954" w14:paraId="32E86F3C" w14:textId="77777777" w:rsidTr="009351A7">
        <w:trPr>
          <w:jc w:val="right"/>
        </w:trPr>
        <w:tc>
          <w:tcPr>
            <w:tcW w:w="2880" w:type="dxa"/>
            <w:vAlign w:val="center"/>
          </w:tcPr>
          <w:p w14:paraId="1E951611"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794" w:type="dxa"/>
            <w:gridSpan w:val="4"/>
          </w:tcPr>
          <w:p w14:paraId="587C4824"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5B025D" w:rsidRPr="00524954" w14:paraId="2AE69CB3" w14:textId="77777777" w:rsidTr="009351A7">
        <w:trPr>
          <w:jc w:val="right"/>
        </w:trPr>
        <w:tc>
          <w:tcPr>
            <w:tcW w:w="2880" w:type="dxa"/>
            <w:vAlign w:val="center"/>
          </w:tcPr>
          <w:p w14:paraId="1A0028B1"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94" w:type="dxa"/>
            <w:gridSpan w:val="4"/>
          </w:tcPr>
          <w:p w14:paraId="1325C441"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 25784 особи та гості міста Решетилівка</w:t>
            </w:r>
          </w:p>
        </w:tc>
      </w:tr>
      <w:tr w:rsidR="005B025D" w:rsidRPr="00524954" w14:paraId="6311FE04" w14:textId="77777777" w:rsidTr="009351A7">
        <w:trPr>
          <w:jc w:val="right"/>
        </w:trPr>
        <w:tc>
          <w:tcPr>
            <w:tcW w:w="2880" w:type="dxa"/>
            <w:shd w:val="clear" w:color="auto" w:fill="FFFFFF"/>
            <w:vAlign w:val="center"/>
          </w:tcPr>
          <w:p w14:paraId="6C164382" w14:textId="77777777" w:rsidR="005B025D" w:rsidRPr="00524954" w:rsidRDefault="005B025D" w:rsidP="009351A7">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2D28D32E"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На даний час в Решетилівській МТГ є міський клуб №1, який надає освітньо-культурні послуги мешканцям громади, які проживають в мікрорайоні „Озеро” та „Цибулівка”, а також решті бажаючим. Дані мікрорайони активно розвиваються і розбудовують ся. Відтак, існує попит на освітньо-культурні послуги, мешканцям потрібен культурний простір для діалогу.</w:t>
            </w:r>
          </w:p>
          <w:p w14:paraId="123A566B"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Приміщення потребує покращення зовнішнього вигляду. Необхідно зберегти будівлю. Це особливо відчувається через розміщення клубу – поблизу траси національного значення Н-31 Дніпро-Царичанка-Кобеляки-Решетилівка, адже занедбана будівля відразу кидається в очі під час руху автотранспорту. А це негативно відображається на інвестиційній привабливості громади.</w:t>
            </w:r>
          </w:p>
        </w:tc>
      </w:tr>
      <w:tr w:rsidR="005B025D" w:rsidRPr="00524954" w14:paraId="7F329280" w14:textId="77777777" w:rsidTr="009351A7">
        <w:trPr>
          <w:jc w:val="right"/>
        </w:trPr>
        <w:tc>
          <w:tcPr>
            <w:tcW w:w="2880" w:type="dxa"/>
            <w:shd w:val="clear" w:color="auto" w:fill="FFFFFF"/>
            <w:vAlign w:val="center"/>
          </w:tcPr>
          <w:p w14:paraId="444AD3A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94" w:type="dxa"/>
            <w:gridSpan w:val="4"/>
            <w:shd w:val="clear" w:color="auto" w:fill="FFFFFF"/>
          </w:tcPr>
          <w:p w14:paraId="05A71666"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Збереження майна комунальної форми власності, створення прибудинкової інфраструктури;</w:t>
            </w:r>
          </w:p>
          <w:p w14:paraId="76130145"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кількості осіб, які користуються послугами клубу;</w:t>
            </w:r>
          </w:p>
          <w:p w14:paraId="5224B970"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рівня довіри до органу місцевого самоврядування та кількості задоволених осіб від проживання в громаді;</w:t>
            </w:r>
          </w:p>
          <w:p w14:paraId="65EAE3D0"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інвестиційної привабливості Решетилівської МТГ</w:t>
            </w:r>
          </w:p>
        </w:tc>
      </w:tr>
      <w:tr w:rsidR="005B025D" w:rsidRPr="00524954" w14:paraId="589A2E09" w14:textId="77777777" w:rsidTr="009351A7">
        <w:trPr>
          <w:jc w:val="right"/>
        </w:trPr>
        <w:tc>
          <w:tcPr>
            <w:tcW w:w="2880" w:type="dxa"/>
            <w:shd w:val="clear" w:color="auto" w:fill="FFFFFF"/>
            <w:vAlign w:val="center"/>
          </w:tcPr>
          <w:p w14:paraId="522B46F0"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94" w:type="dxa"/>
            <w:gridSpan w:val="4"/>
          </w:tcPr>
          <w:p w14:paraId="614D4A90" w14:textId="77777777" w:rsidR="005B025D" w:rsidRPr="00524954" w:rsidRDefault="005B025D"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Заключення договору з підрядною організацією;</w:t>
            </w:r>
          </w:p>
          <w:p w14:paraId="6D326D4C" w14:textId="77777777" w:rsidR="005B025D" w:rsidRPr="00524954" w:rsidRDefault="005B025D" w:rsidP="009351A7">
            <w:pPr>
              <w:widowControl w:val="0"/>
              <w:spacing w:after="0" w:line="240" w:lineRule="auto"/>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Здійснення ремонтних робіт згідно проектно-кошторисної документації;</w:t>
            </w:r>
          </w:p>
          <w:p w14:paraId="4297E788" w14:textId="77777777" w:rsidR="005B025D" w:rsidRPr="00524954" w:rsidRDefault="005B025D" w:rsidP="009351A7">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3) Активне використання клубу та його локацій мешканцями громади</w:t>
            </w:r>
          </w:p>
        </w:tc>
      </w:tr>
      <w:tr w:rsidR="005B025D" w:rsidRPr="00524954" w14:paraId="4FFEC7EB" w14:textId="77777777" w:rsidTr="009351A7">
        <w:trPr>
          <w:jc w:val="right"/>
        </w:trPr>
        <w:tc>
          <w:tcPr>
            <w:tcW w:w="2880" w:type="dxa"/>
            <w:shd w:val="clear" w:color="auto" w:fill="FFFFFF"/>
            <w:vAlign w:val="center"/>
          </w:tcPr>
          <w:p w14:paraId="2DE5031C"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45B51BF8" w14:textId="77144B92" w:rsidR="005B025D" w:rsidRPr="00524954" w:rsidRDefault="005B025D" w:rsidP="009351A7">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w:t>
            </w:r>
            <w:r w:rsidR="00E70E0A" w:rsidRPr="00524954">
              <w:rPr>
                <w:rFonts w:ascii="Times New Roman" w:hAnsi="Times New Roman"/>
                <w:color w:val="000000"/>
                <w:sz w:val="24"/>
                <w:szCs w:val="24"/>
                <w:lang w:eastAsia="it-IT"/>
              </w:rPr>
              <w:t>-2025</w:t>
            </w:r>
          </w:p>
        </w:tc>
      </w:tr>
      <w:tr w:rsidR="005B025D" w:rsidRPr="00524954" w14:paraId="529EE4C5" w14:textId="77777777" w:rsidTr="00524954">
        <w:trPr>
          <w:jc w:val="right"/>
        </w:trPr>
        <w:tc>
          <w:tcPr>
            <w:tcW w:w="2880" w:type="dxa"/>
            <w:vMerge w:val="restart"/>
            <w:shd w:val="clear" w:color="auto" w:fill="FFFFFF"/>
            <w:vAlign w:val="center"/>
          </w:tcPr>
          <w:p w14:paraId="7C485F81"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7F84CF98"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251D0477"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654101A6"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09E934E5"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B025D" w:rsidRPr="00524954" w14:paraId="7F02A8E9" w14:textId="77777777" w:rsidTr="009351A7">
        <w:trPr>
          <w:jc w:val="right"/>
        </w:trPr>
        <w:tc>
          <w:tcPr>
            <w:tcW w:w="2880" w:type="dxa"/>
            <w:vMerge/>
            <w:shd w:val="clear" w:color="auto" w:fill="FFFFFF"/>
            <w:vAlign w:val="center"/>
          </w:tcPr>
          <w:p w14:paraId="34BB4085" w14:textId="77777777" w:rsidR="005B025D" w:rsidRPr="00524954" w:rsidRDefault="005B025D" w:rsidP="009351A7">
            <w:pPr>
              <w:widowControl w:val="0"/>
              <w:spacing w:after="0" w:line="240" w:lineRule="auto"/>
              <w:rPr>
                <w:rFonts w:ascii="Times New Roman" w:hAnsi="Times New Roman"/>
                <w:b/>
                <w:bCs/>
                <w:color w:val="000000"/>
                <w:sz w:val="24"/>
                <w:szCs w:val="24"/>
              </w:rPr>
            </w:pPr>
          </w:p>
        </w:tc>
        <w:tc>
          <w:tcPr>
            <w:tcW w:w="2188" w:type="dxa"/>
            <w:vAlign w:val="center"/>
          </w:tcPr>
          <w:p w14:paraId="0EA6F7D3" w14:textId="3E202645" w:rsidR="00E70E0A" w:rsidRPr="00524954" w:rsidRDefault="00E70E0A" w:rsidP="00E70E0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w:t>
            </w:r>
          </w:p>
        </w:tc>
        <w:tc>
          <w:tcPr>
            <w:tcW w:w="1843" w:type="dxa"/>
            <w:shd w:val="clear" w:color="auto" w:fill="auto"/>
            <w:vAlign w:val="center"/>
          </w:tcPr>
          <w:p w14:paraId="367E1466" w14:textId="3E337C8B" w:rsidR="005B025D" w:rsidRPr="00524954" w:rsidRDefault="00E70E0A" w:rsidP="009351A7">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8000,0</w:t>
            </w:r>
          </w:p>
        </w:tc>
        <w:tc>
          <w:tcPr>
            <w:tcW w:w="1630" w:type="dxa"/>
            <w:shd w:val="clear" w:color="auto" w:fill="auto"/>
            <w:vAlign w:val="center"/>
          </w:tcPr>
          <w:p w14:paraId="1DE1501E" w14:textId="5BC875D0" w:rsidR="005B025D" w:rsidRPr="00524954" w:rsidRDefault="00E70E0A" w:rsidP="009351A7">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5500,0</w:t>
            </w:r>
          </w:p>
        </w:tc>
        <w:tc>
          <w:tcPr>
            <w:tcW w:w="1133" w:type="dxa"/>
            <w:shd w:val="clear" w:color="auto" w:fill="FFFFFF"/>
            <w:vAlign w:val="center"/>
          </w:tcPr>
          <w:p w14:paraId="67CB582D" w14:textId="48C8755D" w:rsidR="005B025D" w:rsidRPr="00524954" w:rsidRDefault="005B025D" w:rsidP="00E70E0A">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w:t>
            </w:r>
            <w:r w:rsidR="00E70E0A" w:rsidRPr="00524954">
              <w:rPr>
                <w:rFonts w:ascii="Times New Roman" w:hAnsi="Times New Roman"/>
                <w:b/>
                <w:sz w:val="24"/>
                <w:szCs w:val="24"/>
                <w:lang w:eastAsia="it-IT"/>
              </w:rPr>
              <w:t>450</w:t>
            </w:r>
            <w:r w:rsidRPr="00524954">
              <w:rPr>
                <w:rFonts w:ascii="Times New Roman" w:hAnsi="Times New Roman"/>
                <w:b/>
                <w:sz w:val="24"/>
                <w:szCs w:val="24"/>
                <w:lang w:eastAsia="it-IT"/>
              </w:rPr>
              <w:t>0,0</w:t>
            </w:r>
          </w:p>
        </w:tc>
      </w:tr>
      <w:tr w:rsidR="005B025D" w:rsidRPr="00524954" w14:paraId="02C4F5A8" w14:textId="77777777" w:rsidTr="009351A7">
        <w:trPr>
          <w:jc w:val="right"/>
        </w:trPr>
        <w:tc>
          <w:tcPr>
            <w:tcW w:w="2880" w:type="dxa"/>
            <w:shd w:val="clear" w:color="auto" w:fill="FFFFFF"/>
            <w:vAlign w:val="center"/>
          </w:tcPr>
          <w:p w14:paraId="2416E86F" w14:textId="56AE02F0"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94" w:type="dxa"/>
            <w:gridSpan w:val="4"/>
            <w:vAlign w:val="center"/>
          </w:tcPr>
          <w:p w14:paraId="1DDFB27C"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інші кошти не заборонені законодавством.</w:t>
            </w:r>
          </w:p>
          <w:p w14:paraId="29CEEF74" w14:textId="77777777" w:rsidR="005B025D" w:rsidRPr="00524954" w:rsidRDefault="005B025D" w:rsidP="009351A7">
            <w:pPr>
              <w:pStyle w:val="a3"/>
              <w:widowControl w:val="0"/>
              <w:spacing w:before="0" w:beforeAutospacing="0" w:after="0" w:afterAutospacing="0"/>
              <w:rPr>
                <w:color w:val="000000"/>
                <w:lang w:eastAsia="it-IT"/>
              </w:rPr>
            </w:pPr>
          </w:p>
        </w:tc>
      </w:tr>
      <w:tr w:rsidR="005B025D" w:rsidRPr="00524954" w14:paraId="35D4AD4E" w14:textId="77777777" w:rsidTr="00B51119">
        <w:trPr>
          <w:trHeight w:val="834"/>
          <w:jc w:val="right"/>
        </w:trPr>
        <w:tc>
          <w:tcPr>
            <w:tcW w:w="2880" w:type="dxa"/>
            <w:shd w:val="clear" w:color="auto" w:fill="FFFFFF"/>
          </w:tcPr>
          <w:p w14:paraId="5910F091" w14:textId="77777777" w:rsidR="005B025D" w:rsidRPr="00524954" w:rsidRDefault="005B025D"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94" w:type="dxa"/>
            <w:gridSpan w:val="4"/>
          </w:tcPr>
          <w:p w14:paraId="19D9D0F9" w14:textId="34C3A567" w:rsidR="005B025D" w:rsidRPr="00524954" w:rsidRDefault="005B025D" w:rsidP="00B5111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r w:rsidR="00ED4B39" w:rsidRPr="00524954">
              <w:rPr>
                <w:rFonts w:ascii="Times New Roman" w:hAnsi="Times New Roman"/>
                <w:color w:val="000000"/>
                <w:sz w:val="24"/>
                <w:szCs w:val="24"/>
                <w:lang w:eastAsia="it-IT"/>
              </w:rPr>
              <w:t>підряд</w:t>
            </w:r>
            <w:r w:rsidRPr="00524954">
              <w:rPr>
                <w:rFonts w:ascii="Times New Roman" w:hAnsi="Times New Roman"/>
                <w:color w:val="000000"/>
                <w:sz w:val="24"/>
                <w:szCs w:val="24"/>
                <w:lang w:eastAsia="it-IT"/>
              </w:rPr>
              <w:t>на організація</w:t>
            </w:r>
          </w:p>
          <w:p w14:paraId="5432A444" w14:textId="77777777" w:rsidR="005B025D" w:rsidRPr="00524954" w:rsidRDefault="005B025D" w:rsidP="00B51119">
            <w:pPr>
              <w:widowControl w:val="0"/>
              <w:spacing w:after="0" w:line="240" w:lineRule="auto"/>
              <w:rPr>
                <w:rFonts w:ascii="Times New Roman" w:hAnsi="Times New Roman"/>
                <w:color w:val="000000"/>
                <w:sz w:val="24"/>
                <w:szCs w:val="24"/>
                <w:lang w:eastAsia="it-IT"/>
              </w:rPr>
            </w:pPr>
          </w:p>
        </w:tc>
      </w:tr>
    </w:tbl>
    <w:p w14:paraId="35537442" w14:textId="77777777" w:rsidR="00012DC8" w:rsidRPr="00524954"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50"/>
        <w:gridCol w:w="1701"/>
        <w:gridCol w:w="1701"/>
        <w:gridCol w:w="1452"/>
      </w:tblGrid>
      <w:tr w:rsidR="005B025D" w:rsidRPr="00524954" w14:paraId="05904637" w14:textId="77777777" w:rsidTr="005B025D">
        <w:tc>
          <w:tcPr>
            <w:tcW w:w="2835" w:type="dxa"/>
            <w:vAlign w:val="center"/>
          </w:tcPr>
          <w:p w14:paraId="6593C7AC" w14:textId="77777777" w:rsidR="005B025D" w:rsidRPr="00524954" w:rsidRDefault="005B025D" w:rsidP="009351A7">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4"/>
            <w:shd w:val="clear" w:color="auto" w:fill="92D050"/>
          </w:tcPr>
          <w:p w14:paraId="716000C0"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B09BBD7"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77E4C6" w14:textId="701416C9"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979657834"/>
              </w:sdtPr>
              <w:sdtContent/>
            </w:sdt>
            <w:sdt>
              <w:sdtPr>
                <w:rPr>
                  <w:rFonts w:ascii="Times New Roman" w:hAnsi="Times New Roman" w:cs="Times New Roman"/>
                  <w:sz w:val="24"/>
                  <w:szCs w:val="24"/>
                </w:rPr>
                <w:tag w:val="goog_rdk_19"/>
                <w:id w:val="2139681063"/>
              </w:sdt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14B21F87" w14:textId="77777777" w:rsidTr="005B025D">
        <w:tc>
          <w:tcPr>
            <w:tcW w:w="2835" w:type="dxa"/>
            <w:vAlign w:val="center"/>
          </w:tcPr>
          <w:p w14:paraId="0AE26DF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4"/>
          </w:tcPr>
          <w:p w14:paraId="2BA28417" w14:textId="77777777" w:rsidR="005B025D" w:rsidRPr="00524954" w:rsidRDefault="005B025D" w:rsidP="009351A7">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zh-CN"/>
              </w:rPr>
              <w:t xml:space="preserve">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w:t>
            </w:r>
            <w:r w:rsidRPr="00524954">
              <w:rPr>
                <w:rFonts w:ascii="Times New Roman" w:hAnsi="Times New Roman"/>
                <w:b/>
                <w:sz w:val="24"/>
                <w:szCs w:val="24"/>
                <w:lang w:eastAsia="zh-CN"/>
              </w:rPr>
              <w:lastRenderedPageBreak/>
              <w:t>Полтавської області</w:t>
            </w:r>
          </w:p>
        </w:tc>
      </w:tr>
      <w:tr w:rsidR="005B025D" w:rsidRPr="00524954" w14:paraId="230CF42C" w14:textId="77777777" w:rsidTr="005B025D">
        <w:tc>
          <w:tcPr>
            <w:tcW w:w="2835" w:type="dxa"/>
            <w:vAlign w:val="center"/>
          </w:tcPr>
          <w:p w14:paraId="1070483A"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Цілі проєкту:</w:t>
            </w:r>
          </w:p>
        </w:tc>
        <w:tc>
          <w:tcPr>
            <w:tcW w:w="6804" w:type="dxa"/>
            <w:gridSpan w:val="4"/>
          </w:tcPr>
          <w:p w14:paraId="3E8F85CE" w14:textId="77777777" w:rsidR="005B025D" w:rsidRPr="00524954" w:rsidRDefault="005B025D" w:rsidP="009351A7">
            <w:pPr>
              <w:widowControl w:val="0"/>
              <w:spacing w:after="0" w:line="240" w:lineRule="auto"/>
              <w:jc w:val="both"/>
              <w:rPr>
                <w:rFonts w:ascii="Times New Roman" w:hAnsi="Times New Roman"/>
                <w:sz w:val="24"/>
                <w:szCs w:val="24"/>
                <w:shd w:val="clear" w:color="auto" w:fill="FFFFFF"/>
              </w:rPr>
            </w:pPr>
            <w:r w:rsidRPr="00524954">
              <w:rPr>
                <w:rFonts w:ascii="Times New Roman" w:hAnsi="Times New Roman"/>
                <w:sz w:val="24"/>
                <w:szCs w:val="24"/>
                <w:shd w:val="clear" w:color="auto" w:fill="FFFFFF"/>
              </w:rPr>
              <w:t>Підвищити рівень здоров’я населення завдяки створенню умов для регулярного використання  велосипеда як транспорту, що покращує ментальне та фізичне здоров’я, у т.ч, знизити загальний рівень показників серцево-судинних захворювань та хвороб, пов’язаних із проблемами опорно-рухового апарату серед населення.</w:t>
            </w:r>
          </w:p>
        </w:tc>
      </w:tr>
      <w:tr w:rsidR="005B025D" w:rsidRPr="00524954" w14:paraId="1806A9CA" w14:textId="77777777" w:rsidTr="005B025D">
        <w:tc>
          <w:tcPr>
            <w:tcW w:w="2835" w:type="dxa"/>
            <w:vAlign w:val="center"/>
          </w:tcPr>
          <w:p w14:paraId="430008A3"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4"/>
          </w:tcPr>
          <w:p w14:paraId="73582815"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5B025D" w:rsidRPr="00524954" w14:paraId="2837CEDF" w14:textId="77777777" w:rsidTr="005B025D">
        <w:tc>
          <w:tcPr>
            <w:tcW w:w="2835" w:type="dxa"/>
            <w:vAlign w:val="center"/>
          </w:tcPr>
          <w:p w14:paraId="52AC5D1C"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4"/>
          </w:tcPr>
          <w:p w14:paraId="397CD3E3"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w:t>
            </w:r>
          </w:p>
          <w:p w14:paraId="04D987B5" w14:textId="77777777" w:rsidR="005B025D" w:rsidRPr="00524954" w:rsidRDefault="005B025D" w:rsidP="009351A7">
            <w:pPr>
              <w:widowControl w:val="0"/>
              <w:spacing w:after="0" w:line="240" w:lineRule="auto"/>
              <w:jc w:val="both"/>
              <w:rPr>
                <w:rFonts w:ascii="Times New Roman" w:hAnsi="Times New Roman"/>
                <w:sz w:val="24"/>
                <w:szCs w:val="24"/>
                <w:lang w:eastAsia="it-IT"/>
              </w:rPr>
            </w:pPr>
          </w:p>
        </w:tc>
      </w:tr>
      <w:tr w:rsidR="005B025D" w:rsidRPr="00524954" w14:paraId="0E6E10DD" w14:textId="77777777" w:rsidTr="005B025D">
        <w:tc>
          <w:tcPr>
            <w:tcW w:w="2835" w:type="dxa"/>
            <w:shd w:val="clear" w:color="auto" w:fill="FFFFFF"/>
            <w:vAlign w:val="center"/>
          </w:tcPr>
          <w:p w14:paraId="0008099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4"/>
          </w:tcPr>
          <w:p w14:paraId="0F677131" w14:textId="20BAA67D" w:rsidR="005B025D" w:rsidRPr="00524954" w:rsidRDefault="005B025D" w:rsidP="00B5111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Розроблення та впровадження велоконцепцій стає трендом для багатьох міст світу, адже вело транспорт - це потужний рушій соціальних та культурних змін, який допомагає людям будь-якого віку та можливостей задовольняти свої щоденні потреби міської мобільності, використовуючи велосипед. Їзда на роботу, до магазину,</w:t>
            </w:r>
            <w:r w:rsidR="00B51119">
              <w:rPr>
                <w:rFonts w:ascii="Times New Roman" w:hAnsi="Times New Roman"/>
                <w:sz w:val="24"/>
                <w:szCs w:val="24"/>
                <w:lang w:eastAsia="it-IT"/>
              </w:rPr>
              <w:t xml:space="preserve"> </w:t>
            </w:r>
            <w:r w:rsidRPr="00524954">
              <w:rPr>
                <w:rFonts w:ascii="Times New Roman" w:hAnsi="Times New Roman"/>
                <w:sz w:val="24"/>
                <w:szCs w:val="24"/>
                <w:lang w:eastAsia="it-IT"/>
              </w:rPr>
              <w:t>школи на навчання або некваплива поїздка у вихідні завдяки появі якісної велоінфраструктури може бути настільки органічно вписана у повсякденне життя міста, що велосипед стає одним із основних видів транспорту для населення.</w:t>
            </w:r>
          </w:p>
        </w:tc>
      </w:tr>
      <w:tr w:rsidR="005B025D" w:rsidRPr="00524954" w14:paraId="78276821" w14:textId="77777777" w:rsidTr="005B025D">
        <w:tc>
          <w:tcPr>
            <w:tcW w:w="2835" w:type="dxa"/>
            <w:shd w:val="clear" w:color="auto" w:fill="FFFFFF"/>
            <w:vAlign w:val="center"/>
          </w:tcPr>
          <w:p w14:paraId="2F899A45"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04" w:type="dxa"/>
            <w:gridSpan w:val="4"/>
            <w:shd w:val="clear" w:color="auto" w:fill="FFFFFF"/>
          </w:tcPr>
          <w:p w14:paraId="314D28EA" w14:textId="7927C0B6" w:rsidR="005B025D" w:rsidRPr="00524954" w:rsidRDefault="005B025D" w:rsidP="00B51119">
            <w:pPr>
              <w:widowControl w:val="0"/>
              <w:spacing w:after="0"/>
              <w:jc w:val="both"/>
              <w:rPr>
                <w:rFonts w:ascii="Times New Roman" w:hAnsi="Times New Roman"/>
                <w:sz w:val="24"/>
                <w:szCs w:val="24"/>
              </w:rPr>
            </w:pPr>
            <w:r w:rsidRPr="00524954">
              <w:rPr>
                <w:rFonts w:ascii="Times New Roman" w:hAnsi="Times New Roman"/>
                <w:sz w:val="24"/>
                <w:szCs w:val="24"/>
              </w:rPr>
              <w:t>Велосипед — це гарний спосіб підтримувати фізичну форму, яким можуть користуватись люди різних вікових категорій. Згідно зі статистикою, велосипедисти на 15% рідше беруть лікарняний та мають такий же рівень здоров’я, як на 10 років молодші люди, що не користуються велосипедом регулярно. Для людей із сидячою роботою фізичне навантаження, яке створюють</w:t>
            </w:r>
            <w:r w:rsidR="00B51119">
              <w:rPr>
                <w:rFonts w:ascii="Times New Roman" w:hAnsi="Times New Roman"/>
                <w:sz w:val="24"/>
                <w:szCs w:val="24"/>
              </w:rPr>
              <w:t xml:space="preserve"> </w:t>
            </w:r>
            <w:r w:rsidRPr="00524954">
              <w:rPr>
                <w:rFonts w:ascii="Times New Roman" w:hAnsi="Times New Roman"/>
                <w:sz w:val="24"/>
                <w:szCs w:val="24"/>
              </w:rPr>
              <w:t>щоденні поїздки велосипедом, суттєво знижує ризики проблем зі здоров’ям, таких як високий рівень холестерину, діабет серцево-судинні захворювання та хвороби, пов’язані з проблемами опорно-рухового апарату. Крім того, їзда на велосипеді позитивно впливає на емоційний стан людей: покращує самопочуття, впевненість у власних силах, зменшує стреси, втому, проблеми зі сном тощо. У період епідемій та пандемій, користування велосипедом не лише підвищує рівень імунітету, а й допомагає дотримуватися соціальної дистанції та робить переміщення у місті більш безпечним для здоров’я, аніж, наприклад, поїздка у громадському транспорті.</w:t>
            </w:r>
          </w:p>
        </w:tc>
      </w:tr>
      <w:tr w:rsidR="005B025D" w:rsidRPr="00524954" w14:paraId="4CE3948E" w14:textId="77777777" w:rsidTr="005B025D">
        <w:tc>
          <w:tcPr>
            <w:tcW w:w="2835" w:type="dxa"/>
            <w:shd w:val="clear" w:color="auto" w:fill="FFFFFF"/>
            <w:vAlign w:val="center"/>
          </w:tcPr>
          <w:p w14:paraId="1AD2B300"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4"/>
          </w:tcPr>
          <w:p w14:paraId="2029C7F7"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тендерних процедур;</w:t>
            </w:r>
          </w:p>
          <w:p w14:paraId="7DE914B6"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Будівництво вело доріжок;</w:t>
            </w:r>
          </w:p>
          <w:p w14:paraId="71CC7CFB"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Використання за призначенням</w:t>
            </w:r>
          </w:p>
        </w:tc>
      </w:tr>
      <w:tr w:rsidR="005B025D" w:rsidRPr="00524954" w14:paraId="4CF5340E" w14:textId="77777777" w:rsidTr="005B025D">
        <w:trPr>
          <w:trHeight w:val="467"/>
        </w:trPr>
        <w:tc>
          <w:tcPr>
            <w:tcW w:w="2835" w:type="dxa"/>
            <w:shd w:val="clear" w:color="auto" w:fill="FFFFFF"/>
            <w:vAlign w:val="center"/>
          </w:tcPr>
          <w:p w14:paraId="51C6F0AA"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4"/>
            <w:tcBorders>
              <w:bottom w:val="single" w:sz="4" w:space="0" w:color="auto"/>
            </w:tcBorders>
            <w:vAlign w:val="center"/>
          </w:tcPr>
          <w:p w14:paraId="580B84DF" w14:textId="37F57C75" w:rsidR="005B025D" w:rsidRPr="00524954" w:rsidRDefault="005B025D"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24954">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-2025 роки</w:t>
            </w:r>
          </w:p>
        </w:tc>
      </w:tr>
      <w:tr w:rsidR="005B025D" w:rsidRPr="00524954" w14:paraId="6D54FBED" w14:textId="77777777" w:rsidTr="00524954">
        <w:tc>
          <w:tcPr>
            <w:tcW w:w="2835" w:type="dxa"/>
            <w:vMerge w:val="restart"/>
            <w:shd w:val="clear" w:color="auto" w:fill="FFFFFF"/>
            <w:vAlign w:val="center"/>
          </w:tcPr>
          <w:p w14:paraId="75DADD24"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950" w:type="dxa"/>
            <w:shd w:val="clear" w:color="auto" w:fill="E2EFD9" w:themeFill="accent6" w:themeFillTint="33"/>
            <w:vAlign w:val="center"/>
          </w:tcPr>
          <w:p w14:paraId="6862A909"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2BFB9AF5"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6E7476ED"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05035EB5"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E70E0A" w:rsidRPr="00524954" w14:paraId="357DBBC6" w14:textId="77777777" w:rsidTr="005B025D">
        <w:trPr>
          <w:trHeight w:val="646"/>
        </w:trPr>
        <w:tc>
          <w:tcPr>
            <w:tcW w:w="2835" w:type="dxa"/>
            <w:vMerge/>
            <w:shd w:val="clear" w:color="auto" w:fill="FFFFFF"/>
            <w:vAlign w:val="center"/>
          </w:tcPr>
          <w:p w14:paraId="70519972" w14:textId="77777777" w:rsidR="00E70E0A" w:rsidRPr="00524954" w:rsidRDefault="00E70E0A" w:rsidP="009351A7">
            <w:pPr>
              <w:widowControl w:val="0"/>
              <w:spacing w:after="0" w:line="240" w:lineRule="auto"/>
              <w:rPr>
                <w:rFonts w:ascii="Times New Roman" w:hAnsi="Times New Roman"/>
                <w:b/>
                <w:bCs/>
                <w:color w:val="000000"/>
                <w:sz w:val="24"/>
                <w:szCs w:val="24"/>
              </w:rPr>
            </w:pPr>
          </w:p>
        </w:tc>
        <w:tc>
          <w:tcPr>
            <w:tcW w:w="1950" w:type="dxa"/>
            <w:vAlign w:val="center"/>
          </w:tcPr>
          <w:p w14:paraId="0578AF44" w14:textId="1BDCAE46" w:rsidR="00E70E0A" w:rsidRPr="00524954" w:rsidRDefault="00E70E0A"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1701" w:type="dxa"/>
            <w:shd w:val="clear" w:color="auto" w:fill="auto"/>
            <w:vAlign w:val="center"/>
          </w:tcPr>
          <w:p w14:paraId="01E87922" w14:textId="2A2D38DD" w:rsidR="00E70E0A" w:rsidRPr="00524954" w:rsidRDefault="00E70E0A"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10000,0</w:t>
            </w:r>
          </w:p>
        </w:tc>
        <w:tc>
          <w:tcPr>
            <w:tcW w:w="1701" w:type="dxa"/>
            <w:shd w:val="clear" w:color="auto" w:fill="auto"/>
            <w:vAlign w:val="center"/>
          </w:tcPr>
          <w:p w14:paraId="4E7BAE05" w14:textId="12265310" w:rsidR="00E70E0A" w:rsidRPr="00524954" w:rsidRDefault="00E70E0A"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3000,0</w:t>
            </w:r>
          </w:p>
        </w:tc>
        <w:tc>
          <w:tcPr>
            <w:tcW w:w="1452" w:type="dxa"/>
            <w:shd w:val="clear" w:color="auto" w:fill="FFFFFF"/>
            <w:vAlign w:val="center"/>
          </w:tcPr>
          <w:p w14:paraId="79CFD726" w14:textId="77777777" w:rsidR="00E70E0A" w:rsidRPr="00524954" w:rsidRDefault="00E70E0A"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13000,0</w:t>
            </w:r>
          </w:p>
        </w:tc>
      </w:tr>
      <w:tr w:rsidR="005B025D" w:rsidRPr="00524954" w14:paraId="322827E5" w14:textId="77777777" w:rsidTr="005B025D">
        <w:tc>
          <w:tcPr>
            <w:tcW w:w="2835" w:type="dxa"/>
            <w:shd w:val="clear" w:color="auto" w:fill="FFFFFF"/>
            <w:vAlign w:val="center"/>
          </w:tcPr>
          <w:p w14:paraId="33997538"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4"/>
            <w:vAlign w:val="center"/>
          </w:tcPr>
          <w:p w14:paraId="2132BA77"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5B025D" w:rsidRPr="00524954" w14:paraId="69794CD2" w14:textId="77777777" w:rsidTr="005B025D">
        <w:tc>
          <w:tcPr>
            <w:tcW w:w="2835" w:type="dxa"/>
            <w:shd w:val="clear" w:color="auto" w:fill="FFFFFF"/>
            <w:vAlign w:val="center"/>
          </w:tcPr>
          <w:p w14:paraId="498F4CAA"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 xml:space="preserve">Ключові потенційні </w:t>
            </w:r>
            <w:r w:rsidRPr="00524954">
              <w:rPr>
                <w:rFonts w:ascii="Times New Roman" w:hAnsi="Times New Roman"/>
                <w:b/>
                <w:color w:val="000000"/>
                <w:sz w:val="24"/>
                <w:szCs w:val="24"/>
              </w:rPr>
              <w:lastRenderedPageBreak/>
              <w:t>учасники реалізації проєкту:</w:t>
            </w:r>
          </w:p>
        </w:tc>
        <w:tc>
          <w:tcPr>
            <w:tcW w:w="6804" w:type="dxa"/>
            <w:gridSpan w:val="4"/>
            <w:vAlign w:val="center"/>
          </w:tcPr>
          <w:p w14:paraId="197CF2BF" w14:textId="1CFEB7CE" w:rsidR="005B025D" w:rsidRPr="00524954" w:rsidRDefault="005B025D" w:rsidP="009351A7">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lastRenderedPageBreak/>
              <w:t>Виконавчий комі</w:t>
            </w:r>
            <w:r w:rsidR="00ED4B39" w:rsidRPr="00524954">
              <w:rPr>
                <w:rFonts w:ascii="Times New Roman" w:hAnsi="Times New Roman"/>
                <w:color w:val="000000"/>
                <w:sz w:val="24"/>
                <w:szCs w:val="24"/>
                <w:lang w:eastAsia="it-IT"/>
              </w:rPr>
              <w:t xml:space="preserve">тет Решетилівської міської ради, підрядні </w:t>
            </w:r>
            <w:r w:rsidR="00ED4B39" w:rsidRPr="00524954">
              <w:rPr>
                <w:rFonts w:ascii="Times New Roman" w:hAnsi="Times New Roman"/>
                <w:color w:val="000000"/>
                <w:sz w:val="24"/>
                <w:szCs w:val="24"/>
                <w:lang w:eastAsia="it-IT"/>
              </w:rPr>
              <w:lastRenderedPageBreak/>
              <w:t>організації.</w:t>
            </w:r>
          </w:p>
        </w:tc>
      </w:tr>
    </w:tbl>
    <w:p w14:paraId="5D9FCF15" w14:textId="77777777" w:rsidR="00012DC8" w:rsidRPr="008C3593" w:rsidRDefault="00012DC8" w:rsidP="00B51119">
      <w:pPr>
        <w:spacing w:after="0" w:line="240" w:lineRule="auto"/>
        <w:jc w:val="center"/>
        <w:rPr>
          <w:rFonts w:ascii="Times New Roman" w:hAnsi="Times New Roman" w:cs="Times New Roman"/>
          <w:b/>
          <w:sz w:val="28"/>
          <w:szCs w:val="28"/>
        </w:rPr>
      </w:pPr>
    </w:p>
    <w:p w14:paraId="6A572D0F" w14:textId="61AE9260" w:rsidR="00761A40" w:rsidRPr="008C3593" w:rsidRDefault="00761A40" w:rsidP="00B5111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1.3.6. Розширення спектру культурних заходів та впровадження нових видів спортивної активності з урахуванням інклюзивних потреб</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064"/>
      </w:tblGrid>
      <w:tr w:rsidR="005B025D" w:rsidRPr="00524954" w14:paraId="6D94A299" w14:textId="77777777" w:rsidTr="007A7187">
        <w:trPr>
          <w:jc w:val="right"/>
        </w:trPr>
        <w:tc>
          <w:tcPr>
            <w:tcW w:w="2880" w:type="dxa"/>
            <w:vAlign w:val="center"/>
          </w:tcPr>
          <w:p w14:paraId="3DA057F9" w14:textId="77777777" w:rsidR="005B025D" w:rsidRPr="00524954" w:rsidRDefault="005B025D"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4B5BB82F"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8B5BCEA" w14:textId="77777777" w:rsidR="005B025D" w:rsidRPr="00524954" w:rsidRDefault="005B025D" w:rsidP="009351A7">
            <w:pPr>
              <w:widowControl w:val="0"/>
              <w:pBdr>
                <w:left w:val="single" w:sz="18" w:space="4" w:color="auto"/>
              </w:pBdr>
              <w:spacing w:after="0"/>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1D2EAF" w14:textId="0395AC36" w:rsidR="005B025D" w:rsidRPr="00524954" w:rsidRDefault="005B025D" w:rsidP="00761A40">
            <w:pPr>
              <w:widowControl w:val="0"/>
              <w:pBdr>
                <w:left w:val="single" w:sz="18" w:space="4" w:color="auto"/>
              </w:pBdr>
              <w:spacing w:after="0"/>
              <w:jc w:val="both"/>
              <w:rPr>
                <w:rFonts w:ascii="Times New Roman" w:hAnsi="Times New Roman"/>
                <w:sz w:val="24"/>
                <w:szCs w:val="24"/>
                <w:lang w:eastAsia="it-IT"/>
              </w:rPr>
            </w:pPr>
            <w:r w:rsidRPr="00524954">
              <w:rPr>
                <w:rFonts w:ascii="Times New Roman" w:hAnsi="Times New Roman"/>
                <w:b/>
                <w:sz w:val="24"/>
                <w:szCs w:val="24"/>
              </w:rPr>
              <w:t>Завдання: 1.3.</w:t>
            </w:r>
            <w:r w:rsidR="00761A40" w:rsidRPr="00524954">
              <w:rPr>
                <w:rFonts w:ascii="Times New Roman" w:hAnsi="Times New Roman"/>
                <w:b/>
                <w:sz w:val="24"/>
                <w:szCs w:val="24"/>
              </w:rPr>
              <w:t>6</w:t>
            </w:r>
            <w:r w:rsidRPr="00524954">
              <w:rPr>
                <w:rFonts w:ascii="Times New Roman" w:hAnsi="Times New Roman"/>
                <w:b/>
                <w:sz w:val="24"/>
                <w:szCs w:val="24"/>
              </w:rPr>
              <w:t>.</w:t>
            </w:r>
            <w:r w:rsidRPr="00524954">
              <w:rPr>
                <w:rFonts w:ascii="Times New Roman" w:hAnsi="Times New Roman"/>
                <w:sz w:val="24"/>
                <w:szCs w:val="24"/>
              </w:rPr>
              <w:t xml:space="preserve"> Розширення спектру культурних заходів та впровадження нових видів спортивної активності</w:t>
            </w:r>
            <w:r w:rsidR="007A7187" w:rsidRPr="00524954">
              <w:rPr>
                <w:rFonts w:ascii="Times New Roman" w:hAnsi="Times New Roman"/>
                <w:sz w:val="24"/>
                <w:szCs w:val="24"/>
              </w:rPr>
              <w:t xml:space="preserve"> з урахуванням інклюзивних потреб</w:t>
            </w:r>
          </w:p>
        </w:tc>
      </w:tr>
      <w:tr w:rsidR="005B025D" w:rsidRPr="00524954" w14:paraId="0563B1B7" w14:textId="77777777" w:rsidTr="007A7187">
        <w:trPr>
          <w:trHeight w:val="793"/>
          <w:jc w:val="right"/>
        </w:trPr>
        <w:tc>
          <w:tcPr>
            <w:tcW w:w="2880" w:type="dxa"/>
            <w:vAlign w:val="center"/>
          </w:tcPr>
          <w:p w14:paraId="7A2EBC2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25" w:type="dxa"/>
            <w:gridSpan w:val="4"/>
          </w:tcPr>
          <w:p w14:paraId="6DF5AFBC" w14:textId="77777777" w:rsidR="005B025D" w:rsidRPr="00524954" w:rsidRDefault="005B025D" w:rsidP="009351A7">
            <w:pPr>
              <w:widowControl w:val="0"/>
              <w:spacing w:after="0" w:line="240" w:lineRule="auto"/>
              <w:rPr>
                <w:rFonts w:ascii="Times New Roman" w:hAnsi="Times New Roman"/>
                <w:b/>
                <w:sz w:val="24"/>
                <w:szCs w:val="24"/>
                <w:lang w:eastAsia="it-IT"/>
              </w:rPr>
            </w:pPr>
            <w:r w:rsidRPr="00524954">
              <w:rPr>
                <w:rFonts w:ascii="Times New Roman" w:hAnsi="Times New Roman"/>
                <w:b/>
                <w:sz w:val="24"/>
                <w:szCs w:val="24"/>
                <w:lang w:eastAsia="it-IT"/>
              </w:rPr>
              <w:t>Створення центру молодіжного дозвілля в селищі Покровське</w:t>
            </w:r>
          </w:p>
        </w:tc>
      </w:tr>
      <w:tr w:rsidR="005B025D" w:rsidRPr="00524954" w14:paraId="4176FF17" w14:textId="77777777" w:rsidTr="007A7187">
        <w:trPr>
          <w:jc w:val="right"/>
        </w:trPr>
        <w:tc>
          <w:tcPr>
            <w:tcW w:w="2880" w:type="dxa"/>
            <w:vAlign w:val="center"/>
          </w:tcPr>
          <w:p w14:paraId="5CA57B0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25" w:type="dxa"/>
            <w:gridSpan w:val="4"/>
          </w:tcPr>
          <w:p w14:paraId="536E2C5D"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створення </w:t>
            </w:r>
            <w:r w:rsidRPr="00524954">
              <w:rPr>
                <w:rFonts w:ascii="Times New Roman" w:hAnsi="Times New Roman"/>
                <w:color w:val="333333"/>
                <w:sz w:val="24"/>
                <w:szCs w:val="24"/>
                <w:shd w:val="clear" w:color="auto" w:fill="FFFFFF"/>
              </w:rPr>
              <w:t xml:space="preserve">простору для відпочинку, культурного розвитку та змістовного дозвілля </w:t>
            </w:r>
            <w:r w:rsidRPr="00524954">
              <w:rPr>
                <w:rFonts w:ascii="Times New Roman" w:hAnsi="Times New Roman"/>
                <w:sz w:val="24"/>
                <w:szCs w:val="24"/>
                <w:lang w:eastAsia="it-IT"/>
              </w:rPr>
              <w:t>молоді ;</w:t>
            </w:r>
          </w:p>
          <w:p w14:paraId="44A8BDAF"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2) створення можливостей для проведення додаткового навчання та самовдосконалення підростаючого покоління;</w:t>
            </w:r>
          </w:p>
          <w:p w14:paraId="1881AA82"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3) можливість використання центру для проведення різних заходів та зборів, навчання та відпочинку.</w:t>
            </w:r>
          </w:p>
        </w:tc>
      </w:tr>
      <w:tr w:rsidR="005B025D" w:rsidRPr="00524954" w14:paraId="3668C480" w14:textId="77777777" w:rsidTr="007A7187">
        <w:trPr>
          <w:jc w:val="right"/>
        </w:trPr>
        <w:tc>
          <w:tcPr>
            <w:tcW w:w="2880" w:type="dxa"/>
            <w:vAlign w:val="center"/>
          </w:tcPr>
          <w:p w14:paraId="0D24E23C"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25" w:type="dxa"/>
            <w:gridSpan w:val="4"/>
          </w:tcPr>
          <w:p w14:paraId="5B07D935" w14:textId="77777777" w:rsidR="005B025D" w:rsidRPr="00524954" w:rsidRDefault="005B025D" w:rsidP="009351A7">
            <w:pPr>
              <w:widowControl w:val="0"/>
              <w:spacing w:after="0" w:line="240" w:lineRule="auto"/>
              <w:jc w:val="both"/>
              <w:rPr>
                <w:rFonts w:ascii="Times New Roman" w:hAnsi="Times New Roman"/>
                <w:sz w:val="24"/>
                <w:szCs w:val="24"/>
                <w:highlight w:val="red"/>
                <w:lang w:eastAsia="it-IT"/>
              </w:rPr>
            </w:pPr>
            <w:r w:rsidRPr="00524954">
              <w:rPr>
                <w:rFonts w:ascii="Times New Roman" w:hAnsi="Times New Roman"/>
                <w:sz w:val="24"/>
                <w:szCs w:val="24"/>
                <w:lang w:eastAsia="it-IT"/>
              </w:rPr>
              <w:t xml:space="preserve">Решетилівська МТГ – безпосередньо; </w:t>
            </w:r>
          </w:p>
          <w:p w14:paraId="5724B60C" w14:textId="77777777" w:rsidR="005B025D" w:rsidRPr="00524954" w:rsidRDefault="005B025D" w:rsidP="009351A7">
            <w:pPr>
              <w:widowControl w:val="0"/>
              <w:spacing w:after="0" w:line="240" w:lineRule="auto"/>
              <w:rPr>
                <w:rFonts w:ascii="Times New Roman" w:hAnsi="Times New Roman"/>
                <w:sz w:val="24"/>
                <w:szCs w:val="24"/>
                <w:lang w:eastAsia="it-IT"/>
              </w:rPr>
            </w:pPr>
          </w:p>
        </w:tc>
      </w:tr>
      <w:tr w:rsidR="005B025D" w:rsidRPr="00524954" w14:paraId="66BB297B" w14:textId="77777777" w:rsidTr="007A7187">
        <w:trPr>
          <w:jc w:val="right"/>
        </w:trPr>
        <w:tc>
          <w:tcPr>
            <w:tcW w:w="2880" w:type="dxa"/>
            <w:vAlign w:val="center"/>
          </w:tcPr>
          <w:p w14:paraId="6C4729AE"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25" w:type="dxa"/>
            <w:gridSpan w:val="4"/>
          </w:tcPr>
          <w:p w14:paraId="0116E77C" w14:textId="77777777" w:rsidR="005B025D" w:rsidRPr="00524954" w:rsidRDefault="005B025D"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Молодь селища Покровське та навколишніх сіл. </w:t>
            </w:r>
          </w:p>
        </w:tc>
      </w:tr>
      <w:tr w:rsidR="005B025D" w:rsidRPr="00524954" w14:paraId="0488D6ED" w14:textId="77777777" w:rsidTr="007A7187">
        <w:trPr>
          <w:jc w:val="right"/>
        </w:trPr>
        <w:tc>
          <w:tcPr>
            <w:tcW w:w="2880" w:type="dxa"/>
            <w:shd w:val="clear" w:color="auto" w:fill="FFFFFF"/>
            <w:vAlign w:val="center"/>
          </w:tcPr>
          <w:p w14:paraId="35333EAF" w14:textId="77777777" w:rsidR="005B025D" w:rsidRPr="00524954" w:rsidRDefault="005B025D" w:rsidP="009351A7">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09F88D34"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селищі Покровське та навколишніх селах велика кількість молоді. Але є велика проблема в тому, що в молоді немає місця для проведення вільного від навчання часу. Через це молодь проводить вільний час, в кращому випадку, з гаджетами в руках вдома на дивані. Хоча можна було б витрачати його на самовдосконалення та соціальний розвиток. </w:t>
            </w:r>
          </w:p>
          <w:p w14:paraId="1F4DBE43"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Для цього можна використати  приміщення бувшої амбулаторії, яке вже не використовується для надання медпослуг, але опалюється за кошти міської ради.</w:t>
            </w:r>
          </w:p>
        </w:tc>
      </w:tr>
      <w:tr w:rsidR="005B025D" w:rsidRPr="00524954" w14:paraId="13B5DBD1" w14:textId="77777777" w:rsidTr="007A7187">
        <w:trPr>
          <w:jc w:val="right"/>
        </w:trPr>
        <w:tc>
          <w:tcPr>
            <w:tcW w:w="2880" w:type="dxa"/>
            <w:shd w:val="clear" w:color="auto" w:fill="FFFFFF"/>
            <w:vAlign w:val="center"/>
          </w:tcPr>
          <w:p w14:paraId="10A9F99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25" w:type="dxa"/>
            <w:gridSpan w:val="4"/>
            <w:shd w:val="clear" w:color="auto" w:fill="FFFFFF"/>
          </w:tcPr>
          <w:p w14:paraId="63DA1317"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Створюємо простір вільний від алкоголю та тютюну.</w:t>
            </w:r>
          </w:p>
          <w:p w14:paraId="401B3A63"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Молодь отримує місце для проведення вільного часу;</w:t>
            </w:r>
          </w:p>
          <w:p w14:paraId="6F9BCA6B"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За рахунок цього батьки будуть менше перейматися питанням «де знаходиться моя дитина,  та чим вона займається в даний час»</w:t>
            </w:r>
          </w:p>
          <w:p w14:paraId="46B15EA3"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 xml:space="preserve">З’являється можливість залучення більшої кількості молоді до вирішення суспільних проблем громади </w:t>
            </w:r>
          </w:p>
          <w:p w14:paraId="1D885F1F"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Не витрачаємо кошти опалення пустих нікому непотрібних приміщень, а вкладаємо їх в перспективу та майбутнє наших дітей.</w:t>
            </w:r>
          </w:p>
        </w:tc>
      </w:tr>
      <w:tr w:rsidR="005B025D" w:rsidRPr="00524954" w14:paraId="1B64CDEF" w14:textId="77777777" w:rsidTr="007A7187">
        <w:trPr>
          <w:jc w:val="right"/>
        </w:trPr>
        <w:tc>
          <w:tcPr>
            <w:tcW w:w="2880" w:type="dxa"/>
            <w:shd w:val="clear" w:color="auto" w:fill="FFFFFF"/>
            <w:vAlign w:val="center"/>
          </w:tcPr>
          <w:p w14:paraId="42BE9334"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25" w:type="dxa"/>
            <w:gridSpan w:val="4"/>
          </w:tcPr>
          <w:p w14:paraId="24220729"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1) Проведення тендерних процедур;</w:t>
            </w:r>
          </w:p>
          <w:p w14:paraId="48797E7E"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 xml:space="preserve">2) Проведення ремонтних робіт в приміщенні; </w:t>
            </w:r>
          </w:p>
          <w:p w14:paraId="77F6965D"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3) Закупівля необхідного обладнання, техніки та товарів;</w:t>
            </w:r>
          </w:p>
          <w:p w14:paraId="49F371E2"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 xml:space="preserve">4) Поточне утримання та використання за призначенням </w:t>
            </w:r>
          </w:p>
        </w:tc>
      </w:tr>
      <w:tr w:rsidR="005B025D" w:rsidRPr="00524954" w14:paraId="4369F4A4" w14:textId="77777777" w:rsidTr="007A7187">
        <w:trPr>
          <w:jc w:val="right"/>
        </w:trPr>
        <w:tc>
          <w:tcPr>
            <w:tcW w:w="2880" w:type="dxa"/>
            <w:shd w:val="clear" w:color="auto" w:fill="FFFFFF"/>
            <w:vAlign w:val="center"/>
          </w:tcPr>
          <w:p w14:paraId="053D13B5"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1329BDFB" w14:textId="432E99F1" w:rsidR="005B025D" w:rsidRPr="00524954" w:rsidRDefault="005B025D" w:rsidP="00524954">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24954">
              <w:rPr>
                <w:rFonts w:ascii="Times New Roman" w:hAnsi="Times New Roman"/>
                <w:color w:val="000000"/>
                <w:sz w:val="24"/>
                <w:szCs w:val="24"/>
                <w:lang w:eastAsia="it-IT"/>
              </w:rPr>
              <w:t>4</w:t>
            </w:r>
            <w:r w:rsidRPr="00524954">
              <w:rPr>
                <w:rFonts w:ascii="Times New Roman" w:hAnsi="Times New Roman"/>
                <w:color w:val="000000"/>
                <w:sz w:val="24"/>
                <w:szCs w:val="24"/>
                <w:lang w:eastAsia="it-IT"/>
              </w:rPr>
              <w:t>-2025 роки</w:t>
            </w:r>
          </w:p>
        </w:tc>
      </w:tr>
      <w:tr w:rsidR="005B025D" w:rsidRPr="00524954" w14:paraId="06646F7B" w14:textId="77777777" w:rsidTr="00524954">
        <w:trPr>
          <w:jc w:val="right"/>
        </w:trPr>
        <w:tc>
          <w:tcPr>
            <w:tcW w:w="2880" w:type="dxa"/>
            <w:vMerge w:val="restart"/>
            <w:shd w:val="clear" w:color="auto" w:fill="FFFFFF"/>
            <w:vAlign w:val="center"/>
          </w:tcPr>
          <w:p w14:paraId="52DB02B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3704A0E4"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79D2651"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72D3C2F2"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40EAAFBB"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B025D" w:rsidRPr="00524954" w14:paraId="2A3016C9" w14:textId="77777777" w:rsidTr="007A7187">
        <w:trPr>
          <w:jc w:val="right"/>
        </w:trPr>
        <w:tc>
          <w:tcPr>
            <w:tcW w:w="2880" w:type="dxa"/>
            <w:vMerge/>
            <w:shd w:val="clear" w:color="auto" w:fill="FFFFFF"/>
            <w:vAlign w:val="center"/>
          </w:tcPr>
          <w:p w14:paraId="56156D4A" w14:textId="77777777" w:rsidR="005B025D" w:rsidRPr="00524954" w:rsidRDefault="005B025D" w:rsidP="009351A7">
            <w:pPr>
              <w:widowControl w:val="0"/>
              <w:spacing w:after="0" w:line="240" w:lineRule="auto"/>
              <w:rPr>
                <w:rFonts w:ascii="Times New Roman" w:hAnsi="Times New Roman"/>
                <w:b/>
                <w:bCs/>
                <w:color w:val="000000"/>
                <w:sz w:val="24"/>
                <w:szCs w:val="24"/>
              </w:rPr>
            </w:pPr>
          </w:p>
        </w:tc>
        <w:tc>
          <w:tcPr>
            <w:tcW w:w="2188" w:type="dxa"/>
            <w:vAlign w:val="center"/>
          </w:tcPr>
          <w:p w14:paraId="0F0EA526" w14:textId="27A2E983" w:rsidR="005B025D" w:rsidRPr="00524954" w:rsidRDefault="001501CF"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1843" w:type="dxa"/>
            <w:shd w:val="clear" w:color="auto" w:fill="auto"/>
            <w:vAlign w:val="center"/>
          </w:tcPr>
          <w:p w14:paraId="3FE2608C" w14:textId="34F05260" w:rsidR="005B025D" w:rsidRPr="00524954" w:rsidRDefault="001501CF"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8</w:t>
            </w:r>
            <w:r w:rsidR="005B025D" w:rsidRPr="00524954">
              <w:rPr>
                <w:rFonts w:ascii="Times New Roman" w:hAnsi="Times New Roman"/>
                <w:b/>
                <w:color w:val="000000"/>
                <w:sz w:val="24"/>
                <w:szCs w:val="24"/>
                <w:lang w:eastAsia="it-IT"/>
              </w:rPr>
              <w:t>00</w:t>
            </w:r>
          </w:p>
        </w:tc>
        <w:tc>
          <w:tcPr>
            <w:tcW w:w="1630" w:type="dxa"/>
            <w:shd w:val="clear" w:color="auto" w:fill="auto"/>
            <w:vAlign w:val="center"/>
          </w:tcPr>
          <w:p w14:paraId="6A9EA81C"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200</w:t>
            </w:r>
          </w:p>
        </w:tc>
        <w:tc>
          <w:tcPr>
            <w:tcW w:w="1064" w:type="dxa"/>
            <w:shd w:val="clear" w:color="auto" w:fill="FFFFFF"/>
            <w:vAlign w:val="center"/>
          </w:tcPr>
          <w:p w14:paraId="63A41E6D" w14:textId="77777777" w:rsidR="005B025D" w:rsidRPr="00524954" w:rsidRDefault="005B025D"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r>
      <w:tr w:rsidR="005B025D" w:rsidRPr="00524954" w14:paraId="478503C7" w14:textId="77777777" w:rsidTr="007A7187">
        <w:trPr>
          <w:jc w:val="right"/>
        </w:trPr>
        <w:tc>
          <w:tcPr>
            <w:tcW w:w="2880" w:type="dxa"/>
            <w:shd w:val="clear" w:color="auto" w:fill="FFFFFF"/>
            <w:vAlign w:val="center"/>
          </w:tcPr>
          <w:p w14:paraId="11E6F909"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25" w:type="dxa"/>
            <w:gridSpan w:val="4"/>
            <w:vAlign w:val="center"/>
          </w:tcPr>
          <w:p w14:paraId="64EC83D7"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 xml:space="preserve">Місцевий бюджет, обласний бюджет, державний бюджет, інші </w:t>
            </w:r>
            <w:r w:rsidRPr="00524954">
              <w:rPr>
                <w:color w:val="000000"/>
                <w:lang w:eastAsia="it-IT"/>
              </w:rPr>
              <w:lastRenderedPageBreak/>
              <w:t>джерела не заборонені законодавством</w:t>
            </w:r>
          </w:p>
          <w:p w14:paraId="608ACA70" w14:textId="77777777" w:rsidR="005B025D" w:rsidRPr="00524954" w:rsidRDefault="005B025D" w:rsidP="009351A7">
            <w:pPr>
              <w:pStyle w:val="a3"/>
              <w:widowControl w:val="0"/>
              <w:spacing w:before="0" w:beforeAutospacing="0" w:after="0" w:afterAutospacing="0"/>
              <w:rPr>
                <w:color w:val="000000"/>
                <w:lang w:eastAsia="it-IT"/>
              </w:rPr>
            </w:pPr>
          </w:p>
        </w:tc>
      </w:tr>
      <w:tr w:rsidR="005B025D" w:rsidRPr="00524954" w14:paraId="4997ACEC" w14:textId="77777777" w:rsidTr="00B51119">
        <w:trPr>
          <w:jc w:val="right"/>
        </w:trPr>
        <w:tc>
          <w:tcPr>
            <w:tcW w:w="2880" w:type="dxa"/>
            <w:shd w:val="clear" w:color="auto" w:fill="FFFFFF"/>
          </w:tcPr>
          <w:p w14:paraId="54EEC202" w14:textId="77777777" w:rsidR="005B025D" w:rsidRPr="00524954" w:rsidRDefault="005B025D"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lastRenderedPageBreak/>
              <w:t>Ключові потенційні учасники реалізації проєкту:</w:t>
            </w:r>
          </w:p>
        </w:tc>
        <w:tc>
          <w:tcPr>
            <w:tcW w:w="6725" w:type="dxa"/>
            <w:gridSpan w:val="4"/>
          </w:tcPr>
          <w:p w14:paraId="1599A836" w14:textId="1D1684CA" w:rsidR="005B025D" w:rsidRPr="00524954" w:rsidRDefault="005B025D" w:rsidP="00B5111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Покровський старос</w:t>
            </w:r>
            <w:r w:rsidR="00ED4B39" w:rsidRPr="00524954">
              <w:rPr>
                <w:rFonts w:ascii="Times New Roman" w:hAnsi="Times New Roman"/>
                <w:color w:val="000000"/>
                <w:sz w:val="24"/>
                <w:szCs w:val="24"/>
                <w:lang w:eastAsia="it-IT"/>
              </w:rPr>
              <w:t>тинський округ</w:t>
            </w:r>
          </w:p>
          <w:p w14:paraId="42D6E839" w14:textId="77777777" w:rsidR="005B025D" w:rsidRPr="00524954" w:rsidRDefault="005B025D" w:rsidP="00B51119">
            <w:pPr>
              <w:widowControl w:val="0"/>
              <w:spacing w:after="0" w:line="240" w:lineRule="auto"/>
              <w:rPr>
                <w:rFonts w:ascii="Times New Roman" w:hAnsi="Times New Roman"/>
                <w:color w:val="000000"/>
                <w:sz w:val="24"/>
                <w:szCs w:val="24"/>
                <w:lang w:eastAsia="it-IT"/>
              </w:rPr>
            </w:pPr>
          </w:p>
        </w:tc>
      </w:tr>
    </w:tbl>
    <w:p w14:paraId="4DBB1EDF" w14:textId="77777777" w:rsidR="005B025D" w:rsidRPr="00524954" w:rsidRDefault="005B025D">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761A40" w:rsidRPr="00524954" w14:paraId="7D2BA158" w14:textId="77777777" w:rsidTr="00761A40">
        <w:trPr>
          <w:jc w:val="right"/>
        </w:trPr>
        <w:tc>
          <w:tcPr>
            <w:tcW w:w="2880" w:type="dxa"/>
            <w:vAlign w:val="center"/>
          </w:tcPr>
          <w:p w14:paraId="07C2082F" w14:textId="77777777" w:rsidR="00761A40" w:rsidRPr="00524954" w:rsidRDefault="00761A40"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39C0A7AD"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val="ru-RU"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ED5EF5"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w:t>
            </w:r>
          </w:p>
          <w:p w14:paraId="63609EF0"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sz w:val="24"/>
                <w:szCs w:val="24"/>
              </w:rPr>
              <w:t>громади</w:t>
            </w:r>
          </w:p>
          <w:p w14:paraId="0CBE5766" w14:textId="2EDE02C3" w:rsidR="00761A40" w:rsidRPr="00524954" w:rsidRDefault="00761A40" w:rsidP="00761A40">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1.3.6.</w:t>
            </w:r>
            <w:r w:rsidRPr="00524954">
              <w:rPr>
                <w:rFonts w:ascii="Times New Roman" w:hAnsi="Times New Roman"/>
                <w:sz w:val="24"/>
                <w:szCs w:val="24"/>
              </w:rPr>
              <w:t xml:space="preserve"> Розширення спектру культурних заходів та впровадження нових видів спортивної активності з урахуванням інклюзивних потреб</w:t>
            </w:r>
          </w:p>
        </w:tc>
      </w:tr>
      <w:tr w:rsidR="00761A40" w:rsidRPr="00524954" w14:paraId="22775BF6" w14:textId="77777777" w:rsidTr="00B51119">
        <w:trPr>
          <w:jc w:val="right"/>
        </w:trPr>
        <w:tc>
          <w:tcPr>
            <w:tcW w:w="2880" w:type="dxa"/>
            <w:vAlign w:val="center"/>
          </w:tcPr>
          <w:p w14:paraId="0DD99D24" w14:textId="77777777" w:rsidR="00761A40" w:rsidRPr="00524954" w:rsidRDefault="00761A40"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94" w:type="dxa"/>
            <w:gridSpan w:val="4"/>
            <w:vAlign w:val="center"/>
          </w:tcPr>
          <w:p w14:paraId="4B915BB0" w14:textId="7D852782" w:rsidR="00761A40" w:rsidRPr="00524954" w:rsidRDefault="00761A40" w:rsidP="00B51119">
            <w:pPr>
              <w:widowControl w:val="0"/>
              <w:spacing w:after="0" w:line="240" w:lineRule="auto"/>
              <w:rPr>
                <w:rFonts w:ascii="Times New Roman" w:hAnsi="Times New Roman"/>
                <w:b/>
                <w:sz w:val="24"/>
                <w:szCs w:val="24"/>
                <w:lang w:eastAsia="it-IT"/>
              </w:rPr>
            </w:pPr>
            <w:r w:rsidRPr="00524954">
              <w:rPr>
                <w:rFonts w:ascii="Times New Roman" w:hAnsi="Times New Roman"/>
                <w:b/>
                <w:color w:val="000000"/>
                <w:sz w:val="24"/>
                <w:szCs w:val="24"/>
              </w:rPr>
              <w:t xml:space="preserve">Творча майстерня </w:t>
            </w:r>
            <w:r w:rsidRPr="00524954">
              <w:rPr>
                <w:rFonts w:ascii="Times New Roman" w:hAnsi="Times New Roman"/>
                <w:b/>
                <w:color w:val="000000"/>
                <w:sz w:val="24"/>
                <w:szCs w:val="24"/>
                <w:lang w:val="en-US"/>
              </w:rPr>
              <w:t>Smart</w:t>
            </w:r>
            <w:r w:rsidRPr="00524954">
              <w:rPr>
                <w:rFonts w:ascii="Times New Roman" w:hAnsi="Times New Roman"/>
                <w:b/>
                <w:color w:val="000000"/>
                <w:sz w:val="24"/>
                <w:szCs w:val="24"/>
              </w:rPr>
              <w:t xml:space="preserve"> </w:t>
            </w:r>
            <w:r w:rsidRPr="00524954">
              <w:rPr>
                <w:rFonts w:ascii="Times New Roman" w:hAnsi="Times New Roman"/>
                <w:b/>
                <w:color w:val="000000"/>
                <w:sz w:val="24"/>
                <w:szCs w:val="24"/>
                <w:lang w:val="en-US"/>
              </w:rPr>
              <w:t>Lab</w:t>
            </w:r>
            <w:r w:rsidRPr="00524954">
              <w:rPr>
                <w:rFonts w:ascii="Times New Roman" w:hAnsi="Times New Roman"/>
                <w:b/>
                <w:color w:val="000000"/>
                <w:sz w:val="24"/>
                <w:szCs w:val="24"/>
              </w:rPr>
              <w:t xml:space="preserve"> “Йода”</w:t>
            </w:r>
          </w:p>
        </w:tc>
      </w:tr>
      <w:tr w:rsidR="00761A40" w:rsidRPr="00524954" w14:paraId="4F5B7B0B" w14:textId="77777777" w:rsidTr="009351A7">
        <w:trPr>
          <w:jc w:val="right"/>
        </w:trPr>
        <w:tc>
          <w:tcPr>
            <w:tcW w:w="2880" w:type="dxa"/>
            <w:vAlign w:val="center"/>
          </w:tcPr>
          <w:p w14:paraId="580FAADB"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94" w:type="dxa"/>
            <w:gridSpan w:val="4"/>
          </w:tcPr>
          <w:p w14:paraId="6C1A8021"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1) Створення Творчої майстерні </w:t>
            </w:r>
            <w:r w:rsidRPr="00524954">
              <w:rPr>
                <w:rFonts w:ascii="Times New Roman" w:hAnsi="Times New Roman"/>
                <w:color w:val="000000"/>
                <w:sz w:val="24"/>
                <w:szCs w:val="24"/>
                <w:lang w:val="ru-RU"/>
              </w:rPr>
              <w:t>Smart</w:t>
            </w:r>
            <w:r w:rsidRPr="00524954">
              <w:rPr>
                <w:rFonts w:ascii="Times New Roman" w:hAnsi="Times New Roman"/>
                <w:color w:val="000000"/>
                <w:sz w:val="24"/>
                <w:szCs w:val="24"/>
              </w:rPr>
              <w:t xml:space="preserve"> </w:t>
            </w:r>
            <w:r w:rsidRPr="00524954">
              <w:rPr>
                <w:rFonts w:ascii="Times New Roman" w:hAnsi="Times New Roman"/>
                <w:color w:val="000000"/>
                <w:sz w:val="24"/>
                <w:szCs w:val="24"/>
                <w:lang w:val="ru-RU"/>
              </w:rPr>
              <w:t>Lab</w:t>
            </w:r>
            <w:r w:rsidRPr="00524954">
              <w:rPr>
                <w:rFonts w:ascii="Times New Roman" w:hAnsi="Times New Roman"/>
                <w:color w:val="000000"/>
                <w:sz w:val="24"/>
                <w:szCs w:val="24"/>
              </w:rPr>
              <w:t xml:space="preserve"> “Йода”;</w:t>
            </w:r>
          </w:p>
          <w:p w14:paraId="4FB25365"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lang w:val="ru-RU"/>
              </w:rPr>
            </w:pPr>
            <w:r w:rsidRPr="00524954">
              <w:rPr>
                <w:rFonts w:ascii="Times New Roman" w:hAnsi="Times New Roman"/>
                <w:color w:val="000000"/>
                <w:sz w:val="24"/>
                <w:szCs w:val="24"/>
              </w:rPr>
              <w:t>2) Урізноман</w:t>
            </w:r>
            <w:r w:rsidRPr="00524954">
              <w:rPr>
                <w:rFonts w:ascii="Times New Roman" w:hAnsi="Times New Roman"/>
                <w:color w:val="000000"/>
                <w:sz w:val="24"/>
                <w:szCs w:val="24"/>
                <w:lang w:val="ru-RU"/>
              </w:rPr>
              <w:t>ітнення дозвілля дітей та дорослих, реалізація їх творчого потенціалу;</w:t>
            </w:r>
          </w:p>
          <w:p w14:paraId="073628A1"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lang w:val="ru-RU"/>
              </w:rPr>
              <w:t>3) Н</w:t>
            </w:r>
            <w:r w:rsidRPr="00524954">
              <w:rPr>
                <w:rFonts w:ascii="Times New Roman" w:hAnsi="Times New Roman"/>
                <w:color w:val="000000"/>
                <w:sz w:val="24"/>
                <w:szCs w:val="24"/>
              </w:rPr>
              <w:t xml:space="preserve">абуття користувачами  навичок роботи з IT-програмами (відеозйомка, відео- та звукомонтаж тощо); </w:t>
            </w:r>
          </w:p>
          <w:p w14:paraId="6CBDFB38" w14:textId="7849B0B1" w:rsidR="00761A40" w:rsidRPr="00524954" w:rsidRDefault="00761A40" w:rsidP="00B51119">
            <w:pPr>
              <w:widowControl w:val="0"/>
              <w:suppressAutoHyphens/>
              <w:spacing w:after="0" w:line="240" w:lineRule="auto"/>
              <w:jc w:val="both"/>
              <w:rPr>
                <w:rFonts w:ascii="Times New Roman" w:hAnsi="Times New Roman"/>
                <w:sz w:val="24"/>
                <w:szCs w:val="24"/>
                <w:lang w:eastAsia="it-IT"/>
              </w:rPr>
            </w:pPr>
            <w:r w:rsidRPr="00524954">
              <w:rPr>
                <w:rFonts w:ascii="Times New Roman" w:hAnsi="Times New Roman"/>
                <w:color w:val="000000"/>
                <w:sz w:val="24"/>
                <w:szCs w:val="24"/>
              </w:rPr>
              <w:t>4) Надати можливість працювати в цифровому форматі не втрачаючи свою аудиторію.</w:t>
            </w:r>
          </w:p>
        </w:tc>
      </w:tr>
      <w:tr w:rsidR="00761A40" w:rsidRPr="00524954" w14:paraId="2281FE56" w14:textId="77777777" w:rsidTr="009351A7">
        <w:trPr>
          <w:jc w:val="right"/>
        </w:trPr>
        <w:tc>
          <w:tcPr>
            <w:tcW w:w="2880" w:type="dxa"/>
            <w:vAlign w:val="center"/>
          </w:tcPr>
          <w:p w14:paraId="038C3DD3" w14:textId="77777777" w:rsidR="00761A40" w:rsidRPr="00524954"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94" w:type="dxa"/>
            <w:gridSpan w:val="4"/>
          </w:tcPr>
          <w:p w14:paraId="362C7F8D" w14:textId="77777777" w:rsidR="00761A40" w:rsidRPr="00524954" w:rsidRDefault="00761A40"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Місто Решетилівка – безпосередньо.</w:t>
            </w:r>
          </w:p>
          <w:p w14:paraId="64260B07" w14:textId="77777777" w:rsidR="00761A40" w:rsidRPr="00524954" w:rsidRDefault="00761A40"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Територія Решетилівської МТГ – опосередковано.</w:t>
            </w:r>
          </w:p>
        </w:tc>
      </w:tr>
      <w:tr w:rsidR="00761A40" w:rsidRPr="00524954" w14:paraId="6FF59A08" w14:textId="77777777" w:rsidTr="009351A7">
        <w:trPr>
          <w:jc w:val="right"/>
        </w:trPr>
        <w:tc>
          <w:tcPr>
            <w:tcW w:w="2880" w:type="dxa"/>
            <w:vAlign w:val="center"/>
          </w:tcPr>
          <w:p w14:paraId="7006E735" w14:textId="77777777" w:rsidR="00761A40" w:rsidRPr="00524954"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94" w:type="dxa"/>
            <w:gridSpan w:val="4"/>
          </w:tcPr>
          <w:p w14:paraId="53E0BE69" w14:textId="77777777" w:rsidR="00761A40" w:rsidRPr="00524954" w:rsidRDefault="00761A40"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Безпосередню вигоду отримає Решетилівська центральна міська бібліотека ім.О.М.Дмитренка. Реалізація даного проєкту допоможе Решетилівській міській центральній бібліотеці імені О.М.Дмитренка вийти на новий рівень свого функціонування. Це надзвичайно актуально для розвитку бібліотеки в умовах глобалізації та цифровізації.  Також даний креативний простір зможуть використовувати інші заклади для своїх проєктів, що посилить взаємодію культурної сфери і перетворить бібліотеку в комунікаційний  центр громади. Відвідувачі отримають вигоду споживача. </w:t>
            </w:r>
            <w:r w:rsidRPr="00524954">
              <w:rPr>
                <w:rFonts w:ascii="Times New Roman" w:hAnsi="Times New Roman"/>
                <w:color w:val="000000"/>
                <w:sz w:val="24"/>
                <w:szCs w:val="24"/>
              </w:rPr>
              <w:t>Реалізація проєкту дасть можливість творчим і активним мешканцям міста будь-якого віку втілити свої ідеї, мрії в реальність. В умовах карантину якісна фото- та відеозйомка є просто необхідною для створення якісного контенту для сайтів та соціальних мереж, адже весь світ перейшов в онлайн режим.</w:t>
            </w:r>
          </w:p>
        </w:tc>
      </w:tr>
      <w:tr w:rsidR="00761A40" w:rsidRPr="00524954" w14:paraId="72CA023F" w14:textId="77777777" w:rsidTr="009351A7">
        <w:trPr>
          <w:jc w:val="right"/>
        </w:trPr>
        <w:tc>
          <w:tcPr>
            <w:tcW w:w="2880" w:type="dxa"/>
            <w:shd w:val="clear" w:color="auto" w:fill="FFFFFF"/>
            <w:vAlign w:val="center"/>
          </w:tcPr>
          <w:p w14:paraId="3C232795"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2BB25094" w14:textId="77777777" w:rsidR="00761A40" w:rsidRPr="00524954" w:rsidRDefault="00761A40" w:rsidP="009351A7">
            <w:pPr>
              <w:widowControl w:val="0"/>
              <w:spacing w:after="0" w:line="240" w:lineRule="auto"/>
              <w:jc w:val="both"/>
              <w:rPr>
                <w:rFonts w:ascii="Times New Roman" w:hAnsi="Times New Roman"/>
                <w:color w:val="000000"/>
                <w:sz w:val="24"/>
                <w:szCs w:val="24"/>
              </w:rPr>
            </w:pPr>
            <w:r w:rsidRPr="00524954">
              <w:rPr>
                <w:rFonts w:ascii="Times New Roman" w:hAnsi="Times New Roman"/>
                <w:sz w:val="24"/>
                <w:szCs w:val="24"/>
                <w:lang w:eastAsia="it-IT"/>
              </w:rPr>
              <w:t xml:space="preserve">Культурні заклади і проєкти одними з перших відчули на собі карантинні обмеження через пандемію COVID-19, а потім і обмеження в зв’язку з повномасштабним вторгненням росії, адже орієнтовані, передусім, на аудиторію та живе спілкування. Утім, багато культурних проєктів продовжили функціонувати: хто онлайн, а хто переформатовуючи свою роботу для подальших викликів. Для якісного надання культурних послуг в цей нелегкий період часто не вистачає технічних можливостей. Сучасні умови спонукають до трансформації усіх сфер діяльності суспільства, що спричиняє виникнення нових потреб та пріоритетних напрямків роботи. Бібліотеки не лишились осторонь. </w:t>
            </w:r>
            <w:r w:rsidRPr="00524954">
              <w:rPr>
                <w:rFonts w:ascii="Times New Roman" w:hAnsi="Times New Roman"/>
                <w:color w:val="000000"/>
                <w:sz w:val="24"/>
                <w:szCs w:val="24"/>
              </w:rPr>
              <w:t xml:space="preserve">Проєкт орієнтований на соціально вразливі групи населення. Для одних — це шанс брати участь у створенні </w:t>
            </w:r>
            <w:r w:rsidRPr="00524954">
              <w:rPr>
                <w:rFonts w:ascii="Times New Roman" w:hAnsi="Times New Roman"/>
                <w:color w:val="000000"/>
                <w:sz w:val="24"/>
                <w:szCs w:val="24"/>
              </w:rPr>
              <w:lastRenderedPageBreak/>
              <w:t>цікавого відеоконтенту, реалізувати свої творчі здібності, а для інших — можливість споживати якісний відеоконтент не виходячи з дому. Також в рамках проєкту планується соціальна ініціатива покликана налагодити зв</w:t>
            </w:r>
            <w:r w:rsidRPr="00524954">
              <w:rPr>
                <w:rFonts w:ascii="Times New Roman" w:hAnsi="Times New Roman"/>
                <w:color w:val="000000"/>
                <w:sz w:val="24"/>
                <w:szCs w:val="24"/>
                <w:lang w:val="ru-RU"/>
              </w:rPr>
              <w:t>'</w:t>
            </w:r>
            <w:r w:rsidRPr="00524954">
              <w:rPr>
                <w:rFonts w:ascii="Times New Roman" w:hAnsi="Times New Roman"/>
                <w:color w:val="000000"/>
                <w:sz w:val="24"/>
                <w:szCs w:val="24"/>
              </w:rPr>
              <w:t xml:space="preserve">язок поколінь. Молодь братиме інтерв'ю у людей похилого віку. </w:t>
            </w:r>
          </w:p>
        </w:tc>
      </w:tr>
      <w:tr w:rsidR="00761A40" w:rsidRPr="00524954" w14:paraId="035F5FB7" w14:textId="77777777" w:rsidTr="009351A7">
        <w:trPr>
          <w:jc w:val="right"/>
        </w:trPr>
        <w:tc>
          <w:tcPr>
            <w:tcW w:w="2880" w:type="dxa"/>
            <w:shd w:val="clear" w:color="auto" w:fill="FFFFFF"/>
            <w:vAlign w:val="center"/>
          </w:tcPr>
          <w:p w14:paraId="4AC52BD7"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14:paraId="092FA1D0" w14:textId="77777777" w:rsidR="00761A40" w:rsidRPr="00524954" w:rsidRDefault="00761A40" w:rsidP="009351A7">
            <w:pPr>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Оновлена технічна база дозволить вдихнути в бібліотеку нове життя, зацікавити відвідувачів. Безумовно, це дасть позитивний ефект та нові можливості для громади. Бібліотека стане не просто місцем де можна почитати книгу, а  місцем концентрації інформаційних ресурсів, комунікаційнийним майданчиком громади, дозвіллєвим центром громади, коворкінг-центром, клубом за інтересами. </w:t>
            </w:r>
          </w:p>
        </w:tc>
      </w:tr>
      <w:tr w:rsidR="00761A40" w:rsidRPr="00524954" w14:paraId="6938700E" w14:textId="77777777" w:rsidTr="009351A7">
        <w:trPr>
          <w:jc w:val="right"/>
        </w:trPr>
        <w:tc>
          <w:tcPr>
            <w:tcW w:w="2880" w:type="dxa"/>
            <w:shd w:val="clear" w:color="auto" w:fill="FFFFFF"/>
            <w:vAlign w:val="center"/>
          </w:tcPr>
          <w:p w14:paraId="7CE796F7"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94" w:type="dxa"/>
            <w:gridSpan w:val="4"/>
          </w:tcPr>
          <w:p w14:paraId="5B97775E" w14:textId="77777777" w:rsidR="00761A40" w:rsidRPr="00524954" w:rsidRDefault="00761A40" w:rsidP="009351A7">
            <w:pPr>
              <w:widowControl w:val="0"/>
              <w:spacing w:after="0" w:line="240" w:lineRule="auto"/>
              <w:jc w:val="both"/>
              <w:rPr>
                <w:rFonts w:ascii="Times New Roman" w:hAnsi="Times New Roman"/>
                <w:sz w:val="24"/>
                <w:szCs w:val="24"/>
              </w:rPr>
            </w:pPr>
            <w:r w:rsidRPr="00524954">
              <w:rPr>
                <w:rFonts w:ascii="Times New Roman" w:hAnsi="Times New Roman"/>
                <w:sz w:val="24"/>
                <w:szCs w:val="24"/>
              </w:rPr>
              <w:t>Напрями реалізації проєкту:</w:t>
            </w:r>
          </w:p>
          <w:p w14:paraId="5CCB31BB"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1) Мультимедійний:</w:t>
            </w:r>
          </w:p>
          <w:p w14:paraId="7A3FB1F0"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майстер-класи з відеозйомки, відеомонтажу та створення  різноманітних комп'ютерних спецефектів;</w:t>
            </w:r>
          </w:p>
          <w:p w14:paraId="789A50AD"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2) Знімальний майданчик:</w:t>
            </w:r>
          </w:p>
          <w:p w14:paraId="5315ECDD"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продукування серії відеосюжетів  „Книгоманія” з гостями бібліотеки, кращими читачами та улюбленими бібліотекарями;</w:t>
            </w:r>
          </w:p>
          <w:p w14:paraId="0B2CC968"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робота студії акторської та режисерської майстерності, зйомка відеороликів, подкастів;</w:t>
            </w:r>
          </w:p>
          <w:p w14:paraId="50375C91"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відеолекції на цікаві теми із запрошеними спікерами.</w:t>
            </w:r>
          </w:p>
          <w:p w14:paraId="76E712F2"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3) Промоційний:</w:t>
            </w:r>
          </w:p>
          <w:p w14:paraId="19CEB9D0"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функціонування (присутність) у соціальних мережах;</w:t>
            </w:r>
          </w:p>
          <w:p w14:paraId="2ABB299F"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створення на сайті бібліотеки кіно-боксу для висвітлення роботи творчої майстерні.</w:t>
            </w:r>
          </w:p>
        </w:tc>
      </w:tr>
      <w:tr w:rsidR="00761A40" w:rsidRPr="00524954" w14:paraId="3351FB22" w14:textId="77777777" w:rsidTr="009351A7">
        <w:trPr>
          <w:jc w:val="right"/>
        </w:trPr>
        <w:tc>
          <w:tcPr>
            <w:tcW w:w="2880" w:type="dxa"/>
            <w:shd w:val="clear" w:color="auto" w:fill="FFFFFF"/>
            <w:vAlign w:val="center"/>
          </w:tcPr>
          <w:p w14:paraId="352FCB3D" w14:textId="77777777" w:rsidR="00761A40" w:rsidRPr="00524954" w:rsidRDefault="00761A40"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0594AA32" w14:textId="77777777" w:rsidR="00761A40" w:rsidRPr="00524954" w:rsidRDefault="00761A40" w:rsidP="009351A7">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2023-2025</w:t>
            </w:r>
          </w:p>
        </w:tc>
      </w:tr>
      <w:tr w:rsidR="00761A40" w:rsidRPr="00524954" w14:paraId="206472E9" w14:textId="77777777" w:rsidTr="00524954">
        <w:trPr>
          <w:jc w:val="right"/>
        </w:trPr>
        <w:tc>
          <w:tcPr>
            <w:tcW w:w="2880" w:type="dxa"/>
            <w:vMerge w:val="restart"/>
            <w:shd w:val="clear" w:color="auto" w:fill="FFFFFF"/>
            <w:vAlign w:val="center"/>
          </w:tcPr>
          <w:p w14:paraId="6B1C1F51"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30EA49B5"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271A7228"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3C9A345C"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02D7805F"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761A40" w:rsidRPr="00524954" w14:paraId="6E1C1441" w14:textId="77777777" w:rsidTr="009351A7">
        <w:trPr>
          <w:jc w:val="right"/>
        </w:trPr>
        <w:tc>
          <w:tcPr>
            <w:tcW w:w="2880" w:type="dxa"/>
            <w:vMerge/>
            <w:shd w:val="clear" w:color="auto" w:fill="FFFFFF"/>
            <w:vAlign w:val="center"/>
          </w:tcPr>
          <w:p w14:paraId="4899298A" w14:textId="77777777" w:rsidR="00761A40" w:rsidRPr="00524954" w:rsidRDefault="00761A40" w:rsidP="009351A7">
            <w:pPr>
              <w:widowControl w:val="0"/>
              <w:spacing w:after="0" w:line="240" w:lineRule="auto"/>
              <w:rPr>
                <w:rFonts w:ascii="Times New Roman" w:hAnsi="Times New Roman"/>
                <w:b/>
                <w:bCs/>
                <w:color w:val="000000"/>
                <w:sz w:val="24"/>
                <w:szCs w:val="24"/>
              </w:rPr>
            </w:pPr>
          </w:p>
        </w:tc>
        <w:tc>
          <w:tcPr>
            <w:tcW w:w="2188" w:type="dxa"/>
            <w:vAlign w:val="center"/>
          </w:tcPr>
          <w:p w14:paraId="36DB7C42"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1843" w:type="dxa"/>
            <w:shd w:val="clear" w:color="auto" w:fill="auto"/>
            <w:vAlign w:val="center"/>
          </w:tcPr>
          <w:p w14:paraId="1D3AC3C0"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1630" w:type="dxa"/>
            <w:shd w:val="clear" w:color="auto" w:fill="auto"/>
            <w:vAlign w:val="center"/>
          </w:tcPr>
          <w:p w14:paraId="72745312"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50,0</w:t>
            </w:r>
          </w:p>
        </w:tc>
        <w:tc>
          <w:tcPr>
            <w:tcW w:w="1133" w:type="dxa"/>
            <w:shd w:val="clear" w:color="auto" w:fill="FFFFFF"/>
            <w:vAlign w:val="center"/>
          </w:tcPr>
          <w:p w14:paraId="73A3CDD3" w14:textId="77777777" w:rsidR="00761A40" w:rsidRPr="00524954" w:rsidRDefault="00761A40"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250,0</w:t>
            </w:r>
          </w:p>
        </w:tc>
      </w:tr>
      <w:tr w:rsidR="00761A40" w:rsidRPr="00524954" w14:paraId="77273DDF" w14:textId="77777777" w:rsidTr="009351A7">
        <w:trPr>
          <w:jc w:val="right"/>
        </w:trPr>
        <w:tc>
          <w:tcPr>
            <w:tcW w:w="2880" w:type="dxa"/>
            <w:shd w:val="clear" w:color="auto" w:fill="FFFFFF"/>
            <w:vAlign w:val="center"/>
          </w:tcPr>
          <w:p w14:paraId="46420483"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94" w:type="dxa"/>
            <w:gridSpan w:val="4"/>
            <w:vAlign w:val="center"/>
          </w:tcPr>
          <w:p w14:paraId="2CD80AE8" w14:textId="3E0C69EA" w:rsidR="00761A40" w:rsidRPr="00524954" w:rsidRDefault="00761A40" w:rsidP="00B51119">
            <w:pPr>
              <w:pStyle w:val="a3"/>
              <w:widowControl w:val="0"/>
              <w:spacing w:before="0" w:beforeAutospacing="0" w:after="0" w:afterAutospacing="0"/>
              <w:jc w:val="both"/>
              <w:rPr>
                <w:color w:val="000000"/>
                <w:lang w:eastAsia="it-IT"/>
              </w:rPr>
            </w:pPr>
            <w:r w:rsidRPr="00524954">
              <w:rPr>
                <w:color w:val="000000"/>
                <w:lang w:eastAsia="it-IT"/>
              </w:rPr>
              <w:t>Міський бюджет та інші види фінансування не заборонені законодавством України.</w:t>
            </w:r>
          </w:p>
        </w:tc>
      </w:tr>
      <w:tr w:rsidR="00761A40" w:rsidRPr="00524954" w14:paraId="66B2E3EF" w14:textId="77777777" w:rsidTr="009351A7">
        <w:trPr>
          <w:jc w:val="right"/>
        </w:trPr>
        <w:tc>
          <w:tcPr>
            <w:tcW w:w="2880" w:type="dxa"/>
            <w:shd w:val="clear" w:color="auto" w:fill="FFFFFF"/>
            <w:vAlign w:val="center"/>
          </w:tcPr>
          <w:p w14:paraId="377D7AD0"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63DD5F7E" w14:textId="77777777" w:rsidR="00761A40" w:rsidRPr="00524954" w:rsidRDefault="00761A40" w:rsidP="009351A7">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представники малого та середнього бізнесу, волонтери</w:t>
            </w:r>
          </w:p>
          <w:p w14:paraId="3EA54E1F" w14:textId="77777777" w:rsidR="00761A40" w:rsidRPr="00524954" w:rsidRDefault="00761A40" w:rsidP="009351A7">
            <w:pPr>
              <w:widowControl w:val="0"/>
              <w:spacing w:after="0" w:line="240" w:lineRule="auto"/>
              <w:jc w:val="both"/>
              <w:rPr>
                <w:rFonts w:ascii="Times New Roman" w:hAnsi="Times New Roman"/>
                <w:color w:val="000000"/>
                <w:sz w:val="24"/>
                <w:szCs w:val="24"/>
                <w:lang w:eastAsia="it-IT"/>
              </w:rPr>
            </w:pPr>
          </w:p>
        </w:tc>
      </w:tr>
    </w:tbl>
    <w:p w14:paraId="56D840EE" w14:textId="77777777" w:rsidR="00012DC8" w:rsidRPr="008C3593" w:rsidRDefault="00012DC8" w:rsidP="00B51119">
      <w:pPr>
        <w:spacing w:after="0" w:line="240" w:lineRule="auto"/>
        <w:rPr>
          <w:rFonts w:ascii="Times New Roman" w:hAnsi="Times New Roman" w:cs="Times New Roman"/>
          <w:sz w:val="28"/>
          <w:szCs w:val="28"/>
        </w:rPr>
      </w:pPr>
    </w:p>
    <w:p w14:paraId="4A7B7012" w14:textId="7C874D4F" w:rsidR="00761A40" w:rsidRPr="008C3593" w:rsidRDefault="00761A40" w:rsidP="00B51119">
      <w:pPr>
        <w:spacing w:after="0" w:line="240" w:lineRule="auto"/>
        <w:jc w:val="center"/>
        <w:rPr>
          <w:rFonts w:ascii="Times New Roman" w:hAnsi="Times New Roman" w:cs="Times New Roman"/>
          <w:b/>
          <w:sz w:val="28"/>
          <w:szCs w:val="28"/>
        </w:rPr>
      </w:pPr>
      <w:r w:rsidRPr="008C3593">
        <w:rPr>
          <w:rFonts w:ascii="Times New Roman" w:hAnsi="Times New Roman"/>
          <w:b/>
          <w:color w:val="000000"/>
          <w:sz w:val="28"/>
          <w:szCs w:val="28"/>
        </w:rPr>
        <w:t>Завдання 1.3.7. Будівництво житла на первинному ринку відповідно до потреб громади та архітектурної доступності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761A40" w:rsidRPr="008C3593" w14:paraId="58B3B251" w14:textId="77777777" w:rsidTr="00901414">
        <w:trPr>
          <w:jc w:val="right"/>
        </w:trPr>
        <w:tc>
          <w:tcPr>
            <w:tcW w:w="2880" w:type="dxa"/>
            <w:vAlign w:val="center"/>
          </w:tcPr>
          <w:p w14:paraId="6C5D783B" w14:textId="77777777" w:rsidR="00761A40" w:rsidRPr="00942558" w:rsidRDefault="00761A40" w:rsidP="009351A7">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58DA582F" w14:textId="77777777" w:rsidR="00761A40" w:rsidRPr="00942558" w:rsidRDefault="00761A40" w:rsidP="009351A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Стратегічна ціль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B75DA5E" w14:textId="77777777" w:rsidR="00761A40" w:rsidRPr="00942558" w:rsidRDefault="00761A40" w:rsidP="009351A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Операційна ціль 1.3. </w:t>
            </w:r>
            <w:r w:rsidRPr="00942558">
              <w:rPr>
                <w:rFonts w:ascii="Times New Roman" w:hAnsi="Times New Roman"/>
                <w:sz w:val="24"/>
                <w:szCs w:val="24"/>
              </w:rPr>
              <w:t>Забезпечення високої якості життя мешканців громади.</w:t>
            </w:r>
          </w:p>
          <w:p w14:paraId="03471315" w14:textId="3991039A" w:rsidR="00761A40" w:rsidRPr="00942558" w:rsidRDefault="00761A40" w:rsidP="00761A40">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color w:val="000000"/>
                <w:sz w:val="24"/>
                <w:szCs w:val="24"/>
              </w:rPr>
              <w:t xml:space="preserve">Завдання 1.3.7. </w:t>
            </w:r>
            <w:r w:rsidRPr="00942558">
              <w:rPr>
                <w:rFonts w:ascii="Times New Roman" w:hAnsi="Times New Roman"/>
                <w:color w:val="000000"/>
                <w:sz w:val="24"/>
                <w:szCs w:val="24"/>
              </w:rPr>
              <w:t>Будівництво житла на первинному ринку відповідно до потреб громади та архітектурної доступності</w:t>
            </w:r>
          </w:p>
        </w:tc>
      </w:tr>
      <w:tr w:rsidR="00761A40" w:rsidRPr="008C3593" w14:paraId="71153DBE" w14:textId="77777777" w:rsidTr="009351A7">
        <w:trPr>
          <w:jc w:val="right"/>
        </w:trPr>
        <w:tc>
          <w:tcPr>
            <w:tcW w:w="2880" w:type="dxa"/>
            <w:vAlign w:val="center"/>
          </w:tcPr>
          <w:p w14:paraId="00CCB548"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4"/>
          </w:tcPr>
          <w:p w14:paraId="3E9EE71E" w14:textId="388BB7C9" w:rsidR="00761A40" w:rsidRPr="00942558" w:rsidRDefault="00761A40" w:rsidP="009351A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r>
      <w:tr w:rsidR="00761A40" w:rsidRPr="008C3593" w14:paraId="7CCE597A" w14:textId="77777777" w:rsidTr="009351A7">
        <w:trPr>
          <w:jc w:val="right"/>
        </w:trPr>
        <w:tc>
          <w:tcPr>
            <w:tcW w:w="2880" w:type="dxa"/>
            <w:vAlign w:val="center"/>
          </w:tcPr>
          <w:p w14:paraId="56EE85AD"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4"/>
          </w:tcPr>
          <w:p w14:paraId="51712612" w14:textId="25B2CB26" w:rsidR="00761A40" w:rsidRPr="00942558" w:rsidRDefault="00761A40"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комфортних та належних умов життя для мешканців та гостей міста Решетилівка. </w:t>
            </w:r>
          </w:p>
        </w:tc>
      </w:tr>
      <w:tr w:rsidR="00761A40" w:rsidRPr="008C3593" w14:paraId="5F30050F" w14:textId="77777777" w:rsidTr="009351A7">
        <w:trPr>
          <w:jc w:val="right"/>
        </w:trPr>
        <w:tc>
          <w:tcPr>
            <w:tcW w:w="2880" w:type="dxa"/>
            <w:vAlign w:val="center"/>
          </w:tcPr>
          <w:p w14:paraId="134B8E77" w14:textId="77777777" w:rsidR="00761A40" w:rsidRPr="00942558"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4"/>
          </w:tcPr>
          <w:p w14:paraId="54A52958" w14:textId="77777777" w:rsidR="00761A40" w:rsidRPr="00942558" w:rsidRDefault="00761A40"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гості міста</w:t>
            </w:r>
          </w:p>
        </w:tc>
      </w:tr>
      <w:tr w:rsidR="00761A40" w:rsidRPr="008C3593" w14:paraId="00D4A9DE" w14:textId="77777777" w:rsidTr="009351A7">
        <w:trPr>
          <w:jc w:val="right"/>
        </w:trPr>
        <w:tc>
          <w:tcPr>
            <w:tcW w:w="2880" w:type="dxa"/>
            <w:vAlign w:val="center"/>
          </w:tcPr>
          <w:p w14:paraId="503F0676" w14:textId="77777777" w:rsidR="00761A40" w:rsidRPr="00942558"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Орієнтовна кількість отримувачів вигод:</w:t>
            </w:r>
          </w:p>
        </w:tc>
        <w:tc>
          <w:tcPr>
            <w:tcW w:w="6794" w:type="dxa"/>
            <w:gridSpan w:val="4"/>
          </w:tcPr>
          <w:p w14:paraId="1CE7B9EE" w14:textId="77777777" w:rsidR="00761A40" w:rsidRPr="00942558" w:rsidRDefault="00761A40" w:rsidP="009351A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Понад 100 осіб (мешканці, які придбають житло)</w:t>
            </w:r>
          </w:p>
        </w:tc>
      </w:tr>
      <w:tr w:rsidR="00761A40" w:rsidRPr="008C3593" w14:paraId="3A2783CD" w14:textId="77777777" w:rsidTr="009351A7">
        <w:trPr>
          <w:jc w:val="right"/>
        </w:trPr>
        <w:tc>
          <w:tcPr>
            <w:tcW w:w="2880" w:type="dxa"/>
            <w:shd w:val="clear" w:color="auto" w:fill="FFFFFF"/>
            <w:vAlign w:val="center"/>
          </w:tcPr>
          <w:p w14:paraId="79856B48" w14:textId="77777777" w:rsidR="00761A40" w:rsidRPr="00942558" w:rsidRDefault="00761A40" w:rsidP="009351A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0E71ADDC" w14:textId="77777777" w:rsidR="00761A40" w:rsidRPr="00942558" w:rsidRDefault="00761A40"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Наразі у м. Решетилівка існує проблема недостатньої кількості житла. Молоді сім</w:t>
            </w:r>
            <w:r w:rsidRPr="00942558">
              <w:rPr>
                <w:rFonts w:ascii="Times New Roman" w:hAnsi="Times New Roman"/>
                <w:color w:val="000000"/>
                <w:sz w:val="24"/>
                <w:szCs w:val="24"/>
                <w:lang w:eastAsia="it-IT"/>
              </w:rPr>
              <w:t>’</w:t>
            </w:r>
            <w:r w:rsidRPr="00942558">
              <w:rPr>
                <w:rFonts w:ascii="Times New Roman" w:hAnsi="Times New Roman"/>
                <w:sz w:val="24"/>
                <w:szCs w:val="24"/>
                <w:lang w:eastAsia="it-IT"/>
              </w:rPr>
              <w:t>ї, мешканці сіл громади, які хочуть жити і працювати у місті стикаються з проблемою відсутності житла для проживання. Останній багатоквартирний будинок у Решетилівці був збудований понад 25 років тому.</w:t>
            </w:r>
          </w:p>
        </w:tc>
      </w:tr>
      <w:tr w:rsidR="00761A40" w:rsidRPr="008C3593" w14:paraId="2611FFF9" w14:textId="77777777" w:rsidTr="009351A7">
        <w:trPr>
          <w:jc w:val="right"/>
        </w:trPr>
        <w:tc>
          <w:tcPr>
            <w:tcW w:w="2880" w:type="dxa"/>
            <w:shd w:val="clear" w:color="auto" w:fill="FFFFFF"/>
            <w:vAlign w:val="center"/>
          </w:tcPr>
          <w:p w14:paraId="18F80FC4"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4"/>
            <w:shd w:val="clear" w:color="auto" w:fill="FFFFFF"/>
          </w:tcPr>
          <w:p w14:paraId="7F817FD5" w14:textId="77777777" w:rsidR="00761A40" w:rsidRPr="00942558" w:rsidRDefault="00761A40" w:rsidP="009351A7">
            <w:pPr>
              <w:pStyle w:val="ae"/>
              <w:ind w:left="-8"/>
              <w:jc w:val="both"/>
              <w:rPr>
                <w:rFonts w:ascii="Times New Roman" w:hAnsi="Times New Roman"/>
                <w:sz w:val="24"/>
                <w:szCs w:val="24"/>
              </w:rPr>
            </w:pPr>
            <w:r w:rsidRPr="00942558">
              <w:rPr>
                <w:rFonts w:ascii="Times New Roman" w:hAnsi="Times New Roman"/>
                <w:sz w:val="24"/>
                <w:szCs w:val="24"/>
              </w:rPr>
              <w:t>В результаті реалізації даного проєкту у м. Решетилівка з’явиться новий багатоквартирний будинок, який забезпечить житловою площею понад 100 мешканців.</w:t>
            </w:r>
          </w:p>
        </w:tc>
      </w:tr>
      <w:tr w:rsidR="00761A40" w:rsidRPr="008C3593" w14:paraId="018C1C64" w14:textId="77777777" w:rsidTr="009351A7">
        <w:trPr>
          <w:jc w:val="right"/>
        </w:trPr>
        <w:tc>
          <w:tcPr>
            <w:tcW w:w="2880" w:type="dxa"/>
            <w:shd w:val="clear" w:color="auto" w:fill="FFFFFF"/>
            <w:vAlign w:val="center"/>
          </w:tcPr>
          <w:p w14:paraId="1B95B506"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4"/>
          </w:tcPr>
          <w:p w14:paraId="594E582E" w14:textId="77777777" w:rsidR="00761A40" w:rsidRPr="00942558" w:rsidRDefault="00761A40" w:rsidP="009351A7">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Будівництво багатоквартирного будинку відповідно до проектно-кошторисної документації;</w:t>
            </w:r>
          </w:p>
          <w:p w14:paraId="2D99D4F9" w14:textId="77777777" w:rsidR="00761A40" w:rsidRPr="00942558" w:rsidRDefault="00761A40" w:rsidP="009351A7">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Введення в експлуатацію об’єкта забудови.</w:t>
            </w:r>
          </w:p>
        </w:tc>
      </w:tr>
      <w:tr w:rsidR="00761A40" w:rsidRPr="008C3593" w14:paraId="067AAE2B" w14:textId="77777777" w:rsidTr="009351A7">
        <w:trPr>
          <w:jc w:val="right"/>
        </w:trPr>
        <w:tc>
          <w:tcPr>
            <w:tcW w:w="2880" w:type="dxa"/>
            <w:shd w:val="clear" w:color="auto" w:fill="FFFFFF"/>
            <w:vAlign w:val="center"/>
          </w:tcPr>
          <w:p w14:paraId="7729EA30" w14:textId="77777777" w:rsidR="00761A40" w:rsidRPr="00942558" w:rsidRDefault="00761A40" w:rsidP="009351A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1E0A26AE" w14:textId="7B55B879" w:rsidR="00761A40" w:rsidRPr="00942558" w:rsidRDefault="00942558" w:rsidP="009351A7">
            <w:pPr>
              <w:widowControl w:val="0"/>
              <w:spacing w:after="0" w:line="240" w:lineRule="auto"/>
              <w:rPr>
                <w:rFonts w:ascii="Times New Roman" w:hAnsi="Times New Roman"/>
                <w:b/>
                <w:color w:val="000000"/>
                <w:sz w:val="24"/>
                <w:szCs w:val="24"/>
                <w:lang w:eastAsia="it-IT"/>
              </w:rPr>
            </w:pPr>
            <w:r>
              <w:rPr>
                <w:rFonts w:ascii="Times New Roman" w:hAnsi="Times New Roman"/>
                <w:b/>
                <w:color w:val="000000"/>
                <w:sz w:val="24"/>
                <w:szCs w:val="24"/>
                <w:lang w:eastAsia="it-IT"/>
              </w:rPr>
              <w:t>2024-2025</w:t>
            </w:r>
            <w:r w:rsidR="00761A40" w:rsidRPr="00942558">
              <w:rPr>
                <w:rFonts w:ascii="Times New Roman" w:hAnsi="Times New Roman"/>
                <w:b/>
                <w:color w:val="000000"/>
                <w:sz w:val="24"/>
                <w:szCs w:val="24"/>
                <w:lang w:eastAsia="it-IT"/>
              </w:rPr>
              <w:t xml:space="preserve"> </w:t>
            </w:r>
          </w:p>
        </w:tc>
      </w:tr>
      <w:tr w:rsidR="00761A40" w:rsidRPr="008C3593" w14:paraId="5D99C1F2" w14:textId="77777777" w:rsidTr="00942558">
        <w:trPr>
          <w:jc w:val="right"/>
        </w:trPr>
        <w:tc>
          <w:tcPr>
            <w:tcW w:w="2880" w:type="dxa"/>
            <w:vMerge w:val="restart"/>
            <w:shd w:val="clear" w:color="auto" w:fill="FFFFFF"/>
            <w:vAlign w:val="center"/>
          </w:tcPr>
          <w:p w14:paraId="2B7849A4"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40ADDDE3" w14:textId="77777777" w:rsidR="00761A40" w:rsidRPr="00942558" w:rsidRDefault="00761A40"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692627FA" w14:textId="77777777" w:rsidR="00761A40" w:rsidRPr="00942558" w:rsidRDefault="00761A40"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77D88BD7" w14:textId="77777777" w:rsidR="00761A40" w:rsidRPr="00942558" w:rsidRDefault="00761A40"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4979B822" w14:textId="77777777" w:rsidR="00761A40" w:rsidRPr="00942558" w:rsidRDefault="00761A40"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1501CF" w:rsidRPr="008C3593" w14:paraId="7BF6563D" w14:textId="77777777" w:rsidTr="009351A7">
        <w:trPr>
          <w:jc w:val="right"/>
        </w:trPr>
        <w:tc>
          <w:tcPr>
            <w:tcW w:w="2880" w:type="dxa"/>
            <w:vMerge/>
            <w:shd w:val="clear" w:color="auto" w:fill="FFFFFF"/>
            <w:vAlign w:val="center"/>
          </w:tcPr>
          <w:p w14:paraId="6EB259B2" w14:textId="77777777" w:rsidR="001501CF" w:rsidRPr="00942558" w:rsidRDefault="001501CF" w:rsidP="009351A7">
            <w:pPr>
              <w:widowControl w:val="0"/>
              <w:spacing w:after="0" w:line="240" w:lineRule="auto"/>
              <w:rPr>
                <w:rFonts w:ascii="Times New Roman" w:hAnsi="Times New Roman"/>
                <w:b/>
                <w:bCs/>
                <w:color w:val="000000"/>
                <w:sz w:val="24"/>
                <w:szCs w:val="24"/>
              </w:rPr>
            </w:pPr>
          </w:p>
        </w:tc>
        <w:tc>
          <w:tcPr>
            <w:tcW w:w="2188" w:type="dxa"/>
            <w:vAlign w:val="center"/>
          </w:tcPr>
          <w:p w14:paraId="4B27FA60" w14:textId="5DAF7509" w:rsidR="001501CF" w:rsidRPr="00942558" w:rsidRDefault="001501CF"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1843" w:type="dxa"/>
            <w:shd w:val="clear" w:color="auto" w:fill="auto"/>
            <w:vAlign w:val="center"/>
          </w:tcPr>
          <w:p w14:paraId="57BD0054" w14:textId="2D0DF619" w:rsidR="001501CF" w:rsidRPr="00942558" w:rsidRDefault="001501CF"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25000,0 </w:t>
            </w:r>
          </w:p>
        </w:tc>
        <w:tc>
          <w:tcPr>
            <w:tcW w:w="1630" w:type="dxa"/>
            <w:shd w:val="clear" w:color="auto" w:fill="auto"/>
            <w:vAlign w:val="center"/>
          </w:tcPr>
          <w:p w14:paraId="08C26CFD" w14:textId="1C64AF8D" w:rsidR="001501CF" w:rsidRPr="00942558" w:rsidRDefault="001501CF"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25000,0 </w:t>
            </w:r>
          </w:p>
        </w:tc>
        <w:tc>
          <w:tcPr>
            <w:tcW w:w="1133" w:type="dxa"/>
            <w:shd w:val="clear" w:color="auto" w:fill="FFFFFF"/>
            <w:vAlign w:val="center"/>
          </w:tcPr>
          <w:p w14:paraId="25DBCA8D" w14:textId="77777777" w:rsidR="001501CF" w:rsidRPr="00942558" w:rsidRDefault="001501CF"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50000,0 </w:t>
            </w:r>
          </w:p>
        </w:tc>
      </w:tr>
      <w:tr w:rsidR="00761A40" w:rsidRPr="008C3593" w14:paraId="31019413" w14:textId="77777777" w:rsidTr="009351A7">
        <w:trPr>
          <w:jc w:val="right"/>
        </w:trPr>
        <w:tc>
          <w:tcPr>
            <w:tcW w:w="2880" w:type="dxa"/>
            <w:shd w:val="clear" w:color="auto" w:fill="FFFFFF"/>
            <w:vAlign w:val="center"/>
          </w:tcPr>
          <w:p w14:paraId="34576C41"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4"/>
            <w:vAlign w:val="center"/>
          </w:tcPr>
          <w:p w14:paraId="02C3EA56" w14:textId="572824F4" w:rsidR="00761A40" w:rsidRPr="00942558" w:rsidRDefault="00761A40" w:rsidP="003B0703">
            <w:pPr>
              <w:pStyle w:val="a3"/>
              <w:widowControl w:val="0"/>
              <w:spacing w:before="0" w:beforeAutospacing="0" w:after="0" w:afterAutospacing="0"/>
              <w:rPr>
                <w:color w:val="000000"/>
                <w:lang w:eastAsia="it-IT"/>
              </w:rPr>
            </w:pPr>
            <w:r w:rsidRPr="00942558">
              <w:rPr>
                <w:color w:val="000000"/>
                <w:lang w:eastAsia="it-IT"/>
              </w:rPr>
              <w:t>Кошти інвестора</w:t>
            </w:r>
          </w:p>
        </w:tc>
      </w:tr>
      <w:tr w:rsidR="00761A40" w:rsidRPr="008C3593" w14:paraId="1D90D87A" w14:textId="77777777" w:rsidTr="009351A7">
        <w:trPr>
          <w:jc w:val="right"/>
        </w:trPr>
        <w:tc>
          <w:tcPr>
            <w:tcW w:w="2880" w:type="dxa"/>
            <w:shd w:val="clear" w:color="auto" w:fill="FFFFFF"/>
            <w:vAlign w:val="center"/>
          </w:tcPr>
          <w:p w14:paraId="249A648A"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520FBF20" w14:textId="77777777" w:rsidR="00761A40" w:rsidRPr="00942558" w:rsidRDefault="00761A40"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Інвестор, суб’єкти первинного ринку, виконавчий комітет Решетилівської міської ради.</w:t>
            </w:r>
          </w:p>
          <w:p w14:paraId="412402EB" w14:textId="77777777" w:rsidR="00761A40" w:rsidRPr="00942558" w:rsidRDefault="00761A40" w:rsidP="009351A7">
            <w:pPr>
              <w:widowControl w:val="0"/>
              <w:spacing w:after="0" w:line="240" w:lineRule="auto"/>
              <w:jc w:val="both"/>
              <w:rPr>
                <w:rFonts w:ascii="Times New Roman" w:hAnsi="Times New Roman"/>
                <w:color w:val="000000"/>
                <w:sz w:val="24"/>
                <w:szCs w:val="24"/>
                <w:lang w:eastAsia="it-IT"/>
              </w:rPr>
            </w:pPr>
          </w:p>
        </w:tc>
      </w:tr>
    </w:tbl>
    <w:p w14:paraId="161CB365" w14:textId="77777777" w:rsidR="00761A40" w:rsidRPr="008C3593" w:rsidRDefault="00761A40" w:rsidP="003B0703">
      <w:pPr>
        <w:spacing w:after="0" w:line="240" w:lineRule="auto"/>
        <w:rPr>
          <w:rFonts w:ascii="Times New Roman" w:hAnsi="Times New Roman" w:cs="Times New Roman"/>
          <w:sz w:val="28"/>
          <w:szCs w:val="28"/>
        </w:rPr>
      </w:pPr>
    </w:p>
    <w:p w14:paraId="739BEC6F" w14:textId="3FCA43DA" w:rsidR="009351A7" w:rsidRPr="008C3593" w:rsidRDefault="009351A7"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Завдання 1.4.1</w:t>
      </w:r>
      <w:r w:rsidRPr="008C3593">
        <w:rPr>
          <w:rFonts w:ascii="Times New Roman" w:hAnsi="Times New Roman"/>
          <w:b/>
          <w:color w:val="000000"/>
          <w:sz w:val="28"/>
          <w:szCs w:val="28"/>
        </w:rPr>
        <w:t xml:space="preserve"> Покращення надання комунальних послуг, оновлення матеріально-технічної бази КП та ін.</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9351A7" w:rsidRPr="008C3593" w14:paraId="75EBC2E7" w14:textId="77777777" w:rsidTr="009351A7">
        <w:trPr>
          <w:jc w:val="right"/>
        </w:trPr>
        <w:tc>
          <w:tcPr>
            <w:tcW w:w="2880" w:type="dxa"/>
            <w:vAlign w:val="center"/>
          </w:tcPr>
          <w:p w14:paraId="16F1DD80" w14:textId="77777777" w:rsidR="009351A7" w:rsidRPr="00942558" w:rsidRDefault="009351A7" w:rsidP="009351A7">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57CB310B" w14:textId="77777777" w:rsidR="009351A7" w:rsidRPr="00942558"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29256005" w14:textId="77777777" w:rsidR="009351A7" w:rsidRPr="00942558" w:rsidRDefault="009351A7" w:rsidP="009351A7">
            <w:pPr>
              <w:spacing w:after="0"/>
              <w:jc w:val="both"/>
              <w:rPr>
                <w:rFonts w:ascii="Times New Roman" w:hAnsi="Times New Roman"/>
                <w:b/>
                <w:sz w:val="24"/>
                <w:szCs w:val="24"/>
                <w:lang w:eastAsia="it-IT"/>
              </w:rPr>
            </w:pPr>
            <w:r w:rsidRPr="00942558">
              <w:rPr>
                <w:rFonts w:ascii="Times New Roman" w:hAnsi="Times New Roman"/>
                <w:b/>
                <w:sz w:val="24"/>
                <w:szCs w:val="24"/>
                <w:lang w:eastAsia="it-IT"/>
              </w:rPr>
              <w:t>О.Ц.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r w:rsidRPr="00942558">
              <w:rPr>
                <w:rFonts w:ascii="Times New Roman" w:hAnsi="Times New Roman"/>
                <w:b/>
                <w:sz w:val="24"/>
                <w:szCs w:val="24"/>
                <w:lang w:eastAsia="it-IT"/>
              </w:rPr>
              <w:t>.</w:t>
            </w:r>
          </w:p>
          <w:p w14:paraId="19E15E4F" w14:textId="77777777" w:rsidR="009351A7" w:rsidRPr="00942558" w:rsidRDefault="009351A7" w:rsidP="009351A7">
            <w:pPr>
              <w:spacing w:after="0"/>
              <w:jc w:val="both"/>
              <w:rPr>
                <w:rFonts w:ascii="Times New Roman" w:hAnsi="Times New Roman"/>
                <w:sz w:val="24"/>
                <w:szCs w:val="24"/>
                <w:lang w:eastAsia="it-IT"/>
              </w:rPr>
            </w:pPr>
            <w:r w:rsidRPr="00942558">
              <w:rPr>
                <w:rFonts w:ascii="Times New Roman" w:hAnsi="Times New Roman"/>
                <w:b/>
                <w:sz w:val="24"/>
                <w:szCs w:val="24"/>
                <w:lang w:eastAsia="it-IT"/>
              </w:rPr>
              <w:t>Завдання 1.4.1</w:t>
            </w:r>
            <w:r w:rsidRPr="00942558">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r>
      <w:tr w:rsidR="009351A7" w:rsidRPr="008C3593" w14:paraId="4F08273F" w14:textId="77777777" w:rsidTr="009351A7">
        <w:trPr>
          <w:jc w:val="right"/>
        </w:trPr>
        <w:tc>
          <w:tcPr>
            <w:tcW w:w="2880" w:type="dxa"/>
            <w:vAlign w:val="center"/>
          </w:tcPr>
          <w:p w14:paraId="70A11FAF"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4"/>
          </w:tcPr>
          <w:p w14:paraId="704981DE" w14:textId="77777777" w:rsidR="009351A7" w:rsidRPr="00942558" w:rsidRDefault="009351A7" w:rsidP="009351A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Оновлення матеріально-технічної бази комунальних підприємств Решетилівської міської ради.</w:t>
            </w:r>
          </w:p>
        </w:tc>
      </w:tr>
      <w:tr w:rsidR="009351A7" w:rsidRPr="008C3593" w14:paraId="645F8A85" w14:textId="77777777" w:rsidTr="009351A7">
        <w:trPr>
          <w:jc w:val="right"/>
        </w:trPr>
        <w:tc>
          <w:tcPr>
            <w:tcW w:w="2880" w:type="dxa"/>
            <w:vAlign w:val="center"/>
          </w:tcPr>
          <w:p w14:paraId="06D670A2"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4"/>
          </w:tcPr>
          <w:p w14:paraId="36332D59" w14:textId="32FA739F" w:rsidR="009351A7" w:rsidRPr="00942558" w:rsidRDefault="009351A7"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Поліпшення надання послуг населенню.</w:t>
            </w:r>
          </w:p>
        </w:tc>
      </w:tr>
      <w:tr w:rsidR="009351A7" w:rsidRPr="008C3593" w14:paraId="49D6ED1C" w14:textId="77777777" w:rsidTr="009351A7">
        <w:trPr>
          <w:jc w:val="right"/>
        </w:trPr>
        <w:tc>
          <w:tcPr>
            <w:tcW w:w="2880" w:type="dxa"/>
            <w:vAlign w:val="center"/>
          </w:tcPr>
          <w:p w14:paraId="4051EC54"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4"/>
          </w:tcPr>
          <w:p w14:paraId="21E42E74" w14:textId="77777777" w:rsidR="009351A7" w:rsidRPr="00942558" w:rsidRDefault="009351A7"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9351A7" w:rsidRPr="008C3593" w14:paraId="13ECB053" w14:textId="77777777" w:rsidTr="009351A7">
        <w:trPr>
          <w:jc w:val="right"/>
        </w:trPr>
        <w:tc>
          <w:tcPr>
            <w:tcW w:w="2880" w:type="dxa"/>
            <w:vAlign w:val="center"/>
          </w:tcPr>
          <w:p w14:paraId="55532443"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4"/>
          </w:tcPr>
          <w:p w14:paraId="71A2F70D" w14:textId="77777777" w:rsidR="009351A7" w:rsidRPr="00942558" w:rsidRDefault="009351A7"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МТГ – 25784 особи</w:t>
            </w:r>
          </w:p>
        </w:tc>
      </w:tr>
      <w:tr w:rsidR="009351A7" w:rsidRPr="008C3593" w14:paraId="620FE432" w14:textId="77777777" w:rsidTr="009351A7">
        <w:trPr>
          <w:jc w:val="right"/>
        </w:trPr>
        <w:tc>
          <w:tcPr>
            <w:tcW w:w="2880" w:type="dxa"/>
            <w:shd w:val="clear" w:color="auto" w:fill="FFFFFF"/>
            <w:vAlign w:val="center"/>
          </w:tcPr>
          <w:p w14:paraId="7A352AB4" w14:textId="77777777" w:rsidR="009351A7" w:rsidRPr="00942558" w:rsidRDefault="009351A7" w:rsidP="009351A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6FD5399B" w14:textId="4D3269E3" w:rsidR="009351A7" w:rsidRPr="00942558" w:rsidRDefault="009351A7"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Оновлення матеріально-технічної бази комунальних підприємств Решетилівської міської ради (КП</w:t>
            </w:r>
            <w:r w:rsidRPr="00942558">
              <w:rPr>
                <w:rFonts w:ascii="Times New Roman" w:hAnsi="Times New Roman"/>
                <w:sz w:val="24"/>
                <w:szCs w:val="24"/>
              </w:rPr>
              <w:t xml:space="preserve"> „Землемір”,</w:t>
            </w:r>
            <w:r w:rsidRPr="00942558">
              <w:rPr>
                <w:rFonts w:ascii="Times New Roman" w:hAnsi="Times New Roman"/>
                <w:sz w:val="24"/>
                <w:szCs w:val="24"/>
                <w:lang w:eastAsia="it-IT"/>
              </w:rPr>
              <w:t xml:space="preserve"> КП „Покровський комунгосп”, КП ,,Ефект”)</w:t>
            </w:r>
          </w:p>
        </w:tc>
      </w:tr>
      <w:tr w:rsidR="009351A7" w:rsidRPr="008C3593" w14:paraId="466940C3" w14:textId="77777777" w:rsidTr="009351A7">
        <w:trPr>
          <w:jc w:val="right"/>
        </w:trPr>
        <w:tc>
          <w:tcPr>
            <w:tcW w:w="2880" w:type="dxa"/>
            <w:shd w:val="clear" w:color="auto" w:fill="FFFFFF"/>
            <w:vAlign w:val="center"/>
          </w:tcPr>
          <w:p w14:paraId="16B239CB"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4"/>
            <w:shd w:val="clear" w:color="auto" w:fill="FFFFFF"/>
          </w:tcPr>
          <w:p w14:paraId="4E5FDC3D" w14:textId="77777777" w:rsidR="009351A7" w:rsidRPr="00942558" w:rsidRDefault="009351A7" w:rsidP="009351A7">
            <w:pPr>
              <w:pStyle w:val="a3"/>
              <w:shd w:val="clear" w:color="auto" w:fill="FFFFFF"/>
              <w:spacing w:before="0" w:beforeAutospacing="0" w:after="0" w:afterAutospacing="0"/>
              <w:jc w:val="both"/>
              <w:rPr>
                <w:lang w:eastAsia="en-US"/>
              </w:rPr>
            </w:pPr>
            <w:r w:rsidRPr="00942558">
              <w:rPr>
                <w:lang w:eastAsia="en-US"/>
              </w:rPr>
              <w:t>В результаті реалізації проєкту КП будуть забезпечені сучасним обладнанням:</w:t>
            </w:r>
          </w:p>
          <w:p w14:paraId="4E90F28A" w14:textId="77777777" w:rsidR="009351A7" w:rsidRPr="00942558" w:rsidRDefault="009351A7" w:rsidP="009351A7">
            <w:pPr>
              <w:pStyle w:val="a3"/>
              <w:shd w:val="clear" w:color="auto" w:fill="FFFFFF"/>
              <w:spacing w:before="0" w:beforeAutospacing="0" w:after="0" w:afterAutospacing="0"/>
              <w:jc w:val="both"/>
              <w:rPr>
                <w:lang w:eastAsia="en-US"/>
              </w:rPr>
            </w:pPr>
            <w:r w:rsidRPr="003B0703">
              <w:rPr>
                <w:b/>
                <w:lang w:eastAsia="en-US"/>
              </w:rPr>
              <w:t>-</w:t>
            </w:r>
            <w:r w:rsidRPr="00942558">
              <w:rPr>
                <w:lang w:eastAsia="en-US"/>
              </w:rPr>
              <w:t xml:space="preserve"> для обмірів земельних ділянок та прив’язки гео-систем;</w:t>
            </w:r>
          </w:p>
          <w:p w14:paraId="29B584EE" w14:textId="77777777" w:rsidR="009351A7" w:rsidRPr="00942558" w:rsidRDefault="009351A7" w:rsidP="009351A7">
            <w:pPr>
              <w:widowControl w:val="0"/>
              <w:spacing w:after="0" w:line="240" w:lineRule="auto"/>
              <w:jc w:val="both"/>
              <w:rPr>
                <w:rFonts w:ascii="Times New Roman" w:hAnsi="Times New Roman"/>
                <w:sz w:val="24"/>
                <w:szCs w:val="24"/>
              </w:rPr>
            </w:pPr>
            <w:r w:rsidRPr="00942558">
              <w:rPr>
                <w:sz w:val="24"/>
                <w:szCs w:val="24"/>
              </w:rPr>
              <w:t>-</w:t>
            </w:r>
            <w:r w:rsidRPr="00942558">
              <w:rPr>
                <w:rFonts w:ascii="Times New Roman" w:hAnsi="Times New Roman"/>
                <w:sz w:val="24"/>
                <w:szCs w:val="24"/>
              </w:rPr>
              <w:t xml:space="preserve"> підняття якості надання послуг з утримання об’єктів благоустрою;</w:t>
            </w:r>
          </w:p>
          <w:p w14:paraId="33B96E69" w14:textId="77777777" w:rsidR="009351A7" w:rsidRPr="00942558" w:rsidRDefault="009351A7" w:rsidP="009351A7">
            <w:pPr>
              <w:pStyle w:val="a3"/>
              <w:shd w:val="clear" w:color="auto" w:fill="FFFFFF"/>
              <w:spacing w:before="0" w:beforeAutospacing="0" w:after="0" w:afterAutospacing="0"/>
              <w:jc w:val="both"/>
            </w:pPr>
            <w:r w:rsidRPr="003B0703">
              <w:rPr>
                <w:b/>
              </w:rPr>
              <w:t>-</w:t>
            </w:r>
            <w:r w:rsidRPr="00942558">
              <w:t xml:space="preserve"> вчасного і якісного здійснення заходів з прибирання об’єктів благоустрою;</w:t>
            </w:r>
          </w:p>
          <w:p w14:paraId="6BCD84B7" w14:textId="77777777" w:rsidR="009351A7" w:rsidRPr="00942558" w:rsidRDefault="009351A7" w:rsidP="009351A7">
            <w:pPr>
              <w:pStyle w:val="a3"/>
              <w:shd w:val="clear" w:color="auto" w:fill="FFFFFF"/>
              <w:spacing w:before="0" w:beforeAutospacing="0" w:after="0" w:afterAutospacing="0"/>
              <w:jc w:val="both"/>
            </w:pPr>
            <w:r w:rsidRPr="003B0703">
              <w:rPr>
                <w:b/>
              </w:rPr>
              <w:t>-</w:t>
            </w:r>
            <w:r w:rsidRPr="00942558">
              <w:t xml:space="preserve"> прибирання снігу, косіння трави, очищення узбіч та спилювання аварійних дерев.</w:t>
            </w:r>
          </w:p>
        </w:tc>
      </w:tr>
      <w:tr w:rsidR="009351A7" w:rsidRPr="008C3593" w14:paraId="22555C1D" w14:textId="77777777" w:rsidTr="00942558">
        <w:trPr>
          <w:trHeight w:val="851"/>
          <w:jc w:val="right"/>
        </w:trPr>
        <w:tc>
          <w:tcPr>
            <w:tcW w:w="2880" w:type="dxa"/>
            <w:shd w:val="clear" w:color="auto" w:fill="FFFFFF"/>
            <w:vAlign w:val="center"/>
          </w:tcPr>
          <w:p w14:paraId="4EE6626A"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794" w:type="dxa"/>
            <w:gridSpan w:val="4"/>
          </w:tcPr>
          <w:p w14:paraId="775A53B9" w14:textId="77777777" w:rsidR="009351A7" w:rsidRPr="00942558" w:rsidRDefault="009351A7" w:rsidP="009351A7">
            <w:pPr>
              <w:pStyle w:val="xfmc2"/>
              <w:shd w:val="clear" w:color="auto" w:fill="FFFFFF"/>
              <w:spacing w:before="0" w:beforeAutospacing="0" w:after="0" w:afterAutospacing="0"/>
              <w:jc w:val="both"/>
              <w:rPr>
                <w:lang w:eastAsia="en-US"/>
              </w:rPr>
            </w:pPr>
            <w:r w:rsidRPr="00942558">
              <w:t xml:space="preserve">1) </w:t>
            </w:r>
            <w:r w:rsidRPr="00942558">
              <w:rPr>
                <w:lang w:eastAsia="en-US"/>
              </w:rPr>
              <w:t>Проведення процедури закупівлі;</w:t>
            </w:r>
          </w:p>
          <w:p w14:paraId="5F4ACA87" w14:textId="77777777" w:rsidR="009351A7" w:rsidRPr="00942558" w:rsidRDefault="009351A7" w:rsidP="009351A7">
            <w:pPr>
              <w:pStyle w:val="xfmc2"/>
              <w:shd w:val="clear" w:color="auto" w:fill="FFFFFF"/>
              <w:spacing w:before="0" w:beforeAutospacing="0" w:after="0" w:afterAutospacing="0"/>
              <w:jc w:val="both"/>
            </w:pPr>
            <w:r w:rsidRPr="00942558">
              <w:rPr>
                <w:lang w:eastAsia="en-US"/>
              </w:rPr>
              <w:t xml:space="preserve">2) </w:t>
            </w:r>
            <w:r w:rsidRPr="00942558">
              <w:t xml:space="preserve">Придбання техніки та обладнання; </w:t>
            </w:r>
          </w:p>
          <w:p w14:paraId="534893A7" w14:textId="77777777" w:rsidR="009351A7" w:rsidRPr="00942558" w:rsidRDefault="009351A7" w:rsidP="009351A7">
            <w:pPr>
              <w:pStyle w:val="xfmc2"/>
              <w:shd w:val="clear" w:color="auto" w:fill="FFFFFF"/>
              <w:spacing w:before="0" w:beforeAutospacing="0" w:after="0" w:afterAutospacing="0"/>
              <w:jc w:val="both"/>
              <w:rPr>
                <w:rFonts w:ascii="Arial" w:hAnsi="Arial" w:cs="Arial"/>
                <w:color w:val="000000"/>
              </w:rPr>
            </w:pPr>
            <w:r w:rsidRPr="00942558">
              <w:t xml:space="preserve">3) </w:t>
            </w:r>
            <w:r w:rsidRPr="00942558">
              <w:rPr>
                <w:lang w:eastAsia="en-US"/>
              </w:rPr>
              <w:t>Використання обладнання за призначенням.</w:t>
            </w:r>
          </w:p>
        </w:tc>
      </w:tr>
      <w:tr w:rsidR="009351A7" w:rsidRPr="008C3593" w14:paraId="34D558E7" w14:textId="77777777" w:rsidTr="009351A7">
        <w:trPr>
          <w:jc w:val="right"/>
        </w:trPr>
        <w:tc>
          <w:tcPr>
            <w:tcW w:w="2880" w:type="dxa"/>
            <w:shd w:val="clear" w:color="auto" w:fill="FFFFFF"/>
            <w:vAlign w:val="center"/>
          </w:tcPr>
          <w:p w14:paraId="3FBB9456" w14:textId="77777777" w:rsidR="009351A7" w:rsidRPr="00942558" w:rsidRDefault="009351A7" w:rsidP="009351A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1A366BE1" w14:textId="1A18A56D" w:rsidR="009351A7" w:rsidRPr="00942558" w:rsidRDefault="009351A7" w:rsidP="003B0703">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w:t>
            </w:r>
            <w:r w:rsidR="003B0703">
              <w:rPr>
                <w:rFonts w:ascii="Times New Roman" w:hAnsi="Times New Roman"/>
                <w:color w:val="000000"/>
                <w:sz w:val="24"/>
                <w:szCs w:val="24"/>
                <w:lang w:eastAsia="it-IT"/>
              </w:rPr>
              <w:t>4</w:t>
            </w:r>
          </w:p>
        </w:tc>
      </w:tr>
      <w:tr w:rsidR="009351A7" w:rsidRPr="008C3593" w14:paraId="42B66618" w14:textId="77777777" w:rsidTr="00942558">
        <w:trPr>
          <w:jc w:val="right"/>
        </w:trPr>
        <w:tc>
          <w:tcPr>
            <w:tcW w:w="2880" w:type="dxa"/>
            <w:vMerge w:val="restart"/>
            <w:shd w:val="clear" w:color="auto" w:fill="FFFFFF"/>
            <w:vAlign w:val="center"/>
          </w:tcPr>
          <w:p w14:paraId="77C0584D"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29087FA1"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6150E7E"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30D9CACC"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2E45B17A"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9351A7" w:rsidRPr="008C3593" w14:paraId="29736090" w14:textId="77777777" w:rsidTr="009351A7">
        <w:trPr>
          <w:jc w:val="right"/>
        </w:trPr>
        <w:tc>
          <w:tcPr>
            <w:tcW w:w="2880" w:type="dxa"/>
            <w:vMerge/>
            <w:shd w:val="clear" w:color="auto" w:fill="FFFFFF"/>
            <w:vAlign w:val="center"/>
          </w:tcPr>
          <w:p w14:paraId="6A777936" w14:textId="77777777" w:rsidR="009351A7" w:rsidRPr="00942558" w:rsidRDefault="009351A7" w:rsidP="009351A7">
            <w:pPr>
              <w:widowControl w:val="0"/>
              <w:spacing w:after="0" w:line="240" w:lineRule="auto"/>
              <w:rPr>
                <w:rFonts w:ascii="Times New Roman" w:hAnsi="Times New Roman"/>
                <w:b/>
                <w:bCs/>
                <w:color w:val="000000"/>
                <w:sz w:val="24"/>
                <w:szCs w:val="24"/>
              </w:rPr>
            </w:pPr>
          </w:p>
        </w:tc>
        <w:tc>
          <w:tcPr>
            <w:tcW w:w="2188" w:type="dxa"/>
            <w:vAlign w:val="center"/>
          </w:tcPr>
          <w:p w14:paraId="04720C4D" w14:textId="6E9EBFF4" w:rsidR="009351A7" w:rsidRPr="00942558" w:rsidRDefault="001501CF"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2500,0</w:t>
            </w:r>
          </w:p>
        </w:tc>
        <w:tc>
          <w:tcPr>
            <w:tcW w:w="1843" w:type="dxa"/>
            <w:shd w:val="clear" w:color="auto" w:fill="auto"/>
            <w:vAlign w:val="center"/>
          </w:tcPr>
          <w:p w14:paraId="264E86DE" w14:textId="62F6BC84" w:rsidR="009351A7" w:rsidRPr="00942558" w:rsidRDefault="001501CF"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6000,0</w:t>
            </w:r>
          </w:p>
        </w:tc>
        <w:tc>
          <w:tcPr>
            <w:tcW w:w="1630" w:type="dxa"/>
            <w:shd w:val="clear" w:color="auto" w:fill="auto"/>
            <w:vAlign w:val="center"/>
          </w:tcPr>
          <w:p w14:paraId="2D98C286" w14:textId="6EA23438" w:rsidR="009351A7" w:rsidRPr="00942558" w:rsidRDefault="001501CF"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1133" w:type="dxa"/>
            <w:shd w:val="clear" w:color="auto" w:fill="FFFFFF"/>
            <w:vAlign w:val="center"/>
          </w:tcPr>
          <w:p w14:paraId="586B5A48" w14:textId="03ACCC04" w:rsidR="009351A7" w:rsidRPr="00942558" w:rsidRDefault="001501CF"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8500,0</w:t>
            </w:r>
          </w:p>
        </w:tc>
      </w:tr>
      <w:tr w:rsidR="009351A7" w:rsidRPr="008C3593" w14:paraId="66D24E2B" w14:textId="77777777" w:rsidTr="009351A7">
        <w:trPr>
          <w:jc w:val="right"/>
        </w:trPr>
        <w:tc>
          <w:tcPr>
            <w:tcW w:w="2880" w:type="dxa"/>
            <w:shd w:val="clear" w:color="auto" w:fill="FFFFFF"/>
            <w:vAlign w:val="center"/>
          </w:tcPr>
          <w:p w14:paraId="4A4C3713"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4"/>
            <w:vAlign w:val="center"/>
          </w:tcPr>
          <w:p w14:paraId="68E9A7AC" w14:textId="77777777" w:rsidR="009351A7" w:rsidRPr="00942558" w:rsidRDefault="009351A7" w:rsidP="009351A7">
            <w:pPr>
              <w:pStyle w:val="a3"/>
              <w:widowControl w:val="0"/>
              <w:spacing w:before="0" w:beforeAutospacing="0" w:after="0" w:afterAutospacing="0"/>
              <w:jc w:val="both"/>
              <w:rPr>
                <w:color w:val="000000"/>
                <w:lang w:eastAsia="it-IT"/>
              </w:rPr>
            </w:pPr>
            <w:r w:rsidRPr="00942558">
              <w:rPr>
                <w:color w:val="000000"/>
                <w:lang w:eastAsia="it-IT"/>
              </w:rPr>
              <w:t>Місцевий бюджет, інші джерела фінансування, незаборонені законодавством</w:t>
            </w:r>
          </w:p>
        </w:tc>
      </w:tr>
      <w:tr w:rsidR="009351A7" w:rsidRPr="008C3593" w14:paraId="01F4AA4C" w14:textId="77777777" w:rsidTr="00942558">
        <w:trPr>
          <w:trHeight w:val="840"/>
          <w:jc w:val="right"/>
        </w:trPr>
        <w:tc>
          <w:tcPr>
            <w:tcW w:w="2880" w:type="dxa"/>
            <w:shd w:val="clear" w:color="auto" w:fill="FFFFFF"/>
          </w:tcPr>
          <w:p w14:paraId="2D0DBBE9" w14:textId="77777777" w:rsidR="009351A7" w:rsidRPr="00942558" w:rsidRDefault="009351A7" w:rsidP="00942558">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19DE73EE" w14:textId="2B09EB50" w:rsidR="009351A7" w:rsidRPr="00942558" w:rsidRDefault="009351A7"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КП «Землемір», КП „Ефект”, </w:t>
            </w:r>
            <w:r w:rsidRPr="00942558">
              <w:rPr>
                <w:rFonts w:ascii="Times New Roman" w:hAnsi="Times New Roman"/>
                <w:sz w:val="24"/>
                <w:szCs w:val="24"/>
              </w:rPr>
              <w:t>КП ,,Покровський комунгосп”</w:t>
            </w:r>
          </w:p>
          <w:p w14:paraId="06122A7D" w14:textId="77777777" w:rsidR="009351A7" w:rsidRPr="00942558" w:rsidRDefault="009351A7" w:rsidP="009351A7">
            <w:pPr>
              <w:widowControl w:val="0"/>
              <w:spacing w:after="0" w:line="240" w:lineRule="auto"/>
              <w:jc w:val="both"/>
              <w:rPr>
                <w:rFonts w:ascii="Times New Roman" w:hAnsi="Times New Roman"/>
                <w:color w:val="000000"/>
                <w:sz w:val="24"/>
                <w:szCs w:val="24"/>
                <w:lang w:eastAsia="it-IT"/>
              </w:rPr>
            </w:pPr>
          </w:p>
        </w:tc>
      </w:tr>
    </w:tbl>
    <w:p w14:paraId="413FBE4E" w14:textId="77777777" w:rsidR="00012DC8" w:rsidRPr="008C3593" w:rsidRDefault="00012DC8" w:rsidP="003B0703">
      <w:pPr>
        <w:spacing w:after="0" w:line="240" w:lineRule="auto"/>
        <w:rPr>
          <w:rFonts w:ascii="Times New Roman" w:hAnsi="Times New Roman" w:cs="Times New Roman"/>
          <w:sz w:val="28"/>
          <w:szCs w:val="28"/>
        </w:rPr>
      </w:pPr>
    </w:p>
    <w:p w14:paraId="6147A218" w14:textId="142256E7" w:rsidR="009351A7" w:rsidRPr="008C3593" w:rsidRDefault="009351A7"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 xml:space="preserve">Завдання 1.4.2. </w:t>
      </w:r>
      <w:r w:rsidRPr="008C3593">
        <w:rPr>
          <w:rFonts w:ascii="Times New Roman" w:hAnsi="Times New Roman"/>
          <w:b/>
          <w:color w:val="000000"/>
          <w:sz w:val="28"/>
          <w:szCs w:val="28"/>
        </w:rPr>
        <w:t>Облаштування та модернізація мереж вуличного освітлення населених пунктів громади</w:t>
      </w:r>
      <w:r w:rsidRPr="008C3593">
        <w:rPr>
          <w:rFonts w:ascii="Times New Roman" w:hAnsi="Times New Roman"/>
          <w:b/>
          <w:sz w:val="28"/>
          <w:szCs w:val="28"/>
          <w:lang w:eastAsia="it-IT"/>
        </w:rPr>
        <w:t>.</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9351A7" w:rsidRPr="00942558" w14:paraId="453C5558" w14:textId="77777777" w:rsidTr="009351A7">
        <w:trPr>
          <w:jc w:val="right"/>
        </w:trPr>
        <w:tc>
          <w:tcPr>
            <w:tcW w:w="2880" w:type="dxa"/>
            <w:vAlign w:val="center"/>
          </w:tcPr>
          <w:p w14:paraId="6E3F18A5" w14:textId="77777777" w:rsidR="009351A7" w:rsidRPr="00942558" w:rsidRDefault="009351A7" w:rsidP="009351A7">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05A15D18" w14:textId="77777777" w:rsidR="009351A7" w:rsidRPr="00942558"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Стратегічна ціль 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1A7D0B75" w14:textId="77777777" w:rsidR="009351A7" w:rsidRPr="00942558" w:rsidRDefault="009351A7" w:rsidP="009351A7">
            <w:pPr>
              <w:spacing w:after="0"/>
              <w:jc w:val="both"/>
              <w:rPr>
                <w:rFonts w:ascii="Times New Roman" w:hAnsi="Times New Roman"/>
                <w:sz w:val="24"/>
                <w:szCs w:val="24"/>
              </w:rPr>
            </w:pPr>
            <w:r w:rsidRPr="00942558">
              <w:rPr>
                <w:rFonts w:ascii="Times New Roman" w:hAnsi="Times New Roman"/>
                <w:b/>
                <w:sz w:val="24"/>
                <w:szCs w:val="24"/>
                <w:lang w:eastAsia="it-IT"/>
              </w:rPr>
              <w:t>Операційна ціль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p>
          <w:p w14:paraId="4A2D41A6" w14:textId="77777777" w:rsidR="009351A7" w:rsidRPr="00942558"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Завдання 1.4.2.</w:t>
            </w:r>
            <w:r w:rsidRPr="00942558">
              <w:rPr>
                <w:rFonts w:ascii="Times New Roman" w:hAnsi="Times New Roman"/>
                <w:sz w:val="24"/>
                <w:szCs w:val="24"/>
                <w:lang w:eastAsia="it-IT"/>
              </w:rPr>
              <w:t xml:space="preserve"> </w:t>
            </w:r>
            <w:r w:rsidRPr="00942558">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942558">
              <w:rPr>
                <w:rFonts w:ascii="Times New Roman" w:hAnsi="Times New Roman"/>
                <w:sz w:val="24"/>
                <w:szCs w:val="24"/>
                <w:lang w:eastAsia="it-IT"/>
              </w:rPr>
              <w:t>.</w:t>
            </w:r>
          </w:p>
        </w:tc>
      </w:tr>
      <w:tr w:rsidR="009351A7" w:rsidRPr="00942558" w14:paraId="14C75276" w14:textId="77777777" w:rsidTr="009351A7">
        <w:trPr>
          <w:jc w:val="right"/>
        </w:trPr>
        <w:tc>
          <w:tcPr>
            <w:tcW w:w="2880" w:type="dxa"/>
            <w:vAlign w:val="center"/>
          </w:tcPr>
          <w:p w14:paraId="36A2FB38"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4"/>
          </w:tcPr>
          <w:p w14:paraId="258C5C8D" w14:textId="77777777" w:rsidR="009351A7" w:rsidRPr="00942558" w:rsidRDefault="009351A7" w:rsidP="009351A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Монтаж/поточний ремонт/реконструкція ліній вуличного освітлення в населених пунктах Решетилівської МТГ</w:t>
            </w:r>
          </w:p>
        </w:tc>
      </w:tr>
      <w:tr w:rsidR="009351A7" w:rsidRPr="00942558" w14:paraId="2DCC9727" w14:textId="77777777" w:rsidTr="009351A7">
        <w:trPr>
          <w:jc w:val="right"/>
        </w:trPr>
        <w:tc>
          <w:tcPr>
            <w:tcW w:w="2880" w:type="dxa"/>
            <w:vAlign w:val="center"/>
          </w:tcPr>
          <w:p w14:paraId="3DB3260D"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4"/>
          </w:tcPr>
          <w:p w14:paraId="1CC78882" w14:textId="77777777" w:rsidR="009351A7" w:rsidRPr="00942558" w:rsidRDefault="009351A7"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Створення комфорту та безпеки мешканців громади, шляхом забезпечення вуличним освітленням.</w:t>
            </w:r>
          </w:p>
        </w:tc>
      </w:tr>
      <w:tr w:rsidR="009351A7" w:rsidRPr="00942558" w14:paraId="4B0EAE55" w14:textId="77777777" w:rsidTr="009351A7">
        <w:trPr>
          <w:jc w:val="right"/>
        </w:trPr>
        <w:tc>
          <w:tcPr>
            <w:tcW w:w="2880" w:type="dxa"/>
            <w:vAlign w:val="center"/>
          </w:tcPr>
          <w:p w14:paraId="1CCF884A"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4"/>
          </w:tcPr>
          <w:p w14:paraId="60AC3F8B" w14:textId="77777777" w:rsidR="009351A7" w:rsidRPr="00942558" w:rsidRDefault="009351A7" w:rsidP="009351A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9351A7" w:rsidRPr="00942558" w14:paraId="7D4080BF" w14:textId="77777777" w:rsidTr="009351A7">
        <w:trPr>
          <w:jc w:val="right"/>
        </w:trPr>
        <w:tc>
          <w:tcPr>
            <w:tcW w:w="2880" w:type="dxa"/>
            <w:vAlign w:val="center"/>
          </w:tcPr>
          <w:p w14:paraId="0D42CFDE"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4"/>
          </w:tcPr>
          <w:p w14:paraId="572D3B15" w14:textId="77777777" w:rsidR="009351A7" w:rsidRPr="00942558" w:rsidRDefault="009351A7" w:rsidP="009351A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25784 мешканці громади</w:t>
            </w:r>
          </w:p>
        </w:tc>
      </w:tr>
      <w:tr w:rsidR="009351A7" w:rsidRPr="00942558" w14:paraId="7061956B" w14:textId="77777777" w:rsidTr="009351A7">
        <w:trPr>
          <w:jc w:val="right"/>
        </w:trPr>
        <w:tc>
          <w:tcPr>
            <w:tcW w:w="2880" w:type="dxa"/>
            <w:shd w:val="clear" w:color="auto" w:fill="FFFFFF"/>
            <w:vAlign w:val="center"/>
          </w:tcPr>
          <w:p w14:paraId="2E9823B6" w14:textId="77777777" w:rsidR="009351A7" w:rsidRPr="00942558" w:rsidRDefault="009351A7" w:rsidP="009351A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1D9ECE6B" w14:textId="77777777" w:rsidR="009351A7" w:rsidRPr="00942558" w:rsidRDefault="009351A7" w:rsidP="009351A7">
            <w:pPr>
              <w:pStyle w:val="a3"/>
              <w:shd w:val="clear" w:color="auto" w:fill="FFFFFF"/>
              <w:spacing w:before="0" w:beforeAutospacing="0" w:after="0" w:afterAutospacing="0"/>
              <w:jc w:val="both"/>
              <w:rPr>
                <w:color w:val="000000"/>
              </w:rPr>
            </w:pPr>
            <w:r w:rsidRPr="00942558">
              <w:rPr>
                <w:color w:val="000000"/>
              </w:rPr>
              <w:t>Налагодження мережі освітлення вулиць на сьогодні є досить актуальним питанням в громаді. Відсутність вуличного освітлення негативно впливає на рівень безпеки та рівень комфортності життя громадян, які повертаються у вечірній та нічний час до своїх домівок. Нічні ліхтарі – не просто окраса вечірнього краєвиду населених пунктів, а й безпека транспортного руху, профілактика хуліганства, комфорт для кожного, хто змушений долати маршрут у вечірній та нічний час. Особливо це актуально з настанням холодів, коли день стає коротким, і дітям зі школи чи садків, а дорослим з роботи, доводиться повертатися вже у повній темряві. </w:t>
            </w:r>
          </w:p>
        </w:tc>
      </w:tr>
      <w:tr w:rsidR="009351A7" w:rsidRPr="00942558" w14:paraId="1D7340A4" w14:textId="77777777" w:rsidTr="009351A7">
        <w:trPr>
          <w:jc w:val="right"/>
        </w:trPr>
        <w:tc>
          <w:tcPr>
            <w:tcW w:w="2880" w:type="dxa"/>
            <w:shd w:val="clear" w:color="auto" w:fill="FFFFFF"/>
            <w:vAlign w:val="center"/>
          </w:tcPr>
          <w:p w14:paraId="6AAE0CB3"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4"/>
            <w:shd w:val="clear" w:color="auto" w:fill="FFFFFF"/>
          </w:tcPr>
          <w:p w14:paraId="322A1F59" w14:textId="77777777" w:rsidR="009351A7" w:rsidRPr="00942558" w:rsidRDefault="009351A7" w:rsidP="009351A7">
            <w:pPr>
              <w:pStyle w:val="ae"/>
              <w:ind w:left="-8" w:firstLine="174"/>
              <w:jc w:val="both"/>
              <w:rPr>
                <w:rFonts w:ascii="Times New Roman" w:hAnsi="Times New Roman"/>
                <w:sz w:val="24"/>
                <w:szCs w:val="24"/>
              </w:rPr>
            </w:pPr>
            <w:r w:rsidRPr="00942558">
              <w:rPr>
                <w:rFonts w:ascii="Times New Roman" w:hAnsi="Times New Roman"/>
                <w:sz w:val="24"/>
                <w:szCs w:val="24"/>
              </w:rPr>
              <w:t>В результаті реалізації проєкту:</w:t>
            </w:r>
          </w:p>
          <w:p w14:paraId="15015787" w14:textId="77777777" w:rsidR="009351A7" w:rsidRPr="00942558" w:rsidRDefault="009351A7" w:rsidP="009351A7">
            <w:pPr>
              <w:pStyle w:val="ae"/>
              <w:ind w:left="-8" w:firstLine="174"/>
              <w:jc w:val="both"/>
              <w:rPr>
                <w:rFonts w:ascii="Times New Roman" w:hAnsi="Times New Roman"/>
                <w:sz w:val="24"/>
                <w:szCs w:val="24"/>
              </w:rPr>
            </w:pPr>
            <w:r w:rsidRPr="00942558">
              <w:rPr>
                <w:rFonts w:ascii="Times New Roman" w:hAnsi="Times New Roman"/>
                <w:sz w:val="24"/>
                <w:szCs w:val="24"/>
              </w:rPr>
              <w:t>- населені пункти громади  будуть  забезпечені вуличним освітленням;</w:t>
            </w:r>
          </w:p>
          <w:p w14:paraId="6F878060" w14:textId="77777777" w:rsidR="009351A7" w:rsidRPr="00942558" w:rsidRDefault="009351A7" w:rsidP="009351A7">
            <w:pPr>
              <w:pStyle w:val="ae"/>
              <w:ind w:left="-8" w:firstLine="174"/>
              <w:jc w:val="both"/>
              <w:rPr>
                <w:rFonts w:ascii="Times New Roman" w:hAnsi="Times New Roman"/>
                <w:sz w:val="24"/>
                <w:szCs w:val="24"/>
              </w:rPr>
            </w:pPr>
            <w:r w:rsidRPr="00942558">
              <w:rPr>
                <w:rFonts w:ascii="Times New Roman" w:hAnsi="Times New Roman"/>
                <w:sz w:val="24"/>
                <w:szCs w:val="24"/>
              </w:rPr>
              <w:t>- Економія на витратах за використану електроенергію;</w:t>
            </w:r>
          </w:p>
          <w:p w14:paraId="3C54D4C4" w14:textId="77777777" w:rsidR="009351A7" w:rsidRPr="00942558" w:rsidRDefault="009351A7" w:rsidP="009351A7">
            <w:pPr>
              <w:pStyle w:val="ae"/>
              <w:ind w:left="-8" w:firstLine="174"/>
              <w:jc w:val="both"/>
              <w:rPr>
                <w:rFonts w:ascii="Times New Roman" w:hAnsi="Times New Roman"/>
                <w:sz w:val="24"/>
                <w:szCs w:val="24"/>
              </w:rPr>
            </w:pPr>
            <w:r w:rsidRPr="00942558">
              <w:rPr>
                <w:rFonts w:ascii="Times New Roman" w:hAnsi="Times New Roman"/>
                <w:sz w:val="24"/>
                <w:szCs w:val="24"/>
              </w:rPr>
              <w:t>- Підніметься рівень безпеки в громаді.</w:t>
            </w:r>
          </w:p>
        </w:tc>
      </w:tr>
      <w:tr w:rsidR="009351A7" w:rsidRPr="00942558" w14:paraId="4E4386A3" w14:textId="77777777" w:rsidTr="009351A7">
        <w:trPr>
          <w:jc w:val="right"/>
        </w:trPr>
        <w:tc>
          <w:tcPr>
            <w:tcW w:w="2880" w:type="dxa"/>
            <w:shd w:val="clear" w:color="auto" w:fill="FFFFFF"/>
            <w:vAlign w:val="center"/>
          </w:tcPr>
          <w:p w14:paraId="69839A75"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4"/>
          </w:tcPr>
          <w:p w14:paraId="78C97442" w14:textId="77777777" w:rsidR="009351A7" w:rsidRPr="00942558" w:rsidRDefault="009351A7" w:rsidP="003B0703">
            <w:pPr>
              <w:pStyle w:val="ae"/>
              <w:ind w:left="-8" w:firstLine="8"/>
              <w:jc w:val="both"/>
              <w:rPr>
                <w:rFonts w:ascii="Times New Roman" w:hAnsi="Times New Roman"/>
                <w:sz w:val="24"/>
                <w:szCs w:val="24"/>
              </w:rPr>
            </w:pPr>
            <w:r w:rsidRPr="00942558">
              <w:rPr>
                <w:rFonts w:ascii="Times New Roman" w:hAnsi="Times New Roman"/>
                <w:sz w:val="24"/>
                <w:szCs w:val="24"/>
              </w:rPr>
              <w:t>1)  Виготовлення проектно-кошторисної документації на проведення відповідних робіт;</w:t>
            </w:r>
          </w:p>
          <w:p w14:paraId="637E0E8C" w14:textId="77777777" w:rsidR="009351A7" w:rsidRPr="00942558" w:rsidRDefault="009351A7" w:rsidP="003B0703">
            <w:pPr>
              <w:widowControl w:val="0"/>
              <w:spacing w:after="0"/>
              <w:ind w:firstLine="8"/>
              <w:jc w:val="both"/>
              <w:rPr>
                <w:rFonts w:ascii="Times New Roman" w:hAnsi="Times New Roman"/>
                <w:sz w:val="24"/>
                <w:szCs w:val="24"/>
              </w:rPr>
            </w:pPr>
            <w:r w:rsidRPr="00942558">
              <w:rPr>
                <w:rFonts w:ascii="Times New Roman" w:hAnsi="Times New Roman"/>
                <w:sz w:val="24"/>
                <w:szCs w:val="24"/>
              </w:rPr>
              <w:t>2) Проведення тендерних процедур;</w:t>
            </w:r>
          </w:p>
          <w:p w14:paraId="7600F363" w14:textId="77777777" w:rsidR="009351A7" w:rsidRPr="00942558" w:rsidRDefault="009351A7" w:rsidP="003B0703">
            <w:pPr>
              <w:widowControl w:val="0"/>
              <w:spacing w:after="0"/>
              <w:ind w:firstLine="8"/>
              <w:jc w:val="both"/>
              <w:rPr>
                <w:rFonts w:ascii="Times New Roman" w:hAnsi="Times New Roman"/>
                <w:sz w:val="24"/>
                <w:szCs w:val="24"/>
              </w:rPr>
            </w:pPr>
            <w:r w:rsidRPr="00942558">
              <w:rPr>
                <w:rFonts w:ascii="Times New Roman" w:hAnsi="Times New Roman"/>
                <w:sz w:val="24"/>
                <w:szCs w:val="24"/>
              </w:rPr>
              <w:t>3) Монтаж/поточний ремонт/реконструкція ліній вуличного освітлення в населених пунктах Решетилівської МТГ;</w:t>
            </w:r>
          </w:p>
          <w:p w14:paraId="1D8617B3" w14:textId="77777777" w:rsidR="009351A7" w:rsidRPr="00942558" w:rsidRDefault="009351A7" w:rsidP="003B0703">
            <w:pPr>
              <w:pStyle w:val="ae"/>
              <w:ind w:left="-8" w:firstLine="8"/>
              <w:jc w:val="both"/>
              <w:rPr>
                <w:rFonts w:ascii="Times New Roman" w:hAnsi="Times New Roman"/>
                <w:sz w:val="24"/>
                <w:szCs w:val="24"/>
              </w:rPr>
            </w:pPr>
            <w:r w:rsidRPr="00942558">
              <w:rPr>
                <w:rFonts w:ascii="Times New Roman" w:hAnsi="Times New Roman"/>
                <w:sz w:val="24"/>
                <w:szCs w:val="24"/>
              </w:rPr>
              <w:lastRenderedPageBreak/>
              <w:t>4) Встановлення енергоощадних ліхтарів на сонячних батареях в населених пунктах громади;</w:t>
            </w:r>
          </w:p>
          <w:p w14:paraId="3C47F5BC" w14:textId="77777777" w:rsidR="009351A7" w:rsidRPr="00942558" w:rsidRDefault="009351A7" w:rsidP="003B0703">
            <w:pPr>
              <w:pStyle w:val="ae"/>
              <w:ind w:left="-8" w:firstLine="8"/>
              <w:jc w:val="both"/>
              <w:rPr>
                <w:rFonts w:ascii="Times New Roman" w:hAnsi="Times New Roman"/>
                <w:sz w:val="24"/>
                <w:szCs w:val="24"/>
              </w:rPr>
            </w:pPr>
            <w:r w:rsidRPr="00942558">
              <w:rPr>
                <w:rFonts w:ascii="Times New Roman" w:hAnsi="Times New Roman"/>
                <w:sz w:val="24"/>
                <w:szCs w:val="24"/>
              </w:rPr>
              <w:t>5) Заміна часових таймерів, що розміщені на ліхтарях, на більш технологічні – астрономічні таймери;</w:t>
            </w:r>
          </w:p>
          <w:p w14:paraId="2FAB009E" w14:textId="77777777" w:rsidR="009351A7" w:rsidRPr="00942558" w:rsidRDefault="009351A7" w:rsidP="003B0703">
            <w:pPr>
              <w:widowControl w:val="0"/>
              <w:spacing w:after="0"/>
              <w:ind w:firstLine="8"/>
              <w:jc w:val="both"/>
              <w:rPr>
                <w:rFonts w:ascii="Times New Roman" w:hAnsi="Times New Roman"/>
                <w:sz w:val="24"/>
                <w:szCs w:val="24"/>
              </w:rPr>
            </w:pPr>
            <w:r w:rsidRPr="00942558">
              <w:rPr>
                <w:rFonts w:ascii="Times New Roman" w:hAnsi="Times New Roman"/>
                <w:sz w:val="24"/>
                <w:szCs w:val="24"/>
              </w:rPr>
              <w:t>6) Моніторинг виконаних робіт.</w:t>
            </w:r>
          </w:p>
        </w:tc>
      </w:tr>
      <w:tr w:rsidR="009351A7" w:rsidRPr="00942558" w14:paraId="39F8878C" w14:textId="77777777" w:rsidTr="009351A7">
        <w:trPr>
          <w:jc w:val="right"/>
        </w:trPr>
        <w:tc>
          <w:tcPr>
            <w:tcW w:w="2880" w:type="dxa"/>
            <w:shd w:val="clear" w:color="auto" w:fill="FFFFFF"/>
            <w:vAlign w:val="center"/>
          </w:tcPr>
          <w:p w14:paraId="0F9101DF" w14:textId="77777777" w:rsidR="009351A7" w:rsidRPr="00942558" w:rsidRDefault="009351A7" w:rsidP="009351A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14:paraId="580B062B" w14:textId="0D537BE4" w:rsidR="009351A7" w:rsidRPr="00942558" w:rsidRDefault="009351A7" w:rsidP="003B0703">
            <w:pPr>
              <w:widowControl w:val="0"/>
              <w:spacing w:after="0" w:line="240" w:lineRule="auto"/>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2023-2025 роки</w:t>
            </w:r>
          </w:p>
        </w:tc>
      </w:tr>
      <w:tr w:rsidR="009351A7" w:rsidRPr="00942558" w14:paraId="3D51E1CF" w14:textId="77777777" w:rsidTr="00942558">
        <w:trPr>
          <w:jc w:val="right"/>
        </w:trPr>
        <w:tc>
          <w:tcPr>
            <w:tcW w:w="2880" w:type="dxa"/>
            <w:vMerge w:val="restart"/>
            <w:shd w:val="clear" w:color="auto" w:fill="FFFFFF"/>
            <w:vAlign w:val="center"/>
          </w:tcPr>
          <w:p w14:paraId="0E74DD3B"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3457CBF8"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2738B107"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44EC1B68"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30E431A9" w14:textId="77777777" w:rsidR="009351A7" w:rsidRPr="00942558" w:rsidRDefault="009351A7"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9351A7" w:rsidRPr="00942558" w14:paraId="58E7659F" w14:textId="77777777" w:rsidTr="009351A7">
        <w:trPr>
          <w:jc w:val="right"/>
        </w:trPr>
        <w:tc>
          <w:tcPr>
            <w:tcW w:w="2880" w:type="dxa"/>
            <w:vMerge/>
            <w:shd w:val="clear" w:color="auto" w:fill="FFFFFF"/>
            <w:vAlign w:val="center"/>
          </w:tcPr>
          <w:p w14:paraId="09508BA2" w14:textId="77777777" w:rsidR="009351A7" w:rsidRPr="00942558" w:rsidRDefault="009351A7" w:rsidP="009351A7">
            <w:pPr>
              <w:widowControl w:val="0"/>
              <w:spacing w:after="0" w:line="240" w:lineRule="auto"/>
              <w:rPr>
                <w:rFonts w:ascii="Times New Roman" w:hAnsi="Times New Roman"/>
                <w:b/>
                <w:bCs/>
                <w:color w:val="000000"/>
                <w:sz w:val="24"/>
                <w:szCs w:val="24"/>
              </w:rPr>
            </w:pPr>
          </w:p>
        </w:tc>
        <w:tc>
          <w:tcPr>
            <w:tcW w:w="2188" w:type="dxa"/>
            <w:vAlign w:val="center"/>
          </w:tcPr>
          <w:p w14:paraId="720979A0" w14:textId="77777777" w:rsidR="009351A7" w:rsidRPr="00942558" w:rsidRDefault="009351A7"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 xml:space="preserve">200,0 </w:t>
            </w:r>
          </w:p>
        </w:tc>
        <w:tc>
          <w:tcPr>
            <w:tcW w:w="1843" w:type="dxa"/>
            <w:shd w:val="clear" w:color="auto" w:fill="auto"/>
            <w:vAlign w:val="center"/>
          </w:tcPr>
          <w:p w14:paraId="708BDCAB" w14:textId="77777777" w:rsidR="009351A7" w:rsidRPr="00942558" w:rsidRDefault="009351A7"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 xml:space="preserve">200,0 </w:t>
            </w:r>
          </w:p>
        </w:tc>
        <w:tc>
          <w:tcPr>
            <w:tcW w:w="1630" w:type="dxa"/>
            <w:shd w:val="clear" w:color="auto" w:fill="auto"/>
            <w:vAlign w:val="center"/>
          </w:tcPr>
          <w:p w14:paraId="409D7B64" w14:textId="77777777" w:rsidR="009351A7" w:rsidRPr="00942558" w:rsidRDefault="009351A7"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 xml:space="preserve">200,0 </w:t>
            </w:r>
          </w:p>
        </w:tc>
        <w:tc>
          <w:tcPr>
            <w:tcW w:w="1133" w:type="dxa"/>
            <w:shd w:val="clear" w:color="auto" w:fill="FFFFFF"/>
            <w:vAlign w:val="center"/>
          </w:tcPr>
          <w:p w14:paraId="74937B20" w14:textId="77777777" w:rsidR="009351A7" w:rsidRPr="00942558" w:rsidRDefault="009351A7" w:rsidP="009351A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 xml:space="preserve">600,0 </w:t>
            </w:r>
          </w:p>
        </w:tc>
      </w:tr>
      <w:tr w:rsidR="009351A7" w:rsidRPr="00942558" w14:paraId="286CCC5A" w14:textId="77777777" w:rsidTr="009351A7">
        <w:trPr>
          <w:jc w:val="right"/>
        </w:trPr>
        <w:tc>
          <w:tcPr>
            <w:tcW w:w="2880" w:type="dxa"/>
            <w:shd w:val="clear" w:color="auto" w:fill="FFFFFF"/>
            <w:vAlign w:val="center"/>
          </w:tcPr>
          <w:p w14:paraId="40326D49"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4"/>
            <w:vAlign w:val="center"/>
          </w:tcPr>
          <w:p w14:paraId="7207985B" w14:textId="29BA82EC" w:rsidR="009351A7" w:rsidRPr="00942558" w:rsidRDefault="009351A7" w:rsidP="003B0703">
            <w:pPr>
              <w:pStyle w:val="a3"/>
              <w:widowControl w:val="0"/>
              <w:spacing w:before="0" w:beforeAutospacing="0" w:after="0" w:afterAutospacing="0"/>
              <w:jc w:val="both"/>
              <w:rPr>
                <w:color w:val="000000"/>
                <w:lang w:eastAsia="it-IT"/>
              </w:rPr>
            </w:pPr>
            <w:r w:rsidRPr="00942558">
              <w:rPr>
                <w:color w:val="000000"/>
                <w:lang w:eastAsia="it-IT"/>
              </w:rPr>
              <w:t>Місцевий та обласний бюджети, інші джерела фінансування, не заборонені законодавством</w:t>
            </w:r>
          </w:p>
        </w:tc>
      </w:tr>
      <w:tr w:rsidR="009351A7" w:rsidRPr="00942558" w14:paraId="7E3423A6" w14:textId="77777777" w:rsidTr="009351A7">
        <w:trPr>
          <w:jc w:val="right"/>
        </w:trPr>
        <w:tc>
          <w:tcPr>
            <w:tcW w:w="2880" w:type="dxa"/>
            <w:shd w:val="clear" w:color="auto" w:fill="FFFFFF"/>
            <w:vAlign w:val="center"/>
          </w:tcPr>
          <w:p w14:paraId="70E864BF"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1E6DDB3D" w14:textId="77777777" w:rsidR="009351A7" w:rsidRPr="00942558" w:rsidRDefault="009351A7"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p>
          <w:p w14:paraId="7780838E" w14:textId="77777777" w:rsidR="009351A7" w:rsidRPr="00942558" w:rsidRDefault="009351A7"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sz w:val="24"/>
                <w:szCs w:val="24"/>
              </w:rPr>
              <w:t>КП „Ефект”, КП „Покровський комунгосп”</w:t>
            </w:r>
          </w:p>
          <w:p w14:paraId="1843DAF8" w14:textId="77777777" w:rsidR="009351A7" w:rsidRPr="00942558" w:rsidRDefault="009351A7" w:rsidP="009351A7">
            <w:pPr>
              <w:widowControl w:val="0"/>
              <w:spacing w:after="0" w:line="240" w:lineRule="auto"/>
              <w:jc w:val="both"/>
              <w:rPr>
                <w:rFonts w:ascii="Times New Roman" w:hAnsi="Times New Roman"/>
                <w:color w:val="000000"/>
                <w:sz w:val="24"/>
                <w:szCs w:val="24"/>
                <w:lang w:eastAsia="it-IT"/>
              </w:rPr>
            </w:pPr>
          </w:p>
        </w:tc>
      </w:tr>
    </w:tbl>
    <w:p w14:paraId="3E4C7CD9" w14:textId="77777777" w:rsidR="009351A7" w:rsidRPr="00942558" w:rsidRDefault="009351A7" w:rsidP="003B0703">
      <w:pPr>
        <w:spacing w:after="0" w:line="240" w:lineRule="auto"/>
        <w:rPr>
          <w:rFonts w:ascii="Times New Roman" w:hAnsi="Times New Roman" w:cs="Times New Roman"/>
          <w:sz w:val="24"/>
          <w:szCs w:val="24"/>
        </w:rPr>
      </w:pPr>
    </w:p>
    <w:p w14:paraId="350856CC" w14:textId="1BF6B0B2" w:rsidR="00125350" w:rsidRPr="008C3593" w:rsidRDefault="00125350"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1.4.3. Забезпечення мешканців водою та створення належних санітарних умов у населених пунктах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452"/>
      </w:tblGrid>
      <w:tr w:rsidR="00125350" w:rsidRPr="008C3593" w14:paraId="5DF98FDF" w14:textId="77777777" w:rsidTr="00125350">
        <w:tc>
          <w:tcPr>
            <w:tcW w:w="3022" w:type="dxa"/>
            <w:vAlign w:val="center"/>
          </w:tcPr>
          <w:p w14:paraId="05DF02E9" w14:textId="77777777" w:rsidR="00125350" w:rsidRPr="00942558" w:rsidRDefault="00125350"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577F5F63"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7B4263"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 </w:t>
            </w:r>
          </w:p>
          <w:p w14:paraId="2FAEBF9C" w14:textId="727AD53D"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1.4.3.</w:t>
            </w:r>
            <w:r w:rsidRPr="00942558">
              <w:rPr>
                <w:rFonts w:ascii="Times New Roman" w:hAnsi="Times New Roman"/>
                <w:sz w:val="24"/>
                <w:szCs w:val="24"/>
              </w:rPr>
              <w:t xml:space="preserve"> Забезпечення мешканців водою та створення належних санітарних умов у населених пунктах громади</w:t>
            </w:r>
          </w:p>
        </w:tc>
      </w:tr>
      <w:tr w:rsidR="00125350" w:rsidRPr="008C3593" w14:paraId="4DD3A241" w14:textId="77777777" w:rsidTr="00125350">
        <w:tc>
          <w:tcPr>
            <w:tcW w:w="3022" w:type="dxa"/>
            <w:vAlign w:val="center"/>
          </w:tcPr>
          <w:p w14:paraId="4A1153CC"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4"/>
          </w:tcPr>
          <w:p w14:paraId="15C8A7A2" w14:textId="77777777" w:rsidR="00125350" w:rsidRPr="00942558" w:rsidRDefault="00125350"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Доступна і якісна питна вода – мешканцям Решетилівської громади</w:t>
            </w:r>
          </w:p>
        </w:tc>
      </w:tr>
      <w:tr w:rsidR="00125350" w:rsidRPr="008C3593" w14:paraId="726CFC9A" w14:textId="77777777" w:rsidTr="00125350">
        <w:tc>
          <w:tcPr>
            <w:tcW w:w="3022" w:type="dxa"/>
            <w:vAlign w:val="center"/>
          </w:tcPr>
          <w:p w14:paraId="4B047E7D"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4"/>
          </w:tcPr>
          <w:p w14:paraId="06756A50"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Створення умов для забезпечення питною водою мешканців громади;</w:t>
            </w:r>
          </w:p>
          <w:p w14:paraId="617C3DED"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Покращення діючих умов водозабезпечення та водовідведення мешканців громади;</w:t>
            </w:r>
          </w:p>
          <w:p w14:paraId="76609625"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3) Унеможливлення погіршення санітарного стану, уникнення епідемій через відсутність води.</w:t>
            </w:r>
          </w:p>
        </w:tc>
      </w:tr>
      <w:tr w:rsidR="00125350" w:rsidRPr="008C3593" w14:paraId="21411A4E" w14:textId="77777777" w:rsidTr="00125350">
        <w:tc>
          <w:tcPr>
            <w:tcW w:w="3022" w:type="dxa"/>
            <w:vAlign w:val="center"/>
          </w:tcPr>
          <w:p w14:paraId="5A23A731"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4"/>
          </w:tcPr>
          <w:p w14:paraId="24D1D766"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Кожен населений пункт громади, в якому проживають мешканці; </w:t>
            </w:r>
          </w:p>
        </w:tc>
      </w:tr>
      <w:tr w:rsidR="00125350" w:rsidRPr="008C3593" w14:paraId="612F5D61" w14:textId="77777777" w:rsidTr="00125350">
        <w:tc>
          <w:tcPr>
            <w:tcW w:w="3022" w:type="dxa"/>
            <w:vAlign w:val="center"/>
          </w:tcPr>
          <w:p w14:paraId="599AE94B"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4"/>
          </w:tcPr>
          <w:p w14:paraId="26F4BC9D"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Мешканці Решетилівської МТГ – 25784 осіб; </w:t>
            </w:r>
          </w:p>
          <w:p w14:paraId="15F488C3"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конкретного населеного пункту чи вулиці – об’єктів, які будуть реалізовані.</w:t>
            </w:r>
          </w:p>
        </w:tc>
      </w:tr>
      <w:tr w:rsidR="00125350" w:rsidRPr="008C3593" w14:paraId="17B58DF5" w14:textId="77777777" w:rsidTr="00125350">
        <w:tc>
          <w:tcPr>
            <w:tcW w:w="3022" w:type="dxa"/>
            <w:shd w:val="clear" w:color="auto" w:fill="FFFFFF"/>
            <w:vAlign w:val="center"/>
          </w:tcPr>
          <w:p w14:paraId="711E4972" w14:textId="77777777" w:rsidR="00125350" w:rsidRPr="00942558" w:rsidRDefault="00125350"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31F49A3E"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 громаді централізоване водопостачання та/чи водовідведення мають не всі населені пункти. Так, є 9 населених пунктів, де проживає до 10 жителів. Решта населених пунктів потребує створення нових інженерних мереж чи реконструкції діючих – для централізованого забезпечення питною водою та/чи каналізацією.</w:t>
            </w:r>
          </w:p>
          <w:p w14:paraId="0FCE11B8"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Враховуючи обмеженість сільських бюджетів до об’єднання в єдину громаду, дане питання вирішувалося по залишковому принципу. Відтак, проблема перекладалася із року в рік.</w:t>
            </w:r>
          </w:p>
          <w:p w14:paraId="6F8A8779"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Лише деякі сільські ради виготовили ПКД та пройшли експертизу по проєктах будівництва. Але через збільшення видаткової частини бюджету МТГ та військовий стан, питання будівництва/реконструкцій наявних інженерних мереж вирішується повільно.</w:t>
            </w:r>
          </w:p>
          <w:p w14:paraId="307C1FA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lastRenderedPageBreak/>
              <w:t>Наявні колективні листи мешканців, подання старост населених пунктів; у зв’язку зі зношенням комунікацій (труб), протягом 2020-2022 років відбуваються пориви. Для їхньої ліквідації мешканцям вулиць чи мікрорайонів перекривають доступ до води, що є базовою потребою. Великі пориви призводять до втрат води, збільшення терміну ліквідації пориву, утисків населення, збільшення негативних психоемоційних наслідків, погіршення санітарного стану.</w:t>
            </w:r>
          </w:p>
          <w:p w14:paraId="24D7E6E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Саме тому в межах наявного бюджету та бюджетної програми «Питна вода» Решетилівської міської ради на 2021-2025 роки плануються здійснити відповідні заходи.</w:t>
            </w:r>
          </w:p>
          <w:p w14:paraId="0D4B2AC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Адже негативну ситуацію краще попередити, ніж ліквідовувати її наслідки.</w:t>
            </w:r>
          </w:p>
        </w:tc>
      </w:tr>
      <w:tr w:rsidR="00125350" w:rsidRPr="008C3593" w14:paraId="0DE0012D" w14:textId="77777777" w:rsidTr="00125350">
        <w:tc>
          <w:tcPr>
            <w:tcW w:w="3022" w:type="dxa"/>
            <w:shd w:val="clear" w:color="auto" w:fill="FFFFFF"/>
            <w:vAlign w:val="center"/>
          </w:tcPr>
          <w:p w14:paraId="2B13AC2C"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Очікувані результати:</w:t>
            </w:r>
          </w:p>
        </w:tc>
        <w:tc>
          <w:tcPr>
            <w:tcW w:w="6617" w:type="dxa"/>
            <w:gridSpan w:val="4"/>
            <w:shd w:val="clear" w:color="auto" w:fill="FFFFFF"/>
          </w:tcPr>
          <w:p w14:paraId="063CDC87" w14:textId="11FF9F5A"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1</w:t>
            </w:r>
            <w:r w:rsidR="00125350" w:rsidRPr="00942558">
              <w:rPr>
                <w:rFonts w:ascii="Times New Roman" w:hAnsi="Times New Roman"/>
                <w:sz w:val="24"/>
                <w:szCs w:val="24"/>
              </w:rPr>
              <w:t>) Мешканці громади мають якісну і доступну питну воду;</w:t>
            </w:r>
          </w:p>
          <w:p w14:paraId="67E4D9EB" w14:textId="51E1CFC0"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Унеможливлення епідемій та хвороб населення через відсутність води та/чи каналізації;</w:t>
            </w:r>
          </w:p>
          <w:p w14:paraId="5188F306" w14:textId="19568CE2"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3</w:t>
            </w:r>
            <w:r w:rsidR="00125350" w:rsidRPr="00942558">
              <w:rPr>
                <w:rFonts w:ascii="Times New Roman" w:hAnsi="Times New Roman"/>
                <w:sz w:val="24"/>
                <w:szCs w:val="24"/>
              </w:rPr>
              <w:t>) Підвищення довіри до старост стосовно наданих раніше обіцянок.</w:t>
            </w:r>
          </w:p>
        </w:tc>
      </w:tr>
      <w:tr w:rsidR="00125350" w:rsidRPr="008C3593" w14:paraId="4D4A6256" w14:textId="77777777" w:rsidTr="00125350">
        <w:tc>
          <w:tcPr>
            <w:tcW w:w="3022" w:type="dxa"/>
            <w:shd w:val="clear" w:color="auto" w:fill="FFFFFF"/>
            <w:vAlign w:val="center"/>
          </w:tcPr>
          <w:p w14:paraId="6599E693"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4"/>
          </w:tcPr>
          <w:p w14:paraId="3627BDEF" w14:textId="49646495" w:rsidR="00125350" w:rsidRPr="00942558" w:rsidRDefault="00125350" w:rsidP="0083400B">
            <w:pPr>
              <w:pStyle w:val="ae"/>
              <w:ind w:left="0" w:firstLine="27"/>
              <w:jc w:val="both"/>
              <w:rPr>
                <w:rFonts w:ascii="Times New Roman" w:hAnsi="Times New Roman"/>
                <w:sz w:val="24"/>
                <w:szCs w:val="24"/>
              </w:rPr>
            </w:pPr>
            <w:r w:rsidRPr="00942558">
              <w:rPr>
                <w:rFonts w:ascii="Times New Roman" w:hAnsi="Times New Roman"/>
                <w:sz w:val="24"/>
                <w:szCs w:val="24"/>
              </w:rPr>
              <w:t xml:space="preserve">1) </w:t>
            </w:r>
            <w:r w:rsidR="001501CF" w:rsidRPr="00942558">
              <w:rPr>
                <w:rFonts w:ascii="Times New Roman" w:hAnsi="Times New Roman"/>
                <w:sz w:val="24"/>
                <w:szCs w:val="24"/>
              </w:rPr>
              <w:t xml:space="preserve">Передача відповідної субвенції до </w:t>
            </w:r>
            <w:r w:rsidR="0083400B" w:rsidRPr="00942558">
              <w:rPr>
                <w:rFonts w:ascii="Times New Roman" w:hAnsi="Times New Roman"/>
                <w:sz w:val="24"/>
                <w:szCs w:val="24"/>
              </w:rPr>
              <w:t>КП «Полтававодоканал»</w:t>
            </w:r>
          </w:p>
          <w:p w14:paraId="10349BD1" w14:textId="00FAA7CB" w:rsidR="00125350" w:rsidRPr="00942558" w:rsidRDefault="0083400B" w:rsidP="0083400B">
            <w:pPr>
              <w:pStyle w:val="ae"/>
              <w:ind w:left="0" w:firstLine="27"/>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використання інженерних мереж за призначенням.</w:t>
            </w:r>
          </w:p>
        </w:tc>
      </w:tr>
      <w:tr w:rsidR="00125350" w:rsidRPr="008C3593" w14:paraId="34E89F54" w14:textId="77777777" w:rsidTr="00125350">
        <w:tc>
          <w:tcPr>
            <w:tcW w:w="3022" w:type="dxa"/>
            <w:shd w:val="clear" w:color="auto" w:fill="FFFFFF"/>
            <w:vAlign w:val="center"/>
          </w:tcPr>
          <w:p w14:paraId="39AB6D09" w14:textId="77777777" w:rsidR="00125350" w:rsidRPr="00942558" w:rsidRDefault="00125350"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4"/>
            <w:tcBorders>
              <w:bottom w:val="single" w:sz="4" w:space="0" w:color="auto"/>
            </w:tcBorders>
            <w:vAlign w:val="center"/>
          </w:tcPr>
          <w:p w14:paraId="0082CC6A" w14:textId="77777777" w:rsidR="00125350" w:rsidRPr="00942558" w:rsidRDefault="00125350" w:rsidP="00122824">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 роки</w:t>
            </w:r>
          </w:p>
        </w:tc>
      </w:tr>
      <w:tr w:rsidR="00125350" w:rsidRPr="008C3593" w14:paraId="32FD8EB7" w14:textId="77777777" w:rsidTr="00942558">
        <w:tc>
          <w:tcPr>
            <w:tcW w:w="3022" w:type="dxa"/>
            <w:vMerge w:val="restart"/>
            <w:shd w:val="clear" w:color="auto" w:fill="FFFFFF"/>
            <w:vAlign w:val="center"/>
          </w:tcPr>
          <w:p w14:paraId="5B35226C"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20766476"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78F8CF37"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7C3274B3"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36B403AB"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125350" w:rsidRPr="008C3593" w14:paraId="17BD8BA3" w14:textId="77777777" w:rsidTr="00125350">
        <w:tc>
          <w:tcPr>
            <w:tcW w:w="3022" w:type="dxa"/>
            <w:vMerge/>
            <w:shd w:val="clear" w:color="auto" w:fill="FFFFFF"/>
            <w:vAlign w:val="center"/>
          </w:tcPr>
          <w:p w14:paraId="4458C2EB" w14:textId="77777777" w:rsidR="00125350" w:rsidRPr="00942558" w:rsidRDefault="00125350" w:rsidP="00122824">
            <w:pPr>
              <w:widowControl w:val="0"/>
              <w:spacing w:after="0" w:line="240" w:lineRule="auto"/>
              <w:rPr>
                <w:rFonts w:ascii="Times New Roman" w:hAnsi="Times New Roman"/>
                <w:b/>
                <w:bCs/>
                <w:color w:val="000000"/>
                <w:sz w:val="24"/>
                <w:szCs w:val="24"/>
              </w:rPr>
            </w:pPr>
          </w:p>
        </w:tc>
        <w:tc>
          <w:tcPr>
            <w:tcW w:w="1763" w:type="dxa"/>
            <w:vAlign w:val="center"/>
          </w:tcPr>
          <w:p w14:paraId="1C3A934E"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1000,0</w:t>
            </w:r>
          </w:p>
        </w:tc>
        <w:tc>
          <w:tcPr>
            <w:tcW w:w="1701" w:type="dxa"/>
            <w:shd w:val="clear" w:color="auto" w:fill="auto"/>
            <w:vAlign w:val="center"/>
          </w:tcPr>
          <w:p w14:paraId="0E31DA53"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1200,0</w:t>
            </w:r>
          </w:p>
        </w:tc>
        <w:tc>
          <w:tcPr>
            <w:tcW w:w="1701" w:type="dxa"/>
            <w:shd w:val="clear" w:color="auto" w:fill="auto"/>
            <w:vAlign w:val="center"/>
          </w:tcPr>
          <w:p w14:paraId="29916477"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1400,0</w:t>
            </w:r>
          </w:p>
        </w:tc>
        <w:tc>
          <w:tcPr>
            <w:tcW w:w="1452" w:type="dxa"/>
            <w:shd w:val="clear" w:color="auto" w:fill="FFFFFF"/>
            <w:vAlign w:val="center"/>
          </w:tcPr>
          <w:p w14:paraId="49C7F98E"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3600,0</w:t>
            </w:r>
          </w:p>
        </w:tc>
      </w:tr>
      <w:tr w:rsidR="00125350" w:rsidRPr="008C3593" w14:paraId="27503688" w14:textId="77777777" w:rsidTr="00125350">
        <w:tc>
          <w:tcPr>
            <w:tcW w:w="3022" w:type="dxa"/>
            <w:shd w:val="clear" w:color="auto" w:fill="FFFFFF"/>
            <w:vAlign w:val="center"/>
          </w:tcPr>
          <w:p w14:paraId="5DA2B7E4"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4"/>
            <w:vAlign w:val="center"/>
          </w:tcPr>
          <w:p w14:paraId="46759133" w14:textId="77777777" w:rsidR="00125350" w:rsidRPr="00942558" w:rsidRDefault="00125350"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кошти бізнесу.</w:t>
            </w:r>
          </w:p>
        </w:tc>
      </w:tr>
      <w:tr w:rsidR="00125350" w:rsidRPr="008C3593" w14:paraId="38CD7B71" w14:textId="77777777" w:rsidTr="00125350">
        <w:tc>
          <w:tcPr>
            <w:tcW w:w="3022" w:type="dxa"/>
            <w:shd w:val="clear" w:color="auto" w:fill="FFFFFF"/>
            <w:vAlign w:val="center"/>
          </w:tcPr>
          <w:p w14:paraId="4B48D38D"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1DD61417" w14:textId="46EAA9C1" w:rsidR="00125350" w:rsidRPr="00942558" w:rsidRDefault="005B78E8" w:rsidP="005B78E8">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sz w:val="24"/>
                <w:szCs w:val="24"/>
              </w:rPr>
              <w:t xml:space="preserve">КП «Полтававодоканал», </w:t>
            </w:r>
            <w:r w:rsidR="00125350" w:rsidRPr="00942558">
              <w:rPr>
                <w:rFonts w:ascii="Times New Roman" w:hAnsi="Times New Roman"/>
                <w:color w:val="000000"/>
                <w:sz w:val="24"/>
                <w:szCs w:val="24"/>
                <w:lang w:eastAsia="it-IT"/>
              </w:rPr>
              <w:t>Виконавчий комітет Решетилівської міської ради,</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Полтавська обласна військова адміністрація,</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Державний фонд регіонального розвитку,</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меценати та спонсори.</w:t>
            </w:r>
          </w:p>
        </w:tc>
      </w:tr>
    </w:tbl>
    <w:p w14:paraId="046C89C7" w14:textId="77777777" w:rsidR="009351A7" w:rsidRPr="008C3593" w:rsidRDefault="009351A7" w:rsidP="003B0703">
      <w:pPr>
        <w:spacing w:after="0" w:line="240" w:lineRule="auto"/>
        <w:rPr>
          <w:rFonts w:ascii="Times New Roman" w:hAnsi="Times New Roman" w:cs="Times New Roman"/>
          <w:sz w:val="28"/>
          <w:szCs w:val="28"/>
        </w:rPr>
      </w:pPr>
    </w:p>
    <w:p w14:paraId="45AAC370" w14:textId="1E1A74C9" w:rsidR="00125350" w:rsidRPr="008C3593" w:rsidRDefault="00125350"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 xml:space="preserve">Завдання </w:t>
      </w:r>
      <w:r w:rsidRPr="008C3593">
        <w:rPr>
          <w:rFonts w:ascii="Times New Roman" w:hAnsi="Times New Roman"/>
          <w:b/>
          <w:color w:val="000000"/>
          <w:sz w:val="28"/>
          <w:szCs w:val="28"/>
        </w:rPr>
        <w:t>1.4.4. Сприяння роботи ОСББ у напрямку енергоефективності</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064"/>
      </w:tblGrid>
      <w:tr w:rsidR="00125350" w:rsidRPr="008C3593" w14:paraId="79379034" w14:textId="77777777" w:rsidTr="00215F8A">
        <w:trPr>
          <w:jc w:val="right"/>
        </w:trPr>
        <w:tc>
          <w:tcPr>
            <w:tcW w:w="2880" w:type="dxa"/>
            <w:vAlign w:val="center"/>
          </w:tcPr>
          <w:p w14:paraId="0A7F7E50" w14:textId="77777777" w:rsidR="00125350" w:rsidRPr="00942558" w:rsidRDefault="00125350"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581D720B"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7CACE590"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p>
          <w:p w14:paraId="0FEFAFCA" w14:textId="77777777" w:rsidR="00125350" w:rsidRPr="00942558" w:rsidRDefault="00125350" w:rsidP="00122824">
            <w:pP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 xml:space="preserve">Завдання </w:t>
            </w:r>
            <w:r w:rsidRPr="00942558">
              <w:rPr>
                <w:rFonts w:ascii="Times New Roman" w:hAnsi="Times New Roman"/>
                <w:b/>
                <w:color w:val="000000"/>
                <w:sz w:val="24"/>
                <w:szCs w:val="24"/>
              </w:rPr>
              <w:t>1.4.4.</w:t>
            </w:r>
            <w:r w:rsidRPr="00942558">
              <w:rPr>
                <w:rFonts w:ascii="Times New Roman" w:hAnsi="Times New Roman"/>
                <w:color w:val="000000"/>
                <w:sz w:val="24"/>
                <w:szCs w:val="24"/>
              </w:rPr>
              <w:t xml:space="preserve"> Сприяння роботи ОСББ у напрямку енергоефективності</w:t>
            </w:r>
          </w:p>
        </w:tc>
      </w:tr>
      <w:tr w:rsidR="00125350" w:rsidRPr="008C3593" w14:paraId="6F2502A8" w14:textId="77777777" w:rsidTr="00125350">
        <w:trPr>
          <w:jc w:val="right"/>
        </w:trPr>
        <w:tc>
          <w:tcPr>
            <w:tcW w:w="2880" w:type="dxa"/>
            <w:vAlign w:val="center"/>
          </w:tcPr>
          <w:p w14:paraId="63A40117"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4"/>
          </w:tcPr>
          <w:p w14:paraId="25CAC645" w14:textId="77777777" w:rsidR="00125350" w:rsidRPr="00942558" w:rsidRDefault="00125350" w:rsidP="00122824">
            <w:pPr>
              <w:widowControl w:val="0"/>
              <w:spacing w:after="0" w:line="240" w:lineRule="auto"/>
              <w:rPr>
                <w:rFonts w:ascii="Times New Roman" w:hAnsi="Times New Roman"/>
                <w:b/>
                <w:sz w:val="24"/>
                <w:szCs w:val="24"/>
                <w:lang w:eastAsia="it-IT"/>
              </w:rPr>
            </w:pPr>
            <w:r w:rsidRPr="00942558">
              <w:rPr>
                <w:rFonts w:ascii="Times New Roman" w:hAnsi="Times New Roman"/>
                <w:b/>
                <w:sz w:val="24"/>
                <w:szCs w:val="24"/>
                <w:lang w:eastAsia="it-IT"/>
              </w:rPr>
              <w:t xml:space="preserve">„Мій дім – моя фортеця” </w:t>
            </w:r>
          </w:p>
        </w:tc>
      </w:tr>
      <w:tr w:rsidR="00125350" w:rsidRPr="008C3593" w14:paraId="42162427" w14:textId="77777777" w:rsidTr="00125350">
        <w:trPr>
          <w:jc w:val="right"/>
        </w:trPr>
        <w:tc>
          <w:tcPr>
            <w:tcW w:w="2880" w:type="dxa"/>
            <w:vAlign w:val="center"/>
          </w:tcPr>
          <w:p w14:paraId="79E3CCB5"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4"/>
          </w:tcPr>
          <w:p w14:paraId="33312853"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Мотивація жителів багатоквартирних будинків об’єднуватися в ОСББ;</w:t>
            </w:r>
          </w:p>
          <w:p w14:paraId="7FE4D9A1"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Залучення мешканців ОСББ до заходів з облаштування території двору;</w:t>
            </w:r>
          </w:p>
          <w:p w14:paraId="097E01C2"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Покращення комфортного проживання жителів ОСББ, підтримуючи  фінансово їх ідеї/ проєкти з питань енергоефективності.</w:t>
            </w:r>
          </w:p>
        </w:tc>
      </w:tr>
      <w:tr w:rsidR="00125350" w:rsidRPr="008C3593" w14:paraId="5FCB8D9C" w14:textId="77777777" w:rsidTr="00125350">
        <w:trPr>
          <w:jc w:val="right"/>
        </w:trPr>
        <w:tc>
          <w:tcPr>
            <w:tcW w:w="2880" w:type="dxa"/>
            <w:vAlign w:val="center"/>
          </w:tcPr>
          <w:p w14:paraId="6675BA3E"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4"/>
          </w:tcPr>
          <w:p w14:paraId="4D76C0B4" w14:textId="77777777" w:rsidR="00125350" w:rsidRPr="00942558" w:rsidRDefault="00125350"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Місто  Решетилівка</w:t>
            </w:r>
          </w:p>
        </w:tc>
      </w:tr>
      <w:tr w:rsidR="00125350" w:rsidRPr="008C3593" w14:paraId="6672B48B" w14:textId="77777777" w:rsidTr="00125350">
        <w:trPr>
          <w:jc w:val="right"/>
        </w:trPr>
        <w:tc>
          <w:tcPr>
            <w:tcW w:w="2880" w:type="dxa"/>
            <w:vAlign w:val="center"/>
          </w:tcPr>
          <w:p w14:paraId="1F0479CF"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4"/>
          </w:tcPr>
          <w:p w14:paraId="09C1AF67" w14:textId="2902DEC1" w:rsidR="00125350" w:rsidRPr="00942558" w:rsidRDefault="00125350"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Жителі 5 ОСББ на території міста Решетилівка, но</w:t>
            </w:r>
            <w:r w:rsidR="003B0703">
              <w:rPr>
                <w:rFonts w:ascii="Times New Roman" w:hAnsi="Times New Roman"/>
                <w:sz w:val="24"/>
                <w:szCs w:val="24"/>
                <w:lang w:eastAsia="it-IT"/>
              </w:rPr>
              <w:t>востворені</w:t>
            </w:r>
            <w:r w:rsidRPr="00942558">
              <w:rPr>
                <w:rFonts w:ascii="Times New Roman" w:hAnsi="Times New Roman"/>
                <w:sz w:val="24"/>
                <w:szCs w:val="24"/>
                <w:lang w:eastAsia="it-IT"/>
              </w:rPr>
              <w:t xml:space="preserve"> ОСББ</w:t>
            </w:r>
          </w:p>
        </w:tc>
      </w:tr>
      <w:tr w:rsidR="00125350" w:rsidRPr="008C3593" w14:paraId="1AFACD04" w14:textId="77777777" w:rsidTr="00125350">
        <w:trPr>
          <w:jc w:val="right"/>
        </w:trPr>
        <w:tc>
          <w:tcPr>
            <w:tcW w:w="2880" w:type="dxa"/>
            <w:shd w:val="clear" w:color="auto" w:fill="FFFFFF"/>
            <w:vAlign w:val="center"/>
          </w:tcPr>
          <w:p w14:paraId="59852631"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 xml:space="preserve">Стислий опис проблеми, </w:t>
            </w:r>
            <w:r w:rsidRPr="00942558">
              <w:rPr>
                <w:rFonts w:ascii="Times New Roman" w:hAnsi="Times New Roman"/>
                <w:b/>
                <w:bCs/>
                <w:color w:val="000000"/>
                <w:sz w:val="24"/>
                <w:szCs w:val="24"/>
              </w:rPr>
              <w:lastRenderedPageBreak/>
              <w:t>на розв`язання якої спрямований  проєкт:</w:t>
            </w:r>
          </w:p>
        </w:tc>
        <w:tc>
          <w:tcPr>
            <w:tcW w:w="6725" w:type="dxa"/>
            <w:gridSpan w:val="4"/>
          </w:tcPr>
          <w:p w14:paraId="6416FCA4" w14:textId="77777777" w:rsidR="00125350" w:rsidRPr="00942558" w:rsidRDefault="00125350" w:rsidP="00122824">
            <w:pPr>
              <w:spacing w:after="0"/>
              <w:ind w:firstLine="709"/>
              <w:jc w:val="both"/>
              <w:rPr>
                <w:rFonts w:ascii="Times New Roman" w:hAnsi="Times New Roman"/>
                <w:sz w:val="24"/>
                <w:szCs w:val="24"/>
              </w:rPr>
            </w:pPr>
            <w:r w:rsidRPr="00942558">
              <w:rPr>
                <w:rFonts w:ascii="Times New Roman" w:hAnsi="Times New Roman"/>
                <w:sz w:val="24"/>
                <w:szCs w:val="24"/>
              </w:rPr>
              <w:lastRenderedPageBreak/>
              <w:t xml:space="preserve">Одним із напрямів реформування відносин у житловій </w:t>
            </w:r>
            <w:r w:rsidRPr="00942558">
              <w:rPr>
                <w:rFonts w:ascii="Times New Roman" w:hAnsi="Times New Roman"/>
                <w:sz w:val="24"/>
                <w:szCs w:val="24"/>
              </w:rPr>
              <w:lastRenderedPageBreak/>
              <w:t xml:space="preserve">сфері є створення об’єднань співвласників багатоквартирних будинків.  </w:t>
            </w:r>
          </w:p>
          <w:p w14:paraId="60E70D6C" w14:textId="77777777" w:rsidR="00125350" w:rsidRPr="00942558" w:rsidRDefault="00125350" w:rsidP="00122824">
            <w:pPr>
              <w:spacing w:after="0"/>
              <w:ind w:firstLine="709"/>
              <w:jc w:val="both"/>
              <w:rPr>
                <w:rFonts w:ascii="Times New Roman" w:hAnsi="Times New Roman"/>
                <w:sz w:val="24"/>
                <w:szCs w:val="24"/>
                <w:lang w:eastAsia="it-IT"/>
              </w:rPr>
            </w:pPr>
            <w:r w:rsidRPr="00942558">
              <w:rPr>
                <w:rFonts w:ascii="Times New Roman" w:hAnsi="Times New Roman"/>
                <w:sz w:val="24"/>
                <w:szCs w:val="24"/>
              </w:rPr>
              <w:t xml:space="preserve">Головною причиною, через яку мешканці будинків </w:t>
            </w:r>
            <w:r w:rsidRPr="00942558">
              <w:rPr>
                <w:rFonts w:ascii="Times New Roman" w:hAnsi="Times New Roman"/>
                <w:color w:val="000000" w:themeColor="text1"/>
                <w:sz w:val="24"/>
                <w:szCs w:val="24"/>
              </w:rPr>
              <w:t>не проявляють активності щодо створення ОСББ, є незадовільний стан будинків, як цілісних майнових</w:t>
            </w:r>
            <w:r w:rsidRPr="00942558">
              <w:rPr>
                <w:rFonts w:ascii="Times New Roman" w:hAnsi="Times New Roman"/>
                <w:sz w:val="24"/>
                <w:szCs w:val="24"/>
              </w:rPr>
              <w:t xml:space="preserve"> комплексів (покрівля, внутрішньобудинкові мережі, фасад, прибудинкова територія тощо). </w:t>
            </w:r>
            <w:r w:rsidRPr="00942558">
              <w:rPr>
                <w:rFonts w:ascii="Times New Roman" w:hAnsi="Times New Roman"/>
                <w:color w:val="000000" w:themeColor="text1"/>
                <w:sz w:val="24"/>
                <w:szCs w:val="24"/>
              </w:rPr>
              <w:t>Власники квартир остерігаються залишитися без допомоги у вирішенні проблемних питань, що стосуються незадовільного технічного стану будинку.</w:t>
            </w:r>
          </w:p>
        </w:tc>
      </w:tr>
      <w:tr w:rsidR="00125350" w:rsidRPr="008C3593" w14:paraId="7FE09B92" w14:textId="77777777" w:rsidTr="00125350">
        <w:trPr>
          <w:jc w:val="right"/>
        </w:trPr>
        <w:tc>
          <w:tcPr>
            <w:tcW w:w="2880" w:type="dxa"/>
            <w:shd w:val="clear" w:color="auto" w:fill="FFFFFF"/>
            <w:vAlign w:val="center"/>
          </w:tcPr>
          <w:p w14:paraId="2297D1B2"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Очікувані результати:</w:t>
            </w:r>
          </w:p>
        </w:tc>
        <w:tc>
          <w:tcPr>
            <w:tcW w:w="6725" w:type="dxa"/>
            <w:gridSpan w:val="4"/>
            <w:shd w:val="clear" w:color="auto" w:fill="FFFFFF"/>
          </w:tcPr>
          <w:p w14:paraId="355458D4" w14:textId="77777777" w:rsidR="00125350" w:rsidRPr="00942558" w:rsidRDefault="00125350" w:rsidP="00122824">
            <w:pPr>
              <w:spacing w:after="0"/>
              <w:ind w:firstLine="709"/>
              <w:jc w:val="both"/>
              <w:rPr>
                <w:rFonts w:ascii="Times New Roman" w:hAnsi="Times New Roman"/>
                <w:sz w:val="24"/>
                <w:szCs w:val="24"/>
              </w:rPr>
            </w:pPr>
            <w:r w:rsidRPr="00942558">
              <w:rPr>
                <w:rFonts w:ascii="Times New Roman" w:hAnsi="Times New Roman"/>
                <w:sz w:val="24"/>
                <w:szCs w:val="24"/>
              </w:rPr>
              <w:t xml:space="preserve">Реалізація даного проєкту дозволить поліпшити технічний стан житлового фонду з урахуванням енергоефективності, покращити умови проживання громадян у своїх помешканнях, дасть можливість раціонально використовувати кошти мешканців на утримання житла.   </w:t>
            </w:r>
          </w:p>
        </w:tc>
      </w:tr>
      <w:tr w:rsidR="00125350" w:rsidRPr="008C3593" w14:paraId="57D6D4BB" w14:textId="77777777" w:rsidTr="00125350">
        <w:trPr>
          <w:jc w:val="right"/>
        </w:trPr>
        <w:tc>
          <w:tcPr>
            <w:tcW w:w="2880" w:type="dxa"/>
            <w:shd w:val="clear" w:color="auto" w:fill="FFFFFF"/>
            <w:vAlign w:val="center"/>
          </w:tcPr>
          <w:p w14:paraId="66BD3915"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25" w:type="dxa"/>
            <w:gridSpan w:val="4"/>
          </w:tcPr>
          <w:p w14:paraId="0443BD04"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Прийняти місцеву програму підтримки ОСББ, для подальшої активізації створення нових та забезпечення функціонування діючих.</w:t>
            </w:r>
          </w:p>
          <w:p w14:paraId="35B6E286"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t>2) Активно проводити інформаційно-роз’яснювальну роботу серед громадян щодо переваг створення і діяльності ОСББ;</w:t>
            </w:r>
          </w:p>
          <w:p w14:paraId="441CFEA1"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t>3) Надавати ініціаторам створення ОСББ практичну допомогу в процесі створення та реєстрації ОСББ, в обстеженні технічного стану будинків  під час їх передачі на баланс ОСББ;</w:t>
            </w:r>
          </w:p>
          <w:p w14:paraId="27613910"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t xml:space="preserve">4) Сприяти роботі ОСББ у напрямку енергоефективності. </w:t>
            </w:r>
          </w:p>
        </w:tc>
      </w:tr>
      <w:tr w:rsidR="00125350" w:rsidRPr="008C3593" w14:paraId="792A047B" w14:textId="77777777" w:rsidTr="00125350">
        <w:trPr>
          <w:jc w:val="right"/>
        </w:trPr>
        <w:tc>
          <w:tcPr>
            <w:tcW w:w="2880" w:type="dxa"/>
            <w:shd w:val="clear" w:color="auto" w:fill="FFFFFF"/>
            <w:vAlign w:val="center"/>
          </w:tcPr>
          <w:p w14:paraId="67ABF36E" w14:textId="77777777" w:rsidR="00125350" w:rsidRPr="00942558" w:rsidRDefault="00125350"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4AA6B992" w14:textId="77777777" w:rsidR="00125350" w:rsidRPr="00942558" w:rsidRDefault="00125350" w:rsidP="00122824">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 роки</w:t>
            </w:r>
          </w:p>
        </w:tc>
      </w:tr>
      <w:tr w:rsidR="00125350" w:rsidRPr="008C3593" w14:paraId="3DA28710" w14:textId="77777777" w:rsidTr="00942558">
        <w:trPr>
          <w:jc w:val="right"/>
        </w:trPr>
        <w:tc>
          <w:tcPr>
            <w:tcW w:w="2880" w:type="dxa"/>
            <w:vMerge w:val="restart"/>
            <w:shd w:val="clear" w:color="auto" w:fill="FFFFFF"/>
            <w:vAlign w:val="center"/>
          </w:tcPr>
          <w:p w14:paraId="5BFAD8D8"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415DC18B"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4D6BAA0"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7CC270C0"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4A6C73C7" w14:textId="77777777" w:rsidR="00125350" w:rsidRPr="00942558" w:rsidRDefault="00125350"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125350" w:rsidRPr="008C3593" w14:paraId="7A758FA6" w14:textId="77777777" w:rsidTr="00125350">
        <w:trPr>
          <w:jc w:val="right"/>
        </w:trPr>
        <w:tc>
          <w:tcPr>
            <w:tcW w:w="2880" w:type="dxa"/>
            <w:vMerge/>
            <w:shd w:val="clear" w:color="auto" w:fill="FFFFFF"/>
            <w:vAlign w:val="center"/>
          </w:tcPr>
          <w:p w14:paraId="1F244EA0" w14:textId="77777777" w:rsidR="00125350" w:rsidRPr="00942558" w:rsidRDefault="00125350" w:rsidP="00122824">
            <w:pPr>
              <w:widowControl w:val="0"/>
              <w:spacing w:after="0" w:line="240" w:lineRule="auto"/>
              <w:rPr>
                <w:rFonts w:ascii="Times New Roman" w:hAnsi="Times New Roman"/>
                <w:b/>
                <w:bCs/>
                <w:color w:val="000000"/>
                <w:sz w:val="24"/>
                <w:szCs w:val="24"/>
              </w:rPr>
            </w:pPr>
          </w:p>
        </w:tc>
        <w:tc>
          <w:tcPr>
            <w:tcW w:w="2188" w:type="dxa"/>
            <w:vAlign w:val="center"/>
          </w:tcPr>
          <w:p w14:paraId="4EE9137C" w14:textId="337F191F" w:rsidR="00125350" w:rsidRPr="00942558" w:rsidRDefault="00125350" w:rsidP="005B78E8">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20,0</w:t>
            </w:r>
          </w:p>
        </w:tc>
        <w:tc>
          <w:tcPr>
            <w:tcW w:w="1843" w:type="dxa"/>
            <w:shd w:val="clear" w:color="auto" w:fill="auto"/>
            <w:vAlign w:val="center"/>
          </w:tcPr>
          <w:p w14:paraId="5E9D6133" w14:textId="47524C0F" w:rsidR="00125350" w:rsidRPr="00942558" w:rsidRDefault="008F2366" w:rsidP="005B78E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00125350" w:rsidRPr="00942558">
              <w:rPr>
                <w:rFonts w:ascii="Times New Roman" w:hAnsi="Times New Roman"/>
                <w:b/>
                <w:color w:val="000000"/>
                <w:sz w:val="24"/>
                <w:szCs w:val="24"/>
                <w:lang w:eastAsia="it-IT"/>
              </w:rPr>
              <w:t>0,0</w:t>
            </w:r>
          </w:p>
        </w:tc>
        <w:tc>
          <w:tcPr>
            <w:tcW w:w="1630" w:type="dxa"/>
            <w:shd w:val="clear" w:color="auto" w:fill="auto"/>
            <w:vAlign w:val="center"/>
          </w:tcPr>
          <w:p w14:paraId="56A6C39B" w14:textId="21EFB5F9" w:rsidR="00125350" w:rsidRPr="00942558" w:rsidRDefault="008F2366" w:rsidP="005B78E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00125350" w:rsidRPr="00942558">
              <w:rPr>
                <w:rFonts w:ascii="Times New Roman" w:hAnsi="Times New Roman"/>
                <w:b/>
                <w:color w:val="000000"/>
                <w:sz w:val="24"/>
                <w:szCs w:val="24"/>
                <w:lang w:eastAsia="it-IT"/>
              </w:rPr>
              <w:t>0,0</w:t>
            </w:r>
          </w:p>
        </w:tc>
        <w:tc>
          <w:tcPr>
            <w:tcW w:w="1064" w:type="dxa"/>
            <w:shd w:val="clear" w:color="auto" w:fill="FFFFFF"/>
            <w:vAlign w:val="center"/>
          </w:tcPr>
          <w:p w14:paraId="56AB0898" w14:textId="64665214" w:rsidR="00125350" w:rsidRPr="00942558" w:rsidRDefault="00125350" w:rsidP="005B78E8">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w:t>
            </w:r>
            <w:r w:rsidR="005B78E8" w:rsidRPr="00942558">
              <w:rPr>
                <w:rFonts w:ascii="Times New Roman" w:hAnsi="Times New Roman"/>
                <w:b/>
                <w:color w:val="000000"/>
                <w:sz w:val="24"/>
                <w:szCs w:val="24"/>
                <w:lang w:eastAsia="it-IT"/>
              </w:rPr>
              <w:t>2</w:t>
            </w:r>
            <w:r w:rsidRPr="00942558">
              <w:rPr>
                <w:rFonts w:ascii="Times New Roman" w:hAnsi="Times New Roman"/>
                <w:b/>
                <w:color w:val="000000"/>
                <w:sz w:val="24"/>
                <w:szCs w:val="24"/>
                <w:lang w:eastAsia="it-IT"/>
              </w:rPr>
              <w:t>0,0</w:t>
            </w:r>
          </w:p>
        </w:tc>
      </w:tr>
      <w:tr w:rsidR="00125350" w:rsidRPr="008C3593" w14:paraId="3D18456B" w14:textId="77777777" w:rsidTr="00125350">
        <w:trPr>
          <w:jc w:val="right"/>
        </w:trPr>
        <w:tc>
          <w:tcPr>
            <w:tcW w:w="2880" w:type="dxa"/>
            <w:shd w:val="clear" w:color="auto" w:fill="FFFFFF"/>
            <w:vAlign w:val="center"/>
          </w:tcPr>
          <w:p w14:paraId="0B14CABE"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4"/>
            <w:vAlign w:val="center"/>
          </w:tcPr>
          <w:p w14:paraId="5B2532BC" w14:textId="0424D07A" w:rsidR="00125350" w:rsidRPr="00942558" w:rsidRDefault="00125350" w:rsidP="008F2366">
            <w:pPr>
              <w:pStyle w:val="a3"/>
              <w:widowControl w:val="0"/>
              <w:spacing w:before="0" w:beforeAutospacing="0" w:after="0" w:afterAutospacing="0"/>
              <w:rPr>
                <w:color w:val="000000"/>
                <w:lang w:eastAsia="it-IT"/>
              </w:rPr>
            </w:pPr>
            <w:r w:rsidRPr="00942558">
              <w:rPr>
                <w:color w:val="000000"/>
                <w:lang w:eastAsia="it-IT"/>
              </w:rPr>
              <w:t>Міський бюджет, інші джерела фінансування не заборонені законодавством</w:t>
            </w:r>
          </w:p>
        </w:tc>
      </w:tr>
      <w:tr w:rsidR="00125350" w:rsidRPr="008C3593" w14:paraId="66C37DDE" w14:textId="77777777" w:rsidTr="00125350">
        <w:trPr>
          <w:jc w:val="right"/>
        </w:trPr>
        <w:tc>
          <w:tcPr>
            <w:tcW w:w="2880" w:type="dxa"/>
            <w:shd w:val="clear" w:color="auto" w:fill="FFFFFF"/>
            <w:vAlign w:val="center"/>
          </w:tcPr>
          <w:p w14:paraId="672BDBA8"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1896A84E" w14:textId="3FE8E40E" w:rsidR="00125350" w:rsidRPr="00942558" w:rsidRDefault="00125350"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w:t>
            </w:r>
            <w:r w:rsidR="008F2366">
              <w:rPr>
                <w:rFonts w:ascii="Times New Roman" w:hAnsi="Times New Roman"/>
                <w:color w:val="000000"/>
                <w:sz w:val="24"/>
                <w:szCs w:val="24"/>
                <w:lang w:eastAsia="it-IT"/>
              </w:rPr>
              <w:t>ет Решетилівської міської ради (</w:t>
            </w:r>
            <w:r w:rsidRPr="00942558">
              <w:rPr>
                <w:rFonts w:ascii="Times New Roman" w:hAnsi="Times New Roman"/>
                <w:color w:val="000000"/>
                <w:sz w:val="24"/>
                <w:szCs w:val="24"/>
                <w:lang w:eastAsia="it-IT"/>
              </w:rPr>
              <w:t>відділ ЖКГ</w:t>
            </w:r>
            <w:r w:rsidR="008F2366">
              <w:rPr>
                <w:rFonts w:ascii="Times New Roman" w:hAnsi="Times New Roman"/>
                <w:color w:val="000000"/>
                <w:sz w:val="24"/>
                <w:szCs w:val="24"/>
                <w:lang w:eastAsia="it-IT"/>
              </w:rPr>
              <w:t>)</w:t>
            </w:r>
            <w:r w:rsidRPr="00942558">
              <w:rPr>
                <w:rFonts w:ascii="Times New Roman" w:hAnsi="Times New Roman"/>
                <w:color w:val="000000"/>
                <w:sz w:val="24"/>
                <w:szCs w:val="24"/>
                <w:lang w:eastAsia="it-IT"/>
              </w:rPr>
              <w:t>, ОСББ, активні жителі будинків ОСББ, громадські активісти, мешканці багатоквартирних будинків.</w:t>
            </w:r>
          </w:p>
        </w:tc>
      </w:tr>
    </w:tbl>
    <w:p w14:paraId="61E5554F" w14:textId="77777777" w:rsidR="00125350" w:rsidRPr="008C3593" w:rsidRDefault="00125350" w:rsidP="008F2366">
      <w:pPr>
        <w:spacing w:after="0" w:line="240" w:lineRule="auto"/>
        <w:rPr>
          <w:rFonts w:ascii="Times New Roman" w:hAnsi="Times New Roman" w:cs="Times New Roman"/>
          <w:sz w:val="28"/>
          <w:szCs w:val="28"/>
        </w:rPr>
      </w:pPr>
    </w:p>
    <w:p w14:paraId="0D677CA1" w14:textId="6E8AC103" w:rsidR="00786774" w:rsidRPr="008C3593" w:rsidRDefault="00786774" w:rsidP="008F2366">
      <w:pPr>
        <w:spacing w:after="0" w:line="240" w:lineRule="auto"/>
        <w:jc w:val="center"/>
        <w:rPr>
          <w:rFonts w:ascii="Times New Roman" w:hAnsi="Times New Roman" w:cs="Times New Roman"/>
          <w:b/>
          <w:sz w:val="28"/>
          <w:szCs w:val="28"/>
        </w:rPr>
      </w:pPr>
      <w:r w:rsidRPr="008C3593">
        <w:rPr>
          <w:rFonts w:ascii="Times New Roman" w:eastAsia="Times New Roman" w:hAnsi="Times New Roman" w:cs="Times New Roman"/>
          <w:b/>
          <w:color w:val="000000"/>
          <w:sz w:val="28"/>
          <w:szCs w:val="28"/>
          <w:lang w:eastAsia="ru-RU"/>
        </w:rPr>
        <w:t xml:space="preserve">Завдання: 1.4.5. </w:t>
      </w:r>
      <w:r w:rsidRPr="008C3593">
        <w:rPr>
          <w:rFonts w:ascii="Times New Roman" w:hAnsi="Times New Roman" w:cs="Times New Roman"/>
          <w:b/>
          <w:color w:val="000000"/>
          <w:sz w:val="28"/>
          <w:szCs w:val="28"/>
        </w:rPr>
        <w:t xml:space="preserve">Благоустрій територій громади та формування повноцінних громадських </w:t>
      </w:r>
      <w:sdt>
        <w:sdtPr>
          <w:rPr>
            <w:rFonts w:ascii="Times New Roman" w:hAnsi="Times New Roman" w:cs="Times New Roman"/>
            <w:b/>
            <w:sz w:val="28"/>
            <w:szCs w:val="28"/>
          </w:rPr>
          <w:tag w:val="goog_rdk_28"/>
          <w:id w:val="-1404453466"/>
        </w:sdtPr>
        <w:sdtContent/>
      </w:sdt>
      <w:sdt>
        <w:sdtPr>
          <w:rPr>
            <w:rFonts w:ascii="Times New Roman" w:hAnsi="Times New Roman" w:cs="Times New Roman"/>
            <w:b/>
            <w:sz w:val="28"/>
            <w:szCs w:val="28"/>
          </w:rPr>
          <w:tag w:val="goog_rdk_29"/>
          <w:id w:val="-428342018"/>
        </w:sdtPr>
        <w:sdtContent/>
      </w:sdt>
      <w:r w:rsidRPr="008C3593">
        <w:rPr>
          <w:rFonts w:ascii="Times New Roman" w:hAnsi="Times New Roman" w:cs="Times New Roman"/>
          <w:b/>
          <w:color w:val="000000"/>
          <w:sz w:val="28"/>
          <w:szCs w:val="28"/>
        </w:rPr>
        <w:t>просторів з урахуванням принципів універсального дизайну</w:t>
      </w:r>
    </w:p>
    <w:tbl>
      <w:tblPr>
        <w:tblW w:w="9566"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053"/>
        <w:gridCol w:w="1701"/>
        <w:gridCol w:w="1630"/>
        <w:gridCol w:w="1347"/>
      </w:tblGrid>
      <w:tr w:rsidR="003135FD" w:rsidRPr="00942558" w14:paraId="55D3FF42" w14:textId="77777777" w:rsidTr="001A0EE9">
        <w:trPr>
          <w:jc w:val="right"/>
        </w:trPr>
        <w:tc>
          <w:tcPr>
            <w:tcW w:w="2835" w:type="dxa"/>
            <w:vAlign w:val="center"/>
          </w:tcPr>
          <w:p w14:paraId="2CA643C2" w14:textId="77777777" w:rsidR="003135FD" w:rsidRPr="00942558" w:rsidRDefault="003135FD" w:rsidP="0078677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4"/>
            <w:shd w:val="clear" w:color="auto" w:fill="92D050"/>
          </w:tcPr>
          <w:p w14:paraId="01823169" w14:textId="77777777" w:rsidR="003135FD" w:rsidRPr="00942558" w:rsidRDefault="003135FD" w:rsidP="0078677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eastAsia="Times New Roman" w:hAnsi="Times New Roman"/>
                <w:b/>
                <w:color w:val="000000"/>
                <w:sz w:val="24"/>
                <w:szCs w:val="24"/>
                <w:lang w:eastAsia="ru-RU"/>
              </w:rPr>
              <w:t>СЦ</w:t>
            </w:r>
            <w:r w:rsidRPr="00942558">
              <w:rPr>
                <w:rFonts w:ascii="Times New Roman" w:eastAsia="Times New Roman" w:hAnsi="Times New Roman"/>
                <w:color w:val="000000"/>
                <w:sz w:val="24"/>
                <w:szCs w:val="24"/>
                <w:lang w:eastAsia="ru-RU"/>
              </w:rPr>
              <w:t xml:space="preserve"> </w:t>
            </w:r>
            <w:r w:rsidRPr="00942558">
              <w:rPr>
                <w:rFonts w:ascii="Times New Roman" w:hAnsi="Times New Roman"/>
                <w:b/>
                <w:sz w:val="24"/>
                <w:szCs w:val="24"/>
              </w:rPr>
              <w:t>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AAE4B01" w14:textId="77777777" w:rsidR="003135FD" w:rsidRPr="00942558" w:rsidRDefault="003135FD" w:rsidP="00786774">
            <w:pPr>
              <w:widowControl w:val="0"/>
              <w:pBdr>
                <w:left w:val="single" w:sz="18" w:space="4" w:color="auto"/>
              </w:pBdr>
              <w:spacing w:after="0" w:line="240" w:lineRule="auto"/>
              <w:jc w:val="both"/>
              <w:rPr>
                <w:rFonts w:ascii="Times New Roman" w:eastAsia="Times New Roman" w:hAnsi="Times New Roman"/>
                <w:color w:val="000000"/>
                <w:sz w:val="24"/>
                <w:szCs w:val="24"/>
                <w:lang w:eastAsia="ru-RU"/>
              </w:rPr>
            </w:pPr>
            <w:r w:rsidRPr="00942558">
              <w:rPr>
                <w:rFonts w:ascii="Times New Roman" w:hAnsi="Times New Roman"/>
                <w:b/>
                <w:sz w:val="24"/>
                <w:szCs w:val="24"/>
              </w:rPr>
              <w:t>ОЦ</w:t>
            </w:r>
            <w:r w:rsidRPr="00942558">
              <w:rPr>
                <w:rFonts w:ascii="Times New Roman" w:hAnsi="Times New Roman"/>
                <w:sz w:val="24"/>
                <w:szCs w:val="24"/>
              </w:rPr>
              <w:t xml:space="preserve"> </w:t>
            </w:r>
            <w:r w:rsidRPr="00942558">
              <w:rPr>
                <w:rFonts w:ascii="Times New Roman" w:hAnsi="Times New Roman"/>
                <w:b/>
                <w:sz w:val="24"/>
                <w:szCs w:val="24"/>
              </w:rPr>
              <w:t>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eastAsia="Times New Roman" w:hAnsi="Times New Roman"/>
                <w:color w:val="000000"/>
                <w:sz w:val="24"/>
                <w:szCs w:val="24"/>
                <w:lang w:eastAsia="ru-RU"/>
              </w:rPr>
              <w:t xml:space="preserve"> </w:t>
            </w:r>
          </w:p>
          <w:p w14:paraId="0B80589C" w14:textId="4B1EF1CB" w:rsidR="003135FD" w:rsidRPr="00942558" w:rsidRDefault="003135FD" w:rsidP="00786774">
            <w:pPr>
              <w:widowControl w:val="0"/>
              <w:pBdr>
                <w:left w:val="single" w:sz="18" w:space="4" w:color="auto"/>
              </w:pBdr>
              <w:spacing w:after="0" w:line="240" w:lineRule="auto"/>
              <w:jc w:val="both"/>
              <w:rPr>
                <w:rFonts w:ascii="Times New Roman" w:hAnsi="Times New Roman" w:cs="Times New Roman"/>
                <w:sz w:val="24"/>
                <w:szCs w:val="24"/>
                <w:lang w:eastAsia="it-IT"/>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659151227"/>
              </w:sdtPr>
              <w:sdtContent/>
            </w:sdt>
            <w:sdt>
              <w:sdtPr>
                <w:rPr>
                  <w:rFonts w:ascii="Times New Roman" w:hAnsi="Times New Roman" w:cs="Times New Roman"/>
                  <w:sz w:val="24"/>
                  <w:szCs w:val="24"/>
                </w:rPr>
                <w:tag w:val="goog_rdk_29"/>
                <w:id w:val="456839906"/>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3135FD" w:rsidRPr="00942558" w14:paraId="40DB4577" w14:textId="77777777" w:rsidTr="001A0EE9">
        <w:trPr>
          <w:jc w:val="right"/>
        </w:trPr>
        <w:tc>
          <w:tcPr>
            <w:tcW w:w="2835" w:type="dxa"/>
            <w:vAlign w:val="center"/>
          </w:tcPr>
          <w:p w14:paraId="40F475B9"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31" w:type="dxa"/>
            <w:gridSpan w:val="4"/>
          </w:tcPr>
          <w:p w14:paraId="7D54FF83" w14:textId="77777777" w:rsidR="003135FD" w:rsidRPr="00942558" w:rsidRDefault="003135FD"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Облаштування території, прилеглої до адміністративної будівлі за адресою м. Решетилівка вул. Шевченка, 23 </w:t>
            </w:r>
          </w:p>
        </w:tc>
      </w:tr>
      <w:tr w:rsidR="003135FD" w:rsidRPr="00942558" w14:paraId="3D33FD64" w14:textId="77777777" w:rsidTr="001A0EE9">
        <w:trPr>
          <w:jc w:val="right"/>
        </w:trPr>
        <w:tc>
          <w:tcPr>
            <w:tcW w:w="2835" w:type="dxa"/>
            <w:vAlign w:val="center"/>
          </w:tcPr>
          <w:p w14:paraId="3704D041"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31" w:type="dxa"/>
            <w:gridSpan w:val="4"/>
          </w:tcPr>
          <w:p w14:paraId="4EB62847" w14:textId="77777777" w:rsidR="003135FD" w:rsidRPr="00942558" w:rsidRDefault="003135FD"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Створення безпечних та комфортних умов для пересування вулицею Шевченка у м.Решетилівка</w:t>
            </w:r>
          </w:p>
        </w:tc>
      </w:tr>
      <w:tr w:rsidR="003135FD" w:rsidRPr="00942558" w14:paraId="7E537175" w14:textId="77777777" w:rsidTr="001A0EE9">
        <w:trPr>
          <w:jc w:val="right"/>
        </w:trPr>
        <w:tc>
          <w:tcPr>
            <w:tcW w:w="2835" w:type="dxa"/>
            <w:vAlign w:val="center"/>
          </w:tcPr>
          <w:p w14:paraId="0E8CB7C1" w14:textId="77777777" w:rsidR="003135FD" w:rsidRPr="00942558" w:rsidRDefault="003135FD"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31" w:type="dxa"/>
            <w:gridSpan w:val="4"/>
            <w:vAlign w:val="center"/>
          </w:tcPr>
          <w:p w14:paraId="47721319" w14:textId="77777777" w:rsidR="003135FD" w:rsidRPr="00942558" w:rsidRDefault="003135FD"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3135FD" w:rsidRPr="00942558" w14:paraId="0CBD83F3" w14:textId="77777777" w:rsidTr="001A0EE9">
        <w:trPr>
          <w:jc w:val="right"/>
        </w:trPr>
        <w:tc>
          <w:tcPr>
            <w:tcW w:w="2835" w:type="dxa"/>
            <w:vAlign w:val="center"/>
          </w:tcPr>
          <w:p w14:paraId="62348B5D" w14:textId="77777777" w:rsidR="003135FD" w:rsidRPr="00942558" w:rsidRDefault="003135FD"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Орієнтовна кількість </w:t>
            </w:r>
            <w:r w:rsidRPr="00942558">
              <w:rPr>
                <w:rFonts w:ascii="Times New Roman" w:hAnsi="Times New Roman"/>
                <w:b/>
                <w:color w:val="000000"/>
                <w:sz w:val="24"/>
                <w:szCs w:val="24"/>
              </w:rPr>
              <w:lastRenderedPageBreak/>
              <w:t>отримувачів вигод:</w:t>
            </w:r>
          </w:p>
        </w:tc>
        <w:tc>
          <w:tcPr>
            <w:tcW w:w="6731" w:type="dxa"/>
            <w:gridSpan w:val="4"/>
            <w:vAlign w:val="center"/>
          </w:tcPr>
          <w:p w14:paraId="14D3645A" w14:textId="77777777" w:rsidR="003135FD" w:rsidRPr="00942558" w:rsidRDefault="003135FD"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lastRenderedPageBreak/>
              <w:t xml:space="preserve">Жителі Решетилівської МТГ - </w:t>
            </w:r>
            <w:r w:rsidRPr="00942558">
              <w:rPr>
                <w:rStyle w:val="1452"/>
                <w:rFonts w:ascii="Times New Roman" w:hAnsi="Times New Roman"/>
                <w:color w:val="000000"/>
                <w:sz w:val="24"/>
                <w:szCs w:val="24"/>
              </w:rPr>
              <w:t>25784 особи</w:t>
            </w:r>
          </w:p>
        </w:tc>
      </w:tr>
      <w:tr w:rsidR="003135FD" w:rsidRPr="00942558" w14:paraId="1B823FDB" w14:textId="77777777" w:rsidTr="001A0EE9">
        <w:trPr>
          <w:jc w:val="right"/>
        </w:trPr>
        <w:tc>
          <w:tcPr>
            <w:tcW w:w="2835" w:type="dxa"/>
            <w:shd w:val="clear" w:color="auto" w:fill="FFFFFF"/>
            <w:vAlign w:val="center"/>
          </w:tcPr>
          <w:p w14:paraId="5D7BBE0B" w14:textId="77777777" w:rsidR="003135FD" w:rsidRPr="00942558" w:rsidRDefault="003135FD"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731" w:type="dxa"/>
            <w:gridSpan w:val="4"/>
          </w:tcPr>
          <w:p w14:paraId="6F3691BF" w14:textId="77777777" w:rsidR="003135FD" w:rsidRPr="00942558" w:rsidRDefault="003135FD"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У </w:t>
            </w:r>
            <w:r w:rsidRPr="00942558">
              <w:rPr>
                <w:rStyle w:val="1452"/>
                <w:rFonts w:ascii="Times New Roman" w:hAnsi="Times New Roman"/>
                <w:color w:val="000000"/>
                <w:sz w:val="24"/>
                <w:szCs w:val="24"/>
              </w:rPr>
              <w:t>адміністративній будівлі</w:t>
            </w:r>
            <w:r w:rsidRPr="00942558">
              <w:rPr>
                <w:rStyle w:val="1452"/>
                <w:color w:val="000000"/>
                <w:sz w:val="24"/>
                <w:szCs w:val="24"/>
              </w:rPr>
              <w:t xml:space="preserve"> </w:t>
            </w:r>
            <w:r w:rsidRPr="00942558">
              <w:rPr>
                <w:rFonts w:ascii="Times New Roman" w:hAnsi="Times New Roman"/>
                <w:sz w:val="24"/>
                <w:szCs w:val="24"/>
                <w:lang w:eastAsia="it-IT"/>
              </w:rPr>
              <w:t xml:space="preserve">за адресою м.Решетилівка вул.Шевченка, 23 розміщено ряд об’єктів соціальної інфраструктури громади, відбувається постійний рух громадян. Тротуар в цій частині має значні нерівності, постійні незручності жителям також спричиняє вода, яка практично не висихає в проміжку між дорогою та тротуаром. </w:t>
            </w:r>
          </w:p>
        </w:tc>
      </w:tr>
      <w:tr w:rsidR="003135FD" w:rsidRPr="00942558" w14:paraId="1D9CD9F9" w14:textId="77777777" w:rsidTr="001A0EE9">
        <w:trPr>
          <w:jc w:val="right"/>
        </w:trPr>
        <w:tc>
          <w:tcPr>
            <w:tcW w:w="2835" w:type="dxa"/>
            <w:shd w:val="clear" w:color="auto" w:fill="FFFFFF"/>
            <w:vAlign w:val="center"/>
          </w:tcPr>
          <w:p w14:paraId="6ED86496"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31" w:type="dxa"/>
            <w:gridSpan w:val="4"/>
            <w:shd w:val="clear" w:color="auto" w:fill="FFFFFF"/>
          </w:tcPr>
          <w:p w14:paraId="7E97B8E3"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Забезпечення доступу до об’єктів соціальної інфраструктури, що розташовані в районі вулиці Шевченка, 23</w:t>
            </w:r>
          </w:p>
        </w:tc>
      </w:tr>
      <w:tr w:rsidR="003135FD" w:rsidRPr="00942558" w14:paraId="391B420D" w14:textId="77777777" w:rsidTr="001A0EE9">
        <w:trPr>
          <w:jc w:val="right"/>
        </w:trPr>
        <w:tc>
          <w:tcPr>
            <w:tcW w:w="2835" w:type="dxa"/>
            <w:shd w:val="clear" w:color="auto" w:fill="FFFFFF"/>
            <w:vAlign w:val="center"/>
          </w:tcPr>
          <w:p w14:paraId="2562E287"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31" w:type="dxa"/>
            <w:gridSpan w:val="4"/>
          </w:tcPr>
          <w:p w14:paraId="5D9909F1"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Виготовлення проектно-кошторисної документації;</w:t>
            </w:r>
          </w:p>
          <w:p w14:paraId="531F4588"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Проведення процедур закупівель;</w:t>
            </w:r>
          </w:p>
          <w:p w14:paraId="71BB4A38"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lang w:eastAsia="it-IT"/>
              </w:rPr>
              <w:t>3) Облаштування території, прилеглої до адміністративної будівлі за адресою м.Решетилівка вул.  Шевченка, 23</w:t>
            </w:r>
          </w:p>
        </w:tc>
      </w:tr>
      <w:tr w:rsidR="003135FD" w:rsidRPr="00942558" w14:paraId="209A9A10" w14:textId="77777777" w:rsidTr="001A0EE9">
        <w:trPr>
          <w:jc w:val="right"/>
        </w:trPr>
        <w:tc>
          <w:tcPr>
            <w:tcW w:w="2835" w:type="dxa"/>
            <w:shd w:val="clear" w:color="auto" w:fill="FFFFFF"/>
            <w:vAlign w:val="center"/>
          </w:tcPr>
          <w:p w14:paraId="65C1C25D" w14:textId="77777777" w:rsidR="003135FD" w:rsidRPr="00942558" w:rsidRDefault="003135FD"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31" w:type="dxa"/>
            <w:gridSpan w:val="4"/>
            <w:tcBorders>
              <w:bottom w:val="single" w:sz="4" w:space="0" w:color="auto"/>
            </w:tcBorders>
            <w:vAlign w:val="center"/>
          </w:tcPr>
          <w:p w14:paraId="554A5B3A" w14:textId="036B310D" w:rsidR="003135FD" w:rsidRPr="00942558" w:rsidRDefault="003135FD" w:rsidP="008F2366">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8F2366">
              <w:rPr>
                <w:rFonts w:ascii="Times New Roman" w:hAnsi="Times New Roman"/>
                <w:color w:val="000000"/>
                <w:sz w:val="24"/>
                <w:szCs w:val="24"/>
                <w:lang w:eastAsia="it-IT"/>
              </w:rPr>
              <w:t>4</w:t>
            </w:r>
            <w:r w:rsidRPr="00942558">
              <w:rPr>
                <w:rFonts w:ascii="Times New Roman" w:hAnsi="Times New Roman"/>
                <w:color w:val="000000"/>
                <w:sz w:val="24"/>
                <w:szCs w:val="24"/>
                <w:lang w:eastAsia="it-IT"/>
              </w:rPr>
              <w:t xml:space="preserve"> </w:t>
            </w:r>
          </w:p>
        </w:tc>
      </w:tr>
      <w:tr w:rsidR="003135FD" w:rsidRPr="00942558" w14:paraId="102FE050" w14:textId="77777777" w:rsidTr="00942558">
        <w:trPr>
          <w:jc w:val="right"/>
        </w:trPr>
        <w:tc>
          <w:tcPr>
            <w:tcW w:w="2835" w:type="dxa"/>
            <w:vMerge w:val="restart"/>
            <w:shd w:val="clear" w:color="auto" w:fill="FFFFFF"/>
            <w:vAlign w:val="center"/>
          </w:tcPr>
          <w:p w14:paraId="6615110E"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053" w:type="dxa"/>
            <w:shd w:val="clear" w:color="auto" w:fill="E2EFD9" w:themeFill="accent6" w:themeFillTint="33"/>
            <w:vAlign w:val="center"/>
          </w:tcPr>
          <w:p w14:paraId="513C3D99" w14:textId="77777777" w:rsidR="003135FD" w:rsidRPr="00942558" w:rsidRDefault="003135F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0F13E58F" w14:textId="77777777" w:rsidR="003135FD" w:rsidRPr="00942558" w:rsidRDefault="003135F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095A63AA" w14:textId="77777777" w:rsidR="003135FD" w:rsidRPr="00942558" w:rsidRDefault="003135F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347" w:type="dxa"/>
            <w:shd w:val="clear" w:color="auto" w:fill="E2EFD9" w:themeFill="accent6" w:themeFillTint="33"/>
            <w:vAlign w:val="center"/>
          </w:tcPr>
          <w:p w14:paraId="6BAE1386" w14:textId="77777777" w:rsidR="003135FD" w:rsidRPr="00942558" w:rsidRDefault="003135F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3135FD" w:rsidRPr="00942558" w14:paraId="2DB778E0" w14:textId="77777777" w:rsidTr="001A0EE9">
        <w:trPr>
          <w:jc w:val="right"/>
        </w:trPr>
        <w:tc>
          <w:tcPr>
            <w:tcW w:w="2835" w:type="dxa"/>
            <w:vMerge/>
            <w:shd w:val="clear" w:color="auto" w:fill="FFFFFF"/>
            <w:vAlign w:val="center"/>
          </w:tcPr>
          <w:p w14:paraId="17BD0E71" w14:textId="77777777" w:rsidR="003135FD" w:rsidRPr="00942558" w:rsidRDefault="003135FD" w:rsidP="00122824">
            <w:pPr>
              <w:widowControl w:val="0"/>
              <w:spacing w:after="0" w:line="240" w:lineRule="auto"/>
              <w:rPr>
                <w:rFonts w:ascii="Times New Roman" w:hAnsi="Times New Roman"/>
                <w:b/>
                <w:bCs/>
                <w:color w:val="000000"/>
                <w:sz w:val="24"/>
                <w:szCs w:val="24"/>
              </w:rPr>
            </w:pPr>
          </w:p>
        </w:tc>
        <w:tc>
          <w:tcPr>
            <w:tcW w:w="2053" w:type="dxa"/>
            <w:vAlign w:val="center"/>
          </w:tcPr>
          <w:p w14:paraId="4ADFD36D" w14:textId="59A0B52F" w:rsidR="003135FD" w:rsidRPr="00942558" w:rsidRDefault="005B78E8"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1701" w:type="dxa"/>
            <w:shd w:val="clear" w:color="auto" w:fill="auto"/>
            <w:vAlign w:val="center"/>
          </w:tcPr>
          <w:p w14:paraId="3F2F989E" w14:textId="75055432" w:rsidR="003135FD" w:rsidRPr="00942558" w:rsidRDefault="005B78E8"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200,0</w:t>
            </w:r>
          </w:p>
        </w:tc>
        <w:tc>
          <w:tcPr>
            <w:tcW w:w="1630" w:type="dxa"/>
            <w:shd w:val="clear" w:color="auto" w:fill="auto"/>
            <w:vAlign w:val="center"/>
          </w:tcPr>
          <w:p w14:paraId="0C264B63" w14:textId="751B086E" w:rsidR="003135FD" w:rsidRPr="00942558" w:rsidRDefault="005B78E8"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1347" w:type="dxa"/>
            <w:shd w:val="clear" w:color="auto" w:fill="FFFFFF"/>
            <w:vAlign w:val="center"/>
          </w:tcPr>
          <w:p w14:paraId="4DD634E1" w14:textId="355DC4E7" w:rsidR="003135FD" w:rsidRPr="00942558" w:rsidRDefault="005B78E8"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200,0</w:t>
            </w:r>
          </w:p>
        </w:tc>
      </w:tr>
      <w:tr w:rsidR="003135FD" w:rsidRPr="00942558" w14:paraId="78B7F07C" w14:textId="77777777" w:rsidTr="001A0EE9">
        <w:trPr>
          <w:jc w:val="right"/>
        </w:trPr>
        <w:tc>
          <w:tcPr>
            <w:tcW w:w="2835" w:type="dxa"/>
            <w:shd w:val="clear" w:color="auto" w:fill="FFFFFF"/>
            <w:vAlign w:val="center"/>
          </w:tcPr>
          <w:p w14:paraId="72A4FABF"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31" w:type="dxa"/>
            <w:gridSpan w:val="4"/>
            <w:vAlign w:val="center"/>
          </w:tcPr>
          <w:p w14:paraId="3E345544" w14:textId="77777777" w:rsidR="003135FD" w:rsidRPr="00942558" w:rsidRDefault="003135FD" w:rsidP="00122824">
            <w:pPr>
              <w:pStyle w:val="a3"/>
              <w:widowControl w:val="0"/>
              <w:spacing w:before="0" w:beforeAutospacing="0" w:after="0" w:afterAutospacing="0"/>
              <w:rPr>
                <w:color w:val="000000"/>
                <w:lang w:eastAsia="it-IT"/>
              </w:rPr>
            </w:pPr>
            <w:r w:rsidRPr="00942558">
              <w:rPr>
                <w:color w:val="000000"/>
                <w:lang w:eastAsia="it-IT"/>
              </w:rPr>
              <w:t>Місцевий бюджет, обласний бюджет та інші кошти не заборонені законодавством</w:t>
            </w:r>
          </w:p>
        </w:tc>
      </w:tr>
      <w:tr w:rsidR="003135FD" w:rsidRPr="00942558" w14:paraId="63071AB2" w14:textId="77777777" w:rsidTr="001A0EE9">
        <w:trPr>
          <w:jc w:val="right"/>
        </w:trPr>
        <w:tc>
          <w:tcPr>
            <w:tcW w:w="2835" w:type="dxa"/>
            <w:shd w:val="clear" w:color="auto" w:fill="FFFFFF"/>
            <w:vAlign w:val="center"/>
          </w:tcPr>
          <w:p w14:paraId="4391BCA2"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31" w:type="dxa"/>
            <w:gridSpan w:val="4"/>
            <w:vAlign w:val="center"/>
          </w:tcPr>
          <w:p w14:paraId="48FE68CB" w14:textId="77777777" w:rsidR="003135FD" w:rsidRPr="00942558" w:rsidRDefault="003135FD"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p>
        </w:tc>
      </w:tr>
    </w:tbl>
    <w:p w14:paraId="0E030346" w14:textId="77777777" w:rsidR="00215F8A" w:rsidRPr="00942558" w:rsidRDefault="00215F8A">
      <w:pPr>
        <w:rPr>
          <w:rFonts w:ascii="Times New Roman" w:hAnsi="Times New Roman" w:cs="Times New Roman"/>
          <w:sz w:val="24"/>
          <w:szCs w:val="24"/>
        </w:rPr>
      </w:pPr>
    </w:p>
    <w:tbl>
      <w:tblPr>
        <w:tblW w:w="9497" w:type="dxa"/>
        <w:tblInd w:w="2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835"/>
        <w:gridCol w:w="1805"/>
        <w:gridCol w:w="1701"/>
        <w:gridCol w:w="1701"/>
        <w:gridCol w:w="1455"/>
      </w:tblGrid>
      <w:tr w:rsidR="00786774" w:rsidRPr="00942558" w14:paraId="70620D9D"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2C564" w14:textId="77777777" w:rsidR="00786774" w:rsidRPr="00942558" w:rsidRDefault="00786774"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92D050"/>
          </w:tcPr>
          <w:p w14:paraId="120B45FA" w14:textId="77777777" w:rsidR="00786774" w:rsidRPr="00942558" w:rsidRDefault="00786774" w:rsidP="00122824">
            <w:pPr>
              <w:widowControl w:val="0"/>
              <w:pBdr>
                <w:left w:val="single" w:sz="18" w:space="4" w:color="00000A"/>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55884795" w14:textId="24C4B5C3" w:rsidR="00786774" w:rsidRPr="00942558" w:rsidRDefault="00786774" w:rsidP="00122824">
            <w:pPr>
              <w:widowControl w:val="0"/>
              <w:pBdr>
                <w:left w:val="single" w:sz="18" w:space="4" w:color="00000A"/>
              </w:pBdr>
              <w:spacing w:after="0" w:line="240" w:lineRule="auto"/>
              <w:jc w:val="both"/>
              <w:rPr>
                <w:rFonts w:ascii="Times New Roman" w:hAnsi="Times New Roman"/>
                <w:b/>
                <w:sz w:val="24"/>
                <w:szCs w:val="24"/>
              </w:rPr>
            </w:pPr>
            <w:r w:rsidRPr="00942558">
              <w:rPr>
                <w:rFonts w:ascii="Times New Roman" w:hAnsi="Times New Roman"/>
                <w:b/>
                <w:sz w:val="24"/>
                <w:szCs w:val="24"/>
              </w:rPr>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hAnsi="Times New Roman"/>
                <w:b/>
                <w:sz w:val="24"/>
                <w:szCs w:val="24"/>
              </w:rPr>
              <w:t xml:space="preserve"> </w:t>
            </w:r>
          </w:p>
          <w:p w14:paraId="682F0F12" w14:textId="3C5F080D" w:rsidR="00786774" w:rsidRPr="00942558" w:rsidRDefault="00786774" w:rsidP="00122824">
            <w:pPr>
              <w:widowControl w:val="0"/>
              <w:pBdr>
                <w:left w:val="single" w:sz="18" w:space="4" w:color="00000A"/>
              </w:pBdr>
              <w:spacing w:after="0" w:line="240" w:lineRule="auto"/>
              <w:jc w:val="both"/>
              <w:rPr>
                <w:sz w:val="24"/>
                <w:szCs w:val="24"/>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441196255"/>
              </w:sdtPr>
              <w:sdtContent/>
            </w:sdt>
            <w:sdt>
              <w:sdtPr>
                <w:rPr>
                  <w:rFonts w:ascii="Times New Roman" w:hAnsi="Times New Roman" w:cs="Times New Roman"/>
                  <w:sz w:val="24"/>
                  <w:szCs w:val="24"/>
                </w:rPr>
                <w:tag w:val="goog_rdk_29"/>
                <w:id w:val="-1587610974"/>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13318719"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1255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32F24443"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b/>
                <w:sz w:val="24"/>
                <w:szCs w:val="24"/>
              </w:rPr>
              <w:t>Нове будівництво скверу “Прибережний” з влаштуванням пішохідних доріжок в м. Решетилівка Полтавського району Полтавської області</w:t>
            </w:r>
          </w:p>
        </w:tc>
      </w:tr>
      <w:tr w:rsidR="00786774" w:rsidRPr="00942558" w14:paraId="1AFBB658" w14:textId="77777777" w:rsidTr="001A0EE9">
        <w:trPr>
          <w:trHeight w:val="1323"/>
        </w:trPr>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88BD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3EBAAFEC" w14:textId="77777777" w:rsidR="00786774" w:rsidRPr="00942558" w:rsidRDefault="00786774" w:rsidP="00122824">
            <w:pPr>
              <w:widowControl w:val="0"/>
              <w:spacing w:line="240" w:lineRule="auto"/>
              <w:jc w:val="both"/>
              <w:rPr>
                <w:sz w:val="24"/>
                <w:szCs w:val="24"/>
              </w:rPr>
            </w:pPr>
            <w:r w:rsidRPr="00942558">
              <w:rPr>
                <w:rFonts w:ascii="Times New Roman" w:hAnsi="Times New Roman"/>
                <w:sz w:val="24"/>
                <w:szCs w:val="24"/>
                <w:shd w:val="clear" w:color="auto" w:fill="FFFFFF"/>
              </w:rPr>
              <w:t xml:space="preserve">Покращення безпеки та комфорту руху пішоходів, створення комфортних умов для відпочинку мешканців громади та гостей міста на  території від автостанції до підвісного містка через р. Говтва. </w:t>
            </w:r>
          </w:p>
        </w:tc>
      </w:tr>
      <w:tr w:rsidR="00786774" w:rsidRPr="00942558" w14:paraId="740771B9"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F1DFE"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1E7E72D1"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86774" w:rsidRPr="00942558" w14:paraId="758076C4"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2B014"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6849E26E"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(25784 особи) та гості міста</w:t>
            </w:r>
          </w:p>
        </w:tc>
      </w:tr>
      <w:tr w:rsidR="00786774" w:rsidRPr="00942558" w14:paraId="6DBA9554"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9311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64BE25BC"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sz w:val="24"/>
                <w:szCs w:val="24"/>
                <w:shd w:val="clear" w:color="auto" w:fill="FFFFFF"/>
              </w:rPr>
              <w:t>Реалізація проєкту покращить безпеку та зручність руху пішоходів і відвідувачів скверу  та налаштує безпечні і зручні пішохідні зв’язки та велодоріжки з елементами малих архітектурних форм.</w:t>
            </w:r>
          </w:p>
        </w:tc>
      </w:tr>
      <w:tr w:rsidR="00786774" w:rsidRPr="00942558" w14:paraId="2EE308DF"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FFB745"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FFFFFF"/>
          </w:tcPr>
          <w:p w14:paraId="5226A05E"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sz w:val="24"/>
                <w:szCs w:val="24"/>
              </w:rPr>
              <w:t>Доступність жителів та гостей міста до прибережної та паркової зони, поліпшення життєдіяльності маломобільних груп населення.</w:t>
            </w:r>
          </w:p>
        </w:tc>
      </w:tr>
      <w:tr w:rsidR="00786774" w:rsidRPr="00942558" w14:paraId="4252BA1E"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D81AD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tcPr>
          <w:p w14:paraId="3B8B97E8"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1) Проведення тендерної процедури з визначення виконавця робіт;</w:t>
            </w:r>
          </w:p>
          <w:p w14:paraId="754F7047"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lastRenderedPageBreak/>
              <w:t>2) Заключення договору з підрядною організацією;</w:t>
            </w:r>
          </w:p>
          <w:p w14:paraId="03933B33"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3) Здійснення відповідних робіт згідно проектно-кошторисної документації.</w:t>
            </w:r>
          </w:p>
        </w:tc>
      </w:tr>
      <w:tr w:rsidR="00786774" w:rsidRPr="00942558" w14:paraId="27D103D2" w14:textId="77777777" w:rsidTr="001A0EE9">
        <w:trPr>
          <w:trHeight w:val="467"/>
        </w:trPr>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AD947"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6D2E6476" w14:textId="77777777" w:rsidR="00786774" w:rsidRPr="00942558" w:rsidRDefault="00786774" w:rsidP="00122824">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 роки</w:t>
            </w:r>
          </w:p>
        </w:tc>
      </w:tr>
      <w:tr w:rsidR="00786774" w:rsidRPr="00942558" w14:paraId="694AB974" w14:textId="77777777" w:rsidTr="00942558">
        <w:tc>
          <w:tcPr>
            <w:tcW w:w="283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188C59FF"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805"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5B6542C8"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56BFE6DE"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1B08C84A"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5"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3AF8791A"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786774" w:rsidRPr="00942558" w14:paraId="291EBE1C" w14:textId="77777777" w:rsidTr="001A0EE9">
        <w:trPr>
          <w:trHeight w:val="646"/>
        </w:trPr>
        <w:tc>
          <w:tcPr>
            <w:tcW w:w="2835"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72B97D44" w14:textId="77777777" w:rsidR="00786774" w:rsidRPr="00942558" w:rsidRDefault="00786774" w:rsidP="00122824">
            <w:pPr>
              <w:widowControl w:val="0"/>
              <w:spacing w:after="0" w:line="240" w:lineRule="auto"/>
              <w:rPr>
                <w:rFonts w:ascii="Times New Roman" w:hAnsi="Times New Roman"/>
                <w:b/>
                <w:bCs/>
                <w:color w:val="000000"/>
                <w:sz w:val="24"/>
                <w:szCs w:val="24"/>
              </w:rPr>
            </w:pP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789A5" w14:textId="7D1E2CB2" w:rsidR="00786774" w:rsidRPr="00942558" w:rsidRDefault="005B78E8" w:rsidP="00122824">
            <w:pPr>
              <w:widowControl w:val="0"/>
              <w:spacing w:after="0" w:line="240" w:lineRule="auto"/>
              <w:jc w:val="center"/>
              <w:rPr>
                <w:sz w:val="24"/>
                <w:szCs w:val="24"/>
              </w:rPr>
            </w:pPr>
            <w:r w:rsidRPr="00942558">
              <w:rPr>
                <w:rFonts w:ascii="Times New Roman" w:hAnsi="Times New Roman"/>
                <w:b/>
                <w:sz w:val="24"/>
                <w:szCs w:val="24"/>
                <w:lang w:eastAsia="it-IT"/>
              </w:rPr>
              <w:t>500</w:t>
            </w:r>
            <w:r w:rsidR="00786774" w:rsidRPr="00942558">
              <w:rPr>
                <w:rFonts w:ascii="Times New Roman" w:hAnsi="Times New Roman"/>
                <w:b/>
                <w:sz w:val="24"/>
                <w:szCs w:val="24"/>
                <w:lang w:eastAsia="it-IT"/>
              </w:rPr>
              <w:t>,0</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86705" w14:textId="0D366E46" w:rsidR="00786774" w:rsidRPr="00942558" w:rsidRDefault="009123C1" w:rsidP="009123C1">
            <w:pPr>
              <w:widowControl w:val="0"/>
              <w:spacing w:after="0" w:line="240" w:lineRule="auto"/>
              <w:jc w:val="center"/>
              <w:rPr>
                <w:rFonts w:ascii="Times New Roman" w:hAnsi="Times New Roman"/>
                <w:b/>
                <w:color w:val="FF0000"/>
                <w:sz w:val="24"/>
                <w:szCs w:val="24"/>
                <w:lang w:eastAsia="it-IT"/>
              </w:rPr>
            </w:pPr>
            <w:r w:rsidRPr="00942558">
              <w:rPr>
                <w:rFonts w:ascii="Times New Roman" w:hAnsi="Times New Roman"/>
                <w:b/>
                <w:sz w:val="24"/>
                <w:szCs w:val="24"/>
                <w:lang w:eastAsia="it-IT"/>
              </w:rPr>
              <w:t>1046,0</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4E9C1" w14:textId="31AE16C2" w:rsidR="00786774" w:rsidRPr="00942558" w:rsidRDefault="009123C1" w:rsidP="00122824">
            <w:pPr>
              <w:widowControl w:val="0"/>
              <w:spacing w:after="0" w:line="240" w:lineRule="auto"/>
              <w:jc w:val="center"/>
              <w:rPr>
                <w:rFonts w:ascii="Times New Roman" w:hAnsi="Times New Roman"/>
                <w:b/>
                <w:color w:val="FF0000"/>
                <w:sz w:val="24"/>
                <w:szCs w:val="24"/>
                <w:lang w:eastAsia="it-IT"/>
              </w:rPr>
            </w:pPr>
            <w:r w:rsidRPr="00942558">
              <w:rPr>
                <w:rFonts w:ascii="Times New Roman" w:hAnsi="Times New Roman"/>
                <w:b/>
                <w:sz w:val="24"/>
                <w:szCs w:val="24"/>
                <w:lang w:eastAsia="it-IT"/>
              </w:rPr>
              <w:t>1046,0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188121" w14:textId="77777777" w:rsidR="00786774" w:rsidRPr="00942558" w:rsidRDefault="00786774" w:rsidP="00122824">
            <w:pPr>
              <w:widowControl w:val="0"/>
              <w:spacing w:after="0" w:line="240" w:lineRule="auto"/>
              <w:jc w:val="center"/>
              <w:rPr>
                <w:sz w:val="24"/>
                <w:szCs w:val="24"/>
              </w:rPr>
            </w:pPr>
            <w:r w:rsidRPr="00942558">
              <w:rPr>
                <w:rFonts w:ascii="Times New Roman" w:hAnsi="Times New Roman"/>
                <w:b/>
                <w:sz w:val="24"/>
                <w:szCs w:val="24"/>
                <w:lang w:eastAsia="it-IT"/>
              </w:rPr>
              <w:t>2592,0</w:t>
            </w:r>
          </w:p>
        </w:tc>
      </w:tr>
      <w:tr w:rsidR="00786774" w:rsidRPr="00942558" w14:paraId="57112153"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6FF9F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1D51847" w14:textId="77777777" w:rsidR="00786774" w:rsidRPr="00942558" w:rsidRDefault="00786774" w:rsidP="00122824">
            <w:pPr>
              <w:pStyle w:val="a3"/>
              <w:widowControl w:val="0"/>
              <w:spacing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786774" w:rsidRPr="00942558" w14:paraId="4A26F0D0"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385C92"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8442AB3" w14:textId="77777777" w:rsidR="00786774" w:rsidRPr="00942558" w:rsidRDefault="0078677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457499FE" w14:textId="77777777" w:rsidR="00012DC8" w:rsidRPr="00942558" w:rsidRDefault="00012DC8">
      <w:pPr>
        <w:rPr>
          <w:rFonts w:ascii="Times New Roman" w:hAnsi="Times New Roman" w:cs="Times New Roman"/>
          <w:sz w:val="24"/>
          <w:szCs w:val="24"/>
        </w:rPr>
      </w:pP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047"/>
        <w:gridCol w:w="1984"/>
        <w:gridCol w:w="1630"/>
        <w:gridCol w:w="1064"/>
      </w:tblGrid>
      <w:tr w:rsidR="00786774" w:rsidRPr="00942558" w14:paraId="016DB069" w14:textId="77777777" w:rsidTr="005738F4">
        <w:trPr>
          <w:jc w:val="right"/>
        </w:trPr>
        <w:tc>
          <w:tcPr>
            <w:tcW w:w="2983" w:type="dxa"/>
            <w:vAlign w:val="center"/>
          </w:tcPr>
          <w:p w14:paraId="1E245DA0" w14:textId="77777777" w:rsidR="00786774" w:rsidRPr="00942558" w:rsidRDefault="00786774"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74288FB3" w14:textId="77777777" w:rsidR="00786774" w:rsidRPr="00942558" w:rsidRDefault="00786774" w:rsidP="00122824">
            <w:pPr>
              <w:pStyle w:val="TableParagraph"/>
              <w:spacing w:before="2"/>
              <w:ind w:left="-8"/>
              <w:jc w:val="both"/>
              <w:rPr>
                <w:rFonts w:ascii="Times New Roman" w:hAnsi="Times New Roman" w:cs="Times New Roman"/>
                <w:sz w:val="24"/>
                <w:szCs w:val="24"/>
              </w:rPr>
            </w:pPr>
            <w:r w:rsidRPr="00942558">
              <w:rPr>
                <w:rFonts w:ascii="Times New Roman" w:hAnsi="Times New Roman" w:cs="Times New Roman"/>
                <w:b/>
                <w:sz w:val="24"/>
                <w:szCs w:val="24"/>
              </w:rPr>
              <w:t>СЦ 1.</w:t>
            </w:r>
            <w:r w:rsidRPr="00942558">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 </w:t>
            </w:r>
          </w:p>
          <w:p w14:paraId="531DB84B" w14:textId="36EAF3DA" w:rsidR="00786774" w:rsidRPr="00942558" w:rsidRDefault="00786774" w:rsidP="00122824">
            <w:pPr>
              <w:pStyle w:val="TableParagraph"/>
              <w:spacing w:before="2"/>
              <w:ind w:left="-8"/>
              <w:jc w:val="both"/>
              <w:rPr>
                <w:rFonts w:ascii="Times New Roman" w:hAnsi="Times New Roman" w:cs="Times New Roman"/>
                <w:sz w:val="24"/>
                <w:szCs w:val="24"/>
              </w:rPr>
            </w:pPr>
            <w:r w:rsidRPr="00942558">
              <w:rPr>
                <w:rFonts w:ascii="Times New Roman" w:hAnsi="Times New Roman" w:cs="Times New Roman"/>
                <w:b/>
                <w:sz w:val="24"/>
                <w:szCs w:val="24"/>
              </w:rPr>
              <w:t>ОЦ 1.4.</w:t>
            </w:r>
            <w:r w:rsidRPr="00942558">
              <w:rPr>
                <w:rFonts w:ascii="Times New Roman" w:hAnsi="Times New Roman" w:cs="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p>
          <w:p w14:paraId="3633EF3C" w14:textId="71EC60A9" w:rsidR="00786774" w:rsidRPr="00942558" w:rsidRDefault="00364002" w:rsidP="00122824">
            <w:pPr>
              <w:pStyle w:val="TableParagraph"/>
              <w:spacing w:before="2"/>
              <w:ind w:left="-8"/>
              <w:jc w:val="both"/>
              <w:rPr>
                <w:rFonts w:ascii="Times New Roman" w:hAnsi="Times New Roman"/>
                <w:sz w:val="24"/>
                <w:szCs w:val="24"/>
                <w:lang w:eastAsia="it-IT"/>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302436027"/>
              </w:sdtPr>
              <w:sdtContent/>
            </w:sdt>
            <w:sdt>
              <w:sdtPr>
                <w:rPr>
                  <w:rFonts w:ascii="Times New Roman" w:hAnsi="Times New Roman" w:cs="Times New Roman"/>
                  <w:sz w:val="24"/>
                  <w:szCs w:val="24"/>
                </w:rPr>
                <w:tag w:val="goog_rdk_29"/>
                <w:id w:val="1124810781"/>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587CC666" w14:textId="77777777" w:rsidTr="005738F4">
        <w:trPr>
          <w:jc w:val="right"/>
        </w:trPr>
        <w:tc>
          <w:tcPr>
            <w:tcW w:w="2983" w:type="dxa"/>
            <w:vAlign w:val="center"/>
          </w:tcPr>
          <w:p w14:paraId="681556ED"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4"/>
          </w:tcPr>
          <w:p w14:paraId="50EE13DC" w14:textId="42456CE8" w:rsidR="00786774" w:rsidRPr="00942558" w:rsidRDefault="00786774" w:rsidP="008F2366">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Створення парку ім. Ю.Горліса Горського.</w:t>
            </w:r>
          </w:p>
        </w:tc>
      </w:tr>
      <w:tr w:rsidR="00786774" w:rsidRPr="00942558" w14:paraId="45EF3450" w14:textId="77777777" w:rsidTr="005738F4">
        <w:trPr>
          <w:jc w:val="right"/>
        </w:trPr>
        <w:tc>
          <w:tcPr>
            <w:tcW w:w="2983" w:type="dxa"/>
            <w:vAlign w:val="center"/>
          </w:tcPr>
          <w:p w14:paraId="45D40AF9"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4"/>
          </w:tcPr>
          <w:p w14:paraId="72B5DD14" w14:textId="77777777" w:rsidR="00786774" w:rsidRPr="00942558" w:rsidRDefault="00786774" w:rsidP="00122824">
            <w:pPr>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простору для </w:t>
            </w:r>
            <w:r w:rsidRPr="00942558">
              <w:rPr>
                <w:rFonts w:ascii="Times New Roman" w:hAnsi="Times New Roman"/>
                <w:sz w:val="24"/>
                <w:szCs w:val="24"/>
              </w:rPr>
              <w:t>проведення культурно-масового дозвілля жителям громади</w:t>
            </w:r>
          </w:p>
        </w:tc>
      </w:tr>
      <w:tr w:rsidR="00786774" w:rsidRPr="00942558" w14:paraId="082F1F67" w14:textId="77777777" w:rsidTr="005738F4">
        <w:trPr>
          <w:jc w:val="right"/>
        </w:trPr>
        <w:tc>
          <w:tcPr>
            <w:tcW w:w="2983" w:type="dxa"/>
            <w:vAlign w:val="center"/>
          </w:tcPr>
          <w:p w14:paraId="04B6B80F" w14:textId="77777777" w:rsidR="00786774" w:rsidRPr="00942558" w:rsidRDefault="0078677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4"/>
          </w:tcPr>
          <w:p w14:paraId="70BFC680"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Територія сіл Нова Диканька, Демидівка, Литвинівка Кукобівка, Пустовари.</w:t>
            </w:r>
          </w:p>
        </w:tc>
      </w:tr>
      <w:tr w:rsidR="00786774" w:rsidRPr="00942558" w14:paraId="4AE31C4E" w14:textId="77777777" w:rsidTr="005738F4">
        <w:trPr>
          <w:jc w:val="right"/>
        </w:trPr>
        <w:tc>
          <w:tcPr>
            <w:tcW w:w="2983" w:type="dxa"/>
            <w:vAlign w:val="center"/>
          </w:tcPr>
          <w:p w14:paraId="12D4727C" w14:textId="77777777" w:rsidR="00786774" w:rsidRPr="00942558" w:rsidRDefault="0078677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4"/>
          </w:tcPr>
          <w:p w14:paraId="7B38BE22"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1500  жителів сіл Нова Диканька, Демидівка, Литвинівка, Пустовари.</w:t>
            </w:r>
          </w:p>
        </w:tc>
      </w:tr>
      <w:tr w:rsidR="00786774" w:rsidRPr="00942558" w14:paraId="1EDAC82F" w14:textId="77777777" w:rsidTr="005738F4">
        <w:trPr>
          <w:jc w:val="right"/>
        </w:trPr>
        <w:tc>
          <w:tcPr>
            <w:tcW w:w="2983" w:type="dxa"/>
            <w:shd w:val="clear" w:color="auto" w:fill="FFFFFF"/>
            <w:vAlign w:val="center"/>
          </w:tcPr>
          <w:p w14:paraId="05C1C337" w14:textId="77777777" w:rsidR="00786774" w:rsidRPr="00942558" w:rsidRDefault="00786774"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756AD784"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Створення парку дасть можливість культурно-масового проведення дозвілля жителям Демидівського старостату, як стимул до поглибленого вивчення біографії та творчості Юрія Горліс Горського та розвитку туризму на території населеного пункту.</w:t>
            </w:r>
          </w:p>
        </w:tc>
      </w:tr>
      <w:tr w:rsidR="00786774" w:rsidRPr="00942558" w14:paraId="56D88C46" w14:textId="77777777" w:rsidTr="005738F4">
        <w:trPr>
          <w:jc w:val="right"/>
        </w:trPr>
        <w:tc>
          <w:tcPr>
            <w:tcW w:w="2983" w:type="dxa"/>
            <w:shd w:val="clear" w:color="auto" w:fill="FFFFFF"/>
            <w:vAlign w:val="center"/>
          </w:tcPr>
          <w:p w14:paraId="4A3E75D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25" w:type="dxa"/>
            <w:gridSpan w:val="4"/>
            <w:shd w:val="clear" w:color="auto" w:fill="FFFFFF"/>
          </w:tcPr>
          <w:p w14:paraId="593B6683" w14:textId="77777777" w:rsidR="00786774" w:rsidRPr="00942558" w:rsidRDefault="00786774"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Можливість проведення культурно-масового дозвілля жителям громади</w:t>
            </w:r>
            <w:r w:rsidRPr="00942558">
              <w:rPr>
                <w:rFonts w:ascii="Times New Roman" w:hAnsi="Times New Roman"/>
                <w:sz w:val="24"/>
                <w:szCs w:val="24"/>
                <w:lang w:eastAsia="it-IT"/>
              </w:rPr>
              <w:t xml:space="preserve"> та розвитку туризму на території населеного пункту.</w:t>
            </w:r>
          </w:p>
        </w:tc>
      </w:tr>
      <w:tr w:rsidR="00786774" w:rsidRPr="00942558" w14:paraId="69DC59DB" w14:textId="77777777" w:rsidTr="005738F4">
        <w:trPr>
          <w:jc w:val="right"/>
        </w:trPr>
        <w:tc>
          <w:tcPr>
            <w:tcW w:w="2983" w:type="dxa"/>
            <w:shd w:val="clear" w:color="auto" w:fill="FFFFFF"/>
            <w:vAlign w:val="center"/>
          </w:tcPr>
          <w:p w14:paraId="4C8A4DB8"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25" w:type="dxa"/>
            <w:gridSpan w:val="4"/>
          </w:tcPr>
          <w:p w14:paraId="70D46215"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1) Замовлення проектно-кошторисної документації;</w:t>
            </w:r>
          </w:p>
          <w:p w14:paraId="1EC3C275"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2) Проведення тендерних процедур;</w:t>
            </w:r>
          </w:p>
          <w:p w14:paraId="5707BB86"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3) Облаштування парку;</w:t>
            </w:r>
          </w:p>
          <w:p w14:paraId="5EB1E649"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4) Звітність про реалізацію.</w:t>
            </w:r>
          </w:p>
        </w:tc>
      </w:tr>
      <w:tr w:rsidR="00786774" w:rsidRPr="00942558" w14:paraId="724D1973" w14:textId="77777777" w:rsidTr="005738F4">
        <w:trPr>
          <w:jc w:val="right"/>
        </w:trPr>
        <w:tc>
          <w:tcPr>
            <w:tcW w:w="2983" w:type="dxa"/>
            <w:shd w:val="clear" w:color="auto" w:fill="FFFFFF"/>
            <w:vAlign w:val="center"/>
          </w:tcPr>
          <w:p w14:paraId="45701082"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77361EEB" w14:textId="77777777" w:rsidR="00786774" w:rsidRPr="00942558" w:rsidRDefault="00786774" w:rsidP="00122824">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w:t>
            </w:r>
          </w:p>
        </w:tc>
      </w:tr>
      <w:tr w:rsidR="00786774" w:rsidRPr="00942558" w14:paraId="13ECEA7A" w14:textId="77777777" w:rsidTr="00942558">
        <w:trPr>
          <w:jc w:val="right"/>
        </w:trPr>
        <w:tc>
          <w:tcPr>
            <w:tcW w:w="2983" w:type="dxa"/>
            <w:vMerge w:val="restart"/>
            <w:shd w:val="clear" w:color="auto" w:fill="FFFFFF"/>
            <w:vAlign w:val="center"/>
          </w:tcPr>
          <w:p w14:paraId="12D64931"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047" w:type="dxa"/>
            <w:shd w:val="clear" w:color="auto" w:fill="E2EFD9" w:themeFill="accent6" w:themeFillTint="33"/>
            <w:vAlign w:val="center"/>
          </w:tcPr>
          <w:p w14:paraId="41C28C61"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984" w:type="dxa"/>
            <w:tcBorders>
              <w:bottom w:val="single" w:sz="4" w:space="0" w:color="auto"/>
            </w:tcBorders>
            <w:shd w:val="clear" w:color="auto" w:fill="E2EFD9" w:themeFill="accent6" w:themeFillTint="33"/>
            <w:vAlign w:val="center"/>
          </w:tcPr>
          <w:p w14:paraId="5F904C30"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3DC7BD4E"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32B63A72" w14:textId="77777777" w:rsidR="00786774" w:rsidRPr="00942558" w:rsidRDefault="0078677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786774" w:rsidRPr="00942558" w14:paraId="378EC513" w14:textId="77777777" w:rsidTr="005738F4">
        <w:trPr>
          <w:jc w:val="right"/>
        </w:trPr>
        <w:tc>
          <w:tcPr>
            <w:tcW w:w="2983" w:type="dxa"/>
            <w:vMerge/>
            <w:shd w:val="clear" w:color="auto" w:fill="FFFFFF"/>
            <w:vAlign w:val="center"/>
          </w:tcPr>
          <w:p w14:paraId="02EC139B" w14:textId="77777777" w:rsidR="00786774" w:rsidRPr="00942558" w:rsidRDefault="00786774" w:rsidP="00122824">
            <w:pPr>
              <w:widowControl w:val="0"/>
              <w:spacing w:after="0" w:line="240" w:lineRule="auto"/>
              <w:rPr>
                <w:rFonts w:ascii="Times New Roman" w:hAnsi="Times New Roman"/>
                <w:b/>
                <w:bCs/>
                <w:color w:val="000000"/>
                <w:sz w:val="24"/>
                <w:szCs w:val="24"/>
              </w:rPr>
            </w:pPr>
          </w:p>
        </w:tc>
        <w:tc>
          <w:tcPr>
            <w:tcW w:w="2047" w:type="dxa"/>
            <w:vAlign w:val="center"/>
          </w:tcPr>
          <w:p w14:paraId="35B8C726" w14:textId="77777777" w:rsidR="00786774" w:rsidRPr="00942558" w:rsidRDefault="0078677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1984" w:type="dxa"/>
            <w:shd w:val="clear" w:color="auto" w:fill="auto"/>
            <w:vAlign w:val="center"/>
          </w:tcPr>
          <w:p w14:paraId="0CBCCC3C" w14:textId="77777777" w:rsidR="00786774" w:rsidRPr="00942558" w:rsidRDefault="0078677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1630" w:type="dxa"/>
            <w:shd w:val="clear" w:color="auto" w:fill="auto"/>
            <w:vAlign w:val="center"/>
          </w:tcPr>
          <w:p w14:paraId="41F3D298" w14:textId="77777777" w:rsidR="00786774" w:rsidRPr="00942558" w:rsidRDefault="0078677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100,0</w:t>
            </w:r>
          </w:p>
        </w:tc>
        <w:tc>
          <w:tcPr>
            <w:tcW w:w="1064" w:type="dxa"/>
            <w:shd w:val="clear" w:color="auto" w:fill="FFFFFF"/>
            <w:vAlign w:val="center"/>
          </w:tcPr>
          <w:p w14:paraId="41E2DEEB" w14:textId="77777777" w:rsidR="00786774" w:rsidRPr="00942558" w:rsidRDefault="0078677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500,0</w:t>
            </w:r>
          </w:p>
        </w:tc>
      </w:tr>
      <w:tr w:rsidR="00786774" w:rsidRPr="00942558" w14:paraId="56C0F52A" w14:textId="77777777" w:rsidTr="005738F4">
        <w:trPr>
          <w:jc w:val="right"/>
        </w:trPr>
        <w:tc>
          <w:tcPr>
            <w:tcW w:w="2983" w:type="dxa"/>
            <w:shd w:val="clear" w:color="auto" w:fill="FFFFFF"/>
            <w:vAlign w:val="center"/>
          </w:tcPr>
          <w:p w14:paraId="7B2B2C5C"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4"/>
            <w:vAlign w:val="center"/>
          </w:tcPr>
          <w:p w14:paraId="4251CA0C" w14:textId="38911B63" w:rsidR="00786774" w:rsidRPr="00942558" w:rsidRDefault="00786774" w:rsidP="00122824">
            <w:pPr>
              <w:pStyle w:val="a3"/>
              <w:widowControl w:val="0"/>
              <w:spacing w:before="0" w:beforeAutospacing="0" w:after="0" w:afterAutospacing="0"/>
              <w:rPr>
                <w:color w:val="000000"/>
                <w:lang w:eastAsia="it-IT"/>
              </w:rPr>
            </w:pPr>
            <w:r w:rsidRPr="00942558">
              <w:rPr>
                <w:color w:val="000000"/>
                <w:lang w:eastAsia="it-IT"/>
              </w:rPr>
              <w:t>Місцевий бюджет, обласний бюджет, інші кошти не заборонені закон</w:t>
            </w:r>
            <w:r w:rsidR="008F2366">
              <w:rPr>
                <w:color w:val="000000"/>
                <w:lang w:eastAsia="it-IT"/>
              </w:rPr>
              <w:t>о</w:t>
            </w:r>
            <w:r w:rsidRPr="00942558">
              <w:rPr>
                <w:color w:val="000000"/>
                <w:lang w:eastAsia="it-IT"/>
              </w:rPr>
              <w:t xml:space="preserve">давством                                                                                     </w:t>
            </w:r>
          </w:p>
        </w:tc>
      </w:tr>
      <w:tr w:rsidR="00786774" w:rsidRPr="00942558" w14:paraId="7282D59B" w14:textId="77777777" w:rsidTr="005738F4">
        <w:trPr>
          <w:jc w:val="right"/>
        </w:trPr>
        <w:tc>
          <w:tcPr>
            <w:tcW w:w="2983" w:type="dxa"/>
            <w:shd w:val="clear" w:color="auto" w:fill="FFFFFF"/>
            <w:vAlign w:val="center"/>
          </w:tcPr>
          <w:p w14:paraId="438A3F0C"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29A193B1" w14:textId="622B776A" w:rsidR="00786774" w:rsidRPr="00942558" w:rsidRDefault="0078677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Демидівський старостинський округ, </w:t>
            </w:r>
            <w:r w:rsidR="008F2366">
              <w:rPr>
                <w:rFonts w:ascii="Times New Roman" w:hAnsi="Times New Roman"/>
                <w:color w:val="000000"/>
                <w:sz w:val="24"/>
                <w:szCs w:val="24"/>
                <w:lang w:eastAsia="it-IT"/>
              </w:rPr>
              <w:t>Підрядні організації</w:t>
            </w:r>
          </w:p>
          <w:p w14:paraId="36ABA918" w14:textId="77777777" w:rsidR="00786774" w:rsidRPr="00942558" w:rsidRDefault="00786774" w:rsidP="00122824">
            <w:pPr>
              <w:widowControl w:val="0"/>
              <w:spacing w:after="0" w:line="240" w:lineRule="auto"/>
              <w:jc w:val="both"/>
              <w:rPr>
                <w:rFonts w:ascii="Times New Roman" w:hAnsi="Times New Roman"/>
                <w:color w:val="000000"/>
                <w:sz w:val="24"/>
                <w:szCs w:val="24"/>
                <w:lang w:eastAsia="it-IT"/>
              </w:rPr>
            </w:pPr>
          </w:p>
        </w:tc>
      </w:tr>
    </w:tbl>
    <w:p w14:paraId="25446F14" w14:textId="77777777" w:rsidR="00012DC8" w:rsidRPr="008C3593" w:rsidRDefault="00012DC8">
      <w:pPr>
        <w:rPr>
          <w:rFonts w:ascii="Times New Roman" w:hAnsi="Times New Roman" w:cs="Times New Roman"/>
          <w:sz w:val="28"/>
          <w:szCs w:val="28"/>
        </w:rPr>
      </w:pPr>
    </w:p>
    <w:p w14:paraId="367B965F" w14:textId="3E448810" w:rsidR="001A0EE9" w:rsidRPr="008C3593" w:rsidRDefault="001A0EE9" w:rsidP="008F2366">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lastRenderedPageBreak/>
        <w:t xml:space="preserve">Завдання </w:t>
      </w:r>
      <w:r w:rsidRPr="008C3593">
        <w:rPr>
          <w:rFonts w:ascii="Times New Roman" w:hAnsi="Times New Roman" w:cs="Times New Roman"/>
          <w:b/>
          <w:sz w:val="28"/>
          <w:szCs w:val="28"/>
        </w:rPr>
        <w:t>1.5.1. Покращення матеріально-технічної бази закладів освіти відповідно до сучасних вимог</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08"/>
        <w:gridCol w:w="1701"/>
        <w:gridCol w:w="1701"/>
        <w:gridCol w:w="1452"/>
      </w:tblGrid>
      <w:tr w:rsidR="00364002" w:rsidRPr="00942558" w14:paraId="50867A1F" w14:textId="77777777" w:rsidTr="001A0EE9">
        <w:tc>
          <w:tcPr>
            <w:tcW w:w="2977" w:type="dxa"/>
            <w:vAlign w:val="center"/>
          </w:tcPr>
          <w:p w14:paraId="656BBB01" w14:textId="77777777" w:rsidR="00364002" w:rsidRPr="00942558" w:rsidRDefault="00364002"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shd w:val="clear" w:color="auto" w:fill="92D050"/>
          </w:tcPr>
          <w:p w14:paraId="70F1F02C" w14:textId="77777777" w:rsidR="00364002" w:rsidRPr="00942558" w:rsidRDefault="00364002"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6D6F175" w14:textId="77777777" w:rsidR="00364002" w:rsidRPr="00942558" w:rsidRDefault="00364002" w:rsidP="00122824">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801035873"/>
              </w:sdtPr>
              <w:sdtContent/>
            </w:sdt>
            <w:r w:rsidRPr="00942558">
              <w:rPr>
                <w:rFonts w:ascii="Times New Roman" w:hAnsi="Times New Roman" w:cs="Times New Roman"/>
                <w:b/>
                <w:sz w:val="24"/>
                <w:szCs w:val="24"/>
              </w:rPr>
              <w:t xml:space="preserve"> </w:t>
            </w:r>
          </w:p>
          <w:p w14:paraId="36C2215B" w14:textId="348FA2A5" w:rsidR="00364002" w:rsidRPr="00942558" w:rsidRDefault="00364002"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001A0EE9" w:rsidRPr="00942558">
              <w:rPr>
                <w:rFonts w:ascii="Times New Roman" w:hAnsi="Times New Roman" w:cs="Times New Roman"/>
                <w:b/>
                <w:sz w:val="24"/>
                <w:szCs w:val="24"/>
              </w:rPr>
              <w:t>1.5.1</w:t>
            </w:r>
            <w:r w:rsidR="001A0EE9"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364002" w:rsidRPr="00942558" w14:paraId="42803DB3" w14:textId="77777777" w:rsidTr="001A0EE9">
        <w:tc>
          <w:tcPr>
            <w:tcW w:w="2977" w:type="dxa"/>
            <w:vAlign w:val="center"/>
          </w:tcPr>
          <w:p w14:paraId="5207DDD6"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4"/>
          </w:tcPr>
          <w:p w14:paraId="12D64E23" w14:textId="77777777" w:rsidR="00364002" w:rsidRPr="00942558" w:rsidRDefault="00364002"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Решетилівського ліцею по вул. Грушевського, 33 в м. Решетилівка Полтавської області (І черга будівництва)</w:t>
            </w:r>
          </w:p>
        </w:tc>
      </w:tr>
      <w:tr w:rsidR="00364002" w:rsidRPr="00942558" w14:paraId="1EC52E0B" w14:textId="77777777" w:rsidTr="001A0EE9">
        <w:tc>
          <w:tcPr>
            <w:tcW w:w="2977" w:type="dxa"/>
            <w:vAlign w:val="center"/>
          </w:tcPr>
          <w:p w14:paraId="4CCBE394"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4"/>
          </w:tcPr>
          <w:p w14:paraId="44E67FA7"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Покращення освітньої мережі шляхом будівництва нового закладу освіти та розвантаження діючих закладів;</w:t>
            </w:r>
          </w:p>
          <w:p w14:paraId="59BC102B"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створення комфортних умов навчання учнів.</w:t>
            </w:r>
          </w:p>
        </w:tc>
      </w:tr>
      <w:tr w:rsidR="00364002" w:rsidRPr="00942558" w14:paraId="49AAA731" w14:textId="77777777" w:rsidTr="001A0EE9">
        <w:tc>
          <w:tcPr>
            <w:tcW w:w="2977" w:type="dxa"/>
            <w:vAlign w:val="center"/>
          </w:tcPr>
          <w:p w14:paraId="0D842F78" w14:textId="77777777" w:rsidR="00364002" w:rsidRPr="00942558" w:rsidRDefault="00364002"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4"/>
          </w:tcPr>
          <w:p w14:paraId="231DCF69"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Місто Решетилівка та освітній округ Опорного закладу «Решетилівський ліцей імені І.Л.Олійника» – безпосередньо.</w:t>
            </w:r>
          </w:p>
        </w:tc>
      </w:tr>
      <w:tr w:rsidR="00364002" w:rsidRPr="00942558" w14:paraId="07313780" w14:textId="77777777" w:rsidTr="001A0EE9">
        <w:tc>
          <w:tcPr>
            <w:tcW w:w="2977" w:type="dxa"/>
            <w:vAlign w:val="center"/>
          </w:tcPr>
          <w:p w14:paraId="32DCD78C" w14:textId="77777777" w:rsidR="00364002" w:rsidRPr="00942558" w:rsidRDefault="00364002"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4"/>
          </w:tcPr>
          <w:p w14:paraId="5D45DA0B"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осіб;</w:t>
            </w:r>
          </w:p>
          <w:p w14:paraId="5BCABD13"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140 учнів, які будуть навчатися в новому закладі освіти, їхні батьки;</w:t>
            </w:r>
          </w:p>
          <w:p w14:paraId="0BC45D05"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вчителі та персонал нового закладу.</w:t>
            </w:r>
          </w:p>
        </w:tc>
      </w:tr>
      <w:tr w:rsidR="00364002" w:rsidRPr="00942558" w14:paraId="072A097C" w14:textId="77777777" w:rsidTr="001A0EE9">
        <w:tc>
          <w:tcPr>
            <w:tcW w:w="2977" w:type="dxa"/>
            <w:shd w:val="clear" w:color="auto" w:fill="FFFFFF"/>
            <w:vAlign w:val="center"/>
          </w:tcPr>
          <w:p w14:paraId="062AE333" w14:textId="77777777" w:rsidR="00364002" w:rsidRPr="00942558" w:rsidRDefault="00364002"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Pr>
          <w:p w14:paraId="365AC9C2"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 xml:space="preserve">Із 2019 року в громаді активно ведеться мова про створення нового закладу освіти. Основна причина – завантаженість діючих закладів через проведену оптимізацію. </w:t>
            </w:r>
          </w:p>
          <w:p w14:paraId="53FAF416"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Для того, аби відійти від двозмінної освіти та перевантаження у класах, пропонується на території колишньої «восьмирічки» у місті Решетилівка побудувати новий ліцей.</w:t>
            </w:r>
          </w:p>
          <w:p w14:paraId="5D72DD50"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Він дасть змогу розвантажити діючі заклади освіти на 140 осіб.</w:t>
            </w:r>
          </w:p>
          <w:p w14:paraId="1AA1206E"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Фінансування проєкту за проведеними експертизами будівництва 2020-2021 років становило 63,0 млн.грн. – на перший рік будівництва І черги.</w:t>
            </w:r>
          </w:p>
          <w:p w14:paraId="3265D1B0"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Для бюджету МТГ це є велика і непід’ємна сума. Розуміючи це, громада шукала зовнішнє співфінансування. Проєкт неодноразова подавався на конкурсний відбір ДФРР, але не був відібраний.</w:t>
            </w:r>
          </w:p>
        </w:tc>
      </w:tr>
      <w:tr w:rsidR="00364002" w:rsidRPr="00942558" w14:paraId="496A6F2D" w14:textId="77777777" w:rsidTr="001A0EE9">
        <w:tc>
          <w:tcPr>
            <w:tcW w:w="2977" w:type="dxa"/>
            <w:shd w:val="clear" w:color="auto" w:fill="FFFFFF"/>
            <w:vAlign w:val="center"/>
          </w:tcPr>
          <w:p w14:paraId="72BA8487"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4"/>
            <w:shd w:val="clear" w:color="auto" w:fill="FFFFFF"/>
          </w:tcPr>
          <w:p w14:paraId="787B2EDE"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1) Розвантаження закладів освіти на 140 місць;</w:t>
            </w:r>
          </w:p>
          <w:p w14:paraId="28C1F635"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2) покращення умов навчання учнів;</w:t>
            </w:r>
          </w:p>
          <w:p w14:paraId="340F16F6"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3) покращення психологічного клімату в класах та діючих закладах освіти;</w:t>
            </w:r>
          </w:p>
          <w:p w14:paraId="41F0AEB0"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4) створено можливість для зайняття спортом у басейні.</w:t>
            </w:r>
          </w:p>
        </w:tc>
      </w:tr>
      <w:tr w:rsidR="00364002" w:rsidRPr="00942558" w14:paraId="222C5A59" w14:textId="77777777" w:rsidTr="001A0EE9">
        <w:tc>
          <w:tcPr>
            <w:tcW w:w="2977" w:type="dxa"/>
            <w:shd w:val="clear" w:color="auto" w:fill="FFFFFF"/>
            <w:vAlign w:val="center"/>
          </w:tcPr>
          <w:p w14:paraId="1337F801"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4"/>
          </w:tcPr>
          <w:p w14:paraId="6531EBFE"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1) Корегування ПКД та проходження експертизи;</w:t>
            </w:r>
          </w:p>
          <w:p w14:paraId="473760DD"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2) визначення джерел та сум співфінансування;</w:t>
            </w:r>
          </w:p>
          <w:p w14:paraId="328BE636"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3) проведення тендерних процедур;</w:t>
            </w:r>
          </w:p>
          <w:p w14:paraId="3C0B7CFC"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4) будівництво нового ліцею та введення його в експлуатацію;</w:t>
            </w:r>
          </w:p>
          <w:p w14:paraId="1FC6A172"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5) використання закладу освіти за призначенням.</w:t>
            </w:r>
          </w:p>
        </w:tc>
      </w:tr>
      <w:tr w:rsidR="00364002" w:rsidRPr="00942558" w14:paraId="66F24068" w14:textId="77777777" w:rsidTr="001A0EE9">
        <w:tc>
          <w:tcPr>
            <w:tcW w:w="2977" w:type="dxa"/>
            <w:shd w:val="clear" w:color="auto" w:fill="FFFFFF"/>
            <w:vAlign w:val="center"/>
          </w:tcPr>
          <w:p w14:paraId="1A92CA32" w14:textId="77777777" w:rsidR="00364002" w:rsidRPr="00942558" w:rsidRDefault="00364002"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4"/>
            <w:tcBorders>
              <w:bottom w:val="single" w:sz="4" w:space="0" w:color="auto"/>
            </w:tcBorders>
            <w:vAlign w:val="center"/>
          </w:tcPr>
          <w:p w14:paraId="0C63AD0B" w14:textId="6591319C" w:rsidR="00364002" w:rsidRPr="00942558" w:rsidRDefault="00942558" w:rsidP="00122824">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2024</w:t>
            </w:r>
            <w:r w:rsidR="00364002" w:rsidRPr="00942558">
              <w:rPr>
                <w:rFonts w:ascii="Times New Roman" w:hAnsi="Times New Roman"/>
                <w:color w:val="000000"/>
                <w:sz w:val="24"/>
                <w:szCs w:val="24"/>
                <w:lang w:eastAsia="it-IT"/>
              </w:rPr>
              <w:t>-2025 роки</w:t>
            </w:r>
          </w:p>
        </w:tc>
      </w:tr>
      <w:tr w:rsidR="00364002" w:rsidRPr="00942558" w14:paraId="17B932FF" w14:textId="77777777" w:rsidTr="00942558">
        <w:tc>
          <w:tcPr>
            <w:tcW w:w="2977" w:type="dxa"/>
            <w:vMerge w:val="restart"/>
            <w:shd w:val="clear" w:color="auto" w:fill="FFFFFF"/>
            <w:vAlign w:val="center"/>
          </w:tcPr>
          <w:p w14:paraId="769DC592"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808" w:type="dxa"/>
            <w:shd w:val="clear" w:color="auto" w:fill="E2EFD9" w:themeFill="accent6" w:themeFillTint="33"/>
            <w:vAlign w:val="center"/>
          </w:tcPr>
          <w:p w14:paraId="1DB1728B"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3B8405C1"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52DD8CFC"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18769184"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364002" w:rsidRPr="00942558" w14:paraId="615530C4" w14:textId="77777777" w:rsidTr="001A0EE9">
        <w:tc>
          <w:tcPr>
            <w:tcW w:w="2977" w:type="dxa"/>
            <w:vMerge/>
            <w:shd w:val="clear" w:color="auto" w:fill="FFFFFF"/>
            <w:vAlign w:val="center"/>
          </w:tcPr>
          <w:p w14:paraId="36E62366" w14:textId="77777777" w:rsidR="00364002" w:rsidRPr="00942558" w:rsidRDefault="00364002" w:rsidP="00122824">
            <w:pPr>
              <w:widowControl w:val="0"/>
              <w:spacing w:after="0" w:line="240" w:lineRule="auto"/>
              <w:rPr>
                <w:rFonts w:ascii="Times New Roman" w:hAnsi="Times New Roman"/>
                <w:b/>
                <w:bCs/>
                <w:color w:val="000000"/>
                <w:sz w:val="24"/>
                <w:szCs w:val="24"/>
              </w:rPr>
            </w:pPr>
          </w:p>
        </w:tc>
        <w:tc>
          <w:tcPr>
            <w:tcW w:w="1808" w:type="dxa"/>
            <w:vAlign w:val="center"/>
          </w:tcPr>
          <w:p w14:paraId="35E8D3D3" w14:textId="33519A2F" w:rsidR="00364002" w:rsidRPr="00942558" w:rsidRDefault="009123C1"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1701" w:type="dxa"/>
            <w:shd w:val="clear" w:color="auto" w:fill="auto"/>
            <w:vAlign w:val="center"/>
          </w:tcPr>
          <w:p w14:paraId="40132257"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36000,0</w:t>
            </w:r>
          </w:p>
        </w:tc>
        <w:tc>
          <w:tcPr>
            <w:tcW w:w="1701" w:type="dxa"/>
            <w:shd w:val="clear" w:color="auto" w:fill="auto"/>
            <w:vAlign w:val="center"/>
          </w:tcPr>
          <w:p w14:paraId="39193188" w14:textId="53E90D7B" w:rsidR="00364002" w:rsidRPr="00942558" w:rsidRDefault="009123C1"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44</w:t>
            </w:r>
            <w:r w:rsidR="00364002" w:rsidRPr="00942558">
              <w:rPr>
                <w:rFonts w:ascii="Times New Roman" w:hAnsi="Times New Roman"/>
                <w:b/>
                <w:color w:val="000000"/>
                <w:sz w:val="24"/>
                <w:szCs w:val="24"/>
                <w:lang w:eastAsia="it-IT"/>
              </w:rPr>
              <w:t>000,0</w:t>
            </w:r>
          </w:p>
        </w:tc>
        <w:tc>
          <w:tcPr>
            <w:tcW w:w="1452" w:type="dxa"/>
            <w:shd w:val="clear" w:color="auto" w:fill="FFFFFF"/>
            <w:vAlign w:val="center"/>
          </w:tcPr>
          <w:p w14:paraId="168E04A7" w14:textId="77777777" w:rsidR="00364002" w:rsidRPr="00942558" w:rsidRDefault="0036400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80000,0</w:t>
            </w:r>
          </w:p>
        </w:tc>
      </w:tr>
      <w:tr w:rsidR="00364002" w:rsidRPr="00942558" w14:paraId="00D2016C" w14:textId="77777777" w:rsidTr="001A0EE9">
        <w:tc>
          <w:tcPr>
            <w:tcW w:w="2977" w:type="dxa"/>
            <w:shd w:val="clear" w:color="auto" w:fill="FFFFFF"/>
            <w:vAlign w:val="center"/>
          </w:tcPr>
          <w:p w14:paraId="1C3CAE97"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4"/>
            <w:vAlign w:val="center"/>
          </w:tcPr>
          <w:p w14:paraId="5F029319" w14:textId="4D84A7D2" w:rsidR="00364002" w:rsidRPr="00942558" w:rsidRDefault="00364002" w:rsidP="008F2366">
            <w:pPr>
              <w:pStyle w:val="a3"/>
              <w:widowControl w:val="0"/>
              <w:spacing w:before="0" w:beforeAutospacing="0" w:after="0" w:afterAutospacing="0"/>
              <w:jc w:val="both"/>
              <w:rPr>
                <w:color w:val="000000"/>
                <w:lang w:eastAsia="it-IT"/>
              </w:rPr>
            </w:pPr>
            <w:r w:rsidRPr="00942558">
              <w:rPr>
                <w:color w:val="000000"/>
                <w:lang w:eastAsia="it-IT"/>
              </w:rPr>
              <w:t xml:space="preserve">Місцевий бюджет, обласний бюджет, державний бюджет, </w:t>
            </w:r>
            <w:r w:rsidRPr="00942558">
              <w:rPr>
                <w:color w:val="000000"/>
                <w:lang w:eastAsia="it-IT"/>
              </w:rPr>
              <w:lastRenderedPageBreak/>
              <w:t>грантові кошти (співфінансування), кошти бізнесу.</w:t>
            </w:r>
          </w:p>
        </w:tc>
      </w:tr>
      <w:tr w:rsidR="00364002" w:rsidRPr="00942558" w14:paraId="51D01561" w14:textId="77777777" w:rsidTr="001A0EE9">
        <w:tc>
          <w:tcPr>
            <w:tcW w:w="2977" w:type="dxa"/>
            <w:shd w:val="clear" w:color="auto" w:fill="FFFFFF"/>
            <w:vAlign w:val="center"/>
          </w:tcPr>
          <w:p w14:paraId="138D4FD3"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lastRenderedPageBreak/>
              <w:t>Ключові потенційні учасники реалізації проєкту:</w:t>
            </w:r>
          </w:p>
        </w:tc>
        <w:tc>
          <w:tcPr>
            <w:tcW w:w="6662" w:type="dxa"/>
            <w:gridSpan w:val="4"/>
            <w:vAlign w:val="center"/>
          </w:tcPr>
          <w:p w14:paraId="3DC1E08B" w14:textId="6D5E1CEC" w:rsidR="00364002" w:rsidRPr="00942558" w:rsidRDefault="00364002" w:rsidP="008F2366">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Полтавська обласна військова адміністрація,</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Державний фонд регіонального розвитку,</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меценати та спонсори.</w:t>
            </w:r>
          </w:p>
        </w:tc>
      </w:tr>
      <w:tr w:rsidR="00364002" w:rsidRPr="00942558" w14:paraId="15C3B199" w14:textId="77777777" w:rsidTr="001A0EE9">
        <w:tc>
          <w:tcPr>
            <w:tcW w:w="2977" w:type="dxa"/>
            <w:shd w:val="clear" w:color="auto" w:fill="FFFFFF"/>
            <w:vAlign w:val="center"/>
          </w:tcPr>
          <w:p w14:paraId="36D0FEC2"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Інша інформація щодо проєкту:</w:t>
            </w:r>
          </w:p>
        </w:tc>
        <w:tc>
          <w:tcPr>
            <w:tcW w:w="6662" w:type="dxa"/>
            <w:gridSpan w:val="4"/>
            <w:vAlign w:val="center"/>
          </w:tcPr>
          <w:p w14:paraId="0ACA2E20" w14:textId="3975EBF1" w:rsidR="00364002" w:rsidRPr="00942558" w:rsidRDefault="00364002" w:rsidP="00122824">
            <w:pPr>
              <w:widowControl w:val="0"/>
              <w:spacing w:after="0" w:line="240" w:lineRule="auto"/>
              <w:ind w:firstLine="597"/>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Проектно-кошторисна документація виготовлена та має експертизу. Але за терміном давності потребує кор</w:t>
            </w:r>
            <w:r w:rsidR="004D2D86">
              <w:rPr>
                <w:rFonts w:ascii="Times New Roman" w:hAnsi="Times New Roman"/>
                <w:color w:val="000000"/>
                <w:sz w:val="24"/>
                <w:szCs w:val="24"/>
                <w:lang w:eastAsia="it-IT"/>
              </w:rPr>
              <w:t>и</w:t>
            </w:r>
            <w:r w:rsidRPr="00942558">
              <w:rPr>
                <w:rFonts w:ascii="Times New Roman" w:hAnsi="Times New Roman"/>
                <w:color w:val="000000"/>
                <w:sz w:val="24"/>
                <w:szCs w:val="24"/>
                <w:lang w:eastAsia="it-IT"/>
              </w:rPr>
              <w:t>гування та повторної експертизи. Повне будівництво нового ліцею із басейном (дві черги будівництва) триватиме понад ТРИ роки. Проєкт можливо реалізувати виключно із залученням зовнішнього фінансування.</w:t>
            </w:r>
          </w:p>
          <w:p w14:paraId="09582658" w14:textId="77777777" w:rsidR="00364002" w:rsidRPr="00942558" w:rsidRDefault="00364002" w:rsidP="00122824">
            <w:pPr>
              <w:widowControl w:val="0"/>
              <w:spacing w:after="0" w:line="240" w:lineRule="auto"/>
              <w:ind w:firstLine="597"/>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Реалізація проєкту відбуватиметься на місці колишньої «восьмирічки».</w:t>
            </w:r>
          </w:p>
        </w:tc>
      </w:tr>
    </w:tbl>
    <w:p w14:paraId="4D6628E2" w14:textId="77777777" w:rsidR="00012DC8" w:rsidRPr="00942558" w:rsidRDefault="00012DC8">
      <w:pPr>
        <w:rPr>
          <w:rFonts w:ascii="Times New Roman" w:hAnsi="Times New Roman" w:cs="Times New Roman"/>
          <w:sz w:val="24"/>
          <w:szCs w:val="24"/>
        </w:rPr>
      </w:pPr>
    </w:p>
    <w:tbl>
      <w:tblPr>
        <w:tblStyle w:val="afb"/>
        <w:tblW w:w="9639" w:type="dxa"/>
        <w:tblInd w:w="108" w:type="dxa"/>
        <w:tblLook w:val="04A0" w:firstRow="1" w:lastRow="0" w:firstColumn="1" w:lastColumn="0" w:noHBand="0" w:noVBand="1"/>
      </w:tblPr>
      <w:tblGrid>
        <w:gridCol w:w="2977"/>
        <w:gridCol w:w="1730"/>
        <w:gridCol w:w="1559"/>
        <w:gridCol w:w="1795"/>
        <w:gridCol w:w="1578"/>
      </w:tblGrid>
      <w:tr w:rsidR="001A0EE9" w:rsidRPr="00942558" w14:paraId="479A7E05" w14:textId="77777777" w:rsidTr="00122824">
        <w:tc>
          <w:tcPr>
            <w:tcW w:w="2977" w:type="dxa"/>
          </w:tcPr>
          <w:p w14:paraId="6B80717A"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Номер та назва завдання Стратегії, якому відповідає проєкт:</w:t>
            </w:r>
          </w:p>
        </w:tc>
        <w:tc>
          <w:tcPr>
            <w:tcW w:w="6662" w:type="dxa"/>
            <w:gridSpan w:val="4"/>
            <w:shd w:val="clear" w:color="auto" w:fill="92D050"/>
          </w:tcPr>
          <w:p w14:paraId="6A497C31" w14:textId="77777777" w:rsidR="00122824" w:rsidRPr="00942558" w:rsidRDefault="00122824" w:rsidP="00122824">
            <w:pPr>
              <w:pBdr>
                <w:left w:val="single" w:sz="18" w:space="4" w:color="auto"/>
              </w:pBdr>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02E51B9" w14:textId="77777777" w:rsidR="00122824" w:rsidRPr="00942558" w:rsidRDefault="00122824" w:rsidP="00122824">
            <w:pPr>
              <w:pBdr>
                <w:left w:val="single" w:sz="18" w:space="4" w:color="auto"/>
              </w:pBdr>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22480665"/>
              </w:sdtPr>
              <w:sdtContent/>
            </w:sdt>
            <w:r w:rsidRPr="00942558">
              <w:rPr>
                <w:rFonts w:ascii="Times New Roman" w:hAnsi="Times New Roman" w:cs="Times New Roman"/>
                <w:b/>
                <w:sz w:val="24"/>
                <w:szCs w:val="24"/>
              </w:rPr>
              <w:t xml:space="preserve"> </w:t>
            </w:r>
          </w:p>
          <w:p w14:paraId="07684E8F" w14:textId="2C01EB98" w:rsidR="001A0EE9" w:rsidRPr="00942558" w:rsidRDefault="00122824" w:rsidP="00122824">
            <w:pPr>
              <w:jc w:val="both"/>
              <w:rPr>
                <w:rFonts w:ascii="Times New Roman" w:hAnsi="Times New Roman" w:cs="Times New Roman"/>
                <w:sz w:val="24"/>
                <w:szCs w:val="24"/>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1.5.1</w:t>
            </w:r>
            <w:r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A0EE9" w:rsidRPr="00942558" w14:paraId="16914A93" w14:textId="77777777" w:rsidTr="001A0EE9">
        <w:tc>
          <w:tcPr>
            <w:tcW w:w="2977" w:type="dxa"/>
          </w:tcPr>
          <w:p w14:paraId="0CE156E4"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Назва проєкту:</w:t>
            </w:r>
          </w:p>
        </w:tc>
        <w:tc>
          <w:tcPr>
            <w:tcW w:w="6662" w:type="dxa"/>
            <w:gridSpan w:val="4"/>
          </w:tcPr>
          <w:p w14:paraId="3BCF30D6" w14:textId="77777777" w:rsidR="001A0EE9" w:rsidRPr="00942558" w:rsidRDefault="001A0EE9" w:rsidP="00122824">
            <w:pPr>
              <w:jc w:val="both"/>
              <w:rPr>
                <w:rFonts w:ascii="Times New Roman" w:hAnsi="Times New Roman" w:cs="Times New Roman"/>
                <w:b/>
                <w:sz w:val="24"/>
                <w:szCs w:val="24"/>
              </w:rPr>
            </w:pPr>
            <w:r w:rsidRPr="00942558">
              <w:rPr>
                <w:rFonts w:ascii="Times New Roman" w:hAnsi="Times New Roman" w:cs="Times New Roman"/>
                <w:b/>
                <w:sz w:val="24"/>
                <w:szCs w:val="24"/>
              </w:rPr>
              <w:t xml:space="preserve">Інклюзивна освіта крок за кроком – створення в громаді інклюзивно-ресурсного центру </w:t>
            </w:r>
          </w:p>
        </w:tc>
      </w:tr>
      <w:tr w:rsidR="001A0EE9" w:rsidRPr="00942558" w14:paraId="62C7D62F" w14:textId="77777777" w:rsidTr="001A0EE9">
        <w:tc>
          <w:tcPr>
            <w:tcW w:w="2977" w:type="dxa"/>
          </w:tcPr>
          <w:p w14:paraId="5EE6B228"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Цілі проєкту:</w:t>
            </w:r>
          </w:p>
        </w:tc>
        <w:tc>
          <w:tcPr>
            <w:tcW w:w="6662" w:type="dxa"/>
            <w:gridSpan w:val="4"/>
          </w:tcPr>
          <w:p w14:paraId="534D90AE"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xml:space="preserve">Проєкт спрямований на вирішення низки викликів, з якими стикаються громади, запроваджуючи реформу інклюзивної освіти, а саме: </w:t>
            </w:r>
          </w:p>
          <w:p w14:paraId="61B44F7B"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1) покращити умови для дітей з особливими освітніми потребами щодо рівного доступу до якісної освіти та інших послуг в інклюзивному освітньому середовищі;</w:t>
            </w:r>
          </w:p>
          <w:p w14:paraId="5D5A0D94"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2) інтеграція дітей з ООП   у освітній процес і соціальну спільноту за допомогою використання сучасних освітніх інклюзивних практик</w:t>
            </w:r>
          </w:p>
        </w:tc>
      </w:tr>
      <w:tr w:rsidR="001A0EE9" w:rsidRPr="00942558" w14:paraId="0C285107" w14:textId="77777777" w:rsidTr="001A0EE9">
        <w:tc>
          <w:tcPr>
            <w:tcW w:w="2977" w:type="dxa"/>
          </w:tcPr>
          <w:p w14:paraId="2770A6BD"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Територія впливу проєкту:</w:t>
            </w:r>
          </w:p>
        </w:tc>
        <w:tc>
          <w:tcPr>
            <w:tcW w:w="6662" w:type="dxa"/>
            <w:gridSpan w:val="4"/>
          </w:tcPr>
          <w:p w14:paraId="27B95616" w14:textId="77777777" w:rsidR="001A0EE9" w:rsidRPr="00942558" w:rsidRDefault="001A0EE9" w:rsidP="00122824">
            <w:pPr>
              <w:rPr>
                <w:rFonts w:ascii="Times New Roman" w:hAnsi="Times New Roman" w:cs="Times New Roman"/>
                <w:sz w:val="24"/>
                <w:szCs w:val="24"/>
              </w:rPr>
            </w:pPr>
            <w:r w:rsidRPr="00942558">
              <w:rPr>
                <w:rFonts w:ascii="Times New Roman" w:hAnsi="Times New Roman" w:cs="Times New Roman"/>
                <w:sz w:val="24"/>
                <w:szCs w:val="24"/>
              </w:rPr>
              <w:t>Решетилівська міська територіальна громада</w:t>
            </w:r>
          </w:p>
        </w:tc>
      </w:tr>
      <w:tr w:rsidR="001A0EE9" w:rsidRPr="00942558" w14:paraId="29B1F3DF" w14:textId="77777777" w:rsidTr="001A0EE9">
        <w:tc>
          <w:tcPr>
            <w:tcW w:w="2977" w:type="dxa"/>
          </w:tcPr>
          <w:p w14:paraId="01B93484"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Орієнтовна кількість отримувачів вигод:</w:t>
            </w:r>
          </w:p>
        </w:tc>
        <w:tc>
          <w:tcPr>
            <w:tcW w:w="6662" w:type="dxa"/>
            <w:gridSpan w:val="4"/>
          </w:tcPr>
          <w:p w14:paraId="39205D8E" w14:textId="40033EC1" w:rsidR="001A0EE9" w:rsidRPr="00942558" w:rsidRDefault="001A0EE9" w:rsidP="004D2D86">
            <w:pPr>
              <w:rPr>
                <w:rFonts w:ascii="Times New Roman" w:hAnsi="Times New Roman" w:cs="Times New Roman"/>
                <w:sz w:val="24"/>
                <w:szCs w:val="24"/>
              </w:rPr>
            </w:pPr>
            <w:r w:rsidRPr="00942558">
              <w:rPr>
                <w:rFonts w:ascii="Times New Roman" w:hAnsi="Times New Roman" w:cs="Times New Roman"/>
                <w:sz w:val="24"/>
                <w:szCs w:val="24"/>
              </w:rPr>
              <w:t xml:space="preserve">Близько 500 </w:t>
            </w:r>
            <w:r w:rsidR="004D2D86">
              <w:rPr>
                <w:rFonts w:ascii="Times New Roman" w:hAnsi="Times New Roman" w:cs="Times New Roman"/>
                <w:sz w:val="24"/>
                <w:szCs w:val="24"/>
              </w:rPr>
              <w:t>дітей</w:t>
            </w:r>
          </w:p>
        </w:tc>
      </w:tr>
      <w:tr w:rsidR="001A0EE9" w:rsidRPr="00942558" w14:paraId="57A36DB6" w14:textId="77777777" w:rsidTr="001A0EE9">
        <w:tc>
          <w:tcPr>
            <w:tcW w:w="2977" w:type="dxa"/>
          </w:tcPr>
          <w:p w14:paraId="2AE56FFB"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Стислий опис проблеми, на розв’язання якої спрямований проєкт:</w:t>
            </w:r>
          </w:p>
        </w:tc>
        <w:tc>
          <w:tcPr>
            <w:tcW w:w="6662" w:type="dxa"/>
            <w:gridSpan w:val="4"/>
          </w:tcPr>
          <w:p w14:paraId="3F05ABFA"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Низький рівень підтримки дітей з особливими освітніми потребами у громаді; відсутність методичної підтримки педагогів, які працюють з дітьми з ООП в умовах інклюзивного освітнього середовища; відсутність у громаді кваліфікованих спеціалістів для проведення комплексної оцінки з метою визначення особливих освітніх потреб дитини та розроблення рекомендацій щодо програми навчання для цих дітей; низький рівень компетентності батьків дітей з особливими освітніми потребами</w:t>
            </w:r>
          </w:p>
        </w:tc>
      </w:tr>
      <w:tr w:rsidR="001A0EE9" w:rsidRPr="00942558" w14:paraId="1516C833" w14:textId="77777777" w:rsidTr="001A0EE9">
        <w:trPr>
          <w:trHeight w:val="250"/>
        </w:trPr>
        <w:tc>
          <w:tcPr>
            <w:tcW w:w="2977" w:type="dxa"/>
          </w:tcPr>
          <w:p w14:paraId="33B4BB6E"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Очікувані результати:</w:t>
            </w:r>
          </w:p>
        </w:tc>
        <w:tc>
          <w:tcPr>
            <w:tcW w:w="6662" w:type="dxa"/>
            <w:gridSpan w:val="4"/>
          </w:tcPr>
          <w:p w14:paraId="37873C69"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xml:space="preserve">Відкриття та функціонування інклюзивно-ресурсного центру дасть можливість: </w:t>
            </w:r>
          </w:p>
          <w:p w14:paraId="5A254CA1"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1) батькам:</w:t>
            </w:r>
          </w:p>
          <w:p w14:paraId="63F99713"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оцінити вчасно психічний та фізичний стан дитини, її здібності та навички;</w:t>
            </w:r>
          </w:p>
          <w:p w14:paraId="7925A4E4"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отримати рекомендації щодо подальшого навчання та виховання дитини у закладі освіти;</w:t>
            </w:r>
          </w:p>
          <w:p w14:paraId="3433BBBC"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відвідувати спеціальні заняття з фахівцями Центру.</w:t>
            </w:r>
          </w:p>
          <w:p w14:paraId="3FB5ED58"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lastRenderedPageBreak/>
              <w:t xml:space="preserve">2) освітянам: </w:t>
            </w:r>
          </w:p>
          <w:p w14:paraId="415F1ED6"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отримати методичну, психологічну підтримку;</w:t>
            </w:r>
          </w:p>
          <w:p w14:paraId="792ED7B9"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 відвідувати консультації фахівців щодо роботи Команд психолого-педагогічного супроводу у закладах освіти громади</w:t>
            </w:r>
          </w:p>
        </w:tc>
      </w:tr>
      <w:tr w:rsidR="001A0EE9" w:rsidRPr="00942558" w14:paraId="5AE0E68D" w14:textId="77777777" w:rsidTr="001A0EE9">
        <w:trPr>
          <w:trHeight w:val="187"/>
        </w:trPr>
        <w:tc>
          <w:tcPr>
            <w:tcW w:w="2977" w:type="dxa"/>
          </w:tcPr>
          <w:p w14:paraId="260B06E6"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lastRenderedPageBreak/>
              <w:t>Ключові заходи проєкту:</w:t>
            </w:r>
          </w:p>
        </w:tc>
        <w:tc>
          <w:tcPr>
            <w:tcW w:w="6662" w:type="dxa"/>
            <w:gridSpan w:val="4"/>
          </w:tcPr>
          <w:p w14:paraId="3BFF5289" w14:textId="77777777" w:rsidR="001A0EE9" w:rsidRDefault="004D2D86" w:rsidP="00122824">
            <w:pPr>
              <w:jc w:val="both"/>
              <w:rPr>
                <w:rFonts w:ascii="Times New Roman" w:hAnsi="Times New Roman" w:cs="Times New Roman"/>
                <w:sz w:val="24"/>
                <w:szCs w:val="24"/>
              </w:rPr>
            </w:pPr>
            <w:r>
              <w:rPr>
                <w:rFonts w:ascii="Times New Roman" w:hAnsi="Times New Roman" w:cs="Times New Roman"/>
                <w:sz w:val="24"/>
                <w:szCs w:val="24"/>
              </w:rPr>
              <w:t>1) Проведення процедур закупівель;</w:t>
            </w:r>
          </w:p>
          <w:p w14:paraId="4B103F50" w14:textId="77777777" w:rsidR="004D2D86" w:rsidRDefault="004D2D86" w:rsidP="00122824">
            <w:pPr>
              <w:jc w:val="both"/>
              <w:rPr>
                <w:rFonts w:ascii="Times New Roman" w:hAnsi="Times New Roman" w:cs="Times New Roman"/>
                <w:sz w:val="24"/>
                <w:szCs w:val="24"/>
              </w:rPr>
            </w:pPr>
            <w:r>
              <w:rPr>
                <w:rFonts w:ascii="Times New Roman" w:hAnsi="Times New Roman" w:cs="Times New Roman"/>
                <w:sz w:val="24"/>
                <w:szCs w:val="24"/>
              </w:rPr>
              <w:t xml:space="preserve">2) Облаштування </w:t>
            </w:r>
            <w:r w:rsidRPr="004D2D86">
              <w:rPr>
                <w:rFonts w:ascii="Times New Roman" w:hAnsi="Times New Roman" w:cs="Times New Roman"/>
                <w:sz w:val="24"/>
                <w:szCs w:val="24"/>
              </w:rPr>
              <w:t>інклюзивно-ресурсного центру</w:t>
            </w:r>
            <w:r>
              <w:rPr>
                <w:rFonts w:ascii="Times New Roman" w:hAnsi="Times New Roman" w:cs="Times New Roman"/>
                <w:sz w:val="24"/>
                <w:szCs w:val="24"/>
              </w:rPr>
              <w:t>;</w:t>
            </w:r>
          </w:p>
          <w:p w14:paraId="6FF9BD52" w14:textId="70A0FD4F" w:rsidR="004D2D86" w:rsidRPr="00942558" w:rsidRDefault="004D2D86" w:rsidP="00122824">
            <w:pPr>
              <w:jc w:val="both"/>
              <w:rPr>
                <w:rFonts w:ascii="Times New Roman" w:hAnsi="Times New Roman" w:cs="Times New Roman"/>
                <w:sz w:val="24"/>
                <w:szCs w:val="24"/>
              </w:rPr>
            </w:pPr>
            <w:r>
              <w:rPr>
                <w:rFonts w:ascii="Times New Roman" w:hAnsi="Times New Roman" w:cs="Times New Roman"/>
                <w:sz w:val="24"/>
                <w:szCs w:val="24"/>
              </w:rPr>
              <w:t>3) Використання за призначенням</w:t>
            </w:r>
          </w:p>
        </w:tc>
      </w:tr>
      <w:tr w:rsidR="001A0EE9" w:rsidRPr="00942558" w14:paraId="548CD2CB" w14:textId="77777777" w:rsidTr="001A0EE9">
        <w:tc>
          <w:tcPr>
            <w:tcW w:w="2977" w:type="dxa"/>
          </w:tcPr>
          <w:p w14:paraId="00F9A17E"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Період здійснення:</w:t>
            </w:r>
          </w:p>
        </w:tc>
        <w:tc>
          <w:tcPr>
            <w:tcW w:w="6662" w:type="dxa"/>
            <w:gridSpan w:val="4"/>
          </w:tcPr>
          <w:p w14:paraId="03B51254" w14:textId="77777777" w:rsidR="001A0EE9" w:rsidRPr="004D2D86" w:rsidRDefault="001A0EE9" w:rsidP="00122824">
            <w:pPr>
              <w:rPr>
                <w:rFonts w:ascii="Times New Roman" w:hAnsi="Times New Roman" w:cs="Times New Roman"/>
                <w:sz w:val="24"/>
                <w:szCs w:val="24"/>
              </w:rPr>
            </w:pPr>
            <w:r w:rsidRPr="004D2D86">
              <w:rPr>
                <w:rFonts w:ascii="Times New Roman" w:hAnsi="Times New Roman" w:cs="Times New Roman"/>
                <w:sz w:val="24"/>
                <w:szCs w:val="24"/>
              </w:rPr>
              <w:t>2023-2025 роки</w:t>
            </w:r>
          </w:p>
        </w:tc>
      </w:tr>
      <w:tr w:rsidR="001A0EE9" w:rsidRPr="00942558" w14:paraId="201DA368" w14:textId="77777777" w:rsidTr="00942558">
        <w:tc>
          <w:tcPr>
            <w:tcW w:w="2977" w:type="dxa"/>
            <w:vMerge w:val="restart"/>
          </w:tcPr>
          <w:p w14:paraId="397F9684"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Орієнтовна вартість проєкту, тис.грн.</w:t>
            </w:r>
          </w:p>
        </w:tc>
        <w:tc>
          <w:tcPr>
            <w:tcW w:w="1730" w:type="dxa"/>
            <w:shd w:val="clear" w:color="auto" w:fill="E2EFD9" w:themeFill="accent6" w:themeFillTint="33"/>
          </w:tcPr>
          <w:p w14:paraId="6EBE233C" w14:textId="77777777" w:rsidR="001A0EE9" w:rsidRPr="00942558" w:rsidRDefault="001A0EE9" w:rsidP="00122824">
            <w:pPr>
              <w:jc w:val="center"/>
              <w:rPr>
                <w:rFonts w:ascii="Times New Roman" w:hAnsi="Times New Roman" w:cs="Times New Roman"/>
                <w:b/>
                <w:sz w:val="24"/>
                <w:szCs w:val="24"/>
              </w:rPr>
            </w:pPr>
            <w:r w:rsidRPr="00942558">
              <w:rPr>
                <w:rFonts w:ascii="Times New Roman" w:hAnsi="Times New Roman" w:cs="Times New Roman"/>
                <w:b/>
                <w:sz w:val="24"/>
                <w:szCs w:val="24"/>
              </w:rPr>
              <w:t>2023</w:t>
            </w:r>
          </w:p>
        </w:tc>
        <w:tc>
          <w:tcPr>
            <w:tcW w:w="1559" w:type="dxa"/>
            <w:shd w:val="clear" w:color="auto" w:fill="E2EFD9" w:themeFill="accent6" w:themeFillTint="33"/>
          </w:tcPr>
          <w:p w14:paraId="0F5ABA79" w14:textId="77777777" w:rsidR="001A0EE9" w:rsidRPr="00942558" w:rsidRDefault="001A0EE9" w:rsidP="00122824">
            <w:pPr>
              <w:jc w:val="center"/>
              <w:rPr>
                <w:rFonts w:ascii="Times New Roman" w:hAnsi="Times New Roman" w:cs="Times New Roman"/>
                <w:b/>
                <w:sz w:val="24"/>
                <w:szCs w:val="24"/>
              </w:rPr>
            </w:pPr>
            <w:r w:rsidRPr="00942558">
              <w:rPr>
                <w:rFonts w:ascii="Times New Roman" w:hAnsi="Times New Roman" w:cs="Times New Roman"/>
                <w:b/>
                <w:sz w:val="24"/>
                <w:szCs w:val="24"/>
              </w:rPr>
              <w:t>2024</w:t>
            </w:r>
          </w:p>
        </w:tc>
        <w:tc>
          <w:tcPr>
            <w:tcW w:w="1795" w:type="dxa"/>
            <w:shd w:val="clear" w:color="auto" w:fill="E2EFD9" w:themeFill="accent6" w:themeFillTint="33"/>
          </w:tcPr>
          <w:p w14:paraId="26B0693C" w14:textId="77777777" w:rsidR="001A0EE9" w:rsidRPr="00942558" w:rsidRDefault="001A0EE9" w:rsidP="00122824">
            <w:pPr>
              <w:jc w:val="center"/>
              <w:rPr>
                <w:rFonts w:ascii="Times New Roman" w:hAnsi="Times New Roman" w:cs="Times New Roman"/>
                <w:b/>
                <w:sz w:val="24"/>
                <w:szCs w:val="24"/>
              </w:rPr>
            </w:pPr>
            <w:r w:rsidRPr="00942558">
              <w:rPr>
                <w:rFonts w:ascii="Times New Roman" w:hAnsi="Times New Roman" w:cs="Times New Roman"/>
                <w:b/>
                <w:sz w:val="24"/>
                <w:szCs w:val="24"/>
              </w:rPr>
              <w:t>2025</w:t>
            </w:r>
          </w:p>
        </w:tc>
        <w:tc>
          <w:tcPr>
            <w:tcW w:w="1578" w:type="dxa"/>
            <w:shd w:val="clear" w:color="auto" w:fill="E2EFD9" w:themeFill="accent6" w:themeFillTint="33"/>
          </w:tcPr>
          <w:p w14:paraId="58C1DBE4" w14:textId="77777777" w:rsidR="001A0EE9" w:rsidRPr="00942558" w:rsidRDefault="001A0EE9" w:rsidP="00122824">
            <w:pPr>
              <w:jc w:val="center"/>
              <w:rPr>
                <w:rFonts w:ascii="Times New Roman" w:hAnsi="Times New Roman" w:cs="Times New Roman"/>
                <w:b/>
                <w:sz w:val="24"/>
                <w:szCs w:val="24"/>
              </w:rPr>
            </w:pPr>
            <w:r w:rsidRPr="00942558">
              <w:rPr>
                <w:rFonts w:ascii="Times New Roman" w:hAnsi="Times New Roman" w:cs="Times New Roman"/>
                <w:b/>
                <w:sz w:val="24"/>
                <w:szCs w:val="24"/>
              </w:rPr>
              <w:t>Разом</w:t>
            </w:r>
          </w:p>
        </w:tc>
      </w:tr>
      <w:tr w:rsidR="001A0EE9" w:rsidRPr="00942558" w14:paraId="498E0FE1" w14:textId="77777777" w:rsidTr="001A0EE9">
        <w:tc>
          <w:tcPr>
            <w:tcW w:w="2977" w:type="dxa"/>
            <w:vMerge/>
          </w:tcPr>
          <w:p w14:paraId="2C127DA3" w14:textId="77777777" w:rsidR="001A0EE9" w:rsidRPr="00942558" w:rsidRDefault="001A0EE9" w:rsidP="00122824">
            <w:pPr>
              <w:rPr>
                <w:rFonts w:ascii="Times New Roman" w:hAnsi="Times New Roman" w:cs="Times New Roman"/>
                <w:b/>
                <w:sz w:val="24"/>
                <w:szCs w:val="24"/>
              </w:rPr>
            </w:pPr>
          </w:p>
        </w:tc>
        <w:tc>
          <w:tcPr>
            <w:tcW w:w="1730" w:type="dxa"/>
          </w:tcPr>
          <w:p w14:paraId="5C6A9A2C" w14:textId="77777777" w:rsidR="001A0EE9" w:rsidRPr="00942558" w:rsidRDefault="001A0EE9" w:rsidP="00122824">
            <w:pPr>
              <w:jc w:val="center"/>
              <w:rPr>
                <w:rFonts w:ascii="Times New Roman" w:hAnsi="Times New Roman" w:cs="Times New Roman"/>
                <w:sz w:val="24"/>
                <w:szCs w:val="24"/>
              </w:rPr>
            </w:pPr>
            <w:r w:rsidRPr="00942558">
              <w:rPr>
                <w:rFonts w:ascii="Times New Roman" w:hAnsi="Times New Roman" w:cs="Times New Roman"/>
                <w:sz w:val="24"/>
                <w:szCs w:val="24"/>
              </w:rPr>
              <w:t>200,0</w:t>
            </w:r>
          </w:p>
        </w:tc>
        <w:tc>
          <w:tcPr>
            <w:tcW w:w="1559" w:type="dxa"/>
          </w:tcPr>
          <w:p w14:paraId="00A98086" w14:textId="77777777" w:rsidR="001A0EE9" w:rsidRPr="00942558" w:rsidRDefault="001A0EE9" w:rsidP="00122824">
            <w:pPr>
              <w:jc w:val="center"/>
              <w:rPr>
                <w:rFonts w:ascii="Times New Roman" w:hAnsi="Times New Roman" w:cs="Times New Roman"/>
                <w:sz w:val="24"/>
                <w:szCs w:val="24"/>
              </w:rPr>
            </w:pPr>
            <w:r w:rsidRPr="00942558">
              <w:rPr>
                <w:rFonts w:ascii="Times New Roman" w:hAnsi="Times New Roman" w:cs="Times New Roman"/>
                <w:sz w:val="24"/>
                <w:szCs w:val="24"/>
              </w:rPr>
              <w:t>200,0</w:t>
            </w:r>
          </w:p>
        </w:tc>
        <w:tc>
          <w:tcPr>
            <w:tcW w:w="1795" w:type="dxa"/>
          </w:tcPr>
          <w:p w14:paraId="01B455CC" w14:textId="77777777" w:rsidR="001A0EE9" w:rsidRPr="00942558" w:rsidRDefault="001A0EE9" w:rsidP="00122824">
            <w:pPr>
              <w:jc w:val="center"/>
              <w:rPr>
                <w:rFonts w:ascii="Times New Roman" w:hAnsi="Times New Roman" w:cs="Times New Roman"/>
                <w:sz w:val="24"/>
                <w:szCs w:val="24"/>
              </w:rPr>
            </w:pPr>
            <w:r w:rsidRPr="00942558">
              <w:rPr>
                <w:rFonts w:ascii="Times New Roman" w:hAnsi="Times New Roman" w:cs="Times New Roman"/>
                <w:sz w:val="24"/>
                <w:szCs w:val="24"/>
              </w:rPr>
              <w:t>200,0</w:t>
            </w:r>
          </w:p>
        </w:tc>
        <w:tc>
          <w:tcPr>
            <w:tcW w:w="1578" w:type="dxa"/>
          </w:tcPr>
          <w:p w14:paraId="7E4C20AA" w14:textId="77777777" w:rsidR="001A0EE9" w:rsidRPr="00942558" w:rsidRDefault="001A0EE9" w:rsidP="00122824">
            <w:pPr>
              <w:jc w:val="center"/>
              <w:rPr>
                <w:rFonts w:ascii="Times New Roman" w:hAnsi="Times New Roman" w:cs="Times New Roman"/>
                <w:sz w:val="24"/>
                <w:szCs w:val="24"/>
              </w:rPr>
            </w:pPr>
            <w:r w:rsidRPr="00942558">
              <w:rPr>
                <w:rFonts w:ascii="Times New Roman" w:hAnsi="Times New Roman" w:cs="Times New Roman"/>
                <w:sz w:val="24"/>
                <w:szCs w:val="24"/>
              </w:rPr>
              <w:t>600,0</w:t>
            </w:r>
          </w:p>
        </w:tc>
      </w:tr>
      <w:tr w:rsidR="001A0EE9" w:rsidRPr="00942558" w14:paraId="351802A5" w14:textId="77777777" w:rsidTr="001A0EE9">
        <w:tc>
          <w:tcPr>
            <w:tcW w:w="2977" w:type="dxa"/>
          </w:tcPr>
          <w:p w14:paraId="6A040E77"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Джерела фінансування:</w:t>
            </w:r>
          </w:p>
        </w:tc>
        <w:tc>
          <w:tcPr>
            <w:tcW w:w="6662" w:type="dxa"/>
            <w:gridSpan w:val="4"/>
          </w:tcPr>
          <w:p w14:paraId="38ABE25E" w14:textId="77777777" w:rsidR="001A0EE9" w:rsidRPr="00942558" w:rsidRDefault="001A0EE9" w:rsidP="00122824">
            <w:pPr>
              <w:rPr>
                <w:rFonts w:ascii="Times New Roman" w:hAnsi="Times New Roman" w:cs="Times New Roman"/>
                <w:sz w:val="24"/>
                <w:szCs w:val="24"/>
              </w:rPr>
            </w:pPr>
            <w:r w:rsidRPr="00942558">
              <w:rPr>
                <w:rFonts w:ascii="Times New Roman" w:hAnsi="Times New Roman" w:cs="Times New Roman"/>
                <w:sz w:val="24"/>
                <w:szCs w:val="24"/>
              </w:rPr>
              <w:t>Державний, обласний, місцевий бюджети, інші джерела фінансування незаборонені законодавством</w:t>
            </w:r>
          </w:p>
        </w:tc>
      </w:tr>
      <w:tr w:rsidR="001A0EE9" w:rsidRPr="00942558" w14:paraId="7BC361BE" w14:textId="77777777" w:rsidTr="001A0EE9">
        <w:tc>
          <w:tcPr>
            <w:tcW w:w="2977" w:type="dxa"/>
          </w:tcPr>
          <w:p w14:paraId="752A4D41" w14:textId="77777777" w:rsidR="001A0EE9" w:rsidRPr="00942558" w:rsidRDefault="001A0EE9" w:rsidP="00122824">
            <w:pPr>
              <w:rPr>
                <w:rFonts w:ascii="Times New Roman" w:hAnsi="Times New Roman" w:cs="Times New Roman"/>
                <w:b/>
                <w:sz w:val="24"/>
                <w:szCs w:val="24"/>
              </w:rPr>
            </w:pPr>
            <w:r w:rsidRPr="00942558">
              <w:rPr>
                <w:rFonts w:ascii="Times New Roman" w:hAnsi="Times New Roman" w:cs="Times New Roman"/>
                <w:b/>
                <w:sz w:val="24"/>
                <w:szCs w:val="24"/>
              </w:rPr>
              <w:t>Ключові потенційні учасники реалізації проєкту:</w:t>
            </w:r>
          </w:p>
        </w:tc>
        <w:tc>
          <w:tcPr>
            <w:tcW w:w="6662" w:type="dxa"/>
            <w:gridSpan w:val="4"/>
          </w:tcPr>
          <w:p w14:paraId="72E2A43B" w14:textId="77777777" w:rsidR="001A0EE9" w:rsidRPr="00942558" w:rsidRDefault="001A0EE9" w:rsidP="00122824">
            <w:pPr>
              <w:jc w:val="both"/>
              <w:rPr>
                <w:rFonts w:ascii="Times New Roman" w:hAnsi="Times New Roman" w:cs="Times New Roman"/>
                <w:sz w:val="24"/>
                <w:szCs w:val="24"/>
              </w:rPr>
            </w:pPr>
            <w:r w:rsidRPr="00942558">
              <w:rPr>
                <w:rFonts w:ascii="Times New Roman" w:hAnsi="Times New Roman" w:cs="Times New Roman"/>
                <w:sz w:val="24"/>
                <w:szCs w:val="24"/>
              </w:rPr>
              <w:t>Виконавчий комітет Решетилівської міської ради, відділ освіти Решетилівської міської ради</w:t>
            </w:r>
          </w:p>
        </w:tc>
      </w:tr>
    </w:tbl>
    <w:p w14:paraId="23BCEFD4" w14:textId="77777777" w:rsidR="001A0EE9" w:rsidRPr="00942558" w:rsidRDefault="001A0EE9">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452"/>
      </w:tblGrid>
      <w:tr w:rsidR="00122824" w:rsidRPr="00942558" w14:paraId="770505EC" w14:textId="77777777" w:rsidTr="00122824">
        <w:tc>
          <w:tcPr>
            <w:tcW w:w="3022" w:type="dxa"/>
            <w:vAlign w:val="center"/>
          </w:tcPr>
          <w:p w14:paraId="0BE8B20E" w14:textId="77777777" w:rsidR="00122824" w:rsidRPr="00942558" w:rsidRDefault="00122824"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5DE64903"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668BF0DF" w14:textId="77777777" w:rsidR="00122824" w:rsidRPr="00942558" w:rsidRDefault="00122824" w:rsidP="00122824">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99525758"/>
              </w:sdtPr>
              <w:sdtContent/>
            </w:sdt>
            <w:r w:rsidRPr="00942558">
              <w:rPr>
                <w:rFonts w:ascii="Times New Roman" w:hAnsi="Times New Roman" w:cs="Times New Roman"/>
                <w:b/>
                <w:sz w:val="24"/>
                <w:szCs w:val="24"/>
              </w:rPr>
              <w:t xml:space="preserve"> </w:t>
            </w:r>
          </w:p>
          <w:p w14:paraId="64B7B76F" w14:textId="21A493B9"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1.5.1</w:t>
            </w:r>
            <w:r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22824" w:rsidRPr="00942558" w14:paraId="43B9773C" w14:textId="77777777" w:rsidTr="00122824">
        <w:tc>
          <w:tcPr>
            <w:tcW w:w="3022" w:type="dxa"/>
            <w:vAlign w:val="center"/>
          </w:tcPr>
          <w:p w14:paraId="16C11E7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4"/>
          </w:tcPr>
          <w:p w14:paraId="09BA1B64" w14:textId="77777777" w:rsidR="00122824" w:rsidRPr="00942558" w:rsidRDefault="00122824"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Нове будівництво спортивного залу за адресою: вул. Щаслива, 9 м. Решетилівка Полтавського району Полтавської області</w:t>
            </w:r>
          </w:p>
        </w:tc>
      </w:tr>
      <w:tr w:rsidR="00122824" w:rsidRPr="00942558" w14:paraId="0014BE9D" w14:textId="77777777" w:rsidTr="00122824">
        <w:tc>
          <w:tcPr>
            <w:tcW w:w="3022" w:type="dxa"/>
            <w:vAlign w:val="center"/>
          </w:tcPr>
          <w:p w14:paraId="3D202392"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4"/>
          </w:tcPr>
          <w:p w14:paraId="15016BA9"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Створення комфортних, безпечних умов в навчальному закладі;</w:t>
            </w:r>
          </w:p>
          <w:p w14:paraId="728C0124"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Термомодернізація та заощадження коштів на опаленні</w:t>
            </w:r>
          </w:p>
        </w:tc>
      </w:tr>
      <w:tr w:rsidR="00122824" w:rsidRPr="00942558" w14:paraId="6E19FAB5" w14:textId="77777777" w:rsidTr="00122824">
        <w:tc>
          <w:tcPr>
            <w:tcW w:w="3022" w:type="dxa"/>
            <w:vAlign w:val="center"/>
          </w:tcPr>
          <w:p w14:paraId="36E13C2A"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4"/>
          </w:tcPr>
          <w:p w14:paraId="79CDFAC3"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122824" w:rsidRPr="00942558" w14:paraId="12AE0874" w14:textId="77777777" w:rsidTr="00122824">
        <w:tc>
          <w:tcPr>
            <w:tcW w:w="3022" w:type="dxa"/>
            <w:vAlign w:val="center"/>
          </w:tcPr>
          <w:p w14:paraId="75B3D2EF"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4"/>
          </w:tcPr>
          <w:p w14:paraId="0EB00B4C"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Пряму вигоду отримають 537 осіб, з них: 492 учні та  45 працівників освітнього закладу</w:t>
            </w:r>
          </w:p>
        </w:tc>
      </w:tr>
      <w:tr w:rsidR="00122824" w:rsidRPr="00942558" w14:paraId="18B5D521" w14:textId="77777777" w:rsidTr="00122824">
        <w:tc>
          <w:tcPr>
            <w:tcW w:w="3022" w:type="dxa"/>
            <w:shd w:val="clear" w:color="auto" w:fill="FFFFFF"/>
            <w:vAlign w:val="center"/>
          </w:tcPr>
          <w:p w14:paraId="3986F334"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092CDA0D"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На даний час </w:t>
            </w:r>
            <w:r w:rsidRPr="00942558">
              <w:rPr>
                <w:rFonts w:ascii="Times New Roman" w:hAnsi="Times New Roman"/>
                <w:sz w:val="24"/>
                <w:szCs w:val="24"/>
              </w:rPr>
              <w:t>Решетилівської філії І ступеня Опорного закладу „Решетилівський ліцей ім. І.Л.Олійника Решетилівської міської ради” відсутнє приміщення для належного проведення уроків фізичною культурою.</w:t>
            </w:r>
            <w:r w:rsidRPr="00942558">
              <w:rPr>
                <w:rFonts w:ascii="Times New Roman" w:hAnsi="Times New Roman"/>
                <w:sz w:val="24"/>
                <w:szCs w:val="24"/>
                <w:lang w:eastAsia="it-IT"/>
              </w:rPr>
              <w:t xml:space="preserve"> Реалізація даного проєкту дасть можливість </w:t>
            </w:r>
            <w:r w:rsidRPr="00942558">
              <w:rPr>
                <w:rFonts w:ascii="Times New Roman" w:hAnsi="Times New Roman"/>
                <w:sz w:val="24"/>
                <w:szCs w:val="24"/>
              </w:rPr>
              <w:t>проведення уроків фізкультури у належних умовах та покращить умови для занять спортом вихованців освітнього закладу.</w:t>
            </w:r>
          </w:p>
        </w:tc>
      </w:tr>
      <w:tr w:rsidR="00122824" w:rsidRPr="00942558" w14:paraId="71727448" w14:textId="77777777" w:rsidTr="00122824">
        <w:tc>
          <w:tcPr>
            <w:tcW w:w="3022" w:type="dxa"/>
            <w:shd w:val="clear" w:color="auto" w:fill="FFFFFF"/>
            <w:vAlign w:val="center"/>
          </w:tcPr>
          <w:p w14:paraId="12BE1381"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4"/>
            <w:shd w:val="clear" w:color="auto" w:fill="FFFFFF"/>
          </w:tcPr>
          <w:p w14:paraId="20FEFE67" w14:textId="77777777" w:rsidR="00122824" w:rsidRPr="00942558" w:rsidRDefault="00122824"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 xml:space="preserve">Безпосереднім результатом проєкту буде будівництво спортивного залу на території Решетилівської філії І ступеня Опорного закладу „Решетилівський ліцей ім. І.Л.Олійника Решетилівської міської ради”. Відповідно будуть створені </w:t>
            </w:r>
            <w:r w:rsidRPr="00942558">
              <w:rPr>
                <w:rFonts w:ascii="Times New Roman" w:hAnsi="Times New Roman"/>
                <w:sz w:val="24"/>
                <w:szCs w:val="24"/>
                <w:lang w:eastAsia="it-IT"/>
              </w:rPr>
              <w:t>умови для фізичного розвитку дітей.</w:t>
            </w:r>
          </w:p>
        </w:tc>
      </w:tr>
      <w:tr w:rsidR="00122824" w:rsidRPr="00942558" w14:paraId="27801F81" w14:textId="77777777" w:rsidTr="00122824">
        <w:tc>
          <w:tcPr>
            <w:tcW w:w="3022" w:type="dxa"/>
            <w:shd w:val="clear" w:color="auto" w:fill="FFFFFF"/>
            <w:vAlign w:val="center"/>
          </w:tcPr>
          <w:p w14:paraId="4EE3D73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4"/>
          </w:tcPr>
          <w:p w14:paraId="15C3D90F"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1) Проведення тендерних процедур;</w:t>
            </w:r>
          </w:p>
          <w:p w14:paraId="156ACEE5"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 xml:space="preserve">2) Будівництво спортивного залу; </w:t>
            </w:r>
          </w:p>
          <w:p w14:paraId="3D8FF4BE"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 xml:space="preserve">3) проведення перевірки якості виконаних робіт; </w:t>
            </w:r>
          </w:p>
          <w:p w14:paraId="56ACF6C9" w14:textId="4EF34111"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4) підг</w:t>
            </w:r>
            <w:r w:rsidR="002D1A12">
              <w:rPr>
                <w:rFonts w:ascii="Times New Roman" w:hAnsi="Times New Roman"/>
                <w:sz w:val="24"/>
                <w:szCs w:val="24"/>
              </w:rPr>
              <w:t>отовка звіту про реалізацію проє</w:t>
            </w:r>
            <w:r w:rsidRPr="00942558">
              <w:rPr>
                <w:rFonts w:ascii="Times New Roman" w:hAnsi="Times New Roman"/>
                <w:sz w:val="24"/>
                <w:szCs w:val="24"/>
              </w:rPr>
              <w:t xml:space="preserve">кту; </w:t>
            </w:r>
          </w:p>
          <w:p w14:paraId="44846E16"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 xml:space="preserve">5) інформування громадськості про результати реалізації </w:t>
            </w:r>
            <w:r w:rsidRPr="00942558">
              <w:rPr>
                <w:rFonts w:ascii="Times New Roman" w:hAnsi="Times New Roman"/>
                <w:sz w:val="24"/>
                <w:szCs w:val="24"/>
              </w:rPr>
              <w:lastRenderedPageBreak/>
              <w:t>проєкту.</w:t>
            </w:r>
          </w:p>
        </w:tc>
      </w:tr>
      <w:tr w:rsidR="00122824" w:rsidRPr="00942558" w14:paraId="3F9688B2" w14:textId="77777777" w:rsidTr="00122824">
        <w:trPr>
          <w:trHeight w:val="467"/>
        </w:trPr>
        <w:tc>
          <w:tcPr>
            <w:tcW w:w="3022" w:type="dxa"/>
            <w:shd w:val="clear" w:color="auto" w:fill="FFFFFF"/>
            <w:vAlign w:val="center"/>
          </w:tcPr>
          <w:p w14:paraId="794565B6" w14:textId="77777777" w:rsidR="00122824" w:rsidRPr="00942558" w:rsidRDefault="0012282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617" w:type="dxa"/>
            <w:gridSpan w:val="4"/>
            <w:tcBorders>
              <w:bottom w:val="single" w:sz="4" w:space="0" w:color="auto"/>
            </w:tcBorders>
            <w:vAlign w:val="center"/>
          </w:tcPr>
          <w:p w14:paraId="765BECC0" w14:textId="5D92FD6C" w:rsidR="00122824" w:rsidRPr="00942558" w:rsidRDefault="00122824" w:rsidP="009425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942558">
              <w:rPr>
                <w:rFonts w:ascii="Times New Roman" w:hAnsi="Times New Roman"/>
                <w:color w:val="000000"/>
                <w:sz w:val="24"/>
                <w:szCs w:val="24"/>
                <w:lang w:eastAsia="it-IT"/>
              </w:rPr>
              <w:t>4</w:t>
            </w:r>
            <w:r w:rsidRPr="00942558">
              <w:rPr>
                <w:rFonts w:ascii="Times New Roman" w:hAnsi="Times New Roman"/>
                <w:color w:val="000000"/>
                <w:sz w:val="24"/>
                <w:szCs w:val="24"/>
                <w:lang w:eastAsia="it-IT"/>
              </w:rPr>
              <w:t>-2025 роки</w:t>
            </w:r>
          </w:p>
        </w:tc>
      </w:tr>
      <w:tr w:rsidR="00122824" w:rsidRPr="00942558" w14:paraId="2C91C9E2" w14:textId="77777777" w:rsidTr="00942558">
        <w:tc>
          <w:tcPr>
            <w:tcW w:w="3022" w:type="dxa"/>
            <w:vMerge w:val="restart"/>
            <w:shd w:val="clear" w:color="auto" w:fill="FFFFFF"/>
            <w:vAlign w:val="center"/>
          </w:tcPr>
          <w:p w14:paraId="0D06F3C0"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5EC1D37B"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4CDB0181"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08D59A51"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058DD0D9"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122824" w:rsidRPr="00942558" w14:paraId="04D4F519" w14:textId="77777777" w:rsidTr="00122824">
        <w:trPr>
          <w:trHeight w:val="646"/>
        </w:trPr>
        <w:tc>
          <w:tcPr>
            <w:tcW w:w="3022" w:type="dxa"/>
            <w:vMerge/>
            <w:shd w:val="clear" w:color="auto" w:fill="FFFFFF"/>
            <w:vAlign w:val="center"/>
          </w:tcPr>
          <w:p w14:paraId="6FFAADA7" w14:textId="77777777" w:rsidR="00122824" w:rsidRPr="00942558" w:rsidRDefault="00122824" w:rsidP="00122824">
            <w:pPr>
              <w:widowControl w:val="0"/>
              <w:spacing w:after="0" w:line="240" w:lineRule="auto"/>
              <w:rPr>
                <w:rFonts w:ascii="Times New Roman" w:hAnsi="Times New Roman"/>
                <w:b/>
                <w:bCs/>
                <w:color w:val="000000"/>
                <w:sz w:val="24"/>
                <w:szCs w:val="24"/>
              </w:rPr>
            </w:pPr>
          </w:p>
        </w:tc>
        <w:tc>
          <w:tcPr>
            <w:tcW w:w="1763" w:type="dxa"/>
            <w:vAlign w:val="center"/>
          </w:tcPr>
          <w:p w14:paraId="7EE4D59A" w14:textId="5E7AE3E6" w:rsidR="00122824" w:rsidRPr="00942558" w:rsidRDefault="009123C1"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1701" w:type="dxa"/>
            <w:shd w:val="clear" w:color="auto" w:fill="auto"/>
            <w:vAlign w:val="center"/>
          </w:tcPr>
          <w:p w14:paraId="2BE37167" w14:textId="77777777" w:rsidR="00122824" w:rsidRPr="00942558" w:rsidRDefault="0012282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6000,0</w:t>
            </w:r>
          </w:p>
        </w:tc>
        <w:tc>
          <w:tcPr>
            <w:tcW w:w="1701" w:type="dxa"/>
            <w:shd w:val="clear" w:color="auto" w:fill="auto"/>
            <w:vAlign w:val="center"/>
          </w:tcPr>
          <w:p w14:paraId="4F824B04" w14:textId="69F421DE" w:rsidR="00122824" w:rsidRPr="00942558" w:rsidRDefault="009123C1"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6000,0</w:t>
            </w:r>
          </w:p>
        </w:tc>
        <w:tc>
          <w:tcPr>
            <w:tcW w:w="1452" w:type="dxa"/>
            <w:shd w:val="clear" w:color="auto" w:fill="FFFFFF"/>
            <w:vAlign w:val="center"/>
          </w:tcPr>
          <w:p w14:paraId="5484C70C" w14:textId="77777777" w:rsidR="00122824" w:rsidRPr="00942558" w:rsidRDefault="0012282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12000,0</w:t>
            </w:r>
          </w:p>
        </w:tc>
      </w:tr>
      <w:tr w:rsidR="00122824" w:rsidRPr="00942558" w14:paraId="274F1438" w14:textId="77777777" w:rsidTr="00122824">
        <w:tc>
          <w:tcPr>
            <w:tcW w:w="3022" w:type="dxa"/>
            <w:shd w:val="clear" w:color="auto" w:fill="FFFFFF"/>
            <w:vAlign w:val="center"/>
          </w:tcPr>
          <w:p w14:paraId="78CB7C79"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4"/>
            <w:vAlign w:val="center"/>
          </w:tcPr>
          <w:p w14:paraId="3173173C" w14:textId="77777777" w:rsidR="00122824" w:rsidRPr="00942558" w:rsidRDefault="00122824"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 не заборонені законодавством.</w:t>
            </w:r>
          </w:p>
        </w:tc>
      </w:tr>
      <w:tr w:rsidR="00122824" w:rsidRPr="00942558" w14:paraId="1F9A5E76" w14:textId="77777777" w:rsidTr="00122824">
        <w:tc>
          <w:tcPr>
            <w:tcW w:w="3022" w:type="dxa"/>
            <w:shd w:val="clear" w:color="auto" w:fill="FFFFFF"/>
            <w:vAlign w:val="center"/>
          </w:tcPr>
          <w:p w14:paraId="1FC75D6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3E56B63F" w14:textId="77777777" w:rsidR="00122824" w:rsidRPr="00942558" w:rsidRDefault="0012282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відділ освіти Решетилівської міської ради, </w:t>
            </w:r>
            <w:r w:rsidRPr="00942558">
              <w:rPr>
                <w:rFonts w:ascii="Times New Roman" w:hAnsi="Times New Roman"/>
                <w:sz w:val="24"/>
                <w:szCs w:val="24"/>
              </w:rPr>
              <w:t>Решетилівська  філія І ступеня</w:t>
            </w:r>
            <w:r w:rsidRPr="00942558">
              <w:rPr>
                <w:rFonts w:ascii="Times New Roman" w:hAnsi="Times New Roman"/>
                <w:color w:val="000000"/>
                <w:sz w:val="24"/>
                <w:szCs w:val="24"/>
                <w:lang w:eastAsia="it-IT"/>
              </w:rPr>
              <w:t xml:space="preserve"> Решетилівський ліцей ім. І.Л. Олійника Решетилівської міської ради, підрядна організація.</w:t>
            </w:r>
          </w:p>
        </w:tc>
      </w:tr>
    </w:tbl>
    <w:p w14:paraId="633B3F0A" w14:textId="77777777" w:rsidR="00012DC8" w:rsidRPr="00942558" w:rsidRDefault="00012DC8" w:rsidP="00230F57">
      <w:pPr>
        <w:jc w:val="both"/>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452"/>
      </w:tblGrid>
      <w:tr w:rsidR="00425D45" w:rsidRPr="00942558" w14:paraId="3089BAD2" w14:textId="77777777" w:rsidTr="00425D45">
        <w:tc>
          <w:tcPr>
            <w:tcW w:w="3022" w:type="dxa"/>
            <w:vAlign w:val="center"/>
          </w:tcPr>
          <w:p w14:paraId="1838E3DF" w14:textId="77777777" w:rsidR="00425D45" w:rsidRPr="00942558" w:rsidRDefault="00425D45" w:rsidP="00425D45">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598A9FC0" w14:textId="77777777" w:rsidR="00425D45" w:rsidRPr="00942558" w:rsidRDefault="00425D45" w:rsidP="00425D45">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61F7C5E" w14:textId="77777777" w:rsidR="00425D45" w:rsidRPr="00942558" w:rsidRDefault="00425D45" w:rsidP="00425D45">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168796541"/>
              </w:sdtPr>
              <w:sdtContent/>
            </w:sdt>
            <w:r w:rsidRPr="00942558">
              <w:rPr>
                <w:rFonts w:ascii="Times New Roman" w:hAnsi="Times New Roman" w:cs="Times New Roman"/>
                <w:b/>
                <w:sz w:val="24"/>
                <w:szCs w:val="24"/>
              </w:rPr>
              <w:t xml:space="preserve"> </w:t>
            </w:r>
          </w:p>
          <w:p w14:paraId="70F2E009" w14:textId="285FCF0A" w:rsidR="00425D45" w:rsidRPr="00942558" w:rsidRDefault="00425D45" w:rsidP="00425D45">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1.5.2</w:t>
            </w:r>
            <w:r w:rsidRPr="00942558">
              <w:rPr>
                <w:rFonts w:ascii="Times New Roman" w:hAnsi="Times New Roman" w:cs="Times New Roman"/>
                <w:sz w:val="24"/>
                <w:szCs w:val="24"/>
              </w:rPr>
              <w:t>. Створення безпечної інфраструктури закладів освіти</w:t>
            </w:r>
          </w:p>
        </w:tc>
      </w:tr>
      <w:tr w:rsidR="00425D45" w:rsidRPr="00942558" w14:paraId="16237082" w14:textId="77777777" w:rsidTr="00425D45">
        <w:tc>
          <w:tcPr>
            <w:tcW w:w="3022" w:type="dxa"/>
            <w:vAlign w:val="center"/>
          </w:tcPr>
          <w:p w14:paraId="2ED0E661"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4"/>
          </w:tcPr>
          <w:p w14:paraId="1F22D3C8" w14:textId="4C690B16" w:rsidR="00425D45" w:rsidRPr="00942558" w:rsidRDefault="00425D45" w:rsidP="00425D45">
            <w:pPr>
              <w:widowControl w:val="0"/>
              <w:spacing w:after="0" w:line="240" w:lineRule="auto"/>
              <w:jc w:val="both"/>
              <w:rPr>
                <w:rFonts w:ascii="Times New Roman" w:hAnsi="Times New Roman" w:cs="Times New Roman"/>
                <w:b/>
                <w:sz w:val="24"/>
                <w:szCs w:val="24"/>
                <w:lang w:eastAsia="it-IT"/>
              </w:rPr>
            </w:pPr>
            <w:r w:rsidRPr="00942558">
              <w:rPr>
                <w:rFonts w:ascii="Times New Roman" w:hAnsi="Times New Roman" w:cs="Times New Roman"/>
                <w:b/>
                <w:sz w:val="24"/>
                <w:szCs w:val="24"/>
              </w:rPr>
              <w:t>Облаштування укриттів у закладах освіти на території громади</w:t>
            </w:r>
          </w:p>
        </w:tc>
      </w:tr>
      <w:tr w:rsidR="00425D45" w:rsidRPr="00942558" w14:paraId="3527A41A" w14:textId="77777777" w:rsidTr="00425D45">
        <w:tc>
          <w:tcPr>
            <w:tcW w:w="3022" w:type="dxa"/>
            <w:vAlign w:val="center"/>
          </w:tcPr>
          <w:p w14:paraId="689FDE53"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4"/>
          </w:tcPr>
          <w:p w14:paraId="07B13AC1" w14:textId="2CA0CF3D"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простору, спрямованого на збереження життя здобувачів та надавачів.</w:t>
            </w:r>
          </w:p>
        </w:tc>
      </w:tr>
      <w:tr w:rsidR="00425D45" w:rsidRPr="00942558" w14:paraId="047E470E" w14:textId="77777777" w:rsidTr="00425D45">
        <w:tc>
          <w:tcPr>
            <w:tcW w:w="3022" w:type="dxa"/>
            <w:vAlign w:val="center"/>
          </w:tcPr>
          <w:p w14:paraId="4CCF56CE" w14:textId="77777777" w:rsidR="00425D45" w:rsidRPr="00942558" w:rsidRDefault="00425D45" w:rsidP="00425D45">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4"/>
          </w:tcPr>
          <w:p w14:paraId="4942031D" w14:textId="7AB1A2C1"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rPr>
              <w:t>Решетилівська МТГ (заклади освіти).</w:t>
            </w:r>
          </w:p>
        </w:tc>
      </w:tr>
      <w:tr w:rsidR="00425D45" w:rsidRPr="00942558" w14:paraId="29D9F431" w14:textId="77777777" w:rsidTr="00425D45">
        <w:tc>
          <w:tcPr>
            <w:tcW w:w="3022" w:type="dxa"/>
            <w:vAlign w:val="center"/>
          </w:tcPr>
          <w:p w14:paraId="7B789D8D" w14:textId="77777777" w:rsidR="00425D45" w:rsidRPr="00942558" w:rsidRDefault="00425D45" w:rsidP="00425D45">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4"/>
          </w:tcPr>
          <w:p w14:paraId="5D4136A3" w14:textId="023EA4AE"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lang w:eastAsia="it-IT"/>
              </w:rPr>
              <w:t>Близько 4000 учасників освітнього процесу</w:t>
            </w:r>
            <w:r w:rsidR="003C36EE" w:rsidRPr="00942558">
              <w:rPr>
                <w:rFonts w:ascii="Times New Roman" w:hAnsi="Times New Roman" w:cs="Times New Roman"/>
                <w:sz w:val="24"/>
                <w:szCs w:val="24"/>
                <w:lang w:eastAsia="it-IT"/>
              </w:rPr>
              <w:t xml:space="preserve"> громади</w:t>
            </w:r>
          </w:p>
        </w:tc>
      </w:tr>
      <w:tr w:rsidR="00425D45" w:rsidRPr="00942558" w14:paraId="6F22EDD4" w14:textId="77777777" w:rsidTr="00425D45">
        <w:tc>
          <w:tcPr>
            <w:tcW w:w="3022" w:type="dxa"/>
            <w:shd w:val="clear" w:color="auto" w:fill="FFFFFF"/>
            <w:vAlign w:val="center"/>
          </w:tcPr>
          <w:p w14:paraId="2979C1A3"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3F0648C8" w14:textId="6CEFC4AB" w:rsidR="00425D45" w:rsidRPr="00942558" w:rsidRDefault="003C36EE"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середовища є одним із головних пріоритетів держави в умовах дії правового режиму воєнного стану в Україні. На території Решетилівської МТГ наразі є недостатня кількість обладнаних  в повному обсязі укриттів для забезпечення безперервного навчального процесу здобувачів освітніх послуг.</w:t>
            </w:r>
          </w:p>
        </w:tc>
      </w:tr>
      <w:tr w:rsidR="00425D45" w:rsidRPr="00942558" w14:paraId="12DE45B0" w14:textId="77777777" w:rsidTr="00425D45">
        <w:tc>
          <w:tcPr>
            <w:tcW w:w="3022" w:type="dxa"/>
            <w:shd w:val="clear" w:color="auto" w:fill="FFFFFF"/>
            <w:vAlign w:val="center"/>
          </w:tcPr>
          <w:p w14:paraId="2A0AE1AB"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4"/>
            <w:shd w:val="clear" w:color="auto" w:fill="FFFFFF"/>
          </w:tcPr>
          <w:p w14:paraId="7E801623" w14:textId="5DB40AC7" w:rsidR="00425D45" w:rsidRPr="00942558" w:rsidRDefault="003C36EE" w:rsidP="00425D45">
            <w:pPr>
              <w:widowControl w:val="0"/>
              <w:spacing w:after="0" w:line="240" w:lineRule="auto"/>
              <w:jc w:val="both"/>
              <w:rPr>
                <w:rFonts w:ascii="Times New Roman" w:hAnsi="Times New Roman" w:cs="Times New Roman"/>
                <w:sz w:val="24"/>
                <w:szCs w:val="24"/>
              </w:rPr>
            </w:pPr>
            <w:r w:rsidRPr="00942558">
              <w:rPr>
                <w:rFonts w:ascii="Times New Roman" w:hAnsi="Times New Roman" w:cs="Times New Roman"/>
                <w:color w:val="000000"/>
                <w:sz w:val="24"/>
                <w:szCs w:val="24"/>
                <w:shd w:val="clear" w:color="auto" w:fill="FFFFFF"/>
              </w:rPr>
              <w:t>Створення безпечних умов перебування учасників освітнього процесу у закладах освіти</w:t>
            </w:r>
          </w:p>
        </w:tc>
      </w:tr>
      <w:tr w:rsidR="00425D45" w:rsidRPr="00942558" w14:paraId="61A1B9AF" w14:textId="77777777" w:rsidTr="00425D45">
        <w:tc>
          <w:tcPr>
            <w:tcW w:w="3022" w:type="dxa"/>
            <w:shd w:val="clear" w:color="auto" w:fill="FFFFFF"/>
            <w:vAlign w:val="center"/>
          </w:tcPr>
          <w:p w14:paraId="742425E9"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4"/>
          </w:tcPr>
          <w:p w14:paraId="3F98BD44" w14:textId="33FAE699" w:rsidR="00425D45" w:rsidRPr="00942558" w:rsidRDefault="00425D45" w:rsidP="00425D45">
            <w:pPr>
              <w:pStyle w:val="ae"/>
              <w:ind w:left="0"/>
              <w:jc w:val="both"/>
              <w:rPr>
                <w:rFonts w:ascii="Times New Roman" w:hAnsi="Times New Roman" w:cs="Times New Roman"/>
                <w:sz w:val="24"/>
                <w:szCs w:val="24"/>
              </w:rPr>
            </w:pPr>
            <w:r w:rsidRPr="00942558">
              <w:rPr>
                <w:rFonts w:ascii="Times New Roman" w:hAnsi="Times New Roman" w:cs="Times New Roman"/>
                <w:sz w:val="24"/>
                <w:szCs w:val="24"/>
              </w:rPr>
              <w:t xml:space="preserve">1) </w:t>
            </w:r>
            <w:r w:rsidR="003C36EE" w:rsidRPr="00942558">
              <w:rPr>
                <w:rFonts w:ascii="Times New Roman" w:hAnsi="Times New Roman" w:cs="Times New Roman"/>
                <w:color w:val="000000"/>
                <w:sz w:val="24"/>
                <w:szCs w:val="24"/>
                <w:shd w:val="clear" w:color="auto" w:fill="FFFFFF"/>
              </w:rPr>
              <w:t>Облаштування  укриттів у закладах освіти</w:t>
            </w:r>
          </w:p>
        </w:tc>
      </w:tr>
      <w:tr w:rsidR="00425D45" w:rsidRPr="00942558" w14:paraId="209D05F2" w14:textId="77777777" w:rsidTr="00425D45">
        <w:trPr>
          <w:trHeight w:val="467"/>
        </w:trPr>
        <w:tc>
          <w:tcPr>
            <w:tcW w:w="3022" w:type="dxa"/>
            <w:shd w:val="clear" w:color="auto" w:fill="FFFFFF"/>
            <w:vAlign w:val="center"/>
          </w:tcPr>
          <w:p w14:paraId="145D6291" w14:textId="77777777" w:rsidR="00425D45" w:rsidRPr="00942558" w:rsidRDefault="00425D45" w:rsidP="00425D45">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4"/>
            <w:tcBorders>
              <w:bottom w:val="single" w:sz="4" w:space="0" w:color="auto"/>
            </w:tcBorders>
            <w:vAlign w:val="center"/>
          </w:tcPr>
          <w:p w14:paraId="5D9B0F0B" w14:textId="77777777" w:rsidR="00425D45" w:rsidRPr="00942558" w:rsidRDefault="00425D45" w:rsidP="00425D45">
            <w:pPr>
              <w:widowControl w:val="0"/>
              <w:spacing w:after="0" w:line="240" w:lineRule="auto"/>
              <w:rPr>
                <w:rFonts w:ascii="Times New Roman" w:hAnsi="Times New Roman" w:cs="Times New Roman"/>
                <w:color w:val="000000"/>
                <w:sz w:val="24"/>
                <w:szCs w:val="24"/>
                <w:lang w:eastAsia="it-IT"/>
              </w:rPr>
            </w:pPr>
            <w:r w:rsidRPr="00942558">
              <w:rPr>
                <w:rFonts w:ascii="Times New Roman" w:hAnsi="Times New Roman" w:cs="Times New Roman"/>
                <w:color w:val="000000"/>
                <w:sz w:val="24"/>
                <w:szCs w:val="24"/>
                <w:lang w:eastAsia="it-IT"/>
              </w:rPr>
              <w:t>2023-2025 роки</w:t>
            </w:r>
          </w:p>
        </w:tc>
      </w:tr>
      <w:tr w:rsidR="00425D45" w:rsidRPr="00942558" w14:paraId="2B4E0688" w14:textId="77777777" w:rsidTr="00942558">
        <w:tc>
          <w:tcPr>
            <w:tcW w:w="3022" w:type="dxa"/>
            <w:vMerge w:val="restart"/>
            <w:shd w:val="clear" w:color="auto" w:fill="FFFFFF"/>
            <w:vAlign w:val="center"/>
          </w:tcPr>
          <w:p w14:paraId="42F9CC70"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0424AF05" w14:textId="77777777" w:rsidR="00425D45" w:rsidRPr="00942558" w:rsidRDefault="00425D45"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0E5B0D7D" w14:textId="77777777" w:rsidR="00425D45" w:rsidRPr="00942558" w:rsidRDefault="00425D45"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56213080" w14:textId="77777777" w:rsidR="00425D45" w:rsidRPr="00942558" w:rsidRDefault="00425D45"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2025</w:t>
            </w:r>
          </w:p>
        </w:tc>
        <w:tc>
          <w:tcPr>
            <w:tcW w:w="1452" w:type="dxa"/>
            <w:shd w:val="clear" w:color="auto" w:fill="E2EFD9" w:themeFill="accent6" w:themeFillTint="33"/>
            <w:vAlign w:val="center"/>
          </w:tcPr>
          <w:p w14:paraId="524E9243" w14:textId="77777777" w:rsidR="00425D45" w:rsidRPr="00942558" w:rsidRDefault="00425D45"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Разом</w:t>
            </w:r>
          </w:p>
        </w:tc>
      </w:tr>
      <w:tr w:rsidR="003C36EE" w:rsidRPr="00942558" w14:paraId="4D7906D4" w14:textId="77777777" w:rsidTr="003C36EE">
        <w:trPr>
          <w:trHeight w:val="646"/>
        </w:trPr>
        <w:tc>
          <w:tcPr>
            <w:tcW w:w="3022" w:type="dxa"/>
            <w:vMerge/>
            <w:shd w:val="clear" w:color="auto" w:fill="FFFFFF"/>
            <w:vAlign w:val="center"/>
          </w:tcPr>
          <w:p w14:paraId="6B5D6259" w14:textId="77777777" w:rsidR="003C36EE" w:rsidRPr="00942558" w:rsidRDefault="003C36EE" w:rsidP="00425D45">
            <w:pPr>
              <w:widowControl w:val="0"/>
              <w:spacing w:after="0" w:line="240" w:lineRule="auto"/>
              <w:rPr>
                <w:rFonts w:ascii="Times New Roman" w:hAnsi="Times New Roman"/>
                <w:b/>
                <w:bCs/>
                <w:color w:val="000000"/>
                <w:sz w:val="24"/>
                <w:szCs w:val="24"/>
              </w:rPr>
            </w:pPr>
          </w:p>
        </w:tc>
        <w:tc>
          <w:tcPr>
            <w:tcW w:w="1763" w:type="dxa"/>
            <w:vAlign w:val="center"/>
          </w:tcPr>
          <w:p w14:paraId="7892F374" w14:textId="641BAF26" w:rsidR="003C36EE" w:rsidRPr="00942558" w:rsidRDefault="003C36EE"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10000,0</w:t>
            </w:r>
          </w:p>
        </w:tc>
        <w:tc>
          <w:tcPr>
            <w:tcW w:w="1701" w:type="dxa"/>
            <w:shd w:val="clear" w:color="auto" w:fill="auto"/>
            <w:vAlign w:val="center"/>
          </w:tcPr>
          <w:p w14:paraId="3892A466" w14:textId="4E115EFD" w:rsidR="003C36EE" w:rsidRPr="00942558" w:rsidRDefault="003C36EE"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4000,0</w:t>
            </w:r>
          </w:p>
        </w:tc>
        <w:tc>
          <w:tcPr>
            <w:tcW w:w="1701" w:type="dxa"/>
            <w:shd w:val="clear" w:color="auto" w:fill="auto"/>
            <w:vAlign w:val="center"/>
          </w:tcPr>
          <w:p w14:paraId="6CB9AF40" w14:textId="4891DA05" w:rsidR="003C36EE" w:rsidRPr="00942558" w:rsidRDefault="003C36EE"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4000,0</w:t>
            </w:r>
          </w:p>
        </w:tc>
        <w:tc>
          <w:tcPr>
            <w:tcW w:w="1452" w:type="dxa"/>
            <w:shd w:val="clear" w:color="auto" w:fill="FFFFFF"/>
            <w:vAlign w:val="center"/>
          </w:tcPr>
          <w:p w14:paraId="2A850E0E" w14:textId="44A42249" w:rsidR="003C36EE" w:rsidRPr="00942558" w:rsidRDefault="003C36EE"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18000,0</w:t>
            </w:r>
          </w:p>
        </w:tc>
      </w:tr>
      <w:tr w:rsidR="00425D45" w:rsidRPr="00942558" w14:paraId="0381CA8E" w14:textId="77777777" w:rsidTr="00425D45">
        <w:tc>
          <w:tcPr>
            <w:tcW w:w="3022" w:type="dxa"/>
            <w:shd w:val="clear" w:color="auto" w:fill="FFFFFF"/>
            <w:vAlign w:val="center"/>
          </w:tcPr>
          <w:p w14:paraId="3707C164"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4"/>
            <w:vAlign w:val="center"/>
          </w:tcPr>
          <w:p w14:paraId="3F92F305" w14:textId="77777777" w:rsidR="00425D45" w:rsidRPr="00942558" w:rsidRDefault="00425D45" w:rsidP="00425D45">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 не заборонені законодавством.</w:t>
            </w:r>
          </w:p>
        </w:tc>
      </w:tr>
      <w:tr w:rsidR="00425D45" w:rsidRPr="00942558" w14:paraId="1CC17311" w14:textId="77777777" w:rsidTr="00425D45">
        <w:tc>
          <w:tcPr>
            <w:tcW w:w="3022" w:type="dxa"/>
            <w:shd w:val="clear" w:color="auto" w:fill="FFFFFF"/>
            <w:vAlign w:val="center"/>
          </w:tcPr>
          <w:p w14:paraId="254464DB"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4BDDF309" w14:textId="74B66C57" w:rsidR="00425D45" w:rsidRPr="00942558" w:rsidRDefault="003C36EE" w:rsidP="00425D45">
            <w:pPr>
              <w:widowControl w:val="0"/>
              <w:spacing w:after="0" w:line="240" w:lineRule="auto"/>
              <w:jc w:val="both"/>
              <w:rPr>
                <w:rFonts w:ascii="Times New Roman" w:hAnsi="Times New Roman" w:cs="Times New Roman"/>
                <w:color w:val="000000"/>
                <w:sz w:val="24"/>
                <w:szCs w:val="24"/>
                <w:lang w:eastAsia="it-IT"/>
              </w:rPr>
            </w:pPr>
            <w:r w:rsidRPr="00942558">
              <w:rPr>
                <w:rFonts w:ascii="Times New Roman" w:hAnsi="Times New Roman" w:cs="Times New Roman"/>
                <w:sz w:val="24"/>
                <w:szCs w:val="24"/>
              </w:rPr>
              <w:t>Виконавчий комітет Решетилівської міської ради, відділ освіти Решетилівської міської ради, підрядні організації</w:t>
            </w:r>
          </w:p>
        </w:tc>
      </w:tr>
    </w:tbl>
    <w:p w14:paraId="52348919" w14:textId="77777777" w:rsidR="00425D45" w:rsidRPr="008C3593" w:rsidRDefault="00425D45" w:rsidP="00230F57">
      <w:pPr>
        <w:jc w:val="both"/>
        <w:rPr>
          <w:rFonts w:ascii="Times New Roman" w:hAnsi="Times New Roman" w:cs="Times New Roman"/>
          <w:sz w:val="28"/>
          <w:szCs w:val="28"/>
        </w:rPr>
      </w:pPr>
    </w:p>
    <w:p w14:paraId="763A2D54" w14:textId="7F7AD150" w:rsidR="00D92137" w:rsidRPr="008C3593" w:rsidRDefault="00D92137" w:rsidP="004D2D86">
      <w:pPr>
        <w:spacing w:after="0" w:line="240" w:lineRule="auto"/>
        <w:jc w:val="both"/>
        <w:rPr>
          <w:rFonts w:ascii="Times New Roman" w:hAnsi="Times New Roman"/>
          <w:b/>
          <w:sz w:val="28"/>
          <w:szCs w:val="28"/>
        </w:rPr>
      </w:pPr>
      <w:r w:rsidRPr="008C3593">
        <w:rPr>
          <w:rFonts w:ascii="Times New Roman" w:hAnsi="Times New Roman" w:cs="Times New Roman"/>
          <w:b/>
          <w:sz w:val="28"/>
          <w:szCs w:val="28"/>
          <w:lang w:val="ru-RU"/>
        </w:rPr>
        <w:lastRenderedPageBreak/>
        <w:t xml:space="preserve">Стратегічна ціль 2. </w:t>
      </w:r>
      <w:r w:rsidRPr="008C3593">
        <w:rPr>
          <w:rFonts w:ascii="Times New Roman" w:hAnsi="Times New Roman"/>
          <w:b/>
          <w:sz w:val="28"/>
          <w:szCs w:val="28"/>
        </w:rPr>
        <w:t>Формування і розвиток конкурентоспроможної місцевої економіки</w:t>
      </w:r>
    </w:p>
    <w:p w14:paraId="439D2AAC" w14:textId="557A7C35" w:rsidR="00D92137" w:rsidRPr="008C3593" w:rsidRDefault="00D92137" w:rsidP="004D2D86">
      <w:pPr>
        <w:spacing w:after="0" w:line="240" w:lineRule="auto"/>
        <w:jc w:val="both"/>
        <w:rPr>
          <w:rFonts w:ascii="Times New Roman" w:hAnsi="Times New Roman"/>
          <w:b/>
          <w:sz w:val="28"/>
          <w:szCs w:val="28"/>
        </w:rPr>
      </w:pPr>
      <w:r w:rsidRPr="008C3593">
        <w:rPr>
          <w:rFonts w:ascii="Times New Roman" w:hAnsi="Times New Roman" w:cs="Times New Roman"/>
          <w:b/>
          <w:sz w:val="28"/>
          <w:szCs w:val="28"/>
          <w:lang w:val="ru-RU"/>
        </w:rPr>
        <w:t xml:space="preserve">Операційна ціль 2.1. </w:t>
      </w:r>
      <w:r w:rsidRPr="008C3593">
        <w:rPr>
          <w:rFonts w:ascii="Times New Roman" w:hAnsi="Times New Roman"/>
          <w:b/>
          <w:sz w:val="28"/>
          <w:szCs w:val="28"/>
        </w:rPr>
        <w:t>Формування базових документів для планування економічного розвитку громади</w:t>
      </w:r>
    </w:p>
    <w:p w14:paraId="062B2BA9" w14:textId="2BEBFB7A" w:rsidR="00D92137" w:rsidRPr="008C3593" w:rsidRDefault="00D92137" w:rsidP="004D2D86">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2.1.1. Розробка цілісного пакету документів просторового планування, включаючи комплексний план</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1701"/>
        <w:gridCol w:w="1701"/>
        <w:gridCol w:w="1452"/>
      </w:tblGrid>
      <w:tr w:rsidR="00122824" w:rsidRPr="00942558" w14:paraId="25F52CCE" w14:textId="77777777" w:rsidTr="005738F4">
        <w:trPr>
          <w:trHeight w:val="1126"/>
        </w:trPr>
        <w:tc>
          <w:tcPr>
            <w:tcW w:w="2880" w:type="dxa"/>
            <w:vAlign w:val="center"/>
          </w:tcPr>
          <w:p w14:paraId="38458DAB" w14:textId="77777777" w:rsidR="00122824" w:rsidRPr="00942558" w:rsidRDefault="00122824"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5F58A805"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6732ABEB"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FA49FD"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122824" w:rsidRPr="00942558" w14:paraId="5CDCCBB8" w14:textId="77777777" w:rsidTr="005738F4">
        <w:tc>
          <w:tcPr>
            <w:tcW w:w="2880" w:type="dxa"/>
            <w:vAlign w:val="center"/>
          </w:tcPr>
          <w:p w14:paraId="49C48FA9"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4"/>
          </w:tcPr>
          <w:p w14:paraId="14C82269" w14:textId="77777777" w:rsidR="00122824" w:rsidRPr="00942558" w:rsidRDefault="00122824"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r>
      <w:tr w:rsidR="00122824" w:rsidRPr="00942558" w14:paraId="4E14B295" w14:textId="77777777" w:rsidTr="005738F4">
        <w:tc>
          <w:tcPr>
            <w:tcW w:w="2880" w:type="dxa"/>
            <w:vAlign w:val="center"/>
          </w:tcPr>
          <w:p w14:paraId="1D8026D1"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4"/>
          </w:tcPr>
          <w:p w14:paraId="585DD2A7"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Забезпечення громади діючою містобудівною документацією відповідно до вимоги законодавства;</w:t>
            </w:r>
          </w:p>
          <w:p w14:paraId="22672963"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створення підґрунтя для розробки мешканцями технічної документації на землю, житлову та комерційну нерухомість;</w:t>
            </w:r>
          </w:p>
          <w:p w14:paraId="6AAB70D6"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подальша можливість аукціонів на оренду чи продаж комунальної нерухомості.</w:t>
            </w:r>
          </w:p>
        </w:tc>
      </w:tr>
      <w:tr w:rsidR="00122824" w:rsidRPr="00942558" w14:paraId="2273DBC3" w14:textId="77777777" w:rsidTr="005738F4">
        <w:tc>
          <w:tcPr>
            <w:tcW w:w="2880" w:type="dxa"/>
            <w:vAlign w:val="center"/>
          </w:tcPr>
          <w:p w14:paraId="0B13ED1A"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4"/>
          </w:tcPr>
          <w:p w14:paraId="167BB24C"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122824" w:rsidRPr="00942558" w14:paraId="48F04B05" w14:textId="77777777" w:rsidTr="005738F4">
        <w:tc>
          <w:tcPr>
            <w:tcW w:w="2880" w:type="dxa"/>
            <w:vAlign w:val="center"/>
          </w:tcPr>
          <w:p w14:paraId="51C28CA0"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4"/>
          </w:tcPr>
          <w:p w14:paraId="2F99A63A"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348AB937" w14:textId="77777777" w:rsidR="00122824" w:rsidRPr="00942558" w:rsidRDefault="00122824" w:rsidP="00122824">
            <w:pPr>
              <w:widowControl w:val="0"/>
              <w:spacing w:after="0" w:line="240" w:lineRule="auto"/>
              <w:jc w:val="both"/>
              <w:rPr>
                <w:rFonts w:ascii="Times New Roman" w:hAnsi="Times New Roman"/>
                <w:sz w:val="24"/>
                <w:szCs w:val="24"/>
                <w:lang w:eastAsia="it-IT"/>
              </w:rPr>
            </w:pPr>
          </w:p>
        </w:tc>
      </w:tr>
      <w:tr w:rsidR="00122824" w:rsidRPr="00942558" w14:paraId="6F975349" w14:textId="77777777" w:rsidTr="005738F4">
        <w:tc>
          <w:tcPr>
            <w:tcW w:w="2880" w:type="dxa"/>
            <w:shd w:val="clear" w:color="auto" w:fill="FFFFFF"/>
            <w:vAlign w:val="center"/>
          </w:tcPr>
          <w:p w14:paraId="457AE911" w14:textId="77777777" w:rsidR="00122824" w:rsidRPr="00942558" w:rsidRDefault="00122824"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174BFA62"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Переважна більшість сільських населених пунктів громади мають стару (так звану «червону») містобудівну документацію, що була прийнята у 1980-х, 1990-х роках. При оформленні нерухомості (землі, комерційної чи житлової) жителі не можуть зібрати весь пакет документів чи розпочати дії у проектантів. Відтак – громадяни не можуть зареєструвати нерухомість та право на неї у державному реєстрі.</w:t>
            </w:r>
          </w:p>
          <w:p w14:paraId="58D146D6"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Відповідно до діючого містобудівного законодавства (ЗУ «Про регулювання містобудівної діяльності», «Про планування і забудову територій» та підзаконних актів), в громаді до 01.01.2025 має бути виготовлена містобудівна документація «Комплексний план просторового розвитку території Решетилівської міської територіальної громади».</w:t>
            </w:r>
          </w:p>
        </w:tc>
      </w:tr>
      <w:tr w:rsidR="00122824" w:rsidRPr="00942558" w14:paraId="6E00AAB1" w14:textId="77777777" w:rsidTr="005738F4">
        <w:tc>
          <w:tcPr>
            <w:tcW w:w="2880" w:type="dxa"/>
            <w:shd w:val="clear" w:color="auto" w:fill="FFFFFF"/>
            <w:vAlign w:val="center"/>
          </w:tcPr>
          <w:p w14:paraId="1B6305AB"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4"/>
            <w:shd w:val="clear" w:color="auto" w:fill="FFFFFF"/>
          </w:tcPr>
          <w:p w14:paraId="40DD250C" w14:textId="77777777" w:rsidR="00122824" w:rsidRPr="00942558" w:rsidRDefault="00122824" w:rsidP="004D2D86">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Розробка мешканцями технічної документації на землю, житлову та комерційну нерухомість;</w:t>
            </w:r>
          </w:p>
          <w:p w14:paraId="7EE31279" w14:textId="77777777" w:rsidR="00122824" w:rsidRPr="00942558" w:rsidRDefault="00122824" w:rsidP="004D2D86">
            <w:pPr>
              <w:pStyle w:val="ae"/>
              <w:ind w:left="0" w:firstLine="0"/>
              <w:jc w:val="both"/>
              <w:rPr>
                <w:rFonts w:ascii="Times New Roman" w:hAnsi="Times New Roman"/>
                <w:sz w:val="24"/>
                <w:szCs w:val="24"/>
                <w:lang w:eastAsia="it-IT"/>
              </w:rPr>
            </w:pPr>
            <w:r w:rsidRPr="00942558">
              <w:rPr>
                <w:rFonts w:ascii="Times New Roman" w:hAnsi="Times New Roman"/>
                <w:sz w:val="24"/>
                <w:szCs w:val="24"/>
                <w:lang w:eastAsia="it-IT"/>
              </w:rPr>
              <w:t>2) можливість аукціонів на оренду чи продаж комунальної нерухомості;</w:t>
            </w:r>
          </w:p>
          <w:p w14:paraId="6848B958" w14:textId="77777777" w:rsidR="00122824" w:rsidRPr="00942558" w:rsidRDefault="00122824" w:rsidP="004D2D86">
            <w:pPr>
              <w:pStyle w:val="ae"/>
              <w:ind w:left="0" w:firstLine="0"/>
              <w:jc w:val="both"/>
              <w:rPr>
                <w:rFonts w:ascii="Times New Roman" w:hAnsi="Times New Roman"/>
                <w:sz w:val="24"/>
                <w:szCs w:val="24"/>
                <w:lang w:eastAsia="it-IT"/>
              </w:rPr>
            </w:pPr>
            <w:r w:rsidRPr="00942558">
              <w:rPr>
                <w:rFonts w:ascii="Times New Roman" w:hAnsi="Times New Roman"/>
                <w:sz w:val="24"/>
                <w:szCs w:val="24"/>
                <w:lang w:eastAsia="it-IT"/>
              </w:rPr>
              <w:t>3) створено можливість нового будівництва в населених пунктах громади, де була застаріла містобудівна документація;</w:t>
            </w:r>
          </w:p>
          <w:p w14:paraId="48FB5BE1" w14:textId="77777777" w:rsidR="00122824" w:rsidRPr="00942558" w:rsidRDefault="00122824" w:rsidP="004D2D86">
            <w:pPr>
              <w:pStyle w:val="ae"/>
              <w:ind w:left="0" w:firstLine="0"/>
              <w:jc w:val="both"/>
              <w:rPr>
                <w:rFonts w:ascii="Times New Roman" w:hAnsi="Times New Roman"/>
                <w:sz w:val="24"/>
                <w:szCs w:val="24"/>
              </w:rPr>
            </w:pPr>
            <w:r w:rsidRPr="00942558">
              <w:rPr>
                <w:rFonts w:ascii="Times New Roman" w:hAnsi="Times New Roman"/>
                <w:sz w:val="24"/>
                <w:szCs w:val="24"/>
                <w:lang w:eastAsia="it-IT"/>
              </w:rPr>
              <w:t>4) покращився інвестиційний клімат в громаді.</w:t>
            </w:r>
          </w:p>
        </w:tc>
      </w:tr>
      <w:tr w:rsidR="00122824" w:rsidRPr="00942558" w14:paraId="13AEE699" w14:textId="77777777" w:rsidTr="005738F4">
        <w:tc>
          <w:tcPr>
            <w:tcW w:w="2880" w:type="dxa"/>
            <w:shd w:val="clear" w:color="auto" w:fill="FFFFFF"/>
            <w:vAlign w:val="center"/>
          </w:tcPr>
          <w:p w14:paraId="2AA12DFB"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4"/>
          </w:tcPr>
          <w:p w14:paraId="046DBC65"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t>1) Замовлення виготовлення аерофотозйомки території населених пунктів громади;</w:t>
            </w:r>
          </w:p>
          <w:p w14:paraId="00E129BD"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t>2) громадське обговорення проєкту комплексного плану просторового розвитку;</w:t>
            </w:r>
          </w:p>
          <w:p w14:paraId="590AF03B"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lastRenderedPageBreak/>
              <w:t>3) затвердження комплексного плану просторового розвитку на сесії ради.</w:t>
            </w:r>
          </w:p>
        </w:tc>
      </w:tr>
      <w:tr w:rsidR="00122824" w:rsidRPr="00942558" w14:paraId="1F87D9A3" w14:textId="77777777" w:rsidTr="005738F4">
        <w:tc>
          <w:tcPr>
            <w:tcW w:w="2880" w:type="dxa"/>
            <w:shd w:val="clear" w:color="auto" w:fill="FFFFFF"/>
            <w:vAlign w:val="center"/>
          </w:tcPr>
          <w:p w14:paraId="37D12E62" w14:textId="77777777" w:rsidR="00122824" w:rsidRPr="00942558" w:rsidRDefault="0012282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617" w:type="dxa"/>
            <w:gridSpan w:val="4"/>
            <w:tcBorders>
              <w:bottom w:val="single" w:sz="4" w:space="0" w:color="auto"/>
            </w:tcBorders>
            <w:vAlign w:val="center"/>
          </w:tcPr>
          <w:p w14:paraId="6EED4548" w14:textId="77777777" w:rsidR="00122824" w:rsidRPr="00942558" w:rsidRDefault="00122824" w:rsidP="00122824">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 роки</w:t>
            </w:r>
          </w:p>
        </w:tc>
      </w:tr>
      <w:tr w:rsidR="00122824" w:rsidRPr="00942558" w14:paraId="48875A91" w14:textId="77777777" w:rsidTr="00942558">
        <w:tc>
          <w:tcPr>
            <w:tcW w:w="2880" w:type="dxa"/>
            <w:vMerge w:val="restart"/>
            <w:shd w:val="clear" w:color="auto" w:fill="FFFFFF"/>
            <w:vAlign w:val="center"/>
          </w:tcPr>
          <w:p w14:paraId="39B50D12"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71C3309F"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682D2FBB"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288D0F66"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46947633" w14:textId="77777777" w:rsidR="00122824" w:rsidRPr="00942558" w:rsidRDefault="00122824"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122824" w:rsidRPr="00942558" w14:paraId="16FB69B9" w14:textId="77777777" w:rsidTr="005738F4">
        <w:tc>
          <w:tcPr>
            <w:tcW w:w="2880" w:type="dxa"/>
            <w:vMerge/>
            <w:shd w:val="clear" w:color="auto" w:fill="FFFFFF"/>
            <w:vAlign w:val="center"/>
          </w:tcPr>
          <w:p w14:paraId="0BAA56ED" w14:textId="77777777" w:rsidR="00122824" w:rsidRPr="00942558" w:rsidRDefault="00122824" w:rsidP="00122824">
            <w:pPr>
              <w:widowControl w:val="0"/>
              <w:spacing w:after="0" w:line="240" w:lineRule="auto"/>
              <w:rPr>
                <w:rFonts w:ascii="Times New Roman" w:hAnsi="Times New Roman"/>
                <w:b/>
                <w:bCs/>
                <w:color w:val="000000"/>
                <w:sz w:val="24"/>
                <w:szCs w:val="24"/>
              </w:rPr>
            </w:pPr>
          </w:p>
        </w:tc>
        <w:tc>
          <w:tcPr>
            <w:tcW w:w="1763" w:type="dxa"/>
            <w:vAlign w:val="center"/>
          </w:tcPr>
          <w:p w14:paraId="20D58B4E" w14:textId="46B105C2" w:rsidR="00122824" w:rsidRPr="00942558" w:rsidRDefault="0012282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500,0</w:t>
            </w:r>
          </w:p>
        </w:tc>
        <w:tc>
          <w:tcPr>
            <w:tcW w:w="1701" w:type="dxa"/>
            <w:shd w:val="clear" w:color="auto" w:fill="auto"/>
            <w:vAlign w:val="center"/>
          </w:tcPr>
          <w:p w14:paraId="3B4DF492" w14:textId="1D54B1C2" w:rsidR="00122824" w:rsidRPr="00942558" w:rsidRDefault="009123C1"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3</w:t>
            </w:r>
            <w:r w:rsidR="00122824" w:rsidRPr="00942558">
              <w:rPr>
                <w:rFonts w:ascii="Times New Roman" w:hAnsi="Times New Roman"/>
                <w:b/>
                <w:sz w:val="24"/>
                <w:szCs w:val="24"/>
                <w:lang w:eastAsia="it-IT"/>
              </w:rPr>
              <w:t>500,0</w:t>
            </w:r>
          </w:p>
        </w:tc>
        <w:tc>
          <w:tcPr>
            <w:tcW w:w="1701" w:type="dxa"/>
            <w:shd w:val="clear" w:color="auto" w:fill="auto"/>
            <w:vAlign w:val="center"/>
          </w:tcPr>
          <w:p w14:paraId="38AC5896" w14:textId="4B99975C" w:rsidR="00122824" w:rsidRPr="00942558" w:rsidRDefault="009123C1"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w:t>
            </w:r>
            <w:r w:rsidR="00122824" w:rsidRPr="00942558">
              <w:rPr>
                <w:rFonts w:ascii="Times New Roman" w:hAnsi="Times New Roman"/>
                <w:b/>
                <w:sz w:val="24"/>
                <w:szCs w:val="24"/>
                <w:lang w:eastAsia="it-IT"/>
              </w:rPr>
              <w:t>000,0</w:t>
            </w:r>
          </w:p>
        </w:tc>
        <w:tc>
          <w:tcPr>
            <w:tcW w:w="1452" w:type="dxa"/>
            <w:shd w:val="clear" w:color="auto" w:fill="FFFFFF"/>
            <w:vAlign w:val="center"/>
          </w:tcPr>
          <w:p w14:paraId="46CF3A46" w14:textId="77777777" w:rsidR="00122824" w:rsidRPr="00942558" w:rsidRDefault="00122824"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8000,0</w:t>
            </w:r>
          </w:p>
        </w:tc>
      </w:tr>
      <w:tr w:rsidR="00122824" w:rsidRPr="00942558" w14:paraId="46FD132A" w14:textId="77777777" w:rsidTr="005738F4">
        <w:tc>
          <w:tcPr>
            <w:tcW w:w="2880" w:type="dxa"/>
            <w:shd w:val="clear" w:color="auto" w:fill="FFFFFF"/>
            <w:vAlign w:val="center"/>
          </w:tcPr>
          <w:p w14:paraId="46138CF6"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4"/>
            <w:vAlign w:val="center"/>
          </w:tcPr>
          <w:p w14:paraId="7713A064" w14:textId="77777777" w:rsidR="00122824" w:rsidRPr="00942558" w:rsidRDefault="00122824"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w:t>
            </w:r>
          </w:p>
        </w:tc>
      </w:tr>
      <w:tr w:rsidR="00122824" w:rsidRPr="00942558" w14:paraId="3F3DE0E9" w14:textId="77777777" w:rsidTr="005738F4">
        <w:tc>
          <w:tcPr>
            <w:tcW w:w="2880" w:type="dxa"/>
            <w:shd w:val="clear" w:color="auto" w:fill="FFFFFF"/>
            <w:vAlign w:val="center"/>
          </w:tcPr>
          <w:p w14:paraId="75D50F3E"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09B6A753" w14:textId="522AB092" w:rsidR="00122824" w:rsidRPr="00942558" w:rsidRDefault="00960D3E" w:rsidP="00960D3E">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Проєктні організації, </w:t>
            </w:r>
            <w:r w:rsidR="00122824" w:rsidRPr="00942558">
              <w:rPr>
                <w:rFonts w:ascii="Times New Roman" w:hAnsi="Times New Roman"/>
                <w:color w:val="000000"/>
                <w:sz w:val="24"/>
                <w:szCs w:val="24"/>
                <w:lang w:eastAsia="it-IT"/>
              </w:rPr>
              <w:t>Виконавчий комітет Решетилівської міської ради</w:t>
            </w:r>
            <w:r>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відділ архітектури та містобудування</w:t>
            </w:r>
            <w:r w:rsidR="00122824" w:rsidRPr="00942558">
              <w:rPr>
                <w:rFonts w:ascii="Times New Roman" w:hAnsi="Times New Roman"/>
                <w:color w:val="000000"/>
                <w:sz w:val="24"/>
                <w:szCs w:val="24"/>
                <w:lang w:eastAsia="it-IT"/>
              </w:rPr>
              <w:t>.</w:t>
            </w:r>
          </w:p>
        </w:tc>
      </w:tr>
    </w:tbl>
    <w:p w14:paraId="72EE53C6" w14:textId="77777777" w:rsidR="00012DC8" w:rsidRPr="00942558"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08"/>
        <w:gridCol w:w="1701"/>
        <w:gridCol w:w="1701"/>
        <w:gridCol w:w="1452"/>
      </w:tblGrid>
      <w:tr w:rsidR="00230F57" w:rsidRPr="00942558" w14:paraId="36F3BB88" w14:textId="77777777" w:rsidTr="00230F57">
        <w:tc>
          <w:tcPr>
            <w:tcW w:w="2977" w:type="dxa"/>
            <w:vAlign w:val="center"/>
          </w:tcPr>
          <w:p w14:paraId="63F8CF54" w14:textId="77777777" w:rsidR="00230F57" w:rsidRPr="00942558" w:rsidRDefault="00230F57" w:rsidP="007B4BBC">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shd w:val="clear" w:color="auto" w:fill="92D050"/>
          </w:tcPr>
          <w:p w14:paraId="3A9F6359" w14:textId="77777777"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0FB31D95" w14:textId="77777777"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0A8096" w14:textId="6582A535"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230F57" w:rsidRPr="00942558" w14:paraId="21361626" w14:textId="77777777" w:rsidTr="00230F57">
        <w:tc>
          <w:tcPr>
            <w:tcW w:w="2977" w:type="dxa"/>
            <w:vAlign w:val="center"/>
          </w:tcPr>
          <w:p w14:paraId="3F6E1D5C"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4"/>
          </w:tcPr>
          <w:p w14:paraId="7E691ACD" w14:textId="0F01C875" w:rsidR="00230F57" w:rsidRPr="00942558" w:rsidRDefault="00892BAF" w:rsidP="007B4BBC">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Розробка містобудівної документації </w:t>
            </w:r>
            <w:r w:rsidR="00230F57" w:rsidRPr="00942558">
              <w:rPr>
                <w:rFonts w:ascii="Times New Roman" w:hAnsi="Times New Roman"/>
                <w:b/>
                <w:sz w:val="24"/>
                <w:szCs w:val="24"/>
              </w:rPr>
              <w:t>„Детальний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r>
      <w:tr w:rsidR="00230F57" w:rsidRPr="00942558" w14:paraId="7CC2CB4F" w14:textId="77777777" w:rsidTr="00230F57">
        <w:tc>
          <w:tcPr>
            <w:tcW w:w="2977" w:type="dxa"/>
            <w:vAlign w:val="center"/>
          </w:tcPr>
          <w:p w14:paraId="32FC6408"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4"/>
          </w:tcPr>
          <w:p w14:paraId="1796518A"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shd w:val="clear" w:color="auto" w:fill="FFFFFF"/>
              </w:rPr>
              <w:t>Виконання детального плану території пов’язано з необхідністю деталізації рішень чинного генплану м. Решетилівка, уточнення окремих його положень в частині планувальної структури і функціонального призначення територій, пов’язаних з необхідністю ефективного використання територій міста в межах проектування з урахуванням існуючої містобудівної ситуації.</w:t>
            </w:r>
          </w:p>
        </w:tc>
      </w:tr>
      <w:tr w:rsidR="00230F57" w:rsidRPr="00942558" w14:paraId="7A5ABBD1" w14:textId="77777777" w:rsidTr="00230F57">
        <w:tc>
          <w:tcPr>
            <w:tcW w:w="2977" w:type="dxa"/>
            <w:vAlign w:val="center"/>
          </w:tcPr>
          <w:p w14:paraId="57FE8E08" w14:textId="77777777" w:rsidR="00230F57" w:rsidRPr="00942558" w:rsidRDefault="00230F57"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4"/>
          </w:tcPr>
          <w:p w14:paraId="5B9BBE2B"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p w14:paraId="00DB5BBB"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Парк «Перемоги» </w:t>
            </w:r>
            <w:r w:rsidRPr="00942558">
              <w:rPr>
                <w:rFonts w:ascii="Times New Roman" w:hAnsi="Times New Roman"/>
                <w:sz w:val="24"/>
                <w:szCs w:val="24"/>
              </w:rPr>
              <w:t>кварталу обмеженого вулицями Покровська, Шевченка та проїздом загального користування в м. Решетилівка</w:t>
            </w:r>
          </w:p>
        </w:tc>
      </w:tr>
      <w:tr w:rsidR="00230F57" w:rsidRPr="00942558" w14:paraId="21828898" w14:textId="77777777" w:rsidTr="00230F57">
        <w:tc>
          <w:tcPr>
            <w:tcW w:w="2977" w:type="dxa"/>
            <w:vAlign w:val="center"/>
          </w:tcPr>
          <w:p w14:paraId="05E44B8C" w14:textId="77777777" w:rsidR="00230F57" w:rsidRPr="00942558" w:rsidRDefault="00230F57"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4"/>
          </w:tcPr>
          <w:p w14:paraId="2232FA3A"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 та гості громади</w:t>
            </w:r>
          </w:p>
          <w:p w14:paraId="18B637AC" w14:textId="77777777" w:rsidR="00230F57" w:rsidRPr="00942558" w:rsidRDefault="00230F57" w:rsidP="007B4BBC">
            <w:pPr>
              <w:widowControl w:val="0"/>
              <w:spacing w:after="0" w:line="240" w:lineRule="auto"/>
              <w:jc w:val="both"/>
              <w:rPr>
                <w:rFonts w:ascii="Times New Roman" w:hAnsi="Times New Roman"/>
                <w:sz w:val="24"/>
                <w:szCs w:val="24"/>
                <w:lang w:eastAsia="it-IT"/>
              </w:rPr>
            </w:pPr>
          </w:p>
        </w:tc>
      </w:tr>
      <w:tr w:rsidR="00230F57" w:rsidRPr="00942558" w14:paraId="3EE35E3C" w14:textId="77777777" w:rsidTr="00230F57">
        <w:tc>
          <w:tcPr>
            <w:tcW w:w="2977" w:type="dxa"/>
            <w:shd w:val="clear" w:color="auto" w:fill="FFFFFF"/>
            <w:vAlign w:val="center"/>
          </w:tcPr>
          <w:p w14:paraId="27BEF128"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Pr>
          <w:p w14:paraId="63365F60" w14:textId="7C19D80A" w:rsidR="00230F57" w:rsidRPr="00942558" w:rsidRDefault="002D1A12" w:rsidP="007B4BBC">
            <w:pPr>
              <w:widowControl w:val="0"/>
              <w:spacing w:after="0" w:line="240" w:lineRule="auto"/>
              <w:jc w:val="both"/>
              <w:rPr>
                <w:rFonts w:ascii="Times New Roman" w:hAnsi="Times New Roman"/>
                <w:sz w:val="24"/>
                <w:szCs w:val="24"/>
                <w:lang w:eastAsia="it-IT"/>
              </w:rPr>
            </w:pPr>
            <w:r>
              <w:rPr>
                <w:rFonts w:ascii="Times New Roman" w:hAnsi="Times New Roman"/>
                <w:sz w:val="24"/>
                <w:szCs w:val="24"/>
                <w:lang w:eastAsia="it-IT"/>
              </w:rPr>
              <w:t>Концепцією проє</w:t>
            </w:r>
            <w:r w:rsidR="00230F57" w:rsidRPr="00942558">
              <w:rPr>
                <w:rFonts w:ascii="Times New Roman" w:hAnsi="Times New Roman"/>
                <w:sz w:val="24"/>
                <w:szCs w:val="24"/>
                <w:lang w:eastAsia="it-IT"/>
              </w:rPr>
              <w:t>кту передбачається удосконалення забудови громадського центру, створення середовища більш комфортного для проживання людини, а саме:</w:t>
            </w:r>
          </w:p>
          <w:p w14:paraId="37F5C988"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комплексний благоустрій та озеленення культурно-розважальної зони загальноміського громадського центру м. Решетилівка;</w:t>
            </w:r>
          </w:p>
          <w:p w14:paraId="6B413035"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розміщення автостоянок для відвідувачів, дитячих майданчиків, зон відпочинку дорослого населення, розміщення господарської зони</w:t>
            </w:r>
          </w:p>
        </w:tc>
      </w:tr>
      <w:tr w:rsidR="00230F57" w:rsidRPr="00942558" w14:paraId="765F122A" w14:textId="77777777" w:rsidTr="00230F57">
        <w:tc>
          <w:tcPr>
            <w:tcW w:w="2977" w:type="dxa"/>
            <w:shd w:val="clear" w:color="auto" w:fill="FFFFFF"/>
            <w:vAlign w:val="center"/>
          </w:tcPr>
          <w:p w14:paraId="33A2FCBD"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4"/>
            <w:shd w:val="clear" w:color="auto" w:fill="FFFFFF"/>
          </w:tcPr>
          <w:p w14:paraId="0EC6A971" w14:textId="77777777" w:rsidR="00230F57" w:rsidRPr="00942558" w:rsidRDefault="00230F57" w:rsidP="007B4BBC">
            <w:pPr>
              <w:widowControl w:val="0"/>
              <w:spacing w:after="0" w:line="240" w:lineRule="auto"/>
              <w:jc w:val="both"/>
              <w:rPr>
                <w:rFonts w:ascii="Times New Roman" w:hAnsi="Times New Roman"/>
                <w:sz w:val="24"/>
                <w:szCs w:val="24"/>
              </w:rPr>
            </w:pPr>
            <w:r w:rsidRPr="00942558">
              <w:rPr>
                <w:rStyle w:val="docdata"/>
                <w:rFonts w:ascii="Times New Roman" w:hAnsi="Times New Roman"/>
                <w:color w:val="000000"/>
                <w:sz w:val="24"/>
                <w:szCs w:val="24"/>
                <w:shd w:val="clear" w:color="auto" w:fill="FFFFFF"/>
              </w:rPr>
              <w:t xml:space="preserve">Розроблення детального плану території є визначення планувальної організації і функціонального призначення, просторової композиції і параметрів забудови та ландшафтної організації частини кварталу, </w:t>
            </w:r>
            <w:r w:rsidRPr="00942558">
              <w:rPr>
                <w:rFonts w:ascii="Times New Roman" w:hAnsi="Times New Roman"/>
                <w:color w:val="000000"/>
                <w:sz w:val="24"/>
                <w:szCs w:val="24"/>
              </w:rPr>
              <w:t xml:space="preserve">обмеженого вулицями Покровська, Шевченка та проїздом загального користування </w:t>
            </w:r>
            <w:r w:rsidRPr="00942558">
              <w:rPr>
                <w:rFonts w:ascii="Times New Roman" w:hAnsi="Times New Roman"/>
                <w:color w:val="000000"/>
                <w:sz w:val="24"/>
                <w:szCs w:val="24"/>
                <w:shd w:val="clear" w:color="auto" w:fill="FFFFFF"/>
              </w:rPr>
              <w:t>призначених для комплексної забудови чи реконструкції</w:t>
            </w:r>
            <w:r w:rsidRPr="00942558">
              <w:rPr>
                <w:rFonts w:ascii="Times New Roman" w:hAnsi="Times New Roman"/>
                <w:sz w:val="24"/>
                <w:szCs w:val="24"/>
              </w:rPr>
              <w:t>.</w:t>
            </w:r>
          </w:p>
        </w:tc>
      </w:tr>
      <w:tr w:rsidR="00230F57" w:rsidRPr="00942558" w14:paraId="40835608" w14:textId="77777777" w:rsidTr="00230F57">
        <w:tc>
          <w:tcPr>
            <w:tcW w:w="2977" w:type="dxa"/>
            <w:shd w:val="clear" w:color="auto" w:fill="FFFFFF"/>
            <w:vAlign w:val="center"/>
          </w:tcPr>
          <w:p w14:paraId="3848C55A"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4"/>
          </w:tcPr>
          <w:p w14:paraId="5AC7DD58" w14:textId="796E6248" w:rsidR="00230F57" w:rsidRPr="00942558" w:rsidRDefault="00230F57" w:rsidP="00960D3E">
            <w:pPr>
              <w:spacing w:after="0" w:line="240" w:lineRule="auto"/>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 xml:space="preserve">Розроблення </w:t>
            </w:r>
            <w:r w:rsidR="00960D3E">
              <w:rPr>
                <w:rFonts w:ascii="Times New Roman" w:eastAsia="Times New Roman" w:hAnsi="Times New Roman"/>
                <w:sz w:val="24"/>
                <w:szCs w:val="24"/>
                <w:lang w:eastAsia="uk-UA"/>
              </w:rPr>
              <w:t>детального плану територій</w:t>
            </w:r>
            <w:r w:rsidRPr="00942558">
              <w:rPr>
                <w:rFonts w:ascii="Times New Roman" w:eastAsia="Times New Roman" w:hAnsi="Times New Roman"/>
                <w:sz w:val="24"/>
                <w:szCs w:val="24"/>
                <w:lang w:eastAsia="uk-UA"/>
              </w:rPr>
              <w:t xml:space="preserve"> - розвиток </w:t>
            </w:r>
            <w:r w:rsidRPr="00942558">
              <w:rPr>
                <w:rFonts w:ascii="Times New Roman" w:eastAsia="Times New Roman" w:hAnsi="Times New Roman"/>
                <w:sz w:val="24"/>
                <w:szCs w:val="24"/>
                <w:lang w:eastAsia="uk-UA"/>
              </w:rPr>
              <w:lastRenderedPageBreak/>
              <w:t>інфраструктури, забезпечення комфортних умов для проживання мешканців міста, створення сприятливих умов для збалансованого економічного та соціального розвитку, забезпечення сумісності забудови окремих земельних ділянок з оточуючою забудовою та землекористуванням, сприяння та вирішення інших завдань детального плану території.</w:t>
            </w:r>
          </w:p>
        </w:tc>
      </w:tr>
      <w:tr w:rsidR="00230F57" w:rsidRPr="00942558" w14:paraId="33DE0A5D" w14:textId="77777777" w:rsidTr="00230F57">
        <w:trPr>
          <w:trHeight w:val="467"/>
        </w:trPr>
        <w:tc>
          <w:tcPr>
            <w:tcW w:w="2977" w:type="dxa"/>
            <w:shd w:val="clear" w:color="auto" w:fill="FFFFFF"/>
            <w:vAlign w:val="center"/>
          </w:tcPr>
          <w:p w14:paraId="09883B50" w14:textId="77777777" w:rsidR="00230F57" w:rsidRPr="00942558" w:rsidRDefault="00230F57"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662" w:type="dxa"/>
            <w:gridSpan w:val="4"/>
            <w:tcBorders>
              <w:bottom w:val="single" w:sz="4" w:space="0" w:color="auto"/>
            </w:tcBorders>
            <w:vAlign w:val="center"/>
          </w:tcPr>
          <w:p w14:paraId="4A582DB3" w14:textId="57D85556" w:rsidR="00230F57" w:rsidRPr="00942558" w:rsidRDefault="00230F57" w:rsidP="009425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942558">
              <w:rPr>
                <w:rFonts w:ascii="Times New Roman" w:hAnsi="Times New Roman"/>
                <w:color w:val="000000"/>
                <w:sz w:val="24"/>
                <w:szCs w:val="24"/>
                <w:lang w:eastAsia="it-IT"/>
              </w:rPr>
              <w:t>4</w:t>
            </w:r>
            <w:r w:rsidRPr="00942558">
              <w:rPr>
                <w:rFonts w:ascii="Times New Roman" w:hAnsi="Times New Roman"/>
                <w:color w:val="000000"/>
                <w:sz w:val="24"/>
                <w:szCs w:val="24"/>
                <w:lang w:eastAsia="it-IT"/>
              </w:rPr>
              <w:t xml:space="preserve"> рік</w:t>
            </w:r>
          </w:p>
        </w:tc>
      </w:tr>
      <w:tr w:rsidR="00230F57" w:rsidRPr="00942558" w14:paraId="6E790431" w14:textId="77777777" w:rsidTr="00942558">
        <w:tc>
          <w:tcPr>
            <w:tcW w:w="2977" w:type="dxa"/>
            <w:vMerge w:val="restart"/>
            <w:shd w:val="clear" w:color="auto" w:fill="FFFFFF"/>
            <w:vAlign w:val="center"/>
          </w:tcPr>
          <w:p w14:paraId="68405F8F"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808" w:type="dxa"/>
            <w:shd w:val="clear" w:color="auto" w:fill="E2EFD9" w:themeFill="accent6" w:themeFillTint="33"/>
            <w:vAlign w:val="center"/>
          </w:tcPr>
          <w:p w14:paraId="089EDF9F" w14:textId="77777777" w:rsidR="00230F57" w:rsidRPr="00942558" w:rsidRDefault="00230F57"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51F5951A" w14:textId="77777777" w:rsidR="00230F57" w:rsidRPr="00942558" w:rsidRDefault="00230F57"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5565E514" w14:textId="77777777" w:rsidR="00230F57" w:rsidRPr="00942558" w:rsidRDefault="00230F57"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411219EA" w14:textId="77777777" w:rsidR="00230F57" w:rsidRPr="00942558" w:rsidRDefault="00230F57"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30F57" w:rsidRPr="00942558" w14:paraId="7FF4DD64" w14:textId="77777777" w:rsidTr="00960D3E">
        <w:trPr>
          <w:trHeight w:val="264"/>
        </w:trPr>
        <w:tc>
          <w:tcPr>
            <w:tcW w:w="2977" w:type="dxa"/>
            <w:vMerge/>
            <w:shd w:val="clear" w:color="auto" w:fill="FFFFFF"/>
            <w:vAlign w:val="center"/>
          </w:tcPr>
          <w:p w14:paraId="33A2B201" w14:textId="77777777" w:rsidR="00230F57" w:rsidRPr="00942558" w:rsidRDefault="00230F57" w:rsidP="007B4BBC">
            <w:pPr>
              <w:widowControl w:val="0"/>
              <w:spacing w:after="0" w:line="240" w:lineRule="auto"/>
              <w:rPr>
                <w:rFonts w:ascii="Times New Roman" w:hAnsi="Times New Roman"/>
                <w:b/>
                <w:bCs/>
                <w:color w:val="000000"/>
                <w:sz w:val="24"/>
                <w:szCs w:val="24"/>
              </w:rPr>
            </w:pPr>
          </w:p>
        </w:tc>
        <w:tc>
          <w:tcPr>
            <w:tcW w:w="1808" w:type="dxa"/>
            <w:vAlign w:val="center"/>
          </w:tcPr>
          <w:p w14:paraId="0393A0EA" w14:textId="4ADD7504" w:rsidR="00230F57" w:rsidRPr="00942558" w:rsidRDefault="00D123BF"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1701" w:type="dxa"/>
            <w:shd w:val="clear" w:color="auto" w:fill="auto"/>
            <w:vAlign w:val="center"/>
          </w:tcPr>
          <w:p w14:paraId="5190EE99" w14:textId="007F90B9" w:rsidR="00230F57" w:rsidRPr="00942558" w:rsidRDefault="00D123BF"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c>
          <w:tcPr>
            <w:tcW w:w="1701" w:type="dxa"/>
            <w:shd w:val="clear" w:color="auto" w:fill="auto"/>
            <w:vAlign w:val="center"/>
          </w:tcPr>
          <w:p w14:paraId="401E4943" w14:textId="77777777" w:rsidR="00230F57" w:rsidRPr="00942558" w:rsidRDefault="00230F57"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1452" w:type="dxa"/>
            <w:shd w:val="clear" w:color="auto" w:fill="FFFFFF"/>
            <w:vAlign w:val="center"/>
          </w:tcPr>
          <w:p w14:paraId="64ED5579" w14:textId="7B44EC83" w:rsidR="00230F57" w:rsidRPr="00942558" w:rsidRDefault="00D123BF"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r>
      <w:tr w:rsidR="00230F57" w:rsidRPr="00942558" w14:paraId="48FB6D48" w14:textId="77777777" w:rsidTr="00230F57">
        <w:tc>
          <w:tcPr>
            <w:tcW w:w="2977" w:type="dxa"/>
            <w:shd w:val="clear" w:color="auto" w:fill="FFFFFF"/>
            <w:vAlign w:val="center"/>
          </w:tcPr>
          <w:p w14:paraId="6FDE4EBE"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4"/>
            <w:vAlign w:val="center"/>
          </w:tcPr>
          <w:p w14:paraId="3E7FD42C" w14:textId="77777777" w:rsidR="00230F57" w:rsidRPr="00942558" w:rsidRDefault="00230F57" w:rsidP="007B4BBC">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230F57" w:rsidRPr="00942558" w14:paraId="4010A9AE" w14:textId="77777777" w:rsidTr="00230F57">
        <w:tc>
          <w:tcPr>
            <w:tcW w:w="2977" w:type="dxa"/>
            <w:shd w:val="clear" w:color="auto" w:fill="FFFFFF"/>
            <w:vAlign w:val="center"/>
          </w:tcPr>
          <w:p w14:paraId="709C4011"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4"/>
            <w:vAlign w:val="center"/>
          </w:tcPr>
          <w:p w14:paraId="3552AF02" w14:textId="2626E972" w:rsidR="00230F57" w:rsidRPr="00942558" w:rsidRDefault="00230F57"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w:t>
            </w:r>
            <w:r w:rsidR="00960D3E">
              <w:rPr>
                <w:rFonts w:ascii="Times New Roman" w:hAnsi="Times New Roman"/>
                <w:color w:val="000000"/>
                <w:sz w:val="24"/>
                <w:szCs w:val="24"/>
                <w:lang w:eastAsia="it-IT"/>
              </w:rPr>
              <w:t>тет Решетилівської міської ради, проєктні організації.</w:t>
            </w:r>
          </w:p>
        </w:tc>
      </w:tr>
    </w:tbl>
    <w:p w14:paraId="05E3A331" w14:textId="77777777" w:rsidR="00A0235F" w:rsidRPr="00960D3E" w:rsidRDefault="00A0235F" w:rsidP="00960D3E">
      <w:pPr>
        <w:spacing w:after="0" w:line="240" w:lineRule="auto"/>
        <w:jc w:val="center"/>
        <w:rPr>
          <w:rFonts w:ascii="Times New Roman" w:hAnsi="Times New Roman"/>
          <w:b/>
          <w:sz w:val="28"/>
          <w:szCs w:val="28"/>
        </w:rPr>
      </w:pPr>
    </w:p>
    <w:p w14:paraId="0CA2D4C9" w14:textId="5DC9CB2E" w:rsidR="005738F4" w:rsidRPr="008C3593" w:rsidRDefault="005738F4" w:rsidP="00960D3E">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val="ru-RU"/>
        </w:rPr>
        <w:t xml:space="preserve">Завдання: </w:t>
      </w:r>
      <w:r w:rsidRPr="008C3593">
        <w:rPr>
          <w:rFonts w:ascii="Times New Roman" w:hAnsi="Times New Roman"/>
          <w:b/>
          <w:sz w:val="28"/>
          <w:szCs w:val="28"/>
        </w:rPr>
        <w:t>2.1.2. Впровадження інвестиційних інструментів.</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1701"/>
        <w:gridCol w:w="1701"/>
        <w:gridCol w:w="1452"/>
      </w:tblGrid>
      <w:tr w:rsidR="005738F4" w:rsidRPr="008C3593" w14:paraId="035D3875" w14:textId="77777777" w:rsidTr="005738F4">
        <w:trPr>
          <w:trHeight w:val="1126"/>
        </w:trPr>
        <w:tc>
          <w:tcPr>
            <w:tcW w:w="3022" w:type="dxa"/>
            <w:vAlign w:val="center"/>
          </w:tcPr>
          <w:p w14:paraId="119C097F" w14:textId="77777777" w:rsidR="005738F4" w:rsidRPr="00942558" w:rsidRDefault="005738F4"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2A24F573" w14:textId="77777777" w:rsidR="005738F4" w:rsidRPr="00942558" w:rsidRDefault="005738F4"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66E90BF9" w14:textId="26617254" w:rsidR="005738F4" w:rsidRPr="00942558" w:rsidRDefault="005738F4" w:rsidP="007B4BBC">
            <w:pPr>
              <w:widowControl w:val="0"/>
              <w:pBdr>
                <w:left w:val="single" w:sz="18" w:space="4" w:color="auto"/>
              </w:pBdr>
              <w:spacing w:after="0" w:line="240" w:lineRule="auto"/>
              <w:jc w:val="both"/>
              <w:rPr>
                <w:rFonts w:ascii="Times New Roman" w:hAnsi="Times New Roman" w:cs="Times New Roman"/>
                <w:b/>
                <w:sz w:val="24"/>
                <w:szCs w:val="24"/>
                <w:lang w:val="ru-RU"/>
              </w:rPr>
            </w:pPr>
            <w:r w:rsidRPr="00942558">
              <w:rPr>
                <w:rFonts w:ascii="Times New Roman" w:hAnsi="Times New Roman" w:cs="Times New Roman"/>
                <w:b/>
                <w:sz w:val="24"/>
                <w:szCs w:val="24"/>
              </w:rPr>
              <w:t xml:space="preserve">ОЦ </w:t>
            </w:r>
            <w:r w:rsidRPr="00942558">
              <w:rPr>
                <w:rFonts w:ascii="Times New Roman" w:hAnsi="Times New Roman" w:cs="Times New Roman"/>
                <w:b/>
                <w:sz w:val="24"/>
                <w:szCs w:val="24"/>
                <w:lang w:val="ru-RU"/>
              </w:rPr>
              <w:t>2.1</w:t>
            </w:r>
            <w:r w:rsidRPr="00942558">
              <w:rPr>
                <w:rFonts w:ascii="Times New Roman" w:hAnsi="Times New Roman" w:cs="Times New Roman"/>
                <w:b/>
                <w:sz w:val="24"/>
                <w:szCs w:val="24"/>
              </w:rPr>
              <w:t>.</w:t>
            </w:r>
            <w:r w:rsidRPr="00942558">
              <w:rPr>
                <w:rFonts w:ascii="Times New Roman" w:hAnsi="Times New Roman" w:cs="Times New Roman"/>
                <w:sz w:val="24"/>
                <w:szCs w:val="24"/>
              </w:rPr>
              <w:t xml:space="preserve"> </w:t>
            </w:r>
            <w:r w:rsidRPr="00942558">
              <w:rPr>
                <w:rFonts w:ascii="Times New Roman" w:hAnsi="Times New Roman" w:cs="Times New Roman"/>
                <w:color w:val="000000"/>
                <w:sz w:val="24"/>
                <w:szCs w:val="24"/>
              </w:rPr>
              <w:t>Формування базових документів для планування економічного розвитку громади</w:t>
            </w:r>
          </w:p>
          <w:p w14:paraId="157D4F70" w14:textId="77777777" w:rsidR="005738F4" w:rsidRPr="00942558" w:rsidRDefault="005738F4" w:rsidP="007B4BBC">
            <w:pPr>
              <w:widowControl w:val="0"/>
              <w:pBdr>
                <w:left w:val="single" w:sz="18" w:space="4" w:color="auto"/>
              </w:pBdr>
              <w:spacing w:after="0" w:line="240" w:lineRule="auto"/>
              <w:jc w:val="both"/>
              <w:rPr>
                <w:rFonts w:ascii="Times New Roman" w:hAnsi="Times New Roman"/>
                <w:sz w:val="24"/>
                <w:szCs w:val="24"/>
                <w:lang w:val="ru-RU" w:eastAsia="it-IT"/>
              </w:rPr>
            </w:pPr>
            <w:r w:rsidRPr="00942558">
              <w:rPr>
                <w:rFonts w:ascii="Times New Roman" w:hAnsi="Times New Roman"/>
                <w:b/>
                <w:sz w:val="24"/>
                <w:szCs w:val="24"/>
                <w:lang w:val="ru-RU"/>
              </w:rPr>
              <w:t xml:space="preserve">Завдання: </w:t>
            </w:r>
            <w:r w:rsidRPr="00942558">
              <w:rPr>
                <w:rFonts w:ascii="Times New Roman" w:hAnsi="Times New Roman"/>
                <w:b/>
                <w:sz w:val="24"/>
                <w:szCs w:val="24"/>
              </w:rPr>
              <w:t>2.1.2.</w:t>
            </w:r>
            <w:r w:rsidRPr="00942558">
              <w:rPr>
                <w:rFonts w:ascii="Times New Roman" w:hAnsi="Times New Roman"/>
                <w:sz w:val="24"/>
                <w:szCs w:val="24"/>
              </w:rPr>
              <w:t xml:space="preserve"> Впровадження інвестиційних інструментів.</w:t>
            </w:r>
          </w:p>
        </w:tc>
      </w:tr>
      <w:tr w:rsidR="005738F4" w:rsidRPr="008C3593" w14:paraId="246CD091" w14:textId="77777777" w:rsidTr="005738F4">
        <w:tc>
          <w:tcPr>
            <w:tcW w:w="3022" w:type="dxa"/>
            <w:vAlign w:val="center"/>
          </w:tcPr>
          <w:p w14:paraId="2A4B9FE5"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4"/>
          </w:tcPr>
          <w:p w14:paraId="3241E14B" w14:textId="77777777" w:rsidR="005738F4" w:rsidRPr="00942558" w:rsidRDefault="005738F4" w:rsidP="007B4BBC">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 xml:space="preserve">Розробка інвестиційного паспорта </w:t>
            </w:r>
            <w:r w:rsidRPr="00942558">
              <w:rPr>
                <w:rFonts w:ascii="Times New Roman" w:hAnsi="Times New Roman"/>
                <w:b/>
                <w:sz w:val="24"/>
                <w:szCs w:val="24"/>
                <w:lang w:eastAsia="it-IT"/>
              </w:rPr>
              <w:t>Решетилівської міської територіальної громади</w:t>
            </w:r>
          </w:p>
        </w:tc>
      </w:tr>
      <w:tr w:rsidR="005738F4" w:rsidRPr="008C3593" w14:paraId="45645722" w14:textId="77777777" w:rsidTr="005738F4">
        <w:tc>
          <w:tcPr>
            <w:tcW w:w="3022" w:type="dxa"/>
            <w:vAlign w:val="center"/>
          </w:tcPr>
          <w:p w14:paraId="7D8A07BD"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4"/>
          </w:tcPr>
          <w:p w14:paraId="3357DF4A"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1) </w:t>
            </w:r>
            <w:r w:rsidRPr="00942558">
              <w:rPr>
                <w:rFonts w:ascii="Times New Roman" w:hAnsi="Times New Roman"/>
                <w:sz w:val="24"/>
                <w:szCs w:val="24"/>
              </w:rPr>
              <w:t>Залучення до Решетилівської МТГ українських та іноземних інвесторів, що в подальшому призведе до створення нових робочих місць</w:t>
            </w:r>
            <w:r w:rsidRPr="00942558">
              <w:rPr>
                <w:rFonts w:ascii="Times New Roman" w:hAnsi="Times New Roman"/>
                <w:sz w:val="24"/>
                <w:szCs w:val="24"/>
                <w:lang w:eastAsia="it-IT"/>
              </w:rPr>
              <w:t>;</w:t>
            </w:r>
          </w:p>
          <w:p w14:paraId="4D1DD680"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2) </w:t>
            </w:r>
            <w:r w:rsidRPr="00942558">
              <w:rPr>
                <w:rFonts w:ascii="Times New Roman" w:hAnsi="Times New Roman"/>
                <w:sz w:val="24"/>
                <w:szCs w:val="24"/>
              </w:rPr>
              <w:t>ефективне використання вільних приміщень та земельних ділянок на території громади</w:t>
            </w:r>
            <w:r w:rsidRPr="00942558">
              <w:rPr>
                <w:rFonts w:ascii="Times New Roman" w:hAnsi="Times New Roman"/>
                <w:sz w:val="24"/>
                <w:szCs w:val="24"/>
                <w:lang w:eastAsia="it-IT"/>
              </w:rPr>
              <w:t>;</w:t>
            </w:r>
          </w:p>
          <w:p w14:paraId="0CBAC452" w14:textId="77777777" w:rsidR="005738F4" w:rsidRPr="00942558" w:rsidRDefault="005738F4" w:rsidP="007B4BBC">
            <w:pPr>
              <w:widowControl w:val="0"/>
              <w:spacing w:after="0" w:line="240" w:lineRule="auto"/>
              <w:jc w:val="both"/>
              <w:rPr>
                <w:rFonts w:ascii="Times New Roman" w:hAnsi="Times New Roman"/>
                <w:sz w:val="24"/>
                <w:szCs w:val="24"/>
              </w:rPr>
            </w:pPr>
            <w:r w:rsidRPr="00942558">
              <w:rPr>
                <w:rFonts w:ascii="Times New Roman" w:hAnsi="Times New Roman"/>
                <w:sz w:val="24"/>
                <w:szCs w:val="24"/>
                <w:lang w:eastAsia="it-IT"/>
              </w:rPr>
              <w:t xml:space="preserve">3) </w:t>
            </w:r>
            <w:r w:rsidRPr="00942558">
              <w:rPr>
                <w:rFonts w:ascii="Times New Roman" w:hAnsi="Times New Roman"/>
                <w:sz w:val="24"/>
                <w:szCs w:val="24"/>
              </w:rPr>
              <w:t>створення нових підприємств та інших суб’єктів підприємницької діяльності;</w:t>
            </w:r>
          </w:p>
          <w:p w14:paraId="740A2CC4"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4) збільшення надходжень до місцевого бюджету за рахунок надходжень податків від розвитку промислових та сільськогосподарських об’єктів виробництва.</w:t>
            </w:r>
          </w:p>
        </w:tc>
      </w:tr>
      <w:tr w:rsidR="005738F4" w:rsidRPr="008C3593" w14:paraId="0F39D293" w14:textId="77777777" w:rsidTr="005738F4">
        <w:tc>
          <w:tcPr>
            <w:tcW w:w="3022" w:type="dxa"/>
            <w:vAlign w:val="center"/>
          </w:tcPr>
          <w:p w14:paraId="356F9DD3" w14:textId="77777777" w:rsidR="005738F4" w:rsidRPr="00942558" w:rsidRDefault="005738F4"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4"/>
          </w:tcPr>
          <w:p w14:paraId="160685C4" w14:textId="77777777" w:rsidR="005738F4" w:rsidRPr="00942558" w:rsidRDefault="005738F4" w:rsidP="007B4BBC">
            <w:pPr>
              <w:widowControl w:val="0"/>
              <w:spacing w:after="0" w:line="240" w:lineRule="auto"/>
              <w:rPr>
                <w:rFonts w:ascii="Times New Roman" w:hAnsi="Times New Roman"/>
                <w:sz w:val="24"/>
                <w:szCs w:val="24"/>
                <w:highlight w:val="red"/>
                <w:lang w:eastAsia="it-IT"/>
              </w:rPr>
            </w:pPr>
            <w:r w:rsidRPr="00942558">
              <w:rPr>
                <w:rFonts w:ascii="Times New Roman" w:hAnsi="Times New Roman"/>
                <w:sz w:val="24"/>
                <w:szCs w:val="24"/>
                <w:lang w:eastAsia="it-IT"/>
              </w:rPr>
              <w:t>Решетилівська МТГ – безпосередньо.</w:t>
            </w:r>
          </w:p>
          <w:p w14:paraId="13466914"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Інвестори – опосередковано.</w:t>
            </w:r>
          </w:p>
        </w:tc>
      </w:tr>
      <w:tr w:rsidR="005738F4" w:rsidRPr="008C3593" w14:paraId="31C0D66E" w14:textId="77777777" w:rsidTr="005738F4">
        <w:tc>
          <w:tcPr>
            <w:tcW w:w="3022" w:type="dxa"/>
            <w:vAlign w:val="center"/>
          </w:tcPr>
          <w:p w14:paraId="38500E9F" w14:textId="77777777" w:rsidR="005738F4" w:rsidRPr="00942558" w:rsidRDefault="005738F4"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4"/>
          </w:tcPr>
          <w:p w14:paraId="724DAC98"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28E34452"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додаткову вигоду отримають інвестори.</w:t>
            </w:r>
          </w:p>
        </w:tc>
      </w:tr>
      <w:tr w:rsidR="005738F4" w:rsidRPr="008C3593" w14:paraId="7547A28D" w14:textId="77777777" w:rsidTr="005738F4">
        <w:tc>
          <w:tcPr>
            <w:tcW w:w="3022" w:type="dxa"/>
            <w:shd w:val="clear" w:color="auto" w:fill="FFFFFF"/>
            <w:vAlign w:val="center"/>
          </w:tcPr>
          <w:p w14:paraId="4DEF0F3B" w14:textId="77777777" w:rsidR="005738F4" w:rsidRPr="00942558" w:rsidRDefault="005738F4"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67281908" w14:textId="77777777" w:rsidR="005738F4" w:rsidRPr="00942558" w:rsidRDefault="005738F4" w:rsidP="007B4BBC">
            <w:pPr>
              <w:widowControl w:val="0"/>
              <w:spacing w:after="0" w:line="240" w:lineRule="auto"/>
              <w:jc w:val="both"/>
              <w:rPr>
                <w:rFonts w:ascii="Times New Roman" w:hAnsi="Times New Roman"/>
                <w:sz w:val="24"/>
                <w:szCs w:val="24"/>
              </w:rPr>
            </w:pPr>
            <w:r w:rsidRPr="00942558">
              <w:rPr>
                <w:rFonts w:ascii="Times New Roman" w:hAnsi="Times New Roman"/>
                <w:sz w:val="24"/>
                <w:szCs w:val="24"/>
                <w:lang w:val="ru-RU"/>
              </w:rPr>
              <w:t xml:space="preserve">Більшу частину Решетилівської МТГ становлять села. </w:t>
            </w:r>
            <w:r w:rsidRPr="00942558">
              <w:rPr>
                <w:rFonts w:ascii="Times New Roman" w:hAnsi="Times New Roman"/>
                <w:sz w:val="24"/>
                <w:szCs w:val="24"/>
              </w:rPr>
              <w:t xml:space="preserve">До складу громади входить 83 села. Сільське населення Решетилівської МТГ щороку зменшується. Це пов’язано з тим, що смертність перевищує народжуваність, адже у сільській місцевості проживають переважно люди похилого віку, а молодь виїжджає у місто. Першопричиною відтоку молоді з села є відсутність робочих місць. </w:t>
            </w:r>
          </w:p>
          <w:p w14:paraId="08553681" w14:textId="77777777" w:rsidR="005738F4" w:rsidRPr="00942558" w:rsidRDefault="005738F4" w:rsidP="007B4BBC">
            <w:pPr>
              <w:widowControl w:val="0"/>
              <w:spacing w:after="0" w:line="240" w:lineRule="auto"/>
              <w:jc w:val="both"/>
              <w:rPr>
                <w:rFonts w:ascii="Times New Roman" w:hAnsi="Times New Roman"/>
                <w:sz w:val="24"/>
                <w:szCs w:val="24"/>
              </w:rPr>
            </w:pPr>
            <w:r w:rsidRPr="00942558">
              <w:rPr>
                <w:rFonts w:ascii="Times New Roman" w:hAnsi="Times New Roman"/>
                <w:sz w:val="24"/>
                <w:szCs w:val="24"/>
              </w:rPr>
              <w:t>Саме тому на території громади потрібно створювати нові робочі місця, відкривати заводи, а це потребує значних капіталовкладень. Для цього просто необхідно залучати інвесторів.</w:t>
            </w:r>
          </w:p>
          <w:p w14:paraId="4818AA3C" w14:textId="77777777" w:rsidR="005738F4" w:rsidRPr="00942558" w:rsidRDefault="005738F4"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Для популяризації інвестиційних можливостей громади необхідно створити інвестиційний паспорт громади, у якому </w:t>
            </w:r>
            <w:r w:rsidRPr="00942558">
              <w:rPr>
                <w:rFonts w:ascii="Times New Roman" w:hAnsi="Times New Roman"/>
                <w:sz w:val="24"/>
                <w:szCs w:val="24"/>
              </w:rPr>
              <w:lastRenderedPageBreak/>
              <w:t>буде вказана уся інформація про громаду, яка буде необхідна для інвестора.</w:t>
            </w:r>
          </w:p>
        </w:tc>
      </w:tr>
      <w:tr w:rsidR="005738F4" w:rsidRPr="008C3593" w14:paraId="00184EFB" w14:textId="77777777" w:rsidTr="005738F4">
        <w:tc>
          <w:tcPr>
            <w:tcW w:w="3022" w:type="dxa"/>
            <w:shd w:val="clear" w:color="auto" w:fill="FFFFFF"/>
            <w:vAlign w:val="center"/>
          </w:tcPr>
          <w:p w14:paraId="5833E47F"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Очікувані результати:</w:t>
            </w:r>
          </w:p>
        </w:tc>
        <w:tc>
          <w:tcPr>
            <w:tcW w:w="6617" w:type="dxa"/>
            <w:gridSpan w:val="4"/>
            <w:shd w:val="clear" w:color="auto" w:fill="FFFFFF"/>
          </w:tcPr>
          <w:p w14:paraId="59D1BDEB" w14:textId="77777777" w:rsidR="005738F4" w:rsidRPr="00942558" w:rsidRDefault="005738F4" w:rsidP="00960D3E">
            <w:pPr>
              <w:pStyle w:val="ae"/>
              <w:ind w:left="0" w:firstLine="27"/>
              <w:jc w:val="both"/>
              <w:rPr>
                <w:rFonts w:ascii="Times New Roman" w:hAnsi="Times New Roman"/>
                <w:sz w:val="24"/>
                <w:szCs w:val="24"/>
                <w:lang w:eastAsia="it-IT"/>
              </w:rPr>
            </w:pPr>
            <w:r w:rsidRPr="00942558">
              <w:rPr>
                <w:rFonts w:ascii="Times New Roman" w:hAnsi="Times New Roman"/>
                <w:sz w:val="24"/>
                <w:szCs w:val="24"/>
                <w:lang w:eastAsia="it-IT"/>
              </w:rPr>
              <w:t>1) покращення інвестиційної привабливості громади;</w:t>
            </w:r>
          </w:p>
          <w:p w14:paraId="5E6FBBC8" w14:textId="77777777" w:rsidR="005738F4" w:rsidRPr="00942558" w:rsidRDefault="005738F4" w:rsidP="00960D3E">
            <w:pPr>
              <w:pStyle w:val="ae"/>
              <w:ind w:left="0" w:firstLine="27"/>
              <w:jc w:val="both"/>
              <w:rPr>
                <w:sz w:val="24"/>
                <w:szCs w:val="24"/>
              </w:rPr>
            </w:pPr>
            <w:r w:rsidRPr="00942558">
              <w:rPr>
                <w:rFonts w:ascii="Times New Roman" w:hAnsi="Times New Roman"/>
                <w:sz w:val="24"/>
                <w:szCs w:val="24"/>
                <w:lang w:eastAsia="it-IT"/>
              </w:rPr>
              <w:t xml:space="preserve">2) </w:t>
            </w:r>
            <w:r w:rsidRPr="00942558">
              <w:rPr>
                <w:rFonts w:ascii="Times New Roman" w:hAnsi="Times New Roman"/>
                <w:sz w:val="24"/>
                <w:szCs w:val="24"/>
              </w:rPr>
              <w:t>залучення нових інвесторів в громаду;</w:t>
            </w:r>
          </w:p>
          <w:p w14:paraId="7F83D892" w14:textId="77777777" w:rsidR="005738F4" w:rsidRPr="00942558" w:rsidRDefault="005738F4" w:rsidP="00960D3E">
            <w:pPr>
              <w:pStyle w:val="ae"/>
              <w:ind w:left="0" w:firstLine="27"/>
              <w:jc w:val="both"/>
              <w:rPr>
                <w:sz w:val="24"/>
                <w:szCs w:val="24"/>
              </w:rPr>
            </w:pPr>
            <w:r w:rsidRPr="00942558">
              <w:rPr>
                <w:rFonts w:ascii="Times New Roman" w:hAnsi="Times New Roman"/>
                <w:sz w:val="24"/>
                <w:szCs w:val="24"/>
              </w:rPr>
              <w:t>3</w:t>
            </w:r>
            <w:r w:rsidRPr="00942558">
              <w:rPr>
                <w:rFonts w:ascii="Times New Roman" w:hAnsi="Times New Roman"/>
                <w:sz w:val="24"/>
                <w:szCs w:val="24"/>
                <w:lang w:eastAsia="it-IT"/>
              </w:rPr>
              <w:t xml:space="preserve">) </w:t>
            </w:r>
            <w:r w:rsidRPr="00942558">
              <w:rPr>
                <w:rFonts w:ascii="Times New Roman" w:hAnsi="Times New Roman"/>
                <w:sz w:val="24"/>
                <w:szCs w:val="24"/>
              </w:rPr>
              <w:t xml:space="preserve">збільшено доходи місцевого бюджету. </w:t>
            </w:r>
          </w:p>
        </w:tc>
      </w:tr>
      <w:tr w:rsidR="005738F4" w:rsidRPr="008C3593" w14:paraId="776F342E" w14:textId="77777777" w:rsidTr="005738F4">
        <w:tc>
          <w:tcPr>
            <w:tcW w:w="3022" w:type="dxa"/>
            <w:shd w:val="clear" w:color="auto" w:fill="FFFFFF"/>
            <w:vAlign w:val="center"/>
          </w:tcPr>
          <w:p w14:paraId="3F9AA2EA"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4"/>
          </w:tcPr>
          <w:p w14:paraId="2A68B989" w14:textId="77777777" w:rsidR="005738F4" w:rsidRPr="00942558" w:rsidRDefault="005738F4" w:rsidP="00960D3E">
            <w:pPr>
              <w:pStyle w:val="ae"/>
              <w:ind w:left="0" w:firstLine="27"/>
              <w:jc w:val="both"/>
              <w:rPr>
                <w:sz w:val="24"/>
                <w:szCs w:val="24"/>
              </w:rPr>
            </w:pPr>
            <w:r w:rsidRPr="00942558">
              <w:rPr>
                <w:rFonts w:ascii="Times New Roman" w:hAnsi="Times New Roman"/>
                <w:sz w:val="24"/>
                <w:szCs w:val="24"/>
              </w:rPr>
              <w:t>1) Збір, аналіз та узагальнення інвестиційної інформації про громаду;</w:t>
            </w:r>
            <w:r w:rsidRPr="00942558">
              <w:rPr>
                <w:sz w:val="24"/>
                <w:szCs w:val="24"/>
              </w:rPr>
              <w:t xml:space="preserve"> </w:t>
            </w:r>
          </w:p>
          <w:p w14:paraId="0EA28BAC" w14:textId="77777777" w:rsidR="005738F4" w:rsidRPr="00942558" w:rsidRDefault="005738F4" w:rsidP="00960D3E">
            <w:pPr>
              <w:pStyle w:val="ae"/>
              <w:ind w:left="0" w:firstLine="27"/>
              <w:jc w:val="both"/>
              <w:rPr>
                <w:rFonts w:ascii="Times New Roman" w:hAnsi="Times New Roman"/>
                <w:sz w:val="24"/>
                <w:szCs w:val="24"/>
              </w:rPr>
            </w:pPr>
            <w:r w:rsidRPr="00942558">
              <w:rPr>
                <w:rFonts w:ascii="Times New Roman" w:hAnsi="Times New Roman"/>
                <w:sz w:val="24"/>
                <w:szCs w:val="24"/>
              </w:rPr>
              <w:t>2)</w:t>
            </w:r>
            <w:r w:rsidRPr="00942558">
              <w:rPr>
                <w:sz w:val="24"/>
                <w:szCs w:val="24"/>
              </w:rPr>
              <w:t xml:space="preserve"> </w:t>
            </w:r>
            <w:r w:rsidRPr="00942558">
              <w:rPr>
                <w:rFonts w:ascii="Times New Roman" w:hAnsi="Times New Roman"/>
                <w:sz w:val="24"/>
                <w:szCs w:val="24"/>
              </w:rPr>
              <w:t>систематизація даних про інвентаризацію земель та майна територіальної громади;</w:t>
            </w:r>
          </w:p>
          <w:p w14:paraId="0CD5033B" w14:textId="77777777" w:rsidR="005738F4" w:rsidRPr="00942558" w:rsidRDefault="005738F4" w:rsidP="00960D3E">
            <w:pPr>
              <w:pStyle w:val="ae"/>
              <w:ind w:left="0" w:firstLine="27"/>
              <w:jc w:val="both"/>
              <w:rPr>
                <w:sz w:val="24"/>
                <w:szCs w:val="24"/>
              </w:rPr>
            </w:pPr>
            <w:r w:rsidRPr="00942558">
              <w:rPr>
                <w:rFonts w:ascii="Times New Roman" w:hAnsi="Times New Roman"/>
                <w:sz w:val="24"/>
                <w:szCs w:val="24"/>
              </w:rPr>
              <w:t xml:space="preserve"> 3) визначення переліку інвестиційно-привабливих об’єктів (земельних ділянок, будівель тощо) Решетилівської громади з їх детальним описом в двомовному форматі (українська, англійська);</w:t>
            </w:r>
            <w:r w:rsidRPr="00942558">
              <w:rPr>
                <w:sz w:val="24"/>
                <w:szCs w:val="24"/>
              </w:rPr>
              <w:t xml:space="preserve"> </w:t>
            </w:r>
          </w:p>
          <w:p w14:paraId="62E99552" w14:textId="77777777" w:rsidR="005738F4" w:rsidRPr="00942558" w:rsidRDefault="005738F4" w:rsidP="00960D3E">
            <w:pPr>
              <w:pStyle w:val="ae"/>
              <w:ind w:left="0" w:firstLine="27"/>
              <w:jc w:val="both"/>
              <w:rPr>
                <w:sz w:val="24"/>
                <w:szCs w:val="24"/>
              </w:rPr>
            </w:pPr>
            <w:r w:rsidRPr="00942558">
              <w:rPr>
                <w:rFonts w:ascii="Times New Roman" w:hAnsi="Times New Roman"/>
                <w:sz w:val="24"/>
                <w:szCs w:val="24"/>
              </w:rPr>
              <w:t>4) розроблення дизайну та друк інвестиційного паспорту громади у паперовій та електронній формі</w:t>
            </w:r>
            <w:r w:rsidRPr="00942558">
              <w:rPr>
                <w:sz w:val="24"/>
                <w:szCs w:val="24"/>
              </w:rPr>
              <w:t>;</w:t>
            </w:r>
          </w:p>
          <w:p w14:paraId="36124F0B" w14:textId="77777777" w:rsidR="005738F4" w:rsidRPr="00942558" w:rsidRDefault="005738F4" w:rsidP="00960D3E">
            <w:pPr>
              <w:pStyle w:val="ae"/>
              <w:ind w:left="0" w:firstLine="27"/>
              <w:jc w:val="both"/>
              <w:rPr>
                <w:rFonts w:ascii="Times New Roman" w:hAnsi="Times New Roman"/>
                <w:sz w:val="24"/>
                <w:szCs w:val="24"/>
              </w:rPr>
            </w:pPr>
            <w:r w:rsidRPr="00942558">
              <w:rPr>
                <w:rFonts w:ascii="Times New Roman" w:hAnsi="Times New Roman"/>
                <w:sz w:val="24"/>
                <w:szCs w:val="24"/>
              </w:rPr>
              <w:t xml:space="preserve"> 5) поширення інвестиційного паспорту МТГ та інформації про інвестиційно-привабливі об’єкти серед потенційних українських та закордонних інвесторів</w:t>
            </w:r>
            <w:r w:rsidRPr="00942558">
              <w:rPr>
                <w:sz w:val="24"/>
                <w:szCs w:val="24"/>
              </w:rPr>
              <w:t>.</w:t>
            </w:r>
          </w:p>
        </w:tc>
      </w:tr>
      <w:tr w:rsidR="005738F4" w:rsidRPr="008C3593" w14:paraId="34D00D6F" w14:textId="77777777" w:rsidTr="005738F4">
        <w:tc>
          <w:tcPr>
            <w:tcW w:w="3022" w:type="dxa"/>
            <w:shd w:val="clear" w:color="auto" w:fill="FFFFFF"/>
            <w:vAlign w:val="center"/>
          </w:tcPr>
          <w:p w14:paraId="0031CB17" w14:textId="77777777" w:rsidR="005738F4" w:rsidRPr="00942558" w:rsidRDefault="005738F4"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4"/>
            <w:tcBorders>
              <w:bottom w:val="single" w:sz="4" w:space="0" w:color="auto"/>
            </w:tcBorders>
            <w:vAlign w:val="center"/>
          </w:tcPr>
          <w:p w14:paraId="1148E6EF" w14:textId="7C7625D3" w:rsidR="005738F4" w:rsidRPr="00942558" w:rsidRDefault="005738F4" w:rsidP="009425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w:t>
            </w:r>
            <w:r w:rsidR="00942558">
              <w:rPr>
                <w:rFonts w:ascii="Times New Roman" w:hAnsi="Times New Roman"/>
                <w:color w:val="000000"/>
                <w:sz w:val="24"/>
                <w:szCs w:val="24"/>
                <w:lang w:eastAsia="it-IT"/>
              </w:rPr>
              <w:t>4</w:t>
            </w:r>
            <w:r w:rsidRPr="00942558">
              <w:rPr>
                <w:rFonts w:ascii="Times New Roman" w:hAnsi="Times New Roman"/>
                <w:color w:val="000000"/>
                <w:sz w:val="24"/>
                <w:szCs w:val="24"/>
                <w:lang w:eastAsia="it-IT"/>
              </w:rPr>
              <w:t xml:space="preserve"> роки</w:t>
            </w:r>
          </w:p>
        </w:tc>
      </w:tr>
      <w:tr w:rsidR="005738F4" w:rsidRPr="008C3593" w14:paraId="3D006AE1" w14:textId="77777777" w:rsidTr="00942558">
        <w:tc>
          <w:tcPr>
            <w:tcW w:w="3022" w:type="dxa"/>
            <w:vMerge w:val="restart"/>
            <w:shd w:val="clear" w:color="auto" w:fill="FFFFFF"/>
            <w:vAlign w:val="center"/>
          </w:tcPr>
          <w:p w14:paraId="2CA01C6B"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156F10A9"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60DEEA6D"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62D438ED"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0298DA6E"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5738F4" w:rsidRPr="008C3593" w14:paraId="56506600" w14:textId="77777777" w:rsidTr="005738F4">
        <w:tc>
          <w:tcPr>
            <w:tcW w:w="3022" w:type="dxa"/>
            <w:vMerge/>
            <w:shd w:val="clear" w:color="auto" w:fill="FFFFFF"/>
            <w:vAlign w:val="center"/>
          </w:tcPr>
          <w:p w14:paraId="54110711" w14:textId="77777777" w:rsidR="005738F4" w:rsidRPr="00942558" w:rsidRDefault="005738F4" w:rsidP="007B4BBC">
            <w:pPr>
              <w:widowControl w:val="0"/>
              <w:spacing w:after="0" w:line="240" w:lineRule="auto"/>
              <w:rPr>
                <w:rFonts w:ascii="Times New Roman" w:hAnsi="Times New Roman"/>
                <w:b/>
                <w:bCs/>
                <w:color w:val="000000"/>
                <w:sz w:val="24"/>
                <w:szCs w:val="24"/>
              </w:rPr>
            </w:pPr>
          </w:p>
        </w:tc>
        <w:tc>
          <w:tcPr>
            <w:tcW w:w="1763" w:type="dxa"/>
            <w:vAlign w:val="center"/>
          </w:tcPr>
          <w:p w14:paraId="2C48F30A"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100,0</w:t>
            </w:r>
          </w:p>
        </w:tc>
        <w:tc>
          <w:tcPr>
            <w:tcW w:w="1701" w:type="dxa"/>
            <w:shd w:val="clear" w:color="auto" w:fill="auto"/>
            <w:vAlign w:val="center"/>
          </w:tcPr>
          <w:p w14:paraId="05A094A3"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100,0</w:t>
            </w:r>
          </w:p>
        </w:tc>
        <w:tc>
          <w:tcPr>
            <w:tcW w:w="1701" w:type="dxa"/>
            <w:shd w:val="clear" w:color="auto" w:fill="auto"/>
            <w:vAlign w:val="center"/>
          </w:tcPr>
          <w:p w14:paraId="7C72E80F" w14:textId="2D0BA23E" w:rsidR="005738F4" w:rsidRPr="00942558" w:rsidRDefault="003E4A8E"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1452" w:type="dxa"/>
            <w:shd w:val="clear" w:color="auto" w:fill="FFFFFF"/>
            <w:vAlign w:val="center"/>
          </w:tcPr>
          <w:p w14:paraId="5F3D8627" w14:textId="77777777" w:rsidR="005738F4" w:rsidRPr="00942558" w:rsidRDefault="005738F4"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w:t>
            </w:r>
            <w:r w:rsidRPr="00942558">
              <w:rPr>
                <w:rFonts w:ascii="Times New Roman" w:hAnsi="Times New Roman"/>
                <w:b/>
                <w:color w:val="000000"/>
                <w:sz w:val="24"/>
                <w:szCs w:val="24"/>
                <w:lang w:val="en-US" w:eastAsia="it-IT"/>
              </w:rPr>
              <w:t>00</w:t>
            </w:r>
            <w:r w:rsidRPr="00942558">
              <w:rPr>
                <w:rFonts w:ascii="Times New Roman" w:hAnsi="Times New Roman"/>
                <w:b/>
                <w:color w:val="000000"/>
                <w:sz w:val="24"/>
                <w:szCs w:val="24"/>
                <w:lang w:eastAsia="it-IT"/>
              </w:rPr>
              <w:t>,0</w:t>
            </w:r>
          </w:p>
        </w:tc>
      </w:tr>
      <w:tr w:rsidR="005738F4" w:rsidRPr="008C3593" w14:paraId="123FBBDD" w14:textId="77777777" w:rsidTr="005738F4">
        <w:tc>
          <w:tcPr>
            <w:tcW w:w="3022" w:type="dxa"/>
            <w:shd w:val="clear" w:color="auto" w:fill="FFFFFF"/>
            <w:vAlign w:val="center"/>
          </w:tcPr>
          <w:p w14:paraId="6565F40D"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4"/>
            <w:vAlign w:val="center"/>
          </w:tcPr>
          <w:p w14:paraId="13507FB3" w14:textId="77777777" w:rsidR="005738F4" w:rsidRPr="00942558" w:rsidRDefault="005738F4" w:rsidP="007B4BBC">
            <w:pPr>
              <w:pStyle w:val="a3"/>
              <w:widowControl w:val="0"/>
              <w:spacing w:before="0" w:beforeAutospacing="0" w:after="0" w:afterAutospacing="0"/>
              <w:jc w:val="both"/>
              <w:rPr>
                <w:color w:val="000000"/>
                <w:lang w:val="en-US" w:eastAsia="it-IT"/>
              </w:rPr>
            </w:pPr>
            <w:r w:rsidRPr="00942558">
              <w:rPr>
                <w:color w:val="000000"/>
                <w:lang w:eastAsia="it-IT"/>
              </w:rPr>
              <w:t>Місцевий бюджет</w:t>
            </w:r>
            <w:r w:rsidRPr="00942558">
              <w:rPr>
                <w:color w:val="000000"/>
                <w:lang w:val="en-US" w:eastAsia="it-IT"/>
              </w:rPr>
              <w:t>.</w:t>
            </w:r>
          </w:p>
        </w:tc>
      </w:tr>
      <w:tr w:rsidR="005738F4" w:rsidRPr="008C3593" w14:paraId="573414CC" w14:textId="77777777" w:rsidTr="005738F4">
        <w:tc>
          <w:tcPr>
            <w:tcW w:w="3022" w:type="dxa"/>
            <w:shd w:val="clear" w:color="auto" w:fill="FFFFFF"/>
            <w:vAlign w:val="center"/>
          </w:tcPr>
          <w:p w14:paraId="3216CBDA" w14:textId="77777777" w:rsidR="005738F4" w:rsidRPr="00942558" w:rsidRDefault="005738F4"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2F97375F" w14:textId="77777777" w:rsidR="005738F4" w:rsidRPr="00942558" w:rsidRDefault="005738F4"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мешканці громади.</w:t>
            </w:r>
          </w:p>
        </w:tc>
      </w:tr>
    </w:tbl>
    <w:p w14:paraId="685900F2" w14:textId="77777777" w:rsidR="00012DC8" w:rsidRPr="008C3593" w:rsidRDefault="00012DC8" w:rsidP="00960D3E">
      <w:pPr>
        <w:spacing w:after="0" w:line="240" w:lineRule="auto"/>
        <w:rPr>
          <w:rFonts w:ascii="Times New Roman" w:hAnsi="Times New Roman" w:cs="Times New Roman"/>
          <w:sz w:val="28"/>
          <w:szCs w:val="28"/>
        </w:rPr>
      </w:pPr>
    </w:p>
    <w:p w14:paraId="572CE2D3" w14:textId="420C5F07" w:rsidR="00491A2B" w:rsidRPr="008C3593" w:rsidRDefault="00491A2B" w:rsidP="00960D3E">
      <w:pPr>
        <w:spacing w:after="0" w:line="240" w:lineRule="auto"/>
        <w:jc w:val="both"/>
        <w:rPr>
          <w:rFonts w:ascii="Times New Roman" w:hAnsi="Times New Roman"/>
          <w:b/>
          <w:sz w:val="28"/>
          <w:szCs w:val="28"/>
        </w:rPr>
      </w:pPr>
      <w:r w:rsidRPr="008C3593">
        <w:rPr>
          <w:rFonts w:ascii="Times New Roman" w:hAnsi="Times New Roman"/>
          <w:b/>
          <w:sz w:val="28"/>
          <w:szCs w:val="28"/>
        </w:rPr>
        <w:t xml:space="preserve">Операційна ціль </w:t>
      </w:r>
      <w:r w:rsidRPr="008C3593">
        <w:rPr>
          <w:rFonts w:ascii="Times New Roman" w:hAnsi="Times New Roman"/>
          <w:b/>
          <w:color w:val="000000"/>
          <w:sz w:val="28"/>
          <w:szCs w:val="28"/>
        </w:rPr>
        <w:t>2.2. Запровадження заходів стимулювання розвитку малого і середнього бізнесу</w:t>
      </w:r>
      <w:r w:rsidRPr="008C3593">
        <w:rPr>
          <w:rFonts w:ascii="Times New Roman" w:hAnsi="Times New Roman"/>
          <w:b/>
          <w:sz w:val="28"/>
          <w:szCs w:val="28"/>
        </w:rPr>
        <w:t>.</w:t>
      </w:r>
    </w:p>
    <w:p w14:paraId="398640E5" w14:textId="7006951C" w:rsidR="00012DC8" w:rsidRPr="008C3593" w:rsidRDefault="00491A2B" w:rsidP="00960D3E">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2.2.1. Налагодження постійного діалогу з бізнесом.</w:t>
      </w: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1196"/>
        <w:gridCol w:w="1276"/>
        <w:gridCol w:w="1559"/>
        <w:gridCol w:w="2694"/>
      </w:tblGrid>
      <w:tr w:rsidR="00491A2B" w:rsidRPr="00942558" w14:paraId="049A8879" w14:textId="77777777" w:rsidTr="00491A2B">
        <w:trPr>
          <w:jc w:val="right"/>
        </w:trPr>
        <w:tc>
          <w:tcPr>
            <w:tcW w:w="2983" w:type="dxa"/>
            <w:vAlign w:val="center"/>
          </w:tcPr>
          <w:p w14:paraId="4F6677E6" w14:textId="77777777" w:rsidR="00491A2B" w:rsidRPr="00942558" w:rsidRDefault="00491A2B" w:rsidP="007B4BBC">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29128EF1" w14:textId="77777777" w:rsidR="00491A2B" w:rsidRPr="00942558" w:rsidRDefault="00491A2B" w:rsidP="007B4BBC">
            <w:pPr>
              <w:spacing w:after="0"/>
              <w:jc w:val="both"/>
              <w:rPr>
                <w:rFonts w:ascii="Times New Roman" w:hAnsi="Times New Roman"/>
                <w:sz w:val="24"/>
                <w:szCs w:val="24"/>
              </w:rPr>
            </w:pPr>
            <w:r w:rsidRPr="00942558">
              <w:rPr>
                <w:rFonts w:ascii="Times New Roman" w:hAnsi="Times New Roman"/>
                <w:b/>
                <w:sz w:val="24"/>
                <w:szCs w:val="24"/>
              </w:rPr>
              <w:t>С.Ц 2.</w:t>
            </w:r>
            <w:r w:rsidRPr="00942558">
              <w:rPr>
                <w:rFonts w:ascii="Times New Roman" w:hAnsi="Times New Roman"/>
                <w:sz w:val="24"/>
                <w:szCs w:val="24"/>
              </w:rPr>
              <w:t xml:space="preserve"> Формування і розвиток конкурентоспроможної місцевої економіки.</w:t>
            </w:r>
          </w:p>
          <w:p w14:paraId="48028BF7"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b/>
                <w:sz w:val="24"/>
                <w:szCs w:val="24"/>
              </w:rPr>
              <w:t xml:space="preserve">ОЦ </w:t>
            </w:r>
            <w:r w:rsidRPr="00942558">
              <w:rPr>
                <w:rFonts w:ascii="Times New Roman" w:hAnsi="Times New Roman"/>
                <w:b/>
                <w:color w:val="000000"/>
                <w:sz w:val="24"/>
                <w:szCs w:val="24"/>
              </w:rPr>
              <w:t>2.2.</w:t>
            </w:r>
            <w:r w:rsidRPr="00942558">
              <w:rPr>
                <w:rFonts w:ascii="Times New Roman" w:hAnsi="Times New Roman"/>
                <w:color w:val="000000"/>
                <w:sz w:val="24"/>
                <w:szCs w:val="24"/>
              </w:rPr>
              <w:t xml:space="preserve"> Запровадження заходів стимулювання розвитку малого і середнього бізнесу</w:t>
            </w:r>
            <w:r w:rsidRPr="00942558">
              <w:rPr>
                <w:rFonts w:ascii="Times New Roman" w:hAnsi="Times New Roman"/>
                <w:sz w:val="24"/>
                <w:szCs w:val="24"/>
              </w:rPr>
              <w:t>.</w:t>
            </w:r>
          </w:p>
          <w:p w14:paraId="24C06976"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b/>
                <w:sz w:val="24"/>
                <w:szCs w:val="24"/>
              </w:rPr>
              <w:t>Завдання  2.2.1.</w:t>
            </w:r>
            <w:r w:rsidRPr="00942558">
              <w:rPr>
                <w:rFonts w:ascii="Times New Roman" w:hAnsi="Times New Roman"/>
                <w:sz w:val="24"/>
                <w:szCs w:val="24"/>
              </w:rPr>
              <w:t xml:space="preserve"> Налагодження постійного діалогу з бізнесом.</w:t>
            </w:r>
          </w:p>
        </w:tc>
      </w:tr>
      <w:tr w:rsidR="00491A2B" w:rsidRPr="00942558" w14:paraId="05EF535D" w14:textId="77777777" w:rsidTr="00960D3E">
        <w:trPr>
          <w:trHeight w:val="443"/>
          <w:jc w:val="right"/>
        </w:trPr>
        <w:tc>
          <w:tcPr>
            <w:tcW w:w="2983" w:type="dxa"/>
          </w:tcPr>
          <w:p w14:paraId="37722AB4" w14:textId="77777777" w:rsidR="00491A2B" w:rsidRPr="00942558" w:rsidRDefault="00491A2B" w:rsidP="00960D3E">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4"/>
          </w:tcPr>
          <w:p w14:paraId="31DCFD54" w14:textId="77777777" w:rsidR="00491A2B" w:rsidRPr="00942558" w:rsidRDefault="00491A2B" w:rsidP="00960D3E">
            <w:pPr>
              <w:spacing w:after="0"/>
              <w:textAlignment w:val="baseline"/>
              <w:rPr>
                <w:rFonts w:ascii="Times New Roman" w:hAnsi="Times New Roman"/>
                <w:b/>
                <w:sz w:val="24"/>
                <w:szCs w:val="24"/>
                <w:lang w:eastAsia="it-IT"/>
              </w:rPr>
            </w:pPr>
            <w:r w:rsidRPr="00942558">
              <w:rPr>
                <w:rFonts w:ascii="Times New Roman" w:hAnsi="Times New Roman"/>
                <w:b/>
                <w:sz w:val="24"/>
                <w:szCs w:val="24"/>
              </w:rPr>
              <w:t xml:space="preserve">Круглий стіл - налагодження співпраці влади і бізнесу. </w:t>
            </w:r>
          </w:p>
        </w:tc>
      </w:tr>
      <w:tr w:rsidR="00491A2B" w:rsidRPr="00942558" w14:paraId="587599BC" w14:textId="77777777" w:rsidTr="00491A2B">
        <w:trPr>
          <w:jc w:val="right"/>
        </w:trPr>
        <w:tc>
          <w:tcPr>
            <w:tcW w:w="2983" w:type="dxa"/>
            <w:vAlign w:val="center"/>
          </w:tcPr>
          <w:p w14:paraId="495DD414"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4"/>
          </w:tcPr>
          <w:p w14:paraId="2F9DCD12" w14:textId="173156FB"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робочих місць</w:t>
            </w:r>
            <w:r w:rsidR="00310485">
              <w:rPr>
                <w:rFonts w:ascii="Times New Roman" w:hAnsi="Times New Roman"/>
                <w:sz w:val="24"/>
                <w:szCs w:val="24"/>
                <w:lang w:eastAsia="it-IT"/>
              </w:rPr>
              <w:t xml:space="preserve"> в громаді</w:t>
            </w:r>
            <w:r w:rsidRPr="00942558">
              <w:rPr>
                <w:rFonts w:ascii="Times New Roman" w:hAnsi="Times New Roman"/>
                <w:sz w:val="24"/>
                <w:szCs w:val="24"/>
                <w:lang w:eastAsia="it-IT"/>
              </w:rPr>
              <w:t xml:space="preserve">; </w:t>
            </w:r>
          </w:p>
          <w:p w14:paraId="53D10228"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збільшити кількість суб’єктів підприємництва;</w:t>
            </w:r>
          </w:p>
          <w:p w14:paraId="144C9179"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сформувати довіру до влади.</w:t>
            </w:r>
          </w:p>
        </w:tc>
      </w:tr>
      <w:tr w:rsidR="00491A2B" w:rsidRPr="00942558" w14:paraId="1A841827" w14:textId="77777777" w:rsidTr="00491A2B">
        <w:trPr>
          <w:jc w:val="right"/>
        </w:trPr>
        <w:tc>
          <w:tcPr>
            <w:tcW w:w="2983" w:type="dxa"/>
            <w:vAlign w:val="center"/>
          </w:tcPr>
          <w:p w14:paraId="3297A5C7"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4"/>
            <w:vAlign w:val="center"/>
          </w:tcPr>
          <w:p w14:paraId="7EBF8D05" w14:textId="77777777" w:rsidR="00491A2B" w:rsidRPr="00942558" w:rsidRDefault="00491A2B" w:rsidP="007B4BBC">
            <w:pPr>
              <w:widowControl w:val="0"/>
              <w:spacing w:after="0" w:line="240" w:lineRule="auto"/>
              <w:rPr>
                <w:rFonts w:ascii="Times New Roman" w:hAnsi="Times New Roman"/>
                <w:sz w:val="24"/>
                <w:szCs w:val="24"/>
                <w:highlight w:val="red"/>
                <w:lang w:eastAsia="it-IT"/>
              </w:rPr>
            </w:pPr>
            <w:r w:rsidRPr="00942558">
              <w:rPr>
                <w:rFonts w:ascii="Times New Roman" w:hAnsi="Times New Roman"/>
                <w:sz w:val="24"/>
                <w:szCs w:val="24"/>
                <w:lang w:eastAsia="it-IT"/>
              </w:rPr>
              <w:t>Решетилівська МТГ – безпосередньо.</w:t>
            </w:r>
          </w:p>
          <w:p w14:paraId="1591EED5" w14:textId="77777777" w:rsidR="00491A2B" w:rsidRPr="00942558" w:rsidRDefault="00491A2B" w:rsidP="007B4BBC">
            <w:pPr>
              <w:widowControl w:val="0"/>
              <w:spacing w:after="0" w:line="240" w:lineRule="auto"/>
              <w:rPr>
                <w:rFonts w:ascii="Times New Roman" w:hAnsi="Times New Roman"/>
                <w:sz w:val="24"/>
                <w:szCs w:val="24"/>
                <w:lang w:eastAsia="it-IT"/>
              </w:rPr>
            </w:pPr>
          </w:p>
        </w:tc>
      </w:tr>
      <w:tr w:rsidR="00491A2B" w:rsidRPr="00942558" w14:paraId="1F1276BB" w14:textId="77777777" w:rsidTr="00491A2B">
        <w:trPr>
          <w:jc w:val="right"/>
        </w:trPr>
        <w:tc>
          <w:tcPr>
            <w:tcW w:w="2983" w:type="dxa"/>
            <w:vAlign w:val="center"/>
          </w:tcPr>
          <w:p w14:paraId="589F618A"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4"/>
            <w:vAlign w:val="center"/>
          </w:tcPr>
          <w:p w14:paraId="756DCF02"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10AB84CD"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додаткову вигоду отримають представники бізнесу, що працюють або мають намір проводити свою діяльність на території МТГ.</w:t>
            </w:r>
          </w:p>
        </w:tc>
      </w:tr>
      <w:tr w:rsidR="00491A2B" w:rsidRPr="00942558" w14:paraId="306730FD" w14:textId="77777777" w:rsidTr="00491A2B">
        <w:trPr>
          <w:jc w:val="right"/>
        </w:trPr>
        <w:tc>
          <w:tcPr>
            <w:tcW w:w="2983" w:type="dxa"/>
            <w:shd w:val="clear" w:color="auto" w:fill="FFFFFF"/>
            <w:vAlign w:val="center"/>
          </w:tcPr>
          <w:p w14:paraId="226197A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1503086E"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Тісна співпраця влади і бізнесу, їх розуміння спільного вирішення найбільш проблемних питань життєдіяльності громади є запорукою успішного розвитку територій. У громаді між владою та бізнесом склались ділові, партнерські зв’язки та стосунки. Найбільш поширеними методами почути одне </w:t>
            </w:r>
            <w:r w:rsidRPr="00942558">
              <w:rPr>
                <w:rFonts w:ascii="Times New Roman" w:hAnsi="Times New Roman"/>
                <w:sz w:val="24"/>
                <w:szCs w:val="24"/>
              </w:rPr>
              <w:lastRenderedPageBreak/>
              <w:t xml:space="preserve">одного є круглі столи. </w:t>
            </w:r>
          </w:p>
        </w:tc>
      </w:tr>
      <w:tr w:rsidR="00491A2B" w:rsidRPr="00942558" w14:paraId="3E2435C1" w14:textId="77777777" w:rsidTr="00491A2B">
        <w:trPr>
          <w:jc w:val="right"/>
        </w:trPr>
        <w:tc>
          <w:tcPr>
            <w:tcW w:w="2983" w:type="dxa"/>
            <w:shd w:val="clear" w:color="auto" w:fill="FFFFFF"/>
            <w:vAlign w:val="center"/>
          </w:tcPr>
          <w:p w14:paraId="01CF294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Очікувані результати:</w:t>
            </w:r>
          </w:p>
        </w:tc>
        <w:tc>
          <w:tcPr>
            <w:tcW w:w="6725" w:type="dxa"/>
            <w:gridSpan w:val="4"/>
            <w:shd w:val="clear" w:color="auto" w:fill="FFFFFF"/>
          </w:tcPr>
          <w:p w14:paraId="036EB088"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1) збільшення кількості суб’єктів бізнесу;</w:t>
            </w:r>
          </w:p>
          <w:p w14:paraId="487705EF"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2) зменшення кількості підприємницьких структур, що працюють за тіньовими схемами;</w:t>
            </w:r>
          </w:p>
          <w:p w14:paraId="192B78F7"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3)  збільшення податкових надходжень і платежів до бюджету;</w:t>
            </w:r>
          </w:p>
          <w:p w14:paraId="33CC5115"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4) збільшення робочих місць;</w:t>
            </w:r>
          </w:p>
          <w:p w14:paraId="404F52B1"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color w:val="000000"/>
                <w:sz w:val="24"/>
                <w:szCs w:val="24"/>
                <w:lang w:eastAsia="it-IT"/>
              </w:rPr>
              <w:t>5) зменшення кількості громадян і особливо молоді, що виїжджає за межі громади в пошуках роботи.</w:t>
            </w:r>
          </w:p>
        </w:tc>
      </w:tr>
      <w:tr w:rsidR="00491A2B" w:rsidRPr="00942558" w14:paraId="38AEBDBC" w14:textId="77777777" w:rsidTr="00491A2B">
        <w:trPr>
          <w:jc w:val="right"/>
        </w:trPr>
        <w:tc>
          <w:tcPr>
            <w:tcW w:w="2983" w:type="dxa"/>
            <w:shd w:val="clear" w:color="auto" w:fill="FFFFFF"/>
            <w:vAlign w:val="center"/>
          </w:tcPr>
          <w:p w14:paraId="0E2F04B5"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25" w:type="dxa"/>
            <w:gridSpan w:val="4"/>
          </w:tcPr>
          <w:p w14:paraId="3CD45431" w14:textId="77777777" w:rsidR="00491A2B" w:rsidRPr="00942558" w:rsidRDefault="00491A2B" w:rsidP="007B4BB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942558">
              <w:rPr>
                <w:rFonts w:ascii="Times New Roman" w:eastAsia="Times New Roman" w:hAnsi="Times New Roman"/>
                <w:sz w:val="24"/>
                <w:szCs w:val="24"/>
                <w:lang w:eastAsia="uk-UA"/>
              </w:rPr>
              <w:t>Проведення круглих столів між владою і бізнесом.</w:t>
            </w:r>
          </w:p>
        </w:tc>
      </w:tr>
      <w:tr w:rsidR="00491A2B" w:rsidRPr="00942558" w14:paraId="39DCBDB4" w14:textId="77777777" w:rsidTr="00491A2B">
        <w:trPr>
          <w:jc w:val="right"/>
        </w:trPr>
        <w:tc>
          <w:tcPr>
            <w:tcW w:w="2983" w:type="dxa"/>
            <w:shd w:val="clear" w:color="auto" w:fill="FFFFFF"/>
            <w:vAlign w:val="center"/>
          </w:tcPr>
          <w:p w14:paraId="22B19849"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122BEAD6" w14:textId="77777777" w:rsidR="00491A2B" w:rsidRPr="00942558" w:rsidRDefault="00491A2B" w:rsidP="007B4BBC">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w:t>
            </w:r>
          </w:p>
        </w:tc>
      </w:tr>
      <w:tr w:rsidR="00491A2B" w:rsidRPr="00942558" w14:paraId="450CA919" w14:textId="77777777" w:rsidTr="00942558">
        <w:trPr>
          <w:jc w:val="right"/>
        </w:trPr>
        <w:tc>
          <w:tcPr>
            <w:tcW w:w="2983" w:type="dxa"/>
            <w:vMerge w:val="restart"/>
            <w:shd w:val="clear" w:color="auto" w:fill="FFFFFF"/>
            <w:vAlign w:val="center"/>
          </w:tcPr>
          <w:p w14:paraId="64667170"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491AC7BA"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276" w:type="dxa"/>
            <w:tcBorders>
              <w:bottom w:val="single" w:sz="4" w:space="0" w:color="auto"/>
            </w:tcBorders>
            <w:shd w:val="clear" w:color="auto" w:fill="E2EFD9" w:themeFill="accent6" w:themeFillTint="33"/>
            <w:vAlign w:val="center"/>
          </w:tcPr>
          <w:p w14:paraId="236D15F2"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2AEFA38E"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2694" w:type="dxa"/>
            <w:shd w:val="clear" w:color="auto" w:fill="E2EFD9" w:themeFill="accent6" w:themeFillTint="33"/>
            <w:vAlign w:val="center"/>
          </w:tcPr>
          <w:p w14:paraId="466252BB"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491A2B" w:rsidRPr="00942558" w14:paraId="5C23BB31" w14:textId="77777777" w:rsidTr="00491A2B">
        <w:trPr>
          <w:jc w:val="right"/>
        </w:trPr>
        <w:tc>
          <w:tcPr>
            <w:tcW w:w="2983" w:type="dxa"/>
            <w:vMerge/>
            <w:shd w:val="clear" w:color="auto" w:fill="FFFFFF"/>
            <w:vAlign w:val="center"/>
          </w:tcPr>
          <w:p w14:paraId="11C003C5" w14:textId="77777777" w:rsidR="00491A2B" w:rsidRPr="00942558" w:rsidRDefault="00491A2B" w:rsidP="007B4BBC">
            <w:pPr>
              <w:widowControl w:val="0"/>
              <w:spacing w:after="0" w:line="240" w:lineRule="auto"/>
              <w:rPr>
                <w:rFonts w:ascii="Times New Roman" w:hAnsi="Times New Roman"/>
                <w:b/>
                <w:bCs/>
                <w:color w:val="000000"/>
                <w:sz w:val="24"/>
                <w:szCs w:val="24"/>
              </w:rPr>
            </w:pPr>
          </w:p>
        </w:tc>
        <w:tc>
          <w:tcPr>
            <w:tcW w:w="1196" w:type="dxa"/>
            <w:vAlign w:val="center"/>
          </w:tcPr>
          <w:p w14:paraId="0E5D4E52"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1276" w:type="dxa"/>
            <w:shd w:val="clear" w:color="auto" w:fill="auto"/>
            <w:vAlign w:val="center"/>
          </w:tcPr>
          <w:p w14:paraId="2C926AA5"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1559" w:type="dxa"/>
            <w:shd w:val="clear" w:color="auto" w:fill="auto"/>
            <w:vAlign w:val="center"/>
          </w:tcPr>
          <w:p w14:paraId="08120107"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2694" w:type="dxa"/>
            <w:shd w:val="clear" w:color="auto" w:fill="FFFFFF"/>
            <w:vAlign w:val="center"/>
          </w:tcPr>
          <w:p w14:paraId="35BE2F27"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30,0</w:t>
            </w:r>
          </w:p>
        </w:tc>
      </w:tr>
      <w:tr w:rsidR="00491A2B" w:rsidRPr="00942558" w14:paraId="5D629A13" w14:textId="77777777" w:rsidTr="00491A2B">
        <w:trPr>
          <w:jc w:val="right"/>
        </w:trPr>
        <w:tc>
          <w:tcPr>
            <w:tcW w:w="2983" w:type="dxa"/>
            <w:shd w:val="clear" w:color="auto" w:fill="FFFFFF"/>
            <w:vAlign w:val="center"/>
          </w:tcPr>
          <w:p w14:paraId="61D12057"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4"/>
            <w:vAlign w:val="center"/>
          </w:tcPr>
          <w:p w14:paraId="2ED285C5" w14:textId="77777777" w:rsidR="00491A2B" w:rsidRPr="00942558" w:rsidRDefault="00491A2B" w:rsidP="007B4BBC">
            <w:pPr>
              <w:pStyle w:val="a3"/>
              <w:widowControl w:val="0"/>
              <w:spacing w:before="0" w:beforeAutospacing="0" w:after="0" w:afterAutospacing="0"/>
              <w:rPr>
                <w:color w:val="000000"/>
                <w:lang w:eastAsia="it-IT"/>
              </w:rPr>
            </w:pPr>
            <w:r w:rsidRPr="00942558">
              <w:rPr>
                <w:color w:val="000000"/>
                <w:lang w:eastAsia="it-IT"/>
              </w:rPr>
              <w:t>Місцевий бюджет</w:t>
            </w:r>
          </w:p>
        </w:tc>
      </w:tr>
      <w:tr w:rsidR="00491A2B" w:rsidRPr="00942558" w14:paraId="5CA577A4" w14:textId="77777777" w:rsidTr="00491A2B">
        <w:trPr>
          <w:jc w:val="right"/>
        </w:trPr>
        <w:tc>
          <w:tcPr>
            <w:tcW w:w="2983" w:type="dxa"/>
            <w:shd w:val="clear" w:color="auto" w:fill="FFFFFF"/>
            <w:vAlign w:val="center"/>
          </w:tcPr>
          <w:p w14:paraId="2ABDBDFE"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4C2E931D"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представники бізнесу </w:t>
            </w:r>
          </w:p>
          <w:p w14:paraId="31CE9135"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p>
        </w:tc>
      </w:tr>
    </w:tbl>
    <w:p w14:paraId="6E746A21" w14:textId="77777777" w:rsidR="00012DC8" w:rsidRPr="00942558" w:rsidRDefault="00012DC8" w:rsidP="00960D3E">
      <w:pPr>
        <w:spacing w:after="0" w:line="240" w:lineRule="auto"/>
        <w:rPr>
          <w:rFonts w:ascii="Times New Roman" w:hAnsi="Times New Roman" w:cs="Times New Roman"/>
          <w:sz w:val="24"/>
          <w:szCs w:val="24"/>
        </w:rPr>
      </w:pPr>
    </w:p>
    <w:p w14:paraId="4643B6FD" w14:textId="6AFBC1E9" w:rsidR="00491A2B" w:rsidRPr="008C3593" w:rsidRDefault="00491A2B" w:rsidP="00960D3E">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 xml:space="preserve">Завдання 2.2.2.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w:t>
      </w:r>
      <w:r w:rsidR="00310485">
        <w:rPr>
          <w:rFonts w:ascii="Times New Roman" w:hAnsi="Times New Roman"/>
          <w:b/>
          <w:sz w:val="28"/>
          <w:szCs w:val="28"/>
        </w:rPr>
        <w:t>ін.)</w:t>
      </w:r>
      <w:r w:rsidRPr="008C3593">
        <w:rPr>
          <w:rFonts w:ascii="Times New Roman" w:hAnsi="Times New Roman"/>
          <w:b/>
          <w:sz w:val="28"/>
          <w:szCs w:val="28"/>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08"/>
        <w:gridCol w:w="1701"/>
        <w:gridCol w:w="1701"/>
        <w:gridCol w:w="1452"/>
      </w:tblGrid>
      <w:tr w:rsidR="00491A2B" w:rsidRPr="008C3593" w14:paraId="56EE085F" w14:textId="77777777" w:rsidTr="00491A2B">
        <w:trPr>
          <w:trHeight w:val="1126"/>
        </w:trPr>
        <w:tc>
          <w:tcPr>
            <w:tcW w:w="2977" w:type="dxa"/>
            <w:vAlign w:val="center"/>
          </w:tcPr>
          <w:p w14:paraId="0A26FBB1" w14:textId="77777777" w:rsidR="00491A2B" w:rsidRPr="00942558" w:rsidRDefault="00491A2B"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4"/>
            <w:shd w:val="clear" w:color="auto" w:fill="92D050"/>
          </w:tcPr>
          <w:p w14:paraId="1492603D"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4E82BAB5"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2.2</w:t>
            </w:r>
            <w:r w:rsidRPr="00942558">
              <w:rPr>
                <w:rFonts w:ascii="Times New Roman" w:hAnsi="Times New Roman"/>
                <w:b/>
                <w:sz w:val="24"/>
                <w:szCs w:val="24"/>
              </w:rPr>
              <w:t>.</w:t>
            </w:r>
            <w:r w:rsidRPr="00942558">
              <w:rPr>
                <w:rFonts w:ascii="Times New Roman" w:hAnsi="Times New Roman"/>
                <w:sz w:val="24"/>
                <w:szCs w:val="24"/>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val="ru-RU"/>
              </w:rPr>
              <w:t>.</w:t>
            </w:r>
          </w:p>
          <w:p w14:paraId="08419497"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Завдання 2.2.2.</w:t>
            </w:r>
            <w:r w:rsidRPr="00942558">
              <w:rPr>
                <w:rFonts w:ascii="Times New Roman" w:hAnsi="Times New Roman"/>
                <w:sz w:val="24"/>
                <w:szCs w:val="24"/>
              </w:rPr>
              <w:t xml:space="preserve">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r>
      <w:tr w:rsidR="00491A2B" w:rsidRPr="008C3593" w14:paraId="57666212" w14:textId="77777777" w:rsidTr="00491A2B">
        <w:tc>
          <w:tcPr>
            <w:tcW w:w="2977" w:type="dxa"/>
            <w:vAlign w:val="center"/>
          </w:tcPr>
          <w:p w14:paraId="04C4021A"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4"/>
          </w:tcPr>
          <w:p w14:paraId="6E914DE6" w14:textId="0C9C1A15" w:rsidR="00491A2B" w:rsidRPr="00942558" w:rsidRDefault="00491A2B" w:rsidP="003E4A8E">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Прийняття Програми розвитку та підтримки місцевого малого і середнього бізнесу на 202</w:t>
            </w:r>
            <w:r w:rsidR="003E4A8E" w:rsidRPr="00942558">
              <w:rPr>
                <w:rFonts w:ascii="Times New Roman" w:hAnsi="Times New Roman"/>
                <w:b/>
                <w:sz w:val="24"/>
                <w:szCs w:val="24"/>
                <w:lang w:eastAsia="it-IT"/>
              </w:rPr>
              <w:t>4</w:t>
            </w:r>
            <w:r w:rsidRPr="00942558">
              <w:rPr>
                <w:rFonts w:ascii="Times New Roman" w:hAnsi="Times New Roman"/>
                <w:b/>
                <w:sz w:val="24"/>
                <w:szCs w:val="24"/>
                <w:lang w:eastAsia="it-IT"/>
              </w:rPr>
              <w:t>-2025 роки.</w:t>
            </w:r>
          </w:p>
        </w:tc>
      </w:tr>
      <w:tr w:rsidR="00491A2B" w:rsidRPr="008C3593" w14:paraId="00326E52" w14:textId="77777777" w:rsidTr="00491A2B">
        <w:tc>
          <w:tcPr>
            <w:tcW w:w="2977" w:type="dxa"/>
            <w:vAlign w:val="center"/>
          </w:tcPr>
          <w:p w14:paraId="0DCD2D9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4"/>
          </w:tcPr>
          <w:p w14:paraId="135A1C7F"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Створити умови для розвитку та підтримки місцевого малого та середнього бізнесу;</w:t>
            </w:r>
          </w:p>
          <w:p w14:paraId="0304018B"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покращити обслуговування населення;</w:t>
            </w:r>
          </w:p>
          <w:p w14:paraId="4BBBD6F6"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унеможливити закриття суб’єктів малого та середнього бізнесу, вивільнення робітників.</w:t>
            </w:r>
          </w:p>
        </w:tc>
      </w:tr>
      <w:tr w:rsidR="00491A2B" w:rsidRPr="008C3593" w14:paraId="686E25CC" w14:textId="77777777" w:rsidTr="00491A2B">
        <w:tc>
          <w:tcPr>
            <w:tcW w:w="2977" w:type="dxa"/>
            <w:vAlign w:val="center"/>
          </w:tcPr>
          <w:p w14:paraId="29BEE6D4"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4"/>
          </w:tcPr>
          <w:p w14:paraId="1BAA1ED9"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Вся територія Решетилівської МТГ.</w:t>
            </w:r>
          </w:p>
        </w:tc>
      </w:tr>
      <w:tr w:rsidR="00491A2B" w:rsidRPr="008C3593" w14:paraId="20A0F719" w14:textId="77777777" w:rsidTr="00491A2B">
        <w:tc>
          <w:tcPr>
            <w:tcW w:w="2977" w:type="dxa"/>
            <w:vAlign w:val="center"/>
          </w:tcPr>
          <w:p w14:paraId="64AD0170"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4"/>
          </w:tcPr>
          <w:p w14:paraId="5C1D08F7"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w:t>
            </w:r>
          </w:p>
          <w:p w14:paraId="60EDDF6B" w14:textId="77777777" w:rsidR="00491A2B" w:rsidRPr="00942558" w:rsidRDefault="00491A2B" w:rsidP="007B4BBC">
            <w:pPr>
              <w:widowControl w:val="0"/>
              <w:spacing w:after="0" w:line="240" w:lineRule="auto"/>
              <w:jc w:val="both"/>
              <w:rPr>
                <w:rFonts w:ascii="Times New Roman" w:hAnsi="Times New Roman"/>
                <w:sz w:val="24"/>
                <w:szCs w:val="24"/>
                <w:lang w:eastAsia="it-IT"/>
              </w:rPr>
            </w:pPr>
          </w:p>
        </w:tc>
      </w:tr>
      <w:tr w:rsidR="00491A2B" w:rsidRPr="008C3593" w14:paraId="239F3FE5" w14:textId="77777777" w:rsidTr="00491A2B">
        <w:tc>
          <w:tcPr>
            <w:tcW w:w="2977" w:type="dxa"/>
            <w:shd w:val="clear" w:color="auto" w:fill="FFFFFF"/>
            <w:vAlign w:val="center"/>
          </w:tcPr>
          <w:p w14:paraId="5A342AC9" w14:textId="77777777" w:rsidR="00491A2B" w:rsidRPr="00942558" w:rsidRDefault="00491A2B"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4"/>
          </w:tcPr>
          <w:p w14:paraId="1E5A3D69"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міська рада брала на себе зобов’язання після вступу до ініціативи «Мери за економічне зростання» (</w:t>
            </w:r>
            <w:r w:rsidRPr="00942558">
              <w:rPr>
                <w:rFonts w:ascii="Times New Roman" w:hAnsi="Times New Roman"/>
                <w:sz w:val="24"/>
                <w:szCs w:val="24"/>
                <w:lang w:val="en-US" w:eastAsia="it-IT"/>
              </w:rPr>
              <w:t>M</w:t>
            </w:r>
            <w:r w:rsidRPr="00942558">
              <w:rPr>
                <w:rFonts w:ascii="Times New Roman" w:hAnsi="Times New Roman"/>
                <w:sz w:val="24"/>
                <w:szCs w:val="24"/>
                <w:lang w:val="ru-RU" w:eastAsia="it-IT"/>
              </w:rPr>
              <w:t>4</w:t>
            </w:r>
            <w:r w:rsidRPr="00942558">
              <w:rPr>
                <w:rFonts w:ascii="Times New Roman" w:hAnsi="Times New Roman"/>
                <w:sz w:val="24"/>
                <w:szCs w:val="24"/>
                <w:lang w:val="en-US" w:eastAsia="it-IT"/>
              </w:rPr>
              <w:t>EG</w:t>
            </w:r>
            <w:r w:rsidRPr="00942558">
              <w:rPr>
                <w:rFonts w:ascii="Times New Roman" w:hAnsi="Times New Roman"/>
                <w:sz w:val="24"/>
                <w:szCs w:val="24"/>
                <w:lang w:val="ru-RU" w:eastAsia="it-IT"/>
              </w:rPr>
              <w:t>)</w:t>
            </w:r>
            <w:r w:rsidRPr="00942558">
              <w:rPr>
                <w:rFonts w:ascii="Times New Roman" w:hAnsi="Times New Roman"/>
                <w:sz w:val="24"/>
                <w:szCs w:val="24"/>
                <w:lang w:eastAsia="it-IT"/>
              </w:rPr>
              <w:t xml:space="preserve"> щодо розробки (прийняття) та впровадження Програми підтримки та розвитку малого та середнього бізнесу. Протягом 2020-2021 років не було попиту на дану програму з боку бізнесу, відтак вона не приймалася. </w:t>
            </w:r>
          </w:p>
          <w:p w14:paraId="06F29733" w14:textId="274328ED"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Бізнесу треба оборотні кошти для розвитку та «тримання на плаву». Банківська ставка є обтяжливою. Один із можливих варіантів</w:t>
            </w:r>
            <w:r w:rsidR="00310485">
              <w:rPr>
                <w:rFonts w:ascii="Times New Roman" w:hAnsi="Times New Roman"/>
                <w:sz w:val="24"/>
                <w:szCs w:val="24"/>
                <w:lang w:eastAsia="it-IT"/>
              </w:rPr>
              <w:t xml:space="preserve"> вирішення питання  є розробка П</w:t>
            </w:r>
            <w:r w:rsidRPr="00942558">
              <w:rPr>
                <w:rFonts w:ascii="Times New Roman" w:hAnsi="Times New Roman"/>
                <w:sz w:val="24"/>
                <w:szCs w:val="24"/>
                <w:lang w:eastAsia="it-IT"/>
              </w:rPr>
              <w:t>рограми для підтримки бізнесу.</w:t>
            </w:r>
          </w:p>
        </w:tc>
      </w:tr>
      <w:tr w:rsidR="00491A2B" w:rsidRPr="008C3593" w14:paraId="1DFD5885" w14:textId="77777777" w:rsidTr="00491A2B">
        <w:tc>
          <w:tcPr>
            <w:tcW w:w="2977" w:type="dxa"/>
            <w:shd w:val="clear" w:color="auto" w:fill="FFFFFF"/>
            <w:vAlign w:val="center"/>
          </w:tcPr>
          <w:p w14:paraId="2F62E8CB"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4"/>
            <w:shd w:val="clear" w:color="auto" w:fill="FFFFFF"/>
          </w:tcPr>
          <w:p w14:paraId="00897ADB"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Фінансова підтримка бізнесу на поворотній основі;</w:t>
            </w:r>
          </w:p>
          <w:p w14:paraId="353AE57F"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t>2) фінансова підтримка бізнесу на безповоротній основі;</w:t>
            </w:r>
          </w:p>
          <w:p w14:paraId="2F830CFC"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lastRenderedPageBreak/>
              <w:t>3) створення нових точок з обслуговування/дозвілля для мешканців громади;</w:t>
            </w:r>
          </w:p>
          <w:p w14:paraId="5195E857" w14:textId="77777777" w:rsidR="00491A2B" w:rsidRPr="00942558" w:rsidRDefault="00491A2B" w:rsidP="00310485">
            <w:pPr>
              <w:pStyle w:val="ae"/>
              <w:ind w:left="72" w:firstLine="0"/>
              <w:jc w:val="both"/>
              <w:rPr>
                <w:rFonts w:ascii="Times New Roman" w:hAnsi="Times New Roman"/>
                <w:sz w:val="24"/>
                <w:szCs w:val="24"/>
                <w:lang w:eastAsia="it-IT"/>
              </w:rPr>
            </w:pPr>
            <w:r w:rsidRPr="00942558">
              <w:rPr>
                <w:rFonts w:ascii="Times New Roman" w:hAnsi="Times New Roman"/>
                <w:sz w:val="24"/>
                <w:szCs w:val="24"/>
                <w:lang w:eastAsia="it-IT"/>
              </w:rPr>
              <w:t>4) унеможливлення закриття сільських магазинів;</w:t>
            </w:r>
          </w:p>
          <w:p w14:paraId="7EFF2A0E" w14:textId="77777777" w:rsidR="00491A2B" w:rsidRPr="00942558" w:rsidRDefault="00491A2B" w:rsidP="00310485">
            <w:pPr>
              <w:pStyle w:val="ae"/>
              <w:ind w:left="72" w:firstLine="0"/>
              <w:jc w:val="both"/>
              <w:rPr>
                <w:rFonts w:ascii="Times New Roman" w:hAnsi="Times New Roman"/>
                <w:sz w:val="24"/>
                <w:szCs w:val="24"/>
                <w:lang w:eastAsia="it-IT"/>
              </w:rPr>
            </w:pPr>
            <w:r w:rsidRPr="00942558">
              <w:rPr>
                <w:rFonts w:ascii="Times New Roman" w:hAnsi="Times New Roman"/>
                <w:sz w:val="24"/>
                <w:szCs w:val="24"/>
                <w:lang w:eastAsia="it-IT"/>
              </w:rPr>
              <w:t>5) покращено обслуговування населення в сільській місцевості.</w:t>
            </w:r>
          </w:p>
        </w:tc>
      </w:tr>
      <w:tr w:rsidR="00491A2B" w:rsidRPr="008C3593" w14:paraId="0F7824FA" w14:textId="77777777" w:rsidTr="00491A2B">
        <w:tc>
          <w:tcPr>
            <w:tcW w:w="2977" w:type="dxa"/>
            <w:shd w:val="clear" w:color="auto" w:fill="FFFFFF"/>
            <w:vAlign w:val="center"/>
          </w:tcPr>
          <w:p w14:paraId="1B399C58"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662" w:type="dxa"/>
            <w:gridSpan w:val="4"/>
          </w:tcPr>
          <w:p w14:paraId="0C2F8E06"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1) Прийняття місцевої Програми підтримки та розвитку МСП;</w:t>
            </w:r>
          </w:p>
          <w:p w14:paraId="17683C8C"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2) оголошення конкурсного відбору щодо підтримки МСП шляхом фінансування з місцевого бюджету;</w:t>
            </w:r>
          </w:p>
          <w:p w14:paraId="14E77B76"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3) визначення переможців, фінансування.</w:t>
            </w:r>
          </w:p>
        </w:tc>
      </w:tr>
      <w:tr w:rsidR="00491A2B" w:rsidRPr="008C3593" w14:paraId="3CB46772" w14:textId="77777777" w:rsidTr="00491A2B">
        <w:tc>
          <w:tcPr>
            <w:tcW w:w="2977" w:type="dxa"/>
            <w:shd w:val="clear" w:color="auto" w:fill="FFFFFF"/>
            <w:vAlign w:val="center"/>
          </w:tcPr>
          <w:p w14:paraId="0F2F4CC3"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4"/>
            <w:tcBorders>
              <w:bottom w:val="single" w:sz="4" w:space="0" w:color="auto"/>
            </w:tcBorders>
            <w:vAlign w:val="center"/>
          </w:tcPr>
          <w:p w14:paraId="24A08253" w14:textId="4BE25F8B" w:rsidR="00491A2B" w:rsidRPr="00942558" w:rsidRDefault="00942558" w:rsidP="007B4BBC">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2024</w:t>
            </w:r>
            <w:r w:rsidR="00491A2B" w:rsidRPr="00942558">
              <w:rPr>
                <w:rFonts w:ascii="Times New Roman" w:hAnsi="Times New Roman"/>
                <w:color w:val="000000"/>
                <w:sz w:val="24"/>
                <w:szCs w:val="24"/>
                <w:lang w:eastAsia="it-IT"/>
              </w:rPr>
              <w:t>-2025 роки</w:t>
            </w:r>
          </w:p>
        </w:tc>
      </w:tr>
      <w:tr w:rsidR="00491A2B" w:rsidRPr="008C3593" w14:paraId="11C65135" w14:textId="77777777" w:rsidTr="00942558">
        <w:tc>
          <w:tcPr>
            <w:tcW w:w="2977" w:type="dxa"/>
            <w:vMerge w:val="restart"/>
            <w:shd w:val="clear" w:color="auto" w:fill="FFFFFF"/>
            <w:vAlign w:val="center"/>
          </w:tcPr>
          <w:p w14:paraId="6FF14A37"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808" w:type="dxa"/>
            <w:shd w:val="clear" w:color="auto" w:fill="E2EFD9" w:themeFill="accent6" w:themeFillTint="33"/>
            <w:vAlign w:val="center"/>
          </w:tcPr>
          <w:p w14:paraId="16B91CF7"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5698E24E"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422EBB7A"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15DB1BCD"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491A2B" w:rsidRPr="008C3593" w14:paraId="3C3592DC" w14:textId="77777777" w:rsidTr="00491A2B">
        <w:tc>
          <w:tcPr>
            <w:tcW w:w="2977" w:type="dxa"/>
            <w:vMerge/>
            <w:shd w:val="clear" w:color="auto" w:fill="FFFFFF"/>
            <w:vAlign w:val="center"/>
          </w:tcPr>
          <w:p w14:paraId="0026078B" w14:textId="77777777" w:rsidR="00491A2B" w:rsidRPr="00942558" w:rsidRDefault="00491A2B" w:rsidP="007B4BBC">
            <w:pPr>
              <w:widowControl w:val="0"/>
              <w:spacing w:after="0" w:line="240" w:lineRule="auto"/>
              <w:rPr>
                <w:rFonts w:ascii="Times New Roman" w:hAnsi="Times New Roman"/>
                <w:b/>
                <w:bCs/>
                <w:color w:val="000000"/>
                <w:sz w:val="24"/>
                <w:szCs w:val="24"/>
              </w:rPr>
            </w:pPr>
          </w:p>
        </w:tc>
        <w:tc>
          <w:tcPr>
            <w:tcW w:w="1808" w:type="dxa"/>
            <w:vAlign w:val="center"/>
          </w:tcPr>
          <w:p w14:paraId="4DFC1631" w14:textId="586BBE38" w:rsidR="00491A2B" w:rsidRPr="00942558" w:rsidRDefault="003E4A8E"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1701" w:type="dxa"/>
            <w:shd w:val="clear" w:color="auto" w:fill="auto"/>
            <w:vAlign w:val="center"/>
          </w:tcPr>
          <w:p w14:paraId="5AEC4691" w14:textId="52031A93" w:rsidR="00491A2B" w:rsidRPr="00942558" w:rsidRDefault="003E4A8E"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100,0</w:t>
            </w:r>
          </w:p>
        </w:tc>
        <w:tc>
          <w:tcPr>
            <w:tcW w:w="1701" w:type="dxa"/>
            <w:shd w:val="clear" w:color="auto" w:fill="auto"/>
            <w:vAlign w:val="center"/>
          </w:tcPr>
          <w:p w14:paraId="355C1F10" w14:textId="39A9791C" w:rsidR="00491A2B" w:rsidRPr="00942558" w:rsidRDefault="003E4A8E"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1452" w:type="dxa"/>
            <w:shd w:val="clear" w:color="auto" w:fill="FFFFFF"/>
            <w:vAlign w:val="center"/>
          </w:tcPr>
          <w:p w14:paraId="2A20825A" w14:textId="212CBBA1" w:rsidR="00491A2B" w:rsidRPr="00942558" w:rsidRDefault="003E4A8E"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300,0</w:t>
            </w:r>
          </w:p>
        </w:tc>
      </w:tr>
      <w:tr w:rsidR="00491A2B" w:rsidRPr="008C3593" w14:paraId="4F4CCC90" w14:textId="77777777" w:rsidTr="00491A2B">
        <w:tc>
          <w:tcPr>
            <w:tcW w:w="2977" w:type="dxa"/>
            <w:shd w:val="clear" w:color="auto" w:fill="FFFFFF"/>
            <w:vAlign w:val="center"/>
          </w:tcPr>
          <w:p w14:paraId="6E4FC56E"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4"/>
            <w:vAlign w:val="center"/>
          </w:tcPr>
          <w:p w14:paraId="0556000E" w14:textId="77777777" w:rsidR="00491A2B" w:rsidRPr="00942558" w:rsidRDefault="00491A2B" w:rsidP="007B4BBC">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грантові кошти (співфінансування).</w:t>
            </w:r>
          </w:p>
        </w:tc>
      </w:tr>
      <w:tr w:rsidR="00491A2B" w:rsidRPr="008C3593" w14:paraId="1E554043" w14:textId="77777777" w:rsidTr="00491A2B">
        <w:tc>
          <w:tcPr>
            <w:tcW w:w="2977" w:type="dxa"/>
            <w:shd w:val="clear" w:color="auto" w:fill="FFFFFF"/>
            <w:vAlign w:val="center"/>
          </w:tcPr>
          <w:p w14:paraId="505081FC" w14:textId="77777777" w:rsidR="00491A2B" w:rsidRPr="00942558" w:rsidRDefault="00491A2B" w:rsidP="007B4BBC">
            <w:pPr>
              <w:widowControl w:val="0"/>
              <w:spacing w:after="0" w:line="240" w:lineRule="auto"/>
              <w:rPr>
                <w:rFonts w:ascii="Times New Roman" w:hAnsi="Times New Roman"/>
                <w:b/>
                <w:bCs/>
                <w:sz w:val="24"/>
                <w:szCs w:val="24"/>
              </w:rPr>
            </w:pPr>
            <w:r w:rsidRPr="00942558">
              <w:rPr>
                <w:rFonts w:ascii="Times New Roman" w:hAnsi="Times New Roman"/>
                <w:b/>
                <w:sz w:val="24"/>
                <w:szCs w:val="24"/>
              </w:rPr>
              <w:t>Ключові потенційні учасники реалізації проєкту:</w:t>
            </w:r>
          </w:p>
        </w:tc>
        <w:tc>
          <w:tcPr>
            <w:tcW w:w="6662" w:type="dxa"/>
            <w:gridSpan w:val="4"/>
            <w:vAlign w:val="center"/>
          </w:tcPr>
          <w:p w14:paraId="3D2DBA6A" w14:textId="23DAE784" w:rsidR="00491A2B" w:rsidRPr="00942558" w:rsidRDefault="00491A2B" w:rsidP="00310485">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Відділ економрозвитку,</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Виконавчий комітет Решетилівської міської ради, представники бізнесу</w:t>
            </w:r>
          </w:p>
        </w:tc>
      </w:tr>
    </w:tbl>
    <w:p w14:paraId="1DFF2271" w14:textId="77777777" w:rsidR="00310485" w:rsidRDefault="00310485" w:rsidP="00310485">
      <w:pPr>
        <w:spacing w:after="0" w:line="240" w:lineRule="auto"/>
        <w:jc w:val="center"/>
        <w:rPr>
          <w:rFonts w:ascii="Times New Roman" w:hAnsi="Times New Roman"/>
          <w:b/>
          <w:sz w:val="28"/>
          <w:szCs w:val="28"/>
          <w:lang w:eastAsia="it-IT"/>
        </w:rPr>
      </w:pPr>
    </w:p>
    <w:p w14:paraId="0F24A3EB" w14:textId="0BB12359" w:rsidR="007B4BBC" w:rsidRPr="008C3593" w:rsidRDefault="007B4BBC"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t xml:space="preserve">Завдання: 2.2.3. </w:t>
      </w:r>
      <w:r w:rsidRPr="008C3593">
        <w:rPr>
          <w:rFonts w:ascii="Times New Roman" w:hAnsi="Times New Roman"/>
          <w:b/>
          <w:sz w:val="28"/>
          <w:szCs w:val="28"/>
        </w:rPr>
        <w:t>Створення індустріального парку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276"/>
        <w:gridCol w:w="1487"/>
      </w:tblGrid>
      <w:tr w:rsidR="00491A2B" w:rsidRPr="008C3593" w14:paraId="1F9DFC22" w14:textId="77777777" w:rsidTr="007B4BBC">
        <w:trPr>
          <w:jc w:val="right"/>
        </w:trPr>
        <w:tc>
          <w:tcPr>
            <w:tcW w:w="2880" w:type="dxa"/>
            <w:vAlign w:val="center"/>
          </w:tcPr>
          <w:p w14:paraId="1F06A092" w14:textId="77777777" w:rsidR="00491A2B" w:rsidRPr="00942558" w:rsidRDefault="00491A2B"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5C4ABE1B"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2.</w:t>
            </w:r>
            <w:r w:rsidRPr="00942558">
              <w:rPr>
                <w:rFonts w:ascii="Times New Roman" w:hAnsi="Times New Roman"/>
                <w:sz w:val="24"/>
                <w:szCs w:val="24"/>
                <w:lang w:eastAsia="it-IT"/>
              </w:rPr>
              <w:t xml:space="preserve"> Формування і розвиток конкурентоспроможної місцевої економіки.</w:t>
            </w:r>
          </w:p>
          <w:p w14:paraId="3A6BED12"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2.2.</w:t>
            </w:r>
            <w:r w:rsidRPr="00942558">
              <w:rPr>
                <w:rFonts w:ascii="Times New Roman" w:hAnsi="Times New Roman"/>
                <w:sz w:val="24"/>
                <w:szCs w:val="24"/>
                <w:lang w:eastAsia="it-IT"/>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eastAsia="it-IT"/>
              </w:rPr>
              <w:t>.</w:t>
            </w:r>
          </w:p>
          <w:p w14:paraId="5972AE85"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Завдання: 2.2.3.</w:t>
            </w:r>
            <w:r w:rsidRPr="00942558">
              <w:rPr>
                <w:rFonts w:ascii="Times New Roman" w:hAnsi="Times New Roman"/>
                <w:sz w:val="24"/>
                <w:szCs w:val="24"/>
                <w:lang w:eastAsia="it-IT"/>
              </w:rPr>
              <w:t xml:space="preserve"> </w:t>
            </w:r>
            <w:r w:rsidRPr="00942558">
              <w:rPr>
                <w:rFonts w:ascii="Times New Roman" w:hAnsi="Times New Roman"/>
                <w:sz w:val="24"/>
                <w:szCs w:val="24"/>
              </w:rPr>
              <w:t>Створення індустріального парку в громаді</w:t>
            </w:r>
            <w:r w:rsidRPr="00942558">
              <w:rPr>
                <w:rFonts w:ascii="Times New Roman" w:hAnsi="Times New Roman"/>
                <w:sz w:val="24"/>
                <w:szCs w:val="24"/>
                <w:lang w:eastAsia="it-IT"/>
              </w:rPr>
              <w:t>.</w:t>
            </w:r>
          </w:p>
        </w:tc>
      </w:tr>
      <w:tr w:rsidR="00491A2B" w:rsidRPr="008C3593" w14:paraId="64BDFCE8" w14:textId="77777777" w:rsidTr="007B4BBC">
        <w:trPr>
          <w:jc w:val="right"/>
        </w:trPr>
        <w:tc>
          <w:tcPr>
            <w:tcW w:w="2880" w:type="dxa"/>
            <w:vAlign w:val="center"/>
          </w:tcPr>
          <w:p w14:paraId="0ADE79B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4"/>
          </w:tcPr>
          <w:p w14:paraId="13EF773C" w14:textId="77777777" w:rsidR="00491A2B" w:rsidRPr="00942558" w:rsidRDefault="00491A2B" w:rsidP="007B4BBC">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„Будівництво індустріального парку”  на території Решетилівської МТГ</w:t>
            </w:r>
          </w:p>
        </w:tc>
      </w:tr>
      <w:tr w:rsidR="00491A2B" w:rsidRPr="008C3593" w14:paraId="40F51F0A" w14:textId="77777777" w:rsidTr="007B4BBC">
        <w:trPr>
          <w:jc w:val="right"/>
        </w:trPr>
        <w:tc>
          <w:tcPr>
            <w:tcW w:w="2880" w:type="dxa"/>
            <w:vAlign w:val="center"/>
          </w:tcPr>
          <w:p w14:paraId="679C2E64"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4"/>
          </w:tcPr>
          <w:p w14:paraId="6DAC918F"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надходження до місцевого бюджету;</w:t>
            </w:r>
          </w:p>
          <w:p w14:paraId="105915FC"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Створення нових робочих місць для мешканців громади;</w:t>
            </w:r>
          </w:p>
          <w:p w14:paraId="44AD21C3"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Активізувати господарську діяльність та соціально-економічний розвиток території.</w:t>
            </w:r>
          </w:p>
        </w:tc>
      </w:tr>
      <w:tr w:rsidR="00491A2B" w:rsidRPr="008C3593" w14:paraId="47BCB391" w14:textId="77777777" w:rsidTr="007B4BBC">
        <w:trPr>
          <w:jc w:val="right"/>
        </w:trPr>
        <w:tc>
          <w:tcPr>
            <w:tcW w:w="2880" w:type="dxa"/>
            <w:vAlign w:val="center"/>
          </w:tcPr>
          <w:p w14:paraId="16B49D60"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4"/>
          </w:tcPr>
          <w:p w14:paraId="2A061E14"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491A2B" w:rsidRPr="008C3593" w14:paraId="7D82CFE6" w14:textId="77777777" w:rsidTr="007B4BBC">
        <w:trPr>
          <w:jc w:val="right"/>
        </w:trPr>
        <w:tc>
          <w:tcPr>
            <w:tcW w:w="2880" w:type="dxa"/>
            <w:vAlign w:val="center"/>
          </w:tcPr>
          <w:p w14:paraId="2D419466"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4"/>
          </w:tcPr>
          <w:p w14:paraId="47E6D4E9" w14:textId="43C8B4AB" w:rsidR="00491A2B" w:rsidRPr="00942558" w:rsidRDefault="00491A2B" w:rsidP="00310485">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 xml:space="preserve">25784 </w:t>
            </w:r>
            <w:r w:rsidR="00310485">
              <w:rPr>
                <w:rFonts w:ascii="Times New Roman" w:hAnsi="Times New Roman"/>
                <w:sz w:val="24"/>
                <w:szCs w:val="24"/>
                <w:lang w:eastAsia="it-IT"/>
              </w:rPr>
              <w:t>мешканці Решетилівської МТГ</w:t>
            </w:r>
          </w:p>
        </w:tc>
      </w:tr>
      <w:tr w:rsidR="00491A2B" w:rsidRPr="008C3593" w14:paraId="4B15E9F7" w14:textId="77777777" w:rsidTr="007B4BBC">
        <w:trPr>
          <w:jc w:val="right"/>
        </w:trPr>
        <w:tc>
          <w:tcPr>
            <w:tcW w:w="2880" w:type="dxa"/>
            <w:shd w:val="clear" w:color="auto" w:fill="FFFFFF"/>
            <w:vAlign w:val="center"/>
          </w:tcPr>
          <w:p w14:paraId="1E6EA1EB" w14:textId="77777777" w:rsidR="00491A2B" w:rsidRPr="00942558" w:rsidRDefault="00491A2B"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1546757D"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Основна роль індустріального парку полягає у зростанні інвестиційної активності, економічному розвитку та рості виробництва на території громади та вирішенні соціально-економічних проблем розвитку громади. </w:t>
            </w:r>
          </w:p>
        </w:tc>
      </w:tr>
      <w:tr w:rsidR="00491A2B" w:rsidRPr="008C3593" w14:paraId="5491188C" w14:textId="77777777" w:rsidTr="007B4BBC">
        <w:trPr>
          <w:jc w:val="right"/>
        </w:trPr>
        <w:tc>
          <w:tcPr>
            <w:tcW w:w="2880" w:type="dxa"/>
            <w:shd w:val="clear" w:color="auto" w:fill="FFFFFF"/>
            <w:vAlign w:val="center"/>
          </w:tcPr>
          <w:p w14:paraId="22BD935B"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4"/>
            <w:shd w:val="clear" w:color="auto" w:fill="FFFFFF"/>
          </w:tcPr>
          <w:p w14:paraId="5DCACFBE" w14:textId="77777777" w:rsidR="00491A2B" w:rsidRPr="00942558" w:rsidRDefault="00491A2B" w:rsidP="007B4BBC">
            <w:pPr>
              <w:pStyle w:val="ae"/>
              <w:ind w:left="0" w:hanging="8"/>
              <w:jc w:val="both"/>
              <w:rPr>
                <w:rFonts w:ascii="Times New Roman" w:hAnsi="Times New Roman"/>
                <w:sz w:val="24"/>
                <w:szCs w:val="24"/>
              </w:rPr>
            </w:pPr>
            <w:r w:rsidRPr="00942558">
              <w:rPr>
                <w:rFonts w:ascii="Times New Roman" w:hAnsi="Times New Roman"/>
                <w:sz w:val="24"/>
                <w:szCs w:val="24"/>
              </w:rPr>
              <w:t>1) Збільшення надходжень до місцевого бюджету.</w:t>
            </w:r>
          </w:p>
          <w:p w14:paraId="48908304" w14:textId="77777777" w:rsidR="00491A2B" w:rsidRPr="00942558" w:rsidRDefault="00491A2B" w:rsidP="007B4BBC">
            <w:pPr>
              <w:pStyle w:val="ae"/>
              <w:ind w:left="0" w:hanging="8"/>
              <w:jc w:val="both"/>
              <w:rPr>
                <w:rFonts w:ascii="Times New Roman" w:hAnsi="Times New Roman"/>
                <w:color w:val="000000"/>
                <w:sz w:val="24"/>
                <w:szCs w:val="24"/>
                <w:shd w:val="clear" w:color="auto" w:fill="FFFFFF"/>
              </w:rPr>
            </w:pPr>
            <w:r w:rsidRPr="00942558">
              <w:rPr>
                <w:rFonts w:ascii="Times New Roman" w:hAnsi="Times New Roman"/>
                <w:color w:val="000000"/>
                <w:sz w:val="24"/>
                <w:szCs w:val="24"/>
                <w:shd w:val="clear" w:color="auto" w:fill="FFFFFF"/>
              </w:rPr>
              <w:t>2) Створення нових робочих місць в громаді.</w:t>
            </w:r>
          </w:p>
          <w:p w14:paraId="6AFF05DE" w14:textId="77777777" w:rsidR="00491A2B" w:rsidRPr="00942558" w:rsidRDefault="00491A2B" w:rsidP="007B4BBC">
            <w:pPr>
              <w:pStyle w:val="ae"/>
              <w:ind w:left="0" w:hanging="8"/>
              <w:jc w:val="both"/>
              <w:rPr>
                <w:rFonts w:ascii="Times New Roman" w:hAnsi="Times New Roman"/>
                <w:sz w:val="24"/>
                <w:szCs w:val="24"/>
              </w:rPr>
            </w:pPr>
            <w:r w:rsidRPr="00942558">
              <w:rPr>
                <w:rFonts w:ascii="Times New Roman" w:hAnsi="Times New Roman"/>
                <w:color w:val="000000"/>
                <w:sz w:val="24"/>
                <w:szCs w:val="24"/>
                <w:shd w:val="clear" w:color="auto" w:fill="FFFFFF"/>
              </w:rPr>
              <w:t>3) Активізація господарської діяльності та соціально-економічний розвиток території.</w:t>
            </w:r>
          </w:p>
        </w:tc>
      </w:tr>
      <w:tr w:rsidR="00491A2B" w:rsidRPr="008C3593" w14:paraId="6FDE4FAC" w14:textId="77777777" w:rsidTr="007B4BBC">
        <w:trPr>
          <w:jc w:val="right"/>
        </w:trPr>
        <w:tc>
          <w:tcPr>
            <w:tcW w:w="2880" w:type="dxa"/>
            <w:shd w:val="clear" w:color="auto" w:fill="FFFFFF"/>
            <w:vAlign w:val="center"/>
          </w:tcPr>
          <w:p w14:paraId="5D679949"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4"/>
          </w:tcPr>
          <w:p w14:paraId="6A706AF8" w14:textId="77777777" w:rsidR="00491A2B" w:rsidRPr="00942558" w:rsidRDefault="00491A2B" w:rsidP="007B4BBC">
            <w:pPr>
              <w:pStyle w:val="a3"/>
              <w:spacing w:before="0" w:beforeAutospacing="0" w:after="0" w:afterAutospacing="0"/>
              <w:jc w:val="both"/>
            </w:pPr>
            <w:r w:rsidRPr="00942558">
              <w:t>1) Пошук земельної ділянки, що може бути використана для промислових цілей;</w:t>
            </w:r>
          </w:p>
          <w:p w14:paraId="75C4AA0C" w14:textId="77777777" w:rsidR="00491A2B" w:rsidRPr="00942558" w:rsidRDefault="00491A2B" w:rsidP="007B4BBC">
            <w:pPr>
              <w:pStyle w:val="a3"/>
              <w:spacing w:before="0" w:beforeAutospacing="0" w:after="0" w:afterAutospacing="0"/>
              <w:jc w:val="both"/>
            </w:pPr>
            <w:r w:rsidRPr="00942558">
              <w:t>2) Розробка та затвердження детального плану території Решетилівського  індустріального парку;</w:t>
            </w:r>
          </w:p>
          <w:p w14:paraId="14BC752A" w14:textId="77777777" w:rsidR="00491A2B" w:rsidRPr="00942558" w:rsidRDefault="00491A2B" w:rsidP="007B4BBC">
            <w:pPr>
              <w:pStyle w:val="a3"/>
              <w:spacing w:before="0" w:beforeAutospacing="0" w:after="0" w:afterAutospacing="0"/>
              <w:jc w:val="both"/>
            </w:pPr>
            <w:r w:rsidRPr="00942558">
              <w:t>3) Виготовлення проектно-кошторисної документації на будівництво індустріального парку;</w:t>
            </w:r>
          </w:p>
          <w:p w14:paraId="1CE787D4" w14:textId="77777777" w:rsidR="00491A2B" w:rsidRPr="00942558" w:rsidRDefault="00491A2B" w:rsidP="007B4BBC">
            <w:pPr>
              <w:pStyle w:val="a3"/>
              <w:spacing w:before="0" w:beforeAutospacing="0" w:after="0" w:afterAutospacing="0"/>
              <w:jc w:val="both"/>
            </w:pPr>
            <w:r w:rsidRPr="00942558">
              <w:t>4) Пошук та залучення інвесторів;</w:t>
            </w:r>
          </w:p>
          <w:p w14:paraId="79529300" w14:textId="77777777" w:rsidR="00491A2B" w:rsidRPr="00942558" w:rsidRDefault="00491A2B" w:rsidP="007B4BBC">
            <w:pPr>
              <w:pStyle w:val="a3"/>
              <w:spacing w:before="0" w:beforeAutospacing="0" w:after="0" w:afterAutospacing="0"/>
              <w:jc w:val="both"/>
              <w:rPr>
                <w:rFonts w:asciiTheme="minorHAnsi" w:hAnsiTheme="minorHAnsi"/>
                <w:color w:val="4F4F4F"/>
              </w:rPr>
            </w:pPr>
            <w:r w:rsidRPr="00942558">
              <w:t>5) Будівництво індустріального парку.</w:t>
            </w:r>
          </w:p>
        </w:tc>
      </w:tr>
      <w:tr w:rsidR="00491A2B" w:rsidRPr="008C3593" w14:paraId="28B0C9B6" w14:textId="77777777" w:rsidTr="007B4BBC">
        <w:trPr>
          <w:jc w:val="right"/>
        </w:trPr>
        <w:tc>
          <w:tcPr>
            <w:tcW w:w="2880" w:type="dxa"/>
            <w:shd w:val="clear" w:color="auto" w:fill="FFFFFF"/>
            <w:vAlign w:val="center"/>
          </w:tcPr>
          <w:p w14:paraId="3EA3703F"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14:paraId="1F15F6FB" w14:textId="6183A20D" w:rsidR="00491A2B" w:rsidRPr="00310485" w:rsidRDefault="00491A2B" w:rsidP="00310485">
            <w:pPr>
              <w:widowControl w:val="0"/>
              <w:spacing w:after="0" w:line="240" w:lineRule="auto"/>
              <w:rPr>
                <w:rFonts w:ascii="Times New Roman" w:hAnsi="Times New Roman"/>
                <w:color w:val="000000"/>
                <w:sz w:val="24"/>
                <w:szCs w:val="24"/>
                <w:lang w:eastAsia="it-IT"/>
              </w:rPr>
            </w:pPr>
            <w:r w:rsidRPr="00310485">
              <w:rPr>
                <w:rFonts w:ascii="Times New Roman" w:hAnsi="Times New Roman"/>
                <w:color w:val="000000"/>
                <w:sz w:val="24"/>
                <w:szCs w:val="24"/>
                <w:lang w:eastAsia="it-IT"/>
              </w:rPr>
              <w:t>202</w:t>
            </w:r>
            <w:r w:rsidR="00310485" w:rsidRPr="00310485">
              <w:rPr>
                <w:rFonts w:ascii="Times New Roman" w:hAnsi="Times New Roman"/>
                <w:color w:val="000000"/>
                <w:sz w:val="24"/>
                <w:szCs w:val="24"/>
                <w:lang w:eastAsia="it-IT"/>
              </w:rPr>
              <w:t>4</w:t>
            </w:r>
            <w:r w:rsidRPr="00310485">
              <w:rPr>
                <w:rFonts w:ascii="Times New Roman" w:hAnsi="Times New Roman"/>
                <w:color w:val="000000"/>
                <w:sz w:val="24"/>
                <w:szCs w:val="24"/>
                <w:lang w:eastAsia="it-IT"/>
              </w:rPr>
              <w:t xml:space="preserve">-2025 </w:t>
            </w:r>
          </w:p>
        </w:tc>
      </w:tr>
      <w:tr w:rsidR="00491A2B" w:rsidRPr="008C3593" w14:paraId="2D0D5E83" w14:textId="77777777" w:rsidTr="00942558">
        <w:trPr>
          <w:jc w:val="right"/>
        </w:trPr>
        <w:tc>
          <w:tcPr>
            <w:tcW w:w="2880" w:type="dxa"/>
            <w:vMerge w:val="restart"/>
            <w:shd w:val="clear" w:color="auto" w:fill="FFFFFF"/>
            <w:vAlign w:val="center"/>
          </w:tcPr>
          <w:p w14:paraId="21370C62"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57E2C718"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31FCC61A"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276" w:type="dxa"/>
            <w:tcBorders>
              <w:bottom w:val="single" w:sz="4" w:space="0" w:color="auto"/>
            </w:tcBorders>
            <w:shd w:val="clear" w:color="auto" w:fill="E2EFD9" w:themeFill="accent6" w:themeFillTint="33"/>
            <w:vAlign w:val="center"/>
          </w:tcPr>
          <w:p w14:paraId="494899E1"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487" w:type="dxa"/>
            <w:shd w:val="clear" w:color="auto" w:fill="E2EFD9" w:themeFill="accent6" w:themeFillTint="33"/>
            <w:vAlign w:val="center"/>
          </w:tcPr>
          <w:p w14:paraId="01441CB1"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491A2B" w:rsidRPr="008C3593" w14:paraId="017124F1" w14:textId="77777777" w:rsidTr="007B4BBC">
        <w:trPr>
          <w:jc w:val="right"/>
        </w:trPr>
        <w:tc>
          <w:tcPr>
            <w:tcW w:w="2880" w:type="dxa"/>
            <w:vMerge/>
            <w:shd w:val="clear" w:color="auto" w:fill="FFFFFF"/>
            <w:vAlign w:val="center"/>
          </w:tcPr>
          <w:p w14:paraId="74EF8182" w14:textId="77777777" w:rsidR="00491A2B" w:rsidRPr="00942558" w:rsidRDefault="00491A2B" w:rsidP="007B4BBC">
            <w:pPr>
              <w:widowControl w:val="0"/>
              <w:spacing w:after="0" w:line="240" w:lineRule="auto"/>
              <w:rPr>
                <w:rFonts w:ascii="Times New Roman" w:hAnsi="Times New Roman"/>
                <w:b/>
                <w:bCs/>
                <w:color w:val="000000"/>
                <w:sz w:val="24"/>
                <w:szCs w:val="24"/>
              </w:rPr>
            </w:pPr>
          </w:p>
        </w:tc>
        <w:tc>
          <w:tcPr>
            <w:tcW w:w="2188" w:type="dxa"/>
            <w:vAlign w:val="center"/>
          </w:tcPr>
          <w:p w14:paraId="23484D3B" w14:textId="08C9F01C" w:rsidR="00491A2B" w:rsidRPr="00942558" w:rsidRDefault="003E4A8E"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r w:rsidR="00491A2B" w:rsidRPr="00942558">
              <w:rPr>
                <w:rFonts w:ascii="Times New Roman" w:hAnsi="Times New Roman"/>
                <w:b/>
                <w:color w:val="000000"/>
                <w:sz w:val="24"/>
                <w:szCs w:val="24"/>
                <w:lang w:eastAsia="it-IT"/>
              </w:rPr>
              <w:t xml:space="preserve"> </w:t>
            </w:r>
          </w:p>
        </w:tc>
        <w:tc>
          <w:tcPr>
            <w:tcW w:w="1843" w:type="dxa"/>
            <w:shd w:val="clear" w:color="auto" w:fill="auto"/>
            <w:vAlign w:val="center"/>
          </w:tcPr>
          <w:p w14:paraId="27C78902"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100000,0 </w:t>
            </w:r>
          </w:p>
        </w:tc>
        <w:tc>
          <w:tcPr>
            <w:tcW w:w="1276" w:type="dxa"/>
            <w:shd w:val="clear" w:color="auto" w:fill="auto"/>
            <w:vAlign w:val="center"/>
          </w:tcPr>
          <w:p w14:paraId="2CDFCA86" w14:textId="7EF8D37E" w:rsidR="00491A2B" w:rsidRPr="00942558" w:rsidRDefault="003E4A8E"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100000,0</w:t>
            </w:r>
          </w:p>
        </w:tc>
        <w:tc>
          <w:tcPr>
            <w:tcW w:w="1487" w:type="dxa"/>
            <w:shd w:val="clear" w:color="auto" w:fill="FFFFFF"/>
            <w:vAlign w:val="center"/>
          </w:tcPr>
          <w:p w14:paraId="20694462" w14:textId="77777777" w:rsidR="00491A2B" w:rsidRPr="00942558" w:rsidRDefault="00491A2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200000,0 </w:t>
            </w:r>
          </w:p>
        </w:tc>
      </w:tr>
      <w:tr w:rsidR="00491A2B" w:rsidRPr="008C3593" w14:paraId="0F0C500B" w14:textId="77777777" w:rsidTr="007B4BBC">
        <w:trPr>
          <w:jc w:val="right"/>
        </w:trPr>
        <w:tc>
          <w:tcPr>
            <w:tcW w:w="2880" w:type="dxa"/>
            <w:shd w:val="clear" w:color="auto" w:fill="FFFFFF"/>
            <w:vAlign w:val="center"/>
          </w:tcPr>
          <w:p w14:paraId="6CA2F40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4"/>
            <w:vAlign w:val="center"/>
          </w:tcPr>
          <w:p w14:paraId="4277F55A" w14:textId="77777777" w:rsidR="00491A2B" w:rsidRPr="00942558" w:rsidRDefault="00491A2B" w:rsidP="007B4BBC">
            <w:pPr>
              <w:pStyle w:val="a3"/>
              <w:widowControl w:val="0"/>
              <w:spacing w:before="0" w:beforeAutospacing="0" w:after="0" w:afterAutospacing="0"/>
              <w:jc w:val="both"/>
              <w:rPr>
                <w:color w:val="000000"/>
                <w:lang w:eastAsia="it-IT"/>
              </w:rPr>
            </w:pPr>
            <w:r w:rsidRPr="00942558">
              <w:rPr>
                <w:color w:val="000000"/>
                <w:lang w:eastAsia="it-IT"/>
              </w:rPr>
              <w:t>Державний, обласний, міський бюджети, кошти інвестора, інші джерела фінансування, незаборонені законодавством</w:t>
            </w:r>
          </w:p>
        </w:tc>
      </w:tr>
      <w:tr w:rsidR="00491A2B" w:rsidRPr="008C3593" w14:paraId="0DE9A501" w14:textId="77777777" w:rsidTr="007B4BBC">
        <w:trPr>
          <w:trHeight w:val="1312"/>
          <w:jc w:val="right"/>
        </w:trPr>
        <w:tc>
          <w:tcPr>
            <w:tcW w:w="2880" w:type="dxa"/>
            <w:shd w:val="clear" w:color="auto" w:fill="FFFFFF"/>
            <w:vAlign w:val="center"/>
          </w:tcPr>
          <w:p w14:paraId="6667815F"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2BDB0F60"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Полтавська ОВА, Полтавська облрада, потенційний інвестор, </w:t>
            </w:r>
            <w:r w:rsidRPr="00942558">
              <w:rPr>
                <w:rFonts w:ascii="Times New Roman" w:hAnsi="Times New Roman"/>
                <w:sz w:val="24"/>
                <w:szCs w:val="24"/>
                <w:shd w:val="clear" w:color="auto" w:fill="FFFFFF"/>
              </w:rPr>
              <w:t>проектні містобудівні організації, представники підприємницького середовища,</w:t>
            </w:r>
            <w:r w:rsidRPr="00942558">
              <w:rPr>
                <w:rFonts w:ascii="Times New Roman" w:hAnsi="Times New Roman"/>
                <w:color w:val="000000"/>
                <w:sz w:val="24"/>
                <w:szCs w:val="24"/>
                <w:lang w:eastAsia="it-IT"/>
              </w:rPr>
              <w:t xml:space="preserve"> мешканці громади</w:t>
            </w:r>
          </w:p>
        </w:tc>
      </w:tr>
    </w:tbl>
    <w:p w14:paraId="03186522" w14:textId="77777777" w:rsidR="00012DC8" w:rsidRPr="008C3593" w:rsidRDefault="00012DC8" w:rsidP="00310485">
      <w:pPr>
        <w:spacing w:after="0" w:line="240" w:lineRule="auto"/>
        <w:jc w:val="both"/>
        <w:rPr>
          <w:rFonts w:ascii="Times New Roman" w:hAnsi="Times New Roman" w:cs="Times New Roman"/>
          <w:b/>
          <w:sz w:val="28"/>
          <w:szCs w:val="28"/>
        </w:rPr>
      </w:pPr>
    </w:p>
    <w:p w14:paraId="593B1F7E" w14:textId="26B3AF35" w:rsidR="007B4BBC" w:rsidRPr="008C3593" w:rsidRDefault="007B4BBC" w:rsidP="00310485">
      <w:pPr>
        <w:spacing w:after="0" w:line="240" w:lineRule="auto"/>
        <w:jc w:val="both"/>
        <w:rPr>
          <w:rFonts w:ascii="Times New Roman" w:hAnsi="Times New Roman" w:cs="Times New Roman"/>
          <w:b/>
          <w:sz w:val="28"/>
          <w:szCs w:val="28"/>
          <w:lang w:val="ru-RU"/>
        </w:rPr>
      </w:pPr>
      <w:r w:rsidRPr="008C3593">
        <w:rPr>
          <w:rFonts w:ascii="Times New Roman" w:hAnsi="Times New Roman" w:cs="Times New Roman"/>
          <w:b/>
          <w:sz w:val="28"/>
          <w:szCs w:val="28"/>
          <w:lang w:val="ru-RU"/>
        </w:rPr>
        <w:t>Операційна ціль 2.3. Формування  передумов для розвитку агропромислового кластеру</w:t>
      </w:r>
    </w:p>
    <w:p w14:paraId="0D9D1BD2" w14:textId="59A4D119" w:rsidR="007B4BBC" w:rsidRPr="008C3593" w:rsidRDefault="007B4BBC" w:rsidP="00310485">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2.3.</w:t>
      </w:r>
      <w:r w:rsidRPr="008C3593">
        <w:rPr>
          <w:rFonts w:ascii="Times New Roman" w:hAnsi="Times New Roman"/>
          <w:b/>
          <w:sz w:val="28"/>
          <w:szCs w:val="28"/>
          <w:lang w:val="ru-RU"/>
        </w:rPr>
        <w:t>1</w:t>
      </w:r>
      <w:r w:rsidRPr="008C3593">
        <w:rPr>
          <w:rFonts w:ascii="Times New Roman" w:hAnsi="Times New Roman"/>
          <w:b/>
          <w:sz w:val="28"/>
          <w:szCs w:val="28"/>
        </w:rPr>
        <w:t>. Сприяння розвитку с/г кооперації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7B4BBC" w:rsidRPr="008C3593" w14:paraId="01C47892" w14:textId="77777777" w:rsidTr="007B4BBC">
        <w:trPr>
          <w:jc w:val="right"/>
        </w:trPr>
        <w:tc>
          <w:tcPr>
            <w:tcW w:w="2880" w:type="dxa"/>
            <w:vAlign w:val="center"/>
          </w:tcPr>
          <w:p w14:paraId="06704BBC" w14:textId="77777777" w:rsidR="007B4BBC" w:rsidRPr="00942558" w:rsidRDefault="007B4BBC"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1D1619FB"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2.</w:t>
            </w:r>
            <w:r w:rsidRPr="00942558">
              <w:rPr>
                <w:rFonts w:ascii="Times New Roman" w:hAnsi="Times New Roman"/>
                <w:sz w:val="24"/>
                <w:szCs w:val="24"/>
              </w:rPr>
              <w:t xml:space="preserve"> Формування і розвиток конкурентоспроможної місцевої економіки.</w:t>
            </w:r>
          </w:p>
          <w:p w14:paraId="73EF6BE0"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ОЦ 2.3.</w:t>
            </w:r>
            <w:r w:rsidRPr="00942558">
              <w:rPr>
                <w:rFonts w:ascii="Times New Roman" w:hAnsi="Times New Roman"/>
                <w:sz w:val="24"/>
                <w:szCs w:val="24"/>
              </w:rPr>
              <w:t xml:space="preserve"> </w:t>
            </w:r>
            <w:r w:rsidRPr="00942558">
              <w:rPr>
                <w:rFonts w:ascii="Times New Roman" w:hAnsi="Times New Roman"/>
                <w:color w:val="000000"/>
                <w:sz w:val="24"/>
                <w:szCs w:val="24"/>
              </w:rPr>
              <w:t>Формування передумов для розвитку агропромислового кластеру</w:t>
            </w:r>
            <w:r w:rsidRPr="00942558">
              <w:rPr>
                <w:rFonts w:ascii="Times New Roman" w:hAnsi="Times New Roman"/>
                <w:sz w:val="24"/>
                <w:szCs w:val="24"/>
              </w:rPr>
              <w:t>.</w:t>
            </w:r>
          </w:p>
          <w:p w14:paraId="430A6B55"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2.3.</w:t>
            </w:r>
            <w:r w:rsidRPr="00942558">
              <w:rPr>
                <w:rFonts w:ascii="Times New Roman" w:hAnsi="Times New Roman"/>
                <w:b/>
                <w:sz w:val="24"/>
                <w:szCs w:val="24"/>
                <w:lang w:val="ru-RU"/>
              </w:rPr>
              <w:t>1</w:t>
            </w:r>
            <w:r w:rsidRPr="00942558">
              <w:rPr>
                <w:rFonts w:ascii="Times New Roman" w:hAnsi="Times New Roman"/>
                <w:b/>
                <w:sz w:val="24"/>
                <w:szCs w:val="24"/>
              </w:rPr>
              <w:t>.</w:t>
            </w:r>
            <w:r w:rsidRPr="00942558">
              <w:rPr>
                <w:rFonts w:ascii="Times New Roman" w:hAnsi="Times New Roman"/>
                <w:sz w:val="24"/>
                <w:szCs w:val="24"/>
              </w:rPr>
              <w:t xml:space="preserve"> Сприяння розвитку с/г кооперації.</w:t>
            </w:r>
          </w:p>
        </w:tc>
      </w:tr>
      <w:tr w:rsidR="007B4BBC" w:rsidRPr="008C3593" w14:paraId="7EF746E6" w14:textId="77777777" w:rsidTr="007B4BBC">
        <w:trPr>
          <w:jc w:val="right"/>
        </w:trPr>
        <w:tc>
          <w:tcPr>
            <w:tcW w:w="2880" w:type="dxa"/>
            <w:vAlign w:val="center"/>
          </w:tcPr>
          <w:p w14:paraId="69522099"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4"/>
          </w:tcPr>
          <w:p w14:paraId="0EB98A32" w14:textId="7FF9171A" w:rsidR="007B4BBC" w:rsidRPr="00942558" w:rsidRDefault="007B4BBC" w:rsidP="003E4A8E">
            <w:pPr>
              <w:widowControl w:val="0"/>
              <w:spacing w:after="0" w:line="240" w:lineRule="auto"/>
              <w:rPr>
                <w:rFonts w:ascii="Times New Roman" w:hAnsi="Times New Roman"/>
                <w:b/>
                <w:sz w:val="24"/>
                <w:szCs w:val="24"/>
                <w:lang w:eastAsia="it-IT"/>
              </w:rPr>
            </w:pPr>
            <w:r w:rsidRPr="00942558">
              <w:rPr>
                <w:rStyle w:val="markedcontent"/>
                <w:rFonts w:ascii="Times New Roman" w:hAnsi="Times New Roman"/>
                <w:b/>
                <w:sz w:val="24"/>
                <w:szCs w:val="24"/>
              </w:rPr>
              <w:t xml:space="preserve">Сільськогосподарська кооперація </w:t>
            </w:r>
            <w:r w:rsidR="003E4A8E" w:rsidRPr="00942558">
              <w:rPr>
                <w:rStyle w:val="markedcontent"/>
                <w:rFonts w:ascii="Times New Roman" w:hAnsi="Times New Roman"/>
                <w:b/>
                <w:sz w:val="24"/>
                <w:szCs w:val="24"/>
              </w:rPr>
              <w:t>на</w:t>
            </w:r>
            <w:r w:rsidRPr="00942558">
              <w:rPr>
                <w:rStyle w:val="markedcontent"/>
                <w:rFonts w:ascii="Times New Roman" w:hAnsi="Times New Roman"/>
                <w:b/>
                <w:sz w:val="24"/>
                <w:szCs w:val="24"/>
              </w:rPr>
              <w:t xml:space="preserve"> селі</w:t>
            </w:r>
          </w:p>
        </w:tc>
      </w:tr>
      <w:tr w:rsidR="007B4BBC" w:rsidRPr="008C3593" w14:paraId="6199AF93" w14:textId="77777777" w:rsidTr="007B4BBC">
        <w:trPr>
          <w:jc w:val="right"/>
        </w:trPr>
        <w:tc>
          <w:tcPr>
            <w:tcW w:w="2880" w:type="dxa"/>
            <w:vAlign w:val="center"/>
          </w:tcPr>
          <w:p w14:paraId="6F67E23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4"/>
          </w:tcPr>
          <w:p w14:paraId="7F5EFB39" w14:textId="77777777" w:rsidR="007B4BBC" w:rsidRPr="00942558" w:rsidRDefault="007B4BBC" w:rsidP="007B4BBC">
            <w:pPr>
              <w:widowControl w:val="0"/>
              <w:spacing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1) створення додаткових можливостей для зростання доходів індивідуальних домогосподарств, розвитку малого та середнього аграрного бізнесу;</w:t>
            </w:r>
          </w:p>
          <w:p w14:paraId="79D8BB68" w14:textId="77777777" w:rsidR="007B4BBC" w:rsidRPr="00942558" w:rsidRDefault="007B4BBC" w:rsidP="007B4BBC">
            <w:pPr>
              <w:widowControl w:val="0"/>
              <w:spacing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 xml:space="preserve">2) </w:t>
            </w:r>
            <w:r w:rsidRPr="00942558">
              <w:rPr>
                <w:rFonts w:ascii="Times New Roman" w:hAnsi="Times New Roman"/>
                <w:sz w:val="24"/>
                <w:szCs w:val="24"/>
              </w:rPr>
              <w:t xml:space="preserve">відкриття </w:t>
            </w:r>
            <w:r w:rsidRPr="00942558">
              <w:rPr>
                <w:rFonts w:ascii="Times New Roman" w:hAnsi="Times New Roman"/>
                <w:sz w:val="24"/>
                <w:szCs w:val="24"/>
                <w:lang w:eastAsia="it-IT"/>
              </w:rPr>
              <w:t>нових сімейних ферм, формуванням кооперативів, для виготовлення власної продукції задля забезпечення власних потреб та потреб громади;</w:t>
            </w:r>
          </w:p>
          <w:p w14:paraId="0A9A6ECF" w14:textId="77777777" w:rsidR="007B4BBC" w:rsidRPr="00942558" w:rsidRDefault="007B4BBC" w:rsidP="007B4BBC">
            <w:pPr>
              <w:widowControl w:val="0"/>
              <w:spacing w:line="240" w:lineRule="auto"/>
              <w:contextualSpacing/>
              <w:jc w:val="both"/>
              <w:rPr>
                <w:rFonts w:ascii="Times New Roman" w:hAnsi="Times New Roman"/>
                <w:sz w:val="24"/>
                <w:szCs w:val="24"/>
                <w:lang w:val="ru-RU" w:eastAsia="it-IT"/>
              </w:rPr>
            </w:pPr>
            <w:r w:rsidRPr="00942558">
              <w:rPr>
                <w:rFonts w:ascii="Times New Roman" w:hAnsi="Times New Roman"/>
                <w:sz w:val="24"/>
                <w:szCs w:val="24"/>
                <w:lang w:eastAsia="it-IT"/>
              </w:rPr>
              <w:t xml:space="preserve">3) </w:t>
            </w:r>
            <w:r w:rsidRPr="00942558">
              <w:rPr>
                <w:rFonts w:ascii="Times New Roman" w:hAnsi="Times New Roman"/>
                <w:sz w:val="24"/>
                <w:szCs w:val="24"/>
              </w:rPr>
              <w:t>вироблення к</w:t>
            </w:r>
            <w:r w:rsidRPr="00942558">
              <w:rPr>
                <w:rFonts w:ascii="Times New Roman" w:hAnsi="Times New Roman"/>
                <w:sz w:val="24"/>
                <w:szCs w:val="24"/>
                <w:lang w:eastAsia="it-IT"/>
              </w:rPr>
              <w:t>онкретного стратегічного плану для розвитку кооперативу і ринків у сільській місцевості.</w:t>
            </w:r>
          </w:p>
        </w:tc>
      </w:tr>
      <w:tr w:rsidR="007B4BBC" w:rsidRPr="008C3593" w14:paraId="0ACF8F6A" w14:textId="77777777" w:rsidTr="007B4BBC">
        <w:trPr>
          <w:jc w:val="right"/>
        </w:trPr>
        <w:tc>
          <w:tcPr>
            <w:tcW w:w="2880" w:type="dxa"/>
            <w:vAlign w:val="center"/>
          </w:tcPr>
          <w:p w14:paraId="5FF172F7" w14:textId="77777777" w:rsidR="007B4BBC" w:rsidRPr="00942558"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4"/>
          </w:tcPr>
          <w:p w14:paraId="4CD46265" w14:textId="77777777" w:rsidR="007B4BBC" w:rsidRPr="00942558" w:rsidRDefault="007B4BBC"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B4BBC" w:rsidRPr="008C3593" w14:paraId="729BA8FE" w14:textId="77777777" w:rsidTr="007B4BBC">
        <w:trPr>
          <w:jc w:val="right"/>
        </w:trPr>
        <w:tc>
          <w:tcPr>
            <w:tcW w:w="2880" w:type="dxa"/>
            <w:vAlign w:val="center"/>
          </w:tcPr>
          <w:p w14:paraId="57BD9D5D" w14:textId="77777777" w:rsidR="007B4BBC" w:rsidRPr="00942558"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4"/>
          </w:tcPr>
          <w:p w14:paraId="204ADA0B" w14:textId="77777777" w:rsidR="007B4BBC" w:rsidRPr="00942558" w:rsidRDefault="007B4BBC"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Члени сільськогосподарських кооперативів та інші бажаючі громадяни</w:t>
            </w:r>
          </w:p>
        </w:tc>
      </w:tr>
      <w:tr w:rsidR="007B4BBC" w:rsidRPr="008C3593" w14:paraId="2469E92A" w14:textId="77777777" w:rsidTr="007B4BBC">
        <w:trPr>
          <w:jc w:val="right"/>
        </w:trPr>
        <w:tc>
          <w:tcPr>
            <w:tcW w:w="2880" w:type="dxa"/>
            <w:shd w:val="clear" w:color="auto" w:fill="FFFFFF"/>
            <w:vAlign w:val="center"/>
          </w:tcPr>
          <w:p w14:paraId="58AEFFAC" w14:textId="77777777" w:rsidR="007B4BBC" w:rsidRPr="00942558" w:rsidRDefault="007B4BBC"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4C5BECDA" w14:textId="44878E9D" w:rsidR="007B4BBC" w:rsidRPr="00942558" w:rsidRDefault="007B4BBC" w:rsidP="007B4BBC">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Перспективним напрямком розвитку сільськогосподарського виробництва є співпраця галузевих малих сільгосптоваровиробників шляхом організації кооперативів.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w:t>
            </w:r>
          </w:p>
          <w:p w14:paraId="7D9A52DD" w14:textId="77777777" w:rsidR="007B4BBC" w:rsidRPr="00942558" w:rsidRDefault="007B4BBC" w:rsidP="007B4BBC">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Це створить додаткові робочі місця, поповнить бюджет і стимулюватиме розвиток громади.</w:t>
            </w:r>
          </w:p>
        </w:tc>
      </w:tr>
      <w:tr w:rsidR="007B4BBC" w:rsidRPr="008C3593" w14:paraId="6C6BE6F7" w14:textId="77777777" w:rsidTr="007B4BBC">
        <w:trPr>
          <w:jc w:val="right"/>
        </w:trPr>
        <w:tc>
          <w:tcPr>
            <w:tcW w:w="2880" w:type="dxa"/>
            <w:shd w:val="clear" w:color="auto" w:fill="FFFFFF"/>
            <w:vAlign w:val="center"/>
          </w:tcPr>
          <w:p w14:paraId="0E22B3E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4"/>
            <w:shd w:val="clear" w:color="auto" w:fill="FFFFFF"/>
          </w:tcPr>
          <w:p w14:paraId="645D1908"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1) відкриття нових сімейних ферм, формування кооперативів;</w:t>
            </w:r>
          </w:p>
          <w:p w14:paraId="62963FDD"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2) створення нових робочих місць;</w:t>
            </w:r>
          </w:p>
          <w:p w14:paraId="391CFA12"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3) розробка власної стратегії  успішного ведення ферми ще до її відкриття або ж удосконалити наявну;</w:t>
            </w:r>
          </w:p>
          <w:p w14:paraId="27B256E3"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4) удосконалення знань по веденню сільськогосподарської кооперації;</w:t>
            </w:r>
          </w:p>
          <w:p w14:paraId="7FBC0DD7"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5) виготовлення та реалізація власної продукції на території МТГ.</w:t>
            </w:r>
          </w:p>
        </w:tc>
      </w:tr>
      <w:tr w:rsidR="007B4BBC" w:rsidRPr="008C3593" w14:paraId="7CC14A5A" w14:textId="77777777" w:rsidTr="007B4BBC">
        <w:trPr>
          <w:jc w:val="right"/>
        </w:trPr>
        <w:tc>
          <w:tcPr>
            <w:tcW w:w="2880" w:type="dxa"/>
            <w:shd w:val="clear" w:color="auto" w:fill="FFFFFF"/>
            <w:vAlign w:val="center"/>
          </w:tcPr>
          <w:p w14:paraId="0288874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794" w:type="dxa"/>
            <w:gridSpan w:val="4"/>
          </w:tcPr>
          <w:p w14:paraId="4ABB21EF"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lang w:val="ru-RU"/>
              </w:rPr>
              <w:t xml:space="preserve">1) </w:t>
            </w:r>
            <w:r w:rsidRPr="00942558">
              <w:rPr>
                <w:rFonts w:ascii="Times New Roman" w:hAnsi="Times New Roman"/>
                <w:sz w:val="24"/>
                <w:szCs w:val="24"/>
              </w:rPr>
              <w:t>Інформування громадян через ЗМІ про наявні конкурси із грантовою допомогою щодо створення нових робочих місць;</w:t>
            </w:r>
          </w:p>
          <w:p w14:paraId="0811B7EE"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2) проведення семінарів з питань організації підприємницької діяльності та ведення власної справи, професійного навчання та перенавчання, підвищення кваліфікації, у т.ч. – для незайнятого населення та вивільнених працівників;</w:t>
            </w:r>
          </w:p>
          <w:p w14:paraId="2AC9D15F"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3) організація навчань для учасників сільськогосподарських кооперативів в навчальних центрах, метою яких є підвищення професійного рівня ведення сімейних молочних ферм за допомогою практичних навчань;</w:t>
            </w:r>
          </w:p>
          <w:p w14:paraId="1B71EDEC"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 xml:space="preserve">4) проведення </w:t>
            </w:r>
            <w:r w:rsidRPr="00942558">
              <w:rPr>
                <w:rFonts w:ascii="Times New Roman" w:hAnsi="Times New Roman"/>
                <w:sz w:val="24"/>
                <w:szCs w:val="24"/>
                <w:lang w:val="en-US"/>
              </w:rPr>
              <w:t>ZOOM</w:t>
            </w:r>
            <w:r w:rsidRPr="00942558">
              <w:rPr>
                <w:rFonts w:ascii="Times New Roman" w:hAnsi="Times New Roman"/>
                <w:sz w:val="24"/>
                <w:szCs w:val="24"/>
                <w:lang w:val="ru-RU"/>
              </w:rPr>
              <w:t>-</w:t>
            </w:r>
            <w:r w:rsidRPr="00942558">
              <w:rPr>
                <w:rFonts w:ascii="Times New Roman" w:hAnsi="Times New Roman"/>
                <w:sz w:val="24"/>
                <w:szCs w:val="24"/>
              </w:rPr>
              <w:t>зустрічей (конференцій) для обміну досвідом у напрямках розвитку сільськогосподарської кооперації.</w:t>
            </w:r>
          </w:p>
        </w:tc>
      </w:tr>
      <w:tr w:rsidR="007B4BBC" w:rsidRPr="008C3593" w14:paraId="08548584" w14:textId="77777777" w:rsidTr="007B4BBC">
        <w:trPr>
          <w:jc w:val="right"/>
        </w:trPr>
        <w:tc>
          <w:tcPr>
            <w:tcW w:w="2880" w:type="dxa"/>
            <w:shd w:val="clear" w:color="auto" w:fill="FFFFFF"/>
            <w:vAlign w:val="center"/>
          </w:tcPr>
          <w:p w14:paraId="1E4E53D0" w14:textId="77777777" w:rsidR="007B4BBC" w:rsidRPr="00942558" w:rsidRDefault="007B4BBC"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3DF20271" w14:textId="77777777" w:rsidR="007B4BBC" w:rsidRPr="00942558" w:rsidRDefault="007B4BBC" w:rsidP="007B4BBC">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2023-2025 роки</w:t>
            </w:r>
          </w:p>
        </w:tc>
      </w:tr>
      <w:tr w:rsidR="007B4BBC" w:rsidRPr="008C3593" w14:paraId="18FDBFD0" w14:textId="77777777" w:rsidTr="000F6882">
        <w:trPr>
          <w:jc w:val="right"/>
        </w:trPr>
        <w:tc>
          <w:tcPr>
            <w:tcW w:w="2880" w:type="dxa"/>
            <w:vMerge w:val="restart"/>
            <w:shd w:val="clear" w:color="auto" w:fill="FFFFFF"/>
            <w:vAlign w:val="center"/>
          </w:tcPr>
          <w:p w14:paraId="2D92D1FA"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748E200F"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0B70E127"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047A58D5"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64AE97AD"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7B4BBC" w:rsidRPr="008C3593" w14:paraId="36FC9087" w14:textId="77777777" w:rsidTr="007B4BBC">
        <w:trPr>
          <w:jc w:val="right"/>
        </w:trPr>
        <w:tc>
          <w:tcPr>
            <w:tcW w:w="2880" w:type="dxa"/>
            <w:vMerge/>
            <w:shd w:val="clear" w:color="auto" w:fill="FFFFFF"/>
            <w:vAlign w:val="center"/>
          </w:tcPr>
          <w:p w14:paraId="59B43A9E" w14:textId="77777777" w:rsidR="007B4BBC" w:rsidRPr="00942558" w:rsidRDefault="007B4BBC" w:rsidP="007B4BBC">
            <w:pPr>
              <w:widowControl w:val="0"/>
              <w:spacing w:after="0" w:line="240" w:lineRule="auto"/>
              <w:rPr>
                <w:rFonts w:ascii="Times New Roman" w:hAnsi="Times New Roman"/>
                <w:b/>
                <w:bCs/>
                <w:color w:val="000000"/>
                <w:sz w:val="24"/>
                <w:szCs w:val="24"/>
              </w:rPr>
            </w:pPr>
          </w:p>
        </w:tc>
        <w:tc>
          <w:tcPr>
            <w:tcW w:w="2188" w:type="dxa"/>
            <w:vAlign w:val="center"/>
          </w:tcPr>
          <w:p w14:paraId="7239B81B"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100,0</w:t>
            </w:r>
          </w:p>
        </w:tc>
        <w:tc>
          <w:tcPr>
            <w:tcW w:w="1843" w:type="dxa"/>
            <w:shd w:val="clear" w:color="auto" w:fill="auto"/>
            <w:vAlign w:val="center"/>
          </w:tcPr>
          <w:p w14:paraId="2B58D58D"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val="en-US" w:eastAsia="it-IT"/>
              </w:rPr>
              <w:t>5</w:t>
            </w:r>
            <w:r w:rsidRPr="00942558">
              <w:rPr>
                <w:rFonts w:ascii="Times New Roman" w:hAnsi="Times New Roman"/>
                <w:b/>
                <w:color w:val="000000"/>
                <w:sz w:val="24"/>
                <w:szCs w:val="24"/>
                <w:lang w:eastAsia="it-IT"/>
              </w:rPr>
              <w:t>0,0</w:t>
            </w:r>
          </w:p>
        </w:tc>
        <w:tc>
          <w:tcPr>
            <w:tcW w:w="1630" w:type="dxa"/>
            <w:shd w:val="clear" w:color="auto" w:fill="auto"/>
            <w:vAlign w:val="center"/>
          </w:tcPr>
          <w:p w14:paraId="0A0551BA"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val="en-US" w:eastAsia="it-IT"/>
              </w:rPr>
              <w:t>5</w:t>
            </w:r>
            <w:r w:rsidRPr="00942558">
              <w:rPr>
                <w:rFonts w:ascii="Times New Roman" w:hAnsi="Times New Roman"/>
                <w:b/>
                <w:color w:val="000000"/>
                <w:sz w:val="24"/>
                <w:szCs w:val="24"/>
                <w:lang w:eastAsia="it-IT"/>
              </w:rPr>
              <w:t>0,0</w:t>
            </w:r>
          </w:p>
        </w:tc>
        <w:tc>
          <w:tcPr>
            <w:tcW w:w="1133" w:type="dxa"/>
            <w:shd w:val="clear" w:color="auto" w:fill="FFFFFF"/>
            <w:vAlign w:val="center"/>
          </w:tcPr>
          <w:p w14:paraId="091CF556" w14:textId="77777777" w:rsidR="007B4BBC" w:rsidRPr="00942558" w:rsidRDefault="007B4BBC"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val="en-US" w:eastAsia="it-IT"/>
              </w:rPr>
              <w:t>2</w:t>
            </w:r>
            <w:r w:rsidRPr="00942558">
              <w:rPr>
                <w:rFonts w:ascii="Times New Roman" w:hAnsi="Times New Roman"/>
                <w:b/>
                <w:color w:val="000000"/>
                <w:sz w:val="24"/>
                <w:szCs w:val="24"/>
                <w:lang w:eastAsia="it-IT"/>
              </w:rPr>
              <w:t>00,0</w:t>
            </w:r>
          </w:p>
        </w:tc>
      </w:tr>
      <w:tr w:rsidR="007B4BBC" w:rsidRPr="008C3593" w14:paraId="2FADDEBB" w14:textId="77777777" w:rsidTr="007B4BBC">
        <w:trPr>
          <w:jc w:val="right"/>
        </w:trPr>
        <w:tc>
          <w:tcPr>
            <w:tcW w:w="2880" w:type="dxa"/>
            <w:shd w:val="clear" w:color="auto" w:fill="FFFFFF"/>
            <w:vAlign w:val="center"/>
          </w:tcPr>
          <w:p w14:paraId="12414BEF"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4"/>
            <w:vAlign w:val="center"/>
          </w:tcPr>
          <w:p w14:paraId="6E0ACED6" w14:textId="77777777" w:rsidR="007B4BBC" w:rsidRPr="00942558" w:rsidRDefault="007B4BBC" w:rsidP="007B4BBC">
            <w:pPr>
              <w:pStyle w:val="a3"/>
              <w:widowControl w:val="0"/>
              <w:spacing w:after="0"/>
              <w:jc w:val="both"/>
              <w:rPr>
                <w:color w:val="000000"/>
                <w:lang w:eastAsia="it-IT"/>
              </w:rPr>
            </w:pPr>
            <w:r w:rsidRPr="00942558">
              <w:rPr>
                <w:color w:val="000000"/>
                <w:lang w:eastAsia="it-IT"/>
              </w:rPr>
              <w:t>Місцевий бюджет, обласний бюджет, державний бюджет, інші залучені кошти не заборонені законодавством</w:t>
            </w:r>
          </w:p>
        </w:tc>
      </w:tr>
      <w:tr w:rsidR="007B4BBC" w:rsidRPr="008C3593" w14:paraId="7D998EF4" w14:textId="77777777" w:rsidTr="007B4BBC">
        <w:trPr>
          <w:jc w:val="right"/>
        </w:trPr>
        <w:tc>
          <w:tcPr>
            <w:tcW w:w="2880" w:type="dxa"/>
            <w:shd w:val="clear" w:color="auto" w:fill="FFFFFF"/>
            <w:vAlign w:val="center"/>
          </w:tcPr>
          <w:p w14:paraId="3C46707E"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75567354" w14:textId="77777777" w:rsidR="007B4BBC" w:rsidRPr="00942558" w:rsidRDefault="007B4BBC"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934A64" w14:textId="77777777" w:rsidR="007B4BBC" w:rsidRPr="00942558" w:rsidRDefault="007B4BBC" w:rsidP="007B4BBC">
            <w:pPr>
              <w:widowControl w:val="0"/>
              <w:spacing w:after="0" w:line="240" w:lineRule="auto"/>
              <w:jc w:val="both"/>
              <w:rPr>
                <w:rFonts w:ascii="Times New Roman" w:hAnsi="Times New Roman"/>
                <w:color w:val="000000"/>
                <w:sz w:val="24"/>
                <w:szCs w:val="24"/>
                <w:lang w:eastAsia="it-IT"/>
              </w:rPr>
            </w:pPr>
          </w:p>
        </w:tc>
      </w:tr>
    </w:tbl>
    <w:p w14:paraId="25A5D0EB" w14:textId="77777777" w:rsidR="007B4BBC" w:rsidRPr="008C3593" w:rsidRDefault="007B4BBC" w:rsidP="00310485">
      <w:pPr>
        <w:spacing w:after="0" w:line="240" w:lineRule="auto"/>
        <w:rPr>
          <w:rFonts w:ascii="Times New Roman" w:hAnsi="Times New Roman" w:cs="Times New Roman"/>
          <w:sz w:val="28"/>
          <w:szCs w:val="28"/>
          <w:lang w:val="ru-RU"/>
        </w:rPr>
      </w:pPr>
    </w:p>
    <w:p w14:paraId="16788AFC" w14:textId="297891FC" w:rsidR="007B4BBC" w:rsidRPr="008C3593" w:rsidRDefault="007B4BBC"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2.3.2. Створення системи навчання с/г підприємців громади в сфері залучення нових інвестицій.</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905"/>
        <w:gridCol w:w="1701"/>
        <w:gridCol w:w="1559"/>
        <w:gridCol w:w="1629"/>
      </w:tblGrid>
      <w:tr w:rsidR="007B4BBC" w:rsidRPr="008C3593" w14:paraId="1461846B" w14:textId="77777777" w:rsidTr="007B4BBC">
        <w:trPr>
          <w:jc w:val="right"/>
        </w:trPr>
        <w:tc>
          <w:tcPr>
            <w:tcW w:w="2880" w:type="dxa"/>
            <w:vAlign w:val="center"/>
          </w:tcPr>
          <w:p w14:paraId="494C1AD5" w14:textId="77777777" w:rsidR="007B4BBC" w:rsidRPr="000F6882" w:rsidRDefault="007B4BBC" w:rsidP="007B4BBC">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07AE4AB4"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2.</w:t>
            </w:r>
            <w:r w:rsidRPr="000F6882">
              <w:rPr>
                <w:rFonts w:ascii="Times New Roman" w:hAnsi="Times New Roman"/>
                <w:sz w:val="24"/>
                <w:szCs w:val="24"/>
              </w:rPr>
              <w:t xml:space="preserve"> Формування і розвиток конкурентоспроможної місцевої економіки.</w:t>
            </w:r>
          </w:p>
          <w:p w14:paraId="44748F64"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2.3.</w:t>
            </w:r>
            <w:r w:rsidRPr="000F6882">
              <w:rPr>
                <w:rFonts w:ascii="Times New Roman" w:hAnsi="Times New Roman"/>
                <w:sz w:val="24"/>
                <w:szCs w:val="24"/>
              </w:rPr>
              <w:t xml:space="preserve"> </w:t>
            </w:r>
            <w:r w:rsidRPr="000F6882">
              <w:rPr>
                <w:rFonts w:ascii="Times New Roman" w:hAnsi="Times New Roman"/>
                <w:color w:val="000000"/>
                <w:sz w:val="24"/>
                <w:szCs w:val="24"/>
              </w:rPr>
              <w:t>Формування передумов для розвитку агропромислового кластеру</w:t>
            </w:r>
            <w:r w:rsidRPr="000F6882">
              <w:rPr>
                <w:rFonts w:ascii="Times New Roman" w:hAnsi="Times New Roman"/>
                <w:sz w:val="24"/>
                <w:szCs w:val="24"/>
              </w:rPr>
              <w:t>.</w:t>
            </w:r>
          </w:p>
          <w:p w14:paraId="46ADCB6A"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2.3.2.</w:t>
            </w:r>
            <w:r w:rsidRPr="000F6882">
              <w:rPr>
                <w:rFonts w:ascii="Times New Roman" w:hAnsi="Times New Roman"/>
                <w:sz w:val="24"/>
                <w:szCs w:val="24"/>
              </w:rPr>
              <w:t xml:space="preserve"> Створення системи навчання с/г підприємців громади в сфері залучення нових інвестицій.</w:t>
            </w:r>
          </w:p>
        </w:tc>
      </w:tr>
      <w:tr w:rsidR="007B4BBC" w:rsidRPr="008C3593" w14:paraId="49DF14DF" w14:textId="77777777" w:rsidTr="007B4BBC">
        <w:trPr>
          <w:jc w:val="right"/>
        </w:trPr>
        <w:tc>
          <w:tcPr>
            <w:tcW w:w="2880" w:type="dxa"/>
            <w:vAlign w:val="center"/>
          </w:tcPr>
          <w:p w14:paraId="7C21A75A"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321E2786" w14:textId="77777777" w:rsidR="007B4BBC" w:rsidRPr="000F6882" w:rsidRDefault="007B4BBC" w:rsidP="007B4BBC">
            <w:pPr>
              <w:widowControl w:val="0"/>
              <w:spacing w:after="0" w:line="240" w:lineRule="auto"/>
              <w:jc w:val="both"/>
              <w:rPr>
                <w:rFonts w:ascii="Times New Roman" w:hAnsi="Times New Roman"/>
                <w:b/>
                <w:sz w:val="24"/>
                <w:szCs w:val="24"/>
              </w:rPr>
            </w:pPr>
            <w:r w:rsidRPr="000F6882">
              <w:rPr>
                <w:rStyle w:val="markedcontent"/>
                <w:rFonts w:ascii="Times New Roman" w:hAnsi="Times New Roman"/>
                <w:b/>
                <w:sz w:val="24"/>
                <w:szCs w:val="24"/>
              </w:rPr>
              <w:t>Додаткові інвестиції – через виграшні проєкти у сільськогосподарській справі</w:t>
            </w:r>
          </w:p>
        </w:tc>
      </w:tr>
      <w:tr w:rsidR="007B4BBC" w:rsidRPr="008C3593" w14:paraId="2C460CF0" w14:textId="77777777" w:rsidTr="007B4BBC">
        <w:trPr>
          <w:jc w:val="right"/>
        </w:trPr>
        <w:tc>
          <w:tcPr>
            <w:tcW w:w="2880" w:type="dxa"/>
            <w:vAlign w:val="center"/>
          </w:tcPr>
          <w:p w14:paraId="0E309D03"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7A042213"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Дати знання та навички місцевим сільськогосподарським суб’єктам залучати зовнішні інвестиції у власний бізнес;</w:t>
            </w:r>
          </w:p>
          <w:p w14:paraId="0B9C36A1"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Нарощення с/г виробництва та ліній із переробки с/г продукції;</w:t>
            </w:r>
          </w:p>
          <w:p w14:paraId="02E87E68"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Підвищення зайнятості на селі, вирішення соціальних питань сільських територій.</w:t>
            </w:r>
          </w:p>
        </w:tc>
      </w:tr>
      <w:tr w:rsidR="007B4BBC" w:rsidRPr="008C3593" w14:paraId="1FE13994" w14:textId="77777777" w:rsidTr="007B4BBC">
        <w:trPr>
          <w:jc w:val="right"/>
        </w:trPr>
        <w:tc>
          <w:tcPr>
            <w:tcW w:w="2880" w:type="dxa"/>
            <w:vAlign w:val="center"/>
          </w:tcPr>
          <w:p w14:paraId="166B0CAA"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23D18617" w14:textId="77777777" w:rsidR="007B4BBC" w:rsidRPr="000F6882" w:rsidRDefault="007B4BBC" w:rsidP="007B4BBC">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 xml:space="preserve">Населені пункти, де залучатимуться зовнішні інвестиції – безпосередньо, </w:t>
            </w:r>
          </w:p>
          <w:p w14:paraId="3811D9E7" w14:textId="77777777" w:rsidR="007B4BBC" w:rsidRPr="000F6882" w:rsidRDefault="007B4BBC" w:rsidP="007B4BBC">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w:t>
            </w:r>
          </w:p>
        </w:tc>
      </w:tr>
      <w:tr w:rsidR="007B4BBC" w:rsidRPr="008C3593" w14:paraId="0921177C" w14:textId="77777777" w:rsidTr="007B4BBC">
        <w:trPr>
          <w:jc w:val="right"/>
        </w:trPr>
        <w:tc>
          <w:tcPr>
            <w:tcW w:w="2880" w:type="dxa"/>
            <w:vAlign w:val="center"/>
          </w:tcPr>
          <w:p w14:paraId="1E6AA142"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7BB9272E" w14:textId="77777777" w:rsidR="007B4BBC" w:rsidRPr="000F6882" w:rsidRDefault="007B4BBC" w:rsidP="007B4BBC">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Члени с/г підприємств, фермерських господарств, ФОПи та громадяни, які мають не меті відкрити власний с/г бізнес.</w:t>
            </w:r>
          </w:p>
        </w:tc>
      </w:tr>
      <w:tr w:rsidR="007B4BBC" w:rsidRPr="008C3593" w14:paraId="22FBB5F4" w14:textId="77777777" w:rsidTr="007B4BBC">
        <w:trPr>
          <w:jc w:val="right"/>
        </w:trPr>
        <w:tc>
          <w:tcPr>
            <w:tcW w:w="2880" w:type="dxa"/>
            <w:shd w:val="clear" w:color="auto" w:fill="FFFFFF"/>
            <w:vAlign w:val="center"/>
          </w:tcPr>
          <w:p w14:paraId="558EA89E" w14:textId="77777777" w:rsidR="007B4BBC" w:rsidRPr="000F6882" w:rsidRDefault="007B4BBC" w:rsidP="007B4BBC">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5CE7948E"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val="ru-RU" w:eastAsia="it-IT"/>
              </w:rPr>
              <w:t>І</w:t>
            </w:r>
            <w:r w:rsidRPr="000F6882">
              <w:rPr>
                <w:rFonts w:ascii="Times New Roman" w:hAnsi="Times New Roman"/>
                <w:sz w:val="24"/>
                <w:szCs w:val="24"/>
                <w:lang w:eastAsia="it-IT"/>
              </w:rPr>
              <w:t>снує проблема недостатньої кваліфікації підприємців громади, обмеженості знань населення з підприємництва та необхідності залучення фінансових ресурсів на розвиток бізнесу. Крім того, для скорочення безробіття необхідно залучати якомога більшу кількість жителів до підприємництва.</w:t>
            </w:r>
          </w:p>
          <w:p w14:paraId="3B3AFFA7"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Питання залучення інвестицій для розвитку місцевих підприємств, розвитку інфраструктури та забезпечення гідної якості життя взаємопов’язані.</w:t>
            </w:r>
          </w:p>
          <w:p w14:paraId="616E6B01"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lastRenderedPageBreak/>
              <w:t>С/г бізнес неохоче йде на конкурсні відбори із залучення зовнішнього безповоротного фінансування.</w:t>
            </w:r>
          </w:p>
          <w:p w14:paraId="640BEE30" w14:textId="77E6F97C"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310485">
              <w:rPr>
                <w:rFonts w:ascii="Times New Roman" w:hAnsi="Times New Roman"/>
                <w:sz w:val="24"/>
                <w:szCs w:val="24"/>
                <w:lang w:eastAsia="it-IT"/>
              </w:rPr>
              <w:t>,</w:t>
            </w:r>
            <w:r w:rsidRPr="000F6882">
              <w:rPr>
                <w:rFonts w:ascii="Times New Roman" w:hAnsi="Times New Roman"/>
                <w:sz w:val="24"/>
                <w:szCs w:val="24"/>
                <w:lang w:eastAsia="it-IT"/>
              </w:rPr>
              <w:t xml:space="preserve"> бізнесу важко комунікувати між собою, особливо у плані колаборації. Однак, на даний час існують відкриті можливості, які можуть бути використані бізнесом для власного розвитку.</w:t>
            </w:r>
          </w:p>
          <w:p w14:paraId="38BD85B3"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Адже практика громади 2022-2023 років показує, що бізнес подає та виграє кошти на свій розвиток.</w:t>
            </w:r>
          </w:p>
          <w:p w14:paraId="59BEEAD5"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Як показує живе спілкування із власниками, їм набагато краще спробувати подати заявку (яка може виграти) та додатково заробити оборотні кошти, ніж кілька років працювати, аби отримати ці кошти.</w:t>
            </w:r>
          </w:p>
          <w:p w14:paraId="0C43E02C"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Бізнес повинен отримати необхідні знання, навички та вміння для написання проєктів з метою залучення зовнішнього фінансування.</w:t>
            </w:r>
          </w:p>
        </w:tc>
      </w:tr>
      <w:tr w:rsidR="007B4BBC" w:rsidRPr="008C3593" w14:paraId="10113953" w14:textId="77777777" w:rsidTr="007B4BBC">
        <w:trPr>
          <w:jc w:val="right"/>
        </w:trPr>
        <w:tc>
          <w:tcPr>
            <w:tcW w:w="2880" w:type="dxa"/>
            <w:shd w:val="clear" w:color="auto" w:fill="FFFFFF"/>
            <w:vAlign w:val="center"/>
          </w:tcPr>
          <w:p w14:paraId="2D800D6F"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94" w:type="dxa"/>
            <w:gridSpan w:val="4"/>
            <w:shd w:val="clear" w:color="auto" w:fill="auto"/>
          </w:tcPr>
          <w:p w14:paraId="24903338"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Частина сільськогосподарських суб’єктів залучають зовнішні інвестиції;</w:t>
            </w:r>
          </w:p>
          <w:p w14:paraId="4B09A14B"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2) Збільшиться виробництво валової продукції сільського господарства; </w:t>
            </w:r>
          </w:p>
          <w:p w14:paraId="4B7D8BB1"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Буде створено нові технологічні лінії з переробки с/г продукції;</w:t>
            </w:r>
          </w:p>
          <w:p w14:paraId="2A64F026"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Буде збільшено кількість робочих місць на селі;</w:t>
            </w:r>
          </w:p>
          <w:p w14:paraId="7D5DBC64"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Збільшаться податкові відрахування до місцевого бюджету.</w:t>
            </w:r>
          </w:p>
        </w:tc>
      </w:tr>
      <w:tr w:rsidR="007B4BBC" w:rsidRPr="008C3593" w14:paraId="074EF92D" w14:textId="77777777" w:rsidTr="007B4BBC">
        <w:trPr>
          <w:jc w:val="right"/>
        </w:trPr>
        <w:tc>
          <w:tcPr>
            <w:tcW w:w="2880" w:type="dxa"/>
            <w:shd w:val="clear" w:color="auto" w:fill="FFFFFF"/>
            <w:vAlign w:val="center"/>
          </w:tcPr>
          <w:p w14:paraId="7FD0D55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0994EFDB"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Інформувати про наявні грантові конкурси, інформаційна підтримка та допомога в написанні заявок на конкурсні відбори, вивчення потреб місцевих с/г суб’єктів;</w:t>
            </w:r>
          </w:p>
          <w:p w14:paraId="31C24D19"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сприяти залученню інвестицій та коштів міжнародної технічної допомоги для розвитку малого і середнього підприємництва, сільськогосподарської кооперації у сільських населених пунктах;</w:t>
            </w:r>
          </w:p>
          <w:p w14:paraId="061475D4"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підвищувати кваліфікацію кадрів малого підприємництва шляхом участі у міжнародних та національних інвестиційних форумах;</w:t>
            </w:r>
          </w:p>
          <w:p w14:paraId="59F8ECE7"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залучати суб’єктів підприємництва до участі у семінарах, конференціях, форумах, виставках та ярмарках;</w:t>
            </w:r>
          </w:p>
          <w:p w14:paraId="3DA53E2C"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висвітлювати успішні практики інвестування у місцевих та регіональних засобах масової інформації.</w:t>
            </w:r>
          </w:p>
        </w:tc>
      </w:tr>
      <w:tr w:rsidR="007B4BBC" w:rsidRPr="008C3593" w14:paraId="0E9B8E73" w14:textId="77777777" w:rsidTr="007B4BBC">
        <w:trPr>
          <w:jc w:val="right"/>
        </w:trPr>
        <w:tc>
          <w:tcPr>
            <w:tcW w:w="2880" w:type="dxa"/>
            <w:shd w:val="clear" w:color="auto" w:fill="FFFFFF"/>
            <w:vAlign w:val="center"/>
          </w:tcPr>
          <w:p w14:paraId="7BB9E8FE" w14:textId="77777777" w:rsidR="007B4BBC" w:rsidRPr="000F6882" w:rsidRDefault="007B4BBC" w:rsidP="007B4BBC">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262C5A93" w14:textId="77777777" w:rsidR="007B4BBC" w:rsidRPr="000F6882" w:rsidRDefault="007B4BBC" w:rsidP="007B4BBC">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7B4BBC" w:rsidRPr="008C3593" w14:paraId="41E53DAB" w14:textId="77777777" w:rsidTr="000F6882">
        <w:trPr>
          <w:jc w:val="right"/>
        </w:trPr>
        <w:tc>
          <w:tcPr>
            <w:tcW w:w="2880" w:type="dxa"/>
            <w:vMerge w:val="restart"/>
            <w:shd w:val="clear" w:color="auto" w:fill="FFFFFF"/>
            <w:vAlign w:val="center"/>
          </w:tcPr>
          <w:p w14:paraId="00B48B7A"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905" w:type="dxa"/>
            <w:shd w:val="clear" w:color="auto" w:fill="E2EFD9" w:themeFill="accent6" w:themeFillTint="33"/>
            <w:vAlign w:val="center"/>
          </w:tcPr>
          <w:p w14:paraId="2957758E"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1B457ED6"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541FAA33"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629" w:type="dxa"/>
            <w:shd w:val="clear" w:color="auto" w:fill="E2EFD9" w:themeFill="accent6" w:themeFillTint="33"/>
            <w:vAlign w:val="center"/>
          </w:tcPr>
          <w:p w14:paraId="5DD14F8A"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7B4BBC" w:rsidRPr="008C3593" w14:paraId="396AFFFE" w14:textId="77777777" w:rsidTr="007B4BBC">
        <w:trPr>
          <w:jc w:val="right"/>
        </w:trPr>
        <w:tc>
          <w:tcPr>
            <w:tcW w:w="2880" w:type="dxa"/>
            <w:vMerge/>
            <w:shd w:val="clear" w:color="auto" w:fill="FFFFFF"/>
            <w:vAlign w:val="center"/>
          </w:tcPr>
          <w:p w14:paraId="127BAF7A" w14:textId="77777777" w:rsidR="007B4BBC" w:rsidRPr="000F6882" w:rsidRDefault="007B4BBC" w:rsidP="007B4BBC">
            <w:pPr>
              <w:widowControl w:val="0"/>
              <w:spacing w:after="0" w:line="240" w:lineRule="auto"/>
              <w:rPr>
                <w:rFonts w:ascii="Times New Roman" w:hAnsi="Times New Roman"/>
                <w:b/>
                <w:bCs/>
                <w:color w:val="000000"/>
                <w:sz w:val="24"/>
                <w:szCs w:val="24"/>
              </w:rPr>
            </w:pPr>
          </w:p>
        </w:tc>
        <w:tc>
          <w:tcPr>
            <w:tcW w:w="1905" w:type="dxa"/>
            <w:vAlign w:val="center"/>
          </w:tcPr>
          <w:p w14:paraId="2E079371"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1701" w:type="dxa"/>
            <w:shd w:val="clear" w:color="auto" w:fill="auto"/>
            <w:vAlign w:val="center"/>
          </w:tcPr>
          <w:p w14:paraId="73B031C3"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559" w:type="dxa"/>
            <w:shd w:val="clear" w:color="auto" w:fill="auto"/>
            <w:vAlign w:val="center"/>
          </w:tcPr>
          <w:p w14:paraId="4971EC44"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1629" w:type="dxa"/>
            <w:shd w:val="clear" w:color="auto" w:fill="FFFFFF"/>
            <w:vAlign w:val="center"/>
          </w:tcPr>
          <w:p w14:paraId="3281D23B"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r>
      <w:tr w:rsidR="007B4BBC" w:rsidRPr="008C3593" w14:paraId="3C0C90BE" w14:textId="77777777" w:rsidTr="007B4BBC">
        <w:trPr>
          <w:jc w:val="right"/>
        </w:trPr>
        <w:tc>
          <w:tcPr>
            <w:tcW w:w="2880" w:type="dxa"/>
            <w:shd w:val="clear" w:color="auto" w:fill="FFFFFF"/>
            <w:vAlign w:val="center"/>
          </w:tcPr>
          <w:p w14:paraId="58EB95F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60E493F2" w14:textId="77777777" w:rsidR="007B4BBC" w:rsidRPr="000F6882" w:rsidRDefault="007B4BBC" w:rsidP="007B4BBC">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інші кошти не заборонені законодавством.</w:t>
            </w:r>
          </w:p>
        </w:tc>
      </w:tr>
      <w:tr w:rsidR="007B4BBC" w:rsidRPr="008C3593" w14:paraId="651CF24D" w14:textId="77777777" w:rsidTr="007B4BBC">
        <w:trPr>
          <w:jc w:val="right"/>
        </w:trPr>
        <w:tc>
          <w:tcPr>
            <w:tcW w:w="2880" w:type="dxa"/>
            <w:shd w:val="clear" w:color="auto" w:fill="FFFFFF"/>
            <w:vAlign w:val="center"/>
          </w:tcPr>
          <w:p w14:paraId="49199D18"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76AC73E9"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p>
          <w:p w14:paraId="50E7BBD0"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Департамент АПР Полтавської ОВА, Департамент економрозвитку Полтавської ОВА, КУ «Офіс євроінтеграції Полтавської області», обласна дорадча служба, підприємства, установи, організації.</w:t>
            </w:r>
          </w:p>
        </w:tc>
      </w:tr>
    </w:tbl>
    <w:p w14:paraId="52CD308A" w14:textId="77777777" w:rsidR="00B56350" w:rsidRPr="008C3593" w:rsidRDefault="00B56350" w:rsidP="00310485">
      <w:pPr>
        <w:spacing w:after="0" w:line="240" w:lineRule="auto"/>
        <w:rPr>
          <w:rFonts w:ascii="Times New Roman" w:hAnsi="Times New Roman"/>
          <w:b/>
          <w:color w:val="000000"/>
          <w:sz w:val="28"/>
          <w:szCs w:val="28"/>
        </w:rPr>
      </w:pPr>
    </w:p>
    <w:p w14:paraId="49C79FFE" w14:textId="77777777" w:rsidR="00310485" w:rsidRPr="00FB10D6" w:rsidRDefault="00310485" w:rsidP="00310485">
      <w:pPr>
        <w:spacing w:after="0" w:line="240" w:lineRule="auto"/>
        <w:rPr>
          <w:rFonts w:ascii="Times New Roman" w:hAnsi="Times New Roman"/>
          <w:b/>
          <w:color w:val="000000"/>
          <w:sz w:val="28"/>
          <w:szCs w:val="28"/>
        </w:rPr>
      </w:pPr>
    </w:p>
    <w:p w14:paraId="0A519F1B" w14:textId="77777777" w:rsidR="00310485" w:rsidRPr="00FB10D6" w:rsidRDefault="00310485" w:rsidP="00310485">
      <w:pPr>
        <w:spacing w:after="0" w:line="240" w:lineRule="auto"/>
        <w:rPr>
          <w:rFonts w:ascii="Times New Roman" w:hAnsi="Times New Roman"/>
          <w:b/>
          <w:color w:val="000000"/>
          <w:sz w:val="28"/>
          <w:szCs w:val="28"/>
        </w:rPr>
      </w:pPr>
    </w:p>
    <w:p w14:paraId="78517B63" w14:textId="77777777" w:rsidR="00310485" w:rsidRPr="00FB10D6" w:rsidRDefault="00310485" w:rsidP="00310485">
      <w:pPr>
        <w:spacing w:after="0" w:line="240" w:lineRule="auto"/>
        <w:rPr>
          <w:rFonts w:ascii="Times New Roman" w:hAnsi="Times New Roman"/>
          <w:b/>
          <w:color w:val="000000"/>
          <w:sz w:val="28"/>
          <w:szCs w:val="28"/>
        </w:rPr>
      </w:pPr>
    </w:p>
    <w:p w14:paraId="0ED00835" w14:textId="719D6286" w:rsidR="00B56350" w:rsidRPr="008C3593" w:rsidRDefault="00B56350" w:rsidP="00310485">
      <w:pPr>
        <w:spacing w:after="0" w:line="240" w:lineRule="auto"/>
        <w:rPr>
          <w:rFonts w:ascii="Times New Roman" w:hAnsi="Times New Roman"/>
          <w:b/>
          <w:color w:val="000000"/>
          <w:sz w:val="28"/>
          <w:szCs w:val="28"/>
        </w:rPr>
      </w:pPr>
      <w:r w:rsidRPr="008C3593">
        <w:rPr>
          <w:rFonts w:ascii="Times New Roman" w:hAnsi="Times New Roman"/>
          <w:b/>
          <w:color w:val="000000"/>
          <w:sz w:val="28"/>
          <w:szCs w:val="28"/>
          <w:lang w:val="ru-RU"/>
        </w:rPr>
        <w:lastRenderedPageBreak/>
        <w:t xml:space="preserve">Операційна ціль </w:t>
      </w:r>
      <w:r w:rsidRPr="008C3593">
        <w:rPr>
          <w:rFonts w:ascii="Times New Roman" w:hAnsi="Times New Roman"/>
          <w:b/>
          <w:color w:val="000000"/>
          <w:sz w:val="28"/>
          <w:szCs w:val="28"/>
        </w:rPr>
        <w:t xml:space="preserve">2.4. </w:t>
      </w:r>
      <w:r w:rsidRPr="008C3593">
        <w:rPr>
          <w:rFonts w:ascii="Times New Roman" w:hAnsi="Times New Roman"/>
          <w:b/>
          <w:color w:val="000000"/>
          <w:sz w:val="28"/>
          <w:szCs w:val="28"/>
          <w:lang w:val="ru-RU"/>
        </w:rPr>
        <w:t>Розвиток т</w:t>
      </w:r>
      <w:r w:rsidRPr="008C3593">
        <w:rPr>
          <w:rFonts w:ascii="Times New Roman" w:hAnsi="Times New Roman"/>
          <w:b/>
          <w:color w:val="000000"/>
          <w:sz w:val="28"/>
          <w:szCs w:val="28"/>
        </w:rPr>
        <w:t>уризм</w:t>
      </w:r>
      <w:r w:rsidRPr="008C3593">
        <w:rPr>
          <w:rFonts w:ascii="Times New Roman" w:hAnsi="Times New Roman"/>
          <w:b/>
          <w:color w:val="000000"/>
          <w:sz w:val="28"/>
          <w:szCs w:val="28"/>
          <w:lang w:val="ru-RU"/>
        </w:rPr>
        <w:t>у</w:t>
      </w:r>
      <w:r w:rsidRPr="008C3593">
        <w:rPr>
          <w:rFonts w:ascii="Times New Roman" w:hAnsi="Times New Roman"/>
          <w:b/>
          <w:color w:val="000000"/>
          <w:sz w:val="28"/>
          <w:szCs w:val="28"/>
        </w:rPr>
        <w:t xml:space="preserve"> як сфера економіки.</w:t>
      </w:r>
    </w:p>
    <w:p w14:paraId="6A38598B" w14:textId="5DD7A382" w:rsidR="00B56350" w:rsidRPr="008C3593" w:rsidRDefault="00B56350"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2.4.1.  Розвиток рекреаційно-туристичних зон та екологічних стежок в населених пунктах громади</w:t>
      </w:r>
      <w:r w:rsidRPr="008C3593">
        <w:rPr>
          <w:rFonts w:ascii="Times New Roman" w:hAnsi="Times New Roman"/>
          <w:b/>
          <w:sz w:val="28"/>
          <w:szCs w:val="28"/>
          <w:lang w:val="ru-RU"/>
        </w:rPr>
        <w:t xml:space="preserve"> з урахуванням вимог інклюзивності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1276"/>
        <w:gridCol w:w="1559"/>
        <w:gridCol w:w="2763"/>
      </w:tblGrid>
      <w:tr w:rsidR="007B4BBC" w:rsidRPr="008C3593" w14:paraId="6FB9633E" w14:textId="77777777" w:rsidTr="00B56350">
        <w:trPr>
          <w:jc w:val="right"/>
        </w:trPr>
        <w:tc>
          <w:tcPr>
            <w:tcW w:w="2880" w:type="dxa"/>
            <w:vAlign w:val="center"/>
          </w:tcPr>
          <w:p w14:paraId="5278C187" w14:textId="77777777" w:rsidR="007B4BBC" w:rsidRPr="000F6882" w:rsidRDefault="007B4BBC" w:rsidP="007B4BBC">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7DA52B5C" w14:textId="77777777" w:rsidR="007B4BBC" w:rsidRPr="000F6882" w:rsidRDefault="007B4BBC" w:rsidP="007B4BBC">
            <w:pPr>
              <w:spacing w:after="0"/>
              <w:jc w:val="both"/>
              <w:rPr>
                <w:rFonts w:ascii="Times New Roman" w:hAnsi="Times New Roman"/>
                <w:sz w:val="24"/>
                <w:szCs w:val="24"/>
              </w:rPr>
            </w:pPr>
            <w:r w:rsidRPr="000F6882">
              <w:rPr>
                <w:rFonts w:ascii="Times New Roman" w:hAnsi="Times New Roman"/>
                <w:b/>
                <w:sz w:val="24"/>
                <w:szCs w:val="24"/>
              </w:rPr>
              <w:t>С.Ц 2.</w:t>
            </w:r>
            <w:r w:rsidRPr="000F6882">
              <w:rPr>
                <w:rFonts w:ascii="Times New Roman" w:hAnsi="Times New Roman"/>
                <w:sz w:val="24"/>
                <w:szCs w:val="24"/>
              </w:rPr>
              <w:t xml:space="preserve"> Формування і розвиток конкурентоспроможної місцевої економіки.</w:t>
            </w:r>
          </w:p>
          <w:p w14:paraId="447D6806" w14:textId="776ECEEF" w:rsidR="007B4BBC" w:rsidRPr="000F6882" w:rsidRDefault="007B4BBC" w:rsidP="007B4BBC">
            <w:pPr>
              <w:spacing w:after="0" w:line="240" w:lineRule="auto"/>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2.4.</w:t>
            </w:r>
            <w:r w:rsidRPr="000F6882">
              <w:rPr>
                <w:rFonts w:ascii="Times New Roman" w:hAnsi="Times New Roman"/>
                <w:color w:val="000000"/>
                <w:sz w:val="24"/>
                <w:szCs w:val="24"/>
              </w:rPr>
              <w:t xml:space="preserve"> </w:t>
            </w:r>
            <w:r w:rsidR="00B56350"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00B56350"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A0C94E9" w14:textId="3A5AFDBC" w:rsidR="007B4BBC" w:rsidRPr="000F6882" w:rsidRDefault="007B4BBC" w:rsidP="00B56350">
            <w:pPr>
              <w:spacing w:after="0" w:line="240" w:lineRule="auto"/>
              <w:jc w:val="both"/>
              <w:rPr>
                <w:rFonts w:cstheme="minorHAnsi"/>
                <w:sz w:val="24"/>
                <w:szCs w:val="24"/>
                <w:lang w:val="ru-RU"/>
              </w:rPr>
            </w:pPr>
            <w:r w:rsidRPr="000F6882">
              <w:rPr>
                <w:rFonts w:ascii="Times New Roman" w:hAnsi="Times New Roman"/>
                <w:b/>
                <w:sz w:val="24"/>
                <w:szCs w:val="24"/>
              </w:rPr>
              <w:t>Завдання  2.4.1.</w:t>
            </w:r>
            <w:r w:rsidRPr="000F6882">
              <w:rPr>
                <w:rFonts w:ascii="Times New Roman" w:hAnsi="Times New Roman"/>
                <w:sz w:val="24"/>
                <w:szCs w:val="24"/>
              </w:rPr>
              <w:t xml:space="preserve">  Розвиток рекреаційно-туристичних зон та екологічних стежок в населених пунктах громади</w:t>
            </w:r>
            <w:r w:rsidR="00B56350" w:rsidRPr="000F6882">
              <w:rPr>
                <w:rFonts w:ascii="Times New Roman" w:hAnsi="Times New Roman"/>
                <w:sz w:val="24"/>
                <w:szCs w:val="24"/>
                <w:lang w:val="ru-RU"/>
              </w:rPr>
              <w:t xml:space="preserve"> з урахуванням вимог інклюзивності</w:t>
            </w:r>
          </w:p>
        </w:tc>
      </w:tr>
      <w:tr w:rsidR="007B4BBC" w:rsidRPr="008C3593" w14:paraId="5E7CF11E" w14:textId="77777777" w:rsidTr="007B4BBC">
        <w:trPr>
          <w:trHeight w:val="701"/>
          <w:jc w:val="right"/>
        </w:trPr>
        <w:tc>
          <w:tcPr>
            <w:tcW w:w="2880" w:type="dxa"/>
            <w:vAlign w:val="center"/>
          </w:tcPr>
          <w:p w14:paraId="36212EFF"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3214AEA6" w14:textId="77777777" w:rsidR="007B4BBC" w:rsidRPr="000F6882" w:rsidRDefault="007B4BBC" w:rsidP="007B4BBC">
            <w:pPr>
              <w:spacing w:after="0" w:line="240" w:lineRule="auto"/>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Розроблення туристичних маршрутів із врахуванням потреб сучасного туриста</w:t>
            </w:r>
          </w:p>
        </w:tc>
      </w:tr>
      <w:tr w:rsidR="007B4BBC" w:rsidRPr="008C3593" w14:paraId="6E3E2FB3" w14:textId="77777777" w:rsidTr="007B4BBC">
        <w:trPr>
          <w:jc w:val="right"/>
        </w:trPr>
        <w:tc>
          <w:tcPr>
            <w:tcW w:w="2880" w:type="dxa"/>
            <w:vAlign w:val="center"/>
          </w:tcPr>
          <w:p w14:paraId="7A3AEB6E"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1F99E6F6" w14:textId="7B2CAF3F" w:rsidR="007B4BBC" w:rsidRPr="000F6882" w:rsidRDefault="007B4BBC"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Формування нових тематичних екскурсійних напрямків, розвиток необхідних локацій</w:t>
            </w:r>
          </w:p>
        </w:tc>
      </w:tr>
      <w:tr w:rsidR="007B4BBC" w:rsidRPr="008C3593" w14:paraId="681818F4" w14:textId="77777777" w:rsidTr="007B4BBC">
        <w:trPr>
          <w:jc w:val="right"/>
        </w:trPr>
        <w:tc>
          <w:tcPr>
            <w:tcW w:w="2880" w:type="dxa"/>
            <w:vAlign w:val="center"/>
          </w:tcPr>
          <w:p w14:paraId="62B8D90A"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vAlign w:val="center"/>
          </w:tcPr>
          <w:p w14:paraId="686B4DF1" w14:textId="77777777" w:rsidR="007B4BBC" w:rsidRPr="000F6882" w:rsidRDefault="007B4BBC" w:rsidP="007B4BBC">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799F34F" w14:textId="77777777" w:rsidR="007B4BBC" w:rsidRPr="000F6882" w:rsidRDefault="007B4BBC" w:rsidP="007B4BBC">
            <w:pPr>
              <w:widowControl w:val="0"/>
              <w:spacing w:after="0" w:line="240" w:lineRule="auto"/>
              <w:rPr>
                <w:rFonts w:ascii="Times New Roman" w:hAnsi="Times New Roman"/>
                <w:sz w:val="24"/>
                <w:szCs w:val="24"/>
                <w:lang w:eastAsia="it-IT"/>
              </w:rPr>
            </w:pPr>
          </w:p>
        </w:tc>
      </w:tr>
      <w:tr w:rsidR="007B4BBC" w:rsidRPr="008C3593" w14:paraId="4401059F" w14:textId="77777777" w:rsidTr="007B4BBC">
        <w:trPr>
          <w:jc w:val="right"/>
        </w:trPr>
        <w:tc>
          <w:tcPr>
            <w:tcW w:w="2880" w:type="dxa"/>
            <w:vAlign w:val="center"/>
          </w:tcPr>
          <w:p w14:paraId="7F824132"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vAlign w:val="center"/>
          </w:tcPr>
          <w:p w14:paraId="430C2555" w14:textId="77777777" w:rsidR="007B4BBC" w:rsidRPr="000F6882" w:rsidRDefault="007B4BBC" w:rsidP="007B4BBC">
            <w:pPr>
              <w:widowControl w:val="0"/>
              <w:spacing w:after="0" w:line="240" w:lineRule="auto"/>
              <w:rPr>
                <w:rFonts w:ascii="Times New Roman" w:hAnsi="Times New Roman"/>
                <w:sz w:val="24"/>
                <w:szCs w:val="24"/>
                <w:lang w:eastAsia="it-IT"/>
              </w:rPr>
            </w:pPr>
            <w:r w:rsidRPr="000F6882">
              <w:rPr>
                <w:rFonts w:ascii="Times New Roman" w:hAnsi="Times New Roman"/>
                <w:sz w:val="24"/>
                <w:szCs w:val="24"/>
              </w:rPr>
              <w:t xml:space="preserve">Туристи та гості МТГ – орієнтовно 2000 людей. </w:t>
            </w:r>
          </w:p>
        </w:tc>
      </w:tr>
      <w:tr w:rsidR="007B4BBC" w:rsidRPr="008C3593" w14:paraId="18895C98" w14:textId="77777777" w:rsidTr="007B4BBC">
        <w:trPr>
          <w:jc w:val="right"/>
        </w:trPr>
        <w:tc>
          <w:tcPr>
            <w:tcW w:w="2880" w:type="dxa"/>
            <w:shd w:val="clear" w:color="auto" w:fill="FFFFFF"/>
            <w:vAlign w:val="center"/>
          </w:tcPr>
          <w:p w14:paraId="76417322"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47EADF67" w14:textId="7C4BFC5E" w:rsidR="007B4BBC" w:rsidRPr="000F6882" w:rsidRDefault="007B4BBC" w:rsidP="007B4BBC">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Решетилівська МТГ має потужний потенціал для розвитку різних видів туризму. По території  </w:t>
            </w:r>
            <w:r w:rsidR="00310485">
              <w:rPr>
                <w:rFonts w:ascii="Times New Roman" w:hAnsi="Times New Roman"/>
                <w:sz w:val="24"/>
                <w:szCs w:val="24"/>
              </w:rPr>
              <w:t xml:space="preserve">громади </w:t>
            </w:r>
            <w:r w:rsidRPr="000F6882">
              <w:rPr>
                <w:rFonts w:ascii="Times New Roman" w:hAnsi="Times New Roman"/>
                <w:sz w:val="24"/>
                <w:szCs w:val="24"/>
              </w:rPr>
              <w:t>протікають річки Говтва та Псел. Береги яких є мальовничими осередками для відпочинку та туризму.  Але при цьому всі вони є недостатньо розвиненими на належному рівні. Проєктом передбачена розробка різних тематичних туристичних маршрутів з розвитком об’єктів, які будуть включені до екскурсійних напрямків.</w:t>
            </w:r>
          </w:p>
        </w:tc>
      </w:tr>
      <w:tr w:rsidR="007B4BBC" w:rsidRPr="008C3593" w14:paraId="2668FFB6" w14:textId="77777777" w:rsidTr="007B4BBC">
        <w:trPr>
          <w:jc w:val="right"/>
        </w:trPr>
        <w:tc>
          <w:tcPr>
            <w:tcW w:w="2880" w:type="dxa"/>
            <w:shd w:val="clear" w:color="auto" w:fill="FFFFFF"/>
            <w:vAlign w:val="center"/>
          </w:tcPr>
          <w:p w14:paraId="68B1F57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0E2252DD" w14:textId="77777777" w:rsidR="007B4BBC" w:rsidRPr="000F6882" w:rsidRDefault="007B4BBC" w:rsidP="007B4BBC">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1) </w:t>
            </w:r>
            <w:r w:rsidRPr="000F6882">
              <w:rPr>
                <w:rFonts w:ascii="Times New Roman" w:hAnsi="Times New Roman"/>
                <w:sz w:val="24"/>
                <w:szCs w:val="24"/>
              </w:rPr>
              <w:t>Сформовано перелік туристично привабливих об’єктів громади;</w:t>
            </w:r>
          </w:p>
          <w:p w14:paraId="55D19517" w14:textId="77777777" w:rsidR="007B4BBC" w:rsidRPr="000F6882" w:rsidRDefault="007B4BBC" w:rsidP="007B4BBC">
            <w:pPr>
              <w:widowControl w:val="0"/>
              <w:spacing w:after="0" w:line="240" w:lineRule="auto"/>
              <w:jc w:val="both"/>
              <w:rPr>
                <w:rFonts w:ascii="Times New Roman" w:hAnsi="Times New Roman"/>
                <w:color w:val="000000"/>
                <w:sz w:val="24"/>
                <w:szCs w:val="24"/>
                <w:shd w:val="clear" w:color="auto" w:fill="FFFFFF"/>
              </w:rPr>
            </w:pPr>
            <w:r w:rsidRPr="000F6882">
              <w:rPr>
                <w:rFonts w:ascii="Times New Roman" w:hAnsi="Times New Roman"/>
                <w:sz w:val="24"/>
                <w:szCs w:val="24"/>
              </w:rPr>
              <w:t>2) розроблено мінімум 3 туристичні маршрути;</w:t>
            </w:r>
            <w:r w:rsidRPr="000F6882">
              <w:rPr>
                <w:rFonts w:ascii="Times New Roman" w:hAnsi="Times New Roman"/>
                <w:color w:val="000000"/>
                <w:sz w:val="24"/>
                <w:szCs w:val="24"/>
                <w:shd w:val="clear" w:color="auto" w:fill="FFFFFF"/>
              </w:rPr>
              <w:t> </w:t>
            </w:r>
          </w:p>
          <w:p w14:paraId="64518505" w14:textId="77777777" w:rsidR="007B4BBC" w:rsidRPr="000F6882" w:rsidRDefault="007B4BBC" w:rsidP="007B4BBC">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3) </w:t>
            </w:r>
            <w:r w:rsidRPr="000F6882">
              <w:rPr>
                <w:rFonts w:ascii="Times New Roman" w:hAnsi="Times New Roman"/>
                <w:sz w:val="24"/>
                <w:szCs w:val="24"/>
              </w:rPr>
              <w:t>розвинено інфраструктуру об’єктів, які включені до екскурсійних напрямків.</w:t>
            </w:r>
          </w:p>
        </w:tc>
      </w:tr>
      <w:tr w:rsidR="007B4BBC" w:rsidRPr="008C3593" w14:paraId="0DC95E0F" w14:textId="77777777" w:rsidTr="007B4BBC">
        <w:trPr>
          <w:jc w:val="right"/>
        </w:trPr>
        <w:tc>
          <w:tcPr>
            <w:tcW w:w="2880" w:type="dxa"/>
            <w:shd w:val="clear" w:color="auto" w:fill="FFFFFF"/>
            <w:vAlign w:val="center"/>
          </w:tcPr>
          <w:p w14:paraId="2526BC5D"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5A150E0E"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1) Залучення місцевих експертів до створення туристичних маршрутів;</w:t>
            </w:r>
            <w:r w:rsidRPr="000F6882">
              <w:rPr>
                <w:sz w:val="24"/>
                <w:szCs w:val="24"/>
              </w:rPr>
              <w:t xml:space="preserve"> </w:t>
            </w:r>
          </w:p>
          <w:p w14:paraId="74C919DB"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2) упорядкування всіх туристичних об’єктів та унікальних об’єктів громади;</w:t>
            </w:r>
          </w:p>
          <w:p w14:paraId="61F1E08A"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3) створення описової частини із визначенням закладів харчування на території маршрутів;</w:t>
            </w:r>
            <w:r w:rsidRPr="000F6882">
              <w:rPr>
                <w:sz w:val="24"/>
                <w:szCs w:val="24"/>
              </w:rPr>
              <w:t xml:space="preserve"> </w:t>
            </w:r>
          </w:p>
          <w:p w14:paraId="17400340" w14:textId="77777777" w:rsidR="007B4BBC" w:rsidRPr="000F6882" w:rsidRDefault="007B4BBC" w:rsidP="007B4BB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 xml:space="preserve">4) розміщення інформації про маршрути українською та англійською мовами на сайті громади. </w:t>
            </w:r>
          </w:p>
        </w:tc>
      </w:tr>
      <w:tr w:rsidR="007B4BBC" w:rsidRPr="008C3593" w14:paraId="12281A4D" w14:textId="77777777" w:rsidTr="007B4BBC">
        <w:trPr>
          <w:jc w:val="right"/>
        </w:trPr>
        <w:tc>
          <w:tcPr>
            <w:tcW w:w="2880" w:type="dxa"/>
            <w:shd w:val="clear" w:color="auto" w:fill="FFFFFF"/>
            <w:vAlign w:val="center"/>
          </w:tcPr>
          <w:p w14:paraId="012A1495" w14:textId="77777777" w:rsidR="007B4BBC" w:rsidRPr="000F6882" w:rsidRDefault="007B4BBC" w:rsidP="007B4BBC">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46645545" w14:textId="77777777" w:rsidR="007B4BBC" w:rsidRPr="000F6882" w:rsidRDefault="007B4BBC" w:rsidP="007B4BBC">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w:t>
            </w:r>
          </w:p>
        </w:tc>
      </w:tr>
      <w:tr w:rsidR="007B4BBC" w:rsidRPr="008C3593" w14:paraId="4C0355E3" w14:textId="77777777" w:rsidTr="000F6882">
        <w:trPr>
          <w:jc w:val="right"/>
        </w:trPr>
        <w:tc>
          <w:tcPr>
            <w:tcW w:w="2880" w:type="dxa"/>
            <w:vMerge w:val="restart"/>
            <w:shd w:val="clear" w:color="auto" w:fill="FFFFFF"/>
            <w:vAlign w:val="center"/>
          </w:tcPr>
          <w:p w14:paraId="2785BFEF"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512103FF"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276" w:type="dxa"/>
            <w:tcBorders>
              <w:bottom w:val="single" w:sz="4" w:space="0" w:color="auto"/>
            </w:tcBorders>
            <w:shd w:val="clear" w:color="auto" w:fill="E2EFD9" w:themeFill="accent6" w:themeFillTint="33"/>
            <w:vAlign w:val="center"/>
          </w:tcPr>
          <w:p w14:paraId="7AA3351C"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62396D74"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2763" w:type="dxa"/>
            <w:shd w:val="clear" w:color="auto" w:fill="E2EFD9" w:themeFill="accent6" w:themeFillTint="33"/>
            <w:vAlign w:val="center"/>
          </w:tcPr>
          <w:p w14:paraId="5028E5C3"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7B4BBC" w:rsidRPr="008C3593" w14:paraId="5383B388" w14:textId="77777777" w:rsidTr="007B4BBC">
        <w:trPr>
          <w:jc w:val="right"/>
        </w:trPr>
        <w:tc>
          <w:tcPr>
            <w:tcW w:w="2880" w:type="dxa"/>
            <w:vMerge/>
            <w:shd w:val="clear" w:color="auto" w:fill="FFFFFF"/>
            <w:vAlign w:val="center"/>
          </w:tcPr>
          <w:p w14:paraId="3702BC75" w14:textId="77777777" w:rsidR="007B4BBC" w:rsidRPr="000F6882" w:rsidRDefault="007B4BBC" w:rsidP="007B4BBC">
            <w:pPr>
              <w:widowControl w:val="0"/>
              <w:spacing w:after="0" w:line="240" w:lineRule="auto"/>
              <w:rPr>
                <w:rFonts w:ascii="Times New Roman" w:hAnsi="Times New Roman"/>
                <w:b/>
                <w:bCs/>
                <w:color w:val="000000"/>
                <w:sz w:val="24"/>
                <w:szCs w:val="24"/>
              </w:rPr>
            </w:pPr>
          </w:p>
        </w:tc>
        <w:tc>
          <w:tcPr>
            <w:tcW w:w="1196" w:type="dxa"/>
            <w:vAlign w:val="center"/>
          </w:tcPr>
          <w:p w14:paraId="7F04A9EB"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276" w:type="dxa"/>
            <w:shd w:val="clear" w:color="auto" w:fill="auto"/>
            <w:vAlign w:val="center"/>
          </w:tcPr>
          <w:p w14:paraId="70F79F45"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559" w:type="dxa"/>
            <w:shd w:val="clear" w:color="auto" w:fill="auto"/>
            <w:vAlign w:val="center"/>
          </w:tcPr>
          <w:p w14:paraId="66A6007E"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2763" w:type="dxa"/>
            <w:shd w:val="clear" w:color="auto" w:fill="FFFFFF"/>
            <w:vAlign w:val="center"/>
          </w:tcPr>
          <w:p w14:paraId="096DC74E" w14:textId="77777777" w:rsidR="007B4BBC" w:rsidRPr="000F6882" w:rsidRDefault="007B4BBC"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250,0</w:t>
            </w:r>
          </w:p>
        </w:tc>
      </w:tr>
      <w:tr w:rsidR="007B4BBC" w:rsidRPr="008C3593" w14:paraId="7D89E26F" w14:textId="77777777" w:rsidTr="007B4BBC">
        <w:trPr>
          <w:jc w:val="right"/>
        </w:trPr>
        <w:tc>
          <w:tcPr>
            <w:tcW w:w="2880" w:type="dxa"/>
            <w:shd w:val="clear" w:color="auto" w:fill="FFFFFF"/>
            <w:vAlign w:val="center"/>
          </w:tcPr>
          <w:p w14:paraId="7E8B4B15"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40CC6D4C" w14:textId="77777777" w:rsidR="007B4BBC" w:rsidRPr="000F6882" w:rsidRDefault="007B4BBC" w:rsidP="007B4BBC">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інші кошти, не заборонені законодавством.</w:t>
            </w:r>
          </w:p>
        </w:tc>
      </w:tr>
      <w:tr w:rsidR="007B4BBC" w:rsidRPr="008C3593" w14:paraId="078B42A1" w14:textId="77777777" w:rsidTr="007B4BBC">
        <w:trPr>
          <w:jc w:val="right"/>
        </w:trPr>
        <w:tc>
          <w:tcPr>
            <w:tcW w:w="2880" w:type="dxa"/>
            <w:shd w:val="clear" w:color="auto" w:fill="FFFFFF"/>
            <w:vAlign w:val="center"/>
          </w:tcPr>
          <w:p w14:paraId="2DC0B6C2"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553002AC"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Виконавчий комітет Решетилівської міської ради, </w:t>
            </w:r>
          </w:p>
          <w:p w14:paraId="2DE3644A"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sz w:val="24"/>
                <w:szCs w:val="24"/>
              </w:rPr>
              <w:t>Центр туризму, краєзнавства, спорту та екскурсій учнівської молоді, приватні підприємці не байдужі до даного напрямку.</w:t>
            </w:r>
          </w:p>
        </w:tc>
      </w:tr>
    </w:tbl>
    <w:p w14:paraId="11853004" w14:textId="77777777" w:rsidR="007B4BBC" w:rsidRPr="008C3593" w:rsidRDefault="007B4BBC" w:rsidP="00310485">
      <w:pPr>
        <w:spacing w:after="0" w:line="240" w:lineRule="auto"/>
        <w:rPr>
          <w:rFonts w:ascii="Times New Roman" w:hAnsi="Times New Roman" w:cs="Times New Roman"/>
          <w:sz w:val="28"/>
          <w:szCs w:val="28"/>
          <w:lang w:val="ru-RU"/>
        </w:rPr>
      </w:pPr>
    </w:p>
    <w:p w14:paraId="3C8763DD" w14:textId="77777777" w:rsidR="00310485" w:rsidRDefault="00310485" w:rsidP="00310485">
      <w:pPr>
        <w:spacing w:after="0" w:line="240" w:lineRule="auto"/>
        <w:jc w:val="center"/>
        <w:rPr>
          <w:rFonts w:ascii="Times New Roman" w:hAnsi="Times New Roman"/>
          <w:b/>
          <w:sz w:val="28"/>
          <w:szCs w:val="28"/>
          <w:lang w:eastAsia="it-IT"/>
        </w:rPr>
      </w:pPr>
    </w:p>
    <w:p w14:paraId="310EE370" w14:textId="77777777" w:rsidR="00310485" w:rsidRDefault="00310485" w:rsidP="00310485">
      <w:pPr>
        <w:spacing w:after="0" w:line="240" w:lineRule="auto"/>
        <w:jc w:val="center"/>
        <w:rPr>
          <w:rFonts w:ascii="Times New Roman" w:hAnsi="Times New Roman"/>
          <w:b/>
          <w:sz w:val="28"/>
          <w:szCs w:val="28"/>
          <w:lang w:eastAsia="it-IT"/>
        </w:rPr>
      </w:pPr>
    </w:p>
    <w:p w14:paraId="448D12B6" w14:textId="7313A3BC" w:rsidR="00806F1E" w:rsidRPr="008C3593" w:rsidRDefault="00806F1E"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lastRenderedPageBreak/>
        <w:t xml:space="preserve">Завдання: 2.4.2. </w:t>
      </w:r>
      <w:r w:rsidRPr="008C3593">
        <w:rPr>
          <w:rFonts w:ascii="Times New Roman" w:hAnsi="Times New Roman"/>
          <w:b/>
          <w:sz w:val="28"/>
          <w:szCs w:val="28"/>
        </w:rPr>
        <w:t>Формування та відновлення туристичної інфраструктури, облаштування об’єктів для відпочинку та їх доступності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B56350" w:rsidRPr="008C3593" w14:paraId="3115BF4E" w14:textId="77777777" w:rsidTr="00806F1E">
        <w:trPr>
          <w:jc w:val="right"/>
        </w:trPr>
        <w:tc>
          <w:tcPr>
            <w:tcW w:w="2880" w:type="dxa"/>
            <w:vAlign w:val="center"/>
          </w:tcPr>
          <w:p w14:paraId="23C163E2" w14:textId="77777777" w:rsidR="00B56350" w:rsidRPr="000F6882" w:rsidRDefault="00B56350" w:rsidP="00B37AD1">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4D21A965" w14:textId="77777777" w:rsidR="00B56350" w:rsidRPr="000F6882" w:rsidRDefault="00B56350" w:rsidP="00B37AD1">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Формування і розвиток конкурентоспроможної місцевої економіки.</w:t>
            </w:r>
          </w:p>
          <w:p w14:paraId="11D131F2" w14:textId="77777777" w:rsidR="00B56350" w:rsidRPr="000F6882" w:rsidRDefault="00B56350" w:rsidP="00B56350">
            <w:pPr>
              <w:spacing w:after="0" w:line="240" w:lineRule="auto"/>
              <w:rPr>
                <w:rFonts w:ascii="Times New Roman" w:hAnsi="Times New Roman"/>
                <w:color w:val="000000"/>
                <w:sz w:val="24"/>
                <w:szCs w:val="24"/>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DE33931" w14:textId="18382E49" w:rsidR="00B56350" w:rsidRPr="000F6882" w:rsidRDefault="00B56350" w:rsidP="00806F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eastAsia="it-IT"/>
              </w:rPr>
              <w:t>Завдання: 2.4.2.</w:t>
            </w:r>
            <w:r w:rsidRPr="000F6882">
              <w:rPr>
                <w:rFonts w:ascii="Times New Roman" w:hAnsi="Times New Roman"/>
                <w:sz w:val="24"/>
                <w:szCs w:val="24"/>
                <w:lang w:eastAsia="it-IT"/>
              </w:rPr>
              <w:t xml:space="preserve"> </w:t>
            </w:r>
            <w:r w:rsidRPr="000F6882">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r w:rsidRPr="000F6882">
              <w:rPr>
                <w:rFonts w:ascii="Times New Roman" w:hAnsi="Times New Roman"/>
                <w:sz w:val="24"/>
                <w:szCs w:val="24"/>
                <w:lang w:val="ru-RU"/>
              </w:rPr>
              <w:t xml:space="preserve"> </w:t>
            </w:r>
          </w:p>
        </w:tc>
      </w:tr>
      <w:tr w:rsidR="00B56350" w:rsidRPr="008C3593" w14:paraId="6D766259" w14:textId="77777777" w:rsidTr="00B37AD1">
        <w:trPr>
          <w:jc w:val="right"/>
        </w:trPr>
        <w:tc>
          <w:tcPr>
            <w:tcW w:w="2880" w:type="dxa"/>
            <w:vAlign w:val="center"/>
          </w:tcPr>
          <w:p w14:paraId="2A58D726"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2D428F0B" w14:textId="77777777" w:rsidR="00B56350" w:rsidRPr="000F6882" w:rsidRDefault="00B56350"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Відновлення (реконструкція) і модернізація бази відпочинку на річці Псел у с. Каленики</w:t>
            </w:r>
          </w:p>
        </w:tc>
      </w:tr>
      <w:tr w:rsidR="00B56350" w:rsidRPr="008C3593" w14:paraId="5C01BD3F" w14:textId="77777777" w:rsidTr="00B37AD1">
        <w:trPr>
          <w:jc w:val="right"/>
        </w:trPr>
        <w:tc>
          <w:tcPr>
            <w:tcW w:w="2880" w:type="dxa"/>
            <w:vAlign w:val="center"/>
          </w:tcPr>
          <w:p w14:paraId="71A7E9DD"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51C3B4F3" w14:textId="77777777" w:rsidR="00B56350" w:rsidRPr="000F6882" w:rsidRDefault="00B56350"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color w:val="000000"/>
                <w:sz w:val="24"/>
                <w:szCs w:val="24"/>
                <w:shd w:val="clear" w:color="auto" w:fill="FFFFFF"/>
              </w:rPr>
              <w:t>Основною ціллю проєкту є створення нової, сучасної, комфортної зони відпочинку на річці Псел з метою отримання додаткового прибутку в місцевий бюджет. Буде створено позитивний імідж влади серед її мешканців.</w:t>
            </w:r>
          </w:p>
        </w:tc>
      </w:tr>
      <w:tr w:rsidR="00B56350" w:rsidRPr="008C3593" w14:paraId="08574D5F" w14:textId="77777777" w:rsidTr="00B37AD1">
        <w:trPr>
          <w:jc w:val="right"/>
        </w:trPr>
        <w:tc>
          <w:tcPr>
            <w:tcW w:w="2880" w:type="dxa"/>
            <w:vAlign w:val="center"/>
          </w:tcPr>
          <w:p w14:paraId="49C5F41A" w14:textId="77777777" w:rsidR="00B56350" w:rsidRPr="000F6882" w:rsidRDefault="00B56350"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4A325798" w14:textId="77777777" w:rsidR="00B56350" w:rsidRPr="000F6882" w:rsidRDefault="00B56350" w:rsidP="00B37AD1">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B56350" w:rsidRPr="008C3593" w14:paraId="55067EBB" w14:textId="77777777" w:rsidTr="00B37AD1">
        <w:trPr>
          <w:jc w:val="right"/>
        </w:trPr>
        <w:tc>
          <w:tcPr>
            <w:tcW w:w="2880" w:type="dxa"/>
            <w:vAlign w:val="center"/>
          </w:tcPr>
          <w:p w14:paraId="183FDF40" w14:textId="77777777" w:rsidR="00B56350" w:rsidRPr="000F6882" w:rsidRDefault="00B56350"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65645464" w14:textId="77777777" w:rsidR="00B56350" w:rsidRPr="000F6882" w:rsidRDefault="00B56350" w:rsidP="00B37AD1">
            <w:pPr>
              <w:widowControl w:val="0"/>
              <w:spacing w:after="0" w:line="240" w:lineRule="auto"/>
              <w:jc w:val="both"/>
              <w:rPr>
                <w:rFonts w:ascii="Times New Roman" w:hAnsi="Times New Roman"/>
                <w:sz w:val="24"/>
                <w:szCs w:val="24"/>
                <w:lang w:eastAsia="it-IT"/>
              </w:rPr>
            </w:pPr>
            <w:r w:rsidRPr="000F6882">
              <w:rPr>
                <w:rFonts w:ascii="Times New Roman" w:eastAsia="Times New Roman" w:hAnsi="Times New Roman"/>
                <w:sz w:val="24"/>
                <w:szCs w:val="24"/>
              </w:rPr>
              <w:t>Бенефіціарами проєкту будуть: виконавчий комітет Решетилівської міської ради, 25784 мешканці міської територіальної громади, а також всі її гості, інвестор проєкту.</w:t>
            </w:r>
          </w:p>
        </w:tc>
      </w:tr>
      <w:tr w:rsidR="00B56350" w:rsidRPr="008C3593" w14:paraId="14A87978" w14:textId="77777777" w:rsidTr="00B37AD1">
        <w:trPr>
          <w:jc w:val="right"/>
        </w:trPr>
        <w:tc>
          <w:tcPr>
            <w:tcW w:w="2880" w:type="dxa"/>
            <w:shd w:val="clear" w:color="auto" w:fill="FFFFFF"/>
            <w:vAlign w:val="center"/>
          </w:tcPr>
          <w:p w14:paraId="7538B62E" w14:textId="77777777" w:rsidR="00B56350" w:rsidRPr="000F6882" w:rsidRDefault="00B56350" w:rsidP="00B37AD1">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1BB1F248" w14:textId="77777777" w:rsidR="00B56350" w:rsidRPr="000F6882" w:rsidRDefault="00B56350"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Решетилівщина – культурно-туристична перлина Центральної України з </w:t>
            </w:r>
            <w:r w:rsidRPr="000F6882">
              <w:rPr>
                <w:rFonts w:ascii="Times New Roman" w:hAnsi="Times New Roman"/>
                <w:color w:val="050505"/>
                <w:sz w:val="24"/>
                <w:szCs w:val="24"/>
              </w:rPr>
              <w:t xml:space="preserve">комфортною, затишною та безпечною територією для її мешканців. </w:t>
            </w:r>
            <w:r w:rsidRPr="000F6882">
              <w:rPr>
                <w:rFonts w:ascii="Times New Roman" w:eastAsia="Times New Roman" w:hAnsi="Times New Roman"/>
                <w:bCs/>
                <w:iCs/>
                <w:color w:val="000000" w:themeColor="text1"/>
                <w:sz w:val="24"/>
                <w:szCs w:val="24"/>
                <w:lang w:eastAsia="ru-RU"/>
              </w:rPr>
              <w:t>Населення громади – 25 784 особи. Наразі, розвиток туризму та рекреації в громаді є одним із головних напрямків, адже важливі проблеми потребують вирішення. На території МТГ в селі Каленики на березі річки Псел знаходиться діюча, проте занедбана база відпочинку, збудована ще за радянських часів. В умовах сьогодення, коли люди живуть в шаленому темпі, серед комп’ютерних технологій, дуже важливо мати здоровий та комфортний відпочинок на свіжому повітрі. Відновлення цієї бази може стати локальним «магнітом» в рекреаційному туризмі, приведе зовнішніх туристів у громаду, збільшить доходи місцевого бюджету.</w:t>
            </w:r>
          </w:p>
        </w:tc>
      </w:tr>
      <w:tr w:rsidR="00B56350" w:rsidRPr="008C3593" w14:paraId="61E66205" w14:textId="77777777" w:rsidTr="00B37AD1">
        <w:trPr>
          <w:jc w:val="right"/>
        </w:trPr>
        <w:tc>
          <w:tcPr>
            <w:tcW w:w="2880" w:type="dxa"/>
            <w:shd w:val="clear" w:color="auto" w:fill="FFFFFF"/>
            <w:vAlign w:val="center"/>
          </w:tcPr>
          <w:p w14:paraId="1E48A4BF"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63E4F70C" w14:textId="77777777" w:rsidR="00B56350" w:rsidRPr="000F6882" w:rsidRDefault="00B56350" w:rsidP="00310485">
            <w:pPr>
              <w:pStyle w:val="ae"/>
              <w:ind w:left="-8" w:firstLine="1"/>
              <w:jc w:val="both"/>
              <w:rPr>
                <w:rFonts w:ascii="Times New Roman" w:hAnsi="Times New Roman"/>
                <w:sz w:val="24"/>
                <w:szCs w:val="24"/>
              </w:rPr>
            </w:pPr>
            <w:r w:rsidRPr="000F6882">
              <w:rPr>
                <w:rFonts w:ascii="Times New Roman" w:hAnsi="Times New Roman"/>
                <w:sz w:val="24"/>
                <w:szCs w:val="24"/>
              </w:rPr>
              <w:t xml:space="preserve">Реалізація проєкту матиме прямий позитивний вплив на всіх мешканців громади та її гостей, створить сприятливі умови для відпочинку на прибережній зоні річки Псел. Проєкт призведе до збільшення кількості відпочиваючих і туристів та, відповідно, до збільшення надходжень до місцевого бюджету. Збільшить кількість дозвіллєвих осередків громади. </w:t>
            </w:r>
            <w:r w:rsidRPr="000F6882">
              <w:rPr>
                <w:rFonts w:ascii="Times New Roman" w:hAnsi="Times New Roman"/>
                <w:sz w:val="24"/>
                <w:szCs w:val="24"/>
                <w:shd w:val="clear" w:color="auto" w:fill="FFFFFF"/>
              </w:rPr>
              <w:t>Більше того, даний проєкт може стати візитівкою МТГ та зможе підвищити інвестиційну привабливість її території.</w:t>
            </w:r>
          </w:p>
        </w:tc>
      </w:tr>
      <w:tr w:rsidR="00B56350" w:rsidRPr="008C3593" w14:paraId="65A9CD46" w14:textId="77777777" w:rsidTr="00B37AD1">
        <w:trPr>
          <w:jc w:val="right"/>
        </w:trPr>
        <w:tc>
          <w:tcPr>
            <w:tcW w:w="2880" w:type="dxa"/>
            <w:shd w:val="clear" w:color="auto" w:fill="FFFFFF"/>
            <w:vAlign w:val="center"/>
          </w:tcPr>
          <w:p w14:paraId="5E4B51C6"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0A8D11B8"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1. Виготовлення та затвердження проектно-кошторисної документації.</w:t>
            </w:r>
          </w:p>
          <w:p w14:paraId="60ED6BD3"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2. Проведення тендеру та визначення переможця виконання даних робіт по реалізації проєкту.</w:t>
            </w:r>
          </w:p>
          <w:p w14:paraId="0F4E6F66"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3. Проведення необхідних робіт по відновленню/реконструкції бази відпочинку в селі Каленики Решетилівської міської територіальної громади.</w:t>
            </w:r>
          </w:p>
          <w:p w14:paraId="4F144531"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4. Використання бази відпочинку за призначенням.</w:t>
            </w:r>
          </w:p>
          <w:p w14:paraId="57AF37ED"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5. Звітування по використанню коштів на реалізацію даного проєкту.</w:t>
            </w:r>
          </w:p>
          <w:p w14:paraId="780151BE" w14:textId="77777777" w:rsidR="00B56350" w:rsidRPr="000F6882" w:rsidRDefault="00B56350" w:rsidP="00B37AD1">
            <w:pPr>
              <w:pStyle w:val="ae"/>
              <w:ind w:left="-8" w:firstLine="8"/>
              <w:jc w:val="both"/>
              <w:rPr>
                <w:rFonts w:ascii="Times New Roman" w:hAnsi="Times New Roman"/>
                <w:sz w:val="24"/>
                <w:szCs w:val="24"/>
              </w:rPr>
            </w:pPr>
            <w:r w:rsidRPr="000F6882">
              <w:rPr>
                <w:rFonts w:ascii="Times New Roman" w:eastAsia="Times New Roman" w:hAnsi="Times New Roman"/>
                <w:sz w:val="24"/>
                <w:szCs w:val="24"/>
              </w:rPr>
              <w:t xml:space="preserve">6. </w:t>
            </w:r>
            <w:r w:rsidRPr="000F6882">
              <w:rPr>
                <w:rFonts w:ascii="Times New Roman" w:hAnsi="Times New Roman"/>
                <w:sz w:val="24"/>
                <w:szCs w:val="24"/>
              </w:rPr>
              <w:t xml:space="preserve">Промоція даного проєкту (у засобах масової інформації – </w:t>
            </w:r>
            <w:r w:rsidRPr="000F6882">
              <w:rPr>
                <w:rFonts w:ascii="Times New Roman" w:hAnsi="Times New Roman"/>
                <w:sz w:val="24"/>
                <w:szCs w:val="24"/>
              </w:rPr>
              <w:lastRenderedPageBreak/>
              <w:t>газетах, радіо, на офіційному сайті міської ради та в інтернет мережах).</w:t>
            </w:r>
          </w:p>
        </w:tc>
      </w:tr>
      <w:tr w:rsidR="00B56350" w:rsidRPr="008C3593" w14:paraId="3DE5B736" w14:textId="77777777" w:rsidTr="00B37AD1">
        <w:trPr>
          <w:jc w:val="right"/>
        </w:trPr>
        <w:tc>
          <w:tcPr>
            <w:tcW w:w="2880" w:type="dxa"/>
            <w:shd w:val="clear" w:color="auto" w:fill="FFFFFF"/>
            <w:vAlign w:val="center"/>
          </w:tcPr>
          <w:p w14:paraId="3E34DBCF" w14:textId="77777777" w:rsidR="00B56350" w:rsidRPr="000F6882" w:rsidRDefault="00B56350"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14:paraId="0CE164D3" w14:textId="459BE0B2" w:rsidR="00B56350" w:rsidRPr="00310485" w:rsidRDefault="00B56350" w:rsidP="000F6882">
            <w:pPr>
              <w:widowControl w:val="0"/>
              <w:spacing w:after="0" w:line="240" w:lineRule="auto"/>
              <w:rPr>
                <w:rFonts w:ascii="Times New Roman" w:hAnsi="Times New Roman"/>
                <w:color w:val="000000"/>
                <w:sz w:val="24"/>
                <w:szCs w:val="24"/>
                <w:lang w:eastAsia="it-IT"/>
              </w:rPr>
            </w:pPr>
            <w:r w:rsidRPr="00310485">
              <w:rPr>
                <w:rFonts w:ascii="Times New Roman" w:hAnsi="Times New Roman"/>
                <w:color w:val="000000"/>
                <w:sz w:val="24"/>
                <w:szCs w:val="24"/>
                <w:lang w:eastAsia="it-IT"/>
              </w:rPr>
              <w:t>202</w:t>
            </w:r>
            <w:r w:rsidR="000F6882" w:rsidRPr="00310485">
              <w:rPr>
                <w:rFonts w:ascii="Times New Roman" w:hAnsi="Times New Roman"/>
                <w:color w:val="000000"/>
                <w:sz w:val="24"/>
                <w:szCs w:val="24"/>
                <w:lang w:eastAsia="it-IT"/>
              </w:rPr>
              <w:t>4</w:t>
            </w:r>
            <w:r w:rsidRPr="00310485">
              <w:rPr>
                <w:rFonts w:ascii="Times New Roman" w:hAnsi="Times New Roman"/>
                <w:color w:val="000000"/>
                <w:sz w:val="24"/>
                <w:szCs w:val="24"/>
                <w:lang w:eastAsia="it-IT"/>
              </w:rPr>
              <w:t xml:space="preserve">-2025 </w:t>
            </w:r>
          </w:p>
        </w:tc>
      </w:tr>
      <w:tr w:rsidR="00B56350" w:rsidRPr="008C3593" w14:paraId="07DB34B0" w14:textId="77777777" w:rsidTr="000F6882">
        <w:trPr>
          <w:jc w:val="right"/>
        </w:trPr>
        <w:tc>
          <w:tcPr>
            <w:tcW w:w="2880" w:type="dxa"/>
            <w:vMerge w:val="restart"/>
            <w:shd w:val="clear" w:color="auto" w:fill="FFFFFF"/>
            <w:vAlign w:val="center"/>
          </w:tcPr>
          <w:p w14:paraId="30B2742D"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491FA8DB" w14:textId="77777777" w:rsidR="00B56350" w:rsidRPr="000F6882" w:rsidRDefault="00B56350"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5E9DB079" w14:textId="77777777" w:rsidR="00B56350" w:rsidRPr="000F6882" w:rsidRDefault="00B56350"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628806C5" w14:textId="77777777" w:rsidR="00B56350" w:rsidRPr="000F6882" w:rsidRDefault="00B56350"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1778943A" w14:textId="77777777" w:rsidR="00B56350" w:rsidRPr="000F6882" w:rsidRDefault="00B56350"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B56350" w:rsidRPr="008C3593" w14:paraId="0855A725" w14:textId="77777777" w:rsidTr="00B37AD1">
        <w:trPr>
          <w:jc w:val="right"/>
        </w:trPr>
        <w:tc>
          <w:tcPr>
            <w:tcW w:w="2880" w:type="dxa"/>
            <w:vMerge/>
            <w:shd w:val="clear" w:color="auto" w:fill="FFFFFF"/>
            <w:vAlign w:val="center"/>
          </w:tcPr>
          <w:p w14:paraId="7F80FF94" w14:textId="77777777" w:rsidR="00B56350" w:rsidRPr="000F6882" w:rsidRDefault="00B56350" w:rsidP="00B37AD1">
            <w:pPr>
              <w:widowControl w:val="0"/>
              <w:spacing w:after="0" w:line="240" w:lineRule="auto"/>
              <w:rPr>
                <w:rFonts w:ascii="Times New Roman" w:hAnsi="Times New Roman"/>
                <w:b/>
                <w:bCs/>
                <w:color w:val="000000"/>
                <w:sz w:val="24"/>
                <w:szCs w:val="24"/>
              </w:rPr>
            </w:pPr>
          </w:p>
        </w:tc>
        <w:tc>
          <w:tcPr>
            <w:tcW w:w="2188" w:type="dxa"/>
            <w:vAlign w:val="center"/>
          </w:tcPr>
          <w:p w14:paraId="12D9C116" w14:textId="11F8479E" w:rsidR="00B56350" w:rsidRPr="000F6882" w:rsidRDefault="003E4A8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1843" w:type="dxa"/>
            <w:shd w:val="clear" w:color="auto" w:fill="auto"/>
            <w:vAlign w:val="center"/>
          </w:tcPr>
          <w:p w14:paraId="46D12742" w14:textId="7CE045F2" w:rsidR="00B56350" w:rsidRPr="000F6882" w:rsidRDefault="003E4A8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300,0</w:t>
            </w:r>
          </w:p>
        </w:tc>
        <w:tc>
          <w:tcPr>
            <w:tcW w:w="1630" w:type="dxa"/>
            <w:shd w:val="clear" w:color="auto" w:fill="auto"/>
            <w:vAlign w:val="center"/>
          </w:tcPr>
          <w:p w14:paraId="60DBE6A4" w14:textId="42E8550B" w:rsidR="00B56350" w:rsidRPr="000F6882" w:rsidRDefault="003E4A8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5000,0</w:t>
            </w:r>
          </w:p>
        </w:tc>
        <w:tc>
          <w:tcPr>
            <w:tcW w:w="1133" w:type="dxa"/>
            <w:shd w:val="clear" w:color="auto" w:fill="FFFFFF"/>
            <w:vAlign w:val="center"/>
          </w:tcPr>
          <w:p w14:paraId="6F2C0F58" w14:textId="661351B3" w:rsidR="00B56350" w:rsidRPr="000F6882" w:rsidRDefault="003E4A8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5300,0</w:t>
            </w:r>
          </w:p>
        </w:tc>
      </w:tr>
      <w:tr w:rsidR="00B56350" w:rsidRPr="008C3593" w14:paraId="5DB1D02D" w14:textId="77777777" w:rsidTr="00B37AD1">
        <w:trPr>
          <w:jc w:val="right"/>
        </w:trPr>
        <w:tc>
          <w:tcPr>
            <w:tcW w:w="2880" w:type="dxa"/>
            <w:shd w:val="clear" w:color="auto" w:fill="FFFFFF"/>
            <w:vAlign w:val="center"/>
          </w:tcPr>
          <w:p w14:paraId="58F9F9CD"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23646635" w14:textId="23380479" w:rsidR="00B56350" w:rsidRPr="000F6882" w:rsidRDefault="00B56350" w:rsidP="00310485">
            <w:pPr>
              <w:pStyle w:val="a3"/>
              <w:widowControl w:val="0"/>
              <w:spacing w:before="0" w:beforeAutospacing="0" w:after="0" w:afterAutospacing="0"/>
              <w:jc w:val="both"/>
              <w:rPr>
                <w:color w:val="000000"/>
                <w:lang w:eastAsia="it-IT"/>
              </w:rPr>
            </w:pPr>
            <w:r w:rsidRPr="000F6882">
              <w:rPr>
                <w:color w:val="000000"/>
                <w:lang w:eastAsia="it-IT"/>
              </w:rPr>
              <w:t>Державний, обласний, місцевий бюджети, кошти інвестора.</w:t>
            </w:r>
          </w:p>
        </w:tc>
      </w:tr>
      <w:tr w:rsidR="00B56350" w:rsidRPr="008C3593" w14:paraId="228FF0F1" w14:textId="77777777" w:rsidTr="00B37AD1">
        <w:trPr>
          <w:jc w:val="right"/>
        </w:trPr>
        <w:tc>
          <w:tcPr>
            <w:tcW w:w="2880" w:type="dxa"/>
            <w:shd w:val="clear" w:color="auto" w:fill="FFFFFF"/>
            <w:vAlign w:val="center"/>
          </w:tcPr>
          <w:p w14:paraId="098C2EC9"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61EB7FBA" w14:textId="0B280799" w:rsidR="00B56350" w:rsidRPr="000F6882" w:rsidRDefault="00B56350" w:rsidP="00310485">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Полтавська О</w:t>
            </w:r>
            <w:r w:rsidR="00310485">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0E321D8B" w14:textId="77777777" w:rsidR="003E4A8E" w:rsidRPr="008C3593" w:rsidRDefault="003E4A8E" w:rsidP="00310485">
      <w:pPr>
        <w:spacing w:after="0" w:line="240" w:lineRule="auto"/>
        <w:jc w:val="center"/>
        <w:rPr>
          <w:rFonts w:ascii="Times New Roman" w:hAnsi="Times New Roman" w:cs="Times New Roman"/>
          <w:b/>
          <w:sz w:val="28"/>
          <w:szCs w:val="28"/>
        </w:rPr>
      </w:pPr>
    </w:p>
    <w:p w14:paraId="51B7EA22" w14:textId="179DFED5" w:rsidR="00806F1E" w:rsidRPr="008C3593" w:rsidRDefault="00806F1E"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t>Завдання: 2.4.3.  Створення туристичних продуктів.</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806F1E" w:rsidRPr="000F6882" w14:paraId="07688BC9" w14:textId="77777777" w:rsidTr="00B37AD1">
        <w:trPr>
          <w:jc w:val="right"/>
        </w:trPr>
        <w:tc>
          <w:tcPr>
            <w:tcW w:w="2880" w:type="dxa"/>
            <w:vAlign w:val="center"/>
          </w:tcPr>
          <w:p w14:paraId="1A57EA6C" w14:textId="77777777" w:rsidR="00806F1E" w:rsidRPr="000F6882" w:rsidRDefault="00806F1E" w:rsidP="00BC15BC">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tcPr>
          <w:p w14:paraId="7C64282F" w14:textId="77777777" w:rsidR="00BC15BC" w:rsidRPr="000F6882" w:rsidRDefault="00806F1E" w:rsidP="00806F1E">
            <w:pPr>
              <w:widowControl w:val="0"/>
              <w:pBdr>
                <w:left w:val="single" w:sz="18" w:space="4" w:color="auto"/>
              </w:pBdr>
              <w:shd w:val="clear" w:color="auto" w:fill="92D050"/>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eastAsia="it-IT"/>
              </w:rPr>
              <w:t xml:space="preserve">СЦ  </w:t>
            </w:r>
            <w:r w:rsidRPr="000F6882">
              <w:rPr>
                <w:rFonts w:ascii="Times New Roman" w:hAnsi="Times New Roman"/>
                <w:sz w:val="24"/>
                <w:szCs w:val="24"/>
                <w:lang w:eastAsia="it-IT"/>
              </w:rPr>
              <w:t>2. Формування і розвиток конкурентоспроможної місцевої економіки.</w:t>
            </w:r>
          </w:p>
          <w:p w14:paraId="234BA5AA" w14:textId="29668292" w:rsidR="00806F1E" w:rsidRPr="000F6882" w:rsidRDefault="00806F1E" w:rsidP="00806F1E">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5E3737E7" w14:textId="77777777" w:rsidR="00806F1E" w:rsidRPr="000F6882" w:rsidRDefault="00806F1E" w:rsidP="00806F1E">
            <w:pPr>
              <w:widowControl w:val="0"/>
              <w:pBdr>
                <w:left w:val="single" w:sz="18" w:space="4" w:color="auto"/>
              </w:pBdr>
              <w:shd w:val="clear" w:color="auto" w:fill="92D050"/>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Завдання: 2.4.3.</w:t>
            </w:r>
            <w:r w:rsidRPr="000F6882">
              <w:rPr>
                <w:rFonts w:ascii="Times New Roman" w:hAnsi="Times New Roman"/>
                <w:sz w:val="24"/>
                <w:szCs w:val="24"/>
                <w:lang w:eastAsia="it-IT"/>
              </w:rPr>
              <w:t xml:space="preserve">  Створення туристичних продуктів.</w:t>
            </w:r>
          </w:p>
        </w:tc>
      </w:tr>
      <w:tr w:rsidR="00806F1E" w:rsidRPr="000F6882" w14:paraId="1055AD1E" w14:textId="77777777" w:rsidTr="00B37AD1">
        <w:trPr>
          <w:jc w:val="right"/>
        </w:trPr>
        <w:tc>
          <w:tcPr>
            <w:tcW w:w="2880" w:type="dxa"/>
            <w:vAlign w:val="center"/>
          </w:tcPr>
          <w:p w14:paraId="50C762F4"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0C2C08AE" w14:textId="77777777" w:rsidR="00806F1E" w:rsidRPr="000F6882" w:rsidRDefault="00806F1E"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Решетилівські сувеніри – обладнання місць для торгівлі та виставок</w:t>
            </w:r>
          </w:p>
        </w:tc>
      </w:tr>
      <w:tr w:rsidR="00806F1E" w:rsidRPr="000F6882" w14:paraId="0196A276" w14:textId="77777777" w:rsidTr="00B37AD1">
        <w:trPr>
          <w:jc w:val="right"/>
        </w:trPr>
        <w:tc>
          <w:tcPr>
            <w:tcW w:w="2880" w:type="dxa"/>
            <w:vAlign w:val="center"/>
          </w:tcPr>
          <w:p w14:paraId="41DF0A53"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249BF55C"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Визначити та обладнати місця для нестаціонарної торгівлі при проведенні свят та в між святковий період.</w:t>
            </w:r>
          </w:p>
          <w:p w14:paraId="0E2090C8"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Сприяти росту мережі спеціалізованої сувенірної торгівлі.</w:t>
            </w:r>
          </w:p>
          <w:p w14:paraId="125F11A4"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Створити умови для малого та середнього бізнесу торгівлі непродовольчими та продовольчими товарами з місцевою символікою та колоритом.</w:t>
            </w:r>
          </w:p>
          <w:p w14:paraId="643470E8"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Забезпечити попит потенційних туристів та громадськості  на інформаційну, сувенірну та крафтову продукцію.</w:t>
            </w:r>
          </w:p>
          <w:p w14:paraId="4ADC5430"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Збільшити доходи місцевого бюджету.</w:t>
            </w:r>
          </w:p>
        </w:tc>
      </w:tr>
      <w:tr w:rsidR="00806F1E" w:rsidRPr="000F6882" w14:paraId="35E2BF66" w14:textId="77777777" w:rsidTr="00B37AD1">
        <w:trPr>
          <w:jc w:val="right"/>
        </w:trPr>
        <w:tc>
          <w:tcPr>
            <w:tcW w:w="2880" w:type="dxa"/>
            <w:vAlign w:val="center"/>
          </w:tcPr>
          <w:p w14:paraId="0AE3475C" w14:textId="77777777" w:rsidR="00806F1E" w:rsidRPr="000F6882" w:rsidRDefault="00806F1E"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4C355AA1" w14:textId="1EF29F60" w:rsidR="00806F1E" w:rsidRPr="000F6882" w:rsidRDefault="00806F1E" w:rsidP="00310485">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310485">
              <w:rPr>
                <w:rFonts w:ascii="Times New Roman" w:hAnsi="Times New Roman"/>
                <w:sz w:val="24"/>
                <w:szCs w:val="24"/>
                <w:lang w:eastAsia="it-IT"/>
              </w:rPr>
              <w:t>МТГ</w:t>
            </w:r>
          </w:p>
        </w:tc>
      </w:tr>
      <w:tr w:rsidR="00806F1E" w:rsidRPr="000F6882" w14:paraId="31F929CB" w14:textId="77777777" w:rsidTr="00B37AD1">
        <w:trPr>
          <w:jc w:val="right"/>
        </w:trPr>
        <w:tc>
          <w:tcPr>
            <w:tcW w:w="2880" w:type="dxa"/>
            <w:vAlign w:val="center"/>
          </w:tcPr>
          <w:p w14:paraId="56D5734F" w14:textId="77777777" w:rsidR="00806F1E" w:rsidRPr="000F6882" w:rsidRDefault="00806F1E"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55B593EF"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25784 мешканці громади, представники бізнесу та туристи громади.</w:t>
            </w:r>
          </w:p>
        </w:tc>
      </w:tr>
      <w:tr w:rsidR="00806F1E" w:rsidRPr="000F6882" w14:paraId="12F24537" w14:textId="77777777" w:rsidTr="00B37AD1">
        <w:trPr>
          <w:jc w:val="right"/>
        </w:trPr>
        <w:tc>
          <w:tcPr>
            <w:tcW w:w="2880" w:type="dxa"/>
            <w:shd w:val="clear" w:color="auto" w:fill="FFFFFF"/>
            <w:vAlign w:val="center"/>
          </w:tcPr>
          <w:p w14:paraId="3EC50ECA" w14:textId="77777777" w:rsidR="00806F1E" w:rsidRPr="000F6882" w:rsidRDefault="00806F1E" w:rsidP="00B37AD1">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28D51E25"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МТГ має привабливі для туристів заклади та місця, зокрема такі, як Всеукраїнський центр вишивки та килимарства, КП „Краєзнавчий музей Решетилівської міської ради”, місцеві художники і майстри, виробники крафтової продукції,  які самостійно випускають інформаційну і сувенірну продукцію і стихійно її розповсюджують. З метою ефективної популяризації бренду громади, якісного забезпечення попиту в сувенірній, інформаційній та крафтовій продукції, розвитку малого бізнесу та місцевих виробництв, збільшення потоку туристів та доходів місцевого бюджету визначити і узаконити місця для нестаціонарної торгівлі і виставок  </w:t>
            </w:r>
          </w:p>
        </w:tc>
      </w:tr>
      <w:tr w:rsidR="00806F1E" w:rsidRPr="000F6882" w14:paraId="1915DB8B" w14:textId="77777777" w:rsidTr="00B37AD1">
        <w:trPr>
          <w:jc w:val="right"/>
        </w:trPr>
        <w:tc>
          <w:tcPr>
            <w:tcW w:w="2880" w:type="dxa"/>
            <w:shd w:val="clear" w:color="auto" w:fill="FFFFFF"/>
            <w:vAlign w:val="center"/>
          </w:tcPr>
          <w:p w14:paraId="7356054D"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46164F43"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Визначення та узаконення місць для нестаціонарної торгівлі при проведенні свят та в між святковий період.</w:t>
            </w:r>
          </w:p>
          <w:p w14:paraId="60EB9395"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Сприяння росту мережі спеціалізованої сувенірної торгівлі.</w:t>
            </w:r>
          </w:p>
          <w:p w14:paraId="48899797"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умов для малого та середнього бізнесу торгівлі непродовольчими та продовольчими товарами з місцевою символікою та колоритом.</w:t>
            </w:r>
          </w:p>
          <w:p w14:paraId="61895B3D"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Забезпечення попиту потенційних туристів та громадськості  на інформаційну, сувенірну та крафтову продукцію.</w:t>
            </w:r>
          </w:p>
          <w:p w14:paraId="6D7E15C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lang w:eastAsia="it-IT"/>
              </w:rPr>
              <w:t>5. Збільшення доходів місцевого бюджету.</w:t>
            </w:r>
          </w:p>
        </w:tc>
      </w:tr>
      <w:tr w:rsidR="00806F1E" w:rsidRPr="000F6882" w14:paraId="4FCEF6AF" w14:textId="77777777" w:rsidTr="00B37AD1">
        <w:trPr>
          <w:jc w:val="right"/>
        </w:trPr>
        <w:tc>
          <w:tcPr>
            <w:tcW w:w="2880" w:type="dxa"/>
            <w:shd w:val="clear" w:color="auto" w:fill="FFFFFF"/>
            <w:vAlign w:val="center"/>
          </w:tcPr>
          <w:p w14:paraId="76942727"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2CAF0432"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 xml:space="preserve">1. Визначити та облаштувати місця нестаціонарної торгівлі </w:t>
            </w:r>
            <w:r w:rsidRPr="000F6882">
              <w:rPr>
                <w:rFonts w:ascii="Times New Roman" w:hAnsi="Times New Roman"/>
                <w:sz w:val="24"/>
                <w:szCs w:val="24"/>
              </w:rPr>
              <w:lastRenderedPageBreak/>
              <w:t>сувенірами, інформаційною та крафтовою продукцією;</w:t>
            </w:r>
          </w:p>
          <w:p w14:paraId="5140C3C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2. Стимулювання участі виробників, майстрів, закладів та представників малого бізнесу у роботі місць нестаціонарної торгівлі та виставок;</w:t>
            </w:r>
          </w:p>
          <w:p w14:paraId="3CA2E24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3. Проведення рекламної кампанії щодо організації даних територій.</w:t>
            </w:r>
          </w:p>
        </w:tc>
      </w:tr>
      <w:tr w:rsidR="00806F1E" w:rsidRPr="000F6882" w14:paraId="79E6CE38" w14:textId="77777777" w:rsidTr="00B37AD1">
        <w:trPr>
          <w:jc w:val="right"/>
        </w:trPr>
        <w:tc>
          <w:tcPr>
            <w:tcW w:w="2880" w:type="dxa"/>
            <w:shd w:val="clear" w:color="auto" w:fill="FFFFFF"/>
            <w:vAlign w:val="center"/>
          </w:tcPr>
          <w:p w14:paraId="51DA8951" w14:textId="77777777" w:rsidR="00806F1E" w:rsidRPr="000F6882" w:rsidRDefault="00806F1E"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14:paraId="47D2B7ED" w14:textId="77777777" w:rsidR="00806F1E" w:rsidRPr="000F6882" w:rsidRDefault="00806F1E" w:rsidP="00B37AD1">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2023-2025 </w:t>
            </w:r>
          </w:p>
        </w:tc>
      </w:tr>
      <w:tr w:rsidR="00806F1E" w:rsidRPr="000F6882" w14:paraId="5E5AB8F7" w14:textId="77777777" w:rsidTr="000F6882">
        <w:trPr>
          <w:jc w:val="right"/>
        </w:trPr>
        <w:tc>
          <w:tcPr>
            <w:tcW w:w="2880" w:type="dxa"/>
            <w:vMerge w:val="restart"/>
            <w:shd w:val="clear" w:color="auto" w:fill="FFFFFF"/>
            <w:vAlign w:val="center"/>
          </w:tcPr>
          <w:p w14:paraId="2682335B"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6BF8EB05"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75D0B2A"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578216C2"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34AFFBC6"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806F1E" w:rsidRPr="000F6882" w14:paraId="6874A801" w14:textId="77777777" w:rsidTr="00B37AD1">
        <w:trPr>
          <w:jc w:val="right"/>
        </w:trPr>
        <w:tc>
          <w:tcPr>
            <w:tcW w:w="2880" w:type="dxa"/>
            <w:vMerge/>
            <w:shd w:val="clear" w:color="auto" w:fill="FFFFFF"/>
            <w:vAlign w:val="center"/>
          </w:tcPr>
          <w:p w14:paraId="5976B3FF" w14:textId="77777777" w:rsidR="00806F1E" w:rsidRPr="000F6882" w:rsidRDefault="00806F1E" w:rsidP="00B37AD1">
            <w:pPr>
              <w:widowControl w:val="0"/>
              <w:spacing w:after="0" w:line="240" w:lineRule="auto"/>
              <w:rPr>
                <w:rFonts w:ascii="Times New Roman" w:hAnsi="Times New Roman"/>
                <w:b/>
                <w:bCs/>
                <w:color w:val="000000"/>
                <w:sz w:val="24"/>
                <w:szCs w:val="24"/>
              </w:rPr>
            </w:pPr>
          </w:p>
        </w:tc>
        <w:tc>
          <w:tcPr>
            <w:tcW w:w="2188" w:type="dxa"/>
            <w:vAlign w:val="center"/>
          </w:tcPr>
          <w:p w14:paraId="39E4166D"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70,0 </w:t>
            </w:r>
          </w:p>
        </w:tc>
        <w:tc>
          <w:tcPr>
            <w:tcW w:w="1843" w:type="dxa"/>
            <w:shd w:val="clear" w:color="auto" w:fill="auto"/>
            <w:vAlign w:val="center"/>
          </w:tcPr>
          <w:p w14:paraId="7E3D36CD"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70,0 </w:t>
            </w:r>
          </w:p>
        </w:tc>
        <w:tc>
          <w:tcPr>
            <w:tcW w:w="1630" w:type="dxa"/>
            <w:shd w:val="clear" w:color="auto" w:fill="auto"/>
            <w:vAlign w:val="center"/>
          </w:tcPr>
          <w:p w14:paraId="0D6C4332"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70,0 </w:t>
            </w:r>
          </w:p>
        </w:tc>
        <w:tc>
          <w:tcPr>
            <w:tcW w:w="1133" w:type="dxa"/>
            <w:shd w:val="clear" w:color="auto" w:fill="FFFFFF"/>
            <w:vAlign w:val="center"/>
          </w:tcPr>
          <w:p w14:paraId="0D5A9E39" w14:textId="77777777" w:rsidR="00806F1E" w:rsidRPr="000F6882" w:rsidRDefault="00806F1E"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210,0 </w:t>
            </w:r>
          </w:p>
        </w:tc>
      </w:tr>
      <w:tr w:rsidR="00806F1E" w:rsidRPr="000F6882" w14:paraId="2D0829E4" w14:textId="77777777" w:rsidTr="00B37AD1">
        <w:trPr>
          <w:jc w:val="right"/>
        </w:trPr>
        <w:tc>
          <w:tcPr>
            <w:tcW w:w="2880" w:type="dxa"/>
            <w:shd w:val="clear" w:color="auto" w:fill="FFFFFF"/>
            <w:vAlign w:val="center"/>
          </w:tcPr>
          <w:p w14:paraId="5E5E0A26"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2FAA22DC" w14:textId="667CC5B1" w:rsidR="00806F1E" w:rsidRPr="000F6882" w:rsidRDefault="00806F1E" w:rsidP="00C61FE9">
            <w:pPr>
              <w:pStyle w:val="a3"/>
              <w:widowControl w:val="0"/>
              <w:spacing w:before="0" w:beforeAutospacing="0" w:after="0" w:afterAutospacing="0"/>
              <w:rPr>
                <w:color w:val="000000"/>
                <w:lang w:eastAsia="it-IT"/>
              </w:rPr>
            </w:pPr>
            <w:r w:rsidRPr="000F6882">
              <w:rPr>
                <w:color w:val="000000"/>
                <w:lang w:eastAsia="it-IT"/>
              </w:rPr>
              <w:t>Місцевий бюджет, кошти представників бізнесу.</w:t>
            </w:r>
          </w:p>
        </w:tc>
      </w:tr>
      <w:tr w:rsidR="00806F1E" w:rsidRPr="000F6882" w14:paraId="3D9D23DF" w14:textId="77777777" w:rsidTr="00B37AD1">
        <w:trPr>
          <w:jc w:val="right"/>
        </w:trPr>
        <w:tc>
          <w:tcPr>
            <w:tcW w:w="2880" w:type="dxa"/>
            <w:shd w:val="clear" w:color="auto" w:fill="FFFFFF"/>
            <w:vAlign w:val="center"/>
          </w:tcPr>
          <w:p w14:paraId="2D3BCCBF"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7CCB9956" w14:textId="5BB916FA" w:rsidR="00806F1E" w:rsidRPr="000F6882" w:rsidRDefault="00806F1E" w:rsidP="00B37AD1">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представники бізнесу</w:t>
            </w:r>
          </w:p>
          <w:p w14:paraId="29C675AC" w14:textId="77777777" w:rsidR="00806F1E" w:rsidRPr="000F6882" w:rsidRDefault="00806F1E" w:rsidP="00B37AD1">
            <w:pPr>
              <w:widowControl w:val="0"/>
              <w:spacing w:after="0" w:line="240" w:lineRule="auto"/>
              <w:jc w:val="both"/>
              <w:rPr>
                <w:rFonts w:ascii="Times New Roman" w:hAnsi="Times New Roman"/>
                <w:color w:val="000000"/>
                <w:sz w:val="24"/>
                <w:szCs w:val="24"/>
                <w:lang w:eastAsia="it-IT"/>
              </w:rPr>
            </w:pPr>
          </w:p>
        </w:tc>
      </w:tr>
    </w:tbl>
    <w:p w14:paraId="537D5869" w14:textId="77777777" w:rsidR="00806F1E" w:rsidRPr="000F6882" w:rsidRDefault="00806F1E">
      <w:pPr>
        <w:rPr>
          <w:rFonts w:ascii="Times New Roman" w:hAnsi="Times New Roman" w:cs="Times New Roman"/>
          <w:sz w:val="24"/>
          <w:szCs w:val="24"/>
          <w:lang w:val="ru-RU"/>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BC15BC" w:rsidRPr="000F6882" w14:paraId="12F2BDB8" w14:textId="77777777" w:rsidTr="00BC15BC">
        <w:trPr>
          <w:jc w:val="right"/>
        </w:trPr>
        <w:tc>
          <w:tcPr>
            <w:tcW w:w="2880" w:type="dxa"/>
            <w:vAlign w:val="center"/>
          </w:tcPr>
          <w:p w14:paraId="5660408D" w14:textId="77777777" w:rsidR="00BC15BC" w:rsidRPr="000F6882" w:rsidRDefault="00BC15BC" w:rsidP="00BC15BC">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459950CA" w14:textId="77777777" w:rsidR="00BC15BC" w:rsidRPr="000F6882" w:rsidRDefault="00BC15BC" w:rsidP="00BC15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xml:space="preserve"> Формування і розвиток конкурентоспроможної місцевої економіки</w:t>
            </w:r>
          </w:p>
          <w:p w14:paraId="17FFBE8A" w14:textId="77777777" w:rsidR="00BC15BC" w:rsidRPr="000F6882" w:rsidRDefault="00BC15BC" w:rsidP="00BC15BC">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6872B0BA" w14:textId="77777777" w:rsidR="00BC15BC" w:rsidRPr="000F6882" w:rsidRDefault="00BC15BC" w:rsidP="00BC15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2.4.3.</w:t>
            </w:r>
            <w:r w:rsidRPr="000F6882">
              <w:rPr>
                <w:rFonts w:ascii="Times New Roman" w:hAnsi="Times New Roman"/>
                <w:sz w:val="24"/>
                <w:szCs w:val="24"/>
                <w:lang w:eastAsia="it-IT"/>
              </w:rPr>
              <w:t xml:space="preserve"> Створення туристичних продуктів</w:t>
            </w:r>
          </w:p>
        </w:tc>
      </w:tr>
      <w:tr w:rsidR="00BC15BC" w:rsidRPr="000F6882" w14:paraId="5498799A" w14:textId="77777777" w:rsidTr="00B37AD1">
        <w:trPr>
          <w:jc w:val="right"/>
        </w:trPr>
        <w:tc>
          <w:tcPr>
            <w:tcW w:w="2880" w:type="dxa"/>
            <w:vAlign w:val="center"/>
          </w:tcPr>
          <w:p w14:paraId="0564EFC6"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0C4F2DB0" w14:textId="77777777" w:rsidR="00BC15BC" w:rsidRPr="000F6882" w:rsidRDefault="00BC15BC"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Мальовнича Решетилівщина (фото-календар святкових дат громади чи фотокнига)</w:t>
            </w:r>
          </w:p>
        </w:tc>
      </w:tr>
      <w:tr w:rsidR="00BC15BC" w:rsidRPr="000F6882" w14:paraId="244D81F0" w14:textId="77777777" w:rsidTr="00B37AD1">
        <w:trPr>
          <w:jc w:val="right"/>
        </w:trPr>
        <w:tc>
          <w:tcPr>
            <w:tcW w:w="2880" w:type="dxa"/>
            <w:vAlign w:val="center"/>
          </w:tcPr>
          <w:p w14:paraId="787DD96A"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0F0ABAD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За допомогою фото показати красу та велич краєвидів Решетилівської громади;</w:t>
            </w:r>
          </w:p>
          <w:p w14:paraId="29AF4D6F"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Зберегти пам'ять про громаду та її визначні місця, традиції для майбутніх поколінь;</w:t>
            </w:r>
          </w:p>
          <w:p w14:paraId="453A680D"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Об’єднати жителів громади задля пошуку та фіксування кращих, на їх погляд, краєвидів;</w:t>
            </w:r>
          </w:p>
          <w:p w14:paraId="6CB6948F"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Показати жителям та гостям громади, що Решетилівщина туристично-приваблива, де можна відпочити тілом та душею;</w:t>
            </w:r>
          </w:p>
          <w:p w14:paraId="336E29F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Зробити календар чи фотокнигу в якості подарунку для гостей громади та потенційних інвесторів.</w:t>
            </w:r>
          </w:p>
        </w:tc>
      </w:tr>
      <w:tr w:rsidR="00BC15BC" w:rsidRPr="000F6882" w14:paraId="215D3E52" w14:textId="77777777" w:rsidTr="00B37AD1">
        <w:trPr>
          <w:jc w:val="right"/>
        </w:trPr>
        <w:tc>
          <w:tcPr>
            <w:tcW w:w="2880" w:type="dxa"/>
            <w:vAlign w:val="center"/>
          </w:tcPr>
          <w:p w14:paraId="4C7EA26A" w14:textId="77777777" w:rsidR="00BC15BC" w:rsidRPr="000F6882" w:rsidRDefault="00BC15BC"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31298843" w14:textId="0AD458EE" w:rsidR="00BC15BC" w:rsidRPr="000F6882" w:rsidRDefault="00BC15BC" w:rsidP="00C61FE9">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C61FE9">
              <w:rPr>
                <w:rFonts w:ascii="Times New Roman" w:hAnsi="Times New Roman"/>
                <w:sz w:val="24"/>
                <w:szCs w:val="24"/>
                <w:lang w:eastAsia="it-IT"/>
              </w:rPr>
              <w:t>МТГ</w:t>
            </w:r>
          </w:p>
        </w:tc>
      </w:tr>
      <w:tr w:rsidR="00BC15BC" w:rsidRPr="000F6882" w14:paraId="7047B2FC" w14:textId="77777777" w:rsidTr="00B37AD1">
        <w:trPr>
          <w:jc w:val="right"/>
        </w:trPr>
        <w:tc>
          <w:tcPr>
            <w:tcW w:w="2880" w:type="dxa"/>
            <w:vAlign w:val="center"/>
          </w:tcPr>
          <w:p w14:paraId="112C8A50" w14:textId="77777777" w:rsidR="00BC15BC" w:rsidRPr="000F6882" w:rsidRDefault="00BC15BC"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74C2CD37" w14:textId="77777777" w:rsidR="00BC15BC" w:rsidRPr="000F6882" w:rsidRDefault="00BC15BC" w:rsidP="00B37AD1">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МТГ  (25784 особи) та гості громади</w:t>
            </w:r>
          </w:p>
        </w:tc>
      </w:tr>
      <w:tr w:rsidR="00BC15BC" w:rsidRPr="000F6882" w14:paraId="1EC79468" w14:textId="77777777" w:rsidTr="00B37AD1">
        <w:trPr>
          <w:jc w:val="right"/>
        </w:trPr>
        <w:tc>
          <w:tcPr>
            <w:tcW w:w="2880" w:type="dxa"/>
            <w:shd w:val="clear" w:color="auto" w:fill="FFFFFF"/>
            <w:vAlign w:val="center"/>
          </w:tcPr>
          <w:p w14:paraId="09AA5F11"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680DC9D8"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 Решетилівській громаді немає такого туристичного продукту, який би міг бути в якості подарунку гостям і показував її красу та велич. </w:t>
            </w:r>
          </w:p>
          <w:p w14:paraId="740545E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Календар чи фотокнига з краєвидами природно-територіальних комплексів Решетилівщини могли б бути чудовим презентом для відвідувачів громади, потенційних інвесторів та навіть для самих жителів громади.</w:t>
            </w:r>
          </w:p>
          <w:p w14:paraId="09586281" w14:textId="3171AA03"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C61FE9">
              <w:rPr>
                <w:rFonts w:ascii="Times New Roman" w:hAnsi="Times New Roman"/>
                <w:sz w:val="24"/>
                <w:szCs w:val="24"/>
                <w:lang w:eastAsia="it-IT"/>
              </w:rPr>
              <w:t>,</w:t>
            </w:r>
            <w:r w:rsidRPr="000F6882">
              <w:rPr>
                <w:rFonts w:ascii="Times New Roman" w:hAnsi="Times New Roman"/>
                <w:sz w:val="24"/>
                <w:szCs w:val="24"/>
                <w:lang w:eastAsia="it-IT"/>
              </w:rPr>
              <w:t xml:space="preserve"> побутує думка самих жителів, що в нас немає красивих мі</w:t>
            </w:r>
            <w:r w:rsidR="002D1A12">
              <w:rPr>
                <w:rFonts w:ascii="Times New Roman" w:hAnsi="Times New Roman"/>
                <w:sz w:val="24"/>
                <w:szCs w:val="24"/>
                <w:lang w:eastAsia="it-IT"/>
              </w:rPr>
              <w:t>сць тощо. Реалізація даного проє</w:t>
            </w:r>
            <w:r w:rsidRPr="000F6882">
              <w:rPr>
                <w:rFonts w:ascii="Times New Roman" w:hAnsi="Times New Roman"/>
                <w:sz w:val="24"/>
                <w:szCs w:val="24"/>
                <w:lang w:eastAsia="it-IT"/>
              </w:rPr>
              <w:t>кту допоможе залучити якомога більше жителів громади задля того, щоб навчитися бачити та цінувати те, що маємо та зрозуміти, що нам є чим пишатися, чим милуватися, де і коли можна відпочити тілом та душею (вказавши у календарі Дні святкування міста, сіл Решетилівської громади та фестивалів).</w:t>
            </w:r>
          </w:p>
        </w:tc>
      </w:tr>
      <w:tr w:rsidR="00BC15BC" w:rsidRPr="000F6882" w14:paraId="0C85B3D9" w14:textId="77777777" w:rsidTr="00B37AD1">
        <w:trPr>
          <w:jc w:val="right"/>
        </w:trPr>
        <w:tc>
          <w:tcPr>
            <w:tcW w:w="2880" w:type="dxa"/>
            <w:shd w:val="clear" w:color="auto" w:fill="FFFFFF"/>
            <w:vAlign w:val="center"/>
          </w:tcPr>
          <w:p w14:paraId="69950D54"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162D4E86"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Залучено більше 100 жителів громади до фотофіксацій краєвидів громади;</w:t>
            </w:r>
          </w:p>
          <w:p w14:paraId="632A1995"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2) Зацікавлено більше 5 професійних фотографів до участі в </w:t>
            </w:r>
            <w:r w:rsidRPr="000F6882">
              <w:rPr>
                <w:rFonts w:ascii="Times New Roman" w:hAnsi="Times New Roman"/>
                <w:sz w:val="24"/>
                <w:szCs w:val="24"/>
              </w:rPr>
              <w:lastRenderedPageBreak/>
              <w:t>проєкті;</w:t>
            </w:r>
          </w:p>
          <w:p w14:paraId="61245E17"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Розвинуто вміння жителів громади бачити та цінувати красу навколо себе;</w:t>
            </w:r>
          </w:p>
          <w:p w14:paraId="4B3A86F3"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Збережено для майбутніх поколінь фото краєвидів Решетилівщини святкових дат і зібрано в одному місці (календар чи фотокнига);</w:t>
            </w:r>
          </w:p>
          <w:p w14:paraId="1F57F604"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Виготовлено 1000 календарів чи фотокниг в якості туристичного продукту (подарунку) для гостей громади чи інвесторів</w:t>
            </w:r>
          </w:p>
        </w:tc>
      </w:tr>
      <w:tr w:rsidR="00BC15BC" w:rsidRPr="000F6882" w14:paraId="29785580" w14:textId="77777777" w:rsidTr="00B37AD1">
        <w:trPr>
          <w:jc w:val="right"/>
        </w:trPr>
        <w:tc>
          <w:tcPr>
            <w:tcW w:w="2880" w:type="dxa"/>
            <w:shd w:val="clear" w:color="auto" w:fill="FFFFFF"/>
            <w:vAlign w:val="center"/>
          </w:tcPr>
          <w:p w14:paraId="00514EBF"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94" w:type="dxa"/>
            <w:gridSpan w:val="4"/>
          </w:tcPr>
          <w:p w14:paraId="4A46B0BB" w14:textId="09DEBF3E"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1) Оголошення в ЗМІ про початок </w:t>
            </w:r>
            <w:r w:rsidR="002D1A12">
              <w:rPr>
                <w:rFonts w:ascii="Times New Roman" w:hAnsi="Times New Roman"/>
                <w:sz w:val="24"/>
                <w:szCs w:val="24"/>
              </w:rPr>
              <w:t>фотоконкурсу та ідеї проє</w:t>
            </w:r>
            <w:r w:rsidRPr="000F6882">
              <w:rPr>
                <w:rFonts w:ascii="Times New Roman" w:hAnsi="Times New Roman"/>
                <w:sz w:val="24"/>
                <w:szCs w:val="24"/>
              </w:rPr>
              <w:t>кту;</w:t>
            </w:r>
          </w:p>
          <w:p w14:paraId="14F6CA62" w14:textId="46A69C3A" w:rsidR="00BC15BC" w:rsidRPr="000F6882" w:rsidRDefault="002D1A12" w:rsidP="00B37AD1">
            <w:pPr>
              <w:widowControl w:val="0"/>
              <w:spacing w:after="0" w:line="240" w:lineRule="auto"/>
              <w:jc w:val="both"/>
              <w:rPr>
                <w:rFonts w:ascii="Times New Roman" w:hAnsi="Times New Roman"/>
                <w:sz w:val="24"/>
                <w:szCs w:val="24"/>
              </w:rPr>
            </w:pPr>
            <w:r>
              <w:rPr>
                <w:rFonts w:ascii="Times New Roman" w:hAnsi="Times New Roman"/>
                <w:sz w:val="24"/>
                <w:szCs w:val="24"/>
              </w:rPr>
              <w:t>2)  Оформлення сторінки проє</w:t>
            </w:r>
            <w:r w:rsidR="00BC15BC" w:rsidRPr="000F6882">
              <w:rPr>
                <w:rFonts w:ascii="Times New Roman" w:hAnsi="Times New Roman"/>
                <w:sz w:val="24"/>
                <w:szCs w:val="24"/>
              </w:rPr>
              <w:t>кту в мережах Фейсбук та Інстаграм;</w:t>
            </w:r>
          </w:p>
          <w:p w14:paraId="5ABEC84C" w14:textId="151F826F"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Публікація фото в соцмережах, які зроблені за попередній місяць на онлайн-голосування для визначення найкращого;</w:t>
            </w:r>
          </w:p>
          <w:p w14:paraId="6416FC60"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Розробка календаря дат, які святкуються в нашій громаді;</w:t>
            </w:r>
          </w:p>
          <w:p w14:paraId="60DCD6E0"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Верстка та дизайн календаря чи фотокниги;</w:t>
            </w:r>
          </w:p>
          <w:p w14:paraId="132C2DB6"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Друк;</w:t>
            </w:r>
          </w:p>
          <w:p w14:paraId="20E26CE5"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7) Поширення (в якості подарунків гостям громади).</w:t>
            </w:r>
          </w:p>
        </w:tc>
      </w:tr>
      <w:tr w:rsidR="00BC15BC" w:rsidRPr="000F6882" w14:paraId="7DDC2F4E" w14:textId="77777777" w:rsidTr="00B37AD1">
        <w:trPr>
          <w:jc w:val="right"/>
        </w:trPr>
        <w:tc>
          <w:tcPr>
            <w:tcW w:w="2880" w:type="dxa"/>
            <w:shd w:val="clear" w:color="auto" w:fill="FFFFFF"/>
            <w:vAlign w:val="center"/>
          </w:tcPr>
          <w:p w14:paraId="0874CDD8" w14:textId="77777777" w:rsidR="00BC15BC" w:rsidRPr="000F6882" w:rsidRDefault="00BC15BC"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04098FBE" w14:textId="77777777" w:rsidR="00BC15BC" w:rsidRPr="000F6882" w:rsidRDefault="00BC15BC" w:rsidP="00B37AD1">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BC15BC" w:rsidRPr="000F6882" w14:paraId="64965023" w14:textId="77777777" w:rsidTr="000F6882">
        <w:trPr>
          <w:jc w:val="right"/>
        </w:trPr>
        <w:tc>
          <w:tcPr>
            <w:tcW w:w="2880" w:type="dxa"/>
            <w:vMerge w:val="restart"/>
            <w:shd w:val="clear" w:color="auto" w:fill="FFFFFF"/>
            <w:vAlign w:val="center"/>
          </w:tcPr>
          <w:p w14:paraId="030FC7E3"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0F740F62"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727ED3C1"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068E89F4"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254F0C44"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BC15BC" w:rsidRPr="000F6882" w14:paraId="7ACE8DA2" w14:textId="77777777" w:rsidTr="00B37AD1">
        <w:trPr>
          <w:jc w:val="right"/>
        </w:trPr>
        <w:tc>
          <w:tcPr>
            <w:tcW w:w="2880" w:type="dxa"/>
            <w:vMerge/>
            <w:shd w:val="clear" w:color="auto" w:fill="FFFFFF"/>
            <w:vAlign w:val="center"/>
          </w:tcPr>
          <w:p w14:paraId="758D3AD5" w14:textId="77777777" w:rsidR="00BC15BC" w:rsidRPr="000F6882" w:rsidRDefault="00BC15BC" w:rsidP="00B37AD1">
            <w:pPr>
              <w:widowControl w:val="0"/>
              <w:spacing w:after="0" w:line="240" w:lineRule="auto"/>
              <w:rPr>
                <w:rFonts w:ascii="Times New Roman" w:hAnsi="Times New Roman"/>
                <w:b/>
                <w:bCs/>
                <w:color w:val="000000"/>
                <w:sz w:val="24"/>
                <w:szCs w:val="24"/>
              </w:rPr>
            </w:pPr>
          </w:p>
        </w:tc>
        <w:tc>
          <w:tcPr>
            <w:tcW w:w="2188" w:type="dxa"/>
            <w:vAlign w:val="center"/>
          </w:tcPr>
          <w:p w14:paraId="461701B4"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c>
          <w:tcPr>
            <w:tcW w:w="1843" w:type="dxa"/>
            <w:shd w:val="clear" w:color="auto" w:fill="auto"/>
            <w:vAlign w:val="center"/>
          </w:tcPr>
          <w:p w14:paraId="7BA927AF"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c>
          <w:tcPr>
            <w:tcW w:w="1630" w:type="dxa"/>
            <w:shd w:val="clear" w:color="auto" w:fill="auto"/>
            <w:vAlign w:val="center"/>
          </w:tcPr>
          <w:p w14:paraId="236467DA"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c>
          <w:tcPr>
            <w:tcW w:w="1133" w:type="dxa"/>
            <w:shd w:val="clear" w:color="auto" w:fill="FFFFFF"/>
            <w:vAlign w:val="center"/>
          </w:tcPr>
          <w:p w14:paraId="5DF0D2A9" w14:textId="77777777" w:rsidR="00BC15BC" w:rsidRPr="000F6882" w:rsidRDefault="00BC15BC"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1500,0</w:t>
            </w:r>
          </w:p>
        </w:tc>
      </w:tr>
      <w:tr w:rsidR="00BC15BC" w:rsidRPr="000F6882" w14:paraId="79F4FC44" w14:textId="77777777" w:rsidTr="00B37AD1">
        <w:trPr>
          <w:jc w:val="right"/>
        </w:trPr>
        <w:tc>
          <w:tcPr>
            <w:tcW w:w="2880" w:type="dxa"/>
            <w:shd w:val="clear" w:color="auto" w:fill="FFFFFF"/>
            <w:vAlign w:val="center"/>
          </w:tcPr>
          <w:p w14:paraId="611C83CC"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1DF9245E" w14:textId="77777777" w:rsidR="00BC15BC" w:rsidRPr="000F6882" w:rsidRDefault="00BC15BC" w:rsidP="00B37AD1">
            <w:pPr>
              <w:pStyle w:val="a3"/>
              <w:widowControl w:val="0"/>
              <w:spacing w:before="0" w:beforeAutospacing="0" w:after="0" w:afterAutospacing="0"/>
              <w:jc w:val="both"/>
              <w:rPr>
                <w:color w:val="000000"/>
                <w:lang w:eastAsia="it-IT"/>
              </w:rPr>
            </w:pPr>
            <w:r w:rsidRPr="000F6882">
              <w:rPr>
                <w:color w:val="000000"/>
                <w:lang w:eastAsia="it-IT"/>
              </w:rPr>
              <w:t>Міський бюджет, залучені кошти з різних джерел, спонсорські кошти</w:t>
            </w:r>
          </w:p>
        </w:tc>
      </w:tr>
      <w:tr w:rsidR="00BC15BC" w:rsidRPr="000F6882" w14:paraId="74E99286" w14:textId="77777777" w:rsidTr="00B37AD1">
        <w:trPr>
          <w:jc w:val="right"/>
        </w:trPr>
        <w:tc>
          <w:tcPr>
            <w:tcW w:w="2880" w:type="dxa"/>
            <w:shd w:val="clear" w:color="auto" w:fill="FFFFFF"/>
            <w:vAlign w:val="center"/>
          </w:tcPr>
          <w:p w14:paraId="467EBFE7"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0794DCDC" w14:textId="77777777" w:rsidR="00BC15BC" w:rsidRPr="000F6882" w:rsidRDefault="00BC15BC" w:rsidP="00B37AD1">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відділ культури, молоді, спорту та туризму, відділ освіти, Краєзнавчий музей (директор), громадські активісти, члени молодіжної ради, фотографи</w:t>
            </w:r>
          </w:p>
        </w:tc>
      </w:tr>
    </w:tbl>
    <w:p w14:paraId="15A8299A" w14:textId="77777777" w:rsidR="00BC15BC" w:rsidRPr="000F6882" w:rsidRDefault="00BC15BC">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BC15BC" w:rsidRPr="000F6882" w14:paraId="6CB40731" w14:textId="77777777" w:rsidTr="00BC15BC">
        <w:trPr>
          <w:jc w:val="right"/>
        </w:trPr>
        <w:tc>
          <w:tcPr>
            <w:tcW w:w="2880" w:type="dxa"/>
            <w:vAlign w:val="center"/>
          </w:tcPr>
          <w:p w14:paraId="04103C1A" w14:textId="77777777" w:rsidR="00BC15BC" w:rsidRPr="000F6882" w:rsidRDefault="00BC15BC" w:rsidP="00285B49">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7DDE5449" w14:textId="77777777" w:rsidR="00BC15BC" w:rsidRPr="000F6882"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val="ru-RU" w:eastAsia="it-IT"/>
              </w:rPr>
              <w:t>СЦ 2.</w:t>
            </w:r>
            <w:r w:rsidRPr="000F6882">
              <w:rPr>
                <w:rFonts w:ascii="Times New Roman" w:hAnsi="Times New Roman"/>
                <w:sz w:val="24"/>
                <w:szCs w:val="24"/>
                <w:lang w:val="ru-RU" w:eastAsia="it-IT"/>
              </w:rPr>
              <w:t xml:space="preserve"> Формування і розвиток конкурентоспроможної місцевої економіки</w:t>
            </w:r>
          </w:p>
          <w:p w14:paraId="5554601E" w14:textId="4314EBF6" w:rsidR="00BC15BC" w:rsidRPr="000F6882"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val="ru-RU" w:eastAsia="it-IT"/>
              </w:rPr>
              <w:t>ОЦ 2.4.</w:t>
            </w:r>
            <w:r w:rsidRPr="000F6882">
              <w:rPr>
                <w:rFonts w:ascii="Times New Roman" w:hAnsi="Times New Roman"/>
                <w:sz w:val="24"/>
                <w:szCs w:val="24"/>
                <w:lang w:val="ru-RU"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20F83272" w14:textId="77777777" w:rsidR="00BC15BC" w:rsidRPr="000F6882"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val="ru-RU" w:eastAsia="it-IT"/>
              </w:rPr>
              <w:t>Завдання 2.4.3.</w:t>
            </w:r>
            <w:r w:rsidRPr="000F6882">
              <w:rPr>
                <w:rFonts w:ascii="Times New Roman" w:hAnsi="Times New Roman"/>
                <w:sz w:val="24"/>
                <w:szCs w:val="24"/>
                <w:lang w:val="ru-RU" w:eastAsia="it-IT"/>
              </w:rPr>
              <w:t xml:space="preserve"> Створення туристичних продуктів</w:t>
            </w:r>
          </w:p>
        </w:tc>
      </w:tr>
      <w:tr w:rsidR="00BC15BC" w:rsidRPr="000F6882" w14:paraId="6701BDBA" w14:textId="77777777" w:rsidTr="00B71742">
        <w:trPr>
          <w:trHeight w:val="381"/>
          <w:jc w:val="right"/>
        </w:trPr>
        <w:tc>
          <w:tcPr>
            <w:tcW w:w="2880" w:type="dxa"/>
            <w:vAlign w:val="center"/>
          </w:tcPr>
          <w:p w14:paraId="5184E374" w14:textId="77777777" w:rsidR="00BC15BC" w:rsidRPr="000F6882" w:rsidRDefault="00BC15BC" w:rsidP="00B7174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6B2AE0DF" w14:textId="77777777" w:rsidR="00BC15BC" w:rsidRPr="000F6882" w:rsidRDefault="00BC15BC" w:rsidP="00B71742">
            <w:pPr>
              <w:widowControl w:val="0"/>
              <w:spacing w:after="0" w:line="240" w:lineRule="auto"/>
              <w:rPr>
                <w:rFonts w:ascii="Times New Roman" w:hAnsi="Times New Roman"/>
                <w:b/>
                <w:sz w:val="24"/>
                <w:szCs w:val="24"/>
                <w:lang w:eastAsia="it-IT"/>
              </w:rPr>
            </w:pPr>
            <w:r w:rsidRPr="000F6882">
              <w:rPr>
                <w:rFonts w:ascii="Times New Roman" w:hAnsi="Times New Roman"/>
                <w:b/>
                <w:sz w:val="24"/>
                <w:szCs w:val="24"/>
                <w:lang w:eastAsia="it-IT"/>
              </w:rPr>
              <w:t>„Туристичний портал”</w:t>
            </w:r>
          </w:p>
        </w:tc>
      </w:tr>
      <w:tr w:rsidR="00BC15BC" w:rsidRPr="000F6882" w14:paraId="405D4722" w14:textId="77777777" w:rsidTr="00B37AD1">
        <w:trPr>
          <w:jc w:val="right"/>
        </w:trPr>
        <w:tc>
          <w:tcPr>
            <w:tcW w:w="2880" w:type="dxa"/>
            <w:vAlign w:val="center"/>
          </w:tcPr>
          <w:p w14:paraId="48D86601" w14:textId="77777777" w:rsidR="00BC15BC" w:rsidRPr="000F6882" w:rsidRDefault="00BC15BC" w:rsidP="00285B49">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76233961" w14:textId="5A722F86" w:rsidR="00BC15BC" w:rsidRPr="000F6882" w:rsidRDefault="00BC15BC" w:rsidP="00C61FE9">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Промоція Решетилівки як туристичного центру</w:t>
            </w:r>
          </w:p>
        </w:tc>
      </w:tr>
      <w:tr w:rsidR="00BC15BC" w:rsidRPr="000F6882" w14:paraId="20C57D39" w14:textId="77777777" w:rsidTr="00B37AD1">
        <w:trPr>
          <w:jc w:val="right"/>
        </w:trPr>
        <w:tc>
          <w:tcPr>
            <w:tcW w:w="2880" w:type="dxa"/>
            <w:vAlign w:val="center"/>
          </w:tcPr>
          <w:p w14:paraId="557EB7CB" w14:textId="77777777" w:rsidR="00BC15BC" w:rsidRPr="000F6882" w:rsidRDefault="00BC15BC" w:rsidP="00285B49">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795DDBC8" w14:textId="77777777" w:rsidR="00BC15BC" w:rsidRPr="000F6882" w:rsidRDefault="00BC15BC" w:rsidP="00285B49">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  Україна - через інтернет-мережу</w:t>
            </w:r>
          </w:p>
        </w:tc>
      </w:tr>
      <w:tr w:rsidR="00BC15BC" w:rsidRPr="000F6882" w14:paraId="3072AFFF" w14:textId="77777777" w:rsidTr="00B37AD1">
        <w:trPr>
          <w:jc w:val="right"/>
        </w:trPr>
        <w:tc>
          <w:tcPr>
            <w:tcW w:w="2880" w:type="dxa"/>
            <w:vAlign w:val="center"/>
          </w:tcPr>
          <w:p w14:paraId="5361A708" w14:textId="77777777" w:rsidR="00BC15BC" w:rsidRPr="000F6882" w:rsidRDefault="00BC15BC" w:rsidP="00285B49">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6451C801" w14:textId="77777777" w:rsidR="00BC15BC" w:rsidRPr="000F6882" w:rsidRDefault="00BC15BC" w:rsidP="00285B49">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МТГ (25784 особи), туристи</w:t>
            </w:r>
          </w:p>
        </w:tc>
      </w:tr>
      <w:tr w:rsidR="00BC15BC" w:rsidRPr="000F6882" w14:paraId="5895B0C8" w14:textId="77777777" w:rsidTr="00C61FE9">
        <w:trPr>
          <w:trHeight w:val="3121"/>
          <w:jc w:val="right"/>
        </w:trPr>
        <w:tc>
          <w:tcPr>
            <w:tcW w:w="2880" w:type="dxa"/>
            <w:shd w:val="clear" w:color="auto" w:fill="FFFFFF"/>
            <w:vAlign w:val="center"/>
          </w:tcPr>
          <w:p w14:paraId="3AD6971D" w14:textId="77777777" w:rsidR="00BC15BC" w:rsidRPr="000F6882" w:rsidRDefault="00BC15BC" w:rsidP="00285B49">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55700654" w14:textId="77777777" w:rsidR="00BC15BC" w:rsidRPr="000F6882" w:rsidRDefault="00BC15BC" w:rsidP="00285B49">
            <w:pPr>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Специфіка нашого міста така, що як такої промисловості ми не маємо і нам конче необхідно розвивати туристичну привабливість. Турист, що приїхав до Решетилівки має отримати відповіді на питання:</w:t>
            </w:r>
          </w:p>
          <w:p w14:paraId="45AFB9B4" w14:textId="77777777" w:rsidR="00BC15BC" w:rsidRPr="000F6882" w:rsidRDefault="00BC15BC" w:rsidP="00285B49">
            <w:pPr>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1. Що подивитись?</w:t>
            </w:r>
          </w:p>
          <w:p w14:paraId="01740B88" w14:textId="77777777" w:rsidR="00BC15BC" w:rsidRPr="000F6882" w:rsidRDefault="00BC15BC" w:rsidP="00285B49">
            <w:pPr>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2. Де поїсти?</w:t>
            </w:r>
          </w:p>
          <w:p w14:paraId="5BEB0B6A" w14:textId="77777777" w:rsidR="00BC15BC" w:rsidRPr="000F6882" w:rsidRDefault="00BC15BC" w:rsidP="00285B49">
            <w:pPr>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3. Де переночувати?</w:t>
            </w:r>
          </w:p>
          <w:p w14:paraId="6321C563" w14:textId="77777777" w:rsidR="00BC15BC" w:rsidRPr="000F6882" w:rsidRDefault="00BC15BC" w:rsidP="00285B49">
            <w:pPr>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4. Розташування вбиралень?</w:t>
            </w:r>
          </w:p>
          <w:p w14:paraId="219E5124" w14:textId="77777777" w:rsidR="00BC15BC" w:rsidRPr="000F6882" w:rsidRDefault="00BC15BC" w:rsidP="00285B49">
            <w:pPr>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5. Де купити сувенір?</w:t>
            </w:r>
          </w:p>
          <w:p w14:paraId="519B9450" w14:textId="77777777" w:rsidR="00BC15BC" w:rsidRPr="000F6882" w:rsidRDefault="00BC15BC" w:rsidP="00285B49">
            <w:pPr>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Він має отримати цю інформацію безперешкодно і в повному обсязі.</w:t>
            </w:r>
          </w:p>
        </w:tc>
      </w:tr>
      <w:tr w:rsidR="00BC15BC" w:rsidRPr="000F6882" w14:paraId="358E3553" w14:textId="77777777" w:rsidTr="00C61FE9">
        <w:trPr>
          <w:trHeight w:val="415"/>
          <w:jc w:val="right"/>
        </w:trPr>
        <w:tc>
          <w:tcPr>
            <w:tcW w:w="2880" w:type="dxa"/>
            <w:shd w:val="clear" w:color="auto" w:fill="FFFFFF"/>
            <w:vAlign w:val="center"/>
          </w:tcPr>
          <w:p w14:paraId="01ABBBD5" w14:textId="77777777" w:rsidR="00BC15BC" w:rsidRPr="000F6882" w:rsidRDefault="00BC15BC" w:rsidP="00285B49">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34517F52" w14:textId="77777777" w:rsidR="00BC15BC" w:rsidRPr="000F6882" w:rsidRDefault="00BC15BC" w:rsidP="00285B49">
            <w:pPr>
              <w:widowControl w:val="0"/>
              <w:spacing w:after="0" w:line="240" w:lineRule="auto"/>
              <w:jc w:val="both"/>
              <w:rPr>
                <w:rFonts w:ascii="Times New Roman" w:hAnsi="Times New Roman"/>
                <w:sz w:val="24"/>
                <w:szCs w:val="24"/>
              </w:rPr>
            </w:pPr>
            <w:r w:rsidRPr="000F6882">
              <w:rPr>
                <w:rFonts w:ascii="Times New Roman" w:hAnsi="Times New Roman"/>
                <w:sz w:val="24"/>
                <w:szCs w:val="24"/>
              </w:rPr>
              <w:t>Підвищення туристичної привабливості міста Решетилівка</w:t>
            </w:r>
          </w:p>
        </w:tc>
      </w:tr>
      <w:tr w:rsidR="00BC15BC" w:rsidRPr="000F6882" w14:paraId="6EFB7AF2" w14:textId="77777777" w:rsidTr="00C61FE9">
        <w:trPr>
          <w:trHeight w:val="1124"/>
          <w:jc w:val="right"/>
        </w:trPr>
        <w:tc>
          <w:tcPr>
            <w:tcW w:w="2880" w:type="dxa"/>
            <w:shd w:val="clear" w:color="auto" w:fill="FFFFFF"/>
            <w:vAlign w:val="center"/>
          </w:tcPr>
          <w:p w14:paraId="2BA0750A" w14:textId="77777777" w:rsidR="00BC15BC" w:rsidRPr="000F6882" w:rsidRDefault="00BC15BC" w:rsidP="00285B49">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94" w:type="dxa"/>
            <w:gridSpan w:val="4"/>
          </w:tcPr>
          <w:p w14:paraId="45B6C9D6" w14:textId="77777777" w:rsidR="00BC15BC" w:rsidRPr="000F6882" w:rsidRDefault="00BC15BC" w:rsidP="00285B49">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Проведення обліку наявних туристичних можливостей;</w:t>
            </w:r>
          </w:p>
          <w:p w14:paraId="106A0258" w14:textId="77777777" w:rsidR="00BC15BC" w:rsidRPr="000F6882" w:rsidRDefault="00BC15BC" w:rsidP="00285B49">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туристичного порталу та його реклама;</w:t>
            </w:r>
          </w:p>
          <w:p w14:paraId="4DE89726" w14:textId="77777777" w:rsidR="00BC15BC" w:rsidRPr="000F6882" w:rsidRDefault="00BC15BC" w:rsidP="00285B49">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Розширення туристичних пропозицій, створення нових туристичних «магнітів»</w:t>
            </w:r>
          </w:p>
        </w:tc>
      </w:tr>
      <w:tr w:rsidR="00BC15BC" w:rsidRPr="000F6882" w14:paraId="3D11EBA5" w14:textId="77777777" w:rsidTr="00B37AD1">
        <w:trPr>
          <w:jc w:val="right"/>
        </w:trPr>
        <w:tc>
          <w:tcPr>
            <w:tcW w:w="2880" w:type="dxa"/>
            <w:shd w:val="clear" w:color="auto" w:fill="FFFFFF"/>
            <w:vAlign w:val="center"/>
          </w:tcPr>
          <w:p w14:paraId="40A89691" w14:textId="77777777" w:rsidR="00BC15BC" w:rsidRPr="000F6882" w:rsidRDefault="00BC15BC" w:rsidP="00285B49">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1EA50DDF" w14:textId="743479B2" w:rsidR="00BC15BC" w:rsidRPr="000F6882" w:rsidRDefault="00BC15BC" w:rsidP="00285B49">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2025</w:t>
            </w:r>
          </w:p>
        </w:tc>
      </w:tr>
      <w:tr w:rsidR="00BC15BC" w:rsidRPr="000F6882" w14:paraId="06658D01" w14:textId="77777777" w:rsidTr="000F6882">
        <w:trPr>
          <w:jc w:val="right"/>
        </w:trPr>
        <w:tc>
          <w:tcPr>
            <w:tcW w:w="2880" w:type="dxa"/>
            <w:vMerge w:val="restart"/>
            <w:shd w:val="clear" w:color="auto" w:fill="FFFFFF"/>
            <w:vAlign w:val="center"/>
          </w:tcPr>
          <w:p w14:paraId="7389E54A" w14:textId="77777777" w:rsidR="00BC15BC" w:rsidRPr="000F6882" w:rsidRDefault="00BC15BC" w:rsidP="00285B49">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0C2E4B9C" w14:textId="77777777" w:rsidR="00BC15BC" w:rsidRPr="000F6882" w:rsidRDefault="00BC15BC" w:rsidP="00285B49">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67175F95" w14:textId="77777777" w:rsidR="00BC15BC" w:rsidRPr="000F6882" w:rsidRDefault="00BC15BC" w:rsidP="00285B49">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06BAD503" w14:textId="77777777" w:rsidR="00BC15BC" w:rsidRPr="000F6882" w:rsidRDefault="00BC15BC" w:rsidP="00285B49">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488A8D8F" w14:textId="77777777" w:rsidR="00BC15BC" w:rsidRPr="000F6882" w:rsidRDefault="00BC15BC" w:rsidP="00285B49">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BC15BC" w:rsidRPr="000F6882" w14:paraId="22C3034E" w14:textId="77777777" w:rsidTr="00B37AD1">
        <w:trPr>
          <w:jc w:val="right"/>
        </w:trPr>
        <w:tc>
          <w:tcPr>
            <w:tcW w:w="2880" w:type="dxa"/>
            <w:vMerge/>
            <w:shd w:val="clear" w:color="auto" w:fill="FFFFFF"/>
            <w:vAlign w:val="center"/>
          </w:tcPr>
          <w:p w14:paraId="00DF21FB" w14:textId="77777777" w:rsidR="00BC15BC" w:rsidRPr="000F6882" w:rsidRDefault="00BC15BC" w:rsidP="00285B49">
            <w:pPr>
              <w:widowControl w:val="0"/>
              <w:spacing w:after="0" w:line="240" w:lineRule="auto"/>
              <w:rPr>
                <w:rFonts w:ascii="Times New Roman" w:hAnsi="Times New Roman"/>
                <w:b/>
                <w:bCs/>
                <w:color w:val="000000"/>
                <w:sz w:val="24"/>
                <w:szCs w:val="24"/>
              </w:rPr>
            </w:pPr>
          </w:p>
        </w:tc>
        <w:tc>
          <w:tcPr>
            <w:tcW w:w="2188" w:type="dxa"/>
            <w:vAlign w:val="center"/>
          </w:tcPr>
          <w:p w14:paraId="0B2739A8" w14:textId="366006D2" w:rsidR="00BC15BC" w:rsidRPr="000F6882" w:rsidRDefault="003E4A8E" w:rsidP="00285B49">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1843" w:type="dxa"/>
            <w:shd w:val="clear" w:color="auto" w:fill="auto"/>
            <w:vAlign w:val="center"/>
          </w:tcPr>
          <w:p w14:paraId="7ADBA098" w14:textId="1F2CF806" w:rsidR="00BC15BC" w:rsidRPr="000F6882" w:rsidRDefault="003E4A8E" w:rsidP="00285B49">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1630" w:type="dxa"/>
            <w:shd w:val="clear" w:color="auto" w:fill="auto"/>
            <w:vAlign w:val="center"/>
          </w:tcPr>
          <w:p w14:paraId="56ACE642" w14:textId="2B0AB67F" w:rsidR="00BC15BC" w:rsidRPr="000F6882" w:rsidRDefault="003E4A8E" w:rsidP="00285B49">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500,0</w:t>
            </w:r>
          </w:p>
        </w:tc>
        <w:tc>
          <w:tcPr>
            <w:tcW w:w="1133" w:type="dxa"/>
            <w:shd w:val="clear" w:color="auto" w:fill="FFFFFF"/>
            <w:vAlign w:val="center"/>
          </w:tcPr>
          <w:p w14:paraId="420A5DF3" w14:textId="2B565523" w:rsidR="00BC15BC" w:rsidRPr="000F6882" w:rsidRDefault="003E4A8E" w:rsidP="00285B49">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500,0</w:t>
            </w:r>
          </w:p>
        </w:tc>
      </w:tr>
      <w:tr w:rsidR="00BC15BC" w:rsidRPr="000F6882" w14:paraId="6DE8E29F" w14:textId="77777777" w:rsidTr="00B37AD1">
        <w:trPr>
          <w:jc w:val="right"/>
        </w:trPr>
        <w:tc>
          <w:tcPr>
            <w:tcW w:w="2880" w:type="dxa"/>
            <w:shd w:val="clear" w:color="auto" w:fill="FFFFFF"/>
            <w:vAlign w:val="center"/>
          </w:tcPr>
          <w:p w14:paraId="2E627A83" w14:textId="77777777" w:rsidR="00BC15BC" w:rsidRPr="000F6882" w:rsidRDefault="00BC15BC" w:rsidP="00285B49">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1302CFC1" w14:textId="77777777" w:rsidR="00BC15BC" w:rsidRPr="000F6882" w:rsidRDefault="00BC15BC" w:rsidP="00285B49">
            <w:pPr>
              <w:pStyle w:val="a3"/>
              <w:widowControl w:val="0"/>
              <w:spacing w:before="0" w:beforeAutospacing="0" w:after="0" w:afterAutospacing="0"/>
              <w:jc w:val="both"/>
              <w:rPr>
                <w:color w:val="000000"/>
                <w:lang w:eastAsia="it-IT"/>
              </w:rPr>
            </w:pPr>
            <w:r w:rsidRPr="000F6882">
              <w:rPr>
                <w:color w:val="000000"/>
                <w:lang w:eastAsia="it-IT"/>
              </w:rPr>
              <w:t>Місцевий бюджет, благодійність, меценати, кошти стейкхолдерів</w:t>
            </w:r>
          </w:p>
        </w:tc>
      </w:tr>
      <w:tr w:rsidR="00BC15BC" w:rsidRPr="000F6882" w14:paraId="17ABBCC7" w14:textId="77777777" w:rsidTr="00C61FE9">
        <w:trPr>
          <w:trHeight w:val="832"/>
          <w:jc w:val="right"/>
        </w:trPr>
        <w:tc>
          <w:tcPr>
            <w:tcW w:w="2880" w:type="dxa"/>
            <w:shd w:val="clear" w:color="auto" w:fill="FFFFFF"/>
          </w:tcPr>
          <w:p w14:paraId="1A4AE0DB" w14:textId="77777777" w:rsidR="00BC15BC" w:rsidRPr="000F6882" w:rsidRDefault="00BC15BC" w:rsidP="00C61FE9">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tcPr>
          <w:p w14:paraId="58F705F0" w14:textId="3EBBCF56" w:rsidR="00BC15BC" w:rsidRPr="000F6882" w:rsidRDefault="00BC15BC" w:rsidP="00C61FE9">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краєзнавці, підприємці, громадські діячі та активісти</w:t>
            </w:r>
          </w:p>
        </w:tc>
      </w:tr>
    </w:tbl>
    <w:p w14:paraId="1A89CDF3" w14:textId="77777777" w:rsidR="00BC15BC" w:rsidRPr="008C3593" w:rsidRDefault="00BC15BC" w:rsidP="00C61FE9">
      <w:pPr>
        <w:spacing w:after="0" w:line="240" w:lineRule="auto"/>
        <w:rPr>
          <w:rFonts w:ascii="Times New Roman" w:hAnsi="Times New Roman" w:cs="Times New Roman"/>
          <w:sz w:val="28"/>
          <w:szCs w:val="28"/>
        </w:rPr>
      </w:pPr>
    </w:p>
    <w:p w14:paraId="05FA9701" w14:textId="10B66F02" w:rsidR="00285B49" w:rsidRPr="008C3593" w:rsidRDefault="00B37AD1" w:rsidP="00C61FE9">
      <w:pPr>
        <w:spacing w:after="0" w:line="240" w:lineRule="auto"/>
        <w:rPr>
          <w:rFonts w:ascii="Times New Roman" w:hAnsi="Times New Roman"/>
          <w:b/>
          <w:sz w:val="28"/>
          <w:szCs w:val="28"/>
        </w:rPr>
      </w:pPr>
      <w:r w:rsidRPr="008C3593">
        <w:rPr>
          <w:rFonts w:ascii="Times New Roman" w:hAnsi="Times New Roman" w:cs="Times New Roman"/>
          <w:b/>
          <w:sz w:val="28"/>
          <w:szCs w:val="28"/>
          <w:lang w:val="ru-RU"/>
        </w:rPr>
        <w:t>Стратегічна ціль 3. Роз</w:t>
      </w:r>
      <w:r w:rsidRPr="008C3593">
        <w:rPr>
          <w:rFonts w:ascii="Times New Roman" w:hAnsi="Times New Roman"/>
          <w:b/>
          <w:sz w:val="28"/>
          <w:szCs w:val="28"/>
        </w:rPr>
        <w:t>виток і промоція традицій вишивки і килимарства</w:t>
      </w:r>
    </w:p>
    <w:p w14:paraId="10896CF3" w14:textId="08AF5572" w:rsidR="00B37AD1" w:rsidRPr="008C3593" w:rsidRDefault="00B37AD1" w:rsidP="00C61FE9">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3.1. Підтримка місцевих традицій</w:t>
      </w:r>
    </w:p>
    <w:p w14:paraId="41CD6B41" w14:textId="2EBD0CB5" w:rsidR="00B37AD1" w:rsidRPr="008C3593" w:rsidRDefault="00B37AD1" w:rsidP="00C61FE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3.1.1. Впровадження ефективних механізмів підтримки та розвитку традицій вишивки та килимарства.</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50"/>
        <w:gridCol w:w="1701"/>
        <w:gridCol w:w="1701"/>
        <w:gridCol w:w="1452"/>
      </w:tblGrid>
      <w:tr w:rsidR="00B37AD1" w:rsidRPr="008C3593" w14:paraId="1F1E7FB3" w14:textId="77777777" w:rsidTr="007E4A7A">
        <w:trPr>
          <w:trHeight w:val="1126"/>
        </w:trPr>
        <w:tc>
          <w:tcPr>
            <w:tcW w:w="2835" w:type="dxa"/>
            <w:vAlign w:val="center"/>
          </w:tcPr>
          <w:p w14:paraId="5C376AF3" w14:textId="77777777" w:rsidR="00B37AD1" w:rsidRPr="000F6882" w:rsidRDefault="00B37AD1" w:rsidP="00B37AD1">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4"/>
            <w:shd w:val="clear" w:color="auto" w:fill="92D050"/>
          </w:tcPr>
          <w:p w14:paraId="550ED3FA"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34E706A5"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1DF6C634"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3.1.1.</w:t>
            </w:r>
            <w:r w:rsidRPr="000F6882">
              <w:rPr>
                <w:rFonts w:ascii="Times New Roman" w:hAnsi="Times New Roman"/>
                <w:sz w:val="24"/>
                <w:szCs w:val="24"/>
              </w:rPr>
              <w:t xml:space="preserve"> Впровадження ефективних механізмів підтримки та розвитку традицій вишивки та килимарства.</w:t>
            </w:r>
          </w:p>
        </w:tc>
      </w:tr>
      <w:tr w:rsidR="00B37AD1" w:rsidRPr="008C3593" w14:paraId="42D19DD3" w14:textId="77777777" w:rsidTr="00B37AD1">
        <w:tc>
          <w:tcPr>
            <w:tcW w:w="2835" w:type="dxa"/>
            <w:vAlign w:val="center"/>
          </w:tcPr>
          <w:p w14:paraId="7015C274"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04" w:type="dxa"/>
            <w:gridSpan w:val="4"/>
          </w:tcPr>
          <w:p w14:paraId="0DD1C079" w14:textId="77777777" w:rsidR="00B37AD1" w:rsidRPr="000F6882" w:rsidRDefault="00B37AD1"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Прийняття і реалізація Програми «Найкращий митець у сфері вишивки та килимарства на 2023-2025 роки».</w:t>
            </w:r>
          </w:p>
        </w:tc>
      </w:tr>
      <w:tr w:rsidR="00B37AD1" w:rsidRPr="008C3593" w14:paraId="7E99600C" w14:textId="77777777" w:rsidTr="00B37AD1">
        <w:tc>
          <w:tcPr>
            <w:tcW w:w="2835" w:type="dxa"/>
            <w:vAlign w:val="center"/>
          </w:tcPr>
          <w:p w14:paraId="7EA08682"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4"/>
          </w:tcPr>
          <w:p w14:paraId="6F5527C7"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Створити умови для розвитку та підтримки місцевих митців у сфері вишивки та килимарства;</w:t>
            </w:r>
          </w:p>
          <w:p w14:paraId="30E3F58E"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збільшити попит у населення на вироби народного мистецтва;</w:t>
            </w:r>
          </w:p>
          <w:p w14:paraId="34501098"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промоція громади через автентичні елементи, що виготовляються на її території.</w:t>
            </w:r>
          </w:p>
        </w:tc>
      </w:tr>
      <w:tr w:rsidR="00B37AD1" w:rsidRPr="008C3593" w14:paraId="2634EABD" w14:textId="77777777" w:rsidTr="00B37AD1">
        <w:tc>
          <w:tcPr>
            <w:tcW w:w="2835" w:type="dxa"/>
            <w:vAlign w:val="center"/>
          </w:tcPr>
          <w:p w14:paraId="5D069B7A" w14:textId="77777777" w:rsidR="00B37AD1" w:rsidRPr="000F6882" w:rsidRDefault="00B37AD1"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04" w:type="dxa"/>
            <w:gridSpan w:val="4"/>
          </w:tcPr>
          <w:p w14:paraId="61877F8B"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w:t>
            </w:r>
          </w:p>
        </w:tc>
      </w:tr>
      <w:tr w:rsidR="00B37AD1" w:rsidRPr="008C3593" w14:paraId="48B0B704" w14:textId="77777777" w:rsidTr="00B37AD1">
        <w:tc>
          <w:tcPr>
            <w:tcW w:w="2835" w:type="dxa"/>
            <w:vAlign w:val="center"/>
          </w:tcPr>
          <w:p w14:paraId="571E1612" w14:textId="77777777" w:rsidR="00B37AD1" w:rsidRPr="000F6882" w:rsidRDefault="00B37AD1"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4"/>
          </w:tcPr>
          <w:p w14:paraId="3841A05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Вигоду отримає вузьке коло специфічних бенефіціарів – митці, що працюють в сфери вишивки та килимарства. Їхню кількість буде визначено Програмою. Орієнтовно – до 10 осіб.</w:t>
            </w:r>
          </w:p>
        </w:tc>
      </w:tr>
      <w:tr w:rsidR="00B37AD1" w:rsidRPr="008C3593" w14:paraId="077DE6F9" w14:textId="77777777" w:rsidTr="00B37AD1">
        <w:tc>
          <w:tcPr>
            <w:tcW w:w="2835" w:type="dxa"/>
            <w:shd w:val="clear" w:color="auto" w:fill="FFFFFF"/>
            <w:vAlign w:val="center"/>
          </w:tcPr>
          <w:p w14:paraId="3E6A0200"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4"/>
          </w:tcPr>
          <w:p w14:paraId="03DB82E9"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громада відома по всій Україні та світі елементами, які виготовляються митцями: вишивкою та килимами.</w:t>
            </w:r>
          </w:p>
          <w:p w14:paraId="1739CE02"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Місцева техніка вишивки «білим по білому» буде занесена в реєстр нематеріальної спадщини ЮНЕСКО.</w:t>
            </w:r>
          </w:p>
          <w:p w14:paraId="1FA0E06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79CD48F9"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Після розпаду відомої на весь СРСР «Фабрики імені Клари Цеткін», митці, що там працювали, розділилися на 4 групи:</w:t>
            </w:r>
          </w:p>
          <w:p w14:paraId="537560D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почали самі працювати на себе (з/без відкриття ФОП);</w:t>
            </w:r>
          </w:p>
          <w:p w14:paraId="5910A644"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почали працювати під егідою приватного бізнесу («Соломія»);</w:t>
            </w:r>
          </w:p>
          <w:p w14:paraId="6EC76534"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почали працювати під егідою ДУ «Всеукраїнський Центр вишивки та килимарства»;</w:t>
            </w:r>
          </w:p>
          <w:p w14:paraId="7282684F"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завершили трудову діяльність у даному напрямку (покинули справу).</w:t>
            </w:r>
          </w:p>
          <w:p w14:paraId="0FE8989C" w14:textId="6FE62A35"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 xml:space="preserve">Для того, аби створити умови для розвитку та підтримки місцевих митців, пропонується </w:t>
            </w:r>
            <w:r w:rsidR="00C61FE9">
              <w:rPr>
                <w:rFonts w:ascii="Times New Roman" w:hAnsi="Times New Roman"/>
                <w:sz w:val="24"/>
                <w:szCs w:val="24"/>
                <w:lang w:eastAsia="it-IT"/>
              </w:rPr>
              <w:t>п</w:t>
            </w:r>
            <w:r w:rsidRPr="000F6882">
              <w:rPr>
                <w:rFonts w:ascii="Times New Roman" w:hAnsi="Times New Roman"/>
                <w:sz w:val="24"/>
                <w:szCs w:val="24"/>
                <w:lang w:eastAsia="it-IT"/>
              </w:rPr>
              <w:t>рийняти місцеву Програму.</w:t>
            </w:r>
          </w:p>
          <w:p w14:paraId="730AFC4C" w14:textId="6BEE3673" w:rsidR="00B37AD1" w:rsidRPr="000F6882" w:rsidRDefault="00B37AD1" w:rsidP="00C61FE9">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Вони отримають грошову премію за виготовлені роботи, або ж найкращі роботи, що будуть виготовлені протягом певного періоду, будуть придбані за кошти місцевого бюджету.</w:t>
            </w:r>
          </w:p>
        </w:tc>
      </w:tr>
      <w:tr w:rsidR="00B37AD1" w:rsidRPr="008C3593" w14:paraId="6E2114B2" w14:textId="77777777" w:rsidTr="00B37AD1">
        <w:tc>
          <w:tcPr>
            <w:tcW w:w="2835" w:type="dxa"/>
            <w:shd w:val="clear" w:color="auto" w:fill="FFFFFF"/>
            <w:vAlign w:val="center"/>
          </w:tcPr>
          <w:p w14:paraId="04129F93"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804" w:type="dxa"/>
            <w:gridSpan w:val="4"/>
            <w:shd w:val="clear" w:color="auto" w:fill="FFFFFF"/>
          </w:tcPr>
          <w:p w14:paraId="598077F5"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Впроваджено ефективний механізм підтримки місцевих митців у сфері вишивки та килимарства;</w:t>
            </w:r>
          </w:p>
          <w:p w14:paraId="3086DCA1"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40CAD22C"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створено пул найкращих місцевих робіт митців;</w:t>
            </w:r>
          </w:p>
          <w:p w14:paraId="3FEDB8FA"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підвищено престижність та вартість робіт вишивки та килимарства;</w:t>
            </w:r>
          </w:p>
          <w:p w14:paraId="1DDE243E"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створено попит на продукцію місцевих митців.</w:t>
            </w:r>
          </w:p>
        </w:tc>
      </w:tr>
      <w:tr w:rsidR="00B37AD1" w:rsidRPr="008C3593" w14:paraId="7498CFCE" w14:textId="77777777" w:rsidTr="00B37AD1">
        <w:tc>
          <w:tcPr>
            <w:tcW w:w="2835" w:type="dxa"/>
            <w:shd w:val="clear" w:color="auto" w:fill="FFFFFF"/>
            <w:vAlign w:val="center"/>
          </w:tcPr>
          <w:p w14:paraId="0623D705"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804" w:type="dxa"/>
            <w:gridSpan w:val="4"/>
          </w:tcPr>
          <w:p w14:paraId="27FC92F1"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 xml:space="preserve">1) </w:t>
            </w:r>
            <w:r w:rsidRPr="000F6882">
              <w:rPr>
                <w:rFonts w:ascii="Times New Roman" w:hAnsi="Times New Roman"/>
                <w:sz w:val="24"/>
                <w:szCs w:val="24"/>
                <w:lang w:eastAsia="it-IT"/>
              </w:rPr>
              <w:t>Прийняття відповідної Програми;</w:t>
            </w:r>
          </w:p>
          <w:p w14:paraId="1F9DDCE7"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найкращих робіт у вишивці та килимарстві (викуп чи фінансування яких здійснюється з місцевого бюджету);</w:t>
            </w:r>
          </w:p>
          <w:p w14:paraId="063049FC"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3) визначення переможців, фінансування;</w:t>
            </w:r>
          </w:p>
          <w:p w14:paraId="059307A4"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4) промоція робіт та митців-переможців на обласному та загальнодержавному рівні.</w:t>
            </w:r>
          </w:p>
        </w:tc>
      </w:tr>
      <w:tr w:rsidR="00B37AD1" w:rsidRPr="008C3593" w14:paraId="67DCDFCA" w14:textId="77777777" w:rsidTr="00B37AD1">
        <w:tc>
          <w:tcPr>
            <w:tcW w:w="2835" w:type="dxa"/>
            <w:shd w:val="clear" w:color="auto" w:fill="FFFFFF"/>
            <w:vAlign w:val="center"/>
          </w:tcPr>
          <w:p w14:paraId="2568F8A4" w14:textId="77777777" w:rsidR="00B37AD1" w:rsidRPr="000F6882" w:rsidRDefault="00B37AD1"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4"/>
            <w:tcBorders>
              <w:bottom w:val="single" w:sz="4" w:space="0" w:color="auto"/>
            </w:tcBorders>
            <w:vAlign w:val="center"/>
          </w:tcPr>
          <w:p w14:paraId="47176725" w14:textId="77777777" w:rsidR="00B37AD1" w:rsidRPr="000F6882" w:rsidRDefault="00B37AD1" w:rsidP="00B37AD1">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B37AD1" w:rsidRPr="008C3593" w14:paraId="54CD3F40" w14:textId="77777777" w:rsidTr="000F6882">
        <w:tc>
          <w:tcPr>
            <w:tcW w:w="2835" w:type="dxa"/>
            <w:vMerge w:val="restart"/>
            <w:shd w:val="clear" w:color="auto" w:fill="FFFFFF"/>
            <w:vAlign w:val="center"/>
          </w:tcPr>
          <w:p w14:paraId="1F82310F"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950" w:type="dxa"/>
            <w:shd w:val="clear" w:color="auto" w:fill="E2EFD9" w:themeFill="accent6" w:themeFillTint="33"/>
            <w:vAlign w:val="center"/>
          </w:tcPr>
          <w:p w14:paraId="60A0DCC5" w14:textId="77777777"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164266FB" w14:textId="77777777"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0C7576DD" w14:textId="77777777"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115DC14C" w14:textId="77777777"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B37AD1" w:rsidRPr="008C3593" w14:paraId="68B0D568" w14:textId="77777777" w:rsidTr="00B37AD1">
        <w:tc>
          <w:tcPr>
            <w:tcW w:w="2835" w:type="dxa"/>
            <w:vMerge/>
            <w:shd w:val="clear" w:color="auto" w:fill="FFFFFF"/>
            <w:vAlign w:val="center"/>
          </w:tcPr>
          <w:p w14:paraId="61004E65" w14:textId="77777777" w:rsidR="00B37AD1" w:rsidRPr="000F6882" w:rsidRDefault="00B37AD1" w:rsidP="00B37AD1">
            <w:pPr>
              <w:widowControl w:val="0"/>
              <w:spacing w:after="0" w:line="240" w:lineRule="auto"/>
              <w:rPr>
                <w:rFonts w:ascii="Times New Roman" w:hAnsi="Times New Roman"/>
                <w:b/>
                <w:bCs/>
                <w:color w:val="000000"/>
                <w:sz w:val="24"/>
                <w:szCs w:val="24"/>
              </w:rPr>
            </w:pPr>
          </w:p>
        </w:tc>
        <w:tc>
          <w:tcPr>
            <w:tcW w:w="1950" w:type="dxa"/>
            <w:vAlign w:val="center"/>
          </w:tcPr>
          <w:p w14:paraId="63CC51DB" w14:textId="7D0C0FE0"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40</w:t>
            </w:r>
            <w:r w:rsidR="000C3CBE" w:rsidRPr="000F6882">
              <w:rPr>
                <w:rFonts w:ascii="Times New Roman" w:hAnsi="Times New Roman"/>
                <w:b/>
                <w:color w:val="000000"/>
                <w:sz w:val="24"/>
                <w:szCs w:val="24"/>
                <w:lang w:eastAsia="it-IT"/>
              </w:rPr>
              <w:t>,0</w:t>
            </w:r>
          </w:p>
        </w:tc>
        <w:tc>
          <w:tcPr>
            <w:tcW w:w="1701" w:type="dxa"/>
            <w:shd w:val="clear" w:color="auto" w:fill="auto"/>
            <w:vAlign w:val="center"/>
          </w:tcPr>
          <w:p w14:paraId="306D1E3E" w14:textId="52CA0C72"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45</w:t>
            </w:r>
            <w:r w:rsidR="000C3CBE" w:rsidRPr="000F6882">
              <w:rPr>
                <w:rFonts w:ascii="Times New Roman" w:hAnsi="Times New Roman"/>
                <w:b/>
                <w:color w:val="000000"/>
                <w:sz w:val="24"/>
                <w:szCs w:val="24"/>
                <w:lang w:eastAsia="it-IT"/>
              </w:rPr>
              <w:t>,0</w:t>
            </w:r>
          </w:p>
        </w:tc>
        <w:tc>
          <w:tcPr>
            <w:tcW w:w="1701" w:type="dxa"/>
            <w:shd w:val="clear" w:color="auto" w:fill="auto"/>
            <w:vAlign w:val="center"/>
          </w:tcPr>
          <w:p w14:paraId="652E08A3" w14:textId="2C4C45DC"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w:t>
            </w:r>
            <w:r w:rsidR="000C3CBE" w:rsidRPr="000F6882">
              <w:rPr>
                <w:rFonts w:ascii="Times New Roman" w:hAnsi="Times New Roman"/>
                <w:b/>
                <w:color w:val="000000"/>
                <w:sz w:val="24"/>
                <w:szCs w:val="24"/>
                <w:lang w:eastAsia="it-IT"/>
              </w:rPr>
              <w:t>,0</w:t>
            </w:r>
          </w:p>
        </w:tc>
        <w:tc>
          <w:tcPr>
            <w:tcW w:w="1452" w:type="dxa"/>
            <w:shd w:val="clear" w:color="auto" w:fill="FFFFFF"/>
            <w:vAlign w:val="center"/>
          </w:tcPr>
          <w:p w14:paraId="320E466F" w14:textId="0520D79A" w:rsidR="00B37AD1" w:rsidRPr="000F6882" w:rsidRDefault="00B37AD1"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135</w:t>
            </w:r>
            <w:r w:rsidR="000C3CBE" w:rsidRPr="000F6882">
              <w:rPr>
                <w:rFonts w:ascii="Times New Roman" w:hAnsi="Times New Roman"/>
                <w:b/>
                <w:color w:val="000000"/>
                <w:sz w:val="24"/>
                <w:szCs w:val="24"/>
                <w:lang w:eastAsia="it-IT"/>
              </w:rPr>
              <w:t>,0</w:t>
            </w:r>
          </w:p>
        </w:tc>
      </w:tr>
      <w:tr w:rsidR="00B37AD1" w:rsidRPr="008C3593" w14:paraId="7F9DD640" w14:textId="77777777" w:rsidTr="00B37AD1">
        <w:tc>
          <w:tcPr>
            <w:tcW w:w="2835" w:type="dxa"/>
            <w:shd w:val="clear" w:color="auto" w:fill="FFFFFF"/>
            <w:vAlign w:val="center"/>
          </w:tcPr>
          <w:p w14:paraId="62F7E2C0"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04" w:type="dxa"/>
            <w:gridSpan w:val="4"/>
            <w:vAlign w:val="center"/>
          </w:tcPr>
          <w:p w14:paraId="5AC2D623" w14:textId="77777777" w:rsidR="00B37AD1" w:rsidRPr="000F6882" w:rsidRDefault="00B37AD1" w:rsidP="00B37AD1">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грантові кошти (співфінансування).</w:t>
            </w:r>
          </w:p>
        </w:tc>
      </w:tr>
      <w:tr w:rsidR="00B37AD1" w:rsidRPr="008C3593" w14:paraId="15BA1B91" w14:textId="77777777" w:rsidTr="00B37AD1">
        <w:tc>
          <w:tcPr>
            <w:tcW w:w="2835" w:type="dxa"/>
            <w:shd w:val="clear" w:color="auto" w:fill="FFFFFF"/>
            <w:vAlign w:val="center"/>
          </w:tcPr>
          <w:p w14:paraId="653157C6" w14:textId="77777777" w:rsidR="00B37AD1" w:rsidRPr="000F6882" w:rsidRDefault="00B37AD1" w:rsidP="00B37AD1">
            <w:pPr>
              <w:widowControl w:val="0"/>
              <w:spacing w:after="0" w:line="240" w:lineRule="auto"/>
              <w:rPr>
                <w:rFonts w:ascii="Times New Roman" w:hAnsi="Times New Roman"/>
                <w:b/>
                <w:bCs/>
                <w:sz w:val="24"/>
                <w:szCs w:val="24"/>
              </w:rPr>
            </w:pPr>
            <w:r w:rsidRPr="000F6882">
              <w:rPr>
                <w:rFonts w:ascii="Times New Roman" w:hAnsi="Times New Roman"/>
                <w:b/>
                <w:sz w:val="24"/>
                <w:szCs w:val="24"/>
              </w:rPr>
              <w:t>Ключові потенційні учасники реалізації проєкту:</w:t>
            </w:r>
          </w:p>
        </w:tc>
        <w:tc>
          <w:tcPr>
            <w:tcW w:w="6804" w:type="dxa"/>
            <w:gridSpan w:val="4"/>
            <w:vAlign w:val="center"/>
          </w:tcPr>
          <w:p w14:paraId="310130CE" w14:textId="41F33F20"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Місцеві митці у </w:t>
            </w:r>
            <w:r w:rsidR="00C61FE9">
              <w:rPr>
                <w:rFonts w:ascii="Times New Roman" w:hAnsi="Times New Roman"/>
                <w:sz w:val="24"/>
                <w:szCs w:val="24"/>
                <w:lang w:eastAsia="it-IT"/>
              </w:rPr>
              <w:t>галузі вишивки та килимарства,   відділ культури, в</w:t>
            </w:r>
            <w:r w:rsidRPr="000F6882">
              <w:rPr>
                <w:rFonts w:ascii="Times New Roman" w:hAnsi="Times New Roman"/>
                <w:sz w:val="24"/>
                <w:szCs w:val="24"/>
                <w:lang w:eastAsia="it-IT"/>
              </w:rPr>
              <w:t>иконавчий комітет Решетилівської міської ради, ДУ «Всеукраїнський Центр вишивки та килимарства», Приватна майстерня «Соломія».</w:t>
            </w:r>
          </w:p>
        </w:tc>
      </w:tr>
    </w:tbl>
    <w:p w14:paraId="2A10D6D8" w14:textId="77777777" w:rsidR="000F6882" w:rsidRDefault="000F6882" w:rsidP="00C61FE9">
      <w:pPr>
        <w:spacing w:after="0" w:line="240" w:lineRule="auto"/>
        <w:jc w:val="center"/>
        <w:rPr>
          <w:rFonts w:ascii="Times New Roman" w:hAnsi="Times New Roman"/>
          <w:b/>
          <w:sz w:val="28"/>
          <w:szCs w:val="28"/>
        </w:rPr>
      </w:pPr>
    </w:p>
    <w:p w14:paraId="3B586D58" w14:textId="01C45492" w:rsidR="007E4A7A" w:rsidRPr="008C3593" w:rsidRDefault="007E4A7A" w:rsidP="00C61FE9">
      <w:pPr>
        <w:spacing w:after="0" w:line="240" w:lineRule="auto"/>
        <w:jc w:val="center"/>
        <w:rPr>
          <w:rFonts w:ascii="Times New Roman" w:hAnsi="Times New Roman" w:cs="Times New Roman"/>
          <w:sz w:val="28"/>
          <w:szCs w:val="28"/>
          <w:lang w:val="ru-RU"/>
        </w:rPr>
      </w:pPr>
      <w:r w:rsidRPr="008C3593">
        <w:rPr>
          <w:rFonts w:ascii="Times New Roman" w:hAnsi="Times New Roman"/>
          <w:b/>
          <w:sz w:val="28"/>
          <w:szCs w:val="28"/>
        </w:rPr>
        <w:t>Завдання 3.1.2. Запровадження просвітницько-виховної роботи серед молоді в напрямі популяризації місцевих традицій</w:t>
      </w:r>
      <w:r w:rsidRPr="008C3593">
        <w:rPr>
          <w:rFonts w:ascii="Times New Roman" w:hAnsi="Times New Roman"/>
          <w:sz w:val="28"/>
          <w:szCs w:val="28"/>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50"/>
        <w:gridCol w:w="1701"/>
        <w:gridCol w:w="1701"/>
        <w:gridCol w:w="1452"/>
      </w:tblGrid>
      <w:tr w:rsidR="007E4A7A" w:rsidRPr="008C3593" w14:paraId="5148F758" w14:textId="77777777" w:rsidTr="007E4A7A">
        <w:tc>
          <w:tcPr>
            <w:tcW w:w="2835" w:type="dxa"/>
            <w:vAlign w:val="center"/>
          </w:tcPr>
          <w:p w14:paraId="6F18FFBF" w14:textId="77777777" w:rsidR="007E4A7A" w:rsidRPr="000F6882" w:rsidRDefault="007E4A7A"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4"/>
            <w:shd w:val="clear" w:color="auto" w:fill="92D050"/>
          </w:tcPr>
          <w:p w14:paraId="2D182FB5"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13EB0D32"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3B65F3DB"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3.1.2.</w:t>
            </w:r>
            <w:r w:rsidRPr="000F6882">
              <w:rPr>
                <w:rFonts w:ascii="Times New Roman" w:hAnsi="Times New Roman"/>
                <w:sz w:val="24"/>
                <w:szCs w:val="24"/>
              </w:rPr>
              <w:t xml:space="preserve"> Запровадження просвітницько-виховної роботи серед молоді в напрямі популяризації місцевих традицій.</w:t>
            </w:r>
          </w:p>
        </w:tc>
      </w:tr>
      <w:tr w:rsidR="007E4A7A" w:rsidRPr="008C3593" w14:paraId="55B8550D" w14:textId="77777777" w:rsidTr="007E4A7A">
        <w:tc>
          <w:tcPr>
            <w:tcW w:w="2835" w:type="dxa"/>
            <w:vAlign w:val="center"/>
          </w:tcPr>
          <w:p w14:paraId="7745BC30"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04" w:type="dxa"/>
            <w:gridSpan w:val="4"/>
          </w:tcPr>
          <w:p w14:paraId="495179BE" w14:textId="77777777" w:rsidR="007E4A7A" w:rsidRPr="000F6882" w:rsidRDefault="007E4A7A"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Решетилівські промисли – для молоді.</w:t>
            </w:r>
          </w:p>
        </w:tc>
      </w:tr>
      <w:tr w:rsidR="007E4A7A" w:rsidRPr="008C3593" w14:paraId="4940C823" w14:textId="77777777" w:rsidTr="007E4A7A">
        <w:tc>
          <w:tcPr>
            <w:tcW w:w="2835" w:type="dxa"/>
            <w:vAlign w:val="center"/>
          </w:tcPr>
          <w:p w14:paraId="1BA3A433"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4"/>
          </w:tcPr>
          <w:p w14:paraId="6FDEEF26"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Унеможливлення забуття місцевих традиційних промислів молоддю;</w:t>
            </w:r>
          </w:p>
          <w:p w14:paraId="56896E9A"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системи оновлення кадрів, що займаються місцевими традиційними промислами;</w:t>
            </w:r>
          </w:p>
          <w:p w14:paraId="7164F610"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Підвищення обізнаності мешканців інших громад та їхнього попиту на місцеві промисли.</w:t>
            </w:r>
          </w:p>
        </w:tc>
      </w:tr>
      <w:tr w:rsidR="007E4A7A" w:rsidRPr="008C3593" w14:paraId="52456AD4" w14:textId="77777777" w:rsidTr="007E4A7A">
        <w:tc>
          <w:tcPr>
            <w:tcW w:w="2835" w:type="dxa"/>
            <w:vAlign w:val="center"/>
          </w:tcPr>
          <w:p w14:paraId="554AB803" w14:textId="77777777" w:rsidR="007E4A7A" w:rsidRPr="000F6882" w:rsidRDefault="007E4A7A"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04" w:type="dxa"/>
            <w:gridSpan w:val="4"/>
          </w:tcPr>
          <w:p w14:paraId="2E822801" w14:textId="77777777" w:rsidR="007E4A7A" w:rsidRPr="000F6882" w:rsidRDefault="007E4A7A"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 місто Решетилівка – безпосередньо.</w:t>
            </w:r>
          </w:p>
        </w:tc>
      </w:tr>
      <w:tr w:rsidR="007E4A7A" w:rsidRPr="008C3593" w14:paraId="0CAB9BD2" w14:textId="77777777" w:rsidTr="007E4A7A">
        <w:tc>
          <w:tcPr>
            <w:tcW w:w="2835" w:type="dxa"/>
            <w:vAlign w:val="center"/>
          </w:tcPr>
          <w:p w14:paraId="4C203742" w14:textId="77777777" w:rsidR="007E4A7A" w:rsidRPr="000F6882" w:rsidRDefault="007E4A7A"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4"/>
          </w:tcPr>
          <w:p w14:paraId="0AF4BC91" w14:textId="77777777" w:rsidR="007E4A7A" w:rsidRPr="000F6882" w:rsidRDefault="007E4A7A" w:rsidP="00F77848">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Прямими отримувачами вигоди є:</w:t>
            </w:r>
          </w:p>
          <w:p w14:paraId="69F2B521"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Решетилівський професійний художній ліцей,</w:t>
            </w:r>
          </w:p>
          <w:p w14:paraId="1F1BA482"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ДУ «Всеукраїнський центр вишивки та килимарства»,</w:t>
            </w:r>
          </w:p>
          <w:p w14:paraId="0282C9D3"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місцеві творчі майстерні та майстри.</w:t>
            </w:r>
          </w:p>
          <w:p w14:paraId="6E8558C6" w14:textId="77777777" w:rsidR="007E4A7A" w:rsidRPr="000F6882" w:rsidRDefault="007E4A7A" w:rsidP="00F77848">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Опосередковано вигоду отримають всі мешканці Решетилівської МТГ.</w:t>
            </w:r>
          </w:p>
        </w:tc>
      </w:tr>
      <w:tr w:rsidR="007E4A7A" w:rsidRPr="008C3593" w14:paraId="1A2853EE" w14:textId="77777777" w:rsidTr="007E4A7A">
        <w:tc>
          <w:tcPr>
            <w:tcW w:w="2835" w:type="dxa"/>
            <w:shd w:val="clear" w:color="auto" w:fill="FFFFFF"/>
            <w:vAlign w:val="center"/>
          </w:tcPr>
          <w:p w14:paraId="2E85834F" w14:textId="77777777" w:rsidR="007E4A7A" w:rsidRPr="000F6882" w:rsidRDefault="007E4A7A"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 xml:space="preserve">Стислий опис проблеми, </w:t>
            </w:r>
            <w:r w:rsidRPr="000F6882">
              <w:rPr>
                <w:rFonts w:ascii="Times New Roman" w:hAnsi="Times New Roman"/>
                <w:b/>
                <w:bCs/>
                <w:color w:val="000000"/>
                <w:sz w:val="24"/>
                <w:szCs w:val="24"/>
              </w:rPr>
              <w:lastRenderedPageBreak/>
              <w:t>на розв`язання якої спрямований  проєкт:</w:t>
            </w:r>
          </w:p>
        </w:tc>
        <w:tc>
          <w:tcPr>
            <w:tcW w:w="6804" w:type="dxa"/>
            <w:gridSpan w:val="4"/>
          </w:tcPr>
          <w:p w14:paraId="530B3422"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lastRenderedPageBreak/>
              <w:t xml:space="preserve">На даний час в громаді поступово назріває проблема </w:t>
            </w:r>
            <w:r w:rsidRPr="000F6882">
              <w:rPr>
                <w:rFonts w:ascii="Times New Roman" w:hAnsi="Times New Roman"/>
                <w:sz w:val="24"/>
                <w:szCs w:val="24"/>
                <w:lang w:eastAsia="it-IT"/>
              </w:rPr>
              <w:lastRenderedPageBreak/>
              <w:t>передачі місцевими майстрами своїх умінь та навичок молодому поколінню. Якщо не втручатися в ситуацію, то всесвітньо відома решетилівська вишивка та місцеві промисли будуть виключно в історії, хоча і будуть занесені до нематеріальної спадщини ЮНЕСКО.</w:t>
            </w:r>
          </w:p>
          <w:p w14:paraId="6FDBCC4C"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Якщо розібрати по суб’єктах, то ситуація виглядає наступним чином:</w:t>
            </w:r>
          </w:p>
          <w:p w14:paraId="5E39788B"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 xml:space="preserve">1) наявні умільці та майстри старіють, помирають, виїжджають за кордон – досвід не передається, губиться, втрачається; </w:t>
            </w:r>
          </w:p>
          <w:p w14:paraId="5DD24CC7"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2) митці працюють «на склад», або ж відходять від творчої стезі через не можливість заробити на ній.</w:t>
            </w:r>
          </w:p>
          <w:p w14:paraId="67D857CA"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3) щороку є низька активність молоді, яка хоче отримати професійно-технічну освіту в місцевому художньому ліцеї, через це заклад освіти на межі закриття чи злиття з іншим;</w:t>
            </w:r>
          </w:p>
          <w:p w14:paraId="71ACD6FE"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4) на думку молоді, місцеві художні промисли та робота над ними є завідомо неконкурентними;</w:t>
            </w:r>
          </w:p>
          <w:p w14:paraId="0EC0BCB9"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5) на ринку праці бізнес не може знайти необхідних кадрів із профільною освітою, хоча й має гідні умови праці та замовлення наперед.</w:t>
            </w:r>
          </w:p>
          <w:p w14:paraId="1B7CB494" w14:textId="168A7C70" w:rsidR="007E4A7A" w:rsidRPr="000F6882" w:rsidRDefault="007E4A7A" w:rsidP="00C61FE9">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Відтак, потрібно комплексно вирішувати дану проблему.</w:t>
            </w:r>
          </w:p>
        </w:tc>
      </w:tr>
      <w:tr w:rsidR="007E4A7A" w:rsidRPr="008C3593" w14:paraId="177890CB" w14:textId="77777777" w:rsidTr="007E4A7A">
        <w:tc>
          <w:tcPr>
            <w:tcW w:w="2835" w:type="dxa"/>
            <w:shd w:val="clear" w:color="auto" w:fill="FFFFFF"/>
            <w:vAlign w:val="center"/>
          </w:tcPr>
          <w:p w14:paraId="182893DA"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804" w:type="dxa"/>
            <w:gridSpan w:val="4"/>
            <w:shd w:val="clear" w:color="auto" w:fill="FFFFFF"/>
          </w:tcPr>
          <w:p w14:paraId="67BCC31F"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1) Збільшено привабливість професій, пов’язаних із вишивкою, ткацтвом, килимарством та рукоділлям серед молоді – основа для збереження місцевих традицій;</w:t>
            </w:r>
          </w:p>
          <w:p w14:paraId="4F966D8D"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2) Збільшено набори та випуски студентів місцевого художнього професійного ліцею;</w:t>
            </w:r>
          </w:p>
          <w:p w14:paraId="58F5ACA3"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3) Громади області поінформовані про Решетилівські народні промисли;</w:t>
            </w:r>
          </w:p>
          <w:p w14:paraId="63ECD110"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4) Збільшено кількість ФОП та/чи робочих місць, які працюють з народними промислами;</w:t>
            </w:r>
          </w:p>
          <w:p w14:paraId="0F1D4994"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5) Підвищено попит на продукцію місцевих народних умільців;</w:t>
            </w:r>
          </w:p>
          <w:p w14:paraId="719C626B"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6) Збільшення податкових відрахувань до бюджету громади.</w:t>
            </w:r>
          </w:p>
        </w:tc>
      </w:tr>
      <w:tr w:rsidR="007E4A7A" w:rsidRPr="008C3593" w14:paraId="2F1C2D9C" w14:textId="77777777" w:rsidTr="007E4A7A">
        <w:tc>
          <w:tcPr>
            <w:tcW w:w="2835" w:type="dxa"/>
            <w:shd w:val="clear" w:color="auto" w:fill="FFFFFF"/>
            <w:vAlign w:val="center"/>
          </w:tcPr>
          <w:p w14:paraId="07578135"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804" w:type="dxa"/>
            <w:gridSpan w:val="4"/>
          </w:tcPr>
          <w:p w14:paraId="43049057"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sz w:val="24"/>
                <w:szCs w:val="24"/>
              </w:rPr>
              <w:t xml:space="preserve">1) </w:t>
            </w:r>
            <w:r w:rsidRPr="000F6882">
              <w:rPr>
                <w:rFonts w:ascii="Times New Roman" w:hAnsi="Times New Roman"/>
                <w:color w:val="000000"/>
                <w:sz w:val="24"/>
                <w:szCs w:val="24"/>
                <w:lang w:eastAsia="it-IT"/>
              </w:rPr>
              <w:t>Прийняти місцеву бюджетну програму щодо підтримки майстрів / внести зміни в діючу програму культури та освіти.</w:t>
            </w:r>
          </w:p>
          <w:p w14:paraId="21223B64"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 xml:space="preserve">2) Решетилівському художньому професійному ліцею, </w:t>
            </w:r>
          </w:p>
          <w:p w14:paraId="394D2061"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ДУ «Всеукраїнський центр вишивки та килимарства»,</w:t>
            </w:r>
          </w:p>
          <w:p w14:paraId="5EDFF3CA"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місцевим творчим майстерням та митцям підготувати інформацію про свою діяльність та програмки щодо прийому екскурсій для молоді та/чи дорослих.</w:t>
            </w:r>
          </w:p>
          <w:p w14:paraId="50988252"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3) Відділу освіти Решетилівської міської ради (спільно з директорами закладів освіти, методистами та класними керівниками) розробити план-графік екскурсій для учнів, який буде погоджено із місцевими митцями.</w:t>
            </w:r>
          </w:p>
          <w:p w14:paraId="05CC59E3"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4) Виготовити друковану продукцію, прес-релізи для радіо та інтернет-спільнот.</w:t>
            </w:r>
          </w:p>
          <w:p w14:paraId="0BA101A1"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5) Створити передумови для проведення майстер-класів митцями.</w:t>
            </w:r>
          </w:p>
          <w:p w14:paraId="3AC83EC0"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color w:val="000000"/>
                <w:sz w:val="24"/>
                <w:szCs w:val="24"/>
                <w:lang w:eastAsia="it-IT"/>
              </w:rPr>
              <w:t>6) Запровадити конкурс призових творчих робіт для молоді.</w:t>
            </w:r>
          </w:p>
        </w:tc>
      </w:tr>
      <w:tr w:rsidR="007E4A7A" w:rsidRPr="008C3593" w14:paraId="2F72753F" w14:textId="77777777" w:rsidTr="007E4A7A">
        <w:tc>
          <w:tcPr>
            <w:tcW w:w="2835" w:type="dxa"/>
            <w:shd w:val="clear" w:color="auto" w:fill="FFFFFF"/>
            <w:vAlign w:val="center"/>
          </w:tcPr>
          <w:p w14:paraId="670E75B0" w14:textId="77777777" w:rsidR="007E4A7A" w:rsidRPr="000F6882" w:rsidRDefault="007E4A7A"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4"/>
            <w:tcBorders>
              <w:bottom w:val="single" w:sz="4" w:space="0" w:color="auto"/>
            </w:tcBorders>
            <w:vAlign w:val="center"/>
          </w:tcPr>
          <w:p w14:paraId="30C5CDBC" w14:textId="77777777" w:rsidR="007E4A7A" w:rsidRPr="000F6882" w:rsidRDefault="007E4A7A" w:rsidP="00F7784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7E4A7A" w:rsidRPr="008C3593" w14:paraId="4FCCAE25" w14:textId="77777777" w:rsidTr="000F6882">
        <w:tc>
          <w:tcPr>
            <w:tcW w:w="2835" w:type="dxa"/>
            <w:vMerge w:val="restart"/>
            <w:shd w:val="clear" w:color="auto" w:fill="FFFFFF"/>
            <w:vAlign w:val="center"/>
          </w:tcPr>
          <w:p w14:paraId="5508C475"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 xml:space="preserve">Орієнтовна вартість </w:t>
            </w:r>
            <w:r w:rsidRPr="000F6882">
              <w:rPr>
                <w:rFonts w:ascii="Times New Roman" w:hAnsi="Times New Roman"/>
                <w:b/>
                <w:bCs/>
                <w:color w:val="000000"/>
                <w:sz w:val="24"/>
                <w:szCs w:val="24"/>
              </w:rPr>
              <w:lastRenderedPageBreak/>
              <w:t>проєкту, тис. грн.</w:t>
            </w:r>
          </w:p>
        </w:tc>
        <w:tc>
          <w:tcPr>
            <w:tcW w:w="1950" w:type="dxa"/>
            <w:shd w:val="clear" w:color="auto" w:fill="E2EFD9" w:themeFill="accent6" w:themeFillTint="33"/>
            <w:vAlign w:val="center"/>
          </w:tcPr>
          <w:p w14:paraId="4C659CC9"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lastRenderedPageBreak/>
              <w:t>2023</w:t>
            </w:r>
          </w:p>
        </w:tc>
        <w:tc>
          <w:tcPr>
            <w:tcW w:w="1701" w:type="dxa"/>
            <w:tcBorders>
              <w:bottom w:val="single" w:sz="4" w:space="0" w:color="auto"/>
            </w:tcBorders>
            <w:shd w:val="clear" w:color="auto" w:fill="E2EFD9" w:themeFill="accent6" w:themeFillTint="33"/>
            <w:vAlign w:val="center"/>
          </w:tcPr>
          <w:p w14:paraId="713CB484"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40E62291"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57C8DCD5"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7E4A7A" w:rsidRPr="008C3593" w14:paraId="42931062" w14:textId="77777777" w:rsidTr="007E4A7A">
        <w:tc>
          <w:tcPr>
            <w:tcW w:w="2835" w:type="dxa"/>
            <w:vMerge/>
            <w:shd w:val="clear" w:color="auto" w:fill="FFFFFF"/>
            <w:vAlign w:val="center"/>
          </w:tcPr>
          <w:p w14:paraId="7A41A851" w14:textId="77777777" w:rsidR="007E4A7A" w:rsidRPr="000F6882" w:rsidRDefault="007E4A7A" w:rsidP="00F77848">
            <w:pPr>
              <w:widowControl w:val="0"/>
              <w:spacing w:after="0" w:line="240" w:lineRule="auto"/>
              <w:rPr>
                <w:rFonts w:ascii="Times New Roman" w:hAnsi="Times New Roman"/>
                <w:b/>
                <w:bCs/>
                <w:color w:val="000000"/>
                <w:sz w:val="24"/>
                <w:szCs w:val="24"/>
              </w:rPr>
            </w:pPr>
          </w:p>
        </w:tc>
        <w:tc>
          <w:tcPr>
            <w:tcW w:w="1950" w:type="dxa"/>
            <w:vAlign w:val="center"/>
          </w:tcPr>
          <w:p w14:paraId="43E31453"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30,0</w:t>
            </w:r>
          </w:p>
        </w:tc>
        <w:tc>
          <w:tcPr>
            <w:tcW w:w="1701" w:type="dxa"/>
            <w:shd w:val="clear" w:color="auto" w:fill="auto"/>
            <w:vAlign w:val="center"/>
          </w:tcPr>
          <w:p w14:paraId="798F9961"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90,0</w:t>
            </w:r>
          </w:p>
        </w:tc>
        <w:tc>
          <w:tcPr>
            <w:tcW w:w="1701" w:type="dxa"/>
            <w:shd w:val="clear" w:color="auto" w:fill="auto"/>
            <w:vAlign w:val="center"/>
          </w:tcPr>
          <w:p w14:paraId="14FC074A"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110,0</w:t>
            </w:r>
          </w:p>
        </w:tc>
        <w:tc>
          <w:tcPr>
            <w:tcW w:w="1452" w:type="dxa"/>
            <w:shd w:val="clear" w:color="auto" w:fill="FFFFFF"/>
            <w:vAlign w:val="center"/>
          </w:tcPr>
          <w:p w14:paraId="23B06EB0" w14:textId="77777777" w:rsidR="007E4A7A" w:rsidRPr="000F6882" w:rsidRDefault="007E4A7A"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230,0</w:t>
            </w:r>
          </w:p>
        </w:tc>
      </w:tr>
      <w:tr w:rsidR="007E4A7A" w:rsidRPr="008C3593" w14:paraId="5DD6E18D" w14:textId="77777777" w:rsidTr="007E4A7A">
        <w:tc>
          <w:tcPr>
            <w:tcW w:w="2835" w:type="dxa"/>
            <w:shd w:val="clear" w:color="auto" w:fill="FFFFFF"/>
            <w:vAlign w:val="center"/>
          </w:tcPr>
          <w:p w14:paraId="1EE84D28"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Джерела фінансування:</w:t>
            </w:r>
          </w:p>
        </w:tc>
        <w:tc>
          <w:tcPr>
            <w:tcW w:w="6804" w:type="dxa"/>
            <w:gridSpan w:val="4"/>
            <w:vAlign w:val="center"/>
          </w:tcPr>
          <w:p w14:paraId="6F7E5D86" w14:textId="59D48384" w:rsidR="007E4A7A" w:rsidRPr="000F6882" w:rsidRDefault="007E4A7A" w:rsidP="00C61FE9">
            <w:pPr>
              <w:pStyle w:val="a3"/>
              <w:widowControl w:val="0"/>
              <w:spacing w:before="0" w:beforeAutospacing="0" w:after="0" w:afterAutospacing="0"/>
              <w:jc w:val="both"/>
              <w:rPr>
                <w:color w:val="000000"/>
                <w:lang w:eastAsia="it-IT"/>
              </w:rPr>
            </w:pPr>
            <w:r w:rsidRPr="000F6882">
              <w:rPr>
                <w:color w:val="000000"/>
                <w:lang w:eastAsia="it-IT"/>
              </w:rPr>
              <w:t>Місцевий бюджет, грантові кошти (співфінансування), кошти бізнесу.</w:t>
            </w:r>
          </w:p>
        </w:tc>
      </w:tr>
      <w:tr w:rsidR="007E4A7A" w:rsidRPr="008C3593" w14:paraId="68BCFBA6" w14:textId="77777777" w:rsidTr="007E4A7A">
        <w:tc>
          <w:tcPr>
            <w:tcW w:w="2835" w:type="dxa"/>
            <w:shd w:val="clear" w:color="auto" w:fill="FFFFFF"/>
            <w:vAlign w:val="center"/>
          </w:tcPr>
          <w:p w14:paraId="1797D270"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804" w:type="dxa"/>
            <w:gridSpan w:val="4"/>
            <w:vAlign w:val="center"/>
          </w:tcPr>
          <w:p w14:paraId="57791AE2" w14:textId="45B22F5F" w:rsidR="007E4A7A" w:rsidRPr="000F6882" w:rsidRDefault="007E4A7A"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відділ освіти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Решетилівський професійний художній ліцей,</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ДУ «Всеукраїнський центр вишивки та килимарства»,</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творча майстерня «Соломія», місцеві майстри,</w:t>
            </w:r>
          </w:p>
          <w:p w14:paraId="5C09382D" w14:textId="77777777" w:rsidR="007E4A7A" w:rsidRPr="000F6882" w:rsidRDefault="007E4A7A"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меценати та спонсори.</w:t>
            </w:r>
          </w:p>
        </w:tc>
      </w:tr>
    </w:tbl>
    <w:p w14:paraId="74F9BF84" w14:textId="77777777" w:rsidR="007E4A7A" w:rsidRPr="008C3593" w:rsidRDefault="007E4A7A" w:rsidP="00C61FE9">
      <w:pPr>
        <w:spacing w:after="0" w:line="240" w:lineRule="auto"/>
        <w:rPr>
          <w:rFonts w:ascii="Times New Roman" w:hAnsi="Times New Roman" w:cs="Times New Roman"/>
          <w:sz w:val="28"/>
          <w:szCs w:val="28"/>
        </w:rPr>
      </w:pPr>
    </w:p>
    <w:p w14:paraId="4D3286EE" w14:textId="1799F01F" w:rsidR="002B3512" w:rsidRPr="008C3593" w:rsidRDefault="002B3512" w:rsidP="00C61FE9">
      <w:pPr>
        <w:spacing w:after="0" w:line="240" w:lineRule="auto"/>
        <w:jc w:val="both"/>
        <w:rPr>
          <w:rFonts w:ascii="Times New Roman" w:hAnsi="Times New Roman"/>
          <w:b/>
          <w:sz w:val="28"/>
          <w:szCs w:val="28"/>
        </w:rPr>
      </w:pPr>
      <w:r w:rsidRPr="008C3593">
        <w:rPr>
          <w:rFonts w:ascii="Times New Roman" w:hAnsi="Times New Roman" w:cs="Times New Roman"/>
          <w:b/>
          <w:sz w:val="28"/>
          <w:szCs w:val="28"/>
        </w:rPr>
        <w:t xml:space="preserve">Операційна ціль 3.2. </w:t>
      </w:r>
      <w:r w:rsidRPr="008C3593">
        <w:rPr>
          <w:rFonts w:ascii="Times New Roman" w:hAnsi="Times New Roman"/>
          <w:b/>
          <w:color w:val="000000"/>
          <w:sz w:val="28"/>
          <w:szCs w:val="28"/>
        </w:rPr>
        <w:t>Промоція туристичних можливостей та культурно-історичної спадщини</w:t>
      </w:r>
      <w:r w:rsidRPr="008C3593">
        <w:rPr>
          <w:rFonts w:ascii="Times New Roman" w:hAnsi="Times New Roman"/>
          <w:b/>
          <w:sz w:val="28"/>
          <w:szCs w:val="28"/>
        </w:rPr>
        <w:t>.</w:t>
      </w:r>
    </w:p>
    <w:p w14:paraId="4772FDDD" w14:textId="1CBDD0B9" w:rsidR="002B3512" w:rsidRPr="008C3593" w:rsidRDefault="002B3512" w:rsidP="00C61FE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3.2.1. Розробка бренду громади на основі врахування унікальних місцевих традицій</w:t>
      </w:r>
      <w:r w:rsidRPr="008C3593">
        <w:rPr>
          <w:rFonts w:ascii="Times New Roman" w:hAnsi="Times New Roman"/>
          <w:b/>
          <w:color w:val="000000"/>
          <w:sz w:val="28"/>
          <w:szCs w:val="28"/>
        </w:rPr>
        <w:t>.</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1276"/>
        <w:gridCol w:w="1559"/>
        <w:gridCol w:w="2763"/>
      </w:tblGrid>
      <w:tr w:rsidR="002B3512" w:rsidRPr="008C3593" w14:paraId="7DF5F4E8" w14:textId="77777777" w:rsidTr="002B3512">
        <w:trPr>
          <w:jc w:val="right"/>
        </w:trPr>
        <w:tc>
          <w:tcPr>
            <w:tcW w:w="2880" w:type="dxa"/>
            <w:vAlign w:val="center"/>
          </w:tcPr>
          <w:p w14:paraId="452CF049" w14:textId="77777777" w:rsidR="002B3512" w:rsidRPr="000F6882" w:rsidRDefault="002B3512" w:rsidP="00F77848">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680B0838"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0A47352C"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3.2.</w:t>
            </w:r>
            <w:r w:rsidRPr="000F6882">
              <w:rPr>
                <w:rFonts w:ascii="Times New Roman" w:hAnsi="Times New Roman"/>
                <w:color w:val="000000"/>
                <w:sz w:val="24"/>
                <w:szCs w:val="24"/>
              </w:rPr>
              <w:t xml:space="preserve"> Промоція туристичних можливостей та культурно-історичної спадщини</w:t>
            </w:r>
            <w:r w:rsidRPr="000F6882">
              <w:rPr>
                <w:rFonts w:ascii="Times New Roman" w:hAnsi="Times New Roman"/>
                <w:sz w:val="24"/>
                <w:szCs w:val="24"/>
              </w:rPr>
              <w:t>.</w:t>
            </w:r>
          </w:p>
          <w:p w14:paraId="68CF90E1" w14:textId="77777777" w:rsidR="002B3512" w:rsidRPr="000F6882" w:rsidRDefault="002B3512" w:rsidP="00F77848">
            <w:pPr>
              <w:spacing w:after="0" w:line="240" w:lineRule="auto"/>
              <w:jc w:val="both"/>
              <w:rPr>
                <w:rFonts w:cstheme="minorHAnsi"/>
                <w:sz w:val="24"/>
                <w:szCs w:val="24"/>
              </w:rPr>
            </w:pPr>
            <w:r w:rsidRPr="000F6882">
              <w:rPr>
                <w:rFonts w:ascii="Times New Roman" w:hAnsi="Times New Roman"/>
                <w:b/>
                <w:sz w:val="24"/>
                <w:szCs w:val="24"/>
              </w:rPr>
              <w:t>Завдання  3.2.1.</w:t>
            </w:r>
            <w:r w:rsidRPr="000F6882">
              <w:rPr>
                <w:rFonts w:ascii="Times New Roman" w:hAnsi="Times New Roman"/>
                <w:sz w:val="24"/>
                <w:szCs w:val="24"/>
              </w:rPr>
              <w:t xml:space="preserve"> Розробка бренду громади на основі врахування унікальних місцевих традицій</w:t>
            </w:r>
            <w:r w:rsidRPr="000F6882">
              <w:rPr>
                <w:rFonts w:ascii="Times New Roman" w:hAnsi="Times New Roman"/>
                <w:color w:val="000000"/>
                <w:sz w:val="24"/>
                <w:szCs w:val="24"/>
              </w:rPr>
              <w:t>.</w:t>
            </w:r>
          </w:p>
        </w:tc>
      </w:tr>
      <w:tr w:rsidR="002B3512" w:rsidRPr="008C3593" w14:paraId="141B17CF" w14:textId="77777777" w:rsidTr="00F77848">
        <w:trPr>
          <w:trHeight w:val="701"/>
          <w:jc w:val="right"/>
        </w:trPr>
        <w:tc>
          <w:tcPr>
            <w:tcW w:w="2880" w:type="dxa"/>
            <w:vAlign w:val="center"/>
          </w:tcPr>
          <w:p w14:paraId="5FC15B12"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17CFA5DF" w14:textId="77777777" w:rsidR="002B3512" w:rsidRPr="000F6882" w:rsidRDefault="002B3512" w:rsidP="00F77848">
            <w:pPr>
              <w:spacing w:after="0"/>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Розробка бренду і виготовлення портфелю сувенірної продукції</w:t>
            </w:r>
          </w:p>
        </w:tc>
      </w:tr>
      <w:tr w:rsidR="002B3512" w:rsidRPr="008C3593" w14:paraId="02161A59" w14:textId="77777777" w:rsidTr="00F77848">
        <w:trPr>
          <w:jc w:val="right"/>
        </w:trPr>
        <w:tc>
          <w:tcPr>
            <w:tcW w:w="2880" w:type="dxa"/>
            <w:vAlign w:val="center"/>
          </w:tcPr>
          <w:p w14:paraId="6E6D11B9"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694DE8E1"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w:t>
            </w:r>
            <w:r w:rsidRPr="000F6882">
              <w:rPr>
                <w:rFonts w:ascii="Times New Roman" w:hAnsi="Times New Roman"/>
                <w:sz w:val="24"/>
                <w:szCs w:val="24"/>
              </w:rPr>
              <w:t>Формування та затвердження бренду Решетилівської МТГ</w:t>
            </w:r>
            <w:r w:rsidRPr="000F6882">
              <w:rPr>
                <w:rFonts w:ascii="Times New Roman" w:hAnsi="Times New Roman"/>
                <w:sz w:val="24"/>
                <w:szCs w:val="24"/>
                <w:lang w:eastAsia="it-IT"/>
              </w:rPr>
              <w:t>;</w:t>
            </w:r>
          </w:p>
          <w:p w14:paraId="6CEBF78C"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2) </w:t>
            </w:r>
            <w:r w:rsidRPr="000F6882">
              <w:rPr>
                <w:rFonts w:ascii="Times New Roman" w:hAnsi="Times New Roman"/>
                <w:sz w:val="24"/>
                <w:szCs w:val="24"/>
              </w:rPr>
              <w:t>створення різних видів сувенірної продукції для туристів та гостей громади</w:t>
            </w:r>
            <w:r w:rsidRPr="000F6882">
              <w:rPr>
                <w:rFonts w:ascii="Times New Roman" w:hAnsi="Times New Roman"/>
                <w:sz w:val="24"/>
                <w:szCs w:val="24"/>
                <w:lang w:eastAsia="it-IT"/>
              </w:rPr>
              <w:t>;</w:t>
            </w:r>
          </w:p>
          <w:p w14:paraId="3384A0B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3) </w:t>
            </w:r>
            <w:r w:rsidRPr="000F6882">
              <w:rPr>
                <w:rFonts w:ascii="Times New Roman" w:hAnsi="Times New Roman"/>
                <w:sz w:val="24"/>
                <w:szCs w:val="24"/>
              </w:rPr>
              <w:t>визначення механізмів розповсюдження сувенірної продукції</w:t>
            </w:r>
            <w:r w:rsidRPr="000F6882">
              <w:rPr>
                <w:rFonts w:ascii="Times New Roman" w:hAnsi="Times New Roman"/>
                <w:sz w:val="24"/>
                <w:szCs w:val="24"/>
                <w:lang w:eastAsia="it-IT"/>
              </w:rPr>
              <w:t>.</w:t>
            </w:r>
          </w:p>
        </w:tc>
      </w:tr>
      <w:tr w:rsidR="002B3512" w:rsidRPr="008C3593" w14:paraId="3D663DC7" w14:textId="77777777" w:rsidTr="00F77848">
        <w:trPr>
          <w:jc w:val="right"/>
        </w:trPr>
        <w:tc>
          <w:tcPr>
            <w:tcW w:w="2880" w:type="dxa"/>
            <w:vAlign w:val="center"/>
          </w:tcPr>
          <w:p w14:paraId="24FD6C99"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vAlign w:val="center"/>
          </w:tcPr>
          <w:p w14:paraId="293C0021" w14:textId="77777777" w:rsidR="002B3512" w:rsidRPr="000F6882" w:rsidRDefault="002B3512" w:rsidP="00F77848">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DDDB499" w14:textId="77777777" w:rsidR="002B3512" w:rsidRPr="000F6882" w:rsidRDefault="002B3512" w:rsidP="00F77848">
            <w:pPr>
              <w:widowControl w:val="0"/>
              <w:spacing w:after="0" w:line="240" w:lineRule="auto"/>
              <w:rPr>
                <w:rFonts w:ascii="Times New Roman" w:hAnsi="Times New Roman"/>
                <w:sz w:val="24"/>
                <w:szCs w:val="24"/>
                <w:lang w:eastAsia="it-IT"/>
              </w:rPr>
            </w:pPr>
          </w:p>
        </w:tc>
      </w:tr>
      <w:tr w:rsidR="002B3512" w:rsidRPr="008C3593" w14:paraId="5D253663" w14:textId="77777777" w:rsidTr="00F77848">
        <w:trPr>
          <w:jc w:val="right"/>
        </w:trPr>
        <w:tc>
          <w:tcPr>
            <w:tcW w:w="2880" w:type="dxa"/>
            <w:vAlign w:val="center"/>
          </w:tcPr>
          <w:p w14:paraId="165CE039"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vAlign w:val="center"/>
          </w:tcPr>
          <w:p w14:paraId="0412B7E3" w14:textId="2AD682F3" w:rsidR="002B3512" w:rsidRPr="000F6882" w:rsidRDefault="002B3512" w:rsidP="00C61FE9">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w:t>
            </w:r>
            <w:r w:rsidR="00C61FE9">
              <w:rPr>
                <w:rFonts w:ascii="Times New Roman" w:hAnsi="Times New Roman"/>
                <w:sz w:val="24"/>
                <w:szCs w:val="24"/>
                <w:lang w:eastAsia="it-IT"/>
              </w:rPr>
              <w:t>5784</w:t>
            </w:r>
            <w:r w:rsidRPr="000F6882">
              <w:rPr>
                <w:rFonts w:ascii="Times New Roman" w:hAnsi="Times New Roman"/>
                <w:sz w:val="24"/>
                <w:szCs w:val="24"/>
                <w:lang w:eastAsia="it-IT"/>
              </w:rPr>
              <w:t xml:space="preserve"> особи, </w:t>
            </w:r>
            <w:r w:rsidRPr="000F6882">
              <w:rPr>
                <w:rFonts w:ascii="Times New Roman" w:hAnsi="Times New Roman"/>
                <w:sz w:val="24"/>
                <w:szCs w:val="24"/>
              </w:rPr>
              <w:t>туристи та гості міста – близько 4000 осіб.</w:t>
            </w:r>
          </w:p>
        </w:tc>
      </w:tr>
      <w:tr w:rsidR="002B3512" w:rsidRPr="008C3593" w14:paraId="180CEBB6" w14:textId="77777777" w:rsidTr="00F77848">
        <w:trPr>
          <w:jc w:val="right"/>
        </w:trPr>
        <w:tc>
          <w:tcPr>
            <w:tcW w:w="2880" w:type="dxa"/>
            <w:shd w:val="clear" w:color="auto" w:fill="FFFFFF"/>
            <w:vAlign w:val="center"/>
          </w:tcPr>
          <w:p w14:paraId="77A45345"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761B8010" w14:textId="026A682B" w:rsidR="002B3512" w:rsidRPr="000F6882" w:rsidRDefault="002B3512" w:rsidP="00C61FE9">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Решетилівська громада  відома з давних-давен своєю унікальною вишивкою «білим по білому». На території громади є пам’ятки історії про які мало хто знає. Але, нажаль, на даний час ще не повністю використовується впізнаваність громади для її просування в туристичному напрямку. Наразі вже розпочато роботу з розробки бренду громади, але ще лежить великий і кропіткий шлях до втілення даної ідеї. Бренд, який буде впізнаваний в усій країні, а то і у світі допоможе громаді залучити як інвесторів, так і туристів. При зростанні кількості туристів, які будуть відвідувати Решетилівщину, постане питання наявності сувенірної продукції. Необхідно розробити та виготовити різноманітні сувеніри, які б характеризували Решетилівську громаду і були цікавими для туристів. </w:t>
            </w:r>
          </w:p>
        </w:tc>
      </w:tr>
      <w:tr w:rsidR="002B3512" w:rsidRPr="008C3593" w14:paraId="6A42B280" w14:textId="77777777" w:rsidTr="00F77848">
        <w:trPr>
          <w:jc w:val="right"/>
        </w:trPr>
        <w:tc>
          <w:tcPr>
            <w:tcW w:w="2880" w:type="dxa"/>
            <w:shd w:val="clear" w:color="auto" w:fill="FFFFFF"/>
            <w:vAlign w:val="center"/>
          </w:tcPr>
          <w:p w14:paraId="42BB6F5F"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2BAC6994"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 xml:space="preserve">1) Підвищено інвестиційну та туристичну привабливість міста Решетилівка та Решетилівської МТГ; </w:t>
            </w:r>
          </w:p>
          <w:p w14:paraId="105B12FB"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2) Посилено конкурентоспроможність продукції місцевих виробників на внутрішньому та зовнішньому ринках;</w:t>
            </w:r>
          </w:p>
          <w:p w14:paraId="10F3F437"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3) Створено брендбук міста/громади та стратегію його просування;</w:t>
            </w:r>
          </w:p>
          <w:p w14:paraId="79EC8AF7"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 xml:space="preserve">4) Підвищено рівень привабливості міста/громади як об’єкта інвестування та як місця туристичної поїздки; </w:t>
            </w:r>
          </w:p>
          <w:p w14:paraId="029C0D49"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5) Сформовано систему управління брендом;</w:t>
            </w:r>
          </w:p>
          <w:p w14:paraId="37B65E0C"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lastRenderedPageBreak/>
              <w:t>6) Виготовлено та реалізовано сувенірну продукцію.</w:t>
            </w:r>
          </w:p>
        </w:tc>
      </w:tr>
      <w:tr w:rsidR="002B3512" w:rsidRPr="008C3593" w14:paraId="3BE92805" w14:textId="77777777" w:rsidTr="00F77848">
        <w:trPr>
          <w:jc w:val="right"/>
        </w:trPr>
        <w:tc>
          <w:tcPr>
            <w:tcW w:w="2880" w:type="dxa"/>
            <w:shd w:val="clear" w:color="auto" w:fill="FFFFFF"/>
            <w:vAlign w:val="center"/>
          </w:tcPr>
          <w:p w14:paraId="1BC6B590"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94" w:type="dxa"/>
            <w:gridSpan w:val="4"/>
          </w:tcPr>
          <w:p w14:paraId="31301FB8" w14:textId="77777777" w:rsidR="002B3512" w:rsidRPr="000F6882" w:rsidRDefault="002B3512" w:rsidP="00F77848">
            <w:pPr>
              <w:shd w:val="clear" w:color="auto" w:fill="FFFFFF"/>
              <w:spacing w:after="0" w:line="240" w:lineRule="auto"/>
              <w:jc w:val="both"/>
              <w:rPr>
                <w:rFonts w:ascii="Times New Roman" w:hAnsi="Times New Roman"/>
                <w:color w:val="000000"/>
                <w:sz w:val="24"/>
                <w:szCs w:val="24"/>
              </w:rPr>
            </w:pPr>
            <w:r w:rsidRPr="000F6882">
              <w:rPr>
                <w:rFonts w:ascii="Times New Roman" w:eastAsia="Times New Roman" w:hAnsi="Times New Roman"/>
                <w:color w:val="000000"/>
                <w:sz w:val="24"/>
                <w:szCs w:val="24"/>
                <w:lang w:eastAsia="uk-UA"/>
              </w:rPr>
              <w:t xml:space="preserve">1.  </w:t>
            </w:r>
            <w:r w:rsidRPr="000F6882">
              <w:rPr>
                <w:rFonts w:ascii="Times New Roman" w:hAnsi="Times New Roman"/>
                <w:sz w:val="24"/>
                <w:szCs w:val="24"/>
              </w:rPr>
              <w:t>Розроблення і промоція бренду Решетилівської громади на основі врахування унікальних місцевих традицій</w:t>
            </w:r>
            <w:r w:rsidRPr="000F6882">
              <w:rPr>
                <w:rFonts w:ascii="Times New Roman" w:hAnsi="Times New Roman"/>
                <w:color w:val="000000"/>
                <w:sz w:val="24"/>
                <w:szCs w:val="24"/>
              </w:rPr>
              <w:t>.</w:t>
            </w:r>
          </w:p>
          <w:p w14:paraId="1E3D977C" w14:textId="77777777" w:rsidR="002B3512" w:rsidRPr="000F6882" w:rsidRDefault="002B3512" w:rsidP="00F77848">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2</w:t>
            </w:r>
            <w:r w:rsidRPr="000F6882">
              <w:rPr>
                <w:rFonts w:ascii="Times New Roman" w:eastAsia="Times New Roman" w:hAnsi="Times New Roman"/>
                <w:color w:val="000000"/>
                <w:sz w:val="24"/>
                <w:szCs w:val="24"/>
                <w:lang w:eastAsia="uk-UA"/>
              </w:rPr>
              <w:t xml:space="preserve">. </w:t>
            </w:r>
            <w:r w:rsidRPr="000F6882">
              <w:rPr>
                <w:rFonts w:ascii="Times New Roman" w:hAnsi="Times New Roman"/>
                <w:sz w:val="24"/>
                <w:szCs w:val="24"/>
              </w:rPr>
              <w:t>Визначення видів/розробка та дизайн за участі краєзнавців, художників, дизайнерів та фотографів сувенірної продукції.</w:t>
            </w:r>
          </w:p>
        </w:tc>
      </w:tr>
      <w:tr w:rsidR="002B3512" w:rsidRPr="008C3593" w14:paraId="7AD06974" w14:textId="77777777" w:rsidTr="00F77848">
        <w:trPr>
          <w:jc w:val="right"/>
        </w:trPr>
        <w:tc>
          <w:tcPr>
            <w:tcW w:w="2880" w:type="dxa"/>
            <w:shd w:val="clear" w:color="auto" w:fill="FFFFFF"/>
            <w:vAlign w:val="center"/>
          </w:tcPr>
          <w:p w14:paraId="7AB11597" w14:textId="77777777" w:rsidR="002B3512" w:rsidRPr="000F6882" w:rsidRDefault="002B3512"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76963086" w14:textId="77777777" w:rsidR="002B3512" w:rsidRPr="000F6882" w:rsidRDefault="002B3512" w:rsidP="00F7784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w:t>
            </w:r>
          </w:p>
        </w:tc>
      </w:tr>
      <w:tr w:rsidR="002B3512" w:rsidRPr="008C3593" w14:paraId="0EF0E402" w14:textId="77777777" w:rsidTr="000F6882">
        <w:trPr>
          <w:jc w:val="right"/>
        </w:trPr>
        <w:tc>
          <w:tcPr>
            <w:tcW w:w="2880" w:type="dxa"/>
            <w:vMerge w:val="restart"/>
            <w:shd w:val="clear" w:color="auto" w:fill="FFFFFF"/>
            <w:vAlign w:val="center"/>
          </w:tcPr>
          <w:p w14:paraId="286A932F"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1B9D3849"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276" w:type="dxa"/>
            <w:tcBorders>
              <w:bottom w:val="single" w:sz="4" w:space="0" w:color="auto"/>
            </w:tcBorders>
            <w:shd w:val="clear" w:color="auto" w:fill="E2EFD9" w:themeFill="accent6" w:themeFillTint="33"/>
            <w:vAlign w:val="center"/>
          </w:tcPr>
          <w:p w14:paraId="7985038F"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559" w:type="dxa"/>
            <w:tcBorders>
              <w:bottom w:val="single" w:sz="4" w:space="0" w:color="auto"/>
            </w:tcBorders>
            <w:shd w:val="clear" w:color="auto" w:fill="E2EFD9" w:themeFill="accent6" w:themeFillTint="33"/>
            <w:vAlign w:val="center"/>
          </w:tcPr>
          <w:p w14:paraId="7EE68A3E"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2763" w:type="dxa"/>
            <w:shd w:val="clear" w:color="auto" w:fill="E2EFD9" w:themeFill="accent6" w:themeFillTint="33"/>
            <w:vAlign w:val="center"/>
          </w:tcPr>
          <w:p w14:paraId="6D52721E"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2B3512" w:rsidRPr="008C3593" w14:paraId="48242430" w14:textId="77777777" w:rsidTr="00F77848">
        <w:trPr>
          <w:jc w:val="right"/>
        </w:trPr>
        <w:tc>
          <w:tcPr>
            <w:tcW w:w="2880" w:type="dxa"/>
            <w:vMerge/>
            <w:shd w:val="clear" w:color="auto" w:fill="FFFFFF"/>
            <w:vAlign w:val="center"/>
          </w:tcPr>
          <w:p w14:paraId="4A67E4FC" w14:textId="77777777" w:rsidR="002B3512" w:rsidRPr="000F6882" w:rsidRDefault="002B3512" w:rsidP="00F77848">
            <w:pPr>
              <w:widowControl w:val="0"/>
              <w:spacing w:after="0" w:line="240" w:lineRule="auto"/>
              <w:rPr>
                <w:rFonts w:ascii="Times New Roman" w:hAnsi="Times New Roman"/>
                <w:b/>
                <w:bCs/>
                <w:color w:val="000000"/>
                <w:sz w:val="24"/>
                <w:szCs w:val="24"/>
              </w:rPr>
            </w:pPr>
          </w:p>
        </w:tc>
        <w:tc>
          <w:tcPr>
            <w:tcW w:w="1196" w:type="dxa"/>
            <w:vAlign w:val="center"/>
          </w:tcPr>
          <w:p w14:paraId="0EC88399" w14:textId="57FBD7C8"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60,0</w:t>
            </w:r>
          </w:p>
        </w:tc>
        <w:tc>
          <w:tcPr>
            <w:tcW w:w="1276" w:type="dxa"/>
            <w:shd w:val="clear" w:color="auto" w:fill="auto"/>
            <w:vAlign w:val="center"/>
          </w:tcPr>
          <w:p w14:paraId="3D6D3536" w14:textId="7391ED45"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1559" w:type="dxa"/>
            <w:shd w:val="clear" w:color="auto" w:fill="auto"/>
            <w:vAlign w:val="center"/>
          </w:tcPr>
          <w:p w14:paraId="219F2E0A" w14:textId="40485332"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2763" w:type="dxa"/>
            <w:shd w:val="clear" w:color="auto" w:fill="FFFFFF"/>
            <w:vAlign w:val="center"/>
          </w:tcPr>
          <w:p w14:paraId="72B5EBCE" w14:textId="31AC8AFE"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160,0</w:t>
            </w:r>
          </w:p>
        </w:tc>
      </w:tr>
      <w:tr w:rsidR="002B3512" w:rsidRPr="008C3593" w14:paraId="37C02BD8" w14:textId="77777777" w:rsidTr="00F77848">
        <w:trPr>
          <w:jc w:val="right"/>
        </w:trPr>
        <w:tc>
          <w:tcPr>
            <w:tcW w:w="2880" w:type="dxa"/>
            <w:shd w:val="clear" w:color="auto" w:fill="FFFFFF"/>
            <w:vAlign w:val="center"/>
          </w:tcPr>
          <w:p w14:paraId="2D8D23EC"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1AA7F073" w14:textId="77777777" w:rsidR="002B3512" w:rsidRPr="000F6882" w:rsidRDefault="002B3512" w:rsidP="00F77848">
            <w:pPr>
              <w:pStyle w:val="a3"/>
              <w:widowControl w:val="0"/>
              <w:spacing w:before="0" w:beforeAutospacing="0" w:after="0" w:afterAutospacing="0"/>
              <w:jc w:val="both"/>
              <w:rPr>
                <w:color w:val="000000"/>
                <w:lang w:eastAsia="it-IT"/>
              </w:rPr>
            </w:pPr>
            <w:r w:rsidRPr="000F6882">
              <w:rPr>
                <w:color w:val="000000"/>
                <w:lang w:eastAsia="it-IT"/>
              </w:rPr>
              <w:t>Місцевий бюджет, інші кошти, не заборонені законодавством.</w:t>
            </w:r>
          </w:p>
        </w:tc>
      </w:tr>
      <w:tr w:rsidR="002B3512" w:rsidRPr="008C3593" w14:paraId="6AEE4FC1" w14:textId="77777777" w:rsidTr="00F77848">
        <w:trPr>
          <w:jc w:val="right"/>
        </w:trPr>
        <w:tc>
          <w:tcPr>
            <w:tcW w:w="2880" w:type="dxa"/>
            <w:shd w:val="clear" w:color="auto" w:fill="FFFFFF"/>
            <w:vAlign w:val="center"/>
          </w:tcPr>
          <w:p w14:paraId="625EBC8E"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6774918A" w14:textId="77777777" w:rsidR="002B3512" w:rsidRPr="000F6882" w:rsidRDefault="002B3512"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краєзнавці, дизайнери, фотографи</w:t>
            </w:r>
          </w:p>
          <w:p w14:paraId="7E0041EE" w14:textId="77777777" w:rsidR="002B3512" w:rsidRPr="000F6882" w:rsidRDefault="002B3512" w:rsidP="00F77848">
            <w:pPr>
              <w:widowControl w:val="0"/>
              <w:spacing w:after="0" w:line="240" w:lineRule="auto"/>
              <w:jc w:val="both"/>
              <w:rPr>
                <w:rFonts w:ascii="Times New Roman" w:hAnsi="Times New Roman"/>
                <w:color w:val="000000"/>
                <w:sz w:val="24"/>
                <w:szCs w:val="24"/>
                <w:lang w:eastAsia="it-IT"/>
              </w:rPr>
            </w:pPr>
          </w:p>
        </w:tc>
      </w:tr>
    </w:tbl>
    <w:p w14:paraId="79E5E6CD" w14:textId="77777777" w:rsidR="00012DC8" w:rsidRPr="008C3593" w:rsidRDefault="00012DC8" w:rsidP="00C61FE9">
      <w:pPr>
        <w:spacing w:after="0" w:line="240" w:lineRule="auto"/>
        <w:rPr>
          <w:rFonts w:ascii="Times New Roman" w:hAnsi="Times New Roman" w:cs="Times New Roman"/>
          <w:sz w:val="28"/>
          <w:szCs w:val="28"/>
        </w:rPr>
      </w:pPr>
    </w:p>
    <w:p w14:paraId="792795BE" w14:textId="3B57013D" w:rsidR="002B3512" w:rsidRPr="008C3593" w:rsidRDefault="002B3512" w:rsidP="00C61FE9">
      <w:pPr>
        <w:spacing w:after="0" w:line="240" w:lineRule="auto"/>
        <w:jc w:val="center"/>
        <w:rPr>
          <w:rFonts w:ascii="Times New Roman" w:hAnsi="Times New Roman" w:cs="Times New Roman"/>
          <w:sz w:val="28"/>
          <w:szCs w:val="28"/>
        </w:rPr>
      </w:pPr>
      <w:r w:rsidRPr="008C3593">
        <w:rPr>
          <w:rFonts w:ascii="Times New Roman" w:hAnsi="Times New Roman" w:cs="Times New Roman"/>
          <w:b/>
          <w:sz w:val="28"/>
          <w:szCs w:val="28"/>
        </w:rPr>
        <w:t>Завдання 3.2.2. Створення умов для розвитку фестивального руху та виставково-ярмаркової діяльності</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8"/>
        <w:gridCol w:w="1842"/>
        <w:gridCol w:w="1984"/>
        <w:gridCol w:w="1701"/>
        <w:gridCol w:w="1563"/>
      </w:tblGrid>
      <w:tr w:rsidR="002B3512" w:rsidRPr="000F6882" w14:paraId="1C5C4991" w14:textId="77777777" w:rsidTr="002B3512">
        <w:trPr>
          <w:trHeight w:val="760"/>
        </w:trPr>
        <w:tc>
          <w:tcPr>
            <w:tcW w:w="2558" w:type="dxa"/>
          </w:tcPr>
          <w:p w14:paraId="24C71987"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Завдання в Стратегічному</w:t>
            </w:r>
          </w:p>
          <w:p w14:paraId="052B288A" w14:textId="558EEB5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плані, якому відповідає проє</w:t>
            </w:r>
            <w:r w:rsidR="002B3512" w:rsidRPr="000F6882">
              <w:rPr>
                <w:rFonts w:ascii="Times New Roman" w:hAnsi="Times New Roman" w:cs="Times New Roman"/>
                <w:b/>
                <w:sz w:val="24"/>
                <w:szCs w:val="24"/>
              </w:rPr>
              <w:t>кт:</w:t>
            </w:r>
          </w:p>
        </w:tc>
        <w:tc>
          <w:tcPr>
            <w:tcW w:w="7090" w:type="dxa"/>
            <w:gridSpan w:val="4"/>
            <w:shd w:val="clear" w:color="auto" w:fill="92D050"/>
          </w:tcPr>
          <w:p w14:paraId="63BED719"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w:t>
            </w:r>
            <w:r w:rsidRPr="000F6882">
              <w:rPr>
                <w:rFonts w:ascii="Times New Roman" w:hAnsi="Times New Roman" w:cs="Times New Roman"/>
                <w:sz w:val="24"/>
                <w:szCs w:val="24"/>
              </w:rPr>
              <w:t xml:space="preserve"> Розвиток і промоція традицій вишивки і килимарства.</w:t>
            </w:r>
          </w:p>
          <w:p w14:paraId="2B4ED74A"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3.2.</w:t>
            </w:r>
            <w:r w:rsidRPr="000F6882">
              <w:rPr>
                <w:rFonts w:ascii="Times New Roman" w:hAnsi="Times New Roman" w:cs="Times New Roman"/>
                <w:sz w:val="24"/>
                <w:szCs w:val="24"/>
              </w:rPr>
              <w:t xml:space="preserve"> Промоція туристичних можливостей культурно-історичної спадщини.</w:t>
            </w:r>
          </w:p>
          <w:p w14:paraId="0AA5F95E"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Завдання 3.2.2.</w:t>
            </w:r>
            <w:r w:rsidRPr="000F6882">
              <w:rPr>
                <w:rFonts w:ascii="Times New Roman" w:hAnsi="Times New Roman" w:cs="Times New Roman"/>
                <w:sz w:val="24"/>
                <w:szCs w:val="24"/>
              </w:rPr>
              <w:t xml:space="preserve"> Створення умов для розвитку фестивального руху та виставково-ярмаркової діяльності.</w:t>
            </w:r>
          </w:p>
        </w:tc>
      </w:tr>
      <w:tr w:rsidR="002B3512" w:rsidRPr="000F6882" w14:paraId="744D3253" w14:textId="77777777" w:rsidTr="002B3512">
        <w:trPr>
          <w:trHeight w:val="558"/>
        </w:trPr>
        <w:tc>
          <w:tcPr>
            <w:tcW w:w="2558" w:type="dxa"/>
          </w:tcPr>
          <w:p w14:paraId="1B7EFEEB" w14:textId="17CF753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Назва проє</w:t>
            </w:r>
            <w:r w:rsidR="002B3512" w:rsidRPr="000F6882">
              <w:rPr>
                <w:rFonts w:ascii="Times New Roman" w:hAnsi="Times New Roman" w:cs="Times New Roman"/>
                <w:b/>
                <w:sz w:val="24"/>
                <w:szCs w:val="24"/>
              </w:rPr>
              <w:t>кту:</w:t>
            </w:r>
          </w:p>
        </w:tc>
        <w:tc>
          <w:tcPr>
            <w:tcW w:w="7090" w:type="dxa"/>
            <w:gridSpan w:val="4"/>
          </w:tcPr>
          <w:p w14:paraId="72063C88" w14:textId="77777777" w:rsidR="002B3512" w:rsidRPr="000F6882" w:rsidRDefault="002B3512" w:rsidP="00F77848">
            <w:pPr>
              <w:pStyle w:val="TableParagraph"/>
              <w:ind w:left="72"/>
              <w:jc w:val="both"/>
              <w:rPr>
                <w:rFonts w:ascii="Times New Roman" w:hAnsi="Times New Roman" w:cs="Times New Roman"/>
                <w:b/>
                <w:sz w:val="24"/>
                <w:szCs w:val="24"/>
              </w:rPr>
            </w:pPr>
            <w:r w:rsidRPr="000F6882">
              <w:rPr>
                <w:rFonts w:ascii="Times New Roman" w:hAnsi="Times New Roman" w:cs="Times New Roman"/>
                <w:b/>
                <w:sz w:val="24"/>
                <w:szCs w:val="24"/>
              </w:rPr>
              <w:t>Започаткування і проведення щорічного гастрофестивалю «ШпундRа Фест»</w:t>
            </w:r>
          </w:p>
        </w:tc>
      </w:tr>
      <w:tr w:rsidR="002B3512" w:rsidRPr="000F6882" w14:paraId="0F335D95" w14:textId="77777777" w:rsidTr="002B3512">
        <w:trPr>
          <w:trHeight w:val="506"/>
        </w:trPr>
        <w:tc>
          <w:tcPr>
            <w:tcW w:w="2558" w:type="dxa"/>
          </w:tcPr>
          <w:p w14:paraId="5090A332" w14:textId="4573C86C"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Цілі проє</w:t>
            </w:r>
            <w:r w:rsidR="002B3512" w:rsidRPr="000F6882">
              <w:rPr>
                <w:rFonts w:ascii="Times New Roman" w:hAnsi="Times New Roman" w:cs="Times New Roman"/>
                <w:b/>
                <w:sz w:val="24"/>
                <w:szCs w:val="24"/>
              </w:rPr>
              <w:t>кту:</w:t>
            </w:r>
          </w:p>
        </w:tc>
        <w:tc>
          <w:tcPr>
            <w:tcW w:w="7090" w:type="dxa"/>
            <w:gridSpan w:val="4"/>
          </w:tcPr>
          <w:p w14:paraId="57D1978B"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1) Започаткувати свято відпочинку, вуличної музики та гастрономічних виробів;</w:t>
            </w:r>
          </w:p>
          <w:p w14:paraId="1EAF9C4B"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2) створити умови для розвитку та підтримки місцевих митців вишивки та килимарства, аматорів та ФОПів;</w:t>
            </w:r>
          </w:p>
          <w:p w14:paraId="520BB932"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3) створення локального дозвілля для громадян;</w:t>
            </w:r>
          </w:p>
          <w:p w14:paraId="26CC85BD"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 xml:space="preserve">4) промоція громади через автентичні гастрономічні рецептури. </w:t>
            </w:r>
          </w:p>
        </w:tc>
      </w:tr>
      <w:tr w:rsidR="002B3512" w:rsidRPr="000F6882" w14:paraId="1305CE5D" w14:textId="77777777" w:rsidTr="002B3512">
        <w:trPr>
          <w:trHeight w:val="505"/>
        </w:trPr>
        <w:tc>
          <w:tcPr>
            <w:tcW w:w="2558" w:type="dxa"/>
          </w:tcPr>
          <w:p w14:paraId="4099E044" w14:textId="23EFF567"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Територія на яку проє</w:t>
            </w:r>
            <w:r w:rsidR="002B3512" w:rsidRPr="000F6882">
              <w:rPr>
                <w:rFonts w:ascii="Times New Roman" w:hAnsi="Times New Roman" w:cs="Times New Roman"/>
                <w:b/>
                <w:sz w:val="24"/>
                <w:szCs w:val="24"/>
              </w:rPr>
              <w:t>кт</w:t>
            </w:r>
          </w:p>
          <w:p w14:paraId="6A3D60F3"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матиме вплив:</w:t>
            </w:r>
          </w:p>
        </w:tc>
        <w:tc>
          <w:tcPr>
            <w:tcW w:w="7090" w:type="dxa"/>
            <w:gridSpan w:val="4"/>
          </w:tcPr>
          <w:p w14:paraId="4FBD38B9"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Місто Решетилівка – безпосередньо;</w:t>
            </w:r>
          </w:p>
          <w:p w14:paraId="2935E102"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Територія Решетилівської МТГ – опосередковано.</w:t>
            </w:r>
          </w:p>
        </w:tc>
      </w:tr>
      <w:tr w:rsidR="002B3512" w:rsidRPr="000F6882" w14:paraId="058459A8" w14:textId="77777777" w:rsidTr="002B3512">
        <w:trPr>
          <w:trHeight w:val="506"/>
        </w:trPr>
        <w:tc>
          <w:tcPr>
            <w:tcW w:w="2558" w:type="dxa"/>
          </w:tcPr>
          <w:p w14:paraId="60CA87F2"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Орієнтовна кількість</w:t>
            </w:r>
          </w:p>
          <w:p w14:paraId="54CE37AA"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отримувачів вигод</w:t>
            </w:r>
          </w:p>
        </w:tc>
        <w:tc>
          <w:tcPr>
            <w:tcW w:w="7090" w:type="dxa"/>
            <w:gridSpan w:val="4"/>
          </w:tcPr>
          <w:p w14:paraId="063A4C0E" w14:textId="1C852B5A"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Учасники та гості фестивалю. Також</w:t>
            </w:r>
            <w:r w:rsidR="00AE7111">
              <w:rPr>
                <w:rFonts w:ascii="Times New Roman" w:hAnsi="Times New Roman" w:cs="Times New Roman"/>
                <w:sz w:val="24"/>
                <w:szCs w:val="24"/>
              </w:rPr>
              <w:t>,</w:t>
            </w:r>
            <w:r w:rsidRPr="000F6882">
              <w:rPr>
                <w:rFonts w:ascii="Times New Roman" w:hAnsi="Times New Roman" w:cs="Times New Roman"/>
                <w:sz w:val="24"/>
                <w:szCs w:val="24"/>
              </w:rPr>
              <w:t xml:space="preserve"> митці, артисти та жителі громади (жителі громади – близько 25784 та гості)</w:t>
            </w:r>
          </w:p>
        </w:tc>
      </w:tr>
      <w:tr w:rsidR="002B3512" w:rsidRPr="000F6882" w14:paraId="74BD0CA6" w14:textId="77777777" w:rsidTr="002B3512">
        <w:trPr>
          <w:trHeight w:val="503"/>
        </w:trPr>
        <w:tc>
          <w:tcPr>
            <w:tcW w:w="2558" w:type="dxa"/>
          </w:tcPr>
          <w:p w14:paraId="417027B8" w14:textId="357137A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Стислий опис проє</w:t>
            </w:r>
            <w:r w:rsidR="002B3512" w:rsidRPr="000F6882">
              <w:rPr>
                <w:rFonts w:ascii="Times New Roman" w:hAnsi="Times New Roman" w:cs="Times New Roman"/>
                <w:b/>
                <w:sz w:val="24"/>
                <w:szCs w:val="24"/>
              </w:rPr>
              <w:t>кту:</w:t>
            </w:r>
          </w:p>
        </w:tc>
        <w:tc>
          <w:tcPr>
            <w:tcW w:w="7090" w:type="dxa"/>
            <w:gridSpan w:val="4"/>
          </w:tcPr>
          <w:p w14:paraId="06B0A5B3"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 xml:space="preserve">Шпундра </w:t>
            </w:r>
            <w:r w:rsidRPr="000F6882">
              <w:rPr>
                <w:rFonts w:ascii="Times New Roman" w:hAnsi="Times New Roman" w:cs="Times New Roman"/>
                <w:sz w:val="24"/>
                <w:szCs w:val="24"/>
              </w:rPr>
              <w:t>–</w:t>
            </w:r>
            <w:r w:rsidRPr="000F6882">
              <w:rPr>
                <w:rFonts w:ascii="Times New Roman" w:hAnsi="Times New Roman" w:cs="Times New Roman"/>
                <w:color w:val="050505"/>
                <w:sz w:val="24"/>
                <w:szCs w:val="24"/>
                <w:lang w:eastAsia="uk-UA"/>
              </w:rPr>
              <w:t xml:space="preserve"> це не просто старовинна решетилівська, а й культова українська страва, дещо призабута нашими земляками, але по своєму унікальна. Свого часу Параска Леонтіївна Жуковська, мати Котляревського, яка походила з роду решетилівських козаків хутора Тютюнники (нині село Тутаки колишньої Покровської селищної ради) цілком очевидно готувала цю страву, про яку він згадав, та й ще як згадав. Наш славетний земляк Іван Петрович Котляревський у своїй безсмертній поемі "Енеїда" дещо описав цю страву:</w:t>
            </w:r>
          </w:p>
          <w:p w14:paraId="41D16E10"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"І зараз попросив до столу</w:t>
            </w:r>
          </w:p>
          <w:p w14:paraId="1A7831D5"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Латин Енеєвих бояр,</w:t>
            </w:r>
          </w:p>
          <w:p w14:paraId="101C7FF0"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Пили горілку до ізволу</w:t>
            </w:r>
          </w:p>
          <w:p w14:paraId="3064DF93"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І їли бублики, кав'яр</w:t>
            </w:r>
          </w:p>
          <w:p w14:paraId="28E1C586"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Був борщ до шпундрів з буряками,</w:t>
            </w:r>
          </w:p>
          <w:p w14:paraId="78636537"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 xml:space="preserve">А в юшці потрух з галушками, </w:t>
            </w:r>
          </w:p>
          <w:p w14:paraId="182EF062"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Потім до соку каплуни..."</w:t>
            </w:r>
          </w:p>
          <w:p w14:paraId="5BC8ADC0" w14:textId="77777777" w:rsidR="002B3512" w:rsidRPr="000F6882" w:rsidRDefault="002B3512" w:rsidP="00F77848">
            <w:pPr>
              <w:widowControl/>
              <w:shd w:val="clear" w:color="auto" w:fill="FFFFFF"/>
              <w:ind w:left="142" w:right="116"/>
              <w:jc w:val="both"/>
              <w:rPr>
                <w:rFonts w:ascii="Times New Roman" w:hAnsi="Times New Roman" w:cs="Times New Roman"/>
                <w:color w:val="050505"/>
                <w:sz w:val="24"/>
                <w:szCs w:val="24"/>
                <w:lang w:eastAsia="uk-UA"/>
              </w:rPr>
            </w:pPr>
            <w:r w:rsidRPr="000F6882">
              <w:rPr>
                <w:rFonts w:ascii="Times New Roman" w:hAnsi="Times New Roman" w:cs="Times New Roman"/>
                <w:color w:val="050505"/>
                <w:sz w:val="24"/>
                <w:szCs w:val="24"/>
                <w:lang w:eastAsia="uk-UA"/>
              </w:rPr>
              <w:t xml:space="preserve">В наш час, на жаль, рідко зустрінеш таку вишукану страву, хоча вона смачна, і в гарній кольоровій гаммі червоно-рубінового </w:t>
            </w:r>
            <w:r w:rsidRPr="000F6882">
              <w:rPr>
                <w:rFonts w:ascii="Times New Roman" w:hAnsi="Times New Roman" w:cs="Times New Roman"/>
                <w:color w:val="050505"/>
                <w:sz w:val="24"/>
                <w:szCs w:val="24"/>
                <w:lang w:eastAsia="uk-UA"/>
              </w:rPr>
              <w:lastRenderedPageBreak/>
              <w:t>кольору. Якщо просто про це сказати, це свинина у буряковому квасі.</w:t>
            </w:r>
          </w:p>
          <w:p w14:paraId="3CBE89E6" w14:textId="3BDCDF35" w:rsidR="002B3512" w:rsidRPr="000F6882" w:rsidRDefault="002B3512" w:rsidP="00F77848">
            <w:pPr>
              <w:widowControl/>
              <w:shd w:val="clear" w:color="auto" w:fill="FFFFFF"/>
              <w:ind w:left="142" w:right="116"/>
              <w:jc w:val="both"/>
              <w:rPr>
                <w:rFonts w:ascii="Times New Roman" w:hAnsi="Times New Roman" w:cs="Times New Roman"/>
                <w:sz w:val="24"/>
                <w:szCs w:val="24"/>
              </w:rPr>
            </w:pPr>
            <w:r w:rsidRPr="000F6882">
              <w:rPr>
                <w:rFonts w:ascii="Times New Roman" w:hAnsi="Times New Roman" w:cs="Times New Roman"/>
                <w:color w:val="050505"/>
                <w:sz w:val="24"/>
                <w:szCs w:val="24"/>
                <w:lang w:eastAsia="uk-UA"/>
              </w:rPr>
              <w:t>Тому</w:t>
            </w:r>
            <w:r w:rsidR="00AE7111">
              <w:rPr>
                <w:rFonts w:ascii="Times New Roman" w:hAnsi="Times New Roman" w:cs="Times New Roman"/>
                <w:color w:val="050505"/>
                <w:sz w:val="24"/>
                <w:szCs w:val="24"/>
                <w:lang w:eastAsia="uk-UA"/>
              </w:rPr>
              <w:t>,</w:t>
            </w:r>
            <w:r w:rsidRPr="000F6882">
              <w:rPr>
                <w:rFonts w:ascii="Times New Roman" w:hAnsi="Times New Roman" w:cs="Times New Roman"/>
                <w:color w:val="050505"/>
                <w:sz w:val="24"/>
                <w:szCs w:val="24"/>
                <w:lang w:eastAsia="uk-UA"/>
              </w:rPr>
              <w:t xml:space="preserve"> започаткування такого фестивалю є необхідним для відродження гастрономічних особливостей громади, розробка власного автентичного бренду.</w:t>
            </w:r>
          </w:p>
        </w:tc>
      </w:tr>
      <w:tr w:rsidR="002B3512" w:rsidRPr="000F6882" w14:paraId="6693E2AB" w14:textId="77777777" w:rsidTr="00AE7111">
        <w:trPr>
          <w:trHeight w:val="1156"/>
        </w:trPr>
        <w:tc>
          <w:tcPr>
            <w:tcW w:w="2558" w:type="dxa"/>
          </w:tcPr>
          <w:p w14:paraId="139B432E"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lastRenderedPageBreak/>
              <w:t>Очікувані результати:</w:t>
            </w:r>
          </w:p>
        </w:tc>
        <w:tc>
          <w:tcPr>
            <w:tcW w:w="7090" w:type="dxa"/>
            <w:gridSpan w:val="4"/>
          </w:tcPr>
          <w:p w14:paraId="466CED63" w14:textId="77777777" w:rsidR="002B3512" w:rsidRPr="000F6882" w:rsidRDefault="002B3512" w:rsidP="00F77848">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1. Започатковано традиційний щорічний гастрономічний фестиваль в громаді;</w:t>
            </w:r>
          </w:p>
          <w:p w14:paraId="5BDBD936" w14:textId="77777777" w:rsidR="002B3512" w:rsidRPr="000F6882" w:rsidRDefault="002B3512" w:rsidP="00F77848">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2. Популяризація місцевих культурних традицій;</w:t>
            </w:r>
          </w:p>
          <w:p w14:paraId="1C28DC30" w14:textId="77777777" w:rsidR="002B3512" w:rsidRPr="000F6882" w:rsidRDefault="002B3512" w:rsidP="00F77848">
            <w:pPr>
              <w:ind w:left="142" w:right="116"/>
              <w:jc w:val="both"/>
              <w:rPr>
                <w:rFonts w:ascii="Times New Roman" w:hAnsi="Times New Roman" w:cs="Times New Roman"/>
                <w:sz w:val="24"/>
                <w:szCs w:val="24"/>
              </w:rPr>
            </w:pPr>
            <w:r w:rsidRPr="000F6882">
              <w:rPr>
                <w:rFonts w:ascii="Times New Roman" w:hAnsi="Times New Roman" w:cs="Times New Roman"/>
                <w:sz w:val="24"/>
                <w:szCs w:val="24"/>
                <w:lang w:val="ru-RU"/>
              </w:rPr>
              <w:t>3. Задоволення потреб населення у дозвіллі.</w:t>
            </w:r>
          </w:p>
        </w:tc>
      </w:tr>
      <w:tr w:rsidR="002B3512" w:rsidRPr="000F6882" w14:paraId="3DC873C7" w14:textId="77777777" w:rsidTr="002B3512">
        <w:trPr>
          <w:trHeight w:val="758"/>
        </w:trPr>
        <w:tc>
          <w:tcPr>
            <w:tcW w:w="2558" w:type="dxa"/>
          </w:tcPr>
          <w:p w14:paraId="526BB407" w14:textId="0BDF8A0C"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Ключові заходи проє</w:t>
            </w:r>
            <w:r w:rsidR="002B3512" w:rsidRPr="000F6882">
              <w:rPr>
                <w:rFonts w:ascii="Times New Roman" w:hAnsi="Times New Roman" w:cs="Times New Roman"/>
                <w:b/>
                <w:sz w:val="24"/>
                <w:szCs w:val="24"/>
              </w:rPr>
              <w:t>кту:</w:t>
            </w:r>
          </w:p>
        </w:tc>
        <w:tc>
          <w:tcPr>
            <w:tcW w:w="7090" w:type="dxa"/>
            <w:gridSpan w:val="4"/>
          </w:tcPr>
          <w:p w14:paraId="08E65EB1"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Прийняття рішення щодо концепції фестивалю «ШпундRа Фест»;</w:t>
            </w:r>
          </w:p>
          <w:p w14:paraId="08CB603B"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Створення оргкомітету фестивалю;</w:t>
            </w:r>
          </w:p>
          <w:p w14:paraId="7D37662F"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Фінансування фестивалю з усіх можливих джерел;</w:t>
            </w:r>
          </w:p>
          <w:p w14:paraId="51582677"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Промоція фестивалю.</w:t>
            </w:r>
          </w:p>
        </w:tc>
      </w:tr>
      <w:tr w:rsidR="002B3512" w:rsidRPr="000F6882" w14:paraId="01ACE3D0" w14:textId="77777777" w:rsidTr="002B3512">
        <w:trPr>
          <w:trHeight w:val="490"/>
        </w:trPr>
        <w:tc>
          <w:tcPr>
            <w:tcW w:w="2558" w:type="dxa"/>
          </w:tcPr>
          <w:p w14:paraId="4E0E7D3F"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Період здійснення:</w:t>
            </w:r>
          </w:p>
        </w:tc>
        <w:tc>
          <w:tcPr>
            <w:tcW w:w="7090" w:type="dxa"/>
            <w:gridSpan w:val="4"/>
          </w:tcPr>
          <w:p w14:paraId="1CE7BF91" w14:textId="03392F4E" w:rsidR="002B3512" w:rsidRPr="00AE7111" w:rsidRDefault="000F6882" w:rsidP="00F77848">
            <w:pPr>
              <w:pStyle w:val="TableParagraph"/>
              <w:ind w:left="72"/>
              <w:rPr>
                <w:rFonts w:ascii="Times New Roman" w:hAnsi="Times New Roman" w:cs="Times New Roman"/>
                <w:sz w:val="24"/>
                <w:szCs w:val="24"/>
              </w:rPr>
            </w:pPr>
            <w:r w:rsidRPr="00AE7111">
              <w:rPr>
                <w:rFonts w:ascii="Times New Roman" w:hAnsi="Times New Roman" w:cs="Times New Roman"/>
                <w:sz w:val="24"/>
                <w:szCs w:val="24"/>
              </w:rPr>
              <w:t>2024</w:t>
            </w:r>
            <w:r w:rsidR="002B3512" w:rsidRPr="00AE7111">
              <w:rPr>
                <w:rFonts w:ascii="Times New Roman" w:hAnsi="Times New Roman" w:cs="Times New Roman"/>
                <w:sz w:val="24"/>
                <w:szCs w:val="24"/>
              </w:rPr>
              <w:t>-2025 роки</w:t>
            </w:r>
          </w:p>
        </w:tc>
      </w:tr>
      <w:tr w:rsidR="002B3512" w:rsidRPr="000F6882" w14:paraId="289939C4" w14:textId="77777777" w:rsidTr="000F6882">
        <w:trPr>
          <w:trHeight w:val="381"/>
        </w:trPr>
        <w:tc>
          <w:tcPr>
            <w:tcW w:w="2558" w:type="dxa"/>
            <w:vMerge w:val="restart"/>
          </w:tcPr>
          <w:p w14:paraId="60AC56A3" w14:textId="2719E8A1"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Орієнтовна вартість проє</w:t>
            </w:r>
            <w:r w:rsidR="002B3512" w:rsidRPr="000F6882">
              <w:rPr>
                <w:rFonts w:ascii="Times New Roman" w:hAnsi="Times New Roman" w:cs="Times New Roman"/>
                <w:b/>
                <w:sz w:val="24"/>
                <w:szCs w:val="24"/>
              </w:rPr>
              <w:t>кту, тис. грн.</w:t>
            </w:r>
          </w:p>
        </w:tc>
        <w:tc>
          <w:tcPr>
            <w:tcW w:w="1842" w:type="dxa"/>
            <w:shd w:val="clear" w:color="auto" w:fill="E2EFD9" w:themeFill="accent6" w:themeFillTint="33"/>
          </w:tcPr>
          <w:p w14:paraId="4E848E46" w14:textId="77777777" w:rsidR="002B3512" w:rsidRPr="000F6882" w:rsidRDefault="002B351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2023</w:t>
            </w:r>
          </w:p>
        </w:tc>
        <w:tc>
          <w:tcPr>
            <w:tcW w:w="1984" w:type="dxa"/>
            <w:shd w:val="clear" w:color="auto" w:fill="E2EFD9" w:themeFill="accent6" w:themeFillTint="33"/>
          </w:tcPr>
          <w:p w14:paraId="4E52E2DA" w14:textId="77777777" w:rsidR="002B3512" w:rsidRPr="000F6882" w:rsidRDefault="002B351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2024</w:t>
            </w:r>
          </w:p>
        </w:tc>
        <w:tc>
          <w:tcPr>
            <w:tcW w:w="1701" w:type="dxa"/>
            <w:tcBorders>
              <w:right w:val="single" w:sz="4" w:space="0" w:color="auto"/>
            </w:tcBorders>
            <w:shd w:val="clear" w:color="auto" w:fill="E2EFD9" w:themeFill="accent6" w:themeFillTint="33"/>
          </w:tcPr>
          <w:p w14:paraId="5CD5B3B7" w14:textId="77777777" w:rsidR="002B3512" w:rsidRPr="000F6882" w:rsidRDefault="002B351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2025</w:t>
            </w:r>
          </w:p>
        </w:tc>
        <w:tc>
          <w:tcPr>
            <w:tcW w:w="1563" w:type="dxa"/>
            <w:tcBorders>
              <w:left w:val="single" w:sz="4" w:space="0" w:color="auto"/>
            </w:tcBorders>
            <w:shd w:val="clear" w:color="auto" w:fill="E2EFD9" w:themeFill="accent6" w:themeFillTint="33"/>
          </w:tcPr>
          <w:p w14:paraId="0D5C4A40" w14:textId="77777777" w:rsidR="002B3512" w:rsidRPr="000F6882" w:rsidRDefault="002B351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Разом</w:t>
            </w:r>
          </w:p>
        </w:tc>
      </w:tr>
      <w:tr w:rsidR="002B3512" w:rsidRPr="000F6882" w14:paraId="33DC2149" w14:textId="77777777" w:rsidTr="000C3CBE">
        <w:trPr>
          <w:trHeight w:val="275"/>
        </w:trPr>
        <w:tc>
          <w:tcPr>
            <w:tcW w:w="2558" w:type="dxa"/>
            <w:vMerge/>
            <w:tcBorders>
              <w:top w:val="nil"/>
            </w:tcBorders>
          </w:tcPr>
          <w:p w14:paraId="1949D6BE" w14:textId="77777777" w:rsidR="002B3512" w:rsidRPr="000F6882" w:rsidRDefault="002B3512" w:rsidP="00AE7111">
            <w:pPr>
              <w:ind w:left="147"/>
              <w:rPr>
                <w:rFonts w:ascii="Times New Roman" w:hAnsi="Times New Roman" w:cs="Times New Roman"/>
                <w:sz w:val="24"/>
                <w:szCs w:val="24"/>
              </w:rPr>
            </w:pPr>
          </w:p>
        </w:tc>
        <w:tc>
          <w:tcPr>
            <w:tcW w:w="1842" w:type="dxa"/>
          </w:tcPr>
          <w:p w14:paraId="40BFF5E3" w14:textId="62C9302A" w:rsidR="002B3512" w:rsidRPr="000F6882" w:rsidRDefault="000C3CBE" w:rsidP="00F77848">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w:t>
            </w:r>
          </w:p>
        </w:tc>
        <w:tc>
          <w:tcPr>
            <w:tcW w:w="1984" w:type="dxa"/>
          </w:tcPr>
          <w:p w14:paraId="1F48EE84" w14:textId="77777777" w:rsidR="002B3512" w:rsidRPr="000F6882" w:rsidRDefault="002B3512" w:rsidP="00F77848">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200,0</w:t>
            </w:r>
          </w:p>
        </w:tc>
        <w:tc>
          <w:tcPr>
            <w:tcW w:w="1701" w:type="dxa"/>
            <w:tcBorders>
              <w:right w:val="single" w:sz="4" w:space="0" w:color="auto"/>
            </w:tcBorders>
          </w:tcPr>
          <w:p w14:paraId="4BF30AC1" w14:textId="77777777" w:rsidR="002B3512" w:rsidRPr="000F6882" w:rsidRDefault="002B3512" w:rsidP="00F77848">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250,0</w:t>
            </w:r>
          </w:p>
        </w:tc>
        <w:tc>
          <w:tcPr>
            <w:tcW w:w="1563" w:type="dxa"/>
            <w:tcBorders>
              <w:left w:val="single" w:sz="4" w:space="0" w:color="auto"/>
            </w:tcBorders>
          </w:tcPr>
          <w:p w14:paraId="45F06EEC" w14:textId="3268008E" w:rsidR="002B3512" w:rsidRPr="000F6882" w:rsidRDefault="000C3CBE" w:rsidP="00F77848">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45</w:t>
            </w:r>
            <w:r w:rsidR="002B3512" w:rsidRPr="000F6882">
              <w:rPr>
                <w:rFonts w:ascii="Times New Roman" w:hAnsi="Times New Roman" w:cs="Times New Roman"/>
                <w:b/>
                <w:sz w:val="24"/>
                <w:szCs w:val="24"/>
              </w:rPr>
              <w:t>0,0</w:t>
            </w:r>
          </w:p>
        </w:tc>
      </w:tr>
      <w:tr w:rsidR="002B3512" w:rsidRPr="000F6882" w14:paraId="345A9638" w14:textId="77777777" w:rsidTr="002B3512">
        <w:trPr>
          <w:trHeight w:val="760"/>
        </w:trPr>
        <w:tc>
          <w:tcPr>
            <w:tcW w:w="2558" w:type="dxa"/>
          </w:tcPr>
          <w:p w14:paraId="1EF5C749"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Джерела фінансування:</w:t>
            </w:r>
          </w:p>
        </w:tc>
        <w:tc>
          <w:tcPr>
            <w:tcW w:w="7090" w:type="dxa"/>
            <w:gridSpan w:val="4"/>
          </w:tcPr>
          <w:p w14:paraId="55EB0639" w14:textId="77777777" w:rsidR="002B3512" w:rsidRPr="000F6882" w:rsidRDefault="002B3512" w:rsidP="00F77848">
            <w:pPr>
              <w:pStyle w:val="TableParagraph"/>
              <w:ind w:left="72" w:right="50"/>
              <w:jc w:val="both"/>
              <w:rPr>
                <w:rFonts w:ascii="Times New Roman" w:hAnsi="Times New Roman" w:cs="Times New Roman"/>
                <w:sz w:val="24"/>
                <w:szCs w:val="24"/>
                <w:lang w:val="ru-RU"/>
              </w:rPr>
            </w:pPr>
            <w:r w:rsidRPr="000F6882">
              <w:rPr>
                <w:rFonts w:ascii="Times New Roman" w:hAnsi="Times New Roman" w:cs="Times New Roman"/>
                <w:color w:val="000000"/>
                <w:sz w:val="24"/>
                <w:szCs w:val="24"/>
                <w:lang w:eastAsia="it-IT"/>
              </w:rPr>
              <w:t>Місцевий бюджет, державний бюджет, обласний бюджет, інші кошти, не заборонені законодавством</w:t>
            </w:r>
            <w:r w:rsidRPr="000F6882">
              <w:rPr>
                <w:rFonts w:ascii="Times New Roman" w:hAnsi="Times New Roman" w:cs="Times New Roman"/>
                <w:color w:val="000000"/>
                <w:sz w:val="24"/>
                <w:szCs w:val="24"/>
                <w:lang w:val="ru-RU" w:eastAsia="it-IT"/>
              </w:rPr>
              <w:t>.</w:t>
            </w:r>
          </w:p>
        </w:tc>
      </w:tr>
      <w:tr w:rsidR="002B3512" w:rsidRPr="000F6882" w14:paraId="4B858026" w14:textId="77777777" w:rsidTr="002B3512">
        <w:trPr>
          <w:trHeight w:val="758"/>
        </w:trPr>
        <w:tc>
          <w:tcPr>
            <w:tcW w:w="2558" w:type="dxa"/>
          </w:tcPr>
          <w:p w14:paraId="1241B033"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Ключові потенційні учасники реалізації</w:t>
            </w:r>
          </w:p>
          <w:p w14:paraId="7D113D6F" w14:textId="14971942"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проє</w:t>
            </w:r>
            <w:r w:rsidR="002B3512" w:rsidRPr="000F6882">
              <w:rPr>
                <w:rFonts w:ascii="Times New Roman" w:hAnsi="Times New Roman" w:cs="Times New Roman"/>
                <w:b/>
                <w:sz w:val="24"/>
                <w:szCs w:val="24"/>
              </w:rPr>
              <w:t>кту:</w:t>
            </w:r>
          </w:p>
        </w:tc>
        <w:tc>
          <w:tcPr>
            <w:tcW w:w="7090" w:type="dxa"/>
            <w:gridSpan w:val="4"/>
          </w:tcPr>
          <w:p w14:paraId="196ED246"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Виконавчий комітет Решетилівської міської ради, Міський будинок культури, ЦКД «Оберіг», митці та майстри громади, місцевий бізнес.</w:t>
            </w:r>
          </w:p>
        </w:tc>
      </w:tr>
      <w:tr w:rsidR="002B3512" w:rsidRPr="000F6882" w14:paraId="2BE3D054" w14:textId="77777777" w:rsidTr="00AE7111">
        <w:trPr>
          <w:trHeight w:val="636"/>
        </w:trPr>
        <w:tc>
          <w:tcPr>
            <w:tcW w:w="2558" w:type="dxa"/>
          </w:tcPr>
          <w:p w14:paraId="5B921EE6"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Інша інформація щодо проєкту:</w:t>
            </w:r>
          </w:p>
        </w:tc>
        <w:tc>
          <w:tcPr>
            <w:tcW w:w="7090" w:type="dxa"/>
            <w:gridSpan w:val="4"/>
          </w:tcPr>
          <w:p w14:paraId="0FB84961" w14:textId="77777777" w:rsidR="002B3512" w:rsidRPr="000F6882" w:rsidRDefault="002B3512" w:rsidP="00F77848">
            <w:pPr>
              <w:pStyle w:val="TableParagraph"/>
              <w:jc w:val="both"/>
              <w:rPr>
                <w:rFonts w:ascii="Times New Roman" w:hAnsi="Times New Roman" w:cs="Times New Roman"/>
                <w:sz w:val="24"/>
                <w:szCs w:val="24"/>
              </w:rPr>
            </w:pPr>
            <w:r w:rsidRPr="000F6882">
              <w:rPr>
                <w:rFonts w:ascii="Times New Roman" w:hAnsi="Times New Roman" w:cs="Times New Roman"/>
                <w:sz w:val="24"/>
                <w:szCs w:val="24"/>
              </w:rPr>
              <w:t>Фестиваль має залучити максимальну кількість мешканців громади (локації та заходи для різновікових груп) та стати традиційним</w:t>
            </w:r>
          </w:p>
        </w:tc>
      </w:tr>
    </w:tbl>
    <w:p w14:paraId="7EA89773" w14:textId="77777777" w:rsidR="002B3512" w:rsidRPr="000F6882" w:rsidRDefault="002B3512">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233"/>
        <w:gridCol w:w="1701"/>
        <w:gridCol w:w="1701"/>
        <w:gridCol w:w="1452"/>
      </w:tblGrid>
      <w:tr w:rsidR="002B3512" w:rsidRPr="000F6882" w14:paraId="0599864C" w14:textId="77777777" w:rsidTr="00737058">
        <w:trPr>
          <w:trHeight w:val="1126"/>
        </w:trPr>
        <w:tc>
          <w:tcPr>
            <w:tcW w:w="2552" w:type="dxa"/>
            <w:vAlign w:val="center"/>
          </w:tcPr>
          <w:p w14:paraId="702299B5" w14:textId="77777777" w:rsidR="002B3512" w:rsidRPr="000F6882" w:rsidRDefault="002B3512" w:rsidP="00F77848">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7087" w:type="dxa"/>
            <w:gridSpan w:val="4"/>
            <w:shd w:val="clear" w:color="auto" w:fill="92D050"/>
          </w:tcPr>
          <w:p w14:paraId="7A6FA345"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27D78B46"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3.2.</w:t>
            </w:r>
            <w:r w:rsidRPr="000F6882">
              <w:rPr>
                <w:rFonts w:ascii="Times New Roman" w:hAnsi="Times New Roman"/>
                <w:sz w:val="24"/>
                <w:szCs w:val="24"/>
              </w:rPr>
              <w:t xml:space="preserve"> Промоція туристичних можливостей та культурно-історичної спадщини.</w:t>
            </w:r>
          </w:p>
          <w:p w14:paraId="1306C3FD"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3.2.2.</w:t>
            </w:r>
            <w:r w:rsidRPr="000F6882">
              <w:rPr>
                <w:rFonts w:ascii="Times New Roman" w:hAnsi="Times New Roman"/>
                <w:sz w:val="24"/>
                <w:szCs w:val="24"/>
              </w:rPr>
              <w:t xml:space="preserve"> Створення умов для розвитку фестивального руху та виставково-ярмаркової діяльності.</w:t>
            </w:r>
          </w:p>
        </w:tc>
      </w:tr>
      <w:tr w:rsidR="002B3512" w:rsidRPr="000F6882" w14:paraId="7AF1B9FE" w14:textId="77777777" w:rsidTr="00737058">
        <w:tc>
          <w:tcPr>
            <w:tcW w:w="2552" w:type="dxa"/>
            <w:vAlign w:val="center"/>
          </w:tcPr>
          <w:p w14:paraId="6DC1CCBA"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7087" w:type="dxa"/>
            <w:gridSpan w:val="4"/>
          </w:tcPr>
          <w:p w14:paraId="3ED7E179" w14:textId="77777777" w:rsidR="002B3512" w:rsidRPr="000F6882" w:rsidRDefault="002B3512"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Започаткування і проведення щорічного місцевого фестивалю  «</w:t>
            </w:r>
            <w:r w:rsidRPr="000F6882">
              <w:rPr>
                <w:rFonts w:ascii="Times New Roman" w:hAnsi="Times New Roman"/>
                <w:b/>
                <w:sz w:val="24"/>
                <w:szCs w:val="24"/>
                <w:lang w:val="en-US" w:eastAsia="it-IT"/>
              </w:rPr>
              <w:t>!Rest</w:t>
            </w:r>
            <w:r w:rsidRPr="000F6882">
              <w:rPr>
                <w:rFonts w:ascii="Times New Roman" w:hAnsi="Times New Roman"/>
                <w:b/>
                <w:sz w:val="24"/>
                <w:szCs w:val="24"/>
                <w:lang w:eastAsia="it-IT"/>
              </w:rPr>
              <w:t>».</w:t>
            </w:r>
          </w:p>
        </w:tc>
      </w:tr>
      <w:tr w:rsidR="002B3512" w:rsidRPr="000F6882" w14:paraId="4AC618E9" w14:textId="77777777" w:rsidTr="00737058">
        <w:tc>
          <w:tcPr>
            <w:tcW w:w="2552" w:type="dxa"/>
            <w:vAlign w:val="center"/>
          </w:tcPr>
          <w:p w14:paraId="267939B7"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7087" w:type="dxa"/>
            <w:gridSpan w:val="4"/>
          </w:tcPr>
          <w:p w14:paraId="13A7DF4D"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Започаткувати свято відпочинку, вуличної музики та стріт-фуду;</w:t>
            </w:r>
          </w:p>
          <w:p w14:paraId="2A2E3AD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створити умови для розвитку та підтримки місцевих митців, аматорів та ФОПів;</w:t>
            </w:r>
          </w:p>
          <w:p w14:paraId="4A93B726"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локального дозвілля для громадян;</w:t>
            </w:r>
          </w:p>
          <w:p w14:paraId="1FE6085F"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збільшити попит у населення на вироби народного мистецтва;</w:t>
            </w:r>
          </w:p>
          <w:p w14:paraId="56DBD6A3"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промоція громади через автентичні елементи, що виготовляються на її території.</w:t>
            </w:r>
          </w:p>
        </w:tc>
      </w:tr>
      <w:tr w:rsidR="002B3512" w:rsidRPr="000F6882" w14:paraId="2D4601FD" w14:textId="77777777" w:rsidTr="00737058">
        <w:tc>
          <w:tcPr>
            <w:tcW w:w="2552" w:type="dxa"/>
            <w:vAlign w:val="center"/>
          </w:tcPr>
          <w:p w14:paraId="2CB6797D"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7087" w:type="dxa"/>
            <w:gridSpan w:val="4"/>
          </w:tcPr>
          <w:p w14:paraId="6F5F77E4"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Місто Решетилівка – безпосередньо;</w:t>
            </w:r>
          </w:p>
          <w:p w14:paraId="3C874A9B"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 – опосередковано.</w:t>
            </w:r>
          </w:p>
        </w:tc>
      </w:tr>
      <w:tr w:rsidR="002B3512" w:rsidRPr="000F6882" w14:paraId="3B8359F8" w14:textId="77777777" w:rsidTr="00737058">
        <w:tc>
          <w:tcPr>
            <w:tcW w:w="2552" w:type="dxa"/>
            <w:vAlign w:val="center"/>
          </w:tcPr>
          <w:p w14:paraId="71C70D0A"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7087" w:type="dxa"/>
            <w:gridSpan w:val="4"/>
          </w:tcPr>
          <w:p w14:paraId="7C4C396E" w14:textId="724FFEB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Безпосередньо вигоду отримає вузьке коло бенефіціарів – учасників фестивалю (митці, аматори, ФОПи);</w:t>
            </w:r>
          </w:p>
          <w:p w14:paraId="13443A75" w14:textId="01EBA49A"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Відвідувачі фестивалю отримають вигоду споживача – від атмосфери фестивалю та придбання товарів і послуг, відпочинку (практично усе населення громади – 25784</w:t>
            </w:r>
            <w:r w:rsidR="00AE7111">
              <w:rPr>
                <w:rFonts w:ascii="Times New Roman" w:hAnsi="Times New Roman"/>
                <w:sz w:val="24"/>
                <w:szCs w:val="24"/>
                <w:lang w:eastAsia="it-IT"/>
              </w:rPr>
              <w:t xml:space="preserve"> особи</w:t>
            </w:r>
            <w:r w:rsidRPr="000F6882">
              <w:rPr>
                <w:rFonts w:ascii="Times New Roman" w:hAnsi="Times New Roman"/>
                <w:sz w:val="24"/>
                <w:szCs w:val="24"/>
                <w:lang w:eastAsia="it-IT"/>
              </w:rPr>
              <w:t>).</w:t>
            </w:r>
          </w:p>
        </w:tc>
      </w:tr>
      <w:tr w:rsidR="002B3512" w:rsidRPr="000F6882" w14:paraId="4387CF13" w14:textId="77777777" w:rsidTr="00737058">
        <w:tc>
          <w:tcPr>
            <w:tcW w:w="2552" w:type="dxa"/>
            <w:shd w:val="clear" w:color="auto" w:fill="FFFFFF"/>
            <w:vAlign w:val="center"/>
          </w:tcPr>
          <w:p w14:paraId="391F532A"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 xml:space="preserve">Стислий опис проблеми, на розв`язання якої </w:t>
            </w:r>
            <w:r w:rsidRPr="000F6882">
              <w:rPr>
                <w:rFonts w:ascii="Times New Roman" w:hAnsi="Times New Roman"/>
                <w:b/>
                <w:bCs/>
                <w:color w:val="000000"/>
                <w:sz w:val="24"/>
                <w:szCs w:val="24"/>
              </w:rPr>
              <w:lastRenderedPageBreak/>
              <w:t>спрямований  проєкт:</w:t>
            </w:r>
          </w:p>
        </w:tc>
        <w:tc>
          <w:tcPr>
            <w:tcW w:w="7087" w:type="dxa"/>
            <w:gridSpan w:val="4"/>
          </w:tcPr>
          <w:p w14:paraId="01C6447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Решетилівська громада відома по всій Україні та світі елементами, які виготовляються митцями: вишивкою та килимами.</w:t>
            </w:r>
          </w:p>
          <w:p w14:paraId="2E3CF9F2"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Місцева техніка вишивки «білим по білому» буде занесена в </w:t>
            </w:r>
            <w:r w:rsidRPr="000F6882">
              <w:rPr>
                <w:rFonts w:ascii="Times New Roman" w:hAnsi="Times New Roman"/>
                <w:sz w:val="24"/>
                <w:szCs w:val="24"/>
                <w:lang w:eastAsia="it-IT"/>
              </w:rPr>
              <w:lastRenderedPageBreak/>
              <w:t>реєстр нематеріальної спадщини ЮНЕСКО.</w:t>
            </w:r>
          </w:p>
          <w:p w14:paraId="744D90A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5EB3626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У населення є стійкий та не задоволений попит на фестивальний та ярмарковий рух. Адже обласне свято народної творчості «Решетилівська Весна» проводиться лише раз у рік.</w:t>
            </w:r>
          </w:p>
          <w:p w14:paraId="22D326D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Наше населення із трепетом згадує часи, коли за теплої погоди в центральній частині міста робили ярмарки та фестивалі; коли в парку Перемоги виступали аматорські колективи із живою музикою; коли можна було просто продегустувати місцеві смаколики та стріт-фуд.</w:t>
            </w:r>
          </w:p>
          <w:p w14:paraId="1985F800"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Саме тому й потрібно започаткувати проведення фестивалю «!Rest» за теплої погоди на циклічній основі (навесні, влітку, восени).</w:t>
            </w:r>
          </w:p>
        </w:tc>
      </w:tr>
      <w:tr w:rsidR="002B3512" w:rsidRPr="000F6882" w14:paraId="1BAF0E93" w14:textId="77777777" w:rsidTr="00737058">
        <w:tc>
          <w:tcPr>
            <w:tcW w:w="2552" w:type="dxa"/>
            <w:shd w:val="clear" w:color="auto" w:fill="FFFFFF"/>
            <w:vAlign w:val="center"/>
          </w:tcPr>
          <w:p w14:paraId="4C1FD2C9"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7087" w:type="dxa"/>
            <w:gridSpan w:val="4"/>
            <w:shd w:val="clear" w:color="auto" w:fill="FFFFFF"/>
          </w:tcPr>
          <w:p w14:paraId="7BE63C69"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Створено циклічний фестивальний та ярмарковий рух в громаді (</w:t>
            </w:r>
            <w:r w:rsidRPr="000F6882">
              <w:rPr>
                <w:rFonts w:ascii="Times New Roman" w:hAnsi="Times New Roman"/>
                <w:sz w:val="24"/>
                <w:szCs w:val="24"/>
                <w:lang w:eastAsia="it-IT"/>
              </w:rPr>
              <w:t>навесні, влітку та восени)</w:t>
            </w:r>
            <w:r w:rsidRPr="000F6882">
              <w:rPr>
                <w:rFonts w:ascii="Times New Roman" w:hAnsi="Times New Roman"/>
                <w:sz w:val="24"/>
                <w:szCs w:val="24"/>
              </w:rPr>
              <w:t>;</w:t>
            </w:r>
          </w:p>
          <w:p w14:paraId="4AA88EB7"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3F77E503"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створено попит на продукцію місцевих митців;</w:t>
            </w:r>
          </w:p>
          <w:p w14:paraId="75997875"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задоволення потреб населення у дозвіллі. </w:t>
            </w:r>
          </w:p>
        </w:tc>
      </w:tr>
      <w:tr w:rsidR="002B3512" w:rsidRPr="000F6882" w14:paraId="27F2801B" w14:textId="77777777" w:rsidTr="00737058">
        <w:tc>
          <w:tcPr>
            <w:tcW w:w="2552" w:type="dxa"/>
            <w:shd w:val="clear" w:color="auto" w:fill="FFFFFF"/>
            <w:vAlign w:val="center"/>
          </w:tcPr>
          <w:p w14:paraId="25CEF0CD"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7087" w:type="dxa"/>
            <w:gridSpan w:val="4"/>
          </w:tcPr>
          <w:p w14:paraId="0EF8A252" w14:textId="77777777" w:rsidR="002B3512" w:rsidRPr="000F6882" w:rsidRDefault="002B3512" w:rsidP="00AE7111">
            <w:pPr>
              <w:pStyle w:val="ae"/>
              <w:ind w:left="0" w:firstLine="0"/>
              <w:jc w:val="both"/>
              <w:rPr>
                <w:rFonts w:ascii="Times New Roman" w:hAnsi="Times New Roman"/>
                <w:sz w:val="24"/>
                <w:szCs w:val="24"/>
              </w:rPr>
            </w:pPr>
            <w:r w:rsidRPr="000F6882">
              <w:rPr>
                <w:rFonts w:ascii="Times New Roman" w:hAnsi="Times New Roman"/>
                <w:sz w:val="24"/>
                <w:szCs w:val="24"/>
              </w:rPr>
              <w:t xml:space="preserve">1) Прийняття рішення щодо концепції фестивалю </w:t>
            </w:r>
            <w:r w:rsidRPr="000F6882">
              <w:rPr>
                <w:rFonts w:ascii="Times New Roman" w:hAnsi="Times New Roman"/>
                <w:sz w:val="24"/>
                <w:szCs w:val="24"/>
                <w:lang w:eastAsia="it-IT"/>
              </w:rPr>
              <w:t>«!Rest»;</w:t>
            </w:r>
          </w:p>
          <w:p w14:paraId="7377DFF4"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rPr>
              <w:t xml:space="preserve">2) внесення змін до </w:t>
            </w:r>
            <w:r w:rsidRPr="000F6882">
              <w:rPr>
                <w:rFonts w:ascii="Times New Roman" w:hAnsi="Times New Roman"/>
                <w:sz w:val="24"/>
                <w:szCs w:val="24"/>
                <w:lang w:eastAsia="it-IT"/>
              </w:rPr>
              <w:t>діючої Програми культури;</w:t>
            </w:r>
          </w:p>
          <w:p w14:paraId="58D78E5F"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3) прийняття рішення виконкому щодо перекриття вулиці Покровської в місті Решетилівка;</w:t>
            </w:r>
          </w:p>
          <w:p w14:paraId="607DC094"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4) фінансування фестивалю з усіх можливих джерел;</w:t>
            </w:r>
          </w:p>
          <w:p w14:paraId="5351E773"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5) промоція фестивалю;</w:t>
            </w:r>
          </w:p>
          <w:p w14:paraId="08290005"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6) проведення фестивалю «!Rest» на циклічній основі.</w:t>
            </w:r>
          </w:p>
        </w:tc>
      </w:tr>
      <w:tr w:rsidR="002B3512" w:rsidRPr="000F6882" w14:paraId="46C6A6BD" w14:textId="77777777" w:rsidTr="00737058">
        <w:tc>
          <w:tcPr>
            <w:tcW w:w="2552" w:type="dxa"/>
            <w:shd w:val="clear" w:color="auto" w:fill="FFFFFF"/>
            <w:vAlign w:val="center"/>
          </w:tcPr>
          <w:p w14:paraId="1D295FCE" w14:textId="77777777" w:rsidR="002B3512" w:rsidRPr="000F6882" w:rsidRDefault="002B3512"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7087" w:type="dxa"/>
            <w:gridSpan w:val="4"/>
            <w:tcBorders>
              <w:bottom w:val="single" w:sz="4" w:space="0" w:color="auto"/>
            </w:tcBorders>
            <w:vAlign w:val="center"/>
          </w:tcPr>
          <w:p w14:paraId="574D2D10" w14:textId="2158FC3B" w:rsidR="002B3512" w:rsidRPr="000F6882" w:rsidRDefault="000F6882" w:rsidP="00F7784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2024</w:t>
            </w:r>
            <w:r w:rsidR="002B3512" w:rsidRPr="000F6882">
              <w:rPr>
                <w:rFonts w:ascii="Times New Roman" w:hAnsi="Times New Roman"/>
                <w:color w:val="000000"/>
                <w:sz w:val="24"/>
                <w:szCs w:val="24"/>
                <w:lang w:eastAsia="it-IT"/>
              </w:rPr>
              <w:t>-2025 роки</w:t>
            </w:r>
          </w:p>
        </w:tc>
      </w:tr>
      <w:tr w:rsidR="002B3512" w:rsidRPr="000F6882" w14:paraId="37429D77" w14:textId="77777777" w:rsidTr="000F6882">
        <w:tc>
          <w:tcPr>
            <w:tcW w:w="2552" w:type="dxa"/>
            <w:vMerge w:val="restart"/>
            <w:shd w:val="clear" w:color="auto" w:fill="FFFFFF"/>
            <w:vAlign w:val="center"/>
          </w:tcPr>
          <w:p w14:paraId="4DF77807"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233" w:type="dxa"/>
            <w:shd w:val="clear" w:color="auto" w:fill="E2EFD9" w:themeFill="accent6" w:themeFillTint="33"/>
            <w:vAlign w:val="center"/>
          </w:tcPr>
          <w:p w14:paraId="29C47671"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710094FB"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3E604969"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0EED0E19" w14:textId="77777777" w:rsidR="002B3512" w:rsidRPr="000F6882" w:rsidRDefault="002B351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2B3512" w:rsidRPr="000F6882" w14:paraId="2A2EF961" w14:textId="77777777" w:rsidTr="00737058">
        <w:tc>
          <w:tcPr>
            <w:tcW w:w="2552" w:type="dxa"/>
            <w:vMerge/>
            <w:shd w:val="clear" w:color="auto" w:fill="FFFFFF"/>
            <w:vAlign w:val="center"/>
          </w:tcPr>
          <w:p w14:paraId="119FA38B" w14:textId="77777777" w:rsidR="002B3512" w:rsidRPr="000F6882" w:rsidRDefault="002B3512" w:rsidP="00F77848">
            <w:pPr>
              <w:widowControl w:val="0"/>
              <w:spacing w:after="0" w:line="240" w:lineRule="auto"/>
              <w:rPr>
                <w:rFonts w:ascii="Times New Roman" w:hAnsi="Times New Roman"/>
                <w:b/>
                <w:bCs/>
                <w:color w:val="000000"/>
                <w:sz w:val="24"/>
                <w:szCs w:val="24"/>
              </w:rPr>
            </w:pPr>
          </w:p>
        </w:tc>
        <w:tc>
          <w:tcPr>
            <w:tcW w:w="2233" w:type="dxa"/>
            <w:vAlign w:val="center"/>
          </w:tcPr>
          <w:p w14:paraId="3451BFA6" w14:textId="6159580E" w:rsidR="002B3512" w:rsidRPr="000F6882" w:rsidRDefault="000C3CBE"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1701" w:type="dxa"/>
            <w:shd w:val="clear" w:color="auto" w:fill="auto"/>
            <w:vAlign w:val="center"/>
          </w:tcPr>
          <w:p w14:paraId="3F3206F7" w14:textId="37181BB5" w:rsidR="002B3512" w:rsidRPr="000F6882" w:rsidRDefault="000C3CBE"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701" w:type="dxa"/>
            <w:shd w:val="clear" w:color="auto" w:fill="auto"/>
            <w:vAlign w:val="center"/>
          </w:tcPr>
          <w:p w14:paraId="7D420C64" w14:textId="18A0F63B"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w:t>
            </w:r>
            <w:r w:rsidR="000C3CBE" w:rsidRPr="000F6882">
              <w:rPr>
                <w:rFonts w:ascii="Times New Roman" w:hAnsi="Times New Roman"/>
                <w:b/>
                <w:color w:val="000000"/>
                <w:sz w:val="24"/>
                <w:szCs w:val="24"/>
                <w:lang w:eastAsia="it-IT"/>
              </w:rPr>
              <w:t>0</w:t>
            </w:r>
            <w:r w:rsidRPr="000F6882">
              <w:rPr>
                <w:rFonts w:ascii="Times New Roman" w:hAnsi="Times New Roman"/>
                <w:b/>
                <w:color w:val="000000"/>
                <w:sz w:val="24"/>
                <w:szCs w:val="24"/>
                <w:lang w:eastAsia="it-IT"/>
              </w:rPr>
              <w:t>0,0</w:t>
            </w:r>
          </w:p>
        </w:tc>
        <w:tc>
          <w:tcPr>
            <w:tcW w:w="1452" w:type="dxa"/>
            <w:shd w:val="clear" w:color="auto" w:fill="FFFFFF"/>
            <w:vAlign w:val="center"/>
          </w:tcPr>
          <w:p w14:paraId="69E25049" w14:textId="5E97351C" w:rsidR="002B3512" w:rsidRPr="000F6882" w:rsidRDefault="002B351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w:t>
            </w:r>
            <w:r w:rsidR="000C3CBE" w:rsidRPr="000F6882">
              <w:rPr>
                <w:rFonts w:ascii="Times New Roman" w:hAnsi="Times New Roman"/>
                <w:b/>
                <w:color w:val="000000"/>
                <w:sz w:val="24"/>
                <w:szCs w:val="24"/>
                <w:lang w:eastAsia="it-IT"/>
              </w:rPr>
              <w:t>0</w:t>
            </w:r>
            <w:r w:rsidRPr="000F6882">
              <w:rPr>
                <w:rFonts w:ascii="Times New Roman" w:hAnsi="Times New Roman"/>
                <w:b/>
                <w:color w:val="000000"/>
                <w:sz w:val="24"/>
                <w:szCs w:val="24"/>
                <w:lang w:eastAsia="it-IT"/>
              </w:rPr>
              <w:t>0,0</w:t>
            </w:r>
          </w:p>
        </w:tc>
      </w:tr>
      <w:tr w:rsidR="002B3512" w:rsidRPr="000F6882" w14:paraId="62ED1357" w14:textId="77777777" w:rsidTr="00737058">
        <w:tc>
          <w:tcPr>
            <w:tcW w:w="2552" w:type="dxa"/>
            <w:shd w:val="clear" w:color="auto" w:fill="FFFFFF"/>
            <w:vAlign w:val="center"/>
          </w:tcPr>
          <w:p w14:paraId="6721D78D"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7087" w:type="dxa"/>
            <w:gridSpan w:val="4"/>
            <w:vAlign w:val="center"/>
          </w:tcPr>
          <w:p w14:paraId="185729D8" w14:textId="77777777" w:rsidR="002B3512" w:rsidRPr="000F6882" w:rsidRDefault="002B3512" w:rsidP="00F77848">
            <w:pPr>
              <w:pStyle w:val="a3"/>
              <w:widowControl w:val="0"/>
              <w:spacing w:before="0" w:beforeAutospacing="0" w:after="0" w:afterAutospacing="0"/>
              <w:jc w:val="both"/>
              <w:rPr>
                <w:color w:val="000000"/>
                <w:lang w:eastAsia="it-IT"/>
              </w:rPr>
            </w:pPr>
            <w:r w:rsidRPr="000F6882">
              <w:rPr>
                <w:color w:val="000000"/>
                <w:lang w:eastAsia="it-IT"/>
              </w:rPr>
              <w:t>Місцевий бюджет, кошти бізнесу, обласний бюджет, грантові кошти (співфінансування).</w:t>
            </w:r>
          </w:p>
        </w:tc>
      </w:tr>
      <w:tr w:rsidR="002B3512" w:rsidRPr="000F6882" w14:paraId="72CA1F1C" w14:textId="77777777" w:rsidTr="00737058">
        <w:tc>
          <w:tcPr>
            <w:tcW w:w="2552" w:type="dxa"/>
            <w:shd w:val="clear" w:color="auto" w:fill="FFFFFF"/>
            <w:vAlign w:val="center"/>
          </w:tcPr>
          <w:p w14:paraId="3C0BE292" w14:textId="77777777" w:rsidR="002B3512" w:rsidRPr="000F6882" w:rsidRDefault="002B3512" w:rsidP="00F77848">
            <w:pPr>
              <w:widowControl w:val="0"/>
              <w:spacing w:after="0" w:line="240" w:lineRule="auto"/>
              <w:rPr>
                <w:rFonts w:ascii="Times New Roman" w:hAnsi="Times New Roman"/>
                <w:b/>
                <w:bCs/>
                <w:sz w:val="24"/>
                <w:szCs w:val="24"/>
              </w:rPr>
            </w:pPr>
            <w:r w:rsidRPr="000F6882">
              <w:rPr>
                <w:rFonts w:ascii="Times New Roman" w:hAnsi="Times New Roman"/>
                <w:b/>
                <w:sz w:val="24"/>
                <w:szCs w:val="24"/>
              </w:rPr>
              <w:t>Ключові потенційні учасники реалізації проєкту:</w:t>
            </w:r>
          </w:p>
        </w:tc>
        <w:tc>
          <w:tcPr>
            <w:tcW w:w="7087" w:type="dxa"/>
            <w:gridSpan w:val="4"/>
            <w:vAlign w:val="center"/>
          </w:tcPr>
          <w:p w14:paraId="2EFFDF72"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різних галузей, ФОПи,</w:t>
            </w:r>
          </w:p>
          <w:p w14:paraId="292BDB2D"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Відділ культури,</w:t>
            </w:r>
          </w:p>
          <w:p w14:paraId="1284211F"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Виконавчий комітет Решетилівської міської ради,</w:t>
            </w:r>
          </w:p>
          <w:p w14:paraId="71F7589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ДУ «Всеукраїнський Центр вишивки та килимарства»,</w:t>
            </w:r>
          </w:p>
          <w:p w14:paraId="390E406B"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Приватна майстерня «Соломія».</w:t>
            </w:r>
          </w:p>
        </w:tc>
      </w:tr>
      <w:tr w:rsidR="002B3512" w:rsidRPr="000F6882" w14:paraId="04F10F6D" w14:textId="77777777" w:rsidTr="00737058">
        <w:tc>
          <w:tcPr>
            <w:tcW w:w="2552" w:type="dxa"/>
            <w:shd w:val="clear" w:color="auto" w:fill="FFFFFF"/>
            <w:vAlign w:val="center"/>
          </w:tcPr>
          <w:p w14:paraId="4F1877FF" w14:textId="77777777" w:rsidR="002B3512" w:rsidRPr="000F6882" w:rsidRDefault="002B3512" w:rsidP="00F77848">
            <w:pPr>
              <w:widowControl w:val="0"/>
              <w:spacing w:after="0" w:line="240" w:lineRule="auto"/>
              <w:rPr>
                <w:rFonts w:ascii="Times New Roman" w:hAnsi="Times New Roman"/>
                <w:b/>
                <w:bCs/>
                <w:sz w:val="24"/>
                <w:szCs w:val="24"/>
              </w:rPr>
            </w:pPr>
            <w:r w:rsidRPr="000F6882">
              <w:rPr>
                <w:rFonts w:ascii="Times New Roman" w:hAnsi="Times New Roman"/>
                <w:b/>
                <w:bCs/>
                <w:sz w:val="24"/>
                <w:szCs w:val="24"/>
              </w:rPr>
              <w:t>Інша інформація щодо проєкту:</w:t>
            </w:r>
          </w:p>
        </w:tc>
        <w:tc>
          <w:tcPr>
            <w:tcW w:w="7087" w:type="dxa"/>
            <w:gridSpan w:val="4"/>
            <w:vAlign w:val="center"/>
          </w:tcPr>
          <w:p w14:paraId="78C05104"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Фестиваль можна масштабувати – певні етапи проводити в селах громади, які потрібно підтримувати (з прив’язкою до наявних об’єктів чи локацій та задумів щодо розвитку).</w:t>
            </w:r>
          </w:p>
        </w:tc>
      </w:tr>
    </w:tbl>
    <w:p w14:paraId="7DC0BFFB" w14:textId="77777777" w:rsidR="002B3512" w:rsidRPr="008C3593" w:rsidRDefault="002B3512" w:rsidP="00AE7111">
      <w:pPr>
        <w:spacing w:after="0" w:line="240" w:lineRule="auto"/>
        <w:rPr>
          <w:rFonts w:ascii="Times New Roman" w:hAnsi="Times New Roman" w:cs="Times New Roman"/>
          <w:sz w:val="28"/>
          <w:szCs w:val="28"/>
        </w:rPr>
      </w:pPr>
    </w:p>
    <w:p w14:paraId="24A0E6B0" w14:textId="2D198DAF" w:rsidR="00737058"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Стратегічна ціль 4. Формування екобезпечного простору</w:t>
      </w:r>
    </w:p>
    <w:p w14:paraId="48B05FD5" w14:textId="609B0D3A" w:rsidR="002A195F"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4.1. Охорона і розвиток природних ресурсів на території громади</w:t>
      </w:r>
    </w:p>
    <w:p w14:paraId="485D41FF" w14:textId="6A5F3724" w:rsidR="002A195F" w:rsidRPr="008C3593" w:rsidRDefault="002A195F" w:rsidP="00AE7111">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4.1.</w:t>
      </w:r>
      <w:r w:rsidRPr="008C3593">
        <w:rPr>
          <w:rFonts w:ascii="Times New Roman" w:hAnsi="Times New Roman"/>
          <w:b/>
          <w:sz w:val="28"/>
          <w:szCs w:val="28"/>
          <w:lang w:val="ru-RU"/>
        </w:rPr>
        <w:t>1</w:t>
      </w:r>
      <w:r w:rsidRPr="008C3593">
        <w:rPr>
          <w:rFonts w:ascii="Times New Roman" w:hAnsi="Times New Roman"/>
          <w:b/>
          <w:sz w:val="28"/>
          <w:szCs w:val="28"/>
        </w:rPr>
        <w:t>. Раціональне використання природних ресурсів.</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064"/>
      </w:tblGrid>
      <w:tr w:rsidR="00737058" w:rsidRPr="000F6882" w14:paraId="28CC5A5F" w14:textId="77777777" w:rsidTr="002A195F">
        <w:trPr>
          <w:jc w:val="right"/>
        </w:trPr>
        <w:tc>
          <w:tcPr>
            <w:tcW w:w="2880" w:type="dxa"/>
            <w:vAlign w:val="center"/>
          </w:tcPr>
          <w:p w14:paraId="5EED15AC" w14:textId="77777777" w:rsidR="00737058" w:rsidRPr="000F6882" w:rsidRDefault="0073705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48655900" w14:textId="3EC9DB99"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731435F4" w14:textId="77777777"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6966D37D" w14:textId="77777777"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4.1.</w:t>
            </w:r>
            <w:r w:rsidRPr="000F6882">
              <w:rPr>
                <w:rFonts w:ascii="Times New Roman" w:hAnsi="Times New Roman"/>
                <w:b/>
                <w:sz w:val="24"/>
                <w:szCs w:val="24"/>
                <w:lang w:val="ru-RU"/>
              </w:rPr>
              <w:t>1</w:t>
            </w:r>
            <w:r w:rsidRPr="000F6882">
              <w:rPr>
                <w:rFonts w:ascii="Times New Roman" w:hAnsi="Times New Roman"/>
                <w:b/>
                <w:sz w:val="24"/>
                <w:szCs w:val="24"/>
              </w:rPr>
              <w:t>.</w:t>
            </w:r>
            <w:r w:rsidRPr="000F6882">
              <w:rPr>
                <w:rFonts w:ascii="Times New Roman" w:hAnsi="Times New Roman"/>
                <w:sz w:val="24"/>
                <w:szCs w:val="24"/>
              </w:rPr>
              <w:t xml:space="preserve"> Раціональне використання природних ресурсів.</w:t>
            </w:r>
          </w:p>
        </w:tc>
      </w:tr>
      <w:tr w:rsidR="00737058" w:rsidRPr="000F6882" w14:paraId="07D25A5E" w14:textId="77777777" w:rsidTr="002A195F">
        <w:trPr>
          <w:jc w:val="right"/>
        </w:trPr>
        <w:tc>
          <w:tcPr>
            <w:tcW w:w="2880" w:type="dxa"/>
            <w:vAlign w:val="center"/>
          </w:tcPr>
          <w:p w14:paraId="42B3C0EF"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25" w:type="dxa"/>
            <w:gridSpan w:val="4"/>
          </w:tcPr>
          <w:p w14:paraId="04FD632D" w14:textId="77777777" w:rsidR="00737058" w:rsidRPr="000F6882" w:rsidRDefault="00737058" w:rsidP="00F77848">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Збереження екосистеми громади</w:t>
            </w:r>
          </w:p>
        </w:tc>
      </w:tr>
      <w:tr w:rsidR="00737058" w:rsidRPr="000F6882" w14:paraId="5D739A67" w14:textId="77777777" w:rsidTr="002A195F">
        <w:trPr>
          <w:jc w:val="right"/>
        </w:trPr>
        <w:tc>
          <w:tcPr>
            <w:tcW w:w="2880" w:type="dxa"/>
            <w:vAlign w:val="center"/>
          </w:tcPr>
          <w:p w14:paraId="2BE17149"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Цілі проєкту:</w:t>
            </w:r>
          </w:p>
        </w:tc>
        <w:tc>
          <w:tcPr>
            <w:tcW w:w="6725" w:type="dxa"/>
            <w:gridSpan w:val="4"/>
          </w:tcPr>
          <w:p w14:paraId="02C3CCA6" w14:textId="77777777" w:rsidR="00737058" w:rsidRPr="000F6882" w:rsidRDefault="0073705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Збереження та відновлення екосистеми;</w:t>
            </w:r>
          </w:p>
          <w:p w14:paraId="2C8EA897" w14:textId="77777777" w:rsidR="00737058" w:rsidRPr="000F6882" w:rsidRDefault="0073705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обмежене використання невідновлювальних природних ресурсів;</w:t>
            </w:r>
          </w:p>
          <w:p w14:paraId="77E669BE" w14:textId="77777777" w:rsidR="00737058" w:rsidRPr="000F6882" w:rsidRDefault="00737058" w:rsidP="00F77848">
            <w:pPr>
              <w:widowControl w:val="0"/>
              <w:spacing w:line="240" w:lineRule="auto"/>
              <w:contextualSpacing/>
              <w:jc w:val="both"/>
              <w:rPr>
                <w:rFonts w:ascii="Times New Roman" w:hAnsi="Times New Roman"/>
                <w:sz w:val="24"/>
                <w:szCs w:val="24"/>
                <w:lang w:val="ru-RU" w:eastAsia="it-IT"/>
              </w:rPr>
            </w:pPr>
            <w:r w:rsidRPr="000F6882">
              <w:rPr>
                <w:rFonts w:ascii="Times New Roman" w:hAnsi="Times New Roman"/>
                <w:sz w:val="24"/>
                <w:szCs w:val="24"/>
                <w:lang w:eastAsia="it-IT"/>
              </w:rPr>
              <w:t>3) покращення якості природних ресурсів громади.</w:t>
            </w:r>
          </w:p>
        </w:tc>
      </w:tr>
      <w:tr w:rsidR="00737058" w:rsidRPr="000F6882" w14:paraId="76A6A864" w14:textId="77777777" w:rsidTr="002A195F">
        <w:trPr>
          <w:jc w:val="right"/>
        </w:trPr>
        <w:tc>
          <w:tcPr>
            <w:tcW w:w="2880" w:type="dxa"/>
            <w:vAlign w:val="center"/>
          </w:tcPr>
          <w:p w14:paraId="36F74F57" w14:textId="77777777" w:rsidR="00737058" w:rsidRPr="000F6882" w:rsidRDefault="0073705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4"/>
          </w:tcPr>
          <w:p w14:paraId="48AB81FD" w14:textId="77777777" w:rsidR="00737058" w:rsidRPr="000F6882" w:rsidRDefault="0073705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737058" w:rsidRPr="000F6882" w14:paraId="23AC541C" w14:textId="77777777" w:rsidTr="002A195F">
        <w:trPr>
          <w:jc w:val="right"/>
        </w:trPr>
        <w:tc>
          <w:tcPr>
            <w:tcW w:w="2880" w:type="dxa"/>
            <w:vAlign w:val="center"/>
          </w:tcPr>
          <w:p w14:paraId="7296EA3A" w14:textId="77777777" w:rsidR="00737058" w:rsidRPr="000F6882" w:rsidRDefault="0073705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4"/>
          </w:tcPr>
          <w:p w14:paraId="22A4B479" w14:textId="77777777" w:rsidR="00737058" w:rsidRPr="000F6882" w:rsidRDefault="0073705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737058" w:rsidRPr="000F6882" w14:paraId="36059AF4" w14:textId="77777777" w:rsidTr="002A195F">
        <w:trPr>
          <w:jc w:val="right"/>
        </w:trPr>
        <w:tc>
          <w:tcPr>
            <w:tcW w:w="2880" w:type="dxa"/>
            <w:shd w:val="clear" w:color="auto" w:fill="FFFFFF"/>
            <w:vAlign w:val="center"/>
          </w:tcPr>
          <w:p w14:paraId="25237AF5" w14:textId="77777777" w:rsidR="00737058" w:rsidRPr="000F6882" w:rsidRDefault="0073705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5D30D91A" w14:textId="77777777" w:rsidR="00737058" w:rsidRPr="000F6882" w:rsidRDefault="00737058" w:rsidP="00F77848">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Нині дедалі більше загострюється проблема виснаження природних ресурсів. Виснаження природно-ресурсного потенціалу виявляється у зменшенні запасів природних ресурсів рівня, що відповідає потребам людства, його технічним можливостям і нормам безпеки для природних систем. В зв'язку з цим раціональне використання і відтворення природних ресурсів стає однією з найбільш актуальних проблем і в Решетилівській МТГ, так як більша частина природних ресурсів відносяться до невідновлювальних. </w:t>
            </w:r>
          </w:p>
        </w:tc>
      </w:tr>
      <w:tr w:rsidR="00737058" w:rsidRPr="000F6882" w14:paraId="7AFDA11E" w14:textId="77777777" w:rsidTr="002A195F">
        <w:trPr>
          <w:jc w:val="right"/>
        </w:trPr>
        <w:tc>
          <w:tcPr>
            <w:tcW w:w="2880" w:type="dxa"/>
            <w:shd w:val="clear" w:color="auto" w:fill="FFFFFF"/>
            <w:vAlign w:val="center"/>
          </w:tcPr>
          <w:p w14:paraId="10165AAF"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25" w:type="dxa"/>
            <w:gridSpan w:val="4"/>
            <w:shd w:val="clear" w:color="auto" w:fill="FFFFFF"/>
          </w:tcPr>
          <w:p w14:paraId="44A1AF76"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Збільшення кількості лісових ресурсів;</w:t>
            </w:r>
          </w:p>
          <w:p w14:paraId="09D50B13"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зменшення видобутку невідновлювальних природних ресурсів;</w:t>
            </w:r>
          </w:p>
          <w:p w14:paraId="4D169D23"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покращення екосистеми громади, озеленення;</w:t>
            </w:r>
          </w:p>
          <w:p w14:paraId="77971B42"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збереження природно-заповідного фонду громади.</w:t>
            </w:r>
          </w:p>
        </w:tc>
      </w:tr>
      <w:tr w:rsidR="00737058" w:rsidRPr="000F6882" w14:paraId="589CB230" w14:textId="77777777" w:rsidTr="002A195F">
        <w:trPr>
          <w:jc w:val="right"/>
        </w:trPr>
        <w:tc>
          <w:tcPr>
            <w:tcW w:w="2880" w:type="dxa"/>
            <w:shd w:val="clear" w:color="auto" w:fill="FFFFFF"/>
            <w:vAlign w:val="center"/>
          </w:tcPr>
          <w:p w14:paraId="6F1AFC8C"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25" w:type="dxa"/>
            <w:gridSpan w:val="4"/>
          </w:tcPr>
          <w:p w14:paraId="7957826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1) </w:t>
            </w:r>
            <w:r w:rsidRPr="000F6882">
              <w:rPr>
                <w:rFonts w:ascii="Times New Roman" w:hAnsi="Times New Roman"/>
                <w:sz w:val="24"/>
                <w:szCs w:val="24"/>
                <w:lang w:val="ru-RU"/>
              </w:rPr>
              <w:t>Використання природних ресурсів у межах встановлених нормативами</w:t>
            </w:r>
            <w:r w:rsidRPr="000F6882">
              <w:rPr>
                <w:rFonts w:ascii="Times New Roman" w:hAnsi="Times New Roman"/>
                <w:sz w:val="24"/>
                <w:szCs w:val="24"/>
              </w:rPr>
              <w:t>;</w:t>
            </w:r>
          </w:p>
          <w:p w14:paraId="2D330A94"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використання невідновлювальних природних ресурсів для суб’єктів господарювання лише на дозвільній основі;</w:t>
            </w:r>
          </w:p>
          <w:p w14:paraId="1A29A32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систематичне поновлення флори, шляхом висаджування дерев, кущів, квітів на території населених пунктів територіальної громади;</w:t>
            </w:r>
          </w:p>
          <w:p w14:paraId="4A653C1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взаємодія з структурними підрозділами Державного агентства лісових ресурсів України в напрямку відновлення лісових ресурсів, шляхом відведення земельних ділянок для посадки лісу;</w:t>
            </w:r>
          </w:p>
          <w:p w14:paraId="28BF93F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створення нових та збереження існуючих заповідних зон, не допущення передачі їх у приватну власність.</w:t>
            </w:r>
          </w:p>
        </w:tc>
      </w:tr>
      <w:tr w:rsidR="00737058" w:rsidRPr="000F6882" w14:paraId="5C40FB19" w14:textId="77777777" w:rsidTr="002A195F">
        <w:trPr>
          <w:jc w:val="right"/>
        </w:trPr>
        <w:tc>
          <w:tcPr>
            <w:tcW w:w="2880" w:type="dxa"/>
            <w:shd w:val="clear" w:color="auto" w:fill="FFFFFF"/>
            <w:vAlign w:val="center"/>
          </w:tcPr>
          <w:p w14:paraId="0E6CC983" w14:textId="77777777" w:rsidR="00737058" w:rsidRPr="000F6882" w:rsidRDefault="0073705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7E7B538B" w14:textId="77777777" w:rsidR="00737058" w:rsidRPr="000F6882" w:rsidRDefault="00737058" w:rsidP="00F7784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737058" w:rsidRPr="000F6882" w14:paraId="526C4E79" w14:textId="77777777" w:rsidTr="000F6882">
        <w:trPr>
          <w:jc w:val="right"/>
        </w:trPr>
        <w:tc>
          <w:tcPr>
            <w:tcW w:w="2880" w:type="dxa"/>
            <w:vMerge w:val="restart"/>
            <w:shd w:val="clear" w:color="auto" w:fill="FFFFFF"/>
            <w:vAlign w:val="center"/>
          </w:tcPr>
          <w:p w14:paraId="43EDD4CF"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1609E42A"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1482E65E"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7CCC6615"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48752DD6"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737058" w:rsidRPr="000F6882" w14:paraId="043ADF30" w14:textId="77777777" w:rsidTr="002A195F">
        <w:trPr>
          <w:jc w:val="right"/>
        </w:trPr>
        <w:tc>
          <w:tcPr>
            <w:tcW w:w="2880" w:type="dxa"/>
            <w:vMerge/>
            <w:shd w:val="clear" w:color="auto" w:fill="FFFFFF"/>
            <w:vAlign w:val="center"/>
          </w:tcPr>
          <w:p w14:paraId="200B48BB" w14:textId="77777777" w:rsidR="00737058" w:rsidRPr="000F6882" w:rsidRDefault="00737058" w:rsidP="00F77848">
            <w:pPr>
              <w:widowControl w:val="0"/>
              <w:spacing w:after="0" w:line="240" w:lineRule="auto"/>
              <w:rPr>
                <w:rFonts w:ascii="Times New Roman" w:hAnsi="Times New Roman"/>
                <w:b/>
                <w:bCs/>
                <w:color w:val="000000"/>
                <w:sz w:val="24"/>
                <w:szCs w:val="24"/>
              </w:rPr>
            </w:pPr>
          </w:p>
        </w:tc>
        <w:tc>
          <w:tcPr>
            <w:tcW w:w="2188" w:type="dxa"/>
            <w:vAlign w:val="center"/>
          </w:tcPr>
          <w:p w14:paraId="6BF2006D"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180,0</w:t>
            </w:r>
          </w:p>
        </w:tc>
        <w:tc>
          <w:tcPr>
            <w:tcW w:w="1843" w:type="dxa"/>
            <w:shd w:val="clear" w:color="auto" w:fill="auto"/>
            <w:vAlign w:val="center"/>
          </w:tcPr>
          <w:p w14:paraId="3E075547"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180,0</w:t>
            </w:r>
          </w:p>
        </w:tc>
        <w:tc>
          <w:tcPr>
            <w:tcW w:w="1630" w:type="dxa"/>
            <w:shd w:val="clear" w:color="auto" w:fill="auto"/>
            <w:vAlign w:val="center"/>
          </w:tcPr>
          <w:p w14:paraId="3A5F4C0D"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180,0</w:t>
            </w:r>
          </w:p>
        </w:tc>
        <w:tc>
          <w:tcPr>
            <w:tcW w:w="1064" w:type="dxa"/>
            <w:shd w:val="clear" w:color="auto" w:fill="FFFFFF"/>
            <w:vAlign w:val="center"/>
          </w:tcPr>
          <w:p w14:paraId="74F55E98" w14:textId="77777777" w:rsidR="00737058" w:rsidRPr="000F6882" w:rsidRDefault="0073705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540,0</w:t>
            </w:r>
          </w:p>
        </w:tc>
      </w:tr>
      <w:tr w:rsidR="00737058" w:rsidRPr="000F6882" w14:paraId="30772213" w14:textId="77777777" w:rsidTr="002A195F">
        <w:trPr>
          <w:jc w:val="right"/>
        </w:trPr>
        <w:tc>
          <w:tcPr>
            <w:tcW w:w="2880" w:type="dxa"/>
            <w:shd w:val="clear" w:color="auto" w:fill="FFFFFF"/>
            <w:vAlign w:val="center"/>
          </w:tcPr>
          <w:p w14:paraId="6190F28D"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25" w:type="dxa"/>
            <w:gridSpan w:val="4"/>
            <w:vAlign w:val="center"/>
          </w:tcPr>
          <w:p w14:paraId="10B5FB52" w14:textId="77777777" w:rsidR="00737058" w:rsidRPr="000F6882" w:rsidRDefault="00737058" w:rsidP="00F77848">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джерела фінансування незаборонені законодавством</w:t>
            </w:r>
          </w:p>
        </w:tc>
      </w:tr>
      <w:tr w:rsidR="00737058" w:rsidRPr="000F6882" w14:paraId="297C6408" w14:textId="77777777" w:rsidTr="002A195F">
        <w:trPr>
          <w:jc w:val="right"/>
        </w:trPr>
        <w:tc>
          <w:tcPr>
            <w:tcW w:w="2880" w:type="dxa"/>
            <w:shd w:val="clear" w:color="auto" w:fill="FFFFFF"/>
            <w:vAlign w:val="center"/>
          </w:tcPr>
          <w:p w14:paraId="65630FF6"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24684123" w14:textId="77777777" w:rsidR="00737058" w:rsidRPr="000F6882" w:rsidRDefault="0073705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4E979D5A" w14:textId="77777777" w:rsidR="00737058" w:rsidRPr="000F6882" w:rsidRDefault="00737058" w:rsidP="00F77848">
            <w:pPr>
              <w:widowControl w:val="0"/>
              <w:spacing w:after="0" w:line="240" w:lineRule="auto"/>
              <w:jc w:val="both"/>
              <w:rPr>
                <w:rFonts w:ascii="Times New Roman" w:hAnsi="Times New Roman"/>
                <w:color w:val="000000"/>
                <w:sz w:val="24"/>
                <w:szCs w:val="24"/>
                <w:lang w:eastAsia="it-IT"/>
              </w:rPr>
            </w:pPr>
          </w:p>
        </w:tc>
      </w:tr>
    </w:tbl>
    <w:p w14:paraId="03D440D6"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782980" w:rsidRPr="000F6882" w14:paraId="2F9C90FC" w14:textId="77777777" w:rsidTr="00782980">
        <w:trPr>
          <w:jc w:val="right"/>
        </w:trPr>
        <w:tc>
          <w:tcPr>
            <w:tcW w:w="2880" w:type="dxa"/>
            <w:vAlign w:val="center"/>
          </w:tcPr>
          <w:p w14:paraId="79478A86" w14:textId="7DB11918" w:rsidR="00782980" w:rsidRPr="000F6882" w:rsidRDefault="00782980" w:rsidP="00782980">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w:t>
            </w:r>
            <w:r w:rsidR="002D1A12">
              <w:rPr>
                <w:rFonts w:ascii="Times New Roman" w:hAnsi="Times New Roman"/>
                <w:bCs/>
                <w:color w:val="000000"/>
                <w:sz w:val="24"/>
                <w:szCs w:val="24"/>
              </w:rPr>
              <w:t>Стратегії, якому відповідає проє</w:t>
            </w:r>
            <w:r w:rsidRPr="000F6882">
              <w:rPr>
                <w:rFonts w:ascii="Times New Roman" w:hAnsi="Times New Roman"/>
                <w:bCs/>
                <w:color w:val="000000"/>
                <w:sz w:val="24"/>
                <w:szCs w:val="24"/>
              </w:rPr>
              <w:t xml:space="preserve">кт: </w:t>
            </w:r>
          </w:p>
        </w:tc>
        <w:tc>
          <w:tcPr>
            <w:tcW w:w="6794" w:type="dxa"/>
            <w:gridSpan w:val="4"/>
            <w:shd w:val="clear" w:color="auto" w:fill="92D050"/>
          </w:tcPr>
          <w:p w14:paraId="489A2054"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4.</w:t>
            </w:r>
            <w:r w:rsidRPr="000F6882">
              <w:rPr>
                <w:rFonts w:ascii="Times New Roman" w:hAnsi="Times New Roman"/>
                <w:sz w:val="24"/>
                <w:szCs w:val="24"/>
                <w:lang w:eastAsia="it-IT"/>
              </w:rPr>
              <w:t xml:space="preserve"> Формування екобезпечного простору. </w:t>
            </w:r>
          </w:p>
          <w:p w14:paraId="5BD714B3"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6541FD3A"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4.1.1.</w:t>
            </w:r>
            <w:r w:rsidRPr="000F6882">
              <w:rPr>
                <w:rFonts w:ascii="Times New Roman" w:hAnsi="Times New Roman"/>
                <w:sz w:val="24"/>
                <w:szCs w:val="24"/>
                <w:lang w:eastAsia="it-IT"/>
              </w:rPr>
              <w:t xml:space="preserve"> Раціональне використання природних ресурсів</w:t>
            </w:r>
          </w:p>
        </w:tc>
      </w:tr>
      <w:tr w:rsidR="00782980" w:rsidRPr="000F6882" w14:paraId="737E15D2" w14:textId="77777777" w:rsidTr="00782980">
        <w:trPr>
          <w:jc w:val="right"/>
        </w:trPr>
        <w:tc>
          <w:tcPr>
            <w:tcW w:w="2880" w:type="dxa"/>
            <w:vAlign w:val="center"/>
          </w:tcPr>
          <w:p w14:paraId="2472D124" w14:textId="7A57EA5C"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Назва проє</w:t>
            </w:r>
            <w:r w:rsidR="00782980" w:rsidRPr="000F6882">
              <w:rPr>
                <w:rFonts w:ascii="Times New Roman" w:hAnsi="Times New Roman"/>
                <w:b/>
                <w:bCs/>
                <w:color w:val="000000"/>
                <w:sz w:val="24"/>
                <w:szCs w:val="24"/>
              </w:rPr>
              <w:t>кту:</w:t>
            </w:r>
          </w:p>
        </w:tc>
        <w:tc>
          <w:tcPr>
            <w:tcW w:w="6794" w:type="dxa"/>
            <w:gridSpan w:val="4"/>
          </w:tcPr>
          <w:p w14:paraId="63CE1164" w14:textId="77777777" w:rsidR="00782980" w:rsidRPr="000F6882" w:rsidRDefault="00782980" w:rsidP="00782980">
            <w:pPr>
              <w:widowControl w:val="0"/>
              <w:spacing w:after="0" w:line="240" w:lineRule="auto"/>
              <w:rPr>
                <w:rFonts w:ascii="Times New Roman" w:hAnsi="Times New Roman"/>
                <w:b/>
                <w:sz w:val="24"/>
                <w:szCs w:val="24"/>
                <w:lang w:eastAsia="it-IT"/>
              </w:rPr>
            </w:pPr>
            <w:r w:rsidRPr="000F6882">
              <w:rPr>
                <w:rFonts w:ascii="Times New Roman" w:hAnsi="Times New Roman"/>
                <w:b/>
                <w:sz w:val="24"/>
                <w:szCs w:val="24"/>
                <w:lang w:eastAsia="it-IT"/>
              </w:rPr>
              <w:t xml:space="preserve">Озеленення території громади шляхом насадження дерев, </w:t>
            </w:r>
            <w:r w:rsidRPr="000F6882">
              <w:rPr>
                <w:rFonts w:ascii="Times New Roman" w:hAnsi="Times New Roman"/>
                <w:b/>
                <w:sz w:val="24"/>
                <w:szCs w:val="24"/>
                <w:lang w:eastAsia="it-IT"/>
              </w:rPr>
              <w:lastRenderedPageBreak/>
              <w:t>кущів, квітів</w:t>
            </w:r>
          </w:p>
        </w:tc>
      </w:tr>
      <w:tr w:rsidR="00782980" w:rsidRPr="000F6882" w14:paraId="5FCAC5CC" w14:textId="77777777" w:rsidTr="00782980">
        <w:trPr>
          <w:jc w:val="right"/>
        </w:trPr>
        <w:tc>
          <w:tcPr>
            <w:tcW w:w="2880" w:type="dxa"/>
            <w:vAlign w:val="center"/>
          </w:tcPr>
          <w:p w14:paraId="47181A17" w14:textId="3DE825E5"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Цілі проє</w:t>
            </w:r>
            <w:r w:rsidR="00782980" w:rsidRPr="000F6882">
              <w:rPr>
                <w:rFonts w:ascii="Times New Roman" w:hAnsi="Times New Roman"/>
                <w:b/>
                <w:bCs/>
                <w:color w:val="000000"/>
                <w:sz w:val="24"/>
                <w:szCs w:val="24"/>
              </w:rPr>
              <w:t>кту:</w:t>
            </w:r>
          </w:p>
        </w:tc>
        <w:tc>
          <w:tcPr>
            <w:tcW w:w="6794" w:type="dxa"/>
            <w:gridSpan w:val="4"/>
          </w:tcPr>
          <w:p w14:paraId="02ADC77D" w14:textId="77777777" w:rsidR="00782980" w:rsidRPr="000F6882" w:rsidRDefault="00782980" w:rsidP="00782980">
            <w:pPr>
              <w:widowControl w:val="0"/>
              <w:spacing w:after="0" w:line="240" w:lineRule="auto"/>
              <w:jc w:val="both"/>
              <w:rPr>
                <w:rFonts w:ascii="Times New Roman" w:hAnsi="Times New Roman"/>
                <w:sz w:val="24"/>
                <w:szCs w:val="24"/>
                <w:lang w:val="ru-RU" w:eastAsia="it-IT"/>
              </w:rPr>
            </w:pPr>
            <w:r w:rsidRPr="000F6882">
              <w:rPr>
                <w:rFonts w:ascii="Times New Roman" w:hAnsi="Times New Roman"/>
                <w:sz w:val="24"/>
                <w:szCs w:val="24"/>
                <w:lang w:eastAsia="it-IT"/>
              </w:rPr>
              <w:t>Збільшення „зелених зон” на території громади шляхом висадження дерев, кущів, квітів</w:t>
            </w:r>
          </w:p>
        </w:tc>
      </w:tr>
      <w:tr w:rsidR="00782980" w:rsidRPr="000F6882" w14:paraId="004D7D93" w14:textId="77777777" w:rsidTr="00782980">
        <w:trPr>
          <w:jc w:val="right"/>
        </w:trPr>
        <w:tc>
          <w:tcPr>
            <w:tcW w:w="2880" w:type="dxa"/>
            <w:vAlign w:val="center"/>
          </w:tcPr>
          <w:p w14:paraId="01131695" w14:textId="47000C11" w:rsidR="00782980" w:rsidRPr="000F6882" w:rsidRDefault="002D1A12" w:rsidP="00782980">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Територія впливу проє</w:t>
            </w:r>
            <w:r w:rsidR="00782980" w:rsidRPr="000F6882">
              <w:rPr>
                <w:rFonts w:ascii="Times New Roman" w:hAnsi="Times New Roman"/>
                <w:b/>
                <w:color w:val="000000"/>
                <w:sz w:val="24"/>
                <w:szCs w:val="24"/>
              </w:rPr>
              <w:t>кту:</w:t>
            </w:r>
          </w:p>
        </w:tc>
        <w:tc>
          <w:tcPr>
            <w:tcW w:w="6794" w:type="dxa"/>
            <w:gridSpan w:val="4"/>
          </w:tcPr>
          <w:p w14:paraId="5455F2B9" w14:textId="77777777" w:rsidR="00782980" w:rsidRPr="000F6882" w:rsidRDefault="00782980" w:rsidP="00782980">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782980" w:rsidRPr="000F6882" w14:paraId="017195EA" w14:textId="77777777" w:rsidTr="00782980">
        <w:trPr>
          <w:jc w:val="right"/>
        </w:trPr>
        <w:tc>
          <w:tcPr>
            <w:tcW w:w="2880" w:type="dxa"/>
            <w:vAlign w:val="center"/>
          </w:tcPr>
          <w:p w14:paraId="37D73197" w14:textId="77777777" w:rsidR="00782980" w:rsidRPr="000F6882" w:rsidRDefault="00782980" w:rsidP="00782980">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559648BE" w14:textId="77777777" w:rsidR="00782980" w:rsidRPr="000F6882" w:rsidRDefault="00782980" w:rsidP="00782980">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Всі мешканці Решетилівської МТГ – 25784 особи</w:t>
            </w:r>
          </w:p>
        </w:tc>
      </w:tr>
      <w:tr w:rsidR="00782980" w:rsidRPr="000F6882" w14:paraId="4C256EA7" w14:textId="77777777" w:rsidTr="00782980">
        <w:trPr>
          <w:jc w:val="right"/>
        </w:trPr>
        <w:tc>
          <w:tcPr>
            <w:tcW w:w="2880" w:type="dxa"/>
            <w:shd w:val="clear" w:color="auto" w:fill="FFFFFF"/>
            <w:vAlign w:val="center"/>
          </w:tcPr>
          <w:p w14:paraId="7D90F344" w14:textId="5CEC5980" w:rsidR="00782980" w:rsidRPr="000F6882" w:rsidRDefault="00782980" w:rsidP="00782980">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w:t>
            </w:r>
            <w:r w:rsidR="002D1A12">
              <w:rPr>
                <w:rFonts w:ascii="Times New Roman" w:hAnsi="Times New Roman"/>
                <w:b/>
                <w:bCs/>
                <w:color w:val="000000"/>
                <w:sz w:val="24"/>
                <w:szCs w:val="24"/>
              </w:rPr>
              <w:t>зв`язання якої спрямований  проє</w:t>
            </w:r>
            <w:r w:rsidRPr="000F6882">
              <w:rPr>
                <w:rFonts w:ascii="Times New Roman" w:hAnsi="Times New Roman"/>
                <w:b/>
                <w:bCs/>
                <w:color w:val="000000"/>
                <w:sz w:val="24"/>
                <w:szCs w:val="24"/>
              </w:rPr>
              <w:t>кт:</w:t>
            </w:r>
          </w:p>
        </w:tc>
        <w:tc>
          <w:tcPr>
            <w:tcW w:w="6794" w:type="dxa"/>
            <w:gridSpan w:val="4"/>
          </w:tcPr>
          <w:p w14:paraId="3CD17FED" w14:textId="77777777" w:rsidR="00782980" w:rsidRPr="000F6882" w:rsidRDefault="00782980" w:rsidP="00782980">
            <w:pPr>
              <w:spacing w:after="0" w:line="240" w:lineRule="auto"/>
              <w:jc w:val="both"/>
              <w:rPr>
                <w:sz w:val="24"/>
                <w:szCs w:val="24"/>
              </w:rPr>
            </w:pPr>
            <w:r w:rsidRPr="000F6882">
              <w:rPr>
                <w:rFonts w:ascii="Times New Roman" w:hAnsi="Times New Roman"/>
                <w:sz w:val="24"/>
                <w:szCs w:val="24"/>
              </w:rPr>
              <w:t xml:space="preserve">Постійне погіршення стану та скорочення площ зелених насаджень призводить до погіршення якості повітря як в нашій громаді, так і в Україні в цілому. Що, в свою чергу,  порушує права мешканців громади на життя у сприятливому оточуючому середовищі. Громада втрачає своє „зелене вбрання” та естетичну привабливість. </w:t>
            </w:r>
            <w:r w:rsidRPr="000F6882">
              <w:rPr>
                <w:rFonts w:ascii="Times New Roman" w:eastAsia="Times New Roman" w:hAnsi="Times New Roman"/>
                <w:color w:val="000000"/>
                <w:sz w:val="24"/>
                <w:szCs w:val="24"/>
              </w:rPr>
              <w:t>Система зелених насаджень – один з найважливіших факторів у створенні найкращих екологічних, мікрокліматичних, санітарно-гігієнічних життєвих умов для населення. Вона формує ландшафти громади, є місцем повсякденного відпочинку населення, покращує природне середовище, є природним біофільтром повітря, води і ґрунтів, акумулює техногенні викиди.</w:t>
            </w:r>
          </w:p>
        </w:tc>
      </w:tr>
      <w:tr w:rsidR="00782980" w:rsidRPr="000F6882" w14:paraId="786CCE05" w14:textId="77777777" w:rsidTr="00AE7111">
        <w:trPr>
          <w:trHeight w:val="1368"/>
          <w:jc w:val="right"/>
        </w:trPr>
        <w:tc>
          <w:tcPr>
            <w:tcW w:w="2880" w:type="dxa"/>
            <w:shd w:val="clear" w:color="auto" w:fill="FFFFFF"/>
            <w:vAlign w:val="center"/>
          </w:tcPr>
          <w:p w14:paraId="5312E86A" w14:textId="77777777" w:rsidR="00782980" w:rsidRPr="000F6882" w:rsidRDefault="00782980" w:rsidP="00782980">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176B0BFE" w14:textId="77777777" w:rsidR="00782980" w:rsidRPr="000F6882" w:rsidRDefault="00782980" w:rsidP="00AE7111">
            <w:pPr>
              <w:pStyle w:val="ae"/>
              <w:ind w:left="-8" w:firstLine="8"/>
              <w:jc w:val="both"/>
              <w:rPr>
                <w:rFonts w:ascii="Times New Roman" w:hAnsi="Times New Roman"/>
                <w:sz w:val="24"/>
                <w:szCs w:val="24"/>
                <w:lang w:eastAsia="it-IT"/>
              </w:rPr>
            </w:pPr>
            <w:r w:rsidRPr="000F6882">
              <w:rPr>
                <w:rFonts w:ascii="Times New Roman" w:hAnsi="Times New Roman"/>
                <w:sz w:val="24"/>
                <w:szCs w:val="24"/>
              </w:rPr>
              <w:t xml:space="preserve">1) Збільшення площ </w:t>
            </w:r>
            <w:r w:rsidRPr="000F6882">
              <w:rPr>
                <w:rFonts w:ascii="Times New Roman" w:hAnsi="Times New Roman"/>
                <w:sz w:val="24"/>
                <w:szCs w:val="24"/>
                <w:lang w:eastAsia="it-IT"/>
              </w:rPr>
              <w:t>„зелених зон” на території громади;</w:t>
            </w:r>
          </w:p>
          <w:p w14:paraId="00B7CED1" w14:textId="77777777" w:rsidR="00782980" w:rsidRPr="000F6882" w:rsidRDefault="00782980" w:rsidP="00AE7111">
            <w:pPr>
              <w:pStyle w:val="ae"/>
              <w:ind w:left="-8" w:firstLine="8"/>
              <w:jc w:val="both"/>
              <w:rPr>
                <w:rFonts w:ascii="Times New Roman" w:eastAsia="Times New Roman" w:hAnsi="Times New Roman"/>
                <w:color w:val="000000"/>
                <w:sz w:val="24"/>
                <w:szCs w:val="24"/>
              </w:rPr>
            </w:pPr>
            <w:r w:rsidRPr="000F6882">
              <w:rPr>
                <w:rFonts w:ascii="Times New Roman" w:hAnsi="Times New Roman"/>
                <w:sz w:val="24"/>
                <w:szCs w:val="24"/>
                <w:lang w:eastAsia="it-IT"/>
              </w:rPr>
              <w:t xml:space="preserve">2) </w:t>
            </w:r>
            <w:r w:rsidRPr="000F6882">
              <w:rPr>
                <w:rFonts w:ascii="Times New Roman" w:eastAsia="Times New Roman" w:hAnsi="Times New Roman"/>
                <w:color w:val="000000"/>
                <w:sz w:val="24"/>
                <w:szCs w:val="24"/>
              </w:rPr>
              <w:t>покращення природного середовища;</w:t>
            </w:r>
          </w:p>
          <w:p w14:paraId="2685DC9A" w14:textId="77777777" w:rsidR="00782980" w:rsidRPr="000F6882" w:rsidRDefault="00782980" w:rsidP="00AE7111">
            <w:pPr>
              <w:pStyle w:val="ae"/>
              <w:ind w:left="-8" w:firstLine="8"/>
              <w:jc w:val="both"/>
              <w:rPr>
                <w:rFonts w:ascii="Times New Roman" w:hAnsi="Times New Roman"/>
                <w:sz w:val="24"/>
                <w:szCs w:val="24"/>
                <w:lang w:val="ru-RU"/>
              </w:rPr>
            </w:pPr>
            <w:r w:rsidRPr="000F6882">
              <w:rPr>
                <w:rFonts w:ascii="Times New Roman" w:eastAsia="Times New Roman" w:hAnsi="Times New Roman"/>
                <w:color w:val="000000"/>
                <w:sz w:val="24"/>
                <w:szCs w:val="24"/>
              </w:rPr>
              <w:t>3) створення кращих екологічних, мікрокліматичних, санітарно-гігієнічних життєвих умов для населення.</w:t>
            </w:r>
          </w:p>
        </w:tc>
      </w:tr>
      <w:tr w:rsidR="00782980" w:rsidRPr="000F6882" w14:paraId="2C7C5F01" w14:textId="77777777" w:rsidTr="00782980">
        <w:trPr>
          <w:jc w:val="right"/>
        </w:trPr>
        <w:tc>
          <w:tcPr>
            <w:tcW w:w="2880" w:type="dxa"/>
            <w:shd w:val="clear" w:color="auto" w:fill="FFFFFF"/>
            <w:vAlign w:val="center"/>
          </w:tcPr>
          <w:p w14:paraId="01288580" w14:textId="4A31858E"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Ключові заходи проє</w:t>
            </w:r>
            <w:r w:rsidR="00782980" w:rsidRPr="000F6882">
              <w:rPr>
                <w:rFonts w:ascii="Times New Roman" w:hAnsi="Times New Roman"/>
                <w:b/>
                <w:bCs/>
                <w:color w:val="000000"/>
                <w:sz w:val="24"/>
                <w:szCs w:val="24"/>
              </w:rPr>
              <w:t>кту:</w:t>
            </w:r>
          </w:p>
        </w:tc>
        <w:tc>
          <w:tcPr>
            <w:tcW w:w="6794" w:type="dxa"/>
            <w:gridSpan w:val="4"/>
          </w:tcPr>
          <w:p w14:paraId="0A963BF9"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1) створення нових об’єктів зеленого простору;</w:t>
            </w:r>
          </w:p>
          <w:p w14:paraId="408762F9"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2) проведення відновлюючих посадок  та компенсаційного озеленення на місцях видалених насаджень;</w:t>
            </w:r>
          </w:p>
          <w:p w14:paraId="24ECD38C"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3) широке залучення громадськості до співпраці в галузі догляду, створення та збереження зелених насаджень, пропагування їх виключної ролі в покращенні стану довкілля та збереженні його цілісності.</w:t>
            </w:r>
          </w:p>
        </w:tc>
      </w:tr>
      <w:tr w:rsidR="00782980" w:rsidRPr="000F6882" w14:paraId="5E9C806F" w14:textId="77777777" w:rsidTr="00782980">
        <w:trPr>
          <w:jc w:val="right"/>
        </w:trPr>
        <w:tc>
          <w:tcPr>
            <w:tcW w:w="2880" w:type="dxa"/>
            <w:shd w:val="clear" w:color="auto" w:fill="FFFFFF"/>
            <w:vAlign w:val="center"/>
          </w:tcPr>
          <w:p w14:paraId="3A55653B" w14:textId="77777777" w:rsidR="00782980" w:rsidRPr="000F6882" w:rsidRDefault="00782980" w:rsidP="00782980">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7919674A" w14:textId="77777777" w:rsidR="00782980" w:rsidRPr="000F6882" w:rsidRDefault="00782980" w:rsidP="00782980">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782980" w:rsidRPr="000F6882" w14:paraId="64D95BE7" w14:textId="77777777" w:rsidTr="000F6882">
        <w:trPr>
          <w:jc w:val="right"/>
        </w:trPr>
        <w:tc>
          <w:tcPr>
            <w:tcW w:w="2880" w:type="dxa"/>
            <w:vMerge w:val="restart"/>
            <w:shd w:val="clear" w:color="auto" w:fill="FFFFFF"/>
            <w:vAlign w:val="center"/>
          </w:tcPr>
          <w:p w14:paraId="34F81A96" w14:textId="4AAFCE4A"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Орієнтовна вартість проє</w:t>
            </w:r>
            <w:r w:rsidR="00782980" w:rsidRPr="000F6882">
              <w:rPr>
                <w:rFonts w:ascii="Times New Roman" w:hAnsi="Times New Roman"/>
                <w:b/>
                <w:bCs/>
                <w:color w:val="000000"/>
                <w:sz w:val="24"/>
                <w:szCs w:val="24"/>
              </w:rPr>
              <w:t>кту, тис. грн.</w:t>
            </w:r>
          </w:p>
        </w:tc>
        <w:tc>
          <w:tcPr>
            <w:tcW w:w="2188" w:type="dxa"/>
            <w:shd w:val="clear" w:color="auto" w:fill="E2EFD9" w:themeFill="accent6" w:themeFillTint="33"/>
            <w:vAlign w:val="center"/>
          </w:tcPr>
          <w:p w14:paraId="2D20B46D"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5AB67B75"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25AB2ABF"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3293A2CD"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782980" w:rsidRPr="000F6882" w14:paraId="07192876" w14:textId="77777777" w:rsidTr="00782980">
        <w:trPr>
          <w:jc w:val="right"/>
        </w:trPr>
        <w:tc>
          <w:tcPr>
            <w:tcW w:w="2880" w:type="dxa"/>
            <w:vMerge/>
            <w:shd w:val="clear" w:color="auto" w:fill="FFFFFF"/>
            <w:vAlign w:val="center"/>
          </w:tcPr>
          <w:p w14:paraId="01A78710" w14:textId="77777777" w:rsidR="00782980" w:rsidRPr="000F6882" w:rsidRDefault="00782980" w:rsidP="00782980">
            <w:pPr>
              <w:widowControl w:val="0"/>
              <w:spacing w:after="0" w:line="240" w:lineRule="auto"/>
              <w:rPr>
                <w:rFonts w:ascii="Times New Roman" w:hAnsi="Times New Roman"/>
                <w:b/>
                <w:bCs/>
                <w:color w:val="000000"/>
                <w:sz w:val="24"/>
                <w:szCs w:val="24"/>
              </w:rPr>
            </w:pPr>
          </w:p>
        </w:tc>
        <w:tc>
          <w:tcPr>
            <w:tcW w:w="2188" w:type="dxa"/>
            <w:vAlign w:val="center"/>
          </w:tcPr>
          <w:p w14:paraId="12F511A2"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c>
          <w:tcPr>
            <w:tcW w:w="1843" w:type="dxa"/>
            <w:shd w:val="clear" w:color="auto" w:fill="auto"/>
            <w:vAlign w:val="center"/>
          </w:tcPr>
          <w:p w14:paraId="5EB23CC2"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c>
          <w:tcPr>
            <w:tcW w:w="1630" w:type="dxa"/>
            <w:shd w:val="clear" w:color="auto" w:fill="auto"/>
            <w:vAlign w:val="center"/>
          </w:tcPr>
          <w:p w14:paraId="76D1B9B3"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c>
          <w:tcPr>
            <w:tcW w:w="1133" w:type="dxa"/>
            <w:shd w:val="clear" w:color="auto" w:fill="FFFFFF"/>
            <w:vAlign w:val="center"/>
          </w:tcPr>
          <w:p w14:paraId="66CDFABE" w14:textId="77777777" w:rsidR="00782980" w:rsidRPr="000F6882" w:rsidRDefault="00782980"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600,0</w:t>
            </w:r>
          </w:p>
        </w:tc>
      </w:tr>
      <w:tr w:rsidR="00782980" w:rsidRPr="000F6882" w14:paraId="09FB93C9" w14:textId="77777777" w:rsidTr="00782980">
        <w:trPr>
          <w:jc w:val="right"/>
        </w:trPr>
        <w:tc>
          <w:tcPr>
            <w:tcW w:w="2880" w:type="dxa"/>
            <w:shd w:val="clear" w:color="auto" w:fill="FFFFFF"/>
            <w:vAlign w:val="center"/>
          </w:tcPr>
          <w:p w14:paraId="6B31FDBF" w14:textId="77777777" w:rsidR="00782980" w:rsidRPr="000F6882" w:rsidRDefault="00782980" w:rsidP="00782980">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7AEDA5B9" w14:textId="1B8A5F35" w:rsidR="00782980" w:rsidRPr="000F6882" w:rsidRDefault="00782980" w:rsidP="00AE7111">
            <w:pPr>
              <w:pStyle w:val="a3"/>
              <w:widowControl w:val="0"/>
              <w:spacing w:before="0" w:beforeAutospacing="0" w:after="0" w:afterAutospacing="0"/>
              <w:rPr>
                <w:color w:val="000000"/>
                <w:lang w:eastAsia="it-IT"/>
              </w:rPr>
            </w:pPr>
            <w:r w:rsidRPr="000F6882">
              <w:rPr>
                <w:color w:val="000000"/>
                <w:lang w:eastAsia="it-IT"/>
              </w:rPr>
              <w:t xml:space="preserve">Місцевий бюджет, обласний бюджет та інші кошти не заборонені законодавством.  </w:t>
            </w:r>
          </w:p>
        </w:tc>
      </w:tr>
      <w:tr w:rsidR="00782980" w:rsidRPr="000F6882" w14:paraId="06D9BDD7" w14:textId="77777777" w:rsidTr="00AE7111">
        <w:trPr>
          <w:jc w:val="right"/>
        </w:trPr>
        <w:tc>
          <w:tcPr>
            <w:tcW w:w="2880" w:type="dxa"/>
            <w:shd w:val="clear" w:color="auto" w:fill="FFFFFF"/>
          </w:tcPr>
          <w:p w14:paraId="136136F3" w14:textId="6C33F839" w:rsidR="00782980" w:rsidRPr="000F6882" w:rsidRDefault="00782980" w:rsidP="00AE711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w:t>
            </w:r>
            <w:r w:rsidR="002D1A12">
              <w:rPr>
                <w:rFonts w:ascii="Times New Roman" w:hAnsi="Times New Roman"/>
                <w:b/>
                <w:color w:val="000000"/>
                <w:sz w:val="24"/>
                <w:szCs w:val="24"/>
              </w:rPr>
              <w:t>енційні учасники реалізації проє</w:t>
            </w:r>
            <w:r w:rsidRPr="000F6882">
              <w:rPr>
                <w:rFonts w:ascii="Times New Roman" w:hAnsi="Times New Roman"/>
                <w:b/>
                <w:color w:val="000000"/>
                <w:sz w:val="24"/>
                <w:szCs w:val="24"/>
              </w:rPr>
              <w:t>кту:</w:t>
            </w:r>
          </w:p>
        </w:tc>
        <w:tc>
          <w:tcPr>
            <w:tcW w:w="6794" w:type="dxa"/>
            <w:gridSpan w:val="4"/>
            <w:vAlign w:val="center"/>
          </w:tcPr>
          <w:p w14:paraId="1004644F" w14:textId="59E695D3" w:rsidR="00782980" w:rsidRPr="000F6882" w:rsidRDefault="00782980" w:rsidP="00782980">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підрядні організації, підприємства, установи</w:t>
            </w:r>
          </w:p>
          <w:p w14:paraId="1388EC31" w14:textId="77777777" w:rsidR="00782980" w:rsidRPr="000F6882" w:rsidRDefault="00782980" w:rsidP="00782980">
            <w:pPr>
              <w:widowControl w:val="0"/>
              <w:spacing w:after="0" w:line="240" w:lineRule="auto"/>
              <w:jc w:val="both"/>
              <w:rPr>
                <w:rFonts w:ascii="Times New Roman" w:hAnsi="Times New Roman"/>
                <w:color w:val="000000"/>
                <w:sz w:val="24"/>
                <w:szCs w:val="24"/>
                <w:lang w:eastAsia="it-IT"/>
              </w:rPr>
            </w:pPr>
          </w:p>
        </w:tc>
      </w:tr>
    </w:tbl>
    <w:p w14:paraId="0A1572BF" w14:textId="77777777" w:rsidR="00753051" w:rsidRPr="008C3593" w:rsidRDefault="00753051" w:rsidP="002A195F">
      <w:pPr>
        <w:spacing w:after="0"/>
        <w:jc w:val="center"/>
        <w:rPr>
          <w:rFonts w:ascii="Times New Roman" w:hAnsi="Times New Roman"/>
          <w:b/>
          <w:sz w:val="28"/>
          <w:szCs w:val="28"/>
          <w:lang w:eastAsia="it-IT"/>
        </w:rPr>
      </w:pPr>
    </w:p>
    <w:p w14:paraId="7A9BEFEA" w14:textId="1AA55678" w:rsidR="002A195F" w:rsidRPr="008C3593" w:rsidRDefault="002A195F" w:rsidP="002A195F">
      <w:pPr>
        <w:spacing w:after="0"/>
        <w:jc w:val="center"/>
        <w:rPr>
          <w:rFonts w:ascii="Times New Roman" w:hAnsi="Times New Roman" w:cs="Times New Roman"/>
          <w:b/>
          <w:sz w:val="28"/>
          <w:szCs w:val="28"/>
        </w:rPr>
      </w:pPr>
      <w:r w:rsidRPr="008C3593">
        <w:rPr>
          <w:rFonts w:ascii="Times New Roman" w:hAnsi="Times New Roman"/>
          <w:b/>
          <w:sz w:val="28"/>
          <w:szCs w:val="28"/>
          <w:lang w:eastAsia="it-IT"/>
        </w:rPr>
        <w:t>Завдання:  4.1.2.</w:t>
      </w:r>
      <w:r w:rsidR="00864C37" w:rsidRPr="008C3593">
        <w:rPr>
          <w:rFonts w:ascii="Times New Roman" w:hAnsi="Times New Roman"/>
          <w:b/>
          <w:sz w:val="28"/>
          <w:szCs w:val="28"/>
          <w:lang w:eastAsia="it-IT"/>
        </w:rPr>
        <w:t xml:space="preserve"> </w:t>
      </w:r>
      <w:r w:rsidRPr="008C3593">
        <w:rPr>
          <w:rFonts w:ascii="Times New Roman" w:hAnsi="Times New Roman"/>
          <w:b/>
          <w:sz w:val="28"/>
          <w:szCs w:val="28"/>
          <w:lang w:eastAsia="it-IT"/>
        </w:rPr>
        <w:t>Проведення екологічної</w:t>
      </w:r>
      <w:r w:rsidRPr="008C3593">
        <w:rPr>
          <w:rFonts w:ascii="Times New Roman" w:hAnsi="Times New Roman"/>
          <w:b/>
          <w:sz w:val="28"/>
          <w:szCs w:val="28"/>
          <w:lang w:val="ru-RU" w:eastAsia="it-IT"/>
        </w:rPr>
        <w:t>/</w:t>
      </w:r>
      <w:r w:rsidRPr="008C3593">
        <w:rPr>
          <w:rFonts w:ascii="Times New Roman" w:hAnsi="Times New Roman"/>
          <w:b/>
          <w:sz w:val="28"/>
          <w:szCs w:val="28"/>
          <w:lang w:eastAsia="it-IT"/>
        </w:rPr>
        <w:t>санітарної очистки території та водойм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2A195F" w:rsidRPr="000F6882" w14:paraId="369B65C7" w14:textId="77777777" w:rsidTr="00864C37">
        <w:trPr>
          <w:jc w:val="right"/>
        </w:trPr>
        <w:tc>
          <w:tcPr>
            <w:tcW w:w="2880" w:type="dxa"/>
            <w:vAlign w:val="center"/>
          </w:tcPr>
          <w:p w14:paraId="1F725240" w14:textId="77777777" w:rsidR="002A195F" w:rsidRPr="000F6882" w:rsidRDefault="002A195F"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7FCA2189" w14:textId="77777777"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СЦ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sz w:val="24"/>
                <w:szCs w:val="24"/>
                <w:lang w:eastAsia="it-IT"/>
              </w:rPr>
              <w:t xml:space="preserve"> Формування екобезпечного простору</w:t>
            </w:r>
          </w:p>
          <w:p w14:paraId="08757F22" w14:textId="77777777"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ОЦ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b/>
                <w:sz w:val="24"/>
                <w:szCs w:val="24"/>
                <w:lang w:val="ru-RU" w:eastAsia="it-IT"/>
              </w:rPr>
              <w:t>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1E9AE04B" w14:textId="53F2F742"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Завдання:</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4.1.2.</w:t>
            </w:r>
            <w:r w:rsidR="00864C37" w:rsidRPr="000F6882">
              <w:rPr>
                <w:rFonts w:ascii="Times New Roman" w:hAnsi="Times New Roman"/>
                <w:b/>
                <w:sz w:val="24"/>
                <w:szCs w:val="24"/>
                <w:lang w:eastAsia="it-IT"/>
              </w:rPr>
              <w:t xml:space="preserve"> </w:t>
            </w:r>
            <w:r w:rsidRPr="000F6882">
              <w:rPr>
                <w:rFonts w:ascii="Times New Roman" w:hAnsi="Times New Roman"/>
                <w:sz w:val="24"/>
                <w:szCs w:val="24"/>
                <w:lang w:eastAsia="it-IT"/>
              </w:rPr>
              <w:t>Проведення екологічної</w:t>
            </w:r>
            <w:r w:rsidRPr="000F6882">
              <w:rPr>
                <w:rFonts w:ascii="Times New Roman" w:hAnsi="Times New Roman"/>
                <w:sz w:val="24"/>
                <w:szCs w:val="24"/>
                <w:lang w:val="ru-RU" w:eastAsia="it-IT"/>
              </w:rPr>
              <w:t>/</w:t>
            </w:r>
            <w:r w:rsidRPr="000F6882">
              <w:rPr>
                <w:rFonts w:ascii="Times New Roman" w:hAnsi="Times New Roman"/>
                <w:sz w:val="24"/>
                <w:szCs w:val="24"/>
                <w:lang w:eastAsia="it-IT"/>
              </w:rPr>
              <w:t>санітарної очистки території та водойм громади</w:t>
            </w:r>
          </w:p>
        </w:tc>
      </w:tr>
      <w:tr w:rsidR="002A195F" w:rsidRPr="000F6882" w14:paraId="44C8226C" w14:textId="77777777" w:rsidTr="00F77848">
        <w:trPr>
          <w:jc w:val="right"/>
        </w:trPr>
        <w:tc>
          <w:tcPr>
            <w:tcW w:w="2880" w:type="dxa"/>
            <w:vAlign w:val="center"/>
          </w:tcPr>
          <w:p w14:paraId="029C568B"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11856032" w14:textId="7E0EA8D9" w:rsidR="002A195F" w:rsidRPr="000F6882" w:rsidRDefault="002A195F" w:rsidP="00AE711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Відродження існуючого ставка у с.Хрещате</w:t>
            </w:r>
          </w:p>
        </w:tc>
      </w:tr>
      <w:tr w:rsidR="002A195F" w:rsidRPr="000F6882" w14:paraId="7E0E23DB" w14:textId="77777777" w:rsidTr="00F77848">
        <w:trPr>
          <w:jc w:val="right"/>
        </w:trPr>
        <w:tc>
          <w:tcPr>
            <w:tcW w:w="2880" w:type="dxa"/>
            <w:vAlign w:val="center"/>
          </w:tcPr>
          <w:p w14:paraId="4CDD7548"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66E92225"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Відновити водний ресурс;</w:t>
            </w:r>
          </w:p>
          <w:p w14:paraId="18CFE13A"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Зберегти флору і фауну даної території;</w:t>
            </w:r>
          </w:p>
          <w:p w14:paraId="7A00243E"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Зробити ставок улюбленим місцем для відпочинку;</w:t>
            </w:r>
          </w:p>
          <w:p w14:paraId="727B44DF"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4) Відродити проведення масових заходів для дорослих та дітей.</w:t>
            </w:r>
          </w:p>
        </w:tc>
      </w:tr>
      <w:tr w:rsidR="002A195F" w:rsidRPr="000F6882" w14:paraId="5DF08615" w14:textId="77777777" w:rsidTr="00F77848">
        <w:trPr>
          <w:jc w:val="right"/>
        </w:trPr>
        <w:tc>
          <w:tcPr>
            <w:tcW w:w="2880" w:type="dxa"/>
            <w:vAlign w:val="center"/>
          </w:tcPr>
          <w:p w14:paraId="7F828AB5" w14:textId="77777777" w:rsidR="002A195F" w:rsidRPr="000F6882" w:rsidRDefault="002A195F"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94" w:type="dxa"/>
            <w:gridSpan w:val="4"/>
          </w:tcPr>
          <w:p w14:paraId="4E102F39" w14:textId="77777777" w:rsidR="002A195F" w:rsidRPr="000F6882" w:rsidRDefault="002A195F"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Жителі с.Хрещате, всі мешканці та гості Решетилівської громади . </w:t>
            </w:r>
          </w:p>
        </w:tc>
      </w:tr>
      <w:tr w:rsidR="002A195F" w:rsidRPr="000F6882" w14:paraId="217DB8C0" w14:textId="77777777" w:rsidTr="00F77848">
        <w:trPr>
          <w:jc w:val="right"/>
        </w:trPr>
        <w:tc>
          <w:tcPr>
            <w:tcW w:w="2880" w:type="dxa"/>
            <w:vAlign w:val="center"/>
          </w:tcPr>
          <w:p w14:paraId="6F54AE70" w14:textId="77777777" w:rsidR="002A195F" w:rsidRPr="000F6882" w:rsidRDefault="002A195F"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1EB50496" w14:textId="77777777" w:rsidR="002A195F" w:rsidRPr="000F6882" w:rsidRDefault="002A195F"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500 осіб за рік</w:t>
            </w:r>
          </w:p>
        </w:tc>
      </w:tr>
      <w:tr w:rsidR="002A195F" w:rsidRPr="000F6882" w14:paraId="2E326329" w14:textId="77777777" w:rsidTr="00F77848">
        <w:trPr>
          <w:jc w:val="right"/>
        </w:trPr>
        <w:tc>
          <w:tcPr>
            <w:tcW w:w="2880" w:type="dxa"/>
            <w:shd w:val="clear" w:color="auto" w:fill="FFFFFF"/>
            <w:vAlign w:val="center"/>
          </w:tcPr>
          <w:p w14:paraId="6F255173"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05B28F5C"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Ще десять років тому ставок був чудовим місцем для відпочинку, там можна було половити рибу, поплавати, з друзями вийти на пікнік. Нажаль, на сьогодні ця водойма у незадовільному стані. Ставок замулений, мало води, заростає очеретом. Щоб покупатися у спекотний день, половити рибу у зручний час, жителі змушені шукати місце де інде, але не у всіх є можливість десь поїхати. </w:t>
            </w:r>
          </w:p>
        </w:tc>
      </w:tr>
      <w:tr w:rsidR="002A195F" w:rsidRPr="000F6882" w14:paraId="1378EA3D" w14:textId="77777777" w:rsidTr="00F77848">
        <w:trPr>
          <w:jc w:val="right"/>
        </w:trPr>
        <w:tc>
          <w:tcPr>
            <w:tcW w:w="2880" w:type="dxa"/>
            <w:shd w:val="clear" w:color="auto" w:fill="FFFFFF"/>
            <w:vAlign w:val="center"/>
          </w:tcPr>
          <w:p w14:paraId="5E12F236"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4"/>
            <w:shd w:val="clear" w:color="auto" w:fill="FFFFFF"/>
          </w:tcPr>
          <w:p w14:paraId="17E2E50D"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Збереження водних ресурсів;</w:t>
            </w:r>
          </w:p>
          <w:p w14:paraId="7679D89E"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Екологічна безпека;</w:t>
            </w:r>
          </w:p>
          <w:p w14:paraId="3B782EBE"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3) Любительська рибалка;                       </w:t>
            </w:r>
          </w:p>
          <w:p w14:paraId="58641B51" w14:textId="13708DF0" w:rsidR="002A195F" w:rsidRPr="000F6882" w:rsidRDefault="002A195F" w:rsidP="00AE711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Місце для відпочинку та проведення сільських свят. </w:t>
            </w:r>
          </w:p>
        </w:tc>
      </w:tr>
      <w:tr w:rsidR="002A195F" w:rsidRPr="000F6882" w14:paraId="08601C3B" w14:textId="77777777" w:rsidTr="00F77848">
        <w:trPr>
          <w:jc w:val="right"/>
        </w:trPr>
        <w:tc>
          <w:tcPr>
            <w:tcW w:w="2880" w:type="dxa"/>
            <w:shd w:val="clear" w:color="auto" w:fill="FFFFFF"/>
            <w:vAlign w:val="center"/>
          </w:tcPr>
          <w:p w14:paraId="20BEEAA6"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573C9687"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 xml:space="preserve">Провести оцінку та аналіз існуючої проблеми;         </w:t>
            </w:r>
          </w:p>
          <w:p w14:paraId="4A67AA09"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Укріпити греблю;</w:t>
            </w:r>
          </w:p>
          <w:p w14:paraId="05F2F1D1"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Очистити  ставок від донної рослинності та мулу;</w:t>
            </w:r>
          </w:p>
          <w:p w14:paraId="54338A88"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Заглибити водойму;</w:t>
            </w:r>
          </w:p>
          <w:p w14:paraId="585678AB"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Зарибнити ставок та засипати піском берегову зону.</w:t>
            </w:r>
          </w:p>
        </w:tc>
      </w:tr>
      <w:tr w:rsidR="002A195F" w:rsidRPr="000F6882" w14:paraId="27AEB130" w14:textId="77777777" w:rsidTr="00F77848">
        <w:trPr>
          <w:jc w:val="right"/>
        </w:trPr>
        <w:tc>
          <w:tcPr>
            <w:tcW w:w="2880" w:type="dxa"/>
            <w:shd w:val="clear" w:color="auto" w:fill="FFFFFF"/>
            <w:vAlign w:val="center"/>
          </w:tcPr>
          <w:p w14:paraId="6A27AA52" w14:textId="77777777" w:rsidR="002A195F" w:rsidRPr="000F6882" w:rsidRDefault="002A195F"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0EBDF00C" w14:textId="3D45565D" w:rsidR="002A195F" w:rsidRPr="000F6882" w:rsidRDefault="002A195F" w:rsidP="000F688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F6882">
              <w:rPr>
                <w:rFonts w:ascii="Times New Roman" w:hAnsi="Times New Roman"/>
                <w:color w:val="000000"/>
                <w:sz w:val="24"/>
                <w:szCs w:val="24"/>
                <w:lang w:eastAsia="it-IT"/>
              </w:rPr>
              <w:t>4</w:t>
            </w:r>
            <w:r w:rsidRPr="000F6882">
              <w:rPr>
                <w:rFonts w:ascii="Times New Roman" w:hAnsi="Times New Roman"/>
                <w:color w:val="000000"/>
                <w:sz w:val="24"/>
                <w:szCs w:val="24"/>
                <w:lang w:eastAsia="it-IT"/>
              </w:rPr>
              <w:t>- 2025</w:t>
            </w:r>
          </w:p>
        </w:tc>
      </w:tr>
      <w:tr w:rsidR="002A195F" w:rsidRPr="000F6882" w14:paraId="07AFE721" w14:textId="77777777" w:rsidTr="000F6882">
        <w:trPr>
          <w:jc w:val="right"/>
        </w:trPr>
        <w:tc>
          <w:tcPr>
            <w:tcW w:w="2880" w:type="dxa"/>
            <w:vMerge w:val="restart"/>
            <w:shd w:val="clear" w:color="auto" w:fill="FFFFFF"/>
            <w:vAlign w:val="center"/>
          </w:tcPr>
          <w:p w14:paraId="73D03415"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156B0BEF" w14:textId="77777777" w:rsidR="002A195F" w:rsidRPr="000F6882" w:rsidRDefault="002A195F"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46B57E81" w14:textId="77777777" w:rsidR="002A195F" w:rsidRPr="000F6882" w:rsidRDefault="002A195F"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3BC2FAEC" w14:textId="77777777" w:rsidR="002A195F" w:rsidRPr="000F6882" w:rsidRDefault="002A195F"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42210454" w14:textId="77777777" w:rsidR="002A195F" w:rsidRPr="000F6882" w:rsidRDefault="002A195F"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2A195F" w:rsidRPr="000F6882" w14:paraId="05420749" w14:textId="77777777" w:rsidTr="00F77848">
        <w:trPr>
          <w:jc w:val="right"/>
        </w:trPr>
        <w:tc>
          <w:tcPr>
            <w:tcW w:w="2880" w:type="dxa"/>
            <w:vMerge/>
            <w:shd w:val="clear" w:color="auto" w:fill="FFFFFF"/>
            <w:vAlign w:val="center"/>
          </w:tcPr>
          <w:p w14:paraId="0242A3F3" w14:textId="77777777" w:rsidR="002A195F" w:rsidRPr="000F6882" w:rsidRDefault="002A195F" w:rsidP="00F77848">
            <w:pPr>
              <w:widowControl w:val="0"/>
              <w:spacing w:after="0" w:line="240" w:lineRule="auto"/>
              <w:rPr>
                <w:rFonts w:ascii="Times New Roman" w:hAnsi="Times New Roman"/>
                <w:b/>
                <w:bCs/>
                <w:color w:val="000000"/>
                <w:sz w:val="24"/>
                <w:szCs w:val="24"/>
              </w:rPr>
            </w:pPr>
          </w:p>
        </w:tc>
        <w:tc>
          <w:tcPr>
            <w:tcW w:w="2188" w:type="dxa"/>
            <w:vAlign w:val="center"/>
          </w:tcPr>
          <w:p w14:paraId="51985547" w14:textId="6E5E0A07" w:rsidR="002A195F" w:rsidRPr="000F6882" w:rsidRDefault="000C3CBE"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1843" w:type="dxa"/>
            <w:shd w:val="clear" w:color="auto" w:fill="auto"/>
            <w:vAlign w:val="center"/>
          </w:tcPr>
          <w:p w14:paraId="5C0C60E1" w14:textId="77777777" w:rsidR="002A195F" w:rsidRPr="000F6882" w:rsidRDefault="002A195F"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1000,0</w:t>
            </w:r>
          </w:p>
        </w:tc>
        <w:tc>
          <w:tcPr>
            <w:tcW w:w="1630" w:type="dxa"/>
            <w:shd w:val="clear" w:color="auto" w:fill="auto"/>
            <w:vAlign w:val="center"/>
          </w:tcPr>
          <w:p w14:paraId="61ED91A5" w14:textId="28B3AF7F" w:rsidR="002A195F" w:rsidRPr="000F6882" w:rsidRDefault="000C3CBE"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1000,0</w:t>
            </w:r>
          </w:p>
        </w:tc>
        <w:tc>
          <w:tcPr>
            <w:tcW w:w="1133" w:type="dxa"/>
            <w:shd w:val="clear" w:color="auto" w:fill="FFFFFF"/>
            <w:vAlign w:val="center"/>
          </w:tcPr>
          <w:p w14:paraId="71F95515" w14:textId="77777777" w:rsidR="002A195F" w:rsidRPr="000F6882" w:rsidRDefault="002A195F"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2000,0</w:t>
            </w:r>
          </w:p>
        </w:tc>
      </w:tr>
      <w:tr w:rsidR="002A195F" w:rsidRPr="000F6882" w14:paraId="256D10DF" w14:textId="77777777" w:rsidTr="00F77848">
        <w:trPr>
          <w:jc w:val="right"/>
        </w:trPr>
        <w:tc>
          <w:tcPr>
            <w:tcW w:w="2880" w:type="dxa"/>
            <w:shd w:val="clear" w:color="auto" w:fill="FFFFFF"/>
            <w:vAlign w:val="center"/>
          </w:tcPr>
          <w:p w14:paraId="511E2A59"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0D4B8655" w14:textId="77777777" w:rsidR="002A195F" w:rsidRPr="000F6882" w:rsidRDefault="002A195F" w:rsidP="00F77848">
            <w:pPr>
              <w:pStyle w:val="a3"/>
              <w:widowControl w:val="0"/>
              <w:spacing w:before="0" w:beforeAutospacing="0" w:after="0" w:afterAutospacing="0"/>
              <w:rPr>
                <w:color w:val="000000"/>
                <w:lang w:eastAsia="it-IT"/>
              </w:rPr>
            </w:pPr>
            <w:r w:rsidRPr="000F6882">
              <w:rPr>
                <w:color w:val="000000"/>
                <w:lang w:eastAsia="it-IT"/>
              </w:rPr>
              <w:t>Кошти місцевого бюджету,  інші кошти, не заборонені законодавством.</w:t>
            </w:r>
          </w:p>
        </w:tc>
      </w:tr>
      <w:tr w:rsidR="002A195F" w:rsidRPr="000F6882" w14:paraId="485E86E1" w14:textId="77777777" w:rsidTr="00F77848">
        <w:trPr>
          <w:jc w:val="right"/>
        </w:trPr>
        <w:tc>
          <w:tcPr>
            <w:tcW w:w="2880" w:type="dxa"/>
            <w:shd w:val="clear" w:color="auto" w:fill="FFFFFF"/>
            <w:vAlign w:val="center"/>
          </w:tcPr>
          <w:p w14:paraId="642CF202"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2B4D1D01" w14:textId="77777777" w:rsidR="002A195F" w:rsidRPr="000F6882" w:rsidRDefault="002A195F"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мисливсько-рибальські організації, с/г виробники</w:t>
            </w:r>
          </w:p>
        </w:tc>
      </w:tr>
    </w:tbl>
    <w:p w14:paraId="00C7F6B0"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F77848" w:rsidRPr="000F6882" w14:paraId="1DE81150" w14:textId="77777777" w:rsidTr="00F77848">
        <w:trPr>
          <w:jc w:val="right"/>
        </w:trPr>
        <w:tc>
          <w:tcPr>
            <w:tcW w:w="2880" w:type="dxa"/>
            <w:vAlign w:val="center"/>
          </w:tcPr>
          <w:p w14:paraId="42A48192" w14:textId="77777777" w:rsidR="00F77848" w:rsidRPr="000F6882" w:rsidRDefault="00F7784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4"/>
            <w:shd w:val="clear" w:color="auto" w:fill="92D050"/>
          </w:tcPr>
          <w:p w14:paraId="3C0B89CB" w14:textId="77777777" w:rsidR="00F77848" w:rsidRPr="000F6882" w:rsidRDefault="00F7784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21B213BB" w14:textId="77777777" w:rsidR="00F77848" w:rsidRPr="000F6882" w:rsidRDefault="00F77848" w:rsidP="00F77848">
            <w:pPr>
              <w:widowControl w:val="0"/>
              <w:pBdr>
                <w:left w:val="single" w:sz="18" w:space="4" w:color="auto"/>
              </w:pBdr>
              <w:spacing w:after="0" w:line="240" w:lineRule="auto"/>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47AB9E63" w14:textId="77777777" w:rsidR="00F77848" w:rsidRPr="000F6882" w:rsidRDefault="00F77848"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rPr>
              <w:t>Завдання 4.1.2.</w:t>
            </w:r>
            <w:r w:rsidRPr="000F6882">
              <w:rPr>
                <w:rFonts w:ascii="Times New Roman" w:hAnsi="Times New Roman"/>
                <w:sz w:val="24"/>
                <w:szCs w:val="24"/>
              </w:rPr>
              <w:t xml:space="preserve"> Проведення екологічної/санітарної очистки території  та водойм громади.</w:t>
            </w:r>
          </w:p>
        </w:tc>
      </w:tr>
      <w:tr w:rsidR="00F77848" w:rsidRPr="000F6882" w14:paraId="17A5CC89" w14:textId="77777777" w:rsidTr="00F77848">
        <w:trPr>
          <w:jc w:val="right"/>
        </w:trPr>
        <w:tc>
          <w:tcPr>
            <w:tcW w:w="2880" w:type="dxa"/>
            <w:vAlign w:val="center"/>
          </w:tcPr>
          <w:p w14:paraId="6AECD94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4"/>
          </w:tcPr>
          <w:p w14:paraId="1B57F02E" w14:textId="77777777" w:rsidR="00F77848" w:rsidRPr="000F6882" w:rsidRDefault="00F77848" w:rsidP="00F77848">
            <w:pPr>
              <w:widowControl w:val="0"/>
              <w:spacing w:after="0" w:line="240" w:lineRule="auto"/>
              <w:rPr>
                <w:rFonts w:ascii="Times New Roman" w:hAnsi="Times New Roman"/>
                <w:b/>
                <w:sz w:val="24"/>
                <w:szCs w:val="24"/>
                <w:lang w:eastAsia="it-IT"/>
              </w:rPr>
            </w:pPr>
            <w:r w:rsidRPr="000F6882">
              <w:rPr>
                <w:rStyle w:val="markedcontent"/>
                <w:rFonts w:ascii="Times New Roman" w:hAnsi="Times New Roman"/>
                <w:b/>
                <w:sz w:val="24"/>
                <w:szCs w:val="24"/>
              </w:rPr>
              <w:t>Санітарна очистка території громади</w:t>
            </w:r>
          </w:p>
        </w:tc>
      </w:tr>
      <w:tr w:rsidR="00F77848" w:rsidRPr="000F6882" w14:paraId="28A4B204" w14:textId="77777777" w:rsidTr="00F77848">
        <w:trPr>
          <w:jc w:val="right"/>
        </w:trPr>
        <w:tc>
          <w:tcPr>
            <w:tcW w:w="2880" w:type="dxa"/>
            <w:vAlign w:val="center"/>
          </w:tcPr>
          <w:p w14:paraId="4EA4639C"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4"/>
          </w:tcPr>
          <w:p w14:paraId="138E2839"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Розроблення та здійснення ефективних і комплексних заходів з утримання території МТГ у належному стані, його санітарного очищення, збереження об'єктів загального користування, а також природних ландшафтів, інших природних комплексів і об'єктів;</w:t>
            </w:r>
          </w:p>
          <w:p w14:paraId="4FA9D04C"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Облаштування території прибережних смуг;</w:t>
            </w:r>
          </w:p>
          <w:p w14:paraId="40A8D94A"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Боротьба з карантинними рослинами.</w:t>
            </w:r>
          </w:p>
        </w:tc>
      </w:tr>
      <w:tr w:rsidR="00F77848" w:rsidRPr="000F6882" w14:paraId="1BF23AE3" w14:textId="77777777" w:rsidTr="00F77848">
        <w:trPr>
          <w:jc w:val="right"/>
        </w:trPr>
        <w:tc>
          <w:tcPr>
            <w:tcW w:w="2880" w:type="dxa"/>
            <w:vAlign w:val="center"/>
          </w:tcPr>
          <w:p w14:paraId="514E1DE4" w14:textId="77777777" w:rsidR="00F77848" w:rsidRPr="000F6882" w:rsidRDefault="00F7784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4"/>
          </w:tcPr>
          <w:p w14:paraId="3CDD96E2"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F77848" w:rsidRPr="000F6882" w14:paraId="375C3EB1" w14:textId="77777777" w:rsidTr="00F77848">
        <w:trPr>
          <w:jc w:val="right"/>
        </w:trPr>
        <w:tc>
          <w:tcPr>
            <w:tcW w:w="2880" w:type="dxa"/>
            <w:vAlign w:val="center"/>
          </w:tcPr>
          <w:p w14:paraId="36C9E7B0" w14:textId="77777777" w:rsidR="00F77848" w:rsidRPr="000F6882" w:rsidRDefault="00F7784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4"/>
          </w:tcPr>
          <w:p w14:paraId="7ACA20E1"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F77848" w:rsidRPr="000F6882" w14:paraId="7FDCA6F9" w14:textId="77777777" w:rsidTr="00F77848">
        <w:trPr>
          <w:jc w:val="right"/>
        </w:trPr>
        <w:tc>
          <w:tcPr>
            <w:tcW w:w="2880" w:type="dxa"/>
            <w:shd w:val="clear" w:color="auto" w:fill="FFFFFF"/>
            <w:vAlign w:val="center"/>
          </w:tcPr>
          <w:p w14:paraId="68DDD5CE" w14:textId="77777777" w:rsidR="00F77848" w:rsidRPr="000F6882" w:rsidRDefault="00F7784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4"/>
          </w:tcPr>
          <w:p w14:paraId="216020F2" w14:textId="77777777" w:rsidR="00F77848" w:rsidRPr="000F6882" w:rsidRDefault="00F77848" w:rsidP="00F77848">
            <w:pPr>
              <w:shd w:val="clear" w:color="auto" w:fill="FFFFFF"/>
              <w:ind w:left="11" w:firstLine="567"/>
              <w:jc w:val="both"/>
              <w:rPr>
                <w:rFonts w:ascii="Times New Roman" w:hAnsi="Times New Roman"/>
                <w:sz w:val="24"/>
                <w:szCs w:val="24"/>
                <w:lang w:eastAsia="it-IT"/>
              </w:rPr>
            </w:pPr>
            <w:r w:rsidRPr="000F6882">
              <w:rPr>
                <w:rFonts w:ascii="Times New Roman" w:hAnsi="Times New Roman"/>
                <w:sz w:val="24"/>
                <w:szCs w:val="24"/>
              </w:rPr>
              <w:t xml:space="preserve">Аналіз стану навколишнього середовища Решетилівської МТГ в результаті довготривалого ігнорування екологічних проблем засвідчив, що наявні природні екологічні ресурси не спроможні самостійно компенсувати наслідки безвідповідальної </w:t>
            </w:r>
            <w:r w:rsidRPr="000F6882">
              <w:rPr>
                <w:rFonts w:ascii="Times New Roman" w:hAnsi="Times New Roman"/>
                <w:sz w:val="24"/>
                <w:szCs w:val="24"/>
              </w:rPr>
              <w:lastRenderedPageBreak/>
              <w:t>виробничої та побутової діяльності людини. Ситуація, що склалася вимагає впровадження природоохоронних заходів спрямованих на створення безпечних умов проживання мешканцям громади та покращення екологічного стану в цілому, проведення постійної роботи по їх збереженню та відтворенню.</w:t>
            </w:r>
          </w:p>
        </w:tc>
      </w:tr>
      <w:tr w:rsidR="00F77848" w:rsidRPr="000F6882" w14:paraId="58CFE91F" w14:textId="77777777" w:rsidTr="00F77848">
        <w:trPr>
          <w:jc w:val="right"/>
        </w:trPr>
        <w:tc>
          <w:tcPr>
            <w:tcW w:w="2880" w:type="dxa"/>
            <w:shd w:val="clear" w:color="auto" w:fill="FFFFFF"/>
            <w:vAlign w:val="center"/>
          </w:tcPr>
          <w:p w14:paraId="4EFE8E19"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14:paraId="169E47A6"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Заглиблення водних об’єктів на території Решетилівської МТГ;</w:t>
            </w:r>
          </w:p>
          <w:p w14:paraId="512F7ABA"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зменшення кількості карантинних рослин;</w:t>
            </w:r>
          </w:p>
          <w:p w14:paraId="25842017"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наявність санітарно-облаштованих місць для відпочинку населення громади.</w:t>
            </w:r>
          </w:p>
        </w:tc>
      </w:tr>
      <w:tr w:rsidR="00F77848" w:rsidRPr="000F6882" w14:paraId="6AE9A021" w14:textId="77777777" w:rsidTr="00F77848">
        <w:trPr>
          <w:jc w:val="right"/>
        </w:trPr>
        <w:tc>
          <w:tcPr>
            <w:tcW w:w="2880" w:type="dxa"/>
            <w:shd w:val="clear" w:color="auto" w:fill="FFFFFF"/>
            <w:vAlign w:val="center"/>
          </w:tcPr>
          <w:p w14:paraId="3B2F312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4"/>
          </w:tcPr>
          <w:p w14:paraId="1C7CF49E" w14:textId="77777777" w:rsidR="00F77848" w:rsidRPr="000F6882" w:rsidRDefault="00F77848" w:rsidP="00F77848">
            <w:pPr>
              <w:shd w:val="clear" w:color="auto" w:fill="FFFFFF"/>
              <w:spacing w:after="0"/>
              <w:ind w:left="34"/>
              <w:jc w:val="both"/>
              <w:rPr>
                <w:rFonts w:ascii="Times New Roman" w:hAnsi="Times New Roman"/>
                <w:sz w:val="24"/>
                <w:szCs w:val="24"/>
              </w:rPr>
            </w:pPr>
            <w:r w:rsidRPr="000F6882">
              <w:rPr>
                <w:rFonts w:ascii="Times New Roman" w:hAnsi="Times New Roman"/>
                <w:sz w:val="24"/>
                <w:szCs w:val="24"/>
              </w:rPr>
              <w:t>1) розроблення схем санітарного очищення населених пунктів;</w:t>
            </w:r>
          </w:p>
          <w:p w14:paraId="00C11044" w14:textId="77777777" w:rsidR="00F77848" w:rsidRPr="000F6882" w:rsidRDefault="00F77848" w:rsidP="00F77848">
            <w:pPr>
              <w:widowControl w:val="0"/>
              <w:spacing w:after="0" w:line="240" w:lineRule="auto"/>
              <w:ind w:left="34"/>
              <w:contextualSpacing/>
              <w:jc w:val="both"/>
              <w:rPr>
                <w:rFonts w:ascii="Times New Roman" w:hAnsi="Times New Roman"/>
                <w:sz w:val="24"/>
                <w:szCs w:val="24"/>
              </w:rPr>
            </w:pPr>
            <w:r w:rsidRPr="000F6882">
              <w:rPr>
                <w:rFonts w:ascii="Times New Roman" w:hAnsi="Times New Roman"/>
                <w:sz w:val="24"/>
                <w:szCs w:val="24"/>
              </w:rPr>
              <w:t>2)  проведення заходів по боротьбі з карантинними рослинами;</w:t>
            </w:r>
          </w:p>
          <w:p w14:paraId="0999C365" w14:textId="77777777" w:rsidR="00F77848" w:rsidRPr="000F6882" w:rsidRDefault="00F77848" w:rsidP="00F77848">
            <w:pPr>
              <w:spacing w:after="0"/>
              <w:ind w:left="34" w:right="-2"/>
              <w:jc w:val="both"/>
              <w:rPr>
                <w:rFonts w:ascii="Times New Roman" w:hAnsi="Times New Roman"/>
                <w:sz w:val="24"/>
                <w:szCs w:val="24"/>
              </w:rPr>
            </w:pPr>
            <w:r w:rsidRPr="000F6882">
              <w:rPr>
                <w:rFonts w:ascii="Times New Roman" w:hAnsi="Times New Roman"/>
                <w:sz w:val="24"/>
                <w:szCs w:val="24"/>
                <w:lang w:val="ru-RU"/>
              </w:rPr>
              <w:t>3</w:t>
            </w:r>
            <w:r w:rsidRPr="000F6882">
              <w:rPr>
                <w:rFonts w:ascii="Times New Roman" w:hAnsi="Times New Roman"/>
                <w:sz w:val="24"/>
                <w:szCs w:val="24"/>
              </w:rPr>
              <w:t>) санітарна очистка та благоустрій прибережних смуг річок та ставків на території громади.</w:t>
            </w:r>
          </w:p>
        </w:tc>
      </w:tr>
      <w:tr w:rsidR="00F77848" w:rsidRPr="000F6882" w14:paraId="1BD3A050" w14:textId="77777777" w:rsidTr="00F77848">
        <w:trPr>
          <w:jc w:val="right"/>
        </w:trPr>
        <w:tc>
          <w:tcPr>
            <w:tcW w:w="2880" w:type="dxa"/>
            <w:shd w:val="clear" w:color="auto" w:fill="FFFFFF"/>
            <w:vAlign w:val="center"/>
          </w:tcPr>
          <w:p w14:paraId="1FB0FE4D"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4"/>
            <w:tcBorders>
              <w:bottom w:val="single" w:sz="4" w:space="0" w:color="auto"/>
            </w:tcBorders>
            <w:vAlign w:val="center"/>
          </w:tcPr>
          <w:p w14:paraId="641885D8" w14:textId="77777777" w:rsidR="00F77848" w:rsidRPr="000F6882" w:rsidRDefault="00F77848" w:rsidP="00F77848">
            <w:pPr>
              <w:widowControl w:val="0"/>
              <w:spacing w:after="0" w:line="240" w:lineRule="auto"/>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2023-2025 </w:t>
            </w:r>
          </w:p>
        </w:tc>
      </w:tr>
      <w:tr w:rsidR="00F77848" w:rsidRPr="000F6882" w14:paraId="26F91061" w14:textId="77777777" w:rsidTr="000F6882">
        <w:trPr>
          <w:jc w:val="right"/>
        </w:trPr>
        <w:tc>
          <w:tcPr>
            <w:tcW w:w="2880" w:type="dxa"/>
            <w:vMerge w:val="restart"/>
            <w:shd w:val="clear" w:color="auto" w:fill="FFFFFF"/>
            <w:vAlign w:val="center"/>
          </w:tcPr>
          <w:p w14:paraId="20B9E5AC"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16ACAB56"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7935D064"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2088777A"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2E5C536C"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77848" w:rsidRPr="000F6882" w14:paraId="1E1412A9" w14:textId="77777777" w:rsidTr="00F77848">
        <w:trPr>
          <w:jc w:val="right"/>
        </w:trPr>
        <w:tc>
          <w:tcPr>
            <w:tcW w:w="2880" w:type="dxa"/>
            <w:vMerge/>
            <w:shd w:val="clear" w:color="auto" w:fill="FFFFFF"/>
            <w:vAlign w:val="center"/>
          </w:tcPr>
          <w:p w14:paraId="3BF63148" w14:textId="77777777" w:rsidR="00F77848" w:rsidRPr="000F6882" w:rsidRDefault="00F77848" w:rsidP="00F77848">
            <w:pPr>
              <w:widowControl w:val="0"/>
              <w:spacing w:after="0" w:line="240" w:lineRule="auto"/>
              <w:rPr>
                <w:rFonts w:ascii="Times New Roman" w:hAnsi="Times New Roman"/>
                <w:b/>
                <w:bCs/>
                <w:color w:val="000000"/>
                <w:sz w:val="24"/>
                <w:szCs w:val="24"/>
              </w:rPr>
            </w:pPr>
          </w:p>
        </w:tc>
        <w:tc>
          <w:tcPr>
            <w:tcW w:w="2188" w:type="dxa"/>
            <w:vAlign w:val="center"/>
          </w:tcPr>
          <w:p w14:paraId="6ECD5B0A"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4650,0</w:t>
            </w:r>
          </w:p>
        </w:tc>
        <w:tc>
          <w:tcPr>
            <w:tcW w:w="1843" w:type="dxa"/>
            <w:shd w:val="clear" w:color="auto" w:fill="auto"/>
            <w:vAlign w:val="center"/>
          </w:tcPr>
          <w:p w14:paraId="572A7E33"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3550,0</w:t>
            </w:r>
          </w:p>
        </w:tc>
        <w:tc>
          <w:tcPr>
            <w:tcW w:w="1630" w:type="dxa"/>
            <w:shd w:val="clear" w:color="auto" w:fill="auto"/>
            <w:vAlign w:val="center"/>
          </w:tcPr>
          <w:p w14:paraId="14385634"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3250,0</w:t>
            </w:r>
          </w:p>
        </w:tc>
        <w:tc>
          <w:tcPr>
            <w:tcW w:w="1133" w:type="dxa"/>
            <w:shd w:val="clear" w:color="auto" w:fill="FFFFFF"/>
            <w:vAlign w:val="center"/>
          </w:tcPr>
          <w:p w14:paraId="504FBD0A"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11450,0</w:t>
            </w:r>
          </w:p>
        </w:tc>
      </w:tr>
      <w:tr w:rsidR="00F77848" w:rsidRPr="000F6882" w14:paraId="0C9E7BC4" w14:textId="77777777" w:rsidTr="00F77848">
        <w:trPr>
          <w:jc w:val="right"/>
        </w:trPr>
        <w:tc>
          <w:tcPr>
            <w:tcW w:w="2880" w:type="dxa"/>
            <w:shd w:val="clear" w:color="auto" w:fill="FFFFFF"/>
            <w:vAlign w:val="center"/>
          </w:tcPr>
          <w:p w14:paraId="031C91B3"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4"/>
            <w:vAlign w:val="center"/>
          </w:tcPr>
          <w:p w14:paraId="7A0E2B42" w14:textId="77777777" w:rsidR="00F77848" w:rsidRPr="000F6882" w:rsidRDefault="00F77848" w:rsidP="00F77848">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залучені кошти не заборонені законом.</w:t>
            </w:r>
          </w:p>
        </w:tc>
      </w:tr>
      <w:tr w:rsidR="00F77848" w:rsidRPr="000F6882" w14:paraId="62497DC4" w14:textId="77777777" w:rsidTr="00F77848">
        <w:trPr>
          <w:jc w:val="right"/>
        </w:trPr>
        <w:tc>
          <w:tcPr>
            <w:tcW w:w="2880" w:type="dxa"/>
            <w:shd w:val="clear" w:color="auto" w:fill="FFFFFF"/>
            <w:vAlign w:val="center"/>
          </w:tcPr>
          <w:p w14:paraId="36FED11D"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4"/>
            <w:vAlign w:val="center"/>
          </w:tcPr>
          <w:p w14:paraId="68A9273D"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3C5349F8"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p>
        </w:tc>
      </w:tr>
    </w:tbl>
    <w:p w14:paraId="73DFAD93" w14:textId="77777777" w:rsidR="00753051" w:rsidRPr="008C3593" w:rsidRDefault="00753051" w:rsidP="002D24E0">
      <w:pPr>
        <w:spacing w:after="0" w:line="240" w:lineRule="auto"/>
        <w:jc w:val="center"/>
        <w:rPr>
          <w:rFonts w:ascii="Times New Roman" w:hAnsi="Times New Roman"/>
          <w:b/>
          <w:color w:val="000000"/>
          <w:sz w:val="28"/>
          <w:szCs w:val="28"/>
          <w:lang w:eastAsia="it-IT"/>
        </w:rPr>
      </w:pPr>
    </w:p>
    <w:p w14:paraId="0B7C59DD" w14:textId="6180740A" w:rsidR="00012DC8" w:rsidRPr="008C3593" w:rsidRDefault="00F77848" w:rsidP="002D24E0">
      <w:pPr>
        <w:spacing w:after="0" w:line="240" w:lineRule="auto"/>
        <w:jc w:val="center"/>
        <w:rPr>
          <w:rFonts w:ascii="Times New Roman" w:hAnsi="Times New Roman" w:cs="Times New Roman"/>
          <w:b/>
          <w:sz w:val="28"/>
          <w:szCs w:val="28"/>
        </w:rPr>
      </w:pPr>
      <w:r w:rsidRPr="008C3593">
        <w:rPr>
          <w:rFonts w:ascii="Times New Roman" w:hAnsi="Times New Roman"/>
          <w:b/>
          <w:color w:val="000000"/>
          <w:sz w:val="28"/>
          <w:szCs w:val="28"/>
          <w:lang w:eastAsia="it-IT"/>
        </w:rPr>
        <w:t>Завдання 4.1.3. Забезпечення впровадження ефективної системи поводження з ТПВ у населених пунктах громади</w:t>
      </w:r>
    </w:p>
    <w:tbl>
      <w:tblPr>
        <w:tblW w:w="9708" w:type="dxa"/>
        <w:jc w:val="right"/>
        <w:tblInd w:w="-244" w:type="dxa"/>
        <w:tblCellMar>
          <w:left w:w="70" w:type="dxa"/>
          <w:right w:w="70" w:type="dxa"/>
        </w:tblCellMar>
        <w:tblLook w:val="0000" w:firstRow="0" w:lastRow="0" w:firstColumn="0" w:lastColumn="0" w:noHBand="0" w:noVBand="0"/>
      </w:tblPr>
      <w:tblGrid>
        <w:gridCol w:w="3094"/>
        <w:gridCol w:w="2143"/>
        <w:gridCol w:w="1814"/>
        <w:gridCol w:w="1607"/>
        <w:gridCol w:w="1050"/>
      </w:tblGrid>
      <w:tr w:rsidR="00F77848" w:rsidRPr="000F6882" w14:paraId="5E7462CF"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370C470B" w14:textId="77777777" w:rsidR="00F77848" w:rsidRPr="000F6882" w:rsidRDefault="00F7784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14" w:type="dxa"/>
            <w:gridSpan w:val="4"/>
            <w:tcBorders>
              <w:top w:val="single" w:sz="4" w:space="0" w:color="000000"/>
              <w:left w:val="single" w:sz="4" w:space="0" w:color="000000"/>
              <w:bottom w:val="single" w:sz="4" w:space="0" w:color="000000"/>
              <w:right w:val="single" w:sz="4" w:space="0" w:color="000000"/>
            </w:tcBorders>
            <w:shd w:val="clear" w:color="auto" w:fill="92D050"/>
          </w:tcPr>
          <w:p w14:paraId="6D0E3986"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sz w:val="24"/>
                <w:szCs w:val="24"/>
              </w:rPr>
            </w:pPr>
            <w:r w:rsidRPr="000F6882">
              <w:rPr>
                <w:rFonts w:ascii="Times New Roman" w:hAnsi="Times New Roman"/>
                <w:b/>
                <w:sz w:val="24"/>
                <w:szCs w:val="24"/>
                <w:lang w:eastAsia="it-IT"/>
              </w:rPr>
              <w:t xml:space="preserve">СЦ </w:t>
            </w:r>
            <w:r w:rsidRPr="000F6882">
              <w:rPr>
                <w:rFonts w:ascii="Times New Roman" w:hAnsi="Times New Roman"/>
                <w:b/>
                <w:sz w:val="24"/>
                <w:szCs w:val="24"/>
              </w:rPr>
              <w:t>4.</w:t>
            </w:r>
            <w:r w:rsidRPr="000F6882">
              <w:rPr>
                <w:rFonts w:ascii="Times New Roman" w:hAnsi="Times New Roman"/>
                <w:sz w:val="24"/>
                <w:szCs w:val="24"/>
              </w:rPr>
              <w:t xml:space="preserve"> Формування екобезпечного простору</w:t>
            </w:r>
          </w:p>
          <w:p w14:paraId="55C1C34A"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4.1.</w:t>
            </w:r>
            <w:r w:rsidRPr="000F6882">
              <w:rPr>
                <w:rFonts w:ascii="Times New Roman" w:hAnsi="Times New Roman"/>
                <w:color w:val="000000"/>
                <w:sz w:val="24"/>
                <w:szCs w:val="24"/>
              </w:rPr>
              <w:t xml:space="preserve"> Охорона і розвиток природних ресурсів на території громади</w:t>
            </w:r>
          </w:p>
          <w:p w14:paraId="056DC03C"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F77848" w:rsidRPr="000F6882" w14:paraId="4F1BAAD5"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31FF9510"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614" w:type="dxa"/>
            <w:gridSpan w:val="4"/>
            <w:tcBorders>
              <w:top w:val="single" w:sz="4" w:space="0" w:color="000000"/>
              <w:left w:val="single" w:sz="4" w:space="0" w:color="000000"/>
              <w:bottom w:val="single" w:sz="4" w:space="0" w:color="000000"/>
              <w:right w:val="single" w:sz="4" w:space="0" w:color="000000"/>
            </w:tcBorders>
          </w:tcPr>
          <w:p w14:paraId="350655F0" w14:textId="77777777" w:rsidR="00F77848" w:rsidRPr="000F6882" w:rsidRDefault="00F77848"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Будівництво сортувальної лінії на території               с. Пасічники Полтавського району Полтавської області</w:t>
            </w:r>
          </w:p>
        </w:tc>
      </w:tr>
      <w:tr w:rsidR="00F77848" w:rsidRPr="000F6882" w14:paraId="4AA393D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737594A1"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14" w:type="dxa"/>
            <w:gridSpan w:val="4"/>
            <w:tcBorders>
              <w:top w:val="single" w:sz="4" w:space="0" w:color="000000"/>
              <w:left w:val="single" w:sz="4" w:space="0" w:color="000000"/>
              <w:bottom w:val="single" w:sz="4" w:space="0" w:color="000000"/>
              <w:right w:val="single" w:sz="4" w:space="0" w:color="000000"/>
            </w:tcBorders>
          </w:tcPr>
          <w:p w14:paraId="00D3C9DF"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Зменшення утворення побутових відходів на території Решетилівської міської територіальної громади</w:t>
            </w:r>
          </w:p>
          <w:p w14:paraId="57F41A58" w14:textId="77777777" w:rsidR="00F77848" w:rsidRPr="000F6882" w:rsidRDefault="00F77848" w:rsidP="00F77848">
            <w:pPr>
              <w:widowControl w:val="0"/>
              <w:spacing w:after="0" w:line="240" w:lineRule="auto"/>
              <w:rPr>
                <w:rFonts w:ascii="Times New Roman" w:hAnsi="Times New Roman"/>
                <w:sz w:val="24"/>
                <w:szCs w:val="24"/>
                <w:lang w:eastAsia="it-IT"/>
              </w:rPr>
            </w:pPr>
          </w:p>
        </w:tc>
      </w:tr>
      <w:tr w:rsidR="00F77848" w:rsidRPr="000F6882" w14:paraId="4E7B3901"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006C47D3"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614" w:type="dxa"/>
            <w:gridSpan w:val="4"/>
            <w:tcBorders>
              <w:top w:val="single" w:sz="4" w:space="0" w:color="000000"/>
              <w:left w:val="single" w:sz="4" w:space="0" w:color="000000"/>
              <w:bottom w:val="single" w:sz="4" w:space="0" w:color="000000"/>
              <w:right w:val="single" w:sz="4" w:space="0" w:color="000000"/>
            </w:tcBorders>
          </w:tcPr>
          <w:p w14:paraId="550C2884"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Територія Решетилівської міської ТГ</w:t>
            </w:r>
          </w:p>
        </w:tc>
      </w:tr>
      <w:tr w:rsidR="00F77848" w:rsidRPr="000F6882" w14:paraId="13258700"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6846B3A0"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14" w:type="dxa"/>
            <w:gridSpan w:val="4"/>
            <w:tcBorders>
              <w:top w:val="single" w:sz="4" w:space="0" w:color="000000"/>
              <w:left w:val="single" w:sz="4" w:space="0" w:color="000000"/>
              <w:bottom w:val="single" w:sz="4" w:space="0" w:color="000000"/>
              <w:right w:val="single" w:sz="4" w:space="0" w:color="000000"/>
            </w:tcBorders>
          </w:tcPr>
          <w:p w14:paraId="7B660046"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громади – 25784 особи</w:t>
            </w:r>
          </w:p>
        </w:tc>
      </w:tr>
      <w:tr w:rsidR="00F77848" w:rsidRPr="000F6882" w14:paraId="40D8691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8D15C" w14:textId="77777777" w:rsidR="00F77848" w:rsidRPr="000F6882" w:rsidRDefault="00F7784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614" w:type="dxa"/>
            <w:gridSpan w:val="4"/>
            <w:tcBorders>
              <w:top w:val="single" w:sz="4" w:space="0" w:color="000000"/>
              <w:left w:val="single" w:sz="4" w:space="0" w:color="000000"/>
              <w:bottom w:val="single" w:sz="4" w:space="0" w:color="000000"/>
              <w:right w:val="single" w:sz="4" w:space="0" w:color="000000"/>
            </w:tcBorders>
          </w:tcPr>
          <w:p w14:paraId="4A447F67" w14:textId="77777777" w:rsidR="00F77848" w:rsidRPr="000F6882" w:rsidRDefault="00F77848"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Відсутність сортування побутових відходів створює небезпечні екологічні наслідки. Разом з цим на полігонах побутових відходів стрімкими темпами зростає кількість відходів. Будівництво сортувальної лінії дозволить не тільки покращити екологічний стан регіону, а ще і створити нові робочі місця.</w:t>
            </w:r>
          </w:p>
        </w:tc>
      </w:tr>
      <w:tr w:rsidR="00F77848" w:rsidRPr="000F6882" w14:paraId="4B4DAC1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5371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1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F5EE748"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Зменшення впливу на навколишнє середовище;</w:t>
            </w:r>
          </w:p>
          <w:p w14:paraId="76DBC05F"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нових робочих місць;</w:t>
            </w:r>
          </w:p>
          <w:p w14:paraId="676FE915" w14:textId="77777777" w:rsidR="00F77848" w:rsidRPr="000F6882" w:rsidRDefault="00F77848" w:rsidP="00F77848">
            <w:pPr>
              <w:widowControl w:val="0"/>
              <w:spacing w:after="0" w:line="240" w:lineRule="auto"/>
              <w:jc w:val="both"/>
              <w:rPr>
                <w:rFonts w:ascii="Times New Roman" w:hAnsi="Times New Roman"/>
                <w:sz w:val="24"/>
                <w:szCs w:val="24"/>
                <w:lang w:val="ru-RU"/>
              </w:rPr>
            </w:pPr>
            <w:r w:rsidRPr="000F6882">
              <w:rPr>
                <w:rFonts w:ascii="Times New Roman" w:hAnsi="Times New Roman"/>
                <w:sz w:val="24"/>
                <w:szCs w:val="24"/>
              </w:rPr>
              <w:lastRenderedPageBreak/>
              <w:t>3) отримання коштів від реалізації відсортованого сміття.</w:t>
            </w:r>
          </w:p>
        </w:tc>
      </w:tr>
      <w:tr w:rsidR="00F77848" w:rsidRPr="000F6882" w14:paraId="3BF277E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09412"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614" w:type="dxa"/>
            <w:gridSpan w:val="4"/>
            <w:tcBorders>
              <w:top w:val="single" w:sz="4" w:space="0" w:color="000000"/>
              <w:left w:val="single" w:sz="4" w:space="0" w:color="000000"/>
              <w:bottom w:val="single" w:sz="4" w:space="0" w:color="000000"/>
              <w:right w:val="single" w:sz="4" w:space="0" w:color="000000"/>
            </w:tcBorders>
          </w:tcPr>
          <w:p w14:paraId="45CD77F1"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Виготовлення проектно-кошторисної документації (у разі потреби);</w:t>
            </w:r>
          </w:p>
          <w:p w14:paraId="767F26B3"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 закупівель;</w:t>
            </w:r>
          </w:p>
          <w:p w14:paraId="06FC8C2E"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Будівництво сортувальної лінії;</w:t>
            </w:r>
          </w:p>
          <w:p w14:paraId="219A6A73"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Благоустрій прилеглої території.</w:t>
            </w:r>
          </w:p>
        </w:tc>
      </w:tr>
      <w:tr w:rsidR="00F77848" w:rsidRPr="000F6882" w14:paraId="747F1BEA"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F70C6"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14" w:type="dxa"/>
            <w:gridSpan w:val="4"/>
            <w:tcBorders>
              <w:top w:val="single" w:sz="4" w:space="0" w:color="000000"/>
              <w:left w:val="single" w:sz="4" w:space="0" w:color="000000"/>
              <w:bottom w:val="single" w:sz="4" w:space="0" w:color="000000"/>
              <w:right w:val="single" w:sz="4" w:space="0" w:color="000000"/>
            </w:tcBorders>
            <w:vAlign w:val="center"/>
          </w:tcPr>
          <w:p w14:paraId="7FC6462D" w14:textId="77777777" w:rsidR="00F77848" w:rsidRPr="000F6882" w:rsidRDefault="00F77848" w:rsidP="00F7784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2024-2025 рік</w:t>
            </w:r>
          </w:p>
        </w:tc>
      </w:tr>
      <w:tr w:rsidR="00F77848" w:rsidRPr="000F6882" w14:paraId="74BA6A00" w14:textId="77777777" w:rsidTr="000F6882">
        <w:trPr>
          <w:jc w:val="right"/>
        </w:trPr>
        <w:tc>
          <w:tcPr>
            <w:tcW w:w="3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5ECBAE"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EB8ACCD"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DC9FF1A"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94C5EFD"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0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1E4E1E1"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77848" w:rsidRPr="000F6882" w14:paraId="7B72C781" w14:textId="77777777" w:rsidTr="00692EB6">
        <w:trPr>
          <w:jc w:val="right"/>
        </w:trPr>
        <w:tc>
          <w:tcPr>
            <w:tcW w:w="3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81662E" w14:textId="77777777" w:rsidR="00F77848" w:rsidRPr="000F6882" w:rsidRDefault="00F77848" w:rsidP="00F77848">
            <w:pPr>
              <w:widowControl w:val="0"/>
              <w:spacing w:after="0" w:line="240" w:lineRule="auto"/>
              <w:rPr>
                <w:rFonts w:ascii="Times New Roman" w:hAnsi="Times New Roman"/>
                <w:b/>
                <w:bCs/>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14:paraId="3539C702" w14:textId="77777777" w:rsidR="00F77848" w:rsidRPr="000F6882" w:rsidRDefault="00F77848" w:rsidP="00F77848">
            <w:pPr>
              <w:widowControl w:val="0"/>
              <w:tabs>
                <w:tab w:val="left" w:pos="1500"/>
              </w:tabs>
              <w:spacing w:after="0" w:line="240" w:lineRule="auto"/>
              <w:jc w:val="center"/>
              <w:rPr>
                <w:rFonts w:ascii="Times New Roman" w:eastAsia="Calibri" w:hAnsi="Times New Roman"/>
                <w:b/>
                <w:sz w:val="24"/>
                <w:szCs w:val="24"/>
                <w:lang w:eastAsia="it-IT"/>
              </w:rPr>
            </w:pPr>
            <w:r w:rsidRPr="000F6882">
              <w:rPr>
                <w:rFonts w:ascii="Times New Roman" w:eastAsia="Calibri" w:hAnsi="Times New Roman"/>
                <w:b/>
                <w:sz w:val="24"/>
                <w:szCs w:val="24"/>
                <w:lang w:eastAsia="it-IT"/>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45878" w14:textId="0B498B87" w:rsidR="00F77848" w:rsidRPr="000F6882" w:rsidRDefault="00605D2F"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A4AC" w14:textId="77777777" w:rsidR="00F77848" w:rsidRPr="000F6882" w:rsidRDefault="00F77848"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43359" w14:textId="37CB0D5A" w:rsidR="00F77848" w:rsidRPr="000F6882" w:rsidRDefault="00605D2F" w:rsidP="00F77848">
            <w:pPr>
              <w:widowControl w:val="0"/>
              <w:tabs>
                <w:tab w:val="left" w:pos="1500"/>
              </w:tabs>
              <w:spacing w:after="0" w:line="240" w:lineRule="auto"/>
              <w:jc w:val="center"/>
              <w:rPr>
                <w:sz w:val="24"/>
                <w:szCs w:val="24"/>
              </w:rPr>
            </w:pPr>
            <w:r w:rsidRPr="000F6882">
              <w:rPr>
                <w:rFonts w:ascii="Times New Roman" w:eastAsia="Calibri" w:hAnsi="Times New Roman"/>
                <w:b/>
                <w:sz w:val="24"/>
                <w:szCs w:val="24"/>
                <w:lang w:eastAsia="it-IT"/>
              </w:rPr>
              <w:t>5</w:t>
            </w:r>
            <w:r w:rsidR="00F77848" w:rsidRPr="000F6882">
              <w:rPr>
                <w:rFonts w:ascii="Times New Roman" w:eastAsia="Calibri" w:hAnsi="Times New Roman"/>
                <w:b/>
                <w:sz w:val="24"/>
                <w:szCs w:val="24"/>
                <w:lang w:eastAsia="it-IT"/>
              </w:rPr>
              <w:t>000,0</w:t>
            </w:r>
          </w:p>
        </w:tc>
      </w:tr>
      <w:tr w:rsidR="00F77848" w:rsidRPr="000F6882" w14:paraId="36C57BBD"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C8876"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14" w:type="dxa"/>
            <w:gridSpan w:val="4"/>
            <w:tcBorders>
              <w:top w:val="single" w:sz="4" w:space="0" w:color="000000"/>
              <w:left w:val="single" w:sz="4" w:space="0" w:color="000000"/>
              <w:bottom w:val="single" w:sz="4" w:space="0" w:color="000000"/>
              <w:right w:val="single" w:sz="4" w:space="0" w:color="000000"/>
            </w:tcBorders>
            <w:vAlign w:val="center"/>
          </w:tcPr>
          <w:p w14:paraId="61EC0695" w14:textId="77777777" w:rsidR="00F77848" w:rsidRPr="000F6882" w:rsidRDefault="00F77848" w:rsidP="00F77848">
            <w:pPr>
              <w:pStyle w:val="a3"/>
              <w:widowControl w:val="0"/>
              <w:spacing w:beforeAutospacing="0" w:after="0" w:afterAutospacing="0"/>
              <w:rPr>
                <w:color w:val="000000"/>
                <w:lang w:eastAsia="it-IT"/>
              </w:rPr>
            </w:pPr>
            <w:r w:rsidRPr="000F6882">
              <w:rPr>
                <w:color w:val="000000"/>
                <w:lang w:eastAsia="it-IT"/>
              </w:rPr>
              <w:t>Кошти міського і обласного бюджетів, інші кошти не заборонені законодавством</w:t>
            </w:r>
          </w:p>
        </w:tc>
      </w:tr>
      <w:tr w:rsidR="00F77848" w:rsidRPr="000F6882" w14:paraId="74D9E09E"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D3EE"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14" w:type="dxa"/>
            <w:gridSpan w:val="4"/>
            <w:tcBorders>
              <w:top w:val="single" w:sz="4" w:space="0" w:color="000000"/>
              <w:left w:val="single" w:sz="4" w:space="0" w:color="000000"/>
              <w:bottom w:val="single" w:sz="4" w:space="0" w:color="000000"/>
              <w:right w:val="single" w:sz="4" w:space="0" w:color="000000"/>
            </w:tcBorders>
            <w:vAlign w:val="center"/>
          </w:tcPr>
          <w:p w14:paraId="26573C3C"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КП «Ефект», КП «Покровський комунгосп», інвестори</w:t>
            </w:r>
          </w:p>
          <w:p w14:paraId="7BAE9D6A"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p>
        </w:tc>
      </w:tr>
    </w:tbl>
    <w:p w14:paraId="3C901FFB"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5"/>
        <w:gridCol w:w="1983"/>
        <w:gridCol w:w="1843"/>
        <w:gridCol w:w="1630"/>
        <w:gridCol w:w="1133"/>
      </w:tblGrid>
      <w:tr w:rsidR="00692EB6" w:rsidRPr="000F6882" w14:paraId="0657F901" w14:textId="77777777" w:rsidTr="00692EB6">
        <w:trPr>
          <w:jc w:val="right"/>
        </w:trPr>
        <w:tc>
          <w:tcPr>
            <w:tcW w:w="3085" w:type="dxa"/>
            <w:vAlign w:val="center"/>
          </w:tcPr>
          <w:p w14:paraId="7C97E65E" w14:textId="77777777" w:rsidR="00692EB6" w:rsidRPr="000F6882" w:rsidRDefault="00692EB6"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589" w:type="dxa"/>
            <w:gridSpan w:val="4"/>
            <w:shd w:val="clear" w:color="auto" w:fill="92D050"/>
          </w:tcPr>
          <w:p w14:paraId="6A6D9D9B" w14:textId="77777777"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0A442E16" w14:textId="77777777"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74A8AF3F" w14:textId="112B3DD0"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692EB6" w:rsidRPr="000F6882" w14:paraId="323453EF" w14:textId="77777777" w:rsidTr="00692EB6">
        <w:trPr>
          <w:jc w:val="right"/>
        </w:trPr>
        <w:tc>
          <w:tcPr>
            <w:tcW w:w="3085" w:type="dxa"/>
            <w:vAlign w:val="center"/>
          </w:tcPr>
          <w:p w14:paraId="77F84B3D"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89" w:type="dxa"/>
            <w:gridSpan w:val="4"/>
          </w:tcPr>
          <w:p w14:paraId="0B6B65FD" w14:textId="77777777" w:rsidR="00692EB6" w:rsidRPr="000F6882" w:rsidRDefault="00692EB6" w:rsidP="0049571E">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Управління та поводження з відходами</w:t>
            </w:r>
          </w:p>
        </w:tc>
      </w:tr>
      <w:tr w:rsidR="00692EB6" w:rsidRPr="000F6882" w14:paraId="193291BC" w14:textId="77777777" w:rsidTr="00692EB6">
        <w:trPr>
          <w:jc w:val="right"/>
        </w:trPr>
        <w:tc>
          <w:tcPr>
            <w:tcW w:w="3085" w:type="dxa"/>
            <w:vAlign w:val="center"/>
          </w:tcPr>
          <w:p w14:paraId="1C84B412"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589" w:type="dxa"/>
            <w:gridSpan w:val="4"/>
          </w:tcPr>
          <w:p w14:paraId="29FCCB84"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Зменшення впливу відходів на довкілля, покращення санітарного стану територіальної громади та покращення умов проживання мешканців;</w:t>
            </w:r>
          </w:p>
          <w:p w14:paraId="62184A89"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створення системи поводження з відходами;</w:t>
            </w:r>
          </w:p>
          <w:p w14:paraId="58F063D4"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недопущення створення несанкціонованих сміттєзвалищ на території МТГ.</w:t>
            </w:r>
          </w:p>
        </w:tc>
      </w:tr>
      <w:tr w:rsidR="00692EB6" w:rsidRPr="000F6882" w14:paraId="6B5905B9" w14:textId="77777777" w:rsidTr="00692EB6">
        <w:trPr>
          <w:jc w:val="right"/>
        </w:trPr>
        <w:tc>
          <w:tcPr>
            <w:tcW w:w="3085" w:type="dxa"/>
            <w:vAlign w:val="center"/>
          </w:tcPr>
          <w:p w14:paraId="440DAB58" w14:textId="77777777" w:rsidR="00692EB6" w:rsidRPr="000F6882" w:rsidRDefault="00692EB6"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589" w:type="dxa"/>
            <w:gridSpan w:val="4"/>
          </w:tcPr>
          <w:p w14:paraId="5B7324D6" w14:textId="77777777" w:rsidR="00692EB6" w:rsidRPr="000F6882" w:rsidRDefault="00692EB6"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692EB6" w:rsidRPr="000F6882" w14:paraId="28D75224" w14:textId="77777777" w:rsidTr="00692EB6">
        <w:trPr>
          <w:jc w:val="right"/>
        </w:trPr>
        <w:tc>
          <w:tcPr>
            <w:tcW w:w="3085" w:type="dxa"/>
            <w:vAlign w:val="center"/>
          </w:tcPr>
          <w:p w14:paraId="513D7E32" w14:textId="77777777" w:rsidR="00692EB6" w:rsidRPr="000F6882" w:rsidRDefault="00692EB6"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89" w:type="dxa"/>
            <w:gridSpan w:val="4"/>
          </w:tcPr>
          <w:p w14:paraId="3F1F24E6" w14:textId="77777777" w:rsidR="00692EB6" w:rsidRPr="000F6882" w:rsidRDefault="00692EB6"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692EB6" w:rsidRPr="000F6882" w14:paraId="683B9A76" w14:textId="77777777" w:rsidTr="00692EB6">
        <w:trPr>
          <w:jc w:val="right"/>
        </w:trPr>
        <w:tc>
          <w:tcPr>
            <w:tcW w:w="3085" w:type="dxa"/>
            <w:shd w:val="clear" w:color="auto" w:fill="FFFFFF"/>
            <w:vAlign w:val="center"/>
          </w:tcPr>
          <w:p w14:paraId="6776E699" w14:textId="77777777" w:rsidR="00692EB6" w:rsidRPr="000F6882" w:rsidRDefault="00692EB6"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89" w:type="dxa"/>
            <w:gridSpan w:val="4"/>
          </w:tcPr>
          <w:p w14:paraId="57796C46" w14:textId="77777777" w:rsidR="00692EB6" w:rsidRPr="000F6882" w:rsidRDefault="00692EB6" w:rsidP="0049571E">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Стан поводження з відходами по території МТГ викликає занепокоєння і вимагає комплексного і системного підходу до запровадження економічного механізму стимулювання і мотивації мешканців громади, підприємств, представників бізнесу. Необхідно віддавати перевагу утилізації і рециклінгу відходів із залученням передового європейського досвіду.</w:t>
            </w:r>
          </w:p>
        </w:tc>
      </w:tr>
      <w:tr w:rsidR="00692EB6" w:rsidRPr="000F6882" w14:paraId="44E2176A" w14:textId="77777777" w:rsidTr="00692EB6">
        <w:trPr>
          <w:jc w:val="right"/>
        </w:trPr>
        <w:tc>
          <w:tcPr>
            <w:tcW w:w="3085" w:type="dxa"/>
            <w:shd w:val="clear" w:color="auto" w:fill="FFFFFF"/>
            <w:vAlign w:val="center"/>
          </w:tcPr>
          <w:p w14:paraId="51A18352"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89" w:type="dxa"/>
            <w:gridSpan w:val="4"/>
            <w:shd w:val="clear" w:color="auto" w:fill="FFFFFF"/>
          </w:tcPr>
          <w:p w14:paraId="3C37D48E" w14:textId="77777777" w:rsidR="00692EB6" w:rsidRPr="000F6882" w:rsidRDefault="00692EB6" w:rsidP="00CD25B7">
            <w:pPr>
              <w:pStyle w:val="ae"/>
              <w:ind w:left="0" w:firstLine="0"/>
              <w:jc w:val="both"/>
              <w:rPr>
                <w:rFonts w:ascii="Times New Roman" w:hAnsi="Times New Roman"/>
                <w:sz w:val="24"/>
                <w:szCs w:val="24"/>
              </w:rPr>
            </w:pPr>
            <w:r w:rsidRPr="000F6882">
              <w:rPr>
                <w:rFonts w:ascii="Times New Roman" w:hAnsi="Times New Roman"/>
                <w:sz w:val="24"/>
                <w:szCs w:val="24"/>
              </w:rPr>
              <w:t>Відсутність на території громади несанкціонованих сміттєзвалищ.</w:t>
            </w:r>
          </w:p>
        </w:tc>
      </w:tr>
      <w:tr w:rsidR="00692EB6" w:rsidRPr="000F6882" w14:paraId="211691BB" w14:textId="77777777" w:rsidTr="00692EB6">
        <w:trPr>
          <w:jc w:val="right"/>
        </w:trPr>
        <w:tc>
          <w:tcPr>
            <w:tcW w:w="3085" w:type="dxa"/>
            <w:shd w:val="clear" w:color="auto" w:fill="FFFFFF"/>
            <w:vAlign w:val="center"/>
          </w:tcPr>
          <w:p w14:paraId="30A91074"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89" w:type="dxa"/>
            <w:gridSpan w:val="4"/>
          </w:tcPr>
          <w:p w14:paraId="60E90EE6"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повне охоплення території міської територіальної громади послугами зі збору та вивезення ТПВ;</w:t>
            </w:r>
          </w:p>
          <w:p w14:paraId="67ED88CF"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оновлення контейнерного господарства та парку сміттєвозів,облаштування контейнерних майданчиків;</w:t>
            </w:r>
          </w:p>
          <w:p w14:paraId="1EA665B0"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створення потужностей з сортування та переробки ТПВ;</w:t>
            </w:r>
          </w:p>
          <w:p w14:paraId="7097C768"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проведення санації та рекультивації полігонів ТВП;</w:t>
            </w:r>
          </w:p>
          <w:p w14:paraId="09C9E303"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утилізація та знешкодження інших комунальних та специфічних відходів.</w:t>
            </w:r>
          </w:p>
        </w:tc>
      </w:tr>
      <w:tr w:rsidR="00692EB6" w:rsidRPr="000F6882" w14:paraId="48211778" w14:textId="77777777" w:rsidTr="00692EB6">
        <w:trPr>
          <w:jc w:val="right"/>
        </w:trPr>
        <w:tc>
          <w:tcPr>
            <w:tcW w:w="3085" w:type="dxa"/>
            <w:shd w:val="clear" w:color="auto" w:fill="FFFFFF"/>
            <w:vAlign w:val="center"/>
          </w:tcPr>
          <w:p w14:paraId="79E169C7" w14:textId="77777777" w:rsidR="00692EB6" w:rsidRPr="000F6882" w:rsidRDefault="00692EB6"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589" w:type="dxa"/>
            <w:gridSpan w:val="4"/>
            <w:tcBorders>
              <w:bottom w:val="single" w:sz="4" w:space="0" w:color="auto"/>
            </w:tcBorders>
            <w:vAlign w:val="center"/>
          </w:tcPr>
          <w:p w14:paraId="57A3F5FF" w14:textId="77777777" w:rsidR="00692EB6" w:rsidRPr="000F6882" w:rsidRDefault="00692EB6" w:rsidP="0049571E">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692EB6" w:rsidRPr="000F6882" w14:paraId="581EE984" w14:textId="77777777" w:rsidTr="000F6882">
        <w:trPr>
          <w:jc w:val="right"/>
        </w:trPr>
        <w:tc>
          <w:tcPr>
            <w:tcW w:w="3085" w:type="dxa"/>
            <w:vMerge w:val="restart"/>
            <w:shd w:val="clear" w:color="auto" w:fill="FFFFFF"/>
            <w:vAlign w:val="center"/>
          </w:tcPr>
          <w:p w14:paraId="388E3CA6"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983" w:type="dxa"/>
            <w:shd w:val="clear" w:color="auto" w:fill="E2EFD9" w:themeFill="accent6" w:themeFillTint="33"/>
            <w:vAlign w:val="center"/>
          </w:tcPr>
          <w:p w14:paraId="43B96EEB"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3BE0F334"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3FDEF6D2"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133" w:type="dxa"/>
            <w:shd w:val="clear" w:color="auto" w:fill="E2EFD9" w:themeFill="accent6" w:themeFillTint="33"/>
            <w:vAlign w:val="center"/>
          </w:tcPr>
          <w:p w14:paraId="67AFA377"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692EB6" w:rsidRPr="000F6882" w14:paraId="5EDAA71B" w14:textId="77777777" w:rsidTr="00692EB6">
        <w:trPr>
          <w:jc w:val="right"/>
        </w:trPr>
        <w:tc>
          <w:tcPr>
            <w:tcW w:w="3085" w:type="dxa"/>
            <w:vMerge/>
            <w:shd w:val="clear" w:color="auto" w:fill="FFFFFF"/>
            <w:vAlign w:val="center"/>
          </w:tcPr>
          <w:p w14:paraId="34F14C43" w14:textId="77777777" w:rsidR="00692EB6" w:rsidRPr="000F6882" w:rsidRDefault="00692EB6" w:rsidP="0049571E">
            <w:pPr>
              <w:widowControl w:val="0"/>
              <w:spacing w:after="0" w:line="240" w:lineRule="auto"/>
              <w:rPr>
                <w:rFonts w:ascii="Times New Roman" w:hAnsi="Times New Roman"/>
                <w:b/>
                <w:bCs/>
                <w:color w:val="000000"/>
                <w:sz w:val="24"/>
                <w:szCs w:val="24"/>
              </w:rPr>
            </w:pPr>
          </w:p>
        </w:tc>
        <w:tc>
          <w:tcPr>
            <w:tcW w:w="1983" w:type="dxa"/>
            <w:vAlign w:val="center"/>
          </w:tcPr>
          <w:p w14:paraId="280781FB"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val="ru-RU" w:eastAsia="it-IT"/>
              </w:rPr>
              <w:t>700</w:t>
            </w:r>
            <w:r w:rsidRPr="000F6882">
              <w:rPr>
                <w:rFonts w:ascii="Times New Roman" w:hAnsi="Times New Roman"/>
                <w:b/>
                <w:color w:val="000000"/>
                <w:sz w:val="24"/>
                <w:szCs w:val="24"/>
                <w:lang w:eastAsia="it-IT"/>
              </w:rPr>
              <w:t>,0</w:t>
            </w:r>
          </w:p>
        </w:tc>
        <w:tc>
          <w:tcPr>
            <w:tcW w:w="1843" w:type="dxa"/>
            <w:shd w:val="clear" w:color="auto" w:fill="auto"/>
            <w:vAlign w:val="center"/>
          </w:tcPr>
          <w:p w14:paraId="43123347"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2700,0</w:t>
            </w:r>
          </w:p>
        </w:tc>
        <w:tc>
          <w:tcPr>
            <w:tcW w:w="1630" w:type="dxa"/>
            <w:shd w:val="clear" w:color="auto" w:fill="auto"/>
            <w:vAlign w:val="center"/>
          </w:tcPr>
          <w:p w14:paraId="2C46145E"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2700,0</w:t>
            </w:r>
          </w:p>
        </w:tc>
        <w:tc>
          <w:tcPr>
            <w:tcW w:w="1133" w:type="dxa"/>
            <w:shd w:val="clear" w:color="auto" w:fill="FFFFFF"/>
            <w:vAlign w:val="center"/>
          </w:tcPr>
          <w:p w14:paraId="1788315E" w14:textId="77777777" w:rsidR="00692EB6" w:rsidRPr="000F6882" w:rsidRDefault="00692EB6"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6100,0</w:t>
            </w:r>
          </w:p>
        </w:tc>
      </w:tr>
      <w:tr w:rsidR="00692EB6" w:rsidRPr="000F6882" w14:paraId="71941955" w14:textId="77777777" w:rsidTr="00692EB6">
        <w:trPr>
          <w:jc w:val="right"/>
        </w:trPr>
        <w:tc>
          <w:tcPr>
            <w:tcW w:w="3085" w:type="dxa"/>
            <w:shd w:val="clear" w:color="auto" w:fill="FFFFFF"/>
            <w:vAlign w:val="center"/>
          </w:tcPr>
          <w:p w14:paraId="0549AD59"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Джерела фінансування:</w:t>
            </w:r>
          </w:p>
        </w:tc>
        <w:tc>
          <w:tcPr>
            <w:tcW w:w="6589" w:type="dxa"/>
            <w:gridSpan w:val="4"/>
            <w:vAlign w:val="center"/>
          </w:tcPr>
          <w:p w14:paraId="768BF071" w14:textId="77777777" w:rsidR="00692EB6" w:rsidRPr="000F6882" w:rsidRDefault="00692EB6" w:rsidP="0049571E">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в т.ч. фондів охорони навколишнього природного середовища, кошти підприємств, організацій, установ, інші залучені кошти не заборонені законом.</w:t>
            </w:r>
          </w:p>
        </w:tc>
      </w:tr>
      <w:tr w:rsidR="00692EB6" w:rsidRPr="000F6882" w14:paraId="7618ED80" w14:textId="77777777" w:rsidTr="00692EB6">
        <w:trPr>
          <w:jc w:val="right"/>
        </w:trPr>
        <w:tc>
          <w:tcPr>
            <w:tcW w:w="3085" w:type="dxa"/>
            <w:shd w:val="clear" w:color="auto" w:fill="FFFFFF"/>
            <w:vAlign w:val="center"/>
          </w:tcPr>
          <w:p w14:paraId="599CBC80"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89" w:type="dxa"/>
            <w:gridSpan w:val="4"/>
            <w:vAlign w:val="center"/>
          </w:tcPr>
          <w:p w14:paraId="6CF8669E" w14:textId="77777777" w:rsidR="00692EB6" w:rsidRPr="000F6882" w:rsidRDefault="00692EB6"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85BFBA" w14:textId="77777777" w:rsidR="00692EB6" w:rsidRPr="000F6882" w:rsidRDefault="00692EB6" w:rsidP="0049571E">
            <w:pPr>
              <w:widowControl w:val="0"/>
              <w:spacing w:after="0" w:line="240" w:lineRule="auto"/>
              <w:jc w:val="both"/>
              <w:rPr>
                <w:rFonts w:ascii="Times New Roman" w:hAnsi="Times New Roman"/>
                <w:color w:val="000000"/>
                <w:sz w:val="24"/>
                <w:szCs w:val="24"/>
                <w:lang w:eastAsia="it-IT"/>
              </w:rPr>
            </w:pPr>
          </w:p>
        </w:tc>
      </w:tr>
    </w:tbl>
    <w:p w14:paraId="785F56F5" w14:textId="77777777" w:rsidR="00692EB6" w:rsidRPr="008C3593" w:rsidRDefault="00692EB6" w:rsidP="00CD25B7">
      <w:pPr>
        <w:spacing w:after="0" w:line="240" w:lineRule="auto"/>
        <w:jc w:val="right"/>
        <w:rPr>
          <w:rFonts w:ascii="Times New Roman" w:hAnsi="Times New Roman" w:cs="Times New Roman"/>
          <w:b/>
          <w:sz w:val="28"/>
          <w:szCs w:val="28"/>
        </w:rPr>
      </w:pPr>
    </w:p>
    <w:p w14:paraId="669D8437" w14:textId="43E62F1C" w:rsidR="00CF731C" w:rsidRPr="008C3593" w:rsidRDefault="00CF731C" w:rsidP="00CD25B7">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4.1.4.  Впровадження  екологічного виховання серед мешканців громади.</w:t>
      </w:r>
    </w:p>
    <w:tbl>
      <w:tblPr>
        <w:tblW w:w="9566" w:type="dxa"/>
        <w:jc w:val="righ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052"/>
        <w:gridCol w:w="1843"/>
        <w:gridCol w:w="1630"/>
        <w:gridCol w:w="1064"/>
      </w:tblGrid>
      <w:tr w:rsidR="009121EE" w:rsidRPr="008C3593" w14:paraId="7B4BC67A" w14:textId="77777777" w:rsidTr="00CF731C">
        <w:trPr>
          <w:jc w:val="right"/>
        </w:trPr>
        <w:tc>
          <w:tcPr>
            <w:tcW w:w="2977" w:type="dxa"/>
            <w:vAlign w:val="center"/>
          </w:tcPr>
          <w:p w14:paraId="0E3913D3" w14:textId="77777777" w:rsidR="009121EE" w:rsidRPr="000F6882" w:rsidRDefault="009121EE"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589" w:type="dxa"/>
            <w:gridSpan w:val="4"/>
            <w:shd w:val="clear" w:color="auto" w:fill="92D050"/>
          </w:tcPr>
          <w:p w14:paraId="3EBA2F3D"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07B309BC"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Формування екобезпечного простору.</w:t>
            </w:r>
          </w:p>
          <w:p w14:paraId="7A892B37"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 xml:space="preserve">Завдання 4.1.4. </w:t>
            </w:r>
            <w:r w:rsidRPr="000F6882">
              <w:rPr>
                <w:rFonts w:ascii="Times New Roman" w:hAnsi="Times New Roman"/>
                <w:sz w:val="24"/>
                <w:szCs w:val="24"/>
              </w:rPr>
              <w:t xml:space="preserve"> Впровадження  екологічного виховання серед мешканців громади.</w:t>
            </w:r>
          </w:p>
        </w:tc>
      </w:tr>
      <w:tr w:rsidR="009121EE" w:rsidRPr="008C3593" w14:paraId="1DE237F4" w14:textId="77777777" w:rsidTr="00CF731C">
        <w:trPr>
          <w:jc w:val="right"/>
        </w:trPr>
        <w:tc>
          <w:tcPr>
            <w:tcW w:w="2977" w:type="dxa"/>
            <w:vAlign w:val="center"/>
          </w:tcPr>
          <w:p w14:paraId="250A2CEF"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89" w:type="dxa"/>
            <w:gridSpan w:val="4"/>
          </w:tcPr>
          <w:p w14:paraId="126A94FC" w14:textId="77777777" w:rsidR="009121EE" w:rsidRPr="000F6882" w:rsidRDefault="009121EE" w:rsidP="0049571E">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Громада, мешканець та екологічні</w:t>
            </w:r>
            <w:r w:rsidRPr="000F6882">
              <w:rPr>
                <w:rFonts w:ascii="Times New Roman" w:hAnsi="Times New Roman"/>
                <w:b/>
                <w:sz w:val="24"/>
                <w:szCs w:val="24"/>
              </w:rPr>
              <w:br/>
            </w:r>
            <w:r w:rsidRPr="000F6882">
              <w:rPr>
                <w:rStyle w:val="markedcontent"/>
                <w:rFonts w:ascii="Times New Roman" w:hAnsi="Times New Roman"/>
                <w:b/>
                <w:sz w:val="24"/>
                <w:szCs w:val="24"/>
              </w:rPr>
              <w:t>проблеми міста</w:t>
            </w:r>
          </w:p>
        </w:tc>
      </w:tr>
      <w:tr w:rsidR="009121EE" w:rsidRPr="008C3593" w14:paraId="36D84A65" w14:textId="77777777" w:rsidTr="00CF731C">
        <w:trPr>
          <w:jc w:val="right"/>
        </w:trPr>
        <w:tc>
          <w:tcPr>
            <w:tcW w:w="2977" w:type="dxa"/>
            <w:vAlign w:val="center"/>
          </w:tcPr>
          <w:p w14:paraId="0A894C28"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589" w:type="dxa"/>
            <w:gridSpan w:val="4"/>
          </w:tcPr>
          <w:p w14:paraId="503B5D11" w14:textId="77777777" w:rsidR="009121EE" w:rsidRPr="000F6882" w:rsidRDefault="009121EE"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Створення умов для екологічної обізнаності населення;</w:t>
            </w:r>
          </w:p>
          <w:p w14:paraId="106E3A68" w14:textId="77777777" w:rsidR="009121EE" w:rsidRPr="000F6882" w:rsidRDefault="009121EE"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виховання екологічної культури, підвищення рівня екологічної свідомості населення громади;</w:t>
            </w:r>
          </w:p>
          <w:p w14:paraId="6FC36A77" w14:textId="6B0F09CD" w:rsidR="009121EE" w:rsidRPr="000F6882" w:rsidRDefault="009121EE"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формування екологічного мислення населення.</w:t>
            </w:r>
          </w:p>
        </w:tc>
      </w:tr>
      <w:tr w:rsidR="009121EE" w:rsidRPr="008C3593" w14:paraId="619A8F60" w14:textId="77777777" w:rsidTr="00CF731C">
        <w:trPr>
          <w:jc w:val="right"/>
        </w:trPr>
        <w:tc>
          <w:tcPr>
            <w:tcW w:w="2977" w:type="dxa"/>
            <w:vAlign w:val="center"/>
          </w:tcPr>
          <w:p w14:paraId="22AAE593" w14:textId="77777777" w:rsidR="009121EE" w:rsidRPr="000F6882" w:rsidRDefault="009121EE"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589" w:type="dxa"/>
            <w:gridSpan w:val="4"/>
          </w:tcPr>
          <w:p w14:paraId="11360CED" w14:textId="77777777" w:rsidR="009121EE" w:rsidRPr="000F6882" w:rsidRDefault="009121EE"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9121EE" w:rsidRPr="008C3593" w14:paraId="4EF46A1E" w14:textId="77777777" w:rsidTr="00CF731C">
        <w:trPr>
          <w:jc w:val="right"/>
        </w:trPr>
        <w:tc>
          <w:tcPr>
            <w:tcW w:w="2977" w:type="dxa"/>
            <w:vAlign w:val="center"/>
          </w:tcPr>
          <w:p w14:paraId="017B4752" w14:textId="77777777" w:rsidR="009121EE" w:rsidRPr="000F6882" w:rsidRDefault="009121EE"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89" w:type="dxa"/>
            <w:gridSpan w:val="4"/>
          </w:tcPr>
          <w:p w14:paraId="716BC869" w14:textId="77777777" w:rsidR="009121EE" w:rsidRPr="000F6882" w:rsidRDefault="009121EE"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9121EE" w:rsidRPr="008C3593" w14:paraId="742310FE" w14:textId="77777777" w:rsidTr="00CF731C">
        <w:trPr>
          <w:jc w:val="right"/>
        </w:trPr>
        <w:tc>
          <w:tcPr>
            <w:tcW w:w="2977" w:type="dxa"/>
            <w:shd w:val="clear" w:color="auto" w:fill="FFFFFF"/>
            <w:vAlign w:val="center"/>
          </w:tcPr>
          <w:p w14:paraId="1197DD97" w14:textId="77777777" w:rsidR="009121EE" w:rsidRPr="000F6882" w:rsidRDefault="009121EE"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89" w:type="dxa"/>
            <w:gridSpan w:val="4"/>
          </w:tcPr>
          <w:p w14:paraId="05038C1E" w14:textId="59C4367D" w:rsidR="009121EE" w:rsidRPr="000F6882" w:rsidRDefault="009121EE" w:rsidP="00CD25B7">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Екологічна свідомість мешканців громади досить контраверсійна. З одного боку громадяни вважають, що стан довкілля має вплив на їхнє життя і здоров’я, визнають наявність низки першочергових екологічних проблем, та висловлюють свою глибоку стурбованість щодо стану довкілля. З іншого ж боку – вчиняють мало</w:t>
            </w:r>
            <w:r w:rsidR="00CD25B7">
              <w:rPr>
                <w:rFonts w:ascii="Times New Roman" w:hAnsi="Times New Roman"/>
                <w:sz w:val="24"/>
                <w:szCs w:val="24"/>
                <w:lang w:eastAsia="it-IT"/>
              </w:rPr>
              <w:t xml:space="preserve"> </w:t>
            </w:r>
            <w:r w:rsidRPr="000F6882">
              <w:rPr>
                <w:rFonts w:ascii="Times New Roman" w:hAnsi="Times New Roman"/>
                <w:sz w:val="24"/>
                <w:szCs w:val="24"/>
                <w:lang w:eastAsia="it-IT"/>
              </w:rPr>
              <w:t>дій для попередження заподіяння шкоди і збереження довкілля, або й вчиняють ті дії, які заподіюють шкоду довкіллю.</w:t>
            </w:r>
          </w:p>
        </w:tc>
      </w:tr>
      <w:tr w:rsidR="009121EE" w:rsidRPr="008C3593" w14:paraId="4AA95A72" w14:textId="77777777" w:rsidTr="00CF731C">
        <w:trPr>
          <w:jc w:val="right"/>
        </w:trPr>
        <w:tc>
          <w:tcPr>
            <w:tcW w:w="2977" w:type="dxa"/>
            <w:shd w:val="clear" w:color="auto" w:fill="FFFFFF"/>
            <w:vAlign w:val="center"/>
          </w:tcPr>
          <w:p w14:paraId="004FE606"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89" w:type="dxa"/>
            <w:gridSpan w:val="4"/>
            <w:shd w:val="clear" w:color="auto" w:fill="FFFFFF"/>
          </w:tcPr>
          <w:p w14:paraId="14383080" w14:textId="77777777" w:rsidR="009121EE" w:rsidRPr="000F6882" w:rsidRDefault="009121EE" w:rsidP="00CD25B7">
            <w:pPr>
              <w:pStyle w:val="ae"/>
              <w:ind w:left="0" w:firstLine="0"/>
              <w:jc w:val="both"/>
              <w:rPr>
                <w:rFonts w:ascii="Times New Roman" w:hAnsi="Times New Roman"/>
                <w:sz w:val="24"/>
                <w:szCs w:val="24"/>
              </w:rPr>
            </w:pPr>
            <w:r w:rsidRPr="000F6882">
              <w:rPr>
                <w:rFonts w:ascii="Times New Roman" w:hAnsi="Times New Roman"/>
                <w:sz w:val="24"/>
                <w:szCs w:val="24"/>
              </w:rPr>
              <w:t>Підвищиться екологічна свідомість громадян, що в свою чергу призведе до збереження навколишнього природного середовища громади.</w:t>
            </w:r>
          </w:p>
        </w:tc>
      </w:tr>
      <w:tr w:rsidR="009121EE" w:rsidRPr="008C3593" w14:paraId="3E60A7D9" w14:textId="77777777" w:rsidTr="00CF731C">
        <w:trPr>
          <w:jc w:val="right"/>
        </w:trPr>
        <w:tc>
          <w:tcPr>
            <w:tcW w:w="2977" w:type="dxa"/>
            <w:shd w:val="clear" w:color="auto" w:fill="FFFFFF"/>
            <w:vAlign w:val="center"/>
          </w:tcPr>
          <w:p w14:paraId="5DFF953F"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89" w:type="dxa"/>
            <w:gridSpan w:val="4"/>
          </w:tcPr>
          <w:p w14:paraId="310D6908"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Налагодження співпраці з місцевими і національними громадськими екологічними організаціями та залучення їх до проведення просвітницької роботи;</w:t>
            </w:r>
          </w:p>
          <w:p w14:paraId="6A8314E5"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співпраця зі ЗМІ у сфері популяризації ідей екологічної збалансованості;</w:t>
            </w:r>
          </w:p>
          <w:p w14:paraId="41C58FD9"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проведення навчань керівників підприємств, установ та організацій, впровадження виховних годин в закладах освіти щодо питань охорони навколишнього середовища та енергетичної ефективності.</w:t>
            </w:r>
          </w:p>
          <w:p w14:paraId="532C5EEF"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систематичне інформування населення через засоби масової інформації про стан навколишнього природного середовища, динаміку його змін, джерела забруднення, розміщення відходів чи іншої зміни навколишнього природного середовища і характер впливу екологічних факторів на здоров'я людей;</w:t>
            </w:r>
          </w:p>
          <w:p w14:paraId="65EFDF91" w14:textId="3131EC41" w:rsidR="009121EE" w:rsidRPr="000F6882" w:rsidRDefault="009121EE" w:rsidP="00CD25B7">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встановлення банерів.</w:t>
            </w:r>
          </w:p>
        </w:tc>
      </w:tr>
      <w:tr w:rsidR="009121EE" w:rsidRPr="008C3593" w14:paraId="65379D61" w14:textId="77777777" w:rsidTr="00CF731C">
        <w:trPr>
          <w:jc w:val="right"/>
        </w:trPr>
        <w:tc>
          <w:tcPr>
            <w:tcW w:w="2977" w:type="dxa"/>
            <w:shd w:val="clear" w:color="auto" w:fill="FFFFFF"/>
            <w:vAlign w:val="center"/>
          </w:tcPr>
          <w:p w14:paraId="1D14186F" w14:textId="77777777" w:rsidR="009121EE" w:rsidRPr="000F6882" w:rsidRDefault="009121EE"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589" w:type="dxa"/>
            <w:gridSpan w:val="4"/>
            <w:tcBorders>
              <w:bottom w:val="single" w:sz="4" w:space="0" w:color="auto"/>
            </w:tcBorders>
            <w:vAlign w:val="center"/>
          </w:tcPr>
          <w:p w14:paraId="26FA23AE" w14:textId="77777777" w:rsidR="009121EE" w:rsidRPr="000F6882" w:rsidRDefault="009121EE" w:rsidP="0049571E">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2023-2025 роки</w:t>
            </w:r>
          </w:p>
        </w:tc>
      </w:tr>
      <w:tr w:rsidR="009121EE" w:rsidRPr="008C3593" w14:paraId="1016CFC6" w14:textId="77777777" w:rsidTr="000F6882">
        <w:trPr>
          <w:jc w:val="right"/>
        </w:trPr>
        <w:tc>
          <w:tcPr>
            <w:tcW w:w="2977" w:type="dxa"/>
            <w:vMerge w:val="restart"/>
            <w:shd w:val="clear" w:color="auto" w:fill="FFFFFF"/>
            <w:vAlign w:val="center"/>
          </w:tcPr>
          <w:p w14:paraId="219D83E8"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052" w:type="dxa"/>
            <w:shd w:val="clear" w:color="auto" w:fill="E2EFD9" w:themeFill="accent6" w:themeFillTint="33"/>
            <w:vAlign w:val="center"/>
          </w:tcPr>
          <w:p w14:paraId="32DA23D0" w14:textId="77777777" w:rsidR="009121EE" w:rsidRPr="000F6882" w:rsidRDefault="009121EE"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759CB5CE" w14:textId="77777777" w:rsidR="009121EE" w:rsidRPr="000F6882" w:rsidRDefault="009121EE"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17F79879" w14:textId="77777777" w:rsidR="009121EE" w:rsidRPr="000F6882" w:rsidRDefault="009121EE"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10A11E5F" w14:textId="77777777" w:rsidR="009121EE" w:rsidRPr="000F6882" w:rsidRDefault="009121EE"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9121EE" w:rsidRPr="008C3593" w14:paraId="2CA23122" w14:textId="77777777" w:rsidTr="00CF731C">
        <w:trPr>
          <w:jc w:val="right"/>
        </w:trPr>
        <w:tc>
          <w:tcPr>
            <w:tcW w:w="2977" w:type="dxa"/>
            <w:vMerge/>
            <w:shd w:val="clear" w:color="auto" w:fill="FFFFFF"/>
            <w:vAlign w:val="center"/>
          </w:tcPr>
          <w:p w14:paraId="562D8751" w14:textId="77777777" w:rsidR="009121EE" w:rsidRPr="000F6882" w:rsidRDefault="009121EE" w:rsidP="0049571E">
            <w:pPr>
              <w:widowControl w:val="0"/>
              <w:spacing w:after="0" w:line="240" w:lineRule="auto"/>
              <w:rPr>
                <w:rFonts w:ascii="Times New Roman" w:hAnsi="Times New Roman"/>
                <w:b/>
                <w:bCs/>
                <w:color w:val="000000"/>
                <w:sz w:val="24"/>
                <w:szCs w:val="24"/>
              </w:rPr>
            </w:pPr>
          </w:p>
        </w:tc>
        <w:tc>
          <w:tcPr>
            <w:tcW w:w="2052" w:type="dxa"/>
            <w:vAlign w:val="center"/>
          </w:tcPr>
          <w:p w14:paraId="2BAD0498" w14:textId="77777777" w:rsidR="009121EE" w:rsidRPr="000F6882" w:rsidRDefault="009121EE"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w:t>
            </w:r>
            <w:r w:rsidRPr="000F6882">
              <w:rPr>
                <w:rFonts w:ascii="Times New Roman" w:hAnsi="Times New Roman"/>
                <w:b/>
                <w:color w:val="000000"/>
                <w:sz w:val="24"/>
                <w:szCs w:val="24"/>
                <w:lang w:val="ru-RU" w:eastAsia="it-IT"/>
              </w:rPr>
              <w:t>,</w:t>
            </w:r>
            <w:r w:rsidRPr="000F6882">
              <w:rPr>
                <w:rFonts w:ascii="Times New Roman" w:hAnsi="Times New Roman"/>
                <w:b/>
                <w:color w:val="000000"/>
                <w:sz w:val="24"/>
                <w:szCs w:val="24"/>
                <w:lang w:eastAsia="it-IT"/>
              </w:rPr>
              <w:t>0</w:t>
            </w:r>
          </w:p>
        </w:tc>
        <w:tc>
          <w:tcPr>
            <w:tcW w:w="1843" w:type="dxa"/>
            <w:shd w:val="clear" w:color="auto" w:fill="auto"/>
            <w:vAlign w:val="center"/>
          </w:tcPr>
          <w:p w14:paraId="279610B7" w14:textId="77777777" w:rsidR="009121EE" w:rsidRPr="000F6882" w:rsidRDefault="009121EE" w:rsidP="0049571E">
            <w:pPr>
              <w:widowControl w:val="0"/>
              <w:spacing w:after="0" w:line="240" w:lineRule="auto"/>
              <w:jc w:val="center"/>
              <w:rPr>
                <w:rFonts w:ascii="Times New Roman" w:hAnsi="Times New Roman"/>
                <w:b/>
                <w:color w:val="000000"/>
                <w:sz w:val="24"/>
                <w:szCs w:val="24"/>
                <w:lang w:val="ru-RU" w:eastAsia="it-IT"/>
              </w:rPr>
            </w:pPr>
            <w:r w:rsidRPr="000F6882">
              <w:rPr>
                <w:rFonts w:ascii="Times New Roman" w:hAnsi="Times New Roman"/>
                <w:b/>
                <w:color w:val="000000"/>
                <w:sz w:val="24"/>
                <w:szCs w:val="24"/>
                <w:lang w:val="ru-RU" w:eastAsia="it-IT"/>
              </w:rPr>
              <w:t>150,0</w:t>
            </w:r>
          </w:p>
        </w:tc>
        <w:tc>
          <w:tcPr>
            <w:tcW w:w="1630" w:type="dxa"/>
            <w:shd w:val="clear" w:color="auto" w:fill="auto"/>
            <w:vAlign w:val="center"/>
          </w:tcPr>
          <w:p w14:paraId="430BF99F" w14:textId="77777777" w:rsidR="009121EE" w:rsidRPr="000F6882" w:rsidRDefault="009121EE" w:rsidP="0049571E">
            <w:pPr>
              <w:widowControl w:val="0"/>
              <w:spacing w:after="0" w:line="240" w:lineRule="auto"/>
              <w:jc w:val="center"/>
              <w:rPr>
                <w:rFonts w:ascii="Times New Roman" w:hAnsi="Times New Roman"/>
                <w:b/>
                <w:color w:val="000000"/>
                <w:sz w:val="24"/>
                <w:szCs w:val="24"/>
                <w:lang w:val="ru-RU" w:eastAsia="it-IT"/>
              </w:rPr>
            </w:pPr>
            <w:r w:rsidRPr="000F6882">
              <w:rPr>
                <w:rFonts w:ascii="Times New Roman" w:hAnsi="Times New Roman"/>
                <w:b/>
                <w:color w:val="000000"/>
                <w:sz w:val="24"/>
                <w:szCs w:val="24"/>
                <w:lang w:val="ru-RU" w:eastAsia="it-IT"/>
              </w:rPr>
              <w:t>150,0</w:t>
            </w:r>
          </w:p>
        </w:tc>
        <w:tc>
          <w:tcPr>
            <w:tcW w:w="1064" w:type="dxa"/>
            <w:shd w:val="clear" w:color="auto" w:fill="FFFFFF"/>
            <w:vAlign w:val="center"/>
          </w:tcPr>
          <w:p w14:paraId="3D742AFE" w14:textId="77777777" w:rsidR="009121EE" w:rsidRPr="000F6882" w:rsidRDefault="009121EE" w:rsidP="0049571E">
            <w:pPr>
              <w:widowControl w:val="0"/>
              <w:spacing w:after="0" w:line="240" w:lineRule="auto"/>
              <w:jc w:val="center"/>
              <w:rPr>
                <w:rFonts w:ascii="Times New Roman" w:hAnsi="Times New Roman"/>
                <w:b/>
                <w:color w:val="000000"/>
                <w:sz w:val="24"/>
                <w:szCs w:val="24"/>
                <w:lang w:val="ru-RU" w:eastAsia="it-IT"/>
              </w:rPr>
            </w:pPr>
            <w:r w:rsidRPr="000F6882">
              <w:rPr>
                <w:rFonts w:ascii="Times New Roman" w:hAnsi="Times New Roman"/>
                <w:b/>
                <w:color w:val="000000"/>
                <w:sz w:val="24"/>
                <w:szCs w:val="24"/>
                <w:lang w:val="ru-RU" w:eastAsia="it-IT"/>
              </w:rPr>
              <w:t>450,0</w:t>
            </w:r>
          </w:p>
        </w:tc>
      </w:tr>
      <w:tr w:rsidR="009121EE" w:rsidRPr="008C3593" w14:paraId="7CAEBDC0" w14:textId="77777777" w:rsidTr="00CF731C">
        <w:trPr>
          <w:jc w:val="right"/>
        </w:trPr>
        <w:tc>
          <w:tcPr>
            <w:tcW w:w="2977" w:type="dxa"/>
            <w:shd w:val="clear" w:color="auto" w:fill="FFFFFF"/>
            <w:vAlign w:val="center"/>
          </w:tcPr>
          <w:p w14:paraId="6543BD8A"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589" w:type="dxa"/>
            <w:gridSpan w:val="4"/>
            <w:vAlign w:val="center"/>
          </w:tcPr>
          <w:p w14:paraId="72CB4F51" w14:textId="77777777" w:rsidR="009121EE" w:rsidRPr="000F6882" w:rsidRDefault="009121EE" w:rsidP="0049571E">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грантові кошти (співфінансування), кошти бізнесу.</w:t>
            </w:r>
          </w:p>
        </w:tc>
      </w:tr>
      <w:tr w:rsidR="009121EE" w:rsidRPr="008C3593" w14:paraId="5907BABA" w14:textId="77777777" w:rsidTr="00CF731C">
        <w:trPr>
          <w:jc w:val="right"/>
        </w:trPr>
        <w:tc>
          <w:tcPr>
            <w:tcW w:w="2977" w:type="dxa"/>
            <w:shd w:val="clear" w:color="auto" w:fill="FFFFFF"/>
            <w:vAlign w:val="center"/>
          </w:tcPr>
          <w:p w14:paraId="56B25B2C"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89" w:type="dxa"/>
            <w:gridSpan w:val="4"/>
            <w:vAlign w:val="center"/>
          </w:tcPr>
          <w:p w14:paraId="13607A88" w14:textId="77777777" w:rsidR="009121EE" w:rsidRPr="000F6882" w:rsidRDefault="009121EE"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 та заклади освіти громади.</w:t>
            </w:r>
          </w:p>
          <w:p w14:paraId="77497B2F" w14:textId="77777777" w:rsidR="009121EE" w:rsidRPr="000F6882" w:rsidRDefault="009121EE" w:rsidP="0049571E">
            <w:pPr>
              <w:widowControl w:val="0"/>
              <w:spacing w:after="0" w:line="240" w:lineRule="auto"/>
              <w:jc w:val="both"/>
              <w:rPr>
                <w:rFonts w:ascii="Times New Roman" w:hAnsi="Times New Roman"/>
                <w:color w:val="000000"/>
                <w:sz w:val="24"/>
                <w:szCs w:val="24"/>
                <w:lang w:eastAsia="it-IT"/>
              </w:rPr>
            </w:pPr>
          </w:p>
        </w:tc>
      </w:tr>
    </w:tbl>
    <w:p w14:paraId="0027B438" w14:textId="77777777" w:rsidR="00012DC8" w:rsidRPr="008C3593" w:rsidRDefault="00012DC8" w:rsidP="00CF731C">
      <w:pPr>
        <w:spacing w:after="0" w:line="240" w:lineRule="auto"/>
        <w:rPr>
          <w:rFonts w:ascii="Times New Roman" w:hAnsi="Times New Roman" w:cs="Times New Roman"/>
          <w:sz w:val="28"/>
          <w:szCs w:val="28"/>
        </w:rPr>
      </w:pPr>
    </w:p>
    <w:p w14:paraId="17D91DB3" w14:textId="77777777" w:rsidR="00CF731C" w:rsidRPr="008C3593" w:rsidRDefault="00CF731C" w:rsidP="00CF731C">
      <w:pPr>
        <w:spacing w:after="0" w:line="240" w:lineRule="auto"/>
        <w:jc w:val="both"/>
        <w:rPr>
          <w:rFonts w:ascii="Times New Roman" w:hAnsi="Times New Roman"/>
          <w:b/>
          <w:sz w:val="28"/>
          <w:szCs w:val="28"/>
          <w:lang w:eastAsia="it-IT"/>
        </w:rPr>
      </w:pPr>
      <w:r w:rsidRPr="008C3593">
        <w:rPr>
          <w:rFonts w:ascii="Times New Roman" w:hAnsi="Times New Roman"/>
          <w:b/>
          <w:sz w:val="28"/>
          <w:szCs w:val="28"/>
          <w:lang w:eastAsia="it-IT"/>
        </w:rPr>
        <w:t>Операційна ціль 4.2. Вдосконалення системи муніципального енергетичного менеджменту</w:t>
      </w:r>
    </w:p>
    <w:p w14:paraId="41BFCC0C" w14:textId="7F551379" w:rsidR="00CF731C" w:rsidRPr="008C3593" w:rsidRDefault="00CF731C" w:rsidP="00CF731C">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Завдання: 4.2.1. Впровадження заходів з термомодернізації, пошук додаткових джерел фінансування.</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064"/>
      </w:tblGrid>
      <w:tr w:rsidR="00CF731C" w:rsidRPr="000F6882" w14:paraId="3EFE2EB2" w14:textId="77777777" w:rsidTr="00CF731C">
        <w:trPr>
          <w:jc w:val="right"/>
        </w:trPr>
        <w:tc>
          <w:tcPr>
            <w:tcW w:w="2880" w:type="dxa"/>
            <w:vAlign w:val="center"/>
          </w:tcPr>
          <w:p w14:paraId="595C818A" w14:textId="77777777" w:rsidR="00CF731C" w:rsidRPr="000F6882" w:rsidRDefault="00CF731C"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4CE265CC"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4.</w:t>
            </w:r>
            <w:r w:rsidRPr="000F6882">
              <w:rPr>
                <w:rFonts w:ascii="Times New Roman" w:hAnsi="Times New Roman"/>
                <w:sz w:val="24"/>
                <w:szCs w:val="24"/>
                <w:lang w:eastAsia="it-IT"/>
              </w:rPr>
              <w:t xml:space="preserve"> Формування екобезпечного простору.</w:t>
            </w:r>
          </w:p>
          <w:p w14:paraId="246814B5"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4.2.</w:t>
            </w:r>
            <w:r w:rsidRPr="000F6882">
              <w:rPr>
                <w:rFonts w:ascii="Times New Roman" w:hAnsi="Times New Roman"/>
                <w:sz w:val="24"/>
                <w:szCs w:val="24"/>
                <w:lang w:eastAsia="it-IT"/>
              </w:rPr>
              <w:t xml:space="preserve"> Вдосконалення системи муніципального енергетичного менеджменту.</w:t>
            </w:r>
          </w:p>
          <w:p w14:paraId="47EF362D"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4.2.1.</w:t>
            </w:r>
            <w:r w:rsidRPr="000F6882">
              <w:rPr>
                <w:rFonts w:ascii="Times New Roman" w:hAnsi="Times New Roman"/>
                <w:sz w:val="24"/>
                <w:szCs w:val="24"/>
                <w:lang w:eastAsia="it-IT"/>
              </w:rPr>
              <w:t xml:space="preserve"> Впровадження заходів з термомодернізації, пошук додаткових джерел фінансування.</w:t>
            </w:r>
          </w:p>
        </w:tc>
      </w:tr>
      <w:tr w:rsidR="00CF731C" w:rsidRPr="000F6882" w14:paraId="4B3A7643" w14:textId="77777777" w:rsidTr="00CF731C">
        <w:trPr>
          <w:jc w:val="right"/>
        </w:trPr>
        <w:tc>
          <w:tcPr>
            <w:tcW w:w="2880" w:type="dxa"/>
            <w:vAlign w:val="center"/>
          </w:tcPr>
          <w:p w14:paraId="38522E0B"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25" w:type="dxa"/>
            <w:gridSpan w:val="4"/>
          </w:tcPr>
          <w:p w14:paraId="43BD2B7F" w14:textId="77777777" w:rsidR="00CF731C" w:rsidRPr="000F6882" w:rsidRDefault="00CF731C" w:rsidP="0049571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„Реконструкція та проведення заходів з енергозбереження Опорного закладу „Решетилівський ліцей імені І.Л. Олійника Решетилівської міської ради” по вул. Покровська, 37 м. Решетилівка Полтавської області”</w:t>
            </w:r>
          </w:p>
        </w:tc>
      </w:tr>
      <w:tr w:rsidR="00CF731C" w:rsidRPr="000F6882" w14:paraId="3182437D" w14:textId="77777777" w:rsidTr="00CF731C">
        <w:trPr>
          <w:jc w:val="right"/>
        </w:trPr>
        <w:tc>
          <w:tcPr>
            <w:tcW w:w="2880" w:type="dxa"/>
            <w:vAlign w:val="center"/>
          </w:tcPr>
          <w:p w14:paraId="1CD7BAF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25" w:type="dxa"/>
            <w:gridSpan w:val="4"/>
          </w:tcPr>
          <w:p w14:paraId="1B2D3CCD"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Надання якісних освітніх послуг через покращення теплових параметрів будівлі та умов навчання.</w:t>
            </w:r>
          </w:p>
        </w:tc>
      </w:tr>
      <w:tr w:rsidR="00CF731C" w:rsidRPr="000F6882" w14:paraId="069F6AA7" w14:textId="77777777" w:rsidTr="00CF731C">
        <w:trPr>
          <w:jc w:val="right"/>
        </w:trPr>
        <w:tc>
          <w:tcPr>
            <w:tcW w:w="2880" w:type="dxa"/>
            <w:vAlign w:val="center"/>
          </w:tcPr>
          <w:p w14:paraId="6D63E308"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4"/>
          </w:tcPr>
          <w:p w14:paraId="2C0994D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Опорний заклад „Решетилівський ліцей імені І.Л. Олійника Решетилівської міської ради”</w:t>
            </w:r>
          </w:p>
        </w:tc>
      </w:tr>
      <w:tr w:rsidR="00CF731C" w:rsidRPr="000F6882" w14:paraId="1206D6F8" w14:textId="77777777" w:rsidTr="00CF731C">
        <w:trPr>
          <w:jc w:val="right"/>
        </w:trPr>
        <w:tc>
          <w:tcPr>
            <w:tcW w:w="2880" w:type="dxa"/>
            <w:vAlign w:val="center"/>
          </w:tcPr>
          <w:p w14:paraId="2CCB2FC8"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4"/>
          </w:tcPr>
          <w:p w14:paraId="09F4DE7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752 здобувачі освітнього процесу (учні закладу), 71 педагог та інші працівники закладу освіти</w:t>
            </w:r>
          </w:p>
        </w:tc>
      </w:tr>
      <w:tr w:rsidR="00CF731C" w:rsidRPr="000F6882" w14:paraId="13631E60" w14:textId="77777777" w:rsidTr="00CF731C">
        <w:trPr>
          <w:jc w:val="right"/>
        </w:trPr>
        <w:tc>
          <w:tcPr>
            <w:tcW w:w="2880" w:type="dxa"/>
            <w:shd w:val="clear" w:color="auto" w:fill="FFFFFF"/>
            <w:vAlign w:val="center"/>
          </w:tcPr>
          <w:p w14:paraId="2B719EDE" w14:textId="77777777" w:rsidR="00CF731C" w:rsidRPr="000F6882" w:rsidRDefault="00CF731C"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40E87C05" w14:textId="77777777" w:rsidR="00CF731C" w:rsidRPr="000F6882" w:rsidRDefault="00CF731C" w:rsidP="0049571E">
            <w:pPr>
              <w:widowControl w:val="0"/>
              <w:spacing w:after="0" w:line="240" w:lineRule="auto"/>
              <w:jc w:val="both"/>
              <w:rPr>
                <w:rFonts w:ascii="Times New Roman" w:hAnsi="Times New Roman"/>
                <w:sz w:val="24"/>
                <w:szCs w:val="24"/>
                <w:lang w:val="ru-RU" w:eastAsia="it-IT"/>
              </w:rPr>
            </w:pPr>
            <w:r w:rsidRPr="000F6882">
              <w:rPr>
                <w:rFonts w:ascii="Times New Roman" w:hAnsi="Times New Roman"/>
                <w:sz w:val="24"/>
                <w:szCs w:val="24"/>
                <w:lang w:val="ru-RU" w:eastAsia="it-IT"/>
              </w:rPr>
              <w:t>Опорний заклад</w:t>
            </w:r>
            <w:r w:rsidRPr="000F6882">
              <w:rPr>
                <w:rFonts w:ascii="Times New Roman" w:hAnsi="Times New Roman"/>
                <w:sz w:val="24"/>
                <w:szCs w:val="24"/>
                <w:lang w:eastAsia="it-IT"/>
              </w:rPr>
              <w:t xml:space="preserve"> „Решетилівський ліцей імені І.Л. Олійника Решетилівської міської ради” – це далеко не нова будівля, проте, водночас, найбільша за кількістю учнів та педагогів у громаді. </w:t>
            </w:r>
          </w:p>
          <w:p w14:paraId="31EAAFB2"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Заклад потребує здійснення реконструкції та проведення  заходів з енергозбереження відповідно вимогам законодавства.</w:t>
            </w:r>
          </w:p>
        </w:tc>
      </w:tr>
      <w:tr w:rsidR="00CF731C" w:rsidRPr="000F6882" w14:paraId="7E6AFBFC" w14:textId="77777777" w:rsidTr="00CF731C">
        <w:trPr>
          <w:jc w:val="right"/>
        </w:trPr>
        <w:tc>
          <w:tcPr>
            <w:tcW w:w="2880" w:type="dxa"/>
            <w:shd w:val="clear" w:color="auto" w:fill="FFFFFF"/>
            <w:vAlign w:val="center"/>
          </w:tcPr>
          <w:p w14:paraId="5C911321"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25" w:type="dxa"/>
            <w:gridSpan w:val="4"/>
            <w:shd w:val="clear" w:color="auto" w:fill="FFFFFF"/>
          </w:tcPr>
          <w:p w14:paraId="4497B30D"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1. Відремонтовано будівлю Опорного закладу.</w:t>
            </w:r>
          </w:p>
          <w:p w14:paraId="0ABCE04E"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2. 752 учні та 71 педагог закладу.</w:t>
            </w:r>
          </w:p>
          <w:p w14:paraId="0AF5B701"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3. Покращення теплових параметрів будівлі.</w:t>
            </w:r>
          </w:p>
          <w:p w14:paraId="0F7A4A5A"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4. Зменшення витрат місцевого бюджету на оплату енергоносіїв.</w:t>
            </w:r>
          </w:p>
          <w:p w14:paraId="61831FE2"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5. Покращення зовнішнього вигляду закладу освіти.</w:t>
            </w:r>
          </w:p>
        </w:tc>
      </w:tr>
      <w:tr w:rsidR="00CF731C" w:rsidRPr="000F6882" w14:paraId="74EB7F28" w14:textId="77777777" w:rsidTr="00CF731C">
        <w:trPr>
          <w:jc w:val="right"/>
        </w:trPr>
        <w:tc>
          <w:tcPr>
            <w:tcW w:w="2880" w:type="dxa"/>
            <w:shd w:val="clear" w:color="auto" w:fill="FFFFFF"/>
            <w:vAlign w:val="center"/>
          </w:tcPr>
          <w:p w14:paraId="6951FF69"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25" w:type="dxa"/>
            <w:gridSpan w:val="4"/>
          </w:tcPr>
          <w:p w14:paraId="09C04B92"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1. Пошук джерел фінансування.</w:t>
            </w:r>
          </w:p>
          <w:p w14:paraId="311FCD26"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2. Проведення процедур закупівлі відповідно до проектно-кошторисної документації.</w:t>
            </w:r>
          </w:p>
          <w:p w14:paraId="2C0DEB9F"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3. Визначення переможця з виконання даних робіт.</w:t>
            </w:r>
          </w:p>
          <w:p w14:paraId="2D14EACF"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4. Заключення договору з підрядною організацією.</w:t>
            </w:r>
          </w:p>
          <w:p w14:paraId="1680DBF2" w14:textId="77777777" w:rsidR="00CF731C" w:rsidRPr="000F6882" w:rsidRDefault="00CF731C" w:rsidP="00CD25B7">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rPr>
              <w:t xml:space="preserve">5. </w:t>
            </w:r>
            <w:r w:rsidRPr="000F6882">
              <w:rPr>
                <w:rFonts w:ascii="Times New Roman" w:hAnsi="Times New Roman"/>
                <w:sz w:val="24"/>
                <w:szCs w:val="24"/>
                <w:lang w:eastAsia="it-IT"/>
              </w:rPr>
              <w:t>Здійснення реконструкції та проведення  заходів з енергозбереження.</w:t>
            </w:r>
          </w:p>
          <w:p w14:paraId="68829719" w14:textId="77777777" w:rsidR="00CF731C" w:rsidRPr="000F6882" w:rsidRDefault="00CF731C" w:rsidP="00CD25B7">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lang w:eastAsia="it-IT"/>
              </w:rPr>
              <w:t>6. Звіт з використання коштів.</w:t>
            </w:r>
          </w:p>
        </w:tc>
      </w:tr>
      <w:tr w:rsidR="00CF731C" w:rsidRPr="000F6882" w14:paraId="1B91DDA1" w14:textId="77777777" w:rsidTr="00CF731C">
        <w:trPr>
          <w:jc w:val="right"/>
        </w:trPr>
        <w:tc>
          <w:tcPr>
            <w:tcW w:w="2880" w:type="dxa"/>
            <w:shd w:val="clear" w:color="auto" w:fill="FFFFFF"/>
            <w:vAlign w:val="center"/>
          </w:tcPr>
          <w:p w14:paraId="097A2303" w14:textId="77777777" w:rsidR="00CF731C" w:rsidRPr="000F6882" w:rsidRDefault="00CF731C"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2D9DD8C6" w14:textId="35F24461" w:rsidR="00CF731C" w:rsidRPr="00CD25B7" w:rsidRDefault="00CF731C" w:rsidP="00CD25B7">
            <w:pPr>
              <w:widowControl w:val="0"/>
              <w:spacing w:after="0" w:line="240" w:lineRule="auto"/>
              <w:rPr>
                <w:rFonts w:ascii="Times New Roman" w:hAnsi="Times New Roman"/>
                <w:color w:val="000000"/>
                <w:sz w:val="24"/>
                <w:szCs w:val="24"/>
                <w:lang w:eastAsia="it-IT"/>
              </w:rPr>
            </w:pPr>
            <w:r w:rsidRPr="00CD25B7">
              <w:rPr>
                <w:rFonts w:ascii="Times New Roman" w:hAnsi="Times New Roman"/>
                <w:color w:val="000000"/>
                <w:sz w:val="24"/>
                <w:szCs w:val="24"/>
                <w:lang w:eastAsia="it-IT"/>
              </w:rPr>
              <w:t>2023-202</w:t>
            </w:r>
            <w:r w:rsidR="00CD25B7" w:rsidRPr="00CD25B7">
              <w:rPr>
                <w:rFonts w:ascii="Times New Roman" w:hAnsi="Times New Roman"/>
                <w:color w:val="000000"/>
                <w:sz w:val="24"/>
                <w:szCs w:val="24"/>
                <w:lang w:eastAsia="it-IT"/>
              </w:rPr>
              <w:t>4</w:t>
            </w:r>
          </w:p>
        </w:tc>
      </w:tr>
      <w:tr w:rsidR="00CF731C" w:rsidRPr="000F6882" w14:paraId="0CD7DE3A" w14:textId="77777777" w:rsidTr="000F6882">
        <w:trPr>
          <w:jc w:val="right"/>
        </w:trPr>
        <w:tc>
          <w:tcPr>
            <w:tcW w:w="2880" w:type="dxa"/>
            <w:vMerge w:val="restart"/>
            <w:shd w:val="clear" w:color="auto" w:fill="FFFFFF"/>
            <w:vAlign w:val="center"/>
          </w:tcPr>
          <w:p w14:paraId="45F017B8"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 xml:space="preserve">Орієнтовна вартість </w:t>
            </w:r>
            <w:r w:rsidRPr="000F6882">
              <w:rPr>
                <w:rFonts w:ascii="Times New Roman" w:hAnsi="Times New Roman"/>
                <w:b/>
                <w:bCs/>
                <w:color w:val="000000"/>
                <w:sz w:val="24"/>
                <w:szCs w:val="24"/>
              </w:rPr>
              <w:lastRenderedPageBreak/>
              <w:t>проєкту, тис. грн.</w:t>
            </w:r>
          </w:p>
        </w:tc>
        <w:tc>
          <w:tcPr>
            <w:tcW w:w="2188" w:type="dxa"/>
            <w:shd w:val="clear" w:color="auto" w:fill="E2EFD9" w:themeFill="accent6" w:themeFillTint="33"/>
            <w:vAlign w:val="center"/>
          </w:tcPr>
          <w:p w14:paraId="26CACA75"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lastRenderedPageBreak/>
              <w:t>2023</w:t>
            </w:r>
          </w:p>
        </w:tc>
        <w:tc>
          <w:tcPr>
            <w:tcW w:w="1843" w:type="dxa"/>
            <w:tcBorders>
              <w:bottom w:val="single" w:sz="4" w:space="0" w:color="auto"/>
            </w:tcBorders>
            <w:shd w:val="clear" w:color="auto" w:fill="E2EFD9" w:themeFill="accent6" w:themeFillTint="33"/>
            <w:vAlign w:val="center"/>
          </w:tcPr>
          <w:p w14:paraId="4CC5B176"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5735D63B"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47687185"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CF731C" w:rsidRPr="000F6882" w14:paraId="14AE2BD8" w14:textId="77777777" w:rsidTr="00CF731C">
        <w:trPr>
          <w:jc w:val="right"/>
        </w:trPr>
        <w:tc>
          <w:tcPr>
            <w:tcW w:w="2880" w:type="dxa"/>
            <w:vMerge/>
            <w:shd w:val="clear" w:color="auto" w:fill="FFFFFF"/>
            <w:vAlign w:val="center"/>
          </w:tcPr>
          <w:p w14:paraId="5075018E" w14:textId="77777777" w:rsidR="00CF731C" w:rsidRPr="000F6882" w:rsidRDefault="00CF731C" w:rsidP="0049571E">
            <w:pPr>
              <w:widowControl w:val="0"/>
              <w:spacing w:after="0" w:line="240" w:lineRule="auto"/>
              <w:rPr>
                <w:rFonts w:ascii="Times New Roman" w:hAnsi="Times New Roman"/>
                <w:b/>
                <w:bCs/>
                <w:color w:val="000000"/>
                <w:sz w:val="24"/>
                <w:szCs w:val="24"/>
              </w:rPr>
            </w:pPr>
          </w:p>
        </w:tc>
        <w:tc>
          <w:tcPr>
            <w:tcW w:w="2188" w:type="dxa"/>
            <w:vAlign w:val="center"/>
          </w:tcPr>
          <w:p w14:paraId="33C97E0D"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10000,0 </w:t>
            </w:r>
          </w:p>
        </w:tc>
        <w:tc>
          <w:tcPr>
            <w:tcW w:w="1843" w:type="dxa"/>
            <w:shd w:val="clear" w:color="auto" w:fill="auto"/>
            <w:vAlign w:val="center"/>
          </w:tcPr>
          <w:p w14:paraId="53F58DEA"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11696,9 </w:t>
            </w:r>
          </w:p>
        </w:tc>
        <w:tc>
          <w:tcPr>
            <w:tcW w:w="1630" w:type="dxa"/>
            <w:shd w:val="clear" w:color="auto" w:fill="auto"/>
            <w:vAlign w:val="center"/>
          </w:tcPr>
          <w:p w14:paraId="0E523802"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1064" w:type="dxa"/>
            <w:shd w:val="clear" w:color="auto" w:fill="FFFFFF"/>
            <w:vAlign w:val="center"/>
          </w:tcPr>
          <w:p w14:paraId="033B4AB8"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 xml:space="preserve">21696,9 </w:t>
            </w:r>
          </w:p>
        </w:tc>
      </w:tr>
      <w:tr w:rsidR="00CF731C" w:rsidRPr="000F6882" w14:paraId="7F1F471A" w14:textId="77777777" w:rsidTr="00CF731C">
        <w:trPr>
          <w:jc w:val="right"/>
        </w:trPr>
        <w:tc>
          <w:tcPr>
            <w:tcW w:w="2880" w:type="dxa"/>
            <w:shd w:val="clear" w:color="auto" w:fill="FFFFFF"/>
            <w:vAlign w:val="center"/>
          </w:tcPr>
          <w:p w14:paraId="78D4BD62"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Джерела фінансування:</w:t>
            </w:r>
          </w:p>
        </w:tc>
        <w:tc>
          <w:tcPr>
            <w:tcW w:w="6725" w:type="dxa"/>
            <w:gridSpan w:val="4"/>
            <w:vAlign w:val="center"/>
          </w:tcPr>
          <w:p w14:paraId="14724720" w14:textId="77777777" w:rsidR="00CF731C" w:rsidRPr="000F6882" w:rsidRDefault="00CF731C" w:rsidP="0049571E">
            <w:pPr>
              <w:pStyle w:val="a3"/>
              <w:widowControl w:val="0"/>
              <w:spacing w:before="0" w:beforeAutospacing="0" w:after="0" w:afterAutospacing="0"/>
              <w:jc w:val="both"/>
              <w:rPr>
                <w:color w:val="000000"/>
                <w:lang w:eastAsia="it-IT"/>
              </w:rPr>
            </w:pPr>
            <w:r w:rsidRPr="000F6882">
              <w:rPr>
                <w:color w:val="000000"/>
                <w:lang w:eastAsia="it-IT"/>
              </w:rPr>
              <w:t>Місцевий, державний, обласний бюджети, кошти інвестора, інші джерела фінансування незаборонені законодавством</w:t>
            </w:r>
          </w:p>
        </w:tc>
      </w:tr>
      <w:tr w:rsidR="00CF731C" w:rsidRPr="000F6882" w14:paraId="0B2F7613" w14:textId="77777777" w:rsidTr="00CF731C">
        <w:trPr>
          <w:jc w:val="right"/>
        </w:trPr>
        <w:tc>
          <w:tcPr>
            <w:tcW w:w="2880" w:type="dxa"/>
            <w:shd w:val="clear" w:color="auto" w:fill="FFFFFF"/>
            <w:vAlign w:val="center"/>
          </w:tcPr>
          <w:p w14:paraId="6DF79E4A"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4F8061A9" w14:textId="75D00693" w:rsidR="00CF731C" w:rsidRPr="000F6882" w:rsidRDefault="00CF731C" w:rsidP="00CD25B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відділ освіти Решетилівської міської ради, ДФРР, Полтавська О</w:t>
            </w:r>
            <w:r w:rsidR="00CD25B7">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38E4375A" w14:textId="77777777" w:rsidR="00CF731C" w:rsidRPr="000F6882" w:rsidRDefault="00CF731C" w:rsidP="00CD25B7">
      <w:pPr>
        <w:spacing w:after="0" w:line="240" w:lineRule="auto"/>
        <w:rPr>
          <w:rFonts w:ascii="Times New Roman" w:hAnsi="Times New Roman" w:cs="Times New Roman"/>
          <w:sz w:val="24"/>
          <w:szCs w:val="24"/>
        </w:rPr>
      </w:pPr>
    </w:p>
    <w:p w14:paraId="3972771E" w14:textId="77507BE8" w:rsidR="00CF731C" w:rsidRPr="008C3593" w:rsidRDefault="00CF731C" w:rsidP="00CD25B7">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4.2.2. Впровадження заходів з переведення закладів комунальної власності на енергоефективні/альтернативні джерела опалення</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1701"/>
        <w:gridCol w:w="1701"/>
        <w:gridCol w:w="1452"/>
      </w:tblGrid>
      <w:tr w:rsidR="00CF731C" w:rsidRPr="000F6882" w14:paraId="76855C3C" w14:textId="77777777" w:rsidTr="00140EFD">
        <w:trPr>
          <w:trHeight w:val="1126"/>
        </w:trPr>
        <w:tc>
          <w:tcPr>
            <w:tcW w:w="2880" w:type="dxa"/>
            <w:vAlign w:val="center"/>
          </w:tcPr>
          <w:p w14:paraId="744F51FF" w14:textId="77777777" w:rsidR="00CF731C" w:rsidRPr="000F6882" w:rsidRDefault="00CF731C"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4"/>
            <w:shd w:val="clear" w:color="auto" w:fill="92D050"/>
          </w:tcPr>
          <w:p w14:paraId="22099A07"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СЦ </w:t>
            </w:r>
            <w:r w:rsidRPr="000F6882">
              <w:rPr>
                <w:rFonts w:ascii="Times New Roman" w:hAnsi="Times New Roman"/>
                <w:b/>
                <w:sz w:val="24"/>
                <w:szCs w:val="24"/>
                <w:lang w:val="ru-RU"/>
              </w:rPr>
              <w:t>4</w:t>
            </w:r>
            <w:r w:rsidRPr="000F6882">
              <w:rPr>
                <w:rFonts w:ascii="Times New Roman" w:hAnsi="Times New Roman"/>
                <w:b/>
                <w:sz w:val="24"/>
                <w:szCs w:val="24"/>
              </w:rPr>
              <w:t>.</w:t>
            </w:r>
            <w:r w:rsidRPr="000F6882">
              <w:rPr>
                <w:rFonts w:ascii="Times New Roman" w:hAnsi="Times New Roman"/>
                <w:sz w:val="24"/>
                <w:szCs w:val="24"/>
              </w:rPr>
              <w:t xml:space="preserve"> Формування екобезпечного простору.</w:t>
            </w:r>
          </w:p>
          <w:p w14:paraId="6566B1B8"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sz w:val="24"/>
                <w:szCs w:val="24"/>
                <w:lang w:val="ru-RU"/>
              </w:rPr>
              <w:t>4.2</w:t>
            </w:r>
            <w:r w:rsidRPr="000F6882">
              <w:rPr>
                <w:rFonts w:ascii="Times New Roman" w:hAnsi="Times New Roman"/>
                <w:b/>
                <w:sz w:val="24"/>
                <w:szCs w:val="24"/>
              </w:rPr>
              <w:t>.</w:t>
            </w:r>
            <w:r w:rsidRPr="000F6882">
              <w:rPr>
                <w:rFonts w:ascii="Times New Roman" w:hAnsi="Times New Roman"/>
                <w:sz w:val="24"/>
                <w:szCs w:val="24"/>
              </w:rPr>
              <w:t xml:space="preserve"> Вдосконалення системи муніципального енергетичного менеджменту.</w:t>
            </w:r>
          </w:p>
          <w:p w14:paraId="2FBCBC02"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енергоефективні/альтернативні джерела опалення.</w:t>
            </w:r>
          </w:p>
        </w:tc>
      </w:tr>
      <w:tr w:rsidR="00CF731C" w:rsidRPr="000F6882" w14:paraId="4AF76415" w14:textId="77777777" w:rsidTr="00140EFD">
        <w:tc>
          <w:tcPr>
            <w:tcW w:w="2880" w:type="dxa"/>
            <w:vAlign w:val="center"/>
          </w:tcPr>
          <w:p w14:paraId="75305CE2"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617" w:type="dxa"/>
            <w:gridSpan w:val="4"/>
          </w:tcPr>
          <w:p w14:paraId="5B684A4D"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 xml:space="preserve">Переведення комунальних закладів громади на </w:t>
            </w:r>
            <w:r w:rsidRPr="000F6882">
              <w:rPr>
                <w:rFonts w:ascii="Times New Roman" w:hAnsi="Times New Roman"/>
                <w:b/>
                <w:sz w:val="24"/>
                <w:szCs w:val="24"/>
              </w:rPr>
              <w:t>енергоефективні/</w:t>
            </w:r>
            <w:r w:rsidRPr="000F6882">
              <w:rPr>
                <w:rFonts w:ascii="Times New Roman" w:hAnsi="Times New Roman"/>
                <w:b/>
                <w:sz w:val="24"/>
                <w:szCs w:val="24"/>
                <w:lang w:eastAsia="it-IT"/>
              </w:rPr>
              <w:t>альтернативні джерела електропостачання та опалення.</w:t>
            </w:r>
          </w:p>
        </w:tc>
      </w:tr>
      <w:tr w:rsidR="00CF731C" w:rsidRPr="000F6882" w14:paraId="604DECD8" w14:textId="77777777" w:rsidTr="00140EFD">
        <w:tc>
          <w:tcPr>
            <w:tcW w:w="2880" w:type="dxa"/>
            <w:vAlign w:val="center"/>
          </w:tcPr>
          <w:p w14:paraId="0FC759F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17" w:type="dxa"/>
            <w:gridSpan w:val="4"/>
          </w:tcPr>
          <w:p w14:paraId="6DD40903"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Раціональне використання коштів місцевого бюджету;</w:t>
            </w:r>
          </w:p>
          <w:p w14:paraId="7A6AAA94"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забезпечити функціонування комунальних закладів в умовах здорожчання електро- та теплоносіїв;</w:t>
            </w:r>
          </w:p>
          <w:p w14:paraId="691EDE9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зменшити видатки бюджету на опалення та електропостачання.</w:t>
            </w:r>
          </w:p>
        </w:tc>
      </w:tr>
      <w:tr w:rsidR="00CF731C" w:rsidRPr="000F6882" w14:paraId="63BE72AC" w14:textId="77777777" w:rsidTr="00140EFD">
        <w:tc>
          <w:tcPr>
            <w:tcW w:w="2880" w:type="dxa"/>
            <w:vAlign w:val="center"/>
          </w:tcPr>
          <w:p w14:paraId="2883F7D5"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617" w:type="dxa"/>
            <w:gridSpan w:val="4"/>
          </w:tcPr>
          <w:p w14:paraId="69C7664A"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Усі населені пункти, заклади яких перейдуть на </w:t>
            </w:r>
            <w:r w:rsidRPr="000F6882">
              <w:rPr>
                <w:rFonts w:ascii="Times New Roman" w:hAnsi="Times New Roman"/>
                <w:sz w:val="24"/>
                <w:szCs w:val="24"/>
              </w:rPr>
              <w:t>енергоефективні/альтернативні</w:t>
            </w:r>
            <w:r w:rsidRPr="000F6882">
              <w:rPr>
                <w:rFonts w:ascii="Times New Roman" w:hAnsi="Times New Roman"/>
                <w:sz w:val="24"/>
                <w:szCs w:val="24"/>
                <w:lang w:eastAsia="it-IT"/>
              </w:rPr>
              <w:t xml:space="preserve"> джерела – безпосередньо;</w:t>
            </w:r>
          </w:p>
          <w:p w14:paraId="21AC22C4"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решта території – опосередковано, оскільки їхні мешканці скористуються створеними благами та економією.</w:t>
            </w:r>
          </w:p>
        </w:tc>
      </w:tr>
      <w:tr w:rsidR="00CF731C" w:rsidRPr="000F6882" w14:paraId="7B885845" w14:textId="77777777" w:rsidTr="00140EFD">
        <w:tc>
          <w:tcPr>
            <w:tcW w:w="2880" w:type="dxa"/>
            <w:vAlign w:val="center"/>
          </w:tcPr>
          <w:p w14:paraId="1C42168A"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17" w:type="dxa"/>
            <w:gridSpan w:val="4"/>
          </w:tcPr>
          <w:p w14:paraId="2E676EBF"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Усі мешканці Решетилівської МТГ – 25784 особи;</w:t>
            </w:r>
          </w:p>
          <w:p w14:paraId="51105B38"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додаткову вигоду отримають громадяни, які відвідують комунальні заклади, де будуть впроваджені </w:t>
            </w:r>
            <w:r w:rsidRPr="000F6882">
              <w:rPr>
                <w:rFonts w:ascii="Times New Roman" w:hAnsi="Times New Roman"/>
                <w:sz w:val="24"/>
                <w:szCs w:val="24"/>
              </w:rPr>
              <w:t xml:space="preserve">енергоефективні/альтернативні </w:t>
            </w:r>
            <w:r w:rsidRPr="000F6882">
              <w:rPr>
                <w:rFonts w:ascii="Times New Roman" w:hAnsi="Times New Roman"/>
                <w:sz w:val="24"/>
                <w:szCs w:val="24"/>
                <w:lang w:eastAsia="it-IT"/>
              </w:rPr>
              <w:t>джерела опалення та електропостачання.</w:t>
            </w:r>
          </w:p>
        </w:tc>
      </w:tr>
      <w:tr w:rsidR="00CF731C" w:rsidRPr="000F6882" w14:paraId="7DC665C5" w14:textId="77777777" w:rsidTr="00140EFD">
        <w:tc>
          <w:tcPr>
            <w:tcW w:w="2880" w:type="dxa"/>
            <w:shd w:val="clear" w:color="auto" w:fill="FFFFFF"/>
            <w:vAlign w:val="center"/>
          </w:tcPr>
          <w:p w14:paraId="38AF429B" w14:textId="77777777" w:rsidR="00CF731C" w:rsidRPr="000F6882" w:rsidRDefault="00CF731C"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4"/>
          </w:tcPr>
          <w:p w14:paraId="369B1198"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Щороку ринок енергоресурсів показує, що їхня вартість збільшується в геометричній прогресії. Діючі джерела енергії поступово вичерпуються, процес промислового розвитку пришвидшує видобуток.</w:t>
            </w:r>
          </w:p>
          <w:p w14:paraId="75FED386"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 Решетилівській громаді відбуваються пориви на електромережах та відключення. Тому має місце псування техніки та обладнання, яке підключено в електромережу.</w:t>
            </w:r>
          </w:p>
          <w:p w14:paraId="4C05BDAE"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Через високі ціни на тепло, утримувати заклади в осінньо-зимовий період є надто затратним.</w:t>
            </w:r>
          </w:p>
          <w:p w14:paraId="134A9BBF"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 громаді є заклади, які не мають електрики чи опалення.</w:t>
            </w:r>
          </w:p>
          <w:p w14:paraId="3045B891" w14:textId="77777777" w:rsidR="00CF731C" w:rsidRPr="000F6882" w:rsidRDefault="00CF731C"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lang w:eastAsia="it-IT"/>
              </w:rPr>
              <w:t>Мешканці громади розуміють, що щороку вартість енергоресурсів збільшується, тому власними коштами будують сонячні станції та колектори на своїх домогосподарствах.</w:t>
            </w:r>
          </w:p>
        </w:tc>
      </w:tr>
      <w:tr w:rsidR="00CF731C" w:rsidRPr="000F6882" w14:paraId="5783D5A1" w14:textId="77777777" w:rsidTr="00140EFD">
        <w:tc>
          <w:tcPr>
            <w:tcW w:w="2880" w:type="dxa"/>
            <w:shd w:val="clear" w:color="auto" w:fill="FFFFFF"/>
            <w:vAlign w:val="center"/>
          </w:tcPr>
          <w:p w14:paraId="3F3B2144"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17" w:type="dxa"/>
            <w:gridSpan w:val="4"/>
            <w:shd w:val="clear" w:color="auto" w:fill="FFFFFF"/>
          </w:tcPr>
          <w:p w14:paraId="5A77FA5A"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1) </w:t>
            </w:r>
            <w:r w:rsidRPr="000F6882">
              <w:rPr>
                <w:rFonts w:ascii="Times New Roman" w:hAnsi="Times New Roman"/>
                <w:sz w:val="24"/>
                <w:szCs w:val="24"/>
                <w:lang w:eastAsia="it-IT"/>
              </w:rPr>
              <w:t xml:space="preserve">Частина комунальних закладів громади мають </w:t>
            </w:r>
            <w:r w:rsidRPr="000F6882">
              <w:rPr>
                <w:rFonts w:ascii="Times New Roman" w:hAnsi="Times New Roman"/>
                <w:sz w:val="24"/>
                <w:szCs w:val="24"/>
              </w:rPr>
              <w:t xml:space="preserve">енергоефективні/альтернативні </w:t>
            </w:r>
            <w:r w:rsidRPr="000F6882">
              <w:rPr>
                <w:rFonts w:ascii="Times New Roman" w:hAnsi="Times New Roman"/>
                <w:sz w:val="24"/>
                <w:szCs w:val="24"/>
                <w:lang w:eastAsia="it-IT"/>
              </w:rPr>
              <w:t xml:space="preserve"> джерела опалення;</w:t>
            </w:r>
          </w:p>
          <w:p w14:paraId="47CC47EE"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зменшення витрат на опалення;</w:t>
            </w:r>
          </w:p>
          <w:p w14:paraId="02F04B42"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покращився температурний режим у приміщеннях комунальних закладів.</w:t>
            </w:r>
          </w:p>
        </w:tc>
      </w:tr>
      <w:tr w:rsidR="00CF731C" w:rsidRPr="000F6882" w14:paraId="7C49AAA5" w14:textId="77777777" w:rsidTr="00140EFD">
        <w:tc>
          <w:tcPr>
            <w:tcW w:w="2880" w:type="dxa"/>
            <w:shd w:val="clear" w:color="auto" w:fill="FFFFFF"/>
            <w:vAlign w:val="center"/>
          </w:tcPr>
          <w:p w14:paraId="77A7533C"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617" w:type="dxa"/>
            <w:gridSpan w:val="4"/>
          </w:tcPr>
          <w:p w14:paraId="69311C28" w14:textId="77777777" w:rsidR="00CF731C" w:rsidRPr="000F6882" w:rsidRDefault="00CF731C" w:rsidP="0049571E">
            <w:pPr>
              <w:pStyle w:val="ae"/>
              <w:ind w:left="0"/>
              <w:jc w:val="both"/>
              <w:rPr>
                <w:rFonts w:ascii="Times New Roman" w:hAnsi="Times New Roman"/>
                <w:sz w:val="24"/>
                <w:szCs w:val="24"/>
              </w:rPr>
            </w:pPr>
            <w:r w:rsidRPr="000F6882">
              <w:rPr>
                <w:rFonts w:ascii="Times New Roman" w:hAnsi="Times New Roman"/>
                <w:sz w:val="24"/>
                <w:szCs w:val="24"/>
              </w:rPr>
              <w:t>1) Замовлення ПКД на встановлення нових систем опалення та електропостачання;</w:t>
            </w:r>
          </w:p>
          <w:p w14:paraId="1C121202" w14:textId="77777777" w:rsidR="00CF731C" w:rsidRPr="000F6882" w:rsidRDefault="00CF731C" w:rsidP="0049571E">
            <w:pPr>
              <w:pStyle w:val="ae"/>
              <w:ind w:left="0"/>
              <w:jc w:val="both"/>
              <w:rPr>
                <w:rFonts w:ascii="Times New Roman" w:hAnsi="Times New Roman"/>
                <w:sz w:val="24"/>
                <w:szCs w:val="24"/>
              </w:rPr>
            </w:pPr>
            <w:r w:rsidRPr="000F6882">
              <w:rPr>
                <w:rFonts w:ascii="Times New Roman" w:hAnsi="Times New Roman"/>
                <w:sz w:val="24"/>
                <w:szCs w:val="24"/>
              </w:rPr>
              <w:t>2) переобладнання приміщень та об’єктів.</w:t>
            </w:r>
          </w:p>
        </w:tc>
      </w:tr>
      <w:tr w:rsidR="00CF731C" w:rsidRPr="000F6882" w14:paraId="24881649" w14:textId="77777777" w:rsidTr="00140EFD">
        <w:tc>
          <w:tcPr>
            <w:tcW w:w="2880" w:type="dxa"/>
            <w:shd w:val="clear" w:color="auto" w:fill="FFFFFF"/>
            <w:vAlign w:val="center"/>
          </w:tcPr>
          <w:p w14:paraId="31246691" w14:textId="77777777" w:rsidR="00CF731C" w:rsidRPr="000F6882" w:rsidRDefault="00CF731C"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17" w:type="dxa"/>
            <w:gridSpan w:val="4"/>
            <w:tcBorders>
              <w:bottom w:val="single" w:sz="4" w:space="0" w:color="auto"/>
            </w:tcBorders>
            <w:vAlign w:val="center"/>
          </w:tcPr>
          <w:p w14:paraId="5C7F8E6F" w14:textId="53AE293A" w:rsidR="00CF731C" w:rsidRPr="000F6882" w:rsidRDefault="00CF731C" w:rsidP="000F688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F6882">
              <w:rPr>
                <w:rFonts w:ascii="Times New Roman" w:hAnsi="Times New Roman"/>
                <w:color w:val="000000"/>
                <w:sz w:val="24"/>
                <w:szCs w:val="24"/>
                <w:lang w:eastAsia="it-IT"/>
              </w:rPr>
              <w:t>4</w:t>
            </w:r>
            <w:r w:rsidRPr="000F6882">
              <w:rPr>
                <w:rFonts w:ascii="Times New Roman" w:hAnsi="Times New Roman"/>
                <w:color w:val="000000"/>
                <w:sz w:val="24"/>
                <w:szCs w:val="24"/>
                <w:lang w:eastAsia="it-IT"/>
              </w:rPr>
              <w:t>-2025</w:t>
            </w:r>
          </w:p>
        </w:tc>
      </w:tr>
      <w:tr w:rsidR="00CF731C" w:rsidRPr="000F6882" w14:paraId="2526424F" w14:textId="77777777" w:rsidTr="000F6882">
        <w:tc>
          <w:tcPr>
            <w:tcW w:w="2880" w:type="dxa"/>
            <w:vMerge w:val="restart"/>
            <w:shd w:val="clear" w:color="auto" w:fill="FFFFFF"/>
            <w:vAlign w:val="center"/>
          </w:tcPr>
          <w:p w14:paraId="13CBBFD2"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0A8A91D7"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701" w:type="dxa"/>
            <w:tcBorders>
              <w:bottom w:val="single" w:sz="4" w:space="0" w:color="auto"/>
            </w:tcBorders>
            <w:shd w:val="clear" w:color="auto" w:fill="E2EFD9" w:themeFill="accent6" w:themeFillTint="33"/>
            <w:vAlign w:val="center"/>
          </w:tcPr>
          <w:p w14:paraId="0109A194"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701" w:type="dxa"/>
            <w:tcBorders>
              <w:bottom w:val="single" w:sz="4" w:space="0" w:color="auto"/>
            </w:tcBorders>
            <w:shd w:val="clear" w:color="auto" w:fill="E2EFD9" w:themeFill="accent6" w:themeFillTint="33"/>
            <w:vAlign w:val="center"/>
          </w:tcPr>
          <w:p w14:paraId="69884E48"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452" w:type="dxa"/>
            <w:shd w:val="clear" w:color="auto" w:fill="E2EFD9" w:themeFill="accent6" w:themeFillTint="33"/>
            <w:vAlign w:val="center"/>
          </w:tcPr>
          <w:p w14:paraId="2D2FFDBF"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CF731C" w:rsidRPr="000F6882" w14:paraId="6BFBFE1C" w14:textId="77777777" w:rsidTr="00140EFD">
        <w:tc>
          <w:tcPr>
            <w:tcW w:w="2880" w:type="dxa"/>
            <w:vMerge/>
            <w:shd w:val="clear" w:color="auto" w:fill="FFFFFF"/>
            <w:vAlign w:val="center"/>
          </w:tcPr>
          <w:p w14:paraId="47CA93D6" w14:textId="77777777" w:rsidR="00CF731C" w:rsidRPr="000F6882" w:rsidRDefault="00CF731C" w:rsidP="0049571E">
            <w:pPr>
              <w:widowControl w:val="0"/>
              <w:spacing w:after="0" w:line="240" w:lineRule="auto"/>
              <w:rPr>
                <w:rFonts w:ascii="Times New Roman" w:hAnsi="Times New Roman"/>
                <w:b/>
                <w:bCs/>
                <w:color w:val="000000"/>
                <w:sz w:val="24"/>
                <w:szCs w:val="24"/>
              </w:rPr>
            </w:pPr>
          </w:p>
        </w:tc>
        <w:tc>
          <w:tcPr>
            <w:tcW w:w="1763" w:type="dxa"/>
            <w:vAlign w:val="center"/>
          </w:tcPr>
          <w:p w14:paraId="419648FE" w14:textId="42947972" w:rsidR="00CF731C" w:rsidRPr="000F6882" w:rsidRDefault="00605D2F"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1701" w:type="dxa"/>
            <w:shd w:val="clear" w:color="auto" w:fill="auto"/>
            <w:vAlign w:val="center"/>
          </w:tcPr>
          <w:p w14:paraId="3D7B005B"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1500,0</w:t>
            </w:r>
          </w:p>
        </w:tc>
        <w:tc>
          <w:tcPr>
            <w:tcW w:w="1701" w:type="dxa"/>
            <w:shd w:val="clear" w:color="auto" w:fill="auto"/>
            <w:vAlign w:val="center"/>
          </w:tcPr>
          <w:p w14:paraId="32C972DC" w14:textId="77777777" w:rsidR="00CF731C" w:rsidRPr="000F6882" w:rsidRDefault="00CF731C"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1500,0</w:t>
            </w:r>
          </w:p>
        </w:tc>
        <w:tc>
          <w:tcPr>
            <w:tcW w:w="1452" w:type="dxa"/>
            <w:shd w:val="clear" w:color="auto" w:fill="FFFFFF"/>
            <w:vAlign w:val="center"/>
          </w:tcPr>
          <w:p w14:paraId="7548268E" w14:textId="137A8AB7" w:rsidR="00CF731C" w:rsidRPr="000F6882" w:rsidRDefault="00605D2F"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30</w:t>
            </w:r>
            <w:r w:rsidR="00CF731C" w:rsidRPr="000F6882">
              <w:rPr>
                <w:rFonts w:ascii="Times New Roman" w:hAnsi="Times New Roman"/>
                <w:b/>
                <w:color w:val="000000"/>
                <w:sz w:val="24"/>
                <w:szCs w:val="24"/>
                <w:lang w:eastAsia="it-IT"/>
              </w:rPr>
              <w:t>00,0</w:t>
            </w:r>
          </w:p>
        </w:tc>
      </w:tr>
      <w:tr w:rsidR="00CF731C" w:rsidRPr="000F6882" w14:paraId="2CB3C23C" w14:textId="77777777" w:rsidTr="00140EFD">
        <w:tc>
          <w:tcPr>
            <w:tcW w:w="2880" w:type="dxa"/>
            <w:shd w:val="clear" w:color="auto" w:fill="FFFFFF"/>
            <w:vAlign w:val="center"/>
          </w:tcPr>
          <w:p w14:paraId="3D5060FF"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17" w:type="dxa"/>
            <w:gridSpan w:val="4"/>
            <w:vAlign w:val="center"/>
          </w:tcPr>
          <w:p w14:paraId="4FA5F4F9" w14:textId="77777777" w:rsidR="00CF731C" w:rsidRPr="000F6882" w:rsidRDefault="00CF731C" w:rsidP="0049571E">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грантові кошти (співфінансування), кошти бізнесу.</w:t>
            </w:r>
          </w:p>
        </w:tc>
      </w:tr>
      <w:tr w:rsidR="00CF731C" w:rsidRPr="000F6882" w14:paraId="5B78DC56" w14:textId="77777777" w:rsidTr="00140EFD">
        <w:tc>
          <w:tcPr>
            <w:tcW w:w="2880" w:type="dxa"/>
            <w:shd w:val="clear" w:color="auto" w:fill="FFFFFF"/>
            <w:vAlign w:val="center"/>
          </w:tcPr>
          <w:p w14:paraId="072F401B"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17" w:type="dxa"/>
            <w:gridSpan w:val="4"/>
            <w:vAlign w:val="center"/>
          </w:tcPr>
          <w:p w14:paraId="34813271" w14:textId="1D8B5BAF" w:rsidR="00CF731C" w:rsidRPr="000F6882" w:rsidRDefault="00CF731C" w:rsidP="00CD25B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Компанії, що займаються фахово монтажем систем альтернативних джерел енергетики, профільні структурні підрозділи,</w:t>
            </w:r>
            <w:r w:rsidR="00CD25B7">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Виконавчий комітет Решетилівської міської ради.</w:t>
            </w:r>
          </w:p>
        </w:tc>
      </w:tr>
      <w:tr w:rsidR="00CF731C" w:rsidRPr="000F6882" w14:paraId="1E7DCD06" w14:textId="77777777" w:rsidTr="00140EFD">
        <w:tc>
          <w:tcPr>
            <w:tcW w:w="2880" w:type="dxa"/>
            <w:shd w:val="clear" w:color="auto" w:fill="FFFFFF"/>
            <w:vAlign w:val="center"/>
          </w:tcPr>
          <w:p w14:paraId="46A9AD6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Інша інформація щодо проєкту:</w:t>
            </w:r>
          </w:p>
        </w:tc>
        <w:tc>
          <w:tcPr>
            <w:tcW w:w="6617" w:type="dxa"/>
            <w:gridSpan w:val="4"/>
            <w:vAlign w:val="center"/>
          </w:tcPr>
          <w:p w14:paraId="766F14CC" w14:textId="77777777" w:rsidR="00CF731C" w:rsidRPr="000F6882" w:rsidRDefault="00CF731C"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Потреба в коштах визначається відповідно до переліку закладів, де потрібно встановити альтернативні джерела опалення.</w:t>
            </w:r>
          </w:p>
        </w:tc>
      </w:tr>
    </w:tbl>
    <w:p w14:paraId="0E3983EA" w14:textId="77777777" w:rsidR="00012DC8" w:rsidRPr="000F6882" w:rsidRDefault="00012DC8">
      <w:pPr>
        <w:rPr>
          <w:rFonts w:ascii="Times New Roman" w:hAnsi="Times New Roman" w:cs="Times New Roman"/>
          <w:sz w:val="24"/>
          <w:szCs w:val="24"/>
        </w:rPr>
      </w:pP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188"/>
        <w:gridCol w:w="1843"/>
        <w:gridCol w:w="1630"/>
        <w:gridCol w:w="1064"/>
      </w:tblGrid>
      <w:tr w:rsidR="00140EFD" w:rsidRPr="000F6882" w14:paraId="6CFDF1E2" w14:textId="77777777" w:rsidTr="00140EFD">
        <w:trPr>
          <w:jc w:val="right"/>
        </w:trPr>
        <w:tc>
          <w:tcPr>
            <w:tcW w:w="2983" w:type="dxa"/>
            <w:vAlign w:val="center"/>
          </w:tcPr>
          <w:p w14:paraId="42389C13" w14:textId="77777777" w:rsidR="00140EFD" w:rsidRPr="000F6882" w:rsidRDefault="00140EFD"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4"/>
            <w:shd w:val="clear" w:color="auto" w:fill="92D050"/>
          </w:tcPr>
          <w:p w14:paraId="10C84BB6"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6F0D518B"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4.2.</w:t>
            </w:r>
            <w:r w:rsidRPr="000F6882">
              <w:rPr>
                <w:rFonts w:ascii="Times New Roman" w:hAnsi="Times New Roman"/>
                <w:sz w:val="24"/>
                <w:szCs w:val="24"/>
              </w:rPr>
              <w:t xml:space="preserve"> Вдосконалення системи муніципального енергетичного менеджменту.</w:t>
            </w:r>
          </w:p>
          <w:p w14:paraId="6CFE25D3"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енергоефективні/альтернативні джерела опалення.</w:t>
            </w:r>
          </w:p>
        </w:tc>
      </w:tr>
      <w:tr w:rsidR="00140EFD" w:rsidRPr="000F6882" w14:paraId="10139B89" w14:textId="77777777" w:rsidTr="00140EFD">
        <w:trPr>
          <w:jc w:val="right"/>
        </w:trPr>
        <w:tc>
          <w:tcPr>
            <w:tcW w:w="2983" w:type="dxa"/>
            <w:vAlign w:val="center"/>
          </w:tcPr>
          <w:p w14:paraId="65354A09"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25" w:type="dxa"/>
            <w:gridSpan w:val="4"/>
          </w:tcPr>
          <w:p w14:paraId="48661A81" w14:textId="06491142" w:rsidR="00140EFD" w:rsidRPr="000F6882" w:rsidRDefault="00140EFD" w:rsidP="0049571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Встановлення </w:t>
            </w:r>
            <w:r w:rsidR="00CD25B7">
              <w:rPr>
                <w:rFonts w:ascii="Times New Roman" w:hAnsi="Times New Roman"/>
                <w:b/>
                <w:sz w:val="24"/>
                <w:szCs w:val="24"/>
                <w:lang w:eastAsia="it-IT"/>
              </w:rPr>
              <w:t xml:space="preserve">сонячної </w:t>
            </w:r>
            <w:r w:rsidRPr="000F6882">
              <w:rPr>
                <w:rFonts w:ascii="Times New Roman" w:hAnsi="Times New Roman"/>
                <w:b/>
                <w:sz w:val="24"/>
                <w:szCs w:val="24"/>
                <w:lang w:eastAsia="it-IT"/>
              </w:rPr>
              <w:t>електростанції в селищі Покровське, для забезпечення альтернативним джерелом опалення та освітлення дитячого садочка „Барвінок”</w:t>
            </w:r>
          </w:p>
        </w:tc>
      </w:tr>
      <w:tr w:rsidR="00140EFD" w:rsidRPr="000F6882" w14:paraId="713C2F2A" w14:textId="77777777" w:rsidTr="00140EFD">
        <w:trPr>
          <w:jc w:val="right"/>
        </w:trPr>
        <w:tc>
          <w:tcPr>
            <w:tcW w:w="2983" w:type="dxa"/>
            <w:vAlign w:val="center"/>
          </w:tcPr>
          <w:p w14:paraId="5B4293FC"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25" w:type="dxa"/>
            <w:gridSpan w:val="4"/>
          </w:tcPr>
          <w:p w14:paraId="243413C0"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Перевести </w:t>
            </w:r>
            <w:r w:rsidRPr="000F6882">
              <w:rPr>
                <w:rFonts w:ascii="Times New Roman" w:hAnsi="Times New Roman"/>
                <w:color w:val="000000"/>
                <w:sz w:val="24"/>
                <w:szCs w:val="24"/>
                <w:shd w:val="clear" w:color="auto" w:fill="FFFFFF"/>
              </w:rPr>
              <w:t xml:space="preserve">дошкільний навчальний заклад ясла-садок "Барвінок" </w:t>
            </w:r>
            <w:r w:rsidRPr="000F6882">
              <w:rPr>
                <w:rFonts w:ascii="Times New Roman" w:hAnsi="Times New Roman"/>
                <w:sz w:val="24"/>
                <w:szCs w:val="24"/>
                <w:lang w:eastAsia="it-IT"/>
              </w:rPr>
              <w:t>на альтернативне опалення;</w:t>
            </w:r>
          </w:p>
          <w:p w14:paraId="7CE6611F"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створити комфортні умови перебування дітей в дошкільному навчальному закладі;</w:t>
            </w:r>
          </w:p>
          <w:p w14:paraId="1453E31B" w14:textId="3C27CBCC" w:rsidR="00140EFD" w:rsidRPr="000F6882" w:rsidRDefault="00140EFD"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використовувати чисту зелену енергію для енергозабезпечення та заробітку коштів.</w:t>
            </w:r>
          </w:p>
        </w:tc>
      </w:tr>
      <w:tr w:rsidR="00140EFD" w:rsidRPr="000F6882" w14:paraId="0A8A7D23" w14:textId="77777777" w:rsidTr="00140EFD">
        <w:trPr>
          <w:jc w:val="right"/>
        </w:trPr>
        <w:tc>
          <w:tcPr>
            <w:tcW w:w="2983" w:type="dxa"/>
            <w:vAlign w:val="center"/>
          </w:tcPr>
          <w:p w14:paraId="2CEA4C7B" w14:textId="77777777" w:rsidR="00140EFD" w:rsidRPr="000F6882" w:rsidRDefault="00140EFD"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4"/>
          </w:tcPr>
          <w:p w14:paraId="3384C5A7" w14:textId="77777777" w:rsidR="00140EFD" w:rsidRPr="000F6882" w:rsidRDefault="00140EFD" w:rsidP="0049571E">
            <w:pPr>
              <w:widowControl w:val="0"/>
              <w:spacing w:after="0" w:line="240" w:lineRule="auto"/>
              <w:jc w:val="both"/>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079F6FA3" w14:textId="77777777" w:rsidR="00140EFD" w:rsidRPr="000F6882" w:rsidRDefault="00140EFD" w:rsidP="0049571E">
            <w:pPr>
              <w:widowControl w:val="0"/>
              <w:spacing w:after="0" w:line="240" w:lineRule="auto"/>
              <w:rPr>
                <w:rFonts w:ascii="Times New Roman" w:hAnsi="Times New Roman"/>
                <w:sz w:val="24"/>
                <w:szCs w:val="24"/>
                <w:lang w:eastAsia="it-IT"/>
              </w:rPr>
            </w:pPr>
          </w:p>
        </w:tc>
      </w:tr>
      <w:tr w:rsidR="00140EFD" w:rsidRPr="000F6882" w14:paraId="7BB63FAD" w14:textId="77777777" w:rsidTr="00140EFD">
        <w:trPr>
          <w:jc w:val="right"/>
        </w:trPr>
        <w:tc>
          <w:tcPr>
            <w:tcW w:w="2983" w:type="dxa"/>
            <w:vAlign w:val="center"/>
          </w:tcPr>
          <w:p w14:paraId="7DEF4EAD" w14:textId="77777777" w:rsidR="00140EFD" w:rsidRPr="000F6882" w:rsidRDefault="00140EFD"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4"/>
          </w:tcPr>
          <w:p w14:paraId="60AA2E12"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Вихованці </w:t>
            </w:r>
            <w:r w:rsidRPr="000F6882">
              <w:rPr>
                <w:rFonts w:ascii="Times New Roman" w:hAnsi="Times New Roman"/>
                <w:color w:val="000000"/>
                <w:sz w:val="24"/>
                <w:szCs w:val="24"/>
                <w:shd w:val="clear" w:color="auto" w:fill="FFFFFF"/>
              </w:rPr>
              <w:t xml:space="preserve">дошкільного навчального закладу ясла-садок "Барвінок", </w:t>
            </w:r>
            <w:r w:rsidRPr="000F6882">
              <w:rPr>
                <w:rFonts w:ascii="Times New Roman" w:hAnsi="Times New Roman"/>
                <w:sz w:val="24"/>
                <w:szCs w:val="24"/>
                <w:lang w:eastAsia="it-IT"/>
              </w:rPr>
              <w:t xml:space="preserve"> їхні родини та працівники закладу.</w:t>
            </w:r>
          </w:p>
        </w:tc>
      </w:tr>
      <w:tr w:rsidR="00140EFD" w:rsidRPr="000F6882" w14:paraId="1AD73D9C" w14:textId="77777777" w:rsidTr="00140EFD">
        <w:trPr>
          <w:jc w:val="right"/>
        </w:trPr>
        <w:tc>
          <w:tcPr>
            <w:tcW w:w="2983" w:type="dxa"/>
            <w:shd w:val="clear" w:color="auto" w:fill="FFFFFF"/>
            <w:vAlign w:val="center"/>
          </w:tcPr>
          <w:p w14:paraId="19B5D992" w14:textId="77777777" w:rsidR="00140EFD" w:rsidRPr="000F6882" w:rsidRDefault="00140EFD"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4"/>
          </w:tcPr>
          <w:p w14:paraId="6FD00831" w14:textId="5DC21B23" w:rsidR="00140EFD" w:rsidRPr="000F6882" w:rsidRDefault="00140EFD"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 селищі Покровське знаходиться </w:t>
            </w:r>
            <w:r w:rsidRPr="000F6882">
              <w:rPr>
                <w:rFonts w:ascii="Times New Roman" w:hAnsi="Times New Roman"/>
                <w:color w:val="000000"/>
                <w:sz w:val="24"/>
                <w:szCs w:val="24"/>
                <w:shd w:val="clear" w:color="auto" w:fill="FFFFFF"/>
              </w:rPr>
              <w:t>дошкільний навчальний заклад ясла-садок "Барвінок", який опалюється газом. В зв’язку з тим, що ситуація на ринку енергоносіїв ускладнюється з кожним роком,  опалювальний сезон фактично починається тоді, коли збігається багато факторів: є кошти, підписані договора, та ін. Пропонується перевести вищевказаний заклад освіти на альтернативні, відновлювальні джерела енергопостачання, шляхом встановлення сонячної електростанції.</w:t>
            </w:r>
          </w:p>
        </w:tc>
      </w:tr>
      <w:tr w:rsidR="00140EFD" w:rsidRPr="000F6882" w14:paraId="212C5662" w14:textId="77777777" w:rsidTr="00140EFD">
        <w:trPr>
          <w:jc w:val="right"/>
        </w:trPr>
        <w:tc>
          <w:tcPr>
            <w:tcW w:w="2983" w:type="dxa"/>
            <w:shd w:val="clear" w:color="auto" w:fill="FFFFFF"/>
            <w:vAlign w:val="center"/>
          </w:tcPr>
          <w:p w14:paraId="4E633C3F"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25" w:type="dxa"/>
            <w:gridSpan w:val="4"/>
            <w:shd w:val="clear" w:color="auto" w:fill="FFFFFF"/>
          </w:tcPr>
          <w:p w14:paraId="500B2E07"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Створюємо можливість для закладу освіти починати опалювальний сезон в залежності від  потреби, а не від дати,  чи можливості;</w:t>
            </w:r>
          </w:p>
          <w:p w14:paraId="57F1A70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Надаємо можливість заробляти на енергоносіях, а не витрачати кошти на опалення та освітлення;</w:t>
            </w:r>
          </w:p>
          <w:p w14:paraId="6CA15AE8"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Вкладаємо гроші в розвиток та майбутні перспективи, замість того, щоб витрачати їх на придбання енергоносіїв;</w:t>
            </w:r>
          </w:p>
          <w:p w14:paraId="05296C4C"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Бережемо природу від шкідливих викидів.</w:t>
            </w:r>
          </w:p>
        </w:tc>
      </w:tr>
      <w:tr w:rsidR="00140EFD" w:rsidRPr="000F6882" w14:paraId="6DA3145D" w14:textId="77777777" w:rsidTr="00140EFD">
        <w:trPr>
          <w:jc w:val="right"/>
        </w:trPr>
        <w:tc>
          <w:tcPr>
            <w:tcW w:w="2983" w:type="dxa"/>
            <w:shd w:val="clear" w:color="auto" w:fill="FFFFFF"/>
            <w:vAlign w:val="center"/>
          </w:tcPr>
          <w:p w14:paraId="3CFABEF9"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25" w:type="dxa"/>
            <w:gridSpan w:val="4"/>
          </w:tcPr>
          <w:p w14:paraId="7A7D3A5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Вибір та підготовка приміщення для встановлення необхідного обладнання;</w:t>
            </w:r>
          </w:p>
          <w:p w14:paraId="3133D3F4"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процедури закупівлі та встановлення  необхідного обладнання;</w:t>
            </w:r>
          </w:p>
          <w:p w14:paraId="2C5701E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Заключення договорів на „зелений тариф”;</w:t>
            </w:r>
          </w:p>
          <w:p w14:paraId="20F08842"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Переведення дитячого садочка на електроопалення;</w:t>
            </w:r>
          </w:p>
          <w:p w14:paraId="46A80C31"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5) Модернізація та розширення, нарощування потужності електростанції; </w:t>
            </w:r>
          </w:p>
          <w:p w14:paraId="37E880D4"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Модернізація системи опалення в дитячому садочку. (встановлення нових радіаторів, заміна трубопроводів та ін.).</w:t>
            </w:r>
          </w:p>
        </w:tc>
      </w:tr>
      <w:tr w:rsidR="00140EFD" w:rsidRPr="000F6882" w14:paraId="4F3D117D" w14:textId="77777777" w:rsidTr="00140EFD">
        <w:trPr>
          <w:jc w:val="right"/>
        </w:trPr>
        <w:tc>
          <w:tcPr>
            <w:tcW w:w="2983" w:type="dxa"/>
            <w:shd w:val="clear" w:color="auto" w:fill="FFFFFF"/>
            <w:vAlign w:val="center"/>
          </w:tcPr>
          <w:p w14:paraId="24511B57" w14:textId="77777777" w:rsidR="00140EFD" w:rsidRPr="000F6882" w:rsidRDefault="00140EFD"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4"/>
            <w:tcBorders>
              <w:bottom w:val="single" w:sz="4" w:space="0" w:color="auto"/>
            </w:tcBorders>
            <w:vAlign w:val="center"/>
          </w:tcPr>
          <w:p w14:paraId="56928D21" w14:textId="01CC64B6" w:rsidR="00140EFD" w:rsidRPr="000F6882" w:rsidRDefault="000F6882" w:rsidP="000F6882">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2024</w:t>
            </w:r>
            <w:r w:rsidR="00140EFD" w:rsidRPr="000F6882">
              <w:rPr>
                <w:rFonts w:ascii="Times New Roman" w:hAnsi="Times New Roman"/>
                <w:color w:val="000000"/>
                <w:sz w:val="24"/>
                <w:szCs w:val="24"/>
                <w:lang w:eastAsia="it-IT"/>
              </w:rPr>
              <w:t xml:space="preserve"> роки</w:t>
            </w:r>
          </w:p>
        </w:tc>
      </w:tr>
      <w:tr w:rsidR="00140EFD" w:rsidRPr="000F6882" w14:paraId="2F8B9B0E" w14:textId="77777777" w:rsidTr="000F6882">
        <w:trPr>
          <w:jc w:val="right"/>
        </w:trPr>
        <w:tc>
          <w:tcPr>
            <w:tcW w:w="2983" w:type="dxa"/>
            <w:vMerge w:val="restart"/>
            <w:shd w:val="clear" w:color="auto" w:fill="FFFFFF"/>
            <w:vAlign w:val="center"/>
          </w:tcPr>
          <w:p w14:paraId="74D4D4D4"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23F5C2DA" w14:textId="77777777" w:rsidR="00140EFD" w:rsidRPr="000F6882" w:rsidRDefault="00140EF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2023</w:t>
            </w:r>
          </w:p>
        </w:tc>
        <w:tc>
          <w:tcPr>
            <w:tcW w:w="1843" w:type="dxa"/>
            <w:tcBorders>
              <w:bottom w:val="single" w:sz="4" w:space="0" w:color="auto"/>
            </w:tcBorders>
            <w:shd w:val="clear" w:color="auto" w:fill="E2EFD9" w:themeFill="accent6" w:themeFillTint="33"/>
            <w:vAlign w:val="center"/>
          </w:tcPr>
          <w:p w14:paraId="2640E603" w14:textId="77777777" w:rsidR="00140EFD" w:rsidRPr="000F6882" w:rsidRDefault="00140EF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2024</w:t>
            </w:r>
          </w:p>
        </w:tc>
        <w:tc>
          <w:tcPr>
            <w:tcW w:w="1630" w:type="dxa"/>
            <w:tcBorders>
              <w:bottom w:val="single" w:sz="4" w:space="0" w:color="auto"/>
            </w:tcBorders>
            <w:shd w:val="clear" w:color="auto" w:fill="E2EFD9" w:themeFill="accent6" w:themeFillTint="33"/>
            <w:vAlign w:val="center"/>
          </w:tcPr>
          <w:p w14:paraId="22C4B923" w14:textId="77777777" w:rsidR="00140EFD" w:rsidRPr="000F6882" w:rsidRDefault="00140EF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2025</w:t>
            </w:r>
          </w:p>
        </w:tc>
        <w:tc>
          <w:tcPr>
            <w:tcW w:w="1064" w:type="dxa"/>
            <w:shd w:val="clear" w:color="auto" w:fill="E2EFD9" w:themeFill="accent6" w:themeFillTint="33"/>
            <w:vAlign w:val="center"/>
          </w:tcPr>
          <w:p w14:paraId="6FFF4875" w14:textId="77777777" w:rsidR="00140EFD" w:rsidRPr="000F6882" w:rsidRDefault="00140EF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140EFD" w:rsidRPr="000F6882" w14:paraId="67A66D48" w14:textId="77777777" w:rsidTr="00140EFD">
        <w:trPr>
          <w:jc w:val="right"/>
        </w:trPr>
        <w:tc>
          <w:tcPr>
            <w:tcW w:w="2983" w:type="dxa"/>
            <w:vMerge/>
            <w:shd w:val="clear" w:color="auto" w:fill="FFFFFF"/>
            <w:vAlign w:val="center"/>
          </w:tcPr>
          <w:p w14:paraId="19C826CE" w14:textId="77777777" w:rsidR="00140EFD" w:rsidRPr="000F6882" w:rsidRDefault="00140EFD" w:rsidP="0049571E">
            <w:pPr>
              <w:widowControl w:val="0"/>
              <w:spacing w:after="0" w:line="240" w:lineRule="auto"/>
              <w:rPr>
                <w:rFonts w:ascii="Times New Roman" w:hAnsi="Times New Roman"/>
                <w:b/>
                <w:bCs/>
                <w:color w:val="000000"/>
                <w:sz w:val="24"/>
                <w:szCs w:val="24"/>
              </w:rPr>
            </w:pPr>
          </w:p>
        </w:tc>
        <w:tc>
          <w:tcPr>
            <w:tcW w:w="2188" w:type="dxa"/>
            <w:vAlign w:val="center"/>
          </w:tcPr>
          <w:p w14:paraId="2E856196" w14:textId="29C9FF66" w:rsidR="00140EFD" w:rsidRPr="000F6882" w:rsidRDefault="00605D2F"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1843" w:type="dxa"/>
            <w:shd w:val="clear" w:color="auto" w:fill="auto"/>
            <w:vAlign w:val="center"/>
          </w:tcPr>
          <w:p w14:paraId="4DFD8C89" w14:textId="7C9FB6E3" w:rsidR="00605D2F" w:rsidRPr="000F6882" w:rsidRDefault="00605D2F" w:rsidP="00605D2F">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c>
          <w:tcPr>
            <w:tcW w:w="1630" w:type="dxa"/>
            <w:shd w:val="clear" w:color="auto" w:fill="auto"/>
            <w:vAlign w:val="center"/>
          </w:tcPr>
          <w:p w14:paraId="130543D5" w14:textId="0299ABAB" w:rsidR="00140EFD" w:rsidRPr="000F6882" w:rsidRDefault="00605D2F"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1064" w:type="dxa"/>
            <w:shd w:val="clear" w:color="auto" w:fill="FFFFFF"/>
            <w:vAlign w:val="center"/>
          </w:tcPr>
          <w:p w14:paraId="4C07F09C" w14:textId="77777777" w:rsidR="00140EFD" w:rsidRPr="000F6882" w:rsidRDefault="00140EFD"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r>
      <w:tr w:rsidR="00140EFD" w:rsidRPr="000F6882" w14:paraId="032B194E" w14:textId="77777777" w:rsidTr="00140EFD">
        <w:trPr>
          <w:jc w:val="right"/>
        </w:trPr>
        <w:tc>
          <w:tcPr>
            <w:tcW w:w="2983" w:type="dxa"/>
            <w:shd w:val="clear" w:color="auto" w:fill="FFFFFF"/>
            <w:vAlign w:val="center"/>
          </w:tcPr>
          <w:p w14:paraId="76BB5079" w14:textId="5DD4BFF0"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25" w:type="dxa"/>
            <w:gridSpan w:val="4"/>
            <w:vAlign w:val="center"/>
          </w:tcPr>
          <w:p w14:paraId="47A43FA9" w14:textId="1AB51FA3" w:rsidR="00140EFD" w:rsidRPr="000F6882" w:rsidRDefault="00140EFD" w:rsidP="00CD25B7">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w:t>
            </w:r>
            <w:r w:rsidR="003000CB">
              <w:rPr>
                <w:color w:val="000000"/>
                <w:lang w:eastAsia="it-IT"/>
              </w:rPr>
              <w:t>вний бюджет, інші кошти не забо</w:t>
            </w:r>
            <w:r w:rsidRPr="000F6882">
              <w:rPr>
                <w:color w:val="000000"/>
                <w:lang w:eastAsia="it-IT"/>
              </w:rPr>
              <w:t>р</w:t>
            </w:r>
            <w:r w:rsidR="003000CB">
              <w:rPr>
                <w:color w:val="000000"/>
                <w:lang w:eastAsia="it-IT"/>
              </w:rPr>
              <w:t>о</w:t>
            </w:r>
            <w:r w:rsidRPr="000F6882">
              <w:rPr>
                <w:color w:val="000000"/>
                <w:lang w:eastAsia="it-IT"/>
              </w:rPr>
              <w:t>нені законодавством</w:t>
            </w:r>
          </w:p>
        </w:tc>
      </w:tr>
      <w:tr w:rsidR="00140EFD" w:rsidRPr="000F6882" w14:paraId="27B4A8AB" w14:textId="77777777" w:rsidTr="00140EFD">
        <w:trPr>
          <w:jc w:val="right"/>
        </w:trPr>
        <w:tc>
          <w:tcPr>
            <w:tcW w:w="2983" w:type="dxa"/>
            <w:shd w:val="clear" w:color="auto" w:fill="FFFFFF"/>
            <w:vAlign w:val="center"/>
          </w:tcPr>
          <w:p w14:paraId="27766FD2"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4"/>
            <w:vAlign w:val="center"/>
          </w:tcPr>
          <w:p w14:paraId="4B396C4F" w14:textId="6FF98361" w:rsidR="00140EFD" w:rsidRPr="000F6882" w:rsidRDefault="00140EFD"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w:t>
            </w:r>
            <w:r w:rsidR="009D15B2">
              <w:rPr>
                <w:rFonts w:ascii="Times New Roman" w:hAnsi="Times New Roman"/>
                <w:color w:val="000000"/>
                <w:sz w:val="24"/>
                <w:szCs w:val="24"/>
                <w:lang w:eastAsia="it-IT"/>
              </w:rPr>
              <w:t xml:space="preserve">ади, відділ освіти міської ради, </w:t>
            </w:r>
            <w:r w:rsidR="009D15B2" w:rsidRPr="000F6882">
              <w:rPr>
                <w:rFonts w:ascii="Times New Roman" w:hAnsi="Times New Roman"/>
                <w:color w:val="000000"/>
                <w:sz w:val="24"/>
                <w:szCs w:val="24"/>
                <w:shd w:val="clear" w:color="auto" w:fill="FFFFFF"/>
              </w:rPr>
              <w:t>ясла-садок "Барвінок"</w:t>
            </w:r>
            <w:r w:rsidR="009D15B2">
              <w:rPr>
                <w:rFonts w:ascii="Times New Roman" w:hAnsi="Times New Roman"/>
                <w:color w:val="000000"/>
                <w:sz w:val="24"/>
                <w:szCs w:val="24"/>
                <w:shd w:val="clear" w:color="auto" w:fill="FFFFFF"/>
              </w:rPr>
              <w:t>.</w:t>
            </w:r>
          </w:p>
          <w:p w14:paraId="74FCF7A0" w14:textId="77777777" w:rsidR="00140EFD" w:rsidRPr="000F6882" w:rsidRDefault="00140EFD" w:rsidP="0049571E">
            <w:pPr>
              <w:widowControl w:val="0"/>
              <w:spacing w:after="0" w:line="240" w:lineRule="auto"/>
              <w:jc w:val="both"/>
              <w:rPr>
                <w:rFonts w:ascii="Times New Roman" w:hAnsi="Times New Roman"/>
                <w:color w:val="000000"/>
                <w:sz w:val="24"/>
                <w:szCs w:val="24"/>
                <w:lang w:eastAsia="it-IT"/>
              </w:rPr>
            </w:pPr>
          </w:p>
        </w:tc>
      </w:tr>
    </w:tbl>
    <w:p w14:paraId="03893811" w14:textId="77777777" w:rsidR="00140EFD" w:rsidRPr="000F6882" w:rsidRDefault="00140EFD">
      <w:pPr>
        <w:rPr>
          <w:rFonts w:ascii="Times New Roman" w:hAnsi="Times New Roman" w:cs="Times New Roman"/>
          <w:sz w:val="24"/>
          <w:szCs w:val="24"/>
        </w:rPr>
      </w:pPr>
    </w:p>
    <w:p w14:paraId="55C18276" w14:textId="77777777" w:rsidR="002E3FA7" w:rsidRDefault="002E3FA7" w:rsidP="002E3FA7"/>
    <w:p w14:paraId="2CC5D206" w14:textId="77777777" w:rsidR="002E3FA7" w:rsidRDefault="002E3FA7" w:rsidP="002E3FA7"/>
    <w:p w14:paraId="57DA56AA" w14:textId="77777777" w:rsidR="002E3FA7" w:rsidRDefault="002E3FA7" w:rsidP="002E3FA7"/>
    <w:p w14:paraId="7F7E1E8B" w14:textId="77777777" w:rsidR="002E3FA7" w:rsidRDefault="002E3FA7" w:rsidP="002E3FA7"/>
    <w:p w14:paraId="11CAD129" w14:textId="77777777" w:rsidR="002E3FA7" w:rsidRDefault="002E3FA7" w:rsidP="002E3FA7"/>
    <w:p w14:paraId="610A399F" w14:textId="77777777" w:rsidR="002E3FA7" w:rsidRDefault="002E3FA7" w:rsidP="002E3FA7"/>
    <w:p w14:paraId="2F5FC72D" w14:textId="77777777" w:rsidR="002E3FA7" w:rsidRDefault="002E3FA7" w:rsidP="002E3FA7"/>
    <w:p w14:paraId="223016D8" w14:textId="77777777" w:rsidR="002E3FA7" w:rsidRDefault="002E3FA7">
      <w:pPr>
        <w:sectPr w:rsidR="002E3FA7" w:rsidSect="00EC0750">
          <w:footerReference w:type="default" r:id="rId110"/>
          <w:pgSz w:w="11906" w:h="16838"/>
          <w:pgMar w:top="1134" w:right="567" w:bottom="1134" w:left="1701" w:header="708" w:footer="209" w:gutter="0"/>
          <w:cols w:space="708"/>
          <w:titlePg/>
          <w:docGrid w:linePitch="360"/>
        </w:sectPr>
      </w:pPr>
    </w:p>
    <w:p w14:paraId="4D3CC582" w14:textId="1F9EB988" w:rsidR="008C43C6" w:rsidRDefault="008C43C6" w:rsidP="008C43C6">
      <w:pPr>
        <w:pStyle w:val="a3"/>
        <w:spacing w:before="0" w:beforeAutospacing="0" w:after="0" w:afterAutospacing="0"/>
        <w:ind w:left="12333" w:hanging="6"/>
        <w:jc w:val="both"/>
        <w:outlineLvl w:val="0"/>
        <w:rPr>
          <w:b/>
          <w:bCs/>
          <w:color w:val="000000"/>
          <w:sz w:val="20"/>
          <w:szCs w:val="20"/>
        </w:rPr>
      </w:pPr>
      <w:r>
        <w:rPr>
          <w:b/>
          <w:bCs/>
        </w:rPr>
        <w:lastRenderedPageBreak/>
        <w:t xml:space="preserve">                                                                                                                                                                                    </w:t>
      </w:r>
      <w:r w:rsidRPr="00C82659">
        <w:rPr>
          <w:b/>
          <w:bCs/>
          <w:color w:val="000000"/>
          <w:sz w:val="20"/>
          <w:szCs w:val="20"/>
        </w:rPr>
        <w:t xml:space="preserve">Додаток </w:t>
      </w:r>
      <w:r w:rsidR="00FC5582">
        <w:rPr>
          <w:b/>
          <w:bCs/>
          <w:color w:val="000000"/>
          <w:sz w:val="20"/>
          <w:szCs w:val="20"/>
        </w:rPr>
        <w:t>1</w:t>
      </w:r>
      <w:r>
        <w:rPr>
          <w:b/>
          <w:bCs/>
          <w:color w:val="000000"/>
          <w:sz w:val="20"/>
          <w:szCs w:val="20"/>
        </w:rPr>
        <w:t xml:space="preserve">    </w:t>
      </w:r>
    </w:p>
    <w:p w14:paraId="58A798BA" w14:textId="2F71E970" w:rsidR="008C43C6" w:rsidRDefault="008C43C6" w:rsidP="008C43C6">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309B0B56" w14:textId="77777777" w:rsidR="008C43C6" w:rsidRDefault="008C43C6" w:rsidP="008C43C6">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40154607" w14:textId="77777777" w:rsidR="008C43C6" w:rsidRDefault="008C43C6" w:rsidP="008C43C6">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470EAE12" w14:textId="0B2C5A4E" w:rsidR="008C43C6" w:rsidRPr="00C82659" w:rsidRDefault="008C43C6" w:rsidP="008C43C6">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2027 року</w:t>
      </w:r>
    </w:p>
    <w:p w14:paraId="140E8025" w14:textId="69F0DEFE" w:rsidR="008C43C6" w:rsidRDefault="008C43C6" w:rsidP="008C43C6">
      <w:pPr>
        <w:ind w:left="11340"/>
        <w:jc w:val="center"/>
        <w:rPr>
          <w:rFonts w:ascii="Times New Roman" w:hAnsi="Times New Roman" w:cs="Times New Roman"/>
          <w:b/>
          <w:bCs/>
          <w:sz w:val="24"/>
          <w:szCs w:val="24"/>
        </w:rPr>
      </w:pPr>
    </w:p>
    <w:p w14:paraId="79E860C4"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6E4EA0E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04A818B8" w14:textId="597FE070" w:rsidR="002E3FA7"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Державній стратегії регіонального розвитку України</w:t>
      </w:r>
    </w:p>
    <w:p w14:paraId="68B675E2" w14:textId="77777777" w:rsidR="00C15F51" w:rsidRDefault="00C15F51" w:rsidP="00C15F51">
      <w:pPr>
        <w:spacing w:after="0" w:line="240" w:lineRule="auto"/>
        <w:jc w:val="center"/>
        <w:rPr>
          <w:b/>
        </w:rPr>
      </w:pPr>
    </w:p>
    <w:tbl>
      <w:tblPr>
        <w:tblW w:w="514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720"/>
        <w:gridCol w:w="630"/>
        <w:gridCol w:w="630"/>
        <w:gridCol w:w="540"/>
        <w:gridCol w:w="900"/>
        <w:gridCol w:w="630"/>
        <w:gridCol w:w="540"/>
        <w:gridCol w:w="720"/>
        <w:gridCol w:w="720"/>
        <w:gridCol w:w="630"/>
        <w:gridCol w:w="500"/>
        <w:gridCol w:w="670"/>
        <w:gridCol w:w="540"/>
        <w:gridCol w:w="630"/>
        <w:gridCol w:w="540"/>
        <w:gridCol w:w="810"/>
        <w:gridCol w:w="629"/>
      </w:tblGrid>
      <w:tr w:rsidR="00917D67" w:rsidRPr="00307058" w14:paraId="0C5E6F2F" w14:textId="77777777" w:rsidTr="008C33FB">
        <w:trPr>
          <w:cantSplit/>
          <w:trHeight w:val="269"/>
          <w:tblHeader/>
        </w:trPr>
        <w:tc>
          <w:tcPr>
            <w:tcW w:w="4230" w:type="dxa"/>
            <w:vMerge w:val="restart"/>
            <w:shd w:val="clear" w:color="auto" w:fill="92D050"/>
            <w:vAlign w:val="center"/>
          </w:tcPr>
          <w:p w14:paraId="307FE07A"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Державної стратегії регіонального розвитку України</w:t>
            </w:r>
          </w:p>
          <w:p w14:paraId="34D36F94" w14:textId="77777777" w:rsidR="00917D67" w:rsidRPr="00AC1DA2" w:rsidRDefault="00917D67" w:rsidP="00917D67">
            <w:pPr>
              <w:spacing w:after="0" w:line="240" w:lineRule="auto"/>
              <w:jc w:val="center"/>
              <w:rPr>
                <w:rFonts w:ascii="Times New Roman" w:hAnsi="Times New Roman" w:cs="Times New Roman"/>
                <w:b/>
                <w:color w:val="FF0000"/>
                <w:sz w:val="20"/>
                <w:szCs w:val="20"/>
              </w:rPr>
            </w:pPr>
          </w:p>
        </w:tc>
        <w:tc>
          <w:tcPr>
            <w:tcW w:w="10979" w:type="dxa"/>
            <w:gridSpan w:val="17"/>
            <w:shd w:val="clear" w:color="auto" w:fill="92D050"/>
          </w:tcPr>
          <w:p w14:paraId="2E6C50A4"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917D67" w:rsidRPr="00170E48" w14:paraId="2DCB1F2B" w14:textId="77777777" w:rsidTr="008C33FB">
        <w:trPr>
          <w:cantSplit/>
          <w:trHeight w:val="4163"/>
          <w:tblHeader/>
        </w:trPr>
        <w:tc>
          <w:tcPr>
            <w:tcW w:w="4230" w:type="dxa"/>
            <w:vMerge/>
            <w:shd w:val="clear" w:color="auto" w:fill="92D050"/>
            <w:vAlign w:val="center"/>
          </w:tcPr>
          <w:p w14:paraId="1DDC1C1E" w14:textId="77777777" w:rsidR="00917D67" w:rsidRPr="00AC1DA2" w:rsidRDefault="00917D67" w:rsidP="00917D67">
            <w:pPr>
              <w:spacing w:after="0" w:line="240" w:lineRule="auto"/>
              <w:rPr>
                <w:rFonts w:ascii="Times New Roman" w:hAnsi="Times New Roman" w:cs="Times New Roman"/>
                <w:color w:val="FF0000"/>
                <w:sz w:val="20"/>
                <w:szCs w:val="20"/>
              </w:rPr>
            </w:pPr>
          </w:p>
        </w:tc>
        <w:tc>
          <w:tcPr>
            <w:tcW w:w="720" w:type="dxa"/>
            <w:shd w:val="clear" w:color="auto" w:fill="E2EFD9" w:themeFill="accent6" w:themeFillTint="33"/>
            <w:textDirection w:val="btLr"/>
            <w:vAlign w:val="center"/>
          </w:tcPr>
          <w:p w14:paraId="202F6DA9"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630" w:type="dxa"/>
            <w:shd w:val="clear" w:color="auto" w:fill="E2EFD9" w:themeFill="accent6" w:themeFillTint="33"/>
            <w:tcMar>
              <w:top w:w="57" w:type="dxa"/>
              <w:left w:w="85" w:type="dxa"/>
              <w:bottom w:w="57" w:type="dxa"/>
              <w:right w:w="85" w:type="dxa"/>
            </w:tcMar>
            <w:textDirection w:val="btLr"/>
            <w:vAlign w:val="center"/>
          </w:tcPr>
          <w:p w14:paraId="568EC02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1.1. Формування ефективної  </w:t>
            </w:r>
            <w:sdt>
              <w:sdtPr>
                <w:rPr>
                  <w:rFonts w:ascii="Times New Roman" w:eastAsia="Times New Roman" w:hAnsi="Times New Roman" w:cs="Times New Roman"/>
                  <w:sz w:val="20"/>
                  <w:szCs w:val="20"/>
                  <w:lang w:eastAsia="uk-UA"/>
                </w:rPr>
                <w:tag w:val="goog_rdk_0"/>
                <w:id w:val="-503745597"/>
              </w:sdtPr>
              <w:sdtContent/>
            </w:sdt>
            <w:sdt>
              <w:sdtPr>
                <w:rPr>
                  <w:rFonts w:ascii="Times New Roman" w:eastAsia="Times New Roman" w:hAnsi="Times New Roman" w:cs="Times New Roman"/>
                  <w:sz w:val="20"/>
                  <w:szCs w:val="20"/>
                  <w:lang w:eastAsia="uk-UA"/>
                </w:rPr>
                <w:tag w:val="goog_rdk_1"/>
                <w:id w:val="1328251731"/>
              </w:sdtPr>
              <w:sdtContent/>
            </w:sdt>
            <w:r w:rsidRPr="00AC1DA2">
              <w:rPr>
                <w:rFonts w:ascii="Times New Roman" w:eastAsia="Times New Roman" w:hAnsi="Times New Roman" w:cs="Times New Roman"/>
                <w:sz w:val="20"/>
                <w:szCs w:val="20"/>
                <w:lang w:eastAsia="uk-UA"/>
              </w:rPr>
              <w:t xml:space="preserve">системи демократичного врядування в </w:t>
            </w:r>
            <w:sdt>
              <w:sdtPr>
                <w:rPr>
                  <w:rFonts w:ascii="Times New Roman" w:eastAsia="Times New Roman" w:hAnsi="Times New Roman" w:cs="Times New Roman"/>
                  <w:sz w:val="20"/>
                  <w:szCs w:val="20"/>
                  <w:lang w:eastAsia="uk-UA"/>
                </w:rPr>
                <w:tag w:val="goog_rdk_2"/>
                <w:id w:val="1620564253"/>
              </w:sdtPr>
              <w:sdtContent/>
            </w:sdt>
            <w:sdt>
              <w:sdtPr>
                <w:rPr>
                  <w:rFonts w:ascii="Times New Roman" w:eastAsia="Times New Roman" w:hAnsi="Times New Roman" w:cs="Times New Roman"/>
                  <w:sz w:val="20"/>
                  <w:szCs w:val="20"/>
                  <w:lang w:eastAsia="uk-UA"/>
                </w:rPr>
                <w:tag w:val="goog_rdk_3"/>
                <w:id w:val="-1442222995"/>
              </w:sdtPr>
              <w:sdtContent/>
            </w:sdt>
            <w:r w:rsidRPr="00AC1DA2">
              <w:rPr>
                <w:rFonts w:ascii="Times New Roman" w:eastAsia="Times New Roman" w:hAnsi="Times New Roman" w:cs="Times New Roman"/>
                <w:sz w:val="20"/>
                <w:szCs w:val="20"/>
                <w:lang w:eastAsia="uk-UA"/>
              </w:rPr>
              <w:t>громаді</w:t>
            </w:r>
          </w:p>
        </w:tc>
        <w:tc>
          <w:tcPr>
            <w:tcW w:w="630" w:type="dxa"/>
            <w:shd w:val="clear" w:color="auto" w:fill="E2EFD9" w:themeFill="accent6" w:themeFillTint="33"/>
            <w:tcMar>
              <w:top w:w="57" w:type="dxa"/>
              <w:left w:w="85" w:type="dxa"/>
              <w:bottom w:w="57" w:type="dxa"/>
              <w:right w:w="85" w:type="dxa"/>
            </w:tcMar>
            <w:textDirection w:val="btLr"/>
          </w:tcPr>
          <w:p w14:paraId="3D6EE7F2"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540" w:type="dxa"/>
            <w:shd w:val="clear" w:color="auto" w:fill="E2EFD9" w:themeFill="accent6" w:themeFillTint="33"/>
            <w:tcMar>
              <w:top w:w="57" w:type="dxa"/>
              <w:left w:w="85" w:type="dxa"/>
              <w:bottom w:w="57" w:type="dxa"/>
              <w:right w:w="85" w:type="dxa"/>
            </w:tcMar>
            <w:textDirection w:val="btLr"/>
          </w:tcPr>
          <w:p w14:paraId="62C4FCD6"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900" w:type="dxa"/>
            <w:shd w:val="clear" w:color="auto" w:fill="E2EFD9" w:themeFill="accent6" w:themeFillTint="33"/>
            <w:textDirection w:val="btLr"/>
          </w:tcPr>
          <w:p w14:paraId="3A249A59"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596598934"/>
              </w:sdtPr>
              <w:sdtContent/>
            </w:sdt>
            <w:sdt>
              <w:sdtPr>
                <w:rPr>
                  <w:rFonts w:ascii="Times New Roman" w:eastAsia="Times New Roman" w:hAnsi="Times New Roman" w:cs="Times New Roman"/>
                  <w:sz w:val="20"/>
                  <w:szCs w:val="20"/>
                  <w:lang w:eastAsia="uk-UA"/>
                </w:rPr>
                <w:tag w:val="goog_rdk_25"/>
                <w:id w:val="426229726"/>
              </w:sdt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630"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294224C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824792260"/>
                <w:showingPlcHdr/>
              </w:sdtPr>
              <w:sdtContent>
                <w:r w:rsidRPr="00AC1DA2">
                  <w:rPr>
                    <w:rFonts w:ascii="Times New Roman" w:eastAsia="Times New Roman" w:hAnsi="Times New Roman" w:cs="Times New Roman"/>
                    <w:sz w:val="20"/>
                    <w:szCs w:val="20"/>
                    <w:lang w:eastAsia="uk-UA"/>
                  </w:rPr>
                  <w:t xml:space="preserve">     </w:t>
                </w:r>
              </w:sdtContent>
            </w:sdt>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698A5F21"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2. Формування і розвиток конкурентоспроможної місцевої економіки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705797"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2.1. Формування базових документів для планування економічного розвитку громади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DD3D8E"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4E8F5A9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00" w:type="dxa"/>
            <w:tcBorders>
              <w:left w:val="single" w:sz="4" w:space="0" w:color="auto"/>
            </w:tcBorders>
            <w:shd w:val="clear" w:color="auto" w:fill="E2EFD9" w:themeFill="accent6" w:themeFillTint="33"/>
            <w:tcMar>
              <w:top w:w="57" w:type="dxa"/>
              <w:left w:w="85" w:type="dxa"/>
              <w:bottom w:w="57" w:type="dxa"/>
              <w:right w:w="85" w:type="dxa"/>
            </w:tcMar>
            <w:textDirection w:val="btLr"/>
            <w:vAlign w:val="center"/>
          </w:tcPr>
          <w:p w14:paraId="6C93ED6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1178114962"/>
              </w:sdtPr>
              <w:sdtContent/>
            </w:sdt>
            <w:sdt>
              <w:sdtPr>
                <w:rPr>
                  <w:rFonts w:ascii="Times New Roman" w:eastAsia="Times New Roman" w:hAnsi="Times New Roman" w:cs="Times New Roman"/>
                  <w:sz w:val="20"/>
                  <w:szCs w:val="20"/>
                  <w:lang w:eastAsia="uk-UA"/>
                </w:rPr>
                <w:tag w:val="goog_rdk_34"/>
                <w:id w:val="972090539"/>
              </w:sdtPr>
              <w:sdtContent/>
            </w:sdt>
            <w:r w:rsidRPr="00AC1DA2">
              <w:rPr>
                <w:rFonts w:ascii="Times New Roman" w:eastAsia="Times New Roman" w:hAnsi="Times New Roman" w:cs="Times New Roman"/>
                <w:sz w:val="20"/>
                <w:szCs w:val="20"/>
                <w:lang w:eastAsia="uk-UA"/>
              </w:rPr>
              <w:t>уризму як сфери економіки</w:t>
            </w:r>
          </w:p>
        </w:tc>
        <w:tc>
          <w:tcPr>
            <w:tcW w:w="670" w:type="dxa"/>
            <w:tcBorders>
              <w:left w:val="single" w:sz="4" w:space="0" w:color="auto"/>
            </w:tcBorders>
            <w:shd w:val="clear" w:color="auto" w:fill="E2EFD9" w:themeFill="accent6" w:themeFillTint="33"/>
            <w:textDirection w:val="btLr"/>
          </w:tcPr>
          <w:p w14:paraId="0207ADB7"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B9FED6A" w14:textId="77777777" w:rsidR="00917D67" w:rsidRPr="00AC1DA2" w:rsidRDefault="00917D67" w:rsidP="00917D67">
            <w:pPr>
              <w:pStyle w:val="a3"/>
              <w:spacing w:before="0" w:beforeAutospacing="0" w:after="0" w:afterAutospacing="0"/>
              <w:ind w:left="113" w:right="-90"/>
              <w:jc w:val="center"/>
              <w:rPr>
                <w:b/>
                <w:bCs/>
                <w:sz w:val="20"/>
                <w:szCs w:val="20"/>
              </w:rPr>
            </w:pPr>
          </w:p>
        </w:tc>
        <w:tc>
          <w:tcPr>
            <w:tcW w:w="540" w:type="dxa"/>
            <w:tcBorders>
              <w:left w:val="single" w:sz="4" w:space="0" w:color="auto"/>
            </w:tcBorders>
            <w:shd w:val="clear" w:color="auto" w:fill="E2EFD9" w:themeFill="accent6" w:themeFillTint="33"/>
            <w:textDirection w:val="btLr"/>
          </w:tcPr>
          <w:p w14:paraId="4163F49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3.1. Підтримка місцевих традицій</w:t>
            </w:r>
          </w:p>
        </w:tc>
        <w:tc>
          <w:tcPr>
            <w:tcW w:w="630" w:type="dxa"/>
            <w:tcBorders>
              <w:left w:val="single" w:sz="4" w:space="0" w:color="auto"/>
            </w:tcBorders>
            <w:shd w:val="clear" w:color="auto" w:fill="E2EFD9" w:themeFill="accent6" w:themeFillTint="33"/>
            <w:textDirection w:val="btLr"/>
          </w:tcPr>
          <w:p w14:paraId="32AB4A01"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40" w:type="dxa"/>
            <w:tcBorders>
              <w:left w:val="single" w:sz="4" w:space="0" w:color="auto"/>
            </w:tcBorders>
            <w:shd w:val="clear" w:color="auto" w:fill="E2EFD9" w:themeFill="accent6" w:themeFillTint="33"/>
            <w:textDirection w:val="btLr"/>
          </w:tcPr>
          <w:p w14:paraId="7042D995"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4. Формування екобезпечного простору</w:t>
            </w:r>
          </w:p>
        </w:tc>
        <w:tc>
          <w:tcPr>
            <w:tcW w:w="810" w:type="dxa"/>
            <w:tcBorders>
              <w:left w:val="single" w:sz="4" w:space="0" w:color="auto"/>
            </w:tcBorders>
            <w:shd w:val="clear" w:color="auto" w:fill="E2EFD9" w:themeFill="accent6" w:themeFillTint="33"/>
            <w:textDirection w:val="btLr"/>
          </w:tcPr>
          <w:p w14:paraId="4FA2256F"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629" w:type="dxa"/>
            <w:tcBorders>
              <w:left w:val="single" w:sz="4" w:space="0" w:color="auto"/>
            </w:tcBorders>
            <w:shd w:val="clear" w:color="auto" w:fill="E2EFD9" w:themeFill="accent6" w:themeFillTint="33"/>
            <w:textDirection w:val="btLr"/>
          </w:tcPr>
          <w:p w14:paraId="1A82FA5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917D67" w:rsidRPr="0023290D" w14:paraId="52E2319C" w14:textId="77777777" w:rsidTr="0006664C">
        <w:trPr>
          <w:trHeight w:val="425"/>
        </w:trPr>
        <w:tc>
          <w:tcPr>
            <w:tcW w:w="4230" w:type="dxa"/>
            <w:shd w:val="clear" w:color="auto" w:fill="CCFFCC"/>
            <w:vAlign w:val="center"/>
          </w:tcPr>
          <w:p w14:paraId="6477919B" w14:textId="4552FF25" w:rsidR="00917D67" w:rsidRPr="00AC1DA2" w:rsidRDefault="00917D67" w:rsidP="00C15F51">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 xml:space="preserve">1. Формування </w:t>
            </w:r>
            <w:r w:rsidR="00C15F51" w:rsidRPr="00AC1DA2">
              <w:rPr>
                <w:rFonts w:ascii="Times New Roman" w:hAnsi="Times New Roman" w:cs="Times New Roman"/>
                <w:b/>
                <w:sz w:val="20"/>
                <w:szCs w:val="20"/>
              </w:rPr>
              <w:t xml:space="preserve">згуртованої держави </w:t>
            </w:r>
            <w:r w:rsidRPr="00AC1DA2">
              <w:rPr>
                <w:rFonts w:ascii="Times New Roman" w:hAnsi="Times New Roman" w:cs="Times New Roman"/>
                <w:b/>
                <w:sz w:val="20"/>
                <w:szCs w:val="20"/>
              </w:rPr>
              <w:t>в соціальному, гуманітарному, економічному, екологічному, безпековому та просторовому вимірах</w:t>
            </w:r>
          </w:p>
        </w:tc>
        <w:tc>
          <w:tcPr>
            <w:tcW w:w="720" w:type="dxa"/>
            <w:vAlign w:val="center"/>
          </w:tcPr>
          <w:p w14:paraId="5A19D11B" w14:textId="1422291F"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630" w:type="dxa"/>
            <w:vAlign w:val="center"/>
          </w:tcPr>
          <w:p w14:paraId="2B77E4E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1965C6C" w14:textId="225824EE"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540" w:type="dxa"/>
            <w:vAlign w:val="center"/>
          </w:tcPr>
          <w:p w14:paraId="70646C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900" w:type="dxa"/>
            <w:vAlign w:val="center"/>
          </w:tcPr>
          <w:p w14:paraId="57A47A5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5BF5584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6E47A5D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DB2A02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58B6805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6C66355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281A0D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A8968B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54826FF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2B0F62B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084B524A" w14:textId="0F645558"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810" w:type="dxa"/>
            <w:vAlign w:val="center"/>
          </w:tcPr>
          <w:p w14:paraId="4CA096C1" w14:textId="61F53619"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629" w:type="dxa"/>
            <w:vAlign w:val="center"/>
          </w:tcPr>
          <w:p w14:paraId="47C45AF5"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1FCEFFE1" w14:textId="77777777" w:rsidTr="0006664C">
        <w:trPr>
          <w:trHeight w:val="425"/>
        </w:trPr>
        <w:tc>
          <w:tcPr>
            <w:tcW w:w="4230" w:type="dxa"/>
            <w:shd w:val="clear" w:color="auto" w:fill="CCFFCC"/>
            <w:vAlign w:val="center"/>
          </w:tcPr>
          <w:p w14:paraId="4A9607E3" w14:textId="77777777" w:rsidR="00917D67" w:rsidRPr="00AC1DA2" w:rsidRDefault="00917D67" w:rsidP="00917D67">
            <w:pPr>
              <w:spacing w:after="0" w:line="240" w:lineRule="auto"/>
              <w:rPr>
                <w:rFonts w:ascii="Times New Roman" w:hAnsi="Times New Roman" w:cs="Times New Roman"/>
                <w:sz w:val="20"/>
                <w:szCs w:val="20"/>
              </w:rPr>
            </w:pPr>
            <w:r w:rsidRPr="00AC1DA2">
              <w:rPr>
                <w:rFonts w:ascii="Times New Roman" w:hAnsi="Times New Roman" w:cs="Times New Roman"/>
                <w:bCs/>
                <w:sz w:val="20"/>
                <w:szCs w:val="20"/>
              </w:rPr>
              <w:t>1.1. Стимулювання центрів економічного розвитку (агломерації, міста)</w:t>
            </w:r>
          </w:p>
        </w:tc>
        <w:tc>
          <w:tcPr>
            <w:tcW w:w="720" w:type="dxa"/>
            <w:vAlign w:val="center"/>
          </w:tcPr>
          <w:p w14:paraId="78B95D9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493B2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66704A2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CDA5A9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900" w:type="dxa"/>
            <w:vAlign w:val="center"/>
          </w:tcPr>
          <w:p w14:paraId="5FD14BA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B515EB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BAAE8F8" w14:textId="24B3BBD2"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720" w:type="dxa"/>
            <w:vAlign w:val="center"/>
          </w:tcPr>
          <w:p w14:paraId="66B85A2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968090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72E15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7E005FA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6F639E2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5BB644D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7C82E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B7206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2D63D22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698148B4"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2E2F1219" w14:textId="77777777" w:rsidTr="0006664C">
        <w:trPr>
          <w:trHeight w:val="425"/>
        </w:trPr>
        <w:tc>
          <w:tcPr>
            <w:tcW w:w="4230" w:type="dxa"/>
            <w:shd w:val="clear" w:color="auto" w:fill="CCFFCC"/>
            <w:vAlign w:val="center"/>
          </w:tcPr>
          <w:p w14:paraId="633B1016"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720" w:type="dxa"/>
            <w:vAlign w:val="center"/>
          </w:tcPr>
          <w:p w14:paraId="6BE502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4B9AA8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7384FB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65812D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900" w:type="dxa"/>
            <w:vAlign w:val="center"/>
          </w:tcPr>
          <w:p w14:paraId="4BD70A9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13BDDF7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63333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255E8DF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3778E5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406058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660FB73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3F5377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15C97D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8399F8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25AA772E" w14:textId="11F249CA"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810" w:type="dxa"/>
            <w:vAlign w:val="center"/>
          </w:tcPr>
          <w:p w14:paraId="17AAF7D4" w14:textId="4994A8C4" w:rsidR="00917D67" w:rsidRPr="00C15F51" w:rsidRDefault="00D50491" w:rsidP="00917D67">
            <w:pPr>
              <w:spacing w:after="0" w:line="240" w:lineRule="auto"/>
              <w:jc w:val="center"/>
              <w:rPr>
                <w:rFonts w:ascii="Times New Roman" w:hAnsi="Times New Roman" w:cs="Times New Roman"/>
                <w:b/>
                <w:sz w:val="28"/>
                <w:szCs w:val="28"/>
              </w:rPr>
            </w:pPr>
            <w:r w:rsidRPr="00C15F51">
              <w:rPr>
                <w:rFonts w:ascii="Times New Roman" w:hAnsi="Times New Roman" w:cs="Times New Roman"/>
                <w:b/>
                <w:sz w:val="28"/>
                <w:szCs w:val="28"/>
              </w:rPr>
              <w:t>++</w:t>
            </w:r>
          </w:p>
        </w:tc>
        <w:tc>
          <w:tcPr>
            <w:tcW w:w="629" w:type="dxa"/>
            <w:vAlign w:val="center"/>
          </w:tcPr>
          <w:p w14:paraId="14F24ADF"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52275C7F" w14:textId="77777777" w:rsidTr="0006664C">
        <w:trPr>
          <w:trHeight w:val="425"/>
        </w:trPr>
        <w:tc>
          <w:tcPr>
            <w:tcW w:w="4230" w:type="dxa"/>
            <w:shd w:val="clear" w:color="auto" w:fill="CCFFCC"/>
            <w:vAlign w:val="center"/>
          </w:tcPr>
          <w:p w14:paraId="5ED60EB0" w14:textId="77777777" w:rsidR="00917D67" w:rsidRPr="00AC1DA2" w:rsidRDefault="00917D67" w:rsidP="00917D67">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720" w:type="dxa"/>
            <w:vAlign w:val="center"/>
          </w:tcPr>
          <w:p w14:paraId="54FE6C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F8E85B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59ABB37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2B109FB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900" w:type="dxa"/>
            <w:vAlign w:val="center"/>
          </w:tcPr>
          <w:p w14:paraId="37CD08C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4FD5879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DBF7D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63F7D6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0CBBD98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1D95C1F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153F5FC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3B4AF5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5CBE5C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A3B726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A0316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3D943CC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7AEC312C"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13EDEA5C" w14:textId="77777777" w:rsidTr="0006664C">
        <w:trPr>
          <w:trHeight w:val="425"/>
        </w:trPr>
        <w:tc>
          <w:tcPr>
            <w:tcW w:w="4230" w:type="dxa"/>
            <w:shd w:val="clear" w:color="auto" w:fill="CCFFCC"/>
            <w:vAlign w:val="center"/>
          </w:tcPr>
          <w:p w14:paraId="4B144330" w14:textId="77777777" w:rsidR="00917D67" w:rsidRPr="00AC1DA2" w:rsidRDefault="00917D67" w:rsidP="00917D67">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1.4. Розвиток інфраструктури та цифрова трансформація регіонів</w:t>
            </w:r>
          </w:p>
        </w:tc>
        <w:tc>
          <w:tcPr>
            <w:tcW w:w="720" w:type="dxa"/>
            <w:vAlign w:val="center"/>
          </w:tcPr>
          <w:p w14:paraId="6362541D"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4E41C7E8"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4C9EF449"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090E68AB" w14:textId="1A98604F" w:rsidR="00917D67" w:rsidRPr="00D50491" w:rsidRDefault="00D50491" w:rsidP="00917D67">
            <w:pPr>
              <w:spacing w:after="0" w:line="240" w:lineRule="auto"/>
              <w:jc w:val="center"/>
              <w:rPr>
                <w:rFonts w:ascii="Times New Roman" w:hAnsi="Times New Roman" w:cs="Times New Roman"/>
                <w:b/>
                <w:sz w:val="28"/>
                <w:szCs w:val="28"/>
              </w:rPr>
            </w:pPr>
            <w:r w:rsidRPr="00D50491">
              <w:rPr>
                <w:rFonts w:ascii="Times New Roman" w:hAnsi="Times New Roman" w:cs="Times New Roman"/>
                <w:b/>
                <w:sz w:val="28"/>
                <w:szCs w:val="28"/>
              </w:rPr>
              <w:t>+</w:t>
            </w:r>
          </w:p>
        </w:tc>
        <w:tc>
          <w:tcPr>
            <w:tcW w:w="900" w:type="dxa"/>
            <w:vAlign w:val="center"/>
          </w:tcPr>
          <w:p w14:paraId="08D21AED" w14:textId="1BC2E692" w:rsidR="00917D67" w:rsidRPr="00D50491" w:rsidRDefault="00D50491" w:rsidP="00917D67">
            <w:pPr>
              <w:spacing w:after="0" w:line="240" w:lineRule="auto"/>
              <w:jc w:val="center"/>
              <w:rPr>
                <w:rFonts w:ascii="Times New Roman" w:hAnsi="Times New Roman" w:cs="Times New Roman"/>
                <w:b/>
                <w:sz w:val="28"/>
                <w:szCs w:val="28"/>
              </w:rPr>
            </w:pPr>
            <w:r w:rsidRPr="00D50491">
              <w:rPr>
                <w:rFonts w:ascii="Times New Roman" w:hAnsi="Times New Roman" w:cs="Times New Roman"/>
                <w:b/>
                <w:sz w:val="28"/>
                <w:szCs w:val="28"/>
              </w:rPr>
              <w:t>++</w:t>
            </w:r>
          </w:p>
        </w:tc>
        <w:tc>
          <w:tcPr>
            <w:tcW w:w="630" w:type="dxa"/>
            <w:vAlign w:val="center"/>
          </w:tcPr>
          <w:p w14:paraId="7F5FAF6A"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14D973FD" w14:textId="61E1BA9B" w:rsidR="00917D67" w:rsidRPr="00D50491" w:rsidRDefault="00D50491" w:rsidP="00917D67">
            <w:pPr>
              <w:spacing w:after="0" w:line="240" w:lineRule="auto"/>
              <w:jc w:val="center"/>
              <w:rPr>
                <w:rFonts w:ascii="Times New Roman" w:hAnsi="Times New Roman" w:cs="Times New Roman"/>
                <w:b/>
                <w:sz w:val="28"/>
                <w:szCs w:val="28"/>
              </w:rPr>
            </w:pPr>
            <w:r w:rsidRPr="00D50491">
              <w:rPr>
                <w:rFonts w:ascii="Times New Roman" w:hAnsi="Times New Roman" w:cs="Times New Roman"/>
                <w:b/>
                <w:sz w:val="28"/>
                <w:szCs w:val="28"/>
              </w:rPr>
              <w:t>++</w:t>
            </w:r>
          </w:p>
        </w:tc>
        <w:tc>
          <w:tcPr>
            <w:tcW w:w="720" w:type="dxa"/>
            <w:vAlign w:val="center"/>
          </w:tcPr>
          <w:p w14:paraId="75437BC3"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720" w:type="dxa"/>
            <w:vAlign w:val="center"/>
          </w:tcPr>
          <w:p w14:paraId="38EFD34A"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6389837D"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00" w:type="dxa"/>
            <w:vAlign w:val="center"/>
          </w:tcPr>
          <w:p w14:paraId="2D8648CC"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70" w:type="dxa"/>
            <w:vAlign w:val="center"/>
          </w:tcPr>
          <w:p w14:paraId="13A393A7"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05642378"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6DB1761A"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4C0CB689"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1EC37F9C"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4D035558" w14:textId="77777777" w:rsidR="00917D67" w:rsidRPr="00D50491" w:rsidRDefault="00917D67" w:rsidP="00917D67">
            <w:pPr>
              <w:spacing w:after="0" w:line="240" w:lineRule="auto"/>
              <w:jc w:val="center"/>
              <w:rPr>
                <w:rFonts w:ascii="Times New Roman" w:hAnsi="Times New Roman" w:cs="Times New Roman"/>
                <w:b/>
                <w:sz w:val="28"/>
                <w:szCs w:val="28"/>
              </w:rPr>
            </w:pPr>
          </w:p>
        </w:tc>
      </w:tr>
      <w:tr w:rsidR="00917D67" w:rsidRPr="0023290D" w14:paraId="2935A60E" w14:textId="77777777" w:rsidTr="0006664C">
        <w:trPr>
          <w:trHeight w:val="425"/>
        </w:trPr>
        <w:tc>
          <w:tcPr>
            <w:tcW w:w="4230" w:type="dxa"/>
            <w:shd w:val="clear" w:color="auto" w:fill="CCFFCC"/>
            <w:vAlign w:val="center"/>
          </w:tcPr>
          <w:p w14:paraId="294499A6" w14:textId="77777777" w:rsidR="00917D67" w:rsidRPr="00AC1DA2" w:rsidRDefault="00917D67" w:rsidP="00917D67">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1.5. Формування єдиного освітнього, інформаційного, культурного простору в межах всієї території України</w:t>
            </w:r>
          </w:p>
        </w:tc>
        <w:tc>
          <w:tcPr>
            <w:tcW w:w="720" w:type="dxa"/>
            <w:vAlign w:val="center"/>
          </w:tcPr>
          <w:p w14:paraId="47C7410F"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4217A86D"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20A53E7B"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7E5AC933"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900" w:type="dxa"/>
            <w:vAlign w:val="center"/>
          </w:tcPr>
          <w:p w14:paraId="7BE5A588"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340C43EC" w14:textId="1D3C1D3B" w:rsidR="00917D67" w:rsidRPr="00D50491" w:rsidRDefault="00D50491" w:rsidP="00917D67">
            <w:pPr>
              <w:spacing w:after="0" w:line="240" w:lineRule="auto"/>
              <w:jc w:val="center"/>
              <w:rPr>
                <w:rFonts w:ascii="Times New Roman" w:hAnsi="Times New Roman" w:cs="Times New Roman"/>
                <w:b/>
                <w:sz w:val="28"/>
                <w:szCs w:val="28"/>
              </w:rPr>
            </w:pPr>
            <w:r w:rsidRPr="00D50491">
              <w:rPr>
                <w:rFonts w:ascii="Times New Roman" w:hAnsi="Times New Roman" w:cs="Times New Roman"/>
                <w:b/>
                <w:sz w:val="28"/>
                <w:szCs w:val="28"/>
              </w:rPr>
              <w:t>++</w:t>
            </w:r>
          </w:p>
        </w:tc>
        <w:tc>
          <w:tcPr>
            <w:tcW w:w="540" w:type="dxa"/>
            <w:vAlign w:val="center"/>
          </w:tcPr>
          <w:p w14:paraId="559695C4"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720" w:type="dxa"/>
            <w:vAlign w:val="center"/>
          </w:tcPr>
          <w:p w14:paraId="0CFC62AA"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720" w:type="dxa"/>
            <w:vAlign w:val="center"/>
          </w:tcPr>
          <w:p w14:paraId="4961BACC"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4547EFF0"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00" w:type="dxa"/>
            <w:vAlign w:val="center"/>
          </w:tcPr>
          <w:p w14:paraId="73CC9D21"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70" w:type="dxa"/>
            <w:vAlign w:val="center"/>
          </w:tcPr>
          <w:p w14:paraId="0BB4FE1E"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3985736E"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30" w:type="dxa"/>
            <w:vAlign w:val="center"/>
          </w:tcPr>
          <w:p w14:paraId="4FAA1515"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4AF7A377"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1946E818" w14:textId="77777777" w:rsidR="00917D67" w:rsidRPr="00D5049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5042AEB8" w14:textId="77777777" w:rsidR="00917D67" w:rsidRPr="00D50491" w:rsidRDefault="00917D67" w:rsidP="00917D67">
            <w:pPr>
              <w:spacing w:after="0" w:line="240" w:lineRule="auto"/>
              <w:jc w:val="center"/>
              <w:rPr>
                <w:rFonts w:ascii="Times New Roman" w:hAnsi="Times New Roman" w:cs="Times New Roman"/>
                <w:b/>
                <w:sz w:val="28"/>
                <w:szCs w:val="28"/>
              </w:rPr>
            </w:pPr>
          </w:p>
        </w:tc>
      </w:tr>
      <w:tr w:rsidR="00917D67" w:rsidRPr="0023290D" w14:paraId="02FF691F" w14:textId="77777777" w:rsidTr="0006664C">
        <w:trPr>
          <w:trHeight w:val="425"/>
        </w:trPr>
        <w:tc>
          <w:tcPr>
            <w:tcW w:w="4230" w:type="dxa"/>
            <w:shd w:val="clear" w:color="auto" w:fill="CCFFCC"/>
            <w:vAlign w:val="center"/>
          </w:tcPr>
          <w:p w14:paraId="0A303F6E" w14:textId="77777777" w:rsidR="00917D67" w:rsidRPr="00AC1DA2" w:rsidRDefault="00917D67" w:rsidP="00917D67">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1.6. Ефективне використання економічного потенціалу культурної спадщини для сталого розвитку громад</w:t>
            </w:r>
          </w:p>
        </w:tc>
        <w:tc>
          <w:tcPr>
            <w:tcW w:w="720" w:type="dxa"/>
            <w:vAlign w:val="center"/>
          </w:tcPr>
          <w:p w14:paraId="77FE185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9F93A2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938644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36AB7A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50154C2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C183C8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8D5F8C2" w14:textId="207EBC43"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33B4E06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D12870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AD39BD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730E880E" w14:textId="2DEF4463" w:rsidR="00917D67" w:rsidRPr="0023290D" w:rsidRDefault="00D50491" w:rsidP="00D50491">
            <w:pPr>
              <w:spacing w:after="0" w:line="240" w:lineRule="auto"/>
              <w:ind w:right="-108"/>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70" w:type="dxa"/>
            <w:vAlign w:val="center"/>
          </w:tcPr>
          <w:p w14:paraId="0F867215" w14:textId="01C06D76"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40" w:type="dxa"/>
            <w:vAlign w:val="center"/>
          </w:tcPr>
          <w:p w14:paraId="33D33FCF" w14:textId="3AD6B54D"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4A43BA2C" w14:textId="4FCD1551"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40" w:type="dxa"/>
            <w:vAlign w:val="center"/>
          </w:tcPr>
          <w:p w14:paraId="2349F8E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67DDDA3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4508F081"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53D1C6D0" w14:textId="77777777" w:rsidTr="0006664C">
        <w:trPr>
          <w:trHeight w:val="305"/>
        </w:trPr>
        <w:tc>
          <w:tcPr>
            <w:tcW w:w="4230" w:type="dxa"/>
            <w:shd w:val="clear" w:color="auto" w:fill="CCFFCC"/>
            <w:vAlign w:val="center"/>
          </w:tcPr>
          <w:p w14:paraId="1B707F17" w14:textId="77777777" w:rsidR="00917D67" w:rsidRPr="00AC1DA2" w:rsidRDefault="00917D67" w:rsidP="00917D67">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 xml:space="preserve">2. Підвищення рівня </w:t>
            </w:r>
            <w:r w:rsidRPr="00AC1DA2">
              <w:rPr>
                <w:rFonts w:ascii="Times New Roman" w:hAnsi="Times New Roman" w:cs="Times New Roman"/>
                <w:b/>
                <w:sz w:val="20"/>
                <w:szCs w:val="20"/>
              </w:rPr>
              <w:lastRenderedPageBreak/>
              <w:t>конкурентоспроможності регіонів</w:t>
            </w:r>
          </w:p>
        </w:tc>
        <w:tc>
          <w:tcPr>
            <w:tcW w:w="720" w:type="dxa"/>
            <w:vAlign w:val="center"/>
          </w:tcPr>
          <w:p w14:paraId="45C84B0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FF2584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F32743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DA2221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60020B8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981A8C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E3435CE" w14:textId="2F383577"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400E81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1D3B1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15D1A6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0BCAA455"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80F0C3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54BB2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9C95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F302E9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679199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3ED6DC64"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BD7C82" w14:paraId="6E5969AC" w14:textId="77777777" w:rsidTr="0006664C">
        <w:trPr>
          <w:trHeight w:val="251"/>
        </w:trPr>
        <w:tc>
          <w:tcPr>
            <w:tcW w:w="4230" w:type="dxa"/>
            <w:shd w:val="clear" w:color="auto" w:fill="CCFFCC"/>
            <w:vAlign w:val="center"/>
          </w:tcPr>
          <w:p w14:paraId="31C4F547"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2.1. Розвиток людського капіталу</w:t>
            </w:r>
          </w:p>
        </w:tc>
        <w:tc>
          <w:tcPr>
            <w:tcW w:w="720" w:type="dxa"/>
            <w:vAlign w:val="center"/>
          </w:tcPr>
          <w:p w14:paraId="6C0264D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2E40B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8749A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E227F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3C6F780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B5C413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D3FB0C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4F6E9B0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613E9E0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A426D9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2173AA1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D5081C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48F983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3CE750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26C769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060E720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3390A9F"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BD7C82" w14:paraId="268D0F94" w14:textId="77777777" w:rsidTr="0006664C">
        <w:trPr>
          <w:trHeight w:val="425"/>
        </w:trPr>
        <w:tc>
          <w:tcPr>
            <w:tcW w:w="4230" w:type="dxa"/>
            <w:shd w:val="clear" w:color="auto" w:fill="CCFFCC"/>
            <w:vAlign w:val="center"/>
          </w:tcPr>
          <w:p w14:paraId="7737EBAF"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2.2. Сприяння розвитку підприємництва, підтримка інтернаціоналізації бізнесу у секторі малого та середнього підприємництва</w:t>
            </w:r>
          </w:p>
        </w:tc>
        <w:tc>
          <w:tcPr>
            <w:tcW w:w="720" w:type="dxa"/>
            <w:vAlign w:val="center"/>
          </w:tcPr>
          <w:p w14:paraId="375990A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2106A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ABF9FCC"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462437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38C3A58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4B19F0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D2DD256" w14:textId="1FF8F9A5"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11EB1971" w14:textId="3A13D370"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33BC29F" w14:textId="0157739A"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6A5F494" w14:textId="31FA0E1D"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47A488B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0E1CBE4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FBB6FD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4BDAB92"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B6BE99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45EE0340"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6FF9892"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BD7C82" w14:paraId="5554E1A9" w14:textId="77777777" w:rsidTr="0006664C">
        <w:trPr>
          <w:trHeight w:val="425"/>
        </w:trPr>
        <w:tc>
          <w:tcPr>
            <w:tcW w:w="4230" w:type="dxa"/>
            <w:shd w:val="clear" w:color="auto" w:fill="CCFFCC"/>
            <w:vAlign w:val="center"/>
          </w:tcPr>
          <w:p w14:paraId="0C9B61E2"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2.3. Підвищення інвестиційної привабливості територій, підтримка залучення інвестицій</w:t>
            </w:r>
          </w:p>
        </w:tc>
        <w:tc>
          <w:tcPr>
            <w:tcW w:w="720" w:type="dxa"/>
            <w:vAlign w:val="center"/>
          </w:tcPr>
          <w:p w14:paraId="4006C8A9"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F4CBFA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E6155B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722247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13DE0B61"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630" w:type="dxa"/>
            <w:vAlign w:val="center"/>
          </w:tcPr>
          <w:p w14:paraId="48673E69"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540" w:type="dxa"/>
            <w:vAlign w:val="center"/>
          </w:tcPr>
          <w:p w14:paraId="3BD2287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08686EA0" w14:textId="4958EDA5"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2968A57A" w14:textId="1EBE6BB0"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EA0F963" w14:textId="57926546"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708C0A0D" w14:textId="1F25A0E4" w:rsidR="00917D67" w:rsidRPr="00BD7C82" w:rsidRDefault="00D50491" w:rsidP="00D50491">
            <w:pPr>
              <w:spacing w:after="0" w:line="240" w:lineRule="auto"/>
              <w:ind w:right="-108"/>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70" w:type="dxa"/>
            <w:vAlign w:val="center"/>
          </w:tcPr>
          <w:p w14:paraId="476A92AD"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E89DDB9"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A0BEB1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6475009"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58D6525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3120E097" w14:textId="0D2237FA"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917D67" w:rsidRPr="00BD7C82" w14:paraId="7ECA82FB" w14:textId="77777777" w:rsidTr="0006664C">
        <w:trPr>
          <w:trHeight w:val="425"/>
        </w:trPr>
        <w:tc>
          <w:tcPr>
            <w:tcW w:w="4230" w:type="dxa"/>
            <w:shd w:val="clear" w:color="auto" w:fill="CCFFCC"/>
            <w:vAlign w:val="center"/>
          </w:tcPr>
          <w:p w14:paraId="3462044F"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720" w:type="dxa"/>
            <w:vAlign w:val="center"/>
          </w:tcPr>
          <w:p w14:paraId="2F4C247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71FB3F0"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646B55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1A7721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1FD0D1FF"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630" w:type="dxa"/>
            <w:vAlign w:val="center"/>
          </w:tcPr>
          <w:p w14:paraId="2914DDDC"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540" w:type="dxa"/>
            <w:vAlign w:val="center"/>
          </w:tcPr>
          <w:p w14:paraId="208FF992"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4E6615CD"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D5F496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B904F96" w14:textId="081D07C6"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3A49EC6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410027F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E0A90DD"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6644F7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14978A0"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3AA55749"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4125818" w14:textId="477401C4"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917D67" w:rsidRPr="00BD7C82" w14:paraId="040683BA" w14:textId="77777777" w:rsidTr="0006664C">
        <w:trPr>
          <w:trHeight w:val="278"/>
        </w:trPr>
        <w:tc>
          <w:tcPr>
            <w:tcW w:w="4230" w:type="dxa"/>
            <w:shd w:val="clear" w:color="auto" w:fill="CCFFCC"/>
            <w:vAlign w:val="center"/>
          </w:tcPr>
          <w:p w14:paraId="3A0FD789"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2.5. Сталий розвиток промисловості</w:t>
            </w:r>
          </w:p>
        </w:tc>
        <w:tc>
          <w:tcPr>
            <w:tcW w:w="720" w:type="dxa"/>
            <w:vAlign w:val="center"/>
          </w:tcPr>
          <w:p w14:paraId="0CCC827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CB57442"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839D2D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D59FA7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5FEA6CD6"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630" w:type="dxa"/>
            <w:vAlign w:val="center"/>
          </w:tcPr>
          <w:p w14:paraId="3F5E4421" w14:textId="77777777" w:rsidR="00917D67" w:rsidRPr="00BD7C82" w:rsidRDefault="00917D67" w:rsidP="00917D67">
            <w:pPr>
              <w:keepNext/>
              <w:keepLines/>
              <w:widowControl w:val="0"/>
              <w:spacing w:after="0" w:line="240" w:lineRule="auto"/>
              <w:jc w:val="center"/>
              <w:outlineLvl w:val="0"/>
              <w:rPr>
                <w:rFonts w:ascii="Times New Roman" w:hAnsi="Times New Roman" w:cs="Times New Roman"/>
                <w:b/>
                <w:bCs/>
                <w:sz w:val="28"/>
                <w:szCs w:val="28"/>
              </w:rPr>
            </w:pPr>
          </w:p>
        </w:tc>
        <w:tc>
          <w:tcPr>
            <w:tcW w:w="540" w:type="dxa"/>
            <w:vAlign w:val="center"/>
          </w:tcPr>
          <w:p w14:paraId="1E687F8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29F13A3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2652C6C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0A019EE" w14:textId="6B818264"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290F994D"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5678F0A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8B4C35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9B6621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DE718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4B76D4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BE890C4"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BD7C82" w14:paraId="5FA579A1" w14:textId="77777777" w:rsidTr="0006664C">
        <w:trPr>
          <w:trHeight w:val="350"/>
        </w:trPr>
        <w:tc>
          <w:tcPr>
            <w:tcW w:w="4230" w:type="dxa"/>
            <w:shd w:val="clear" w:color="auto" w:fill="CCFFCC"/>
            <w:vAlign w:val="center"/>
          </w:tcPr>
          <w:p w14:paraId="08F825DB" w14:textId="77777777" w:rsidR="00917D67" w:rsidRPr="00AC1DA2" w:rsidRDefault="00917D67" w:rsidP="00917D67">
            <w:pPr>
              <w:autoSpaceDE w:val="0"/>
              <w:autoSpaceDN w:val="0"/>
              <w:adjustRightInd w:val="0"/>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3. Розбудова ефективного багаторівневого врядування</w:t>
            </w:r>
          </w:p>
        </w:tc>
        <w:tc>
          <w:tcPr>
            <w:tcW w:w="720" w:type="dxa"/>
            <w:vAlign w:val="center"/>
          </w:tcPr>
          <w:p w14:paraId="32D0E746" w14:textId="3CBB2983"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1345426C" w14:textId="3AC334E0" w:rsidR="00917D67" w:rsidRPr="00BD7C82"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6311E27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02A59D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33C50F5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9EADAC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1D780B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371114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13B141E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3A756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67B7415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C51AA2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3F958F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FD6911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588C9E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3BB6F67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5191E1F"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23290D" w14:paraId="4BEFF613" w14:textId="77777777" w:rsidTr="0006664C">
        <w:trPr>
          <w:trHeight w:val="425"/>
        </w:trPr>
        <w:tc>
          <w:tcPr>
            <w:tcW w:w="4230" w:type="dxa"/>
            <w:shd w:val="clear" w:color="auto" w:fill="CCFFCC"/>
            <w:vAlign w:val="center"/>
          </w:tcPr>
          <w:p w14:paraId="6A3804C1"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 xml:space="preserve">3.1. Формування ефективного місцевого самоврядування та органів державної влади на </w:t>
            </w:r>
          </w:p>
          <w:p w14:paraId="021B5634"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 xml:space="preserve">новій територіальній основі” на засадах нового адміністративно-територіального </w:t>
            </w:r>
            <w:r w:rsidRPr="00AC1DA2">
              <w:rPr>
                <w:rFonts w:ascii="Times New Roman" w:hAnsi="Times New Roman" w:cs="Times New Roman"/>
                <w:bCs/>
                <w:sz w:val="20"/>
                <w:szCs w:val="20"/>
              </w:rPr>
              <w:lastRenderedPageBreak/>
              <w:t>устрою України</w:t>
            </w:r>
          </w:p>
        </w:tc>
        <w:tc>
          <w:tcPr>
            <w:tcW w:w="720" w:type="dxa"/>
            <w:vAlign w:val="center"/>
          </w:tcPr>
          <w:p w14:paraId="6DC6C68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DBC223B" w14:textId="1E0F6028" w:rsidR="00917D67" w:rsidRPr="00570ABC" w:rsidRDefault="00D50491" w:rsidP="00917D67">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t>
            </w:r>
          </w:p>
        </w:tc>
        <w:tc>
          <w:tcPr>
            <w:tcW w:w="630" w:type="dxa"/>
            <w:vAlign w:val="center"/>
          </w:tcPr>
          <w:p w14:paraId="357A30B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BAC8D8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15BDC60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C63333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B1A18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D8F516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E32924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52311B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3D6BD52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CDDF98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ABBD77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345B51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4410A6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E39ADA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25C6852E"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05A71B39" w14:textId="77777777" w:rsidTr="0006664C">
        <w:trPr>
          <w:trHeight w:val="425"/>
        </w:trPr>
        <w:tc>
          <w:tcPr>
            <w:tcW w:w="4230" w:type="dxa"/>
            <w:shd w:val="clear" w:color="auto" w:fill="CCFFCC"/>
            <w:vAlign w:val="center"/>
          </w:tcPr>
          <w:p w14:paraId="4FC011DD"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3.2. Формування горизонтальної та вертикальної координації державних секторальних політик та державної регіональної політики</w:t>
            </w:r>
          </w:p>
        </w:tc>
        <w:tc>
          <w:tcPr>
            <w:tcW w:w="720" w:type="dxa"/>
            <w:vAlign w:val="center"/>
          </w:tcPr>
          <w:p w14:paraId="167A38C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9E02C6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814B25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D0B0A5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1B98E88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41C4D1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CC750D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657512E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7624C9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20B9D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0F86FC9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48944A2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BEE71B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58D83B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1032EF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22E978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2076B915"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7EF9A645" w14:textId="77777777" w:rsidTr="0006664C">
        <w:trPr>
          <w:trHeight w:val="425"/>
        </w:trPr>
        <w:tc>
          <w:tcPr>
            <w:tcW w:w="4230" w:type="dxa"/>
            <w:shd w:val="clear" w:color="auto" w:fill="CCFFCC"/>
            <w:vAlign w:val="center"/>
          </w:tcPr>
          <w:p w14:paraId="76CBFCD8"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3.3. Побудова системи ефективного публічного інвестування на всіх рівнях врядування</w:t>
            </w:r>
          </w:p>
        </w:tc>
        <w:tc>
          <w:tcPr>
            <w:tcW w:w="720" w:type="dxa"/>
            <w:vAlign w:val="center"/>
          </w:tcPr>
          <w:p w14:paraId="0AAFF1F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AE16D9D" w14:textId="4ED69EA0"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5536E95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6A194A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6FCFB3E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E35E02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3E5821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6BCE6E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27F3F6E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552D4F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65C1605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469A14E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020518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E3CA8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7DDA93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DB236D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8EFB4D8"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3D06B066" w14:textId="77777777" w:rsidTr="0006664C">
        <w:trPr>
          <w:trHeight w:val="425"/>
        </w:trPr>
        <w:tc>
          <w:tcPr>
            <w:tcW w:w="4230" w:type="dxa"/>
            <w:shd w:val="clear" w:color="auto" w:fill="CCFFCC"/>
            <w:vAlign w:val="center"/>
          </w:tcPr>
          <w:p w14:paraId="4A6CA32C"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3.4. Розбудова потенціалу суб’єктів державної регіональної політики</w:t>
            </w:r>
          </w:p>
        </w:tc>
        <w:tc>
          <w:tcPr>
            <w:tcW w:w="720" w:type="dxa"/>
            <w:vAlign w:val="center"/>
          </w:tcPr>
          <w:p w14:paraId="44BC9D6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F08BFC" w14:textId="2BB8D722"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3137022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65AC0E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02A727E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1B17A9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0B7DD6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8B48E6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21C8003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0BD7FC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50DA919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C10011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D074BF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BF91C0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EB49985"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71727BE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0072441"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24D5DA44" w14:textId="77777777" w:rsidTr="0006664C">
        <w:trPr>
          <w:trHeight w:val="425"/>
        </w:trPr>
        <w:tc>
          <w:tcPr>
            <w:tcW w:w="4230" w:type="dxa"/>
            <w:shd w:val="clear" w:color="auto" w:fill="CCFFCC"/>
            <w:vAlign w:val="center"/>
          </w:tcPr>
          <w:p w14:paraId="44AA0A47"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3.5. Забезпечення рівних прав та можливостей жінок і чоловіків, запобігання та протидія домашньому насильству та дискримінації</w:t>
            </w:r>
          </w:p>
        </w:tc>
        <w:tc>
          <w:tcPr>
            <w:tcW w:w="720" w:type="dxa"/>
            <w:vAlign w:val="center"/>
          </w:tcPr>
          <w:p w14:paraId="4A591BB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789E23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FB97AC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9A71F3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4B6590C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6F9ED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F2DB70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77D3A3B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0D3BABD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53B6E2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13FCD5D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5A4312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6FEB12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3DE4AE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1EB784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172DE4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EC69F2F"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23290D" w14:paraId="3C424820" w14:textId="77777777" w:rsidTr="0006664C">
        <w:trPr>
          <w:trHeight w:val="978"/>
        </w:trPr>
        <w:tc>
          <w:tcPr>
            <w:tcW w:w="4230" w:type="dxa"/>
            <w:shd w:val="clear" w:color="auto" w:fill="CCFFCC"/>
            <w:vAlign w:val="center"/>
          </w:tcPr>
          <w:p w14:paraId="3B2336D9" w14:textId="77777777" w:rsidR="00917D67" w:rsidRPr="00AC1DA2" w:rsidRDefault="00917D67" w:rsidP="00917D67">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720" w:type="dxa"/>
            <w:vAlign w:val="center"/>
          </w:tcPr>
          <w:p w14:paraId="50FBFBF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DFF4551" w14:textId="4E4703A3" w:rsidR="00917D67" w:rsidRPr="0023290D" w:rsidRDefault="00D50491"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shd w:val="clear" w:color="auto" w:fill="auto"/>
            <w:vAlign w:val="center"/>
          </w:tcPr>
          <w:p w14:paraId="751332E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C94B92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900" w:type="dxa"/>
            <w:vAlign w:val="center"/>
          </w:tcPr>
          <w:p w14:paraId="708F38D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185B60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1A4FD7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719D812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427149E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F2C0EF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2845CAA1"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187B5A3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F4157C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8D279E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5D9AE39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A18ECF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4946CD64" w14:textId="77777777" w:rsidR="00917D67" w:rsidRPr="0023290D" w:rsidRDefault="00917D67" w:rsidP="00917D67">
            <w:pPr>
              <w:spacing w:after="0" w:line="240" w:lineRule="auto"/>
              <w:jc w:val="center"/>
              <w:rPr>
                <w:rFonts w:ascii="Times New Roman" w:hAnsi="Times New Roman" w:cs="Times New Roman"/>
                <w:b/>
                <w:bCs/>
                <w:sz w:val="28"/>
                <w:szCs w:val="28"/>
              </w:rPr>
            </w:pPr>
          </w:p>
        </w:tc>
      </w:tr>
    </w:tbl>
    <w:p w14:paraId="69FB2BEB" w14:textId="77777777" w:rsidR="00917D67" w:rsidRPr="00917D67" w:rsidRDefault="00917D67" w:rsidP="00917D67">
      <w:pPr>
        <w:jc w:val="center"/>
        <w:rPr>
          <w:b/>
        </w:rPr>
        <w:sectPr w:rsidR="00917D67" w:rsidRPr="00917D67" w:rsidSect="00EC0750">
          <w:endnotePr>
            <w:numFmt w:val="decimal"/>
          </w:endnotePr>
          <w:pgSz w:w="16838" w:h="11906" w:orient="landscape"/>
          <w:pgMar w:top="1134" w:right="567" w:bottom="1134" w:left="1701" w:header="709" w:footer="709" w:gutter="0"/>
          <w:cols w:space="708"/>
          <w:docGrid w:linePitch="360"/>
        </w:sectPr>
      </w:pPr>
    </w:p>
    <w:p w14:paraId="0CF47708" w14:textId="6AD79852" w:rsidR="00C15F51" w:rsidRDefault="00C15F51" w:rsidP="00C15F51">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lastRenderedPageBreak/>
        <w:t xml:space="preserve">Додаток </w:t>
      </w:r>
      <w:r w:rsidR="00FC5582">
        <w:rPr>
          <w:b/>
          <w:bCs/>
          <w:color w:val="000000"/>
          <w:sz w:val="20"/>
          <w:szCs w:val="20"/>
        </w:rPr>
        <w:t>2</w:t>
      </w:r>
      <w:r>
        <w:rPr>
          <w:b/>
          <w:bCs/>
          <w:color w:val="000000"/>
          <w:sz w:val="20"/>
          <w:szCs w:val="20"/>
        </w:rPr>
        <w:t xml:space="preserve">    </w:t>
      </w:r>
    </w:p>
    <w:p w14:paraId="1987158C" w14:textId="77777777" w:rsidR="00C15F51" w:rsidRDefault="00C15F51" w:rsidP="00C15F51">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6E5252B4" w14:textId="77777777" w:rsidR="00C15F51" w:rsidRDefault="00C15F51" w:rsidP="00C15F51">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673BC218" w14:textId="77777777" w:rsidR="00C15F51" w:rsidRDefault="00C15F51" w:rsidP="00C15F51">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7A91F28C" w14:textId="77777777" w:rsidR="00C15F51" w:rsidRPr="00C82659" w:rsidRDefault="00C15F51" w:rsidP="00C15F51">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2027 року</w:t>
      </w:r>
    </w:p>
    <w:p w14:paraId="4C12F146" w14:textId="77777777" w:rsidR="00C15F51" w:rsidRDefault="00C15F51" w:rsidP="00C15F51">
      <w:pPr>
        <w:ind w:left="11340"/>
        <w:jc w:val="center"/>
        <w:rPr>
          <w:rFonts w:ascii="Times New Roman" w:hAnsi="Times New Roman" w:cs="Times New Roman"/>
          <w:b/>
          <w:bCs/>
          <w:sz w:val="24"/>
          <w:szCs w:val="24"/>
        </w:rPr>
      </w:pPr>
    </w:p>
    <w:p w14:paraId="0DBEF36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718CA29D"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7184C131" w14:textId="63CFA6C4" w:rsidR="00C15F51" w:rsidRDefault="00C15F51" w:rsidP="00C15F51">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Стратегії регіонального розвитку </w:t>
      </w:r>
      <w:r w:rsidRPr="00D50491">
        <w:rPr>
          <w:rFonts w:ascii="Times New Roman" w:hAnsi="Times New Roman" w:cs="Times New Roman"/>
          <w:b/>
          <w:sz w:val="24"/>
          <w:szCs w:val="24"/>
        </w:rPr>
        <w:t>Полтавської області</w:t>
      </w:r>
    </w:p>
    <w:p w14:paraId="4AAA2256" w14:textId="77777777" w:rsidR="002E3FA7" w:rsidRDefault="002E3FA7" w:rsidP="002E3FA7">
      <w:pPr>
        <w:spacing w:after="0" w:line="240" w:lineRule="auto"/>
        <w:rPr>
          <w:rFonts w:ascii="Times New Roman" w:hAnsi="Times New Roman" w:cs="Times New Roman"/>
          <w:color w:val="FF0000"/>
        </w:rPr>
      </w:pPr>
    </w:p>
    <w:tbl>
      <w:tblPr>
        <w:tblW w:w="5022"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6"/>
        <w:gridCol w:w="714"/>
        <w:gridCol w:w="720"/>
        <w:gridCol w:w="630"/>
        <w:gridCol w:w="630"/>
        <w:gridCol w:w="900"/>
        <w:gridCol w:w="810"/>
        <w:gridCol w:w="636"/>
        <w:gridCol w:w="720"/>
        <w:gridCol w:w="536"/>
        <w:gridCol w:w="630"/>
        <w:gridCol w:w="538"/>
        <w:gridCol w:w="541"/>
        <w:gridCol w:w="449"/>
        <w:gridCol w:w="630"/>
        <w:gridCol w:w="540"/>
        <w:gridCol w:w="631"/>
        <w:gridCol w:w="630"/>
      </w:tblGrid>
      <w:tr w:rsidR="00D50491" w:rsidRPr="006676A5" w14:paraId="783CA34A" w14:textId="77777777" w:rsidTr="0006664C">
        <w:trPr>
          <w:cantSplit/>
          <w:trHeight w:val="420"/>
          <w:tblHeader/>
        </w:trPr>
        <w:tc>
          <w:tcPr>
            <w:tcW w:w="3966" w:type="dxa"/>
            <w:vMerge w:val="restart"/>
            <w:shd w:val="clear" w:color="auto" w:fill="92D050"/>
            <w:vAlign w:val="center"/>
          </w:tcPr>
          <w:p w14:paraId="1D549BAF"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Полтавської області</w:t>
            </w:r>
          </w:p>
          <w:p w14:paraId="51E54E68" w14:textId="77777777" w:rsidR="00D50491" w:rsidRPr="00AC1DA2" w:rsidRDefault="00D50491" w:rsidP="00101C38">
            <w:pPr>
              <w:spacing w:after="0" w:line="240" w:lineRule="auto"/>
              <w:jc w:val="center"/>
              <w:rPr>
                <w:rFonts w:ascii="Times New Roman" w:hAnsi="Times New Roman" w:cs="Times New Roman"/>
                <w:b/>
                <w:color w:val="FF0000"/>
                <w:sz w:val="20"/>
                <w:szCs w:val="20"/>
              </w:rPr>
            </w:pPr>
          </w:p>
        </w:tc>
        <w:tc>
          <w:tcPr>
            <w:tcW w:w="10885" w:type="dxa"/>
            <w:gridSpan w:val="17"/>
            <w:shd w:val="clear" w:color="auto" w:fill="92D050"/>
          </w:tcPr>
          <w:p w14:paraId="64FDD0B5"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D50491" w:rsidRPr="006676A5" w14:paraId="1E07EB7A" w14:textId="77777777" w:rsidTr="0006664C">
        <w:trPr>
          <w:cantSplit/>
          <w:trHeight w:val="5270"/>
          <w:tblHeader/>
        </w:trPr>
        <w:tc>
          <w:tcPr>
            <w:tcW w:w="3966" w:type="dxa"/>
            <w:vMerge/>
            <w:shd w:val="clear" w:color="auto" w:fill="92D050"/>
            <w:vAlign w:val="center"/>
          </w:tcPr>
          <w:p w14:paraId="49515188" w14:textId="77777777" w:rsidR="00D50491" w:rsidRPr="00AC1DA2" w:rsidRDefault="00D50491" w:rsidP="00101C38">
            <w:pPr>
              <w:spacing w:after="0" w:line="240" w:lineRule="auto"/>
              <w:rPr>
                <w:rFonts w:ascii="Times New Roman" w:hAnsi="Times New Roman" w:cs="Times New Roman"/>
                <w:color w:val="FF0000"/>
                <w:sz w:val="20"/>
                <w:szCs w:val="20"/>
              </w:rPr>
            </w:pPr>
          </w:p>
        </w:tc>
        <w:tc>
          <w:tcPr>
            <w:tcW w:w="714" w:type="dxa"/>
            <w:shd w:val="clear" w:color="auto" w:fill="E2EFD9" w:themeFill="accent6" w:themeFillTint="33"/>
            <w:textDirection w:val="btLr"/>
            <w:vAlign w:val="center"/>
          </w:tcPr>
          <w:p w14:paraId="4FB1ADCA" w14:textId="77777777" w:rsidR="00D50491" w:rsidRPr="00AC1DA2" w:rsidRDefault="00D50491" w:rsidP="00101C38">
            <w:pPr>
              <w:pStyle w:val="a3"/>
              <w:spacing w:beforeAutospacing="0" w:after="0" w:afterAutospacing="0"/>
              <w:ind w:left="113" w:right="113"/>
              <w:jc w:val="center"/>
              <w:rPr>
                <w:color w:val="FF0000"/>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720" w:type="dxa"/>
            <w:shd w:val="clear" w:color="auto" w:fill="E2EFD9" w:themeFill="accent6" w:themeFillTint="33"/>
            <w:tcMar>
              <w:top w:w="57" w:type="dxa"/>
              <w:left w:w="85" w:type="dxa"/>
              <w:bottom w:w="57" w:type="dxa"/>
              <w:right w:w="85" w:type="dxa"/>
            </w:tcMar>
            <w:textDirection w:val="btLr"/>
            <w:vAlign w:val="center"/>
          </w:tcPr>
          <w:p w14:paraId="6E6500FC"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 xml:space="preserve">1.1. Формування ефективної  </w:t>
            </w:r>
            <w:sdt>
              <w:sdtPr>
                <w:rPr>
                  <w:sz w:val="20"/>
                  <w:szCs w:val="20"/>
                </w:rPr>
                <w:tag w:val="goog_rdk_0"/>
                <w:id w:val="2086025602"/>
              </w:sdtPr>
              <w:sdtContent/>
            </w:sdt>
            <w:sdt>
              <w:sdtPr>
                <w:rPr>
                  <w:sz w:val="20"/>
                  <w:szCs w:val="20"/>
                </w:rPr>
                <w:tag w:val="goog_rdk_1"/>
                <w:id w:val="-1882310472"/>
              </w:sdtPr>
              <w:sdtContent/>
            </w:sdt>
            <w:r w:rsidRPr="00AC1DA2">
              <w:rPr>
                <w:sz w:val="20"/>
                <w:szCs w:val="20"/>
              </w:rPr>
              <w:t xml:space="preserve">системи демократичного врядування в </w:t>
            </w:r>
            <w:sdt>
              <w:sdtPr>
                <w:rPr>
                  <w:sz w:val="20"/>
                  <w:szCs w:val="20"/>
                </w:rPr>
                <w:tag w:val="goog_rdk_2"/>
                <w:id w:val="1300965775"/>
              </w:sdtPr>
              <w:sdtContent/>
            </w:sdt>
            <w:sdt>
              <w:sdtPr>
                <w:rPr>
                  <w:sz w:val="20"/>
                  <w:szCs w:val="20"/>
                </w:rPr>
                <w:tag w:val="goog_rdk_3"/>
                <w:id w:val="-1301138316"/>
              </w:sdtPr>
              <w:sdtContent/>
            </w:sdt>
            <w:r w:rsidRPr="00AC1DA2">
              <w:rPr>
                <w:sz w:val="20"/>
                <w:szCs w:val="20"/>
              </w:rPr>
              <w:t>громаді</w:t>
            </w:r>
          </w:p>
        </w:tc>
        <w:tc>
          <w:tcPr>
            <w:tcW w:w="630" w:type="dxa"/>
            <w:shd w:val="clear" w:color="auto" w:fill="E2EFD9" w:themeFill="accent6" w:themeFillTint="33"/>
            <w:tcMar>
              <w:top w:w="57" w:type="dxa"/>
              <w:left w:w="85" w:type="dxa"/>
              <w:bottom w:w="57" w:type="dxa"/>
              <w:right w:w="85" w:type="dxa"/>
            </w:tcMar>
            <w:textDirection w:val="btLr"/>
          </w:tcPr>
          <w:p w14:paraId="33E3C540"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630" w:type="dxa"/>
            <w:shd w:val="clear" w:color="auto" w:fill="E2EFD9" w:themeFill="accent6" w:themeFillTint="33"/>
            <w:tcMar>
              <w:top w:w="57" w:type="dxa"/>
              <w:left w:w="85" w:type="dxa"/>
              <w:bottom w:w="57" w:type="dxa"/>
              <w:right w:w="85" w:type="dxa"/>
            </w:tcMar>
            <w:textDirection w:val="btLr"/>
          </w:tcPr>
          <w:p w14:paraId="4412EBE9"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900" w:type="dxa"/>
            <w:shd w:val="clear" w:color="auto" w:fill="E2EFD9" w:themeFill="accent6" w:themeFillTint="33"/>
            <w:textDirection w:val="btLr"/>
          </w:tcPr>
          <w:p w14:paraId="24F1244F"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713880375"/>
              </w:sdtPr>
              <w:sdtContent/>
            </w:sdt>
            <w:sdt>
              <w:sdtPr>
                <w:rPr>
                  <w:rFonts w:ascii="Times New Roman" w:eastAsia="Times New Roman" w:hAnsi="Times New Roman" w:cs="Times New Roman"/>
                  <w:sz w:val="20"/>
                  <w:szCs w:val="20"/>
                  <w:lang w:eastAsia="uk-UA"/>
                </w:rPr>
                <w:tag w:val="goog_rdk_25"/>
                <w:id w:val="1809283251"/>
              </w:sdt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810"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520ABC4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1269002544"/>
                <w:showingPlcHdr/>
              </w:sdtPr>
              <w:sdtContent>
                <w:r w:rsidRPr="00AC1DA2">
                  <w:rPr>
                    <w:rFonts w:ascii="Times New Roman" w:eastAsia="Times New Roman" w:hAnsi="Times New Roman" w:cs="Times New Roman"/>
                    <w:sz w:val="20"/>
                    <w:szCs w:val="20"/>
                    <w:lang w:eastAsia="uk-UA"/>
                  </w:rPr>
                  <w:t xml:space="preserve">     </w:t>
                </w:r>
              </w:sdtContent>
            </w:sdt>
          </w:p>
        </w:tc>
        <w:tc>
          <w:tcPr>
            <w:tcW w:w="63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00E68209" w14:textId="77777777" w:rsidR="00D50491" w:rsidRPr="00AC1DA2" w:rsidRDefault="00D50491" w:rsidP="00101C38">
            <w:pPr>
              <w:spacing w:after="0" w:line="240" w:lineRule="auto"/>
              <w:ind w:left="113" w:right="113"/>
              <w:jc w:val="center"/>
              <w:rPr>
                <w:rFonts w:ascii="Times New Roman" w:eastAsia="Times New Roman" w:hAnsi="Times New Roman" w:cs="Times New Roman"/>
                <w:b/>
                <w:bCs/>
                <w:sz w:val="20"/>
                <w:szCs w:val="20"/>
                <w:lang w:eastAsia="uk-UA"/>
              </w:rPr>
            </w:pPr>
            <w:r w:rsidRPr="00AC1DA2">
              <w:rPr>
                <w:rFonts w:ascii="Times New Roman" w:eastAsia="Times New Roman" w:hAnsi="Times New Roman" w:cs="Times New Roman"/>
                <w:b/>
                <w:bCs/>
                <w:sz w:val="20"/>
                <w:szCs w:val="20"/>
                <w:lang w:eastAsia="uk-UA"/>
              </w:rPr>
              <w:t>2. Формування і розвиток конкурентоспроможної місцевої економіки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tcPr>
          <w:p w14:paraId="26173F41"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2.1. Формування базових документів для планування економічного розвитку громади</w:t>
            </w:r>
          </w:p>
        </w:tc>
        <w:tc>
          <w:tcPr>
            <w:tcW w:w="536" w:type="dxa"/>
            <w:tcBorders>
              <w:left w:val="single" w:sz="4" w:space="0" w:color="auto"/>
            </w:tcBorders>
            <w:shd w:val="clear" w:color="auto" w:fill="E2EFD9" w:themeFill="accent6" w:themeFillTint="33"/>
            <w:tcMar>
              <w:top w:w="57" w:type="dxa"/>
              <w:left w:w="85" w:type="dxa"/>
              <w:bottom w:w="57" w:type="dxa"/>
              <w:right w:w="85" w:type="dxa"/>
            </w:tcMar>
            <w:textDirection w:val="btLr"/>
          </w:tcPr>
          <w:p w14:paraId="64E26BF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630" w:type="dxa"/>
            <w:tcBorders>
              <w:left w:val="single" w:sz="4" w:space="0" w:color="auto"/>
            </w:tcBorders>
            <w:shd w:val="clear" w:color="auto" w:fill="E2EFD9" w:themeFill="accent6" w:themeFillTint="33"/>
            <w:textDirection w:val="btLr"/>
            <w:vAlign w:val="center"/>
          </w:tcPr>
          <w:p w14:paraId="5D55CA46"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38" w:type="dxa"/>
            <w:tcBorders>
              <w:left w:val="single" w:sz="4" w:space="0" w:color="auto"/>
            </w:tcBorders>
            <w:shd w:val="clear" w:color="auto" w:fill="E2EFD9" w:themeFill="accent6" w:themeFillTint="33"/>
            <w:textDirection w:val="btLr"/>
            <w:vAlign w:val="center"/>
          </w:tcPr>
          <w:p w14:paraId="3F3DBD3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795333842"/>
              </w:sdtPr>
              <w:sdtContent/>
            </w:sdt>
            <w:sdt>
              <w:sdtPr>
                <w:rPr>
                  <w:rFonts w:ascii="Times New Roman" w:eastAsia="Times New Roman" w:hAnsi="Times New Roman" w:cs="Times New Roman"/>
                  <w:sz w:val="20"/>
                  <w:szCs w:val="20"/>
                  <w:lang w:eastAsia="uk-UA"/>
                </w:rPr>
                <w:tag w:val="goog_rdk_34"/>
                <w:id w:val="-352727223"/>
              </w:sdtPr>
              <w:sdtContent/>
            </w:sdt>
            <w:r w:rsidRPr="00AC1DA2">
              <w:rPr>
                <w:rFonts w:ascii="Times New Roman" w:eastAsia="Times New Roman" w:hAnsi="Times New Roman" w:cs="Times New Roman"/>
                <w:sz w:val="20"/>
                <w:szCs w:val="20"/>
                <w:lang w:eastAsia="uk-UA"/>
              </w:rPr>
              <w:t>уризму як сфери економіки</w:t>
            </w:r>
          </w:p>
        </w:tc>
        <w:tc>
          <w:tcPr>
            <w:tcW w:w="541" w:type="dxa"/>
            <w:tcBorders>
              <w:left w:val="single" w:sz="4" w:space="0" w:color="auto"/>
            </w:tcBorders>
            <w:shd w:val="clear" w:color="auto" w:fill="E2EFD9" w:themeFill="accent6" w:themeFillTint="33"/>
            <w:textDirection w:val="btLr"/>
          </w:tcPr>
          <w:p w14:paraId="3E91B6E2" w14:textId="77777777" w:rsidR="00D50491" w:rsidRPr="00AC1DA2" w:rsidRDefault="00D50491" w:rsidP="00101C38">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721E140" w14:textId="77777777" w:rsidR="00D50491" w:rsidRPr="00AC1DA2" w:rsidRDefault="00D50491" w:rsidP="00101C38">
            <w:pPr>
              <w:spacing w:after="0" w:line="240" w:lineRule="auto"/>
              <w:jc w:val="center"/>
              <w:rPr>
                <w:rFonts w:ascii="Times New Roman" w:hAnsi="Times New Roman" w:cs="Times New Roman"/>
                <w:color w:val="FF0000"/>
                <w:sz w:val="20"/>
                <w:szCs w:val="20"/>
              </w:rPr>
            </w:pPr>
          </w:p>
        </w:tc>
        <w:tc>
          <w:tcPr>
            <w:tcW w:w="449" w:type="dxa"/>
            <w:tcBorders>
              <w:left w:val="single" w:sz="4" w:space="0" w:color="auto"/>
            </w:tcBorders>
            <w:shd w:val="clear" w:color="auto" w:fill="E2EFD9" w:themeFill="accent6" w:themeFillTint="33"/>
            <w:textDirection w:val="btLr"/>
          </w:tcPr>
          <w:p w14:paraId="69CB5CB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3.1. Підтримка місцевих традицій</w:t>
            </w:r>
          </w:p>
        </w:tc>
        <w:tc>
          <w:tcPr>
            <w:tcW w:w="630" w:type="dxa"/>
            <w:tcBorders>
              <w:left w:val="single" w:sz="4" w:space="0" w:color="auto"/>
              <w:right w:val="single" w:sz="4" w:space="0" w:color="auto"/>
            </w:tcBorders>
            <w:shd w:val="clear" w:color="auto" w:fill="E2EFD9" w:themeFill="accent6" w:themeFillTint="33"/>
            <w:textDirection w:val="btLr"/>
          </w:tcPr>
          <w:p w14:paraId="39AFE9AA"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40" w:type="dxa"/>
            <w:tcBorders>
              <w:left w:val="single" w:sz="4" w:space="0" w:color="auto"/>
              <w:right w:val="single" w:sz="4" w:space="0" w:color="auto"/>
            </w:tcBorders>
            <w:shd w:val="clear" w:color="auto" w:fill="E2EFD9" w:themeFill="accent6" w:themeFillTint="33"/>
            <w:textDirection w:val="btLr"/>
          </w:tcPr>
          <w:p w14:paraId="2CA3DFC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b/>
                <w:bCs/>
                <w:sz w:val="20"/>
                <w:szCs w:val="20"/>
                <w:lang w:eastAsia="uk-UA"/>
              </w:rPr>
              <w:t>4. Формування екобезпечного простору</w:t>
            </w:r>
          </w:p>
        </w:tc>
        <w:tc>
          <w:tcPr>
            <w:tcW w:w="631" w:type="dxa"/>
            <w:tcBorders>
              <w:left w:val="single" w:sz="4" w:space="0" w:color="auto"/>
            </w:tcBorders>
            <w:shd w:val="clear" w:color="auto" w:fill="E2EFD9" w:themeFill="accent6" w:themeFillTint="33"/>
            <w:textDirection w:val="btLr"/>
          </w:tcPr>
          <w:p w14:paraId="25CD6210"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630" w:type="dxa"/>
            <w:tcBorders>
              <w:left w:val="single" w:sz="4" w:space="0" w:color="auto"/>
            </w:tcBorders>
            <w:shd w:val="clear" w:color="auto" w:fill="E2EFD9" w:themeFill="accent6" w:themeFillTint="33"/>
            <w:textDirection w:val="btLr"/>
          </w:tcPr>
          <w:p w14:paraId="5337C83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D50491" w:rsidRPr="00BD7C82" w14:paraId="050FE8D8" w14:textId="77777777" w:rsidTr="0006664C">
        <w:trPr>
          <w:trHeight w:val="425"/>
        </w:trPr>
        <w:tc>
          <w:tcPr>
            <w:tcW w:w="3966" w:type="dxa"/>
            <w:shd w:val="clear" w:color="auto" w:fill="CCFFCC"/>
            <w:vAlign w:val="center"/>
          </w:tcPr>
          <w:p w14:paraId="30E15B79" w14:textId="77777777" w:rsidR="00D50491" w:rsidRPr="00AC1DA2" w:rsidRDefault="00D50491" w:rsidP="00101C38">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1. Висока якість життя, комфортні і безпечні умови та добробут</w:t>
            </w:r>
          </w:p>
        </w:tc>
        <w:tc>
          <w:tcPr>
            <w:tcW w:w="714" w:type="dxa"/>
            <w:vAlign w:val="center"/>
          </w:tcPr>
          <w:p w14:paraId="507EF49E" w14:textId="3AD3FCFF" w:rsidR="00D50491" w:rsidRPr="00AC1DA2" w:rsidRDefault="00AC1DA2" w:rsidP="00101C38">
            <w:pPr>
              <w:spacing w:after="0" w:line="240" w:lineRule="auto"/>
              <w:jc w:val="center"/>
              <w:rPr>
                <w:rFonts w:ascii="Times New Roman" w:hAnsi="Times New Roman" w:cs="Times New Roman"/>
                <w:b/>
                <w:bCs/>
                <w:sz w:val="28"/>
                <w:szCs w:val="28"/>
              </w:rPr>
            </w:pPr>
            <w:r w:rsidRPr="00AC1DA2">
              <w:rPr>
                <w:rFonts w:ascii="Times New Roman" w:hAnsi="Times New Roman" w:cs="Times New Roman"/>
                <w:b/>
                <w:bCs/>
                <w:sz w:val="28"/>
                <w:szCs w:val="28"/>
              </w:rPr>
              <w:t>++</w:t>
            </w:r>
          </w:p>
        </w:tc>
        <w:tc>
          <w:tcPr>
            <w:tcW w:w="720" w:type="dxa"/>
            <w:vAlign w:val="center"/>
          </w:tcPr>
          <w:p w14:paraId="317B2C1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5D5633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EFF1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900" w:type="dxa"/>
            <w:vAlign w:val="center"/>
          </w:tcPr>
          <w:p w14:paraId="2AEB2E0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10" w:type="dxa"/>
            <w:vAlign w:val="center"/>
          </w:tcPr>
          <w:p w14:paraId="1B5167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6" w:type="dxa"/>
            <w:vAlign w:val="center"/>
          </w:tcPr>
          <w:p w14:paraId="1CFEA8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709112E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6" w:type="dxa"/>
            <w:vAlign w:val="center"/>
          </w:tcPr>
          <w:p w14:paraId="088EFA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702F4DA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8" w:type="dxa"/>
            <w:vAlign w:val="center"/>
          </w:tcPr>
          <w:p w14:paraId="61C252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1" w:type="dxa"/>
            <w:vAlign w:val="center"/>
          </w:tcPr>
          <w:p w14:paraId="76E62AD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449" w:type="dxa"/>
            <w:vAlign w:val="center"/>
          </w:tcPr>
          <w:p w14:paraId="770558D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232ECDF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0" w:type="dxa"/>
            <w:vAlign w:val="center"/>
          </w:tcPr>
          <w:p w14:paraId="55A0085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1" w:type="dxa"/>
            <w:vAlign w:val="center"/>
          </w:tcPr>
          <w:p w14:paraId="776CF7B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2A6879A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D50491" w:rsidRPr="00BD7C82" w14:paraId="10E11C71" w14:textId="77777777" w:rsidTr="0006664C">
        <w:trPr>
          <w:trHeight w:val="425"/>
        </w:trPr>
        <w:tc>
          <w:tcPr>
            <w:tcW w:w="3966" w:type="dxa"/>
            <w:shd w:val="clear" w:color="auto" w:fill="CCFFCC"/>
            <w:vAlign w:val="center"/>
          </w:tcPr>
          <w:p w14:paraId="4E644C88" w14:textId="77777777" w:rsidR="00D50491" w:rsidRPr="00AC1DA2" w:rsidRDefault="00D50491" w:rsidP="00101C38">
            <w:pPr>
              <w:spacing w:after="0" w:line="240" w:lineRule="auto"/>
              <w:rPr>
                <w:rFonts w:ascii="Times New Roman" w:hAnsi="Times New Roman" w:cs="Times New Roman"/>
                <w:sz w:val="20"/>
                <w:szCs w:val="20"/>
              </w:rPr>
            </w:pPr>
            <w:r w:rsidRPr="00AC1DA2">
              <w:rPr>
                <w:rFonts w:ascii="Times New Roman" w:hAnsi="Times New Roman" w:cs="Times New Roman"/>
                <w:bCs/>
                <w:sz w:val="20"/>
                <w:szCs w:val="20"/>
              </w:rPr>
              <w:lastRenderedPageBreak/>
              <w:t>1.1. Здорове населення області з максимальною тривалістю активного періоду життя</w:t>
            </w:r>
          </w:p>
        </w:tc>
        <w:tc>
          <w:tcPr>
            <w:tcW w:w="714" w:type="dxa"/>
            <w:vAlign w:val="center"/>
          </w:tcPr>
          <w:p w14:paraId="78D8E1B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3358CB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7081F907"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53B8438" w14:textId="1A9F8B66" w:rsidR="00D50491" w:rsidRPr="002528E7" w:rsidRDefault="002528E7" w:rsidP="00101C38">
            <w:pPr>
              <w:spacing w:after="0" w:line="240" w:lineRule="auto"/>
              <w:jc w:val="center"/>
              <w:rPr>
                <w:rFonts w:ascii="Times New Roman" w:hAnsi="Times New Roman" w:cs="Times New Roman"/>
                <w:b/>
                <w:bCs/>
                <w:sz w:val="28"/>
                <w:szCs w:val="28"/>
              </w:rPr>
            </w:pPr>
            <w:r w:rsidRPr="002528E7">
              <w:rPr>
                <w:rFonts w:ascii="Times New Roman" w:hAnsi="Times New Roman" w:cs="Times New Roman"/>
                <w:b/>
                <w:bCs/>
                <w:sz w:val="28"/>
                <w:szCs w:val="28"/>
              </w:rPr>
              <w:t>+</w:t>
            </w:r>
          </w:p>
        </w:tc>
        <w:tc>
          <w:tcPr>
            <w:tcW w:w="900" w:type="dxa"/>
            <w:vAlign w:val="center"/>
          </w:tcPr>
          <w:p w14:paraId="174C29C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10" w:type="dxa"/>
            <w:vAlign w:val="center"/>
          </w:tcPr>
          <w:p w14:paraId="5FEC15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6" w:type="dxa"/>
            <w:vAlign w:val="center"/>
          </w:tcPr>
          <w:p w14:paraId="7EF7530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7138D7C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6" w:type="dxa"/>
            <w:vAlign w:val="center"/>
          </w:tcPr>
          <w:p w14:paraId="2CBBF6B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1F5A9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8" w:type="dxa"/>
            <w:vAlign w:val="center"/>
          </w:tcPr>
          <w:p w14:paraId="0863ED6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1" w:type="dxa"/>
            <w:vAlign w:val="center"/>
          </w:tcPr>
          <w:p w14:paraId="7C978EC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449" w:type="dxa"/>
            <w:vAlign w:val="center"/>
          </w:tcPr>
          <w:p w14:paraId="5D4CC2D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64DB1FB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0" w:type="dxa"/>
            <w:vAlign w:val="center"/>
          </w:tcPr>
          <w:p w14:paraId="455DCF5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1" w:type="dxa"/>
            <w:vAlign w:val="center"/>
          </w:tcPr>
          <w:p w14:paraId="3AE7CDC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69CDA28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D50491" w:rsidRPr="00BD7C82" w14:paraId="76D9DD1C" w14:textId="77777777" w:rsidTr="0006664C">
        <w:trPr>
          <w:trHeight w:val="425"/>
        </w:trPr>
        <w:tc>
          <w:tcPr>
            <w:tcW w:w="3966" w:type="dxa"/>
            <w:shd w:val="clear" w:color="auto" w:fill="CCFFCC"/>
            <w:vAlign w:val="center"/>
          </w:tcPr>
          <w:p w14:paraId="270CD725"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1.2. Універсальна система соціального захисту населення та безпечні умови життя</w:t>
            </w:r>
          </w:p>
        </w:tc>
        <w:tc>
          <w:tcPr>
            <w:tcW w:w="714" w:type="dxa"/>
            <w:vAlign w:val="center"/>
          </w:tcPr>
          <w:p w14:paraId="32A673D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36B6F14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2353C38F" w14:textId="75B37EF9" w:rsidR="00D50491" w:rsidRPr="002528E7" w:rsidRDefault="002528E7" w:rsidP="00101C38">
            <w:pPr>
              <w:spacing w:after="0" w:line="240" w:lineRule="auto"/>
              <w:jc w:val="center"/>
              <w:rPr>
                <w:rFonts w:ascii="Times New Roman" w:hAnsi="Times New Roman" w:cs="Times New Roman"/>
                <w:b/>
                <w:bCs/>
                <w:sz w:val="28"/>
                <w:szCs w:val="28"/>
              </w:rPr>
            </w:pPr>
            <w:r w:rsidRPr="002528E7">
              <w:rPr>
                <w:rFonts w:ascii="Times New Roman" w:hAnsi="Times New Roman" w:cs="Times New Roman"/>
                <w:b/>
                <w:bCs/>
                <w:sz w:val="28"/>
                <w:szCs w:val="28"/>
              </w:rPr>
              <w:t>+</w:t>
            </w:r>
          </w:p>
        </w:tc>
        <w:tc>
          <w:tcPr>
            <w:tcW w:w="630" w:type="dxa"/>
            <w:vAlign w:val="center"/>
          </w:tcPr>
          <w:p w14:paraId="5F81FB5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900" w:type="dxa"/>
            <w:vAlign w:val="center"/>
          </w:tcPr>
          <w:p w14:paraId="18945A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10" w:type="dxa"/>
            <w:vAlign w:val="center"/>
          </w:tcPr>
          <w:p w14:paraId="0E56353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6" w:type="dxa"/>
            <w:vAlign w:val="center"/>
          </w:tcPr>
          <w:p w14:paraId="1C4375A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6304CA1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6" w:type="dxa"/>
            <w:vAlign w:val="center"/>
          </w:tcPr>
          <w:p w14:paraId="49C92F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62720E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8" w:type="dxa"/>
            <w:vAlign w:val="center"/>
          </w:tcPr>
          <w:p w14:paraId="6626895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1" w:type="dxa"/>
            <w:vAlign w:val="center"/>
          </w:tcPr>
          <w:p w14:paraId="6F6FFB1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449" w:type="dxa"/>
            <w:vAlign w:val="center"/>
          </w:tcPr>
          <w:p w14:paraId="3600807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C4C35D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0" w:type="dxa"/>
            <w:vAlign w:val="center"/>
          </w:tcPr>
          <w:p w14:paraId="22BB055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1" w:type="dxa"/>
            <w:vAlign w:val="center"/>
          </w:tcPr>
          <w:p w14:paraId="7BC90B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6AD1348C"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D50491" w:rsidRPr="00BD7C82" w14:paraId="2902BFF6" w14:textId="77777777" w:rsidTr="0006664C">
        <w:trPr>
          <w:trHeight w:val="425"/>
        </w:trPr>
        <w:tc>
          <w:tcPr>
            <w:tcW w:w="3966" w:type="dxa"/>
            <w:shd w:val="clear" w:color="auto" w:fill="CCFFCC"/>
            <w:vAlign w:val="center"/>
          </w:tcPr>
          <w:p w14:paraId="1F047DED" w14:textId="77777777" w:rsidR="00D50491" w:rsidRPr="00AC1DA2" w:rsidRDefault="00D50491" w:rsidP="00101C38">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1.3. Сучасний освітній простір як базис для задоволення потреб суспільства та економіки, підвищення правової культури населення</w:t>
            </w:r>
          </w:p>
        </w:tc>
        <w:tc>
          <w:tcPr>
            <w:tcW w:w="714" w:type="dxa"/>
            <w:vAlign w:val="center"/>
          </w:tcPr>
          <w:p w14:paraId="0A5F9F3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116C3B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002FB5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14992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900" w:type="dxa"/>
            <w:vAlign w:val="center"/>
          </w:tcPr>
          <w:p w14:paraId="3E9267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10" w:type="dxa"/>
            <w:vAlign w:val="center"/>
          </w:tcPr>
          <w:p w14:paraId="1188EB2B" w14:textId="29BA76CD" w:rsidR="00D50491" w:rsidRPr="002528E7" w:rsidRDefault="00D50491" w:rsidP="00101C38">
            <w:pPr>
              <w:spacing w:after="0" w:line="240" w:lineRule="auto"/>
              <w:jc w:val="center"/>
              <w:rPr>
                <w:rFonts w:ascii="Times New Roman" w:hAnsi="Times New Roman" w:cs="Times New Roman"/>
                <w:b/>
                <w:bCs/>
                <w:sz w:val="28"/>
                <w:szCs w:val="28"/>
              </w:rPr>
            </w:pPr>
            <w:r w:rsidRPr="002528E7">
              <w:rPr>
                <w:rFonts w:ascii="Times New Roman" w:hAnsi="Times New Roman" w:cs="Times New Roman"/>
                <w:b/>
                <w:bCs/>
                <w:sz w:val="28"/>
                <w:szCs w:val="28"/>
              </w:rPr>
              <w:t>++</w:t>
            </w:r>
          </w:p>
        </w:tc>
        <w:tc>
          <w:tcPr>
            <w:tcW w:w="636" w:type="dxa"/>
            <w:vAlign w:val="center"/>
          </w:tcPr>
          <w:p w14:paraId="4CB28AF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788AF8D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6" w:type="dxa"/>
            <w:vAlign w:val="center"/>
          </w:tcPr>
          <w:p w14:paraId="0679C7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08E52A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8" w:type="dxa"/>
            <w:vAlign w:val="center"/>
          </w:tcPr>
          <w:p w14:paraId="5AA87BE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1" w:type="dxa"/>
            <w:vAlign w:val="center"/>
          </w:tcPr>
          <w:p w14:paraId="0CA7117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449" w:type="dxa"/>
            <w:vAlign w:val="center"/>
          </w:tcPr>
          <w:p w14:paraId="00549D1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491BB6C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0" w:type="dxa"/>
            <w:vAlign w:val="center"/>
          </w:tcPr>
          <w:p w14:paraId="473EC8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1" w:type="dxa"/>
            <w:vAlign w:val="center"/>
          </w:tcPr>
          <w:p w14:paraId="4E9CF72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76C2C4BF"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D50491" w:rsidRPr="00BD7C82" w14:paraId="4A159C21" w14:textId="77777777" w:rsidTr="0006664C">
        <w:trPr>
          <w:trHeight w:val="425"/>
        </w:trPr>
        <w:tc>
          <w:tcPr>
            <w:tcW w:w="3966" w:type="dxa"/>
            <w:shd w:val="clear" w:color="auto" w:fill="CCFFCC"/>
            <w:vAlign w:val="center"/>
          </w:tcPr>
          <w:p w14:paraId="698AFB7C" w14:textId="77777777" w:rsidR="00D50491" w:rsidRPr="00AC1DA2" w:rsidRDefault="00D50491" w:rsidP="00101C38">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2. Збалансована інноваційна конкурентоспроможна економіка</w:t>
            </w:r>
          </w:p>
        </w:tc>
        <w:tc>
          <w:tcPr>
            <w:tcW w:w="714" w:type="dxa"/>
            <w:vAlign w:val="center"/>
          </w:tcPr>
          <w:p w14:paraId="13DEA9F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20" w:type="dxa"/>
            <w:vAlign w:val="center"/>
          </w:tcPr>
          <w:p w14:paraId="602AAA5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5FD4B38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7DF719A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900" w:type="dxa"/>
            <w:vAlign w:val="center"/>
          </w:tcPr>
          <w:p w14:paraId="0BA0FC6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10" w:type="dxa"/>
            <w:vAlign w:val="center"/>
          </w:tcPr>
          <w:p w14:paraId="3A00E81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6" w:type="dxa"/>
            <w:vAlign w:val="center"/>
          </w:tcPr>
          <w:p w14:paraId="4FD4BC48" w14:textId="719D877E" w:rsidR="00D50491" w:rsidRPr="00AC1DA2" w:rsidRDefault="00AC1DA2" w:rsidP="00101C38">
            <w:pPr>
              <w:spacing w:after="0" w:line="240" w:lineRule="auto"/>
              <w:jc w:val="center"/>
              <w:rPr>
                <w:rFonts w:ascii="Times New Roman" w:hAnsi="Times New Roman" w:cs="Times New Roman"/>
                <w:b/>
                <w:bCs/>
                <w:sz w:val="28"/>
                <w:szCs w:val="28"/>
              </w:rPr>
            </w:pPr>
            <w:r w:rsidRPr="00AC1DA2">
              <w:rPr>
                <w:rFonts w:ascii="Times New Roman" w:hAnsi="Times New Roman" w:cs="Times New Roman"/>
                <w:b/>
                <w:bCs/>
                <w:sz w:val="28"/>
                <w:szCs w:val="28"/>
              </w:rPr>
              <w:t>++</w:t>
            </w:r>
          </w:p>
        </w:tc>
        <w:tc>
          <w:tcPr>
            <w:tcW w:w="720" w:type="dxa"/>
            <w:vAlign w:val="center"/>
          </w:tcPr>
          <w:p w14:paraId="2F47EEA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6" w:type="dxa"/>
            <w:vAlign w:val="center"/>
          </w:tcPr>
          <w:p w14:paraId="759B1DA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5ACCCD0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38" w:type="dxa"/>
            <w:vAlign w:val="center"/>
          </w:tcPr>
          <w:p w14:paraId="7DE3800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1" w:type="dxa"/>
            <w:vAlign w:val="center"/>
          </w:tcPr>
          <w:p w14:paraId="1BB2921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449" w:type="dxa"/>
            <w:vAlign w:val="center"/>
          </w:tcPr>
          <w:p w14:paraId="2C9C1D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7C2A7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40" w:type="dxa"/>
            <w:vAlign w:val="center"/>
          </w:tcPr>
          <w:p w14:paraId="03ED3D1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1" w:type="dxa"/>
            <w:vAlign w:val="center"/>
          </w:tcPr>
          <w:p w14:paraId="3F4CF66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630" w:type="dxa"/>
            <w:vAlign w:val="center"/>
          </w:tcPr>
          <w:p w14:paraId="06962BA9"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D50491" w:rsidRPr="006676A5" w14:paraId="4F988421" w14:textId="77777777" w:rsidTr="0006664C">
        <w:trPr>
          <w:trHeight w:val="425"/>
        </w:trPr>
        <w:tc>
          <w:tcPr>
            <w:tcW w:w="3966" w:type="dxa"/>
            <w:shd w:val="clear" w:color="auto" w:fill="CCFFCC"/>
            <w:vAlign w:val="center"/>
          </w:tcPr>
          <w:p w14:paraId="3A137E7F"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2.1. Інноваційний та науковий розвиток економіки області на основі смарт спеціалізації</w:t>
            </w:r>
          </w:p>
        </w:tc>
        <w:tc>
          <w:tcPr>
            <w:tcW w:w="714" w:type="dxa"/>
          </w:tcPr>
          <w:p w14:paraId="18E8A62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303BF69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077014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71DA4E9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900" w:type="dxa"/>
          </w:tcPr>
          <w:p w14:paraId="5F06D6F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10" w:type="dxa"/>
            <w:vAlign w:val="center"/>
          </w:tcPr>
          <w:p w14:paraId="2470C9C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6" w:type="dxa"/>
            <w:vAlign w:val="center"/>
          </w:tcPr>
          <w:p w14:paraId="15F96BD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1CAA4EA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6" w:type="dxa"/>
            <w:vAlign w:val="center"/>
          </w:tcPr>
          <w:p w14:paraId="4C981DB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02B875B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8" w:type="dxa"/>
          </w:tcPr>
          <w:p w14:paraId="7988692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41" w:type="dxa"/>
          </w:tcPr>
          <w:p w14:paraId="01362908"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449" w:type="dxa"/>
          </w:tcPr>
          <w:p w14:paraId="15D0BCB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03E3D9A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40" w:type="dxa"/>
          </w:tcPr>
          <w:p w14:paraId="57208F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1" w:type="dxa"/>
          </w:tcPr>
          <w:p w14:paraId="173798EC"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4AF261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D50491" w:rsidRPr="006676A5" w14:paraId="7E8F7F9D" w14:textId="77777777" w:rsidTr="0006664C">
        <w:trPr>
          <w:trHeight w:val="425"/>
        </w:trPr>
        <w:tc>
          <w:tcPr>
            <w:tcW w:w="3966" w:type="dxa"/>
            <w:shd w:val="clear" w:color="auto" w:fill="CCFFCC"/>
            <w:vAlign w:val="center"/>
          </w:tcPr>
          <w:p w14:paraId="2911BEA1"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2.2. Ефективна бізнес та інвестиційна інфраструктура, активізація інвестиційної діяльності</w:t>
            </w:r>
          </w:p>
        </w:tc>
        <w:tc>
          <w:tcPr>
            <w:tcW w:w="714" w:type="dxa"/>
          </w:tcPr>
          <w:p w14:paraId="28CAFBC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0E29101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585A977F"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2672C0E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900" w:type="dxa"/>
          </w:tcPr>
          <w:p w14:paraId="1B5E0DC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10" w:type="dxa"/>
            <w:vAlign w:val="center"/>
          </w:tcPr>
          <w:p w14:paraId="0243017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6" w:type="dxa"/>
            <w:vAlign w:val="center"/>
          </w:tcPr>
          <w:p w14:paraId="5F9C870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12F4EBF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6" w:type="dxa"/>
            <w:vAlign w:val="center"/>
          </w:tcPr>
          <w:p w14:paraId="590E2E96" w14:textId="2AE7EC0C" w:rsidR="00D50491" w:rsidRPr="0097630B" w:rsidRDefault="0097630B" w:rsidP="00101C38">
            <w:pPr>
              <w:spacing w:after="0" w:line="240" w:lineRule="auto"/>
              <w:jc w:val="center"/>
              <w:rPr>
                <w:rFonts w:ascii="Times New Roman" w:hAnsi="Times New Roman" w:cs="Times New Roman"/>
                <w:color w:val="FF0000"/>
                <w:sz w:val="20"/>
                <w:szCs w:val="20"/>
              </w:rPr>
            </w:pPr>
            <w:r>
              <w:rPr>
                <w:rFonts w:ascii="Times New Roman" w:hAnsi="Times New Roman" w:cs="Times New Roman"/>
                <w:b/>
                <w:bCs/>
                <w:sz w:val="28"/>
                <w:szCs w:val="28"/>
              </w:rPr>
              <w:t>++</w:t>
            </w:r>
          </w:p>
        </w:tc>
        <w:tc>
          <w:tcPr>
            <w:tcW w:w="630" w:type="dxa"/>
          </w:tcPr>
          <w:p w14:paraId="101E1CF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8" w:type="dxa"/>
          </w:tcPr>
          <w:p w14:paraId="6E4AF05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41" w:type="dxa"/>
          </w:tcPr>
          <w:p w14:paraId="4BF3696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449" w:type="dxa"/>
          </w:tcPr>
          <w:p w14:paraId="541ED9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3E946BF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40" w:type="dxa"/>
          </w:tcPr>
          <w:p w14:paraId="5EFF056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1" w:type="dxa"/>
          </w:tcPr>
          <w:p w14:paraId="787F01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3B56733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D50491" w:rsidRPr="006676A5" w14:paraId="17EB3523" w14:textId="77777777" w:rsidTr="0006664C">
        <w:trPr>
          <w:trHeight w:val="425"/>
        </w:trPr>
        <w:tc>
          <w:tcPr>
            <w:tcW w:w="3966" w:type="dxa"/>
            <w:shd w:val="clear" w:color="auto" w:fill="CCFFCC"/>
            <w:vAlign w:val="center"/>
          </w:tcPr>
          <w:p w14:paraId="621F9A6D"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2.3. Сталий розвиток креативних індустрій, культури та туризму</w:t>
            </w:r>
          </w:p>
        </w:tc>
        <w:tc>
          <w:tcPr>
            <w:tcW w:w="714" w:type="dxa"/>
          </w:tcPr>
          <w:p w14:paraId="7174331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11D9F8D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722C1C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vAlign w:val="center"/>
          </w:tcPr>
          <w:p w14:paraId="213B52A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900" w:type="dxa"/>
          </w:tcPr>
          <w:p w14:paraId="7BDE3637"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810" w:type="dxa"/>
            <w:vAlign w:val="center"/>
          </w:tcPr>
          <w:p w14:paraId="16D2D79D"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636" w:type="dxa"/>
            <w:vAlign w:val="center"/>
          </w:tcPr>
          <w:p w14:paraId="31A670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20" w:type="dxa"/>
            <w:vAlign w:val="center"/>
          </w:tcPr>
          <w:p w14:paraId="593BE57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6" w:type="dxa"/>
            <w:vAlign w:val="center"/>
          </w:tcPr>
          <w:p w14:paraId="69DE242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0A1DA89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38" w:type="dxa"/>
          </w:tcPr>
          <w:p w14:paraId="2ED85F3A" w14:textId="4DF1733E" w:rsidR="00D50491" w:rsidRPr="006676A5" w:rsidRDefault="0097630B" w:rsidP="00101C38">
            <w:pPr>
              <w:spacing w:after="0" w:line="240" w:lineRule="auto"/>
              <w:jc w:val="center"/>
              <w:rPr>
                <w:rFonts w:ascii="Times New Roman" w:hAnsi="Times New Roman" w:cs="Times New Roman"/>
                <w:color w:val="FF0000"/>
                <w:sz w:val="20"/>
                <w:szCs w:val="20"/>
              </w:rPr>
            </w:pPr>
            <w:r>
              <w:rPr>
                <w:rFonts w:ascii="Times New Roman" w:hAnsi="Times New Roman" w:cs="Times New Roman"/>
                <w:b/>
                <w:bCs/>
                <w:sz w:val="28"/>
                <w:szCs w:val="28"/>
              </w:rPr>
              <w:t>+</w:t>
            </w:r>
          </w:p>
        </w:tc>
        <w:tc>
          <w:tcPr>
            <w:tcW w:w="541" w:type="dxa"/>
          </w:tcPr>
          <w:p w14:paraId="3DC9EF6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449" w:type="dxa"/>
          </w:tcPr>
          <w:p w14:paraId="06F289F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21A32451" w14:textId="7BAAAF75" w:rsidR="00D50491" w:rsidRPr="006676A5" w:rsidRDefault="0097630B" w:rsidP="00101C38">
            <w:pPr>
              <w:spacing w:after="0" w:line="240" w:lineRule="auto"/>
              <w:jc w:val="center"/>
              <w:rPr>
                <w:rFonts w:ascii="Times New Roman" w:hAnsi="Times New Roman" w:cs="Times New Roman"/>
                <w:color w:val="FF0000"/>
                <w:sz w:val="20"/>
                <w:szCs w:val="20"/>
              </w:rPr>
            </w:pPr>
            <w:r>
              <w:rPr>
                <w:rFonts w:ascii="Times New Roman" w:hAnsi="Times New Roman" w:cs="Times New Roman"/>
                <w:b/>
                <w:bCs/>
                <w:sz w:val="28"/>
                <w:szCs w:val="28"/>
              </w:rPr>
              <w:t>+</w:t>
            </w:r>
          </w:p>
        </w:tc>
        <w:tc>
          <w:tcPr>
            <w:tcW w:w="540" w:type="dxa"/>
          </w:tcPr>
          <w:p w14:paraId="0AB506A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1" w:type="dxa"/>
          </w:tcPr>
          <w:p w14:paraId="5DCC01B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630" w:type="dxa"/>
          </w:tcPr>
          <w:p w14:paraId="766B92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D50491" w:rsidRPr="00CF4564" w14:paraId="3B35F2FE" w14:textId="77777777" w:rsidTr="0006664C">
        <w:trPr>
          <w:trHeight w:val="425"/>
        </w:trPr>
        <w:tc>
          <w:tcPr>
            <w:tcW w:w="3966" w:type="dxa"/>
            <w:shd w:val="clear" w:color="auto" w:fill="CCFFCC"/>
            <w:vAlign w:val="center"/>
          </w:tcPr>
          <w:p w14:paraId="35624CD1" w14:textId="77777777" w:rsidR="00D50491" w:rsidRPr="00AC1DA2" w:rsidRDefault="00D50491" w:rsidP="00101C38">
            <w:pPr>
              <w:autoSpaceDE w:val="0"/>
              <w:autoSpaceDN w:val="0"/>
              <w:adjustRightInd w:val="0"/>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3. Ефективне управління просторовим розвитком, забезпечення балансу екосистем та охорона довкілля</w:t>
            </w:r>
          </w:p>
        </w:tc>
        <w:tc>
          <w:tcPr>
            <w:tcW w:w="714" w:type="dxa"/>
          </w:tcPr>
          <w:p w14:paraId="1729C43F"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720" w:type="dxa"/>
            <w:vAlign w:val="center"/>
          </w:tcPr>
          <w:p w14:paraId="385A61F4"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0" w:type="dxa"/>
            <w:vAlign w:val="center"/>
          </w:tcPr>
          <w:p w14:paraId="7E6CA8E6"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0" w:type="dxa"/>
            <w:vAlign w:val="center"/>
          </w:tcPr>
          <w:p w14:paraId="299888E6"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900" w:type="dxa"/>
          </w:tcPr>
          <w:p w14:paraId="5BC8B772"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810" w:type="dxa"/>
            <w:vAlign w:val="center"/>
          </w:tcPr>
          <w:p w14:paraId="3E326CBA"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6" w:type="dxa"/>
            <w:vAlign w:val="center"/>
          </w:tcPr>
          <w:p w14:paraId="2F81ED05"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720" w:type="dxa"/>
            <w:vAlign w:val="center"/>
          </w:tcPr>
          <w:p w14:paraId="266E9D4E"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536" w:type="dxa"/>
            <w:vAlign w:val="center"/>
          </w:tcPr>
          <w:p w14:paraId="7C956D8F"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0" w:type="dxa"/>
          </w:tcPr>
          <w:p w14:paraId="0B98F7F2"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538" w:type="dxa"/>
          </w:tcPr>
          <w:p w14:paraId="066CAF19"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541" w:type="dxa"/>
          </w:tcPr>
          <w:p w14:paraId="1285FDB2"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449" w:type="dxa"/>
          </w:tcPr>
          <w:p w14:paraId="39623E33"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0" w:type="dxa"/>
          </w:tcPr>
          <w:p w14:paraId="08F90EA3"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540" w:type="dxa"/>
          </w:tcPr>
          <w:p w14:paraId="55B32A1A" w14:textId="70423C25" w:rsidR="00D50491" w:rsidRPr="00CF4564" w:rsidRDefault="00AC1DA2" w:rsidP="00101C38">
            <w:pPr>
              <w:spacing w:after="0" w:line="240" w:lineRule="auto"/>
              <w:jc w:val="center"/>
              <w:rPr>
                <w:rFonts w:ascii="Times New Roman" w:hAnsi="Times New Roman" w:cs="Times New Roman"/>
                <w:b/>
                <w:sz w:val="20"/>
                <w:szCs w:val="20"/>
              </w:rPr>
            </w:pPr>
            <w:r>
              <w:rPr>
                <w:rFonts w:ascii="Times New Roman" w:hAnsi="Times New Roman" w:cs="Times New Roman"/>
                <w:b/>
                <w:bCs/>
                <w:sz w:val="28"/>
                <w:szCs w:val="28"/>
              </w:rPr>
              <w:t>++</w:t>
            </w:r>
          </w:p>
        </w:tc>
        <w:tc>
          <w:tcPr>
            <w:tcW w:w="631" w:type="dxa"/>
          </w:tcPr>
          <w:p w14:paraId="55630BB3" w14:textId="77777777" w:rsidR="00D50491" w:rsidRPr="00CF4564" w:rsidRDefault="00D50491" w:rsidP="00101C38">
            <w:pPr>
              <w:spacing w:after="0" w:line="240" w:lineRule="auto"/>
              <w:jc w:val="center"/>
              <w:rPr>
                <w:rFonts w:ascii="Times New Roman" w:hAnsi="Times New Roman" w:cs="Times New Roman"/>
                <w:b/>
                <w:sz w:val="20"/>
                <w:szCs w:val="20"/>
              </w:rPr>
            </w:pPr>
          </w:p>
        </w:tc>
        <w:tc>
          <w:tcPr>
            <w:tcW w:w="630" w:type="dxa"/>
          </w:tcPr>
          <w:p w14:paraId="53C4AD37" w14:textId="77777777" w:rsidR="00D50491" w:rsidRPr="00CF4564" w:rsidRDefault="00D50491" w:rsidP="00101C38">
            <w:pPr>
              <w:spacing w:after="0" w:line="240" w:lineRule="auto"/>
              <w:jc w:val="center"/>
              <w:rPr>
                <w:rFonts w:ascii="Times New Roman" w:hAnsi="Times New Roman" w:cs="Times New Roman"/>
                <w:b/>
                <w:sz w:val="20"/>
                <w:szCs w:val="20"/>
              </w:rPr>
            </w:pPr>
          </w:p>
        </w:tc>
      </w:tr>
      <w:tr w:rsidR="00D50491" w:rsidRPr="00CF4564" w14:paraId="6FE9EC74" w14:textId="77777777" w:rsidTr="0006664C">
        <w:trPr>
          <w:trHeight w:val="425"/>
        </w:trPr>
        <w:tc>
          <w:tcPr>
            <w:tcW w:w="3966" w:type="dxa"/>
            <w:shd w:val="clear" w:color="auto" w:fill="CCFFCC"/>
            <w:vAlign w:val="center"/>
          </w:tcPr>
          <w:p w14:paraId="1FB7D636"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3.1. Формування єдиного простору високого рівня життя</w:t>
            </w:r>
          </w:p>
        </w:tc>
        <w:tc>
          <w:tcPr>
            <w:tcW w:w="714" w:type="dxa"/>
          </w:tcPr>
          <w:p w14:paraId="6AA1AA95"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571A1595" w14:textId="7BF67E0D"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1EBACDD9"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7F77B3B4"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900" w:type="dxa"/>
          </w:tcPr>
          <w:p w14:paraId="2E35F13C"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810" w:type="dxa"/>
            <w:vAlign w:val="center"/>
          </w:tcPr>
          <w:p w14:paraId="6674536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6" w:type="dxa"/>
            <w:vAlign w:val="center"/>
          </w:tcPr>
          <w:p w14:paraId="17B070A2"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66DDC500"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6" w:type="dxa"/>
            <w:vAlign w:val="center"/>
          </w:tcPr>
          <w:p w14:paraId="64DB7C25"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53368DE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8" w:type="dxa"/>
          </w:tcPr>
          <w:p w14:paraId="6EEEB76C"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1" w:type="dxa"/>
          </w:tcPr>
          <w:p w14:paraId="56FFA8A3"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449" w:type="dxa"/>
          </w:tcPr>
          <w:p w14:paraId="28F55F8A"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685F014E"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0" w:type="dxa"/>
          </w:tcPr>
          <w:p w14:paraId="1FC1F4D0"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1" w:type="dxa"/>
          </w:tcPr>
          <w:p w14:paraId="6ED9A37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2E61904F" w14:textId="77777777" w:rsidR="00D50491" w:rsidRPr="00CF4564" w:rsidRDefault="00D50491" w:rsidP="00101C38">
            <w:pPr>
              <w:spacing w:after="0" w:line="240" w:lineRule="auto"/>
              <w:jc w:val="center"/>
              <w:rPr>
                <w:rFonts w:ascii="Times New Roman" w:hAnsi="Times New Roman" w:cs="Times New Roman"/>
                <w:sz w:val="20"/>
                <w:szCs w:val="20"/>
              </w:rPr>
            </w:pPr>
          </w:p>
        </w:tc>
      </w:tr>
      <w:tr w:rsidR="00D50491" w:rsidRPr="00CF4564" w14:paraId="6412D73A" w14:textId="77777777" w:rsidTr="0006664C">
        <w:trPr>
          <w:trHeight w:val="425"/>
        </w:trPr>
        <w:tc>
          <w:tcPr>
            <w:tcW w:w="3966" w:type="dxa"/>
            <w:shd w:val="clear" w:color="auto" w:fill="CCFFCC"/>
            <w:vAlign w:val="center"/>
          </w:tcPr>
          <w:p w14:paraId="7C212276"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3.2. Інфраструктурний розвиток територій та пріоритетна увага сільській місцевості</w:t>
            </w:r>
          </w:p>
        </w:tc>
        <w:tc>
          <w:tcPr>
            <w:tcW w:w="714" w:type="dxa"/>
          </w:tcPr>
          <w:p w14:paraId="1E340088"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4C05180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7A77AE5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5C682BBA"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900" w:type="dxa"/>
          </w:tcPr>
          <w:p w14:paraId="23625C9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810" w:type="dxa"/>
            <w:vAlign w:val="center"/>
          </w:tcPr>
          <w:p w14:paraId="0F877E94"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6" w:type="dxa"/>
            <w:vAlign w:val="center"/>
          </w:tcPr>
          <w:p w14:paraId="5C0FA631"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5F678901"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6" w:type="dxa"/>
            <w:vAlign w:val="center"/>
          </w:tcPr>
          <w:p w14:paraId="21FFD81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6F118CF8"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8" w:type="dxa"/>
          </w:tcPr>
          <w:p w14:paraId="0F5A032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1" w:type="dxa"/>
          </w:tcPr>
          <w:p w14:paraId="0B37A8C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449" w:type="dxa"/>
          </w:tcPr>
          <w:p w14:paraId="71531B01"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1C3FFC7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0" w:type="dxa"/>
          </w:tcPr>
          <w:p w14:paraId="5DC5018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1" w:type="dxa"/>
          </w:tcPr>
          <w:p w14:paraId="69D85688" w14:textId="3A4EC451"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2B7C8BFB" w14:textId="77777777" w:rsidR="00D50491" w:rsidRPr="00CF4564" w:rsidRDefault="00D50491" w:rsidP="00101C38">
            <w:pPr>
              <w:spacing w:after="0" w:line="240" w:lineRule="auto"/>
              <w:jc w:val="center"/>
              <w:rPr>
                <w:rFonts w:ascii="Times New Roman" w:hAnsi="Times New Roman" w:cs="Times New Roman"/>
                <w:sz w:val="20"/>
                <w:szCs w:val="20"/>
              </w:rPr>
            </w:pPr>
          </w:p>
        </w:tc>
      </w:tr>
      <w:tr w:rsidR="00D50491" w:rsidRPr="00CF4564" w14:paraId="58944766" w14:textId="77777777" w:rsidTr="0006664C">
        <w:trPr>
          <w:trHeight w:val="425"/>
        </w:trPr>
        <w:tc>
          <w:tcPr>
            <w:tcW w:w="3966" w:type="dxa"/>
            <w:shd w:val="clear" w:color="auto" w:fill="CCFFCC"/>
            <w:vAlign w:val="center"/>
          </w:tcPr>
          <w:p w14:paraId="41D7AB01"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3.3. Раціональне та екологобезпечне господарювання</w:t>
            </w:r>
          </w:p>
        </w:tc>
        <w:tc>
          <w:tcPr>
            <w:tcW w:w="714" w:type="dxa"/>
          </w:tcPr>
          <w:p w14:paraId="09C8248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5E2DF661"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2451CEF1"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717CB602"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900" w:type="dxa"/>
          </w:tcPr>
          <w:p w14:paraId="585F6F59"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810" w:type="dxa"/>
            <w:vAlign w:val="center"/>
          </w:tcPr>
          <w:p w14:paraId="603F9680"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6" w:type="dxa"/>
            <w:vAlign w:val="center"/>
          </w:tcPr>
          <w:p w14:paraId="027D9F4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2854BE3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6" w:type="dxa"/>
            <w:vAlign w:val="center"/>
          </w:tcPr>
          <w:p w14:paraId="5611FFC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0B8E3DD4"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8" w:type="dxa"/>
          </w:tcPr>
          <w:p w14:paraId="6AE69AE5"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1" w:type="dxa"/>
          </w:tcPr>
          <w:p w14:paraId="2BD13BD4"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449" w:type="dxa"/>
          </w:tcPr>
          <w:p w14:paraId="14F0F86E"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7B77413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0" w:type="dxa"/>
          </w:tcPr>
          <w:p w14:paraId="290DD018"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1" w:type="dxa"/>
          </w:tcPr>
          <w:p w14:paraId="11F4FEF7" w14:textId="67766458" w:rsidR="00D50491" w:rsidRPr="00CF4564" w:rsidRDefault="0097630B" w:rsidP="00101C38">
            <w:pPr>
              <w:spacing w:after="0" w:line="240" w:lineRule="auto"/>
              <w:jc w:val="center"/>
              <w:rPr>
                <w:rFonts w:ascii="Times New Roman" w:hAnsi="Times New Roman" w:cs="Times New Roman"/>
                <w:sz w:val="20"/>
                <w:szCs w:val="20"/>
              </w:rPr>
            </w:pPr>
            <w:r>
              <w:rPr>
                <w:rFonts w:ascii="Times New Roman" w:hAnsi="Times New Roman" w:cs="Times New Roman"/>
                <w:b/>
                <w:bCs/>
                <w:sz w:val="28"/>
                <w:szCs w:val="28"/>
              </w:rPr>
              <w:t>+</w:t>
            </w:r>
          </w:p>
        </w:tc>
        <w:tc>
          <w:tcPr>
            <w:tcW w:w="630" w:type="dxa"/>
          </w:tcPr>
          <w:p w14:paraId="7EE5FFD3" w14:textId="77777777" w:rsidR="00D50491" w:rsidRPr="00CF4564" w:rsidRDefault="00D50491" w:rsidP="00101C38">
            <w:pPr>
              <w:spacing w:after="0" w:line="240" w:lineRule="auto"/>
              <w:jc w:val="center"/>
              <w:rPr>
                <w:rFonts w:ascii="Times New Roman" w:hAnsi="Times New Roman" w:cs="Times New Roman"/>
                <w:sz w:val="20"/>
                <w:szCs w:val="20"/>
              </w:rPr>
            </w:pPr>
          </w:p>
        </w:tc>
      </w:tr>
      <w:tr w:rsidR="00D50491" w:rsidRPr="00CF4564" w14:paraId="561CA6D1" w14:textId="77777777" w:rsidTr="0006664C">
        <w:trPr>
          <w:trHeight w:val="425"/>
        </w:trPr>
        <w:tc>
          <w:tcPr>
            <w:tcW w:w="3966" w:type="dxa"/>
            <w:shd w:val="clear" w:color="auto" w:fill="CCFFCC"/>
            <w:vAlign w:val="center"/>
          </w:tcPr>
          <w:p w14:paraId="4B83F6BC" w14:textId="77777777" w:rsidR="00D50491" w:rsidRPr="00AC1DA2" w:rsidRDefault="00D50491" w:rsidP="00101C38">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3.4. Збереження та відтворення якості довкілля</w:t>
            </w:r>
          </w:p>
        </w:tc>
        <w:tc>
          <w:tcPr>
            <w:tcW w:w="714" w:type="dxa"/>
          </w:tcPr>
          <w:p w14:paraId="209D6C9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525C35C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3687C100"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vAlign w:val="center"/>
          </w:tcPr>
          <w:p w14:paraId="1103EF33"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900" w:type="dxa"/>
          </w:tcPr>
          <w:p w14:paraId="5EFC34F8"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810" w:type="dxa"/>
            <w:vAlign w:val="center"/>
          </w:tcPr>
          <w:p w14:paraId="0C88E5D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6" w:type="dxa"/>
            <w:vAlign w:val="center"/>
          </w:tcPr>
          <w:p w14:paraId="7AE6111D"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720" w:type="dxa"/>
            <w:vAlign w:val="center"/>
          </w:tcPr>
          <w:p w14:paraId="672B8596"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6" w:type="dxa"/>
            <w:vAlign w:val="center"/>
          </w:tcPr>
          <w:p w14:paraId="0BB0B5AB"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1536235C"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38" w:type="dxa"/>
          </w:tcPr>
          <w:p w14:paraId="58F749C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1" w:type="dxa"/>
          </w:tcPr>
          <w:p w14:paraId="21D62A77"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449" w:type="dxa"/>
          </w:tcPr>
          <w:p w14:paraId="3027E289"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0" w:type="dxa"/>
          </w:tcPr>
          <w:p w14:paraId="052A6A4E"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540" w:type="dxa"/>
          </w:tcPr>
          <w:p w14:paraId="473CDF38" w14:textId="77777777" w:rsidR="00D50491" w:rsidRPr="00CF4564" w:rsidRDefault="00D50491" w:rsidP="00101C38">
            <w:pPr>
              <w:spacing w:after="0" w:line="240" w:lineRule="auto"/>
              <w:jc w:val="center"/>
              <w:rPr>
                <w:rFonts w:ascii="Times New Roman" w:hAnsi="Times New Roman" w:cs="Times New Roman"/>
                <w:sz w:val="20"/>
                <w:szCs w:val="20"/>
              </w:rPr>
            </w:pPr>
          </w:p>
        </w:tc>
        <w:tc>
          <w:tcPr>
            <w:tcW w:w="631" w:type="dxa"/>
          </w:tcPr>
          <w:p w14:paraId="054C399E" w14:textId="13C4DD16" w:rsidR="00D50491" w:rsidRPr="00CF4564" w:rsidRDefault="0097630B" w:rsidP="00101C38">
            <w:pPr>
              <w:spacing w:after="0" w:line="240" w:lineRule="auto"/>
              <w:jc w:val="center"/>
              <w:rPr>
                <w:rFonts w:ascii="Times New Roman" w:hAnsi="Times New Roman" w:cs="Times New Roman"/>
                <w:sz w:val="20"/>
                <w:szCs w:val="20"/>
              </w:rPr>
            </w:pPr>
            <w:r>
              <w:rPr>
                <w:rFonts w:ascii="Times New Roman" w:hAnsi="Times New Roman" w:cs="Times New Roman"/>
                <w:b/>
                <w:bCs/>
                <w:sz w:val="28"/>
                <w:szCs w:val="28"/>
              </w:rPr>
              <w:t>+</w:t>
            </w:r>
          </w:p>
        </w:tc>
        <w:tc>
          <w:tcPr>
            <w:tcW w:w="630" w:type="dxa"/>
          </w:tcPr>
          <w:p w14:paraId="584B26CF" w14:textId="77777777" w:rsidR="00D50491" w:rsidRPr="00CF4564" w:rsidRDefault="00D50491" w:rsidP="00101C38">
            <w:pPr>
              <w:spacing w:after="0" w:line="240" w:lineRule="auto"/>
              <w:jc w:val="center"/>
              <w:rPr>
                <w:rFonts w:ascii="Times New Roman" w:hAnsi="Times New Roman" w:cs="Times New Roman"/>
                <w:sz w:val="20"/>
                <w:szCs w:val="20"/>
              </w:rPr>
            </w:pPr>
          </w:p>
        </w:tc>
      </w:tr>
    </w:tbl>
    <w:p w14:paraId="75AEA245" w14:textId="77777777" w:rsidR="00D50491" w:rsidRDefault="00D50491" w:rsidP="002E3FA7">
      <w:pPr>
        <w:spacing w:after="0" w:line="240" w:lineRule="auto"/>
        <w:rPr>
          <w:rFonts w:ascii="Times New Roman" w:hAnsi="Times New Roman" w:cs="Times New Roman"/>
          <w:color w:val="FF0000"/>
        </w:rPr>
      </w:pPr>
    </w:p>
    <w:p w14:paraId="48E348DE" w14:textId="77777777" w:rsidR="001F03A5" w:rsidRDefault="001F03A5" w:rsidP="002E3FA7">
      <w:pPr>
        <w:spacing w:after="0" w:line="240" w:lineRule="auto"/>
        <w:rPr>
          <w:rFonts w:ascii="Times New Roman" w:hAnsi="Times New Roman" w:cs="Times New Roman"/>
          <w:color w:val="FF0000"/>
        </w:rPr>
      </w:pPr>
    </w:p>
    <w:p w14:paraId="526F37F3" w14:textId="77777777" w:rsidR="001F03A5" w:rsidRDefault="001F03A5" w:rsidP="002E3FA7">
      <w:pPr>
        <w:spacing w:after="0" w:line="240" w:lineRule="auto"/>
        <w:rPr>
          <w:rFonts w:ascii="Times New Roman" w:hAnsi="Times New Roman" w:cs="Times New Roman"/>
          <w:color w:val="FF0000"/>
        </w:rPr>
      </w:pPr>
    </w:p>
    <w:p w14:paraId="0FC2542D" w14:textId="77777777" w:rsidR="001F03A5" w:rsidRDefault="001F03A5" w:rsidP="002E3FA7">
      <w:pPr>
        <w:spacing w:after="0" w:line="240" w:lineRule="auto"/>
        <w:rPr>
          <w:rFonts w:ascii="Times New Roman" w:hAnsi="Times New Roman" w:cs="Times New Roman"/>
          <w:color w:val="FF0000"/>
        </w:rPr>
      </w:pPr>
    </w:p>
    <w:p w14:paraId="2D23EF3B" w14:textId="77777777" w:rsidR="001F03A5" w:rsidRDefault="001F03A5" w:rsidP="002E3FA7">
      <w:pPr>
        <w:spacing w:after="0" w:line="240" w:lineRule="auto"/>
        <w:rPr>
          <w:rFonts w:ascii="Times New Roman" w:hAnsi="Times New Roman" w:cs="Times New Roman"/>
          <w:color w:val="FF0000"/>
        </w:rPr>
      </w:pPr>
    </w:p>
    <w:p w14:paraId="569D7CB4" w14:textId="77777777" w:rsidR="001F03A5" w:rsidRDefault="001F03A5" w:rsidP="002E3FA7">
      <w:pPr>
        <w:spacing w:after="0" w:line="240" w:lineRule="auto"/>
        <w:rPr>
          <w:rFonts w:ascii="Times New Roman" w:hAnsi="Times New Roman" w:cs="Times New Roman"/>
          <w:color w:val="FF0000"/>
        </w:rPr>
      </w:pPr>
    </w:p>
    <w:p w14:paraId="72C5F029" w14:textId="77777777" w:rsidR="001F03A5" w:rsidRDefault="001F03A5" w:rsidP="002E3FA7">
      <w:pPr>
        <w:spacing w:after="0" w:line="240" w:lineRule="auto"/>
        <w:rPr>
          <w:rFonts w:ascii="Times New Roman" w:hAnsi="Times New Roman" w:cs="Times New Roman"/>
          <w:color w:val="FF0000"/>
        </w:rPr>
      </w:pPr>
    </w:p>
    <w:p w14:paraId="2E9B4EE1" w14:textId="77777777" w:rsidR="001F03A5" w:rsidRDefault="001F03A5" w:rsidP="002E3FA7">
      <w:pPr>
        <w:spacing w:after="0" w:line="240" w:lineRule="auto"/>
        <w:rPr>
          <w:rFonts w:ascii="Times New Roman" w:hAnsi="Times New Roman" w:cs="Times New Roman"/>
          <w:color w:val="FF0000"/>
        </w:rPr>
      </w:pPr>
    </w:p>
    <w:p w14:paraId="172DDC7E" w14:textId="77777777" w:rsidR="001F03A5" w:rsidRDefault="001F03A5" w:rsidP="002E3FA7">
      <w:pPr>
        <w:spacing w:after="0" w:line="240" w:lineRule="auto"/>
        <w:rPr>
          <w:rFonts w:ascii="Times New Roman" w:hAnsi="Times New Roman" w:cs="Times New Roman"/>
          <w:color w:val="FF0000"/>
        </w:rPr>
      </w:pPr>
    </w:p>
    <w:p w14:paraId="55707D94" w14:textId="77777777" w:rsidR="001F03A5" w:rsidRDefault="001F03A5" w:rsidP="002E3FA7">
      <w:pPr>
        <w:spacing w:after="0" w:line="240" w:lineRule="auto"/>
        <w:rPr>
          <w:rFonts w:ascii="Times New Roman" w:hAnsi="Times New Roman" w:cs="Times New Roman"/>
          <w:color w:val="FF0000"/>
        </w:rPr>
      </w:pPr>
    </w:p>
    <w:p w14:paraId="578E6C42" w14:textId="77777777" w:rsidR="001F03A5" w:rsidRDefault="001F03A5" w:rsidP="002E3FA7">
      <w:pPr>
        <w:spacing w:after="0" w:line="240" w:lineRule="auto"/>
        <w:rPr>
          <w:rFonts w:ascii="Times New Roman" w:hAnsi="Times New Roman" w:cs="Times New Roman"/>
          <w:color w:val="FF0000"/>
        </w:rPr>
      </w:pPr>
    </w:p>
    <w:p w14:paraId="0DDC037C" w14:textId="77777777" w:rsidR="001F03A5" w:rsidRDefault="001F03A5" w:rsidP="002E3FA7">
      <w:pPr>
        <w:spacing w:after="0" w:line="240" w:lineRule="auto"/>
        <w:rPr>
          <w:rFonts w:ascii="Times New Roman" w:hAnsi="Times New Roman" w:cs="Times New Roman"/>
          <w:color w:val="FF0000"/>
        </w:rPr>
      </w:pPr>
    </w:p>
    <w:p w14:paraId="28655ADE" w14:textId="270229B3"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Додаток </w:t>
      </w:r>
      <w:r w:rsidR="00FC5582">
        <w:rPr>
          <w:b/>
          <w:bCs/>
          <w:color w:val="000000"/>
          <w:sz w:val="20"/>
          <w:szCs w:val="20"/>
        </w:rPr>
        <w:t>3</w:t>
      </w:r>
      <w:r>
        <w:rPr>
          <w:b/>
          <w:bCs/>
          <w:color w:val="000000"/>
          <w:sz w:val="20"/>
          <w:szCs w:val="20"/>
        </w:rPr>
        <w:t xml:space="preserve">    </w:t>
      </w:r>
    </w:p>
    <w:p w14:paraId="535BCED7"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041ADFEE"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160D6E6D"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1C521195" w14:textId="77777777" w:rsidR="001F03A5" w:rsidRPr="00C82659"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2027 року</w:t>
      </w:r>
    </w:p>
    <w:p w14:paraId="4C7E67EA" w14:textId="77777777" w:rsidR="001F03A5" w:rsidRPr="00C9222E" w:rsidRDefault="001F03A5" w:rsidP="00C9222E">
      <w:pPr>
        <w:spacing w:after="0" w:line="240" w:lineRule="auto"/>
        <w:jc w:val="center"/>
        <w:rPr>
          <w:rFonts w:ascii="Times New Roman" w:hAnsi="Times New Roman" w:cs="Times New Roman"/>
          <w:b/>
        </w:rPr>
      </w:pPr>
    </w:p>
    <w:p w14:paraId="73E69517" w14:textId="1EB6820F" w:rsidR="00C9222E" w:rsidRPr="008C33FB" w:rsidRDefault="00C9222E" w:rsidP="00C9222E">
      <w:pPr>
        <w:spacing w:after="0" w:line="240" w:lineRule="auto"/>
        <w:jc w:val="center"/>
        <w:rPr>
          <w:rFonts w:ascii="Times New Roman" w:hAnsi="Times New Roman" w:cs="Times New Roman"/>
          <w:b/>
          <w:sz w:val="28"/>
          <w:szCs w:val="28"/>
        </w:rPr>
      </w:pPr>
      <w:r w:rsidRPr="008C33FB">
        <w:rPr>
          <w:rFonts w:ascii="Times New Roman" w:hAnsi="Times New Roman" w:cs="Times New Roman"/>
          <w:b/>
          <w:sz w:val="28"/>
          <w:szCs w:val="28"/>
        </w:rPr>
        <w:t>СИСТЕМА ПОКАЗНИКІВ ДЛЯ МОНІТОРИНГУ</w:t>
      </w:r>
    </w:p>
    <w:p w14:paraId="5AA83A43" w14:textId="77777777" w:rsidR="00C9222E" w:rsidRDefault="00C9222E" w:rsidP="00C9222E">
      <w:pPr>
        <w:spacing w:after="0" w:line="240" w:lineRule="auto"/>
        <w:jc w:val="center"/>
        <w:rPr>
          <w:rFonts w:ascii="Times New Roman" w:hAnsi="Times New Roman" w:cs="Times New Roman"/>
          <w:b/>
        </w:rPr>
      </w:pPr>
    </w:p>
    <w:tbl>
      <w:tblPr>
        <w:tblStyle w:val="afb"/>
        <w:tblW w:w="0" w:type="auto"/>
        <w:tblLook w:val="04A0" w:firstRow="1" w:lastRow="0" w:firstColumn="1" w:lastColumn="0" w:noHBand="0" w:noVBand="1"/>
      </w:tblPr>
      <w:tblGrid>
        <w:gridCol w:w="2745"/>
        <w:gridCol w:w="2203"/>
        <w:gridCol w:w="2447"/>
        <w:gridCol w:w="1622"/>
        <w:gridCol w:w="1358"/>
        <w:gridCol w:w="1407"/>
        <w:gridCol w:w="1358"/>
        <w:gridCol w:w="1646"/>
      </w:tblGrid>
      <w:tr w:rsidR="008C33FB" w:rsidRPr="00F87F30" w14:paraId="30CB7EE6" w14:textId="77777777" w:rsidTr="008C33FB">
        <w:tc>
          <w:tcPr>
            <w:tcW w:w="2745" w:type="dxa"/>
            <w:shd w:val="clear" w:color="auto" w:fill="92D050"/>
          </w:tcPr>
          <w:p w14:paraId="75E7A0E4"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Стратегічна ціль</w:t>
            </w:r>
          </w:p>
        </w:tc>
        <w:tc>
          <w:tcPr>
            <w:tcW w:w="2203" w:type="dxa"/>
            <w:shd w:val="clear" w:color="auto" w:fill="92D050"/>
          </w:tcPr>
          <w:p w14:paraId="52142EEE"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Оперативна ціль</w:t>
            </w:r>
          </w:p>
        </w:tc>
        <w:tc>
          <w:tcPr>
            <w:tcW w:w="2447" w:type="dxa"/>
            <w:shd w:val="clear" w:color="auto" w:fill="92D050"/>
          </w:tcPr>
          <w:p w14:paraId="6B595413"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Показник</w:t>
            </w:r>
          </w:p>
        </w:tc>
        <w:tc>
          <w:tcPr>
            <w:tcW w:w="1622" w:type="dxa"/>
            <w:shd w:val="clear" w:color="auto" w:fill="92D050"/>
          </w:tcPr>
          <w:p w14:paraId="5CFB412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 xml:space="preserve">Одиниця вимірювання </w:t>
            </w:r>
          </w:p>
        </w:tc>
        <w:tc>
          <w:tcPr>
            <w:tcW w:w="1358" w:type="dxa"/>
            <w:shd w:val="clear" w:color="auto" w:fill="92D050"/>
          </w:tcPr>
          <w:p w14:paraId="2DFF76B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Базове значення</w:t>
            </w:r>
          </w:p>
        </w:tc>
        <w:tc>
          <w:tcPr>
            <w:tcW w:w="1407" w:type="dxa"/>
            <w:shd w:val="clear" w:color="auto" w:fill="92D050"/>
          </w:tcPr>
          <w:p w14:paraId="3C7A4CD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Проміжне значення</w:t>
            </w:r>
          </w:p>
        </w:tc>
        <w:tc>
          <w:tcPr>
            <w:tcW w:w="1358" w:type="dxa"/>
            <w:shd w:val="clear" w:color="auto" w:fill="92D050"/>
          </w:tcPr>
          <w:p w14:paraId="3AE3497F"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Цільове значення</w:t>
            </w:r>
          </w:p>
        </w:tc>
        <w:tc>
          <w:tcPr>
            <w:tcW w:w="1646" w:type="dxa"/>
            <w:shd w:val="clear" w:color="auto" w:fill="92D050"/>
          </w:tcPr>
          <w:p w14:paraId="3C87621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Джерело даних</w:t>
            </w:r>
          </w:p>
        </w:tc>
      </w:tr>
      <w:tr w:rsidR="008C33FB" w:rsidRPr="00F87F30" w14:paraId="1D523BFB" w14:textId="77777777" w:rsidTr="008C33FB">
        <w:tc>
          <w:tcPr>
            <w:tcW w:w="2745" w:type="dxa"/>
            <w:vMerge w:val="restart"/>
            <w:shd w:val="clear" w:color="auto" w:fill="E2EFD9" w:themeFill="accent6" w:themeFillTint="33"/>
          </w:tcPr>
          <w:p w14:paraId="09D0164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 Створення комфортних умов проживання мешканців громади на засадах єдності та згуртованості</w:t>
            </w:r>
          </w:p>
        </w:tc>
        <w:tc>
          <w:tcPr>
            <w:tcW w:w="2203" w:type="dxa"/>
          </w:tcPr>
          <w:p w14:paraId="0EF3314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1.1.</w:t>
            </w:r>
            <w:r w:rsidRPr="00F87F30">
              <w:rPr>
                <w:rFonts w:ascii="Times New Roman" w:hAnsi="Times New Roman" w:cs="Times New Roman"/>
                <w:color w:val="000000"/>
                <w:sz w:val="20"/>
                <w:szCs w:val="20"/>
              </w:rPr>
              <w:t xml:space="preserve"> Формування ефективної  </w:t>
            </w:r>
            <w:sdt>
              <w:sdtPr>
                <w:rPr>
                  <w:rFonts w:ascii="Times New Roman" w:hAnsi="Times New Roman" w:cs="Times New Roman"/>
                  <w:sz w:val="20"/>
                  <w:szCs w:val="20"/>
                </w:rPr>
                <w:tag w:val="goog_rdk_0"/>
                <w:id w:val="883908200"/>
              </w:sdtPr>
              <w:sdtContent/>
            </w:sdt>
            <w:sdt>
              <w:sdtPr>
                <w:rPr>
                  <w:rFonts w:ascii="Times New Roman" w:hAnsi="Times New Roman" w:cs="Times New Roman"/>
                  <w:sz w:val="20"/>
                  <w:szCs w:val="20"/>
                </w:rPr>
                <w:tag w:val="goog_rdk_1"/>
                <w:id w:val="518205336"/>
              </w:sdtPr>
              <w:sdtContent/>
            </w:sdt>
            <w:r w:rsidRPr="00F87F30">
              <w:rPr>
                <w:rFonts w:ascii="Times New Roman" w:hAnsi="Times New Roman" w:cs="Times New Roman"/>
                <w:color w:val="000000"/>
                <w:sz w:val="20"/>
                <w:szCs w:val="20"/>
              </w:rPr>
              <w:t>системи демократичн</w:t>
            </w:r>
            <w:r w:rsidRPr="00F87F30">
              <w:rPr>
                <w:rFonts w:ascii="Times New Roman" w:hAnsi="Times New Roman" w:cs="Times New Roman"/>
                <w:sz w:val="20"/>
                <w:szCs w:val="20"/>
              </w:rPr>
              <w:t>ого</w:t>
            </w:r>
            <w:r w:rsidRPr="00F87F30">
              <w:rPr>
                <w:rFonts w:ascii="Times New Roman" w:hAnsi="Times New Roman" w:cs="Times New Roman"/>
                <w:color w:val="000000"/>
                <w:sz w:val="20"/>
                <w:szCs w:val="20"/>
              </w:rPr>
              <w:t xml:space="preserve"> врядування в </w:t>
            </w:r>
            <w:sdt>
              <w:sdtPr>
                <w:rPr>
                  <w:rFonts w:ascii="Times New Roman" w:hAnsi="Times New Roman" w:cs="Times New Roman"/>
                  <w:sz w:val="20"/>
                  <w:szCs w:val="20"/>
                </w:rPr>
                <w:tag w:val="goog_rdk_2"/>
                <w:id w:val="986592941"/>
              </w:sdtPr>
              <w:sdtContent/>
            </w:sdt>
            <w:sdt>
              <w:sdtPr>
                <w:rPr>
                  <w:rFonts w:ascii="Times New Roman" w:hAnsi="Times New Roman" w:cs="Times New Roman"/>
                  <w:sz w:val="20"/>
                  <w:szCs w:val="20"/>
                </w:rPr>
                <w:tag w:val="goog_rdk_3"/>
                <w:id w:val="-515615939"/>
              </w:sdtPr>
              <w:sdtContent/>
            </w:sdt>
            <w:r w:rsidRPr="00F87F30">
              <w:rPr>
                <w:rFonts w:ascii="Times New Roman" w:hAnsi="Times New Roman" w:cs="Times New Roman"/>
                <w:color w:val="000000"/>
                <w:sz w:val="20"/>
                <w:szCs w:val="20"/>
              </w:rPr>
              <w:t>громаді</w:t>
            </w:r>
          </w:p>
        </w:tc>
        <w:tc>
          <w:tcPr>
            <w:tcW w:w="2447" w:type="dxa"/>
          </w:tcPr>
          <w:p w14:paraId="22B747D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Затвердження місцевої програми інформатизації</w:t>
            </w:r>
          </w:p>
        </w:tc>
        <w:tc>
          <w:tcPr>
            <w:tcW w:w="1622" w:type="dxa"/>
          </w:tcPr>
          <w:p w14:paraId="6C4AE587"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Шт.</w:t>
            </w:r>
          </w:p>
        </w:tc>
        <w:tc>
          <w:tcPr>
            <w:tcW w:w="1358" w:type="dxa"/>
          </w:tcPr>
          <w:p w14:paraId="10546CA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11D7DDEA"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358" w:type="dxa"/>
          </w:tcPr>
          <w:p w14:paraId="21691EC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w:t>
            </w:r>
          </w:p>
        </w:tc>
        <w:tc>
          <w:tcPr>
            <w:tcW w:w="1646" w:type="dxa"/>
          </w:tcPr>
          <w:p w14:paraId="58CF21D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структурних підрозділів виконавчого комітету Решетилівської місьради</w:t>
            </w:r>
          </w:p>
        </w:tc>
      </w:tr>
      <w:tr w:rsidR="008C33FB" w:rsidRPr="00F87F30" w14:paraId="22F85A90" w14:textId="77777777" w:rsidTr="008C33FB">
        <w:tc>
          <w:tcPr>
            <w:tcW w:w="2745" w:type="dxa"/>
            <w:vMerge/>
            <w:shd w:val="clear" w:color="auto" w:fill="E2EFD9" w:themeFill="accent6" w:themeFillTint="33"/>
          </w:tcPr>
          <w:p w14:paraId="76D3BDDC" w14:textId="77777777" w:rsidR="008C33FB" w:rsidRPr="00F87F30" w:rsidRDefault="008C33FB" w:rsidP="008C33FB">
            <w:pPr>
              <w:jc w:val="center"/>
              <w:rPr>
                <w:rFonts w:ascii="Times New Roman" w:hAnsi="Times New Roman" w:cs="Times New Roman"/>
                <w:sz w:val="20"/>
                <w:szCs w:val="20"/>
              </w:rPr>
            </w:pPr>
          </w:p>
        </w:tc>
        <w:tc>
          <w:tcPr>
            <w:tcW w:w="2203" w:type="dxa"/>
          </w:tcPr>
          <w:p w14:paraId="34278B2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1.2. Створення та організація безпекового середовища в громаді</w:t>
            </w:r>
          </w:p>
        </w:tc>
        <w:tc>
          <w:tcPr>
            <w:tcW w:w="2447" w:type="dxa"/>
          </w:tcPr>
          <w:p w14:paraId="6C12E03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Підвищення безпекової складової функціонування громади</w:t>
            </w:r>
          </w:p>
        </w:tc>
        <w:tc>
          <w:tcPr>
            <w:tcW w:w="1622" w:type="dxa"/>
          </w:tcPr>
          <w:p w14:paraId="2B2F7D0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Кількість складених протоколів</w:t>
            </w:r>
          </w:p>
        </w:tc>
        <w:tc>
          <w:tcPr>
            <w:tcW w:w="1358" w:type="dxa"/>
          </w:tcPr>
          <w:p w14:paraId="57DC95D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446C3AB5"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200</w:t>
            </w:r>
          </w:p>
        </w:tc>
        <w:tc>
          <w:tcPr>
            <w:tcW w:w="1358" w:type="dxa"/>
          </w:tcPr>
          <w:p w14:paraId="07150C0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400</w:t>
            </w:r>
          </w:p>
        </w:tc>
        <w:tc>
          <w:tcPr>
            <w:tcW w:w="1646" w:type="dxa"/>
          </w:tcPr>
          <w:p w14:paraId="4D7BD71D"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Місцеве відділення поліції</w:t>
            </w:r>
          </w:p>
        </w:tc>
      </w:tr>
      <w:tr w:rsidR="008C33FB" w:rsidRPr="00F87F30" w14:paraId="1189B03B" w14:textId="77777777" w:rsidTr="008C33FB">
        <w:tc>
          <w:tcPr>
            <w:tcW w:w="2745" w:type="dxa"/>
            <w:vMerge/>
            <w:shd w:val="clear" w:color="auto" w:fill="E2EFD9" w:themeFill="accent6" w:themeFillTint="33"/>
          </w:tcPr>
          <w:p w14:paraId="2CB716C9" w14:textId="77777777" w:rsidR="008C33FB" w:rsidRPr="00F87F30" w:rsidRDefault="008C33FB" w:rsidP="008C33FB">
            <w:pPr>
              <w:jc w:val="center"/>
              <w:rPr>
                <w:rFonts w:ascii="Times New Roman" w:hAnsi="Times New Roman" w:cs="Times New Roman"/>
                <w:sz w:val="20"/>
                <w:szCs w:val="20"/>
              </w:rPr>
            </w:pPr>
          </w:p>
        </w:tc>
        <w:tc>
          <w:tcPr>
            <w:tcW w:w="2203" w:type="dxa"/>
          </w:tcPr>
          <w:p w14:paraId="06F1FA02"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1.3. Забезпечення високої якості життя мешканців громади</w:t>
            </w:r>
          </w:p>
        </w:tc>
        <w:tc>
          <w:tcPr>
            <w:tcW w:w="2447" w:type="dxa"/>
          </w:tcPr>
          <w:p w14:paraId="0C10E22A"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Міграційний приріст/зменшення населення</w:t>
            </w:r>
          </w:p>
        </w:tc>
        <w:tc>
          <w:tcPr>
            <w:tcW w:w="1622" w:type="dxa"/>
          </w:tcPr>
          <w:p w14:paraId="7EC12B0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осіб</w:t>
            </w:r>
          </w:p>
        </w:tc>
        <w:tc>
          <w:tcPr>
            <w:tcW w:w="1358" w:type="dxa"/>
          </w:tcPr>
          <w:p w14:paraId="539C166A"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20</w:t>
            </w:r>
          </w:p>
        </w:tc>
        <w:tc>
          <w:tcPr>
            <w:tcW w:w="1407" w:type="dxa"/>
          </w:tcPr>
          <w:p w14:paraId="2614B1C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25</w:t>
            </w:r>
          </w:p>
        </w:tc>
        <w:tc>
          <w:tcPr>
            <w:tcW w:w="1358" w:type="dxa"/>
          </w:tcPr>
          <w:p w14:paraId="02F608C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30</w:t>
            </w:r>
          </w:p>
        </w:tc>
        <w:tc>
          <w:tcPr>
            <w:tcW w:w="1646" w:type="dxa"/>
          </w:tcPr>
          <w:p w14:paraId="33BA6A3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структурних підрозділів виконавчого комітету Решетилівської місь</w:t>
            </w:r>
            <w:r>
              <w:rPr>
                <w:rFonts w:ascii="Times New Roman" w:hAnsi="Times New Roman" w:cs="Times New Roman"/>
                <w:sz w:val="20"/>
                <w:szCs w:val="20"/>
              </w:rPr>
              <w:t>к</w:t>
            </w:r>
            <w:r w:rsidRPr="00F87F30">
              <w:rPr>
                <w:rFonts w:ascii="Times New Roman" w:hAnsi="Times New Roman" w:cs="Times New Roman"/>
                <w:sz w:val="20"/>
                <w:szCs w:val="20"/>
              </w:rPr>
              <w:t>ради</w:t>
            </w:r>
          </w:p>
        </w:tc>
      </w:tr>
      <w:tr w:rsidR="008C33FB" w:rsidRPr="00F87F30" w14:paraId="4648864C" w14:textId="77777777" w:rsidTr="008C33FB">
        <w:tc>
          <w:tcPr>
            <w:tcW w:w="2745" w:type="dxa"/>
            <w:vMerge/>
            <w:shd w:val="clear" w:color="auto" w:fill="E2EFD9" w:themeFill="accent6" w:themeFillTint="33"/>
          </w:tcPr>
          <w:p w14:paraId="6A3A6F4B" w14:textId="77777777" w:rsidR="008C33FB" w:rsidRPr="00F87F30" w:rsidRDefault="008C33FB" w:rsidP="008C33FB">
            <w:pPr>
              <w:jc w:val="center"/>
              <w:rPr>
                <w:rFonts w:ascii="Times New Roman" w:hAnsi="Times New Roman" w:cs="Times New Roman"/>
                <w:sz w:val="20"/>
                <w:szCs w:val="20"/>
              </w:rPr>
            </w:pPr>
          </w:p>
        </w:tc>
        <w:tc>
          <w:tcPr>
            <w:tcW w:w="2203" w:type="dxa"/>
          </w:tcPr>
          <w:p w14:paraId="5ECC825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1.4. Модернізація інженерної інфраструктури для забезпечення всіх </w:t>
            </w:r>
            <w:sdt>
              <w:sdtPr>
                <w:rPr>
                  <w:rFonts w:ascii="Times New Roman" w:hAnsi="Times New Roman" w:cs="Times New Roman"/>
                  <w:sz w:val="20"/>
                  <w:szCs w:val="20"/>
                </w:rPr>
                <w:tag w:val="goog_rdk_24"/>
                <w:id w:val="-1687201583"/>
              </w:sdtPr>
              <w:sdtContent/>
            </w:sdt>
            <w:sdt>
              <w:sdtPr>
                <w:rPr>
                  <w:rFonts w:ascii="Times New Roman" w:hAnsi="Times New Roman" w:cs="Times New Roman"/>
                  <w:sz w:val="20"/>
                  <w:szCs w:val="20"/>
                </w:rPr>
                <w:tag w:val="goog_rdk_25"/>
                <w:id w:val="-1609726904"/>
              </w:sdtPr>
              <w:sdtContent/>
            </w:sdt>
            <w:r w:rsidRPr="00F87F30">
              <w:rPr>
                <w:rFonts w:ascii="Times New Roman" w:hAnsi="Times New Roman" w:cs="Times New Roman"/>
                <w:sz w:val="20"/>
                <w:szCs w:val="20"/>
              </w:rPr>
              <w:t>мешканців громади якісними комунальними послугами</w:t>
            </w:r>
          </w:p>
        </w:tc>
        <w:tc>
          <w:tcPr>
            <w:tcW w:w="2447" w:type="dxa"/>
          </w:tcPr>
          <w:p w14:paraId="66B1F5C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Рівень задоволення населення наданням комунальних послуг</w:t>
            </w:r>
          </w:p>
        </w:tc>
        <w:tc>
          <w:tcPr>
            <w:tcW w:w="1622" w:type="dxa"/>
          </w:tcPr>
          <w:p w14:paraId="542E1AB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w:t>
            </w:r>
          </w:p>
        </w:tc>
        <w:tc>
          <w:tcPr>
            <w:tcW w:w="1358" w:type="dxa"/>
          </w:tcPr>
          <w:p w14:paraId="07C3FFB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0536583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30</w:t>
            </w:r>
          </w:p>
        </w:tc>
        <w:tc>
          <w:tcPr>
            <w:tcW w:w="1358" w:type="dxa"/>
          </w:tcPr>
          <w:p w14:paraId="10E3011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50</w:t>
            </w:r>
          </w:p>
        </w:tc>
        <w:tc>
          <w:tcPr>
            <w:tcW w:w="1646" w:type="dxa"/>
          </w:tcPr>
          <w:p w14:paraId="6FAC766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Звіти структурних підрозділів виконавчого комітету Решетилівської міськради, Комунальні підприємства </w:t>
            </w:r>
            <w:r w:rsidRPr="00F87F30">
              <w:rPr>
                <w:rFonts w:ascii="Times New Roman" w:hAnsi="Times New Roman" w:cs="Times New Roman"/>
                <w:sz w:val="20"/>
                <w:szCs w:val="20"/>
              </w:rPr>
              <w:lastRenderedPageBreak/>
              <w:t>громади</w:t>
            </w:r>
          </w:p>
        </w:tc>
      </w:tr>
      <w:tr w:rsidR="008C33FB" w:rsidRPr="00F87F30" w14:paraId="4EFEBF33" w14:textId="77777777" w:rsidTr="008C33FB">
        <w:tc>
          <w:tcPr>
            <w:tcW w:w="2745" w:type="dxa"/>
            <w:vMerge/>
            <w:shd w:val="clear" w:color="auto" w:fill="E2EFD9" w:themeFill="accent6" w:themeFillTint="33"/>
          </w:tcPr>
          <w:p w14:paraId="6754E2C1" w14:textId="77777777" w:rsidR="008C33FB" w:rsidRPr="00F87F30" w:rsidRDefault="008C33FB" w:rsidP="008C33FB">
            <w:pPr>
              <w:jc w:val="center"/>
              <w:rPr>
                <w:rFonts w:ascii="Times New Roman" w:hAnsi="Times New Roman" w:cs="Times New Roman"/>
                <w:sz w:val="20"/>
                <w:szCs w:val="20"/>
              </w:rPr>
            </w:pPr>
          </w:p>
        </w:tc>
        <w:tc>
          <w:tcPr>
            <w:tcW w:w="2203" w:type="dxa"/>
          </w:tcPr>
          <w:p w14:paraId="3E8BFB7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1.5. Забезпечення розвитку освіти в умовах сучасних викликів </w:t>
            </w:r>
            <w:sdt>
              <w:sdtPr>
                <w:rPr>
                  <w:rFonts w:ascii="Times New Roman" w:hAnsi="Times New Roman" w:cs="Times New Roman"/>
                  <w:sz w:val="20"/>
                  <w:szCs w:val="20"/>
                </w:rPr>
                <w:tag w:val="goog_rdk_30"/>
                <w:id w:val="666058527"/>
                <w:showingPlcHdr/>
              </w:sdtPr>
              <w:sdtContent>
                <w:r w:rsidRPr="00F87F30">
                  <w:rPr>
                    <w:rFonts w:ascii="Times New Roman" w:hAnsi="Times New Roman" w:cs="Times New Roman"/>
                    <w:sz w:val="20"/>
                    <w:szCs w:val="20"/>
                  </w:rPr>
                  <w:t xml:space="preserve">     </w:t>
                </w:r>
              </w:sdtContent>
            </w:sdt>
          </w:p>
        </w:tc>
        <w:tc>
          <w:tcPr>
            <w:tcW w:w="2447" w:type="dxa"/>
          </w:tcPr>
          <w:p w14:paraId="1B3A55DA" w14:textId="77777777" w:rsidR="008C33FB" w:rsidRPr="00F87F30" w:rsidRDefault="008C33FB" w:rsidP="008C33FB">
            <w:pPr>
              <w:jc w:val="center"/>
              <w:rPr>
                <w:rFonts w:ascii="Times New Roman" w:hAnsi="Times New Roman" w:cs="Times New Roman"/>
                <w:sz w:val="20"/>
                <w:szCs w:val="20"/>
              </w:rPr>
            </w:pPr>
            <w:r w:rsidRPr="00F87F30">
              <w:rPr>
                <w:rFonts w:ascii="Times New Roman" w:eastAsia="Times New Roman" w:hAnsi="Times New Roman" w:cs="Times New Roman"/>
                <w:sz w:val="20"/>
                <w:szCs w:val="20"/>
              </w:rPr>
              <w:t>Середній бал за результатами ЗНО в школах громади</w:t>
            </w:r>
          </w:p>
        </w:tc>
        <w:tc>
          <w:tcPr>
            <w:tcW w:w="1622" w:type="dxa"/>
          </w:tcPr>
          <w:p w14:paraId="27FC555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бал</w:t>
            </w:r>
          </w:p>
        </w:tc>
        <w:tc>
          <w:tcPr>
            <w:tcW w:w="1358" w:type="dxa"/>
          </w:tcPr>
          <w:p w14:paraId="166235C9" w14:textId="77777777" w:rsidR="008C33FB" w:rsidRPr="00F87F30" w:rsidRDefault="008C33FB" w:rsidP="008C33FB">
            <w:pPr>
              <w:jc w:val="center"/>
              <w:rPr>
                <w:rFonts w:ascii="Times New Roman" w:hAnsi="Times New Roman" w:cs="Times New Roman"/>
                <w:sz w:val="20"/>
                <w:szCs w:val="20"/>
              </w:rPr>
            </w:pPr>
          </w:p>
        </w:tc>
        <w:tc>
          <w:tcPr>
            <w:tcW w:w="1407" w:type="dxa"/>
          </w:tcPr>
          <w:p w14:paraId="50B61152" w14:textId="77777777" w:rsidR="008C33FB" w:rsidRPr="00F87F30" w:rsidRDefault="008C33FB" w:rsidP="008C33FB">
            <w:pPr>
              <w:jc w:val="center"/>
              <w:rPr>
                <w:rFonts w:ascii="Times New Roman" w:hAnsi="Times New Roman" w:cs="Times New Roman"/>
                <w:sz w:val="20"/>
                <w:szCs w:val="20"/>
              </w:rPr>
            </w:pPr>
          </w:p>
        </w:tc>
        <w:tc>
          <w:tcPr>
            <w:tcW w:w="1358" w:type="dxa"/>
          </w:tcPr>
          <w:p w14:paraId="73C3648E" w14:textId="77777777" w:rsidR="008C33FB" w:rsidRPr="00F87F30" w:rsidRDefault="008C33FB" w:rsidP="008C33FB">
            <w:pPr>
              <w:jc w:val="center"/>
              <w:rPr>
                <w:rFonts w:ascii="Times New Roman" w:hAnsi="Times New Roman" w:cs="Times New Roman"/>
                <w:sz w:val="20"/>
                <w:szCs w:val="20"/>
              </w:rPr>
            </w:pPr>
          </w:p>
        </w:tc>
        <w:tc>
          <w:tcPr>
            <w:tcW w:w="1646" w:type="dxa"/>
          </w:tcPr>
          <w:p w14:paraId="29F59FC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Відділ освіти Решетилівської міської ради</w:t>
            </w:r>
          </w:p>
        </w:tc>
      </w:tr>
      <w:tr w:rsidR="008C33FB" w:rsidRPr="00F87F30" w14:paraId="71C4DFA5" w14:textId="77777777" w:rsidTr="008C33FB">
        <w:tc>
          <w:tcPr>
            <w:tcW w:w="2745" w:type="dxa"/>
            <w:vMerge w:val="restart"/>
            <w:shd w:val="clear" w:color="auto" w:fill="E2EFD9" w:themeFill="accent6" w:themeFillTint="33"/>
          </w:tcPr>
          <w:p w14:paraId="1DF9EC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w:t>
            </w:r>
            <w:r w:rsidRPr="00F87F30">
              <w:rPr>
                <w:rFonts w:ascii="Times New Roman" w:eastAsia="Times New Roman" w:hAnsi="Times New Roman" w:cs="Times New Roman"/>
                <w:sz w:val="20"/>
                <w:szCs w:val="20"/>
              </w:rPr>
              <w:t xml:space="preserve">. </w:t>
            </w:r>
            <w:r w:rsidRPr="00F87F30">
              <w:rPr>
                <w:rFonts w:ascii="Times New Roman" w:hAnsi="Times New Roman" w:cs="Times New Roman"/>
                <w:sz w:val="20"/>
                <w:szCs w:val="20"/>
              </w:rPr>
              <w:t>Формування і розвиток конкурентоспроможної місцевої економіки</w:t>
            </w:r>
          </w:p>
        </w:tc>
        <w:tc>
          <w:tcPr>
            <w:tcW w:w="2203" w:type="dxa"/>
          </w:tcPr>
          <w:p w14:paraId="17F9B14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2.1. Формування базових документів для планування економічного розвитку громади</w:t>
            </w:r>
          </w:p>
        </w:tc>
        <w:tc>
          <w:tcPr>
            <w:tcW w:w="2447" w:type="dxa"/>
          </w:tcPr>
          <w:p w14:paraId="61135B2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Кількість розроблених та</w:t>
            </w:r>
          </w:p>
          <w:p w14:paraId="3E9D610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затверджених генеральних</w:t>
            </w:r>
          </w:p>
          <w:p w14:paraId="36A1272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планів населених пунктів;</w:t>
            </w:r>
          </w:p>
          <w:p w14:paraId="5F6817E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 наявність просторового</w:t>
            </w:r>
          </w:p>
          <w:p w14:paraId="3769C1C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плану громади;</w:t>
            </w:r>
          </w:p>
          <w:p w14:paraId="6F3AAB8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інвестиційного паспорту</w:t>
            </w:r>
          </w:p>
        </w:tc>
        <w:tc>
          <w:tcPr>
            <w:tcW w:w="1622" w:type="dxa"/>
          </w:tcPr>
          <w:p w14:paraId="38D25C0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Од.</w:t>
            </w:r>
          </w:p>
        </w:tc>
        <w:tc>
          <w:tcPr>
            <w:tcW w:w="1358" w:type="dxa"/>
          </w:tcPr>
          <w:p w14:paraId="7920CB5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7A26745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w:t>
            </w:r>
          </w:p>
        </w:tc>
        <w:tc>
          <w:tcPr>
            <w:tcW w:w="1358" w:type="dxa"/>
          </w:tcPr>
          <w:p w14:paraId="304936D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3</w:t>
            </w:r>
          </w:p>
        </w:tc>
        <w:tc>
          <w:tcPr>
            <w:tcW w:w="1646" w:type="dxa"/>
          </w:tcPr>
          <w:p w14:paraId="03C9DA35"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F87F30" w14:paraId="7A3EEF7A" w14:textId="77777777" w:rsidTr="008C33FB">
        <w:tc>
          <w:tcPr>
            <w:tcW w:w="2745" w:type="dxa"/>
            <w:vMerge/>
            <w:shd w:val="clear" w:color="auto" w:fill="E2EFD9" w:themeFill="accent6" w:themeFillTint="33"/>
          </w:tcPr>
          <w:p w14:paraId="28C4A638" w14:textId="77777777" w:rsidR="008C33FB" w:rsidRPr="00F87F30" w:rsidRDefault="008C33FB" w:rsidP="008C33FB">
            <w:pPr>
              <w:jc w:val="center"/>
              <w:rPr>
                <w:rFonts w:ascii="Times New Roman" w:hAnsi="Times New Roman" w:cs="Times New Roman"/>
                <w:sz w:val="20"/>
                <w:szCs w:val="20"/>
              </w:rPr>
            </w:pPr>
          </w:p>
        </w:tc>
        <w:tc>
          <w:tcPr>
            <w:tcW w:w="2203" w:type="dxa"/>
          </w:tcPr>
          <w:p w14:paraId="1B296DC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2.2. Запровадження заходів стимулювання розвитку малого і середнього бізнесу</w:t>
            </w:r>
          </w:p>
        </w:tc>
        <w:tc>
          <w:tcPr>
            <w:tcW w:w="2447" w:type="dxa"/>
          </w:tcPr>
          <w:p w14:paraId="1F64AD4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Затверджено відповідну програму підтримки</w:t>
            </w:r>
          </w:p>
        </w:tc>
        <w:tc>
          <w:tcPr>
            <w:tcW w:w="1622" w:type="dxa"/>
          </w:tcPr>
          <w:p w14:paraId="7457612A"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Од.</w:t>
            </w:r>
          </w:p>
        </w:tc>
        <w:tc>
          <w:tcPr>
            <w:tcW w:w="1358" w:type="dxa"/>
          </w:tcPr>
          <w:p w14:paraId="57377E32"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06F11A4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358" w:type="dxa"/>
          </w:tcPr>
          <w:p w14:paraId="6A89248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w:t>
            </w:r>
          </w:p>
        </w:tc>
        <w:tc>
          <w:tcPr>
            <w:tcW w:w="1646" w:type="dxa"/>
          </w:tcPr>
          <w:p w14:paraId="2A4A2A2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F87F30" w14:paraId="0A8F2594" w14:textId="77777777" w:rsidTr="008C33FB">
        <w:tc>
          <w:tcPr>
            <w:tcW w:w="2745" w:type="dxa"/>
            <w:vMerge/>
            <w:shd w:val="clear" w:color="auto" w:fill="E2EFD9" w:themeFill="accent6" w:themeFillTint="33"/>
          </w:tcPr>
          <w:p w14:paraId="5B762410" w14:textId="77777777" w:rsidR="008C33FB" w:rsidRPr="00F87F30" w:rsidRDefault="008C33FB" w:rsidP="008C33FB">
            <w:pPr>
              <w:jc w:val="center"/>
              <w:rPr>
                <w:rFonts w:ascii="Times New Roman" w:hAnsi="Times New Roman" w:cs="Times New Roman"/>
                <w:sz w:val="20"/>
                <w:szCs w:val="20"/>
              </w:rPr>
            </w:pPr>
          </w:p>
        </w:tc>
        <w:tc>
          <w:tcPr>
            <w:tcW w:w="2203" w:type="dxa"/>
          </w:tcPr>
          <w:p w14:paraId="5E5266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2.3. Формування передумов для розвитку агропромислового кластеру</w:t>
            </w:r>
          </w:p>
        </w:tc>
        <w:tc>
          <w:tcPr>
            <w:tcW w:w="2447" w:type="dxa"/>
          </w:tcPr>
          <w:p w14:paraId="1A3A1E7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Успішні практики</w:t>
            </w:r>
          </w:p>
        </w:tc>
        <w:tc>
          <w:tcPr>
            <w:tcW w:w="1622" w:type="dxa"/>
          </w:tcPr>
          <w:p w14:paraId="42B0963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Шт.</w:t>
            </w:r>
          </w:p>
        </w:tc>
        <w:tc>
          <w:tcPr>
            <w:tcW w:w="1358" w:type="dxa"/>
          </w:tcPr>
          <w:p w14:paraId="0B7FE95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45287AC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w:t>
            </w:r>
          </w:p>
        </w:tc>
        <w:tc>
          <w:tcPr>
            <w:tcW w:w="1358" w:type="dxa"/>
          </w:tcPr>
          <w:p w14:paraId="3CFA6CD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3</w:t>
            </w:r>
          </w:p>
        </w:tc>
        <w:tc>
          <w:tcPr>
            <w:tcW w:w="1646" w:type="dxa"/>
          </w:tcPr>
          <w:p w14:paraId="6E2E8AC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відділу економічного розвитку, торгівлі та залучення інвестицій виконавчого комітету Решетилівської міськради</w:t>
            </w:r>
          </w:p>
        </w:tc>
      </w:tr>
      <w:tr w:rsidR="008C33FB" w:rsidRPr="00F87F30" w14:paraId="21789A5C" w14:textId="77777777" w:rsidTr="008C33FB">
        <w:tc>
          <w:tcPr>
            <w:tcW w:w="2745" w:type="dxa"/>
            <w:vMerge/>
            <w:shd w:val="clear" w:color="auto" w:fill="E2EFD9" w:themeFill="accent6" w:themeFillTint="33"/>
          </w:tcPr>
          <w:p w14:paraId="30A1491A" w14:textId="77777777" w:rsidR="008C33FB" w:rsidRPr="00F87F30" w:rsidRDefault="008C33FB" w:rsidP="008C33FB">
            <w:pPr>
              <w:jc w:val="center"/>
              <w:rPr>
                <w:rFonts w:ascii="Times New Roman" w:hAnsi="Times New Roman" w:cs="Times New Roman"/>
                <w:sz w:val="20"/>
                <w:szCs w:val="20"/>
              </w:rPr>
            </w:pPr>
          </w:p>
        </w:tc>
        <w:tc>
          <w:tcPr>
            <w:tcW w:w="2203" w:type="dxa"/>
          </w:tcPr>
          <w:p w14:paraId="367E35F9" w14:textId="77777777" w:rsidR="008C33FB" w:rsidRPr="00F87F30" w:rsidRDefault="008C33FB" w:rsidP="008C33FB">
            <w:pPr>
              <w:rPr>
                <w:rFonts w:ascii="Times New Roman" w:hAnsi="Times New Roman" w:cs="Times New Roman"/>
                <w:color w:val="000000"/>
                <w:sz w:val="20"/>
                <w:szCs w:val="20"/>
              </w:rPr>
            </w:pPr>
            <w:r w:rsidRPr="00F87F30">
              <w:rPr>
                <w:rFonts w:ascii="Times New Roman" w:hAnsi="Times New Roman" w:cs="Times New Roman"/>
                <w:color w:val="000000"/>
                <w:sz w:val="20"/>
                <w:szCs w:val="20"/>
              </w:rPr>
              <w:t>2.4. Ро</w:t>
            </w:r>
            <w:r w:rsidRPr="00F87F30">
              <w:rPr>
                <w:rFonts w:ascii="Times New Roman" w:hAnsi="Times New Roman" w:cs="Times New Roman"/>
                <w:sz w:val="20"/>
                <w:szCs w:val="20"/>
              </w:rPr>
              <w:t xml:space="preserve">звиток </w:t>
            </w:r>
            <w:r w:rsidRPr="00F87F30">
              <w:rPr>
                <w:rFonts w:ascii="Times New Roman" w:hAnsi="Times New Roman" w:cs="Times New Roman"/>
                <w:color w:val="000000"/>
                <w:sz w:val="20"/>
                <w:szCs w:val="20"/>
              </w:rPr>
              <w:t xml:space="preserve"> </w:t>
            </w:r>
            <w:r w:rsidRPr="00F87F30">
              <w:rPr>
                <w:rFonts w:ascii="Times New Roman" w:hAnsi="Times New Roman" w:cs="Times New Roman"/>
                <w:sz w:val="20"/>
                <w:szCs w:val="20"/>
              </w:rPr>
              <w:t>т</w:t>
            </w:r>
            <w:sdt>
              <w:sdtPr>
                <w:rPr>
                  <w:rFonts w:ascii="Times New Roman" w:hAnsi="Times New Roman" w:cs="Times New Roman"/>
                  <w:sz w:val="20"/>
                  <w:szCs w:val="20"/>
                </w:rPr>
                <w:tag w:val="goog_rdk_33"/>
                <w:id w:val="-394119219"/>
              </w:sdtPr>
              <w:sdtContent/>
            </w:sdt>
            <w:sdt>
              <w:sdtPr>
                <w:rPr>
                  <w:rFonts w:ascii="Times New Roman" w:hAnsi="Times New Roman" w:cs="Times New Roman"/>
                  <w:sz w:val="20"/>
                  <w:szCs w:val="20"/>
                </w:rPr>
                <w:tag w:val="goog_rdk_34"/>
                <w:id w:val="1792707041"/>
              </w:sdtPr>
              <w:sdtContent/>
            </w:sdt>
            <w:r w:rsidRPr="00F87F30">
              <w:rPr>
                <w:rFonts w:ascii="Times New Roman" w:hAnsi="Times New Roman" w:cs="Times New Roman"/>
                <w:color w:val="000000"/>
                <w:sz w:val="20"/>
                <w:szCs w:val="20"/>
              </w:rPr>
              <w:t>уризму як сфер</w:t>
            </w:r>
            <w:r w:rsidRPr="00F87F30">
              <w:rPr>
                <w:rFonts w:ascii="Times New Roman" w:hAnsi="Times New Roman" w:cs="Times New Roman"/>
                <w:sz w:val="20"/>
                <w:szCs w:val="20"/>
              </w:rPr>
              <w:t xml:space="preserve">и </w:t>
            </w:r>
            <w:r w:rsidRPr="00F87F30">
              <w:rPr>
                <w:rFonts w:ascii="Times New Roman" w:hAnsi="Times New Roman" w:cs="Times New Roman"/>
                <w:color w:val="000000"/>
                <w:sz w:val="20"/>
                <w:szCs w:val="20"/>
              </w:rPr>
              <w:t>економіки</w:t>
            </w:r>
          </w:p>
        </w:tc>
        <w:tc>
          <w:tcPr>
            <w:tcW w:w="2447" w:type="dxa"/>
          </w:tcPr>
          <w:p w14:paraId="22E96EE5"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Туристичний збір</w:t>
            </w:r>
          </w:p>
        </w:tc>
        <w:tc>
          <w:tcPr>
            <w:tcW w:w="1622" w:type="dxa"/>
          </w:tcPr>
          <w:p w14:paraId="70500E12"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Тис.грн.</w:t>
            </w:r>
          </w:p>
        </w:tc>
        <w:tc>
          <w:tcPr>
            <w:tcW w:w="1358" w:type="dxa"/>
          </w:tcPr>
          <w:p w14:paraId="4A38C24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7E82BDE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100,0</w:t>
            </w:r>
          </w:p>
        </w:tc>
        <w:tc>
          <w:tcPr>
            <w:tcW w:w="1358" w:type="dxa"/>
          </w:tcPr>
          <w:p w14:paraId="78BBBD5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lang w:eastAsia="it-IT"/>
              </w:rPr>
              <w:t>250,0</w:t>
            </w:r>
          </w:p>
        </w:tc>
        <w:tc>
          <w:tcPr>
            <w:tcW w:w="1646" w:type="dxa"/>
          </w:tcPr>
          <w:p w14:paraId="555B0FC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Фінансове управління Решетилівської міської ради</w:t>
            </w:r>
          </w:p>
        </w:tc>
      </w:tr>
      <w:tr w:rsidR="008C33FB" w:rsidRPr="00F87F30" w14:paraId="05EE8F2E" w14:textId="77777777" w:rsidTr="008C33FB">
        <w:tc>
          <w:tcPr>
            <w:tcW w:w="2745" w:type="dxa"/>
            <w:vMerge w:val="restart"/>
            <w:shd w:val="clear" w:color="auto" w:fill="E2EFD9" w:themeFill="accent6" w:themeFillTint="33"/>
          </w:tcPr>
          <w:p w14:paraId="2AC69231" w14:textId="77777777" w:rsidR="008C33FB" w:rsidRPr="00F87F30" w:rsidRDefault="008C33FB" w:rsidP="008C33FB">
            <w:pPr>
              <w:rPr>
                <w:rFonts w:ascii="Times New Roman" w:hAnsi="Times New Roman" w:cs="Times New Roman"/>
                <w:sz w:val="20"/>
                <w:szCs w:val="20"/>
              </w:rPr>
            </w:pPr>
            <w:r w:rsidRPr="00F87F30">
              <w:rPr>
                <w:rFonts w:ascii="Times New Roman" w:hAnsi="Times New Roman" w:cs="Times New Roman"/>
                <w:sz w:val="20"/>
                <w:szCs w:val="20"/>
              </w:rPr>
              <w:t>3. Розвиток і промоція традицій вишивки і килимарства</w:t>
            </w:r>
          </w:p>
          <w:p w14:paraId="1EE32251" w14:textId="77777777" w:rsidR="008C33FB" w:rsidRPr="00F87F30" w:rsidRDefault="008C33FB" w:rsidP="008C33FB">
            <w:pPr>
              <w:jc w:val="center"/>
              <w:rPr>
                <w:rFonts w:ascii="Times New Roman" w:hAnsi="Times New Roman" w:cs="Times New Roman"/>
                <w:sz w:val="20"/>
                <w:szCs w:val="20"/>
              </w:rPr>
            </w:pPr>
          </w:p>
        </w:tc>
        <w:tc>
          <w:tcPr>
            <w:tcW w:w="2203" w:type="dxa"/>
          </w:tcPr>
          <w:p w14:paraId="0AA83FF7"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3.1. Підтримка місцевих традицій</w:t>
            </w:r>
          </w:p>
        </w:tc>
        <w:tc>
          <w:tcPr>
            <w:tcW w:w="2447" w:type="dxa"/>
          </w:tcPr>
          <w:p w14:paraId="73AAA59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Затверджено відповідну програму</w:t>
            </w:r>
          </w:p>
        </w:tc>
        <w:tc>
          <w:tcPr>
            <w:tcW w:w="1622" w:type="dxa"/>
          </w:tcPr>
          <w:p w14:paraId="749FA14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Шт.</w:t>
            </w:r>
          </w:p>
        </w:tc>
        <w:tc>
          <w:tcPr>
            <w:tcW w:w="1358" w:type="dxa"/>
          </w:tcPr>
          <w:p w14:paraId="2AFAA0D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6BFA4587"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358" w:type="dxa"/>
          </w:tcPr>
          <w:p w14:paraId="7B4A46E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w:t>
            </w:r>
          </w:p>
        </w:tc>
        <w:tc>
          <w:tcPr>
            <w:tcW w:w="1646" w:type="dxa"/>
          </w:tcPr>
          <w:p w14:paraId="6B8FC7BD"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Звіти структурних підрозділів виконавчого комітету </w:t>
            </w:r>
            <w:r w:rsidRPr="00F87F30">
              <w:rPr>
                <w:rFonts w:ascii="Times New Roman" w:hAnsi="Times New Roman" w:cs="Times New Roman"/>
                <w:sz w:val="20"/>
                <w:szCs w:val="20"/>
              </w:rPr>
              <w:lastRenderedPageBreak/>
              <w:t>Решетилівської міськради</w:t>
            </w:r>
          </w:p>
        </w:tc>
      </w:tr>
      <w:tr w:rsidR="008C33FB" w:rsidRPr="00F87F30" w14:paraId="48AFFA34" w14:textId="77777777" w:rsidTr="008C33FB">
        <w:tc>
          <w:tcPr>
            <w:tcW w:w="2745" w:type="dxa"/>
            <w:vMerge/>
            <w:shd w:val="clear" w:color="auto" w:fill="E2EFD9" w:themeFill="accent6" w:themeFillTint="33"/>
          </w:tcPr>
          <w:p w14:paraId="2BF79262" w14:textId="77777777" w:rsidR="008C33FB" w:rsidRPr="00F87F30" w:rsidRDefault="008C33FB" w:rsidP="008C33FB">
            <w:pPr>
              <w:jc w:val="center"/>
              <w:rPr>
                <w:rFonts w:ascii="Times New Roman" w:hAnsi="Times New Roman" w:cs="Times New Roman"/>
                <w:sz w:val="20"/>
                <w:szCs w:val="20"/>
              </w:rPr>
            </w:pPr>
          </w:p>
        </w:tc>
        <w:tc>
          <w:tcPr>
            <w:tcW w:w="2203" w:type="dxa"/>
          </w:tcPr>
          <w:p w14:paraId="53B775B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3.2. Промоція туристичних можливостей та культурно-історичної спадщини</w:t>
            </w:r>
          </w:p>
        </w:tc>
        <w:tc>
          <w:tcPr>
            <w:tcW w:w="2447" w:type="dxa"/>
          </w:tcPr>
          <w:p w14:paraId="402AFB1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Проведено фестивалів</w:t>
            </w:r>
          </w:p>
        </w:tc>
        <w:tc>
          <w:tcPr>
            <w:tcW w:w="1622" w:type="dxa"/>
          </w:tcPr>
          <w:p w14:paraId="4BEE870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Шт.</w:t>
            </w:r>
          </w:p>
        </w:tc>
        <w:tc>
          <w:tcPr>
            <w:tcW w:w="1358" w:type="dxa"/>
          </w:tcPr>
          <w:p w14:paraId="18BE0450"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4CB8277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w:t>
            </w:r>
          </w:p>
        </w:tc>
        <w:tc>
          <w:tcPr>
            <w:tcW w:w="1358" w:type="dxa"/>
          </w:tcPr>
          <w:p w14:paraId="4FCEAEC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4</w:t>
            </w:r>
          </w:p>
        </w:tc>
        <w:tc>
          <w:tcPr>
            <w:tcW w:w="1646" w:type="dxa"/>
          </w:tcPr>
          <w:p w14:paraId="471340F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відділу культури виконавчого комітету Решетилівської міської ради</w:t>
            </w:r>
          </w:p>
        </w:tc>
      </w:tr>
      <w:tr w:rsidR="008C33FB" w:rsidRPr="00F87F30" w14:paraId="1BD14BF1" w14:textId="77777777" w:rsidTr="008C33FB">
        <w:tc>
          <w:tcPr>
            <w:tcW w:w="2745" w:type="dxa"/>
            <w:vMerge w:val="restart"/>
            <w:shd w:val="clear" w:color="auto" w:fill="E2EFD9" w:themeFill="accent6" w:themeFillTint="33"/>
          </w:tcPr>
          <w:p w14:paraId="221E78C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4. Формування екобезпечного простору</w:t>
            </w:r>
          </w:p>
        </w:tc>
        <w:tc>
          <w:tcPr>
            <w:tcW w:w="2203" w:type="dxa"/>
          </w:tcPr>
          <w:p w14:paraId="060B521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4.1. Охорона і розвиток природних ресурсів на території громади</w:t>
            </w:r>
          </w:p>
        </w:tc>
        <w:tc>
          <w:tcPr>
            <w:tcW w:w="2447" w:type="dxa"/>
          </w:tcPr>
          <w:p w14:paraId="7B59FFB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Профінансовано та реалізовано заходи з охорони природних ресурсів</w:t>
            </w:r>
          </w:p>
        </w:tc>
        <w:tc>
          <w:tcPr>
            <w:tcW w:w="1622" w:type="dxa"/>
          </w:tcPr>
          <w:p w14:paraId="46B51ABA"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Тис.грн.</w:t>
            </w:r>
          </w:p>
        </w:tc>
        <w:tc>
          <w:tcPr>
            <w:tcW w:w="1358" w:type="dxa"/>
          </w:tcPr>
          <w:p w14:paraId="2CCF3168"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23A7227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500,0</w:t>
            </w:r>
          </w:p>
        </w:tc>
        <w:tc>
          <w:tcPr>
            <w:tcW w:w="1358" w:type="dxa"/>
          </w:tcPr>
          <w:p w14:paraId="5DE23E9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1140,0</w:t>
            </w:r>
          </w:p>
        </w:tc>
        <w:tc>
          <w:tcPr>
            <w:tcW w:w="1646" w:type="dxa"/>
          </w:tcPr>
          <w:p w14:paraId="4B872CD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Фінансове управління Решетилівської міської ради</w:t>
            </w:r>
          </w:p>
        </w:tc>
      </w:tr>
      <w:tr w:rsidR="008C33FB" w:rsidRPr="00F87F30" w14:paraId="3A605CB9" w14:textId="77777777" w:rsidTr="008C33FB">
        <w:tc>
          <w:tcPr>
            <w:tcW w:w="2745" w:type="dxa"/>
            <w:vMerge/>
            <w:shd w:val="clear" w:color="auto" w:fill="E2EFD9" w:themeFill="accent6" w:themeFillTint="33"/>
          </w:tcPr>
          <w:p w14:paraId="475B29BA" w14:textId="77777777" w:rsidR="008C33FB" w:rsidRPr="00F87F30" w:rsidRDefault="008C33FB" w:rsidP="008C33FB">
            <w:pPr>
              <w:jc w:val="center"/>
              <w:rPr>
                <w:rFonts w:ascii="Times New Roman" w:hAnsi="Times New Roman" w:cs="Times New Roman"/>
                <w:sz w:val="20"/>
                <w:szCs w:val="20"/>
              </w:rPr>
            </w:pPr>
          </w:p>
        </w:tc>
        <w:tc>
          <w:tcPr>
            <w:tcW w:w="2203" w:type="dxa"/>
          </w:tcPr>
          <w:p w14:paraId="0F5CA1D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 xml:space="preserve">4.2. </w:t>
            </w:r>
            <w:r w:rsidRPr="00F87F30">
              <w:rPr>
                <w:rFonts w:ascii="Times New Roman" w:hAnsi="Times New Roman" w:cs="Times New Roman"/>
                <w:sz w:val="20"/>
                <w:szCs w:val="20"/>
              </w:rPr>
              <w:t>Вдосконалення системи муніципального енергетичного менеджменту</w:t>
            </w:r>
          </w:p>
        </w:tc>
        <w:tc>
          <w:tcPr>
            <w:tcW w:w="2447" w:type="dxa"/>
          </w:tcPr>
          <w:p w14:paraId="6FBA2DDD" w14:textId="77777777" w:rsidR="008C33FB" w:rsidRPr="00F87F30" w:rsidRDefault="008C33FB" w:rsidP="008C33FB">
            <w:pPr>
              <w:jc w:val="center"/>
              <w:rPr>
                <w:rFonts w:ascii="Times New Roman" w:hAnsi="Times New Roman" w:cs="Times New Roman"/>
                <w:sz w:val="20"/>
                <w:szCs w:val="20"/>
              </w:rPr>
            </w:pPr>
            <w:r w:rsidRPr="00F87F30">
              <w:rPr>
                <w:rFonts w:ascii="Times New Roman" w:eastAsia="Times New Roman" w:hAnsi="Times New Roman" w:cs="Times New Roman"/>
                <w:sz w:val="20"/>
                <w:szCs w:val="20"/>
              </w:rPr>
              <w:t>Частка термомодернізованих комунальних закладів</w:t>
            </w:r>
          </w:p>
        </w:tc>
        <w:tc>
          <w:tcPr>
            <w:tcW w:w="1622" w:type="dxa"/>
          </w:tcPr>
          <w:p w14:paraId="547E7949"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w:t>
            </w:r>
          </w:p>
        </w:tc>
        <w:tc>
          <w:tcPr>
            <w:tcW w:w="1358" w:type="dxa"/>
          </w:tcPr>
          <w:p w14:paraId="12FFC50E"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0</w:t>
            </w:r>
          </w:p>
        </w:tc>
        <w:tc>
          <w:tcPr>
            <w:tcW w:w="1407" w:type="dxa"/>
          </w:tcPr>
          <w:p w14:paraId="7937744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10</w:t>
            </w:r>
          </w:p>
        </w:tc>
        <w:tc>
          <w:tcPr>
            <w:tcW w:w="1358" w:type="dxa"/>
          </w:tcPr>
          <w:p w14:paraId="5F7427C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20</w:t>
            </w:r>
          </w:p>
        </w:tc>
        <w:tc>
          <w:tcPr>
            <w:tcW w:w="1646" w:type="dxa"/>
          </w:tcPr>
          <w:p w14:paraId="0627A7E3"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Звіти структурних підрозділів виконавчого комітету Решетилівської міськради</w:t>
            </w:r>
          </w:p>
        </w:tc>
      </w:tr>
    </w:tbl>
    <w:p w14:paraId="28E95466" w14:textId="77777777" w:rsidR="008C33FB" w:rsidRDefault="008C33FB" w:rsidP="00C9222E">
      <w:pPr>
        <w:spacing w:after="0" w:line="240" w:lineRule="auto"/>
        <w:jc w:val="center"/>
        <w:rPr>
          <w:rFonts w:ascii="Times New Roman" w:hAnsi="Times New Roman" w:cs="Times New Roman"/>
          <w:b/>
        </w:rPr>
      </w:pPr>
    </w:p>
    <w:p w14:paraId="53900198" w14:textId="77777777" w:rsidR="00627DF1" w:rsidRDefault="00627DF1" w:rsidP="00C9222E">
      <w:pPr>
        <w:spacing w:after="0" w:line="240" w:lineRule="auto"/>
        <w:jc w:val="center"/>
        <w:rPr>
          <w:rFonts w:ascii="Times New Roman" w:hAnsi="Times New Roman" w:cs="Times New Roman"/>
          <w:b/>
        </w:rPr>
      </w:pPr>
    </w:p>
    <w:p w14:paraId="5699FF41" w14:textId="77777777" w:rsidR="00627DF1" w:rsidRDefault="00627DF1" w:rsidP="00C9222E">
      <w:pPr>
        <w:spacing w:after="0" w:line="240" w:lineRule="auto"/>
        <w:jc w:val="center"/>
        <w:rPr>
          <w:rFonts w:ascii="Times New Roman" w:hAnsi="Times New Roman" w:cs="Times New Roman"/>
          <w:b/>
        </w:rPr>
      </w:pPr>
    </w:p>
    <w:p w14:paraId="6CE2550D" w14:textId="77777777" w:rsidR="00627DF1" w:rsidRDefault="00627DF1" w:rsidP="00C9222E">
      <w:pPr>
        <w:spacing w:after="0" w:line="240" w:lineRule="auto"/>
        <w:jc w:val="center"/>
        <w:rPr>
          <w:rFonts w:ascii="Times New Roman" w:hAnsi="Times New Roman" w:cs="Times New Roman"/>
          <w:b/>
        </w:rPr>
      </w:pPr>
    </w:p>
    <w:p w14:paraId="41E5B7E7" w14:textId="77777777" w:rsidR="00627DF1" w:rsidRDefault="00627DF1" w:rsidP="00C9222E">
      <w:pPr>
        <w:spacing w:after="0" w:line="240" w:lineRule="auto"/>
        <w:jc w:val="center"/>
        <w:rPr>
          <w:rFonts w:ascii="Times New Roman" w:hAnsi="Times New Roman" w:cs="Times New Roman"/>
          <w:b/>
        </w:rPr>
      </w:pPr>
    </w:p>
    <w:p w14:paraId="24CCED37" w14:textId="77777777" w:rsidR="00627DF1" w:rsidRDefault="00627DF1" w:rsidP="00C9222E">
      <w:pPr>
        <w:spacing w:after="0" w:line="240" w:lineRule="auto"/>
        <w:jc w:val="center"/>
        <w:rPr>
          <w:rFonts w:ascii="Times New Roman" w:hAnsi="Times New Roman" w:cs="Times New Roman"/>
          <w:b/>
        </w:rPr>
      </w:pPr>
    </w:p>
    <w:p w14:paraId="64B517B7" w14:textId="77777777" w:rsidR="00627DF1" w:rsidRDefault="00627DF1" w:rsidP="00C9222E">
      <w:pPr>
        <w:spacing w:after="0" w:line="240" w:lineRule="auto"/>
        <w:jc w:val="center"/>
        <w:rPr>
          <w:rFonts w:ascii="Times New Roman" w:hAnsi="Times New Roman" w:cs="Times New Roman"/>
          <w:b/>
        </w:rPr>
      </w:pPr>
    </w:p>
    <w:p w14:paraId="125BC54A" w14:textId="77777777" w:rsidR="00627DF1" w:rsidRDefault="00627DF1" w:rsidP="00C9222E">
      <w:pPr>
        <w:spacing w:after="0" w:line="240" w:lineRule="auto"/>
        <w:jc w:val="center"/>
        <w:rPr>
          <w:rFonts w:ascii="Times New Roman" w:hAnsi="Times New Roman" w:cs="Times New Roman"/>
          <w:b/>
        </w:rPr>
      </w:pPr>
    </w:p>
    <w:p w14:paraId="65AC5A62" w14:textId="77777777" w:rsidR="00627DF1" w:rsidRDefault="00627DF1" w:rsidP="00C9222E">
      <w:pPr>
        <w:spacing w:after="0" w:line="240" w:lineRule="auto"/>
        <w:jc w:val="center"/>
        <w:rPr>
          <w:rFonts w:ascii="Times New Roman" w:hAnsi="Times New Roman" w:cs="Times New Roman"/>
          <w:b/>
        </w:rPr>
      </w:pPr>
    </w:p>
    <w:p w14:paraId="20144BC7" w14:textId="77777777" w:rsidR="00627DF1" w:rsidRDefault="00627DF1" w:rsidP="00C9222E">
      <w:pPr>
        <w:spacing w:after="0" w:line="240" w:lineRule="auto"/>
        <w:jc w:val="center"/>
        <w:rPr>
          <w:rFonts w:ascii="Times New Roman" w:hAnsi="Times New Roman" w:cs="Times New Roman"/>
          <w:b/>
        </w:rPr>
      </w:pPr>
    </w:p>
    <w:p w14:paraId="45ABD388" w14:textId="77777777" w:rsidR="00627DF1" w:rsidRDefault="00627DF1" w:rsidP="00C9222E">
      <w:pPr>
        <w:spacing w:after="0" w:line="240" w:lineRule="auto"/>
        <w:jc w:val="center"/>
        <w:rPr>
          <w:rFonts w:ascii="Times New Roman" w:hAnsi="Times New Roman" w:cs="Times New Roman"/>
          <w:b/>
        </w:rPr>
      </w:pPr>
    </w:p>
    <w:p w14:paraId="6BDED1C2" w14:textId="77777777" w:rsidR="00627DF1" w:rsidRDefault="00627DF1" w:rsidP="00C9222E">
      <w:pPr>
        <w:spacing w:after="0" w:line="240" w:lineRule="auto"/>
        <w:jc w:val="center"/>
        <w:rPr>
          <w:rFonts w:ascii="Times New Roman" w:hAnsi="Times New Roman" w:cs="Times New Roman"/>
          <w:b/>
        </w:rPr>
      </w:pPr>
    </w:p>
    <w:p w14:paraId="5E21F902" w14:textId="77777777" w:rsidR="00627DF1" w:rsidRDefault="00627DF1" w:rsidP="00C9222E">
      <w:pPr>
        <w:spacing w:after="0" w:line="240" w:lineRule="auto"/>
        <w:jc w:val="center"/>
        <w:rPr>
          <w:rFonts w:ascii="Times New Roman" w:hAnsi="Times New Roman" w:cs="Times New Roman"/>
          <w:b/>
        </w:rPr>
      </w:pPr>
    </w:p>
    <w:p w14:paraId="585AB364" w14:textId="77777777" w:rsidR="00627DF1" w:rsidRDefault="00627DF1" w:rsidP="00C9222E">
      <w:pPr>
        <w:spacing w:after="0" w:line="240" w:lineRule="auto"/>
        <w:jc w:val="center"/>
        <w:rPr>
          <w:rFonts w:ascii="Times New Roman" w:hAnsi="Times New Roman" w:cs="Times New Roman"/>
          <w:b/>
        </w:rPr>
      </w:pPr>
    </w:p>
    <w:p w14:paraId="2AA0F239" w14:textId="77777777" w:rsidR="00627DF1" w:rsidRDefault="00627DF1" w:rsidP="00C9222E">
      <w:pPr>
        <w:spacing w:after="0" w:line="240" w:lineRule="auto"/>
        <w:jc w:val="center"/>
        <w:rPr>
          <w:rFonts w:ascii="Times New Roman" w:hAnsi="Times New Roman" w:cs="Times New Roman"/>
          <w:b/>
        </w:rPr>
      </w:pPr>
    </w:p>
    <w:p w14:paraId="7B7947F3" w14:textId="77777777" w:rsidR="00627DF1" w:rsidRDefault="00627DF1" w:rsidP="00C9222E">
      <w:pPr>
        <w:spacing w:after="0" w:line="240" w:lineRule="auto"/>
        <w:jc w:val="center"/>
        <w:rPr>
          <w:rFonts w:ascii="Times New Roman" w:hAnsi="Times New Roman" w:cs="Times New Roman"/>
          <w:b/>
        </w:rPr>
      </w:pPr>
    </w:p>
    <w:p w14:paraId="76CA2DE9" w14:textId="77777777" w:rsidR="00627DF1" w:rsidRDefault="00627DF1" w:rsidP="00C9222E">
      <w:pPr>
        <w:spacing w:after="0" w:line="240" w:lineRule="auto"/>
        <w:jc w:val="center"/>
        <w:rPr>
          <w:rFonts w:ascii="Times New Roman" w:hAnsi="Times New Roman" w:cs="Times New Roman"/>
          <w:b/>
        </w:rPr>
      </w:pPr>
    </w:p>
    <w:p w14:paraId="45502E6B" w14:textId="77777777" w:rsidR="00627DF1" w:rsidRDefault="00627DF1" w:rsidP="00C9222E">
      <w:pPr>
        <w:spacing w:after="0" w:line="240" w:lineRule="auto"/>
        <w:jc w:val="center"/>
        <w:rPr>
          <w:rFonts w:ascii="Times New Roman" w:hAnsi="Times New Roman" w:cs="Times New Roman"/>
          <w:b/>
        </w:rPr>
      </w:pPr>
    </w:p>
    <w:p w14:paraId="56115C53" w14:textId="29E91C69" w:rsidR="00627DF1" w:rsidRDefault="00627DF1" w:rsidP="00937F55">
      <w:pPr>
        <w:pStyle w:val="a3"/>
        <w:tabs>
          <w:tab w:val="left" w:pos="0"/>
          <w:tab w:val="left" w:pos="12333"/>
        </w:tabs>
        <w:spacing w:before="0" w:beforeAutospacing="0" w:after="0" w:afterAutospacing="0"/>
        <w:ind w:left="12333" w:hanging="6"/>
        <w:jc w:val="both"/>
        <w:outlineLvl w:val="0"/>
        <w:rPr>
          <w:b/>
          <w:bCs/>
          <w:color w:val="000000"/>
          <w:sz w:val="20"/>
          <w:szCs w:val="20"/>
        </w:rPr>
      </w:pPr>
      <w:r w:rsidRPr="00C82659">
        <w:rPr>
          <w:b/>
          <w:bCs/>
          <w:color w:val="000000"/>
          <w:sz w:val="20"/>
          <w:szCs w:val="20"/>
        </w:rPr>
        <w:lastRenderedPageBreak/>
        <w:t xml:space="preserve">Додаток </w:t>
      </w:r>
      <w:r w:rsidR="00FC5582">
        <w:rPr>
          <w:b/>
          <w:bCs/>
          <w:color w:val="000000"/>
          <w:sz w:val="20"/>
          <w:szCs w:val="20"/>
        </w:rPr>
        <w:t>4</w:t>
      </w:r>
      <w:r>
        <w:rPr>
          <w:b/>
          <w:bCs/>
          <w:color w:val="000000"/>
          <w:sz w:val="20"/>
          <w:szCs w:val="20"/>
        </w:rPr>
        <w:t xml:space="preserve">    </w:t>
      </w:r>
    </w:p>
    <w:p w14:paraId="730FB3BE" w14:textId="77777777" w:rsidR="00627DF1" w:rsidRDefault="00627DF1" w:rsidP="00937F55">
      <w:pPr>
        <w:pStyle w:val="a3"/>
        <w:tabs>
          <w:tab w:val="left" w:pos="0"/>
          <w:tab w:val="left" w:pos="12333"/>
        </w:tabs>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3C6F66D3" w14:textId="77777777" w:rsidR="00627DF1" w:rsidRDefault="00627DF1" w:rsidP="00937F55">
      <w:pPr>
        <w:pStyle w:val="a3"/>
        <w:tabs>
          <w:tab w:val="left" w:pos="0"/>
          <w:tab w:val="left" w:pos="12333"/>
        </w:tabs>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18C88E96" w14:textId="77777777" w:rsidR="00627DF1" w:rsidRDefault="00627DF1" w:rsidP="00937F55">
      <w:pPr>
        <w:pStyle w:val="a3"/>
        <w:tabs>
          <w:tab w:val="left" w:pos="0"/>
          <w:tab w:val="left" w:pos="12333"/>
        </w:tabs>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30119291" w14:textId="2BE81190" w:rsidR="00627DF1" w:rsidRPr="00937F55" w:rsidRDefault="00627DF1" w:rsidP="00937F55">
      <w:pPr>
        <w:tabs>
          <w:tab w:val="left" w:pos="0"/>
          <w:tab w:val="left" w:pos="12333"/>
        </w:tabs>
        <w:spacing w:after="0" w:line="240" w:lineRule="auto"/>
        <w:jc w:val="center"/>
        <w:rPr>
          <w:rFonts w:ascii="Times New Roman" w:hAnsi="Times New Roman" w:cs="Times New Roman"/>
          <w:b/>
        </w:rPr>
      </w:pPr>
      <w:r w:rsidRPr="00937F55">
        <w:rPr>
          <w:b/>
          <w:bCs/>
          <w:color w:val="000000"/>
          <w:sz w:val="20"/>
          <w:szCs w:val="20"/>
        </w:rPr>
        <w:t xml:space="preserve">                                                                                                                                                                                                                                </w:t>
      </w:r>
      <w:r w:rsidR="00937F55">
        <w:rPr>
          <w:b/>
          <w:bCs/>
          <w:color w:val="000000"/>
          <w:sz w:val="20"/>
          <w:szCs w:val="20"/>
        </w:rPr>
        <w:t xml:space="preserve">           </w:t>
      </w:r>
      <w:r w:rsidR="00424BD8" w:rsidRPr="00472F0D">
        <w:rPr>
          <w:b/>
          <w:bCs/>
          <w:color w:val="000000"/>
          <w:sz w:val="20"/>
          <w:szCs w:val="20"/>
          <w:lang w:val="ru-RU"/>
        </w:rPr>
        <w:t xml:space="preserve">       </w:t>
      </w:r>
      <w:r w:rsidR="00AD24CD">
        <w:rPr>
          <w:b/>
          <w:bCs/>
          <w:color w:val="000000"/>
          <w:sz w:val="20"/>
          <w:szCs w:val="20"/>
        </w:rPr>
        <w:t xml:space="preserve">     </w:t>
      </w:r>
      <w:r w:rsidRPr="00937F55">
        <w:rPr>
          <w:b/>
          <w:bCs/>
          <w:color w:val="000000"/>
          <w:sz w:val="20"/>
          <w:szCs w:val="20"/>
        </w:rPr>
        <w:t xml:space="preserve"> </w:t>
      </w:r>
      <w:r w:rsidRPr="00937F55">
        <w:rPr>
          <w:rFonts w:ascii="Times New Roman" w:hAnsi="Times New Roman" w:cs="Times New Roman"/>
          <w:b/>
          <w:bCs/>
          <w:color w:val="000000"/>
          <w:sz w:val="20"/>
          <w:szCs w:val="20"/>
        </w:rPr>
        <w:t>до 2027 року</w:t>
      </w:r>
    </w:p>
    <w:p w14:paraId="555E3906" w14:textId="2C87138C" w:rsidR="00627DF1" w:rsidRPr="00627DF1" w:rsidRDefault="00627DF1" w:rsidP="00627DF1">
      <w:pPr>
        <w:pStyle w:val="afa"/>
        <w:spacing w:after="0"/>
        <w:jc w:val="center"/>
        <w:rPr>
          <w:rFonts w:ascii="Times New Roman" w:hAnsi="Times New Roman" w:cs="Times New Roman"/>
          <w:color w:val="auto"/>
          <w:sz w:val="28"/>
          <w:szCs w:val="28"/>
        </w:rPr>
      </w:pPr>
      <w:r w:rsidRPr="00627DF1">
        <w:rPr>
          <w:rFonts w:ascii="Times New Roman" w:hAnsi="Times New Roman" w:cs="Times New Roman"/>
          <w:color w:val="auto"/>
          <w:sz w:val="28"/>
          <w:szCs w:val="28"/>
        </w:rPr>
        <w:t>ФІНАНСОВЕ ЗАБЕЗПЕЧЕННЯ</w:t>
      </w:r>
    </w:p>
    <w:p w14:paraId="079FAD83" w14:textId="0DF2D1B2" w:rsidR="00627DF1" w:rsidRDefault="00627DF1" w:rsidP="00627D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Pr="00627DF1">
        <w:rPr>
          <w:rFonts w:ascii="Times New Roman" w:hAnsi="Times New Roman" w:cs="Times New Roman"/>
          <w:b/>
          <w:sz w:val="28"/>
          <w:szCs w:val="28"/>
        </w:rPr>
        <w:t>еалізації  Плану заходів на 2023-2025 років з реалізації</w:t>
      </w:r>
    </w:p>
    <w:p w14:paraId="55059B2E" w14:textId="13D02933" w:rsidR="00627DF1" w:rsidRDefault="00627DF1" w:rsidP="00627DF1">
      <w:pPr>
        <w:spacing w:after="0" w:line="240" w:lineRule="auto"/>
        <w:jc w:val="center"/>
        <w:rPr>
          <w:rFonts w:ascii="Times New Roman" w:hAnsi="Times New Roman" w:cs="Times New Roman"/>
          <w:b/>
          <w:sz w:val="28"/>
          <w:szCs w:val="28"/>
        </w:rPr>
      </w:pPr>
      <w:r w:rsidRPr="00627DF1">
        <w:rPr>
          <w:rFonts w:ascii="Times New Roman" w:hAnsi="Times New Roman" w:cs="Times New Roman"/>
          <w:b/>
          <w:sz w:val="28"/>
          <w:szCs w:val="28"/>
        </w:rPr>
        <w:t>Стратегії розвитку Решетилівської міської територіальної громади до 2027 року</w:t>
      </w:r>
    </w:p>
    <w:p w14:paraId="1415234E" w14:textId="77777777" w:rsidR="00627DF1" w:rsidRPr="00627DF1" w:rsidRDefault="00627DF1" w:rsidP="00627DF1">
      <w:pPr>
        <w:spacing w:after="0" w:line="240" w:lineRule="auto"/>
        <w:jc w:val="center"/>
        <w:rPr>
          <w:rFonts w:ascii="Times New Roman" w:hAnsi="Times New Roman" w:cs="Times New Roman"/>
          <w:b/>
          <w:sz w:val="28"/>
          <w:szCs w:val="28"/>
        </w:rPr>
      </w:pPr>
    </w:p>
    <w:tbl>
      <w:tblPr>
        <w:tblW w:w="4952" w:type="pct"/>
        <w:tblInd w:w="93" w:type="dxa"/>
        <w:tblCellMar>
          <w:left w:w="57" w:type="dxa"/>
          <w:right w:w="57" w:type="dxa"/>
        </w:tblCellMar>
        <w:tblLook w:val="04A0" w:firstRow="1" w:lastRow="0" w:firstColumn="1" w:lastColumn="0" w:noHBand="0" w:noVBand="1"/>
      </w:tblPr>
      <w:tblGrid>
        <w:gridCol w:w="5386"/>
        <w:gridCol w:w="2843"/>
        <w:gridCol w:w="1611"/>
        <w:gridCol w:w="1584"/>
        <w:gridCol w:w="1521"/>
        <w:gridCol w:w="1598"/>
      </w:tblGrid>
      <w:tr w:rsidR="00627DF1" w:rsidRPr="00C54170" w14:paraId="1A637BA4" w14:textId="77777777" w:rsidTr="008D1ED8">
        <w:trPr>
          <w:trHeight w:val="315"/>
          <w:tblHeader/>
        </w:trPr>
        <w:tc>
          <w:tcPr>
            <w:tcW w:w="3577" w:type="dxa"/>
            <w:tcBorders>
              <w:top w:val="single" w:sz="4" w:space="0" w:color="auto"/>
              <w:left w:val="single" w:sz="4" w:space="0" w:color="auto"/>
              <w:bottom w:val="single" w:sz="4" w:space="0" w:color="auto"/>
              <w:right w:val="single" w:sz="4" w:space="0" w:color="auto"/>
            </w:tcBorders>
            <w:shd w:val="clear" w:color="auto" w:fill="92D050"/>
            <w:vAlign w:val="center"/>
          </w:tcPr>
          <w:p w14:paraId="1ABE8F2C"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Номер і назва проєкту</w:t>
            </w:r>
          </w:p>
        </w:tc>
        <w:tc>
          <w:tcPr>
            <w:tcW w:w="1888" w:type="dxa"/>
            <w:tcBorders>
              <w:top w:val="single" w:sz="4" w:space="0" w:color="auto"/>
              <w:left w:val="nil"/>
              <w:bottom w:val="single" w:sz="4" w:space="0" w:color="auto"/>
              <w:right w:val="single" w:sz="4" w:space="0" w:color="auto"/>
            </w:tcBorders>
            <w:shd w:val="clear" w:color="auto" w:fill="92D050"/>
            <w:vAlign w:val="center"/>
          </w:tcPr>
          <w:p w14:paraId="1B87455B"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Територія впливу</w:t>
            </w:r>
          </w:p>
        </w:tc>
        <w:tc>
          <w:tcPr>
            <w:tcW w:w="1070" w:type="dxa"/>
            <w:tcBorders>
              <w:top w:val="single" w:sz="4" w:space="0" w:color="auto"/>
              <w:left w:val="nil"/>
              <w:bottom w:val="single" w:sz="4" w:space="0" w:color="auto"/>
              <w:right w:val="single" w:sz="4" w:space="0" w:color="auto"/>
            </w:tcBorders>
            <w:shd w:val="clear" w:color="auto" w:fill="92D050"/>
            <w:vAlign w:val="center"/>
          </w:tcPr>
          <w:p w14:paraId="2F7C7AA4"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2023</w:t>
            </w:r>
          </w:p>
        </w:tc>
        <w:tc>
          <w:tcPr>
            <w:tcW w:w="1052" w:type="dxa"/>
            <w:tcBorders>
              <w:top w:val="single" w:sz="4" w:space="0" w:color="auto"/>
              <w:left w:val="nil"/>
              <w:bottom w:val="single" w:sz="4" w:space="0" w:color="auto"/>
              <w:right w:val="single" w:sz="4" w:space="0" w:color="auto"/>
            </w:tcBorders>
            <w:shd w:val="clear" w:color="auto" w:fill="92D050"/>
            <w:vAlign w:val="center"/>
          </w:tcPr>
          <w:p w14:paraId="5579C376"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2024</w:t>
            </w:r>
          </w:p>
        </w:tc>
        <w:tc>
          <w:tcPr>
            <w:tcW w:w="1010" w:type="dxa"/>
            <w:tcBorders>
              <w:top w:val="single" w:sz="4" w:space="0" w:color="auto"/>
              <w:left w:val="nil"/>
              <w:bottom w:val="single" w:sz="4" w:space="0" w:color="auto"/>
              <w:right w:val="single" w:sz="4" w:space="0" w:color="auto"/>
            </w:tcBorders>
            <w:shd w:val="clear" w:color="auto" w:fill="92D050"/>
            <w:vAlign w:val="center"/>
          </w:tcPr>
          <w:p w14:paraId="3B4C768F"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2025</w:t>
            </w:r>
          </w:p>
        </w:tc>
        <w:tc>
          <w:tcPr>
            <w:tcW w:w="1061" w:type="dxa"/>
            <w:tcBorders>
              <w:top w:val="single" w:sz="4" w:space="0" w:color="auto"/>
              <w:left w:val="single" w:sz="4" w:space="0" w:color="auto"/>
              <w:bottom w:val="single" w:sz="4" w:space="0" w:color="auto"/>
              <w:right w:val="single" w:sz="4" w:space="0" w:color="auto"/>
            </w:tcBorders>
            <w:shd w:val="clear" w:color="auto" w:fill="92D050"/>
            <w:vAlign w:val="center"/>
          </w:tcPr>
          <w:p w14:paraId="7F6D2CFA" w14:textId="77777777" w:rsidR="00627DF1" w:rsidRPr="00627DF1" w:rsidRDefault="00627DF1" w:rsidP="008D1ED8">
            <w:pPr>
              <w:spacing w:after="0"/>
              <w:jc w:val="center"/>
              <w:rPr>
                <w:rFonts w:ascii="Times New Roman" w:eastAsia="Times New Roman" w:hAnsi="Times New Roman" w:cs="Times New Roman"/>
                <w:b/>
                <w:bCs/>
                <w:color w:val="000000"/>
                <w:sz w:val="20"/>
                <w:szCs w:val="20"/>
                <w:lang w:eastAsia="ru-RU"/>
              </w:rPr>
            </w:pPr>
            <w:r w:rsidRPr="00627DF1">
              <w:rPr>
                <w:rFonts w:ascii="Times New Roman" w:eastAsia="Times New Roman" w:hAnsi="Times New Roman" w:cs="Times New Roman"/>
                <w:b/>
                <w:bCs/>
                <w:color w:val="000000"/>
                <w:sz w:val="20"/>
                <w:szCs w:val="20"/>
                <w:lang w:eastAsia="ru-RU"/>
              </w:rPr>
              <w:t>РАЗОМ</w:t>
            </w:r>
          </w:p>
        </w:tc>
      </w:tr>
      <w:tr w:rsidR="00627DF1" w:rsidRPr="009C6FDB" w14:paraId="72F0DC02" w14:textId="77777777" w:rsidTr="008D1ED8">
        <w:trPr>
          <w:trHeight w:val="262"/>
        </w:trPr>
        <w:tc>
          <w:tcPr>
            <w:tcW w:w="9658" w:type="dxa"/>
            <w:gridSpan w:val="6"/>
            <w:tcBorders>
              <w:top w:val="nil"/>
              <w:left w:val="single" w:sz="4" w:space="0" w:color="auto"/>
              <w:bottom w:val="single" w:sz="4" w:space="0" w:color="auto"/>
              <w:right w:val="single" w:sz="4" w:space="0" w:color="auto"/>
            </w:tcBorders>
            <w:vAlign w:val="center"/>
          </w:tcPr>
          <w:p w14:paraId="758B0FFA" w14:textId="77777777" w:rsidR="00627DF1" w:rsidRPr="00627DF1" w:rsidRDefault="00627DF1" w:rsidP="008D1ED8">
            <w:pPr>
              <w:spacing w:after="0" w:line="240" w:lineRule="auto"/>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rPr>
              <w:t xml:space="preserve">1.1.1. </w:t>
            </w:r>
            <w:r w:rsidRPr="00627DF1">
              <w:rPr>
                <w:rFonts w:ascii="Times New Roman" w:hAnsi="Times New Roman"/>
                <w:b/>
                <w:sz w:val="20"/>
                <w:szCs w:val="20"/>
              </w:rPr>
              <w:t>Формування ефективної системи належного врядування в громаді</w:t>
            </w:r>
          </w:p>
        </w:tc>
      </w:tr>
      <w:tr w:rsidR="00627DF1" w:rsidRPr="00961B1D" w14:paraId="0CDE2C30" w14:textId="77777777" w:rsidTr="008D1ED8">
        <w:trPr>
          <w:trHeight w:val="262"/>
        </w:trPr>
        <w:tc>
          <w:tcPr>
            <w:tcW w:w="3577" w:type="dxa"/>
            <w:tcBorders>
              <w:top w:val="nil"/>
              <w:left w:val="single" w:sz="4" w:space="0" w:color="auto"/>
              <w:bottom w:val="single" w:sz="4" w:space="0" w:color="auto"/>
              <w:right w:val="single" w:sz="4" w:space="0" w:color="auto"/>
            </w:tcBorders>
            <w:vAlign w:val="center"/>
          </w:tcPr>
          <w:p w14:paraId="1D35320A" w14:textId="77777777" w:rsidR="00627DF1" w:rsidRPr="00627DF1" w:rsidRDefault="00627DF1" w:rsidP="008D1ED8">
            <w:pPr>
              <w:tabs>
                <w:tab w:val="left" w:pos="191"/>
              </w:tabs>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Старостат, що дружній до відвідувача</w:t>
            </w:r>
          </w:p>
        </w:tc>
        <w:tc>
          <w:tcPr>
            <w:tcW w:w="1888" w:type="dxa"/>
            <w:tcBorders>
              <w:top w:val="nil"/>
              <w:left w:val="nil"/>
              <w:bottom w:val="single" w:sz="4" w:space="0" w:color="auto"/>
              <w:right w:val="single" w:sz="4" w:space="0" w:color="auto"/>
            </w:tcBorders>
            <w:shd w:val="clear" w:color="auto" w:fill="auto"/>
            <w:vAlign w:val="center"/>
          </w:tcPr>
          <w:p w14:paraId="1CCD601C" w14:textId="77777777" w:rsidR="00627DF1" w:rsidRPr="00627DF1" w:rsidRDefault="00627DF1" w:rsidP="008D1ED8">
            <w:pPr>
              <w:spacing w:after="0" w:line="240" w:lineRule="auto"/>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Територія старостинських округів громади.</w:t>
            </w:r>
          </w:p>
        </w:tc>
        <w:tc>
          <w:tcPr>
            <w:tcW w:w="1070" w:type="dxa"/>
            <w:tcBorders>
              <w:top w:val="nil"/>
              <w:left w:val="nil"/>
              <w:bottom w:val="single" w:sz="4" w:space="0" w:color="auto"/>
              <w:right w:val="single" w:sz="4" w:space="0" w:color="auto"/>
            </w:tcBorders>
            <w:shd w:val="clear" w:color="auto" w:fill="auto"/>
            <w:noWrap/>
            <w:vAlign w:val="center"/>
          </w:tcPr>
          <w:p w14:paraId="0DECC7A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350,0</w:t>
            </w:r>
          </w:p>
        </w:tc>
        <w:tc>
          <w:tcPr>
            <w:tcW w:w="1052" w:type="dxa"/>
            <w:tcBorders>
              <w:top w:val="nil"/>
              <w:left w:val="nil"/>
              <w:bottom w:val="single" w:sz="4" w:space="0" w:color="auto"/>
              <w:right w:val="single" w:sz="4" w:space="0" w:color="auto"/>
            </w:tcBorders>
            <w:shd w:val="clear" w:color="auto" w:fill="auto"/>
            <w:noWrap/>
            <w:vAlign w:val="center"/>
          </w:tcPr>
          <w:p w14:paraId="4FB4DF7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300,0</w:t>
            </w:r>
          </w:p>
        </w:tc>
        <w:tc>
          <w:tcPr>
            <w:tcW w:w="1010" w:type="dxa"/>
            <w:tcBorders>
              <w:top w:val="single" w:sz="4" w:space="0" w:color="auto"/>
              <w:left w:val="nil"/>
              <w:bottom w:val="single" w:sz="4" w:space="0" w:color="auto"/>
              <w:right w:val="single" w:sz="4" w:space="0" w:color="auto"/>
            </w:tcBorders>
            <w:vAlign w:val="center"/>
          </w:tcPr>
          <w:p w14:paraId="68EE754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F153D5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900,0</w:t>
            </w:r>
          </w:p>
        </w:tc>
      </w:tr>
      <w:tr w:rsidR="00627DF1" w:rsidRPr="00961B1D" w14:paraId="79575116" w14:textId="77777777" w:rsidTr="008D1ED8">
        <w:trPr>
          <w:trHeight w:val="262"/>
        </w:trPr>
        <w:tc>
          <w:tcPr>
            <w:tcW w:w="5465" w:type="dxa"/>
            <w:gridSpan w:val="2"/>
            <w:tcBorders>
              <w:top w:val="nil"/>
              <w:left w:val="single" w:sz="4" w:space="0" w:color="auto"/>
              <w:bottom w:val="single" w:sz="4" w:space="0" w:color="auto"/>
              <w:right w:val="single" w:sz="4" w:space="0" w:color="auto"/>
            </w:tcBorders>
            <w:vAlign w:val="center"/>
          </w:tcPr>
          <w:p w14:paraId="4251E629" w14:textId="77777777" w:rsidR="00627DF1" w:rsidRPr="00627DF1" w:rsidRDefault="00627DF1" w:rsidP="008D1ED8">
            <w:pPr>
              <w:spacing w:after="0" w:line="240" w:lineRule="auto"/>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5AF779A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350,0</w:t>
            </w:r>
          </w:p>
        </w:tc>
        <w:tc>
          <w:tcPr>
            <w:tcW w:w="1052" w:type="dxa"/>
            <w:tcBorders>
              <w:top w:val="nil"/>
              <w:left w:val="nil"/>
              <w:bottom w:val="single" w:sz="4" w:space="0" w:color="auto"/>
              <w:right w:val="single" w:sz="4" w:space="0" w:color="auto"/>
            </w:tcBorders>
            <w:shd w:val="clear" w:color="auto" w:fill="auto"/>
            <w:noWrap/>
            <w:vAlign w:val="center"/>
          </w:tcPr>
          <w:p w14:paraId="6301DAF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300,0</w:t>
            </w:r>
          </w:p>
        </w:tc>
        <w:tc>
          <w:tcPr>
            <w:tcW w:w="1010" w:type="dxa"/>
            <w:tcBorders>
              <w:top w:val="single" w:sz="4" w:space="0" w:color="auto"/>
              <w:left w:val="nil"/>
              <w:bottom w:val="single" w:sz="4" w:space="0" w:color="auto"/>
              <w:right w:val="single" w:sz="4" w:space="0" w:color="auto"/>
            </w:tcBorders>
            <w:vAlign w:val="center"/>
          </w:tcPr>
          <w:p w14:paraId="59395E5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8E5F79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900,0</w:t>
            </w:r>
          </w:p>
        </w:tc>
      </w:tr>
      <w:tr w:rsidR="00627DF1" w:rsidRPr="00961B1D" w14:paraId="04591F4C"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25CEA9E9" w14:textId="77777777" w:rsidR="00627DF1" w:rsidRPr="00627DF1" w:rsidRDefault="00627DF1" w:rsidP="008D1ED8">
            <w:pPr>
              <w:contextualSpacing/>
              <w:jc w:val="center"/>
              <w:rPr>
                <w:rFonts w:ascii="Times New Roman" w:hAnsi="Times New Roman" w:cs="Times New Roman"/>
                <w:b/>
                <w:sz w:val="20"/>
                <w:szCs w:val="20"/>
              </w:rPr>
            </w:pPr>
            <w:r w:rsidRPr="00627DF1">
              <w:rPr>
                <w:rFonts w:ascii="Times New Roman" w:hAnsi="Times New Roman" w:cs="Times New Roman"/>
                <w:b/>
                <w:sz w:val="20"/>
                <w:szCs w:val="20"/>
              </w:rPr>
              <w:t xml:space="preserve">1.1.2  </w:t>
            </w:r>
            <w:r w:rsidRPr="00627DF1">
              <w:rPr>
                <w:rFonts w:ascii="Times New Roman" w:hAnsi="Times New Roman"/>
                <w:b/>
                <w:sz w:val="20"/>
                <w:szCs w:val="20"/>
              </w:rPr>
              <w:t>Запровадження нових цифрових методів в системі муніципального управління</w:t>
            </w:r>
          </w:p>
        </w:tc>
      </w:tr>
      <w:tr w:rsidR="00627DF1" w:rsidRPr="00961B1D" w14:paraId="72B9FB08" w14:textId="77777777" w:rsidTr="008D1ED8">
        <w:trPr>
          <w:trHeight w:val="267"/>
        </w:trPr>
        <w:tc>
          <w:tcPr>
            <w:tcW w:w="3577" w:type="dxa"/>
            <w:tcBorders>
              <w:top w:val="nil"/>
              <w:left w:val="single" w:sz="4" w:space="0" w:color="auto"/>
              <w:bottom w:val="single" w:sz="4" w:space="0" w:color="auto"/>
              <w:right w:val="single" w:sz="4" w:space="0" w:color="auto"/>
            </w:tcBorders>
            <w:vAlign w:val="center"/>
          </w:tcPr>
          <w:p w14:paraId="6A125D4E" w14:textId="77777777" w:rsidR="00627DF1" w:rsidRPr="00627DF1" w:rsidRDefault="00627DF1" w:rsidP="008D1ED8">
            <w:pPr>
              <w:tabs>
                <w:tab w:val="left" w:pos="191"/>
              </w:tabs>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Промислова експлуатація програми/додатку місто (громада) у смартфоні «e-Resh»</w:t>
            </w:r>
          </w:p>
        </w:tc>
        <w:tc>
          <w:tcPr>
            <w:tcW w:w="1888" w:type="dxa"/>
            <w:tcBorders>
              <w:top w:val="nil"/>
              <w:left w:val="nil"/>
              <w:bottom w:val="single" w:sz="4" w:space="0" w:color="auto"/>
              <w:right w:val="single" w:sz="4" w:space="0" w:color="auto"/>
            </w:tcBorders>
            <w:shd w:val="clear" w:color="auto" w:fill="auto"/>
            <w:vAlign w:val="center"/>
          </w:tcPr>
          <w:p w14:paraId="5D926A1A" w14:textId="77777777" w:rsidR="00627DF1" w:rsidRPr="00627DF1" w:rsidRDefault="00627DF1" w:rsidP="008D1ED8">
            <w:pPr>
              <w:spacing w:after="0" w:line="240" w:lineRule="auto"/>
              <w:rPr>
                <w:rFonts w:ascii="Times New Roman" w:eastAsia="Times New Roman" w:hAnsi="Times New Roman" w:cs="Times New Roman"/>
                <w:color w:val="000000"/>
                <w:sz w:val="20"/>
                <w:szCs w:val="20"/>
                <w:lang w:eastAsia="ru-RU"/>
              </w:rPr>
            </w:pPr>
            <w:r w:rsidRPr="00627DF1">
              <w:rPr>
                <w:rFonts w:ascii="Times New Roman" w:eastAsia="Times New Roman" w:hAnsi="Times New Roman" w:cs="Times New Roman"/>
                <w:color w:val="000000"/>
                <w:sz w:val="20"/>
                <w:szCs w:val="20"/>
                <w:lang w:eastAsia="ru-RU"/>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54FD4F7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14DDA6C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w:t>
            </w:r>
          </w:p>
        </w:tc>
        <w:tc>
          <w:tcPr>
            <w:tcW w:w="1010" w:type="dxa"/>
            <w:tcBorders>
              <w:top w:val="single" w:sz="4" w:space="0" w:color="auto"/>
              <w:left w:val="nil"/>
              <w:bottom w:val="single" w:sz="4" w:space="0" w:color="auto"/>
              <w:right w:val="single" w:sz="4" w:space="0" w:color="auto"/>
            </w:tcBorders>
            <w:vAlign w:val="center"/>
          </w:tcPr>
          <w:p w14:paraId="1652E187"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4A2C05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525,0</w:t>
            </w:r>
          </w:p>
        </w:tc>
      </w:tr>
      <w:tr w:rsidR="00627DF1" w:rsidRPr="00961B1D" w14:paraId="1295A9C6" w14:textId="77777777" w:rsidTr="008D1ED8">
        <w:trPr>
          <w:trHeight w:val="267"/>
        </w:trPr>
        <w:tc>
          <w:tcPr>
            <w:tcW w:w="3577" w:type="dxa"/>
            <w:tcBorders>
              <w:top w:val="nil"/>
              <w:left w:val="single" w:sz="4" w:space="0" w:color="auto"/>
              <w:bottom w:val="single" w:sz="4" w:space="0" w:color="auto"/>
              <w:right w:val="single" w:sz="4" w:space="0" w:color="auto"/>
            </w:tcBorders>
            <w:vAlign w:val="center"/>
          </w:tcPr>
          <w:p w14:paraId="63E066E7" w14:textId="77777777" w:rsidR="00627DF1" w:rsidRPr="00627DF1" w:rsidRDefault="00627DF1" w:rsidP="008D1ED8">
            <w:pPr>
              <w:tabs>
                <w:tab w:val="left" w:pos="191"/>
              </w:tabs>
              <w:contextualSpacing/>
              <w:rPr>
                <w:rFonts w:ascii="Times New Roman" w:hAnsi="Times New Roman" w:cs="Times New Roman"/>
                <w:color w:val="000000"/>
                <w:sz w:val="20"/>
                <w:szCs w:val="20"/>
                <w:lang w:eastAsia="it-IT"/>
              </w:rPr>
            </w:pPr>
            <w:r w:rsidRPr="00627DF1">
              <w:rPr>
                <w:rFonts w:ascii="Times New Roman" w:hAnsi="Times New Roman"/>
                <w:sz w:val="20"/>
                <w:szCs w:val="20"/>
                <w:lang w:eastAsia="it-IT"/>
              </w:rPr>
              <w:t>Цифрова Решетилівщина</w:t>
            </w:r>
          </w:p>
        </w:tc>
        <w:tc>
          <w:tcPr>
            <w:tcW w:w="1888" w:type="dxa"/>
            <w:tcBorders>
              <w:top w:val="nil"/>
              <w:left w:val="nil"/>
              <w:bottom w:val="single" w:sz="4" w:space="0" w:color="auto"/>
              <w:right w:val="single" w:sz="4" w:space="0" w:color="auto"/>
            </w:tcBorders>
            <w:shd w:val="clear" w:color="auto" w:fill="auto"/>
            <w:vAlign w:val="center"/>
          </w:tcPr>
          <w:p w14:paraId="32D895A5" w14:textId="77777777" w:rsidR="00627DF1" w:rsidRPr="00627DF1" w:rsidRDefault="00627DF1" w:rsidP="008D1ED8">
            <w:pPr>
              <w:spacing w:after="0" w:line="240" w:lineRule="auto"/>
              <w:rPr>
                <w:rFonts w:ascii="Times New Roman" w:eastAsia="Times New Roman" w:hAnsi="Times New Roman" w:cs="Times New Roman"/>
                <w:color w:val="000000"/>
                <w:sz w:val="20"/>
                <w:szCs w:val="20"/>
                <w:lang w:eastAsia="ru-RU"/>
              </w:rPr>
            </w:pPr>
            <w:r w:rsidRPr="00627DF1">
              <w:rPr>
                <w:rFonts w:ascii="Times New Roman" w:eastAsia="Times New Roman" w:hAnsi="Times New Roman" w:cs="Times New Roman"/>
                <w:color w:val="000000"/>
                <w:sz w:val="20"/>
                <w:szCs w:val="20"/>
                <w:lang w:eastAsia="ru-RU"/>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9F199B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52" w:type="dxa"/>
            <w:tcBorders>
              <w:top w:val="nil"/>
              <w:left w:val="nil"/>
              <w:bottom w:val="single" w:sz="4" w:space="0" w:color="auto"/>
              <w:right w:val="single" w:sz="4" w:space="0" w:color="auto"/>
            </w:tcBorders>
            <w:shd w:val="clear" w:color="auto" w:fill="auto"/>
            <w:noWrap/>
            <w:vAlign w:val="center"/>
          </w:tcPr>
          <w:p w14:paraId="04A37D0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400,0</w:t>
            </w:r>
          </w:p>
        </w:tc>
        <w:tc>
          <w:tcPr>
            <w:tcW w:w="1010" w:type="dxa"/>
            <w:tcBorders>
              <w:top w:val="single" w:sz="4" w:space="0" w:color="auto"/>
              <w:left w:val="nil"/>
              <w:bottom w:val="single" w:sz="4" w:space="0" w:color="auto"/>
              <w:right w:val="single" w:sz="4" w:space="0" w:color="auto"/>
            </w:tcBorders>
            <w:vAlign w:val="center"/>
          </w:tcPr>
          <w:p w14:paraId="0EFFD36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75CEA5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r>
      <w:tr w:rsidR="00627DF1" w:rsidRPr="00961B1D" w14:paraId="04FE2F8C" w14:textId="77777777" w:rsidTr="008D1ED8">
        <w:trPr>
          <w:trHeight w:val="267"/>
        </w:trPr>
        <w:tc>
          <w:tcPr>
            <w:tcW w:w="5465" w:type="dxa"/>
            <w:gridSpan w:val="2"/>
            <w:tcBorders>
              <w:top w:val="nil"/>
              <w:left w:val="single" w:sz="4" w:space="0" w:color="auto"/>
              <w:bottom w:val="single" w:sz="4" w:space="0" w:color="auto"/>
              <w:right w:val="single" w:sz="4" w:space="0" w:color="auto"/>
            </w:tcBorders>
            <w:vAlign w:val="center"/>
          </w:tcPr>
          <w:p w14:paraId="129ED8F0" w14:textId="77777777" w:rsidR="00627DF1" w:rsidRPr="00627DF1" w:rsidRDefault="00627DF1" w:rsidP="008D1ED8">
            <w:pPr>
              <w:spacing w:after="0" w:line="240" w:lineRule="auto"/>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72F53804"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200,0</w:t>
            </w:r>
          </w:p>
        </w:tc>
        <w:tc>
          <w:tcPr>
            <w:tcW w:w="1052" w:type="dxa"/>
            <w:tcBorders>
              <w:top w:val="nil"/>
              <w:left w:val="nil"/>
              <w:bottom w:val="single" w:sz="4" w:space="0" w:color="auto"/>
              <w:right w:val="single" w:sz="4" w:space="0" w:color="auto"/>
            </w:tcBorders>
            <w:shd w:val="clear" w:color="auto" w:fill="auto"/>
            <w:noWrap/>
            <w:vAlign w:val="center"/>
          </w:tcPr>
          <w:p w14:paraId="4472E092"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900,0</w:t>
            </w:r>
          </w:p>
        </w:tc>
        <w:tc>
          <w:tcPr>
            <w:tcW w:w="1010" w:type="dxa"/>
            <w:tcBorders>
              <w:top w:val="single" w:sz="4" w:space="0" w:color="auto"/>
              <w:left w:val="nil"/>
              <w:bottom w:val="single" w:sz="4" w:space="0" w:color="auto"/>
              <w:right w:val="single" w:sz="4" w:space="0" w:color="auto"/>
            </w:tcBorders>
            <w:vAlign w:val="center"/>
          </w:tcPr>
          <w:p w14:paraId="061E294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425,0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E21E294"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1525,0</w:t>
            </w:r>
          </w:p>
        </w:tc>
      </w:tr>
      <w:tr w:rsidR="00627DF1" w:rsidRPr="00961B1D" w14:paraId="18FA4E3D" w14:textId="77777777" w:rsidTr="008D1ED8">
        <w:trPr>
          <w:trHeight w:val="150"/>
        </w:trPr>
        <w:tc>
          <w:tcPr>
            <w:tcW w:w="9658" w:type="dxa"/>
            <w:gridSpan w:val="6"/>
            <w:tcBorders>
              <w:top w:val="nil"/>
              <w:left w:val="single" w:sz="4" w:space="0" w:color="auto"/>
              <w:bottom w:val="single" w:sz="4" w:space="0" w:color="auto"/>
              <w:right w:val="single" w:sz="4" w:space="0" w:color="auto"/>
            </w:tcBorders>
            <w:vAlign w:val="center"/>
            <w:hideMark/>
          </w:tcPr>
          <w:p w14:paraId="2672B0ED" w14:textId="77777777" w:rsidR="00627DF1" w:rsidRPr="00627DF1" w:rsidRDefault="00627DF1" w:rsidP="008D1ED8">
            <w:pPr>
              <w:spacing w:after="0" w:line="240" w:lineRule="auto"/>
              <w:jc w:val="center"/>
              <w:rPr>
                <w:rFonts w:ascii="Times New Roman" w:hAnsi="Times New Roman" w:cs="Times New Roman"/>
                <w:b/>
                <w:sz w:val="20"/>
                <w:szCs w:val="20"/>
              </w:rPr>
            </w:pPr>
            <w:r w:rsidRPr="00627DF1">
              <w:rPr>
                <w:rFonts w:ascii="Times New Roman" w:hAnsi="Times New Roman" w:cs="Times New Roman"/>
                <w:b/>
                <w:sz w:val="20"/>
                <w:szCs w:val="20"/>
              </w:rPr>
              <w:t xml:space="preserve">1.1.3. </w:t>
            </w:r>
            <w:r w:rsidRPr="00627DF1">
              <w:rPr>
                <w:rFonts w:ascii="Times New Roman" w:hAnsi="Times New Roman"/>
                <w:b/>
                <w:sz w:val="20"/>
                <w:szCs w:val="20"/>
              </w:rPr>
              <w:t>Забезпечення належного  доступу громадян до адміністративних послуг на всій території громади</w:t>
            </w:r>
          </w:p>
        </w:tc>
      </w:tr>
      <w:tr w:rsidR="00627DF1" w:rsidRPr="00961B1D" w14:paraId="38C455C9" w14:textId="77777777" w:rsidTr="008D1ED8">
        <w:trPr>
          <w:trHeight w:val="296"/>
        </w:trPr>
        <w:tc>
          <w:tcPr>
            <w:tcW w:w="3577" w:type="dxa"/>
            <w:tcBorders>
              <w:top w:val="nil"/>
              <w:left w:val="single" w:sz="4" w:space="0" w:color="auto"/>
              <w:bottom w:val="single" w:sz="4" w:space="0" w:color="auto"/>
              <w:right w:val="single" w:sz="4" w:space="0" w:color="auto"/>
            </w:tcBorders>
            <w:vAlign w:val="center"/>
          </w:tcPr>
          <w:p w14:paraId="55984157" w14:textId="77777777" w:rsidR="00627DF1" w:rsidRPr="00627DF1" w:rsidRDefault="00627DF1" w:rsidP="008D1ED8">
            <w:pPr>
              <w:tabs>
                <w:tab w:val="left" w:pos="333"/>
                <w:tab w:val="left" w:pos="616"/>
              </w:tabs>
              <w:contextualSpacing/>
              <w:rPr>
                <w:rFonts w:ascii="Times New Roman" w:eastAsia="Times New Roman" w:hAnsi="Times New Roman" w:cs="Times New Roman"/>
                <w:color w:val="000000"/>
                <w:sz w:val="20"/>
                <w:szCs w:val="20"/>
              </w:rPr>
            </w:pPr>
            <w:r w:rsidRPr="00627DF1">
              <w:rPr>
                <w:rFonts w:ascii="Times New Roman" w:hAnsi="Times New Roman"/>
                <w:sz w:val="20"/>
                <w:szCs w:val="20"/>
                <w:shd w:val="clear" w:color="auto" w:fill="FFFFFF"/>
              </w:rPr>
              <w:t xml:space="preserve">Облаштування будівлі ЦНАПу </w:t>
            </w:r>
            <w:r w:rsidRPr="00627DF1">
              <w:rPr>
                <w:rFonts w:ascii="Times New Roman" w:eastAsia="Times New Roman" w:hAnsi="Times New Roman"/>
                <w:sz w:val="20"/>
                <w:szCs w:val="20"/>
                <w:shd w:val="clear" w:color="auto" w:fill="FFFFFF"/>
                <w:lang w:eastAsia="ru-RU"/>
              </w:rPr>
              <w:t>громади</w:t>
            </w:r>
            <w:r w:rsidRPr="00627DF1">
              <w:rPr>
                <w:rFonts w:ascii="Times New Roman" w:hAnsi="Times New Roman"/>
                <w:sz w:val="20"/>
                <w:szCs w:val="20"/>
                <w:shd w:val="clear" w:color="auto" w:fill="FFFFFF"/>
              </w:rPr>
              <w:t xml:space="preserve"> та забезпечення його обладнанням і устаткуванням</w:t>
            </w:r>
          </w:p>
        </w:tc>
        <w:tc>
          <w:tcPr>
            <w:tcW w:w="1888" w:type="dxa"/>
            <w:tcBorders>
              <w:top w:val="nil"/>
              <w:left w:val="nil"/>
              <w:bottom w:val="single" w:sz="4" w:space="0" w:color="auto"/>
              <w:right w:val="single" w:sz="4" w:space="0" w:color="auto"/>
            </w:tcBorders>
            <w:shd w:val="clear" w:color="auto" w:fill="auto"/>
            <w:vAlign w:val="center"/>
          </w:tcPr>
          <w:p w14:paraId="4D0F95E0" w14:textId="77777777" w:rsidR="00627DF1" w:rsidRPr="00627DF1" w:rsidRDefault="00627DF1" w:rsidP="008D1ED8">
            <w:pPr>
              <w:spacing w:after="0" w:line="240" w:lineRule="auto"/>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69F58219"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4852,0</w:t>
            </w:r>
          </w:p>
        </w:tc>
        <w:tc>
          <w:tcPr>
            <w:tcW w:w="1052" w:type="dxa"/>
            <w:tcBorders>
              <w:top w:val="nil"/>
              <w:left w:val="nil"/>
              <w:bottom w:val="single" w:sz="4" w:space="0" w:color="auto"/>
              <w:right w:val="single" w:sz="4" w:space="0" w:color="auto"/>
            </w:tcBorders>
            <w:shd w:val="clear" w:color="auto" w:fill="auto"/>
            <w:noWrap/>
            <w:vAlign w:val="center"/>
          </w:tcPr>
          <w:p w14:paraId="0A8CDD1D"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10" w:type="dxa"/>
            <w:tcBorders>
              <w:top w:val="single" w:sz="4" w:space="0" w:color="auto"/>
              <w:left w:val="nil"/>
              <w:bottom w:val="single" w:sz="4" w:space="0" w:color="auto"/>
              <w:right w:val="single" w:sz="4" w:space="0" w:color="auto"/>
            </w:tcBorders>
            <w:vAlign w:val="center"/>
          </w:tcPr>
          <w:p w14:paraId="590B67D1"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59AA54E"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4852,0</w:t>
            </w:r>
          </w:p>
        </w:tc>
      </w:tr>
      <w:tr w:rsidR="00627DF1" w:rsidRPr="00961B1D" w14:paraId="20031A79" w14:textId="77777777" w:rsidTr="008D1ED8">
        <w:trPr>
          <w:trHeight w:val="296"/>
        </w:trPr>
        <w:tc>
          <w:tcPr>
            <w:tcW w:w="3577" w:type="dxa"/>
            <w:tcBorders>
              <w:top w:val="nil"/>
              <w:left w:val="single" w:sz="4" w:space="0" w:color="auto"/>
              <w:bottom w:val="single" w:sz="4" w:space="0" w:color="auto"/>
              <w:right w:val="single" w:sz="4" w:space="0" w:color="auto"/>
            </w:tcBorders>
            <w:vAlign w:val="center"/>
          </w:tcPr>
          <w:p w14:paraId="5F1BDF8D" w14:textId="77777777" w:rsidR="00627DF1" w:rsidRPr="00627DF1" w:rsidRDefault="00627DF1" w:rsidP="008D1ED8">
            <w:pPr>
              <w:tabs>
                <w:tab w:val="left" w:pos="333"/>
                <w:tab w:val="left" w:pos="616"/>
              </w:tabs>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zh-CN"/>
              </w:rPr>
              <w:t>Капітальний ремонт адміністративної будівлі Решетилівської міської ради за адресою: вулиця Покровська, 17 місто Решетилівка Полтавська область</w:t>
            </w:r>
          </w:p>
        </w:tc>
        <w:tc>
          <w:tcPr>
            <w:tcW w:w="1888" w:type="dxa"/>
            <w:tcBorders>
              <w:top w:val="nil"/>
              <w:left w:val="nil"/>
              <w:bottom w:val="single" w:sz="4" w:space="0" w:color="auto"/>
              <w:right w:val="single" w:sz="4" w:space="0" w:color="auto"/>
            </w:tcBorders>
            <w:shd w:val="clear" w:color="auto" w:fill="auto"/>
            <w:vAlign w:val="center"/>
          </w:tcPr>
          <w:p w14:paraId="4B5C14C4" w14:textId="77777777" w:rsidR="00627DF1" w:rsidRPr="00627DF1" w:rsidRDefault="00627DF1" w:rsidP="008D1ED8">
            <w:pPr>
              <w:spacing w:after="0" w:line="240" w:lineRule="auto"/>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2695764D" w14:textId="77777777" w:rsidR="00627DF1" w:rsidRPr="00627DF1" w:rsidRDefault="00627DF1" w:rsidP="008D1ED8">
            <w:pPr>
              <w:widowControl w:val="0"/>
              <w:spacing w:after="0" w:line="240" w:lineRule="auto"/>
              <w:jc w:val="center"/>
              <w:rPr>
                <w:rFonts w:ascii="Times New Roman" w:hAnsi="Times New Roman"/>
                <w:b/>
                <w:color w:val="FF0000"/>
                <w:sz w:val="20"/>
                <w:szCs w:val="20"/>
                <w:lang w:eastAsia="it-IT"/>
              </w:rPr>
            </w:pPr>
            <w:r w:rsidRPr="00627DF1">
              <w:rPr>
                <w:rFonts w:ascii="Times New Roman" w:hAnsi="Times New Roman"/>
                <w:b/>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4EE82C4F"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10" w:type="dxa"/>
            <w:tcBorders>
              <w:top w:val="single" w:sz="4" w:space="0" w:color="auto"/>
              <w:left w:val="nil"/>
              <w:bottom w:val="single" w:sz="4" w:space="0" w:color="auto"/>
              <w:right w:val="single" w:sz="4" w:space="0" w:color="auto"/>
            </w:tcBorders>
            <w:vAlign w:val="center"/>
          </w:tcPr>
          <w:p w14:paraId="3BF89F5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C06129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r>
      <w:tr w:rsidR="00627DF1" w:rsidRPr="00C16C18" w14:paraId="691FBACB" w14:textId="77777777" w:rsidTr="008D1ED8">
        <w:trPr>
          <w:trHeight w:val="296"/>
        </w:trPr>
        <w:tc>
          <w:tcPr>
            <w:tcW w:w="5465" w:type="dxa"/>
            <w:gridSpan w:val="2"/>
            <w:tcBorders>
              <w:top w:val="nil"/>
              <w:left w:val="single" w:sz="4" w:space="0" w:color="auto"/>
              <w:bottom w:val="single" w:sz="4" w:space="0" w:color="auto"/>
              <w:right w:val="single" w:sz="4" w:space="0" w:color="auto"/>
            </w:tcBorders>
            <w:vAlign w:val="center"/>
          </w:tcPr>
          <w:p w14:paraId="321B469C" w14:textId="77777777" w:rsidR="00627DF1" w:rsidRPr="00627DF1" w:rsidRDefault="00627DF1" w:rsidP="008D1ED8">
            <w:pPr>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5B70A06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4852,0</w:t>
            </w:r>
          </w:p>
        </w:tc>
        <w:tc>
          <w:tcPr>
            <w:tcW w:w="1052" w:type="dxa"/>
            <w:tcBorders>
              <w:top w:val="nil"/>
              <w:left w:val="nil"/>
              <w:bottom w:val="single" w:sz="4" w:space="0" w:color="auto"/>
              <w:right w:val="single" w:sz="4" w:space="0" w:color="auto"/>
            </w:tcBorders>
            <w:shd w:val="clear" w:color="auto" w:fill="auto"/>
            <w:noWrap/>
            <w:vAlign w:val="center"/>
          </w:tcPr>
          <w:p w14:paraId="0AC7093C" w14:textId="77777777" w:rsidR="00627DF1" w:rsidRPr="00627DF1" w:rsidRDefault="00627DF1" w:rsidP="008D1ED8">
            <w:pPr>
              <w:jc w:val="center"/>
              <w:rPr>
                <w:rFonts w:ascii="Times New Roman" w:hAnsi="Times New Roman" w:cs="Times New Roman"/>
                <w:color w:val="000000"/>
                <w:sz w:val="20"/>
                <w:szCs w:val="20"/>
              </w:rPr>
            </w:pPr>
            <w:r w:rsidRPr="00627DF1">
              <w:rPr>
                <w:rFonts w:ascii="Times New Roman" w:hAnsi="Times New Roman" w:cs="Times New Roman"/>
                <w:color w:val="000000"/>
                <w:sz w:val="20"/>
                <w:szCs w:val="20"/>
              </w:rPr>
              <w:t>-</w:t>
            </w:r>
          </w:p>
        </w:tc>
        <w:tc>
          <w:tcPr>
            <w:tcW w:w="1010" w:type="dxa"/>
            <w:tcBorders>
              <w:top w:val="single" w:sz="4" w:space="0" w:color="auto"/>
              <w:left w:val="nil"/>
              <w:bottom w:val="single" w:sz="4" w:space="0" w:color="auto"/>
              <w:right w:val="single" w:sz="4" w:space="0" w:color="auto"/>
            </w:tcBorders>
            <w:vAlign w:val="center"/>
          </w:tcPr>
          <w:p w14:paraId="10B9E68A"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6CE0843"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5852,0</w:t>
            </w:r>
          </w:p>
        </w:tc>
      </w:tr>
      <w:tr w:rsidR="00627DF1" w:rsidRPr="00961B1D" w14:paraId="260BDC5C" w14:textId="77777777" w:rsidTr="008D1ED8">
        <w:trPr>
          <w:trHeight w:val="296"/>
        </w:trPr>
        <w:tc>
          <w:tcPr>
            <w:tcW w:w="9658" w:type="dxa"/>
            <w:gridSpan w:val="6"/>
            <w:tcBorders>
              <w:top w:val="nil"/>
              <w:left w:val="single" w:sz="4" w:space="0" w:color="auto"/>
              <w:bottom w:val="single" w:sz="4" w:space="0" w:color="auto"/>
              <w:right w:val="single" w:sz="4" w:space="0" w:color="auto"/>
            </w:tcBorders>
            <w:vAlign w:val="center"/>
          </w:tcPr>
          <w:p w14:paraId="014DF064" w14:textId="77777777" w:rsidR="00627DF1" w:rsidRPr="00627DF1" w:rsidRDefault="00627DF1" w:rsidP="008D1ED8">
            <w:pPr>
              <w:spacing w:after="0" w:line="240" w:lineRule="auto"/>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1.1.4. Розширення участі мешканців громади в прийнятті рішень, розвиток самореалізації молоді (дорадчі ради, громадський бюджет, тощо)</w:t>
            </w:r>
          </w:p>
        </w:tc>
      </w:tr>
      <w:tr w:rsidR="00627DF1" w:rsidRPr="00961B1D" w14:paraId="2B9D5C01" w14:textId="77777777" w:rsidTr="008D1ED8">
        <w:trPr>
          <w:trHeight w:val="296"/>
        </w:trPr>
        <w:tc>
          <w:tcPr>
            <w:tcW w:w="3577" w:type="dxa"/>
            <w:tcBorders>
              <w:top w:val="nil"/>
              <w:left w:val="single" w:sz="4" w:space="0" w:color="auto"/>
              <w:bottom w:val="single" w:sz="4" w:space="0" w:color="auto"/>
              <w:right w:val="single" w:sz="4" w:space="0" w:color="auto"/>
            </w:tcBorders>
            <w:vAlign w:val="center"/>
          </w:tcPr>
          <w:p w14:paraId="30117976" w14:textId="77777777" w:rsidR="00627DF1" w:rsidRPr="00627DF1" w:rsidRDefault="00627DF1" w:rsidP="008D1ED8">
            <w:pPr>
              <w:tabs>
                <w:tab w:val="left" w:pos="333"/>
                <w:tab w:val="left" w:pos="616"/>
              </w:tabs>
              <w:contextualSpacing/>
              <w:rPr>
                <w:rFonts w:ascii="Times New Roman" w:hAnsi="Times New Roman"/>
                <w:sz w:val="20"/>
                <w:szCs w:val="20"/>
                <w:lang w:eastAsia="zh-CN"/>
              </w:rPr>
            </w:pPr>
            <w:r w:rsidRPr="00627DF1">
              <w:rPr>
                <w:rFonts w:ascii="Times New Roman" w:hAnsi="Times New Roman"/>
                <w:sz w:val="20"/>
                <w:szCs w:val="20"/>
              </w:rPr>
              <w:t>Підтримка діяльності громадських організацій, діяльність яких має соціальне спрямування</w:t>
            </w:r>
          </w:p>
        </w:tc>
        <w:tc>
          <w:tcPr>
            <w:tcW w:w="1888" w:type="dxa"/>
            <w:tcBorders>
              <w:top w:val="nil"/>
              <w:left w:val="nil"/>
              <w:bottom w:val="single" w:sz="4" w:space="0" w:color="auto"/>
              <w:right w:val="single" w:sz="4" w:space="0" w:color="auto"/>
            </w:tcBorders>
            <w:shd w:val="clear" w:color="auto" w:fill="auto"/>
            <w:vAlign w:val="center"/>
          </w:tcPr>
          <w:p w14:paraId="296D6026" w14:textId="77777777" w:rsidR="00627DF1" w:rsidRPr="00627DF1" w:rsidRDefault="00627DF1" w:rsidP="008D1ED8">
            <w:pPr>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640E5D71"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color w:val="000000"/>
                <w:sz w:val="20"/>
                <w:szCs w:val="20"/>
                <w:lang w:eastAsia="it-IT"/>
              </w:rPr>
              <w:t>25,0</w:t>
            </w:r>
          </w:p>
        </w:tc>
        <w:tc>
          <w:tcPr>
            <w:tcW w:w="1052" w:type="dxa"/>
            <w:tcBorders>
              <w:top w:val="nil"/>
              <w:left w:val="nil"/>
              <w:bottom w:val="single" w:sz="4" w:space="0" w:color="auto"/>
              <w:right w:val="single" w:sz="4" w:space="0" w:color="auto"/>
            </w:tcBorders>
            <w:shd w:val="clear" w:color="auto" w:fill="auto"/>
            <w:noWrap/>
            <w:vAlign w:val="center"/>
          </w:tcPr>
          <w:p w14:paraId="1623B32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w:t>
            </w:r>
          </w:p>
        </w:tc>
        <w:tc>
          <w:tcPr>
            <w:tcW w:w="1010" w:type="dxa"/>
            <w:tcBorders>
              <w:top w:val="single" w:sz="4" w:space="0" w:color="auto"/>
              <w:left w:val="nil"/>
              <w:bottom w:val="single" w:sz="4" w:space="0" w:color="auto"/>
              <w:right w:val="single" w:sz="4" w:space="0" w:color="auto"/>
            </w:tcBorders>
            <w:vAlign w:val="center"/>
          </w:tcPr>
          <w:p w14:paraId="729B802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2914F5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75,0</w:t>
            </w:r>
          </w:p>
        </w:tc>
      </w:tr>
      <w:tr w:rsidR="00627DF1" w:rsidRPr="00C16C18" w14:paraId="7673E0E6" w14:textId="77777777" w:rsidTr="008D1ED8">
        <w:trPr>
          <w:trHeight w:val="296"/>
        </w:trPr>
        <w:tc>
          <w:tcPr>
            <w:tcW w:w="5465" w:type="dxa"/>
            <w:gridSpan w:val="2"/>
            <w:tcBorders>
              <w:top w:val="nil"/>
              <w:left w:val="single" w:sz="4" w:space="0" w:color="auto"/>
              <w:bottom w:val="single" w:sz="4" w:space="0" w:color="auto"/>
              <w:right w:val="single" w:sz="4" w:space="0" w:color="auto"/>
            </w:tcBorders>
            <w:vAlign w:val="center"/>
          </w:tcPr>
          <w:p w14:paraId="4EDF49F6" w14:textId="77777777" w:rsidR="00627DF1" w:rsidRPr="00627DF1" w:rsidRDefault="00627DF1" w:rsidP="008D1ED8">
            <w:pPr>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672533AA" w14:textId="77777777" w:rsidR="00627DF1" w:rsidRPr="00627DF1" w:rsidRDefault="00627DF1" w:rsidP="008D1ED8">
            <w:pPr>
              <w:widowControl w:val="0"/>
              <w:spacing w:after="0" w:line="240" w:lineRule="auto"/>
              <w:jc w:val="center"/>
              <w:rPr>
                <w:rFonts w:ascii="Times New Roman" w:hAnsi="Times New Roman"/>
                <w:b/>
                <w:color w:val="FF0000"/>
                <w:sz w:val="20"/>
                <w:szCs w:val="20"/>
                <w:lang w:eastAsia="it-IT"/>
              </w:rPr>
            </w:pPr>
            <w:r w:rsidRPr="00627DF1">
              <w:rPr>
                <w:rFonts w:ascii="Times New Roman" w:hAnsi="Times New Roman"/>
                <w:b/>
                <w:color w:val="000000"/>
                <w:sz w:val="20"/>
                <w:szCs w:val="20"/>
                <w:lang w:eastAsia="it-IT"/>
              </w:rPr>
              <w:t>25,0</w:t>
            </w:r>
          </w:p>
        </w:tc>
        <w:tc>
          <w:tcPr>
            <w:tcW w:w="1052" w:type="dxa"/>
            <w:tcBorders>
              <w:top w:val="nil"/>
              <w:left w:val="nil"/>
              <w:bottom w:val="single" w:sz="4" w:space="0" w:color="auto"/>
              <w:right w:val="single" w:sz="4" w:space="0" w:color="auto"/>
            </w:tcBorders>
            <w:shd w:val="clear" w:color="auto" w:fill="auto"/>
            <w:noWrap/>
            <w:vAlign w:val="center"/>
          </w:tcPr>
          <w:p w14:paraId="193BDDAC"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w:t>
            </w:r>
          </w:p>
        </w:tc>
        <w:tc>
          <w:tcPr>
            <w:tcW w:w="1010" w:type="dxa"/>
            <w:tcBorders>
              <w:top w:val="single" w:sz="4" w:space="0" w:color="auto"/>
              <w:left w:val="nil"/>
              <w:bottom w:val="single" w:sz="4" w:space="0" w:color="auto"/>
              <w:right w:val="single" w:sz="4" w:space="0" w:color="auto"/>
            </w:tcBorders>
            <w:vAlign w:val="center"/>
          </w:tcPr>
          <w:p w14:paraId="28B3CBF4"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4A41986"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75,0</w:t>
            </w:r>
          </w:p>
        </w:tc>
      </w:tr>
      <w:tr w:rsidR="00627DF1" w:rsidRPr="00961B1D" w14:paraId="33AC67D0" w14:textId="77777777" w:rsidTr="008D1ED8">
        <w:trPr>
          <w:trHeight w:val="296"/>
        </w:trPr>
        <w:tc>
          <w:tcPr>
            <w:tcW w:w="9658" w:type="dxa"/>
            <w:gridSpan w:val="6"/>
            <w:tcBorders>
              <w:top w:val="nil"/>
              <w:left w:val="single" w:sz="4" w:space="0" w:color="auto"/>
              <w:bottom w:val="single" w:sz="4" w:space="0" w:color="auto"/>
              <w:right w:val="single" w:sz="4" w:space="0" w:color="auto"/>
            </w:tcBorders>
            <w:vAlign w:val="center"/>
          </w:tcPr>
          <w:p w14:paraId="5687D2BC" w14:textId="77777777" w:rsidR="00627DF1" w:rsidRPr="00627DF1" w:rsidRDefault="00627DF1" w:rsidP="008D1ED8">
            <w:pPr>
              <w:spacing w:after="0" w:line="240" w:lineRule="auto"/>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1.1.5. Розвиток міжмуніципальної співпраці і співпраці з міжнародними партнерами для підвищення ефективності вирішення проблем громади</w:t>
            </w:r>
          </w:p>
        </w:tc>
      </w:tr>
      <w:tr w:rsidR="00627DF1" w:rsidRPr="00961B1D" w14:paraId="1E47D859" w14:textId="77777777" w:rsidTr="008D1ED8">
        <w:trPr>
          <w:trHeight w:val="296"/>
        </w:trPr>
        <w:tc>
          <w:tcPr>
            <w:tcW w:w="3577" w:type="dxa"/>
            <w:tcBorders>
              <w:top w:val="nil"/>
              <w:left w:val="single" w:sz="4" w:space="0" w:color="auto"/>
              <w:bottom w:val="single" w:sz="4" w:space="0" w:color="auto"/>
              <w:right w:val="single" w:sz="4" w:space="0" w:color="auto"/>
            </w:tcBorders>
            <w:vAlign w:val="center"/>
          </w:tcPr>
          <w:p w14:paraId="78177784" w14:textId="77777777" w:rsidR="00627DF1" w:rsidRPr="00627DF1" w:rsidRDefault="00627DF1" w:rsidP="008D1ED8">
            <w:pPr>
              <w:tabs>
                <w:tab w:val="left" w:pos="333"/>
                <w:tab w:val="left" w:pos="616"/>
              </w:tabs>
              <w:contextualSpacing/>
              <w:rPr>
                <w:rFonts w:ascii="Times New Roman" w:hAnsi="Times New Roman"/>
                <w:sz w:val="20"/>
                <w:szCs w:val="20"/>
              </w:rPr>
            </w:pPr>
            <w:r w:rsidRPr="00627DF1">
              <w:rPr>
                <w:rFonts w:ascii="Times New Roman" w:hAnsi="Times New Roman"/>
                <w:sz w:val="20"/>
                <w:szCs w:val="20"/>
              </w:rPr>
              <w:t>Проведення навчань та тренінгів для активу громади з питань проєктного менеджменту</w:t>
            </w:r>
          </w:p>
        </w:tc>
        <w:tc>
          <w:tcPr>
            <w:tcW w:w="1888" w:type="dxa"/>
            <w:tcBorders>
              <w:top w:val="nil"/>
              <w:left w:val="nil"/>
              <w:bottom w:val="single" w:sz="4" w:space="0" w:color="auto"/>
              <w:right w:val="single" w:sz="4" w:space="0" w:color="auto"/>
            </w:tcBorders>
            <w:shd w:val="clear" w:color="auto" w:fill="auto"/>
            <w:vAlign w:val="center"/>
          </w:tcPr>
          <w:p w14:paraId="375104CE" w14:textId="77777777" w:rsidR="00627DF1" w:rsidRPr="00627DF1" w:rsidRDefault="00627DF1" w:rsidP="008D1ED8">
            <w:pPr>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A32246F"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30AC88B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w:t>
            </w:r>
          </w:p>
        </w:tc>
        <w:tc>
          <w:tcPr>
            <w:tcW w:w="1010" w:type="dxa"/>
            <w:tcBorders>
              <w:top w:val="single" w:sz="4" w:space="0" w:color="auto"/>
              <w:left w:val="nil"/>
              <w:bottom w:val="single" w:sz="4" w:space="0" w:color="auto"/>
              <w:right w:val="single" w:sz="4" w:space="0" w:color="auto"/>
            </w:tcBorders>
            <w:vAlign w:val="center"/>
          </w:tcPr>
          <w:p w14:paraId="6606D9B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FDBCCA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w:t>
            </w:r>
          </w:p>
        </w:tc>
      </w:tr>
      <w:tr w:rsidR="00627DF1" w:rsidRPr="00C16C18" w14:paraId="3547961E" w14:textId="77777777" w:rsidTr="008D1ED8">
        <w:trPr>
          <w:trHeight w:val="267"/>
        </w:trPr>
        <w:tc>
          <w:tcPr>
            <w:tcW w:w="5465" w:type="dxa"/>
            <w:gridSpan w:val="2"/>
            <w:tcBorders>
              <w:top w:val="nil"/>
              <w:left w:val="single" w:sz="4" w:space="0" w:color="auto"/>
              <w:bottom w:val="single" w:sz="4" w:space="0" w:color="auto"/>
              <w:right w:val="single" w:sz="4" w:space="0" w:color="auto"/>
            </w:tcBorders>
            <w:vAlign w:val="center"/>
          </w:tcPr>
          <w:p w14:paraId="45439D75" w14:textId="77777777" w:rsidR="00627DF1" w:rsidRPr="00627DF1" w:rsidRDefault="00627DF1" w:rsidP="008D1ED8">
            <w:pPr>
              <w:spacing w:after="0" w:line="240" w:lineRule="auto"/>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lastRenderedPageBreak/>
              <w:t>ВСЬОГО</w:t>
            </w:r>
          </w:p>
        </w:tc>
        <w:tc>
          <w:tcPr>
            <w:tcW w:w="1070" w:type="dxa"/>
            <w:tcBorders>
              <w:top w:val="nil"/>
              <w:left w:val="nil"/>
              <w:bottom w:val="single" w:sz="4" w:space="0" w:color="auto"/>
              <w:right w:val="single" w:sz="4" w:space="0" w:color="auto"/>
            </w:tcBorders>
            <w:shd w:val="clear" w:color="auto" w:fill="auto"/>
            <w:noWrap/>
            <w:vAlign w:val="center"/>
          </w:tcPr>
          <w:p w14:paraId="4DFC642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669AED0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w:t>
            </w:r>
          </w:p>
        </w:tc>
        <w:tc>
          <w:tcPr>
            <w:tcW w:w="1010" w:type="dxa"/>
            <w:tcBorders>
              <w:top w:val="single" w:sz="4" w:space="0" w:color="auto"/>
              <w:left w:val="nil"/>
              <w:bottom w:val="single" w:sz="4" w:space="0" w:color="auto"/>
              <w:right w:val="single" w:sz="4" w:space="0" w:color="auto"/>
            </w:tcBorders>
            <w:vAlign w:val="center"/>
          </w:tcPr>
          <w:p w14:paraId="60851776"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CE200D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20,0</w:t>
            </w:r>
          </w:p>
        </w:tc>
      </w:tr>
      <w:tr w:rsidR="00627DF1" w:rsidRPr="00961B1D" w14:paraId="1DA3D4E2" w14:textId="77777777" w:rsidTr="008D1ED8">
        <w:trPr>
          <w:trHeight w:val="265"/>
        </w:trPr>
        <w:tc>
          <w:tcPr>
            <w:tcW w:w="9658" w:type="dxa"/>
            <w:gridSpan w:val="6"/>
            <w:tcBorders>
              <w:top w:val="nil"/>
              <w:left w:val="single" w:sz="4" w:space="0" w:color="auto"/>
              <w:bottom w:val="single" w:sz="4" w:space="0" w:color="auto"/>
              <w:right w:val="single" w:sz="4" w:space="0" w:color="auto"/>
            </w:tcBorders>
            <w:vAlign w:val="center"/>
            <w:hideMark/>
          </w:tcPr>
          <w:p w14:paraId="1656DE88"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1.2.1. Забезпечення достатнього рівня громадського порядку та безпеки мешканців і територій громади</w:t>
            </w:r>
          </w:p>
        </w:tc>
      </w:tr>
      <w:tr w:rsidR="00627DF1" w:rsidRPr="00961B1D" w14:paraId="3049A443" w14:textId="77777777" w:rsidTr="008D1ED8">
        <w:trPr>
          <w:trHeight w:val="142"/>
        </w:trPr>
        <w:tc>
          <w:tcPr>
            <w:tcW w:w="3577" w:type="dxa"/>
            <w:tcBorders>
              <w:top w:val="nil"/>
              <w:left w:val="single" w:sz="4" w:space="0" w:color="auto"/>
              <w:bottom w:val="single" w:sz="4" w:space="0" w:color="auto"/>
              <w:right w:val="single" w:sz="4" w:space="0" w:color="auto"/>
            </w:tcBorders>
            <w:vAlign w:val="center"/>
          </w:tcPr>
          <w:p w14:paraId="312AB4E6" w14:textId="77777777" w:rsidR="00627DF1" w:rsidRPr="00627DF1" w:rsidRDefault="00627DF1" w:rsidP="008D1ED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Встановлення камер відеонагляду в населених пунктах Решетилівської МТГ.</w:t>
            </w:r>
          </w:p>
        </w:tc>
        <w:tc>
          <w:tcPr>
            <w:tcW w:w="1888" w:type="dxa"/>
            <w:tcBorders>
              <w:top w:val="nil"/>
              <w:left w:val="nil"/>
              <w:bottom w:val="single" w:sz="4" w:space="0" w:color="auto"/>
              <w:right w:val="single" w:sz="4" w:space="0" w:color="auto"/>
            </w:tcBorders>
            <w:shd w:val="clear" w:color="auto" w:fill="auto"/>
            <w:vAlign w:val="center"/>
          </w:tcPr>
          <w:p w14:paraId="4E6AAA61"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6D17285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220,0</w:t>
            </w:r>
          </w:p>
        </w:tc>
        <w:tc>
          <w:tcPr>
            <w:tcW w:w="1052" w:type="dxa"/>
            <w:tcBorders>
              <w:top w:val="nil"/>
              <w:left w:val="nil"/>
              <w:bottom w:val="single" w:sz="4" w:space="0" w:color="auto"/>
              <w:right w:val="single" w:sz="4" w:space="0" w:color="auto"/>
            </w:tcBorders>
            <w:shd w:val="clear" w:color="auto" w:fill="auto"/>
            <w:noWrap/>
            <w:vAlign w:val="center"/>
          </w:tcPr>
          <w:p w14:paraId="2C74BC4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350,0</w:t>
            </w:r>
          </w:p>
        </w:tc>
        <w:tc>
          <w:tcPr>
            <w:tcW w:w="1010" w:type="dxa"/>
            <w:tcBorders>
              <w:top w:val="single" w:sz="4" w:space="0" w:color="auto"/>
              <w:left w:val="nil"/>
              <w:bottom w:val="single" w:sz="4" w:space="0" w:color="auto"/>
              <w:right w:val="single" w:sz="4" w:space="0" w:color="auto"/>
            </w:tcBorders>
            <w:vAlign w:val="center"/>
          </w:tcPr>
          <w:p w14:paraId="1566A0C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D325DE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920,0</w:t>
            </w:r>
          </w:p>
        </w:tc>
      </w:tr>
      <w:tr w:rsidR="00627DF1" w:rsidRPr="00961B1D" w14:paraId="3F3F6534" w14:textId="77777777" w:rsidTr="008D1ED8">
        <w:trPr>
          <w:trHeight w:val="142"/>
        </w:trPr>
        <w:tc>
          <w:tcPr>
            <w:tcW w:w="3577" w:type="dxa"/>
            <w:tcBorders>
              <w:top w:val="nil"/>
              <w:left w:val="single" w:sz="4" w:space="0" w:color="auto"/>
              <w:bottom w:val="single" w:sz="4" w:space="0" w:color="auto"/>
              <w:right w:val="single" w:sz="4" w:space="0" w:color="auto"/>
            </w:tcBorders>
            <w:vAlign w:val="center"/>
          </w:tcPr>
          <w:p w14:paraId="142F7868" w14:textId="77777777" w:rsidR="00627DF1" w:rsidRPr="00627DF1" w:rsidRDefault="00627DF1" w:rsidP="008D1ED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Організація Центрів безпеки  в селищі Покровське, с.Шилівка та с.Шевченкове Решетилівської міської територіальної громади.</w:t>
            </w:r>
          </w:p>
        </w:tc>
        <w:tc>
          <w:tcPr>
            <w:tcW w:w="1888" w:type="dxa"/>
            <w:tcBorders>
              <w:top w:val="nil"/>
              <w:left w:val="nil"/>
              <w:bottom w:val="single" w:sz="4" w:space="0" w:color="auto"/>
              <w:right w:val="single" w:sz="4" w:space="0" w:color="auto"/>
            </w:tcBorders>
            <w:shd w:val="clear" w:color="auto" w:fill="auto"/>
            <w:vAlign w:val="center"/>
          </w:tcPr>
          <w:p w14:paraId="7C2AEDFE"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15F91CAA" w14:textId="77777777" w:rsidR="00627DF1" w:rsidRPr="00627DF1" w:rsidRDefault="00627DF1" w:rsidP="008D1ED8">
            <w:pPr>
              <w:widowControl w:val="0"/>
              <w:spacing w:after="0" w:line="240" w:lineRule="auto"/>
              <w:jc w:val="center"/>
              <w:rPr>
                <w:b/>
                <w:sz w:val="20"/>
                <w:szCs w:val="20"/>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10CD751C" w14:textId="77777777" w:rsidR="00627DF1" w:rsidRPr="00627DF1" w:rsidRDefault="00627DF1" w:rsidP="008D1ED8">
            <w:pPr>
              <w:widowControl w:val="0"/>
              <w:spacing w:after="0" w:line="240" w:lineRule="auto"/>
              <w:jc w:val="center"/>
              <w:rPr>
                <w:sz w:val="20"/>
                <w:szCs w:val="20"/>
              </w:rPr>
            </w:pPr>
            <w:r w:rsidRPr="00627DF1">
              <w:rPr>
                <w:rFonts w:ascii="Times New Roman" w:hAnsi="Times New Roman"/>
                <w:color w:val="000000"/>
                <w:sz w:val="20"/>
                <w:szCs w:val="20"/>
                <w:lang w:eastAsia="it-IT"/>
              </w:rPr>
              <w:t>15000,0</w:t>
            </w:r>
          </w:p>
        </w:tc>
        <w:tc>
          <w:tcPr>
            <w:tcW w:w="1010" w:type="dxa"/>
            <w:tcBorders>
              <w:top w:val="single" w:sz="4" w:space="0" w:color="auto"/>
              <w:left w:val="nil"/>
              <w:bottom w:val="single" w:sz="4" w:space="0" w:color="auto"/>
              <w:right w:val="single" w:sz="4" w:space="0" w:color="auto"/>
            </w:tcBorders>
            <w:vAlign w:val="center"/>
          </w:tcPr>
          <w:p w14:paraId="3512745C" w14:textId="77777777" w:rsidR="00627DF1" w:rsidRPr="00627DF1" w:rsidRDefault="00627DF1" w:rsidP="008D1ED8">
            <w:pPr>
              <w:widowControl w:val="0"/>
              <w:spacing w:after="0" w:line="240" w:lineRule="auto"/>
              <w:jc w:val="center"/>
              <w:rPr>
                <w:sz w:val="20"/>
                <w:szCs w:val="20"/>
              </w:rPr>
            </w:pPr>
            <w:r w:rsidRPr="00627DF1">
              <w:rPr>
                <w:rFonts w:ascii="Times New Roman" w:hAnsi="Times New Roman"/>
                <w:color w:val="000000"/>
                <w:sz w:val="20"/>
                <w:szCs w:val="20"/>
                <w:lang w:eastAsia="it-IT"/>
              </w:rPr>
              <w:t>30000,0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006C85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45000,0</w:t>
            </w:r>
          </w:p>
        </w:tc>
      </w:tr>
      <w:tr w:rsidR="00627DF1" w:rsidRPr="00C16C18" w14:paraId="0957A7D4" w14:textId="77777777" w:rsidTr="008D1ED8">
        <w:trPr>
          <w:trHeight w:val="142"/>
        </w:trPr>
        <w:tc>
          <w:tcPr>
            <w:tcW w:w="5465" w:type="dxa"/>
            <w:gridSpan w:val="2"/>
            <w:tcBorders>
              <w:top w:val="nil"/>
              <w:left w:val="single" w:sz="4" w:space="0" w:color="auto"/>
              <w:bottom w:val="single" w:sz="4" w:space="0" w:color="auto"/>
              <w:right w:val="single" w:sz="4" w:space="0" w:color="auto"/>
            </w:tcBorders>
            <w:vAlign w:val="center"/>
          </w:tcPr>
          <w:p w14:paraId="7E1A41F2"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5060DABF"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220,0</w:t>
            </w:r>
          </w:p>
        </w:tc>
        <w:tc>
          <w:tcPr>
            <w:tcW w:w="1052" w:type="dxa"/>
            <w:tcBorders>
              <w:top w:val="nil"/>
              <w:left w:val="nil"/>
              <w:bottom w:val="single" w:sz="4" w:space="0" w:color="auto"/>
              <w:right w:val="single" w:sz="4" w:space="0" w:color="auto"/>
            </w:tcBorders>
            <w:shd w:val="clear" w:color="auto" w:fill="auto"/>
            <w:noWrap/>
            <w:vAlign w:val="center"/>
          </w:tcPr>
          <w:p w14:paraId="2EB4B89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15350,0</w:t>
            </w:r>
          </w:p>
        </w:tc>
        <w:tc>
          <w:tcPr>
            <w:tcW w:w="1010" w:type="dxa"/>
            <w:tcBorders>
              <w:top w:val="single" w:sz="4" w:space="0" w:color="auto"/>
              <w:left w:val="nil"/>
              <w:bottom w:val="single" w:sz="4" w:space="0" w:color="auto"/>
              <w:right w:val="single" w:sz="4" w:space="0" w:color="auto"/>
            </w:tcBorders>
            <w:vAlign w:val="center"/>
          </w:tcPr>
          <w:p w14:paraId="66194AB8"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30350,0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73546FF3"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45920,0</w:t>
            </w:r>
          </w:p>
        </w:tc>
      </w:tr>
      <w:tr w:rsidR="00627DF1" w:rsidRPr="00961B1D" w14:paraId="3AE3970C" w14:textId="77777777" w:rsidTr="008D1ED8">
        <w:trPr>
          <w:trHeight w:val="142"/>
        </w:trPr>
        <w:tc>
          <w:tcPr>
            <w:tcW w:w="9658" w:type="dxa"/>
            <w:gridSpan w:val="6"/>
            <w:tcBorders>
              <w:top w:val="nil"/>
              <w:left w:val="single" w:sz="4" w:space="0" w:color="auto"/>
              <w:bottom w:val="single" w:sz="4" w:space="0" w:color="auto"/>
              <w:right w:val="single" w:sz="4" w:space="0" w:color="auto"/>
            </w:tcBorders>
            <w:vAlign w:val="center"/>
          </w:tcPr>
          <w:p w14:paraId="02CE2EBC"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1.2.2.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627DF1" w:rsidRPr="00961B1D" w14:paraId="5180489E"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8267C68" w14:textId="77777777" w:rsidR="00627DF1" w:rsidRPr="00627DF1" w:rsidRDefault="00627DF1" w:rsidP="008D1ED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Будівництво нових захисних споруд цивільного захисту та капітальний ремонт існуючих.</w:t>
            </w:r>
          </w:p>
        </w:tc>
        <w:tc>
          <w:tcPr>
            <w:tcW w:w="1888" w:type="dxa"/>
            <w:tcBorders>
              <w:top w:val="nil"/>
              <w:left w:val="nil"/>
              <w:bottom w:val="single" w:sz="4" w:space="0" w:color="auto"/>
              <w:right w:val="single" w:sz="4" w:space="0" w:color="auto"/>
            </w:tcBorders>
            <w:shd w:val="clear" w:color="auto" w:fill="auto"/>
            <w:vAlign w:val="center"/>
          </w:tcPr>
          <w:p w14:paraId="077F727C"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F57A43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5033,0</w:t>
            </w:r>
          </w:p>
        </w:tc>
        <w:tc>
          <w:tcPr>
            <w:tcW w:w="1052" w:type="dxa"/>
            <w:tcBorders>
              <w:top w:val="nil"/>
              <w:left w:val="nil"/>
              <w:bottom w:val="single" w:sz="4" w:space="0" w:color="auto"/>
              <w:right w:val="single" w:sz="4" w:space="0" w:color="auto"/>
            </w:tcBorders>
            <w:shd w:val="clear" w:color="auto" w:fill="auto"/>
            <w:noWrap/>
            <w:vAlign w:val="center"/>
          </w:tcPr>
          <w:p w14:paraId="2043890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c>
          <w:tcPr>
            <w:tcW w:w="1010" w:type="dxa"/>
            <w:tcBorders>
              <w:top w:val="single" w:sz="4" w:space="0" w:color="auto"/>
              <w:left w:val="nil"/>
              <w:bottom w:val="single" w:sz="4" w:space="0" w:color="auto"/>
              <w:right w:val="single" w:sz="4" w:space="0" w:color="auto"/>
            </w:tcBorders>
            <w:vAlign w:val="center"/>
          </w:tcPr>
          <w:p w14:paraId="59EDA4F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CDE917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6133,0</w:t>
            </w:r>
          </w:p>
        </w:tc>
      </w:tr>
      <w:tr w:rsidR="00627DF1" w:rsidRPr="00961B1D" w14:paraId="46B2BB7D"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16EB7EE"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Розбудова системи оповіщення про надзвичайні ситуації на території Решетилівської МТГ.</w:t>
            </w:r>
          </w:p>
          <w:p w14:paraId="4F92F9D4" w14:textId="77777777" w:rsidR="00627DF1" w:rsidRPr="00627DF1" w:rsidRDefault="00627DF1" w:rsidP="008D1ED8">
            <w:pPr>
              <w:tabs>
                <w:tab w:val="left" w:pos="191"/>
                <w:tab w:val="left" w:pos="616"/>
              </w:tabs>
              <w:spacing w:line="245" w:lineRule="auto"/>
              <w:contextualSpacing/>
              <w:rPr>
                <w:rFonts w:ascii="Times New Roman" w:hAnsi="Times New Roman"/>
                <w:sz w:val="20"/>
                <w:szCs w:val="20"/>
                <w:lang w:eastAsia="it-IT"/>
              </w:rPr>
            </w:pPr>
          </w:p>
        </w:tc>
        <w:tc>
          <w:tcPr>
            <w:tcW w:w="1888" w:type="dxa"/>
            <w:tcBorders>
              <w:top w:val="nil"/>
              <w:left w:val="nil"/>
              <w:bottom w:val="single" w:sz="4" w:space="0" w:color="auto"/>
              <w:right w:val="single" w:sz="4" w:space="0" w:color="auto"/>
            </w:tcBorders>
            <w:shd w:val="clear" w:color="auto" w:fill="auto"/>
            <w:vAlign w:val="center"/>
          </w:tcPr>
          <w:p w14:paraId="54872816"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Мешканці Решетилівської МТГ</w:t>
            </w:r>
          </w:p>
        </w:tc>
        <w:tc>
          <w:tcPr>
            <w:tcW w:w="1070" w:type="dxa"/>
            <w:tcBorders>
              <w:top w:val="nil"/>
              <w:left w:val="nil"/>
              <w:bottom w:val="single" w:sz="4" w:space="0" w:color="auto"/>
              <w:right w:val="single" w:sz="4" w:space="0" w:color="auto"/>
            </w:tcBorders>
            <w:shd w:val="clear" w:color="auto" w:fill="auto"/>
            <w:noWrap/>
            <w:vAlign w:val="center"/>
          </w:tcPr>
          <w:p w14:paraId="6019A75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5334814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8000,0</w:t>
            </w:r>
          </w:p>
        </w:tc>
        <w:tc>
          <w:tcPr>
            <w:tcW w:w="1010" w:type="dxa"/>
            <w:tcBorders>
              <w:top w:val="single" w:sz="4" w:space="0" w:color="auto"/>
              <w:left w:val="nil"/>
              <w:bottom w:val="single" w:sz="4" w:space="0" w:color="auto"/>
              <w:right w:val="single" w:sz="4" w:space="0" w:color="auto"/>
            </w:tcBorders>
            <w:vAlign w:val="center"/>
          </w:tcPr>
          <w:p w14:paraId="20514DA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A1BC71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15000,0</w:t>
            </w:r>
          </w:p>
        </w:tc>
      </w:tr>
      <w:tr w:rsidR="00627DF1" w:rsidRPr="00961B1D" w14:paraId="5D0AEF7A"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51CF9256"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Створення підрозділів місцевої пожежної охорони в селищі Покровське, с.Шилівка та с.Шевченкове Решетилівської міської територіальної громади.</w:t>
            </w:r>
          </w:p>
        </w:tc>
        <w:tc>
          <w:tcPr>
            <w:tcW w:w="1888" w:type="dxa"/>
            <w:tcBorders>
              <w:top w:val="nil"/>
              <w:left w:val="nil"/>
              <w:bottom w:val="single" w:sz="4" w:space="0" w:color="auto"/>
              <w:right w:val="single" w:sz="4" w:space="0" w:color="auto"/>
            </w:tcBorders>
            <w:shd w:val="clear" w:color="auto" w:fill="auto"/>
            <w:vAlign w:val="center"/>
          </w:tcPr>
          <w:p w14:paraId="232DC49C"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2DDC669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7B57B6F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7000,0</w:t>
            </w:r>
          </w:p>
        </w:tc>
        <w:tc>
          <w:tcPr>
            <w:tcW w:w="1010" w:type="dxa"/>
            <w:tcBorders>
              <w:top w:val="single" w:sz="4" w:space="0" w:color="auto"/>
              <w:left w:val="nil"/>
              <w:bottom w:val="single" w:sz="4" w:space="0" w:color="auto"/>
              <w:right w:val="single" w:sz="4" w:space="0" w:color="auto"/>
            </w:tcBorders>
            <w:vAlign w:val="center"/>
          </w:tcPr>
          <w:p w14:paraId="6F13305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8000,0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E3186B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15000,0</w:t>
            </w:r>
          </w:p>
        </w:tc>
      </w:tr>
      <w:tr w:rsidR="00627DF1" w:rsidRPr="00C16C18" w14:paraId="369C89FF"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07920DF7"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092E6CC3"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5033,0</w:t>
            </w:r>
          </w:p>
        </w:tc>
        <w:tc>
          <w:tcPr>
            <w:tcW w:w="1052" w:type="dxa"/>
            <w:tcBorders>
              <w:top w:val="nil"/>
              <w:left w:val="nil"/>
              <w:bottom w:val="single" w:sz="4" w:space="0" w:color="auto"/>
              <w:right w:val="single" w:sz="4" w:space="0" w:color="auto"/>
            </w:tcBorders>
            <w:shd w:val="clear" w:color="auto" w:fill="auto"/>
            <w:noWrap/>
            <w:vAlign w:val="center"/>
          </w:tcPr>
          <w:p w14:paraId="550F38E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16000,0</w:t>
            </w:r>
          </w:p>
        </w:tc>
        <w:tc>
          <w:tcPr>
            <w:tcW w:w="1010" w:type="dxa"/>
            <w:tcBorders>
              <w:top w:val="single" w:sz="4" w:space="0" w:color="auto"/>
              <w:left w:val="nil"/>
              <w:bottom w:val="single" w:sz="4" w:space="0" w:color="auto"/>
              <w:right w:val="single" w:sz="4" w:space="0" w:color="auto"/>
            </w:tcBorders>
            <w:vAlign w:val="center"/>
          </w:tcPr>
          <w:p w14:paraId="4405C084"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15100,0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BB76B4F"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36133,0</w:t>
            </w:r>
          </w:p>
        </w:tc>
      </w:tr>
      <w:tr w:rsidR="00627DF1" w:rsidRPr="00961B1D" w14:paraId="36558651"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2E66BC60"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 xml:space="preserve">1.3.1. </w:t>
            </w:r>
            <w:r w:rsidRPr="00627DF1">
              <w:rPr>
                <w:rFonts w:ascii="Times New Roman" w:hAnsi="Times New Roman" w:cs="Times New Roman"/>
                <w:b/>
                <w:sz w:val="20"/>
                <w:szCs w:val="20"/>
              </w:rPr>
              <w:t xml:space="preserve">Розвиток мережі громадського </w:t>
            </w:r>
            <w:sdt>
              <w:sdtPr>
                <w:rPr>
                  <w:rFonts w:ascii="Times New Roman" w:hAnsi="Times New Roman" w:cs="Times New Roman"/>
                  <w:b/>
                  <w:sz w:val="20"/>
                  <w:szCs w:val="20"/>
                </w:rPr>
                <w:tag w:val="goog_rdk_4"/>
                <w:id w:val="-2106409458"/>
              </w:sdtPr>
              <w:sdtContent/>
            </w:sdt>
            <w:sdt>
              <w:sdtPr>
                <w:rPr>
                  <w:rFonts w:ascii="Times New Roman" w:hAnsi="Times New Roman" w:cs="Times New Roman"/>
                  <w:b/>
                  <w:sz w:val="20"/>
                  <w:szCs w:val="20"/>
                </w:rPr>
                <w:tag w:val="goog_rdk_5"/>
                <w:id w:val="2120941019"/>
              </w:sdtPr>
              <w:sdtContent/>
            </w:sdt>
            <w:r w:rsidRPr="00627DF1">
              <w:rPr>
                <w:rFonts w:ascii="Times New Roman" w:hAnsi="Times New Roman" w:cs="Times New Roman"/>
                <w:b/>
                <w:sz w:val="20"/>
                <w:szCs w:val="20"/>
              </w:rPr>
              <w:t>транспорту з урахуванням інклюзивних потреб</w:t>
            </w:r>
          </w:p>
        </w:tc>
      </w:tr>
      <w:tr w:rsidR="00627DF1" w:rsidRPr="00961B1D" w14:paraId="7CAF3FE0"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A0EAA4B"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rPr>
              <w:t>Формування оптимальної мережі транспортного сполучення між населеними пунктами громади.</w:t>
            </w:r>
          </w:p>
        </w:tc>
        <w:tc>
          <w:tcPr>
            <w:tcW w:w="1888" w:type="dxa"/>
            <w:tcBorders>
              <w:top w:val="nil"/>
              <w:left w:val="nil"/>
              <w:bottom w:val="single" w:sz="4" w:space="0" w:color="auto"/>
              <w:right w:val="single" w:sz="4" w:space="0" w:color="auto"/>
            </w:tcBorders>
            <w:shd w:val="clear" w:color="auto" w:fill="auto"/>
            <w:vAlign w:val="center"/>
          </w:tcPr>
          <w:p w14:paraId="6FA7C30E"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11F2D8B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400,0</w:t>
            </w:r>
          </w:p>
        </w:tc>
        <w:tc>
          <w:tcPr>
            <w:tcW w:w="1052" w:type="dxa"/>
            <w:tcBorders>
              <w:top w:val="nil"/>
              <w:left w:val="nil"/>
              <w:bottom w:val="single" w:sz="4" w:space="0" w:color="auto"/>
              <w:right w:val="single" w:sz="4" w:space="0" w:color="auto"/>
            </w:tcBorders>
            <w:shd w:val="clear" w:color="auto" w:fill="auto"/>
            <w:noWrap/>
            <w:vAlign w:val="center"/>
          </w:tcPr>
          <w:p w14:paraId="2C6FA14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600,0</w:t>
            </w:r>
          </w:p>
        </w:tc>
        <w:tc>
          <w:tcPr>
            <w:tcW w:w="1010" w:type="dxa"/>
            <w:tcBorders>
              <w:top w:val="single" w:sz="4" w:space="0" w:color="auto"/>
              <w:left w:val="nil"/>
              <w:bottom w:val="single" w:sz="4" w:space="0" w:color="auto"/>
              <w:right w:val="single" w:sz="4" w:space="0" w:color="auto"/>
            </w:tcBorders>
            <w:vAlign w:val="center"/>
          </w:tcPr>
          <w:p w14:paraId="518B8D6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71BD0D2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w:t>
            </w:r>
          </w:p>
        </w:tc>
      </w:tr>
      <w:tr w:rsidR="00627DF1" w:rsidRPr="00C16C18" w14:paraId="2FC3497F"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6A326DFB"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2BB22EE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400,0</w:t>
            </w:r>
          </w:p>
        </w:tc>
        <w:tc>
          <w:tcPr>
            <w:tcW w:w="1052" w:type="dxa"/>
            <w:tcBorders>
              <w:top w:val="nil"/>
              <w:left w:val="nil"/>
              <w:bottom w:val="single" w:sz="4" w:space="0" w:color="auto"/>
              <w:right w:val="single" w:sz="4" w:space="0" w:color="auto"/>
            </w:tcBorders>
            <w:shd w:val="clear" w:color="auto" w:fill="auto"/>
            <w:noWrap/>
            <w:vAlign w:val="center"/>
          </w:tcPr>
          <w:p w14:paraId="6DBDD291"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600,0</w:t>
            </w:r>
          </w:p>
        </w:tc>
        <w:tc>
          <w:tcPr>
            <w:tcW w:w="1010" w:type="dxa"/>
            <w:tcBorders>
              <w:top w:val="single" w:sz="4" w:space="0" w:color="auto"/>
              <w:left w:val="nil"/>
              <w:bottom w:val="single" w:sz="4" w:space="0" w:color="auto"/>
              <w:right w:val="single" w:sz="4" w:space="0" w:color="auto"/>
            </w:tcBorders>
            <w:vAlign w:val="center"/>
          </w:tcPr>
          <w:p w14:paraId="2643FA8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8EF4F56"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1500,0</w:t>
            </w:r>
          </w:p>
        </w:tc>
      </w:tr>
      <w:tr w:rsidR="00627DF1" w:rsidRPr="00961B1D" w14:paraId="510B08AB"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71E749E7"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1.3.2.</w:t>
            </w:r>
            <w:r w:rsidRPr="00627DF1">
              <w:rPr>
                <w:rFonts w:ascii="Times New Roman" w:hAnsi="Times New Roman"/>
                <w:b/>
                <w:spacing w:val="-5"/>
                <w:sz w:val="20"/>
                <w:szCs w:val="20"/>
              </w:rPr>
              <w:t xml:space="preserve"> </w:t>
            </w:r>
            <w:r w:rsidRPr="00627DF1">
              <w:rPr>
                <w:rFonts w:ascii="Times New Roman" w:hAnsi="Times New Roman" w:cs="Times New Roman"/>
                <w:b/>
                <w:sz w:val="20"/>
                <w:szCs w:val="20"/>
              </w:rPr>
              <w:t xml:space="preserve">Покращення дорожньої </w:t>
            </w:r>
            <w:sdt>
              <w:sdtPr>
                <w:rPr>
                  <w:rFonts w:ascii="Times New Roman" w:hAnsi="Times New Roman" w:cs="Times New Roman"/>
                  <w:b/>
                  <w:sz w:val="20"/>
                  <w:szCs w:val="20"/>
                </w:rPr>
                <w:tag w:val="goog_rdk_6"/>
                <w:id w:val="653493081"/>
              </w:sdtPr>
              <w:sdtContent/>
            </w:sdt>
            <w:sdt>
              <w:sdtPr>
                <w:rPr>
                  <w:rFonts w:ascii="Times New Roman" w:hAnsi="Times New Roman" w:cs="Times New Roman"/>
                  <w:b/>
                  <w:sz w:val="20"/>
                  <w:szCs w:val="20"/>
                </w:rPr>
                <w:tag w:val="goog_rdk_7"/>
                <w:id w:val="1012417484"/>
              </w:sdtPr>
              <w:sdtContent/>
            </w:sdt>
            <w:r w:rsidRPr="00627DF1">
              <w:rPr>
                <w:rFonts w:ascii="Times New Roman" w:hAnsi="Times New Roman" w:cs="Times New Roman"/>
                <w:b/>
                <w:sz w:val="20"/>
                <w:szCs w:val="20"/>
              </w:rPr>
              <w:t>інфраструктури населених пунктів громади</w:t>
            </w:r>
          </w:p>
        </w:tc>
      </w:tr>
      <w:tr w:rsidR="00627DF1" w:rsidRPr="00961B1D" w14:paraId="6728C821"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F587B96" w14:textId="77777777" w:rsidR="00627DF1" w:rsidRPr="00627DF1" w:rsidRDefault="00627DF1" w:rsidP="008D1ED8">
            <w:pPr>
              <w:widowControl w:val="0"/>
              <w:spacing w:after="0" w:line="240" w:lineRule="auto"/>
              <w:jc w:val="both"/>
              <w:rPr>
                <w:rFonts w:ascii="Times New Roman" w:hAnsi="Times New Roman"/>
                <w:sz w:val="20"/>
                <w:szCs w:val="20"/>
              </w:rPr>
            </w:pPr>
            <w:r w:rsidRPr="00627DF1">
              <w:rPr>
                <w:rFonts w:ascii="Times New Roman" w:hAnsi="Times New Roman"/>
                <w:sz w:val="20"/>
                <w:szCs w:val="20"/>
                <w:lang w:eastAsia="it-IT"/>
              </w:rPr>
              <w:t>Будівництво нових, капітальний/поточний ремонт дорожнього покриття (тротуарів)  в населених пунктах громади.</w:t>
            </w:r>
          </w:p>
        </w:tc>
        <w:tc>
          <w:tcPr>
            <w:tcW w:w="1888" w:type="dxa"/>
            <w:tcBorders>
              <w:top w:val="nil"/>
              <w:left w:val="nil"/>
              <w:bottom w:val="single" w:sz="4" w:space="0" w:color="auto"/>
              <w:right w:val="single" w:sz="4" w:space="0" w:color="auto"/>
            </w:tcBorders>
            <w:shd w:val="clear" w:color="auto" w:fill="auto"/>
            <w:vAlign w:val="center"/>
          </w:tcPr>
          <w:p w14:paraId="7089FFCF"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79278BA0"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color w:val="000000" w:themeColor="text1"/>
                <w:sz w:val="20"/>
                <w:szCs w:val="20"/>
                <w:lang w:eastAsia="it-IT"/>
              </w:rPr>
              <w:t>20000,0</w:t>
            </w:r>
          </w:p>
        </w:tc>
        <w:tc>
          <w:tcPr>
            <w:tcW w:w="1052" w:type="dxa"/>
            <w:tcBorders>
              <w:top w:val="nil"/>
              <w:left w:val="nil"/>
              <w:bottom w:val="single" w:sz="4" w:space="0" w:color="auto"/>
              <w:right w:val="single" w:sz="4" w:space="0" w:color="auto"/>
            </w:tcBorders>
            <w:shd w:val="clear" w:color="auto" w:fill="auto"/>
            <w:noWrap/>
            <w:vAlign w:val="center"/>
          </w:tcPr>
          <w:p w14:paraId="7D247AD3"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color w:val="000000" w:themeColor="text1"/>
                <w:sz w:val="20"/>
                <w:szCs w:val="20"/>
                <w:lang w:eastAsia="it-IT"/>
              </w:rPr>
              <w:t>20000,0</w:t>
            </w:r>
          </w:p>
        </w:tc>
        <w:tc>
          <w:tcPr>
            <w:tcW w:w="1010" w:type="dxa"/>
            <w:tcBorders>
              <w:top w:val="single" w:sz="4" w:space="0" w:color="auto"/>
              <w:left w:val="nil"/>
              <w:bottom w:val="single" w:sz="4" w:space="0" w:color="auto"/>
              <w:right w:val="single" w:sz="4" w:space="0" w:color="auto"/>
            </w:tcBorders>
            <w:vAlign w:val="center"/>
          </w:tcPr>
          <w:p w14:paraId="7B88DAAC"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color w:val="000000" w:themeColor="text1"/>
                <w:sz w:val="20"/>
                <w:szCs w:val="20"/>
                <w:lang w:eastAsia="it-IT"/>
              </w:rPr>
              <w:t>20000,0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C39F996"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sz w:val="20"/>
                <w:szCs w:val="20"/>
                <w:lang w:eastAsia="it-IT"/>
              </w:rPr>
              <w:t>60000,0</w:t>
            </w:r>
          </w:p>
        </w:tc>
      </w:tr>
      <w:tr w:rsidR="00627DF1" w:rsidRPr="00961B1D" w14:paraId="6B35877F"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292959F"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rPr>
              <w:t>Реконструкція мосту через р. Говтва Грузька м. Решетилівка та мосту через р. Псел в с. Остап</w:t>
            </w:r>
            <w:r w:rsidRPr="00627DF1">
              <w:rPr>
                <w:rFonts w:ascii="Times New Roman" w:hAnsi="Times New Roman"/>
                <w:sz w:val="20"/>
                <w:szCs w:val="20"/>
                <w:lang w:val="ru-RU"/>
              </w:rPr>
              <w:t>’</w:t>
            </w:r>
            <w:r w:rsidRPr="00627DF1">
              <w:rPr>
                <w:rFonts w:ascii="Times New Roman" w:hAnsi="Times New Roman"/>
                <w:sz w:val="20"/>
                <w:szCs w:val="20"/>
              </w:rPr>
              <w:t>є.</w:t>
            </w:r>
          </w:p>
        </w:tc>
        <w:tc>
          <w:tcPr>
            <w:tcW w:w="1888" w:type="dxa"/>
            <w:tcBorders>
              <w:top w:val="nil"/>
              <w:left w:val="nil"/>
              <w:bottom w:val="single" w:sz="4" w:space="0" w:color="auto"/>
              <w:right w:val="single" w:sz="4" w:space="0" w:color="auto"/>
            </w:tcBorders>
            <w:shd w:val="clear" w:color="auto" w:fill="auto"/>
            <w:vAlign w:val="center"/>
          </w:tcPr>
          <w:p w14:paraId="6C82C35C"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6F8D8F03"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24B46A31"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5000,0</w:t>
            </w:r>
          </w:p>
        </w:tc>
        <w:tc>
          <w:tcPr>
            <w:tcW w:w="1010" w:type="dxa"/>
            <w:tcBorders>
              <w:top w:val="single" w:sz="4" w:space="0" w:color="auto"/>
              <w:left w:val="nil"/>
              <w:bottom w:val="single" w:sz="4" w:space="0" w:color="auto"/>
              <w:right w:val="single" w:sz="4" w:space="0" w:color="auto"/>
            </w:tcBorders>
            <w:vAlign w:val="center"/>
          </w:tcPr>
          <w:p w14:paraId="385A9645"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5200,0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6439EF3"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10200,0</w:t>
            </w:r>
          </w:p>
        </w:tc>
      </w:tr>
      <w:tr w:rsidR="00627DF1" w:rsidRPr="00961B1D" w14:paraId="223008A3"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7F9C0E51" w14:textId="77777777" w:rsidR="00627DF1" w:rsidRPr="00627DF1" w:rsidRDefault="00627DF1" w:rsidP="008D1ED8">
            <w:pPr>
              <w:widowControl w:val="0"/>
              <w:spacing w:after="0" w:line="240" w:lineRule="auto"/>
              <w:jc w:val="both"/>
              <w:rPr>
                <w:rFonts w:ascii="Times New Roman" w:hAnsi="Times New Roman"/>
                <w:sz w:val="20"/>
                <w:szCs w:val="20"/>
              </w:rPr>
            </w:pPr>
            <w:r w:rsidRPr="00627DF1">
              <w:rPr>
                <w:rFonts w:ascii="Times New Roman" w:hAnsi="Times New Roman"/>
                <w:sz w:val="20"/>
                <w:szCs w:val="20"/>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c>
          <w:tcPr>
            <w:tcW w:w="1888" w:type="dxa"/>
            <w:tcBorders>
              <w:top w:val="nil"/>
              <w:left w:val="nil"/>
              <w:bottom w:val="single" w:sz="4" w:space="0" w:color="auto"/>
              <w:right w:val="single" w:sz="4" w:space="0" w:color="auto"/>
            </w:tcBorders>
            <w:shd w:val="clear" w:color="auto" w:fill="auto"/>
            <w:vAlign w:val="center"/>
          </w:tcPr>
          <w:p w14:paraId="20DE2AF2"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06224096"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10000,0</w:t>
            </w:r>
          </w:p>
        </w:tc>
        <w:tc>
          <w:tcPr>
            <w:tcW w:w="1052" w:type="dxa"/>
            <w:tcBorders>
              <w:top w:val="nil"/>
              <w:left w:val="nil"/>
              <w:bottom w:val="single" w:sz="4" w:space="0" w:color="auto"/>
              <w:right w:val="single" w:sz="4" w:space="0" w:color="auto"/>
            </w:tcBorders>
            <w:shd w:val="clear" w:color="auto" w:fill="auto"/>
            <w:noWrap/>
            <w:vAlign w:val="center"/>
          </w:tcPr>
          <w:p w14:paraId="6B147695"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10000,0</w:t>
            </w:r>
          </w:p>
        </w:tc>
        <w:tc>
          <w:tcPr>
            <w:tcW w:w="1010" w:type="dxa"/>
            <w:tcBorders>
              <w:top w:val="single" w:sz="4" w:space="0" w:color="auto"/>
              <w:left w:val="nil"/>
              <w:bottom w:val="single" w:sz="4" w:space="0" w:color="auto"/>
              <w:right w:val="single" w:sz="4" w:space="0" w:color="auto"/>
            </w:tcBorders>
            <w:vAlign w:val="center"/>
          </w:tcPr>
          <w:p w14:paraId="0B1625E6"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BB88E17"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20000,0</w:t>
            </w:r>
          </w:p>
        </w:tc>
      </w:tr>
      <w:tr w:rsidR="00627DF1" w:rsidRPr="00C16C18" w14:paraId="6AD7CE5D"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27C8077E"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bottom"/>
          </w:tcPr>
          <w:p w14:paraId="3FD4420B" w14:textId="77777777" w:rsidR="00627DF1" w:rsidRPr="00627DF1" w:rsidRDefault="00627DF1" w:rsidP="008D1ED8">
            <w:pPr>
              <w:jc w:val="right"/>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30000,0</w:t>
            </w:r>
          </w:p>
        </w:tc>
        <w:tc>
          <w:tcPr>
            <w:tcW w:w="1052" w:type="dxa"/>
            <w:tcBorders>
              <w:top w:val="nil"/>
              <w:left w:val="nil"/>
              <w:bottom w:val="single" w:sz="4" w:space="0" w:color="auto"/>
              <w:right w:val="single" w:sz="4" w:space="0" w:color="auto"/>
            </w:tcBorders>
            <w:shd w:val="clear" w:color="auto" w:fill="auto"/>
            <w:noWrap/>
            <w:vAlign w:val="bottom"/>
          </w:tcPr>
          <w:p w14:paraId="4CF66E98" w14:textId="77777777" w:rsidR="00627DF1" w:rsidRPr="00627DF1" w:rsidRDefault="00627DF1" w:rsidP="008D1ED8">
            <w:pPr>
              <w:jc w:val="right"/>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35000,0</w:t>
            </w:r>
          </w:p>
        </w:tc>
        <w:tc>
          <w:tcPr>
            <w:tcW w:w="1010" w:type="dxa"/>
            <w:tcBorders>
              <w:top w:val="single" w:sz="4" w:space="0" w:color="auto"/>
              <w:left w:val="nil"/>
              <w:bottom w:val="single" w:sz="4" w:space="0" w:color="auto"/>
              <w:right w:val="single" w:sz="4" w:space="0" w:color="auto"/>
            </w:tcBorders>
            <w:vAlign w:val="bottom"/>
          </w:tcPr>
          <w:p w14:paraId="24FDABD1" w14:textId="77777777" w:rsidR="00627DF1" w:rsidRPr="00627DF1" w:rsidRDefault="00627DF1" w:rsidP="008D1ED8">
            <w:pPr>
              <w:jc w:val="right"/>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25200,0</w:t>
            </w:r>
          </w:p>
        </w:tc>
        <w:tc>
          <w:tcPr>
            <w:tcW w:w="1061" w:type="dxa"/>
            <w:tcBorders>
              <w:top w:val="nil"/>
              <w:left w:val="single" w:sz="4" w:space="0" w:color="auto"/>
              <w:bottom w:val="single" w:sz="4" w:space="0" w:color="auto"/>
              <w:right w:val="single" w:sz="4" w:space="0" w:color="auto"/>
            </w:tcBorders>
            <w:shd w:val="clear" w:color="auto" w:fill="auto"/>
            <w:noWrap/>
            <w:vAlign w:val="bottom"/>
          </w:tcPr>
          <w:p w14:paraId="32B5284D" w14:textId="77777777" w:rsidR="00627DF1" w:rsidRPr="00627DF1" w:rsidRDefault="00627DF1" w:rsidP="008D1ED8">
            <w:pPr>
              <w:jc w:val="right"/>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90200,0</w:t>
            </w:r>
          </w:p>
        </w:tc>
      </w:tr>
      <w:tr w:rsidR="00627DF1" w:rsidRPr="00961B1D" w14:paraId="588CB43B"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7414AF0E"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lastRenderedPageBreak/>
              <w:t xml:space="preserve">1.3.3. </w:t>
            </w:r>
            <w:r w:rsidRPr="00627DF1">
              <w:rPr>
                <w:rFonts w:ascii="Times New Roman" w:hAnsi="Times New Roman" w:cs="Times New Roman"/>
                <w:b/>
                <w:sz w:val="20"/>
                <w:szCs w:val="20"/>
              </w:rPr>
              <w:t xml:space="preserve">Розвиток </w:t>
            </w:r>
            <w:sdt>
              <w:sdtPr>
                <w:rPr>
                  <w:rFonts w:ascii="Times New Roman" w:hAnsi="Times New Roman" w:cs="Times New Roman"/>
                  <w:b/>
                  <w:sz w:val="20"/>
                  <w:szCs w:val="20"/>
                </w:rPr>
                <w:tag w:val="goog_rdk_12"/>
                <w:id w:val="849302016"/>
              </w:sdtPr>
              <w:sdtContent/>
            </w:sdt>
            <w:sdt>
              <w:sdtPr>
                <w:rPr>
                  <w:rFonts w:ascii="Times New Roman" w:hAnsi="Times New Roman" w:cs="Times New Roman"/>
                  <w:b/>
                  <w:sz w:val="20"/>
                  <w:szCs w:val="20"/>
                </w:rPr>
                <w:tag w:val="goog_rdk_13"/>
                <w:id w:val="419455043"/>
              </w:sdtPr>
              <w:sdtContent/>
            </w:sdt>
            <w:r w:rsidRPr="00627DF1">
              <w:rPr>
                <w:rFonts w:ascii="Times New Roman" w:hAnsi="Times New Roman" w:cs="Times New Roman"/>
                <w:b/>
                <w:sz w:val="20"/>
                <w:szCs w:val="20"/>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0"/>
                  <w:szCs w:val="20"/>
                </w:rPr>
                <w:tag w:val="goog_rdk_14"/>
                <w:id w:val="885071116"/>
              </w:sdtPr>
              <w:sdtContent/>
            </w:sdt>
            <w:sdt>
              <w:sdtPr>
                <w:rPr>
                  <w:rFonts w:ascii="Times New Roman" w:hAnsi="Times New Roman" w:cs="Times New Roman"/>
                  <w:b/>
                  <w:sz w:val="20"/>
                  <w:szCs w:val="20"/>
                </w:rPr>
                <w:tag w:val="goog_rdk_15"/>
                <w:id w:val="-1779565990"/>
              </w:sdtPr>
              <w:sdtContent/>
            </w:sdt>
            <w:r w:rsidRPr="00627DF1">
              <w:rPr>
                <w:rFonts w:ascii="Times New Roman" w:hAnsi="Times New Roman" w:cs="Times New Roman"/>
                <w:b/>
                <w:sz w:val="20"/>
                <w:szCs w:val="20"/>
              </w:rPr>
              <w:t>мешканців громади</w:t>
            </w:r>
          </w:p>
        </w:tc>
      </w:tr>
      <w:tr w:rsidR="00627DF1" w:rsidRPr="00961B1D" w14:paraId="15377F7C"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8EB16EC" w14:textId="77777777" w:rsidR="00627DF1" w:rsidRPr="00627DF1" w:rsidRDefault="00627DF1" w:rsidP="008D1ED8">
            <w:pPr>
              <w:widowControl w:val="0"/>
              <w:spacing w:after="0" w:line="240" w:lineRule="auto"/>
              <w:jc w:val="both"/>
              <w:rPr>
                <w:rFonts w:ascii="Times New Roman" w:hAnsi="Times New Roman"/>
                <w:sz w:val="20"/>
                <w:szCs w:val="20"/>
              </w:rPr>
            </w:pPr>
            <w:r w:rsidRPr="00627DF1">
              <w:rPr>
                <w:rFonts w:ascii="Times New Roman" w:hAnsi="Times New Roman"/>
                <w:sz w:val="20"/>
                <w:szCs w:val="20"/>
                <w:lang w:eastAsia="it-IT"/>
              </w:rPr>
              <w:t>Відновлення психологічного та фізичного здоров’я військовослужбовців, ветеранів і ветеранок та їх родин</w:t>
            </w:r>
          </w:p>
        </w:tc>
        <w:tc>
          <w:tcPr>
            <w:tcW w:w="1888" w:type="dxa"/>
            <w:tcBorders>
              <w:top w:val="nil"/>
              <w:left w:val="nil"/>
              <w:bottom w:val="single" w:sz="4" w:space="0" w:color="auto"/>
              <w:right w:val="single" w:sz="4" w:space="0" w:color="auto"/>
            </w:tcBorders>
            <w:shd w:val="clear" w:color="auto" w:fill="auto"/>
            <w:vAlign w:val="center"/>
          </w:tcPr>
          <w:p w14:paraId="5DDB2D41"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C64086E"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c>
          <w:tcPr>
            <w:tcW w:w="1052" w:type="dxa"/>
            <w:tcBorders>
              <w:top w:val="nil"/>
              <w:left w:val="nil"/>
              <w:bottom w:val="single" w:sz="4" w:space="0" w:color="auto"/>
              <w:right w:val="single" w:sz="4" w:space="0" w:color="auto"/>
            </w:tcBorders>
            <w:shd w:val="clear" w:color="auto" w:fill="auto"/>
            <w:noWrap/>
            <w:vAlign w:val="center"/>
          </w:tcPr>
          <w:p w14:paraId="64A43A6D"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w:t>
            </w:r>
          </w:p>
        </w:tc>
        <w:tc>
          <w:tcPr>
            <w:tcW w:w="1010" w:type="dxa"/>
            <w:tcBorders>
              <w:top w:val="single" w:sz="4" w:space="0" w:color="auto"/>
              <w:left w:val="nil"/>
              <w:bottom w:val="single" w:sz="4" w:space="0" w:color="auto"/>
              <w:right w:val="single" w:sz="4" w:space="0" w:color="auto"/>
            </w:tcBorders>
            <w:vAlign w:val="center"/>
          </w:tcPr>
          <w:p w14:paraId="0B6258F8"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6FBCEC0"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2500,0</w:t>
            </w:r>
          </w:p>
        </w:tc>
      </w:tr>
      <w:tr w:rsidR="00627DF1" w:rsidRPr="00961B1D" w14:paraId="635B95A4"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D226276"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Решетилівської міської ради</w:t>
            </w:r>
          </w:p>
        </w:tc>
        <w:tc>
          <w:tcPr>
            <w:tcW w:w="1888" w:type="dxa"/>
            <w:tcBorders>
              <w:top w:val="nil"/>
              <w:left w:val="nil"/>
              <w:bottom w:val="single" w:sz="4" w:space="0" w:color="auto"/>
              <w:right w:val="single" w:sz="4" w:space="0" w:color="auto"/>
            </w:tcBorders>
            <w:shd w:val="clear" w:color="auto" w:fill="auto"/>
            <w:vAlign w:val="center"/>
          </w:tcPr>
          <w:p w14:paraId="7B27F4FF"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46EEDA50"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543A1CAF"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5000,0</w:t>
            </w:r>
          </w:p>
        </w:tc>
        <w:tc>
          <w:tcPr>
            <w:tcW w:w="1010" w:type="dxa"/>
            <w:tcBorders>
              <w:top w:val="single" w:sz="4" w:space="0" w:color="auto"/>
              <w:left w:val="nil"/>
              <w:bottom w:val="single" w:sz="4" w:space="0" w:color="auto"/>
              <w:right w:val="single" w:sz="4" w:space="0" w:color="auto"/>
            </w:tcBorders>
            <w:vAlign w:val="center"/>
          </w:tcPr>
          <w:p w14:paraId="546B357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FEE486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10000,0</w:t>
            </w:r>
          </w:p>
        </w:tc>
      </w:tr>
      <w:tr w:rsidR="00627DF1" w:rsidRPr="00961B1D" w14:paraId="0950BC7A"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B889DB4"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 xml:space="preserve">Створення </w:t>
            </w:r>
            <w:r w:rsidRPr="00627DF1">
              <w:rPr>
                <w:rFonts w:ascii="Times New Roman" w:hAnsi="Times New Roman"/>
                <w:sz w:val="20"/>
                <w:szCs w:val="20"/>
                <w:lang w:val="en-US" w:eastAsia="it-IT"/>
              </w:rPr>
              <w:t>OPENSPACE</w:t>
            </w:r>
            <w:r w:rsidRPr="00627DF1">
              <w:rPr>
                <w:rFonts w:ascii="Times New Roman" w:hAnsi="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1888" w:type="dxa"/>
            <w:tcBorders>
              <w:top w:val="nil"/>
              <w:left w:val="nil"/>
              <w:bottom w:val="single" w:sz="4" w:space="0" w:color="auto"/>
              <w:right w:val="single" w:sz="4" w:space="0" w:color="auto"/>
            </w:tcBorders>
            <w:shd w:val="clear" w:color="auto" w:fill="auto"/>
            <w:vAlign w:val="center"/>
          </w:tcPr>
          <w:p w14:paraId="5316D629"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Особи похилого віку, особи з інвалідністю та діти з інвалідністю</w:t>
            </w:r>
          </w:p>
        </w:tc>
        <w:tc>
          <w:tcPr>
            <w:tcW w:w="1070" w:type="dxa"/>
            <w:tcBorders>
              <w:top w:val="nil"/>
              <w:left w:val="nil"/>
              <w:bottom w:val="single" w:sz="4" w:space="0" w:color="auto"/>
              <w:right w:val="single" w:sz="4" w:space="0" w:color="auto"/>
            </w:tcBorders>
            <w:shd w:val="clear" w:color="auto" w:fill="auto"/>
            <w:noWrap/>
            <w:vAlign w:val="center"/>
          </w:tcPr>
          <w:p w14:paraId="2E22BF95"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w:t>
            </w:r>
          </w:p>
        </w:tc>
        <w:tc>
          <w:tcPr>
            <w:tcW w:w="1052" w:type="dxa"/>
            <w:tcBorders>
              <w:top w:val="nil"/>
              <w:left w:val="nil"/>
              <w:bottom w:val="single" w:sz="4" w:space="0" w:color="auto"/>
              <w:right w:val="single" w:sz="4" w:space="0" w:color="auto"/>
            </w:tcBorders>
            <w:shd w:val="clear" w:color="auto" w:fill="auto"/>
            <w:noWrap/>
            <w:vAlign w:val="center"/>
          </w:tcPr>
          <w:p w14:paraId="061C850F"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10" w:type="dxa"/>
            <w:tcBorders>
              <w:top w:val="single" w:sz="4" w:space="0" w:color="auto"/>
              <w:left w:val="nil"/>
              <w:bottom w:val="single" w:sz="4" w:space="0" w:color="auto"/>
              <w:right w:val="single" w:sz="4" w:space="0" w:color="auto"/>
            </w:tcBorders>
            <w:vAlign w:val="center"/>
          </w:tcPr>
          <w:p w14:paraId="0F294055"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bottom"/>
          </w:tcPr>
          <w:p w14:paraId="3C95B2FA"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250,0</w:t>
            </w:r>
          </w:p>
          <w:p w14:paraId="56000034" w14:textId="77777777" w:rsidR="00627DF1" w:rsidRPr="00627DF1" w:rsidRDefault="00627DF1" w:rsidP="008D1ED8">
            <w:pPr>
              <w:jc w:val="center"/>
              <w:rPr>
                <w:rFonts w:ascii="Times New Roman" w:hAnsi="Times New Roman"/>
                <w:sz w:val="20"/>
                <w:szCs w:val="20"/>
                <w:lang w:eastAsia="it-IT"/>
              </w:rPr>
            </w:pPr>
          </w:p>
          <w:p w14:paraId="5914AD7F" w14:textId="77777777" w:rsidR="00627DF1" w:rsidRPr="00627DF1" w:rsidRDefault="00627DF1" w:rsidP="008D1ED8">
            <w:pPr>
              <w:jc w:val="center"/>
              <w:rPr>
                <w:rFonts w:ascii="Times New Roman" w:hAnsi="Times New Roman"/>
                <w:sz w:val="20"/>
                <w:szCs w:val="20"/>
                <w:lang w:eastAsia="it-IT"/>
              </w:rPr>
            </w:pPr>
          </w:p>
        </w:tc>
      </w:tr>
      <w:tr w:rsidR="00627DF1" w:rsidRPr="00961B1D" w14:paraId="721D03BE"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795B57E7"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Придбання автомобіля для надання послуг соціального таксі в Центрі надання соціальних послуг Решетилівської міської ради</w:t>
            </w:r>
          </w:p>
        </w:tc>
        <w:tc>
          <w:tcPr>
            <w:tcW w:w="1888" w:type="dxa"/>
            <w:tcBorders>
              <w:top w:val="nil"/>
              <w:left w:val="nil"/>
              <w:bottom w:val="single" w:sz="4" w:space="0" w:color="auto"/>
              <w:right w:val="single" w:sz="4" w:space="0" w:color="auto"/>
            </w:tcBorders>
            <w:shd w:val="clear" w:color="auto" w:fill="auto"/>
            <w:vAlign w:val="center"/>
          </w:tcPr>
          <w:p w14:paraId="404832FA"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2CD8769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074B3E0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650,0</w:t>
            </w:r>
          </w:p>
        </w:tc>
        <w:tc>
          <w:tcPr>
            <w:tcW w:w="1010" w:type="dxa"/>
            <w:tcBorders>
              <w:top w:val="single" w:sz="4" w:space="0" w:color="auto"/>
              <w:left w:val="nil"/>
              <w:bottom w:val="single" w:sz="4" w:space="0" w:color="auto"/>
              <w:right w:val="single" w:sz="4" w:space="0" w:color="auto"/>
            </w:tcBorders>
            <w:vAlign w:val="center"/>
          </w:tcPr>
          <w:p w14:paraId="6C984A78"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96DBDF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650,0</w:t>
            </w:r>
          </w:p>
        </w:tc>
      </w:tr>
      <w:tr w:rsidR="00627DF1" w:rsidRPr="00C0746C" w14:paraId="1C5F3ED3"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5E258283"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600CCA68"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550,0</w:t>
            </w:r>
          </w:p>
        </w:tc>
        <w:tc>
          <w:tcPr>
            <w:tcW w:w="1052" w:type="dxa"/>
            <w:tcBorders>
              <w:top w:val="nil"/>
              <w:left w:val="nil"/>
              <w:bottom w:val="single" w:sz="4" w:space="0" w:color="auto"/>
              <w:right w:val="single" w:sz="4" w:space="0" w:color="auto"/>
            </w:tcBorders>
            <w:shd w:val="clear" w:color="auto" w:fill="auto"/>
            <w:noWrap/>
            <w:vAlign w:val="center"/>
          </w:tcPr>
          <w:p w14:paraId="65BDEA6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6850,0</w:t>
            </w:r>
          </w:p>
        </w:tc>
        <w:tc>
          <w:tcPr>
            <w:tcW w:w="1010" w:type="dxa"/>
            <w:tcBorders>
              <w:top w:val="single" w:sz="4" w:space="0" w:color="auto"/>
              <w:left w:val="nil"/>
              <w:bottom w:val="single" w:sz="4" w:space="0" w:color="auto"/>
              <w:right w:val="single" w:sz="4" w:space="0" w:color="auto"/>
            </w:tcBorders>
            <w:vAlign w:val="center"/>
          </w:tcPr>
          <w:p w14:paraId="41D707A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6000,0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714C6F8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13400,0</w:t>
            </w:r>
          </w:p>
        </w:tc>
      </w:tr>
      <w:tr w:rsidR="00627DF1" w:rsidRPr="00961B1D" w14:paraId="69552B1B"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0CF9E1B9"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cs="Times New Roman"/>
                <w:b/>
                <w:sz w:val="20"/>
                <w:szCs w:val="20"/>
              </w:rPr>
              <w:t>1.3.</w:t>
            </w:r>
            <w:r w:rsidRPr="00627DF1">
              <w:rPr>
                <w:rFonts w:ascii="Times New Roman" w:hAnsi="Times New Roman" w:cs="Times New Roman"/>
                <w:b/>
                <w:sz w:val="20"/>
                <w:szCs w:val="20"/>
                <w:lang w:val="ru-RU"/>
              </w:rPr>
              <w:t>4</w:t>
            </w:r>
            <w:r w:rsidRPr="00627DF1">
              <w:rPr>
                <w:rFonts w:ascii="Times New Roman" w:hAnsi="Times New Roman" w:cs="Times New Roman"/>
                <w:b/>
                <w:sz w:val="20"/>
                <w:szCs w:val="20"/>
              </w:rPr>
              <w:t>.</w:t>
            </w:r>
            <w:r w:rsidRPr="00627DF1">
              <w:rPr>
                <w:rFonts w:ascii="Times New Roman" w:hAnsi="Times New Roman" w:cs="Times New Roman"/>
                <w:b/>
                <w:sz w:val="20"/>
                <w:szCs w:val="20"/>
                <w:lang w:val="ru-RU"/>
              </w:rPr>
              <w:t xml:space="preserve"> </w:t>
            </w:r>
            <w:r w:rsidRPr="00627DF1">
              <w:rPr>
                <w:rFonts w:ascii="Times New Roman" w:hAnsi="Times New Roman" w:cs="Times New Roman"/>
                <w:b/>
                <w:sz w:val="20"/>
                <w:szCs w:val="20"/>
                <w:lang w:val="en-US"/>
              </w:rPr>
              <w:t>C</w:t>
            </w:r>
            <w:r w:rsidRPr="00627DF1">
              <w:rPr>
                <w:rFonts w:ascii="Times New Roman" w:hAnsi="Times New Roman" w:cs="Times New Roman"/>
                <w:b/>
                <w:sz w:val="20"/>
                <w:szCs w:val="20"/>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27DF1" w:rsidRPr="00961B1D" w14:paraId="36736F4D"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3638DCB"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 xml:space="preserve">Придбання високоточного обладнання для надання послуг медичного характеру в </w:t>
            </w:r>
            <w:r w:rsidRPr="00627DF1">
              <w:rPr>
                <w:rFonts w:ascii="Times New Roman" w:hAnsi="Times New Roman"/>
                <w:color w:val="000000"/>
                <w:sz w:val="20"/>
                <w:szCs w:val="20"/>
                <w:lang w:eastAsia="it-IT"/>
              </w:rPr>
              <w:t>КНП «Решетилівська центральна лікарня Решетилівської міської ради Полтавської області»</w:t>
            </w:r>
          </w:p>
        </w:tc>
        <w:tc>
          <w:tcPr>
            <w:tcW w:w="1888" w:type="dxa"/>
            <w:tcBorders>
              <w:top w:val="nil"/>
              <w:left w:val="nil"/>
              <w:bottom w:val="single" w:sz="4" w:space="0" w:color="auto"/>
              <w:right w:val="single" w:sz="4" w:space="0" w:color="auto"/>
            </w:tcBorders>
            <w:shd w:val="clear" w:color="auto" w:fill="auto"/>
            <w:vAlign w:val="center"/>
          </w:tcPr>
          <w:p w14:paraId="1D435634"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B4EB7D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5000,0</w:t>
            </w:r>
          </w:p>
        </w:tc>
        <w:tc>
          <w:tcPr>
            <w:tcW w:w="1052" w:type="dxa"/>
            <w:tcBorders>
              <w:top w:val="nil"/>
              <w:left w:val="nil"/>
              <w:bottom w:val="single" w:sz="4" w:space="0" w:color="auto"/>
              <w:right w:val="single" w:sz="4" w:space="0" w:color="auto"/>
            </w:tcBorders>
            <w:shd w:val="clear" w:color="auto" w:fill="auto"/>
            <w:noWrap/>
            <w:vAlign w:val="center"/>
          </w:tcPr>
          <w:p w14:paraId="55F0BB9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c>
          <w:tcPr>
            <w:tcW w:w="1010" w:type="dxa"/>
            <w:tcBorders>
              <w:top w:val="single" w:sz="4" w:space="0" w:color="auto"/>
              <w:left w:val="nil"/>
              <w:bottom w:val="single" w:sz="4" w:space="0" w:color="auto"/>
              <w:right w:val="single" w:sz="4" w:space="0" w:color="auto"/>
            </w:tcBorders>
            <w:vAlign w:val="center"/>
          </w:tcPr>
          <w:p w14:paraId="0F59073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5778D4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7000,0</w:t>
            </w:r>
          </w:p>
        </w:tc>
      </w:tr>
      <w:tr w:rsidR="00627DF1" w:rsidRPr="00961B1D" w14:paraId="277F17E7"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581B1A5"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Поточний ремонт приміщень  амбулаторій ЗПСМ в населених пунктах громади</w:t>
            </w:r>
          </w:p>
        </w:tc>
        <w:tc>
          <w:tcPr>
            <w:tcW w:w="1888" w:type="dxa"/>
            <w:tcBorders>
              <w:top w:val="nil"/>
              <w:left w:val="nil"/>
              <w:bottom w:val="single" w:sz="4" w:space="0" w:color="auto"/>
              <w:right w:val="single" w:sz="4" w:space="0" w:color="auto"/>
            </w:tcBorders>
            <w:shd w:val="clear" w:color="auto" w:fill="auto"/>
            <w:vAlign w:val="center"/>
          </w:tcPr>
          <w:p w14:paraId="5B88C428"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Мешканці МТГ</w:t>
            </w:r>
          </w:p>
        </w:tc>
        <w:tc>
          <w:tcPr>
            <w:tcW w:w="1070" w:type="dxa"/>
            <w:tcBorders>
              <w:top w:val="nil"/>
              <w:left w:val="nil"/>
              <w:bottom w:val="single" w:sz="4" w:space="0" w:color="auto"/>
              <w:right w:val="single" w:sz="4" w:space="0" w:color="auto"/>
            </w:tcBorders>
            <w:shd w:val="clear" w:color="auto" w:fill="auto"/>
            <w:noWrap/>
            <w:vAlign w:val="center"/>
          </w:tcPr>
          <w:p w14:paraId="28DA1BBB"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250,0</w:t>
            </w:r>
          </w:p>
        </w:tc>
        <w:tc>
          <w:tcPr>
            <w:tcW w:w="1052" w:type="dxa"/>
            <w:tcBorders>
              <w:top w:val="nil"/>
              <w:left w:val="nil"/>
              <w:bottom w:val="single" w:sz="4" w:space="0" w:color="auto"/>
              <w:right w:val="single" w:sz="4" w:space="0" w:color="auto"/>
            </w:tcBorders>
            <w:shd w:val="clear" w:color="auto" w:fill="auto"/>
            <w:noWrap/>
            <w:vAlign w:val="center"/>
          </w:tcPr>
          <w:p w14:paraId="5266AFAC"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c>
          <w:tcPr>
            <w:tcW w:w="1010" w:type="dxa"/>
            <w:tcBorders>
              <w:top w:val="single" w:sz="4" w:space="0" w:color="auto"/>
              <w:left w:val="nil"/>
              <w:bottom w:val="single" w:sz="4" w:space="0" w:color="auto"/>
              <w:right w:val="single" w:sz="4" w:space="0" w:color="auto"/>
            </w:tcBorders>
            <w:vAlign w:val="center"/>
          </w:tcPr>
          <w:p w14:paraId="486E320D"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682EB06"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1250,0</w:t>
            </w:r>
          </w:p>
        </w:tc>
      </w:tr>
      <w:tr w:rsidR="00627DF1" w:rsidRPr="00C0746C" w14:paraId="3D56D110"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51C4C0C6"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04244D31"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5250,0</w:t>
            </w:r>
          </w:p>
        </w:tc>
        <w:tc>
          <w:tcPr>
            <w:tcW w:w="1052" w:type="dxa"/>
            <w:tcBorders>
              <w:top w:val="nil"/>
              <w:left w:val="nil"/>
              <w:bottom w:val="single" w:sz="4" w:space="0" w:color="auto"/>
              <w:right w:val="single" w:sz="4" w:space="0" w:color="auto"/>
            </w:tcBorders>
            <w:shd w:val="clear" w:color="auto" w:fill="auto"/>
            <w:noWrap/>
            <w:vAlign w:val="center"/>
          </w:tcPr>
          <w:p w14:paraId="7FB1FB6E"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1500,0</w:t>
            </w:r>
          </w:p>
        </w:tc>
        <w:tc>
          <w:tcPr>
            <w:tcW w:w="1010" w:type="dxa"/>
            <w:tcBorders>
              <w:top w:val="single" w:sz="4" w:space="0" w:color="auto"/>
              <w:left w:val="nil"/>
              <w:bottom w:val="single" w:sz="4" w:space="0" w:color="auto"/>
              <w:right w:val="single" w:sz="4" w:space="0" w:color="auto"/>
            </w:tcBorders>
            <w:vAlign w:val="center"/>
          </w:tcPr>
          <w:p w14:paraId="6A07B8B9"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5468486"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8250,0</w:t>
            </w:r>
          </w:p>
        </w:tc>
      </w:tr>
      <w:tr w:rsidR="00627DF1" w:rsidRPr="00961B1D" w14:paraId="606D37C6"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469F181F"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cs="Times New Roman"/>
                <w:b/>
                <w:sz w:val="20"/>
                <w:szCs w:val="20"/>
              </w:rPr>
              <w:t>1.3.</w:t>
            </w:r>
            <w:r w:rsidRPr="00627DF1">
              <w:rPr>
                <w:rFonts w:ascii="Times New Roman" w:hAnsi="Times New Roman" w:cs="Times New Roman"/>
                <w:b/>
                <w:sz w:val="20"/>
                <w:szCs w:val="20"/>
                <w:lang w:val="ru-RU"/>
              </w:rPr>
              <w:t>5</w:t>
            </w:r>
            <w:r w:rsidRPr="00627DF1">
              <w:rPr>
                <w:rFonts w:ascii="Times New Roman" w:hAnsi="Times New Roman" w:cs="Times New Roman"/>
                <w:b/>
                <w:sz w:val="20"/>
                <w:szCs w:val="20"/>
              </w:rPr>
              <w:t xml:space="preserve">. Формування сприятливого середовища для надання якісних спортивних та культурних </w:t>
            </w:r>
            <w:sdt>
              <w:sdtPr>
                <w:rPr>
                  <w:rFonts w:ascii="Times New Roman" w:hAnsi="Times New Roman" w:cs="Times New Roman"/>
                  <w:b/>
                  <w:sz w:val="20"/>
                  <w:szCs w:val="20"/>
                </w:rPr>
                <w:tag w:val="goog_rdk_18"/>
                <w:id w:val="-1016376531"/>
              </w:sdtPr>
              <w:sdtContent/>
            </w:sdt>
            <w:sdt>
              <w:sdtPr>
                <w:rPr>
                  <w:rFonts w:ascii="Times New Roman" w:hAnsi="Times New Roman" w:cs="Times New Roman"/>
                  <w:b/>
                  <w:sz w:val="20"/>
                  <w:szCs w:val="20"/>
                </w:rPr>
                <w:tag w:val="goog_rdk_19"/>
                <w:id w:val="1291477003"/>
              </w:sdtPr>
              <w:sdtContent/>
            </w:sdt>
            <w:r w:rsidRPr="00627DF1">
              <w:rPr>
                <w:rFonts w:ascii="Times New Roman" w:hAnsi="Times New Roman" w:cs="Times New Roman"/>
                <w:b/>
                <w:sz w:val="20"/>
                <w:szCs w:val="20"/>
              </w:rPr>
              <w:t>послуг з урахуванням гендерного аспекту</w:t>
            </w:r>
          </w:p>
        </w:tc>
      </w:tr>
      <w:tr w:rsidR="00627DF1" w:rsidRPr="00961B1D" w14:paraId="5173CCD9"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590190F4" w14:textId="77777777" w:rsidR="00627DF1" w:rsidRPr="00627DF1" w:rsidRDefault="00627DF1" w:rsidP="008D1ED8">
            <w:pPr>
              <w:widowControl w:val="0"/>
              <w:spacing w:after="0" w:line="240" w:lineRule="auto"/>
              <w:jc w:val="both"/>
              <w:rPr>
                <w:rFonts w:ascii="Times New Roman" w:hAnsi="Times New Roman" w:cs="Times New Roman"/>
                <w:sz w:val="20"/>
                <w:szCs w:val="20"/>
              </w:rPr>
            </w:pPr>
            <w:r w:rsidRPr="00627DF1">
              <w:rPr>
                <w:rFonts w:ascii="Times New Roman" w:hAnsi="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2 черга. Коригування</w:t>
            </w:r>
          </w:p>
        </w:tc>
        <w:tc>
          <w:tcPr>
            <w:tcW w:w="1888" w:type="dxa"/>
            <w:tcBorders>
              <w:top w:val="nil"/>
              <w:left w:val="nil"/>
              <w:bottom w:val="single" w:sz="4" w:space="0" w:color="auto"/>
              <w:right w:val="single" w:sz="4" w:space="0" w:color="auto"/>
            </w:tcBorders>
            <w:shd w:val="clear" w:color="auto" w:fill="auto"/>
            <w:vAlign w:val="center"/>
          </w:tcPr>
          <w:p w14:paraId="2C22BB4E"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4B7870EF"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7360,0</w:t>
            </w:r>
          </w:p>
        </w:tc>
        <w:tc>
          <w:tcPr>
            <w:tcW w:w="1052" w:type="dxa"/>
            <w:tcBorders>
              <w:top w:val="nil"/>
              <w:left w:val="nil"/>
              <w:bottom w:val="single" w:sz="4" w:space="0" w:color="auto"/>
              <w:right w:val="single" w:sz="4" w:space="0" w:color="auto"/>
            </w:tcBorders>
            <w:shd w:val="clear" w:color="auto" w:fill="auto"/>
            <w:noWrap/>
            <w:vAlign w:val="center"/>
          </w:tcPr>
          <w:p w14:paraId="6691533E"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10" w:type="dxa"/>
            <w:tcBorders>
              <w:top w:val="single" w:sz="4" w:space="0" w:color="auto"/>
              <w:left w:val="nil"/>
              <w:bottom w:val="single" w:sz="4" w:space="0" w:color="auto"/>
              <w:right w:val="single" w:sz="4" w:space="0" w:color="auto"/>
            </w:tcBorders>
            <w:vAlign w:val="center"/>
          </w:tcPr>
          <w:p w14:paraId="70336A3B"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7F7F4B2C"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7360,0</w:t>
            </w:r>
          </w:p>
        </w:tc>
      </w:tr>
      <w:tr w:rsidR="00627DF1" w:rsidRPr="00961B1D" w14:paraId="147A2D1D"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62867008" w14:textId="77777777" w:rsidR="00627DF1" w:rsidRPr="00627DF1" w:rsidRDefault="00627DF1" w:rsidP="008D1ED8">
            <w:pPr>
              <w:widowControl w:val="0"/>
              <w:spacing w:after="0" w:line="240" w:lineRule="auto"/>
              <w:jc w:val="both"/>
              <w:rPr>
                <w:rFonts w:ascii="Times New Roman" w:hAnsi="Times New Roman"/>
                <w:sz w:val="20"/>
                <w:szCs w:val="20"/>
              </w:rPr>
            </w:pPr>
            <w:r w:rsidRPr="00627DF1">
              <w:rPr>
                <w:rFonts w:ascii="Times New Roman" w:hAnsi="Times New Roman"/>
                <w:sz w:val="20"/>
                <w:szCs w:val="20"/>
              </w:rPr>
              <w:t>Реконструкція Решетилівського міського клубу №1 за адресою: вул. Полтавська, 85, м. Решетилівка, Полтавська обл.</w:t>
            </w:r>
          </w:p>
        </w:tc>
        <w:tc>
          <w:tcPr>
            <w:tcW w:w="1888" w:type="dxa"/>
            <w:tcBorders>
              <w:top w:val="nil"/>
              <w:left w:val="nil"/>
              <w:bottom w:val="single" w:sz="4" w:space="0" w:color="auto"/>
              <w:right w:val="single" w:sz="4" w:space="0" w:color="auto"/>
            </w:tcBorders>
            <w:shd w:val="clear" w:color="auto" w:fill="auto"/>
            <w:vAlign w:val="center"/>
          </w:tcPr>
          <w:p w14:paraId="5A84BC85"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31411D73"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w:t>
            </w:r>
          </w:p>
        </w:tc>
        <w:tc>
          <w:tcPr>
            <w:tcW w:w="1052" w:type="dxa"/>
            <w:tcBorders>
              <w:top w:val="nil"/>
              <w:left w:val="nil"/>
              <w:bottom w:val="single" w:sz="4" w:space="0" w:color="auto"/>
              <w:right w:val="single" w:sz="4" w:space="0" w:color="auto"/>
            </w:tcBorders>
            <w:shd w:val="clear" w:color="auto" w:fill="auto"/>
            <w:noWrap/>
            <w:vAlign w:val="center"/>
          </w:tcPr>
          <w:p w14:paraId="2A13842B"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8000,0</w:t>
            </w:r>
          </w:p>
        </w:tc>
        <w:tc>
          <w:tcPr>
            <w:tcW w:w="1010" w:type="dxa"/>
            <w:tcBorders>
              <w:top w:val="single" w:sz="4" w:space="0" w:color="auto"/>
              <w:left w:val="nil"/>
              <w:bottom w:val="single" w:sz="4" w:space="0" w:color="auto"/>
              <w:right w:val="single" w:sz="4" w:space="0" w:color="auto"/>
            </w:tcBorders>
            <w:vAlign w:val="center"/>
          </w:tcPr>
          <w:p w14:paraId="49C232B9"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A20B986"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14500,0</w:t>
            </w:r>
          </w:p>
        </w:tc>
      </w:tr>
      <w:tr w:rsidR="00627DF1" w:rsidRPr="00961B1D" w14:paraId="50419879"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E216670" w14:textId="77777777" w:rsidR="00627DF1" w:rsidRPr="00627DF1" w:rsidRDefault="00627DF1" w:rsidP="008D1ED8">
            <w:pPr>
              <w:widowControl w:val="0"/>
              <w:spacing w:after="0" w:line="240" w:lineRule="auto"/>
              <w:jc w:val="both"/>
              <w:rPr>
                <w:rFonts w:ascii="Times New Roman" w:hAnsi="Times New Roman"/>
                <w:sz w:val="20"/>
                <w:szCs w:val="20"/>
              </w:rPr>
            </w:pPr>
            <w:r w:rsidRPr="00627DF1">
              <w:rPr>
                <w:rFonts w:ascii="Times New Roman" w:hAnsi="Times New Roman"/>
                <w:sz w:val="20"/>
                <w:szCs w:val="20"/>
                <w:lang w:eastAsia="zh-CN"/>
              </w:rPr>
              <w:t>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Полтавської області</w:t>
            </w:r>
          </w:p>
        </w:tc>
        <w:tc>
          <w:tcPr>
            <w:tcW w:w="1888" w:type="dxa"/>
            <w:tcBorders>
              <w:top w:val="nil"/>
              <w:left w:val="nil"/>
              <w:bottom w:val="single" w:sz="4" w:space="0" w:color="auto"/>
              <w:right w:val="single" w:sz="4" w:space="0" w:color="auto"/>
            </w:tcBorders>
            <w:shd w:val="clear" w:color="auto" w:fill="auto"/>
            <w:vAlign w:val="center"/>
          </w:tcPr>
          <w:p w14:paraId="5263934E"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5116EF27"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77E1808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10000,0</w:t>
            </w:r>
          </w:p>
        </w:tc>
        <w:tc>
          <w:tcPr>
            <w:tcW w:w="1010" w:type="dxa"/>
            <w:tcBorders>
              <w:top w:val="single" w:sz="4" w:space="0" w:color="auto"/>
              <w:left w:val="nil"/>
              <w:bottom w:val="single" w:sz="4" w:space="0" w:color="auto"/>
              <w:right w:val="single" w:sz="4" w:space="0" w:color="auto"/>
            </w:tcBorders>
            <w:vAlign w:val="center"/>
          </w:tcPr>
          <w:p w14:paraId="210BF729"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315A40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13000,0</w:t>
            </w:r>
          </w:p>
        </w:tc>
      </w:tr>
      <w:tr w:rsidR="00627DF1" w:rsidRPr="00C0746C" w14:paraId="21478A22"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7F833930"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lastRenderedPageBreak/>
              <w:t>ВСЬОГО</w:t>
            </w:r>
          </w:p>
        </w:tc>
        <w:tc>
          <w:tcPr>
            <w:tcW w:w="1070" w:type="dxa"/>
            <w:tcBorders>
              <w:top w:val="nil"/>
              <w:left w:val="nil"/>
              <w:bottom w:val="single" w:sz="4" w:space="0" w:color="auto"/>
              <w:right w:val="single" w:sz="4" w:space="0" w:color="auto"/>
            </w:tcBorders>
            <w:shd w:val="clear" w:color="auto" w:fill="auto"/>
            <w:noWrap/>
            <w:vAlign w:val="center"/>
          </w:tcPr>
          <w:p w14:paraId="6835E178"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8360,0</w:t>
            </w:r>
          </w:p>
        </w:tc>
        <w:tc>
          <w:tcPr>
            <w:tcW w:w="1052" w:type="dxa"/>
            <w:tcBorders>
              <w:top w:val="nil"/>
              <w:left w:val="nil"/>
              <w:bottom w:val="single" w:sz="4" w:space="0" w:color="auto"/>
              <w:right w:val="single" w:sz="4" w:space="0" w:color="auto"/>
            </w:tcBorders>
            <w:shd w:val="clear" w:color="auto" w:fill="auto"/>
            <w:noWrap/>
            <w:vAlign w:val="center"/>
          </w:tcPr>
          <w:p w14:paraId="76179C2C"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18000,0</w:t>
            </w:r>
          </w:p>
        </w:tc>
        <w:tc>
          <w:tcPr>
            <w:tcW w:w="1010" w:type="dxa"/>
            <w:tcBorders>
              <w:top w:val="single" w:sz="4" w:space="0" w:color="auto"/>
              <w:left w:val="nil"/>
              <w:bottom w:val="single" w:sz="4" w:space="0" w:color="auto"/>
              <w:right w:val="single" w:sz="4" w:space="0" w:color="auto"/>
            </w:tcBorders>
            <w:vAlign w:val="center"/>
          </w:tcPr>
          <w:p w14:paraId="02CF2D3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8500,0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1053ED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34860,0</w:t>
            </w:r>
          </w:p>
        </w:tc>
      </w:tr>
      <w:tr w:rsidR="00627DF1" w:rsidRPr="00961B1D" w14:paraId="7E8A7BE6"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508AF94A"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1.3.6. Розширення спектру культурних заходів та впровадження нових видів спортивної активності з урахуванням інклюзивних потреб</w:t>
            </w:r>
          </w:p>
        </w:tc>
      </w:tr>
      <w:tr w:rsidR="00627DF1" w:rsidRPr="00961B1D" w14:paraId="384E8DE5"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1C0159A" w14:textId="77777777" w:rsidR="00627DF1" w:rsidRPr="00627DF1" w:rsidRDefault="00627DF1" w:rsidP="008D1ED8">
            <w:pPr>
              <w:widowControl w:val="0"/>
              <w:spacing w:after="0" w:line="240" w:lineRule="auto"/>
              <w:jc w:val="both"/>
              <w:rPr>
                <w:rFonts w:ascii="Times New Roman" w:hAnsi="Times New Roman"/>
                <w:sz w:val="20"/>
                <w:szCs w:val="20"/>
                <w:lang w:eastAsia="zh-CN"/>
              </w:rPr>
            </w:pPr>
            <w:r w:rsidRPr="00627DF1">
              <w:rPr>
                <w:rFonts w:ascii="Times New Roman" w:hAnsi="Times New Roman"/>
                <w:sz w:val="20"/>
                <w:szCs w:val="20"/>
                <w:lang w:eastAsia="it-IT"/>
              </w:rPr>
              <w:t>Створення центру молодіжного дозвілля в селищі Покровське</w:t>
            </w:r>
          </w:p>
        </w:tc>
        <w:tc>
          <w:tcPr>
            <w:tcW w:w="1888" w:type="dxa"/>
            <w:tcBorders>
              <w:top w:val="nil"/>
              <w:left w:val="nil"/>
              <w:bottom w:val="single" w:sz="4" w:space="0" w:color="auto"/>
              <w:right w:val="single" w:sz="4" w:space="0" w:color="auto"/>
            </w:tcBorders>
            <w:shd w:val="clear" w:color="auto" w:fill="auto"/>
            <w:vAlign w:val="center"/>
          </w:tcPr>
          <w:p w14:paraId="61096FC3"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42117C3C"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33D7CEF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800,0</w:t>
            </w:r>
          </w:p>
        </w:tc>
        <w:tc>
          <w:tcPr>
            <w:tcW w:w="1010" w:type="dxa"/>
            <w:tcBorders>
              <w:top w:val="single" w:sz="4" w:space="0" w:color="auto"/>
              <w:left w:val="nil"/>
              <w:bottom w:val="single" w:sz="4" w:space="0" w:color="auto"/>
              <w:right w:val="single" w:sz="4" w:space="0" w:color="auto"/>
            </w:tcBorders>
            <w:vAlign w:val="center"/>
          </w:tcPr>
          <w:p w14:paraId="792B599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F187509"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r>
      <w:tr w:rsidR="00627DF1" w:rsidRPr="00961B1D" w14:paraId="05CF8BE4"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38A669CD"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color w:val="000000"/>
                <w:sz w:val="20"/>
                <w:szCs w:val="20"/>
              </w:rPr>
              <w:t xml:space="preserve">Творча майстерня </w:t>
            </w:r>
            <w:r w:rsidRPr="00627DF1">
              <w:rPr>
                <w:rFonts w:ascii="Times New Roman" w:hAnsi="Times New Roman"/>
                <w:color w:val="000000"/>
                <w:sz w:val="20"/>
                <w:szCs w:val="20"/>
                <w:lang w:val="en-US"/>
              </w:rPr>
              <w:t>Smart</w:t>
            </w:r>
            <w:r w:rsidRPr="00627DF1">
              <w:rPr>
                <w:rFonts w:ascii="Times New Roman" w:hAnsi="Times New Roman"/>
                <w:color w:val="000000"/>
                <w:sz w:val="20"/>
                <w:szCs w:val="20"/>
              </w:rPr>
              <w:t xml:space="preserve"> </w:t>
            </w:r>
            <w:r w:rsidRPr="00627DF1">
              <w:rPr>
                <w:rFonts w:ascii="Times New Roman" w:hAnsi="Times New Roman"/>
                <w:color w:val="000000"/>
                <w:sz w:val="20"/>
                <w:szCs w:val="20"/>
                <w:lang w:val="en-US"/>
              </w:rPr>
              <w:t>Lab</w:t>
            </w:r>
            <w:r w:rsidRPr="00627DF1">
              <w:rPr>
                <w:rFonts w:ascii="Times New Roman" w:hAnsi="Times New Roman"/>
                <w:color w:val="000000"/>
                <w:sz w:val="20"/>
                <w:szCs w:val="20"/>
              </w:rPr>
              <w:t xml:space="preserve"> “Йода”</w:t>
            </w:r>
          </w:p>
          <w:p w14:paraId="6335AE9E" w14:textId="77777777" w:rsidR="00627DF1" w:rsidRPr="00627DF1" w:rsidRDefault="00627DF1" w:rsidP="008D1ED8">
            <w:pPr>
              <w:widowControl w:val="0"/>
              <w:spacing w:after="0" w:line="240" w:lineRule="auto"/>
              <w:jc w:val="both"/>
              <w:rPr>
                <w:rFonts w:ascii="Times New Roman" w:hAnsi="Times New Roman"/>
                <w:sz w:val="20"/>
                <w:szCs w:val="20"/>
                <w:lang w:eastAsia="it-IT"/>
              </w:rPr>
            </w:pPr>
          </w:p>
        </w:tc>
        <w:tc>
          <w:tcPr>
            <w:tcW w:w="1888" w:type="dxa"/>
            <w:tcBorders>
              <w:top w:val="nil"/>
              <w:left w:val="nil"/>
              <w:bottom w:val="single" w:sz="4" w:space="0" w:color="auto"/>
              <w:right w:val="single" w:sz="4" w:space="0" w:color="auto"/>
            </w:tcBorders>
            <w:shd w:val="clear" w:color="auto" w:fill="auto"/>
            <w:vAlign w:val="center"/>
          </w:tcPr>
          <w:p w14:paraId="1D78D8BD"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Місто Решетилівка – безпосередньо.</w:t>
            </w:r>
          </w:p>
          <w:p w14:paraId="401F8F5F"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Територія Решетилівської МТГ – опосередковано</w:t>
            </w:r>
          </w:p>
        </w:tc>
        <w:tc>
          <w:tcPr>
            <w:tcW w:w="1070" w:type="dxa"/>
            <w:tcBorders>
              <w:top w:val="nil"/>
              <w:left w:val="nil"/>
              <w:bottom w:val="single" w:sz="4" w:space="0" w:color="auto"/>
              <w:right w:val="single" w:sz="4" w:space="0" w:color="auto"/>
            </w:tcBorders>
            <w:shd w:val="clear" w:color="auto" w:fill="auto"/>
            <w:noWrap/>
            <w:vAlign w:val="center"/>
          </w:tcPr>
          <w:p w14:paraId="15CBF8A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52" w:type="dxa"/>
            <w:tcBorders>
              <w:top w:val="nil"/>
              <w:left w:val="nil"/>
              <w:bottom w:val="single" w:sz="4" w:space="0" w:color="auto"/>
              <w:right w:val="single" w:sz="4" w:space="0" w:color="auto"/>
            </w:tcBorders>
            <w:shd w:val="clear" w:color="auto" w:fill="auto"/>
            <w:noWrap/>
            <w:vAlign w:val="center"/>
          </w:tcPr>
          <w:p w14:paraId="4D0E903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10" w:type="dxa"/>
            <w:tcBorders>
              <w:top w:val="single" w:sz="4" w:space="0" w:color="auto"/>
              <w:left w:val="nil"/>
              <w:bottom w:val="single" w:sz="4" w:space="0" w:color="auto"/>
              <w:right w:val="single" w:sz="4" w:space="0" w:color="auto"/>
            </w:tcBorders>
            <w:vAlign w:val="center"/>
          </w:tcPr>
          <w:p w14:paraId="42BF18E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82BDD2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250,0</w:t>
            </w:r>
          </w:p>
        </w:tc>
      </w:tr>
      <w:tr w:rsidR="00627DF1" w:rsidRPr="00C0746C" w14:paraId="262F7046"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06366D31"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7107AF9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100,0</w:t>
            </w:r>
          </w:p>
        </w:tc>
        <w:tc>
          <w:tcPr>
            <w:tcW w:w="1052" w:type="dxa"/>
            <w:tcBorders>
              <w:top w:val="nil"/>
              <w:left w:val="nil"/>
              <w:bottom w:val="single" w:sz="4" w:space="0" w:color="auto"/>
              <w:right w:val="single" w:sz="4" w:space="0" w:color="auto"/>
            </w:tcBorders>
            <w:shd w:val="clear" w:color="auto" w:fill="auto"/>
            <w:noWrap/>
            <w:vAlign w:val="center"/>
          </w:tcPr>
          <w:p w14:paraId="4EE815F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900,0</w:t>
            </w:r>
          </w:p>
        </w:tc>
        <w:tc>
          <w:tcPr>
            <w:tcW w:w="1010" w:type="dxa"/>
            <w:tcBorders>
              <w:top w:val="single" w:sz="4" w:space="0" w:color="auto"/>
              <w:left w:val="nil"/>
              <w:bottom w:val="single" w:sz="4" w:space="0" w:color="auto"/>
              <w:right w:val="single" w:sz="4" w:space="0" w:color="auto"/>
            </w:tcBorders>
            <w:vAlign w:val="center"/>
          </w:tcPr>
          <w:p w14:paraId="389E693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250,0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036177A"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1250,0</w:t>
            </w:r>
          </w:p>
        </w:tc>
      </w:tr>
      <w:tr w:rsidR="00627DF1" w:rsidRPr="00961B1D" w14:paraId="77CCF1DE"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04F2F5D0"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color w:val="000000"/>
                <w:sz w:val="20"/>
                <w:szCs w:val="20"/>
              </w:rPr>
              <w:t>1.3.7. Будівництво житла на первинному ринку відповідно до потреб громади та архітектурної доступності</w:t>
            </w:r>
          </w:p>
        </w:tc>
      </w:tr>
      <w:tr w:rsidR="00627DF1" w:rsidRPr="00961B1D" w14:paraId="3CBDB1B0"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C67D287" w14:textId="77777777" w:rsidR="00627DF1" w:rsidRPr="00627DF1" w:rsidRDefault="00627DF1" w:rsidP="008D1ED8">
            <w:pPr>
              <w:widowControl w:val="0"/>
              <w:spacing w:after="0" w:line="240" w:lineRule="auto"/>
              <w:rPr>
                <w:rFonts w:ascii="Times New Roman" w:hAnsi="Times New Roman"/>
                <w:color w:val="000000"/>
                <w:sz w:val="20"/>
                <w:szCs w:val="20"/>
              </w:rPr>
            </w:pPr>
            <w:r w:rsidRPr="00627DF1">
              <w:rPr>
                <w:rFonts w:ascii="Times New Roman" w:hAnsi="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c>
          <w:tcPr>
            <w:tcW w:w="1888" w:type="dxa"/>
            <w:tcBorders>
              <w:top w:val="nil"/>
              <w:left w:val="nil"/>
              <w:bottom w:val="single" w:sz="4" w:space="0" w:color="auto"/>
              <w:right w:val="single" w:sz="4" w:space="0" w:color="auto"/>
            </w:tcBorders>
            <w:shd w:val="clear" w:color="auto" w:fill="auto"/>
            <w:vAlign w:val="center"/>
          </w:tcPr>
          <w:p w14:paraId="060448B5"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6D65FC0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7C8376A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25000,0</w:t>
            </w:r>
          </w:p>
        </w:tc>
        <w:tc>
          <w:tcPr>
            <w:tcW w:w="1010" w:type="dxa"/>
            <w:tcBorders>
              <w:top w:val="single" w:sz="4" w:space="0" w:color="auto"/>
              <w:left w:val="nil"/>
              <w:bottom w:val="single" w:sz="4" w:space="0" w:color="auto"/>
              <w:right w:val="single" w:sz="4" w:space="0" w:color="auto"/>
            </w:tcBorders>
            <w:vAlign w:val="center"/>
          </w:tcPr>
          <w:p w14:paraId="5A6CEA1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F5C8DE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50000,0</w:t>
            </w:r>
          </w:p>
        </w:tc>
      </w:tr>
      <w:tr w:rsidR="00627DF1" w:rsidRPr="00C0746C" w14:paraId="7399BCD2"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545678B0"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1460EA4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650886AC"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25000,0</w:t>
            </w:r>
          </w:p>
        </w:tc>
        <w:tc>
          <w:tcPr>
            <w:tcW w:w="1010" w:type="dxa"/>
            <w:tcBorders>
              <w:top w:val="single" w:sz="4" w:space="0" w:color="auto"/>
              <w:left w:val="nil"/>
              <w:bottom w:val="single" w:sz="4" w:space="0" w:color="auto"/>
              <w:right w:val="single" w:sz="4" w:space="0" w:color="auto"/>
            </w:tcBorders>
            <w:vAlign w:val="center"/>
          </w:tcPr>
          <w:p w14:paraId="13236F5F"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1743EC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50000,0</w:t>
            </w:r>
          </w:p>
        </w:tc>
      </w:tr>
      <w:tr w:rsidR="00627DF1" w:rsidRPr="00961B1D" w14:paraId="1B9DA744"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6BEDC4A4"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1.4.1</w:t>
            </w:r>
            <w:r w:rsidRPr="00627DF1">
              <w:rPr>
                <w:rFonts w:ascii="Times New Roman" w:hAnsi="Times New Roman"/>
                <w:b/>
                <w:color w:val="000000"/>
                <w:sz w:val="20"/>
                <w:szCs w:val="20"/>
              </w:rPr>
              <w:t xml:space="preserve"> Покращення надання комунальних послуг, оновлення матеріально-технічної бази КП та ін.</w:t>
            </w:r>
          </w:p>
        </w:tc>
      </w:tr>
      <w:tr w:rsidR="00627DF1" w:rsidRPr="00961B1D" w14:paraId="7509E056"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A268D89" w14:textId="77777777" w:rsidR="00627DF1" w:rsidRPr="00627DF1" w:rsidRDefault="00627DF1" w:rsidP="008D1ED8">
            <w:pPr>
              <w:widowControl w:val="0"/>
              <w:spacing w:after="0" w:line="240" w:lineRule="auto"/>
              <w:rPr>
                <w:rFonts w:ascii="Times New Roman" w:hAnsi="Times New Roman"/>
                <w:sz w:val="20"/>
                <w:szCs w:val="20"/>
              </w:rPr>
            </w:pPr>
            <w:r w:rsidRPr="00627DF1">
              <w:rPr>
                <w:rFonts w:ascii="Times New Roman" w:hAnsi="Times New Roman"/>
                <w:sz w:val="20"/>
                <w:szCs w:val="20"/>
                <w:lang w:eastAsia="it-IT"/>
              </w:rPr>
              <w:t>Оновлення матеріально-технічної бази комунальних підприємств Решетилівської міської ради.</w:t>
            </w:r>
          </w:p>
        </w:tc>
        <w:tc>
          <w:tcPr>
            <w:tcW w:w="1888" w:type="dxa"/>
            <w:tcBorders>
              <w:top w:val="nil"/>
              <w:left w:val="nil"/>
              <w:bottom w:val="single" w:sz="4" w:space="0" w:color="auto"/>
              <w:right w:val="single" w:sz="4" w:space="0" w:color="auto"/>
            </w:tcBorders>
            <w:shd w:val="clear" w:color="auto" w:fill="auto"/>
            <w:vAlign w:val="center"/>
          </w:tcPr>
          <w:p w14:paraId="04106C3B"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0514D466"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2500,0</w:t>
            </w:r>
          </w:p>
        </w:tc>
        <w:tc>
          <w:tcPr>
            <w:tcW w:w="1052" w:type="dxa"/>
            <w:tcBorders>
              <w:top w:val="nil"/>
              <w:left w:val="nil"/>
              <w:bottom w:val="single" w:sz="4" w:space="0" w:color="auto"/>
              <w:right w:val="single" w:sz="4" w:space="0" w:color="auto"/>
            </w:tcBorders>
            <w:shd w:val="clear" w:color="auto" w:fill="auto"/>
            <w:noWrap/>
            <w:vAlign w:val="center"/>
          </w:tcPr>
          <w:p w14:paraId="0B25130B"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6000,0</w:t>
            </w:r>
          </w:p>
        </w:tc>
        <w:tc>
          <w:tcPr>
            <w:tcW w:w="1010" w:type="dxa"/>
            <w:tcBorders>
              <w:top w:val="single" w:sz="4" w:space="0" w:color="auto"/>
              <w:left w:val="nil"/>
              <w:bottom w:val="single" w:sz="4" w:space="0" w:color="auto"/>
              <w:right w:val="single" w:sz="4" w:space="0" w:color="auto"/>
            </w:tcBorders>
            <w:vAlign w:val="center"/>
          </w:tcPr>
          <w:p w14:paraId="28583323"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AAE8AA6"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8500,0</w:t>
            </w:r>
          </w:p>
        </w:tc>
      </w:tr>
      <w:tr w:rsidR="00627DF1" w:rsidRPr="00C0746C" w14:paraId="646AA082"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16F041E0"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1A1BE0CE"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2500,0</w:t>
            </w:r>
          </w:p>
        </w:tc>
        <w:tc>
          <w:tcPr>
            <w:tcW w:w="1052" w:type="dxa"/>
            <w:tcBorders>
              <w:top w:val="nil"/>
              <w:left w:val="nil"/>
              <w:bottom w:val="single" w:sz="4" w:space="0" w:color="auto"/>
              <w:right w:val="single" w:sz="4" w:space="0" w:color="auto"/>
            </w:tcBorders>
            <w:shd w:val="clear" w:color="auto" w:fill="auto"/>
            <w:noWrap/>
            <w:vAlign w:val="center"/>
          </w:tcPr>
          <w:p w14:paraId="3A8BFBAE"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6000,0</w:t>
            </w:r>
          </w:p>
        </w:tc>
        <w:tc>
          <w:tcPr>
            <w:tcW w:w="1010" w:type="dxa"/>
            <w:tcBorders>
              <w:top w:val="single" w:sz="4" w:space="0" w:color="auto"/>
              <w:left w:val="nil"/>
              <w:bottom w:val="single" w:sz="4" w:space="0" w:color="auto"/>
              <w:right w:val="single" w:sz="4" w:space="0" w:color="auto"/>
            </w:tcBorders>
            <w:vAlign w:val="center"/>
          </w:tcPr>
          <w:p w14:paraId="2743089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1AC9205"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8500,0</w:t>
            </w:r>
          </w:p>
        </w:tc>
      </w:tr>
      <w:tr w:rsidR="00627DF1" w:rsidRPr="00961B1D" w14:paraId="332CB460"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699C7B22"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 xml:space="preserve">1.4.2. </w:t>
            </w:r>
            <w:r w:rsidRPr="00627DF1">
              <w:rPr>
                <w:rFonts w:ascii="Times New Roman" w:hAnsi="Times New Roman"/>
                <w:b/>
                <w:color w:val="000000"/>
                <w:sz w:val="20"/>
                <w:szCs w:val="20"/>
              </w:rPr>
              <w:t>Облаштування та модернізація мереж вуличного освітлення населених пунктів громади</w:t>
            </w:r>
          </w:p>
        </w:tc>
      </w:tr>
      <w:tr w:rsidR="00627DF1" w:rsidRPr="00EA27BD" w14:paraId="538471BD"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5510855D"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rPr>
              <w:t>Монтаж/поточний ремонт/реконструкція ліній вуличного освітлення в населених пунктах Решетилівської МТГ</w:t>
            </w:r>
          </w:p>
        </w:tc>
        <w:tc>
          <w:tcPr>
            <w:tcW w:w="1888" w:type="dxa"/>
            <w:tcBorders>
              <w:top w:val="nil"/>
              <w:left w:val="nil"/>
              <w:bottom w:val="single" w:sz="4" w:space="0" w:color="auto"/>
              <w:right w:val="single" w:sz="4" w:space="0" w:color="auto"/>
            </w:tcBorders>
            <w:shd w:val="clear" w:color="auto" w:fill="auto"/>
            <w:vAlign w:val="center"/>
          </w:tcPr>
          <w:p w14:paraId="75D92D5A"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27ADDD78"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52" w:type="dxa"/>
            <w:tcBorders>
              <w:top w:val="nil"/>
              <w:left w:val="nil"/>
              <w:bottom w:val="single" w:sz="4" w:space="0" w:color="auto"/>
              <w:right w:val="single" w:sz="4" w:space="0" w:color="auto"/>
            </w:tcBorders>
            <w:shd w:val="clear" w:color="auto" w:fill="auto"/>
            <w:noWrap/>
            <w:vAlign w:val="center"/>
          </w:tcPr>
          <w:p w14:paraId="5415FD2A"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10" w:type="dxa"/>
            <w:tcBorders>
              <w:top w:val="single" w:sz="4" w:space="0" w:color="auto"/>
              <w:left w:val="nil"/>
              <w:bottom w:val="single" w:sz="4" w:space="0" w:color="auto"/>
              <w:right w:val="single" w:sz="4" w:space="0" w:color="auto"/>
            </w:tcBorders>
            <w:vAlign w:val="center"/>
          </w:tcPr>
          <w:p w14:paraId="6A9E136A"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D5BBD9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600,0</w:t>
            </w:r>
          </w:p>
        </w:tc>
      </w:tr>
      <w:tr w:rsidR="00627DF1" w:rsidRPr="00C0746C" w14:paraId="06CB75CC"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1B0C487D"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41459B4F"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200,0</w:t>
            </w:r>
          </w:p>
        </w:tc>
        <w:tc>
          <w:tcPr>
            <w:tcW w:w="1052" w:type="dxa"/>
            <w:tcBorders>
              <w:top w:val="nil"/>
              <w:left w:val="nil"/>
              <w:bottom w:val="single" w:sz="4" w:space="0" w:color="auto"/>
              <w:right w:val="single" w:sz="4" w:space="0" w:color="auto"/>
            </w:tcBorders>
            <w:shd w:val="clear" w:color="auto" w:fill="auto"/>
            <w:noWrap/>
            <w:vAlign w:val="center"/>
          </w:tcPr>
          <w:p w14:paraId="2663EC82"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200,0</w:t>
            </w:r>
          </w:p>
        </w:tc>
        <w:tc>
          <w:tcPr>
            <w:tcW w:w="1010" w:type="dxa"/>
            <w:tcBorders>
              <w:top w:val="single" w:sz="4" w:space="0" w:color="auto"/>
              <w:left w:val="nil"/>
              <w:bottom w:val="single" w:sz="4" w:space="0" w:color="auto"/>
              <w:right w:val="single" w:sz="4" w:space="0" w:color="auto"/>
            </w:tcBorders>
            <w:vAlign w:val="center"/>
          </w:tcPr>
          <w:p w14:paraId="627503A7"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200,0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E1A01FF"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600,0</w:t>
            </w:r>
          </w:p>
        </w:tc>
      </w:tr>
      <w:tr w:rsidR="00627DF1" w:rsidRPr="00EA27BD" w14:paraId="3BEE7D87"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4672C4A3" w14:textId="77777777" w:rsidR="00627DF1" w:rsidRPr="00627DF1" w:rsidRDefault="00627DF1" w:rsidP="008D1ED8">
            <w:pPr>
              <w:spacing w:after="0"/>
              <w:jc w:val="center"/>
              <w:rPr>
                <w:rFonts w:ascii="Times New Roman" w:eastAsia="Times New Roman" w:hAnsi="Times New Roman" w:cs="Times New Roman"/>
                <w:color w:val="000000"/>
                <w:sz w:val="20"/>
                <w:szCs w:val="20"/>
                <w:lang w:eastAsia="ru-RU"/>
              </w:rPr>
            </w:pPr>
            <w:r w:rsidRPr="00627DF1">
              <w:rPr>
                <w:rFonts w:ascii="Times New Roman" w:hAnsi="Times New Roman"/>
                <w:b/>
                <w:sz w:val="20"/>
                <w:szCs w:val="20"/>
              </w:rPr>
              <w:t>1.4.3. Забезпечення мешканців водою та створення належних санітарних умов у населених пунктах громади</w:t>
            </w:r>
          </w:p>
        </w:tc>
      </w:tr>
      <w:tr w:rsidR="00627DF1" w:rsidRPr="00EA27BD" w14:paraId="4E7EE205"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752757D" w14:textId="77777777" w:rsidR="00627DF1" w:rsidRPr="00627DF1" w:rsidRDefault="00627DF1" w:rsidP="008D1ED8">
            <w:pPr>
              <w:widowControl w:val="0"/>
              <w:spacing w:after="0" w:line="240" w:lineRule="auto"/>
              <w:rPr>
                <w:rFonts w:ascii="Times New Roman" w:hAnsi="Times New Roman"/>
                <w:sz w:val="20"/>
                <w:szCs w:val="20"/>
              </w:rPr>
            </w:pPr>
            <w:r w:rsidRPr="00627DF1">
              <w:rPr>
                <w:rFonts w:ascii="Times New Roman" w:hAnsi="Times New Roman"/>
                <w:sz w:val="20"/>
                <w:szCs w:val="20"/>
                <w:lang w:eastAsia="it-IT"/>
              </w:rPr>
              <w:t>Доступна і якісна питна вода – мешканцям Решетилівської громади</w:t>
            </w:r>
          </w:p>
        </w:tc>
        <w:tc>
          <w:tcPr>
            <w:tcW w:w="1888" w:type="dxa"/>
            <w:tcBorders>
              <w:top w:val="nil"/>
              <w:left w:val="nil"/>
              <w:bottom w:val="single" w:sz="4" w:space="0" w:color="auto"/>
              <w:right w:val="single" w:sz="4" w:space="0" w:color="auto"/>
            </w:tcBorders>
            <w:shd w:val="clear" w:color="auto" w:fill="auto"/>
            <w:vAlign w:val="center"/>
          </w:tcPr>
          <w:p w14:paraId="41722742"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5358E99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w:t>
            </w:r>
          </w:p>
        </w:tc>
        <w:tc>
          <w:tcPr>
            <w:tcW w:w="1052" w:type="dxa"/>
            <w:tcBorders>
              <w:top w:val="nil"/>
              <w:left w:val="nil"/>
              <w:bottom w:val="single" w:sz="4" w:space="0" w:color="auto"/>
              <w:right w:val="single" w:sz="4" w:space="0" w:color="auto"/>
            </w:tcBorders>
            <w:shd w:val="clear" w:color="auto" w:fill="auto"/>
            <w:noWrap/>
            <w:vAlign w:val="center"/>
          </w:tcPr>
          <w:p w14:paraId="15052A4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1200,0</w:t>
            </w:r>
          </w:p>
        </w:tc>
        <w:tc>
          <w:tcPr>
            <w:tcW w:w="1010" w:type="dxa"/>
            <w:tcBorders>
              <w:top w:val="single" w:sz="4" w:space="0" w:color="auto"/>
              <w:left w:val="nil"/>
              <w:bottom w:val="single" w:sz="4" w:space="0" w:color="auto"/>
              <w:right w:val="single" w:sz="4" w:space="0" w:color="auto"/>
            </w:tcBorders>
            <w:vAlign w:val="center"/>
          </w:tcPr>
          <w:p w14:paraId="0234C8E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1400,0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E0B31B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3600,0</w:t>
            </w:r>
          </w:p>
        </w:tc>
      </w:tr>
      <w:tr w:rsidR="00627DF1" w:rsidRPr="00C0746C" w14:paraId="6ED4E1E5"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74B1AE8F"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5F828E7F"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1000,0</w:t>
            </w:r>
          </w:p>
        </w:tc>
        <w:tc>
          <w:tcPr>
            <w:tcW w:w="1052" w:type="dxa"/>
            <w:tcBorders>
              <w:top w:val="nil"/>
              <w:left w:val="nil"/>
              <w:bottom w:val="single" w:sz="4" w:space="0" w:color="auto"/>
              <w:right w:val="single" w:sz="4" w:space="0" w:color="auto"/>
            </w:tcBorders>
            <w:shd w:val="clear" w:color="auto" w:fill="auto"/>
            <w:noWrap/>
            <w:vAlign w:val="center"/>
          </w:tcPr>
          <w:p w14:paraId="2EA18337"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1200,0</w:t>
            </w:r>
          </w:p>
        </w:tc>
        <w:tc>
          <w:tcPr>
            <w:tcW w:w="1010" w:type="dxa"/>
            <w:tcBorders>
              <w:top w:val="single" w:sz="4" w:space="0" w:color="auto"/>
              <w:left w:val="nil"/>
              <w:bottom w:val="single" w:sz="4" w:space="0" w:color="auto"/>
              <w:right w:val="single" w:sz="4" w:space="0" w:color="auto"/>
            </w:tcBorders>
            <w:vAlign w:val="center"/>
          </w:tcPr>
          <w:p w14:paraId="0533B01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1400,0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AF75DC4"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3600,0</w:t>
            </w:r>
          </w:p>
        </w:tc>
      </w:tr>
      <w:tr w:rsidR="00627DF1" w:rsidRPr="00EA27BD" w14:paraId="0ECAD37F"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77EB0925"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color w:val="000000"/>
                <w:sz w:val="20"/>
                <w:szCs w:val="20"/>
              </w:rPr>
              <w:t>1.4.4. Сприяння роботи ОСББ у напрямку енергоефективності</w:t>
            </w:r>
          </w:p>
        </w:tc>
      </w:tr>
      <w:tr w:rsidR="00627DF1" w:rsidRPr="00EA27BD" w14:paraId="092AF174"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162056C7"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„Мій дім – моя фортеця”</w:t>
            </w:r>
          </w:p>
        </w:tc>
        <w:tc>
          <w:tcPr>
            <w:tcW w:w="1888" w:type="dxa"/>
            <w:tcBorders>
              <w:top w:val="nil"/>
              <w:left w:val="nil"/>
              <w:bottom w:val="single" w:sz="4" w:space="0" w:color="auto"/>
              <w:right w:val="single" w:sz="4" w:space="0" w:color="auto"/>
            </w:tcBorders>
            <w:shd w:val="clear" w:color="auto" w:fill="auto"/>
            <w:vAlign w:val="center"/>
          </w:tcPr>
          <w:p w14:paraId="71ADC723"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Місто  Решетилівка</w:t>
            </w:r>
          </w:p>
        </w:tc>
        <w:tc>
          <w:tcPr>
            <w:tcW w:w="1070" w:type="dxa"/>
            <w:tcBorders>
              <w:top w:val="nil"/>
              <w:left w:val="nil"/>
              <w:bottom w:val="single" w:sz="4" w:space="0" w:color="auto"/>
              <w:right w:val="single" w:sz="4" w:space="0" w:color="auto"/>
            </w:tcBorders>
            <w:shd w:val="clear" w:color="auto" w:fill="auto"/>
            <w:noWrap/>
            <w:vAlign w:val="center"/>
          </w:tcPr>
          <w:p w14:paraId="32BD886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w:t>
            </w:r>
          </w:p>
        </w:tc>
        <w:tc>
          <w:tcPr>
            <w:tcW w:w="1052" w:type="dxa"/>
            <w:tcBorders>
              <w:top w:val="nil"/>
              <w:left w:val="nil"/>
              <w:bottom w:val="single" w:sz="4" w:space="0" w:color="auto"/>
              <w:right w:val="single" w:sz="4" w:space="0" w:color="auto"/>
            </w:tcBorders>
            <w:shd w:val="clear" w:color="auto" w:fill="auto"/>
            <w:noWrap/>
            <w:vAlign w:val="center"/>
          </w:tcPr>
          <w:p w14:paraId="2C2750B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w:t>
            </w:r>
          </w:p>
        </w:tc>
        <w:tc>
          <w:tcPr>
            <w:tcW w:w="1010" w:type="dxa"/>
            <w:tcBorders>
              <w:top w:val="single" w:sz="4" w:space="0" w:color="auto"/>
              <w:left w:val="nil"/>
              <w:bottom w:val="single" w:sz="4" w:space="0" w:color="auto"/>
              <w:right w:val="single" w:sz="4" w:space="0" w:color="auto"/>
            </w:tcBorders>
            <w:vAlign w:val="center"/>
          </w:tcPr>
          <w:p w14:paraId="7B4FEF7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4A1AB0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r>
      <w:tr w:rsidR="00627DF1" w:rsidRPr="00C0746C" w14:paraId="05C085BC"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4F7DB4AC"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248919E8"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20,0</w:t>
            </w:r>
          </w:p>
        </w:tc>
        <w:tc>
          <w:tcPr>
            <w:tcW w:w="1052" w:type="dxa"/>
            <w:tcBorders>
              <w:top w:val="nil"/>
              <w:left w:val="nil"/>
              <w:bottom w:val="single" w:sz="4" w:space="0" w:color="auto"/>
              <w:right w:val="single" w:sz="4" w:space="0" w:color="auto"/>
            </w:tcBorders>
            <w:shd w:val="clear" w:color="auto" w:fill="auto"/>
            <w:noWrap/>
            <w:vAlign w:val="center"/>
          </w:tcPr>
          <w:p w14:paraId="3AB39094"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40,0</w:t>
            </w:r>
          </w:p>
        </w:tc>
        <w:tc>
          <w:tcPr>
            <w:tcW w:w="1010" w:type="dxa"/>
            <w:tcBorders>
              <w:top w:val="single" w:sz="4" w:space="0" w:color="auto"/>
              <w:left w:val="nil"/>
              <w:bottom w:val="single" w:sz="4" w:space="0" w:color="auto"/>
              <w:right w:val="single" w:sz="4" w:space="0" w:color="auto"/>
            </w:tcBorders>
            <w:vAlign w:val="center"/>
          </w:tcPr>
          <w:p w14:paraId="15BE598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40,0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27E639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w:t>
            </w:r>
          </w:p>
        </w:tc>
      </w:tr>
      <w:tr w:rsidR="00627DF1" w:rsidRPr="00EA27BD" w14:paraId="6B2F10D5"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45D72EE6"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 xml:space="preserve">1.4.5. </w:t>
            </w:r>
            <w:r w:rsidRPr="00627DF1">
              <w:rPr>
                <w:rFonts w:ascii="Times New Roman" w:hAnsi="Times New Roman" w:cs="Times New Roman"/>
                <w:b/>
                <w:color w:val="000000"/>
                <w:sz w:val="20"/>
                <w:szCs w:val="20"/>
              </w:rPr>
              <w:t xml:space="preserve">Благоустрій територій громади та формування повноцінних громадських </w:t>
            </w:r>
            <w:sdt>
              <w:sdtPr>
                <w:rPr>
                  <w:rFonts w:ascii="Times New Roman" w:hAnsi="Times New Roman" w:cs="Times New Roman"/>
                  <w:b/>
                  <w:sz w:val="20"/>
                  <w:szCs w:val="20"/>
                </w:rPr>
                <w:tag w:val="goog_rdk_28"/>
                <w:id w:val="-469370273"/>
              </w:sdtPr>
              <w:sdtContent/>
            </w:sdt>
            <w:sdt>
              <w:sdtPr>
                <w:rPr>
                  <w:rFonts w:ascii="Times New Roman" w:hAnsi="Times New Roman" w:cs="Times New Roman"/>
                  <w:b/>
                  <w:sz w:val="20"/>
                  <w:szCs w:val="20"/>
                </w:rPr>
                <w:tag w:val="goog_rdk_29"/>
                <w:id w:val="-2098940684"/>
              </w:sdtPr>
              <w:sdtContent/>
            </w:sdt>
            <w:r w:rsidRPr="00627DF1">
              <w:rPr>
                <w:rFonts w:ascii="Times New Roman" w:hAnsi="Times New Roman" w:cs="Times New Roman"/>
                <w:b/>
                <w:color w:val="000000"/>
                <w:sz w:val="20"/>
                <w:szCs w:val="20"/>
              </w:rPr>
              <w:t>просторів з урахуванням принципів універсального дизайну</w:t>
            </w:r>
          </w:p>
        </w:tc>
      </w:tr>
      <w:tr w:rsidR="00627DF1" w:rsidRPr="00EA27BD" w14:paraId="794B1013"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7A5AF12"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Облаштування території, прилеглої до адміністративної будівлі за адресою м. Решетилівка вул. Шевченка, 23</w:t>
            </w:r>
          </w:p>
        </w:tc>
        <w:tc>
          <w:tcPr>
            <w:tcW w:w="1888" w:type="dxa"/>
            <w:tcBorders>
              <w:top w:val="nil"/>
              <w:left w:val="nil"/>
              <w:bottom w:val="single" w:sz="4" w:space="0" w:color="auto"/>
              <w:right w:val="single" w:sz="4" w:space="0" w:color="auto"/>
            </w:tcBorders>
            <w:shd w:val="clear" w:color="auto" w:fill="auto"/>
            <w:vAlign w:val="center"/>
          </w:tcPr>
          <w:p w14:paraId="7A3A0A65"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1FADC22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67FCFBA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10" w:type="dxa"/>
            <w:tcBorders>
              <w:top w:val="single" w:sz="4" w:space="0" w:color="auto"/>
              <w:left w:val="nil"/>
              <w:bottom w:val="single" w:sz="4" w:space="0" w:color="auto"/>
              <w:right w:val="single" w:sz="4" w:space="0" w:color="auto"/>
            </w:tcBorders>
            <w:vAlign w:val="center"/>
          </w:tcPr>
          <w:p w14:paraId="6F4EE7B8"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11C649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r>
      <w:tr w:rsidR="00627DF1" w:rsidRPr="00EA27BD" w14:paraId="212AA3A2"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FB49D57"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rPr>
              <w:lastRenderedPageBreak/>
              <w:t>Нове будівництво скверу “Прибережний” з влаштуванням пішохідних доріжок в м. Решетилівка Полтавського району Полтавської області</w:t>
            </w:r>
          </w:p>
        </w:tc>
        <w:tc>
          <w:tcPr>
            <w:tcW w:w="1888" w:type="dxa"/>
            <w:tcBorders>
              <w:top w:val="nil"/>
              <w:left w:val="nil"/>
              <w:bottom w:val="single" w:sz="4" w:space="0" w:color="auto"/>
              <w:right w:val="single" w:sz="4" w:space="0" w:color="auto"/>
            </w:tcBorders>
            <w:shd w:val="clear" w:color="auto" w:fill="auto"/>
            <w:vAlign w:val="center"/>
          </w:tcPr>
          <w:p w14:paraId="5F04F6C8"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5C7C513D" w14:textId="77777777" w:rsidR="00627DF1" w:rsidRPr="00627DF1" w:rsidRDefault="00627DF1" w:rsidP="008D1ED8">
            <w:pPr>
              <w:widowControl w:val="0"/>
              <w:spacing w:after="0" w:line="240" w:lineRule="auto"/>
              <w:jc w:val="center"/>
              <w:rPr>
                <w:sz w:val="20"/>
                <w:szCs w:val="20"/>
              </w:rPr>
            </w:pPr>
            <w:r w:rsidRPr="00627DF1">
              <w:rPr>
                <w:rFonts w:ascii="Times New Roman" w:hAnsi="Times New Roman"/>
                <w:sz w:val="20"/>
                <w:szCs w:val="20"/>
                <w:lang w:eastAsia="it-IT"/>
              </w:rPr>
              <w:t>500,0</w:t>
            </w:r>
          </w:p>
        </w:tc>
        <w:tc>
          <w:tcPr>
            <w:tcW w:w="1052" w:type="dxa"/>
            <w:tcBorders>
              <w:top w:val="nil"/>
              <w:left w:val="nil"/>
              <w:bottom w:val="single" w:sz="4" w:space="0" w:color="auto"/>
              <w:right w:val="single" w:sz="4" w:space="0" w:color="auto"/>
            </w:tcBorders>
            <w:shd w:val="clear" w:color="auto" w:fill="auto"/>
            <w:noWrap/>
            <w:vAlign w:val="center"/>
          </w:tcPr>
          <w:p w14:paraId="2845714C"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sz w:val="20"/>
                <w:szCs w:val="20"/>
                <w:lang w:eastAsia="it-IT"/>
              </w:rPr>
              <w:t>1046,0</w:t>
            </w:r>
          </w:p>
        </w:tc>
        <w:tc>
          <w:tcPr>
            <w:tcW w:w="1010" w:type="dxa"/>
            <w:tcBorders>
              <w:top w:val="single" w:sz="4" w:space="0" w:color="auto"/>
              <w:left w:val="nil"/>
              <w:bottom w:val="single" w:sz="4" w:space="0" w:color="auto"/>
              <w:right w:val="single" w:sz="4" w:space="0" w:color="auto"/>
            </w:tcBorders>
            <w:vAlign w:val="center"/>
          </w:tcPr>
          <w:p w14:paraId="0B1825D0" w14:textId="77777777" w:rsidR="00627DF1" w:rsidRPr="00627DF1" w:rsidRDefault="00627DF1" w:rsidP="008D1ED8">
            <w:pPr>
              <w:widowControl w:val="0"/>
              <w:spacing w:after="0" w:line="240" w:lineRule="auto"/>
              <w:jc w:val="center"/>
              <w:rPr>
                <w:rFonts w:ascii="Times New Roman" w:hAnsi="Times New Roman"/>
                <w:color w:val="FF0000"/>
                <w:sz w:val="20"/>
                <w:szCs w:val="20"/>
                <w:lang w:eastAsia="it-IT"/>
              </w:rPr>
            </w:pPr>
            <w:r w:rsidRPr="00627DF1">
              <w:rPr>
                <w:rFonts w:ascii="Times New Roman" w:hAnsi="Times New Roman"/>
                <w:sz w:val="20"/>
                <w:szCs w:val="20"/>
                <w:lang w:eastAsia="it-IT"/>
              </w:rPr>
              <w:t>1046,0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86F4EB1" w14:textId="77777777" w:rsidR="00627DF1" w:rsidRPr="00627DF1" w:rsidRDefault="00627DF1" w:rsidP="008D1ED8">
            <w:pPr>
              <w:widowControl w:val="0"/>
              <w:spacing w:after="0" w:line="240" w:lineRule="auto"/>
              <w:jc w:val="center"/>
              <w:rPr>
                <w:sz w:val="20"/>
                <w:szCs w:val="20"/>
              </w:rPr>
            </w:pPr>
            <w:r w:rsidRPr="00627DF1">
              <w:rPr>
                <w:rFonts w:ascii="Times New Roman" w:hAnsi="Times New Roman"/>
                <w:sz w:val="20"/>
                <w:szCs w:val="20"/>
                <w:lang w:eastAsia="it-IT"/>
              </w:rPr>
              <w:t>2592,0</w:t>
            </w:r>
          </w:p>
        </w:tc>
      </w:tr>
      <w:tr w:rsidR="00627DF1" w:rsidRPr="00EA27BD" w14:paraId="2A86625B"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7BD454B1" w14:textId="77777777" w:rsidR="00627DF1" w:rsidRPr="00627DF1" w:rsidRDefault="00627DF1" w:rsidP="008D1ED8">
            <w:pPr>
              <w:widowControl w:val="0"/>
              <w:spacing w:after="0" w:line="240" w:lineRule="auto"/>
              <w:rPr>
                <w:rFonts w:ascii="Times New Roman" w:hAnsi="Times New Roman"/>
                <w:sz w:val="20"/>
                <w:szCs w:val="20"/>
              </w:rPr>
            </w:pPr>
            <w:r w:rsidRPr="00627DF1">
              <w:rPr>
                <w:rFonts w:ascii="Times New Roman" w:hAnsi="Times New Roman"/>
                <w:sz w:val="20"/>
                <w:szCs w:val="20"/>
                <w:lang w:eastAsia="it-IT"/>
              </w:rPr>
              <w:t>Створення парку ім. Ю.Горліса Горського.</w:t>
            </w:r>
          </w:p>
        </w:tc>
        <w:tc>
          <w:tcPr>
            <w:tcW w:w="1888" w:type="dxa"/>
            <w:tcBorders>
              <w:top w:val="nil"/>
              <w:left w:val="nil"/>
              <w:bottom w:val="single" w:sz="4" w:space="0" w:color="auto"/>
              <w:right w:val="single" w:sz="4" w:space="0" w:color="auto"/>
            </w:tcBorders>
            <w:shd w:val="clear" w:color="auto" w:fill="auto"/>
            <w:vAlign w:val="center"/>
          </w:tcPr>
          <w:p w14:paraId="1BC1F826"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Територія сіл Нова Диканька, Демидівка, Литвинівка Кукобівка, Пустовари.</w:t>
            </w:r>
          </w:p>
        </w:tc>
        <w:tc>
          <w:tcPr>
            <w:tcW w:w="1070" w:type="dxa"/>
            <w:tcBorders>
              <w:top w:val="nil"/>
              <w:left w:val="nil"/>
              <w:bottom w:val="single" w:sz="4" w:space="0" w:color="auto"/>
              <w:right w:val="single" w:sz="4" w:space="0" w:color="auto"/>
            </w:tcBorders>
            <w:shd w:val="clear" w:color="auto" w:fill="auto"/>
            <w:noWrap/>
            <w:vAlign w:val="center"/>
          </w:tcPr>
          <w:p w14:paraId="7B598837"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52" w:type="dxa"/>
            <w:tcBorders>
              <w:top w:val="nil"/>
              <w:left w:val="nil"/>
              <w:bottom w:val="single" w:sz="4" w:space="0" w:color="auto"/>
              <w:right w:val="single" w:sz="4" w:space="0" w:color="auto"/>
            </w:tcBorders>
            <w:shd w:val="clear" w:color="auto" w:fill="auto"/>
            <w:noWrap/>
            <w:vAlign w:val="center"/>
          </w:tcPr>
          <w:p w14:paraId="34CBB1F3"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10" w:type="dxa"/>
            <w:tcBorders>
              <w:top w:val="single" w:sz="4" w:space="0" w:color="auto"/>
              <w:left w:val="nil"/>
              <w:bottom w:val="single" w:sz="4" w:space="0" w:color="auto"/>
              <w:right w:val="single" w:sz="4" w:space="0" w:color="auto"/>
            </w:tcBorders>
            <w:vAlign w:val="center"/>
          </w:tcPr>
          <w:p w14:paraId="0576767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CAAAB9D"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r>
      <w:tr w:rsidR="00627DF1" w:rsidRPr="00C778D6" w14:paraId="3B84467B"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0077F901"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15985AD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700,0</w:t>
            </w:r>
          </w:p>
        </w:tc>
        <w:tc>
          <w:tcPr>
            <w:tcW w:w="1052" w:type="dxa"/>
            <w:tcBorders>
              <w:top w:val="nil"/>
              <w:left w:val="nil"/>
              <w:bottom w:val="single" w:sz="4" w:space="0" w:color="auto"/>
              <w:right w:val="single" w:sz="4" w:space="0" w:color="auto"/>
            </w:tcBorders>
            <w:shd w:val="clear" w:color="auto" w:fill="auto"/>
            <w:noWrap/>
            <w:vAlign w:val="center"/>
          </w:tcPr>
          <w:p w14:paraId="10E14B1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1446,0</w:t>
            </w:r>
          </w:p>
        </w:tc>
        <w:tc>
          <w:tcPr>
            <w:tcW w:w="1010" w:type="dxa"/>
            <w:tcBorders>
              <w:top w:val="single" w:sz="4" w:space="0" w:color="auto"/>
              <w:left w:val="nil"/>
              <w:bottom w:val="single" w:sz="4" w:space="0" w:color="auto"/>
              <w:right w:val="single" w:sz="4" w:space="0" w:color="auto"/>
            </w:tcBorders>
            <w:vAlign w:val="center"/>
          </w:tcPr>
          <w:p w14:paraId="2E0A68B1"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1146,0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605F1A64"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3292,0</w:t>
            </w:r>
          </w:p>
        </w:tc>
      </w:tr>
      <w:tr w:rsidR="00627DF1" w:rsidRPr="00EA27BD" w14:paraId="37DF1708"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5C90BE3D"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cs="Times New Roman"/>
                <w:b/>
                <w:sz w:val="20"/>
                <w:szCs w:val="20"/>
              </w:rPr>
              <w:t>1.5.1. Покращення матеріально-технічної бази закладів освіти відповідно до сучасних вимог</w:t>
            </w:r>
          </w:p>
        </w:tc>
      </w:tr>
      <w:tr w:rsidR="00627DF1" w:rsidRPr="00EA27BD" w14:paraId="3B0513F3"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048364D4"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1888" w:type="dxa"/>
            <w:tcBorders>
              <w:top w:val="nil"/>
              <w:left w:val="nil"/>
              <w:bottom w:val="single" w:sz="4" w:space="0" w:color="auto"/>
              <w:right w:val="single" w:sz="4" w:space="0" w:color="auto"/>
            </w:tcBorders>
            <w:shd w:val="clear" w:color="auto" w:fill="auto"/>
            <w:vAlign w:val="center"/>
          </w:tcPr>
          <w:p w14:paraId="3FBFC11A"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Місто Решетилівка та освітній округ Опорного закладу «Решетилівський ліцей імені І.Л.Олійника» – безпосередньо.</w:t>
            </w:r>
          </w:p>
        </w:tc>
        <w:tc>
          <w:tcPr>
            <w:tcW w:w="1070" w:type="dxa"/>
            <w:tcBorders>
              <w:top w:val="nil"/>
              <w:left w:val="nil"/>
              <w:bottom w:val="single" w:sz="4" w:space="0" w:color="auto"/>
              <w:right w:val="single" w:sz="4" w:space="0" w:color="auto"/>
            </w:tcBorders>
            <w:shd w:val="clear" w:color="auto" w:fill="auto"/>
            <w:noWrap/>
            <w:vAlign w:val="center"/>
          </w:tcPr>
          <w:p w14:paraId="3A5FE31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0B98426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36000,0</w:t>
            </w:r>
          </w:p>
        </w:tc>
        <w:tc>
          <w:tcPr>
            <w:tcW w:w="1010" w:type="dxa"/>
            <w:tcBorders>
              <w:top w:val="single" w:sz="4" w:space="0" w:color="auto"/>
              <w:left w:val="nil"/>
              <w:bottom w:val="single" w:sz="4" w:space="0" w:color="auto"/>
              <w:right w:val="single" w:sz="4" w:space="0" w:color="auto"/>
            </w:tcBorders>
            <w:vAlign w:val="center"/>
          </w:tcPr>
          <w:p w14:paraId="6B390B3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44000,0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0671137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80000,0</w:t>
            </w:r>
          </w:p>
        </w:tc>
      </w:tr>
      <w:tr w:rsidR="00627DF1" w:rsidRPr="00EA27BD" w14:paraId="1D7ED9B3"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4CDB28F1" w14:textId="77777777" w:rsidR="00627DF1" w:rsidRPr="00627DF1" w:rsidRDefault="00627DF1" w:rsidP="008D1ED8">
            <w:pPr>
              <w:widowControl w:val="0"/>
              <w:spacing w:after="0" w:line="240" w:lineRule="auto"/>
              <w:rPr>
                <w:rFonts w:ascii="Times New Roman" w:hAnsi="Times New Roman"/>
                <w:sz w:val="20"/>
                <w:szCs w:val="20"/>
              </w:rPr>
            </w:pPr>
            <w:r w:rsidRPr="00627DF1">
              <w:rPr>
                <w:rFonts w:ascii="Times New Roman" w:hAnsi="Times New Roman" w:cs="Times New Roman"/>
                <w:sz w:val="20"/>
                <w:szCs w:val="20"/>
              </w:rPr>
              <w:t>Інклюзивна освіта крок за кроком – створення в громаді інклюзивно-ресурсного центру</w:t>
            </w:r>
          </w:p>
        </w:tc>
        <w:tc>
          <w:tcPr>
            <w:tcW w:w="1888" w:type="dxa"/>
            <w:tcBorders>
              <w:top w:val="nil"/>
              <w:left w:val="nil"/>
              <w:bottom w:val="single" w:sz="4" w:space="0" w:color="auto"/>
              <w:right w:val="single" w:sz="4" w:space="0" w:color="auto"/>
            </w:tcBorders>
            <w:shd w:val="clear" w:color="auto" w:fill="auto"/>
            <w:vAlign w:val="center"/>
          </w:tcPr>
          <w:p w14:paraId="0EBE9353"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40268E99" w14:textId="77777777" w:rsidR="00627DF1" w:rsidRPr="00627DF1" w:rsidRDefault="00627DF1" w:rsidP="008D1ED8">
            <w:pPr>
              <w:jc w:val="center"/>
              <w:rPr>
                <w:rFonts w:ascii="Times New Roman" w:hAnsi="Times New Roman" w:cs="Times New Roman"/>
                <w:sz w:val="20"/>
                <w:szCs w:val="20"/>
              </w:rPr>
            </w:pPr>
            <w:r w:rsidRPr="00627DF1">
              <w:rPr>
                <w:rFonts w:ascii="Times New Roman" w:hAnsi="Times New Roman" w:cs="Times New Roman"/>
                <w:sz w:val="20"/>
                <w:szCs w:val="20"/>
              </w:rPr>
              <w:t>200,0</w:t>
            </w:r>
          </w:p>
        </w:tc>
        <w:tc>
          <w:tcPr>
            <w:tcW w:w="1052" w:type="dxa"/>
            <w:tcBorders>
              <w:top w:val="nil"/>
              <w:left w:val="nil"/>
              <w:bottom w:val="single" w:sz="4" w:space="0" w:color="auto"/>
              <w:right w:val="single" w:sz="4" w:space="0" w:color="auto"/>
            </w:tcBorders>
            <w:shd w:val="clear" w:color="auto" w:fill="auto"/>
            <w:noWrap/>
            <w:vAlign w:val="center"/>
          </w:tcPr>
          <w:p w14:paraId="22396D4F" w14:textId="77777777" w:rsidR="00627DF1" w:rsidRPr="00627DF1" w:rsidRDefault="00627DF1" w:rsidP="008D1ED8">
            <w:pPr>
              <w:jc w:val="center"/>
              <w:rPr>
                <w:rFonts w:ascii="Times New Roman" w:hAnsi="Times New Roman" w:cs="Times New Roman"/>
                <w:sz w:val="20"/>
                <w:szCs w:val="20"/>
              </w:rPr>
            </w:pPr>
            <w:r w:rsidRPr="00627DF1">
              <w:rPr>
                <w:rFonts w:ascii="Times New Roman" w:hAnsi="Times New Roman" w:cs="Times New Roman"/>
                <w:sz w:val="20"/>
                <w:szCs w:val="20"/>
              </w:rPr>
              <w:t>200,0</w:t>
            </w:r>
          </w:p>
        </w:tc>
        <w:tc>
          <w:tcPr>
            <w:tcW w:w="1010" w:type="dxa"/>
            <w:tcBorders>
              <w:top w:val="single" w:sz="4" w:space="0" w:color="auto"/>
              <w:left w:val="nil"/>
              <w:bottom w:val="single" w:sz="4" w:space="0" w:color="auto"/>
              <w:right w:val="single" w:sz="4" w:space="0" w:color="auto"/>
            </w:tcBorders>
            <w:vAlign w:val="center"/>
          </w:tcPr>
          <w:p w14:paraId="10232E7E" w14:textId="77777777" w:rsidR="00627DF1" w:rsidRPr="00627DF1" w:rsidRDefault="00627DF1" w:rsidP="008D1ED8">
            <w:pPr>
              <w:jc w:val="center"/>
              <w:rPr>
                <w:rFonts w:ascii="Times New Roman" w:hAnsi="Times New Roman" w:cs="Times New Roman"/>
                <w:sz w:val="20"/>
                <w:szCs w:val="20"/>
              </w:rPr>
            </w:pPr>
            <w:r w:rsidRPr="00627DF1">
              <w:rPr>
                <w:rFonts w:ascii="Times New Roman" w:hAnsi="Times New Roman" w:cs="Times New Roman"/>
                <w:sz w:val="20"/>
                <w:szCs w:val="20"/>
              </w:rPr>
              <w:t>200,0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0BB537E" w14:textId="77777777" w:rsidR="00627DF1" w:rsidRPr="00627DF1" w:rsidRDefault="00627DF1" w:rsidP="008D1ED8">
            <w:pPr>
              <w:jc w:val="center"/>
              <w:rPr>
                <w:rFonts w:ascii="Times New Roman" w:hAnsi="Times New Roman" w:cs="Times New Roman"/>
                <w:sz w:val="20"/>
                <w:szCs w:val="20"/>
              </w:rPr>
            </w:pPr>
            <w:r w:rsidRPr="00627DF1">
              <w:rPr>
                <w:rFonts w:ascii="Times New Roman" w:hAnsi="Times New Roman" w:cs="Times New Roman"/>
                <w:sz w:val="20"/>
                <w:szCs w:val="20"/>
              </w:rPr>
              <w:t>600,0</w:t>
            </w:r>
          </w:p>
        </w:tc>
      </w:tr>
      <w:tr w:rsidR="00627DF1" w:rsidRPr="00C16C18" w14:paraId="7C7DD56F" w14:textId="77777777" w:rsidTr="008D1ED8">
        <w:trPr>
          <w:trHeight w:val="278"/>
        </w:trPr>
        <w:tc>
          <w:tcPr>
            <w:tcW w:w="3577" w:type="dxa"/>
            <w:tcBorders>
              <w:top w:val="nil"/>
              <w:left w:val="single" w:sz="4" w:space="0" w:color="auto"/>
              <w:bottom w:val="single" w:sz="4" w:space="0" w:color="auto"/>
              <w:right w:val="single" w:sz="4" w:space="0" w:color="auto"/>
            </w:tcBorders>
            <w:vAlign w:val="center"/>
          </w:tcPr>
          <w:p w14:paraId="26726219" w14:textId="77777777" w:rsidR="00627DF1" w:rsidRPr="00627DF1" w:rsidRDefault="00627DF1" w:rsidP="008D1ED8">
            <w:pPr>
              <w:widowControl w:val="0"/>
              <w:spacing w:after="0" w:line="240" w:lineRule="auto"/>
              <w:rPr>
                <w:rFonts w:ascii="Times New Roman" w:hAnsi="Times New Roman" w:cs="Times New Roman"/>
                <w:sz w:val="20"/>
                <w:szCs w:val="20"/>
              </w:rPr>
            </w:pPr>
            <w:r w:rsidRPr="00627DF1">
              <w:rPr>
                <w:rFonts w:ascii="Times New Roman" w:hAnsi="Times New Roman" w:cs="Times New Roman"/>
                <w:sz w:val="20"/>
                <w:szCs w:val="20"/>
                <w:lang w:eastAsia="it-IT"/>
              </w:rPr>
              <w:t>Нове будівництво спортивного залу за адресою: вул. Щаслива, 9 м. Решетилівка Полтавського району Полтавської області</w:t>
            </w:r>
          </w:p>
        </w:tc>
        <w:tc>
          <w:tcPr>
            <w:tcW w:w="1888" w:type="dxa"/>
            <w:tcBorders>
              <w:top w:val="nil"/>
              <w:left w:val="nil"/>
              <w:bottom w:val="single" w:sz="4" w:space="0" w:color="auto"/>
              <w:right w:val="single" w:sz="4" w:space="0" w:color="auto"/>
            </w:tcBorders>
            <w:shd w:val="clear" w:color="auto" w:fill="auto"/>
            <w:vAlign w:val="center"/>
          </w:tcPr>
          <w:p w14:paraId="0D2A2A28" w14:textId="77777777" w:rsidR="00627DF1" w:rsidRPr="00627DF1" w:rsidRDefault="00627DF1" w:rsidP="008D1ED8">
            <w:pPr>
              <w:widowControl w:val="0"/>
              <w:spacing w:after="0" w:line="240" w:lineRule="auto"/>
              <w:rPr>
                <w:rFonts w:ascii="Times New Roman" w:hAnsi="Times New Roman" w:cs="Times New Roman"/>
                <w:sz w:val="20"/>
                <w:szCs w:val="20"/>
                <w:lang w:eastAsia="it-IT"/>
              </w:rPr>
            </w:pPr>
            <w:r w:rsidRPr="00627DF1">
              <w:rPr>
                <w:rFonts w:ascii="Times New Roman" w:hAnsi="Times New Roman" w:cs="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auto"/>
            <w:noWrap/>
            <w:vAlign w:val="center"/>
          </w:tcPr>
          <w:p w14:paraId="25A0088A"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sz w:val="20"/>
                <w:szCs w:val="20"/>
                <w:lang w:eastAsia="it-IT"/>
              </w:rPr>
              <w:t>-</w:t>
            </w:r>
          </w:p>
        </w:tc>
        <w:tc>
          <w:tcPr>
            <w:tcW w:w="1052" w:type="dxa"/>
            <w:tcBorders>
              <w:top w:val="nil"/>
              <w:left w:val="nil"/>
              <w:bottom w:val="single" w:sz="4" w:space="0" w:color="auto"/>
              <w:right w:val="single" w:sz="4" w:space="0" w:color="auto"/>
            </w:tcBorders>
            <w:shd w:val="clear" w:color="auto" w:fill="auto"/>
            <w:noWrap/>
            <w:vAlign w:val="center"/>
          </w:tcPr>
          <w:p w14:paraId="07745EF8"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6000,0</w:t>
            </w:r>
          </w:p>
        </w:tc>
        <w:tc>
          <w:tcPr>
            <w:tcW w:w="1010" w:type="dxa"/>
            <w:tcBorders>
              <w:top w:val="single" w:sz="4" w:space="0" w:color="auto"/>
              <w:left w:val="nil"/>
              <w:bottom w:val="single" w:sz="4" w:space="0" w:color="auto"/>
              <w:right w:val="single" w:sz="4" w:space="0" w:color="auto"/>
            </w:tcBorders>
            <w:vAlign w:val="center"/>
          </w:tcPr>
          <w:p w14:paraId="166BF27D"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6000,0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46426732"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12000,0</w:t>
            </w:r>
          </w:p>
        </w:tc>
      </w:tr>
      <w:tr w:rsidR="00627DF1" w:rsidRPr="00C16C18" w14:paraId="227285C6" w14:textId="77777777" w:rsidTr="008D1ED8">
        <w:trPr>
          <w:trHeight w:val="278"/>
        </w:trPr>
        <w:tc>
          <w:tcPr>
            <w:tcW w:w="5465" w:type="dxa"/>
            <w:gridSpan w:val="2"/>
            <w:tcBorders>
              <w:top w:val="nil"/>
              <w:left w:val="single" w:sz="4" w:space="0" w:color="auto"/>
              <w:bottom w:val="single" w:sz="4" w:space="0" w:color="auto"/>
              <w:right w:val="single" w:sz="4" w:space="0" w:color="auto"/>
            </w:tcBorders>
            <w:vAlign w:val="center"/>
          </w:tcPr>
          <w:p w14:paraId="0271EF3A" w14:textId="77777777" w:rsidR="00627DF1" w:rsidRPr="00627DF1" w:rsidRDefault="00627DF1" w:rsidP="008D1ED8">
            <w:pPr>
              <w:widowControl w:val="0"/>
              <w:spacing w:after="0" w:line="240" w:lineRule="auto"/>
              <w:rPr>
                <w:rFonts w:ascii="Times New Roman" w:hAnsi="Times New Roman" w:cs="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bottom"/>
          </w:tcPr>
          <w:p w14:paraId="67F326C3"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color w:val="000000"/>
                <w:sz w:val="20"/>
                <w:szCs w:val="20"/>
              </w:rPr>
              <w:t>200,0</w:t>
            </w:r>
          </w:p>
        </w:tc>
        <w:tc>
          <w:tcPr>
            <w:tcW w:w="1052" w:type="dxa"/>
            <w:tcBorders>
              <w:top w:val="nil"/>
              <w:left w:val="nil"/>
              <w:bottom w:val="single" w:sz="4" w:space="0" w:color="auto"/>
              <w:right w:val="single" w:sz="4" w:space="0" w:color="auto"/>
            </w:tcBorders>
            <w:shd w:val="clear" w:color="auto" w:fill="auto"/>
            <w:noWrap/>
            <w:vAlign w:val="bottom"/>
          </w:tcPr>
          <w:p w14:paraId="7622E480"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color w:val="000000"/>
                <w:sz w:val="20"/>
                <w:szCs w:val="20"/>
              </w:rPr>
              <w:t>42200,0</w:t>
            </w:r>
          </w:p>
        </w:tc>
        <w:tc>
          <w:tcPr>
            <w:tcW w:w="1010" w:type="dxa"/>
            <w:tcBorders>
              <w:top w:val="single" w:sz="4" w:space="0" w:color="auto"/>
              <w:left w:val="nil"/>
              <w:bottom w:val="single" w:sz="4" w:space="0" w:color="auto"/>
              <w:right w:val="single" w:sz="4" w:space="0" w:color="auto"/>
            </w:tcBorders>
            <w:vAlign w:val="bottom"/>
          </w:tcPr>
          <w:p w14:paraId="33A4F54B"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color w:val="000000"/>
                <w:sz w:val="20"/>
                <w:szCs w:val="20"/>
              </w:rPr>
              <w:t>50200,0</w:t>
            </w:r>
          </w:p>
        </w:tc>
        <w:tc>
          <w:tcPr>
            <w:tcW w:w="1061" w:type="dxa"/>
            <w:tcBorders>
              <w:top w:val="nil"/>
              <w:left w:val="single" w:sz="4" w:space="0" w:color="auto"/>
              <w:bottom w:val="single" w:sz="4" w:space="0" w:color="auto"/>
              <w:right w:val="single" w:sz="4" w:space="0" w:color="auto"/>
            </w:tcBorders>
            <w:shd w:val="clear" w:color="auto" w:fill="auto"/>
            <w:noWrap/>
            <w:vAlign w:val="bottom"/>
          </w:tcPr>
          <w:p w14:paraId="5A62FC36"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color w:val="000000"/>
                <w:sz w:val="20"/>
                <w:szCs w:val="20"/>
              </w:rPr>
              <w:t>92600,0</w:t>
            </w:r>
          </w:p>
        </w:tc>
      </w:tr>
      <w:tr w:rsidR="00627DF1" w:rsidRPr="00C16C18" w14:paraId="1C2B589A" w14:textId="77777777" w:rsidTr="008D1ED8">
        <w:trPr>
          <w:trHeight w:val="278"/>
        </w:trPr>
        <w:tc>
          <w:tcPr>
            <w:tcW w:w="9658" w:type="dxa"/>
            <w:gridSpan w:val="6"/>
            <w:tcBorders>
              <w:top w:val="nil"/>
              <w:left w:val="single" w:sz="4" w:space="0" w:color="auto"/>
              <w:bottom w:val="single" w:sz="4" w:space="0" w:color="auto"/>
              <w:right w:val="single" w:sz="4" w:space="0" w:color="auto"/>
            </w:tcBorders>
            <w:vAlign w:val="center"/>
          </w:tcPr>
          <w:p w14:paraId="1E82D4D3" w14:textId="77777777" w:rsidR="00627DF1" w:rsidRPr="00627DF1" w:rsidRDefault="00627DF1" w:rsidP="008D1ED8">
            <w:pPr>
              <w:widowControl w:val="0"/>
              <w:spacing w:after="0" w:line="240" w:lineRule="auto"/>
              <w:jc w:val="center"/>
              <w:rPr>
                <w:rFonts w:ascii="Times New Roman" w:hAnsi="Times New Roman" w:cs="Times New Roman"/>
                <w:b/>
                <w:sz w:val="20"/>
                <w:szCs w:val="20"/>
                <w:lang w:eastAsia="it-IT"/>
              </w:rPr>
            </w:pPr>
            <w:r w:rsidRPr="00627DF1">
              <w:rPr>
                <w:rFonts w:ascii="Times New Roman" w:hAnsi="Times New Roman" w:cs="Times New Roman"/>
                <w:b/>
                <w:sz w:val="20"/>
                <w:szCs w:val="20"/>
                <w:lang w:eastAsia="it-IT"/>
              </w:rPr>
              <w:t>1.5.2. Створення безпечної інфраструктури закладів освіти</w:t>
            </w:r>
          </w:p>
        </w:tc>
      </w:tr>
      <w:tr w:rsidR="00627DF1" w:rsidRPr="00C16C18" w14:paraId="0F97B794" w14:textId="77777777" w:rsidTr="008D1ED8">
        <w:trPr>
          <w:trHeight w:val="278"/>
        </w:trPr>
        <w:tc>
          <w:tcPr>
            <w:tcW w:w="3577" w:type="dxa"/>
            <w:tcBorders>
              <w:top w:val="nil"/>
              <w:left w:val="single" w:sz="4" w:space="0" w:color="auto"/>
              <w:bottom w:val="single" w:sz="4" w:space="0" w:color="auto"/>
              <w:right w:val="single" w:sz="4" w:space="0" w:color="auto"/>
            </w:tcBorders>
            <w:shd w:val="clear" w:color="auto" w:fill="FFFFFF" w:themeFill="background1"/>
            <w:vAlign w:val="center"/>
          </w:tcPr>
          <w:p w14:paraId="45F2DD64" w14:textId="77777777" w:rsidR="00627DF1" w:rsidRPr="00627DF1" w:rsidRDefault="00627DF1" w:rsidP="008D1ED8">
            <w:pPr>
              <w:widowControl w:val="0"/>
              <w:spacing w:after="0" w:line="240" w:lineRule="auto"/>
              <w:rPr>
                <w:rFonts w:ascii="Times New Roman" w:hAnsi="Times New Roman" w:cs="Times New Roman"/>
                <w:sz w:val="20"/>
                <w:szCs w:val="20"/>
                <w:lang w:eastAsia="it-IT"/>
              </w:rPr>
            </w:pPr>
            <w:r w:rsidRPr="00627DF1">
              <w:rPr>
                <w:rFonts w:ascii="Times New Roman" w:hAnsi="Times New Roman" w:cs="Times New Roman"/>
                <w:sz w:val="20"/>
                <w:szCs w:val="20"/>
              </w:rPr>
              <w:t>Облаштування укриттів у закладах освіти на території громади</w:t>
            </w:r>
          </w:p>
        </w:tc>
        <w:tc>
          <w:tcPr>
            <w:tcW w:w="1888" w:type="dxa"/>
            <w:tcBorders>
              <w:top w:val="nil"/>
              <w:left w:val="nil"/>
              <w:bottom w:val="single" w:sz="4" w:space="0" w:color="auto"/>
              <w:right w:val="single" w:sz="4" w:space="0" w:color="auto"/>
            </w:tcBorders>
            <w:shd w:val="clear" w:color="auto" w:fill="FFFFFF" w:themeFill="background1"/>
            <w:vAlign w:val="center"/>
          </w:tcPr>
          <w:p w14:paraId="1124302E" w14:textId="77777777" w:rsidR="00627DF1" w:rsidRPr="00627DF1" w:rsidRDefault="00627DF1" w:rsidP="008D1ED8">
            <w:pPr>
              <w:widowControl w:val="0"/>
              <w:spacing w:after="0" w:line="240" w:lineRule="auto"/>
              <w:rPr>
                <w:rFonts w:ascii="Times New Roman" w:hAnsi="Times New Roman" w:cs="Times New Roman"/>
                <w:b/>
                <w:sz w:val="20"/>
                <w:szCs w:val="20"/>
                <w:lang w:eastAsia="it-IT"/>
              </w:rPr>
            </w:pPr>
            <w:r w:rsidRPr="00627DF1">
              <w:rPr>
                <w:rFonts w:ascii="Times New Roman" w:hAnsi="Times New Roman" w:cs="Times New Roman"/>
                <w:sz w:val="20"/>
                <w:szCs w:val="20"/>
                <w:lang w:eastAsia="it-IT"/>
              </w:rPr>
              <w:t>Решетилівська МТГ</w:t>
            </w:r>
          </w:p>
        </w:tc>
        <w:tc>
          <w:tcPr>
            <w:tcW w:w="1070" w:type="dxa"/>
            <w:tcBorders>
              <w:top w:val="nil"/>
              <w:left w:val="nil"/>
              <w:bottom w:val="single" w:sz="4" w:space="0" w:color="auto"/>
              <w:right w:val="single" w:sz="4" w:space="0" w:color="auto"/>
            </w:tcBorders>
            <w:shd w:val="clear" w:color="auto" w:fill="FFFFFF" w:themeFill="background1"/>
            <w:noWrap/>
            <w:vAlign w:val="center"/>
          </w:tcPr>
          <w:p w14:paraId="345908F0"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10000,0</w:t>
            </w:r>
          </w:p>
        </w:tc>
        <w:tc>
          <w:tcPr>
            <w:tcW w:w="1052" w:type="dxa"/>
            <w:tcBorders>
              <w:top w:val="nil"/>
              <w:left w:val="nil"/>
              <w:bottom w:val="single" w:sz="4" w:space="0" w:color="auto"/>
              <w:right w:val="single" w:sz="4" w:space="0" w:color="auto"/>
            </w:tcBorders>
            <w:shd w:val="clear" w:color="auto" w:fill="FFFFFF" w:themeFill="background1"/>
            <w:noWrap/>
            <w:vAlign w:val="center"/>
          </w:tcPr>
          <w:p w14:paraId="56B8A9D1"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4000,0</w:t>
            </w:r>
          </w:p>
        </w:tc>
        <w:tc>
          <w:tcPr>
            <w:tcW w:w="1010" w:type="dxa"/>
            <w:tcBorders>
              <w:top w:val="single" w:sz="4" w:space="0" w:color="auto"/>
              <w:left w:val="nil"/>
              <w:bottom w:val="single" w:sz="4" w:space="0" w:color="auto"/>
              <w:right w:val="single" w:sz="4" w:space="0" w:color="auto"/>
            </w:tcBorders>
            <w:shd w:val="clear" w:color="auto" w:fill="FFFFFF" w:themeFill="background1"/>
            <w:vAlign w:val="center"/>
          </w:tcPr>
          <w:p w14:paraId="05578D79"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4000,0</w:t>
            </w:r>
          </w:p>
        </w:tc>
        <w:tc>
          <w:tcPr>
            <w:tcW w:w="1061" w:type="dxa"/>
            <w:tcBorders>
              <w:top w:val="nil"/>
              <w:left w:val="single" w:sz="4" w:space="0" w:color="auto"/>
              <w:bottom w:val="single" w:sz="4" w:space="0" w:color="auto"/>
              <w:right w:val="single" w:sz="4" w:space="0" w:color="auto"/>
            </w:tcBorders>
            <w:shd w:val="clear" w:color="auto" w:fill="FFFFFF" w:themeFill="background1"/>
            <w:noWrap/>
            <w:vAlign w:val="center"/>
          </w:tcPr>
          <w:p w14:paraId="0ADB0692" w14:textId="77777777" w:rsidR="00627DF1" w:rsidRPr="00627DF1" w:rsidRDefault="00627DF1" w:rsidP="008D1ED8">
            <w:pPr>
              <w:widowControl w:val="0"/>
              <w:spacing w:after="0" w:line="240" w:lineRule="auto"/>
              <w:jc w:val="center"/>
              <w:rPr>
                <w:rFonts w:ascii="Times New Roman" w:hAnsi="Times New Roman" w:cs="Times New Roman"/>
                <w:sz w:val="20"/>
                <w:szCs w:val="20"/>
                <w:lang w:eastAsia="it-IT"/>
              </w:rPr>
            </w:pPr>
            <w:r w:rsidRPr="00627DF1">
              <w:rPr>
                <w:rFonts w:ascii="Times New Roman" w:hAnsi="Times New Roman" w:cs="Times New Roman"/>
                <w:sz w:val="20"/>
                <w:szCs w:val="20"/>
                <w:lang w:eastAsia="it-IT"/>
              </w:rPr>
              <w:t>18000,0</w:t>
            </w:r>
          </w:p>
        </w:tc>
      </w:tr>
      <w:tr w:rsidR="00627DF1" w:rsidRPr="00C778D6" w14:paraId="0C6EB097" w14:textId="77777777" w:rsidTr="008D1ED8">
        <w:trPr>
          <w:trHeight w:val="58"/>
        </w:trPr>
        <w:tc>
          <w:tcPr>
            <w:tcW w:w="5465" w:type="dxa"/>
            <w:gridSpan w:val="2"/>
            <w:tcBorders>
              <w:top w:val="nil"/>
              <w:left w:val="single" w:sz="4" w:space="0" w:color="auto"/>
              <w:bottom w:val="single" w:sz="4" w:space="0" w:color="auto"/>
              <w:right w:val="single" w:sz="4" w:space="0" w:color="auto"/>
            </w:tcBorders>
            <w:vAlign w:val="center"/>
            <w:hideMark/>
          </w:tcPr>
          <w:p w14:paraId="4A6A6682" w14:textId="77777777" w:rsidR="00627DF1" w:rsidRPr="00627DF1" w:rsidRDefault="00627DF1" w:rsidP="008D1ED8">
            <w:pPr>
              <w:spacing w:after="0"/>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nil"/>
              <w:left w:val="nil"/>
              <w:bottom w:val="single" w:sz="4" w:space="0" w:color="auto"/>
              <w:right w:val="single" w:sz="4" w:space="0" w:color="auto"/>
            </w:tcBorders>
            <w:shd w:val="clear" w:color="auto" w:fill="auto"/>
            <w:noWrap/>
            <w:vAlign w:val="center"/>
          </w:tcPr>
          <w:p w14:paraId="6EEB567A" w14:textId="77777777" w:rsidR="00627DF1" w:rsidRPr="00627DF1" w:rsidRDefault="00627DF1" w:rsidP="008D1ED8">
            <w:pPr>
              <w:jc w:val="center"/>
              <w:rPr>
                <w:rFonts w:ascii="Times New Roman" w:hAnsi="Times New Roman" w:cs="Times New Roman"/>
                <w:b/>
                <w:sz w:val="20"/>
                <w:szCs w:val="20"/>
              </w:rPr>
            </w:pPr>
            <w:r w:rsidRPr="00627DF1">
              <w:rPr>
                <w:rFonts w:ascii="Times New Roman" w:hAnsi="Times New Roman" w:cs="Times New Roman"/>
                <w:b/>
                <w:sz w:val="20"/>
                <w:szCs w:val="20"/>
                <w:lang w:eastAsia="it-IT"/>
              </w:rPr>
              <w:t>10000,0</w:t>
            </w:r>
          </w:p>
        </w:tc>
        <w:tc>
          <w:tcPr>
            <w:tcW w:w="1052" w:type="dxa"/>
            <w:tcBorders>
              <w:top w:val="nil"/>
              <w:left w:val="nil"/>
              <w:bottom w:val="single" w:sz="4" w:space="0" w:color="auto"/>
              <w:right w:val="single" w:sz="4" w:space="0" w:color="auto"/>
            </w:tcBorders>
            <w:shd w:val="clear" w:color="auto" w:fill="auto"/>
            <w:noWrap/>
            <w:vAlign w:val="center"/>
          </w:tcPr>
          <w:p w14:paraId="55616A93" w14:textId="77777777" w:rsidR="00627DF1" w:rsidRPr="00627DF1" w:rsidRDefault="00627DF1" w:rsidP="008D1ED8">
            <w:pPr>
              <w:jc w:val="center"/>
              <w:rPr>
                <w:rFonts w:ascii="Times New Roman" w:hAnsi="Times New Roman" w:cs="Times New Roman"/>
                <w:b/>
                <w:sz w:val="20"/>
                <w:szCs w:val="20"/>
              </w:rPr>
            </w:pPr>
            <w:r w:rsidRPr="00627DF1">
              <w:rPr>
                <w:rFonts w:ascii="Times New Roman" w:hAnsi="Times New Roman" w:cs="Times New Roman"/>
                <w:b/>
                <w:sz w:val="20"/>
                <w:szCs w:val="20"/>
                <w:lang w:eastAsia="it-IT"/>
              </w:rPr>
              <w:t>4000,0</w:t>
            </w:r>
          </w:p>
        </w:tc>
        <w:tc>
          <w:tcPr>
            <w:tcW w:w="1010" w:type="dxa"/>
            <w:tcBorders>
              <w:top w:val="single" w:sz="4" w:space="0" w:color="auto"/>
              <w:left w:val="nil"/>
              <w:bottom w:val="single" w:sz="4" w:space="0" w:color="auto"/>
              <w:right w:val="single" w:sz="4" w:space="0" w:color="auto"/>
            </w:tcBorders>
            <w:vAlign w:val="center"/>
          </w:tcPr>
          <w:p w14:paraId="15426498" w14:textId="77777777" w:rsidR="00627DF1" w:rsidRPr="00627DF1" w:rsidRDefault="00627DF1" w:rsidP="008D1ED8">
            <w:pPr>
              <w:jc w:val="center"/>
              <w:rPr>
                <w:rFonts w:ascii="Times New Roman" w:hAnsi="Times New Roman" w:cs="Times New Roman"/>
                <w:b/>
                <w:sz w:val="20"/>
                <w:szCs w:val="20"/>
              </w:rPr>
            </w:pPr>
            <w:r w:rsidRPr="00627DF1">
              <w:rPr>
                <w:rFonts w:ascii="Times New Roman" w:hAnsi="Times New Roman" w:cs="Times New Roman"/>
                <w:b/>
                <w:sz w:val="20"/>
                <w:szCs w:val="20"/>
                <w:lang w:eastAsia="it-IT"/>
              </w:rPr>
              <w:t>4000,0</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2F19D0DE" w14:textId="77777777" w:rsidR="00627DF1" w:rsidRPr="00627DF1" w:rsidRDefault="00627DF1" w:rsidP="008D1ED8">
            <w:pPr>
              <w:jc w:val="center"/>
              <w:rPr>
                <w:rFonts w:ascii="Times New Roman" w:hAnsi="Times New Roman" w:cs="Times New Roman"/>
                <w:b/>
                <w:sz w:val="20"/>
                <w:szCs w:val="20"/>
              </w:rPr>
            </w:pPr>
            <w:r w:rsidRPr="00627DF1">
              <w:rPr>
                <w:rFonts w:ascii="Times New Roman" w:hAnsi="Times New Roman" w:cs="Times New Roman"/>
                <w:b/>
                <w:sz w:val="20"/>
                <w:szCs w:val="20"/>
                <w:lang w:eastAsia="it-IT"/>
              </w:rPr>
              <w:t>18000,0</w:t>
            </w:r>
          </w:p>
        </w:tc>
      </w:tr>
      <w:tr w:rsidR="00627DF1" w:rsidRPr="00294FD9" w14:paraId="7F846AF4" w14:textId="77777777" w:rsidTr="008D1ED8">
        <w:trPr>
          <w:trHeight w:val="278"/>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0D793F77"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2.1.1. Розробка цілісного пакету документів просторового планування, включаючи комплексний план</w:t>
            </w:r>
          </w:p>
        </w:tc>
      </w:tr>
      <w:tr w:rsidR="00627DF1" w:rsidRPr="00294FD9" w14:paraId="15ED1D07" w14:textId="77777777" w:rsidTr="008D1ED8">
        <w:trPr>
          <w:trHeight w:val="278"/>
        </w:trPr>
        <w:tc>
          <w:tcPr>
            <w:tcW w:w="3577" w:type="dxa"/>
            <w:tcBorders>
              <w:top w:val="single" w:sz="4" w:space="0" w:color="auto"/>
              <w:left w:val="single" w:sz="4" w:space="0" w:color="auto"/>
              <w:bottom w:val="single" w:sz="4" w:space="0" w:color="auto"/>
              <w:right w:val="single" w:sz="4" w:space="0" w:color="auto"/>
            </w:tcBorders>
            <w:vAlign w:val="center"/>
          </w:tcPr>
          <w:p w14:paraId="160811B9" w14:textId="77777777" w:rsidR="00627DF1" w:rsidRPr="00627DF1" w:rsidRDefault="00627DF1" w:rsidP="008D1ED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E9C9C14"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C9C1B"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A6C8"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3500,0</w:t>
            </w:r>
          </w:p>
        </w:tc>
        <w:tc>
          <w:tcPr>
            <w:tcW w:w="1010" w:type="dxa"/>
            <w:tcBorders>
              <w:top w:val="single" w:sz="4" w:space="0" w:color="auto"/>
              <w:left w:val="single" w:sz="4" w:space="0" w:color="auto"/>
              <w:bottom w:val="single" w:sz="4" w:space="0" w:color="auto"/>
              <w:right w:val="single" w:sz="4" w:space="0" w:color="auto"/>
            </w:tcBorders>
            <w:vAlign w:val="center"/>
          </w:tcPr>
          <w:p w14:paraId="0013FA83"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4000,0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E1B61"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8000,0</w:t>
            </w:r>
          </w:p>
        </w:tc>
      </w:tr>
      <w:tr w:rsidR="00627DF1" w:rsidRPr="00294FD9" w14:paraId="10823BF7" w14:textId="77777777" w:rsidTr="008D1ED8">
        <w:trPr>
          <w:trHeight w:val="278"/>
        </w:trPr>
        <w:tc>
          <w:tcPr>
            <w:tcW w:w="3577" w:type="dxa"/>
            <w:tcBorders>
              <w:top w:val="single" w:sz="4" w:space="0" w:color="auto"/>
              <w:left w:val="single" w:sz="4" w:space="0" w:color="auto"/>
              <w:bottom w:val="single" w:sz="4" w:space="0" w:color="auto"/>
              <w:right w:val="single" w:sz="4" w:space="0" w:color="auto"/>
            </w:tcBorders>
            <w:vAlign w:val="center"/>
          </w:tcPr>
          <w:p w14:paraId="447F4CEF" w14:textId="77777777" w:rsidR="00627DF1" w:rsidRPr="00627DF1" w:rsidRDefault="00627DF1" w:rsidP="008D1ED8">
            <w:pPr>
              <w:tabs>
                <w:tab w:val="left" w:pos="191"/>
                <w:tab w:val="left" w:pos="616"/>
              </w:tabs>
              <w:spacing w:line="245" w:lineRule="auto"/>
              <w:contextualSpacing/>
              <w:rPr>
                <w:rFonts w:ascii="Times New Roman" w:hAnsi="Times New Roman"/>
                <w:sz w:val="20"/>
                <w:szCs w:val="20"/>
                <w:lang w:eastAsia="it-IT"/>
              </w:rPr>
            </w:pPr>
            <w:r w:rsidRPr="00627DF1">
              <w:rPr>
                <w:rFonts w:ascii="Times New Roman" w:hAnsi="Times New Roman"/>
                <w:sz w:val="20"/>
                <w:szCs w:val="20"/>
                <w:lang w:eastAsia="it-IT"/>
              </w:rPr>
              <w:t xml:space="preserve">Розробка містобудівної документації </w:t>
            </w:r>
            <w:r w:rsidRPr="00627DF1">
              <w:rPr>
                <w:rFonts w:ascii="Times New Roman" w:hAnsi="Times New Roman"/>
                <w:sz w:val="20"/>
                <w:szCs w:val="20"/>
              </w:rPr>
              <w:t>„Детальний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2B747BB"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7AF92"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3753" w14:textId="77777777" w:rsidR="00627DF1" w:rsidRPr="00627DF1" w:rsidRDefault="00627DF1" w:rsidP="008D1ED8">
            <w:pPr>
              <w:spacing w:after="0"/>
              <w:jc w:val="center"/>
              <w:rPr>
                <w:rFonts w:ascii="Times New Roman" w:eastAsia="Times New Roman" w:hAnsi="Times New Roman" w:cs="Times New Roman"/>
                <w:color w:val="000000"/>
                <w:sz w:val="20"/>
                <w:szCs w:val="20"/>
                <w:lang w:eastAsia="ru-RU"/>
              </w:rPr>
            </w:pPr>
            <w:r w:rsidRPr="00627DF1">
              <w:rPr>
                <w:rFonts w:ascii="Times New Roman" w:eastAsia="Times New Roman" w:hAnsi="Times New Roman" w:cs="Times New Roman"/>
                <w:color w:val="000000"/>
                <w:sz w:val="20"/>
                <w:szCs w:val="20"/>
                <w:lang w:eastAsia="ru-RU"/>
              </w:rPr>
              <w:t>49,7</w:t>
            </w:r>
          </w:p>
        </w:tc>
        <w:tc>
          <w:tcPr>
            <w:tcW w:w="1010" w:type="dxa"/>
            <w:tcBorders>
              <w:top w:val="single" w:sz="4" w:space="0" w:color="auto"/>
              <w:left w:val="single" w:sz="4" w:space="0" w:color="auto"/>
              <w:bottom w:val="single" w:sz="4" w:space="0" w:color="auto"/>
              <w:right w:val="single" w:sz="4" w:space="0" w:color="auto"/>
            </w:tcBorders>
            <w:vAlign w:val="center"/>
          </w:tcPr>
          <w:p w14:paraId="5C824956"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44E73" w14:textId="77777777" w:rsidR="00627DF1" w:rsidRPr="00627DF1" w:rsidRDefault="00627DF1" w:rsidP="008D1ED8">
            <w:pPr>
              <w:spacing w:after="0"/>
              <w:jc w:val="center"/>
              <w:rPr>
                <w:rFonts w:ascii="Times New Roman" w:eastAsia="Times New Roman" w:hAnsi="Times New Roman" w:cs="Times New Roman"/>
                <w:color w:val="000000"/>
                <w:sz w:val="20"/>
                <w:szCs w:val="20"/>
                <w:lang w:eastAsia="ru-RU"/>
              </w:rPr>
            </w:pPr>
            <w:r w:rsidRPr="00627DF1">
              <w:rPr>
                <w:rFonts w:ascii="Times New Roman" w:eastAsia="Times New Roman" w:hAnsi="Times New Roman" w:cs="Times New Roman"/>
                <w:color w:val="000000"/>
                <w:sz w:val="20"/>
                <w:szCs w:val="20"/>
                <w:lang w:eastAsia="ru-RU"/>
              </w:rPr>
              <w:t>49,7</w:t>
            </w:r>
          </w:p>
        </w:tc>
      </w:tr>
      <w:tr w:rsidR="00627DF1" w:rsidRPr="001F0B30" w14:paraId="3B1E2268" w14:textId="77777777" w:rsidTr="008D1ED8">
        <w:trPr>
          <w:trHeight w:val="197"/>
        </w:trPr>
        <w:tc>
          <w:tcPr>
            <w:tcW w:w="5465" w:type="dxa"/>
            <w:gridSpan w:val="2"/>
            <w:tcBorders>
              <w:top w:val="single" w:sz="4" w:space="0" w:color="auto"/>
              <w:left w:val="single" w:sz="4" w:space="0" w:color="auto"/>
              <w:bottom w:val="single" w:sz="4" w:space="0" w:color="auto"/>
              <w:right w:val="single" w:sz="4" w:space="0" w:color="auto"/>
            </w:tcBorders>
            <w:vAlign w:val="center"/>
          </w:tcPr>
          <w:p w14:paraId="6F433052" w14:textId="77777777" w:rsidR="00627DF1" w:rsidRPr="00627DF1" w:rsidRDefault="00627DF1" w:rsidP="008D1ED8">
            <w:pPr>
              <w:spacing w:after="0"/>
              <w:rPr>
                <w:rFonts w:ascii="Times New Roman" w:eastAsia="Times New Roman" w:hAnsi="Times New Roman" w:cs="Times New Roman"/>
                <w:b/>
                <w:sz w:val="20"/>
                <w:szCs w:val="20"/>
                <w:lang w:eastAsia="ru-RU"/>
              </w:rPr>
            </w:pPr>
            <w:r w:rsidRPr="00627DF1">
              <w:rPr>
                <w:rFonts w:ascii="Times New Roman" w:eastAsia="Times New Roman" w:hAnsi="Times New Roman" w:cs="Times New Roman"/>
                <w:b/>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19F7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F84CC"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3549,7</w:t>
            </w:r>
          </w:p>
        </w:tc>
        <w:tc>
          <w:tcPr>
            <w:tcW w:w="1010" w:type="dxa"/>
            <w:tcBorders>
              <w:top w:val="single" w:sz="4" w:space="0" w:color="auto"/>
              <w:left w:val="single" w:sz="4" w:space="0" w:color="auto"/>
              <w:bottom w:val="single" w:sz="4" w:space="0" w:color="auto"/>
              <w:right w:val="single" w:sz="4" w:space="0" w:color="auto"/>
            </w:tcBorders>
            <w:vAlign w:val="center"/>
          </w:tcPr>
          <w:p w14:paraId="2F468DF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0AF9E"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8049,7</w:t>
            </w:r>
          </w:p>
        </w:tc>
      </w:tr>
      <w:tr w:rsidR="00627DF1" w:rsidRPr="00665434" w14:paraId="325445DA" w14:textId="77777777" w:rsidTr="008D1ED8">
        <w:trPr>
          <w:trHeight w:val="254"/>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0E1AB9BD"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2.1.2. Впровадження інвестиційних інструментів</w:t>
            </w:r>
          </w:p>
        </w:tc>
      </w:tr>
      <w:tr w:rsidR="00627DF1" w:rsidRPr="00084F10" w14:paraId="16A6BC7C" w14:textId="77777777" w:rsidTr="008D1ED8">
        <w:trPr>
          <w:trHeight w:val="70"/>
        </w:trPr>
        <w:tc>
          <w:tcPr>
            <w:tcW w:w="3577" w:type="dxa"/>
            <w:tcBorders>
              <w:top w:val="single" w:sz="4" w:space="0" w:color="auto"/>
              <w:left w:val="single" w:sz="4" w:space="0" w:color="auto"/>
              <w:bottom w:val="single" w:sz="4" w:space="0" w:color="auto"/>
              <w:right w:val="single" w:sz="4" w:space="0" w:color="auto"/>
            </w:tcBorders>
            <w:vAlign w:val="center"/>
          </w:tcPr>
          <w:p w14:paraId="66088CE4" w14:textId="77777777" w:rsidR="00627DF1" w:rsidRPr="00627DF1" w:rsidRDefault="00627DF1" w:rsidP="008D1ED8">
            <w:pPr>
              <w:tabs>
                <w:tab w:val="left" w:pos="192"/>
                <w:tab w:val="left" w:pos="616"/>
              </w:tabs>
              <w:spacing w:line="245" w:lineRule="auto"/>
              <w:contextualSpacing/>
              <w:jc w:val="both"/>
              <w:rPr>
                <w:rFonts w:ascii="Times New Roman" w:eastAsia="Times New Roman" w:hAnsi="Times New Roman" w:cs="Times New Roman"/>
                <w:color w:val="000000"/>
                <w:sz w:val="20"/>
                <w:szCs w:val="20"/>
              </w:rPr>
            </w:pPr>
            <w:r w:rsidRPr="00627DF1">
              <w:rPr>
                <w:rFonts w:ascii="Times New Roman" w:hAnsi="Times New Roman" w:cs="Times New Roman"/>
                <w:sz w:val="20"/>
                <w:szCs w:val="20"/>
              </w:rPr>
              <w:t xml:space="preserve">Розробка інвестиційного паспорта </w:t>
            </w:r>
            <w:r w:rsidRPr="00627DF1">
              <w:rPr>
                <w:rFonts w:ascii="Times New Roman" w:hAnsi="Times New Roman" w:cs="Times New Roman"/>
                <w:sz w:val="20"/>
                <w:szCs w:val="20"/>
                <w:lang w:eastAsia="it-IT"/>
              </w:rPr>
              <w:t>Решетилівської міської територіальної громади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111F8B7"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cs="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F8847" w14:textId="77777777" w:rsidR="00627DF1" w:rsidRPr="00627DF1" w:rsidRDefault="00627DF1" w:rsidP="008D1ED8">
            <w:pPr>
              <w:widowControl w:val="0"/>
              <w:spacing w:after="0" w:line="240" w:lineRule="auto"/>
              <w:jc w:val="center"/>
              <w:rPr>
                <w:rFonts w:ascii="Times New Roman" w:hAnsi="Times New Roman" w:cs="Times New Roman"/>
                <w:color w:val="000000"/>
                <w:sz w:val="20"/>
                <w:szCs w:val="20"/>
                <w:lang w:eastAsia="it-IT"/>
              </w:rPr>
            </w:pPr>
            <w:r w:rsidRPr="00627DF1">
              <w:rPr>
                <w:rFonts w:ascii="Times New Roman" w:hAnsi="Times New Roman" w:cs="Times New Roman"/>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BF91E" w14:textId="77777777" w:rsidR="00627DF1" w:rsidRPr="00627DF1" w:rsidRDefault="00627DF1" w:rsidP="008D1ED8">
            <w:pPr>
              <w:widowControl w:val="0"/>
              <w:spacing w:after="0" w:line="240" w:lineRule="auto"/>
              <w:jc w:val="center"/>
              <w:rPr>
                <w:rFonts w:ascii="Times New Roman" w:hAnsi="Times New Roman" w:cs="Times New Roman"/>
                <w:color w:val="000000"/>
                <w:sz w:val="20"/>
                <w:szCs w:val="20"/>
                <w:lang w:eastAsia="it-IT"/>
              </w:rPr>
            </w:pPr>
            <w:r w:rsidRPr="00627DF1">
              <w:rPr>
                <w:rFonts w:ascii="Times New Roman" w:hAnsi="Times New Roman" w:cs="Times New Roman"/>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56B0A7E6" w14:textId="77777777" w:rsidR="00627DF1" w:rsidRPr="00627DF1" w:rsidRDefault="00627DF1" w:rsidP="008D1ED8">
            <w:pPr>
              <w:widowControl w:val="0"/>
              <w:spacing w:after="0" w:line="240" w:lineRule="auto"/>
              <w:jc w:val="center"/>
              <w:rPr>
                <w:rFonts w:ascii="Times New Roman" w:hAnsi="Times New Roman" w:cs="Times New Roman"/>
                <w:b/>
                <w:color w:val="000000"/>
                <w:sz w:val="20"/>
                <w:szCs w:val="20"/>
                <w:lang w:eastAsia="it-IT"/>
              </w:rPr>
            </w:pPr>
            <w:r w:rsidRPr="00627DF1">
              <w:rPr>
                <w:rFonts w:ascii="Times New Roman" w:hAnsi="Times New Roman" w:cs="Times New Roman"/>
                <w:b/>
                <w:color w:val="000000"/>
                <w:sz w:val="20"/>
                <w:szCs w:val="20"/>
                <w:lang w:eastAsia="it-IT"/>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FEA4" w14:textId="77777777" w:rsidR="00627DF1" w:rsidRPr="00627DF1" w:rsidRDefault="00627DF1" w:rsidP="008D1ED8">
            <w:pPr>
              <w:widowControl w:val="0"/>
              <w:spacing w:after="0" w:line="240" w:lineRule="auto"/>
              <w:jc w:val="center"/>
              <w:rPr>
                <w:rFonts w:ascii="Times New Roman" w:hAnsi="Times New Roman" w:cs="Times New Roman"/>
                <w:color w:val="000000"/>
                <w:sz w:val="20"/>
                <w:szCs w:val="20"/>
                <w:lang w:eastAsia="it-IT"/>
              </w:rPr>
            </w:pPr>
            <w:r w:rsidRPr="00627DF1">
              <w:rPr>
                <w:rFonts w:ascii="Times New Roman" w:hAnsi="Times New Roman" w:cs="Times New Roman"/>
                <w:color w:val="000000"/>
                <w:sz w:val="20"/>
                <w:szCs w:val="20"/>
                <w:lang w:eastAsia="it-IT"/>
              </w:rPr>
              <w:t>2</w:t>
            </w:r>
            <w:r w:rsidRPr="00627DF1">
              <w:rPr>
                <w:rFonts w:ascii="Times New Roman" w:hAnsi="Times New Roman" w:cs="Times New Roman"/>
                <w:color w:val="000000"/>
                <w:sz w:val="20"/>
                <w:szCs w:val="20"/>
                <w:lang w:val="en-US" w:eastAsia="it-IT"/>
              </w:rPr>
              <w:t>00</w:t>
            </w:r>
            <w:r w:rsidRPr="00627DF1">
              <w:rPr>
                <w:rFonts w:ascii="Times New Roman" w:hAnsi="Times New Roman" w:cs="Times New Roman"/>
                <w:color w:val="000000"/>
                <w:sz w:val="20"/>
                <w:szCs w:val="20"/>
                <w:lang w:eastAsia="it-IT"/>
              </w:rPr>
              <w:t>,0</w:t>
            </w:r>
          </w:p>
        </w:tc>
      </w:tr>
      <w:tr w:rsidR="00627DF1" w:rsidRPr="00084F10" w14:paraId="7B475075" w14:textId="77777777" w:rsidTr="008D1ED8">
        <w:trPr>
          <w:trHeight w:val="70"/>
        </w:trPr>
        <w:tc>
          <w:tcPr>
            <w:tcW w:w="5465" w:type="dxa"/>
            <w:gridSpan w:val="2"/>
            <w:tcBorders>
              <w:top w:val="single" w:sz="4" w:space="0" w:color="auto"/>
              <w:left w:val="single" w:sz="4" w:space="0" w:color="auto"/>
              <w:bottom w:val="single" w:sz="4" w:space="0" w:color="auto"/>
              <w:right w:val="single" w:sz="4" w:space="0" w:color="auto"/>
            </w:tcBorders>
            <w:vAlign w:val="center"/>
          </w:tcPr>
          <w:p w14:paraId="1599B1E6" w14:textId="77777777" w:rsidR="00627DF1" w:rsidRPr="00627DF1" w:rsidRDefault="00627DF1" w:rsidP="008D1ED8">
            <w:pPr>
              <w:spacing w:after="0"/>
              <w:rPr>
                <w:rFonts w:ascii="Times New Roman" w:eastAsia="Times New Roman" w:hAnsi="Times New Roman" w:cs="Times New Roman"/>
                <w:b/>
                <w:color w:val="000000"/>
                <w:sz w:val="20"/>
                <w:szCs w:val="20"/>
              </w:rPr>
            </w:pPr>
            <w:r w:rsidRPr="00627DF1">
              <w:rPr>
                <w:rFonts w:ascii="Times New Roman" w:eastAsia="Times New Roman" w:hAnsi="Times New Roman" w:cs="Times New Roman"/>
                <w:b/>
                <w:color w:val="000000"/>
                <w:sz w:val="20"/>
                <w:szCs w:val="20"/>
              </w:rPr>
              <w:lastRenderedPageBreak/>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A77A8" w14:textId="77777777" w:rsidR="00627DF1" w:rsidRPr="00627DF1" w:rsidRDefault="00627DF1" w:rsidP="008D1ED8">
            <w:pPr>
              <w:widowControl w:val="0"/>
              <w:spacing w:after="0" w:line="240" w:lineRule="auto"/>
              <w:jc w:val="center"/>
              <w:rPr>
                <w:rFonts w:ascii="Times New Roman" w:hAnsi="Times New Roman" w:cs="Times New Roman"/>
                <w:b/>
                <w:color w:val="000000"/>
                <w:sz w:val="20"/>
                <w:szCs w:val="20"/>
                <w:lang w:eastAsia="it-IT"/>
              </w:rPr>
            </w:pPr>
            <w:r w:rsidRPr="00627DF1">
              <w:rPr>
                <w:rFonts w:ascii="Times New Roman" w:hAnsi="Times New Roman" w:cs="Times New Roman"/>
                <w:b/>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D3D39" w14:textId="77777777" w:rsidR="00627DF1" w:rsidRPr="00627DF1" w:rsidRDefault="00627DF1" w:rsidP="008D1ED8">
            <w:pPr>
              <w:widowControl w:val="0"/>
              <w:spacing w:after="0" w:line="240" w:lineRule="auto"/>
              <w:jc w:val="center"/>
              <w:rPr>
                <w:rFonts w:ascii="Times New Roman" w:hAnsi="Times New Roman" w:cs="Times New Roman"/>
                <w:b/>
                <w:color w:val="000000"/>
                <w:sz w:val="20"/>
                <w:szCs w:val="20"/>
                <w:lang w:eastAsia="it-IT"/>
              </w:rPr>
            </w:pPr>
            <w:r w:rsidRPr="00627DF1">
              <w:rPr>
                <w:rFonts w:ascii="Times New Roman" w:hAnsi="Times New Roman" w:cs="Times New Roman"/>
                <w:b/>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7D82A1B3" w14:textId="77777777" w:rsidR="00627DF1" w:rsidRPr="00627DF1" w:rsidRDefault="00627DF1" w:rsidP="008D1ED8">
            <w:pPr>
              <w:widowControl w:val="0"/>
              <w:spacing w:after="0" w:line="240" w:lineRule="auto"/>
              <w:jc w:val="center"/>
              <w:rPr>
                <w:rFonts w:ascii="Times New Roman" w:hAnsi="Times New Roman" w:cs="Times New Roman"/>
                <w:color w:val="000000"/>
                <w:sz w:val="20"/>
                <w:szCs w:val="20"/>
                <w:lang w:eastAsia="it-IT"/>
              </w:rPr>
            </w:pPr>
            <w:r w:rsidRPr="00627DF1">
              <w:rPr>
                <w:rFonts w:ascii="Times New Roman" w:hAnsi="Times New Roman" w:cs="Times New Roman"/>
                <w:color w:val="000000"/>
                <w:sz w:val="20"/>
                <w:szCs w:val="20"/>
                <w:lang w:eastAsia="it-IT"/>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242BF" w14:textId="77777777" w:rsidR="00627DF1" w:rsidRPr="00627DF1" w:rsidRDefault="00627DF1" w:rsidP="008D1ED8">
            <w:pPr>
              <w:widowControl w:val="0"/>
              <w:spacing w:after="0" w:line="240" w:lineRule="auto"/>
              <w:jc w:val="center"/>
              <w:rPr>
                <w:rFonts w:ascii="Times New Roman" w:hAnsi="Times New Roman" w:cs="Times New Roman"/>
                <w:b/>
                <w:color w:val="000000"/>
                <w:sz w:val="20"/>
                <w:szCs w:val="20"/>
                <w:lang w:eastAsia="it-IT"/>
              </w:rPr>
            </w:pPr>
            <w:r w:rsidRPr="00627DF1">
              <w:rPr>
                <w:rFonts w:ascii="Times New Roman" w:hAnsi="Times New Roman" w:cs="Times New Roman"/>
                <w:b/>
                <w:color w:val="000000"/>
                <w:sz w:val="20"/>
                <w:szCs w:val="20"/>
                <w:lang w:eastAsia="it-IT"/>
              </w:rPr>
              <w:t>2</w:t>
            </w:r>
            <w:r w:rsidRPr="00627DF1">
              <w:rPr>
                <w:rFonts w:ascii="Times New Roman" w:hAnsi="Times New Roman" w:cs="Times New Roman"/>
                <w:b/>
                <w:color w:val="000000"/>
                <w:sz w:val="20"/>
                <w:szCs w:val="20"/>
                <w:lang w:val="en-US" w:eastAsia="it-IT"/>
              </w:rPr>
              <w:t>00</w:t>
            </w:r>
            <w:r w:rsidRPr="00627DF1">
              <w:rPr>
                <w:rFonts w:ascii="Times New Roman" w:hAnsi="Times New Roman" w:cs="Times New Roman"/>
                <w:b/>
                <w:color w:val="000000"/>
                <w:sz w:val="20"/>
                <w:szCs w:val="20"/>
                <w:lang w:eastAsia="it-IT"/>
              </w:rPr>
              <w:t>,0</w:t>
            </w:r>
          </w:p>
        </w:tc>
      </w:tr>
      <w:tr w:rsidR="00627DF1" w:rsidRPr="00084F10" w14:paraId="1BA5EA26" w14:textId="77777777" w:rsidTr="008D1ED8">
        <w:trPr>
          <w:trHeight w:val="13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79E685BF"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2.2.1. Налагодження постійного діалогу з бізнесом</w:t>
            </w:r>
          </w:p>
        </w:tc>
      </w:tr>
      <w:tr w:rsidR="00627DF1" w:rsidRPr="00084F10" w14:paraId="15687BC4" w14:textId="77777777" w:rsidTr="008D1ED8">
        <w:trPr>
          <w:trHeight w:val="223"/>
        </w:trPr>
        <w:tc>
          <w:tcPr>
            <w:tcW w:w="3577" w:type="dxa"/>
            <w:tcBorders>
              <w:top w:val="single" w:sz="4" w:space="0" w:color="auto"/>
              <w:left w:val="single" w:sz="4" w:space="0" w:color="auto"/>
              <w:bottom w:val="single" w:sz="4" w:space="0" w:color="auto"/>
              <w:right w:val="single" w:sz="4" w:space="0" w:color="auto"/>
            </w:tcBorders>
            <w:vAlign w:val="center"/>
          </w:tcPr>
          <w:p w14:paraId="47146DB9" w14:textId="77777777" w:rsidR="00627DF1" w:rsidRPr="00627DF1" w:rsidRDefault="00627DF1" w:rsidP="008D1ED8">
            <w:pPr>
              <w:tabs>
                <w:tab w:val="left" w:pos="191"/>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rPr>
              <w:t>Круглий стіл - налагодження співпраці влади і бізнесу.</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5C23BB4"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95F0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E718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w:t>
            </w:r>
          </w:p>
        </w:tc>
        <w:tc>
          <w:tcPr>
            <w:tcW w:w="1010" w:type="dxa"/>
            <w:tcBorders>
              <w:top w:val="single" w:sz="4" w:space="0" w:color="auto"/>
              <w:left w:val="single" w:sz="4" w:space="0" w:color="auto"/>
              <w:bottom w:val="single" w:sz="4" w:space="0" w:color="auto"/>
              <w:right w:val="single" w:sz="4" w:space="0" w:color="auto"/>
            </w:tcBorders>
            <w:vAlign w:val="center"/>
          </w:tcPr>
          <w:p w14:paraId="6495D21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568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w:t>
            </w:r>
          </w:p>
        </w:tc>
      </w:tr>
      <w:tr w:rsidR="00627DF1" w:rsidRPr="00084F10" w14:paraId="16700EA2" w14:textId="77777777" w:rsidTr="008D1ED8">
        <w:trPr>
          <w:trHeight w:val="223"/>
        </w:trPr>
        <w:tc>
          <w:tcPr>
            <w:tcW w:w="5465" w:type="dxa"/>
            <w:gridSpan w:val="2"/>
            <w:tcBorders>
              <w:top w:val="single" w:sz="4" w:space="0" w:color="auto"/>
              <w:left w:val="single" w:sz="4" w:space="0" w:color="auto"/>
              <w:bottom w:val="single" w:sz="4" w:space="0" w:color="auto"/>
              <w:right w:val="single" w:sz="4" w:space="0" w:color="auto"/>
            </w:tcBorders>
            <w:vAlign w:val="center"/>
          </w:tcPr>
          <w:p w14:paraId="6460CD11" w14:textId="77777777" w:rsidR="00627DF1" w:rsidRPr="00627DF1" w:rsidRDefault="00627DF1" w:rsidP="008D1ED8">
            <w:pPr>
              <w:spacing w:after="0"/>
              <w:rPr>
                <w:rFonts w:ascii="Times New Roman" w:hAnsi="Times New Roman" w:cs="Times New Roman"/>
                <w:b/>
                <w:sz w:val="20"/>
                <w:szCs w:val="20"/>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7EE3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AF3D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w:t>
            </w:r>
          </w:p>
        </w:tc>
        <w:tc>
          <w:tcPr>
            <w:tcW w:w="1010" w:type="dxa"/>
            <w:tcBorders>
              <w:top w:val="single" w:sz="4" w:space="0" w:color="auto"/>
              <w:left w:val="single" w:sz="4" w:space="0" w:color="auto"/>
              <w:bottom w:val="single" w:sz="4" w:space="0" w:color="auto"/>
              <w:right w:val="single" w:sz="4" w:space="0" w:color="auto"/>
            </w:tcBorders>
            <w:vAlign w:val="center"/>
          </w:tcPr>
          <w:p w14:paraId="231A92E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22FC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30,0</w:t>
            </w:r>
          </w:p>
        </w:tc>
      </w:tr>
      <w:tr w:rsidR="00627DF1" w:rsidRPr="00084F10" w14:paraId="41E09690" w14:textId="77777777" w:rsidTr="008D1ED8">
        <w:trPr>
          <w:trHeight w:val="130"/>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63EE23CF"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cs="Times New Roman"/>
                <w:b/>
                <w:sz w:val="20"/>
                <w:szCs w:val="20"/>
              </w:rPr>
              <w:t xml:space="preserve">2.2.2. </w:t>
            </w:r>
            <w:r w:rsidRPr="00627DF1">
              <w:rPr>
                <w:rFonts w:ascii="Times New Roman" w:hAnsi="Times New Roman"/>
                <w:b/>
                <w:sz w:val="20"/>
                <w:szCs w:val="20"/>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r>
      <w:tr w:rsidR="00627DF1" w:rsidRPr="00084F10" w14:paraId="3C174CB0"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hideMark/>
          </w:tcPr>
          <w:p w14:paraId="5FFCEE66" w14:textId="77777777" w:rsidR="00627DF1" w:rsidRPr="00627DF1" w:rsidRDefault="00627DF1" w:rsidP="008D1ED8">
            <w:pPr>
              <w:tabs>
                <w:tab w:val="left" w:pos="191"/>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Прийняття Програми розвитку та підтримки місцевого малого і середнього бізнесу на 2023-2025 роки.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A1F7"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2B37"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2B67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480E089B"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D104D"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300,0</w:t>
            </w:r>
          </w:p>
        </w:tc>
      </w:tr>
      <w:tr w:rsidR="00627DF1" w:rsidRPr="003E4A8E" w14:paraId="2E294AD7"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64E5D94C"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E1EE3"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3C1FB"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7FB59A03"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200,0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27181"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300,0</w:t>
            </w:r>
          </w:p>
        </w:tc>
      </w:tr>
      <w:tr w:rsidR="00627DF1" w:rsidRPr="00084F10" w14:paraId="1826BEFD"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0128E005"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 xml:space="preserve">2.2.3. </w:t>
            </w:r>
            <w:r w:rsidRPr="00627DF1">
              <w:rPr>
                <w:rFonts w:ascii="Times New Roman" w:hAnsi="Times New Roman"/>
                <w:b/>
                <w:sz w:val="20"/>
                <w:szCs w:val="20"/>
              </w:rPr>
              <w:t>Створення індустріального парку в громаді</w:t>
            </w:r>
          </w:p>
        </w:tc>
      </w:tr>
      <w:tr w:rsidR="00627DF1" w:rsidRPr="00084F10" w14:paraId="2E32DFA3"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2179B8F8" w14:textId="77777777" w:rsidR="00627DF1" w:rsidRPr="00627DF1" w:rsidRDefault="00627DF1" w:rsidP="008D1ED8">
            <w:pPr>
              <w:tabs>
                <w:tab w:val="left" w:pos="191"/>
              </w:tabs>
              <w:spacing w:line="245" w:lineRule="auto"/>
              <w:contextualSpacing/>
              <w:rPr>
                <w:rFonts w:ascii="Times New Roman" w:hAnsi="Times New Roman"/>
                <w:sz w:val="20"/>
                <w:szCs w:val="20"/>
                <w:lang w:eastAsia="it-IT"/>
              </w:rPr>
            </w:pPr>
            <w:r w:rsidRPr="00627DF1">
              <w:rPr>
                <w:rFonts w:ascii="Times New Roman" w:hAnsi="Times New Roman"/>
                <w:sz w:val="20"/>
                <w:szCs w:val="20"/>
                <w:lang w:eastAsia="it-IT"/>
              </w:rPr>
              <w:t>„Будівництво індустріального парку”  на території Решетилівської МТГ</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5B9C4E4"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3494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 xml:space="preserve">-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E7D3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 xml:space="preserve">100000,0 </w:t>
            </w:r>
          </w:p>
        </w:tc>
        <w:tc>
          <w:tcPr>
            <w:tcW w:w="1010" w:type="dxa"/>
            <w:tcBorders>
              <w:top w:val="single" w:sz="4" w:space="0" w:color="auto"/>
              <w:left w:val="single" w:sz="4" w:space="0" w:color="auto"/>
              <w:bottom w:val="single" w:sz="4" w:space="0" w:color="auto"/>
              <w:right w:val="single" w:sz="4" w:space="0" w:color="auto"/>
            </w:tcBorders>
            <w:vAlign w:val="center"/>
          </w:tcPr>
          <w:p w14:paraId="7A7558D9" w14:textId="77777777" w:rsidR="00627DF1" w:rsidRPr="00627DF1" w:rsidRDefault="00627DF1" w:rsidP="008D1ED8">
            <w:pPr>
              <w:widowControl w:val="0"/>
              <w:spacing w:after="0" w:line="240" w:lineRule="auto"/>
              <w:ind w:left="-26"/>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E88C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 xml:space="preserve">200000,0 </w:t>
            </w:r>
          </w:p>
        </w:tc>
      </w:tr>
      <w:tr w:rsidR="00627DF1" w:rsidRPr="002438A4" w14:paraId="2FC5895B"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70BA4EC6"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CFB9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 xml:space="preserve">-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D8F47"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 xml:space="preserve">100000,0 </w:t>
            </w:r>
          </w:p>
        </w:tc>
        <w:tc>
          <w:tcPr>
            <w:tcW w:w="1010" w:type="dxa"/>
            <w:tcBorders>
              <w:top w:val="single" w:sz="4" w:space="0" w:color="auto"/>
              <w:left w:val="single" w:sz="4" w:space="0" w:color="auto"/>
              <w:bottom w:val="single" w:sz="4" w:space="0" w:color="auto"/>
              <w:right w:val="single" w:sz="4" w:space="0" w:color="auto"/>
            </w:tcBorders>
            <w:vAlign w:val="center"/>
          </w:tcPr>
          <w:p w14:paraId="536E5715" w14:textId="77777777" w:rsidR="00627DF1" w:rsidRPr="00627DF1" w:rsidRDefault="00627DF1" w:rsidP="008D1ED8">
            <w:pPr>
              <w:widowControl w:val="0"/>
              <w:spacing w:after="0" w:line="240" w:lineRule="auto"/>
              <w:ind w:left="-26"/>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94A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 xml:space="preserve">200000,0 </w:t>
            </w:r>
          </w:p>
        </w:tc>
      </w:tr>
      <w:tr w:rsidR="00627DF1" w:rsidRPr="00084F10" w14:paraId="6DD09020"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4833299F"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2.3.</w:t>
            </w:r>
            <w:r w:rsidRPr="00627DF1">
              <w:rPr>
                <w:rFonts w:ascii="Times New Roman" w:hAnsi="Times New Roman"/>
                <w:b/>
                <w:sz w:val="20"/>
                <w:szCs w:val="20"/>
                <w:lang w:val="ru-RU"/>
              </w:rPr>
              <w:t>1</w:t>
            </w:r>
            <w:r w:rsidRPr="00627DF1">
              <w:rPr>
                <w:rFonts w:ascii="Times New Roman" w:hAnsi="Times New Roman"/>
                <w:b/>
                <w:sz w:val="20"/>
                <w:szCs w:val="20"/>
              </w:rPr>
              <w:t>. Сприяння розвитку с/г кооперації</w:t>
            </w:r>
          </w:p>
        </w:tc>
      </w:tr>
      <w:tr w:rsidR="00627DF1" w:rsidRPr="007D07A5" w14:paraId="524B89DA"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753613E2" w14:textId="77777777" w:rsidR="00627DF1" w:rsidRPr="00627DF1" w:rsidRDefault="00627DF1" w:rsidP="008D1ED8">
            <w:pPr>
              <w:tabs>
                <w:tab w:val="left" w:pos="191"/>
              </w:tabs>
              <w:spacing w:line="245" w:lineRule="auto"/>
              <w:contextualSpacing/>
              <w:rPr>
                <w:rFonts w:ascii="Times New Roman" w:hAnsi="Times New Roman"/>
                <w:sz w:val="20"/>
                <w:szCs w:val="20"/>
                <w:lang w:eastAsia="it-IT"/>
              </w:rPr>
            </w:pPr>
            <w:r w:rsidRPr="00627DF1">
              <w:rPr>
                <w:rStyle w:val="markedcontent"/>
                <w:rFonts w:ascii="Times New Roman" w:hAnsi="Times New Roman"/>
                <w:sz w:val="20"/>
                <w:szCs w:val="20"/>
              </w:rPr>
              <w:t>Сільськогосподарська кооперація в селі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36A5B379"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2F1D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57B0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val="en-US" w:eastAsia="it-IT"/>
              </w:rPr>
              <w:t>5</w:t>
            </w:r>
            <w:r w:rsidRPr="00627DF1">
              <w:rPr>
                <w:rFonts w:ascii="Times New Roman" w:hAnsi="Times New Roman"/>
                <w:color w:val="000000"/>
                <w:sz w:val="20"/>
                <w:szCs w:val="20"/>
                <w:lang w:eastAsia="it-IT"/>
              </w:rPr>
              <w:t>0,0</w:t>
            </w:r>
          </w:p>
        </w:tc>
        <w:tc>
          <w:tcPr>
            <w:tcW w:w="1010" w:type="dxa"/>
            <w:tcBorders>
              <w:top w:val="single" w:sz="4" w:space="0" w:color="auto"/>
              <w:left w:val="single" w:sz="4" w:space="0" w:color="auto"/>
              <w:bottom w:val="single" w:sz="4" w:space="0" w:color="auto"/>
              <w:right w:val="single" w:sz="4" w:space="0" w:color="auto"/>
            </w:tcBorders>
            <w:vAlign w:val="center"/>
          </w:tcPr>
          <w:p w14:paraId="0E2CDFC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val="en-US" w:eastAsia="it-IT"/>
              </w:rPr>
              <w:t>5</w:t>
            </w:r>
            <w:r w:rsidRPr="00627DF1">
              <w:rPr>
                <w:rFonts w:ascii="Times New Roman" w:hAnsi="Times New Roman"/>
                <w:color w:val="000000"/>
                <w:sz w:val="20"/>
                <w:szCs w:val="20"/>
                <w:lang w:eastAsia="it-IT"/>
              </w:rPr>
              <w:t>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0DBC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val="en-US" w:eastAsia="it-IT"/>
              </w:rPr>
              <w:t>2</w:t>
            </w:r>
            <w:r w:rsidRPr="00627DF1">
              <w:rPr>
                <w:rFonts w:ascii="Times New Roman" w:hAnsi="Times New Roman"/>
                <w:color w:val="000000"/>
                <w:sz w:val="20"/>
                <w:szCs w:val="20"/>
                <w:lang w:eastAsia="it-IT"/>
              </w:rPr>
              <w:t>00,0</w:t>
            </w:r>
          </w:p>
        </w:tc>
      </w:tr>
      <w:tr w:rsidR="00627DF1" w:rsidRPr="002438A4" w14:paraId="6C32811E"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6F44B02"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E6B4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5B38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val="en-US" w:eastAsia="it-IT"/>
              </w:rPr>
              <w:t>5</w:t>
            </w:r>
            <w:r w:rsidRPr="00627DF1">
              <w:rPr>
                <w:rFonts w:ascii="Times New Roman" w:hAnsi="Times New Roman"/>
                <w:b/>
                <w:color w:val="000000"/>
                <w:sz w:val="20"/>
                <w:szCs w:val="20"/>
                <w:lang w:eastAsia="it-IT"/>
              </w:rPr>
              <w:t>0,0</w:t>
            </w:r>
          </w:p>
        </w:tc>
        <w:tc>
          <w:tcPr>
            <w:tcW w:w="1010" w:type="dxa"/>
            <w:tcBorders>
              <w:top w:val="single" w:sz="4" w:space="0" w:color="auto"/>
              <w:left w:val="single" w:sz="4" w:space="0" w:color="auto"/>
              <w:bottom w:val="single" w:sz="4" w:space="0" w:color="auto"/>
              <w:right w:val="single" w:sz="4" w:space="0" w:color="auto"/>
            </w:tcBorders>
            <w:vAlign w:val="center"/>
          </w:tcPr>
          <w:p w14:paraId="5F14C86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val="en-US" w:eastAsia="it-IT"/>
              </w:rPr>
              <w:t>5</w:t>
            </w:r>
            <w:r w:rsidRPr="00627DF1">
              <w:rPr>
                <w:rFonts w:ascii="Times New Roman" w:hAnsi="Times New Roman"/>
                <w:b/>
                <w:color w:val="000000"/>
                <w:sz w:val="20"/>
                <w:szCs w:val="20"/>
                <w:lang w:eastAsia="it-IT"/>
              </w:rPr>
              <w:t>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94ED8"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val="en-US" w:eastAsia="it-IT"/>
              </w:rPr>
              <w:t>2</w:t>
            </w:r>
            <w:r w:rsidRPr="00627DF1">
              <w:rPr>
                <w:rFonts w:ascii="Times New Roman" w:hAnsi="Times New Roman"/>
                <w:b/>
                <w:color w:val="000000"/>
                <w:sz w:val="20"/>
                <w:szCs w:val="20"/>
                <w:lang w:eastAsia="it-IT"/>
              </w:rPr>
              <w:t>00,0</w:t>
            </w:r>
          </w:p>
        </w:tc>
      </w:tr>
      <w:tr w:rsidR="00627DF1" w:rsidRPr="007D07A5" w14:paraId="041ECF26"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68905521"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2.3.2. Створення системи навчання с/г підприємців громади в сфері залучення нових інвестицій</w:t>
            </w:r>
          </w:p>
        </w:tc>
      </w:tr>
      <w:tr w:rsidR="00627DF1" w:rsidRPr="007D07A5" w14:paraId="4FD52594"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2CFD9775" w14:textId="77777777" w:rsidR="00627DF1" w:rsidRPr="00627DF1" w:rsidRDefault="00627DF1" w:rsidP="008D1ED8">
            <w:pPr>
              <w:tabs>
                <w:tab w:val="left" w:pos="191"/>
              </w:tabs>
              <w:spacing w:line="245" w:lineRule="auto"/>
              <w:contextualSpacing/>
              <w:rPr>
                <w:rStyle w:val="markedcontent"/>
                <w:rFonts w:ascii="Times New Roman" w:hAnsi="Times New Roman"/>
                <w:sz w:val="20"/>
                <w:szCs w:val="20"/>
              </w:rPr>
            </w:pPr>
            <w:r w:rsidRPr="00627DF1">
              <w:rPr>
                <w:rStyle w:val="markedcontent"/>
                <w:rFonts w:ascii="Times New Roman" w:hAnsi="Times New Roman"/>
                <w:sz w:val="20"/>
                <w:szCs w:val="20"/>
              </w:rPr>
              <w:t>Додаткові інвестиції – через виграшні проєкти у сільськогосподарській справі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7A83541"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B89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A02C7"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07B9586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1EFB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r>
      <w:tr w:rsidR="00627DF1" w:rsidRPr="005D46F6" w14:paraId="6D3A6ACD"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F0F7529" w14:textId="77777777" w:rsidR="00627DF1" w:rsidRPr="00627DF1" w:rsidRDefault="00627DF1" w:rsidP="008D1ED8">
            <w:pPr>
              <w:spacing w:after="0"/>
              <w:rPr>
                <w:rFonts w:ascii="Times New Roman" w:hAnsi="Times New Roman"/>
                <w:b/>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E69E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2A69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3BBE454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56F4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200,0</w:t>
            </w:r>
          </w:p>
        </w:tc>
      </w:tr>
      <w:tr w:rsidR="00627DF1" w:rsidRPr="007D07A5" w14:paraId="701BD4BB"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75203846"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rPr>
              <w:t>2.4.1.  Розвиток рекреаційно-туристичних зон та екологічних стежок в населених пунктах громади</w:t>
            </w:r>
            <w:r w:rsidRPr="00627DF1">
              <w:rPr>
                <w:rFonts w:ascii="Times New Roman" w:hAnsi="Times New Roman"/>
                <w:b/>
                <w:sz w:val="20"/>
                <w:szCs w:val="20"/>
                <w:lang w:val="ru-RU"/>
              </w:rPr>
              <w:t xml:space="preserve"> з урахуванням вимог інклюзивності</w:t>
            </w:r>
          </w:p>
        </w:tc>
      </w:tr>
      <w:tr w:rsidR="00627DF1" w:rsidRPr="007D07A5" w14:paraId="2B85710D"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76BCFB26" w14:textId="77777777" w:rsidR="00627DF1" w:rsidRPr="00627DF1" w:rsidRDefault="00627DF1" w:rsidP="008D1ED8">
            <w:pPr>
              <w:tabs>
                <w:tab w:val="left" w:pos="191"/>
              </w:tabs>
              <w:spacing w:line="245" w:lineRule="auto"/>
              <w:contextualSpacing/>
              <w:rPr>
                <w:rStyle w:val="markedcontent"/>
                <w:rFonts w:ascii="Times New Roman" w:hAnsi="Times New Roman"/>
                <w:sz w:val="20"/>
                <w:szCs w:val="20"/>
              </w:rPr>
            </w:pPr>
            <w:r w:rsidRPr="00627DF1">
              <w:rPr>
                <w:rFonts w:ascii="Times New Roman" w:hAnsi="Times New Roman"/>
                <w:sz w:val="20"/>
                <w:szCs w:val="20"/>
              </w:rPr>
              <w:t>Розроблення туристичних маршрутів із врахуванням потреб сучасного туриста</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AFBCC54"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7F2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D677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0188229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2EDB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250,0</w:t>
            </w:r>
          </w:p>
        </w:tc>
      </w:tr>
      <w:tr w:rsidR="00627DF1" w:rsidRPr="002438A4" w14:paraId="565A1FC4"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94EC52F"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F5E2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C2CAE"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1F4AC44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808E6"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250,0</w:t>
            </w:r>
          </w:p>
        </w:tc>
      </w:tr>
      <w:tr w:rsidR="00627DF1" w:rsidRPr="007D07A5" w14:paraId="3854B792"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5A819597"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 xml:space="preserve">2.4.2. </w:t>
            </w:r>
            <w:r w:rsidRPr="00627DF1">
              <w:rPr>
                <w:rFonts w:ascii="Times New Roman" w:hAnsi="Times New Roman"/>
                <w:b/>
                <w:sz w:val="20"/>
                <w:szCs w:val="20"/>
              </w:rPr>
              <w:t>Формування та відновлення туристичної інфраструктури, облаштування об’єктів для відпочинку та їх доступності</w:t>
            </w:r>
          </w:p>
        </w:tc>
      </w:tr>
      <w:tr w:rsidR="00627DF1" w:rsidRPr="007D07A5" w14:paraId="04BF50DE"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25131D3B" w14:textId="77777777" w:rsidR="00627DF1" w:rsidRPr="00627DF1" w:rsidRDefault="00627DF1" w:rsidP="008D1ED8">
            <w:pPr>
              <w:tabs>
                <w:tab w:val="left" w:pos="191"/>
              </w:tabs>
              <w:spacing w:line="245" w:lineRule="auto"/>
              <w:contextualSpacing/>
              <w:rPr>
                <w:rFonts w:ascii="Times New Roman" w:hAnsi="Times New Roman"/>
                <w:sz w:val="20"/>
                <w:szCs w:val="20"/>
              </w:rPr>
            </w:pPr>
            <w:r w:rsidRPr="00627DF1">
              <w:rPr>
                <w:rFonts w:ascii="Times New Roman" w:hAnsi="Times New Roman"/>
                <w:sz w:val="20"/>
                <w:szCs w:val="20"/>
                <w:lang w:eastAsia="it-IT"/>
              </w:rPr>
              <w:t>Відновлення (реконструкція) і модернізація бази відпочинку на річці Псел у с. Каленики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95514F5"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1E18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4FE49"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300,0</w:t>
            </w:r>
          </w:p>
        </w:tc>
        <w:tc>
          <w:tcPr>
            <w:tcW w:w="1010" w:type="dxa"/>
            <w:tcBorders>
              <w:top w:val="single" w:sz="4" w:space="0" w:color="auto"/>
              <w:left w:val="single" w:sz="4" w:space="0" w:color="auto"/>
              <w:bottom w:val="single" w:sz="4" w:space="0" w:color="auto"/>
              <w:right w:val="single" w:sz="4" w:space="0" w:color="auto"/>
            </w:tcBorders>
            <w:vAlign w:val="center"/>
          </w:tcPr>
          <w:p w14:paraId="5F9C09F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823B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5300,0</w:t>
            </w:r>
          </w:p>
        </w:tc>
      </w:tr>
      <w:tr w:rsidR="00627DF1" w:rsidRPr="002438A4" w14:paraId="181C1308" w14:textId="77777777" w:rsidTr="008D1ED8">
        <w:trPr>
          <w:trHeight w:val="134"/>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A8E1444"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cs="Times New Roman"/>
                <w:b/>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C3EB7"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EED84"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300,0</w:t>
            </w:r>
          </w:p>
        </w:tc>
        <w:tc>
          <w:tcPr>
            <w:tcW w:w="1010" w:type="dxa"/>
            <w:tcBorders>
              <w:top w:val="single" w:sz="4" w:space="0" w:color="auto"/>
              <w:left w:val="single" w:sz="4" w:space="0" w:color="auto"/>
              <w:bottom w:val="single" w:sz="4" w:space="0" w:color="auto"/>
              <w:right w:val="single" w:sz="4" w:space="0" w:color="auto"/>
            </w:tcBorders>
            <w:vAlign w:val="center"/>
          </w:tcPr>
          <w:p w14:paraId="5A1A9E2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2C0D2"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5300,0</w:t>
            </w:r>
          </w:p>
        </w:tc>
      </w:tr>
      <w:tr w:rsidR="00627DF1" w:rsidRPr="007D07A5" w14:paraId="542D1C79" w14:textId="77777777" w:rsidTr="008D1ED8">
        <w:trPr>
          <w:trHeight w:val="134"/>
        </w:trPr>
        <w:tc>
          <w:tcPr>
            <w:tcW w:w="9658" w:type="dxa"/>
            <w:gridSpan w:val="6"/>
            <w:tcBorders>
              <w:top w:val="single" w:sz="4" w:space="0" w:color="auto"/>
              <w:left w:val="single" w:sz="4" w:space="0" w:color="auto"/>
              <w:bottom w:val="single" w:sz="4" w:space="0" w:color="auto"/>
              <w:right w:val="single" w:sz="4" w:space="0" w:color="auto"/>
            </w:tcBorders>
            <w:vAlign w:val="center"/>
          </w:tcPr>
          <w:p w14:paraId="0812CC1D" w14:textId="77777777" w:rsidR="00627DF1" w:rsidRPr="00627DF1" w:rsidRDefault="00627DF1" w:rsidP="008D1ED8">
            <w:pPr>
              <w:spacing w:after="0"/>
              <w:jc w:val="center"/>
              <w:rPr>
                <w:rFonts w:ascii="Times New Roman" w:eastAsia="Times New Roman" w:hAnsi="Times New Roman" w:cs="Times New Roman"/>
                <w:b/>
                <w:color w:val="000000"/>
                <w:sz w:val="20"/>
                <w:szCs w:val="20"/>
                <w:lang w:eastAsia="ru-RU"/>
              </w:rPr>
            </w:pPr>
            <w:r w:rsidRPr="00627DF1">
              <w:rPr>
                <w:rFonts w:ascii="Times New Roman" w:hAnsi="Times New Roman"/>
                <w:b/>
                <w:sz w:val="20"/>
                <w:szCs w:val="20"/>
                <w:lang w:eastAsia="it-IT"/>
              </w:rPr>
              <w:t>2.4.3.  Створення туристичних продуктів</w:t>
            </w:r>
          </w:p>
        </w:tc>
      </w:tr>
      <w:tr w:rsidR="00627DF1" w:rsidRPr="007D07A5" w14:paraId="060F5C7F"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61AA20AD" w14:textId="77777777" w:rsidR="00627DF1" w:rsidRPr="00627DF1" w:rsidRDefault="00627DF1" w:rsidP="008D1ED8">
            <w:pPr>
              <w:tabs>
                <w:tab w:val="left" w:pos="191"/>
              </w:tabs>
              <w:spacing w:line="245" w:lineRule="auto"/>
              <w:contextualSpacing/>
              <w:rPr>
                <w:rFonts w:ascii="Times New Roman" w:hAnsi="Times New Roman"/>
                <w:sz w:val="20"/>
                <w:szCs w:val="20"/>
                <w:lang w:eastAsia="it-IT"/>
              </w:rPr>
            </w:pPr>
            <w:r w:rsidRPr="00627DF1">
              <w:rPr>
                <w:rFonts w:ascii="Times New Roman" w:hAnsi="Times New Roman"/>
                <w:sz w:val="20"/>
                <w:szCs w:val="20"/>
                <w:lang w:eastAsia="it-IT"/>
              </w:rPr>
              <w:t>Решетилівські сувеніри – обладнання місць для торгівлі та виставок</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6B47B11"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1C6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99F5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w:t>
            </w:r>
          </w:p>
        </w:tc>
        <w:tc>
          <w:tcPr>
            <w:tcW w:w="1010" w:type="dxa"/>
            <w:tcBorders>
              <w:top w:val="single" w:sz="4" w:space="0" w:color="auto"/>
              <w:left w:val="single" w:sz="4" w:space="0" w:color="auto"/>
              <w:bottom w:val="single" w:sz="4" w:space="0" w:color="auto"/>
              <w:right w:val="single" w:sz="4" w:space="0" w:color="auto"/>
            </w:tcBorders>
            <w:vAlign w:val="center"/>
          </w:tcPr>
          <w:p w14:paraId="5C11F43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70,0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1C8C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210,0</w:t>
            </w:r>
          </w:p>
        </w:tc>
      </w:tr>
      <w:tr w:rsidR="00627DF1" w:rsidRPr="007D07A5" w14:paraId="5C2A6B8A"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vAlign w:val="center"/>
          </w:tcPr>
          <w:p w14:paraId="165C3973" w14:textId="77777777" w:rsidR="00627DF1" w:rsidRPr="00627DF1" w:rsidRDefault="00627DF1" w:rsidP="008D1ED8">
            <w:pPr>
              <w:tabs>
                <w:tab w:val="left" w:pos="191"/>
              </w:tabs>
              <w:spacing w:line="245" w:lineRule="auto"/>
              <w:contextualSpacing/>
              <w:rPr>
                <w:rFonts w:ascii="Times New Roman" w:hAnsi="Times New Roman"/>
                <w:sz w:val="20"/>
                <w:szCs w:val="20"/>
                <w:lang w:eastAsia="it-IT"/>
              </w:rPr>
            </w:pPr>
            <w:r w:rsidRPr="00627DF1">
              <w:rPr>
                <w:rFonts w:ascii="Times New Roman" w:hAnsi="Times New Roman"/>
                <w:sz w:val="20"/>
                <w:szCs w:val="20"/>
                <w:lang w:eastAsia="it-IT"/>
              </w:rPr>
              <w:t>Мальовнича Решетилівщина (фото-календар святкових дат громади чи фотокнига)</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B14A4ED"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8022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63A0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w:t>
            </w:r>
          </w:p>
        </w:tc>
        <w:tc>
          <w:tcPr>
            <w:tcW w:w="1010" w:type="dxa"/>
            <w:tcBorders>
              <w:top w:val="single" w:sz="4" w:space="0" w:color="auto"/>
              <w:left w:val="single" w:sz="4" w:space="0" w:color="auto"/>
              <w:bottom w:val="single" w:sz="4" w:space="0" w:color="auto"/>
              <w:right w:val="single" w:sz="4" w:space="0" w:color="auto"/>
            </w:tcBorders>
            <w:vAlign w:val="center"/>
          </w:tcPr>
          <w:p w14:paraId="192BEA9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28AF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w:t>
            </w:r>
          </w:p>
        </w:tc>
      </w:tr>
      <w:tr w:rsidR="00627DF1" w:rsidRPr="007D07A5" w14:paraId="12838CDD" w14:textId="77777777" w:rsidTr="008D1ED8">
        <w:trPr>
          <w:trHeight w:val="134"/>
        </w:trPr>
        <w:tc>
          <w:tcPr>
            <w:tcW w:w="3577" w:type="dxa"/>
            <w:tcBorders>
              <w:top w:val="single" w:sz="4" w:space="0" w:color="auto"/>
              <w:left w:val="single" w:sz="4" w:space="0" w:color="auto"/>
              <w:bottom w:val="single" w:sz="4" w:space="0" w:color="auto"/>
              <w:right w:val="single" w:sz="4" w:space="0" w:color="auto"/>
            </w:tcBorders>
          </w:tcPr>
          <w:p w14:paraId="626C7B5A" w14:textId="77777777" w:rsidR="00627DF1" w:rsidRPr="00627DF1" w:rsidRDefault="00627DF1" w:rsidP="008D1ED8">
            <w:pPr>
              <w:widowControl w:val="0"/>
              <w:spacing w:after="0" w:line="240" w:lineRule="auto"/>
              <w:rPr>
                <w:rFonts w:ascii="Times New Roman" w:hAnsi="Times New Roman"/>
                <w:sz w:val="20"/>
                <w:szCs w:val="20"/>
                <w:lang w:eastAsia="it-IT"/>
              </w:rPr>
            </w:pPr>
            <w:r w:rsidRPr="00627DF1">
              <w:rPr>
                <w:rFonts w:ascii="Times New Roman" w:hAnsi="Times New Roman"/>
                <w:sz w:val="20"/>
                <w:szCs w:val="20"/>
                <w:lang w:eastAsia="it-IT"/>
              </w:rPr>
              <w:t>„Туристичний портал”</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6C50CF3"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EBDA4"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DFDB0"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10" w:type="dxa"/>
            <w:tcBorders>
              <w:top w:val="single" w:sz="4" w:space="0" w:color="auto"/>
              <w:left w:val="single" w:sz="4" w:space="0" w:color="auto"/>
              <w:bottom w:val="single" w:sz="4" w:space="0" w:color="auto"/>
              <w:right w:val="single" w:sz="4" w:space="0" w:color="auto"/>
            </w:tcBorders>
            <w:vAlign w:val="center"/>
          </w:tcPr>
          <w:p w14:paraId="56CA4338"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1B182"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500,0</w:t>
            </w:r>
          </w:p>
        </w:tc>
      </w:tr>
      <w:tr w:rsidR="00627DF1" w:rsidRPr="007D07A5" w14:paraId="1D404032"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5BBFBC72" w14:textId="77777777" w:rsidR="00627DF1" w:rsidRPr="00627DF1" w:rsidRDefault="00627DF1" w:rsidP="008D1ED8">
            <w:pPr>
              <w:spacing w:after="0"/>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lastRenderedPageBreak/>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D4A29"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570,0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3048D"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570,0</w:t>
            </w:r>
          </w:p>
        </w:tc>
        <w:tc>
          <w:tcPr>
            <w:tcW w:w="1010" w:type="dxa"/>
            <w:tcBorders>
              <w:top w:val="single" w:sz="4" w:space="0" w:color="auto"/>
              <w:left w:val="single" w:sz="4" w:space="0" w:color="auto"/>
              <w:bottom w:val="single" w:sz="4" w:space="0" w:color="auto"/>
              <w:right w:val="single" w:sz="4" w:space="0" w:color="auto"/>
            </w:tcBorders>
            <w:vAlign w:val="center"/>
          </w:tcPr>
          <w:p w14:paraId="42D2602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1070,0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F8439"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2210,0</w:t>
            </w:r>
          </w:p>
        </w:tc>
      </w:tr>
      <w:tr w:rsidR="00627DF1" w:rsidRPr="007D07A5" w14:paraId="1BC90055"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44EB8E90"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3.1.1. Впровадження ефективних механізмів підтримки та розвитку традицій вишивки та килимарства</w:t>
            </w:r>
          </w:p>
        </w:tc>
      </w:tr>
      <w:tr w:rsidR="00627DF1" w:rsidRPr="007D07A5" w14:paraId="0B626ABC"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091E8470" w14:textId="77777777" w:rsidR="00627DF1" w:rsidRPr="00627DF1" w:rsidRDefault="00627DF1" w:rsidP="008D1ED8">
            <w:pPr>
              <w:tabs>
                <w:tab w:val="left" w:pos="191"/>
              </w:tabs>
              <w:spacing w:line="245" w:lineRule="auto"/>
              <w:contextualSpacing/>
              <w:rPr>
                <w:rFonts w:ascii="Times New Roman" w:eastAsia="Times New Roman" w:hAnsi="Times New Roman" w:cs="Times New Roman"/>
                <w:sz w:val="20"/>
                <w:szCs w:val="20"/>
              </w:rPr>
            </w:pPr>
            <w:r w:rsidRPr="00627DF1">
              <w:rPr>
                <w:rFonts w:ascii="Times New Roman" w:hAnsi="Times New Roman"/>
                <w:sz w:val="20"/>
                <w:szCs w:val="20"/>
                <w:lang w:eastAsia="it-IT"/>
              </w:rPr>
              <w:t>Прийняття і реалізація Програми «Найкращий митець у сфері вишивки та килимарства на 2023-2025 роки».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B8211"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Вся територія Решетилівської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9CE0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17BC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45,0</w:t>
            </w:r>
          </w:p>
        </w:tc>
        <w:tc>
          <w:tcPr>
            <w:tcW w:w="1010" w:type="dxa"/>
            <w:tcBorders>
              <w:top w:val="single" w:sz="4" w:space="0" w:color="auto"/>
              <w:left w:val="single" w:sz="4" w:space="0" w:color="auto"/>
              <w:bottom w:val="single" w:sz="4" w:space="0" w:color="auto"/>
              <w:right w:val="single" w:sz="4" w:space="0" w:color="auto"/>
            </w:tcBorders>
            <w:vAlign w:val="center"/>
          </w:tcPr>
          <w:p w14:paraId="02A6FCC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B421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135,0</w:t>
            </w:r>
          </w:p>
        </w:tc>
      </w:tr>
      <w:tr w:rsidR="00627DF1" w:rsidRPr="007D07A5" w14:paraId="5BBF3B00"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hideMark/>
          </w:tcPr>
          <w:p w14:paraId="59A56FA2" w14:textId="77777777" w:rsidR="00627DF1" w:rsidRPr="00627DF1" w:rsidRDefault="00627DF1" w:rsidP="008D1ED8">
            <w:pPr>
              <w:spacing w:after="0"/>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82A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40,0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A051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45,0</w:t>
            </w:r>
          </w:p>
        </w:tc>
        <w:tc>
          <w:tcPr>
            <w:tcW w:w="1010" w:type="dxa"/>
            <w:tcBorders>
              <w:top w:val="single" w:sz="4" w:space="0" w:color="auto"/>
              <w:left w:val="single" w:sz="4" w:space="0" w:color="auto"/>
              <w:bottom w:val="single" w:sz="4" w:space="0" w:color="auto"/>
              <w:right w:val="single" w:sz="4" w:space="0" w:color="auto"/>
            </w:tcBorders>
            <w:vAlign w:val="center"/>
          </w:tcPr>
          <w:p w14:paraId="0B22C9FC"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6E9C"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135,0</w:t>
            </w:r>
          </w:p>
        </w:tc>
      </w:tr>
      <w:tr w:rsidR="00627DF1" w:rsidRPr="007D07A5" w14:paraId="1501436D"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52475128"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3.1.2. Запровадження просвітницько-виховної роботи серед молоді в напрямі популяризації місцевих традицій</w:t>
            </w:r>
          </w:p>
        </w:tc>
      </w:tr>
      <w:tr w:rsidR="00627DF1" w:rsidRPr="007D07A5" w14:paraId="44FC7691"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hideMark/>
          </w:tcPr>
          <w:p w14:paraId="6C84628B" w14:textId="77777777" w:rsidR="00627DF1" w:rsidRPr="00627DF1" w:rsidRDefault="00627DF1" w:rsidP="008D1ED8">
            <w:pPr>
              <w:tabs>
                <w:tab w:val="left" w:pos="191"/>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lang w:eastAsia="it-IT"/>
              </w:rPr>
              <w:t>Решетилівські промисли – для молоді.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5664F"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 – опосередковано, місто Решетилівка – безпосередньо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A943"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2A8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90,0</w:t>
            </w:r>
          </w:p>
        </w:tc>
        <w:tc>
          <w:tcPr>
            <w:tcW w:w="1010" w:type="dxa"/>
            <w:tcBorders>
              <w:top w:val="single" w:sz="4" w:space="0" w:color="auto"/>
              <w:left w:val="single" w:sz="4" w:space="0" w:color="auto"/>
              <w:bottom w:val="single" w:sz="4" w:space="0" w:color="auto"/>
              <w:right w:val="single" w:sz="4" w:space="0" w:color="auto"/>
            </w:tcBorders>
            <w:vAlign w:val="center"/>
          </w:tcPr>
          <w:p w14:paraId="17F0904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110,0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CAB7"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230,0</w:t>
            </w:r>
          </w:p>
        </w:tc>
      </w:tr>
      <w:tr w:rsidR="00627DF1" w:rsidRPr="007D07A5" w14:paraId="67950178"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245D7956" w14:textId="77777777" w:rsidR="00627DF1" w:rsidRPr="00627DF1" w:rsidRDefault="00627DF1" w:rsidP="008D1ED8">
            <w:pPr>
              <w:pStyle w:val="ae"/>
              <w:tabs>
                <w:tab w:val="left" w:pos="191"/>
              </w:tabs>
              <w:spacing w:before="0" w:line="245" w:lineRule="auto"/>
              <w:ind w:left="0" w:firstLine="0"/>
              <w:rPr>
                <w:rFonts w:ascii="Times New Roman" w:eastAsia="Times New Roman" w:hAnsi="Times New Roman" w:cs="Times New Roman"/>
                <w:b/>
                <w:color w:val="000000"/>
                <w:sz w:val="20"/>
                <w:szCs w:val="20"/>
              </w:rPr>
            </w:pPr>
            <w:r w:rsidRPr="00627DF1">
              <w:rPr>
                <w:rFonts w:ascii="Times New Roman" w:eastAsia="Times New Roman" w:hAnsi="Times New Roman" w:cs="Times New Roman"/>
                <w:b/>
                <w:color w:val="000000"/>
                <w:sz w:val="20"/>
                <w:szCs w:val="20"/>
              </w:rPr>
              <w:t>ВСЬОГО</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3104AEDC" w14:textId="77777777" w:rsidR="00627DF1" w:rsidRPr="00627DF1" w:rsidRDefault="00627DF1" w:rsidP="008D1ED8">
            <w:pPr>
              <w:spacing w:after="0"/>
              <w:rPr>
                <w:rFonts w:ascii="Times New Roman" w:hAnsi="Times New Roman" w:cs="Times New Roman"/>
                <w:b/>
                <w:sz w:val="20"/>
                <w:szCs w:val="20"/>
              </w:rPr>
            </w:pP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506D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30,0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51711"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90,0</w:t>
            </w:r>
          </w:p>
        </w:tc>
        <w:tc>
          <w:tcPr>
            <w:tcW w:w="1010" w:type="dxa"/>
            <w:tcBorders>
              <w:top w:val="single" w:sz="4" w:space="0" w:color="auto"/>
              <w:left w:val="single" w:sz="4" w:space="0" w:color="auto"/>
              <w:bottom w:val="single" w:sz="4" w:space="0" w:color="auto"/>
              <w:right w:val="single" w:sz="4" w:space="0" w:color="auto"/>
            </w:tcBorders>
            <w:vAlign w:val="center"/>
          </w:tcPr>
          <w:p w14:paraId="2BE2A54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110,0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BF7F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230,0</w:t>
            </w:r>
          </w:p>
        </w:tc>
      </w:tr>
      <w:tr w:rsidR="00627DF1" w:rsidRPr="00423257" w14:paraId="1E253870"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5A6635A7"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3.2.1. Розробка бренду громади на основі врахування унікальних місцевих традицій</w:t>
            </w:r>
          </w:p>
        </w:tc>
      </w:tr>
      <w:tr w:rsidR="00627DF1" w:rsidRPr="00423257" w14:paraId="140FBD8B"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14F2E254" w14:textId="77777777" w:rsidR="00627DF1" w:rsidRPr="00627DF1" w:rsidRDefault="00627DF1" w:rsidP="008D1ED8">
            <w:pPr>
              <w:tabs>
                <w:tab w:val="left" w:pos="49"/>
                <w:tab w:val="left" w:pos="191"/>
                <w:tab w:val="left" w:pos="474"/>
              </w:tabs>
              <w:spacing w:line="245" w:lineRule="auto"/>
              <w:contextualSpacing/>
              <w:rPr>
                <w:rFonts w:ascii="Times New Roman" w:eastAsia="Times New Roman" w:hAnsi="Times New Roman" w:cs="Times New Roman"/>
                <w:color w:val="000000"/>
                <w:sz w:val="20"/>
                <w:szCs w:val="20"/>
              </w:rPr>
            </w:pPr>
            <w:r w:rsidRPr="00627DF1">
              <w:rPr>
                <w:rFonts w:ascii="Times New Roman" w:hAnsi="Times New Roman"/>
                <w:sz w:val="20"/>
                <w:szCs w:val="20"/>
              </w:rPr>
              <w:t>Розробка бренду і виготовлення портфелю сувенірної продукції</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4E1687D"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 – безпосередньо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513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166B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10" w:type="dxa"/>
            <w:tcBorders>
              <w:top w:val="single" w:sz="4" w:space="0" w:color="auto"/>
              <w:left w:val="single" w:sz="4" w:space="0" w:color="auto"/>
              <w:bottom w:val="single" w:sz="4" w:space="0" w:color="auto"/>
              <w:right w:val="single" w:sz="4" w:space="0" w:color="auto"/>
            </w:tcBorders>
            <w:vAlign w:val="center"/>
          </w:tcPr>
          <w:p w14:paraId="5CEF6BB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49D3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160,0</w:t>
            </w:r>
          </w:p>
        </w:tc>
      </w:tr>
      <w:tr w:rsidR="00627DF1" w:rsidRPr="002438A4" w14:paraId="16C4501A"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AE73551" w14:textId="77777777" w:rsidR="00627DF1" w:rsidRPr="00627DF1" w:rsidRDefault="00627DF1" w:rsidP="008D1ED8">
            <w:pPr>
              <w:spacing w:after="0"/>
              <w:rPr>
                <w:rFonts w:ascii="Times New Roman" w:eastAsia="Times New Roman" w:hAnsi="Times New Roman" w:cs="Times New Roman"/>
                <w:b/>
                <w:color w:val="000000"/>
                <w:sz w:val="20"/>
                <w:szCs w:val="20"/>
              </w:rPr>
            </w:pPr>
            <w:r w:rsidRPr="00627DF1">
              <w:rPr>
                <w:rFonts w:ascii="Times New Roman" w:eastAsia="Times New Roman" w:hAnsi="Times New Roman" w:cs="Times New Roman"/>
                <w:b/>
                <w:color w:val="000000"/>
                <w:sz w:val="20"/>
                <w:szCs w:val="20"/>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54AA1"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60,0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CD30A"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10" w:type="dxa"/>
            <w:tcBorders>
              <w:top w:val="single" w:sz="4" w:space="0" w:color="auto"/>
              <w:left w:val="single" w:sz="4" w:space="0" w:color="auto"/>
              <w:bottom w:val="single" w:sz="4" w:space="0" w:color="auto"/>
              <w:right w:val="single" w:sz="4" w:space="0" w:color="auto"/>
            </w:tcBorders>
            <w:vAlign w:val="center"/>
          </w:tcPr>
          <w:p w14:paraId="6378E43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8446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160,0</w:t>
            </w:r>
          </w:p>
        </w:tc>
      </w:tr>
      <w:tr w:rsidR="00627DF1" w:rsidRPr="00423257" w14:paraId="6611365F"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0441A986"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cs="Times New Roman"/>
                <w:b/>
                <w:sz w:val="20"/>
                <w:szCs w:val="20"/>
              </w:rPr>
              <w:t>3.2.2. Створення умов для розвитку фестивального руху та виставково-ярмаркової діяльності</w:t>
            </w:r>
          </w:p>
        </w:tc>
      </w:tr>
      <w:tr w:rsidR="00627DF1" w:rsidRPr="00294FD9" w14:paraId="5C7C53B6"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3D5FB94C" w14:textId="77777777" w:rsidR="00627DF1" w:rsidRPr="00627DF1" w:rsidRDefault="00627DF1" w:rsidP="008D1ED8">
            <w:pPr>
              <w:pStyle w:val="ae"/>
              <w:widowControl/>
              <w:tabs>
                <w:tab w:val="left" w:pos="333"/>
              </w:tabs>
              <w:autoSpaceDE/>
              <w:autoSpaceDN/>
              <w:spacing w:before="0" w:line="245" w:lineRule="auto"/>
              <w:ind w:left="0" w:firstLine="0"/>
              <w:contextualSpacing/>
              <w:rPr>
                <w:rFonts w:ascii="Times New Roman" w:eastAsia="Times New Roman" w:hAnsi="Times New Roman" w:cs="Times New Roman"/>
                <w:color w:val="000000"/>
                <w:sz w:val="20"/>
                <w:szCs w:val="20"/>
              </w:rPr>
            </w:pPr>
            <w:r w:rsidRPr="00627DF1">
              <w:rPr>
                <w:rFonts w:ascii="Times New Roman" w:hAnsi="Times New Roman" w:cs="Times New Roman"/>
                <w:sz w:val="20"/>
                <w:szCs w:val="20"/>
              </w:rPr>
              <w:t>Започаткування і проведення щорічного гастрофестивалю «ШпундRа Фест»</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C5469D6" w14:textId="77777777" w:rsidR="00627DF1" w:rsidRPr="00627DF1" w:rsidRDefault="00627DF1" w:rsidP="008D1ED8">
            <w:pPr>
              <w:pStyle w:val="TableParagraph"/>
              <w:ind w:left="72"/>
              <w:jc w:val="both"/>
              <w:rPr>
                <w:rFonts w:ascii="Times New Roman" w:hAnsi="Times New Roman" w:cs="Times New Roman"/>
                <w:sz w:val="20"/>
                <w:szCs w:val="20"/>
              </w:rPr>
            </w:pPr>
            <w:r w:rsidRPr="00627DF1">
              <w:rPr>
                <w:rFonts w:ascii="Times New Roman" w:hAnsi="Times New Roman" w:cs="Times New Roman"/>
                <w:sz w:val="20"/>
                <w:szCs w:val="20"/>
              </w:rPr>
              <w:t>Місто Решетилівка – безпосередньо;</w:t>
            </w:r>
          </w:p>
          <w:p w14:paraId="6D6CE652"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cs="Times New Roman"/>
                <w:sz w:val="20"/>
                <w:szCs w:val="20"/>
              </w:rPr>
              <w:t>Територія Решетилівської МТГ – опосередковано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CBEBF" w14:textId="77777777" w:rsidR="00627DF1" w:rsidRPr="00627DF1" w:rsidRDefault="00627DF1" w:rsidP="008D1ED8">
            <w:pPr>
              <w:pStyle w:val="TableParagraph"/>
              <w:ind w:left="72"/>
              <w:jc w:val="center"/>
              <w:rPr>
                <w:rFonts w:ascii="Times New Roman" w:hAnsi="Times New Roman" w:cs="Times New Roman"/>
                <w:b/>
                <w:sz w:val="20"/>
                <w:szCs w:val="20"/>
              </w:rPr>
            </w:pPr>
            <w:r w:rsidRPr="00627DF1">
              <w:rPr>
                <w:rFonts w:ascii="Times New Roman" w:hAnsi="Times New Roman" w:cs="Times New Roman"/>
                <w:b/>
                <w:sz w:val="20"/>
                <w:szCs w:val="20"/>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4888" w14:textId="77777777" w:rsidR="00627DF1" w:rsidRPr="00627DF1" w:rsidRDefault="00627DF1" w:rsidP="008D1ED8">
            <w:pPr>
              <w:pStyle w:val="TableParagraph"/>
              <w:ind w:left="72"/>
              <w:jc w:val="center"/>
              <w:rPr>
                <w:rFonts w:ascii="Times New Roman" w:hAnsi="Times New Roman" w:cs="Times New Roman"/>
                <w:sz w:val="20"/>
                <w:szCs w:val="20"/>
              </w:rPr>
            </w:pPr>
            <w:r w:rsidRPr="00627DF1">
              <w:rPr>
                <w:rFonts w:ascii="Times New Roman" w:hAnsi="Times New Roman" w:cs="Times New Roman"/>
                <w:sz w:val="20"/>
                <w:szCs w:val="20"/>
              </w:rPr>
              <w:t>200,0</w:t>
            </w:r>
          </w:p>
        </w:tc>
        <w:tc>
          <w:tcPr>
            <w:tcW w:w="1010" w:type="dxa"/>
            <w:tcBorders>
              <w:top w:val="single" w:sz="4" w:space="0" w:color="auto"/>
              <w:left w:val="single" w:sz="4" w:space="0" w:color="auto"/>
              <w:bottom w:val="single" w:sz="4" w:space="0" w:color="auto"/>
              <w:right w:val="single" w:sz="4" w:space="0" w:color="auto"/>
            </w:tcBorders>
            <w:vAlign w:val="center"/>
          </w:tcPr>
          <w:p w14:paraId="10F14427" w14:textId="77777777" w:rsidR="00627DF1" w:rsidRPr="00627DF1" w:rsidRDefault="00627DF1" w:rsidP="008D1ED8">
            <w:pPr>
              <w:pStyle w:val="TableParagraph"/>
              <w:ind w:left="72"/>
              <w:jc w:val="center"/>
              <w:rPr>
                <w:rFonts w:ascii="Times New Roman" w:hAnsi="Times New Roman" w:cs="Times New Roman"/>
                <w:sz w:val="20"/>
                <w:szCs w:val="20"/>
              </w:rPr>
            </w:pPr>
            <w:r w:rsidRPr="00627DF1">
              <w:rPr>
                <w:rFonts w:ascii="Times New Roman" w:hAnsi="Times New Roman" w:cs="Times New Roman"/>
                <w:sz w:val="20"/>
                <w:szCs w:val="20"/>
              </w:rPr>
              <w:t>250,0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4F3B" w14:textId="77777777" w:rsidR="00627DF1" w:rsidRPr="00627DF1" w:rsidRDefault="00627DF1" w:rsidP="008D1ED8">
            <w:pPr>
              <w:pStyle w:val="TableParagraph"/>
              <w:ind w:left="72"/>
              <w:jc w:val="center"/>
              <w:rPr>
                <w:rFonts w:ascii="Times New Roman" w:hAnsi="Times New Roman" w:cs="Times New Roman"/>
                <w:sz w:val="20"/>
                <w:szCs w:val="20"/>
              </w:rPr>
            </w:pPr>
            <w:r w:rsidRPr="00627DF1">
              <w:rPr>
                <w:rFonts w:ascii="Times New Roman" w:hAnsi="Times New Roman" w:cs="Times New Roman"/>
                <w:sz w:val="20"/>
                <w:szCs w:val="20"/>
              </w:rPr>
              <w:t>450,0</w:t>
            </w:r>
          </w:p>
        </w:tc>
      </w:tr>
      <w:tr w:rsidR="00627DF1" w:rsidRPr="00294FD9" w14:paraId="5B048320"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28A45FAF" w14:textId="77777777" w:rsidR="00627DF1" w:rsidRPr="00627DF1" w:rsidRDefault="00627DF1" w:rsidP="008D1ED8">
            <w:pPr>
              <w:pStyle w:val="ae"/>
              <w:widowControl/>
              <w:tabs>
                <w:tab w:val="left" w:pos="333"/>
              </w:tabs>
              <w:autoSpaceDE/>
              <w:autoSpaceDN/>
              <w:spacing w:before="0" w:line="245" w:lineRule="auto"/>
              <w:ind w:left="0" w:firstLine="0"/>
              <w:contextualSpacing/>
              <w:rPr>
                <w:rFonts w:ascii="Times New Roman" w:hAnsi="Times New Roman" w:cs="Times New Roman"/>
                <w:sz w:val="20"/>
                <w:szCs w:val="20"/>
              </w:rPr>
            </w:pPr>
            <w:r w:rsidRPr="00627DF1">
              <w:rPr>
                <w:rFonts w:ascii="Times New Roman" w:hAnsi="Times New Roman"/>
                <w:sz w:val="20"/>
                <w:szCs w:val="20"/>
                <w:lang w:eastAsia="it-IT"/>
              </w:rPr>
              <w:t>Започаткування і проведення щорічного місцевого фестивалю  «</w:t>
            </w:r>
            <w:r w:rsidRPr="00627DF1">
              <w:rPr>
                <w:rFonts w:ascii="Times New Roman" w:hAnsi="Times New Roman"/>
                <w:sz w:val="20"/>
                <w:szCs w:val="20"/>
                <w:lang w:val="en-US" w:eastAsia="it-IT"/>
              </w:rPr>
              <w:t>!Rest</w:t>
            </w:r>
            <w:r w:rsidRPr="00627DF1">
              <w:rPr>
                <w:rFonts w:ascii="Times New Roman" w:hAnsi="Times New Roman"/>
                <w:sz w:val="20"/>
                <w:szCs w:val="20"/>
                <w:lang w:eastAsia="it-IT"/>
              </w:rPr>
              <w:t>».</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4F78C00"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Місто Решетилівка – безпосередньо;</w:t>
            </w:r>
          </w:p>
          <w:p w14:paraId="67C2A427" w14:textId="77777777" w:rsidR="00627DF1" w:rsidRPr="00627DF1" w:rsidRDefault="00627DF1" w:rsidP="008D1ED8">
            <w:pPr>
              <w:pStyle w:val="TableParagraph"/>
              <w:ind w:left="72"/>
              <w:jc w:val="both"/>
              <w:rPr>
                <w:rFonts w:ascii="Times New Roman" w:hAnsi="Times New Roman" w:cs="Times New Roman"/>
                <w:sz w:val="20"/>
                <w:szCs w:val="20"/>
              </w:rPr>
            </w:pPr>
            <w:r w:rsidRPr="00627DF1">
              <w:rPr>
                <w:rFonts w:ascii="Times New Roman" w:hAnsi="Times New Roman"/>
                <w:sz w:val="20"/>
                <w:szCs w:val="20"/>
                <w:lang w:eastAsia="it-IT"/>
              </w:rPr>
              <w:t>вся територія Решетилівської МТГ – опосередковано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0694D"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46F7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10" w:type="dxa"/>
            <w:tcBorders>
              <w:top w:val="single" w:sz="4" w:space="0" w:color="auto"/>
              <w:left w:val="single" w:sz="4" w:space="0" w:color="auto"/>
              <w:bottom w:val="single" w:sz="4" w:space="0" w:color="auto"/>
              <w:right w:val="single" w:sz="4" w:space="0" w:color="auto"/>
            </w:tcBorders>
            <w:vAlign w:val="center"/>
          </w:tcPr>
          <w:p w14:paraId="64E5D0F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B92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r>
      <w:tr w:rsidR="00627DF1" w:rsidRPr="00423257" w14:paraId="43FCA9A0"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hideMark/>
          </w:tcPr>
          <w:p w14:paraId="572755CA" w14:textId="77777777" w:rsidR="00627DF1" w:rsidRPr="00627DF1" w:rsidRDefault="00627DF1" w:rsidP="008D1ED8">
            <w:pPr>
              <w:spacing w:after="0"/>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0731" w14:textId="77777777" w:rsidR="00627DF1" w:rsidRPr="00627DF1" w:rsidRDefault="00627DF1" w:rsidP="008D1ED8">
            <w:pPr>
              <w:jc w:val="center"/>
              <w:rPr>
                <w:rFonts w:ascii="Times New Roman" w:hAnsi="Times New Roman" w:cs="Times New Roman"/>
                <w:color w:val="000000"/>
                <w:sz w:val="20"/>
                <w:szCs w:val="20"/>
              </w:rPr>
            </w:pPr>
            <w:r w:rsidRPr="00627DF1">
              <w:rPr>
                <w:rFonts w:ascii="Times New Roman" w:hAnsi="Times New Roman" w:cs="Times New Roman"/>
                <w:color w:val="000000"/>
                <w:sz w:val="20"/>
                <w:szCs w:val="20"/>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B05A"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300,0</w:t>
            </w:r>
          </w:p>
        </w:tc>
        <w:tc>
          <w:tcPr>
            <w:tcW w:w="1010" w:type="dxa"/>
            <w:tcBorders>
              <w:top w:val="single" w:sz="4" w:space="0" w:color="auto"/>
              <w:left w:val="single" w:sz="4" w:space="0" w:color="auto"/>
              <w:bottom w:val="single" w:sz="4" w:space="0" w:color="auto"/>
              <w:right w:val="single" w:sz="4" w:space="0" w:color="auto"/>
            </w:tcBorders>
            <w:vAlign w:val="center"/>
          </w:tcPr>
          <w:p w14:paraId="7605467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CE792"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650,0</w:t>
            </w:r>
          </w:p>
        </w:tc>
      </w:tr>
      <w:tr w:rsidR="00627DF1" w:rsidRPr="00423257" w14:paraId="6F499611"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hideMark/>
          </w:tcPr>
          <w:p w14:paraId="4F0433F1" w14:textId="77777777" w:rsidR="00627DF1" w:rsidRPr="00627DF1" w:rsidRDefault="00627DF1" w:rsidP="008D1ED8">
            <w:pPr>
              <w:spacing w:after="0"/>
              <w:jc w:val="center"/>
              <w:rPr>
                <w:rFonts w:ascii="Times New Roman" w:hAnsi="Times New Roman" w:cs="Times New Roman"/>
                <w:b/>
                <w:sz w:val="20"/>
                <w:szCs w:val="20"/>
              </w:rPr>
            </w:pPr>
            <w:r w:rsidRPr="00627DF1">
              <w:rPr>
                <w:rFonts w:ascii="Times New Roman" w:hAnsi="Times New Roman"/>
                <w:b/>
                <w:sz w:val="20"/>
                <w:szCs w:val="20"/>
              </w:rPr>
              <w:t>4.1.</w:t>
            </w:r>
            <w:r w:rsidRPr="00627DF1">
              <w:rPr>
                <w:rFonts w:ascii="Times New Roman" w:hAnsi="Times New Roman"/>
                <w:b/>
                <w:sz w:val="20"/>
                <w:szCs w:val="20"/>
                <w:lang w:val="ru-RU"/>
              </w:rPr>
              <w:t>1</w:t>
            </w:r>
            <w:r w:rsidRPr="00627DF1">
              <w:rPr>
                <w:rFonts w:ascii="Times New Roman" w:hAnsi="Times New Roman"/>
                <w:b/>
                <w:sz w:val="20"/>
                <w:szCs w:val="20"/>
              </w:rPr>
              <w:t>. Раціональне використання природних ресурсів</w:t>
            </w:r>
          </w:p>
        </w:tc>
      </w:tr>
      <w:tr w:rsidR="00627DF1" w:rsidRPr="00294FD9" w14:paraId="0CF2B2AF"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750EEB21" w14:textId="77777777" w:rsidR="00627DF1" w:rsidRPr="00627DF1" w:rsidRDefault="00627DF1" w:rsidP="008D1ED8">
            <w:pPr>
              <w:spacing w:line="245" w:lineRule="auto"/>
              <w:contextualSpacing/>
              <w:rPr>
                <w:rFonts w:ascii="Times New Roman" w:eastAsia="Times New Roman" w:hAnsi="Times New Roman" w:cs="Times New Roman"/>
                <w:color w:val="000000"/>
                <w:sz w:val="20"/>
                <w:szCs w:val="20"/>
              </w:rPr>
            </w:pPr>
            <w:r w:rsidRPr="00627DF1">
              <w:rPr>
                <w:rStyle w:val="markedcontent"/>
                <w:rFonts w:ascii="Times New Roman" w:hAnsi="Times New Roman"/>
                <w:sz w:val="20"/>
                <w:szCs w:val="20"/>
              </w:rPr>
              <w:t>Збереження екосистеми громади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85F52D6" w14:textId="77777777" w:rsidR="00627DF1" w:rsidRPr="00627DF1" w:rsidRDefault="00627DF1" w:rsidP="008D1ED8">
            <w:pPr>
              <w:spacing w:after="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9D3B3"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180,0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2D0"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180,0</w:t>
            </w:r>
          </w:p>
        </w:tc>
        <w:tc>
          <w:tcPr>
            <w:tcW w:w="1010" w:type="dxa"/>
            <w:tcBorders>
              <w:top w:val="single" w:sz="4" w:space="0" w:color="auto"/>
              <w:left w:val="single" w:sz="4" w:space="0" w:color="auto"/>
              <w:bottom w:val="single" w:sz="4" w:space="0" w:color="auto"/>
              <w:right w:val="single" w:sz="4" w:space="0" w:color="auto"/>
            </w:tcBorders>
            <w:vAlign w:val="center"/>
          </w:tcPr>
          <w:p w14:paraId="75B067E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180,0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2107"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540,0</w:t>
            </w:r>
          </w:p>
        </w:tc>
      </w:tr>
      <w:tr w:rsidR="00627DF1" w:rsidRPr="00294FD9" w14:paraId="19816C52"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55BD8C56" w14:textId="77777777" w:rsidR="00627DF1" w:rsidRPr="00627DF1" w:rsidRDefault="00627DF1" w:rsidP="008D1ED8">
            <w:pPr>
              <w:spacing w:line="245" w:lineRule="auto"/>
              <w:contextualSpacing/>
              <w:rPr>
                <w:rStyle w:val="markedcontent"/>
                <w:rFonts w:ascii="Times New Roman" w:hAnsi="Times New Roman"/>
                <w:sz w:val="20"/>
                <w:szCs w:val="20"/>
              </w:rPr>
            </w:pPr>
            <w:r w:rsidRPr="00627DF1">
              <w:rPr>
                <w:rFonts w:ascii="Times New Roman" w:hAnsi="Times New Roman"/>
                <w:sz w:val="20"/>
                <w:szCs w:val="20"/>
                <w:lang w:eastAsia="it-IT"/>
              </w:rPr>
              <w:t>Озеленення території громади шляхом насадження дерев, кущів, квітів</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3BD91E3"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298B6"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989DB"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10" w:type="dxa"/>
            <w:tcBorders>
              <w:top w:val="single" w:sz="4" w:space="0" w:color="auto"/>
              <w:left w:val="single" w:sz="4" w:space="0" w:color="auto"/>
              <w:bottom w:val="single" w:sz="4" w:space="0" w:color="auto"/>
              <w:right w:val="single" w:sz="4" w:space="0" w:color="auto"/>
            </w:tcBorders>
            <w:vAlign w:val="center"/>
          </w:tcPr>
          <w:p w14:paraId="542A8D9E"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7D849"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600,0</w:t>
            </w:r>
          </w:p>
        </w:tc>
      </w:tr>
      <w:tr w:rsidR="00627DF1" w:rsidRPr="0086034A" w14:paraId="7EF3DCA1"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15254CC0" w14:textId="77777777" w:rsidR="00627DF1" w:rsidRPr="00627DF1" w:rsidRDefault="00627DF1" w:rsidP="008D1ED8">
            <w:pPr>
              <w:spacing w:after="0"/>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E15C0"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380,0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542D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380,0</w:t>
            </w:r>
          </w:p>
        </w:tc>
        <w:tc>
          <w:tcPr>
            <w:tcW w:w="1010" w:type="dxa"/>
            <w:tcBorders>
              <w:top w:val="single" w:sz="4" w:space="0" w:color="auto"/>
              <w:left w:val="single" w:sz="4" w:space="0" w:color="auto"/>
              <w:bottom w:val="single" w:sz="4" w:space="0" w:color="auto"/>
              <w:right w:val="single" w:sz="4" w:space="0" w:color="auto"/>
            </w:tcBorders>
            <w:vAlign w:val="center"/>
          </w:tcPr>
          <w:p w14:paraId="1131EEA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380,0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D2727"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1140,0</w:t>
            </w:r>
          </w:p>
        </w:tc>
      </w:tr>
      <w:tr w:rsidR="00627DF1" w:rsidRPr="00DC13C2" w14:paraId="54957C11"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6C64080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sz w:val="20"/>
                <w:szCs w:val="20"/>
                <w:lang w:eastAsia="it-IT"/>
              </w:rPr>
              <w:t>4.1.2. Проведення екологічної</w:t>
            </w:r>
            <w:r w:rsidRPr="00627DF1">
              <w:rPr>
                <w:rFonts w:ascii="Times New Roman" w:hAnsi="Times New Roman"/>
                <w:b/>
                <w:sz w:val="20"/>
                <w:szCs w:val="20"/>
                <w:lang w:val="ru-RU" w:eastAsia="it-IT"/>
              </w:rPr>
              <w:t>/</w:t>
            </w:r>
            <w:r w:rsidRPr="00627DF1">
              <w:rPr>
                <w:rFonts w:ascii="Times New Roman" w:hAnsi="Times New Roman"/>
                <w:b/>
                <w:sz w:val="20"/>
                <w:szCs w:val="20"/>
                <w:lang w:eastAsia="it-IT"/>
              </w:rPr>
              <w:t>санітарної очистки території та водойм громади</w:t>
            </w:r>
          </w:p>
        </w:tc>
      </w:tr>
      <w:tr w:rsidR="00627DF1" w:rsidRPr="0086034A" w14:paraId="2491DA99"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05C56B93" w14:textId="77777777" w:rsidR="00627DF1" w:rsidRPr="00627DF1" w:rsidRDefault="00627DF1" w:rsidP="008D1ED8">
            <w:pPr>
              <w:widowControl w:val="0"/>
              <w:spacing w:after="0" w:line="240" w:lineRule="auto"/>
              <w:jc w:val="both"/>
              <w:rPr>
                <w:rFonts w:ascii="Times New Roman" w:hAnsi="Times New Roman"/>
                <w:sz w:val="20"/>
                <w:szCs w:val="20"/>
                <w:lang w:eastAsia="it-IT"/>
              </w:rPr>
            </w:pPr>
            <w:r w:rsidRPr="00627DF1">
              <w:rPr>
                <w:rFonts w:ascii="Times New Roman" w:hAnsi="Times New Roman"/>
                <w:sz w:val="20"/>
                <w:szCs w:val="20"/>
                <w:lang w:eastAsia="it-IT"/>
              </w:rPr>
              <w:t>Відродження існуючого ставка у с.Хрещате</w:t>
            </w:r>
          </w:p>
          <w:p w14:paraId="01BCA040" w14:textId="77777777" w:rsidR="00627DF1" w:rsidRPr="00627DF1" w:rsidRDefault="00627DF1" w:rsidP="008D1ED8">
            <w:pPr>
              <w:spacing w:line="245" w:lineRule="auto"/>
              <w:contextualSpacing/>
              <w:rPr>
                <w:rStyle w:val="markedcontent"/>
                <w:rFonts w:ascii="Times New Roman" w:hAnsi="Times New Roman"/>
                <w:sz w:val="20"/>
                <w:szCs w:val="20"/>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3C5C736B"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A43E"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DBD3C"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w:t>
            </w:r>
          </w:p>
        </w:tc>
        <w:tc>
          <w:tcPr>
            <w:tcW w:w="1010" w:type="dxa"/>
            <w:tcBorders>
              <w:top w:val="single" w:sz="4" w:space="0" w:color="auto"/>
              <w:left w:val="single" w:sz="4" w:space="0" w:color="auto"/>
              <w:bottom w:val="single" w:sz="4" w:space="0" w:color="auto"/>
              <w:right w:val="single" w:sz="4" w:space="0" w:color="auto"/>
            </w:tcBorders>
            <w:vAlign w:val="center"/>
          </w:tcPr>
          <w:p w14:paraId="68B1710C"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1000,0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AD9C9"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2000,0</w:t>
            </w:r>
          </w:p>
        </w:tc>
      </w:tr>
      <w:tr w:rsidR="00627DF1" w:rsidRPr="0086034A" w14:paraId="55EA8989"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0A7BECB0" w14:textId="77777777" w:rsidR="00627DF1" w:rsidRPr="00627DF1" w:rsidRDefault="00627DF1" w:rsidP="008D1ED8">
            <w:pPr>
              <w:spacing w:line="245" w:lineRule="auto"/>
              <w:contextualSpacing/>
              <w:rPr>
                <w:rStyle w:val="markedcontent"/>
                <w:rFonts w:ascii="Times New Roman" w:hAnsi="Times New Roman"/>
                <w:sz w:val="20"/>
                <w:szCs w:val="20"/>
              </w:rPr>
            </w:pPr>
            <w:r w:rsidRPr="00627DF1">
              <w:rPr>
                <w:rStyle w:val="markedcontent"/>
                <w:rFonts w:ascii="Times New Roman" w:hAnsi="Times New Roman"/>
                <w:sz w:val="20"/>
                <w:szCs w:val="20"/>
              </w:rPr>
              <w:t>Санітарна очистка території громади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F33CBE4" w14:textId="77777777" w:rsidR="00627DF1" w:rsidRPr="00627DF1" w:rsidRDefault="00627DF1" w:rsidP="008D1ED8">
            <w:pPr>
              <w:spacing w:after="0"/>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1CD43"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4650,0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C383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3550,0</w:t>
            </w:r>
          </w:p>
        </w:tc>
        <w:tc>
          <w:tcPr>
            <w:tcW w:w="1010" w:type="dxa"/>
            <w:tcBorders>
              <w:top w:val="single" w:sz="4" w:space="0" w:color="auto"/>
              <w:left w:val="single" w:sz="4" w:space="0" w:color="auto"/>
              <w:bottom w:val="single" w:sz="4" w:space="0" w:color="auto"/>
              <w:right w:val="single" w:sz="4" w:space="0" w:color="auto"/>
            </w:tcBorders>
            <w:vAlign w:val="center"/>
          </w:tcPr>
          <w:p w14:paraId="2D965F2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3250,0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CBFE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11450,0</w:t>
            </w:r>
          </w:p>
        </w:tc>
      </w:tr>
      <w:tr w:rsidR="00627DF1" w:rsidRPr="00DC13C2" w14:paraId="776A84D4"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21AB226A" w14:textId="77777777" w:rsidR="00627DF1" w:rsidRPr="00627DF1" w:rsidRDefault="00627DF1" w:rsidP="008D1ED8">
            <w:pPr>
              <w:pStyle w:val="ae"/>
              <w:spacing w:before="0" w:line="245" w:lineRule="auto"/>
              <w:ind w:left="0" w:firstLine="0"/>
              <w:rPr>
                <w:rFonts w:ascii="Times New Roman" w:eastAsia="Times New Roman" w:hAnsi="Times New Roman" w:cs="Times New Roman"/>
                <w:b/>
                <w:color w:val="000000"/>
                <w:sz w:val="20"/>
                <w:szCs w:val="20"/>
              </w:rPr>
            </w:pPr>
            <w:r w:rsidRPr="00627DF1">
              <w:rPr>
                <w:rFonts w:ascii="Times New Roman" w:eastAsia="Times New Roman" w:hAnsi="Times New Roman" w:cs="Times New Roman"/>
                <w:b/>
                <w:color w:val="000000"/>
                <w:sz w:val="20"/>
                <w:szCs w:val="20"/>
                <w:lang w:eastAsia="ru-RU"/>
              </w:rPr>
              <w:lastRenderedPageBreak/>
              <w:t>ВСЬОГО</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3D540796" w14:textId="77777777" w:rsidR="00627DF1" w:rsidRPr="00627DF1" w:rsidRDefault="00627DF1" w:rsidP="008D1ED8">
            <w:pPr>
              <w:spacing w:after="0" w:line="0" w:lineRule="atLeast"/>
              <w:rPr>
                <w:rFonts w:ascii="Times New Roman" w:eastAsia="Times New Roman" w:hAnsi="Times New Roman" w:cs="Times New Roman"/>
                <w:b/>
                <w:color w:val="000000"/>
                <w:sz w:val="20"/>
                <w:szCs w:val="20"/>
                <w:lang w:eastAsia="ru-RU"/>
              </w:rPr>
            </w:pP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3DF7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4650,0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1514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4550,0</w:t>
            </w:r>
          </w:p>
        </w:tc>
        <w:tc>
          <w:tcPr>
            <w:tcW w:w="1010" w:type="dxa"/>
            <w:tcBorders>
              <w:top w:val="single" w:sz="4" w:space="0" w:color="auto"/>
              <w:left w:val="single" w:sz="4" w:space="0" w:color="auto"/>
              <w:bottom w:val="single" w:sz="4" w:space="0" w:color="auto"/>
              <w:right w:val="single" w:sz="4" w:space="0" w:color="auto"/>
            </w:tcBorders>
            <w:vAlign w:val="center"/>
          </w:tcPr>
          <w:p w14:paraId="47E87B6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4250,0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2A0A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13450,0</w:t>
            </w:r>
          </w:p>
        </w:tc>
      </w:tr>
      <w:tr w:rsidR="00627DF1" w:rsidRPr="00DC13C2" w14:paraId="7F2B67DA"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4C76A882" w14:textId="77777777" w:rsidR="00627DF1" w:rsidRPr="00627DF1" w:rsidRDefault="00627DF1" w:rsidP="008D1ED8">
            <w:pPr>
              <w:spacing w:after="0"/>
              <w:jc w:val="center"/>
              <w:rPr>
                <w:rFonts w:ascii="Times New Roman" w:hAnsi="Times New Roman" w:cs="Times New Roman"/>
                <w:b/>
                <w:color w:val="000000"/>
                <w:sz w:val="20"/>
                <w:szCs w:val="20"/>
              </w:rPr>
            </w:pPr>
            <w:r w:rsidRPr="00627DF1">
              <w:rPr>
                <w:rFonts w:ascii="Times New Roman" w:hAnsi="Times New Roman"/>
                <w:b/>
                <w:sz w:val="20"/>
                <w:szCs w:val="20"/>
              </w:rPr>
              <w:t>4.1.3. Забезпечення впровадження ефективної системи поводження з ТПВ у населених пунктах громади</w:t>
            </w:r>
          </w:p>
        </w:tc>
      </w:tr>
      <w:tr w:rsidR="00627DF1" w:rsidRPr="00FF33A6" w14:paraId="248853BB"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3F3C143A" w14:textId="77777777" w:rsidR="00627DF1" w:rsidRPr="00627DF1" w:rsidRDefault="00627DF1" w:rsidP="008D1ED8">
            <w:pPr>
              <w:pStyle w:val="ae"/>
              <w:spacing w:before="0" w:line="245" w:lineRule="auto"/>
              <w:ind w:left="0" w:firstLine="0"/>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Будівництво сортувальної лінії на території               с. Пасічники Полтавського району Полтавської області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EE0BC79"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B7222" w14:textId="77777777" w:rsidR="00627DF1" w:rsidRPr="00627DF1" w:rsidRDefault="00627DF1" w:rsidP="008D1ED8">
            <w:pPr>
              <w:widowControl w:val="0"/>
              <w:tabs>
                <w:tab w:val="left" w:pos="1500"/>
              </w:tabs>
              <w:spacing w:after="0" w:line="240" w:lineRule="auto"/>
              <w:jc w:val="center"/>
              <w:rPr>
                <w:rFonts w:ascii="Times New Roman" w:eastAsia="Calibri" w:hAnsi="Times New Roman"/>
                <w:b/>
                <w:sz w:val="20"/>
                <w:szCs w:val="20"/>
                <w:lang w:eastAsia="it-IT"/>
              </w:rPr>
            </w:pPr>
            <w:r w:rsidRPr="00627DF1">
              <w:rPr>
                <w:rFonts w:ascii="Times New Roman" w:eastAsia="Calibri"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645B6"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10" w:type="dxa"/>
            <w:tcBorders>
              <w:top w:val="single" w:sz="4" w:space="0" w:color="auto"/>
              <w:left w:val="single" w:sz="4" w:space="0" w:color="auto"/>
              <w:bottom w:val="single" w:sz="4" w:space="0" w:color="auto"/>
              <w:right w:val="single" w:sz="4" w:space="0" w:color="auto"/>
            </w:tcBorders>
            <w:vAlign w:val="center"/>
          </w:tcPr>
          <w:p w14:paraId="3CED3C4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5000,0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E0525" w14:textId="77777777" w:rsidR="00627DF1" w:rsidRPr="00627DF1" w:rsidRDefault="00627DF1" w:rsidP="008D1ED8">
            <w:pPr>
              <w:widowControl w:val="0"/>
              <w:tabs>
                <w:tab w:val="left" w:pos="1500"/>
              </w:tabs>
              <w:spacing w:after="0" w:line="240" w:lineRule="auto"/>
              <w:jc w:val="center"/>
              <w:rPr>
                <w:sz w:val="20"/>
                <w:szCs w:val="20"/>
              </w:rPr>
            </w:pPr>
            <w:r w:rsidRPr="00627DF1">
              <w:rPr>
                <w:rFonts w:ascii="Times New Roman" w:eastAsia="Calibri" w:hAnsi="Times New Roman"/>
                <w:sz w:val="20"/>
                <w:szCs w:val="20"/>
                <w:lang w:eastAsia="it-IT"/>
              </w:rPr>
              <w:t>5000,0</w:t>
            </w:r>
          </w:p>
        </w:tc>
      </w:tr>
      <w:tr w:rsidR="00627DF1" w:rsidRPr="00FF33A6" w14:paraId="48ED5017"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1D00E701" w14:textId="77777777" w:rsidR="00627DF1" w:rsidRPr="00627DF1" w:rsidRDefault="00627DF1" w:rsidP="008D1ED8">
            <w:pPr>
              <w:pStyle w:val="ae"/>
              <w:spacing w:before="0" w:line="245" w:lineRule="auto"/>
              <w:ind w:left="0" w:firstLine="0"/>
              <w:rPr>
                <w:rFonts w:ascii="Times New Roman" w:eastAsia="Times New Roman" w:hAnsi="Times New Roman" w:cs="Times New Roman"/>
                <w:color w:val="000000"/>
                <w:sz w:val="20"/>
                <w:szCs w:val="20"/>
                <w:lang w:eastAsia="ru-RU"/>
              </w:rPr>
            </w:pPr>
            <w:r w:rsidRPr="00627DF1">
              <w:rPr>
                <w:rStyle w:val="markedcontent"/>
                <w:rFonts w:ascii="Times New Roman" w:hAnsi="Times New Roman"/>
                <w:sz w:val="20"/>
                <w:szCs w:val="20"/>
              </w:rPr>
              <w:t>Управління та поводження з відходами</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6AAE270" w14:textId="77777777" w:rsidR="00627DF1" w:rsidRPr="00627DF1" w:rsidRDefault="00627DF1" w:rsidP="008D1ED8">
            <w:pPr>
              <w:spacing w:after="0" w:line="0" w:lineRule="atLeast"/>
              <w:rPr>
                <w:rFonts w:ascii="Times New Roman" w:eastAsia="Times New Roman" w:hAnsi="Times New Roman" w:cs="Times New Roman"/>
                <w:color w:val="000000"/>
                <w:sz w:val="20"/>
                <w:szCs w:val="20"/>
                <w:lang w:eastAsia="ru-RU"/>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DAAB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val="ru-RU" w:eastAsia="it-IT"/>
              </w:rPr>
              <w:t>700</w:t>
            </w:r>
            <w:r w:rsidRPr="00627DF1">
              <w:rPr>
                <w:rFonts w:ascii="Times New Roman" w:hAnsi="Times New Roman"/>
                <w:color w:val="000000"/>
                <w:sz w:val="20"/>
                <w:szCs w:val="20"/>
                <w:lang w:eastAsia="it-IT"/>
              </w:rPr>
              <w:t>,0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A377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2700,0</w:t>
            </w:r>
          </w:p>
        </w:tc>
        <w:tc>
          <w:tcPr>
            <w:tcW w:w="1010" w:type="dxa"/>
            <w:tcBorders>
              <w:top w:val="single" w:sz="4" w:space="0" w:color="auto"/>
              <w:left w:val="single" w:sz="4" w:space="0" w:color="auto"/>
              <w:bottom w:val="single" w:sz="4" w:space="0" w:color="auto"/>
              <w:right w:val="single" w:sz="4" w:space="0" w:color="auto"/>
            </w:tcBorders>
            <w:vAlign w:val="center"/>
          </w:tcPr>
          <w:p w14:paraId="093FCBE5"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2700,0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DD1FA"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6100,0</w:t>
            </w:r>
          </w:p>
        </w:tc>
      </w:tr>
      <w:tr w:rsidR="00627DF1" w:rsidRPr="00FF33A6" w14:paraId="503B46A7"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53266E54"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35C8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700,0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1F3AB"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2700,0</w:t>
            </w:r>
          </w:p>
        </w:tc>
        <w:tc>
          <w:tcPr>
            <w:tcW w:w="1010" w:type="dxa"/>
            <w:tcBorders>
              <w:top w:val="single" w:sz="4" w:space="0" w:color="auto"/>
              <w:left w:val="single" w:sz="4" w:space="0" w:color="auto"/>
              <w:bottom w:val="single" w:sz="4" w:space="0" w:color="auto"/>
              <w:right w:val="single" w:sz="4" w:space="0" w:color="auto"/>
            </w:tcBorders>
            <w:vAlign w:val="center"/>
          </w:tcPr>
          <w:p w14:paraId="614DE9A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7700,0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948D2"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11100,0</w:t>
            </w:r>
          </w:p>
        </w:tc>
      </w:tr>
      <w:tr w:rsidR="00627DF1" w:rsidRPr="00FF33A6" w14:paraId="125AA2E7"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0D124E8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sz w:val="20"/>
                <w:szCs w:val="20"/>
              </w:rPr>
              <w:t>4.1.4.  Впровадження  екологічного виховання серед мешканців громади</w:t>
            </w:r>
          </w:p>
        </w:tc>
      </w:tr>
      <w:tr w:rsidR="00627DF1" w:rsidRPr="00FF33A6" w14:paraId="21FDD42F"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3A282AF2" w14:textId="77777777" w:rsidR="00627DF1" w:rsidRPr="00627DF1" w:rsidRDefault="00627DF1" w:rsidP="008D1ED8">
            <w:pPr>
              <w:pStyle w:val="ae"/>
              <w:spacing w:before="0" w:line="245" w:lineRule="auto"/>
              <w:ind w:left="0" w:firstLine="0"/>
              <w:rPr>
                <w:rStyle w:val="markedcontent"/>
                <w:rFonts w:ascii="Times New Roman" w:hAnsi="Times New Roman"/>
                <w:sz w:val="20"/>
                <w:szCs w:val="20"/>
              </w:rPr>
            </w:pPr>
            <w:r w:rsidRPr="00627DF1">
              <w:rPr>
                <w:rStyle w:val="markedcontent"/>
                <w:rFonts w:ascii="Times New Roman" w:hAnsi="Times New Roman"/>
                <w:sz w:val="20"/>
                <w:szCs w:val="20"/>
              </w:rPr>
              <w:t>Громада, мешканець та екологічні</w:t>
            </w:r>
            <w:r w:rsidRPr="00627DF1">
              <w:rPr>
                <w:rFonts w:ascii="Times New Roman" w:hAnsi="Times New Roman"/>
                <w:sz w:val="20"/>
                <w:szCs w:val="20"/>
              </w:rPr>
              <w:br/>
            </w:r>
            <w:r w:rsidRPr="00627DF1">
              <w:rPr>
                <w:rStyle w:val="markedcontent"/>
                <w:rFonts w:ascii="Times New Roman" w:hAnsi="Times New Roman"/>
                <w:sz w:val="20"/>
                <w:szCs w:val="20"/>
              </w:rPr>
              <w:t>проблеми міста</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32045424"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CB4D4"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w:t>
            </w:r>
            <w:r w:rsidRPr="00627DF1">
              <w:rPr>
                <w:rFonts w:ascii="Times New Roman" w:hAnsi="Times New Roman"/>
                <w:color w:val="000000"/>
                <w:sz w:val="20"/>
                <w:szCs w:val="20"/>
                <w:lang w:val="ru-RU" w:eastAsia="it-IT"/>
              </w:rPr>
              <w:t>,</w:t>
            </w:r>
            <w:r w:rsidRPr="00627DF1">
              <w:rPr>
                <w:rFonts w:ascii="Times New Roman" w:hAnsi="Times New Roman"/>
                <w:color w:val="000000"/>
                <w:sz w:val="20"/>
                <w:szCs w:val="20"/>
                <w:lang w:eastAsia="it-IT"/>
              </w:rPr>
              <w:t>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21B5B" w14:textId="77777777" w:rsidR="00627DF1" w:rsidRPr="00627DF1" w:rsidRDefault="00627DF1" w:rsidP="008D1ED8">
            <w:pPr>
              <w:widowControl w:val="0"/>
              <w:spacing w:after="0" w:line="240" w:lineRule="auto"/>
              <w:jc w:val="center"/>
              <w:rPr>
                <w:rFonts w:ascii="Times New Roman" w:hAnsi="Times New Roman"/>
                <w:color w:val="000000"/>
                <w:sz w:val="20"/>
                <w:szCs w:val="20"/>
                <w:lang w:val="ru-RU" w:eastAsia="it-IT"/>
              </w:rPr>
            </w:pPr>
            <w:r w:rsidRPr="00627DF1">
              <w:rPr>
                <w:rFonts w:ascii="Times New Roman" w:hAnsi="Times New Roman"/>
                <w:color w:val="000000"/>
                <w:sz w:val="20"/>
                <w:szCs w:val="20"/>
                <w:lang w:val="ru-RU" w:eastAsia="it-IT"/>
              </w:rPr>
              <w:t>150,0</w:t>
            </w:r>
          </w:p>
        </w:tc>
        <w:tc>
          <w:tcPr>
            <w:tcW w:w="1010" w:type="dxa"/>
            <w:tcBorders>
              <w:top w:val="single" w:sz="4" w:space="0" w:color="auto"/>
              <w:left w:val="single" w:sz="4" w:space="0" w:color="auto"/>
              <w:bottom w:val="single" w:sz="4" w:space="0" w:color="auto"/>
              <w:right w:val="single" w:sz="4" w:space="0" w:color="auto"/>
            </w:tcBorders>
            <w:vAlign w:val="center"/>
          </w:tcPr>
          <w:p w14:paraId="33F052F1" w14:textId="77777777" w:rsidR="00627DF1" w:rsidRPr="00627DF1" w:rsidRDefault="00627DF1" w:rsidP="008D1ED8">
            <w:pPr>
              <w:widowControl w:val="0"/>
              <w:spacing w:after="0" w:line="240" w:lineRule="auto"/>
              <w:jc w:val="center"/>
              <w:rPr>
                <w:rFonts w:ascii="Times New Roman" w:hAnsi="Times New Roman"/>
                <w:color w:val="000000"/>
                <w:sz w:val="20"/>
                <w:szCs w:val="20"/>
                <w:lang w:val="ru-RU" w:eastAsia="it-IT"/>
              </w:rPr>
            </w:pPr>
            <w:r w:rsidRPr="00627DF1">
              <w:rPr>
                <w:rFonts w:ascii="Times New Roman" w:hAnsi="Times New Roman"/>
                <w:color w:val="000000"/>
                <w:sz w:val="20"/>
                <w:szCs w:val="20"/>
                <w:lang w:val="ru-RU" w:eastAsia="it-IT"/>
              </w:rPr>
              <w:t>150,0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ABC12" w14:textId="77777777" w:rsidR="00627DF1" w:rsidRPr="00627DF1" w:rsidRDefault="00627DF1" w:rsidP="008D1ED8">
            <w:pPr>
              <w:widowControl w:val="0"/>
              <w:spacing w:after="0" w:line="240" w:lineRule="auto"/>
              <w:jc w:val="center"/>
              <w:rPr>
                <w:rFonts w:ascii="Times New Roman" w:hAnsi="Times New Roman"/>
                <w:color w:val="000000"/>
                <w:sz w:val="20"/>
                <w:szCs w:val="20"/>
                <w:lang w:val="ru-RU" w:eastAsia="it-IT"/>
              </w:rPr>
            </w:pPr>
            <w:r w:rsidRPr="00627DF1">
              <w:rPr>
                <w:rFonts w:ascii="Times New Roman" w:hAnsi="Times New Roman"/>
                <w:color w:val="000000"/>
                <w:sz w:val="20"/>
                <w:szCs w:val="20"/>
                <w:lang w:val="ru-RU" w:eastAsia="it-IT"/>
              </w:rPr>
              <w:t>450,0</w:t>
            </w:r>
          </w:p>
        </w:tc>
      </w:tr>
      <w:tr w:rsidR="00627DF1" w:rsidRPr="002438A4" w14:paraId="0749D0F1"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21C1DA28"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AE429"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150</w:t>
            </w:r>
            <w:r w:rsidRPr="00627DF1">
              <w:rPr>
                <w:rFonts w:ascii="Times New Roman" w:hAnsi="Times New Roman"/>
                <w:b/>
                <w:color w:val="000000"/>
                <w:sz w:val="20"/>
                <w:szCs w:val="20"/>
                <w:lang w:val="ru-RU" w:eastAsia="it-IT"/>
              </w:rPr>
              <w:t>,</w:t>
            </w:r>
            <w:r w:rsidRPr="00627DF1">
              <w:rPr>
                <w:rFonts w:ascii="Times New Roman" w:hAnsi="Times New Roman"/>
                <w:b/>
                <w:color w:val="000000"/>
                <w:sz w:val="20"/>
                <w:szCs w:val="20"/>
                <w:lang w:eastAsia="it-IT"/>
              </w:rPr>
              <w:t>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FB223" w14:textId="77777777" w:rsidR="00627DF1" w:rsidRPr="00627DF1" w:rsidRDefault="00627DF1" w:rsidP="008D1ED8">
            <w:pPr>
              <w:widowControl w:val="0"/>
              <w:spacing w:after="0" w:line="240" w:lineRule="auto"/>
              <w:jc w:val="center"/>
              <w:rPr>
                <w:rFonts w:ascii="Times New Roman" w:hAnsi="Times New Roman"/>
                <w:b/>
                <w:color w:val="000000"/>
                <w:sz w:val="20"/>
                <w:szCs w:val="20"/>
                <w:lang w:val="ru-RU" w:eastAsia="it-IT"/>
              </w:rPr>
            </w:pPr>
            <w:r w:rsidRPr="00627DF1">
              <w:rPr>
                <w:rFonts w:ascii="Times New Roman" w:hAnsi="Times New Roman"/>
                <w:b/>
                <w:color w:val="000000"/>
                <w:sz w:val="20"/>
                <w:szCs w:val="20"/>
                <w:lang w:val="ru-RU" w:eastAsia="it-IT"/>
              </w:rPr>
              <w:t>150,0</w:t>
            </w:r>
          </w:p>
        </w:tc>
        <w:tc>
          <w:tcPr>
            <w:tcW w:w="1010" w:type="dxa"/>
            <w:tcBorders>
              <w:top w:val="single" w:sz="4" w:space="0" w:color="auto"/>
              <w:left w:val="single" w:sz="4" w:space="0" w:color="auto"/>
              <w:bottom w:val="single" w:sz="4" w:space="0" w:color="auto"/>
              <w:right w:val="single" w:sz="4" w:space="0" w:color="auto"/>
            </w:tcBorders>
            <w:vAlign w:val="center"/>
          </w:tcPr>
          <w:p w14:paraId="6411E039" w14:textId="77777777" w:rsidR="00627DF1" w:rsidRPr="00627DF1" w:rsidRDefault="00627DF1" w:rsidP="008D1ED8">
            <w:pPr>
              <w:widowControl w:val="0"/>
              <w:spacing w:after="0" w:line="240" w:lineRule="auto"/>
              <w:jc w:val="center"/>
              <w:rPr>
                <w:rFonts w:ascii="Times New Roman" w:hAnsi="Times New Roman"/>
                <w:b/>
                <w:color w:val="000000"/>
                <w:sz w:val="20"/>
                <w:szCs w:val="20"/>
                <w:lang w:val="ru-RU" w:eastAsia="it-IT"/>
              </w:rPr>
            </w:pPr>
            <w:r w:rsidRPr="00627DF1">
              <w:rPr>
                <w:rFonts w:ascii="Times New Roman" w:hAnsi="Times New Roman"/>
                <w:b/>
                <w:color w:val="000000"/>
                <w:sz w:val="20"/>
                <w:szCs w:val="20"/>
                <w:lang w:val="ru-RU" w:eastAsia="it-IT"/>
              </w:rPr>
              <w:t>150,0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3E01F" w14:textId="77777777" w:rsidR="00627DF1" w:rsidRPr="00627DF1" w:rsidRDefault="00627DF1" w:rsidP="008D1ED8">
            <w:pPr>
              <w:widowControl w:val="0"/>
              <w:spacing w:after="0" w:line="240" w:lineRule="auto"/>
              <w:jc w:val="center"/>
              <w:rPr>
                <w:rFonts w:ascii="Times New Roman" w:hAnsi="Times New Roman"/>
                <w:b/>
                <w:color w:val="000000"/>
                <w:sz w:val="20"/>
                <w:szCs w:val="20"/>
                <w:lang w:val="ru-RU" w:eastAsia="it-IT"/>
              </w:rPr>
            </w:pPr>
            <w:r w:rsidRPr="00627DF1">
              <w:rPr>
                <w:rFonts w:ascii="Times New Roman" w:hAnsi="Times New Roman"/>
                <w:b/>
                <w:color w:val="000000"/>
                <w:sz w:val="20"/>
                <w:szCs w:val="20"/>
                <w:lang w:val="ru-RU" w:eastAsia="it-IT"/>
              </w:rPr>
              <w:t>450,0</w:t>
            </w:r>
          </w:p>
        </w:tc>
      </w:tr>
      <w:tr w:rsidR="00627DF1" w:rsidRPr="00FF33A6" w14:paraId="24F4BCF4"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35E1729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sz w:val="20"/>
                <w:szCs w:val="20"/>
                <w:lang w:eastAsia="it-IT"/>
              </w:rPr>
              <w:t>4.2.1. Впровадження заходів з термомодернізації, пошук додаткових джерел фінансування</w:t>
            </w:r>
          </w:p>
        </w:tc>
      </w:tr>
      <w:tr w:rsidR="00627DF1" w:rsidRPr="00D6430A" w14:paraId="53FFBE85"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5C01B0C9" w14:textId="77777777" w:rsidR="00627DF1" w:rsidRPr="00627DF1" w:rsidRDefault="00627DF1" w:rsidP="008D1ED8">
            <w:pPr>
              <w:pStyle w:val="ae"/>
              <w:spacing w:before="0" w:line="245" w:lineRule="auto"/>
              <w:ind w:left="0" w:firstLine="0"/>
              <w:rPr>
                <w:rStyle w:val="markedcontent"/>
                <w:rFonts w:ascii="Times New Roman" w:hAnsi="Times New Roman"/>
                <w:sz w:val="20"/>
                <w:szCs w:val="20"/>
              </w:rPr>
            </w:pPr>
            <w:r w:rsidRPr="00627DF1">
              <w:rPr>
                <w:rFonts w:ascii="Times New Roman" w:hAnsi="Times New Roman"/>
                <w:sz w:val="20"/>
                <w:szCs w:val="20"/>
                <w:lang w:eastAsia="it-IT"/>
              </w:rPr>
              <w:t>„Реконструкція та проведення заходів з енергозбереження Опорного закладу „Решетилівський ліцей імені І.Л. Олійника Решетилівської міської ради” по вул. Покровська, 37 м. Решетилівка Полтавської області”</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47E7E82F"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Опорний заклад „Решетилівський ліцей імені І.Л. Олійника Решетилівської міської ради”</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332C2"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10000,0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F149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11696,9</w:t>
            </w:r>
          </w:p>
        </w:tc>
        <w:tc>
          <w:tcPr>
            <w:tcW w:w="1010" w:type="dxa"/>
            <w:tcBorders>
              <w:top w:val="single" w:sz="4" w:space="0" w:color="auto"/>
              <w:left w:val="single" w:sz="4" w:space="0" w:color="auto"/>
              <w:bottom w:val="single" w:sz="4" w:space="0" w:color="auto"/>
              <w:right w:val="single" w:sz="4" w:space="0" w:color="auto"/>
            </w:tcBorders>
            <w:vAlign w:val="center"/>
          </w:tcPr>
          <w:p w14:paraId="0B45D613"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25BFD"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21696,9</w:t>
            </w:r>
          </w:p>
        </w:tc>
      </w:tr>
      <w:tr w:rsidR="00627DF1" w:rsidRPr="004D0C38" w14:paraId="68E7F34A"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153CC458"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5172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10000,0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5C29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11696,9</w:t>
            </w:r>
          </w:p>
        </w:tc>
        <w:tc>
          <w:tcPr>
            <w:tcW w:w="1010" w:type="dxa"/>
            <w:tcBorders>
              <w:top w:val="single" w:sz="4" w:space="0" w:color="auto"/>
              <w:left w:val="single" w:sz="4" w:space="0" w:color="auto"/>
              <w:bottom w:val="single" w:sz="4" w:space="0" w:color="auto"/>
              <w:right w:val="single" w:sz="4" w:space="0" w:color="auto"/>
            </w:tcBorders>
            <w:vAlign w:val="center"/>
          </w:tcPr>
          <w:p w14:paraId="5C5777D1"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C8005"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21696,9</w:t>
            </w:r>
          </w:p>
        </w:tc>
      </w:tr>
      <w:tr w:rsidR="00627DF1" w:rsidRPr="004D0C38" w14:paraId="6E85F1C2" w14:textId="77777777" w:rsidTr="008D1ED8">
        <w:trPr>
          <w:trHeight w:val="142"/>
        </w:trPr>
        <w:tc>
          <w:tcPr>
            <w:tcW w:w="9658" w:type="dxa"/>
            <w:gridSpan w:val="6"/>
            <w:tcBorders>
              <w:top w:val="single" w:sz="4" w:space="0" w:color="auto"/>
              <w:left w:val="single" w:sz="4" w:space="0" w:color="auto"/>
              <w:bottom w:val="single" w:sz="4" w:space="0" w:color="auto"/>
              <w:right w:val="single" w:sz="4" w:space="0" w:color="auto"/>
            </w:tcBorders>
            <w:vAlign w:val="center"/>
          </w:tcPr>
          <w:p w14:paraId="256D55EB"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sz w:val="20"/>
                <w:szCs w:val="20"/>
              </w:rPr>
              <w:t>4.2.2. Впровадження заходів з переведення закладів комунальної власності на енергоефективні/альтернативні джерела опалення</w:t>
            </w:r>
          </w:p>
        </w:tc>
      </w:tr>
      <w:tr w:rsidR="00627DF1" w:rsidRPr="002438A4" w14:paraId="3F4DA84C"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23989411" w14:textId="77777777" w:rsidR="00627DF1" w:rsidRPr="00627DF1" w:rsidRDefault="00627DF1" w:rsidP="008D1ED8">
            <w:pPr>
              <w:pStyle w:val="ae"/>
              <w:spacing w:before="0" w:line="245" w:lineRule="auto"/>
              <w:ind w:left="0" w:firstLine="0"/>
              <w:rPr>
                <w:rStyle w:val="markedcontent"/>
                <w:rFonts w:ascii="Times New Roman" w:hAnsi="Times New Roman"/>
                <w:sz w:val="20"/>
                <w:szCs w:val="20"/>
              </w:rPr>
            </w:pPr>
            <w:r w:rsidRPr="00627DF1">
              <w:rPr>
                <w:rFonts w:ascii="Times New Roman" w:hAnsi="Times New Roman"/>
                <w:sz w:val="20"/>
                <w:szCs w:val="20"/>
                <w:lang w:eastAsia="it-IT"/>
              </w:rPr>
              <w:t xml:space="preserve">Переведення комунальних закладів громади на </w:t>
            </w:r>
            <w:r w:rsidRPr="00627DF1">
              <w:rPr>
                <w:rFonts w:ascii="Times New Roman" w:hAnsi="Times New Roman"/>
                <w:sz w:val="20"/>
                <w:szCs w:val="20"/>
              </w:rPr>
              <w:t>енергоефективні/</w:t>
            </w:r>
            <w:r w:rsidRPr="00627DF1">
              <w:rPr>
                <w:rFonts w:ascii="Times New Roman" w:hAnsi="Times New Roman"/>
                <w:sz w:val="20"/>
                <w:szCs w:val="20"/>
                <w:lang w:eastAsia="it-IT"/>
              </w:rPr>
              <w:t>альтернативні джерела електропостачання та опалення</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F751BEE"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D4570" w14:textId="77777777" w:rsidR="00627DF1" w:rsidRPr="00627DF1" w:rsidRDefault="00627DF1" w:rsidP="008D1ED8">
            <w:pPr>
              <w:widowControl w:val="0"/>
              <w:spacing w:after="0" w:line="240" w:lineRule="auto"/>
              <w:jc w:val="center"/>
              <w:rPr>
                <w:rFonts w:ascii="Times New Roman" w:hAnsi="Times New Roman"/>
                <w:b/>
                <w:color w:val="000000"/>
                <w:sz w:val="20"/>
                <w:szCs w:val="20"/>
                <w:lang w:eastAsia="it-IT"/>
              </w:rPr>
            </w:pPr>
            <w:r w:rsidRPr="00627DF1">
              <w:rPr>
                <w:rFonts w:ascii="Times New Roman" w:hAnsi="Times New Roman"/>
                <w:b/>
                <w:color w:val="000000"/>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DBA93"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w:t>
            </w:r>
          </w:p>
        </w:tc>
        <w:tc>
          <w:tcPr>
            <w:tcW w:w="1010" w:type="dxa"/>
            <w:tcBorders>
              <w:top w:val="single" w:sz="4" w:space="0" w:color="auto"/>
              <w:left w:val="single" w:sz="4" w:space="0" w:color="auto"/>
              <w:bottom w:val="single" w:sz="4" w:space="0" w:color="auto"/>
              <w:right w:val="single" w:sz="4" w:space="0" w:color="auto"/>
            </w:tcBorders>
            <w:vAlign w:val="center"/>
          </w:tcPr>
          <w:p w14:paraId="318B478F"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1500,0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50E98"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3000,0</w:t>
            </w:r>
          </w:p>
        </w:tc>
      </w:tr>
      <w:tr w:rsidR="00627DF1" w:rsidRPr="002438A4" w14:paraId="358A10FD" w14:textId="77777777" w:rsidTr="008D1ED8">
        <w:trPr>
          <w:trHeight w:val="142"/>
        </w:trPr>
        <w:tc>
          <w:tcPr>
            <w:tcW w:w="3577" w:type="dxa"/>
            <w:tcBorders>
              <w:top w:val="single" w:sz="4" w:space="0" w:color="auto"/>
              <w:left w:val="single" w:sz="4" w:space="0" w:color="auto"/>
              <w:bottom w:val="single" w:sz="4" w:space="0" w:color="auto"/>
              <w:right w:val="single" w:sz="4" w:space="0" w:color="auto"/>
            </w:tcBorders>
            <w:vAlign w:val="center"/>
          </w:tcPr>
          <w:p w14:paraId="213E459A" w14:textId="77777777" w:rsidR="00627DF1" w:rsidRPr="00627DF1" w:rsidRDefault="00627DF1" w:rsidP="008D1ED8">
            <w:pPr>
              <w:pStyle w:val="ae"/>
              <w:spacing w:before="0" w:line="245" w:lineRule="auto"/>
              <w:ind w:left="0" w:firstLine="0"/>
              <w:rPr>
                <w:rStyle w:val="markedcontent"/>
                <w:rFonts w:ascii="Times New Roman" w:hAnsi="Times New Roman"/>
                <w:sz w:val="20"/>
                <w:szCs w:val="20"/>
              </w:rPr>
            </w:pPr>
            <w:r w:rsidRPr="00627DF1">
              <w:rPr>
                <w:rFonts w:ascii="Times New Roman" w:hAnsi="Times New Roman"/>
                <w:sz w:val="20"/>
                <w:szCs w:val="20"/>
                <w:lang w:eastAsia="it-IT"/>
              </w:rPr>
              <w:t>Встановлення електростанції в селищі Покровське, для забезпечення альтернативним джерелом опалення та освітлення дитячого садочка „Барвінок”</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D00DE30"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hAnsi="Times New Roman"/>
                <w:sz w:val="20"/>
                <w:szCs w:val="20"/>
                <w:lang w:eastAsia="it-IT"/>
              </w:rPr>
              <w:t>Решетилівська МТГ</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8CEF2"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80F54" w14:textId="77777777" w:rsidR="00627DF1" w:rsidRPr="00627DF1" w:rsidRDefault="00627DF1" w:rsidP="008D1ED8">
            <w:pPr>
              <w:widowControl w:val="0"/>
              <w:spacing w:after="0" w:line="240" w:lineRule="auto"/>
              <w:jc w:val="center"/>
              <w:rPr>
                <w:rFonts w:ascii="Times New Roman" w:hAnsi="Times New Roman"/>
                <w:sz w:val="20"/>
                <w:szCs w:val="20"/>
                <w:lang w:eastAsia="it-IT"/>
              </w:rPr>
            </w:pPr>
            <w:r w:rsidRPr="00627DF1">
              <w:rPr>
                <w:rFonts w:ascii="Times New Roman" w:hAnsi="Times New Roman"/>
                <w:sz w:val="20"/>
                <w:szCs w:val="20"/>
                <w:lang w:eastAsia="it-IT"/>
              </w:rPr>
              <w:t>2100,0</w:t>
            </w:r>
          </w:p>
        </w:tc>
        <w:tc>
          <w:tcPr>
            <w:tcW w:w="1010" w:type="dxa"/>
            <w:tcBorders>
              <w:top w:val="single" w:sz="4" w:space="0" w:color="auto"/>
              <w:left w:val="single" w:sz="4" w:space="0" w:color="auto"/>
              <w:bottom w:val="single" w:sz="4" w:space="0" w:color="auto"/>
              <w:right w:val="single" w:sz="4" w:space="0" w:color="auto"/>
            </w:tcBorders>
            <w:vAlign w:val="center"/>
          </w:tcPr>
          <w:p w14:paraId="0F40D532" w14:textId="77777777" w:rsidR="00627DF1" w:rsidRPr="00627DF1" w:rsidRDefault="00627DF1" w:rsidP="008D1ED8">
            <w:pPr>
              <w:widowControl w:val="0"/>
              <w:spacing w:after="0" w:line="240" w:lineRule="auto"/>
              <w:jc w:val="center"/>
              <w:rPr>
                <w:rFonts w:ascii="Times New Roman" w:hAnsi="Times New Roman"/>
                <w:b/>
                <w:sz w:val="20"/>
                <w:szCs w:val="20"/>
                <w:lang w:eastAsia="it-IT"/>
              </w:rPr>
            </w:pPr>
            <w:r w:rsidRPr="00627DF1">
              <w:rPr>
                <w:rFonts w:ascii="Times New Roman" w:hAnsi="Times New Roman"/>
                <w:b/>
                <w:sz w:val="20"/>
                <w:szCs w:val="20"/>
                <w:lang w:eastAsia="it-IT"/>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FA42C" w14:textId="77777777" w:rsidR="00627DF1" w:rsidRPr="00627DF1" w:rsidRDefault="00627DF1" w:rsidP="008D1ED8">
            <w:pPr>
              <w:widowControl w:val="0"/>
              <w:spacing w:after="0" w:line="240" w:lineRule="auto"/>
              <w:jc w:val="center"/>
              <w:rPr>
                <w:rFonts w:ascii="Times New Roman" w:hAnsi="Times New Roman"/>
                <w:color w:val="000000"/>
                <w:sz w:val="20"/>
                <w:szCs w:val="20"/>
                <w:lang w:eastAsia="it-IT"/>
              </w:rPr>
            </w:pPr>
            <w:r w:rsidRPr="00627DF1">
              <w:rPr>
                <w:rFonts w:ascii="Times New Roman" w:hAnsi="Times New Roman"/>
                <w:color w:val="000000"/>
                <w:sz w:val="20"/>
                <w:szCs w:val="20"/>
                <w:lang w:eastAsia="it-IT"/>
              </w:rPr>
              <w:t>2100,0</w:t>
            </w:r>
          </w:p>
        </w:tc>
      </w:tr>
      <w:tr w:rsidR="00627DF1" w:rsidRPr="00B375D5" w14:paraId="47024AC1"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0CBA8E0F" w14:textId="77777777" w:rsidR="00627DF1" w:rsidRPr="00627DF1" w:rsidRDefault="00627DF1" w:rsidP="008D1ED8">
            <w:pPr>
              <w:spacing w:after="0" w:line="0" w:lineRule="atLeast"/>
              <w:rPr>
                <w:rFonts w:ascii="Times New Roman" w:hAnsi="Times New Roman"/>
                <w:sz w:val="20"/>
                <w:szCs w:val="20"/>
                <w:lang w:eastAsia="it-IT"/>
              </w:rPr>
            </w:pPr>
            <w:r w:rsidRPr="00627DF1">
              <w:rPr>
                <w:rFonts w:ascii="Times New Roman" w:eastAsia="Times New Roman" w:hAnsi="Times New Roman" w:cs="Times New Roman"/>
                <w:b/>
                <w:color w:val="000000"/>
                <w:sz w:val="20"/>
                <w:szCs w:val="20"/>
                <w:lang w:eastAsia="ru-RU"/>
              </w:rPr>
              <w:t>ВСЬОГО</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88840" w14:textId="77777777" w:rsidR="00627DF1" w:rsidRPr="00627DF1" w:rsidRDefault="00627DF1" w:rsidP="008D1ED8">
            <w:pPr>
              <w:jc w:val="center"/>
              <w:rPr>
                <w:rFonts w:ascii="Times New Roman" w:hAnsi="Times New Roman" w:cs="Times New Roman"/>
                <w:color w:val="000000"/>
                <w:sz w:val="20"/>
                <w:szCs w:val="20"/>
              </w:rPr>
            </w:pPr>
            <w:r w:rsidRPr="00627DF1">
              <w:rPr>
                <w:rFonts w:ascii="Times New Roman" w:hAnsi="Times New Roman" w:cs="Times New Roman"/>
                <w:color w:val="000000"/>
                <w:sz w:val="20"/>
                <w:szCs w:val="20"/>
              </w:rPr>
              <w:t>-</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FDEEF"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3600,0</w:t>
            </w:r>
          </w:p>
        </w:tc>
        <w:tc>
          <w:tcPr>
            <w:tcW w:w="1010" w:type="dxa"/>
            <w:tcBorders>
              <w:top w:val="single" w:sz="4" w:space="0" w:color="auto"/>
              <w:left w:val="single" w:sz="4" w:space="0" w:color="auto"/>
              <w:bottom w:val="single" w:sz="4" w:space="0" w:color="auto"/>
              <w:right w:val="single" w:sz="4" w:space="0" w:color="auto"/>
            </w:tcBorders>
            <w:vAlign w:val="center"/>
          </w:tcPr>
          <w:p w14:paraId="25D84F04"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1500,0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E46"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5100,0</w:t>
            </w:r>
          </w:p>
        </w:tc>
      </w:tr>
      <w:tr w:rsidR="00627DF1" w:rsidRPr="00294FD9" w14:paraId="10A972C5" w14:textId="77777777" w:rsidTr="008D1ED8">
        <w:trPr>
          <w:trHeight w:val="142"/>
        </w:trPr>
        <w:tc>
          <w:tcPr>
            <w:tcW w:w="5465" w:type="dxa"/>
            <w:gridSpan w:val="2"/>
            <w:tcBorders>
              <w:top w:val="single" w:sz="4" w:space="0" w:color="auto"/>
              <w:left w:val="single" w:sz="4" w:space="0" w:color="auto"/>
              <w:bottom w:val="single" w:sz="4" w:space="0" w:color="auto"/>
              <w:right w:val="single" w:sz="4" w:space="0" w:color="auto"/>
            </w:tcBorders>
            <w:vAlign w:val="center"/>
          </w:tcPr>
          <w:p w14:paraId="3DFABA89" w14:textId="77777777" w:rsidR="00627DF1" w:rsidRPr="00627DF1" w:rsidRDefault="00627DF1" w:rsidP="008D1ED8">
            <w:pPr>
              <w:spacing w:after="0" w:line="0" w:lineRule="atLeast"/>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val="ru-RU" w:eastAsia="ru-RU"/>
              </w:rPr>
              <w:t>ВСЬОГО по проєктним ідеям:</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2ED3D"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87400,0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42455"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303962,6</w:t>
            </w:r>
          </w:p>
        </w:tc>
        <w:tc>
          <w:tcPr>
            <w:tcW w:w="1010" w:type="dxa"/>
            <w:tcBorders>
              <w:top w:val="single" w:sz="4" w:space="0" w:color="auto"/>
              <w:left w:val="single" w:sz="4" w:space="0" w:color="auto"/>
              <w:bottom w:val="single" w:sz="4" w:space="0" w:color="auto"/>
              <w:right w:val="single" w:sz="4" w:space="0" w:color="auto"/>
            </w:tcBorders>
            <w:vAlign w:val="bottom"/>
          </w:tcPr>
          <w:p w14:paraId="6F52D5A6" w14:textId="77777777" w:rsidR="00627DF1" w:rsidRPr="00627DF1" w:rsidRDefault="00627DF1" w:rsidP="008D1ED8">
            <w:pPr>
              <w:ind w:left="-26"/>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296066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B3C69" w14:textId="77777777" w:rsidR="00627DF1" w:rsidRPr="00627DF1" w:rsidRDefault="00627DF1" w:rsidP="008D1ED8">
            <w:pPr>
              <w:jc w:val="center"/>
              <w:rPr>
                <w:rFonts w:ascii="Times New Roman" w:hAnsi="Times New Roman" w:cs="Times New Roman"/>
                <w:b/>
                <w:color w:val="000000"/>
                <w:sz w:val="20"/>
                <w:szCs w:val="20"/>
              </w:rPr>
            </w:pPr>
            <w:r w:rsidRPr="00627DF1">
              <w:rPr>
                <w:rFonts w:ascii="Times New Roman" w:hAnsi="Times New Roman" w:cs="Times New Roman"/>
                <w:b/>
                <w:color w:val="000000"/>
                <w:sz w:val="20"/>
                <w:szCs w:val="20"/>
              </w:rPr>
              <w:t>687428,6</w:t>
            </w:r>
          </w:p>
        </w:tc>
      </w:tr>
    </w:tbl>
    <w:p w14:paraId="5D63B687" w14:textId="77777777" w:rsidR="00627DF1" w:rsidRDefault="00627DF1" w:rsidP="00627DF1">
      <w:pPr>
        <w:spacing w:after="0" w:line="240" w:lineRule="auto"/>
        <w:rPr>
          <w:rFonts w:ascii="Times New Roman" w:hAnsi="Times New Roman" w:cs="Times New Roman"/>
          <w:b/>
          <w:lang w:val="en-US"/>
        </w:rPr>
      </w:pPr>
    </w:p>
    <w:p w14:paraId="6FAB6631" w14:textId="77777777" w:rsidR="008D1ED8" w:rsidRDefault="008D1ED8" w:rsidP="00627DF1">
      <w:pPr>
        <w:spacing w:after="0" w:line="240" w:lineRule="auto"/>
        <w:rPr>
          <w:rFonts w:ascii="Times New Roman" w:hAnsi="Times New Roman" w:cs="Times New Roman"/>
          <w:b/>
          <w:lang w:val="en-US"/>
        </w:rPr>
      </w:pPr>
    </w:p>
    <w:p w14:paraId="1D7C62C9" w14:textId="77777777" w:rsidR="008D1ED8" w:rsidRDefault="008D1ED8" w:rsidP="00627DF1">
      <w:pPr>
        <w:spacing w:after="0" w:line="240" w:lineRule="auto"/>
        <w:rPr>
          <w:rFonts w:ascii="Times New Roman" w:hAnsi="Times New Roman" w:cs="Times New Roman"/>
          <w:b/>
          <w:lang w:val="en-US"/>
        </w:rPr>
      </w:pPr>
    </w:p>
    <w:p w14:paraId="47E66B99" w14:textId="77777777" w:rsidR="008D1ED8" w:rsidRDefault="008D1ED8" w:rsidP="00627DF1">
      <w:pPr>
        <w:spacing w:after="0" w:line="240" w:lineRule="auto"/>
        <w:rPr>
          <w:rFonts w:ascii="Times New Roman" w:hAnsi="Times New Roman" w:cs="Times New Roman"/>
          <w:b/>
          <w:lang w:val="en-US"/>
        </w:rPr>
      </w:pPr>
    </w:p>
    <w:p w14:paraId="6DBA975C" w14:textId="77777777" w:rsidR="008D1ED8" w:rsidRDefault="008D1ED8" w:rsidP="00627DF1">
      <w:pPr>
        <w:spacing w:after="0" w:line="240" w:lineRule="auto"/>
        <w:rPr>
          <w:rFonts w:ascii="Times New Roman" w:hAnsi="Times New Roman" w:cs="Times New Roman"/>
          <w:b/>
          <w:lang w:val="en-US"/>
        </w:rPr>
      </w:pPr>
    </w:p>
    <w:p w14:paraId="2A4D88E7" w14:textId="77777777" w:rsidR="008D1ED8" w:rsidRDefault="008D1ED8" w:rsidP="00627DF1">
      <w:pPr>
        <w:spacing w:after="0" w:line="240" w:lineRule="auto"/>
        <w:rPr>
          <w:rFonts w:ascii="Times New Roman" w:hAnsi="Times New Roman" w:cs="Times New Roman"/>
          <w:b/>
          <w:lang w:val="en-US"/>
        </w:rPr>
      </w:pPr>
    </w:p>
    <w:p w14:paraId="7B89CFB8" w14:textId="77777777" w:rsidR="008D1ED8" w:rsidRDefault="008D1ED8" w:rsidP="00627DF1">
      <w:pPr>
        <w:spacing w:after="0" w:line="240" w:lineRule="auto"/>
        <w:rPr>
          <w:rFonts w:ascii="Times New Roman" w:hAnsi="Times New Roman" w:cs="Times New Roman"/>
          <w:b/>
          <w:lang w:val="en-US"/>
        </w:rPr>
      </w:pPr>
    </w:p>
    <w:p w14:paraId="70F2C2D2" w14:textId="77777777" w:rsidR="008D1ED8" w:rsidRDefault="008D1ED8" w:rsidP="00627DF1">
      <w:pPr>
        <w:spacing w:after="0" w:line="240" w:lineRule="auto"/>
        <w:rPr>
          <w:rFonts w:ascii="Times New Roman" w:hAnsi="Times New Roman" w:cs="Times New Roman"/>
          <w:b/>
          <w:lang w:val="en-US"/>
        </w:rPr>
      </w:pPr>
    </w:p>
    <w:p w14:paraId="2C28F198" w14:textId="77777777" w:rsidR="008D1ED8" w:rsidRDefault="008D1ED8" w:rsidP="00627DF1">
      <w:pPr>
        <w:spacing w:after="0" w:line="240" w:lineRule="auto"/>
        <w:rPr>
          <w:rFonts w:ascii="Times New Roman" w:hAnsi="Times New Roman" w:cs="Times New Roman"/>
          <w:b/>
          <w:lang w:val="en-US"/>
        </w:rPr>
      </w:pPr>
    </w:p>
    <w:p w14:paraId="73B9E0FC" w14:textId="33A7A170" w:rsidR="008D1ED8" w:rsidRDefault="008D1ED8" w:rsidP="008D1ED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Додаток </w:t>
      </w:r>
      <w:r w:rsidR="00AD24CD">
        <w:rPr>
          <w:b/>
          <w:bCs/>
          <w:color w:val="000000"/>
          <w:sz w:val="20"/>
          <w:szCs w:val="20"/>
        </w:rPr>
        <w:t>5</w:t>
      </w:r>
      <w:r>
        <w:rPr>
          <w:b/>
          <w:bCs/>
          <w:color w:val="000000"/>
          <w:sz w:val="20"/>
          <w:szCs w:val="20"/>
        </w:rPr>
        <w:t xml:space="preserve">   </w:t>
      </w:r>
    </w:p>
    <w:p w14:paraId="3CF90F85" w14:textId="77777777" w:rsidR="008D1ED8" w:rsidRDefault="008D1ED8" w:rsidP="008D1ED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39D5316A" w14:textId="77777777" w:rsidR="008D1ED8" w:rsidRDefault="008D1ED8" w:rsidP="008D1ED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53BE957E" w14:textId="60083AE3" w:rsidR="003000CB" w:rsidRDefault="008D1ED8" w:rsidP="003000CB">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територіальн</w:t>
      </w:r>
      <w:r w:rsidR="003000CB">
        <w:rPr>
          <w:b/>
          <w:bCs/>
          <w:color w:val="000000"/>
          <w:sz w:val="20"/>
          <w:szCs w:val="20"/>
        </w:rPr>
        <w:t>ої громади</w:t>
      </w:r>
      <w:r>
        <w:rPr>
          <w:b/>
          <w:bCs/>
          <w:color w:val="000000"/>
          <w:sz w:val="20"/>
          <w:szCs w:val="20"/>
        </w:rPr>
        <w:t xml:space="preserve">  </w:t>
      </w:r>
      <w:r w:rsidR="003000CB">
        <w:rPr>
          <w:b/>
          <w:bCs/>
          <w:color w:val="000000"/>
          <w:sz w:val="20"/>
          <w:szCs w:val="20"/>
        </w:rPr>
        <w:t xml:space="preserve">     </w:t>
      </w:r>
      <w:r>
        <w:rPr>
          <w:b/>
          <w:bCs/>
          <w:color w:val="000000"/>
          <w:sz w:val="20"/>
          <w:szCs w:val="20"/>
        </w:rPr>
        <w:t xml:space="preserve">        </w:t>
      </w:r>
      <w:r w:rsidR="003000CB">
        <w:rPr>
          <w:b/>
          <w:bCs/>
          <w:color w:val="000000"/>
          <w:sz w:val="20"/>
          <w:szCs w:val="20"/>
        </w:rPr>
        <w:t xml:space="preserve">                             </w:t>
      </w:r>
    </w:p>
    <w:p w14:paraId="1602C17F" w14:textId="5179D9D7" w:rsidR="008D1ED8" w:rsidRPr="001B2638" w:rsidRDefault="008D1ED8" w:rsidP="003000CB">
      <w:pPr>
        <w:spacing w:after="0" w:line="240" w:lineRule="auto"/>
        <w:ind w:left="10620" w:firstLine="708"/>
        <w:jc w:val="center"/>
        <w:rPr>
          <w:rFonts w:ascii="Times New Roman" w:hAnsi="Times New Roman" w:cs="Times New Roman"/>
          <w:b/>
          <w:bCs/>
          <w:color w:val="000000"/>
          <w:sz w:val="20"/>
          <w:szCs w:val="20"/>
          <w:lang w:val="en-US"/>
        </w:rPr>
      </w:pPr>
      <w:r w:rsidRPr="001B2638">
        <w:rPr>
          <w:rFonts w:ascii="Times New Roman" w:hAnsi="Times New Roman" w:cs="Times New Roman"/>
          <w:b/>
          <w:bCs/>
          <w:color w:val="000000"/>
          <w:sz w:val="20"/>
          <w:szCs w:val="20"/>
        </w:rPr>
        <w:t>до 2027 року</w:t>
      </w:r>
    </w:p>
    <w:p w14:paraId="5F89E375" w14:textId="72058685" w:rsidR="00B51568" w:rsidRPr="006B79FF" w:rsidRDefault="00B51568"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ПЕРЕЛІК ОРГАНІЗАЦІЙНИХ ЗАХОДІВ</w:t>
      </w:r>
    </w:p>
    <w:p w14:paraId="7A5E3CC6" w14:textId="4C5C701F" w:rsidR="006B79FF" w:rsidRPr="006B79FF" w:rsidRDefault="006B79FF"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Плану заходів на 2023-2025 роки з реалізації</w:t>
      </w:r>
    </w:p>
    <w:p w14:paraId="51A54532" w14:textId="54555B91" w:rsidR="006B79FF" w:rsidRPr="006B79FF" w:rsidRDefault="006B79FF" w:rsidP="006B79FF">
      <w:pPr>
        <w:spacing w:after="0" w:line="240" w:lineRule="auto"/>
        <w:jc w:val="center"/>
        <w:rPr>
          <w:rFonts w:ascii="Times New Roman" w:hAnsi="Times New Roman" w:cs="Times New Roman"/>
          <w:b/>
          <w:sz w:val="28"/>
          <w:szCs w:val="28"/>
        </w:rPr>
      </w:pPr>
      <w:r w:rsidRPr="006B79FF">
        <w:rPr>
          <w:rFonts w:ascii="Times New Roman" w:hAnsi="Times New Roman" w:cs="Times New Roman"/>
          <w:b/>
          <w:bCs/>
          <w:color w:val="000000"/>
          <w:sz w:val="28"/>
          <w:szCs w:val="28"/>
        </w:rPr>
        <w:t>Стратегії розвитку Решетилівської міської територіальної громади до 2027 року</w:t>
      </w:r>
    </w:p>
    <w:tbl>
      <w:tblPr>
        <w:tblStyle w:val="afb"/>
        <w:tblpPr w:leftFromText="180" w:rightFromText="180" w:vertAnchor="text" w:horzAnchor="margin" w:tblpX="108" w:tblpY="252"/>
        <w:tblW w:w="14601" w:type="dxa"/>
        <w:tblLayout w:type="fixed"/>
        <w:tblLook w:val="04A0" w:firstRow="1" w:lastRow="0" w:firstColumn="1" w:lastColumn="0" w:noHBand="0" w:noVBand="1"/>
      </w:tblPr>
      <w:tblGrid>
        <w:gridCol w:w="2406"/>
        <w:gridCol w:w="713"/>
        <w:gridCol w:w="661"/>
        <w:gridCol w:w="189"/>
        <w:gridCol w:w="993"/>
        <w:gridCol w:w="1701"/>
        <w:gridCol w:w="675"/>
        <w:gridCol w:w="128"/>
        <w:gridCol w:w="1147"/>
        <w:gridCol w:w="1560"/>
        <w:gridCol w:w="1134"/>
        <w:gridCol w:w="1134"/>
        <w:gridCol w:w="1134"/>
        <w:gridCol w:w="1026"/>
      </w:tblGrid>
      <w:tr w:rsidR="007F48A8" w:rsidRPr="00B43E7F" w14:paraId="3902E147" w14:textId="77777777" w:rsidTr="007F48A8">
        <w:tc>
          <w:tcPr>
            <w:tcW w:w="2406" w:type="dxa"/>
            <w:vMerge w:val="restart"/>
            <w:shd w:val="clear" w:color="auto" w:fill="92D050"/>
            <w:vAlign w:val="center"/>
          </w:tcPr>
          <w:p w14:paraId="52757BE6" w14:textId="77777777" w:rsidR="007F48A8" w:rsidRPr="006B79FF" w:rsidRDefault="007F48A8" w:rsidP="007F48A8">
            <w:pPr>
              <w:ind w:firstLine="7"/>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Цілі/операційні цілі/завдання/заходи</w:t>
            </w:r>
          </w:p>
        </w:tc>
        <w:tc>
          <w:tcPr>
            <w:tcW w:w="713" w:type="dxa"/>
            <w:vMerge w:val="restart"/>
            <w:shd w:val="clear" w:color="auto" w:fill="92D050"/>
            <w:vAlign w:val="center"/>
          </w:tcPr>
          <w:p w14:paraId="001F0618" w14:textId="77777777" w:rsidR="007F48A8" w:rsidRPr="006B79FF" w:rsidRDefault="007F48A8" w:rsidP="007F48A8">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Показник</w:t>
            </w:r>
          </w:p>
          <w:p w14:paraId="41396A89" w14:textId="77777777" w:rsidR="007F48A8" w:rsidRPr="006B79FF" w:rsidRDefault="007F48A8" w:rsidP="007F48A8">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/одиниця виміру</w:t>
            </w:r>
          </w:p>
        </w:tc>
        <w:tc>
          <w:tcPr>
            <w:tcW w:w="661" w:type="dxa"/>
            <w:vMerge w:val="restart"/>
            <w:shd w:val="clear" w:color="auto" w:fill="92D050"/>
            <w:vAlign w:val="center"/>
          </w:tcPr>
          <w:p w14:paraId="52B8DCDE" w14:textId="77777777" w:rsidR="007F48A8" w:rsidRPr="006B79FF" w:rsidRDefault="007F48A8" w:rsidP="007F48A8">
            <w:pPr>
              <w:ind w:right="-1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Базове значення</w:t>
            </w:r>
          </w:p>
        </w:tc>
        <w:tc>
          <w:tcPr>
            <w:tcW w:w="1182" w:type="dxa"/>
            <w:gridSpan w:val="2"/>
            <w:vMerge w:val="restart"/>
            <w:shd w:val="clear" w:color="auto" w:fill="92D050"/>
            <w:vAlign w:val="center"/>
          </w:tcPr>
          <w:p w14:paraId="18FE035F"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Цільове значення</w:t>
            </w:r>
          </w:p>
        </w:tc>
        <w:tc>
          <w:tcPr>
            <w:tcW w:w="1701" w:type="dxa"/>
            <w:vMerge w:val="restart"/>
            <w:shd w:val="clear" w:color="auto" w:fill="92D050"/>
            <w:vAlign w:val="center"/>
          </w:tcPr>
          <w:p w14:paraId="63D41B5E"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Індикатор результату</w:t>
            </w:r>
          </w:p>
        </w:tc>
        <w:tc>
          <w:tcPr>
            <w:tcW w:w="803" w:type="dxa"/>
            <w:gridSpan w:val="2"/>
            <w:vMerge w:val="restart"/>
            <w:shd w:val="clear" w:color="auto" w:fill="92D050"/>
          </w:tcPr>
          <w:p w14:paraId="5B2AC667" w14:textId="77777777" w:rsidR="007F48A8" w:rsidRPr="006B79FF" w:rsidRDefault="007F48A8" w:rsidP="007F48A8">
            <w:pPr>
              <w:jc w:val="center"/>
              <w:rPr>
                <w:rFonts w:ascii="Times New Roman" w:eastAsia="Times New Roman" w:hAnsi="Times New Roman" w:cs="Times New Roman"/>
                <w:b/>
                <w:sz w:val="20"/>
                <w:szCs w:val="20"/>
              </w:rPr>
            </w:pPr>
          </w:p>
          <w:p w14:paraId="130A54C8" w14:textId="77777777" w:rsidR="007F48A8" w:rsidRPr="006B79FF" w:rsidRDefault="007F48A8" w:rsidP="007F48A8">
            <w:pPr>
              <w:jc w:val="center"/>
              <w:rPr>
                <w:rFonts w:ascii="Times New Roman" w:eastAsia="Times New Roman" w:hAnsi="Times New Roman" w:cs="Times New Roman"/>
                <w:b/>
                <w:sz w:val="20"/>
                <w:szCs w:val="20"/>
              </w:rPr>
            </w:pPr>
          </w:p>
          <w:p w14:paraId="0E633DB3"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 xml:space="preserve">Термін виконання </w:t>
            </w:r>
          </w:p>
        </w:tc>
        <w:tc>
          <w:tcPr>
            <w:tcW w:w="1147" w:type="dxa"/>
            <w:vMerge w:val="restart"/>
            <w:shd w:val="clear" w:color="auto" w:fill="92D050"/>
          </w:tcPr>
          <w:p w14:paraId="1042A29E" w14:textId="77777777" w:rsidR="007F48A8" w:rsidRPr="006B79FF" w:rsidRDefault="007F48A8" w:rsidP="007F48A8">
            <w:pPr>
              <w:jc w:val="center"/>
              <w:rPr>
                <w:rFonts w:ascii="Times New Roman" w:eastAsia="Times New Roman" w:hAnsi="Times New Roman" w:cs="Times New Roman"/>
                <w:b/>
                <w:sz w:val="20"/>
                <w:szCs w:val="20"/>
              </w:rPr>
            </w:pPr>
          </w:p>
          <w:p w14:paraId="67654FC7" w14:textId="77777777" w:rsidR="007F48A8" w:rsidRPr="006B79FF" w:rsidRDefault="007F48A8" w:rsidP="007F48A8">
            <w:pPr>
              <w:jc w:val="center"/>
              <w:rPr>
                <w:rFonts w:ascii="Times New Roman" w:eastAsia="Times New Roman" w:hAnsi="Times New Roman" w:cs="Times New Roman"/>
                <w:b/>
                <w:sz w:val="20"/>
                <w:szCs w:val="20"/>
              </w:rPr>
            </w:pPr>
          </w:p>
          <w:p w14:paraId="34B270F7"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Відповідальний виконавець</w:t>
            </w:r>
          </w:p>
        </w:tc>
        <w:tc>
          <w:tcPr>
            <w:tcW w:w="1560" w:type="dxa"/>
            <w:vMerge w:val="restart"/>
            <w:shd w:val="clear" w:color="auto" w:fill="92D050"/>
          </w:tcPr>
          <w:p w14:paraId="3CA48E3F"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Джерело фінансу-вання</w:t>
            </w:r>
          </w:p>
          <w:p w14:paraId="0FF1CA8D" w14:textId="77777777" w:rsidR="007F48A8" w:rsidRPr="006B79FF" w:rsidRDefault="007F48A8" w:rsidP="007F48A8">
            <w:pPr>
              <w:jc w:val="center"/>
              <w:rPr>
                <w:rFonts w:ascii="Times New Roman" w:eastAsia="Times New Roman" w:hAnsi="Times New Roman" w:cs="Times New Roman"/>
                <w:b/>
                <w:sz w:val="20"/>
                <w:szCs w:val="20"/>
              </w:rPr>
            </w:pPr>
          </w:p>
        </w:tc>
        <w:tc>
          <w:tcPr>
            <w:tcW w:w="4428" w:type="dxa"/>
            <w:gridSpan w:val="4"/>
            <w:shd w:val="clear" w:color="auto" w:fill="92D050"/>
          </w:tcPr>
          <w:p w14:paraId="49F43786" w14:textId="77777777" w:rsidR="007F48A8" w:rsidRPr="006B79FF" w:rsidRDefault="007F48A8" w:rsidP="007F48A8">
            <w:pP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Очікуваний обсяг фінансування, тис. грн</w:t>
            </w:r>
          </w:p>
        </w:tc>
      </w:tr>
      <w:tr w:rsidR="007F48A8" w:rsidRPr="00B43E7F" w14:paraId="3AE8B1AD" w14:textId="77777777" w:rsidTr="007F48A8">
        <w:tc>
          <w:tcPr>
            <w:tcW w:w="2406" w:type="dxa"/>
            <w:vMerge/>
            <w:shd w:val="clear" w:color="auto" w:fill="92D050"/>
          </w:tcPr>
          <w:p w14:paraId="3E893337" w14:textId="77777777" w:rsidR="007F48A8" w:rsidRPr="006B79FF" w:rsidRDefault="007F48A8" w:rsidP="007F48A8">
            <w:pPr>
              <w:rPr>
                <w:rFonts w:ascii="Times New Roman" w:hAnsi="Times New Roman" w:cs="Times New Roman"/>
                <w:sz w:val="20"/>
                <w:szCs w:val="20"/>
              </w:rPr>
            </w:pPr>
          </w:p>
        </w:tc>
        <w:tc>
          <w:tcPr>
            <w:tcW w:w="713" w:type="dxa"/>
            <w:vMerge/>
            <w:shd w:val="clear" w:color="auto" w:fill="92D050"/>
          </w:tcPr>
          <w:p w14:paraId="307E9754" w14:textId="77777777" w:rsidR="007F48A8" w:rsidRPr="006B79FF" w:rsidRDefault="007F48A8" w:rsidP="007F48A8">
            <w:pPr>
              <w:rPr>
                <w:rFonts w:ascii="Times New Roman" w:hAnsi="Times New Roman" w:cs="Times New Roman"/>
                <w:sz w:val="20"/>
                <w:szCs w:val="20"/>
              </w:rPr>
            </w:pPr>
          </w:p>
        </w:tc>
        <w:tc>
          <w:tcPr>
            <w:tcW w:w="661" w:type="dxa"/>
            <w:vMerge/>
            <w:shd w:val="clear" w:color="auto" w:fill="92D050"/>
          </w:tcPr>
          <w:p w14:paraId="03803CE6" w14:textId="77777777" w:rsidR="007F48A8" w:rsidRPr="006B79FF" w:rsidRDefault="007F48A8" w:rsidP="007F48A8">
            <w:pPr>
              <w:rPr>
                <w:rFonts w:ascii="Times New Roman" w:hAnsi="Times New Roman" w:cs="Times New Roman"/>
                <w:sz w:val="20"/>
                <w:szCs w:val="20"/>
              </w:rPr>
            </w:pPr>
          </w:p>
        </w:tc>
        <w:tc>
          <w:tcPr>
            <w:tcW w:w="1182" w:type="dxa"/>
            <w:gridSpan w:val="2"/>
            <w:vMerge/>
            <w:shd w:val="clear" w:color="auto" w:fill="92D050"/>
          </w:tcPr>
          <w:p w14:paraId="69ACECB0" w14:textId="77777777" w:rsidR="007F48A8" w:rsidRPr="006B79FF" w:rsidRDefault="007F48A8" w:rsidP="007F48A8">
            <w:pPr>
              <w:rPr>
                <w:rFonts w:ascii="Times New Roman" w:hAnsi="Times New Roman" w:cs="Times New Roman"/>
                <w:sz w:val="20"/>
                <w:szCs w:val="20"/>
              </w:rPr>
            </w:pPr>
          </w:p>
        </w:tc>
        <w:tc>
          <w:tcPr>
            <w:tcW w:w="1701" w:type="dxa"/>
            <w:vMerge/>
            <w:shd w:val="clear" w:color="auto" w:fill="92D050"/>
          </w:tcPr>
          <w:p w14:paraId="2A01116D" w14:textId="77777777" w:rsidR="007F48A8" w:rsidRPr="006B79FF" w:rsidRDefault="007F48A8" w:rsidP="007F48A8">
            <w:pPr>
              <w:rPr>
                <w:rFonts w:ascii="Times New Roman" w:hAnsi="Times New Roman" w:cs="Times New Roman"/>
                <w:sz w:val="20"/>
                <w:szCs w:val="20"/>
              </w:rPr>
            </w:pPr>
          </w:p>
        </w:tc>
        <w:tc>
          <w:tcPr>
            <w:tcW w:w="803" w:type="dxa"/>
            <w:gridSpan w:val="2"/>
            <w:vMerge/>
            <w:shd w:val="clear" w:color="auto" w:fill="92D050"/>
          </w:tcPr>
          <w:p w14:paraId="0606553F" w14:textId="77777777" w:rsidR="007F48A8" w:rsidRPr="006B79FF" w:rsidRDefault="007F48A8" w:rsidP="007F48A8">
            <w:pPr>
              <w:rPr>
                <w:rFonts w:ascii="Times New Roman" w:hAnsi="Times New Roman" w:cs="Times New Roman"/>
                <w:sz w:val="20"/>
                <w:szCs w:val="20"/>
              </w:rPr>
            </w:pPr>
          </w:p>
        </w:tc>
        <w:tc>
          <w:tcPr>
            <w:tcW w:w="1147" w:type="dxa"/>
            <w:vMerge/>
            <w:shd w:val="clear" w:color="auto" w:fill="92D050"/>
          </w:tcPr>
          <w:p w14:paraId="3C0112C6" w14:textId="77777777" w:rsidR="007F48A8" w:rsidRPr="006B79FF" w:rsidRDefault="007F48A8" w:rsidP="007F48A8">
            <w:pPr>
              <w:rPr>
                <w:rFonts w:ascii="Times New Roman" w:hAnsi="Times New Roman" w:cs="Times New Roman"/>
                <w:sz w:val="20"/>
                <w:szCs w:val="20"/>
              </w:rPr>
            </w:pPr>
          </w:p>
        </w:tc>
        <w:tc>
          <w:tcPr>
            <w:tcW w:w="1560" w:type="dxa"/>
            <w:vMerge/>
            <w:shd w:val="clear" w:color="auto" w:fill="92D050"/>
          </w:tcPr>
          <w:p w14:paraId="103A1B50" w14:textId="77777777" w:rsidR="007F48A8" w:rsidRPr="006B79FF" w:rsidRDefault="007F48A8" w:rsidP="007F48A8">
            <w:pPr>
              <w:rPr>
                <w:rFonts w:ascii="Times New Roman" w:hAnsi="Times New Roman" w:cs="Times New Roman"/>
                <w:sz w:val="20"/>
                <w:szCs w:val="20"/>
              </w:rPr>
            </w:pPr>
          </w:p>
        </w:tc>
        <w:tc>
          <w:tcPr>
            <w:tcW w:w="3402" w:type="dxa"/>
            <w:gridSpan w:val="3"/>
            <w:shd w:val="clear" w:color="auto" w:fill="92D050"/>
          </w:tcPr>
          <w:p w14:paraId="20367653" w14:textId="77777777" w:rsidR="007F48A8" w:rsidRPr="006B79FF" w:rsidRDefault="007F48A8" w:rsidP="007F48A8">
            <w:pPr>
              <w:rPr>
                <w:rFonts w:ascii="Times New Roman" w:hAnsi="Times New Roman" w:cs="Times New Roman"/>
                <w:sz w:val="20"/>
                <w:szCs w:val="20"/>
              </w:rPr>
            </w:pPr>
            <w:r w:rsidRPr="006B79FF">
              <w:rPr>
                <w:rFonts w:ascii="Times New Roman" w:eastAsia="Times New Roman" w:hAnsi="Times New Roman" w:cs="Times New Roman"/>
                <w:b/>
                <w:sz w:val="20"/>
                <w:szCs w:val="20"/>
              </w:rPr>
              <w:t>в тому числі по роках</w:t>
            </w:r>
          </w:p>
        </w:tc>
        <w:tc>
          <w:tcPr>
            <w:tcW w:w="1026" w:type="dxa"/>
            <w:vMerge w:val="restart"/>
            <w:shd w:val="clear" w:color="auto" w:fill="92D050"/>
          </w:tcPr>
          <w:p w14:paraId="646612B6" w14:textId="77777777" w:rsidR="007F48A8" w:rsidRPr="006B79FF" w:rsidRDefault="007F48A8" w:rsidP="007F48A8">
            <w:pP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Всього</w:t>
            </w:r>
          </w:p>
        </w:tc>
      </w:tr>
      <w:tr w:rsidR="007F48A8" w:rsidRPr="00B43E7F" w14:paraId="61156F38" w14:textId="77777777" w:rsidTr="007F48A8">
        <w:tc>
          <w:tcPr>
            <w:tcW w:w="2406" w:type="dxa"/>
            <w:vMerge/>
          </w:tcPr>
          <w:p w14:paraId="0BF5005C" w14:textId="77777777" w:rsidR="007F48A8" w:rsidRPr="006B79FF" w:rsidRDefault="007F48A8" w:rsidP="007F48A8">
            <w:pPr>
              <w:rPr>
                <w:rFonts w:ascii="Times New Roman" w:hAnsi="Times New Roman" w:cs="Times New Roman"/>
                <w:sz w:val="20"/>
                <w:szCs w:val="20"/>
              </w:rPr>
            </w:pPr>
          </w:p>
        </w:tc>
        <w:tc>
          <w:tcPr>
            <w:tcW w:w="713" w:type="dxa"/>
            <w:vMerge/>
          </w:tcPr>
          <w:p w14:paraId="511B79FA" w14:textId="77777777" w:rsidR="007F48A8" w:rsidRPr="006B79FF" w:rsidRDefault="007F48A8" w:rsidP="007F48A8">
            <w:pPr>
              <w:rPr>
                <w:rFonts w:ascii="Times New Roman" w:hAnsi="Times New Roman" w:cs="Times New Roman"/>
                <w:sz w:val="20"/>
                <w:szCs w:val="20"/>
              </w:rPr>
            </w:pPr>
          </w:p>
        </w:tc>
        <w:tc>
          <w:tcPr>
            <w:tcW w:w="661" w:type="dxa"/>
            <w:vMerge/>
          </w:tcPr>
          <w:p w14:paraId="26233A46" w14:textId="77777777" w:rsidR="007F48A8" w:rsidRPr="006B79FF" w:rsidRDefault="007F48A8" w:rsidP="007F48A8">
            <w:pPr>
              <w:rPr>
                <w:rFonts w:ascii="Times New Roman" w:hAnsi="Times New Roman" w:cs="Times New Roman"/>
                <w:sz w:val="20"/>
                <w:szCs w:val="20"/>
              </w:rPr>
            </w:pPr>
          </w:p>
        </w:tc>
        <w:tc>
          <w:tcPr>
            <w:tcW w:w="1182" w:type="dxa"/>
            <w:gridSpan w:val="2"/>
            <w:vMerge/>
          </w:tcPr>
          <w:p w14:paraId="307F49BA" w14:textId="77777777" w:rsidR="007F48A8" w:rsidRPr="006B79FF" w:rsidRDefault="007F48A8" w:rsidP="007F48A8">
            <w:pPr>
              <w:rPr>
                <w:rFonts w:ascii="Times New Roman" w:hAnsi="Times New Roman" w:cs="Times New Roman"/>
                <w:sz w:val="20"/>
                <w:szCs w:val="20"/>
              </w:rPr>
            </w:pPr>
          </w:p>
        </w:tc>
        <w:tc>
          <w:tcPr>
            <w:tcW w:w="1701" w:type="dxa"/>
            <w:vMerge/>
          </w:tcPr>
          <w:p w14:paraId="1E3C2430" w14:textId="77777777" w:rsidR="007F48A8" w:rsidRPr="006B79FF" w:rsidRDefault="007F48A8" w:rsidP="007F48A8">
            <w:pPr>
              <w:rPr>
                <w:rFonts w:ascii="Times New Roman" w:hAnsi="Times New Roman" w:cs="Times New Roman"/>
                <w:sz w:val="20"/>
                <w:szCs w:val="20"/>
              </w:rPr>
            </w:pPr>
          </w:p>
        </w:tc>
        <w:tc>
          <w:tcPr>
            <w:tcW w:w="803" w:type="dxa"/>
            <w:gridSpan w:val="2"/>
            <w:vMerge/>
          </w:tcPr>
          <w:p w14:paraId="04450116" w14:textId="77777777" w:rsidR="007F48A8" w:rsidRPr="006B79FF" w:rsidRDefault="007F48A8" w:rsidP="007F48A8">
            <w:pPr>
              <w:rPr>
                <w:rFonts w:ascii="Times New Roman" w:hAnsi="Times New Roman" w:cs="Times New Roman"/>
                <w:sz w:val="20"/>
                <w:szCs w:val="20"/>
              </w:rPr>
            </w:pPr>
          </w:p>
        </w:tc>
        <w:tc>
          <w:tcPr>
            <w:tcW w:w="1147" w:type="dxa"/>
            <w:vMerge/>
          </w:tcPr>
          <w:p w14:paraId="66474C95" w14:textId="77777777" w:rsidR="007F48A8" w:rsidRPr="006B79FF" w:rsidRDefault="007F48A8" w:rsidP="007F48A8">
            <w:pPr>
              <w:rPr>
                <w:rFonts w:ascii="Times New Roman" w:hAnsi="Times New Roman" w:cs="Times New Roman"/>
                <w:sz w:val="20"/>
                <w:szCs w:val="20"/>
              </w:rPr>
            </w:pPr>
          </w:p>
        </w:tc>
        <w:tc>
          <w:tcPr>
            <w:tcW w:w="1560" w:type="dxa"/>
            <w:vMerge/>
          </w:tcPr>
          <w:p w14:paraId="5851D4AE" w14:textId="77777777" w:rsidR="007F48A8" w:rsidRPr="006B79FF" w:rsidRDefault="007F48A8" w:rsidP="007F48A8">
            <w:pPr>
              <w:rPr>
                <w:rFonts w:ascii="Times New Roman" w:hAnsi="Times New Roman" w:cs="Times New Roman"/>
                <w:sz w:val="20"/>
                <w:szCs w:val="20"/>
              </w:rPr>
            </w:pPr>
          </w:p>
        </w:tc>
        <w:tc>
          <w:tcPr>
            <w:tcW w:w="1134" w:type="dxa"/>
            <w:shd w:val="clear" w:color="auto" w:fill="92D050"/>
          </w:tcPr>
          <w:p w14:paraId="56590E45"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2023</w:t>
            </w:r>
          </w:p>
        </w:tc>
        <w:tc>
          <w:tcPr>
            <w:tcW w:w="1134" w:type="dxa"/>
            <w:shd w:val="clear" w:color="auto" w:fill="92D050"/>
          </w:tcPr>
          <w:p w14:paraId="31855EF5"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2024</w:t>
            </w:r>
          </w:p>
        </w:tc>
        <w:tc>
          <w:tcPr>
            <w:tcW w:w="1134" w:type="dxa"/>
            <w:shd w:val="clear" w:color="auto" w:fill="92D050"/>
          </w:tcPr>
          <w:p w14:paraId="6498BA70"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2025</w:t>
            </w:r>
          </w:p>
        </w:tc>
        <w:tc>
          <w:tcPr>
            <w:tcW w:w="1026" w:type="dxa"/>
            <w:vMerge/>
          </w:tcPr>
          <w:p w14:paraId="523547EF" w14:textId="77777777" w:rsidR="007F48A8" w:rsidRPr="006B79FF" w:rsidRDefault="007F48A8" w:rsidP="007F48A8">
            <w:pPr>
              <w:jc w:val="center"/>
              <w:rPr>
                <w:rFonts w:ascii="Times New Roman" w:eastAsia="Times New Roman" w:hAnsi="Times New Roman" w:cs="Times New Roman"/>
                <w:b/>
                <w:sz w:val="20"/>
                <w:szCs w:val="20"/>
              </w:rPr>
            </w:pPr>
          </w:p>
        </w:tc>
      </w:tr>
      <w:tr w:rsidR="007F48A8" w:rsidRPr="00B43E7F" w14:paraId="37CA365C" w14:textId="77777777" w:rsidTr="007F48A8">
        <w:tc>
          <w:tcPr>
            <w:tcW w:w="2406" w:type="dxa"/>
            <w:vAlign w:val="center"/>
          </w:tcPr>
          <w:p w14:paraId="0E58978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713" w:type="dxa"/>
            <w:vAlign w:val="center"/>
          </w:tcPr>
          <w:p w14:paraId="77BADEC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661" w:type="dxa"/>
            <w:vAlign w:val="center"/>
          </w:tcPr>
          <w:p w14:paraId="5700667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182" w:type="dxa"/>
            <w:gridSpan w:val="2"/>
            <w:vAlign w:val="center"/>
          </w:tcPr>
          <w:p w14:paraId="45686AC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4</w:t>
            </w:r>
          </w:p>
        </w:tc>
        <w:tc>
          <w:tcPr>
            <w:tcW w:w="1701" w:type="dxa"/>
            <w:vAlign w:val="center"/>
          </w:tcPr>
          <w:p w14:paraId="51D4416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5</w:t>
            </w:r>
          </w:p>
        </w:tc>
        <w:tc>
          <w:tcPr>
            <w:tcW w:w="803" w:type="dxa"/>
            <w:gridSpan w:val="2"/>
            <w:vAlign w:val="center"/>
          </w:tcPr>
          <w:p w14:paraId="56DF189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6</w:t>
            </w:r>
          </w:p>
        </w:tc>
        <w:tc>
          <w:tcPr>
            <w:tcW w:w="1147" w:type="dxa"/>
            <w:vAlign w:val="center"/>
          </w:tcPr>
          <w:p w14:paraId="47BE32F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7</w:t>
            </w:r>
          </w:p>
        </w:tc>
        <w:tc>
          <w:tcPr>
            <w:tcW w:w="1560" w:type="dxa"/>
            <w:vAlign w:val="center"/>
          </w:tcPr>
          <w:p w14:paraId="66B601B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134" w:type="dxa"/>
            <w:vAlign w:val="center"/>
          </w:tcPr>
          <w:p w14:paraId="6F6D07CC"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9</w:t>
            </w:r>
          </w:p>
        </w:tc>
        <w:tc>
          <w:tcPr>
            <w:tcW w:w="1134" w:type="dxa"/>
            <w:vAlign w:val="center"/>
          </w:tcPr>
          <w:p w14:paraId="44D10509"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10</w:t>
            </w:r>
          </w:p>
        </w:tc>
        <w:tc>
          <w:tcPr>
            <w:tcW w:w="1134" w:type="dxa"/>
            <w:vAlign w:val="center"/>
          </w:tcPr>
          <w:p w14:paraId="21BB01B7"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11</w:t>
            </w:r>
          </w:p>
        </w:tc>
        <w:tc>
          <w:tcPr>
            <w:tcW w:w="1026" w:type="dxa"/>
            <w:vAlign w:val="center"/>
          </w:tcPr>
          <w:p w14:paraId="1E3D7BFC" w14:textId="77777777" w:rsidR="007F48A8" w:rsidRPr="006B79FF" w:rsidRDefault="007F48A8" w:rsidP="007F48A8">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12</w:t>
            </w:r>
          </w:p>
        </w:tc>
      </w:tr>
      <w:tr w:rsidR="007F48A8" w:rsidRPr="00B43E7F" w14:paraId="6D216306" w14:textId="77777777" w:rsidTr="007F48A8">
        <w:tc>
          <w:tcPr>
            <w:tcW w:w="8613" w:type="dxa"/>
            <w:gridSpan w:val="9"/>
            <w:shd w:val="clear" w:color="auto" w:fill="E2EFD9" w:themeFill="accent6" w:themeFillTint="33"/>
          </w:tcPr>
          <w:p w14:paraId="639429A8" w14:textId="77777777" w:rsidR="007F48A8" w:rsidRPr="006B79FF" w:rsidRDefault="007F48A8" w:rsidP="007F48A8">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1.</w:t>
            </w:r>
          </w:p>
          <w:p w14:paraId="460F01C0"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sz w:val="20"/>
                <w:szCs w:val="20"/>
              </w:rPr>
              <w:t>Створення комфортних умов проживання мешканців громади на засадах єдності та згуртованості</w:t>
            </w:r>
          </w:p>
        </w:tc>
        <w:tc>
          <w:tcPr>
            <w:tcW w:w="1560" w:type="dxa"/>
            <w:shd w:val="clear" w:color="auto" w:fill="E2EFD9" w:themeFill="accent6" w:themeFillTint="33"/>
          </w:tcPr>
          <w:p w14:paraId="48C2F5EC" w14:textId="77777777" w:rsidR="007F48A8" w:rsidRPr="006B79FF" w:rsidRDefault="007F48A8" w:rsidP="007F48A8">
            <w:pPr>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Місцевий бюд</w:t>
            </w:r>
          </w:p>
          <w:p w14:paraId="7A612A09" w14:textId="77777777" w:rsidR="007F48A8" w:rsidRPr="006B79FF" w:rsidRDefault="007F48A8" w:rsidP="007F48A8">
            <w:pPr>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жет  </w:t>
            </w:r>
            <w:r w:rsidRPr="006B79FF">
              <w:rPr>
                <w:rFonts w:ascii="Times New Roman" w:eastAsia="Times New Roman" w:hAnsi="Times New Roman" w:cs="Times New Roman"/>
                <w:b/>
                <w:sz w:val="20"/>
                <w:szCs w:val="20"/>
              </w:rPr>
              <w:t>(1)</w:t>
            </w:r>
          </w:p>
          <w:p w14:paraId="7C968A29" w14:textId="77777777" w:rsidR="007F48A8" w:rsidRPr="006B79FF" w:rsidRDefault="007F48A8" w:rsidP="007F48A8">
            <w:pPr>
              <w:ind w:right="-103"/>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Держав</w:t>
            </w:r>
          </w:p>
          <w:p w14:paraId="363F4081" w14:textId="77777777" w:rsidR="007F48A8" w:rsidRPr="006B79FF" w:rsidRDefault="007F48A8" w:rsidP="007F48A8">
            <w:pPr>
              <w:ind w:right="-103"/>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ний бюджет </w:t>
            </w:r>
            <w:r w:rsidRPr="006B79FF">
              <w:rPr>
                <w:rFonts w:ascii="Times New Roman" w:eastAsia="Times New Roman" w:hAnsi="Times New Roman" w:cs="Times New Roman"/>
                <w:b/>
                <w:sz w:val="20"/>
                <w:szCs w:val="20"/>
              </w:rPr>
              <w:t>(2)</w:t>
            </w:r>
          </w:p>
          <w:p w14:paraId="339A6736" w14:textId="77777777" w:rsidR="007F48A8" w:rsidRPr="006B79FF" w:rsidRDefault="007F48A8" w:rsidP="007F48A8">
            <w:pPr>
              <w:ind w:right="-186"/>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Кошти приват</w:t>
            </w:r>
          </w:p>
          <w:p w14:paraId="45764DFF" w14:textId="77777777" w:rsidR="007F48A8" w:rsidRPr="006B79FF" w:rsidRDefault="007F48A8" w:rsidP="007F48A8">
            <w:pPr>
              <w:ind w:right="-186"/>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них інвесто</w:t>
            </w:r>
          </w:p>
          <w:p w14:paraId="669AFF22" w14:textId="77777777" w:rsidR="007F48A8" w:rsidRPr="006B79FF" w:rsidRDefault="007F48A8" w:rsidP="007F48A8">
            <w:pPr>
              <w:ind w:right="-186"/>
              <w:rPr>
                <w:rFonts w:ascii="Times New Roman" w:eastAsia="Times New Roman" w:hAnsi="Times New Roman" w:cs="Times New Roman"/>
                <w:bCs/>
                <w:sz w:val="20"/>
                <w:szCs w:val="20"/>
              </w:rPr>
            </w:pPr>
            <w:r w:rsidRPr="006B79FF">
              <w:rPr>
                <w:rFonts w:ascii="Times New Roman" w:eastAsia="Times New Roman" w:hAnsi="Times New Roman" w:cs="Times New Roman"/>
                <w:sz w:val="20"/>
                <w:szCs w:val="20"/>
              </w:rPr>
              <w:t xml:space="preserve">рів </w:t>
            </w:r>
            <w:r w:rsidRPr="006B79FF">
              <w:rPr>
                <w:rFonts w:ascii="Times New Roman" w:eastAsia="Times New Roman" w:hAnsi="Times New Roman" w:cs="Times New Roman"/>
                <w:b/>
                <w:sz w:val="20"/>
                <w:szCs w:val="20"/>
              </w:rPr>
              <w:t>(3)</w:t>
            </w:r>
          </w:p>
          <w:p w14:paraId="633AB0D6" w14:textId="77777777" w:rsidR="007F48A8" w:rsidRPr="006B79FF" w:rsidRDefault="007F48A8" w:rsidP="007F48A8">
            <w:pPr>
              <w:ind w:right="-186"/>
              <w:rPr>
                <w:rFonts w:ascii="Times New Roman" w:eastAsia="Times New Roman" w:hAnsi="Times New Roman" w:cs="Times New Roman"/>
                <w:b/>
                <w:sz w:val="20"/>
                <w:szCs w:val="20"/>
              </w:rPr>
            </w:pPr>
            <w:r w:rsidRPr="006B79FF">
              <w:rPr>
                <w:rFonts w:ascii="Times New Roman" w:eastAsia="Times New Roman" w:hAnsi="Times New Roman" w:cs="Times New Roman"/>
                <w:bCs/>
                <w:sz w:val="20"/>
                <w:szCs w:val="20"/>
              </w:rPr>
              <w:t>МТД</w:t>
            </w:r>
            <w:r w:rsidRPr="006B79FF">
              <w:rPr>
                <w:rFonts w:ascii="Times New Roman" w:eastAsia="Times New Roman" w:hAnsi="Times New Roman" w:cs="Times New Roman"/>
                <w:b/>
                <w:sz w:val="20"/>
                <w:szCs w:val="20"/>
              </w:rPr>
              <w:t xml:space="preserve"> (4)</w:t>
            </w:r>
          </w:p>
          <w:p w14:paraId="5D9EFAC0" w14:textId="77777777" w:rsidR="007F48A8" w:rsidRPr="006B79FF" w:rsidRDefault="007F48A8" w:rsidP="007F48A8">
            <w:pPr>
              <w:rPr>
                <w:rFonts w:ascii="Times New Roman" w:hAnsi="Times New Roman" w:cs="Times New Roman"/>
                <w:sz w:val="20"/>
                <w:szCs w:val="20"/>
              </w:rPr>
            </w:pPr>
            <w:r w:rsidRPr="006B79FF">
              <w:rPr>
                <w:rFonts w:ascii="Times New Roman" w:eastAsia="Times New Roman" w:hAnsi="Times New Roman" w:cs="Times New Roman"/>
                <w:bCs/>
                <w:sz w:val="20"/>
                <w:szCs w:val="20"/>
              </w:rPr>
              <w:t>обласний бюджет</w:t>
            </w:r>
            <w:r w:rsidRPr="006B79FF">
              <w:rPr>
                <w:rFonts w:ascii="Times New Roman" w:eastAsia="Times New Roman" w:hAnsi="Times New Roman" w:cs="Times New Roman"/>
                <w:b/>
                <w:sz w:val="20"/>
                <w:szCs w:val="20"/>
              </w:rPr>
              <w:t xml:space="preserve"> (5)</w:t>
            </w:r>
          </w:p>
        </w:tc>
        <w:tc>
          <w:tcPr>
            <w:tcW w:w="1134" w:type="dxa"/>
            <w:shd w:val="clear" w:color="auto" w:fill="E2EFD9" w:themeFill="accent6" w:themeFillTint="33"/>
            <w:vAlign w:val="center"/>
          </w:tcPr>
          <w:p w14:paraId="37067F01" w14:textId="77777777" w:rsidR="007F48A8" w:rsidRPr="006B79FF" w:rsidRDefault="007F48A8" w:rsidP="007F48A8">
            <w:pPr>
              <w:ind w:left="-108" w:right="-108"/>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69960,0</w:t>
            </w:r>
          </w:p>
        </w:tc>
        <w:tc>
          <w:tcPr>
            <w:tcW w:w="1134" w:type="dxa"/>
            <w:shd w:val="clear" w:color="auto" w:fill="E2EFD9" w:themeFill="accent6" w:themeFillTint="33"/>
            <w:vAlign w:val="center"/>
          </w:tcPr>
          <w:p w14:paraId="0F430862" w14:textId="77777777" w:rsidR="007F48A8" w:rsidRPr="006B79FF" w:rsidRDefault="007F48A8" w:rsidP="007F48A8">
            <w:pPr>
              <w:ind w:left="-108" w:right="-108"/>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175521,0</w:t>
            </w:r>
          </w:p>
        </w:tc>
        <w:tc>
          <w:tcPr>
            <w:tcW w:w="1134" w:type="dxa"/>
            <w:shd w:val="clear" w:color="auto" w:fill="E2EFD9" w:themeFill="accent6" w:themeFillTint="33"/>
            <w:vAlign w:val="center"/>
          </w:tcPr>
          <w:p w14:paraId="19A541DD" w14:textId="77777777" w:rsidR="007F48A8" w:rsidRPr="006B79FF" w:rsidRDefault="007F48A8" w:rsidP="007F48A8">
            <w:pPr>
              <w:ind w:left="-108" w:right="-108"/>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171096,0</w:t>
            </w:r>
          </w:p>
        </w:tc>
        <w:tc>
          <w:tcPr>
            <w:tcW w:w="1026" w:type="dxa"/>
            <w:shd w:val="clear" w:color="auto" w:fill="E2EFD9" w:themeFill="accent6" w:themeFillTint="33"/>
            <w:vAlign w:val="center"/>
          </w:tcPr>
          <w:p w14:paraId="73DC7FD7" w14:textId="77777777" w:rsidR="007F48A8" w:rsidRPr="006B79FF" w:rsidRDefault="007F48A8" w:rsidP="007F48A8">
            <w:pPr>
              <w:ind w:left="-108" w:right="-108"/>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416577,0</w:t>
            </w:r>
          </w:p>
        </w:tc>
      </w:tr>
      <w:tr w:rsidR="007F48A8" w:rsidRPr="00B43E7F" w14:paraId="4CFC0E70" w14:textId="77777777" w:rsidTr="00101FBD">
        <w:tc>
          <w:tcPr>
            <w:tcW w:w="8613" w:type="dxa"/>
            <w:gridSpan w:val="9"/>
            <w:shd w:val="clear" w:color="auto" w:fill="B4C6E7" w:themeFill="accent1" w:themeFillTint="66"/>
          </w:tcPr>
          <w:p w14:paraId="34E0CA0D"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1.1. </w:t>
            </w:r>
          </w:p>
          <w:p w14:paraId="2EB42BB7"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color w:val="000000"/>
                <w:sz w:val="20"/>
                <w:szCs w:val="20"/>
              </w:rPr>
              <w:t xml:space="preserve">Формування ефективної  </w:t>
            </w:r>
            <w:sdt>
              <w:sdtPr>
                <w:rPr>
                  <w:rFonts w:ascii="Times New Roman" w:hAnsi="Times New Roman" w:cs="Times New Roman"/>
                  <w:b/>
                  <w:sz w:val="20"/>
                  <w:szCs w:val="20"/>
                </w:rPr>
                <w:tag w:val="goog_rdk_0"/>
                <w:id w:val="1817148599"/>
              </w:sdtPr>
              <w:sdtContent/>
            </w:sdt>
            <w:sdt>
              <w:sdtPr>
                <w:rPr>
                  <w:rFonts w:ascii="Times New Roman" w:hAnsi="Times New Roman" w:cs="Times New Roman"/>
                  <w:b/>
                  <w:sz w:val="20"/>
                  <w:szCs w:val="20"/>
                </w:rPr>
                <w:tag w:val="goog_rdk_1"/>
                <w:id w:val="-790905773"/>
              </w:sdtPr>
              <w:sdtContent/>
            </w:sdt>
            <w:r w:rsidRPr="006B79FF">
              <w:rPr>
                <w:rFonts w:ascii="Times New Roman" w:hAnsi="Times New Roman" w:cs="Times New Roman"/>
                <w:b/>
                <w:color w:val="000000"/>
                <w:sz w:val="20"/>
                <w:szCs w:val="20"/>
              </w:rPr>
              <w:t>системи демократичн</w:t>
            </w:r>
            <w:r w:rsidRPr="006B79FF">
              <w:rPr>
                <w:rFonts w:ascii="Times New Roman" w:hAnsi="Times New Roman" w:cs="Times New Roman"/>
                <w:b/>
                <w:sz w:val="20"/>
                <w:szCs w:val="20"/>
              </w:rPr>
              <w:t>ого</w:t>
            </w:r>
            <w:r w:rsidRPr="006B79FF">
              <w:rPr>
                <w:rFonts w:ascii="Times New Roman" w:hAnsi="Times New Roman" w:cs="Times New Roman"/>
                <w:b/>
                <w:color w:val="000000"/>
                <w:sz w:val="20"/>
                <w:szCs w:val="20"/>
              </w:rPr>
              <w:t xml:space="preserve"> врядування в </w:t>
            </w:r>
            <w:sdt>
              <w:sdtPr>
                <w:rPr>
                  <w:rFonts w:ascii="Times New Roman" w:hAnsi="Times New Roman" w:cs="Times New Roman"/>
                  <w:b/>
                  <w:sz w:val="20"/>
                  <w:szCs w:val="20"/>
                </w:rPr>
                <w:tag w:val="goog_rdk_2"/>
                <w:id w:val="859084252"/>
              </w:sdtPr>
              <w:sdtContent/>
            </w:sdt>
            <w:sdt>
              <w:sdtPr>
                <w:rPr>
                  <w:rFonts w:ascii="Times New Roman" w:hAnsi="Times New Roman" w:cs="Times New Roman"/>
                  <w:b/>
                  <w:sz w:val="20"/>
                  <w:szCs w:val="20"/>
                </w:rPr>
                <w:tag w:val="goog_rdk_3"/>
                <w:id w:val="1954977110"/>
              </w:sdtPr>
              <w:sdtContent/>
            </w:sdt>
            <w:r w:rsidRPr="006B79FF">
              <w:rPr>
                <w:rFonts w:ascii="Times New Roman" w:hAnsi="Times New Roman" w:cs="Times New Roman"/>
                <w:b/>
                <w:color w:val="000000"/>
                <w:sz w:val="20"/>
                <w:szCs w:val="20"/>
              </w:rPr>
              <w:t>громаді</w:t>
            </w:r>
          </w:p>
        </w:tc>
        <w:tc>
          <w:tcPr>
            <w:tcW w:w="1560" w:type="dxa"/>
            <w:shd w:val="clear" w:color="auto" w:fill="B4C6E7" w:themeFill="accent1" w:themeFillTint="66"/>
            <w:vAlign w:val="center"/>
          </w:tcPr>
          <w:p w14:paraId="50FDE0E6"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36A9B41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5427,0</w:t>
            </w:r>
          </w:p>
        </w:tc>
        <w:tc>
          <w:tcPr>
            <w:tcW w:w="1134" w:type="dxa"/>
            <w:shd w:val="clear" w:color="auto" w:fill="B4C6E7" w:themeFill="accent1" w:themeFillTint="66"/>
            <w:vAlign w:val="center"/>
          </w:tcPr>
          <w:p w14:paraId="276EBCB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1235,0</w:t>
            </w:r>
          </w:p>
        </w:tc>
        <w:tc>
          <w:tcPr>
            <w:tcW w:w="1134" w:type="dxa"/>
            <w:shd w:val="clear" w:color="auto" w:fill="B4C6E7" w:themeFill="accent1" w:themeFillTint="66"/>
            <w:vAlign w:val="center"/>
          </w:tcPr>
          <w:p w14:paraId="5E4A4A3D"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1710,0</w:t>
            </w:r>
          </w:p>
        </w:tc>
        <w:tc>
          <w:tcPr>
            <w:tcW w:w="1026" w:type="dxa"/>
            <w:shd w:val="clear" w:color="auto" w:fill="B4C6E7" w:themeFill="accent1" w:themeFillTint="66"/>
            <w:vAlign w:val="center"/>
          </w:tcPr>
          <w:p w14:paraId="630EE1D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8372,0</w:t>
            </w:r>
          </w:p>
        </w:tc>
      </w:tr>
      <w:tr w:rsidR="007F48A8" w:rsidRPr="00B43E7F" w14:paraId="4A3EEF78" w14:textId="77777777" w:rsidTr="007F48A8">
        <w:tc>
          <w:tcPr>
            <w:tcW w:w="8613" w:type="dxa"/>
            <w:gridSpan w:val="9"/>
            <w:shd w:val="clear" w:color="auto" w:fill="DEEAF6" w:themeFill="accent5" w:themeFillTint="33"/>
          </w:tcPr>
          <w:p w14:paraId="7CC2C423"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1.1.1.</w:t>
            </w:r>
          </w:p>
          <w:p w14:paraId="56EB70AB"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color w:val="000000"/>
                <w:sz w:val="20"/>
                <w:szCs w:val="20"/>
              </w:rPr>
              <w:t xml:space="preserve">Формування ефективної системи </w:t>
            </w:r>
            <w:r w:rsidRPr="006B79FF">
              <w:rPr>
                <w:rFonts w:ascii="Times New Roman" w:hAnsi="Times New Roman" w:cs="Times New Roman"/>
                <w:b/>
                <w:sz w:val="20"/>
                <w:szCs w:val="20"/>
              </w:rPr>
              <w:t>належного врядування</w:t>
            </w:r>
            <w:r w:rsidRPr="006B79FF">
              <w:rPr>
                <w:rFonts w:ascii="Times New Roman" w:hAnsi="Times New Roman" w:cs="Times New Roman"/>
                <w:b/>
                <w:color w:val="000000"/>
                <w:sz w:val="20"/>
                <w:szCs w:val="20"/>
              </w:rPr>
              <w:t xml:space="preserve"> в громаді</w:t>
            </w:r>
          </w:p>
        </w:tc>
        <w:tc>
          <w:tcPr>
            <w:tcW w:w="1560" w:type="dxa"/>
            <w:shd w:val="clear" w:color="auto" w:fill="DEEAF6" w:themeFill="accent5" w:themeFillTint="33"/>
            <w:vAlign w:val="center"/>
          </w:tcPr>
          <w:p w14:paraId="214E3700"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0A0BD89"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350,0</w:t>
            </w:r>
          </w:p>
        </w:tc>
        <w:tc>
          <w:tcPr>
            <w:tcW w:w="1134" w:type="dxa"/>
            <w:shd w:val="clear" w:color="auto" w:fill="DEEAF6" w:themeFill="accent5" w:themeFillTint="33"/>
            <w:vAlign w:val="center"/>
          </w:tcPr>
          <w:p w14:paraId="419415F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300,0</w:t>
            </w:r>
          </w:p>
        </w:tc>
        <w:tc>
          <w:tcPr>
            <w:tcW w:w="1134" w:type="dxa"/>
            <w:shd w:val="clear" w:color="auto" w:fill="DEEAF6" w:themeFill="accent5" w:themeFillTint="33"/>
            <w:vAlign w:val="center"/>
          </w:tcPr>
          <w:p w14:paraId="691CC0A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w:t>
            </w:r>
          </w:p>
        </w:tc>
        <w:tc>
          <w:tcPr>
            <w:tcW w:w="1026" w:type="dxa"/>
            <w:shd w:val="clear" w:color="auto" w:fill="DEEAF6" w:themeFill="accent5" w:themeFillTint="33"/>
            <w:vAlign w:val="center"/>
          </w:tcPr>
          <w:p w14:paraId="0F18ECB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900,0</w:t>
            </w:r>
          </w:p>
        </w:tc>
      </w:tr>
      <w:tr w:rsidR="007F48A8" w:rsidRPr="00B43E7F" w14:paraId="51364CBB" w14:textId="77777777" w:rsidTr="007F48A8">
        <w:tc>
          <w:tcPr>
            <w:tcW w:w="2406" w:type="dxa"/>
            <w:vAlign w:val="center"/>
          </w:tcPr>
          <w:p w14:paraId="6B759C24"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19F4113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Старостат, що дружній до відвідувача</w:t>
            </w:r>
          </w:p>
        </w:tc>
        <w:tc>
          <w:tcPr>
            <w:tcW w:w="713" w:type="dxa"/>
            <w:vAlign w:val="center"/>
          </w:tcPr>
          <w:p w14:paraId="4344E8F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45A9DC8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07D81C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701" w:type="dxa"/>
            <w:vAlign w:val="center"/>
          </w:tcPr>
          <w:p w14:paraId="09E98B1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Оновлено матеріально- технічну базу в старостинських округах громади</w:t>
            </w:r>
          </w:p>
        </w:tc>
        <w:tc>
          <w:tcPr>
            <w:tcW w:w="675" w:type="dxa"/>
            <w:vAlign w:val="center"/>
          </w:tcPr>
          <w:p w14:paraId="5F8A91C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206781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sz w:val="20"/>
                <w:szCs w:val="20"/>
              </w:rPr>
              <w:lastRenderedPageBreak/>
              <w:t>старости</w:t>
            </w:r>
          </w:p>
        </w:tc>
        <w:tc>
          <w:tcPr>
            <w:tcW w:w="1560" w:type="dxa"/>
            <w:vAlign w:val="center"/>
          </w:tcPr>
          <w:p w14:paraId="2D3B236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50C97CE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350,0</w:t>
            </w:r>
          </w:p>
        </w:tc>
        <w:tc>
          <w:tcPr>
            <w:tcW w:w="1134" w:type="dxa"/>
            <w:vAlign w:val="center"/>
          </w:tcPr>
          <w:p w14:paraId="5CC9B85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300,0</w:t>
            </w:r>
          </w:p>
        </w:tc>
        <w:tc>
          <w:tcPr>
            <w:tcW w:w="1134" w:type="dxa"/>
            <w:vAlign w:val="center"/>
          </w:tcPr>
          <w:p w14:paraId="41B2605D"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250,0</w:t>
            </w:r>
          </w:p>
        </w:tc>
        <w:tc>
          <w:tcPr>
            <w:tcW w:w="1026" w:type="dxa"/>
            <w:vAlign w:val="center"/>
          </w:tcPr>
          <w:p w14:paraId="7327997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900,0</w:t>
            </w:r>
          </w:p>
        </w:tc>
      </w:tr>
      <w:tr w:rsidR="007F48A8" w:rsidRPr="00B43E7F" w14:paraId="43E7EAE0" w14:textId="77777777" w:rsidTr="007F48A8">
        <w:tc>
          <w:tcPr>
            <w:tcW w:w="8613" w:type="dxa"/>
            <w:gridSpan w:val="9"/>
            <w:shd w:val="clear" w:color="auto" w:fill="DEEAF6" w:themeFill="accent5" w:themeFillTint="33"/>
          </w:tcPr>
          <w:p w14:paraId="2B2A831E"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1.1.2 </w:t>
            </w:r>
          </w:p>
          <w:p w14:paraId="18F4DFEE" w14:textId="77777777" w:rsidR="007F48A8" w:rsidRPr="006B79FF" w:rsidRDefault="007F48A8" w:rsidP="007F48A8">
            <w:pPr>
              <w:ind w:right="175" w:firstLine="7"/>
              <w:rPr>
                <w:rFonts w:ascii="Times New Roman" w:hAnsi="Times New Roman" w:cs="Times New Roman"/>
                <w:sz w:val="20"/>
                <w:szCs w:val="20"/>
              </w:rPr>
            </w:pPr>
            <w:r w:rsidRPr="006B79FF">
              <w:rPr>
                <w:rFonts w:ascii="Times New Roman" w:hAnsi="Times New Roman" w:cs="Times New Roman"/>
                <w:b/>
                <w:sz w:val="20"/>
                <w:szCs w:val="20"/>
              </w:rPr>
              <w:t>Запровадження нових цифрових методів в системі муніципального управління</w:t>
            </w:r>
          </w:p>
        </w:tc>
        <w:tc>
          <w:tcPr>
            <w:tcW w:w="1560" w:type="dxa"/>
            <w:shd w:val="clear" w:color="auto" w:fill="DEEAF6" w:themeFill="accent5" w:themeFillTint="33"/>
            <w:vAlign w:val="center"/>
          </w:tcPr>
          <w:p w14:paraId="053F72A0"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E1D0A5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200,0</w:t>
            </w:r>
          </w:p>
        </w:tc>
        <w:tc>
          <w:tcPr>
            <w:tcW w:w="1134" w:type="dxa"/>
            <w:shd w:val="clear" w:color="auto" w:fill="DEEAF6" w:themeFill="accent5" w:themeFillTint="33"/>
            <w:vAlign w:val="center"/>
          </w:tcPr>
          <w:p w14:paraId="6B22778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900,0</w:t>
            </w:r>
          </w:p>
        </w:tc>
        <w:tc>
          <w:tcPr>
            <w:tcW w:w="1134" w:type="dxa"/>
            <w:shd w:val="clear" w:color="auto" w:fill="DEEAF6" w:themeFill="accent5" w:themeFillTint="33"/>
            <w:vAlign w:val="center"/>
          </w:tcPr>
          <w:p w14:paraId="244F903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425,0</w:t>
            </w:r>
          </w:p>
        </w:tc>
        <w:tc>
          <w:tcPr>
            <w:tcW w:w="1026" w:type="dxa"/>
            <w:shd w:val="clear" w:color="auto" w:fill="DEEAF6" w:themeFill="accent5" w:themeFillTint="33"/>
            <w:vAlign w:val="center"/>
          </w:tcPr>
          <w:p w14:paraId="1B5C6DAB"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1525,0</w:t>
            </w:r>
          </w:p>
        </w:tc>
      </w:tr>
      <w:tr w:rsidR="007F48A8" w:rsidRPr="00B43E7F" w14:paraId="303FE07B" w14:textId="77777777" w:rsidTr="007F48A8">
        <w:tc>
          <w:tcPr>
            <w:tcW w:w="2406" w:type="dxa"/>
            <w:vAlign w:val="center"/>
          </w:tcPr>
          <w:p w14:paraId="332A5E3B"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7B6DC284" w14:textId="77777777" w:rsidR="007F48A8" w:rsidRPr="006B79FF" w:rsidRDefault="007F48A8" w:rsidP="007F48A8">
            <w:pPr>
              <w:tabs>
                <w:tab w:val="left" w:pos="191"/>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Промислова експлуатація програми/додатку місто (громада) у смартфоні «e-Resh»</w:t>
            </w:r>
          </w:p>
        </w:tc>
        <w:tc>
          <w:tcPr>
            <w:tcW w:w="713" w:type="dxa"/>
            <w:vAlign w:val="center"/>
          </w:tcPr>
          <w:p w14:paraId="3CCC2DE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000AAD3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4A337A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749B998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Створено програмний модуль</w:t>
            </w:r>
          </w:p>
        </w:tc>
        <w:tc>
          <w:tcPr>
            <w:tcW w:w="675" w:type="dxa"/>
            <w:vAlign w:val="center"/>
          </w:tcPr>
          <w:p w14:paraId="105DA19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730C0320"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2EE0DF7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1;3;4;5</w:t>
            </w:r>
          </w:p>
        </w:tc>
        <w:tc>
          <w:tcPr>
            <w:tcW w:w="1134" w:type="dxa"/>
            <w:vAlign w:val="center"/>
          </w:tcPr>
          <w:p w14:paraId="03E95683"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29A88C4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w:t>
            </w:r>
          </w:p>
        </w:tc>
        <w:tc>
          <w:tcPr>
            <w:tcW w:w="1134" w:type="dxa"/>
            <w:vAlign w:val="center"/>
          </w:tcPr>
          <w:p w14:paraId="4219309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w:t>
            </w:r>
          </w:p>
        </w:tc>
        <w:tc>
          <w:tcPr>
            <w:tcW w:w="1026" w:type="dxa"/>
            <w:vAlign w:val="center"/>
          </w:tcPr>
          <w:p w14:paraId="5B6AEE2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525,0</w:t>
            </w:r>
          </w:p>
        </w:tc>
      </w:tr>
      <w:tr w:rsidR="007F48A8" w:rsidRPr="00B43E7F" w14:paraId="7D0156E9" w14:textId="77777777" w:rsidTr="007F48A8">
        <w:trPr>
          <w:trHeight w:val="1735"/>
        </w:trPr>
        <w:tc>
          <w:tcPr>
            <w:tcW w:w="2406" w:type="dxa"/>
            <w:vAlign w:val="center"/>
          </w:tcPr>
          <w:p w14:paraId="1D93A800"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44A0CF42" w14:textId="77777777" w:rsidR="007F48A8" w:rsidRPr="006B79FF" w:rsidRDefault="007F48A8" w:rsidP="007F48A8">
            <w:pPr>
              <w:tabs>
                <w:tab w:val="left" w:pos="191"/>
              </w:tabs>
              <w:contextualSpacing/>
              <w:rPr>
                <w:rFonts w:ascii="Times New Roman" w:hAnsi="Times New Roman" w:cs="Times New Roman"/>
                <w:color w:val="000000"/>
                <w:sz w:val="20"/>
                <w:szCs w:val="20"/>
                <w:lang w:eastAsia="it-IT"/>
              </w:rPr>
            </w:pPr>
            <w:r w:rsidRPr="006B79FF">
              <w:rPr>
                <w:rFonts w:ascii="Times New Roman" w:hAnsi="Times New Roman" w:cs="Times New Roman"/>
                <w:sz w:val="20"/>
                <w:szCs w:val="20"/>
                <w:lang w:eastAsia="it-IT"/>
              </w:rPr>
              <w:t>Цифрова Решетилівщина</w:t>
            </w:r>
          </w:p>
        </w:tc>
        <w:tc>
          <w:tcPr>
            <w:tcW w:w="713" w:type="dxa"/>
            <w:vAlign w:val="center"/>
          </w:tcPr>
          <w:p w14:paraId="683BE6D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D1404C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408EA8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45198CB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Затверджено місцеву програму інформатизації</w:t>
            </w:r>
          </w:p>
        </w:tc>
        <w:tc>
          <w:tcPr>
            <w:tcW w:w="675" w:type="dxa"/>
            <w:vAlign w:val="center"/>
          </w:tcPr>
          <w:p w14:paraId="00381C4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03A09FF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4424881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886A52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134" w:type="dxa"/>
            <w:vAlign w:val="center"/>
          </w:tcPr>
          <w:p w14:paraId="707A89F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400,0</w:t>
            </w:r>
          </w:p>
        </w:tc>
        <w:tc>
          <w:tcPr>
            <w:tcW w:w="1134" w:type="dxa"/>
            <w:vAlign w:val="center"/>
          </w:tcPr>
          <w:p w14:paraId="280C409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400,0</w:t>
            </w:r>
          </w:p>
        </w:tc>
        <w:tc>
          <w:tcPr>
            <w:tcW w:w="1026" w:type="dxa"/>
            <w:vAlign w:val="center"/>
          </w:tcPr>
          <w:p w14:paraId="7916DBF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r>
      <w:tr w:rsidR="007F48A8" w:rsidRPr="00B43E7F" w14:paraId="29CEE108" w14:textId="77777777" w:rsidTr="007F48A8">
        <w:tc>
          <w:tcPr>
            <w:tcW w:w="8613" w:type="dxa"/>
            <w:gridSpan w:val="9"/>
            <w:shd w:val="clear" w:color="auto" w:fill="DEEAF6" w:themeFill="accent5" w:themeFillTint="33"/>
            <w:vAlign w:val="center"/>
          </w:tcPr>
          <w:p w14:paraId="37703416"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1.1.3. </w:t>
            </w:r>
          </w:p>
          <w:p w14:paraId="668B0B2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Забезпечення належного  доступу громадян до адміністративних послуг на всій території громади</w:t>
            </w:r>
          </w:p>
        </w:tc>
        <w:tc>
          <w:tcPr>
            <w:tcW w:w="1560" w:type="dxa"/>
            <w:shd w:val="clear" w:color="auto" w:fill="DEEAF6" w:themeFill="accent5" w:themeFillTint="33"/>
            <w:vAlign w:val="center"/>
          </w:tcPr>
          <w:p w14:paraId="7F38BFB8"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F1FF825"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4852,0</w:t>
            </w:r>
          </w:p>
        </w:tc>
        <w:tc>
          <w:tcPr>
            <w:tcW w:w="1134" w:type="dxa"/>
            <w:shd w:val="clear" w:color="auto" w:fill="DEEAF6" w:themeFill="accent5" w:themeFillTint="33"/>
            <w:vAlign w:val="center"/>
          </w:tcPr>
          <w:p w14:paraId="487F787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w:t>
            </w:r>
          </w:p>
        </w:tc>
        <w:tc>
          <w:tcPr>
            <w:tcW w:w="1134" w:type="dxa"/>
            <w:shd w:val="clear" w:color="auto" w:fill="DEEAF6" w:themeFill="accent5" w:themeFillTint="33"/>
            <w:vAlign w:val="center"/>
          </w:tcPr>
          <w:p w14:paraId="5D3E0D1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1000,0</w:t>
            </w:r>
          </w:p>
        </w:tc>
        <w:tc>
          <w:tcPr>
            <w:tcW w:w="1026" w:type="dxa"/>
            <w:shd w:val="clear" w:color="auto" w:fill="DEEAF6" w:themeFill="accent5" w:themeFillTint="33"/>
            <w:vAlign w:val="center"/>
          </w:tcPr>
          <w:p w14:paraId="3089996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5852,0</w:t>
            </w:r>
          </w:p>
        </w:tc>
      </w:tr>
      <w:tr w:rsidR="007F48A8" w:rsidRPr="00B43E7F" w14:paraId="730B477A" w14:textId="77777777" w:rsidTr="007F48A8">
        <w:tc>
          <w:tcPr>
            <w:tcW w:w="2406" w:type="dxa"/>
            <w:vAlign w:val="center"/>
          </w:tcPr>
          <w:p w14:paraId="009BB6DE"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70C316A5" w14:textId="77777777" w:rsidR="007F48A8" w:rsidRPr="006B79FF" w:rsidRDefault="007F48A8" w:rsidP="007F48A8">
            <w:pPr>
              <w:tabs>
                <w:tab w:val="left" w:pos="333"/>
                <w:tab w:val="left" w:pos="616"/>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shd w:val="clear" w:color="auto" w:fill="FFFFFF"/>
              </w:rPr>
              <w:t xml:space="preserve">Облаштування будівлі ЦНАПу </w:t>
            </w:r>
            <w:r w:rsidRPr="006B79FF">
              <w:rPr>
                <w:rFonts w:ascii="Times New Roman" w:eastAsia="Times New Roman" w:hAnsi="Times New Roman" w:cs="Times New Roman"/>
                <w:sz w:val="20"/>
                <w:szCs w:val="20"/>
                <w:shd w:val="clear" w:color="auto" w:fill="FFFFFF"/>
                <w:lang w:eastAsia="ru-RU"/>
              </w:rPr>
              <w:t>громади</w:t>
            </w:r>
            <w:r w:rsidRPr="006B79FF">
              <w:rPr>
                <w:rFonts w:ascii="Times New Roman" w:hAnsi="Times New Roman" w:cs="Times New Roman"/>
                <w:sz w:val="20"/>
                <w:szCs w:val="20"/>
                <w:shd w:val="clear" w:color="auto" w:fill="FFFFFF"/>
              </w:rPr>
              <w:t xml:space="preserve"> та забезпечення його обладнанням і устаткуванням</w:t>
            </w:r>
          </w:p>
        </w:tc>
        <w:tc>
          <w:tcPr>
            <w:tcW w:w="713" w:type="dxa"/>
            <w:vAlign w:val="center"/>
          </w:tcPr>
          <w:p w14:paraId="0748BA6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C237CB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873A7D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17FB6BA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Облаштовано </w:t>
            </w:r>
            <w:r w:rsidRPr="006B79FF">
              <w:rPr>
                <w:rFonts w:ascii="Times New Roman" w:hAnsi="Times New Roman" w:cs="Times New Roman"/>
                <w:sz w:val="20"/>
                <w:szCs w:val="20"/>
                <w:shd w:val="clear" w:color="auto" w:fill="FFFFFF"/>
              </w:rPr>
              <w:t>будівлю ЦНАПу</w:t>
            </w:r>
          </w:p>
        </w:tc>
        <w:tc>
          <w:tcPr>
            <w:tcW w:w="675" w:type="dxa"/>
            <w:vAlign w:val="center"/>
          </w:tcPr>
          <w:p w14:paraId="235EB40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w:t>
            </w:r>
          </w:p>
        </w:tc>
        <w:tc>
          <w:tcPr>
            <w:tcW w:w="1275" w:type="dxa"/>
            <w:gridSpan w:val="2"/>
            <w:vAlign w:val="center"/>
          </w:tcPr>
          <w:p w14:paraId="032C29E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5050952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E77CEC5"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4852,0</w:t>
            </w:r>
          </w:p>
        </w:tc>
        <w:tc>
          <w:tcPr>
            <w:tcW w:w="1134" w:type="dxa"/>
            <w:vAlign w:val="center"/>
          </w:tcPr>
          <w:p w14:paraId="154429DF"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7306FC5E"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6E0C905E"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4852,0</w:t>
            </w:r>
          </w:p>
        </w:tc>
      </w:tr>
      <w:tr w:rsidR="007F48A8" w:rsidRPr="00B43E7F" w14:paraId="5CA434C8" w14:textId="77777777" w:rsidTr="007F48A8">
        <w:tc>
          <w:tcPr>
            <w:tcW w:w="2406" w:type="dxa"/>
            <w:vAlign w:val="center"/>
          </w:tcPr>
          <w:p w14:paraId="12C211BA"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3A2ED088" w14:textId="77777777" w:rsidR="007F48A8" w:rsidRPr="006B79FF" w:rsidRDefault="007F48A8" w:rsidP="007F48A8">
            <w:pPr>
              <w:tabs>
                <w:tab w:val="left" w:pos="333"/>
                <w:tab w:val="left" w:pos="616"/>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zh-CN"/>
              </w:rPr>
              <w:t>Капітальний ремонт адміністративної будівлі Решетилівської міської ради за адресою: вулиця Покровська, 17 місто Решетилівка Полтавська область</w:t>
            </w:r>
          </w:p>
        </w:tc>
        <w:tc>
          <w:tcPr>
            <w:tcW w:w="713" w:type="dxa"/>
            <w:vAlign w:val="center"/>
          </w:tcPr>
          <w:p w14:paraId="3102C19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51C9323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E99487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497D01A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адмінбудівлю</w:t>
            </w:r>
          </w:p>
        </w:tc>
        <w:tc>
          <w:tcPr>
            <w:tcW w:w="675" w:type="dxa"/>
            <w:vAlign w:val="center"/>
          </w:tcPr>
          <w:p w14:paraId="5BB60F8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2025</w:t>
            </w:r>
          </w:p>
        </w:tc>
        <w:tc>
          <w:tcPr>
            <w:tcW w:w="1275" w:type="dxa"/>
            <w:gridSpan w:val="2"/>
            <w:vAlign w:val="center"/>
          </w:tcPr>
          <w:p w14:paraId="727EAB6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підрядні </w:t>
            </w:r>
            <w:r w:rsidRPr="006B79FF">
              <w:rPr>
                <w:rFonts w:ascii="Times New Roman" w:hAnsi="Times New Roman" w:cs="Times New Roman"/>
                <w:sz w:val="20"/>
                <w:szCs w:val="20"/>
              </w:rPr>
              <w:lastRenderedPageBreak/>
              <w:t>організації</w:t>
            </w:r>
          </w:p>
        </w:tc>
        <w:tc>
          <w:tcPr>
            <w:tcW w:w="1560" w:type="dxa"/>
            <w:vAlign w:val="center"/>
          </w:tcPr>
          <w:p w14:paraId="00823D7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1F7D277F" w14:textId="77777777" w:rsidR="007F48A8" w:rsidRPr="006B79FF" w:rsidRDefault="007F48A8" w:rsidP="007F48A8">
            <w:pPr>
              <w:jc w:val="center"/>
              <w:rPr>
                <w:rFonts w:ascii="Times New Roman" w:hAnsi="Times New Roman" w:cs="Times New Roman"/>
                <w:b/>
                <w:color w:val="FF0000"/>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1F60F32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655BFC9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c>
          <w:tcPr>
            <w:tcW w:w="1026" w:type="dxa"/>
            <w:vAlign w:val="center"/>
          </w:tcPr>
          <w:p w14:paraId="14F6D70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r>
      <w:tr w:rsidR="007F48A8" w:rsidRPr="00B43E7F" w14:paraId="345C1C5E" w14:textId="77777777" w:rsidTr="007F48A8">
        <w:tc>
          <w:tcPr>
            <w:tcW w:w="8613" w:type="dxa"/>
            <w:gridSpan w:val="9"/>
            <w:shd w:val="clear" w:color="auto" w:fill="DEEAF6" w:themeFill="accent5" w:themeFillTint="33"/>
            <w:vAlign w:val="center"/>
          </w:tcPr>
          <w:p w14:paraId="2289C58F"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1.1.4. </w:t>
            </w:r>
          </w:p>
          <w:p w14:paraId="1A6CBDD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Розширення участі мешканців громади в прийнятті рішень, розвиток самореалізації молоді (дорадчі ради, громадський бюджет, тощо)</w:t>
            </w:r>
          </w:p>
        </w:tc>
        <w:tc>
          <w:tcPr>
            <w:tcW w:w="1560" w:type="dxa"/>
            <w:shd w:val="clear" w:color="auto" w:fill="DEEAF6" w:themeFill="accent5" w:themeFillTint="33"/>
            <w:vAlign w:val="center"/>
          </w:tcPr>
          <w:p w14:paraId="58BABD9C"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F08FCD7" w14:textId="77777777" w:rsidR="007F48A8" w:rsidRPr="006B79FF" w:rsidRDefault="007F48A8" w:rsidP="007F48A8">
            <w:pPr>
              <w:jc w:val="center"/>
              <w:rPr>
                <w:rFonts w:ascii="Times New Roman" w:hAnsi="Times New Roman" w:cs="Times New Roman"/>
                <w:b/>
                <w:color w:val="FF0000"/>
                <w:sz w:val="20"/>
                <w:szCs w:val="20"/>
                <w:lang w:eastAsia="it-IT"/>
              </w:rPr>
            </w:pPr>
            <w:r w:rsidRPr="006B79FF">
              <w:rPr>
                <w:rFonts w:ascii="Times New Roman" w:hAnsi="Times New Roman" w:cs="Times New Roman"/>
                <w:b/>
                <w:color w:val="000000"/>
                <w:sz w:val="20"/>
                <w:szCs w:val="20"/>
                <w:lang w:eastAsia="it-IT"/>
              </w:rPr>
              <w:t>25,0</w:t>
            </w:r>
          </w:p>
        </w:tc>
        <w:tc>
          <w:tcPr>
            <w:tcW w:w="1134" w:type="dxa"/>
            <w:shd w:val="clear" w:color="auto" w:fill="DEEAF6" w:themeFill="accent5" w:themeFillTint="33"/>
            <w:vAlign w:val="center"/>
          </w:tcPr>
          <w:p w14:paraId="66D87E8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w:t>
            </w:r>
          </w:p>
        </w:tc>
        <w:tc>
          <w:tcPr>
            <w:tcW w:w="1134" w:type="dxa"/>
            <w:shd w:val="clear" w:color="auto" w:fill="DEEAF6" w:themeFill="accent5" w:themeFillTint="33"/>
            <w:vAlign w:val="center"/>
          </w:tcPr>
          <w:p w14:paraId="1A7BB4C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w:t>
            </w:r>
          </w:p>
        </w:tc>
        <w:tc>
          <w:tcPr>
            <w:tcW w:w="1026" w:type="dxa"/>
            <w:shd w:val="clear" w:color="auto" w:fill="DEEAF6" w:themeFill="accent5" w:themeFillTint="33"/>
            <w:vAlign w:val="center"/>
          </w:tcPr>
          <w:p w14:paraId="16D2E9B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75,0</w:t>
            </w:r>
          </w:p>
        </w:tc>
      </w:tr>
      <w:tr w:rsidR="007F48A8" w:rsidRPr="00B43E7F" w14:paraId="4336E7EB" w14:textId="77777777" w:rsidTr="007F48A8">
        <w:tc>
          <w:tcPr>
            <w:tcW w:w="2406" w:type="dxa"/>
            <w:vAlign w:val="center"/>
          </w:tcPr>
          <w:p w14:paraId="4CB91FA9"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7500643E"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Підтримка діяльності громадських організацій, діяльність яких має соціальне спрямування</w:t>
            </w:r>
          </w:p>
        </w:tc>
        <w:tc>
          <w:tcPr>
            <w:tcW w:w="713" w:type="dxa"/>
            <w:vAlign w:val="center"/>
          </w:tcPr>
          <w:p w14:paraId="2B12942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2CAC97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8A02C5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73D178A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ГО</w:t>
            </w:r>
          </w:p>
        </w:tc>
        <w:tc>
          <w:tcPr>
            <w:tcW w:w="675" w:type="dxa"/>
            <w:vAlign w:val="center"/>
          </w:tcPr>
          <w:p w14:paraId="460E328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9B51DC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2443AEF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39AF2A5"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color w:val="000000"/>
                <w:sz w:val="20"/>
                <w:szCs w:val="20"/>
                <w:lang w:eastAsia="it-IT"/>
              </w:rPr>
              <w:t>25,0</w:t>
            </w:r>
          </w:p>
        </w:tc>
        <w:tc>
          <w:tcPr>
            <w:tcW w:w="1134" w:type="dxa"/>
            <w:vAlign w:val="center"/>
          </w:tcPr>
          <w:p w14:paraId="7A5B8C6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w:t>
            </w:r>
          </w:p>
        </w:tc>
        <w:tc>
          <w:tcPr>
            <w:tcW w:w="1134" w:type="dxa"/>
            <w:vAlign w:val="center"/>
          </w:tcPr>
          <w:p w14:paraId="2525BA1D"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w:t>
            </w:r>
          </w:p>
        </w:tc>
        <w:tc>
          <w:tcPr>
            <w:tcW w:w="1026" w:type="dxa"/>
            <w:vAlign w:val="center"/>
          </w:tcPr>
          <w:p w14:paraId="33619FA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75,0</w:t>
            </w:r>
          </w:p>
        </w:tc>
      </w:tr>
      <w:tr w:rsidR="007F48A8" w:rsidRPr="00B43E7F" w14:paraId="489812BF" w14:textId="77777777" w:rsidTr="007F48A8">
        <w:tc>
          <w:tcPr>
            <w:tcW w:w="8613" w:type="dxa"/>
            <w:gridSpan w:val="9"/>
            <w:shd w:val="clear" w:color="auto" w:fill="DEEAF6" w:themeFill="accent5" w:themeFillTint="33"/>
            <w:vAlign w:val="center"/>
          </w:tcPr>
          <w:p w14:paraId="2C6BEDD3"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1.1.5.</w:t>
            </w:r>
          </w:p>
          <w:p w14:paraId="438F8E1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Розвиток міжмуніципальної співпраці і співпраці з міжнародними партнерами для підвищення ефективності вирішення проблем громади</w:t>
            </w:r>
          </w:p>
        </w:tc>
        <w:tc>
          <w:tcPr>
            <w:tcW w:w="1560" w:type="dxa"/>
            <w:shd w:val="clear" w:color="auto" w:fill="DEEAF6" w:themeFill="accent5" w:themeFillTint="33"/>
            <w:vAlign w:val="center"/>
          </w:tcPr>
          <w:p w14:paraId="754C0643"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1;3</w:t>
            </w:r>
          </w:p>
        </w:tc>
        <w:tc>
          <w:tcPr>
            <w:tcW w:w="1134" w:type="dxa"/>
            <w:shd w:val="clear" w:color="auto" w:fill="DEEAF6" w:themeFill="accent5" w:themeFillTint="33"/>
            <w:vAlign w:val="center"/>
          </w:tcPr>
          <w:p w14:paraId="009931B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shd w:val="clear" w:color="auto" w:fill="DEEAF6" w:themeFill="accent5" w:themeFillTint="33"/>
            <w:vAlign w:val="center"/>
          </w:tcPr>
          <w:p w14:paraId="101569F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134" w:type="dxa"/>
            <w:shd w:val="clear" w:color="auto" w:fill="DEEAF6" w:themeFill="accent5" w:themeFillTint="33"/>
            <w:vAlign w:val="center"/>
          </w:tcPr>
          <w:p w14:paraId="208DECF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026" w:type="dxa"/>
            <w:shd w:val="clear" w:color="auto" w:fill="DEEAF6" w:themeFill="accent5" w:themeFillTint="33"/>
            <w:vAlign w:val="center"/>
          </w:tcPr>
          <w:p w14:paraId="7FC8775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20,0</w:t>
            </w:r>
          </w:p>
        </w:tc>
      </w:tr>
      <w:tr w:rsidR="007F48A8" w:rsidRPr="00B43E7F" w14:paraId="7ABC1972" w14:textId="77777777" w:rsidTr="007F48A8">
        <w:tc>
          <w:tcPr>
            <w:tcW w:w="2406" w:type="dxa"/>
            <w:vAlign w:val="center"/>
          </w:tcPr>
          <w:p w14:paraId="0D141776" w14:textId="77777777" w:rsidR="007F48A8" w:rsidRPr="006B79FF" w:rsidRDefault="007F48A8" w:rsidP="007F48A8">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t>Проведення навчань та тренінгів для активу громади з питань проєктного менеджменту.</w:t>
            </w:r>
          </w:p>
        </w:tc>
        <w:tc>
          <w:tcPr>
            <w:tcW w:w="713" w:type="dxa"/>
            <w:vAlign w:val="center"/>
          </w:tcPr>
          <w:p w14:paraId="56D4B6D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397695E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1561327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4CDA6CA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мешканців громади</w:t>
            </w:r>
          </w:p>
        </w:tc>
        <w:tc>
          <w:tcPr>
            <w:tcW w:w="675" w:type="dxa"/>
            <w:vAlign w:val="center"/>
          </w:tcPr>
          <w:p w14:paraId="72881A7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6A6B229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2B1BB87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6180F92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2BE46A4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w:t>
            </w:r>
          </w:p>
        </w:tc>
        <w:tc>
          <w:tcPr>
            <w:tcW w:w="1134" w:type="dxa"/>
            <w:vAlign w:val="center"/>
          </w:tcPr>
          <w:p w14:paraId="74CCDB7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w:t>
            </w:r>
          </w:p>
        </w:tc>
        <w:tc>
          <w:tcPr>
            <w:tcW w:w="1026" w:type="dxa"/>
            <w:vAlign w:val="center"/>
          </w:tcPr>
          <w:p w14:paraId="720D13C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w:t>
            </w:r>
          </w:p>
        </w:tc>
      </w:tr>
      <w:tr w:rsidR="007F48A8" w:rsidRPr="00B43E7F" w14:paraId="3BB8F27D" w14:textId="77777777" w:rsidTr="00101FBD">
        <w:tc>
          <w:tcPr>
            <w:tcW w:w="8613" w:type="dxa"/>
            <w:gridSpan w:val="9"/>
            <w:shd w:val="clear" w:color="auto" w:fill="B4C6E7" w:themeFill="accent1" w:themeFillTint="66"/>
            <w:vAlign w:val="center"/>
          </w:tcPr>
          <w:p w14:paraId="1D292320"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1.2. </w:t>
            </w:r>
          </w:p>
          <w:p w14:paraId="4E354E1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Створення та організація безпекового середовища в громаді</w:t>
            </w:r>
          </w:p>
        </w:tc>
        <w:tc>
          <w:tcPr>
            <w:tcW w:w="1560" w:type="dxa"/>
            <w:shd w:val="clear" w:color="auto" w:fill="B4C6E7" w:themeFill="accent1" w:themeFillTint="66"/>
            <w:vAlign w:val="center"/>
          </w:tcPr>
          <w:p w14:paraId="6E012BBB"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3DF7964D"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5253,0</w:t>
            </w:r>
          </w:p>
        </w:tc>
        <w:tc>
          <w:tcPr>
            <w:tcW w:w="1134" w:type="dxa"/>
            <w:shd w:val="clear" w:color="auto" w:fill="B4C6E7" w:themeFill="accent1" w:themeFillTint="66"/>
            <w:vAlign w:val="center"/>
          </w:tcPr>
          <w:p w14:paraId="5E4DDB1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31350,0</w:t>
            </w:r>
          </w:p>
        </w:tc>
        <w:tc>
          <w:tcPr>
            <w:tcW w:w="1134" w:type="dxa"/>
            <w:shd w:val="clear" w:color="auto" w:fill="B4C6E7" w:themeFill="accent1" w:themeFillTint="66"/>
            <w:vAlign w:val="center"/>
          </w:tcPr>
          <w:p w14:paraId="6BDA05D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45450,0</w:t>
            </w:r>
          </w:p>
        </w:tc>
        <w:tc>
          <w:tcPr>
            <w:tcW w:w="1026" w:type="dxa"/>
            <w:shd w:val="clear" w:color="auto" w:fill="B4C6E7" w:themeFill="accent1" w:themeFillTint="66"/>
            <w:vAlign w:val="center"/>
          </w:tcPr>
          <w:p w14:paraId="26202F0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82053,0</w:t>
            </w:r>
          </w:p>
        </w:tc>
      </w:tr>
      <w:tr w:rsidR="007F48A8" w:rsidRPr="00B43E7F" w14:paraId="510C6FC0" w14:textId="77777777" w:rsidTr="007F48A8">
        <w:tc>
          <w:tcPr>
            <w:tcW w:w="8613" w:type="dxa"/>
            <w:gridSpan w:val="9"/>
            <w:shd w:val="clear" w:color="auto" w:fill="DEEAF6" w:themeFill="accent5" w:themeFillTint="33"/>
            <w:vAlign w:val="center"/>
          </w:tcPr>
          <w:p w14:paraId="413B822C"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1.2.1.</w:t>
            </w:r>
          </w:p>
          <w:p w14:paraId="22FDA6E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Забезпечення достатнього рівня громадського порядку та безпеки мешканців і територій громади</w:t>
            </w:r>
          </w:p>
        </w:tc>
        <w:tc>
          <w:tcPr>
            <w:tcW w:w="1560" w:type="dxa"/>
            <w:shd w:val="clear" w:color="auto" w:fill="DEEAF6" w:themeFill="accent5" w:themeFillTint="33"/>
            <w:vAlign w:val="center"/>
          </w:tcPr>
          <w:p w14:paraId="77F7D7DB"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A20EFC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220,0</w:t>
            </w:r>
          </w:p>
        </w:tc>
        <w:tc>
          <w:tcPr>
            <w:tcW w:w="1134" w:type="dxa"/>
            <w:shd w:val="clear" w:color="auto" w:fill="DEEAF6" w:themeFill="accent5" w:themeFillTint="33"/>
            <w:vAlign w:val="center"/>
          </w:tcPr>
          <w:p w14:paraId="5C9AC16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15350,0</w:t>
            </w:r>
          </w:p>
        </w:tc>
        <w:tc>
          <w:tcPr>
            <w:tcW w:w="1134" w:type="dxa"/>
            <w:shd w:val="clear" w:color="auto" w:fill="DEEAF6" w:themeFill="accent5" w:themeFillTint="33"/>
            <w:vAlign w:val="center"/>
          </w:tcPr>
          <w:p w14:paraId="37FAD48D"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30350,0</w:t>
            </w:r>
          </w:p>
        </w:tc>
        <w:tc>
          <w:tcPr>
            <w:tcW w:w="1026" w:type="dxa"/>
            <w:shd w:val="clear" w:color="auto" w:fill="DEEAF6" w:themeFill="accent5" w:themeFillTint="33"/>
            <w:vAlign w:val="center"/>
          </w:tcPr>
          <w:p w14:paraId="2CB9054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45920,0</w:t>
            </w:r>
          </w:p>
        </w:tc>
      </w:tr>
      <w:tr w:rsidR="007F48A8" w:rsidRPr="00B43E7F" w14:paraId="0F802484" w14:textId="77777777" w:rsidTr="007F48A8">
        <w:tc>
          <w:tcPr>
            <w:tcW w:w="2406" w:type="dxa"/>
            <w:vAlign w:val="center"/>
          </w:tcPr>
          <w:p w14:paraId="6527F55C"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48FCB7BE" w14:textId="77777777" w:rsidR="007F48A8" w:rsidRPr="006B79FF" w:rsidRDefault="007F48A8" w:rsidP="007F48A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Встановлення камер відеонагляду в населених пунктах Решетилівської МТГ.</w:t>
            </w:r>
          </w:p>
        </w:tc>
        <w:tc>
          <w:tcPr>
            <w:tcW w:w="713" w:type="dxa"/>
            <w:vAlign w:val="center"/>
          </w:tcPr>
          <w:p w14:paraId="2221CE6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05F7880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71</w:t>
            </w:r>
          </w:p>
        </w:tc>
        <w:tc>
          <w:tcPr>
            <w:tcW w:w="993" w:type="dxa"/>
            <w:vAlign w:val="center"/>
          </w:tcPr>
          <w:p w14:paraId="042B3DA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150</w:t>
            </w:r>
          </w:p>
        </w:tc>
        <w:tc>
          <w:tcPr>
            <w:tcW w:w="1701" w:type="dxa"/>
            <w:vAlign w:val="center"/>
          </w:tcPr>
          <w:p w14:paraId="09E81A5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Встановлено камер відеонагляду</w:t>
            </w:r>
          </w:p>
        </w:tc>
        <w:tc>
          <w:tcPr>
            <w:tcW w:w="675" w:type="dxa"/>
            <w:vAlign w:val="center"/>
          </w:tcPr>
          <w:p w14:paraId="28472EB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4DD7AAF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65C5F3E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62AFDF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220,0</w:t>
            </w:r>
          </w:p>
        </w:tc>
        <w:tc>
          <w:tcPr>
            <w:tcW w:w="1134" w:type="dxa"/>
            <w:vAlign w:val="center"/>
          </w:tcPr>
          <w:p w14:paraId="6A5EFCF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350,0</w:t>
            </w:r>
          </w:p>
        </w:tc>
        <w:tc>
          <w:tcPr>
            <w:tcW w:w="1134" w:type="dxa"/>
            <w:vAlign w:val="center"/>
          </w:tcPr>
          <w:p w14:paraId="591CA8E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350,0</w:t>
            </w:r>
          </w:p>
        </w:tc>
        <w:tc>
          <w:tcPr>
            <w:tcW w:w="1026" w:type="dxa"/>
            <w:vAlign w:val="center"/>
          </w:tcPr>
          <w:p w14:paraId="3B88F08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920,0</w:t>
            </w:r>
          </w:p>
        </w:tc>
      </w:tr>
      <w:tr w:rsidR="007F48A8" w:rsidRPr="00B43E7F" w14:paraId="0590A752" w14:textId="77777777" w:rsidTr="007F48A8">
        <w:tc>
          <w:tcPr>
            <w:tcW w:w="2406" w:type="dxa"/>
            <w:vAlign w:val="center"/>
          </w:tcPr>
          <w:p w14:paraId="42059BA4"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6C30CB8D" w14:textId="77777777" w:rsidR="007F48A8" w:rsidRPr="006B79FF" w:rsidRDefault="007F48A8" w:rsidP="007F48A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 xml:space="preserve">Організація Центрів безпеки  в селищі Покровське, с.Шилівка </w:t>
            </w:r>
            <w:r w:rsidRPr="006B79FF">
              <w:rPr>
                <w:rFonts w:ascii="Times New Roman" w:hAnsi="Times New Roman" w:cs="Times New Roman"/>
                <w:sz w:val="20"/>
                <w:szCs w:val="20"/>
                <w:lang w:eastAsia="it-IT"/>
              </w:rPr>
              <w:lastRenderedPageBreak/>
              <w:t>та с.Шевченкове Решетилівської міської територіальної громади.</w:t>
            </w:r>
          </w:p>
        </w:tc>
        <w:tc>
          <w:tcPr>
            <w:tcW w:w="713" w:type="dxa"/>
            <w:vAlign w:val="center"/>
          </w:tcPr>
          <w:p w14:paraId="26FDCC6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2"/>
            <w:vAlign w:val="center"/>
          </w:tcPr>
          <w:p w14:paraId="719809C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70BCCAA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vAlign w:val="center"/>
          </w:tcPr>
          <w:p w14:paraId="15B71F9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Організовано Центри безпеки</w:t>
            </w:r>
          </w:p>
        </w:tc>
        <w:tc>
          <w:tcPr>
            <w:tcW w:w="675" w:type="dxa"/>
            <w:vAlign w:val="center"/>
          </w:tcPr>
          <w:p w14:paraId="2D43C33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1BA5DDC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560" w:type="dxa"/>
            <w:vAlign w:val="center"/>
          </w:tcPr>
          <w:p w14:paraId="4539838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4A782F15"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color w:val="000000"/>
                <w:sz w:val="20"/>
                <w:szCs w:val="20"/>
                <w:lang w:eastAsia="it-IT"/>
              </w:rPr>
              <w:t>-</w:t>
            </w:r>
          </w:p>
        </w:tc>
        <w:tc>
          <w:tcPr>
            <w:tcW w:w="1134" w:type="dxa"/>
            <w:vAlign w:val="center"/>
          </w:tcPr>
          <w:p w14:paraId="7FB30C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color w:val="000000"/>
                <w:sz w:val="20"/>
                <w:szCs w:val="20"/>
                <w:lang w:eastAsia="it-IT"/>
              </w:rPr>
              <w:t>15000,0</w:t>
            </w:r>
          </w:p>
        </w:tc>
        <w:tc>
          <w:tcPr>
            <w:tcW w:w="1134" w:type="dxa"/>
            <w:vAlign w:val="center"/>
          </w:tcPr>
          <w:p w14:paraId="12ECA1E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color w:val="000000"/>
                <w:sz w:val="20"/>
                <w:szCs w:val="20"/>
                <w:lang w:eastAsia="it-IT"/>
              </w:rPr>
              <w:t>30000,0</w:t>
            </w:r>
          </w:p>
        </w:tc>
        <w:tc>
          <w:tcPr>
            <w:tcW w:w="1026" w:type="dxa"/>
            <w:vAlign w:val="center"/>
          </w:tcPr>
          <w:p w14:paraId="1B0ABA1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45000,0</w:t>
            </w:r>
          </w:p>
        </w:tc>
      </w:tr>
      <w:tr w:rsidR="007F48A8" w:rsidRPr="00B43E7F" w14:paraId="6E41CC02" w14:textId="77777777" w:rsidTr="007F48A8">
        <w:tc>
          <w:tcPr>
            <w:tcW w:w="8613" w:type="dxa"/>
            <w:gridSpan w:val="9"/>
            <w:shd w:val="clear" w:color="auto" w:fill="DEEAF6" w:themeFill="accent5" w:themeFillTint="33"/>
            <w:vAlign w:val="center"/>
          </w:tcPr>
          <w:p w14:paraId="196FAE69"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1.2.2.</w:t>
            </w:r>
          </w:p>
          <w:p w14:paraId="6C82BFC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eastAsia="it-IT"/>
              </w:rPr>
              <w:t>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c>
          <w:tcPr>
            <w:tcW w:w="1560" w:type="dxa"/>
            <w:shd w:val="clear" w:color="auto" w:fill="DEEAF6" w:themeFill="accent5" w:themeFillTint="33"/>
            <w:vAlign w:val="center"/>
          </w:tcPr>
          <w:p w14:paraId="6F03C94C"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F4E55A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5033,0</w:t>
            </w:r>
          </w:p>
        </w:tc>
        <w:tc>
          <w:tcPr>
            <w:tcW w:w="1134" w:type="dxa"/>
            <w:shd w:val="clear" w:color="auto" w:fill="DEEAF6" w:themeFill="accent5" w:themeFillTint="33"/>
            <w:vAlign w:val="center"/>
          </w:tcPr>
          <w:p w14:paraId="7B37E66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16000,0</w:t>
            </w:r>
          </w:p>
        </w:tc>
        <w:tc>
          <w:tcPr>
            <w:tcW w:w="1134" w:type="dxa"/>
            <w:shd w:val="clear" w:color="auto" w:fill="DEEAF6" w:themeFill="accent5" w:themeFillTint="33"/>
            <w:vAlign w:val="center"/>
          </w:tcPr>
          <w:p w14:paraId="2A8F642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15100,0</w:t>
            </w:r>
          </w:p>
        </w:tc>
        <w:tc>
          <w:tcPr>
            <w:tcW w:w="1026" w:type="dxa"/>
            <w:shd w:val="clear" w:color="auto" w:fill="DEEAF6" w:themeFill="accent5" w:themeFillTint="33"/>
            <w:vAlign w:val="center"/>
          </w:tcPr>
          <w:p w14:paraId="5A00DD9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36133,0</w:t>
            </w:r>
          </w:p>
        </w:tc>
      </w:tr>
      <w:tr w:rsidR="007F48A8" w:rsidRPr="00B43E7F" w14:paraId="648ED828" w14:textId="77777777" w:rsidTr="007F48A8">
        <w:tc>
          <w:tcPr>
            <w:tcW w:w="2406" w:type="dxa"/>
            <w:vAlign w:val="center"/>
          </w:tcPr>
          <w:p w14:paraId="6D3C66FA"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41478792" w14:textId="77777777" w:rsidR="007F48A8" w:rsidRPr="006B79FF" w:rsidRDefault="007F48A8" w:rsidP="007F48A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Будівництво нових захисних споруд цивільного захисту та капітальний ремонт існуючих.</w:t>
            </w:r>
          </w:p>
        </w:tc>
        <w:tc>
          <w:tcPr>
            <w:tcW w:w="713" w:type="dxa"/>
            <w:vAlign w:val="center"/>
          </w:tcPr>
          <w:p w14:paraId="7028C48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67085CB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67</w:t>
            </w:r>
          </w:p>
        </w:tc>
        <w:tc>
          <w:tcPr>
            <w:tcW w:w="993" w:type="dxa"/>
            <w:vAlign w:val="center"/>
          </w:tcPr>
          <w:p w14:paraId="46DA958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4AA63D5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захисні споруди ЦЗ</w:t>
            </w:r>
          </w:p>
        </w:tc>
        <w:tc>
          <w:tcPr>
            <w:tcW w:w="675" w:type="dxa"/>
            <w:vAlign w:val="center"/>
          </w:tcPr>
          <w:p w14:paraId="668C3DB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D29ADF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3304A87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4BEAF3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5033,0</w:t>
            </w:r>
          </w:p>
        </w:tc>
        <w:tc>
          <w:tcPr>
            <w:tcW w:w="1134" w:type="dxa"/>
            <w:vAlign w:val="center"/>
          </w:tcPr>
          <w:p w14:paraId="3255E69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c>
          <w:tcPr>
            <w:tcW w:w="1134" w:type="dxa"/>
            <w:vAlign w:val="center"/>
          </w:tcPr>
          <w:p w14:paraId="247B2AF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026" w:type="dxa"/>
            <w:vAlign w:val="center"/>
          </w:tcPr>
          <w:p w14:paraId="242CC50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6133,0</w:t>
            </w:r>
          </w:p>
        </w:tc>
      </w:tr>
      <w:tr w:rsidR="007F48A8" w:rsidRPr="00B43E7F" w14:paraId="33D392FF" w14:textId="77777777" w:rsidTr="007F48A8">
        <w:tc>
          <w:tcPr>
            <w:tcW w:w="2406" w:type="dxa"/>
            <w:vAlign w:val="center"/>
          </w:tcPr>
          <w:p w14:paraId="57076F17"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533DA929"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Розбудова системи оповіщення про надзвичайні ситуації на території Решетилівської МТГ.</w:t>
            </w:r>
          </w:p>
          <w:p w14:paraId="7F8F61A2" w14:textId="77777777" w:rsidR="007F48A8" w:rsidRPr="006B79FF" w:rsidRDefault="007F48A8" w:rsidP="007F48A8">
            <w:pPr>
              <w:tabs>
                <w:tab w:val="left" w:pos="191"/>
                <w:tab w:val="left" w:pos="616"/>
              </w:tabs>
              <w:spacing w:line="245" w:lineRule="auto"/>
              <w:contextualSpacing/>
              <w:rPr>
                <w:rFonts w:ascii="Times New Roman" w:hAnsi="Times New Roman" w:cs="Times New Roman"/>
                <w:sz w:val="20"/>
                <w:szCs w:val="20"/>
                <w:lang w:eastAsia="it-IT"/>
              </w:rPr>
            </w:pPr>
          </w:p>
        </w:tc>
        <w:tc>
          <w:tcPr>
            <w:tcW w:w="713" w:type="dxa"/>
            <w:vAlign w:val="center"/>
          </w:tcPr>
          <w:p w14:paraId="3AA1789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5F9C128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180489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16DD0D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Влаштовано елементи системи оповіщення в усіх населених пунктах громади</w:t>
            </w:r>
          </w:p>
        </w:tc>
        <w:tc>
          <w:tcPr>
            <w:tcW w:w="675" w:type="dxa"/>
            <w:vAlign w:val="center"/>
          </w:tcPr>
          <w:p w14:paraId="5CF208A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4C438CC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567CB22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8CBE97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11C8963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8000,0</w:t>
            </w:r>
          </w:p>
        </w:tc>
        <w:tc>
          <w:tcPr>
            <w:tcW w:w="1134" w:type="dxa"/>
            <w:vAlign w:val="center"/>
          </w:tcPr>
          <w:p w14:paraId="5738360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7000,0</w:t>
            </w:r>
          </w:p>
        </w:tc>
        <w:tc>
          <w:tcPr>
            <w:tcW w:w="1026" w:type="dxa"/>
            <w:vAlign w:val="center"/>
          </w:tcPr>
          <w:p w14:paraId="227D1677"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15000,0</w:t>
            </w:r>
          </w:p>
        </w:tc>
      </w:tr>
      <w:tr w:rsidR="007F48A8" w:rsidRPr="00B43E7F" w14:paraId="7B6DD825" w14:textId="77777777" w:rsidTr="007F48A8">
        <w:tc>
          <w:tcPr>
            <w:tcW w:w="2406" w:type="dxa"/>
            <w:vAlign w:val="center"/>
          </w:tcPr>
          <w:p w14:paraId="56BB0A37"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6083C80E"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Створення підрозділів місцевої пожежної охорони в селищі Покровське, с.Шилівка та с.Шевченкове Решетилівської міської територіальної громади.</w:t>
            </w:r>
          </w:p>
        </w:tc>
        <w:tc>
          <w:tcPr>
            <w:tcW w:w="713" w:type="dxa"/>
            <w:vAlign w:val="center"/>
          </w:tcPr>
          <w:p w14:paraId="3A9EA66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736213F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14A5733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vAlign w:val="center"/>
          </w:tcPr>
          <w:p w14:paraId="2A42594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Створення підрозділів місцевої пожежної охорони</w:t>
            </w:r>
          </w:p>
        </w:tc>
        <w:tc>
          <w:tcPr>
            <w:tcW w:w="675" w:type="dxa"/>
            <w:vAlign w:val="center"/>
          </w:tcPr>
          <w:p w14:paraId="4E66DCA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5B2B6B1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2BB8910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2A05F1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3D6C828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7000,0</w:t>
            </w:r>
          </w:p>
        </w:tc>
        <w:tc>
          <w:tcPr>
            <w:tcW w:w="1134" w:type="dxa"/>
            <w:vAlign w:val="center"/>
          </w:tcPr>
          <w:p w14:paraId="06D8E72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8000,0</w:t>
            </w:r>
          </w:p>
        </w:tc>
        <w:tc>
          <w:tcPr>
            <w:tcW w:w="1026" w:type="dxa"/>
            <w:vAlign w:val="center"/>
          </w:tcPr>
          <w:p w14:paraId="4A27FEF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15000,0</w:t>
            </w:r>
          </w:p>
        </w:tc>
      </w:tr>
      <w:tr w:rsidR="007F48A8" w:rsidRPr="00B43E7F" w14:paraId="09FEA804" w14:textId="77777777" w:rsidTr="00101FBD">
        <w:tc>
          <w:tcPr>
            <w:tcW w:w="8613" w:type="dxa"/>
            <w:gridSpan w:val="9"/>
            <w:shd w:val="clear" w:color="auto" w:fill="B4C6E7" w:themeFill="accent1" w:themeFillTint="66"/>
            <w:vAlign w:val="center"/>
          </w:tcPr>
          <w:p w14:paraId="4009F209"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1.3. </w:t>
            </w:r>
          </w:p>
          <w:p w14:paraId="5897210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Забезпечення високої якості життя мешканців громади</w:t>
            </w:r>
          </w:p>
        </w:tc>
        <w:tc>
          <w:tcPr>
            <w:tcW w:w="1560" w:type="dxa"/>
            <w:shd w:val="clear" w:color="auto" w:fill="B4C6E7" w:themeFill="accent1" w:themeFillTint="66"/>
            <w:vAlign w:val="center"/>
          </w:tcPr>
          <w:p w14:paraId="38DA061F"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F29962D" w14:textId="77777777" w:rsidR="007F48A8" w:rsidRPr="006B79FF" w:rsidRDefault="007F48A8" w:rsidP="007F48A8">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44660,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1972F7B2"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87850,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A9515BE"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66950,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74700F0F"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199460,</w:t>
            </w:r>
            <w:r w:rsidRPr="006B79FF">
              <w:rPr>
                <w:rFonts w:ascii="Times New Roman" w:hAnsi="Times New Roman" w:cs="Times New Roman"/>
                <w:b/>
                <w:color w:val="000000"/>
                <w:sz w:val="20"/>
                <w:szCs w:val="20"/>
                <w:lang w:val="en-US"/>
              </w:rPr>
              <w:t>0</w:t>
            </w:r>
          </w:p>
        </w:tc>
      </w:tr>
      <w:tr w:rsidR="007F48A8" w:rsidRPr="00B43E7F" w14:paraId="57701261" w14:textId="77777777" w:rsidTr="007F48A8">
        <w:tc>
          <w:tcPr>
            <w:tcW w:w="8613" w:type="dxa"/>
            <w:gridSpan w:val="9"/>
            <w:shd w:val="clear" w:color="auto" w:fill="DEEAF6" w:themeFill="accent5" w:themeFillTint="33"/>
            <w:vAlign w:val="center"/>
          </w:tcPr>
          <w:p w14:paraId="098054C8"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1.3.1.</w:t>
            </w:r>
          </w:p>
          <w:p w14:paraId="1B414065"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мережі громадського </w:t>
            </w:r>
            <w:sdt>
              <w:sdtPr>
                <w:rPr>
                  <w:rFonts w:ascii="Times New Roman" w:hAnsi="Times New Roman" w:cs="Times New Roman"/>
                  <w:b/>
                  <w:sz w:val="20"/>
                  <w:szCs w:val="20"/>
                </w:rPr>
                <w:tag w:val="goog_rdk_4"/>
                <w:id w:val="1581252182"/>
              </w:sdtPr>
              <w:sdtContent/>
            </w:sdt>
            <w:sdt>
              <w:sdtPr>
                <w:rPr>
                  <w:rFonts w:ascii="Times New Roman" w:hAnsi="Times New Roman" w:cs="Times New Roman"/>
                  <w:b/>
                  <w:sz w:val="20"/>
                  <w:szCs w:val="20"/>
                </w:rPr>
                <w:tag w:val="goog_rdk_5"/>
                <w:id w:val="-1483918993"/>
              </w:sdtPr>
              <w:sdtContent/>
            </w:sdt>
            <w:r w:rsidRPr="006B79FF">
              <w:rPr>
                <w:rFonts w:ascii="Times New Roman" w:hAnsi="Times New Roman" w:cs="Times New Roman"/>
                <w:b/>
                <w:sz w:val="20"/>
                <w:szCs w:val="20"/>
              </w:rPr>
              <w:t>транспорту з урахуванням інклюзивних потреб</w:t>
            </w:r>
          </w:p>
          <w:p w14:paraId="31501DF6" w14:textId="77777777" w:rsidR="007F48A8" w:rsidRPr="006B79FF" w:rsidRDefault="007F48A8" w:rsidP="007F48A8">
            <w:pPr>
              <w:rPr>
                <w:rFonts w:ascii="Times New Roman" w:hAnsi="Times New Roman" w:cs="Times New Roman"/>
                <w:sz w:val="20"/>
                <w:szCs w:val="20"/>
              </w:rPr>
            </w:pPr>
          </w:p>
        </w:tc>
        <w:tc>
          <w:tcPr>
            <w:tcW w:w="1560" w:type="dxa"/>
            <w:shd w:val="clear" w:color="auto" w:fill="DEEAF6" w:themeFill="accent5" w:themeFillTint="33"/>
            <w:vAlign w:val="center"/>
          </w:tcPr>
          <w:p w14:paraId="699A33D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lastRenderedPageBreak/>
              <w:t>1;2;3;4;5</w:t>
            </w:r>
          </w:p>
        </w:tc>
        <w:tc>
          <w:tcPr>
            <w:tcW w:w="1134" w:type="dxa"/>
            <w:shd w:val="clear" w:color="auto" w:fill="DEEAF6" w:themeFill="accent5" w:themeFillTint="33"/>
            <w:vAlign w:val="center"/>
          </w:tcPr>
          <w:p w14:paraId="5BC3B843"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400,0</w:t>
            </w:r>
          </w:p>
        </w:tc>
        <w:tc>
          <w:tcPr>
            <w:tcW w:w="1134" w:type="dxa"/>
            <w:shd w:val="clear" w:color="auto" w:fill="DEEAF6" w:themeFill="accent5" w:themeFillTint="33"/>
            <w:vAlign w:val="center"/>
          </w:tcPr>
          <w:p w14:paraId="7E80D786"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600,0</w:t>
            </w:r>
          </w:p>
        </w:tc>
        <w:tc>
          <w:tcPr>
            <w:tcW w:w="1134" w:type="dxa"/>
            <w:shd w:val="clear" w:color="auto" w:fill="DEEAF6" w:themeFill="accent5" w:themeFillTint="33"/>
            <w:vAlign w:val="center"/>
          </w:tcPr>
          <w:p w14:paraId="2FD9332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500,0</w:t>
            </w:r>
          </w:p>
        </w:tc>
        <w:tc>
          <w:tcPr>
            <w:tcW w:w="1026" w:type="dxa"/>
            <w:shd w:val="clear" w:color="auto" w:fill="DEEAF6" w:themeFill="accent5" w:themeFillTint="33"/>
            <w:vAlign w:val="center"/>
          </w:tcPr>
          <w:p w14:paraId="3A8D3D29"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1500,0</w:t>
            </w:r>
          </w:p>
        </w:tc>
      </w:tr>
      <w:tr w:rsidR="007F48A8" w:rsidRPr="00B43E7F" w14:paraId="464AF069" w14:textId="77777777" w:rsidTr="007F48A8">
        <w:tc>
          <w:tcPr>
            <w:tcW w:w="2406" w:type="dxa"/>
            <w:vAlign w:val="center"/>
          </w:tcPr>
          <w:p w14:paraId="017DEDD5" w14:textId="77777777" w:rsidR="007F48A8" w:rsidRPr="006B79FF" w:rsidRDefault="007F48A8" w:rsidP="007F48A8">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lastRenderedPageBreak/>
              <w:t>Формування оптимальної мережі транспортного сполучення між населеними пунктами громади.</w:t>
            </w:r>
          </w:p>
        </w:tc>
        <w:tc>
          <w:tcPr>
            <w:tcW w:w="713" w:type="dxa"/>
            <w:vAlign w:val="center"/>
          </w:tcPr>
          <w:p w14:paraId="5719A8A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0E67987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31</w:t>
            </w:r>
          </w:p>
        </w:tc>
        <w:tc>
          <w:tcPr>
            <w:tcW w:w="993" w:type="dxa"/>
            <w:vAlign w:val="center"/>
          </w:tcPr>
          <w:p w14:paraId="3751AA7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36</w:t>
            </w:r>
          </w:p>
        </w:tc>
        <w:tc>
          <w:tcPr>
            <w:tcW w:w="1701" w:type="dxa"/>
            <w:vAlign w:val="center"/>
          </w:tcPr>
          <w:p w14:paraId="53061DE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Встановлено нові автобусні зупинки</w:t>
            </w:r>
          </w:p>
        </w:tc>
        <w:tc>
          <w:tcPr>
            <w:tcW w:w="675" w:type="dxa"/>
            <w:vAlign w:val="center"/>
          </w:tcPr>
          <w:p w14:paraId="2CB706D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048EDFC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автоперевізники</w:t>
            </w:r>
          </w:p>
        </w:tc>
        <w:tc>
          <w:tcPr>
            <w:tcW w:w="1560" w:type="dxa"/>
            <w:vAlign w:val="center"/>
          </w:tcPr>
          <w:p w14:paraId="782B44B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EF8B4AB"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400,0</w:t>
            </w:r>
          </w:p>
        </w:tc>
        <w:tc>
          <w:tcPr>
            <w:tcW w:w="1134" w:type="dxa"/>
            <w:vAlign w:val="center"/>
          </w:tcPr>
          <w:p w14:paraId="1637CBD5"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600,0</w:t>
            </w:r>
          </w:p>
        </w:tc>
        <w:tc>
          <w:tcPr>
            <w:tcW w:w="1134" w:type="dxa"/>
            <w:vAlign w:val="center"/>
          </w:tcPr>
          <w:p w14:paraId="75935755"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w:t>
            </w:r>
          </w:p>
        </w:tc>
        <w:tc>
          <w:tcPr>
            <w:tcW w:w="1026" w:type="dxa"/>
            <w:vAlign w:val="center"/>
          </w:tcPr>
          <w:p w14:paraId="308A577C"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w:t>
            </w:r>
          </w:p>
        </w:tc>
      </w:tr>
      <w:tr w:rsidR="007F48A8" w:rsidRPr="00B43E7F" w14:paraId="051D50EE" w14:textId="77777777" w:rsidTr="007F48A8">
        <w:tc>
          <w:tcPr>
            <w:tcW w:w="8613" w:type="dxa"/>
            <w:gridSpan w:val="9"/>
            <w:shd w:val="clear" w:color="auto" w:fill="DEEAF6" w:themeFill="accent5" w:themeFillTint="33"/>
            <w:vAlign w:val="center"/>
          </w:tcPr>
          <w:p w14:paraId="43F5C71C"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1.3.2.</w:t>
            </w:r>
          </w:p>
          <w:p w14:paraId="46E4444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 xml:space="preserve">Покращення дорожньої </w:t>
            </w:r>
            <w:sdt>
              <w:sdtPr>
                <w:rPr>
                  <w:rFonts w:ascii="Times New Roman" w:hAnsi="Times New Roman" w:cs="Times New Roman"/>
                  <w:b/>
                  <w:sz w:val="20"/>
                  <w:szCs w:val="20"/>
                </w:rPr>
                <w:tag w:val="goog_rdk_6"/>
                <w:id w:val="-822359555"/>
                <w:showingPlcHdr/>
              </w:sdtPr>
              <w:sdtContent>
                <w:r w:rsidRPr="006B79FF">
                  <w:rPr>
                    <w:rFonts w:ascii="Times New Roman" w:hAnsi="Times New Roman" w:cs="Times New Roman"/>
                    <w:b/>
                    <w:sz w:val="20"/>
                    <w:szCs w:val="20"/>
                  </w:rPr>
                  <w:t xml:space="preserve">     </w:t>
                </w:r>
              </w:sdtContent>
            </w:sdt>
            <w:sdt>
              <w:sdtPr>
                <w:rPr>
                  <w:rFonts w:ascii="Times New Roman" w:hAnsi="Times New Roman" w:cs="Times New Roman"/>
                  <w:b/>
                  <w:sz w:val="20"/>
                  <w:szCs w:val="20"/>
                </w:rPr>
                <w:tag w:val="goog_rdk_7"/>
                <w:id w:val="1178390491"/>
              </w:sdtPr>
              <w:sdtContent/>
            </w:sdt>
            <w:r w:rsidRPr="006B79FF">
              <w:rPr>
                <w:rFonts w:ascii="Times New Roman" w:hAnsi="Times New Roman" w:cs="Times New Roman"/>
                <w:b/>
                <w:sz w:val="20"/>
                <w:szCs w:val="20"/>
              </w:rPr>
              <w:t>інфраструктури населених пунктів громади</w:t>
            </w:r>
          </w:p>
        </w:tc>
        <w:tc>
          <w:tcPr>
            <w:tcW w:w="1560" w:type="dxa"/>
            <w:shd w:val="clear" w:color="auto" w:fill="DEEAF6" w:themeFill="accent5" w:themeFillTint="33"/>
            <w:vAlign w:val="center"/>
          </w:tcPr>
          <w:p w14:paraId="3E1C4018"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CD3AC90" w14:textId="77777777" w:rsidR="007F48A8" w:rsidRPr="006B79FF" w:rsidRDefault="007F48A8" w:rsidP="007F48A8">
            <w:pPr>
              <w:ind w:left="-108" w:right="-108"/>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30000,0</w:t>
            </w:r>
          </w:p>
        </w:tc>
        <w:tc>
          <w:tcPr>
            <w:tcW w:w="1134" w:type="dxa"/>
            <w:shd w:val="clear" w:color="auto" w:fill="DEEAF6" w:themeFill="accent5" w:themeFillTint="33"/>
            <w:vAlign w:val="center"/>
          </w:tcPr>
          <w:p w14:paraId="3F8FF3F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35000,0</w:t>
            </w:r>
          </w:p>
        </w:tc>
        <w:tc>
          <w:tcPr>
            <w:tcW w:w="1134" w:type="dxa"/>
            <w:shd w:val="clear" w:color="auto" w:fill="DEEAF6" w:themeFill="accent5" w:themeFillTint="33"/>
            <w:vAlign w:val="center"/>
          </w:tcPr>
          <w:p w14:paraId="108F3AE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25200,0</w:t>
            </w:r>
          </w:p>
        </w:tc>
        <w:tc>
          <w:tcPr>
            <w:tcW w:w="1026" w:type="dxa"/>
            <w:shd w:val="clear" w:color="auto" w:fill="DEEAF6" w:themeFill="accent5" w:themeFillTint="33"/>
            <w:vAlign w:val="center"/>
          </w:tcPr>
          <w:p w14:paraId="61D3602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90200,0</w:t>
            </w:r>
          </w:p>
        </w:tc>
      </w:tr>
      <w:tr w:rsidR="007F48A8" w:rsidRPr="00B43E7F" w14:paraId="5016C26C" w14:textId="77777777" w:rsidTr="007F48A8">
        <w:tc>
          <w:tcPr>
            <w:tcW w:w="2406" w:type="dxa"/>
            <w:vAlign w:val="center"/>
          </w:tcPr>
          <w:p w14:paraId="50B65EE0"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7F629BDA" w14:textId="77777777" w:rsidR="007F48A8" w:rsidRPr="006B79FF" w:rsidRDefault="007F48A8" w:rsidP="007F48A8">
            <w:pPr>
              <w:ind w:right="57"/>
              <w:rPr>
                <w:rFonts w:ascii="Times New Roman" w:eastAsia="Times New Roman" w:hAnsi="Times New Roman" w:cs="Times New Roman"/>
                <w:b/>
                <w:bCs/>
                <w:sz w:val="20"/>
                <w:szCs w:val="20"/>
              </w:rPr>
            </w:pPr>
            <w:r w:rsidRPr="006B79FF">
              <w:rPr>
                <w:rFonts w:ascii="Times New Roman" w:hAnsi="Times New Roman" w:cs="Times New Roman"/>
                <w:sz w:val="20"/>
                <w:szCs w:val="20"/>
                <w:lang w:eastAsia="it-IT"/>
              </w:rPr>
              <w:t>Будівництво нових, капітальний/поточний ремонт дорожнього покриття (тротуарів)  в населених пунктах громади.</w:t>
            </w:r>
          </w:p>
          <w:p w14:paraId="0501EA4B" w14:textId="77777777" w:rsidR="007F48A8" w:rsidRPr="006B79FF" w:rsidRDefault="007F48A8" w:rsidP="007F48A8">
            <w:pPr>
              <w:ind w:right="175" w:firstLine="7"/>
              <w:rPr>
                <w:rFonts w:ascii="Times New Roman" w:hAnsi="Times New Roman" w:cs="Times New Roman"/>
                <w:b/>
                <w:sz w:val="20"/>
                <w:szCs w:val="20"/>
                <w:u w:val="single"/>
              </w:rPr>
            </w:pPr>
          </w:p>
        </w:tc>
        <w:tc>
          <w:tcPr>
            <w:tcW w:w="713" w:type="dxa"/>
            <w:vAlign w:val="center"/>
          </w:tcPr>
          <w:p w14:paraId="3585E88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6D36867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FD173F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6000,0</w:t>
            </w:r>
          </w:p>
        </w:tc>
        <w:tc>
          <w:tcPr>
            <w:tcW w:w="1701" w:type="dxa"/>
            <w:vAlign w:val="center"/>
          </w:tcPr>
          <w:p w14:paraId="015BE5B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на ремонт доріг</w:t>
            </w:r>
          </w:p>
        </w:tc>
        <w:tc>
          <w:tcPr>
            <w:tcW w:w="675" w:type="dxa"/>
            <w:vAlign w:val="center"/>
          </w:tcPr>
          <w:p w14:paraId="3D885C6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334E64E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618152F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1;2;5</w:t>
            </w:r>
          </w:p>
        </w:tc>
        <w:tc>
          <w:tcPr>
            <w:tcW w:w="1134" w:type="dxa"/>
            <w:vAlign w:val="center"/>
          </w:tcPr>
          <w:p w14:paraId="3958F39F" w14:textId="77777777" w:rsidR="007F48A8" w:rsidRPr="006B79FF" w:rsidRDefault="007F48A8" w:rsidP="007F48A8">
            <w:pPr>
              <w:ind w:left="-108" w:right="-108"/>
              <w:jc w:val="center"/>
              <w:rPr>
                <w:rFonts w:ascii="Times New Roman" w:hAnsi="Times New Roman" w:cs="Times New Roman"/>
                <w:color w:val="FF0000"/>
                <w:sz w:val="20"/>
                <w:szCs w:val="20"/>
                <w:lang w:eastAsia="it-IT"/>
              </w:rPr>
            </w:pPr>
            <w:r w:rsidRPr="006B79FF">
              <w:rPr>
                <w:rFonts w:ascii="Times New Roman" w:hAnsi="Times New Roman" w:cs="Times New Roman"/>
                <w:color w:val="000000" w:themeColor="text1"/>
                <w:sz w:val="20"/>
                <w:szCs w:val="20"/>
                <w:lang w:eastAsia="it-IT"/>
              </w:rPr>
              <w:t>20000,0</w:t>
            </w:r>
          </w:p>
        </w:tc>
        <w:tc>
          <w:tcPr>
            <w:tcW w:w="1134" w:type="dxa"/>
            <w:vAlign w:val="center"/>
          </w:tcPr>
          <w:p w14:paraId="2486FA72"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color w:val="000000" w:themeColor="text1"/>
                <w:sz w:val="20"/>
                <w:szCs w:val="20"/>
                <w:lang w:eastAsia="it-IT"/>
              </w:rPr>
              <w:t>20000,0</w:t>
            </w:r>
          </w:p>
        </w:tc>
        <w:tc>
          <w:tcPr>
            <w:tcW w:w="1134" w:type="dxa"/>
            <w:vAlign w:val="center"/>
          </w:tcPr>
          <w:p w14:paraId="6942BF87"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color w:val="000000" w:themeColor="text1"/>
                <w:sz w:val="20"/>
                <w:szCs w:val="20"/>
                <w:lang w:eastAsia="it-IT"/>
              </w:rPr>
              <w:t>20000,0</w:t>
            </w:r>
          </w:p>
        </w:tc>
        <w:tc>
          <w:tcPr>
            <w:tcW w:w="1026" w:type="dxa"/>
            <w:vAlign w:val="center"/>
          </w:tcPr>
          <w:p w14:paraId="40BA8F43"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sz w:val="20"/>
                <w:szCs w:val="20"/>
                <w:lang w:eastAsia="it-IT"/>
              </w:rPr>
              <w:t>60000,0</w:t>
            </w:r>
          </w:p>
        </w:tc>
      </w:tr>
      <w:tr w:rsidR="007F48A8" w:rsidRPr="00B43E7F" w14:paraId="311F5E92" w14:textId="77777777" w:rsidTr="007F48A8">
        <w:tc>
          <w:tcPr>
            <w:tcW w:w="2406" w:type="dxa"/>
            <w:vAlign w:val="center"/>
          </w:tcPr>
          <w:p w14:paraId="142D9536"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33C1E247"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rPr>
              <w:t>Реконструкція мосту через р. Говтва Грузька м. Решетилівка та мосту через р. Псел в с. Остап</w:t>
            </w:r>
            <w:r w:rsidRPr="006B79FF">
              <w:rPr>
                <w:rFonts w:ascii="Times New Roman" w:hAnsi="Times New Roman" w:cs="Times New Roman"/>
                <w:sz w:val="20"/>
                <w:szCs w:val="20"/>
                <w:lang w:val="ru-RU"/>
              </w:rPr>
              <w:t>’</w:t>
            </w:r>
            <w:r w:rsidRPr="006B79FF">
              <w:rPr>
                <w:rFonts w:ascii="Times New Roman" w:hAnsi="Times New Roman" w:cs="Times New Roman"/>
                <w:sz w:val="20"/>
                <w:szCs w:val="20"/>
              </w:rPr>
              <w:t>є.</w:t>
            </w:r>
          </w:p>
        </w:tc>
        <w:tc>
          <w:tcPr>
            <w:tcW w:w="713" w:type="dxa"/>
            <w:vAlign w:val="center"/>
          </w:tcPr>
          <w:p w14:paraId="3012975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444740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1248D8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525580F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мости</w:t>
            </w:r>
          </w:p>
        </w:tc>
        <w:tc>
          <w:tcPr>
            <w:tcW w:w="675" w:type="dxa"/>
            <w:vAlign w:val="center"/>
          </w:tcPr>
          <w:p w14:paraId="3540EA7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1670425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6BAE767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F02E801"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4D8B3A1E"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5000,0</w:t>
            </w:r>
          </w:p>
        </w:tc>
        <w:tc>
          <w:tcPr>
            <w:tcW w:w="1134" w:type="dxa"/>
            <w:vAlign w:val="center"/>
          </w:tcPr>
          <w:p w14:paraId="71415CD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5200,0</w:t>
            </w:r>
          </w:p>
        </w:tc>
        <w:tc>
          <w:tcPr>
            <w:tcW w:w="1026" w:type="dxa"/>
            <w:vAlign w:val="center"/>
          </w:tcPr>
          <w:p w14:paraId="7394DE4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10200,0</w:t>
            </w:r>
          </w:p>
        </w:tc>
      </w:tr>
      <w:tr w:rsidR="007F48A8" w:rsidRPr="00B43E7F" w14:paraId="65338289" w14:textId="77777777" w:rsidTr="007F48A8">
        <w:tc>
          <w:tcPr>
            <w:tcW w:w="2406" w:type="dxa"/>
            <w:vAlign w:val="center"/>
          </w:tcPr>
          <w:p w14:paraId="1B7BE3BA"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7ADC247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w:t>
            </w:r>
            <w:r w:rsidRPr="006B79FF">
              <w:rPr>
                <w:rFonts w:ascii="Times New Roman" w:hAnsi="Times New Roman" w:cs="Times New Roman"/>
                <w:sz w:val="20"/>
                <w:szCs w:val="20"/>
              </w:rPr>
              <w:lastRenderedPageBreak/>
              <w:t>Полтавської області</w:t>
            </w:r>
          </w:p>
        </w:tc>
        <w:tc>
          <w:tcPr>
            <w:tcW w:w="713" w:type="dxa"/>
            <w:vAlign w:val="center"/>
          </w:tcPr>
          <w:p w14:paraId="6A70F26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2"/>
            <w:vAlign w:val="center"/>
          </w:tcPr>
          <w:p w14:paraId="0A0F4FC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874454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F92B9A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площу «Слави»</w:t>
            </w:r>
          </w:p>
        </w:tc>
        <w:tc>
          <w:tcPr>
            <w:tcW w:w="675" w:type="dxa"/>
            <w:vAlign w:val="center"/>
          </w:tcPr>
          <w:p w14:paraId="6AE8A44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2023-2024</w:t>
            </w:r>
          </w:p>
        </w:tc>
        <w:tc>
          <w:tcPr>
            <w:tcW w:w="1275" w:type="dxa"/>
            <w:gridSpan w:val="2"/>
            <w:vAlign w:val="center"/>
          </w:tcPr>
          <w:p w14:paraId="79F3914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101A693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134" w:type="dxa"/>
            <w:vAlign w:val="center"/>
          </w:tcPr>
          <w:p w14:paraId="6043B4B4" w14:textId="77777777" w:rsidR="007F48A8" w:rsidRPr="006B79FF" w:rsidRDefault="007F48A8" w:rsidP="007F48A8">
            <w:pPr>
              <w:ind w:left="-108" w:right="-108"/>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10000,0</w:t>
            </w:r>
          </w:p>
        </w:tc>
        <w:tc>
          <w:tcPr>
            <w:tcW w:w="1134" w:type="dxa"/>
            <w:vAlign w:val="center"/>
          </w:tcPr>
          <w:p w14:paraId="2078470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10000,0</w:t>
            </w:r>
          </w:p>
        </w:tc>
        <w:tc>
          <w:tcPr>
            <w:tcW w:w="1134" w:type="dxa"/>
            <w:vAlign w:val="center"/>
          </w:tcPr>
          <w:p w14:paraId="414A28D1"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550CC02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20000,0</w:t>
            </w:r>
          </w:p>
        </w:tc>
      </w:tr>
      <w:tr w:rsidR="007F48A8" w:rsidRPr="00B43E7F" w14:paraId="0D2545D3" w14:textId="77777777" w:rsidTr="007F48A8">
        <w:tc>
          <w:tcPr>
            <w:tcW w:w="8613" w:type="dxa"/>
            <w:gridSpan w:val="9"/>
            <w:shd w:val="clear" w:color="auto" w:fill="DEEAF6" w:themeFill="accent5" w:themeFillTint="33"/>
            <w:vAlign w:val="center"/>
          </w:tcPr>
          <w:p w14:paraId="0423A5BA"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1.3.3</w:t>
            </w:r>
          </w:p>
          <w:p w14:paraId="66998FE2"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w:t>
            </w:r>
            <w:sdt>
              <w:sdtPr>
                <w:rPr>
                  <w:rFonts w:ascii="Times New Roman" w:hAnsi="Times New Roman" w:cs="Times New Roman"/>
                  <w:b/>
                  <w:sz w:val="20"/>
                  <w:szCs w:val="20"/>
                </w:rPr>
                <w:tag w:val="goog_rdk_12"/>
                <w:id w:val="1832320605"/>
              </w:sdtPr>
              <w:sdtContent/>
            </w:sdt>
            <w:sdt>
              <w:sdtPr>
                <w:rPr>
                  <w:rFonts w:ascii="Times New Roman" w:hAnsi="Times New Roman" w:cs="Times New Roman"/>
                  <w:b/>
                  <w:sz w:val="20"/>
                  <w:szCs w:val="20"/>
                </w:rPr>
                <w:tag w:val="goog_rdk_13"/>
                <w:id w:val="-1644117177"/>
              </w:sdtPr>
              <w:sdtContent/>
            </w:sdt>
            <w:r w:rsidRPr="006B79FF">
              <w:rPr>
                <w:rFonts w:ascii="Times New Roman" w:hAnsi="Times New Roman" w:cs="Times New Roman"/>
                <w:b/>
                <w:sz w:val="20"/>
                <w:szCs w:val="20"/>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0"/>
                  <w:szCs w:val="20"/>
                </w:rPr>
                <w:tag w:val="goog_rdk_14"/>
                <w:id w:val="-413860994"/>
              </w:sdtPr>
              <w:sdtContent/>
            </w:sdt>
            <w:sdt>
              <w:sdtPr>
                <w:rPr>
                  <w:rFonts w:ascii="Times New Roman" w:hAnsi="Times New Roman" w:cs="Times New Roman"/>
                  <w:b/>
                  <w:sz w:val="20"/>
                  <w:szCs w:val="20"/>
                </w:rPr>
                <w:tag w:val="goog_rdk_15"/>
                <w:id w:val="-2026547633"/>
              </w:sdtPr>
              <w:sdtContent/>
            </w:sdt>
            <w:r w:rsidRPr="006B79FF">
              <w:rPr>
                <w:rFonts w:ascii="Times New Roman" w:hAnsi="Times New Roman" w:cs="Times New Roman"/>
                <w:b/>
                <w:sz w:val="20"/>
                <w:szCs w:val="20"/>
              </w:rPr>
              <w:t>мешканців громади</w:t>
            </w:r>
          </w:p>
        </w:tc>
        <w:tc>
          <w:tcPr>
            <w:tcW w:w="1560" w:type="dxa"/>
            <w:shd w:val="clear" w:color="auto" w:fill="DEEAF6" w:themeFill="accent5" w:themeFillTint="33"/>
            <w:vAlign w:val="center"/>
          </w:tcPr>
          <w:p w14:paraId="2C31BD99"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B43710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550,0</w:t>
            </w:r>
          </w:p>
        </w:tc>
        <w:tc>
          <w:tcPr>
            <w:tcW w:w="1134" w:type="dxa"/>
            <w:shd w:val="clear" w:color="auto" w:fill="DEEAF6" w:themeFill="accent5" w:themeFillTint="33"/>
            <w:vAlign w:val="center"/>
          </w:tcPr>
          <w:p w14:paraId="3553AFD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6850,0</w:t>
            </w:r>
          </w:p>
        </w:tc>
        <w:tc>
          <w:tcPr>
            <w:tcW w:w="1134" w:type="dxa"/>
            <w:shd w:val="clear" w:color="auto" w:fill="DEEAF6" w:themeFill="accent5" w:themeFillTint="33"/>
            <w:vAlign w:val="center"/>
          </w:tcPr>
          <w:p w14:paraId="668EDCCB"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6000,0</w:t>
            </w:r>
          </w:p>
        </w:tc>
        <w:tc>
          <w:tcPr>
            <w:tcW w:w="1026" w:type="dxa"/>
            <w:shd w:val="clear" w:color="auto" w:fill="DEEAF6" w:themeFill="accent5" w:themeFillTint="33"/>
            <w:vAlign w:val="center"/>
          </w:tcPr>
          <w:p w14:paraId="11B94F5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13400,0</w:t>
            </w:r>
          </w:p>
        </w:tc>
      </w:tr>
      <w:tr w:rsidR="007F48A8" w:rsidRPr="00B43E7F" w14:paraId="74E4A5C3" w14:textId="77777777" w:rsidTr="007F48A8">
        <w:tc>
          <w:tcPr>
            <w:tcW w:w="2406" w:type="dxa"/>
            <w:vAlign w:val="center"/>
          </w:tcPr>
          <w:p w14:paraId="69F4703D"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6182C40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Відновлення психологічного та фізичного здоров’я військовослужбовців, ветеранів і ветеранок та їх родин</w:t>
            </w:r>
          </w:p>
        </w:tc>
        <w:tc>
          <w:tcPr>
            <w:tcW w:w="713" w:type="dxa"/>
            <w:vAlign w:val="center"/>
          </w:tcPr>
          <w:p w14:paraId="70A721A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56C2C6B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94EBD4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CC0930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Створено реабілітаційний центр</w:t>
            </w:r>
          </w:p>
        </w:tc>
        <w:tc>
          <w:tcPr>
            <w:tcW w:w="675" w:type="dxa"/>
            <w:vAlign w:val="center"/>
          </w:tcPr>
          <w:p w14:paraId="72D64B6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21703D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Центр надання соціальних послуг Решетилівської міської ради, ГО «Спілка учасників АТО Решетилівщина», волонтерські осередки та ін..</w:t>
            </w:r>
          </w:p>
        </w:tc>
        <w:tc>
          <w:tcPr>
            <w:tcW w:w="1560" w:type="dxa"/>
            <w:vAlign w:val="center"/>
          </w:tcPr>
          <w:p w14:paraId="67FBE22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205DE4"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c>
          <w:tcPr>
            <w:tcW w:w="1134" w:type="dxa"/>
            <w:vAlign w:val="center"/>
          </w:tcPr>
          <w:p w14:paraId="05BEDE9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w:t>
            </w:r>
          </w:p>
        </w:tc>
        <w:tc>
          <w:tcPr>
            <w:tcW w:w="1134" w:type="dxa"/>
            <w:vAlign w:val="center"/>
          </w:tcPr>
          <w:p w14:paraId="066E8D92"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w:t>
            </w:r>
          </w:p>
        </w:tc>
        <w:tc>
          <w:tcPr>
            <w:tcW w:w="1026" w:type="dxa"/>
            <w:vAlign w:val="center"/>
          </w:tcPr>
          <w:p w14:paraId="5A39C26D"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2500,0</w:t>
            </w:r>
          </w:p>
        </w:tc>
      </w:tr>
      <w:tr w:rsidR="007F48A8" w:rsidRPr="00B43E7F" w14:paraId="2E905EB6" w14:textId="77777777" w:rsidTr="007F48A8">
        <w:tc>
          <w:tcPr>
            <w:tcW w:w="2406" w:type="dxa"/>
            <w:vAlign w:val="center"/>
          </w:tcPr>
          <w:p w14:paraId="02B825B3"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6D8B013E"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Решетилівської міської ради</w:t>
            </w:r>
          </w:p>
        </w:tc>
        <w:tc>
          <w:tcPr>
            <w:tcW w:w="713" w:type="dxa"/>
            <w:vAlign w:val="center"/>
          </w:tcPr>
          <w:p w14:paraId="08BB90B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1EABFAE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6C42BE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ED5368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будівлю ЦНСП</w:t>
            </w:r>
          </w:p>
        </w:tc>
        <w:tc>
          <w:tcPr>
            <w:tcW w:w="675" w:type="dxa"/>
            <w:vAlign w:val="center"/>
          </w:tcPr>
          <w:p w14:paraId="0499AB5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164E06D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lang w:eastAsia="it-IT"/>
              </w:rPr>
              <w:t>, Центр надання соціальних послуг Решетилівс</w:t>
            </w:r>
            <w:r w:rsidRPr="006B79FF">
              <w:rPr>
                <w:rFonts w:ascii="Times New Roman" w:hAnsi="Times New Roman" w:cs="Times New Roman"/>
                <w:color w:val="000000"/>
                <w:sz w:val="20"/>
                <w:szCs w:val="20"/>
                <w:lang w:eastAsia="it-IT"/>
              </w:rPr>
              <w:lastRenderedPageBreak/>
              <w:t>ької міської ради,</w:t>
            </w:r>
          </w:p>
        </w:tc>
        <w:tc>
          <w:tcPr>
            <w:tcW w:w="1560" w:type="dxa"/>
            <w:vAlign w:val="center"/>
          </w:tcPr>
          <w:p w14:paraId="4A69135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3C18A589"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18934EF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5000,0</w:t>
            </w:r>
          </w:p>
        </w:tc>
        <w:tc>
          <w:tcPr>
            <w:tcW w:w="1134" w:type="dxa"/>
            <w:vAlign w:val="center"/>
          </w:tcPr>
          <w:p w14:paraId="664822AE"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5000,0</w:t>
            </w:r>
          </w:p>
        </w:tc>
        <w:tc>
          <w:tcPr>
            <w:tcW w:w="1026" w:type="dxa"/>
            <w:vAlign w:val="center"/>
          </w:tcPr>
          <w:p w14:paraId="786750B6"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10000,0</w:t>
            </w:r>
          </w:p>
        </w:tc>
      </w:tr>
      <w:tr w:rsidR="007F48A8" w:rsidRPr="00B43E7F" w14:paraId="08C74FEE" w14:textId="77777777" w:rsidTr="007F48A8">
        <w:tc>
          <w:tcPr>
            <w:tcW w:w="2406" w:type="dxa"/>
            <w:vAlign w:val="center"/>
          </w:tcPr>
          <w:p w14:paraId="738E4B0C"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lastRenderedPageBreak/>
              <w:t>Заходи:</w:t>
            </w:r>
            <w:r w:rsidRPr="006B79FF">
              <w:rPr>
                <w:rFonts w:ascii="Times New Roman" w:hAnsi="Times New Roman" w:cs="Times New Roman"/>
                <w:sz w:val="20"/>
                <w:szCs w:val="20"/>
                <w:lang w:eastAsia="it-IT"/>
              </w:rPr>
              <w:t xml:space="preserve"> </w:t>
            </w:r>
          </w:p>
          <w:p w14:paraId="34E210E2"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Створення </w:t>
            </w:r>
            <w:r w:rsidRPr="006B79FF">
              <w:rPr>
                <w:rFonts w:ascii="Times New Roman" w:hAnsi="Times New Roman" w:cs="Times New Roman"/>
                <w:sz w:val="20"/>
                <w:szCs w:val="20"/>
                <w:lang w:val="en-US" w:eastAsia="it-IT"/>
              </w:rPr>
              <w:t>OPENSPACE</w:t>
            </w:r>
            <w:r w:rsidRPr="006B79FF">
              <w:rPr>
                <w:rFonts w:ascii="Times New Roman" w:hAnsi="Times New Roman" w:cs="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713" w:type="dxa"/>
            <w:vAlign w:val="center"/>
          </w:tcPr>
          <w:p w14:paraId="5FAE7BC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43D04F2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97A33D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50226A7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Створено зелену зону для осіб з інвалідністю в ЦНСП</w:t>
            </w:r>
          </w:p>
        </w:tc>
        <w:tc>
          <w:tcPr>
            <w:tcW w:w="675" w:type="dxa"/>
            <w:vAlign w:val="center"/>
          </w:tcPr>
          <w:p w14:paraId="535AF7A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2023-2024</w:t>
            </w:r>
          </w:p>
        </w:tc>
        <w:tc>
          <w:tcPr>
            <w:tcW w:w="1275" w:type="dxa"/>
            <w:gridSpan w:val="2"/>
            <w:vAlign w:val="center"/>
          </w:tcPr>
          <w:p w14:paraId="63DC744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 Центр надання соціальних послуг Решетилівської міської ради, КП «Ефект»</w:t>
            </w:r>
          </w:p>
        </w:tc>
        <w:tc>
          <w:tcPr>
            <w:tcW w:w="1560" w:type="dxa"/>
            <w:vAlign w:val="center"/>
          </w:tcPr>
          <w:p w14:paraId="1B6585C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0C945A3"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w:t>
            </w:r>
          </w:p>
        </w:tc>
        <w:tc>
          <w:tcPr>
            <w:tcW w:w="1134" w:type="dxa"/>
            <w:vAlign w:val="center"/>
          </w:tcPr>
          <w:p w14:paraId="64812FBE"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4B116856"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75DC7CB0" w14:textId="77777777" w:rsidR="007F48A8" w:rsidRPr="006B79FF" w:rsidRDefault="007F48A8" w:rsidP="007F48A8">
            <w:pPr>
              <w:jc w:val="center"/>
              <w:rPr>
                <w:rFonts w:ascii="Times New Roman" w:hAnsi="Times New Roman" w:cs="Times New Roman"/>
                <w:sz w:val="20"/>
                <w:szCs w:val="20"/>
                <w:lang w:eastAsia="it-IT"/>
              </w:rPr>
            </w:pPr>
          </w:p>
          <w:p w14:paraId="26A856CA" w14:textId="77777777" w:rsidR="007F48A8" w:rsidRPr="006B79FF" w:rsidRDefault="007F48A8" w:rsidP="007F48A8">
            <w:pPr>
              <w:jc w:val="center"/>
              <w:rPr>
                <w:rFonts w:ascii="Times New Roman" w:hAnsi="Times New Roman" w:cs="Times New Roman"/>
                <w:sz w:val="20"/>
                <w:szCs w:val="20"/>
                <w:lang w:eastAsia="it-IT"/>
              </w:rPr>
            </w:pPr>
          </w:p>
          <w:p w14:paraId="2316379C"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250,0</w:t>
            </w:r>
          </w:p>
          <w:p w14:paraId="2660264D" w14:textId="77777777" w:rsidR="007F48A8" w:rsidRPr="006B79FF" w:rsidRDefault="007F48A8" w:rsidP="007F48A8">
            <w:pPr>
              <w:jc w:val="center"/>
              <w:rPr>
                <w:rFonts w:ascii="Times New Roman" w:hAnsi="Times New Roman" w:cs="Times New Roman"/>
                <w:sz w:val="20"/>
                <w:szCs w:val="20"/>
                <w:lang w:eastAsia="it-IT"/>
              </w:rPr>
            </w:pPr>
          </w:p>
          <w:p w14:paraId="51AA2E84" w14:textId="77777777" w:rsidR="007F48A8" w:rsidRPr="006B79FF" w:rsidRDefault="007F48A8" w:rsidP="007F48A8">
            <w:pPr>
              <w:jc w:val="center"/>
              <w:rPr>
                <w:rFonts w:ascii="Times New Roman" w:hAnsi="Times New Roman" w:cs="Times New Roman"/>
                <w:sz w:val="20"/>
                <w:szCs w:val="20"/>
                <w:lang w:eastAsia="it-IT"/>
              </w:rPr>
            </w:pPr>
          </w:p>
        </w:tc>
      </w:tr>
      <w:tr w:rsidR="007F48A8" w:rsidRPr="00B43E7F" w14:paraId="3AC8C211" w14:textId="77777777" w:rsidTr="007F48A8">
        <w:tc>
          <w:tcPr>
            <w:tcW w:w="2406" w:type="dxa"/>
            <w:vAlign w:val="center"/>
          </w:tcPr>
          <w:p w14:paraId="615205FF"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22BCEBBE"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Придбання автомобіля для надання послуг соціального таксі в Центрі надання соціальних послуг Решетилівської міської ради</w:t>
            </w:r>
          </w:p>
        </w:tc>
        <w:tc>
          <w:tcPr>
            <w:tcW w:w="713" w:type="dxa"/>
            <w:vAlign w:val="center"/>
          </w:tcPr>
          <w:p w14:paraId="44ACA54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2E4D52A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769DEC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393BAD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Придбано автомобіль</w:t>
            </w:r>
          </w:p>
        </w:tc>
        <w:tc>
          <w:tcPr>
            <w:tcW w:w="675" w:type="dxa"/>
            <w:vAlign w:val="center"/>
          </w:tcPr>
          <w:p w14:paraId="3574192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1275" w:type="dxa"/>
            <w:gridSpan w:val="2"/>
            <w:vAlign w:val="center"/>
          </w:tcPr>
          <w:p w14:paraId="41F5025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lang w:eastAsia="it-IT"/>
              </w:rPr>
              <w:t>, Центр надання соціальних послуг Решетилівської міської ради</w:t>
            </w:r>
          </w:p>
        </w:tc>
        <w:tc>
          <w:tcPr>
            <w:tcW w:w="1560" w:type="dxa"/>
            <w:vAlign w:val="center"/>
          </w:tcPr>
          <w:p w14:paraId="6F66DCE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8347C74"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70974A6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650,0</w:t>
            </w:r>
          </w:p>
        </w:tc>
        <w:tc>
          <w:tcPr>
            <w:tcW w:w="1134" w:type="dxa"/>
            <w:vAlign w:val="center"/>
          </w:tcPr>
          <w:p w14:paraId="770D35B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vAlign w:val="center"/>
          </w:tcPr>
          <w:p w14:paraId="50D29C7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650,0</w:t>
            </w:r>
          </w:p>
        </w:tc>
      </w:tr>
      <w:tr w:rsidR="007F48A8" w:rsidRPr="00B43E7F" w14:paraId="4DC53B94" w14:textId="77777777" w:rsidTr="007F48A8">
        <w:tc>
          <w:tcPr>
            <w:tcW w:w="8613" w:type="dxa"/>
            <w:gridSpan w:val="9"/>
            <w:shd w:val="clear" w:color="auto" w:fill="DEEAF6" w:themeFill="accent5" w:themeFillTint="33"/>
            <w:vAlign w:val="center"/>
          </w:tcPr>
          <w:p w14:paraId="42C9DB4B"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1.3.4</w:t>
            </w:r>
          </w:p>
          <w:p w14:paraId="54EEB34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val="en-US"/>
              </w:rPr>
              <w:t>C</w:t>
            </w:r>
            <w:r w:rsidRPr="006B79FF">
              <w:rPr>
                <w:rFonts w:ascii="Times New Roman" w:hAnsi="Times New Roman" w:cs="Times New Roman"/>
                <w:b/>
                <w:sz w:val="20"/>
                <w:szCs w:val="20"/>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c>
          <w:tcPr>
            <w:tcW w:w="1560" w:type="dxa"/>
            <w:shd w:val="clear" w:color="auto" w:fill="DEEAF6" w:themeFill="accent5" w:themeFillTint="33"/>
            <w:vAlign w:val="center"/>
          </w:tcPr>
          <w:p w14:paraId="646054E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EA5FEE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5250,0</w:t>
            </w:r>
          </w:p>
        </w:tc>
        <w:tc>
          <w:tcPr>
            <w:tcW w:w="1134" w:type="dxa"/>
            <w:shd w:val="clear" w:color="auto" w:fill="DEEAF6" w:themeFill="accent5" w:themeFillTint="33"/>
            <w:vAlign w:val="center"/>
          </w:tcPr>
          <w:p w14:paraId="2130CDB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1500,0</w:t>
            </w:r>
          </w:p>
        </w:tc>
        <w:tc>
          <w:tcPr>
            <w:tcW w:w="1134" w:type="dxa"/>
            <w:shd w:val="clear" w:color="auto" w:fill="DEEAF6" w:themeFill="accent5" w:themeFillTint="33"/>
            <w:vAlign w:val="center"/>
          </w:tcPr>
          <w:p w14:paraId="6850D19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1500,0</w:t>
            </w:r>
          </w:p>
        </w:tc>
        <w:tc>
          <w:tcPr>
            <w:tcW w:w="1026" w:type="dxa"/>
            <w:shd w:val="clear" w:color="auto" w:fill="DEEAF6" w:themeFill="accent5" w:themeFillTint="33"/>
            <w:vAlign w:val="center"/>
          </w:tcPr>
          <w:p w14:paraId="7F85DEE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8250,0</w:t>
            </w:r>
          </w:p>
        </w:tc>
      </w:tr>
      <w:tr w:rsidR="007F48A8" w:rsidRPr="00B43E7F" w14:paraId="62D7FAC0" w14:textId="77777777" w:rsidTr="007F48A8">
        <w:tc>
          <w:tcPr>
            <w:tcW w:w="2406" w:type="dxa"/>
            <w:vAlign w:val="center"/>
          </w:tcPr>
          <w:p w14:paraId="228B79C1"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sz w:val="20"/>
                <w:szCs w:val="20"/>
                <w:lang w:eastAsia="it-IT"/>
              </w:rPr>
              <w:t xml:space="preserve">Придбання високоточного </w:t>
            </w:r>
            <w:r w:rsidRPr="006B79FF">
              <w:rPr>
                <w:rFonts w:ascii="Times New Roman" w:hAnsi="Times New Roman" w:cs="Times New Roman"/>
                <w:sz w:val="20"/>
                <w:szCs w:val="20"/>
                <w:lang w:eastAsia="it-IT"/>
              </w:rPr>
              <w:lastRenderedPageBreak/>
              <w:t xml:space="preserve">обладнання для надання послуг медичного характеру в </w:t>
            </w:r>
            <w:r w:rsidRPr="006B79FF">
              <w:rPr>
                <w:rFonts w:ascii="Times New Roman" w:hAnsi="Times New Roman" w:cs="Times New Roman"/>
                <w:color w:val="000000"/>
                <w:sz w:val="20"/>
                <w:szCs w:val="20"/>
                <w:lang w:eastAsia="it-IT"/>
              </w:rPr>
              <w:t>КНП «Решетилівська центральна лікарня Решетилівської міської ради Полтавської області»</w:t>
            </w:r>
          </w:p>
        </w:tc>
        <w:tc>
          <w:tcPr>
            <w:tcW w:w="713" w:type="dxa"/>
            <w:vAlign w:val="center"/>
          </w:tcPr>
          <w:p w14:paraId="5BCAA48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2"/>
            <w:vAlign w:val="center"/>
          </w:tcPr>
          <w:p w14:paraId="08177AF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7D5CD2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02BD5B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vAlign w:val="center"/>
          </w:tcPr>
          <w:p w14:paraId="1CB3909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w:t>
            </w:r>
            <w:r w:rsidRPr="006B79FF">
              <w:rPr>
                <w:rFonts w:ascii="Times New Roman" w:hAnsi="Times New Roman" w:cs="Times New Roman"/>
                <w:sz w:val="20"/>
                <w:szCs w:val="20"/>
              </w:rPr>
              <w:lastRenderedPageBreak/>
              <w:t>2025</w:t>
            </w:r>
          </w:p>
        </w:tc>
        <w:tc>
          <w:tcPr>
            <w:tcW w:w="1275" w:type="dxa"/>
            <w:gridSpan w:val="2"/>
            <w:vAlign w:val="center"/>
          </w:tcPr>
          <w:p w14:paraId="2FBE13DF"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lastRenderedPageBreak/>
              <w:t xml:space="preserve">Відповідні відділи </w:t>
            </w:r>
            <w:r w:rsidRPr="006B79FF">
              <w:rPr>
                <w:rFonts w:ascii="Times New Roman" w:hAnsi="Times New Roman" w:cs="Times New Roman"/>
                <w:sz w:val="20"/>
                <w:szCs w:val="20"/>
              </w:rPr>
              <w:lastRenderedPageBreak/>
              <w:t>виконавчого комітету Решетилівської міської ради, підрядні організації</w:t>
            </w:r>
            <w:r w:rsidRPr="006B79FF">
              <w:rPr>
                <w:rFonts w:ascii="Times New Roman" w:hAnsi="Times New Roman" w:cs="Times New Roman"/>
                <w:color w:val="000000"/>
                <w:sz w:val="20"/>
                <w:szCs w:val="20"/>
              </w:rPr>
              <w:t xml:space="preserve">, </w:t>
            </w:r>
            <w:r w:rsidRPr="006B79FF">
              <w:rPr>
                <w:rFonts w:ascii="Times New Roman" w:hAnsi="Times New Roman" w:cs="Times New Roman"/>
                <w:color w:val="000000"/>
                <w:sz w:val="20"/>
                <w:szCs w:val="20"/>
                <w:lang w:eastAsia="it-IT"/>
              </w:rPr>
              <w:t>КНП «Решетилівська ЦРЛ Решетилівської міської ради Полтавської області»,</w:t>
            </w:r>
          </w:p>
        </w:tc>
        <w:tc>
          <w:tcPr>
            <w:tcW w:w="1560" w:type="dxa"/>
            <w:vAlign w:val="center"/>
          </w:tcPr>
          <w:p w14:paraId="2A0D1BE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53F3D76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5000,0</w:t>
            </w:r>
          </w:p>
        </w:tc>
        <w:tc>
          <w:tcPr>
            <w:tcW w:w="1134" w:type="dxa"/>
            <w:vAlign w:val="center"/>
          </w:tcPr>
          <w:p w14:paraId="4C9BD25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c>
          <w:tcPr>
            <w:tcW w:w="1134" w:type="dxa"/>
            <w:vAlign w:val="center"/>
          </w:tcPr>
          <w:p w14:paraId="10E0ABA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c>
          <w:tcPr>
            <w:tcW w:w="1026" w:type="dxa"/>
            <w:vAlign w:val="center"/>
          </w:tcPr>
          <w:p w14:paraId="1626A015"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7000,0</w:t>
            </w:r>
          </w:p>
        </w:tc>
      </w:tr>
      <w:tr w:rsidR="007F48A8" w:rsidRPr="00B43E7F" w14:paraId="3E6FB3BF" w14:textId="77777777" w:rsidTr="007F48A8">
        <w:tc>
          <w:tcPr>
            <w:tcW w:w="2406" w:type="dxa"/>
            <w:vAlign w:val="center"/>
          </w:tcPr>
          <w:p w14:paraId="12BB8FA3" w14:textId="77777777" w:rsidR="007F48A8" w:rsidRPr="006B79FF" w:rsidRDefault="007F48A8" w:rsidP="007F48A8">
            <w:pPr>
              <w:ind w:right="57"/>
              <w:rPr>
                <w:rFonts w:ascii="Times New Roman" w:hAnsi="Times New Roman" w:cs="Times New Roman"/>
                <w:sz w:val="20"/>
                <w:szCs w:val="20"/>
                <w:lang w:eastAsia="it-IT"/>
              </w:rPr>
            </w:pPr>
            <w:r w:rsidRPr="006B79FF">
              <w:rPr>
                <w:rFonts w:ascii="Times New Roman" w:hAnsi="Times New Roman" w:cs="Times New Roman"/>
                <w:sz w:val="20"/>
                <w:szCs w:val="20"/>
                <w:lang w:eastAsia="it-IT"/>
              </w:rPr>
              <w:lastRenderedPageBreak/>
              <w:t>Поточний ремонт приміщень  амбулаторій ЗПСМ в населених пунктах громади</w:t>
            </w:r>
          </w:p>
        </w:tc>
        <w:tc>
          <w:tcPr>
            <w:tcW w:w="713" w:type="dxa"/>
            <w:vAlign w:val="center"/>
          </w:tcPr>
          <w:p w14:paraId="40822BA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CD2159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2930CD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vAlign w:val="center"/>
          </w:tcPr>
          <w:p w14:paraId="5E6126F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Відремонтовано приміщення  амбулаторій</w:t>
            </w:r>
          </w:p>
        </w:tc>
        <w:tc>
          <w:tcPr>
            <w:tcW w:w="675" w:type="dxa"/>
            <w:vAlign w:val="center"/>
          </w:tcPr>
          <w:p w14:paraId="501FCF4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F5FE4E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rPr>
              <w:t xml:space="preserve"> ,Комунальне некомерційне підприємство "Центр первинної медико-санітарної допомоги Решетилівської міської ради Полтавської області</w:t>
            </w:r>
          </w:p>
        </w:tc>
        <w:tc>
          <w:tcPr>
            <w:tcW w:w="1560" w:type="dxa"/>
            <w:vAlign w:val="center"/>
          </w:tcPr>
          <w:p w14:paraId="4CDE6E4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C388DC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250,0</w:t>
            </w:r>
          </w:p>
        </w:tc>
        <w:tc>
          <w:tcPr>
            <w:tcW w:w="1134" w:type="dxa"/>
            <w:vAlign w:val="center"/>
          </w:tcPr>
          <w:p w14:paraId="70A2EC4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c>
          <w:tcPr>
            <w:tcW w:w="1134" w:type="dxa"/>
            <w:vAlign w:val="center"/>
          </w:tcPr>
          <w:p w14:paraId="354FE884"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c>
          <w:tcPr>
            <w:tcW w:w="1026" w:type="dxa"/>
            <w:vAlign w:val="center"/>
          </w:tcPr>
          <w:p w14:paraId="5597DFC0"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1250,0</w:t>
            </w:r>
          </w:p>
        </w:tc>
      </w:tr>
      <w:tr w:rsidR="007F48A8" w:rsidRPr="00B43E7F" w14:paraId="7E07FD17" w14:textId="77777777" w:rsidTr="007F48A8">
        <w:tc>
          <w:tcPr>
            <w:tcW w:w="8613" w:type="dxa"/>
            <w:gridSpan w:val="9"/>
            <w:shd w:val="clear" w:color="auto" w:fill="DEEAF6" w:themeFill="accent5" w:themeFillTint="33"/>
            <w:vAlign w:val="center"/>
          </w:tcPr>
          <w:p w14:paraId="5E4F8EE9"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1.3.5</w:t>
            </w:r>
          </w:p>
          <w:p w14:paraId="2D2A696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 xml:space="preserve">Формування сприятливого середовища для надання якісних спортивних та культурних </w:t>
            </w:r>
            <w:sdt>
              <w:sdtPr>
                <w:rPr>
                  <w:rFonts w:ascii="Times New Roman" w:hAnsi="Times New Roman" w:cs="Times New Roman"/>
                  <w:b/>
                  <w:sz w:val="20"/>
                  <w:szCs w:val="20"/>
                </w:rPr>
                <w:tag w:val="goog_rdk_18"/>
                <w:id w:val="1700201156"/>
              </w:sdtPr>
              <w:sdtContent/>
            </w:sdt>
            <w:sdt>
              <w:sdtPr>
                <w:rPr>
                  <w:rFonts w:ascii="Times New Roman" w:hAnsi="Times New Roman" w:cs="Times New Roman"/>
                  <w:b/>
                  <w:sz w:val="20"/>
                  <w:szCs w:val="20"/>
                </w:rPr>
                <w:tag w:val="goog_rdk_19"/>
                <w:id w:val="1813898161"/>
              </w:sdtPr>
              <w:sdtContent/>
            </w:sdt>
            <w:r w:rsidRPr="006B79FF">
              <w:rPr>
                <w:rFonts w:ascii="Times New Roman" w:hAnsi="Times New Roman" w:cs="Times New Roman"/>
                <w:b/>
                <w:sz w:val="20"/>
                <w:szCs w:val="20"/>
              </w:rPr>
              <w:t>послуг з урахуванням гендерного аспекту</w:t>
            </w:r>
          </w:p>
        </w:tc>
        <w:tc>
          <w:tcPr>
            <w:tcW w:w="1560" w:type="dxa"/>
            <w:shd w:val="clear" w:color="auto" w:fill="DEEAF6" w:themeFill="accent5" w:themeFillTint="33"/>
            <w:vAlign w:val="center"/>
          </w:tcPr>
          <w:p w14:paraId="4F1A1EFB"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823747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8360,0</w:t>
            </w:r>
          </w:p>
        </w:tc>
        <w:tc>
          <w:tcPr>
            <w:tcW w:w="1134" w:type="dxa"/>
            <w:shd w:val="clear" w:color="auto" w:fill="DEEAF6" w:themeFill="accent5" w:themeFillTint="33"/>
            <w:vAlign w:val="center"/>
          </w:tcPr>
          <w:p w14:paraId="4338385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18000,0</w:t>
            </w:r>
          </w:p>
        </w:tc>
        <w:tc>
          <w:tcPr>
            <w:tcW w:w="1134" w:type="dxa"/>
            <w:shd w:val="clear" w:color="auto" w:fill="DEEAF6" w:themeFill="accent5" w:themeFillTint="33"/>
            <w:vAlign w:val="center"/>
          </w:tcPr>
          <w:p w14:paraId="5ED77C5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8500,0</w:t>
            </w:r>
          </w:p>
        </w:tc>
        <w:tc>
          <w:tcPr>
            <w:tcW w:w="1026" w:type="dxa"/>
            <w:shd w:val="clear" w:color="auto" w:fill="DEEAF6" w:themeFill="accent5" w:themeFillTint="33"/>
            <w:vAlign w:val="center"/>
          </w:tcPr>
          <w:p w14:paraId="0BCACC3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34860,0</w:t>
            </w:r>
          </w:p>
        </w:tc>
      </w:tr>
      <w:tr w:rsidR="007F48A8" w:rsidRPr="00B43E7F" w14:paraId="1A3A8BD7" w14:textId="77777777" w:rsidTr="007F48A8">
        <w:tc>
          <w:tcPr>
            <w:tcW w:w="2406" w:type="dxa"/>
            <w:vAlign w:val="center"/>
          </w:tcPr>
          <w:p w14:paraId="1385494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2 черга. Коригування</w:t>
            </w:r>
          </w:p>
        </w:tc>
        <w:tc>
          <w:tcPr>
            <w:tcW w:w="713" w:type="dxa"/>
            <w:vAlign w:val="center"/>
          </w:tcPr>
          <w:p w14:paraId="7B58EE4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1DB8F5B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BB6B5C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B69A19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6E69CE9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w:t>
            </w:r>
          </w:p>
        </w:tc>
        <w:tc>
          <w:tcPr>
            <w:tcW w:w="1275" w:type="dxa"/>
            <w:gridSpan w:val="2"/>
            <w:vAlign w:val="center"/>
          </w:tcPr>
          <w:p w14:paraId="6C27466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39C5C00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265A7A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7360,0</w:t>
            </w:r>
          </w:p>
        </w:tc>
        <w:tc>
          <w:tcPr>
            <w:tcW w:w="1134" w:type="dxa"/>
            <w:vAlign w:val="center"/>
          </w:tcPr>
          <w:p w14:paraId="40DED32B"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3F57F65B"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2C92E3D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7360,0</w:t>
            </w:r>
          </w:p>
        </w:tc>
      </w:tr>
      <w:tr w:rsidR="007F48A8" w:rsidRPr="00B43E7F" w14:paraId="39CA6386" w14:textId="77777777" w:rsidTr="007F48A8">
        <w:tc>
          <w:tcPr>
            <w:tcW w:w="2406" w:type="dxa"/>
            <w:vAlign w:val="center"/>
          </w:tcPr>
          <w:p w14:paraId="5313727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Реконструкція Решетилівського міського клубу №1 за адресою: вул. Полтавська, 85, м. Решетилівка, Полтавська обл.</w:t>
            </w:r>
          </w:p>
        </w:tc>
        <w:tc>
          <w:tcPr>
            <w:tcW w:w="713" w:type="dxa"/>
            <w:vAlign w:val="center"/>
          </w:tcPr>
          <w:p w14:paraId="2C1A7A3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ECFAB6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FEE9DC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10289B1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00D27E2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63D510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1959D38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615D068"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w:t>
            </w:r>
          </w:p>
        </w:tc>
        <w:tc>
          <w:tcPr>
            <w:tcW w:w="1134" w:type="dxa"/>
            <w:vAlign w:val="center"/>
          </w:tcPr>
          <w:p w14:paraId="2DE8F17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8000,0</w:t>
            </w:r>
          </w:p>
        </w:tc>
        <w:tc>
          <w:tcPr>
            <w:tcW w:w="1134" w:type="dxa"/>
            <w:vAlign w:val="center"/>
          </w:tcPr>
          <w:p w14:paraId="5C8570C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5500,0</w:t>
            </w:r>
          </w:p>
        </w:tc>
        <w:tc>
          <w:tcPr>
            <w:tcW w:w="1026" w:type="dxa"/>
            <w:vAlign w:val="center"/>
          </w:tcPr>
          <w:p w14:paraId="0645AB54"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14500,0</w:t>
            </w:r>
          </w:p>
        </w:tc>
      </w:tr>
      <w:tr w:rsidR="007F48A8" w:rsidRPr="00B43E7F" w14:paraId="58579CE3" w14:textId="77777777" w:rsidTr="007F48A8">
        <w:tc>
          <w:tcPr>
            <w:tcW w:w="2406" w:type="dxa"/>
            <w:vAlign w:val="center"/>
          </w:tcPr>
          <w:p w14:paraId="2458D36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zh-CN"/>
              </w:rPr>
              <w:t>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Полтавської області</w:t>
            </w:r>
          </w:p>
        </w:tc>
        <w:tc>
          <w:tcPr>
            <w:tcW w:w="713" w:type="dxa"/>
            <w:vAlign w:val="center"/>
          </w:tcPr>
          <w:p w14:paraId="7EB2504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19BED9C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9B4CE3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8577BD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0F3747A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56C52D0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655E6C4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26D5CE6"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6891D3B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10000,0</w:t>
            </w:r>
          </w:p>
        </w:tc>
        <w:tc>
          <w:tcPr>
            <w:tcW w:w="1134" w:type="dxa"/>
            <w:vAlign w:val="center"/>
          </w:tcPr>
          <w:p w14:paraId="3D7436E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3000,0</w:t>
            </w:r>
          </w:p>
        </w:tc>
        <w:tc>
          <w:tcPr>
            <w:tcW w:w="1026" w:type="dxa"/>
            <w:vAlign w:val="center"/>
          </w:tcPr>
          <w:p w14:paraId="2E6AF577"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13000,0</w:t>
            </w:r>
          </w:p>
        </w:tc>
      </w:tr>
      <w:tr w:rsidR="007F48A8" w:rsidRPr="00B43E7F" w14:paraId="011BE381" w14:textId="77777777" w:rsidTr="007F48A8">
        <w:tc>
          <w:tcPr>
            <w:tcW w:w="8613" w:type="dxa"/>
            <w:gridSpan w:val="9"/>
            <w:shd w:val="clear" w:color="auto" w:fill="DEEAF6" w:themeFill="accent5" w:themeFillTint="33"/>
            <w:vAlign w:val="center"/>
          </w:tcPr>
          <w:p w14:paraId="342A9552" w14:textId="77777777" w:rsidR="007F48A8" w:rsidRPr="006B79FF" w:rsidRDefault="007F48A8" w:rsidP="007F48A8">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1.3.6.</w:t>
            </w:r>
          </w:p>
          <w:p w14:paraId="60AF30F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Розширення спектру культурних заходів та впровадження нових видів спортивної активності з урахуванням інклюзивних потреб</w:t>
            </w:r>
          </w:p>
        </w:tc>
        <w:tc>
          <w:tcPr>
            <w:tcW w:w="1560" w:type="dxa"/>
            <w:shd w:val="clear" w:color="auto" w:fill="DEEAF6" w:themeFill="accent5" w:themeFillTint="33"/>
            <w:vAlign w:val="center"/>
          </w:tcPr>
          <w:p w14:paraId="3BF7880B"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22AECE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100,0</w:t>
            </w:r>
          </w:p>
        </w:tc>
        <w:tc>
          <w:tcPr>
            <w:tcW w:w="1134" w:type="dxa"/>
            <w:shd w:val="clear" w:color="auto" w:fill="DEEAF6" w:themeFill="accent5" w:themeFillTint="33"/>
            <w:vAlign w:val="center"/>
          </w:tcPr>
          <w:p w14:paraId="63D0459E"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900,0</w:t>
            </w:r>
          </w:p>
        </w:tc>
        <w:tc>
          <w:tcPr>
            <w:tcW w:w="1134" w:type="dxa"/>
            <w:shd w:val="clear" w:color="auto" w:fill="DEEAF6" w:themeFill="accent5" w:themeFillTint="33"/>
            <w:vAlign w:val="center"/>
          </w:tcPr>
          <w:p w14:paraId="480BB27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250,0</w:t>
            </w:r>
          </w:p>
        </w:tc>
        <w:tc>
          <w:tcPr>
            <w:tcW w:w="1026" w:type="dxa"/>
            <w:shd w:val="clear" w:color="auto" w:fill="DEEAF6" w:themeFill="accent5" w:themeFillTint="33"/>
            <w:vAlign w:val="center"/>
          </w:tcPr>
          <w:p w14:paraId="03CA4092"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1250,0</w:t>
            </w:r>
          </w:p>
        </w:tc>
      </w:tr>
      <w:tr w:rsidR="007F48A8" w:rsidRPr="00B43E7F" w14:paraId="1E5C038F" w14:textId="77777777" w:rsidTr="007F48A8">
        <w:tc>
          <w:tcPr>
            <w:tcW w:w="2406" w:type="dxa"/>
            <w:vAlign w:val="center"/>
          </w:tcPr>
          <w:p w14:paraId="25F383C3" w14:textId="77777777" w:rsidR="007F48A8" w:rsidRPr="006B79FF" w:rsidRDefault="007F48A8" w:rsidP="007F48A8">
            <w:pPr>
              <w:rPr>
                <w:rFonts w:ascii="Times New Roman" w:hAnsi="Times New Roman" w:cs="Times New Roman"/>
                <w:sz w:val="20"/>
                <w:szCs w:val="20"/>
                <w:lang w:eastAsia="zh-CN"/>
              </w:rPr>
            </w:pPr>
            <w:r w:rsidRPr="006B79FF">
              <w:rPr>
                <w:rFonts w:ascii="Times New Roman" w:hAnsi="Times New Roman" w:cs="Times New Roman"/>
                <w:sz w:val="20"/>
                <w:szCs w:val="20"/>
                <w:lang w:eastAsia="it-IT"/>
              </w:rPr>
              <w:t>Створення центру молодіжного дозвілля в селищі Покровське</w:t>
            </w:r>
          </w:p>
        </w:tc>
        <w:tc>
          <w:tcPr>
            <w:tcW w:w="713" w:type="dxa"/>
            <w:vAlign w:val="center"/>
          </w:tcPr>
          <w:p w14:paraId="0A1296A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62A363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1C6F686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790566B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Створено Цент </w:t>
            </w:r>
            <w:r w:rsidRPr="006B79FF">
              <w:rPr>
                <w:rFonts w:ascii="Times New Roman" w:hAnsi="Times New Roman" w:cs="Times New Roman"/>
                <w:sz w:val="20"/>
                <w:szCs w:val="20"/>
                <w:lang w:eastAsia="it-IT"/>
              </w:rPr>
              <w:t>молодіжного дозвілля</w:t>
            </w:r>
          </w:p>
        </w:tc>
        <w:tc>
          <w:tcPr>
            <w:tcW w:w="675" w:type="dxa"/>
            <w:vAlign w:val="center"/>
          </w:tcPr>
          <w:p w14:paraId="5F423F2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0B7D93F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w:t>
            </w:r>
            <w:r w:rsidRPr="006B79FF">
              <w:rPr>
                <w:rFonts w:ascii="Times New Roman" w:hAnsi="Times New Roman" w:cs="Times New Roman"/>
                <w:sz w:val="20"/>
                <w:szCs w:val="20"/>
              </w:rPr>
              <w:lastRenderedPageBreak/>
              <w:t>ької міської ради,</w:t>
            </w:r>
            <w:r w:rsidRPr="006B79FF">
              <w:rPr>
                <w:rFonts w:ascii="Times New Roman" w:hAnsi="Times New Roman" w:cs="Times New Roman"/>
                <w:color w:val="000000"/>
                <w:sz w:val="20"/>
                <w:szCs w:val="20"/>
                <w:lang w:eastAsia="it-IT"/>
              </w:rPr>
              <w:t xml:space="preserve"> Покровський старост округ</w:t>
            </w:r>
          </w:p>
        </w:tc>
        <w:tc>
          <w:tcPr>
            <w:tcW w:w="1560" w:type="dxa"/>
            <w:vAlign w:val="center"/>
          </w:tcPr>
          <w:p w14:paraId="6BA2013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41153AF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668451E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800,0</w:t>
            </w:r>
          </w:p>
        </w:tc>
        <w:tc>
          <w:tcPr>
            <w:tcW w:w="1134" w:type="dxa"/>
            <w:vAlign w:val="center"/>
          </w:tcPr>
          <w:p w14:paraId="7D45DC0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026" w:type="dxa"/>
            <w:vAlign w:val="center"/>
          </w:tcPr>
          <w:p w14:paraId="7C17210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r>
      <w:tr w:rsidR="007F48A8" w:rsidRPr="00B43E7F" w14:paraId="056BC637" w14:textId="77777777" w:rsidTr="007F48A8">
        <w:tc>
          <w:tcPr>
            <w:tcW w:w="2406" w:type="dxa"/>
            <w:vAlign w:val="center"/>
          </w:tcPr>
          <w:p w14:paraId="4B0146F6"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color w:val="000000"/>
                <w:sz w:val="20"/>
                <w:szCs w:val="20"/>
              </w:rPr>
              <w:lastRenderedPageBreak/>
              <w:t xml:space="preserve">Творча майстерня </w:t>
            </w:r>
            <w:r w:rsidRPr="006B79FF">
              <w:rPr>
                <w:rFonts w:ascii="Times New Roman" w:hAnsi="Times New Roman" w:cs="Times New Roman"/>
                <w:color w:val="000000"/>
                <w:sz w:val="20"/>
                <w:szCs w:val="20"/>
                <w:lang w:val="en-US"/>
              </w:rPr>
              <w:t>Smart</w:t>
            </w:r>
            <w:r w:rsidRPr="006B79FF">
              <w:rPr>
                <w:rFonts w:ascii="Times New Roman" w:hAnsi="Times New Roman" w:cs="Times New Roman"/>
                <w:color w:val="000000"/>
                <w:sz w:val="20"/>
                <w:szCs w:val="20"/>
              </w:rPr>
              <w:t xml:space="preserve"> </w:t>
            </w:r>
            <w:r w:rsidRPr="006B79FF">
              <w:rPr>
                <w:rFonts w:ascii="Times New Roman" w:hAnsi="Times New Roman" w:cs="Times New Roman"/>
                <w:color w:val="000000"/>
                <w:sz w:val="20"/>
                <w:szCs w:val="20"/>
                <w:lang w:val="en-US"/>
              </w:rPr>
              <w:t>Lab</w:t>
            </w:r>
            <w:r w:rsidRPr="006B79FF">
              <w:rPr>
                <w:rFonts w:ascii="Times New Roman" w:hAnsi="Times New Roman" w:cs="Times New Roman"/>
                <w:color w:val="000000"/>
                <w:sz w:val="20"/>
                <w:szCs w:val="20"/>
              </w:rPr>
              <w:t xml:space="preserve"> “Йода”</w:t>
            </w:r>
          </w:p>
          <w:p w14:paraId="0B0C262F" w14:textId="77777777" w:rsidR="007F48A8" w:rsidRPr="006B79FF" w:rsidRDefault="007F48A8" w:rsidP="007F48A8">
            <w:pPr>
              <w:rPr>
                <w:rFonts w:ascii="Times New Roman" w:hAnsi="Times New Roman" w:cs="Times New Roman"/>
                <w:sz w:val="20"/>
                <w:szCs w:val="20"/>
                <w:lang w:eastAsia="it-IT"/>
              </w:rPr>
            </w:pPr>
          </w:p>
        </w:tc>
        <w:tc>
          <w:tcPr>
            <w:tcW w:w="713" w:type="dxa"/>
            <w:vAlign w:val="center"/>
          </w:tcPr>
          <w:p w14:paraId="6C21923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5EF4451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C0A704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1781F1C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vAlign w:val="center"/>
          </w:tcPr>
          <w:p w14:paraId="6F24B8D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ED47C6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68B65DC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7378E3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6957399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5249CB8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026" w:type="dxa"/>
            <w:vAlign w:val="center"/>
          </w:tcPr>
          <w:p w14:paraId="7412845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250,0</w:t>
            </w:r>
          </w:p>
        </w:tc>
      </w:tr>
      <w:tr w:rsidR="007F48A8" w:rsidRPr="00B43E7F" w14:paraId="70E0AA8A" w14:textId="77777777" w:rsidTr="007F48A8">
        <w:tc>
          <w:tcPr>
            <w:tcW w:w="8613" w:type="dxa"/>
            <w:gridSpan w:val="9"/>
            <w:shd w:val="clear" w:color="auto" w:fill="DEEAF6" w:themeFill="accent5" w:themeFillTint="33"/>
            <w:vAlign w:val="center"/>
          </w:tcPr>
          <w:p w14:paraId="129FDFE9" w14:textId="77777777" w:rsidR="007F48A8" w:rsidRPr="006B79FF" w:rsidRDefault="007F48A8" w:rsidP="007F48A8">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Завдання</w:t>
            </w:r>
            <w:r w:rsidRPr="006B79FF">
              <w:rPr>
                <w:rFonts w:ascii="Times New Roman" w:hAnsi="Times New Roman" w:cs="Times New Roman"/>
                <w:b/>
                <w:color w:val="000000"/>
                <w:sz w:val="20"/>
                <w:szCs w:val="20"/>
                <w:u w:val="single"/>
              </w:rPr>
              <w:t xml:space="preserve"> 1.3.7. </w:t>
            </w:r>
          </w:p>
          <w:p w14:paraId="1A5D9C6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Будівництво житла на первинному ринку відповідно до потреб громади та архітектурної доступності</w:t>
            </w:r>
          </w:p>
        </w:tc>
        <w:tc>
          <w:tcPr>
            <w:tcW w:w="1560" w:type="dxa"/>
            <w:shd w:val="clear" w:color="auto" w:fill="DEEAF6" w:themeFill="accent5" w:themeFillTint="33"/>
            <w:vAlign w:val="center"/>
          </w:tcPr>
          <w:p w14:paraId="1445DC16"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3</w:t>
            </w:r>
          </w:p>
        </w:tc>
        <w:tc>
          <w:tcPr>
            <w:tcW w:w="1134" w:type="dxa"/>
            <w:shd w:val="clear" w:color="auto" w:fill="DEEAF6" w:themeFill="accent5" w:themeFillTint="33"/>
            <w:vAlign w:val="center"/>
          </w:tcPr>
          <w:p w14:paraId="5718E21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shd w:val="clear" w:color="auto" w:fill="DEEAF6" w:themeFill="accent5" w:themeFillTint="33"/>
            <w:vAlign w:val="center"/>
          </w:tcPr>
          <w:p w14:paraId="70A6DC6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25000,0</w:t>
            </w:r>
          </w:p>
        </w:tc>
        <w:tc>
          <w:tcPr>
            <w:tcW w:w="1134" w:type="dxa"/>
            <w:shd w:val="clear" w:color="auto" w:fill="DEEAF6" w:themeFill="accent5" w:themeFillTint="33"/>
            <w:vAlign w:val="center"/>
          </w:tcPr>
          <w:p w14:paraId="4C6351C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25000,0</w:t>
            </w:r>
          </w:p>
        </w:tc>
        <w:tc>
          <w:tcPr>
            <w:tcW w:w="1026" w:type="dxa"/>
            <w:shd w:val="clear" w:color="auto" w:fill="DEEAF6" w:themeFill="accent5" w:themeFillTint="33"/>
            <w:vAlign w:val="center"/>
          </w:tcPr>
          <w:p w14:paraId="19446B9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50000,0</w:t>
            </w:r>
          </w:p>
        </w:tc>
      </w:tr>
      <w:tr w:rsidR="007F48A8" w:rsidRPr="00B43E7F" w14:paraId="518C4B5C" w14:textId="77777777" w:rsidTr="007F48A8">
        <w:tc>
          <w:tcPr>
            <w:tcW w:w="2406" w:type="dxa"/>
            <w:vAlign w:val="center"/>
          </w:tcPr>
          <w:p w14:paraId="75FB67CA" w14:textId="77777777" w:rsidR="007F48A8" w:rsidRPr="006B79FF" w:rsidRDefault="007F48A8" w:rsidP="007F48A8">
            <w:pPr>
              <w:rPr>
                <w:rFonts w:ascii="Times New Roman" w:hAnsi="Times New Roman" w:cs="Times New Roman"/>
                <w:b/>
                <w:color w:val="000000"/>
                <w:sz w:val="20"/>
                <w:szCs w:val="20"/>
              </w:rPr>
            </w:pPr>
            <w:r w:rsidRPr="006B79FF">
              <w:rPr>
                <w:rFonts w:ascii="Times New Roman" w:hAnsi="Times New Roman" w:cs="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c>
          <w:tcPr>
            <w:tcW w:w="713" w:type="dxa"/>
            <w:vAlign w:val="center"/>
          </w:tcPr>
          <w:p w14:paraId="48C9B3B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7D00F6C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9092FE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08070E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3A7978D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611E694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Інвестор</w:t>
            </w:r>
          </w:p>
        </w:tc>
        <w:tc>
          <w:tcPr>
            <w:tcW w:w="1560" w:type="dxa"/>
            <w:vAlign w:val="center"/>
          </w:tcPr>
          <w:p w14:paraId="66BAF04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134" w:type="dxa"/>
            <w:vAlign w:val="center"/>
          </w:tcPr>
          <w:p w14:paraId="2CA112A3"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3A54C331"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25000,0</w:t>
            </w:r>
          </w:p>
        </w:tc>
        <w:tc>
          <w:tcPr>
            <w:tcW w:w="1134" w:type="dxa"/>
            <w:vAlign w:val="center"/>
          </w:tcPr>
          <w:p w14:paraId="60D10FA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25000,0</w:t>
            </w:r>
          </w:p>
        </w:tc>
        <w:tc>
          <w:tcPr>
            <w:tcW w:w="1026" w:type="dxa"/>
            <w:vAlign w:val="center"/>
          </w:tcPr>
          <w:p w14:paraId="4F53811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50000,0</w:t>
            </w:r>
          </w:p>
        </w:tc>
      </w:tr>
      <w:tr w:rsidR="007F48A8" w:rsidRPr="00B43E7F" w14:paraId="3FD110A0" w14:textId="77777777" w:rsidTr="006B79FF">
        <w:tc>
          <w:tcPr>
            <w:tcW w:w="8613" w:type="dxa"/>
            <w:gridSpan w:val="9"/>
            <w:shd w:val="clear" w:color="auto" w:fill="B4C6E7" w:themeFill="accent1" w:themeFillTint="66"/>
            <w:vAlign w:val="center"/>
          </w:tcPr>
          <w:p w14:paraId="0E33F9DE"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1.4. </w:t>
            </w:r>
          </w:p>
          <w:p w14:paraId="7B056D4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Модернізація інженерної інфраструктури для забезпечення всіх </w:t>
            </w:r>
            <w:sdt>
              <w:sdtPr>
                <w:rPr>
                  <w:rFonts w:ascii="Times New Roman" w:hAnsi="Times New Roman" w:cs="Times New Roman"/>
                  <w:sz w:val="20"/>
                  <w:szCs w:val="20"/>
                </w:rPr>
                <w:tag w:val="goog_rdk_24"/>
                <w:id w:val="1591510756"/>
              </w:sdtPr>
              <w:sdtContent/>
            </w:sdt>
            <w:sdt>
              <w:sdtPr>
                <w:rPr>
                  <w:rFonts w:ascii="Times New Roman" w:hAnsi="Times New Roman" w:cs="Times New Roman"/>
                  <w:sz w:val="20"/>
                  <w:szCs w:val="20"/>
                </w:rPr>
                <w:tag w:val="goog_rdk_25"/>
                <w:id w:val="726646894"/>
              </w:sdtPr>
              <w:sdtContent/>
            </w:sdt>
            <w:r w:rsidRPr="006B79FF">
              <w:rPr>
                <w:rFonts w:ascii="Times New Roman" w:hAnsi="Times New Roman" w:cs="Times New Roman"/>
                <w:sz w:val="20"/>
                <w:szCs w:val="20"/>
              </w:rPr>
              <w:t>мешканців громади якісними комунальними послугами</w:t>
            </w:r>
          </w:p>
        </w:tc>
        <w:tc>
          <w:tcPr>
            <w:tcW w:w="1560" w:type="dxa"/>
            <w:shd w:val="clear" w:color="auto" w:fill="B4C6E7" w:themeFill="accent1" w:themeFillTint="66"/>
            <w:vAlign w:val="center"/>
          </w:tcPr>
          <w:p w14:paraId="1A3DF60A"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614AEC7"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4420,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7281FDA1"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8886,</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7FEBF48F"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2786,</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1A120185"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16092,</w:t>
            </w:r>
            <w:r w:rsidRPr="006B79FF">
              <w:rPr>
                <w:rFonts w:ascii="Times New Roman" w:hAnsi="Times New Roman" w:cs="Times New Roman"/>
                <w:b/>
                <w:color w:val="000000"/>
                <w:sz w:val="20"/>
                <w:szCs w:val="20"/>
                <w:lang w:val="en-US"/>
              </w:rPr>
              <w:t>0</w:t>
            </w:r>
          </w:p>
        </w:tc>
      </w:tr>
      <w:tr w:rsidR="007F48A8" w:rsidRPr="00B43E7F" w14:paraId="3AB33E2E" w14:textId="77777777" w:rsidTr="007F48A8">
        <w:tc>
          <w:tcPr>
            <w:tcW w:w="8613" w:type="dxa"/>
            <w:gridSpan w:val="9"/>
            <w:shd w:val="clear" w:color="auto" w:fill="DEEAF6" w:themeFill="accent5" w:themeFillTint="33"/>
            <w:vAlign w:val="center"/>
          </w:tcPr>
          <w:p w14:paraId="5277A4A3" w14:textId="77777777" w:rsidR="007F48A8" w:rsidRPr="006B79FF" w:rsidRDefault="007F48A8" w:rsidP="007F48A8">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1.4.1.</w:t>
            </w:r>
          </w:p>
          <w:p w14:paraId="52F3EB3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Покращення надання комунальних послуг, оновлення матеріально-технічної бази КП та ін.</w:t>
            </w:r>
          </w:p>
        </w:tc>
        <w:tc>
          <w:tcPr>
            <w:tcW w:w="1560" w:type="dxa"/>
            <w:shd w:val="clear" w:color="auto" w:fill="DEEAF6" w:themeFill="accent5" w:themeFillTint="33"/>
            <w:vAlign w:val="center"/>
          </w:tcPr>
          <w:p w14:paraId="72945DD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0E03940"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2500,0</w:t>
            </w:r>
          </w:p>
        </w:tc>
        <w:tc>
          <w:tcPr>
            <w:tcW w:w="1134" w:type="dxa"/>
            <w:shd w:val="clear" w:color="auto" w:fill="DEEAF6" w:themeFill="accent5" w:themeFillTint="33"/>
            <w:vAlign w:val="center"/>
          </w:tcPr>
          <w:p w14:paraId="75011EBE"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6000,0</w:t>
            </w:r>
          </w:p>
        </w:tc>
        <w:tc>
          <w:tcPr>
            <w:tcW w:w="1134" w:type="dxa"/>
            <w:shd w:val="clear" w:color="auto" w:fill="DEEAF6" w:themeFill="accent5" w:themeFillTint="33"/>
            <w:vAlign w:val="center"/>
          </w:tcPr>
          <w:p w14:paraId="47055EB3"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shd w:val="clear" w:color="auto" w:fill="DEEAF6" w:themeFill="accent5" w:themeFillTint="33"/>
            <w:vAlign w:val="center"/>
          </w:tcPr>
          <w:p w14:paraId="340EE6A6"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8500,0</w:t>
            </w:r>
          </w:p>
        </w:tc>
      </w:tr>
      <w:tr w:rsidR="007F48A8" w:rsidRPr="00B43E7F" w14:paraId="2F167779" w14:textId="77777777" w:rsidTr="007F48A8">
        <w:tc>
          <w:tcPr>
            <w:tcW w:w="2406" w:type="dxa"/>
            <w:vAlign w:val="center"/>
          </w:tcPr>
          <w:p w14:paraId="09653651"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Оновлення матеріально-технічної бази комунальних підприємств Решетилівської міської ради.</w:t>
            </w:r>
          </w:p>
        </w:tc>
        <w:tc>
          <w:tcPr>
            <w:tcW w:w="713" w:type="dxa"/>
            <w:vAlign w:val="center"/>
          </w:tcPr>
          <w:p w14:paraId="0AE17F7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07E3E15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C4933D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vAlign w:val="center"/>
          </w:tcPr>
          <w:p w14:paraId="2F5628B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 для КП</w:t>
            </w:r>
          </w:p>
        </w:tc>
        <w:tc>
          <w:tcPr>
            <w:tcW w:w="675" w:type="dxa"/>
            <w:vAlign w:val="center"/>
          </w:tcPr>
          <w:p w14:paraId="17644F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2023-2024</w:t>
            </w:r>
          </w:p>
        </w:tc>
        <w:tc>
          <w:tcPr>
            <w:tcW w:w="1275" w:type="dxa"/>
            <w:gridSpan w:val="2"/>
            <w:vAlign w:val="center"/>
          </w:tcPr>
          <w:p w14:paraId="7E43ACA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0543F89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BA44B84"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2500,0</w:t>
            </w:r>
          </w:p>
        </w:tc>
        <w:tc>
          <w:tcPr>
            <w:tcW w:w="1134" w:type="dxa"/>
            <w:vAlign w:val="center"/>
          </w:tcPr>
          <w:p w14:paraId="08F1C333"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6000,0</w:t>
            </w:r>
          </w:p>
        </w:tc>
        <w:tc>
          <w:tcPr>
            <w:tcW w:w="1134" w:type="dxa"/>
            <w:vAlign w:val="center"/>
          </w:tcPr>
          <w:p w14:paraId="3DDA3081"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76838872"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8500,0</w:t>
            </w:r>
          </w:p>
        </w:tc>
      </w:tr>
      <w:tr w:rsidR="007F48A8" w:rsidRPr="00B43E7F" w14:paraId="5069264B" w14:textId="77777777" w:rsidTr="007F48A8">
        <w:tc>
          <w:tcPr>
            <w:tcW w:w="8613" w:type="dxa"/>
            <w:gridSpan w:val="9"/>
            <w:shd w:val="clear" w:color="auto" w:fill="DEEAF6" w:themeFill="accent5" w:themeFillTint="33"/>
            <w:vAlign w:val="center"/>
          </w:tcPr>
          <w:p w14:paraId="0BF232C1" w14:textId="77777777" w:rsidR="007F48A8" w:rsidRPr="006B79FF" w:rsidRDefault="007F48A8" w:rsidP="007F48A8">
            <w:pPr>
              <w:rPr>
                <w:rFonts w:ascii="Times New Roman" w:hAnsi="Times New Roman" w:cs="Times New Roman"/>
                <w:b/>
                <w:color w:val="000000"/>
                <w:sz w:val="20"/>
                <w:szCs w:val="20"/>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1.4.2.</w:t>
            </w:r>
            <w:r w:rsidRPr="006B79FF">
              <w:rPr>
                <w:rFonts w:ascii="Times New Roman" w:hAnsi="Times New Roman" w:cs="Times New Roman"/>
                <w:b/>
                <w:sz w:val="20"/>
                <w:szCs w:val="20"/>
                <w:lang w:eastAsia="it-IT"/>
              </w:rPr>
              <w:t xml:space="preserve"> </w:t>
            </w:r>
          </w:p>
          <w:p w14:paraId="6591C8C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Облаштування та модернізація мереж вуличного освітлення населених пунктів громади</w:t>
            </w:r>
          </w:p>
        </w:tc>
        <w:tc>
          <w:tcPr>
            <w:tcW w:w="1560" w:type="dxa"/>
            <w:shd w:val="clear" w:color="auto" w:fill="DEEAF6" w:themeFill="accent5" w:themeFillTint="33"/>
            <w:vAlign w:val="center"/>
          </w:tcPr>
          <w:p w14:paraId="24CFD8F4"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4C2C2A2"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134" w:type="dxa"/>
            <w:shd w:val="clear" w:color="auto" w:fill="DEEAF6" w:themeFill="accent5" w:themeFillTint="33"/>
            <w:vAlign w:val="center"/>
          </w:tcPr>
          <w:p w14:paraId="4EB1B151"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134" w:type="dxa"/>
            <w:shd w:val="clear" w:color="auto" w:fill="DEEAF6" w:themeFill="accent5" w:themeFillTint="33"/>
            <w:vAlign w:val="center"/>
          </w:tcPr>
          <w:p w14:paraId="11EC62EB"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026" w:type="dxa"/>
            <w:shd w:val="clear" w:color="auto" w:fill="DEEAF6" w:themeFill="accent5" w:themeFillTint="33"/>
            <w:vAlign w:val="center"/>
          </w:tcPr>
          <w:p w14:paraId="349B99D4"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600,0</w:t>
            </w:r>
          </w:p>
        </w:tc>
      </w:tr>
      <w:tr w:rsidR="007F48A8" w:rsidRPr="00B43E7F" w14:paraId="362BE8BD" w14:textId="77777777" w:rsidTr="007F48A8">
        <w:trPr>
          <w:trHeight w:val="2843"/>
        </w:trPr>
        <w:tc>
          <w:tcPr>
            <w:tcW w:w="2406" w:type="dxa"/>
            <w:vAlign w:val="center"/>
          </w:tcPr>
          <w:p w14:paraId="6CEEE1A3"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rPr>
              <w:lastRenderedPageBreak/>
              <w:t>Монтаж/поточний ремонт/реконструкція ліній вуличного освітлення в населених пунктах Решетилівської МТГ</w:t>
            </w:r>
          </w:p>
        </w:tc>
        <w:tc>
          <w:tcPr>
            <w:tcW w:w="713" w:type="dxa"/>
            <w:vAlign w:val="center"/>
          </w:tcPr>
          <w:p w14:paraId="2353149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454AA22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B3C7BB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10</w:t>
            </w:r>
          </w:p>
        </w:tc>
        <w:tc>
          <w:tcPr>
            <w:tcW w:w="1701" w:type="dxa"/>
            <w:vAlign w:val="center"/>
          </w:tcPr>
          <w:p w14:paraId="3A627CB0"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Придбано ліхтарі на сонячних батареях</w:t>
            </w:r>
          </w:p>
        </w:tc>
        <w:tc>
          <w:tcPr>
            <w:tcW w:w="675" w:type="dxa"/>
            <w:vAlign w:val="center"/>
          </w:tcPr>
          <w:p w14:paraId="6F562CA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57FCC04A"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Відповідні відділи виконавчого комітету Решетилівської міської ради, КП „Ефект”, КП „Покровський комунгосп”</w:t>
            </w:r>
          </w:p>
          <w:p w14:paraId="1669AFD3" w14:textId="77777777" w:rsidR="007F48A8" w:rsidRPr="006B79FF" w:rsidRDefault="007F48A8" w:rsidP="007F48A8">
            <w:pPr>
              <w:rPr>
                <w:rFonts w:ascii="Times New Roman" w:hAnsi="Times New Roman" w:cs="Times New Roman"/>
                <w:sz w:val="20"/>
                <w:szCs w:val="20"/>
              </w:rPr>
            </w:pPr>
          </w:p>
        </w:tc>
        <w:tc>
          <w:tcPr>
            <w:tcW w:w="1560" w:type="dxa"/>
            <w:vAlign w:val="center"/>
          </w:tcPr>
          <w:p w14:paraId="6F8AFC6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202EC7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053574DC"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6ED0CC2C"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026" w:type="dxa"/>
            <w:vAlign w:val="center"/>
          </w:tcPr>
          <w:p w14:paraId="5B35B349"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600,0</w:t>
            </w:r>
          </w:p>
        </w:tc>
      </w:tr>
      <w:tr w:rsidR="007F48A8" w:rsidRPr="00B43E7F" w14:paraId="16732036" w14:textId="77777777" w:rsidTr="007F48A8">
        <w:tc>
          <w:tcPr>
            <w:tcW w:w="8613" w:type="dxa"/>
            <w:gridSpan w:val="9"/>
            <w:shd w:val="clear" w:color="auto" w:fill="DEEAF6" w:themeFill="accent5" w:themeFillTint="33"/>
            <w:vAlign w:val="center"/>
          </w:tcPr>
          <w:p w14:paraId="4D8C5FBE"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1.4.3.</w:t>
            </w:r>
          </w:p>
          <w:p w14:paraId="1D41E7F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Забезпечення мешканців водою та створення належних санітарних умов у населених пунктах громади</w:t>
            </w:r>
          </w:p>
        </w:tc>
        <w:tc>
          <w:tcPr>
            <w:tcW w:w="1560" w:type="dxa"/>
            <w:shd w:val="clear" w:color="auto" w:fill="DEEAF6" w:themeFill="accent5" w:themeFillTint="33"/>
            <w:vAlign w:val="center"/>
          </w:tcPr>
          <w:p w14:paraId="046DF1AA"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8DCB9F0"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1000,0</w:t>
            </w:r>
          </w:p>
        </w:tc>
        <w:tc>
          <w:tcPr>
            <w:tcW w:w="1134" w:type="dxa"/>
            <w:shd w:val="clear" w:color="auto" w:fill="DEEAF6" w:themeFill="accent5" w:themeFillTint="33"/>
            <w:vAlign w:val="center"/>
          </w:tcPr>
          <w:p w14:paraId="16D5E1F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1200,0</w:t>
            </w:r>
          </w:p>
        </w:tc>
        <w:tc>
          <w:tcPr>
            <w:tcW w:w="1134" w:type="dxa"/>
            <w:shd w:val="clear" w:color="auto" w:fill="DEEAF6" w:themeFill="accent5" w:themeFillTint="33"/>
            <w:vAlign w:val="center"/>
          </w:tcPr>
          <w:p w14:paraId="264B6A6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1400,0</w:t>
            </w:r>
          </w:p>
        </w:tc>
        <w:tc>
          <w:tcPr>
            <w:tcW w:w="1026" w:type="dxa"/>
            <w:shd w:val="clear" w:color="auto" w:fill="DEEAF6" w:themeFill="accent5" w:themeFillTint="33"/>
            <w:vAlign w:val="center"/>
          </w:tcPr>
          <w:p w14:paraId="363E7DF6"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3600,0</w:t>
            </w:r>
          </w:p>
        </w:tc>
      </w:tr>
      <w:tr w:rsidR="007F48A8" w:rsidRPr="00B43E7F" w14:paraId="45271122" w14:textId="77777777" w:rsidTr="004C11A9">
        <w:tc>
          <w:tcPr>
            <w:tcW w:w="2406" w:type="dxa"/>
            <w:vAlign w:val="center"/>
          </w:tcPr>
          <w:p w14:paraId="59A762ED"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Доступна і якісна питна вода – мешканцям Решетилівської громади</w:t>
            </w:r>
          </w:p>
        </w:tc>
        <w:tc>
          <w:tcPr>
            <w:tcW w:w="713" w:type="dxa"/>
            <w:vAlign w:val="center"/>
          </w:tcPr>
          <w:p w14:paraId="058AF77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3F4544A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F66ECF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3600,0</w:t>
            </w:r>
          </w:p>
        </w:tc>
        <w:tc>
          <w:tcPr>
            <w:tcW w:w="1701" w:type="dxa"/>
            <w:vAlign w:val="center"/>
          </w:tcPr>
          <w:p w14:paraId="0A9DB21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Надано субвенції для КП «Полтававодоканал»</w:t>
            </w:r>
          </w:p>
        </w:tc>
        <w:tc>
          <w:tcPr>
            <w:tcW w:w="675" w:type="dxa"/>
            <w:vAlign w:val="center"/>
          </w:tcPr>
          <w:p w14:paraId="5EC53D6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4FD22CC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КП «Полтававодоканал»</w:t>
            </w:r>
          </w:p>
        </w:tc>
        <w:tc>
          <w:tcPr>
            <w:tcW w:w="1560" w:type="dxa"/>
            <w:vAlign w:val="center"/>
          </w:tcPr>
          <w:p w14:paraId="4D0BBDC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67B868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w:t>
            </w:r>
          </w:p>
        </w:tc>
        <w:tc>
          <w:tcPr>
            <w:tcW w:w="1134" w:type="dxa"/>
            <w:vAlign w:val="center"/>
          </w:tcPr>
          <w:p w14:paraId="5BE5CF9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1200,0</w:t>
            </w:r>
          </w:p>
        </w:tc>
        <w:tc>
          <w:tcPr>
            <w:tcW w:w="1134" w:type="dxa"/>
            <w:vAlign w:val="center"/>
          </w:tcPr>
          <w:p w14:paraId="1A591A0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1400,0</w:t>
            </w:r>
          </w:p>
        </w:tc>
        <w:tc>
          <w:tcPr>
            <w:tcW w:w="1026" w:type="dxa"/>
            <w:vAlign w:val="center"/>
          </w:tcPr>
          <w:p w14:paraId="6747B63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3600,0</w:t>
            </w:r>
          </w:p>
        </w:tc>
      </w:tr>
      <w:tr w:rsidR="007F48A8" w:rsidRPr="00B43E7F" w14:paraId="64925F62" w14:textId="77777777" w:rsidTr="007F48A8">
        <w:tc>
          <w:tcPr>
            <w:tcW w:w="8613" w:type="dxa"/>
            <w:gridSpan w:val="9"/>
            <w:shd w:val="clear" w:color="auto" w:fill="DEEAF6" w:themeFill="accent5" w:themeFillTint="33"/>
            <w:vAlign w:val="center"/>
          </w:tcPr>
          <w:p w14:paraId="06C9306E" w14:textId="77777777" w:rsidR="007F48A8" w:rsidRPr="006B79FF" w:rsidRDefault="007F48A8" w:rsidP="007F48A8">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color w:val="000000"/>
                <w:sz w:val="20"/>
                <w:szCs w:val="20"/>
                <w:u w:val="single"/>
              </w:rPr>
              <w:t xml:space="preserve">1.4.4. </w:t>
            </w:r>
          </w:p>
          <w:p w14:paraId="6F538EB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Сприяння роботи ОСББ у напрямку енергоефективності</w:t>
            </w:r>
          </w:p>
        </w:tc>
        <w:tc>
          <w:tcPr>
            <w:tcW w:w="1560" w:type="dxa"/>
            <w:shd w:val="clear" w:color="auto" w:fill="DEEAF6" w:themeFill="accent5" w:themeFillTint="33"/>
            <w:vAlign w:val="center"/>
          </w:tcPr>
          <w:p w14:paraId="73975A3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06C2E46"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20,0</w:t>
            </w:r>
          </w:p>
        </w:tc>
        <w:tc>
          <w:tcPr>
            <w:tcW w:w="1134" w:type="dxa"/>
            <w:shd w:val="clear" w:color="auto" w:fill="DEEAF6" w:themeFill="accent5" w:themeFillTint="33"/>
            <w:vAlign w:val="center"/>
          </w:tcPr>
          <w:p w14:paraId="2137DB8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40,0</w:t>
            </w:r>
          </w:p>
        </w:tc>
        <w:tc>
          <w:tcPr>
            <w:tcW w:w="1134" w:type="dxa"/>
            <w:shd w:val="clear" w:color="auto" w:fill="DEEAF6" w:themeFill="accent5" w:themeFillTint="33"/>
            <w:vAlign w:val="center"/>
          </w:tcPr>
          <w:p w14:paraId="76ED379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40,0</w:t>
            </w:r>
          </w:p>
        </w:tc>
        <w:tc>
          <w:tcPr>
            <w:tcW w:w="1026" w:type="dxa"/>
            <w:shd w:val="clear" w:color="auto" w:fill="DEEAF6" w:themeFill="accent5" w:themeFillTint="33"/>
            <w:vAlign w:val="center"/>
          </w:tcPr>
          <w:p w14:paraId="057B41A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r>
      <w:tr w:rsidR="007F48A8" w:rsidRPr="00B43E7F" w14:paraId="3A0C19CC" w14:textId="77777777" w:rsidTr="004C11A9">
        <w:tc>
          <w:tcPr>
            <w:tcW w:w="2406" w:type="dxa"/>
            <w:vAlign w:val="center"/>
          </w:tcPr>
          <w:p w14:paraId="5E6229E3"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„Мій дім – моя фортеця”</w:t>
            </w:r>
          </w:p>
        </w:tc>
        <w:tc>
          <w:tcPr>
            <w:tcW w:w="713" w:type="dxa"/>
            <w:vAlign w:val="center"/>
          </w:tcPr>
          <w:p w14:paraId="76EDC9E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1B674DA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519E17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CEC8DF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Прийнято програму підтримки ОСББ</w:t>
            </w:r>
          </w:p>
        </w:tc>
        <w:tc>
          <w:tcPr>
            <w:tcW w:w="675" w:type="dxa"/>
            <w:vAlign w:val="center"/>
          </w:tcPr>
          <w:p w14:paraId="0A0F2BD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03120BF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6662887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D19B60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w:t>
            </w:r>
          </w:p>
        </w:tc>
        <w:tc>
          <w:tcPr>
            <w:tcW w:w="1134" w:type="dxa"/>
            <w:vAlign w:val="center"/>
          </w:tcPr>
          <w:p w14:paraId="0E697DB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w:t>
            </w:r>
          </w:p>
        </w:tc>
        <w:tc>
          <w:tcPr>
            <w:tcW w:w="1134" w:type="dxa"/>
            <w:vAlign w:val="center"/>
          </w:tcPr>
          <w:p w14:paraId="0007C3E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w:t>
            </w:r>
          </w:p>
        </w:tc>
        <w:tc>
          <w:tcPr>
            <w:tcW w:w="1026" w:type="dxa"/>
            <w:vAlign w:val="center"/>
          </w:tcPr>
          <w:p w14:paraId="44F304C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r>
      <w:tr w:rsidR="007F48A8" w:rsidRPr="00B43E7F" w14:paraId="5AA2D315" w14:textId="77777777" w:rsidTr="007F48A8">
        <w:tc>
          <w:tcPr>
            <w:tcW w:w="8613" w:type="dxa"/>
            <w:gridSpan w:val="9"/>
            <w:shd w:val="clear" w:color="auto" w:fill="DEEAF6" w:themeFill="accent5" w:themeFillTint="33"/>
            <w:vAlign w:val="center"/>
          </w:tcPr>
          <w:p w14:paraId="7D4668BE" w14:textId="77777777" w:rsidR="007F48A8" w:rsidRPr="006B79FF" w:rsidRDefault="007F48A8" w:rsidP="007F48A8">
            <w:pPr>
              <w:rPr>
                <w:rFonts w:ascii="Times New Roman" w:eastAsia="Times New Roman" w:hAnsi="Times New Roman" w:cs="Times New Roman"/>
                <w:b/>
                <w:color w:val="000000"/>
                <w:sz w:val="20"/>
                <w:szCs w:val="20"/>
                <w:u w:val="single"/>
                <w:lang w:eastAsia="ru-RU"/>
              </w:rPr>
            </w:pPr>
            <w:r w:rsidRPr="006B79FF">
              <w:rPr>
                <w:rFonts w:ascii="Times New Roman" w:hAnsi="Times New Roman" w:cs="Times New Roman"/>
                <w:b/>
                <w:sz w:val="20"/>
                <w:szCs w:val="20"/>
                <w:u w:val="single"/>
              </w:rPr>
              <w:t>Завдання</w:t>
            </w:r>
            <w:r w:rsidRPr="006B79FF">
              <w:rPr>
                <w:rFonts w:ascii="Times New Roman" w:eastAsia="Times New Roman" w:hAnsi="Times New Roman" w:cs="Times New Roman"/>
                <w:b/>
                <w:color w:val="000000"/>
                <w:sz w:val="20"/>
                <w:szCs w:val="20"/>
                <w:u w:val="single"/>
                <w:lang w:eastAsia="ru-RU"/>
              </w:rPr>
              <w:t xml:space="preserve"> 1.4.5.</w:t>
            </w:r>
          </w:p>
          <w:p w14:paraId="112D45BA" w14:textId="77777777" w:rsidR="007F48A8" w:rsidRPr="006B79FF" w:rsidRDefault="007F48A8" w:rsidP="007F48A8">
            <w:pPr>
              <w:rPr>
                <w:rFonts w:ascii="Times New Roman" w:hAnsi="Times New Roman" w:cs="Times New Roman"/>
                <w:sz w:val="20"/>
                <w:szCs w:val="20"/>
              </w:rPr>
            </w:pPr>
            <w:r w:rsidRPr="006B79FF">
              <w:rPr>
                <w:rFonts w:ascii="Times New Roman" w:eastAsia="Times New Roman" w:hAnsi="Times New Roman" w:cs="Times New Roman"/>
                <w:b/>
                <w:color w:val="000000"/>
                <w:sz w:val="20"/>
                <w:szCs w:val="20"/>
                <w:lang w:eastAsia="ru-RU"/>
              </w:rPr>
              <w:t xml:space="preserve"> </w:t>
            </w:r>
            <w:r w:rsidRPr="006B79FF">
              <w:rPr>
                <w:rFonts w:ascii="Times New Roman" w:hAnsi="Times New Roman" w:cs="Times New Roman"/>
                <w:b/>
                <w:color w:val="000000"/>
                <w:sz w:val="20"/>
                <w:szCs w:val="20"/>
              </w:rPr>
              <w:t xml:space="preserve">Благоустрій територій громади та формування повноцінних громадських </w:t>
            </w:r>
            <w:sdt>
              <w:sdtPr>
                <w:rPr>
                  <w:rFonts w:ascii="Times New Roman" w:hAnsi="Times New Roman" w:cs="Times New Roman"/>
                  <w:b/>
                  <w:sz w:val="20"/>
                  <w:szCs w:val="20"/>
                </w:rPr>
                <w:tag w:val="goog_rdk_28"/>
                <w:id w:val="-1292740902"/>
              </w:sdtPr>
              <w:sdtContent/>
            </w:sdt>
            <w:sdt>
              <w:sdtPr>
                <w:rPr>
                  <w:rFonts w:ascii="Times New Roman" w:hAnsi="Times New Roman" w:cs="Times New Roman"/>
                  <w:b/>
                  <w:sz w:val="20"/>
                  <w:szCs w:val="20"/>
                </w:rPr>
                <w:tag w:val="goog_rdk_29"/>
                <w:id w:val="786623883"/>
              </w:sdtPr>
              <w:sdtContent/>
            </w:sdt>
            <w:r w:rsidRPr="006B79FF">
              <w:rPr>
                <w:rFonts w:ascii="Times New Roman" w:hAnsi="Times New Roman" w:cs="Times New Roman"/>
                <w:b/>
                <w:color w:val="000000"/>
                <w:sz w:val="20"/>
                <w:szCs w:val="20"/>
              </w:rPr>
              <w:t>просторів з урахуванням принципів універсального дизайну</w:t>
            </w:r>
          </w:p>
        </w:tc>
        <w:tc>
          <w:tcPr>
            <w:tcW w:w="1560" w:type="dxa"/>
            <w:shd w:val="clear" w:color="auto" w:fill="DEEAF6" w:themeFill="accent5" w:themeFillTint="33"/>
            <w:vAlign w:val="center"/>
          </w:tcPr>
          <w:p w14:paraId="10D89810"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04E46B9"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700,0</w:t>
            </w:r>
          </w:p>
        </w:tc>
        <w:tc>
          <w:tcPr>
            <w:tcW w:w="1134" w:type="dxa"/>
            <w:shd w:val="clear" w:color="auto" w:fill="DEEAF6" w:themeFill="accent5" w:themeFillTint="33"/>
            <w:vAlign w:val="center"/>
          </w:tcPr>
          <w:p w14:paraId="35FC07CA"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1446,0</w:t>
            </w:r>
          </w:p>
        </w:tc>
        <w:tc>
          <w:tcPr>
            <w:tcW w:w="1134" w:type="dxa"/>
            <w:shd w:val="clear" w:color="auto" w:fill="DEEAF6" w:themeFill="accent5" w:themeFillTint="33"/>
            <w:vAlign w:val="center"/>
          </w:tcPr>
          <w:p w14:paraId="20C3AF65"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1146,0</w:t>
            </w:r>
          </w:p>
        </w:tc>
        <w:tc>
          <w:tcPr>
            <w:tcW w:w="1026" w:type="dxa"/>
            <w:shd w:val="clear" w:color="auto" w:fill="DEEAF6" w:themeFill="accent5" w:themeFillTint="33"/>
            <w:vAlign w:val="center"/>
          </w:tcPr>
          <w:p w14:paraId="0E2C7575"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3292,0</w:t>
            </w:r>
          </w:p>
        </w:tc>
      </w:tr>
      <w:tr w:rsidR="007F48A8" w:rsidRPr="00B43E7F" w14:paraId="6E67596B" w14:textId="77777777" w:rsidTr="004C11A9">
        <w:tc>
          <w:tcPr>
            <w:tcW w:w="2406" w:type="dxa"/>
            <w:vAlign w:val="center"/>
          </w:tcPr>
          <w:p w14:paraId="3388B4B5"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Облаштування території, прилеглої до адміністративної будівлі за адресою м. Решетилівка вул. Шевченка, 23</w:t>
            </w:r>
          </w:p>
        </w:tc>
        <w:tc>
          <w:tcPr>
            <w:tcW w:w="713" w:type="dxa"/>
            <w:vAlign w:val="center"/>
          </w:tcPr>
          <w:p w14:paraId="1E8942B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12D070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171C27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43E56C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Облаштовано територію</w:t>
            </w:r>
          </w:p>
        </w:tc>
        <w:tc>
          <w:tcPr>
            <w:tcW w:w="675" w:type="dxa"/>
            <w:vAlign w:val="center"/>
          </w:tcPr>
          <w:p w14:paraId="4693DA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1275" w:type="dxa"/>
            <w:gridSpan w:val="2"/>
            <w:vAlign w:val="center"/>
          </w:tcPr>
          <w:p w14:paraId="312B6750"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692734A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01B437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50F89F9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134" w:type="dxa"/>
            <w:vAlign w:val="center"/>
          </w:tcPr>
          <w:p w14:paraId="6D0F8938"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vAlign w:val="center"/>
          </w:tcPr>
          <w:p w14:paraId="081024F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r>
      <w:tr w:rsidR="007F48A8" w:rsidRPr="00B43E7F" w14:paraId="6DB46773" w14:textId="77777777" w:rsidTr="004C11A9">
        <w:tc>
          <w:tcPr>
            <w:tcW w:w="2406" w:type="dxa"/>
            <w:vAlign w:val="center"/>
          </w:tcPr>
          <w:p w14:paraId="0DDE4C78"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rPr>
              <w:lastRenderedPageBreak/>
              <w:t>Нове будівництво скверу “Прибережний” з влаштуванням пішохідних доріжок в м. Решетилівка Полтавського району Полтавської області</w:t>
            </w:r>
          </w:p>
        </w:tc>
        <w:tc>
          <w:tcPr>
            <w:tcW w:w="713" w:type="dxa"/>
            <w:vAlign w:val="center"/>
          </w:tcPr>
          <w:p w14:paraId="24284EF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396A3C7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B9F4A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8F30D7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4F59959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3ACC43C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4952050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A9803E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lang w:eastAsia="it-IT"/>
              </w:rPr>
              <w:t>500,0</w:t>
            </w:r>
          </w:p>
        </w:tc>
        <w:tc>
          <w:tcPr>
            <w:tcW w:w="1134" w:type="dxa"/>
            <w:vAlign w:val="center"/>
          </w:tcPr>
          <w:p w14:paraId="64D9D83B"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sz w:val="20"/>
                <w:szCs w:val="20"/>
                <w:lang w:eastAsia="it-IT"/>
              </w:rPr>
              <w:t>1046,0</w:t>
            </w:r>
          </w:p>
        </w:tc>
        <w:tc>
          <w:tcPr>
            <w:tcW w:w="1134" w:type="dxa"/>
            <w:vAlign w:val="center"/>
          </w:tcPr>
          <w:p w14:paraId="14493530" w14:textId="77777777" w:rsidR="007F48A8" w:rsidRPr="006B79FF" w:rsidRDefault="007F48A8" w:rsidP="007F48A8">
            <w:pPr>
              <w:jc w:val="center"/>
              <w:rPr>
                <w:rFonts w:ascii="Times New Roman" w:hAnsi="Times New Roman" w:cs="Times New Roman"/>
                <w:color w:val="FF0000"/>
                <w:sz w:val="20"/>
                <w:szCs w:val="20"/>
                <w:lang w:eastAsia="it-IT"/>
              </w:rPr>
            </w:pPr>
            <w:r w:rsidRPr="006B79FF">
              <w:rPr>
                <w:rFonts w:ascii="Times New Roman" w:hAnsi="Times New Roman" w:cs="Times New Roman"/>
                <w:sz w:val="20"/>
                <w:szCs w:val="20"/>
                <w:lang w:eastAsia="it-IT"/>
              </w:rPr>
              <w:t>1046,0</w:t>
            </w:r>
          </w:p>
        </w:tc>
        <w:tc>
          <w:tcPr>
            <w:tcW w:w="1026" w:type="dxa"/>
            <w:vAlign w:val="center"/>
          </w:tcPr>
          <w:p w14:paraId="578A3F8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lang w:eastAsia="it-IT"/>
              </w:rPr>
              <w:t>2592,0</w:t>
            </w:r>
          </w:p>
        </w:tc>
      </w:tr>
      <w:tr w:rsidR="007F48A8" w:rsidRPr="00B43E7F" w14:paraId="789E252B" w14:textId="77777777" w:rsidTr="004C11A9">
        <w:tc>
          <w:tcPr>
            <w:tcW w:w="2406" w:type="dxa"/>
            <w:vAlign w:val="center"/>
          </w:tcPr>
          <w:p w14:paraId="3CF18A3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Створення парку ім. Ю.Горліса Горського.</w:t>
            </w:r>
          </w:p>
        </w:tc>
        <w:tc>
          <w:tcPr>
            <w:tcW w:w="713" w:type="dxa"/>
            <w:vAlign w:val="center"/>
          </w:tcPr>
          <w:p w14:paraId="194FEE9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2A8100C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208B28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12B5E12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668A5AA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4C54E5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Демидівський старостинський округ, </w:t>
            </w:r>
            <w:r w:rsidRPr="006B79FF">
              <w:rPr>
                <w:rFonts w:ascii="Times New Roman" w:hAnsi="Times New Roman" w:cs="Times New Roman"/>
                <w:sz w:val="20"/>
                <w:szCs w:val="20"/>
              </w:rPr>
              <w:t>підрядні організації</w:t>
            </w:r>
          </w:p>
        </w:tc>
        <w:tc>
          <w:tcPr>
            <w:tcW w:w="1560" w:type="dxa"/>
            <w:vAlign w:val="center"/>
          </w:tcPr>
          <w:p w14:paraId="005BB2A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8E28AD6"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05F5147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261F614A"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w:t>
            </w:r>
          </w:p>
        </w:tc>
        <w:tc>
          <w:tcPr>
            <w:tcW w:w="1026" w:type="dxa"/>
            <w:vAlign w:val="center"/>
          </w:tcPr>
          <w:p w14:paraId="1CE42CFA"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r>
      <w:tr w:rsidR="007F48A8" w:rsidRPr="00B43E7F" w14:paraId="4BE04368" w14:textId="77777777" w:rsidTr="006B79FF">
        <w:tc>
          <w:tcPr>
            <w:tcW w:w="8613" w:type="dxa"/>
            <w:gridSpan w:val="9"/>
            <w:shd w:val="clear" w:color="auto" w:fill="B4C6E7" w:themeFill="accent1" w:themeFillTint="66"/>
            <w:vAlign w:val="center"/>
          </w:tcPr>
          <w:p w14:paraId="6604E538"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1.5</w:t>
            </w:r>
          </w:p>
          <w:p w14:paraId="64DA864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Забезпечення розвитку освіти в умовах сучасних викликів </w:t>
            </w:r>
            <w:sdt>
              <w:sdtPr>
                <w:rPr>
                  <w:rFonts w:ascii="Times New Roman" w:hAnsi="Times New Roman" w:cs="Times New Roman"/>
                  <w:sz w:val="20"/>
                  <w:szCs w:val="20"/>
                </w:rPr>
                <w:tag w:val="goog_rdk_30"/>
                <w:id w:val="1668294311"/>
                <w:showingPlcHdr/>
              </w:sdtPr>
              <w:sdtContent>
                <w:r w:rsidRPr="006B79FF">
                  <w:rPr>
                    <w:rFonts w:ascii="Times New Roman" w:hAnsi="Times New Roman" w:cs="Times New Roman"/>
                    <w:sz w:val="20"/>
                    <w:szCs w:val="20"/>
                  </w:rPr>
                  <w:t xml:space="preserve">     </w:t>
                </w:r>
              </w:sdtContent>
            </w:sdt>
            <w:r w:rsidRPr="006B79FF">
              <w:rPr>
                <w:rFonts w:ascii="Times New Roman" w:hAnsi="Times New Roman" w:cs="Times New Roman"/>
                <w:b/>
                <w:color w:val="0070C0"/>
                <w:sz w:val="20"/>
                <w:szCs w:val="20"/>
                <w:u w:val="single"/>
              </w:rPr>
              <w:t xml:space="preserve"> </w:t>
            </w:r>
          </w:p>
        </w:tc>
        <w:tc>
          <w:tcPr>
            <w:tcW w:w="1560" w:type="dxa"/>
            <w:shd w:val="clear" w:color="auto" w:fill="B4C6E7" w:themeFill="accent1" w:themeFillTint="66"/>
            <w:vAlign w:val="center"/>
          </w:tcPr>
          <w:p w14:paraId="2E5D87EA"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533F219" w14:textId="77777777" w:rsidR="007F48A8" w:rsidRPr="006B79FF" w:rsidRDefault="007F48A8" w:rsidP="007F48A8">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10200,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4DB9DF8"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46200,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8481AB8"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54200,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4135E6B3"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110600,</w:t>
            </w:r>
            <w:r w:rsidRPr="006B79FF">
              <w:rPr>
                <w:rFonts w:ascii="Times New Roman" w:hAnsi="Times New Roman" w:cs="Times New Roman"/>
                <w:b/>
                <w:color w:val="000000"/>
                <w:sz w:val="20"/>
                <w:szCs w:val="20"/>
                <w:lang w:val="en-US"/>
              </w:rPr>
              <w:t>0</w:t>
            </w:r>
          </w:p>
        </w:tc>
      </w:tr>
      <w:tr w:rsidR="007F48A8" w:rsidRPr="00B43E7F" w14:paraId="52ADB1E6" w14:textId="77777777" w:rsidTr="007F48A8">
        <w:tc>
          <w:tcPr>
            <w:tcW w:w="8613" w:type="dxa"/>
            <w:gridSpan w:val="9"/>
            <w:shd w:val="clear" w:color="auto" w:fill="DEEAF6" w:themeFill="accent5" w:themeFillTint="33"/>
            <w:vAlign w:val="center"/>
          </w:tcPr>
          <w:p w14:paraId="7586D993"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1.5.1.</w:t>
            </w:r>
          </w:p>
          <w:p w14:paraId="5155D2B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Покращення матеріально-технічної бази закладів освіти відповідно до сучасних вимог</w:t>
            </w:r>
          </w:p>
        </w:tc>
        <w:tc>
          <w:tcPr>
            <w:tcW w:w="1560" w:type="dxa"/>
            <w:shd w:val="clear" w:color="auto" w:fill="DEEAF6" w:themeFill="accent5" w:themeFillTint="33"/>
            <w:vAlign w:val="center"/>
          </w:tcPr>
          <w:p w14:paraId="64818920"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87677E0"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color w:val="000000"/>
                <w:sz w:val="20"/>
                <w:szCs w:val="20"/>
              </w:rPr>
              <w:t>200,0</w:t>
            </w:r>
          </w:p>
        </w:tc>
        <w:tc>
          <w:tcPr>
            <w:tcW w:w="1134" w:type="dxa"/>
            <w:shd w:val="clear" w:color="auto" w:fill="DEEAF6" w:themeFill="accent5" w:themeFillTint="33"/>
            <w:vAlign w:val="center"/>
          </w:tcPr>
          <w:p w14:paraId="53E1B1C1"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color w:val="000000"/>
                <w:sz w:val="20"/>
                <w:szCs w:val="20"/>
              </w:rPr>
              <w:t>42200,0</w:t>
            </w:r>
          </w:p>
        </w:tc>
        <w:tc>
          <w:tcPr>
            <w:tcW w:w="1134" w:type="dxa"/>
            <w:shd w:val="clear" w:color="auto" w:fill="DEEAF6" w:themeFill="accent5" w:themeFillTint="33"/>
            <w:vAlign w:val="center"/>
          </w:tcPr>
          <w:p w14:paraId="146D09BD"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color w:val="000000"/>
                <w:sz w:val="20"/>
                <w:szCs w:val="20"/>
              </w:rPr>
              <w:t>50200,0</w:t>
            </w:r>
          </w:p>
        </w:tc>
        <w:tc>
          <w:tcPr>
            <w:tcW w:w="1026" w:type="dxa"/>
            <w:shd w:val="clear" w:color="auto" w:fill="DEEAF6" w:themeFill="accent5" w:themeFillTint="33"/>
            <w:vAlign w:val="center"/>
          </w:tcPr>
          <w:p w14:paraId="361B5C38"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color w:val="000000"/>
                <w:sz w:val="20"/>
                <w:szCs w:val="20"/>
              </w:rPr>
              <w:t>92600,0</w:t>
            </w:r>
          </w:p>
        </w:tc>
      </w:tr>
      <w:tr w:rsidR="007F48A8" w:rsidRPr="00B43E7F" w14:paraId="3C6DA917" w14:textId="77777777" w:rsidTr="004C11A9">
        <w:tc>
          <w:tcPr>
            <w:tcW w:w="2406" w:type="dxa"/>
            <w:vAlign w:val="center"/>
          </w:tcPr>
          <w:p w14:paraId="6C8EB16C"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713" w:type="dxa"/>
            <w:vAlign w:val="center"/>
          </w:tcPr>
          <w:p w14:paraId="3939798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6CF78B6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FABCF1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D33F1E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 І чергу будівництва</w:t>
            </w:r>
          </w:p>
        </w:tc>
        <w:tc>
          <w:tcPr>
            <w:tcW w:w="675" w:type="dxa"/>
            <w:vAlign w:val="center"/>
          </w:tcPr>
          <w:p w14:paraId="3CD326D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0B85173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560" w:type="dxa"/>
            <w:vAlign w:val="center"/>
          </w:tcPr>
          <w:p w14:paraId="0BD8530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4F6EAC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0F9A5C1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36000,0</w:t>
            </w:r>
          </w:p>
        </w:tc>
        <w:tc>
          <w:tcPr>
            <w:tcW w:w="1134" w:type="dxa"/>
            <w:vAlign w:val="center"/>
          </w:tcPr>
          <w:p w14:paraId="2FCCB3B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44000,0</w:t>
            </w:r>
          </w:p>
        </w:tc>
        <w:tc>
          <w:tcPr>
            <w:tcW w:w="1026" w:type="dxa"/>
            <w:vAlign w:val="center"/>
          </w:tcPr>
          <w:p w14:paraId="5B17D5B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80000,0</w:t>
            </w:r>
          </w:p>
        </w:tc>
      </w:tr>
      <w:tr w:rsidR="007F48A8" w:rsidRPr="00B43E7F" w14:paraId="1D41CBC6" w14:textId="77777777" w:rsidTr="004C11A9">
        <w:tc>
          <w:tcPr>
            <w:tcW w:w="2406" w:type="dxa"/>
            <w:vAlign w:val="center"/>
          </w:tcPr>
          <w:p w14:paraId="55FC9D4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lastRenderedPageBreak/>
              <w:t>Інклюзивна освіта крок за кроком – створення в громаді інклюзивно-ресурсного центру</w:t>
            </w:r>
          </w:p>
        </w:tc>
        <w:tc>
          <w:tcPr>
            <w:tcW w:w="713" w:type="dxa"/>
            <w:vAlign w:val="center"/>
          </w:tcPr>
          <w:p w14:paraId="5729FF3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131903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5766BA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B0C4E5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Створено інклюзивно-ресурсний центр</w:t>
            </w:r>
          </w:p>
        </w:tc>
        <w:tc>
          <w:tcPr>
            <w:tcW w:w="675" w:type="dxa"/>
            <w:vAlign w:val="center"/>
          </w:tcPr>
          <w:p w14:paraId="72273EA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69B194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560" w:type="dxa"/>
            <w:vAlign w:val="center"/>
          </w:tcPr>
          <w:p w14:paraId="6724C03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7EF8DA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200,0</w:t>
            </w:r>
          </w:p>
        </w:tc>
        <w:tc>
          <w:tcPr>
            <w:tcW w:w="1134" w:type="dxa"/>
            <w:vAlign w:val="center"/>
          </w:tcPr>
          <w:p w14:paraId="0C1ACB1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200,0</w:t>
            </w:r>
          </w:p>
        </w:tc>
        <w:tc>
          <w:tcPr>
            <w:tcW w:w="1134" w:type="dxa"/>
            <w:vAlign w:val="center"/>
          </w:tcPr>
          <w:p w14:paraId="7AEDEF6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200,0</w:t>
            </w:r>
          </w:p>
        </w:tc>
        <w:tc>
          <w:tcPr>
            <w:tcW w:w="1026" w:type="dxa"/>
            <w:vAlign w:val="center"/>
          </w:tcPr>
          <w:p w14:paraId="1505DED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600,0</w:t>
            </w:r>
          </w:p>
        </w:tc>
      </w:tr>
      <w:tr w:rsidR="007F48A8" w:rsidRPr="00B43E7F" w14:paraId="6EDA8256" w14:textId="77777777" w:rsidTr="004C11A9">
        <w:tc>
          <w:tcPr>
            <w:tcW w:w="2406" w:type="dxa"/>
            <w:vAlign w:val="center"/>
          </w:tcPr>
          <w:p w14:paraId="0033283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Нове будівництво спортивного залу за адресою: вул. Щаслива, 9 м. Решетилівка Полтавського району Полтавської області</w:t>
            </w:r>
          </w:p>
        </w:tc>
        <w:tc>
          <w:tcPr>
            <w:tcW w:w="713" w:type="dxa"/>
            <w:vAlign w:val="center"/>
          </w:tcPr>
          <w:p w14:paraId="459ADC8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610A643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6B32C9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2C2161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6AD7230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5A67FB9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560" w:type="dxa"/>
            <w:vAlign w:val="center"/>
          </w:tcPr>
          <w:p w14:paraId="622ADEA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1AC01D0"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5ECE3FE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6000,0</w:t>
            </w:r>
          </w:p>
        </w:tc>
        <w:tc>
          <w:tcPr>
            <w:tcW w:w="1134" w:type="dxa"/>
            <w:vAlign w:val="center"/>
          </w:tcPr>
          <w:p w14:paraId="29779695"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6000,0</w:t>
            </w:r>
          </w:p>
        </w:tc>
        <w:tc>
          <w:tcPr>
            <w:tcW w:w="1026" w:type="dxa"/>
            <w:vAlign w:val="center"/>
          </w:tcPr>
          <w:p w14:paraId="6BD8950A"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12000,0</w:t>
            </w:r>
          </w:p>
        </w:tc>
      </w:tr>
      <w:tr w:rsidR="007F48A8" w:rsidRPr="00B43E7F" w14:paraId="3107E373" w14:textId="77777777" w:rsidTr="007F48A8">
        <w:tc>
          <w:tcPr>
            <w:tcW w:w="8613" w:type="dxa"/>
            <w:gridSpan w:val="9"/>
            <w:shd w:val="clear" w:color="auto" w:fill="DEEAF6" w:themeFill="accent5" w:themeFillTint="33"/>
            <w:vAlign w:val="center"/>
          </w:tcPr>
          <w:p w14:paraId="4FC7180D" w14:textId="77777777" w:rsidR="007F48A8" w:rsidRPr="006B79FF" w:rsidRDefault="007F48A8" w:rsidP="007F48A8">
            <w:pPr>
              <w:rPr>
                <w:rFonts w:ascii="Times New Roman" w:hAnsi="Times New Roman" w:cs="Times New Roman"/>
                <w:b/>
                <w:sz w:val="20"/>
                <w:szCs w:val="20"/>
                <w:lang w:eastAsia="it-IT"/>
              </w:rPr>
            </w:pPr>
            <w:r w:rsidRPr="006B79FF">
              <w:rPr>
                <w:rFonts w:ascii="Times New Roman" w:hAnsi="Times New Roman" w:cs="Times New Roman"/>
                <w:b/>
                <w:sz w:val="20"/>
                <w:szCs w:val="20"/>
              </w:rPr>
              <w:t xml:space="preserve">Завдання </w:t>
            </w:r>
            <w:r w:rsidRPr="006B79FF">
              <w:rPr>
                <w:rFonts w:ascii="Times New Roman" w:hAnsi="Times New Roman" w:cs="Times New Roman"/>
                <w:b/>
                <w:sz w:val="20"/>
                <w:szCs w:val="20"/>
                <w:lang w:eastAsia="it-IT"/>
              </w:rPr>
              <w:t xml:space="preserve">1.5.2. </w:t>
            </w:r>
          </w:p>
          <w:p w14:paraId="23F2797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eastAsia="it-IT"/>
              </w:rPr>
              <w:t>Створення безпечної інфраструктури закладів освіти</w:t>
            </w:r>
          </w:p>
        </w:tc>
        <w:tc>
          <w:tcPr>
            <w:tcW w:w="1560" w:type="dxa"/>
            <w:shd w:val="clear" w:color="auto" w:fill="DEEAF6" w:themeFill="accent5" w:themeFillTint="33"/>
            <w:vAlign w:val="center"/>
          </w:tcPr>
          <w:p w14:paraId="282AED20"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1D7BA1F" w14:textId="77777777" w:rsidR="007F48A8" w:rsidRPr="006B79FF" w:rsidRDefault="007F48A8" w:rsidP="007F48A8">
            <w:pPr>
              <w:ind w:left="-108" w:right="-108" w:firstLine="108"/>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10000,0</w:t>
            </w:r>
          </w:p>
        </w:tc>
        <w:tc>
          <w:tcPr>
            <w:tcW w:w="1134" w:type="dxa"/>
            <w:shd w:val="clear" w:color="auto" w:fill="DEEAF6" w:themeFill="accent5" w:themeFillTint="33"/>
            <w:vAlign w:val="center"/>
          </w:tcPr>
          <w:p w14:paraId="1C0BF468"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4000,0</w:t>
            </w:r>
          </w:p>
        </w:tc>
        <w:tc>
          <w:tcPr>
            <w:tcW w:w="1134" w:type="dxa"/>
            <w:shd w:val="clear" w:color="auto" w:fill="DEEAF6" w:themeFill="accent5" w:themeFillTint="33"/>
            <w:vAlign w:val="center"/>
          </w:tcPr>
          <w:p w14:paraId="11ABF5A7"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4000,0</w:t>
            </w:r>
          </w:p>
        </w:tc>
        <w:tc>
          <w:tcPr>
            <w:tcW w:w="1026" w:type="dxa"/>
            <w:shd w:val="clear" w:color="auto" w:fill="DEEAF6" w:themeFill="accent5" w:themeFillTint="33"/>
            <w:vAlign w:val="center"/>
          </w:tcPr>
          <w:p w14:paraId="0CFBC02B"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18000,0</w:t>
            </w:r>
          </w:p>
        </w:tc>
      </w:tr>
      <w:tr w:rsidR="007F48A8" w:rsidRPr="00B43E7F" w14:paraId="6A723772" w14:textId="77777777" w:rsidTr="004C11A9">
        <w:tc>
          <w:tcPr>
            <w:tcW w:w="2406" w:type="dxa"/>
            <w:vAlign w:val="center"/>
          </w:tcPr>
          <w:p w14:paraId="16AD849A"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rPr>
              <w:t>Облаштування укриттів у закладах освіти на території громади</w:t>
            </w:r>
          </w:p>
        </w:tc>
        <w:tc>
          <w:tcPr>
            <w:tcW w:w="713" w:type="dxa"/>
            <w:vAlign w:val="center"/>
          </w:tcPr>
          <w:p w14:paraId="19C4C8E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2D5C58A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AC0E4F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18000,0</w:t>
            </w:r>
          </w:p>
        </w:tc>
        <w:tc>
          <w:tcPr>
            <w:tcW w:w="1701" w:type="dxa"/>
            <w:vAlign w:val="center"/>
          </w:tcPr>
          <w:p w14:paraId="651DA93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за виконані роботи по облаштуванню укриттів</w:t>
            </w:r>
          </w:p>
        </w:tc>
        <w:tc>
          <w:tcPr>
            <w:tcW w:w="675" w:type="dxa"/>
            <w:vAlign w:val="center"/>
          </w:tcPr>
          <w:p w14:paraId="3DF1344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96FD32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відділ освіти Решетилівської міської ради </w:t>
            </w:r>
            <w:r w:rsidRPr="006B79FF">
              <w:rPr>
                <w:rFonts w:ascii="Times New Roman" w:hAnsi="Times New Roman" w:cs="Times New Roman"/>
                <w:sz w:val="20"/>
                <w:szCs w:val="20"/>
              </w:rPr>
              <w:lastRenderedPageBreak/>
              <w:t>підрядні організації</w:t>
            </w:r>
          </w:p>
        </w:tc>
        <w:tc>
          <w:tcPr>
            <w:tcW w:w="1560" w:type="dxa"/>
            <w:vAlign w:val="center"/>
          </w:tcPr>
          <w:p w14:paraId="0204319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75EF776C" w14:textId="77777777" w:rsidR="007F48A8" w:rsidRPr="006B79FF" w:rsidRDefault="007F48A8" w:rsidP="007F48A8">
            <w:pPr>
              <w:ind w:left="-108" w:right="-108" w:firstLine="108"/>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10000,0</w:t>
            </w:r>
          </w:p>
        </w:tc>
        <w:tc>
          <w:tcPr>
            <w:tcW w:w="1134" w:type="dxa"/>
            <w:vAlign w:val="center"/>
          </w:tcPr>
          <w:p w14:paraId="7EC556F4"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4000,0</w:t>
            </w:r>
          </w:p>
        </w:tc>
        <w:tc>
          <w:tcPr>
            <w:tcW w:w="1134" w:type="dxa"/>
            <w:vAlign w:val="center"/>
          </w:tcPr>
          <w:p w14:paraId="73A5D4FC"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4000,0</w:t>
            </w:r>
          </w:p>
        </w:tc>
        <w:tc>
          <w:tcPr>
            <w:tcW w:w="1026" w:type="dxa"/>
            <w:vAlign w:val="center"/>
          </w:tcPr>
          <w:p w14:paraId="3BE8BB9D"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18000,0</w:t>
            </w:r>
          </w:p>
        </w:tc>
      </w:tr>
      <w:tr w:rsidR="007F48A8" w:rsidRPr="00B43E7F" w14:paraId="339F2A6C" w14:textId="77777777" w:rsidTr="007F48A8">
        <w:tc>
          <w:tcPr>
            <w:tcW w:w="8613" w:type="dxa"/>
            <w:gridSpan w:val="9"/>
            <w:shd w:val="clear" w:color="auto" w:fill="E2EFD9" w:themeFill="accent6" w:themeFillTint="33"/>
            <w:vAlign w:val="center"/>
          </w:tcPr>
          <w:p w14:paraId="3AC60035" w14:textId="77777777" w:rsidR="007F48A8" w:rsidRPr="006B79FF" w:rsidRDefault="007F48A8" w:rsidP="007F48A8">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lastRenderedPageBreak/>
              <w:t>Стратегічна ціль 2.</w:t>
            </w:r>
          </w:p>
          <w:p w14:paraId="5902CB6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Формування і розвиток конкурентоспроможної місцевої економіки</w:t>
            </w:r>
          </w:p>
        </w:tc>
        <w:tc>
          <w:tcPr>
            <w:tcW w:w="1560" w:type="dxa"/>
            <w:shd w:val="clear" w:color="auto" w:fill="E2EFD9" w:themeFill="accent6" w:themeFillTint="33"/>
          </w:tcPr>
          <w:p w14:paraId="5B41A8DF" w14:textId="77777777" w:rsidR="007F48A8" w:rsidRPr="006B79FF" w:rsidRDefault="007F48A8" w:rsidP="007F48A8">
            <w:pPr>
              <w:rPr>
                <w:rFonts w:ascii="Times New Roman" w:hAnsi="Times New Roman" w:cs="Times New Roman"/>
                <w:sz w:val="20"/>
                <w:szCs w:val="20"/>
              </w:rPr>
            </w:pPr>
          </w:p>
        </w:tc>
        <w:tc>
          <w:tcPr>
            <w:tcW w:w="1134" w:type="dxa"/>
            <w:shd w:val="clear" w:color="auto" w:fill="E2EFD9" w:themeFill="accent6" w:themeFillTint="33"/>
            <w:vAlign w:val="center"/>
          </w:tcPr>
          <w:p w14:paraId="00F86249"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1430,</w:t>
            </w:r>
            <w:r w:rsidRPr="006B79FF">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53DF33E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104879,7</w:t>
            </w:r>
          </w:p>
        </w:tc>
        <w:tc>
          <w:tcPr>
            <w:tcW w:w="1134" w:type="dxa"/>
            <w:shd w:val="clear" w:color="auto" w:fill="E2EFD9" w:themeFill="accent6" w:themeFillTint="33"/>
            <w:vAlign w:val="center"/>
          </w:tcPr>
          <w:p w14:paraId="34D622C5"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110430,</w:t>
            </w:r>
            <w:r w:rsidRPr="006B79FF">
              <w:rPr>
                <w:rFonts w:ascii="Times New Roman" w:hAnsi="Times New Roman" w:cs="Times New Roman"/>
                <w:b/>
                <w:color w:val="000000"/>
                <w:sz w:val="20"/>
                <w:szCs w:val="20"/>
                <w:lang w:val="en-US"/>
              </w:rPr>
              <w:t>0</w:t>
            </w:r>
          </w:p>
        </w:tc>
        <w:tc>
          <w:tcPr>
            <w:tcW w:w="1026" w:type="dxa"/>
            <w:shd w:val="clear" w:color="auto" w:fill="E2EFD9" w:themeFill="accent6" w:themeFillTint="33"/>
            <w:vAlign w:val="center"/>
          </w:tcPr>
          <w:p w14:paraId="1600B15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216739,7</w:t>
            </w:r>
          </w:p>
        </w:tc>
      </w:tr>
      <w:tr w:rsidR="007F48A8" w:rsidRPr="00B43E7F" w14:paraId="674C591C" w14:textId="77777777" w:rsidTr="006B79FF">
        <w:tc>
          <w:tcPr>
            <w:tcW w:w="8613" w:type="dxa"/>
            <w:gridSpan w:val="9"/>
            <w:shd w:val="clear" w:color="auto" w:fill="B4C6E7" w:themeFill="accent1" w:themeFillTint="66"/>
            <w:vAlign w:val="center"/>
          </w:tcPr>
          <w:p w14:paraId="7C2B3B56"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2.1</w:t>
            </w:r>
          </w:p>
          <w:p w14:paraId="219044B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color w:val="000000"/>
                <w:sz w:val="20"/>
                <w:szCs w:val="20"/>
              </w:rPr>
              <w:t>Формування базових документів для планування економічного розвитку громади</w:t>
            </w:r>
          </w:p>
        </w:tc>
        <w:tc>
          <w:tcPr>
            <w:tcW w:w="1560" w:type="dxa"/>
            <w:shd w:val="clear" w:color="auto" w:fill="B4C6E7" w:themeFill="accent1" w:themeFillTint="66"/>
            <w:vAlign w:val="center"/>
          </w:tcPr>
          <w:p w14:paraId="36A9A8C1"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25BBC064"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600,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ED092B9"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3649,7</w:t>
            </w:r>
          </w:p>
        </w:tc>
        <w:tc>
          <w:tcPr>
            <w:tcW w:w="1134" w:type="dxa"/>
            <w:shd w:val="clear" w:color="auto" w:fill="B4C6E7" w:themeFill="accent1" w:themeFillTint="66"/>
            <w:vAlign w:val="center"/>
          </w:tcPr>
          <w:p w14:paraId="1299873F"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4000,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26E62CAB"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8249,7</w:t>
            </w:r>
          </w:p>
        </w:tc>
      </w:tr>
      <w:tr w:rsidR="007F48A8" w:rsidRPr="00B43E7F" w14:paraId="1178EBF9" w14:textId="77777777" w:rsidTr="007F48A8">
        <w:tc>
          <w:tcPr>
            <w:tcW w:w="8613" w:type="dxa"/>
            <w:gridSpan w:val="9"/>
            <w:shd w:val="clear" w:color="auto" w:fill="DEEAF6" w:themeFill="accent5" w:themeFillTint="33"/>
            <w:vAlign w:val="center"/>
          </w:tcPr>
          <w:p w14:paraId="770381D4"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2.1.1.</w:t>
            </w:r>
          </w:p>
          <w:p w14:paraId="5C98891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Розробка цілісного пакету документів просторового планування, включаючи комплексний план</w:t>
            </w:r>
          </w:p>
        </w:tc>
        <w:tc>
          <w:tcPr>
            <w:tcW w:w="1560" w:type="dxa"/>
            <w:shd w:val="clear" w:color="auto" w:fill="DEEAF6" w:themeFill="accent5" w:themeFillTint="33"/>
            <w:vAlign w:val="center"/>
          </w:tcPr>
          <w:p w14:paraId="62D11B5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B12B179"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500,0</w:t>
            </w:r>
          </w:p>
        </w:tc>
        <w:tc>
          <w:tcPr>
            <w:tcW w:w="1134" w:type="dxa"/>
            <w:shd w:val="clear" w:color="auto" w:fill="DEEAF6" w:themeFill="accent5" w:themeFillTint="33"/>
            <w:vAlign w:val="center"/>
          </w:tcPr>
          <w:p w14:paraId="672F32C4"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3549,7</w:t>
            </w:r>
          </w:p>
        </w:tc>
        <w:tc>
          <w:tcPr>
            <w:tcW w:w="1134" w:type="dxa"/>
            <w:shd w:val="clear" w:color="auto" w:fill="DEEAF6" w:themeFill="accent5" w:themeFillTint="33"/>
            <w:vAlign w:val="center"/>
          </w:tcPr>
          <w:p w14:paraId="18BB71CE"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4000,0</w:t>
            </w:r>
          </w:p>
        </w:tc>
        <w:tc>
          <w:tcPr>
            <w:tcW w:w="1026" w:type="dxa"/>
            <w:shd w:val="clear" w:color="auto" w:fill="DEEAF6" w:themeFill="accent5" w:themeFillTint="33"/>
            <w:vAlign w:val="center"/>
          </w:tcPr>
          <w:p w14:paraId="6A09B53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8049,7</w:t>
            </w:r>
          </w:p>
        </w:tc>
      </w:tr>
      <w:tr w:rsidR="007F48A8" w:rsidRPr="00B43E7F" w14:paraId="0AB06137" w14:textId="77777777" w:rsidTr="004C11A9">
        <w:tc>
          <w:tcPr>
            <w:tcW w:w="2406" w:type="dxa"/>
            <w:vAlign w:val="center"/>
          </w:tcPr>
          <w:p w14:paraId="67017AC2" w14:textId="77777777" w:rsidR="007F48A8" w:rsidRPr="006B79FF" w:rsidRDefault="007F48A8" w:rsidP="007F48A8">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c>
          <w:tcPr>
            <w:tcW w:w="713" w:type="dxa"/>
            <w:vAlign w:val="center"/>
          </w:tcPr>
          <w:p w14:paraId="3ECF535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32BE36C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64782B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406FC42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«Комплексний план просторового розвитку території Решетилівської міської територіальної громади»</w:t>
            </w:r>
          </w:p>
        </w:tc>
        <w:tc>
          <w:tcPr>
            <w:tcW w:w="675" w:type="dxa"/>
            <w:vAlign w:val="center"/>
          </w:tcPr>
          <w:p w14:paraId="1AC52C8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194992B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проектна організація</w:t>
            </w:r>
          </w:p>
        </w:tc>
        <w:tc>
          <w:tcPr>
            <w:tcW w:w="1560" w:type="dxa"/>
            <w:vAlign w:val="center"/>
          </w:tcPr>
          <w:p w14:paraId="368DD98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AE01870"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c>
          <w:tcPr>
            <w:tcW w:w="1134" w:type="dxa"/>
            <w:vAlign w:val="center"/>
          </w:tcPr>
          <w:p w14:paraId="02168A8F"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3500,0</w:t>
            </w:r>
          </w:p>
        </w:tc>
        <w:tc>
          <w:tcPr>
            <w:tcW w:w="1134" w:type="dxa"/>
            <w:vAlign w:val="center"/>
          </w:tcPr>
          <w:p w14:paraId="35CE4BD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4000,0</w:t>
            </w:r>
          </w:p>
        </w:tc>
        <w:tc>
          <w:tcPr>
            <w:tcW w:w="1026" w:type="dxa"/>
            <w:vAlign w:val="center"/>
          </w:tcPr>
          <w:p w14:paraId="463F6FCA"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8000,0</w:t>
            </w:r>
          </w:p>
        </w:tc>
      </w:tr>
      <w:tr w:rsidR="007F48A8" w:rsidRPr="00B43E7F" w14:paraId="0D521E03" w14:textId="77777777" w:rsidTr="004C11A9">
        <w:tc>
          <w:tcPr>
            <w:tcW w:w="2406" w:type="dxa"/>
            <w:vAlign w:val="center"/>
          </w:tcPr>
          <w:p w14:paraId="2B8E43BD" w14:textId="77777777" w:rsidR="007F48A8" w:rsidRPr="006B79FF" w:rsidRDefault="007F48A8" w:rsidP="007F48A8">
            <w:pPr>
              <w:tabs>
                <w:tab w:val="left" w:pos="191"/>
                <w:tab w:val="left" w:pos="616"/>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Розробка містобудівної документації </w:t>
            </w:r>
            <w:r w:rsidRPr="006B79FF">
              <w:rPr>
                <w:rFonts w:ascii="Times New Roman" w:hAnsi="Times New Roman" w:cs="Times New Roman"/>
                <w:sz w:val="20"/>
                <w:szCs w:val="20"/>
              </w:rPr>
              <w:t>„Детальний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c>
          <w:tcPr>
            <w:tcW w:w="713" w:type="dxa"/>
            <w:vAlign w:val="center"/>
          </w:tcPr>
          <w:p w14:paraId="0BC96B7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492BE0A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357857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FA83C0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Виготовлено та затверджено ПКД</w:t>
            </w:r>
          </w:p>
        </w:tc>
        <w:tc>
          <w:tcPr>
            <w:tcW w:w="675" w:type="dxa"/>
            <w:vAlign w:val="center"/>
          </w:tcPr>
          <w:p w14:paraId="34131CC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1275" w:type="dxa"/>
            <w:gridSpan w:val="2"/>
            <w:vAlign w:val="center"/>
          </w:tcPr>
          <w:p w14:paraId="5C42CD8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09D3EE2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264A297" w14:textId="77777777" w:rsidR="007F48A8" w:rsidRPr="006B79FF" w:rsidRDefault="007F48A8" w:rsidP="007F48A8">
            <w:pPr>
              <w:jc w:val="center"/>
              <w:rPr>
                <w:rFonts w:ascii="Times New Roman" w:eastAsia="Times New Roman" w:hAnsi="Times New Roman" w:cs="Times New Roman"/>
                <w:b/>
                <w:color w:val="000000"/>
                <w:sz w:val="20"/>
                <w:szCs w:val="20"/>
                <w:lang w:eastAsia="ru-RU"/>
              </w:rPr>
            </w:pPr>
            <w:r w:rsidRPr="006B79FF">
              <w:rPr>
                <w:rFonts w:ascii="Times New Roman" w:eastAsia="Times New Roman" w:hAnsi="Times New Roman" w:cs="Times New Roman"/>
                <w:b/>
                <w:color w:val="000000"/>
                <w:sz w:val="20"/>
                <w:szCs w:val="20"/>
                <w:lang w:eastAsia="ru-RU"/>
              </w:rPr>
              <w:t>-</w:t>
            </w:r>
          </w:p>
        </w:tc>
        <w:tc>
          <w:tcPr>
            <w:tcW w:w="1134" w:type="dxa"/>
            <w:vAlign w:val="center"/>
          </w:tcPr>
          <w:p w14:paraId="09BE52D3" w14:textId="77777777" w:rsidR="007F48A8" w:rsidRPr="006B79FF" w:rsidRDefault="007F48A8" w:rsidP="007F48A8">
            <w:pPr>
              <w:jc w:val="center"/>
              <w:rPr>
                <w:rFonts w:ascii="Times New Roman" w:eastAsia="Times New Roman" w:hAnsi="Times New Roman" w:cs="Times New Roman"/>
                <w:color w:val="000000"/>
                <w:sz w:val="20"/>
                <w:szCs w:val="20"/>
                <w:lang w:eastAsia="ru-RU"/>
              </w:rPr>
            </w:pPr>
            <w:r w:rsidRPr="006B79FF">
              <w:rPr>
                <w:rFonts w:ascii="Times New Roman" w:eastAsia="Times New Roman" w:hAnsi="Times New Roman" w:cs="Times New Roman"/>
                <w:color w:val="000000"/>
                <w:sz w:val="20"/>
                <w:szCs w:val="20"/>
                <w:lang w:eastAsia="ru-RU"/>
              </w:rPr>
              <w:t>49,7</w:t>
            </w:r>
          </w:p>
        </w:tc>
        <w:tc>
          <w:tcPr>
            <w:tcW w:w="1134" w:type="dxa"/>
            <w:vAlign w:val="center"/>
          </w:tcPr>
          <w:p w14:paraId="657C2591" w14:textId="77777777" w:rsidR="007F48A8" w:rsidRPr="006B79FF" w:rsidRDefault="007F48A8" w:rsidP="007F48A8">
            <w:pPr>
              <w:jc w:val="center"/>
              <w:rPr>
                <w:rFonts w:ascii="Times New Roman" w:eastAsia="Times New Roman" w:hAnsi="Times New Roman" w:cs="Times New Roman"/>
                <w:b/>
                <w:color w:val="000000"/>
                <w:sz w:val="20"/>
                <w:szCs w:val="20"/>
                <w:lang w:eastAsia="ru-RU"/>
              </w:rPr>
            </w:pPr>
            <w:r w:rsidRPr="006B79FF">
              <w:rPr>
                <w:rFonts w:ascii="Times New Roman" w:eastAsia="Times New Roman" w:hAnsi="Times New Roman" w:cs="Times New Roman"/>
                <w:b/>
                <w:color w:val="000000"/>
                <w:sz w:val="20"/>
                <w:szCs w:val="20"/>
                <w:lang w:eastAsia="ru-RU"/>
              </w:rPr>
              <w:t>-</w:t>
            </w:r>
          </w:p>
        </w:tc>
        <w:tc>
          <w:tcPr>
            <w:tcW w:w="1026" w:type="dxa"/>
            <w:vAlign w:val="center"/>
          </w:tcPr>
          <w:p w14:paraId="66BA1F5D" w14:textId="77777777" w:rsidR="007F48A8" w:rsidRPr="006B79FF" w:rsidRDefault="007F48A8" w:rsidP="007F48A8">
            <w:pPr>
              <w:jc w:val="center"/>
              <w:rPr>
                <w:rFonts w:ascii="Times New Roman" w:eastAsia="Times New Roman" w:hAnsi="Times New Roman" w:cs="Times New Roman"/>
                <w:color w:val="000000"/>
                <w:sz w:val="20"/>
                <w:szCs w:val="20"/>
                <w:lang w:eastAsia="ru-RU"/>
              </w:rPr>
            </w:pPr>
            <w:r w:rsidRPr="006B79FF">
              <w:rPr>
                <w:rFonts w:ascii="Times New Roman" w:eastAsia="Times New Roman" w:hAnsi="Times New Roman" w:cs="Times New Roman"/>
                <w:color w:val="000000"/>
                <w:sz w:val="20"/>
                <w:szCs w:val="20"/>
                <w:lang w:eastAsia="ru-RU"/>
              </w:rPr>
              <w:t>49,7</w:t>
            </w:r>
          </w:p>
        </w:tc>
      </w:tr>
      <w:tr w:rsidR="007F48A8" w:rsidRPr="00B43E7F" w14:paraId="611BF625" w14:textId="77777777" w:rsidTr="007F48A8">
        <w:tc>
          <w:tcPr>
            <w:tcW w:w="8613" w:type="dxa"/>
            <w:gridSpan w:val="9"/>
            <w:shd w:val="clear" w:color="auto" w:fill="DEEAF6" w:themeFill="accent5" w:themeFillTint="33"/>
            <w:vAlign w:val="center"/>
          </w:tcPr>
          <w:p w14:paraId="225609CC"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2.1.2. </w:t>
            </w:r>
          </w:p>
          <w:p w14:paraId="59C28D2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Впровадження інвестиційних інструментів</w:t>
            </w:r>
          </w:p>
        </w:tc>
        <w:tc>
          <w:tcPr>
            <w:tcW w:w="1560" w:type="dxa"/>
            <w:shd w:val="clear" w:color="auto" w:fill="DEEAF6" w:themeFill="accent5" w:themeFillTint="33"/>
            <w:vAlign w:val="center"/>
          </w:tcPr>
          <w:p w14:paraId="17AD29C5"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9282AE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4503C76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3D0667B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shd w:val="clear" w:color="auto" w:fill="DEEAF6" w:themeFill="accent5" w:themeFillTint="33"/>
            <w:vAlign w:val="center"/>
          </w:tcPr>
          <w:p w14:paraId="39C54CB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w:t>
            </w:r>
            <w:r w:rsidRPr="006B79FF">
              <w:rPr>
                <w:rFonts w:ascii="Times New Roman" w:hAnsi="Times New Roman" w:cs="Times New Roman"/>
                <w:b/>
                <w:color w:val="000000"/>
                <w:sz w:val="20"/>
                <w:szCs w:val="20"/>
                <w:lang w:val="en-US" w:eastAsia="it-IT"/>
              </w:rPr>
              <w:t>00</w:t>
            </w:r>
            <w:r w:rsidRPr="006B79FF">
              <w:rPr>
                <w:rFonts w:ascii="Times New Roman" w:hAnsi="Times New Roman" w:cs="Times New Roman"/>
                <w:b/>
                <w:color w:val="000000"/>
                <w:sz w:val="20"/>
                <w:szCs w:val="20"/>
                <w:lang w:eastAsia="it-IT"/>
              </w:rPr>
              <w:t>,0</w:t>
            </w:r>
          </w:p>
        </w:tc>
      </w:tr>
      <w:tr w:rsidR="007F48A8" w:rsidRPr="00B43E7F" w14:paraId="17C7FE55" w14:textId="77777777" w:rsidTr="004C11A9">
        <w:tc>
          <w:tcPr>
            <w:tcW w:w="2406" w:type="dxa"/>
            <w:vAlign w:val="center"/>
          </w:tcPr>
          <w:p w14:paraId="08BECD1A"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rPr>
              <w:t xml:space="preserve">Розробка інвестиційного паспорта </w:t>
            </w:r>
            <w:r w:rsidRPr="006B79FF">
              <w:rPr>
                <w:rFonts w:ascii="Times New Roman" w:hAnsi="Times New Roman" w:cs="Times New Roman"/>
                <w:sz w:val="20"/>
                <w:szCs w:val="20"/>
                <w:lang w:eastAsia="it-IT"/>
              </w:rPr>
              <w:t>Решетилівської міської територіальної громади</w:t>
            </w:r>
          </w:p>
        </w:tc>
        <w:tc>
          <w:tcPr>
            <w:tcW w:w="713" w:type="dxa"/>
            <w:vAlign w:val="center"/>
          </w:tcPr>
          <w:p w14:paraId="1ACF01E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1288381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EDC569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5F1E9D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Розроблено інвестиційний паспорт</w:t>
            </w:r>
          </w:p>
        </w:tc>
        <w:tc>
          <w:tcPr>
            <w:tcW w:w="675" w:type="dxa"/>
            <w:vAlign w:val="center"/>
          </w:tcPr>
          <w:p w14:paraId="1CA3DB6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2023-2024</w:t>
            </w:r>
          </w:p>
        </w:tc>
        <w:tc>
          <w:tcPr>
            <w:tcW w:w="1275" w:type="dxa"/>
            <w:gridSpan w:val="2"/>
            <w:vAlign w:val="center"/>
          </w:tcPr>
          <w:p w14:paraId="5524EE8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підрядні </w:t>
            </w:r>
            <w:r w:rsidRPr="006B79FF">
              <w:rPr>
                <w:rFonts w:ascii="Times New Roman" w:hAnsi="Times New Roman" w:cs="Times New Roman"/>
                <w:sz w:val="20"/>
                <w:szCs w:val="20"/>
              </w:rPr>
              <w:lastRenderedPageBreak/>
              <w:t>організації</w:t>
            </w:r>
          </w:p>
        </w:tc>
        <w:tc>
          <w:tcPr>
            <w:tcW w:w="1560" w:type="dxa"/>
            <w:vAlign w:val="center"/>
          </w:tcPr>
          <w:p w14:paraId="04DEE73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7659EC3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72C8111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00454740"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vAlign w:val="center"/>
          </w:tcPr>
          <w:p w14:paraId="7CCB214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w:t>
            </w:r>
            <w:r w:rsidRPr="006B79FF">
              <w:rPr>
                <w:rFonts w:ascii="Times New Roman" w:hAnsi="Times New Roman" w:cs="Times New Roman"/>
                <w:color w:val="000000"/>
                <w:sz w:val="20"/>
                <w:szCs w:val="20"/>
                <w:lang w:val="en-US" w:eastAsia="it-IT"/>
              </w:rPr>
              <w:t>00</w:t>
            </w:r>
            <w:r w:rsidRPr="006B79FF">
              <w:rPr>
                <w:rFonts w:ascii="Times New Roman" w:hAnsi="Times New Roman" w:cs="Times New Roman"/>
                <w:color w:val="000000"/>
                <w:sz w:val="20"/>
                <w:szCs w:val="20"/>
                <w:lang w:eastAsia="it-IT"/>
              </w:rPr>
              <w:t>,0</w:t>
            </w:r>
          </w:p>
        </w:tc>
      </w:tr>
      <w:tr w:rsidR="007F48A8" w:rsidRPr="00B43E7F" w14:paraId="34A712F2" w14:textId="77777777" w:rsidTr="006B79FF">
        <w:tc>
          <w:tcPr>
            <w:tcW w:w="8613" w:type="dxa"/>
            <w:gridSpan w:val="9"/>
            <w:shd w:val="clear" w:color="auto" w:fill="B4C6E7" w:themeFill="accent1" w:themeFillTint="66"/>
            <w:vAlign w:val="center"/>
          </w:tcPr>
          <w:p w14:paraId="6E74AF75"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lastRenderedPageBreak/>
              <w:t>Операційна ціль 2.2</w:t>
            </w:r>
          </w:p>
          <w:p w14:paraId="0D7C1EA2"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color w:val="000000"/>
                <w:sz w:val="20"/>
                <w:szCs w:val="20"/>
              </w:rPr>
              <w:t>Запровадження заходів стимулювання розвитку малого і середнього бізнесу</w:t>
            </w:r>
          </w:p>
        </w:tc>
        <w:tc>
          <w:tcPr>
            <w:tcW w:w="1560" w:type="dxa"/>
            <w:shd w:val="clear" w:color="auto" w:fill="B4C6E7" w:themeFill="accent1" w:themeFillTint="66"/>
            <w:vAlign w:val="center"/>
          </w:tcPr>
          <w:p w14:paraId="6DAFDB61"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0E8010BA"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20E660B"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100110,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5D6D8FDB"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100210,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4F34B8E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200330,</w:t>
            </w:r>
            <w:r w:rsidRPr="006B79FF">
              <w:rPr>
                <w:rFonts w:ascii="Times New Roman" w:hAnsi="Times New Roman" w:cs="Times New Roman"/>
                <w:b/>
                <w:color w:val="000000"/>
                <w:sz w:val="20"/>
                <w:szCs w:val="20"/>
                <w:lang w:val="en-US"/>
              </w:rPr>
              <w:t>0</w:t>
            </w:r>
          </w:p>
        </w:tc>
      </w:tr>
      <w:tr w:rsidR="007F48A8" w:rsidRPr="00B43E7F" w14:paraId="031E9548" w14:textId="77777777" w:rsidTr="007F48A8">
        <w:tc>
          <w:tcPr>
            <w:tcW w:w="8613" w:type="dxa"/>
            <w:gridSpan w:val="9"/>
            <w:shd w:val="clear" w:color="auto" w:fill="DEEAF6" w:themeFill="accent5" w:themeFillTint="33"/>
            <w:vAlign w:val="center"/>
          </w:tcPr>
          <w:p w14:paraId="088EA642"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2.2.1. </w:t>
            </w:r>
          </w:p>
          <w:p w14:paraId="638CEB5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Налагодження постійного діалогу з бізнесом</w:t>
            </w:r>
          </w:p>
        </w:tc>
        <w:tc>
          <w:tcPr>
            <w:tcW w:w="1560" w:type="dxa"/>
            <w:shd w:val="clear" w:color="auto" w:fill="DEEAF6" w:themeFill="accent5" w:themeFillTint="33"/>
            <w:vAlign w:val="center"/>
          </w:tcPr>
          <w:p w14:paraId="302E7A99"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w:t>
            </w:r>
          </w:p>
        </w:tc>
        <w:tc>
          <w:tcPr>
            <w:tcW w:w="1134" w:type="dxa"/>
            <w:shd w:val="clear" w:color="auto" w:fill="DEEAF6" w:themeFill="accent5" w:themeFillTint="33"/>
            <w:vAlign w:val="center"/>
          </w:tcPr>
          <w:p w14:paraId="0222065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134" w:type="dxa"/>
            <w:shd w:val="clear" w:color="auto" w:fill="DEEAF6" w:themeFill="accent5" w:themeFillTint="33"/>
            <w:vAlign w:val="center"/>
          </w:tcPr>
          <w:p w14:paraId="6E5916E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134" w:type="dxa"/>
            <w:shd w:val="clear" w:color="auto" w:fill="DEEAF6" w:themeFill="accent5" w:themeFillTint="33"/>
            <w:vAlign w:val="center"/>
          </w:tcPr>
          <w:p w14:paraId="6ACFC48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026" w:type="dxa"/>
            <w:shd w:val="clear" w:color="auto" w:fill="DEEAF6" w:themeFill="accent5" w:themeFillTint="33"/>
            <w:vAlign w:val="center"/>
          </w:tcPr>
          <w:p w14:paraId="3FB44DE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30,0</w:t>
            </w:r>
          </w:p>
        </w:tc>
      </w:tr>
      <w:tr w:rsidR="007F48A8" w:rsidRPr="00B43E7F" w14:paraId="01A5615A" w14:textId="77777777" w:rsidTr="004C11A9">
        <w:tc>
          <w:tcPr>
            <w:tcW w:w="2406" w:type="dxa"/>
            <w:vAlign w:val="center"/>
          </w:tcPr>
          <w:p w14:paraId="47519B43"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Круглий стіл - налагодження співпраці влади і бізнесу.</w:t>
            </w:r>
          </w:p>
        </w:tc>
        <w:tc>
          <w:tcPr>
            <w:tcW w:w="713" w:type="dxa"/>
            <w:vAlign w:val="center"/>
          </w:tcPr>
          <w:p w14:paraId="20BE245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39852DF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54243F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tcPr>
          <w:p w14:paraId="1A351FC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Проведено зустрічей з мером</w:t>
            </w:r>
          </w:p>
        </w:tc>
        <w:tc>
          <w:tcPr>
            <w:tcW w:w="675" w:type="dxa"/>
            <w:vAlign w:val="center"/>
          </w:tcPr>
          <w:p w14:paraId="0311347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tcPr>
          <w:p w14:paraId="4615A56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4777056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134" w:type="dxa"/>
            <w:vAlign w:val="center"/>
          </w:tcPr>
          <w:p w14:paraId="3C1859D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w:t>
            </w:r>
          </w:p>
        </w:tc>
        <w:tc>
          <w:tcPr>
            <w:tcW w:w="1134" w:type="dxa"/>
            <w:vAlign w:val="center"/>
          </w:tcPr>
          <w:p w14:paraId="0D3AE01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w:t>
            </w:r>
          </w:p>
        </w:tc>
        <w:tc>
          <w:tcPr>
            <w:tcW w:w="1134" w:type="dxa"/>
            <w:vAlign w:val="center"/>
          </w:tcPr>
          <w:p w14:paraId="26B30C6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w:t>
            </w:r>
          </w:p>
        </w:tc>
        <w:tc>
          <w:tcPr>
            <w:tcW w:w="1026" w:type="dxa"/>
            <w:vAlign w:val="center"/>
          </w:tcPr>
          <w:p w14:paraId="3DEE7FB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w:t>
            </w:r>
          </w:p>
        </w:tc>
      </w:tr>
      <w:tr w:rsidR="007F48A8" w:rsidRPr="00B43E7F" w14:paraId="6AC1C3ED" w14:textId="77777777" w:rsidTr="007F48A8">
        <w:tc>
          <w:tcPr>
            <w:tcW w:w="8613" w:type="dxa"/>
            <w:gridSpan w:val="9"/>
            <w:shd w:val="clear" w:color="auto" w:fill="DEEAF6" w:themeFill="accent5" w:themeFillTint="33"/>
            <w:vAlign w:val="center"/>
          </w:tcPr>
          <w:p w14:paraId="40946814"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2.2.2.</w:t>
            </w:r>
          </w:p>
          <w:p w14:paraId="18698B7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1560" w:type="dxa"/>
            <w:shd w:val="clear" w:color="auto" w:fill="DEEAF6" w:themeFill="accent5" w:themeFillTint="33"/>
            <w:vAlign w:val="center"/>
          </w:tcPr>
          <w:p w14:paraId="2417AB5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B143BE3"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shd w:val="clear" w:color="auto" w:fill="DEEAF6" w:themeFill="accent5" w:themeFillTint="33"/>
            <w:vAlign w:val="center"/>
          </w:tcPr>
          <w:p w14:paraId="124A37CD"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100,0</w:t>
            </w:r>
          </w:p>
        </w:tc>
        <w:tc>
          <w:tcPr>
            <w:tcW w:w="1134" w:type="dxa"/>
            <w:shd w:val="clear" w:color="auto" w:fill="DEEAF6" w:themeFill="accent5" w:themeFillTint="33"/>
            <w:vAlign w:val="center"/>
          </w:tcPr>
          <w:p w14:paraId="444B8020"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026" w:type="dxa"/>
            <w:shd w:val="clear" w:color="auto" w:fill="DEEAF6" w:themeFill="accent5" w:themeFillTint="33"/>
            <w:vAlign w:val="center"/>
          </w:tcPr>
          <w:p w14:paraId="1F7F1E7F"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300,0</w:t>
            </w:r>
          </w:p>
        </w:tc>
      </w:tr>
      <w:tr w:rsidR="007F48A8" w:rsidRPr="00B43E7F" w14:paraId="2BABAA03" w14:textId="77777777" w:rsidTr="004C11A9">
        <w:tc>
          <w:tcPr>
            <w:tcW w:w="2406" w:type="dxa"/>
            <w:vAlign w:val="center"/>
          </w:tcPr>
          <w:p w14:paraId="26865A7A"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lang w:eastAsia="it-IT"/>
              </w:rPr>
              <w:t>Прийняття Програми розвитку та підтримки місцевого малого і середнього бізнесу на 2023-2025 роки.</w:t>
            </w:r>
          </w:p>
        </w:tc>
        <w:tc>
          <w:tcPr>
            <w:tcW w:w="713" w:type="dxa"/>
            <w:vAlign w:val="center"/>
          </w:tcPr>
          <w:p w14:paraId="0B49CC1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2926888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650B9E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1F7928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vAlign w:val="center"/>
          </w:tcPr>
          <w:p w14:paraId="31BC275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1A3D411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3AF5FF9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A5A4814"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448BD80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w:t>
            </w:r>
          </w:p>
        </w:tc>
        <w:tc>
          <w:tcPr>
            <w:tcW w:w="1134" w:type="dxa"/>
            <w:vAlign w:val="center"/>
          </w:tcPr>
          <w:p w14:paraId="43EC015A"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026" w:type="dxa"/>
            <w:vAlign w:val="center"/>
          </w:tcPr>
          <w:p w14:paraId="4FFCADFD"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300,0</w:t>
            </w:r>
          </w:p>
        </w:tc>
      </w:tr>
      <w:tr w:rsidR="007F48A8" w:rsidRPr="00B43E7F" w14:paraId="48353B64" w14:textId="77777777" w:rsidTr="007F48A8">
        <w:tc>
          <w:tcPr>
            <w:tcW w:w="8613" w:type="dxa"/>
            <w:gridSpan w:val="9"/>
            <w:shd w:val="clear" w:color="auto" w:fill="DEEAF6" w:themeFill="accent5" w:themeFillTint="33"/>
            <w:vAlign w:val="center"/>
          </w:tcPr>
          <w:p w14:paraId="73A60C87" w14:textId="77777777" w:rsidR="007F48A8" w:rsidRPr="006B79FF" w:rsidRDefault="007F48A8" w:rsidP="007F48A8">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Завдання</w:t>
            </w:r>
            <w:r w:rsidRPr="006B79FF">
              <w:rPr>
                <w:rFonts w:ascii="Times New Roman" w:hAnsi="Times New Roman" w:cs="Times New Roman"/>
                <w:b/>
                <w:sz w:val="20"/>
                <w:szCs w:val="20"/>
                <w:u w:val="single"/>
                <w:lang w:eastAsia="it-IT"/>
              </w:rPr>
              <w:t xml:space="preserve"> 2.2.3. </w:t>
            </w:r>
          </w:p>
          <w:p w14:paraId="443B964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Створення індустріального парку в громаді</w:t>
            </w:r>
          </w:p>
        </w:tc>
        <w:tc>
          <w:tcPr>
            <w:tcW w:w="1560" w:type="dxa"/>
            <w:shd w:val="clear" w:color="auto" w:fill="DEEAF6" w:themeFill="accent5" w:themeFillTint="33"/>
            <w:vAlign w:val="center"/>
          </w:tcPr>
          <w:p w14:paraId="3D00BF3E"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0B56FC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shd w:val="clear" w:color="auto" w:fill="DEEAF6" w:themeFill="accent5" w:themeFillTint="33"/>
            <w:vAlign w:val="center"/>
          </w:tcPr>
          <w:p w14:paraId="2B8D553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100000,0</w:t>
            </w:r>
          </w:p>
        </w:tc>
        <w:tc>
          <w:tcPr>
            <w:tcW w:w="1134" w:type="dxa"/>
            <w:shd w:val="clear" w:color="auto" w:fill="DEEAF6" w:themeFill="accent5" w:themeFillTint="33"/>
            <w:vAlign w:val="center"/>
          </w:tcPr>
          <w:p w14:paraId="680A3255" w14:textId="77777777" w:rsidR="007F48A8" w:rsidRPr="006B79FF" w:rsidRDefault="007F48A8" w:rsidP="007F48A8">
            <w:pPr>
              <w:ind w:left="-26"/>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100000,0</w:t>
            </w:r>
          </w:p>
        </w:tc>
        <w:tc>
          <w:tcPr>
            <w:tcW w:w="1026" w:type="dxa"/>
            <w:shd w:val="clear" w:color="auto" w:fill="DEEAF6" w:themeFill="accent5" w:themeFillTint="33"/>
            <w:vAlign w:val="center"/>
          </w:tcPr>
          <w:p w14:paraId="6A39D88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200000,0</w:t>
            </w:r>
          </w:p>
        </w:tc>
      </w:tr>
      <w:tr w:rsidR="007F48A8" w:rsidRPr="00B43E7F" w14:paraId="0E10956D" w14:textId="77777777" w:rsidTr="004C11A9">
        <w:tc>
          <w:tcPr>
            <w:tcW w:w="2406" w:type="dxa"/>
            <w:vAlign w:val="center"/>
          </w:tcPr>
          <w:p w14:paraId="3D343E93"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lang w:eastAsia="it-IT"/>
              </w:rPr>
              <w:t>„Будівництво індустріального парку”  на території Решетилівської МТГ</w:t>
            </w:r>
          </w:p>
        </w:tc>
        <w:tc>
          <w:tcPr>
            <w:tcW w:w="713" w:type="dxa"/>
            <w:vAlign w:val="center"/>
          </w:tcPr>
          <w:p w14:paraId="18515FA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4D0344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2719B9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1B6B0B5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vAlign w:val="center"/>
          </w:tcPr>
          <w:p w14:paraId="749E920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0255ABD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потенційно інвестор</w:t>
            </w:r>
          </w:p>
        </w:tc>
        <w:tc>
          <w:tcPr>
            <w:tcW w:w="1560" w:type="dxa"/>
            <w:vAlign w:val="center"/>
          </w:tcPr>
          <w:p w14:paraId="2BAEADC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74D6E2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2086D9B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100000,0</w:t>
            </w:r>
          </w:p>
        </w:tc>
        <w:tc>
          <w:tcPr>
            <w:tcW w:w="1134" w:type="dxa"/>
            <w:vAlign w:val="center"/>
          </w:tcPr>
          <w:p w14:paraId="705BAA6E" w14:textId="77777777" w:rsidR="007F48A8" w:rsidRPr="006B79FF" w:rsidRDefault="007F48A8" w:rsidP="007F48A8">
            <w:pPr>
              <w:ind w:left="-26"/>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100000,0</w:t>
            </w:r>
          </w:p>
        </w:tc>
        <w:tc>
          <w:tcPr>
            <w:tcW w:w="1026" w:type="dxa"/>
            <w:vAlign w:val="center"/>
          </w:tcPr>
          <w:p w14:paraId="07A6337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200000,0</w:t>
            </w:r>
          </w:p>
        </w:tc>
      </w:tr>
      <w:tr w:rsidR="007F48A8" w:rsidRPr="00B43E7F" w14:paraId="3E738C59" w14:textId="77777777" w:rsidTr="006B79FF">
        <w:tc>
          <w:tcPr>
            <w:tcW w:w="8613" w:type="dxa"/>
            <w:gridSpan w:val="9"/>
            <w:shd w:val="clear" w:color="auto" w:fill="B4C6E7" w:themeFill="accent1" w:themeFillTint="66"/>
            <w:vAlign w:val="center"/>
          </w:tcPr>
          <w:p w14:paraId="2D41377D"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2.3</w:t>
            </w:r>
          </w:p>
          <w:p w14:paraId="39FA756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color w:val="000000"/>
                <w:sz w:val="20"/>
                <w:szCs w:val="20"/>
              </w:rPr>
              <w:t>Формування передумов для розвитку агропромислового кластеру</w:t>
            </w:r>
          </w:p>
        </w:tc>
        <w:tc>
          <w:tcPr>
            <w:tcW w:w="1560" w:type="dxa"/>
            <w:shd w:val="clear" w:color="auto" w:fill="B4C6E7" w:themeFill="accent1" w:themeFillTint="66"/>
            <w:vAlign w:val="center"/>
          </w:tcPr>
          <w:p w14:paraId="5877A738"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0156FA45"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150,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00CBE444"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150,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900A4DA"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18C0FB40"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400,</w:t>
            </w:r>
            <w:r w:rsidRPr="006B79FF">
              <w:rPr>
                <w:rFonts w:ascii="Times New Roman" w:hAnsi="Times New Roman" w:cs="Times New Roman"/>
                <w:b/>
                <w:color w:val="000000"/>
                <w:sz w:val="20"/>
                <w:szCs w:val="20"/>
                <w:lang w:val="en-US"/>
              </w:rPr>
              <w:t>0</w:t>
            </w:r>
          </w:p>
        </w:tc>
      </w:tr>
      <w:tr w:rsidR="007F48A8" w:rsidRPr="00B43E7F" w14:paraId="5EC0B33D" w14:textId="77777777" w:rsidTr="007F48A8">
        <w:tc>
          <w:tcPr>
            <w:tcW w:w="8613" w:type="dxa"/>
            <w:gridSpan w:val="9"/>
            <w:shd w:val="clear" w:color="auto" w:fill="DEEAF6" w:themeFill="accent5" w:themeFillTint="33"/>
            <w:vAlign w:val="center"/>
          </w:tcPr>
          <w:p w14:paraId="71DBF61A"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2.3.</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1E7D3BC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Сприяння розвитку с/г кооперації</w:t>
            </w:r>
          </w:p>
        </w:tc>
        <w:tc>
          <w:tcPr>
            <w:tcW w:w="1560" w:type="dxa"/>
            <w:shd w:val="clear" w:color="auto" w:fill="DEEAF6" w:themeFill="accent5" w:themeFillTint="33"/>
            <w:vAlign w:val="center"/>
          </w:tcPr>
          <w:p w14:paraId="456B368E"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D18C9B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7AFE588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val="en-US" w:eastAsia="it-IT"/>
              </w:rPr>
              <w:t>5</w:t>
            </w:r>
            <w:r w:rsidRPr="006B79FF">
              <w:rPr>
                <w:rFonts w:ascii="Times New Roman" w:hAnsi="Times New Roman" w:cs="Times New Roman"/>
                <w:b/>
                <w:color w:val="000000"/>
                <w:sz w:val="20"/>
                <w:szCs w:val="20"/>
                <w:lang w:eastAsia="it-IT"/>
              </w:rPr>
              <w:t>0,0</w:t>
            </w:r>
          </w:p>
        </w:tc>
        <w:tc>
          <w:tcPr>
            <w:tcW w:w="1134" w:type="dxa"/>
            <w:shd w:val="clear" w:color="auto" w:fill="DEEAF6" w:themeFill="accent5" w:themeFillTint="33"/>
            <w:vAlign w:val="center"/>
          </w:tcPr>
          <w:p w14:paraId="0A97FD7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val="en-US" w:eastAsia="it-IT"/>
              </w:rPr>
              <w:t>5</w:t>
            </w:r>
            <w:r w:rsidRPr="006B79FF">
              <w:rPr>
                <w:rFonts w:ascii="Times New Roman" w:hAnsi="Times New Roman" w:cs="Times New Roman"/>
                <w:b/>
                <w:color w:val="000000"/>
                <w:sz w:val="20"/>
                <w:szCs w:val="20"/>
                <w:lang w:eastAsia="it-IT"/>
              </w:rPr>
              <w:t>0,0</w:t>
            </w:r>
          </w:p>
        </w:tc>
        <w:tc>
          <w:tcPr>
            <w:tcW w:w="1026" w:type="dxa"/>
            <w:shd w:val="clear" w:color="auto" w:fill="DEEAF6" w:themeFill="accent5" w:themeFillTint="33"/>
            <w:vAlign w:val="center"/>
          </w:tcPr>
          <w:p w14:paraId="03E40C83"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val="en-US" w:eastAsia="it-IT"/>
              </w:rPr>
              <w:t>2</w:t>
            </w:r>
            <w:r w:rsidRPr="006B79FF">
              <w:rPr>
                <w:rFonts w:ascii="Times New Roman" w:hAnsi="Times New Roman" w:cs="Times New Roman"/>
                <w:b/>
                <w:color w:val="000000"/>
                <w:sz w:val="20"/>
                <w:szCs w:val="20"/>
                <w:lang w:eastAsia="it-IT"/>
              </w:rPr>
              <w:t>00,0</w:t>
            </w:r>
          </w:p>
        </w:tc>
      </w:tr>
      <w:tr w:rsidR="007F48A8" w:rsidRPr="00B43E7F" w14:paraId="7FED6BE6" w14:textId="77777777" w:rsidTr="004C11A9">
        <w:tc>
          <w:tcPr>
            <w:tcW w:w="2406" w:type="dxa"/>
            <w:vAlign w:val="center"/>
          </w:tcPr>
          <w:p w14:paraId="21A90719" w14:textId="77777777" w:rsidR="007F48A8" w:rsidRPr="006B79FF" w:rsidRDefault="007F48A8" w:rsidP="007F48A8">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Сільськогосподарська кооперація в селі</w:t>
            </w:r>
          </w:p>
        </w:tc>
        <w:tc>
          <w:tcPr>
            <w:tcW w:w="713" w:type="dxa"/>
            <w:vAlign w:val="center"/>
          </w:tcPr>
          <w:p w14:paraId="6C821F0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6EE0ED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5BB1A5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7</w:t>
            </w:r>
          </w:p>
        </w:tc>
        <w:tc>
          <w:tcPr>
            <w:tcW w:w="1701" w:type="dxa"/>
            <w:vAlign w:val="center"/>
          </w:tcPr>
          <w:p w14:paraId="75EED1E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Проведено навчань, </w:t>
            </w:r>
            <w:r w:rsidRPr="006B79FF">
              <w:rPr>
                <w:rFonts w:ascii="Times New Roman" w:hAnsi="Times New Roman" w:cs="Times New Roman"/>
                <w:sz w:val="20"/>
                <w:szCs w:val="20"/>
              </w:rPr>
              <w:lastRenderedPageBreak/>
              <w:t xml:space="preserve">зустрічей </w:t>
            </w:r>
          </w:p>
        </w:tc>
        <w:tc>
          <w:tcPr>
            <w:tcW w:w="675" w:type="dxa"/>
            <w:vAlign w:val="center"/>
          </w:tcPr>
          <w:p w14:paraId="65F7514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2023-</w:t>
            </w:r>
            <w:r w:rsidRPr="006B79FF">
              <w:rPr>
                <w:rFonts w:ascii="Times New Roman" w:hAnsi="Times New Roman" w:cs="Times New Roman"/>
                <w:sz w:val="20"/>
                <w:szCs w:val="20"/>
              </w:rPr>
              <w:lastRenderedPageBreak/>
              <w:t>2025</w:t>
            </w:r>
          </w:p>
        </w:tc>
        <w:tc>
          <w:tcPr>
            <w:tcW w:w="1275" w:type="dxa"/>
            <w:gridSpan w:val="2"/>
            <w:vAlign w:val="center"/>
          </w:tcPr>
          <w:p w14:paraId="5BF5D9D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lastRenderedPageBreak/>
              <w:t xml:space="preserve">Відповідні відділи </w:t>
            </w:r>
            <w:r w:rsidRPr="006B79FF">
              <w:rPr>
                <w:rFonts w:ascii="Times New Roman" w:hAnsi="Times New Roman" w:cs="Times New Roman"/>
                <w:sz w:val="20"/>
                <w:szCs w:val="20"/>
              </w:rPr>
              <w:lastRenderedPageBreak/>
              <w:t>виконавчого комітету Решетилівської міської ради</w:t>
            </w:r>
          </w:p>
        </w:tc>
        <w:tc>
          <w:tcPr>
            <w:tcW w:w="1560" w:type="dxa"/>
            <w:vAlign w:val="center"/>
          </w:tcPr>
          <w:p w14:paraId="01B3377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5364B88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5A09335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val="en-US" w:eastAsia="it-IT"/>
              </w:rPr>
              <w:t>5</w:t>
            </w:r>
            <w:r w:rsidRPr="006B79FF">
              <w:rPr>
                <w:rFonts w:ascii="Times New Roman" w:hAnsi="Times New Roman" w:cs="Times New Roman"/>
                <w:color w:val="000000"/>
                <w:sz w:val="20"/>
                <w:szCs w:val="20"/>
                <w:lang w:eastAsia="it-IT"/>
              </w:rPr>
              <w:t>0,0</w:t>
            </w:r>
          </w:p>
        </w:tc>
        <w:tc>
          <w:tcPr>
            <w:tcW w:w="1134" w:type="dxa"/>
            <w:vAlign w:val="center"/>
          </w:tcPr>
          <w:p w14:paraId="2E03AF4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val="en-US" w:eastAsia="it-IT"/>
              </w:rPr>
              <w:t>5</w:t>
            </w:r>
            <w:r w:rsidRPr="006B79FF">
              <w:rPr>
                <w:rFonts w:ascii="Times New Roman" w:hAnsi="Times New Roman" w:cs="Times New Roman"/>
                <w:color w:val="000000"/>
                <w:sz w:val="20"/>
                <w:szCs w:val="20"/>
                <w:lang w:eastAsia="it-IT"/>
              </w:rPr>
              <w:t>0,0</w:t>
            </w:r>
          </w:p>
        </w:tc>
        <w:tc>
          <w:tcPr>
            <w:tcW w:w="1026" w:type="dxa"/>
            <w:vAlign w:val="center"/>
          </w:tcPr>
          <w:p w14:paraId="5E69123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val="en-US" w:eastAsia="it-IT"/>
              </w:rPr>
              <w:t>2</w:t>
            </w:r>
            <w:r w:rsidRPr="006B79FF">
              <w:rPr>
                <w:rFonts w:ascii="Times New Roman" w:hAnsi="Times New Roman" w:cs="Times New Roman"/>
                <w:color w:val="000000"/>
                <w:sz w:val="20"/>
                <w:szCs w:val="20"/>
                <w:lang w:eastAsia="it-IT"/>
              </w:rPr>
              <w:t>00,0</w:t>
            </w:r>
          </w:p>
        </w:tc>
      </w:tr>
      <w:tr w:rsidR="007F48A8" w:rsidRPr="00B43E7F" w14:paraId="602D6E64" w14:textId="77777777" w:rsidTr="007F48A8">
        <w:tc>
          <w:tcPr>
            <w:tcW w:w="8613" w:type="dxa"/>
            <w:gridSpan w:val="9"/>
            <w:shd w:val="clear" w:color="auto" w:fill="DEEAF6" w:themeFill="accent5" w:themeFillTint="33"/>
            <w:vAlign w:val="center"/>
          </w:tcPr>
          <w:p w14:paraId="52514A2B"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2.3.2. </w:t>
            </w:r>
          </w:p>
          <w:p w14:paraId="139737F4" w14:textId="77777777" w:rsidR="007F48A8" w:rsidRPr="006B79FF" w:rsidRDefault="007F48A8" w:rsidP="007F48A8">
            <w:pPr>
              <w:ind w:right="175" w:firstLine="7"/>
              <w:rPr>
                <w:rFonts w:ascii="Times New Roman" w:hAnsi="Times New Roman" w:cs="Times New Roman"/>
                <w:sz w:val="20"/>
                <w:szCs w:val="20"/>
              </w:rPr>
            </w:pPr>
            <w:r w:rsidRPr="006B79FF">
              <w:rPr>
                <w:rFonts w:ascii="Times New Roman" w:hAnsi="Times New Roman" w:cs="Times New Roman"/>
                <w:b/>
                <w:sz w:val="20"/>
                <w:szCs w:val="20"/>
              </w:rPr>
              <w:t>Створення системи навчання с/г підприємців громади в сфері залучення нових інвестицій</w:t>
            </w:r>
          </w:p>
        </w:tc>
        <w:tc>
          <w:tcPr>
            <w:tcW w:w="1560" w:type="dxa"/>
            <w:shd w:val="clear" w:color="auto" w:fill="DEEAF6" w:themeFill="accent5" w:themeFillTint="33"/>
            <w:vAlign w:val="center"/>
          </w:tcPr>
          <w:p w14:paraId="2B4A476F"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BA3453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134" w:type="dxa"/>
            <w:shd w:val="clear" w:color="auto" w:fill="DEEAF6" w:themeFill="accent5" w:themeFillTint="33"/>
            <w:vAlign w:val="center"/>
          </w:tcPr>
          <w:p w14:paraId="21A32B4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0BC0ADB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026" w:type="dxa"/>
            <w:shd w:val="clear" w:color="auto" w:fill="DEEAF6" w:themeFill="accent5" w:themeFillTint="33"/>
            <w:vAlign w:val="center"/>
          </w:tcPr>
          <w:p w14:paraId="79D44A2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200,0</w:t>
            </w:r>
          </w:p>
        </w:tc>
      </w:tr>
      <w:tr w:rsidR="007F48A8" w:rsidRPr="00B43E7F" w14:paraId="70B05D77" w14:textId="77777777" w:rsidTr="004C11A9">
        <w:tc>
          <w:tcPr>
            <w:tcW w:w="2406" w:type="dxa"/>
            <w:vAlign w:val="center"/>
          </w:tcPr>
          <w:p w14:paraId="49F0E365" w14:textId="77777777" w:rsidR="007F48A8" w:rsidRPr="006B79FF" w:rsidRDefault="007F48A8" w:rsidP="007F48A8">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Додаткові інвестиції – через виграшні проєкти у сільськогосподарській справі</w:t>
            </w:r>
          </w:p>
        </w:tc>
        <w:tc>
          <w:tcPr>
            <w:tcW w:w="713" w:type="dxa"/>
            <w:vAlign w:val="center"/>
          </w:tcPr>
          <w:p w14:paraId="3950773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EF9D3B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13CEF4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vAlign w:val="center"/>
          </w:tcPr>
          <w:p w14:paraId="09B5173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Успішні практики</w:t>
            </w:r>
          </w:p>
        </w:tc>
        <w:tc>
          <w:tcPr>
            <w:tcW w:w="675" w:type="dxa"/>
            <w:vAlign w:val="center"/>
          </w:tcPr>
          <w:p w14:paraId="034791D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6BB1985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172D981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B30CFB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134" w:type="dxa"/>
            <w:vAlign w:val="center"/>
          </w:tcPr>
          <w:p w14:paraId="2A9DC17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011433ED"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026" w:type="dxa"/>
            <w:vAlign w:val="center"/>
          </w:tcPr>
          <w:p w14:paraId="7F18ACF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r>
      <w:tr w:rsidR="007F48A8" w:rsidRPr="00B43E7F" w14:paraId="349A101F" w14:textId="77777777" w:rsidTr="006B79FF">
        <w:tc>
          <w:tcPr>
            <w:tcW w:w="8613" w:type="dxa"/>
            <w:gridSpan w:val="9"/>
            <w:shd w:val="clear" w:color="auto" w:fill="B4C6E7" w:themeFill="accent1" w:themeFillTint="66"/>
            <w:vAlign w:val="center"/>
          </w:tcPr>
          <w:p w14:paraId="38FE8C73"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2.4</w:t>
            </w:r>
          </w:p>
          <w:p w14:paraId="185EF91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color w:val="000000"/>
                <w:sz w:val="20"/>
                <w:szCs w:val="20"/>
              </w:rPr>
              <w:t>Ро</w:t>
            </w:r>
            <w:r w:rsidRPr="006B79FF">
              <w:rPr>
                <w:rFonts w:ascii="Times New Roman" w:hAnsi="Times New Roman" w:cs="Times New Roman"/>
                <w:sz w:val="20"/>
                <w:szCs w:val="20"/>
              </w:rPr>
              <w:t xml:space="preserve">звиток </w:t>
            </w:r>
            <w:r w:rsidRPr="006B79FF">
              <w:rPr>
                <w:rFonts w:ascii="Times New Roman" w:hAnsi="Times New Roman" w:cs="Times New Roman"/>
                <w:color w:val="000000"/>
                <w:sz w:val="20"/>
                <w:szCs w:val="20"/>
              </w:rPr>
              <w:t xml:space="preserve"> </w:t>
            </w:r>
            <w:r w:rsidRPr="006B79FF">
              <w:rPr>
                <w:rFonts w:ascii="Times New Roman" w:hAnsi="Times New Roman" w:cs="Times New Roman"/>
                <w:sz w:val="20"/>
                <w:szCs w:val="20"/>
              </w:rPr>
              <w:t>т</w:t>
            </w:r>
            <w:sdt>
              <w:sdtPr>
                <w:rPr>
                  <w:rFonts w:ascii="Times New Roman" w:hAnsi="Times New Roman" w:cs="Times New Roman"/>
                  <w:sz w:val="20"/>
                  <w:szCs w:val="20"/>
                </w:rPr>
                <w:tag w:val="goog_rdk_33"/>
                <w:id w:val="396865918"/>
              </w:sdtPr>
              <w:sdtContent/>
            </w:sdt>
            <w:sdt>
              <w:sdtPr>
                <w:rPr>
                  <w:rFonts w:ascii="Times New Roman" w:hAnsi="Times New Roman" w:cs="Times New Roman"/>
                  <w:sz w:val="20"/>
                  <w:szCs w:val="20"/>
                </w:rPr>
                <w:tag w:val="goog_rdk_34"/>
                <w:id w:val="-1646352018"/>
              </w:sdtPr>
              <w:sdtContent/>
            </w:sdt>
            <w:r w:rsidRPr="006B79FF">
              <w:rPr>
                <w:rFonts w:ascii="Times New Roman" w:hAnsi="Times New Roman" w:cs="Times New Roman"/>
                <w:color w:val="000000"/>
                <w:sz w:val="20"/>
                <w:szCs w:val="20"/>
              </w:rPr>
              <w:t>уризму як сфер</w:t>
            </w:r>
            <w:r w:rsidRPr="006B79FF">
              <w:rPr>
                <w:rFonts w:ascii="Times New Roman" w:hAnsi="Times New Roman" w:cs="Times New Roman"/>
                <w:sz w:val="20"/>
                <w:szCs w:val="20"/>
              </w:rPr>
              <w:t xml:space="preserve">и </w:t>
            </w:r>
            <w:r w:rsidRPr="006B79FF">
              <w:rPr>
                <w:rFonts w:ascii="Times New Roman" w:hAnsi="Times New Roman" w:cs="Times New Roman"/>
                <w:color w:val="000000"/>
                <w:sz w:val="20"/>
                <w:szCs w:val="20"/>
              </w:rPr>
              <w:t>економіки</w:t>
            </w:r>
          </w:p>
        </w:tc>
        <w:tc>
          <w:tcPr>
            <w:tcW w:w="1560" w:type="dxa"/>
            <w:shd w:val="clear" w:color="auto" w:fill="B4C6E7" w:themeFill="accent1" w:themeFillTint="66"/>
            <w:vAlign w:val="center"/>
          </w:tcPr>
          <w:p w14:paraId="0E877F24"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7F2544FE"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670,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53D4B7F6"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970,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2A24397"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6120,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4607CEE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7760,</w:t>
            </w:r>
            <w:r w:rsidRPr="006B79FF">
              <w:rPr>
                <w:rFonts w:ascii="Times New Roman" w:hAnsi="Times New Roman" w:cs="Times New Roman"/>
                <w:b/>
                <w:color w:val="000000"/>
                <w:sz w:val="20"/>
                <w:szCs w:val="20"/>
                <w:lang w:val="en-US"/>
              </w:rPr>
              <w:t>0</w:t>
            </w:r>
          </w:p>
        </w:tc>
      </w:tr>
      <w:tr w:rsidR="007F48A8" w:rsidRPr="00B43E7F" w14:paraId="3FD2DB00" w14:textId="77777777" w:rsidTr="007F48A8">
        <w:tc>
          <w:tcPr>
            <w:tcW w:w="8613" w:type="dxa"/>
            <w:gridSpan w:val="9"/>
            <w:shd w:val="clear" w:color="auto" w:fill="DEEAF6" w:themeFill="accent5" w:themeFillTint="33"/>
            <w:vAlign w:val="center"/>
          </w:tcPr>
          <w:p w14:paraId="15694DAE"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2.4.1.  </w:t>
            </w:r>
          </w:p>
          <w:p w14:paraId="03D5CC9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Розвиток рекреаційно-туристичних зон та екологічних стежок в населених пунктах громади</w:t>
            </w:r>
            <w:r w:rsidRPr="006B79FF">
              <w:rPr>
                <w:rFonts w:ascii="Times New Roman" w:hAnsi="Times New Roman" w:cs="Times New Roman"/>
                <w:b/>
                <w:sz w:val="20"/>
                <w:szCs w:val="20"/>
                <w:lang w:val="ru-RU"/>
              </w:rPr>
              <w:t xml:space="preserve"> з урахуванням вимог інклюзивності</w:t>
            </w:r>
          </w:p>
        </w:tc>
        <w:tc>
          <w:tcPr>
            <w:tcW w:w="1560" w:type="dxa"/>
            <w:shd w:val="clear" w:color="auto" w:fill="DEEAF6" w:themeFill="accent5" w:themeFillTint="33"/>
            <w:vAlign w:val="center"/>
          </w:tcPr>
          <w:p w14:paraId="3C15FE5E"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2CC234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5C715CE9"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w:t>
            </w:r>
          </w:p>
        </w:tc>
        <w:tc>
          <w:tcPr>
            <w:tcW w:w="1134" w:type="dxa"/>
            <w:shd w:val="clear" w:color="auto" w:fill="DEEAF6" w:themeFill="accent5" w:themeFillTint="33"/>
            <w:vAlign w:val="center"/>
          </w:tcPr>
          <w:p w14:paraId="040650D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026" w:type="dxa"/>
            <w:shd w:val="clear" w:color="auto" w:fill="DEEAF6" w:themeFill="accent5" w:themeFillTint="33"/>
            <w:vAlign w:val="center"/>
          </w:tcPr>
          <w:p w14:paraId="01589ED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w:t>
            </w:r>
          </w:p>
        </w:tc>
      </w:tr>
      <w:tr w:rsidR="007F48A8" w:rsidRPr="00B43E7F" w14:paraId="25EDE31A" w14:textId="77777777" w:rsidTr="004C11A9">
        <w:tc>
          <w:tcPr>
            <w:tcW w:w="2406" w:type="dxa"/>
            <w:vAlign w:val="center"/>
          </w:tcPr>
          <w:p w14:paraId="1728659F" w14:textId="77777777" w:rsidR="007F48A8" w:rsidRPr="006B79FF" w:rsidRDefault="007F48A8" w:rsidP="007F48A8">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Розроблення туристичних маршрутів із врахуванням потреб сучасного туриста</w:t>
            </w:r>
          </w:p>
        </w:tc>
        <w:tc>
          <w:tcPr>
            <w:tcW w:w="713" w:type="dxa"/>
            <w:vAlign w:val="center"/>
          </w:tcPr>
          <w:p w14:paraId="03CF42C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41429B99" w14:textId="77777777" w:rsidR="007F48A8" w:rsidRPr="006B79FF" w:rsidRDefault="007F48A8" w:rsidP="007F48A8">
            <w:pPr>
              <w:ind w:left="-108" w:right="-108"/>
              <w:jc w:val="center"/>
              <w:rPr>
                <w:rFonts w:ascii="Times New Roman" w:hAnsi="Times New Roman" w:cs="Times New Roman"/>
                <w:sz w:val="20"/>
                <w:szCs w:val="20"/>
              </w:rPr>
            </w:pPr>
            <w:r w:rsidRPr="006B79FF">
              <w:rPr>
                <w:rFonts w:ascii="Times New Roman" w:hAnsi="Times New Roman" w:cs="Times New Roman"/>
                <w:sz w:val="20"/>
                <w:szCs w:val="20"/>
              </w:rPr>
              <w:t>114,1 тис.грн./рік.</w:t>
            </w:r>
          </w:p>
        </w:tc>
        <w:tc>
          <w:tcPr>
            <w:tcW w:w="993" w:type="dxa"/>
            <w:vAlign w:val="center"/>
          </w:tcPr>
          <w:p w14:paraId="3358105A" w14:textId="77777777" w:rsidR="007F48A8" w:rsidRPr="006B79FF" w:rsidRDefault="007F48A8" w:rsidP="007F48A8">
            <w:pPr>
              <w:ind w:left="-108" w:right="-108"/>
              <w:jc w:val="center"/>
              <w:rPr>
                <w:rFonts w:ascii="Times New Roman" w:hAnsi="Times New Roman" w:cs="Times New Roman"/>
                <w:sz w:val="20"/>
                <w:szCs w:val="20"/>
              </w:rPr>
            </w:pPr>
            <w:r w:rsidRPr="006B79FF">
              <w:rPr>
                <w:rFonts w:ascii="Times New Roman" w:hAnsi="Times New Roman" w:cs="Times New Roman"/>
                <w:sz w:val="20"/>
                <w:szCs w:val="20"/>
              </w:rPr>
              <w:t>180,0 тис.грн.</w:t>
            </w:r>
          </w:p>
          <w:p w14:paraId="54782961" w14:textId="77777777" w:rsidR="007F48A8" w:rsidRPr="006B79FF" w:rsidRDefault="007F48A8" w:rsidP="007F48A8">
            <w:pPr>
              <w:ind w:left="-108" w:right="-108"/>
              <w:jc w:val="center"/>
              <w:rPr>
                <w:rFonts w:ascii="Times New Roman" w:hAnsi="Times New Roman" w:cs="Times New Roman"/>
                <w:sz w:val="20"/>
                <w:szCs w:val="20"/>
              </w:rPr>
            </w:pPr>
            <w:r w:rsidRPr="006B79FF">
              <w:rPr>
                <w:rFonts w:ascii="Times New Roman" w:hAnsi="Times New Roman" w:cs="Times New Roman"/>
                <w:sz w:val="20"/>
                <w:szCs w:val="20"/>
              </w:rPr>
              <w:t>/рік.</w:t>
            </w:r>
          </w:p>
        </w:tc>
        <w:tc>
          <w:tcPr>
            <w:tcW w:w="1701" w:type="dxa"/>
            <w:vAlign w:val="center"/>
          </w:tcPr>
          <w:p w14:paraId="20D8628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Надходження від туристичного збору</w:t>
            </w:r>
          </w:p>
        </w:tc>
        <w:tc>
          <w:tcPr>
            <w:tcW w:w="675" w:type="dxa"/>
            <w:vAlign w:val="center"/>
          </w:tcPr>
          <w:p w14:paraId="2848AB4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06DFEBF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Центр туризму, краєзнавства, спорту та екскурсій учнівської молоді</w:t>
            </w:r>
          </w:p>
        </w:tc>
        <w:tc>
          <w:tcPr>
            <w:tcW w:w="1560" w:type="dxa"/>
            <w:vAlign w:val="center"/>
          </w:tcPr>
          <w:p w14:paraId="576CDB9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6302C4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011FA17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358348B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026" w:type="dxa"/>
            <w:vAlign w:val="center"/>
          </w:tcPr>
          <w:p w14:paraId="0889B4E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250,0</w:t>
            </w:r>
          </w:p>
        </w:tc>
      </w:tr>
      <w:tr w:rsidR="007F48A8" w:rsidRPr="00B43E7F" w14:paraId="3212817E" w14:textId="77777777" w:rsidTr="007F48A8">
        <w:tc>
          <w:tcPr>
            <w:tcW w:w="8613" w:type="dxa"/>
            <w:gridSpan w:val="9"/>
            <w:shd w:val="clear" w:color="auto" w:fill="DEEAF6" w:themeFill="accent5" w:themeFillTint="33"/>
            <w:vAlign w:val="center"/>
          </w:tcPr>
          <w:p w14:paraId="322E267A" w14:textId="77777777" w:rsidR="007F48A8" w:rsidRPr="006B79FF" w:rsidRDefault="007F48A8" w:rsidP="007F48A8">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2.4.2. </w:t>
            </w:r>
          </w:p>
          <w:p w14:paraId="2F86DB7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Формування та відновлення туристичної інфраструктури, облаштування об’єктів для відпочинку та їх доступності</w:t>
            </w:r>
          </w:p>
        </w:tc>
        <w:tc>
          <w:tcPr>
            <w:tcW w:w="1560" w:type="dxa"/>
            <w:shd w:val="clear" w:color="auto" w:fill="DEEAF6" w:themeFill="accent5" w:themeFillTint="33"/>
            <w:vAlign w:val="center"/>
          </w:tcPr>
          <w:p w14:paraId="639ECA4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DC2383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shd w:val="clear" w:color="auto" w:fill="DEEAF6" w:themeFill="accent5" w:themeFillTint="33"/>
            <w:vAlign w:val="center"/>
          </w:tcPr>
          <w:p w14:paraId="7EF47C6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300,0</w:t>
            </w:r>
          </w:p>
        </w:tc>
        <w:tc>
          <w:tcPr>
            <w:tcW w:w="1134" w:type="dxa"/>
            <w:shd w:val="clear" w:color="auto" w:fill="DEEAF6" w:themeFill="accent5" w:themeFillTint="33"/>
            <w:vAlign w:val="center"/>
          </w:tcPr>
          <w:p w14:paraId="0456AD5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5000,0</w:t>
            </w:r>
          </w:p>
        </w:tc>
        <w:tc>
          <w:tcPr>
            <w:tcW w:w="1026" w:type="dxa"/>
            <w:shd w:val="clear" w:color="auto" w:fill="DEEAF6" w:themeFill="accent5" w:themeFillTint="33"/>
            <w:vAlign w:val="center"/>
          </w:tcPr>
          <w:p w14:paraId="0C4444DD"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5300,0</w:t>
            </w:r>
          </w:p>
        </w:tc>
      </w:tr>
      <w:tr w:rsidR="007F48A8" w:rsidRPr="00B43E7F" w14:paraId="3EE5F944" w14:textId="77777777" w:rsidTr="004C11A9">
        <w:tc>
          <w:tcPr>
            <w:tcW w:w="2406" w:type="dxa"/>
            <w:vAlign w:val="center"/>
          </w:tcPr>
          <w:p w14:paraId="0AFE82E3" w14:textId="77777777" w:rsidR="007F48A8" w:rsidRPr="006B79FF" w:rsidRDefault="007F48A8" w:rsidP="007F48A8">
            <w:pPr>
              <w:ind w:right="175" w:firstLine="7"/>
              <w:rPr>
                <w:rFonts w:ascii="Times New Roman" w:hAnsi="Times New Roman" w:cs="Times New Roman"/>
                <w:sz w:val="20"/>
                <w:szCs w:val="20"/>
              </w:rPr>
            </w:pPr>
            <w:r w:rsidRPr="006B79FF">
              <w:rPr>
                <w:rFonts w:ascii="Times New Roman" w:hAnsi="Times New Roman" w:cs="Times New Roman"/>
                <w:sz w:val="20"/>
                <w:szCs w:val="20"/>
                <w:lang w:eastAsia="it-IT"/>
              </w:rPr>
              <w:t xml:space="preserve">Відновлення (реконструкція) і модернізація бази </w:t>
            </w:r>
            <w:r w:rsidRPr="006B79FF">
              <w:rPr>
                <w:rFonts w:ascii="Times New Roman" w:hAnsi="Times New Roman" w:cs="Times New Roman"/>
                <w:sz w:val="20"/>
                <w:szCs w:val="20"/>
                <w:lang w:eastAsia="it-IT"/>
              </w:rPr>
              <w:lastRenderedPageBreak/>
              <w:t>відпочинку на річці Псел у с. Каленики</w:t>
            </w:r>
          </w:p>
        </w:tc>
        <w:tc>
          <w:tcPr>
            <w:tcW w:w="713" w:type="dxa"/>
            <w:vAlign w:val="center"/>
          </w:tcPr>
          <w:p w14:paraId="60EFF63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2"/>
            <w:vAlign w:val="center"/>
          </w:tcPr>
          <w:p w14:paraId="70C554D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D5503D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18218D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Відновлено </w:t>
            </w:r>
            <w:r w:rsidRPr="006B79FF">
              <w:rPr>
                <w:rFonts w:ascii="Times New Roman" w:hAnsi="Times New Roman" w:cs="Times New Roman"/>
                <w:sz w:val="20"/>
                <w:szCs w:val="20"/>
                <w:lang w:eastAsia="it-IT"/>
              </w:rPr>
              <w:t xml:space="preserve">базу відпочинку на річці Псел у с. </w:t>
            </w:r>
            <w:r w:rsidRPr="006B79FF">
              <w:rPr>
                <w:rFonts w:ascii="Times New Roman" w:hAnsi="Times New Roman" w:cs="Times New Roman"/>
                <w:sz w:val="20"/>
                <w:szCs w:val="20"/>
                <w:lang w:eastAsia="it-IT"/>
              </w:rPr>
              <w:lastRenderedPageBreak/>
              <w:t>Каленики</w:t>
            </w:r>
            <w:r w:rsidRPr="006B79FF">
              <w:rPr>
                <w:rFonts w:ascii="Times New Roman" w:hAnsi="Times New Roman" w:cs="Times New Roman"/>
                <w:sz w:val="20"/>
                <w:szCs w:val="20"/>
              </w:rPr>
              <w:t xml:space="preserve"> </w:t>
            </w:r>
          </w:p>
        </w:tc>
        <w:tc>
          <w:tcPr>
            <w:tcW w:w="675" w:type="dxa"/>
            <w:vAlign w:val="center"/>
          </w:tcPr>
          <w:p w14:paraId="1700BF7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2024-2025</w:t>
            </w:r>
          </w:p>
        </w:tc>
        <w:tc>
          <w:tcPr>
            <w:tcW w:w="1275" w:type="dxa"/>
            <w:gridSpan w:val="2"/>
            <w:vAlign w:val="center"/>
          </w:tcPr>
          <w:p w14:paraId="12BED2C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w:t>
            </w:r>
            <w:r w:rsidRPr="006B79FF">
              <w:rPr>
                <w:rFonts w:ascii="Times New Roman" w:hAnsi="Times New Roman" w:cs="Times New Roman"/>
                <w:sz w:val="20"/>
                <w:szCs w:val="20"/>
              </w:rPr>
              <w:lastRenderedPageBreak/>
              <w:t>о комітету Решетилівської міської ради, підрядні організації</w:t>
            </w:r>
          </w:p>
        </w:tc>
        <w:tc>
          <w:tcPr>
            <w:tcW w:w="1560" w:type="dxa"/>
            <w:vAlign w:val="center"/>
          </w:tcPr>
          <w:p w14:paraId="3DA9419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2145E5CB"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118D6F7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300,0</w:t>
            </w:r>
          </w:p>
        </w:tc>
        <w:tc>
          <w:tcPr>
            <w:tcW w:w="1134" w:type="dxa"/>
            <w:vAlign w:val="center"/>
          </w:tcPr>
          <w:p w14:paraId="79FA167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5000,0</w:t>
            </w:r>
          </w:p>
        </w:tc>
        <w:tc>
          <w:tcPr>
            <w:tcW w:w="1026" w:type="dxa"/>
            <w:vAlign w:val="center"/>
          </w:tcPr>
          <w:p w14:paraId="0A3C1B0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5300,0</w:t>
            </w:r>
          </w:p>
        </w:tc>
      </w:tr>
      <w:tr w:rsidR="007F48A8" w:rsidRPr="00B43E7F" w14:paraId="7363CBE3" w14:textId="77777777" w:rsidTr="007F48A8">
        <w:tc>
          <w:tcPr>
            <w:tcW w:w="8613" w:type="dxa"/>
            <w:gridSpan w:val="9"/>
            <w:shd w:val="clear" w:color="auto" w:fill="DEEAF6" w:themeFill="accent5" w:themeFillTint="33"/>
            <w:vAlign w:val="center"/>
          </w:tcPr>
          <w:p w14:paraId="17988D1B" w14:textId="77777777" w:rsidR="007F48A8" w:rsidRPr="006B79FF" w:rsidRDefault="007F48A8" w:rsidP="007F48A8">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lastRenderedPageBreak/>
              <w:t xml:space="preserve">Завдання </w:t>
            </w:r>
            <w:r w:rsidRPr="006B79FF">
              <w:rPr>
                <w:rFonts w:ascii="Times New Roman" w:hAnsi="Times New Roman" w:cs="Times New Roman"/>
                <w:b/>
                <w:sz w:val="20"/>
                <w:szCs w:val="20"/>
                <w:u w:val="single"/>
                <w:lang w:eastAsia="it-IT"/>
              </w:rPr>
              <w:t xml:space="preserve">2.4.3. </w:t>
            </w:r>
          </w:p>
          <w:p w14:paraId="526A11C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eastAsia="it-IT"/>
              </w:rPr>
              <w:t>Створення туристичних продуктів</w:t>
            </w:r>
          </w:p>
        </w:tc>
        <w:tc>
          <w:tcPr>
            <w:tcW w:w="1560" w:type="dxa"/>
            <w:shd w:val="clear" w:color="auto" w:fill="DEEAF6" w:themeFill="accent5" w:themeFillTint="33"/>
            <w:vAlign w:val="center"/>
          </w:tcPr>
          <w:p w14:paraId="4A382E38"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1;3</w:t>
            </w:r>
          </w:p>
        </w:tc>
        <w:tc>
          <w:tcPr>
            <w:tcW w:w="1134" w:type="dxa"/>
            <w:shd w:val="clear" w:color="auto" w:fill="DEEAF6" w:themeFill="accent5" w:themeFillTint="33"/>
            <w:vAlign w:val="center"/>
          </w:tcPr>
          <w:p w14:paraId="68520603"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570,0</w:t>
            </w:r>
          </w:p>
        </w:tc>
        <w:tc>
          <w:tcPr>
            <w:tcW w:w="1134" w:type="dxa"/>
            <w:shd w:val="clear" w:color="auto" w:fill="DEEAF6" w:themeFill="accent5" w:themeFillTint="33"/>
            <w:vAlign w:val="center"/>
          </w:tcPr>
          <w:p w14:paraId="2DBDA1F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570,0</w:t>
            </w:r>
          </w:p>
        </w:tc>
        <w:tc>
          <w:tcPr>
            <w:tcW w:w="1134" w:type="dxa"/>
            <w:shd w:val="clear" w:color="auto" w:fill="DEEAF6" w:themeFill="accent5" w:themeFillTint="33"/>
            <w:vAlign w:val="center"/>
          </w:tcPr>
          <w:p w14:paraId="5EFB6AC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1070,0</w:t>
            </w:r>
          </w:p>
        </w:tc>
        <w:tc>
          <w:tcPr>
            <w:tcW w:w="1026" w:type="dxa"/>
            <w:shd w:val="clear" w:color="auto" w:fill="DEEAF6" w:themeFill="accent5" w:themeFillTint="33"/>
            <w:vAlign w:val="center"/>
          </w:tcPr>
          <w:p w14:paraId="6E3B48C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2210,0</w:t>
            </w:r>
          </w:p>
        </w:tc>
      </w:tr>
      <w:tr w:rsidR="007F48A8" w:rsidRPr="00B43E7F" w14:paraId="16B71329" w14:textId="77777777" w:rsidTr="004C11A9">
        <w:tc>
          <w:tcPr>
            <w:tcW w:w="2406" w:type="dxa"/>
            <w:vAlign w:val="center"/>
          </w:tcPr>
          <w:p w14:paraId="5691BC53" w14:textId="77777777" w:rsidR="007F48A8" w:rsidRPr="006B79FF" w:rsidRDefault="007F48A8" w:rsidP="007F48A8">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Решетилівські сувеніри – обладнання місць для торгівлі та виставок</w:t>
            </w:r>
          </w:p>
        </w:tc>
        <w:tc>
          <w:tcPr>
            <w:tcW w:w="713" w:type="dxa"/>
            <w:vAlign w:val="center"/>
          </w:tcPr>
          <w:p w14:paraId="2FF2958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085FC3B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CE45BF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3FA8B85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Визначено та облаштовано місце для торгівлі народними промислами</w:t>
            </w:r>
          </w:p>
        </w:tc>
        <w:tc>
          <w:tcPr>
            <w:tcW w:w="675" w:type="dxa"/>
            <w:vAlign w:val="center"/>
          </w:tcPr>
          <w:p w14:paraId="46B4E8D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555C7B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представники бізнесу</w:t>
            </w:r>
          </w:p>
        </w:tc>
        <w:tc>
          <w:tcPr>
            <w:tcW w:w="1560" w:type="dxa"/>
            <w:vAlign w:val="center"/>
          </w:tcPr>
          <w:p w14:paraId="66DB8D1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0FC1CFB5"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w:t>
            </w:r>
          </w:p>
        </w:tc>
        <w:tc>
          <w:tcPr>
            <w:tcW w:w="1134" w:type="dxa"/>
            <w:vAlign w:val="center"/>
          </w:tcPr>
          <w:p w14:paraId="194A066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w:t>
            </w:r>
          </w:p>
        </w:tc>
        <w:tc>
          <w:tcPr>
            <w:tcW w:w="1134" w:type="dxa"/>
            <w:vAlign w:val="center"/>
          </w:tcPr>
          <w:p w14:paraId="47E396D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70,0</w:t>
            </w:r>
          </w:p>
        </w:tc>
        <w:tc>
          <w:tcPr>
            <w:tcW w:w="1026" w:type="dxa"/>
            <w:vAlign w:val="center"/>
          </w:tcPr>
          <w:p w14:paraId="011ED3F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210,0</w:t>
            </w:r>
          </w:p>
        </w:tc>
      </w:tr>
      <w:tr w:rsidR="007F48A8" w:rsidRPr="00B43E7F" w14:paraId="607DC06F" w14:textId="77777777" w:rsidTr="004C11A9">
        <w:tc>
          <w:tcPr>
            <w:tcW w:w="2406" w:type="dxa"/>
            <w:vAlign w:val="center"/>
          </w:tcPr>
          <w:p w14:paraId="0866D09C" w14:textId="77777777" w:rsidR="007F48A8" w:rsidRPr="006B79FF" w:rsidRDefault="007F48A8" w:rsidP="007F48A8">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Мальовнича Решетилівщина (фото-календар святкових дат громади чи фотокнига)</w:t>
            </w:r>
          </w:p>
        </w:tc>
        <w:tc>
          <w:tcPr>
            <w:tcW w:w="713" w:type="dxa"/>
            <w:vAlign w:val="center"/>
          </w:tcPr>
          <w:p w14:paraId="6B5D9EF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01A7507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AC6BD4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557EA5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фото-календар</w:t>
            </w:r>
            <w:r w:rsidRPr="006B79FF">
              <w:rPr>
                <w:rFonts w:ascii="Times New Roman" w:hAnsi="Times New Roman" w:cs="Times New Roman"/>
                <w:sz w:val="20"/>
                <w:szCs w:val="20"/>
              </w:rPr>
              <w:t xml:space="preserve"> </w:t>
            </w:r>
          </w:p>
        </w:tc>
        <w:tc>
          <w:tcPr>
            <w:tcW w:w="675" w:type="dxa"/>
            <w:vAlign w:val="center"/>
          </w:tcPr>
          <w:p w14:paraId="18C4FA2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57BCBE3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краєзнавчий музей (директор), громадські активісти, члени молодіжної ради, фотографи</w:t>
            </w:r>
          </w:p>
        </w:tc>
        <w:tc>
          <w:tcPr>
            <w:tcW w:w="1560" w:type="dxa"/>
            <w:vAlign w:val="center"/>
          </w:tcPr>
          <w:p w14:paraId="7EDAD7C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2C93E21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w:t>
            </w:r>
          </w:p>
        </w:tc>
        <w:tc>
          <w:tcPr>
            <w:tcW w:w="1134" w:type="dxa"/>
            <w:vAlign w:val="center"/>
          </w:tcPr>
          <w:p w14:paraId="4054E05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w:t>
            </w:r>
          </w:p>
        </w:tc>
        <w:tc>
          <w:tcPr>
            <w:tcW w:w="1134" w:type="dxa"/>
            <w:vAlign w:val="center"/>
          </w:tcPr>
          <w:p w14:paraId="133084D1"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w:t>
            </w:r>
          </w:p>
        </w:tc>
        <w:tc>
          <w:tcPr>
            <w:tcW w:w="1026" w:type="dxa"/>
            <w:vAlign w:val="center"/>
          </w:tcPr>
          <w:p w14:paraId="4763F36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w:t>
            </w:r>
          </w:p>
        </w:tc>
      </w:tr>
      <w:tr w:rsidR="007F48A8" w:rsidRPr="00B43E7F" w14:paraId="71DA3E52" w14:textId="77777777" w:rsidTr="004C11A9">
        <w:tc>
          <w:tcPr>
            <w:tcW w:w="2406" w:type="dxa"/>
            <w:vAlign w:val="center"/>
          </w:tcPr>
          <w:p w14:paraId="534C527E"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„Туристичний портал”</w:t>
            </w:r>
          </w:p>
        </w:tc>
        <w:tc>
          <w:tcPr>
            <w:tcW w:w="713" w:type="dxa"/>
            <w:vAlign w:val="center"/>
          </w:tcPr>
          <w:p w14:paraId="3205826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18680F4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B1E94D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F4106F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Створено відповідний додаток</w:t>
            </w:r>
          </w:p>
        </w:tc>
        <w:tc>
          <w:tcPr>
            <w:tcW w:w="675" w:type="dxa"/>
            <w:vAlign w:val="center"/>
          </w:tcPr>
          <w:p w14:paraId="4CB4621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2025</w:t>
            </w:r>
          </w:p>
        </w:tc>
        <w:tc>
          <w:tcPr>
            <w:tcW w:w="1275" w:type="dxa"/>
            <w:gridSpan w:val="2"/>
            <w:vAlign w:val="center"/>
          </w:tcPr>
          <w:p w14:paraId="3F23963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w:t>
            </w:r>
            <w:r w:rsidRPr="006B79FF">
              <w:rPr>
                <w:rFonts w:ascii="Times New Roman" w:hAnsi="Times New Roman" w:cs="Times New Roman"/>
                <w:sz w:val="20"/>
                <w:szCs w:val="20"/>
              </w:rPr>
              <w:lastRenderedPageBreak/>
              <w:t>ради</w:t>
            </w:r>
            <w:r w:rsidRPr="006B79FF">
              <w:rPr>
                <w:rFonts w:ascii="Times New Roman" w:hAnsi="Times New Roman" w:cs="Times New Roman"/>
                <w:color w:val="000000"/>
                <w:sz w:val="20"/>
                <w:szCs w:val="20"/>
                <w:lang w:eastAsia="it-IT"/>
              </w:rPr>
              <w:t>, краєзнавці, підприємці, громадські діячі та активісти</w:t>
            </w:r>
          </w:p>
        </w:tc>
        <w:tc>
          <w:tcPr>
            <w:tcW w:w="1560" w:type="dxa"/>
            <w:vAlign w:val="center"/>
          </w:tcPr>
          <w:p w14:paraId="5347C7D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1;3</w:t>
            </w:r>
          </w:p>
        </w:tc>
        <w:tc>
          <w:tcPr>
            <w:tcW w:w="1134" w:type="dxa"/>
            <w:vAlign w:val="center"/>
          </w:tcPr>
          <w:p w14:paraId="03C9DACC"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71DB8239"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0D1FB4CE"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c>
          <w:tcPr>
            <w:tcW w:w="1026" w:type="dxa"/>
            <w:vAlign w:val="center"/>
          </w:tcPr>
          <w:p w14:paraId="1467EC20"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500,0</w:t>
            </w:r>
          </w:p>
        </w:tc>
      </w:tr>
      <w:tr w:rsidR="007F48A8" w:rsidRPr="00B43E7F" w14:paraId="6EE4191B" w14:textId="77777777" w:rsidTr="007F48A8">
        <w:tc>
          <w:tcPr>
            <w:tcW w:w="8613" w:type="dxa"/>
            <w:gridSpan w:val="9"/>
            <w:shd w:val="clear" w:color="auto" w:fill="E2EFD9" w:themeFill="accent6" w:themeFillTint="33"/>
          </w:tcPr>
          <w:p w14:paraId="5C95C08E" w14:textId="77777777" w:rsidR="007F48A8" w:rsidRPr="006B79FF" w:rsidRDefault="007F48A8" w:rsidP="007F48A8">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lastRenderedPageBreak/>
              <w:t>Стратегічна ціль 3.</w:t>
            </w:r>
          </w:p>
          <w:p w14:paraId="7808EFA9"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sz w:val="20"/>
                <w:szCs w:val="20"/>
              </w:rPr>
              <w:t>Розвиток і промоція традицій вишивки і килимарства</w:t>
            </w:r>
          </w:p>
        </w:tc>
        <w:tc>
          <w:tcPr>
            <w:tcW w:w="1560" w:type="dxa"/>
            <w:shd w:val="clear" w:color="auto" w:fill="E2EFD9" w:themeFill="accent6" w:themeFillTint="33"/>
          </w:tcPr>
          <w:p w14:paraId="09DF0BB4" w14:textId="77777777" w:rsidR="007F48A8" w:rsidRPr="006B79FF" w:rsidRDefault="007F48A8" w:rsidP="007F48A8">
            <w:pPr>
              <w:rPr>
                <w:rFonts w:ascii="Times New Roman" w:hAnsi="Times New Roman" w:cs="Times New Roman"/>
                <w:sz w:val="20"/>
                <w:szCs w:val="20"/>
              </w:rPr>
            </w:pPr>
          </w:p>
        </w:tc>
        <w:tc>
          <w:tcPr>
            <w:tcW w:w="1134" w:type="dxa"/>
            <w:shd w:val="clear" w:color="auto" w:fill="E2EFD9" w:themeFill="accent6" w:themeFillTint="33"/>
            <w:vAlign w:val="center"/>
          </w:tcPr>
          <w:p w14:paraId="4CD09BAE"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130,</w:t>
            </w:r>
            <w:r w:rsidRPr="006B79FF">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79F15140"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485,</w:t>
            </w:r>
            <w:r w:rsidRPr="006B79FF">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39C70BC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560,</w:t>
            </w:r>
            <w:r w:rsidRPr="006B79FF">
              <w:rPr>
                <w:rFonts w:ascii="Times New Roman" w:hAnsi="Times New Roman" w:cs="Times New Roman"/>
                <w:b/>
                <w:color w:val="000000"/>
                <w:sz w:val="20"/>
                <w:szCs w:val="20"/>
                <w:lang w:val="en-US"/>
              </w:rPr>
              <w:t>0</w:t>
            </w:r>
          </w:p>
        </w:tc>
        <w:tc>
          <w:tcPr>
            <w:tcW w:w="1026" w:type="dxa"/>
            <w:shd w:val="clear" w:color="auto" w:fill="E2EFD9" w:themeFill="accent6" w:themeFillTint="33"/>
            <w:vAlign w:val="center"/>
          </w:tcPr>
          <w:p w14:paraId="241C5B37"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1175,</w:t>
            </w:r>
            <w:r w:rsidRPr="006B79FF">
              <w:rPr>
                <w:rFonts w:ascii="Times New Roman" w:hAnsi="Times New Roman" w:cs="Times New Roman"/>
                <w:b/>
                <w:color w:val="000000"/>
                <w:sz w:val="20"/>
                <w:szCs w:val="20"/>
                <w:lang w:val="en-US"/>
              </w:rPr>
              <w:t>0</w:t>
            </w:r>
          </w:p>
        </w:tc>
      </w:tr>
      <w:tr w:rsidR="007F48A8" w:rsidRPr="00B43E7F" w14:paraId="29F6D9A6" w14:textId="77777777" w:rsidTr="006B79FF">
        <w:tc>
          <w:tcPr>
            <w:tcW w:w="8613" w:type="dxa"/>
            <w:gridSpan w:val="9"/>
            <w:shd w:val="clear" w:color="auto" w:fill="B4C6E7" w:themeFill="accent1" w:themeFillTint="66"/>
          </w:tcPr>
          <w:p w14:paraId="3FA40FA1"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3.1</w:t>
            </w:r>
          </w:p>
          <w:p w14:paraId="13F85FD8"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color w:val="000000"/>
                <w:sz w:val="20"/>
                <w:szCs w:val="20"/>
              </w:rPr>
              <w:t>Підтримка місцевих традицій</w:t>
            </w:r>
          </w:p>
        </w:tc>
        <w:tc>
          <w:tcPr>
            <w:tcW w:w="1560" w:type="dxa"/>
            <w:shd w:val="clear" w:color="auto" w:fill="B4C6E7" w:themeFill="accent1" w:themeFillTint="66"/>
            <w:vAlign w:val="center"/>
          </w:tcPr>
          <w:p w14:paraId="3A81987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B4C6E7" w:themeFill="accent1" w:themeFillTint="66"/>
            <w:vAlign w:val="center"/>
          </w:tcPr>
          <w:p w14:paraId="18C2F383"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70,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0A0499BF"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135,</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D8AEDDB"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160,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05D3D09D"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365,</w:t>
            </w:r>
            <w:r w:rsidRPr="006B79FF">
              <w:rPr>
                <w:rFonts w:ascii="Times New Roman" w:hAnsi="Times New Roman" w:cs="Times New Roman"/>
                <w:b/>
                <w:color w:val="000000"/>
                <w:sz w:val="20"/>
                <w:szCs w:val="20"/>
                <w:lang w:val="en-US"/>
              </w:rPr>
              <w:t>0</w:t>
            </w:r>
          </w:p>
        </w:tc>
      </w:tr>
      <w:tr w:rsidR="007F48A8" w:rsidRPr="00B43E7F" w14:paraId="535D3EE1" w14:textId="77777777" w:rsidTr="007F48A8">
        <w:tc>
          <w:tcPr>
            <w:tcW w:w="8613" w:type="dxa"/>
            <w:gridSpan w:val="9"/>
            <w:shd w:val="clear" w:color="auto" w:fill="DEEAF6" w:themeFill="accent5" w:themeFillTint="33"/>
          </w:tcPr>
          <w:p w14:paraId="7E087B22"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3.1.1. </w:t>
            </w:r>
          </w:p>
          <w:p w14:paraId="2668D2A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Впровадження ефективних механізмів підтримки та розвитку традицій вишивки та килимарства</w:t>
            </w:r>
          </w:p>
        </w:tc>
        <w:tc>
          <w:tcPr>
            <w:tcW w:w="1560" w:type="dxa"/>
            <w:shd w:val="clear" w:color="auto" w:fill="DEEAF6" w:themeFill="accent5" w:themeFillTint="33"/>
            <w:vAlign w:val="center"/>
          </w:tcPr>
          <w:p w14:paraId="1E65D13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4317290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40,0</w:t>
            </w:r>
          </w:p>
        </w:tc>
        <w:tc>
          <w:tcPr>
            <w:tcW w:w="1134" w:type="dxa"/>
            <w:shd w:val="clear" w:color="auto" w:fill="DEEAF6" w:themeFill="accent5" w:themeFillTint="33"/>
            <w:vAlign w:val="center"/>
          </w:tcPr>
          <w:p w14:paraId="6A8ED94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45,0</w:t>
            </w:r>
          </w:p>
        </w:tc>
        <w:tc>
          <w:tcPr>
            <w:tcW w:w="1134" w:type="dxa"/>
            <w:shd w:val="clear" w:color="auto" w:fill="DEEAF6" w:themeFill="accent5" w:themeFillTint="33"/>
            <w:vAlign w:val="center"/>
          </w:tcPr>
          <w:p w14:paraId="05322E7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026" w:type="dxa"/>
            <w:shd w:val="clear" w:color="auto" w:fill="DEEAF6" w:themeFill="accent5" w:themeFillTint="33"/>
            <w:vAlign w:val="center"/>
          </w:tcPr>
          <w:p w14:paraId="712C80FC"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135,0</w:t>
            </w:r>
          </w:p>
        </w:tc>
      </w:tr>
      <w:tr w:rsidR="007F48A8" w:rsidRPr="00B43E7F" w14:paraId="05835BDC" w14:textId="77777777" w:rsidTr="004C11A9">
        <w:tc>
          <w:tcPr>
            <w:tcW w:w="2406" w:type="dxa"/>
            <w:vAlign w:val="center"/>
          </w:tcPr>
          <w:p w14:paraId="3B4216D4"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Прийняття і реалізація Програми «Найкращий митець у сфері вишивки та килимарства на 2023-2025 роки».</w:t>
            </w:r>
          </w:p>
        </w:tc>
        <w:tc>
          <w:tcPr>
            <w:tcW w:w="713" w:type="dxa"/>
            <w:vAlign w:val="center"/>
          </w:tcPr>
          <w:p w14:paraId="71729BB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4CD312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EE42F8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730090B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vAlign w:val="center"/>
          </w:tcPr>
          <w:p w14:paraId="77BC45D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0CD0646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560" w:type="dxa"/>
            <w:vAlign w:val="center"/>
          </w:tcPr>
          <w:p w14:paraId="31A9BEA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1;3;4</w:t>
            </w:r>
          </w:p>
        </w:tc>
        <w:tc>
          <w:tcPr>
            <w:tcW w:w="1134" w:type="dxa"/>
            <w:vAlign w:val="center"/>
          </w:tcPr>
          <w:p w14:paraId="58030B31"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40,0</w:t>
            </w:r>
          </w:p>
        </w:tc>
        <w:tc>
          <w:tcPr>
            <w:tcW w:w="1134" w:type="dxa"/>
            <w:vAlign w:val="center"/>
          </w:tcPr>
          <w:p w14:paraId="07D1357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45,0</w:t>
            </w:r>
          </w:p>
        </w:tc>
        <w:tc>
          <w:tcPr>
            <w:tcW w:w="1134" w:type="dxa"/>
            <w:vAlign w:val="center"/>
          </w:tcPr>
          <w:p w14:paraId="7FFBCCF8"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026" w:type="dxa"/>
            <w:vAlign w:val="center"/>
          </w:tcPr>
          <w:p w14:paraId="79F34AA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135,0</w:t>
            </w:r>
          </w:p>
        </w:tc>
      </w:tr>
      <w:tr w:rsidR="007F48A8" w:rsidRPr="00B43E7F" w14:paraId="5FC28573" w14:textId="77777777" w:rsidTr="007F48A8">
        <w:tc>
          <w:tcPr>
            <w:tcW w:w="8613" w:type="dxa"/>
            <w:gridSpan w:val="9"/>
            <w:shd w:val="clear" w:color="auto" w:fill="DEEAF6" w:themeFill="accent5" w:themeFillTint="33"/>
          </w:tcPr>
          <w:p w14:paraId="1B67B827"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3.1.2. </w:t>
            </w:r>
          </w:p>
          <w:p w14:paraId="7510709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Запровадження просвітницько-виховної роботи серед молоді в напрямі популяризації місцевих традицій</w:t>
            </w:r>
          </w:p>
        </w:tc>
        <w:tc>
          <w:tcPr>
            <w:tcW w:w="1560" w:type="dxa"/>
            <w:shd w:val="clear" w:color="auto" w:fill="DEEAF6" w:themeFill="accent5" w:themeFillTint="33"/>
            <w:vAlign w:val="center"/>
          </w:tcPr>
          <w:p w14:paraId="12BCCC3E"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6FF4299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30,0</w:t>
            </w:r>
          </w:p>
        </w:tc>
        <w:tc>
          <w:tcPr>
            <w:tcW w:w="1134" w:type="dxa"/>
            <w:shd w:val="clear" w:color="auto" w:fill="DEEAF6" w:themeFill="accent5" w:themeFillTint="33"/>
            <w:vAlign w:val="center"/>
          </w:tcPr>
          <w:p w14:paraId="04EC28C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90,0</w:t>
            </w:r>
          </w:p>
        </w:tc>
        <w:tc>
          <w:tcPr>
            <w:tcW w:w="1134" w:type="dxa"/>
            <w:shd w:val="clear" w:color="auto" w:fill="DEEAF6" w:themeFill="accent5" w:themeFillTint="33"/>
            <w:vAlign w:val="center"/>
          </w:tcPr>
          <w:p w14:paraId="72E5002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110,0</w:t>
            </w:r>
          </w:p>
        </w:tc>
        <w:tc>
          <w:tcPr>
            <w:tcW w:w="1026" w:type="dxa"/>
            <w:shd w:val="clear" w:color="auto" w:fill="DEEAF6" w:themeFill="accent5" w:themeFillTint="33"/>
            <w:vAlign w:val="center"/>
          </w:tcPr>
          <w:p w14:paraId="5642E7C6"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230,0</w:t>
            </w:r>
          </w:p>
        </w:tc>
      </w:tr>
      <w:tr w:rsidR="007F48A8" w:rsidRPr="00B43E7F" w14:paraId="055CEBC5" w14:textId="77777777" w:rsidTr="004C11A9">
        <w:tc>
          <w:tcPr>
            <w:tcW w:w="2406" w:type="dxa"/>
            <w:vAlign w:val="center"/>
          </w:tcPr>
          <w:p w14:paraId="4486638B"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sz w:val="20"/>
                <w:szCs w:val="20"/>
                <w:lang w:eastAsia="it-IT"/>
              </w:rPr>
              <w:t>Решетилівські промисли – для молоді.</w:t>
            </w:r>
          </w:p>
        </w:tc>
        <w:tc>
          <w:tcPr>
            <w:tcW w:w="713" w:type="dxa"/>
            <w:vAlign w:val="center"/>
          </w:tcPr>
          <w:p w14:paraId="72A5B25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59B8CF6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1F9D46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08552991"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vAlign w:val="center"/>
          </w:tcPr>
          <w:p w14:paraId="4628461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1216A758"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Решетилівський професійний художній ліцей,</w:t>
            </w:r>
          </w:p>
          <w:p w14:paraId="0A1EA886"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 xml:space="preserve">ДУ «Всеукраїнський центр вишивки та </w:t>
            </w:r>
            <w:r w:rsidRPr="006B79FF">
              <w:rPr>
                <w:rFonts w:ascii="Times New Roman" w:hAnsi="Times New Roman" w:cs="Times New Roman"/>
                <w:color w:val="000000"/>
                <w:sz w:val="20"/>
                <w:szCs w:val="20"/>
                <w:lang w:eastAsia="it-IT"/>
              </w:rPr>
              <w:lastRenderedPageBreak/>
              <w:t>килимарства»,</w:t>
            </w:r>
          </w:p>
          <w:p w14:paraId="5533D014"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творча майстерня «Соломія», місцеві майстри,</w:t>
            </w:r>
          </w:p>
          <w:p w14:paraId="3FC28055"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color w:val="000000"/>
                <w:sz w:val="20"/>
                <w:szCs w:val="20"/>
                <w:lang w:eastAsia="it-IT"/>
              </w:rPr>
              <w:t>меценати та спонсори.</w:t>
            </w:r>
          </w:p>
        </w:tc>
        <w:tc>
          <w:tcPr>
            <w:tcW w:w="1560" w:type="dxa"/>
            <w:vAlign w:val="center"/>
          </w:tcPr>
          <w:p w14:paraId="23C21A6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1;3;4</w:t>
            </w:r>
          </w:p>
        </w:tc>
        <w:tc>
          <w:tcPr>
            <w:tcW w:w="1134" w:type="dxa"/>
            <w:vAlign w:val="center"/>
          </w:tcPr>
          <w:p w14:paraId="687B3C2D"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w:t>
            </w:r>
          </w:p>
        </w:tc>
        <w:tc>
          <w:tcPr>
            <w:tcW w:w="1134" w:type="dxa"/>
            <w:vAlign w:val="center"/>
          </w:tcPr>
          <w:p w14:paraId="5AC07FF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90,0</w:t>
            </w:r>
          </w:p>
        </w:tc>
        <w:tc>
          <w:tcPr>
            <w:tcW w:w="1134" w:type="dxa"/>
            <w:vAlign w:val="center"/>
          </w:tcPr>
          <w:p w14:paraId="25FAC72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110,0</w:t>
            </w:r>
          </w:p>
        </w:tc>
        <w:tc>
          <w:tcPr>
            <w:tcW w:w="1026" w:type="dxa"/>
            <w:vAlign w:val="center"/>
          </w:tcPr>
          <w:p w14:paraId="20B61C00"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230,0</w:t>
            </w:r>
          </w:p>
        </w:tc>
      </w:tr>
      <w:tr w:rsidR="007F48A8" w:rsidRPr="00B43E7F" w14:paraId="3CEF76FF" w14:textId="77777777" w:rsidTr="006B79FF">
        <w:tc>
          <w:tcPr>
            <w:tcW w:w="8613" w:type="dxa"/>
            <w:gridSpan w:val="9"/>
            <w:shd w:val="clear" w:color="auto" w:fill="B4C6E7" w:themeFill="accent1" w:themeFillTint="66"/>
          </w:tcPr>
          <w:p w14:paraId="58CD87C8"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lastRenderedPageBreak/>
              <w:t>Операційна ціль 3.2</w:t>
            </w:r>
          </w:p>
          <w:p w14:paraId="5FDEEBB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Промоція туристичних можливостей та культурно-історичної спадщини</w:t>
            </w:r>
          </w:p>
        </w:tc>
        <w:tc>
          <w:tcPr>
            <w:tcW w:w="1560" w:type="dxa"/>
            <w:shd w:val="clear" w:color="auto" w:fill="B4C6E7" w:themeFill="accent1" w:themeFillTint="66"/>
            <w:vAlign w:val="center"/>
          </w:tcPr>
          <w:p w14:paraId="06064A3E"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3A5ACFD1"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60,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8E34D9B"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350,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5325147D"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400,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508FEFCD"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810,</w:t>
            </w:r>
            <w:r w:rsidRPr="006B79FF">
              <w:rPr>
                <w:rFonts w:ascii="Times New Roman" w:hAnsi="Times New Roman" w:cs="Times New Roman"/>
                <w:b/>
                <w:color w:val="000000"/>
                <w:sz w:val="20"/>
                <w:szCs w:val="20"/>
                <w:lang w:val="en-US"/>
              </w:rPr>
              <w:t>0</w:t>
            </w:r>
          </w:p>
        </w:tc>
      </w:tr>
      <w:tr w:rsidR="007F48A8" w:rsidRPr="00B43E7F" w14:paraId="1C88E1AA" w14:textId="77777777" w:rsidTr="007F48A8">
        <w:tc>
          <w:tcPr>
            <w:tcW w:w="8613" w:type="dxa"/>
            <w:gridSpan w:val="9"/>
            <w:shd w:val="clear" w:color="auto" w:fill="DEEAF6" w:themeFill="accent5" w:themeFillTint="33"/>
          </w:tcPr>
          <w:p w14:paraId="49B4E137"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3.2.1.</w:t>
            </w:r>
          </w:p>
          <w:p w14:paraId="3B30C6E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Розробка бренду громади на основі врахування унікальних місцевих традицій</w:t>
            </w:r>
          </w:p>
        </w:tc>
        <w:tc>
          <w:tcPr>
            <w:tcW w:w="1560" w:type="dxa"/>
            <w:shd w:val="clear" w:color="auto" w:fill="DEEAF6" w:themeFill="accent5" w:themeFillTint="33"/>
            <w:vAlign w:val="center"/>
          </w:tcPr>
          <w:p w14:paraId="594AA604"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FCFC018"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60,0</w:t>
            </w:r>
          </w:p>
        </w:tc>
        <w:tc>
          <w:tcPr>
            <w:tcW w:w="1134" w:type="dxa"/>
            <w:shd w:val="clear" w:color="auto" w:fill="DEEAF6" w:themeFill="accent5" w:themeFillTint="33"/>
            <w:vAlign w:val="center"/>
          </w:tcPr>
          <w:p w14:paraId="00092DF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134" w:type="dxa"/>
            <w:shd w:val="clear" w:color="auto" w:fill="DEEAF6" w:themeFill="accent5" w:themeFillTint="33"/>
            <w:vAlign w:val="center"/>
          </w:tcPr>
          <w:p w14:paraId="7B36118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50,0</w:t>
            </w:r>
          </w:p>
        </w:tc>
        <w:tc>
          <w:tcPr>
            <w:tcW w:w="1026" w:type="dxa"/>
            <w:shd w:val="clear" w:color="auto" w:fill="DEEAF6" w:themeFill="accent5" w:themeFillTint="33"/>
            <w:vAlign w:val="center"/>
          </w:tcPr>
          <w:p w14:paraId="644A96D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160,0</w:t>
            </w:r>
          </w:p>
        </w:tc>
      </w:tr>
      <w:tr w:rsidR="007F48A8" w:rsidRPr="00B43E7F" w14:paraId="49C226D6" w14:textId="77777777" w:rsidTr="004C11A9">
        <w:tc>
          <w:tcPr>
            <w:tcW w:w="2406" w:type="dxa"/>
            <w:vAlign w:val="center"/>
          </w:tcPr>
          <w:p w14:paraId="4A45F566"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sz w:val="20"/>
                <w:szCs w:val="20"/>
              </w:rPr>
              <w:t>Розробка бренду і виготовлення портфелю сувенірної продукції</w:t>
            </w:r>
          </w:p>
        </w:tc>
        <w:tc>
          <w:tcPr>
            <w:tcW w:w="713" w:type="dxa"/>
            <w:vAlign w:val="center"/>
          </w:tcPr>
          <w:p w14:paraId="78E41E3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626763B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3685CF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45C407A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Розроблено бренд громади</w:t>
            </w:r>
          </w:p>
        </w:tc>
        <w:tc>
          <w:tcPr>
            <w:tcW w:w="675" w:type="dxa"/>
            <w:vAlign w:val="center"/>
          </w:tcPr>
          <w:p w14:paraId="0C66CF9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5F377F1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краєзнавці, дизайнери, фотографи</w:t>
            </w:r>
          </w:p>
        </w:tc>
        <w:tc>
          <w:tcPr>
            <w:tcW w:w="1560" w:type="dxa"/>
            <w:vAlign w:val="center"/>
          </w:tcPr>
          <w:p w14:paraId="6F148DD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293740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60,0</w:t>
            </w:r>
          </w:p>
        </w:tc>
        <w:tc>
          <w:tcPr>
            <w:tcW w:w="1134" w:type="dxa"/>
            <w:vAlign w:val="center"/>
          </w:tcPr>
          <w:p w14:paraId="6DD756C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134" w:type="dxa"/>
            <w:vAlign w:val="center"/>
          </w:tcPr>
          <w:p w14:paraId="792A1F5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w:t>
            </w:r>
          </w:p>
        </w:tc>
        <w:tc>
          <w:tcPr>
            <w:tcW w:w="1026" w:type="dxa"/>
            <w:vAlign w:val="center"/>
          </w:tcPr>
          <w:p w14:paraId="60020D3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160,0</w:t>
            </w:r>
          </w:p>
        </w:tc>
      </w:tr>
      <w:tr w:rsidR="007F48A8" w:rsidRPr="00B43E7F" w14:paraId="2405189B" w14:textId="77777777" w:rsidTr="007F48A8">
        <w:tc>
          <w:tcPr>
            <w:tcW w:w="8613" w:type="dxa"/>
            <w:gridSpan w:val="9"/>
            <w:shd w:val="clear" w:color="auto" w:fill="DEEAF6" w:themeFill="accent5" w:themeFillTint="33"/>
          </w:tcPr>
          <w:p w14:paraId="3858C57F"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3.2.2. </w:t>
            </w:r>
          </w:p>
          <w:p w14:paraId="409D663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Створення умов для розвитку фестивального руху та виставково-ярмаркової діяльності</w:t>
            </w:r>
          </w:p>
        </w:tc>
        <w:tc>
          <w:tcPr>
            <w:tcW w:w="1560" w:type="dxa"/>
            <w:shd w:val="clear" w:color="auto" w:fill="DEEAF6" w:themeFill="accent5" w:themeFillTint="33"/>
            <w:vAlign w:val="center"/>
          </w:tcPr>
          <w:p w14:paraId="7168087A"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F1A13C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w:t>
            </w:r>
          </w:p>
        </w:tc>
        <w:tc>
          <w:tcPr>
            <w:tcW w:w="1134" w:type="dxa"/>
            <w:shd w:val="clear" w:color="auto" w:fill="DEEAF6" w:themeFill="accent5" w:themeFillTint="33"/>
            <w:vAlign w:val="center"/>
          </w:tcPr>
          <w:p w14:paraId="66748816"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300,0</w:t>
            </w:r>
          </w:p>
        </w:tc>
        <w:tc>
          <w:tcPr>
            <w:tcW w:w="1134" w:type="dxa"/>
            <w:shd w:val="clear" w:color="auto" w:fill="DEEAF6" w:themeFill="accent5" w:themeFillTint="33"/>
            <w:vAlign w:val="center"/>
          </w:tcPr>
          <w:p w14:paraId="1F959DF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350,0</w:t>
            </w:r>
          </w:p>
        </w:tc>
        <w:tc>
          <w:tcPr>
            <w:tcW w:w="1026" w:type="dxa"/>
            <w:shd w:val="clear" w:color="auto" w:fill="DEEAF6" w:themeFill="accent5" w:themeFillTint="33"/>
            <w:vAlign w:val="center"/>
          </w:tcPr>
          <w:p w14:paraId="49D8FA3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650,0</w:t>
            </w:r>
          </w:p>
        </w:tc>
      </w:tr>
      <w:tr w:rsidR="007F48A8" w:rsidRPr="00B43E7F" w14:paraId="4A6E00C7" w14:textId="77777777" w:rsidTr="004C11A9">
        <w:tc>
          <w:tcPr>
            <w:tcW w:w="2406" w:type="dxa"/>
            <w:vAlign w:val="center"/>
          </w:tcPr>
          <w:p w14:paraId="728DC45A" w14:textId="77777777" w:rsidR="007F48A8" w:rsidRPr="006B79FF" w:rsidRDefault="007F48A8" w:rsidP="007F48A8">
            <w:pPr>
              <w:pStyle w:val="ae"/>
              <w:widowControl/>
              <w:tabs>
                <w:tab w:val="left" w:pos="333"/>
              </w:tabs>
              <w:autoSpaceDE/>
              <w:autoSpaceDN/>
              <w:spacing w:before="0" w:line="245" w:lineRule="auto"/>
              <w:ind w:left="0" w:firstLine="0"/>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rPr>
              <w:t>Започаткування і проведення щорічного гастрофестивалю «ШпундRа Фест»</w:t>
            </w:r>
          </w:p>
        </w:tc>
        <w:tc>
          <w:tcPr>
            <w:tcW w:w="713" w:type="dxa"/>
            <w:vAlign w:val="center"/>
          </w:tcPr>
          <w:p w14:paraId="43B2ACE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38A0E01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EC1534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29A3C55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Проведено фестивалів</w:t>
            </w:r>
          </w:p>
        </w:tc>
        <w:tc>
          <w:tcPr>
            <w:tcW w:w="675" w:type="dxa"/>
            <w:vAlign w:val="center"/>
          </w:tcPr>
          <w:p w14:paraId="0AD6ADE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68DAC7E4"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ЦКД «Оберіг», митці та майстри громади, місцевий бізнес</w:t>
            </w:r>
          </w:p>
        </w:tc>
        <w:tc>
          <w:tcPr>
            <w:tcW w:w="1560" w:type="dxa"/>
            <w:vAlign w:val="center"/>
          </w:tcPr>
          <w:p w14:paraId="2C33668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AF0DD59" w14:textId="77777777" w:rsidR="007F48A8" w:rsidRPr="006B79FF" w:rsidRDefault="007F48A8" w:rsidP="007F48A8">
            <w:pPr>
              <w:pStyle w:val="TableParagraph"/>
              <w:ind w:left="72"/>
              <w:jc w:val="center"/>
              <w:rPr>
                <w:rFonts w:ascii="Times New Roman" w:hAnsi="Times New Roman" w:cs="Times New Roman"/>
                <w:b/>
                <w:sz w:val="20"/>
                <w:szCs w:val="20"/>
              </w:rPr>
            </w:pPr>
            <w:r w:rsidRPr="006B79FF">
              <w:rPr>
                <w:rFonts w:ascii="Times New Roman" w:hAnsi="Times New Roman" w:cs="Times New Roman"/>
                <w:b/>
                <w:sz w:val="20"/>
                <w:szCs w:val="20"/>
              </w:rPr>
              <w:t>-</w:t>
            </w:r>
          </w:p>
        </w:tc>
        <w:tc>
          <w:tcPr>
            <w:tcW w:w="1134" w:type="dxa"/>
            <w:vAlign w:val="center"/>
          </w:tcPr>
          <w:p w14:paraId="156881CA" w14:textId="77777777" w:rsidR="007F48A8" w:rsidRPr="006B79FF" w:rsidRDefault="007F48A8" w:rsidP="007F48A8">
            <w:pPr>
              <w:pStyle w:val="TableParagraph"/>
              <w:ind w:left="72"/>
              <w:jc w:val="center"/>
              <w:rPr>
                <w:rFonts w:ascii="Times New Roman" w:hAnsi="Times New Roman" w:cs="Times New Roman"/>
                <w:sz w:val="20"/>
                <w:szCs w:val="20"/>
              </w:rPr>
            </w:pPr>
            <w:r w:rsidRPr="006B79FF">
              <w:rPr>
                <w:rFonts w:ascii="Times New Roman" w:hAnsi="Times New Roman" w:cs="Times New Roman"/>
                <w:sz w:val="20"/>
                <w:szCs w:val="20"/>
              </w:rPr>
              <w:t>200,0</w:t>
            </w:r>
          </w:p>
        </w:tc>
        <w:tc>
          <w:tcPr>
            <w:tcW w:w="1134" w:type="dxa"/>
            <w:vAlign w:val="center"/>
          </w:tcPr>
          <w:p w14:paraId="6547EFC8" w14:textId="77777777" w:rsidR="007F48A8" w:rsidRPr="006B79FF" w:rsidRDefault="007F48A8" w:rsidP="007F48A8">
            <w:pPr>
              <w:pStyle w:val="TableParagraph"/>
              <w:ind w:left="72"/>
              <w:jc w:val="center"/>
              <w:rPr>
                <w:rFonts w:ascii="Times New Roman" w:hAnsi="Times New Roman" w:cs="Times New Roman"/>
                <w:sz w:val="20"/>
                <w:szCs w:val="20"/>
              </w:rPr>
            </w:pPr>
            <w:r w:rsidRPr="006B79FF">
              <w:rPr>
                <w:rFonts w:ascii="Times New Roman" w:hAnsi="Times New Roman" w:cs="Times New Roman"/>
                <w:sz w:val="20"/>
                <w:szCs w:val="20"/>
              </w:rPr>
              <w:t>250,0</w:t>
            </w:r>
          </w:p>
        </w:tc>
        <w:tc>
          <w:tcPr>
            <w:tcW w:w="1026" w:type="dxa"/>
            <w:vAlign w:val="center"/>
          </w:tcPr>
          <w:p w14:paraId="13C6BDDA" w14:textId="77777777" w:rsidR="007F48A8" w:rsidRPr="006B79FF" w:rsidRDefault="007F48A8" w:rsidP="007F48A8">
            <w:pPr>
              <w:pStyle w:val="TableParagraph"/>
              <w:ind w:left="72"/>
              <w:jc w:val="center"/>
              <w:rPr>
                <w:rFonts w:ascii="Times New Roman" w:hAnsi="Times New Roman" w:cs="Times New Roman"/>
                <w:sz w:val="20"/>
                <w:szCs w:val="20"/>
              </w:rPr>
            </w:pPr>
            <w:r w:rsidRPr="006B79FF">
              <w:rPr>
                <w:rFonts w:ascii="Times New Roman" w:hAnsi="Times New Roman" w:cs="Times New Roman"/>
                <w:sz w:val="20"/>
                <w:szCs w:val="20"/>
              </w:rPr>
              <w:t>450,0</w:t>
            </w:r>
          </w:p>
        </w:tc>
      </w:tr>
      <w:tr w:rsidR="007F48A8" w:rsidRPr="00B43E7F" w14:paraId="0E7E49C4" w14:textId="77777777" w:rsidTr="004C11A9">
        <w:tc>
          <w:tcPr>
            <w:tcW w:w="2406" w:type="dxa"/>
            <w:vAlign w:val="center"/>
          </w:tcPr>
          <w:p w14:paraId="7920AF0D" w14:textId="77777777" w:rsidR="007F48A8" w:rsidRPr="006B79FF" w:rsidRDefault="007F48A8" w:rsidP="007F48A8">
            <w:pPr>
              <w:pStyle w:val="ae"/>
              <w:widowControl/>
              <w:tabs>
                <w:tab w:val="left" w:pos="333"/>
              </w:tabs>
              <w:autoSpaceDE/>
              <w:autoSpaceDN/>
              <w:spacing w:before="0" w:line="245" w:lineRule="auto"/>
              <w:ind w:left="0" w:firstLine="0"/>
              <w:contextualSpacing/>
              <w:rPr>
                <w:rFonts w:ascii="Times New Roman" w:hAnsi="Times New Roman" w:cs="Times New Roman"/>
                <w:sz w:val="20"/>
                <w:szCs w:val="20"/>
              </w:rPr>
            </w:pPr>
            <w:r w:rsidRPr="006B79FF">
              <w:rPr>
                <w:rFonts w:ascii="Times New Roman" w:hAnsi="Times New Roman" w:cs="Times New Roman"/>
                <w:sz w:val="20"/>
                <w:szCs w:val="20"/>
                <w:lang w:eastAsia="it-IT"/>
              </w:rPr>
              <w:t xml:space="preserve">Започаткування і </w:t>
            </w:r>
            <w:r w:rsidRPr="006B79FF">
              <w:rPr>
                <w:rFonts w:ascii="Times New Roman" w:hAnsi="Times New Roman" w:cs="Times New Roman"/>
                <w:sz w:val="20"/>
                <w:szCs w:val="20"/>
                <w:lang w:eastAsia="it-IT"/>
              </w:rPr>
              <w:lastRenderedPageBreak/>
              <w:t>проведення щорічного місцевого фестивалю  «</w:t>
            </w:r>
            <w:r w:rsidRPr="006B79FF">
              <w:rPr>
                <w:rFonts w:ascii="Times New Roman" w:hAnsi="Times New Roman" w:cs="Times New Roman"/>
                <w:sz w:val="20"/>
                <w:szCs w:val="20"/>
                <w:lang w:val="en-US" w:eastAsia="it-IT"/>
              </w:rPr>
              <w:t>!Rest</w:t>
            </w:r>
            <w:r w:rsidRPr="006B79FF">
              <w:rPr>
                <w:rFonts w:ascii="Times New Roman" w:hAnsi="Times New Roman" w:cs="Times New Roman"/>
                <w:sz w:val="20"/>
                <w:szCs w:val="20"/>
                <w:lang w:eastAsia="it-IT"/>
              </w:rPr>
              <w:t>».</w:t>
            </w:r>
          </w:p>
        </w:tc>
        <w:tc>
          <w:tcPr>
            <w:tcW w:w="713" w:type="dxa"/>
            <w:vAlign w:val="center"/>
          </w:tcPr>
          <w:p w14:paraId="75E880F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2"/>
            <w:vAlign w:val="center"/>
          </w:tcPr>
          <w:p w14:paraId="73A8EF6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32F4401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vAlign w:val="center"/>
          </w:tcPr>
          <w:p w14:paraId="5F4C9DA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Проведено </w:t>
            </w:r>
            <w:r w:rsidRPr="006B79FF">
              <w:rPr>
                <w:rFonts w:ascii="Times New Roman" w:hAnsi="Times New Roman" w:cs="Times New Roman"/>
                <w:sz w:val="20"/>
                <w:szCs w:val="20"/>
              </w:rPr>
              <w:lastRenderedPageBreak/>
              <w:t>фестивалів</w:t>
            </w:r>
          </w:p>
        </w:tc>
        <w:tc>
          <w:tcPr>
            <w:tcW w:w="675" w:type="dxa"/>
            <w:vAlign w:val="center"/>
          </w:tcPr>
          <w:p w14:paraId="194A13C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2024</w:t>
            </w:r>
            <w:r w:rsidRPr="006B79FF">
              <w:rPr>
                <w:rFonts w:ascii="Times New Roman" w:hAnsi="Times New Roman" w:cs="Times New Roman"/>
                <w:sz w:val="20"/>
                <w:szCs w:val="20"/>
              </w:rPr>
              <w:lastRenderedPageBreak/>
              <w:t>-2025</w:t>
            </w:r>
          </w:p>
        </w:tc>
        <w:tc>
          <w:tcPr>
            <w:tcW w:w="1275" w:type="dxa"/>
            <w:gridSpan w:val="2"/>
            <w:vAlign w:val="center"/>
          </w:tcPr>
          <w:p w14:paraId="49E64F0D"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rPr>
              <w:lastRenderedPageBreak/>
              <w:t xml:space="preserve">Відповідні </w:t>
            </w:r>
            <w:r w:rsidRPr="006B79FF">
              <w:rPr>
                <w:rFonts w:ascii="Times New Roman" w:hAnsi="Times New Roman" w:cs="Times New Roman"/>
                <w:sz w:val="20"/>
                <w:szCs w:val="20"/>
              </w:rPr>
              <w:lastRenderedPageBreak/>
              <w:t>відділи виконавчого комітету Решетилівської міської ради,</w:t>
            </w:r>
            <w:r w:rsidRPr="006B79FF">
              <w:rPr>
                <w:rFonts w:ascii="Times New Roman" w:hAnsi="Times New Roman" w:cs="Times New Roman"/>
                <w:sz w:val="20"/>
                <w:szCs w:val="20"/>
                <w:lang w:eastAsia="it-IT"/>
              </w:rPr>
              <w:t xml:space="preserve"> Місцеві митці різних галузей, ФОПи,</w:t>
            </w:r>
          </w:p>
          <w:p w14:paraId="23738CAD"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ДУ «Всеукраїнський Центр вишивки та килимарства»,</w:t>
            </w:r>
          </w:p>
          <w:p w14:paraId="22E8925B"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Приватна майстерня «Соломія».</w:t>
            </w:r>
          </w:p>
        </w:tc>
        <w:tc>
          <w:tcPr>
            <w:tcW w:w="1560" w:type="dxa"/>
            <w:vAlign w:val="center"/>
          </w:tcPr>
          <w:p w14:paraId="4F4367C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1;3;4;5</w:t>
            </w:r>
          </w:p>
        </w:tc>
        <w:tc>
          <w:tcPr>
            <w:tcW w:w="1134" w:type="dxa"/>
            <w:vAlign w:val="center"/>
          </w:tcPr>
          <w:p w14:paraId="67F20CE5"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4BE59CD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134" w:type="dxa"/>
            <w:vAlign w:val="center"/>
          </w:tcPr>
          <w:p w14:paraId="42BE89F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w:t>
            </w:r>
          </w:p>
        </w:tc>
        <w:tc>
          <w:tcPr>
            <w:tcW w:w="1026" w:type="dxa"/>
            <w:vAlign w:val="center"/>
          </w:tcPr>
          <w:p w14:paraId="22BED857"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r>
      <w:tr w:rsidR="007F48A8" w:rsidRPr="00B43E7F" w14:paraId="7C4FBA13" w14:textId="77777777" w:rsidTr="007F48A8">
        <w:tc>
          <w:tcPr>
            <w:tcW w:w="8613" w:type="dxa"/>
            <w:gridSpan w:val="9"/>
            <w:shd w:val="clear" w:color="auto" w:fill="E2EFD9" w:themeFill="accent6" w:themeFillTint="33"/>
            <w:vAlign w:val="center"/>
          </w:tcPr>
          <w:p w14:paraId="1DE0949C" w14:textId="77777777" w:rsidR="007F48A8" w:rsidRPr="006B79FF" w:rsidRDefault="007F48A8" w:rsidP="007F48A8">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lastRenderedPageBreak/>
              <w:t>Стратегічна ціль 4.</w:t>
            </w:r>
          </w:p>
          <w:p w14:paraId="4BB1E52F"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sz w:val="20"/>
                <w:szCs w:val="20"/>
              </w:rPr>
              <w:t>Формування екобезпечного простору</w:t>
            </w:r>
          </w:p>
        </w:tc>
        <w:tc>
          <w:tcPr>
            <w:tcW w:w="1560" w:type="dxa"/>
            <w:shd w:val="clear" w:color="auto" w:fill="E2EFD9" w:themeFill="accent6" w:themeFillTint="33"/>
            <w:vAlign w:val="center"/>
          </w:tcPr>
          <w:p w14:paraId="02B224FA" w14:textId="77777777" w:rsidR="007F48A8" w:rsidRPr="006B79FF" w:rsidRDefault="007F48A8" w:rsidP="007F48A8">
            <w:pPr>
              <w:jc w:val="center"/>
              <w:rPr>
                <w:rFonts w:ascii="Times New Roman" w:hAnsi="Times New Roman" w:cs="Times New Roman"/>
                <w:b/>
                <w:sz w:val="20"/>
                <w:szCs w:val="20"/>
              </w:rPr>
            </w:pPr>
          </w:p>
        </w:tc>
        <w:tc>
          <w:tcPr>
            <w:tcW w:w="1134" w:type="dxa"/>
            <w:shd w:val="clear" w:color="auto" w:fill="E2EFD9" w:themeFill="accent6" w:themeFillTint="33"/>
            <w:vAlign w:val="center"/>
          </w:tcPr>
          <w:p w14:paraId="074149B0" w14:textId="77777777" w:rsidR="007F48A8" w:rsidRPr="006B79FF" w:rsidRDefault="007F48A8" w:rsidP="007F48A8">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15880,</w:t>
            </w:r>
            <w:r w:rsidRPr="006B79FF">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6EB4A7A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23076,9</w:t>
            </w:r>
          </w:p>
        </w:tc>
        <w:tc>
          <w:tcPr>
            <w:tcW w:w="1134" w:type="dxa"/>
            <w:shd w:val="clear" w:color="auto" w:fill="E2EFD9" w:themeFill="accent6" w:themeFillTint="33"/>
            <w:vAlign w:val="center"/>
          </w:tcPr>
          <w:p w14:paraId="238F88E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13980,</w:t>
            </w:r>
            <w:r w:rsidRPr="006B79FF">
              <w:rPr>
                <w:rFonts w:ascii="Times New Roman" w:hAnsi="Times New Roman" w:cs="Times New Roman"/>
                <w:b/>
                <w:color w:val="000000"/>
                <w:sz w:val="20"/>
                <w:szCs w:val="20"/>
                <w:lang w:val="en-US"/>
              </w:rPr>
              <w:t>0</w:t>
            </w:r>
          </w:p>
        </w:tc>
        <w:tc>
          <w:tcPr>
            <w:tcW w:w="1026" w:type="dxa"/>
            <w:shd w:val="clear" w:color="auto" w:fill="E2EFD9" w:themeFill="accent6" w:themeFillTint="33"/>
            <w:vAlign w:val="center"/>
          </w:tcPr>
          <w:p w14:paraId="54848E30"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52936,9</w:t>
            </w:r>
          </w:p>
        </w:tc>
      </w:tr>
      <w:tr w:rsidR="007F48A8" w:rsidRPr="00B43E7F" w14:paraId="75604983" w14:textId="77777777" w:rsidTr="006B79FF">
        <w:tc>
          <w:tcPr>
            <w:tcW w:w="8613" w:type="dxa"/>
            <w:gridSpan w:val="9"/>
            <w:shd w:val="clear" w:color="auto" w:fill="B4C6E7" w:themeFill="accent1" w:themeFillTint="66"/>
            <w:vAlign w:val="center"/>
          </w:tcPr>
          <w:p w14:paraId="19A267A9" w14:textId="77777777" w:rsidR="007F48A8" w:rsidRPr="006B79FF" w:rsidRDefault="007F48A8" w:rsidP="007F48A8">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4.1.</w:t>
            </w:r>
          </w:p>
          <w:p w14:paraId="066F828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color w:val="000000"/>
                <w:sz w:val="20"/>
                <w:szCs w:val="20"/>
              </w:rPr>
              <w:t>Охорона і розвиток природних ресурсів на території громади</w:t>
            </w:r>
          </w:p>
        </w:tc>
        <w:tc>
          <w:tcPr>
            <w:tcW w:w="1560" w:type="dxa"/>
            <w:shd w:val="clear" w:color="auto" w:fill="B4C6E7" w:themeFill="accent1" w:themeFillTint="66"/>
            <w:vAlign w:val="center"/>
          </w:tcPr>
          <w:p w14:paraId="7EEE6CF8"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BD76BB2"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5880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24B3A0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7780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0AFEA28C"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12480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65AE9393"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26140</w:t>
            </w:r>
            <w:r w:rsidRPr="006B79FF">
              <w:rPr>
                <w:rFonts w:ascii="Times New Roman" w:hAnsi="Times New Roman" w:cs="Times New Roman"/>
                <w:b/>
                <w:color w:val="000000"/>
                <w:sz w:val="20"/>
                <w:szCs w:val="20"/>
                <w:lang w:val="en-US"/>
              </w:rPr>
              <w:t>.0</w:t>
            </w:r>
          </w:p>
        </w:tc>
      </w:tr>
      <w:tr w:rsidR="007F48A8" w:rsidRPr="00B43E7F" w14:paraId="488D9E05" w14:textId="77777777" w:rsidTr="007F48A8">
        <w:tc>
          <w:tcPr>
            <w:tcW w:w="8613" w:type="dxa"/>
            <w:gridSpan w:val="9"/>
            <w:shd w:val="clear" w:color="auto" w:fill="DEEAF6" w:themeFill="accent5" w:themeFillTint="33"/>
            <w:vAlign w:val="center"/>
          </w:tcPr>
          <w:p w14:paraId="09F12200" w14:textId="77777777" w:rsidR="007F48A8" w:rsidRPr="006B79FF" w:rsidRDefault="007F48A8" w:rsidP="007F48A8">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4.1.</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02B213C6"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Раціональне використання природних ресурсів</w:t>
            </w:r>
          </w:p>
        </w:tc>
        <w:tc>
          <w:tcPr>
            <w:tcW w:w="1560" w:type="dxa"/>
            <w:shd w:val="clear" w:color="auto" w:fill="DEEAF6" w:themeFill="accent5" w:themeFillTint="33"/>
            <w:vAlign w:val="center"/>
          </w:tcPr>
          <w:p w14:paraId="04AD4822"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6B4F27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380,0</w:t>
            </w:r>
          </w:p>
        </w:tc>
        <w:tc>
          <w:tcPr>
            <w:tcW w:w="1134" w:type="dxa"/>
            <w:shd w:val="clear" w:color="auto" w:fill="DEEAF6" w:themeFill="accent5" w:themeFillTint="33"/>
            <w:vAlign w:val="center"/>
          </w:tcPr>
          <w:p w14:paraId="66C73703"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380,0</w:t>
            </w:r>
          </w:p>
        </w:tc>
        <w:tc>
          <w:tcPr>
            <w:tcW w:w="1134" w:type="dxa"/>
            <w:shd w:val="clear" w:color="auto" w:fill="DEEAF6" w:themeFill="accent5" w:themeFillTint="33"/>
            <w:vAlign w:val="center"/>
          </w:tcPr>
          <w:p w14:paraId="03965A9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380,0</w:t>
            </w:r>
          </w:p>
        </w:tc>
        <w:tc>
          <w:tcPr>
            <w:tcW w:w="1026" w:type="dxa"/>
            <w:shd w:val="clear" w:color="auto" w:fill="DEEAF6" w:themeFill="accent5" w:themeFillTint="33"/>
            <w:vAlign w:val="center"/>
          </w:tcPr>
          <w:p w14:paraId="3A1EBEE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1140,0</w:t>
            </w:r>
          </w:p>
        </w:tc>
      </w:tr>
      <w:tr w:rsidR="007F48A8" w:rsidRPr="00B43E7F" w14:paraId="44FA8993" w14:textId="77777777" w:rsidTr="004C11A9">
        <w:tc>
          <w:tcPr>
            <w:tcW w:w="2406" w:type="dxa"/>
            <w:vAlign w:val="center"/>
          </w:tcPr>
          <w:p w14:paraId="7BF40F50" w14:textId="77777777" w:rsidR="007F48A8" w:rsidRPr="006B79FF" w:rsidRDefault="007F48A8" w:rsidP="007F48A8">
            <w:pPr>
              <w:spacing w:line="245" w:lineRule="auto"/>
              <w:contextualSpacing/>
              <w:rPr>
                <w:rFonts w:ascii="Times New Roman" w:eastAsia="Times New Roman" w:hAnsi="Times New Roman" w:cs="Times New Roman"/>
                <w:color w:val="000000"/>
                <w:sz w:val="20"/>
                <w:szCs w:val="20"/>
              </w:rPr>
            </w:pPr>
            <w:r w:rsidRPr="006B79FF">
              <w:rPr>
                <w:rStyle w:val="markedcontent"/>
                <w:rFonts w:ascii="Times New Roman" w:hAnsi="Times New Roman" w:cs="Times New Roman"/>
                <w:sz w:val="20"/>
                <w:szCs w:val="20"/>
              </w:rPr>
              <w:t>Збереження екосистеми громади</w:t>
            </w:r>
          </w:p>
        </w:tc>
        <w:tc>
          <w:tcPr>
            <w:tcW w:w="713" w:type="dxa"/>
            <w:vAlign w:val="center"/>
          </w:tcPr>
          <w:p w14:paraId="5CFC66AC"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59FBC301"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A74D422" w14:textId="77777777" w:rsidR="007F48A8" w:rsidRPr="006B79FF" w:rsidRDefault="007F48A8" w:rsidP="007F48A8">
            <w:pPr>
              <w:ind w:right="-108"/>
              <w:jc w:val="center"/>
              <w:rPr>
                <w:rFonts w:ascii="Times New Roman" w:hAnsi="Times New Roman" w:cs="Times New Roman"/>
                <w:sz w:val="20"/>
                <w:szCs w:val="20"/>
              </w:rPr>
            </w:pPr>
            <w:r w:rsidRPr="006B79FF">
              <w:rPr>
                <w:rFonts w:ascii="Times New Roman" w:hAnsi="Times New Roman" w:cs="Times New Roman"/>
                <w:sz w:val="20"/>
                <w:szCs w:val="20"/>
              </w:rPr>
              <w:t>540,0</w:t>
            </w:r>
          </w:p>
        </w:tc>
        <w:tc>
          <w:tcPr>
            <w:tcW w:w="1701" w:type="dxa"/>
            <w:vAlign w:val="center"/>
          </w:tcPr>
          <w:p w14:paraId="5EFADCD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по екологічному напрямку</w:t>
            </w:r>
          </w:p>
        </w:tc>
        <w:tc>
          <w:tcPr>
            <w:tcW w:w="675" w:type="dxa"/>
            <w:vAlign w:val="center"/>
          </w:tcPr>
          <w:p w14:paraId="58F7F32F" w14:textId="77777777" w:rsidR="007F48A8" w:rsidRPr="006B79FF" w:rsidRDefault="007F48A8" w:rsidP="007F48A8">
            <w:pPr>
              <w:ind w:right="-108"/>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3B39374E"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1D0B6E0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A88A8F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180,0</w:t>
            </w:r>
          </w:p>
        </w:tc>
        <w:tc>
          <w:tcPr>
            <w:tcW w:w="1134" w:type="dxa"/>
            <w:vAlign w:val="center"/>
          </w:tcPr>
          <w:p w14:paraId="47C785FE"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180,0</w:t>
            </w:r>
          </w:p>
        </w:tc>
        <w:tc>
          <w:tcPr>
            <w:tcW w:w="1134" w:type="dxa"/>
            <w:vAlign w:val="center"/>
          </w:tcPr>
          <w:p w14:paraId="4C6C2ED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180,0</w:t>
            </w:r>
          </w:p>
        </w:tc>
        <w:tc>
          <w:tcPr>
            <w:tcW w:w="1026" w:type="dxa"/>
            <w:vAlign w:val="center"/>
          </w:tcPr>
          <w:p w14:paraId="6D4D2E6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540,0</w:t>
            </w:r>
          </w:p>
        </w:tc>
      </w:tr>
      <w:tr w:rsidR="007F48A8" w:rsidRPr="00B43E7F" w14:paraId="1BE606CB" w14:textId="77777777" w:rsidTr="004C11A9">
        <w:tc>
          <w:tcPr>
            <w:tcW w:w="2406" w:type="dxa"/>
            <w:vAlign w:val="center"/>
          </w:tcPr>
          <w:p w14:paraId="5A7CA9FD" w14:textId="77777777" w:rsidR="007F48A8" w:rsidRPr="006B79FF" w:rsidRDefault="007F48A8" w:rsidP="007F48A8">
            <w:pPr>
              <w:spacing w:line="245" w:lineRule="auto"/>
              <w:contextualSpacing/>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Озеленення території громади шляхом насадження дерев, кущів, квітів</w:t>
            </w:r>
          </w:p>
        </w:tc>
        <w:tc>
          <w:tcPr>
            <w:tcW w:w="713" w:type="dxa"/>
            <w:vAlign w:val="center"/>
          </w:tcPr>
          <w:p w14:paraId="7B9223BA" w14:textId="77777777" w:rsidR="007F48A8" w:rsidRPr="006B79FF" w:rsidRDefault="007F48A8" w:rsidP="007F48A8">
            <w:pPr>
              <w:jc w:val="center"/>
              <w:rPr>
                <w:rFonts w:ascii="Times New Roman" w:hAnsi="Times New Roman" w:cs="Times New Roman"/>
                <w:sz w:val="20"/>
                <w:szCs w:val="20"/>
              </w:rPr>
            </w:pPr>
          </w:p>
          <w:p w14:paraId="3071881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0E7E950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2927E9A3" w14:textId="77777777" w:rsidR="007F48A8" w:rsidRPr="006B79FF" w:rsidRDefault="007F48A8" w:rsidP="007F48A8">
            <w:pPr>
              <w:ind w:right="-108"/>
              <w:jc w:val="center"/>
              <w:rPr>
                <w:rFonts w:ascii="Times New Roman" w:hAnsi="Times New Roman" w:cs="Times New Roman"/>
                <w:sz w:val="20"/>
                <w:szCs w:val="20"/>
              </w:rPr>
            </w:pPr>
            <w:r w:rsidRPr="006B79FF">
              <w:rPr>
                <w:rFonts w:ascii="Times New Roman" w:hAnsi="Times New Roman" w:cs="Times New Roman"/>
                <w:sz w:val="20"/>
                <w:szCs w:val="20"/>
              </w:rPr>
              <w:t>200 грн. /рік</w:t>
            </w:r>
          </w:p>
        </w:tc>
        <w:tc>
          <w:tcPr>
            <w:tcW w:w="1701" w:type="dxa"/>
            <w:vAlign w:val="center"/>
          </w:tcPr>
          <w:p w14:paraId="7B3ADF9D"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Перераховано коштів на придбання кущів, дерев, </w:t>
            </w:r>
            <w:r w:rsidRPr="006B79FF">
              <w:rPr>
                <w:rFonts w:ascii="Times New Roman" w:hAnsi="Times New Roman" w:cs="Times New Roman"/>
                <w:sz w:val="20"/>
                <w:szCs w:val="20"/>
              </w:rPr>
              <w:lastRenderedPageBreak/>
              <w:t xml:space="preserve">квітів </w:t>
            </w:r>
          </w:p>
        </w:tc>
        <w:tc>
          <w:tcPr>
            <w:tcW w:w="675" w:type="dxa"/>
            <w:vAlign w:val="center"/>
          </w:tcPr>
          <w:p w14:paraId="1CA17C3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2023-2025</w:t>
            </w:r>
          </w:p>
        </w:tc>
        <w:tc>
          <w:tcPr>
            <w:tcW w:w="1275" w:type="dxa"/>
            <w:gridSpan w:val="2"/>
            <w:vAlign w:val="center"/>
          </w:tcPr>
          <w:p w14:paraId="7A27900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560" w:type="dxa"/>
            <w:vAlign w:val="center"/>
          </w:tcPr>
          <w:p w14:paraId="5ACCC63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7CDD00D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134" w:type="dxa"/>
            <w:vAlign w:val="center"/>
          </w:tcPr>
          <w:p w14:paraId="4577637F"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134" w:type="dxa"/>
            <w:vAlign w:val="center"/>
          </w:tcPr>
          <w:p w14:paraId="1030DBF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200,0</w:t>
            </w:r>
          </w:p>
        </w:tc>
        <w:tc>
          <w:tcPr>
            <w:tcW w:w="1026" w:type="dxa"/>
            <w:vAlign w:val="center"/>
          </w:tcPr>
          <w:p w14:paraId="3D73BB52"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600,0</w:t>
            </w:r>
          </w:p>
        </w:tc>
      </w:tr>
      <w:tr w:rsidR="007F48A8" w:rsidRPr="00B43E7F" w14:paraId="0C63E6D5" w14:textId="77777777" w:rsidTr="007F48A8">
        <w:tc>
          <w:tcPr>
            <w:tcW w:w="8613" w:type="dxa"/>
            <w:gridSpan w:val="9"/>
            <w:shd w:val="clear" w:color="auto" w:fill="DEEAF6" w:themeFill="accent5" w:themeFillTint="33"/>
            <w:vAlign w:val="center"/>
          </w:tcPr>
          <w:p w14:paraId="629F5098" w14:textId="77777777" w:rsidR="007F48A8" w:rsidRPr="006B79FF" w:rsidRDefault="007F48A8" w:rsidP="007F48A8">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lastRenderedPageBreak/>
              <w:t xml:space="preserve">Завдання </w:t>
            </w:r>
            <w:r w:rsidRPr="006B79FF">
              <w:rPr>
                <w:rFonts w:ascii="Times New Roman" w:hAnsi="Times New Roman" w:cs="Times New Roman"/>
                <w:b/>
                <w:sz w:val="20"/>
                <w:szCs w:val="20"/>
                <w:u w:val="single"/>
                <w:lang w:eastAsia="it-IT"/>
              </w:rPr>
              <w:t xml:space="preserve">4.1.2. </w:t>
            </w:r>
          </w:p>
          <w:p w14:paraId="14E3AF90"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eastAsia="it-IT"/>
              </w:rPr>
              <w:t>Проведення екологічної</w:t>
            </w:r>
            <w:r w:rsidRPr="006B79FF">
              <w:rPr>
                <w:rFonts w:ascii="Times New Roman" w:hAnsi="Times New Roman" w:cs="Times New Roman"/>
                <w:b/>
                <w:sz w:val="20"/>
                <w:szCs w:val="20"/>
                <w:lang w:val="ru-RU" w:eastAsia="it-IT"/>
              </w:rPr>
              <w:t>/</w:t>
            </w:r>
            <w:r w:rsidRPr="006B79FF">
              <w:rPr>
                <w:rFonts w:ascii="Times New Roman" w:hAnsi="Times New Roman" w:cs="Times New Roman"/>
                <w:b/>
                <w:sz w:val="20"/>
                <w:szCs w:val="20"/>
                <w:lang w:eastAsia="it-IT"/>
              </w:rPr>
              <w:t>санітарної очистки території та водойм громади</w:t>
            </w:r>
          </w:p>
        </w:tc>
        <w:tc>
          <w:tcPr>
            <w:tcW w:w="1560" w:type="dxa"/>
            <w:shd w:val="clear" w:color="auto" w:fill="DEEAF6" w:themeFill="accent5" w:themeFillTint="33"/>
            <w:vAlign w:val="center"/>
          </w:tcPr>
          <w:p w14:paraId="7DD2E0B4"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E035ED7"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4650,0</w:t>
            </w:r>
          </w:p>
        </w:tc>
        <w:tc>
          <w:tcPr>
            <w:tcW w:w="1134" w:type="dxa"/>
            <w:shd w:val="clear" w:color="auto" w:fill="DEEAF6" w:themeFill="accent5" w:themeFillTint="33"/>
            <w:vAlign w:val="center"/>
          </w:tcPr>
          <w:p w14:paraId="025A24EB"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4550,0</w:t>
            </w:r>
          </w:p>
        </w:tc>
        <w:tc>
          <w:tcPr>
            <w:tcW w:w="1134" w:type="dxa"/>
            <w:shd w:val="clear" w:color="auto" w:fill="DEEAF6" w:themeFill="accent5" w:themeFillTint="33"/>
            <w:vAlign w:val="center"/>
          </w:tcPr>
          <w:p w14:paraId="5746F16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4250,0</w:t>
            </w:r>
          </w:p>
        </w:tc>
        <w:tc>
          <w:tcPr>
            <w:tcW w:w="1026" w:type="dxa"/>
            <w:shd w:val="clear" w:color="auto" w:fill="DEEAF6" w:themeFill="accent5" w:themeFillTint="33"/>
            <w:vAlign w:val="center"/>
          </w:tcPr>
          <w:p w14:paraId="57A913A8"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13450,0</w:t>
            </w:r>
          </w:p>
        </w:tc>
      </w:tr>
      <w:tr w:rsidR="007F48A8" w:rsidRPr="00B43E7F" w14:paraId="06F7E1EB" w14:textId="77777777" w:rsidTr="004C11A9">
        <w:tc>
          <w:tcPr>
            <w:tcW w:w="2406" w:type="dxa"/>
            <w:vAlign w:val="center"/>
          </w:tcPr>
          <w:p w14:paraId="6F9B21D6"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Відродження існуючого ставка у с.Хрещате</w:t>
            </w:r>
          </w:p>
          <w:p w14:paraId="2D6E123E" w14:textId="77777777" w:rsidR="007F48A8" w:rsidRPr="006B79FF" w:rsidRDefault="007F48A8" w:rsidP="007F48A8">
            <w:pPr>
              <w:spacing w:line="245" w:lineRule="auto"/>
              <w:contextualSpacing/>
              <w:rPr>
                <w:rStyle w:val="markedcontent"/>
                <w:rFonts w:ascii="Times New Roman" w:hAnsi="Times New Roman" w:cs="Times New Roman"/>
                <w:sz w:val="20"/>
                <w:szCs w:val="20"/>
              </w:rPr>
            </w:pPr>
          </w:p>
        </w:tc>
        <w:tc>
          <w:tcPr>
            <w:tcW w:w="713" w:type="dxa"/>
            <w:vAlign w:val="center"/>
          </w:tcPr>
          <w:p w14:paraId="72BEA5F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16F205F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5DDAC92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D6334B5" w14:textId="77777777" w:rsidR="007F48A8" w:rsidRPr="006B79FF" w:rsidRDefault="007F48A8" w:rsidP="007F48A8">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Відродженно ставок у с.Хрещате</w:t>
            </w:r>
          </w:p>
          <w:p w14:paraId="51E9DA4C" w14:textId="77777777" w:rsidR="007F48A8" w:rsidRPr="006B79FF" w:rsidRDefault="007F48A8" w:rsidP="007F48A8">
            <w:pPr>
              <w:rPr>
                <w:rFonts w:ascii="Times New Roman" w:hAnsi="Times New Roman" w:cs="Times New Roman"/>
                <w:sz w:val="20"/>
                <w:szCs w:val="20"/>
              </w:rPr>
            </w:pPr>
          </w:p>
        </w:tc>
        <w:tc>
          <w:tcPr>
            <w:tcW w:w="675" w:type="dxa"/>
            <w:vAlign w:val="center"/>
          </w:tcPr>
          <w:p w14:paraId="1368679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275A8E0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580786A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3C55B8F"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35563AD7"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w:t>
            </w:r>
          </w:p>
        </w:tc>
        <w:tc>
          <w:tcPr>
            <w:tcW w:w="1134" w:type="dxa"/>
            <w:vAlign w:val="center"/>
          </w:tcPr>
          <w:p w14:paraId="481C254B"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1000,0</w:t>
            </w:r>
          </w:p>
        </w:tc>
        <w:tc>
          <w:tcPr>
            <w:tcW w:w="1026" w:type="dxa"/>
            <w:vAlign w:val="center"/>
          </w:tcPr>
          <w:p w14:paraId="7ACF8A41"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2000,0</w:t>
            </w:r>
          </w:p>
        </w:tc>
      </w:tr>
      <w:tr w:rsidR="007F48A8" w:rsidRPr="00B43E7F" w14:paraId="54927D6A" w14:textId="77777777" w:rsidTr="004C11A9">
        <w:tc>
          <w:tcPr>
            <w:tcW w:w="2406" w:type="dxa"/>
            <w:vAlign w:val="center"/>
          </w:tcPr>
          <w:p w14:paraId="6EA2A30D" w14:textId="77777777" w:rsidR="007F48A8" w:rsidRPr="006B79FF" w:rsidRDefault="007F48A8" w:rsidP="007F48A8">
            <w:pPr>
              <w:spacing w:line="245" w:lineRule="auto"/>
              <w:contextualSpacing/>
              <w:rPr>
                <w:rStyle w:val="markedcontent"/>
                <w:rFonts w:ascii="Times New Roman" w:hAnsi="Times New Roman" w:cs="Times New Roman"/>
                <w:sz w:val="20"/>
                <w:szCs w:val="20"/>
              </w:rPr>
            </w:pPr>
            <w:r w:rsidRPr="006B79FF">
              <w:rPr>
                <w:rStyle w:val="markedcontent"/>
                <w:rFonts w:ascii="Times New Roman" w:hAnsi="Times New Roman" w:cs="Times New Roman"/>
                <w:sz w:val="20"/>
                <w:szCs w:val="20"/>
              </w:rPr>
              <w:t>Санітарна очистка території громади</w:t>
            </w:r>
          </w:p>
        </w:tc>
        <w:tc>
          <w:tcPr>
            <w:tcW w:w="713" w:type="dxa"/>
            <w:vAlign w:val="center"/>
          </w:tcPr>
          <w:p w14:paraId="705609C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2"/>
            <w:vAlign w:val="center"/>
          </w:tcPr>
          <w:p w14:paraId="2FC2124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4342FDF0" w14:textId="77777777" w:rsidR="007F48A8" w:rsidRPr="006B79FF" w:rsidRDefault="007F48A8" w:rsidP="007F48A8">
            <w:pPr>
              <w:ind w:left="-108" w:right="-108"/>
              <w:jc w:val="center"/>
              <w:rPr>
                <w:rFonts w:ascii="Times New Roman" w:hAnsi="Times New Roman" w:cs="Times New Roman"/>
                <w:sz w:val="20"/>
                <w:szCs w:val="20"/>
              </w:rPr>
            </w:pPr>
            <w:r w:rsidRPr="006B79FF">
              <w:rPr>
                <w:rFonts w:ascii="Times New Roman" w:hAnsi="Times New Roman" w:cs="Times New Roman"/>
                <w:color w:val="000000"/>
                <w:sz w:val="20"/>
                <w:szCs w:val="20"/>
                <w:lang w:eastAsia="it-IT"/>
              </w:rPr>
              <w:t>11450,0</w:t>
            </w:r>
          </w:p>
        </w:tc>
        <w:tc>
          <w:tcPr>
            <w:tcW w:w="1701" w:type="dxa"/>
            <w:vAlign w:val="center"/>
          </w:tcPr>
          <w:p w14:paraId="7C14AE1C"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на відповідні заходи</w:t>
            </w:r>
          </w:p>
        </w:tc>
        <w:tc>
          <w:tcPr>
            <w:tcW w:w="675" w:type="dxa"/>
            <w:vAlign w:val="center"/>
          </w:tcPr>
          <w:p w14:paraId="406864C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7FEF02D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0F4C655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0D9A5A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4650,0</w:t>
            </w:r>
          </w:p>
        </w:tc>
        <w:tc>
          <w:tcPr>
            <w:tcW w:w="1134" w:type="dxa"/>
            <w:vAlign w:val="center"/>
          </w:tcPr>
          <w:p w14:paraId="38B41391"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3550,0</w:t>
            </w:r>
          </w:p>
        </w:tc>
        <w:tc>
          <w:tcPr>
            <w:tcW w:w="1134" w:type="dxa"/>
            <w:vAlign w:val="center"/>
          </w:tcPr>
          <w:p w14:paraId="6F5F61BD"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3250,0</w:t>
            </w:r>
          </w:p>
        </w:tc>
        <w:tc>
          <w:tcPr>
            <w:tcW w:w="1026" w:type="dxa"/>
            <w:vAlign w:val="center"/>
          </w:tcPr>
          <w:p w14:paraId="3935809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11450,0</w:t>
            </w:r>
          </w:p>
        </w:tc>
      </w:tr>
      <w:tr w:rsidR="007F48A8" w:rsidRPr="00B43E7F" w14:paraId="3925C067" w14:textId="77777777" w:rsidTr="007F48A8">
        <w:tc>
          <w:tcPr>
            <w:tcW w:w="8613" w:type="dxa"/>
            <w:gridSpan w:val="9"/>
            <w:shd w:val="clear" w:color="auto" w:fill="DEEAF6" w:themeFill="accent5" w:themeFillTint="33"/>
            <w:vAlign w:val="center"/>
          </w:tcPr>
          <w:p w14:paraId="12E22892" w14:textId="77777777" w:rsidR="007F48A8" w:rsidRPr="006B79FF" w:rsidRDefault="007F48A8" w:rsidP="007F48A8">
            <w:pPr>
              <w:spacing w:line="245" w:lineRule="auto"/>
              <w:contextualSpacing/>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4.1.3. </w:t>
            </w:r>
          </w:p>
          <w:p w14:paraId="093B3372" w14:textId="77777777" w:rsidR="007F48A8" w:rsidRPr="006B79FF" w:rsidRDefault="007F48A8" w:rsidP="007F48A8">
            <w:pPr>
              <w:spacing w:line="245" w:lineRule="auto"/>
              <w:contextualSpacing/>
              <w:rPr>
                <w:rFonts w:ascii="Times New Roman" w:hAnsi="Times New Roman" w:cs="Times New Roman"/>
                <w:sz w:val="20"/>
                <w:szCs w:val="20"/>
              </w:rPr>
            </w:pPr>
            <w:r w:rsidRPr="006B79FF">
              <w:rPr>
                <w:rFonts w:ascii="Times New Roman" w:hAnsi="Times New Roman" w:cs="Times New Roman"/>
                <w:b/>
                <w:sz w:val="20"/>
                <w:szCs w:val="20"/>
              </w:rPr>
              <w:t>Забезпечення впровадження ефективної системи поводження з ТПВ у населених пунктах громади</w:t>
            </w:r>
          </w:p>
        </w:tc>
        <w:tc>
          <w:tcPr>
            <w:tcW w:w="1560" w:type="dxa"/>
            <w:shd w:val="clear" w:color="auto" w:fill="DEEAF6" w:themeFill="accent5" w:themeFillTint="33"/>
            <w:vAlign w:val="center"/>
          </w:tcPr>
          <w:p w14:paraId="3F315E0D"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3F1F70E"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700,0</w:t>
            </w:r>
          </w:p>
        </w:tc>
        <w:tc>
          <w:tcPr>
            <w:tcW w:w="1134" w:type="dxa"/>
            <w:shd w:val="clear" w:color="auto" w:fill="DEEAF6" w:themeFill="accent5" w:themeFillTint="33"/>
            <w:vAlign w:val="center"/>
          </w:tcPr>
          <w:p w14:paraId="549FC839"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2700,0</w:t>
            </w:r>
          </w:p>
        </w:tc>
        <w:tc>
          <w:tcPr>
            <w:tcW w:w="1134" w:type="dxa"/>
            <w:shd w:val="clear" w:color="auto" w:fill="DEEAF6" w:themeFill="accent5" w:themeFillTint="33"/>
            <w:vAlign w:val="center"/>
          </w:tcPr>
          <w:p w14:paraId="10D1216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7700,0</w:t>
            </w:r>
          </w:p>
        </w:tc>
        <w:tc>
          <w:tcPr>
            <w:tcW w:w="1026" w:type="dxa"/>
            <w:shd w:val="clear" w:color="auto" w:fill="DEEAF6" w:themeFill="accent5" w:themeFillTint="33"/>
            <w:vAlign w:val="center"/>
          </w:tcPr>
          <w:p w14:paraId="41FA4494"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11100,0</w:t>
            </w:r>
          </w:p>
        </w:tc>
      </w:tr>
      <w:tr w:rsidR="007F48A8" w:rsidRPr="00B43E7F" w14:paraId="33E32349" w14:textId="77777777" w:rsidTr="004C11A9">
        <w:tc>
          <w:tcPr>
            <w:tcW w:w="2406" w:type="dxa"/>
            <w:vAlign w:val="center"/>
          </w:tcPr>
          <w:p w14:paraId="7852F2B3" w14:textId="77777777" w:rsidR="007F48A8" w:rsidRPr="006B79FF" w:rsidRDefault="007F48A8" w:rsidP="007F48A8">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Fonts w:ascii="Times New Roman" w:hAnsi="Times New Roman" w:cs="Times New Roman"/>
                <w:sz w:val="20"/>
                <w:szCs w:val="20"/>
                <w:lang w:eastAsia="it-IT"/>
              </w:rPr>
              <w:t>Будівництво сортувальної лінії на території               с. Пасічники Полтавського району Полтавської області</w:t>
            </w:r>
          </w:p>
        </w:tc>
        <w:tc>
          <w:tcPr>
            <w:tcW w:w="713" w:type="dxa"/>
            <w:vAlign w:val="center"/>
          </w:tcPr>
          <w:p w14:paraId="2135C19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26500AA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67B68CB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1419B67"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Збудовано сортувальну лінію</w:t>
            </w:r>
          </w:p>
        </w:tc>
        <w:tc>
          <w:tcPr>
            <w:tcW w:w="675" w:type="dxa"/>
            <w:vAlign w:val="center"/>
          </w:tcPr>
          <w:p w14:paraId="2CF3A47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2025</w:t>
            </w:r>
          </w:p>
        </w:tc>
        <w:tc>
          <w:tcPr>
            <w:tcW w:w="1275" w:type="dxa"/>
            <w:gridSpan w:val="2"/>
            <w:vAlign w:val="center"/>
          </w:tcPr>
          <w:p w14:paraId="19F97892"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,КП «Ефект», КП «Покровський </w:t>
            </w:r>
            <w:r w:rsidRPr="006B79FF">
              <w:rPr>
                <w:rFonts w:ascii="Times New Roman" w:hAnsi="Times New Roman" w:cs="Times New Roman"/>
                <w:color w:val="000000"/>
                <w:sz w:val="20"/>
                <w:szCs w:val="20"/>
                <w:lang w:eastAsia="it-IT"/>
              </w:rPr>
              <w:lastRenderedPageBreak/>
              <w:t xml:space="preserve">комунгосп», </w:t>
            </w:r>
            <w:r w:rsidRPr="006B79FF">
              <w:rPr>
                <w:rFonts w:ascii="Times New Roman" w:hAnsi="Times New Roman" w:cs="Times New Roman"/>
                <w:sz w:val="20"/>
                <w:szCs w:val="20"/>
              </w:rPr>
              <w:t>підрядні організації</w:t>
            </w:r>
          </w:p>
        </w:tc>
        <w:tc>
          <w:tcPr>
            <w:tcW w:w="1560" w:type="dxa"/>
            <w:vAlign w:val="center"/>
          </w:tcPr>
          <w:p w14:paraId="12933EE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35DFD5F1" w14:textId="77777777" w:rsidR="007F48A8" w:rsidRPr="006B79FF" w:rsidRDefault="007F48A8" w:rsidP="007F48A8">
            <w:pPr>
              <w:tabs>
                <w:tab w:val="left" w:pos="1500"/>
              </w:tabs>
              <w:jc w:val="center"/>
              <w:rPr>
                <w:rFonts w:ascii="Times New Roman" w:eastAsia="Calibri" w:hAnsi="Times New Roman" w:cs="Times New Roman"/>
                <w:b/>
                <w:sz w:val="20"/>
                <w:szCs w:val="20"/>
                <w:lang w:eastAsia="it-IT"/>
              </w:rPr>
            </w:pPr>
            <w:r w:rsidRPr="006B79FF">
              <w:rPr>
                <w:rFonts w:ascii="Times New Roman" w:eastAsia="Calibri" w:hAnsi="Times New Roman" w:cs="Times New Roman"/>
                <w:b/>
                <w:sz w:val="20"/>
                <w:szCs w:val="20"/>
                <w:lang w:eastAsia="it-IT"/>
              </w:rPr>
              <w:t>-</w:t>
            </w:r>
          </w:p>
        </w:tc>
        <w:tc>
          <w:tcPr>
            <w:tcW w:w="1134" w:type="dxa"/>
            <w:vAlign w:val="center"/>
          </w:tcPr>
          <w:p w14:paraId="671F4BB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36A8FBDB"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5000,0</w:t>
            </w:r>
          </w:p>
        </w:tc>
        <w:tc>
          <w:tcPr>
            <w:tcW w:w="1026" w:type="dxa"/>
            <w:vAlign w:val="center"/>
          </w:tcPr>
          <w:p w14:paraId="0BD2DFDF" w14:textId="77777777" w:rsidR="007F48A8" w:rsidRPr="006B79FF" w:rsidRDefault="007F48A8" w:rsidP="007F48A8">
            <w:pPr>
              <w:tabs>
                <w:tab w:val="left" w:pos="1500"/>
              </w:tabs>
              <w:jc w:val="center"/>
              <w:rPr>
                <w:rFonts w:ascii="Times New Roman" w:hAnsi="Times New Roman" w:cs="Times New Roman"/>
                <w:sz w:val="20"/>
                <w:szCs w:val="20"/>
              </w:rPr>
            </w:pPr>
            <w:r w:rsidRPr="006B79FF">
              <w:rPr>
                <w:rFonts w:ascii="Times New Roman" w:eastAsia="Calibri" w:hAnsi="Times New Roman" w:cs="Times New Roman"/>
                <w:sz w:val="20"/>
                <w:szCs w:val="20"/>
                <w:lang w:eastAsia="it-IT"/>
              </w:rPr>
              <w:t>5000,0</w:t>
            </w:r>
          </w:p>
        </w:tc>
      </w:tr>
      <w:tr w:rsidR="007F48A8" w:rsidRPr="00B43E7F" w14:paraId="498E918F" w14:textId="77777777" w:rsidTr="004C11A9">
        <w:tc>
          <w:tcPr>
            <w:tcW w:w="2406" w:type="dxa"/>
            <w:vAlign w:val="center"/>
          </w:tcPr>
          <w:p w14:paraId="2BCD86FB" w14:textId="77777777" w:rsidR="007F48A8" w:rsidRPr="006B79FF" w:rsidRDefault="007F48A8" w:rsidP="007F48A8">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Style w:val="markedcontent"/>
                <w:rFonts w:ascii="Times New Roman" w:hAnsi="Times New Roman" w:cs="Times New Roman"/>
                <w:sz w:val="20"/>
                <w:szCs w:val="20"/>
              </w:rPr>
              <w:lastRenderedPageBreak/>
              <w:t>Управління та поводження з відходами</w:t>
            </w:r>
          </w:p>
        </w:tc>
        <w:tc>
          <w:tcPr>
            <w:tcW w:w="713" w:type="dxa"/>
            <w:vAlign w:val="center"/>
          </w:tcPr>
          <w:p w14:paraId="06C00E66"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10F50FE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68</w:t>
            </w:r>
          </w:p>
        </w:tc>
        <w:tc>
          <w:tcPr>
            <w:tcW w:w="993" w:type="dxa"/>
            <w:vAlign w:val="center"/>
          </w:tcPr>
          <w:p w14:paraId="2470219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150</w:t>
            </w:r>
          </w:p>
        </w:tc>
        <w:tc>
          <w:tcPr>
            <w:tcW w:w="1701" w:type="dxa"/>
            <w:vAlign w:val="center"/>
          </w:tcPr>
          <w:p w14:paraId="7CC6077A"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Придбання контейнерних баків </w:t>
            </w:r>
          </w:p>
        </w:tc>
        <w:tc>
          <w:tcPr>
            <w:tcW w:w="675" w:type="dxa"/>
            <w:vAlign w:val="center"/>
          </w:tcPr>
          <w:p w14:paraId="5419E129"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7FDFB5E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4451B70E"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DE87C0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val="ru-RU" w:eastAsia="it-IT"/>
              </w:rPr>
              <w:t>700</w:t>
            </w:r>
            <w:r w:rsidRPr="006B79FF">
              <w:rPr>
                <w:rFonts w:ascii="Times New Roman" w:hAnsi="Times New Roman" w:cs="Times New Roman"/>
                <w:color w:val="000000"/>
                <w:sz w:val="20"/>
                <w:szCs w:val="20"/>
                <w:lang w:eastAsia="it-IT"/>
              </w:rPr>
              <w:t>,0</w:t>
            </w:r>
          </w:p>
        </w:tc>
        <w:tc>
          <w:tcPr>
            <w:tcW w:w="1134" w:type="dxa"/>
            <w:vAlign w:val="center"/>
          </w:tcPr>
          <w:p w14:paraId="2AEA5675"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2700,0</w:t>
            </w:r>
          </w:p>
        </w:tc>
        <w:tc>
          <w:tcPr>
            <w:tcW w:w="1134" w:type="dxa"/>
            <w:vAlign w:val="center"/>
          </w:tcPr>
          <w:p w14:paraId="7B039866"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2700,0</w:t>
            </w:r>
          </w:p>
        </w:tc>
        <w:tc>
          <w:tcPr>
            <w:tcW w:w="1026" w:type="dxa"/>
            <w:vAlign w:val="center"/>
          </w:tcPr>
          <w:p w14:paraId="53FA6F59"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6100,0</w:t>
            </w:r>
          </w:p>
        </w:tc>
      </w:tr>
      <w:tr w:rsidR="007F48A8" w:rsidRPr="00B43E7F" w14:paraId="6BB6FF2F" w14:textId="77777777" w:rsidTr="007F48A8">
        <w:tc>
          <w:tcPr>
            <w:tcW w:w="8613" w:type="dxa"/>
            <w:gridSpan w:val="9"/>
            <w:shd w:val="clear" w:color="auto" w:fill="DEEAF6" w:themeFill="accent5" w:themeFillTint="33"/>
            <w:vAlign w:val="center"/>
          </w:tcPr>
          <w:p w14:paraId="7D72E7D2" w14:textId="77777777" w:rsidR="007F48A8" w:rsidRPr="006B79FF" w:rsidRDefault="007F48A8" w:rsidP="007F48A8">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4.1.4.  </w:t>
            </w:r>
          </w:p>
          <w:p w14:paraId="3C34716E" w14:textId="77777777" w:rsidR="007F48A8" w:rsidRPr="006B79FF" w:rsidRDefault="007F48A8" w:rsidP="007F48A8">
            <w:pPr>
              <w:pStyle w:val="ae"/>
              <w:spacing w:before="0" w:line="245" w:lineRule="auto"/>
              <w:ind w:left="0" w:firstLine="0"/>
              <w:rPr>
                <w:rFonts w:ascii="Times New Roman" w:hAnsi="Times New Roman" w:cs="Times New Roman"/>
                <w:sz w:val="20"/>
                <w:szCs w:val="20"/>
              </w:rPr>
            </w:pPr>
            <w:r w:rsidRPr="006B79FF">
              <w:rPr>
                <w:rFonts w:ascii="Times New Roman" w:hAnsi="Times New Roman" w:cs="Times New Roman"/>
                <w:b/>
                <w:sz w:val="20"/>
                <w:szCs w:val="20"/>
              </w:rPr>
              <w:t>Впровадження  екологічного виховання серед мешканців громади</w:t>
            </w:r>
          </w:p>
        </w:tc>
        <w:tc>
          <w:tcPr>
            <w:tcW w:w="1560" w:type="dxa"/>
            <w:shd w:val="clear" w:color="auto" w:fill="DEEAF6" w:themeFill="accent5" w:themeFillTint="33"/>
            <w:vAlign w:val="center"/>
          </w:tcPr>
          <w:p w14:paraId="42F0527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8988057"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150</w:t>
            </w:r>
            <w:r w:rsidRPr="006B79FF">
              <w:rPr>
                <w:rFonts w:ascii="Times New Roman" w:hAnsi="Times New Roman" w:cs="Times New Roman"/>
                <w:b/>
                <w:color w:val="000000"/>
                <w:sz w:val="20"/>
                <w:szCs w:val="20"/>
                <w:lang w:val="ru-RU" w:eastAsia="it-IT"/>
              </w:rPr>
              <w:t>,</w:t>
            </w:r>
            <w:r w:rsidRPr="006B79FF">
              <w:rPr>
                <w:rFonts w:ascii="Times New Roman" w:hAnsi="Times New Roman" w:cs="Times New Roman"/>
                <w:b/>
                <w:color w:val="000000"/>
                <w:sz w:val="20"/>
                <w:szCs w:val="20"/>
                <w:lang w:eastAsia="it-IT"/>
              </w:rPr>
              <w:t>0</w:t>
            </w:r>
          </w:p>
        </w:tc>
        <w:tc>
          <w:tcPr>
            <w:tcW w:w="1134" w:type="dxa"/>
            <w:shd w:val="clear" w:color="auto" w:fill="DEEAF6" w:themeFill="accent5" w:themeFillTint="33"/>
            <w:vAlign w:val="center"/>
          </w:tcPr>
          <w:p w14:paraId="2D804CAB" w14:textId="77777777" w:rsidR="007F48A8" w:rsidRPr="006B79FF" w:rsidRDefault="007F48A8" w:rsidP="007F48A8">
            <w:pPr>
              <w:jc w:val="center"/>
              <w:rPr>
                <w:rFonts w:ascii="Times New Roman" w:hAnsi="Times New Roman" w:cs="Times New Roman"/>
                <w:b/>
                <w:color w:val="000000"/>
                <w:sz w:val="20"/>
                <w:szCs w:val="20"/>
                <w:lang w:val="ru-RU" w:eastAsia="it-IT"/>
              </w:rPr>
            </w:pPr>
            <w:r w:rsidRPr="006B79FF">
              <w:rPr>
                <w:rFonts w:ascii="Times New Roman" w:hAnsi="Times New Roman" w:cs="Times New Roman"/>
                <w:b/>
                <w:color w:val="000000"/>
                <w:sz w:val="20"/>
                <w:szCs w:val="20"/>
                <w:lang w:val="ru-RU" w:eastAsia="it-IT"/>
              </w:rPr>
              <w:t>150,0</w:t>
            </w:r>
          </w:p>
        </w:tc>
        <w:tc>
          <w:tcPr>
            <w:tcW w:w="1134" w:type="dxa"/>
            <w:shd w:val="clear" w:color="auto" w:fill="DEEAF6" w:themeFill="accent5" w:themeFillTint="33"/>
            <w:vAlign w:val="center"/>
          </w:tcPr>
          <w:p w14:paraId="2E0A0567" w14:textId="77777777" w:rsidR="007F48A8" w:rsidRPr="006B79FF" w:rsidRDefault="007F48A8" w:rsidP="007F48A8">
            <w:pPr>
              <w:jc w:val="center"/>
              <w:rPr>
                <w:rFonts w:ascii="Times New Roman" w:hAnsi="Times New Roman" w:cs="Times New Roman"/>
                <w:b/>
                <w:color w:val="000000"/>
                <w:sz w:val="20"/>
                <w:szCs w:val="20"/>
                <w:lang w:val="ru-RU" w:eastAsia="it-IT"/>
              </w:rPr>
            </w:pPr>
            <w:r w:rsidRPr="006B79FF">
              <w:rPr>
                <w:rFonts w:ascii="Times New Roman" w:hAnsi="Times New Roman" w:cs="Times New Roman"/>
                <w:b/>
                <w:color w:val="000000"/>
                <w:sz w:val="20"/>
                <w:szCs w:val="20"/>
                <w:lang w:val="ru-RU" w:eastAsia="it-IT"/>
              </w:rPr>
              <w:t>150,0</w:t>
            </w:r>
          </w:p>
        </w:tc>
        <w:tc>
          <w:tcPr>
            <w:tcW w:w="1026" w:type="dxa"/>
            <w:shd w:val="clear" w:color="auto" w:fill="DEEAF6" w:themeFill="accent5" w:themeFillTint="33"/>
            <w:vAlign w:val="center"/>
          </w:tcPr>
          <w:p w14:paraId="517E0C9F" w14:textId="77777777" w:rsidR="007F48A8" w:rsidRPr="006B79FF" w:rsidRDefault="007F48A8" w:rsidP="007F48A8">
            <w:pPr>
              <w:jc w:val="center"/>
              <w:rPr>
                <w:rFonts w:ascii="Times New Roman" w:hAnsi="Times New Roman" w:cs="Times New Roman"/>
                <w:b/>
                <w:color w:val="000000"/>
                <w:sz w:val="20"/>
                <w:szCs w:val="20"/>
                <w:lang w:val="ru-RU" w:eastAsia="it-IT"/>
              </w:rPr>
            </w:pPr>
            <w:r w:rsidRPr="006B79FF">
              <w:rPr>
                <w:rFonts w:ascii="Times New Roman" w:hAnsi="Times New Roman" w:cs="Times New Roman"/>
                <w:b/>
                <w:color w:val="000000"/>
                <w:sz w:val="20"/>
                <w:szCs w:val="20"/>
                <w:lang w:val="ru-RU" w:eastAsia="it-IT"/>
              </w:rPr>
              <w:t>450,0</w:t>
            </w:r>
          </w:p>
        </w:tc>
      </w:tr>
      <w:tr w:rsidR="007F48A8" w:rsidRPr="00B43E7F" w14:paraId="69386EE7" w14:textId="77777777" w:rsidTr="004C11A9">
        <w:tc>
          <w:tcPr>
            <w:tcW w:w="2406" w:type="dxa"/>
            <w:vAlign w:val="center"/>
          </w:tcPr>
          <w:p w14:paraId="66689C97" w14:textId="77777777" w:rsidR="007F48A8" w:rsidRPr="006B79FF" w:rsidRDefault="007F48A8" w:rsidP="007F48A8">
            <w:pPr>
              <w:pStyle w:val="ae"/>
              <w:spacing w:before="0" w:line="245" w:lineRule="auto"/>
              <w:ind w:left="0" w:firstLine="0"/>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Громада, мешканець та екологічні</w:t>
            </w:r>
            <w:r w:rsidRPr="006B79FF">
              <w:rPr>
                <w:rFonts w:ascii="Times New Roman" w:hAnsi="Times New Roman" w:cs="Times New Roman"/>
                <w:sz w:val="20"/>
                <w:szCs w:val="20"/>
              </w:rPr>
              <w:br/>
            </w:r>
            <w:r w:rsidRPr="006B79FF">
              <w:rPr>
                <w:rStyle w:val="markedcontent"/>
                <w:rFonts w:ascii="Times New Roman" w:hAnsi="Times New Roman" w:cs="Times New Roman"/>
                <w:sz w:val="20"/>
                <w:szCs w:val="20"/>
              </w:rPr>
              <w:t>проблеми міста</w:t>
            </w:r>
          </w:p>
        </w:tc>
        <w:tc>
          <w:tcPr>
            <w:tcW w:w="713" w:type="dxa"/>
            <w:vAlign w:val="center"/>
          </w:tcPr>
          <w:p w14:paraId="564C4A0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w:t>
            </w:r>
          </w:p>
        </w:tc>
        <w:tc>
          <w:tcPr>
            <w:tcW w:w="850" w:type="dxa"/>
            <w:gridSpan w:val="2"/>
            <w:vAlign w:val="center"/>
          </w:tcPr>
          <w:p w14:paraId="47C20F4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10%</w:t>
            </w:r>
          </w:p>
        </w:tc>
        <w:tc>
          <w:tcPr>
            <w:tcW w:w="993" w:type="dxa"/>
            <w:vAlign w:val="center"/>
          </w:tcPr>
          <w:p w14:paraId="7AD19505"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50%</w:t>
            </w:r>
          </w:p>
        </w:tc>
        <w:tc>
          <w:tcPr>
            <w:tcW w:w="1701" w:type="dxa"/>
            <w:vAlign w:val="center"/>
          </w:tcPr>
          <w:p w14:paraId="554EECC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Заключено договорів на вивезення ТПВ</w:t>
            </w:r>
          </w:p>
        </w:tc>
        <w:tc>
          <w:tcPr>
            <w:tcW w:w="675" w:type="dxa"/>
            <w:vAlign w:val="center"/>
          </w:tcPr>
          <w:p w14:paraId="4FDE9A2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2023-2025</w:t>
            </w:r>
          </w:p>
        </w:tc>
        <w:tc>
          <w:tcPr>
            <w:tcW w:w="1275" w:type="dxa"/>
            <w:gridSpan w:val="2"/>
            <w:vAlign w:val="center"/>
          </w:tcPr>
          <w:p w14:paraId="29CDDBA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560" w:type="dxa"/>
            <w:vAlign w:val="center"/>
          </w:tcPr>
          <w:p w14:paraId="596FB88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E071BB7"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w:t>
            </w:r>
            <w:r w:rsidRPr="006B79FF">
              <w:rPr>
                <w:rFonts w:ascii="Times New Roman" w:hAnsi="Times New Roman" w:cs="Times New Roman"/>
                <w:color w:val="000000"/>
                <w:sz w:val="20"/>
                <w:szCs w:val="20"/>
                <w:lang w:val="ru-RU" w:eastAsia="it-IT"/>
              </w:rPr>
              <w:t>,</w:t>
            </w:r>
            <w:r w:rsidRPr="006B79FF">
              <w:rPr>
                <w:rFonts w:ascii="Times New Roman" w:hAnsi="Times New Roman" w:cs="Times New Roman"/>
                <w:color w:val="000000"/>
                <w:sz w:val="20"/>
                <w:szCs w:val="20"/>
                <w:lang w:eastAsia="it-IT"/>
              </w:rPr>
              <w:t>0</w:t>
            </w:r>
          </w:p>
        </w:tc>
        <w:tc>
          <w:tcPr>
            <w:tcW w:w="1134" w:type="dxa"/>
            <w:vAlign w:val="center"/>
          </w:tcPr>
          <w:p w14:paraId="61BEFAF1" w14:textId="77777777" w:rsidR="007F48A8" w:rsidRPr="006B79FF" w:rsidRDefault="007F48A8" w:rsidP="007F48A8">
            <w:pPr>
              <w:jc w:val="center"/>
              <w:rPr>
                <w:rFonts w:ascii="Times New Roman" w:hAnsi="Times New Roman" w:cs="Times New Roman"/>
                <w:color w:val="000000"/>
                <w:sz w:val="20"/>
                <w:szCs w:val="20"/>
                <w:lang w:val="ru-RU" w:eastAsia="it-IT"/>
              </w:rPr>
            </w:pPr>
            <w:r w:rsidRPr="006B79FF">
              <w:rPr>
                <w:rFonts w:ascii="Times New Roman" w:hAnsi="Times New Roman" w:cs="Times New Roman"/>
                <w:color w:val="000000"/>
                <w:sz w:val="20"/>
                <w:szCs w:val="20"/>
                <w:lang w:val="ru-RU" w:eastAsia="it-IT"/>
              </w:rPr>
              <w:t>150,0</w:t>
            </w:r>
          </w:p>
        </w:tc>
        <w:tc>
          <w:tcPr>
            <w:tcW w:w="1134" w:type="dxa"/>
            <w:vAlign w:val="center"/>
          </w:tcPr>
          <w:p w14:paraId="76ADE9FB" w14:textId="77777777" w:rsidR="007F48A8" w:rsidRPr="006B79FF" w:rsidRDefault="007F48A8" w:rsidP="007F48A8">
            <w:pPr>
              <w:jc w:val="center"/>
              <w:rPr>
                <w:rFonts w:ascii="Times New Roman" w:hAnsi="Times New Roman" w:cs="Times New Roman"/>
                <w:color w:val="000000"/>
                <w:sz w:val="20"/>
                <w:szCs w:val="20"/>
                <w:lang w:val="ru-RU" w:eastAsia="it-IT"/>
              </w:rPr>
            </w:pPr>
            <w:r w:rsidRPr="006B79FF">
              <w:rPr>
                <w:rFonts w:ascii="Times New Roman" w:hAnsi="Times New Roman" w:cs="Times New Roman"/>
                <w:color w:val="000000"/>
                <w:sz w:val="20"/>
                <w:szCs w:val="20"/>
                <w:lang w:val="ru-RU" w:eastAsia="it-IT"/>
              </w:rPr>
              <w:t>150,0</w:t>
            </w:r>
          </w:p>
        </w:tc>
        <w:tc>
          <w:tcPr>
            <w:tcW w:w="1026" w:type="dxa"/>
            <w:vAlign w:val="center"/>
          </w:tcPr>
          <w:p w14:paraId="08F63ABF" w14:textId="77777777" w:rsidR="007F48A8" w:rsidRPr="006B79FF" w:rsidRDefault="007F48A8" w:rsidP="007F48A8">
            <w:pPr>
              <w:jc w:val="center"/>
              <w:rPr>
                <w:rFonts w:ascii="Times New Roman" w:hAnsi="Times New Roman" w:cs="Times New Roman"/>
                <w:color w:val="000000"/>
                <w:sz w:val="20"/>
                <w:szCs w:val="20"/>
                <w:lang w:val="ru-RU" w:eastAsia="it-IT"/>
              </w:rPr>
            </w:pPr>
            <w:r w:rsidRPr="006B79FF">
              <w:rPr>
                <w:rFonts w:ascii="Times New Roman" w:hAnsi="Times New Roman" w:cs="Times New Roman"/>
                <w:color w:val="000000"/>
                <w:sz w:val="20"/>
                <w:szCs w:val="20"/>
                <w:lang w:val="ru-RU" w:eastAsia="it-IT"/>
              </w:rPr>
              <w:t>450,0</w:t>
            </w:r>
          </w:p>
        </w:tc>
      </w:tr>
      <w:tr w:rsidR="007F48A8" w:rsidRPr="00B43E7F" w14:paraId="4411F452" w14:textId="77777777" w:rsidTr="006B79FF">
        <w:tc>
          <w:tcPr>
            <w:tcW w:w="8613" w:type="dxa"/>
            <w:gridSpan w:val="9"/>
            <w:shd w:val="clear" w:color="auto" w:fill="B4C6E7" w:themeFill="accent1" w:themeFillTint="66"/>
            <w:vAlign w:val="center"/>
          </w:tcPr>
          <w:p w14:paraId="350372A1" w14:textId="77777777" w:rsidR="007F48A8" w:rsidRPr="006B79FF" w:rsidRDefault="007F48A8" w:rsidP="007F48A8">
            <w:pPr>
              <w:pStyle w:val="ae"/>
              <w:spacing w:before="0" w:line="245" w:lineRule="auto"/>
              <w:ind w:left="0" w:firstLine="0"/>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4.2</w:t>
            </w:r>
          </w:p>
          <w:p w14:paraId="605154BE" w14:textId="77777777" w:rsidR="007F48A8" w:rsidRPr="006B79FF" w:rsidRDefault="007F48A8" w:rsidP="007F48A8">
            <w:pPr>
              <w:rPr>
                <w:rFonts w:ascii="Times New Roman" w:hAnsi="Times New Roman" w:cs="Times New Roman"/>
                <w:b/>
                <w:sz w:val="20"/>
                <w:szCs w:val="20"/>
              </w:rPr>
            </w:pPr>
            <w:r w:rsidRPr="006B79FF">
              <w:rPr>
                <w:rFonts w:ascii="Times New Roman" w:hAnsi="Times New Roman" w:cs="Times New Roman"/>
                <w:b/>
                <w:sz w:val="20"/>
                <w:szCs w:val="20"/>
              </w:rPr>
              <w:t>Вдосконалення системи муніципального енергетичного менеджменту</w:t>
            </w:r>
          </w:p>
        </w:tc>
        <w:tc>
          <w:tcPr>
            <w:tcW w:w="1560" w:type="dxa"/>
            <w:shd w:val="clear" w:color="auto" w:fill="B4C6E7" w:themeFill="accent1" w:themeFillTint="66"/>
            <w:vAlign w:val="center"/>
          </w:tcPr>
          <w:p w14:paraId="2B2CD717"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72444D91" w14:textId="77777777" w:rsidR="007F48A8" w:rsidRPr="006B79FF" w:rsidRDefault="007F48A8" w:rsidP="007F48A8">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160A71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15296,9</w:t>
            </w:r>
          </w:p>
        </w:tc>
        <w:tc>
          <w:tcPr>
            <w:tcW w:w="1134" w:type="dxa"/>
            <w:shd w:val="clear" w:color="auto" w:fill="B4C6E7" w:themeFill="accent1" w:themeFillTint="66"/>
            <w:vAlign w:val="center"/>
          </w:tcPr>
          <w:p w14:paraId="33F60687" w14:textId="77777777" w:rsidR="007F48A8" w:rsidRPr="006B79FF" w:rsidRDefault="007F48A8" w:rsidP="007F48A8">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1500</w:t>
            </w:r>
            <w:r w:rsidRPr="006B79FF">
              <w:rPr>
                <w:rFonts w:ascii="Times New Roman" w:hAnsi="Times New Roman" w:cs="Times New Roman"/>
                <w:b/>
                <w:color w:val="000000"/>
                <w:sz w:val="20"/>
                <w:szCs w:val="20"/>
                <w:lang w:val="en-US"/>
              </w:rPr>
              <w:t>.0</w:t>
            </w:r>
          </w:p>
        </w:tc>
        <w:tc>
          <w:tcPr>
            <w:tcW w:w="1026" w:type="dxa"/>
            <w:shd w:val="clear" w:color="auto" w:fill="B4C6E7" w:themeFill="accent1" w:themeFillTint="66"/>
            <w:vAlign w:val="center"/>
          </w:tcPr>
          <w:p w14:paraId="00652A3C"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26796,9</w:t>
            </w:r>
          </w:p>
        </w:tc>
      </w:tr>
      <w:tr w:rsidR="007F48A8" w:rsidRPr="00B43E7F" w14:paraId="63999C8C" w14:textId="77777777" w:rsidTr="007F48A8">
        <w:tc>
          <w:tcPr>
            <w:tcW w:w="8613" w:type="dxa"/>
            <w:gridSpan w:val="9"/>
            <w:shd w:val="clear" w:color="auto" w:fill="DEEAF6" w:themeFill="accent5" w:themeFillTint="33"/>
            <w:vAlign w:val="center"/>
          </w:tcPr>
          <w:p w14:paraId="7FD6D44A" w14:textId="77777777" w:rsidR="007F48A8" w:rsidRPr="006B79FF" w:rsidRDefault="007F48A8" w:rsidP="007F48A8">
            <w:pPr>
              <w:pStyle w:val="ae"/>
              <w:spacing w:before="0" w:line="245" w:lineRule="auto"/>
              <w:ind w:left="0" w:firstLine="0"/>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4.2.1.</w:t>
            </w:r>
          </w:p>
          <w:p w14:paraId="6F9B15B0"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lang w:eastAsia="it-IT"/>
              </w:rPr>
              <w:t>Впровадження заходів з термомодернізації, пошук додаткових джерел фінансування</w:t>
            </w:r>
          </w:p>
        </w:tc>
        <w:tc>
          <w:tcPr>
            <w:tcW w:w="1560" w:type="dxa"/>
            <w:shd w:val="clear" w:color="auto" w:fill="DEEAF6" w:themeFill="accent5" w:themeFillTint="33"/>
            <w:vAlign w:val="center"/>
          </w:tcPr>
          <w:p w14:paraId="2B9BF60D"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93B26F8" w14:textId="77777777" w:rsidR="007F48A8" w:rsidRPr="006B79FF" w:rsidRDefault="007F48A8" w:rsidP="007F48A8">
            <w:pPr>
              <w:ind w:left="-108" w:right="-108" w:firstLine="108"/>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10000,0</w:t>
            </w:r>
          </w:p>
        </w:tc>
        <w:tc>
          <w:tcPr>
            <w:tcW w:w="1134" w:type="dxa"/>
            <w:shd w:val="clear" w:color="auto" w:fill="DEEAF6" w:themeFill="accent5" w:themeFillTint="33"/>
            <w:vAlign w:val="center"/>
          </w:tcPr>
          <w:p w14:paraId="0D52AE32"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11696,9</w:t>
            </w:r>
          </w:p>
        </w:tc>
        <w:tc>
          <w:tcPr>
            <w:tcW w:w="1134" w:type="dxa"/>
            <w:shd w:val="clear" w:color="auto" w:fill="DEEAF6" w:themeFill="accent5" w:themeFillTint="33"/>
            <w:vAlign w:val="center"/>
          </w:tcPr>
          <w:p w14:paraId="37F16D2F"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shd w:val="clear" w:color="auto" w:fill="DEEAF6" w:themeFill="accent5" w:themeFillTint="33"/>
            <w:vAlign w:val="center"/>
          </w:tcPr>
          <w:p w14:paraId="43F686AE"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21696,9</w:t>
            </w:r>
          </w:p>
        </w:tc>
      </w:tr>
      <w:tr w:rsidR="007F48A8" w:rsidRPr="00B43E7F" w14:paraId="154E1795" w14:textId="77777777" w:rsidTr="004C11A9">
        <w:tc>
          <w:tcPr>
            <w:tcW w:w="2406" w:type="dxa"/>
            <w:vAlign w:val="center"/>
          </w:tcPr>
          <w:p w14:paraId="171790D0" w14:textId="77777777" w:rsidR="007F48A8" w:rsidRPr="006B79FF" w:rsidRDefault="007F48A8" w:rsidP="007F48A8">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sz w:val="20"/>
                <w:szCs w:val="20"/>
                <w:lang w:eastAsia="it-IT"/>
              </w:rPr>
              <w:t xml:space="preserve">Реконструкція та проведення заходів з енергозбереження Опорного закладу „Решетилівський ліцей імені І.Л. Олійника Решетилівської міської ради” по вул. </w:t>
            </w:r>
            <w:r w:rsidRPr="006B79FF">
              <w:rPr>
                <w:rFonts w:ascii="Times New Roman" w:hAnsi="Times New Roman" w:cs="Times New Roman"/>
                <w:sz w:val="20"/>
                <w:szCs w:val="20"/>
                <w:lang w:eastAsia="it-IT"/>
              </w:rPr>
              <w:lastRenderedPageBreak/>
              <w:t>Покровська, 37 м. Решетилівка Полтавської області”</w:t>
            </w:r>
          </w:p>
        </w:tc>
        <w:tc>
          <w:tcPr>
            <w:tcW w:w="713" w:type="dxa"/>
            <w:vAlign w:val="center"/>
          </w:tcPr>
          <w:p w14:paraId="7E1B28E4"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w:t>
            </w:r>
          </w:p>
        </w:tc>
        <w:tc>
          <w:tcPr>
            <w:tcW w:w="850" w:type="dxa"/>
            <w:gridSpan w:val="2"/>
            <w:vAlign w:val="center"/>
          </w:tcPr>
          <w:p w14:paraId="72FCAEE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100</w:t>
            </w:r>
          </w:p>
        </w:tc>
        <w:tc>
          <w:tcPr>
            <w:tcW w:w="993" w:type="dxa"/>
            <w:vAlign w:val="center"/>
          </w:tcPr>
          <w:p w14:paraId="62CEF2B0"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85</w:t>
            </w:r>
          </w:p>
        </w:tc>
        <w:tc>
          <w:tcPr>
            <w:tcW w:w="1701" w:type="dxa"/>
            <w:vAlign w:val="center"/>
          </w:tcPr>
          <w:p w14:paraId="3841463F"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Зменшення витрат на енергоносії</w:t>
            </w:r>
          </w:p>
        </w:tc>
        <w:tc>
          <w:tcPr>
            <w:tcW w:w="675" w:type="dxa"/>
            <w:vAlign w:val="center"/>
          </w:tcPr>
          <w:p w14:paraId="3B309F7A"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2023-2024</w:t>
            </w:r>
          </w:p>
        </w:tc>
        <w:tc>
          <w:tcPr>
            <w:tcW w:w="1275" w:type="dxa"/>
            <w:gridSpan w:val="2"/>
            <w:vAlign w:val="center"/>
          </w:tcPr>
          <w:p w14:paraId="5362D4D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відділ освіти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560" w:type="dxa"/>
            <w:vAlign w:val="center"/>
          </w:tcPr>
          <w:p w14:paraId="118B83C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304A92E7" w14:textId="77777777" w:rsidR="007F48A8" w:rsidRPr="006B79FF" w:rsidRDefault="007F48A8" w:rsidP="007F48A8">
            <w:pPr>
              <w:ind w:left="-108" w:right="-108" w:firstLine="108"/>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10000,0</w:t>
            </w:r>
          </w:p>
        </w:tc>
        <w:tc>
          <w:tcPr>
            <w:tcW w:w="1134" w:type="dxa"/>
            <w:vAlign w:val="center"/>
          </w:tcPr>
          <w:p w14:paraId="37F27133"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11696,9</w:t>
            </w:r>
          </w:p>
        </w:tc>
        <w:tc>
          <w:tcPr>
            <w:tcW w:w="1134" w:type="dxa"/>
            <w:vAlign w:val="center"/>
          </w:tcPr>
          <w:p w14:paraId="6AED7DBA"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026" w:type="dxa"/>
            <w:vAlign w:val="center"/>
          </w:tcPr>
          <w:p w14:paraId="33FD3E5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21696,9</w:t>
            </w:r>
          </w:p>
        </w:tc>
      </w:tr>
      <w:tr w:rsidR="007F48A8" w:rsidRPr="00B43E7F" w14:paraId="7D571411" w14:textId="77777777" w:rsidTr="007F48A8">
        <w:tc>
          <w:tcPr>
            <w:tcW w:w="8613" w:type="dxa"/>
            <w:gridSpan w:val="9"/>
            <w:shd w:val="clear" w:color="auto" w:fill="DEEAF6" w:themeFill="accent5" w:themeFillTint="33"/>
            <w:vAlign w:val="center"/>
          </w:tcPr>
          <w:p w14:paraId="6FEB5F88" w14:textId="77777777" w:rsidR="007F48A8" w:rsidRPr="006B79FF" w:rsidRDefault="007F48A8" w:rsidP="007F48A8">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4.2.2.</w:t>
            </w:r>
          </w:p>
          <w:p w14:paraId="33BCCB4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b/>
                <w:sz w:val="20"/>
                <w:szCs w:val="20"/>
              </w:rPr>
              <w:t>Впровадження заходів з переведення закладів комунальної власності на енергоефективні/альтернативні джерела опалення</w:t>
            </w:r>
          </w:p>
        </w:tc>
        <w:tc>
          <w:tcPr>
            <w:tcW w:w="1560" w:type="dxa"/>
            <w:shd w:val="clear" w:color="auto" w:fill="DEEAF6" w:themeFill="accent5" w:themeFillTint="33"/>
            <w:vAlign w:val="center"/>
          </w:tcPr>
          <w:p w14:paraId="6CCF7221" w14:textId="77777777" w:rsidR="007F48A8" w:rsidRPr="006B79FF" w:rsidRDefault="007F48A8" w:rsidP="007F48A8">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D5A482F"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w:t>
            </w:r>
          </w:p>
        </w:tc>
        <w:tc>
          <w:tcPr>
            <w:tcW w:w="1134" w:type="dxa"/>
            <w:shd w:val="clear" w:color="auto" w:fill="DEEAF6" w:themeFill="accent5" w:themeFillTint="33"/>
            <w:vAlign w:val="center"/>
          </w:tcPr>
          <w:p w14:paraId="3B901801"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3600,0</w:t>
            </w:r>
          </w:p>
        </w:tc>
        <w:tc>
          <w:tcPr>
            <w:tcW w:w="1134" w:type="dxa"/>
            <w:shd w:val="clear" w:color="auto" w:fill="DEEAF6" w:themeFill="accent5" w:themeFillTint="33"/>
            <w:vAlign w:val="center"/>
          </w:tcPr>
          <w:p w14:paraId="21F5AB9E"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1500,0</w:t>
            </w:r>
          </w:p>
        </w:tc>
        <w:tc>
          <w:tcPr>
            <w:tcW w:w="1026" w:type="dxa"/>
            <w:shd w:val="clear" w:color="auto" w:fill="DEEAF6" w:themeFill="accent5" w:themeFillTint="33"/>
            <w:vAlign w:val="center"/>
          </w:tcPr>
          <w:p w14:paraId="68C58A49" w14:textId="77777777" w:rsidR="007F48A8" w:rsidRPr="006B79FF" w:rsidRDefault="007F48A8" w:rsidP="007F48A8">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5100,0</w:t>
            </w:r>
          </w:p>
        </w:tc>
      </w:tr>
      <w:tr w:rsidR="007F48A8" w:rsidRPr="00B43E7F" w14:paraId="208AE38D" w14:textId="77777777" w:rsidTr="004C11A9">
        <w:tc>
          <w:tcPr>
            <w:tcW w:w="2406" w:type="dxa"/>
            <w:vAlign w:val="center"/>
          </w:tcPr>
          <w:p w14:paraId="10A9D28E" w14:textId="77777777" w:rsidR="007F48A8" w:rsidRPr="006B79FF" w:rsidRDefault="007F48A8" w:rsidP="007F48A8">
            <w:pPr>
              <w:pStyle w:val="ae"/>
              <w:spacing w:before="0" w:line="245" w:lineRule="auto"/>
              <w:ind w:left="0" w:firstLine="0"/>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 xml:space="preserve">Переведення комунальних закладів громади на </w:t>
            </w:r>
            <w:r w:rsidRPr="006B79FF">
              <w:rPr>
                <w:rFonts w:ascii="Times New Roman" w:hAnsi="Times New Roman" w:cs="Times New Roman"/>
                <w:sz w:val="20"/>
                <w:szCs w:val="20"/>
              </w:rPr>
              <w:t>енергоефективні/</w:t>
            </w:r>
            <w:r w:rsidRPr="006B79FF">
              <w:rPr>
                <w:rFonts w:ascii="Times New Roman" w:hAnsi="Times New Roman" w:cs="Times New Roman"/>
                <w:sz w:val="20"/>
                <w:szCs w:val="20"/>
                <w:lang w:eastAsia="it-IT"/>
              </w:rPr>
              <w:t>альтернативні джерела електропостачання та опалення</w:t>
            </w:r>
          </w:p>
        </w:tc>
        <w:tc>
          <w:tcPr>
            <w:tcW w:w="713" w:type="dxa"/>
            <w:vAlign w:val="center"/>
          </w:tcPr>
          <w:p w14:paraId="5DFF4728"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2"/>
            <w:vAlign w:val="center"/>
          </w:tcPr>
          <w:p w14:paraId="2559C4D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7FE22B5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22A6DA98"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 xml:space="preserve">Переведено на альтенативні види опалення </w:t>
            </w:r>
          </w:p>
        </w:tc>
        <w:tc>
          <w:tcPr>
            <w:tcW w:w="675" w:type="dxa"/>
            <w:vAlign w:val="center"/>
          </w:tcPr>
          <w:p w14:paraId="761CAF17"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2024-2025</w:t>
            </w:r>
          </w:p>
        </w:tc>
        <w:tc>
          <w:tcPr>
            <w:tcW w:w="1275" w:type="dxa"/>
            <w:gridSpan w:val="2"/>
            <w:vAlign w:val="center"/>
          </w:tcPr>
          <w:p w14:paraId="4575F633"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560" w:type="dxa"/>
            <w:vAlign w:val="center"/>
          </w:tcPr>
          <w:p w14:paraId="5972CB22"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3E7B191" w14:textId="77777777" w:rsidR="007F48A8" w:rsidRPr="006B79FF" w:rsidRDefault="007F48A8" w:rsidP="007F48A8">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vAlign w:val="center"/>
          </w:tcPr>
          <w:p w14:paraId="0A93D5D4"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w:t>
            </w:r>
          </w:p>
        </w:tc>
        <w:tc>
          <w:tcPr>
            <w:tcW w:w="1134" w:type="dxa"/>
            <w:vAlign w:val="center"/>
          </w:tcPr>
          <w:p w14:paraId="647EEACC"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1500,0</w:t>
            </w:r>
          </w:p>
        </w:tc>
        <w:tc>
          <w:tcPr>
            <w:tcW w:w="1026" w:type="dxa"/>
            <w:vAlign w:val="center"/>
          </w:tcPr>
          <w:p w14:paraId="74028A91"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3000,0</w:t>
            </w:r>
          </w:p>
        </w:tc>
      </w:tr>
      <w:tr w:rsidR="007F48A8" w:rsidRPr="00B43E7F" w14:paraId="58990487" w14:textId="77777777" w:rsidTr="004C11A9">
        <w:tc>
          <w:tcPr>
            <w:tcW w:w="2406" w:type="dxa"/>
            <w:vAlign w:val="center"/>
          </w:tcPr>
          <w:p w14:paraId="0B4849E7" w14:textId="77777777" w:rsidR="007F48A8" w:rsidRPr="006B79FF" w:rsidRDefault="007F48A8" w:rsidP="007F48A8">
            <w:pPr>
              <w:pStyle w:val="ae"/>
              <w:spacing w:before="0" w:line="245" w:lineRule="auto"/>
              <w:ind w:left="0" w:firstLine="0"/>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Встановлення електростанції в селищі Покровське, для забезпечення альтернативним джерелом опалення та освітлення дитячого садочка „Барвінок”</w:t>
            </w:r>
          </w:p>
        </w:tc>
        <w:tc>
          <w:tcPr>
            <w:tcW w:w="713" w:type="dxa"/>
            <w:vAlign w:val="center"/>
          </w:tcPr>
          <w:p w14:paraId="6F47E6CD"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2"/>
            <w:vAlign w:val="center"/>
          </w:tcPr>
          <w:p w14:paraId="346E360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vAlign w:val="center"/>
          </w:tcPr>
          <w:p w14:paraId="031C094F"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vAlign w:val="center"/>
          </w:tcPr>
          <w:p w14:paraId="659DCFD9" w14:textId="77777777" w:rsidR="007F48A8" w:rsidRPr="006B79FF" w:rsidRDefault="007F48A8" w:rsidP="007F48A8">
            <w:pPr>
              <w:rPr>
                <w:rFonts w:ascii="Times New Roman" w:hAnsi="Times New Roman" w:cs="Times New Roman"/>
                <w:sz w:val="20"/>
                <w:szCs w:val="20"/>
              </w:rPr>
            </w:pPr>
            <w:r w:rsidRPr="006B79FF">
              <w:rPr>
                <w:rFonts w:ascii="Times New Roman" w:hAnsi="Times New Roman" w:cs="Times New Roman"/>
                <w:sz w:val="20"/>
                <w:szCs w:val="20"/>
                <w:lang w:eastAsia="it-IT"/>
              </w:rPr>
              <w:t>Встановлено електростанцію в селищі Покровське</w:t>
            </w:r>
          </w:p>
        </w:tc>
        <w:tc>
          <w:tcPr>
            <w:tcW w:w="675" w:type="dxa"/>
            <w:vAlign w:val="center"/>
          </w:tcPr>
          <w:p w14:paraId="723BA1DB"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1275" w:type="dxa"/>
            <w:gridSpan w:val="2"/>
            <w:vAlign w:val="center"/>
          </w:tcPr>
          <w:p w14:paraId="74BD4039" w14:textId="77777777" w:rsidR="007F48A8" w:rsidRPr="006B79FF" w:rsidRDefault="007F48A8" w:rsidP="007F48A8">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Виконавчий комітет Решетилівської міської ради, відділ освіти міської ради.</w:t>
            </w:r>
          </w:p>
          <w:p w14:paraId="1B55B9AE" w14:textId="77777777" w:rsidR="007F48A8" w:rsidRPr="006B79FF" w:rsidRDefault="007F48A8" w:rsidP="007F48A8">
            <w:pPr>
              <w:rPr>
                <w:rFonts w:ascii="Times New Roman" w:hAnsi="Times New Roman" w:cs="Times New Roman"/>
                <w:sz w:val="20"/>
                <w:szCs w:val="20"/>
              </w:rPr>
            </w:pPr>
          </w:p>
        </w:tc>
        <w:tc>
          <w:tcPr>
            <w:tcW w:w="1560" w:type="dxa"/>
            <w:vAlign w:val="center"/>
          </w:tcPr>
          <w:p w14:paraId="42C0FC23" w14:textId="77777777" w:rsidR="007F48A8" w:rsidRPr="006B79FF" w:rsidRDefault="007F48A8" w:rsidP="007F48A8">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0959FD6"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134" w:type="dxa"/>
            <w:vAlign w:val="center"/>
          </w:tcPr>
          <w:p w14:paraId="07219569" w14:textId="77777777" w:rsidR="007F48A8" w:rsidRPr="006B79FF" w:rsidRDefault="007F48A8" w:rsidP="007F48A8">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2100,0</w:t>
            </w:r>
          </w:p>
        </w:tc>
        <w:tc>
          <w:tcPr>
            <w:tcW w:w="1134" w:type="dxa"/>
            <w:vAlign w:val="center"/>
          </w:tcPr>
          <w:p w14:paraId="2E6D8742" w14:textId="77777777" w:rsidR="007F48A8" w:rsidRPr="006B79FF" w:rsidRDefault="007F48A8" w:rsidP="007F48A8">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w:t>
            </w:r>
          </w:p>
        </w:tc>
        <w:tc>
          <w:tcPr>
            <w:tcW w:w="1026" w:type="dxa"/>
            <w:vAlign w:val="center"/>
          </w:tcPr>
          <w:p w14:paraId="3AEAB11A" w14:textId="77777777" w:rsidR="007F48A8" w:rsidRPr="006B79FF" w:rsidRDefault="007F48A8" w:rsidP="007F48A8">
            <w:pPr>
              <w:jc w:val="cente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2100,0</w:t>
            </w:r>
          </w:p>
        </w:tc>
      </w:tr>
      <w:tr w:rsidR="006B79FF" w:rsidRPr="006B79FF" w14:paraId="0412461E" w14:textId="77777777" w:rsidTr="006B79FF">
        <w:tc>
          <w:tcPr>
            <w:tcW w:w="10173" w:type="dxa"/>
            <w:gridSpan w:val="10"/>
            <w:shd w:val="clear" w:color="auto" w:fill="C5E0B3" w:themeFill="accent6" w:themeFillTint="66"/>
            <w:vAlign w:val="center"/>
          </w:tcPr>
          <w:p w14:paraId="014F9B9E" w14:textId="43FD34AF" w:rsidR="007F48A8" w:rsidRPr="006B79FF" w:rsidRDefault="007F48A8" w:rsidP="006B79FF">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ВСЬОГО</w:t>
            </w:r>
            <w:r w:rsidR="006B79FF" w:rsidRPr="006B79FF">
              <w:rPr>
                <w:rFonts w:ascii="Times New Roman" w:hAnsi="Times New Roman" w:cs="Times New Roman"/>
                <w:b/>
                <w:sz w:val="20"/>
                <w:szCs w:val="20"/>
              </w:rPr>
              <w:t>:</w:t>
            </w:r>
          </w:p>
        </w:tc>
        <w:tc>
          <w:tcPr>
            <w:tcW w:w="1134" w:type="dxa"/>
            <w:shd w:val="clear" w:color="auto" w:fill="C5E0B3" w:themeFill="accent6" w:themeFillTint="66"/>
            <w:vAlign w:val="center"/>
          </w:tcPr>
          <w:p w14:paraId="6611B771" w14:textId="77777777" w:rsidR="007F48A8" w:rsidRPr="006B79FF" w:rsidRDefault="007F48A8" w:rsidP="006B79FF">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87400,0</w:t>
            </w:r>
          </w:p>
        </w:tc>
        <w:tc>
          <w:tcPr>
            <w:tcW w:w="1134" w:type="dxa"/>
            <w:shd w:val="clear" w:color="auto" w:fill="C5E0B3" w:themeFill="accent6" w:themeFillTint="66"/>
            <w:vAlign w:val="center"/>
          </w:tcPr>
          <w:p w14:paraId="50B748FC" w14:textId="77777777" w:rsidR="007F48A8" w:rsidRPr="006B79FF" w:rsidRDefault="007F48A8" w:rsidP="006B79FF">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303962,6</w:t>
            </w:r>
          </w:p>
        </w:tc>
        <w:tc>
          <w:tcPr>
            <w:tcW w:w="1134" w:type="dxa"/>
            <w:shd w:val="clear" w:color="auto" w:fill="C5E0B3" w:themeFill="accent6" w:themeFillTint="66"/>
            <w:vAlign w:val="center"/>
          </w:tcPr>
          <w:p w14:paraId="2277D62C" w14:textId="77777777" w:rsidR="007F48A8" w:rsidRPr="006B79FF" w:rsidRDefault="007F48A8" w:rsidP="006B79FF">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296066,0</w:t>
            </w:r>
          </w:p>
        </w:tc>
        <w:tc>
          <w:tcPr>
            <w:tcW w:w="1026" w:type="dxa"/>
            <w:shd w:val="clear" w:color="auto" w:fill="C5E0B3" w:themeFill="accent6" w:themeFillTint="66"/>
            <w:vAlign w:val="center"/>
          </w:tcPr>
          <w:p w14:paraId="6A601BAA" w14:textId="77777777" w:rsidR="007F48A8" w:rsidRPr="006B79FF" w:rsidRDefault="007F48A8" w:rsidP="006B79FF">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687428,6</w:t>
            </w:r>
          </w:p>
        </w:tc>
      </w:tr>
    </w:tbl>
    <w:p w14:paraId="39C91F13" w14:textId="77777777" w:rsidR="008D1ED8" w:rsidRPr="006B79FF" w:rsidRDefault="008D1ED8" w:rsidP="006B79FF">
      <w:pPr>
        <w:pStyle w:val="13"/>
      </w:pPr>
    </w:p>
    <w:p w14:paraId="67D051BD" w14:textId="77777777" w:rsidR="008D1ED8" w:rsidRPr="00B43E7F" w:rsidRDefault="008D1ED8" w:rsidP="008D1ED8">
      <w:pPr>
        <w:rPr>
          <w:rFonts w:ascii="Times New Roman" w:hAnsi="Times New Roman" w:cs="Times New Roman"/>
          <w:sz w:val="24"/>
          <w:szCs w:val="24"/>
        </w:rPr>
      </w:pPr>
    </w:p>
    <w:p w14:paraId="02C5E907" w14:textId="77777777" w:rsidR="008D1ED8" w:rsidRDefault="008D1ED8" w:rsidP="00627DF1">
      <w:pPr>
        <w:spacing w:after="0" w:line="240" w:lineRule="auto"/>
        <w:rPr>
          <w:rFonts w:ascii="Times New Roman" w:hAnsi="Times New Roman" w:cs="Times New Roman"/>
          <w:b/>
        </w:rPr>
      </w:pPr>
    </w:p>
    <w:p w14:paraId="7A1864A2" w14:textId="77777777" w:rsidR="001B2638" w:rsidRDefault="001B2638" w:rsidP="00627DF1">
      <w:pPr>
        <w:spacing w:after="0" w:line="240" w:lineRule="auto"/>
        <w:rPr>
          <w:rFonts w:ascii="Times New Roman" w:hAnsi="Times New Roman" w:cs="Times New Roman"/>
          <w:b/>
        </w:rPr>
      </w:pPr>
    </w:p>
    <w:p w14:paraId="14D9A10D" w14:textId="77777777" w:rsidR="001B2638" w:rsidRDefault="001B2638" w:rsidP="00627DF1">
      <w:pPr>
        <w:spacing w:after="0" w:line="240" w:lineRule="auto"/>
        <w:rPr>
          <w:rFonts w:ascii="Times New Roman" w:hAnsi="Times New Roman" w:cs="Times New Roman"/>
          <w:b/>
        </w:rPr>
      </w:pPr>
    </w:p>
    <w:p w14:paraId="7C042F7C" w14:textId="77777777" w:rsidR="001B2638" w:rsidRDefault="001B2638" w:rsidP="00627DF1">
      <w:pPr>
        <w:spacing w:after="0" w:line="240" w:lineRule="auto"/>
        <w:rPr>
          <w:rFonts w:ascii="Times New Roman" w:hAnsi="Times New Roman" w:cs="Times New Roman"/>
          <w:b/>
        </w:rPr>
      </w:pPr>
    </w:p>
    <w:p w14:paraId="479E97FD" w14:textId="77777777" w:rsidR="001B2638" w:rsidRDefault="001B2638" w:rsidP="00627DF1">
      <w:pPr>
        <w:spacing w:after="0" w:line="240" w:lineRule="auto"/>
        <w:rPr>
          <w:rFonts w:ascii="Times New Roman" w:hAnsi="Times New Roman" w:cs="Times New Roman"/>
          <w:b/>
        </w:rPr>
      </w:pPr>
    </w:p>
    <w:p w14:paraId="2A39ACFD" w14:textId="77777777" w:rsidR="001B2638" w:rsidRDefault="001B2638" w:rsidP="00627DF1">
      <w:pPr>
        <w:spacing w:after="0" w:line="240" w:lineRule="auto"/>
        <w:rPr>
          <w:rFonts w:ascii="Times New Roman" w:hAnsi="Times New Roman" w:cs="Times New Roman"/>
          <w:b/>
        </w:rPr>
      </w:pPr>
    </w:p>
    <w:p w14:paraId="01AE24DB" w14:textId="77777777" w:rsidR="001B2638" w:rsidRDefault="001B2638" w:rsidP="00627DF1">
      <w:pPr>
        <w:spacing w:after="0" w:line="240" w:lineRule="auto"/>
        <w:rPr>
          <w:rFonts w:ascii="Times New Roman" w:hAnsi="Times New Roman" w:cs="Times New Roman"/>
          <w:b/>
        </w:rPr>
      </w:pPr>
    </w:p>
    <w:p w14:paraId="10C888DA" w14:textId="77777777" w:rsidR="001B2638" w:rsidRDefault="001B2638" w:rsidP="00627DF1">
      <w:pPr>
        <w:spacing w:after="0" w:line="240" w:lineRule="auto"/>
        <w:rPr>
          <w:rFonts w:ascii="Times New Roman" w:hAnsi="Times New Roman" w:cs="Times New Roman"/>
          <w:b/>
        </w:rPr>
      </w:pPr>
    </w:p>
    <w:p w14:paraId="60CF8D2E" w14:textId="1768BD9A" w:rsidR="001B2638" w:rsidRDefault="001B2638" w:rsidP="001B263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lastRenderedPageBreak/>
        <w:t>Додаток</w:t>
      </w:r>
      <w:r w:rsidR="00424BD8">
        <w:rPr>
          <w:b/>
          <w:bCs/>
          <w:color w:val="000000"/>
          <w:sz w:val="20"/>
          <w:szCs w:val="20"/>
          <w:lang w:val="en-US"/>
        </w:rPr>
        <w:t xml:space="preserve"> </w:t>
      </w:r>
      <w:r w:rsidR="00FC5582">
        <w:rPr>
          <w:b/>
          <w:bCs/>
          <w:color w:val="000000"/>
          <w:sz w:val="20"/>
          <w:szCs w:val="20"/>
        </w:rPr>
        <w:t>6</w:t>
      </w:r>
      <w:r w:rsidRPr="00C82659">
        <w:rPr>
          <w:b/>
          <w:bCs/>
          <w:color w:val="000000"/>
          <w:sz w:val="20"/>
          <w:szCs w:val="20"/>
        </w:rPr>
        <w:t xml:space="preserve"> </w:t>
      </w:r>
      <w:r>
        <w:rPr>
          <w:b/>
          <w:bCs/>
          <w:color w:val="000000"/>
          <w:sz w:val="20"/>
          <w:szCs w:val="20"/>
        </w:rPr>
        <w:t xml:space="preserve">    </w:t>
      </w:r>
    </w:p>
    <w:p w14:paraId="15681171" w14:textId="77777777" w:rsidR="001B2638" w:rsidRDefault="001B2638" w:rsidP="001B263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5471D140" w14:textId="77777777" w:rsidR="001B2638" w:rsidRDefault="001B2638" w:rsidP="001B263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2D755CBE" w14:textId="77777777" w:rsidR="001B2638" w:rsidRDefault="001B2638" w:rsidP="001B2638">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7836DBE0" w14:textId="5C3CFE47" w:rsidR="001B2638" w:rsidRDefault="001B2638" w:rsidP="001B2638">
      <w:pPr>
        <w:spacing w:after="0" w:line="240" w:lineRule="auto"/>
        <w:rPr>
          <w:rFonts w:ascii="Times New Roman" w:hAnsi="Times New Roman" w:cs="Times New Roman"/>
          <w:b/>
          <w:bCs/>
          <w:color w:val="000000"/>
          <w:sz w:val="20"/>
          <w:szCs w:val="20"/>
        </w:rPr>
      </w:pPr>
      <w:r>
        <w:rPr>
          <w:b/>
          <w:bCs/>
          <w:color w:val="000000"/>
          <w:sz w:val="20"/>
          <w:szCs w:val="20"/>
        </w:rPr>
        <w:t xml:space="preserve">                                                                                                                                                                                                                                                                      </w:t>
      </w:r>
      <w:r w:rsidR="007228F2">
        <w:rPr>
          <w:b/>
          <w:bCs/>
          <w:color w:val="000000"/>
          <w:sz w:val="20"/>
          <w:szCs w:val="20"/>
        </w:rPr>
        <w:t xml:space="preserve">          </w:t>
      </w:r>
      <w:r w:rsidRPr="001B2638">
        <w:rPr>
          <w:rFonts w:ascii="Times New Roman" w:hAnsi="Times New Roman" w:cs="Times New Roman"/>
          <w:b/>
          <w:bCs/>
          <w:color w:val="000000"/>
          <w:sz w:val="20"/>
          <w:szCs w:val="20"/>
        </w:rPr>
        <w:t>до 2027 року</w:t>
      </w:r>
    </w:p>
    <w:p w14:paraId="50916666" w14:textId="75123BD5" w:rsidR="001B2638" w:rsidRPr="001B2638" w:rsidRDefault="001B2638" w:rsidP="001B2638">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ЗВІТ</w:t>
      </w:r>
    </w:p>
    <w:p w14:paraId="578E3FFB" w14:textId="3FDC9877" w:rsidR="001B2638" w:rsidRPr="001B2638" w:rsidRDefault="001B2638" w:rsidP="001B2638">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Про результати проведення моніторингу реалізації Стратегії розвитку</w:t>
      </w:r>
    </w:p>
    <w:p w14:paraId="77227528" w14:textId="389BD4F6" w:rsidR="001B2638" w:rsidRDefault="001B2638" w:rsidP="001B2638">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Решетилівської міської територіальної громади до 2027 року</w:t>
      </w:r>
      <w:r w:rsidR="00F766FB">
        <w:rPr>
          <w:rFonts w:ascii="Times New Roman" w:hAnsi="Times New Roman" w:cs="Times New Roman"/>
          <w:b/>
          <w:bCs/>
          <w:color w:val="000000"/>
          <w:sz w:val="28"/>
          <w:szCs w:val="28"/>
        </w:rPr>
        <w:t xml:space="preserve"> за 20___рік.</w:t>
      </w:r>
    </w:p>
    <w:p w14:paraId="135F08BC" w14:textId="77777777" w:rsidR="001B2638" w:rsidRPr="001B2638" w:rsidRDefault="001B2638" w:rsidP="001B2638">
      <w:pPr>
        <w:spacing w:after="0" w:line="240" w:lineRule="auto"/>
        <w:jc w:val="center"/>
        <w:rPr>
          <w:rFonts w:ascii="Times New Roman" w:hAnsi="Times New Roman" w:cs="Times New Roman"/>
          <w:b/>
          <w:bCs/>
          <w:color w:val="000000"/>
          <w:sz w:val="28"/>
          <w:szCs w:val="28"/>
        </w:rPr>
      </w:pPr>
    </w:p>
    <w:tbl>
      <w:tblPr>
        <w:tblStyle w:val="afb"/>
        <w:tblW w:w="0" w:type="auto"/>
        <w:tblLook w:val="04A0" w:firstRow="1" w:lastRow="0" w:firstColumn="1" w:lastColumn="0" w:noHBand="0" w:noVBand="1"/>
      </w:tblPr>
      <w:tblGrid>
        <w:gridCol w:w="2550"/>
        <w:gridCol w:w="2223"/>
        <w:gridCol w:w="2527"/>
        <w:gridCol w:w="2446"/>
        <w:gridCol w:w="2561"/>
        <w:gridCol w:w="2479"/>
      </w:tblGrid>
      <w:tr w:rsidR="00153891" w:rsidRPr="007228F2" w14:paraId="33F8C5F3" w14:textId="77777777" w:rsidTr="00153891">
        <w:tc>
          <w:tcPr>
            <w:tcW w:w="2550" w:type="dxa"/>
            <w:shd w:val="clear" w:color="auto" w:fill="92D050"/>
          </w:tcPr>
          <w:p w14:paraId="30404A2C" w14:textId="4B46337D"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Стратегічна ціль:</w:t>
            </w:r>
          </w:p>
        </w:tc>
        <w:tc>
          <w:tcPr>
            <w:tcW w:w="2223" w:type="dxa"/>
            <w:shd w:val="clear" w:color="auto" w:fill="92D050"/>
          </w:tcPr>
          <w:p w14:paraId="62A2D0DD" w14:textId="7235BD15"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Оперативна ціль</w:t>
            </w:r>
          </w:p>
        </w:tc>
        <w:tc>
          <w:tcPr>
            <w:tcW w:w="2527" w:type="dxa"/>
            <w:shd w:val="clear" w:color="auto" w:fill="92D050"/>
          </w:tcPr>
          <w:p w14:paraId="2D6A3421" w14:textId="3DA44975"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Назва показника моніторингу</w:t>
            </w:r>
          </w:p>
        </w:tc>
        <w:tc>
          <w:tcPr>
            <w:tcW w:w="2446" w:type="dxa"/>
            <w:shd w:val="clear" w:color="auto" w:fill="92D050"/>
          </w:tcPr>
          <w:p w14:paraId="5E5EAE07" w14:textId="04BEC0DA"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Базове значення у 2023 році</w:t>
            </w:r>
          </w:p>
        </w:tc>
        <w:tc>
          <w:tcPr>
            <w:tcW w:w="2561" w:type="dxa"/>
            <w:shd w:val="clear" w:color="auto" w:fill="92D050"/>
          </w:tcPr>
          <w:p w14:paraId="71472CCA" w14:textId="03E9A05C"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Прогнозоване проміжне значення показника у 2024 році</w:t>
            </w:r>
          </w:p>
        </w:tc>
        <w:tc>
          <w:tcPr>
            <w:tcW w:w="2479" w:type="dxa"/>
            <w:shd w:val="clear" w:color="auto" w:fill="92D050"/>
          </w:tcPr>
          <w:p w14:paraId="528E30F3" w14:textId="4EB3E183" w:rsidR="00153891" w:rsidRPr="007228F2" w:rsidRDefault="00153891" w:rsidP="00CC741A">
            <w:pPr>
              <w:jc w:val="center"/>
              <w:rPr>
                <w:rFonts w:ascii="Times New Roman" w:hAnsi="Times New Roman" w:cs="Times New Roman"/>
                <w:b/>
                <w:sz w:val="20"/>
                <w:szCs w:val="20"/>
              </w:rPr>
            </w:pPr>
            <w:r w:rsidRPr="007228F2">
              <w:rPr>
                <w:rFonts w:ascii="Times New Roman" w:hAnsi="Times New Roman" w:cs="Times New Roman"/>
                <w:b/>
                <w:sz w:val="20"/>
                <w:szCs w:val="20"/>
              </w:rPr>
              <w:t>Фактичне значення показника у 2025 році</w:t>
            </w:r>
          </w:p>
        </w:tc>
      </w:tr>
      <w:tr w:rsidR="00153891" w:rsidRPr="007228F2" w14:paraId="3A55A3F0" w14:textId="77777777" w:rsidTr="00153891">
        <w:tc>
          <w:tcPr>
            <w:tcW w:w="2550" w:type="dxa"/>
            <w:vMerge w:val="restart"/>
          </w:tcPr>
          <w:p w14:paraId="69CED5CA" w14:textId="0236B32F"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стратегічної цілі А</w:t>
            </w:r>
          </w:p>
        </w:tc>
        <w:tc>
          <w:tcPr>
            <w:tcW w:w="2223" w:type="dxa"/>
          </w:tcPr>
          <w:p w14:paraId="24AC11C5" w14:textId="0CE13374"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А1</w:t>
            </w:r>
          </w:p>
        </w:tc>
        <w:tc>
          <w:tcPr>
            <w:tcW w:w="2527" w:type="dxa"/>
          </w:tcPr>
          <w:p w14:paraId="3EEC9068" w14:textId="1B339371" w:rsidR="00153891" w:rsidRPr="007228F2" w:rsidRDefault="00153891" w:rsidP="001B2638">
            <w:pPr>
              <w:rPr>
                <w:rFonts w:ascii="Times New Roman" w:hAnsi="Times New Roman" w:cs="Times New Roman"/>
                <w:b/>
                <w:sz w:val="20"/>
                <w:szCs w:val="20"/>
              </w:rPr>
            </w:pPr>
          </w:p>
        </w:tc>
        <w:tc>
          <w:tcPr>
            <w:tcW w:w="2446" w:type="dxa"/>
            <w:shd w:val="clear" w:color="auto" w:fill="FFFFFF" w:themeFill="background1"/>
          </w:tcPr>
          <w:p w14:paraId="146CC073" w14:textId="77777777" w:rsidR="00153891" w:rsidRPr="007228F2" w:rsidRDefault="00153891" w:rsidP="001B2638">
            <w:pPr>
              <w:rPr>
                <w:rFonts w:ascii="Times New Roman" w:hAnsi="Times New Roman" w:cs="Times New Roman"/>
                <w:b/>
                <w:sz w:val="20"/>
                <w:szCs w:val="20"/>
              </w:rPr>
            </w:pPr>
          </w:p>
        </w:tc>
        <w:tc>
          <w:tcPr>
            <w:tcW w:w="2561" w:type="dxa"/>
          </w:tcPr>
          <w:p w14:paraId="2B1FA703" w14:textId="77777777" w:rsidR="00153891" w:rsidRPr="007228F2" w:rsidRDefault="00153891" w:rsidP="001B2638">
            <w:pPr>
              <w:rPr>
                <w:rFonts w:ascii="Times New Roman" w:hAnsi="Times New Roman" w:cs="Times New Roman"/>
                <w:b/>
                <w:sz w:val="20"/>
                <w:szCs w:val="20"/>
              </w:rPr>
            </w:pPr>
          </w:p>
        </w:tc>
        <w:tc>
          <w:tcPr>
            <w:tcW w:w="2479" w:type="dxa"/>
          </w:tcPr>
          <w:p w14:paraId="7856F082" w14:textId="77777777" w:rsidR="00153891" w:rsidRPr="007228F2" w:rsidRDefault="00153891" w:rsidP="001B2638">
            <w:pPr>
              <w:rPr>
                <w:rFonts w:ascii="Times New Roman" w:hAnsi="Times New Roman" w:cs="Times New Roman"/>
                <w:b/>
                <w:sz w:val="20"/>
                <w:szCs w:val="20"/>
              </w:rPr>
            </w:pPr>
          </w:p>
        </w:tc>
      </w:tr>
      <w:tr w:rsidR="00153891" w:rsidRPr="007228F2" w14:paraId="245F35C1" w14:textId="77777777" w:rsidTr="00153891">
        <w:tc>
          <w:tcPr>
            <w:tcW w:w="2550" w:type="dxa"/>
            <w:vMerge/>
          </w:tcPr>
          <w:p w14:paraId="027EF9A5" w14:textId="24593208" w:rsidR="00153891" w:rsidRPr="007228F2" w:rsidRDefault="00153891" w:rsidP="001B2638">
            <w:pPr>
              <w:rPr>
                <w:rFonts w:ascii="Times New Roman" w:hAnsi="Times New Roman" w:cs="Times New Roman"/>
                <w:b/>
                <w:sz w:val="20"/>
                <w:szCs w:val="20"/>
              </w:rPr>
            </w:pPr>
          </w:p>
        </w:tc>
        <w:tc>
          <w:tcPr>
            <w:tcW w:w="2223" w:type="dxa"/>
          </w:tcPr>
          <w:p w14:paraId="44EB32D8" w14:textId="37198EB1"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А2</w:t>
            </w:r>
          </w:p>
        </w:tc>
        <w:tc>
          <w:tcPr>
            <w:tcW w:w="2527" w:type="dxa"/>
          </w:tcPr>
          <w:p w14:paraId="5C3BDF0B" w14:textId="7832837C" w:rsidR="00153891" w:rsidRPr="007228F2" w:rsidRDefault="00153891" w:rsidP="001B2638">
            <w:pPr>
              <w:rPr>
                <w:rFonts w:ascii="Times New Roman" w:hAnsi="Times New Roman" w:cs="Times New Roman"/>
                <w:b/>
                <w:sz w:val="20"/>
                <w:szCs w:val="20"/>
              </w:rPr>
            </w:pPr>
          </w:p>
        </w:tc>
        <w:tc>
          <w:tcPr>
            <w:tcW w:w="2446" w:type="dxa"/>
          </w:tcPr>
          <w:p w14:paraId="7FE89A5D" w14:textId="77777777" w:rsidR="00153891" w:rsidRPr="007228F2" w:rsidRDefault="00153891" w:rsidP="001B2638">
            <w:pPr>
              <w:rPr>
                <w:rFonts w:ascii="Times New Roman" w:hAnsi="Times New Roman" w:cs="Times New Roman"/>
                <w:b/>
                <w:sz w:val="20"/>
                <w:szCs w:val="20"/>
              </w:rPr>
            </w:pPr>
          </w:p>
        </w:tc>
        <w:tc>
          <w:tcPr>
            <w:tcW w:w="2561" w:type="dxa"/>
          </w:tcPr>
          <w:p w14:paraId="1976CBD0" w14:textId="77777777" w:rsidR="00153891" w:rsidRPr="007228F2" w:rsidRDefault="00153891" w:rsidP="001B2638">
            <w:pPr>
              <w:rPr>
                <w:rFonts w:ascii="Times New Roman" w:hAnsi="Times New Roman" w:cs="Times New Roman"/>
                <w:b/>
                <w:sz w:val="20"/>
                <w:szCs w:val="20"/>
              </w:rPr>
            </w:pPr>
          </w:p>
        </w:tc>
        <w:tc>
          <w:tcPr>
            <w:tcW w:w="2479" w:type="dxa"/>
          </w:tcPr>
          <w:p w14:paraId="7D759EEF" w14:textId="77777777" w:rsidR="00153891" w:rsidRPr="007228F2" w:rsidRDefault="00153891" w:rsidP="001B2638">
            <w:pPr>
              <w:rPr>
                <w:rFonts w:ascii="Times New Roman" w:hAnsi="Times New Roman" w:cs="Times New Roman"/>
                <w:b/>
                <w:sz w:val="20"/>
                <w:szCs w:val="20"/>
              </w:rPr>
            </w:pPr>
          </w:p>
        </w:tc>
      </w:tr>
      <w:tr w:rsidR="00153891" w:rsidRPr="007228F2" w14:paraId="1417554E" w14:textId="77777777" w:rsidTr="00153891">
        <w:tc>
          <w:tcPr>
            <w:tcW w:w="2550" w:type="dxa"/>
            <w:vMerge/>
          </w:tcPr>
          <w:p w14:paraId="739DFB69" w14:textId="77777777" w:rsidR="00153891" w:rsidRPr="007228F2" w:rsidRDefault="00153891" w:rsidP="001B2638">
            <w:pPr>
              <w:rPr>
                <w:rFonts w:ascii="Times New Roman" w:hAnsi="Times New Roman" w:cs="Times New Roman"/>
                <w:b/>
                <w:sz w:val="20"/>
                <w:szCs w:val="20"/>
              </w:rPr>
            </w:pPr>
          </w:p>
        </w:tc>
        <w:tc>
          <w:tcPr>
            <w:tcW w:w="2223" w:type="dxa"/>
          </w:tcPr>
          <w:p w14:paraId="3E1CD160" w14:textId="6A23F8C7"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w:t>
            </w:r>
          </w:p>
        </w:tc>
        <w:tc>
          <w:tcPr>
            <w:tcW w:w="2527" w:type="dxa"/>
          </w:tcPr>
          <w:p w14:paraId="0EC2E43B" w14:textId="0E0A599F" w:rsidR="00153891" w:rsidRPr="007228F2" w:rsidRDefault="00153891" w:rsidP="001B2638">
            <w:pPr>
              <w:rPr>
                <w:rFonts w:ascii="Times New Roman" w:hAnsi="Times New Roman" w:cs="Times New Roman"/>
                <w:b/>
                <w:sz w:val="20"/>
                <w:szCs w:val="20"/>
              </w:rPr>
            </w:pPr>
          </w:p>
        </w:tc>
        <w:tc>
          <w:tcPr>
            <w:tcW w:w="2446" w:type="dxa"/>
          </w:tcPr>
          <w:p w14:paraId="65BA734A" w14:textId="77777777" w:rsidR="00153891" w:rsidRPr="007228F2" w:rsidRDefault="00153891" w:rsidP="001B2638">
            <w:pPr>
              <w:rPr>
                <w:rFonts w:ascii="Times New Roman" w:hAnsi="Times New Roman" w:cs="Times New Roman"/>
                <w:b/>
                <w:sz w:val="20"/>
                <w:szCs w:val="20"/>
              </w:rPr>
            </w:pPr>
          </w:p>
        </w:tc>
        <w:tc>
          <w:tcPr>
            <w:tcW w:w="2561" w:type="dxa"/>
          </w:tcPr>
          <w:p w14:paraId="3CE5BF24" w14:textId="77777777" w:rsidR="00153891" w:rsidRPr="007228F2" w:rsidRDefault="00153891" w:rsidP="001B2638">
            <w:pPr>
              <w:rPr>
                <w:rFonts w:ascii="Times New Roman" w:hAnsi="Times New Roman" w:cs="Times New Roman"/>
                <w:b/>
                <w:sz w:val="20"/>
                <w:szCs w:val="20"/>
              </w:rPr>
            </w:pPr>
          </w:p>
        </w:tc>
        <w:tc>
          <w:tcPr>
            <w:tcW w:w="2479" w:type="dxa"/>
          </w:tcPr>
          <w:p w14:paraId="54E29913" w14:textId="77777777" w:rsidR="00153891" w:rsidRPr="007228F2" w:rsidRDefault="00153891" w:rsidP="001B2638">
            <w:pPr>
              <w:rPr>
                <w:rFonts w:ascii="Times New Roman" w:hAnsi="Times New Roman" w:cs="Times New Roman"/>
                <w:b/>
                <w:sz w:val="20"/>
                <w:szCs w:val="20"/>
              </w:rPr>
            </w:pPr>
          </w:p>
        </w:tc>
      </w:tr>
      <w:tr w:rsidR="00153891" w:rsidRPr="007228F2" w14:paraId="417D11F8" w14:textId="77777777" w:rsidTr="00153891">
        <w:tc>
          <w:tcPr>
            <w:tcW w:w="2550" w:type="dxa"/>
            <w:vMerge w:val="restart"/>
          </w:tcPr>
          <w:p w14:paraId="5E305E49" w14:textId="73C88907"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стратегічної цілі Б</w:t>
            </w:r>
          </w:p>
        </w:tc>
        <w:tc>
          <w:tcPr>
            <w:tcW w:w="2223" w:type="dxa"/>
          </w:tcPr>
          <w:p w14:paraId="75B7879F" w14:textId="1AE48F8F"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Б1</w:t>
            </w:r>
          </w:p>
        </w:tc>
        <w:tc>
          <w:tcPr>
            <w:tcW w:w="2527" w:type="dxa"/>
          </w:tcPr>
          <w:p w14:paraId="009E0545" w14:textId="72991495" w:rsidR="00153891" w:rsidRPr="007228F2" w:rsidRDefault="00153891" w:rsidP="001B2638">
            <w:pPr>
              <w:rPr>
                <w:rFonts w:ascii="Times New Roman" w:hAnsi="Times New Roman" w:cs="Times New Roman"/>
                <w:b/>
                <w:sz w:val="20"/>
                <w:szCs w:val="20"/>
              </w:rPr>
            </w:pPr>
          </w:p>
        </w:tc>
        <w:tc>
          <w:tcPr>
            <w:tcW w:w="2446" w:type="dxa"/>
          </w:tcPr>
          <w:p w14:paraId="493CC703" w14:textId="77777777" w:rsidR="00153891" w:rsidRPr="007228F2" w:rsidRDefault="00153891" w:rsidP="001B2638">
            <w:pPr>
              <w:rPr>
                <w:rFonts w:ascii="Times New Roman" w:hAnsi="Times New Roman" w:cs="Times New Roman"/>
                <w:b/>
                <w:sz w:val="20"/>
                <w:szCs w:val="20"/>
              </w:rPr>
            </w:pPr>
          </w:p>
        </w:tc>
        <w:tc>
          <w:tcPr>
            <w:tcW w:w="2561" w:type="dxa"/>
          </w:tcPr>
          <w:p w14:paraId="3BAB989B" w14:textId="77777777" w:rsidR="00153891" w:rsidRPr="007228F2" w:rsidRDefault="00153891" w:rsidP="001B2638">
            <w:pPr>
              <w:rPr>
                <w:rFonts w:ascii="Times New Roman" w:hAnsi="Times New Roman" w:cs="Times New Roman"/>
                <w:b/>
                <w:sz w:val="20"/>
                <w:szCs w:val="20"/>
              </w:rPr>
            </w:pPr>
          </w:p>
        </w:tc>
        <w:tc>
          <w:tcPr>
            <w:tcW w:w="2479" w:type="dxa"/>
          </w:tcPr>
          <w:p w14:paraId="410A416F" w14:textId="77777777" w:rsidR="00153891" w:rsidRPr="007228F2" w:rsidRDefault="00153891" w:rsidP="001B2638">
            <w:pPr>
              <w:rPr>
                <w:rFonts w:ascii="Times New Roman" w:hAnsi="Times New Roman" w:cs="Times New Roman"/>
                <w:b/>
                <w:sz w:val="20"/>
                <w:szCs w:val="20"/>
              </w:rPr>
            </w:pPr>
          </w:p>
        </w:tc>
      </w:tr>
      <w:tr w:rsidR="00153891" w:rsidRPr="007228F2" w14:paraId="1BD2DEB9" w14:textId="77777777" w:rsidTr="00153891">
        <w:tc>
          <w:tcPr>
            <w:tcW w:w="2550" w:type="dxa"/>
            <w:vMerge/>
          </w:tcPr>
          <w:p w14:paraId="76273E58" w14:textId="77777777" w:rsidR="00153891" w:rsidRPr="007228F2" w:rsidRDefault="00153891" w:rsidP="001B2638">
            <w:pPr>
              <w:rPr>
                <w:rFonts w:ascii="Times New Roman" w:hAnsi="Times New Roman" w:cs="Times New Roman"/>
                <w:b/>
                <w:sz w:val="20"/>
                <w:szCs w:val="20"/>
              </w:rPr>
            </w:pPr>
          </w:p>
        </w:tc>
        <w:tc>
          <w:tcPr>
            <w:tcW w:w="2223" w:type="dxa"/>
          </w:tcPr>
          <w:p w14:paraId="0F86AB13" w14:textId="141443E7"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Б2</w:t>
            </w:r>
          </w:p>
        </w:tc>
        <w:tc>
          <w:tcPr>
            <w:tcW w:w="2527" w:type="dxa"/>
          </w:tcPr>
          <w:p w14:paraId="5A8F9B58" w14:textId="1CDAC365" w:rsidR="00153891" w:rsidRPr="007228F2" w:rsidRDefault="00153891" w:rsidP="001B2638">
            <w:pPr>
              <w:rPr>
                <w:rFonts w:ascii="Times New Roman" w:hAnsi="Times New Roman" w:cs="Times New Roman"/>
                <w:b/>
                <w:sz w:val="20"/>
                <w:szCs w:val="20"/>
              </w:rPr>
            </w:pPr>
          </w:p>
        </w:tc>
        <w:tc>
          <w:tcPr>
            <w:tcW w:w="2446" w:type="dxa"/>
          </w:tcPr>
          <w:p w14:paraId="52477607" w14:textId="77777777" w:rsidR="00153891" w:rsidRPr="007228F2" w:rsidRDefault="00153891" w:rsidP="001B2638">
            <w:pPr>
              <w:rPr>
                <w:rFonts w:ascii="Times New Roman" w:hAnsi="Times New Roman" w:cs="Times New Roman"/>
                <w:b/>
                <w:sz w:val="20"/>
                <w:szCs w:val="20"/>
              </w:rPr>
            </w:pPr>
          </w:p>
        </w:tc>
        <w:tc>
          <w:tcPr>
            <w:tcW w:w="2561" w:type="dxa"/>
          </w:tcPr>
          <w:p w14:paraId="1A87DC70" w14:textId="77777777" w:rsidR="00153891" w:rsidRPr="007228F2" w:rsidRDefault="00153891" w:rsidP="001B2638">
            <w:pPr>
              <w:rPr>
                <w:rFonts w:ascii="Times New Roman" w:hAnsi="Times New Roman" w:cs="Times New Roman"/>
                <w:b/>
                <w:sz w:val="20"/>
                <w:szCs w:val="20"/>
              </w:rPr>
            </w:pPr>
          </w:p>
        </w:tc>
        <w:tc>
          <w:tcPr>
            <w:tcW w:w="2479" w:type="dxa"/>
          </w:tcPr>
          <w:p w14:paraId="69206BC2" w14:textId="77777777" w:rsidR="00153891" w:rsidRPr="007228F2" w:rsidRDefault="00153891" w:rsidP="001B2638">
            <w:pPr>
              <w:rPr>
                <w:rFonts w:ascii="Times New Roman" w:hAnsi="Times New Roman" w:cs="Times New Roman"/>
                <w:b/>
                <w:sz w:val="20"/>
                <w:szCs w:val="20"/>
              </w:rPr>
            </w:pPr>
          </w:p>
        </w:tc>
      </w:tr>
      <w:tr w:rsidR="00153891" w:rsidRPr="007228F2" w14:paraId="5BAE1B29" w14:textId="77777777" w:rsidTr="00153891">
        <w:tc>
          <w:tcPr>
            <w:tcW w:w="2550" w:type="dxa"/>
            <w:vMerge/>
          </w:tcPr>
          <w:p w14:paraId="03B7329B" w14:textId="77777777" w:rsidR="00153891" w:rsidRPr="007228F2" w:rsidRDefault="00153891" w:rsidP="001B2638">
            <w:pPr>
              <w:rPr>
                <w:rFonts w:ascii="Times New Roman" w:hAnsi="Times New Roman" w:cs="Times New Roman"/>
                <w:b/>
                <w:sz w:val="20"/>
                <w:szCs w:val="20"/>
              </w:rPr>
            </w:pPr>
          </w:p>
        </w:tc>
        <w:tc>
          <w:tcPr>
            <w:tcW w:w="2223" w:type="dxa"/>
          </w:tcPr>
          <w:p w14:paraId="6ECCADB2" w14:textId="038302B2" w:rsidR="00153891" w:rsidRPr="007228F2" w:rsidRDefault="00153891" w:rsidP="001B2638">
            <w:pPr>
              <w:rPr>
                <w:rFonts w:ascii="Times New Roman" w:hAnsi="Times New Roman" w:cs="Times New Roman"/>
                <w:b/>
                <w:sz w:val="20"/>
                <w:szCs w:val="20"/>
              </w:rPr>
            </w:pPr>
            <w:r w:rsidRPr="007228F2">
              <w:rPr>
                <w:rFonts w:ascii="Times New Roman" w:hAnsi="Times New Roman" w:cs="Times New Roman"/>
                <w:b/>
                <w:sz w:val="20"/>
                <w:szCs w:val="20"/>
              </w:rPr>
              <w:t>Назва оперативної цілі ….</w:t>
            </w:r>
          </w:p>
        </w:tc>
        <w:tc>
          <w:tcPr>
            <w:tcW w:w="2527" w:type="dxa"/>
          </w:tcPr>
          <w:p w14:paraId="261D1E28" w14:textId="3C5D9FEA" w:rsidR="00153891" w:rsidRPr="007228F2" w:rsidRDefault="00153891" w:rsidP="001B2638">
            <w:pPr>
              <w:rPr>
                <w:rFonts w:ascii="Times New Roman" w:hAnsi="Times New Roman" w:cs="Times New Roman"/>
                <w:b/>
                <w:sz w:val="20"/>
                <w:szCs w:val="20"/>
              </w:rPr>
            </w:pPr>
          </w:p>
        </w:tc>
        <w:tc>
          <w:tcPr>
            <w:tcW w:w="2446" w:type="dxa"/>
          </w:tcPr>
          <w:p w14:paraId="461AA0B3" w14:textId="77777777" w:rsidR="00153891" w:rsidRPr="007228F2" w:rsidRDefault="00153891" w:rsidP="001B2638">
            <w:pPr>
              <w:rPr>
                <w:rFonts w:ascii="Times New Roman" w:hAnsi="Times New Roman" w:cs="Times New Roman"/>
                <w:b/>
                <w:sz w:val="20"/>
                <w:szCs w:val="20"/>
              </w:rPr>
            </w:pPr>
          </w:p>
        </w:tc>
        <w:tc>
          <w:tcPr>
            <w:tcW w:w="2561" w:type="dxa"/>
          </w:tcPr>
          <w:p w14:paraId="0693C767" w14:textId="77777777" w:rsidR="00153891" w:rsidRPr="007228F2" w:rsidRDefault="00153891" w:rsidP="001B2638">
            <w:pPr>
              <w:rPr>
                <w:rFonts w:ascii="Times New Roman" w:hAnsi="Times New Roman" w:cs="Times New Roman"/>
                <w:b/>
                <w:sz w:val="20"/>
                <w:szCs w:val="20"/>
              </w:rPr>
            </w:pPr>
          </w:p>
        </w:tc>
        <w:tc>
          <w:tcPr>
            <w:tcW w:w="2479" w:type="dxa"/>
          </w:tcPr>
          <w:p w14:paraId="6E555BC2" w14:textId="77777777" w:rsidR="00153891" w:rsidRPr="007228F2" w:rsidRDefault="00153891" w:rsidP="001B2638">
            <w:pPr>
              <w:rPr>
                <w:rFonts w:ascii="Times New Roman" w:hAnsi="Times New Roman" w:cs="Times New Roman"/>
                <w:b/>
                <w:sz w:val="20"/>
                <w:szCs w:val="20"/>
              </w:rPr>
            </w:pPr>
          </w:p>
        </w:tc>
      </w:tr>
      <w:tr w:rsidR="00153891" w:rsidRPr="007228F2" w14:paraId="5CD3AE8F" w14:textId="77777777" w:rsidTr="00153891">
        <w:tc>
          <w:tcPr>
            <w:tcW w:w="2550" w:type="dxa"/>
          </w:tcPr>
          <w:p w14:paraId="4154CD22" w14:textId="1415ECB2" w:rsidR="00153891" w:rsidRPr="007228F2" w:rsidRDefault="007228F2" w:rsidP="001B2638">
            <w:pPr>
              <w:rPr>
                <w:rFonts w:ascii="Times New Roman" w:hAnsi="Times New Roman" w:cs="Times New Roman"/>
                <w:b/>
                <w:sz w:val="20"/>
                <w:szCs w:val="20"/>
              </w:rPr>
            </w:pPr>
            <w:r w:rsidRPr="007228F2">
              <w:rPr>
                <w:rFonts w:ascii="Times New Roman" w:hAnsi="Times New Roman" w:cs="Times New Roman"/>
                <w:b/>
                <w:sz w:val="20"/>
                <w:szCs w:val="20"/>
              </w:rPr>
              <w:t>…</w:t>
            </w:r>
          </w:p>
        </w:tc>
        <w:tc>
          <w:tcPr>
            <w:tcW w:w="2223" w:type="dxa"/>
          </w:tcPr>
          <w:p w14:paraId="063C6D7A" w14:textId="77777777" w:rsidR="00153891" w:rsidRPr="007228F2" w:rsidRDefault="00153891" w:rsidP="001B2638">
            <w:pPr>
              <w:rPr>
                <w:rFonts w:ascii="Times New Roman" w:hAnsi="Times New Roman" w:cs="Times New Roman"/>
                <w:b/>
                <w:sz w:val="20"/>
                <w:szCs w:val="20"/>
              </w:rPr>
            </w:pPr>
          </w:p>
        </w:tc>
        <w:tc>
          <w:tcPr>
            <w:tcW w:w="2527" w:type="dxa"/>
          </w:tcPr>
          <w:p w14:paraId="6D4E7800" w14:textId="3D306FC3" w:rsidR="00153891" w:rsidRPr="007228F2" w:rsidRDefault="00153891" w:rsidP="001B2638">
            <w:pPr>
              <w:rPr>
                <w:rFonts w:ascii="Times New Roman" w:hAnsi="Times New Roman" w:cs="Times New Roman"/>
                <w:b/>
                <w:sz w:val="20"/>
                <w:szCs w:val="20"/>
              </w:rPr>
            </w:pPr>
          </w:p>
        </w:tc>
        <w:tc>
          <w:tcPr>
            <w:tcW w:w="2446" w:type="dxa"/>
          </w:tcPr>
          <w:p w14:paraId="765E925B" w14:textId="77777777" w:rsidR="00153891" w:rsidRPr="007228F2" w:rsidRDefault="00153891" w:rsidP="001B2638">
            <w:pPr>
              <w:rPr>
                <w:rFonts w:ascii="Times New Roman" w:hAnsi="Times New Roman" w:cs="Times New Roman"/>
                <w:b/>
                <w:sz w:val="20"/>
                <w:szCs w:val="20"/>
              </w:rPr>
            </w:pPr>
          </w:p>
        </w:tc>
        <w:tc>
          <w:tcPr>
            <w:tcW w:w="2561" w:type="dxa"/>
          </w:tcPr>
          <w:p w14:paraId="25219EBA" w14:textId="77777777" w:rsidR="00153891" w:rsidRPr="007228F2" w:rsidRDefault="00153891" w:rsidP="001B2638">
            <w:pPr>
              <w:rPr>
                <w:rFonts w:ascii="Times New Roman" w:hAnsi="Times New Roman" w:cs="Times New Roman"/>
                <w:b/>
                <w:sz w:val="20"/>
                <w:szCs w:val="20"/>
              </w:rPr>
            </w:pPr>
          </w:p>
        </w:tc>
        <w:tc>
          <w:tcPr>
            <w:tcW w:w="2479" w:type="dxa"/>
          </w:tcPr>
          <w:p w14:paraId="15D30E2E" w14:textId="77777777" w:rsidR="00153891" w:rsidRPr="007228F2" w:rsidRDefault="00153891" w:rsidP="001B2638">
            <w:pPr>
              <w:rPr>
                <w:rFonts w:ascii="Times New Roman" w:hAnsi="Times New Roman" w:cs="Times New Roman"/>
                <w:b/>
                <w:sz w:val="20"/>
                <w:szCs w:val="20"/>
              </w:rPr>
            </w:pPr>
          </w:p>
        </w:tc>
      </w:tr>
    </w:tbl>
    <w:p w14:paraId="0754CAEE" w14:textId="77777777" w:rsidR="001B2638" w:rsidRPr="007228F2" w:rsidRDefault="001B2638" w:rsidP="001B2638">
      <w:pPr>
        <w:spacing w:after="0" w:line="240" w:lineRule="auto"/>
        <w:rPr>
          <w:rFonts w:ascii="Times New Roman" w:hAnsi="Times New Roman" w:cs="Times New Roman"/>
          <w:b/>
          <w:sz w:val="20"/>
          <w:szCs w:val="20"/>
        </w:rPr>
      </w:pPr>
    </w:p>
    <w:p w14:paraId="6B9E188F" w14:textId="77777777" w:rsidR="001B2638" w:rsidRPr="007228F2" w:rsidRDefault="001B2638" w:rsidP="00627DF1">
      <w:pPr>
        <w:spacing w:after="0" w:line="240" w:lineRule="auto"/>
        <w:rPr>
          <w:rFonts w:ascii="Times New Roman" w:hAnsi="Times New Roman" w:cs="Times New Roman"/>
          <w:b/>
          <w:sz w:val="20"/>
          <w:szCs w:val="20"/>
        </w:rPr>
      </w:pPr>
    </w:p>
    <w:p w14:paraId="2B210D47" w14:textId="77777777" w:rsidR="001B2638" w:rsidRDefault="001B2638" w:rsidP="00627DF1">
      <w:pPr>
        <w:spacing w:after="0" w:line="240" w:lineRule="auto"/>
        <w:rPr>
          <w:rFonts w:ascii="Times New Roman" w:hAnsi="Times New Roman" w:cs="Times New Roman"/>
          <w:b/>
        </w:rPr>
      </w:pPr>
    </w:p>
    <w:p w14:paraId="52E35F81" w14:textId="77777777" w:rsidR="00F766FB" w:rsidRDefault="00F766FB" w:rsidP="00627DF1">
      <w:pPr>
        <w:spacing w:after="0" w:line="240" w:lineRule="auto"/>
        <w:rPr>
          <w:rFonts w:ascii="Times New Roman" w:hAnsi="Times New Roman" w:cs="Times New Roman"/>
          <w:b/>
        </w:rPr>
      </w:pPr>
    </w:p>
    <w:p w14:paraId="77D3C7CE" w14:textId="77777777" w:rsidR="00F766FB" w:rsidRDefault="00F766FB" w:rsidP="00627DF1">
      <w:pPr>
        <w:spacing w:after="0" w:line="240" w:lineRule="auto"/>
        <w:rPr>
          <w:rFonts w:ascii="Times New Roman" w:hAnsi="Times New Roman" w:cs="Times New Roman"/>
          <w:b/>
        </w:rPr>
      </w:pPr>
    </w:p>
    <w:p w14:paraId="12A511EA" w14:textId="77777777" w:rsidR="00F766FB" w:rsidRDefault="00F766FB" w:rsidP="00627DF1">
      <w:pPr>
        <w:spacing w:after="0" w:line="240" w:lineRule="auto"/>
        <w:rPr>
          <w:rFonts w:ascii="Times New Roman" w:hAnsi="Times New Roman" w:cs="Times New Roman"/>
          <w:b/>
        </w:rPr>
      </w:pPr>
    </w:p>
    <w:p w14:paraId="61ACFD05" w14:textId="77777777" w:rsidR="00F766FB" w:rsidRDefault="00F766FB" w:rsidP="00627DF1">
      <w:pPr>
        <w:spacing w:after="0" w:line="240" w:lineRule="auto"/>
        <w:rPr>
          <w:rFonts w:ascii="Times New Roman" w:hAnsi="Times New Roman" w:cs="Times New Roman"/>
          <w:b/>
        </w:rPr>
      </w:pPr>
    </w:p>
    <w:p w14:paraId="44739FCD" w14:textId="77777777" w:rsidR="00F766FB" w:rsidRDefault="00F766FB" w:rsidP="00627DF1">
      <w:pPr>
        <w:spacing w:after="0" w:line="240" w:lineRule="auto"/>
        <w:rPr>
          <w:rFonts w:ascii="Times New Roman" w:hAnsi="Times New Roman" w:cs="Times New Roman"/>
          <w:b/>
        </w:rPr>
      </w:pPr>
    </w:p>
    <w:p w14:paraId="22C66666" w14:textId="77777777" w:rsidR="00F766FB" w:rsidRDefault="00F766FB" w:rsidP="00627DF1">
      <w:pPr>
        <w:spacing w:after="0" w:line="240" w:lineRule="auto"/>
        <w:rPr>
          <w:rFonts w:ascii="Times New Roman" w:hAnsi="Times New Roman" w:cs="Times New Roman"/>
          <w:b/>
        </w:rPr>
      </w:pPr>
    </w:p>
    <w:p w14:paraId="30531240" w14:textId="77777777" w:rsidR="00F766FB" w:rsidRDefault="00F766FB" w:rsidP="00627DF1">
      <w:pPr>
        <w:spacing w:after="0" w:line="240" w:lineRule="auto"/>
        <w:rPr>
          <w:rFonts w:ascii="Times New Roman" w:hAnsi="Times New Roman" w:cs="Times New Roman"/>
          <w:b/>
        </w:rPr>
      </w:pPr>
    </w:p>
    <w:p w14:paraId="4D45B104" w14:textId="77777777" w:rsidR="00F766FB" w:rsidRDefault="00F766FB" w:rsidP="00627DF1">
      <w:pPr>
        <w:spacing w:after="0" w:line="240" w:lineRule="auto"/>
        <w:rPr>
          <w:rFonts w:ascii="Times New Roman" w:hAnsi="Times New Roman" w:cs="Times New Roman"/>
          <w:b/>
        </w:rPr>
      </w:pPr>
    </w:p>
    <w:p w14:paraId="7DEFE7C1" w14:textId="77777777" w:rsidR="00F766FB" w:rsidRDefault="00F766FB" w:rsidP="00627DF1">
      <w:pPr>
        <w:spacing w:after="0" w:line="240" w:lineRule="auto"/>
        <w:rPr>
          <w:rFonts w:ascii="Times New Roman" w:hAnsi="Times New Roman" w:cs="Times New Roman"/>
          <w:b/>
        </w:rPr>
      </w:pPr>
    </w:p>
    <w:p w14:paraId="3B2F4468" w14:textId="00F553AF" w:rsidR="00F766FB" w:rsidRDefault="00F766FB" w:rsidP="00F766FB">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Додаток</w:t>
      </w:r>
      <w:r>
        <w:rPr>
          <w:b/>
          <w:bCs/>
          <w:color w:val="000000"/>
          <w:sz w:val="20"/>
          <w:szCs w:val="20"/>
        </w:rPr>
        <w:t xml:space="preserve"> </w:t>
      </w:r>
      <w:r w:rsidR="00FC5582">
        <w:rPr>
          <w:b/>
          <w:bCs/>
          <w:color w:val="000000"/>
          <w:sz w:val="20"/>
          <w:szCs w:val="20"/>
        </w:rPr>
        <w:t>7</w:t>
      </w:r>
      <w:r>
        <w:rPr>
          <w:b/>
          <w:bCs/>
          <w:color w:val="000000"/>
          <w:sz w:val="20"/>
          <w:szCs w:val="20"/>
        </w:rPr>
        <w:t xml:space="preserve">   </w:t>
      </w:r>
    </w:p>
    <w:p w14:paraId="1F6015B0" w14:textId="77777777" w:rsidR="00F766FB" w:rsidRDefault="00F766FB" w:rsidP="00F766FB">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442CB47D" w14:textId="77777777" w:rsidR="00F766FB" w:rsidRDefault="00F766FB" w:rsidP="00F766FB">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0214F80E" w14:textId="77777777" w:rsidR="00F766FB" w:rsidRDefault="00F766FB" w:rsidP="00F766FB">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територіальної громади </w:t>
      </w:r>
    </w:p>
    <w:p w14:paraId="797CDFFD" w14:textId="77777777" w:rsidR="00F766FB" w:rsidRDefault="00F766FB" w:rsidP="00F766FB">
      <w:pPr>
        <w:spacing w:after="0" w:line="240" w:lineRule="auto"/>
        <w:rPr>
          <w:rFonts w:ascii="Times New Roman" w:hAnsi="Times New Roman" w:cs="Times New Roman"/>
          <w:b/>
          <w:bCs/>
          <w:color w:val="000000"/>
          <w:sz w:val="20"/>
          <w:szCs w:val="20"/>
        </w:rPr>
      </w:pPr>
      <w:r>
        <w:rPr>
          <w:b/>
          <w:bCs/>
          <w:color w:val="000000"/>
          <w:sz w:val="20"/>
          <w:szCs w:val="20"/>
        </w:rPr>
        <w:t xml:space="preserve">                                                                                                                                                                                                                                                                                </w:t>
      </w:r>
      <w:r w:rsidRPr="001B2638">
        <w:rPr>
          <w:rFonts w:ascii="Times New Roman" w:hAnsi="Times New Roman" w:cs="Times New Roman"/>
          <w:b/>
          <w:bCs/>
          <w:color w:val="000000"/>
          <w:sz w:val="20"/>
          <w:szCs w:val="20"/>
        </w:rPr>
        <w:t>до 2027 року</w:t>
      </w:r>
    </w:p>
    <w:p w14:paraId="46A9E1E0" w14:textId="77777777" w:rsidR="00F766FB" w:rsidRPr="001B2638" w:rsidRDefault="00F766FB" w:rsidP="00F766FB">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ЗВІТ</w:t>
      </w:r>
    </w:p>
    <w:p w14:paraId="7E4B2D9B" w14:textId="2BDB8B46" w:rsidR="00F766FB" w:rsidRPr="001B2638" w:rsidRDefault="00F766FB" w:rsidP="00F766FB">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 xml:space="preserve">Про результати проведення моніторингу </w:t>
      </w:r>
      <w:r>
        <w:rPr>
          <w:rFonts w:ascii="Times New Roman" w:hAnsi="Times New Roman" w:cs="Times New Roman"/>
          <w:b/>
          <w:bCs/>
          <w:color w:val="000000"/>
          <w:sz w:val="28"/>
          <w:szCs w:val="28"/>
        </w:rPr>
        <w:t xml:space="preserve">Плану заходів з </w:t>
      </w:r>
      <w:r w:rsidRPr="001B2638">
        <w:rPr>
          <w:rFonts w:ascii="Times New Roman" w:hAnsi="Times New Roman" w:cs="Times New Roman"/>
          <w:b/>
          <w:bCs/>
          <w:color w:val="000000"/>
          <w:sz w:val="28"/>
          <w:szCs w:val="28"/>
        </w:rPr>
        <w:t>реалізації Стратегії розвитку</w:t>
      </w:r>
    </w:p>
    <w:p w14:paraId="25218E58" w14:textId="14B5ECA9" w:rsidR="00F766FB" w:rsidRDefault="00F766FB" w:rsidP="00F766FB">
      <w:pPr>
        <w:spacing w:after="0" w:line="240" w:lineRule="auto"/>
        <w:jc w:val="center"/>
        <w:rPr>
          <w:rFonts w:ascii="Times New Roman" w:hAnsi="Times New Roman" w:cs="Times New Roman"/>
          <w:b/>
          <w:bCs/>
          <w:color w:val="000000"/>
          <w:sz w:val="28"/>
          <w:szCs w:val="28"/>
        </w:rPr>
      </w:pPr>
      <w:r w:rsidRPr="001B2638">
        <w:rPr>
          <w:rFonts w:ascii="Times New Roman" w:hAnsi="Times New Roman" w:cs="Times New Roman"/>
          <w:b/>
          <w:bCs/>
          <w:color w:val="000000"/>
          <w:sz w:val="28"/>
          <w:szCs w:val="28"/>
        </w:rPr>
        <w:t>Решетилівської міської територіальної громади до 2027 року</w:t>
      </w:r>
      <w:r>
        <w:rPr>
          <w:rFonts w:ascii="Times New Roman" w:hAnsi="Times New Roman" w:cs="Times New Roman"/>
          <w:b/>
          <w:bCs/>
          <w:color w:val="000000"/>
          <w:sz w:val="28"/>
          <w:szCs w:val="28"/>
        </w:rPr>
        <w:t xml:space="preserve"> за 20___рік.</w:t>
      </w:r>
    </w:p>
    <w:p w14:paraId="779AD464" w14:textId="77777777" w:rsidR="00F766FB" w:rsidRDefault="00F766FB" w:rsidP="00627DF1">
      <w:pPr>
        <w:spacing w:after="0" w:line="240" w:lineRule="auto"/>
        <w:rPr>
          <w:rFonts w:ascii="Times New Roman" w:hAnsi="Times New Roman" w:cs="Times New Roman"/>
          <w:b/>
        </w:rPr>
      </w:pPr>
    </w:p>
    <w:p w14:paraId="67906025" w14:textId="77777777" w:rsidR="00F766FB" w:rsidRDefault="00F766FB" w:rsidP="00627DF1">
      <w:pPr>
        <w:spacing w:after="0" w:line="240" w:lineRule="auto"/>
        <w:rPr>
          <w:rFonts w:ascii="Times New Roman" w:hAnsi="Times New Roman" w:cs="Times New Roman"/>
          <w:b/>
        </w:rPr>
      </w:pPr>
    </w:p>
    <w:tbl>
      <w:tblPr>
        <w:tblStyle w:val="afb"/>
        <w:tblW w:w="0" w:type="auto"/>
        <w:tblLook w:val="04A0" w:firstRow="1" w:lastRow="0" w:firstColumn="1" w:lastColumn="0" w:noHBand="0" w:noVBand="1"/>
      </w:tblPr>
      <w:tblGrid>
        <w:gridCol w:w="534"/>
        <w:gridCol w:w="1842"/>
        <w:gridCol w:w="2335"/>
        <w:gridCol w:w="1433"/>
        <w:gridCol w:w="1378"/>
        <w:gridCol w:w="1355"/>
        <w:gridCol w:w="1373"/>
        <w:gridCol w:w="1352"/>
        <w:gridCol w:w="1792"/>
        <w:gridCol w:w="1392"/>
      </w:tblGrid>
      <w:tr w:rsidR="00FC1454" w14:paraId="53126894" w14:textId="77777777" w:rsidTr="00FC1454">
        <w:tc>
          <w:tcPr>
            <w:tcW w:w="534" w:type="dxa"/>
            <w:vMerge w:val="restart"/>
            <w:shd w:val="clear" w:color="auto" w:fill="92D050"/>
          </w:tcPr>
          <w:p w14:paraId="653C17A5" w14:textId="386C3683"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w:t>
            </w:r>
          </w:p>
        </w:tc>
        <w:tc>
          <w:tcPr>
            <w:tcW w:w="1842" w:type="dxa"/>
            <w:vMerge w:val="restart"/>
            <w:shd w:val="clear" w:color="auto" w:fill="92D050"/>
          </w:tcPr>
          <w:p w14:paraId="4D63F29A" w14:textId="7034126A"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Найменування завдання Стратегії</w:t>
            </w:r>
          </w:p>
        </w:tc>
        <w:tc>
          <w:tcPr>
            <w:tcW w:w="2335" w:type="dxa"/>
            <w:vMerge w:val="restart"/>
            <w:shd w:val="clear" w:color="auto" w:fill="92D050"/>
          </w:tcPr>
          <w:p w14:paraId="0E5ED9BC" w14:textId="3D3C908C"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Захід/Технічне завдання</w:t>
            </w:r>
          </w:p>
        </w:tc>
        <w:tc>
          <w:tcPr>
            <w:tcW w:w="1433" w:type="dxa"/>
            <w:vMerge w:val="restart"/>
            <w:shd w:val="clear" w:color="auto" w:fill="92D050"/>
          </w:tcPr>
          <w:p w14:paraId="67D3C854" w14:textId="37BB0DB5"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Період реалізації</w:t>
            </w:r>
          </w:p>
        </w:tc>
        <w:tc>
          <w:tcPr>
            <w:tcW w:w="2733" w:type="dxa"/>
            <w:gridSpan w:val="2"/>
            <w:shd w:val="clear" w:color="auto" w:fill="92D050"/>
          </w:tcPr>
          <w:p w14:paraId="53079FCC" w14:textId="1C517B1A"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Строк реалізації заходу/проєкту</w:t>
            </w:r>
          </w:p>
        </w:tc>
        <w:tc>
          <w:tcPr>
            <w:tcW w:w="2725" w:type="dxa"/>
            <w:gridSpan w:val="2"/>
            <w:shd w:val="clear" w:color="auto" w:fill="92D050"/>
          </w:tcPr>
          <w:p w14:paraId="5FA221A7" w14:textId="459F1427"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Стан фінансування проєкту</w:t>
            </w:r>
          </w:p>
        </w:tc>
        <w:tc>
          <w:tcPr>
            <w:tcW w:w="1792" w:type="dxa"/>
            <w:vMerge w:val="restart"/>
            <w:shd w:val="clear" w:color="auto" w:fill="92D050"/>
          </w:tcPr>
          <w:p w14:paraId="69F1EEE3" w14:textId="177F103A"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Індикатор результативності виконання заходу/проєкту</w:t>
            </w:r>
          </w:p>
        </w:tc>
        <w:tc>
          <w:tcPr>
            <w:tcW w:w="1392" w:type="dxa"/>
            <w:vMerge w:val="restart"/>
            <w:shd w:val="clear" w:color="auto" w:fill="92D050"/>
          </w:tcPr>
          <w:p w14:paraId="016677E6" w14:textId="50B46C22" w:rsidR="00FC1454" w:rsidRPr="00FC1454" w:rsidRDefault="00FC1454" w:rsidP="00FC1454">
            <w:pPr>
              <w:jc w:val="center"/>
              <w:rPr>
                <w:rFonts w:ascii="Times New Roman" w:hAnsi="Times New Roman" w:cs="Times New Roman"/>
                <w:b/>
                <w:sz w:val="20"/>
                <w:szCs w:val="20"/>
              </w:rPr>
            </w:pPr>
            <w:r w:rsidRPr="00FC1454">
              <w:rPr>
                <w:rFonts w:ascii="Times New Roman" w:hAnsi="Times New Roman" w:cs="Times New Roman"/>
                <w:b/>
                <w:sz w:val="20"/>
                <w:szCs w:val="20"/>
              </w:rPr>
              <w:t>Стан вионання</w:t>
            </w:r>
          </w:p>
        </w:tc>
      </w:tr>
      <w:tr w:rsidR="00FC1454" w14:paraId="20FC7C50" w14:textId="77777777" w:rsidTr="00FC1454">
        <w:tc>
          <w:tcPr>
            <w:tcW w:w="534" w:type="dxa"/>
            <w:vMerge/>
          </w:tcPr>
          <w:p w14:paraId="0442CE30" w14:textId="77777777" w:rsidR="00FC1454" w:rsidRDefault="00FC1454" w:rsidP="00627DF1">
            <w:pPr>
              <w:rPr>
                <w:rFonts w:ascii="Times New Roman" w:hAnsi="Times New Roman" w:cs="Times New Roman"/>
                <w:b/>
              </w:rPr>
            </w:pPr>
          </w:p>
        </w:tc>
        <w:tc>
          <w:tcPr>
            <w:tcW w:w="1842" w:type="dxa"/>
            <w:vMerge/>
          </w:tcPr>
          <w:p w14:paraId="11ECACE8" w14:textId="77777777" w:rsidR="00FC1454" w:rsidRDefault="00FC1454" w:rsidP="00627DF1">
            <w:pPr>
              <w:rPr>
                <w:rFonts w:ascii="Times New Roman" w:hAnsi="Times New Roman" w:cs="Times New Roman"/>
                <w:b/>
              </w:rPr>
            </w:pPr>
          </w:p>
        </w:tc>
        <w:tc>
          <w:tcPr>
            <w:tcW w:w="2335" w:type="dxa"/>
            <w:vMerge/>
          </w:tcPr>
          <w:p w14:paraId="3FB1ECDD" w14:textId="77777777" w:rsidR="00FC1454" w:rsidRDefault="00FC1454" w:rsidP="00627DF1">
            <w:pPr>
              <w:rPr>
                <w:rFonts w:ascii="Times New Roman" w:hAnsi="Times New Roman" w:cs="Times New Roman"/>
                <w:b/>
              </w:rPr>
            </w:pPr>
          </w:p>
        </w:tc>
        <w:tc>
          <w:tcPr>
            <w:tcW w:w="1433" w:type="dxa"/>
            <w:vMerge/>
          </w:tcPr>
          <w:p w14:paraId="27D8B70C" w14:textId="77777777" w:rsidR="00FC1454" w:rsidRDefault="00FC1454" w:rsidP="00627DF1">
            <w:pPr>
              <w:rPr>
                <w:rFonts w:ascii="Times New Roman" w:hAnsi="Times New Roman" w:cs="Times New Roman"/>
                <w:b/>
              </w:rPr>
            </w:pPr>
          </w:p>
        </w:tc>
        <w:tc>
          <w:tcPr>
            <w:tcW w:w="1378" w:type="dxa"/>
            <w:shd w:val="clear" w:color="auto" w:fill="92D050"/>
          </w:tcPr>
          <w:p w14:paraId="3FF31C41" w14:textId="142FFCB4" w:rsidR="00FC1454" w:rsidRDefault="00FC1454" w:rsidP="00FC1454">
            <w:pPr>
              <w:jc w:val="center"/>
              <w:rPr>
                <w:rFonts w:ascii="Times New Roman" w:hAnsi="Times New Roman" w:cs="Times New Roman"/>
                <w:b/>
              </w:rPr>
            </w:pPr>
            <w:r>
              <w:rPr>
                <w:rFonts w:ascii="Times New Roman" w:hAnsi="Times New Roman" w:cs="Times New Roman"/>
                <w:b/>
              </w:rPr>
              <w:t>план</w:t>
            </w:r>
          </w:p>
        </w:tc>
        <w:tc>
          <w:tcPr>
            <w:tcW w:w="1355" w:type="dxa"/>
            <w:shd w:val="clear" w:color="auto" w:fill="92D050"/>
          </w:tcPr>
          <w:p w14:paraId="6C8FBBBB" w14:textId="2A8D03A5" w:rsidR="00FC1454" w:rsidRDefault="00FC1454" w:rsidP="00FC1454">
            <w:pPr>
              <w:jc w:val="center"/>
              <w:rPr>
                <w:rFonts w:ascii="Times New Roman" w:hAnsi="Times New Roman" w:cs="Times New Roman"/>
                <w:b/>
              </w:rPr>
            </w:pPr>
            <w:r>
              <w:rPr>
                <w:rFonts w:ascii="Times New Roman" w:hAnsi="Times New Roman" w:cs="Times New Roman"/>
                <w:b/>
              </w:rPr>
              <w:t>факт</w:t>
            </w:r>
          </w:p>
        </w:tc>
        <w:tc>
          <w:tcPr>
            <w:tcW w:w="1373" w:type="dxa"/>
            <w:shd w:val="clear" w:color="auto" w:fill="92D050"/>
          </w:tcPr>
          <w:p w14:paraId="6121F822" w14:textId="7DDCF822" w:rsidR="00FC1454" w:rsidRDefault="00FC1454" w:rsidP="00FC1454">
            <w:pPr>
              <w:jc w:val="center"/>
              <w:rPr>
                <w:rFonts w:ascii="Times New Roman" w:hAnsi="Times New Roman" w:cs="Times New Roman"/>
                <w:b/>
              </w:rPr>
            </w:pPr>
            <w:r>
              <w:rPr>
                <w:rFonts w:ascii="Times New Roman" w:hAnsi="Times New Roman" w:cs="Times New Roman"/>
                <w:b/>
              </w:rPr>
              <w:t>план</w:t>
            </w:r>
          </w:p>
        </w:tc>
        <w:tc>
          <w:tcPr>
            <w:tcW w:w="1352" w:type="dxa"/>
            <w:shd w:val="clear" w:color="auto" w:fill="92D050"/>
          </w:tcPr>
          <w:p w14:paraId="6F390C49" w14:textId="2128216C" w:rsidR="00FC1454" w:rsidRDefault="00FC1454" w:rsidP="00FC1454">
            <w:pPr>
              <w:jc w:val="center"/>
              <w:rPr>
                <w:rFonts w:ascii="Times New Roman" w:hAnsi="Times New Roman" w:cs="Times New Roman"/>
                <w:b/>
              </w:rPr>
            </w:pPr>
            <w:r>
              <w:rPr>
                <w:rFonts w:ascii="Times New Roman" w:hAnsi="Times New Roman" w:cs="Times New Roman"/>
                <w:b/>
              </w:rPr>
              <w:t>факт</w:t>
            </w:r>
          </w:p>
        </w:tc>
        <w:tc>
          <w:tcPr>
            <w:tcW w:w="1792" w:type="dxa"/>
            <w:vMerge/>
          </w:tcPr>
          <w:p w14:paraId="7A9947D9" w14:textId="77777777" w:rsidR="00FC1454" w:rsidRDefault="00FC1454" w:rsidP="00627DF1">
            <w:pPr>
              <w:rPr>
                <w:rFonts w:ascii="Times New Roman" w:hAnsi="Times New Roman" w:cs="Times New Roman"/>
                <w:b/>
              </w:rPr>
            </w:pPr>
          </w:p>
        </w:tc>
        <w:tc>
          <w:tcPr>
            <w:tcW w:w="1392" w:type="dxa"/>
            <w:vMerge/>
          </w:tcPr>
          <w:p w14:paraId="65664F48" w14:textId="77777777" w:rsidR="00FC1454" w:rsidRDefault="00FC1454" w:rsidP="00627DF1">
            <w:pPr>
              <w:rPr>
                <w:rFonts w:ascii="Times New Roman" w:hAnsi="Times New Roman" w:cs="Times New Roman"/>
                <w:b/>
              </w:rPr>
            </w:pPr>
          </w:p>
        </w:tc>
      </w:tr>
      <w:tr w:rsidR="00FC1454" w14:paraId="7DEBEA92" w14:textId="77777777" w:rsidTr="00FC1454">
        <w:tc>
          <w:tcPr>
            <w:tcW w:w="534" w:type="dxa"/>
          </w:tcPr>
          <w:p w14:paraId="1139C5E8" w14:textId="77777777" w:rsidR="00F766FB" w:rsidRDefault="00F766FB" w:rsidP="00627DF1">
            <w:pPr>
              <w:rPr>
                <w:rFonts w:ascii="Times New Roman" w:hAnsi="Times New Roman" w:cs="Times New Roman"/>
                <w:b/>
              </w:rPr>
            </w:pPr>
          </w:p>
        </w:tc>
        <w:tc>
          <w:tcPr>
            <w:tcW w:w="1842" w:type="dxa"/>
          </w:tcPr>
          <w:p w14:paraId="706A1BA3" w14:textId="77777777" w:rsidR="00F766FB" w:rsidRDefault="00F766FB" w:rsidP="00627DF1">
            <w:pPr>
              <w:rPr>
                <w:rFonts w:ascii="Times New Roman" w:hAnsi="Times New Roman" w:cs="Times New Roman"/>
                <w:b/>
              </w:rPr>
            </w:pPr>
          </w:p>
        </w:tc>
        <w:tc>
          <w:tcPr>
            <w:tcW w:w="2335" w:type="dxa"/>
          </w:tcPr>
          <w:p w14:paraId="31B32B8F" w14:textId="77777777" w:rsidR="00F766FB" w:rsidRDefault="00F766FB" w:rsidP="00627DF1">
            <w:pPr>
              <w:rPr>
                <w:rFonts w:ascii="Times New Roman" w:hAnsi="Times New Roman" w:cs="Times New Roman"/>
                <w:b/>
              </w:rPr>
            </w:pPr>
          </w:p>
        </w:tc>
        <w:tc>
          <w:tcPr>
            <w:tcW w:w="1433" w:type="dxa"/>
          </w:tcPr>
          <w:p w14:paraId="419AE3A4" w14:textId="77777777" w:rsidR="00F766FB" w:rsidRDefault="00F766FB" w:rsidP="00627DF1">
            <w:pPr>
              <w:rPr>
                <w:rFonts w:ascii="Times New Roman" w:hAnsi="Times New Roman" w:cs="Times New Roman"/>
                <w:b/>
              </w:rPr>
            </w:pPr>
          </w:p>
        </w:tc>
        <w:tc>
          <w:tcPr>
            <w:tcW w:w="1378" w:type="dxa"/>
          </w:tcPr>
          <w:p w14:paraId="6E1BEA7C" w14:textId="77777777" w:rsidR="00F766FB" w:rsidRDefault="00F766FB" w:rsidP="00627DF1">
            <w:pPr>
              <w:rPr>
                <w:rFonts w:ascii="Times New Roman" w:hAnsi="Times New Roman" w:cs="Times New Roman"/>
                <w:b/>
              </w:rPr>
            </w:pPr>
          </w:p>
        </w:tc>
        <w:tc>
          <w:tcPr>
            <w:tcW w:w="1355" w:type="dxa"/>
          </w:tcPr>
          <w:p w14:paraId="3FFF8411" w14:textId="77777777" w:rsidR="00F766FB" w:rsidRDefault="00F766FB" w:rsidP="00627DF1">
            <w:pPr>
              <w:rPr>
                <w:rFonts w:ascii="Times New Roman" w:hAnsi="Times New Roman" w:cs="Times New Roman"/>
                <w:b/>
              </w:rPr>
            </w:pPr>
          </w:p>
        </w:tc>
        <w:tc>
          <w:tcPr>
            <w:tcW w:w="1373" w:type="dxa"/>
          </w:tcPr>
          <w:p w14:paraId="487A651B" w14:textId="77777777" w:rsidR="00F766FB" w:rsidRDefault="00F766FB" w:rsidP="00627DF1">
            <w:pPr>
              <w:rPr>
                <w:rFonts w:ascii="Times New Roman" w:hAnsi="Times New Roman" w:cs="Times New Roman"/>
                <w:b/>
              </w:rPr>
            </w:pPr>
          </w:p>
        </w:tc>
        <w:tc>
          <w:tcPr>
            <w:tcW w:w="1352" w:type="dxa"/>
          </w:tcPr>
          <w:p w14:paraId="1A8589FD" w14:textId="77777777" w:rsidR="00F766FB" w:rsidRDefault="00F766FB" w:rsidP="00627DF1">
            <w:pPr>
              <w:rPr>
                <w:rFonts w:ascii="Times New Roman" w:hAnsi="Times New Roman" w:cs="Times New Roman"/>
                <w:b/>
              </w:rPr>
            </w:pPr>
          </w:p>
        </w:tc>
        <w:tc>
          <w:tcPr>
            <w:tcW w:w="1792" w:type="dxa"/>
          </w:tcPr>
          <w:p w14:paraId="100B65D6" w14:textId="77777777" w:rsidR="00F766FB" w:rsidRDefault="00F766FB" w:rsidP="00627DF1">
            <w:pPr>
              <w:rPr>
                <w:rFonts w:ascii="Times New Roman" w:hAnsi="Times New Roman" w:cs="Times New Roman"/>
                <w:b/>
              </w:rPr>
            </w:pPr>
          </w:p>
        </w:tc>
        <w:tc>
          <w:tcPr>
            <w:tcW w:w="1392" w:type="dxa"/>
          </w:tcPr>
          <w:p w14:paraId="204E7BB1" w14:textId="77777777" w:rsidR="00F766FB" w:rsidRDefault="00F766FB" w:rsidP="00627DF1">
            <w:pPr>
              <w:rPr>
                <w:rFonts w:ascii="Times New Roman" w:hAnsi="Times New Roman" w:cs="Times New Roman"/>
                <w:b/>
              </w:rPr>
            </w:pPr>
          </w:p>
        </w:tc>
      </w:tr>
      <w:tr w:rsidR="00FC1454" w14:paraId="4F716CCD" w14:textId="77777777" w:rsidTr="00FC1454">
        <w:tc>
          <w:tcPr>
            <w:tcW w:w="534" w:type="dxa"/>
          </w:tcPr>
          <w:p w14:paraId="5E92E8DC" w14:textId="77777777" w:rsidR="00F766FB" w:rsidRDefault="00F766FB" w:rsidP="00627DF1">
            <w:pPr>
              <w:rPr>
                <w:rFonts w:ascii="Times New Roman" w:hAnsi="Times New Roman" w:cs="Times New Roman"/>
                <w:b/>
              </w:rPr>
            </w:pPr>
          </w:p>
        </w:tc>
        <w:tc>
          <w:tcPr>
            <w:tcW w:w="1842" w:type="dxa"/>
          </w:tcPr>
          <w:p w14:paraId="44FC297F" w14:textId="77777777" w:rsidR="00F766FB" w:rsidRDefault="00F766FB" w:rsidP="00627DF1">
            <w:pPr>
              <w:rPr>
                <w:rFonts w:ascii="Times New Roman" w:hAnsi="Times New Roman" w:cs="Times New Roman"/>
                <w:b/>
              </w:rPr>
            </w:pPr>
          </w:p>
        </w:tc>
        <w:tc>
          <w:tcPr>
            <w:tcW w:w="2335" w:type="dxa"/>
          </w:tcPr>
          <w:p w14:paraId="18D0C45B" w14:textId="77777777" w:rsidR="00F766FB" w:rsidRDefault="00F766FB" w:rsidP="00627DF1">
            <w:pPr>
              <w:rPr>
                <w:rFonts w:ascii="Times New Roman" w:hAnsi="Times New Roman" w:cs="Times New Roman"/>
                <w:b/>
              </w:rPr>
            </w:pPr>
          </w:p>
        </w:tc>
        <w:tc>
          <w:tcPr>
            <w:tcW w:w="1433" w:type="dxa"/>
          </w:tcPr>
          <w:p w14:paraId="1C099B05" w14:textId="77777777" w:rsidR="00F766FB" w:rsidRDefault="00F766FB" w:rsidP="00627DF1">
            <w:pPr>
              <w:rPr>
                <w:rFonts w:ascii="Times New Roman" w:hAnsi="Times New Roman" w:cs="Times New Roman"/>
                <w:b/>
              </w:rPr>
            </w:pPr>
          </w:p>
        </w:tc>
        <w:tc>
          <w:tcPr>
            <w:tcW w:w="1378" w:type="dxa"/>
          </w:tcPr>
          <w:p w14:paraId="378CDEFE" w14:textId="77777777" w:rsidR="00F766FB" w:rsidRDefault="00F766FB" w:rsidP="00627DF1">
            <w:pPr>
              <w:rPr>
                <w:rFonts w:ascii="Times New Roman" w:hAnsi="Times New Roman" w:cs="Times New Roman"/>
                <w:b/>
              </w:rPr>
            </w:pPr>
          </w:p>
        </w:tc>
        <w:tc>
          <w:tcPr>
            <w:tcW w:w="1355" w:type="dxa"/>
          </w:tcPr>
          <w:p w14:paraId="32537763" w14:textId="77777777" w:rsidR="00F766FB" w:rsidRDefault="00F766FB" w:rsidP="00627DF1">
            <w:pPr>
              <w:rPr>
                <w:rFonts w:ascii="Times New Roman" w:hAnsi="Times New Roman" w:cs="Times New Roman"/>
                <w:b/>
              </w:rPr>
            </w:pPr>
          </w:p>
        </w:tc>
        <w:tc>
          <w:tcPr>
            <w:tcW w:w="1373" w:type="dxa"/>
          </w:tcPr>
          <w:p w14:paraId="4717E4E2" w14:textId="77777777" w:rsidR="00F766FB" w:rsidRDefault="00F766FB" w:rsidP="00627DF1">
            <w:pPr>
              <w:rPr>
                <w:rFonts w:ascii="Times New Roman" w:hAnsi="Times New Roman" w:cs="Times New Roman"/>
                <w:b/>
              </w:rPr>
            </w:pPr>
          </w:p>
        </w:tc>
        <w:tc>
          <w:tcPr>
            <w:tcW w:w="1352" w:type="dxa"/>
          </w:tcPr>
          <w:p w14:paraId="7AB49CB9" w14:textId="77777777" w:rsidR="00F766FB" w:rsidRDefault="00F766FB" w:rsidP="00627DF1">
            <w:pPr>
              <w:rPr>
                <w:rFonts w:ascii="Times New Roman" w:hAnsi="Times New Roman" w:cs="Times New Roman"/>
                <w:b/>
              </w:rPr>
            </w:pPr>
          </w:p>
        </w:tc>
        <w:tc>
          <w:tcPr>
            <w:tcW w:w="1792" w:type="dxa"/>
          </w:tcPr>
          <w:p w14:paraId="7DED5140" w14:textId="77777777" w:rsidR="00F766FB" w:rsidRDefault="00F766FB" w:rsidP="00627DF1">
            <w:pPr>
              <w:rPr>
                <w:rFonts w:ascii="Times New Roman" w:hAnsi="Times New Roman" w:cs="Times New Roman"/>
                <w:b/>
              </w:rPr>
            </w:pPr>
          </w:p>
        </w:tc>
        <w:tc>
          <w:tcPr>
            <w:tcW w:w="1392" w:type="dxa"/>
          </w:tcPr>
          <w:p w14:paraId="1453019C" w14:textId="77777777" w:rsidR="00F766FB" w:rsidRDefault="00F766FB" w:rsidP="00627DF1">
            <w:pPr>
              <w:rPr>
                <w:rFonts w:ascii="Times New Roman" w:hAnsi="Times New Roman" w:cs="Times New Roman"/>
                <w:b/>
              </w:rPr>
            </w:pPr>
          </w:p>
        </w:tc>
      </w:tr>
      <w:tr w:rsidR="00FC1454" w14:paraId="156CB372" w14:textId="77777777" w:rsidTr="00FC1454">
        <w:tc>
          <w:tcPr>
            <w:tcW w:w="534" w:type="dxa"/>
          </w:tcPr>
          <w:p w14:paraId="4D67D7FA" w14:textId="77777777" w:rsidR="00F766FB" w:rsidRDefault="00F766FB" w:rsidP="00627DF1">
            <w:pPr>
              <w:rPr>
                <w:rFonts w:ascii="Times New Roman" w:hAnsi="Times New Roman" w:cs="Times New Roman"/>
                <w:b/>
              </w:rPr>
            </w:pPr>
          </w:p>
        </w:tc>
        <w:tc>
          <w:tcPr>
            <w:tcW w:w="1842" w:type="dxa"/>
          </w:tcPr>
          <w:p w14:paraId="23D5740E" w14:textId="77777777" w:rsidR="00F766FB" w:rsidRDefault="00F766FB" w:rsidP="00627DF1">
            <w:pPr>
              <w:rPr>
                <w:rFonts w:ascii="Times New Roman" w:hAnsi="Times New Roman" w:cs="Times New Roman"/>
                <w:b/>
              </w:rPr>
            </w:pPr>
          </w:p>
        </w:tc>
        <w:tc>
          <w:tcPr>
            <w:tcW w:w="2335" w:type="dxa"/>
          </w:tcPr>
          <w:p w14:paraId="4ED1F595" w14:textId="77777777" w:rsidR="00F766FB" w:rsidRDefault="00F766FB" w:rsidP="00627DF1">
            <w:pPr>
              <w:rPr>
                <w:rFonts w:ascii="Times New Roman" w:hAnsi="Times New Roman" w:cs="Times New Roman"/>
                <w:b/>
              </w:rPr>
            </w:pPr>
          </w:p>
        </w:tc>
        <w:tc>
          <w:tcPr>
            <w:tcW w:w="1433" w:type="dxa"/>
          </w:tcPr>
          <w:p w14:paraId="67C72D51" w14:textId="77777777" w:rsidR="00F766FB" w:rsidRDefault="00F766FB" w:rsidP="00627DF1">
            <w:pPr>
              <w:rPr>
                <w:rFonts w:ascii="Times New Roman" w:hAnsi="Times New Roman" w:cs="Times New Roman"/>
                <w:b/>
              </w:rPr>
            </w:pPr>
          </w:p>
        </w:tc>
        <w:tc>
          <w:tcPr>
            <w:tcW w:w="1378" w:type="dxa"/>
          </w:tcPr>
          <w:p w14:paraId="5F22749C" w14:textId="77777777" w:rsidR="00F766FB" w:rsidRDefault="00F766FB" w:rsidP="00627DF1">
            <w:pPr>
              <w:rPr>
                <w:rFonts w:ascii="Times New Roman" w:hAnsi="Times New Roman" w:cs="Times New Roman"/>
                <w:b/>
              </w:rPr>
            </w:pPr>
          </w:p>
        </w:tc>
        <w:tc>
          <w:tcPr>
            <w:tcW w:w="1355" w:type="dxa"/>
          </w:tcPr>
          <w:p w14:paraId="47E06BFF" w14:textId="77777777" w:rsidR="00F766FB" w:rsidRDefault="00F766FB" w:rsidP="00627DF1">
            <w:pPr>
              <w:rPr>
                <w:rFonts w:ascii="Times New Roman" w:hAnsi="Times New Roman" w:cs="Times New Roman"/>
                <w:b/>
              </w:rPr>
            </w:pPr>
          </w:p>
        </w:tc>
        <w:tc>
          <w:tcPr>
            <w:tcW w:w="1373" w:type="dxa"/>
          </w:tcPr>
          <w:p w14:paraId="079C01FD" w14:textId="77777777" w:rsidR="00F766FB" w:rsidRDefault="00F766FB" w:rsidP="00627DF1">
            <w:pPr>
              <w:rPr>
                <w:rFonts w:ascii="Times New Roman" w:hAnsi="Times New Roman" w:cs="Times New Roman"/>
                <w:b/>
              </w:rPr>
            </w:pPr>
          </w:p>
        </w:tc>
        <w:tc>
          <w:tcPr>
            <w:tcW w:w="1352" w:type="dxa"/>
          </w:tcPr>
          <w:p w14:paraId="0704ED0D" w14:textId="77777777" w:rsidR="00F766FB" w:rsidRDefault="00F766FB" w:rsidP="00627DF1">
            <w:pPr>
              <w:rPr>
                <w:rFonts w:ascii="Times New Roman" w:hAnsi="Times New Roman" w:cs="Times New Roman"/>
                <w:b/>
              </w:rPr>
            </w:pPr>
          </w:p>
        </w:tc>
        <w:tc>
          <w:tcPr>
            <w:tcW w:w="1792" w:type="dxa"/>
          </w:tcPr>
          <w:p w14:paraId="6306D0A8" w14:textId="77777777" w:rsidR="00F766FB" w:rsidRDefault="00F766FB" w:rsidP="00627DF1">
            <w:pPr>
              <w:rPr>
                <w:rFonts w:ascii="Times New Roman" w:hAnsi="Times New Roman" w:cs="Times New Roman"/>
                <w:b/>
              </w:rPr>
            </w:pPr>
          </w:p>
        </w:tc>
        <w:tc>
          <w:tcPr>
            <w:tcW w:w="1392" w:type="dxa"/>
          </w:tcPr>
          <w:p w14:paraId="177F9B12" w14:textId="77777777" w:rsidR="00F766FB" w:rsidRDefault="00F766FB" w:rsidP="00627DF1">
            <w:pPr>
              <w:rPr>
                <w:rFonts w:ascii="Times New Roman" w:hAnsi="Times New Roman" w:cs="Times New Roman"/>
                <w:b/>
              </w:rPr>
            </w:pPr>
          </w:p>
        </w:tc>
      </w:tr>
      <w:tr w:rsidR="00FC1454" w14:paraId="35ABB961" w14:textId="77777777" w:rsidTr="00FC1454">
        <w:tc>
          <w:tcPr>
            <w:tcW w:w="534" w:type="dxa"/>
          </w:tcPr>
          <w:p w14:paraId="062CCED8" w14:textId="77777777" w:rsidR="00F766FB" w:rsidRDefault="00F766FB" w:rsidP="00627DF1">
            <w:pPr>
              <w:rPr>
                <w:rFonts w:ascii="Times New Roman" w:hAnsi="Times New Roman" w:cs="Times New Roman"/>
                <w:b/>
              </w:rPr>
            </w:pPr>
          </w:p>
        </w:tc>
        <w:tc>
          <w:tcPr>
            <w:tcW w:w="1842" w:type="dxa"/>
          </w:tcPr>
          <w:p w14:paraId="0007F151" w14:textId="77777777" w:rsidR="00F766FB" w:rsidRDefault="00F766FB" w:rsidP="00627DF1">
            <w:pPr>
              <w:rPr>
                <w:rFonts w:ascii="Times New Roman" w:hAnsi="Times New Roman" w:cs="Times New Roman"/>
                <w:b/>
              </w:rPr>
            </w:pPr>
          </w:p>
        </w:tc>
        <w:tc>
          <w:tcPr>
            <w:tcW w:w="2335" w:type="dxa"/>
          </w:tcPr>
          <w:p w14:paraId="4BC1506B" w14:textId="77777777" w:rsidR="00F766FB" w:rsidRDefault="00F766FB" w:rsidP="00627DF1">
            <w:pPr>
              <w:rPr>
                <w:rFonts w:ascii="Times New Roman" w:hAnsi="Times New Roman" w:cs="Times New Roman"/>
                <w:b/>
              </w:rPr>
            </w:pPr>
          </w:p>
        </w:tc>
        <w:tc>
          <w:tcPr>
            <w:tcW w:w="1433" w:type="dxa"/>
          </w:tcPr>
          <w:p w14:paraId="52370837" w14:textId="77777777" w:rsidR="00F766FB" w:rsidRDefault="00F766FB" w:rsidP="00627DF1">
            <w:pPr>
              <w:rPr>
                <w:rFonts w:ascii="Times New Roman" w:hAnsi="Times New Roman" w:cs="Times New Roman"/>
                <w:b/>
              </w:rPr>
            </w:pPr>
          </w:p>
        </w:tc>
        <w:tc>
          <w:tcPr>
            <w:tcW w:w="1378" w:type="dxa"/>
          </w:tcPr>
          <w:p w14:paraId="24430A50" w14:textId="77777777" w:rsidR="00F766FB" w:rsidRDefault="00F766FB" w:rsidP="00627DF1">
            <w:pPr>
              <w:rPr>
                <w:rFonts w:ascii="Times New Roman" w:hAnsi="Times New Roman" w:cs="Times New Roman"/>
                <w:b/>
              </w:rPr>
            </w:pPr>
          </w:p>
        </w:tc>
        <w:tc>
          <w:tcPr>
            <w:tcW w:w="1355" w:type="dxa"/>
          </w:tcPr>
          <w:p w14:paraId="3AEF5ADB" w14:textId="77777777" w:rsidR="00F766FB" w:rsidRDefault="00F766FB" w:rsidP="00627DF1">
            <w:pPr>
              <w:rPr>
                <w:rFonts w:ascii="Times New Roman" w:hAnsi="Times New Roman" w:cs="Times New Roman"/>
                <w:b/>
              </w:rPr>
            </w:pPr>
          </w:p>
        </w:tc>
        <w:tc>
          <w:tcPr>
            <w:tcW w:w="1373" w:type="dxa"/>
          </w:tcPr>
          <w:p w14:paraId="0B7D5B74" w14:textId="77777777" w:rsidR="00F766FB" w:rsidRDefault="00F766FB" w:rsidP="00627DF1">
            <w:pPr>
              <w:rPr>
                <w:rFonts w:ascii="Times New Roman" w:hAnsi="Times New Roman" w:cs="Times New Roman"/>
                <w:b/>
              </w:rPr>
            </w:pPr>
          </w:p>
        </w:tc>
        <w:tc>
          <w:tcPr>
            <w:tcW w:w="1352" w:type="dxa"/>
          </w:tcPr>
          <w:p w14:paraId="632A2716" w14:textId="77777777" w:rsidR="00F766FB" w:rsidRDefault="00F766FB" w:rsidP="00627DF1">
            <w:pPr>
              <w:rPr>
                <w:rFonts w:ascii="Times New Roman" w:hAnsi="Times New Roman" w:cs="Times New Roman"/>
                <w:b/>
              </w:rPr>
            </w:pPr>
          </w:p>
        </w:tc>
        <w:tc>
          <w:tcPr>
            <w:tcW w:w="1792" w:type="dxa"/>
          </w:tcPr>
          <w:p w14:paraId="632A6ECD" w14:textId="77777777" w:rsidR="00F766FB" w:rsidRDefault="00F766FB" w:rsidP="00627DF1">
            <w:pPr>
              <w:rPr>
                <w:rFonts w:ascii="Times New Roman" w:hAnsi="Times New Roman" w:cs="Times New Roman"/>
                <w:b/>
              </w:rPr>
            </w:pPr>
          </w:p>
        </w:tc>
        <w:tc>
          <w:tcPr>
            <w:tcW w:w="1392" w:type="dxa"/>
          </w:tcPr>
          <w:p w14:paraId="6DE99951" w14:textId="77777777" w:rsidR="00F766FB" w:rsidRDefault="00F766FB" w:rsidP="00627DF1">
            <w:pPr>
              <w:rPr>
                <w:rFonts w:ascii="Times New Roman" w:hAnsi="Times New Roman" w:cs="Times New Roman"/>
                <w:b/>
              </w:rPr>
            </w:pPr>
          </w:p>
        </w:tc>
      </w:tr>
      <w:tr w:rsidR="00FC1454" w14:paraId="5D5318B8" w14:textId="77777777" w:rsidTr="00FC1454">
        <w:tc>
          <w:tcPr>
            <w:tcW w:w="534" w:type="dxa"/>
          </w:tcPr>
          <w:p w14:paraId="17F388F2" w14:textId="77777777" w:rsidR="00F766FB" w:rsidRDefault="00F766FB" w:rsidP="00627DF1">
            <w:pPr>
              <w:rPr>
                <w:rFonts w:ascii="Times New Roman" w:hAnsi="Times New Roman" w:cs="Times New Roman"/>
                <w:b/>
              </w:rPr>
            </w:pPr>
          </w:p>
        </w:tc>
        <w:tc>
          <w:tcPr>
            <w:tcW w:w="1842" w:type="dxa"/>
          </w:tcPr>
          <w:p w14:paraId="74D9630F" w14:textId="77777777" w:rsidR="00F766FB" w:rsidRDefault="00F766FB" w:rsidP="00627DF1">
            <w:pPr>
              <w:rPr>
                <w:rFonts w:ascii="Times New Roman" w:hAnsi="Times New Roman" w:cs="Times New Roman"/>
                <w:b/>
              </w:rPr>
            </w:pPr>
          </w:p>
        </w:tc>
        <w:tc>
          <w:tcPr>
            <w:tcW w:w="2335" w:type="dxa"/>
          </w:tcPr>
          <w:p w14:paraId="52BA2AAA" w14:textId="77777777" w:rsidR="00F766FB" w:rsidRDefault="00F766FB" w:rsidP="00627DF1">
            <w:pPr>
              <w:rPr>
                <w:rFonts w:ascii="Times New Roman" w:hAnsi="Times New Roman" w:cs="Times New Roman"/>
                <w:b/>
              </w:rPr>
            </w:pPr>
          </w:p>
        </w:tc>
        <w:tc>
          <w:tcPr>
            <w:tcW w:w="1433" w:type="dxa"/>
          </w:tcPr>
          <w:p w14:paraId="4B038B1B" w14:textId="77777777" w:rsidR="00F766FB" w:rsidRDefault="00F766FB" w:rsidP="00627DF1">
            <w:pPr>
              <w:rPr>
                <w:rFonts w:ascii="Times New Roman" w:hAnsi="Times New Roman" w:cs="Times New Roman"/>
                <w:b/>
              </w:rPr>
            </w:pPr>
          </w:p>
        </w:tc>
        <w:tc>
          <w:tcPr>
            <w:tcW w:w="1378" w:type="dxa"/>
          </w:tcPr>
          <w:p w14:paraId="61FC725C" w14:textId="77777777" w:rsidR="00F766FB" w:rsidRDefault="00F766FB" w:rsidP="00627DF1">
            <w:pPr>
              <w:rPr>
                <w:rFonts w:ascii="Times New Roman" w:hAnsi="Times New Roman" w:cs="Times New Roman"/>
                <w:b/>
              </w:rPr>
            </w:pPr>
          </w:p>
        </w:tc>
        <w:tc>
          <w:tcPr>
            <w:tcW w:w="1355" w:type="dxa"/>
          </w:tcPr>
          <w:p w14:paraId="2CBC0E50" w14:textId="77777777" w:rsidR="00F766FB" w:rsidRDefault="00F766FB" w:rsidP="00627DF1">
            <w:pPr>
              <w:rPr>
                <w:rFonts w:ascii="Times New Roman" w:hAnsi="Times New Roman" w:cs="Times New Roman"/>
                <w:b/>
              </w:rPr>
            </w:pPr>
          </w:p>
        </w:tc>
        <w:tc>
          <w:tcPr>
            <w:tcW w:w="1373" w:type="dxa"/>
          </w:tcPr>
          <w:p w14:paraId="457DD333" w14:textId="77777777" w:rsidR="00F766FB" w:rsidRDefault="00F766FB" w:rsidP="00627DF1">
            <w:pPr>
              <w:rPr>
                <w:rFonts w:ascii="Times New Roman" w:hAnsi="Times New Roman" w:cs="Times New Roman"/>
                <w:b/>
              </w:rPr>
            </w:pPr>
          </w:p>
        </w:tc>
        <w:tc>
          <w:tcPr>
            <w:tcW w:w="1352" w:type="dxa"/>
          </w:tcPr>
          <w:p w14:paraId="071C37F4" w14:textId="77777777" w:rsidR="00F766FB" w:rsidRDefault="00F766FB" w:rsidP="00627DF1">
            <w:pPr>
              <w:rPr>
                <w:rFonts w:ascii="Times New Roman" w:hAnsi="Times New Roman" w:cs="Times New Roman"/>
                <w:b/>
              </w:rPr>
            </w:pPr>
          </w:p>
        </w:tc>
        <w:tc>
          <w:tcPr>
            <w:tcW w:w="1792" w:type="dxa"/>
          </w:tcPr>
          <w:p w14:paraId="609B38BF" w14:textId="77777777" w:rsidR="00F766FB" w:rsidRDefault="00F766FB" w:rsidP="00627DF1">
            <w:pPr>
              <w:rPr>
                <w:rFonts w:ascii="Times New Roman" w:hAnsi="Times New Roman" w:cs="Times New Roman"/>
                <w:b/>
              </w:rPr>
            </w:pPr>
          </w:p>
        </w:tc>
        <w:tc>
          <w:tcPr>
            <w:tcW w:w="1392" w:type="dxa"/>
          </w:tcPr>
          <w:p w14:paraId="3DDCDE90" w14:textId="77777777" w:rsidR="00F766FB" w:rsidRDefault="00F766FB" w:rsidP="00627DF1">
            <w:pPr>
              <w:rPr>
                <w:rFonts w:ascii="Times New Roman" w:hAnsi="Times New Roman" w:cs="Times New Roman"/>
                <w:b/>
              </w:rPr>
            </w:pPr>
          </w:p>
        </w:tc>
      </w:tr>
      <w:tr w:rsidR="00FC1454" w14:paraId="23A2D258" w14:textId="77777777" w:rsidTr="00FC1454">
        <w:tc>
          <w:tcPr>
            <w:tcW w:w="534" w:type="dxa"/>
          </w:tcPr>
          <w:p w14:paraId="57E845F3" w14:textId="77777777" w:rsidR="00F766FB" w:rsidRDefault="00F766FB" w:rsidP="00627DF1">
            <w:pPr>
              <w:rPr>
                <w:rFonts w:ascii="Times New Roman" w:hAnsi="Times New Roman" w:cs="Times New Roman"/>
                <w:b/>
              </w:rPr>
            </w:pPr>
          </w:p>
        </w:tc>
        <w:tc>
          <w:tcPr>
            <w:tcW w:w="1842" w:type="dxa"/>
          </w:tcPr>
          <w:p w14:paraId="04D065D4" w14:textId="77777777" w:rsidR="00F766FB" w:rsidRDefault="00F766FB" w:rsidP="00627DF1">
            <w:pPr>
              <w:rPr>
                <w:rFonts w:ascii="Times New Roman" w:hAnsi="Times New Roman" w:cs="Times New Roman"/>
                <w:b/>
              </w:rPr>
            </w:pPr>
          </w:p>
        </w:tc>
        <w:tc>
          <w:tcPr>
            <w:tcW w:w="2335" w:type="dxa"/>
          </w:tcPr>
          <w:p w14:paraId="49DF34BB" w14:textId="77777777" w:rsidR="00F766FB" w:rsidRDefault="00F766FB" w:rsidP="00627DF1">
            <w:pPr>
              <w:rPr>
                <w:rFonts w:ascii="Times New Roman" w:hAnsi="Times New Roman" w:cs="Times New Roman"/>
                <w:b/>
              </w:rPr>
            </w:pPr>
          </w:p>
        </w:tc>
        <w:tc>
          <w:tcPr>
            <w:tcW w:w="1433" w:type="dxa"/>
          </w:tcPr>
          <w:p w14:paraId="12F6C50D" w14:textId="77777777" w:rsidR="00F766FB" w:rsidRDefault="00F766FB" w:rsidP="00627DF1">
            <w:pPr>
              <w:rPr>
                <w:rFonts w:ascii="Times New Roman" w:hAnsi="Times New Roman" w:cs="Times New Roman"/>
                <w:b/>
              </w:rPr>
            </w:pPr>
          </w:p>
        </w:tc>
        <w:tc>
          <w:tcPr>
            <w:tcW w:w="1378" w:type="dxa"/>
          </w:tcPr>
          <w:p w14:paraId="1FF23268" w14:textId="77777777" w:rsidR="00F766FB" w:rsidRDefault="00F766FB" w:rsidP="00627DF1">
            <w:pPr>
              <w:rPr>
                <w:rFonts w:ascii="Times New Roman" w:hAnsi="Times New Roman" w:cs="Times New Roman"/>
                <w:b/>
              </w:rPr>
            </w:pPr>
          </w:p>
        </w:tc>
        <w:tc>
          <w:tcPr>
            <w:tcW w:w="1355" w:type="dxa"/>
          </w:tcPr>
          <w:p w14:paraId="2984797A" w14:textId="77777777" w:rsidR="00F766FB" w:rsidRDefault="00F766FB" w:rsidP="00627DF1">
            <w:pPr>
              <w:rPr>
                <w:rFonts w:ascii="Times New Roman" w:hAnsi="Times New Roman" w:cs="Times New Roman"/>
                <w:b/>
              </w:rPr>
            </w:pPr>
          </w:p>
        </w:tc>
        <w:tc>
          <w:tcPr>
            <w:tcW w:w="1373" w:type="dxa"/>
          </w:tcPr>
          <w:p w14:paraId="5A3511EA" w14:textId="77777777" w:rsidR="00F766FB" w:rsidRDefault="00F766FB" w:rsidP="00627DF1">
            <w:pPr>
              <w:rPr>
                <w:rFonts w:ascii="Times New Roman" w:hAnsi="Times New Roman" w:cs="Times New Roman"/>
                <w:b/>
              </w:rPr>
            </w:pPr>
          </w:p>
        </w:tc>
        <w:tc>
          <w:tcPr>
            <w:tcW w:w="1352" w:type="dxa"/>
          </w:tcPr>
          <w:p w14:paraId="40FD1A9F" w14:textId="77777777" w:rsidR="00F766FB" w:rsidRDefault="00F766FB" w:rsidP="00627DF1">
            <w:pPr>
              <w:rPr>
                <w:rFonts w:ascii="Times New Roman" w:hAnsi="Times New Roman" w:cs="Times New Roman"/>
                <w:b/>
              </w:rPr>
            </w:pPr>
          </w:p>
        </w:tc>
        <w:tc>
          <w:tcPr>
            <w:tcW w:w="1792" w:type="dxa"/>
          </w:tcPr>
          <w:p w14:paraId="48F30CB8" w14:textId="77777777" w:rsidR="00F766FB" w:rsidRDefault="00F766FB" w:rsidP="00627DF1">
            <w:pPr>
              <w:rPr>
                <w:rFonts w:ascii="Times New Roman" w:hAnsi="Times New Roman" w:cs="Times New Roman"/>
                <w:b/>
              </w:rPr>
            </w:pPr>
          </w:p>
        </w:tc>
        <w:tc>
          <w:tcPr>
            <w:tcW w:w="1392" w:type="dxa"/>
          </w:tcPr>
          <w:p w14:paraId="2F3BC935" w14:textId="77777777" w:rsidR="00F766FB" w:rsidRDefault="00F766FB" w:rsidP="00627DF1">
            <w:pPr>
              <w:rPr>
                <w:rFonts w:ascii="Times New Roman" w:hAnsi="Times New Roman" w:cs="Times New Roman"/>
                <w:b/>
              </w:rPr>
            </w:pPr>
          </w:p>
        </w:tc>
      </w:tr>
    </w:tbl>
    <w:p w14:paraId="28C54954" w14:textId="77777777" w:rsidR="00F766FB" w:rsidRDefault="00F766FB" w:rsidP="00627DF1">
      <w:pPr>
        <w:spacing w:after="0" w:line="240" w:lineRule="auto"/>
        <w:rPr>
          <w:rFonts w:ascii="Times New Roman" w:hAnsi="Times New Roman" w:cs="Times New Roman"/>
          <w:b/>
        </w:rPr>
      </w:pPr>
    </w:p>
    <w:p w14:paraId="339AE5D8" w14:textId="77777777" w:rsidR="00F766FB" w:rsidRDefault="00F766FB" w:rsidP="00627DF1">
      <w:pPr>
        <w:spacing w:after="0" w:line="240" w:lineRule="auto"/>
        <w:rPr>
          <w:rFonts w:ascii="Times New Roman" w:hAnsi="Times New Roman" w:cs="Times New Roman"/>
          <w:b/>
        </w:rPr>
      </w:pPr>
    </w:p>
    <w:p w14:paraId="58707080" w14:textId="77777777" w:rsidR="00F766FB" w:rsidRDefault="00F766FB" w:rsidP="00627DF1">
      <w:pPr>
        <w:spacing w:after="0" w:line="240" w:lineRule="auto"/>
        <w:rPr>
          <w:rFonts w:ascii="Times New Roman" w:hAnsi="Times New Roman" w:cs="Times New Roman"/>
          <w:b/>
        </w:rPr>
      </w:pPr>
    </w:p>
    <w:p w14:paraId="6C98C0F4" w14:textId="77777777" w:rsidR="00F766FB" w:rsidRPr="001B2638" w:rsidRDefault="00F766FB" w:rsidP="00627DF1">
      <w:pPr>
        <w:spacing w:after="0" w:line="240" w:lineRule="auto"/>
        <w:rPr>
          <w:rFonts w:ascii="Times New Roman" w:hAnsi="Times New Roman" w:cs="Times New Roman"/>
          <w:b/>
        </w:rPr>
        <w:sectPr w:rsidR="00F766FB" w:rsidRPr="001B2638" w:rsidSect="00EC0750">
          <w:endnotePr>
            <w:numFmt w:val="decimal"/>
          </w:endnotePr>
          <w:pgSz w:w="16838" w:h="11906" w:orient="landscape" w:code="9"/>
          <w:pgMar w:top="1134" w:right="567" w:bottom="1134" w:left="1701" w:header="709" w:footer="709" w:gutter="0"/>
          <w:cols w:space="708"/>
          <w:docGrid w:linePitch="360"/>
        </w:sectPr>
      </w:pPr>
    </w:p>
    <w:p w14:paraId="35E2C15B"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lastRenderedPageBreak/>
        <w:t xml:space="preserve">Додаток </w:t>
      </w:r>
      <w:r>
        <w:rPr>
          <w:b/>
          <w:bCs/>
          <w:color w:val="000000"/>
          <w:sz w:val="20"/>
          <w:szCs w:val="20"/>
        </w:rPr>
        <w:t xml:space="preserve">    </w:t>
      </w:r>
    </w:p>
    <w:p w14:paraId="57209733"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до Стратегії розвитку</w:t>
      </w:r>
    </w:p>
    <w:p w14:paraId="185562E3" w14:textId="77777777" w:rsidR="001F03A5" w:rsidRDefault="001F03A5" w:rsidP="001F03A5">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 xml:space="preserve">Решетилівської міської </w:t>
      </w:r>
    </w:p>
    <w:p w14:paraId="3FA05460" w14:textId="49BAAF30" w:rsidR="002E3FA7" w:rsidRPr="00472F0D" w:rsidRDefault="001F03A5" w:rsidP="00472F0D">
      <w:pPr>
        <w:pStyle w:val="a3"/>
        <w:spacing w:before="0" w:beforeAutospacing="0" w:after="0" w:afterAutospacing="0"/>
        <w:ind w:left="12333" w:hanging="6"/>
        <w:jc w:val="both"/>
        <w:outlineLvl w:val="0"/>
        <w:rPr>
          <w:b/>
          <w:bCs/>
          <w:color w:val="000000"/>
          <w:sz w:val="20"/>
          <w:szCs w:val="20"/>
        </w:rPr>
      </w:pPr>
      <w:r w:rsidRPr="00C82659">
        <w:rPr>
          <w:b/>
          <w:bCs/>
          <w:color w:val="000000"/>
          <w:sz w:val="20"/>
          <w:szCs w:val="20"/>
        </w:rPr>
        <w:t>територіало</w:t>
      </w:r>
      <w:r w:rsidR="00472F0D">
        <w:rPr>
          <w:b/>
          <w:bCs/>
          <w:color w:val="000000"/>
          <w:sz w:val="20"/>
          <w:szCs w:val="20"/>
        </w:rPr>
        <w:lastRenderedPageBreak/>
        <w:t>ку</w:t>
      </w:r>
    </w:p>
    <w:sectPr w:rsidR="002E3FA7" w:rsidRPr="00472F0D" w:rsidSect="00EC0750">
      <w:pgSz w:w="11906" w:h="16838"/>
      <w:pgMar w:top="1134" w:right="567" w:bottom="1134" w:left="1701" w:header="709" w:footer="6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3319D" w14:textId="77777777" w:rsidR="007D72B0" w:rsidRDefault="007D72B0" w:rsidP="00CC3146">
      <w:pPr>
        <w:spacing w:after="0" w:line="240" w:lineRule="auto"/>
      </w:pPr>
      <w:r>
        <w:separator/>
      </w:r>
    </w:p>
  </w:endnote>
  <w:endnote w:type="continuationSeparator" w:id="0">
    <w:p w14:paraId="75DBAF84" w14:textId="77777777" w:rsidR="007D72B0" w:rsidRDefault="007D72B0" w:rsidP="00CC3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ЮЎм§Ў?Ўм§А?§Ю?T????"/>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Liberation Mono">
    <w:altName w:val="Courier New"/>
    <w:charset w:val="CC"/>
    <w:family w:val="roman"/>
    <w:pitch w:val="variable"/>
  </w:font>
  <w:font w:name="FreeSans">
    <w:altName w:val="Times New Roman"/>
    <w:panose1 w:val="00000000000000000000"/>
    <w:charset w:val="00"/>
    <w:family w:val="roman"/>
    <w:notTrueType/>
    <w:pitch w:val="default"/>
  </w:font>
  <w:font w:name="Myriad Pro">
    <w:altName w:val="Myriad Pro"/>
    <w:panose1 w:val="00000000000000000000"/>
    <w:charset w:val="00"/>
    <w:family w:val="swiss"/>
    <w:notTrueType/>
    <w:pitch w:val="variable"/>
    <w:sig w:usb0="00000201" w:usb1="5000204B" w:usb2="00000000" w:usb3="00000000" w:csb0="0000009F" w:csb1="00000000"/>
  </w:font>
  <w:font w:name="OpenSans">
    <w:altName w:val="Arial Unicode MS"/>
    <w:panose1 w:val="00000000000000000000"/>
    <w:charset w:val="88"/>
    <w:family w:val="auto"/>
    <w:notTrueType/>
    <w:pitch w:val="default"/>
    <w:sig w:usb0="00000001" w:usb1="08080000" w:usb2="00000010" w:usb3="00000000" w:csb0="00100000" w:csb1="00000000"/>
  </w:font>
  <w:font w:name="MS Mincho;Yu Gothic UI">
    <w:panose1 w:val="00000000000000000000"/>
    <w:charset w:val="00"/>
    <w:family w:val="roman"/>
    <w:notTrueType/>
    <w:pitch w:val="default"/>
  </w:font>
  <w:font w:name="Andale Sans UI">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badi">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89760"/>
      <w:docPartObj>
        <w:docPartGallery w:val="Page Numbers (Bottom of Page)"/>
        <w:docPartUnique/>
      </w:docPartObj>
    </w:sdtPr>
    <w:sdtContent>
      <w:p w14:paraId="4C270381" w14:textId="54A7A5ED" w:rsidR="002B7349" w:rsidRDefault="002B7349">
        <w:pPr>
          <w:pStyle w:val="afe"/>
          <w:jc w:val="right"/>
        </w:pPr>
        <w:r>
          <w:fldChar w:fldCharType="begin"/>
        </w:r>
        <w:r>
          <w:instrText>PAGE   \* MERGEFORMAT</w:instrText>
        </w:r>
        <w:r>
          <w:fldChar w:fldCharType="separate"/>
        </w:r>
        <w:r w:rsidR="005A537F">
          <w:rPr>
            <w:noProof/>
          </w:rPr>
          <w:t>17</w:t>
        </w:r>
        <w:r>
          <w:fldChar w:fldCharType="end"/>
        </w:r>
      </w:p>
    </w:sdtContent>
  </w:sdt>
  <w:p w14:paraId="4C17C1AC" w14:textId="6CF81951" w:rsidR="002B7349" w:rsidRPr="00B045D9" w:rsidRDefault="002B7349" w:rsidP="00B045D9">
    <w:pPr>
      <w:pStyle w:val="afe"/>
      <w:ind w:left="-709"/>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E201A">
      <w:rPr>
        <w:noProof/>
        <w:sz w:val="40"/>
        <w:szCs w:val="40"/>
        <w:lang w:val="ru-RU" w:eastAsia="ru-RU"/>
      </w:rPr>
      <w:drawing>
        <wp:inline distT="0" distB="0" distL="0" distR="0" wp14:anchorId="5025EC15" wp14:editId="6573BF8A">
          <wp:extent cx="266570" cy="343535"/>
          <wp:effectExtent l="0" t="0" r="635" b="0"/>
          <wp:docPr id="61" name="Рисунок 61" descr="Зображення, що містить символ, емблема,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Зображення, що містить символ, емблема, логотип, нашивка&#10;&#10;Автоматично згенерований опис"/>
                  <pic:cNvPicPr>
                    <a:picLocks noChangeAspect="1" noChangeArrowheads="1"/>
                  </pic:cNvPicPr>
                </pic:nvPicPr>
                <pic:blipFill>
                  <a:blip r:embed="rId1" cstate="print"/>
                  <a:srcRect/>
                  <a:stretch>
                    <a:fillRect/>
                  </a:stretch>
                </pic:blipFill>
                <pic:spPr bwMode="auto">
                  <a:xfrm flipH="1">
                    <a:off x="0" y="0"/>
                    <a:ext cx="284747" cy="366961"/>
                  </a:xfrm>
                  <a:prstGeom prst="rect">
                    <a:avLst/>
                  </a:prstGeom>
                  <a:noFill/>
                  <a:ln w="9525">
                    <a:noFill/>
                    <a:miter lim="800000"/>
                    <a:headEnd/>
                    <a:tailEnd/>
                  </a:ln>
                </pic:spPr>
              </pic:pic>
            </a:graphicData>
          </a:graphic>
        </wp:inline>
      </w:drawing>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Стратегія</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розвитку</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Решетилівської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територіальної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громади</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Полтавської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області</w:t>
    </w:r>
    <w:r>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79783" w14:textId="77777777" w:rsidR="007D72B0" w:rsidRDefault="007D72B0" w:rsidP="00CC3146">
      <w:pPr>
        <w:spacing w:after="0" w:line="240" w:lineRule="auto"/>
      </w:pPr>
      <w:r>
        <w:separator/>
      </w:r>
    </w:p>
  </w:footnote>
  <w:footnote w:type="continuationSeparator" w:id="0">
    <w:p w14:paraId="1F9CD21A" w14:textId="77777777" w:rsidR="007D72B0" w:rsidRDefault="007D72B0" w:rsidP="00CC3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E88"/>
    <w:multiLevelType w:val="hybridMultilevel"/>
    <w:tmpl w:val="F79E2EA8"/>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017E6B53"/>
    <w:multiLevelType w:val="hybridMultilevel"/>
    <w:tmpl w:val="21307216"/>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2DE3324"/>
    <w:multiLevelType w:val="hybridMultilevel"/>
    <w:tmpl w:val="5B344790"/>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34A5604"/>
    <w:multiLevelType w:val="hybridMultilevel"/>
    <w:tmpl w:val="29CAA05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3AF799C"/>
    <w:multiLevelType w:val="hybridMultilevel"/>
    <w:tmpl w:val="2C58981E"/>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400279F"/>
    <w:multiLevelType w:val="hybridMultilevel"/>
    <w:tmpl w:val="54F49F5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45569FA"/>
    <w:multiLevelType w:val="multilevel"/>
    <w:tmpl w:val="6AEC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B3C73"/>
    <w:multiLevelType w:val="hybridMultilevel"/>
    <w:tmpl w:val="AC12C43E"/>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097E5DB4"/>
    <w:multiLevelType w:val="hybridMultilevel"/>
    <w:tmpl w:val="2A0A2C30"/>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CB94017"/>
    <w:multiLevelType w:val="hybridMultilevel"/>
    <w:tmpl w:val="E3FA8E0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E691586"/>
    <w:multiLevelType w:val="hybridMultilevel"/>
    <w:tmpl w:val="F9D60F3E"/>
    <w:lvl w:ilvl="0" w:tplc="0422000D">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133C2997"/>
    <w:multiLevelType w:val="hybridMultilevel"/>
    <w:tmpl w:val="BBC85E00"/>
    <w:lvl w:ilvl="0" w:tplc="F544C0F2">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2">
    <w:nsid w:val="13474354"/>
    <w:multiLevelType w:val="hybridMultilevel"/>
    <w:tmpl w:val="5C242C9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13EC0931"/>
    <w:multiLevelType w:val="hybridMultilevel"/>
    <w:tmpl w:val="80F600BA"/>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5D41472"/>
    <w:multiLevelType w:val="hybridMultilevel"/>
    <w:tmpl w:val="09068F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92D11D8"/>
    <w:multiLevelType w:val="hybridMultilevel"/>
    <w:tmpl w:val="863C135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9F870E1"/>
    <w:multiLevelType w:val="hybridMultilevel"/>
    <w:tmpl w:val="4F84E370"/>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E8F0923"/>
    <w:multiLevelType w:val="hybridMultilevel"/>
    <w:tmpl w:val="84C622C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21586D67"/>
    <w:multiLevelType w:val="hybridMultilevel"/>
    <w:tmpl w:val="A73062E4"/>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97932"/>
    <w:multiLevelType w:val="hybridMultilevel"/>
    <w:tmpl w:val="79E480C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32C780B"/>
    <w:multiLevelType w:val="hybridMultilevel"/>
    <w:tmpl w:val="0436E952"/>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21">
    <w:nsid w:val="23CC7292"/>
    <w:multiLevelType w:val="hybridMultilevel"/>
    <w:tmpl w:val="2FCAE8A4"/>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5183FC2"/>
    <w:multiLevelType w:val="hybridMultilevel"/>
    <w:tmpl w:val="54DAB5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62D4E7F"/>
    <w:multiLevelType w:val="hybridMultilevel"/>
    <w:tmpl w:val="57C8F75C"/>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D141C0"/>
    <w:multiLevelType w:val="hybridMultilevel"/>
    <w:tmpl w:val="66647D2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5">
    <w:nsid w:val="295853F4"/>
    <w:multiLevelType w:val="hybridMultilevel"/>
    <w:tmpl w:val="202CB4A2"/>
    <w:lvl w:ilvl="0" w:tplc="0422000D">
      <w:start w:val="1"/>
      <w:numFmt w:val="bullet"/>
      <w:lvlText w:val=""/>
      <w:lvlJc w:val="left"/>
      <w:pPr>
        <w:tabs>
          <w:tab w:val="num" w:pos="720"/>
        </w:tabs>
        <w:ind w:left="720" w:hanging="360"/>
      </w:pPr>
      <w:rPr>
        <w:rFonts w:ascii="Wingdings" w:hAnsi="Wingdings" w:hint="default"/>
      </w:rPr>
    </w:lvl>
    <w:lvl w:ilvl="1" w:tplc="FB00F54A" w:tentative="1">
      <w:start w:val="1"/>
      <w:numFmt w:val="bullet"/>
      <w:lvlText w:val="-"/>
      <w:lvlJc w:val="left"/>
      <w:pPr>
        <w:tabs>
          <w:tab w:val="num" w:pos="1440"/>
        </w:tabs>
        <w:ind w:left="1440" w:hanging="360"/>
      </w:pPr>
      <w:rPr>
        <w:rFonts w:ascii="Times New Roman" w:hAnsi="Times New Roman" w:hint="default"/>
      </w:rPr>
    </w:lvl>
    <w:lvl w:ilvl="2" w:tplc="AAA629A6" w:tentative="1">
      <w:start w:val="1"/>
      <w:numFmt w:val="bullet"/>
      <w:lvlText w:val="-"/>
      <w:lvlJc w:val="left"/>
      <w:pPr>
        <w:tabs>
          <w:tab w:val="num" w:pos="2160"/>
        </w:tabs>
        <w:ind w:left="2160" w:hanging="360"/>
      </w:pPr>
      <w:rPr>
        <w:rFonts w:ascii="Times New Roman" w:hAnsi="Times New Roman" w:hint="default"/>
      </w:rPr>
    </w:lvl>
    <w:lvl w:ilvl="3" w:tplc="3554687C" w:tentative="1">
      <w:start w:val="1"/>
      <w:numFmt w:val="bullet"/>
      <w:lvlText w:val="-"/>
      <w:lvlJc w:val="left"/>
      <w:pPr>
        <w:tabs>
          <w:tab w:val="num" w:pos="2880"/>
        </w:tabs>
        <w:ind w:left="2880" w:hanging="360"/>
      </w:pPr>
      <w:rPr>
        <w:rFonts w:ascii="Times New Roman" w:hAnsi="Times New Roman" w:hint="default"/>
      </w:rPr>
    </w:lvl>
    <w:lvl w:ilvl="4" w:tplc="EC7877EE" w:tentative="1">
      <w:start w:val="1"/>
      <w:numFmt w:val="bullet"/>
      <w:lvlText w:val="-"/>
      <w:lvlJc w:val="left"/>
      <w:pPr>
        <w:tabs>
          <w:tab w:val="num" w:pos="3600"/>
        </w:tabs>
        <w:ind w:left="3600" w:hanging="360"/>
      </w:pPr>
      <w:rPr>
        <w:rFonts w:ascii="Times New Roman" w:hAnsi="Times New Roman" w:hint="default"/>
      </w:rPr>
    </w:lvl>
    <w:lvl w:ilvl="5" w:tplc="6DEEC634" w:tentative="1">
      <w:start w:val="1"/>
      <w:numFmt w:val="bullet"/>
      <w:lvlText w:val="-"/>
      <w:lvlJc w:val="left"/>
      <w:pPr>
        <w:tabs>
          <w:tab w:val="num" w:pos="4320"/>
        </w:tabs>
        <w:ind w:left="4320" w:hanging="360"/>
      </w:pPr>
      <w:rPr>
        <w:rFonts w:ascii="Times New Roman" w:hAnsi="Times New Roman" w:hint="default"/>
      </w:rPr>
    </w:lvl>
    <w:lvl w:ilvl="6" w:tplc="4C98C8BC" w:tentative="1">
      <w:start w:val="1"/>
      <w:numFmt w:val="bullet"/>
      <w:lvlText w:val="-"/>
      <w:lvlJc w:val="left"/>
      <w:pPr>
        <w:tabs>
          <w:tab w:val="num" w:pos="5040"/>
        </w:tabs>
        <w:ind w:left="5040" w:hanging="360"/>
      </w:pPr>
      <w:rPr>
        <w:rFonts w:ascii="Times New Roman" w:hAnsi="Times New Roman" w:hint="default"/>
      </w:rPr>
    </w:lvl>
    <w:lvl w:ilvl="7" w:tplc="88B27758" w:tentative="1">
      <w:start w:val="1"/>
      <w:numFmt w:val="bullet"/>
      <w:lvlText w:val="-"/>
      <w:lvlJc w:val="left"/>
      <w:pPr>
        <w:tabs>
          <w:tab w:val="num" w:pos="5760"/>
        </w:tabs>
        <w:ind w:left="5760" w:hanging="360"/>
      </w:pPr>
      <w:rPr>
        <w:rFonts w:ascii="Times New Roman" w:hAnsi="Times New Roman" w:hint="default"/>
      </w:rPr>
    </w:lvl>
    <w:lvl w:ilvl="8" w:tplc="FACC1B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0D819C1"/>
    <w:multiLevelType w:val="hybridMultilevel"/>
    <w:tmpl w:val="66D204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12E5EBC"/>
    <w:multiLevelType w:val="hybridMultilevel"/>
    <w:tmpl w:val="23828894"/>
    <w:lvl w:ilvl="0" w:tplc="0422000D">
      <w:start w:val="1"/>
      <w:numFmt w:val="bullet"/>
      <w:lvlText w:val=""/>
      <w:lvlJc w:val="left"/>
      <w:pPr>
        <w:ind w:left="1428" w:hanging="360"/>
      </w:pPr>
      <w:rPr>
        <w:rFonts w:ascii="Wingdings" w:hAnsi="Wingdings" w:hint="default"/>
      </w:rPr>
    </w:lvl>
    <w:lvl w:ilvl="1" w:tplc="0422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8">
    <w:nsid w:val="3205345B"/>
    <w:multiLevelType w:val="multilevel"/>
    <w:tmpl w:val="6A047BEE"/>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35D439CC"/>
    <w:multiLevelType w:val="hybridMultilevel"/>
    <w:tmpl w:val="28B873B2"/>
    <w:lvl w:ilvl="0" w:tplc="0422000D">
      <w:start w:val="1"/>
      <w:numFmt w:val="bullet"/>
      <w:lvlText w:val=""/>
      <w:lvlJc w:val="left"/>
      <w:pPr>
        <w:ind w:left="1146" w:hanging="360"/>
      </w:pPr>
      <w:rPr>
        <w:rFonts w:ascii="Wingdings" w:hAnsi="Wingding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0">
    <w:nsid w:val="3860062A"/>
    <w:multiLevelType w:val="hybridMultilevel"/>
    <w:tmpl w:val="7062DA86"/>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6877BB"/>
    <w:multiLevelType w:val="hybridMultilevel"/>
    <w:tmpl w:val="0E88D2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3DF9311A"/>
    <w:multiLevelType w:val="hybridMultilevel"/>
    <w:tmpl w:val="D0F28F60"/>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3E307401"/>
    <w:multiLevelType w:val="hybridMultilevel"/>
    <w:tmpl w:val="50C036D8"/>
    <w:lvl w:ilvl="0" w:tplc="0422000D">
      <w:start w:val="1"/>
      <w:numFmt w:val="bullet"/>
      <w:lvlText w:val=""/>
      <w:lvlJc w:val="left"/>
      <w:pPr>
        <w:ind w:left="708" w:hanging="360"/>
      </w:pPr>
      <w:rPr>
        <w:rFonts w:ascii="Wingdings" w:hAnsi="Wingdings" w:hint="default"/>
      </w:rPr>
    </w:lvl>
    <w:lvl w:ilvl="1" w:tplc="04220003" w:tentative="1">
      <w:start w:val="1"/>
      <w:numFmt w:val="bullet"/>
      <w:lvlText w:val="o"/>
      <w:lvlJc w:val="left"/>
      <w:pPr>
        <w:ind w:left="1428" w:hanging="360"/>
      </w:pPr>
      <w:rPr>
        <w:rFonts w:ascii="Courier New" w:hAnsi="Courier New" w:cs="Courier New" w:hint="default"/>
      </w:rPr>
    </w:lvl>
    <w:lvl w:ilvl="2" w:tplc="04220005" w:tentative="1">
      <w:start w:val="1"/>
      <w:numFmt w:val="bullet"/>
      <w:lvlText w:val=""/>
      <w:lvlJc w:val="left"/>
      <w:pPr>
        <w:ind w:left="2148" w:hanging="360"/>
      </w:pPr>
      <w:rPr>
        <w:rFonts w:ascii="Wingdings" w:hAnsi="Wingdings" w:hint="default"/>
      </w:rPr>
    </w:lvl>
    <w:lvl w:ilvl="3" w:tplc="04220001" w:tentative="1">
      <w:start w:val="1"/>
      <w:numFmt w:val="bullet"/>
      <w:lvlText w:val=""/>
      <w:lvlJc w:val="left"/>
      <w:pPr>
        <w:ind w:left="2868" w:hanging="360"/>
      </w:pPr>
      <w:rPr>
        <w:rFonts w:ascii="Symbol" w:hAnsi="Symbol" w:hint="default"/>
      </w:rPr>
    </w:lvl>
    <w:lvl w:ilvl="4" w:tplc="04220003" w:tentative="1">
      <w:start w:val="1"/>
      <w:numFmt w:val="bullet"/>
      <w:lvlText w:val="o"/>
      <w:lvlJc w:val="left"/>
      <w:pPr>
        <w:ind w:left="3588" w:hanging="360"/>
      </w:pPr>
      <w:rPr>
        <w:rFonts w:ascii="Courier New" w:hAnsi="Courier New" w:cs="Courier New" w:hint="default"/>
      </w:rPr>
    </w:lvl>
    <w:lvl w:ilvl="5" w:tplc="04220005" w:tentative="1">
      <w:start w:val="1"/>
      <w:numFmt w:val="bullet"/>
      <w:lvlText w:val=""/>
      <w:lvlJc w:val="left"/>
      <w:pPr>
        <w:ind w:left="4308" w:hanging="360"/>
      </w:pPr>
      <w:rPr>
        <w:rFonts w:ascii="Wingdings" w:hAnsi="Wingdings" w:hint="default"/>
      </w:rPr>
    </w:lvl>
    <w:lvl w:ilvl="6" w:tplc="04220001" w:tentative="1">
      <w:start w:val="1"/>
      <w:numFmt w:val="bullet"/>
      <w:lvlText w:val=""/>
      <w:lvlJc w:val="left"/>
      <w:pPr>
        <w:ind w:left="5028" w:hanging="360"/>
      </w:pPr>
      <w:rPr>
        <w:rFonts w:ascii="Symbol" w:hAnsi="Symbol" w:hint="default"/>
      </w:rPr>
    </w:lvl>
    <w:lvl w:ilvl="7" w:tplc="04220003" w:tentative="1">
      <w:start w:val="1"/>
      <w:numFmt w:val="bullet"/>
      <w:lvlText w:val="o"/>
      <w:lvlJc w:val="left"/>
      <w:pPr>
        <w:ind w:left="5748" w:hanging="360"/>
      </w:pPr>
      <w:rPr>
        <w:rFonts w:ascii="Courier New" w:hAnsi="Courier New" w:cs="Courier New" w:hint="default"/>
      </w:rPr>
    </w:lvl>
    <w:lvl w:ilvl="8" w:tplc="04220005" w:tentative="1">
      <w:start w:val="1"/>
      <w:numFmt w:val="bullet"/>
      <w:lvlText w:val=""/>
      <w:lvlJc w:val="left"/>
      <w:pPr>
        <w:ind w:left="6468" w:hanging="360"/>
      </w:pPr>
      <w:rPr>
        <w:rFonts w:ascii="Wingdings" w:hAnsi="Wingdings" w:hint="default"/>
      </w:rPr>
    </w:lvl>
  </w:abstractNum>
  <w:abstractNum w:abstractNumId="34">
    <w:nsid w:val="42161120"/>
    <w:multiLevelType w:val="hybridMultilevel"/>
    <w:tmpl w:val="4810185A"/>
    <w:lvl w:ilvl="0" w:tplc="0422000D">
      <w:start w:val="1"/>
      <w:numFmt w:val="bullet"/>
      <w:lvlText w:val=""/>
      <w:lvlJc w:val="left"/>
      <w:pPr>
        <w:ind w:left="840" w:hanging="360"/>
      </w:pPr>
      <w:rPr>
        <w:rFonts w:ascii="Wingdings" w:hAnsi="Wingdings" w:hint="default"/>
        <w:w w:val="100"/>
        <w:sz w:val="24"/>
        <w:szCs w:val="24"/>
        <w:lang w:val="uk-UA" w:eastAsia="en-US" w:bidi="ar-SA"/>
      </w:rPr>
    </w:lvl>
    <w:lvl w:ilvl="1" w:tplc="2B3E783C">
      <w:start w:val="1"/>
      <w:numFmt w:val="decimal"/>
      <w:lvlText w:val="%2."/>
      <w:lvlJc w:val="left"/>
      <w:pPr>
        <w:ind w:left="119" w:hanging="250"/>
      </w:pPr>
      <w:rPr>
        <w:rFonts w:ascii="Times New Roman" w:eastAsia="Times New Roman" w:hAnsi="Times New Roman" w:cs="Times New Roman" w:hint="default"/>
        <w:w w:val="100"/>
        <w:sz w:val="24"/>
        <w:szCs w:val="24"/>
        <w:lang w:val="uk-UA" w:eastAsia="en-US" w:bidi="ar-SA"/>
      </w:rPr>
    </w:lvl>
    <w:lvl w:ilvl="2" w:tplc="0CF0D8C0">
      <w:numFmt w:val="bullet"/>
      <w:lvlText w:val="•"/>
      <w:lvlJc w:val="left"/>
      <w:pPr>
        <w:ind w:left="1811" w:hanging="250"/>
      </w:pPr>
      <w:rPr>
        <w:rFonts w:hint="default"/>
        <w:lang w:val="uk-UA" w:eastAsia="en-US" w:bidi="ar-SA"/>
      </w:rPr>
    </w:lvl>
    <w:lvl w:ilvl="3" w:tplc="CD2A6440">
      <w:numFmt w:val="bullet"/>
      <w:lvlText w:val="•"/>
      <w:lvlJc w:val="left"/>
      <w:pPr>
        <w:ind w:left="2783" w:hanging="250"/>
      </w:pPr>
      <w:rPr>
        <w:rFonts w:hint="default"/>
        <w:lang w:val="uk-UA" w:eastAsia="en-US" w:bidi="ar-SA"/>
      </w:rPr>
    </w:lvl>
    <w:lvl w:ilvl="4" w:tplc="536A8084">
      <w:numFmt w:val="bullet"/>
      <w:lvlText w:val="•"/>
      <w:lvlJc w:val="left"/>
      <w:pPr>
        <w:ind w:left="3754" w:hanging="250"/>
      </w:pPr>
      <w:rPr>
        <w:rFonts w:hint="default"/>
        <w:lang w:val="uk-UA" w:eastAsia="en-US" w:bidi="ar-SA"/>
      </w:rPr>
    </w:lvl>
    <w:lvl w:ilvl="5" w:tplc="D26ACDB2">
      <w:numFmt w:val="bullet"/>
      <w:lvlText w:val="•"/>
      <w:lvlJc w:val="left"/>
      <w:pPr>
        <w:ind w:left="4726" w:hanging="250"/>
      </w:pPr>
      <w:rPr>
        <w:rFonts w:hint="default"/>
        <w:lang w:val="uk-UA" w:eastAsia="en-US" w:bidi="ar-SA"/>
      </w:rPr>
    </w:lvl>
    <w:lvl w:ilvl="6" w:tplc="E46C9EAA">
      <w:numFmt w:val="bullet"/>
      <w:lvlText w:val="•"/>
      <w:lvlJc w:val="left"/>
      <w:pPr>
        <w:ind w:left="5697" w:hanging="250"/>
      </w:pPr>
      <w:rPr>
        <w:rFonts w:hint="default"/>
        <w:lang w:val="uk-UA" w:eastAsia="en-US" w:bidi="ar-SA"/>
      </w:rPr>
    </w:lvl>
    <w:lvl w:ilvl="7" w:tplc="56F0A40C">
      <w:numFmt w:val="bullet"/>
      <w:lvlText w:val="•"/>
      <w:lvlJc w:val="left"/>
      <w:pPr>
        <w:ind w:left="6669" w:hanging="250"/>
      </w:pPr>
      <w:rPr>
        <w:rFonts w:hint="default"/>
        <w:lang w:val="uk-UA" w:eastAsia="en-US" w:bidi="ar-SA"/>
      </w:rPr>
    </w:lvl>
    <w:lvl w:ilvl="8" w:tplc="E6A02424">
      <w:numFmt w:val="bullet"/>
      <w:lvlText w:val="•"/>
      <w:lvlJc w:val="left"/>
      <w:pPr>
        <w:ind w:left="7640" w:hanging="250"/>
      </w:pPr>
      <w:rPr>
        <w:rFonts w:hint="default"/>
        <w:lang w:val="uk-UA" w:eastAsia="en-US" w:bidi="ar-SA"/>
      </w:rPr>
    </w:lvl>
  </w:abstractNum>
  <w:abstractNum w:abstractNumId="35">
    <w:nsid w:val="426E3945"/>
    <w:multiLevelType w:val="hybridMultilevel"/>
    <w:tmpl w:val="985ED7A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36">
    <w:nsid w:val="42A31C3E"/>
    <w:multiLevelType w:val="hybridMultilevel"/>
    <w:tmpl w:val="77462FDC"/>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7">
    <w:nsid w:val="453E0D37"/>
    <w:multiLevelType w:val="hybridMultilevel"/>
    <w:tmpl w:val="624424D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467A025A"/>
    <w:multiLevelType w:val="hybridMultilevel"/>
    <w:tmpl w:val="AD74BE9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39">
    <w:nsid w:val="46B424B1"/>
    <w:multiLevelType w:val="multilevel"/>
    <w:tmpl w:val="9EAEF5A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476D5DF5"/>
    <w:multiLevelType w:val="hybridMultilevel"/>
    <w:tmpl w:val="AACE32AC"/>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1">
    <w:nsid w:val="47F13602"/>
    <w:multiLevelType w:val="hybridMultilevel"/>
    <w:tmpl w:val="513A9B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487454B2"/>
    <w:multiLevelType w:val="hybridMultilevel"/>
    <w:tmpl w:val="FB0EFE1E"/>
    <w:lvl w:ilvl="0" w:tplc="0422000D">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8B20FE8"/>
    <w:multiLevelType w:val="hybridMultilevel"/>
    <w:tmpl w:val="BB402B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4">
    <w:nsid w:val="4AC52FA0"/>
    <w:multiLevelType w:val="hybridMultilevel"/>
    <w:tmpl w:val="A2809C5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4DB00F5B"/>
    <w:multiLevelType w:val="hybridMultilevel"/>
    <w:tmpl w:val="7F9A9D46"/>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4E072237"/>
    <w:multiLevelType w:val="hybridMultilevel"/>
    <w:tmpl w:val="6BD8AAD6"/>
    <w:lvl w:ilvl="0" w:tplc="3050D964">
      <w:start w:val="3"/>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47">
    <w:nsid w:val="4F2D3EB2"/>
    <w:multiLevelType w:val="hybridMultilevel"/>
    <w:tmpl w:val="CDA6E14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4FC91400"/>
    <w:multiLevelType w:val="hybridMultilevel"/>
    <w:tmpl w:val="1E6A0BFA"/>
    <w:lvl w:ilvl="0" w:tplc="0422000D">
      <w:start w:val="1"/>
      <w:numFmt w:val="bullet"/>
      <w:lvlText w:val=""/>
      <w:lvlJc w:val="left"/>
      <w:pPr>
        <w:ind w:left="1353" w:hanging="360"/>
      </w:pPr>
      <w:rPr>
        <w:rFonts w:ascii="Wingdings" w:hAnsi="Wingdings" w:hint="default"/>
      </w:rPr>
    </w:lvl>
    <w:lvl w:ilvl="1" w:tplc="C3089960">
      <w:numFmt w:val="bullet"/>
      <w:lvlText w:val="-"/>
      <w:lvlJc w:val="left"/>
      <w:pPr>
        <w:ind w:left="2571" w:hanging="924"/>
      </w:pPr>
      <w:rPr>
        <w:rFonts w:ascii="Times New Roman" w:eastAsiaTheme="minorHAns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nsid w:val="51D93A94"/>
    <w:multiLevelType w:val="hybridMultilevel"/>
    <w:tmpl w:val="15965C0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54CC6F39"/>
    <w:multiLevelType w:val="hybridMultilevel"/>
    <w:tmpl w:val="708E7BA8"/>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nsid w:val="58207DC1"/>
    <w:multiLevelType w:val="hybridMultilevel"/>
    <w:tmpl w:val="573855A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5CAC6964"/>
    <w:multiLevelType w:val="hybridMultilevel"/>
    <w:tmpl w:val="E91ECB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nsid w:val="5D0A15A8"/>
    <w:multiLevelType w:val="hybridMultilevel"/>
    <w:tmpl w:val="E4E4AA90"/>
    <w:lvl w:ilvl="0" w:tplc="0422000D">
      <w:start w:val="1"/>
      <w:numFmt w:val="bullet"/>
      <w:lvlText w:val=""/>
      <w:lvlJc w:val="left"/>
      <w:pPr>
        <w:tabs>
          <w:tab w:val="num" w:pos="720"/>
        </w:tabs>
        <w:ind w:left="720" w:hanging="360"/>
      </w:pPr>
      <w:rPr>
        <w:rFonts w:ascii="Wingdings" w:hAnsi="Wingdings" w:hint="default"/>
      </w:rPr>
    </w:lvl>
    <w:lvl w:ilvl="1" w:tplc="568E0008">
      <w:start w:val="1"/>
      <w:numFmt w:val="bullet"/>
      <w:lvlText w:val="❑"/>
      <w:lvlJc w:val="left"/>
      <w:pPr>
        <w:tabs>
          <w:tab w:val="num" w:pos="1440"/>
        </w:tabs>
        <w:ind w:left="1440" w:hanging="360"/>
      </w:pPr>
      <w:rPr>
        <w:rFonts w:ascii="MS Gothic" w:eastAsia="Times New Roman" w:hAnsi="MS Gothic" w:hint="eastAsia"/>
      </w:rPr>
    </w:lvl>
    <w:lvl w:ilvl="2" w:tplc="7CF6650A">
      <w:start w:val="1"/>
      <w:numFmt w:val="bullet"/>
      <w:lvlText w:val="❑"/>
      <w:lvlJc w:val="left"/>
      <w:pPr>
        <w:tabs>
          <w:tab w:val="num" w:pos="2160"/>
        </w:tabs>
        <w:ind w:left="2160" w:hanging="360"/>
      </w:pPr>
      <w:rPr>
        <w:rFonts w:ascii="MS Gothic" w:eastAsia="Times New Roman" w:hAnsi="MS Gothic" w:hint="eastAsia"/>
      </w:rPr>
    </w:lvl>
    <w:lvl w:ilvl="3" w:tplc="C526C9D2">
      <w:start w:val="1"/>
      <w:numFmt w:val="bullet"/>
      <w:lvlText w:val="❑"/>
      <w:lvlJc w:val="left"/>
      <w:pPr>
        <w:tabs>
          <w:tab w:val="num" w:pos="2880"/>
        </w:tabs>
        <w:ind w:left="2880" w:hanging="360"/>
      </w:pPr>
      <w:rPr>
        <w:rFonts w:ascii="MS Gothic" w:eastAsia="Times New Roman" w:hAnsi="MS Gothic" w:hint="eastAsia"/>
      </w:rPr>
    </w:lvl>
    <w:lvl w:ilvl="4" w:tplc="0ACA2818">
      <w:start w:val="1"/>
      <w:numFmt w:val="bullet"/>
      <w:lvlText w:val="❑"/>
      <w:lvlJc w:val="left"/>
      <w:pPr>
        <w:tabs>
          <w:tab w:val="num" w:pos="3600"/>
        </w:tabs>
        <w:ind w:left="3600" w:hanging="360"/>
      </w:pPr>
      <w:rPr>
        <w:rFonts w:ascii="MS Gothic" w:eastAsia="Times New Roman" w:hAnsi="MS Gothic" w:hint="eastAsia"/>
      </w:rPr>
    </w:lvl>
    <w:lvl w:ilvl="5" w:tplc="769E2AAA">
      <w:start w:val="1"/>
      <w:numFmt w:val="bullet"/>
      <w:lvlText w:val="❑"/>
      <w:lvlJc w:val="left"/>
      <w:pPr>
        <w:tabs>
          <w:tab w:val="num" w:pos="4320"/>
        </w:tabs>
        <w:ind w:left="4320" w:hanging="360"/>
      </w:pPr>
      <w:rPr>
        <w:rFonts w:ascii="MS Gothic" w:eastAsia="Times New Roman" w:hAnsi="MS Gothic" w:hint="eastAsia"/>
      </w:rPr>
    </w:lvl>
    <w:lvl w:ilvl="6" w:tplc="3A72827E">
      <w:start w:val="1"/>
      <w:numFmt w:val="bullet"/>
      <w:lvlText w:val="❑"/>
      <w:lvlJc w:val="left"/>
      <w:pPr>
        <w:tabs>
          <w:tab w:val="num" w:pos="5040"/>
        </w:tabs>
        <w:ind w:left="5040" w:hanging="360"/>
      </w:pPr>
      <w:rPr>
        <w:rFonts w:ascii="MS Gothic" w:eastAsia="Times New Roman" w:hAnsi="MS Gothic" w:hint="eastAsia"/>
      </w:rPr>
    </w:lvl>
    <w:lvl w:ilvl="7" w:tplc="8FE6EA0C">
      <w:start w:val="1"/>
      <w:numFmt w:val="bullet"/>
      <w:lvlText w:val="❑"/>
      <w:lvlJc w:val="left"/>
      <w:pPr>
        <w:tabs>
          <w:tab w:val="num" w:pos="5760"/>
        </w:tabs>
        <w:ind w:left="5760" w:hanging="360"/>
      </w:pPr>
      <w:rPr>
        <w:rFonts w:ascii="MS Gothic" w:eastAsia="Times New Roman" w:hAnsi="MS Gothic" w:hint="eastAsia"/>
      </w:rPr>
    </w:lvl>
    <w:lvl w:ilvl="8" w:tplc="670A6F00">
      <w:start w:val="1"/>
      <w:numFmt w:val="bullet"/>
      <w:lvlText w:val="❑"/>
      <w:lvlJc w:val="left"/>
      <w:pPr>
        <w:tabs>
          <w:tab w:val="num" w:pos="6480"/>
        </w:tabs>
        <w:ind w:left="6480" w:hanging="360"/>
      </w:pPr>
      <w:rPr>
        <w:rFonts w:ascii="MS Gothic" w:eastAsia="Times New Roman" w:hAnsi="MS Gothic" w:hint="eastAsia"/>
      </w:rPr>
    </w:lvl>
  </w:abstractNum>
  <w:abstractNum w:abstractNumId="54">
    <w:nsid w:val="5D414AED"/>
    <w:multiLevelType w:val="multilevel"/>
    <w:tmpl w:val="50A07C9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5D7231AE"/>
    <w:multiLevelType w:val="multilevel"/>
    <w:tmpl w:val="5122F6F8"/>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nsid w:val="61356D31"/>
    <w:multiLevelType w:val="hybridMultilevel"/>
    <w:tmpl w:val="9BEE6C80"/>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7">
    <w:nsid w:val="616B096C"/>
    <w:multiLevelType w:val="multilevel"/>
    <w:tmpl w:val="277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1B51F79"/>
    <w:multiLevelType w:val="hybridMultilevel"/>
    <w:tmpl w:val="1B3C1778"/>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35F0660"/>
    <w:multiLevelType w:val="hybridMultilevel"/>
    <w:tmpl w:val="D8DAE6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63DD5B60"/>
    <w:multiLevelType w:val="hybridMultilevel"/>
    <w:tmpl w:val="671E7E9C"/>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nsid w:val="65F07FAB"/>
    <w:multiLevelType w:val="hybridMultilevel"/>
    <w:tmpl w:val="3DC4E8CA"/>
    <w:lvl w:ilvl="0" w:tplc="0422000D">
      <w:start w:val="1"/>
      <w:numFmt w:val="bullet"/>
      <w:lvlText w:val=""/>
      <w:lvlJc w:val="left"/>
      <w:pPr>
        <w:ind w:left="720" w:hanging="360"/>
      </w:pPr>
      <w:rPr>
        <w:rFonts w:ascii="Wingdings" w:hAnsi="Wingding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4952DB"/>
    <w:multiLevelType w:val="hybridMultilevel"/>
    <w:tmpl w:val="A8C297B4"/>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3">
    <w:nsid w:val="66D307D0"/>
    <w:multiLevelType w:val="multilevel"/>
    <w:tmpl w:val="E5EE80F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nsid w:val="6B044EF4"/>
    <w:multiLevelType w:val="hybridMultilevel"/>
    <w:tmpl w:val="1A709F40"/>
    <w:lvl w:ilvl="0" w:tplc="34BED190">
      <w:start w:val="4"/>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65">
    <w:nsid w:val="6CF83D12"/>
    <w:multiLevelType w:val="hybridMultilevel"/>
    <w:tmpl w:val="4D10AE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nsid w:val="6CFE22A4"/>
    <w:multiLevelType w:val="hybridMultilevel"/>
    <w:tmpl w:val="70AE3AB4"/>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6E1D1C29"/>
    <w:multiLevelType w:val="hybridMultilevel"/>
    <w:tmpl w:val="3080071E"/>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6CF3EFF"/>
    <w:multiLevelType w:val="multilevel"/>
    <w:tmpl w:val="1C6CA768"/>
    <w:lvl w:ilvl="0">
      <w:start w:val="1"/>
      <w:numFmt w:val="bullet"/>
      <w:lvlText w:val=""/>
      <w:lvlJc w:val="left"/>
      <w:pPr>
        <w:tabs>
          <w:tab w:val="num" w:pos="720"/>
        </w:tabs>
        <w:ind w:left="720"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9">
    <w:nsid w:val="79C42582"/>
    <w:multiLevelType w:val="hybridMultilevel"/>
    <w:tmpl w:val="2D0EE7B4"/>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nsid w:val="7A3F26B4"/>
    <w:multiLevelType w:val="hybridMultilevel"/>
    <w:tmpl w:val="F2DA2A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1">
    <w:nsid w:val="7B136576"/>
    <w:multiLevelType w:val="hybridMultilevel"/>
    <w:tmpl w:val="5C0459B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nsid w:val="7C0E6E38"/>
    <w:multiLevelType w:val="hybridMultilevel"/>
    <w:tmpl w:val="24DE9D9E"/>
    <w:lvl w:ilvl="0" w:tplc="610433A2">
      <w:start w:val="1"/>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73">
    <w:nsid w:val="7D0B70CB"/>
    <w:multiLevelType w:val="hybridMultilevel"/>
    <w:tmpl w:val="F6C471F4"/>
    <w:lvl w:ilvl="0" w:tplc="0422000D">
      <w:start w:val="1"/>
      <w:numFmt w:val="bullet"/>
      <w:lvlText w:val=""/>
      <w:lvlJc w:val="left"/>
      <w:pPr>
        <w:ind w:left="720" w:hanging="360"/>
      </w:pPr>
      <w:rPr>
        <w:rFonts w:ascii="Wingdings" w:hAnsi="Wingding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7EAB2ACC"/>
    <w:multiLevelType w:val="hybridMultilevel"/>
    <w:tmpl w:val="FCD644A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5">
    <w:nsid w:val="7FB64DBF"/>
    <w:multiLevelType w:val="hybridMultilevel"/>
    <w:tmpl w:val="D02EF9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7"/>
  </w:num>
  <w:num w:numId="5">
    <w:abstractNumId w:val="39"/>
  </w:num>
  <w:num w:numId="6">
    <w:abstractNumId w:val="34"/>
  </w:num>
  <w:num w:numId="7">
    <w:abstractNumId w:val="70"/>
  </w:num>
  <w:num w:numId="8">
    <w:abstractNumId w:val="53"/>
  </w:num>
  <w:num w:numId="9">
    <w:abstractNumId w:val="10"/>
  </w:num>
  <w:num w:numId="10">
    <w:abstractNumId w:val="25"/>
  </w:num>
  <w:num w:numId="11">
    <w:abstractNumId w:val="1"/>
  </w:num>
  <w:num w:numId="12">
    <w:abstractNumId w:val="69"/>
  </w:num>
  <w:num w:numId="13">
    <w:abstractNumId w:val="36"/>
  </w:num>
  <w:num w:numId="14">
    <w:abstractNumId w:val="42"/>
  </w:num>
  <w:num w:numId="15">
    <w:abstractNumId w:val="11"/>
  </w:num>
  <w:num w:numId="16">
    <w:abstractNumId w:val="46"/>
  </w:num>
  <w:num w:numId="17">
    <w:abstractNumId w:val="63"/>
  </w:num>
  <w:num w:numId="18">
    <w:abstractNumId w:val="72"/>
  </w:num>
  <w:num w:numId="19">
    <w:abstractNumId w:val="64"/>
  </w:num>
  <w:num w:numId="20">
    <w:abstractNumId w:val="67"/>
  </w:num>
  <w:num w:numId="21">
    <w:abstractNumId w:val="31"/>
  </w:num>
  <w:num w:numId="22">
    <w:abstractNumId w:val="20"/>
  </w:num>
  <w:num w:numId="23">
    <w:abstractNumId w:val="35"/>
  </w:num>
  <w:num w:numId="24">
    <w:abstractNumId w:val="38"/>
  </w:num>
  <w:num w:numId="25">
    <w:abstractNumId w:val="74"/>
  </w:num>
  <w:num w:numId="26">
    <w:abstractNumId w:val="7"/>
  </w:num>
  <w:num w:numId="27">
    <w:abstractNumId w:val="62"/>
  </w:num>
  <w:num w:numId="28">
    <w:abstractNumId w:val="32"/>
  </w:num>
  <w:num w:numId="29">
    <w:abstractNumId w:val="48"/>
  </w:num>
  <w:num w:numId="30">
    <w:abstractNumId w:val="49"/>
  </w:num>
  <w:num w:numId="31">
    <w:abstractNumId w:val="15"/>
  </w:num>
  <w:num w:numId="32">
    <w:abstractNumId w:val="75"/>
  </w:num>
  <w:num w:numId="33">
    <w:abstractNumId w:val="4"/>
  </w:num>
  <w:num w:numId="34">
    <w:abstractNumId w:val="60"/>
  </w:num>
  <w:num w:numId="35">
    <w:abstractNumId w:val="21"/>
  </w:num>
  <w:num w:numId="36">
    <w:abstractNumId w:val="68"/>
  </w:num>
  <w:num w:numId="37">
    <w:abstractNumId w:val="55"/>
  </w:num>
  <w:num w:numId="38">
    <w:abstractNumId w:val="8"/>
  </w:num>
  <w:num w:numId="39">
    <w:abstractNumId w:val="3"/>
  </w:num>
  <w:num w:numId="40">
    <w:abstractNumId w:val="65"/>
  </w:num>
  <w:num w:numId="41">
    <w:abstractNumId w:val="51"/>
  </w:num>
  <w:num w:numId="42">
    <w:abstractNumId w:val="19"/>
  </w:num>
  <w:num w:numId="43">
    <w:abstractNumId w:val="14"/>
  </w:num>
  <w:num w:numId="44">
    <w:abstractNumId w:val="0"/>
  </w:num>
  <w:num w:numId="45">
    <w:abstractNumId w:val="41"/>
  </w:num>
  <w:num w:numId="46">
    <w:abstractNumId w:val="28"/>
  </w:num>
  <w:num w:numId="47">
    <w:abstractNumId w:val="71"/>
  </w:num>
  <w:num w:numId="48">
    <w:abstractNumId w:val="26"/>
  </w:num>
  <w:num w:numId="49">
    <w:abstractNumId w:val="50"/>
  </w:num>
  <w:num w:numId="50">
    <w:abstractNumId w:val="16"/>
  </w:num>
  <w:num w:numId="51">
    <w:abstractNumId w:val="5"/>
  </w:num>
  <w:num w:numId="52">
    <w:abstractNumId w:val="59"/>
  </w:num>
  <w:num w:numId="53">
    <w:abstractNumId w:val="12"/>
  </w:num>
  <w:num w:numId="54">
    <w:abstractNumId w:val="37"/>
  </w:num>
  <w:num w:numId="55">
    <w:abstractNumId w:val="52"/>
  </w:num>
  <w:num w:numId="56">
    <w:abstractNumId w:val="44"/>
  </w:num>
  <w:num w:numId="57">
    <w:abstractNumId w:val="58"/>
  </w:num>
  <w:num w:numId="58">
    <w:abstractNumId w:val="23"/>
  </w:num>
  <w:num w:numId="59">
    <w:abstractNumId w:val="18"/>
  </w:num>
  <w:num w:numId="60">
    <w:abstractNumId w:val="30"/>
  </w:num>
  <w:num w:numId="61">
    <w:abstractNumId w:val="47"/>
  </w:num>
  <w:num w:numId="62">
    <w:abstractNumId w:val="2"/>
  </w:num>
  <w:num w:numId="63">
    <w:abstractNumId w:val="13"/>
  </w:num>
  <w:num w:numId="64">
    <w:abstractNumId w:val="54"/>
  </w:num>
  <w:num w:numId="65">
    <w:abstractNumId w:val="66"/>
  </w:num>
  <w:num w:numId="66">
    <w:abstractNumId w:val="73"/>
  </w:num>
  <w:num w:numId="67">
    <w:abstractNumId w:val="61"/>
  </w:num>
  <w:num w:numId="68">
    <w:abstractNumId w:val="29"/>
  </w:num>
  <w:num w:numId="69">
    <w:abstractNumId w:val="56"/>
  </w:num>
  <w:num w:numId="70">
    <w:abstractNumId w:val="24"/>
  </w:num>
  <w:num w:numId="71">
    <w:abstractNumId w:val="40"/>
  </w:num>
  <w:num w:numId="72">
    <w:abstractNumId w:val="9"/>
  </w:num>
  <w:num w:numId="73">
    <w:abstractNumId w:val="27"/>
  </w:num>
  <w:num w:numId="74">
    <w:abstractNumId w:val="17"/>
  </w:num>
  <w:num w:numId="75">
    <w:abstractNumId w:val="45"/>
  </w:num>
  <w:num w:numId="76">
    <w:abstractNumId w:val="3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2C"/>
    <w:rsid w:val="00004E8C"/>
    <w:rsid w:val="000057EE"/>
    <w:rsid w:val="00012DC8"/>
    <w:rsid w:val="00025272"/>
    <w:rsid w:val="000302B8"/>
    <w:rsid w:val="00043DF3"/>
    <w:rsid w:val="000441E9"/>
    <w:rsid w:val="00046331"/>
    <w:rsid w:val="00056DEC"/>
    <w:rsid w:val="000572FC"/>
    <w:rsid w:val="000627A9"/>
    <w:rsid w:val="00064A34"/>
    <w:rsid w:val="0006664C"/>
    <w:rsid w:val="0007339A"/>
    <w:rsid w:val="000749DA"/>
    <w:rsid w:val="00077660"/>
    <w:rsid w:val="0008221A"/>
    <w:rsid w:val="000876B1"/>
    <w:rsid w:val="00094D6A"/>
    <w:rsid w:val="00095B68"/>
    <w:rsid w:val="000963B2"/>
    <w:rsid w:val="00097963"/>
    <w:rsid w:val="000A1085"/>
    <w:rsid w:val="000A1A48"/>
    <w:rsid w:val="000A2537"/>
    <w:rsid w:val="000A2FED"/>
    <w:rsid w:val="000A7C4D"/>
    <w:rsid w:val="000B6361"/>
    <w:rsid w:val="000C2E7C"/>
    <w:rsid w:val="000C3CBE"/>
    <w:rsid w:val="000C3F27"/>
    <w:rsid w:val="000C4A84"/>
    <w:rsid w:val="000C766E"/>
    <w:rsid w:val="000D21EA"/>
    <w:rsid w:val="000D24D4"/>
    <w:rsid w:val="000D4D5F"/>
    <w:rsid w:val="000E18FF"/>
    <w:rsid w:val="000E3C42"/>
    <w:rsid w:val="000E53CD"/>
    <w:rsid w:val="000E6483"/>
    <w:rsid w:val="000F0687"/>
    <w:rsid w:val="000F2427"/>
    <w:rsid w:val="000F26CE"/>
    <w:rsid w:val="000F6882"/>
    <w:rsid w:val="00101C38"/>
    <w:rsid w:val="00101FBD"/>
    <w:rsid w:val="00105C1D"/>
    <w:rsid w:val="00111C5A"/>
    <w:rsid w:val="00115A88"/>
    <w:rsid w:val="00122824"/>
    <w:rsid w:val="00125350"/>
    <w:rsid w:val="00125353"/>
    <w:rsid w:val="0013169A"/>
    <w:rsid w:val="00132DF4"/>
    <w:rsid w:val="00140EFD"/>
    <w:rsid w:val="00142063"/>
    <w:rsid w:val="00142505"/>
    <w:rsid w:val="001430F0"/>
    <w:rsid w:val="00146A2A"/>
    <w:rsid w:val="001501CF"/>
    <w:rsid w:val="0015245C"/>
    <w:rsid w:val="00153891"/>
    <w:rsid w:val="0016113B"/>
    <w:rsid w:val="001643E4"/>
    <w:rsid w:val="001827A1"/>
    <w:rsid w:val="00182EDF"/>
    <w:rsid w:val="001913CA"/>
    <w:rsid w:val="00191DCF"/>
    <w:rsid w:val="0019310A"/>
    <w:rsid w:val="00197EE4"/>
    <w:rsid w:val="001A0EE9"/>
    <w:rsid w:val="001A49E5"/>
    <w:rsid w:val="001A4F7C"/>
    <w:rsid w:val="001A53D4"/>
    <w:rsid w:val="001A566B"/>
    <w:rsid w:val="001B00EA"/>
    <w:rsid w:val="001B074A"/>
    <w:rsid w:val="001B1114"/>
    <w:rsid w:val="001B1FBD"/>
    <w:rsid w:val="001B2638"/>
    <w:rsid w:val="001B64F0"/>
    <w:rsid w:val="001C64AE"/>
    <w:rsid w:val="001D2084"/>
    <w:rsid w:val="001E3291"/>
    <w:rsid w:val="001F03A5"/>
    <w:rsid w:val="001F0C66"/>
    <w:rsid w:val="001F7146"/>
    <w:rsid w:val="00202A31"/>
    <w:rsid w:val="00205DCC"/>
    <w:rsid w:val="00215F8A"/>
    <w:rsid w:val="00217177"/>
    <w:rsid w:val="002207DE"/>
    <w:rsid w:val="00222A5B"/>
    <w:rsid w:val="002249C0"/>
    <w:rsid w:val="002277CF"/>
    <w:rsid w:val="00230F57"/>
    <w:rsid w:val="00231F2C"/>
    <w:rsid w:val="0023426C"/>
    <w:rsid w:val="00235D4F"/>
    <w:rsid w:val="00235EB3"/>
    <w:rsid w:val="00242EE8"/>
    <w:rsid w:val="002438A4"/>
    <w:rsid w:val="00244FAC"/>
    <w:rsid w:val="00247B96"/>
    <w:rsid w:val="002528E7"/>
    <w:rsid w:val="00257763"/>
    <w:rsid w:val="00257E0A"/>
    <w:rsid w:val="00262E51"/>
    <w:rsid w:val="00266C63"/>
    <w:rsid w:val="0027498A"/>
    <w:rsid w:val="00284E4B"/>
    <w:rsid w:val="00285B49"/>
    <w:rsid w:val="00287CCF"/>
    <w:rsid w:val="00295906"/>
    <w:rsid w:val="002A195F"/>
    <w:rsid w:val="002A3A1A"/>
    <w:rsid w:val="002A48B6"/>
    <w:rsid w:val="002A7D06"/>
    <w:rsid w:val="002B07BB"/>
    <w:rsid w:val="002B1B82"/>
    <w:rsid w:val="002B3512"/>
    <w:rsid w:val="002B45C5"/>
    <w:rsid w:val="002B7349"/>
    <w:rsid w:val="002B7792"/>
    <w:rsid w:val="002C224E"/>
    <w:rsid w:val="002C37CD"/>
    <w:rsid w:val="002C3A18"/>
    <w:rsid w:val="002D1A12"/>
    <w:rsid w:val="002D24E0"/>
    <w:rsid w:val="002D3799"/>
    <w:rsid w:val="002D67FA"/>
    <w:rsid w:val="002E04E5"/>
    <w:rsid w:val="002E092B"/>
    <w:rsid w:val="002E3513"/>
    <w:rsid w:val="002E3A06"/>
    <w:rsid w:val="002E3F85"/>
    <w:rsid w:val="002E3FA7"/>
    <w:rsid w:val="002E46B9"/>
    <w:rsid w:val="002F56BA"/>
    <w:rsid w:val="002F6A0E"/>
    <w:rsid w:val="003000CB"/>
    <w:rsid w:val="00310485"/>
    <w:rsid w:val="003135FD"/>
    <w:rsid w:val="00314505"/>
    <w:rsid w:val="00316438"/>
    <w:rsid w:val="00322AD3"/>
    <w:rsid w:val="00324778"/>
    <w:rsid w:val="00332F8B"/>
    <w:rsid w:val="00347AF9"/>
    <w:rsid w:val="00352457"/>
    <w:rsid w:val="00364002"/>
    <w:rsid w:val="0036781E"/>
    <w:rsid w:val="00370EFC"/>
    <w:rsid w:val="00373793"/>
    <w:rsid w:val="003768F6"/>
    <w:rsid w:val="00376D51"/>
    <w:rsid w:val="00390AC9"/>
    <w:rsid w:val="003918FA"/>
    <w:rsid w:val="003A04C0"/>
    <w:rsid w:val="003A104C"/>
    <w:rsid w:val="003A4157"/>
    <w:rsid w:val="003A49D7"/>
    <w:rsid w:val="003B0703"/>
    <w:rsid w:val="003B128E"/>
    <w:rsid w:val="003B34BF"/>
    <w:rsid w:val="003B3F73"/>
    <w:rsid w:val="003B41B0"/>
    <w:rsid w:val="003C116D"/>
    <w:rsid w:val="003C36EE"/>
    <w:rsid w:val="003C6123"/>
    <w:rsid w:val="003D22D3"/>
    <w:rsid w:val="003D2331"/>
    <w:rsid w:val="003D497B"/>
    <w:rsid w:val="003D5126"/>
    <w:rsid w:val="003D6B10"/>
    <w:rsid w:val="003E2670"/>
    <w:rsid w:val="003E3ABE"/>
    <w:rsid w:val="003E48AE"/>
    <w:rsid w:val="003E4A8E"/>
    <w:rsid w:val="003E594D"/>
    <w:rsid w:val="00400F7D"/>
    <w:rsid w:val="004117AA"/>
    <w:rsid w:val="004127CC"/>
    <w:rsid w:val="00412DA3"/>
    <w:rsid w:val="00413CFE"/>
    <w:rsid w:val="00415992"/>
    <w:rsid w:val="00417C7F"/>
    <w:rsid w:val="00423644"/>
    <w:rsid w:val="0042474D"/>
    <w:rsid w:val="00424BD8"/>
    <w:rsid w:val="00425D45"/>
    <w:rsid w:val="00427638"/>
    <w:rsid w:val="004300A2"/>
    <w:rsid w:val="00433C0F"/>
    <w:rsid w:val="00433D5F"/>
    <w:rsid w:val="00435A1D"/>
    <w:rsid w:val="00441666"/>
    <w:rsid w:val="0044456B"/>
    <w:rsid w:val="00444A51"/>
    <w:rsid w:val="00444BD6"/>
    <w:rsid w:val="00451318"/>
    <w:rsid w:val="00451484"/>
    <w:rsid w:val="00454878"/>
    <w:rsid w:val="004550A4"/>
    <w:rsid w:val="0046070F"/>
    <w:rsid w:val="00461A3A"/>
    <w:rsid w:val="004718BC"/>
    <w:rsid w:val="004726EE"/>
    <w:rsid w:val="00472F0D"/>
    <w:rsid w:val="00475836"/>
    <w:rsid w:val="00481A27"/>
    <w:rsid w:val="00483C37"/>
    <w:rsid w:val="00491A2B"/>
    <w:rsid w:val="004942E6"/>
    <w:rsid w:val="004945FA"/>
    <w:rsid w:val="0049571E"/>
    <w:rsid w:val="004A082C"/>
    <w:rsid w:val="004A38EB"/>
    <w:rsid w:val="004A41D9"/>
    <w:rsid w:val="004A4F43"/>
    <w:rsid w:val="004B117A"/>
    <w:rsid w:val="004B1CA0"/>
    <w:rsid w:val="004B369D"/>
    <w:rsid w:val="004B505A"/>
    <w:rsid w:val="004C11A9"/>
    <w:rsid w:val="004C4C7B"/>
    <w:rsid w:val="004C4D32"/>
    <w:rsid w:val="004C4DB0"/>
    <w:rsid w:val="004C5769"/>
    <w:rsid w:val="004C6CA9"/>
    <w:rsid w:val="004D264C"/>
    <w:rsid w:val="004D2D86"/>
    <w:rsid w:val="004E3BE3"/>
    <w:rsid w:val="004E72C1"/>
    <w:rsid w:val="004F2282"/>
    <w:rsid w:val="00500404"/>
    <w:rsid w:val="005009E3"/>
    <w:rsid w:val="00503304"/>
    <w:rsid w:val="00510E8C"/>
    <w:rsid w:val="0052106C"/>
    <w:rsid w:val="0052188B"/>
    <w:rsid w:val="00524954"/>
    <w:rsid w:val="005307A8"/>
    <w:rsid w:val="00532D78"/>
    <w:rsid w:val="005340BD"/>
    <w:rsid w:val="0053473C"/>
    <w:rsid w:val="00535F7E"/>
    <w:rsid w:val="00540444"/>
    <w:rsid w:val="00543538"/>
    <w:rsid w:val="00545896"/>
    <w:rsid w:val="00546F3B"/>
    <w:rsid w:val="00547F0B"/>
    <w:rsid w:val="005514F0"/>
    <w:rsid w:val="00556B84"/>
    <w:rsid w:val="00556E86"/>
    <w:rsid w:val="00563F83"/>
    <w:rsid w:val="005677B9"/>
    <w:rsid w:val="005738F4"/>
    <w:rsid w:val="005746B7"/>
    <w:rsid w:val="00574CF7"/>
    <w:rsid w:val="00582140"/>
    <w:rsid w:val="005826CF"/>
    <w:rsid w:val="00582C16"/>
    <w:rsid w:val="00585872"/>
    <w:rsid w:val="00590645"/>
    <w:rsid w:val="00596EC9"/>
    <w:rsid w:val="005A0553"/>
    <w:rsid w:val="005A0B3E"/>
    <w:rsid w:val="005A1688"/>
    <w:rsid w:val="005A537F"/>
    <w:rsid w:val="005A6FB4"/>
    <w:rsid w:val="005B025D"/>
    <w:rsid w:val="005B2EB5"/>
    <w:rsid w:val="005B38FE"/>
    <w:rsid w:val="005B3E01"/>
    <w:rsid w:val="005B5106"/>
    <w:rsid w:val="005B701C"/>
    <w:rsid w:val="005B78E8"/>
    <w:rsid w:val="005C005D"/>
    <w:rsid w:val="005D78BC"/>
    <w:rsid w:val="005F1E0B"/>
    <w:rsid w:val="005F2053"/>
    <w:rsid w:val="005F659E"/>
    <w:rsid w:val="00602379"/>
    <w:rsid w:val="00605D2F"/>
    <w:rsid w:val="00610A35"/>
    <w:rsid w:val="006152DB"/>
    <w:rsid w:val="00623BC1"/>
    <w:rsid w:val="00624314"/>
    <w:rsid w:val="00627728"/>
    <w:rsid w:val="00627DF1"/>
    <w:rsid w:val="006446BE"/>
    <w:rsid w:val="00651558"/>
    <w:rsid w:val="006527F9"/>
    <w:rsid w:val="00657246"/>
    <w:rsid w:val="00662156"/>
    <w:rsid w:val="00662770"/>
    <w:rsid w:val="00662ABC"/>
    <w:rsid w:val="0067092C"/>
    <w:rsid w:val="0067271B"/>
    <w:rsid w:val="00674232"/>
    <w:rsid w:val="00674E44"/>
    <w:rsid w:val="00674F2C"/>
    <w:rsid w:val="00677A25"/>
    <w:rsid w:val="00680918"/>
    <w:rsid w:val="006818BC"/>
    <w:rsid w:val="00684D5F"/>
    <w:rsid w:val="0068657D"/>
    <w:rsid w:val="00692EB6"/>
    <w:rsid w:val="00694399"/>
    <w:rsid w:val="006A02BF"/>
    <w:rsid w:val="006A1CD8"/>
    <w:rsid w:val="006A365D"/>
    <w:rsid w:val="006B05F4"/>
    <w:rsid w:val="006B5C32"/>
    <w:rsid w:val="006B79FF"/>
    <w:rsid w:val="006C30B3"/>
    <w:rsid w:val="006C45D8"/>
    <w:rsid w:val="006D06D5"/>
    <w:rsid w:val="006D0AC9"/>
    <w:rsid w:val="006D0CD2"/>
    <w:rsid w:val="006E0C83"/>
    <w:rsid w:val="006E2B2E"/>
    <w:rsid w:val="006F5EA8"/>
    <w:rsid w:val="0070262E"/>
    <w:rsid w:val="007038EB"/>
    <w:rsid w:val="0070705B"/>
    <w:rsid w:val="00711EFB"/>
    <w:rsid w:val="007145ED"/>
    <w:rsid w:val="00716056"/>
    <w:rsid w:val="00717805"/>
    <w:rsid w:val="007228D9"/>
    <w:rsid w:val="007228F2"/>
    <w:rsid w:val="00724648"/>
    <w:rsid w:val="00727885"/>
    <w:rsid w:val="00727A1F"/>
    <w:rsid w:val="0073584E"/>
    <w:rsid w:val="00737058"/>
    <w:rsid w:val="0073782C"/>
    <w:rsid w:val="00745AC6"/>
    <w:rsid w:val="007473C4"/>
    <w:rsid w:val="00752CF8"/>
    <w:rsid w:val="00753051"/>
    <w:rsid w:val="00761A40"/>
    <w:rsid w:val="007631AE"/>
    <w:rsid w:val="00766A1D"/>
    <w:rsid w:val="00771CEF"/>
    <w:rsid w:val="0077584A"/>
    <w:rsid w:val="00776F12"/>
    <w:rsid w:val="00776F34"/>
    <w:rsid w:val="00782980"/>
    <w:rsid w:val="00786774"/>
    <w:rsid w:val="0079403D"/>
    <w:rsid w:val="007A206C"/>
    <w:rsid w:val="007A66D5"/>
    <w:rsid w:val="007A7187"/>
    <w:rsid w:val="007A76C3"/>
    <w:rsid w:val="007B17C2"/>
    <w:rsid w:val="007B1D4E"/>
    <w:rsid w:val="007B293F"/>
    <w:rsid w:val="007B464A"/>
    <w:rsid w:val="007B4BBC"/>
    <w:rsid w:val="007B4D91"/>
    <w:rsid w:val="007B5923"/>
    <w:rsid w:val="007C1D85"/>
    <w:rsid w:val="007C48F5"/>
    <w:rsid w:val="007C50E5"/>
    <w:rsid w:val="007C59BD"/>
    <w:rsid w:val="007C63FE"/>
    <w:rsid w:val="007C6663"/>
    <w:rsid w:val="007D28F3"/>
    <w:rsid w:val="007D72B0"/>
    <w:rsid w:val="007E31C7"/>
    <w:rsid w:val="007E4A7A"/>
    <w:rsid w:val="007F2BC5"/>
    <w:rsid w:val="007F48A8"/>
    <w:rsid w:val="007F5C86"/>
    <w:rsid w:val="007F7CA9"/>
    <w:rsid w:val="00800A1F"/>
    <w:rsid w:val="00806A19"/>
    <w:rsid w:val="00806F1E"/>
    <w:rsid w:val="008122D7"/>
    <w:rsid w:val="008127B2"/>
    <w:rsid w:val="00815AB2"/>
    <w:rsid w:val="008265D0"/>
    <w:rsid w:val="00831360"/>
    <w:rsid w:val="00831581"/>
    <w:rsid w:val="0083400B"/>
    <w:rsid w:val="00834747"/>
    <w:rsid w:val="008363F0"/>
    <w:rsid w:val="0083710F"/>
    <w:rsid w:val="00842023"/>
    <w:rsid w:val="008432BF"/>
    <w:rsid w:val="00845B7E"/>
    <w:rsid w:val="00851D53"/>
    <w:rsid w:val="00852515"/>
    <w:rsid w:val="0086063B"/>
    <w:rsid w:val="00864C37"/>
    <w:rsid w:val="00865D0D"/>
    <w:rsid w:val="00870A49"/>
    <w:rsid w:val="0087104C"/>
    <w:rsid w:val="00876C23"/>
    <w:rsid w:val="008839F6"/>
    <w:rsid w:val="00883A73"/>
    <w:rsid w:val="008848D5"/>
    <w:rsid w:val="008850A9"/>
    <w:rsid w:val="0089032D"/>
    <w:rsid w:val="00892BAF"/>
    <w:rsid w:val="008955A1"/>
    <w:rsid w:val="0089662A"/>
    <w:rsid w:val="008A55C3"/>
    <w:rsid w:val="008B676B"/>
    <w:rsid w:val="008B7353"/>
    <w:rsid w:val="008B7ECA"/>
    <w:rsid w:val="008C33FB"/>
    <w:rsid w:val="008C3593"/>
    <w:rsid w:val="008C39C6"/>
    <w:rsid w:val="008C3AF9"/>
    <w:rsid w:val="008C43C6"/>
    <w:rsid w:val="008D1ED8"/>
    <w:rsid w:val="008E04E1"/>
    <w:rsid w:val="008F2366"/>
    <w:rsid w:val="008F674D"/>
    <w:rsid w:val="008F7A9A"/>
    <w:rsid w:val="0090012C"/>
    <w:rsid w:val="00900BF6"/>
    <w:rsid w:val="009011FA"/>
    <w:rsid w:val="00901414"/>
    <w:rsid w:val="00903034"/>
    <w:rsid w:val="0090687E"/>
    <w:rsid w:val="009121EE"/>
    <w:rsid w:val="009123C1"/>
    <w:rsid w:val="00912903"/>
    <w:rsid w:val="0091297A"/>
    <w:rsid w:val="00914181"/>
    <w:rsid w:val="00915D80"/>
    <w:rsid w:val="00917D67"/>
    <w:rsid w:val="00922C09"/>
    <w:rsid w:val="009351A7"/>
    <w:rsid w:val="0093523E"/>
    <w:rsid w:val="00937F55"/>
    <w:rsid w:val="00942558"/>
    <w:rsid w:val="0094436D"/>
    <w:rsid w:val="0094512C"/>
    <w:rsid w:val="00953D14"/>
    <w:rsid w:val="00957454"/>
    <w:rsid w:val="00960B94"/>
    <w:rsid w:val="00960D3E"/>
    <w:rsid w:val="00960E79"/>
    <w:rsid w:val="0096312C"/>
    <w:rsid w:val="00963807"/>
    <w:rsid w:val="00975904"/>
    <w:rsid w:val="0097630B"/>
    <w:rsid w:val="00976392"/>
    <w:rsid w:val="009816D8"/>
    <w:rsid w:val="00985202"/>
    <w:rsid w:val="00985F14"/>
    <w:rsid w:val="00987D82"/>
    <w:rsid w:val="009945D7"/>
    <w:rsid w:val="009973E9"/>
    <w:rsid w:val="009A0E8A"/>
    <w:rsid w:val="009A41E6"/>
    <w:rsid w:val="009A7082"/>
    <w:rsid w:val="009B55C7"/>
    <w:rsid w:val="009B622D"/>
    <w:rsid w:val="009C4AD9"/>
    <w:rsid w:val="009D08F8"/>
    <w:rsid w:val="009D0E39"/>
    <w:rsid w:val="009D15B2"/>
    <w:rsid w:val="009D26B6"/>
    <w:rsid w:val="009D4C6B"/>
    <w:rsid w:val="009E4089"/>
    <w:rsid w:val="009E4D14"/>
    <w:rsid w:val="009F1415"/>
    <w:rsid w:val="009F2077"/>
    <w:rsid w:val="009F44A7"/>
    <w:rsid w:val="009F4982"/>
    <w:rsid w:val="009F7BBC"/>
    <w:rsid w:val="00A02211"/>
    <w:rsid w:val="00A0235F"/>
    <w:rsid w:val="00A02450"/>
    <w:rsid w:val="00A112D7"/>
    <w:rsid w:val="00A114BD"/>
    <w:rsid w:val="00A11F62"/>
    <w:rsid w:val="00A14F50"/>
    <w:rsid w:val="00A210CB"/>
    <w:rsid w:val="00A34B1C"/>
    <w:rsid w:val="00A370ED"/>
    <w:rsid w:val="00A51721"/>
    <w:rsid w:val="00A53CA9"/>
    <w:rsid w:val="00A53D93"/>
    <w:rsid w:val="00A57514"/>
    <w:rsid w:val="00A70470"/>
    <w:rsid w:val="00A73857"/>
    <w:rsid w:val="00A743BA"/>
    <w:rsid w:val="00A74EFA"/>
    <w:rsid w:val="00A77D1F"/>
    <w:rsid w:val="00A832D9"/>
    <w:rsid w:val="00A84BCE"/>
    <w:rsid w:val="00A87023"/>
    <w:rsid w:val="00A91822"/>
    <w:rsid w:val="00A95E80"/>
    <w:rsid w:val="00AA29B9"/>
    <w:rsid w:val="00AA49C1"/>
    <w:rsid w:val="00AA6D20"/>
    <w:rsid w:val="00AB2692"/>
    <w:rsid w:val="00AB3A73"/>
    <w:rsid w:val="00AB5853"/>
    <w:rsid w:val="00AC1DA2"/>
    <w:rsid w:val="00AC2BBF"/>
    <w:rsid w:val="00AC3013"/>
    <w:rsid w:val="00AC4B33"/>
    <w:rsid w:val="00AC53A5"/>
    <w:rsid w:val="00AD2037"/>
    <w:rsid w:val="00AD24CD"/>
    <w:rsid w:val="00AD4278"/>
    <w:rsid w:val="00AE418F"/>
    <w:rsid w:val="00AE4271"/>
    <w:rsid w:val="00AE7111"/>
    <w:rsid w:val="00AF0715"/>
    <w:rsid w:val="00AF18DC"/>
    <w:rsid w:val="00AF5FE7"/>
    <w:rsid w:val="00AF7D2C"/>
    <w:rsid w:val="00B0007C"/>
    <w:rsid w:val="00B00CDE"/>
    <w:rsid w:val="00B02ECF"/>
    <w:rsid w:val="00B03448"/>
    <w:rsid w:val="00B03F0D"/>
    <w:rsid w:val="00B045D9"/>
    <w:rsid w:val="00B10998"/>
    <w:rsid w:val="00B134F6"/>
    <w:rsid w:val="00B137BF"/>
    <w:rsid w:val="00B13FA0"/>
    <w:rsid w:val="00B2002A"/>
    <w:rsid w:val="00B2183D"/>
    <w:rsid w:val="00B23474"/>
    <w:rsid w:val="00B24256"/>
    <w:rsid w:val="00B30501"/>
    <w:rsid w:val="00B37AD1"/>
    <w:rsid w:val="00B41E8B"/>
    <w:rsid w:val="00B4443F"/>
    <w:rsid w:val="00B51119"/>
    <w:rsid w:val="00B51568"/>
    <w:rsid w:val="00B56350"/>
    <w:rsid w:val="00B60FB1"/>
    <w:rsid w:val="00B6262B"/>
    <w:rsid w:val="00B707E3"/>
    <w:rsid w:val="00B71276"/>
    <w:rsid w:val="00B71742"/>
    <w:rsid w:val="00B74BF0"/>
    <w:rsid w:val="00B900D9"/>
    <w:rsid w:val="00BA6FEF"/>
    <w:rsid w:val="00BA7D45"/>
    <w:rsid w:val="00BB5627"/>
    <w:rsid w:val="00BB580F"/>
    <w:rsid w:val="00BC15BC"/>
    <w:rsid w:val="00BC5782"/>
    <w:rsid w:val="00BE0736"/>
    <w:rsid w:val="00BE1D80"/>
    <w:rsid w:val="00BE1D82"/>
    <w:rsid w:val="00BE614B"/>
    <w:rsid w:val="00BF097E"/>
    <w:rsid w:val="00BF4169"/>
    <w:rsid w:val="00BF4316"/>
    <w:rsid w:val="00C047EA"/>
    <w:rsid w:val="00C158A8"/>
    <w:rsid w:val="00C15F51"/>
    <w:rsid w:val="00C25566"/>
    <w:rsid w:val="00C3116D"/>
    <w:rsid w:val="00C340C2"/>
    <w:rsid w:val="00C42579"/>
    <w:rsid w:val="00C47CEF"/>
    <w:rsid w:val="00C5571B"/>
    <w:rsid w:val="00C619DC"/>
    <w:rsid w:val="00C61FE9"/>
    <w:rsid w:val="00C7597B"/>
    <w:rsid w:val="00C82659"/>
    <w:rsid w:val="00C83A4C"/>
    <w:rsid w:val="00C9222E"/>
    <w:rsid w:val="00C93462"/>
    <w:rsid w:val="00CA008B"/>
    <w:rsid w:val="00CA572D"/>
    <w:rsid w:val="00CB260E"/>
    <w:rsid w:val="00CB425A"/>
    <w:rsid w:val="00CB478E"/>
    <w:rsid w:val="00CB6A93"/>
    <w:rsid w:val="00CC0B81"/>
    <w:rsid w:val="00CC2EC4"/>
    <w:rsid w:val="00CC3146"/>
    <w:rsid w:val="00CC5F79"/>
    <w:rsid w:val="00CC741A"/>
    <w:rsid w:val="00CC74CC"/>
    <w:rsid w:val="00CD25B7"/>
    <w:rsid w:val="00CD4903"/>
    <w:rsid w:val="00CE119E"/>
    <w:rsid w:val="00CE20D4"/>
    <w:rsid w:val="00CF2325"/>
    <w:rsid w:val="00CF2859"/>
    <w:rsid w:val="00CF42E0"/>
    <w:rsid w:val="00CF4A7C"/>
    <w:rsid w:val="00CF731C"/>
    <w:rsid w:val="00D04810"/>
    <w:rsid w:val="00D07F2C"/>
    <w:rsid w:val="00D123BF"/>
    <w:rsid w:val="00D1259C"/>
    <w:rsid w:val="00D1486E"/>
    <w:rsid w:val="00D225BB"/>
    <w:rsid w:val="00D24D1C"/>
    <w:rsid w:val="00D25615"/>
    <w:rsid w:val="00D25DEC"/>
    <w:rsid w:val="00D2736D"/>
    <w:rsid w:val="00D303B1"/>
    <w:rsid w:val="00D3113D"/>
    <w:rsid w:val="00D31FF7"/>
    <w:rsid w:val="00D326F2"/>
    <w:rsid w:val="00D357C3"/>
    <w:rsid w:val="00D36AA0"/>
    <w:rsid w:val="00D422CC"/>
    <w:rsid w:val="00D50385"/>
    <w:rsid w:val="00D50491"/>
    <w:rsid w:val="00D62F64"/>
    <w:rsid w:val="00D63728"/>
    <w:rsid w:val="00D63774"/>
    <w:rsid w:val="00D81EBF"/>
    <w:rsid w:val="00D86A55"/>
    <w:rsid w:val="00D92137"/>
    <w:rsid w:val="00D926C0"/>
    <w:rsid w:val="00DA1E3C"/>
    <w:rsid w:val="00DA1FDA"/>
    <w:rsid w:val="00DA4408"/>
    <w:rsid w:val="00DB4585"/>
    <w:rsid w:val="00DB4916"/>
    <w:rsid w:val="00DC5C81"/>
    <w:rsid w:val="00DD688C"/>
    <w:rsid w:val="00DD79B1"/>
    <w:rsid w:val="00DD7B08"/>
    <w:rsid w:val="00DF3A25"/>
    <w:rsid w:val="00DF5B8B"/>
    <w:rsid w:val="00E01015"/>
    <w:rsid w:val="00E010A7"/>
    <w:rsid w:val="00E06C7E"/>
    <w:rsid w:val="00E117D1"/>
    <w:rsid w:val="00E119D6"/>
    <w:rsid w:val="00E13C1C"/>
    <w:rsid w:val="00E14EC6"/>
    <w:rsid w:val="00E20C7F"/>
    <w:rsid w:val="00E21C91"/>
    <w:rsid w:val="00E25E28"/>
    <w:rsid w:val="00E25FBA"/>
    <w:rsid w:val="00E273F9"/>
    <w:rsid w:val="00E42F26"/>
    <w:rsid w:val="00E54F94"/>
    <w:rsid w:val="00E626A0"/>
    <w:rsid w:val="00E636AE"/>
    <w:rsid w:val="00E665CE"/>
    <w:rsid w:val="00E70E0A"/>
    <w:rsid w:val="00E71E43"/>
    <w:rsid w:val="00E72AD4"/>
    <w:rsid w:val="00E77108"/>
    <w:rsid w:val="00E81275"/>
    <w:rsid w:val="00E827C5"/>
    <w:rsid w:val="00E87AEC"/>
    <w:rsid w:val="00E90FD3"/>
    <w:rsid w:val="00E93DB8"/>
    <w:rsid w:val="00EA04C5"/>
    <w:rsid w:val="00EA2336"/>
    <w:rsid w:val="00EA3196"/>
    <w:rsid w:val="00EA3411"/>
    <w:rsid w:val="00EA4945"/>
    <w:rsid w:val="00EB1C9D"/>
    <w:rsid w:val="00EB4E00"/>
    <w:rsid w:val="00EB57E2"/>
    <w:rsid w:val="00EC0750"/>
    <w:rsid w:val="00EC6121"/>
    <w:rsid w:val="00EC743C"/>
    <w:rsid w:val="00ED4B39"/>
    <w:rsid w:val="00ED6212"/>
    <w:rsid w:val="00ED63D0"/>
    <w:rsid w:val="00ED6AD1"/>
    <w:rsid w:val="00EF166A"/>
    <w:rsid w:val="00EF62F3"/>
    <w:rsid w:val="00EF74FD"/>
    <w:rsid w:val="00EF784F"/>
    <w:rsid w:val="00F0221C"/>
    <w:rsid w:val="00F06716"/>
    <w:rsid w:val="00F11A4E"/>
    <w:rsid w:val="00F137E9"/>
    <w:rsid w:val="00F14FB3"/>
    <w:rsid w:val="00F4019C"/>
    <w:rsid w:val="00F45038"/>
    <w:rsid w:val="00F5043B"/>
    <w:rsid w:val="00F56901"/>
    <w:rsid w:val="00F57001"/>
    <w:rsid w:val="00F645FE"/>
    <w:rsid w:val="00F6593C"/>
    <w:rsid w:val="00F675FA"/>
    <w:rsid w:val="00F719EA"/>
    <w:rsid w:val="00F75C0F"/>
    <w:rsid w:val="00F766FB"/>
    <w:rsid w:val="00F77848"/>
    <w:rsid w:val="00F82FC2"/>
    <w:rsid w:val="00F854F8"/>
    <w:rsid w:val="00F86C38"/>
    <w:rsid w:val="00F91A8B"/>
    <w:rsid w:val="00F91C54"/>
    <w:rsid w:val="00F94506"/>
    <w:rsid w:val="00FA14E9"/>
    <w:rsid w:val="00FA1FDC"/>
    <w:rsid w:val="00FB10D6"/>
    <w:rsid w:val="00FB1773"/>
    <w:rsid w:val="00FB741E"/>
    <w:rsid w:val="00FC0B30"/>
    <w:rsid w:val="00FC1454"/>
    <w:rsid w:val="00FC5582"/>
    <w:rsid w:val="00FC60AC"/>
    <w:rsid w:val="00FC6A63"/>
    <w:rsid w:val="00FC744F"/>
    <w:rsid w:val="00FD1FE2"/>
    <w:rsid w:val="00FD2FE3"/>
    <w:rsid w:val="00FE569D"/>
    <w:rsid w:val="00FF55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366">
      <w:bodyDiv w:val="1"/>
      <w:marLeft w:val="0"/>
      <w:marRight w:val="0"/>
      <w:marTop w:val="0"/>
      <w:marBottom w:val="0"/>
      <w:divBdr>
        <w:top w:val="none" w:sz="0" w:space="0" w:color="auto"/>
        <w:left w:val="none" w:sz="0" w:space="0" w:color="auto"/>
        <w:bottom w:val="none" w:sz="0" w:space="0" w:color="auto"/>
        <w:right w:val="none" w:sz="0" w:space="0" w:color="auto"/>
      </w:divBdr>
    </w:div>
    <w:div w:id="278420790">
      <w:bodyDiv w:val="1"/>
      <w:marLeft w:val="0"/>
      <w:marRight w:val="0"/>
      <w:marTop w:val="0"/>
      <w:marBottom w:val="0"/>
      <w:divBdr>
        <w:top w:val="none" w:sz="0" w:space="0" w:color="auto"/>
        <w:left w:val="none" w:sz="0" w:space="0" w:color="auto"/>
        <w:bottom w:val="none" w:sz="0" w:space="0" w:color="auto"/>
        <w:right w:val="none" w:sz="0" w:space="0" w:color="auto"/>
      </w:divBdr>
    </w:div>
    <w:div w:id="453793419">
      <w:bodyDiv w:val="1"/>
      <w:marLeft w:val="0"/>
      <w:marRight w:val="0"/>
      <w:marTop w:val="0"/>
      <w:marBottom w:val="0"/>
      <w:divBdr>
        <w:top w:val="none" w:sz="0" w:space="0" w:color="auto"/>
        <w:left w:val="none" w:sz="0" w:space="0" w:color="auto"/>
        <w:bottom w:val="none" w:sz="0" w:space="0" w:color="auto"/>
        <w:right w:val="none" w:sz="0" w:space="0" w:color="auto"/>
      </w:divBdr>
    </w:div>
    <w:div w:id="633750518">
      <w:bodyDiv w:val="1"/>
      <w:marLeft w:val="0"/>
      <w:marRight w:val="0"/>
      <w:marTop w:val="0"/>
      <w:marBottom w:val="0"/>
      <w:divBdr>
        <w:top w:val="none" w:sz="0" w:space="0" w:color="auto"/>
        <w:left w:val="none" w:sz="0" w:space="0" w:color="auto"/>
        <w:bottom w:val="none" w:sz="0" w:space="0" w:color="auto"/>
        <w:right w:val="none" w:sz="0" w:space="0" w:color="auto"/>
      </w:divBdr>
    </w:div>
    <w:div w:id="656956316">
      <w:bodyDiv w:val="1"/>
      <w:marLeft w:val="0"/>
      <w:marRight w:val="0"/>
      <w:marTop w:val="0"/>
      <w:marBottom w:val="0"/>
      <w:divBdr>
        <w:top w:val="none" w:sz="0" w:space="0" w:color="auto"/>
        <w:left w:val="none" w:sz="0" w:space="0" w:color="auto"/>
        <w:bottom w:val="none" w:sz="0" w:space="0" w:color="auto"/>
        <w:right w:val="none" w:sz="0" w:space="0" w:color="auto"/>
      </w:divBdr>
    </w:div>
    <w:div w:id="927883423">
      <w:bodyDiv w:val="1"/>
      <w:marLeft w:val="0"/>
      <w:marRight w:val="0"/>
      <w:marTop w:val="0"/>
      <w:marBottom w:val="0"/>
      <w:divBdr>
        <w:top w:val="none" w:sz="0" w:space="0" w:color="auto"/>
        <w:left w:val="none" w:sz="0" w:space="0" w:color="auto"/>
        <w:bottom w:val="none" w:sz="0" w:space="0" w:color="auto"/>
        <w:right w:val="none" w:sz="0" w:space="0" w:color="auto"/>
      </w:divBdr>
    </w:div>
    <w:div w:id="1471709166">
      <w:bodyDiv w:val="1"/>
      <w:marLeft w:val="0"/>
      <w:marRight w:val="0"/>
      <w:marTop w:val="0"/>
      <w:marBottom w:val="0"/>
      <w:divBdr>
        <w:top w:val="none" w:sz="0" w:space="0" w:color="auto"/>
        <w:left w:val="none" w:sz="0" w:space="0" w:color="auto"/>
        <w:bottom w:val="none" w:sz="0" w:space="0" w:color="auto"/>
        <w:right w:val="none" w:sz="0" w:space="0" w:color="auto"/>
      </w:divBdr>
    </w:div>
    <w:div w:id="1535579532">
      <w:bodyDiv w:val="1"/>
      <w:marLeft w:val="0"/>
      <w:marRight w:val="0"/>
      <w:marTop w:val="0"/>
      <w:marBottom w:val="0"/>
      <w:divBdr>
        <w:top w:val="none" w:sz="0" w:space="0" w:color="auto"/>
        <w:left w:val="none" w:sz="0" w:space="0" w:color="auto"/>
        <w:bottom w:val="none" w:sz="0" w:space="0" w:color="auto"/>
        <w:right w:val="none" w:sz="0" w:space="0" w:color="auto"/>
      </w:divBdr>
    </w:div>
    <w:div w:id="1555189684">
      <w:bodyDiv w:val="1"/>
      <w:marLeft w:val="0"/>
      <w:marRight w:val="0"/>
      <w:marTop w:val="0"/>
      <w:marBottom w:val="0"/>
      <w:divBdr>
        <w:top w:val="none" w:sz="0" w:space="0" w:color="auto"/>
        <w:left w:val="none" w:sz="0" w:space="0" w:color="auto"/>
        <w:bottom w:val="none" w:sz="0" w:space="0" w:color="auto"/>
        <w:right w:val="none" w:sz="0" w:space="0" w:color="auto"/>
      </w:divBdr>
    </w:div>
    <w:div w:id="1603999879">
      <w:bodyDiv w:val="1"/>
      <w:marLeft w:val="0"/>
      <w:marRight w:val="0"/>
      <w:marTop w:val="0"/>
      <w:marBottom w:val="0"/>
      <w:divBdr>
        <w:top w:val="none" w:sz="0" w:space="0" w:color="auto"/>
        <w:left w:val="none" w:sz="0" w:space="0" w:color="auto"/>
        <w:bottom w:val="none" w:sz="0" w:space="0" w:color="auto"/>
        <w:right w:val="none" w:sz="0" w:space="0" w:color="auto"/>
      </w:divBdr>
    </w:div>
    <w:div w:id="1617516886">
      <w:bodyDiv w:val="1"/>
      <w:marLeft w:val="0"/>
      <w:marRight w:val="0"/>
      <w:marTop w:val="0"/>
      <w:marBottom w:val="0"/>
      <w:divBdr>
        <w:top w:val="none" w:sz="0" w:space="0" w:color="auto"/>
        <w:left w:val="none" w:sz="0" w:space="0" w:color="auto"/>
        <w:bottom w:val="none" w:sz="0" w:space="0" w:color="auto"/>
        <w:right w:val="none" w:sz="0" w:space="0" w:color="auto"/>
      </w:divBdr>
    </w:div>
    <w:div w:id="1680308467">
      <w:bodyDiv w:val="1"/>
      <w:marLeft w:val="0"/>
      <w:marRight w:val="0"/>
      <w:marTop w:val="0"/>
      <w:marBottom w:val="0"/>
      <w:divBdr>
        <w:top w:val="none" w:sz="0" w:space="0" w:color="auto"/>
        <w:left w:val="none" w:sz="0" w:space="0" w:color="auto"/>
        <w:bottom w:val="none" w:sz="0" w:space="0" w:color="auto"/>
        <w:right w:val="none" w:sz="0" w:space="0" w:color="auto"/>
      </w:divBdr>
    </w:div>
    <w:div w:id="1697583975">
      <w:bodyDiv w:val="1"/>
      <w:marLeft w:val="0"/>
      <w:marRight w:val="0"/>
      <w:marTop w:val="0"/>
      <w:marBottom w:val="0"/>
      <w:divBdr>
        <w:top w:val="none" w:sz="0" w:space="0" w:color="auto"/>
        <w:left w:val="none" w:sz="0" w:space="0" w:color="auto"/>
        <w:bottom w:val="none" w:sz="0" w:space="0" w:color="auto"/>
        <w:right w:val="none" w:sz="0" w:space="0" w:color="auto"/>
      </w:divBdr>
    </w:div>
    <w:div w:id="1701128285">
      <w:bodyDiv w:val="1"/>
      <w:marLeft w:val="0"/>
      <w:marRight w:val="0"/>
      <w:marTop w:val="0"/>
      <w:marBottom w:val="0"/>
      <w:divBdr>
        <w:top w:val="none" w:sz="0" w:space="0" w:color="auto"/>
        <w:left w:val="none" w:sz="0" w:space="0" w:color="auto"/>
        <w:bottom w:val="none" w:sz="0" w:space="0" w:color="auto"/>
        <w:right w:val="none" w:sz="0" w:space="0" w:color="auto"/>
      </w:divBdr>
    </w:div>
    <w:div w:id="1723795315">
      <w:bodyDiv w:val="1"/>
      <w:marLeft w:val="0"/>
      <w:marRight w:val="0"/>
      <w:marTop w:val="0"/>
      <w:marBottom w:val="0"/>
      <w:divBdr>
        <w:top w:val="none" w:sz="0" w:space="0" w:color="auto"/>
        <w:left w:val="none" w:sz="0" w:space="0" w:color="auto"/>
        <w:bottom w:val="none" w:sz="0" w:space="0" w:color="auto"/>
        <w:right w:val="none" w:sz="0" w:space="0" w:color="auto"/>
      </w:divBdr>
    </w:div>
    <w:div w:id="1803620785">
      <w:bodyDiv w:val="1"/>
      <w:marLeft w:val="0"/>
      <w:marRight w:val="0"/>
      <w:marTop w:val="0"/>
      <w:marBottom w:val="0"/>
      <w:divBdr>
        <w:top w:val="none" w:sz="0" w:space="0" w:color="auto"/>
        <w:left w:val="none" w:sz="0" w:space="0" w:color="auto"/>
        <w:bottom w:val="none" w:sz="0" w:space="0" w:color="auto"/>
        <w:right w:val="none" w:sz="0" w:space="0" w:color="auto"/>
      </w:divBdr>
    </w:div>
    <w:div w:id="1825780717">
      <w:bodyDiv w:val="1"/>
      <w:marLeft w:val="0"/>
      <w:marRight w:val="0"/>
      <w:marTop w:val="0"/>
      <w:marBottom w:val="0"/>
      <w:divBdr>
        <w:top w:val="none" w:sz="0" w:space="0" w:color="auto"/>
        <w:left w:val="none" w:sz="0" w:space="0" w:color="auto"/>
        <w:bottom w:val="none" w:sz="0" w:space="0" w:color="auto"/>
        <w:right w:val="none" w:sz="0" w:space="0" w:color="auto"/>
      </w:divBdr>
    </w:div>
    <w:div w:id="1902859996">
      <w:bodyDiv w:val="1"/>
      <w:marLeft w:val="0"/>
      <w:marRight w:val="0"/>
      <w:marTop w:val="0"/>
      <w:marBottom w:val="0"/>
      <w:divBdr>
        <w:top w:val="none" w:sz="0" w:space="0" w:color="auto"/>
        <w:left w:val="none" w:sz="0" w:space="0" w:color="auto"/>
        <w:bottom w:val="none" w:sz="0" w:space="0" w:color="auto"/>
        <w:right w:val="none" w:sz="0" w:space="0" w:color="auto"/>
      </w:divBdr>
    </w:div>
    <w:div w:id="19389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z0632-16" TargetMode="External"/><Relationship Id="rId21" Type="http://schemas.openxmlformats.org/officeDocument/2006/relationships/hyperlink" Target="https://zakon.rada.gov.ua/laws/show/722/2019" TargetMode="External"/><Relationship Id="rId42" Type="http://schemas.openxmlformats.org/officeDocument/2006/relationships/hyperlink" Target="https://uk.wikipedia.org/wiki/%D0%9D%D0%BE%D0%B2%D0%B0_%D0%94%D0%B8%D0%BA%D0%B0%D0%BD%D1%8C%D0%BA%D0%B0" TargetMode="External"/><Relationship Id="rId47" Type="http://schemas.openxmlformats.org/officeDocument/2006/relationships/hyperlink" Target="https://uk.wikipedia.org/wiki/%D0%9C%D0%B8%D1%85%D0%BD%D1%96%D0%B2%D1%81%D1%8C%D0%BA%D0%B8%D0%B9_%D0%B7%D0%B0%D0%BA%D0%B0%D0%B7%D0%BD%D0%B8%D0%BA" TargetMode="External"/><Relationship Id="rId63"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68"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4" Type="http://schemas.openxmlformats.org/officeDocument/2006/relationships/hyperlink" Target="https://novaposhta.ua/office/view/id/1/city/%D0%9F%D0%BE%D0%BA%D1%80%D0%BE%D0%B2%D1%81%D1%8C%D0%BA%D0%B5%20(%D0%9F%D0%BE%D0%BB%D1%82%D0%B0%D0%B2%D1%81%D1%8C%D0%BA%D0%B0%20%D0%BE%D0%B1%D0%BB.)" TargetMode="External"/><Relationship Id="rId89" Type="http://schemas.openxmlformats.org/officeDocument/2006/relationships/chart" Target="charts/chart4.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laws/show/1602-14" TargetMode="External"/><Relationship Id="rId29" Type="http://schemas.openxmlformats.org/officeDocument/2006/relationships/hyperlink" Target="https://www.adm-pl.gov.ua/page/strategiya-rozvitku-poltavskoyi-oblasti-do-2027-roku" TargetMode="External"/><Relationship Id="rId107" Type="http://schemas.openxmlformats.org/officeDocument/2006/relationships/chart" Target="charts/chart15.xml"/><Relationship Id="rId11" Type="http://schemas.openxmlformats.org/officeDocument/2006/relationships/image" Target="media/image3.png"/><Relationship Id="rId24" Type="http://schemas.openxmlformats.org/officeDocument/2006/relationships/hyperlink" Target="https://zakon.rada.gov.ua/laws/show/z0632-16" TargetMode="External"/><Relationship Id="rId32" Type="http://schemas.openxmlformats.org/officeDocument/2006/relationships/hyperlink" Target="https://uk.wikipedia.org/wiki/%D0%92%D1%96%D0%BB%D1%8C%D1%85%D0%BE%D0%B2%D0%B0_%D0%93%D0%BE%D0%B2%D1%82%D0%B2%D0%B0" TargetMode="External"/><Relationship Id="rId37" Type="http://schemas.openxmlformats.org/officeDocument/2006/relationships/hyperlink" Target="https://uk.wikipedia.org/w/index.php?title=%D0%93%D0%B0%D1%80%D1%8F%D1%87%D0%BA%D1%96%D0%B2%D1%81%D1%8C%D0%BA%D0%B8%D0%B9_%D0%BB%D1%96%D1%81&amp;action=edit&amp;redlink=1" TargetMode="External"/><Relationship Id="rId40" Type="http://schemas.openxmlformats.org/officeDocument/2006/relationships/hyperlink" Target="https://uk.wikipedia.org/w/index.php?title=%D0%94%D0%B5%D0%BC%D0%B8%D0%B4%D1%96%D0%B2%D1%81%D0%BA%D0%B8%D0%B9_%D0%B7%D0%B0%D0%BA%D0%B0%D0%B7%D0%BD%D0%B8%D0%BA&amp;action=edit&amp;redlink=1" TargetMode="External"/><Relationship Id="rId45" Type="http://schemas.openxmlformats.org/officeDocument/2006/relationships/hyperlink" Target="https://uk.wikipedia.org/w/index.php?title=%D0%9A%D1%83%D0%B7%D1%8C%D0%BC%D0%B5%D0%BD%D0%BA%D0%B8_(%D0%B7%D0%B0%D0%BA%D0%B0%D0%B7%D0%BD%D0%B8%D0%BA)&amp;action=edit&amp;redlink=1" TargetMode="External"/><Relationship Id="rId53" Type="http://schemas.openxmlformats.org/officeDocument/2006/relationships/hyperlink" Target="https://uk.wikipedia.org/wiki/%D0%9D%D0%BE%D0%B2%D0%B0_%D0%94%D0%B8%D0%BA%D0%B0%D0%BD%D1%8C%D0%BA%D0%B0" TargetMode="External"/><Relationship Id="rId58" Type="http://schemas.openxmlformats.org/officeDocument/2006/relationships/chart" Target="charts/chart3.xml"/><Relationship Id="rId66"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74"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79"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7" Type="http://schemas.openxmlformats.org/officeDocument/2006/relationships/hyperlink" Target="https://www.facebook.com/reshetlib2" TargetMode="External"/><Relationship Id="rId102" Type="http://schemas.openxmlformats.org/officeDocument/2006/relationships/image" Target="media/image9.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2"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90" Type="http://schemas.openxmlformats.org/officeDocument/2006/relationships/chart" Target="charts/chart5.xml"/><Relationship Id="rId95" Type="http://schemas.openxmlformats.org/officeDocument/2006/relationships/chart" Target="charts/chart10.xml"/><Relationship Id="rId19" Type="http://schemas.openxmlformats.org/officeDocument/2006/relationships/hyperlink" Target="https://zakon.rada.gov.ua/laws/show/2866-15" TargetMode="External"/><Relationship Id="rId14" Type="http://schemas.openxmlformats.org/officeDocument/2006/relationships/image" Target="media/image4.jpeg"/><Relationship Id="rId22" Type="http://schemas.openxmlformats.org/officeDocument/2006/relationships/hyperlink" Target="https://zakon.rada.gov.ua/laws/show/695-2020-%D0%BF" TargetMode="External"/><Relationship Id="rId27" Type="http://schemas.openxmlformats.org/officeDocument/2006/relationships/hyperlink" Target="https://decentralization.gov.ua/news/9514" TargetMode="External"/><Relationship Id="rId30" Type="http://schemas.openxmlformats.org/officeDocument/2006/relationships/hyperlink" Target="https://uk.wikipedia.org/wiki/%D0%93%D0%BE%D0%B2%D1%82%D0%B2%D0%B0_(%D1%80%D1%96%D1%87%D0%BA%D0%B0)" TargetMode="External"/><Relationship Id="rId35" Type="http://schemas.openxmlformats.org/officeDocument/2006/relationships/image" Target="media/image6.png"/><Relationship Id="rId43" Type="http://schemas.openxmlformats.org/officeDocument/2006/relationships/hyperlink" Target="https://uk.wikipedia.org/wiki/%D0%9A%D0%B0%D0%BB%D0%B5%D0%BD%D0%B8%D0%BA%D1%96%D0%B2%D1%81%D1%8C%D0%BA%D0%B8%D0%B9_%D0%B7%D0%B0%D0%BA%D0%B0%D0%B7%D0%BD%D0%B8%D0%BA" TargetMode="External"/><Relationship Id="rId48" Type="http://schemas.openxmlformats.org/officeDocument/2006/relationships/hyperlink" Target="https://uk.wikipedia.org/wiki/%D0%93%D0%BE%D0%B2%D1%82%D0%B2%D0%B0_(%D1%80%D1%96%D1%87%D0%BA%D0%B0)" TargetMode="External"/><Relationship Id="rId56" Type="http://schemas.openxmlformats.org/officeDocument/2006/relationships/hyperlink" Target="https://uk.wikipedia.org/wiki/%D0%94%D0%BC%D0%B8%D1%82%D1%80%D0%B5%D0%BD%D0%BA%D0%B8_(%D0%A0%D0%B5%D1%88%D0%B5%D1%82%D0%B8%D0%BB%D1%96%D0%B2%D1%81%D1%8C%D0%BA%D0%B8%D0%B9_%D1%80%D0%B0%D0%B9%D0%BE%D0%BD)" TargetMode="External"/><Relationship Id="rId64"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69" Type="http://schemas.openxmlformats.org/officeDocument/2006/relationships/hyperlink" Target="https://novaposhta.ua/office/view/id/5322/city/%D0%A0%D0%B5%D1%88%D0%B5%D1%82%D0%B8%D0%BB%D1%96%D0%B2%D0%BA%D0%B0" TargetMode="External"/><Relationship Id="rId77"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100" Type="http://schemas.openxmlformats.org/officeDocument/2006/relationships/image" Target="media/image8.png"/><Relationship Id="rId105" Type="http://schemas.openxmlformats.org/officeDocument/2006/relationships/chart" Target="charts/chart14.xml"/><Relationship Id="rId8" Type="http://schemas.openxmlformats.org/officeDocument/2006/relationships/endnotes" Target="endnotes.xml"/><Relationship Id="rId51" Type="http://schemas.openxmlformats.org/officeDocument/2006/relationships/hyperlink" Target="https://uk.wikipedia.org/wiki/%D0%9D%D0%BE%D0%B2%D0%BE%D0%B4%D0%B8%D0%BA%D0%B0%D0%BD%D1%81%D1%8C%D0%BA%D0%B8%D0%B9_%D0%B7%D0%B0%D0%BA%D0%B0%D0%B7%D0%BD%D0%B8%D0%BA" TargetMode="External"/><Relationship Id="rId72" Type="http://schemas.openxmlformats.org/officeDocument/2006/relationships/hyperlink" Target="https://novaposhta.ua/office/view/id/20460/city/%D0%A0%D0%B5%D1%88%D0%B5%D1%82%D0%B8%D0%BB%D1%96%D0%B2%D0%BA%D0%B0" TargetMode="External"/><Relationship Id="rId80"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5"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93" Type="http://schemas.openxmlformats.org/officeDocument/2006/relationships/chart" Target="charts/chart8.xml"/><Relationship Id="rId98" Type="http://schemas.openxmlformats.org/officeDocument/2006/relationships/hyperlink" Target="https://budget.e-dem.ua/532421010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zakon.rada.gov.ua/laws/show/1602-14" TargetMode="External"/><Relationship Id="rId25" Type="http://schemas.openxmlformats.org/officeDocument/2006/relationships/hyperlink" Target="https://zakon.rada.gov.ua/laws/show/z0632-16" TargetMode="External"/><Relationship Id="rId33" Type="http://schemas.openxmlformats.org/officeDocument/2006/relationships/hyperlink" Target="https://uk.wikipedia.org/wiki/%D0%93%D1%80%D1%83%D0%B7%D1%8C%D0%BA%D0%B0_%D0%93%D0%BE%D0%B2%D1%82%D0%B2%D0%B0" TargetMode="External"/><Relationship Id="rId38" Type="http://schemas.openxmlformats.org/officeDocument/2006/relationships/hyperlink" Target="https://uk.wikipedia.org/wiki/%D0%9F%D1%80%D0%BE%D0%BA%D0%BE%D0%BF%D1%96%D0%B2%D0%BA%D0%B0_(%D0%A0%D0%B5%D1%88%D0%B5%D1%82%D0%B8%D0%BB%D1%96%D0%B2%D1%81%D1%8C%D0%BA%D0%B8%D0%B9_%D1%80%D0%B0%D0%B9%D0%BE%D0%BD)" TargetMode="External"/><Relationship Id="rId46" Type="http://schemas.openxmlformats.org/officeDocument/2006/relationships/hyperlink" Target="https://uk.wikipedia.org/wiki/%D0%9A%D1%83%D0%B7%D1%8C%D0%BC%D0%B5%D0%BD%D0%BA%D0%B8_(%D0%A0%D0%B5%D1%88%D0%B5%D1%82%D0%B8%D0%BB%D1%96%D0%B2%D1%81%D1%8C%D0%BA%D0%B8%D0%B9_%D1%80%D0%B0%D0%B9%D0%BE%D0%BD)" TargetMode="External"/><Relationship Id="rId59" Type="http://schemas.openxmlformats.org/officeDocument/2006/relationships/image" Target="media/image7.wmf"/><Relationship Id="rId67"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103" Type="http://schemas.openxmlformats.org/officeDocument/2006/relationships/image" Target="media/image10.png"/><Relationship Id="rId108" Type="http://schemas.openxmlformats.org/officeDocument/2006/relationships/image" Target="media/image13.png"/><Relationship Id="rId20" Type="http://schemas.openxmlformats.org/officeDocument/2006/relationships/hyperlink" Target="https://zakon.rada.gov.ua/laws/show/722/2019" TargetMode="External"/><Relationship Id="rId41" Type="http://schemas.openxmlformats.org/officeDocument/2006/relationships/hyperlink" Target="https://uk.wikipedia.org/wiki/%D0%94%D0%B5%D0%BC%D0%B8%D0%B4%D1%96%D0%B2%D0%BA%D0%B0_(%D0%A0%D0%B5%D1%88%D0%B5%D1%82%D0%B8%D0%BB%D1%96%D0%B2%D1%81%D1%8C%D0%BA%D0%B8%D0%B9_%D1%80%D0%B0%D0%B9%D0%BE%D0%BD)" TargetMode="External"/><Relationship Id="rId54" Type="http://schemas.openxmlformats.org/officeDocument/2006/relationships/hyperlink" Target="https://uk.wikipedia.org/wiki/%D0%A9%D0%B5%D1%80%D0%B1%D0%B0%D0%BA%D0%B8_(%D0%B7%D0%B0%D0%BA%D0%B0%D0%B7%D0%BD%D0%B8%D0%BA)" TargetMode="External"/><Relationship Id="rId62"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70" Type="http://schemas.openxmlformats.org/officeDocument/2006/relationships/hyperlink" Target="https://novaposhta.ua/office/view/id/5322/city/%D0%A0%D0%B5%D1%88%D0%B5%D1%82%D0%B8%D0%BB%D1%96%D0%B2%D0%BA%D0%B0" TargetMode="External"/><Relationship Id="rId75"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3" Type="http://schemas.openxmlformats.org/officeDocument/2006/relationships/hyperlink" Target="https://novaposhta.ua/office/view/id/1/city/%D0%9F%D0%BE%D0%BA%D1%80%D0%BE%D0%B2%D1%81%D1%8C%D0%BA%D0%B5%20(%D0%9F%D0%BE%D0%BB%D1%82%D0%B0%D0%B2%D1%81%D1%8C%D0%BA%D0%B0%20%D0%BE%D0%B1%D0%BB.)" TargetMode="External"/><Relationship Id="rId88" Type="http://schemas.openxmlformats.org/officeDocument/2006/relationships/hyperlink" Target="https://bankchart.com.ua/spravochniki/otdeleniya/id/37468" TargetMode="External"/><Relationship Id="rId91" Type="http://schemas.openxmlformats.org/officeDocument/2006/relationships/chart" Target="charts/chart6.xml"/><Relationship Id="rId96" Type="http://schemas.openxmlformats.org/officeDocument/2006/relationships/chart" Target="charts/chart11.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akon.rada.gov.ua/laws/show/156-19" TargetMode="External"/><Relationship Id="rId23" Type="http://schemas.openxmlformats.org/officeDocument/2006/relationships/hyperlink" Target="https://zakon.rada.gov.ua/laws/show/695-2020-%D0%BF" TargetMode="External"/><Relationship Id="rId28" Type="http://schemas.openxmlformats.org/officeDocument/2006/relationships/hyperlink" Target="https://decentralization.gov.ua/news/9514" TargetMode="External"/><Relationship Id="rId36" Type="http://schemas.openxmlformats.org/officeDocument/2006/relationships/chart" Target="charts/chart1.xml"/><Relationship Id="rId49" Type="http://schemas.openxmlformats.org/officeDocument/2006/relationships/hyperlink" Target="https://uk.wikipedia.org/wiki/%D0%9C%D0%B8%D1%85%D0%BD%D1%96%D0%B2%D0%BA%D0%B0_(%D0%A0%D0%B5%D1%88%D0%B5%D1%82%D0%B8%D0%BB%D1%96%D0%B2%D1%81%D1%8C%D0%BA%D0%B8%D0%B9_%D1%80%D0%B0%D0%B9%D0%BE%D0%BD)" TargetMode="External"/><Relationship Id="rId57" Type="http://schemas.openxmlformats.org/officeDocument/2006/relationships/chart" Target="charts/chart2.xml"/><Relationship Id="rId106" Type="http://schemas.openxmlformats.org/officeDocument/2006/relationships/image" Target="media/image12.png"/><Relationship Id="rId10" Type="http://schemas.openxmlformats.org/officeDocument/2006/relationships/image" Target="media/image2.png"/><Relationship Id="rId31" Type="http://schemas.openxmlformats.org/officeDocument/2006/relationships/hyperlink" Target="https://uk.wikipedia.org/wiki/%D0%9F%D1%81%D0%B5%D0%BB" TargetMode="External"/><Relationship Id="rId44" Type="http://schemas.openxmlformats.org/officeDocument/2006/relationships/hyperlink" Target="https://uk.wikipedia.org/wiki/%D0%9A%D0%B0%D0%BB%D0%B5%D0%BD%D0%B8%D0%BA%D0%B8_(%D0%A0%D0%B5%D1%88%D0%B5%D1%82%D0%B8%D0%BB%D1%96%D0%B2%D1%81%D1%8C%D0%BA%D0%B8%D0%B9_%D1%80%D0%B0%D0%B9%D0%BE%D0%BD)" TargetMode="External"/><Relationship Id="rId52" Type="http://schemas.openxmlformats.org/officeDocument/2006/relationships/hyperlink" Target="https://uk.wikipedia.org/wiki/%D0%94%D0%B5%D0%BC%D0%B8%D0%B4%D1%96%D0%B2%D0%BA%D0%B0_(%D0%A0%D0%B5%D1%88%D0%B5%D1%82%D0%B8%D0%BB%D1%96%D0%B2%D1%81%D1%8C%D0%BA%D0%B8%D0%B9_%D1%80%D0%B0%D0%B9%D0%BE%D0%BD)" TargetMode="External"/><Relationship Id="rId60"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65"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73" Type="http://schemas.openxmlformats.org/officeDocument/2006/relationships/hyperlink" Target="https://novaposhta.ua/office/view/id/20460/city/%D0%A0%D0%B5%D1%88%D0%B5%D1%82%D0%B8%D0%BB%D1%96%D0%B2%D0%BA%D0%B0" TargetMode="External"/><Relationship Id="rId78"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81" Type="http://schemas.openxmlformats.org/officeDocument/2006/relationships/hyperlink" Target="https://novaposhta.ua/office/view/id/1/city/%D0%A8%D0%B8%D0%BB%D1%96%D0%B2%D0%BA%D0%B0" TargetMode="External"/><Relationship Id="rId86" Type="http://schemas.openxmlformats.org/officeDocument/2006/relationships/hyperlink" Target="http://reshetlib.at.ua/" TargetMode="External"/><Relationship Id="rId94" Type="http://schemas.openxmlformats.org/officeDocument/2006/relationships/chart" Target="charts/chart9.xml"/><Relationship Id="rId99" Type="http://schemas.openxmlformats.org/officeDocument/2006/relationships/hyperlink" Target="https://reshsmart.gov.ua/uk/page/gromadskij-byudzhet" TargetMode="External"/><Relationship Id="rId10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zakon.rada.gov.ua/laws/show/280/97-%D0%B2%D1%80" TargetMode="External"/><Relationship Id="rId39" Type="http://schemas.openxmlformats.org/officeDocument/2006/relationships/hyperlink" Target="https://uk.wikipedia.org/wiki/%D0%91%D1%96%D0%BB%D0%BE%D0%BA%D0%BE%D0%BD%D1%96" TargetMode="External"/><Relationship Id="rId109" Type="http://schemas.openxmlformats.org/officeDocument/2006/relationships/chart" Target="charts/chart16.xml"/><Relationship Id="rId34" Type="http://schemas.openxmlformats.org/officeDocument/2006/relationships/hyperlink" Target="https://www.wikiwand.com/uk/2017" TargetMode="External"/><Relationship Id="rId50" Type="http://schemas.openxmlformats.org/officeDocument/2006/relationships/hyperlink" Target="https://uk.wikipedia.org/wiki/%D0%9A%D0%B0%D0%BF%D1%83%D1%81%D1%82%D1%8F%D0%BD%D0%B8_(%D0%A0%D0%B5%D1%88%D0%B5%D1%82%D0%B8%D0%BB%D1%96%D0%B2%D1%81%D1%8C%D0%BA%D0%B8%D0%B9_%D1%80%D0%B0%D0%B9%D0%BE%D0%BD)" TargetMode="External"/><Relationship Id="rId55" Type="http://schemas.openxmlformats.org/officeDocument/2006/relationships/hyperlink" Target="https://uk.wikipedia.org/wiki/%D0%93%D0%BE%D0%BB%D1%83%D0%B1%D0%B8_(%D0%A0%D0%B5%D1%88%D0%B5%D1%82%D0%B8%D0%BB%D1%96%D0%B2%D1%81%D1%8C%D0%BA%D0%B8%D0%B9_%D1%80%D0%B0%D0%B9%D0%BE%D0%BD)" TargetMode="External"/><Relationship Id="rId76"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97" Type="http://schemas.openxmlformats.org/officeDocument/2006/relationships/chart" Target="charts/chart12.xml"/><Relationship Id="rId104"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hyperlink" Target="https://www.google.com/search?q=%D0%92%D1%96%D0%B4%D0%B4%D1%96%D0%BB%D0%B5%D0%BD%D0%BD%D1%8F+%D0%BF%D0%BE%D1%88%D1%82%D0%BE%D0%B2%D0%BE%D0%B3%D0%BE+%D0%B7%D0%B2%27%D1%8F%D0%B7%D0%BA%D1%83%D0%A0%D0%B5%D1%88%D0%B5%D1%82%D0%B8%D0%BB%D1%96%D0%B2%D1%81%D1%8C%D0%BA%D0%B8%D0%B9+%D1%80%D0%B0%D0%B9%D0%BE%D0%BD&amp;client=firefox-b-d&amp;tbm=lcl&amp;sxsrf=ALeKk00UE2pVrkA7mCOIFeXlJ09kczhJJQ%3A1617968675121&amp;ei=Iz5wYLLrBq6OrwTQkJiIAQ&amp;oq=%D0%92%D1%96%D0%B4%D0%B4%D1%96%D0%BB%D0%B5%D0%BD%D0%BD%D1%8F+%D0%BF%D0%BE%D1%88%D1%82%D0%BE%D0%B2%D0%BE%D0%B3%D0%BE+%D0%B7%D0%B2%27%D1%8F%D0%B7%D0%BA%D1%83%D0%A0%D0%B5%D1%88%D0%B5%D1%82%D0%B8%D0%BB%D1%96%D0%B2%D1%81%D1%8C%D0%BA%D0%B8%D0%B9+%D1%80%D0%B0%D0%B9%D0%BE%D0%BD&amp;gs_l=psy-ab.3...1266849.1275103.0.1276148.28.28.0.0.0.0.327.4426.0j27j0j1.28.0....0...1c.1.64.psy-ab..0.5.696...0i7i5i30k1j35i304i39k1j0i13k1j0i13i30k1j0i8i13i30k1.0.6oIA7X8Mgcg" TargetMode="External"/><Relationship Id="rId92" Type="http://schemas.openxmlformats.org/officeDocument/2006/relationships/chart" Target="charts/chart7.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_U-LEAD\&#1056;&#1045;&#1043;&#1030;&#1054;&#1053;&#1040;&#1051;&#1068;&#1053;&#1048;&#1049;%20&#1056;&#1054;&#1047;&#1042;&#1048;&#1058;&#1054;&#1050;\1_&#1057;&#1045;&#1056;%20&#1054;&#1058;&#1043;\&#1044;&#1077;&#1085;&#1080;&#1089;%20&#1040;&#1073;&#1088;&#1072;&#1084;&#1086;&#1074;\&#1052;&#1072;&#1090;&#1077;&#1088;&#1110;&#1072;&#1083;&#1080;%20&#1056;&#1077;&#1096;&#1077;&#1090;&#1080;&#1083;&#1110;&#1074;&#1089;&#1100;&#1082;&#1072;%20&#1058;&#1043;\&#1076;&#1110;&#1072;&#1075;&#1088;&#1072;&#1084;&#108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nis\Documents\&#1055;&#1088;&#1086;&#1077;&#1082;&#1090;%20DECIDE\&#1057;&#1090;&#1088;&#1072;&#1090;&#1077;&#1075;&#1110;&#1111;\&#1056;&#1077;&#1096;&#1077;&#1090;&#1080;&#1083;&#1110;&#1074;&#1089;&#1100;&#1082;&#1072;%20&#1058;&#1043;\&#1044;&#1088;&#1091;&#1075;&#1077;%20&#1079;&#1072;&#1089;&#1110;&#1076;&#1072;&#1085;&#1085;&#1103;%20&#1056;&#1043;\&#1056;&#1077;&#1079;&#1091;&#1083;&#1100;&#1090;&#1072;&#1090;&#1080;%20&#1086;&#1087;&#1091;&#1090;&#1080;&#1074;&#1072;&#1085;&#1085;&#1103;%20&#1056;&#1077;&#1096;&#1077;&#1090;&#1080;&#1083;&#1110;&#1110;&#1074;&#1089;&#1100;&#1082;&#1072;%20&#1058;&#1043;(&#1076;&#1083;&#1103;%20&#1086;&#1087;&#1088;&#1072;&#1094;&#1102;&#1074;&#1072;&#1085;&#1085;&#110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nis\Documents\&#1055;&#1088;&#1086;&#1077;&#1082;&#1090;%20DECIDE\&#1057;&#1090;&#1088;&#1072;&#1090;&#1077;&#1075;&#1110;&#1111;\&#1056;&#1077;&#1096;&#1077;&#1090;&#1080;&#1083;&#1110;&#1074;&#1089;&#1100;&#1082;&#1072;%20&#1058;&#1043;\&#1044;&#1088;&#1091;&#1075;&#1077;%20&#1079;&#1072;&#1089;&#1110;&#1076;&#1072;&#1085;&#1085;&#1103;%20&#1056;&#1043;\&#1056;&#1077;&#1079;&#1091;&#1083;&#1100;&#1090;&#1072;&#1090;&#1080;%20&#1086;&#1087;&#1091;&#1090;&#1080;&#1074;&#1072;&#1085;&#1085;&#1103;%20&#1056;&#1077;&#1096;&#1077;&#1090;&#1080;&#1083;&#1110;&#1110;&#1074;&#1089;&#1100;&#1082;&#1072;%20&#1058;&#1043;(&#1076;&#1083;&#1103;%20&#1086;&#1087;&#1088;&#1072;&#1094;&#1102;&#1074;&#1072;&#1085;&#1085;&#110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enis\Documents\&#1055;&#1088;&#1086;&#1077;&#1082;&#1090;%20DECIDE\&#1057;&#1090;&#1088;&#1072;&#1090;&#1077;&#1075;&#1110;&#1111;\&#1056;&#1077;&#1096;&#1077;&#1090;&#1080;&#1083;&#1110;&#1074;&#1089;&#1100;&#1082;&#1072;%20&#1058;&#1043;\&#1044;&#1088;&#1091;&#1075;&#1077;%20&#1079;&#1072;&#1089;&#1110;&#1076;&#1072;&#1085;&#1085;&#1103;%20&#1056;&#1043;\&#1056;&#1077;&#1079;&#1091;&#1083;&#1100;&#1090;&#1072;&#1090;&#1080;%20&#1086;&#1087;&#1091;&#1090;&#1080;&#1074;&#1072;&#1085;&#1085;&#1103;%20&#1056;&#1077;&#1096;&#1077;&#1090;&#1080;&#1083;&#1110;&#1110;&#1074;&#1089;&#1100;&#1082;&#1072;%20&#1058;&#1043;(&#1076;&#1083;&#1103;%20&#1086;&#1087;&#1088;&#1072;&#1094;&#1102;&#1074;&#1072;&#1085;&#1085;&#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_U-LEAD\&#1056;&#1045;&#1043;&#1030;&#1054;&#1053;&#1040;&#1051;&#1068;&#1053;&#1048;&#1049;%20&#1056;&#1054;&#1047;&#1042;&#1048;&#1058;&#1054;&#1050;\1_&#1057;&#1045;&#1056;%20&#1054;&#1058;&#1043;\&#1044;&#1077;&#1085;&#1080;&#1089;%20&#1040;&#1073;&#1088;&#1072;&#1084;&#1086;&#1074;\&#1052;&#1072;&#1090;&#1077;&#1088;&#1110;&#1072;&#1083;&#1080;%20&#1056;&#1077;&#1096;&#1077;&#1090;&#1080;&#1083;&#1110;&#1074;&#1089;&#1100;&#1082;&#1072;%20&#1058;&#1043;\&#1076;&#1110;&#1072;&#1075;&#1088;&#1072;&#1084;&#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D:\1_U-LEAD\&#1056;&#1045;&#1043;&#1030;&#1054;&#1053;&#1040;&#1051;&#1068;&#1053;&#1048;&#1049;%20&#1056;&#1054;&#1047;&#1042;&#1048;&#1058;&#1054;&#1050;\1_&#1057;&#1045;&#1056;%20&#1054;&#1058;&#1043;\&#1044;&#1077;&#1085;&#1080;&#1089;%20&#1040;&#1073;&#1088;&#1072;&#1084;&#1086;&#1074;\&#1052;&#1072;&#1090;&#1077;&#1088;&#1110;&#1072;&#1083;&#1080;%20&#1056;&#1077;&#1096;&#1077;&#1090;&#1080;&#1083;&#1110;&#1074;&#1089;&#1100;&#1082;&#1072;%20&#1058;&#1043;\&#1076;&#1110;&#1072;&#1075;&#1088;&#1072;&#1084;&#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_U-LEAD\&#1056;&#1045;&#1043;&#1030;&#1054;&#1053;&#1040;&#1051;&#1068;&#1053;&#1048;&#1049;%20&#1056;&#1054;&#1047;&#1042;&#1048;&#1058;&#1054;&#1050;\1_&#1057;&#1045;&#1056;%20&#1054;&#1058;&#1043;\&#1044;&#1077;&#1085;&#1080;&#1089;%20&#1040;&#1073;&#1088;&#1072;&#1084;&#1086;&#1074;\&#1052;&#1072;&#1090;&#1077;&#1088;&#1110;&#1072;&#1083;&#1080;%20&#1056;&#1077;&#1096;&#1077;&#1090;&#1080;&#1083;&#1110;&#1074;&#1089;&#1100;&#1082;&#1072;%20&#1058;&#1043;\&#1076;&#1110;&#1072;&#1075;&#1088;&#1072;&#1084;&#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oleObject" Target="file:///D:\1_U-LEAD\&#1056;&#1045;&#1043;&#1030;&#1054;&#1053;&#1040;&#1051;&#1068;&#1053;&#1048;&#1049;%20&#1056;&#1054;&#1047;&#1042;&#1048;&#1058;&#1054;&#1050;\1_&#1057;&#1045;&#1056;%20&#1054;&#1058;&#1043;\&#1044;&#1077;&#1085;&#1080;&#1089;%20&#1040;&#1073;&#1088;&#1072;&#1084;&#1086;&#1074;\&#1052;&#1072;&#1090;&#1077;&#1088;&#1110;&#1072;&#1083;&#1080;%20&#1056;&#1077;&#1096;&#1077;&#1090;&#1080;&#1083;&#1110;&#1074;&#1089;&#1100;&#1082;&#1072;%20&#1058;&#1043;\&#1076;&#1110;&#1072;&#1075;&#1088;&#1072;&#1084;&#1080;.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Землі сільськогосподарського призначення, га</c:v>
                </c:pt>
                <c:pt idx="1">
                  <c:v>Землі промисловості, га</c:v>
                </c:pt>
                <c:pt idx="2">
                  <c:v>Землі житлової та громадської забудови, га</c:v>
                </c:pt>
                <c:pt idx="3">
                  <c:v>Землі природно-заповідного фонду, га</c:v>
                </c:pt>
                <c:pt idx="4">
                  <c:v>Землі оздоровчого призначення, га</c:v>
                </c:pt>
                <c:pt idx="5">
                  <c:v>Землі рекреаційного призначення, га</c:v>
                </c:pt>
                <c:pt idx="6">
                  <c:v>Землі лісогосподарського призначення, га</c:v>
                </c:pt>
                <c:pt idx="7">
                  <c:v>Землі водного фонду, га</c:v>
                </c:pt>
                <c:pt idx="8">
                  <c:v>Землі історико-культурного призначення, га</c:v>
                </c:pt>
              </c:strCache>
            </c:strRef>
          </c:cat>
          <c:val>
            <c:numRef>
              <c:f>Лист1!$B$2:$B$10</c:f>
            </c:numRef>
          </c:val>
          <c:extLst xmlns:c16r2="http://schemas.microsoft.com/office/drawing/2015/06/chart">
            <c:ext xmlns:c16="http://schemas.microsoft.com/office/drawing/2014/chart" uri="{C3380CC4-5D6E-409C-BE32-E72D297353CC}">
              <c16:uniqueId val="{00000000-6E0C-4F50-A341-A3DB446195D0}"/>
            </c:ext>
          </c:extLst>
        </c:ser>
        <c:ser>
          <c:idx val="1"/>
          <c:order val="1"/>
          <c:tx>
            <c:strRef>
              <c:f>Лист1!$C$1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6E0C-4F50-A341-A3DB446195D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6E0C-4F50-A341-A3DB446195D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6E0C-4F50-A341-A3DB446195D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6E0C-4F50-A341-A3DB446195D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6E0C-4F50-A341-A3DB446195D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6E0C-4F50-A341-A3DB446195D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6E0C-4F50-A341-A3DB446195D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6E0C-4F50-A341-A3DB446195D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6E0C-4F50-A341-A3DB446195D0}"/>
              </c:ext>
            </c:extLst>
          </c:dPt>
          <c:dLbls>
            <c:dLbl>
              <c:idx val="0"/>
              <c:layout>
                <c:manualLayout>
                  <c:x val="5.5615021341873169E-2"/>
                  <c:y val="-3.03925623754862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0C-4F50-A341-A3DB446195D0}"/>
                </c:ext>
              </c:extLst>
            </c:dLbl>
            <c:dLbl>
              <c:idx val="3"/>
              <c:layout>
                <c:manualLayout>
                  <c:x val="-3.2744597331454815E-2"/>
                  <c:y val="-5.677525851437244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E0C-4F50-A341-A3DB446195D0}"/>
                </c:ext>
              </c:extLst>
            </c:dLbl>
            <c:dLbl>
              <c:idx val="4"/>
              <c:layout>
                <c:manualLayout>
                  <c:x val="-2.6552905136416512E-2"/>
                  <c:y val="-0.1104900863295702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E0C-4F50-A341-A3DB446195D0}"/>
                </c:ext>
              </c:extLst>
            </c:dLbl>
            <c:dLbl>
              <c:idx val="5"/>
              <c:layout>
                <c:manualLayout>
                  <c:x val="3.2421572671279542E-2"/>
                  <c:y val="-8.398406223318470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E0C-4F50-A341-A3DB446195D0}"/>
                </c:ext>
              </c:extLst>
            </c:dLbl>
            <c:dLbl>
              <c:idx val="7"/>
              <c:layout>
                <c:manualLayout>
                  <c:x val="-8.9142756507996825E-3"/>
                  <c:y val="-8.494564083104069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E0C-4F50-A341-A3DB446195D0}"/>
                </c:ext>
              </c:extLst>
            </c:dLbl>
            <c:dLbl>
              <c:idx val="8"/>
              <c:layout>
                <c:manualLayout>
                  <c:x val="2.6957867759172836E-2"/>
                  <c:y val="-4.88010625177876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E0C-4F50-A341-A3DB446195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Землі сільськогосподарського призначення, га</c:v>
                </c:pt>
                <c:pt idx="1">
                  <c:v>Землі промисловості, га</c:v>
                </c:pt>
                <c:pt idx="2">
                  <c:v>Землі житлової та громадської забудови, га</c:v>
                </c:pt>
                <c:pt idx="3">
                  <c:v>Землі природно-заповідного фонду, га</c:v>
                </c:pt>
                <c:pt idx="4">
                  <c:v>Землі оздоровчого призначення, га</c:v>
                </c:pt>
                <c:pt idx="5">
                  <c:v>Землі рекреаційного призначення, га</c:v>
                </c:pt>
                <c:pt idx="6">
                  <c:v>Землі лісогосподарського призначення, га</c:v>
                </c:pt>
                <c:pt idx="7">
                  <c:v>Землі водного фонду, га</c:v>
                </c:pt>
                <c:pt idx="8">
                  <c:v>Землі історико-культурного призначення, га</c:v>
                </c:pt>
              </c:strCache>
            </c:strRef>
          </c:cat>
          <c:val>
            <c:numRef>
              <c:f>Лист1!$C$2:$C$10</c:f>
              <c:numCache>
                <c:formatCode>0.00</c:formatCode>
                <c:ptCount val="9"/>
                <c:pt idx="0">
                  <c:v>85.34530392989943</c:v>
                </c:pt>
                <c:pt idx="1">
                  <c:v>1.3419411587443362</c:v>
                </c:pt>
                <c:pt idx="2">
                  <c:v>2.7126866785938257</c:v>
                </c:pt>
                <c:pt idx="3">
                  <c:v>2.3057967984898298</c:v>
                </c:pt>
                <c:pt idx="4">
                  <c:v>5.5382560466082253E-2</c:v>
                </c:pt>
                <c:pt idx="5">
                  <c:v>2.6116678023711336E-2</c:v>
                </c:pt>
                <c:pt idx="6">
                  <c:v>7.0144637167308721</c:v>
                </c:pt>
                <c:pt idx="7">
                  <c:v>1.198217984672062</c:v>
                </c:pt>
                <c:pt idx="8">
                  <c:v>9.049437984653963E-5</c:v>
                </c:pt>
              </c:numCache>
            </c:numRef>
          </c:val>
          <c:extLst xmlns:c16r2="http://schemas.microsoft.com/office/drawing/2015/06/chart">
            <c:ext xmlns:c16="http://schemas.microsoft.com/office/drawing/2014/chart" uri="{C3380CC4-5D6E-409C-BE32-E72D297353CC}">
              <c16:uniqueId val="{00000013-6E0C-4F50-A341-A3DB446195D0}"/>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4547779379255055"/>
          <c:y val="4.7097023319846207E-2"/>
          <c:w val="0.3403962497624819"/>
          <c:h val="0.923246982186928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Лист4!$A$1:$A$10</c:f>
              <c:strCache>
                <c:ptCount val="10"/>
                <c:pt idx="0">
                  <c:v>державне управління </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pt idx="9">
                  <c:v>міжбюджетні трансферти</c:v>
                </c:pt>
              </c:strCache>
            </c:strRef>
          </c:cat>
          <c:val>
            <c:numRef>
              <c:f>Лист4!$B$1:$B$10</c:f>
              <c:numCache>
                <c:formatCode>General</c:formatCode>
                <c:ptCount val="10"/>
                <c:pt idx="0">
                  <c:v>43803.8</c:v>
                </c:pt>
                <c:pt idx="1">
                  <c:v>161480.20000000001</c:v>
                </c:pt>
                <c:pt idx="2">
                  <c:v>10342.200000000001</c:v>
                </c:pt>
                <c:pt idx="3">
                  <c:v>16161.9</c:v>
                </c:pt>
                <c:pt idx="4">
                  <c:v>15195.1</c:v>
                </c:pt>
                <c:pt idx="5">
                  <c:v>3624.2</c:v>
                </c:pt>
                <c:pt idx="6">
                  <c:v>17257.400000000001</c:v>
                </c:pt>
                <c:pt idx="7">
                  <c:v>2883.2</c:v>
                </c:pt>
                <c:pt idx="8">
                  <c:v>3984.3</c:v>
                </c:pt>
                <c:pt idx="9">
                  <c:v>8669.1</c:v>
                </c:pt>
              </c:numCache>
            </c:numRef>
          </c:val>
          <c:extLst xmlns:c16r2="http://schemas.microsoft.com/office/drawing/2015/06/chart">
            <c:ext xmlns:c16="http://schemas.microsoft.com/office/drawing/2014/chart" uri="{C3380CC4-5D6E-409C-BE32-E72D297353CC}">
              <c16:uniqueId val="{00000000-C241-4715-8254-ADB6FD4DB7CE}"/>
            </c:ext>
          </c:extLst>
        </c:ser>
        <c:dLbls>
          <c:dLblPos val="outEnd"/>
          <c:showLegendKey val="0"/>
          <c:showVal val="1"/>
          <c:showCatName val="0"/>
          <c:showSerName val="0"/>
          <c:showPercent val="0"/>
          <c:showBubbleSize val="0"/>
        </c:dLbls>
        <c:gapWidth val="182"/>
        <c:axId val="294880384"/>
        <c:axId val="294903808"/>
      </c:barChart>
      <c:catAx>
        <c:axId val="29488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4903808"/>
        <c:crosses val="autoZero"/>
        <c:auto val="1"/>
        <c:lblAlgn val="ctr"/>
        <c:lblOffset val="100"/>
        <c:noMultiLvlLbl val="0"/>
      </c:catAx>
      <c:valAx>
        <c:axId val="29490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488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5328282828283067E-2"/>
          <c:y val="4.3654136872466907E-2"/>
          <c:w val="0.81944444444444464"/>
          <c:h val="0.77134897007132064"/>
        </c:manualLayout>
      </c:layout>
      <c:pie3DChart>
        <c:varyColors val="1"/>
        <c:ser>
          <c:idx val="0"/>
          <c:order val="0"/>
          <c:tx>
            <c:strRef>
              <c:f>Лист1!$B$1</c:f>
              <c:strCache>
                <c:ptCount val="1"/>
                <c:pt idx="0">
                  <c:v>Продажи</c:v>
                </c:pt>
              </c:strCache>
            </c:strRef>
          </c:tx>
          <c:explosion val="16"/>
          <c:dPt>
            <c:idx val="0"/>
            <c:bubble3D val="0"/>
            <c:spPr>
              <a:solidFill>
                <a:srgbClr val="5B9BD5"/>
              </a:solidFill>
              <a:ln w="25399">
                <a:solidFill>
                  <a:srgbClr val="FFFFFF"/>
                </a:solidFill>
                <a:prstDash val="solid"/>
              </a:ln>
            </c:spPr>
            <c:extLst xmlns:c16r2="http://schemas.microsoft.com/office/drawing/2015/06/chart">
              <c:ext xmlns:c16="http://schemas.microsoft.com/office/drawing/2014/chart" uri="{C3380CC4-5D6E-409C-BE32-E72D297353CC}">
                <c16:uniqueId val="{00000001-228C-458C-B637-93D51F51A31D}"/>
              </c:ext>
            </c:extLst>
          </c:dPt>
          <c:dPt>
            <c:idx val="1"/>
            <c:bubble3D val="0"/>
            <c:spPr>
              <a:solidFill>
                <a:srgbClr val="ED7D31"/>
              </a:solidFill>
              <a:ln w="25399">
                <a:solidFill>
                  <a:srgbClr val="FFFFFF"/>
                </a:solidFill>
                <a:prstDash val="solid"/>
              </a:ln>
            </c:spPr>
            <c:extLst xmlns:c16r2="http://schemas.microsoft.com/office/drawing/2015/06/chart">
              <c:ext xmlns:c16="http://schemas.microsoft.com/office/drawing/2014/chart" uri="{C3380CC4-5D6E-409C-BE32-E72D297353CC}">
                <c16:uniqueId val="{00000003-228C-458C-B637-93D51F51A31D}"/>
              </c:ext>
            </c:extLst>
          </c:dPt>
          <c:dPt>
            <c:idx val="2"/>
            <c:bubble3D val="0"/>
            <c:spPr>
              <a:solidFill>
                <a:srgbClr val="A5A5A5"/>
              </a:solidFill>
              <a:ln w="25399">
                <a:solidFill>
                  <a:srgbClr val="FFFFFF"/>
                </a:solidFill>
                <a:prstDash val="solid"/>
              </a:ln>
            </c:spPr>
            <c:extLst xmlns:c16r2="http://schemas.microsoft.com/office/drawing/2015/06/chart">
              <c:ext xmlns:c16="http://schemas.microsoft.com/office/drawing/2014/chart" uri="{C3380CC4-5D6E-409C-BE32-E72D297353CC}">
                <c16:uniqueId val="{00000005-228C-458C-B637-93D51F51A31D}"/>
              </c:ext>
            </c:extLst>
          </c:dPt>
          <c:dPt>
            <c:idx val="3"/>
            <c:bubble3D val="0"/>
            <c:spPr>
              <a:solidFill>
                <a:srgbClr val="FFC000"/>
              </a:solidFill>
              <a:ln w="25399">
                <a:solidFill>
                  <a:srgbClr val="FFFFFF"/>
                </a:solidFill>
                <a:prstDash val="solid"/>
              </a:ln>
            </c:spPr>
            <c:extLst xmlns:c16r2="http://schemas.microsoft.com/office/drawing/2015/06/chart">
              <c:ext xmlns:c16="http://schemas.microsoft.com/office/drawing/2014/chart" uri="{C3380CC4-5D6E-409C-BE32-E72D297353CC}">
                <c16:uniqueId val="{00000007-228C-458C-B637-93D51F51A31D}"/>
              </c:ext>
            </c:extLst>
          </c:dPt>
          <c:dLbls>
            <c:dLbl>
              <c:idx val="2"/>
              <c:layout>
                <c:manualLayout>
                  <c:x val="-2.5252525252525249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8C-458C-B637-93D51F51A31D}"/>
                </c:ext>
              </c:extLst>
            </c:dLbl>
            <c:dLbl>
              <c:idx val="3"/>
              <c:layout>
                <c:manualLayout>
                  <c:x val="3.7878787878788157E-2"/>
                  <c:y val="4.711425206124852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8C-458C-B637-93D51F51A31D}"/>
                </c:ext>
              </c:extLst>
            </c:dLbl>
            <c:dLbl>
              <c:idx val="4"/>
              <c:layout>
                <c:manualLayout>
                  <c:x val="-1.0101010101010105E-2"/>
                  <c:y val="-3.76914016489988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28C-458C-B637-93D51F51A31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За майбутнє</c:v>
                </c:pt>
                <c:pt idx="1">
                  <c:v>Свобода</c:v>
                </c:pt>
                <c:pt idx="2">
                  <c:v>Довіра</c:v>
                </c:pt>
                <c:pt idx="3">
                  <c:v>Батьківщина</c:v>
                </c:pt>
                <c:pt idx="4">
                  <c:v>ОПЗЖ</c:v>
                </c:pt>
                <c:pt idx="5">
                  <c:v>Рідне місто</c:v>
                </c:pt>
                <c:pt idx="6">
                  <c:v>Слуга народу</c:v>
                </c:pt>
              </c:strCache>
            </c:strRef>
          </c:cat>
          <c:val>
            <c:numRef>
              <c:f>Лист1!$B$2:$B$8</c:f>
              <c:numCache>
                <c:formatCode>General</c:formatCode>
                <c:ptCount val="7"/>
                <c:pt idx="0">
                  <c:v>5</c:v>
                </c:pt>
                <c:pt idx="1">
                  <c:v>3</c:v>
                </c:pt>
                <c:pt idx="2">
                  <c:v>8</c:v>
                </c:pt>
                <c:pt idx="3">
                  <c:v>2</c:v>
                </c:pt>
                <c:pt idx="4">
                  <c:v>2</c:v>
                </c:pt>
                <c:pt idx="5">
                  <c:v>3</c:v>
                </c:pt>
                <c:pt idx="6">
                  <c:v>3</c:v>
                </c:pt>
              </c:numCache>
            </c:numRef>
          </c:val>
          <c:extLst xmlns:c16r2="http://schemas.microsoft.com/office/drawing/2015/06/chart">
            <c:ext xmlns:c16="http://schemas.microsoft.com/office/drawing/2014/chart" uri="{C3380CC4-5D6E-409C-BE32-E72D297353CC}">
              <c16:uniqueId val="{00000009-228C-458C-B637-93D51F51A31D}"/>
            </c:ext>
          </c:extLst>
        </c:ser>
        <c:dLbls>
          <c:showLegendKey val="0"/>
          <c:showVal val="0"/>
          <c:showCatName val="0"/>
          <c:showSerName val="0"/>
          <c:showPercent val="0"/>
          <c:showBubbleSize val="0"/>
          <c:showLeaderLines val="0"/>
        </c:dLbls>
      </c:pie3DChart>
      <c:spPr>
        <a:noFill/>
        <a:ln w="25399">
          <a:noFill/>
        </a:ln>
      </c:spPr>
    </c:plotArea>
    <c:plotVisOnly val="1"/>
    <c:dispBlanksAs val="zero"/>
    <c:showDLblsOverMax val="0"/>
  </c:chart>
  <c:spPr>
    <a:solidFill>
      <a:schemeClr val="bg1"/>
    </a:solidFill>
    <a:ln w="9524"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sz="1200" b="1">
                    <a:solidFill>
                      <a:schemeClr val="bg1"/>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Жінки</c:v>
                </c:pt>
                <c:pt idx="1">
                  <c:v>Чоловіки</c:v>
                </c:pt>
              </c:strCache>
            </c:strRef>
          </c:cat>
          <c:val>
            <c:numRef>
              <c:f>Лист1!$B$2:$B$3</c:f>
              <c:numCache>
                <c:formatCode>General</c:formatCode>
                <c:ptCount val="2"/>
                <c:pt idx="0">
                  <c:v>10</c:v>
                </c:pt>
                <c:pt idx="1">
                  <c:v>16</c:v>
                </c:pt>
              </c:numCache>
            </c:numRef>
          </c:val>
          <c:extLst xmlns:c16r2="http://schemas.microsoft.com/office/drawing/2015/06/chart">
            <c:ext xmlns:c16="http://schemas.microsoft.com/office/drawing/2014/chart" uri="{C3380CC4-5D6E-409C-BE32-E72D297353CC}">
              <c16:uniqueId val="{00000000-B846-4436-B0D5-9EA4B3D98EE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Лист1!$F$2:$F$16</c:f>
              <c:strCache>
                <c:ptCount val="15"/>
                <c:pt idx="0">
                  <c:v>Найманий працівник/ця</c:v>
                </c:pt>
                <c:pt idx="1">
                  <c:v>Службовець/ця</c:v>
                </c:pt>
                <c:pt idx="2">
                  <c:v>Керівник/керівниця</c:v>
                </c:pt>
                <c:pt idx="3">
                  <c:v>Самозайнятий/та</c:v>
                </c:pt>
                <c:pt idx="4">
                  <c:v>Підприємець/ця</c:v>
                </c:pt>
                <c:pt idx="5">
                  <c:v>Пенсіонер</c:v>
                </c:pt>
                <c:pt idx="6">
                  <c:v>Студент/ка</c:v>
                </c:pt>
                <c:pt idx="7">
                  <c:v>Домогосподарка</c:v>
                </c:pt>
                <c:pt idx="8">
                  <c:v>Декрет</c:v>
                </c:pt>
                <c:pt idx="9">
                  <c:v>Працівник освіти</c:v>
                </c:pt>
                <c:pt idx="10">
                  <c:v>Безробітни/на</c:v>
                </c:pt>
                <c:pt idx="11">
                  <c:v>Бюджетна сфера</c:v>
                </c:pt>
                <c:pt idx="12">
                  <c:v>Журналіст</c:v>
                </c:pt>
                <c:pt idx="13">
                  <c:v>Школярка</c:v>
                </c:pt>
                <c:pt idx="14">
                  <c:v>представник іншої юридичної особи публічного права</c:v>
                </c:pt>
              </c:strCache>
            </c:strRef>
          </c:cat>
          <c:val>
            <c:numRef>
              <c:f>Лист1!$G$2:$G$16</c:f>
              <c:numCache>
                <c:formatCode>General</c:formatCode>
                <c:ptCount val="15"/>
                <c:pt idx="0">
                  <c:v>169</c:v>
                </c:pt>
                <c:pt idx="1">
                  <c:v>134</c:v>
                </c:pt>
                <c:pt idx="2">
                  <c:v>18</c:v>
                </c:pt>
                <c:pt idx="3">
                  <c:v>57</c:v>
                </c:pt>
                <c:pt idx="4">
                  <c:v>20</c:v>
                </c:pt>
                <c:pt idx="5">
                  <c:v>10</c:v>
                </c:pt>
                <c:pt idx="6">
                  <c:v>15</c:v>
                </c:pt>
                <c:pt idx="7">
                  <c:v>12</c:v>
                </c:pt>
                <c:pt idx="8">
                  <c:v>8</c:v>
                </c:pt>
                <c:pt idx="9">
                  <c:v>11</c:v>
                </c:pt>
                <c:pt idx="10">
                  <c:v>6</c:v>
                </c:pt>
                <c:pt idx="11">
                  <c:v>1</c:v>
                </c:pt>
                <c:pt idx="12">
                  <c:v>1</c:v>
                </c:pt>
                <c:pt idx="13">
                  <c:v>1</c:v>
                </c:pt>
                <c:pt idx="14">
                  <c:v>2</c:v>
                </c:pt>
              </c:numCache>
            </c:numRef>
          </c:val>
          <c:extLst xmlns:c16r2="http://schemas.microsoft.com/office/drawing/2015/06/chart">
            <c:ext xmlns:c16="http://schemas.microsoft.com/office/drawing/2014/chart" uri="{C3380CC4-5D6E-409C-BE32-E72D297353CC}">
              <c16:uniqueId val="{00000000-9880-4F1F-AC3D-A5720D99BBDC}"/>
            </c:ext>
          </c:extLst>
        </c:ser>
        <c:dLbls>
          <c:showLegendKey val="0"/>
          <c:showVal val="0"/>
          <c:showCatName val="0"/>
          <c:showSerName val="0"/>
          <c:showPercent val="0"/>
          <c:showBubbleSize val="0"/>
        </c:dLbls>
        <c:gapWidth val="150"/>
        <c:axId val="295028224"/>
        <c:axId val="295029760"/>
      </c:barChart>
      <c:catAx>
        <c:axId val="295028224"/>
        <c:scaling>
          <c:orientation val="minMax"/>
        </c:scaling>
        <c:delete val="0"/>
        <c:axPos val="l"/>
        <c:numFmt formatCode="General" sourceLinked="0"/>
        <c:majorTickMark val="out"/>
        <c:minorTickMark val="none"/>
        <c:tickLblPos val="nextTo"/>
        <c:txPr>
          <a:bodyPr/>
          <a:lstStyle/>
          <a:p>
            <a:pPr>
              <a:defRPr b="1"/>
            </a:pPr>
            <a:endParaRPr lang="ru-RU"/>
          </a:p>
        </c:txPr>
        <c:crossAx val="295029760"/>
        <c:crosses val="autoZero"/>
        <c:auto val="1"/>
        <c:lblAlgn val="ctr"/>
        <c:lblOffset val="100"/>
        <c:noMultiLvlLbl val="0"/>
      </c:catAx>
      <c:valAx>
        <c:axId val="295029760"/>
        <c:scaling>
          <c:orientation val="minMax"/>
        </c:scaling>
        <c:delete val="1"/>
        <c:axPos val="b"/>
        <c:numFmt formatCode="General" sourceLinked="1"/>
        <c:majorTickMark val="out"/>
        <c:minorTickMark val="none"/>
        <c:tickLblPos val="none"/>
        <c:crossAx val="29502822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876761196669918"/>
          <c:y val="4.4510450248125596E-2"/>
          <c:w val="0.61187305560469063"/>
          <c:h val="0.74480820081863364"/>
        </c:manualLayout>
      </c:layout>
      <c:barChart>
        <c:barDir val="bar"/>
        <c:grouping val="percentStacked"/>
        <c:varyColors val="0"/>
        <c:ser>
          <c:idx val="0"/>
          <c:order val="0"/>
          <c:tx>
            <c:strRef>
              <c:f>'Опитування мешканців'!$I$868</c:f>
              <c:strCache>
                <c:ptCount val="1"/>
                <c:pt idx="0">
                  <c:v>незадовільно</c:v>
                </c:pt>
              </c:strCache>
            </c:strRef>
          </c:tx>
          <c:spPr>
            <a:solidFill>
              <a:srgbClr val="FF0000"/>
            </a:solidFill>
            <a:ln w="12700">
              <a:solidFill>
                <a:srgbClr val="000000"/>
              </a:solidFill>
              <a:prstDash val="solid"/>
            </a:ln>
          </c:spPr>
          <c:invertIfNegative val="0"/>
          <c:cat>
            <c:strRef>
              <c:f>'Опитування мешканців'!$J$2:$AE$2</c:f>
              <c:strCache>
                <c:ptCount val="22"/>
                <c:pt idx="0">
                  <c:v>Якість комун. послуг</c:v>
                </c:pt>
                <c:pt idx="1">
                  <c:v>Водозабезпечення</c:v>
                </c:pt>
                <c:pt idx="2">
                  <c:v>Водовідведення</c:v>
                </c:pt>
                <c:pt idx="3">
                  <c:v>Вивіз сміття</c:v>
                </c:pt>
                <c:pt idx="4">
                  <c:v>Прибирання території</c:v>
                </c:pt>
                <c:pt idx="5">
                  <c:v>Стан доріг</c:v>
                </c:pt>
                <c:pt idx="6">
                  <c:v>Стан тротуарів наявність, безпечність, зручність для маломобільних категорій: для осіб з інвалідністю, людей похилого віку, батьків з дітьми)</c:v>
                </c:pt>
                <c:pt idx="7">
                  <c:v>Медичне забезпечення (наявність профільних лікарів для жінок, дітей, чоловіків; доступність для маломобільних категорій громадян</c:v>
                </c:pt>
                <c:pt idx="8">
                  <c:v>Рівень надання освітніх послуг (в т. ч. наявність інклюзивних шкільних класів)</c:v>
                </c:pt>
                <c:pt idx="9">
                  <c:v>Позашкільні послуги, гурткова робота, доступність для дітей  з інвалідністю</c:v>
                </c:pt>
                <c:pt idx="10">
                  <c:v>Робота дошкільних установ (наявність ясельних груп, інклюзивних груп)</c:v>
                </c:pt>
                <c:pt idx="11">
                  <c:v>Адміністративні послуги (наявність та доступність для маломобільних категорій громадян, людей з інвалідністю, людей похилого віку, багатодітних батьків)</c:v>
                </c:pt>
                <c:pt idx="12">
                  <c:v>Екологічний стан</c:v>
                </c:pt>
                <c:pt idx="13">
                  <c:v>Інфраструктура відпочинку та дозвілля</c:v>
                </c:pt>
                <c:pt idx="14">
                  <c:v>Рівень задоволення культурних потреб</c:v>
                </c:pt>
                <c:pt idx="15">
                  <c:v>Рівень надання спортивних послуг для різних категорій населення</c:v>
                </c:pt>
                <c:pt idx="16">
                  <c:v>Доступність Інтернету для мешканців міста та сіл</c:v>
                </c:pt>
                <c:pt idx="17">
                  <c:v>Безпека мешканців</c:v>
                </c:pt>
                <c:pt idx="18">
                  <c:v>Умови для започаткування та ведення власного бізнесу для жінок, чоловіків та молоді</c:v>
                </c:pt>
                <c:pt idx="19">
                  <c:v>Можливості працевлаштування</c:v>
                </c:pt>
                <c:pt idx="20">
                  <c:v>Транспортні послуги(наявність та доступність громадського транспорту в т.ч. для маломобільних категорій громадян)</c:v>
                </c:pt>
                <c:pt idx="21">
                  <c:v>Доступність фінансових послуг(наявність банкомату, наявність терміналів, фінансові послуги, пошта)</c:v>
                </c:pt>
              </c:strCache>
            </c:strRef>
          </c:cat>
          <c:val>
            <c:numRef>
              <c:f>'Опитування мешканців'!$J$868:$AE$868</c:f>
              <c:numCache>
                <c:formatCode>General</c:formatCode>
                <c:ptCount val="22"/>
                <c:pt idx="0">
                  <c:v>102</c:v>
                </c:pt>
                <c:pt idx="1">
                  <c:v>95</c:v>
                </c:pt>
                <c:pt idx="2">
                  <c:v>107</c:v>
                </c:pt>
                <c:pt idx="3">
                  <c:v>131</c:v>
                </c:pt>
                <c:pt idx="4">
                  <c:v>108</c:v>
                </c:pt>
                <c:pt idx="5">
                  <c:v>248</c:v>
                </c:pt>
                <c:pt idx="6">
                  <c:v>251</c:v>
                </c:pt>
                <c:pt idx="7">
                  <c:v>209</c:v>
                </c:pt>
                <c:pt idx="8">
                  <c:v>80</c:v>
                </c:pt>
                <c:pt idx="9">
                  <c:v>120</c:v>
                </c:pt>
                <c:pt idx="10">
                  <c:v>94</c:v>
                </c:pt>
                <c:pt idx="11">
                  <c:v>133</c:v>
                </c:pt>
                <c:pt idx="12">
                  <c:v>85</c:v>
                </c:pt>
                <c:pt idx="13">
                  <c:v>147</c:v>
                </c:pt>
                <c:pt idx="14">
                  <c:v>172</c:v>
                </c:pt>
                <c:pt idx="15">
                  <c:v>112</c:v>
                </c:pt>
                <c:pt idx="16">
                  <c:v>52</c:v>
                </c:pt>
                <c:pt idx="17">
                  <c:v>107</c:v>
                </c:pt>
                <c:pt idx="18">
                  <c:v>205</c:v>
                </c:pt>
                <c:pt idx="19">
                  <c:v>287</c:v>
                </c:pt>
                <c:pt idx="20">
                  <c:v>155</c:v>
                </c:pt>
                <c:pt idx="21">
                  <c:v>115</c:v>
                </c:pt>
              </c:numCache>
            </c:numRef>
          </c:val>
          <c:extLst xmlns:c16r2="http://schemas.microsoft.com/office/drawing/2015/06/chart">
            <c:ext xmlns:c16="http://schemas.microsoft.com/office/drawing/2014/chart" uri="{C3380CC4-5D6E-409C-BE32-E72D297353CC}">
              <c16:uniqueId val="{00000000-C5AF-4A92-B897-89CBC05B8970}"/>
            </c:ext>
          </c:extLst>
        </c:ser>
        <c:ser>
          <c:idx val="1"/>
          <c:order val="1"/>
          <c:tx>
            <c:strRef>
              <c:f>'Опитування мешканців'!$I$869</c:f>
              <c:strCache>
                <c:ptCount val="1"/>
                <c:pt idx="0">
                  <c:v>задовільно</c:v>
                </c:pt>
              </c:strCache>
            </c:strRef>
          </c:tx>
          <c:spPr>
            <a:solidFill>
              <a:srgbClr val="00FFFF"/>
            </a:solidFill>
            <a:ln w="12700">
              <a:solidFill>
                <a:srgbClr val="000000"/>
              </a:solidFill>
              <a:prstDash val="solid"/>
            </a:ln>
          </c:spPr>
          <c:invertIfNegative val="0"/>
          <c:cat>
            <c:strRef>
              <c:f>'Опитування мешканців'!$J$2:$AE$2</c:f>
              <c:strCache>
                <c:ptCount val="22"/>
                <c:pt idx="0">
                  <c:v>Якість комун. послуг</c:v>
                </c:pt>
                <c:pt idx="1">
                  <c:v>Водозабезпечення</c:v>
                </c:pt>
                <c:pt idx="2">
                  <c:v>Водовідведення</c:v>
                </c:pt>
                <c:pt idx="3">
                  <c:v>Вивіз сміття</c:v>
                </c:pt>
                <c:pt idx="4">
                  <c:v>Прибирання території</c:v>
                </c:pt>
                <c:pt idx="5">
                  <c:v>Стан доріг</c:v>
                </c:pt>
                <c:pt idx="6">
                  <c:v>Стан тротуарів наявність, безпечність, зручність для маломобільних категорій: для осіб з інвалідністю, людей похилого віку, батьків з дітьми)</c:v>
                </c:pt>
                <c:pt idx="7">
                  <c:v>Медичне забезпечення (наявність профільних лікарів для жінок, дітей, чоловіків; доступність для маломобільних категорій громадян</c:v>
                </c:pt>
                <c:pt idx="8">
                  <c:v>Рівень надання освітніх послуг (в т. ч. наявність інклюзивних шкільних класів)</c:v>
                </c:pt>
                <c:pt idx="9">
                  <c:v>Позашкільні послуги, гурткова робота, доступність для дітей  з інвалідністю</c:v>
                </c:pt>
                <c:pt idx="10">
                  <c:v>Робота дошкільних установ (наявність ясельних груп, інклюзивних груп)</c:v>
                </c:pt>
                <c:pt idx="11">
                  <c:v>Адміністративні послуги (наявність та доступність для маломобільних категорій громадян, людей з інвалідністю, людей похилого віку, багатодітних батьків)</c:v>
                </c:pt>
                <c:pt idx="12">
                  <c:v>Екологічний стан</c:v>
                </c:pt>
                <c:pt idx="13">
                  <c:v>Інфраструктура відпочинку та дозвілля</c:v>
                </c:pt>
                <c:pt idx="14">
                  <c:v>Рівень задоволення культурних потреб</c:v>
                </c:pt>
                <c:pt idx="15">
                  <c:v>Рівень надання спортивних послуг для різних категорій населення</c:v>
                </c:pt>
                <c:pt idx="16">
                  <c:v>Доступність Інтернету для мешканців міста та сіл</c:v>
                </c:pt>
                <c:pt idx="17">
                  <c:v>Безпека мешканців</c:v>
                </c:pt>
                <c:pt idx="18">
                  <c:v>Умови для започаткування та ведення власного бізнесу для жінок, чоловіків та молоді</c:v>
                </c:pt>
                <c:pt idx="19">
                  <c:v>Можливості працевлаштування</c:v>
                </c:pt>
                <c:pt idx="20">
                  <c:v>Транспортні послуги(наявність та доступність громадського транспорту в т.ч. для маломобільних категорій громадян)</c:v>
                </c:pt>
                <c:pt idx="21">
                  <c:v>Доступність фінансових послуг(наявність банкомату, наявність терміналів, фінансові послуги, пошта)</c:v>
                </c:pt>
              </c:strCache>
            </c:strRef>
          </c:cat>
          <c:val>
            <c:numRef>
              <c:f>'Опитування мешканців'!$J$869:$AE$869</c:f>
              <c:numCache>
                <c:formatCode>General</c:formatCode>
                <c:ptCount val="22"/>
                <c:pt idx="0">
                  <c:v>217</c:v>
                </c:pt>
                <c:pt idx="1">
                  <c:v>201</c:v>
                </c:pt>
                <c:pt idx="2">
                  <c:v>210</c:v>
                </c:pt>
                <c:pt idx="3">
                  <c:v>171</c:v>
                </c:pt>
                <c:pt idx="4">
                  <c:v>170</c:v>
                </c:pt>
                <c:pt idx="5">
                  <c:v>144</c:v>
                </c:pt>
                <c:pt idx="6">
                  <c:v>133</c:v>
                </c:pt>
                <c:pt idx="7">
                  <c:v>180</c:v>
                </c:pt>
                <c:pt idx="8">
                  <c:v>169</c:v>
                </c:pt>
                <c:pt idx="9">
                  <c:v>156</c:v>
                </c:pt>
                <c:pt idx="10">
                  <c:v>177</c:v>
                </c:pt>
                <c:pt idx="11">
                  <c:v>201</c:v>
                </c:pt>
                <c:pt idx="12">
                  <c:v>215</c:v>
                </c:pt>
                <c:pt idx="13">
                  <c:v>191</c:v>
                </c:pt>
                <c:pt idx="14">
                  <c:v>165</c:v>
                </c:pt>
                <c:pt idx="15">
                  <c:v>182</c:v>
                </c:pt>
                <c:pt idx="16">
                  <c:v>186</c:v>
                </c:pt>
                <c:pt idx="17">
                  <c:v>209</c:v>
                </c:pt>
                <c:pt idx="18">
                  <c:v>182</c:v>
                </c:pt>
                <c:pt idx="19">
                  <c:v>132</c:v>
                </c:pt>
                <c:pt idx="20">
                  <c:v>204</c:v>
                </c:pt>
                <c:pt idx="21">
                  <c:v>170</c:v>
                </c:pt>
              </c:numCache>
            </c:numRef>
          </c:val>
          <c:extLst xmlns:c16r2="http://schemas.microsoft.com/office/drawing/2015/06/chart">
            <c:ext xmlns:c16="http://schemas.microsoft.com/office/drawing/2014/chart" uri="{C3380CC4-5D6E-409C-BE32-E72D297353CC}">
              <c16:uniqueId val="{00000001-C5AF-4A92-B897-89CBC05B8970}"/>
            </c:ext>
          </c:extLst>
        </c:ser>
        <c:ser>
          <c:idx val="2"/>
          <c:order val="2"/>
          <c:tx>
            <c:strRef>
              <c:f>'Опитування мешканців'!$I$870</c:f>
              <c:strCache>
                <c:ptCount val="1"/>
                <c:pt idx="0">
                  <c:v>добре</c:v>
                </c:pt>
              </c:strCache>
            </c:strRef>
          </c:tx>
          <c:spPr>
            <a:solidFill>
              <a:srgbClr val="FFFF00"/>
            </a:solidFill>
            <a:ln w="12700">
              <a:solidFill>
                <a:srgbClr val="000000"/>
              </a:solidFill>
              <a:prstDash val="solid"/>
            </a:ln>
          </c:spPr>
          <c:invertIfNegative val="0"/>
          <c:cat>
            <c:strRef>
              <c:f>'Опитування мешканців'!$J$2:$AE$2</c:f>
              <c:strCache>
                <c:ptCount val="22"/>
                <c:pt idx="0">
                  <c:v>Якість комун. послуг</c:v>
                </c:pt>
                <c:pt idx="1">
                  <c:v>Водозабезпечення</c:v>
                </c:pt>
                <c:pt idx="2">
                  <c:v>Водовідведення</c:v>
                </c:pt>
                <c:pt idx="3">
                  <c:v>Вивіз сміття</c:v>
                </c:pt>
                <c:pt idx="4">
                  <c:v>Прибирання території</c:v>
                </c:pt>
                <c:pt idx="5">
                  <c:v>Стан доріг</c:v>
                </c:pt>
                <c:pt idx="6">
                  <c:v>Стан тротуарів наявність, безпечність, зручність для маломобільних категорій: для осіб з інвалідністю, людей похилого віку, батьків з дітьми)</c:v>
                </c:pt>
                <c:pt idx="7">
                  <c:v>Медичне забезпечення (наявність профільних лікарів для жінок, дітей, чоловіків; доступність для маломобільних категорій громадян</c:v>
                </c:pt>
                <c:pt idx="8">
                  <c:v>Рівень надання освітніх послуг (в т. ч. наявність інклюзивних шкільних класів)</c:v>
                </c:pt>
                <c:pt idx="9">
                  <c:v>Позашкільні послуги, гурткова робота, доступність для дітей  з інвалідністю</c:v>
                </c:pt>
                <c:pt idx="10">
                  <c:v>Робота дошкільних установ (наявність ясельних груп, інклюзивних груп)</c:v>
                </c:pt>
                <c:pt idx="11">
                  <c:v>Адміністративні послуги (наявність та доступність для маломобільних категорій громадян, людей з інвалідністю, людей похилого віку, багатодітних батьків)</c:v>
                </c:pt>
                <c:pt idx="12">
                  <c:v>Екологічний стан</c:v>
                </c:pt>
                <c:pt idx="13">
                  <c:v>Інфраструктура відпочинку та дозвілля</c:v>
                </c:pt>
                <c:pt idx="14">
                  <c:v>Рівень задоволення культурних потреб</c:v>
                </c:pt>
                <c:pt idx="15">
                  <c:v>Рівень надання спортивних послуг для різних категорій населення</c:v>
                </c:pt>
                <c:pt idx="16">
                  <c:v>Доступність Інтернету для мешканців міста та сіл</c:v>
                </c:pt>
                <c:pt idx="17">
                  <c:v>Безпека мешканців</c:v>
                </c:pt>
                <c:pt idx="18">
                  <c:v>Умови для започаткування та ведення власного бізнесу для жінок, чоловіків та молоді</c:v>
                </c:pt>
                <c:pt idx="19">
                  <c:v>Можливості працевлаштування</c:v>
                </c:pt>
                <c:pt idx="20">
                  <c:v>Транспортні послуги(наявність та доступність громадського транспорту в т.ч. для маломобільних категорій громадян)</c:v>
                </c:pt>
                <c:pt idx="21">
                  <c:v>Доступність фінансових послуг(наявність банкомату, наявність терміналів, фінансові послуги, пошта)</c:v>
                </c:pt>
              </c:strCache>
            </c:strRef>
          </c:cat>
          <c:val>
            <c:numRef>
              <c:f>'Опитування мешканців'!$J$870:$AE$870</c:f>
              <c:numCache>
                <c:formatCode>General</c:formatCode>
                <c:ptCount val="22"/>
                <c:pt idx="0">
                  <c:v>136</c:v>
                </c:pt>
                <c:pt idx="1">
                  <c:v>151</c:v>
                </c:pt>
                <c:pt idx="2">
                  <c:v>141</c:v>
                </c:pt>
                <c:pt idx="3">
                  <c:v>141</c:v>
                </c:pt>
                <c:pt idx="4">
                  <c:v>128</c:v>
                </c:pt>
                <c:pt idx="5">
                  <c:v>72</c:v>
                </c:pt>
                <c:pt idx="6">
                  <c:v>76</c:v>
                </c:pt>
                <c:pt idx="7">
                  <c:v>72</c:v>
                </c:pt>
                <c:pt idx="8">
                  <c:v>175</c:v>
                </c:pt>
                <c:pt idx="9">
                  <c:v>141</c:v>
                </c:pt>
                <c:pt idx="10">
                  <c:v>162</c:v>
                </c:pt>
                <c:pt idx="11">
                  <c:v>118</c:v>
                </c:pt>
                <c:pt idx="12">
                  <c:v>141</c:v>
                </c:pt>
                <c:pt idx="13">
                  <c:v>106</c:v>
                </c:pt>
                <c:pt idx="14">
                  <c:v>109</c:v>
                </c:pt>
                <c:pt idx="15">
                  <c:v>128</c:v>
                </c:pt>
                <c:pt idx="16">
                  <c:v>160</c:v>
                </c:pt>
                <c:pt idx="17">
                  <c:v>129</c:v>
                </c:pt>
                <c:pt idx="18">
                  <c:v>76</c:v>
                </c:pt>
                <c:pt idx="19">
                  <c:v>44</c:v>
                </c:pt>
                <c:pt idx="20">
                  <c:v>97</c:v>
                </c:pt>
                <c:pt idx="21">
                  <c:v>133</c:v>
                </c:pt>
              </c:numCache>
            </c:numRef>
          </c:val>
          <c:extLst xmlns:c16r2="http://schemas.microsoft.com/office/drawing/2015/06/chart">
            <c:ext xmlns:c16="http://schemas.microsoft.com/office/drawing/2014/chart" uri="{C3380CC4-5D6E-409C-BE32-E72D297353CC}">
              <c16:uniqueId val="{00000002-C5AF-4A92-B897-89CBC05B8970}"/>
            </c:ext>
          </c:extLst>
        </c:ser>
        <c:ser>
          <c:idx val="3"/>
          <c:order val="3"/>
          <c:tx>
            <c:strRef>
              <c:f>'Опитування мешканців'!$I$871</c:f>
              <c:strCache>
                <c:ptCount val="1"/>
                <c:pt idx="0">
                  <c:v>відмінно</c:v>
                </c:pt>
              </c:strCache>
            </c:strRef>
          </c:tx>
          <c:spPr>
            <a:solidFill>
              <a:srgbClr val="00FF00"/>
            </a:solidFill>
            <a:ln w="12700">
              <a:solidFill>
                <a:srgbClr val="000000"/>
              </a:solidFill>
              <a:prstDash val="solid"/>
            </a:ln>
          </c:spPr>
          <c:invertIfNegative val="0"/>
          <c:cat>
            <c:strRef>
              <c:f>'Опитування мешканців'!$J$2:$AE$2</c:f>
              <c:strCache>
                <c:ptCount val="22"/>
                <c:pt idx="0">
                  <c:v>Якість комун. послуг</c:v>
                </c:pt>
                <c:pt idx="1">
                  <c:v>Водозабезпечення</c:v>
                </c:pt>
                <c:pt idx="2">
                  <c:v>Водовідведення</c:v>
                </c:pt>
                <c:pt idx="3">
                  <c:v>Вивіз сміття</c:v>
                </c:pt>
                <c:pt idx="4">
                  <c:v>Прибирання території</c:v>
                </c:pt>
                <c:pt idx="5">
                  <c:v>Стан доріг</c:v>
                </c:pt>
                <c:pt idx="6">
                  <c:v>Стан тротуарів наявність, безпечність, зручність для маломобільних категорій: для осіб з інвалідністю, людей похилого віку, батьків з дітьми)</c:v>
                </c:pt>
                <c:pt idx="7">
                  <c:v>Медичне забезпечення (наявність профільних лікарів для жінок, дітей, чоловіків; доступність для маломобільних категорій громадян</c:v>
                </c:pt>
                <c:pt idx="8">
                  <c:v>Рівень надання освітніх послуг (в т. ч. наявність інклюзивних шкільних класів)</c:v>
                </c:pt>
                <c:pt idx="9">
                  <c:v>Позашкільні послуги, гурткова робота, доступність для дітей  з інвалідністю</c:v>
                </c:pt>
                <c:pt idx="10">
                  <c:v>Робота дошкільних установ (наявність ясельних груп, інклюзивних груп)</c:v>
                </c:pt>
                <c:pt idx="11">
                  <c:v>Адміністративні послуги (наявність та доступність для маломобільних категорій громадян, людей з інвалідністю, людей похилого віку, багатодітних батьків)</c:v>
                </c:pt>
                <c:pt idx="12">
                  <c:v>Екологічний стан</c:v>
                </c:pt>
                <c:pt idx="13">
                  <c:v>Інфраструктура відпочинку та дозвілля</c:v>
                </c:pt>
                <c:pt idx="14">
                  <c:v>Рівень задоволення культурних потреб</c:v>
                </c:pt>
                <c:pt idx="15">
                  <c:v>Рівень надання спортивних послуг для різних категорій населення</c:v>
                </c:pt>
                <c:pt idx="16">
                  <c:v>Доступність Інтернету для мешканців міста та сіл</c:v>
                </c:pt>
                <c:pt idx="17">
                  <c:v>Безпека мешканців</c:v>
                </c:pt>
                <c:pt idx="18">
                  <c:v>Умови для започаткування та ведення власного бізнесу для жінок, чоловіків та молоді</c:v>
                </c:pt>
                <c:pt idx="19">
                  <c:v>Можливості працевлаштування</c:v>
                </c:pt>
                <c:pt idx="20">
                  <c:v>Транспортні послуги(наявність та доступність громадського транспорту в т.ч. для маломобільних категорій громадян)</c:v>
                </c:pt>
                <c:pt idx="21">
                  <c:v>Доступність фінансових послуг(наявність банкомату, наявність терміналів, фінансові послуги, пошта)</c:v>
                </c:pt>
              </c:strCache>
            </c:strRef>
          </c:cat>
          <c:val>
            <c:numRef>
              <c:f>'Опитування мешканців'!$J$871:$AE$871</c:f>
              <c:numCache>
                <c:formatCode>General</c:formatCode>
                <c:ptCount val="22"/>
                <c:pt idx="0">
                  <c:v>12</c:v>
                </c:pt>
                <c:pt idx="1">
                  <c:v>20</c:v>
                </c:pt>
                <c:pt idx="2">
                  <c:v>9</c:v>
                </c:pt>
                <c:pt idx="3">
                  <c:v>24</c:v>
                </c:pt>
                <c:pt idx="4">
                  <c:v>61</c:v>
                </c:pt>
                <c:pt idx="5">
                  <c:v>3</c:v>
                </c:pt>
                <c:pt idx="6">
                  <c:v>7</c:v>
                </c:pt>
                <c:pt idx="7">
                  <c:v>6</c:v>
                </c:pt>
                <c:pt idx="8">
                  <c:v>43</c:v>
                </c:pt>
                <c:pt idx="9">
                  <c:v>50</c:v>
                </c:pt>
                <c:pt idx="10">
                  <c:v>34</c:v>
                </c:pt>
                <c:pt idx="11">
                  <c:v>15</c:v>
                </c:pt>
                <c:pt idx="12">
                  <c:v>26</c:v>
                </c:pt>
                <c:pt idx="13">
                  <c:v>23</c:v>
                </c:pt>
                <c:pt idx="14">
                  <c:v>21</c:v>
                </c:pt>
                <c:pt idx="15">
                  <c:v>45</c:v>
                </c:pt>
                <c:pt idx="16">
                  <c:v>69</c:v>
                </c:pt>
                <c:pt idx="17">
                  <c:v>22</c:v>
                </c:pt>
                <c:pt idx="18">
                  <c:v>4</c:v>
                </c:pt>
                <c:pt idx="19">
                  <c:v>4</c:v>
                </c:pt>
                <c:pt idx="20">
                  <c:v>11</c:v>
                </c:pt>
                <c:pt idx="21">
                  <c:v>49</c:v>
                </c:pt>
              </c:numCache>
            </c:numRef>
          </c:val>
          <c:extLst xmlns:c16r2="http://schemas.microsoft.com/office/drawing/2015/06/chart">
            <c:ext xmlns:c16="http://schemas.microsoft.com/office/drawing/2014/chart" uri="{C3380CC4-5D6E-409C-BE32-E72D297353CC}">
              <c16:uniqueId val="{00000003-C5AF-4A92-B897-89CBC05B8970}"/>
            </c:ext>
          </c:extLst>
        </c:ser>
        <c:dLbls>
          <c:showLegendKey val="0"/>
          <c:showVal val="0"/>
          <c:showCatName val="0"/>
          <c:showSerName val="0"/>
          <c:showPercent val="0"/>
          <c:showBubbleSize val="0"/>
        </c:dLbls>
        <c:gapWidth val="150"/>
        <c:overlap val="100"/>
        <c:axId val="295219584"/>
        <c:axId val="295221120"/>
      </c:barChart>
      <c:catAx>
        <c:axId val="2952195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95221120"/>
        <c:crosses val="autoZero"/>
        <c:auto val="1"/>
        <c:lblAlgn val="ctr"/>
        <c:lblOffset val="100"/>
        <c:tickLblSkip val="1"/>
        <c:tickMarkSkip val="1"/>
        <c:noMultiLvlLbl val="0"/>
      </c:catAx>
      <c:valAx>
        <c:axId val="295221120"/>
        <c:scaling>
          <c:orientation val="minMax"/>
        </c:scaling>
        <c:delete val="1"/>
        <c:axPos val="b"/>
        <c:majorGridlines>
          <c:spPr>
            <a:ln w="3175">
              <a:solidFill>
                <a:srgbClr val="000000"/>
              </a:solidFill>
              <a:prstDash val="solid"/>
            </a:ln>
          </c:spPr>
        </c:majorGridlines>
        <c:numFmt formatCode="0%" sourceLinked="1"/>
        <c:majorTickMark val="out"/>
        <c:minorTickMark val="none"/>
        <c:tickLblPos val="none"/>
        <c:crossAx val="295219584"/>
        <c:crosses val="autoZero"/>
        <c:crossBetween val="between"/>
      </c:valAx>
      <c:spPr>
        <a:noFill/>
        <a:ln w="12700">
          <a:solidFill>
            <a:srgbClr val="808080"/>
          </a:solidFill>
          <a:prstDash val="solid"/>
        </a:ln>
      </c:spPr>
    </c:plotArea>
    <c:legend>
      <c:legendPos val="r"/>
      <c:legendEntry>
        <c:idx val="0"/>
        <c:txPr>
          <a:bodyPr/>
          <a:lstStyle/>
          <a:p>
            <a:pPr>
              <a:defRPr sz="1100" b="1" i="0" u="none" strike="noStrike" baseline="0">
                <a:solidFill>
                  <a:srgbClr val="000000"/>
                </a:solidFill>
                <a:latin typeface="Arial Cyr"/>
                <a:ea typeface="Arial Cyr"/>
                <a:cs typeface="Arial Cyr"/>
              </a:defRPr>
            </a:pPr>
            <a:endParaRPr lang="ru-RU"/>
          </a:p>
        </c:txPr>
      </c:legendEntry>
      <c:legendEntry>
        <c:idx val="1"/>
        <c:txPr>
          <a:bodyPr/>
          <a:lstStyle/>
          <a:p>
            <a:pPr>
              <a:defRPr sz="1100" b="1" i="0" u="none" strike="noStrike" baseline="0">
                <a:solidFill>
                  <a:srgbClr val="000000"/>
                </a:solidFill>
                <a:latin typeface="Arial Cyr"/>
                <a:ea typeface="Arial Cyr"/>
                <a:cs typeface="Arial Cyr"/>
              </a:defRPr>
            </a:pPr>
            <a:endParaRPr lang="ru-RU"/>
          </a:p>
        </c:txPr>
      </c:legendEntry>
      <c:legendEntry>
        <c:idx val="2"/>
        <c:txPr>
          <a:bodyPr/>
          <a:lstStyle/>
          <a:p>
            <a:pPr>
              <a:defRPr sz="1100" b="1" i="0" u="none" strike="noStrike" baseline="0">
                <a:solidFill>
                  <a:srgbClr val="000000"/>
                </a:solidFill>
                <a:latin typeface="Arial Cyr"/>
                <a:ea typeface="Arial Cyr"/>
                <a:cs typeface="Arial Cyr"/>
              </a:defRPr>
            </a:pPr>
            <a:endParaRPr lang="ru-RU"/>
          </a:p>
        </c:txPr>
      </c:legendEntry>
      <c:legendEntry>
        <c:idx val="3"/>
        <c:txPr>
          <a:bodyPr/>
          <a:lstStyle/>
          <a:p>
            <a:pPr>
              <a:defRPr sz="1100" b="1" i="0" u="none" strike="noStrike" baseline="0">
                <a:solidFill>
                  <a:srgbClr val="000000"/>
                </a:solidFill>
                <a:latin typeface="Arial Cyr"/>
                <a:ea typeface="Arial Cyr"/>
                <a:cs typeface="Arial Cyr"/>
              </a:defRPr>
            </a:pPr>
            <a:endParaRPr lang="ru-RU"/>
          </a:p>
        </c:txPr>
      </c:legendEntry>
      <c:layout>
        <c:manualLayout>
          <c:xMode val="edge"/>
          <c:yMode val="edge"/>
          <c:x val="0.23434701381281592"/>
          <c:y val="0.79748472742373888"/>
          <c:w val="0.64683074746375668"/>
          <c:h val="0.1667530538870016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657263059807987"/>
          <c:y val="4.9382835124506086E-2"/>
          <c:w val="0.45971634903909497"/>
          <c:h val="0.86419961467885686"/>
        </c:manualLayout>
      </c:layout>
      <c:barChart>
        <c:barDir val="bar"/>
        <c:grouping val="clustered"/>
        <c:varyColors val="0"/>
        <c:ser>
          <c:idx val="0"/>
          <c:order val="0"/>
          <c:spPr>
            <a:solidFill>
              <a:srgbClr val="FFC000"/>
            </a:solidFill>
            <a:ln w="12700">
              <a:solidFill>
                <a:srgbClr val="000000"/>
              </a:solidFill>
              <a:prstDash val="solid"/>
            </a:ln>
          </c:spPr>
          <c:invertIfNegative val="0"/>
          <c:dLbls>
            <c:numFmt formatCode="0.0" sourceLinked="0"/>
            <c:spPr>
              <a:no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'Опитування мешканців'!$BK$875:$BK$889</c:f>
              <c:strCache>
                <c:ptCount val="15"/>
                <c:pt idx="0">
                  <c:v>Збільшення робочих місць та покращення можливостей для самозайнятості</c:v>
                </c:pt>
                <c:pt idx="1">
                  <c:v>Покращення водопостачання та водовідведення</c:v>
                </c:pt>
                <c:pt idx="2">
                  <c:v>Створення умов для започаткування і  розвитку малого і середнього бізнесу</c:v>
                </c:pt>
                <c:pt idx="3">
                  <c:v>Ремонт вулиць та транспортної інфраструктури (дорожнього покриття, тротуарів, безпечних та доступних зупинок)</c:v>
                </c:pt>
                <c:pt idx="4">
                  <c:v>Ремонт доріг між населеними пунктами громади</c:v>
                </c:pt>
                <c:pt idx="5">
                  <c:v>Благоустрій населених пунктів громади</c:v>
                </c:pt>
                <c:pt idx="6">
                  <c:v>Забезпечення належного рівня адміністративних, соціальних, медичних та освітніх  послуг для населення, у т.ч. для вразливих груп</c:v>
                </c:pt>
                <c:pt idx="7">
                  <c:v>Забезпечення належного рівня безпеки в громаді у публічному у приватному просторі для жінок та чоловіків</c:v>
                </c:pt>
                <c:pt idx="8">
                  <c:v>Покращення освітлення населених пунктів громади</c:v>
                </c:pt>
                <c:pt idx="9">
                  <c:v>Розвиток сфери дозвілля (відпочинку, спорту, культури)</c:v>
                </c:pt>
                <c:pt idx="10">
                  <c:v>Розвиток туризму</c:v>
                </c:pt>
                <c:pt idx="11">
                  <c:v>Використання місцевих природних ресурсів</c:v>
                </c:pt>
                <c:pt idx="12">
                  <c:v>Підтримка кооперативного руху</c:v>
                </c:pt>
                <c:pt idx="13">
                  <c:v>Підтримка фермерства</c:v>
                </c:pt>
                <c:pt idx="14">
                  <c:v>Підтримка агрохолдингів</c:v>
                </c:pt>
              </c:strCache>
            </c:strRef>
          </c:cat>
          <c:val>
            <c:numRef>
              <c:f>'Опитування мешканців'!$BL$875:$BL$889</c:f>
              <c:numCache>
                <c:formatCode>0.0</c:formatCode>
                <c:ptCount val="15"/>
                <c:pt idx="0">
                  <c:v>2.4172043010752677</c:v>
                </c:pt>
                <c:pt idx="1">
                  <c:v>3.7548387096774212</c:v>
                </c:pt>
                <c:pt idx="2">
                  <c:v>3.4924731182795679</c:v>
                </c:pt>
                <c:pt idx="3">
                  <c:v>3.0580645161290332</c:v>
                </c:pt>
                <c:pt idx="4">
                  <c:v>2.7935483870967741</c:v>
                </c:pt>
                <c:pt idx="5">
                  <c:v>3.3053763440860213</c:v>
                </c:pt>
                <c:pt idx="6">
                  <c:v>3.051612903225803</c:v>
                </c:pt>
                <c:pt idx="7">
                  <c:v>3.7096774193548367</c:v>
                </c:pt>
                <c:pt idx="8">
                  <c:v>3.7677419354838708</c:v>
                </c:pt>
                <c:pt idx="9">
                  <c:v>3.978494623655914</c:v>
                </c:pt>
                <c:pt idx="10">
                  <c:v>4.4279569892473081</c:v>
                </c:pt>
                <c:pt idx="11">
                  <c:v>4.1763440860215084</c:v>
                </c:pt>
                <c:pt idx="12">
                  <c:v>5.1736526946107819</c:v>
                </c:pt>
                <c:pt idx="13">
                  <c:v>4.0365591397849494</c:v>
                </c:pt>
                <c:pt idx="14">
                  <c:v>5.1290322580645116</c:v>
                </c:pt>
              </c:numCache>
            </c:numRef>
          </c:val>
          <c:extLst xmlns:c16r2="http://schemas.microsoft.com/office/drawing/2015/06/chart">
            <c:ext xmlns:c16="http://schemas.microsoft.com/office/drawing/2014/chart" uri="{C3380CC4-5D6E-409C-BE32-E72D297353CC}">
              <c16:uniqueId val="{00000000-4002-4FDC-8A9B-450FCF49139B}"/>
            </c:ext>
          </c:extLst>
        </c:ser>
        <c:dLbls>
          <c:showLegendKey val="0"/>
          <c:showVal val="0"/>
          <c:showCatName val="0"/>
          <c:showSerName val="0"/>
          <c:showPercent val="0"/>
          <c:showBubbleSize val="0"/>
        </c:dLbls>
        <c:gapWidth val="150"/>
        <c:axId val="295233792"/>
        <c:axId val="296177664"/>
      </c:barChart>
      <c:catAx>
        <c:axId val="2952337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96177664"/>
        <c:crosses val="autoZero"/>
        <c:auto val="1"/>
        <c:lblAlgn val="ctr"/>
        <c:lblOffset val="100"/>
        <c:tickLblSkip val="1"/>
        <c:tickMarkSkip val="1"/>
        <c:noMultiLvlLbl val="0"/>
      </c:catAx>
      <c:valAx>
        <c:axId val="296177664"/>
        <c:scaling>
          <c:orientation val="minMax"/>
          <c:max val="12"/>
          <c:min val="0"/>
        </c:scaling>
        <c:delete val="1"/>
        <c:axPos val="b"/>
        <c:numFmt formatCode="0.0" sourceLinked="1"/>
        <c:majorTickMark val="out"/>
        <c:minorTickMark val="none"/>
        <c:tickLblPos val="none"/>
        <c:crossAx val="295233792"/>
        <c:crosses val="autoZero"/>
        <c:crossBetween val="between"/>
      </c:valAx>
      <c:spPr>
        <a:noFill/>
        <a:ln w="25400">
          <a:noFill/>
        </a:ln>
      </c:spPr>
    </c:plotArea>
    <c:plotVisOnly val="1"/>
    <c:dispBlanksAs val="gap"/>
    <c:showDLblsOverMax val="0"/>
  </c:chart>
  <c:spPr>
    <a:noFill/>
    <a:ln w="9525">
      <a:noFill/>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950372208436763"/>
          <c:y val="6.6666907794082006E-2"/>
          <c:w val="0.56575682382133996"/>
          <c:h val="0.80370661062865612"/>
        </c:manualLayout>
      </c:layout>
      <c:barChart>
        <c:barDir val="bar"/>
        <c:grouping val="clustered"/>
        <c:varyColors val="0"/>
        <c:ser>
          <c:idx val="0"/>
          <c:order val="0"/>
          <c:spPr>
            <a:solidFill>
              <a:srgbClr val="FFC000"/>
            </a:solidFill>
            <a:ln w="12700">
              <a:solidFill>
                <a:srgbClr val="000000"/>
              </a:solidFill>
              <a:prstDash val="solid"/>
            </a:ln>
          </c:spPr>
          <c:invertIfNegative val="0"/>
          <c:dLbls>
            <c:spPr>
              <a:noFill/>
              <a:ln w="25400">
                <a:noFill/>
              </a:ln>
            </c:spPr>
            <c:txPr>
              <a:bodyPr/>
              <a:lstStyle/>
              <a:p>
                <a:pPr>
                  <a:defRPr sz="1200" b="1" i="0" u="none" strike="noStrike" baseline="0">
                    <a:solidFill>
                      <a:schemeClr val="accent1">
                        <a:lumMod val="50000"/>
                      </a:schemeClr>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'Опитування мешканців'!$BZ$880:$BZ$891</c:f>
              <c:strCache>
                <c:ptCount val="12"/>
                <c:pt idx="0">
                  <c:v>Вигідне географічне положення</c:v>
                </c:pt>
                <c:pt idx="1">
                  <c:v>Хороша доступність до основних міст та ринків</c:v>
                </c:pt>
                <c:pt idx="2">
                  <c:v>Корисні копалини на території громади</c:v>
                </c:pt>
                <c:pt idx="3">
                  <c:v>Активність та підприємливість мешканців</c:v>
                </c:pt>
                <c:pt idx="4">
                  <c:v>Місцеві підприємства і підприємці</c:v>
                </c:pt>
                <c:pt idx="5">
                  <c:v>Іноземні інвестори</c:v>
                </c:pt>
                <c:pt idx="6">
                  <c:v>Вільні земельні ділянки у громаді</c:v>
                </c:pt>
                <c:pt idx="7">
                  <c:v>Вільні промислові приміщення</c:v>
                </c:pt>
                <c:pt idx="8">
                  <c:v>Цікаві туристичні об‘єкти</c:v>
                </c:pt>
                <c:pt idx="9">
                  <c:v>Приваблива природа</c:v>
                </c:pt>
                <c:pt idx="10">
                  <c:v>Прогресивна та дієва місцева влада</c:v>
                </c:pt>
                <c:pt idx="11">
                  <c:v>Інше</c:v>
                </c:pt>
              </c:strCache>
            </c:strRef>
          </c:cat>
          <c:val>
            <c:numRef>
              <c:f>'Опитування мешканців'!$CA$880:$CA$891</c:f>
              <c:numCache>
                <c:formatCode>0</c:formatCode>
                <c:ptCount val="12"/>
                <c:pt idx="0">
                  <c:v>85</c:v>
                </c:pt>
                <c:pt idx="1">
                  <c:v>51</c:v>
                </c:pt>
                <c:pt idx="2">
                  <c:v>14</c:v>
                </c:pt>
                <c:pt idx="3">
                  <c:v>55</c:v>
                </c:pt>
                <c:pt idx="4">
                  <c:v>29</c:v>
                </c:pt>
                <c:pt idx="5">
                  <c:v>20</c:v>
                </c:pt>
                <c:pt idx="6">
                  <c:v>28</c:v>
                </c:pt>
                <c:pt idx="7">
                  <c:v>17</c:v>
                </c:pt>
                <c:pt idx="8">
                  <c:v>23</c:v>
                </c:pt>
                <c:pt idx="9">
                  <c:v>28</c:v>
                </c:pt>
                <c:pt idx="10" formatCode="General">
                  <c:v>101</c:v>
                </c:pt>
                <c:pt idx="11">
                  <c:v>4</c:v>
                </c:pt>
              </c:numCache>
            </c:numRef>
          </c:val>
          <c:extLst xmlns:c16r2="http://schemas.microsoft.com/office/drawing/2015/06/chart">
            <c:ext xmlns:c16="http://schemas.microsoft.com/office/drawing/2014/chart" uri="{C3380CC4-5D6E-409C-BE32-E72D297353CC}">
              <c16:uniqueId val="{00000000-3CA0-49EE-B09E-D29C8E33D5D9}"/>
            </c:ext>
          </c:extLst>
        </c:ser>
        <c:dLbls>
          <c:showLegendKey val="0"/>
          <c:showVal val="0"/>
          <c:showCatName val="0"/>
          <c:showSerName val="0"/>
          <c:showPercent val="0"/>
          <c:showBubbleSize val="0"/>
        </c:dLbls>
        <c:gapWidth val="150"/>
        <c:axId val="296211200"/>
        <c:axId val="296212736"/>
      </c:barChart>
      <c:catAx>
        <c:axId val="2962112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chemeClr val="accent1">
                    <a:lumMod val="50000"/>
                  </a:schemeClr>
                </a:solidFill>
                <a:latin typeface="Arial Cyr"/>
                <a:ea typeface="Arial Cyr"/>
                <a:cs typeface="Arial Cyr"/>
              </a:defRPr>
            </a:pPr>
            <a:endParaRPr lang="ru-RU"/>
          </a:p>
        </c:txPr>
        <c:crossAx val="296212736"/>
        <c:crosses val="autoZero"/>
        <c:auto val="1"/>
        <c:lblAlgn val="ctr"/>
        <c:lblOffset val="100"/>
        <c:tickLblSkip val="1"/>
        <c:tickMarkSkip val="1"/>
        <c:noMultiLvlLbl val="0"/>
      </c:catAx>
      <c:valAx>
        <c:axId val="296212736"/>
        <c:scaling>
          <c:orientation val="minMax"/>
        </c:scaling>
        <c:delete val="1"/>
        <c:axPos val="b"/>
        <c:numFmt formatCode="0" sourceLinked="1"/>
        <c:majorTickMark val="out"/>
        <c:minorTickMark val="none"/>
        <c:tickLblPos val="none"/>
        <c:crossAx val="2962112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3399"/>
            </a:solidFill>
          </c:spPr>
          <c:dPt>
            <c:idx val="0"/>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69AD-4ECE-83E2-18D359108529}"/>
              </c:ext>
            </c:extLst>
          </c:dPt>
          <c:dPt>
            <c:idx val="1"/>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3-69AD-4ECE-83E2-18D359108529}"/>
              </c:ext>
            </c:extLst>
          </c:dPt>
          <c:dLbls>
            <c:dLbl>
              <c:idx val="0"/>
              <c:layout>
                <c:manualLayout>
                  <c:x val="-0.12445844269466316"/>
                  <c:y val="-2.25692621755614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AD-4ECE-83E2-18D359108529}"/>
                </c:ext>
              </c:extLst>
            </c:dLbl>
            <c:dLbl>
              <c:idx val="1"/>
              <c:layout>
                <c:manualLayout>
                  <c:x val="0.13626224846894139"/>
                  <c:y val="-5.976742490522014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AD-4ECE-83E2-18D35910852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Лист2!$A$1:$A$2</c:f>
              <c:strCache>
                <c:ptCount val="2"/>
                <c:pt idx="0">
                  <c:v>Кількість чоловіків</c:v>
                </c:pt>
                <c:pt idx="1">
                  <c:v>Кількість жінок</c:v>
                </c:pt>
              </c:strCache>
            </c:strRef>
          </c:cat>
          <c:val>
            <c:numRef>
              <c:f>Лист2!$B$1:$B$2</c:f>
              <c:numCache>
                <c:formatCode>General</c:formatCode>
                <c:ptCount val="2"/>
                <c:pt idx="0">
                  <c:v>47</c:v>
                </c:pt>
                <c:pt idx="1">
                  <c:v>53</c:v>
                </c:pt>
              </c:numCache>
            </c:numRef>
          </c:val>
          <c:extLst xmlns:c16r2="http://schemas.microsoft.com/office/drawing/2015/06/chart">
            <c:ext xmlns:c16="http://schemas.microsoft.com/office/drawing/2014/chart" uri="{C3380CC4-5D6E-409C-BE32-E72D297353CC}">
              <c16:uniqueId val="{00000004-69AD-4ECE-83E2-18D3591085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20"/>
    </c:view3D>
    <c:floor>
      <c:thickness val="0"/>
      <c:spPr>
        <a:noFill/>
        <a:ln>
          <a:noFill/>
        </a:ln>
        <a:effectLst/>
        <a:sp3d/>
      </c:spPr>
    </c:floor>
    <c:sideWall>
      <c:thickness val="0"/>
    </c:sideWall>
    <c:backWall>
      <c:thickness val="0"/>
    </c:backWall>
    <c:plotArea>
      <c:layout/>
      <c:bar3DChart>
        <c:barDir val="col"/>
        <c:grouping val="standard"/>
        <c:varyColors val="0"/>
        <c:ser>
          <c:idx val="0"/>
          <c:order val="0"/>
          <c:tx>
            <c:strRef>
              <c:f>Лист2!$A$20</c:f>
              <c:strCache>
                <c:ptCount val="1"/>
                <c:pt idx="0">
                  <c:v>Міграційний приріст</c:v>
                </c:pt>
              </c:strCache>
            </c:strRef>
          </c:tx>
          <c:spPr>
            <a:solidFill>
              <a:schemeClr val="accent6"/>
            </a:solidFill>
            <a:ln>
              <a:noFill/>
            </a:ln>
            <a:effectLst/>
            <a:sp3d/>
          </c:spPr>
          <c:invertIfNegative val="0"/>
          <c:dLbls>
            <c:dLbl>
              <c:idx val="0"/>
              <c:layout>
                <c:manualLayout>
                  <c:x val="-5.5555555555555558E-3"/>
                  <c:y val="0.199074074074074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E6-41B7-902D-61C2C246D33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Лист2!$B$20</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DCE6-41B7-902D-61C2C246D33C}"/>
            </c:ext>
          </c:extLst>
        </c:ser>
        <c:ser>
          <c:idx val="1"/>
          <c:order val="1"/>
          <c:tx>
            <c:strRef>
              <c:f>Лист2!$A$21</c:f>
              <c:strCache>
                <c:ptCount val="1"/>
                <c:pt idx="0">
                  <c:v>Природний приріст</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Лист2!$B$21</c:f>
              <c:numCache>
                <c:formatCode>General</c:formatCode>
                <c:ptCount val="1"/>
                <c:pt idx="0">
                  <c:v>-271</c:v>
                </c:pt>
              </c:numCache>
            </c:numRef>
          </c:val>
          <c:extLst xmlns:c16r2="http://schemas.microsoft.com/office/drawing/2015/06/chart">
            <c:ext xmlns:c16="http://schemas.microsoft.com/office/drawing/2014/chart" uri="{C3380CC4-5D6E-409C-BE32-E72D297353CC}">
              <c16:uniqueId val="{00000002-DCE6-41B7-902D-61C2C246D33C}"/>
            </c:ext>
          </c:extLst>
        </c:ser>
        <c:ser>
          <c:idx val="2"/>
          <c:order val="2"/>
          <c:tx>
            <c:strRef>
              <c:f>Лист2!$A$22</c:f>
              <c:strCache>
                <c:ptCount val="1"/>
                <c:pt idx="0">
                  <c:v>Кількість народжених</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Лист2!$B$22</c:f>
              <c:numCache>
                <c:formatCode>General</c:formatCode>
                <c:ptCount val="1"/>
                <c:pt idx="0">
                  <c:v>127</c:v>
                </c:pt>
              </c:numCache>
            </c:numRef>
          </c:val>
          <c:extLst xmlns:c16r2="http://schemas.microsoft.com/office/drawing/2015/06/chart">
            <c:ext xmlns:c16="http://schemas.microsoft.com/office/drawing/2014/chart" uri="{C3380CC4-5D6E-409C-BE32-E72D297353CC}">
              <c16:uniqueId val="{00000003-DCE6-41B7-902D-61C2C246D33C}"/>
            </c:ext>
          </c:extLst>
        </c:ser>
        <c:ser>
          <c:idx val="3"/>
          <c:order val="3"/>
          <c:tx>
            <c:strRef>
              <c:f>Лист2!$A$23</c:f>
              <c:strCache>
                <c:ptCount val="1"/>
                <c:pt idx="0">
                  <c:v>Кількість померлих</c:v>
                </c:pt>
              </c:strCache>
            </c:strRef>
          </c:tx>
          <c:spPr>
            <a:solidFill>
              <a:schemeClr val="accent6">
                <a:lumMod val="60000"/>
              </a:schemeClr>
            </a:solidFill>
            <a:ln>
              <a:noFill/>
            </a:ln>
            <a:effectLst/>
            <a:sp3d/>
          </c:spPr>
          <c:invertIfNegative val="0"/>
          <c:dLbls>
            <c:dLbl>
              <c:idx val="0"/>
              <c:layout>
                <c:manualLayout>
                  <c:x val="3.3333333333333229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E6-41B7-902D-61C2C246D33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Лист2!$B$23</c:f>
              <c:numCache>
                <c:formatCode>General</c:formatCode>
                <c:ptCount val="1"/>
                <c:pt idx="0">
                  <c:v>398</c:v>
                </c:pt>
              </c:numCache>
            </c:numRef>
          </c:val>
          <c:extLst xmlns:c16r2="http://schemas.microsoft.com/office/drawing/2015/06/chart">
            <c:ext xmlns:c16="http://schemas.microsoft.com/office/drawing/2014/chart" uri="{C3380CC4-5D6E-409C-BE32-E72D297353CC}">
              <c16:uniqueId val="{00000005-DCE6-41B7-902D-61C2C246D33C}"/>
            </c:ext>
          </c:extLst>
        </c:ser>
        <c:dLbls>
          <c:showLegendKey val="0"/>
          <c:showVal val="1"/>
          <c:showCatName val="0"/>
          <c:showSerName val="0"/>
          <c:showPercent val="0"/>
          <c:showBubbleSize val="0"/>
        </c:dLbls>
        <c:gapWidth val="219"/>
        <c:shape val="box"/>
        <c:axId val="285188864"/>
        <c:axId val="285190400"/>
        <c:axId val="325412608"/>
      </c:bar3DChart>
      <c:catAx>
        <c:axId val="285188864"/>
        <c:scaling>
          <c:orientation val="minMax"/>
        </c:scaling>
        <c:delete val="1"/>
        <c:axPos val="b"/>
        <c:numFmt formatCode="General" sourceLinked="1"/>
        <c:majorTickMark val="none"/>
        <c:minorTickMark val="none"/>
        <c:tickLblPos val="nextTo"/>
        <c:crossAx val="285190400"/>
        <c:crosses val="autoZero"/>
        <c:auto val="1"/>
        <c:lblAlgn val="ctr"/>
        <c:lblOffset val="100"/>
        <c:noMultiLvlLbl val="0"/>
      </c:catAx>
      <c:valAx>
        <c:axId val="28519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188864"/>
        <c:crosses val="autoZero"/>
        <c:crossBetween val="between"/>
      </c:valAx>
      <c:serAx>
        <c:axId val="325412608"/>
        <c:scaling>
          <c:orientation val="minMax"/>
        </c:scaling>
        <c:delete val="1"/>
        <c:axPos val="b"/>
        <c:majorTickMark val="out"/>
        <c:minorTickMark val="none"/>
        <c:tickLblPos val="nextTo"/>
        <c:crossAx val="285190400"/>
        <c:crosses val="autoZero"/>
      </c:serAx>
      <c:spPr>
        <a:noFill/>
        <a:ln>
          <a:noFill/>
        </a:ln>
        <a:effectLst/>
      </c:spPr>
    </c:plotArea>
    <c:legend>
      <c:legendPos val="r"/>
      <c:layout>
        <c:manualLayout>
          <c:xMode val="edge"/>
          <c:yMode val="edge"/>
          <c:x val="0.68211450131233597"/>
          <c:y val="0.30208223972003495"/>
          <c:w val="0.30399660979877519"/>
          <c:h val="0.483798483522892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Аркуш1!$B$1</c:f>
              <c:strCache>
                <c:ptCount val="1"/>
                <c:pt idx="0">
                  <c:v>за доходами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9444444444444441E-3"/>
                  <c:y val="0.21428571428571427"/>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r>
                      <a:rPr lang="uk-UA" sz="1100" b="1"/>
                      <a:t>292901,3 тис.грн</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245C-4CD7-95F5-9438A188B4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c:f>
              <c:numCache>
                <c:formatCode>General</c:formatCode>
                <c:ptCount val="1"/>
              </c:numCache>
            </c:numRef>
          </c:cat>
          <c:val>
            <c:numRef>
              <c:f>Аркуш1!$B$2</c:f>
              <c:numCache>
                <c:formatCode>0.00%</c:formatCode>
                <c:ptCount val="1"/>
                <c:pt idx="0">
                  <c:v>1.056</c:v>
                </c:pt>
              </c:numCache>
            </c:numRef>
          </c:val>
          <c:extLst xmlns:c16r2="http://schemas.microsoft.com/office/drawing/2015/06/chart">
            <c:ext xmlns:c16="http://schemas.microsoft.com/office/drawing/2014/chart" uri="{C3380CC4-5D6E-409C-BE32-E72D297353CC}">
              <c16:uniqueId val="{00000000-245C-4CD7-95F5-9438A188B46B}"/>
            </c:ext>
          </c:extLst>
        </c:ser>
        <c:ser>
          <c:idx val="1"/>
          <c:order val="1"/>
          <c:tx>
            <c:strRef>
              <c:f>Аркуш1!$C$1</c:f>
              <c:strCache>
                <c:ptCount val="1"/>
                <c:pt idx="0">
                  <c:v>за видатками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1574074074073988E-2"/>
                  <c:y val="0.16269841269841262"/>
                </c:manualLayout>
              </c:layout>
              <c:tx>
                <c:rich>
                  <a:bodyPr/>
                  <a:lstStyle/>
                  <a:p>
                    <a:r>
                      <a:rPr lang="uk-UA"/>
                      <a:t>292920,9 тис. грн</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217592592592592"/>
                      <c:h val="0.1184920634920635"/>
                    </c:manualLayout>
                  </c15:layout>
                  <c15:showDataLabelsRange val="0"/>
                </c:ext>
                <c:ext xmlns:c16="http://schemas.microsoft.com/office/drawing/2014/chart" uri="{C3380CC4-5D6E-409C-BE32-E72D297353CC}">
                  <c16:uniqueId val="{00000005-245C-4CD7-95F5-9438A188B46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c:f>
              <c:numCache>
                <c:formatCode>General</c:formatCode>
                <c:ptCount val="1"/>
              </c:numCache>
            </c:numRef>
          </c:cat>
          <c:val>
            <c:numRef>
              <c:f>Аркуш1!$C$2</c:f>
              <c:numCache>
                <c:formatCode>0.00%</c:formatCode>
                <c:ptCount val="1"/>
                <c:pt idx="0">
                  <c:v>0.98499999999999999</c:v>
                </c:pt>
              </c:numCache>
            </c:numRef>
          </c:val>
          <c:extLst xmlns:c16r2="http://schemas.microsoft.com/office/drawing/2015/06/chart">
            <c:ext xmlns:c16="http://schemas.microsoft.com/office/drawing/2014/chart" uri="{C3380CC4-5D6E-409C-BE32-E72D297353CC}">
              <c16:uniqueId val="{00000003-245C-4CD7-95F5-9438A188B46B}"/>
            </c:ext>
          </c:extLst>
        </c:ser>
        <c:dLbls>
          <c:showLegendKey val="0"/>
          <c:showVal val="0"/>
          <c:showCatName val="0"/>
          <c:showSerName val="0"/>
          <c:showPercent val="0"/>
          <c:showBubbleSize val="0"/>
        </c:dLbls>
        <c:gapWidth val="100"/>
        <c:overlap val="-24"/>
        <c:axId val="286075904"/>
        <c:axId val="290939648"/>
      </c:barChart>
      <c:catAx>
        <c:axId val="286075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939648"/>
        <c:crosses val="autoZero"/>
        <c:auto val="1"/>
        <c:lblAlgn val="ctr"/>
        <c:lblOffset val="100"/>
        <c:noMultiLvlLbl val="0"/>
      </c:catAx>
      <c:valAx>
        <c:axId val="290939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07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FBC-42E1-8C4F-4AA69BD2A1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FBC-42E1-8C4F-4AA69BD2A1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FBC-42E1-8C4F-4AA69BD2A1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FBC-42E1-8C4F-4AA69BD2A13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9FBC-42E1-8C4F-4AA69BD2A13B}"/>
              </c:ext>
            </c:extLst>
          </c:dPt>
          <c:dLbls>
            <c:dLbl>
              <c:idx val="4"/>
              <c:layout>
                <c:manualLayout>
                  <c:x val="1.392610539067232E-2"/>
                  <c:y val="0.1229951957759665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FBC-42E1-8C4F-4AA69BD2A13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Лист3!$B$3:$B$7</c:f>
              <c:strCache>
                <c:ptCount val="5"/>
                <c:pt idx="0">
                  <c:v>податок та збір на доходи фізичних осіб</c:v>
                </c:pt>
                <c:pt idx="1">
                  <c:v>податок на майно</c:v>
                </c:pt>
                <c:pt idx="2">
                  <c:v>єдиний податок</c:v>
                </c:pt>
                <c:pt idx="3">
                  <c:v>внутрішні податки на товари та послуги</c:v>
                </c:pt>
                <c:pt idx="4">
                  <c:v>інші податки та збори</c:v>
                </c:pt>
              </c:strCache>
            </c:strRef>
          </c:cat>
          <c:val>
            <c:numRef>
              <c:f>Лист3!$C$3:$C$7</c:f>
              <c:numCache>
                <c:formatCode>0</c:formatCode>
                <c:ptCount val="5"/>
                <c:pt idx="0">
                  <c:v>132905.22600000002</c:v>
                </c:pt>
                <c:pt idx="1">
                  <c:v>36376.200999999994</c:v>
                </c:pt>
                <c:pt idx="2">
                  <c:v>23166.966</c:v>
                </c:pt>
                <c:pt idx="3">
                  <c:v>6299.7890000000007</c:v>
                </c:pt>
                <c:pt idx="4">
                  <c:v>4470.8180000000002</c:v>
                </c:pt>
              </c:numCache>
            </c:numRef>
          </c:val>
          <c:extLst xmlns:c16r2="http://schemas.microsoft.com/office/drawing/2015/06/chart">
            <c:ext xmlns:c16="http://schemas.microsoft.com/office/drawing/2014/chart" uri="{C3380CC4-5D6E-409C-BE32-E72D297353CC}">
              <c16:uniqueId val="{0000000A-9FBC-42E1-8C4F-4AA69BD2A13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8F1A-4679-BDFD-F39D6552BCA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Лист3!$B$20:$B$21</c:f>
              <c:strCache>
                <c:ptCount val="2"/>
                <c:pt idx="0">
                  <c:v>уточнений план</c:v>
                </c:pt>
                <c:pt idx="1">
                  <c:v>факт</c:v>
                </c:pt>
              </c:strCache>
            </c:strRef>
          </c:cat>
          <c:val>
            <c:numRef>
              <c:f>Лист3!$C$20:$C$21</c:f>
              <c:numCache>
                <c:formatCode>General</c:formatCode>
                <c:ptCount val="2"/>
                <c:pt idx="0">
                  <c:v>125093</c:v>
                </c:pt>
                <c:pt idx="1">
                  <c:v>133001</c:v>
                </c:pt>
              </c:numCache>
            </c:numRef>
          </c:val>
          <c:extLst xmlns:c16r2="http://schemas.microsoft.com/office/drawing/2015/06/chart">
            <c:ext xmlns:c16="http://schemas.microsoft.com/office/drawing/2014/chart" uri="{C3380CC4-5D6E-409C-BE32-E72D297353CC}">
              <c16:uniqueId val="{00000000-8F1A-4679-BDFD-F39D6552BCA5}"/>
            </c:ext>
          </c:extLst>
        </c:ser>
        <c:dLbls>
          <c:dLblPos val="outEnd"/>
          <c:showLegendKey val="0"/>
          <c:showVal val="1"/>
          <c:showCatName val="0"/>
          <c:showSerName val="0"/>
          <c:showPercent val="0"/>
          <c:showBubbleSize val="0"/>
        </c:dLbls>
        <c:gapWidth val="219"/>
        <c:overlap val="-27"/>
        <c:axId val="294195584"/>
        <c:axId val="294222464"/>
      </c:barChart>
      <c:catAx>
        <c:axId val="2941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222464"/>
        <c:crosses val="autoZero"/>
        <c:auto val="1"/>
        <c:lblAlgn val="ctr"/>
        <c:lblOffset val="100"/>
        <c:noMultiLvlLbl val="0"/>
      </c:catAx>
      <c:valAx>
        <c:axId val="29422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19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4833-48A9-836F-70FA2FB7C0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33-48A9-836F-70FA2FB7C0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4833-48A9-836F-70FA2FB7C023}"/>
              </c:ext>
            </c:extLst>
          </c:dPt>
          <c:dLbls>
            <c:dLbl>
              <c:idx val="0"/>
              <c:layout>
                <c:manualLayout>
                  <c:x val="9.2592592592592504E-2"/>
                  <c:y val="-6.3492063492063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33-48A9-836F-70FA2FB7C023}"/>
                </c:ext>
              </c:extLst>
            </c:dLbl>
            <c:dLbl>
              <c:idx val="1"/>
              <c:layout>
                <c:manualLayout>
                  <c:x val="-2.7777777777777821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33-48A9-836F-70FA2FB7C023}"/>
                </c:ext>
              </c:extLst>
            </c:dLbl>
            <c:dLbl>
              <c:idx val="2"/>
              <c:layout>
                <c:manualLayout>
                  <c:x val="-5.7870370370370371E-2"/>
                  <c:y val="-7.9365079365079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33-48A9-836F-70FA2FB7C02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Аркуш1!$A$2:$A$4</c:f>
              <c:strCache>
                <c:ptCount val="3"/>
                <c:pt idx="0">
                  <c:v>Податок на майно</c:v>
                </c:pt>
                <c:pt idx="1">
                  <c:v>Туристичний збір</c:v>
                </c:pt>
                <c:pt idx="2">
                  <c:v>Єдиний податок</c:v>
                </c:pt>
              </c:strCache>
            </c:strRef>
          </c:cat>
          <c:val>
            <c:numRef>
              <c:f>Аркуш1!$B$2:$B$4</c:f>
              <c:numCache>
                <c:formatCode>0.00%</c:formatCode>
                <c:ptCount val="3"/>
                <c:pt idx="0">
                  <c:v>0.61119999999999997</c:v>
                </c:pt>
                <c:pt idx="1">
                  <c:v>2.9999999999999997E-4</c:v>
                </c:pt>
                <c:pt idx="2">
                  <c:v>0.38850000000000001</c:v>
                </c:pt>
              </c:numCache>
            </c:numRef>
          </c:val>
          <c:extLst xmlns:c16r2="http://schemas.microsoft.com/office/drawing/2015/06/chart">
            <c:ext xmlns:c16="http://schemas.microsoft.com/office/drawing/2014/chart" uri="{C3380CC4-5D6E-409C-BE32-E72D297353CC}">
              <c16:uniqueId val="{00000000-4833-48A9-836F-70FA2FB7C023}"/>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95346527629989E-2"/>
          <c:y val="5.8426966292134834E-2"/>
          <c:w val="0.89042987869759527"/>
          <c:h val="0.75180005308325226"/>
        </c:manualLayout>
      </c:layout>
      <c:bar3DChart>
        <c:barDir val="col"/>
        <c:grouping val="clustered"/>
        <c:varyColors val="0"/>
        <c:ser>
          <c:idx val="0"/>
          <c:order val="0"/>
          <c:tx>
            <c:strRef>
              <c:f>Лист3!$B$29</c:f>
              <c:strCache>
                <c:ptCount val="1"/>
                <c:pt idx="0">
                  <c:v>податок на майно</c:v>
                </c:pt>
              </c:strCache>
            </c:strRef>
          </c:tx>
          <c:spPr>
            <a:solidFill>
              <a:schemeClr val="accent1"/>
            </a:solidFill>
            <a:ln>
              <a:noFill/>
            </a:ln>
            <a:effectLst/>
            <a:sp3d/>
          </c:spPr>
          <c:invertIfNegative val="0"/>
          <c:dLbls>
            <c:dLbl>
              <c:idx val="0"/>
              <c:layout>
                <c:manualLayout>
                  <c:x val="2.7777777777777779E-3"/>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DD-4F7A-A89B-745565B4776A}"/>
                </c:ext>
              </c:extLst>
            </c:dLbl>
            <c:dLbl>
              <c:idx val="1"/>
              <c:layout>
                <c:manualLayout>
                  <c:x val="8.3333333333332309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DD-4F7A-A89B-745565B477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Лист3!$C$28:$D$28</c:f>
              <c:strCache>
                <c:ptCount val="2"/>
                <c:pt idx="0">
                  <c:v>уточнений план</c:v>
                </c:pt>
                <c:pt idx="1">
                  <c:v>фактично надійшло</c:v>
                </c:pt>
              </c:strCache>
            </c:strRef>
          </c:cat>
          <c:val>
            <c:numRef>
              <c:f>Лист3!$C$29:$D$29</c:f>
              <c:numCache>
                <c:formatCode>General</c:formatCode>
                <c:ptCount val="2"/>
                <c:pt idx="0">
                  <c:v>35848.5</c:v>
                </c:pt>
                <c:pt idx="1">
                  <c:v>36416.800000000003</c:v>
                </c:pt>
              </c:numCache>
            </c:numRef>
          </c:val>
          <c:extLst xmlns:c16r2="http://schemas.microsoft.com/office/drawing/2015/06/chart">
            <c:ext xmlns:c16="http://schemas.microsoft.com/office/drawing/2014/chart" uri="{C3380CC4-5D6E-409C-BE32-E72D297353CC}">
              <c16:uniqueId val="{00000000-2ADD-4F7A-A89B-745565B4776A}"/>
            </c:ext>
          </c:extLst>
        </c:ser>
        <c:ser>
          <c:idx val="1"/>
          <c:order val="1"/>
          <c:tx>
            <c:strRef>
              <c:f>Лист3!$B$30</c:f>
              <c:strCache>
                <c:ptCount val="1"/>
                <c:pt idx="0">
                  <c:v>єдиний податок </c:v>
                </c:pt>
              </c:strCache>
            </c:strRef>
          </c:tx>
          <c:spPr>
            <a:solidFill>
              <a:srgbClr val="00B050"/>
            </a:solidFill>
            <a:ln>
              <a:noFill/>
            </a:ln>
            <a:effectLst/>
            <a:sp3d/>
          </c:spPr>
          <c:invertIfNegative val="0"/>
          <c:dLbls>
            <c:dLbl>
              <c:idx val="0"/>
              <c:layout>
                <c:manualLayout>
                  <c:x val="3.8888888888888841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DD-4F7A-A89B-745565B4776A}"/>
                </c:ext>
              </c:extLst>
            </c:dLbl>
            <c:dLbl>
              <c:idx val="1"/>
              <c:layout>
                <c:manualLayout>
                  <c:x val="3.6111111111111011E-2"/>
                  <c:y val="-4.629629629629638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DD-4F7A-A89B-745565B477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Лист3!$C$28:$D$28</c:f>
              <c:strCache>
                <c:ptCount val="2"/>
                <c:pt idx="0">
                  <c:v>уточнений план</c:v>
                </c:pt>
                <c:pt idx="1">
                  <c:v>фактично надійшло</c:v>
                </c:pt>
              </c:strCache>
            </c:strRef>
          </c:cat>
          <c:val>
            <c:numRef>
              <c:f>Лист3!$C$30:$D$30</c:f>
              <c:numCache>
                <c:formatCode>General</c:formatCode>
                <c:ptCount val="2"/>
                <c:pt idx="0">
                  <c:v>22760</c:v>
                </c:pt>
                <c:pt idx="1">
                  <c:v>23149.8</c:v>
                </c:pt>
              </c:numCache>
            </c:numRef>
          </c:val>
          <c:extLst xmlns:c16r2="http://schemas.microsoft.com/office/drawing/2015/06/chart">
            <c:ext xmlns:c16="http://schemas.microsoft.com/office/drawing/2014/chart" uri="{C3380CC4-5D6E-409C-BE32-E72D297353CC}">
              <c16:uniqueId val="{00000001-2ADD-4F7A-A89B-745565B4776A}"/>
            </c:ext>
          </c:extLst>
        </c:ser>
        <c:dLbls>
          <c:showLegendKey val="0"/>
          <c:showVal val="1"/>
          <c:showCatName val="0"/>
          <c:showSerName val="0"/>
          <c:showPercent val="0"/>
          <c:showBubbleSize val="0"/>
        </c:dLbls>
        <c:gapWidth val="150"/>
        <c:shape val="box"/>
        <c:axId val="294811904"/>
        <c:axId val="294817792"/>
        <c:axId val="0"/>
      </c:bar3DChart>
      <c:catAx>
        <c:axId val="29481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94817792"/>
        <c:crosses val="autoZero"/>
        <c:auto val="1"/>
        <c:lblAlgn val="ctr"/>
        <c:lblOffset val="100"/>
        <c:noMultiLvlLbl val="0"/>
      </c:catAx>
      <c:valAx>
        <c:axId val="2948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1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Стовпець1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3D27-44F5-B7EB-92622CE840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643-4F82-BA5A-603BFDC04A4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E643-4F82-BA5A-603BFDC04A4D}"/>
              </c:ext>
            </c:extLst>
          </c:dPt>
          <c:dLbls>
            <c:dLbl>
              <c:idx val="1"/>
              <c:layout>
                <c:manualLayout>
                  <c:x val="-0.25231481481481483"/>
                  <c:y val="-3.16429196350456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43-4F82-BA5A-603BFDC04A4D}"/>
                </c:ext>
              </c:extLst>
            </c:dLbl>
            <c:dLbl>
              <c:idx val="2"/>
              <c:layout>
                <c:manualLayout>
                  <c:x val="0.21296296296296297"/>
                  <c:y val="-2.777777777777777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43-4F82-BA5A-603BFDC04A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2">
                        <a:lumMod val="7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Аркуш1!$A$2:$A$4</c:f>
              <c:strCache>
                <c:ptCount val="3"/>
                <c:pt idx="0">
                  <c:v>Субвенції з державного бюджета</c:v>
                </c:pt>
                <c:pt idx="1">
                  <c:v>Дотації з місцевих бюджетів</c:v>
                </c:pt>
                <c:pt idx="2">
                  <c:v>Субвенції з місцевих бюджетів</c:v>
                </c:pt>
              </c:strCache>
            </c:strRef>
          </c:cat>
          <c:val>
            <c:numRef>
              <c:f>Аркуш1!$B$2:$B$4</c:f>
              <c:numCache>
                <c:formatCode>General</c:formatCode>
                <c:ptCount val="3"/>
                <c:pt idx="0">
                  <c:v>78429.7</c:v>
                </c:pt>
                <c:pt idx="1">
                  <c:v>1887.2</c:v>
                </c:pt>
                <c:pt idx="2">
                  <c:v>881.9</c:v>
                </c:pt>
              </c:numCache>
            </c:numRef>
          </c:val>
          <c:extLst xmlns:c16r2="http://schemas.microsoft.com/office/drawing/2015/06/chart">
            <c:ext xmlns:c16="http://schemas.microsoft.com/office/drawing/2014/chart" uri="{C3380CC4-5D6E-409C-BE32-E72D297353CC}">
              <c16:uniqueId val="{00000000-E643-4F82-BA5A-603BFDC04A4D}"/>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5420C-3FD3-4656-9CBA-16C7282A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236</Pages>
  <Words>73830</Words>
  <Characters>420835</Characters>
  <Application>Microsoft Office Word</Application>
  <DocSecurity>0</DocSecurity>
  <Lines>3506</Lines>
  <Paragraphs>987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Denys ABRAMOV</dc:creator>
  <cp:lastModifiedBy>Yana</cp:lastModifiedBy>
  <cp:revision>62</cp:revision>
  <cp:lastPrinted>2023-08-22T12:26:00Z</cp:lastPrinted>
  <dcterms:created xsi:type="dcterms:W3CDTF">2023-08-02T13:20:00Z</dcterms:created>
  <dcterms:modified xsi:type="dcterms:W3CDTF">2023-10-02T07:59:00Z</dcterms:modified>
</cp:coreProperties>
</file>