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CF0" w:rsidRDefault="00725952">
      <w:pPr>
        <w:pStyle w:val="Standard"/>
        <w:rPr>
          <w:rFonts w:hint="eastAsia"/>
        </w:rPr>
      </w:pPr>
      <w:bookmarkStart w:id="0" w:name="_GoBack"/>
      <w:bookmarkEnd w:id="0"/>
      <w:r>
        <w:rPr>
          <w:noProof/>
          <w:lang w:eastAsia="uk-UA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2792880</wp:posOffset>
            </wp:positionH>
            <wp:positionV relativeFrom="paragraph">
              <wp:posOffset>-268560</wp:posOffset>
            </wp:positionV>
            <wp:extent cx="421560" cy="598320"/>
            <wp:effectExtent l="0" t="0" r="0" b="0"/>
            <wp:wrapTopAndBottom/>
            <wp:docPr id="1" name="Изображение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 l="-3204" t="-2268" r="-3204" b="-2268"/>
                    <a:stretch>
                      <a:fillRect/>
                    </a:stretch>
                  </pic:blipFill>
                  <pic:spPr>
                    <a:xfrm>
                      <a:off x="0" y="0"/>
                      <a:ext cx="421560" cy="59832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C37CF0" w:rsidRDefault="00725952">
      <w:pPr>
        <w:pStyle w:val="Standard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РЕШЕТИЛІВСЬКА МІСЬКА РАДА</w:t>
      </w:r>
    </w:p>
    <w:p w:rsidR="00C37CF0" w:rsidRDefault="00725952">
      <w:pPr>
        <w:pStyle w:val="Standard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ПОЛТАВСЬКОЇ ОБЛАСТІ</w:t>
      </w:r>
    </w:p>
    <w:p w:rsidR="00C37CF0" w:rsidRDefault="00725952">
      <w:pPr>
        <w:pStyle w:val="Standard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(тридцять друга позачергова сесія восьмого скликання)</w:t>
      </w:r>
    </w:p>
    <w:p w:rsidR="00C37CF0" w:rsidRDefault="00C37CF0">
      <w:pPr>
        <w:pStyle w:val="Standard"/>
        <w:jc w:val="center"/>
        <w:rPr>
          <w:rFonts w:ascii="Times New Roman" w:hAnsi="Times New Roman"/>
          <w:b/>
          <w:sz w:val="28"/>
          <w:szCs w:val="28"/>
        </w:rPr>
      </w:pPr>
    </w:p>
    <w:p w:rsidR="00C37CF0" w:rsidRDefault="00725952">
      <w:pPr>
        <w:pStyle w:val="Standard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РІШЕННЯ</w:t>
      </w:r>
    </w:p>
    <w:p w:rsidR="00C37CF0" w:rsidRDefault="00C37CF0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C37CF0" w:rsidRDefault="00725952">
      <w:pPr>
        <w:pStyle w:val="Standard"/>
        <w:tabs>
          <w:tab w:val="left" w:pos="709"/>
        </w:tabs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28 квітня  2023 року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№ 1</w:t>
      </w:r>
      <w:r>
        <w:rPr>
          <w:rFonts w:ascii="Times New Roman" w:hAnsi="Times New Roman"/>
          <w:sz w:val="28"/>
          <w:szCs w:val="28"/>
          <w:lang w:val="en-US"/>
        </w:rPr>
        <w:t>382</w:t>
      </w:r>
      <w:r>
        <w:rPr>
          <w:rFonts w:ascii="Times New Roman" w:hAnsi="Times New Roman"/>
          <w:sz w:val="28"/>
          <w:szCs w:val="28"/>
        </w:rPr>
        <w:t>-32-</w:t>
      </w:r>
      <w:r>
        <w:rPr>
          <w:rFonts w:ascii="Times New Roman" w:hAnsi="Times New Roman"/>
          <w:sz w:val="28"/>
          <w:szCs w:val="28"/>
          <w:lang w:val="en-US"/>
        </w:rPr>
        <w:t>VIII</w:t>
      </w:r>
    </w:p>
    <w:p w:rsidR="00C37CF0" w:rsidRDefault="00C37CF0">
      <w:pPr>
        <w:pStyle w:val="Standard"/>
        <w:rPr>
          <w:rFonts w:ascii="Times New Roman" w:hAnsi="Times New Roman"/>
          <w:sz w:val="28"/>
          <w:szCs w:val="28"/>
        </w:rPr>
      </w:pPr>
    </w:p>
    <w:p w:rsidR="00C37CF0" w:rsidRDefault="00725952">
      <w:pPr>
        <w:pStyle w:val="Standard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Про звіт старости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Демидівського</w:t>
      </w:r>
    </w:p>
    <w:p w:rsidR="00C37CF0" w:rsidRDefault="00725952">
      <w:pPr>
        <w:pStyle w:val="Standard"/>
        <w:rPr>
          <w:rFonts w:hint="eastAsia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>старостинського округу</w:t>
      </w:r>
    </w:p>
    <w:p w:rsidR="00C37CF0" w:rsidRDefault="00725952">
      <w:pPr>
        <w:pStyle w:val="Standard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за 2022 рік</w:t>
      </w:r>
    </w:p>
    <w:p w:rsidR="00C37CF0" w:rsidRDefault="00C37CF0">
      <w:pPr>
        <w:pStyle w:val="Standard"/>
        <w:jc w:val="both"/>
        <w:rPr>
          <w:rFonts w:ascii="Times New Roman" w:hAnsi="Times New Roman"/>
          <w:bCs/>
          <w:sz w:val="28"/>
          <w:szCs w:val="28"/>
        </w:rPr>
      </w:pPr>
    </w:p>
    <w:p w:rsidR="00C37CF0" w:rsidRDefault="00725952">
      <w:pPr>
        <w:pStyle w:val="Standard"/>
        <w:ind w:firstLine="709"/>
        <w:jc w:val="both"/>
        <w:rPr>
          <w:rFonts w:hint="eastAsia"/>
        </w:rPr>
      </w:pPr>
      <w:r>
        <w:rPr>
          <w:rStyle w:val="StrongEmphasis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Керуючись частиною </w:t>
      </w:r>
      <w:r>
        <w:rPr>
          <w:rFonts w:ascii="Times New Roman" w:hAnsi="Times New Roman"/>
          <w:color w:val="000000"/>
          <w:sz w:val="28"/>
          <w:szCs w:val="28"/>
        </w:rPr>
        <w:t>шостою ст. 54</w:t>
      </w:r>
      <w:r>
        <w:rPr>
          <w:rFonts w:ascii="Times New Roman" w:hAnsi="Times New Roman"/>
          <w:color w:val="000000"/>
          <w:sz w:val="28"/>
          <w:szCs w:val="28"/>
          <w:vertAlign w:val="superscript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 xml:space="preserve"> Закону України ,,Про місцеве самоврядування в Україні”, 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Положенням про старосту Решетилівської міської територіальної громади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 xml:space="preserve">затвердженого рішенням Решетилівської міської ради від 31.01.2023 року № </w:t>
      </w:r>
      <w:r>
        <w:rPr>
          <w:rFonts w:ascii="Times New Roman" w:hAnsi="Times New Roman"/>
          <w:sz w:val="28"/>
          <w:szCs w:val="28"/>
        </w:rPr>
        <w:t>1279</w:t>
      </w:r>
      <w:r>
        <w:rPr>
          <w:rFonts w:ascii="Times New Roman" w:hAnsi="Times New Roman"/>
          <w:color w:val="000000"/>
          <w:sz w:val="28"/>
          <w:szCs w:val="28"/>
        </w:rPr>
        <w:t>-29</w:t>
      </w:r>
      <w:r>
        <w:rPr>
          <w:rFonts w:ascii="Times New Roman" w:hAnsi="Times New Roman"/>
          <w:sz w:val="28"/>
          <w:szCs w:val="28"/>
        </w:rPr>
        <w:t>-VIIІ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(29 позачергова сесія),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ешетилівська міська рада</w:t>
      </w:r>
      <w:r>
        <w:rPr>
          <w:rStyle w:val="StrongEmphasis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>Решетилівська міська рада</w:t>
      </w:r>
    </w:p>
    <w:p w:rsidR="00C37CF0" w:rsidRDefault="00725952">
      <w:pPr>
        <w:pStyle w:val="Standard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ВИРІШИЛА:</w:t>
      </w:r>
    </w:p>
    <w:p w:rsidR="00C37CF0" w:rsidRDefault="00725952">
      <w:pPr>
        <w:pStyle w:val="Standard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ab/>
      </w:r>
    </w:p>
    <w:p w:rsidR="00C37CF0" w:rsidRDefault="00725952">
      <w:pPr>
        <w:pStyle w:val="a6"/>
        <w:tabs>
          <w:tab w:val="left" w:pos="0"/>
        </w:tabs>
        <w:ind w:left="0"/>
        <w:jc w:val="both"/>
        <w:rPr>
          <w:rFonts w:hint="eastAsia"/>
        </w:rPr>
      </w:pPr>
      <w:r>
        <w:rPr>
          <w:rStyle w:val="a8"/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ab/>
        <w:t xml:space="preserve">Звіт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старости Д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емидівського старостинського округу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 -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Микитенка Василя Миколайовича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за 2022 рік прийняти до відома ( додається).</w:t>
      </w:r>
    </w:p>
    <w:p w:rsidR="00C37CF0" w:rsidRDefault="00C37CF0">
      <w:pPr>
        <w:pStyle w:val="Standard"/>
        <w:tabs>
          <w:tab w:val="left" w:pos="0"/>
        </w:tabs>
        <w:jc w:val="both"/>
        <w:rPr>
          <w:rFonts w:hint="eastAsia"/>
        </w:rPr>
      </w:pPr>
    </w:p>
    <w:p w:rsidR="00C37CF0" w:rsidRDefault="00725952">
      <w:pPr>
        <w:pStyle w:val="a6"/>
        <w:tabs>
          <w:tab w:val="left" w:pos="0"/>
        </w:tabs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</w:p>
    <w:p w:rsidR="00C37CF0" w:rsidRDefault="00C37CF0">
      <w:pPr>
        <w:pStyle w:val="a6"/>
        <w:tabs>
          <w:tab w:val="left" w:pos="0"/>
        </w:tabs>
        <w:ind w:left="0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</w:p>
    <w:p w:rsidR="00C37CF0" w:rsidRDefault="00C37CF0">
      <w:pPr>
        <w:pStyle w:val="a6"/>
        <w:tabs>
          <w:tab w:val="left" w:pos="0"/>
        </w:tabs>
        <w:ind w:left="0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</w:p>
    <w:p w:rsidR="00C37CF0" w:rsidRDefault="00C37CF0">
      <w:pPr>
        <w:pStyle w:val="a6"/>
        <w:tabs>
          <w:tab w:val="left" w:pos="0"/>
        </w:tabs>
        <w:ind w:left="0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</w:p>
    <w:p w:rsidR="00C37CF0" w:rsidRDefault="00725952">
      <w:pPr>
        <w:pStyle w:val="Textbody"/>
        <w:tabs>
          <w:tab w:val="left" w:pos="709"/>
        </w:tabs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Міський голова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  <w:t>О.А. Дядюнова</w:t>
      </w:r>
    </w:p>
    <w:p w:rsidR="00C37CF0" w:rsidRDefault="00C37CF0">
      <w:pPr>
        <w:pStyle w:val="Standard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37CF0" w:rsidRDefault="00C37CF0">
      <w:pPr>
        <w:pStyle w:val="Standard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37CF0" w:rsidRDefault="00C37CF0">
      <w:pPr>
        <w:pStyle w:val="Standard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37CF0" w:rsidRDefault="00C37CF0">
      <w:pPr>
        <w:pStyle w:val="Standard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37CF0" w:rsidRDefault="00C37CF0">
      <w:pPr>
        <w:pStyle w:val="Standard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37CF0" w:rsidRDefault="00C37CF0">
      <w:pPr>
        <w:pStyle w:val="Standard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37CF0" w:rsidRDefault="00C37CF0">
      <w:pPr>
        <w:pStyle w:val="Standard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37CF0" w:rsidRDefault="00C37CF0">
      <w:pPr>
        <w:pStyle w:val="Standard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37CF0" w:rsidRDefault="00C37CF0">
      <w:pPr>
        <w:pStyle w:val="Standard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37CF0" w:rsidRDefault="00C37CF0">
      <w:pPr>
        <w:pStyle w:val="Standard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37CF0" w:rsidRDefault="00C37CF0">
      <w:pPr>
        <w:pStyle w:val="Standard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37CF0" w:rsidRDefault="00C37CF0">
      <w:pPr>
        <w:pStyle w:val="Standard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37CF0" w:rsidRDefault="00C37CF0">
      <w:pPr>
        <w:pStyle w:val="Standard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37CF0" w:rsidRDefault="00C37CF0">
      <w:pPr>
        <w:pStyle w:val="Standard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2"/>
        <w:gridCol w:w="2113"/>
        <w:gridCol w:w="4320"/>
      </w:tblGrid>
      <w:tr w:rsidR="00C37CF0">
        <w:tblPrEx>
          <w:tblCellMar>
            <w:top w:w="0" w:type="dxa"/>
            <w:bottom w:w="0" w:type="dxa"/>
          </w:tblCellMar>
        </w:tblPrEx>
        <w:tc>
          <w:tcPr>
            <w:tcW w:w="321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7CF0" w:rsidRDefault="00C37CF0">
            <w:pPr>
              <w:pStyle w:val="TableContents"/>
              <w:rPr>
                <w:rFonts w:hint="eastAsia"/>
                <w:color w:val="000000"/>
              </w:rPr>
            </w:pPr>
          </w:p>
        </w:tc>
        <w:tc>
          <w:tcPr>
            <w:tcW w:w="211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7CF0" w:rsidRDefault="00C37CF0">
            <w:pPr>
              <w:pStyle w:val="TableContents"/>
              <w:rPr>
                <w:rFonts w:hint="eastAsia"/>
                <w:color w:val="000000"/>
              </w:rPr>
            </w:pPr>
          </w:p>
        </w:tc>
        <w:tc>
          <w:tcPr>
            <w:tcW w:w="43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7CF0" w:rsidRDefault="00725952">
            <w:pPr>
              <w:pStyle w:val="TableContents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Додаток</w:t>
            </w:r>
          </w:p>
          <w:p w:rsidR="00C37CF0" w:rsidRDefault="00725952">
            <w:pPr>
              <w:pStyle w:val="TableContents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 рішенням</w:t>
            </w:r>
          </w:p>
          <w:p w:rsidR="00C37CF0" w:rsidRDefault="00725952">
            <w:pPr>
              <w:pStyle w:val="TableContents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Решетилівської міської ради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VIII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скликання</w:t>
            </w:r>
          </w:p>
          <w:p w:rsidR="00C37CF0" w:rsidRDefault="00725952">
            <w:pPr>
              <w:pStyle w:val="TableContents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28 квітня 2023 року №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1382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-32-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VIII</w:t>
            </w:r>
          </w:p>
          <w:p w:rsidR="00C37CF0" w:rsidRDefault="00725952">
            <w:pPr>
              <w:pStyle w:val="TableContents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(32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позачергова сесія)</w:t>
            </w:r>
          </w:p>
        </w:tc>
      </w:tr>
    </w:tbl>
    <w:p w:rsidR="00C37CF0" w:rsidRDefault="00C37CF0">
      <w:pPr>
        <w:pStyle w:val="Standard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37CF0" w:rsidRDefault="00725952">
      <w:pPr>
        <w:pStyle w:val="Standard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ЗВІТ</w:t>
      </w:r>
    </w:p>
    <w:p w:rsidR="00C37CF0" w:rsidRDefault="00725952">
      <w:pPr>
        <w:pStyle w:val="Standard"/>
        <w:jc w:val="center"/>
        <w:rPr>
          <w:rFonts w:hint="eastAsia"/>
        </w:rPr>
      </w:pPr>
      <w:r>
        <w:rPr>
          <w:rFonts w:ascii="Times New Roman" w:hAnsi="Times New Roman"/>
          <w:b/>
          <w:bCs/>
          <w:sz w:val="28"/>
          <w:szCs w:val="28"/>
        </w:rPr>
        <w:t>старости Демидівського старостинського округу</w:t>
      </w:r>
    </w:p>
    <w:p w:rsidR="00C37CF0" w:rsidRDefault="00725952">
      <w:pPr>
        <w:pStyle w:val="Standard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 2022 рік</w:t>
      </w:r>
    </w:p>
    <w:p w:rsidR="00C37CF0" w:rsidRDefault="00725952">
      <w:pPr>
        <w:pStyle w:val="Standard"/>
        <w:jc w:val="center"/>
        <w:rPr>
          <w:rFonts w:hint="eastAsia"/>
        </w:rPr>
      </w:pPr>
      <w:r>
        <w:rPr>
          <w:rFonts w:ascii="Times New Roman" w:hAnsi="Times New Roman"/>
          <w:b/>
          <w:bCs/>
          <w:color w:val="C9211E"/>
          <w:sz w:val="28"/>
          <w:szCs w:val="28"/>
        </w:rPr>
        <w:tab/>
      </w:r>
    </w:p>
    <w:p w:rsidR="00C37CF0" w:rsidRDefault="00725952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  <w:b/>
          <w:bCs/>
          <w:color w:val="C9211E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Керуючись Конституцією України та законами України, актами Президента України, постановами Кабінету Міністрів України,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Статутом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 xml:space="preserve">Решетилівської міської </w:t>
      </w:r>
      <w:bookmarkStart w:id="1" w:name="__DdeLink__12870_467717164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>територіальної громади</w:t>
      </w:r>
      <w:bookmarkEnd w:id="1"/>
      <w:r>
        <w:rPr>
          <w:rFonts w:ascii="Times New Roman" w:hAnsi="Times New Roman"/>
          <w:color w:val="000000"/>
          <w:sz w:val="28"/>
          <w:szCs w:val="28"/>
          <w:lang w:eastAsia="ru-RU"/>
        </w:rPr>
        <w:t>, Положенням про старосту та іншими нормативно-правовими актами, що визначають порядок моєї діяльності, звітую про роботу за 2022 рік.</w:t>
      </w:r>
    </w:p>
    <w:p w:rsidR="00C37CF0" w:rsidRDefault="00725952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 посаді старости 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на території сіл </w:t>
      </w:r>
      <w:r>
        <w:rPr>
          <w:rStyle w:val="a8"/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ar-SA"/>
        </w:rPr>
        <w:t xml:space="preserve">Демидівка,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ar-SA"/>
        </w:rPr>
        <w:t xml:space="preserve">Пустовари,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ar-SA"/>
        </w:rPr>
        <w:t xml:space="preserve">Литвинівка,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ar-SA"/>
        </w:rPr>
        <w:t>Нова Диканька, Андріївка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працюю з 16.12.2020 року, а з 01 грудня 2022 року затверджений на посаді старости </w:t>
      </w:r>
      <w:r>
        <w:rPr>
          <w:rFonts w:ascii="Times New Roman" w:hAnsi="Times New Roman"/>
          <w:color w:val="000000"/>
          <w:sz w:val="28"/>
          <w:szCs w:val="28"/>
        </w:rPr>
        <w:t>Демидівського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старостинського округу.</w:t>
      </w:r>
    </w:p>
    <w:p w:rsidR="00C37CF0" w:rsidRDefault="00725952">
      <w:pPr>
        <w:pStyle w:val="Standard"/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  <w:t>До моєї зони відповідальності відносять такі сільські населені пункти: Демидівка, Пустовари, Литви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нівка, Нова Диканька, Андріївка, Кукобівка, Долина, Лютівка.</w:t>
      </w:r>
    </w:p>
    <w:p w:rsidR="00C37CF0" w:rsidRDefault="00725952">
      <w:pPr>
        <w:pStyle w:val="Standard"/>
        <w:shd w:val="clear" w:color="auto" w:fill="FFFFFF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  <w:t xml:space="preserve"> В старостаті працюють:староста, два діловоди, інспектор відділу земельних ресурсів та охорони навколишнього середовища, працівник з благоустрою.</w:t>
      </w:r>
    </w:p>
    <w:p w:rsidR="00C37CF0" w:rsidRDefault="00725952">
      <w:pPr>
        <w:pStyle w:val="Standard"/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  <w:t>Кількість домогосподарств на території староста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ту - 670 з них: с.Демидівка-248, с.Пустовари-117,с .Литвинівка-103, с.Нова Диканька-31,с.Андріївка-4,с.Долина-66, с.Кукобівка-59,с. Лютівка-42.</w:t>
      </w:r>
    </w:p>
    <w:p w:rsidR="00C37CF0" w:rsidRDefault="00725952">
      <w:pPr>
        <w:pStyle w:val="Standard"/>
        <w:shd w:val="clear" w:color="auto" w:fill="FFFFFF"/>
        <w:jc w:val="both"/>
        <w:rPr>
          <w:rFonts w:hint="eastAsia"/>
          <w:color w:val="000000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  <w:t xml:space="preserve">На територію старостату приїхало за 2022 рік - 286  внутрішньо переміщених осіб.  </w:t>
      </w:r>
    </w:p>
    <w:p w:rsidR="00C37CF0" w:rsidRDefault="00725952">
      <w:pPr>
        <w:pStyle w:val="Standard"/>
        <w:shd w:val="clear" w:color="auto" w:fill="FFFFFF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  <w:t xml:space="preserve">Кількість населення -1716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людей: з них  дорослі - 1443, діти  - 273, а також внутрішньо переміщені особи -94, інші пільгові категорії особи з інвалідністю-27, діти з числа осіб з інвалідністю-3. Проживає 15 багатодітних сімей, в яких виховують 43 дитини.</w:t>
      </w:r>
    </w:p>
    <w:p w:rsidR="00C37CF0" w:rsidRDefault="00725952">
      <w:pPr>
        <w:pStyle w:val="Standard"/>
        <w:shd w:val="clear" w:color="auto" w:fill="FFFFFF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  <w:t>На території старостинсько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го округу  функціонують такі заклади:</w:t>
      </w:r>
    </w:p>
    <w:p w:rsidR="00C37CF0" w:rsidRDefault="00725952">
      <w:pPr>
        <w:pStyle w:val="Standard"/>
        <w:shd w:val="clear" w:color="auto" w:fill="FFFFFF"/>
        <w:ind w:firstLine="708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Освіта: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Демидівський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заклад загальної середньої освіти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І-ІІІ ступенів Решетилівської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міської ради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Демидівський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заклад дошкільної освіти ясел-садок ,,Берізка” Решетилівської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міської ради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Кукобівська філія </w:t>
      </w:r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>I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>II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ступенів з дошкільним підрозділом Покровського ОЗЗСО </w:t>
      </w:r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>I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>III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ступ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енів Решетилівської міської ради.</w:t>
      </w:r>
    </w:p>
    <w:p w:rsidR="00C37CF0" w:rsidRDefault="00725952">
      <w:pPr>
        <w:pStyle w:val="Standard"/>
        <w:shd w:val="clear" w:color="auto" w:fill="FFFFFF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Культури: Кукобівський СБК, Кукобівська бібліотека, Демидівський СБК, Демидівська бібліотека.</w:t>
      </w:r>
    </w:p>
    <w:p w:rsidR="00C37CF0" w:rsidRDefault="00725952">
      <w:pPr>
        <w:pStyle w:val="Standard"/>
        <w:shd w:val="clear" w:color="auto" w:fill="FFFFFF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Соціальний заклад: КНП ,,Центр ПМСД Решетилівської міської ради АЗПСМ с.Демимдівка”.</w:t>
      </w:r>
    </w:p>
    <w:p w:rsidR="00C37CF0" w:rsidRDefault="00725952">
      <w:pPr>
        <w:pStyle w:val="Standard"/>
        <w:shd w:val="clear" w:color="auto" w:fill="FFFFFF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Магазини: с.Демидівка-3, с.Пустовари-1,с.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Кукобівка -1, с.Долина-1, Литвинівка, Нова Диканька - виїздна торгівля.</w:t>
      </w:r>
    </w:p>
    <w:p w:rsidR="00C37CF0" w:rsidRDefault="00725952">
      <w:pPr>
        <w:pStyle w:val="Standard"/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  <w:t>Наявне автобусне сполучення: Полтава-Пустовари (через Демидівку, Литвинівку кожного дня) та Решетилівка-Пустовари (через Демидівку, Литвинівку, Кукобівку понеділок,четвер).</w:t>
      </w:r>
    </w:p>
    <w:p w:rsidR="00C37CF0" w:rsidRDefault="00725952">
      <w:pPr>
        <w:pStyle w:val="Standard"/>
        <w:shd w:val="clear" w:color="auto" w:fill="FFFFFF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  <w:t xml:space="preserve">В селах,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таких як Кукобівка, Долина, Лютівка організовано централізований збір твердих побутових відходів  КП ,,Покровський комунгосп”.</w:t>
      </w:r>
    </w:p>
    <w:p w:rsidR="00C37CF0" w:rsidRDefault="00725952">
      <w:pPr>
        <w:pStyle w:val="Standard"/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  <w:t>За звітний період:</w:t>
      </w:r>
    </w:p>
    <w:p w:rsidR="00C37CF0" w:rsidRDefault="00725952">
      <w:pPr>
        <w:pStyle w:val="Standard"/>
        <w:shd w:val="clear" w:color="auto" w:fill="FFFFFF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здійснено особистих прийомів громадян -12, здійснено виїзних прийомів-9.</w:t>
      </w:r>
    </w:p>
    <w:p w:rsidR="00C37CF0" w:rsidRDefault="00725952">
      <w:pPr>
        <w:pStyle w:val="Standard"/>
        <w:shd w:val="clear" w:color="auto" w:fill="FFFFFF"/>
        <w:ind w:firstLine="708"/>
        <w:jc w:val="both"/>
        <w:rPr>
          <w:rFonts w:hint="eastAsia"/>
          <w:color w:val="000000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-надано послуг: адміністративних (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видано довідок - 714, характеристик -11, складено актів-77.) Сформовано через ,,Соціальну громаду” та передано 352 справ для різних видів соціальних допомог), видано 129 довідок внутрішньо переміщеним особам, оформлено 12 пільг на житлово-комунальні послуг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и.</w:t>
      </w:r>
    </w:p>
    <w:p w:rsidR="00C37CF0" w:rsidRDefault="00725952">
      <w:pPr>
        <w:pStyle w:val="Standard"/>
        <w:shd w:val="clear" w:color="auto" w:fill="FFFFFF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-замінено 4 посвідчення потерпілих від аварії на ЧАЕС.</w:t>
      </w:r>
    </w:p>
    <w:p w:rsidR="00C37CF0" w:rsidRDefault="00725952">
      <w:pPr>
        <w:pStyle w:val="Standard"/>
        <w:shd w:val="clear" w:color="auto" w:fill="FFFFFF"/>
        <w:ind w:firstLine="708"/>
        <w:jc w:val="both"/>
        <w:rPr>
          <w:rFonts w:hint="eastAsia"/>
          <w:color w:val="000000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Сформовано пакети документів на:</w:t>
      </w:r>
    </w:p>
    <w:p w:rsidR="00C37CF0" w:rsidRDefault="00725952">
      <w:pPr>
        <w:pStyle w:val="Standard"/>
        <w:shd w:val="clear" w:color="auto" w:fill="FFFFFF"/>
        <w:ind w:firstLine="708"/>
        <w:jc w:val="both"/>
        <w:rPr>
          <w:rFonts w:hint="eastAsia"/>
          <w:color w:val="000000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матеріальну допомогу- 22 військовослужбовцям;</w:t>
      </w:r>
    </w:p>
    <w:p w:rsidR="00C37CF0" w:rsidRDefault="00725952">
      <w:pPr>
        <w:pStyle w:val="Standard"/>
        <w:shd w:val="clear" w:color="auto" w:fill="FFFFFF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-забезпечення засобами реабілітації -5 людям.</w:t>
      </w:r>
    </w:p>
    <w:p w:rsidR="00C37CF0" w:rsidRDefault="00725952">
      <w:pPr>
        <w:pStyle w:val="Standard"/>
        <w:shd w:val="clear" w:color="auto" w:fill="FFFFFF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Видано 6 посвідчень батькам та дітям із багатодітних сімей.</w:t>
      </w:r>
    </w:p>
    <w:p w:rsidR="00C37CF0" w:rsidRDefault="00725952">
      <w:pPr>
        <w:pStyle w:val="Standard"/>
        <w:shd w:val="clear" w:color="auto" w:fill="FFFFFF"/>
        <w:ind w:firstLine="708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Сформовано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пакети документів на 55  компенсації за розміщення внутрішньо переміщених осіб,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97 звернень людей по земельних питаннях.</w:t>
      </w:r>
    </w:p>
    <w:p w:rsidR="00C37CF0" w:rsidRDefault="00725952">
      <w:pPr>
        <w:pStyle w:val="Standard"/>
        <w:shd w:val="clear" w:color="auto" w:fill="FFFFFF"/>
        <w:ind w:firstLine="708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здійснювався погосподарський облік, забезпечувалось збереження архівних документів тривалого (понад 10 років) терміну зберігання, 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івся облік пільгових категорій громадян.</w:t>
      </w:r>
    </w:p>
    <w:p w:rsidR="00C37CF0" w:rsidRDefault="00725952">
      <w:pPr>
        <w:pStyle w:val="Standard"/>
        <w:shd w:val="clear" w:color="auto" w:fill="FFFFFF"/>
        <w:ind w:firstLine="708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надавалась допомога жителям у підготовці  документів, що подаються до органів місцевого самоврядування та місцевих органів виконавчої влади.</w:t>
      </w:r>
    </w:p>
    <w:p w:rsidR="00C37CF0" w:rsidRDefault="00725952">
      <w:pPr>
        <w:pStyle w:val="Textbody"/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-брав участь в організації виконання рішень Решетилівської міської ради,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її виконавчого комітету, розпоряджень Решетилівського міського  голови на території Демидівського старостинського округу та у здійсненні контролю за їх виконанням;</w:t>
      </w:r>
    </w:p>
    <w:p w:rsidR="00C37CF0" w:rsidRDefault="00725952">
      <w:pPr>
        <w:pStyle w:val="Textbody"/>
        <w:shd w:val="clear" w:color="auto" w:fill="FFFFFF"/>
        <w:tabs>
          <w:tab w:val="left" w:pos="1140"/>
        </w:tabs>
        <w:spacing w:after="0" w:line="240" w:lineRule="auto"/>
        <w:ind w:firstLine="709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-здійснювався контроль за станом благоустрою Демидівського округу ;</w:t>
      </w:r>
    </w:p>
    <w:p w:rsidR="00C37CF0" w:rsidRDefault="00725952">
      <w:pPr>
        <w:pStyle w:val="Standard"/>
        <w:shd w:val="clear" w:color="auto" w:fill="FFFFFF"/>
        <w:ind w:firstLine="708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-вівся облік військовоз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обов'язаних, здійснено оповіщення- 122 військовозобов’язаних.</w:t>
      </w:r>
    </w:p>
    <w:p w:rsidR="00C37CF0" w:rsidRDefault="00725952">
      <w:pPr>
        <w:pStyle w:val="Standard"/>
        <w:shd w:val="clear" w:color="auto" w:fill="FFFFFF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  <w:t>За 2022 рік проведені (благоустрій та фарбування дитячих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майданчиків,) ремонтні роботи пам'ятників, організовано суботники по прибиранню території сіл,  прибиранню кладовищ.</w:t>
      </w:r>
    </w:p>
    <w:p w:rsidR="00C37CF0" w:rsidRDefault="00725952">
      <w:pPr>
        <w:pStyle w:val="Standard"/>
        <w:shd w:val="clear" w:color="auto" w:fill="FFFFFF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  <w:t>Враховуючи розпочату війну російської федерації проти України на території старостату було організовано:</w:t>
      </w:r>
    </w:p>
    <w:p w:rsidR="00C37CF0" w:rsidRDefault="00725952">
      <w:pPr>
        <w:pStyle w:val="Standard"/>
        <w:shd w:val="clear" w:color="auto" w:fill="FFFFFF"/>
        <w:ind w:firstLine="708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споруджено два блокпости,забл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оковані під'їзні шляхи;</w:t>
      </w:r>
    </w:p>
    <w:p w:rsidR="00C37CF0" w:rsidRDefault="00725952">
      <w:pPr>
        <w:pStyle w:val="Standard"/>
        <w:shd w:val="clear" w:color="auto" w:fill="FFFFFF"/>
        <w:ind w:firstLine="708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організовано цілодобове патрулювання населених пунктів мисливцями старостинського округу;</w:t>
      </w:r>
    </w:p>
    <w:p w:rsidR="00C37CF0" w:rsidRDefault="00725952">
      <w:pPr>
        <w:pStyle w:val="Standard"/>
        <w:shd w:val="clear" w:color="auto" w:fill="FFFFFF"/>
        <w:ind w:firstLine="708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створення волонтерського руху;</w:t>
      </w:r>
    </w:p>
    <w:p w:rsidR="00C37CF0" w:rsidRDefault="00725952">
      <w:pPr>
        <w:pStyle w:val="Standard"/>
        <w:shd w:val="clear" w:color="auto" w:fill="FFFFFF"/>
        <w:ind w:firstLine="708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створення умов для прийняття ВПО;</w:t>
      </w:r>
    </w:p>
    <w:p w:rsidR="00C37CF0" w:rsidRDefault="00725952">
      <w:pPr>
        <w:pStyle w:val="Standard"/>
        <w:shd w:val="clear" w:color="auto" w:fill="FFFFFF"/>
        <w:ind w:firstLine="708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збирання та передача продуктів та ліків, одягу для Збройних Сил Украї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ни.</w:t>
      </w:r>
    </w:p>
    <w:p w:rsidR="00C37CF0" w:rsidRDefault="00725952">
      <w:pPr>
        <w:pStyle w:val="Textbody"/>
        <w:shd w:val="clear" w:color="auto" w:fill="FFFFFF"/>
        <w:tabs>
          <w:tab w:val="left" w:pos="1140"/>
        </w:tabs>
        <w:spacing w:after="0" w:line="240" w:lineRule="auto"/>
        <w:ind w:firstLine="709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 звітний період виконував письмові та усні доручення міської ради, виконавчого комітету, міського голови. Брав участь у пленарних засіданнях міської  ради та засіданнях її постійних комісій з правом дорадчого голосу та засіданнях виконавчого комітету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міської ради (за потреби). Співпрацював з відділами виконавчого комітету/виконавчими органами ради та надавав всю необхідну інформацію, що стосувалася підвідомчої території.</w:t>
      </w:r>
    </w:p>
    <w:p w:rsidR="00C37CF0" w:rsidRDefault="00725952">
      <w:pPr>
        <w:pStyle w:val="PreformattedText"/>
        <w:shd w:val="clear" w:color="auto" w:fill="FFFFFF"/>
        <w:ind w:firstLine="708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Створював умови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для  недопущення  на  території   Демидівського старостату  дій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чи   бездіяльності,  які  можуть  зашкодити  інтересам  жителів. Дотримувався  правил  службової  етики,  встановлених  відповідними  актами  міської  ради. Працював  для  покращення  умов  проживання  жителів  сіл  старостату,  надання  їм  необхідної  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опомоги.  </w:t>
      </w:r>
    </w:p>
    <w:p w:rsidR="00C37CF0" w:rsidRDefault="00C37CF0">
      <w:pPr>
        <w:pStyle w:val="Standard"/>
        <w:shd w:val="clear" w:color="auto" w:fill="FFFFFF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37CF0" w:rsidRDefault="00C37CF0">
      <w:pPr>
        <w:pStyle w:val="Standard"/>
        <w:shd w:val="clear" w:color="auto" w:fill="FFFFFF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37CF0" w:rsidRDefault="00725952">
      <w:pPr>
        <w:pStyle w:val="Standard"/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Староста                                                                                         В.Микитенко</w:t>
      </w:r>
    </w:p>
    <w:p w:rsidR="00C37CF0" w:rsidRDefault="00C37CF0">
      <w:pPr>
        <w:pStyle w:val="Standard"/>
        <w:shd w:val="clear" w:color="auto" w:fill="FFFFFF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37CF0" w:rsidRDefault="00C37CF0">
      <w:pPr>
        <w:pStyle w:val="Standard"/>
        <w:shd w:val="clear" w:color="auto" w:fill="FFFFFF"/>
        <w:ind w:firstLine="708"/>
        <w:jc w:val="both"/>
        <w:rPr>
          <w:rFonts w:ascii="Times New Roman" w:hAnsi="Times New Roman"/>
          <w:b/>
          <w:bCs/>
          <w:color w:val="C9211E"/>
          <w:sz w:val="28"/>
          <w:szCs w:val="28"/>
        </w:rPr>
      </w:pPr>
    </w:p>
    <w:sectPr w:rsidR="00C37CF0">
      <w:pgSz w:w="11906" w:h="16838"/>
      <w:pgMar w:top="1134" w:right="567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952" w:rsidRDefault="00725952">
      <w:pPr>
        <w:rPr>
          <w:rFonts w:hint="eastAsia"/>
        </w:rPr>
      </w:pPr>
      <w:r>
        <w:separator/>
      </w:r>
    </w:p>
  </w:endnote>
  <w:endnote w:type="continuationSeparator" w:id="0">
    <w:p w:rsidR="00725952" w:rsidRDefault="0072595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952" w:rsidRDefault="00725952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725952" w:rsidRDefault="00725952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04A8A"/>
    <w:multiLevelType w:val="multilevel"/>
    <w:tmpl w:val="98DEF0B0"/>
    <w:styleLink w:val="WWNum1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"/>
      <w:lvlJc w:val="left"/>
      <w:pPr>
        <w:ind w:left="2880" w:hanging="360"/>
      </w:pPr>
    </w:lvl>
    <w:lvl w:ilvl="4">
      <w:numFmt w:val="bullet"/>
      <w:lvlText w:val="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"/>
      <w:lvlJc w:val="left"/>
      <w:pPr>
        <w:ind w:left="5040" w:hanging="360"/>
      </w:pPr>
    </w:lvl>
    <w:lvl w:ilvl="7">
      <w:numFmt w:val="bullet"/>
      <w:lvlText w:val="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1">
    <w:nsid w:val="14C8004B"/>
    <w:multiLevelType w:val="multilevel"/>
    <w:tmpl w:val="F07A019C"/>
    <w:styleLink w:val="WWNum2"/>
    <w:lvl w:ilvl="0">
      <w:numFmt w:val="bullet"/>
      <w:lvlText w:val="-"/>
      <w:lvlJc w:val="left"/>
      <w:pPr>
        <w:ind w:left="360" w:hanging="360"/>
      </w:pPr>
    </w:lvl>
    <w:lvl w:ilvl="1">
      <w:numFmt w:val="bullet"/>
      <w:lvlText w:val="o"/>
      <w:lvlJc w:val="left"/>
      <w:pPr>
        <w:ind w:left="1080" w:hanging="360"/>
      </w:pPr>
    </w:lvl>
    <w:lvl w:ilvl="2">
      <w:numFmt w:val="bullet"/>
      <w:lvlText w:val=""/>
      <w:lvlJc w:val="left"/>
      <w:pPr>
        <w:ind w:left="1800" w:hanging="360"/>
      </w:pPr>
    </w:lvl>
    <w:lvl w:ilvl="3">
      <w:numFmt w:val="bullet"/>
      <w:lvlText w:val=""/>
      <w:lvlJc w:val="left"/>
      <w:pPr>
        <w:ind w:left="2520" w:hanging="360"/>
      </w:pPr>
    </w:lvl>
    <w:lvl w:ilvl="4">
      <w:numFmt w:val="bullet"/>
      <w:lvlText w:val="o"/>
      <w:lvlJc w:val="left"/>
      <w:pPr>
        <w:ind w:left="3240" w:hanging="360"/>
      </w:pPr>
    </w:lvl>
    <w:lvl w:ilvl="5">
      <w:numFmt w:val="bullet"/>
      <w:lvlText w:val=""/>
      <w:lvlJc w:val="left"/>
      <w:pPr>
        <w:ind w:left="3960" w:hanging="360"/>
      </w:pPr>
    </w:lvl>
    <w:lvl w:ilvl="6">
      <w:numFmt w:val="bullet"/>
      <w:lvlText w:val=""/>
      <w:lvlJc w:val="left"/>
      <w:pPr>
        <w:ind w:left="4680" w:hanging="360"/>
      </w:pPr>
    </w:lvl>
    <w:lvl w:ilvl="7">
      <w:numFmt w:val="bullet"/>
      <w:lvlText w:val="o"/>
      <w:lvlJc w:val="left"/>
      <w:pPr>
        <w:ind w:left="5400" w:hanging="360"/>
      </w:pPr>
    </w:lvl>
    <w:lvl w:ilvl="8">
      <w:numFmt w:val="bullet"/>
      <w:lvlText w:val=""/>
      <w:lvlJc w:val="left"/>
      <w:pPr>
        <w:ind w:left="6120" w:hanging="360"/>
      </w:pPr>
    </w:lvl>
  </w:abstractNum>
  <w:abstractNum w:abstractNumId="2">
    <w:nsid w:val="1C8420C5"/>
    <w:multiLevelType w:val="multilevel"/>
    <w:tmpl w:val="D6C4DC00"/>
    <w:styleLink w:val="WWNum6"/>
    <w:lvl w:ilvl="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/>
        <w:sz w:val="28"/>
        <w:szCs w:val="28"/>
      </w:rPr>
    </w:lvl>
    <w:lvl w:ilvl="1">
      <w:start w:val="1"/>
      <w:numFmt w:val="decimal"/>
      <w:lvlText w:val="%2)"/>
      <w:lvlJc w:val="left"/>
      <w:pPr>
        <w:ind w:left="1440" w:hanging="360"/>
      </w:pPr>
      <w:rPr>
        <w:sz w:val="28"/>
        <w:szCs w:val="28"/>
      </w:rPr>
    </w:lvl>
    <w:lvl w:ilvl="2">
      <w:start w:val="1"/>
      <w:numFmt w:val="decimal"/>
      <w:lvlText w:val="%3)"/>
      <w:lvlJc w:val="left"/>
      <w:pPr>
        <w:ind w:left="1800" w:hanging="360"/>
      </w:pPr>
      <w:rPr>
        <w:sz w:val="28"/>
        <w:szCs w:val="28"/>
      </w:rPr>
    </w:lvl>
    <w:lvl w:ilvl="3">
      <w:start w:val="1"/>
      <w:numFmt w:val="decimal"/>
      <w:lvlText w:val="%4)"/>
      <w:lvlJc w:val="left"/>
      <w:pPr>
        <w:ind w:left="2160" w:hanging="360"/>
      </w:pPr>
      <w:rPr>
        <w:sz w:val="28"/>
        <w:szCs w:val="28"/>
      </w:rPr>
    </w:lvl>
    <w:lvl w:ilvl="4">
      <w:start w:val="1"/>
      <w:numFmt w:val="decimal"/>
      <w:lvlText w:val="%5)"/>
      <w:lvlJc w:val="left"/>
      <w:pPr>
        <w:ind w:left="2520" w:hanging="360"/>
      </w:pPr>
      <w:rPr>
        <w:sz w:val="28"/>
        <w:szCs w:val="28"/>
      </w:rPr>
    </w:lvl>
    <w:lvl w:ilvl="5">
      <w:start w:val="1"/>
      <w:numFmt w:val="decimal"/>
      <w:lvlText w:val="%6)"/>
      <w:lvlJc w:val="left"/>
      <w:pPr>
        <w:ind w:left="2880" w:hanging="360"/>
      </w:pPr>
      <w:rPr>
        <w:sz w:val="28"/>
        <w:szCs w:val="28"/>
      </w:rPr>
    </w:lvl>
    <w:lvl w:ilvl="6">
      <w:start w:val="1"/>
      <w:numFmt w:val="decimal"/>
      <w:lvlText w:val="%7)"/>
      <w:lvlJc w:val="left"/>
      <w:pPr>
        <w:ind w:left="3240" w:hanging="360"/>
      </w:pPr>
      <w:rPr>
        <w:sz w:val="28"/>
        <w:szCs w:val="28"/>
      </w:rPr>
    </w:lvl>
    <w:lvl w:ilvl="7">
      <w:start w:val="1"/>
      <w:numFmt w:val="decimal"/>
      <w:lvlText w:val="%8)"/>
      <w:lvlJc w:val="left"/>
      <w:pPr>
        <w:ind w:left="3600" w:hanging="360"/>
      </w:pPr>
      <w:rPr>
        <w:sz w:val="28"/>
        <w:szCs w:val="28"/>
      </w:rPr>
    </w:lvl>
    <w:lvl w:ilvl="8">
      <w:start w:val="1"/>
      <w:numFmt w:val="decimal"/>
      <w:lvlText w:val="%9)"/>
      <w:lvlJc w:val="left"/>
      <w:pPr>
        <w:ind w:left="3960" w:hanging="360"/>
      </w:pPr>
      <w:rPr>
        <w:sz w:val="28"/>
        <w:szCs w:val="28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37CF0"/>
    <w:rsid w:val="00250036"/>
    <w:rsid w:val="00725952"/>
    <w:rsid w:val="00C37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Lucida Sans"/>
        <w:kern w:val="3"/>
        <w:sz w:val="24"/>
        <w:szCs w:val="24"/>
        <w:lang w:val="uk-UA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pPr>
      <w:suppressAutoHyphens w:val="0"/>
      <w:spacing w:before="100" w:after="100"/>
      <w:textAlignment w:val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ocumentMap">
    <w:name w:val="DocumentMap"/>
    <w:pPr>
      <w:suppressAutoHyphens/>
      <w:textAlignment w:val="auto"/>
    </w:pPr>
    <w:rPr>
      <w:rFonts w:ascii="Times New Roman" w:eastAsia="Courier New" w:hAnsi="Times New Roman" w:cs="Times New Roman"/>
      <w:sz w:val="20"/>
      <w:szCs w:val="20"/>
      <w:lang w:val="ru-RU" w:eastAsia="ru-RU" w:bidi="ar-SA"/>
    </w:rPr>
  </w:style>
  <w:style w:type="paragraph" w:customStyle="1" w:styleId="Textbodyuser">
    <w:name w:val="Text body (user)"/>
    <w:pPr>
      <w:widowControl w:val="0"/>
      <w:suppressAutoHyphens/>
      <w:spacing w:after="140" w:line="276" w:lineRule="auto"/>
      <w:textAlignment w:val="auto"/>
    </w:pPr>
    <w:rPr>
      <w:rFonts w:cs="Liberation Serif"/>
    </w:rPr>
  </w:style>
  <w:style w:type="paragraph" w:customStyle="1" w:styleId="PreformattedText">
    <w:name w:val="Preformatted Text"/>
    <w:basedOn w:val="Standard"/>
  </w:style>
  <w:style w:type="paragraph" w:styleId="a5">
    <w:name w:val="Balloon Text"/>
    <w:basedOn w:val="a"/>
    <w:rPr>
      <w:rFonts w:ascii="Segoe UI" w:hAnsi="Segoe UI" w:cs="Mangal"/>
      <w:sz w:val="18"/>
      <w:szCs w:val="16"/>
    </w:rPr>
  </w:style>
  <w:style w:type="paragraph" w:customStyle="1" w:styleId="8">
    <w:name w:val="Указатель8"/>
    <w:basedOn w:val="Standard"/>
    <w:rPr>
      <w:rFonts w:cs="Arial"/>
    </w:rPr>
  </w:style>
  <w:style w:type="paragraph" w:styleId="a6">
    <w:name w:val="List Paragraph"/>
    <w:basedOn w:val="Standard"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ListLabel19">
    <w:name w:val="ListLabel 19"/>
    <w:rPr>
      <w:rFonts w:ascii="Times New Roman" w:eastAsia="Times New Roman" w:hAnsi="Times New Roman" w:cs="Times New Roman"/>
      <w:sz w:val="28"/>
      <w:szCs w:val="28"/>
    </w:rPr>
  </w:style>
  <w:style w:type="character" w:customStyle="1" w:styleId="ListLabel20">
    <w:name w:val="ListLabel 20"/>
    <w:rPr>
      <w:sz w:val="28"/>
      <w:szCs w:val="28"/>
    </w:rPr>
  </w:style>
  <w:style w:type="character" w:customStyle="1" w:styleId="ListLabel21">
    <w:name w:val="ListLabel 21"/>
    <w:rPr>
      <w:sz w:val="28"/>
      <w:szCs w:val="28"/>
    </w:rPr>
  </w:style>
  <w:style w:type="character" w:customStyle="1" w:styleId="ListLabel22">
    <w:name w:val="ListLabel 22"/>
    <w:rPr>
      <w:sz w:val="28"/>
      <w:szCs w:val="28"/>
    </w:rPr>
  </w:style>
  <w:style w:type="character" w:customStyle="1" w:styleId="ListLabel23">
    <w:name w:val="ListLabel 23"/>
    <w:rPr>
      <w:sz w:val="28"/>
      <w:szCs w:val="28"/>
    </w:rPr>
  </w:style>
  <w:style w:type="character" w:customStyle="1" w:styleId="ListLabel24">
    <w:name w:val="ListLabel 24"/>
    <w:rPr>
      <w:sz w:val="28"/>
      <w:szCs w:val="28"/>
    </w:rPr>
  </w:style>
  <w:style w:type="character" w:customStyle="1" w:styleId="ListLabel25">
    <w:name w:val="ListLabel 25"/>
    <w:rPr>
      <w:sz w:val="28"/>
      <w:szCs w:val="28"/>
    </w:rPr>
  </w:style>
  <w:style w:type="character" w:customStyle="1" w:styleId="ListLabel26">
    <w:name w:val="ListLabel 26"/>
    <w:rPr>
      <w:sz w:val="28"/>
      <w:szCs w:val="28"/>
    </w:rPr>
  </w:style>
  <w:style w:type="character" w:customStyle="1" w:styleId="ListLabel27">
    <w:name w:val="ListLabel 27"/>
    <w:rPr>
      <w:sz w:val="28"/>
      <w:szCs w:val="28"/>
    </w:rPr>
  </w:style>
  <w:style w:type="character" w:customStyle="1" w:styleId="10">
    <w:name w:val="Заголовок 1 Знак"/>
    <w:basedOn w:val="a0"/>
    <w:rPr>
      <w:rFonts w:ascii="Times New Roman" w:eastAsia="Times New Roman" w:hAnsi="Times New Roman" w:cs="Times New Roman"/>
      <w:b/>
      <w:bCs/>
      <w:kern w:val="3"/>
      <w:sz w:val="48"/>
      <w:szCs w:val="48"/>
      <w:lang w:val="ru-RU" w:eastAsia="ru-RU" w:bidi="ar-SA"/>
    </w:rPr>
  </w:style>
  <w:style w:type="character" w:customStyle="1" w:styleId="a7">
    <w:name w:val="Текст выноски Знак"/>
    <w:basedOn w:val="a0"/>
    <w:rPr>
      <w:rFonts w:ascii="Segoe UI" w:hAnsi="Segoe UI" w:cs="Mangal"/>
      <w:sz w:val="18"/>
      <w:szCs w:val="16"/>
    </w:rPr>
  </w:style>
  <w:style w:type="character" w:customStyle="1" w:styleId="a8">
    <w:name w:val="Шрифт абзацу за промовчанням"/>
  </w:style>
  <w:style w:type="character" w:customStyle="1" w:styleId="StrongEmphasis">
    <w:name w:val="Strong Emphasis"/>
    <w:rPr>
      <w:b/>
      <w:bCs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6">
    <w:name w:val="WWNum6"/>
    <w:basedOn w:val="a2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Lucida Sans"/>
        <w:kern w:val="3"/>
        <w:sz w:val="24"/>
        <w:szCs w:val="24"/>
        <w:lang w:val="uk-UA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pPr>
      <w:suppressAutoHyphens w:val="0"/>
      <w:spacing w:before="100" w:after="100"/>
      <w:textAlignment w:val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ocumentMap">
    <w:name w:val="DocumentMap"/>
    <w:pPr>
      <w:suppressAutoHyphens/>
      <w:textAlignment w:val="auto"/>
    </w:pPr>
    <w:rPr>
      <w:rFonts w:ascii="Times New Roman" w:eastAsia="Courier New" w:hAnsi="Times New Roman" w:cs="Times New Roman"/>
      <w:sz w:val="20"/>
      <w:szCs w:val="20"/>
      <w:lang w:val="ru-RU" w:eastAsia="ru-RU" w:bidi="ar-SA"/>
    </w:rPr>
  </w:style>
  <w:style w:type="paragraph" w:customStyle="1" w:styleId="Textbodyuser">
    <w:name w:val="Text body (user)"/>
    <w:pPr>
      <w:widowControl w:val="0"/>
      <w:suppressAutoHyphens/>
      <w:spacing w:after="140" w:line="276" w:lineRule="auto"/>
      <w:textAlignment w:val="auto"/>
    </w:pPr>
    <w:rPr>
      <w:rFonts w:cs="Liberation Serif"/>
    </w:rPr>
  </w:style>
  <w:style w:type="paragraph" w:customStyle="1" w:styleId="PreformattedText">
    <w:name w:val="Preformatted Text"/>
    <w:basedOn w:val="Standard"/>
  </w:style>
  <w:style w:type="paragraph" w:styleId="a5">
    <w:name w:val="Balloon Text"/>
    <w:basedOn w:val="a"/>
    <w:rPr>
      <w:rFonts w:ascii="Segoe UI" w:hAnsi="Segoe UI" w:cs="Mangal"/>
      <w:sz w:val="18"/>
      <w:szCs w:val="16"/>
    </w:rPr>
  </w:style>
  <w:style w:type="paragraph" w:customStyle="1" w:styleId="8">
    <w:name w:val="Указатель8"/>
    <w:basedOn w:val="Standard"/>
    <w:rPr>
      <w:rFonts w:cs="Arial"/>
    </w:rPr>
  </w:style>
  <w:style w:type="paragraph" w:styleId="a6">
    <w:name w:val="List Paragraph"/>
    <w:basedOn w:val="Standard"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ListLabel19">
    <w:name w:val="ListLabel 19"/>
    <w:rPr>
      <w:rFonts w:ascii="Times New Roman" w:eastAsia="Times New Roman" w:hAnsi="Times New Roman" w:cs="Times New Roman"/>
      <w:sz w:val="28"/>
      <w:szCs w:val="28"/>
    </w:rPr>
  </w:style>
  <w:style w:type="character" w:customStyle="1" w:styleId="ListLabel20">
    <w:name w:val="ListLabel 20"/>
    <w:rPr>
      <w:sz w:val="28"/>
      <w:szCs w:val="28"/>
    </w:rPr>
  </w:style>
  <w:style w:type="character" w:customStyle="1" w:styleId="ListLabel21">
    <w:name w:val="ListLabel 21"/>
    <w:rPr>
      <w:sz w:val="28"/>
      <w:szCs w:val="28"/>
    </w:rPr>
  </w:style>
  <w:style w:type="character" w:customStyle="1" w:styleId="ListLabel22">
    <w:name w:val="ListLabel 22"/>
    <w:rPr>
      <w:sz w:val="28"/>
      <w:szCs w:val="28"/>
    </w:rPr>
  </w:style>
  <w:style w:type="character" w:customStyle="1" w:styleId="ListLabel23">
    <w:name w:val="ListLabel 23"/>
    <w:rPr>
      <w:sz w:val="28"/>
      <w:szCs w:val="28"/>
    </w:rPr>
  </w:style>
  <w:style w:type="character" w:customStyle="1" w:styleId="ListLabel24">
    <w:name w:val="ListLabel 24"/>
    <w:rPr>
      <w:sz w:val="28"/>
      <w:szCs w:val="28"/>
    </w:rPr>
  </w:style>
  <w:style w:type="character" w:customStyle="1" w:styleId="ListLabel25">
    <w:name w:val="ListLabel 25"/>
    <w:rPr>
      <w:sz w:val="28"/>
      <w:szCs w:val="28"/>
    </w:rPr>
  </w:style>
  <w:style w:type="character" w:customStyle="1" w:styleId="ListLabel26">
    <w:name w:val="ListLabel 26"/>
    <w:rPr>
      <w:sz w:val="28"/>
      <w:szCs w:val="28"/>
    </w:rPr>
  </w:style>
  <w:style w:type="character" w:customStyle="1" w:styleId="ListLabel27">
    <w:name w:val="ListLabel 27"/>
    <w:rPr>
      <w:sz w:val="28"/>
      <w:szCs w:val="28"/>
    </w:rPr>
  </w:style>
  <w:style w:type="character" w:customStyle="1" w:styleId="10">
    <w:name w:val="Заголовок 1 Знак"/>
    <w:basedOn w:val="a0"/>
    <w:rPr>
      <w:rFonts w:ascii="Times New Roman" w:eastAsia="Times New Roman" w:hAnsi="Times New Roman" w:cs="Times New Roman"/>
      <w:b/>
      <w:bCs/>
      <w:kern w:val="3"/>
      <w:sz w:val="48"/>
      <w:szCs w:val="48"/>
      <w:lang w:val="ru-RU" w:eastAsia="ru-RU" w:bidi="ar-SA"/>
    </w:rPr>
  </w:style>
  <w:style w:type="character" w:customStyle="1" w:styleId="a7">
    <w:name w:val="Текст выноски Знак"/>
    <w:basedOn w:val="a0"/>
    <w:rPr>
      <w:rFonts w:ascii="Segoe UI" w:hAnsi="Segoe UI" w:cs="Mangal"/>
      <w:sz w:val="18"/>
      <w:szCs w:val="16"/>
    </w:rPr>
  </w:style>
  <w:style w:type="character" w:customStyle="1" w:styleId="a8">
    <w:name w:val="Шрифт абзацу за промовчанням"/>
  </w:style>
  <w:style w:type="character" w:customStyle="1" w:styleId="StrongEmphasis">
    <w:name w:val="Strong Emphasis"/>
    <w:rPr>
      <w:b/>
      <w:bCs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6">
    <w:name w:val="WWNum6"/>
    <w:basedOn w:val="a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3958</Words>
  <Characters>2257</Characters>
  <Application>Microsoft Office Word</Application>
  <DocSecurity>0</DocSecurity>
  <Lines>18</Lines>
  <Paragraphs>12</Paragraphs>
  <ScaleCrop>false</ScaleCrop>
  <Company>SPecialiST RePack</Company>
  <LinksUpToDate>false</LinksUpToDate>
  <CharactersWithSpaces>6203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User</cp:lastModifiedBy>
  <cp:revision>2</cp:revision>
  <cp:lastPrinted>2023-04-18T09:23:00Z</cp:lastPrinted>
  <dcterms:created xsi:type="dcterms:W3CDTF">2023-04-10T09:42:00Z</dcterms:created>
  <dcterms:modified xsi:type="dcterms:W3CDTF">2023-06-08T06:30:00Z</dcterms:modified>
</cp:coreProperties>
</file>