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F163CF">
        <w:rPr>
          <w:rFonts w:ascii="Times New Roman" w:eastAsia="SimSun" w:hAnsi="Times New Roman"/>
          <w:b/>
          <w:sz w:val="24"/>
          <w:szCs w:val="24"/>
        </w:rPr>
        <w:t>б</w:t>
      </w:r>
      <w:r w:rsidRPr="00F163CF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F163CF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26B690C2" w14:textId="09C07A88" w:rsidR="008C2B1A" w:rsidRPr="00143FDB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в межах закупівлі</w:t>
      </w:r>
      <w:r w:rsidR="00F92053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FB10C0" w:rsidRPr="00FB1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UA-2026-02-09-001892-a</w:t>
      </w:r>
    </w:p>
    <w:bookmarkEnd w:id="0"/>
    <w:p w14:paraId="6886983D" w14:textId="33926189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A16E24" w:rsidRPr="00F163CF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F163CF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99C8E0" w14:textId="17700D09" w:rsidR="006F6CBB" w:rsidRPr="00621F57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 xml:space="preserve">забезпечення опалення приміщень установ виконавчого комітету Решетилівської 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міської ради природним газом на період </w:t>
      </w:r>
      <w:bookmarkStart w:id="1" w:name="_GoBack"/>
      <w:bookmarkEnd w:id="1"/>
      <w:r w:rsidR="00FD46FA">
        <w:rPr>
          <w:rFonts w:ascii="Times New Roman" w:eastAsia="SimSun" w:hAnsi="Times New Roman" w:cs="Times New Roman"/>
          <w:sz w:val="24"/>
          <w:szCs w:val="24"/>
        </w:rPr>
        <w:t xml:space="preserve">березень 2026 </w:t>
      </w:r>
      <w:r w:rsidR="00806A37">
        <w:rPr>
          <w:rFonts w:ascii="Times New Roman" w:eastAsia="SimSun" w:hAnsi="Times New Roman" w:cs="Times New Roman"/>
          <w:sz w:val="24"/>
          <w:szCs w:val="24"/>
        </w:rPr>
        <w:t xml:space="preserve"> року</w:t>
      </w:r>
    </w:p>
    <w:p w14:paraId="18764E2F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D5A3E24" w14:textId="3783EF4F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Виконавчий комі</w:t>
      </w:r>
      <w:r w:rsidR="00294EC0">
        <w:rPr>
          <w:rFonts w:ascii="Times New Roman" w:eastAsia="SimSun" w:hAnsi="Times New Roman" w:cs="Times New Roman"/>
          <w:sz w:val="24"/>
          <w:szCs w:val="24"/>
        </w:rPr>
        <w:t>тет Решетилівської міської ради</w:t>
      </w:r>
    </w:p>
    <w:p w14:paraId="2A0E9EB5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358FDA42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71F7E4C7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32115FDA" w:rsidR="006F6CBB" w:rsidRPr="00D54876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143FDB">
        <w:rPr>
          <w:rFonts w:ascii="Times New Roman" w:eastAsia="SimSun" w:hAnsi="Times New Roman" w:cs="Times New Roman"/>
          <w:sz w:val="24"/>
          <w:szCs w:val="24"/>
        </w:rPr>
        <w:t xml:space="preserve"> Відкриті торги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 з </w:t>
      </w:r>
      <w:r w:rsidR="00D10945">
        <w:rPr>
          <w:rFonts w:ascii="Times New Roman" w:eastAsia="SimSun" w:hAnsi="Times New Roman" w:cs="Times New Roman"/>
          <w:sz w:val="24"/>
          <w:szCs w:val="24"/>
        </w:rPr>
        <w:t xml:space="preserve">урахуванням особливостей </w:t>
      </w:r>
    </w:p>
    <w:p w14:paraId="6AE1875F" w14:textId="77777777" w:rsidR="00A16E24" w:rsidRPr="00F163CF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D9A291A" w14:textId="5FB98D0A" w:rsidR="00A16E24" w:rsidRPr="00716016" w:rsidRDefault="00A16E24" w:rsidP="006F6CBB">
      <w:pPr>
        <w:tabs>
          <w:tab w:val="left" w:pos="567"/>
          <w:tab w:val="left" w:pos="720"/>
        </w:tabs>
        <w:spacing w:after="0"/>
        <w:jc w:val="both"/>
        <w:rPr>
          <w:rStyle w:val="h-hidden"/>
          <w:rFonts w:ascii="Times New Roman" w:eastAsia="SimSun" w:hAnsi="Times New Roman" w:cs="Times New Roman"/>
          <w:sz w:val="24"/>
          <w:szCs w:val="24"/>
        </w:rPr>
      </w:pPr>
      <w:proofErr w:type="spellStart"/>
      <w:r w:rsidRPr="00F163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proofErr w:type="spellEnd"/>
      <w:r w:rsidR="004703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="00621F57">
        <w:t xml:space="preserve"> </w:t>
      </w:r>
      <w:r w:rsidR="00E81494" w:rsidRPr="00E81494">
        <w:rPr>
          <w:rFonts w:ascii="Times New Roman" w:hAnsi="Times New Roman" w:cs="Times New Roman"/>
          <w:sz w:val="24"/>
          <w:szCs w:val="24"/>
        </w:rPr>
        <w:t>З метою</w:t>
      </w:r>
      <w:r w:rsidR="00E81494"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>забезпечення опалення приміщень установ виконавчого комітету Решетилівської міської ради природним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 газом на </w:t>
      </w:r>
      <w:r w:rsidR="00FB10C0">
        <w:rPr>
          <w:rFonts w:ascii="Times New Roman" w:eastAsia="SimSun" w:hAnsi="Times New Roman" w:cs="Times New Roman"/>
          <w:sz w:val="24"/>
          <w:szCs w:val="24"/>
        </w:rPr>
        <w:t>березень</w:t>
      </w:r>
      <w:r w:rsidR="006A76BF">
        <w:rPr>
          <w:rFonts w:ascii="Times New Roman" w:eastAsia="SimSun" w:hAnsi="Times New Roman" w:cs="Times New Roman"/>
          <w:sz w:val="24"/>
          <w:szCs w:val="24"/>
        </w:rPr>
        <w:t xml:space="preserve"> 202</w:t>
      </w:r>
      <w:r w:rsidR="00FD46FA">
        <w:rPr>
          <w:rFonts w:ascii="Times New Roman" w:eastAsia="SimSun" w:hAnsi="Times New Roman" w:cs="Times New Roman"/>
          <w:sz w:val="24"/>
          <w:szCs w:val="24"/>
        </w:rPr>
        <w:t>6</w:t>
      </w:r>
      <w:r w:rsidR="006A76BF">
        <w:rPr>
          <w:rFonts w:ascii="Times New Roman" w:eastAsia="SimSun" w:hAnsi="Times New Roman" w:cs="Times New Roman"/>
          <w:sz w:val="24"/>
          <w:szCs w:val="24"/>
        </w:rPr>
        <w:t xml:space="preserve"> року</w:t>
      </w:r>
      <w:r w:rsidR="00E81494">
        <w:rPr>
          <w:rFonts w:ascii="Times New Roman" w:eastAsia="SimSun" w:hAnsi="Times New Roman" w:cs="Times New Roman"/>
          <w:sz w:val="24"/>
          <w:szCs w:val="24"/>
        </w:rPr>
        <w:t xml:space="preserve"> проводи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ться процедура відкритих торгів з </w:t>
      </w:r>
      <w:r w:rsidR="00806A37">
        <w:rPr>
          <w:rFonts w:ascii="Times New Roman" w:eastAsia="SimSun" w:hAnsi="Times New Roman" w:cs="Times New Roman"/>
          <w:sz w:val="24"/>
          <w:szCs w:val="24"/>
        </w:rPr>
        <w:t>урахуванням особливостей</w:t>
      </w:r>
      <w:r w:rsidR="00F9205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B2634BC" w14:textId="6A7370B2" w:rsidR="008C2B1A" w:rsidRPr="00F163CF" w:rsidRDefault="003F46FE" w:rsidP="008C2B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B10C0" w:rsidRPr="00FB1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UA-2026-02-09-001892-a</w:t>
      </w:r>
    </w:p>
    <w:p w14:paraId="2F029F05" w14:textId="77777777" w:rsidR="008C2B1A" w:rsidRPr="00F163CF" w:rsidRDefault="008C2B1A" w:rsidP="008C2B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BF4BAA5" w14:textId="5C64CB6F" w:rsidR="00621F57" w:rsidRPr="0064212B" w:rsidRDefault="003F46FE" w:rsidP="00621F57">
      <w:r w:rsidRPr="00F163CF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="00806A37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621F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>Природний газ, код ДК 021:2015 - 09120000-6 Газове паливо (09123000-7 – Природний газ)</w:t>
      </w:r>
    </w:p>
    <w:p w14:paraId="11937219" w14:textId="04A8570A" w:rsidR="00CE2122" w:rsidRPr="00CE2122" w:rsidRDefault="00CE2122" w:rsidP="00CE21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81E7E6" w14:textId="0612A6D7" w:rsidR="008C2B1A" w:rsidRPr="00CE2122" w:rsidRDefault="003F46FE" w:rsidP="008C2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8C2B1A" w:rsidRPr="00F1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426 315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2654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FC26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B10C0">
        <w:rPr>
          <w:rFonts w:ascii="Times New Roman" w:eastAsia="Times New Roman" w:hAnsi="Times New Roman" w:cs="Times New Roman"/>
          <w:sz w:val="24"/>
          <w:szCs w:val="24"/>
        </w:rPr>
        <w:t>Чотириста двадцять шість</w:t>
      </w:r>
      <w:r w:rsidR="00316DE7">
        <w:rPr>
          <w:rFonts w:ascii="Times New Roman" w:eastAsia="Times New Roman" w:hAnsi="Times New Roman" w:cs="Times New Roman"/>
          <w:sz w:val="24"/>
          <w:szCs w:val="24"/>
        </w:rPr>
        <w:t xml:space="preserve"> тисяч </w:t>
      </w:r>
      <w:r w:rsidR="00FD46FA">
        <w:rPr>
          <w:rFonts w:ascii="Times New Roman" w:eastAsia="Times New Roman" w:hAnsi="Times New Roman" w:cs="Times New Roman"/>
          <w:sz w:val="24"/>
          <w:szCs w:val="24"/>
        </w:rPr>
        <w:t xml:space="preserve"> гривень 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  <w:r w:rsidR="006A76BF">
        <w:rPr>
          <w:rFonts w:ascii="Times New Roman" w:eastAsia="Times New Roman" w:hAnsi="Times New Roman" w:cs="Times New Roman"/>
          <w:sz w:val="24"/>
          <w:szCs w:val="24"/>
        </w:rPr>
        <w:t xml:space="preserve">  копійок</w:t>
      </w:r>
      <w:r w:rsidR="00CE21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E2122" w:rsidRPr="00CE21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01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Обсяг</w:t>
      </w:r>
      <w:r w:rsid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76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316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FD46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6A76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000</w:t>
      </w:r>
      <w:r w:rsid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м.куб</w:t>
      </w:r>
      <w:proofErr w:type="spellEnd"/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A18870C" w14:textId="77777777" w:rsidR="00F163CF" w:rsidRPr="00CE2122" w:rsidRDefault="00F163CF" w:rsidP="008C2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AD8F4" w14:textId="21DD3CE4" w:rsidR="00E81494" w:rsidRDefault="00C010FB" w:rsidP="00806A37">
      <w:pPr>
        <w:jc w:val="both"/>
        <w:rPr>
          <w:rFonts w:ascii="Times New Roman" w:hAnsi="Times New Roman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F163CF">
        <w:rPr>
          <w:rFonts w:ascii="Times New Roman" w:eastAsia="SimSun" w:hAnsi="Times New Roman" w:cs="Times New Roman"/>
          <w:b/>
          <w:sz w:val="24"/>
          <w:szCs w:val="24"/>
        </w:rPr>
        <w:t>редмета закупівлі:</w:t>
      </w:r>
      <w:r w:rsidR="00DE0FBC" w:rsidRPr="00DE0FBC">
        <w:rPr>
          <w:rFonts w:ascii="Times New Roman" w:hAnsi="Times New Roman"/>
        </w:rPr>
        <w:t xml:space="preserve"> </w:t>
      </w:r>
    </w:p>
    <w:p w14:paraId="3AB2337A" w14:textId="63E0957D" w:rsidR="00806A37" w:rsidRPr="001B2E90" w:rsidRDefault="00806A37" w:rsidP="00806A37">
      <w:pPr>
        <w:jc w:val="both"/>
        <w:rPr>
          <w:rFonts w:ascii="Times New Roman" w:hAnsi="Times New Roman"/>
          <w:sz w:val="24"/>
          <w:szCs w:val="24"/>
        </w:rPr>
      </w:pPr>
      <w:r w:rsidRPr="001B2E90">
        <w:rPr>
          <w:rFonts w:ascii="Times New Roman" w:hAnsi="Times New Roman"/>
          <w:sz w:val="24"/>
          <w:szCs w:val="24"/>
        </w:rPr>
        <w:t>Товар повинен відповідати вимогам Кодексу газорозподільних систем</w:t>
      </w:r>
      <w:r w:rsidRPr="001B2E90">
        <w:rPr>
          <w:rFonts w:ascii="Times New Roman" w:hAnsi="Times New Roman"/>
          <w:sz w:val="24"/>
          <w:szCs w:val="24"/>
          <w:lang w:eastAsia="ar-SA"/>
        </w:rPr>
        <w:t xml:space="preserve"> та </w:t>
      </w:r>
      <w:r w:rsidRPr="001B2E90">
        <w:rPr>
          <w:rFonts w:ascii="Times New Roman" w:hAnsi="Times New Roman"/>
          <w:sz w:val="24"/>
          <w:szCs w:val="24"/>
        </w:rPr>
        <w:t>Кодексу газотранспортної системи, зокрема:</w:t>
      </w:r>
    </w:p>
    <w:p w14:paraId="1A07C4CA" w14:textId="77777777" w:rsidR="00CE652E" w:rsidRDefault="00CE652E" w:rsidP="00E85F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(м3).</w:t>
      </w:r>
    </w:p>
    <w:p w14:paraId="3715333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6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100"/>
        <w:gridCol w:w="2100"/>
      </w:tblGrid>
      <w:tr w:rsidR="00CE652E" w14:paraId="7A91F4AB" w14:textId="77777777" w:rsidTr="00E85F26">
        <w:trPr>
          <w:trHeight w:val="465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5B1A9A" w14:textId="77777777" w:rsidR="00CE652E" w:rsidRDefault="00CE652E" w:rsidP="00CE652E">
            <w:pPr>
              <w:ind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185A51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4D9D22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</w:tr>
      <w:tr w:rsidR="00CE652E" w14:paraId="31D0517E" w14:textId="77777777" w:rsidTr="00E85F26">
        <w:trPr>
          <w:trHeight w:val="4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6443B9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86F6EF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BC09C9" w14:textId="05D15118" w:rsidR="00CE652E" w:rsidRPr="007E45BD" w:rsidRDefault="00316DE7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46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6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14:paraId="1FD310C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37C9D4" w14:textId="77777777" w:rsidR="00CE652E" w:rsidRDefault="00CE652E" w:rsidP="00E85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Плановий обсяг закупівлі природного газу з розбивкою по місяцях: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545"/>
      </w:tblGrid>
      <w:tr w:rsidR="00CE652E" w14:paraId="6F66FA67" w14:textId="77777777" w:rsidTr="00E85F26">
        <w:trPr>
          <w:trHeight w:val="30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6CFEA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Місяць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30E43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</w:p>
        </w:tc>
      </w:tr>
      <w:tr w:rsidR="00CE652E" w14:paraId="51EBEE92" w14:textId="77777777" w:rsidTr="00E85F26">
        <w:trPr>
          <w:trHeight w:val="300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80040" w14:textId="22317797" w:rsidR="00CE652E" w:rsidRPr="005A4443" w:rsidRDefault="00CE652E" w:rsidP="00FD46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FD4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E7283" w14:textId="66717D9F" w:rsidR="00CE652E" w:rsidRPr="005A4443" w:rsidRDefault="00CE652E" w:rsidP="00316DE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16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FD4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14:paraId="632C2ED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0E5CE7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запропонований учасником повинен відповідати вимогам Кодексу газорозподільних систем та Кодексу газотранспортної системи, зокрема:</w:t>
      </w:r>
    </w:p>
    <w:p w14:paraId="0F0EDF7D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3915"/>
      </w:tblGrid>
      <w:tr w:rsidR="00CE652E" w14:paraId="584F62D5" w14:textId="77777777" w:rsidTr="00E85F26">
        <w:trPr>
          <w:trHeight w:val="510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08285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показника</w:t>
            </w:r>
          </w:p>
        </w:tc>
        <w:tc>
          <w:tcPr>
            <w:tcW w:w="3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0BC066D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CE652E" w14:paraId="41801D76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88F5A0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Теплота згоряння нижча,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20ºС/25 ºС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2E7E61F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32,66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09,07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кВт</w:t>
            </w:r>
            <w:r>
              <w:rPr>
                <w:rFonts w:ascii="Cambria Math" w:eastAsia="Cambria Math" w:hAnsi="Cambria Math" w:cs="Cambria Math"/>
                <w:b/>
                <w:color w:val="333333"/>
                <w:sz w:val="24"/>
                <w:szCs w:val="24"/>
                <w:highlight w:val="white"/>
              </w:rPr>
              <w:t>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/м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) - 34,54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/м-3 (09,59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кВт</w:t>
            </w:r>
            <w:r>
              <w:rPr>
                <w:rFonts w:ascii="Cambria Math" w:eastAsia="Cambria Math" w:hAnsi="Cambria Math" w:cs="Cambria Math"/>
                <w:color w:val="333333"/>
                <w:sz w:val="24"/>
                <w:szCs w:val="24"/>
                <w:highlight w:val="white"/>
              </w:rPr>
              <w:t>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/м-3)</w:t>
            </w:r>
          </w:p>
        </w:tc>
      </w:tr>
      <w:tr w:rsidR="00CE652E" w14:paraId="33D08395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AF7199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Теплота згоряння вища,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20ºС/25 ºС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249CF0D9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/м-3) - 38,30 (10,64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CE652E" w14:paraId="085C06F4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154C14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Теплота згоряння вища,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25 °C/0 °C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B88561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/м-3) - 41,10 (11,42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CE652E" w14:paraId="3679A02F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D837A8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7FFAC1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CE652E" w14:paraId="02FBE861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302FCE5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54ACC484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CE652E" w14:paraId="105DC9DB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50E7E59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11DD25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CE652E" w14:paraId="1B352DB4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915A23C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DFDC32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CE652E" w14:paraId="3F1C1652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2270723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E49C520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CE652E" w14:paraId="0D79DCF1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3911C6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0FAB83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CE652E" w14:paraId="1FE2079B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71DBD8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AFDA64F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CE652E" w14:paraId="5742ECD4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D4A9628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16F55F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CE652E" w14:paraId="387C404E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D846F1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CA6725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CE652E" w14:paraId="3B51767E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1BBB0A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Вміст сірководню, г/м-3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73BE1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CE652E" w14:paraId="180E0D92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F3B815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Вміст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сірки, г/м-3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DD979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CE652E" w14:paraId="50A1C9BD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E2B61F8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Температура точки роси за вологою °С при абсолютному тиску газу 3,92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15A4F5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CE652E" w14:paraId="147151DF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9C54667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502AC917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14:paraId="5A5E9BAC" w14:textId="77777777" w:rsidR="00CE652E" w:rsidRDefault="00CE652E" w:rsidP="00E85F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Умови постачання товару Замовнику повинні відповідати наступним нормативно-правовим актам:</w:t>
      </w:r>
    </w:p>
    <w:p w14:paraId="7A86F025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Закону України «Про ринок природного газу»;</w:t>
      </w:r>
    </w:p>
    <w:p w14:paraId="25B7B367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Правилам постачання природного газу, затвердженим постановою НКРЕКП від 30.09.2015 № 2496 (зі змінами);</w:t>
      </w:r>
    </w:p>
    <w:p w14:paraId="136A48EB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14:paraId="6F7C1252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14:paraId="05D7C16A" w14:textId="77777777" w:rsidR="00CE652E" w:rsidRDefault="00CE652E" w:rsidP="00CE652E">
      <w:pPr>
        <w:numPr>
          <w:ilvl w:val="0"/>
          <w:numId w:val="11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4123A918" w14:textId="77777777" w:rsidR="00CE652E" w:rsidRDefault="00CE652E" w:rsidP="00E85F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1AD04B" w14:textId="77777777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B5B7E5" w14:textId="310811F4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F5C983E" w14:textId="77777777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496A60" w14:textId="77777777" w:rsidR="00CE652E" w:rsidRDefault="00CE652E" w:rsidP="00CE652E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E15B54" w:rsidRPr="00F163CF" w14:paraId="00BD10A1" w14:textId="77777777" w:rsidTr="007A21B6">
        <w:trPr>
          <w:trHeight w:val="131"/>
        </w:trPr>
        <w:tc>
          <w:tcPr>
            <w:tcW w:w="3664" w:type="dxa"/>
          </w:tcPr>
          <w:p w14:paraId="7AC8433B" w14:textId="6153336E" w:rsidR="00E15B54" w:rsidRPr="00F163CF" w:rsidRDefault="00E15B54" w:rsidP="00A4148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ADA37FD" w14:textId="7D0D75A4" w:rsidR="00E15B54" w:rsidRDefault="00A16E24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Уповноважена особа</w:t>
            </w:r>
          </w:p>
          <w:p w14:paraId="086707C9" w14:textId="653E41C4" w:rsidR="00F92053" w:rsidRDefault="00F92053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(спеціаліст 1 категорії відділу</w:t>
            </w:r>
          </w:p>
          <w:p w14:paraId="206DD85E" w14:textId="57B80B16" w:rsidR="00F92053" w:rsidRDefault="00F92053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бухгалтерського обліку, звітності та адміністративно-господарського забезпечення)</w:t>
            </w:r>
          </w:p>
          <w:p w14:paraId="50599C85" w14:textId="25E199E9" w:rsidR="00F92053" w:rsidRPr="00F163CF" w:rsidRDefault="00F92053" w:rsidP="00A16E24">
            <w:pPr>
              <w:shd w:val="clear" w:color="auto" w:fill="FFFFFF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85" w:type="dxa"/>
            <w:vAlign w:val="center"/>
          </w:tcPr>
          <w:p w14:paraId="18D66C97" w14:textId="66203628" w:rsidR="00E15B54" w:rsidRDefault="00E15B54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7CCA7DA3" w14:textId="7F42BFA3" w:rsidR="00F92053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3EBEBFEF" w14:textId="36D60712" w:rsidR="00F92053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4BDA0FCF" w14:textId="77777777" w:rsidR="00F92053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7510A143" w14:textId="039D4678" w:rsidR="00E15B54" w:rsidRPr="00F163CF" w:rsidRDefault="00C16EC7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</w:t>
            </w:r>
            <w:r w:rsidR="00D230BC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="00E15B54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</w:t>
            </w:r>
            <w:r w:rsidR="00DA3E94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</w:p>
          <w:p w14:paraId="1A078153" w14:textId="4DAF3087" w:rsidR="00E15B54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 xml:space="preserve">                                          </w:t>
            </w:r>
          </w:p>
        </w:tc>
        <w:tc>
          <w:tcPr>
            <w:tcW w:w="2895" w:type="dxa"/>
            <w:vAlign w:val="center"/>
          </w:tcPr>
          <w:p w14:paraId="6BB04315" w14:textId="3FDD3FB3" w:rsidR="00E15B54" w:rsidRPr="00F163CF" w:rsidRDefault="006F68E9" w:rsidP="006F68E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</w:t>
            </w:r>
          </w:p>
          <w:p w14:paraId="640A787C" w14:textId="422A26D3" w:rsidR="00E15B54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Галина МИРГОРОДСЬКА</w:t>
            </w:r>
          </w:p>
        </w:tc>
      </w:tr>
    </w:tbl>
    <w:p w14:paraId="0F404FD5" w14:textId="77777777" w:rsidR="00F575C5" w:rsidRPr="00F163CF" w:rsidRDefault="00F575C5" w:rsidP="00E814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75C5" w:rsidRPr="00F163CF" w:rsidSect="002B24BA">
      <w:headerReference w:type="default" r:id="rId10"/>
      <w:footerReference w:type="default" r:id="rId11"/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9370" w14:textId="77777777" w:rsidR="003A4AB3" w:rsidRDefault="003A4AB3">
      <w:pPr>
        <w:spacing w:after="0" w:line="240" w:lineRule="auto"/>
      </w:pPr>
      <w:r>
        <w:separator/>
      </w:r>
    </w:p>
  </w:endnote>
  <w:endnote w:type="continuationSeparator" w:id="0">
    <w:p w14:paraId="55186BA3" w14:textId="77777777" w:rsidR="003A4AB3" w:rsidRDefault="003A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9148" w14:textId="77777777" w:rsidR="00181027" w:rsidRDefault="00207748">
    <w:pPr>
      <w:pStyle w:val="ab"/>
    </w:pPr>
  </w:p>
  <w:p w14:paraId="07AA2B03" w14:textId="77777777" w:rsidR="00181027" w:rsidRDefault="0020774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15D4B" w14:textId="77777777" w:rsidR="003A4AB3" w:rsidRDefault="003A4AB3">
      <w:pPr>
        <w:spacing w:after="0" w:line="240" w:lineRule="auto"/>
      </w:pPr>
      <w:r>
        <w:separator/>
      </w:r>
    </w:p>
  </w:footnote>
  <w:footnote w:type="continuationSeparator" w:id="0">
    <w:p w14:paraId="32CF795C" w14:textId="77777777" w:rsidR="003A4AB3" w:rsidRDefault="003A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7295" w14:textId="77777777" w:rsidR="00181027" w:rsidRPr="00F650E6" w:rsidRDefault="00913276">
    <w:pPr>
      <w:tabs>
        <w:tab w:val="center" w:pos="4565"/>
        <w:tab w:val="right" w:pos="8425"/>
      </w:tabs>
      <w:autoSpaceDE w:val="0"/>
      <w:autoSpaceDN w:val="0"/>
      <w:spacing w:after="0" w:line="240" w:lineRule="auto"/>
      <w:rPr>
        <w:sz w:val="16"/>
        <w:szCs w:val="16"/>
      </w:rPr>
    </w:pPr>
    <w:r w:rsidRPr="00F650E6"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1A695C7D"/>
    <w:multiLevelType w:val="hybridMultilevel"/>
    <w:tmpl w:val="F4D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6A2C7A00"/>
    <w:multiLevelType w:val="multilevel"/>
    <w:tmpl w:val="4E429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2141D"/>
    <w:rsid w:val="00126C6A"/>
    <w:rsid w:val="00133138"/>
    <w:rsid w:val="00143FDB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F4896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24CA"/>
    <w:rsid w:val="002741C9"/>
    <w:rsid w:val="00276B54"/>
    <w:rsid w:val="00276E85"/>
    <w:rsid w:val="002827D4"/>
    <w:rsid w:val="0028552E"/>
    <w:rsid w:val="00291623"/>
    <w:rsid w:val="00294EC0"/>
    <w:rsid w:val="002A1270"/>
    <w:rsid w:val="002A6158"/>
    <w:rsid w:val="002B188F"/>
    <w:rsid w:val="002B24BA"/>
    <w:rsid w:val="002F6B5D"/>
    <w:rsid w:val="00301A3E"/>
    <w:rsid w:val="00303D69"/>
    <w:rsid w:val="00304B0A"/>
    <w:rsid w:val="003053C4"/>
    <w:rsid w:val="003065CB"/>
    <w:rsid w:val="00311423"/>
    <w:rsid w:val="00316DE7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A4AB3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1581D"/>
    <w:rsid w:val="00420964"/>
    <w:rsid w:val="004255C2"/>
    <w:rsid w:val="00430D59"/>
    <w:rsid w:val="00443DC1"/>
    <w:rsid w:val="004459F8"/>
    <w:rsid w:val="00450749"/>
    <w:rsid w:val="00451851"/>
    <w:rsid w:val="00454A06"/>
    <w:rsid w:val="00461353"/>
    <w:rsid w:val="00463CBE"/>
    <w:rsid w:val="004648A2"/>
    <w:rsid w:val="00467044"/>
    <w:rsid w:val="004703EB"/>
    <w:rsid w:val="0048235B"/>
    <w:rsid w:val="0048283D"/>
    <w:rsid w:val="0048520D"/>
    <w:rsid w:val="004A0E99"/>
    <w:rsid w:val="004B50AD"/>
    <w:rsid w:val="004B633D"/>
    <w:rsid w:val="004C044F"/>
    <w:rsid w:val="004C69F5"/>
    <w:rsid w:val="004E06C4"/>
    <w:rsid w:val="00501927"/>
    <w:rsid w:val="00503ABB"/>
    <w:rsid w:val="0050429E"/>
    <w:rsid w:val="005170DF"/>
    <w:rsid w:val="0052548E"/>
    <w:rsid w:val="00527C9A"/>
    <w:rsid w:val="00573F49"/>
    <w:rsid w:val="00587AF2"/>
    <w:rsid w:val="00592DA8"/>
    <w:rsid w:val="00593D21"/>
    <w:rsid w:val="00597FC6"/>
    <w:rsid w:val="005A146C"/>
    <w:rsid w:val="005B094F"/>
    <w:rsid w:val="005B5348"/>
    <w:rsid w:val="005B6144"/>
    <w:rsid w:val="005C385C"/>
    <w:rsid w:val="005D481E"/>
    <w:rsid w:val="005E43B3"/>
    <w:rsid w:val="005F249F"/>
    <w:rsid w:val="00613F29"/>
    <w:rsid w:val="00616102"/>
    <w:rsid w:val="00621F57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A76BF"/>
    <w:rsid w:val="006B25A4"/>
    <w:rsid w:val="006D2C22"/>
    <w:rsid w:val="006D43FF"/>
    <w:rsid w:val="006D7C22"/>
    <w:rsid w:val="006E1594"/>
    <w:rsid w:val="006E6A06"/>
    <w:rsid w:val="006E7BAE"/>
    <w:rsid w:val="006F0EE8"/>
    <w:rsid w:val="006F68E9"/>
    <w:rsid w:val="006F6CBB"/>
    <w:rsid w:val="00707ECC"/>
    <w:rsid w:val="0071173E"/>
    <w:rsid w:val="00716016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1ABF"/>
    <w:rsid w:val="007B247C"/>
    <w:rsid w:val="007B2C25"/>
    <w:rsid w:val="007D1E93"/>
    <w:rsid w:val="007F4583"/>
    <w:rsid w:val="00806A37"/>
    <w:rsid w:val="00807E98"/>
    <w:rsid w:val="008120F5"/>
    <w:rsid w:val="00816785"/>
    <w:rsid w:val="00822DBA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C2B1A"/>
    <w:rsid w:val="008D131B"/>
    <w:rsid w:val="008D2550"/>
    <w:rsid w:val="008E337D"/>
    <w:rsid w:val="008E6247"/>
    <w:rsid w:val="00913276"/>
    <w:rsid w:val="00923833"/>
    <w:rsid w:val="00924DA3"/>
    <w:rsid w:val="00931F76"/>
    <w:rsid w:val="0093278B"/>
    <w:rsid w:val="00946186"/>
    <w:rsid w:val="009522DE"/>
    <w:rsid w:val="009645D7"/>
    <w:rsid w:val="009725AE"/>
    <w:rsid w:val="00974D93"/>
    <w:rsid w:val="00984FE4"/>
    <w:rsid w:val="00995629"/>
    <w:rsid w:val="00997CAF"/>
    <w:rsid w:val="009B131E"/>
    <w:rsid w:val="009D38C6"/>
    <w:rsid w:val="009E6016"/>
    <w:rsid w:val="009E787B"/>
    <w:rsid w:val="009F6C43"/>
    <w:rsid w:val="00A010E0"/>
    <w:rsid w:val="00A013D2"/>
    <w:rsid w:val="00A071F7"/>
    <w:rsid w:val="00A13109"/>
    <w:rsid w:val="00A16E24"/>
    <w:rsid w:val="00A22413"/>
    <w:rsid w:val="00A41483"/>
    <w:rsid w:val="00A45F83"/>
    <w:rsid w:val="00A61EEA"/>
    <w:rsid w:val="00A631AF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6091"/>
    <w:rsid w:val="00B30858"/>
    <w:rsid w:val="00B33F37"/>
    <w:rsid w:val="00B34423"/>
    <w:rsid w:val="00B3618E"/>
    <w:rsid w:val="00B44042"/>
    <w:rsid w:val="00B66E6C"/>
    <w:rsid w:val="00B70F2C"/>
    <w:rsid w:val="00B77DFB"/>
    <w:rsid w:val="00B84624"/>
    <w:rsid w:val="00B868E2"/>
    <w:rsid w:val="00B90237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60A48"/>
    <w:rsid w:val="00C61D3A"/>
    <w:rsid w:val="00C6275B"/>
    <w:rsid w:val="00C65135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122"/>
    <w:rsid w:val="00CE2E53"/>
    <w:rsid w:val="00CE652E"/>
    <w:rsid w:val="00CF24A2"/>
    <w:rsid w:val="00CF26D3"/>
    <w:rsid w:val="00CF4005"/>
    <w:rsid w:val="00D0039D"/>
    <w:rsid w:val="00D10945"/>
    <w:rsid w:val="00D20A2B"/>
    <w:rsid w:val="00D230BC"/>
    <w:rsid w:val="00D3523F"/>
    <w:rsid w:val="00D43C9E"/>
    <w:rsid w:val="00D5480A"/>
    <w:rsid w:val="00D54876"/>
    <w:rsid w:val="00D602DD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0FBC"/>
    <w:rsid w:val="00DE1169"/>
    <w:rsid w:val="00DE27B1"/>
    <w:rsid w:val="00DF1440"/>
    <w:rsid w:val="00E07EE0"/>
    <w:rsid w:val="00E10FB9"/>
    <w:rsid w:val="00E15B54"/>
    <w:rsid w:val="00E20D81"/>
    <w:rsid w:val="00E33E88"/>
    <w:rsid w:val="00E37916"/>
    <w:rsid w:val="00E43042"/>
    <w:rsid w:val="00E45740"/>
    <w:rsid w:val="00E571F8"/>
    <w:rsid w:val="00E81494"/>
    <w:rsid w:val="00E86C48"/>
    <w:rsid w:val="00E939F4"/>
    <w:rsid w:val="00E94CA4"/>
    <w:rsid w:val="00EA0D48"/>
    <w:rsid w:val="00EA1636"/>
    <w:rsid w:val="00EA1D6F"/>
    <w:rsid w:val="00EA7E47"/>
    <w:rsid w:val="00EB1303"/>
    <w:rsid w:val="00EB183A"/>
    <w:rsid w:val="00EB610D"/>
    <w:rsid w:val="00EF4F9C"/>
    <w:rsid w:val="00F163CF"/>
    <w:rsid w:val="00F26012"/>
    <w:rsid w:val="00F336BD"/>
    <w:rsid w:val="00F36F9D"/>
    <w:rsid w:val="00F45C4A"/>
    <w:rsid w:val="00F575C5"/>
    <w:rsid w:val="00F62829"/>
    <w:rsid w:val="00F7021B"/>
    <w:rsid w:val="00F8116D"/>
    <w:rsid w:val="00F82885"/>
    <w:rsid w:val="00F84FBD"/>
    <w:rsid w:val="00F92053"/>
    <w:rsid w:val="00FB10C0"/>
    <w:rsid w:val="00FB5CD9"/>
    <w:rsid w:val="00FC1241"/>
    <w:rsid w:val="00FC2654"/>
    <w:rsid w:val="00FD000F"/>
    <w:rsid w:val="00FD46FA"/>
    <w:rsid w:val="00FD5A09"/>
    <w:rsid w:val="00FE3819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A bullets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34"/>
    <w:locked/>
    <w:rsid w:val="00F92053"/>
    <w:rPr>
      <w:rFonts w:asciiTheme="minorHAnsi" w:eastAsiaTheme="minorEastAsia" w:hAnsiTheme="minorHAnsi" w:cstheme="minorBidi"/>
      <w:sz w:val="22"/>
      <w:szCs w:val="22"/>
    </w:rPr>
  </w:style>
  <w:style w:type="character" w:customStyle="1" w:styleId="rvts80">
    <w:name w:val="rvts80"/>
    <w:basedOn w:val="a0"/>
    <w:rsid w:val="00806A37"/>
  </w:style>
  <w:style w:type="character" w:customStyle="1" w:styleId="rvts37">
    <w:name w:val="rvts37"/>
    <w:basedOn w:val="a0"/>
    <w:rsid w:val="00806A37"/>
  </w:style>
  <w:style w:type="table" w:styleId="af">
    <w:name w:val="Table Grid"/>
    <w:basedOn w:val="a1"/>
    <w:uiPriority w:val="39"/>
    <w:rsid w:val="00E37916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A bullets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34"/>
    <w:locked/>
    <w:rsid w:val="00F92053"/>
    <w:rPr>
      <w:rFonts w:asciiTheme="minorHAnsi" w:eastAsiaTheme="minorEastAsia" w:hAnsiTheme="minorHAnsi" w:cstheme="minorBidi"/>
      <w:sz w:val="22"/>
      <w:szCs w:val="22"/>
    </w:rPr>
  </w:style>
  <w:style w:type="character" w:customStyle="1" w:styleId="rvts80">
    <w:name w:val="rvts80"/>
    <w:basedOn w:val="a0"/>
    <w:rsid w:val="00806A37"/>
  </w:style>
  <w:style w:type="character" w:customStyle="1" w:styleId="rvts37">
    <w:name w:val="rvts37"/>
    <w:basedOn w:val="a0"/>
    <w:rsid w:val="00806A37"/>
  </w:style>
  <w:style w:type="table" w:styleId="af">
    <w:name w:val="Table Grid"/>
    <w:basedOn w:val="a1"/>
    <w:uiPriority w:val="39"/>
    <w:rsid w:val="00E37916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3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8ABD6-DA45-407A-97A1-4B43659D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2</cp:revision>
  <cp:lastPrinted>2026-02-09T12:50:00Z</cp:lastPrinted>
  <dcterms:created xsi:type="dcterms:W3CDTF">2026-02-09T13:37:00Z</dcterms:created>
  <dcterms:modified xsi:type="dcterms:W3CDTF">2026-02-09T13:37:00Z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