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E2" w:rsidRPr="00C019CF" w:rsidRDefault="00AD0E45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A46C4F" w:rsidRPr="00C019CF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C936E2" w:rsidRPr="00C01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936E2" w:rsidRPr="00C019CF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E79" w:rsidRPr="00C019CF" w:rsidRDefault="00C936E2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засідання </w:t>
      </w:r>
      <w:r w:rsidR="00DE633F" w:rsidRPr="00C019CF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Робочої групи</w:t>
      </w:r>
      <w:r w:rsidRPr="00C01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розробки Стратегії розвитку </w:t>
      </w:r>
    </w:p>
    <w:p w:rsidR="00D41808" w:rsidRPr="00C019CF" w:rsidRDefault="0062791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9C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Решетилівської</w:t>
      </w:r>
      <w:r w:rsidR="00C936E2" w:rsidRPr="00C01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0E79" w:rsidRPr="00C01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міської </w:t>
      </w:r>
      <w:r w:rsidR="00C936E2" w:rsidRPr="00C019CF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територіальної громади</w:t>
      </w:r>
      <w:r w:rsidR="00184E9E" w:rsidRPr="00C01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5065" w:rsidRPr="00C019CF">
        <w:rPr>
          <w:rFonts w:ascii="Times New Roman" w:eastAsia="Times New Roman" w:hAnsi="Times New Roman" w:cs="Times New Roman"/>
          <w:b/>
          <w:bCs/>
          <w:sz w:val="28"/>
          <w:szCs w:val="28"/>
        </w:rPr>
        <w:t>до 2027 року</w:t>
      </w:r>
    </w:p>
    <w:p w:rsidR="00D41808" w:rsidRPr="00C019CF" w:rsidRDefault="00D4180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808" w:rsidRPr="00C019CF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9CF">
        <w:rPr>
          <w:rFonts w:ascii="Times New Roman" w:eastAsia="Times New Roman" w:hAnsi="Times New Roman" w:cs="Times New Roman"/>
          <w:b/>
          <w:sz w:val="28"/>
          <w:szCs w:val="28"/>
        </w:rPr>
        <w:t>Дата проведення:</w:t>
      </w:r>
      <w:r w:rsidR="00C936E2" w:rsidRPr="00C0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603" w:rsidRPr="00C019CF">
        <w:rPr>
          <w:rFonts w:ascii="Times New Roman" w:eastAsia="Times New Roman" w:hAnsi="Times New Roman" w:cs="Times New Roman"/>
          <w:sz w:val="28"/>
          <w:szCs w:val="28"/>
        </w:rPr>
        <w:t>21 червня</w:t>
      </w:r>
      <w:r w:rsidR="00EA08F2" w:rsidRPr="00C019CF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C019CF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275499" w:rsidRPr="00C01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808" w:rsidRPr="00C019CF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9CF">
        <w:rPr>
          <w:rFonts w:ascii="Times New Roman" w:eastAsia="Times New Roman" w:hAnsi="Times New Roman" w:cs="Times New Roman"/>
          <w:b/>
          <w:sz w:val="28"/>
          <w:szCs w:val="28"/>
        </w:rPr>
        <w:t>Час проведення:</w:t>
      </w:r>
      <w:r w:rsidR="00902603" w:rsidRPr="00C019CF">
        <w:rPr>
          <w:rFonts w:ascii="Times New Roman" w:eastAsia="Times New Roman" w:hAnsi="Times New Roman" w:cs="Times New Roman"/>
          <w:sz w:val="28"/>
          <w:szCs w:val="28"/>
        </w:rPr>
        <w:t xml:space="preserve"> 10:00 – 11:00</w:t>
      </w:r>
      <w:r w:rsidRPr="00C019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36E2" w:rsidRPr="00C019CF" w:rsidRDefault="00D41808" w:rsidP="002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F">
        <w:rPr>
          <w:rFonts w:ascii="Times New Roman" w:eastAsia="Times New Roman" w:hAnsi="Times New Roman" w:cs="Times New Roman"/>
          <w:b/>
          <w:sz w:val="28"/>
          <w:szCs w:val="28"/>
        </w:rPr>
        <w:t>Місце проведення:</w:t>
      </w:r>
      <w:r w:rsidR="00CA5065" w:rsidRPr="00C0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C019CF">
        <w:rPr>
          <w:rFonts w:ascii="Times New Roman" w:eastAsia="Times New Roman" w:hAnsi="Times New Roman" w:cs="Times New Roman"/>
          <w:sz w:val="28"/>
          <w:szCs w:val="28"/>
        </w:rPr>
        <w:t>зал засідань</w:t>
      </w:r>
      <w:r w:rsidRPr="00C0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C019CF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Pr="00C0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C019CF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C936E2" w:rsidRPr="00C019CF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EB0E79" w:rsidRPr="00C019CF">
        <w:rPr>
          <w:rFonts w:ascii="Times New Roman" w:eastAsia="Times New Roman" w:hAnsi="Times New Roman" w:cs="Times New Roman"/>
          <w:sz w:val="28"/>
          <w:szCs w:val="28"/>
        </w:rPr>
        <w:t xml:space="preserve"> (місто Решетилівка, вулиця Покровська, 14, 2-й поверх адміністративного приміщення)</w:t>
      </w:r>
      <w:r w:rsidR="00EA08F2" w:rsidRPr="00C01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6E2" w:rsidRPr="00C019CF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808" w:rsidRPr="00C019CF" w:rsidRDefault="00D41808" w:rsidP="002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F">
        <w:rPr>
          <w:rFonts w:ascii="Times New Roman" w:eastAsia="Times New Roman" w:hAnsi="Times New Roman" w:cs="Times New Roman"/>
          <w:sz w:val="28"/>
          <w:szCs w:val="28"/>
        </w:rPr>
        <w:t>Головуючий</w:t>
      </w:r>
      <w:r w:rsidR="00C936E2" w:rsidRPr="00C019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02603" w:rsidRPr="00C019CF">
        <w:rPr>
          <w:rFonts w:ascii="Times New Roman" w:eastAsia="Times New Roman" w:hAnsi="Times New Roman" w:cs="Times New Roman"/>
          <w:sz w:val="28"/>
          <w:szCs w:val="28"/>
        </w:rPr>
        <w:t>Інна Сивинська</w:t>
      </w:r>
      <w:r w:rsidR="00C936E2" w:rsidRPr="00C019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02603" w:rsidRPr="00C019CF">
        <w:rPr>
          <w:rFonts w:ascii="Times New Roman" w:eastAsia="Times New Roman" w:hAnsi="Times New Roman" w:cs="Times New Roman"/>
          <w:sz w:val="28"/>
          <w:szCs w:val="28"/>
        </w:rPr>
        <w:t>перший заступник Решетилівського міського голови</w:t>
      </w:r>
      <w:r w:rsidR="00C936E2" w:rsidRPr="00C01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808" w:rsidRPr="00C019CF" w:rsidRDefault="00D41808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F">
        <w:rPr>
          <w:rFonts w:ascii="Times New Roman" w:eastAsia="Times New Roman" w:hAnsi="Times New Roman" w:cs="Times New Roman"/>
          <w:sz w:val="28"/>
          <w:szCs w:val="28"/>
        </w:rPr>
        <w:t xml:space="preserve">Секретар: </w:t>
      </w:r>
      <w:r w:rsidR="00627918" w:rsidRPr="00C019CF">
        <w:rPr>
          <w:rFonts w:ascii="Times New Roman" w:eastAsia="Times New Roman" w:hAnsi="Times New Roman" w:cs="Times New Roman"/>
          <w:sz w:val="28"/>
          <w:szCs w:val="28"/>
        </w:rPr>
        <w:t>Андрій Романов</w:t>
      </w:r>
      <w:r w:rsidR="00C36465" w:rsidRPr="00C0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9C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27918" w:rsidRPr="00C019CF">
        <w:rPr>
          <w:rFonts w:ascii="Times New Roman" w:eastAsia="Times New Roman" w:hAnsi="Times New Roman" w:cs="Times New Roman"/>
          <w:sz w:val="28"/>
          <w:szCs w:val="28"/>
        </w:rPr>
        <w:t>начальник відділу економічного розвитку, торгівлі та залучення інвестицій</w:t>
      </w:r>
      <w:r w:rsidRPr="00C0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E79" w:rsidRPr="00C019CF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27918" w:rsidRPr="00C019CF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Pr="00C0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C019CF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C019CF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EB0E79" w:rsidRPr="00C01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E79" w:rsidRPr="00984345" w:rsidRDefault="00EB0E79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345">
        <w:rPr>
          <w:rFonts w:ascii="Times New Roman" w:eastAsia="Times New Roman" w:hAnsi="Times New Roman" w:cs="Times New Roman"/>
          <w:sz w:val="28"/>
          <w:szCs w:val="28"/>
        </w:rPr>
        <w:t>Модератор: Денис Абрамов – експе</w:t>
      </w:r>
      <w:r w:rsidR="0095292C" w:rsidRPr="00984345">
        <w:rPr>
          <w:rFonts w:ascii="Times New Roman" w:eastAsia="Times New Roman" w:hAnsi="Times New Roman" w:cs="Times New Roman"/>
          <w:sz w:val="28"/>
          <w:szCs w:val="28"/>
        </w:rPr>
        <w:t>рт зі стратегічного планування П</w:t>
      </w:r>
      <w:r w:rsidRPr="00984345">
        <w:rPr>
          <w:rFonts w:ascii="Times New Roman" w:eastAsia="Times New Roman" w:hAnsi="Times New Roman" w:cs="Times New Roman"/>
          <w:sz w:val="28"/>
          <w:szCs w:val="28"/>
        </w:rPr>
        <w:t>роєкту DECIDE</w:t>
      </w:r>
      <w:r w:rsidR="006501FD">
        <w:rPr>
          <w:rFonts w:ascii="Times New Roman" w:eastAsia="Times New Roman" w:hAnsi="Times New Roman" w:cs="Times New Roman"/>
          <w:sz w:val="28"/>
          <w:szCs w:val="28"/>
        </w:rPr>
        <w:t xml:space="preserve"> (онлайн через</w:t>
      </w:r>
      <w:r w:rsidR="00902603" w:rsidRPr="00984345">
        <w:rPr>
          <w:rFonts w:ascii="Times New Roman" w:eastAsia="Times New Roman" w:hAnsi="Times New Roman" w:cs="Times New Roman"/>
          <w:sz w:val="28"/>
          <w:szCs w:val="28"/>
        </w:rPr>
        <w:t xml:space="preserve"> програмний модуль ZOOM)</w:t>
      </w:r>
      <w:r w:rsidR="00EA08F2" w:rsidRPr="00984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E79" w:rsidRPr="00984345" w:rsidRDefault="00EB0E79" w:rsidP="00EB0E79">
      <w:pPr>
        <w:widowControl w:val="0"/>
        <w:tabs>
          <w:tab w:val="left" w:pos="905"/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E79" w:rsidRPr="00C019CF" w:rsidRDefault="00EB0E79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345">
        <w:rPr>
          <w:rFonts w:ascii="Times New Roman" w:eastAsia="Times New Roman" w:hAnsi="Times New Roman" w:cs="Times New Roman"/>
          <w:sz w:val="28"/>
          <w:szCs w:val="28"/>
        </w:rPr>
        <w:t xml:space="preserve">Усього членів </w:t>
      </w:r>
      <w:r w:rsidR="00041245" w:rsidRPr="00984345">
        <w:rPr>
          <w:rFonts w:ascii="Times New Roman" w:eastAsia="Times New Roman" w:hAnsi="Times New Roman" w:cs="Times New Roman"/>
          <w:sz w:val="28"/>
          <w:szCs w:val="28"/>
        </w:rPr>
        <w:t>Робочої групи</w:t>
      </w:r>
      <w:r w:rsidR="00CA5065" w:rsidRPr="00984345">
        <w:rPr>
          <w:rFonts w:ascii="Times New Roman" w:eastAsia="Times New Roman" w:hAnsi="Times New Roman" w:cs="Times New Roman"/>
          <w:sz w:val="28"/>
          <w:szCs w:val="28"/>
        </w:rPr>
        <w:t xml:space="preserve"> – 41 особа</w:t>
      </w:r>
      <w:r w:rsidRPr="009843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6E2" w:rsidRPr="00C019CF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F">
        <w:rPr>
          <w:rFonts w:ascii="Times New Roman" w:eastAsia="Times New Roman" w:hAnsi="Times New Roman" w:cs="Times New Roman"/>
          <w:sz w:val="28"/>
          <w:szCs w:val="28"/>
        </w:rPr>
        <w:t>Присутні</w:t>
      </w:r>
      <w:r w:rsidR="00F531A2" w:rsidRPr="00C0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972" w:rsidRPr="00C019CF">
        <w:rPr>
          <w:rFonts w:ascii="Times New Roman" w:eastAsia="Times New Roman" w:hAnsi="Times New Roman" w:cs="Times New Roman"/>
          <w:sz w:val="28"/>
          <w:szCs w:val="28"/>
        </w:rPr>
        <w:t>22 особи</w:t>
      </w:r>
      <w:r w:rsidR="00EB0E79" w:rsidRPr="00C019CF">
        <w:rPr>
          <w:rFonts w:ascii="Times New Roman" w:eastAsia="Times New Roman" w:hAnsi="Times New Roman" w:cs="Times New Roman"/>
          <w:sz w:val="28"/>
          <w:szCs w:val="28"/>
        </w:rPr>
        <w:t>, відсутні з поважних причин –</w:t>
      </w:r>
      <w:r w:rsidR="00C0401A" w:rsidRPr="00C0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972" w:rsidRPr="00C019C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B0E79" w:rsidRPr="00C019CF">
        <w:rPr>
          <w:rFonts w:ascii="Times New Roman" w:eastAsia="Times New Roman" w:hAnsi="Times New Roman" w:cs="Times New Roman"/>
          <w:sz w:val="28"/>
          <w:szCs w:val="28"/>
        </w:rPr>
        <w:t xml:space="preserve"> осіб (в алфавітному порядку):</w:t>
      </w:r>
    </w:p>
    <w:p w:rsidR="00F531A2" w:rsidRPr="00C019CF" w:rsidRDefault="00F531A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4874"/>
      </w:tblGrid>
      <w:tr w:rsidR="00CA5065" w:rsidRPr="00C019CF" w:rsidTr="00041245">
        <w:trPr>
          <w:jc w:val="center"/>
        </w:trPr>
        <w:tc>
          <w:tcPr>
            <w:tcW w:w="708" w:type="dxa"/>
          </w:tcPr>
          <w:p w:rsidR="00CA5065" w:rsidRPr="00C019CF" w:rsidRDefault="00CA5065" w:rsidP="00CA50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74" w:type="dxa"/>
          </w:tcPr>
          <w:p w:rsidR="00CA5065" w:rsidRPr="00C019CF" w:rsidRDefault="00CA5065" w:rsidP="00CA50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Бодня Віталій Васильович</w:t>
            </w:r>
          </w:p>
        </w:tc>
      </w:tr>
      <w:tr w:rsidR="00902603" w:rsidRPr="00C019CF" w:rsidTr="00041245">
        <w:trPr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Бур'ян Надія Володимирівна</w:t>
            </w:r>
          </w:p>
        </w:tc>
      </w:tr>
      <w:tr w:rsidR="00902603" w:rsidRPr="00C019CF" w:rsidTr="00041245">
        <w:trPr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Вакуленко Надія Вікторівна</w:t>
            </w:r>
          </w:p>
        </w:tc>
      </w:tr>
      <w:tr w:rsidR="00902603" w:rsidRPr="00C019CF" w:rsidTr="00041245">
        <w:trPr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Гмиря Ігор Олександрович</w:t>
            </w:r>
          </w:p>
        </w:tc>
      </w:tr>
      <w:tr w:rsidR="00902603" w:rsidRPr="00C019CF" w:rsidTr="00041245">
        <w:trPr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Коцар Олег Іванович</w:t>
            </w:r>
          </w:p>
        </w:tc>
      </w:tr>
      <w:tr w:rsidR="00902603" w:rsidRPr="00C019CF" w:rsidTr="00041245">
        <w:trPr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Криндач Вікторія Юріївна</w:t>
            </w:r>
          </w:p>
        </w:tc>
      </w:tr>
      <w:tr w:rsidR="00902603" w:rsidRPr="00C019CF" w:rsidTr="00041245">
        <w:trPr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Криндач Юрій Володимирович</w:t>
            </w:r>
          </w:p>
        </w:tc>
      </w:tr>
      <w:tr w:rsidR="00902603" w:rsidRPr="00C019CF" w:rsidTr="00041245">
        <w:trPr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Кузьменко Володимир Вікторович</w:t>
            </w:r>
          </w:p>
        </w:tc>
      </w:tr>
      <w:tr w:rsidR="00902603" w:rsidRPr="00C019CF" w:rsidTr="00041245">
        <w:trPr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Литвин Олександра Василівна</w:t>
            </w:r>
          </w:p>
        </w:tc>
      </w:tr>
      <w:tr w:rsidR="00902603" w:rsidRPr="00C019CF" w:rsidTr="006C2E70">
        <w:trPr>
          <w:trHeight w:val="202"/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Любиченко Максим Вікторович</w:t>
            </w:r>
          </w:p>
        </w:tc>
      </w:tr>
      <w:tr w:rsidR="00902603" w:rsidRPr="00C019CF" w:rsidTr="006C2E70">
        <w:trPr>
          <w:trHeight w:val="202"/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Малиш Тетяна Анатоліївна</w:t>
            </w:r>
          </w:p>
        </w:tc>
      </w:tr>
      <w:tr w:rsidR="00902603" w:rsidRPr="00C019CF" w:rsidTr="006C2E70">
        <w:trPr>
          <w:trHeight w:val="202"/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Мотузко Олег Володимирович</w:t>
            </w:r>
          </w:p>
        </w:tc>
      </w:tr>
      <w:tr w:rsidR="00902603" w:rsidRPr="00C019CF" w:rsidTr="006C2E70">
        <w:trPr>
          <w:trHeight w:val="202"/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Невмержицький Юрій Михайлович</w:t>
            </w:r>
          </w:p>
        </w:tc>
      </w:tr>
      <w:tr w:rsidR="00902603" w:rsidRPr="00C019CF" w:rsidTr="006C2E70">
        <w:trPr>
          <w:trHeight w:val="202"/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Оренбургська Ольга Петрівна</w:t>
            </w:r>
          </w:p>
        </w:tc>
      </w:tr>
      <w:tr w:rsidR="00902603" w:rsidRPr="00C019CF" w:rsidTr="00897089">
        <w:trPr>
          <w:trHeight w:val="70"/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Панець Олександр Іванович</w:t>
            </w:r>
          </w:p>
        </w:tc>
      </w:tr>
      <w:tr w:rsidR="00902603" w:rsidRPr="00C019CF" w:rsidTr="00897089">
        <w:trPr>
          <w:trHeight w:val="70"/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Підгірна Любов Павлівна</w:t>
            </w:r>
          </w:p>
        </w:tc>
      </w:tr>
      <w:tr w:rsidR="00902603" w:rsidRPr="00C019CF" w:rsidTr="00897089">
        <w:trPr>
          <w:trHeight w:val="70"/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Приходько Максим Олегович</w:t>
            </w:r>
          </w:p>
        </w:tc>
      </w:tr>
      <w:tr w:rsidR="00902603" w:rsidRPr="00C019CF" w:rsidTr="00041245">
        <w:trPr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Савченко Василь Миколайович</w:t>
            </w:r>
          </w:p>
        </w:tc>
      </w:tr>
      <w:tr w:rsidR="00902603" w:rsidRPr="00C019CF" w:rsidTr="00041245">
        <w:trPr>
          <w:jc w:val="center"/>
        </w:trPr>
        <w:tc>
          <w:tcPr>
            <w:tcW w:w="708" w:type="dxa"/>
          </w:tcPr>
          <w:p w:rsidR="00902603" w:rsidRPr="00C019CF" w:rsidRDefault="00902603" w:rsidP="009026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874" w:type="dxa"/>
          </w:tcPr>
          <w:p w:rsidR="00902603" w:rsidRPr="00C019CF" w:rsidRDefault="00902603" w:rsidP="009026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1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Хиль Оксана Вікторівна</w:t>
            </w:r>
          </w:p>
        </w:tc>
      </w:tr>
    </w:tbl>
    <w:p w:rsidR="004430B5" w:rsidRPr="00C019CF" w:rsidRDefault="004430B5" w:rsidP="00D51CEA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753" w:rsidRPr="00C019CF" w:rsidRDefault="00902603" w:rsidP="004430B5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>На засіданні присутні 2</w:t>
      </w:r>
      <w:r w:rsidR="00CA5065" w:rsidRPr="006501FD">
        <w:rPr>
          <w:rFonts w:ascii="Times New Roman" w:eastAsia="Times New Roman" w:hAnsi="Times New Roman" w:cs="Times New Roman"/>
          <w:sz w:val="28"/>
          <w:szCs w:val="28"/>
        </w:rPr>
        <w:t xml:space="preserve"> особи, що не є членами РГ</w:t>
      </w:r>
      <w:r w:rsidR="006C147E" w:rsidRPr="006501FD">
        <w:rPr>
          <w:rFonts w:ascii="Times New Roman" w:eastAsia="Times New Roman" w:hAnsi="Times New Roman" w:cs="Times New Roman"/>
          <w:sz w:val="28"/>
          <w:szCs w:val="28"/>
        </w:rPr>
        <w:t xml:space="preserve"> (Добжинська С.В.</w:t>
      </w:r>
      <w:r w:rsidR="00770972" w:rsidRPr="006501FD">
        <w:rPr>
          <w:rFonts w:ascii="Times New Roman" w:eastAsia="Times New Roman" w:hAnsi="Times New Roman" w:cs="Times New Roman"/>
          <w:sz w:val="28"/>
          <w:szCs w:val="28"/>
        </w:rPr>
        <w:t xml:space="preserve"> – особисто; </w:t>
      </w:r>
      <w:r w:rsidR="00EA08F2" w:rsidRPr="006501FD">
        <w:rPr>
          <w:rFonts w:ascii="Times New Roman" w:eastAsia="Times New Roman" w:hAnsi="Times New Roman" w:cs="Times New Roman"/>
          <w:sz w:val="28"/>
          <w:szCs w:val="28"/>
        </w:rPr>
        <w:t xml:space="preserve"> Козюра І.В.</w:t>
      </w:r>
      <w:r w:rsidR="00770972" w:rsidRPr="006501FD">
        <w:rPr>
          <w:rFonts w:ascii="Times New Roman" w:eastAsia="Times New Roman" w:hAnsi="Times New Roman" w:cs="Times New Roman"/>
          <w:sz w:val="28"/>
          <w:szCs w:val="28"/>
        </w:rPr>
        <w:t xml:space="preserve"> – онлайн</w:t>
      </w:r>
      <w:r w:rsidR="006C147E" w:rsidRPr="006501FD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401A" w:rsidRPr="006501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8F2" w:rsidRPr="006501FD">
        <w:rPr>
          <w:rFonts w:ascii="Times New Roman" w:eastAsia="Times New Roman" w:hAnsi="Times New Roman" w:cs="Times New Roman"/>
          <w:sz w:val="28"/>
          <w:szCs w:val="28"/>
        </w:rPr>
        <w:t xml:space="preserve"> Загальна кількість присутніх </w:t>
      </w:r>
      <w:r w:rsidR="00897089" w:rsidRPr="006501F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70972" w:rsidRPr="006501FD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897089" w:rsidRPr="006501FD">
        <w:rPr>
          <w:rFonts w:ascii="Times New Roman" w:eastAsia="Times New Roman" w:hAnsi="Times New Roman" w:cs="Times New Roman"/>
          <w:sz w:val="28"/>
          <w:szCs w:val="28"/>
        </w:rPr>
        <w:t xml:space="preserve"> особи.</w:t>
      </w:r>
    </w:p>
    <w:p w:rsidR="006C147E" w:rsidRPr="00C019CF" w:rsidRDefault="006C147E" w:rsidP="004430B5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972" w:rsidRPr="00C019CF" w:rsidRDefault="00770972" w:rsidP="004430B5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C019CF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9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денний</w:t>
      </w:r>
    </w:p>
    <w:p w:rsidR="00184E9E" w:rsidRPr="00C019CF" w:rsidRDefault="00184E9E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3FB" w:rsidRPr="006501FD" w:rsidRDefault="00E563FB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37681" w:rsidRPr="006501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5499" w:rsidRPr="006501FD">
        <w:rPr>
          <w:rFonts w:ascii="Times New Roman" w:eastAsia="Times New Roman" w:hAnsi="Times New Roman" w:cs="Times New Roman"/>
          <w:b/>
          <w:sz w:val="28"/>
          <w:szCs w:val="28"/>
        </w:rPr>
        <w:t>Вітальне слово.</w:t>
      </w:r>
    </w:p>
    <w:p w:rsidR="00D41808" w:rsidRPr="006501FD" w:rsidRDefault="00E563FB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 xml:space="preserve">Вітають: </w:t>
      </w:r>
      <w:r w:rsidR="00627918" w:rsidRPr="006501FD"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</w:t>
      </w:r>
      <w:r w:rsidR="00D41808" w:rsidRPr="006501F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27918" w:rsidRPr="006501FD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економічного розвитку, торгівлі та залучення інвестицій </w:t>
      </w:r>
      <w:r w:rsidR="00275499" w:rsidRPr="006501FD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27918" w:rsidRPr="006501FD">
        <w:rPr>
          <w:rFonts w:ascii="Times New Roman" w:eastAsia="Times New Roman" w:hAnsi="Times New Roman" w:cs="Times New Roman"/>
          <w:sz w:val="28"/>
          <w:szCs w:val="28"/>
        </w:rPr>
        <w:t>Решетилівської міської ради</w:t>
      </w:r>
      <w:r w:rsidR="004A146B" w:rsidRPr="006501FD">
        <w:rPr>
          <w:rFonts w:ascii="Times New Roman" w:eastAsia="Times New Roman" w:hAnsi="Times New Roman" w:cs="Times New Roman"/>
          <w:sz w:val="28"/>
          <w:szCs w:val="28"/>
        </w:rPr>
        <w:t xml:space="preserve"> (далі – відділ економрозвитку)</w:t>
      </w:r>
      <w:r w:rsidR="00B37681" w:rsidRPr="006501F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558C9" w:rsidRPr="006501FD" w:rsidRDefault="00D41808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>Денис Абрамов – експерт зі стратегічного планування Проєкту DECIDE</w:t>
      </w:r>
      <w:r w:rsidR="006C147E" w:rsidRPr="006501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46B" w:rsidRPr="006501FD" w:rsidRDefault="009451BF" w:rsidP="004A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558C9" w:rsidRPr="006501F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323BB" w:rsidRPr="006501FD">
        <w:rPr>
          <w:rFonts w:ascii="Times New Roman" w:eastAsia="Times New Roman" w:hAnsi="Times New Roman" w:cs="Times New Roman"/>
          <w:b/>
          <w:sz w:val="28"/>
          <w:szCs w:val="28"/>
        </w:rPr>
        <w:t>Обговорення напрацювань минулих засідань</w:t>
      </w:r>
      <w:r w:rsidR="004A146B" w:rsidRPr="006501F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1492" w:rsidRPr="006501FD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="004A146B" w:rsidRPr="006501F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501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A146B" w:rsidRPr="006501FD"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Романов, </w:t>
      </w:r>
      <w:r w:rsidRPr="006501FD">
        <w:rPr>
          <w:rFonts w:ascii="Times New Roman" w:eastAsia="Times New Roman" w:hAnsi="Times New Roman" w:cs="Times New Roman"/>
          <w:sz w:val="28"/>
          <w:szCs w:val="28"/>
        </w:rPr>
        <w:t>Денис Абрамов</w:t>
      </w:r>
      <w:r w:rsidR="004A146B" w:rsidRPr="006501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6E2" w:rsidRPr="006501FD" w:rsidRDefault="004A146B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37681" w:rsidRPr="006501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37681" w:rsidRPr="00650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5BA" w:rsidRPr="006501F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Подальші кроки, </w:t>
      </w:r>
      <w:r w:rsidR="00D665BA" w:rsidRPr="00650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підведення підсумків.</w:t>
      </w:r>
    </w:p>
    <w:p w:rsidR="004A146B" w:rsidRPr="006501FD" w:rsidRDefault="00C936E2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="00D665BA" w:rsidRPr="006501F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501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7681" w:rsidRPr="006501FD">
        <w:rPr>
          <w:rFonts w:ascii="Times New Roman" w:eastAsia="Times New Roman" w:hAnsi="Times New Roman" w:cs="Times New Roman"/>
          <w:sz w:val="28"/>
          <w:szCs w:val="28"/>
        </w:rPr>
        <w:t>Денис Абрамов</w:t>
      </w:r>
      <w:r w:rsidR="004A146B" w:rsidRPr="006501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7918" w:rsidRPr="006501FD">
        <w:rPr>
          <w:rFonts w:ascii="Times New Roman" w:eastAsia="Times New Roman" w:hAnsi="Times New Roman" w:cs="Times New Roman"/>
          <w:sz w:val="28"/>
          <w:szCs w:val="28"/>
        </w:rPr>
        <w:t>Андрій Романов</w:t>
      </w:r>
      <w:r w:rsidR="004A146B" w:rsidRPr="006501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46B" w:rsidRPr="00C019CF" w:rsidRDefault="004A146B" w:rsidP="004A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b/>
          <w:sz w:val="28"/>
          <w:szCs w:val="28"/>
        </w:rPr>
        <w:t>4. Різне, виступи.</w:t>
      </w:r>
    </w:p>
    <w:p w:rsidR="00B01CAA" w:rsidRPr="00C019CF" w:rsidRDefault="00B01CAA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C019CF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F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</w:p>
    <w:p w:rsidR="00A72F5A" w:rsidRPr="00C019CF" w:rsidRDefault="00C936E2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2F5A" w:rsidRPr="006501FD" w:rsidRDefault="00E563FB" w:rsidP="00E563F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b/>
          <w:sz w:val="28"/>
          <w:szCs w:val="28"/>
        </w:rPr>
        <w:t xml:space="preserve">Вітальне слово. </w:t>
      </w:r>
    </w:p>
    <w:p w:rsidR="00FB5C66" w:rsidRPr="006501FD" w:rsidRDefault="000E3721" w:rsidP="004A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</w:t>
      </w:r>
      <w:r w:rsidR="004A146B" w:rsidRPr="006501FD">
        <w:rPr>
          <w:rFonts w:ascii="Times New Roman" w:eastAsia="Times New Roman" w:hAnsi="Times New Roman" w:cs="Times New Roman"/>
          <w:sz w:val="28"/>
          <w:szCs w:val="28"/>
        </w:rPr>
        <w:t>економрозвитку</w:t>
      </w:r>
      <w:r w:rsidRPr="006501FD">
        <w:rPr>
          <w:rFonts w:ascii="Times New Roman" w:eastAsia="Times New Roman" w:hAnsi="Times New Roman" w:cs="Times New Roman"/>
          <w:sz w:val="28"/>
          <w:szCs w:val="28"/>
        </w:rPr>
        <w:t xml:space="preserve"> Андрій Романов поінформував присутніх, </w:t>
      </w:r>
      <w:r w:rsidR="004A146B" w:rsidRPr="006501FD">
        <w:rPr>
          <w:rFonts w:ascii="Times New Roman" w:eastAsia="Times New Roman" w:hAnsi="Times New Roman" w:cs="Times New Roman"/>
          <w:sz w:val="28"/>
          <w:szCs w:val="28"/>
        </w:rPr>
        <w:t xml:space="preserve">що дане засідання </w:t>
      </w:r>
      <w:r w:rsidR="00FB5C66" w:rsidRPr="006501FD">
        <w:rPr>
          <w:rFonts w:ascii="Times New Roman" w:eastAsia="Times New Roman" w:hAnsi="Times New Roman" w:cs="Times New Roman"/>
          <w:sz w:val="28"/>
          <w:szCs w:val="28"/>
        </w:rPr>
        <w:t>Робочої групи (далі – РГ) є десятим</w:t>
      </w:r>
      <w:r w:rsidR="002466BD" w:rsidRPr="006501F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4A146B" w:rsidRPr="006501FD">
        <w:rPr>
          <w:rFonts w:ascii="Times New Roman" w:eastAsia="Times New Roman" w:hAnsi="Times New Roman" w:cs="Times New Roman"/>
          <w:sz w:val="28"/>
          <w:szCs w:val="28"/>
        </w:rPr>
        <w:t xml:space="preserve">а рахунком </w:t>
      </w:r>
      <w:r w:rsidR="002466BD" w:rsidRPr="006501FD">
        <w:rPr>
          <w:rFonts w:ascii="Times New Roman" w:eastAsia="Times New Roman" w:hAnsi="Times New Roman" w:cs="Times New Roman"/>
          <w:sz w:val="28"/>
          <w:szCs w:val="28"/>
        </w:rPr>
        <w:t xml:space="preserve">проведень </w:t>
      </w:r>
      <w:r w:rsidR="00FB5C66" w:rsidRPr="006501FD">
        <w:rPr>
          <w:rFonts w:ascii="Times New Roman" w:eastAsia="Times New Roman" w:hAnsi="Times New Roman" w:cs="Times New Roman"/>
          <w:sz w:val="28"/>
          <w:szCs w:val="28"/>
        </w:rPr>
        <w:t>і дев’ятим</w:t>
      </w:r>
      <w:r w:rsidR="004A146B" w:rsidRPr="006501FD">
        <w:rPr>
          <w:rFonts w:ascii="Times New Roman" w:eastAsia="Times New Roman" w:hAnsi="Times New Roman" w:cs="Times New Roman"/>
          <w:sz w:val="28"/>
          <w:szCs w:val="28"/>
        </w:rPr>
        <w:t xml:space="preserve"> із експертом. </w:t>
      </w:r>
      <w:r w:rsidR="00FB5C66" w:rsidRPr="006501FD">
        <w:rPr>
          <w:rFonts w:ascii="Times New Roman" w:eastAsia="Times New Roman" w:hAnsi="Times New Roman" w:cs="Times New Roman"/>
          <w:sz w:val="28"/>
          <w:szCs w:val="28"/>
        </w:rPr>
        <w:t>Цього разу модератор прий</w:t>
      </w:r>
      <w:r w:rsidR="006501FD">
        <w:rPr>
          <w:rFonts w:ascii="Times New Roman" w:eastAsia="Times New Roman" w:hAnsi="Times New Roman" w:cs="Times New Roman"/>
          <w:sz w:val="28"/>
          <w:szCs w:val="28"/>
        </w:rPr>
        <w:t>ме участь у засіданні онлайн через</w:t>
      </w:r>
      <w:r w:rsidR="00FB5C66" w:rsidRPr="006501FD">
        <w:rPr>
          <w:rFonts w:ascii="Times New Roman" w:eastAsia="Times New Roman" w:hAnsi="Times New Roman" w:cs="Times New Roman"/>
          <w:sz w:val="28"/>
          <w:szCs w:val="28"/>
        </w:rPr>
        <w:t xml:space="preserve"> програмний модуль ZOOM. Ми – публічна та відкрита громада</w:t>
      </w:r>
      <w:r w:rsidR="00B730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5C66" w:rsidRPr="006501FD">
        <w:rPr>
          <w:rFonts w:ascii="Times New Roman" w:eastAsia="Times New Roman" w:hAnsi="Times New Roman" w:cs="Times New Roman"/>
          <w:sz w:val="28"/>
          <w:szCs w:val="28"/>
        </w:rPr>
        <w:t xml:space="preserve"> Задля забезпечення участі громадськості та зручності, в оприлюдненому оголошенні щодо даного засідання було вказано, що долучитися можна і дистанційно. Чим і скорист</w:t>
      </w:r>
      <w:r w:rsidR="00B73050">
        <w:rPr>
          <w:rFonts w:ascii="Times New Roman" w:eastAsia="Times New Roman" w:hAnsi="Times New Roman" w:cs="Times New Roman"/>
          <w:sz w:val="28"/>
          <w:szCs w:val="28"/>
        </w:rPr>
        <w:t>алися</w:t>
      </w:r>
      <w:r w:rsidR="00FB5C66" w:rsidRPr="006501FD">
        <w:rPr>
          <w:rFonts w:ascii="Times New Roman" w:eastAsia="Times New Roman" w:hAnsi="Times New Roman" w:cs="Times New Roman"/>
          <w:sz w:val="28"/>
          <w:szCs w:val="28"/>
        </w:rPr>
        <w:t xml:space="preserve"> кілька членів РГ та одна людина від громадськості. На превеликий жаль, мешканці неохоче приймають участь у публічних заходах. А якщо зважити, що Стратегія – головний документ недалекого майбутнього, то ситуація каже сама за себе. Про дану ситуацію говорили і на минулому засіданні РГ.</w:t>
      </w:r>
    </w:p>
    <w:p w:rsidR="00FB5C66" w:rsidRPr="006501FD" w:rsidRDefault="00FB5C66" w:rsidP="004A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>На засіданні, присутні перший заступник міського голови Інна Сивинська та</w:t>
      </w:r>
      <w:r w:rsidR="00B73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050" w:rsidRPr="006501FD">
        <w:rPr>
          <w:rFonts w:ascii="Times New Roman" w:eastAsia="Times New Roman" w:hAnsi="Times New Roman" w:cs="Times New Roman"/>
          <w:sz w:val="28"/>
          <w:szCs w:val="28"/>
        </w:rPr>
        <w:t>міський голова Оксана Дядюнова</w:t>
      </w:r>
      <w:r w:rsidRPr="0065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05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501F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3050">
        <w:rPr>
          <w:rFonts w:ascii="Times New Roman" w:eastAsia="Times New Roman" w:hAnsi="Times New Roman" w:cs="Times New Roman"/>
          <w:sz w:val="28"/>
          <w:szCs w:val="28"/>
        </w:rPr>
        <w:t>е довго через виробничу потребу)</w:t>
      </w:r>
      <w:r w:rsidRPr="006501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C66" w:rsidRDefault="00EE3FDE" w:rsidP="004A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>Експерт зі стратегічного планування Проєкту DECIDE Денис Абрамов подякував за оперативний збір присутніх, наявність кворуму та участь керівництва громади у засіданні.</w:t>
      </w:r>
    </w:p>
    <w:p w:rsidR="004A146B" w:rsidRPr="00C019CF" w:rsidRDefault="004A146B" w:rsidP="00EE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9EE" w:rsidRPr="00C019CF" w:rsidRDefault="00812330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9C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8323BB">
        <w:rPr>
          <w:rFonts w:ascii="Times New Roman" w:eastAsia="Times New Roman" w:hAnsi="Times New Roman" w:cs="Times New Roman"/>
          <w:b/>
          <w:sz w:val="28"/>
          <w:szCs w:val="28"/>
        </w:rPr>
        <w:t>Обговорення напрацювань минулих засідань</w:t>
      </w:r>
      <w:r w:rsidRPr="00C019C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46244" w:rsidRDefault="00812330" w:rsidP="0098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CF">
        <w:rPr>
          <w:rFonts w:ascii="Times New Roman" w:eastAsia="Times New Roman" w:hAnsi="Times New Roman" w:cs="Times New Roman"/>
          <w:sz w:val="28"/>
          <w:szCs w:val="28"/>
        </w:rPr>
        <w:t>Денис Абрамов зазначив, що</w:t>
      </w:r>
      <w:r w:rsidR="00984345" w:rsidRPr="009843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84345">
        <w:rPr>
          <w:rFonts w:ascii="Times New Roman" w:eastAsia="Times New Roman" w:hAnsi="Times New Roman" w:cs="Times New Roman"/>
          <w:sz w:val="28"/>
          <w:szCs w:val="28"/>
        </w:rPr>
        <w:t xml:space="preserve">минулого засідання та в період між засіданнями люди працювали, гострі моменти знято. Але є центральна позиція </w:t>
      </w:r>
      <w:r w:rsidR="00984345" w:rsidRPr="006501FD">
        <w:rPr>
          <w:rFonts w:ascii="Times New Roman" w:eastAsia="Times New Roman" w:hAnsi="Times New Roman" w:cs="Times New Roman"/>
          <w:sz w:val="28"/>
          <w:szCs w:val="28"/>
        </w:rPr>
        <w:t xml:space="preserve">проєкту </w:t>
      </w:r>
      <w:r w:rsidR="00984345" w:rsidRPr="006501FD">
        <w:rPr>
          <w:rFonts w:ascii="Times New Roman" w:eastAsia="Times New Roman" w:hAnsi="Times New Roman" w:cs="Times New Roman"/>
          <w:sz w:val="28"/>
          <w:szCs w:val="28"/>
        </w:rPr>
        <w:t>DECIDE</w:t>
      </w:r>
      <w:r w:rsidR="00984345" w:rsidRPr="006501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4345">
        <w:rPr>
          <w:rFonts w:ascii="Times New Roman" w:eastAsia="Times New Roman" w:hAnsi="Times New Roman" w:cs="Times New Roman"/>
          <w:sz w:val="28"/>
          <w:szCs w:val="28"/>
        </w:rPr>
        <w:t xml:space="preserve"> яка йде «червоною ниткою» по усім громадам, які з ними пишуть проєкти Стратегій. Тому косметичні зауваження виділені зеленим кольором. Їх треба буде детально обговорити і загалом вирішити щодо погодження запропонованих змін чи не погодження.</w:t>
      </w:r>
    </w:p>
    <w:p w:rsidR="00146244" w:rsidRDefault="00146244" w:rsidP="0027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Денис Абрамов повідомив, що відповідно до рекомендацій проєкту, хоч і є процес розробки окремо стратегії галузі освіти, але освітній блок треба відобразити в сильних і слабких сторонах. Враховуючи це, сторони збільшено на 2 елементи, що притаманні освіті громади.</w:t>
      </w:r>
    </w:p>
    <w:p w:rsidR="00146244" w:rsidRDefault="00146244" w:rsidP="0027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C019CF">
        <w:rPr>
          <w:rFonts w:ascii="Times New Roman" w:eastAsia="Times New Roman" w:hAnsi="Times New Roman" w:cs="Times New Roman"/>
          <w:sz w:val="28"/>
          <w:szCs w:val="28"/>
        </w:rPr>
        <w:t>Членам РГ презентується відповідна інформація через проектор на екран. За потреби, відповідні елементи із аналізу озвучуються назагал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244" w:rsidRDefault="00146244" w:rsidP="0014624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Усі відповідні зміни виділені зеленим кольором в проєкті документу.</w:t>
      </w:r>
    </w:p>
    <w:p w:rsidR="008323BB" w:rsidRDefault="008323BB" w:rsidP="0014624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Андрій Романов та Алла Костогриз повідомили, що на минулих засіданнях питання блоку освіти обговорено. Найбільші і системні проєкти (проєкти-мільйонники) по галузі включено до цієї Стратегії, а менші за об’ємом і значенням – до Стратегії галузі освіти громади. На відповідні завдання є написані технічні картки проєктів, що спиралися на ПКД, які пройшли експертизу та були затверджені рішенням виконкому.</w:t>
      </w:r>
    </w:p>
    <w:p w:rsidR="00146244" w:rsidRDefault="008323BB" w:rsidP="0014624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146244">
        <w:rPr>
          <w:rFonts w:ascii="Times New Roman" w:eastAsia="Times New Roman" w:hAnsi="Times New Roman" w:cs="Times New Roman"/>
          <w:sz w:val="28"/>
          <w:szCs w:val="28"/>
        </w:rPr>
        <w:t>Після минулого засідання відбулося косметичне коригування формулювань, які враховують гендерний аспект, широкі кола громадськості, діючі практики в державі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стосовно доступності об’єктів</w:t>
      </w:r>
      <w:r w:rsidR="00146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244" w:rsidRDefault="00146244" w:rsidP="0014624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зауважив, що питання блоку </w:t>
      </w:r>
      <w:r w:rsidR="004820FA">
        <w:rPr>
          <w:rFonts w:ascii="Times New Roman" w:eastAsia="Times New Roman" w:hAnsi="Times New Roman" w:cs="Times New Roman"/>
          <w:sz w:val="28"/>
          <w:szCs w:val="28"/>
        </w:rPr>
        <w:t>містобудування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архітектури було узгоджено із відповідними відділами. Зараз через ці зауваження потрібно </w:t>
      </w:r>
      <w:r w:rsidR="004820FA">
        <w:rPr>
          <w:rFonts w:ascii="Times New Roman" w:eastAsia="Times New Roman" w:hAnsi="Times New Roman" w:cs="Times New Roman"/>
          <w:sz w:val="28"/>
          <w:szCs w:val="28"/>
        </w:rPr>
        <w:t>запитати виключно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0FA">
        <w:rPr>
          <w:rFonts w:ascii="Times New Roman" w:eastAsia="Times New Roman" w:hAnsi="Times New Roman" w:cs="Times New Roman"/>
          <w:sz w:val="28"/>
          <w:szCs w:val="28"/>
        </w:rPr>
        <w:t>головного архітектора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Олега П</w:t>
      </w:r>
      <w:r w:rsidR="004820FA">
        <w:rPr>
          <w:rFonts w:ascii="Times New Roman" w:eastAsia="Times New Roman" w:hAnsi="Times New Roman" w:cs="Times New Roman"/>
          <w:sz w:val="28"/>
          <w:szCs w:val="28"/>
        </w:rPr>
        <w:t xml:space="preserve">риходька. </w:t>
      </w:r>
    </w:p>
    <w:p w:rsidR="004820FA" w:rsidRDefault="004820FA" w:rsidP="004820FA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Олег Приходько повідомив, що запропоновані зміни відповідають реальному стану та такі формулювання є усталеною практикою, відтак – погодився на внесення змін.</w:t>
      </w:r>
    </w:p>
    <w:p w:rsidR="004820FA" w:rsidRDefault="004820FA" w:rsidP="004820FA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>Щодо блоку туризму, то було запропоновано до</w:t>
      </w:r>
      <w:r w:rsidRPr="006501FD">
        <w:rPr>
          <w:rFonts w:ascii="Times New Roman" w:eastAsia="Times New Roman" w:hAnsi="Times New Roman" w:cs="Times New Roman"/>
          <w:sz w:val="28"/>
          <w:szCs w:val="28"/>
        </w:rPr>
        <w:t xml:space="preserve"> об’єднання / залишення в діючому стані завдань 2.4.1 та 2.4.2.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20FA" w:rsidRPr="004820FA" w:rsidRDefault="004820FA" w:rsidP="004820FA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повідомив, що внутрішньо вирішимо. Але через те, що є вже написані технічні завдання по обом напрямкам, то вони, більш за все, залишаться як є. </w:t>
      </w:r>
    </w:p>
    <w:p w:rsidR="004820FA" w:rsidRDefault="004820FA" w:rsidP="00146244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Члени РГ обговорили запропоновані зміни щодо правок. Правки відбувалися або одразу, або відмічалися кольором. За відсутності підтримки – залишали як було і знімали виділення кольором.</w:t>
      </w:r>
    </w:p>
    <w:p w:rsidR="00830437" w:rsidRPr="00C019CF" w:rsidRDefault="00830437" w:rsidP="009248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480B" w:rsidRPr="006501FD" w:rsidRDefault="001A7EAB" w:rsidP="0002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501F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6725E" w:rsidRPr="006501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6725E" w:rsidRPr="00650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C4926" w:rsidRPr="006501FD">
        <w:rPr>
          <w:rFonts w:ascii="Times New Roman" w:eastAsia="Times New Roman" w:hAnsi="Times New Roman" w:cs="Times New Roman"/>
          <w:b/>
          <w:sz w:val="28"/>
          <w:szCs w:val="28"/>
        </w:rPr>
        <w:t>Подальші кроки</w:t>
      </w:r>
      <w:r w:rsidR="00E32733" w:rsidRPr="006501F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32733" w:rsidRPr="00650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8A1C8D" w:rsidRPr="006501F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ідведення підсумків.</w:t>
      </w:r>
    </w:p>
    <w:p w:rsidR="00C019CF" w:rsidRPr="006501FD" w:rsidRDefault="008A1C8D" w:rsidP="00146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 xml:space="preserve">Денис Абрамов </w:t>
      </w:r>
      <w:r w:rsidR="007D3891" w:rsidRPr="006501FD">
        <w:rPr>
          <w:rFonts w:ascii="Times New Roman" w:eastAsia="Times New Roman" w:hAnsi="Times New Roman" w:cs="Times New Roman"/>
          <w:sz w:val="28"/>
          <w:szCs w:val="28"/>
        </w:rPr>
        <w:t xml:space="preserve">зазначив, що </w:t>
      </w:r>
      <w:r w:rsidR="00C019CF" w:rsidRPr="006501FD">
        <w:rPr>
          <w:rFonts w:ascii="Times New Roman" w:eastAsia="Times New Roman" w:hAnsi="Times New Roman" w:cs="Times New Roman"/>
          <w:sz w:val="28"/>
          <w:szCs w:val="28"/>
        </w:rPr>
        <w:t>за день-два пришле на пошту громади свої кінцеві варіанти проєкту Стратегії.</w:t>
      </w:r>
      <w:r w:rsidR="00146244" w:rsidRPr="0065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9CF" w:rsidRPr="006501FD">
        <w:rPr>
          <w:rFonts w:ascii="Times New Roman" w:eastAsia="Times New Roman" w:hAnsi="Times New Roman" w:cs="Times New Roman"/>
          <w:sz w:val="28"/>
          <w:szCs w:val="28"/>
        </w:rPr>
        <w:t>Задача відділу – зшити всі елементи в єдиний документ.</w:t>
      </w:r>
    </w:p>
    <w:p w:rsidR="00830437" w:rsidRPr="006501FD" w:rsidRDefault="00C019CF" w:rsidP="00830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>Стратегічна екологічна оцінка (СЕО) від обласних структур чи вищих навчальних закладів займе приблизно місяць.</w:t>
      </w:r>
      <w:r w:rsidR="00E14821" w:rsidRPr="0065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437" w:rsidRPr="006501FD">
        <w:rPr>
          <w:rFonts w:ascii="Times New Roman" w:eastAsia="Times New Roman" w:hAnsi="Times New Roman" w:cs="Times New Roman"/>
          <w:sz w:val="28"/>
          <w:szCs w:val="28"/>
        </w:rPr>
        <w:t xml:space="preserve">Паралельно буде і процес громадського обговорення даного проєкту документа. </w:t>
      </w:r>
    </w:p>
    <w:p w:rsidR="00830437" w:rsidRPr="006501FD" w:rsidRDefault="00830437" w:rsidP="00830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>Запропонував не оплачувати кошти організаціям, які можуть на комерційній основі робити СЕО. Для цього є, як показує практика, і обласні екологи, і обласні вищі навчальні заклади. До того ж є і профільні відділи, які дотичні до СЕО – це архітектура та екологія.</w:t>
      </w:r>
    </w:p>
    <w:p w:rsidR="00146244" w:rsidRPr="006501FD" w:rsidRDefault="00146244" w:rsidP="00146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 xml:space="preserve">Але громада має забезпечити публікацію мінімум у двох друкованих ЗМІ оголошення (повідомлення) про прийом стратегії. </w:t>
      </w:r>
      <w:r w:rsidR="004820FA" w:rsidRPr="006501FD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461550">
        <w:rPr>
          <w:rFonts w:ascii="Times New Roman" w:eastAsia="Times New Roman" w:hAnsi="Times New Roman" w:cs="Times New Roman"/>
          <w:sz w:val="28"/>
          <w:szCs w:val="28"/>
        </w:rPr>
        <w:t xml:space="preserve">направити відповідні </w:t>
      </w:r>
      <w:bookmarkStart w:id="0" w:name="_GoBack"/>
      <w:bookmarkEnd w:id="0"/>
      <w:r w:rsidR="004820FA" w:rsidRPr="006501FD">
        <w:rPr>
          <w:rFonts w:ascii="Times New Roman" w:eastAsia="Times New Roman" w:hAnsi="Times New Roman" w:cs="Times New Roman"/>
          <w:sz w:val="28"/>
          <w:szCs w:val="28"/>
        </w:rPr>
        <w:t xml:space="preserve">листи до </w:t>
      </w:r>
      <w:r w:rsidR="00461550">
        <w:rPr>
          <w:rFonts w:ascii="Times New Roman" w:eastAsia="Times New Roman" w:hAnsi="Times New Roman" w:cs="Times New Roman"/>
          <w:sz w:val="28"/>
          <w:szCs w:val="28"/>
        </w:rPr>
        <w:t>Департаменту екології</w:t>
      </w:r>
      <w:r w:rsidR="004820FA" w:rsidRPr="006501F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461550">
        <w:rPr>
          <w:rFonts w:ascii="Times New Roman" w:eastAsia="Times New Roman" w:hAnsi="Times New Roman" w:cs="Times New Roman"/>
          <w:sz w:val="28"/>
          <w:szCs w:val="28"/>
        </w:rPr>
        <w:t>Департаменту охорони</w:t>
      </w:r>
      <w:r w:rsidR="004820FA" w:rsidRPr="006501FD">
        <w:rPr>
          <w:rFonts w:ascii="Times New Roman" w:eastAsia="Times New Roman" w:hAnsi="Times New Roman" w:cs="Times New Roman"/>
          <w:sz w:val="28"/>
          <w:szCs w:val="28"/>
        </w:rPr>
        <w:t xml:space="preserve"> здоров’я</w:t>
      </w:r>
      <w:r w:rsidR="00461550">
        <w:rPr>
          <w:rFonts w:ascii="Times New Roman" w:eastAsia="Times New Roman" w:hAnsi="Times New Roman" w:cs="Times New Roman"/>
          <w:sz w:val="28"/>
          <w:szCs w:val="28"/>
        </w:rPr>
        <w:t xml:space="preserve"> Полтавської ОВА</w:t>
      </w:r>
      <w:r w:rsidR="004820FA" w:rsidRPr="006501FD">
        <w:rPr>
          <w:rFonts w:ascii="Times New Roman" w:eastAsia="Times New Roman" w:hAnsi="Times New Roman" w:cs="Times New Roman"/>
          <w:sz w:val="28"/>
          <w:szCs w:val="28"/>
        </w:rPr>
        <w:t>. Завдання – витримати 30 днів та зібрати усі зауваження/відповіді/пропозиції.</w:t>
      </w:r>
    </w:p>
    <w:p w:rsidR="00C019CF" w:rsidRDefault="00C019CF" w:rsidP="00C0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>Підвели підсумки десятого засідання РГ. Запропонували наступне засідання провести в середині липня 2023 року.</w:t>
      </w:r>
      <w:r w:rsidR="00482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1FD">
        <w:rPr>
          <w:rFonts w:ascii="Times New Roman" w:eastAsia="Times New Roman" w:hAnsi="Times New Roman" w:cs="Times New Roman"/>
          <w:sz w:val="28"/>
          <w:szCs w:val="28"/>
        </w:rPr>
        <w:t>Воно буде останнім у цьому циклі.</w:t>
      </w:r>
    </w:p>
    <w:p w:rsidR="00830437" w:rsidRDefault="00830437" w:rsidP="00EE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1FD" w:rsidRDefault="006501FD" w:rsidP="00EE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1FD" w:rsidRDefault="006501FD" w:rsidP="00EE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1FD" w:rsidRDefault="006501FD" w:rsidP="00EE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209" w:rsidRPr="00C019CF" w:rsidRDefault="00183209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237" w:rsidRPr="006501FD" w:rsidRDefault="00C936E2" w:rsidP="0081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>За результатами р</w:t>
      </w:r>
      <w:r w:rsidR="006D2237" w:rsidRPr="006501FD">
        <w:rPr>
          <w:rFonts w:ascii="Times New Roman" w:eastAsia="Times New Roman" w:hAnsi="Times New Roman" w:cs="Times New Roman"/>
          <w:sz w:val="28"/>
          <w:szCs w:val="28"/>
        </w:rPr>
        <w:t xml:space="preserve">озгляду питань порядку денного </w:t>
      </w:r>
      <w:r w:rsidR="00041245" w:rsidRPr="006501FD">
        <w:rPr>
          <w:rFonts w:ascii="Times New Roman" w:eastAsia="Times New Roman" w:hAnsi="Times New Roman" w:cs="Times New Roman"/>
          <w:sz w:val="28"/>
          <w:szCs w:val="28"/>
        </w:rPr>
        <w:t>Робоча група</w:t>
      </w:r>
      <w:r w:rsidRPr="0065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B2D" w:rsidRPr="006501FD" w:rsidRDefault="00813B2D" w:rsidP="0081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6501FD" w:rsidRDefault="00C936E2" w:rsidP="00813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813B2D" w:rsidRPr="006501FD" w:rsidRDefault="00813B2D" w:rsidP="00813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436" w:rsidRPr="006501FD" w:rsidRDefault="00C019CF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>Провести чергове, одинадцяте</w:t>
      </w:r>
      <w:r w:rsidR="00C07B1D" w:rsidRPr="006501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1CEA" w:rsidRPr="0065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436" w:rsidRPr="006501FD">
        <w:rPr>
          <w:rFonts w:ascii="Times New Roman" w:eastAsia="Times New Roman" w:hAnsi="Times New Roman" w:cs="Times New Roman"/>
          <w:sz w:val="28"/>
          <w:szCs w:val="28"/>
        </w:rPr>
        <w:t>зас</w:t>
      </w:r>
      <w:r w:rsidR="00D51CEA" w:rsidRPr="006501FD">
        <w:rPr>
          <w:rFonts w:ascii="Times New Roman" w:eastAsia="Times New Roman" w:hAnsi="Times New Roman" w:cs="Times New Roman"/>
          <w:sz w:val="28"/>
          <w:szCs w:val="28"/>
        </w:rPr>
        <w:t>ідання РГ</w:t>
      </w:r>
      <w:r w:rsidR="00733456" w:rsidRPr="0065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B1D" w:rsidRPr="006501F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50C7" w:rsidRPr="0065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1FD">
        <w:rPr>
          <w:rFonts w:ascii="Times New Roman" w:eastAsia="Times New Roman" w:hAnsi="Times New Roman" w:cs="Times New Roman"/>
          <w:sz w:val="28"/>
          <w:szCs w:val="28"/>
        </w:rPr>
        <w:t>середині липня</w:t>
      </w:r>
      <w:r w:rsidR="00E350C7" w:rsidRPr="006501FD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C07B1D" w:rsidRPr="006501FD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733456" w:rsidRPr="006501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9CF" w:rsidRPr="006501FD" w:rsidRDefault="006F1038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 xml:space="preserve">Відділу економрозвитку </w:t>
      </w:r>
      <w:r w:rsidR="00C019CF" w:rsidRPr="006501FD">
        <w:rPr>
          <w:rFonts w:ascii="Times New Roman" w:eastAsia="Times New Roman" w:hAnsi="Times New Roman" w:cs="Times New Roman"/>
          <w:sz w:val="28"/>
          <w:szCs w:val="28"/>
        </w:rPr>
        <w:t>вирішити питання об’єднання / залишення в діючому стані завдань 2.4.1 та 2.4.2.</w:t>
      </w:r>
    </w:p>
    <w:p w:rsidR="00E350C7" w:rsidRPr="006501FD" w:rsidRDefault="006F1038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>Членам РГ спільно із відділом економрозвитку заповнити та опрацюва</w:t>
      </w:r>
      <w:r w:rsidR="00C019CF" w:rsidRPr="006501FD">
        <w:rPr>
          <w:rFonts w:ascii="Times New Roman" w:eastAsia="Times New Roman" w:hAnsi="Times New Roman" w:cs="Times New Roman"/>
          <w:sz w:val="28"/>
          <w:szCs w:val="28"/>
        </w:rPr>
        <w:t>ти Додатки до проєкту Стратегії.</w:t>
      </w:r>
    </w:p>
    <w:p w:rsidR="00C019CF" w:rsidRPr="006501FD" w:rsidRDefault="00C019CF" w:rsidP="00C0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915" w:rsidRPr="006501FD" w:rsidRDefault="003A5085" w:rsidP="00D5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1FD">
        <w:rPr>
          <w:rFonts w:ascii="Times New Roman" w:hAnsi="Times New Roman" w:cs="Times New Roman"/>
          <w:b/>
          <w:sz w:val="28"/>
          <w:szCs w:val="28"/>
        </w:rPr>
        <w:t>Перший заступник міського голови</w:t>
      </w:r>
      <w:r w:rsidR="00AF02B8" w:rsidRPr="006501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1CEA" w:rsidRPr="006501F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D51CEA" w:rsidRPr="006501F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D51CEA" w:rsidRPr="006501F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AF02B8" w:rsidRPr="006501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501FD">
        <w:rPr>
          <w:rFonts w:ascii="Times New Roman" w:hAnsi="Times New Roman" w:cs="Times New Roman"/>
          <w:b/>
          <w:sz w:val="28"/>
          <w:szCs w:val="28"/>
        </w:rPr>
        <w:t>Інна СИВИНСЬКА</w:t>
      </w:r>
    </w:p>
    <w:p w:rsidR="00D51CEA" w:rsidRPr="006501FD" w:rsidRDefault="00D51CEA" w:rsidP="00D5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6E2" w:rsidRPr="006501FD" w:rsidRDefault="002808FE" w:rsidP="0081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>Протокол вів</w:t>
      </w:r>
      <w:r w:rsidR="00C936E2" w:rsidRPr="006501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536C" w:rsidRPr="00C019CF" w:rsidRDefault="002808FE" w:rsidP="00020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1FD">
        <w:rPr>
          <w:rFonts w:ascii="Times New Roman" w:eastAsia="Times New Roman" w:hAnsi="Times New Roman" w:cs="Times New Roman"/>
          <w:sz w:val="28"/>
          <w:szCs w:val="28"/>
        </w:rPr>
        <w:t xml:space="preserve">Секретар </w:t>
      </w:r>
      <w:r w:rsidR="00C33772" w:rsidRPr="006501FD">
        <w:rPr>
          <w:rFonts w:ascii="Times New Roman" w:eastAsia="Times New Roman" w:hAnsi="Times New Roman" w:cs="Times New Roman"/>
          <w:sz w:val="28"/>
          <w:szCs w:val="28"/>
        </w:rPr>
        <w:t>Робочої групи</w:t>
      </w:r>
      <w:r w:rsidR="008335FD" w:rsidRPr="006501F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65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6501FD"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– начальник відділу економічного розвитку, торгівлі та залучення інвестицій </w:t>
      </w:r>
      <w:r w:rsidR="008335FD" w:rsidRPr="006501FD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27918" w:rsidRPr="006501FD">
        <w:rPr>
          <w:rFonts w:ascii="Times New Roman" w:eastAsia="Times New Roman" w:hAnsi="Times New Roman" w:cs="Times New Roman"/>
          <w:sz w:val="28"/>
          <w:szCs w:val="28"/>
        </w:rPr>
        <w:t>Решетилівської міської ради</w:t>
      </w:r>
      <w:r w:rsidR="008335FD" w:rsidRPr="006501F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6536C" w:rsidRPr="00C019CF" w:rsidSect="001D3781">
      <w:footerReference w:type="default" r:id="rId8"/>
      <w:pgSz w:w="11906" w:h="16838"/>
      <w:pgMar w:top="850" w:right="850" w:bottom="850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B0" w:rsidRDefault="00EF69B0" w:rsidP="001D3781">
      <w:pPr>
        <w:spacing w:after="0" w:line="240" w:lineRule="auto"/>
      </w:pPr>
      <w:r>
        <w:separator/>
      </w:r>
    </w:p>
  </w:endnote>
  <w:endnote w:type="continuationSeparator" w:id="0">
    <w:p w:rsidR="00EF69B0" w:rsidRDefault="00EF69B0" w:rsidP="001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845299"/>
    </w:sdtPr>
    <w:sdtEndPr/>
    <w:sdtContent>
      <w:p w:rsidR="001D3781" w:rsidRDefault="00F965DB">
        <w:pPr>
          <w:pStyle w:val="a9"/>
          <w:jc w:val="center"/>
        </w:pPr>
        <w:r>
          <w:fldChar w:fldCharType="begin"/>
        </w:r>
        <w:r w:rsidR="001D3781">
          <w:instrText>PAGE   \* MERGEFORMAT</w:instrText>
        </w:r>
        <w:r>
          <w:fldChar w:fldCharType="separate"/>
        </w:r>
        <w:r w:rsidR="00461550" w:rsidRPr="00461550">
          <w:rPr>
            <w:noProof/>
            <w:lang w:val="ru-RU"/>
          </w:rPr>
          <w:t>4</w:t>
        </w:r>
        <w:r>
          <w:fldChar w:fldCharType="end"/>
        </w:r>
      </w:p>
    </w:sdtContent>
  </w:sdt>
  <w:p w:rsidR="001D3781" w:rsidRDefault="001D37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B0" w:rsidRDefault="00EF69B0" w:rsidP="001D3781">
      <w:pPr>
        <w:spacing w:after="0" w:line="240" w:lineRule="auto"/>
      </w:pPr>
      <w:r>
        <w:separator/>
      </w:r>
    </w:p>
  </w:footnote>
  <w:footnote w:type="continuationSeparator" w:id="0">
    <w:p w:rsidR="00EF69B0" w:rsidRDefault="00EF69B0" w:rsidP="001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0F79"/>
    <w:multiLevelType w:val="hybridMultilevel"/>
    <w:tmpl w:val="3E048210"/>
    <w:lvl w:ilvl="0" w:tplc="FF4214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7C3B"/>
    <w:multiLevelType w:val="hybridMultilevel"/>
    <w:tmpl w:val="9850A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1601"/>
    <w:multiLevelType w:val="hybridMultilevel"/>
    <w:tmpl w:val="9662AF1E"/>
    <w:lvl w:ilvl="0" w:tplc="0F14C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8B1316"/>
    <w:multiLevelType w:val="hybridMultilevel"/>
    <w:tmpl w:val="141E1D4C"/>
    <w:lvl w:ilvl="0" w:tplc="1304E8A4">
      <w:numFmt w:val="bullet"/>
      <w:lvlText w:val=""/>
      <w:lvlJc w:val="left"/>
      <w:pPr>
        <w:ind w:left="852" w:hanging="492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56443"/>
    <w:multiLevelType w:val="hybridMultilevel"/>
    <w:tmpl w:val="35AEB9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86E9A"/>
    <w:multiLevelType w:val="hybridMultilevel"/>
    <w:tmpl w:val="C360E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6E2"/>
    <w:rsid w:val="000209EE"/>
    <w:rsid w:val="00041245"/>
    <w:rsid w:val="000615FF"/>
    <w:rsid w:val="0009444B"/>
    <w:rsid w:val="000A5CE3"/>
    <w:rsid w:val="000C65F5"/>
    <w:rsid w:val="000C6C72"/>
    <w:rsid w:val="000D741C"/>
    <w:rsid w:val="000E3721"/>
    <w:rsid w:val="000E56E1"/>
    <w:rsid w:val="000E6510"/>
    <w:rsid w:val="000E78C5"/>
    <w:rsid w:val="000F329B"/>
    <w:rsid w:val="000F58A7"/>
    <w:rsid w:val="000F622A"/>
    <w:rsid w:val="000F6DD7"/>
    <w:rsid w:val="00112287"/>
    <w:rsid w:val="00112C84"/>
    <w:rsid w:val="00113F6F"/>
    <w:rsid w:val="0013770B"/>
    <w:rsid w:val="00146244"/>
    <w:rsid w:val="001552D5"/>
    <w:rsid w:val="001558C9"/>
    <w:rsid w:val="001640A0"/>
    <w:rsid w:val="00177F12"/>
    <w:rsid w:val="00181523"/>
    <w:rsid w:val="00183209"/>
    <w:rsid w:val="00184E9E"/>
    <w:rsid w:val="00194391"/>
    <w:rsid w:val="00195AF5"/>
    <w:rsid w:val="001A7EAB"/>
    <w:rsid w:val="001D0DC1"/>
    <w:rsid w:val="001D3781"/>
    <w:rsid w:val="0022089F"/>
    <w:rsid w:val="00221CA9"/>
    <w:rsid w:val="002270AE"/>
    <w:rsid w:val="002455DD"/>
    <w:rsid w:val="002466BD"/>
    <w:rsid w:val="00272319"/>
    <w:rsid w:val="00275499"/>
    <w:rsid w:val="002808FE"/>
    <w:rsid w:val="00281ABA"/>
    <w:rsid w:val="002957F9"/>
    <w:rsid w:val="002F5A68"/>
    <w:rsid w:val="002F5F5A"/>
    <w:rsid w:val="002F6753"/>
    <w:rsid w:val="00313DDE"/>
    <w:rsid w:val="00324A0F"/>
    <w:rsid w:val="0034516A"/>
    <w:rsid w:val="00345394"/>
    <w:rsid w:val="003727B1"/>
    <w:rsid w:val="003A5085"/>
    <w:rsid w:val="003C3308"/>
    <w:rsid w:val="003E57D5"/>
    <w:rsid w:val="00423D21"/>
    <w:rsid w:val="004430B5"/>
    <w:rsid w:val="0045277A"/>
    <w:rsid w:val="00455180"/>
    <w:rsid w:val="00461550"/>
    <w:rsid w:val="00462770"/>
    <w:rsid w:val="004820FA"/>
    <w:rsid w:val="004A146B"/>
    <w:rsid w:val="004C4926"/>
    <w:rsid w:val="004D247A"/>
    <w:rsid w:val="004D2ADB"/>
    <w:rsid w:val="00544446"/>
    <w:rsid w:val="005468DD"/>
    <w:rsid w:val="00560CA3"/>
    <w:rsid w:val="00566B1D"/>
    <w:rsid w:val="00590825"/>
    <w:rsid w:val="005A5965"/>
    <w:rsid w:val="005F1492"/>
    <w:rsid w:val="005F1A8B"/>
    <w:rsid w:val="006149A9"/>
    <w:rsid w:val="006159E8"/>
    <w:rsid w:val="00626A49"/>
    <w:rsid w:val="00627918"/>
    <w:rsid w:val="0063072F"/>
    <w:rsid w:val="00634EFD"/>
    <w:rsid w:val="00635C65"/>
    <w:rsid w:val="006501FD"/>
    <w:rsid w:val="006C114D"/>
    <w:rsid w:val="006C147E"/>
    <w:rsid w:val="006C2E70"/>
    <w:rsid w:val="006D2237"/>
    <w:rsid w:val="006E319E"/>
    <w:rsid w:val="006F1038"/>
    <w:rsid w:val="00703F64"/>
    <w:rsid w:val="00726915"/>
    <w:rsid w:val="00730B61"/>
    <w:rsid w:val="00733456"/>
    <w:rsid w:val="00745A6D"/>
    <w:rsid w:val="00750BB3"/>
    <w:rsid w:val="00770972"/>
    <w:rsid w:val="0078063F"/>
    <w:rsid w:val="00786059"/>
    <w:rsid w:val="007A5779"/>
    <w:rsid w:val="007B4495"/>
    <w:rsid w:val="007C18D2"/>
    <w:rsid w:val="007D3891"/>
    <w:rsid w:val="007F6D04"/>
    <w:rsid w:val="008017B5"/>
    <w:rsid w:val="00812330"/>
    <w:rsid w:val="00813B2D"/>
    <w:rsid w:val="00815C1A"/>
    <w:rsid w:val="00830437"/>
    <w:rsid w:val="008323BB"/>
    <w:rsid w:val="00832EBE"/>
    <w:rsid w:val="008335FD"/>
    <w:rsid w:val="008677CD"/>
    <w:rsid w:val="00872249"/>
    <w:rsid w:val="00881556"/>
    <w:rsid w:val="00897089"/>
    <w:rsid w:val="008A1C8D"/>
    <w:rsid w:val="008B5736"/>
    <w:rsid w:val="008C3E22"/>
    <w:rsid w:val="008D7F45"/>
    <w:rsid w:val="008F421E"/>
    <w:rsid w:val="00902603"/>
    <w:rsid w:val="0092480B"/>
    <w:rsid w:val="009443D7"/>
    <w:rsid w:val="009451BF"/>
    <w:rsid w:val="0095292C"/>
    <w:rsid w:val="00963C5E"/>
    <w:rsid w:val="009710D5"/>
    <w:rsid w:val="00976620"/>
    <w:rsid w:val="00984345"/>
    <w:rsid w:val="009E0874"/>
    <w:rsid w:val="009F2A3D"/>
    <w:rsid w:val="009F2E51"/>
    <w:rsid w:val="009F5265"/>
    <w:rsid w:val="00A06D11"/>
    <w:rsid w:val="00A1371B"/>
    <w:rsid w:val="00A16424"/>
    <w:rsid w:val="00A21965"/>
    <w:rsid w:val="00A226E6"/>
    <w:rsid w:val="00A46C4F"/>
    <w:rsid w:val="00A72F5A"/>
    <w:rsid w:val="00A753AF"/>
    <w:rsid w:val="00A76931"/>
    <w:rsid w:val="00A954D0"/>
    <w:rsid w:val="00AB6D4E"/>
    <w:rsid w:val="00AC1714"/>
    <w:rsid w:val="00AC54EE"/>
    <w:rsid w:val="00AD0E45"/>
    <w:rsid w:val="00AD363F"/>
    <w:rsid w:val="00AE14C0"/>
    <w:rsid w:val="00AF02B8"/>
    <w:rsid w:val="00B01CAA"/>
    <w:rsid w:val="00B21CEB"/>
    <w:rsid w:val="00B230DC"/>
    <w:rsid w:val="00B37149"/>
    <w:rsid w:val="00B37681"/>
    <w:rsid w:val="00B531EC"/>
    <w:rsid w:val="00B5533D"/>
    <w:rsid w:val="00B6725E"/>
    <w:rsid w:val="00B73050"/>
    <w:rsid w:val="00B7482C"/>
    <w:rsid w:val="00B74EAF"/>
    <w:rsid w:val="00B76676"/>
    <w:rsid w:val="00B933C3"/>
    <w:rsid w:val="00BC0C4A"/>
    <w:rsid w:val="00BE2DB8"/>
    <w:rsid w:val="00C019CF"/>
    <w:rsid w:val="00C0401A"/>
    <w:rsid w:val="00C06CF4"/>
    <w:rsid w:val="00C07B1D"/>
    <w:rsid w:val="00C10AE7"/>
    <w:rsid w:val="00C26DF4"/>
    <w:rsid w:val="00C33772"/>
    <w:rsid w:val="00C36465"/>
    <w:rsid w:val="00C37577"/>
    <w:rsid w:val="00C42F72"/>
    <w:rsid w:val="00C936E2"/>
    <w:rsid w:val="00C943C7"/>
    <w:rsid w:val="00CA5065"/>
    <w:rsid w:val="00CD0962"/>
    <w:rsid w:val="00CE0B5B"/>
    <w:rsid w:val="00D00808"/>
    <w:rsid w:val="00D400B4"/>
    <w:rsid w:val="00D41808"/>
    <w:rsid w:val="00D51CEA"/>
    <w:rsid w:val="00D573F1"/>
    <w:rsid w:val="00D636DF"/>
    <w:rsid w:val="00D665BA"/>
    <w:rsid w:val="00D80649"/>
    <w:rsid w:val="00D92957"/>
    <w:rsid w:val="00D935C5"/>
    <w:rsid w:val="00DA5905"/>
    <w:rsid w:val="00DB7930"/>
    <w:rsid w:val="00DC0BB5"/>
    <w:rsid w:val="00DD3A08"/>
    <w:rsid w:val="00DD5279"/>
    <w:rsid w:val="00DE633F"/>
    <w:rsid w:val="00E03B3F"/>
    <w:rsid w:val="00E14821"/>
    <w:rsid w:val="00E20C2E"/>
    <w:rsid w:val="00E21A3E"/>
    <w:rsid w:val="00E32733"/>
    <w:rsid w:val="00E350C7"/>
    <w:rsid w:val="00E36372"/>
    <w:rsid w:val="00E45A2D"/>
    <w:rsid w:val="00E563FB"/>
    <w:rsid w:val="00E608E0"/>
    <w:rsid w:val="00E61A07"/>
    <w:rsid w:val="00E653C3"/>
    <w:rsid w:val="00E72AA0"/>
    <w:rsid w:val="00E73AD4"/>
    <w:rsid w:val="00E970F5"/>
    <w:rsid w:val="00EA08F2"/>
    <w:rsid w:val="00EB0E79"/>
    <w:rsid w:val="00EB2388"/>
    <w:rsid w:val="00EC2436"/>
    <w:rsid w:val="00EC793A"/>
    <w:rsid w:val="00EE3FDE"/>
    <w:rsid w:val="00EF5614"/>
    <w:rsid w:val="00EF69B0"/>
    <w:rsid w:val="00F00B35"/>
    <w:rsid w:val="00F07BD0"/>
    <w:rsid w:val="00F1780D"/>
    <w:rsid w:val="00F36EA3"/>
    <w:rsid w:val="00F531A2"/>
    <w:rsid w:val="00F6536C"/>
    <w:rsid w:val="00F7593C"/>
    <w:rsid w:val="00F952C6"/>
    <w:rsid w:val="00F96594"/>
    <w:rsid w:val="00F965DB"/>
    <w:rsid w:val="00FA33B3"/>
    <w:rsid w:val="00FB5C66"/>
    <w:rsid w:val="00FC06D2"/>
    <w:rsid w:val="00FC62F7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E8B0C"/>
  <w15:docId w15:val="{4FE4C377-C167-467F-90AB-EA9C9FD1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5068,baiaagaaboqcaaadum8baavgbweaaaaaaaaaaaaaaaaaaaaaaaaaaaaaaaaaaaaaaaaaaaaaaaaaaaaaaaaaaaaaaaaaaaaaaaaaaaaaaaaaaaaaaaaaaaaaaaaaaaaaaaaaaaaaaaaaaaaaaaaaaaaaaaaaaaaaaaaaaaaaaaaaaaaaaaaaaaaaaaaaaaaaaaaaaaaaaaaaaaaaaaaaaaaaaaaaaaaaaaaaaaa"/>
    <w:basedOn w:val="a"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531A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63FB"/>
    <w:pPr>
      <w:ind w:left="720"/>
      <w:contextualSpacing/>
    </w:pPr>
  </w:style>
  <w:style w:type="character" w:styleId="a6">
    <w:name w:val="Placeholder Text"/>
    <w:uiPriority w:val="99"/>
    <w:rsid w:val="000F329B"/>
    <w:rPr>
      <w:rFonts w:cs="Times New Roman"/>
      <w:color w:val="808080"/>
    </w:rPr>
  </w:style>
  <w:style w:type="character" w:customStyle="1" w:styleId="2">
    <w:name w:val="Основной текст (2)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 + Не полужирный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781"/>
  </w:style>
  <w:style w:type="paragraph" w:styleId="a9">
    <w:name w:val="footer"/>
    <w:basedOn w:val="a"/>
    <w:link w:val="aa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781"/>
  </w:style>
  <w:style w:type="paragraph" w:styleId="ab">
    <w:name w:val="Balloon Text"/>
    <w:basedOn w:val="a"/>
    <w:link w:val="ac"/>
    <w:uiPriority w:val="99"/>
    <w:semiHidden/>
    <w:unhideWhenUsed/>
    <w:rsid w:val="00B5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1E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46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A180-4DC0-43DB-8FD1-6DE89651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80</cp:revision>
  <cp:lastPrinted>2023-04-20T13:43:00Z</cp:lastPrinted>
  <dcterms:created xsi:type="dcterms:W3CDTF">2021-08-26T13:44:00Z</dcterms:created>
  <dcterms:modified xsi:type="dcterms:W3CDTF">2023-06-29T11:32:00Z</dcterms:modified>
</cp:coreProperties>
</file>