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червня 2020 року                                                                                         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4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 xml:space="preserve">Присутні - </w:t>
      </w:r>
      <w:r>
        <w:rPr>
          <w:b/>
          <w:bCs/>
          <w:color w:val="111111"/>
          <w:sz w:val="28"/>
          <w:szCs w:val="28"/>
        </w:rPr>
        <w:t>7</w:t>
      </w:r>
      <w:r>
        <w:rPr>
          <w:b/>
          <w:bCs/>
          <w:color w:val="111111"/>
          <w:sz w:val="28"/>
          <w:szCs w:val="28"/>
        </w:rPr>
        <w:t xml:space="preserve">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Гладкий І.С., Вакуленко Н.В., Радість Н.А., Сивинська І.В., 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</w:t>
      </w:r>
      <w:r>
        <w:rPr>
          <w:b/>
          <w:bCs/>
          <w:color w:val="111111"/>
          <w:sz w:val="28"/>
          <w:szCs w:val="28"/>
          <w:lang w:val="en-US"/>
        </w:rPr>
        <w:t>3</w:t>
      </w:r>
      <w:r>
        <w:rPr>
          <w:b/>
          <w:bCs/>
          <w:color w:val="111111"/>
          <w:sz w:val="28"/>
          <w:szCs w:val="28"/>
          <w:lang w:val="en-US"/>
        </w:rPr>
        <w:t xml:space="preserve">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Романько М.О.,Сорока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Любиченко М.В. - спеціаліст І категорії відділу архітектури, містобудування та надзвичайних ситуацій, Мірошник О.О. - начальник відділу організаційно-інформаційної роботи, документообігу та управління персоналом,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Приходько О.В. - начальник  відділу архітектури, містобудування та надзвичайних ситуацій.</w:t>
      </w:r>
    </w:p>
    <w:p>
      <w:pPr>
        <w:pStyle w:val="Normal"/>
        <w:ind w:firstLine="708"/>
        <w:jc w:val="both"/>
        <w:rPr>
          <w:rFonts w:eastAsia="Segoe UI" w:cs="Calibri"/>
          <w:color w:val="000000"/>
          <w:sz w:val="28"/>
          <w:szCs w:val="20"/>
          <w:lang w:eastAsia="uk-UA"/>
        </w:rPr>
      </w:pPr>
      <w:r>
        <w:rPr>
          <w:rFonts w:eastAsia="Segoe UI" w:cs="Calibri"/>
          <w:color w:val="000000"/>
          <w:sz w:val="28"/>
          <w:szCs w:val="20"/>
          <w:lang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 xml:space="preserve">1. Про </w:t>
      </w:r>
      <w:r>
        <w:rPr>
          <w:rFonts w:cs="Calibri"/>
          <w:sz w:val="28"/>
          <w:szCs w:val="28"/>
        </w:rPr>
        <w:t xml:space="preserve">внесення змін до рішення виконавчого комітету від 22.05.2020 року №100 „Про встановлення карантину з метою запобігання поширенню на території Решетилівської міської об’єднаної територіальної громади гострої респіраторної хвороби </w:t>
      </w:r>
      <w:r>
        <w:rPr>
          <w:rFonts w:cs="Calibri"/>
          <w:sz w:val="28"/>
          <w:szCs w:val="28"/>
          <w:lang w:val="en-US"/>
        </w:rPr>
        <w:t>COVID</w:t>
      </w:r>
      <w:r>
        <w:rPr>
          <w:rFonts w:cs="Calibri"/>
          <w:sz w:val="28"/>
          <w:szCs w:val="28"/>
        </w:rPr>
        <w:t xml:space="preserve">-19, спричиненої коронавірусом </w:t>
      </w:r>
      <w:r>
        <w:rPr>
          <w:rFonts w:cs="Calibri"/>
          <w:sz w:val="28"/>
          <w:szCs w:val="28"/>
          <w:lang w:val="en-US"/>
        </w:rPr>
        <w:t>SARS</w:t>
      </w: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CoV</w:t>
      </w:r>
      <w:r>
        <w:rPr>
          <w:rFonts w:cs="Calibri"/>
          <w:sz w:val="28"/>
          <w:szCs w:val="28"/>
        </w:rPr>
        <w:t>-2” (зі змінами).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Любиченко М.В. - спеціаліст І категорії відділу архітектури, містобудування та надзвичайних ситуацій.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 xml:space="preserve">2. </w:t>
      </w:r>
      <w:r>
        <w:rPr>
          <w:sz w:val="28"/>
          <w:szCs w:val="28"/>
        </w:rPr>
        <w:t xml:space="preserve">Про затвердження проектно-кошторисної документації на об’єкт будівництва: </w:t>
      </w:r>
      <w:r>
        <w:rPr>
          <w:color w:val="000000"/>
          <w:sz w:val="28"/>
          <w:szCs w:val="28"/>
          <w:lang w:eastAsia="ru-RU"/>
        </w:rPr>
        <w:t>„Капітальний ремонт пішохідних доріжок і внутрішньоквартальних проїздів до Решетилівського дошкільного навчального закладу ясла-садок „Ромашка” Решетилівської міської ради та будинків № 21, 23, 25 по вул. Покровській в м. Решетилівка, Решетилівського району Полтавської області”.</w:t>
      </w:r>
    </w:p>
    <w:p>
      <w:pPr>
        <w:pStyle w:val="Normal"/>
        <w:ind w:firstLine="737"/>
        <w:jc w:val="both"/>
        <w:rPr/>
      </w:pPr>
      <w:bookmarkStart w:id="0" w:name="__DdeLink__4616_4087440051"/>
      <w:r>
        <w:rPr>
          <w:rFonts w:cs="Calibri"/>
          <w:sz w:val="28"/>
          <w:szCs w:val="28"/>
          <w:highlight w:val="white"/>
        </w:rPr>
        <w:t>Доповідає: Приходько О.В. - начальник відділу архітектури, містобудування та надзвичайних ситуацій.</w:t>
      </w:r>
      <w:bookmarkStart w:id="1" w:name="_GoBack"/>
      <w:bookmarkEnd w:id="0"/>
      <w:bookmarkEnd w:id="1"/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>3. Про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затвердження проектно-кошторисної документації на об’єкт будівництва:  </w:t>
      </w:r>
      <w:r>
        <w:rPr>
          <w:color w:val="000000"/>
          <w:sz w:val="28"/>
          <w:szCs w:val="28"/>
          <w:lang w:eastAsia="ru-RU"/>
        </w:rPr>
        <w:t>„Капітальний ремонт тротуарів з організацією дорожнього руху та благоустроєм прилеглої території по вул. Покровській на ділянці від буд. №17 до перетину з вул. Мистецькою та на ділянці від буд. №18 до перетину з вул. Грушевського в м. Решетилівка, Решетилівського району Полтавської області”.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Приходько О.В. - начальник відділу архітектури, містобудування та надзвичайних ситуацій.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</w:rPr>
        <w:t>4</w:t>
      </w:r>
      <w:bookmarkStart w:id="2" w:name="__DdeLink__853_920244672"/>
      <w:r>
        <w:rPr>
          <w:rFonts w:cs="Calibri"/>
          <w:sz w:val="28"/>
          <w:szCs w:val="28"/>
        </w:rPr>
        <w:t>. Різне.</w:t>
      </w:r>
      <w:bookmarkEnd w:id="2"/>
    </w:p>
    <w:p>
      <w:pPr>
        <w:pStyle w:val="Normal"/>
        <w:jc w:val="center"/>
        <w:rPr>
          <w:rFonts w:eastAsia="Segoe UI" w:cs="Times New Roman"/>
          <w:color w:val="000000"/>
          <w:sz w:val="28"/>
          <w:szCs w:val="28"/>
          <w:lang w:eastAsia="ru-RU" w:bidi="ar-SA"/>
        </w:rPr>
      </w:pPr>
      <w:r>
        <w:rPr>
          <w:rFonts w:eastAsia="Segoe UI" w:cs="Times New Roman"/>
          <w:color w:val="000000"/>
          <w:sz w:val="28"/>
          <w:szCs w:val="28"/>
          <w:lang w:eastAsia="ru-RU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 та вцілому.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</w:t>
      </w:r>
      <w:r>
        <w:rPr>
          <w:rFonts w:cs="Times New Roman"/>
          <w:color w:val="000000"/>
          <w:sz w:val="28"/>
          <w:szCs w:val="28"/>
          <w:lang w:eastAsia="en-US"/>
        </w:rPr>
        <w:t>7</w:t>
      </w:r>
      <w:r>
        <w:rPr>
          <w:rFonts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37"/>
        <w:jc w:val="both"/>
        <w:rPr/>
      </w:pPr>
      <w:r>
        <w:rPr>
          <w:rFonts w:cs="Calibri"/>
          <w:sz w:val="28"/>
          <w:szCs w:val="28"/>
          <w:highlight w:val="white"/>
          <w:lang w:val="uk-UA"/>
        </w:rPr>
        <w:t>Любиченка М.В.</w:t>
      </w:r>
      <w:r>
        <w:rPr>
          <w:rFonts w:cs="Calibri"/>
          <w:sz w:val="28"/>
          <w:szCs w:val="28"/>
          <w:highlight w:val="white"/>
          <w:lang w:val="uk-UA"/>
        </w:rPr>
        <w:t xml:space="preserve"> - </w:t>
      </w:r>
      <w:r>
        <w:rPr>
          <w:rFonts w:cs="Calibri"/>
          <w:sz w:val="28"/>
          <w:szCs w:val="28"/>
          <w:highlight w:val="white"/>
          <w:lang w:val="uk-UA"/>
        </w:rPr>
        <w:t>спеціаліста І категорії</w:t>
      </w:r>
      <w:r>
        <w:rPr>
          <w:rFonts w:cs="Calibri"/>
          <w:sz w:val="28"/>
          <w:szCs w:val="28"/>
          <w:highlight w:val="white"/>
          <w:lang w:val="uk-UA"/>
        </w:rPr>
        <w:t xml:space="preserve"> відділу архітектури, містобудування та надзвичайних ситуацій, </w:t>
      </w:r>
      <w:r>
        <w:rPr>
          <w:rFonts w:cs="Calibri"/>
          <w:sz w:val="28"/>
          <w:szCs w:val="28"/>
          <w:highlight w:val="white"/>
          <w:lang w:val="uk-UA"/>
        </w:rPr>
        <w:t xml:space="preserve">який враховуючи </w:t>
      </w:r>
      <w:r>
        <w:rPr>
          <w:rFonts w:cs="Calibri"/>
          <w:sz w:val="28"/>
          <w:szCs w:val="28"/>
          <w:highlight w:val="white"/>
          <w:lang w:val="uk-UA" w:eastAsia="uk-UA" w:bidi="ar-SA"/>
        </w:rPr>
        <w:t>протокол регіональної комісії з питань техногенно-екологічної безпеки і надзвичайних ситуацій Полтавської області від 29.05.2020 р. №17/2020</w:t>
      </w: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 xml:space="preserve">, </w:t>
      </w:r>
      <w:r>
        <w:rPr>
          <w:rFonts w:cs="Calibri"/>
          <w:sz w:val="28"/>
          <w:szCs w:val="28"/>
          <w:highlight w:val="white"/>
          <w:lang w:val="uk-UA"/>
        </w:rPr>
        <w:t>запропонував:</w:t>
      </w:r>
    </w:p>
    <w:p>
      <w:pPr>
        <w:pStyle w:val="Normal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color w:val="00000A"/>
          <w:sz w:val="28"/>
          <w:szCs w:val="28"/>
          <w:highlight w:val="white"/>
          <w:lang w:val="uk-UA" w:eastAsia="uk-UA" w:bidi="ar-SA"/>
        </w:rPr>
        <w:t>1. Внести  зміни  до  рішення  виконавчого комітету від 22.05.2020 року № 100 ,,Про встановлення карантину з метою запобігання поширенню на території Решетилівської міської об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>’єднаної територіальної громади</w:t>
      </w:r>
      <w:r>
        <w:rPr>
          <w:color w:val="00000A"/>
          <w:sz w:val="28"/>
          <w:szCs w:val="28"/>
          <w:highlight w:val="white"/>
          <w:lang w:val="uk-UA" w:eastAsia="uk-UA" w:bidi="ar-SA"/>
        </w:rPr>
        <w:t xml:space="preserve"> гострої </w:t>
      </w:r>
      <w:r>
        <w:rPr>
          <w:color w:val="auto"/>
          <w:sz w:val="28"/>
          <w:szCs w:val="28"/>
          <w:highlight w:val="white"/>
          <w:lang w:val="uk-UA" w:eastAsia="uk-UA" w:bidi="ar-SA"/>
        </w:rPr>
        <w:t xml:space="preserve">респіраторної хвороби COVID-19, спричиненої коронавірусом  SARS-CoV-2” (зі змінами), 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>а саме:</w:t>
      </w:r>
    </w:p>
    <w:p>
      <w:pPr>
        <w:pStyle w:val="Normal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>
          <w:color w:val="000000"/>
          <w:sz w:val="28"/>
          <w:szCs w:val="28"/>
          <w:highlight w:val="white"/>
          <w:lang w:val="uk-UA" w:eastAsia="uk-UA" w:bidi="ar-SA"/>
        </w:rPr>
      </w:pPr>
      <w:r>
        <w:rPr>
          <w:color w:val="000000"/>
          <w:sz w:val="28"/>
          <w:szCs w:val="28"/>
          <w:highlight w:val="white"/>
          <w:lang w:val="uk-UA" w:eastAsia="uk-UA" w:bidi="ar-SA"/>
        </w:rPr>
        <w:t>1) в пп. 5 п. 2 виключити слова „закладів культури”;</w:t>
      </w:r>
    </w:p>
    <w:p>
      <w:pPr>
        <w:pStyle w:val="Normal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>
          <w:color w:val="000000"/>
          <w:sz w:val="28"/>
          <w:szCs w:val="28"/>
          <w:highlight w:val="white"/>
          <w:lang w:val="uk-UA" w:eastAsia="uk-UA" w:bidi="ar-SA"/>
        </w:rPr>
      </w:pPr>
      <w:r>
        <w:rPr>
          <w:color w:val="000000"/>
          <w:sz w:val="28"/>
          <w:szCs w:val="28"/>
          <w:highlight w:val="white"/>
          <w:lang w:val="uk-UA" w:eastAsia="uk-UA" w:bidi="ar-SA"/>
        </w:rPr>
        <w:t>2) пп. 5 п. 2 доповнити абзацом  7  такого змісту:</w:t>
      </w:r>
    </w:p>
    <w:p>
      <w:pPr>
        <w:pStyle w:val="Normal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color w:val="000000"/>
          <w:sz w:val="28"/>
          <w:szCs w:val="28"/>
          <w:highlight w:val="white"/>
          <w:lang w:val="uk-UA" w:eastAsia="uk-UA" w:bidi="ar-SA"/>
        </w:rPr>
        <w:t>„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 xml:space="preserve">є) дозволити з 10 червня 2020 року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uk-UA" w:bidi="ar-SA"/>
        </w:rPr>
        <w:t>діяльність закладів культури, зокрема з прийманням відвідувачів, у тому числі культурних заходів, за умови перебування не більше однієї особи на 5 м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vertAlign w:val="superscript"/>
          <w:lang w:val="uk-UA" w:eastAsia="uk-UA" w:bidi="ar-SA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uk-UA" w:bidi="ar-SA"/>
        </w:rPr>
        <w:t xml:space="preserve"> площі приміщення, де проводиться захід”.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</w:t>
      </w:r>
      <w:r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3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7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bookmarkEnd w:id="3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2. СЛУХАЛИ: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>Приходька О.В. - начальника</w:t>
      </w:r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 xml:space="preserve"> відділу архітектури, містобудування та надзвичайних ситуацій, який </w:t>
      </w:r>
      <w:r>
        <w:rPr>
          <w:rFonts w:cs="Times New Roman"/>
          <w:color w:val="auto"/>
          <w:sz w:val="28"/>
          <w:szCs w:val="28"/>
          <w:highlight w:val="white"/>
          <w:lang w:val="uk-UA" w:eastAsia="uk-UA" w:bidi="ar-SA"/>
        </w:rPr>
        <w:t>запропонував: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 w:eastAsia="ru-RU"/>
        </w:rPr>
        <w:t>проектно-кошторисну</w:t>
      </w:r>
      <w:r>
        <w:rPr>
          <w:sz w:val="28"/>
          <w:szCs w:val="28"/>
          <w:lang w:val="uk-UA"/>
        </w:rPr>
        <w:t xml:space="preserve"> документацію: </w:t>
      </w:r>
      <w:r>
        <w:rPr>
          <w:color w:val="000000"/>
          <w:sz w:val="28"/>
          <w:szCs w:val="28"/>
          <w:lang w:val="uk-UA" w:eastAsia="ru-RU"/>
        </w:rPr>
        <w:t>„Капітальний ремонт пішохідних доріжок і внутрішньоквартальних проїздів до Решетилівського дошкільного навчального закладу ясла-садок „Ромашка” Решетилівської міської ради та будинків № 21, 23,25 по вул. Покровській в м. Решетилівка, Решетилівського району Полтавської області”</w:t>
      </w:r>
      <w:r>
        <w:rPr>
          <w:sz w:val="28"/>
          <w:szCs w:val="28"/>
          <w:lang w:val="uk-UA"/>
        </w:rPr>
        <w:t>, зі зведеним кошторисним розрахунком вартості будівництва у сумі 11158,891 тис. грн., у тому числі: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8984,652 тис. грн.;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устаткування, меблі, інвентар — 1,122 тис. грн.;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витрати — 2173,117 тис. грн.</w:t>
      </w:r>
    </w:p>
    <w:p>
      <w:pPr>
        <w:pStyle w:val="Style19"/>
        <w:spacing w:lineRule="auto" w:line="240" w:before="0" w:after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11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4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>7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, </w:t>
      </w:r>
      <w:bookmarkEnd w:id="4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Calibri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Приходька О.В. - начальника відділу архітектури, містобудування та надзвичайних ситуацій, який </w:t>
      </w:r>
      <w:r>
        <w:rPr>
          <w:rFonts w:cs="Times New Roman"/>
          <w:b w:val="false"/>
          <w:bCs w:val="false"/>
          <w:color w:val="auto"/>
          <w:sz w:val="28"/>
          <w:szCs w:val="28"/>
          <w:highlight w:val="white"/>
          <w:lang w:val="uk-UA" w:eastAsia="uk-UA" w:bidi="ar-SA"/>
        </w:rPr>
        <w:t xml:space="preserve">запропонував: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 w:eastAsia="ru-RU"/>
        </w:rPr>
        <w:t>проектно-кошторисну</w:t>
      </w:r>
      <w:r>
        <w:rPr>
          <w:sz w:val="28"/>
          <w:szCs w:val="28"/>
          <w:lang w:val="uk-UA"/>
        </w:rPr>
        <w:t xml:space="preserve"> документацію: </w:t>
      </w:r>
      <w:r>
        <w:rPr>
          <w:color w:val="000000"/>
          <w:sz w:val="28"/>
          <w:szCs w:val="28"/>
          <w:lang w:val="uk-UA" w:eastAsia="ru-RU"/>
        </w:rPr>
        <w:t>„Капітальний ремонт тротуарів з організацією дорожнього руху та благоустроєм прилеглої території по вул. Покровській на ділянці від буд. №17 до перетину з вул. Мистецькою та на ділянці від буд. №18 до перетину з вул. Грушевського в м. Решетилівка, Решетилівського району Полтавської області”</w:t>
      </w:r>
      <w:r>
        <w:rPr>
          <w:sz w:val="28"/>
          <w:szCs w:val="28"/>
          <w:lang w:val="uk-UA"/>
        </w:rPr>
        <w:t>, зі зведеним кошторисним розрахунком вартості будівництва у сумі 8745,628 тис. грн., у тому числі: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7036,323 тис. грн.,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витрати — 1709,305 тис. грн.</w:t>
      </w:r>
    </w:p>
    <w:p>
      <w:pPr>
        <w:pStyle w:val="Style19"/>
        <w:spacing w:lineRule="auto" w:line="240" w:before="0" w:after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b/>
          <w:b/>
          <w:bCs/>
          <w:color w:val="000000"/>
          <w:sz w:val="28"/>
          <w:szCs w:val="28"/>
          <w:lang w:val="uk-UA" w:eastAsia="en-US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 xml:space="preserve">Результати голосування: </w:t>
      </w:r>
      <w:bookmarkStart w:id="5" w:name="__DdeLink__1675_19341461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 w:bidi="ar-SA"/>
        </w:rPr>
        <w:t xml:space="preserve">„за” - 7, </w:t>
      </w:r>
      <w:bookmarkEnd w:id="5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 w:bidi="ar-SA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05455955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Application>LibreOffice/6.3.1.2$Windows_X86_64 LibreOffice_project/b79626edf0065ac373bd1df5c28bd630b4424273</Application>
  <Pages>3</Pages>
  <Words>665</Words>
  <Characters>4588</Characters>
  <CharactersWithSpaces>5440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2020-06-11T09:22:35Z</cp:lastPrinted>
  <dcterms:modified xsi:type="dcterms:W3CDTF">2020-06-11T09:22:11Z</dcterms:modified>
  <cp:revision>217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