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481" w:rsidRDefault="00E61481" w:rsidP="00E61481">
      <w:pPr>
        <w:tabs>
          <w:tab w:val="left" w:pos="7088"/>
        </w:tabs>
        <w:jc w:val="center"/>
        <w:rPr>
          <w:rFonts w:cs="Times New Roman"/>
          <w:b/>
          <w:sz w:val="28"/>
          <w:szCs w:val="28"/>
        </w:rPr>
      </w:pPr>
      <w:r>
        <w:rPr>
          <w:noProof/>
          <w:lang w:eastAsia="uk-UA" w:bidi="ar-SA"/>
        </w:rPr>
        <w:drawing>
          <wp:anchor distT="0" distB="0" distL="0" distR="0" simplePos="0" relativeHeight="251659264" behindDoc="1" locked="0" layoutInCell="1" allowOverlap="1" wp14:anchorId="4F0508FA" wp14:editId="0F364E64">
            <wp:simplePos x="0" y="0"/>
            <wp:positionH relativeFrom="column">
              <wp:posOffset>2864485</wp:posOffset>
            </wp:positionH>
            <wp:positionV relativeFrom="paragraph">
              <wp:posOffset>-462280</wp:posOffset>
            </wp:positionV>
            <wp:extent cx="426720" cy="599440"/>
            <wp:effectExtent l="0" t="0" r="0" b="0"/>
            <wp:wrapTopAndBottom/>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6"/>
                    <a:srcRect l="-4026" t="-2849" r="-4026" b="-2849"/>
                    <a:stretch>
                      <a:fillRect/>
                    </a:stretch>
                  </pic:blipFill>
                  <pic:spPr bwMode="auto">
                    <a:xfrm>
                      <a:off x="0" y="0"/>
                      <a:ext cx="426720" cy="599440"/>
                    </a:xfrm>
                    <a:prstGeom prst="rect">
                      <a:avLst/>
                    </a:prstGeom>
                  </pic:spPr>
                </pic:pic>
              </a:graphicData>
            </a:graphic>
          </wp:anchor>
        </w:drawing>
      </w:r>
    </w:p>
    <w:p w:rsidR="00E61481" w:rsidRDefault="00E61481" w:rsidP="00E61481">
      <w:pPr>
        <w:jc w:val="center"/>
        <w:rPr>
          <w:rFonts w:cs="Times New Roman"/>
        </w:rPr>
      </w:pPr>
      <w:r>
        <w:rPr>
          <w:rFonts w:cs="Times New Roman"/>
          <w:b/>
          <w:sz w:val="28"/>
          <w:szCs w:val="28"/>
        </w:rPr>
        <w:t>РЕШЕТИЛІВСЬКА МІСЬКА РАДА</w:t>
      </w:r>
    </w:p>
    <w:p w:rsidR="00E61481" w:rsidRDefault="00E61481" w:rsidP="00E61481">
      <w:pPr>
        <w:jc w:val="center"/>
        <w:rPr>
          <w:rFonts w:cs="Times New Roman"/>
        </w:rPr>
      </w:pPr>
      <w:r>
        <w:rPr>
          <w:rFonts w:cs="Times New Roman"/>
          <w:b/>
          <w:sz w:val="28"/>
          <w:szCs w:val="28"/>
        </w:rPr>
        <w:t>ПОЛТАВСЬКОЇ ОБЛАСТІ</w:t>
      </w:r>
    </w:p>
    <w:p w:rsidR="00E61481" w:rsidRDefault="00E61481" w:rsidP="00E61481">
      <w:pPr>
        <w:jc w:val="center"/>
        <w:rPr>
          <w:rFonts w:cs="Times New Roman"/>
        </w:rPr>
      </w:pPr>
      <w:r>
        <w:rPr>
          <w:rFonts w:cs="Times New Roman"/>
          <w:b/>
          <w:sz w:val="28"/>
          <w:szCs w:val="28"/>
        </w:rPr>
        <w:t>(п’ятдесят п’ята сесія восьмого скликання)</w:t>
      </w:r>
    </w:p>
    <w:p w:rsidR="00E61481" w:rsidRDefault="00E61481" w:rsidP="00E61481">
      <w:pPr>
        <w:jc w:val="center"/>
        <w:rPr>
          <w:rFonts w:cs="Times New Roman"/>
          <w:b/>
          <w:sz w:val="28"/>
          <w:szCs w:val="28"/>
        </w:rPr>
      </w:pPr>
    </w:p>
    <w:p w:rsidR="00E61481" w:rsidRDefault="00E61481" w:rsidP="00E61481">
      <w:pPr>
        <w:jc w:val="center"/>
        <w:rPr>
          <w:rFonts w:cs="Times New Roman"/>
        </w:rPr>
      </w:pPr>
      <w:r>
        <w:rPr>
          <w:rFonts w:cs="Times New Roman"/>
          <w:b/>
          <w:sz w:val="28"/>
          <w:szCs w:val="28"/>
        </w:rPr>
        <w:t>РІШЕННЯ</w:t>
      </w:r>
    </w:p>
    <w:p w:rsidR="00E61481" w:rsidRDefault="00E61481" w:rsidP="00E61481">
      <w:pPr>
        <w:jc w:val="both"/>
        <w:rPr>
          <w:rFonts w:cs="Times New Roman"/>
        </w:rPr>
      </w:pPr>
    </w:p>
    <w:p w:rsidR="00E61481" w:rsidRPr="000F30D0" w:rsidRDefault="00E61481" w:rsidP="00E61481">
      <w:pPr>
        <w:tabs>
          <w:tab w:val="left" w:pos="4111"/>
        </w:tabs>
        <w:rPr>
          <w:rFonts w:cs="Times New Roman"/>
          <w:lang w:val="ru-RU"/>
        </w:rPr>
      </w:pPr>
      <w:r>
        <w:rPr>
          <w:rFonts w:cs="Times New Roman"/>
          <w:bCs/>
          <w:sz w:val="28"/>
          <w:szCs w:val="28"/>
        </w:rPr>
        <w:t xml:space="preserve">21 березня 2025 року                     м. </w:t>
      </w:r>
      <w:proofErr w:type="spellStart"/>
      <w:r>
        <w:rPr>
          <w:rFonts w:cs="Times New Roman"/>
          <w:bCs/>
          <w:sz w:val="28"/>
          <w:szCs w:val="28"/>
        </w:rPr>
        <w:t>Решетилівка</w:t>
      </w:r>
      <w:proofErr w:type="spellEnd"/>
      <w:r>
        <w:rPr>
          <w:rFonts w:cs="Times New Roman"/>
          <w:bCs/>
          <w:sz w:val="28"/>
          <w:szCs w:val="28"/>
        </w:rPr>
        <w:tab/>
        <w:t xml:space="preserve">                    № 2185-55-</w:t>
      </w:r>
      <w:r>
        <w:rPr>
          <w:rFonts w:cs="Times New Roman"/>
          <w:bCs/>
          <w:sz w:val="28"/>
          <w:szCs w:val="28"/>
          <w:lang w:val="en-US"/>
        </w:rPr>
        <w:t>VIII</w:t>
      </w:r>
    </w:p>
    <w:p w:rsidR="00E61481" w:rsidRDefault="00E61481" w:rsidP="00E61481">
      <w:pPr>
        <w:jc w:val="both"/>
        <w:rPr>
          <w:rFonts w:cs="Times New Roman"/>
          <w:color w:val="000000"/>
          <w:sz w:val="28"/>
          <w:szCs w:val="28"/>
        </w:rPr>
      </w:pPr>
    </w:p>
    <w:p w:rsidR="00E61481" w:rsidRPr="00855644" w:rsidRDefault="00E61481" w:rsidP="00E61481">
      <w:pPr>
        <w:jc w:val="both"/>
        <w:rPr>
          <w:rFonts w:cs="Times New Roman"/>
          <w:sz w:val="28"/>
          <w:szCs w:val="28"/>
        </w:rPr>
      </w:pPr>
      <w:r>
        <w:rPr>
          <w:rFonts w:cs="Times New Roman"/>
          <w:color w:val="000000"/>
          <w:sz w:val="28"/>
          <w:szCs w:val="28"/>
        </w:rPr>
        <w:t xml:space="preserve">Про затвердження Програми </w:t>
      </w:r>
      <w:r>
        <w:rPr>
          <w:rFonts w:cs="Times New Roman"/>
          <w:sz w:val="28"/>
          <w:szCs w:val="28"/>
        </w:rPr>
        <w:t xml:space="preserve">підтримки Захисників та Захисниць України, ветеранів війни та членів сімей загиблих (померлих) Захисників та Захисниць України на 2025 рік </w:t>
      </w:r>
    </w:p>
    <w:p w:rsidR="00E61481" w:rsidRPr="00855644" w:rsidRDefault="00E61481" w:rsidP="00E61481">
      <w:pPr>
        <w:jc w:val="both"/>
        <w:rPr>
          <w:rFonts w:cs="Times New Roman"/>
          <w:sz w:val="28"/>
          <w:szCs w:val="28"/>
        </w:rPr>
      </w:pPr>
    </w:p>
    <w:p w:rsidR="00E61481" w:rsidRDefault="00E61481" w:rsidP="00E61481">
      <w:pPr>
        <w:pStyle w:val="Default"/>
        <w:tabs>
          <w:tab w:val="left" w:pos="567"/>
        </w:tabs>
        <w:jc w:val="both"/>
      </w:pPr>
      <w:r w:rsidRPr="00855644">
        <w:rPr>
          <w:sz w:val="28"/>
          <w:szCs w:val="28"/>
        </w:rPr>
        <w:tab/>
      </w:r>
      <w:r>
        <w:rPr>
          <w:sz w:val="28"/>
          <w:szCs w:val="28"/>
        </w:rPr>
        <w:t xml:space="preserve">Відповідно до законів України ,,Про статус ветеранів війни, гарантії їх соціального </w:t>
      </w:r>
      <w:proofErr w:type="spellStart"/>
      <w:r>
        <w:rPr>
          <w:sz w:val="28"/>
          <w:szCs w:val="28"/>
        </w:rPr>
        <w:t>захистуˮ</w:t>
      </w:r>
      <w:proofErr w:type="spellEnd"/>
      <w:r>
        <w:rPr>
          <w:sz w:val="28"/>
          <w:szCs w:val="28"/>
        </w:rPr>
        <w:t>, ,,Про місцеве самоврядування в Україні”, з метою організаційного забезпечення реалізації заходів Програми підтримки Захисників і Захисниць України на 2025 рік</w:t>
      </w:r>
      <w:r>
        <w:rPr>
          <w:rFonts w:eastAsia="SimSun"/>
          <w:sz w:val="28"/>
          <w:szCs w:val="28"/>
          <w:shd w:val="clear" w:color="auto" w:fill="FFFFFF"/>
        </w:rPr>
        <w:t>, враховуючи висновки спільних постійних комісій міської ради,</w:t>
      </w:r>
      <w:r>
        <w:rPr>
          <w:sz w:val="28"/>
          <w:szCs w:val="28"/>
        </w:rPr>
        <w:t xml:space="preserve"> Решетилівська міська рада</w:t>
      </w:r>
    </w:p>
    <w:p w:rsidR="00E61481" w:rsidRDefault="00E61481" w:rsidP="00E61481">
      <w:pPr>
        <w:jc w:val="both"/>
        <w:rPr>
          <w:rFonts w:cs="Times New Roman"/>
        </w:rPr>
      </w:pPr>
      <w:r>
        <w:rPr>
          <w:rFonts w:cs="Times New Roman"/>
          <w:b/>
          <w:bCs/>
          <w:color w:val="000000"/>
          <w:sz w:val="28"/>
          <w:szCs w:val="28"/>
        </w:rPr>
        <w:t>ВИРІШИЛА:</w:t>
      </w:r>
    </w:p>
    <w:p w:rsidR="00E61481" w:rsidRDefault="00E61481" w:rsidP="00E61481">
      <w:pPr>
        <w:jc w:val="both"/>
        <w:rPr>
          <w:rFonts w:cs="Times New Roman"/>
          <w:color w:val="000000"/>
          <w:sz w:val="28"/>
          <w:szCs w:val="28"/>
        </w:rPr>
      </w:pPr>
    </w:p>
    <w:p w:rsidR="00E61481" w:rsidRPr="00A00B39" w:rsidRDefault="00E61481" w:rsidP="00E61481">
      <w:pPr>
        <w:ind w:firstLine="567"/>
        <w:jc w:val="both"/>
        <w:rPr>
          <w:rFonts w:cs="Times New Roman"/>
          <w:sz w:val="28"/>
          <w:szCs w:val="28"/>
        </w:rPr>
      </w:pPr>
      <w:r w:rsidRPr="00A00B39">
        <w:rPr>
          <w:rFonts w:cs="Times New Roman"/>
          <w:color w:val="000000"/>
          <w:sz w:val="28"/>
          <w:szCs w:val="28"/>
        </w:rPr>
        <w:t>1.</w:t>
      </w:r>
      <w:r>
        <w:rPr>
          <w:rFonts w:cs="Times New Roman"/>
          <w:color w:val="000000"/>
          <w:sz w:val="28"/>
          <w:szCs w:val="28"/>
        </w:rPr>
        <w:t xml:space="preserve"> </w:t>
      </w:r>
      <w:r w:rsidRPr="00A00B39">
        <w:rPr>
          <w:rFonts w:cs="Times New Roman"/>
          <w:color w:val="000000"/>
          <w:sz w:val="28"/>
          <w:szCs w:val="28"/>
        </w:rPr>
        <w:t xml:space="preserve">Затвердити </w:t>
      </w:r>
      <w:r w:rsidRPr="00A00B39">
        <w:rPr>
          <w:rFonts w:cs="Times New Roman"/>
          <w:sz w:val="28"/>
          <w:szCs w:val="28"/>
        </w:rPr>
        <w:t>Програму підтримки Захисників та Захисниць України, ветеранів війни та членів сімей загиблих (померлих) Захисників та Захисниць України на 2025 рік (додається).</w:t>
      </w:r>
    </w:p>
    <w:p w:rsidR="00E61481" w:rsidRPr="00855644" w:rsidRDefault="00E61481" w:rsidP="00E61481">
      <w:pPr>
        <w:tabs>
          <w:tab w:val="left" w:pos="567"/>
        </w:tabs>
        <w:jc w:val="both"/>
      </w:pPr>
      <w:r>
        <w:rPr>
          <w:sz w:val="28"/>
          <w:szCs w:val="28"/>
        </w:rPr>
        <w:tab/>
        <w:t xml:space="preserve">2. </w:t>
      </w:r>
      <w:r w:rsidRPr="00A00B39">
        <w:rPr>
          <w:sz w:val="28"/>
          <w:szCs w:val="28"/>
        </w:rPr>
        <w:t>Визнати так</w:t>
      </w:r>
      <w:r>
        <w:rPr>
          <w:sz w:val="28"/>
          <w:szCs w:val="28"/>
        </w:rPr>
        <w:t>им, що втратило</w:t>
      </w:r>
      <w:r w:rsidRPr="00A00B39">
        <w:rPr>
          <w:sz w:val="28"/>
          <w:szCs w:val="28"/>
        </w:rPr>
        <w:t xml:space="preserve"> чинність</w:t>
      </w:r>
      <w:r>
        <w:rPr>
          <w:sz w:val="28"/>
          <w:szCs w:val="28"/>
        </w:rPr>
        <w:t xml:space="preserve"> рішення Решетилівської міської ради від 27.10.2023 № 1630-39-</w:t>
      </w:r>
      <w:r>
        <w:rPr>
          <w:sz w:val="28"/>
          <w:szCs w:val="28"/>
          <w:lang w:val="en-US"/>
        </w:rPr>
        <w:t>VIII</w:t>
      </w:r>
      <w:r>
        <w:rPr>
          <w:sz w:val="28"/>
          <w:szCs w:val="28"/>
        </w:rPr>
        <w:t xml:space="preserve"> ,,</w:t>
      </w:r>
      <w:r>
        <w:rPr>
          <w:color w:val="000000"/>
          <w:sz w:val="28"/>
          <w:szCs w:val="28"/>
        </w:rPr>
        <w:t xml:space="preserve">Про затвердження Програми </w:t>
      </w:r>
      <w:r>
        <w:rPr>
          <w:rFonts w:cs="Times New Roman"/>
          <w:sz w:val="28"/>
          <w:szCs w:val="28"/>
        </w:rPr>
        <w:t>підтримки Захисників та Захисниць України, ветеранів війни та членів сімей загиблих (померлих) Захисників та Захисниць України на 2024-2025 роки</w:t>
      </w:r>
      <w:r w:rsidRPr="00855644">
        <w:rPr>
          <w:rFonts w:cs="Times New Roman"/>
          <w:sz w:val="28"/>
          <w:szCs w:val="28"/>
        </w:rPr>
        <w:t>”</w:t>
      </w:r>
      <w:r>
        <w:rPr>
          <w:rFonts w:cs="Times New Roman"/>
          <w:sz w:val="28"/>
          <w:szCs w:val="28"/>
        </w:rPr>
        <w:t>.</w:t>
      </w:r>
    </w:p>
    <w:p w:rsidR="00E61481" w:rsidRDefault="00E61481" w:rsidP="00E61481">
      <w:pPr>
        <w:tabs>
          <w:tab w:val="left" w:pos="567"/>
        </w:tabs>
        <w:ind w:firstLine="567"/>
        <w:jc w:val="both"/>
        <w:rPr>
          <w:rFonts w:cs="Times New Roman"/>
          <w:color w:val="000000"/>
          <w:sz w:val="28"/>
          <w:szCs w:val="28"/>
        </w:rPr>
      </w:pPr>
      <w:r>
        <w:rPr>
          <w:rFonts w:cs="Times New Roman"/>
          <w:sz w:val="28"/>
          <w:szCs w:val="28"/>
        </w:rPr>
        <w:t>3</w:t>
      </w:r>
      <w:r>
        <w:rPr>
          <w:rFonts w:cs="Times New Roman"/>
          <w:color w:val="000000"/>
          <w:sz w:val="28"/>
          <w:szCs w:val="28"/>
        </w:rPr>
        <w:t>. Виконання Програми покласти на відділ з питань ветеранської політики виконавчого комітету міської ради (</w:t>
      </w:r>
      <w:proofErr w:type="spellStart"/>
      <w:r>
        <w:rPr>
          <w:rFonts w:cs="Times New Roman"/>
          <w:color w:val="000000"/>
          <w:sz w:val="28"/>
          <w:szCs w:val="28"/>
        </w:rPr>
        <w:t>Тітік</w:t>
      </w:r>
      <w:proofErr w:type="spellEnd"/>
      <w:r>
        <w:rPr>
          <w:rFonts w:cs="Times New Roman"/>
          <w:color w:val="000000"/>
          <w:sz w:val="28"/>
          <w:szCs w:val="28"/>
        </w:rPr>
        <w:t xml:space="preserve"> Михайло), а контроль за її виконанням - на постійну комісію </w:t>
      </w:r>
      <w:bookmarkStart w:id="0" w:name="__DdeLink__2304_17487832"/>
      <w:r>
        <w:rPr>
          <w:rFonts w:cs="Times New Roman"/>
          <w:color w:val="000000"/>
          <w:sz w:val="28"/>
          <w:szCs w:val="28"/>
        </w:rPr>
        <w:t>з питань освіти, культури, спорту, соціального захисту та охорони здоров’я</w:t>
      </w:r>
      <w:bookmarkEnd w:id="0"/>
      <w:r>
        <w:rPr>
          <w:rFonts w:cs="Times New Roman"/>
          <w:color w:val="000000"/>
          <w:sz w:val="28"/>
          <w:szCs w:val="28"/>
        </w:rPr>
        <w:t xml:space="preserve"> (Бережний Віктор).</w:t>
      </w:r>
    </w:p>
    <w:p w:rsidR="00E61481" w:rsidRDefault="00E61481" w:rsidP="00E61481">
      <w:pPr>
        <w:tabs>
          <w:tab w:val="left" w:pos="7088"/>
        </w:tabs>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tabs>
          <w:tab w:val="left" w:pos="6946"/>
        </w:tabs>
        <w:jc w:val="both"/>
        <w:rPr>
          <w:rFonts w:cs="Times New Roman"/>
          <w:color w:val="000000"/>
          <w:sz w:val="28"/>
          <w:szCs w:val="28"/>
        </w:rPr>
      </w:pPr>
      <w:r>
        <w:rPr>
          <w:rFonts w:cs="Times New Roman"/>
          <w:color w:val="000000"/>
          <w:sz w:val="28"/>
          <w:szCs w:val="28"/>
        </w:rPr>
        <w:t>Міський голова</w:t>
      </w:r>
      <w:r>
        <w:rPr>
          <w:rFonts w:cs="Times New Roman"/>
          <w:color w:val="000000"/>
          <w:sz w:val="28"/>
          <w:szCs w:val="28"/>
        </w:rPr>
        <w:tab/>
        <w:t>Оксана ДЯДЮНОВА</w:t>
      </w: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pPr>
    </w:p>
    <w:p w:rsidR="00E61481" w:rsidRDefault="00E61481" w:rsidP="00E61481">
      <w:pPr>
        <w:jc w:val="both"/>
        <w:rPr>
          <w:rFonts w:cs="Times New Roman"/>
          <w:color w:val="000000"/>
          <w:sz w:val="28"/>
          <w:szCs w:val="28"/>
        </w:rPr>
        <w:sectPr w:rsidR="00E61481">
          <w:headerReference w:type="default" r:id="rId7"/>
          <w:headerReference w:type="first" r:id="rId8"/>
          <w:pgSz w:w="11906" w:h="16838"/>
          <w:pgMar w:top="1134" w:right="567" w:bottom="1134" w:left="1701" w:header="426" w:footer="0" w:gutter="0"/>
          <w:pgNumType w:start="1"/>
          <w:cols w:space="720"/>
          <w:formProt w:val="0"/>
          <w:titlePg/>
          <w:docGrid w:linePitch="326"/>
        </w:sectPr>
      </w:pPr>
    </w:p>
    <w:tbl>
      <w:tblPr>
        <w:tblW w:w="9608" w:type="dxa"/>
        <w:tblInd w:w="-55" w:type="dxa"/>
        <w:tblCellMar>
          <w:top w:w="55" w:type="dxa"/>
          <w:left w:w="55" w:type="dxa"/>
          <w:bottom w:w="55" w:type="dxa"/>
          <w:right w:w="55" w:type="dxa"/>
        </w:tblCellMar>
        <w:tblLook w:val="04A0" w:firstRow="1" w:lastRow="0" w:firstColumn="1" w:lastColumn="0" w:noHBand="0" w:noVBand="1"/>
      </w:tblPr>
      <w:tblGrid>
        <w:gridCol w:w="3206"/>
        <w:gridCol w:w="1808"/>
        <w:gridCol w:w="4594"/>
      </w:tblGrid>
      <w:tr w:rsidR="00E61481" w:rsidTr="009678FA">
        <w:tc>
          <w:tcPr>
            <w:tcW w:w="3206" w:type="dxa"/>
            <w:shd w:val="clear" w:color="auto" w:fill="auto"/>
          </w:tcPr>
          <w:p w:rsidR="00E61481" w:rsidRDefault="00E61481" w:rsidP="009678FA">
            <w:pPr>
              <w:pStyle w:val="af6"/>
              <w:tabs>
                <w:tab w:val="left" w:pos="5670"/>
              </w:tabs>
              <w:rPr>
                <w:rFonts w:ascii="Liberation Serif" w:hAnsi="Liberation Serif"/>
                <w:color w:val="000000"/>
              </w:rPr>
            </w:pPr>
          </w:p>
        </w:tc>
        <w:tc>
          <w:tcPr>
            <w:tcW w:w="1808" w:type="dxa"/>
            <w:shd w:val="clear" w:color="auto" w:fill="auto"/>
          </w:tcPr>
          <w:p w:rsidR="00E61481" w:rsidRDefault="00E61481" w:rsidP="009678FA">
            <w:pPr>
              <w:pStyle w:val="af6"/>
              <w:tabs>
                <w:tab w:val="left" w:pos="5670"/>
              </w:tabs>
              <w:rPr>
                <w:rFonts w:ascii="Liberation Serif" w:hAnsi="Liberation Serif"/>
                <w:color w:val="000000"/>
              </w:rPr>
            </w:pPr>
          </w:p>
        </w:tc>
        <w:tc>
          <w:tcPr>
            <w:tcW w:w="4594" w:type="dxa"/>
            <w:shd w:val="clear" w:color="auto" w:fill="auto"/>
          </w:tcPr>
          <w:p w:rsidR="00E61481" w:rsidRDefault="00E61481" w:rsidP="009678FA">
            <w:pPr>
              <w:tabs>
                <w:tab w:val="left" w:pos="5670"/>
              </w:tabs>
              <w:ind w:left="570"/>
              <w:rPr>
                <w:color w:val="000000"/>
                <w:sz w:val="28"/>
                <w:szCs w:val="28"/>
              </w:rPr>
            </w:pPr>
            <w:r>
              <w:rPr>
                <w:color w:val="000000"/>
                <w:sz w:val="28"/>
                <w:szCs w:val="28"/>
              </w:rPr>
              <w:t>ЗАТВЕРДЖЕНО</w:t>
            </w:r>
          </w:p>
          <w:p w:rsidR="00E61481" w:rsidRDefault="00E61481" w:rsidP="009678FA">
            <w:pPr>
              <w:tabs>
                <w:tab w:val="left" w:pos="5670"/>
              </w:tabs>
              <w:ind w:left="570"/>
              <w:rPr>
                <w:color w:val="000000"/>
                <w:sz w:val="28"/>
                <w:szCs w:val="28"/>
              </w:rPr>
            </w:pPr>
            <w:r>
              <w:rPr>
                <w:color w:val="000000"/>
                <w:sz w:val="28"/>
                <w:szCs w:val="28"/>
              </w:rPr>
              <w:t>рішення Решетилівської міської ради восьмого скликання</w:t>
            </w:r>
          </w:p>
          <w:p w:rsidR="00E61481" w:rsidRDefault="00E61481" w:rsidP="009678FA">
            <w:pPr>
              <w:tabs>
                <w:tab w:val="left" w:pos="5670"/>
              </w:tabs>
              <w:ind w:left="570"/>
              <w:rPr>
                <w:color w:val="000000"/>
                <w:sz w:val="28"/>
                <w:szCs w:val="28"/>
              </w:rPr>
            </w:pPr>
            <w:r>
              <w:rPr>
                <w:color w:val="000000"/>
                <w:sz w:val="28"/>
                <w:szCs w:val="28"/>
              </w:rPr>
              <w:t>21 березня 2025 року</w:t>
            </w:r>
          </w:p>
          <w:p w:rsidR="00E61481" w:rsidRDefault="00E61481" w:rsidP="009678FA">
            <w:pPr>
              <w:tabs>
                <w:tab w:val="left" w:pos="5670"/>
              </w:tabs>
              <w:ind w:left="570"/>
              <w:rPr>
                <w:color w:val="000000"/>
                <w:sz w:val="28"/>
                <w:szCs w:val="28"/>
              </w:rPr>
            </w:pPr>
            <w:r>
              <w:rPr>
                <w:color w:val="000000"/>
                <w:sz w:val="28"/>
                <w:szCs w:val="28"/>
              </w:rPr>
              <w:t>№ 2185-55-</w:t>
            </w:r>
            <w:r>
              <w:rPr>
                <w:color w:val="000000"/>
                <w:sz w:val="28"/>
                <w:szCs w:val="28"/>
                <w:lang w:val="en-US"/>
              </w:rPr>
              <w:t>VIII</w:t>
            </w:r>
          </w:p>
          <w:p w:rsidR="00E61481" w:rsidRPr="00002641" w:rsidRDefault="00E61481" w:rsidP="009678FA">
            <w:pPr>
              <w:tabs>
                <w:tab w:val="left" w:pos="5670"/>
              </w:tabs>
              <w:ind w:left="570"/>
              <w:rPr>
                <w:color w:val="000000"/>
                <w:sz w:val="28"/>
                <w:szCs w:val="28"/>
              </w:rPr>
            </w:pPr>
            <w:r>
              <w:rPr>
                <w:color w:val="000000"/>
                <w:sz w:val="28"/>
                <w:szCs w:val="28"/>
              </w:rPr>
              <w:t>(55 сесія)</w:t>
            </w:r>
          </w:p>
        </w:tc>
      </w:tr>
    </w:tbl>
    <w:p w:rsidR="00E61481" w:rsidRDefault="00E61481" w:rsidP="00E61481">
      <w:pPr>
        <w:jc w:val="center"/>
        <w:rPr>
          <w:b/>
          <w:bCs/>
          <w:sz w:val="56"/>
          <w:szCs w:val="56"/>
        </w:rPr>
      </w:pPr>
    </w:p>
    <w:p w:rsidR="00E61481" w:rsidRDefault="00E61481" w:rsidP="00E61481">
      <w:pPr>
        <w:jc w:val="center"/>
        <w:rPr>
          <w:b/>
          <w:bCs/>
          <w:sz w:val="56"/>
          <w:szCs w:val="56"/>
        </w:rPr>
      </w:pPr>
    </w:p>
    <w:p w:rsidR="00E61481" w:rsidRDefault="00E61481" w:rsidP="00E61481">
      <w:pPr>
        <w:jc w:val="center"/>
        <w:rPr>
          <w:b/>
          <w:bCs/>
          <w:sz w:val="56"/>
          <w:szCs w:val="56"/>
        </w:rPr>
      </w:pPr>
    </w:p>
    <w:p w:rsidR="00E61481" w:rsidRDefault="00E61481" w:rsidP="00E61481">
      <w:pPr>
        <w:jc w:val="center"/>
      </w:pPr>
      <w:r>
        <w:rPr>
          <w:b/>
          <w:bCs/>
          <w:sz w:val="56"/>
          <w:szCs w:val="56"/>
        </w:rPr>
        <w:t>Програма</w:t>
      </w:r>
    </w:p>
    <w:p w:rsidR="00E61481" w:rsidRDefault="00E61481" w:rsidP="00E61481">
      <w:pPr>
        <w:jc w:val="center"/>
        <w:rPr>
          <w:b/>
          <w:bCs/>
          <w:sz w:val="56"/>
          <w:szCs w:val="56"/>
        </w:rPr>
      </w:pPr>
      <w:r>
        <w:rPr>
          <w:b/>
          <w:bCs/>
          <w:sz w:val="56"/>
          <w:szCs w:val="56"/>
        </w:rPr>
        <w:t>підтримки</w:t>
      </w:r>
      <w:r>
        <w:rPr>
          <w:b/>
          <w:bCs/>
          <w:sz w:val="28"/>
          <w:szCs w:val="28"/>
        </w:rPr>
        <w:t xml:space="preserve"> </w:t>
      </w:r>
      <w:r>
        <w:rPr>
          <w:b/>
          <w:bCs/>
          <w:sz w:val="56"/>
          <w:szCs w:val="56"/>
        </w:rPr>
        <w:t>Захисників та Захисниць України, ветеранів війни та членів сімей загиблих (померлих) Захисників та Захисниць України</w:t>
      </w:r>
    </w:p>
    <w:p w:rsidR="00E61481" w:rsidRDefault="00E61481" w:rsidP="00E61481">
      <w:pPr>
        <w:jc w:val="center"/>
        <w:rPr>
          <w:b/>
          <w:bCs/>
          <w:sz w:val="56"/>
          <w:szCs w:val="56"/>
        </w:rPr>
      </w:pPr>
      <w:r>
        <w:rPr>
          <w:b/>
          <w:bCs/>
          <w:sz w:val="56"/>
          <w:szCs w:val="56"/>
        </w:rPr>
        <w:t xml:space="preserve">Решетилівської міської ради </w:t>
      </w:r>
    </w:p>
    <w:p w:rsidR="00E61481" w:rsidRDefault="00E61481" w:rsidP="00E61481">
      <w:pPr>
        <w:jc w:val="center"/>
        <w:rPr>
          <w:b/>
          <w:bCs/>
          <w:sz w:val="56"/>
          <w:szCs w:val="56"/>
        </w:rPr>
      </w:pPr>
      <w:r>
        <w:rPr>
          <w:b/>
          <w:bCs/>
          <w:sz w:val="56"/>
          <w:szCs w:val="56"/>
        </w:rPr>
        <w:t>на 2025 рік</w:t>
      </w: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Default="00E61481" w:rsidP="00E61481">
      <w:pPr>
        <w:jc w:val="center"/>
        <w:rPr>
          <w:b/>
          <w:bCs/>
          <w:sz w:val="28"/>
          <w:szCs w:val="28"/>
        </w:rPr>
      </w:pPr>
    </w:p>
    <w:p w:rsidR="00E61481" w:rsidRPr="00002641" w:rsidRDefault="00E61481" w:rsidP="00E61481">
      <w:pPr>
        <w:jc w:val="center"/>
        <w:rPr>
          <w:b/>
          <w:bCs/>
          <w:sz w:val="28"/>
          <w:szCs w:val="28"/>
        </w:rPr>
      </w:pPr>
    </w:p>
    <w:p w:rsidR="00E61481" w:rsidRPr="00002641" w:rsidRDefault="00E61481" w:rsidP="00E61481">
      <w:pPr>
        <w:jc w:val="center"/>
        <w:rPr>
          <w:b/>
          <w:bCs/>
          <w:sz w:val="28"/>
          <w:szCs w:val="28"/>
        </w:rPr>
      </w:pPr>
    </w:p>
    <w:p w:rsidR="00E61481" w:rsidRPr="00316849" w:rsidRDefault="00E61481" w:rsidP="00E61481">
      <w:pPr>
        <w:jc w:val="center"/>
        <w:rPr>
          <w:bCs/>
          <w:sz w:val="28"/>
          <w:szCs w:val="28"/>
        </w:rPr>
      </w:pPr>
      <w:r w:rsidRPr="00316849">
        <w:rPr>
          <w:bCs/>
          <w:sz w:val="28"/>
          <w:szCs w:val="28"/>
        </w:rPr>
        <w:t xml:space="preserve">м. </w:t>
      </w:r>
      <w:proofErr w:type="spellStart"/>
      <w:r w:rsidRPr="00316849">
        <w:rPr>
          <w:bCs/>
          <w:sz w:val="28"/>
          <w:szCs w:val="28"/>
        </w:rPr>
        <w:t>Решетилівка</w:t>
      </w:r>
      <w:proofErr w:type="spellEnd"/>
    </w:p>
    <w:p w:rsidR="00E61481" w:rsidRDefault="00E61481" w:rsidP="00E61481">
      <w:pPr>
        <w:jc w:val="center"/>
        <w:rPr>
          <w:bCs/>
          <w:sz w:val="28"/>
          <w:szCs w:val="28"/>
        </w:rPr>
      </w:pPr>
      <w:r w:rsidRPr="00316849">
        <w:rPr>
          <w:bCs/>
          <w:sz w:val="28"/>
          <w:szCs w:val="28"/>
        </w:rPr>
        <w:t>2025</w:t>
      </w:r>
      <w:r>
        <w:rPr>
          <w:bCs/>
          <w:sz w:val="28"/>
          <w:szCs w:val="28"/>
        </w:rPr>
        <w:br w:type="page"/>
      </w:r>
    </w:p>
    <w:p w:rsidR="00E61481" w:rsidRDefault="00E61481" w:rsidP="00E61481">
      <w:pPr>
        <w:jc w:val="center"/>
        <w:rPr>
          <w:rFonts w:eastAsia="Times New Roman" w:cs="Times New Roman"/>
          <w:b/>
          <w:color w:val="000000"/>
        </w:rPr>
      </w:pPr>
      <w:r>
        <w:rPr>
          <w:rFonts w:eastAsia="Times New Roman" w:cs="Times New Roman"/>
          <w:b/>
          <w:color w:val="000000"/>
          <w:sz w:val="28"/>
          <w:szCs w:val="28"/>
        </w:rPr>
        <w:lastRenderedPageBreak/>
        <w:t>I. ПАСПОРТ</w:t>
      </w:r>
    </w:p>
    <w:p w:rsidR="00E61481" w:rsidRDefault="00E61481" w:rsidP="00E61481">
      <w:pPr>
        <w:ind w:firstLine="567"/>
        <w:jc w:val="both"/>
        <w:rPr>
          <w:sz w:val="28"/>
          <w:szCs w:val="28"/>
        </w:rPr>
      </w:pPr>
    </w:p>
    <w:tbl>
      <w:tblPr>
        <w:tblW w:w="9567" w:type="dxa"/>
        <w:tblInd w:w="24" w:type="dxa"/>
        <w:tblLook w:val="0000" w:firstRow="0" w:lastRow="0" w:firstColumn="0" w:lastColumn="0" w:noHBand="0" w:noVBand="0"/>
      </w:tblPr>
      <w:tblGrid>
        <w:gridCol w:w="636"/>
        <w:gridCol w:w="4455"/>
        <w:gridCol w:w="4476"/>
      </w:tblGrid>
      <w:tr w:rsidR="00E61481" w:rsidTr="009678FA">
        <w:trPr>
          <w:trHeight w:val="469"/>
        </w:trPr>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center"/>
              <w:rPr>
                <w:rFonts w:eastAsia="Times New Roman" w:cs="Times New Roman"/>
                <w:color w:val="000000"/>
              </w:rPr>
            </w:pPr>
            <w:r>
              <w:rPr>
                <w:rFonts w:eastAsia="Times New Roman" w:cs="Times New Roman"/>
                <w:color w:val="000000"/>
                <w:sz w:val="28"/>
                <w:szCs w:val="28"/>
              </w:rPr>
              <w:t>1.</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Ініціатор розроблення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Виконавчий комітет Решетилівської міської ради</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center"/>
              <w:rPr>
                <w:rFonts w:eastAsia="Times New Roman" w:cs="Times New Roman"/>
                <w:color w:val="000000"/>
              </w:rPr>
            </w:pPr>
            <w:r>
              <w:rPr>
                <w:rFonts w:eastAsia="Times New Roman" w:cs="Times New Roman"/>
                <w:color w:val="000000"/>
                <w:sz w:val="28"/>
                <w:szCs w:val="28"/>
              </w:rPr>
              <w:t>2.</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Назва розпорядчого документа про розроблення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eastAsia="Times New Roman" w:cs="Times New Roman"/>
                <w:color w:val="000000"/>
                <w:sz w:val="28"/>
                <w:szCs w:val="28"/>
              </w:rPr>
              <w:t>Доручення голови Полтавської обласної  військової адміністрації</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center"/>
              <w:rPr>
                <w:rFonts w:eastAsia="Times New Roman" w:cs="Times New Roman"/>
                <w:color w:val="000000"/>
              </w:rPr>
            </w:pPr>
            <w:r>
              <w:rPr>
                <w:rFonts w:eastAsia="Times New Roman" w:cs="Times New Roman"/>
                <w:color w:val="000000"/>
                <w:sz w:val="28"/>
                <w:szCs w:val="28"/>
              </w:rPr>
              <w:t>3.</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Розробник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eastAsia="Times New Roman" w:cs="Times New Roman"/>
                <w:color w:val="000000"/>
                <w:sz w:val="28"/>
                <w:szCs w:val="28"/>
              </w:rPr>
              <w:t>Відділ з питань ветеранської політики виконкому міськради</w:t>
            </w:r>
          </w:p>
          <w:p w:rsidR="00E61481" w:rsidRDefault="00E61481" w:rsidP="009678FA">
            <w:pPr>
              <w:jc w:val="both"/>
              <w:rPr>
                <w:rFonts w:eastAsia="Times New Roman" w:cs="Times New Roman"/>
                <w:color w:val="000000"/>
              </w:rPr>
            </w:pP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4.</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Відповідальний виконавець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eastAsia="Times New Roman" w:cs="Times New Roman"/>
                <w:color w:val="000000"/>
                <w:sz w:val="28"/>
                <w:szCs w:val="28"/>
              </w:rPr>
              <w:t>Відділ з питань ветеранської політики; Центр надання соціальних послуг Решетилівської міської ради</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5.</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Учасники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Решетилівська міська рада</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 xml:space="preserve">6. </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Термін реалізації Програми</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2025 рік</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7.</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Загальний обсяг фінансових ресурсів необхідних для реалізації Програми, у тому числі:</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481" w:rsidRDefault="00E61481" w:rsidP="009678FA">
            <w:pPr>
              <w:jc w:val="both"/>
            </w:pPr>
            <w:r>
              <w:rPr>
                <w:sz w:val="28"/>
                <w:szCs w:val="28"/>
              </w:rPr>
              <w:t>В межах кошторисних призначень</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7.1.</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jc w:val="both"/>
              <w:rPr>
                <w:rFonts w:eastAsia="Times New Roman" w:cs="Times New Roman"/>
                <w:color w:val="000000"/>
              </w:rPr>
            </w:pPr>
            <w:r>
              <w:rPr>
                <w:rFonts w:eastAsia="Times New Roman" w:cs="Times New Roman"/>
                <w:color w:val="000000"/>
                <w:sz w:val="28"/>
                <w:szCs w:val="28"/>
              </w:rPr>
              <w:t>Кошти бюджету Решетилівської міської територіальної громади</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481" w:rsidRDefault="00E61481" w:rsidP="009678FA">
            <w:pPr>
              <w:jc w:val="both"/>
            </w:pPr>
            <w:r>
              <w:rPr>
                <w:sz w:val="28"/>
                <w:szCs w:val="28"/>
              </w:rPr>
              <w:t>В межах кошторисних призначень</w:t>
            </w:r>
          </w:p>
        </w:tc>
      </w:tr>
      <w:tr w:rsidR="00E61481" w:rsidTr="009678FA">
        <w:tc>
          <w:tcPr>
            <w:tcW w:w="636" w:type="dxa"/>
            <w:tcBorders>
              <w:top w:val="single" w:sz="4" w:space="0" w:color="000000"/>
              <w:left w:val="single" w:sz="4" w:space="0" w:color="000000"/>
              <w:bottom w:val="single" w:sz="4" w:space="0" w:color="000000"/>
            </w:tcBorders>
            <w:shd w:val="clear" w:color="auto" w:fill="auto"/>
          </w:tcPr>
          <w:p w:rsidR="00E61481" w:rsidRDefault="00E61481" w:rsidP="009678FA">
            <w:pPr>
              <w:spacing w:line="276" w:lineRule="auto"/>
              <w:jc w:val="both"/>
              <w:rPr>
                <w:rFonts w:eastAsia="Times New Roman" w:cs="Times New Roman"/>
                <w:color w:val="000000"/>
              </w:rPr>
            </w:pPr>
            <w:r>
              <w:rPr>
                <w:rFonts w:eastAsia="Times New Roman" w:cs="Times New Roman"/>
                <w:color w:val="000000"/>
                <w:sz w:val="28"/>
                <w:szCs w:val="28"/>
              </w:rPr>
              <w:t>7.2</w:t>
            </w:r>
          </w:p>
        </w:tc>
        <w:tc>
          <w:tcPr>
            <w:tcW w:w="4455" w:type="dxa"/>
            <w:tcBorders>
              <w:top w:val="single" w:sz="4" w:space="0" w:color="000000"/>
              <w:left w:val="single" w:sz="4" w:space="0" w:color="000000"/>
              <w:bottom w:val="single" w:sz="4" w:space="0" w:color="000000"/>
            </w:tcBorders>
            <w:shd w:val="clear" w:color="auto" w:fill="auto"/>
          </w:tcPr>
          <w:p w:rsidR="00E61481" w:rsidRDefault="00E61481" w:rsidP="009678FA">
            <w:pPr>
              <w:spacing w:line="276" w:lineRule="auto"/>
              <w:jc w:val="both"/>
              <w:rPr>
                <w:rFonts w:eastAsia="Times New Roman" w:cs="Times New Roman"/>
                <w:color w:val="000000"/>
              </w:rPr>
            </w:pPr>
            <w:r>
              <w:rPr>
                <w:rFonts w:eastAsia="Times New Roman" w:cs="Times New Roman"/>
                <w:color w:val="000000"/>
                <w:sz w:val="28"/>
                <w:szCs w:val="28"/>
              </w:rPr>
              <w:t>Інші надходження</w:t>
            </w:r>
          </w:p>
        </w:tc>
        <w:tc>
          <w:tcPr>
            <w:tcW w:w="4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61481" w:rsidRDefault="00E61481" w:rsidP="009678FA">
            <w:pPr>
              <w:spacing w:line="276" w:lineRule="auto"/>
              <w:jc w:val="both"/>
            </w:pPr>
            <w:r>
              <w:rPr>
                <w:sz w:val="28"/>
                <w:szCs w:val="28"/>
              </w:rPr>
              <w:t>З інших джерел не заборонених законодавством</w:t>
            </w:r>
          </w:p>
        </w:tc>
      </w:tr>
    </w:tbl>
    <w:p w:rsidR="00E61481" w:rsidRDefault="00E61481" w:rsidP="00E61481">
      <w:pPr>
        <w:ind w:firstLine="709"/>
        <w:jc w:val="both"/>
        <w:rPr>
          <w:rFonts w:eastAsia="Times New Roman" w:cs="Times New Roman"/>
          <w:color w:val="000000"/>
          <w:sz w:val="28"/>
          <w:szCs w:val="28"/>
        </w:rPr>
        <w:sectPr w:rsidR="00E61481">
          <w:headerReference w:type="default" r:id="rId9"/>
          <w:footerReference w:type="default" r:id="rId10"/>
          <w:headerReference w:type="first" r:id="rId11"/>
          <w:footerReference w:type="first" r:id="rId12"/>
          <w:pgSz w:w="11906" w:h="16838"/>
          <w:pgMar w:top="1134" w:right="850" w:bottom="1134" w:left="1701" w:header="426" w:footer="0" w:gutter="0"/>
          <w:pgNumType w:start="1"/>
          <w:cols w:space="720"/>
          <w:formProt w:val="0"/>
          <w:titlePg/>
          <w:docGrid w:linePitch="326"/>
        </w:sectPr>
      </w:pPr>
    </w:p>
    <w:p w:rsidR="00E61481" w:rsidRDefault="00E61481" w:rsidP="00E61481">
      <w:pPr>
        <w:ind w:firstLine="709"/>
        <w:jc w:val="center"/>
        <w:rPr>
          <w:rFonts w:eastAsia="Times New Roman" w:cs="Times New Roman"/>
          <w:b/>
          <w:color w:val="000000"/>
          <w:sz w:val="28"/>
          <w:szCs w:val="28"/>
        </w:rPr>
      </w:pPr>
      <w:r>
        <w:rPr>
          <w:rFonts w:eastAsia="Times New Roman" w:cs="Times New Roman"/>
          <w:b/>
          <w:color w:val="000000"/>
          <w:sz w:val="28"/>
          <w:szCs w:val="28"/>
        </w:rPr>
        <w:lastRenderedPageBreak/>
        <w:t>ІІ. Загальні положення</w:t>
      </w:r>
    </w:p>
    <w:p w:rsidR="00E61481" w:rsidRDefault="00E61481" w:rsidP="00E61481">
      <w:pPr>
        <w:ind w:firstLine="709"/>
        <w:jc w:val="center"/>
        <w:rPr>
          <w:rFonts w:eastAsia="Times New Roman" w:cs="Times New Roman"/>
          <w:color w:val="000000"/>
        </w:rPr>
      </w:pP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Програма розроблена, виходячи з наступних передумов:</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xml:space="preserve">1. Ветеранська політика – це складова комплексної політики з безпеки та оборони </w:t>
      </w:r>
      <w:proofErr w:type="spellStart"/>
      <w:r>
        <w:rPr>
          <w:rFonts w:eastAsia="Times New Roman" w:cs="Times New Roman"/>
          <w:color w:val="000000"/>
          <w:sz w:val="28"/>
          <w:szCs w:val="28"/>
        </w:rPr>
        <w:t>вцілому</w:t>
      </w:r>
      <w:proofErr w:type="spellEnd"/>
      <w:r>
        <w:rPr>
          <w:rFonts w:eastAsia="Times New Roman" w:cs="Times New Roman"/>
          <w:color w:val="000000"/>
          <w:sz w:val="28"/>
          <w:szCs w:val="28"/>
        </w:rPr>
        <w:t xml:space="preserve"> та </w:t>
      </w:r>
      <w:proofErr w:type="spellStart"/>
      <w:r>
        <w:rPr>
          <w:rFonts w:eastAsia="Times New Roman" w:cs="Times New Roman"/>
          <w:color w:val="000000"/>
          <w:sz w:val="28"/>
          <w:szCs w:val="28"/>
        </w:rPr>
        <w:t>безпекової</w:t>
      </w:r>
      <w:proofErr w:type="spellEnd"/>
      <w:r>
        <w:rPr>
          <w:rFonts w:eastAsia="Times New Roman" w:cs="Times New Roman"/>
          <w:color w:val="000000"/>
          <w:sz w:val="28"/>
          <w:szCs w:val="28"/>
        </w:rPr>
        <w:t xml:space="preserve"> стійкості територіальної громади зокрема.</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2. Ефективна ветеранська політика є основою відновлення людського капіталу країни та територіальної громади, посилення економічної стійкості.</w:t>
      </w:r>
    </w:p>
    <w:p w:rsidR="00E61481" w:rsidRDefault="00E61481" w:rsidP="00E61481">
      <w:pPr>
        <w:tabs>
          <w:tab w:val="left" w:pos="5670"/>
        </w:tabs>
        <w:ind w:firstLine="567"/>
        <w:jc w:val="both"/>
        <w:rPr>
          <w:rFonts w:eastAsia="Times New Roman" w:cs="Times New Roman"/>
          <w:color w:val="000000"/>
          <w:sz w:val="28"/>
          <w:szCs w:val="28"/>
        </w:rPr>
      </w:pPr>
      <w:r>
        <w:rPr>
          <w:rFonts w:eastAsia="Times New Roman" w:cs="Times New Roman"/>
          <w:color w:val="000000"/>
          <w:sz w:val="28"/>
          <w:szCs w:val="28"/>
        </w:rPr>
        <w:t>3. Образ ветерана є консолідуючим фактором в об’єднанні українського суспільства та посиленні національної ідентичності українського народу.</w:t>
      </w:r>
    </w:p>
    <w:p w:rsidR="00E61481" w:rsidRDefault="00E61481" w:rsidP="00E61481">
      <w:pPr>
        <w:ind w:firstLine="567"/>
        <w:jc w:val="both"/>
      </w:pPr>
      <w:r>
        <w:rPr>
          <w:rFonts w:eastAsia="Times New Roman" w:cs="Times New Roman"/>
          <w:color w:val="000000"/>
          <w:sz w:val="28"/>
          <w:szCs w:val="28"/>
        </w:rPr>
        <w:t>Усвідомлюючи ці базові пріоритети, є необхідним створення на рівні Решетилівської міської територіальної громади умов для реінтеграції ветеранів війни, а також підтримка членів їх сімей, членів сімей загиблих (померлих) ветеранів війни, членів сімей загиблих (померлих) Захисників та Захисниць України не тільки через соціальний патерналізм та пільги, а у вигляді стимулів, додаткових можливостей, якісних послуг.</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Вказана Програма має на меті компенсувати недостатність фінансування окремих напрямків з підтримки цільової аудиторії ветеранських політик у сферах відновлення психологічного та фізичного здоров’я,                          соціально – економічної реінтеграції, програмах поваги, подяки і пошани.</w:t>
      </w:r>
    </w:p>
    <w:p w:rsidR="00E61481" w:rsidRDefault="00E61481" w:rsidP="00E61481">
      <w:pPr>
        <w:ind w:firstLine="567"/>
        <w:jc w:val="both"/>
        <w:rPr>
          <w:rFonts w:eastAsia="Times New Roman" w:cs="Times New Roman"/>
          <w:color w:val="000000"/>
          <w:sz w:val="28"/>
          <w:szCs w:val="28"/>
          <w:highlight w:val="white"/>
        </w:rPr>
      </w:pPr>
    </w:p>
    <w:p w:rsidR="00E61481" w:rsidRDefault="00E61481" w:rsidP="00E61481">
      <w:pPr>
        <w:tabs>
          <w:tab w:val="left" w:pos="0"/>
        </w:tabs>
        <w:ind w:firstLine="709"/>
        <w:jc w:val="center"/>
      </w:pPr>
      <w:r>
        <w:rPr>
          <w:b/>
          <w:color w:val="000000"/>
          <w:sz w:val="28"/>
          <w:szCs w:val="28"/>
          <w:highlight w:val="white"/>
        </w:rPr>
        <w:t>ІІІ. Головні проблеми</w:t>
      </w:r>
    </w:p>
    <w:p w:rsidR="00E61481" w:rsidRDefault="00E61481" w:rsidP="00E61481">
      <w:pPr>
        <w:tabs>
          <w:tab w:val="left" w:pos="0"/>
        </w:tabs>
        <w:ind w:firstLine="709"/>
        <w:jc w:val="center"/>
        <w:rPr>
          <w:b/>
          <w:color w:val="202122"/>
          <w:sz w:val="28"/>
          <w:szCs w:val="28"/>
          <w:highlight w:val="white"/>
        </w:rPr>
      </w:pP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За даними Міністерства у справах ветеранів кількість осіб, які стали на захист суверенітету й територіальної цілісності України та основоположних цінностей – миру, людського життя, прав людини та верховенства права, значно зросла і після перемоги прогнозується до 5 мільйонів ветеранів війни. Це буде приблизно 15% населення. І це найбільша цифра у відсотковому відношенні серед інших країн, які також мають у себе ветеранів війни і ветеранську політику. І, звісно, є необхідним відпрацювання механізму підготовки до зустрічі воїнів після перемоги та інтеграції в мирне життя.</w:t>
      </w:r>
    </w:p>
    <w:p w:rsidR="00E61481" w:rsidRDefault="00E61481" w:rsidP="00E61481">
      <w:pPr>
        <w:ind w:firstLine="567"/>
        <w:jc w:val="both"/>
      </w:pPr>
      <w:r>
        <w:rPr>
          <w:rFonts w:eastAsia="Times New Roman" w:cs="Times New Roman"/>
          <w:color w:val="000000"/>
          <w:sz w:val="28"/>
          <w:szCs w:val="28"/>
        </w:rPr>
        <w:t>Крім того, в умовах війни значно збільшилась кількість осіб, які отримали поранення, контузії, каліцтва та кількість родин, які втратили члена сім’ї під час бойових дій. Чисельність осіб, яким буде встановлено такий статус, збільшиться щонайменше у два рази і вони всі потребуватимуть підтримки.</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Російсько-українська війна значно актуалізувала питання забезпечення прав ветеранів війни, належного реагування органів публічної влади, в тому числі в соціально-економічній сфері. Перехід до мирного способу життя передбачає прийняття цілеспрямованих заходів підтримки ветеранів війни, членів їх сімей, членів сімей загиблих (померлих) ветеранів війни, членів сімей загиблих (померлих) Захисників і Захисниць України на регіональному рівні, введення додаткових заходів з підтримки та допомоги для певних цільових груп населення, характерною рисою яких є малозабезпеченість, безробіття, бездоглядність, посттравматичні розлади, немічність, хвороба чи самотність, інші життєві негаразди.</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lastRenderedPageBreak/>
        <w:t>Для вирішення проблеми потрібна комплексна система заходів, зорієнтована на конкретні напрями та цільові групи, що потребують підтримки, чим і зумовлена необхідність розробки, прийняття та виконання Програми.</w:t>
      </w:r>
    </w:p>
    <w:p w:rsidR="00E61481" w:rsidRDefault="00E61481" w:rsidP="00E61481">
      <w:pPr>
        <w:ind w:firstLine="709"/>
        <w:jc w:val="both"/>
        <w:rPr>
          <w:rFonts w:eastAsia="Times New Roman" w:cs="Times New Roman"/>
          <w:color w:val="000000"/>
          <w:sz w:val="28"/>
          <w:szCs w:val="28"/>
        </w:rPr>
      </w:pPr>
    </w:p>
    <w:p w:rsidR="00E61481" w:rsidRDefault="00E61481" w:rsidP="00E61481">
      <w:pPr>
        <w:ind w:firstLine="709"/>
        <w:jc w:val="center"/>
      </w:pPr>
      <w:r>
        <w:rPr>
          <w:rFonts w:eastAsia="Times New Roman" w:cs="Times New Roman"/>
          <w:b/>
          <w:color w:val="000000"/>
          <w:sz w:val="28"/>
          <w:szCs w:val="28"/>
        </w:rPr>
        <w:t>IV.</w:t>
      </w:r>
      <w:r>
        <w:rPr>
          <w:rFonts w:eastAsia="Times New Roman" w:cs="Times New Roman"/>
          <w:color w:val="000000"/>
        </w:rPr>
        <w:t xml:space="preserve"> </w:t>
      </w:r>
      <w:r>
        <w:rPr>
          <w:rFonts w:eastAsia="Times New Roman" w:cs="Times New Roman"/>
          <w:b/>
          <w:color w:val="000000"/>
          <w:sz w:val="28"/>
          <w:szCs w:val="28"/>
        </w:rPr>
        <w:t>Мета Програми</w:t>
      </w:r>
    </w:p>
    <w:p w:rsidR="00E61481" w:rsidRDefault="00E61481" w:rsidP="00E61481">
      <w:pPr>
        <w:ind w:firstLine="709"/>
        <w:jc w:val="center"/>
        <w:rPr>
          <w:rFonts w:eastAsia="Times New Roman" w:cs="Times New Roman"/>
          <w:b/>
          <w:color w:val="000000"/>
          <w:sz w:val="28"/>
          <w:szCs w:val="28"/>
        </w:rPr>
      </w:pPr>
    </w:p>
    <w:p w:rsidR="00E61481" w:rsidRDefault="00E61481" w:rsidP="00E61481">
      <w:pPr>
        <w:ind w:firstLine="567"/>
        <w:jc w:val="both"/>
        <w:rPr>
          <w:color w:val="000000"/>
          <w:sz w:val="28"/>
          <w:szCs w:val="28"/>
        </w:rPr>
      </w:pPr>
      <w:r>
        <w:rPr>
          <w:color w:val="000000"/>
          <w:sz w:val="28"/>
          <w:szCs w:val="28"/>
        </w:rPr>
        <w:t xml:space="preserve">Ця Програма має на меті компенсувати недостатність фінансування і забезпечення окремих напрямків з підтримки і покращення психологічного стану, сприяння доступу на пільговій основі до спортивної, культурної, розважальної, освітньої інфраструктури закладів різного рівня та різних форм власності ветеранам війни та членам сімей ветеранів війни, членам сімей загиблих Захисників та Захисниць України, близьким родичам та членам сімей осіб, зниклих безвісти за особливих обставин, які є військовослужбовцями, членам сімей військовополонених, демобілізованих осіб. </w:t>
      </w:r>
    </w:p>
    <w:p w:rsidR="00E61481" w:rsidRDefault="00E61481" w:rsidP="00E61481">
      <w:pPr>
        <w:ind w:firstLine="567"/>
        <w:jc w:val="both"/>
        <w:rPr>
          <w:color w:val="000000"/>
          <w:sz w:val="28"/>
          <w:szCs w:val="28"/>
        </w:rPr>
      </w:pPr>
      <w:r>
        <w:rPr>
          <w:color w:val="000000"/>
          <w:sz w:val="28"/>
          <w:szCs w:val="28"/>
        </w:rPr>
        <w:t xml:space="preserve">При розробленні Програми враховані існуючі державні та регіональні програми з ветеранської політики. </w:t>
      </w:r>
    </w:p>
    <w:p w:rsidR="00E61481" w:rsidRDefault="00E61481" w:rsidP="00E61481">
      <w:pPr>
        <w:ind w:firstLine="567"/>
        <w:jc w:val="both"/>
      </w:pPr>
      <w:r>
        <w:rPr>
          <w:color w:val="000000"/>
          <w:sz w:val="28"/>
          <w:szCs w:val="28"/>
        </w:rPr>
        <w:t xml:space="preserve">Таким чином, пріоритетним напрямком цієї Програми є </w:t>
      </w:r>
      <w:proofErr w:type="spellStart"/>
      <w:r>
        <w:rPr>
          <w:color w:val="000000"/>
          <w:sz w:val="28"/>
          <w:szCs w:val="28"/>
        </w:rPr>
        <w:t>патронація</w:t>
      </w:r>
      <w:proofErr w:type="spellEnd"/>
      <w:r>
        <w:rPr>
          <w:color w:val="000000"/>
          <w:sz w:val="28"/>
          <w:szCs w:val="28"/>
        </w:rPr>
        <w:t xml:space="preserve"> ветеранів війни та членів сімей ветеранів війни, членів сімей загиблих Захисників та Захисниць України, демобілізованих осіб шляхом виявлення потреб і підтримки громадської активності. Крім того, однією з базових потреб цільової аудиторії ветеранських політик є повага. Ця Програма передбачає комплексність інструментів через висловлювання поваги і подяки  ветеранам війни і вшанування пам’яті полеглих героїв, здійснення аналізу потреб ветеранів війни та членів сімей ветеранів війни, членів сімей загиблих Захисників та Захисниць України, близьких родичів та членів сімей осіб, зниклих безвісти за особливих обставин, які є військовослужбовцями, членів сімей військовополонених, демобілізованих осіб у реалізації їх прав, отримання ними послуг, пільг та соціальних гарантій, визначених законодавством шляхом запровадження уніфікованих </w:t>
      </w:r>
      <w:proofErr w:type="spellStart"/>
      <w:r>
        <w:rPr>
          <w:color w:val="000000"/>
          <w:sz w:val="28"/>
          <w:szCs w:val="28"/>
        </w:rPr>
        <w:t>комеморативних</w:t>
      </w:r>
      <w:proofErr w:type="spellEnd"/>
      <w:r>
        <w:rPr>
          <w:color w:val="000000"/>
          <w:sz w:val="28"/>
          <w:szCs w:val="28"/>
        </w:rPr>
        <w:t xml:space="preserve"> практик на рівні громади. </w:t>
      </w:r>
    </w:p>
    <w:p w:rsidR="00E61481" w:rsidRDefault="00E61481" w:rsidP="00E61481">
      <w:pPr>
        <w:ind w:firstLine="567"/>
        <w:jc w:val="both"/>
        <w:rPr>
          <w:color w:val="000000"/>
          <w:sz w:val="28"/>
          <w:szCs w:val="28"/>
        </w:rPr>
      </w:pPr>
      <w:r>
        <w:rPr>
          <w:color w:val="000000"/>
          <w:sz w:val="28"/>
          <w:szCs w:val="28"/>
        </w:rPr>
        <w:t xml:space="preserve">Пам’ять про загиблих учасників сучасної війни стоїть поряд із шаною і повагою до живих ветеранів і </w:t>
      </w:r>
      <w:proofErr w:type="spellStart"/>
      <w:r>
        <w:rPr>
          <w:color w:val="000000"/>
          <w:sz w:val="28"/>
          <w:szCs w:val="28"/>
        </w:rPr>
        <w:t>ветеранок</w:t>
      </w:r>
      <w:proofErr w:type="spellEnd"/>
      <w:r>
        <w:rPr>
          <w:color w:val="000000"/>
          <w:sz w:val="28"/>
          <w:szCs w:val="28"/>
        </w:rPr>
        <w:t xml:space="preserve">. Пам’ять вимірюється готовністю продовжити справу та битися за перемогу України у цій війні. Стратегія пам’яті має життєствердні сенси: Захисники і Захисниці віддали своє життя, щоб зберегти життя цілої нації. </w:t>
      </w:r>
    </w:p>
    <w:p w:rsidR="00E61481" w:rsidRDefault="00E61481" w:rsidP="00E61481">
      <w:pPr>
        <w:ind w:firstLine="567"/>
        <w:jc w:val="both"/>
      </w:pPr>
      <w:r>
        <w:rPr>
          <w:color w:val="000000"/>
          <w:sz w:val="28"/>
          <w:szCs w:val="28"/>
        </w:rPr>
        <w:t xml:space="preserve">На жаль, повномасштабна збройна агресія </w:t>
      </w:r>
      <w:proofErr w:type="spellStart"/>
      <w:r>
        <w:rPr>
          <w:color w:val="000000"/>
          <w:sz w:val="28"/>
          <w:szCs w:val="28"/>
        </w:rPr>
        <w:t>росії</w:t>
      </w:r>
      <w:proofErr w:type="spellEnd"/>
      <w:r>
        <w:rPr>
          <w:color w:val="000000"/>
          <w:sz w:val="28"/>
          <w:szCs w:val="28"/>
        </w:rPr>
        <w:t xml:space="preserve"> проти України триває і кількість полеглих збільшується. Саме тому вкрай важливим є збереження пам’яті на рівні громади. Місця пам’яті – не лише матеріальні пам’ятки, що нагадують про певні історичні події. Кожне місце пам’яті виконує функцію консолідації українського народу довкола героїчних або трагічних сторінок минулого. Такі місця можуть мати локальне або загальнонаціональне значення. Тож створення місць пам’яті – це матеріальні маркери української ідентичності. </w:t>
      </w:r>
    </w:p>
    <w:p w:rsidR="00E61481" w:rsidRDefault="00E61481" w:rsidP="00E61481">
      <w:pPr>
        <w:ind w:firstLine="567"/>
        <w:jc w:val="both"/>
        <w:rPr>
          <w:color w:val="000000"/>
          <w:sz w:val="28"/>
          <w:szCs w:val="28"/>
        </w:rPr>
      </w:pPr>
      <w:r>
        <w:rPr>
          <w:color w:val="000000"/>
          <w:sz w:val="28"/>
          <w:szCs w:val="28"/>
        </w:rPr>
        <w:t xml:space="preserve">Становлення України, як демократичної та соціальної держави, тісно пов’язане з розвитком громадського сектора. Дедалі більшою стає роль громадських організацій у таких сферах життя суспільства, як захист прав людини та громадянина, представлення інтересів різних груп громадян, надання </w:t>
      </w:r>
      <w:r>
        <w:rPr>
          <w:color w:val="000000"/>
          <w:sz w:val="28"/>
          <w:szCs w:val="28"/>
        </w:rPr>
        <w:lastRenderedPageBreak/>
        <w:t xml:space="preserve">послуг, волонтерська діяльність, реалізація освітніх і культурних заходів тощо. Активізуючи громадян і залучаючи їх до участі у суспільному житті шляхом фінансування, неурядові організації наближують втілення ідеї громадянського суспільства. </w:t>
      </w:r>
    </w:p>
    <w:p w:rsidR="00E61481" w:rsidRDefault="00E61481" w:rsidP="00E61481">
      <w:pPr>
        <w:tabs>
          <w:tab w:val="left" w:pos="4253"/>
        </w:tabs>
        <w:ind w:firstLine="567"/>
        <w:jc w:val="both"/>
        <w:rPr>
          <w:color w:val="000000"/>
          <w:sz w:val="28"/>
          <w:szCs w:val="28"/>
        </w:rPr>
      </w:pPr>
      <w:r>
        <w:rPr>
          <w:color w:val="000000"/>
          <w:sz w:val="28"/>
          <w:szCs w:val="28"/>
        </w:rPr>
        <w:t xml:space="preserve">Актуальність цієї Програми обумовлена зростанням ролі інститутів громадянського суспільства у місцевому самоврядуванні у наданні послуг мешканцям Решетилівської міської територіальної громади, необхідністю надання громаді тих послуг, які вона найбільше потребує, вдосконаленням системи забезпечення їх діяльності, встановленням партнерських відносин між владою і громадськими організаціями, підвищенням їх ролі та авторитету щодо участі у громадському житті громади. </w:t>
      </w:r>
    </w:p>
    <w:p w:rsidR="00E61481" w:rsidRDefault="00E61481" w:rsidP="00E61481">
      <w:pPr>
        <w:ind w:firstLine="567"/>
        <w:jc w:val="both"/>
        <w:rPr>
          <w:color w:val="000000"/>
          <w:sz w:val="28"/>
          <w:szCs w:val="28"/>
        </w:rPr>
      </w:pPr>
      <w:r>
        <w:rPr>
          <w:color w:val="000000"/>
          <w:sz w:val="28"/>
          <w:szCs w:val="28"/>
        </w:rPr>
        <w:t>Також Програма має на меті стимулювати ветеранів, після успішної реінтеграції, ставати менторами, які супроводжуватимуть процес реінтеграції своїх побратимів і посестер у різних середовищах: громаді, підприємстві, навчанні та бізнесі.</w:t>
      </w:r>
    </w:p>
    <w:p w:rsidR="00E61481" w:rsidRDefault="00E61481" w:rsidP="00E61481">
      <w:pPr>
        <w:jc w:val="both"/>
        <w:rPr>
          <w:rFonts w:eastAsia="Times New Roman" w:cs="Times New Roman"/>
          <w:b/>
          <w:color w:val="000000"/>
          <w:sz w:val="28"/>
          <w:szCs w:val="28"/>
        </w:rPr>
      </w:pPr>
    </w:p>
    <w:p w:rsidR="00E61481" w:rsidRDefault="00E61481" w:rsidP="00E61481">
      <w:pPr>
        <w:jc w:val="both"/>
        <w:rPr>
          <w:rFonts w:eastAsia="Times New Roman" w:cs="Times New Roman"/>
          <w:b/>
          <w:color w:val="000000"/>
          <w:sz w:val="28"/>
          <w:szCs w:val="28"/>
        </w:rPr>
      </w:pPr>
    </w:p>
    <w:p w:rsidR="00E61481" w:rsidRDefault="00E61481" w:rsidP="00E61481">
      <w:pPr>
        <w:jc w:val="both"/>
        <w:rPr>
          <w:rFonts w:eastAsia="Times New Roman" w:cs="Times New Roman"/>
          <w:b/>
          <w:color w:val="000000"/>
          <w:sz w:val="28"/>
          <w:szCs w:val="28"/>
        </w:rPr>
      </w:pPr>
    </w:p>
    <w:p w:rsidR="00E61481" w:rsidRDefault="00E61481" w:rsidP="00E61481">
      <w:pPr>
        <w:jc w:val="both"/>
        <w:rPr>
          <w:rFonts w:eastAsia="Times New Roman" w:cs="Times New Roman"/>
          <w:b/>
          <w:color w:val="000000"/>
          <w:sz w:val="28"/>
          <w:szCs w:val="28"/>
        </w:rPr>
      </w:pPr>
    </w:p>
    <w:p w:rsidR="00E61481" w:rsidRDefault="00E61481" w:rsidP="00E61481">
      <w:pPr>
        <w:jc w:val="both"/>
        <w:rPr>
          <w:rFonts w:eastAsia="Times New Roman" w:cs="Times New Roman"/>
          <w:b/>
          <w:color w:val="000000"/>
          <w:sz w:val="28"/>
          <w:szCs w:val="28"/>
        </w:rPr>
      </w:pPr>
    </w:p>
    <w:p w:rsidR="00E61481" w:rsidRDefault="00E61481" w:rsidP="00E61481">
      <w:pPr>
        <w:jc w:val="both"/>
        <w:rPr>
          <w:rFonts w:eastAsia="Times New Roman" w:cs="Times New Roman"/>
          <w:color w:val="000000"/>
          <w:sz w:val="28"/>
          <w:szCs w:val="28"/>
        </w:rPr>
      </w:pPr>
    </w:p>
    <w:p w:rsidR="00E61481" w:rsidRDefault="00E61481" w:rsidP="00E61481">
      <w:pPr>
        <w:tabs>
          <w:tab w:val="left" w:pos="4253"/>
        </w:tabs>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pPr>
    </w:p>
    <w:p w:rsidR="00E61481" w:rsidRDefault="00E61481" w:rsidP="00E61481">
      <w:pPr>
        <w:ind w:firstLine="720"/>
        <w:jc w:val="both"/>
        <w:rPr>
          <w:rFonts w:eastAsia="Times New Roman" w:cs="Times New Roman"/>
          <w:color w:val="000000"/>
          <w:sz w:val="28"/>
          <w:szCs w:val="28"/>
        </w:rPr>
        <w:sectPr w:rsidR="00E61481" w:rsidSect="007E08E8">
          <w:headerReference w:type="default" r:id="rId13"/>
          <w:footerReference w:type="default" r:id="rId14"/>
          <w:pgSz w:w="11906" w:h="16838"/>
          <w:pgMar w:top="1134" w:right="567" w:bottom="1134" w:left="1701" w:header="425" w:footer="0" w:gutter="0"/>
          <w:cols w:space="720"/>
          <w:formProt w:val="0"/>
          <w:docGrid w:linePitch="326"/>
        </w:sectPr>
      </w:pPr>
    </w:p>
    <w:p w:rsidR="00E61481" w:rsidRDefault="00E61481" w:rsidP="00E61481">
      <w:pPr>
        <w:ind w:firstLine="6521"/>
        <w:jc w:val="both"/>
        <w:rPr>
          <w:sz w:val="28"/>
          <w:szCs w:val="28"/>
        </w:rPr>
      </w:pPr>
    </w:p>
    <w:p w:rsidR="00E61481" w:rsidRDefault="00E61481" w:rsidP="00E61481">
      <w:pPr>
        <w:jc w:val="center"/>
        <w:rPr>
          <w:rFonts w:eastAsia="Times New Roman" w:cs="Times New Roman"/>
          <w:color w:val="000000"/>
          <w:sz w:val="28"/>
          <w:szCs w:val="28"/>
        </w:rPr>
      </w:pPr>
      <w:r>
        <w:rPr>
          <w:b/>
          <w:sz w:val="28"/>
          <w:szCs w:val="28"/>
          <w:lang w:val="en-US"/>
        </w:rPr>
        <w:t xml:space="preserve">V. </w:t>
      </w:r>
      <w:r>
        <w:rPr>
          <w:b/>
          <w:sz w:val="28"/>
          <w:szCs w:val="28"/>
        </w:rPr>
        <w:t xml:space="preserve">Заходи щодо реалізації </w:t>
      </w:r>
      <w:r>
        <w:rPr>
          <w:b/>
          <w:color w:val="000000"/>
          <w:sz w:val="28"/>
          <w:szCs w:val="28"/>
        </w:rPr>
        <w:t>Програми</w:t>
      </w:r>
    </w:p>
    <w:p w:rsidR="00E61481" w:rsidRDefault="00E61481" w:rsidP="00E61481">
      <w:pPr>
        <w:jc w:val="center"/>
        <w:rPr>
          <w:rFonts w:cs="Times New Roman"/>
          <w:b/>
          <w:color w:val="000000"/>
          <w:sz w:val="28"/>
          <w:szCs w:val="28"/>
        </w:rPr>
      </w:pPr>
    </w:p>
    <w:tbl>
      <w:tblPr>
        <w:tblW w:w="10318" w:type="dxa"/>
        <w:tblInd w:w="-567" w:type="dxa"/>
        <w:tblLook w:val="0400" w:firstRow="0" w:lastRow="0" w:firstColumn="0" w:lastColumn="0" w:noHBand="0" w:noVBand="1"/>
      </w:tblPr>
      <w:tblGrid>
        <w:gridCol w:w="417"/>
        <w:gridCol w:w="1590"/>
        <w:gridCol w:w="3657"/>
        <w:gridCol w:w="1206"/>
        <w:gridCol w:w="1679"/>
        <w:gridCol w:w="1769"/>
      </w:tblGrid>
      <w:tr w:rsidR="00E61481" w:rsidTr="009678FA">
        <w:trPr>
          <w:trHeight w:val="406"/>
        </w:trPr>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w:t>
            </w:r>
          </w:p>
          <w:p w:rsidR="00E61481" w:rsidRDefault="00E61481" w:rsidP="009678FA">
            <w:pPr>
              <w:jc w:val="center"/>
              <w:rPr>
                <w:rFonts w:cs="Times New Roman"/>
                <w:b/>
                <w:color w:val="000000"/>
                <w:sz w:val="20"/>
                <w:szCs w:val="20"/>
              </w:rPr>
            </w:pPr>
            <w:r>
              <w:rPr>
                <w:rFonts w:cs="Times New Roman"/>
                <w:b/>
                <w:color w:val="000000"/>
                <w:sz w:val="20"/>
                <w:szCs w:val="20"/>
              </w:rPr>
              <w:t>з/</w:t>
            </w:r>
          </w:p>
          <w:p w:rsidR="00E61481" w:rsidRDefault="00E61481" w:rsidP="009678FA">
            <w:pPr>
              <w:jc w:val="center"/>
              <w:rPr>
                <w:rFonts w:cs="Times New Roman"/>
                <w:b/>
                <w:color w:val="000000"/>
                <w:sz w:val="20"/>
                <w:szCs w:val="20"/>
              </w:rPr>
            </w:pPr>
            <w:r>
              <w:rPr>
                <w:rFonts w:cs="Times New Roman"/>
                <w:b/>
                <w:color w:val="000000"/>
                <w:sz w:val="20"/>
                <w:szCs w:val="20"/>
              </w:rPr>
              <w:t>п</w:t>
            </w: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color w:val="000000"/>
                <w:sz w:val="20"/>
                <w:szCs w:val="20"/>
              </w:rPr>
              <w:t>Назва</w:t>
            </w:r>
          </w:p>
          <w:p w:rsidR="00E61481" w:rsidRDefault="00E61481" w:rsidP="009678FA">
            <w:pPr>
              <w:rPr>
                <w:rFonts w:cs="Times New Roman"/>
                <w:b/>
                <w:color w:val="000000"/>
                <w:sz w:val="20"/>
                <w:szCs w:val="20"/>
              </w:rPr>
            </w:pPr>
            <w:r>
              <w:rPr>
                <w:rFonts w:cs="Times New Roman"/>
                <w:b/>
                <w:color w:val="000000"/>
                <w:sz w:val="20"/>
                <w:szCs w:val="20"/>
              </w:rPr>
              <w:t>пріоритетного</w:t>
            </w:r>
          </w:p>
          <w:p w:rsidR="00E61481" w:rsidRDefault="00E61481" w:rsidP="009678FA">
            <w:pPr>
              <w:rPr>
                <w:rFonts w:cs="Times New Roman"/>
                <w:b/>
                <w:color w:val="000000"/>
                <w:sz w:val="20"/>
                <w:szCs w:val="20"/>
              </w:rPr>
            </w:pPr>
            <w:r>
              <w:rPr>
                <w:rFonts w:cs="Times New Roman"/>
                <w:b/>
                <w:color w:val="000000"/>
                <w:sz w:val="20"/>
                <w:szCs w:val="20"/>
              </w:rPr>
              <w:t>напрямку</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 xml:space="preserve">Перелік заходів Програми </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Термін</w:t>
            </w:r>
          </w:p>
          <w:p w:rsidR="00E61481" w:rsidRDefault="00E61481" w:rsidP="009678FA">
            <w:pPr>
              <w:jc w:val="center"/>
              <w:rPr>
                <w:rFonts w:cs="Times New Roman"/>
                <w:b/>
                <w:color w:val="000000"/>
                <w:sz w:val="20"/>
                <w:szCs w:val="20"/>
              </w:rPr>
            </w:pPr>
            <w:r>
              <w:rPr>
                <w:rFonts w:cs="Times New Roman"/>
                <w:b/>
                <w:color w:val="000000"/>
                <w:sz w:val="20"/>
                <w:szCs w:val="20"/>
              </w:rPr>
              <w:t>виконання</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Виконавці</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Обсяги фінансування з</w:t>
            </w:r>
          </w:p>
          <w:p w:rsidR="00E61481" w:rsidRDefault="00E61481" w:rsidP="009678FA">
            <w:pPr>
              <w:jc w:val="center"/>
              <w:rPr>
                <w:rFonts w:cs="Times New Roman"/>
                <w:b/>
                <w:color w:val="000000"/>
                <w:sz w:val="20"/>
                <w:szCs w:val="20"/>
              </w:rPr>
            </w:pPr>
            <w:r>
              <w:rPr>
                <w:rFonts w:cs="Times New Roman"/>
                <w:b/>
                <w:color w:val="000000"/>
                <w:sz w:val="20"/>
                <w:szCs w:val="20"/>
              </w:rPr>
              <w:t>міського бюджету</w:t>
            </w:r>
          </w:p>
          <w:p w:rsidR="00E61481" w:rsidRDefault="00E61481" w:rsidP="009678FA">
            <w:pPr>
              <w:jc w:val="center"/>
              <w:rPr>
                <w:rFonts w:cs="Times New Roman"/>
                <w:b/>
                <w:color w:val="000000"/>
                <w:sz w:val="20"/>
                <w:szCs w:val="20"/>
              </w:rPr>
            </w:pPr>
            <w:r>
              <w:rPr>
                <w:rFonts w:cs="Times New Roman"/>
                <w:b/>
                <w:color w:val="000000"/>
                <w:sz w:val="20"/>
                <w:szCs w:val="20"/>
              </w:rPr>
              <w:t xml:space="preserve">(тис. </w:t>
            </w:r>
            <w:proofErr w:type="spellStart"/>
            <w:r>
              <w:rPr>
                <w:rFonts w:cs="Times New Roman"/>
                <w:b/>
                <w:color w:val="000000"/>
                <w:sz w:val="20"/>
                <w:szCs w:val="20"/>
              </w:rPr>
              <w:t>грн</w:t>
            </w:r>
            <w:proofErr w:type="spellEnd"/>
            <w:r>
              <w:rPr>
                <w:rFonts w:cs="Times New Roman"/>
                <w:b/>
                <w:color w:val="000000"/>
                <w:sz w:val="20"/>
                <w:szCs w:val="20"/>
              </w:rPr>
              <w:t>)</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1</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color w:val="000000"/>
                <w:sz w:val="20"/>
                <w:szCs w:val="20"/>
              </w:rPr>
              <w:t xml:space="preserve">Підтримка ветеранської громадської активності, просвітницька робота та інформацій ний розвиток суспільства, </w:t>
            </w:r>
            <w:r>
              <w:rPr>
                <w:rFonts w:cs="Times New Roman"/>
                <w:sz w:val="20"/>
                <w:szCs w:val="20"/>
              </w:rPr>
              <w:t>і</w:t>
            </w:r>
            <w:r>
              <w:rPr>
                <w:rFonts w:cs="Times New Roman"/>
                <w:b/>
                <w:sz w:val="20"/>
                <w:szCs w:val="20"/>
              </w:rPr>
              <w:t>нформаційно-правове забезпечення програми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1.1.Визначення соціально-побутових проблем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1.2.Надання безоплатної правової допомоги щодо захисту порушених прав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color w:val="000000"/>
                <w:sz w:val="20"/>
                <w:szCs w:val="20"/>
              </w:rPr>
            </w:pPr>
            <w:r>
              <w:rPr>
                <w:rFonts w:cs="Times New Roman"/>
                <w:sz w:val="20"/>
                <w:szCs w:val="20"/>
              </w:rPr>
              <w:t>1.3.Налагодження співпраці з благодійними, ветеранськими, релігійними, міжнародними організаціями з метою залучення позабюджетних коштів для надання грошової і натуральної допомоги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1.4.Висвітлення в засобах масової інформації заходів спрямованих на підтримку Захисників та Захисниць, ветеранів війни, осіб з інвалідністю внаслідок війни та членів їх сімей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1.5.Організація проведення</w:t>
            </w:r>
          </w:p>
          <w:p w:rsidR="00E61481" w:rsidRDefault="00E61481" w:rsidP="009678FA">
            <w:pPr>
              <w:jc w:val="both"/>
              <w:rPr>
                <w:rFonts w:cs="Times New Roman"/>
                <w:sz w:val="20"/>
                <w:szCs w:val="20"/>
              </w:rPr>
            </w:pPr>
            <w:r>
              <w:rPr>
                <w:rFonts w:cs="Times New Roman"/>
                <w:sz w:val="20"/>
                <w:szCs w:val="20"/>
              </w:rPr>
              <w:t xml:space="preserve">семінарів, тренінгів, круглих столів, масових акцій та заходів спрямованих на питання у сфері питань ветеранської політики (придбання буклетів, брошур, періодичних друкованих видань, журналів, плакатів, </w:t>
            </w:r>
            <w:proofErr w:type="spellStart"/>
            <w:r>
              <w:rPr>
                <w:rFonts w:cs="Times New Roman"/>
                <w:sz w:val="20"/>
                <w:szCs w:val="20"/>
              </w:rPr>
              <w:t>методичок</w:t>
            </w:r>
            <w:proofErr w:type="spellEnd"/>
            <w:r>
              <w:rPr>
                <w:rFonts w:cs="Times New Roman"/>
                <w:sz w:val="20"/>
                <w:szCs w:val="20"/>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1.6.Проведення заходів для формуванню в суспільстві позитивного і шанобливого образу ветерана війни.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1.7.Розробка та розповсюдження відеоматеріалів про ветеранів війни, військовослужбовців та військові формування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1.8.Розробка та виготовлення</w:t>
            </w:r>
          </w:p>
          <w:p w:rsidR="00E61481" w:rsidRDefault="00E61481" w:rsidP="009678FA">
            <w:pPr>
              <w:jc w:val="both"/>
              <w:rPr>
                <w:rFonts w:cs="Times New Roman"/>
                <w:color w:val="000000"/>
                <w:sz w:val="20"/>
                <w:szCs w:val="20"/>
              </w:rPr>
            </w:pPr>
            <w:r>
              <w:rPr>
                <w:rFonts w:cs="Times New Roman"/>
                <w:color w:val="000000"/>
                <w:sz w:val="20"/>
                <w:szCs w:val="20"/>
              </w:rPr>
              <w:t>поліграфічної та сувенірної продукції.</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1.9.Розробка та виготовлення нагородної  продукції. (значки, медалі, відзнаки, шеврони, прапори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2</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sz w:val="20"/>
                <w:szCs w:val="20"/>
              </w:rPr>
            </w:pPr>
            <w:r>
              <w:rPr>
                <w:rFonts w:cs="Times New Roman"/>
                <w:b/>
                <w:sz w:val="20"/>
                <w:szCs w:val="20"/>
              </w:rPr>
              <w:t>Матеріальна підтримка Захисників та Захисниць, ветеранів війни, осіб з інвалідністю внаслідок війни та членів їх сімей</w:t>
            </w:r>
          </w:p>
          <w:p w:rsidR="00E61481" w:rsidRDefault="00E61481" w:rsidP="009678FA">
            <w:pPr>
              <w:jc w:val="center"/>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lastRenderedPageBreak/>
              <w:t>2.1.Надання одноразової грошової допомоги призваним на військову службу до Збройних Сил України у зв’язку з військовою агресією Російської Федерації проти України (  10 000  грн.)</w:t>
            </w:r>
          </w:p>
          <w:p w:rsidR="00E61481" w:rsidRDefault="00E61481" w:rsidP="009678FA">
            <w:pPr>
              <w:jc w:val="both"/>
              <w:rPr>
                <w:b/>
                <w:bCs/>
              </w:rPr>
            </w:pPr>
            <w:r>
              <w:rPr>
                <w:rFonts w:cs="Times New Roman"/>
                <w:b/>
                <w:bCs/>
                <w:sz w:val="20"/>
                <w:szCs w:val="20"/>
              </w:rPr>
              <w:t>Додаток 1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2.2 Надання щоквартальної матеріальної допомоги члену сім’ї загиблого (померлого) ветерана війни, </w:t>
            </w:r>
            <w:r>
              <w:rPr>
                <w:rFonts w:cs="Times New Roman"/>
                <w:sz w:val="20"/>
                <w:szCs w:val="20"/>
              </w:rPr>
              <w:lastRenderedPageBreak/>
              <w:t xml:space="preserve">Захисника чи Захисниці України (2500 </w:t>
            </w:r>
            <w:proofErr w:type="spellStart"/>
            <w:r>
              <w:rPr>
                <w:rFonts w:cs="Times New Roman"/>
                <w:sz w:val="20"/>
                <w:szCs w:val="20"/>
              </w:rPr>
              <w:t>грн</w:t>
            </w:r>
            <w:proofErr w:type="spellEnd"/>
            <w:r>
              <w:rPr>
                <w:rFonts w:cs="Times New Roman"/>
                <w:sz w:val="20"/>
                <w:szCs w:val="20"/>
              </w:rPr>
              <w:t xml:space="preserve"> )</w:t>
            </w:r>
          </w:p>
          <w:p w:rsidR="00E61481" w:rsidRDefault="00E61481" w:rsidP="009678FA">
            <w:pPr>
              <w:jc w:val="both"/>
              <w:rPr>
                <w:b/>
                <w:bCs/>
              </w:rPr>
            </w:pPr>
            <w:r>
              <w:rPr>
                <w:rFonts w:cs="Times New Roman"/>
                <w:b/>
                <w:bCs/>
                <w:sz w:val="20"/>
                <w:szCs w:val="20"/>
              </w:rPr>
              <w:t>Додаток 2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lastRenderedPageBreak/>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lastRenderedPageBreak/>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2.3.</w:t>
            </w:r>
            <w:r>
              <w:rPr>
                <w:rFonts w:cs="Times New Roman"/>
                <w:color w:val="C9211E"/>
                <w:sz w:val="20"/>
                <w:szCs w:val="20"/>
              </w:rPr>
              <w:t xml:space="preserve"> </w:t>
            </w:r>
            <w:r>
              <w:rPr>
                <w:rFonts w:cs="Times New Roman"/>
                <w:color w:val="000000"/>
                <w:sz w:val="20"/>
                <w:szCs w:val="20"/>
              </w:rPr>
              <w:t xml:space="preserve">Порядок надання  щомісячної матеріальної  допомоги  для навчання дітей загиблих (померлих) ветеранів війни, Захисників та Захисниць України </w:t>
            </w:r>
            <w:r>
              <w:rPr>
                <w:rFonts w:cs="Times New Roman"/>
                <w:sz w:val="20"/>
                <w:szCs w:val="20"/>
              </w:rPr>
              <w:t>(2</w:t>
            </w:r>
            <w:r>
              <w:rPr>
                <w:rFonts w:cs="Times New Roman"/>
                <w:sz w:val="20"/>
                <w:szCs w:val="20"/>
                <w:lang w:val="en-US"/>
              </w:rPr>
              <w:t> </w:t>
            </w:r>
            <w:r>
              <w:rPr>
                <w:rFonts w:cs="Times New Roman"/>
                <w:sz w:val="20"/>
                <w:szCs w:val="20"/>
              </w:rPr>
              <w:t xml:space="preserve">000 </w:t>
            </w:r>
            <w:proofErr w:type="spellStart"/>
            <w:r>
              <w:rPr>
                <w:rFonts w:cs="Times New Roman"/>
                <w:sz w:val="20"/>
                <w:szCs w:val="20"/>
              </w:rPr>
              <w:t>грн</w:t>
            </w:r>
            <w:proofErr w:type="spellEnd"/>
            <w:r>
              <w:rPr>
                <w:rFonts w:cs="Times New Roman"/>
                <w:sz w:val="20"/>
                <w:szCs w:val="20"/>
              </w:rPr>
              <w:t>)</w:t>
            </w:r>
          </w:p>
          <w:p w:rsidR="00E61481" w:rsidRDefault="00E61481" w:rsidP="009678FA">
            <w:pPr>
              <w:rPr>
                <w:b/>
                <w:bCs/>
              </w:rPr>
            </w:pPr>
            <w:r>
              <w:rPr>
                <w:rFonts w:cs="Times New Roman"/>
                <w:b/>
                <w:bCs/>
                <w:sz w:val="20"/>
                <w:szCs w:val="20"/>
              </w:rPr>
              <w:t>Додаток 3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2.4.Надання одноразової грошової допомоги особам, які отримали поранення, контузії, каліцтва, одержані під час захисту незалежності, суверенітету, територіальної цілісності України у зв’язку із військовою агресією Російської Федерації проти України   (10 000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4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2.5.Надання одноразової матеріальної  допомоги військовослужбовцям, які втратили кінцівки внаслідок збройної агресії проти України (50 000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5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sz w:val="20"/>
                <w:szCs w:val="20"/>
              </w:rPr>
            </w:pPr>
            <w:r>
              <w:rPr>
                <w:rFonts w:cs="Times New Roman"/>
                <w:sz w:val="20"/>
                <w:szCs w:val="20"/>
              </w:rPr>
              <w:t xml:space="preserve">           В межах           </w:t>
            </w:r>
          </w:p>
          <w:p w:rsidR="00E61481" w:rsidRDefault="00E61481" w:rsidP="009678FA">
            <w:pPr>
              <w:rPr>
                <w:rFonts w:cs="Times New Roman"/>
                <w:sz w:val="20"/>
                <w:szCs w:val="20"/>
              </w:rPr>
            </w:pPr>
            <w:r>
              <w:rPr>
                <w:rFonts w:cs="Times New Roman"/>
                <w:sz w:val="20"/>
                <w:szCs w:val="20"/>
              </w:rPr>
              <w:t xml:space="preserve">       кошторисних      </w:t>
            </w:r>
          </w:p>
          <w:p w:rsidR="00E61481" w:rsidRDefault="00E61481" w:rsidP="009678FA">
            <w:pPr>
              <w:rPr>
                <w:rFonts w:cs="Times New Roman"/>
                <w:sz w:val="20"/>
                <w:szCs w:val="20"/>
              </w:rPr>
            </w:pPr>
            <w:r>
              <w:rPr>
                <w:rFonts w:cs="Times New Roman"/>
                <w:sz w:val="20"/>
                <w:szCs w:val="20"/>
              </w:rPr>
              <w:t xml:space="preserve">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2.6. Надання матеріальної допомоги особам з інвалідністю внаслідок війни (5 000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6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 межах кошторисних</w:t>
            </w:r>
          </w:p>
          <w:p w:rsidR="00E61481" w:rsidRDefault="00E61481" w:rsidP="009678FA">
            <w:pPr>
              <w:jc w:val="center"/>
              <w:rPr>
                <w:rFonts w:cs="Times New Roman"/>
                <w:sz w:val="20"/>
                <w:szCs w:val="20"/>
              </w:rPr>
            </w:pPr>
            <w:r>
              <w:rPr>
                <w:rFonts w:cs="Times New Roman"/>
                <w:sz w:val="20"/>
                <w:szCs w:val="20"/>
              </w:rPr>
              <w:t>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2.7.Надання одноразової матеріальної допомоги сім’ям військовослужбовців, які зникли безвісті (50 000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7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2.8.Надання одноразової матеріальної допомоги військовослужбовцям, звільненим  з полону (20 000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8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highlight w:val="red"/>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 межах кошторисних призначень</w:t>
            </w:r>
          </w:p>
        </w:tc>
      </w:tr>
      <w:tr w:rsidR="00E61481" w:rsidTr="009678FA">
        <w:trPr>
          <w:trHeight w:val="481"/>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eastAsia="Times New Roman" w:cs="Times New Roman"/>
                <w:color w:val="000000"/>
                <w:sz w:val="28"/>
                <w:szCs w:val="28"/>
              </w:rPr>
            </w:pPr>
            <w:r>
              <w:rPr>
                <w:rFonts w:cs="Times New Roman"/>
                <w:sz w:val="20"/>
                <w:szCs w:val="20"/>
              </w:rPr>
              <w:t xml:space="preserve">2.9.Надання одноразової матеріальної допомоги сім’ям військовослужбовців, які перебувають в полоні (50 000 </w:t>
            </w:r>
            <w:proofErr w:type="spellStart"/>
            <w:r>
              <w:rPr>
                <w:rFonts w:cs="Times New Roman"/>
                <w:sz w:val="20"/>
                <w:szCs w:val="20"/>
              </w:rPr>
              <w:t>грн</w:t>
            </w:r>
            <w:proofErr w:type="spellEnd"/>
            <w:r>
              <w:rPr>
                <w:rFonts w:cs="Times New Roman"/>
                <w:sz w:val="20"/>
                <w:szCs w:val="20"/>
              </w:rPr>
              <w:t>)</w:t>
            </w:r>
          </w:p>
          <w:p w:rsidR="00E61481" w:rsidRDefault="00E61481" w:rsidP="009678FA">
            <w:pPr>
              <w:jc w:val="both"/>
              <w:rPr>
                <w:b/>
                <w:bCs/>
              </w:rPr>
            </w:pPr>
            <w:r>
              <w:rPr>
                <w:rFonts w:cs="Times New Roman"/>
                <w:b/>
                <w:bCs/>
                <w:sz w:val="20"/>
                <w:szCs w:val="20"/>
              </w:rPr>
              <w:t>Додаток 9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sz w:val="28"/>
                <w:szCs w:val="28"/>
              </w:rPr>
            </w:pPr>
            <w:r>
              <w:rPr>
                <w:rFonts w:cs="Times New Roman"/>
                <w:sz w:val="20"/>
                <w:szCs w:val="20"/>
              </w:rPr>
              <w:t>2.10. Проведення санаторно-курортного оздоровлення осіб з інвалідністю внаслідок війни, членів сімей загиблих (померлих) Захисників  і Захисниць України, членів сімей осіб, які перебувають в полоні  або зниклих безвісти</w:t>
            </w:r>
          </w:p>
          <w:p w:rsidR="00E61481" w:rsidRDefault="00E61481" w:rsidP="009678FA">
            <w:pPr>
              <w:jc w:val="both"/>
              <w:rPr>
                <w:rFonts w:eastAsia="Times New Roman" w:cs="Times New Roman"/>
                <w:color w:val="000000"/>
                <w:sz w:val="28"/>
                <w:szCs w:val="28"/>
              </w:rPr>
            </w:pPr>
            <w:r>
              <w:rPr>
                <w:rFonts w:cs="Times New Roman"/>
                <w:b/>
                <w:bCs/>
                <w:sz w:val="20"/>
                <w:szCs w:val="20"/>
              </w:rPr>
              <w:t>Додаток 10 до Програми</w:t>
            </w:r>
          </w:p>
          <w:p w:rsidR="00E61481" w:rsidRDefault="00E61481" w:rsidP="009678FA">
            <w:pPr>
              <w:jc w:val="both"/>
              <w:rPr>
                <w:rFonts w:cs="Times New Roman"/>
                <w:sz w:val="20"/>
                <w:szCs w:val="20"/>
              </w:rPr>
            </w:pP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Центр надання соціальних послуг Решетилівської міської ради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 межах кошторисних призначень</w:t>
            </w:r>
          </w:p>
        </w:tc>
      </w:tr>
      <w:tr w:rsidR="00E61481" w:rsidTr="009678FA">
        <w:trPr>
          <w:trHeight w:val="725"/>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3</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color w:val="000000"/>
                <w:sz w:val="20"/>
                <w:szCs w:val="20"/>
              </w:rPr>
              <w:t xml:space="preserve">Вшанування пам’яті загиблих </w:t>
            </w:r>
            <w:r>
              <w:rPr>
                <w:rFonts w:cs="Times New Roman"/>
                <w:b/>
                <w:color w:val="000000"/>
                <w:sz w:val="20"/>
                <w:szCs w:val="20"/>
              </w:rPr>
              <w:lastRenderedPageBreak/>
              <w:t>(померлих), зниклих безвісті та тих, що перебувають у полоні ветеранів війни, Захисників і Захисниць України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lastRenderedPageBreak/>
              <w:t xml:space="preserve">3.1.Надання матеріальної допомоги на здійснення поховання сім’ям загиблих військовослужбовців, які загинули у </w:t>
            </w:r>
            <w:r>
              <w:rPr>
                <w:rFonts w:cs="Times New Roman"/>
                <w:sz w:val="20"/>
                <w:szCs w:val="20"/>
              </w:rPr>
              <w:lastRenderedPageBreak/>
              <w:t>зв’язку з військовою агресією Російської Федерації проти України</w:t>
            </w:r>
          </w:p>
          <w:p w:rsidR="00E61481" w:rsidRDefault="00E61481" w:rsidP="009678FA">
            <w:pPr>
              <w:jc w:val="both"/>
              <w:rPr>
                <w:rFonts w:eastAsia="Times New Roman" w:cs="Times New Roman"/>
                <w:color w:val="000000"/>
                <w:sz w:val="28"/>
                <w:szCs w:val="28"/>
              </w:rPr>
            </w:pPr>
            <w:r>
              <w:rPr>
                <w:rFonts w:cs="Times New Roman"/>
                <w:sz w:val="20"/>
                <w:szCs w:val="20"/>
              </w:rPr>
              <w:t>(20 000  грн./1 із членів родини)</w:t>
            </w:r>
          </w:p>
          <w:p w:rsidR="00E61481" w:rsidRDefault="00E61481" w:rsidP="009678FA">
            <w:pPr>
              <w:jc w:val="both"/>
              <w:rPr>
                <w:b/>
                <w:bCs/>
              </w:rPr>
            </w:pPr>
            <w:r>
              <w:rPr>
                <w:rFonts w:cs="Times New Roman"/>
                <w:b/>
                <w:bCs/>
                <w:sz w:val="20"/>
                <w:szCs w:val="20"/>
              </w:rPr>
              <w:t>Додаток 11 до Програми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lastRenderedPageBreak/>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lastRenderedPageBreak/>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3.2.Забезпечення поховання загиблих військовослужбовців Державним прапором України, революційним прапором ОУН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 xml:space="preserve">3.3.Розробка, виготовлення та розміщення пам’ятних табличок, меморіальних </w:t>
            </w:r>
            <w:proofErr w:type="spellStart"/>
            <w:r>
              <w:rPr>
                <w:rFonts w:cs="Times New Roman"/>
                <w:color w:val="000000"/>
                <w:sz w:val="20"/>
                <w:szCs w:val="20"/>
              </w:rPr>
              <w:t>дошок</w:t>
            </w:r>
            <w:proofErr w:type="spellEnd"/>
            <w:r>
              <w:rPr>
                <w:rFonts w:cs="Times New Roman"/>
                <w:color w:val="000000"/>
                <w:sz w:val="20"/>
                <w:szCs w:val="20"/>
              </w:rPr>
              <w:t>, стендів, банерів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бухгалтерського обліку</w:t>
            </w:r>
          </w:p>
          <w:p w:rsidR="00E61481" w:rsidRDefault="00E61481" w:rsidP="009678FA">
            <w:pPr>
              <w:jc w:val="center"/>
              <w:rPr>
                <w:rFonts w:cs="Times New Roman"/>
                <w:sz w:val="20"/>
                <w:szCs w:val="20"/>
              </w:rPr>
            </w:pPr>
            <w:proofErr w:type="spellStart"/>
            <w:r>
              <w:rPr>
                <w:rFonts w:cs="Times New Roman"/>
                <w:sz w:val="20"/>
                <w:szCs w:val="20"/>
              </w:rPr>
              <w:t>КП„Ефект</w:t>
            </w:r>
            <w:proofErr w:type="spellEnd"/>
            <w:r>
              <w:rPr>
                <w:rFonts w:cs="Times New Roman"/>
                <w:sz w:val="20"/>
                <w:szCs w:val="20"/>
              </w:rPr>
              <w:t>”</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4</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color w:val="000000"/>
                <w:sz w:val="20"/>
                <w:szCs w:val="20"/>
              </w:rPr>
              <w:t>Організація</w:t>
            </w:r>
          </w:p>
          <w:p w:rsidR="00E61481" w:rsidRDefault="00E61481" w:rsidP="009678FA">
            <w:pPr>
              <w:rPr>
                <w:rFonts w:cs="Times New Roman"/>
                <w:b/>
                <w:color w:val="000000"/>
                <w:sz w:val="20"/>
                <w:szCs w:val="20"/>
              </w:rPr>
            </w:pPr>
            <w:proofErr w:type="spellStart"/>
            <w:r>
              <w:rPr>
                <w:rFonts w:cs="Times New Roman"/>
                <w:b/>
                <w:color w:val="000000"/>
                <w:sz w:val="20"/>
                <w:szCs w:val="20"/>
              </w:rPr>
              <w:t>фізкультурно</w:t>
            </w:r>
            <w:proofErr w:type="spellEnd"/>
            <w:r>
              <w:rPr>
                <w:rFonts w:cs="Times New Roman"/>
                <w:b/>
                <w:color w:val="000000"/>
                <w:sz w:val="20"/>
                <w:szCs w:val="20"/>
              </w:rPr>
              <w:t xml:space="preserve"> </w:t>
            </w:r>
            <w:proofErr w:type="spellStart"/>
            <w:r>
              <w:rPr>
                <w:rFonts w:cs="Times New Roman"/>
                <w:b/>
                <w:color w:val="000000"/>
                <w:sz w:val="20"/>
                <w:szCs w:val="20"/>
              </w:rPr>
              <w:t>–оздоровчих</w:t>
            </w:r>
            <w:proofErr w:type="spellEnd"/>
            <w:r>
              <w:rPr>
                <w:rFonts w:cs="Times New Roman"/>
                <w:b/>
                <w:color w:val="000000"/>
                <w:sz w:val="20"/>
                <w:szCs w:val="20"/>
              </w:rPr>
              <w:t xml:space="preserve"> та соціально-культурних заходів</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4.1.Організація та проведення спортивних змагань серед ветеранів</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4.2.Підтримка спортивної команди ветеранів для участі у змаганнях різних рівнів (купівля форми, спортивного інвентарю та ін.)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4.3.Організація тренувань з різних видів спорту для ветеранів і їх родин</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4.4.Проведення культурних заходів, під час яких шануються ветерани та військові, зокрема з залученням відомих артистів, військових оркестрів та ветеранів як почесних гостей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4.5.Проведення майстер – класів для ветеранів війни та членів їх сімей, Захисників та Захисниць України, членів сімей загиблих (померлих)</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4.6.Проведення екскурсій та туристичних поїздок з метою ознайомлення ветеранів війни та членів сімей ветеранів війни,</w:t>
            </w:r>
          </w:p>
          <w:p w:rsidR="00E61481" w:rsidRDefault="00E61481" w:rsidP="009678FA">
            <w:pPr>
              <w:jc w:val="both"/>
              <w:rPr>
                <w:rFonts w:cs="Times New Roman"/>
                <w:color w:val="000000"/>
                <w:sz w:val="20"/>
                <w:szCs w:val="20"/>
              </w:rPr>
            </w:pPr>
            <w:r>
              <w:rPr>
                <w:rFonts w:cs="Times New Roman"/>
                <w:color w:val="000000"/>
                <w:sz w:val="20"/>
                <w:szCs w:val="20"/>
              </w:rPr>
              <w:t>членів сімей загиблих (померлих) ветеранів війни, членів сімей загиблих (померлих) Захисників та Захисниць України, близьких родичів та членів сімей осіб, зниклих безвісти за особливих обставин, які є військовослужбовцями, членів сімей військовополонених, демобілізованих осіб з визначними пам’ятками історії та культури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 xml:space="preserve">4.7.Проведення виставок малюнків, </w:t>
            </w:r>
            <w:r>
              <w:rPr>
                <w:rFonts w:cs="Times New Roman"/>
                <w:sz w:val="20"/>
                <w:szCs w:val="20"/>
              </w:rPr>
              <w:lastRenderedPageBreak/>
              <w:t>плакатів, газет, фоторепортажів, творчих робіт, тощо..</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lastRenderedPageBreak/>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 xml:space="preserve">Відділ з питань </w:t>
            </w:r>
            <w:r>
              <w:rPr>
                <w:rFonts w:cs="Times New Roman"/>
                <w:sz w:val="20"/>
                <w:szCs w:val="20"/>
              </w:rPr>
              <w:lastRenderedPageBreak/>
              <w:t>ветеранської політики</w:t>
            </w:r>
          </w:p>
          <w:p w:rsidR="00E61481" w:rsidRDefault="00E61481" w:rsidP="009678FA">
            <w:pPr>
              <w:jc w:val="center"/>
              <w:rPr>
                <w:rFonts w:cs="Times New Roman"/>
                <w:sz w:val="20"/>
                <w:szCs w:val="20"/>
              </w:rPr>
            </w:pPr>
            <w:r>
              <w:rPr>
                <w:rFonts w:cs="Times New Roman"/>
                <w:sz w:val="20"/>
                <w:szCs w:val="20"/>
              </w:rPr>
              <w:t>Відділ культури, молоді, спорту та туризму</w:t>
            </w: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lastRenderedPageBreak/>
              <w:t xml:space="preserve">В межах </w:t>
            </w:r>
            <w:r>
              <w:rPr>
                <w:rFonts w:cs="Times New Roman"/>
                <w:sz w:val="20"/>
                <w:szCs w:val="20"/>
              </w:rPr>
              <w:lastRenderedPageBreak/>
              <w:t>кошторисних призначень</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lastRenderedPageBreak/>
              <w:t>5</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color w:val="000000"/>
                <w:sz w:val="20"/>
                <w:szCs w:val="20"/>
              </w:rPr>
              <w:t>Організація</w:t>
            </w:r>
          </w:p>
          <w:p w:rsidR="00E61481" w:rsidRDefault="00E61481" w:rsidP="009678FA">
            <w:pPr>
              <w:rPr>
                <w:rFonts w:cs="Times New Roman"/>
                <w:b/>
                <w:color w:val="000000"/>
                <w:sz w:val="20"/>
                <w:szCs w:val="20"/>
              </w:rPr>
            </w:pPr>
            <w:r>
              <w:rPr>
                <w:rFonts w:cs="Times New Roman"/>
                <w:b/>
                <w:color w:val="000000"/>
                <w:sz w:val="20"/>
                <w:szCs w:val="20"/>
              </w:rPr>
              <w:t>психологічної</w:t>
            </w:r>
          </w:p>
          <w:p w:rsidR="00E61481" w:rsidRDefault="00E61481" w:rsidP="009678FA">
            <w:pPr>
              <w:rPr>
                <w:rFonts w:cs="Times New Roman"/>
                <w:b/>
                <w:color w:val="000000"/>
                <w:sz w:val="20"/>
                <w:szCs w:val="20"/>
              </w:rPr>
            </w:pPr>
            <w:r>
              <w:rPr>
                <w:rFonts w:cs="Times New Roman"/>
                <w:b/>
                <w:color w:val="000000"/>
                <w:sz w:val="20"/>
                <w:szCs w:val="20"/>
              </w:rPr>
              <w:t>підтримки</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sz w:val="20"/>
                <w:szCs w:val="20"/>
              </w:rPr>
            </w:pPr>
            <w:r>
              <w:rPr>
                <w:rFonts w:cs="Times New Roman"/>
                <w:sz w:val="20"/>
                <w:szCs w:val="20"/>
              </w:rPr>
              <w:t>5.1.Забезпечення психосоціальної підтримки сімей Захисників і Захисниць України, членів їх сімей; членів сімей загиблих (померлих) Захисників і Захисниць України, ветеранів війни з метою їх інтеграції та адаптації до цивільного життя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b/>
                <w:color w:val="000000"/>
                <w:sz w:val="20"/>
                <w:szCs w:val="20"/>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b/>
                <w:color w:val="000000"/>
                <w:sz w:val="20"/>
                <w:szCs w:val="20"/>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5.2.Закупівля послуг з відпочинку осіб з інвалідністю внаслідок війни з числа ветеранів війни в період з 24 лютого 2022 року та членів сімей загиблих (померлих) ветеранів війни та членів сімей загиблих (померлих)Захисників і Захисниць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sz w:val="20"/>
                <w:szCs w:val="20"/>
              </w:rPr>
            </w:pPr>
            <w:r>
              <w:rPr>
                <w:rFonts w:cs="Times New Roman"/>
                <w:sz w:val="20"/>
                <w:szCs w:val="20"/>
              </w:rPr>
              <w:t>5.3.Закупівля послуг з надання індивідуальної/групової психологічної допомоги для</w:t>
            </w:r>
            <w:r>
              <w:rPr>
                <w:rFonts w:cs="Times New Roman"/>
                <w:b/>
                <w:sz w:val="20"/>
                <w:szCs w:val="20"/>
              </w:rPr>
              <w:t xml:space="preserve"> </w:t>
            </w:r>
            <w:r>
              <w:rPr>
                <w:rFonts w:cs="Times New Roman"/>
                <w:sz w:val="20"/>
                <w:szCs w:val="20"/>
              </w:rPr>
              <w:t>Захисників і Захисниць України та членів сімей загиблих (померлих) Захисників і Захисниць України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color w:val="000000"/>
                <w:sz w:val="20"/>
                <w:szCs w:val="20"/>
              </w:rPr>
            </w:pPr>
            <w:r>
              <w:rPr>
                <w:rFonts w:cs="Times New Roman"/>
                <w:color w:val="000000"/>
                <w:sz w:val="20"/>
                <w:szCs w:val="20"/>
              </w:rPr>
              <w:t>5.4.Організація арт-терапевтичних занять з метою емоційного розвантаження, розвитку навичок самовираження та зцілення від психологічних травм через творчість</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6</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sz w:val="20"/>
                <w:szCs w:val="20"/>
              </w:rPr>
              <w:t>Підтримка та стимулювання зайнятості</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sz w:val="20"/>
                <w:szCs w:val="20"/>
              </w:rPr>
            </w:pPr>
            <w:r>
              <w:rPr>
                <w:rFonts w:cs="Times New Roman"/>
                <w:sz w:val="20"/>
                <w:szCs w:val="20"/>
              </w:rPr>
              <w:t>6.1.Проведення семінарів для Захисників та Захисниць України щодо започаткування та розвитку бізнесу, залучення додаткових фінансових ресурсів у вигляді грантової підтримки, в тому числі за рахунок міжнародних організацій</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b/>
                <w:sz w:val="20"/>
                <w:szCs w:val="20"/>
              </w:rPr>
            </w:pPr>
            <w:r>
              <w:rPr>
                <w:rFonts w:cs="Times New Roman"/>
                <w:sz w:val="20"/>
                <w:szCs w:val="20"/>
              </w:rPr>
              <w:t>6.2.Проведення інформаційних кампаній для Захисників та Захисниць України щодо актуальних місцевих, регіональних державних та міжнародних програм підтримки бізнесу</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6.3.Створення Ветеранського простору</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b/>
                <w:color w:val="000000"/>
                <w:sz w:val="20"/>
                <w:szCs w:val="20"/>
              </w:rPr>
            </w:pPr>
            <w:r>
              <w:rPr>
                <w:rFonts w:cs="Times New Roman"/>
                <w:b/>
                <w:color w:val="000000"/>
                <w:sz w:val="20"/>
                <w:szCs w:val="20"/>
              </w:rPr>
              <w:t>7</w:t>
            </w:r>
          </w:p>
        </w:tc>
        <w:tc>
          <w:tcPr>
            <w:tcW w:w="15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rPr>
                <w:rFonts w:cs="Times New Roman"/>
                <w:b/>
                <w:color w:val="000000"/>
                <w:sz w:val="20"/>
                <w:szCs w:val="20"/>
              </w:rPr>
            </w:pPr>
            <w:r>
              <w:rPr>
                <w:rFonts w:cs="Times New Roman"/>
                <w:b/>
                <w:sz w:val="20"/>
                <w:szCs w:val="20"/>
              </w:rPr>
              <w:t>Національно-патріотичне виховання</w:t>
            </w: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7.1.Комплектування фондів бібліотек закладів освіти літературою, спрямованою на національно-патріотичного виховання</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r w:rsidR="00E61481" w:rsidTr="009678FA">
        <w:trPr>
          <w:trHeight w:val="70"/>
        </w:trPr>
        <w:tc>
          <w:tcPr>
            <w:tcW w:w="235"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1597" w:type="dxa"/>
            <w:vMerge/>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widowControl w:val="0"/>
              <w:spacing w:line="276" w:lineRule="auto"/>
              <w:rPr>
                <w:rFonts w:cs="Times New Roman"/>
              </w:rPr>
            </w:pPr>
          </w:p>
        </w:tc>
        <w:tc>
          <w:tcPr>
            <w:tcW w:w="3991"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both"/>
              <w:rPr>
                <w:rFonts w:cs="Times New Roman"/>
                <w:sz w:val="20"/>
                <w:szCs w:val="20"/>
              </w:rPr>
            </w:pPr>
            <w:r>
              <w:rPr>
                <w:rFonts w:cs="Times New Roman"/>
                <w:sz w:val="20"/>
                <w:szCs w:val="20"/>
              </w:rPr>
              <w:t>7.2.Залучення військовослужбовців ЗСУ,  учасників бойових дій до проведення навчальних занять із початкової військової підготовки та тематичних заходів, вишколів, навчально-польових зборів у закладах загальної середньої освіти</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color w:val="000000"/>
                <w:sz w:val="20"/>
                <w:szCs w:val="20"/>
              </w:rPr>
              <w:t>2025</w:t>
            </w:r>
          </w:p>
        </w:tc>
        <w:tc>
          <w:tcPr>
            <w:tcW w:w="1697"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sz w:val="20"/>
                <w:szCs w:val="20"/>
              </w:rPr>
            </w:pPr>
            <w:r>
              <w:rPr>
                <w:rFonts w:cs="Times New Roman"/>
                <w:sz w:val="20"/>
                <w:szCs w:val="20"/>
              </w:rPr>
              <w:t>Відділ з питань ветеранської політики</w:t>
            </w:r>
          </w:p>
          <w:p w:rsidR="00E61481" w:rsidRDefault="00E61481" w:rsidP="009678FA">
            <w:pPr>
              <w:jc w:val="center"/>
              <w:rPr>
                <w:rFonts w:cs="Times New Roman"/>
                <w:sz w:val="20"/>
                <w:szCs w:val="20"/>
              </w:rPr>
            </w:pPr>
          </w:p>
        </w:tc>
        <w:tc>
          <w:tcPr>
            <w:tcW w:w="1840" w:type="dxa"/>
            <w:tcBorders>
              <w:top w:val="single" w:sz="4" w:space="0" w:color="000000"/>
              <w:left w:val="single" w:sz="4" w:space="0" w:color="000000"/>
              <w:bottom w:val="single" w:sz="4" w:space="0" w:color="000000"/>
              <w:right w:val="single" w:sz="4" w:space="0" w:color="000000"/>
            </w:tcBorders>
            <w:shd w:val="clear" w:color="auto" w:fill="auto"/>
          </w:tcPr>
          <w:p w:rsidR="00E61481" w:rsidRDefault="00E61481" w:rsidP="009678FA">
            <w:pPr>
              <w:jc w:val="center"/>
              <w:rPr>
                <w:rFonts w:cs="Times New Roman"/>
              </w:rPr>
            </w:pPr>
            <w:r>
              <w:rPr>
                <w:rFonts w:cs="Times New Roman"/>
                <w:sz w:val="20"/>
                <w:szCs w:val="20"/>
              </w:rPr>
              <w:t>В межах кошторисних призначень</w:t>
            </w:r>
          </w:p>
        </w:tc>
      </w:tr>
    </w:tbl>
    <w:p w:rsidR="00E61481" w:rsidRDefault="00E61481" w:rsidP="00E61481">
      <w:pPr>
        <w:jc w:val="center"/>
        <w:rPr>
          <w:b/>
          <w:color w:val="000000"/>
          <w:sz w:val="28"/>
          <w:szCs w:val="28"/>
        </w:rPr>
      </w:pPr>
    </w:p>
    <w:p w:rsidR="00E61481" w:rsidRDefault="00E61481" w:rsidP="00E61481">
      <w:pPr>
        <w:jc w:val="center"/>
        <w:rPr>
          <w:b/>
          <w:color w:val="000000"/>
          <w:sz w:val="28"/>
          <w:szCs w:val="28"/>
        </w:rPr>
      </w:pPr>
    </w:p>
    <w:p w:rsidR="00E61481" w:rsidRDefault="00E61481" w:rsidP="00E61481">
      <w:pPr>
        <w:jc w:val="center"/>
        <w:rPr>
          <w:b/>
          <w:color w:val="000000"/>
          <w:sz w:val="28"/>
          <w:szCs w:val="28"/>
        </w:rPr>
        <w:sectPr w:rsidR="00E61481">
          <w:pgSz w:w="11906" w:h="16838"/>
          <w:pgMar w:top="1134" w:right="850" w:bottom="1134" w:left="1701" w:header="708" w:footer="708" w:gutter="0"/>
          <w:cols w:space="708"/>
          <w:docGrid w:linePitch="360"/>
        </w:sectPr>
      </w:pPr>
    </w:p>
    <w:p w:rsidR="00E61481" w:rsidRDefault="00E61481" w:rsidP="00E61481">
      <w:pPr>
        <w:tabs>
          <w:tab w:val="left" w:pos="567"/>
          <w:tab w:val="left" w:pos="7797"/>
        </w:tabs>
        <w:ind w:firstLine="5670"/>
        <w:rPr>
          <w:b/>
          <w:color w:val="000000"/>
          <w:sz w:val="28"/>
          <w:szCs w:val="28"/>
        </w:rPr>
      </w:pPr>
      <w:r>
        <w:rPr>
          <w:color w:val="000000"/>
          <w:sz w:val="28"/>
          <w:szCs w:val="28"/>
        </w:rPr>
        <w:lastRenderedPageBreak/>
        <w:t>Додаток 1</w:t>
      </w:r>
    </w:p>
    <w:p w:rsidR="00E61481" w:rsidRDefault="00E61481" w:rsidP="00E61481">
      <w:pPr>
        <w:ind w:firstLine="5670"/>
        <w:rPr>
          <w:color w:val="000000"/>
          <w:sz w:val="28"/>
          <w:szCs w:val="28"/>
        </w:rPr>
      </w:pPr>
      <w:r>
        <w:rPr>
          <w:color w:val="000000"/>
          <w:sz w:val="28"/>
          <w:szCs w:val="28"/>
        </w:rPr>
        <w:t>до Програми</w:t>
      </w:r>
    </w:p>
    <w:p w:rsidR="00E61481" w:rsidRDefault="00E61481" w:rsidP="00E61481">
      <w:pPr>
        <w:jc w:val="right"/>
        <w:rPr>
          <w:b/>
          <w:color w:val="000000"/>
          <w:sz w:val="28"/>
          <w:szCs w:val="28"/>
        </w:rPr>
      </w:pPr>
    </w:p>
    <w:p w:rsidR="00E61481" w:rsidRDefault="00E61481" w:rsidP="00E61481">
      <w:pPr>
        <w:jc w:val="center"/>
        <w:rPr>
          <w:rFonts w:eastAsia="Times New Roman" w:cs="Times New Roman"/>
          <w:color w:val="000000"/>
          <w:sz w:val="28"/>
          <w:szCs w:val="28"/>
        </w:rPr>
      </w:pPr>
      <w:r>
        <w:rPr>
          <w:b/>
          <w:color w:val="000000"/>
          <w:sz w:val="28"/>
          <w:szCs w:val="28"/>
        </w:rPr>
        <w:t xml:space="preserve">Порядок </w:t>
      </w:r>
    </w:p>
    <w:p w:rsidR="00E61481" w:rsidRDefault="00E61481" w:rsidP="00E61481">
      <w:pPr>
        <w:jc w:val="center"/>
        <w:rPr>
          <w:rFonts w:eastAsia="Times New Roman" w:cs="Times New Roman"/>
          <w:color w:val="000000"/>
          <w:sz w:val="28"/>
          <w:szCs w:val="28"/>
        </w:rPr>
      </w:pPr>
      <w:r>
        <w:rPr>
          <w:b/>
          <w:color w:val="000000"/>
          <w:sz w:val="28"/>
          <w:szCs w:val="28"/>
        </w:rPr>
        <w:t>надання одноразової грошової допомоги призваним на військову службу до Збройних Сил України у зв’язку з військовою агресією</w:t>
      </w:r>
    </w:p>
    <w:p w:rsidR="00E61481" w:rsidRDefault="00E61481" w:rsidP="00E61481">
      <w:pPr>
        <w:jc w:val="center"/>
        <w:rPr>
          <w:b/>
          <w:color w:val="000000"/>
          <w:sz w:val="28"/>
          <w:szCs w:val="28"/>
        </w:rPr>
      </w:pPr>
    </w:p>
    <w:p w:rsidR="00E61481" w:rsidRDefault="00E61481" w:rsidP="00E61481">
      <w:pPr>
        <w:keepLines/>
        <w:tabs>
          <w:tab w:val="left" w:pos="567"/>
        </w:tabs>
        <w:jc w:val="both"/>
        <w:rPr>
          <w:rFonts w:eastAsia="Times New Roman" w:cs="Times New Roman"/>
          <w:color w:val="000000"/>
          <w:sz w:val="28"/>
          <w:szCs w:val="28"/>
        </w:rPr>
      </w:pPr>
      <w:r>
        <w:rPr>
          <w:b/>
          <w:color w:val="000000"/>
          <w:sz w:val="28"/>
          <w:szCs w:val="28"/>
        </w:rPr>
        <w:tab/>
      </w:r>
      <w:r>
        <w:rPr>
          <w:color w:val="000000"/>
          <w:sz w:val="28"/>
          <w:szCs w:val="28"/>
        </w:rPr>
        <w:t xml:space="preserve">1. Цей Порядок визначає механізм надання одноразової грошової допомоги мобілізованим особам, які призвані на військову службу відповідно до Указів Президента України ,,Про введення воєнного стану в </w:t>
      </w:r>
      <w:proofErr w:type="spellStart"/>
      <w:r>
        <w:rPr>
          <w:color w:val="000000"/>
          <w:sz w:val="28"/>
          <w:szCs w:val="28"/>
        </w:rPr>
        <w:t>Україніˮ</w:t>
      </w:r>
      <w:proofErr w:type="spellEnd"/>
      <w:r>
        <w:rPr>
          <w:color w:val="000000"/>
          <w:sz w:val="28"/>
          <w:szCs w:val="28"/>
        </w:rPr>
        <w:t xml:space="preserve"> №64/2022 та  ,,Про загальну </w:t>
      </w:r>
      <w:proofErr w:type="spellStart"/>
      <w:r>
        <w:rPr>
          <w:color w:val="000000"/>
          <w:sz w:val="28"/>
          <w:szCs w:val="28"/>
        </w:rPr>
        <w:t>мобілізаціюˮ</w:t>
      </w:r>
      <w:proofErr w:type="spellEnd"/>
      <w:r>
        <w:rPr>
          <w:color w:val="000000"/>
          <w:sz w:val="28"/>
          <w:szCs w:val="28"/>
        </w:rPr>
        <w:t xml:space="preserve"> №69/2022 від 24 лютого 2022 року та особам, які несуть службу за контрактом, на момент початку проходження служби внесені до реєстру територіальної громади (зареєстровані), а також мобілізованим внутрішньо переміщеним особам, які зареєстровані на території Решетилівської міської територіальної громади. 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keepLines/>
        <w:tabs>
          <w:tab w:val="left" w:pos="567"/>
        </w:tabs>
        <w:jc w:val="both"/>
        <w:rPr>
          <w:rFonts w:eastAsia="Times New Roman" w:cs="Times New Roman"/>
          <w:color w:val="000000"/>
          <w:sz w:val="28"/>
          <w:szCs w:val="28"/>
        </w:rPr>
      </w:pPr>
      <w:r>
        <w:rPr>
          <w:color w:val="000000"/>
          <w:sz w:val="28"/>
          <w:szCs w:val="28"/>
        </w:rPr>
        <w:tab/>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61481" w:rsidRDefault="00E61481" w:rsidP="00E61481">
      <w:pPr>
        <w:keepLines/>
        <w:tabs>
          <w:tab w:val="left" w:pos="567"/>
        </w:tabs>
        <w:jc w:val="both"/>
        <w:rPr>
          <w:rFonts w:eastAsia="Times New Roman" w:cs="Times New Roman"/>
          <w:color w:val="000000"/>
          <w:sz w:val="28"/>
          <w:szCs w:val="28"/>
        </w:rPr>
      </w:pPr>
      <w:r>
        <w:rPr>
          <w:color w:val="000000"/>
          <w:sz w:val="28"/>
          <w:szCs w:val="28"/>
        </w:rPr>
        <w:tab/>
        <w:t xml:space="preserve">3. Одноразова грошова допомога виплачується відповідно до кошторису, затвердженого в бюджеті Решетилівської міської територіальної громади, в сумі </w:t>
      </w:r>
      <w:r>
        <w:rPr>
          <w:color w:val="000000"/>
          <w:sz w:val="28"/>
          <w:szCs w:val="28"/>
          <w:highlight w:val="white"/>
        </w:rPr>
        <w:t>10000 грн./особі.</w:t>
      </w:r>
    </w:p>
    <w:p w:rsidR="00E61481" w:rsidRDefault="00E61481" w:rsidP="00E61481">
      <w:pPr>
        <w:keepLines/>
        <w:tabs>
          <w:tab w:val="left" w:pos="567"/>
        </w:tabs>
        <w:jc w:val="both"/>
        <w:rPr>
          <w:rFonts w:eastAsia="Times New Roman" w:cs="Times New Roman"/>
          <w:color w:val="000000"/>
          <w:sz w:val="28"/>
          <w:szCs w:val="28"/>
        </w:rPr>
      </w:pPr>
      <w:r>
        <w:rPr>
          <w:color w:val="000000"/>
          <w:sz w:val="28"/>
          <w:szCs w:val="28"/>
        </w:rPr>
        <w:tab/>
        <w:t>Заява та відповідний пакет документів для отримання грошової допомоги подається особисто.</w:t>
      </w:r>
    </w:p>
    <w:p w:rsidR="00E61481" w:rsidRDefault="00E61481" w:rsidP="00E61481">
      <w:pPr>
        <w:keepLines/>
        <w:tabs>
          <w:tab w:val="left" w:pos="567"/>
        </w:tabs>
        <w:jc w:val="both"/>
        <w:rPr>
          <w:rFonts w:eastAsia="Times New Roman" w:cs="Times New Roman"/>
          <w:color w:val="000000"/>
          <w:sz w:val="28"/>
          <w:szCs w:val="28"/>
        </w:rPr>
      </w:pPr>
      <w:r>
        <w:rPr>
          <w:color w:val="000000"/>
          <w:sz w:val="28"/>
          <w:szCs w:val="28"/>
        </w:rPr>
        <w:tab/>
        <w:t>Пункт 3 стосується осіб, які призвані на військову службу після набрання чинності змін, а саме – 11 березня 2025 року.</w:t>
      </w:r>
    </w:p>
    <w:p w:rsidR="00E61481" w:rsidRDefault="00E61481" w:rsidP="00E61481">
      <w:pPr>
        <w:keepLines/>
        <w:tabs>
          <w:tab w:val="left" w:pos="567"/>
        </w:tabs>
        <w:jc w:val="both"/>
        <w:rPr>
          <w:rFonts w:eastAsia="Times New Roman" w:cs="Times New Roman"/>
          <w:color w:val="000000"/>
          <w:sz w:val="28"/>
          <w:szCs w:val="28"/>
        </w:rPr>
      </w:pPr>
      <w:r>
        <w:rPr>
          <w:color w:val="000000"/>
          <w:sz w:val="28"/>
          <w:szCs w:val="28"/>
        </w:rPr>
        <w:tab/>
        <w:t xml:space="preserve">4. Для отримання допомоги до ЦНАП/уповноважених осіб </w:t>
      </w:r>
      <w:proofErr w:type="spellStart"/>
      <w:r>
        <w:rPr>
          <w:color w:val="000000"/>
          <w:sz w:val="28"/>
          <w:szCs w:val="28"/>
        </w:rPr>
        <w:t>старостинських</w:t>
      </w:r>
      <w:proofErr w:type="spellEnd"/>
      <w:r>
        <w:rPr>
          <w:color w:val="000000"/>
          <w:sz w:val="28"/>
          <w:szCs w:val="28"/>
        </w:rPr>
        <w:t xml:space="preserve"> округів подаються наступні документи:</w:t>
      </w:r>
    </w:p>
    <w:p w:rsidR="00E61481" w:rsidRDefault="00E61481" w:rsidP="00E61481">
      <w:pPr>
        <w:keepLines/>
        <w:tabs>
          <w:tab w:val="left" w:pos="567"/>
        </w:tabs>
        <w:ind w:firstLine="567"/>
        <w:jc w:val="both"/>
        <w:rPr>
          <w:rFonts w:eastAsia="Times New Roman" w:cs="Times New Roman"/>
          <w:color w:val="000000"/>
          <w:sz w:val="28"/>
          <w:szCs w:val="28"/>
        </w:rPr>
      </w:pPr>
      <w:r>
        <w:rPr>
          <w:color w:val="000000"/>
          <w:sz w:val="28"/>
          <w:szCs w:val="28"/>
        </w:rPr>
        <w:t xml:space="preserve">- згода на збір, а також на обробку персональних даних відповідно до вимог </w:t>
      </w:r>
      <w:hyperlink r:id="rId15" w:anchor="_blank" w:history="1">
        <w:r>
          <w:rPr>
            <w:color w:val="1155CC"/>
            <w:sz w:val="28"/>
            <w:szCs w:val="28"/>
            <w:u w:val="single"/>
          </w:rPr>
          <w:t xml:space="preserve">Закону України </w:t>
        </w:r>
        <w:proofErr w:type="spellStart"/>
        <w:r>
          <w:rPr>
            <w:color w:val="1155CC"/>
            <w:sz w:val="28"/>
            <w:szCs w:val="28"/>
            <w:u w:val="single"/>
          </w:rPr>
          <w:t>„Про</w:t>
        </w:r>
        <w:proofErr w:type="spellEnd"/>
        <w:r>
          <w:rPr>
            <w:color w:val="1155CC"/>
            <w:sz w:val="28"/>
            <w:szCs w:val="28"/>
            <w:u w:val="single"/>
          </w:rPr>
          <w:t xml:space="preserve"> захист персональних </w:t>
        </w:r>
        <w:proofErr w:type="spellStart"/>
        <w:r>
          <w:rPr>
            <w:color w:val="1155CC"/>
            <w:sz w:val="28"/>
            <w:szCs w:val="28"/>
            <w:u w:val="single"/>
          </w:rPr>
          <w:t>даних</w:t>
        </w:r>
      </w:hyperlink>
      <w:r>
        <w:rPr>
          <w:color w:val="000000"/>
          <w:sz w:val="28"/>
          <w:szCs w:val="28"/>
        </w:rPr>
        <w:t>ˮ</w:t>
      </w:r>
      <w:proofErr w:type="spellEnd"/>
      <w:r>
        <w:rPr>
          <w:color w:val="000000"/>
          <w:sz w:val="28"/>
          <w:szCs w:val="28"/>
        </w:rPr>
        <w:t>;</w:t>
      </w:r>
    </w:p>
    <w:p w:rsidR="00E61481" w:rsidRDefault="00E61481" w:rsidP="00E61481">
      <w:pPr>
        <w:keepLines/>
        <w:tabs>
          <w:tab w:val="left" w:pos="567"/>
        </w:tabs>
        <w:ind w:firstLine="567"/>
        <w:jc w:val="both"/>
        <w:rPr>
          <w:color w:val="000000"/>
          <w:sz w:val="28"/>
          <w:szCs w:val="28"/>
        </w:rPr>
      </w:pPr>
      <w:r>
        <w:rPr>
          <w:color w:val="000000"/>
          <w:sz w:val="28"/>
          <w:szCs w:val="28"/>
        </w:rPr>
        <w:t>- заява;</w:t>
      </w:r>
    </w:p>
    <w:p w:rsidR="00E61481" w:rsidRDefault="00E61481" w:rsidP="00E61481">
      <w:pPr>
        <w:keepLines/>
        <w:tabs>
          <w:tab w:val="left" w:pos="567"/>
        </w:tabs>
        <w:ind w:firstLine="567"/>
        <w:jc w:val="both"/>
        <w:rPr>
          <w:color w:val="000000"/>
          <w:sz w:val="28"/>
          <w:szCs w:val="28"/>
        </w:rPr>
      </w:pPr>
      <w:r>
        <w:rPr>
          <w:color w:val="000000"/>
          <w:sz w:val="28"/>
          <w:szCs w:val="28"/>
        </w:rPr>
        <w:t>- копія військового квитка з відміткою про мобілізацію або довідка з військового комісаріату, яка підтверджує призов на військову службу відповідно до загальної мобілізації, довідка про прийняття на військову службу за контрактом для осіб, які несуть службу на дату звернення;</w:t>
      </w:r>
    </w:p>
    <w:p w:rsidR="00E61481" w:rsidRDefault="00E61481" w:rsidP="00E61481">
      <w:pPr>
        <w:keepLines/>
        <w:tabs>
          <w:tab w:val="left" w:pos="567"/>
        </w:tabs>
        <w:ind w:firstLine="567"/>
        <w:jc w:val="both"/>
        <w:rPr>
          <w:color w:val="000000"/>
          <w:sz w:val="28"/>
          <w:szCs w:val="28"/>
        </w:rPr>
      </w:pPr>
      <w:r>
        <w:rPr>
          <w:color w:val="000000"/>
          <w:sz w:val="28"/>
          <w:szCs w:val="28"/>
        </w:rPr>
        <w:t>- копія сторінок паспорта/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мобілізованого, копія довідки внутрішньо переміщеної особи;</w:t>
      </w:r>
    </w:p>
    <w:p w:rsidR="00E61481" w:rsidRDefault="00E61481" w:rsidP="00E61481">
      <w:pPr>
        <w:keepLines/>
        <w:tabs>
          <w:tab w:val="left" w:pos="567"/>
        </w:tabs>
        <w:ind w:firstLine="567"/>
        <w:jc w:val="both"/>
        <w:rPr>
          <w:color w:val="000000"/>
          <w:sz w:val="28"/>
          <w:szCs w:val="28"/>
        </w:rPr>
      </w:pPr>
      <w:r>
        <w:rPr>
          <w:color w:val="000000"/>
          <w:sz w:val="28"/>
          <w:szCs w:val="28"/>
        </w:rPr>
        <w:t>- копія ідентифікаційного номера;</w:t>
      </w:r>
    </w:p>
    <w:p w:rsidR="00E61481" w:rsidRDefault="00E61481" w:rsidP="00E61481">
      <w:pPr>
        <w:keepLines/>
        <w:tabs>
          <w:tab w:val="left" w:pos="567"/>
        </w:tabs>
        <w:ind w:firstLine="567"/>
        <w:jc w:val="both"/>
        <w:rPr>
          <w:color w:val="000000"/>
          <w:sz w:val="28"/>
          <w:szCs w:val="28"/>
        </w:rPr>
      </w:pPr>
      <w:r>
        <w:rPr>
          <w:color w:val="000000"/>
          <w:sz w:val="28"/>
          <w:szCs w:val="28"/>
        </w:rPr>
        <w:t>- банківські реквізити для проведення платіжних операцій мобілізованого.</w:t>
      </w:r>
    </w:p>
    <w:p w:rsidR="00E61481" w:rsidRDefault="00E61481" w:rsidP="00E61481">
      <w:pPr>
        <w:keepLines/>
        <w:tabs>
          <w:tab w:val="left" w:pos="567"/>
        </w:tabs>
        <w:ind w:firstLine="567"/>
        <w:jc w:val="both"/>
        <w:rPr>
          <w:color w:val="000000"/>
          <w:sz w:val="28"/>
          <w:szCs w:val="28"/>
        </w:rPr>
      </w:pPr>
      <w:r>
        <w:rPr>
          <w:color w:val="000000"/>
          <w:sz w:val="28"/>
          <w:szCs w:val="28"/>
        </w:rPr>
        <w:lastRenderedPageBreak/>
        <w:t>5.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p>
    <w:p w:rsidR="00E61481" w:rsidRDefault="00E61481" w:rsidP="00E61481">
      <w:pPr>
        <w:keepLines/>
        <w:tabs>
          <w:tab w:val="left" w:pos="567"/>
        </w:tabs>
        <w:ind w:firstLine="567"/>
        <w:jc w:val="both"/>
        <w:rPr>
          <w:color w:val="000000"/>
          <w:sz w:val="28"/>
          <w:szCs w:val="28"/>
        </w:rPr>
      </w:pPr>
      <w:r>
        <w:rPr>
          <w:color w:val="000000"/>
          <w:sz w:val="28"/>
          <w:szCs w:val="28"/>
        </w:rPr>
        <w:t>Крім того, один з членів сім’ї військовослужбовця, які загинули виконуючи бойові завдання в ході військової агресії Російської Федерації проти України (після 24 лютого 2022 року), один із членів сім’ї військовослужбовця, який перебуває в полоні, один із членів сім’ї військовослужбовця, який вважається безвісті зниклим та не отримували дану одноразову грошову допомогу, можуть звернутися за виплатою допомоги з відповідними документами (заява, довідка з військового комісаріату з зазначенням дати мобілізації та дати смерті, копією сповіщення про перебування в полоні, копією сповіщення визнаним безвісті зниклим копія паспорта, копія ідентифікаційного номера, копія довідки внутрішньо переміщеної особи, банківські реквізити для проведення платіжних операцій).</w:t>
      </w:r>
    </w:p>
    <w:p w:rsidR="00E61481" w:rsidRDefault="00E61481" w:rsidP="00E61481">
      <w:pPr>
        <w:keepLines/>
        <w:tabs>
          <w:tab w:val="left" w:pos="567"/>
        </w:tabs>
        <w:ind w:firstLine="567"/>
        <w:jc w:val="both"/>
        <w:rPr>
          <w:color w:val="000000"/>
          <w:sz w:val="28"/>
          <w:szCs w:val="28"/>
        </w:rPr>
      </w:pPr>
      <w:r>
        <w:rPr>
          <w:color w:val="000000"/>
          <w:sz w:val="28"/>
          <w:szCs w:val="28"/>
        </w:rPr>
        <w:t>6. Особи, які отримували одноразову допомогу відповідно до Комплексної програми соціального захисту населення Решетилівської міської ради на 2018-2023 роки не мають права претендувати на дану допомогу.</w:t>
      </w:r>
    </w:p>
    <w:p w:rsidR="00E61481" w:rsidRDefault="00E61481" w:rsidP="00E61481">
      <w:pPr>
        <w:keepLines/>
        <w:tabs>
          <w:tab w:val="left" w:pos="567"/>
        </w:tabs>
        <w:ind w:firstLine="567"/>
        <w:jc w:val="both"/>
        <w:rPr>
          <w:color w:val="000000"/>
          <w:sz w:val="28"/>
          <w:szCs w:val="28"/>
        </w:rPr>
      </w:pPr>
      <w:r>
        <w:rPr>
          <w:color w:val="000000"/>
          <w:sz w:val="28"/>
          <w:szCs w:val="28"/>
        </w:rPr>
        <w:t>7. В двотижневий термін після розгляду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tabs>
          <w:tab w:val="left" w:pos="5670"/>
        </w:tab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pPr>
    </w:p>
    <w:p w:rsidR="00E61481" w:rsidRDefault="00E61481" w:rsidP="00E61481">
      <w:pPr>
        <w:keepLines/>
        <w:ind w:firstLine="720"/>
        <w:jc w:val="both"/>
        <w:rPr>
          <w:color w:val="000000"/>
          <w:sz w:val="28"/>
          <w:szCs w:val="28"/>
        </w:rPr>
        <w:sectPr w:rsidR="00E61481" w:rsidSect="007E08E8">
          <w:pgSz w:w="11906" w:h="16838"/>
          <w:pgMar w:top="1134" w:right="567" w:bottom="1134" w:left="1701" w:header="709" w:footer="709" w:gutter="0"/>
          <w:pgNumType w:start="1"/>
          <w:cols w:space="708"/>
          <w:titlePg/>
          <w:docGrid w:linePitch="360"/>
        </w:sectPr>
      </w:pPr>
    </w:p>
    <w:tbl>
      <w:tblPr>
        <w:tblW w:w="9364" w:type="dxa"/>
        <w:tblInd w:w="-55" w:type="dxa"/>
        <w:tblCellMar>
          <w:top w:w="55" w:type="dxa"/>
          <w:left w:w="55" w:type="dxa"/>
          <w:bottom w:w="55" w:type="dxa"/>
          <w:right w:w="55" w:type="dxa"/>
        </w:tblCellMar>
        <w:tblLook w:val="04A0" w:firstRow="1" w:lastRow="0" w:firstColumn="1" w:lastColumn="0" w:noHBand="0" w:noVBand="1"/>
      </w:tblPr>
      <w:tblGrid>
        <w:gridCol w:w="6064"/>
        <w:gridCol w:w="3300"/>
      </w:tblGrid>
      <w:tr w:rsidR="00E61481" w:rsidTr="009678FA">
        <w:tc>
          <w:tcPr>
            <w:tcW w:w="6064" w:type="dxa"/>
            <w:shd w:val="clear" w:color="auto" w:fill="auto"/>
          </w:tcPr>
          <w:p w:rsidR="00E61481" w:rsidRDefault="00E61481" w:rsidP="009678FA">
            <w:pPr>
              <w:pStyle w:val="af6"/>
              <w:rPr>
                <w:color w:val="000000"/>
                <w:sz w:val="28"/>
                <w:szCs w:val="28"/>
              </w:rPr>
            </w:pPr>
          </w:p>
        </w:tc>
        <w:tc>
          <w:tcPr>
            <w:tcW w:w="3300" w:type="dxa"/>
            <w:shd w:val="clear" w:color="auto" w:fill="auto"/>
          </w:tcPr>
          <w:p w:rsidR="00E61481" w:rsidRDefault="00E61481" w:rsidP="009678FA">
            <w:pPr>
              <w:tabs>
                <w:tab w:val="left" w:pos="743"/>
              </w:tabs>
              <w:ind w:left="1452" w:hanging="1365"/>
              <w:rPr>
                <w:b/>
                <w:color w:val="000000"/>
                <w:sz w:val="28"/>
                <w:szCs w:val="28"/>
              </w:rPr>
            </w:pPr>
            <w:r>
              <w:rPr>
                <w:color w:val="000000"/>
                <w:sz w:val="28"/>
                <w:szCs w:val="28"/>
              </w:rPr>
              <w:t>Додаток 2</w:t>
            </w:r>
          </w:p>
          <w:p w:rsidR="00E61481" w:rsidRDefault="00E61481" w:rsidP="009678FA">
            <w:pPr>
              <w:tabs>
                <w:tab w:val="left" w:pos="743"/>
              </w:tabs>
              <w:ind w:left="1452" w:hanging="1365"/>
              <w:rPr>
                <w:color w:val="000000"/>
                <w:sz w:val="28"/>
                <w:szCs w:val="28"/>
              </w:rPr>
            </w:pPr>
            <w:r>
              <w:rPr>
                <w:color w:val="000000"/>
                <w:sz w:val="28"/>
                <w:szCs w:val="28"/>
              </w:rPr>
              <w:t>до Програми</w:t>
            </w:r>
          </w:p>
          <w:p w:rsidR="00E61481" w:rsidRDefault="00E61481" w:rsidP="009678FA">
            <w:pPr>
              <w:pStyle w:val="af6"/>
              <w:ind w:hanging="1365"/>
              <w:jc w:val="right"/>
              <w:rPr>
                <w:color w:val="000000"/>
                <w:sz w:val="28"/>
                <w:szCs w:val="28"/>
              </w:rPr>
            </w:pPr>
          </w:p>
        </w:tc>
      </w:tr>
    </w:tbl>
    <w:p w:rsidR="00E61481" w:rsidRDefault="00E61481" w:rsidP="00E61481">
      <w:pPr>
        <w:pStyle w:val="Default"/>
        <w:jc w:val="both"/>
        <w:rPr>
          <w:sz w:val="28"/>
          <w:szCs w:val="28"/>
        </w:rPr>
      </w:pPr>
    </w:p>
    <w:p w:rsidR="00E61481" w:rsidRDefault="00E61481" w:rsidP="00E61481">
      <w:pPr>
        <w:pStyle w:val="Default"/>
        <w:jc w:val="center"/>
        <w:rPr>
          <w:sz w:val="28"/>
          <w:szCs w:val="28"/>
        </w:rPr>
      </w:pPr>
      <w:r>
        <w:rPr>
          <w:b/>
          <w:bCs/>
          <w:sz w:val="28"/>
          <w:szCs w:val="28"/>
        </w:rPr>
        <w:t>Порядок</w:t>
      </w:r>
    </w:p>
    <w:p w:rsidR="00E61481" w:rsidRDefault="00E61481" w:rsidP="00E61481">
      <w:pPr>
        <w:jc w:val="center"/>
        <w:rPr>
          <w:rFonts w:eastAsia="Times New Roman" w:cs="Times New Roman"/>
          <w:color w:val="000000"/>
          <w:sz w:val="28"/>
          <w:szCs w:val="28"/>
        </w:rPr>
      </w:pPr>
      <w:r>
        <w:rPr>
          <w:b/>
          <w:bCs/>
          <w:sz w:val="28"/>
          <w:szCs w:val="28"/>
        </w:rPr>
        <w:t>надання щоквартальної матеріальної допомоги члену сім’ї загиблого (померлого) ветерана війни, Захисника чи Захисниці України</w:t>
      </w:r>
    </w:p>
    <w:p w:rsidR="00E61481" w:rsidRDefault="00E61481" w:rsidP="00E61481">
      <w:pPr>
        <w:jc w:val="both"/>
        <w:rPr>
          <w:rFonts w:eastAsia="Times New Roman" w:cs="Times New Roman"/>
          <w:color w:val="000000"/>
          <w:sz w:val="28"/>
          <w:szCs w:val="28"/>
        </w:rPr>
      </w:pPr>
    </w:p>
    <w:p w:rsidR="00E61481" w:rsidRDefault="00E61481" w:rsidP="00E61481">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rStyle w:val="c9"/>
          <w:color w:val="000000"/>
          <w:sz w:val="28"/>
          <w:szCs w:val="28"/>
        </w:rPr>
        <w:t xml:space="preserve">одному з членів  </w:t>
      </w:r>
      <w:proofErr w:type="spellStart"/>
      <w:r>
        <w:rPr>
          <w:rStyle w:val="c9"/>
          <w:color w:val="000000"/>
          <w:sz w:val="28"/>
          <w:szCs w:val="28"/>
        </w:rPr>
        <w:t>сімʼї</w:t>
      </w:r>
      <w:proofErr w:type="spellEnd"/>
      <w:r>
        <w:rPr>
          <w:rStyle w:val="c9"/>
          <w:color w:val="000000"/>
          <w:sz w:val="28"/>
          <w:szCs w:val="28"/>
        </w:rPr>
        <w:t xml:space="preserve"> загиблого(померлого) ветерана війни, Захисника чи Захисниці України</w:t>
      </w:r>
      <w:r>
        <w:rPr>
          <w:sz w:val="28"/>
          <w:szCs w:val="28"/>
        </w:rPr>
        <w:t>, які мають статус, що підтверджується посвідченням, зареєстровані та постійно проживають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2. Щоквартальна  грошова допомога  є додатком до існуючого доходу і надається за умови надання відповідних документів, які підтверджують статус особи вище зазначеної категорії.</w:t>
      </w:r>
    </w:p>
    <w:p w:rsidR="00E61481" w:rsidRDefault="00E61481" w:rsidP="00E61481">
      <w:pPr>
        <w:ind w:firstLine="567"/>
        <w:jc w:val="both"/>
        <w:rPr>
          <w:rFonts w:eastAsia="Times New Roman" w:cs="Times New Roman"/>
          <w:color w:val="000000"/>
          <w:sz w:val="28"/>
          <w:szCs w:val="28"/>
        </w:rPr>
      </w:pPr>
      <w:r>
        <w:rPr>
          <w:color w:val="000000"/>
          <w:sz w:val="28"/>
          <w:szCs w:val="28"/>
        </w:rPr>
        <w:t xml:space="preserve">3. Грошова допомога виплачується на сім’ю один раз у квартал відповідно до кошторису, затвердженого в бюджеті Решетилівської міської територіальної громади, в сумі 2500,00 грн. за заявою одного  із членів </w:t>
      </w:r>
      <w:proofErr w:type="spellStart"/>
      <w:r>
        <w:rPr>
          <w:color w:val="000000"/>
          <w:sz w:val="28"/>
          <w:szCs w:val="28"/>
        </w:rPr>
        <w:t>сімʼї</w:t>
      </w:r>
      <w:proofErr w:type="spellEnd"/>
      <w:r>
        <w:rPr>
          <w:color w:val="000000"/>
          <w:sz w:val="28"/>
          <w:szCs w:val="28"/>
        </w:rPr>
        <w:t>.</w:t>
      </w:r>
    </w:p>
    <w:p w:rsidR="00E61481" w:rsidRDefault="00E61481" w:rsidP="00E61481">
      <w:pPr>
        <w:ind w:firstLine="567"/>
        <w:jc w:val="both"/>
        <w:rPr>
          <w:rFonts w:eastAsia="Times New Roman" w:cs="Times New Roman"/>
          <w:color w:val="000000"/>
          <w:sz w:val="28"/>
          <w:szCs w:val="28"/>
        </w:rPr>
      </w:pPr>
      <w:r>
        <w:rPr>
          <w:sz w:val="28"/>
          <w:szCs w:val="28"/>
        </w:rPr>
        <w:t xml:space="preserve">Заява та відповідний пакет документів для отримання грошової допомоги подається особисто уповноваженим представником </w:t>
      </w:r>
      <w:proofErr w:type="spellStart"/>
      <w:r>
        <w:rPr>
          <w:sz w:val="28"/>
          <w:szCs w:val="28"/>
        </w:rPr>
        <w:t>сімʼї</w:t>
      </w:r>
      <w:proofErr w:type="spellEnd"/>
      <w:r>
        <w:rPr>
          <w:sz w:val="28"/>
          <w:szCs w:val="28"/>
        </w:rPr>
        <w:t>.</w:t>
      </w:r>
    </w:p>
    <w:p w:rsidR="00E61481" w:rsidRDefault="00E61481" w:rsidP="00E61481">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E61481" w:rsidRDefault="00E61481" w:rsidP="00E61481">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r>
        <w:rPr>
          <w:rStyle w:val="-"/>
          <w:sz w:val="28"/>
          <w:szCs w:val="28"/>
        </w:rPr>
        <w:t xml:space="preserve">Закону України </w:t>
      </w:r>
      <w:proofErr w:type="spellStart"/>
      <w:r>
        <w:rPr>
          <w:rStyle w:val="-"/>
          <w:sz w:val="28"/>
          <w:szCs w:val="28"/>
        </w:rPr>
        <w:t>„Про</w:t>
      </w:r>
      <w:proofErr w:type="spellEnd"/>
      <w:r>
        <w:rPr>
          <w:rStyle w:val="-"/>
          <w:sz w:val="28"/>
          <w:szCs w:val="28"/>
        </w:rPr>
        <w:t xml:space="preserve"> захист персональних </w:t>
      </w:r>
      <w:proofErr w:type="spellStart"/>
      <w:r>
        <w:rPr>
          <w:rStyle w:val="-"/>
          <w:sz w:val="28"/>
          <w:szCs w:val="28"/>
        </w:rPr>
        <w:t>даних</w:t>
      </w:r>
      <w:r>
        <w:rPr>
          <w:sz w:val="28"/>
          <w:szCs w:val="28"/>
        </w:rPr>
        <w:t>ˮ</w:t>
      </w:r>
      <w:proofErr w:type="spellEnd"/>
      <w:r>
        <w:rPr>
          <w:sz w:val="28"/>
          <w:szCs w:val="28"/>
        </w:rPr>
        <w:t xml:space="preserve">; </w:t>
      </w:r>
    </w:p>
    <w:p w:rsidR="00E61481" w:rsidRDefault="00E61481" w:rsidP="00E61481">
      <w:pPr>
        <w:ind w:firstLine="567"/>
        <w:jc w:val="both"/>
        <w:rPr>
          <w:rFonts w:eastAsia="Times New Roman" w:cs="Times New Roman"/>
          <w:color w:val="000000"/>
          <w:sz w:val="28"/>
          <w:szCs w:val="28"/>
        </w:rPr>
      </w:pPr>
      <w:r>
        <w:rPr>
          <w:sz w:val="28"/>
          <w:szCs w:val="28"/>
        </w:rPr>
        <w:t>- заява;</w:t>
      </w:r>
    </w:p>
    <w:p w:rsidR="00E61481" w:rsidRDefault="00E61481" w:rsidP="00E61481">
      <w:pPr>
        <w:pStyle w:val="c22"/>
        <w:spacing w:beforeAutospacing="0" w:afterAutospacing="0"/>
        <w:ind w:firstLine="567"/>
        <w:jc w:val="both"/>
        <w:rPr>
          <w:color w:val="000000"/>
          <w:sz w:val="28"/>
          <w:szCs w:val="28"/>
        </w:rPr>
      </w:pPr>
      <w:r>
        <w:rPr>
          <w:rStyle w:val="c9"/>
          <w:color w:val="000000"/>
          <w:sz w:val="28"/>
          <w:szCs w:val="28"/>
        </w:rPr>
        <w:t xml:space="preserve">- копії паспорта; якщо паспорт громадянина України виготовлений  у формі картки (ID-паспорт), у разі подання документів законним представником </w:t>
      </w:r>
      <w:proofErr w:type="spellStart"/>
      <w:r>
        <w:rPr>
          <w:rStyle w:val="c9"/>
          <w:color w:val="000000"/>
          <w:sz w:val="28"/>
          <w:szCs w:val="28"/>
        </w:rPr>
        <w:t>-копії</w:t>
      </w:r>
      <w:proofErr w:type="spellEnd"/>
      <w:r>
        <w:rPr>
          <w:rStyle w:val="c9"/>
          <w:color w:val="000000"/>
          <w:sz w:val="28"/>
          <w:szCs w:val="28"/>
        </w:rPr>
        <w:t xml:space="preserve">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1481" w:rsidRDefault="00E61481" w:rsidP="00E61481">
      <w:pPr>
        <w:pStyle w:val="c22"/>
        <w:spacing w:beforeAutospacing="0" w:afterAutospacing="0"/>
        <w:ind w:firstLine="567"/>
        <w:jc w:val="both"/>
        <w:rPr>
          <w:color w:val="000000"/>
          <w:sz w:val="28"/>
          <w:szCs w:val="28"/>
        </w:rPr>
      </w:pPr>
      <w:r>
        <w:rPr>
          <w:rStyle w:val="c9"/>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1481" w:rsidRDefault="00E61481" w:rsidP="00E61481">
      <w:pPr>
        <w:pStyle w:val="c22"/>
        <w:spacing w:beforeAutospacing="0" w:afterAutospacing="0"/>
        <w:ind w:firstLine="567"/>
        <w:jc w:val="both"/>
        <w:rPr>
          <w:color w:val="000000"/>
          <w:sz w:val="28"/>
          <w:szCs w:val="28"/>
        </w:rPr>
      </w:pPr>
      <w:r>
        <w:rPr>
          <w:rStyle w:val="c9"/>
          <w:color w:val="000000"/>
          <w:sz w:val="28"/>
          <w:szCs w:val="28"/>
        </w:rPr>
        <w:t xml:space="preserve">- копія посвідчення члена </w:t>
      </w:r>
      <w:proofErr w:type="spellStart"/>
      <w:r>
        <w:rPr>
          <w:rStyle w:val="c9"/>
          <w:color w:val="000000"/>
          <w:sz w:val="28"/>
          <w:szCs w:val="28"/>
        </w:rPr>
        <w:t>сімʼї</w:t>
      </w:r>
      <w:proofErr w:type="spellEnd"/>
      <w:r>
        <w:rPr>
          <w:rStyle w:val="c9"/>
          <w:color w:val="000000"/>
          <w:sz w:val="28"/>
          <w:szCs w:val="28"/>
        </w:rPr>
        <w:t xml:space="preserve"> загиблого (померлого) ветерана війни, Захисника чи Захисниці України (всіх членів </w:t>
      </w:r>
      <w:proofErr w:type="spellStart"/>
      <w:r>
        <w:rPr>
          <w:rStyle w:val="c9"/>
          <w:color w:val="000000"/>
          <w:sz w:val="28"/>
          <w:szCs w:val="28"/>
        </w:rPr>
        <w:t>сімʼї</w:t>
      </w:r>
      <w:proofErr w:type="spellEnd"/>
      <w:r>
        <w:rPr>
          <w:rStyle w:val="c9"/>
          <w:color w:val="000000"/>
          <w:sz w:val="28"/>
          <w:szCs w:val="28"/>
        </w:rPr>
        <w:t>, які проживають разом);</w:t>
      </w:r>
    </w:p>
    <w:p w:rsidR="00E61481" w:rsidRDefault="00E61481" w:rsidP="00E61481">
      <w:pPr>
        <w:pStyle w:val="c22"/>
        <w:spacing w:beforeAutospacing="0" w:afterAutospacing="0"/>
        <w:ind w:firstLine="567"/>
        <w:jc w:val="both"/>
        <w:rPr>
          <w:color w:val="000000"/>
          <w:sz w:val="28"/>
          <w:szCs w:val="28"/>
        </w:rPr>
      </w:pPr>
      <w:r>
        <w:rPr>
          <w:sz w:val="28"/>
          <w:szCs w:val="28"/>
        </w:rPr>
        <w:t>- витяг з реєстру територіальної громади щодо реєстрації місця проживання заявника;</w:t>
      </w:r>
    </w:p>
    <w:p w:rsidR="00E61481" w:rsidRDefault="00E61481" w:rsidP="00E61481">
      <w:pPr>
        <w:pStyle w:val="c22"/>
        <w:spacing w:beforeAutospacing="0" w:afterAutospacing="0"/>
        <w:ind w:firstLine="567"/>
        <w:jc w:val="both"/>
        <w:rPr>
          <w:color w:val="000000"/>
          <w:sz w:val="28"/>
          <w:szCs w:val="28"/>
        </w:rPr>
      </w:pPr>
      <w:r>
        <w:rPr>
          <w:rStyle w:val="c9"/>
          <w:color w:val="000000"/>
          <w:sz w:val="28"/>
          <w:szCs w:val="28"/>
        </w:rPr>
        <w:t xml:space="preserve">- </w:t>
      </w:r>
      <w:r>
        <w:rPr>
          <w:sz w:val="28"/>
          <w:szCs w:val="28"/>
        </w:rPr>
        <w:t>банківські реквізити для проведення платіжних операцій.</w:t>
      </w:r>
    </w:p>
    <w:p w:rsidR="00E61481" w:rsidRDefault="00E61481" w:rsidP="00E61481">
      <w:pPr>
        <w:ind w:firstLine="567"/>
        <w:jc w:val="both"/>
        <w:rPr>
          <w:rFonts w:eastAsia="Times New Roman" w:cs="Times New Roman"/>
          <w:color w:val="000000"/>
          <w:sz w:val="28"/>
          <w:szCs w:val="28"/>
        </w:rPr>
      </w:pPr>
      <w:r>
        <w:rPr>
          <w:sz w:val="28"/>
          <w:szCs w:val="28"/>
        </w:rPr>
        <w:lastRenderedPageBreak/>
        <w:t>5.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61481" w:rsidRDefault="00E61481" w:rsidP="00E61481">
      <w:pPr>
        <w:jc w:val="center"/>
        <w:rPr>
          <w:sz w:val="28"/>
          <w:szCs w:val="28"/>
        </w:rPr>
      </w:pPr>
      <w:r>
        <w:rPr>
          <w:sz w:val="28"/>
          <w:szCs w:val="28"/>
        </w:rPr>
        <w:t xml:space="preserve">                                                                                                                                       </w:t>
      </w:r>
    </w:p>
    <w:p w:rsidR="00E61481" w:rsidRDefault="00E61481" w:rsidP="00E61481">
      <w:pPr>
        <w:jc w:val="center"/>
        <w:rPr>
          <w:sz w:val="28"/>
          <w:szCs w:val="28"/>
        </w:rPr>
      </w:pPr>
      <w:r>
        <w:rPr>
          <w:sz w:val="28"/>
          <w:szCs w:val="28"/>
        </w:rPr>
        <w:t xml:space="preserve">                                                                         </w:t>
      </w: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sectPr w:rsidR="00E61481" w:rsidSect="007E08E8">
          <w:pgSz w:w="11906" w:h="16838"/>
          <w:pgMar w:top="1134" w:right="567" w:bottom="1134" w:left="1701" w:header="709" w:footer="709" w:gutter="0"/>
          <w:pgNumType w:start="1"/>
          <w:cols w:space="708"/>
          <w:titlePg/>
          <w:docGrid w:linePitch="360"/>
        </w:sectPr>
      </w:pPr>
    </w:p>
    <w:p w:rsidR="00E61481" w:rsidRDefault="00E61481" w:rsidP="00E61481">
      <w:pPr>
        <w:tabs>
          <w:tab w:val="left" w:pos="0"/>
        </w:tabs>
        <w:ind w:firstLine="5670"/>
        <w:rPr>
          <w:rFonts w:eastAsia="Times New Roman" w:cs="Times New Roman"/>
          <w:color w:val="000000"/>
          <w:sz w:val="28"/>
          <w:szCs w:val="28"/>
        </w:rPr>
      </w:pPr>
      <w:r>
        <w:rPr>
          <w:sz w:val="28"/>
          <w:szCs w:val="28"/>
        </w:rPr>
        <w:lastRenderedPageBreak/>
        <w:t xml:space="preserve">Додаток 3 </w:t>
      </w:r>
    </w:p>
    <w:p w:rsidR="00E61481" w:rsidRDefault="00E61481" w:rsidP="00E61481">
      <w:pPr>
        <w:tabs>
          <w:tab w:val="left" w:pos="5670"/>
          <w:tab w:val="left" w:pos="7655"/>
          <w:tab w:val="left" w:pos="7797"/>
        </w:tabs>
        <w:ind w:firstLine="5670"/>
        <w:rPr>
          <w:sz w:val="28"/>
          <w:szCs w:val="28"/>
        </w:rPr>
      </w:pPr>
      <w:r>
        <w:rPr>
          <w:sz w:val="28"/>
          <w:szCs w:val="28"/>
        </w:rPr>
        <w:t>до Програми</w:t>
      </w:r>
    </w:p>
    <w:p w:rsidR="00E61481" w:rsidRDefault="00E61481" w:rsidP="00E61481">
      <w:pPr>
        <w:tabs>
          <w:tab w:val="left" w:pos="6804"/>
          <w:tab w:val="left" w:pos="7797"/>
        </w:tabs>
        <w:jc w:val="center"/>
        <w:rPr>
          <w:sz w:val="28"/>
          <w:szCs w:val="28"/>
        </w:rPr>
      </w:pPr>
    </w:p>
    <w:p w:rsidR="00E61481" w:rsidRDefault="00E61481" w:rsidP="00E61481">
      <w:pPr>
        <w:tabs>
          <w:tab w:val="left" w:pos="567"/>
        </w:tabs>
        <w:jc w:val="center"/>
        <w:rPr>
          <w:rFonts w:eastAsia="Times New Roman" w:cs="Times New Roman"/>
          <w:color w:val="000000"/>
          <w:sz w:val="28"/>
          <w:szCs w:val="28"/>
        </w:rPr>
      </w:pPr>
      <w:r>
        <w:rPr>
          <w:b/>
          <w:sz w:val="28"/>
          <w:szCs w:val="28"/>
        </w:rPr>
        <w:t xml:space="preserve">Порядок </w:t>
      </w:r>
    </w:p>
    <w:p w:rsidR="00E61481" w:rsidRDefault="00E61481" w:rsidP="00E61481">
      <w:pPr>
        <w:tabs>
          <w:tab w:val="left" w:pos="567"/>
        </w:tabs>
        <w:jc w:val="center"/>
        <w:rPr>
          <w:rFonts w:eastAsia="Times New Roman" w:cs="Times New Roman"/>
          <w:color w:val="000000"/>
          <w:sz w:val="28"/>
          <w:szCs w:val="28"/>
        </w:rPr>
      </w:pPr>
      <w:r>
        <w:rPr>
          <w:b/>
          <w:sz w:val="28"/>
          <w:szCs w:val="28"/>
        </w:rPr>
        <w:t>надання  щомісячної матеріальної  допомоги  для навчання дітей загиблих (померлих) ветеранів війни, Захисників та Захисниць України</w:t>
      </w:r>
    </w:p>
    <w:p w:rsidR="00E61481" w:rsidRDefault="00E61481" w:rsidP="00E61481">
      <w:pPr>
        <w:jc w:val="both"/>
        <w:rPr>
          <w:b/>
          <w:sz w:val="28"/>
          <w:szCs w:val="28"/>
        </w:rPr>
      </w:pPr>
    </w:p>
    <w:p w:rsidR="00E61481" w:rsidRPr="00097E81" w:rsidRDefault="00E61481" w:rsidP="00E61481">
      <w:pPr>
        <w:pStyle w:val="a7"/>
        <w:numPr>
          <w:ilvl w:val="0"/>
          <w:numId w:val="4"/>
        </w:numPr>
        <w:tabs>
          <w:tab w:val="left" w:pos="993"/>
        </w:tabs>
        <w:ind w:left="0" w:firstLine="567"/>
        <w:jc w:val="both"/>
        <w:rPr>
          <w:color w:val="000000"/>
        </w:rPr>
      </w:pPr>
      <w:r w:rsidRPr="00097E81">
        <w:rPr>
          <w:rFonts w:cs="Times New Roman"/>
          <w:sz w:val="28"/>
          <w:szCs w:val="28"/>
          <w:shd w:val="clear" w:color="auto" w:fill="FFFFFF"/>
        </w:rPr>
        <w:t xml:space="preserve">Цей Порядок визначає механізм надання </w:t>
      </w:r>
      <w:r w:rsidRPr="00097E81">
        <w:rPr>
          <w:rFonts w:cs="Times New Roman"/>
          <w:sz w:val="28"/>
          <w:szCs w:val="28"/>
        </w:rPr>
        <w:t xml:space="preserve">щомісячної  допомоги  </w:t>
      </w:r>
      <w:r w:rsidRPr="00097E81">
        <w:rPr>
          <w:rFonts w:cs="Times New Roman"/>
          <w:color w:val="000000"/>
          <w:sz w:val="28"/>
          <w:szCs w:val="28"/>
        </w:rPr>
        <w:t>дітям загиблих (померлих) ветеранів війни та дітям загиблих (померлих)  Захисників і Захисниць України за рахунок коштів місцевого бюджету.</w:t>
      </w:r>
    </w:p>
    <w:p w:rsidR="00E61481" w:rsidRPr="00097E81" w:rsidRDefault="00E61481" w:rsidP="00E61481">
      <w:pPr>
        <w:pStyle w:val="a7"/>
        <w:numPr>
          <w:ilvl w:val="0"/>
          <w:numId w:val="4"/>
        </w:numPr>
        <w:tabs>
          <w:tab w:val="left" w:pos="993"/>
        </w:tabs>
        <w:ind w:left="0" w:firstLine="567"/>
        <w:jc w:val="both"/>
        <w:rPr>
          <w:rFonts w:cs="Times New Roman"/>
          <w:sz w:val="28"/>
          <w:szCs w:val="28"/>
          <w:highlight w:val="white"/>
        </w:rPr>
      </w:pPr>
      <w:r w:rsidRPr="00097E81">
        <w:rPr>
          <w:rFonts w:cs="Times New Roman"/>
          <w:sz w:val="28"/>
          <w:szCs w:val="28"/>
        </w:rPr>
        <w:t>Право на отримання  виплати мають діти</w:t>
      </w:r>
      <w:r w:rsidRPr="00097E81">
        <w:rPr>
          <w:rFonts w:cs="Times New Roman"/>
          <w:sz w:val="28"/>
          <w:szCs w:val="28"/>
          <w:shd w:val="clear" w:color="auto" w:fill="FFFFFF"/>
        </w:rPr>
        <w:t>, яким відповідно до Закону України «Про статус ветеранів війни, гарантії їх соціального захисту» (далі – Закон) встановлено один із таких статусів:</w:t>
      </w:r>
    </w:p>
    <w:p w:rsidR="00E61481" w:rsidRPr="00097E81" w:rsidRDefault="00E61481" w:rsidP="00E61481">
      <w:pPr>
        <w:pStyle w:val="a7"/>
        <w:numPr>
          <w:ilvl w:val="0"/>
          <w:numId w:val="5"/>
        </w:numPr>
        <w:tabs>
          <w:tab w:val="left" w:pos="993"/>
        </w:tabs>
        <w:ind w:left="0" w:firstLine="525"/>
        <w:jc w:val="both"/>
        <w:rPr>
          <w:rFonts w:cs="Times New Roman"/>
          <w:sz w:val="28"/>
          <w:szCs w:val="28"/>
          <w:highlight w:val="white"/>
        </w:rPr>
      </w:pPr>
      <w:r w:rsidRPr="00097E81">
        <w:rPr>
          <w:rFonts w:cs="Times New Roman"/>
          <w:sz w:val="28"/>
          <w:szCs w:val="28"/>
          <w:shd w:val="clear" w:color="auto" w:fill="FFFFFF"/>
        </w:rPr>
        <w:t>члена сім’ї загиблого (померлого) ветерана війни – відповідно до абзацу першого пункту 1 статті 10 Закону (далі – дитина загиблого (померлого) ветерана війни);</w:t>
      </w:r>
    </w:p>
    <w:p w:rsidR="00E61481" w:rsidRPr="00097E81" w:rsidRDefault="00E61481" w:rsidP="00E61481">
      <w:pPr>
        <w:pStyle w:val="a7"/>
        <w:numPr>
          <w:ilvl w:val="0"/>
          <w:numId w:val="5"/>
        </w:numPr>
        <w:tabs>
          <w:tab w:val="left" w:pos="993"/>
          <w:tab w:val="left" w:pos="5670"/>
        </w:tabs>
        <w:ind w:left="0" w:firstLine="525"/>
        <w:jc w:val="both"/>
        <w:rPr>
          <w:rFonts w:cs="Times New Roman"/>
          <w:sz w:val="28"/>
          <w:szCs w:val="28"/>
          <w:highlight w:val="white"/>
        </w:rPr>
      </w:pPr>
      <w:r w:rsidRPr="00097E81">
        <w:rPr>
          <w:rFonts w:cs="Times New Roman"/>
          <w:sz w:val="28"/>
          <w:szCs w:val="28"/>
          <w:shd w:val="clear" w:color="auto" w:fill="FFFFFF"/>
        </w:rPr>
        <w:t>члена сім’ї загиблого (померлого) Захисника чи Захисниці України – відповідно до статті 10¹ Закону (далі – дитина загиблого (померлого) Захисника чи Захисниці України).</w:t>
      </w:r>
    </w:p>
    <w:p w:rsidR="00E61481" w:rsidRPr="00097E81" w:rsidRDefault="00E61481" w:rsidP="00E61481">
      <w:pPr>
        <w:pStyle w:val="a7"/>
        <w:numPr>
          <w:ilvl w:val="0"/>
          <w:numId w:val="4"/>
        </w:numPr>
        <w:tabs>
          <w:tab w:val="left" w:pos="993"/>
        </w:tabs>
        <w:ind w:left="0" w:firstLine="567"/>
        <w:jc w:val="both"/>
        <w:rPr>
          <w:rFonts w:cs="Times New Roman"/>
          <w:sz w:val="28"/>
          <w:szCs w:val="28"/>
        </w:rPr>
      </w:pPr>
      <w:r w:rsidRPr="00097E81">
        <w:rPr>
          <w:rFonts w:cs="Times New Roman"/>
          <w:sz w:val="28"/>
          <w:szCs w:val="28"/>
        </w:rPr>
        <w:t xml:space="preserve">Право на отримання  виплати відповідно до цього Порядку мають діти загиблих </w:t>
      </w:r>
      <w:r w:rsidRPr="00097E81">
        <w:rPr>
          <w:rFonts w:cs="Times New Roman"/>
          <w:sz w:val="28"/>
          <w:szCs w:val="28"/>
          <w:shd w:val="clear" w:color="auto" w:fill="FFFFFF"/>
        </w:rPr>
        <w:t>(померлих), оголошених померлими</w:t>
      </w:r>
      <w:r w:rsidRPr="00097E81">
        <w:rPr>
          <w:rFonts w:cs="Times New Roman"/>
          <w:sz w:val="28"/>
          <w:szCs w:val="28"/>
        </w:rPr>
        <w:t xml:space="preserve"> Захисників чи Захисниць України / ветеранів війни за умови, що місце проживання таких дітей зареєстровано на території Решетилівської міської територіальної громади.</w:t>
      </w:r>
    </w:p>
    <w:p w:rsidR="00E61481" w:rsidRPr="00097E81" w:rsidRDefault="00E61481" w:rsidP="00E61481">
      <w:pPr>
        <w:pStyle w:val="a7"/>
        <w:numPr>
          <w:ilvl w:val="0"/>
          <w:numId w:val="4"/>
        </w:numPr>
        <w:tabs>
          <w:tab w:val="left" w:pos="0"/>
          <w:tab w:val="left" w:pos="993"/>
        </w:tabs>
        <w:ind w:left="0" w:firstLine="567"/>
        <w:jc w:val="both"/>
        <w:rPr>
          <w:rFonts w:eastAsia="Times New Roman" w:cs="Times New Roman"/>
          <w:color w:val="000000"/>
          <w:sz w:val="28"/>
          <w:szCs w:val="28"/>
        </w:rPr>
      </w:pPr>
      <w:r w:rsidRPr="00097E81">
        <w:rPr>
          <w:rFonts w:cs="Times New Roman"/>
          <w:sz w:val="28"/>
          <w:szCs w:val="28"/>
          <w:shd w:val="clear" w:color="auto" w:fill="FFFFFF"/>
        </w:rPr>
        <w:t xml:space="preserve"> Право на отримання  виплати відповідно до цього Порядку мають також діти </w:t>
      </w:r>
      <w:r w:rsidRPr="00097E81">
        <w:rPr>
          <w:rFonts w:cs="Times New Roman"/>
          <w:sz w:val="28"/>
          <w:szCs w:val="28"/>
        </w:rPr>
        <w:t xml:space="preserve">загиблих </w:t>
      </w:r>
      <w:r w:rsidRPr="00097E81">
        <w:rPr>
          <w:rFonts w:cs="Times New Roman"/>
          <w:sz w:val="28"/>
          <w:szCs w:val="28"/>
          <w:shd w:val="clear" w:color="auto" w:fill="FFFFFF"/>
        </w:rPr>
        <w:t>(померлих), оголошених померлими</w:t>
      </w:r>
      <w:r w:rsidRPr="00097E81">
        <w:rPr>
          <w:rFonts w:cs="Times New Roman"/>
          <w:sz w:val="28"/>
          <w:szCs w:val="28"/>
        </w:rPr>
        <w:t xml:space="preserve"> Захисників чи Захисниць України / ветеранів війни,</w:t>
      </w:r>
      <w:r w:rsidRPr="00097E81">
        <w:rPr>
          <w:rFonts w:cs="Times New Roman"/>
          <w:sz w:val="28"/>
          <w:szCs w:val="28"/>
          <w:shd w:val="clear" w:color="auto" w:fill="FFFFFF"/>
        </w:rPr>
        <w:t xml:space="preserve"> місце проживання / перебування яких зареєстровано не на території Решетилівської громади у зв’язку з навчанням за денною формою навчання у загальноосвітньому навчальному закладі системи загальної середньої освіти, професійно-технічному чи вищому навчальному закладі (у тому числі в період між завершенням навчання в одному із зазначених навчальних закладів та вступом до іншого навчального закладу або в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за умови наявності підтвердження продовження навчання) – за умови, що перед таким навчанням місце проживання / перебування цих дітей було зареєстровано на території Решетилівської громади.</w:t>
      </w:r>
    </w:p>
    <w:p w:rsidR="00E61481" w:rsidRDefault="00E61481" w:rsidP="00E61481">
      <w:pPr>
        <w:pStyle w:val="a7"/>
        <w:ind w:left="0"/>
        <w:jc w:val="both"/>
        <w:rPr>
          <w:rFonts w:eastAsia="Times New Roman" w:cs="Times New Roman"/>
          <w:color w:val="000000"/>
          <w:sz w:val="28"/>
          <w:szCs w:val="28"/>
        </w:rPr>
      </w:pPr>
      <w:r>
        <w:rPr>
          <w:rFonts w:cs="Times New Roman"/>
          <w:sz w:val="28"/>
          <w:szCs w:val="28"/>
        </w:rPr>
        <w:tab/>
        <w:t>5. У разі призначення  виплати перерахування відповідних коштів здійснюється щомісячно на кожну дитину до досягнення нею 18-річного віку, у випадку якщо дитина навчається за денною формою навчання в загальноосвітньому, професійно-технічному чи вищому навчальному закладі  І</w:t>
      </w:r>
      <w:r>
        <w:rPr>
          <w:rFonts w:cs="Times New Roman"/>
          <w:sz w:val="28"/>
          <w:szCs w:val="28"/>
        </w:rPr>
        <w:noBreakHyphen/>
        <w:t xml:space="preserve">ІV рівнів акредитації – до закінчення нею навчального закладу </w:t>
      </w:r>
      <w:r>
        <w:rPr>
          <w:sz w:val="28"/>
          <w:szCs w:val="28"/>
          <w:shd w:val="clear" w:color="auto" w:fill="FFFFFF"/>
        </w:rPr>
        <w:t xml:space="preserve">(у тому числі у період між завершенням навчання в одному із зазначених навчальних закладів та вступом до іншого навчального закладу або у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 </w:t>
      </w:r>
      <w:r>
        <w:rPr>
          <w:sz w:val="28"/>
          <w:szCs w:val="28"/>
          <w:shd w:val="clear" w:color="auto" w:fill="FFFFFF"/>
        </w:rPr>
        <w:lastRenderedPageBreak/>
        <w:t>враховуючи, що виплата за зазначений період, здійснюється після підтвердження факту продовження навчання)</w:t>
      </w:r>
      <w:r>
        <w:rPr>
          <w:sz w:val="28"/>
          <w:szCs w:val="28"/>
        </w:rPr>
        <w:t xml:space="preserve">, </w:t>
      </w:r>
      <w:r>
        <w:rPr>
          <w:rFonts w:cs="Times New Roman"/>
          <w:sz w:val="28"/>
          <w:szCs w:val="28"/>
        </w:rPr>
        <w:t>але не довше ніж до досягнення 23 років.</w:t>
      </w:r>
    </w:p>
    <w:p w:rsidR="00E61481" w:rsidRDefault="00E61481" w:rsidP="00E61481">
      <w:pPr>
        <w:pStyle w:val="a7"/>
        <w:tabs>
          <w:tab w:val="left" w:pos="0"/>
        </w:tabs>
        <w:ind w:left="0"/>
        <w:jc w:val="both"/>
        <w:rPr>
          <w:rFonts w:eastAsia="Times New Roman" w:cs="Times New Roman"/>
          <w:color w:val="000000"/>
          <w:sz w:val="28"/>
          <w:szCs w:val="28"/>
        </w:rPr>
      </w:pPr>
      <w:r>
        <w:rPr>
          <w:rFonts w:cs="Times New Roman"/>
          <w:sz w:val="28"/>
          <w:szCs w:val="28"/>
        </w:rPr>
        <w:tab/>
        <w:t xml:space="preserve">6. Щомісячний розмір </w:t>
      </w:r>
      <w:r>
        <w:rPr>
          <w:rFonts w:cs="Times New Roman"/>
          <w:color w:val="auto"/>
          <w:sz w:val="28"/>
          <w:szCs w:val="28"/>
        </w:rPr>
        <w:t>матеріальної допомоги</w:t>
      </w:r>
      <w:r>
        <w:rPr>
          <w:rFonts w:cs="Times New Roman"/>
          <w:sz w:val="28"/>
          <w:szCs w:val="28"/>
        </w:rPr>
        <w:t xml:space="preserve">  на кожну дитину становить 2 000 гривень.</w:t>
      </w:r>
    </w:p>
    <w:p w:rsidR="00E61481" w:rsidRDefault="00E61481" w:rsidP="00E61481">
      <w:pPr>
        <w:ind w:firstLine="567"/>
        <w:jc w:val="both"/>
        <w:rPr>
          <w:rFonts w:cs="Times New Roman"/>
          <w:sz w:val="28"/>
          <w:szCs w:val="28"/>
        </w:rPr>
      </w:pPr>
      <w:r>
        <w:rPr>
          <w:rFonts w:cs="Times New Roman"/>
          <w:sz w:val="28"/>
          <w:szCs w:val="28"/>
        </w:rPr>
        <w:t xml:space="preserve">7. Для отримання </w:t>
      </w:r>
      <w:r>
        <w:rPr>
          <w:rFonts w:cs="Times New Roman"/>
          <w:color w:val="auto"/>
          <w:sz w:val="28"/>
          <w:szCs w:val="28"/>
        </w:rPr>
        <w:t>матеріальної допомоги</w:t>
      </w:r>
      <w:r>
        <w:rPr>
          <w:rFonts w:cs="Times New Roman"/>
          <w:sz w:val="28"/>
          <w:szCs w:val="28"/>
        </w:rPr>
        <w:t xml:space="preserve"> один із батьків дитини, її законний представник або сама дитина (у разі досягнення нею повноліття)  подає до </w:t>
      </w:r>
      <w:bookmarkStart w:id="1" w:name="_Hlk63801644"/>
      <w:r>
        <w:rPr>
          <w:sz w:val="28"/>
          <w:szCs w:val="28"/>
        </w:rPr>
        <w:t xml:space="preserve">ЦНАП/уповноважених осіб </w:t>
      </w:r>
      <w:proofErr w:type="spellStart"/>
      <w:r>
        <w:rPr>
          <w:sz w:val="28"/>
          <w:szCs w:val="28"/>
        </w:rPr>
        <w:t>старостинських</w:t>
      </w:r>
      <w:proofErr w:type="spellEnd"/>
      <w:r>
        <w:rPr>
          <w:sz w:val="28"/>
          <w:szCs w:val="28"/>
        </w:rPr>
        <w:t xml:space="preserve"> округів  наступні документи:</w:t>
      </w:r>
    </w:p>
    <w:p w:rsidR="00E61481" w:rsidRDefault="00E61481" w:rsidP="00E61481">
      <w:pPr>
        <w:ind w:firstLine="567"/>
        <w:jc w:val="both"/>
        <w:rPr>
          <w:rFonts w:eastAsia="Times New Roman" w:cs="Times New Roman"/>
          <w:color w:val="000000"/>
          <w:sz w:val="28"/>
          <w:szCs w:val="28"/>
        </w:rPr>
      </w:pPr>
      <w:proofErr w:type="spellStart"/>
      <w:r>
        <w:rPr>
          <w:rFonts w:cs="Times New Roman"/>
          <w:sz w:val="28"/>
          <w:szCs w:val="28"/>
        </w:rPr>
        <w:t>-заяву</w:t>
      </w:r>
      <w:bookmarkEnd w:id="1"/>
      <w:proofErr w:type="spellEnd"/>
      <w:r>
        <w:rPr>
          <w:rFonts w:cs="Times New Roman"/>
          <w:sz w:val="28"/>
          <w:szCs w:val="28"/>
        </w:rPr>
        <w:t>;</w:t>
      </w:r>
    </w:p>
    <w:p w:rsidR="00E61481" w:rsidRDefault="00E61481" w:rsidP="00E61481">
      <w:pPr>
        <w:ind w:firstLine="567"/>
        <w:jc w:val="both"/>
        <w:rPr>
          <w:rFonts w:eastAsia="Times New Roman" w:cs="Times New Roman"/>
          <w:color w:val="000000"/>
          <w:sz w:val="28"/>
          <w:szCs w:val="28"/>
        </w:rPr>
      </w:pPr>
      <w:r>
        <w:rPr>
          <w:rFonts w:cs="Times New Roman"/>
          <w:sz w:val="28"/>
          <w:szCs w:val="28"/>
          <w:shd w:val="clear" w:color="auto" w:fill="FFFFFF"/>
        </w:rPr>
        <w:t xml:space="preserve">- копії паспорта громадянина України, якщо паспорт громадянина України виданий у формі картки (ID-паспорт) додатково слід подати </w:t>
      </w:r>
      <w:r>
        <w:rPr>
          <w:rFonts w:cs="Times New Roman"/>
          <w:bCs/>
          <w:sz w:val="28"/>
          <w:szCs w:val="28"/>
          <w:shd w:val="clear" w:color="auto" w:fill="FFFFFF"/>
        </w:rPr>
        <w:t xml:space="preserve">документ, виданий компетентним органом про реєстрацію місця проживання </w:t>
      </w:r>
      <w:r>
        <w:rPr>
          <w:rFonts w:cs="Times New Roman"/>
          <w:sz w:val="28"/>
          <w:szCs w:val="28"/>
        </w:rPr>
        <w:t>заявника, а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1481" w:rsidRDefault="00E61481" w:rsidP="00E61481">
      <w:pPr>
        <w:ind w:firstLine="567"/>
        <w:jc w:val="both"/>
        <w:rPr>
          <w:rFonts w:cs="Times New Roman"/>
          <w:sz w:val="28"/>
          <w:szCs w:val="28"/>
        </w:rPr>
      </w:pPr>
      <w:r>
        <w:rPr>
          <w:rFonts w:cs="Times New Roman"/>
          <w:sz w:val="28"/>
          <w:szCs w:val="28"/>
        </w:rPr>
        <w:t xml:space="preserve">- копія </w:t>
      </w:r>
      <w:r>
        <w:rPr>
          <w:rStyle w:val="rvts0"/>
          <w:sz w:val="28"/>
          <w:szCs w:val="28"/>
        </w:rPr>
        <w:t xml:space="preserve">ідентифікаційного номера (реєстраційного номера облікової картки платника податків) – </w:t>
      </w:r>
      <w:r>
        <w:rPr>
          <w:rFonts w:cs="Times New Roman"/>
          <w:sz w:val="28"/>
          <w:szCs w:val="28"/>
        </w:rPr>
        <w:t>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у паспорті;</w:t>
      </w:r>
    </w:p>
    <w:p w:rsidR="00E61481" w:rsidRDefault="00E61481" w:rsidP="00E61481">
      <w:pPr>
        <w:ind w:firstLine="567"/>
        <w:jc w:val="both"/>
        <w:rPr>
          <w:rFonts w:eastAsia="Times New Roman" w:cs="Times New Roman"/>
          <w:color w:val="000000"/>
          <w:sz w:val="28"/>
          <w:szCs w:val="28"/>
        </w:rPr>
      </w:pPr>
      <w:r>
        <w:rPr>
          <w:rFonts w:cs="Times New Roman"/>
          <w:sz w:val="28"/>
          <w:szCs w:val="28"/>
        </w:rPr>
        <w:t>- документ, який підтверджує статус члена сім</w:t>
      </w:r>
      <w:r>
        <w:rPr>
          <w:rFonts w:cs="Times New Roman"/>
          <w:sz w:val="28"/>
          <w:szCs w:val="28"/>
          <w:lang w:val="ru-RU"/>
        </w:rPr>
        <w:t>’</w:t>
      </w:r>
      <w:r>
        <w:rPr>
          <w:rFonts w:cs="Times New Roman"/>
          <w:sz w:val="28"/>
          <w:szCs w:val="28"/>
        </w:rPr>
        <w:t>ї загиблого ветерана війни, Захисника і Захисниці України (посвідчення, довідка);</w:t>
      </w:r>
    </w:p>
    <w:p w:rsidR="00E61481" w:rsidRDefault="00E61481" w:rsidP="00E61481">
      <w:pPr>
        <w:ind w:firstLine="567"/>
        <w:jc w:val="both"/>
        <w:rPr>
          <w:rFonts w:cs="Times New Roman"/>
          <w:sz w:val="28"/>
          <w:szCs w:val="28"/>
        </w:rPr>
      </w:pPr>
      <w:r>
        <w:rPr>
          <w:rFonts w:cs="Times New Roman"/>
          <w:sz w:val="28"/>
          <w:szCs w:val="28"/>
        </w:rPr>
        <w:t>- копія свідоцтва про народження дитини;</w:t>
      </w:r>
    </w:p>
    <w:p w:rsidR="00E61481" w:rsidRDefault="00E61481" w:rsidP="00E61481">
      <w:pPr>
        <w:ind w:firstLine="567"/>
        <w:jc w:val="both"/>
        <w:rPr>
          <w:rFonts w:cs="Times New Roman"/>
          <w:sz w:val="28"/>
          <w:szCs w:val="28"/>
        </w:rPr>
      </w:pPr>
      <w:r>
        <w:rPr>
          <w:rFonts w:cs="Times New Roman"/>
          <w:sz w:val="28"/>
          <w:szCs w:val="28"/>
        </w:rPr>
        <w:t>- копія паспорта дитини (у разі наявності);</w:t>
      </w:r>
    </w:p>
    <w:p w:rsidR="00E61481" w:rsidRDefault="00E61481" w:rsidP="00E61481">
      <w:pPr>
        <w:ind w:firstLine="567"/>
        <w:jc w:val="both"/>
        <w:rPr>
          <w:rFonts w:cs="Times New Roman"/>
          <w:sz w:val="28"/>
          <w:szCs w:val="28"/>
        </w:rPr>
      </w:pPr>
      <w:r>
        <w:rPr>
          <w:rFonts w:cs="Times New Roman"/>
          <w:sz w:val="28"/>
          <w:szCs w:val="28"/>
        </w:rPr>
        <w:t>- інформація про реквізити банківського рахунку, відкритого в установі уповноваженого банку, на який слід перераховувати соціальну виплату;</w:t>
      </w:r>
    </w:p>
    <w:p w:rsidR="00E61481" w:rsidRDefault="00E61481" w:rsidP="00E61481">
      <w:pPr>
        <w:ind w:firstLine="567"/>
        <w:jc w:val="both"/>
        <w:rPr>
          <w:rFonts w:eastAsia="Times New Roman" w:cs="Times New Roman"/>
          <w:color w:val="000000"/>
          <w:sz w:val="28"/>
          <w:szCs w:val="28"/>
        </w:rPr>
      </w:pPr>
      <w:r>
        <w:rPr>
          <w:rFonts w:cs="Times New Roman"/>
          <w:sz w:val="28"/>
          <w:szCs w:val="28"/>
        </w:rPr>
        <w:t>- оригінал довідки з місця навчання</w:t>
      </w:r>
      <w:r>
        <w:rPr>
          <w:rStyle w:val="-"/>
          <w:rFonts w:cs="Times New Roman"/>
          <w:sz w:val="28"/>
          <w:szCs w:val="28"/>
        </w:rPr>
        <w:t>.</w:t>
      </w:r>
    </w:p>
    <w:p w:rsidR="00E61481" w:rsidRDefault="00E61481" w:rsidP="00E61481">
      <w:pPr>
        <w:pStyle w:val="a7"/>
        <w:numPr>
          <w:ilvl w:val="0"/>
          <w:numId w:val="6"/>
        </w:numPr>
        <w:tabs>
          <w:tab w:val="left" w:pos="993"/>
        </w:tabs>
        <w:ind w:left="567" w:firstLine="0"/>
        <w:jc w:val="both"/>
        <w:rPr>
          <w:rFonts w:eastAsia="Times New Roman" w:cs="Times New Roman"/>
          <w:color w:val="000000"/>
          <w:sz w:val="28"/>
          <w:szCs w:val="28"/>
        </w:rPr>
      </w:pPr>
      <w:r>
        <w:rPr>
          <w:sz w:val="28"/>
          <w:szCs w:val="28"/>
        </w:rPr>
        <w:t xml:space="preserve">Після розгляду пакету документів в чотирнадцятиденний  термін  </w:t>
      </w:r>
    </w:p>
    <w:p w:rsidR="00E61481" w:rsidRDefault="00E61481" w:rsidP="00E61481">
      <w:pPr>
        <w:jc w:val="both"/>
        <w:rPr>
          <w:rStyle w:val="-"/>
          <w:szCs w:val="21"/>
        </w:rPr>
      </w:pPr>
      <w:r>
        <w:rPr>
          <w:sz w:val="28"/>
          <w:szCs w:val="28"/>
        </w:rPr>
        <w:t>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E61481" w:rsidRDefault="00E61481" w:rsidP="00E61481">
      <w:pPr>
        <w:pStyle w:val="a7"/>
        <w:tabs>
          <w:tab w:val="left" w:pos="567"/>
        </w:tabs>
        <w:ind w:left="0"/>
        <w:jc w:val="both"/>
        <w:rPr>
          <w:rFonts w:eastAsia="Times New Roman" w:cs="Times New Roman"/>
          <w:color w:val="000000"/>
          <w:sz w:val="28"/>
          <w:szCs w:val="28"/>
        </w:rPr>
      </w:pPr>
      <w:r>
        <w:rPr>
          <w:rFonts w:cs="Times New Roman"/>
          <w:sz w:val="28"/>
          <w:szCs w:val="28"/>
        </w:rPr>
        <w:tab/>
        <w:t>9. Про зміну обставин, що впливають на надання виплати (зміна місця проживання, банківських реквізитів, закінчення навчання тощо), заявник зобов'язаний письмово повідомити відділ з питань ветеранської політики виконавчого комітету Решетилівської міської ради в десятиденний термін з дня зміни відповідних обставин.</w:t>
      </w:r>
    </w:p>
    <w:p w:rsidR="00E61481" w:rsidRDefault="00E61481" w:rsidP="00E61481">
      <w:pPr>
        <w:pStyle w:val="a7"/>
        <w:tabs>
          <w:tab w:val="left" w:pos="1134"/>
        </w:tabs>
        <w:ind w:left="567"/>
        <w:jc w:val="both"/>
        <w:rPr>
          <w:rFonts w:cs="Times New Roman"/>
          <w:sz w:val="28"/>
          <w:szCs w:val="28"/>
        </w:rPr>
      </w:pPr>
      <w:r>
        <w:rPr>
          <w:rFonts w:cs="Times New Roman"/>
          <w:sz w:val="28"/>
          <w:szCs w:val="28"/>
        </w:rPr>
        <w:t>10.Надання матеріальної допомоги припиняється з таких підстав:</w:t>
      </w:r>
    </w:p>
    <w:p w:rsidR="00E61481" w:rsidRDefault="00E61481" w:rsidP="00E61481">
      <w:pPr>
        <w:pStyle w:val="a7"/>
        <w:numPr>
          <w:ilvl w:val="0"/>
          <w:numId w:val="7"/>
        </w:numPr>
        <w:tabs>
          <w:tab w:val="left" w:pos="1134"/>
        </w:tabs>
        <w:jc w:val="both"/>
        <w:rPr>
          <w:rFonts w:eastAsia="Times New Roman" w:cs="Times New Roman"/>
          <w:color w:val="000000"/>
          <w:sz w:val="28"/>
          <w:szCs w:val="28"/>
        </w:rPr>
      </w:pPr>
      <w:r>
        <w:rPr>
          <w:rFonts w:cs="Times New Roman"/>
          <w:sz w:val="28"/>
          <w:szCs w:val="28"/>
        </w:rPr>
        <w:t xml:space="preserve"> заявником приховано достовірну інформацію (документи) або </w:t>
      </w:r>
    </w:p>
    <w:p w:rsidR="00E61481" w:rsidRDefault="00E61481" w:rsidP="00E61481">
      <w:pPr>
        <w:tabs>
          <w:tab w:val="left" w:pos="1134"/>
        </w:tabs>
        <w:jc w:val="both"/>
        <w:rPr>
          <w:rFonts w:eastAsia="Times New Roman" w:cs="Times New Roman"/>
          <w:color w:val="000000"/>
          <w:sz w:val="28"/>
          <w:szCs w:val="28"/>
        </w:rPr>
      </w:pPr>
      <w:r>
        <w:rPr>
          <w:rFonts w:cs="Times New Roman"/>
          <w:sz w:val="28"/>
          <w:szCs w:val="28"/>
        </w:rPr>
        <w:t>навмисно подано недостовірну інформацію (документи), що вплинуло на правильність надання матеріальної допомоги;</w:t>
      </w:r>
    </w:p>
    <w:p w:rsidR="00E61481" w:rsidRDefault="00E61481" w:rsidP="00E61481">
      <w:pPr>
        <w:tabs>
          <w:tab w:val="left" w:pos="1134"/>
        </w:tabs>
        <w:ind w:firstLine="567"/>
        <w:jc w:val="both"/>
        <w:rPr>
          <w:rStyle w:val="rvts0"/>
          <w:sz w:val="28"/>
          <w:szCs w:val="28"/>
        </w:rPr>
      </w:pPr>
      <w:r>
        <w:rPr>
          <w:rStyle w:val="rvts0"/>
          <w:sz w:val="28"/>
          <w:szCs w:val="28"/>
        </w:rPr>
        <w:lastRenderedPageBreak/>
        <w:t xml:space="preserve">- зняття з реєстрації місця проживання / перебування </w:t>
      </w:r>
      <w:r>
        <w:rPr>
          <w:rFonts w:cs="Times New Roman"/>
          <w:sz w:val="28"/>
          <w:szCs w:val="28"/>
        </w:rPr>
        <w:t xml:space="preserve">дитини, яка має право на отримання матеріальної допомоги (зазначена підстава не застосовується у випадку реєстрації </w:t>
      </w:r>
      <w:r>
        <w:rPr>
          <w:rStyle w:val="rvts0"/>
          <w:sz w:val="28"/>
          <w:szCs w:val="28"/>
        </w:rPr>
        <w:t xml:space="preserve">місця проживання / перебування </w:t>
      </w:r>
      <w:r>
        <w:rPr>
          <w:rFonts w:cs="Times New Roman"/>
          <w:sz w:val="28"/>
          <w:szCs w:val="28"/>
        </w:rPr>
        <w:t xml:space="preserve">дитини за межами Решетилівської громади у зв'язку з навчанням за денною формою навчання в загальноосвітньому навчальному закладі системи загальної середньої освіти, професійно-технічному чи вищому навчальному закладі </w:t>
      </w:r>
      <w:r>
        <w:rPr>
          <w:rStyle w:val="rvts0"/>
          <w:sz w:val="28"/>
          <w:szCs w:val="28"/>
        </w:rPr>
        <w:t>(у тому числі у період між завершенням навчання в одному із зазначених навчальних закладів та вступом до іншого навчального закладу або в період між завершенням навчання за одним освітньо-кваліфікаційним рівнем та продовженням навчання за іншим за умови, що такий період не перевищує чотирьох місяців);</w:t>
      </w:r>
    </w:p>
    <w:p w:rsidR="00E61481" w:rsidRDefault="00E61481" w:rsidP="00E61481">
      <w:pPr>
        <w:tabs>
          <w:tab w:val="left" w:pos="1134"/>
        </w:tabs>
        <w:ind w:firstLine="567"/>
        <w:jc w:val="both"/>
        <w:rPr>
          <w:rFonts w:cs="Times New Roman"/>
          <w:sz w:val="28"/>
          <w:szCs w:val="28"/>
        </w:rPr>
      </w:pPr>
      <w:r>
        <w:rPr>
          <w:rFonts w:cs="Times New Roman"/>
          <w:sz w:val="28"/>
          <w:szCs w:val="28"/>
        </w:rPr>
        <w:t xml:space="preserve">- письмова відмова в одержанні матеріальної допомоги; </w:t>
      </w:r>
    </w:p>
    <w:p w:rsidR="00E61481" w:rsidRDefault="00E61481" w:rsidP="00E61481">
      <w:pPr>
        <w:tabs>
          <w:tab w:val="left" w:pos="1134"/>
        </w:tabs>
        <w:ind w:firstLine="567"/>
        <w:jc w:val="both"/>
        <w:rPr>
          <w:rFonts w:cs="Times New Roman"/>
          <w:sz w:val="28"/>
          <w:szCs w:val="28"/>
        </w:rPr>
      </w:pPr>
      <w:r>
        <w:rPr>
          <w:rFonts w:cs="Times New Roman"/>
          <w:sz w:val="28"/>
          <w:szCs w:val="28"/>
        </w:rPr>
        <w:t xml:space="preserve">- настання інших обставин, що унеможливлюють надання матеріальної допомоги (позбавлення батьківських прав; </w:t>
      </w:r>
      <w:r>
        <w:rPr>
          <w:rStyle w:val="rvts0"/>
          <w:sz w:val="28"/>
          <w:szCs w:val="28"/>
        </w:rPr>
        <w:t xml:space="preserve">відібрання дитини без позбавлення батьківських прав, відрахування дитини, яка </w:t>
      </w:r>
      <w:r>
        <w:rPr>
          <w:rFonts w:cs="Times New Roman"/>
          <w:sz w:val="28"/>
          <w:szCs w:val="28"/>
        </w:rPr>
        <w:t xml:space="preserve">має право на отримання матеріальної допомоги, </w:t>
      </w:r>
      <w:r>
        <w:rPr>
          <w:rStyle w:val="rvts0"/>
          <w:sz w:val="28"/>
          <w:szCs w:val="28"/>
        </w:rPr>
        <w:t>з навчального закладу тощо</w:t>
      </w:r>
      <w:r>
        <w:rPr>
          <w:rFonts w:cs="Times New Roman"/>
          <w:sz w:val="28"/>
          <w:szCs w:val="28"/>
        </w:rPr>
        <w:t>).</w:t>
      </w:r>
    </w:p>
    <w:p w:rsidR="00E61481" w:rsidRDefault="00E61481" w:rsidP="00E61481">
      <w:pPr>
        <w:tabs>
          <w:tab w:val="left" w:pos="993"/>
        </w:tabs>
        <w:ind w:firstLine="567"/>
        <w:jc w:val="both"/>
        <w:rPr>
          <w:rFonts w:cs="Times New Roman"/>
          <w:sz w:val="28"/>
          <w:szCs w:val="28"/>
        </w:rPr>
      </w:pPr>
      <w:bookmarkStart w:id="2" w:name="o91"/>
      <w:bookmarkStart w:id="3" w:name="o92"/>
      <w:bookmarkEnd w:id="2"/>
      <w:bookmarkEnd w:id="3"/>
      <w:r>
        <w:rPr>
          <w:rFonts w:cs="Times New Roman"/>
          <w:sz w:val="28"/>
          <w:szCs w:val="28"/>
        </w:rPr>
        <w:t>Надання матеріальної допомоги припиняється з місяця, що настає за місяцем, у якому виникли зазначені обставини.</w:t>
      </w:r>
    </w:p>
    <w:p w:rsidR="00E61481" w:rsidRDefault="00E61481" w:rsidP="00E61481">
      <w:pPr>
        <w:tabs>
          <w:tab w:val="left" w:pos="1134"/>
        </w:tabs>
        <w:ind w:firstLine="567"/>
        <w:jc w:val="both"/>
        <w:rPr>
          <w:rFonts w:cs="Times New Roman"/>
          <w:sz w:val="28"/>
          <w:szCs w:val="28"/>
        </w:rPr>
      </w:pPr>
      <w:r>
        <w:rPr>
          <w:rFonts w:cs="Times New Roman"/>
          <w:sz w:val="28"/>
          <w:szCs w:val="28"/>
        </w:rPr>
        <w:t xml:space="preserve">Рішення про припинення матеріальної допомоги приймається виконавчим комітетом та оформляється відповідним рішенням, про що письмово повідомляються заявника протягом 10 днів після прийняття відповідного рішення із зазначенням вичерпного переліку підстав такого припинення. </w:t>
      </w:r>
    </w:p>
    <w:p w:rsidR="00E61481" w:rsidRDefault="00E61481" w:rsidP="00E61481">
      <w:pPr>
        <w:tabs>
          <w:tab w:val="left" w:pos="993"/>
        </w:tabs>
        <w:ind w:firstLine="567"/>
        <w:jc w:val="both"/>
        <w:rPr>
          <w:rFonts w:cs="Times New Roman"/>
          <w:sz w:val="28"/>
          <w:szCs w:val="28"/>
        </w:rPr>
      </w:pPr>
      <w:r>
        <w:rPr>
          <w:rFonts w:cs="Times New Roman"/>
          <w:sz w:val="28"/>
          <w:szCs w:val="28"/>
        </w:rPr>
        <w:t>Припинення виплати матеріальної допомоги не позбавляє права повторного звернення за її призначенням після усунення обставин, які були підставою для її припинення.</w:t>
      </w: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tabs>
          <w:tab w:val="left" w:pos="993"/>
        </w:tabs>
        <w:ind w:firstLine="567"/>
        <w:jc w:val="both"/>
        <w:rPr>
          <w:rFonts w:cs="Times New Roman"/>
          <w:sz w:val="28"/>
          <w:szCs w:val="28"/>
        </w:rPr>
      </w:pPr>
    </w:p>
    <w:p w:rsidR="00E61481" w:rsidRDefault="00E61481" w:rsidP="00E61481">
      <w:pPr>
        <w:pStyle w:val="af6"/>
        <w:rPr>
          <w:color w:val="000000"/>
          <w:sz w:val="28"/>
          <w:szCs w:val="28"/>
        </w:rPr>
        <w:sectPr w:rsidR="00E61481" w:rsidSect="007E08E8">
          <w:pgSz w:w="11906" w:h="16838"/>
          <w:pgMar w:top="1134" w:right="567" w:bottom="1134" w:left="1701" w:header="709" w:footer="709" w:gutter="0"/>
          <w:pgNumType w:start="1"/>
          <w:cols w:space="708"/>
          <w:titlePg/>
          <w:docGrid w:linePitch="360"/>
        </w:sectPr>
      </w:pPr>
    </w:p>
    <w:tbl>
      <w:tblPr>
        <w:tblW w:w="7659" w:type="dxa"/>
        <w:tblInd w:w="-55" w:type="dxa"/>
        <w:tblCellMar>
          <w:top w:w="55" w:type="dxa"/>
          <w:left w:w="55" w:type="dxa"/>
          <w:bottom w:w="55" w:type="dxa"/>
          <w:right w:w="55" w:type="dxa"/>
        </w:tblCellMar>
        <w:tblLook w:val="04A0" w:firstRow="1" w:lastRow="0" w:firstColumn="1" w:lastColumn="0" w:noHBand="0" w:noVBand="1"/>
      </w:tblPr>
      <w:tblGrid>
        <w:gridCol w:w="4788"/>
        <w:gridCol w:w="2871"/>
      </w:tblGrid>
      <w:tr w:rsidR="00E61481" w:rsidTr="009678FA">
        <w:tc>
          <w:tcPr>
            <w:tcW w:w="4788" w:type="dxa"/>
            <w:shd w:val="clear" w:color="auto" w:fill="auto"/>
          </w:tcPr>
          <w:p w:rsidR="00E61481" w:rsidRDefault="00E61481" w:rsidP="009678FA">
            <w:pPr>
              <w:pStyle w:val="af6"/>
              <w:rPr>
                <w:color w:val="000000"/>
                <w:sz w:val="28"/>
                <w:szCs w:val="28"/>
              </w:rPr>
            </w:pPr>
          </w:p>
          <w:p w:rsidR="00E61481" w:rsidRDefault="00E61481" w:rsidP="009678FA">
            <w:pPr>
              <w:pStyle w:val="af6"/>
              <w:rPr>
                <w:color w:val="000000"/>
                <w:sz w:val="28"/>
                <w:szCs w:val="28"/>
              </w:rPr>
            </w:pPr>
          </w:p>
          <w:p w:rsidR="00E61481" w:rsidRDefault="00E61481" w:rsidP="009678FA">
            <w:pPr>
              <w:pStyle w:val="af6"/>
              <w:rPr>
                <w:color w:val="000000"/>
                <w:sz w:val="28"/>
                <w:szCs w:val="28"/>
              </w:rPr>
            </w:pPr>
          </w:p>
        </w:tc>
        <w:tc>
          <w:tcPr>
            <w:tcW w:w="2871" w:type="dxa"/>
            <w:shd w:val="clear" w:color="auto" w:fill="auto"/>
          </w:tcPr>
          <w:p w:rsidR="00E61481" w:rsidRDefault="00E61481" w:rsidP="009678FA">
            <w:pPr>
              <w:pStyle w:val="af6"/>
              <w:ind w:left="-55" w:firstLine="851"/>
              <w:rPr>
                <w:color w:val="000000"/>
                <w:sz w:val="28"/>
                <w:szCs w:val="28"/>
              </w:rPr>
            </w:pPr>
            <w:r>
              <w:rPr>
                <w:color w:val="000000"/>
                <w:sz w:val="28"/>
                <w:szCs w:val="28"/>
              </w:rPr>
              <w:t>Додаток 4</w:t>
            </w:r>
          </w:p>
          <w:p w:rsidR="00E61481" w:rsidRDefault="00E61481" w:rsidP="009678FA">
            <w:pPr>
              <w:pStyle w:val="af6"/>
              <w:ind w:firstLine="796"/>
              <w:rPr>
                <w:color w:val="000000"/>
                <w:sz w:val="28"/>
                <w:szCs w:val="28"/>
              </w:rPr>
            </w:pPr>
            <w:r>
              <w:rPr>
                <w:color w:val="000000"/>
                <w:sz w:val="28"/>
                <w:szCs w:val="28"/>
              </w:rPr>
              <w:t>до Програми</w:t>
            </w:r>
          </w:p>
        </w:tc>
      </w:tr>
    </w:tbl>
    <w:p w:rsidR="00E61481" w:rsidRDefault="00E61481" w:rsidP="00E61481">
      <w:pPr>
        <w:jc w:val="center"/>
        <w:rPr>
          <w:rFonts w:eastAsia="Times New Roman" w:cs="Times New Roman"/>
          <w:color w:val="000000"/>
          <w:sz w:val="28"/>
          <w:szCs w:val="28"/>
        </w:rPr>
      </w:pPr>
      <w:r>
        <w:rPr>
          <w:b/>
          <w:bCs/>
          <w:sz w:val="28"/>
          <w:szCs w:val="28"/>
        </w:rPr>
        <w:t>ПОРЯДОК</w:t>
      </w:r>
    </w:p>
    <w:p w:rsidR="00E61481" w:rsidRDefault="00E61481" w:rsidP="00E61481">
      <w:pPr>
        <w:jc w:val="center"/>
        <w:rPr>
          <w:rFonts w:eastAsia="Times New Roman" w:cs="Times New Roman"/>
          <w:color w:val="000000"/>
          <w:sz w:val="28"/>
          <w:szCs w:val="28"/>
        </w:rPr>
      </w:pPr>
      <w:r>
        <w:rPr>
          <w:rFonts w:cs="Times New Roman"/>
          <w:b/>
          <w:bCs/>
          <w:sz w:val="28"/>
          <w:szCs w:val="28"/>
        </w:rPr>
        <w:t xml:space="preserve">надання одноразової грошової допомоги особам, які отримали поранення, контузії, каліцтва, одержані під час захисту незалежності, суверенітету, територіальної цілісності України у зв’язку із військовою агресією Російської Федерації проти України  </w:t>
      </w:r>
    </w:p>
    <w:p w:rsidR="00E61481" w:rsidRDefault="00E61481" w:rsidP="00E61481">
      <w:pPr>
        <w:jc w:val="center"/>
        <w:rPr>
          <w:rFonts w:cs="Times New Roman"/>
          <w:b/>
          <w:bCs/>
          <w:sz w:val="10"/>
          <w:szCs w:val="10"/>
        </w:rPr>
      </w:pPr>
    </w:p>
    <w:p w:rsidR="00E61481" w:rsidRDefault="00E61481" w:rsidP="00E61481">
      <w:pPr>
        <w:ind w:firstLine="567"/>
        <w:jc w:val="both"/>
        <w:rPr>
          <w:rFonts w:eastAsia="Times New Roman" w:cs="Times New Roman"/>
          <w:color w:val="000000"/>
          <w:sz w:val="28"/>
          <w:szCs w:val="28"/>
        </w:rPr>
      </w:pPr>
      <w:r>
        <w:rPr>
          <w:sz w:val="28"/>
          <w:szCs w:val="28"/>
        </w:rPr>
        <w:t>1. Цей Порядок визначає механізм надання одноразової грошової допомоги особам, які отримали поранення, контузії каліцтва</w:t>
      </w:r>
      <w:r>
        <w:rPr>
          <w:rFonts w:cs="Times New Roman"/>
          <w:sz w:val="28"/>
          <w:szCs w:val="28"/>
        </w:rPr>
        <w:t xml:space="preserve">, які були призвані на військову службу відповідно до Указів Президента України  ,,Про введення воєнного стану в </w:t>
      </w:r>
      <w:proofErr w:type="spellStart"/>
      <w:r>
        <w:rPr>
          <w:rFonts w:cs="Times New Roman"/>
          <w:sz w:val="28"/>
          <w:szCs w:val="28"/>
        </w:rPr>
        <w:t>Україніˮ</w:t>
      </w:r>
      <w:proofErr w:type="spellEnd"/>
      <w:r>
        <w:rPr>
          <w:rFonts w:cs="Times New Roman"/>
          <w:sz w:val="28"/>
          <w:szCs w:val="28"/>
        </w:rPr>
        <w:t xml:space="preserve"> №64/2022 та  ,,Про загальну </w:t>
      </w:r>
      <w:proofErr w:type="spellStart"/>
      <w:r>
        <w:rPr>
          <w:rFonts w:cs="Times New Roman"/>
          <w:sz w:val="28"/>
          <w:szCs w:val="28"/>
        </w:rPr>
        <w:t>мобілізаціюˮ</w:t>
      </w:r>
      <w:proofErr w:type="spellEnd"/>
      <w:r>
        <w:rPr>
          <w:rFonts w:cs="Times New Roman"/>
          <w:sz w:val="28"/>
          <w:szCs w:val="28"/>
        </w:rPr>
        <w:t xml:space="preserve"> №69/2022 та №65/2022 від 24 лютого 2022 року</w:t>
      </w:r>
      <w:r>
        <w:rPr>
          <w:sz w:val="28"/>
          <w:szCs w:val="28"/>
        </w:rPr>
        <w:t>, особам,</w:t>
      </w:r>
      <w:r>
        <w:rPr>
          <w:rFonts w:cs="Times New Roman"/>
          <w:sz w:val="28"/>
          <w:szCs w:val="28"/>
        </w:rPr>
        <w:t xml:space="preserve"> які несуть військову службу за контрактом</w:t>
      </w:r>
      <w:r>
        <w:rPr>
          <w:sz w:val="28"/>
          <w:szCs w:val="28"/>
        </w:rPr>
        <w:t>, в тому числі мобілізованим внутрішньо переміщеним особам</w:t>
      </w:r>
      <w:r>
        <w:rPr>
          <w:rFonts w:cs="Times New Roman"/>
          <w:sz w:val="28"/>
          <w:szCs w:val="28"/>
        </w:rPr>
        <w:t>,</w:t>
      </w:r>
      <w:r>
        <w:rPr>
          <w:sz w:val="28"/>
          <w:szCs w:val="28"/>
        </w:rPr>
        <w:t xml:space="preserve"> які зареєстровані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61481" w:rsidRDefault="00E61481" w:rsidP="00E61481">
      <w:pPr>
        <w:ind w:firstLine="567"/>
        <w:jc w:val="both"/>
        <w:rPr>
          <w:rFonts w:eastAsia="Times New Roman" w:cs="Times New Roman"/>
          <w:color w:val="000000"/>
          <w:sz w:val="28"/>
          <w:szCs w:val="28"/>
        </w:rPr>
      </w:pPr>
      <w:r>
        <w:rPr>
          <w:sz w:val="28"/>
          <w:szCs w:val="28"/>
        </w:rPr>
        <w:t>3. Одноразова грошова допомога виплачується відповідно до кошторису, затвердженого в бюджеті Решетилівської міської територіальної громади, в сумі 10000,00 грн./особі.</w:t>
      </w:r>
    </w:p>
    <w:p w:rsidR="00E61481" w:rsidRDefault="00E61481" w:rsidP="00E61481">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w:t>
      </w:r>
    </w:p>
    <w:p w:rsidR="00E61481" w:rsidRDefault="00E61481" w:rsidP="00E61481">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E61481" w:rsidRDefault="00E61481" w:rsidP="00E61481">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16"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E61481" w:rsidRDefault="00E61481" w:rsidP="00E61481">
      <w:pPr>
        <w:ind w:firstLine="567"/>
        <w:jc w:val="both"/>
        <w:rPr>
          <w:rFonts w:eastAsia="Times New Roman" w:cs="Times New Roman"/>
          <w:color w:val="000000"/>
          <w:sz w:val="28"/>
          <w:szCs w:val="28"/>
        </w:rPr>
      </w:pPr>
      <w:r>
        <w:rPr>
          <w:sz w:val="28"/>
          <w:szCs w:val="28"/>
        </w:rPr>
        <w:t>- заява;</w:t>
      </w:r>
    </w:p>
    <w:p w:rsidR="00E61481" w:rsidRDefault="00E61481" w:rsidP="00E61481">
      <w:pPr>
        <w:ind w:firstLine="567"/>
        <w:jc w:val="both"/>
        <w:rPr>
          <w:rFonts w:eastAsia="Times New Roman" w:cs="Times New Roman"/>
          <w:color w:val="000000"/>
          <w:sz w:val="28"/>
          <w:szCs w:val="28"/>
        </w:rPr>
      </w:pPr>
      <w:r>
        <w:rPr>
          <w:sz w:val="28"/>
          <w:szCs w:val="28"/>
        </w:rPr>
        <w:t xml:space="preserve">- копія довідки про обставини травми (поранення, контузії, каліцтва) (додаток 5 до Положення про військово-лікарську експертизу в ЗСУ); </w:t>
      </w:r>
    </w:p>
    <w:p w:rsidR="00E61481" w:rsidRDefault="00E61481" w:rsidP="00E61481">
      <w:pPr>
        <w:ind w:firstLine="567"/>
        <w:jc w:val="both"/>
        <w:rPr>
          <w:rFonts w:eastAsia="Times New Roman" w:cs="Times New Roman"/>
          <w:color w:val="000000"/>
          <w:sz w:val="28"/>
          <w:szCs w:val="28"/>
        </w:rPr>
      </w:pPr>
      <w:r>
        <w:rPr>
          <w:sz w:val="28"/>
          <w:szCs w:val="28"/>
        </w:rPr>
        <w:t>- копія виписки із медичної карти амбулаторного (стаціонарного) хворого (форма 027/о);</w:t>
      </w:r>
    </w:p>
    <w:p w:rsidR="00E61481" w:rsidRDefault="00E61481" w:rsidP="00E61481">
      <w:pPr>
        <w:ind w:firstLine="567"/>
        <w:jc w:val="both"/>
        <w:rPr>
          <w:rFonts w:eastAsia="Times New Roman" w:cs="Times New Roman"/>
          <w:color w:val="000000"/>
          <w:sz w:val="28"/>
          <w:szCs w:val="28"/>
        </w:rPr>
      </w:pPr>
      <w:r>
        <w:rPr>
          <w:sz w:val="28"/>
          <w:szCs w:val="28"/>
        </w:rPr>
        <w:t xml:space="preserve">- довідка з військового комісаріату, яка підтверджує призов на військову службу відповідно до загальної мобілізації; довідка з військової частини, про перебування на військовій службі; довідка про прийняття на військову службу за контрактом для осіб, які несуть службу на дату звернення; </w:t>
      </w:r>
    </w:p>
    <w:p w:rsidR="00E61481" w:rsidRDefault="00E61481" w:rsidP="00E61481">
      <w:pPr>
        <w:ind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E61481" w:rsidRDefault="00E61481" w:rsidP="00E61481">
      <w:pPr>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мобілізованого;</w:t>
      </w:r>
    </w:p>
    <w:p w:rsidR="00E61481" w:rsidRDefault="00E61481" w:rsidP="00E61481">
      <w:pPr>
        <w:ind w:left="142" w:firstLine="567"/>
        <w:jc w:val="both"/>
        <w:rPr>
          <w:rFonts w:eastAsia="Times New Roman" w:cs="Times New Roman"/>
          <w:color w:val="000000"/>
          <w:sz w:val="28"/>
          <w:szCs w:val="28"/>
        </w:rPr>
      </w:pPr>
      <w:r>
        <w:rPr>
          <w:sz w:val="28"/>
          <w:szCs w:val="28"/>
        </w:rPr>
        <w:t>- копія довідки внутрішньо переміщеної особи;</w:t>
      </w:r>
    </w:p>
    <w:p w:rsidR="00E61481" w:rsidRDefault="00E61481" w:rsidP="00E61481">
      <w:pPr>
        <w:ind w:firstLine="567"/>
        <w:jc w:val="both"/>
        <w:rPr>
          <w:rFonts w:eastAsia="Times New Roman" w:cs="Times New Roman"/>
          <w:color w:val="000000"/>
          <w:sz w:val="28"/>
          <w:szCs w:val="28"/>
        </w:rPr>
      </w:pPr>
      <w:r>
        <w:rPr>
          <w:sz w:val="28"/>
          <w:szCs w:val="28"/>
        </w:rPr>
        <w:lastRenderedPageBreak/>
        <w:t xml:space="preserve"> - копія довідка про присвоєння реєстраційного номера облікової карти платника податків;</w:t>
      </w:r>
    </w:p>
    <w:p w:rsidR="00E61481" w:rsidRDefault="00E61481" w:rsidP="00E61481">
      <w:pPr>
        <w:ind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мобілізованого.</w:t>
      </w:r>
    </w:p>
    <w:p w:rsidR="00E61481" w:rsidRDefault="00E61481" w:rsidP="00E61481">
      <w:pPr>
        <w:ind w:firstLine="567"/>
        <w:jc w:val="both"/>
        <w:rPr>
          <w:rFonts w:eastAsia="Times New Roman" w:cs="Times New Roman"/>
          <w:color w:val="000000"/>
          <w:sz w:val="28"/>
          <w:szCs w:val="28"/>
        </w:rPr>
      </w:pPr>
      <w:r>
        <w:rPr>
          <w:sz w:val="28"/>
          <w:szCs w:val="28"/>
        </w:rPr>
        <w:t>5. Матеріальна допомога не виплачується в разі якщо травма пов’язана з вчиненням кримінального чи адміністративного правопорушення, є наслідком вчинення дій в стані алкогольного, наркотичного чи токсичного сп’яніння, є наслідком навмисного заподіяння собі тілесного ушкодження та не пов’язана із захистом Батьківщини. Також,  матеріальна допомога не виплачується, в разі, якщо військовослужбовець під час отримання травми не перебував в засобах індивідуального захисту (шолом, бронежилет).</w:t>
      </w:r>
    </w:p>
    <w:p w:rsidR="00E61481" w:rsidRDefault="00E61481" w:rsidP="00E61481">
      <w:pPr>
        <w:ind w:firstLine="567"/>
        <w:jc w:val="both"/>
        <w:rPr>
          <w:rFonts w:eastAsia="Times New Roman" w:cs="Times New Roman"/>
          <w:color w:val="000000"/>
          <w:sz w:val="28"/>
          <w:szCs w:val="28"/>
        </w:rPr>
      </w:pPr>
      <w:r>
        <w:rPr>
          <w:sz w:val="28"/>
          <w:szCs w:val="28"/>
        </w:rPr>
        <w:t>6.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r>
        <w:t xml:space="preserve"> </w:t>
      </w:r>
    </w:p>
    <w:p w:rsidR="00E61481" w:rsidRDefault="00E61481" w:rsidP="00E61481">
      <w:pPr>
        <w:ind w:firstLine="567"/>
        <w:jc w:val="both"/>
        <w:rPr>
          <w:sz w:val="28"/>
          <w:szCs w:val="28"/>
        </w:rPr>
      </w:pPr>
      <w:r>
        <w:rPr>
          <w:sz w:val="28"/>
          <w:szCs w:val="28"/>
        </w:rPr>
        <w:t>7.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61481" w:rsidRDefault="00E61481" w:rsidP="00E61481">
      <w:pPr>
        <w:ind w:firstLine="567"/>
        <w:jc w:val="both"/>
        <w:rPr>
          <w:sz w:val="28"/>
          <w:szCs w:val="28"/>
        </w:rPr>
      </w:pPr>
      <w:r>
        <w:rPr>
          <w:sz w:val="28"/>
          <w:szCs w:val="28"/>
        </w:rPr>
        <w:t>8. Грошова допомога також виплачується у разі повторного поранення, каліцтва одержаних під час захисту незалежності, суверенітету, територіальної цілісності України з 24 лютого 2022 року.</w:t>
      </w: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ind w:firstLine="567"/>
        <w:jc w:val="both"/>
        <w:rPr>
          <w:sz w:val="28"/>
          <w:szCs w:val="28"/>
        </w:rPr>
      </w:pPr>
    </w:p>
    <w:p w:rsidR="00E61481" w:rsidRDefault="00E61481" w:rsidP="00E61481">
      <w:pPr>
        <w:pStyle w:val="Default"/>
        <w:tabs>
          <w:tab w:val="left" w:pos="7655"/>
        </w:tabs>
        <w:jc w:val="center"/>
        <w:rPr>
          <w:b/>
          <w:bCs/>
          <w:sz w:val="28"/>
          <w:szCs w:val="28"/>
        </w:rPr>
        <w:sectPr w:rsidR="00E61481" w:rsidSect="007E08E8">
          <w:pgSz w:w="11906" w:h="16838"/>
          <w:pgMar w:top="1134" w:right="567" w:bottom="1134" w:left="1701" w:header="709" w:footer="709" w:gutter="0"/>
          <w:pgNumType w:start="1"/>
          <w:cols w:space="708"/>
          <w:titlePg/>
          <w:docGrid w:linePitch="360"/>
        </w:sectPr>
      </w:pPr>
    </w:p>
    <w:p w:rsidR="00E61481" w:rsidRDefault="00E61481" w:rsidP="00E61481">
      <w:pPr>
        <w:pStyle w:val="Default"/>
        <w:tabs>
          <w:tab w:val="left" w:pos="7655"/>
          <w:tab w:val="left" w:pos="7797"/>
        </w:tabs>
        <w:ind w:firstLine="5670"/>
        <w:rPr>
          <w:bCs/>
          <w:sz w:val="28"/>
          <w:szCs w:val="28"/>
          <w:lang w:val="ru-RU"/>
        </w:rPr>
      </w:pPr>
      <w:proofErr w:type="spellStart"/>
      <w:r>
        <w:rPr>
          <w:bCs/>
          <w:sz w:val="28"/>
          <w:szCs w:val="28"/>
          <w:lang w:val="ru-RU"/>
        </w:rPr>
        <w:lastRenderedPageBreak/>
        <w:t>Додаток</w:t>
      </w:r>
      <w:proofErr w:type="spellEnd"/>
      <w:r>
        <w:rPr>
          <w:bCs/>
          <w:sz w:val="28"/>
          <w:szCs w:val="28"/>
          <w:lang w:val="ru-RU"/>
        </w:rPr>
        <w:t xml:space="preserve"> 5</w:t>
      </w:r>
    </w:p>
    <w:p w:rsidR="00E61481" w:rsidRDefault="00E61481" w:rsidP="00E61481">
      <w:pPr>
        <w:pStyle w:val="Default"/>
        <w:tabs>
          <w:tab w:val="left" w:pos="7655"/>
        </w:tabs>
        <w:ind w:firstLine="5670"/>
        <w:rPr>
          <w:bCs/>
          <w:sz w:val="28"/>
          <w:szCs w:val="28"/>
          <w:lang w:val="ru-RU"/>
        </w:rPr>
      </w:pPr>
      <w:r>
        <w:rPr>
          <w:bCs/>
          <w:sz w:val="28"/>
          <w:szCs w:val="28"/>
          <w:lang w:val="ru-RU"/>
        </w:rPr>
        <w:t xml:space="preserve">до </w:t>
      </w:r>
      <w:proofErr w:type="spellStart"/>
      <w:r>
        <w:rPr>
          <w:bCs/>
          <w:sz w:val="28"/>
          <w:szCs w:val="28"/>
          <w:lang w:val="ru-RU"/>
        </w:rPr>
        <w:t>Програми</w:t>
      </w:r>
      <w:proofErr w:type="spellEnd"/>
    </w:p>
    <w:p w:rsidR="00E61481" w:rsidRDefault="00E61481" w:rsidP="00E61481">
      <w:pPr>
        <w:pStyle w:val="Default"/>
        <w:jc w:val="center"/>
        <w:rPr>
          <w:b/>
          <w:bCs/>
          <w:sz w:val="28"/>
          <w:szCs w:val="28"/>
        </w:rPr>
      </w:pPr>
    </w:p>
    <w:p w:rsidR="00E61481" w:rsidRDefault="00E61481" w:rsidP="00E61481">
      <w:pPr>
        <w:pStyle w:val="Default"/>
        <w:jc w:val="center"/>
        <w:rPr>
          <w:sz w:val="28"/>
          <w:szCs w:val="28"/>
        </w:rPr>
      </w:pPr>
      <w:r>
        <w:rPr>
          <w:b/>
          <w:bCs/>
          <w:sz w:val="28"/>
          <w:szCs w:val="28"/>
        </w:rPr>
        <w:t>ПОРЯДОК</w:t>
      </w:r>
    </w:p>
    <w:p w:rsidR="00E61481" w:rsidRDefault="00E61481" w:rsidP="00E61481">
      <w:pPr>
        <w:jc w:val="center"/>
        <w:rPr>
          <w:rFonts w:cs="Times New Roman"/>
          <w:b/>
          <w:bCs/>
          <w:sz w:val="28"/>
          <w:szCs w:val="28"/>
        </w:rPr>
      </w:pPr>
      <w:r>
        <w:rPr>
          <w:rFonts w:cs="Times New Roman"/>
          <w:b/>
          <w:bCs/>
          <w:sz w:val="28"/>
          <w:szCs w:val="28"/>
        </w:rPr>
        <w:t>надання одноразової матеріальної допомоги військовослужбовцям, які втратили кінцівки в наслідок збройної агресії проти України</w:t>
      </w:r>
    </w:p>
    <w:p w:rsidR="00E61481" w:rsidRDefault="00E61481" w:rsidP="00E61481">
      <w:pPr>
        <w:jc w:val="center"/>
        <w:rPr>
          <w:rFonts w:cs="Times New Roman"/>
          <w:b/>
          <w:bCs/>
          <w:sz w:val="28"/>
          <w:szCs w:val="28"/>
        </w:rPr>
      </w:pPr>
    </w:p>
    <w:p w:rsidR="00E61481" w:rsidRDefault="00E61481" w:rsidP="00E61481">
      <w:pPr>
        <w:ind w:firstLine="567"/>
        <w:jc w:val="both"/>
        <w:rPr>
          <w:sz w:val="28"/>
          <w:szCs w:val="28"/>
        </w:rPr>
      </w:pPr>
      <w:r>
        <w:rPr>
          <w:sz w:val="28"/>
          <w:szCs w:val="28"/>
        </w:rPr>
        <w:t>1. Цей Порядок визначає механізм надання одноразової грошової допомоги мобілізованим особам</w:t>
      </w:r>
      <w:r>
        <w:rPr>
          <w:rFonts w:cs="Times New Roman"/>
          <w:sz w:val="28"/>
          <w:szCs w:val="28"/>
        </w:rPr>
        <w:t xml:space="preserve">, які призвані на військову службу відповідно до Указів Президента України ,,Про введення воєнного стану в </w:t>
      </w:r>
      <w:proofErr w:type="spellStart"/>
      <w:r>
        <w:rPr>
          <w:rFonts w:cs="Times New Roman"/>
          <w:sz w:val="28"/>
          <w:szCs w:val="28"/>
        </w:rPr>
        <w:t>Україніˮ</w:t>
      </w:r>
      <w:proofErr w:type="spellEnd"/>
      <w:r>
        <w:rPr>
          <w:rFonts w:cs="Times New Roman"/>
          <w:sz w:val="28"/>
          <w:szCs w:val="28"/>
        </w:rPr>
        <w:t xml:space="preserve"> №64/2022 та  ,,Про загальну </w:t>
      </w:r>
      <w:proofErr w:type="spellStart"/>
      <w:r>
        <w:rPr>
          <w:rFonts w:cs="Times New Roman"/>
          <w:sz w:val="28"/>
          <w:szCs w:val="28"/>
        </w:rPr>
        <w:t>мобілізаціюˮ</w:t>
      </w:r>
      <w:proofErr w:type="spellEnd"/>
      <w:r>
        <w:rPr>
          <w:rFonts w:cs="Times New Roman"/>
          <w:sz w:val="28"/>
          <w:szCs w:val="28"/>
        </w:rPr>
        <w:t xml:space="preserve"> №69/2022 та №65/2022 від 24 лютого 2022 року</w:t>
      </w:r>
      <w:r>
        <w:rPr>
          <w:sz w:val="28"/>
          <w:szCs w:val="28"/>
        </w:rPr>
        <w:t>, особам,</w:t>
      </w:r>
      <w:r>
        <w:rPr>
          <w:rFonts w:cs="Times New Roman"/>
          <w:sz w:val="28"/>
          <w:szCs w:val="28"/>
        </w:rPr>
        <w:t xml:space="preserve"> які несуть військову службу за контрактом</w:t>
      </w:r>
      <w:r>
        <w:rPr>
          <w:sz w:val="28"/>
          <w:szCs w:val="28"/>
        </w:rPr>
        <w:t>, в тому числі мобілізованим внутрішньо переміщеним особам</w:t>
      </w:r>
      <w:r>
        <w:rPr>
          <w:rFonts w:cs="Times New Roman"/>
          <w:sz w:val="28"/>
          <w:szCs w:val="28"/>
        </w:rPr>
        <w:t>,</w:t>
      </w:r>
      <w:r>
        <w:rPr>
          <w:sz w:val="28"/>
          <w:szCs w:val="28"/>
        </w:rPr>
        <w:t xml:space="preserve"> які зареєстровані на території Решетилівської міської територіальної громади та під час збройної агресії проти України втратили кінцівки.</w:t>
      </w:r>
    </w:p>
    <w:p w:rsidR="00E61481" w:rsidRDefault="00E61481" w:rsidP="00E61481">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61481" w:rsidRDefault="00E61481" w:rsidP="00E61481">
      <w:pPr>
        <w:ind w:firstLine="567"/>
        <w:jc w:val="both"/>
        <w:rPr>
          <w:rFonts w:eastAsia="Times New Roman" w:cs="Times New Roman"/>
          <w:color w:val="000000"/>
          <w:sz w:val="28"/>
          <w:szCs w:val="28"/>
        </w:rPr>
      </w:pPr>
      <w:r>
        <w:rPr>
          <w:sz w:val="28"/>
          <w:szCs w:val="28"/>
        </w:rPr>
        <w:t>3. Одноразова грошова допомога виплачується відповідно до кошторису, затвердженого в бюджеті Решетилівської міської територіальної громади, в сумі 50000 грн./особі.</w:t>
      </w:r>
    </w:p>
    <w:p w:rsidR="00E61481" w:rsidRDefault="00E61481" w:rsidP="00E61481">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 або законним представником.</w:t>
      </w:r>
    </w:p>
    <w:p w:rsidR="00E61481" w:rsidRDefault="00E61481" w:rsidP="00E61481">
      <w:pPr>
        <w:ind w:firstLine="567"/>
        <w:jc w:val="both"/>
        <w:rPr>
          <w:rFonts w:cs="Times New Roman"/>
        </w:rPr>
      </w:pPr>
      <w:r>
        <w:rPr>
          <w:rFonts w:cs="Times New Roman"/>
          <w:sz w:val="28"/>
          <w:szCs w:val="28"/>
        </w:rPr>
        <w:t xml:space="preserve">4. Для отримання допомоги до ЦНАП/уповноважених осіб </w:t>
      </w:r>
      <w:proofErr w:type="spellStart"/>
      <w:r>
        <w:rPr>
          <w:rFonts w:cs="Times New Roman"/>
          <w:sz w:val="28"/>
          <w:szCs w:val="28"/>
        </w:rPr>
        <w:t>старостинських</w:t>
      </w:r>
      <w:proofErr w:type="spellEnd"/>
      <w:r>
        <w:rPr>
          <w:rFonts w:cs="Times New Roman"/>
          <w:sz w:val="28"/>
          <w:szCs w:val="28"/>
        </w:rPr>
        <w:t xml:space="preserve"> округів подаються наступні документи:</w:t>
      </w:r>
    </w:p>
    <w:p w:rsidR="00E61481" w:rsidRDefault="00E61481" w:rsidP="00E61481">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17"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E61481" w:rsidRDefault="00E61481" w:rsidP="00E61481">
      <w:pPr>
        <w:ind w:firstLine="567"/>
        <w:jc w:val="both"/>
        <w:rPr>
          <w:rFonts w:eastAsia="Times New Roman" w:cs="Times New Roman"/>
          <w:color w:val="000000"/>
          <w:sz w:val="28"/>
          <w:szCs w:val="28"/>
        </w:rPr>
      </w:pPr>
      <w:r>
        <w:rPr>
          <w:sz w:val="28"/>
          <w:szCs w:val="28"/>
        </w:rPr>
        <w:t>- заява;</w:t>
      </w:r>
    </w:p>
    <w:p w:rsidR="00E61481" w:rsidRDefault="00E61481" w:rsidP="00E61481">
      <w:pPr>
        <w:ind w:firstLine="567"/>
        <w:jc w:val="both"/>
        <w:rPr>
          <w:rFonts w:eastAsia="Times New Roman" w:cs="Times New Roman"/>
          <w:color w:val="000000"/>
          <w:sz w:val="28"/>
          <w:szCs w:val="28"/>
        </w:rPr>
      </w:pPr>
      <w:r>
        <w:rPr>
          <w:sz w:val="28"/>
          <w:szCs w:val="28"/>
        </w:rPr>
        <w:t xml:space="preserve">- копія довідки про обставини травми (поранення, контузії, каліцтва) (додаток 5 до Положення про військово-лікарську експертизу в ЗСУ); </w:t>
      </w:r>
    </w:p>
    <w:p w:rsidR="00E61481" w:rsidRDefault="00E61481" w:rsidP="00E61481">
      <w:pPr>
        <w:ind w:firstLine="567"/>
        <w:jc w:val="both"/>
        <w:rPr>
          <w:rFonts w:eastAsia="Times New Roman" w:cs="Times New Roman"/>
          <w:color w:val="000000"/>
          <w:sz w:val="28"/>
          <w:szCs w:val="28"/>
        </w:rPr>
      </w:pPr>
      <w:r>
        <w:rPr>
          <w:sz w:val="28"/>
          <w:szCs w:val="28"/>
        </w:rPr>
        <w:t>- копія виписки із медичної карти амбулаторного (стаціонарного) хворого (форма 027/о);</w:t>
      </w:r>
    </w:p>
    <w:p w:rsidR="00E61481" w:rsidRDefault="00E61481" w:rsidP="00E61481">
      <w:pPr>
        <w:ind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E61481" w:rsidRDefault="00E61481" w:rsidP="00E61481">
      <w:pPr>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мобілізованого;</w:t>
      </w:r>
    </w:p>
    <w:p w:rsidR="00E61481" w:rsidRDefault="00E61481" w:rsidP="00E61481">
      <w:pPr>
        <w:ind w:left="142" w:firstLine="425"/>
        <w:jc w:val="both"/>
        <w:rPr>
          <w:rFonts w:eastAsia="Times New Roman" w:cs="Times New Roman"/>
          <w:color w:val="000000"/>
          <w:sz w:val="28"/>
          <w:szCs w:val="28"/>
        </w:rPr>
      </w:pPr>
      <w:r>
        <w:rPr>
          <w:sz w:val="28"/>
          <w:szCs w:val="28"/>
        </w:rPr>
        <w:t>- копія довідки внутрішньо переміщеної особи;</w:t>
      </w:r>
    </w:p>
    <w:p w:rsidR="00E61481" w:rsidRDefault="00E61481" w:rsidP="00E61481">
      <w:pPr>
        <w:ind w:firstLine="567"/>
        <w:jc w:val="both"/>
        <w:rPr>
          <w:rFonts w:eastAsia="Times New Roman" w:cs="Times New Roman"/>
          <w:color w:val="000000"/>
          <w:sz w:val="28"/>
          <w:szCs w:val="28"/>
        </w:rPr>
      </w:pPr>
      <w:r>
        <w:rPr>
          <w:sz w:val="28"/>
          <w:szCs w:val="28"/>
        </w:rPr>
        <w:t>- копія довідка про присвоєння реєстраційного номера облікової карти платника податків;</w:t>
      </w:r>
    </w:p>
    <w:p w:rsidR="00E61481" w:rsidRDefault="00E61481" w:rsidP="00E61481">
      <w:pPr>
        <w:ind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мобілізованого.</w:t>
      </w:r>
    </w:p>
    <w:p w:rsidR="00E61481" w:rsidRDefault="00E61481" w:rsidP="00E61481">
      <w:pPr>
        <w:ind w:firstLine="567"/>
        <w:jc w:val="both"/>
        <w:rPr>
          <w:rFonts w:eastAsia="Times New Roman" w:cs="Times New Roman"/>
          <w:color w:val="000000"/>
          <w:sz w:val="28"/>
          <w:szCs w:val="28"/>
        </w:rPr>
      </w:pPr>
      <w:r>
        <w:rPr>
          <w:sz w:val="28"/>
          <w:szCs w:val="28"/>
        </w:rPr>
        <w:t xml:space="preserve">5. Матеріальна допомога не виплачується в разі якщо травма пов’язана з вчиненням кримінального чи адміністративного правопорушення, є наслідком </w:t>
      </w:r>
      <w:r>
        <w:rPr>
          <w:sz w:val="28"/>
          <w:szCs w:val="28"/>
        </w:rPr>
        <w:lastRenderedPageBreak/>
        <w:t>вчинення дій в стані алкогольного, наркотичного чи токсичного сп’яніння, є наслідком навмисного заподіяння собі тілесного ушкодження та не пов’язана із захистом Батьківщини. Також,  матеріальна допомога не виплачується, в разі, якщо військовослужбовець під час отримання травми не перебував в засобах індивідуального захисту (шолом, бронежилет).</w:t>
      </w:r>
    </w:p>
    <w:p w:rsidR="00E61481" w:rsidRDefault="00E61481" w:rsidP="00E61481">
      <w:pPr>
        <w:ind w:firstLine="567"/>
        <w:jc w:val="both"/>
        <w:rPr>
          <w:rFonts w:eastAsia="Times New Roman" w:cs="Times New Roman"/>
          <w:color w:val="000000"/>
          <w:sz w:val="28"/>
          <w:szCs w:val="28"/>
        </w:rPr>
      </w:pPr>
      <w:r>
        <w:rPr>
          <w:sz w:val="28"/>
          <w:szCs w:val="28"/>
        </w:rPr>
        <w:t>6. В разі відсутні можливості подачі документів мобілізованою особою, документи на отримання грошової допомоги можуть бути подані членом сім’ї за пред’явленням документу підтверджуючого родинні відносини.</w:t>
      </w:r>
      <w:r>
        <w:t xml:space="preserve"> </w:t>
      </w:r>
    </w:p>
    <w:p w:rsidR="00E61481" w:rsidRDefault="00E61481" w:rsidP="00E61481">
      <w:pPr>
        <w:ind w:firstLine="567"/>
        <w:jc w:val="both"/>
        <w:rPr>
          <w:rFonts w:eastAsia="Times New Roman" w:cs="Times New Roman"/>
          <w:color w:val="000000"/>
          <w:sz w:val="28"/>
          <w:szCs w:val="28"/>
        </w:rPr>
      </w:pPr>
      <w:r>
        <w:rPr>
          <w:sz w:val="28"/>
          <w:szCs w:val="28"/>
        </w:rPr>
        <w:t>7. 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E61481" w:rsidRDefault="00E61481" w:rsidP="00E61481">
      <w:pPr>
        <w:ind w:firstLine="709"/>
        <w:jc w:val="both"/>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sectPr w:rsidR="00E61481" w:rsidSect="007E08E8">
          <w:pgSz w:w="11906" w:h="16838"/>
          <w:pgMar w:top="1134" w:right="567" w:bottom="1134" w:left="1701" w:header="709" w:footer="709" w:gutter="0"/>
          <w:pgNumType w:start="1"/>
          <w:cols w:space="708"/>
          <w:titlePg/>
          <w:docGrid w:linePitch="360"/>
        </w:sectPr>
      </w:pPr>
    </w:p>
    <w:tbl>
      <w:tblPr>
        <w:tblW w:w="8797" w:type="dxa"/>
        <w:tblInd w:w="-55" w:type="dxa"/>
        <w:tblCellMar>
          <w:top w:w="55" w:type="dxa"/>
          <w:left w:w="55" w:type="dxa"/>
          <w:bottom w:w="55" w:type="dxa"/>
          <w:right w:w="55" w:type="dxa"/>
        </w:tblCellMar>
        <w:tblLook w:val="04A0" w:firstRow="1" w:lastRow="0" w:firstColumn="1" w:lastColumn="0" w:noHBand="0" w:noVBand="1"/>
      </w:tblPr>
      <w:tblGrid>
        <w:gridCol w:w="5497"/>
        <w:gridCol w:w="3300"/>
      </w:tblGrid>
      <w:tr w:rsidR="00E61481" w:rsidTr="009678FA">
        <w:tc>
          <w:tcPr>
            <w:tcW w:w="5497" w:type="dxa"/>
            <w:shd w:val="clear" w:color="auto" w:fill="auto"/>
          </w:tcPr>
          <w:p w:rsidR="00E61481" w:rsidRDefault="00E61481" w:rsidP="009678FA">
            <w:pPr>
              <w:pStyle w:val="af6"/>
              <w:jc w:val="center"/>
              <w:rPr>
                <w:color w:val="000000"/>
                <w:sz w:val="28"/>
                <w:szCs w:val="28"/>
              </w:rPr>
            </w:pPr>
          </w:p>
        </w:tc>
        <w:tc>
          <w:tcPr>
            <w:tcW w:w="3300" w:type="dxa"/>
            <w:shd w:val="clear" w:color="auto" w:fill="auto"/>
          </w:tcPr>
          <w:p w:rsidR="00E61481" w:rsidRDefault="00E61481" w:rsidP="009678FA">
            <w:pPr>
              <w:pStyle w:val="af6"/>
              <w:ind w:left="87"/>
              <w:rPr>
                <w:color w:val="000000"/>
                <w:sz w:val="28"/>
                <w:szCs w:val="28"/>
              </w:rPr>
            </w:pPr>
            <w:r>
              <w:rPr>
                <w:color w:val="000000"/>
                <w:sz w:val="28"/>
                <w:szCs w:val="28"/>
              </w:rPr>
              <w:t>Додаток  6</w:t>
            </w:r>
          </w:p>
          <w:p w:rsidR="00E61481" w:rsidRDefault="00E61481" w:rsidP="009678FA">
            <w:pPr>
              <w:pStyle w:val="af6"/>
              <w:ind w:left="87"/>
              <w:rPr>
                <w:color w:val="000000"/>
                <w:sz w:val="28"/>
                <w:szCs w:val="28"/>
              </w:rPr>
            </w:pPr>
            <w:r>
              <w:rPr>
                <w:color w:val="000000"/>
                <w:sz w:val="28"/>
                <w:szCs w:val="28"/>
              </w:rPr>
              <w:t>до Програми</w:t>
            </w:r>
          </w:p>
        </w:tc>
      </w:tr>
    </w:tbl>
    <w:p w:rsidR="00E61481" w:rsidRDefault="00E61481" w:rsidP="00E61481">
      <w:pPr>
        <w:ind w:left="4963" w:firstLine="709"/>
        <w:rPr>
          <w:rFonts w:cs="Times New Roman"/>
        </w:rPr>
      </w:pPr>
    </w:p>
    <w:p w:rsidR="00E61481" w:rsidRDefault="00E61481" w:rsidP="00E61481">
      <w:pPr>
        <w:tabs>
          <w:tab w:val="left" w:pos="567"/>
        </w:tabs>
        <w:jc w:val="center"/>
        <w:rPr>
          <w:rFonts w:eastAsia="Times New Roman" w:cs="Times New Roman"/>
          <w:color w:val="000000"/>
          <w:sz w:val="28"/>
          <w:szCs w:val="28"/>
        </w:rPr>
      </w:pPr>
      <w:r>
        <w:rPr>
          <w:b/>
          <w:bCs/>
          <w:sz w:val="28"/>
          <w:szCs w:val="28"/>
        </w:rPr>
        <w:t>ПОРЯДОК</w:t>
      </w:r>
    </w:p>
    <w:p w:rsidR="00E61481" w:rsidRDefault="00E61481" w:rsidP="00E61481">
      <w:pPr>
        <w:tabs>
          <w:tab w:val="left" w:pos="567"/>
        </w:tabs>
        <w:jc w:val="center"/>
        <w:rPr>
          <w:b/>
          <w:bCs/>
          <w:sz w:val="28"/>
          <w:szCs w:val="28"/>
        </w:rPr>
      </w:pPr>
      <w:r>
        <w:rPr>
          <w:b/>
          <w:bCs/>
          <w:sz w:val="28"/>
          <w:szCs w:val="28"/>
        </w:rPr>
        <w:t>надання матеріальної допомоги особам з інвалідністю в наслідок війни</w:t>
      </w:r>
    </w:p>
    <w:p w:rsidR="00E61481" w:rsidRDefault="00E61481" w:rsidP="00E61481">
      <w:pPr>
        <w:tabs>
          <w:tab w:val="left" w:pos="567"/>
        </w:tabs>
        <w:jc w:val="center"/>
        <w:rPr>
          <w:b/>
          <w:bCs/>
          <w:sz w:val="28"/>
          <w:szCs w:val="28"/>
        </w:rPr>
      </w:pPr>
    </w:p>
    <w:p w:rsidR="00E61481" w:rsidRDefault="00E61481" w:rsidP="00E61481">
      <w:pPr>
        <w:tabs>
          <w:tab w:val="left" w:pos="567"/>
        </w:tabs>
        <w:ind w:firstLine="567"/>
        <w:jc w:val="both"/>
        <w:rPr>
          <w:rFonts w:eastAsia="Times New Roman" w:cs="Times New Roman"/>
          <w:color w:val="000000"/>
          <w:sz w:val="28"/>
          <w:szCs w:val="28"/>
        </w:rPr>
      </w:pPr>
      <w:r>
        <w:rPr>
          <w:sz w:val="28"/>
          <w:szCs w:val="28"/>
        </w:rPr>
        <w:t>1. Цей Порядок визначає механізм надання матеріальної адресної допомоги особам з інвалідністю в наслідок війни, які зареєстровані на території Решетилівської міської територіальної громади.</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xml:space="preserve">2. </w:t>
      </w:r>
      <w:r>
        <w:rPr>
          <w:sz w:val="28"/>
          <w:szCs w:val="28"/>
          <w:shd w:val="clear" w:color="auto" w:fill="FFFFFF"/>
        </w:rPr>
        <w:t>Матеріальна допомога не носить постійного характеру, а є додатком до існуючого доходу і надається один раз на рік за умови надання відповідних документів, які підтверджують статус особи.</w:t>
      </w:r>
    </w:p>
    <w:p w:rsidR="00E61481" w:rsidRDefault="00E61481" w:rsidP="00E61481">
      <w:pPr>
        <w:tabs>
          <w:tab w:val="left" w:pos="567"/>
        </w:tabs>
        <w:ind w:firstLine="567"/>
        <w:jc w:val="both"/>
        <w:rPr>
          <w:rFonts w:eastAsia="Times New Roman" w:cs="Times New Roman"/>
          <w:color w:val="000000"/>
          <w:sz w:val="28"/>
          <w:szCs w:val="28"/>
        </w:rPr>
      </w:pPr>
      <w:r>
        <w:rPr>
          <w:sz w:val="28"/>
          <w:szCs w:val="28"/>
          <w:highlight w:val="white"/>
        </w:rPr>
        <w:t>Матеріальна допомога надається протягом бюджетного року.</w:t>
      </w:r>
    </w:p>
    <w:p w:rsidR="00E61481" w:rsidRDefault="00E61481" w:rsidP="00E61481">
      <w:pPr>
        <w:tabs>
          <w:tab w:val="left" w:pos="567"/>
        </w:tabs>
        <w:ind w:firstLine="567"/>
        <w:jc w:val="both"/>
        <w:rPr>
          <w:color w:val="000000" w:themeColor="text1"/>
        </w:rPr>
      </w:pPr>
      <w:r>
        <w:rPr>
          <w:sz w:val="28"/>
          <w:szCs w:val="28"/>
        </w:rPr>
        <w:t xml:space="preserve">3. Матеріальна допомога виплачується відповідно до кошторису, затвердженого в бюджеті Решетилівської міської ради, в </w:t>
      </w:r>
      <w:r>
        <w:rPr>
          <w:color w:val="000000" w:themeColor="text1"/>
          <w:sz w:val="28"/>
          <w:szCs w:val="28"/>
        </w:rPr>
        <w:t>сумі 5000 грн./особі.</w:t>
      </w:r>
    </w:p>
    <w:p w:rsidR="00E61481" w:rsidRDefault="00E61481" w:rsidP="00E61481">
      <w:pPr>
        <w:tabs>
          <w:tab w:val="left" w:pos="567"/>
        </w:tabs>
        <w:ind w:firstLine="567"/>
        <w:jc w:val="both"/>
        <w:rPr>
          <w:rFonts w:eastAsia="Times New Roman" w:cs="Times New Roman"/>
          <w:color w:val="000000"/>
          <w:sz w:val="28"/>
          <w:szCs w:val="28"/>
        </w:rPr>
      </w:pPr>
      <w:r>
        <w:rPr>
          <w:color w:val="000000" w:themeColor="text1"/>
          <w:sz w:val="28"/>
          <w:szCs w:val="28"/>
        </w:rPr>
        <w:t xml:space="preserve">Заява та відповідний пакет документів для отримання матеріальної </w:t>
      </w:r>
      <w:r>
        <w:rPr>
          <w:sz w:val="28"/>
          <w:szCs w:val="28"/>
        </w:rPr>
        <w:t>допомоги подається особисто або законним представником.</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xml:space="preserve">4. Для отримання допомоги до ВНАП/ЦНАП/уповноваженої особи </w:t>
      </w:r>
      <w:proofErr w:type="spellStart"/>
      <w:r>
        <w:rPr>
          <w:sz w:val="28"/>
          <w:szCs w:val="28"/>
        </w:rPr>
        <w:t>старостинського</w:t>
      </w:r>
      <w:proofErr w:type="spellEnd"/>
      <w:r>
        <w:rPr>
          <w:sz w:val="28"/>
          <w:szCs w:val="28"/>
        </w:rPr>
        <w:t xml:space="preserve"> округу подаються наступні документи:</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згода на збір інформації про сім'ю, доходи, власність та майно, необхідну для отримання матеріальної допомоги, а також на обробку цих даних відповідно до вимог </w:t>
      </w:r>
      <w:hyperlink r:id="rId18"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заява;</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копія реєстраційного номера облікової картки платника податків;</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копія посвідчення особи з інвалідністю в наслідок війни;</w:t>
      </w:r>
    </w:p>
    <w:p w:rsidR="00E61481" w:rsidRDefault="00E61481" w:rsidP="00E61481">
      <w:pPr>
        <w:tabs>
          <w:tab w:val="left" w:pos="567"/>
        </w:tabs>
        <w:ind w:firstLine="567"/>
        <w:jc w:val="both"/>
        <w:rPr>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витяг з реєстру територіальної громади щодо реєстрації місця проживання заявника;</w:t>
      </w:r>
    </w:p>
    <w:p w:rsidR="00E61481" w:rsidRDefault="00E61481" w:rsidP="00E61481">
      <w:pPr>
        <w:tabs>
          <w:tab w:val="left" w:pos="567"/>
        </w:tabs>
        <w:ind w:firstLine="567"/>
        <w:jc w:val="both"/>
        <w:rPr>
          <w:rFonts w:eastAsia="Times New Roman" w:cs="Times New Roman"/>
          <w:color w:val="000000"/>
          <w:sz w:val="28"/>
          <w:szCs w:val="28"/>
        </w:rPr>
      </w:pPr>
      <w:r>
        <w:rPr>
          <w:sz w:val="28"/>
          <w:szCs w:val="28"/>
        </w:rPr>
        <w:t>- довідка з військового комісаріату, яка підтверджує участь у бойових діях (для осіб, які приймали участь на території інших держав);</w:t>
      </w:r>
    </w:p>
    <w:p w:rsidR="00E61481" w:rsidRDefault="00E61481" w:rsidP="00E61481">
      <w:pPr>
        <w:tabs>
          <w:tab w:val="left" w:pos="567"/>
        </w:tabs>
        <w:ind w:firstLine="709"/>
        <w:jc w:val="both"/>
        <w:rPr>
          <w:rFonts w:eastAsia="Times New Roman" w:cs="Times New Roman"/>
          <w:color w:val="000000"/>
          <w:sz w:val="28"/>
          <w:szCs w:val="28"/>
        </w:rPr>
      </w:pPr>
      <w:r>
        <w:rPr>
          <w:sz w:val="28"/>
          <w:szCs w:val="28"/>
        </w:rPr>
        <w:t>- банківські реквізити для проведення платіжних операцій.</w:t>
      </w:r>
    </w:p>
    <w:p w:rsidR="00E61481" w:rsidRDefault="00E61481" w:rsidP="00E61481">
      <w:pPr>
        <w:tabs>
          <w:tab w:val="left" w:pos="567"/>
        </w:tabs>
        <w:ind w:firstLine="567"/>
        <w:jc w:val="both"/>
        <w:rPr>
          <w:rFonts w:cs="Times New Roman"/>
        </w:rPr>
      </w:pPr>
      <w:r>
        <w:rPr>
          <w:sz w:val="28"/>
          <w:szCs w:val="28"/>
        </w:rPr>
        <w:t xml:space="preserve">5. </w:t>
      </w:r>
      <w:r>
        <w:rPr>
          <w:rFonts w:cs="Times New Roman"/>
          <w:sz w:val="28"/>
          <w:szCs w:val="28"/>
        </w:rPr>
        <w:t>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61481" w:rsidRDefault="00E61481" w:rsidP="00E61481">
      <w:pPr>
        <w:tabs>
          <w:tab w:val="left" w:pos="567"/>
        </w:tabs>
        <w:ind w:firstLine="709"/>
        <w:jc w:val="both"/>
        <w:rPr>
          <w:sz w:val="28"/>
          <w:szCs w:val="28"/>
        </w:rPr>
      </w:pPr>
    </w:p>
    <w:p w:rsidR="00E61481" w:rsidRDefault="00E61481" w:rsidP="00E61481">
      <w:pPr>
        <w:tabs>
          <w:tab w:val="left" w:pos="567"/>
        </w:tabs>
        <w:ind w:firstLine="709"/>
        <w:jc w:val="both"/>
        <w:rPr>
          <w:sz w:val="28"/>
          <w:szCs w:val="28"/>
        </w:rPr>
      </w:pPr>
    </w:p>
    <w:p w:rsidR="00E61481" w:rsidRDefault="00E61481" w:rsidP="00E61481">
      <w:pPr>
        <w:tabs>
          <w:tab w:val="left" w:pos="567"/>
        </w:tabs>
        <w:ind w:firstLine="709"/>
        <w:jc w:val="both"/>
        <w:rPr>
          <w:sz w:val="28"/>
          <w:szCs w:val="28"/>
        </w:rPr>
      </w:pPr>
    </w:p>
    <w:p w:rsidR="00E61481" w:rsidRDefault="00E61481" w:rsidP="00E61481">
      <w:pPr>
        <w:jc w:val="both"/>
        <w:rPr>
          <w:sz w:val="28"/>
          <w:szCs w:val="28"/>
        </w:rPr>
      </w:pPr>
    </w:p>
    <w:p w:rsidR="00E61481" w:rsidRDefault="00E61481" w:rsidP="00E61481">
      <w:pPr>
        <w:ind w:firstLine="720"/>
        <w:jc w:val="both"/>
        <w:rPr>
          <w:sz w:val="28"/>
          <w:szCs w:val="28"/>
        </w:rPr>
      </w:pPr>
    </w:p>
    <w:p w:rsidR="00E61481" w:rsidRDefault="00E61481" w:rsidP="00E61481">
      <w:pPr>
        <w:pStyle w:val="af6"/>
        <w:rPr>
          <w:color w:val="000000"/>
          <w:sz w:val="28"/>
          <w:szCs w:val="28"/>
        </w:rPr>
        <w:sectPr w:rsidR="00E61481" w:rsidSect="0037073F">
          <w:pgSz w:w="11906" w:h="16838"/>
          <w:pgMar w:top="1134" w:right="567" w:bottom="1134" w:left="1701" w:header="709" w:footer="709" w:gutter="0"/>
          <w:pgNumType w:start="1"/>
          <w:cols w:space="708"/>
          <w:titlePg/>
          <w:docGrid w:linePitch="360"/>
        </w:sectPr>
      </w:pPr>
      <w:bookmarkStart w:id="4" w:name="_heading=h.gjdgxs"/>
      <w:bookmarkEnd w:id="4"/>
    </w:p>
    <w:p w:rsidR="00E61481" w:rsidRDefault="00E61481" w:rsidP="00E61481">
      <w:pPr>
        <w:pStyle w:val="af6"/>
        <w:ind w:firstLine="5670"/>
        <w:rPr>
          <w:color w:val="000000"/>
          <w:sz w:val="28"/>
          <w:szCs w:val="28"/>
        </w:rPr>
      </w:pPr>
      <w:r>
        <w:rPr>
          <w:color w:val="000000"/>
          <w:sz w:val="28"/>
          <w:szCs w:val="28"/>
        </w:rPr>
        <w:lastRenderedPageBreak/>
        <w:t>Додаток  7</w:t>
      </w:r>
    </w:p>
    <w:p w:rsidR="00E61481" w:rsidRDefault="00E61481" w:rsidP="00E61481">
      <w:pPr>
        <w:ind w:left="5670"/>
        <w:rPr>
          <w:rFonts w:eastAsia="Times New Roman" w:cs="Times New Roman"/>
          <w:b/>
          <w:color w:val="000000"/>
          <w:sz w:val="28"/>
          <w:szCs w:val="28"/>
        </w:rPr>
      </w:pPr>
      <w:r>
        <w:rPr>
          <w:color w:val="000000"/>
          <w:sz w:val="28"/>
          <w:szCs w:val="28"/>
        </w:rPr>
        <w:t>до Програми</w:t>
      </w:r>
    </w:p>
    <w:p w:rsidR="00E61481" w:rsidRPr="00623DE9" w:rsidRDefault="00E61481" w:rsidP="00E61481">
      <w:pPr>
        <w:ind w:firstLine="720"/>
        <w:jc w:val="center"/>
        <w:rPr>
          <w:rFonts w:eastAsia="Times New Roman" w:cs="Times New Roman"/>
          <w:b/>
          <w:color w:val="000000"/>
          <w:sz w:val="28"/>
          <w:szCs w:val="28"/>
          <w:lang w:val="ru-RU"/>
        </w:rPr>
      </w:pPr>
    </w:p>
    <w:p w:rsidR="00E61481" w:rsidRDefault="00E61481" w:rsidP="00E61481">
      <w:pPr>
        <w:ind w:firstLine="720"/>
        <w:jc w:val="center"/>
        <w:rPr>
          <w:rFonts w:eastAsia="Times New Roman" w:cs="Times New Roman"/>
          <w:b/>
          <w:color w:val="000000"/>
          <w:sz w:val="28"/>
          <w:szCs w:val="28"/>
        </w:rPr>
      </w:pPr>
      <w:r>
        <w:rPr>
          <w:rFonts w:eastAsia="Times New Roman" w:cs="Times New Roman"/>
          <w:b/>
          <w:color w:val="000000"/>
          <w:sz w:val="28"/>
          <w:szCs w:val="28"/>
        </w:rPr>
        <w:t>ПОРЯДОК</w:t>
      </w:r>
    </w:p>
    <w:p w:rsidR="00E61481" w:rsidRDefault="00E61481" w:rsidP="00E61481">
      <w:pPr>
        <w:jc w:val="center"/>
        <w:rPr>
          <w:rFonts w:eastAsia="Times New Roman" w:cs="Times New Roman"/>
          <w:color w:val="000000"/>
          <w:sz w:val="28"/>
          <w:szCs w:val="28"/>
        </w:rPr>
      </w:pPr>
      <w:r>
        <w:rPr>
          <w:b/>
          <w:sz w:val="28"/>
          <w:szCs w:val="28"/>
        </w:rPr>
        <w:t xml:space="preserve">надання одноразової матеріальної допомоги сім’ям військовослужбовців, які безвісті зникли </w:t>
      </w:r>
    </w:p>
    <w:p w:rsidR="00E61481" w:rsidRDefault="00E61481" w:rsidP="00E61481">
      <w:pPr>
        <w:jc w:val="center"/>
        <w:rPr>
          <w:b/>
          <w:sz w:val="28"/>
          <w:szCs w:val="28"/>
        </w:rPr>
      </w:pPr>
    </w:p>
    <w:p w:rsidR="00E61481" w:rsidRDefault="00E61481" w:rsidP="00E61481">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color w:val="000000"/>
          <w:sz w:val="28"/>
          <w:szCs w:val="28"/>
        </w:rPr>
        <w:t>одному з членів родини, які знаходяться у пошуку безвісті відсутніх</w:t>
      </w:r>
      <w:r>
        <w:rPr>
          <w:sz w:val="28"/>
          <w:szCs w:val="28"/>
        </w:rPr>
        <w:t xml:space="preserve"> мобілізованих осіб, які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та </w:t>
      </w:r>
      <w:r>
        <w:rPr>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2. Одноразова грошова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61481" w:rsidRDefault="00E61481" w:rsidP="00E61481">
      <w:pPr>
        <w:ind w:firstLine="567"/>
        <w:jc w:val="both"/>
        <w:rPr>
          <w:rFonts w:eastAsia="Times New Roman" w:cs="Times New Roman"/>
          <w:color w:val="000000"/>
          <w:sz w:val="28"/>
          <w:szCs w:val="28"/>
        </w:rPr>
      </w:pPr>
      <w:r>
        <w:rPr>
          <w:sz w:val="28"/>
          <w:szCs w:val="28"/>
        </w:rPr>
        <w:t>3. Грошова допомога виплачується одноразово відповідно до кошторису, затвердженого в бюджеті Решетилівської міської територіальної громади, в сумі 50000,00 грн.</w:t>
      </w:r>
    </w:p>
    <w:p w:rsidR="00E61481" w:rsidRDefault="00E61481" w:rsidP="00E61481">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 членом родини.</w:t>
      </w:r>
    </w:p>
    <w:p w:rsidR="00E61481" w:rsidRDefault="00E61481" w:rsidP="00E61481">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E61481" w:rsidRDefault="00E61481" w:rsidP="00E61481">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19" w:anchor="_blank" w:history="1">
        <w:r>
          <w:rPr>
            <w:color w:val="0000FF"/>
            <w:sz w:val="28"/>
            <w:szCs w:val="28"/>
            <w:u w:val="single"/>
          </w:rPr>
          <w:t xml:space="preserve">Закону України </w:t>
        </w:r>
        <w:proofErr w:type="spellStart"/>
        <w:r>
          <w:rPr>
            <w:color w:val="0000FF"/>
            <w:sz w:val="28"/>
            <w:szCs w:val="28"/>
            <w:u w:val="single"/>
          </w:rPr>
          <w:t>„Про</w:t>
        </w:r>
        <w:proofErr w:type="spellEnd"/>
        <w:r>
          <w:rPr>
            <w:color w:val="0000FF"/>
            <w:sz w:val="28"/>
            <w:szCs w:val="28"/>
            <w:u w:val="single"/>
          </w:rPr>
          <w:t xml:space="preserve"> захист персональних </w:t>
        </w:r>
        <w:proofErr w:type="spellStart"/>
        <w:r>
          <w:rPr>
            <w:color w:val="0000FF"/>
            <w:sz w:val="28"/>
            <w:szCs w:val="28"/>
            <w:u w:val="single"/>
          </w:rPr>
          <w:t>даних</w:t>
        </w:r>
      </w:hyperlink>
      <w:r>
        <w:rPr>
          <w:sz w:val="28"/>
          <w:szCs w:val="28"/>
        </w:rPr>
        <w:t>ˮ</w:t>
      </w:r>
      <w:proofErr w:type="spellEnd"/>
      <w:r>
        <w:rPr>
          <w:sz w:val="28"/>
          <w:szCs w:val="28"/>
        </w:rPr>
        <w:t xml:space="preserve">; </w:t>
      </w:r>
    </w:p>
    <w:p w:rsidR="00E61481" w:rsidRDefault="00E61481" w:rsidP="00E61481">
      <w:pPr>
        <w:ind w:firstLine="567"/>
        <w:jc w:val="both"/>
        <w:rPr>
          <w:rFonts w:eastAsia="Times New Roman" w:cs="Times New Roman"/>
          <w:color w:val="000000"/>
          <w:sz w:val="28"/>
          <w:szCs w:val="28"/>
        </w:rPr>
      </w:pPr>
      <w:r>
        <w:rPr>
          <w:sz w:val="28"/>
          <w:szCs w:val="28"/>
        </w:rPr>
        <w:t>- заява;</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копія сповіщення про факт безвісті зниклого (відсутнього) військовослужбовця;</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копія свідоцтва про шлюб(для дружини/чоловіка), копія свідоцтва про народження безвісті зниклого (відсутнього) (у разі звернення батьків); копія свідоцтва про народження заявника (у разі звернення дітей);</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lastRenderedPageBreak/>
        <w:t>- витяг з реєстру територіальної громади щодо реєстрації місця проживання заявника;</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банківські реквізити для проведення платіжних операцій.</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5. Матеріальна допомога виплачується членам сім’ї відповідно до Закону України ,,Про статус ветеранів війни, гарантії їх соціального захисту”, а саме: батькам, одному із подружжя, дітям.</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xml:space="preserve">В разі подачі документів всіма членами сім’ї, передбачених у пункті 5 даного Порядку, одноразова матеріальна допомога розподіляється рівними частинами на всіх отримувачів. </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7. Документи приймаються в термін 3 місяці після отримання сповіщення.</w:t>
      </w:r>
    </w:p>
    <w:p w:rsidR="00E61481" w:rsidRDefault="00E61481" w:rsidP="00E61481">
      <w:pPr>
        <w:ind w:firstLine="567"/>
        <w:jc w:val="both"/>
        <w:rPr>
          <w:rFonts w:eastAsia="Times New Roman" w:cs="Times New Roman"/>
          <w:color w:val="000000"/>
          <w:sz w:val="28"/>
          <w:szCs w:val="28"/>
        </w:rPr>
      </w:pPr>
      <w:r>
        <w:rPr>
          <w:sz w:val="28"/>
          <w:szCs w:val="28"/>
        </w:rPr>
        <w:t>8. Після закінчення терміну прийняття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E61481" w:rsidRDefault="00E61481" w:rsidP="00E61481">
      <w:pPr>
        <w:ind w:firstLine="709"/>
        <w:jc w:val="both"/>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sectPr w:rsidR="00E61481" w:rsidSect="007E08E8">
          <w:pgSz w:w="11906" w:h="16838"/>
          <w:pgMar w:top="1134" w:right="567" w:bottom="1134" w:left="1701" w:header="709" w:footer="709" w:gutter="0"/>
          <w:pgNumType w:start="1"/>
          <w:cols w:space="708"/>
          <w:titlePg/>
          <w:docGrid w:linePitch="360"/>
        </w:sectPr>
      </w:pPr>
    </w:p>
    <w:p w:rsidR="00E61481" w:rsidRDefault="00E61481" w:rsidP="00E61481">
      <w:pPr>
        <w:pStyle w:val="af6"/>
        <w:ind w:firstLine="5670"/>
        <w:rPr>
          <w:color w:val="000000"/>
          <w:sz w:val="28"/>
          <w:szCs w:val="28"/>
        </w:rPr>
      </w:pPr>
      <w:r>
        <w:rPr>
          <w:color w:val="000000"/>
          <w:sz w:val="28"/>
          <w:szCs w:val="28"/>
        </w:rPr>
        <w:lastRenderedPageBreak/>
        <w:t>Додаток  8</w:t>
      </w:r>
    </w:p>
    <w:p w:rsidR="00E61481" w:rsidRDefault="00E61481" w:rsidP="00E61481">
      <w:pPr>
        <w:ind w:firstLine="5670"/>
        <w:rPr>
          <w:rFonts w:eastAsia="Times New Roman" w:cs="Times New Roman"/>
          <w:b/>
          <w:color w:val="000000"/>
          <w:sz w:val="28"/>
          <w:szCs w:val="28"/>
        </w:rPr>
      </w:pPr>
      <w:r>
        <w:rPr>
          <w:color w:val="000000"/>
          <w:sz w:val="28"/>
          <w:szCs w:val="28"/>
        </w:rPr>
        <w:t>до Програми</w:t>
      </w: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rPr>
      </w:pPr>
      <w:r>
        <w:rPr>
          <w:rFonts w:eastAsia="Times New Roman" w:cs="Times New Roman"/>
          <w:b/>
          <w:color w:val="000000"/>
          <w:sz w:val="28"/>
          <w:szCs w:val="28"/>
        </w:rPr>
        <w:t>ПОРЯДОК</w:t>
      </w:r>
    </w:p>
    <w:p w:rsidR="00E61481" w:rsidRDefault="00E61481" w:rsidP="00E61481">
      <w:pPr>
        <w:jc w:val="center"/>
        <w:rPr>
          <w:b/>
          <w:sz w:val="28"/>
          <w:szCs w:val="28"/>
        </w:rPr>
      </w:pPr>
      <w:r>
        <w:rPr>
          <w:b/>
          <w:sz w:val="28"/>
          <w:szCs w:val="28"/>
        </w:rPr>
        <w:t>надання одноразової матеріальної допомоги  військовослужбовцям, які звільнені з полону</w:t>
      </w:r>
    </w:p>
    <w:p w:rsidR="00E61481" w:rsidRDefault="00E61481" w:rsidP="00E61481">
      <w:pPr>
        <w:tabs>
          <w:tab w:val="left" w:pos="567"/>
          <w:tab w:val="left" w:pos="709"/>
        </w:tabs>
        <w:jc w:val="center"/>
        <w:rPr>
          <w:rFonts w:eastAsia="Times New Roman" w:cs="Times New Roman"/>
          <w:color w:val="000000"/>
          <w:sz w:val="28"/>
          <w:szCs w:val="28"/>
        </w:rPr>
      </w:pPr>
    </w:p>
    <w:p w:rsidR="00E61481" w:rsidRDefault="00E61481" w:rsidP="00E61481">
      <w:pPr>
        <w:tabs>
          <w:tab w:val="left" w:pos="567"/>
        </w:tabs>
        <w:jc w:val="both"/>
        <w:rPr>
          <w:rFonts w:eastAsia="Times New Roman" w:cs="Times New Roman"/>
          <w:color w:val="000000"/>
          <w:sz w:val="28"/>
          <w:szCs w:val="28"/>
        </w:rPr>
      </w:pPr>
      <w:r>
        <w:rPr>
          <w:sz w:val="28"/>
          <w:szCs w:val="28"/>
        </w:rPr>
        <w:tab/>
        <w:t>1. Цей Порядок визначає механізм надання матеріальної адресної допомоги особам, які звільнені з полону та зареєстровані на території Решетилівської міської територіальної громади.</w:t>
      </w:r>
    </w:p>
    <w:p w:rsidR="00E61481" w:rsidRDefault="00E61481" w:rsidP="00E61481">
      <w:pPr>
        <w:tabs>
          <w:tab w:val="left" w:pos="567"/>
        </w:tabs>
        <w:jc w:val="both"/>
        <w:rPr>
          <w:rFonts w:eastAsia="Times New Roman" w:cs="Times New Roman"/>
          <w:color w:val="000000"/>
          <w:sz w:val="28"/>
          <w:szCs w:val="28"/>
        </w:rPr>
      </w:pPr>
      <w:r>
        <w:rPr>
          <w:sz w:val="28"/>
          <w:szCs w:val="28"/>
        </w:rPr>
        <w:tab/>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tabs>
          <w:tab w:val="left" w:pos="567"/>
        </w:tabs>
        <w:jc w:val="both"/>
        <w:rPr>
          <w:rFonts w:eastAsia="Times New Roman" w:cs="Times New Roman"/>
          <w:color w:val="000000"/>
          <w:sz w:val="28"/>
          <w:szCs w:val="28"/>
        </w:rPr>
      </w:pPr>
      <w:r>
        <w:rPr>
          <w:sz w:val="28"/>
          <w:szCs w:val="28"/>
        </w:rPr>
        <w:tab/>
        <w:t xml:space="preserve">2. </w:t>
      </w:r>
      <w:r>
        <w:rPr>
          <w:sz w:val="28"/>
          <w:szCs w:val="28"/>
          <w:shd w:val="clear" w:color="auto" w:fill="FFFFFF"/>
        </w:rPr>
        <w:t>Матеріальна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w:t>
      </w:r>
      <w:r>
        <w:rPr>
          <w:sz w:val="28"/>
          <w:szCs w:val="28"/>
        </w:rPr>
        <w:t>.</w:t>
      </w:r>
    </w:p>
    <w:p w:rsidR="00E61481" w:rsidRDefault="00E61481" w:rsidP="00E61481">
      <w:pPr>
        <w:tabs>
          <w:tab w:val="left" w:pos="567"/>
        </w:tabs>
        <w:jc w:val="both"/>
        <w:rPr>
          <w:rFonts w:eastAsia="Times New Roman" w:cs="Times New Roman"/>
          <w:color w:val="000000"/>
          <w:sz w:val="28"/>
          <w:szCs w:val="28"/>
        </w:rPr>
      </w:pPr>
      <w:r>
        <w:rPr>
          <w:sz w:val="28"/>
          <w:szCs w:val="28"/>
        </w:rPr>
        <w:tab/>
        <w:t>3. Матеріальна допомога виплачується відповідно до кошторису, затвердженого в бюджеті Решетилівської міської ради, в сумі 20000 грн./особі.</w:t>
      </w:r>
    </w:p>
    <w:p w:rsidR="00E61481" w:rsidRDefault="00E61481" w:rsidP="00E61481">
      <w:pPr>
        <w:tabs>
          <w:tab w:val="left" w:pos="567"/>
        </w:tabs>
        <w:jc w:val="both"/>
        <w:rPr>
          <w:rFonts w:eastAsia="Times New Roman" w:cs="Times New Roman"/>
          <w:color w:val="000000"/>
          <w:sz w:val="28"/>
          <w:szCs w:val="28"/>
        </w:rPr>
      </w:pPr>
      <w:r>
        <w:rPr>
          <w:sz w:val="28"/>
          <w:szCs w:val="28"/>
        </w:rPr>
        <w:tab/>
        <w:t>Заява та відповідний пакет документів для отримання матеріальної допомоги подається особисто або законним представником.</w:t>
      </w:r>
    </w:p>
    <w:p w:rsidR="00E61481" w:rsidRDefault="00E61481" w:rsidP="00E61481">
      <w:pPr>
        <w:tabs>
          <w:tab w:val="left" w:pos="567"/>
        </w:tabs>
        <w:jc w:val="both"/>
        <w:rPr>
          <w:rFonts w:eastAsia="Times New Roman" w:cs="Times New Roman"/>
          <w:color w:val="000000"/>
          <w:sz w:val="28"/>
          <w:szCs w:val="28"/>
        </w:rPr>
      </w:pPr>
      <w:r>
        <w:rPr>
          <w:sz w:val="28"/>
          <w:szCs w:val="28"/>
        </w:rPr>
        <w:tab/>
        <w:t xml:space="preserve">4. Для отримання допомоги до ВНАП/ЦНАП/уповноваженої особи </w:t>
      </w:r>
      <w:proofErr w:type="spellStart"/>
      <w:r>
        <w:rPr>
          <w:sz w:val="28"/>
          <w:szCs w:val="28"/>
        </w:rPr>
        <w:t>старостинського</w:t>
      </w:r>
      <w:proofErr w:type="spellEnd"/>
      <w:r>
        <w:rPr>
          <w:sz w:val="28"/>
          <w:szCs w:val="28"/>
        </w:rPr>
        <w:t xml:space="preserve"> округу подаються наступні документи:</w:t>
      </w:r>
    </w:p>
    <w:p w:rsidR="00E61481" w:rsidRDefault="00E61481" w:rsidP="00E61481">
      <w:pPr>
        <w:tabs>
          <w:tab w:val="left" w:pos="567"/>
        </w:tabs>
        <w:jc w:val="both"/>
        <w:rPr>
          <w:rFonts w:eastAsia="Times New Roman" w:cs="Times New Roman"/>
          <w:color w:val="000000"/>
          <w:sz w:val="28"/>
          <w:szCs w:val="28"/>
        </w:rPr>
      </w:pPr>
      <w:r>
        <w:rPr>
          <w:sz w:val="28"/>
          <w:szCs w:val="28"/>
        </w:rPr>
        <w:tab/>
        <w:t>- згода на збір інформації про сім'ю, доходи, власність та майно, необхідну для отримання матеріальної допомоги, а також на обробку цих даних відповідно до вимог </w:t>
      </w:r>
      <w:hyperlink r:id="rId20" w:anchor="_blank" w:history="1">
        <w:r>
          <w:rPr>
            <w:sz w:val="28"/>
            <w:szCs w:val="28"/>
          </w:rPr>
          <w:t xml:space="preserve">Закону України </w:t>
        </w:r>
        <w:proofErr w:type="spellStart"/>
        <w:r>
          <w:rPr>
            <w:sz w:val="28"/>
            <w:szCs w:val="28"/>
          </w:rPr>
          <w:t>„Про</w:t>
        </w:r>
        <w:proofErr w:type="spellEnd"/>
        <w:r>
          <w:rPr>
            <w:sz w:val="28"/>
            <w:szCs w:val="28"/>
          </w:rPr>
          <w:t xml:space="preserve"> захист персональних </w:t>
        </w:r>
        <w:proofErr w:type="spellStart"/>
        <w:r>
          <w:rPr>
            <w:sz w:val="28"/>
            <w:szCs w:val="28"/>
          </w:rPr>
          <w:t>даних</w:t>
        </w:r>
      </w:hyperlink>
      <w:r>
        <w:rPr>
          <w:sz w:val="28"/>
          <w:szCs w:val="28"/>
        </w:rPr>
        <w:t>ˮ</w:t>
      </w:r>
      <w:proofErr w:type="spellEnd"/>
      <w:r>
        <w:rPr>
          <w:sz w:val="28"/>
          <w:szCs w:val="28"/>
        </w:rPr>
        <w:t xml:space="preserve">; </w:t>
      </w:r>
    </w:p>
    <w:p w:rsidR="00E61481" w:rsidRDefault="00E61481" w:rsidP="00E61481">
      <w:pPr>
        <w:tabs>
          <w:tab w:val="left" w:pos="567"/>
        </w:tabs>
        <w:jc w:val="both"/>
        <w:rPr>
          <w:rFonts w:eastAsia="Times New Roman" w:cs="Times New Roman"/>
          <w:color w:val="000000"/>
          <w:sz w:val="28"/>
          <w:szCs w:val="28"/>
        </w:rPr>
      </w:pPr>
      <w:r>
        <w:rPr>
          <w:sz w:val="28"/>
          <w:szCs w:val="28"/>
        </w:rPr>
        <w:tab/>
        <w:t>- заява;</w:t>
      </w:r>
    </w:p>
    <w:p w:rsidR="00E61481" w:rsidRDefault="00E61481" w:rsidP="00E61481">
      <w:pPr>
        <w:tabs>
          <w:tab w:val="left" w:pos="567"/>
        </w:tabs>
        <w:jc w:val="both"/>
        <w:rPr>
          <w:rFonts w:eastAsia="Times New Roman" w:cs="Times New Roman"/>
          <w:color w:val="000000"/>
          <w:sz w:val="28"/>
          <w:szCs w:val="28"/>
        </w:rPr>
      </w:pPr>
      <w:r>
        <w:rPr>
          <w:sz w:val="28"/>
          <w:szCs w:val="28"/>
        </w:rPr>
        <w:tab/>
        <w:t>- копія документа, що підтверджує статус особи, яка звільнена з полону;</w:t>
      </w:r>
    </w:p>
    <w:p w:rsidR="00E61481" w:rsidRDefault="00E61481" w:rsidP="00E61481">
      <w:pPr>
        <w:tabs>
          <w:tab w:val="left" w:pos="567"/>
        </w:tabs>
        <w:jc w:val="both"/>
        <w:rPr>
          <w:sz w:val="28"/>
          <w:szCs w:val="28"/>
        </w:rPr>
      </w:pPr>
      <w:r>
        <w:rPr>
          <w:sz w:val="28"/>
          <w:szCs w:val="28"/>
        </w:rPr>
        <w:tab/>
        <w:t>- копія сторінок паспорта/ копія паспорта заявника у формі пластикової картки типу ID-1 (лицьового та зворотного боку);</w:t>
      </w:r>
    </w:p>
    <w:p w:rsidR="00E61481" w:rsidRDefault="00E61481" w:rsidP="00E61481">
      <w:pPr>
        <w:tabs>
          <w:tab w:val="left" w:pos="567"/>
        </w:tabs>
        <w:jc w:val="both"/>
        <w:rPr>
          <w:rFonts w:eastAsia="Times New Roman" w:cs="Times New Roman"/>
          <w:color w:val="000000"/>
          <w:sz w:val="28"/>
          <w:szCs w:val="28"/>
        </w:rPr>
      </w:pPr>
      <w:r>
        <w:rPr>
          <w:sz w:val="28"/>
          <w:szCs w:val="28"/>
        </w:rPr>
        <w:tab/>
        <w:t>- копія реєстраційного номера облікової картки платника податків;</w:t>
      </w:r>
    </w:p>
    <w:p w:rsidR="00E61481" w:rsidRDefault="00E61481" w:rsidP="00E61481">
      <w:pPr>
        <w:tabs>
          <w:tab w:val="left" w:pos="567"/>
        </w:tabs>
        <w:jc w:val="both"/>
        <w:rPr>
          <w:rFonts w:eastAsia="Times New Roman" w:cs="Times New Roman"/>
          <w:color w:val="000000"/>
          <w:sz w:val="28"/>
          <w:szCs w:val="28"/>
        </w:rPr>
      </w:pPr>
      <w:r>
        <w:rPr>
          <w:sz w:val="28"/>
          <w:szCs w:val="28"/>
        </w:rPr>
        <w:tab/>
        <w:t>- витяг з реєстру територіальної громади щодо реєстрації місця проживання заявника;</w:t>
      </w:r>
    </w:p>
    <w:p w:rsidR="00E61481" w:rsidRDefault="00E61481" w:rsidP="00E61481">
      <w:pPr>
        <w:tabs>
          <w:tab w:val="left" w:pos="567"/>
        </w:tabs>
        <w:jc w:val="both"/>
        <w:rPr>
          <w:sz w:val="28"/>
          <w:szCs w:val="28"/>
        </w:rPr>
      </w:pPr>
      <w:r>
        <w:rPr>
          <w:sz w:val="28"/>
          <w:szCs w:val="28"/>
        </w:rPr>
        <w:tab/>
        <w:t>- банківські реквізити для проведення платіжних операцій.</w:t>
      </w:r>
    </w:p>
    <w:p w:rsidR="00E61481" w:rsidRDefault="00E61481" w:rsidP="00E61481">
      <w:pPr>
        <w:tabs>
          <w:tab w:val="left" w:pos="567"/>
        </w:tabs>
        <w:jc w:val="both"/>
        <w:rPr>
          <w:rFonts w:eastAsia="Times New Roman" w:cs="Times New Roman"/>
          <w:color w:val="000000"/>
          <w:sz w:val="28"/>
          <w:szCs w:val="28"/>
        </w:rPr>
      </w:pPr>
      <w:r>
        <w:rPr>
          <w:sz w:val="28"/>
          <w:szCs w:val="28"/>
        </w:rPr>
        <w:tab/>
        <w:t>5. Заява приймається в термін 6 місяців після звільнення з полону.</w:t>
      </w:r>
    </w:p>
    <w:p w:rsidR="00E61481" w:rsidRDefault="00E61481" w:rsidP="00E61481">
      <w:pPr>
        <w:tabs>
          <w:tab w:val="left" w:pos="567"/>
        </w:tabs>
        <w:jc w:val="both"/>
        <w:rPr>
          <w:rFonts w:cs="Times New Roman"/>
        </w:rPr>
      </w:pPr>
      <w:r>
        <w:rPr>
          <w:sz w:val="28"/>
          <w:szCs w:val="28"/>
        </w:rPr>
        <w:tab/>
        <w:t xml:space="preserve">6. </w:t>
      </w:r>
      <w:r>
        <w:rPr>
          <w:rFonts w:cs="Times New Roman"/>
          <w:sz w:val="28"/>
          <w:szCs w:val="28"/>
        </w:rPr>
        <w:t>Після розгляду пакету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для виплати грошової допомоги.</w:t>
      </w:r>
    </w:p>
    <w:p w:rsidR="00E61481" w:rsidRDefault="00E61481" w:rsidP="00E61481">
      <w:pPr>
        <w:tabs>
          <w:tab w:val="left" w:pos="567"/>
        </w:tabs>
        <w:ind w:firstLine="709"/>
        <w:jc w:val="both"/>
        <w:rPr>
          <w:sz w:val="28"/>
          <w:szCs w:val="28"/>
        </w:rPr>
      </w:pPr>
    </w:p>
    <w:p w:rsidR="00E61481" w:rsidRDefault="00E61481" w:rsidP="00E61481">
      <w:pPr>
        <w:tabs>
          <w:tab w:val="left" w:pos="567"/>
        </w:tabs>
        <w:ind w:firstLine="709"/>
        <w:jc w:val="both"/>
        <w:rPr>
          <w:sz w:val="28"/>
          <w:szCs w:val="28"/>
        </w:rPr>
      </w:pPr>
    </w:p>
    <w:p w:rsidR="00E61481" w:rsidRDefault="00E61481" w:rsidP="00E61481">
      <w:pPr>
        <w:tabs>
          <w:tab w:val="left" w:pos="567"/>
          <w:tab w:val="left" w:pos="5670"/>
        </w:tabs>
        <w:ind w:firstLine="709"/>
        <w:jc w:val="both"/>
        <w:rPr>
          <w:sz w:val="28"/>
          <w:szCs w:val="28"/>
        </w:rPr>
        <w:sectPr w:rsidR="00E61481" w:rsidSect="007E08E8">
          <w:pgSz w:w="11906" w:h="16838"/>
          <w:pgMar w:top="1134" w:right="567" w:bottom="1134" w:left="1701" w:header="709" w:footer="709" w:gutter="0"/>
          <w:pgNumType w:start="1"/>
          <w:cols w:space="708"/>
          <w:titlePg/>
          <w:docGrid w:linePitch="360"/>
        </w:sectPr>
      </w:pPr>
    </w:p>
    <w:p w:rsidR="00E61481" w:rsidRDefault="00E61481" w:rsidP="00E61481">
      <w:pPr>
        <w:pStyle w:val="af6"/>
        <w:ind w:firstLine="5670"/>
        <w:rPr>
          <w:color w:val="000000"/>
          <w:sz w:val="28"/>
          <w:szCs w:val="28"/>
        </w:rPr>
      </w:pPr>
      <w:r>
        <w:rPr>
          <w:color w:val="000000"/>
          <w:sz w:val="28"/>
          <w:szCs w:val="28"/>
        </w:rPr>
        <w:lastRenderedPageBreak/>
        <w:t>Додаток  9</w:t>
      </w:r>
    </w:p>
    <w:p w:rsidR="00E61481" w:rsidRDefault="00E61481" w:rsidP="00E61481">
      <w:pPr>
        <w:ind w:firstLine="5670"/>
        <w:rPr>
          <w:rFonts w:eastAsia="Times New Roman" w:cs="Times New Roman"/>
          <w:b/>
          <w:color w:val="000000"/>
          <w:sz w:val="28"/>
          <w:szCs w:val="28"/>
        </w:rPr>
      </w:pPr>
      <w:r>
        <w:rPr>
          <w:color w:val="000000"/>
          <w:sz w:val="28"/>
          <w:szCs w:val="28"/>
        </w:rPr>
        <w:t>до Програми</w:t>
      </w: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rPr>
      </w:pPr>
      <w:r>
        <w:rPr>
          <w:rFonts w:eastAsia="Times New Roman" w:cs="Times New Roman"/>
          <w:b/>
          <w:color w:val="000000"/>
          <w:sz w:val="28"/>
          <w:szCs w:val="28"/>
        </w:rPr>
        <w:t>ПОРЯДОК</w:t>
      </w:r>
    </w:p>
    <w:p w:rsidR="00E61481" w:rsidRDefault="00E61481" w:rsidP="00E61481">
      <w:pPr>
        <w:jc w:val="center"/>
        <w:rPr>
          <w:b/>
          <w:sz w:val="28"/>
          <w:szCs w:val="28"/>
        </w:rPr>
      </w:pPr>
      <w:r>
        <w:rPr>
          <w:b/>
          <w:sz w:val="28"/>
          <w:szCs w:val="28"/>
        </w:rPr>
        <w:t xml:space="preserve">надання одноразової матеріальної допомоги сім’ям військовослужбовців, які перебувають в полоні </w:t>
      </w:r>
    </w:p>
    <w:p w:rsidR="00E61481" w:rsidRDefault="00E61481" w:rsidP="00E61481">
      <w:pPr>
        <w:tabs>
          <w:tab w:val="left" w:pos="567"/>
        </w:tabs>
        <w:jc w:val="center"/>
        <w:rPr>
          <w:rFonts w:eastAsia="Times New Roman" w:cs="Times New Roman"/>
          <w:color w:val="000000"/>
          <w:sz w:val="28"/>
          <w:szCs w:val="28"/>
        </w:rPr>
      </w:pPr>
    </w:p>
    <w:p w:rsidR="00E61481" w:rsidRDefault="00E61481" w:rsidP="00E61481">
      <w:pPr>
        <w:ind w:firstLine="567"/>
        <w:jc w:val="both"/>
        <w:rPr>
          <w:rFonts w:eastAsia="Times New Roman" w:cs="Times New Roman"/>
          <w:color w:val="000000"/>
          <w:sz w:val="28"/>
          <w:szCs w:val="28"/>
        </w:rPr>
      </w:pPr>
      <w:r>
        <w:rPr>
          <w:sz w:val="28"/>
          <w:szCs w:val="28"/>
        </w:rPr>
        <w:t xml:space="preserve">1. Цей Порядок визначає механізм надання одноразової грошової допомоги </w:t>
      </w:r>
      <w:r>
        <w:rPr>
          <w:color w:val="000000"/>
          <w:sz w:val="28"/>
          <w:szCs w:val="28"/>
        </w:rPr>
        <w:t xml:space="preserve">одному з членів родини, </w:t>
      </w:r>
      <w:r>
        <w:rPr>
          <w:sz w:val="28"/>
          <w:szCs w:val="28"/>
        </w:rPr>
        <w:t xml:space="preserve">мобілізованих осіб, які перебувають в полоні та призвані на військову службу відповідно до Указів Президента України ,,Про введення воєнного стану в </w:t>
      </w:r>
      <w:proofErr w:type="spellStart"/>
      <w:r>
        <w:rPr>
          <w:sz w:val="28"/>
          <w:szCs w:val="28"/>
        </w:rPr>
        <w:t>Україніˮ</w:t>
      </w:r>
      <w:proofErr w:type="spellEnd"/>
      <w:r>
        <w:rPr>
          <w:sz w:val="28"/>
          <w:szCs w:val="28"/>
        </w:rPr>
        <w:t xml:space="preserve"> №64/2022 та ,,Про загальну </w:t>
      </w:r>
      <w:proofErr w:type="spellStart"/>
      <w:r>
        <w:rPr>
          <w:sz w:val="28"/>
          <w:szCs w:val="28"/>
        </w:rPr>
        <w:t>мобілізаціюˮ</w:t>
      </w:r>
      <w:proofErr w:type="spellEnd"/>
      <w:r>
        <w:rPr>
          <w:sz w:val="28"/>
          <w:szCs w:val="28"/>
        </w:rPr>
        <w:t xml:space="preserve"> №69/2022 та №65/2022 від 24 лютого 2022 року, а також </w:t>
      </w:r>
      <w:r>
        <w:rPr>
          <w:color w:val="000000"/>
          <w:sz w:val="28"/>
          <w:szCs w:val="28"/>
        </w:rPr>
        <w:t>одному з членів родини</w:t>
      </w:r>
      <w:r>
        <w:rPr>
          <w:sz w:val="28"/>
          <w:szCs w:val="28"/>
        </w:rPr>
        <w:t xml:space="preserve"> осіб, які несуть військову службу за контрактом, в тому числі мобілізованим внутрішньо переміщеним особам, які зареєстровані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sz w:val="28"/>
          <w:szCs w:val="28"/>
        </w:rPr>
        <w:t>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2. Одноразова матеріальна допомога не носить постійного характеру, а є додатком до існуючого доходу і надається одноразово за умови надання відповідних документів, які підтверджують статус особи вище зазначеної категорії.</w:t>
      </w:r>
    </w:p>
    <w:p w:rsidR="00E61481" w:rsidRDefault="00E61481" w:rsidP="00E61481">
      <w:pPr>
        <w:ind w:firstLine="567"/>
        <w:jc w:val="both"/>
        <w:rPr>
          <w:rFonts w:eastAsia="Times New Roman" w:cs="Times New Roman"/>
          <w:color w:val="000000"/>
          <w:sz w:val="28"/>
          <w:szCs w:val="28"/>
        </w:rPr>
      </w:pPr>
      <w:r>
        <w:rPr>
          <w:sz w:val="28"/>
          <w:szCs w:val="28"/>
        </w:rPr>
        <w:t>3. Матеріальна допомога виплачується одноразово відповідно до кошторису, затвердженого в бюджеті Решетилівської міської територіальної громади, в сумі 50000,00 грн.</w:t>
      </w:r>
    </w:p>
    <w:p w:rsidR="00E61481" w:rsidRDefault="00E61481" w:rsidP="00E61481">
      <w:pPr>
        <w:ind w:firstLine="567"/>
        <w:jc w:val="both"/>
        <w:rPr>
          <w:rFonts w:eastAsia="Times New Roman" w:cs="Times New Roman"/>
          <w:color w:val="000000"/>
          <w:sz w:val="28"/>
          <w:szCs w:val="28"/>
        </w:rPr>
      </w:pPr>
      <w:r>
        <w:rPr>
          <w:sz w:val="28"/>
          <w:szCs w:val="28"/>
        </w:rPr>
        <w:t>Заява та відповідний пакет документів для отримання грошової допомоги подається особисто.</w:t>
      </w:r>
    </w:p>
    <w:p w:rsidR="00E61481" w:rsidRDefault="00E61481" w:rsidP="00E61481">
      <w:pPr>
        <w:ind w:firstLine="567"/>
        <w:jc w:val="both"/>
        <w:rPr>
          <w:rFonts w:eastAsia="Times New Roman" w:cs="Times New Roman"/>
          <w:color w:val="000000"/>
          <w:sz w:val="28"/>
          <w:szCs w:val="28"/>
        </w:rPr>
      </w:pPr>
      <w:r>
        <w:rPr>
          <w:sz w:val="28"/>
          <w:szCs w:val="28"/>
        </w:rPr>
        <w:t xml:space="preserve">4. Для отримання допомоги до ЦНАП/уповноважених осіб </w:t>
      </w:r>
      <w:proofErr w:type="spellStart"/>
      <w:r>
        <w:rPr>
          <w:sz w:val="28"/>
          <w:szCs w:val="28"/>
        </w:rPr>
        <w:t>старостинських</w:t>
      </w:r>
      <w:proofErr w:type="spellEnd"/>
      <w:r>
        <w:rPr>
          <w:sz w:val="28"/>
          <w:szCs w:val="28"/>
        </w:rPr>
        <w:t xml:space="preserve"> округів подаються наступні документи:</w:t>
      </w:r>
    </w:p>
    <w:p w:rsidR="00E61481" w:rsidRDefault="00E61481" w:rsidP="00E61481">
      <w:pPr>
        <w:ind w:firstLine="567"/>
        <w:jc w:val="both"/>
        <w:rPr>
          <w:rFonts w:eastAsia="Times New Roman" w:cs="Times New Roman"/>
          <w:color w:val="000000"/>
          <w:sz w:val="28"/>
          <w:szCs w:val="28"/>
        </w:rPr>
      </w:pPr>
      <w:r>
        <w:rPr>
          <w:sz w:val="28"/>
          <w:szCs w:val="28"/>
        </w:rPr>
        <w:t>- згода на збір, а також на обробку персональних даних відповідно до вимог </w:t>
      </w:r>
      <w:hyperlink r:id="rId21" w:anchor="_blank" w:history="1">
        <w:r>
          <w:rPr>
            <w:color w:val="0000FF"/>
            <w:sz w:val="28"/>
            <w:szCs w:val="28"/>
            <w:u w:val="single"/>
          </w:rPr>
          <w:t xml:space="preserve">Закону України </w:t>
        </w:r>
        <w:proofErr w:type="spellStart"/>
        <w:r>
          <w:rPr>
            <w:color w:val="0000FF"/>
            <w:sz w:val="28"/>
            <w:szCs w:val="28"/>
            <w:u w:val="single"/>
          </w:rPr>
          <w:t>„Про</w:t>
        </w:r>
        <w:proofErr w:type="spellEnd"/>
        <w:r>
          <w:rPr>
            <w:color w:val="0000FF"/>
            <w:sz w:val="28"/>
            <w:szCs w:val="28"/>
            <w:u w:val="single"/>
          </w:rPr>
          <w:t xml:space="preserve"> захист персональних </w:t>
        </w:r>
        <w:proofErr w:type="spellStart"/>
        <w:r>
          <w:rPr>
            <w:color w:val="0000FF"/>
            <w:sz w:val="28"/>
            <w:szCs w:val="28"/>
            <w:u w:val="single"/>
          </w:rPr>
          <w:t>даних</w:t>
        </w:r>
      </w:hyperlink>
      <w:r>
        <w:rPr>
          <w:sz w:val="28"/>
          <w:szCs w:val="28"/>
        </w:rPr>
        <w:t>ˮ</w:t>
      </w:r>
      <w:proofErr w:type="spellEnd"/>
      <w:r>
        <w:rPr>
          <w:sz w:val="28"/>
          <w:szCs w:val="28"/>
        </w:rPr>
        <w:t xml:space="preserve">; </w:t>
      </w:r>
    </w:p>
    <w:p w:rsidR="00E61481" w:rsidRDefault="00E61481" w:rsidP="00E61481">
      <w:pPr>
        <w:ind w:firstLine="567"/>
        <w:jc w:val="both"/>
        <w:rPr>
          <w:rFonts w:eastAsia="Times New Roman" w:cs="Times New Roman"/>
          <w:color w:val="000000"/>
          <w:sz w:val="28"/>
          <w:szCs w:val="28"/>
        </w:rPr>
      </w:pPr>
      <w:r>
        <w:rPr>
          <w:sz w:val="28"/>
          <w:szCs w:val="28"/>
        </w:rPr>
        <w:t>- заява;</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копії паспорта; якщо паспорт громадянина України виготовлений  у формі картки (ID-паспорт), у разі подання документів законним представником – копії документів, що посвідчують особу тих осіб, від імені яких подається заява, а також документ, який надає повноваження законному представникові представляти таких осіб, оформлений відповідно до законодавства;</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копію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копія сповіщення про факт про перебування військовослужбовця в полоні;</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t>- копія свідоцтва про шлюб(для дружини/чоловіка), копія свідоцтва про народження військовослужбовця, який перебуває в полоні (у разі звернення батьків); копія свідоцтва про народження заявника (у разі звернення дітей);</w:t>
      </w:r>
    </w:p>
    <w:p w:rsidR="00E61481" w:rsidRDefault="00E61481" w:rsidP="00E61481">
      <w:pPr>
        <w:ind w:firstLine="567"/>
        <w:jc w:val="both"/>
        <w:rPr>
          <w:rFonts w:eastAsia="Times New Roman" w:cs="Times New Roman"/>
          <w:color w:val="000000"/>
        </w:rPr>
      </w:pPr>
      <w:r>
        <w:rPr>
          <w:rFonts w:eastAsia="Times New Roman" w:cs="Times New Roman"/>
          <w:color w:val="000000"/>
          <w:sz w:val="28"/>
          <w:szCs w:val="28"/>
        </w:rPr>
        <w:lastRenderedPageBreak/>
        <w:t>- витяг з реєстру територіальної громади щодо реєстрації місця проживання заявника;</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банківські реквізити для проведення платіжних операцій.</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xml:space="preserve">5. Матеріальна допомога виплачується членам сім’ї відповідно до постанови Кабінету Міністрів України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 сімей” від 15 листопада 2022 року № 1281, а саме: </w:t>
      </w:r>
      <w:r>
        <w:rPr>
          <w:rFonts w:eastAsia="Times New Roman" w:cs="Times New Roman"/>
          <w:color w:val="000000"/>
          <w:sz w:val="28"/>
          <w:szCs w:val="28"/>
          <w:highlight w:val="white"/>
        </w:rPr>
        <w:t>особам, які перебувають у шлюбі з такими особами, а також їх діти, зокрема повнолітні, батьки.</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 xml:space="preserve">6. В разі подачі документів всіма членами сім’ї, передбачених у пункті 5 даного Порядку, одноразова матеріальна допомога розподіляється рівними частинами на всіх отримувачів. </w:t>
      </w:r>
    </w:p>
    <w:p w:rsidR="00E61481" w:rsidRDefault="00E61481" w:rsidP="00E61481">
      <w:pPr>
        <w:ind w:firstLine="567"/>
        <w:jc w:val="both"/>
        <w:rPr>
          <w:rFonts w:eastAsia="Times New Roman" w:cs="Times New Roman"/>
          <w:color w:val="000000"/>
          <w:sz w:val="28"/>
          <w:szCs w:val="28"/>
        </w:rPr>
      </w:pPr>
      <w:r>
        <w:rPr>
          <w:rFonts w:eastAsia="Times New Roman" w:cs="Times New Roman"/>
          <w:color w:val="000000"/>
          <w:sz w:val="28"/>
          <w:szCs w:val="28"/>
        </w:rPr>
        <w:t>7. Документи приймаються протягом 3 місяців з моменту отримання сповіщення про факт перебування військовослужбовця в полоні.</w:t>
      </w:r>
    </w:p>
    <w:p w:rsidR="00E61481" w:rsidRDefault="00E61481" w:rsidP="00E61481">
      <w:pPr>
        <w:ind w:firstLine="567"/>
        <w:jc w:val="both"/>
        <w:rPr>
          <w:rFonts w:eastAsia="Times New Roman" w:cs="Times New Roman"/>
          <w:color w:val="000000"/>
          <w:sz w:val="28"/>
          <w:szCs w:val="28"/>
        </w:rPr>
      </w:pPr>
      <w:r>
        <w:rPr>
          <w:sz w:val="28"/>
          <w:szCs w:val="28"/>
        </w:rPr>
        <w:t>8. Після закінчення терміну прийняття документів, готується розпорядження міського голови, копія якого передається у відділ бухгалтерського обліку, звітності та  адміністративно-господарського забезпечення виконавчого комітету міської ради для виплати грошової допомоги.</w:t>
      </w:r>
    </w:p>
    <w:p w:rsidR="00E61481" w:rsidRDefault="00E61481" w:rsidP="00E61481">
      <w:pPr>
        <w:ind w:firstLine="567"/>
        <w:jc w:val="center"/>
        <w:rPr>
          <w:rFonts w:eastAsia="Times New Roman" w:cs="Times New Roman"/>
          <w:color w:val="000000"/>
          <w:sz w:val="28"/>
          <w:szCs w:val="28"/>
        </w:rPr>
      </w:pPr>
    </w:p>
    <w:p w:rsidR="00E61481" w:rsidRDefault="00E61481" w:rsidP="00E61481">
      <w:pPr>
        <w:ind w:firstLine="567"/>
        <w:jc w:val="both"/>
        <w:rPr>
          <w:sz w:val="28"/>
          <w:szCs w:val="28"/>
        </w:rPr>
      </w:pPr>
    </w:p>
    <w:p w:rsidR="00E61481" w:rsidRDefault="00E61481" w:rsidP="00E61481">
      <w:pPr>
        <w:ind w:firstLine="720"/>
        <w:jc w:val="both"/>
        <w:rPr>
          <w:sz w:val="28"/>
          <w:szCs w:val="28"/>
        </w:rPr>
      </w:pPr>
    </w:p>
    <w:p w:rsidR="00E61481" w:rsidRDefault="00E61481" w:rsidP="00E61481">
      <w:pPr>
        <w:ind w:firstLine="720"/>
        <w:jc w:val="both"/>
        <w:rPr>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pPr>
    </w:p>
    <w:p w:rsidR="00E61481" w:rsidRDefault="00E61481" w:rsidP="00E61481">
      <w:pPr>
        <w:jc w:val="center"/>
        <w:rPr>
          <w:rFonts w:eastAsia="Times New Roman" w:cs="Times New Roman"/>
          <w:color w:val="000000"/>
          <w:sz w:val="28"/>
          <w:szCs w:val="28"/>
        </w:rPr>
        <w:sectPr w:rsidR="00E61481" w:rsidSect="007E08E8">
          <w:pgSz w:w="11906" w:h="16838"/>
          <w:pgMar w:top="1134" w:right="567" w:bottom="1134" w:left="1701" w:header="709" w:footer="709" w:gutter="0"/>
          <w:pgNumType w:start="1"/>
          <w:cols w:space="708"/>
          <w:titlePg/>
          <w:docGrid w:linePitch="360"/>
        </w:sectPr>
      </w:pPr>
    </w:p>
    <w:p w:rsidR="00E61481" w:rsidRDefault="00E61481" w:rsidP="00E61481">
      <w:pPr>
        <w:ind w:firstLine="5670"/>
        <w:rPr>
          <w:rFonts w:eastAsia="Times New Roman" w:cs="Times New Roman"/>
          <w:color w:val="000000"/>
          <w:sz w:val="28"/>
          <w:szCs w:val="28"/>
        </w:rPr>
      </w:pPr>
      <w:r>
        <w:rPr>
          <w:sz w:val="28"/>
          <w:szCs w:val="28"/>
        </w:rPr>
        <w:lastRenderedPageBreak/>
        <w:t>Додаток 10</w:t>
      </w:r>
    </w:p>
    <w:p w:rsidR="00E61481" w:rsidRDefault="00E61481" w:rsidP="00E61481">
      <w:pPr>
        <w:ind w:firstLine="5670"/>
        <w:rPr>
          <w:sz w:val="28"/>
          <w:szCs w:val="28"/>
        </w:rPr>
      </w:pPr>
      <w:r>
        <w:rPr>
          <w:sz w:val="28"/>
          <w:szCs w:val="28"/>
        </w:rPr>
        <w:t>до Програми</w:t>
      </w:r>
    </w:p>
    <w:p w:rsidR="00E61481" w:rsidRDefault="00E61481" w:rsidP="00E61481">
      <w:pPr>
        <w:jc w:val="center"/>
        <w:rPr>
          <w:sz w:val="28"/>
          <w:szCs w:val="28"/>
        </w:rPr>
      </w:pPr>
    </w:p>
    <w:p w:rsidR="00E61481" w:rsidRDefault="00E61481" w:rsidP="00E61481">
      <w:pPr>
        <w:jc w:val="center"/>
        <w:rPr>
          <w:b/>
          <w:sz w:val="28"/>
          <w:szCs w:val="28"/>
        </w:rPr>
      </w:pPr>
      <w:r>
        <w:rPr>
          <w:b/>
          <w:sz w:val="28"/>
          <w:szCs w:val="28"/>
        </w:rPr>
        <w:t xml:space="preserve">Порядок </w:t>
      </w:r>
    </w:p>
    <w:p w:rsidR="00E61481" w:rsidRDefault="00E61481" w:rsidP="00E61481">
      <w:pPr>
        <w:jc w:val="center"/>
        <w:rPr>
          <w:rFonts w:cs="Times New Roman"/>
          <w:b/>
          <w:sz w:val="28"/>
          <w:szCs w:val="28"/>
        </w:rPr>
      </w:pPr>
      <w:r>
        <w:rPr>
          <w:b/>
          <w:sz w:val="28"/>
          <w:szCs w:val="28"/>
        </w:rPr>
        <w:t xml:space="preserve">проведення санаторно-курортного оздоровлення осіб з інвалідністю внаслідок війни, членів сімей загиблих (померлих) Захисників  і Захисниць України, </w:t>
      </w:r>
      <w:r>
        <w:rPr>
          <w:rFonts w:cs="Times New Roman"/>
          <w:b/>
          <w:sz w:val="28"/>
          <w:szCs w:val="28"/>
        </w:rPr>
        <w:t>членів сімей осіб, які перебувають в полоні  або зниклих безвісти</w:t>
      </w:r>
    </w:p>
    <w:p w:rsidR="00E61481" w:rsidRDefault="00E61481" w:rsidP="00E61481">
      <w:pPr>
        <w:jc w:val="center"/>
        <w:rPr>
          <w:sz w:val="28"/>
          <w:szCs w:val="28"/>
        </w:rPr>
      </w:pPr>
    </w:p>
    <w:p w:rsidR="00E61481" w:rsidRDefault="00E61481" w:rsidP="00E61481">
      <w:pPr>
        <w:pStyle w:val="a7"/>
        <w:numPr>
          <w:ilvl w:val="0"/>
          <w:numId w:val="3"/>
        </w:numPr>
        <w:tabs>
          <w:tab w:val="left" w:pos="993"/>
        </w:tabs>
        <w:ind w:left="0" w:firstLine="567"/>
        <w:jc w:val="both"/>
        <w:rPr>
          <w:sz w:val="28"/>
          <w:szCs w:val="28"/>
        </w:rPr>
      </w:pPr>
      <w:r>
        <w:rPr>
          <w:sz w:val="28"/>
          <w:szCs w:val="28"/>
        </w:rPr>
        <w:t xml:space="preserve">Цей Порядок (далі – Порядок) визначає механізм забезпечення санаторно-курортним оздоровленням осіб з інвалідністю внаслідок війни, членів сімей загиблих (померлих) Захисників  і Захисниць України, </w:t>
      </w:r>
      <w:r>
        <w:rPr>
          <w:rFonts w:cs="Times New Roman"/>
          <w:sz w:val="28"/>
          <w:szCs w:val="28"/>
        </w:rPr>
        <w:t>членів сімей осіб, які перебувають в полоні  або зниклих безвісти</w:t>
      </w:r>
      <w:r>
        <w:rPr>
          <w:sz w:val="28"/>
          <w:szCs w:val="28"/>
        </w:rPr>
        <w:t xml:space="preserve"> за рахунок коштів міського бюджету. </w:t>
      </w:r>
    </w:p>
    <w:p w:rsidR="00E61481" w:rsidRDefault="00E61481" w:rsidP="00E61481">
      <w:pPr>
        <w:pStyle w:val="a7"/>
        <w:numPr>
          <w:ilvl w:val="0"/>
          <w:numId w:val="3"/>
        </w:numPr>
        <w:tabs>
          <w:tab w:val="left" w:pos="993"/>
        </w:tabs>
        <w:ind w:left="0" w:firstLine="567"/>
        <w:jc w:val="both"/>
        <w:rPr>
          <w:sz w:val="28"/>
          <w:szCs w:val="28"/>
        </w:rPr>
      </w:pPr>
      <w:r>
        <w:rPr>
          <w:sz w:val="28"/>
          <w:szCs w:val="28"/>
        </w:rPr>
        <w:t xml:space="preserve">Дія Порядку поширюється на: осіб з інвалідністю внаслідок війни, членів сімей загиблих (померлих) Захисників  і Захисниць України, </w:t>
      </w:r>
      <w:r>
        <w:rPr>
          <w:rFonts w:cs="Times New Roman"/>
          <w:sz w:val="28"/>
          <w:szCs w:val="28"/>
        </w:rPr>
        <w:t>членів сімей осіб, які перебувають в полоні  або зниклих безвісти.</w:t>
      </w:r>
    </w:p>
    <w:p w:rsidR="00E61481" w:rsidRDefault="00E61481" w:rsidP="00E61481">
      <w:pPr>
        <w:pStyle w:val="a7"/>
        <w:numPr>
          <w:ilvl w:val="0"/>
          <w:numId w:val="3"/>
        </w:numPr>
        <w:tabs>
          <w:tab w:val="left" w:pos="993"/>
        </w:tabs>
        <w:ind w:left="0" w:firstLine="567"/>
        <w:jc w:val="both"/>
        <w:rPr>
          <w:sz w:val="28"/>
          <w:szCs w:val="28"/>
        </w:rPr>
      </w:pPr>
      <w:r>
        <w:rPr>
          <w:sz w:val="28"/>
          <w:szCs w:val="28"/>
        </w:rPr>
        <w:t>Забезпечення санаторно-курортним оздоровленням проводиться відповідно до медичних рекомендацій форми 070/о, в порядку черговості та в межах кошторисних призначень. Строк санаторно-курортного оздоровлення складає не менш як 18 календарних днів.</w:t>
      </w:r>
    </w:p>
    <w:p w:rsidR="00E61481" w:rsidRDefault="00E61481" w:rsidP="00E61481">
      <w:pPr>
        <w:ind w:firstLine="567"/>
        <w:jc w:val="both"/>
        <w:rPr>
          <w:sz w:val="28"/>
          <w:szCs w:val="28"/>
        </w:rPr>
      </w:pPr>
      <w:r>
        <w:rPr>
          <w:sz w:val="28"/>
          <w:szCs w:val="28"/>
        </w:rPr>
        <w:t>4</w:t>
      </w:r>
      <w:r>
        <w:t xml:space="preserve">. </w:t>
      </w:r>
      <w:r>
        <w:rPr>
          <w:sz w:val="28"/>
          <w:szCs w:val="28"/>
        </w:rPr>
        <w:t xml:space="preserve">Для отримання путівки особа з інвалідністю внаслідок війни, члени сімей загиблих (померлих) Захисників  і Захисниць України, </w:t>
      </w:r>
      <w:r>
        <w:rPr>
          <w:rFonts w:cs="Times New Roman"/>
          <w:sz w:val="28"/>
          <w:szCs w:val="28"/>
        </w:rPr>
        <w:t>члени сімей осіб, які перебувають в полоні  або зниклих безвісти</w:t>
      </w:r>
      <w:r>
        <w:rPr>
          <w:sz w:val="28"/>
          <w:szCs w:val="28"/>
        </w:rPr>
        <w:t xml:space="preserve"> подають до </w:t>
      </w:r>
      <w:r>
        <w:rPr>
          <w:rFonts w:cs="Times New Roman"/>
          <w:sz w:val="28"/>
          <w:szCs w:val="28"/>
        </w:rPr>
        <w:t>Центру надання соціальних послуг Решетилівської міської ради</w:t>
      </w:r>
      <w:r>
        <w:rPr>
          <w:sz w:val="28"/>
          <w:szCs w:val="28"/>
        </w:rPr>
        <w:t xml:space="preserve"> заяву з наступними документами: </w:t>
      </w:r>
    </w:p>
    <w:p w:rsidR="00E61481" w:rsidRDefault="00E61481" w:rsidP="00E61481">
      <w:pPr>
        <w:ind w:firstLine="567"/>
        <w:jc w:val="both"/>
        <w:rPr>
          <w:rFonts w:eastAsia="Times New Roman" w:cs="Times New Roman"/>
          <w:color w:val="000000"/>
          <w:sz w:val="28"/>
          <w:szCs w:val="28"/>
        </w:rPr>
      </w:pPr>
      <w:r>
        <w:rPr>
          <w:sz w:val="28"/>
          <w:szCs w:val="28"/>
        </w:rPr>
        <w:t>1) копією паспорта у формі книжечки (1, 2 сторінки та сторінки з відміткою про місце реєстрації заявника)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заявника, членів його сім’ї та супроводжуючої особи;</w:t>
      </w:r>
    </w:p>
    <w:p w:rsidR="00E61481" w:rsidRDefault="00E61481" w:rsidP="00E61481">
      <w:pPr>
        <w:ind w:firstLine="567"/>
        <w:jc w:val="both"/>
        <w:rPr>
          <w:rFonts w:eastAsia="Times New Roman" w:cs="Times New Roman"/>
          <w:color w:val="000000"/>
          <w:sz w:val="28"/>
          <w:szCs w:val="28"/>
        </w:rPr>
      </w:pPr>
      <w:r>
        <w:rPr>
          <w:sz w:val="28"/>
          <w:szCs w:val="28"/>
        </w:rPr>
        <w:t xml:space="preserve">2) копією довідки про присвоєння реєстраційного номера облікової картки платника податків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w:t>
      </w:r>
    </w:p>
    <w:p w:rsidR="00E61481" w:rsidRDefault="00E61481" w:rsidP="00E61481">
      <w:pPr>
        <w:ind w:firstLine="567"/>
        <w:jc w:val="both"/>
        <w:rPr>
          <w:rFonts w:eastAsia="Times New Roman" w:cs="Times New Roman"/>
          <w:color w:val="000000"/>
          <w:sz w:val="28"/>
          <w:szCs w:val="28"/>
        </w:rPr>
      </w:pPr>
      <w:r>
        <w:rPr>
          <w:sz w:val="28"/>
          <w:szCs w:val="28"/>
        </w:rPr>
        <w:t xml:space="preserve">3) документи, що підтверджують родинні стосунки (свідоцтво про народження дитини, копія свідоцтва про одруження, для опікунів та піклувальників дитини – рішення про встановлення опіки чи піклування); </w:t>
      </w:r>
    </w:p>
    <w:p w:rsidR="00E61481" w:rsidRDefault="00E61481" w:rsidP="00E61481">
      <w:pPr>
        <w:ind w:firstLine="567"/>
        <w:jc w:val="both"/>
        <w:rPr>
          <w:rFonts w:eastAsia="Times New Roman" w:cs="Times New Roman"/>
          <w:color w:val="000000"/>
          <w:sz w:val="28"/>
          <w:szCs w:val="28"/>
        </w:rPr>
      </w:pPr>
      <w:r>
        <w:rPr>
          <w:sz w:val="28"/>
          <w:szCs w:val="28"/>
        </w:rPr>
        <w:t xml:space="preserve">4) посвідчення встановленого зразка; </w:t>
      </w:r>
    </w:p>
    <w:p w:rsidR="00E61481" w:rsidRDefault="00E61481" w:rsidP="00E61481">
      <w:pPr>
        <w:ind w:firstLine="567"/>
        <w:jc w:val="both"/>
        <w:rPr>
          <w:rFonts w:eastAsia="Times New Roman" w:cs="Times New Roman"/>
          <w:color w:val="000000"/>
          <w:sz w:val="28"/>
          <w:szCs w:val="28"/>
        </w:rPr>
      </w:pPr>
      <w:r>
        <w:rPr>
          <w:sz w:val="28"/>
          <w:szCs w:val="28"/>
        </w:rPr>
        <w:t>5) медичну довідку форми 070</w:t>
      </w:r>
      <w:r>
        <w:rPr>
          <w:sz w:val="28"/>
          <w:szCs w:val="28"/>
          <w:lang w:val="ru-RU"/>
        </w:rPr>
        <w:t>/</w:t>
      </w:r>
      <w:r>
        <w:rPr>
          <w:sz w:val="28"/>
          <w:szCs w:val="28"/>
        </w:rPr>
        <w:t>о;</w:t>
      </w:r>
    </w:p>
    <w:p w:rsidR="00E61481" w:rsidRDefault="00E61481" w:rsidP="00E61481">
      <w:pPr>
        <w:ind w:firstLine="567"/>
        <w:jc w:val="both"/>
        <w:rPr>
          <w:rFonts w:eastAsia="Times New Roman" w:cs="Times New Roman"/>
          <w:color w:val="000000"/>
          <w:sz w:val="28"/>
          <w:szCs w:val="28"/>
        </w:rPr>
      </w:pPr>
      <w:r>
        <w:rPr>
          <w:sz w:val="28"/>
          <w:szCs w:val="28"/>
        </w:rPr>
        <w:t>6) згоду на обробку та використання персональних даних. Особа з інвалідністю І групи також подає висновок закладу охорони здоров’я про необхідність постійної сторонньої допомоги/або довідка про здатність обслуговувати себе самостійно.</w:t>
      </w:r>
    </w:p>
    <w:p w:rsidR="00E61481" w:rsidRDefault="00E61481" w:rsidP="00E61481">
      <w:pPr>
        <w:ind w:firstLine="567"/>
        <w:jc w:val="both"/>
        <w:rPr>
          <w:rFonts w:eastAsia="Times New Roman" w:cs="Times New Roman"/>
          <w:color w:val="000000"/>
          <w:sz w:val="28"/>
          <w:szCs w:val="28"/>
        </w:rPr>
      </w:pPr>
      <w:r>
        <w:rPr>
          <w:sz w:val="28"/>
          <w:szCs w:val="28"/>
        </w:rPr>
        <w:lastRenderedPageBreak/>
        <w:t>5. Право на фінансування  санаторно-курортного оздоровлення з місцевого бюджету відбувається в даній черговості:</w:t>
      </w:r>
    </w:p>
    <w:p w:rsidR="00E61481" w:rsidRDefault="00E61481" w:rsidP="00E61481">
      <w:pPr>
        <w:ind w:firstLine="567"/>
        <w:jc w:val="both"/>
        <w:rPr>
          <w:rFonts w:eastAsia="Times New Roman" w:cs="Times New Roman"/>
          <w:color w:val="000000"/>
          <w:sz w:val="28"/>
          <w:szCs w:val="28"/>
        </w:rPr>
      </w:pPr>
      <w:r>
        <w:rPr>
          <w:sz w:val="28"/>
          <w:szCs w:val="28"/>
        </w:rPr>
        <w:t>1 черга - особи з інвалідністю внаслідок війни, які отримали статус після 14 квітня 2014 року, які зареєстровані та проживають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sz w:val="28"/>
          <w:szCs w:val="28"/>
        </w:rPr>
        <w:t>2 черга - члени сімей загиблих (померлих) Захисників і Захисниць України, зазначених у  статті 10</w:t>
      </w:r>
      <w:r>
        <w:rPr>
          <w:rFonts w:cs="Times New Roman"/>
          <w:sz w:val="28"/>
          <w:szCs w:val="28"/>
        </w:rPr>
        <w:t xml:space="preserve">¹ Закону України Про статус  ветеранів війни, гарантії їх соціального захисту, які отримали статус після 14 квітня 2014 року, </w:t>
      </w:r>
      <w:r>
        <w:rPr>
          <w:sz w:val="28"/>
          <w:szCs w:val="28"/>
        </w:rPr>
        <w:t>які зареєстровані та проживають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rFonts w:cs="Times New Roman"/>
          <w:sz w:val="28"/>
          <w:szCs w:val="28"/>
        </w:rPr>
        <w:t xml:space="preserve">3 черга – члени сімей осіб, які перебувають в полоні  або зниклих безвісти, </w:t>
      </w:r>
      <w:r>
        <w:rPr>
          <w:sz w:val="28"/>
          <w:szCs w:val="28"/>
        </w:rPr>
        <w:t>які зареєстровані та проживають на території Решетилівської міської територіальної громади.</w:t>
      </w:r>
    </w:p>
    <w:p w:rsidR="00E61481" w:rsidRDefault="00E61481" w:rsidP="00E61481">
      <w:pPr>
        <w:ind w:firstLine="567"/>
        <w:jc w:val="both"/>
        <w:rPr>
          <w:rFonts w:eastAsia="Times New Roman" w:cs="Times New Roman"/>
          <w:color w:val="000000"/>
          <w:sz w:val="28"/>
          <w:szCs w:val="28"/>
        </w:rPr>
      </w:pPr>
      <w:r>
        <w:rPr>
          <w:rFonts w:cs="Times New Roman"/>
          <w:sz w:val="28"/>
          <w:szCs w:val="28"/>
        </w:rPr>
        <w:t>6. Право на фінансування з місцевого бюджету  санаторно-курортного лікування дані категорії осіб мають один раз на два роки, за умови, якщо  не отримували протягом двох років  санаторно-курортних путівок  за рахунок обласного бюджету.</w:t>
      </w:r>
    </w:p>
    <w:p w:rsidR="00E61481" w:rsidRDefault="00E61481" w:rsidP="00E61481">
      <w:pPr>
        <w:ind w:firstLine="567"/>
        <w:jc w:val="both"/>
        <w:rPr>
          <w:rFonts w:eastAsia="Times New Roman" w:cs="Times New Roman"/>
          <w:color w:val="000000"/>
          <w:sz w:val="28"/>
          <w:szCs w:val="28"/>
        </w:rPr>
      </w:pPr>
      <w:r>
        <w:rPr>
          <w:rFonts w:cs="Times New Roman"/>
          <w:sz w:val="28"/>
          <w:szCs w:val="28"/>
        </w:rPr>
        <w:t>7</w:t>
      </w:r>
      <w:r>
        <w:rPr>
          <w:sz w:val="28"/>
          <w:szCs w:val="28"/>
        </w:rPr>
        <w:t>. Якщо статус члена сім</w:t>
      </w:r>
      <w:r>
        <w:rPr>
          <w:sz w:val="28"/>
          <w:szCs w:val="28"/>
          <w:lang w:val="ru-RU"/>
        </w:rPr>
        <w:t>’</w:t>
      </w:r>
      <w:r>
        <w:rPr>
          <w:sz w:val="28"/>
          <w:szCs w:val="28"/>
        </w:rPr>
        <w:t>ї загиблого має дитина віком до 18 років, путівка на санаторно-курортне оздоровлення надається дитині та її законному представнику.</w:t>
      </w:r>
    </w:p>
    <w:p w:rsidR="00E61481" w:rsidRDefault="00E61481" w:rsidP="00E61481">
      <w:pPr>
        <w:ind w:firstLine="567"/>
        <w:jc w:val="both"/>
        <w:rPr>
          <w:rFonts w:eastAsia="Times New Roman" w:cs="Times New Roman"/>
          <w:color w:val="000000"/>
          <w:sz w:val="28"/>
          <w:szCs w:val="28"/>
        </w:rPr>
      </w:pPr>
      <w:r>
        <w:rPr>
          <w:sz w:val="28"/>
          <w:szCs w:val="28"/>
        </w:rPr>
        <w:t>8. Про відмову від санаторно-курортного оздоровлення потенційний отримувач путівки інформує Центр надання соціальних послуг Решетилівської міської ради не менш, ніж за 10 днів до дати заїзду.</w:t>
      </w:r>
    </w:p>
    <w:p w:rsidR="00E61481" w:rsidRDefault="00E61481" w:rsidP="00E61481">
      <w:pPr>
        <w:ind w:firstLine="567"/>
        <w:jc w:val="both"/>
        <w:rPr>
          <w:rFonts w:eastAsia="Times New Roman" w:cs="Times New Roman"/>
          <w:color w:val="000000"/>
          <w:sz w:val="28"/>
          <w:szCs w:val="28"/>
        </w:rPr>
      </w:pPr>
      <w:r>
        <w:rPr>
          <w:sz w:val="28"/>
          <w:szCs w:val="28"/>
        </w:rPr>
        <w:t>9. Відшкодування вартості санаторно-курортного оздоровлення здійснюється особам, які виявили бажання отримати послуги з санаторно-курортного лікування в межах кошторисних призначень на бюджетний рік, відповідно черговості заяв, згідно з трьохсторонніми договорами, укладеними між Центром надання соціальних послуг Решетилівської міської ради, закладом санаторно-курортного оздоровлення та отримувачем путівки та за відсутності фінансування з інших бюджетів.</w:t>
      </w:r>
    </w:p>
    <w:p w:rsidR="00E61481" w:rsidRDefault="00E61481" w:rsidP="00E61481">
      <w:pPr>
        <w:ind w:firstLine="567"/>
        <w:jc w:val="both"/>
        <w:rPr>
          <w:rFonts w:eastAsia="Times New Roman" w:cs="Times New Roman"/>
          <w:color w:val="000000"/>
          <w:sz w:val="28"/>
          <w:szCs w:val="28"/>
        </w:rPr>
      </w:pPr>
      <w:r>
        <w:rPr>
          <w:sz w:val="28"/>
          <w:szCs w:val="28"/>
        </w:rPr>
        <w:t>10. Після закінчення санаторно-курортного оздоровлення, до Центру надання соціальних послуг Решетилівської міської ради  подається зворотній талон до путівки або інший документ, що підтверджує проходження оздоровлення в санаторно-курортному закладі за рекомендованим профілем оздоровлення із зазначенням прізвища, імені, по батькові та строку перебування, завірений підписом керівника та скріплений печаткою такого закладу.</w:t>
      </w:r>
    </w:p>
    <w:p w:rsidR="00E61481" w:rsidRDefault="00E61481" w:rsidP="00E61481">
      <w:pPr>
        <w:ind w:firstLine="567"/>
        <w:jc w:val="both"/>
        <w:rPr>
          <w:sz w:val="28"/>
          <w:szCs w:val="28"/>
        </w:rPr>
      </w:pPr>
      <w:r>
        <w:rPr>
          <w:sz w:val="28"/>
          <w:szCs w:val="28"/>
        </w:rPr>
        <w:t>11. Компенсація за невикористану санаторно-курортну путівку не виплачується.</w:t>
      </w:r>
    </w:p>
    <w:p w:rsidR="00E61481" w:rsidRDefault="00E61481" w:rsidP="00E61481">
      <w:pPr>
        <w:jc w:val="center"/>
        <w:rPr>
          <w:sz w:val="28"/>
          <w:szCs w:val="28"/>
        </w:rPr>
      </w:pPr>
    </w:p>
    <w:p w:rsidR="00E61481" w:rsidRDefault="00E61481" w:rsidP="00E61481">
      <w:pPr>
        <w:jc w:val="center"/>
        <w:rPr>
          <w:sz w:val="28"/>
          <w:szCs w:val="28"/>
        </w:rPr>
      </w:pPr>
    </w:p>
    <w:p w:rsidR="00E61481" w:rsidRDefault="00E61481" w:rsidP="00E61481">
      <w:pPr>
        <w:jc w:val="center"/>
        <w:rPr>
          <w:sz w:val="28"/>
          <w:szCs w:val="28"/>
        </w:rPr>
        <w:sectPr w:rsidR="00E61481" w:rsidSect="007E08E8">
          <w:pgSz w:w="11906" w:h="16838"/>
          <w:pgMar w:top="1134" w:right="567" w:bottom="1134" w:left="1701" w:header="709" w:footer="709" w:gutter="0"/>
          <w:pgNumType w:start="1"/>
          <w:cols w:space="708"/>
          <w:titlePg/>
          <w:docGrid w:linePitch="360"/>
        </w:sectPr>
      </w:pPr>
    </w:p>
    <w:tbl>
      <w:tblPr>
        <w:tblW w:w="8513" w:type="dxa"/>
        <w:tblInd w:w="-55" w:type="dxa"/>
        <w:tblCellMar>
          <w:top w:w="55" w:type="dxa"/>
          <w:left w:w="55" w:type="dxa"/>
          <w:bottom w:w="55" w:type="dxa"/>
          <w:right w:w="55" w:type="dxa"/>
        </w:tblCellMar>
        <w:tblLook w:val="04A0" w:firstRow="1" w:lastRow="0" w:firstColumn="1" w:lastColumn="0" w:noHBand="0" w:noVBand="1"/>
      </w:tblPr>
      <w:tblGrid>
        <w:gridCol w:w="5213"/>
        <w:gridCol w:w="3300"/>
      </w:tblGrid>
      <w:tr w:rsidR="00E61481" w:rsidTr="009678FA">
        <w:tc>
          <w:tcPr>
            <w:tcW w:w="5213" w:type="dxa"/>
            <w:shd w:val="clear" w:color="auto" w:fill="auto"/>
          </w:tcPr>
          <w:p w:rsidR="00E61481" w:rsidRDefault="00E61481" w:rsidP="009678FA">
            <w:pPr>
              <w:pStyle w:val="af6"/>
              <w:rPr>
                <w:color w:val="000000"/>
                <w:sz w:val="28"/>
                <w:szCs w:val="28"/>
              </w:rPr>
            </w:pPr>
          </w:p>
        </w:tc>
        <w:tc>
          <w:tcPr>
            <w:tcW w:w="3300" w:type="dxa"/>
            <w:shd w:val="clear" w:color="auto" w:fill="auto"/>
          </w:tcPr>
          <w:p w:rsidR="00E61481" w:rsidRDefault="00E61481" w:rsidP="009678FA">
            <w:pPr>
              <w:pStyle w:val="af6"/>
              <w:ind w:left="371"/>
              <w:rPr>
                <w:rFonts w:eastAsia="Times New Roman" w:cs="Times New Roman"/>
                <w:color w:val="000000"/>
                <w:sz w:val="28"/>
                <w:szCs w:val="28"/>
              </w:rPr>
            </w:pPr>
            <w:r>
              <w:rPr>
                <w:color w:val="000000"/>
                <w:sz w:val="28"/>
                <w:szCs w:val="28"/>
              </w:rPr>
              <w:t>Додаток  11</w:t>
            </w:r>
          </w:p>
          <w:p w:rsidR="00E61481" w:rsidRDefault="00E61481" w:rsidP="009678FA">
            <w:pPr>
              <w:pStyle w:val="af6"/>
              <w:ind w:left="371"/>
              <w:rPr>
                <w:rFonts w:eastAsia="Times New Roman" w:cs="Times New Roman"/>
                <w:color w:val="000000"/>
                <w:sz w:val="28"/>
                <w:szCs w:val="28"/>
              </w:rPr>
            </w:pPr>
            <w:r>
              <w:rPr>
                <w:color w:val="000000"/>
                <w:sz w:val="28"/>
                <w:szCs w:val="28"/>
              </w:rPr>
              <w:t>до Програми</w:t>
            </w:r>
          </w:p>
        </w:tc>
      </w:tr>
    </w:tbl>
    <w:p w:rsidR="00E61481" w:rsidRDefault="00E61481" w:rsidP="00E61481">
      <w:pPr>
        <w:jc w:val="center"/>
        <w:rPr>
          <w:b/>
          <w:bCs/>
          <w:sz w:val="28"/>
          <w:szCs w:val="28"/>
        </w:rPr>
      </w:pPr>
    </w:p>
    <w:p w:rsidR="00E61481" w:rsidRDefault="00E61481" w:rsidP="00E61481">
      <w:pPr>
        <w:jc w:val="center"/>
        <w:rPr>
          <w:rFonts w:eastAsia="Times New Roman" w:cs="Times New Roman"/>
          <w:color w:val="000000"/>
          <w:sz w:val="28"/>
          <w:szCs w:val="28"/>
        </w:rPr>
      </w:pPr>
      <w:r>
        <w:rPr>
          <w:b/>
          <w:bCs/>
          <w:sz w:val="28"/>
          <w:szCs w:val="28"/>
        </w:rPr>
        <w:t>Порядок</w:t>
      </w:r>
    </w:p>
    <w:p w:rsidR="00E61481" w:rsidRDefault="00E61481" w:rsidP="00E61481">
      <w:pPr>
        <w:jc w:val="center"/>
        <w:rPr>
          <w:rFonts w:eastAsia="Times New Roman" w:cs="Times New Roman"/>
          <w:color w:val="000000"/>
          <w:sz w:val="28"/>
          <w:szCs w:val="28"/>
        </w:rPr>
      </w:pPr>
      <w:r>
        <w:rPr>
          <w:b/>
          <w:bCs/>
          <w:sz w:val="28"/>
          <w:szCs w:val="28"/>
        </w:rPr>
        <w:t>надання матеріальної допомоги на поховання одному із членів сім’ї загиблих (померлих) військовослужбовців, які загинули (померли) у зв’язку з військовою агресією Російської Федерації проти України</w:t>
      </w:r>
    </w:p>
    <w:p w:rsidR="00E61481" w:rsidRDefault="00E61481" w:rsidP="00E61481">
      <w:pPr>
        <w:jc w:val="center"/>
        <w:rPr>
          <w:sz w:val="28"/>
          <w:szCs w:val="28"/>
        </w:rPr>
      </w:pPr>
    </w:p>
    <w:p w:rsidR="00E61481" w:rsidRDefault="00E61481" w:rsidP="00E61481">
      <w:pPr>
        <w:ind w:firstLine="567"/>
        <w:jc w:val="both"/>
        <w:rPr>
          <w:rFonts w:eastAsia="Times New Roman" w:cs="Times New Roman"/>
          <w:color w:val="000000"/>
          <w:sz w:val="28"/>
          <w:szCs w:val="28"/>
        </w:rPr>
      </w:pPr>
      <w:r>
        <w:rPr>
          <w:sz w:val="28"/>
          <w:szCs w:val="28"/>
        </w:rPr>
        <w:t xml:space="preserve">1. Цей Порядок визначає механізм надання грошової адресної допомоги одному із членів сім’ї загиблих (померлих) військовослужбовців, які зареєстровані на території Решетилівської міської територіальної громади та загинули (померли) починаючи з 24 лютого 2022 року. </w:t>
      </w:r>
    </w:p>
    <w:p w:rsidR="00E61481" w:rsidRDefault="00E61481" w:rsidP="00E61481">
      <w:pPr>
        <w:ind w:firstLine="567"/>
        <w:jc w:val="both"/>
        <w:rPr>
          <w:rFonts w:eastAsia="Times New Roman" w:cs="Times New Roman"/>
          <w:color w:val="000000"/>
          <w:sz w:val="28"/>
          <w:szCs w:val="28"/>
        </w:rPr>
      </w:pPr>
      <w:r>
        <w:rPr>
          <w:sz w:val="28"/>
          <w:szCs w:val="28"/>
        </w:rPr>
        <w:t>2. Даний Порядок передбачає обробку персональних даних громадян за згодою заявника відповідно до чинного законодавства.</w:t>
      </w:r>
    </w:p>
    <w:p w:rsidR="00E61481" w:rsidRDefault="00E61481" w:rsidP="00E61481">
      <w:pPr>
        <w:ind w:firstLine="567"/>
        <w:jc w:val="both"/>
        <w:rPr>
          <w:rFonts w:eastAsia="Times New Roman" w:cs="Times New Roman"/>
          <w:color w:val="000000"/>
          <w:sz w:val="28"/>
          <w:szCs w:val="28"/>
        </w:rPr>
      </w:pPr>
      <w:r>
        <w:rPr>
          <w:sz w:val="28"/>
          <w:szCs w:val="28"/>
        </w:rPr>
        <w:t xml:space="preserve">3. </w:t>
      </w:r>
      <w:r>
        <w:rPr>
          <w:sz w:val="28"/>
          <w:szCs w:val="28"/>
          <w:shd w:val="clear" w:color="auto" w:fill="FFFFFF"/>
        </w:rPr>
        <w:t>Грошова допомога носить одноразовий характер, і виплачується за умови надання відповідних документів.</w:t>
      </w:r>
    </w:p>
    <w:p w:rsidR="00E61481" w:rsidRDefault="00E61481" w:rsidP="00E61481">
      <w:pPr>
        <w:pStyle w:val="a7"/>
        <w:tabs>
          <w:tab w:val="left" w:pos="1008"/>
        </w:tabs>
        <w:spacing w:line="252" w:lineRule="auto"/>
        <w:ind w:left="0" w:firstLine="567"/>
        <w:jc w:val="both"/>
        <w:rPr>
          <w:rFonts w:eastAsia="Times New Roman" w:cs="Times New Roman"/>
          <w:color w:val="000000"/>
          <w:sz w:val="28"/>
          <w:szCs w:val="28"/>
        </w:rPr>
      </w:pPr>
      <w:r>
        <w:rPr>
          <w:sz w:val="28"/>
          <w:szCs w:val="28"/>
        </w:rPr>
        <w:t>4. Заява та відповідний пакет документів для отримання матеріальної допомоги подається особисто або законним представником.</w:t>
      </w:r>
    </w:p>
    <w:p w:rsidR="00E61481" w:rsidRDefault="00E61481" w:rsidP="00E61481">
      <w:pPr>
        <w:pStyle w:val="a7"/>
        <w:ind w:left="0" w:firstLine="567"/>
        <w:jc w:val="both"/>
        <w:rPr>
          <w:rFonts w:eastAsia="Times New Roman" w:cs="Times New Roman"/>
          <w:color w:val="000000"/>
          <w:sz w:val="28"/>
          <w:szCs w:val="28"/>
        </w:rPr>
      </w:pPr>
      <w:r>
        <w:rPr>
          <w:sz w:val="28"/>
          <w:szCs w:val="28"/>
        </w:rPr>
        <w:t xml:space="preserve">5. Для отримання допомоги у </w:t>
      </w:r>
      <w:r>
        <w:rPr>
          <w:color w:val="auto"/>
          <w:sz w:val="28"/>
          <w:szCs w:val="28"/>
        </w:rPr>
        <w:t>ЦНАП</w:t>
      </w:r>
      <w:r>
        <w:rPr>
          <w:sz w:val="28"/>
          <w:szCs w:val="28"/>
        </w:rPr>
        <w:t xml:space="preserve">/уповноваженій особі </w:t>
      </w:r>
      <w:proofErr w:type="spellStart"/>
      <w:r>
        <w:rPr>
          <w:sz w:val="28"/>
          <w:szCs w:val="28"/>
        </w:rPr>
        <w:t>старостинського</w:t>
      </w:r>
      <w:proofErr w:type="spellEnd"/>
      <w:r>
        <w:rPr>
          <w:sz w:val="28"/>
          <w:szCs w:val="28"/>
        </w:rPr>
        <w:t xml:space="preserve"> округу подаються наступні документи:</w:t>
      </w:r>
    </w:p>
    <w:p w:rsidR="00E61481" w:rsidRDefault="00E61481" w:rsidP="00E61481">
      <w:pPr>
        <w:pStyle w:val="a7"/>
        <w:ind w:left="0" w:firstLine="567"/>
        <w:jc w:val="both"/>
        <w:rPr>
          <w:rFonts w:eastAsia="Times New Roman" w:cs="Times New Roman"/>
          <w:color w:val="000000"/>
          <w:sz w:val="28"/>
          <w:szCs w:val="28"/>
        </w:rPr>
      </w:pPr>
      <w:r>
        <w:rPr>
          <w:sz w:val="28"/>
          <w:szCs w:val="28"/>
        </w:rPr>
        <w:t>- заява;</w:t>
      </w:r>
    </w:p>
    <w:p w:rsidR="00E61481" w:rsidRDefault="00E61481" w:rsidP="00E61481">
      <w:pPr>
        <w:pStyle w:val="a7"/>
        <w:ind w:left="0" w:firstLine="567"/>
        <w:jc w:val="both"/>
        <w:rPr>
          <w:rFonts w:eastAsia="Times New Roman" w:cs="Times New Roman"/>
          <w:color w:val="000000"/>
          <w:sz w:val="28"/>
          <w:szCs w:val="28"/>
        </w:rPr>
      </w:pPr>
      <w:r>
        <w:rPr>
          <w:sz w:val="28"/>
          <w:szCs w:val="28"/>
        </w:rPr>
        <w:t>- копія реєстраційного номера облікової картки платника податків одержувача;</w:t>
      </w:r>
    </w:p>
    <w:p w:rsidR="00E61481" w:rsidRDefault="00E61481" w:rsidP="00E61481">
      <w:pPr>
        <w:pStyle w:val="a7"/>
        <w:ind w:left="0" w:firstLine="567"/>
        <w:jc w:val="both"/>
        <w:rPr>
          <w:rFonts w:eastAsia="Times New Roman" w:cs="Times New Roman"/>
          <w:color w:val="000000"/>
          <w:sz w:val="28"/>
          <w:szCs w:val="28"/>
        </w:rPr>
      </w:pPr>
      <w:r>
        <w:rPr>
          <w:sz w:val="28"/>
          <w:szCs w:val="28"/>
        </w:rPr>
        <w:t>- копія довідки про смерть/свідоцтва про смерть;</w:t>
      </w:r>
    </w:p>
    <w:p w:rsidR="00E61481" w:rsidRDefault="00E61481" w:rsidP="00E61481">
      <w:pPr>
        <w:pStyle w:val="a7"/>
        <w:ind w:left="0" w:firstLine="567"/>
        <w:jc w:val="both"/>
        <w:rPr>
          <w:rFonts w:eastAsia="Times New Roman" w:cs="Times New Roman"/>
          <w:color w:val="000000"/>
          <w:sz w:val="28"/>
          <w:szCs w:val="28"/>
        </w:rPr>
      </w:pPr>
      <w:r>
        <w:rPr>
          <w:sz w:val="28"/>
          <w:szCs w:val="28"/>
        </w:rPr>
        <w:t>- копія сторінок паспорта/ копія паспорта заявника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одержувача;</w:t>
      </w:r>
    </w:p>
    <w:p w:rsidR="00E61481" w:rsidRDefault="00E61481" w:rsidP="00E61481">
      <w:pPr>
        <w:pStyle w:val="a7"/>
        <w:ind w:left="0" w:firstLine="567"/>
        <w:jc w:val="both"/>
        <w:rPr>
          <w:rFonts w:eastAsia="Times New Roman" w:cs="Times New Roman"/>
          <w:color w:val="000000"/>
          <w:sz w:val="28"/>
          <w:szCs w:val="28"/>
        </w:rPr>
      </w:pPr>
      <w:r>
        <w:rPr>
          <w:sz w:val="28"/>
          <w:szCs w:val="28"/>
        </w:rPr>
        <w:t>- банківські реквізити для проведення платіжних операцій одержувача;</w:t>
      </w:r>
    </w:p>
    <w:p w:rsidR="00E61481" w:rsidRDefault="00E61481" w:rsidP="00E61481">
      <w:pPr>
        <w:pStyle w:val="a7"/>
        <w:ind w:left="0" w:firstLine="567"/>
        <w:jc w:val="both"/>
        <w:rPr>
          <w:rFonts w:eastAsia="Times New Roman" w:cs="Times New Roman"/>
          <w:color w:val="000000"/>
          <w:sz w:val="28"/>
          <w:szCs w:val="28"/>
        </w:rPr>
      </w:pPr>
      <w:r>
        <w:rPr>
          <w:sz w:val="28"/>
          <w:szCs w:val="28"/>
        </w:rPr>
        <w:t>- копія лікарського свідоцтва про смерть;</w:t>
      </w:r>
    </w:p>
    <w:p w:rsidR="00E61481" w:rsidRDefault="00E61481" w:rsidP="00E61481">
      <w:pPr>
        <w:pStyle w:val="a7"/>
        <w:ind w:left="0" w:firstLine="567"/>
        <w:jc w:val="both"/>
        <w:rPr>
          <w:rFonts w:eastAsia="Times New Roman" w:cs="Times New Roman"/>
          <w:color w:val="000000"/>
          <w:sz w:val="28"/>
          <w:szCs w:val="28"/>
        </w:rPr>
      </w:pPr>
      <w:r>
        <w:rPr>
          <w:sz w:val="28"/>
          <w:szCs w:val="28"/>
        </w:rPr>
        <w:t>- довідка з територіального центру комплектування та соціальної підтримки, що підтверджую безпосередню участь у війні;</w:t>
      </w:r>
    </w:p>
    <w:p w:rsidR="00E61481" w:rsidRDefault="00E61481" w:rsidP="00E61481">
      <w:pPr>
        <w:pStyle w:val="a7"/>
        <w:ind w:left="0" w:firstLine="567"/>
        <w:jc w:val="both"/>
        <w:rPr>
          <w:rFonts w:eastAsia="Times New Roman" w:cs="Times New Roman"/>
          <w:color w:val="000000"/>
          <w:sz w:val="28"/>
          <w:szCs w:val="28"/>
        </w:rPr>
      </w:pPr>
      <w:r>
        <w:rPr>
          <w:sz w:val="28"/>
          <w:szCs w:val="28"/>
        </w:rPr>
        <w:t>- копія витягу з державного реєстру актів цивільного стану громадян про смерть загиблого;</w:t>
      </w:r>
    </w:p>
    <w:p w:rsidR="00E61481" w:rsidRDefault="00E61481" w:rsidP="00E61481">
      <w:pPr>
        <w:pStyle w:val="a7"/>
        <w:ind w:left="0" w:firstLine="567"/>
        <w:jc w:val="both"/>
        <w:rPr>
          <w:rFonts w:eastAsia="Times New Roman" w:cs="Times New Roman"/>
          <w:color w:val="000000"/>
          <w:sz w:val="28"/>
          <w:szCs w:val="28"/>
        </w:rPr>
      </w:pPr>
      <w:r>
        <w:rPr>
          <w:sz w:val="28"/>
          <w:szCs w:val="28"/>
        </w:rPr>
        <w:t>- документ (довідка), що підтверджує родинний зв’язок із загиблим.</w:t>
      </w:r>
    </w:p>
    <w:p w:rsidR="00E61481" w:rsidRDefault="00E61481" w:rsidP="00E61481">
      <w:pPr>
        <w:pStyle w:val="a7"/>
        <w:ind w:left="0" w:firstLine="567"/>
        <w:jc w:val="both"/>
        <w:rPr>
          <w:rFonts w:eastAsia="Times New Roman" w:cs="Times New Roman"/>
          <w:color w:val="000000"/>
          <w:sz w:val="28"/>
          <w:szCs w:val="28"/>
        </w:rPr>
      </w:pPr>
      <w:r>
        <w:rPr>
          <w:sz w:val="28"/>
          <w:szCs w:val="28"/>
        </w:rPr>
        <w:t>6. Розмір допомоги становить 20 000 гривень.</w:t>
      </w:r>
    </w:p>
    <w:p w:rsidR="00E61481" w:rsidRDefault="00E61481" w:rsidP="00E61481">
      <w:pPr>
        <w:pStyle w:val="a7"/>
        <w:ind w:left="0" w:firstLine="567"/>
        <w:jc w:val="both"/>
        <w:rPr>
          <w:rFonts w:eastAsia="Times New Roman" w:cs="Times New Roman"/>
          <w:color w:val="000000"/>
          <w:sz w:val="28"/>
          <w:szCs w:val="28"/>
        </w:rPr>
      </w:pPr>
      <w:r>
        <w:rPr>
          <w:sz w:val="28"/>
          <w:szCs w:val="28"/>
        </w:rPr>
        <w:t>7. В разі відсутності рідних осіб, що відносяться до членів сім’ї, що підтверджуються документально, матеріальну допомогу може отримати особа, що здійснила поховання відповідно до довідки з Державного реєстру актів цивільного стану громадян про смерть з зазначенням паспортних даних особи.</w:t>
      </w:r>
    </w:p>
    <w:p w:rsidR="00E61481" w:rsidRDefault="00E61481" w:rsidP="00E61481">
      <w:pPr>
        <w:pStyle w:val="a7"/>
        <w:ind w:left="0" w:firstLine="567"/>
        <w:jc w:val="both"/>
        <w:rPr>
          <w:rFonts w:eastAsia="Times New Roman" w:cs="Times New Roman"/>
          <w:color w:val="000000"/>
          <w:sz w:val="28"/>
          <w:szCs w:val="28"/>
        </w:rPr>
      </w:pPr>
      <w:r>
        <w:rPr>
          <w:sz w:val="28"/>
          <w:szCs w:val="28"/>
        </w:rPr>
        <w:t>8. Упродовж 2 днів після одержання заяви та відповідного пакету документів готується розпорядження міського голови, яке передається у відділ бухгалтерського обліку, звітності та адміністративно-господарського забезпечення для забезпечення  виплати.</w:t>
      </w:r>
    </w:p>
    <w:p w:rsidR="00E61481" w:rsidRDefault="00E61481" w:rsidP="00E61481">
      <w:pPr>
        <w:pStyle w:val="a7"/>
        <w:ind w:left="0" w:firstLine="567"/>
        <w:jc w:val="both"/>
        <w:rPr>
          <w:rFonts w:eastAsia="Times New Roman" w:cs="Times New Roman"/>
          <w:color w:val="000000"/>
          <w:sz w:val="28"/>
          <w:szCs w:val="28"/>
        </w:rPr>
      </w:pPr>
      <w:r>
        <w:rPr>
          <w:sz w:val="28"/>
          <w:szCs w:val="28"/>
        </w:rPr>
        <w:lastRenderedPageBreak/>
        <w:t>9. Відділ бухгалтерського обліку, звітності та адміністративно-господарського забезпечення забезпечує виплату допомоги на протязі 2 банківських днів після надходження відповідного розпорядження міського голови.</w:t>
      </w:r>
    </w:p>
    <w:p w:rsidR="00E61481" w:rsidRDefault="00E61481" w:rsidP="00E61481">
      <w:pPr>
        <w:pStyle w:val="a7"/>
        <w:ind w:left="0"/>
        <w:jc w:val="both"/>
        <w:rPr>
          <w:sz w:val="28"/>
          <w:szCs w:val="28"/>
          <w:highlight w:val="white"/>
        </w:rPr>
      </w:pPr>
    </w:p>
    <w:p w:rsidR="00E61481" w:rsidRDefault="00E61481" w:rsidP="00E61481">
      <w:pPr>
        <w:pStyle w:val="a7"/>
        <w:ind w:left="0"/>
        <w:jc w:val="both"/>
        <w:rPr>
          <w:sz w:val="28"/>
          <w:szCs w:val="28"/>
          <w:highlight w:val="white"/>
        </w:rPr>
      </w:pPr>
    </w:p>
    <w:p w:rsidR="00E61481" w:rsidRDefault="00E61481" w:rsidP="00E61481">
      <w:pPr>
        <w:rPr>
          <w:rFonts w:eastAsia="Times New Roman" w:cs="Times New Roman"/>
          <w:color w:val="000000"/>
          <w:sz w:val="28"/>
          <w:szCs w:val="28"/>
        </w:rPr>
      </w:pPr>
    </w:p>
    <w:p w:rsidR="00E61481" w:rsidRDefault="00E61481" w:rsidP="00E61481">
      <w:pPr>
        <w:rPr>
          <w:rFonts w:eastAsia="Times New Roman" w:cs="Times New Roman"/>
          <w:color w:val="000000"/>
          <w:sz w:val="28"/>
          <w:szCs w:val="28"/>
        </w:rPr>
      </w:pPr>
    </w:p>
    <w:p w:rsidR="00E61481" w:rsidRDefault="00E61481" w:rsidP="00E61481">
      <w:pPr>
        <w:jc w:val="both"/>
        <w:rPr>
          <w:sz w:val="28"/>
          <w:szCs w:val="28"/>
        </w:rPr>
      </w:pPr>
    </w:p>
    <w:p w:rsidR="00E61481" w:rsidRDefault="00E61481" w:rsidP="00E61481">
      <w:pPr>
        <w:jc w:val="both"/>
        <w:rPr>
          <w:sz w:val="28"/>
          <w:szCs w:val="28"/>
        </w:rPr>
      </w:pPr>
    </w:p>
    <w:p w:rsidR="00E61481" w:rsidRDefault="00E61481" w:rsidP="00E61481">
      <w:pPr>
        <w:jc w:val="both"/>
        <w:rPr>
          <w:sz w:val="28"/>
          <w:szCs w:val="28"/>
        </w:rPr>
      </w:pPr>
      <w:r>
        <w:rPr>
          <w:sz w:val="28"/>
          <w:szCs w:val="28"/>
        </w:rPr>
        <w:br w:type="page"/>
      </w:r>
    </w:p>
    <w:p w:rsidR="00E61481" w:rsidRDefault="00E61481" w:rsidP="00E61481">
      <w:pPr>
        <w:jc w:val="both"/>
        <w:rPr>
          <w:sz w:val="28"/>
          <w:szCs w:val="28"/>
        </w:rPr>
      </w:pPr>
      <w:r>
        <w:rPr>
          <w:sz w:val="28"/>
          <w:szCs w:val="28"/>
        </w:rPr>
        <w:lastRenderedPageBreak/>
        <w:t>Рішення підготовлено відділом з питань ветеранської політики виконавчого комітету міської ради</w:t>
      </w:r>
    </w:p>
    <w:p w:rsidR="00E61481" w:rsidRDefault="00E61481" w:rsidP="00E61481">
      <w:pPr>
        <w:jc w:val="both"/>
        <w:rPr>
          <w:sz w:val="28"/>
          <w:szCs w:val="28"/>
        </w:rPr>
      </w:pPr>
    </w:p>
    <w:p w:rsidR="00E61481" w:rsidRDefault="00E61481" w:rsidP="00E61481">
      <w:pPr>
        <w:jc w:val="both"/>
        <w:rPr>
          <w:sz w:val="28"/>
          <w:szCs w:val="28"/>
        </w:rPr>
      </w:pPr>
      <w:r>
        <w:rPr>
          <w:sz w:val="28"/>
          <w:szCs w:val="28"/>
        </w:rPr>
        <w:t xml:space="preserve">Начальника відділу з </w:t>
      </w:r>
    </w:p>
    <w:p w:rsidR="00E61481" w:rsidRDefault="00E61481" w:rsidP="00E61481">
      <w:pPr>
        <w:tabs>
          <w:tab w:val="left" w:pos="7088"/>
        </w:tabs>
        <w:jc w:val="both"/>
        <w:rPr>
          <w:sz w:val="28"/>
          <w:szCs w:val="28"/>
        </w:rPr>
      </w:pPr>
      <w:r>
        <w:rPr>
          <w:sz w:val="28"/>
          <w:szCs w:val="28"/>
        </w:rPr>
        <w:t xml:space="preserve">питань ветеранської політики                                     </w:t>
      </w:r>
      <w:r w:rsidRPr="007E08E8">
        <w:rPr>
          <w:sz w:val="28"/>
          <w:szCs w:val="28"/>
          <w:lang w:val="ru-RU"/>
        </w:rPr>
        <w:t xml:space="preserve">          </w:t>
      </w:r>
      <w:r>
        <w:rPr>
          <w:sz w:val="28"/>
          <w:szCs w:val="28"/>
        </w:rPr>
        <w:t>Михайло ТІТІК</w:t>
      </w:r>
    </w:p>
    <w:p w:rsidR="00E61481" w:rsidRDefault="00E61481" w:rsidP="00E61481">
      <w:pPr>
        <w:jc w:val="both"/>
        <w:rPr>
          <w:sz w:val="28"/>
          <w:szCs w:val="28"/>
        </w:rPr>
      </w:pPr>
      <w:r>
        <w:rPr>
          <w:sz w:val="28"/>
          <w:szCs w:val="28"/>
        </w:rPr>
        <w:t>________________</w:t>
      </w:r>
    </w:p>
    <w:p w:rsidR="00E61481" w:rsidRDefault="00E61481" w:rsidP="00E61481">
      <w:pPr>
        <w:jc w:val="both"/>
        <w:rPr>
          <w:sz w:val="28"/>
          <w:szCs w:val="28"/>
        </w:rPr>
      </w:pPr>
    </w:p>
    <w:p w:rsidR="00E61481" w:rsidRDefault="00E61481" w:rsidP="00E61481">
      <w:pPr>
        <w:jc w:val="center"/>
        <w:rPr>
          <w:sz w:val="28"/>
          <w:szCs w:val="28"/>
        </w:rPr>
      </w:pPr>
      <w:r>
        <w:rPr>
          <w:sz w:val="28"/>
          <w:szCs w:val="28"/>
        </w:rPr>
        <w:t>ПОГОДЖЕНО</w:t>
      </w:r>
    </w:p>
    <w:p w:rsidR="00E61481" w:rsidRDefault="00E61481" w:rsidP="00E61481">
      <w:pPr>
        <w:jc w:val="both"/>
        <w:rPr>
          <w:b/>
          <w:sz w:val="28"/>
          <w:szCs w:val="28"/>
        </w:rPr>
      </w:pPr>
    </w:p>
    <w:p w:rsidR="00E61481" w:rsidRDefault="00E61481" w:rsidP="00E61481">
      <w:pPr>
        <w:tabs>
          <w:tab w:val="left" w:pos="7088"/>
        </w:tabs>
        <w:suppressAutoHyphens w:val="0"/>
        <w:spacing w:line="276" w:lineRule="auto"/>
        <w:jc w:val="both"/>
      </w:pPr>
      <w:r>
        <w:rPr>
          <w:sz w:val="28"/>
          <w:szCs w:val="28"/>
          <w:lang w:eastAsia="ru-RU"/>
        </w:rPr>
        <w:t xml:space="preserve">Секретар міської ради                                               </w:t>
      </w:r>
      <w:r w:rsidRPr="007E08E8">
        <w:rPr>
          <w:sz w:val="28"/>
          <w:szCs w:val="28"/>
          <w:lang w:val="ru-RU" w:eastAsia="ru-RU"/>
        </w:rPr>
        <w:t xml:space="preserve">            </w:t>
      </w:r>
      <w:r>
        <w:rPr>
          <w:sz w:val="28"/>
          <w:szCs w:val="28"/>
          <w:lang w:eastAsia="ru-RU"/>
        </w:rPr>
        <w:t>Тетяна МАЛИШ</w:t>
      </w:r>
    </w:p>
    <w:p w:rsidR="00E61481" w:rsidRDefault="00E61481" w:rsidP="00E61481">
      <w:pPr>
        <w:jc w:val="both"/>
        <w:rPr>
          <w:sz w:val="28"/>
          <w:szCs w:val="28"/>
        </w:rPr>
      </w:pPr>
      <w:r>
        <w:rPr>
          <w:sz w:val="28"/>
          <w:szCs w:val="28"/>
        </w:rPr>
        <w:t>_________________</w:t>
      </w:r>
    </w:p>
    <w:p w:rsidR="00E61481" w:rsidRDefault="00E61481" w:rsidP="00E61481">
      <w:pPr>
        <w:jc w:val="both"/>
        <w:rPr>
          <w:sz w:val="28"/>
          <w:szCs w:val="28"/>
        </w:rPr>
      </w:pPr>
    </w:p>
    <w:p w:rsidR="00E61481" w:rsidRPr="00AF241A" w:rsidRDefault="00E61481" w:rsidP="00E61481">
      <w:pPr>
        <w:jc w:val="both"/>
        <w:rPr>
          <w:sz w:val="28"/>
          <w:szCs w:val="28"/>
          <w:lang w:val="ru-RU"/>
        </w:rPr>
      </w:pPr>
      <w:r>
        <w:rPr>
          <w:sz w:val="28"/>
          <w:szCs w:val="28"/>
        </w:rPr>
        <w:t>Заступник міського голови з</w:t>
      </w:r>
    </w:p>
    <w:p w:rsidR="00E61481" w:rsidRPr="00AF241A" w:rsidRDefault="00E61481" w:rsidP="00E61481">
      <w:pPr>
        <w:jc w:val="both"/>
        <w:rPr>
          <w:sz w:val="28"/>
          <w:szCs w:val="28"/>
          <w:lang w:val="ru-RU"/>
        </w:rPr>
      </w:pPr>
      <w:r>
        <w:rPr>
          <w:sz w:val="28"/>
          <w:szCs w:val="28"/>
        </w:rPr>
        <w:t>питань</w:t>
      </w:r>
      <w:r w:rsidRPr="007E08E8">
        <w:rPr>
          <w:sz w:val="28"/>
          <w:szCs w:val="28"/>
          <w:lang w:val="ru-RU"/>
        </w:rPr>
        <w:t xml:space="preserve"> </w:t>
      </w:r>
      <w:r>
        <w:rPr>
          <w:sz w:val="28"/>
          <w:szCs w:val="28"/>
        </w:rPr>
        <w:t>діяльності виконавчих</w:t>
      </w:r>
    </w:p>
    <w:p w:rsidR="00E61481" w:rsidRDefault="00E61481" w:rsidP="00E61481">
      <w:pPr>
        <w:jc w:val="both"/>
        <w:rPr>
          <w:sz w:val="28"/>
          <w:szCs w:val="28"/>
        </w:rPr>
      </w:pPr>
      <w:r>
        <w:rPr>
          <w:sz w:val="28"/>
          <w:szCs w:val="28"/>
        </w:rPr>
        <w:t xml:space="preserve">органів ради                            </w:t>
      </w:r>
      <w:r w:rsidRPr="003B0A26">
        <w:rPr>
          <w:sz w:val="28"/>
          <w:szCs w:val="28"/>
          <w:lang w:val="ru-RU"/>
        </w:rPr>
        <w:t xml:space="preserve">                                      </w:t>
      </w:r>
      <w:r>
        <w:rPr>
          <w:sz w:val="28"/>
          <w:szCs w:val="28"/>
        </w:rPr>
        <w:t xml:space="preserve">  Юрій НЕВМЕРЖИЦЬКИЙ</w:t>
      </w:r>
    </w:p>
    <w:p w:rsidR="00E61481" w:rsidRDefault="00E61481" w:rsidP="00E61481">
      <w:pPr>
        <w:jc w:val="both"/>
        <w:rPr>
          <w:sz w:val="28"/>
          <w:szCs w:val="28"/>
        </w:rPr>
      </w:pPr>
      <w:r>
        <w:rPr>
          <w:sz w:val="28"/>
          <w:szCs w:val="28"/>
        </w:rPr>
        <w:t xml:space="preserve">_________________                                                         </w:t>
      </w:r>
    </w:p>
    <w:p w:rsidR="00E61481" w:rsidRDefault="00E61481" w:rsidP="00E61481">
      <w:pPr>
        <w:jc w:val="both"/>
        <w:rPr>
          <w:sz w:val="28"/>
          <w:szCs w:val="28"/>
        </w:rPr>
      </w:pPr>
    </w:p>
    <w:p w:rsidR="00E61481" w:rsidRPr="00AF241A" w:rsidRDefault="00E61481" w:rsidP="00E61481">
      <w:pPr>
        <w:jc w:val="both"/>
        <w:rPr>
          <w:sz w:val="28"/>
          <w:szCs w:val="28"/>
          <w:lang w:val="ru-RU"/>
        </w:rPr>
      </w:pPr>
      <w:r>
        <w:rPr>
          <w:sz w:val="28"/>
          <w:szCs w:val="28"/>
        </w:rPr>
        <w:t>Начальник відділу з юридичних</w:t>
      </w:r>
    </w:p>
    <w:p w:rsidR="00E61481" w:rsidRPr="007E08E8" w:rsidRDefault="00E61481" w:rsidP="00E61481">
      <w:pPr>
        <w:jc w:val="both"/>
        <w:rPr>
          <w:sz w:val="28"/>
          <w:szCs w:val="28"/>
          <w:lang w:val="ru-RU"/>
        </w:rPr>
      </w:pPr>
      <w:r>
        <w:rPr>
          <w:sz w:val="28"/>
          <w:szCs w:val="28"/>
        </w:rPr>
        <w:t>питань</w:t>
      </w:r>
      <w:r w:rsidRPr="007E08E8">
        <w:rPr>
          <w:sz w:val="28"/>
          <w:szCs w:val="28"/>
          <w:lang w:val="ru-RU"/>
        </w:rPr>
        <w:t xml:space="preserve"> </w:t>
      </w:r>
      <w:r>
        <w:rPr>
          <w:sz w:val="28"/>
          <w:szCs w:val="28"/>
        </w:rPr>
        <w:t>та управління комунальним</w:t>
      </w:r>
    </w:p>
    <w:p w:rsidR="00E61481" w:rsidRDefault="00E61481" w:rsidP="00E61481">
      <w:pPr>
        <w:jc w:val="both"/>
        <w:rPr>
          <w:sz w:val="28"/>
          <w:szCs w:val="28"/>
        </w:rPr>
      </w:pPr>
      <w:r>
        <w:rPr>
          <w:sz w:val="28"/>
          <w:szCs w:val="28"/>
        </w:rPr>
        <w:t>майном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Наталія КОЛОТІЙ</w:t>
      </w:r>
    </w:p>
    <w:p w:rsidR="00E61481" w:rsidRDefault="00E61481" w:rsidP="00E61481">
      <w:pPr>
        <w:jc w:val="both"/>
        <w:rPr>
          <w:sz w:val="28"/>
          <w:szCs w:val="28"/>
        </w:rPr>
      </w:pPr>
      <w:r>
        <w:rPr>
          <w:sz w:val="28"/>
          <w:szCs w:val="28"/>
        </w:rPr>
        <w:t>________________</w:t>
      </w:r>
    </w:p>
    <w:p w:rsidR="00E61481" w:rsidRDefault="00E61481" w:rsidP="00E61481">
      <w:pPr>
        <w:jc w:val="both"/>
        <w:rPr>
          <w:sz w:val="28"/>
          <w:szCs w:val="28"/>
        </w:rPr>
      </w:pPr>
    </w:p>
    <w:p w:rsidR="00E61481" w:rsidRDefault="00E61481" w:rsidP="00E61481">
      <w:pPr>
        <w:jc w:val="both"/>
        <w:rPr>
          <w:sz w:val="28"/>
          <w:szCs w:val="28"/>
        </w:rPr>
      </w:pPr>
      <w:r>
        <w:rPr>
          <w:sz w:val="28"/>
          <w:szCs w:val="28"/>
        </w:rPr>
        <w:t xml:space="preserve">Начальник відділу </w:t>
      </w:r>
      <w:proofErr w:type="spellStart"/>
      <w:r>
        <w:rPr>
          <w:sz w:val="28"/>
          <w:szCs w:val="28"/>
        </w:rPr>
        <w:t>організаційно-</w:t>
      </w:r>
      <w:proofErr w:type="spellEnd"/>
    </w:p>
    <w:p w:rsidR="00E61481" w:rsidRDefault="00E61481" w:rsidP="00E61481">
      <w:pPr>
        <w:jc w:val="both"/>
        <w:rPr>
          <w:sz w:val="28"/>
          <w:szCs w:val="28"/>
        </w:rPr>
      </w:pPr>
      <w:r>
        <w:rPr>
          <w:sz w:val="28"/>
          <w:szCs w:val="28"/>
        </w:rPr>
        <w:t>інформаційної роботи, документообігу</w:t>
      </w:r>
    </w:p>
    <w:p w:rsidR="00E61481" w:rsidRDefault="00E61481" w:rsidP="00E61481">
      <w:pPr>
        <w:jc w:val="both"/>
        <w:rPr>
          <w:sz w:val="28"/>
          <w:szCs w:val="28"/>
        </w:rPr>
      </w:pPr>
      <w:r>
        <w:rPr>
          <w:sz w:val="28"/>
          <w:szCs w:val="28"/>
        </w:rPr>
        <w:t>та управлінням персоналом</w:t>
      </w:r>
      <w:r>
        <w:rPr>
          <w:sz w:val="28"/>
          <w:szCs w:val="28"/>
        </w:rPr>
        <w:tab/>
      </w:r>
      <w:r>
        <w:rPr>
          <w:sz w:val="28"/>
          <w:szCs w:val="28"/>
        </w:rPr>
        <w:tab/>
      </w:r>
      <w:r>
        <w:rPr>
          <w:sz w:val="28"/>
          <w:szCs w:val="28"/>
        </w:rPr>
        <w:tab/>
      </w:r>
      <w:r>
        <w:rPr>
          <w:sz w:val="28"/>
          <w:szCs w:val="28"/>
        </w:rPr>
        <w:tab/>
      </w:r>
      <w:r>
        <w:rPr>
          <w:sz w:val="28"/>
          <w:szCs w:val="28"/>
        </w:rPr>
        <w:tab/>
        <w:t xml:space="preserve">          Оксана МІРОШНИК</w:t>
      </w:r>
    </w:p>
    <w:p w:rsidR="00E61481" w:rsidRDefault="00E61481" w:rsidP="00E61481">
      <w:pPr>
        <w:jc w:val="both"/>
        <w:rPr>
          <w:sz w:val="28"/>
          <w:szCs w:val="28"/>
        </w:rPr>
      </w:pPr>
      <w:r>
        <w:rPr>
          <w:sz w:val="28"/>
          <w:szCs w:val="28"/>
        </w:rPr>
        <w:t>________________</w:t>
      </w:r>
    </w:p>
    <w:p w:rsidR="00E61481" w:rsidRDefault="00E61481" w:rsidP="00E61481">
      <w:pPr>
        <w:jc w:val="both"/>
        <w:rPr>
          <w:sz w:val="28"/>
          <w:szCs w:val="28"/>
        </w:rPr>
      </w:pPr>
    </w:p>
    <w:p w:rsidR="00E61481" w:rsidRDefault="00E61481" w:rsidP="00E61481">
      <w:pPr>
        <w:jc w:val="both"/>
        <w:rPr>
          <w:sz w:val="28"/>
          <w:szCs w:val="28"/>
        </w:rPr>
      </w:pPr>
      <w:r>
        <w:rPr>
          <w:sz w:val="28"/>
          <w:szCs w:val="28"/>
        </w:rPr>
        <w:t>Начальник в</w:t>
      </w:r>
      <w:r w:rsidRPr="003D3AC3">
        <w:rPr>
          <w:sz w:val="28"/>
          <w:szCs w:val="28"/>
        </w:rPr>
        <w:t>ідділу бухгалтерського</w:t>
      </w:r>
    </w:p>
    <w:p w:rsidR="00E61481" w:rsidRDefault="00E61481" w:rsidP="00E61481">
      <w:pPr>
        <w:jc w:val="both"/>
        <w:rPr>
          <w:sz w:val="28"/>
          <w:szCs w:val="28"/>
        </w:rPr>
      </w:pPr>
      <w:r w:rsidRPr="003D3AC3">
        <w:rPr>
          <w:sz w:val="28"/>
          <w:szCs w:val="28"/>
        </w:rPr>
        <w:t>обліку звітності та адміністративно</w:t>
      </w:r>
    </w:p>
    <w:p w:rsidR="00E61481" w:rsidRDefault="00E61481" w:rsidP="00E61481">
      <w:pPr>
        <w:jc w:val="both"/>
        <w:rPr>
          <w:sz w:val="28"/>
          <w:szCs w:val="28"/>
        </w:rPr>
      </w:pPr>
      <w:r w:rsidRPr="003D3AC3">
        <w:rPr>
          <w:sz w:val="28"/>
          <w:szCs w:val="28"/>
        </w:rPr>
        <w:t>господарського</w:t>
      </w:r>
      <w:r>
        <w:rPr>
          <w:sz w:val="28"/>
          <w:szCs w:val="28"/>
        </w:rPr>
        <w:t xml:space="preserve"> </w:t>
      </w:r>
      <w:r w:rsidRPr="003D3AC3">
        <w:rPr>
          <w:sz w:val="28"/>
          <w:szCs w:val="28"/>
        </w:rPr>
        <w:t>забезпечення</w:t>
      </w:r>
      <w:r>
        <w:rPr>
          <w:sz w:val="28"/>
          <w:szCs w:val="28"/>
        </w:rPr>
        <w:t>,</w:t>
      </w:r>
    </w:p>
    <w:p w:rsidR="00E61481" w:rsidRDefault="00E61481" w:rsidP="00E61481">
      <w:pPr>
        <w:tabs>
          <w:tab w:val="left" w:pos="7088"/>
        </w:tabs>
        <w:jc w:val="both"/>
        <w:rPr>
          <w:sz w:val="28"/>
          <w:szCs w:val="28"/>
        </w:rPr>
      </w:pPr>
      <w:r>
        <w:rPr>
          <w:sz w:val="28"/>
          <w:szCs w:val="28"/>
        </w:rPr>
        <w:t xml:space="preserve"> головний бухгалтер                                                             Світлана МОМОТ</w:t>
      </w:r>
    </w:p>
    <w:p w:rsidR="00E61481" w:rsidRDefault="00E61481" w:rsidP="00E61481">
      <w:pPr>
        <w:jc w:val="both"/>
        <w:rPr>
          <w:sz w:val="28"/>
          <w:szCs w:val="28"/>
        </w:rPr>
      </w:pPr>
      <w:r>
        <w:rPr>
          <w:sz w:val="28"/>
          <w:szCs w:val="28"/>
        </w:rPr>
        <w:t>_______________</w:t>
      </w:r>
    </w:p>
    <w:p w:rsidR="00E61481" w:rsidRDefault="00E61481" w:rsidP="00E61481">
      <w:pPr>
        <w:jc w:val="both"/>
        <w:rPr>
          <w:sz w:val="28"/>
          <w:szCs w:val="28"/>
        </w:rPr>
      </w:pPr>
      <w:r>
        <w:rPr>
          <w:sz w:val="28"/>
          <w:szCs w:val="28"/>
        </w:rPr>
        <w:t xml:space="preserve">  </w:t>
      </w:r>
    </w:p>
    <w:p w:rsidR="00E61481" w:rsidRDefault="00E61481" w:rsidP="00E61481">
      <w:pPr>
        <w:jc w:val="both"/>
        <w:rPr>
          <w:sz w:val="28"/>
          <w:szCs w:val="28"/>
        </w:rPr>
      </w:pPr>
    </w:p>
    <w:p w:rsidR="00E61481" w:rsidRDefault="00E61481" w:rsidP="00E61481">
      <w:pPr>
        <w:jc w:val="both"/>
        <w:rPr>
          <w:sz w:val="28"/>
          <w:szCs w:val="28"/>
        </w:rPr>
      </w:pPr>
    </w:p>
    <w:p w:rsidR="00E61481" w:rsidRPr="00191469" w:rsidRDefault="00E61481" w:rsidP="00E61481">
      <w:pPr>
        <w:jc w:val="both"/>
        <w:rPr>
          <w:sz w:val="28"/>
          <w:szCs w:val="28"/>
        </w:rPr>
      </w:pPr>
    </w:p>
    <w:p w:rsidR="00E61481" w:rsidRPr="00983079" w:rsidRDefault="00E61481" w:rsidP="00E61481"/>
    <w:p w:rsidR="00E61481" w:rsidRDefault="00E61481" w:rsidP="00E61481"/>
    <w:p w:rsidR="00E61481" w:rsidRDefault="00E61481" w:rsidP="00E61481"/>
    <w:p w:rsidR="00E61481" w:rsidRDefault="00E61481" w:rsidP="00E61481"/>
    <w:p w:rsidR="00E61481" w:rsidRDefault="00E61481" w:rsidP="00E61481"/>
    <w:p w:rsidR="006459F8" w:rsidRDefault="006459F8">
      <w:bookmarkStart w:id="5" w:name="_GoBack"/>
      <w:bookmarkEnd w:id="5"/>
    </w:p>
    <w:sectPr w:rsidR="006459F8" w:rsidSect="007E08E8">
      <w:pgSz w:w="11906" w:h="16838"/>
      <w:pgMar w:top="1134" w:right="567" w:bottom="113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Times New Roman"/>
    <w:charset w:val="CC"/>
    <w:family w:val="roman"/>
    <w:pitch w:val="variable"/>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center" w:pos="4677"/>
        <w:tab w:val="right" w:pos="9355"/>
      </w:tabs>
      <w:rPr>
        <w:rFonts w:eastAsia="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center" w:pos="4677"/>
        <w:tab w:val="right" w:pos="9355"/>
      </w:tabs>
      <w:rPr>
        <w:rFonts w:eastAsia="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center" w:pos="4677"/>
        <w:tab w:val="right" w:pos="9355"/>
      </w:tabs>
      <w:rPr>
        <w:rFonts w:eastAsia="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467096"/>
      <w:docPartObj>
        <w:docPartGallery w:val="Page Numbers (Top of Page)"/>
        <w:docPartUnique/>
      </w:docPartObj>
    </w:sdtPr>
    <w:sdtEndPr/>
    <w:sdtContent>
      <w:p w:rsidR="00AF241A" w:rsidRDefault="00E61481">
        <w:pPr>
          <w:pStyle w:val="a3"/>
          <w:jc w:val="center"/>
        </w:pPr>
      </w:p>
      <w:p w:rsidR="00AF241A" w:rsidRDefault="00E61481">
        <w:pPr>
          <w:pStyle w:val="a3"/>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216616"/>
      <w:docPartObj>
        <w:docPartGallery w:val="Page Numbers (Top of Page)"/>
        <w:docPartUnique/>
      </w:docPartObj>
    </w:sdtPr>
    <w:sdtEndPr/>
    <w:sdtContent>
      <w:p w:rsidR="00AF241A" w:rsidRDefault="00E61481">
        <w:pPr>
          <w:pStyle w:val="a3"/>
          <w:jc w:val="center"/>
        </w:pPr>
        <w:r>
          <w:fldChar w:fldCharType="begin"/>
        </w:r>
        <w:r>
          <w:instrText>PAGE   \* MERGEFORMAT</w:instrText>
        </w:r>
        <w:r>
          <w:fldChar w:fldCharType="separate"/>
        </w:r>
        <w:r w:rsidRPr="00E61481">
          <w:rPr>
            <w:noProof/>
            <w:lang w:val="ru-RU"/>
          </w:rPr>
          <w:t>1</w:t>
        </w:r>
        <w:r>
          <w:fldChar w:fldCharType="end"/>
        </w:r>
      </w:p>
    </w:sdtContent>
  </w:sdt>
  <w:p w:rsidR="00AF241A" w:rsidRDefault="00E61481">
    <w:pPr>
      <w:pStyle w:val="a3"/>
      <w:tabs>
        <w:tab w:val="left" w:pos="417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center" w:pos="4819"/>
        <w:tab w:val="right" w:pos="9638"/>
      </w:tabs>
      <w:jc w:val="center"/>
    </w:pPr>
    <w:r>
      <w:rPr>
        <w:rFonts w:eastAsia="Times New Roman" w:cs="Times New Roman"/>
      </w:rPr>
      <w:fldChar w:fldCharType="begin"/>
    </w:r>
    <w:r>
      <w:rPr>
        <w:rFonts w:eastAsia="Times New Roman" w:cs="Times New Roman"/>
      </w:rPr>
      <w:instrText>PAGE</w:instrText>
    </w:r>
    <w:r>
      <w:rPr>
        <w:rFonts w:eastAsia="Times New Roman" w:cs="Times New Roman"/>
      </w:rPr>
      <w:fldChar w:fldCharType="separate"/>
    </w:r>
    <w:r>
      <w:rPr>
        <w:rFonts w:eastAsia="Times New Roman" w:cs="Times New Roman"/>
        <w:noProof/>
      </w:rPr>
      <w:t>2</w:t>
    </w:r>
    <w:r>
      <w:rPr>
        <w:rFonts w:eastAsia="Times New Roman" w:cs="Times New Roman"/>
      </w:rPr>
      <w:fldChar w:fldCharType="end"/>
    </w:r>
  </w:p>
  <w:p w:rsidR="00AF241A" w:rsidRDefault="00E61481">
    <w:pPr>
      <w:tabs>
        <w:tab w:val="center" w:pos="4819"/>
        <w:tab w:val="right" w:pos="9638"/>
      </w:tabs>
      <w:rPr>
        <w:rFonts w:eastAsia="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left" w:pos="4170"/>
        <w:tab w:val="center" w:pos="4819"/>
        <w:tab w:val="right" w:pos="9638"/>
      </w:tabs>
      <w:rPr>
        <w:rFonts w:eastAsia="Times New Roman" w:cs="Times New Roman"/>
      </w:rPr>
    </w:pPr>
    <w:r>
      <w:rPr>
        <w:rFonts w:eastAsia="Times New Roman" w:cs="Times New Roman"/>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41A" w:rsidRDefault="00E61481">
    <w:pPr>
      <w:tabs>
        <w:tab w:val="center" w:pos="4819"/>
        <w:tab w:val="right" w:pos="9638"/>
      </w:tabs>
      <w:jc w:val="center"/>
    </w:pPr>
  </w:p>
  <w:p w:rsidR="00AF241A" w:rsidRDefault="00E61481">
    <w:pPr>
      <w:tabs>
        <w:tab w:val="center" w:pos="4819"/>
        <w:tab w:val="right" w:pos="9638"/>
      </w:tabs>
      <w:rPr>
        <w:rFonts w:eastAsia="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10AC0"/>
    <w:multiLevelType w:val="hybridMultilevel"/>
    <w:tmpl w:val="0F9C1450"/>
    <w:lvl w:ilvl="0" w:tplc="C1765458">
      <w:start w:val="1"/>
      <w:numFmt w:val="decimal"/>
      <w:lvlText w:val="%1."/>
      <w:lvlJc w:val="left"/>
      <w:pPr>
        <w:ind w:left="930" w:hanging="360"/>
      </w:pPr>
      <w:rPr>
        <w:rFonts w:ascii="Times New Roman" w:eastAsia="Arial Unicode MS" w:hAnsi="Times New Roman" w:cs="Times New Roman"/>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
    <w:nsid w:val="253C2D45"/>
    <w:multiLevelType w:val="hybridMultilevel"/>
    <w:tmpl w:val="C9289850"/>
    <w:lvl w:ilvl="0" w:tplc="4C0E27F2">
      <w:start w:val="1"/>
      <w:numFmt w:val="decimal"/>
      <w:lvlText w:val="%1."/>
      <w:lvlJc w:val="left"/>
      <w:pPr>
        <w:ind w:left="930" w:hanging="360"/>
      </w:pPr>
      <w:rPr>
        <w:rFonts w:hint="default"/>
        <w:color w:val="000000"/>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nsid w:val="42FE5792"/>
    <w:multiLevelType w:val="multilevel"/>
    <w:tmpl w:val="68866510"/>
    <w:lvl w:ilvl="0">
      <w:start w:val="10"/>
      <w:numFmt w:val="bullet"/>
      <w:lvlText w:val="-"/>
      <w:lvlJc w:val="left"/>
      <w:pPr>
        <w:ind w:left="1035" w:hanging="360"/>
      </w:pPr>
      <w:rPr>
        <w:rFonts w:ascii="Times New Roman" w:hAnsi="Times New Roman" w:cs="Times New Roman" w:hint="default"/>
        <w:sz w:val="28"/>
      </w:rPr>
    </w:lvl>
    <w:lvl w:ilvl="1">
      <w:start w:val="1"/>
      <w:numFmt w:val="bullet"/>
      <w:lvlText w:val="o"/>
      <w:lvlJc w:val="left"/>
      <w:pPr>
        <w:ind w:left="1755" w:hanging="360"/>
      </w:pPr>
      <w:rPr>
        <w:rFonts w:ascii="Courier New" w:hAnsi="Courier New" w:cs="Courier New" w:hint="default"/>
      </w:rPr>
    </w:lvl>
    <w:lvl w:ilvl="2">
      <w:start w:val="1"/>
      <w:numFmt w:val="bullet"/>
      <w:lvlText w:val=""/>
      <w:lvlJc w:val="left"/>
      <w:pPr>
        <w:ind w:left="2475" w:hanging="360"/>
      </w:pPr>
      <w:rPr>
        <w:rFonts w:ascii="Wingdings" w:hAnsi="Wingdings" w:cs="Wingdings" w:hint="default"/>
      </w:rPr>
    </w:lvl>
    <w:lvl w:ilvl="3">
      <w:start w:val="1"/>
      <w:numFmt w:val="bullet"/>
      <w:lvlText w:val=""/>
      <w:lvlJc w:val="left"/>
      <w:pPr>
        <w:ind w:left="3195" w:hanging="360"/>
      </w:pPr>
      <w:rPr>
        <w:rFonts w:ascii="Symbol" w:hAnsi="Symbol" w:cs="Symbol" w:hint="default"/>
      </w:rPr>
    </w:lvl>
    <w:lvl w:ilvl="4">
      <w:start w:val="1"/>
      <w:numFmt w:val="bullet"/>
      <w:lvlText w:val="o"/>
      <w:lvlJc w:val="left"/>
      <w:pPr>
        <w:ind w:left="3915" w:hanging="360"/>
      </w:pPr>
      <w:rPr>
        <w:rFonts w:ascii="Courier New" w:hAnsi="Courier New" w:cs="Courier New" w:hint="default"/>
      </w:rPr>
    </w:lvl>
    <w:lvl w:ilvl="5">
      <w:start w:val="1"/>
      <w:numFmt w:val="bullet"/>
      <w:lvlText w:val=""/>
      <w:lvlJc w:val="left"/>
      <w:pPr>
        <w:ind w:left="4635" w:hanging="360"/>
      </w:pPr>
      <w:rPr>
        <w:rFonts w:ascii="Wingdings" w:hAnsi="Wingdings" w:cs="Wingdings" w:hint="default"/>
      </w:rPr>
    </w:lvl>
    <w:lvl w:ilvl="6">
      <w:start w:val="1"/>
      <w:numFmt w:val="bullet"/>
      <w:lvlText w:val=""/>
      <w:lvlJc w:val="left"/>
      <w:pPr>
        <w:ind w:left="5355" w:hanging="360"/>
      </w:pPr>
      <w:rPr>
        <w:rFonts w:ascii="Symbol" w:hAnsi="Symbol" w:cs="Symbol" w:hint="default"/>
      </w:rPr>
    </w:lvl>
    <w:lvl w:ilvl="7">
      <w:start w:val="1"/>
      <w:numFmt w:val="bullet"/>
      <w:lvlText w:val="o"/>
      <w:lvlJc w:val="left"/>
      <w:pPr>
        <w:ind w:left="6075" w:hanging="360"/>
      </w:pPr>
      <w:rPr>
        <w:rFonts w:ascii="Courier New" w:hAnsi="Courier New" w:cs="Courier New" w:hint="default"/>
      </w:rPr>
    </w:lvl>
    <w:lvl w:ilvl="8">
      <w:start w:val="1"/>
      <w:numFmt w:val="bullet"/>
      <w:lvlText w:val=""/>
      <w:lvlJc w:val="left"/>
      <w:pPr>
        <w:ind w:left="6795" w:hanging="360"/>
      </w:pPr>
      <w:rPr>
        <w:rFonts w:ascii="Wingdings" w:hAnsi="Wingdings" w:cs="Wingdings" w:hint="default"/>
      </w:rPr>
    </w:lvl>
  </w:abstractNum>
  <w:abstractNum w:abstractNumId="3">
    <w:nsid w:val="49200D10"/>
    <w:multiLevelType w:val="multilevel"/>
    <w:tmpl w:val="9C2CE3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59597827"/>
    <w:multiLevelType w:val="multilevel"/>
    <w:tmpl w:val="9DC037AE"/>
    <w:lvl w:ilvl="0">
      <w:start w:val="8"/>
      <w:numFmt w:val="decimal"/>
      <w:lvlText w:val="%1."/>
      <w:lvlJc w:val="left"/>
      <w:pPr>
        <w:ind w:left="1020" w:hanging="360"/>
      </w:pPr>
      <w:rPr>
        <w:sz w:val="28"/>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5">
    <w:nsid w:val="5EA93D1C"/>
    <w:multiLevelType w:val="multilevel"/>
    <w:tmpl w:val="1408EF0E"/>
    <w:lvl w:ilvl="0">
      <w:start w:val="1"/>
      <w:numFmt w:val="decimal"/>
      <w:lvlText w:val="%1)"/>
      <w:lvlJc w:val="left"/>
      <w:pPr>
        <w:ind w:left="885" w:hanging="360"/>
      </w:pPr>
    </w:lvl>
    <w:lvl w:ilvl="1">
      <w:start w:val="1"/>
      <w:numFmt w:val="lowerLetter"/>
      <w:lvlText w:val="%2."/>
      <w:lvlJc w:val="left"/>
      <w:pPr>
        <w:ind w:left="1605" w:hanging="360"/>
      </w:pPr>
    </w:lvl>
    <w:lvl w:ilvl="2">
      <w:start w:val="1"/>
      <w:numFmt w:val="lowerRoman"/>
      <w:lvlText w:val="%3."/>
      <w:lvlJc w:val="right"/>
      <w:pPr>
        <w:ind w:left="2325" w:hanging="180"/>
      </w:pPr>
    </w:lvl>
    <w:lvl w:ilvl="3">
      <w:start w:val="1"/>
      <w:numFmt w:val="decimal"/>
      <w:lvlText w:val="%4."/>
      <w:lvlJc w:val="left"/>
      <w:pPr>
        <w:ind w:left="3045" w:hanging="360"/>
      </w:pPr>
    </w:lvl>
    <w:lvl w:ilvl="4">
      <w:start w:val="1"/>
      <w:numFmt w:val="lowerLetter"/>
      <w:lvlText w:val="%5."/>
      <w:lvlJc w:val="left"/>
      <w:pPr>
        <w:ind w:left="3765" w:hanging="360"/>
      </w:pPr>
    </w:lvl>
    <w:lvl w:ilvl="5">
      <w:start w:val="1"/>
      <w:numFmt w:val="lowerRoman"/>
      <w:lvlText w:val="%6."/>
      <w:lvlJc w:val="right"/>
      <w:pPr>
        <w:ind w:left="4485" w:hanging="180"/>
      </w:pPr>
    </w:lvl>
    <w:lvl w:ilvl="6">
      <w:start w:val="1"/>
      <w:numFmt w:val="decimal"/>
      <w:lvlText w:val="%7."/>
      <w:lvlJc w:val="left"/>
      <w:pPr>
        <w:ind w:left="5205" w:hanging="360"/>
      </w:pPr>
    </w:lvl>
    <w:lvl w:ilvl="7">
      <w:start w:val="1"/>
      <w:numFmt w:val="lowerLetter"/>
      <w:lvlText w:val="%8."/>
      <w:lvlJc w:val="left"/>
      <w:pPr>
        <w:ind w:left="5925" w:hanging="360"/>
      </w:pPr>
    </w:lvl>
    <w:lvl w:ilvl="8">
      <w:start w:val="1"/>
      <w:numFmt w:val="lowerRoman"/>
      <w:lvlText w:val="%9."/>
      <w:lvlJc w:val="right"/>
      <w:pPr>
        <w:ind w:left="6645" w:hanging="180"/>
      </w:pPr>
    </w:lvl>
  </w:abstractNum>
  <w:abstractNum w:abstractNumId="6">
    <w:nsid w:val="60545247"/>
    <w:multiLevelType w:val="hybridMultilevel"/>
    <w:tmpl w:val="1D14EAE4"/>
    <w:lvl w:ilvl="0" w:tplc="9F749058">
      <w:start w:val="2"/>
      <w:numFmt w:val="decimal"/>
      <w:lvlText w:val="%1."/>
      <w:lvlJc w:val="left"/>
      <w:pPr>
        <w:ind w:left="930" w:hanging="360"/>
      </w:pPr>
      <w:rPr>
        <w:rFonts w:cs="Arial Unicode MS" w:hint="default"/>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7">
    <w:nsid w:val="6350378E"/>
    <w:multiLevelType w:val="multilevel"/>
    <w:tmpl w:val="0158D10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nsid w:val="7FA5273B"/>
    <w:multiLevelType w:val="multilevel"/>
    <w:tmpl w:val="7D06C1F8"/>
    <w:lvl w:ilvl="0">
      <w:start w:val="1"/>
      <w:numFmt w:val="decimal"/>
      <w:lvlText w:val="%1."/>
      <w:lvlJc w:val="left"/>
      <w:pPr>
        <w:ind w:left="1035" w:hanging="360"/>
      </w:pPr>
    </w:lvl>
    <w:lvl w:ilvl="1">
      <w:start w:val="1"/>
      <w:numFmt w:val="lowerLetter"/>
      <w:lvlText w:val="%2."/>
      <w:lvlJc w:val="left"/>
      <w:pPr>
        <w:ind w:left="1755" w:hanging="360"/>
      </w:pPr>
    </w:lvl>
    <w:lvl w:ilvl="2">
      <w:start w:val="1"/>
      <w:numFmt w:val="lowerRoman"/>
      <w:lvlText w:val="%3."/>
      <w:lvlJc w:val="right"/>
      <w:pPr>
        <w:ind w:left="2475" w:hanging="180"/>
      </w:pPr>
    </w:lvl>
    <w:lvl w:ilvl="3">
      <w:start w:val="1"/>
      <w:numFmt w:val="decimal"/>
      <w:lvlText w:val="%4."/>
      <w:lvlJc w:val="left"/>
      <w:pPr>
        <w:ind w:left="3195" w:hanging="360"/>
      </w:pPr>
    </w:lvl>
    <w:lvl w:ilvl="4">
      <w:start w:val="1"/>
      <w:numFmt w:val="lowerLetter"/>
      <w:lvlText w:val="%5."/>
      <w:lvlJc w:val="left"/>
      <w:pPr>
        <w:ind w:left="3915" w:hanging="360"/>
      </w:pPr>
    </w:lvl>
    <w:lvl w:ilvl="5">
      <w:start w:val="1"/>
      <w:numFmt w:val="lowerRoman"/>
      <w:lvlText w:val="%6."/>
      <w:lvlJc w:val="right"/>
      <w:pPr>
        <w:ind w:left="4635" w:hanging="180"/>
      </w:pPr>
    </w:lvl>
    <w:lvl w:ilvl="6">
      <w:start w:val="1"/>
      <w:numFmt w:val="decimal"/>
      <w:lvlText w:val="%7."/>
      <w:lvlJc w:val="left"/>
      <w:pPr>
        <w:ind w:left="5355" w:hanging="360"/>
      </w:pPr>
    </w:lvl>
    <w:lvl w:ilvl="7">
      <w:start w:val="1"/>
      <w:numFmt w:val="lowerLetter"/>
      <w:lvlText w:val="%8."/>
      <w:lvlJc w:val="left"/>
      <w:pPr>
        <w:ind w:left="6075" w:hanging="360"/>
      </w:pPr>
    </w:lvl>
    <w:lvl w:ilvl="8">
      <w:start w:val="1"/>
      <w:numFmt w:val="lowerRoman"/>
      <w:lvlText w:val="%9."/>
      <w:lvlJc w:val="right"/>
      <w:pPr>
        <w:ind w:left="6795" w:hanging="180"/>
      </w:pPr>
    </w:lvl>
  </w:abstractNum>
  <w:num w:numId="1">
    <w:abstractNumId w:val="0"/>
  </w:num>
  <w:num w:numId="2">
    <w:abstractNumId w:val="1"/>
  </w:num>
  <w:num w:numId="3">
    <w:abstractNumId w:val="8"/>
  </w:num>
  <w:num w:numId="4">
    <w:abstractNumId w:val="7"/>
  </w:num>
  <w:num w:numId="5">
    <w:abstractNumId w:val="5"/>
  </w:num>
  <w:num w:numId="6">
    <w:abstractNumId w:val="4"/>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62"/>
    <w:rsid w:val="006459F8"/>
    <w:rsid w:val="00C76662"/>
    <w:rsid w:val="00E614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81"/>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paragraph" w:styleId="1">
    <w:name w:val="heading 1"/>
    <w:basedOn w:val="a"/>
    <w:next w:val="a"/>
    <w:link w:val="10"/>
    <w:qFormat/>
    <w:rsid w:val="00E61481"/>
    <w:pPr>
      <w:keepNext/>
      <w:spacing w:before="240" w:after="60"/>
      <w:outlineLvl w:val="0"/>
    </w:pPr>
    <w:rPr>
      <w:rFonts w:ascii="Calibri Light" w:eastAsia="Times New Roman" w:hAnsi="Calibri Light" w:cs="Mangal"/>
      <w:b/>
      <w:bCs/>
      <w:kern w:val="0"/>
      <w:sz w:val="32"/>
      <w:szCs w:val="29"/>
      <w:lang w:eastAsia="ru-RU" w:bidi="ar-SA"/>
    </w:rPr>
  </w:style>
  <w:style w:type="paragraph" w:styleId="2">
    <w:name w:val="heading 2"/>
    <w:basedOn w:val="a"/>
    <w:next w:val="a"/>
    <w:link w:val="20"/>
    <w:qFormat/>
    <w:rsid w:val="00E61481"/>
    <w:pPr>
      <w:widowControl w:val="0"/>
      <w:tabs>
        <w:tab w:val="left" w:pos="0"/>
        <w:tab w:val="left" w:pos="1440"/>
      </w:tabs>
      <w:spacing w:before="200" w:after="120"/>
      <w:ind w:left="1440" w:hanging="720"/>
      <w:outlineLvl w:val="1"/>
    </w:pPr>
    <w:rPr>
      <w:b/>
      <w:bCs/>
      <w:color w:val="auto"/>
      <w:kern w:val="0"/>
      <w:sz w:val="32"/>
      <w:szCs w:val="32"/>
      <w:lang w:eastAsia="ru-RU" w:bidi="ar-SA"/>
    </w:rPr>
  </w:style>
  <w:style w:type="paragraph" w:styleId="3">
    <w:name w:val="heading 3"/>
    <w:basedOn w:val="a"/>
    <w:next w:val="a"/>
    <w:link w:val="30"/>
    <w:qFormat/>
    <w:rsid w:val="00E61481"/>
    <w:pPr>
      <w:keepNext/>
      <w:keepLines/>
      <w:spacing w:before="280" w:after="80"/>
      <w:outlineLvl w:val="2"/>
    </w:pPr>
    <w:rPr>
      <w:b/>
      <w:kern w:val="0"/>
      <w:sz w:val="28"/>
      <w:szCs w:val="28"/>
      <w:lang w:eastAsia="ru-RU" w:bidi="ar-SA"/>
    </w:rPr>
  </w:style>
  <w:style w:type="paragraph" w:styleId="4">
    <w:name w:val="heading 4"/>
    <w:basedOn w:val="a"/>
    <w:next w:val="a"/>
    <w:link w:val="40"/>
    <w:qFormat/>
    <w:rsid w:val="00E61481"/>
    <w:pPr>
      <w:keepNext/>
      <w:keepLines/>
      <w:spacing w:before="240" w:after="40"/>
      <w:outlineLvl w:val="3"/>
    </w:pPr>
    <w:rPr>
      <w:b/>
      <w:kern w:val="0"/>
      <w:lang w:eastAsia="ru-RU" w:bidi="ar-SA"/>
    </w:rPr>
  </w:style>
  <w:style w:type="paragraph" w:styleId="5">
    <w:name w:val="heading 5"/>
    <w:basedOn w:val="a"/>
    <w:next w:val="a"/>
    <w:link w:val="50"/>
    <w:qFormat/>
    <w:rsid w:val="00E61481"/>
    <w:pPr>
      <w:keepNext/>
      <w:keepLines/>
      <w:spacing w:before="220" w:after="40"/>
      <w:outlineLvl w:val="4"/>
    </w:pPr>
    <w:rPr>
      <w:b/>
      <w:kern w:val="0"/>
      <w:sz w:val="22"/>
      <w:szCs w:val="22"/>
      <w:lang w:eastAsia="ru-RU" w:bidi="ar-SA"/>
    </w:rPr>
  </w:style>
  <w:style w:type="paragraph" w:styleId="6">
    <w:name w:val="heading 6"/>
    <w:basedOn w:val="a"/>
    <w:next w:val="a"/>
    <w:link w:val="60"/>
    <w:qFormat/>
    <w:rsid w:val="00E61481"/>
    <w:pPr>
      <w:keepNext/>
      <w:keepLines/>
      <w:spacing w:before="200" w:after="40"/>
      <w:outlineLvl w:val="5"/>
    </w:pPr>
    <w:rPr>
      <w:b/>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61481"/>
    <w:rPr>
      <w:rFonts w:ascii="Calibri Light" w:eastAsia="Times New Roman" w:hAnsi="Calibri Light" w:cs="Mangal"/>
      <w:b/>
      <w:bCs/>
      <w:color w:val="00000A"/>
      <w:sz w:val="32"/>
      <w:szCs w:val="29"/>
      <w:lang w:eastAsia="ru-RU"/>
    </w:rPr>
  </w:style>
  <w:style w:type="character" w:customStyle="1" w:styleId="20">
    <w:name w:val="Заголовок 2 Знак"/>
    <w:basedOn w:val="a0"/>
    <w:link w:val="2"/>
    <w:rsid w:val="00E61481"/>
    <w:rPr>
      <w:rFonts w:ascii="Times New Roman" w:eastAsia="Arial Unicode MS" w:hAnsi="Times New Roman" w:cs="Arial Unicode MS"/>
      <w:b/>
      <w:bCs/>
      <w:sz w:val="32"/>
      <w:szCs w:val="32"/>
      <w:lang w:eastAsia="ru-RU"/>
    </w:rPr>
  </w:style>
  <w:style w:type="character" w:customStyle="1" w:styleId="30">
    <w:name w:val="Заголовок 3 Знак"/>
    <w:basedOn w:val="a0"/>
    <w:link w:val="3"/>
    <w:rsid w:val="00E61481"/>
    <w:rPr>
      <w:rFonts w:ascii="Times New Roman" w:eastAsia="Arial Unicode MS" w:hAnsi="Times New Roman" w:cs="Arial Unicode MS"/>
      <w:b/>
      <w:color w:val="00000A"/>
      <w:sz w:val="28"/>
      <w:szCs w:val="28"/>
      <w:lang w:eastAsia="ru-RU"/>
    </w:rPr>
  </w:style>
  <w:style w:type="character" w:customStyle="1" w:styleId="40">
    <w:name w:val="Заголовок 4 Знак"/>
    <w:basedOn w:val="a0"/>
    <w:link w:val="4"/>
    <w:rsid w:val="00E61481"/>
    <w:rPr>
      <w:rFonts w:ascii="Times New Roman" w:eastAsia="Arial Unicode MS" w:hAnsi="Times New Roman" w:cs="Arial Unicode MS"/>
      <w:b/>
      <w:color w:val="00000A"/>
      <w:sz w:val="24"/>
      <w:szCs w:val="24"/>
      <w:lang w:eastAsia="ru-RU"/>
    </w:rPr>
  </w:style>
  <w:style w:type="character" w:customStyle="1" w:styleId="50">
    <w:name w:val="Заголовок 5 Знак"/>
    <w:basedOn w:val="a0"/>
    <w:link w:val="5"/>
    <w:rsid w:val="00E61481"/>
    <w:rPr>
      <w:rFonts w:ascii="Times New Roman" w:eastAsia="Arial Unicode MS" w:hAnsi="Times New Roman" w:cs="Arial Unicode MS"/>
      <w:b/>
      <w:color w:val="00000A"/>
      <w:lang w:eastAsia="ru-RU"/>
    </w:rPr>
  </w:style>
  <w:style w:type="character" w:customStyle="1" w:styleId="60">
    <w:name w:val="Заголовок 6 Знак"/>
    <w:basedOn w:val="a0"/>
    <w:link w:val="6"/>
    <w:rsid w:val="00E61481"/>
    <w:rPr>
      <w:rFonts w:ascii="Times New Roman" w:eastAsia="Arial Unicode MS" w:hAnsi="Times New Roman" w:cs="Arial Unicode MS"/>
      <w:b/>
      <w:color w:val="00000A"/>
      <w:sz w:val="20"/>
      <w:szCs w:val="20"/>
      <w:lang w:eastAsia="ru-RU"/>
    </w:rPr>
  </w:style>
  <w:style w:type="paragraph" w:styleId="a3">
    <w:name w:val="header"/>
    <w:basedOn w:val="a"/>
    <w:link w:val="a4"/>
    <w:uiPriority w:val="99"/>
    <w:rsid w:val="00E61481"/>
    <w:pPr>
      <w:suppressLineNumbers/>
      <w:tabs>
        <w:tab w:val="center" w:pos="4819"/>
        <w:tab w:val="right" w:pos="9638"/>
      </w:tabs>
    </w:pPr>
  </w:style>
  <w:style w:type="character" w:customStyle="1" w:styleId="a4">
    <w:name w:val="Верхний колонтитул Знак"/>
    <w:basedOn w:val="a0"/>
    <w:link w:val="a3"/>
    <w:uiPriority w:val="99"/>
    <w:qFormat/>
    <w:rsid w:val="00E61481"/>
    <w:rPr>
      <w:rFonts w:ascii="Times New Roman" w:eastAsia="Arial Unicode MS" w:hAnsi="Times New Roman" w:cs="Arial Unicode MS"/>
      <w:color w:val="00000A"/>
      <w:kern w:val="2"/>
      <w:sz w:val="24"/>
      <w:szCs w:val="24"/>
      <w:lang w:eastAsia="zh-CN" w:bidi="hi-IN"/>
    </w:rPr>
  </w:style>
  <w:style w:type="paragraph" w:customStyle="1" w:styleId="Default">
    <w:name w:val="Default"/>
    <w:qFormat/>
    <w:rsid w:val="00E61481"/>
    <w:pPr>
      <w:spacing w:after="0" w:line="240" w:lineRule="auto"/>
    </w:pPr>
    <w:rPr>
      <w:rFonts w:ascii="Times New Roman" w:eastAsia="NSimSun" w:hAnsi="Times New Roman" w:cs="Times New Roman"/>
      <w:color w:val="000000"/>
      <w:sz w:val="24"/>
      <w:szCs w:val="24"/>
      <w:lang w:eastAsia="zh-CN"/>
    </w:rPr>
  </w:style>
  <w:style w:type="paragraph" w:styleId="a5">
    <w:name w:val="footer"/>
    <w:basedOn w:val="a"/>
    <w:link w:val="a6"/>
    <w:uiPriority w:val="99"/>
    <w:unhideWhenUsed/>
    <w:rsid w:val="00E61481"/>
    <w:pPr>
      <w:tabs>
        <w:tab w:val="center" w:pos="4677"/>
        <w:tab w:val="right" w:pos="9355"/>
      </w:tabs>
    </w:pPr>
    <w:rPr>
      <w:rFonts w:cs="Mangal"/>
      <w:szCs w:val="21"/>
    </w:rPr>
  </w:style>
  <w:style w:type="character" w:customStyle="1" w:styleId="a6">
    <w:name w:val="Нижний колонтитул Знак"/>
    <w:basedOn w:val="a0"/>
    <w:link w:val="a5"/>
    <w:uiPriority w:val="99"/>
    <w:qFormat/>
    <w:rsid w:val="00E61481"/>
    <w:rPr>
      <w:rFonts w:ascii="Times New Roman" w:eastAsia="Arial Unicode MS" w:hAnsi="Times New Roman" w:cs="Mangal"/>
      <w:color w:val="00000A"/>
      <w:kern w:val="2"/>
      <w:sz w:val="24"/>
      <w:szCs w:val="21"/>
      <w:lang w:eastAsia="zh-CN" w:bidi="hi-IN"/>
    </w:rPr>
  </w:style>
  <w:style w:type="paragraph" w:styleId="a7">
    <w:name w:val="List Paragraph"/>
    <w:basedOn w:val="a"/>
    <w:uiPriority w:val="34"/>
    <w:qFormat/>
    <w:rsid w:val="00E61481"/>
    <w:pPr>
      <w:ind w:left="720"/>
      <w:contextualSpacing/>
    </w:pPr>
    <w:rPr>
      <w:rFonts w:cs="Mangal"/>
      <w:szCs w:val="21"/>
    </w:rPr>
  </w:style>
  <w:style w:type="character" w:customStyle="1" w:styleId="WW8Num1z0">
    <w:name w:val="WW8Num1z0"/>
    <w:qFormat/>
    <w:rsid w:val="00E61481"/>
  </w:style>
  <w:style w:type="character" w:customStyle="1" w:styleId="WW8Num1z1">
    <w:name w:val="WW8Num1z1"/>
    <w:qFormat/>
    <w:rsid w:val="00E61481"/>
  </w:style>
  <w:style w:type="character" w:customStyle="1" w:styleId="WW8Num1z2">
    <w:name w:val="WW8Num1z2"/>
    <w:qFormat/>
    <w:rsid w:val="00E61481"/>
  </w:style>
  <w:style w:type="character" w:customStyle="1" w:styleId="WW8Num1z3">
    <w:name w:val="WW8Num1z3"/>
    <w:qFormat/>
    <w:rsid w:val="00E61481"/>
  </w:style>
  <w:style w:type="character" w:customStyle="1" w:styleId="WW8Num1z4">
    <w:name w:val="WW8Num1z4"/>
    <w:qFormat/>
    <w:rsid w:val="00E61481"/>
  </w:style>
  <w:style w:type="character" w:customStyle="1" w:styleId="WW8Num1z5">
    <w:name w:val="WW8Num1z5"/>
    <w:qFormat/>
    <w:rsid w:val="00E61481"/>
  </w:style>
  <w:style w:type="character" w:customStyle="1" w:styleId="WW8Num1z6">
    <w:name w:val="WW8Num1z6"/>
    <w:qFormat/>
    <w:rsid w:val="00E61481"/>
  </w:style>
  <w:style w:type="character" w:customStyle="1" w:styleId="WW8Num1z7">
    <w:name w:val="WW8Num1z7"/>
    <w:qFormat/>
    <w:rsid w:val="00E61481"/>
  </w:style>
  <w:style w:type="character" w:customStyle="1" w:styleId="WW8Num1z8">
    <w:name w:val="WW8Num1z8"/>
    <w:qFormat/>
    <w:rsid w:val="00E61481"/>
  </w:style>
  <w:style w:type="character" w:customStyle="1" w:styleId="WW8Num2z0">
    <w:name w:val="WW8Num2z0"/>
    <w:qFormat/>
    <w:rsid w:val="00E61481"/>
  </w:style>
  <w:style w:type="character" w:customStyle="1" w:styleId="WW8Num3z0">
    <w:name w:val="WW8Num3z0"/>
    <w:qFormat/>
    <w:rsid w:val="00E61481"/>
    <w:rPr>
      <w:b w:val="0"/>
      <w:bCs w:val="0"/>
      <w:sz w:val="28"/>
      <w:szCs w:val="28"/>
    </w:rPr>
  </w:style>
  <w:style w:type="character" w:customStyle="1" w:styleId="WW8Num4z0">
    <w:name w:val="WW8Num4z0"/>
    <w:qFormat/>
    <w:rsid w:val="00E61481"/>
  </w:style>
  <w:style w:type="character" w:customStyle="1" w:styleId="WW8Num4z1">
    <w:name w:val="WW8Num4z1"/>
    <w:qFormat/>
    <w:rsid w:val="00E61481"/>
  </w:style>
  <w:style w:type="character" w:customStyle="1" w:styleId="WW8Num4z2">
    <w:name w:val="WW8Num4z2"/>
    <w:qFormat/>
    <w:rsid w:val="00E61481"/>
  </w:style>
  <w:style w:type="character" w:customStyle="1" w:styleId="WW8Num4z3">
    <w:name w:val="WW8Num4z3"/>
    <w:qFormat/>
    <w:rsid w:val="00E61481"/>
  </w:style>
  <w:style w:type="character" w:customStyle="1" w:styleId="WW8Num4z4">
    <w:name w:val="WW8Num4z4"/>
    <w:qFormat/>
    <w:rsid w:val="00E61481"/>
  </w:style>
  <w:style w:type="character" w:customStyle="1" w:styleId="WW8Num4z5">
    <w:name w:val="WW8Num4z5"/>
    <w:qFormat/>
    <w:rsid w:val="00E61481"/>
  </w:style>
  <w:style w:type="character" w:customStyle="1" w:styleId="WW8Num4z6">
    <w:name w:val="WW8Num4z6"/>
    <w:qFormat/>
    <w:rsid w:val="00E61481"/>
  </w:style>
  <w:style w:type="character" w:customStyle="1" w:styleId="WW8Num4z7">
    <w:name w:val="WW8Num4z7"/>
    <w:qFormat/>
    <w:rsid w:val="00E61481"/>
  </w:style>
  <w:style w:type="character" w:customStyle="1" w:styleId="WW8Num4z8">
    <w:name w:val="WW8Num4z8"/>
    <w:qFormat/>
    <w:rsid w:val="00E61481"/>
  </w:style>
  <w:style w:type="character" w:customStyle="1" w:styleId="WW8Num5z0">
    <w:name w:val="WW8Num5z0"/>
    <w:qFormat/>
    <w:rsid w:val="00E61481"/>
  </w:style>
  <w:style w:type="character" w:customStyle="1" w:styleId="WW8Num5z1">
    <w:name w:val="WW8Num5z1"/>
    <w:qFormat/>
    <w:rsid w:val="00E61481"/>
  </w:style>
  <w:style w:type="character" w:customStyle="1" w:styleId="WW8Num5z2">
    <w:name w:val="WW8Num5z2"/>
    <w:qFormat/>
    <w:rsid w:val="00E61481"/>
  </w:style>
  <w:style w:type="character" w:customStyle="1" w:styleId="WW8Num5z3">
    <w:name w:val="WW8Num5z3"/>
    <w:qFormat/>
    <w:rsid w:val="00E61481"/>
  </w:style>
  <w:style w:type="character" w:customStyle="1" w:styleId="WW8Num5z4">
    <w:name w:val="WW8Num5z4"/>
    <w:qFormat/>
    <w:rsid w:val="00E61481"/>
  </w:style>
  <w:style w:type="character" w:customStyle="1" w:styleId="WW8Num5z5">
    <w:name w:val="WW8Num5z5"/>
    <w:qFormat/>
    <w:rsid w:val="00E61481"/>
  </w:style>
  <w:style w:type="character" w:customStyle="1" w:styleId="WW8Num5z6">
    <w:name w:val="WW8Num5z6"/>
    <w:qFormat/>
    <w:rsid w:val="00E61481"/>
  </w:style>
  <w:style w:type="character" w:customStyle="1" w:styleId="WW8Num5z7">
    <w:name w:val="WW8Num5z7"/>
    <w:qFormat/>
    <w:rsid w:val="00E61481"/>
  </w:style>
  <w:style w:type="character" w:customStyle="1" w:styleId="WW8Num5z8">
    <w:name w:val="WW8Num5z8"/>
    <w:qFormat/>
    <w:rsid w:val="00E61481"/>
  </w:style>
  <w:style w:type="character" w:customStyle="1" w:styleId="13">
    <w:name w:val="Основной шрифт абзаца13"/>
    <w:qFormat/>
    <w:rsid w:val="00E61481"/>
  </w:style>
  <w:style w:type="character" w:customStyle="1" w:styleId="7">
    <w:name w:val="Основной шрифт абзаца7"/>
    <w:qFormat/>
    <w:rsid w:val="00E61481"/>
  </w:style>
  <w:style w:type="character" w:customStyle="1" w:styleId="WW8Num2z1">
    <w:name w:val="WW8Num2z1"/>
    <w:qFormat/>
    <w:rsid w:val="00E61481"/>
    <w:rPr>
      <w:rFonts w:ascii="Courier New" w:hAnsi="Courier New" w:cs="Courier New"/>
    </w:rPr>
  </w:style>
  <w:style w:type="character" w:customStyle="1" w:styleId="WW8Num2z2">
    <w:name w:val="WW8Num2z2"/>
    <w:qFormat/>
    <w:rsid w:val="00E61481"/>
    <w:rPr>
      <w:rFonts w:ascii="Wingdings" w:hAnsi="Wingdings" w:cs="Wingdings"/>
    </w:rPr>
  </w:style>
  <w:style w:type="character" w:customStyle="1" w:styleId="WW8Num2z3">
    <w:name w:val="WW8Num2z3"/>
    <w:qFormat/>
    <w:rsid w:val="00E61481"/>
    <w:rPr>
      <w:rFonts w:ascii="Symbol" w:hAnsi="Symbol" w:cs="Symbol"/>
    </w:rPr>
  </w:style>
  <w:style w:type="character" w:customStyle="1" w:styleId="WW8Num3z1">
    <w:name w:val="WW8Num3z1"/>
    <w:qFormat/>
    <w:rsid w:val="00E61481"/>
  </w:style>
  <w:style w:type="character" w:customStyle="1" w:styleId="WW8Num3z2">
    <w:name w:val="WW8Num3z2"/>
    <w:qFormat/>
    <w:rsid w:val="00E61481"/>
  </w:style>
  <w:style w:type="character" w:customStyle="1" w:styleId="WW8Num3z3">
    <w:name w:val="WW8Num3z3"/>
    <w:qFormat/>
    <w:rsid w:val="00E61481"/>
  </w:style>
  <w:style w:type="character" w:customStyle="1" w:styleId="WW8Num3z4">
    <w:name w:val="WW8Num3z4"/>
    <w:qFormat/>
    <w:rsid w:val="00E61481"/>
  </w:style>
  <w:style w:type="character" w:customStyle="1" w:styleId="WW8Num3z5">
    <w:name w:val="WW8Num3z5"/>
    <w:qFormat/>
    <w:rsid w:val="00E61481"/>
  </w:style>
  <w:style w:type="character" w:customStyle="1" w:styleId="WW8Num3z6">
    <w:name w:val="WW8Num3z6"/>
    <w:qFormat/>
    <w:rsid w:val="00E61481"/>
  </w:style>
  <w:style w:type="character" w:customStyle="1" w:styleId="WW8Num3z7">
    <w:name w:val="WW8Num3z7"/>
    <w:qFormat/>
    <w:rsid w:val="00E61481"/>
  </w:style>
  <w:style w:type="character" w:customStyle="1" w:styleId="WW8Num3z8">
    <w:name w:val="WW8Num3z8"/>
    <w:qFormat/>
    <w:rsid w:val="00E61481"/>
  </w:style>
  <w:style w:type="character" w:customStyle="1" w:styleId="61">
    <w:name w:val="Основной шрифт абзаца6"/>
    <w:qFormat/>
    <w:rsid w:val="00E61481"/>
  </w:style>
  <w:style w:type="character" w:customStyle="1" w:styleId="51">
    <w:name w:val="Основной шрифт абзаца5"/>
    <w:qFormat/>
    <w:rsid w:val="00E61481"/>
  </w:style>
  <w:style w:type="character" w:customStyle="1" w:styleId="a8">
    <w:name w:val="Шрифт абзацу за промовчанням"/>
    <w:qFormat/>
    <w:rsid w:val="00E61481"/>
  </w:style>
  <w:style w:type="character" w:customStyle="1" w:styleId="41">
    <w:name w:val="Основной шрифт абзаца4"/>
    <w:qFormat/>
    <w:rsid w:val="00E61481"/>
  </w:style>
  <w:style w:type="character" w:customStyle="1" w:styleId="31">
    <w:name w:val="Основной шрифт абзаца3"/>
    <w:qFormat/>
    <w:rsid w:val="00E61481"/>
  </w:style>
  <w:style w:type="character" w:customStyle="1" w:styleId="WW8Num2z4">
    <w:name w:val="WW8Num2z4"/>
    <w:qFormat/>
    <w:rsid w:val="00E61481"/>
  </w:style>
  <w:style w:type="character" w:customStyle="1" w:styleId="WW8Num2z5">
    <w:name w:val="WW8Num2z5"/>
    <w:qFormat/>
    <w:rsid w:val="00E61481"/>
  </w:style>
  <w:style w:type="character" w:customStyle="1" w:styleId="WW8Num2z6">
    <w:name w:val="WW8Num2z6"/>
    <w:qFormat/>
    <w:rsid w:val="00E61481"/>
  </w:style>
  <w:style w:type="character" w:customStyle="1" w:styleId="WW8Num2z7">
    <w:name w:val="WW8Num2z7"/>
    <w:qFormat/>
    <w:rsid w:val="00E61481"/>
  </w:style>
  <w:style w:type="character" w:customStyle="1" w:styleId="WW8Num2z8">
    <w:name w:val="WW8Num2z8"/>
    <w:qFormat/>
    <w:rsid w:val="00E61481"/>
  </w:style>
  <w:style w:type="character" w:customStyle="1" w:styleId="21">
    <w:name w:val="Основной шрифт абзаца2"/>
    <w:qFormat/>
    <w:rsid w:val="00E61481"/>
  </w:style>
  <w:style w:type="character" w:customStyle="1" w:styleId="a9">
    <w:name w:val="Символ нумерации"/>
    <w:qFormat/>
    <w:rsid w:val="00E61481"/>
  </w:style>
  <w:style w:type="character" w:customStyle="1" w:styleId="11">
    <w:name w:val="Основной шрифт абзаца1"/>
    <w:qFormat/>
    <w:rsid w:val="00E61481"/>
  </w:style>
  <w:style w:type="character" w:customStyle="1" w:styleId="aa">
    <w:name w:val="Текст выноски Знак"/>
    <w:qFormat/>
    <w:rsid w:val="00E61481"/>
    <w:rPr>
      <w:rFonts w:ascii="Segoe UI" w:hAnsi="Segoe UI" w:cs="Mangal"/>
      <w:color w:val="00000A"/>
      <w:sz w:val="18"/>
      <w:szCs w:val="16"/>
    </w:rPr>
  </w:style>
  <w:style w:type="character" w:customStyle="1" w:styleId="ab">
    <w:name w:val="Символ нумерації"/>
    <w:qFormat/>
    <w:rsid w:val="00E61481"/>
  </w:style>
  <w:style w:type="character" w:customStyle="1" w:styleId="22">
    <w:name w:val="Основной текст с отступом 2 Знак"/>
    <w:qFormat/>
    <w:rsid w:val="00E61481"/>
    <w:rPr>
      <w:rFonts w:eastAsia="Arial Unicode MS" w:cs="Mangal"/>
      <w:color w:val="00000A"/>
      <w:kern w:val="2"/>
      <w:sz w:val="24"/>
      <w:szCs w:val="21"/>
      <w:lang w:val="uk-UA" w:eastAsia="zh-CN" w:bidi="hi-IN"/>
    </w:rPr>
  </w:style>
  <w:style w:type="character" w:customStyle="1" w:styleId="-">
    <w:name w:val="Интернет-ссылка"/>
    <w:semiHidden/>
    <w:unhideWhenUsed/>
    <w:qFormat/>
    <w:rsid w:val="00E61481"/>
    <w:rPr>
      <w:color w:val="0000FF"/>
      <w:u w:val="single"/>
    </w:rPr>
  </w:style>
  <w:style w:type="character" w:customStyle="1" w:styleId="ac">
    <w:name w:val="Основной текст Знак"/>
    <w:qFormat/>
    <w:rsid w:val="00E61481"/>
    <w:rPr>
      <w:sz w:val="24"/>
      <w:szCs w:val="24"/>
      <w:lang w:eastAsia="zh-CN"/>
    </w:rPr>
  </w:style>
  <w:style w:type="character" w:customStyle="1" w:styleId="8">
    <w:name w:val="Основной шрифт абзаца8"/>
    <w:qFormat/>
    <w:rsid w:val="00E61481"/>
  </w:style>
  <w:style w:type="character" w:customStyle="1" w:styleId="9">
    <w:name w:val="Основной шрифт абзаца9"/>
    <w:qFormat/>
    <w:rsid w:val="00E61481"/>
  </w:style>
  <w:style w:type="character" w:customStyle="1" w:styleId="100">
    <w:name w:val="Основной шрифт абзаца10"/>
    <w:qFormat/>
    <w:rsid w:val="00E61481"/>
  </w:style>
  <w:style w:type="character" w:customStyle="1" w:styleId="110">
    <w:name w:val="Основной шрифт абзаца11"/>
    <w:qFormat/>
    <w:rsid w:val="00E61481"/>
  </w:style>
  <w:style w:type="character" w:customStyle="1" w:styleId="12">
    <w:name w:val="Основной шрифт абзаца12"/>
    <w:qFormat/>
    <w:rsid w:val="00E61481"/>
  </w:style>
  <w:style w:type="character" w:customStyle="1" w:styleId="c9">
    <w:name w:val="c9"/>
    <w:basedOn w:val="a0"/>
    <w:qFormat/>
    <w:rsid w:val="00E61481"/>
  </w:style>
  <w:style w:type="character" w:customStyle="1" w:styleId="oypena">
    <w:name w:val="oypena"/>
    <w:basedOn w:val="a0"/>
    <w:qFormat/>
    <w:rsid w:val="00E61481"/>
  </w:style>
  <w:style w:type="character" w:customStyle="1" w:styleId="rvts0">
    <w:name w:val="rvts0"/>
    <w:basedOn w:val="a0"/>
    <w:uiPriority w:val="99"/>
    <w:qFormat/>
    <w:rsid w:val="00E61481"/>
    <w:rPr>
      <w:rFonts w:cs="Times New Roman"/>
    </w:rPr>
  </w:style>
  <w:style w:type="character" w:customStyle="1" w:styleId="ad">
    <w:name w:val="Гіперпосилання"/>
    <w:rsid w:val="00E61481"/>
    <w:rPr>
      <w:color w:val="000080"/>
      <w:u w:val="single"/>
    </w:rPr>
  </w:style>
  <w:style w:type="paragraph" w:customStyle="1" w:styleId="ae">
    <w:name w:val="Заголовок"/>
    <w:basedOn w:val="a"/>
    <w:next w:val="af"/>
    <w:qFormat/>
    <w:rsid w:val="00E61481"/>
    <w:pPr>
      <w:keepNext/>
      <w:spacing w:before="240" w:after="120"/>
    </w:pPr>
    <w:rPr>
      <w:rFonts w:ascii="Liberation Sans" w:eastAsia="Microsoft YaHei" w:hAnsi="Liberation Sans" w:cs="Lucida Sans"/>
      <w:kern w:val="0"/>
      <w:sz w:val="28"/>
      <w:szCs w:val="28"/>
      <w:lang w:eastAsia="ru-RU" w:bidi="ar-SA"/>
    </w:rPr>
  </w:style>
  <w:style w:type="paragraph" w:styleId="af">
    <w:name w:val="Body Text"/>
    <w:basedOn w:val="a"/>
    <w:link w:val="14"/>
    <w:rsid w:val="00E61481"/>
    <w:pPr>
      <w:spacing w:after="140" w:line="288" w:lineRule="auto"/>
    </w:pPr>
    <w:rPr>
      <w:kern w:val="0"/>
      <w:lang w:eastAsia="ru-RU" w:bidi="ar-SA"/>
    </w:rPr>
  </w:style>
  <w:style w:type="character" w:customStyle="1" w:styleId="14">
    <w:name w:val="Основной текст Знак1"/>
    <w:basedOn w:val="a0"/>
    <w:link w:val="af"/>
    <w:rsid w:val="00E61481"/>
    <w:rPr>
      <w:rFonts w:ascii="Times New Roman" w:eastAsia="Arial Unicode MS" w:hAnsi="Times New Roman" w:cs="Arial Unicode MS"/>
      <w:color w:val="00000A"/>
      <w:sz w:val="24"/>
      <w:szCs w:val="24"/>
      <w:lang w:eastAsia="ru-RU"/>
    </w:rPr>
  </w:style>
  <w:style w:type="paragraph" w:styleId="af0">
    <w:name w:val="List"/>
    <w:basedOn w:val="af"/>
    <w:rsid w:val="00E61481"/>
  </w:style>
  <w:style w:type="paragraph" w:styleId="af1">
    <w:name w:val="caption"/>
    <w:basedOn w:val="a"/>
    <w:qFormat/>
    <w:rsid w:val="00E61481"/>
    <w:pPr>
      <w:suppressLineNumbers/>
      <w:spacing w:before="120" w:after="120"/>
    </w:pPr>
    <w:rPr>
      <w:i/>
      <w:iCs/>
      <w:kern w:val="0"/>
      <w:lang w:eastAsia="ru-RU" w:bidi="ar-SA"/>
    </w:rPr>
  </w:style>
  <w:style w:type="paragraph" w:customStyle="1" w:styleId="af2">
    <w:name w:val="Покажчик"/>
    <w:basedOn w:val="a"/>
    <w:qFormat/>
    <w:rsid w:val="00E61481"/>
    <w:pPr>
      <w:suppressLineNumbers/>
    </w:pPr>
    <w:rPr>
      <w:kern w:val="0"/>
      <w:lang w:eastAsia="ru-RU" w:bidi="ar-SA"/>
    </w:rPr>
  </w:style>
  <w:style w:type="paragraph" w:styleId="15">
    <w:name w:val="index 1"/>
    <w:basedOn w:val="a"/>
    <w:next w:val="a"/>
    <w:autoRedefine/>
    <w:unhideWhenUsed/>
    <w:qFormat/>
    <w:rsid w:val="00E61481"/>
    <w:pPr>
      <w:ind w:left="240" w:hanging="240"/>
    </w:pPr>
    <w:rPr>
      <w:kern w:val="0"/>
      <w:lang w:eastAsia="ru-RU" w:bidi="ar-SA"/>
    </w:rPr>
  </w:style>
  <w:style w:type="paragraph" w:styleId="af3">
    <w:name w:val="index heading"/>
    <w:basedOn w:val="a"/>
    <w:next w:val="15"/>
    <w:qFormat/>
    <w:rsid w:val="00E61481"/>
    <w:pPr>
      <w:suppressLineNumbers/>
    </w:pPr>
    <w:rPr>
      <w:kern w:val="0"/>
      <w:lang w:eastAsia="ru-RU" w:bidi="ar-SA"/>
    </w:rPr>
  </w:style>
  <w:style w:type="paragraph" w:styleId="af4">
    <w:name w:val="Title"/>
    <w:basedOn w:val="a"/>
    <w:next w:val="a"/>
    <w:link w:val="af5"/>
    <w:qFormat/>
    <w:rsid w:val="00E61481"/>
    <w:pPr>
      <w:keepNext/>
      <w:keepLines/>
      <w:spacing w:before="480" w:after="120"/>
    </w:pPr>
    <w:rPr>
      <w:b/>
      <w:kern w:val="0"/>
      <w:sz w:val="72"/>
      <w:szCs w:val="72"/>
      <w:lang w:eastAsia="ru-RU" w:bidi="ar-SA"/>
    </w:rPr>
  </w:style>
  <w:style w:type="character" w:customStyle="1" w:styleId="af5">
    <w:name w:val="Название Знак"/>
    <w:basedOn w:val="a0"/>
    <w:link w:val="af4"/>
    <w:rsid w:val="00E61481"/>
    <w:rPr>
      <w:rFonts w:ascii="Times New Roman" w:eastAsia="Arial Unicode MS" w:hAnsi="Times New Roman" w:cs="Arial Unicode MS"/>
      <w:b/>
      <w:color w:val="00000A"/>
      <w:sz w:val="72"/>
      <w:szCs w:val="72"/>
      <w:lang w:eastAsia="ru-RU"/>
    </w:rPr>
  </w:style>
  <w:style w:type="paragraph" w:customStyle="1" w:styleId="16">
    <w:name w:val="Заголовок1"/>
    <w:basedOn w:val="a"/>
    <w:next w:val="af"/>
    <w:qFormat/>
    <w:rsid w:val="00E61481"/>
    <w:pPr>
      <w:keepNext/>
      <w:spacing w:before="240" w:after="120"/>
    </w:pPr>
    <w:rPr>
      <w:kern w:val="0"/>
      <w:sz w:val="28"/>
      <w:szCs w:val="28"/>
      <w:lang w:eastAsia="ru-RU" w:bidi="ar-SA"/>
    </w:rPr>
  </w:style>
  <w:style w:type="paragraph" w:customStyle="1" w:styleId="17">
    <w:name w:val="Указатель1"/>
    <w:basedOn w:val="a"/>
    <w:qFormat/>
    <w:rsid w:val="00E61481"/>
    <w:pPr>
      <w:suppressLineNumbers/>
    </w:pPr>
    <w:rPr>
      <w:rFonts w:cs="Times New Roman"/>
      <w:kern w:val="0"/>
      <w:lang w:eastAsia="ru-RU" w:bidi="ar-SA"/>
    </w:rPr>
  </w:style>
  <w:style w:type="paragraph" w:customStyle="1" w:styleId="62">
    <w:name w:val="Заголовок6"/>
    <w:basedOn w:val="a"/>
    <w:next w:val="af"/>
    <w:qFormat/>
    <w:rsid w:val="00E61481"/>
    <w:pPr>
      <w:keepNext/>
      <w:spacing w:before="240" w:after="120"/>
    </w:pPr>
    <w:rPr>
      <w:rFonts w:ascii="Liberation Sans" w:eastAsia="Microsoft YaHei" w:hAnsi="Liberation Sans"/>
      <w:kern w:val="0"/>
      <w:sz w:val="28"/>
      <w:szCs w:val="28"/>
      <w:lang w:eastAsia="ru-RU" w:bidi="ar-SA"/>
    </w:rPr>
  </w:style>
  <w:style w:type="paragraph" w:customStyle="1" w:styleId="120">
    <w:name w:val="Указатель12"/>
    <w:basedOn w:val="a"/>
    <w:qFormat/>
    <w:rsid w:val="00E61481"/>
    <w:pPr>
      <w:suppressLineNumbers/>
    </w:pPr>
    <w:rPr>
      <w:kern w:val="0"/>
      <w:lang w:eastAsia="ru-RU" w:bidi="ar-SA"/>
    </w:rPr>
  </w:style>
  <w:style w:type="paragraph" w:customStyle="1" w:styleId="42">
    <w:name w:val="Заголовок4"/>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111">
    <w:name w:val="Название объекта11"/>
    <w:basedOn w:val="a"/>
    <w:qFormat/>
    <w:rsid w:val="00E61481"/>
    <w:pPr>
      <w:suppressLineNumbers/>
      <w:spacing w:before="120" w:after="120"/>
    </w:pPr>
    <w:rPr>
      <w:rFonts w:cs="Arial"/>
      <w:i/>
      <w:iCs/>
      <w:kern w:val="0"/>
      <w:lang w:eastAsia="ru-RU" w:bidi="ar-SA"/>
    </w:rPr>
  </w:style>
  <w:style w:type="paragraph" w:customStyle="1" w:styleId="70">
    <w:name w:val="Указатель7"/>
    <w:basedOn w:val="a"/>
    <w:qFormat/>
    <w:rsid w:val="00E61481"/>
    <w:pPr>
      <w:suppressLineNumbers/>
    </w:pPr>
    <w:rPr>
      <w:rFonts w:cs="Arial"/>
      <w:kern w:val="0"/>
      <w:lang w:eastAsia="ru-RU" w:bidi="ar-SA"/>
    </w:rPr>
  </w:style>
  <w:style w:type="paragraph" w:customStyle="1" w:styleId="63">
    <w:name w:val="Название объекта6"/>
    <w:basedOn w:val="a"/>
    <w:qFormat/>
    <w:rsid w:val="00E61481"/>
    <w:pPr>
      <w:suppressLineNumbers/>
      <w:spacing w:before="120" w:after="120"/>
    </w:pPr>
    <w:rPr>
      <w:rFonts w:cs="Arial"/>
      <w:i/>
      <w:iCs/>
      <w:kern w:val="0"/>
      <w:lang w:eastAsia="ru-RU" w:bidi="ar-SA"/>
    </w:rPr>
  </w:style>
  <w:style w:type="paragraph" w:customStyle="1" w:styleId="64">
    <w:name w:val="Указатель6"/>
    <w:basedOn w:val="a"/>
    <w:qFormat/>
    <w:rsid w:val="00E61481"/>
    <w:pPr>
      <w:suppressLineNumbers/>
    </w:pPr>
    <w:rPr>
      <w:rFonts w:cs="Arial"/>
      <w:kern w:val="0"/>
      <w:lang w:eastAsia="ru-RU" w:bidi="ar-SA"/>
    </w:rPr>
  </w:style>
  <w:style w:type="paragraph" w:customStyle="1" w:styleId="32">
    <w:name w:val="Заголовок3"/>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52">
    <w:name w:val="Название объекта5"/>
    <w:basedOn w:val="a"/>
    <w:qFormat/>
    <w:rsid w:val="00E61481"/>
    <w:pPr>
      <w:suppressLineNumbers/>
      <w:spacing w:before="120" w:after="120"/>
    </w:pPr>
    <w:rPr>
      <w:rFonts w:cs="Arial"/>
      <w:i/>
      <w:iCs/>
      <w:kern w:val="0"/>
      <w:lang w:eastAsia="ru-RU" w:bidi="ar-SA"/>
    </w:rPr>
  </w:style>
  <w:style w:type="paragraph" w:customStyle="1" w:styleId="53">
    <w:name w:val="Указатель5"/>
    <w:basedOn w:val="a"/>
    <w:qFormat/>
    <w:rsid w:val="00E61481"/>
    <w:pPr>
      <w:suppressLineNumbers/>
    </w:pPr>
    <w:rPr>
      <w:rFonts w:cs="Arial"/>
      <w:kern w:val="0"/>
      <w:lang w:eastAsia="ru-RU" w:bidi="ar-SA"/>
    </w:rPr>
  </w:style>
  <w:style w:type="paragraph" w:customStyle="1" w:styleId="23">
    <w:name w:val="Заголовок2"/>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43">
    <w:name w:val="Название объекта4"/>
    <w:basedOn w:val="a"/>
    <w:qFormat/>
    <w:rsid w:val="00E61481"/>
    <w:pPr>
      <w:suppressLineNumbers/>
      <w:spacing w:before="120" w:after="120"/>
    </w:pPr>
    <w:rPr>
      <w:i/>
      <w:iCs/>
      <w:kern w:val="0"/>
      <w:lang w:eastAsia="ru-RU" w:bidi="ar-SA"/>
    </w:rPr>
  </w:style>
  <w:style w:type="paragraph" w:customStyle="1" w:styleId="44">
    <w:name w:val="Указатель4"/>
    <w:basedOn w:val="a"/>
    <w:qFormat/>
    <w:rsid w:val="00E61481"/>
    <w:pPr>
      <w:suppressLineNumbers/>
    </w:pPr>
    <w:rPr>
      <w:rFonts w:cs="Arial"/>
      <w:kern w:val="0"/>
      <w:lang w:eastAsia="ru-RU" w:bidi="ar-SA"/>
    </w:rPr>
  </w:style>
  <w:style w:type="paragraph" w:customStyle="1" w:styleId="18">
    <w:name w:val="Назва об'єкта1"/>
    <w:basedOn w:val="a"/>
    <w:qFormat/>
    <w:rsid w:val="00E61481"/>
    <w:pPr>
      <w:suppressLineNumbers/>
      <w:spacing w:before="120" w:after="120"/>
    </w:pPr>
    <w:rPr>
      <w:rFonts w:cs="Arial"/>
      <w:i/>
      <w:iCs/>
      <w:kern w:val="0"/>
      <w:lang w:eastAsia="ru-RU" w:bidi="ar-SA"/>
    </w:rPr>
  </w:style>
  <w:style w:type="paragraph" w:customStyle="1" w:styleId="33">
    <w:name w:val="Название объекта3"/>
    <w:basedOn w:val="a"/>
    <w:qFormat/>
    <w:rsid w:val="00E61481"/>
    <w:pPr>
      <w:suppressLineNumbers/>
      <w:spacing w:before="120" w:after="120"/>
    </w:pPr>
    <w:rPr>
      <w:rFonts w:cs="Lucida Sans"/>
      <w:i/>
      <w:iCs/>
      <w:kern w:val="0"/>
      <w:lang w:eastAsia="ru-RU" w:bidi="ar-SA"/>
    </w:rPr>
  </w:style>
  <w:style w:type="paragraph" w:customStyle="1" w:styleId="34">
    <w:name w:val="Указатель3"/>
    <w:basedOn w:val="a"/>
    <w:qFormat/>
    <w:rsid w:val="00E61481"/>
    <w:pPr>
      <w:suppressLineNumbers/>
    </w:pPr>
    <w:rPr>
      <w:rFonts w:cs="Lucida Sans"/>
      <w:kern w:val="0"/>
      <w:lang w:eastAsia="ru-RU" w:bidi="ar-SA"/>
    </w:rPr>
  </w:style>
  <w:style w:type="paragraph" w:customStyle="1" w:styleId="24">
    <w:name w:val="Название объекта2"/>
    <w:basedOn w:val="a"/>
    <w:qFormat/>
    <w:rsid w:val="00E61481"/>
    <w:pPr>
      <w:suppressLineNumbers/>
      <w:spacing w:before="120" w:after="120"/>
    </w:pPr>
    <w:rPr>
      <w:i/>
      <w:iCs/>
      <w:kern w:val="0"/>
      <w:lang w:eastAsia="ru-RU" w:bidi="ar-SA"/>
    </w:rPr>
  </w:style>
  <w:style w:type="paragraph" w:customStyle="1" w:styleId="25">
    <w:name w:val="Указатель2"/>
    <w:basedOn w:val="a"/>
    <w:qFormat/>
    <w:rsid w:val="00E61481"/>
    <w:pPr>
      <w:suppressLineNumbers/>
    </w:pPr>
    <w:rPr>
      <w:kern w:val="0"/>
      <w:lang w:eastAsia="ru-RU" w:bidi="ar-SA"/>
    </w:rPr>
  </w:style>
  <w:style w:type="paragraph" w:customStyle="1" w:styleId="19">
    <w:name w:val="Название объекта1"/>
    <w:basedOn w:val="a"/>
    <w:next w:val="a"/>
    <w:qFormat/>
    <w:rsid w:val="00E61481"/>
    <w:pPr>
      <w:suppressLineNumbers/>
      <w:spacing w:before="120" w:after="120"/>
    </w:pPr>
    <w:rPr>
      <w:i/>
      <w:iCs/>
      <w:kern w:val="0"/>
      <w:lang w:eastAsia="ru-RU" w:bidi="ar-SA"/>
    </w:rPr>
  </w:style>
  <w:style w:type="paragraph" w:customStyle="1" w:styleId="af6">
    <w:name w:val="Содержимое таблицы"/>
    <w:basedOn w:val="a"/>
    <w:qFormat/>
    <w:rsid w:val="00E61481"/>
    <w:pPr>
      <w:suppressLineNumbers/>
    </w:pPr>
    <w:rPr>
      <w:kern w:val="0"/>
      <w:lang w:eastAsia="ru-RU" w:bidi="ar-SA"/>
    </w:rPr>
  </w:style>
  <w:style w:type="paragraph" w:customStyle="1" w:styleId="af7">
    <w:name w:val="Вміст таблиці"/>
    <w:basedOn w:val="a"/>
    <w:qFormat/>
    <w:rsid w:val="00E61481"/>
    <w:pPr>
      <w:suppressLineNumbers/>
    </w:pPr>
    <w:rPr>
      <w:kern w:val="0"/>
      <w:lang w:eastAsia="ru-RU" w:bidi="ar-SA"/>
    </w:rPr>
  </w:style>
  <w:style w:type="paragraph" w:customStyle="1" w:styleId="af8">
    <w:name w:val="Заголовок таблиці"/>
    <w:basedOn w:val="af7"/>
    <w:qFormat/>
    <w:rsid w:val="00E61481"/>
    <w:pPr>
      <w:jc w:val="center"/>
    </w:pPr>
    <w:rPr>
      <w:b/>
      <w:bCs/>
    </w:rPr>
  </w:style>
  <w:style w:type="paragraph" w:customStyle="1" w:styleId="1a">
    <w:name w:val="Текст выноски1"/>
    <w:basedOn w:val="a"/>
    <w:qFormat/>
    <w:rsid w:val="00E61481"/>
    <w:rPr>
      <w:rFonts w:ascii="Segoe UI" w:hAnsi="Segoe UI" w:cs="Mangal"/>
      <w:kern w:val="0"/>
      <w:sz w:val="18"/>
      <w:szCs w:val="16"/>
      <w:lang w:eastAsia="ru-RU" w:bidi="ar-SA"/>
    </w:rPr>
  </w:style>
  <w:style w:type="paragraph" w:customStyle="1" w:styleId="af9">
    <w:name w:val="Верхний и нижний колонтитулы"/>
    <w:basedOn w:val="a"/>
    <w:qFormat/>
    <w:rsid w:val="00E61481"/>
    <w:pPr>
      <w:suppressLineNumbers/>
      <w:tabs>
        <w:tab w:val="center" w:pos="4819"/>
        <w:tab w:val="right" w:pos="9638"/>
      </w:tabs>
    </w:pPr>
    <w:rPr>
      <w:kern w:val="0"/>
      <w:lang w:eastAsia="ru-RU" w:bidi="ar-SA"/>
    </w:rPr>
  </w:style>
  <w:style w:type="paragraph" w:customStyle="1" w:styleId="afa">
    <w:name w:val="Верхній і нижній колонтитули"/>
    <w:basedOn w:val="a"/>
    <w:qFormat/>
    <w:rsid w:val="00E61481"/>
    <w:rPr>
      <w:kern w:val="0"/>
      <w:lang w:eastAsia="ru-RU" w:bidi="ar-SA"/>
    </w:rPr>
  </w:style>
  <w:style w:type="character" w:customStyle="1" w:styleId="1b">
    <w:name w:val="Верхний колонтитул Знак1"/>
    <w:basedOn w:val="a0"/>
    <w:uiPriority w:val="99"/>
    <w:rsid w:val="00E61481"/>
    <w:rPr>
      <w:rFonts w:eastAsia="Arial Unicode MS" w:cs="Arial Unicode MS"/>
      <w:sz w:val="24"/>
    </w:rPr>
  </w:style>
  <w:style w:type="paragraph" w:customStyle="1" w:styleId="afb">
    <w:name w:val="Заголовок таблицы"/>
    <w:basedOn w:val="af6"/>
    <w:qFormat/>
    <w:rsid w:val="00E61481"/>
    <w:pPr>
      <w:jc w:val="center"/>
    </w:pPr>
    <w:rPr>
      <w:b/>
      <w:bCs/>
    </w:rPr>
  </w:style>
  <w:style w:type="paragraph" w:customStyle="1" w:styleId="112">
    <w:name w:val="Указатель11"/>
    <w:basedOn w:val="a"/>
    <w:qFormat/>
    <w:rsid w:val="00E61481"/>
    <w:pPr>
      <w:suppressLineNumbers/>
    </w:pPr>
    <w:rPr>
      <w:kern w:val="0"/>
      <w:lang w:eastAsia="ru-RU" w:bidi="ar-SA"/>
    </w:rPr>
  </w:style>
  <w:style w:type="paragraph" w:customStyle="1" w:styleId="1c">
    <w:name w:val="Обычный (веб)1"/>
    <w:basedOn w:val="a"/>
    <w:qFormat/>
    <w:rsid w:val="00E61481"/>
    <w:pPr>
      <w:spacing w:before="280" w:after="280"/>
    </w:pPr>
    <w:rPr>
      <w:kern w:val="0"/>
      <w:lang w:eastAsia="ru-RU" w:bidi="ar-SA"/>
    </w:rPr>
  </w:style>
  <w:style w:type="paragraph" w:customStyle="1" w:styleId="WW-">
    <w:name w:val="WW-Заголовок"/>
    <w:basedOn w:val="a"/>
    <w:next w:val="af"/>
    <w:qFormat/>
    <w:rsid w:val="00E61481"/>
    <w:pPr>
      <w:keepNext/>
      <w:spacing w:before="240" w:after="120"/>
    </w:pPr>
    <w:rPr>
      <w:kern w:val="0"/>
      <w:sz w:val="28"/>
      <w:szCs w:val="28"/>
      <w:lang w:eastAsia="ru-RU" w:bidi="ar-SA"/>
    </w:rPr>
  </w:style>
  <w:style w:type="paragraph" w:customStyle="1" w:styleId="210">
    <w:name w:val="Основной текст с отступом 21"/>
    <w:basedOn w:val="a"/>
    <w:qFormat/>
    <w:rsid w:val="00E61481"/>
    <w:pPr>
      <w:spacing w:after="120" w:line="480" w:lineRule="auto"/>
      <w:ind w:left="283"/>
    </w:pPr>
    <w:rPr>
      <w:rFonts w:cs="Mangal"/>
      <w:kern w:val="0"/>
      <w:szCs w:val="21"/>
      <w:lang w:eastAsia="ru-RU" w:bidi="ar-SA"/>
    </w:rPr>
  </w:style>
  <w:style w:type="paragraph" w:styleId="afc">
    <w:name w:val="Normal (Web)"/>
    <w:basedOn w:val="a"/>
    <w:uiPriority w:val="99"/>
    <w:qFormat/>
    <w:rsid w:val="00E61481"/>
    <w:pPr>
      <w:suppressAutoHyphens w:val="0"/>
      <w:spacing w:before="280" w:after="280"/>
    </w:pPr>
    <w:rPr>
      <w:rFonts w:eastAsia="Times New Roman" w:cs="Times New Roman"/>
      <w:color w:val="auto"/>
      <w:kern w:val="0"/>
      <w:lang w:eastAsia="ru-RU" w:bidi="ar-SA"/>
    </w:rPr>
  </w:style>
  <w:style w:type="paragraph" w:customStyle="1" w:styleId="Textbody">
    <w:name w:val="Text body"/>
    <w:qFormat/>
    <w:rsid w:val="00E61481"/>
    <w:pPr>
      <w:widowControl w:val="0"/>
      <w:suppressAutoHyphens/>
      <w:spacing w:after="140"/>
    </w:pPr>
    <w:rPr>
      <w:rFonts w:ascii="Times New Roman" w:eastAsia="Times New Roman" w:hAnsi="Times New Roman" w:cs="Times New Roman"/>
      <w:color w:val="00000A"/>
      <w:sz w:val="24"/>
      <w:szCs w:val="24"/>
      <w:lang w:eastAsia="ru-RU"/>
    </w:rPr>
  </w:style>
  <w:style w:type="paragraph" w:customStyle="1" w:styleId="Standard">
    <w:name w:val="Standard"/>
    <w:qFormat/>
    <w:rsid w:val="00E61481"/>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1d">
    <w:name w:val="Схема документа1"/>
    <w:qFormat/>
    <w:rsid w:val="00E61481"/>
    <w:pPr>
      <w:suppressAutoHyphens/>
      <w:spacing w:after="0" w:line="240" w:lineRule="auto"/>
    </w:pPr>
    <w:rPr>
      <w:rFonts w:ascii="Times New Roman" w:eastAsia="Times New Roman" w:hAnsi="Times New Roman" w:cs="Times New Roman"/>
      <w:color w:val="00000A"/>
      <w:sz w:val="24"/>
      <w:szCs w:val="20"/>
      <w:lang w:eastAsia="ru-RU"/>
    </w:rPr>
  </w:style>
  <w:style w:type="paragraph" w:customStyle="1" w:styleId="1e">
    <w:name w:val="Звичайний1"/>
    <w:qFormat/>
    <w:rsid w:val="00E61481"/>
    <w:pPr>
      <w:suppressAutoHyphens/>
      <w:spacing w:after="0" w:line="240" w:lineRule="auto"/>
      <w:textAlignment w:val="baseline"/>
    </w:pPr>
    <w:rPr>
      <w:rFonts w:ascii="Times New Roman" w:eastAsia="Times New Roman" w:hAnsi="Times New Roman" w:cs="Arial"/>
      <w:color w:val="00000A"/>
      <w:sz w:val="24"/>
      <w:szCs w:val="24"/>
      <w:lang w:eastAsia="ru-RU"/>
    </w:rPr>
  </w:style>
  <w:style w:type="paragraph" w:styleId="afd">
    <w:name w:val="Balloon Text"/>
    <w:basedOn w:val="a"/>
    <w:link w:val="1f"/>
    <w:qFormat/>
    <w:rsid w:val="00E61481"/>
    <w:rPr>
      <w:rFonts w:ascii="Segoe UI" w:hAnsi="Segoe UI" w:cs="Segoe UI"/>
      <w:kern w:val="0"/>
      <w:sz w:val="18"/>
      <w:szCs w:val="18"/>
      <w:lang w:eastAsia="ru-RU" w:bidi="ar-SA"/>
    </w:rPr>
  </w:style>
  <w:style w:type="character" w:customStyle="1" w:styleId="1f">
    <w:name w:val="Текст выноски Знак1"/>
    <w:basedOn w:val="a0"/>
    <w:link w:val="afd"/>
    <w:rsid w:val="00E61481"/>
    <w:rPr>
      <w:rFonts w:ascii="Segoe UI" w:eastAsia="Arial Unicode MS" w:hAnsi="Segoe UI" w:cs="Segoe UI"/>
      <w:color w:val="00000A"/>
      <w:sz w:val="18"/>
      <w:szCs w:val="18"/>
      <w:lang w:eastAsia="ru-RU"/>
    </w:rPr>
  </w:style>
  <w:style w:type="paragraph" w:customStyle="1" w:styleId="26">
    <w:name w:val="Название2"/>
    <w:basedOn w:val="a"/>
    <w:next w:val="af"/>
    <w:qFormat/>
    <w:rsid w:val="00E61481"/>
    <w:pPr>
      <w:jc w:val="center"/>
    </w:pPr>
    <w:rPr>
      <w:b/>
      <w:bCs/>
      <w:kern w:val="0"/>
      <w:sz w:val="28"/>
      <w:szCs w:val="28"/>
      <w:lang w:eastAsia="ru-RU" w:bidi="ar-SA"/>
    </w:rPr>
  </w:style>
  <w:style w:type="paragraph" w:customStyle="1" w:styleId="1f0">
    <w:name w:val="Без інтервалів1"/>
    <w:qFormat/>
    <w:rsid w:val="00E61481"/>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Heading2">
    <w:name w:val="Heading #2"/>
    <w:basedOn w:val="a"/>
    <w:qFormat/>
    <w:rsid w:val="00E61481"/>
    <w:pPr>
      <w:shd w:val="clear" w:color="auto" w:fill="FFFFFF"/>
      <w:spacing w:before="300" w:line="322" w:lineRule="exact"/>
    </w:pPr>
    <w:rPr>
      <w:rFonts w:eastAsia="Calibri" w:cs="Times New Roman"/>
      <w:b/>
      <w:bCs/>
      <w:kern w:val="0"/>
      <w:sz w:val="26"/>
      <w:szCs w:val="26"/>
      <w:lang w:eastAsia="ru-RU" w:bidi="ar-SA"/>
    </w:rPr>
  </w:style>
  <w:style w:type="paragraph" w:customStyle="1" w:styleId="1f1">
    <w:name w:val="Абзац списку1"/>
    <w:basedOn w:val="a"/>
    <w:qFormat/>
    <w:rsid w:val="00E61481"/>
    <w:pPr>
      <w:ind w:left="720"/>
    </w:pPr>
    <w:rPr>
      <w:kern w:val="0"/>
      <w:lang w:eastAsia="ru-RU" w:bidi="ar-SA"/>
    </w:rPr>
  </w:style>
  <w:style w:type="paragraph" w:customStyle="1" w:styleId="27">
    <w:name w:val="Обычный (веб)2"/>
    <w:basedOn w:val="a"/>
    <w:qFormat/>
    <w:rsid w:val="00E61481"/>
    <w:pPr>
      <w:suppressAutoHyphens w:val="0"/>
      <w:spacing w:before="280" w:after="280"/>
    </w:pPr>
    <w:rPr>
      <w:kern w:val="0"/>
      <w:lang w:eastAsia="ru-RU" w:bidi="ar-SA"/>
    </w:rPr>
  </w:style>
  <w:style w:type="paragraph" w:customStyle="1" w:styleId="1f2">
    <w:name w:val="Название1"/>
    <w:basedOn w:val="a"/>
    <w:qFormat/>
    <w:rsid w:val="00E61481"/>
    <w:pPr>
      <w:suppressLineNumbers/>
      <w:spacing w:before="120" w:after="120"/>
    </w:pPr>
    <w:rPr>
      <w:rFonts w:cs="Mangal"/>
      <w:i/>
      <w:iCs/>
      <w:kern w:val="0"/>
      <w:lang w:eastAsia="ru-RU" w:bidi="ar-SA"/>
    </w:rPr>
  </w:style>
  <w:style w:type="paragraph" w:customStyle="1" w:styleId="71">
    <w:name w:val="Название объекта7"/>
    <w:basedOn w:val="a"/>
    <w:qFormat/>
    <w:rsid w:val="00E61481"/>
    <w:pPr>
      <w:suppressLineNumbers/>
      <w:spacing w:before="120" w:after="120"/>
    </w:pPr>
    <w:rPr>
      <w:i/>
      <w:iCs/>
      <w:kern w:val="0"/>
      <w:lang w:eastAsia="ru-RU" w:bidi="ar-SA"/>
    </w:rPr>
  </w:style>
  <w:style w:type="paragraph" w:customStyle="1" w:styleId="80">
    <w:name w:val="Указатель8"/>
    <w:basedOn w:val="a"/>
    <w:qFormat/>
    <w:rsid w:val="00E61481"/>
    <w:pPr>
      <w:suppressLineNumbers/>
    </w:pPr>
    <w:rPr>
      <w:rFonts w:cs="Arial"/>
      <w:kern w:val="0"/>
      <w:lang w:eastAsia="ru-RU" w:bidi="ar-SA"/>
    </w:rPr>
  </w:style>
  <w:style w:type="paragraph" w:customStyle="1" w:styleId="81">
    <w:name w:val="Название объекта8"/>
    <w:basedOn w:val="a"/>
    <w:qFormat/>
    <w:rsid w:val="00E61481"/>
    <w:pPr>
      <w:suppressLineNumbers/>
      <w:spacing w:before="120" w:after="120"/>
    </w:pPr>
    <w:rPr>
      <w:rFonts w:cs="Arial"/>
      <w:i/>
      <w:iCs/>
      <w:kern w:val="0"/>
      <w:lang w:eastAsia="ru-RU" w:bidi="ar-SA"/>
    </w:rPr>
  </w:style>
  <w:style w:type="paragraph" w:customStyle="1" w:styleId="90">
    <w:name w:val="Указатель9"/>
    <w:basedOn w:val="a"/>
    <w:qFormat/>
    <w:rsid w:val="00E61481"/>
    <w:pPr>
      <w:suppressLineNumbers/>
    </w:pPr>
    <w:rPr>
      <w:rFonts w:cs="Arial"/>
      <w:kern w:val="0"/>
      <w:lang w:eastAsia="ru-RU" w:bidi="ar-SA"/>
    </w:rPr>
  </w:style>
  <w:style w:type="paragraph" w:customStyle="1" w:styleId="91">
    <w:name w:val="Название объекта9"/>
    <w:basedOn w:val="a"/>
    <w:qFormat/>
    <w:rsid w:val="00E61481"/>
    <w:pPr>
      <w:suppressLineNumbers/>
      <w:spacing w:before="120" w:after="120"/>
    </w:pPr>
    <w:rPr>
      <w:rFonts w:cs="Arial"/>
      <w:i/>
      <w:iCs/>
      <w:kern w:val="0"/>
      <w:lang w:eastAsia="ru-RU" w:bidi="ar-SA"/>
    </w:rPr>
  </w:style>
  <w:style w:type="paragraph" w:customStyle="1" w:styleId="101">
    <w:name w:val="Указатель10"/>
    <w:basedOn w:val="a"/>
    <w:qFormat/>
    <w:rsid w:val="00E61481"/>
    <w:pPr>
      <w:suppressLineNumbers/>
    </w:pPr>
    <w:rPr>
      <w:rFonts w:cs="Arial"/>
      <w:kern w:val="0"/>
      <w:lang w:eastAsia="ru-RU" w:bidi="ar-SA"/>
    </w:rPr>
  </w:style>
  <w:style w:type="paragraph" w:customStyle="1" w:styleId="102">
    <w:name w:val="Название объекта10"/>
    <w:basedOn w:val="a"/>
    <w:qFormat/>
    <w:rsid w:val="00E61481"/>
    <w:pPr>
      <w:suppressLineNumbers/>
      <w:spacing w:before="120" w:after="120"/>
    </w:pPr>
    <w:rPr>
      <w:rFonts w:cs="Arial"/>
      <w:i/>
      <w:iCs/>
      <w:kern w:val="0"/>
      <w:lang w:eastAsia="ru-RU" w:bidi="ar-SA"/>
    </w:rPr>
  </w:style>
  <w:style w:type="paragraph" w:customStyle="1" w:styleId="54">
    <w:name w:val="Заголовок5"/>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afe">
    <w:name w:val="Нормальний текст"/>
    <w:basedOn w:val="a"/>
    <w:uiPriority w:val="99"/>
    <w:qFormat/>
    <w:rsid w:val="00E61481"/>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E61481"/>
    <w:pPr>
      <w:suppressAutoHyphens w:val="0"/>
      <w:spacing w:beforeAutospacing="1" w:afterAutospacing="1"/>
    </w:pPr>
    <w:rPr>
      <w:rFonts w:eastAsia="Times New Roman" w:cs="Times New Roman"/>
      <w:color w:val="auto"/>
      <w:kern w:val="0"/>
      <w:lang w:eastAsia="ru-RU" w:bidi="ar-SA"/>
    </w:rPr>
  </w:style>
  <w:style w:type="character" w:customStyle="1" w:styleId="1f3">
    <w:name w:val="Нижний колонтитул Знак1"/>
    <w:basedOn w:val="a0"/>
    <w:uiPriority w:val="99"/>
    <w:rsid w:val="00E61481"/>
    <w:rPr>
      <w:rFonts w:eastAsia="Arial Unicode MS" w:cs="Mangal"/>
      <w:sz w:val="24"/>
      <w:szCs w:val="21"/>
    </w:rPr>
  </w:style>
  <w:style w:type="paragraph" w:customStyle="1" w:styleId="cvgsua">
    <w:name w:val="cvgsua"/>
    <w:basedOn w:val="a"/>
    <w:qFormat/>
    <w:rsid w:val="00E61481"/>
    <w:pPr>
      <w:suppressAutoHyphens w:val="0"/>
      <w:spacing w:beforeAutospacing="1" w:afterAutospacing="1"/>
    </w:pPr>
    <w:rPr>
      <w:rFonts w:eastAsia="Times New Roman" w:cs="Times New Roman"/>
      <w:color w:val="auto"/>
      <w:kern w:val="0"/>
      <w:lang w:eastAsia="uk-UA" w:bidi="ar-SA"/>
    </w:rPr>
  </w:style>
  <w:style w:type="paragraph" w:styleId="aff">
    <w:name w:val="Subtitle"/>
    <w:basedOn w:val="a"/>
    <w:next w:val="a"/>
    <w:link w:val="aff0"/>
    <w:qFormat/>
    <w:rsid w:val="00E61481"/>
    <w:pPr>
      <w:keepNext/>
      <w:keepLines/>
      <w:spacing w:before="360" w:after="80"/>
    </w:pPr>
    <w:rPr>
      <w:rFonts w:ascii="Georgia" w:eastAsia="Georgia" w:hAnsi="Georgia" w:cs="Georgia"/>
      <w:i/>
      <w:color w:val="666666"/>
      <w:kern w:val="0"/>
      <w:sz w:val="48"/>
      <w:szCs w:val="48"/>
      <w:lang w:eastAsia="ru-RU" w:bidi="ar-SA"/>
    </w:rPr>
  </w:style>
  <w:style w:type="character" w:customStyle="1" w:styleId="aff0">
    <w:name w:val="Подзаголовок Знак"/>
    <w:basedOn w:val="a0"/>
    <w:link w:val="aff"/>
    <w:rsid w:val="00E61481"/>
    <w:rPr>
      <w:rFonts w:ascii="Georgia" w:eastAsia="Georgia" w:hAnsi="Georgia" w:cs="Georgia"/>
      <w:i/>
      <w:color w:val="66666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481"/>
    <w:pPr>
      <w:suppressAutoHyphens/>
      <w:spacing w:after="0" w:line="240" w:lineRule="auto"/>
    </w:pPr>
    <w:rPr>
      <w:rFonts w:ascii="Times New Roman" w:eastAsia="Arial Unicode MS" w:hAnsi="Times New Roman" w:cs="Arial Unicode MS"/>
      <w:color w:val="00000A"/>
      <w:kern w:val="2"/>
      <w:sz w:val="24"/>
      <w:szCs w:val="24"/>
      <w:lang w:eastAsia="zh-CN" w:bidi="hi-IN"/>
    </w:rPr>
  </w:style>
  <w:style w:type="paragraph" w:styleId="1">
    <w:name w:val="heading 1"/>
    <w:basedOn w:val="a"/>
    <w:next w:val="a"/>
    <w:link w:val="10"/>
    <w:qFormat/>
    <w:rsid w:val="00E61481"/>
    <w:pPr>
      <w:keepNext/>
      <w:spacing w:before="240" w:after="60"/>
      <w:outlineLvl w:val="0"/>
    </w:pPr>
    <w:rPr>
      <w:rFonts w:ascii="Calibri Light" w:eastAsia="Times New Roman" w:hAnsi="Calibri Light" w:cs="Mangal"/>
      <w:b/>
      <w:bCs/>
      <w:kern w:val="0"/>
      <w:sz w:val="32"/>
      <w:szCs w:val="29"/>
      <w:lang w:eastAsia="ru-RU" w:bidi="ar-SA"/>
    </w:rPr>
  </w:style>
  <w:style w:type="paragraph" w:styleId="2">
    <w:name w:val="heading 2"/>
    <w:basedOn w:val="a"/>
    <w:next w:val="a"/>
    <w:link w:val="20"/>
    <w:qFormat/>
    <w:rsid w:val="00E61481"/>
    <w:pPr>
      <w:widowControl w:val="0"/>
      <w:tabs>
        <w:tab w:val="left" w:pos="0"/>
        <w:tab w:val="left" w:pos="1440"/>
      </w:tabs>
      <w:spacing w:before="200" w:after="120"/>
      <w:ind w:left="1440" w:hanging="720"/>
      <w:outlineLvl w:val="1"/>
    </w:pPr>
    <w:rPr>
      <w:b/>
      <w:bCs/>
      <w:color w:val="auto"/>
      <w:kern w:val="0"/>
      <w:sz w:val="32"/>
      <w:szCs w:val="32"/>
      <w:lang w:eastAsia="ru-RU" w:bidi="ar-SA"/>
    </w:rPr>
  </w:style>
  <w:style w:type="paragraph" w:styleId="3">
    <w:name w:val="heading 3"/>
    <w:basedOn w:val="a"/>
    <w:next w:val="a"/>
    <w:link w:val="30"/>
    <w:qFormat/>
    <w:rsid w:val="00E61481"/>
    <w:pPr>
      <w:keepNext/>
      <w:keepLines/>
      <w:spacing w:before="280" w:after="80"/>
      <w:outlineLvl w:val="2"/>
    </w:pPr>
    <w:rPr>
      <w:b/>
      <w:kern w:val="0"/>
      <w:sz w:val="28"/>
      <w:szCs w:val="28"/>
      <w:lang w:eastAsia="ru-RU" w:bidi="ar-SA"/>
    </w:rPr>
  </w:style>
  <w:style w:type="paragraph" w:styleId="4">
    <w:name w:val="heading 4"/>
    <w:basedOn w:val="a"/>
    <w:next w:val="a"/>
    <w:link w:val="40"/>
    <w:qFormat/>
    <w:rsid w:val="00E61481"/>
    <w:pPr>
      <w:keepNext/>
      <w:keepLines/>
      <w:spacing w:before="240" w:after="40"/>
      <w:outlineLvl w:val="3"/>
    </w:pPr>
    <w:rPr>
      <w:b/>
      <w:kern w:val="0"/>
      <w:lang w:eastAsia="ru-RU" w:bidi="ar-SA"/>
    </w:rPr>
  </w:style>
  <w:style w:type="paragraph" w:styleId="5">
    <w:name w:val="heading 5"/>
    <w:basedOn w:val="a"/>
    <w:next w:val="a"/>
    <w:link w:val="50"/>
    <w:qFormat/>
    <w:rsid w:val="00E61481"/>
    <w:pPr>
      <w:keepNext/>
      <w:keepLines/>
      <w:spacing w:before="220" w:after="40"/>
      <w:outlineLvl w:val="4"/>
    </w:pPr>
    <w:rPr>
      <w:b/>
      <w:kern w:val="0"/>
      <w:sz w:val="22"/>
      <w:szCs w:val="22"/>
      <w:lang w:eastAsia="ru-RU" w:bidi="ar-SA"/>
    </w:rPr>
  </w:style>
  <w:style w:type="paragraph" w:styleId="6">
    <w:name w:val="heading 6"/>
    <w:basedOn w:val="a"/>
    <w:next w:val="a"/>
    <w:link w:val="60"/>
    <w:qFormat/>
    <w:rsid w:val="00E61481"/>
    <w:pPr>
      <w:keepNext/>
      <w:keepLines/>
      <w:spacing w:before="200" w:after="40"/>
      <w:outlineLvl w:val="5"/>
    </w:pPr>
    <w:rPr>
      <w:b/>
      <w:kern w:val="0"/>
      <w:sz w:val="2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61481"/>
    <w:rPr>
      <w:rFonts w:ascii="Calibri Light" w:eastAsia="Times New Roman" w:hAnsi="Calibri Light" w:cs="Mangal"/>
      <w:b/>
      <w:bCs/>
      <w:color w:val="00000A"/>
      <w:sz w:val="32"/>
      <w:szCs w:val="29"/>
      <w:lang w:eastAsia="ru-RU"/>
    </w:rPr>
  </w:style>
  <w:style w:type="character" w:customStyle="1" w:styleId="20">
    <w:name w:val="Заголовок 2 Знак"/>
    <w:basedOn w:val="a0"/>
    <w:link w:val="2"/>
    <w:rsid w:val="00E61481"/>
    <w:rPr>
      <w:rFonts w:ascii="Times New Roman" w:eastAsia="Arial Unicode MS" w:hAnsi="Times New Roman" w:cs="Arial Unicode MS"/>
      <w:b/>
      <w:bCs/>
      <w:sz w:val="32"/>
      <w:szCs w:val="32"/>
      <w:lang w:eastAsia="ru-RU"/>
    </w:rPr>
  </w:style>
  <w:style w:type="character" w:customStyle="1" w:styleId="30">
    <w:name w:val="Заголовок 3 Знак"/>
    <w:basedOn w:val="a0"/>
    <w:link w:val="3"/>
    <w:rsid w:val="00E61481"/>
    <w:rPr>
      <w:rFonts w:ascii="Times New Roman" w:eastAsia="Arial Unicode MS" w:hAnsi="Times New Roman" w:cs="Arial Unicode MS"/>
      <w:b/>
      <w:color w:val="00000A"/>
      <w:sz w:val="28"/>
      <w:szCs w:val="28"/>
      <w:lang w:eastAsia="ru-RU"/>
    </w:rPr>
  </w:style>
  <w:style w:type="character" w:customStyle="1" w:styleId="40">
    <w:name w:val="Заголовок 4 Знак"/>
    <w:basedOn w:val="a0"/>
    <w:link w:val="4"/>
    <w:rsid w:val="00E61481"/>
    <w:rPr>
      <w:rFonts w:ascii="Times New Roman" w:eastAsia="Arial Unicode MS" w:hAnsi="Times New Roman" w:cs="Arial Unicode MS"/>
      <w:b/>
      <w:color w:val="00000A"/>
      <w:sz w:val="24"/>
      <w:szCs w:val="24"/>
      <w:lang w:eastAsia="ru-RU"/>
    </w:rPr>
  </w:style>
  <w:style w:type="character" w:customStyle="1" w:styleId="50">
    <w:name w:val="Заголовок 5 Знак"/>
    <w:basedOn w:val="a0"/>
    <w:link w:val="5"/>
    <w:rsid w:val="00E61481"/>
    <w:rPr>
      <w:rFonts w:ascii="Times New Roman" w:eastAsia="Arial Unicode MS" w:hAnsi="Times New Roman" w:cs="Arial Unicode MS"/>
      <w:b/>
      <w:color w:val="00000A"/>
      <w:lang w:eastAsia="ru-RU"/>
    </w:rPr>
  </w:style>
  <w:style w:type="character" w:customStyle="1" w:styleId="60">
    <w:name w:val="Заголовок 6 Знак"/>
    <w:basedOn w:val="a0"/>
    <w:link w:val="6"/>
    <w:rsid w:val="00E61481"/>
    <w:rPr>
      <w:rFonts w:ascii="Times New Roman" w:eastAsia="Arial Unicode MS" w:hAnsi="Times New Roman" w:cs="Arial Unicode MS"/>
      <w:b/>
      <w:color w:val="00000A"/>
      <w:sz w:val="20"/>
      <w:szCs w:val="20"/>
      <w:lang w:eastAsia="ru-RU"/>
    </w:rPr>
  </w:style>
  <w:style w:type="paragraph" w:styleId="a3">
    <w:name w:val="header"/>
    <w:basedOn w:val="a"/>
    <w:link w:val="a4"/>
    <w:uiPriority w:val="99"/>
    <w:rsid w:val="00E61481"/>
    <w:pPr>
      <w:suppressLineNumbers/>
      <w:tabs>
        <w:tab w:val="center" w:pos="4819"/>
        <w:tab w:val="right" w:pos="9638"/>
      </w:tabs>
    </w:pPr>
  </w:style>
  <w:style w:type="character" w:customStyle="1" w:styleId="a4">
    <w:name w:val="Верхний колонтитул Знак"/>
    <w:basedOn w:val="a0"/>
    <w:link w:val="a3"/>
    <w:uiPriority w:val="99"/>
    <w:qFormat/>
    <w:rsid w:val="00E61481"/>
    <w:rPr>
      <w:rFonts w:ascii="Times New Roman" w:eastAsia="Arial Unicode MS" w:hAnsi="Times New Roman" w:cs="Arial Unicode MS"/>
      <w:color w:val="00000A"/>
      <w:kern w:val="2"/>
      <w:sz w:val="24"/>
      <w:szCs w:val="24"/>
      <w:lang w:eastAsia="zh-CN" w:bidi="hi-IN"/>
    </w:rPr>
  </w:style>
  <w:style w:type="paragraph" w:customStyle="1" w:styleId="Default">
    <w:name w:val="Default"/>
    <w:qFormat/>
    <w:rsid w:val="00E61481"/>
    <w:pPr>
      <w:spacing w:after="0" w:line="240" w:lineRule="auto"/>
    </w:pPr>
    <w:rPr>
      <w:rFonts w:ascii="Times New Roman" w:eastAsia="NSimSun" w:hAnsi="Times New Roman" w:cs="Times New Roman"/>
      <w:color w:val="000000"/>
      <w:sz w:val="24"/>
      <w:szCs w:val="24"/>
      <w:lang w:eastAsia="zh-CN"/>
    </w:rPr>
  </w:style>
  <w:style w:type="paragraph" w:styleId="a5">
    <w:name w:val="footer"/>
    <w:basedOn w:val="a"/>
    <w:link w:val="a6"/>
    <w:uiPriority w:val="99"/>
    <w:unhideWhenUsed/>
    <w:rsid w:val="00E61481"/>
    <w:pPr>
      <w:tabs>
        <w:tab w:val="center" w:pos="4677"/>
        <w:tab w:val="right" w:pos="9355"/>
      </w:tabs>
    </w:pPr>
    <w:rPr>
      <w:rFonts w:cs="Mangal"/>
      <w:szCs w:val="21"/>
    </w:rPr>
  </w:style>
  <w:style w:type="character" w:customStyle="1" w:styleId="a6">
    <w:name w:val="Нижний колонтитул Знак"/>
    <w:basedOn w:val="a0"/>
    <w:link w:val="a5"/>
    <w:uiPriority w:val="99"/>
    <w:qFormat/>
    <w:rsid w:val="00E61481"/>
    <w:rPr>
      <w:rFonts w:ascii="Times New Roman" w:eastAsia="Arial Unicode MS" w:hAnsi="Times New Roman" w:cs="Mangal"/>
      <w:color w:val="00000A"/>
      <w:kern w:val="2"/>
      <w:sz w:val="24"/>
      <w:szCs w:val="21"/>
      <w:lang w:eastAsia="zh-CN" w:bidi="hi-IN"/>
    </w:rPr>
  </w:style>
  <w:style w:type="paragraph" w:styleId="a7">
    <w:name w:val="List Paragraph"/>
    <w:basedOn w:val="a"/>
    <w:uiPriority w:val="34"/>
    <w:qFormat/>
    <w:rsid w:val="00E61481"/>
    <w:pPr>
      <w:ind w:left="720"/>
      <w:contextualSpacing/>
    </w:pPr>
    <w:rPr>
      <w:rFonts w:cs="Mangal"/>
      <w:szCs w:val="21"/>
    </w:rPr>
  </w:style>
  <w:style w:type="character" w:customStyle="1" w:styleId="WW8Num1z0">
    <w:name w:val="WW8Num1z0"/>
    <w:qFormat/>
    <w:rsid w:val="00E61481"/>
  </w:style>
  <w:style w:type="character" w:customStyle="1" w:styleId="WW8Num1z1">
    <w:name w:val="WW8Num1z1"/>
    <w:qFormat/>
    <w:rsid w:val="00E61481"/>
  </w:style>
  <w:style w:type="character" w:customStyle="1" w:styleId="WW8Num1z2">
    <w:name w:val="WW8Num1z2"/>
    <w:qFormat/>
    <w:rsid w:val="00E61481"/>
  </w:style>
  <w:style w:type="character" w:customStyle="1" w:styleId="WW8Num1z3">
    <w:name w:val="WW8Num1z3"/>
    <w:qFormat/>
    <w:rsid w:val="00E61481"/>
  </w:style>
  <w:style w:type="character" w:customStyle="1" w:styleId="WW8Num1z4">
    <w:name w:val="WW8Num1z4"/>
    <w:qFormat/>
    <w:rsid w:val="00E61481"/>
  </w:style>
  <w:style w:type="character" w:customStyle="1" w:styleId="WW8Num1z5">
    <w:name w:val="WW8Num1z5"/>
    <w:qFormat/>
    <w:rsid w:val="00E61481"/>
  </w:style>
  <w:style w:type="character" w:customStyle="1" w:styleId="WW8Num1z6">
    <w:name w:val="WW8Num1z6"/>
    <w:qFormat/>
    <w:rsid w:val="00E61481"/>
  </w:style>
  <w:style w:type="character" w:customStyle="1" w:styleId="WW8Num1z7">
    <w:name w:val="WW8Num1z7"/>
    <w:qFormat/>
    <w:rsid w:val="00E61481"/>
  </w:style>
  <w:style w:type="character" w:customStyle="1" w:styleId="WW8Num1z8">
    <w:name w:val="WW8Num1z8"/>
    <w:qFormat/>
    <w:rsid w:val="00E61481"/>
  </w:style>
  <w:style w:type="character" w:customStyle="1" w:styleId="WW8Num2z0">
    <w:name w:val="WW8Num2z0"/>
    <w:qFormat/>
    <w:rsid w:val="00E61481"/>
  </w:style>
  <w:style w:type="character" w:customStyle="1" w:styleId="WW8Num3z0">
    <w:name w:val="WW8Num3z0"/>
    <w:qFormat/>
    <w:rsid w:val="00E61481"/>
    <w:rPr>
      <w:b w:val="0"/>
      <w:bCs w:val="0"/>
      <w:sz w:val="28"/>
      <w:szCs w:val="28"/>
    </w:rPr>
  </w:style>
  <w:style w:type="character" w:customStyle="1" w:styleId="WW8Num4z0">
    <w:name w:val="WW8Num4z0"/>
    <w:qFormat/>
    <w:rsid w:val="00E61481"/>
  </w:style>
  <w:style w:type="character" w:customStyle="1" w:styleId="WW8Num4z1">
    <w:name w:val="WW8Num4z1"/>
    <w:qFormat/>
    <w:rsid w:val="00E61481"/>
  </w:style>
  <w:style w:type="character" w:customStyle="1" w:styleId="WW8Num4z2">
    <w:name w:val="WW8Num4z2"/>
    <w:qFormat/>
    <w:rsid w:val="00E61481"/>
  </w:style>
  <w:style w:type="character" w:customStyle="1" w:styleId="WW8Num4z3">
    <w:name w:val="WW8Num4z3"/>
    <w:qFormat/>
    <w:rsid w:val="00E61481"/>
  </w:style>
  <w:style w:type="character" w:customStyle="1" w:styleId="WW8Num4z4">
    <w:name w:val="WW8Num4z4"/>
    <w:qFormat/>
    <w:rsid w:val="00E61481"/>
  </w:style>
  <w:style w:type="character" w:customStyle="1" w:styleId="WW8Num4z5">
    <w:name w:val="WW8Num4z5"/>
    <w:qFormat/>
    <w:rsid w:val="00E61481"/>
  </w:style>
  <w:style w:type="character" w:customStyle="1" w:styleId="WW8Num4z6">
    <w:name w:val="WW8Num4z6"/>
    <w:qFormat/>
    <w:rsid w:val="00E61481"/>
  </w:style>
  <w:style w:type="character" w:customStyle="1" w:styleId="WW8Num4z7">
    <w:name w:val="WW8Num4z7"/>
    <w:qFormat/>
    <w:rsid w:val="00E61481"/>
  </w:style>
  <w:style w:type="character" w:customStyle="1" w:styleId="WW8Num4z8">
    <w:name w:val="WW8Num4z8"/>
    <w:qFormat/>
    <w:rsid w:val="00E61481"/>
  </w:style>
  <w:style w:type="character" w:customStyle="1" w:styleId="WW8Num5z0">
    <w:name w:val="WW8Num5z0"/>
    <w:qFormat/>
    <w:rsid w:val="00E61481"/>
  </w:style>
  <w:style w:type="character" w:customStyle="1" w:styleId="WW8Num5z1">
    <w:name w:val="WW8Num5z1"/>
    <w:qFormat/>
    <w:rsid w:val="00E61481"/>
  </w:style>
  <w:style w:type="character" w:customStyle="1" w:styleId="WW8Num5z2">
    <w:name w:val="WW8Num5z2"/>
    <w:qFormat/>
    <w:rsid w:val="00E61481"/>
  </w:style>
  <w:style w:type="character" w:customStyle="1" w:styleId="WW8Num5z3">
    <w:name w:val="WW8Num5z3"/>
    <w:qFormat/>
    <w:rsid w:val="00E61481"/>
  </w:style>
  <w:style w:type="character" w:customStyle="1" w:styleId="WW8Num5z4">
    <w:name w:val="WW8Num5z4"/>
    <w:qFormat/>
    <w:rsid w:val="00E61481"/>
  </w:style>
  <w:style w:type="character" w:customStyle="1" w:styleId="WW8Num5z5">
    <w:name w:val="WW8Num5z5"/>
    <w:qFormat/>
    <w:rsid w:val="00E61481"/>
  </w:style>
  <w:style w:type="character" w:customStyle="1" w:styleId="WW8Num5z6">
    <w:name w:val="WW8Num5z6"/>
    <w:qFormat/>
    <w:rsid w:val="00E61481"/>
  </w:style>
  <w:style w:type="character" w:customStyle="1" w:styleId="WW8Num5z7">
    <w:name w:val="WW8Num5z7"/>
    <w:qFormat/>
    <w:rsid w:val="00E61481"/>
  </w:style>
  <w:style w:type="character" w:customStyle="1" w:styleId="WW8Num5z8">
    <w:name w:val="WW8Num5z8"/>
    <w:qFormat/>
    <w:rsid w:val="00E61481"/>
  </w:style>
  <w:style w:type="character" w:customStyle="1" w:styleId="13">
    <w:name w:val="Основной шрифт абзаца13"/>
    <w:qFormat/>
    <w:rsid w:val="00E61481"/>
  </w:style>
  <w:style w:type="character" w:customStyle="1" w:styleId="7">
    <w:name w:val="Основной шрифт абзаца7"/>
    <w:qFormat/>
    <w:rsid w:val="00E61481"/>
  </w:style>
  <w:style w:type="character" w:customStyle="1" w:styleId="WW8Num2z1">
    <w:name w:val="WW8Num2z1"/>
    <w:qFormat/>
    <w:rsid w:val="00E61481"/>
    <w:rPr>
      <w:rFonts w:ascii="Courier New" w:hAnsi="Courier New" w:cs="Courier New"/>
    </w:rPr>
  </w:style>
  <w:style w:type="character" w:customStyle="1" w:styleId="WW8Num2z2">
    <w:name w:val="WW8Num2z2"/>
    <w:qFormat/>
    <w:rsid w:val="00E61481"/>
    <w:rPr>
      <w:rFonts w:ascii="Wingdings" w:hAnsi="Wingdings" w:cs="Wingdings"/>
    </w:rPr>
  </w:style>
  <w:style w:type="character" w:customStyle="1" w:styleId="WW8Num2z3">
    <w:name w:val="WW8Num2z3"/>
    <w:qFormat/>
    <w:rsid w:val="00E61481"/>
    <w:rPr>
      <w:rFonts w:ascii="Symbol" w:hAnsi="Symbol" w:cs="Symbol"/>
    </w:rPr>
  </w:style>
  <w:style w:type="character" w:customStyle="1" w:styleId="WW8Num3z1">
    <w:name w:val="WW8Num3z1"/>
    <w:qFormat/>
    <w:rsid w:val="00E61481"/>
  </w:style>
  <w:style w:type="character" w:customStyle="1" w:styleId="WW8Num3z2">
    <w:name w:val="WW8Num3z2"/>
    <w:qFormat/>
    <w:rsid w:val="00E61481"/>
  </w:style>
  <w:style w:type="character" w:customStyle="1" w:styleId="WW8Num3z3">
    <w:name w:val="WW8Num3z3"/>
    <w:qFormat/>
    <w:rsid w:val="00E61481"/>
  </w:style>
  <w:style w:type="character" w:customStyle="1" w:styleId="WW8Num3z4">
    <w:name w:val="WW8Num3z4"/>
    <w:qFormat/>
    <w:rsid w:val="00E61481"/>
  </w:style>
  <w:style w:type="character" w:customStyle="1" w:styleId="WW8Num3z5">
    <w:name w:val="WW8Num3z5"/>
    <w:qFormat/>
    <w:rsid w:val="00E61481"/>
  </w:style>
  <w:style w:type="character" w:customStyle="1" w:styleId="WW8Num3z6">
    <w:name w:val="WW8Num3z6"/>
    <w:qFormat/>
    <w:rsid w:val="00E61481"/>
  </w:style>
  <w:style w:type="character" w:customStyle="1" w:styleId="WW8Num3z7">
    <w:name w:val="WW8Num3z7"/>
    <w:qFormat/>
    <w:rsid w:val="00E61481"/>
  </w:style>
  <w:style w:type="character" w:customStyle="1" w:styleId="WW8Num3z8">
    <w:name w:val="WW8Num3z8"/>
    <w:qFormat/>
    <w:rsid w:val="00E61481"/>
  </w:style>
  <w:style w:type="character" w:customStyle="1" w:styleId="61">
    <w:name w:val="Основной шрифт абзаца6"/>
    <w:qFormat/>
    <w:rsid w:val="00E61481"/>
  </w:style>
  <w:style w:type="character" w:customStyle="1" w:styleId="51">
    <w:name w:val="Основной шрифт абзаца5"/>
    <w:qFormat/>
    <w:rsid w:val="00E61481"/>
  </w:style>
  <w:style w:type="character" w:customStyle="1" w:styleId="a8">
    <w:name w:val="Шрифт абзацу за промовчанням"/>
    <w:qFormat/>
    <w:rsid w:val="00E61481"/>
  </w:style>
  <w:style w:type="character" w:customStyle="1" w:styleId="41">
    <w:name w:val="Основной шрифт абзаца4"/>
    <w:qFormat/>
    <w:rsid w:val="00E61481"/>
  </w:style>
  <w:style w:type="character" w:customStyle="1" w:styleId="31">
    <w:name w:val="Основной шрифт абзаца3"/>
    <w:qFormat/>
    <w:rsid w:val="00E61481"/>
  </w:style>
  <w:style w:type="character" w:customStyle="1" w:styleId="WW8Num2z4">
    <w:name w:val="WW8Num2z4"/>
    <w:qFormat/>
    <w:rsid w:val="00E61481"/>
  </w:style>
  <w:style w:type="character" w:customStyle="1" w:styleId="WW8Num2z5">
    <w:name w:val="WW8Num2z5"/>
    <w:qFormat/>
    <w:rsid w:val="00E61481"/>
  </w:style>
  <w:style w:type="character" w:customStyle="1" w:styleId="WW8Num2z6">
    <w:name w:val="WW8Num2z6"/>
    <w:qFormat/>
    <w:rsid w:val="00E61481"/>
  </w:style>
  <w:style w:type="character" w:customStyle="1" w:styleId="WW8Num2z7">
    <w:name w:val="WW8Num2z7"/>
    <w:qFormat/>
    <w:rsid w:val="00E61481"/>
  </w:style>
  <w:style w:type="character" w:customStyle="1" w:styleId="WW8Num2z8">
    <w:name w:val="WW8Num2z8"/>
    <w:qFormat/>
    <w:rsid w:val="00E61481"/>
  </w:style>
  <w:style w:type="character" w:customStyle="1" w:styleId="21">
    <w:name w:val="Основной шрифт абзаца2"/>
    <w:qFormat/>
    <w:rsid w:val="00E61481"/>
  </w:style>
  <w:style w:type="character" w:customStyle="1" w:styleId="a9">
    <w:name w:val="Символ нумерации"/>
    <w:qFormat/>
    <w:rsid w:val="00E61481"/>
  </w:style>
  <w:style w:type="character" w:customStyle="1" w:styleId="11">
    <w:name w:val="Основной шрифт абзаца1"/>
    <w:qFormat/>
    <w:rsid w:val="00E61481"/>
  </w:style>
  <w:style w:type="character" w:customStyle="1" w:styleId="aa">
    <w:name w:val="Текст выноски Знак"/>
    <w:qFormat/>
    <w:rsid w:val="00E61481"/>
    <w:rPr>
      <w:rFonts w:ascii="Segoe UI" w:hAnsi="Segoe UI" w:cs="Mangal"/>
      <w:color w:val="00000A"/>
      <w:sz w:val="18"/>
      <w:szCs w:val="16"/>
    </w:rPr>
  </w:style>
  <w:style w:type="character" w:customStyle="1" w:styleId="ab">
    <w:name w:val="Символ нумерації"/>
    <w:qFormat/>
    <w:rsid w:val="00E61481"/>
  </w:style>
  <w:style w:type="character" w:customStyle="1" w:styleId="22">
    <w:name w:val="Основной текст с отступом 2 Знак"/>
    <w:qFormat/>
    <w:rsid w:val="00E61481"/>
    <w:rPr>
      <w:rFonts w:eastAsia="Arial Unicode MS" w:cs="Mangal"/>
      <w:color w:val="00000A"/>
      <w:kern w:val="2"/>
      <w:sz w:val="24"/>
      <w:szCs w:val="21"/>
      <w:lang w:val="uk-UA" w:eastAsia="zh-CN" w:bidi="hi-IN"/>
    </w:rPr>
  </w:style>
  <w:style w:type="character" w:customStyle="1" w:styleId="-">
    <w:name w:val="Интернет-ссылка"/>
    <w:semiHidden/>
    <w:unhideWhenUsed/>
    <w:qFormat/>
    <w:rsid w:val="00E61481"/>
    <w:rPr>
      <w:color w:val="0000FF"/>
      <w:u w:val="single"/>
    </w:rPr>
  </w:style>
  <w:style w:type="character" w:customStyle="1" w:styleId="ac">
    <w:name w:val="Основной текст Знак"/>
    <w:qFormat/>
    <w:rsid w:val="00E61481"/>
    <w:rPr>
      <w:sz w:val="24"/>
      <w:szCs w:val="24"/>
      <w:lang w:eastAsia="zh-CN"/>
    </w:rPr>
  </w:style>
  <w:style w:type="character" w:customStyle="1" w:styleId="8">
    <w:name w:val="Основной шрифт абзаца8"/>
    <w:qFormat/>
    <w:rsid w:val="00E61481"/>
  </w:style>
  <w:style w:type="character" w:customStyle="1" w:styleId="9">
    <w:name w:val="Основной шрифт абзаца9"/>
    <w:qFormat/>
    <w:rsid w:val="00E61481"/>
  </w:style>
  <w:style w:type="character" w:customStyle="1" w:styleId="100">
    <w:name w:val="Основной шрифт абзаца10"/>
    <w:qFormat/>
    <w:rsid w:val="00E61481"/>
  </w:style>
  <w:style w:type="character" w:customStyle="1" w:styleId="110">
    <w:name w:val="Основной шрифт абзаца11"/>
    <w:qFormat/>
    <w:rsid w:val="00E61481"/>
  </w:style>
  <w:style w:type="character" w:customStyle="1" w:styleId="12">
    <w:name w:val="Основной шрифт абзаца12"/>
    <w:qFormat/>
    <w:rsid w:val="00E61481"/>
  </w:style>
  <w:style w:type="character" w:customStyle="1" w:styleId="c9">
    <w:name w:val="c9"/>
    <w:basedOn w:val="a0"/>
    <w:qFormat/>
    <w:rsid w:val="00E61481"/>
  </w:style>
  <w:style w:type="character" w:customStyle="1" w:styleId="oypena">
    <w:name w:val="oypena"/>
    <w:basedOn w:val="a0"/>
    <w:qFormat/>
    <w:rsid w:val="00E61481"/>
  </w:style>
  <w:style w:type="character" w:customStyle="1" w:styleId="rvts0">
    <w:name w:val="rvts0"/>
    <w:basedOn w:val="a0"/>
    <w:uiPriority w:val="99"/>
    <w:qFormat/>
    <w:rsid w:val="00E61481"/>
    <w:rPr>
      <w:rFonts w:cs="Times New Roman"/>
    </w:rPr>
  </w:style>
  <w:style w:type="character" w:customStyle="1" w:styleId="ad">
    <w:name w:val="Гіперпосилання"/>
    <w:rsid w:val="00E61481"/>
    <w:rPr>
      <w:color w:val="000080"/>
      <w:u w:val="single"/>
    </w:rPr>
  </w:style>
  <w:style w:type="paragraph" w:customStyle="1" w:styleId="ae">
    <w:name w:val="Заголовок"/>
    <w:basedOn w:val="a"/>
    <w:next w:val="af"/>
    <w:qFormat/>
    <w:rsid w:val="00E61481"/>
    <w:pPr>
      <w:keepNext/>
      <w:spacing w:before="240" w:after="120"/>
    </w:pPr>
    <w:rPr>
      <w:rFonts w:ascii="Liberation Sans" w:eastAsia="Microsoft YaHei" w:hAnsi="Liberation Sans" w:cs="Lucida Sans"/>
      <w:kern w:val="0"/>
      <w:sz w:val="28"/>
      <w:szCs w:val="28"/>
      <w:lang w:eastAsia="ru-RU" w:bidi="ar-SA"/>
    </w:rPr>
  </w:style>
  <w:style w:type="paragraph" w:styleId="af">
    <w:name w:val="Body Text"/>
    <w:basedOn w:val="a"/>
    <w:link w:val="14"/>
    <w:rsid w:val="00E61481"/>
    <w:pPr>
      <w:spacing w:after="140" w:line="288" w:lineRule="auto"/>
    </w:pPr>
    <w:rPr>
      <w:kern w:val="0"/>
      <w:lang w:eastAsia="ru-RU" w:bidi="ar-SA"/>
    </w:rPr>
  </w:style>
  <w:style w:type="character" w:customStyle="1" w:styleId="14">
    <w:name w:val="Основной текст Знак1"/>
    <w:basedOn w:val="a0"/>
    <w:link w:val="af"/>
    <w:rsid w:val="00E61481"/>
    <w:rPr>
      <w:rFonts w:ascii="Times New Roman" w:eastAsia="Arial Unicode MS" w:hAnsi="Times New Roman" w:cs="Arial Unicode MS"/>
      <w:color w:val="00000A"/>
      <w:sz w:val="24"/>
      <w:szCs w:val="24"/>
      <w:lang w:eastAsia="ru-RU"/>
    </w:rPr>
  </w:style>
  <w:style w:type="paragraph" w:styleId="af0">
    <w:name w:val="List"/>
    <w:basedOn w:val="af"/>
    <w:rsid w:val="00E61481"/>
  </w:style>
  <w:style w:type="paragraph" w:styleId="af1">
    <w:name w:val="caption"/>
    <w:basedOn w:val="a"/>
    <w:qFormat/>
    <w:rsid w:val="00E61481"/>
    <w:pPr>
      <w:suppressLineNumbers/>
      <w:spacing w:before="120" w:after="120"/>
    </w:pPr>
    <w:rPr>
      <w:i/>
      <w:iCs/>
      <w:kern w:val="0"/>
      <w:lang w:eastAsia="ru-RU" w:bidi="ar-SA"/>
    </w:rPr>
  </w:style>
  <w:style w:type="paragraph" w:customStyle="1" w:styleId="af2">
    <w:name w:val="Покажчик"/>
    <w:basedOn w:val="a"/>
    <w:qFormat/>
    <w:rsid w:val="00E61481"/>
    <w:pPr>
      <w:suppressLineNumbers/>
    </w:pPr>
    <w:rPr>
      <w:kern w:val="0"/>
      <w:lang w:eastAsia="ru-RU" w:bidi="ar-SA"/>
    </w:rPr>
  </w:style>
  <w:style w:type="paragraph" w:styleId="15">
    <w:name w:val="index 1"/>
    <w:basedOn w:val="a"/>
    <w:next w:val="a"/>
    <w:autoRedefine/>
    <w:unhideWhenUsed/>
    <w:qFormat/>
    <w:rsid w:val="00E61481"/>
    <w:pPr>
      <w:ind w:left="240" w:hanging="240"/>
    </w:pPr>
    <w:rPr>
      <w:kern w:val="0"/>
      <w:lang w:eastAsia="ru-RU" w:bidi="ar-SA"/>
    </w:rPr>
  </w:style>
  <w:style w:type="paragraph" w:styleId="af3">
    <w:name w:val="index heading"/>
    <w:basedOn w:val="a"/>
    <w:next w:val="15"/>
    <w:qFormat/>
    <w:rsid w:val="00E61481"/>
    <w:pPr>
      <w:suppressLineNumbers/>
    </w:pPr>
    <w:rPr>
      <w:kern w:val="0"/>
      <w:lang w:eastAsia="ru-RU" w:bidi="ar-SA"/>
    </w:rPr>
  </w:style>
  <w:style w:type="paragraph" w:styleId="af4">
    <w:name w:val="Title"/>
    <w:basedOn w:val="a"/>
    <w:next w:val="a"/>
    <w:link w:val="af5"/>
    <w:qFormat/>
    <w:rsid w:val="00E61481"/>
    <w:pPr>
      <w:keepNext/>
      <w:keepLines/>
      <w:spacing w:before="480" w:after="120"/>
    </w:pPr>
    <w:rPr>
      <w:b/>
      <w:kern w:val="0"/>
      <w:sz w:val="72"/>
      <w:szCs w:val="72"/>
      <w:lang w:eastAsia="ru-RU" w:bidi="ar-SA"/>
    </w:rPr>
  </w:style>
  <w:style w:type="character" w:customStyle="1" w:styleId="af5">
    <w:name w:val="Название Знак"/>
    <w:basedOn w:val="a0"/>
    <w:link w:val="af4"/>
    <w:rsid w:val="00E61481"/>
    <w:rPr>
      <w:rFonts w:ascii="Times New Roman" w:eastAsia="Arial Unicode MS" w:hAnsi="Times New Roman" w:cs="Arial Unicode MS"/>
      <w:b/>
      <w:color w:val="00000A"/>
      <w:sz w:val="72"/>
      <w:szCs w:val="72"/>
      <w:lang w:eastAsia="ru-RU"/>
    </w:rPr>
  </w:style>
  <w:style w:type="paragraph" w:customStyle="1" w:styleId="16">
    <w:name w:val="Заголовок1"/>
    <w:basedOn w:val="a"/>
    <w:next w:val="af"/>
    <w:qFormat/>
    <w:rsid w:val="00E61481"/>
    <w:pPr>
      <w:keepNext/>
      <w:spacing w:before="240" w:after="120"/>
    </w:pPr>
    <w:rPr>
      <w:kern w:val="0"/>
      <w:sz w:val="28"/>
      <w:szCs w:val="28"/>
      <w:lang w:eastAsia="ru-RU" w:bidi="ar-SA"/>
    </w:rPr>
  </w:style>
  <w:style w:type="paragraph" w:customStyle="1" w:styleId="17">
    <w:name w:val="Указатель1"/>
    <w:basedOn w:val="a"/>
    <w:qFormat/>
    <w:rsid w:val="00E61481"/>
    <w:pPr>
      <w:suppressLineNumbers/>
    </w:pPr>
    <w:rPr>
      <w:rFonts w:cs="Times New Roman"/>
      <w:kern w:val="0"/>
      <w:lang w:eastAsia="ru-RU" w:bidi="ar-SA"/>
    </w:rPr>
  </w:style>
  <w:style w:type="paragraph" w:customStyle="1" w:styleId="62">
    <w:name w:val="Заголовок6"/>
    <w:basedOn w:val="a"/>
    <w:next w:val="af"/>
    <w:qFormat/>
    <w:rsid w:val="00E61481"/>
    <w:pPr>
      <w:keepNext/>
      <w:spacing w:before="240" w:after="120"/>
    </w:pPr>
    <w:rPr>
      <w:rFonts w:ascii="Liberation Sans" w:eastAsia="Microsoft YaHei" w:hAnsi="Liberation Sans"/>
      <w:kern w:val="0"/>
      <w:sz w:val="28"/>
      <w:szCs w:val="28"/>
      <w:lang w:eastAsia="ru-RU" w:bidi="ar-SA"/>
    </w:rPr>
  </w:style>
  <w:style w:type="paragraph" w:customStyle="1" w:styleId="120">
    <w:name w:val="Указатель12"/>
    <w:basedOn w:val="a"/>
    <w:qFormat/>
    <w:rsid w:val="00E61481"/>
    <w:pPr>
      <w:suppressLineNumbers/>
    </w:pPr>
    <w:rPr>
      <w:kern w:val="0"/>
      <w:lang w:eastAsia="ru-RU" w:bidi="ar-SA"/>
    </w:rPr>
  </w:style>
  <w:style w:type="paragraph" w:customStyle="1" w:styleId="42">
    <w:name w:val="Заголовок4"/>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111">
    <w:name w:val="Название объекта11"/>
    <w:basedOn w:val="a"/>
    <w:qFormat/>
    <w:rsid w:val="00E61481"/>
    <w:pPr>
      <w:suppressLineNumbers/>
      <w:spacing w:before="120" w:after="120"/>
    </w:pPr>
    <w:rPr>
      <w:rFonts w:cs="Arial"/>
      <w:i/>
      <w:iCs/>
      <w:kern w:val="0"/>
      <w:lang w:eastAsia="ru-RU" w:bidi="ar-SA"/>
    </w:rPr>
  </w:style>
  <w:style w:type="paragraph" w:customStyle="1" w:styleId="70">
    <w:name w:val="Указатель7"/>
    <w:basedOn w:val="a"/>
    <w:qFormat/>
    <w:rsid w:val="00E61481"/>
    <w:pPr>
      <w:suppressLineNumbers/>
    </w:pPr>
    <w:rPr>
      <w:rFonts w:cs="Arial"/>
      <w:kern w:val="0"/>
      <w:lang w:eastAsia="ru-RU" w:bidi="ar-SA"/>
    </w:rPr>
  </w:style>
  <w:style w:type="paragraph" w:customStyle="1" w:styleId="63">
    <w:name w:val="Название объекта6"/>
    <w:basedOn w:val="a"/>
    <w:qFormat/>
    <w:rsid w:val="00E61481"/>
    <w:pPr>
      <w:suppressLineNumbers/>
      <w:spacing w:before="120" w:after="120"/>
    </w:pPr>
    <w:rPr>
      <w:rFonts w:cs="Arial"/>
      <w:i/>
      <w:iCs/>
      <w:kern w:val="0"/>
      <w:lang w:eastAsia="ru-RU" w:bidi="ar-SA"/>
    </w:rPr>
  </w:style>
  <w:style w:type="paragraph" w:customStyle="1" w:styleId="64">
    <w:name w:val="Указатель6"/>
    <w:basedOn w:val="a"/>
    <w:qFormat/>
    <w:rsid w:val="00E61481"/>
    <w:pPr>
      <w:suppressLineNumbers/>
    </w:pPr>
    <w:rPr>
      <w:rFonts w:cs="Arial"/>
      <w:kern w:val="0"/>
      <w:lang w:eastAsia="ru-RU" w:bidi="ar-SA"/>
    </w:rPr>
  </w:style>
  <w:style w:type="paragraph" w:customStyle="1" w:styleId="32">
    <w:name w:val="Заголовок3"/>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52">
    <w:name w:val="Название объекта5"/>
    <w:basedOn w:val="a"/>
    <w:qFormat/>
    <w:rsid w:val="00E61481"/>
    <w:pPr>
      <w:suppressLineNumbers/>
      <w:spacing w:before="120" w:after="120"/>
    </w:pPr>
    <w:rPr>
      <w:rFonts w:cs="Arial"/>
      <w:i/>
      <w:iCs/>
      <w:kern w:val="0"/>
      <w:lang w:eastAsia="ru-RU" w:bidi="ar-SA"/>
    </w:rPr>
  </w:style>
  <w:style w:type="paragraph" w:customStyle="1" w:styleId="53">
    <w:name w:val="Указатель5"/>
    <w:basedOn w:val="a"/>
    <w:qFormat/>
    <w:rsid w:val="00E61481"/>
    <w:pPr>
      <w:suppressLineNumbers/>
    </w:pPr>
    <w:rPr>
      <w:rFonts w:cs="Arial"/>
      <w:kern w:val="0"/>
      <w:lang w:eastAsia="ru-RU" w:bidi="ar-SA"/>
    </w:rPr>
  </w:style>
  <w:style w:type="paragraph" w:customStyle="1" w:styleId="23">
    <w:name w:val="Заголовок2"/>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43">
    <w:name w:val="Название объекта4"/>
    <w:basedOn w:val="a"/>
    <w:qFormat/>
    <w:rsid w:val="00E61481"/>
    <w:pPr>
      <w:suppressLineNumbers/>
      <w:spacing w:before="120" w:after="120"/>
    </w:pPr>
    <w:rPr>
      <w:i/>
      <w:iCs/>
      <w:kern w:val="0"/>
      <w:lang w:eastAsia="ru-RU" w:bidi="ar-SA"/>
    </w:rPr>
  </w:style>
  <w:style w:type="paragraph" w:customStyle="1" w:styleId="44">
    <w:name w:val="Указатель4"/>
    <w:basedOn w:val="a"/>
    <w:qFormat/>
    <w:rsid w:val="00E61481"/>
    <w:pPr>
      <w:suppressLineNumbers/>
    </w:pPr>
    <w:rPr>
      <w:rFonts w:cs="Arial"/>
      <w:kern w:val="0"/>
      <w:lang w:eastAsia="ru-RU" w:bidi="ar-SA"/>
    </w:rPr>
  </w:style>
  <w:style w:type="paragraph" w:customStyle="1" w:styleId="18">
    <w:name w:val="Назва об'єкта1"/>
    <w:basedOn w:val="a"/>
    <w:qFormat/>
    <w:rsid w:val="00E61481"/>
    <w:pPr>
      <w:suppressLineNumbers/>
      <w:spacing w:before="120" w:after="120"/>
    </w:pPr>
    <w:rPr>
      <w:rFonts w:cs="Arial"/>
      <w:i/>
      <w:iCs/>
      <w:kern w:val="0"/>
      <w:lang w:eastAsia="ru-RU" w:bidi="ar-SA"/>
    </w:rPr>
  </w:style>
  <w:style w:type="paragraph" w:customStyle="1" w:styleId="33">
    <w:name w:val="Название объекта3"/>
    <w:basedOn w:val="a"/>
    <w:qFormat/>
    <w:rsid w:val="00E61481"/>
    <w:pPr>
      <w:suppressLineNumbers/>
      <w:spacing w:before="120" w:after="120"/>
    </w:pPr>
    <w:rPr>
      <w:rFonts w:cs="Lucida Sans"/>
      <w:i/>
      <w:iCs/>
      <w:kern w:val="0"/>
      <w:lang w:eastAsia="ru-RU" w:bidi="ar-SA"/>
    </w:rPr>
  </w:style>
  <w:style w:type="paragraph" w:customStyle="1" w:styleId="34">
    <w:name w:val="Указатель3"/>
    <w:basedOn w:val="a"/>
    <w:qFormat/>
    <w:rsid w:val="00E61481"/>
    <w:pPr>
      <w:suppressLineNumbers/>
    </w:pPr>
    <w:rPr>
      <w:rFonts w:cs="Lucida Sans"/>
      <w:kern w:val="0"/>
      <w:lang w:eastAsia="ru-RU" w:bidi="ar-SA"/>
    </w:rPr>
  </w:style>
  <w:style w:type="paragraph" w:customStyle="1" w:styleId="24">
    <w:name w:val="Название объекта2"/>
    <w:basedOn w:val="a"/>
    <w:qFormat/>
    <w:rsid w:val="00E61481"/>
    <w:pPr>
      <w:suppressLineNumbers/>
      <w:spacing w:before="120" w:after="120"/>
    </w:pPr>
    <w:rPr>
      <w:i/>
      <w:iCs/>
      <w:kern w:val="0"/>
      <w:lang w:eastAsia="ru-RU" w:bidi="ar-SA"/>
    </w:rPr>
  </w:style>
  <w:style w:type="paragraph" w:customStyle="1" w:styleId="25">
    <w:name w:val="Указатель2"/>
    <w:basedOn w:val="a"/>
    <w:qFormat/>
    <w:rsid w:val="00E61481"/>
    <w:pPr>
      <w:suppressLineNumbers/>
    </w:pPr>
    <w:rPr>
      <w:kern w:val="0"/>
      <w:lang w:eastAsia="ru-RU" w:bidi="ar-SA"/>
    </w:rPr>
  </w:style>
  <w:style w:type="paragraph" w:customStyle="1" w:styleId="19">
    <w:name w:val="Название объекта1"/>
    <w:basedOn w:val="a"/>
    <w:next w:val="a"/>
    <w:qFormat/>
    <w:rsid w:val="00E61481"/>
    <w:pPr>
      <w:suppressLineNumbers/>
      <w:spacing w:before="120" w:after="120"/>
    </w:pPr>
    <w:rPr>
      <w:i/>
      <w:iCs/>
      <w:kern w:val="0"/>
      <w:lang w:eastAsia="ru-RU" w:bidi="ar-SA"/>
    </w:rPr>
  </w:style>
  <w:style w:type="paragraph" w:customStyle="1" w:styleId="af6">
    <w:name w:val="Содержимое таблицы"/>
    <w:basedOn w:val="a"/>
    <w:qFormat/>
    <w:rsid w:val="00E61481"/>
    <w:pPr>
      <w:suppressLineNumbers/>
    </w:pPr>
    <w:rPr>
      <w:kern w:val="0"/>
      <w:lang w:eastAsia="ru-RU" w:bidi="ar-SA"/>
    </w:rPr>
  </w:style>
  <w:style w:type="paragraph" w:customStyle="1" w:styleId="af7">
    <w:name w:val="Вміст таблиці"/>
    <w:basedOn w:val="a"/>
    <w:qFormat/>
    <w:rsid w:val="00E61481"/>
    <w:pPr>
      <w:suppressLineNumbers/>
    </w:pPr>
    <w:rPr>
      <w:kern w:val="0"/>
      <w:lang w:eastAsia="ru-RU" w:bidi="ar-SA"/>
    </w:rPr>
  </w:style>
  <w:style w:type="paragraph" w:customStyle="1" w:styleId="af8">
    <w:name w:val="Заголовок таблиці"/>
    <w:basedOn w:val="af7"/>
    <w:qFormat/>
    <w:rsid w:val="00E61481"/>
    <w:pPr>
      <w:jc w:val="center"/>
    </w:pPr>
    <w:rPr>
      <w:b/>
      <w:bCs/>
    </w:rPr>
  </w:style>
  <w:style w:type="paragraph" w:customStyle="1" w:styleId="1a">
    <w:name w:val="Текст выноски1"/>
    <w:basedOn w:val="a"/>
    <w:qFormat/>
    <w:rsid w:val="00E61481"/>
    <w:rPr>
      <w:rFonts w:ascii="Segoe UI" w:hAnsi="Segoe UI" w:cs="Mangal"/>
      <w:kern w:val="0"/>
      <w:sz w:val="18"/>
      <w:szCs w:val="16"/>
      <w:lang w:eastAsia="ru-RU" w:bidi="ar-SA"/>
    </w:rPr>
  </w:style>
  <w:style w:type="paragraph" w:customStyle="1" w:styleId="af9">
    <w:name w:val="Верхний и нижний колонтитулы"/>
    <w:basedOn w:val="a"/>
    <w:qFormat/>
    <w:rsid w:val="00E61481"/>
    <w:pPr>
      <w:suppressLineNumbers/>
      <w:tabs>
        <w:tab w:val="center" w:pos="4819"/>
        <w:tab w:val="right" w:pos="9638"/>
      </w:tabs>
    </w:pPr>
    <w:rPr>
      <w:kern w:val="0"/>
      <w:lang w:eastAsia="ru-RU" w:bidi="ar-SA"/>
    </w:rPr>
  </w:style>
  <w:style w:type="paragraph" w:customStyle="1" w:styleId="afa">
    <w:name w:val="Верхній і нижній колонтитули"/>
    <w:basedOn w:val="a"/>
    <w:qFormat/>
    <w:rsid w:val="00E61481"/>
    <w:rPr>
      <w:kern w:val="0"/>
      <w:lang w:eastAsia="ru-RU" w:bidi="ar-SA"/>
    </w:rPr>
  </w:style>
  <w:style w:type="character" w:customStyle="1" w:styleId="1b">
    <w:name w:val="Верхний колонтитул Знак1"/>
    <w:basedOn w:val="a0"/>
    <w:uiPriority w:val="99"/>
    <w:rsid w:val="00E61481"/>
    <w:rPr>
      <w:rFonts w:eastAsia="Arial Unicode MS" w:cs="Arial Unicode MS"/>
      <w:sz w:val="24"/>
    </w:rPr>
  </w:style>
  <w:style w:type="paragraph" w:customStyle="1" w:styleId="afb">
    <w:name w:val="Заголовок таблицы"/>
    <w:basedOn w:val="af6"/>
    <w:qFormat/>
    <w:rsid w:val="00E61481"/>
    <w:pPr>
      <w:jc w:val="center"/>
    </w:pPr>
    <w:rPr>
      <w:b/>
      <w:bCs/>
    </w:rPr>
  </w:style>
  <w:style w:type="paragraph" w:customStyle="1" w:styleId="112">
    <w:name w:val="Указатель11"/>
    <w:basedOn w:val="a"/>
    <w:qFormat/>
    <w:rsid w:val="00E61481"/>
    <w:pPr>
      <w:suppressLineNumbers/>
    </w:pPr>
    <w:rPr>
      <w:kern w:val="0"/>
      <w:lang w:eastAsia="ru-RU" w:bidi="ar-SA"/>
    </w:rPr>
  </w:style>
  <w:style w:type="paragraph" w:customStyle="1" w:styleId="1c">
    <w:name w:val="Обычный (веб)1"/>
    <w:basedOn w:val="a"/>
    <w:qFormat/>
    <w:rsid w:val="00E61481"/>
    <w:pPr>
      <w:spacing w:before="280" w:after="280"/>
    </w:pPr>
    <w:rPr>
      <w:kern w:val="0"/>
      <w:lang w:eastAsia="ru-RU" w:bidi="ar-SA"/>
    </w:rPr>
  </w:style>
  <w:style w:type="paragraph" w:customStyle="1" w:styleId="WW-">
    <w:name w:val="WW-Заголовок"/>
    <w:basedOn w:val="a"/>
    <w:next w:val="af"/>
    <w:qFormat/>
    <w:rsid w:val="00E61481"/>
    <w:pPr>
      <w:keepNext/>
      <w:spacing w:before="240" w:after="120"/>
    </w:pPr>
    <w:rPr>
      <w:kern w:val="0"/>
      <w:sz w:val="28"/>
      <w:szCs w:val="28"/>
      <w:lang w:eastAsia="ru-RU" w:bidi="ar-SA"/>
    </w:rPr>
  </w:style>
  <w:style w:type="paragraph" w:customStyle="1" w:styleId="210">
    <w:name w:val="Основной текст с отступом 21"/>
    <w:basedOn w:val="a"/>
    <w:qFormat/>
    <w:rsid w:val="00E61481"/>
    <w:pPr>
      <w:spacing w:after="120" w:line="480" w:lineRule="auto"/>
      <w:ind w:left="283"/>
    </w:pPr>
    <w:rPr>
      <w:rFonts w:cs="Mangal"/>
      <w:kern w:val="0"/>
      <w:szCs w:val="21"/>
      <w:lang w:eastAsia="ru-RU" w:bidi="ar-SA"/>
    </w:rPr>
  </w:style>
  <w:style w:type="paragraph" w:styleId="afc">
    <w:name w:val="Normal (Web)"/>
    <w:basedOn w:val="a"/>
    <w:uiPriority w:val="99"/>
    <w:qFormat/>
    <w:rsid w:val="00E61481"/>
    <w:pPr>
      <w:suppressAutoHyphens w:val="0"/>
      <w:spacing w:before="280" w:after="280"/>
    </w:pPr>
    <w:rPr>
      <w:rFonts w:eastAsia="Times New Roman" w:cs="Times New Roman"/>
      <w:color w:val="auto"/>
      <w:kern w:val="0"/>
      <w:lang w:eastAsia="ru-RU" w:bidi="ar-SA"/>
    </w:rPr>
  </w:style>
  <w:style w:type="paragraph" w:customStyle="1" w:styleId="Textbody">
    <w:name w:val="Text body"/>
    <w:qFormat/>
    <w:rsid w:val="00E61481"/>
    <w:pPr>
      <w:widowControl w:val="0"/>
      <w:suppressAutoHyphens/>
      <w:spacing w:after="140"/>
    </w:pPr>
    <w:rPr>
      <w:rFonts w:ascii="Times New Roman" w:eastAsia="Times New Roman" w:hAnsi="Times New Roman" w:cs="Times New Roman"/>
      <w:color w:val="00000A"/>
      <w:sz w:val="24"/>
      <w:szCs w:val="24"/>
      <w:lang w:eastAsia="ru-RU"/>
    </w:rPr>
  </w:style>
  <w:style w:type="paragraph" w:customStyle="1" w:styleId="Standard">
    <w:name w:val="Standard"/>
    <w:qFormat/>
    <w:rsid w:val="00E61481"/>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1d">
    <w:name w:val="Схема документа1"/>
    <w:qFormat/>
    <w:rsid w:val="00E61481"/>
    <w:pPr>
      <w:suppressAutoHyphens/>
      <w:spacing w:after="0" w:line="240" w:lineRule="auto"/>
    </w:pPr>
    <w:rPr>
      <w:rFonts w:ascii="Times New Roman" w:eastAsia="Times New Roman" w:hAnsi="Times New Roman" w:cs="Times New Roman"/>
      <w:color w:val="00000A"/>
      <w:sz w:val="24"/>
      <w:szCs w:val="20"/>
      <w:lang w:eastAsia="ru-RU"/>
    </w:rPr>
  </w:style>
  <w:style w:type="paragraph" w:customStyle="1" w:styleId="1e">
    <w:name w:val="Звичайний1"/>
    <w:qFormat/>
    <w:rsid w:val="00E61481"/>
    <w:pPr>
      <w:suppressAutoHyphens/>
      <w:spacing w:after="0" w:line="240" w:lineRule="auto"/>
      <w:textAlignment w:val="baseline"/>
    </w:pPr>
    <w:rPr>
      <w:rFonts w:ascii="Times New Roman" w:eastAsia="Times New Roman" w:hAnsi="Times New Roman" w:cs="Arial"/>
      <w:color w:val="00000A"/>
      <w:sz w:val="24"/>
      <w:szCs w:val="24"/>
      <w:lang w:eastAsia="ru-RU"/>
    </w:rPr>
  </w:style>
  <w:style w:type="paragraph" w:styleId="afd">
    <w:name w:val="Balloon Text"/>
    <w:basedOn w:val="a"/>
    <w:link w:val="1f"/>
    <w:qFormat/>
    <w:rsid w:val="00E61481"/>
    <w:rPr>
      <w:rFonts w:ascii="Segoe UI" w:hAnsi="Segoe UI" w:cs="Segoe UI"/>
      <w:kern w:val="0"/>
      <w:sz w:val="18"/>
      <w:szCs w:val="18"/>
      <w:lang w:eastAsia="ru-RU" w:bidi="ar-SA"/>
    </w:rPr>
  </w:style>
  <w:style w:type="character" w:customStyle="1" w:styleId="1f">
    <w:name w:val="Текст выноски Знак1"/>
    <w:basedOn w:val="a0"/>
    <w:link w:val="afd"/>
    <w:rsid w:val="00E61481"/>
    <w:rPr>
      <w:rFonts w:ascii="Segoe UI" w:eastAsia="Arial Unicode MS" w:hAnsi="Segoe UI" w:cs="Segoe UI"/>
      <w:color w:val="00000A"/>
      <w:sz w:val="18"/>
      <w:szCs w:val="18"/>
      <w:lang w:eastAsia="ru-RU"/>
    </w:rPr>
  </w:style>
  <w:style w:type="paragraph" w:customStyle="1" w:styleId="26">
    <w:name w:val="Название2"/>
    <w:basedOn w:val="a"/>
    <w:next w:val="af"/>
    <w:qFormat/>
    <w:rsid w:val="00E61481"/>
    <w:pPr>
      <w:jc w:val="center"/>
    </w:pPr>
    <w:rPr>
      <w:b/>
      <w:bCs/>
      <w:kern w:val="0"/>
      <w:sz w:val="28"/>
      <w:szCs w:val="28"/>
      <w:lang w:eastAsia="ru-RU" w:bidi="ar-SA"/>
    </w:rPr>
  </w:style>
  <w:style w:type="paragraph" w:customStyle="1" w:styleId="1f0">
    <w:name w:val="Без інтервалів1"/>
    <w:qFormat/>
    <w:rsid w:val="00E61481"/>
    <w:pPr>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Heading2">
    <w:name w:val="Heading #2"/>
    <w:basedOn w:val="a"/>
    <w:qFormat/>
    <w:rsid w:val="00E61481"/>
    <w:pPr>
      <w:shd w:val="clear" w:color="auto" w:fill="FFFFFF"/>
      <w:spacing w:before="300" w:line="322" w:lineRule="exact"/>
    </w:pPr>
    <w:rPr>
      <w:rFonts w:eastAsia="Calibri" w:cs="Times New Roman"/>
      <w:b/>
      <w:bCs/>
      <w:kern w:val="0"/>
      <w:sz w:val="26"/>
      <w:szCs w:val="26"/>
      <w:lang w:eastAsia="ru-RU" w:bidi="ar-SA"/>
    </w:rPr>
  </w:style>
  <w:style w:type="paragraph" w:customStyle="1" w:styleId="1f1">
    <w:name w:val="Абзац списку1"/>
    <w:basedOn w:val="a"/>
    <w:qFormat/>
    <w:rsid w:val="00E61481"/>
    <w:pPr>
      <w:ind w:left="720"/>
    </w:pPr>
    <w:rPr>
      <w:kern w:val="0"/>
      <w:lang w:eastAsia="ru-RU" w:bidi="ar-SA"/>
    </w:rPr>
  </w:style>
  <w:style w:type="paragraph" w:customStyle="1" w:styleId="27">
    <w:name w:val="Обычный (веб)2"/>
    <w:basedOn w:val="a"/>
    <w:qFormat/>
    <w:rsid w:val="00E61481"/>
    <w:pPr>
      <w:suppressAutoHyphens w:val="0"/>
      <w:spacing w:before="280" w:after="280"/>
    </w:pPr>
    <w:rPr>
      <w:kern w:val="0"/>
      <w:lang w:eastAsia="ru-RU" w:bidi="ar-SA"/>
    </w:rPr>
  </w:style>
  <w:style w:type="paragraph" w:customStyle="1" w:styleId="1f2">
    <w:name w:val="Название1"/>
    <w:basedOn w:val="a"/>
    <w:qFormat/>
    <w:rsid w:val="00E61481"/>
    <w:pPr>
      <w:suppressLineNumbers/>
      <w:spacing w:before="120" w:after="120"/>
    </w:pPr>
    <w:rPr>
      <w:rFonts w:cs="Mangal"/>
      <w:i/>
      <w:iCs/>
      <w:kern w:val="0"/>
      <w:lang w:eastAsia="ru-RU" w:bidi="ar-SA"/>
    </w:rPr>
  </w:style>
  <w:style w:type="paragraph" w:customStyle="1" w:styleId="71">
    <w:name w:val="Название объекта7"/>
    <w:basedOn w:val="a"/>
    <w:qFormat/>
    <w:rsid w:val="00E61481"/>
    <w:pPr>
      <w:suppressLineNumbers/>
      <w:spacing w:before="120" w:after="120"/>
    </w:pPr>
    <w:rPr>
      <w:i/>
      <w:iCs/>
      <w:kern w:val="0"/>
      <w:lang w:eastAsia="ru-RU" w:bidi="ar-SA"/>
    </w:rPr>
  </w:style>
  <w:style w:type="paragraph" w:customStyle="1" w:styleId="80">
    <w:name w:val="Указатель8"/>
    <w:basedOn w:val="a"/>
    <w:qFormat/>
    <w:rsid w:val="00E61481"/>
    <w:pPr>
      <w:suppressLineNumbers/>
    </w:pPr>
    <w:rPr>
      <w:rFonts w:cs="Arial"/>
      <w:kern w:val="0"/>
      <w:lang w:eastAsia="ru-RU" w:bidi="ar-SA"/>
    </w:rPr>
  </w:style>
  <w:style w:type="paragraph" w:customStyle="1" w:styleId="81">
    <w:name w:val="Название объекта8"/>
    <w:basedOn w:val="a"/>
    <w:qFormat/>
    <w:rsid w:val="00E61481"/>
    <w:pPr>
      <w:suppressLineNumbers/>
      <w:spacing w:before="120" w:after="120"/>
    </w:pPr>
    <w:rPr>
      <w:rFonts w:cs="Arial"/>
      <w:i/>
      <w:iCs/>
      <w:kern w:val="0"/>
      <w:lang w:eastAsia="ru-RU" w:bidi="ar-SA"/>
    </w:rPr>
  </w:style>
  <w:style w:type="paragraph" w:customStyle="1" w:styleId="90">
    <w:name w:val="Указатель9"/>
    <w:basedOn w:val="a"/>
    <w:qFormat/>
    <w:rsid w:val="00E61481"/>
    <w:pPr>
      <w:suppressLineNumbers/>
    </w:pPr>
    <w:rPr>
      <w:rFonts w:cs="Arial"/>
      <w:kern w:val="0"/>
      <w:lang w:eastAsia="ru-RU" w:bidi="ar-SA"/>
    </w:rPr>
  </w:style>
  <w:style w:type="paragraph" w:customStyle="1" w:styleId="91">
    <w:name w:val="Название объекта9"/>
    <w:basedOn w:val="a"/>
    <w:qFormat/>
    <w:rsid w:val="00E61481"/>
    <w:pPr>
      <w:suppressLineNumbers/>
      <w:spacing w:before="120" w:after="120"/>
    </w:pPr>
    <w:rPr>
      <w:rFonts w:cs="Arial"/>
      <w:i/>
      <w:iCs/>
      <w:kern w:val="0"/>
      <w:lang w:eastAsia="ru-RU" w:bidi="ar-SA"/>
    </w:rPr>
  </w:style>
  <w:style w:type="paragraph" w:customStyle="1" w:styleId="101">
    <w:name w:val="Указатель10"/>
    <w:basedOn w:val="a"/>
    <w:qFormat/>
    <w:rsid w:val="00E61481"/>
    <w:pPr>
      <w:suppressLineNumbers/>
    </w:pPr>
    <w:rPr>
      <w:rFonts w:cs="Arial"/>
      <w:kern w:val="0"/>
      <w:lang w:eastAsia="ru-RU" w:bidi="ar-SA"/>
    </w:rPr>
  </w:style>
  <w:style w:type="paragraph" w:customStyle="1" w:styleId="102">
    <w:name w:val="Название объекта10"/>
    <w:basedOn w:val="a"/>
    <w:qFormat/>
    <w:rsid w:val="00E61481"/>
    <w:pPr>
      <w:suppressLineNumbers/>
      <w:spacing w:before="120" w:after="120"/>
    </w:pPr>
    <w:rPr>
      <w:rFonts w:cs="Arial"/>
      <w:i/>
      <w:iCs/>
      <w:kern w:val="0"/>
      <w:lang w:eastAsia="ru-RU" w:bidi="ar-SA"/>
    </w:rPr>
  </w:style>
  <w:style w:type="paragraph" w:customStyle="1" w:styleId="54">
    <w:name w:val="Заголовок5"/>
    <w:basedOn w:val="a"/>
    <w:next w:val="af"/>
    <w:qFormat/>
    <w:rsid w:val="00E61481"/>
    <w:pPr>
      <w:keepNext/>
      <w:spacing w:before="240" w:after="120"/>
    </w:pPr>
    <w:rPr>
      <w:rFonts w:ascii="Liberation Sans" w:eastAsia="Microsoft YaHei" w:hAnsi="Liberation Sans" w:cs="Arial"/>
      <w:kern w:val="0"/>
      <w:sz w:val="28"/>
      <w:szCs w:val="28"/>
      <w:lang w:eastAsia="ru-RU" w:bidi="ar-SA"/>
    </w:rPr>
  </w:style>
  <w:style w:type="paragraph" w:customStyle="1" w:styleId="afe">
    <w:name w:val="Нормальний текст"/>
    <w:basedOn w:val="a"/>
    <w:uiPriority w:val="99"/>
    <w:qFormat/>
    <w:rsid w:val="00E61481"/>
    <w:pPr>
      <w:suppressAutoHyphens w:val="0"/>
      <w:spacing w:before="120"/>
      <w:ind w:firstLine="567"/>
    </w:pPr>
    <w:rPr>
      <w:rFonts w:ascii="Antiqua" w:eastAsia="Times New Roman" w:hAnsi="Antiqua" w:cs="Antiqua"/>
      <w:color w:val="auto"/>
      <w:kern w:val="0"/>
      <w:sz w:val="26"/>
      <w:szCs w:val="26"/>
      <w:lang w:eastAsia="ru-RU" w:bidi="ar-SA"/>
    </w:rPr>
  </w:style>
  <w:style w:type="paragraph" w:customStyle="1" w:styleId="c22">
    <w:name w:val="c22"/>
    <w:basedOn w:val="a"/>
    <w:qFormat/>
    <w:rsid w:val="00E61481"/>
    <w:pPr>
      <w:suppressAutoHyphens w:val="0"/>
      <w:spacing w:beforeAutospacing="1" w:afterAutospacing="1"/>
    </w:pPr>
    <w:rPr>
      <w:rFonts w:eastAsia="Times New Roman" w:cs="Times New Roman"/>
      <w:color w:val="auto"/>
      <w:kern w:val="0"/>
      <w:lang w:eastAsia="ru-RU" w:bidi="ar-SA"/>
    </w:rPr>
  </w:style>
  <w:style w:type="character" w:customStyle="1" w:styleId="1f3">
    <w:name w:val="Нижний колонтитул Знак1"/>
    <w:basedOn w:val="a0"/>
    <w:uiPriority w:val="99"/>
    <w:rsid w:val="00E61481"/>
    <w:rPr>
      <w:rFonts w:eastAsia="Arial Unicode MS" w:cs="Mangal"/>
      <w:sz w:val="24"/>
      <w:szCs w:val="21"/>
    </w:rPr>
  </w:style>
  <w:style w:type="paragraph" w:customStyle="1" w:styleId="cvgsua">
    <w:name w:val="cvgsua"/>
    <w:basedOn w:val="a"/>
    <w:qFormat/>
    <w:rsid w:val="00E61481"/>
    <w:pPr>
      <w:suppressAutoHyphens w:val="0"/>
      <w:spacing w:beforeAutospacing="1" w:afterAutospacing="1"/>
    </w:pPr>
    <w:rPr>
      <w:rFonts w:eastAsia="Times New Roman" w:cs="Times New Roman"/>
      <w:color w:val="auto"/>
      <w:kern w:val="0"/>
      <w:lang w:eastAsia="uk-UA" w:bidi="ar-SA"/>
    </w:rPr>
  </w:style>
  <w:style w:type="paragraph" w:styleId="aff">
    <w:name w:val="Subtitle"/>
    <w:basedOn w:val="a"/>
    <w:next w:val="a"/>
    <w:link w:val="aff0"/>
    <w:qFormat/>
    <w:rsid w:val="00E61481"/>
    <w:pPr>
      <w:keepNext/>
      <w:keepLines/>
      <w:spacing w:before="360" w:after="80"/>
    </w:pPr>
    <w:rPr>
      <w:rFonts w:ascii="Georgia" w:eastAsia="Georgia" w:hAnsi="Georgia" w:cs="Georgia"/>
      <w:i/>
      <w:color w:val="666666"/>
      <w:kern w:val="0"/>
      <w:sz w:val="48"/>
      <w:szCs w:val="48"/>
      <w:lang w:eastAsia="ru-RU" w:bidi="ar-SA"/>
    </w:rPr>
  </w:style>
  <w:style w:type="character" w:customStyle="1" w:styleId="aff0">
    <w:name w:val="Подзаголовок Знак"/>
    <w:basedOn w:val="a0"/>
    <w:link w:val="aff"/>
    <w:rsid w:val="00E61481"/>
    <w:rPr>
      <w:rFonts w:ascii="Georgia" w:eastAsia="Georgia" w:hAnsi="Georgia" w:cs="Georgia"/>
      <w:i/>
      <w:color w:val="66666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yperlink" Target="https://ips.ligazakon.net/document/view/T102297?ed=2017_10_19" TargetMode="External"/><Relationship Id="rId3" Type="http://schemas.microsoft.com/office/2007/relationships/stylesWithEffects" Target="stylesWithEffects.xml"/><Relationship Id="rId21" Type="http://schemas.openxmlformats.org/officeDocument/2006/relationships/hyperlink" Target="https://ips.ligazakon.net/document/view/T102297?ed=2017_10_19"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yperlink" Target="https://ips.ligazakon.net/document/view/T102297?ed=2017_10_19" TargetMode="External"/><Relationship Id="rId2" Type="http://schemas.openxmlformats.org/officeDocument/2006/relationships/styles" Target="styles.xml"/><Relationship Id="rId16" Type="http://schemas.openxmlformats.org/officeDocument/2006/relationships/hyperlink" Target="https://ips.ligazakon.net/document/view/T102297?ed=2017_10_19" TargetMode="External"/><Relationship Id="rId20" Type="http://schemas.openxmlformats.org/officeDocument/2006/relationships/hyperlink" Target="https://ips.ligazakon.net/document/view/T102297?ed=2017_10_19"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ips.ligazakon.net/document/view/T102297?ed=2017_10_19"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ips.ligazakon.net/document/view/T102297?ed=2017_10_19" TargetMode="Externa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38362</Words>
  <Characters>21867</Characters>
  <Application>Microsoft Office Word</Application>
  <DocSecurity>0</DocSecurity>
  <Lines>182</Lines>
  <Paragraphs>120</Paragraphs>
  <ScaleCrop>false</ScaleCrop>
  <Company/>
  <LinksUpToDate>false</LinksUpToDate>
  <CharactersWithSpaces>60109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2</cp:revision>
  <dcterms:created xsi:type="dcterms:W3CDTF">2025-03-28T12:34:00Z</dcterms:created>
  <dcterms:modified xsi:type="dcterms:W3CDTF">2025-03-28T12:35:00Z</dcterms:modified>
</cp:coreProperties>
</file>