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40" w:rsidRDefault="00834540" w:rsidP="008345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540">
        <w:rPr>
          <w:rFonts w:ascii="Times New Roman" w:hAnsi="Times New Roman" w:cs="Times New Roman"/>
          <w:b/>
          <w:sz w:val="28"/>
          <w:szCs w:val="28"/>
          <w:lang w:val="uk-UA"/>
        </w:rPr>
        <w:t>ПОВІД</w:t>
      </w:r>
      <w:r w:rsidR="00DF303F">
        <w:rPr>
          <w:rFonts w:ascii="Times New Roman" w:hAnsi="Times New Roman" w:cs="Times New Roman"/>
          <w:b/>
          <w:sz w:val="28"/>
          <w:szCs w:val="28"/>
          <w:lang w:val="uk-UA"/>
        </w:rPr>
        <w:t>ОМЛЕННЯ ПРО ОПРИЛЮДНЕННЯ ПРОЄ</w:t>
      </w:r>
      <w:r w:rsidR="00F007A3">
        <w:rPr>
          <w:rFonts w:ascii="Times New Roman" w:hAnsi="Times New Roman" w:cs="Times New Roman"/>
          <w:b/>
          <w:sz w:val="28"/>
          <w:szCs w:val="28"/>
          <w:lang w:val="uk-UA"/>
        </w:rPr>
        <w:t>КТІВ РЕГУЛЯТОРНИХ АКТІВ</w:t>
      </w:r>
    </w:p>
    <w:p w:rsidR="00B07F71" w:rsidRDefault="00EE5E6D" w:rsidP="00DF303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відповідності до стат</w:t>
      </w:r>
      <w:r w:rsidR="00834540" w:rsidRPr="00B07F71">
        <w:rPr>
          <w:rFonts w:ascii="Times New Roman" w:hAnsi="Times New Roman" w:cs="Times New Roman"/>
          <w:b/>
          <w:sz w:val="28"/>
          <w:szCs w:val="28"/>
          <w:lang w:val="uk-UA"/>
        </w:rPr>
        <w:t>ей 9 та 13 Закону України „Про засади державної регуляторної політики</w:t>
      </w:r>
      <w:r w:rsidR="00B07F71" w:rsidRPr="00B07F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сфері господарської діяльності” Решетилівська міська рада Полтавської області пов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ідомляє про </w:t>
      </w:r>
      <w:r w:rsidR="003C66A8">
        <w:rPr>
          <w:rFonts w:ascii="Times New Roman" w:hAnsi="Times New Roman" w:cs="Times New Roman"/>
          <w:b/>
          <w:sz w:val="28"/>
          <w:szCs w:val="28"/>
          <w:lang w:val="uk-UA"/>
        </w:rPr>
        <w:t>оприлюднення проє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ктів регуляторних актів</w:t>
      </w:r>
      <w:r w:rsidR="00B31E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„Про встановлення податку на нерухоме майно, відмін</w:t>
      </w:r>
      <w:r w:rsidR="005553E6">
        <w:rPr>
          <w:rFonts w:ascii="Times New Roman" w:hAnsi="Times New Roman" w:cs="Times New Roman"/>
          <w:b/>
          <w:sz w:val="28"/>
          <w:szCs w:val="28"/>
          <w:lang w:val="uk-UA"/>
        </w:rPr>
        <w:t>не від земельної ділянки на 202</w:t>
      </w:r>
      <w:r w:rsidR="00B31E61" w:rsidRPr="00B31E61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рік”.</w:t>
      </w:r>
    </w:p>
    <w:p w:rsidR="00B07F71" w:rsidRDefault="00B75A49" w:rsidP="00DF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Розробник – фінансове</w:t>
      </w:r>
      <w:r w:rsidR="00B07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B07F7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</w:t>
      </w:r>
      <w:r w:rsidR="001505C8">
        <w:rPr>
          <w:rFonts w:ascii="Times New Roman" w:hAnsi="Times New Roman" w:cs="Times New Roman"/>
          <w:sz w:val="28"/>
          <w:szCs w:val="28"/>
          <w:lang w:val="uk-UA"/>
        </w:rPr>
        <w:t xml:space="preserve">ету Решетилівської міської ради </w:t>
      </w:r>
      <w:r w:rsidR="00F438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7F71" w:rsidRDefault="00B07F71" w:rsidP="00DF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статті 10 Податкового кодексу України визначено перелік місцевих податків і зборів. </w:t>
      </w:r>
      <w:r w:rsidR="00D90823">
        <w:rPr>
          <w:rFonts w:ascii="Times New Roman" w:hAnsi="Times New Roman" w:cs="Times New Roman"/>
          <w:sz w:val="28"/>
          <w:szCs w:val="28"/>
          <w:lang w:val="uk-UA"/>
        </w:rPr>
        <w:t xml:space="preserve">Прийняття </w:t>
      </w:r>
      <w:r w:rsidR="00F43810">
        <w:rPr>
          <w:rFonts w:ascii="Times New Roman" w:hAnsi="Times New Roman" w:cs="Times New Roman"/>
          <w:sz w:val="28"/>
          <w:szCs w:val="28"/>
          <w:lang w:val="uk-UA"/>
        </w:rPr>
        <w:t>даних регуляторних а</w:t>
      </w:r>
      <w:r w:rsidR="002F3A50">
        <w:rPr>
          <w:rFonts w:ascii="Times New Roman" w:hAnsi="Times New Roman" w:cs="Times New Roman"/>
          <w:sz w:val="28"/>
          <w:szCs w:val="28"/>
          <w:lang w:val="uk-UA"/>
        </w:rPr>
        <w:t>ктів дасть можливість встановлення</w:t>
      </w:r>
      <w:r w:rsidR="00F43810">
        <w:rPr>
          <w:rFonts w:ascii="Times New Roman" w:hAnsi="Times New Roman" w:cs="Times New Roman"/>
          <w:sz w:val="28"/>
          <w:szCs w:val="28"/>
          <w:lang w:val="uk-UA"/>
        </w:rPr>
        <w:t xml:space="preserve"> ставок податків</w:t>
      </w:r>
      <w:r w:rsidR="00D90823">
        <w:rPr>
          <w:rFonts w:ascii="Times New Roman" w:hAnsi="Times New Roman" w:cs="Times New Roman"/>
          <w:sz w:val="28"/>
          <w:szCs w:val="28"/>
          <w:lang w:val="uk-UA"/>
        </w:rPr>
        <w:t xml:space="preserve">, здійснення контролю за додержанням правил розрахунку та сплати </w:t>
      </w:r>
      <w:r w:rsidR="002F3A50">
        <w:rPr>
          <w:rFonts w:ascii="Times New Roman" w:hAnsi="Times New Roman" w:cs="Times New Roman"/>
          <w:sz w:val="28"/>
          <w:szCs w:val="28"/>
          <w:lang w:val="uk-UA"/>
        </w:rPr>
        <w:t>податків</w:t>
      </w:r>
      <w:r w:rsidR="00D9082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90823" w:rsidRDefault="00D90823" w:rsidP="00DF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Прийняття рішення з даного питання необхідне також для прозорого та ефективного встановлення місцевих податків та зборів, здійснення необхідного контролю за своєчасністю та повнотою сплати платежів.</w:t>
      </w:r>
    </w:p>
    <w:p w:rsidR="00D90823" w:rsidRDefault="00A3090E" w:rsidP="00DF3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 текстом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2F3A50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2F3A50">
        <w:rPr>
          <w:rFonts w:ascii="Times New Roman" w:hAnsi="Times New Roman" w:cs="Times New Roman"/>
          <w:sz w:val="28"/>
          <w:szCs w:val="28"/>
          <w:lang w:val="uk-UA"/>
        </w:rPr>
        <w:t xml:space="preserve"> ріше</w:t>
      </w:r>
      <w:r w:rsidR="00F43810">
        <w:rPr>
          <w:rFonts w:ascii="Times New Roman" w:hAnsi="Times New Roman" w:cs="Times New Roman"/>
          <w:sz w:val="28"/>
          <w:szCs w:val="28"/>
          <w:lang w:val="uk-UA"/>
        </w:rPr>
        <w:t>нь, додатків до них</w:t>
      </w:r>
      <w:r w:rsidR="00D9082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2F3A50">
        <w:rPr>
          <w:rFonts w:ascii="Times New Roman" w:hAnsi="Times New Roman" w:cs="Times New Roman"/>
          <w:sz w:val="28"/>
          <w:szCs w:val="28"/>
          <w:lang w:val="uk-UA"/>
        </w:rPr>
        <w:t xml:space="preserve"> аналізами</w:t>
      </w:r>
      <w:r w:rsidR="00D90823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впливу можна ознайомитись:</w:t>
      </w:r>
    </w:p>
    <w:p w:rsidR="00D90823" w:rsidRPr="002E2217" w:rsidRDefault="004B1515" w:rsidP="00DF3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151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90823" w:rsidRPr="004B1515">
        <w:rPr>
          <w:rFonts w:ascii="Times New Roman" w:hAnsi="Times New Roman" w:cs="Times New Roman"/>
          <w:sz w:val="28"/>
          <w:szCs w:val="28"/>
          <w:lang w:val="uk-UA"/>
        </w:rPr>
        <w:t xml:space="preserve"> мережі Інтернет</w:t>
      </w:r>
      <w:r w:rsidR="002E2217" w:rsidRPr="004B1515">
        <w:rPr>
          <w:rFonts w:ascii="Times New Roman" w:hAnsi="Times New Roman" w:cs="Times New Roman"/>
          <w:sz w:val="28"/>
          <w:szCs w:val="28"/>
          <w:lang w:val="uk-UA"/>
        </w:rPr>
        <w:t xml:space="preserve"> на</w:t>
      </w:r>
      <w:r w:rsidR="002E2217">
        <w:rPr>
          <w:rFonts w:ascii="Times New Roman" w:hAnsi="Times New Roman" w:cs="Times New Roman"/>
          <w:sz w:val="28"/>
          <w:szCs w:val="28"/>
          <w:lang w:val="uk-UA"/>
        </w:rPr>
        <w:t xml:space="preserve"> офіційному сайті Решетилівської міської ради Полтавської області </w:t>
      </w:r>
      <w:hyperlink r:id="rId6" w:history="1"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proofErr w:type="spellStart"/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reshsmart</w:t>
        </w:r>
        <w:proofErr w:type="spellEnd"/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proofErr w:type="spellStart"/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в розділі: </w:t>
      </w:r>
      <w:r w:rsidR="00EA08F8">
        <w:rPr>
          <w:rFonts w:ascii="Times New Roman" w:hAnsi="Times New Roman" w:cs="Times New Roman"/>
          <w:sz w:val="28"/>
          <w:szCs w:val="28"/>
          <w:lang w:val="uk-UA"/>
        </w:rPr>
        <w:t>Діяльність ради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- Регуляторна політика – Повідомлення та аналіз регуляторного впливу;</w:t>
      </w:r>
    </w:p>
    <w:p w:rsidR="002E2217" w:rsidRDefault="002E2217" w:rsidP="00DF3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приміщенні міської ради, на інформаційному стенді: м. Решетилівка, вул. Покровська, 14.</w:t>
      </w:r>
    </w:p>
    <w:p w:rsidR="00F03F52" w:rsidRPr="00B31E61" w:rsidRDefault="002E2217" w:rsidP="00DF303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Зауваження і пропозиції від фізичних і юридичних осіб приймаються упродовж одного міс</w:t>
      </w:r>
      <w:r w:rsidR="00A3090E">
        <w:rPr>
          <w:rFonts w:ascii="Times New Roman" w:hAnsi="Times New Roman" w:cs="Times New Roman"/>
          <w:sz w:val="28"/>
          <w:szCs w:val="28"/>
          <w:lang w:val="uk-UA"/>
        </w:rPr>
        <w:t>яця від дня оприлюднення проє</w:t>
      </w:r>
      <w:r w:rsidR="002F3A50">
        <w:rPr>
          <w:rFonts w:ascii="Times New Roman" w:hAnsi="Times New Roman" w:cs="Times New Roman"/>
          <w:sz w:val="28"/>
          <w:szCs w:val="28"/>
          <w:lang w:val="uk-UA"/>
        </w:rPr>
        <w:t>ктів регуляторних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електронному виді та на паперових носіях за адресою: Решетилівська міська рада, вул. Покровська, 14,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Полтавська область, 38400, або на електронну пошту</w:t>
      </w:r>
      <w:r w:rsidR="00B31E61" w:rsidRPr="00B31E6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otg</w:t>
        </w:r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resh</w:t>
        </w:r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31E61" w:rsidRPr="00B31E6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31E61" w:rsidRPr="00F4539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</w:hyperlink>
    </w:p>
    <w:p w:rsidR="00B31E61" w:rsidRPr="00B31E61" w:rsidRDefault="00B31E61" w:rsidP="00DF303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07A3" w:rsidRDefault="00F43810" w:rsidP="00DF30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Контактна особа</w:t>
      </w:r>
      <w:r w:rsidR="00F007A3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F007A3" w:rsidRDefault="00DF303F" w:rsidP="00DF303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F03F52" w:rsidRPr="00F007A3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фінансового </w:t>
      </w:r>
      <w:r w:rsidR="00B75A49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="00F03F52" w:rsidRPr="00F007A3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Решетилівської міської ради – Онуфрієнко Віктор Григорови</w:t>
      </w:r>
      <w:r w:rsidR="00F007A3" w:rsidRPr="00F007A3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F43810">
        <w:rPr>
          <w:rFonts w:ascii="Times New Roman" w:hAnsi="Times New Roman" w:cs="Times New Roman"/>
          <w:sz w:val="28"/>
          <w:szCs w:val="28"/>
          <w:lang w:val="uk-UA"/>
        </w:rPr>
        <w:t>, 099-32-32-935.</w:t>
      </w:r>
    </w:p>
    <w:p w:rsidR="002E2217" w:rsidRPr="002E2217" w:rsidRDefault="002E2217" w:rsidP="00DF303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34540" w:rsidRPr="00B07F71" w:rsidRDefault="00834540" w:rsidP="00F03F5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34540" w:rsidRPr="00B07F71" w:rsidSect="00F03F5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D67E7"/>
    <w:multiLevelType w:val="hybridMultilevel"/>
    <w:tmpl w:val="DEDEACBA"/>
    <w:lvl w:ilvl="0" w:tplc="776E4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BEF"/>
    <w:rsid w:val="00146079"/>
    <w:rsid w:val="001505C8"/>
    <w:rsid w:val="002E2217"/>
    <w:rsid w:val="002F3A50"/>
    <w:rsid w:val="003C66A8"/>
    <w:rsid w:val="003E2B11"/>
    <w:rsid w:val="004B1515"/>
    <w:rsid w:val="005553E6"/>
    <w:rsid w:val="007B3558"/>
    <w:rsid w:val="00834540"/>
    <w:rsid w:val="008C5BEF"/>
    <w:rsid w:val="00A3090E"/>
    <w:rsid w:val="00B07F71"/>
    <w:rsid w:val="00B31E61"/>
    <w:rsid w:val="00B75A49"/>
    <w:rsid w:val="00C017FC"/>
    <w:rsid w:val="00D90823"/>
    <w:rsid w:val="00DF303F"/>
    <w:rsid w:val="00EA08F8"/>
    <w:rsid w:val="00EE5E6D"/>
    <w:rsid w:val="00F007A3"/>
    <w:rsid w:val="00F03F52"/>
    <w:rsid w:val="00F43810"/>
    <w:rsid w:val="00F44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82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3F5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3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3F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tg@resh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smart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FIn1</cp:lastModifiedBy>
  <cp:revision>19</cp:revision>
  <cp:lastPrinted>2025-03-18T07:07:00Z</cp:lastPrinted>
  <dcterms:created xsi:type="dcterms:W3CDTF">2019-05-07T07:48:00Z</dcterms:created>
  <dcterms:modified xsi:type="dcterms:W3CDTF">2025-03-18T07:08:00Z</dcterms:modified>
</cp:coreProperties>
</file>