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</w:t>
      </w: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2020 року                                                                                   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3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Дядюнова О.А. - секретар міської ради</w:t>
      </w:r>
      <w:r>
        <w:rPr>
          <w:color w:val="111111"/>
          <w:sz w:val="28"/>
          <w:szCs w:val="28"/>
        </w:rPr>
        <w:t>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Н.В.,Гладкий І.С., Радість Н.А., 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Романько М.О.,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Костогриз А.М. - начальник відділу освіти,           Мірошник О.О. -  начальник відділу організаційно-інформаційної роботи, документообігу та управління персоналом, Момот Д.С. - начальник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 xml:space="preserve">відділу 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сім'ї, соціального захисту та охорони здоров’я, </w:t>
      </w:r>
      <w:r>
        <w:rPr>
          <w:rFonts w:eastAsia="Segoe UI" w:cs="Times New Roman"/>
          <w:color w:val="000000"/>
          <w:sz w:val="28"/>
          <w:szCs w:val="28"/>
          <w:highlight w:val="white"/>
          <w:highlight w:val="white"/>
          <w:lang w:val="uk-UA" w:eastAsia="ru-RU" w:bidi="ar-SA"/>
        </w:rPr>
        <w:t xml:space="preserve">Приходько О.В. - начальник відділу архітектури, містобудування та надзвичайних ситуацій,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val="uk-UA"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та з питань охорони праці.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>
          <w:rFonts w:eastAsia="Segoe UI" w:cs="Calibri"/>
          <w:color w:val="000000"/>
          <w:sz w:val="28"/>
          <w:szCs w:val="20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Про утворення</w:t>
      </w: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 xml:space="preserve"> конкурсної комісії для проведення конкурсу на зайняття посади директора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комунальної установи ,,Центр надання соціальних послуг Решетилівської  міської  ради”</w:t>
      </w: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 xml:space="preserve">  та затвердження її складу.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>Доповідає: Момот Д.С. - начальник відділу сім'ї, соціального захисту та охорони здоров'я.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 xml:space="preserve">2.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Про проведення повідомної реєстрації 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Колективного договору </w:t>
      </w:r>
      <w:bookmarkStart w:id="0" w:name="__DdeLink__174_23258335392"/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приватного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підприємства</w:t>
      </w:r>
      <w:bookmarkEnd w:id="0"/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Решетилівський ,,.Житлосервіс”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на  20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>21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-202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>5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роки</w:t>
      </w:r>
      <w:bookmarkStart w:id="1" w:name="__DdeLink__165_201489150"/>
      <w:bookmarkEnd w:id="1"/>
      <w:r>
        <w:rPr/>
        <w:t>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</w:r>
      <w:bookmarkStart w:id="2" w:name="__DdeLink__9929_3647321830"/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>Доповідає: Момот Д.С. - начальник відділу сім'ї, соціального захисту та охорони здоров'я.</w:t>
      </w:r>
      <w:bookmarkEnd w:id="2"/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 xml:space="preserve">3.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Про проведення повідомної реєстрації зміни до Колективного договору </w:t>
      </w:r>
      <w:bookmarkStart w:id="3" w:name="__DdeLink__174_232583353912"/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м</w:t>
      </w:r>
      <w:bookmarkEnd w:id="3"/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іж адміністрацією і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трудовим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колективом управління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соціального захисту населення 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Решетилівської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районної державної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адміністрації (в тому числі централізованою бухгалтерією (відділу фінансування) установ соціального захисту населення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на  201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>8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-202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>2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роки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>).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ab/>
      </w:r>
      <w:bookmarkStart w:id="4" w:name="__DdeLink__3963_3147748577"/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>Доповідає: Момот Д.С. - начальник відділу сім'ї, соціального захисту та охорони здоров’я.</w:t>
      </w:r>
      <w:bookmarkEnd w:id="4"/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 xml:space="preserve">4.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Про проведення повідомної реєстрації 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Колективного договору </w:t>
      </w:r>
      <w:bookmarkStart w:id="5" w:name="__DdeLink__174_232583353921"/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відділу</w:t>
      </w: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 xml:space="preserve"> освіти Решетилівської міської ради на 2021-2024 роки</w:t>
      </w:r>
      <w:bookmarkStart w:id="6" w:name="__DdeLink__165_2014891501"/>
      <w:bookmarkEnd w:id="5"/>
      <w:bookmarkEnd w:id="6"/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>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en-US" w:eastAsia="uk-UA" w:bidi="ar-SA"/>
        </w:rPr>
        <w:tab/>
      </w: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>Доповідає: Момот Д.С. - начальник відділу сім'ї, соціального захисту та охорони здоров’я.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>5. Про затвердження норм надання послуг з вивезення рідких побутових відходів.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>Доповідає: Тищенко С.С. - начальник відділу житлово-комунального господарства, транспорту, зв’язку та з питань охорони праці.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>6. Про вартість харчування дітей та розмір батьківської плати за харчування у закладах дошкільної та загальної середньої освіти Решетилівської міської ради у 2021 році.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>Доповідає: Костогриз А.М. - начальник відділу освіти Решетилівської міської ради.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>7. Про зміни в бюджеті міської об’єднаної територіальної громади на 2020 рік.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ru-RU" w:bidi="ar-SA"/>
        </w:rPr>
        <w:tab/>
        <w:t>Доповідає: Онуфрієнко В.Г. - начальник фінансового відділу.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en-US"/>
        </w:rPr>
        <w:tab/>
        <w:t xml:space="preserve">8. </w:t>
      </w:r>
      <w:r>
        <w:rPr>
          <w:rFonts w:cs="Calibri"/>
          <w:color w:val="000000"/>
          <w:sz w:val="28"/>
          <w:szCs w:val="28"/>
          <w:highlight w:val="white"/>
          <w:lang w:val="uk-UA" w:eastAsia="en-US"/>
        </w:rPr>
        <w:t xml:space="preserve">Про затвердження проектно-кошторисної документації на об’єкт будівництва:  </w:t>
      </w:r>
      <w:r>
        <w:rPr>
          <w:rFonts w:cs="Calibri"/>
          <w:color w:val="000000"/>
          <w:sz w:val="28"/>
          <w:szCs w:val="28"/>
          <w:highlight w:val="white"/>
          <w:lang w:val="uk-UA" w:eastAsia="ru-RU"/>
        </w:rPr>
        <w:t>„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uk-UA" w:eastAsia="ru-RU" w:bidi="ar-SA"/>
        </w:rPr>
        <w:t>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 21, 23, 25 по вул. Покровській в м. Решетилівка, Решетилівського району Полтавської області. І частина (Додаткові роботи)</w:t>
      </w:r>
      <w:r>
        <w:rPr>
          <w:rFonts w:cs="Calibri"/>
          <w:color w:val="00000A"/>
          <w:sz w:val="28"/>
          <w:szCs w:val="28"/>
          <w:highlight w:val="white"/>
          <w:shd w:fill="FFFFFF" w:val="clear"/>
          <w:lang w:val="uk-UA" w:eastAsia="ru-RU"/>
        </w:rPr>
        <w:t>”.</w:t>
      </w:r>
    </w:p>
    <w:p>
      <w:pPr>
        <w:pStyle w:val="Normal"/>
        <w:jc w:val="both"/>
        <w:rPr/>
      </w:pPr>
      <w:r>
        <w:rPr>
          <w:rFonts w:cs="Calibri"/>
          <w:color w:val="00000A"/>
          <w:sz w:val="28"/>
          <w:szCs w:val="28"/>
          <w:highlight w:val="white"/>
          <w:shd w:fill="FFFFFF" w:val="clear"/>
          <w:lang w:val="uk-UA" w:eastAsia="ru-RU"/>
        </w:rPr>
        <w:tab/>
      </w:r>
      <w:r>
        <w:rPr>
          <w:rFonts w:cs="Times New Roman"/>
          <w:color w:val="000000"/>
          <w:sz w:val="28"/>
          <w:szCs w:val="28"/>
          <w:highlight w:val="white"/>
          <w:highlight w:val="white"/>
          <w:lang w:val="uk-UA" w:eastAsia="ru-RU" w:bidi="ar-SA"/>
        </w:rPr>
        <w:t>Доповідає: Приходько О.В. - начальник відділу архітектури, містобудування та надзвичайних ситуацій.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  <w:highlight w:val="white"/>
          <w:highlight w:val="white"/>
          <w:lang w:val="uk-UA" w:eastAsia="ru-RU" w:bidi="ar-SA"/>
        </w:rPr>
      </w:pPr>
      <w:r>
        <w:rPr/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 xml:space="preserve">Дядюнова О.А.- секретар міської ради, яка запропонувала проголосувати за порядок денний за основу </w:t>
      </w:r>
      <w:r>
        <w:rPr>
          <w:rFonts w:cs="Times New Roman"/>
          <w:color w:val="000000"/>
          <w:sz w:val="28"/>
          <w:szCs w:val="28"/>
          <w:lang w:eastAsia="en-US"/>
        </w:rPr>
        <w:t>та в цілому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1. СЛУХАЛИ: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ab/>
      </w:r>
      <w:r>
        <w:rPr>
          <w:rFonts w:eastAsia="Segoe UI" w:cs="Calibri"/>
          <w:b w:val="false"/>
          <w:bCs w:val="false"/>
          <w:color w:val="000000"/>
          <w:sz w:val="28"/>
          <w:szCs w:val="20"/>
          <w:lang w:val="uk-UA" w:eastAsia="uk-UA"/>
        </w:rPr>
        <w:t xml:space="preserve"> 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Момот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а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 Д.С. - начальник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а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 відділу сім'ї, соціального захисту та охорони здоров'я, </w:t>
      </w:r>
      <w:r>
        <w:rPr>
          <w:rFonts w:eastAsia="Segoe UI" w:cs="Calibri"/>
          <w:b w:val="false"/>
          <w:bCs w:val="false"/>
          <w:color w:val="000000"/>
          <w:sz w:val="28"/>
          <w:szCs w:val="20"/>
          <w:lang w:val="uk-UA" w:eastAsia="uk-UA"/>
        </w:rPr>
        <w:t xml:space="preserve">який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/>
        </w:rPr>
        <w:t xml:space="preserve">запропонував </w:t>
        <w:tab/>
        <w:t>у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/>
        </w:rPr>
        <w:t xml:space="preserve">творити конкурсну комісію для проведення конкурсу на зайняття посади директора комунальної установи ,,Центр надання соціальних послуг Решетилівської міської ради” (далі — Комісія). </w:t>
      </w:r>
      <w:r>
        <w:rPr>
          <w:rFonts w:cs="Times New Roman"/>
          <w:sz w:val="28"/>
          <w:szCs w:val="28"/>
          <w:lang w:val="uk-UA"/>
        </w:rPr>
        <w:t xml:space="preserve">Затвердити склад Комісії (додається </w:t>
      </w:r>
      <w:r>
        <w:rPr>
          <w:rFonts w:cs="Times New Roman"/>
          <w:sz w:val="28"/>
          <w:szCs w:val="28"/>
          <w:lang w:val="uk-UA"/>
        </w:rPr>
        <w:t>до рішення</w:t>
      </w:r>
      <w:r>
        <w:rPr>
          <w:rFonts w:cs="Times New Roman"/>
          <w:sz w:val="28"/>
          <w:szCs w:val="28"/>
          <w:lang w:val="uk-UA"/>
        </w:rPr>
        <w:t xml:space="preserve">). 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/>
        </w:rPr>
        <w:t xml:space="preserve">Комісії у своїй діяльності керуватися постановою Кабінету Міністрів України від 03.03.2020 року        № 200 ,,Про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сектору”.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216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7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7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37"/>
        <w:jc w:val="both"/>
        <w:rPr/>
      </w:pPr>
      <w:r>
        <w:rPr>
          <w:rFonts w:eastAsia="Segoe UI" w:cs="Calibri"/>
          <w:color w:val="000000"/>
          <w:sz w:val="28"/>
          <w:szCs w:val="28"/>
          <w:highlight w:val="white"/>
          <w:lang w:val="uk-UA" w:eastAsia="ru-RU" w:bidi="ar-SA"/>
        </w:rPr>
        <w:t xml:space="preserve">Момота Д.С. - начальника відділу сім’ї, соціального захисту та охорони здоров’я, який </w:t>
      </w:r>
      <w:r>
        <w:rPr>
          <w:rStyle w:val="11"/>
          <w:rFonts w:eastAsia="Segoe UI" w:cs="Calibri"/>
          <w:color w:val="000000"/>
          <w:sz w:val="28"/>
          <w:szCs w:val="28"/>
          <w:highlight w:val="white"/>
          <w:lang w:val="uk-UA" w:eastAsia="ru-RU" w:bidi="ar-SA"/>
        </w:rPr>
        <w:t>з</w:t>
      </w:r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 xml:space="preserve">апропонував розглянувши лист приватного  підприємства Решетилівський ,,Житлосервіс” </w:t>
      </w:r>
      <w:bookmarkStart w:id="8" w:name="__DdeLink__329_34519137411"/>
      <w:bookmarkEnd w:id="8"/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en-US" w:eastAsia="en-US" w:bidi="ar-SA"/>
        </w:rPr>
        <w:t xml:space="preserve"> </w:t>
      </w:r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 xml:space="preserve">від </w:t>
      </w:r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en-US" w:eastAsia="en-US" w:bidi="ar-SA"/>
        </w:rPr>
        <w:t xml:space="preserve"> </w:t>
      </w:r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>02.12.2020</w:t>
      </w:r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en-US" w:eastAsia="en-US" w:bidi="ar-SA"/>
        </w:rPr>
        <w:t xml:space="preserve"> </w:t>
      </w:r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>року № 67,</w:t>
      </w:r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en-US" w:eastAsia="en-US" w:bidi="ar-SA"/>
        </w:rPr>
        <w:t xml:space="preserve"> </w:t>
      </w:r>
      <w:r>
        <w:rPr>
          <w:rStyle w:val="11"/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>п</w:t>
      </w:r>
      <w:r>
        <w:rPr>
          <w:rFonts w:cs="Times New Roman"/>
          <w:sz w:val="28"/>
          <w:szCs w:val="28"/>
          <w:lang w:val="uk-UA"/>
        </w:rPr>
        <w:t>ровести повідомну реєстрацію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r>
        <w:rPr>
          <w:rFonts w:cs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приватного</w:t>
      </w:r>
      <w:r>
        <w:rPr>
          <w:rFonts w:cs="Times New Roman"/>
          <w:color w:val="000000"/>
          <w:sz w:val="28"/>
          <w:szCs w:val="28"/>
          <w:lang w:val="en-US" w:eastAsia="uk-UA"/>
        </w:rPr>
        <w:t xml:space="preserve"> підприємства  Решетилівський   ,,.Житлосервіс”  </w:t>
      </w:r>
      <w:r>
        <w:rPr>
          <w:rFonts w:cs="Times New Roman"/>
          <w:color w:val="000000"/>
          <w:sz w:val="28"/>
          <w:szCs w:val="28"/>
          <w:lang w:eastAsia="uk-UA"/>
        </w:rPr>
        <w:t>на  20</w:t>
      </w:r>
      <w:r>
        <w:rPr>
          <w:rFonts w:cs="Times New Roman"/>
          <w:color w:val="000000"/>
          <w:sz w:val="28"/>
          <w:szCs w:val="28"/>
          <w:lang w:val="en-US" w:eastAsia="uk-UA"/>
        </w:rPr>
        <w:t>21</w:t>
      </w:r>
      <w:r>
        <w:rPr>
          <w:rFonts w:cs="Times New Roman"/>
          <w:color w:val="000000"/>
          <w:sz w:val="28"/>
          <w:szCs w:val="28"/>
          <w:lang w:eastAsia="uk-UA"/>
        </w:rPr>
        <w:t>-202</w:t>
      </w:r>
      <w:r>
        <w:rPr>
          <w:rFonts w:cs="Times New Roman"/>
          <w:color w:val="000000"/>
          <w:sz w:val="28"/>
          <w:szCs w:val="28"/>
          <w:lang w:val="en-US" w:eastAsia="uk-UA"/>
        </w:rPr>
        <w:t>5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роки </w:t>
      </w:r>
      <w:r>
        <w:rPr>
          <w:rFonts w:cs="Times New Roman"/>
          <w:sz w:val="28"/>
          <w:szCs w:val="28"/>
        </w:rPr>
        <w:t>(додається).</w:t>
      </w:r>
    </w:p>
    <w:p>
      <w:pPr>
        <w:pStyle w:val="Style20"/>
        <w:spacing w:lineRule="auto" w:line="240" w:before="0" w:after="0"/>
        <w:jc w:val="both"/>
        <w:rPr/>
      </w:pPr>
      <w:bookmarkStart w:id="9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217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0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10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9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uppressAutoHyphens w:val="true"/>
        <w:spacing w:lineRule="auto" w:line="240"/>
        <w:ind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lang w:val="uk-UA" w:eastAsia="en-US" w:bidi="ar-SA"/>
        </w:rPr>
        <w:tab/>
        <w:t xml:space="preserve"> </w:t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Момота Д.С. - начальника відділу сім’ї, соціального захисту та охорони здоров’я, який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розглянувши лист профспілкового комітету </w:t>
      </w:r>
      <w:bookmarkStart w:id="11" w:name="__DdeLink__329_34519137412"/>
      <w:bookmarkEnd w:id="11"/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управління соціального захисту населення  Решетилівської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районної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  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державної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  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адміністрації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 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від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 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04.12.2020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року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  <w:tab/>
      </w:r>
      <w:r>
        <w:rPr>
          <w:rFonts w:cs="Times New Roman"/>
          <w:sz w:val="28"/>
          <w:szCs w:val="28"/>
          <w:lang w:val="uk-UA"/>
        </w:rPr>
        <w:t>п</w:t>
      </w:r>
      <w:r>
        <w:rPr>
          <w:rFonts w:cs="Times New Roman"/>
          <w:sz w:val="28"/>
          <w:szCs w:val="28"/>
          <w:lang w:val="uk-UA" w:bidi="hi-IN"/>
        </w:rPr>
        <w:t xml:space="preserve">ровести повідомну реєстрацію зміни до </w:t>
      </w:r>
      <w:r>
        <w:rPr>
          <w:rFonts w:cs="Times New Roman"/>
          <w:color w:val="000000"/>
          <w:sz w:val="28"/>
          <w:szCs w:val="28"/>
          <w:lang w:val="uk-UA" w:eastAsia="uk-UA" w:bidi="hi-IN"/>
        </w:rPr>
        <w:t xml:space="preserve">Колективного договору </w:t>
      </w:r>
      <w:bookmarkStart w:id="12" w:name="__DdeLink__174_232583353913"/>
      <w:r>
        <w:rPr>
          <w:rFonts w:cs="Times New Roman"/>
          <w:color w:val="000000"/>
          <w:sz w:val="28"/>
          <w:szCs w:val="28"/>
          <w:lang w:val="uk-UA" w:eastAsia="uk-UA" w:bidi="hi-IN"/>
        </w:rPr>
        <w:t>м</w:t>
      </w:r>
      <w:bookmarkEnd w:id="12"/>
      <w:r>
        <w:rPr>
          <w:rFonts w:cs="Times New Roman"/>
          <w:color w:val="000000"/>
          <w:sz w:val="28"/>
          <w:szCs w:val="28"/>
          <w:lang w:val="uk-UA" w:eastAsia="uk-UA" w:bidi="hi-IN"/>
        </w:rPr>
        <w:t xml:space="preserve">іж адміністрацією і трудовим колективом управління соціального захисту населення  Решетилівської  районної державної адміністрації (в тому числі централізованою бухгалтерією (відділу фінансування) установ соціального захисту населення на  2018-2022 роки)   </w:t>
      </w:r>
      <w:r>
        <w:rPr>
          <w:rFonts w:cs="Times New Roman"/>
          <w:sz w:val="28"/>
          <w:szCs w:val="28"/>
          <w:lang w:val="uk-UA" w:bidi="hi-IN"/>
        </w:rPr>
        <w:t>(додається).</w:t>
      </w:r>
    </w:p>
    <w:p>
      <w:pPr>
        <w:pStyle w:val="Normal"/>
        <w:ind w:right="0"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218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3" w:name="__DdeLink__1675_193414611111"/>
      <w:r>
        <w:rPr>
          <w:rFonts w:eastAsia="Segoe UI" w:cs="Times New Roman"/>
          <w:b w:val="false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13"/>
      <w:r>
        <w:rPr>
          <w:rFonts w:eastAsia="Segoe UI" w:cs="Times New Roman"/>
          <w:b w:val="false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eastAsia="Segoe UI" w:cs="Times New Roman"/>
          <w:b/>
          <w:b/>
          <w:bCs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4.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ab/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highlight w:val="white"/>
          <w:lang w:val="uk-UA" w:eastAsia="en-US" w:bidi="ar-SA"/>
        </w:rPr>
        <w:t xml:space="preserve"> </w:t>
      </w:r>
      <w:r>
        <w:rPr>
          <w:rFonts w:eastAsia="Segoe UI" w:cs="Calibri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Момота Д.С. - начальника відділу сім’ї, соціального захисту та охорони здоров’я, який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розглянувши лист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>відділу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uk-UA" w:bidi="ar-SA"/>
        </w:rPr>
        <w:t xml:space="preserve"> освіти Решетилівської міської ради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від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09.12.2020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року № 01-19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>/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34,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ru-RU" w:bidi="ar-SA"/>
        </w:rPr>
        <w:t xml:space="preserve">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п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ровести повідомну реєстрацію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 xml:space="preserve">Колективного договору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uk-UA" w:bidi="ar-SA"/>
        </w:rPr>
        <w:t xml:space="preserve">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>відділу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uk-UA" w:bidi="ar-SA"/>
        </w:rPr>
        <w:t xml:space="preserve"> освіти Решетилівської міської ради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>на  20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uk-UA" w:bidi="ar-SA"/>
        </w:rPr>
        <w:t>21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>-202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en-US" w:eastAsia="uk-UA" w:bidi="ar-SA"/>
        </w:rPr>
        <w:t>4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uk-UA" w:bidi="ar-SA"/>
        </w:rPr>
        <w:t xml:space="preserve"> роки </w:t>
      </w: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219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4" w:name="__DdeLink__1675_1934146111111"/>
      <w:r>
        <w:rPr>
          <w:rFonts w:eastAsia="Segoe UI" w:cs="Times New Roman"/>
          <w:b w:val="false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14"/>
      <w:r>
        <w:rPr>
          <w:rFonts w:eastAsia="Segoe UI" w:cs="Times New Roman"/>
          <w:b w:val="false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 w:val="false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5.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ab/>
      </w:r>
      <w:r>
        <w:rPr>
          <w:rFonts w:eastAsia="Segoe UI" w:cs="Calibri"/>
          <w:b w:val="false"/>
          <w:bCs w:val="false"/>
          <w:color w:val="000000"/>
          <w:sz w:val="28"/>
          <w:szCs w:val="20"/>
          <w:highlight w:val="white"/>
          <w:lang w:val="uk-UA" w:eastAsia="uk-UA" w:bidi="ar-SA"/>
        </w:rPr>
        <w:t>Тищенк</w:t>
      </w:r>
      <w:r>
        <w:rPr>
          <w:rFonts w:eastAsia="Segoe UI" w:cs="Calibri"/>
          <w:b w:val="false"/>
          <w:bCs w:val="false"/>
          <w:color w:val="000000"/>
          <w:sz w:val="28"/>
          <w:szCs w:val="20"/>
          <w:highlight w:val="white"/>
          <w:lang w:val="uk-UA" w:eastAsia="uk-UA" w:bidi="ar-SA"/>
        </w:rPr>
        <w:t>а</w:t>
      </w:r>
      <w:r>
        <w:rPr>
          <w:rFonts w:eastAsia="Segoe UI" w:cs="Calibri"/>
          <w:b w:val="false"/>
          <w:bCs w:val="false"/>
          <w:color w:val="000000"/>
          <w:sz w:val="28"/>
          <w:szCs w:val="20"/>
          <w:highlight w:val="white"/>
          <w:lang w:val="uk-UA" w:eastAsia="uk-UA" w:bidi="ar-SA"/>
        </w:rPr>
        <w:t xml:space="preserve"> С.С. - начальник</w:t>
      </w:r>
      <w:r>
        <w:rPr>
          <w:rFonts w:eastAsia="Segoe UI" w:cs="Calibri"/>
          <w:b w:val="false"/>
          <w:bCs w:val="false"/>
          <w:color w:val="000000"/>
          <w:sz w:val="28"/>
          <w:szCs w:val="20"/>
          <w:highlight w:val="white"/>
          <w:lang w:val="uk-UA" w:eastAsia="uk-UA" w:bidi="ar-SA"/>
        </w:rPr>
        <w:t>а</w:t>
      </w:r>
      <w:r>
        <w:rPr>
          <w:rFonts w:eastAsia="Segoe UI" w:cs="Calibri"/>
          <w:b w:val="false"/>
          <w:bCs w:val="false"/>
          <w:color w:val="000000"/>
          <w:sz w:val="28"/>
          <w:szCs w:val="20"/>
          <w:highlight w:val="white"/>
          <w:lang w:val="uk-UA" w:eastAsia="uk-UA" w:bidi="ar-SA"/>
        </w:rPr>
        <w:t xml:space="preserve"> відділу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b w:val="false"/>
          <w:bCs w:val="false"/>
          <w:color w:val="000000"/>
          <w:sz w:val="28"/>
          <w:szCs w:val="20"/>
          <w:highlight w:val="white"/>
          <w:lang w:val="uk-UA" w:eastAsia="uk-UA" w:bidi="ar-SA"/>
        </w:rPr>
        <w:t xml:space="preserve">та з питань охорони праці, </w:t>
      </w:r>
      <w:r>
        <w:rPr>
          <w:rFonts w:eastAsia="Segoe UI" w:cs="Calibri"/>
          <w:b w:val="false"/>
          <w:bCs w:val="false"/>
          <w:color w:val="000000"/>
          <w:sz w:val="28"/>
          <w:szCs w:val="20"/>
          <w:highlight w:val="white"/>
          <w:lang w:val="uk-UA" w:eastAsia="uk-UA" w:bidi="ar-SA"/>
        </w:rPr>
        <w:t xml:space="preserve">який 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 xml:space="preserve">розглянувши лист  </w:t>
      </w:r>
      <w:bookmarkStart w:id="15" w:name="__DdeLink__156_1492446315"/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>директора ПП Решетилівський ,,Житлосервіс” Дем’янець Н.В.</w:t>
      </w:r>
      <w:bookmarkEnd w:id="15"/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uk-UA" w:bidi="ar-SA"/>
        </w:rPr>
        <w:t xml:space="preserve"> від 04.12.2020 року № 68, запропонував з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атвердити норми надання послуг з вивезення рідких побутових відходів по Решетилівській міській територіальній громаді на 2021-2025 роки для житлових будинків та підприємств, установ і організацій, які не приєднані до систем централізованого водопостачання в кількості 9,13 м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vertAlign w:val="superscript"/>
          <w:lang w:val="uk-UA" w:eastAsia="en-US" w:bidi="ar-SA"/>
        </w:rPr>
        <w:t xml:space="preserve">3  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на одного мешканця або робітника на рік.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220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6" w:name="__DdeLink__1675_193414611111111"/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ar-SA" w:bidi="ar-SA"/>
        </w:rPr>
        <w:t xml:space="preserve">„за” - 7, </w:t>
      </w:r>
      <w:bookmarkEnd w:id="16"/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6.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ab/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 xml:space="preserve">  Костогриз А.М. - начальник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а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 xml:space="preserve"> відділу освіти, 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яка з метою забезпечення належного харчування дітей у закладах дошкільної та загальної середньої освіти Решетилівської міської ради  у 2021 році,</w:t>
      </w:r>
      <w:r>
        <w:rPr>
          <w:rFonts w:eastAsia="Segoe UI" w:cs="Times New Roman"/>
          <w:b/>
          <w:bCs w:val="false"/>
          <w:color w:val="000000"/>
          <w:sz w:val="28"/>
          <w:szCs w:val="28"/>
          <w:highlight w:val="white"/>
          <w:lang w:val="uk-UA" w:eastAsia="en-US" w:bidi="ar-SA"/>
        </w:rPr>
        <w:t xml:space="preserve"> 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запропонувала: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Встановити з 01.01.2021 року  вартість харчування за один день перебування у закладах дошкільної освіти та в дошкільних підрозділах закладів загальної середньої освіти дітей віком до 3 років – 28,00 грн, від 3 років до 6 (7)  років  - 32,00 грн.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2. </w:t>
      </w:r>
      <w:bookmarkStart w:id="17" w:name="__DdeLink__286_2186255474"/>
      <w:r>
        <w:rPr>
          <w:sz w:val="28"/>
          <w:szCs w:val="28"/>
          <w:lang w:val="uk-UA"/>
        </w:rPr>
        <w:t>Встановити розмір плати для батьків або осіб, які їх замінюють, за харчування однієї дитини, за один день перебування</w:t>
      </w:r>
      <w:bookmarkEnd w:id="17"/>
      <w:r>
        <w:rPr>
          <w:sz w:val="28"/>
          <w:szCs w:val="28"/>
          <w:lang w:val="uk-UA"/>
        </w:rPr>
        <w:t xml:space="preserve"> у закладах дошкільної освіти та в дошкільних підрозділах закладів загальної середньої освіти у міській місцевості  у розмірі 50% від вартості харчування:</w:t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1440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1) 14 грн.  для дітей віком від 1 року до 3 років;</w:t>
      </w:r>
    </w:p>
    <w:p>
      <w:pPr>
        <w:pStyle w:val="Normal"/>
        <w:ind w:firstLine="680"/>
        <w:jc w:val="both"/>
        <w:rPr/>
      </w:pPr>
      <w:r>
        <w:rPr>
          <w:sz w:val="28"/>
          <w:szCs w:val="28"/>
          <w:lang w:val="uk-UA"/>
        </w:rPr>
        <w:t>2) 16 грн.  для дітей віком від 3 років до 6 (7) років.</w:t>
      </w:r>
    </w:p>
    <w:p>
      <w:pPr>
        <w:pStyle w:val="Normal"/>
        <w:ind w:firstLine="680"/>
        <w:jc w:val="both"/>
        <w:rPr/>
      </w:pPr>
      <w:r>
        <w:rPr>
          <w:sz w:val="28"/>
          <w:szCs w:val="28"/>
          <w:lang w:val="uk-UA"/>
        </w:rPr>
        <w:t>3. Встановити розмір плати для батьків або осіб, які їх замінюють, за харчування однієї дитини, за один день перебування у сільських дошкільних  навчальних закладах та в дошкільних підрозділах закладів загальної середньої освіти у розмірі 30% від вартості харчування: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  <w:lang w:val="uk-UA"/>
        </w:rPr>
        <w:t>1) 8 грн.  40 коп. для дітей віком від 1 року до 3 років;</w:t>
      </w:r>
    </w:p>
    <w:p>
      <w:pPr>
        <w:pStyle w:val="Normal"/>
        <w:ind w:firstLine="680"/>
        <w:jc w:val="both"/>
        <w:rPr/>
      </w:pPr>
      <w:r>
        <w:rPr>
          <w:sz w:val="28"/>
          <w:szCs w:val="28"/>
          <w:lang w:val="uk-UA"/>
        </w:rPr>
        <w:t>2)  9 грн. 60 коп. дітей віком від 3 років до 6 (7) років.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4. Розмір плати зменшується на 50% для батьків, у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ях яких троє і більше дітей.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5. Проводити батьківську плату  лише за дні відвідування дитиною закладів дошкільної освіти.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6. Плата за харчування дітей у закладах дошкільної освіти  вноситься щомісяця не пізніше 25 числа до банківських установ (їх філій).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7. Для оздоровлення дітей в літній період з 01.06.2021  року по 31.08.2021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відповідне фінансування закладів дошкільної освіти та дошкільних підрозділів закладів загальної середньої освіти, збільшивши витрати на харчування дітей в розмірі на 10% від вартості дитино-дня.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ab/>
        <w:t>8. Встановити з 01.01.2021 року  вартість безкоштовного харчування учнів закладів загальної середньої освіти  міської ради  в розрахунку 18 гривень на учня.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221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8" w:name="__DdeLink__1675_1934146111111111"/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ar-SA" w:bidi="ar-SA"/>
        </w:rPr>
        <w:t xml:space="preserve">„за” - 7, </w:t>
      </w:r>
      <w:bookmarkEnd w:id="18"/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7.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ab/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Онуфрієнк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а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 В.Г. - начальник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а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 фінансового відділу, 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який запропонував: </w:t>
        <w:tab/>
        <w:t>1. Внести зміни в бюджеті міської об’єднаної територіальної громади на 2020 рік та здійснити перерозподіл бюджетних асигнувань, затверджених у розписі бюджету та кошторисі, в розрізі кодів економічної класифікації видатків згідно з додатками 1, 2, 3, 6, 7</w:t>
      </w:r>
      <w:r>
        <w:rPr>
          <w:rFonts w:eastAsia="Segoe UI" w:cs="Times New Roman"/>
          <w:b w:val="false"/>
          <w:bCs/>
          <w:iCs/>
          <w:color w:val="000000"/>
          <w:sz w:val="28"/>
          <w:szCs w:val="28"/>
          <w:highlight w:val="white"/>
          <w:lang w:val="uk-UA" w:eastAsia="ru-RU" w:bidi="ar-SA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ab/>
        <w:t>2. Фінансовому відділу виконавчого комітету Решетилівської міської ради (Онуфрієнко В.Г.) забезпечити внесення відповідних змін до розпису бюджету Решетилівської міської об’єднаної територіальної громади на 2020 рік з наступним затвердженням на сесії міської ради.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222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9" w:name="__DdeLink__1675_193414611111121"/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ar-SA" w:bidi="ar-SA"/>
        </w:rPr>
        <w:t xml:space="preserve">„за” - 7, </w:t>
      </w:r>
      <w:bookmarkEnd w:id="19"/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 w:val="false"/>
          <w:b w:val="false"/>
          <w:bCs w:val="false"/>
          <w:color w:val="000000"/>
          <w:sz w:val="28"/>
          <w:szCs w:val="28"/>
          <w:highlight w:val="white"/>
          <w:lang w:eastAsia="en-US" w:bidi="ar-SA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8.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ab/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highlight w:val="white"/>
          <w:lang w:val="uk-UA" w:eastAsia="ru-RU" w:bidi="ar-SA"/>
        </w:rPr>
        <w:t xml:space="preserve">Приходька О.В. - начальника відділу архітектури, містобудування та надзвичайних ситуацій, </w:t>
      </w:r>
      <w:r>
        <w:rPr>
          <w:rFonts w:eastAsia="Segoe UI" w:cs="Calibri"/>
          <w:b w:val="false"/>
          <w:bCs w:val="false"/>
          <w:color w:val="000000"/>
          <w:sz w:val="28"/>
          <w:szCs w:val="20"/>
          <w:highlight w:val="white"/>
          <w:highlight w:val="white"/>
          <w:lang w:val="uk-UA" w:eastAsia="uk-UA" w:bidi="ar-SA"/>
        </w:rPr>
        <w:t>який запропонував з</w:t>
      </w:r>
      <w:r>
        <w:rPr>
          <w:rFonts w:eastAsia="Segoe UI" w:cs="Calibri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uk-UA" w:bidi="ar-SA"/>
        </w:rPr>
        <w:t>атвердити проектно-</w:t>
      </w:r>
      <w:r>
        <w:rPr>
          <w:rFonts w:eastAsia="Segoe UI" w:cs="Calibri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кошторисну</w:t>
      </w:r>
      <w:r>
        <w:rPr>
          <w:rFonts w:eastAsia="Segoe UI" w:cs="Calibri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uk-UA" w:bidi="ar-SA"/>
        </w:rPr>
        <w:t xml:space="preserve"> документацію на об’єкт будівництва: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 21, 23, 25 по вул. Покровській в м. Решетилівка, Решетилівського району Полтавської області. І частина (Додаткові роботи)</w:t>
      </w:r>
      <w:r>
        <w:rPr>
          <w:rFonts w:eastAsia="Segoe UI" w:cs="Calibri"/>
          <w:b w:val="false"/>
          <w:bCs w:val="false"/>
          <w:color w:val="00000A"/>
          <w:sz w:val="28"/>
          <w:szCs w:val="28"/>
          <w:highlight w:val="white"/>
          <w:shd w:fill="FFFFFF" w:val="clear"/>
          <w:lang w:val="uk-UA" w:eastAsia="ru-RU" w:bidi="ar-SA"/>
        </w:rPr>
        <w:t xml:space="preserve">”, із загальною кошторисною вартістю капітального ремонту </w:t>
      </w:r>
      <w:r>
        <w:rPr>
          <w:rFonts w:eastAsia="Segoe UI" w:cs="Calibri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 xml:space="preserve">в поточних цінах станом на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03</w:t>
      </w:r>
      <w:r>
        <w:rPr>
          <w:rFonts w:eastAsia="Segoe UI" w:cs="Calibri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 xml:space="preserve"> грудня 2020 року складає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340,881</w:t>
      </w:r>
      <w:r>
        <w:rPr>
          <w:rFonts w:eastAsia="Segoe UI" w:cs="Calibri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 xml:space="preserve"> тис. грн., у тому числі: будівельні роботи —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265,843</w:t>
      </w:r>
      <w:r>
        <w:rPr>
          <w:rFonts w:eastAsia="Segoe UI" w:cs="Calibri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 xml:space="preserve"> тис. грн.; інші витрати —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75,038</w:t>
      </w:r>
      <w:r>
        <w:rPr>
          <w:rFonts w:eastAsia="Segoe UI" w:cs="Calibri"/>
          <w:b w:val="false"/>
          <w:bCs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 xml:space="preserve"> тис. грн.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</w:t>
      </w:r>
      <w:r>
        <w:rPr>
          <w:color w:val="000000"/>
          <w:sz w:val="28"/>
          <w:szCs w:val="28"/>
        </w:rPr>
        <w:t>223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b/>
          <w:b/>
          <w:sz w:val="28"/>
          <w:szCs w:val="28"/>
          <w:highlight w:val="yellow"/>
        </w:rPr>
      </w:pPr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ar-SA" w:bidi="ar-SA"/>
        </w:rPr>
        <w:t xml:space="preserve">Результати голосування: </w:t>
      </w:r>
      <w:bookmarkStart w:id="20" w:name="__DdeLink__1675_1934146111111211"/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ar-SA" w:bidi="ar-SA"/>
        </w:rPr>
        <w:t xml:space="preserve">„за” - 7, </w:t>
      </w:r>
      <w:bookmarkEnd w:id="20"/>
      <w:r>
        <w:rPr>
          <w:rFonts w:eastAsia="Segoe UI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uk-UA" w:eastAsia="en-US" w:bidi="ar-SA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9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  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О.А.Дядюнова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 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04063183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FF"/>
      <w:u w:val="single"/>
    </w:rPr>
  </w:style>
  <w:style w:type="character" w:styleId="11">
    <w:name w:val="Основной шрифт абзаца11"/>
    <w:qFormat/>
    <w:rPr/>
  </w:style>
  <w:style w:type="character" w:styleId="WW8Num1z0">
    <w:name w:val="WW8Num1z0"/>
    <w:qFormat/>
    <w:rPr>
      <w:b w:val="false"/>
      <w:bCs/>
      <w:szCs w:val="28"/>
      <w:lang w:val="uk-UA"/>
    </w:rPr>
  </w:style>
  <w:style w:type="character" w:styleId="WW8Num2z0">
    <w:name w:val="WW8Num2z0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5" w:customStyle="1">
    <w:name w:val="Покажчик"/>
    <w:basedOn w:val="Normal"/>
    <w:qFormat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9">
    <w:name w:val="Body Text Indent"/>
    <w:basedOn w:val="Normal"/>
    <w:pPr>
      <w:ind w:firstLine="567"/>
    </w:pPr>
    <w:rPr>
      <w:sz w:val="28"/>
    </w:rPr>
  </w:style>
  <w:style w:type="paragraph" w:styleId="Style30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paragraph" w:styleId="Style31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Style32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Application>LibreOffice/6.3.1.2$Windows_X86_64 LibreOffice_project/b79626edf0065ac373bd1df5c28bd630b4424273</Application>
  <Pages>5</Pages>
  <Words>1377</Words>
  <Characters>9166</Characters>
  <CharactersWithSpaces>10808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2020-12-16T12:28:58Z</cp:lastPrinted>
  <dcterms:modified xsi:type="dcterms:W3CDTF">2020-12-16T12:31:12Z</dcterms:modified>
  <cp:revision>256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