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18ABC048" w14:textId="533B5847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8C2B1A" w:rsidRPr="00F163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UA-2021-01-16-000565-a</w:t>
      </w:r>
    </w:p>
    <w:p w14:paraId="26B690C2" w14:textId="77777777" w:rsidR="008C2B1A" w:rsidRPr="00F163CF" w:rsidRDefault="008C2B1A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46831E04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забезпечення потреби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Виконавчого комітету Решетилівської міської ради</w:t>
      </w:r>
      <w:r w:rsidR="008C2B1A" w:rsidRPr="00F163CF">
        <w:rPr>
          <w:rFonts w:ascii="Times New Roman" w:eastAsia="SimSun" w:hAnsi="Times New Roman" w:cs="Times New Roman"/>
          <w:sz w:val="24"/>
          <w:szCs w:val="24"/>
        </w:rPr>
        <w:t xml:space="preserve"> в електропостачанні </w:t>
      </w:r>
      <w:r w:rsidR="00924DA3" w:rsidRPr="00F163CF">
        <w:rPr>
          <w:rFonts w:ascii="Times New Roman" w:eastAsia="SimSun" w:hAnsi="Times New Roman" w:cs="Times New Roman"/>
          <w:sz w:val="24"/>
          <w:szCs w:val="24"/>
        </w:rPr>
        <w:t xml:space="preserve"> у 20</w:t>
      </w:r>
      <w:r w:rsidRPr="00F163CF">
        <w:rPr>
          <w:rFonts w:ascii="Times New Roman" w:eastAsia="SimSun" w:hAnsi="Times New Roman" w:cs="Times New Roman"/>
          <w:sz w:val="24"/>
          <w:szCs w:val="24"/>
        </w:rPr>
        <w:t>21 році.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048E871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 П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 xml:space="preserve">ереговорна 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процедура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(скорочена)</w:t>
      </w:r>
      <w:r w:rsidR="0033379C"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163CF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21D58BAA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Pr="00F163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8C2B1A" w:rsidRPr="00F163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Переговорна процедура закупівлі застосовується як виняток згідно ч 2 п1 ст.40, якщо двічі відмінено процедуру відкритих торгів у тому числі частково(за лотом) ,через відсутність достатньої кількості тендерних пропозицій, визначених законом "Про публічні</w:t>
      </w:r>
      <w:r w:rsidR="008C2B1A" w:rsidRPr="00F163CF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закупівлі",</w:t>
      </w:r>
      <w:r w:rsidR="008C2B1A" w:rsidRPr="00F163CF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8C2B1A" w:rsidRPr="00F163CF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його технічні та якісні характеристики, а також вимоги до учасника процедури закупівлі не повинні відрізнятися від вимог,</w:t>
      </w:r>
      <w:r w:rsidR="008C2B1A" w:rsidRPr="00F163CF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8C2B1A" w:rsidRPr="00F163CF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що були визначені замовником у тендерній документації.</w:t>
      </w:r>
      <w:r w:rsidR="008C2B1A" w:rsidRPr="00F163CF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8C2B1A" w:rsidRPr="00F163CF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Оскільки через відсутність достатньої кількості пропозицій системою електронних закупівель було двічі автоматично відмінено відкриті торги на закупівлю товару Електрична енергія було прийнято рішення застосувати переговорну процедуру.</w:t>
      </w:r>
    </w:p>
    <w:p w14:paraId="185BBBAC" w14:textId="77777777" w:rsidR="008C2B1A" w:rsidRPr="00F163CF" w:rsidRDefault="008C2B1A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B2634BC" w14:textId="0DC3E3B0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C2B1A" w:rsidRPr="00F163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UA-2021-01-16-000565-a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207767D" w14:textId="60B41334" w:rsidR="003F46FE" w:rsidRPr="00F163CF" w:rsidRDefault="003F46FE" w:rsidP="008C2B1A">
      <w:pPr>
        <w:shd w:val="clear" w:color="auto" w:fill="FFFFFF"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8C2B1A" w:rsidRPr="00F163CF">
        <w:rPr>
          <w:rFonts w:ascii="Times New Roman" w:eastAsia="SimSun" w:hAnsi="Times New Roman" w:cs="Times New Roman"/>
          <w:sz w:val="24"/>
          <w:szCs w:val="24"/>
        </w:rPr>
        <w:t>Електрична енергія (постачання електричної енергії)</w:t>
      </w:r>
    </w:p>
    <w:p w14:paraId="43594458" w14:textId="7F109692" w:rsidR="003F46FE" w:rsidRPr="00F163CF" w:rsidRDefault="008C2B1A" w:rsidP="006F6CBB">
      <w:pPr>
        <w:tabs>
          <w:tab w:val="left" w:pos="567"/>
          <w:tab w:val="left" w:pos="720"/>
        </w:tabs>
        <w:spacing w:after="0"/>
        <w:jc w:val="both"/>
        <w:rPr>
          <w:rStyle w:val="qaclassifierdescrprimary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</w:pPr>
      <w:r w:rsidRPr="00F163CF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F163CF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Pr="00F163CF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09310000-5</w:t>
      </w:r>
      <w:r w:rsidRPr="00F163CF">
        <w:rPr>
          <w:rStyle w:val="qaclassifierdescr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 </w:t>
      </w:r>
      <w:r w:rsidRPr="00F163CF">
        <w:rPr>
          <w:rStyle w:val="qaclassifierdescrprimary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Електрична енергія</w:t>
      </w:r>
    </w:p>
    <w:p w14:paraId="0E81E7E6" w14:textId="01D9C2F3" w:rsidR="008C2B1A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700 000 </w:t>
      </w:r>
      <w:proofErr w:type="spellStart"/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>кВТ</w:t>
      </w:r>
      <w:proofErr w:type="spellEnd"/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/год, 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на суму 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63C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>520</w:t>
      </w:r>
      <w:r w:rsid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000,00 грн (Два мільйони п’ятсот двадцять тисяч грн 00 копійок) на січень - грудень 2021р з урахуванням послуг з розподілу електричної енергії, які буде сплачувати постачальник самостійно, про що буде зазначено в договорі про закупівлю. </w:t>
      </w:r>
    </w:p>
    <w:p w14:paraId="1A18870C" w14:textId="77777777" w:rsidR="00F163CF" w:rsidRPr="00F163CF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43EBF89F" w14:textId="2AD364C8" w:rsidR="003065CB" w:rsidRPr="00F163CF" w:rsidRDefault="00C010FB" w:rsidP="008C2B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F163CF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>Електрична енергія (ДК 02162015 -09310000-5 Електрична енергія)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700 000кВТ/год </w:t>
      </w:r>
      <w:r w:rsidR="00F163CF" w:rsidRPr="00F16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AE0099" w14:textId="22943574" w:rsidR="00F163CF" w:rsidRPr="00F163CF" w:rsidRDefault="00F163CF" w:rsidP="00F163CF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63CF">
        <w:rPr>
          <w:rFonts w:ascii="Times New Roman" w:hAnsi="Times New Roman" w:cs="Times New Roman"/>
          <w:sz w:val="24"/>
          <w:szCs w:val="24"/>
        </w:rPr>
        <w:t xml:space="preserve">Замовник здійснює закупівлю електричної енергії як товарної продукції у відповідності до  Закону України від 13.04.2017р. № 2019-VIII «Про ринок електричної енергії». </w:t>
      </w:r>
    </w:p>
    <w:p w14:paraId="4CE7F23E" w14:textId="1FB2485D" w:rsidR="00F163CF" w:rsidRPr="00F163CF" w:rsidRDefault="00F163CF" w:rsidP="00F163CF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63CF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 </w:t>
      </w:r>
    </w:p>
    <w:p w14:paraId="794510C2" w14:textId="77777777" w:rsidR="00F163CF" w:rsidRPr="00F163CF" w:rsidRDefault="00F163CF" w:rsidP="00F163CF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CF">
        <w:rPr>
          <w:rFonts w:ascii="Times New Roman" w:hAnsi="Times New Roman" w:cs="Times New Roman"/>
          <w:sz w:val="24"/>
          <w:szCs w:val="24"/>
        </w:rPr>
        <w:t xml:space="preserve"> </w:t>
      </w:r>
      <w:r w:rsidRPr="00F163CF">
        <w:rPr>
          <w:rFonts w:ascii="Times New Roman" w:hAnsi="Times New Roman" w:cs="Times New Roman"/>
          <w:b/>
          <w:sz w:val="24"/>
          <w:szCs w:val="24"/>
        </w:rPr>
        <w:t>Якість постачання  - безперервне, комерційна якість постачання;</w:t>
      </w:r>
    </w:p>
    <w:p w14:paraId="69A0D351" w14:textId="77777777" w:rsidR="00F163CF" w:rsidRPr="00F163CF" w:rsidRDefault="00F163CF" w:rsidP="00F163CF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CF">
        <w:rPr>
          <w:rFonts w:ascii="Times New Roman" w:hAnsi="Times New Roman" w:cs="Times New Roman"/>
          <w:b/>
          <w:sz w:val="24"/>
          <w:szCs w:val="24"/>
        </w:rPr>
        <w:t xml:space="preserve"> Години постачання  - цілодобово 24 год/</w:t>
      </w:r>
      <w:proofErr w:type="spellStart"/>
      <w:r w:rsidRPr="00F163CF">
        <w:rPr>
          <w:rFonts w:ascii="Times New Roman" w:hAnsi="Times New Roman" w:cs="Times New Roman"/>
          <w:b/>
          <w:sz w:val="24"/>
          <w:szCs w:val="24"/>
        </w:rPr>
        <w:t>доб</w:t>
      </w:r>
      <w:proofErr w:type="spellEnd"/>
      <w:r w:rsidRPr="00F163CF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59D7B98B" w14:textId="77777777" w:rsidR="00F163CF" w:rsidRPr="00F163CF" w:rsidRDefault="00F163CF" w:rsidP="00F163CF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CF">
        <w:rPr>
          <w:rFonts w:ascii="Times New Roman" w:hAnsi="Times New Roman" w:cs="Times New Roman"/>
          <w:b/>
          <w:sz w:val="24"/>
          <w:szCs w:val="24"/>
        </w:rPr>
        <w:t xml:space="preserve"> Клас напруги електроенергії -   2 (другий) клас; </w:t>
      </w:r>
    </w:p>
    <w:p w14:paraId="43F5F1A6" w14:textId="6CFD21D6" w:rsidR="00F163CF" w:rsidRPr="00F163CF" w:rsidRDefault="00F163CF" w:rsidP="00F163CF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CF">
        <w:rPr>
          <w:rFonts w:ascii="Times New Roman" w:hAnsi="Times New Roman" w:cs="Times New Roman"/>
          <w:b/>
          <w:sz w:val="24"/>
          <w:szCs w:val="24"/>
        </w:rPr>
        <w:t xml:space="preserve">Строк постачання  - </w:t>
      </w:r>
      <w:r w:rsidRPr="00F163CF">
        <w:rPr>
          <w:rFonts w:ascii="Times New Roman" w:hAnsi="Times New Roman" w:cs="Times New Roman"/>
          <w:b/>
          <w:sz w:val="24"/>
          <w:szCs w:val="24"/>
        </w:rPr>
        <w:t xml:space="preserve">з 01 січня </w:t>
      </w:r>
      <w:r w:rsidRPr="00F163CF">
        <w:rPr>
          <w:rFonts w:ascii="Times New Roman" w:hAnsi="Times New Roman" w:cs="Times New Roman"/>
          <w:b/>
          <w:sz w:val="24"/>
          <w:szCs w:val="24"/>
        </w:rPr>
        <w:t xml:space="preserve"> – 31 грудня 2021 року; </w:t>
      </w:r>
    </w:p>
    <w:p w14:paraId="4D443336" w14:textId="77777777" w:rsidR="00F163CF" w:rsidRPr="00F163CF" w:rsidRDefault="00F163CF" w:rsidP="00F163CF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CF">
        <w:rPr>
          <w:rFonts w:ascii="Times New Roman" w:hAnsi="Times New Roman" w:cs="Times New Roman"/>
          <w:b/>
          <w:sz w:val="24"/>
          <w:szCs w:val="24"/>
        </w:rPr>
        <w:lastRenderedPageBreak/>
        <w:t>Місце постачання  - межа балансової належності об’єктів споживача.</w:t>
      </w:r>
    </w:p>
    <w:p w14:paraId="238385BA" w14:textId="77777777" w:rsidR="00F163CF" w:rsidRPr="00F163CF" w:rsidRDefault="00F163CF" w:rsidP="008C2B1A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599C85" w14:textId="7356F016" w:rsidR="00E15B54" w:rsidRPr="00F163CF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7510A143" w14:textId="039D4678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0EB43CEF" w:rsidR="00E15B54" w:rsidRPr="00F163CF" w:rsidRDefault="00A16E2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Г.Миргородська</w:t>
            </w:r>
            <w:proofErr w:type="spellEnd"/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F24A2"/>
    <w:rsid w:val="00CF26D3"/>
    <w:rsid w:val="00CF4005"/>
    <w:rsid w:val="00D20A2B"/>
    <w:rsid w:val="00D230BC"/>
    <w:rsid w:val="00D3523F"/>
    <w:rsid w:val="00D43C9E"/>
    <w:rsid w:val="00D5480A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5A0CE7-E657-43EE-BF8C-BED4368D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2021-01-27T13:19:00Z</cp:lastPrinted>
  <dcterms:created xsi:type="dcterms:W3CDTF">2021-01-27T13:49:00Z</dcterms:created>
  <dcterms:modified xsi:type="dcterms:W3CDTF">2021-01-27T13:49:00Z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