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1A" w:rsidRDefault="00F77C1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</w:t>
      </w:r>
    </w:p>
    <w:p w:rsidR="0091181A" w:rsidRDefault="00F77C13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СПІЛЬНИХ ЗАСІДАННЯ ПОСТІЙНИХ</w:t>
      </w:r>
      <w:r>
        <w:rPr>
          <w:rFonts w:ascii="Times New Roman" w:hAnsi="Times New Roman"/>
          <w:b/>
          <w:bCs/>
          <w:sz w:val="28"/>
          <w:szCs w:val="28"/>
        </w:rPr>
        <w:t xml:space="preserve"> КОМІСІЙ</w:t>
      </w:r>
    </w:p>
    <w:p w:rsidR="0091181A" w:rsidRDefault="00F77C13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скликання</w:t>
      </w:r>
    </w:p>
    <w:p w:rsidR="0091181A" w:rsidRDefault="0091181A">
      <w:pPr>
        <w:pStyle w:val="Standard"/>
        <w:jc w:val="center"/>
        <w:rPr>
          <w:rFonts w:hint="eastAsia"/>
        </w:rPr>
      </w:pPr>
    </w:p>
    <w:p w:rsidR="0091181A" w:rsidRDefault="00F77C13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28.12.2020 р.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13-00</w:t>
      </w:r>
    </w:p>
    <w:p w:rsidR="0091181A" w:rsidRDefault="0091181A">
      <w:pPr>
        <w:pStyle w:val="Standard"/>
        <w:rPr>
          <w:rFonts w:hint="eastAsia"/>
        </w:rPr>
      </w:pPr>
    </w:p>
    <w:p w:rsidR="0091181A" w:rsidRDefault="00F77C13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Присутні депутатів: 20 депутатів.</w:t>
      </w:r>
    </w:p>
    <w:p w:rsidR="0091181A" w:rsidRDefault="00F77C13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Головував: Бережний В.О. - голова постійної комісії з питань освіти, культури, спорту, соціального захисту та охо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рони здоров'я.</w:t>
      </w:r>
    </w:p>
    <w:p w:rsidR="0091181A" w:rsidRDefault="00F77C13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Порядок д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енний:</w:t>
      </w:r>
    </w:p>
    <w:p w:rsidR="0091181A" w:rsidRDefault="00F77C13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Про узгодження питань, які виносять на розгляд сесії.</w:t>
      </w:r>
    </w:p>
    <w:p w:rsidR="0091181A" w:rsidRDefault="00F77C13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p w:rsidR="0091181A" w:rsidRDefault="00F77C13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Бережний В.О. зачитав перелік питань, які виносяться на розгляд 2 сесії   8 скликання та запропонував перейти до їх розгляду.</w:t>
      </w:r>
    </w:p>
    <w:p w:rsidR="0091181A" w:rsidRDefault="0091181A">
      <w:pPr>
        <w:pStyle w:val="Standard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Тітіка М.С., начальника відділу культури, молоді,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спорту та туризму, який запропонував затвердити структуру та граничну штатну чисельність клубних закладів Решетилівської міської ради в кількості 78 штатних одиниць.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Ханко А.М., який запитав  збільшиться чи зменшиться  кількість працівників у 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акладах.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Тітік М.С., який повідомив про те, що їх кількість не змінилася.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затвердження структури та граничної штатної чисельності клубних закладів Решетилівської міської ради” та винести дане питання на розгляд сес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2.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Тітіка М.С., начальника відділу культури, молоді, спорту та туризму, який запропонував затвердити структуру та граничну штатну чисельність бібліотечних закладів Решетилівської міської ради.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затвердження структури 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а граничної штатної чисельності бібліотечних закладів Решетилівської міської ради”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3.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Тітіка М.С., начальника відділу культури, молоді, спорту та туризму, який запропонував затвердити структуру та грани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чну штатну чисельність КЗ ,,Краєзначий музей Решетилівської міської ради Полтавської області”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затвердження структури та граничної штатної чисельності КЗ ,,Краєзначий музей Решетилівської міської ради Полтавської об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ласті” та винести дане питання на розгляд сесії.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ab/>
        <w:t>Романова А.Л., начальника відділу економічного розвитку, торгівлі та залучення інвестицій, який проінформував про План соціально-економічного розвитку Решетилівської міської територіальної грома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ди на 2021 рік та зазначив про те, що Полтавська обласна державна адміністрація та виконавчий комітет Решетилівської міської ради схвалили План соціально-економічного розвитку Решетилівської міської територіальної громади на 2021 рік.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Ханко 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.М., який зауважив про те, що в Плані багато об'єктів міста і мало об'єктів по селах.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Романов А.Л., який відповів, що всі пропозиції сільських голів, які підлягають включенню - передбачені. Включалися, ті об'єкти, на які є ПКД і ті об'єкти, які дійсно пер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шочергово потребує громада. Інвестори, які заходять в громаду вони дивляться на Паспорт громади або План соціально-економічного розвитку.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Коцар О.І., який зазначив, що не всі сільські громади були активні і не всі подали свої пропозиції.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Дядюнова О.М.,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яка зазначила що в План вносяться ті об'єкти, які мають ПКД і мають правильну назву проекту. Треба визначити першочерговість тих заходів, які потребує громада. Районний бюджет був дефіцитним  на 7 млн. грн. було недофінансовано галузь освіти.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Бережний В.О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., який зауважив про те, що ми повинні сформувати пріоритети, першочерговість та збалансованість у заходах.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Кошовий П.М., який запитав про кошти на соціальний захист населення.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Романов А.Л., який відповів про те, що це ті кошти, які закладені у Комплексн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ій програмі соціального захисту населення.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Кошовий П.М., який запитав про кошти, які виділяються на створення ЦНАПу.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Романов А.Л., який відповів про те, що в плані передбачено 5 мл. грн. сумарно,  кошти - місцеві, обласні, державні та залучені. Точно 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не знаємо скільки піде коштів на створення ЦНАПу, так як не маємо ПКД на даний об'єкт.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затвердження Плану соціально-економічного розвитку Решетилівської територіальної громади на 2021 рік” та винести дане питання на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5.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Онуфрієнка В.Г., начальника фінансового відділу, який запропонував затвердити рішення виконкому.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Погодити проєкт рішення ,,Про затвердження рішень виконавчого комітету Решетилівської міської ради” та винести дане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6.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Онуфрієнка В.Г., начальника фінансового відділу, який запропонував прийняти бюджет Решетилівської міської територіальної громади на 2021 рік.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Кошовий П.М., який запитав про кошти на засоби масової інформ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ації, зокрема на друкування статтей в місцевих газетах.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Онуфрієнко В.Г., який зазначив про те, що висвітлення оголошень ради буде здійснюватися, кошти передбачені.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Ханко А.М., який зазначив про те, що йому треба розписані видатки по кожній статті бюджет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у.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Онуфрієнко В.Г., який зазначив про те, що майже 90% всього бюджету це захищені статті, а розписати скільки і на що потрібно буде коштів — фактично зробити не можна, так як бюджет це лише план на наступний рік.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Кузьменко В.В., який зазначив про те, що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потрібно буде виконувати бюджет на 105% і ,,надувати” бюджет не потрібно.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Бережний В.О., який зазначив про те, що в депутатів буде солідарна відповідальність за прийняті нами рішення.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Погодити проєкт рішення ,,Про затвердження Плану соціально-е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кономічного розвитку Решетилівської територіальної громади на 2021 рік”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7.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Колотій Н.Ю., начальника відділу з юридичних питань та управління комунальним майном, яка проінформувала про проєкт рішення про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прийняття в комунальну власність Решетилівської міської територіальної громади амбулаторії з обладнанням по вул. 40-річчя Перемоги, 11 в с. Шевченкове Решетилівського району Полтавської області.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прийняття в комунал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ьну власність Решетилівської міської територіальної громади амбулаторії з обладнанням по вул. 40-річчя Перемоги, 11 в с. Шевченкове Решетилівського району Полтавської області”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8.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Момота Д.С., начальника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відділу сім'ї, соціального захисту та охорони здоров'я, який запропонував внести зміни до структури та загальної чисельності працівників КУ ,,Центр надання соціальних послуг Решетилівської міської ради”.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Погодити проєкт рішення ,,Про внесення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зміни до структури та загальної чисельності працівників КУ ,,Центр надання соціальних послуг Решетилівської міської ради”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9.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Джемулу Н.М., в.о. начальника відділу земельних ресурсів та охорони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навколишнього середовища, яка проінформувала про заяви, які надійшли міської ради та запропонувала припинити дії рішень міської ради.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припинити дії рішень Решетилівскої міської ради”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10.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Джемулу Н.М., в.о. начальника відділу земельних ресурсів та охорони навколишнього середовища, яка проінформувала про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припинення права користування земельною ділянкою.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припинення права користування земельною ділянкою”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11.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Джемулу Н.М., в.о. начальника відділу земельних ресурсі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 та охорони навколишнього середовища, яка проінформувала про посвідчення за Решетилівською міською радою права комунальної власності на земельні ділянки.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посвідчення за Решетилівською міською радою права комунальн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ої власності на земельні ділянки”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12.СЛУХАЛИ: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Джемулу Н.М., в.о. начальника відділу земельних ресурсів та охорони навколишнього середовища, яка проінформувала про затвердження технічної документації із землеустр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ою щодо відведення земельної ділянки.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затвердження технічної документації із землеустрою щодо відведення земельної ділянки”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13.СЛУХАЛИ: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Джемулу Н.М., в.о. начальника від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ділу земельних ресурсів та охорони навколишнього середовища, яка проінформувала депутатів про заяви, які надійшли на затвердження технічної документації із землеустрою щодо встановлення (відновлення) меж земельної ділянки в натурі (на місцевості).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затвердження технічної документації із землеустрою щодо встановлення (відновлення) меж земельної ділянки в натурі (на місцевості)” та винести дане питання на розгляд сесії.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>14.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Джемулу Н.М., в.о. начальника відд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ілу земельних ресурсів та охорони навколишнього середовища, яка проінформувала депутатів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огодити проєкт рішення ,,Про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15.СЛУХАЛИ: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Джемулу Н.М., в.о. на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чальника відділу земельних ресурсів та охорони навколишнього середовища, яка проінформувала депутатів про надання дозволу на виготовлення проекту землеустрою щодо відведення земельних ділянок в межах та за межами населених пунктів.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Коцар О.І.,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який запропонував з даного питання виключити земельні ділянки розміром більше 1,00 га.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надання дозволу на виготовлення проекту землеустрою щодо відведення земельних ділянок в межах та за межами населених пунктів” 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виокремленням земельних ділянок розміром більше 1,00 га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16.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Джемулу Н.М., в.о. начальника відділу земельних ресурсів та охорони навколишнього середовища, яка проінформувала депутатів про внесення змін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до рішень Решетилівської міської ради від 16.10.2020 р. № 1161-40-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VII,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від 16.10.2020 року № 1219-40-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>VII.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внесення змін до рішень Решетилівської міської ради від 16.10.2020 р. № 1161-40-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>VII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” та винести дане питання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17.СЛУХАЛИ: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Малиш Т.А., яка зачитала заяву депутата Решетилівської міської ради Колесніченка А.В. про дострокове складання повноважень депутата.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дострокове припинення повноважень депутата Решет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илівської міської ради V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III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скликання”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18.СЛУХАЛИ: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Малиш Т.А., яка запропонувала внести зміни до складу постійної комісії Решетилівської міської ради  V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III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скликання та вивести із складу постійної комісії Колес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ніченка А.В.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внести зміни до складу постійної комісії Решетилівської міської ради V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III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скликання 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19.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Дядюнову О.А., яка запропонувала внести зміни до персонал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ьного складу виконавчого комітету Решетилівської міської ради  V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III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скликання та ввести у склад комісії Колесніченка А.В.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внести зміни до персонального складу виконавчого комітету Решетилівської міської ради  V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III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скликання”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20.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Малиш Т.А., яка проінформувала про розроблений Регламент роботи міської ради V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III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скликання.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Коцар О.І., який проінформував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про роботу постійної комісії з питань регламенту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депутатської діяльності, етики, регламенту, забезпечення законності, правопорядку та запобігання корупції та зазначив про незгоду з утворенням робочої групи для підготовки питань на розгляд першої сесії. За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пропонував підготувати зразки для пропозицій/поправок депутатів.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Кошовий П.М., зауважив на тому, що його особисто не запросили на засідання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постійної комісії з питань регламенту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депутатської діяльності, етики, регламенту, забезпечення законності, правопо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рядку та запобігання корупції.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Ханко А.М., який зазначив про необхідність внесення у протокол голосування — приналежність депутата до політичної партії.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затвердження Регламенту роботи міської ради V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III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скликання”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21.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Момота Д.С., начальника відділу сім'ї, соціального захисту та охорони здоров'я, який запропонував надання послуг на безоплатній основі КУ ,,Центр надання соціальних послуг Решетилівської міської рад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и” у І кварталі 2021 року.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затвердження Регламенту роботи міської ради V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 xml:space="preserve">III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скликання”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22.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lastRenderedPageBreak/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Костогриз А.М., начальника відділу освіти, яка запропонувала внести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зміни до Положення про відділ освіти Решетилівської міської ради.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ВИСТУПИЛИ: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Багно В.І., який запитав чи покращились результати ЗНО в зв'язку з карантином.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Кузьменко В.В., який запитав чи знає начальник відділу освіти про ситуацію стосовно хворих вихова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телів в ДНЗ ,,Ромашка” та закликав реагувати на дану ситуацію.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Костогриз А.М., яка доповіла про складену ситуацію в ДНЗ ,,Ромашка” та проінформувала про вимоги законодавства стосовно закриття дошкільних навчальних закладів освіти.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єкт рішення ,,Про внесення змін до Положення про відділ освіти Решетилівської міської ради”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23.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Джемулу Н.М., в.о. начальника відділу земельних ресурсів та охорони навколишнього середовища, яка проінфор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мувала депутатів про припинення дії рішень Решетилівської селищної ради.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припинення дії рішень Решетилівської селищної ради”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24. 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Джемулу Н.М., в.о. начальника відділу земельних ресурсів та охорони навколишнього середовища, яка проінформувала депутатів про внесення змін до договору оренди землі від 27.12.2012 року№ 532420004004495 на земельну ділянку за кадастровим номером 532428500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0:00:004:0129.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,,Про внесення змін до договору оренди землі від 27.12.2012 року№ 532420004004495 на земельну ділянку за кадастровим номером 5324285000:00:004:0129”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25.СЛУХАЛИ: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Джемулу Н.М., в.о. начальника відділу земельних ресурсів та охорони навколишнього середовища, яка проінформувала депутатів про внесення змін до договору оренди землі від 27.12.2012 року№ 532420004004497 на земельну ділянку за кадастровим номером 532428500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0:00:004:0127.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ВИРІШИЛИ:</w:t>
      </w:r>
    </w:p>
    <w:p w:rsidR="0091181A" w:rsidRDefault="00F77C13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Погодити проєкт рішення про внесення змін до договору оренди землі від 27.12.2012 року№ 532420004004497 на земельну ділянку за кадастровим номером 5324285000:00:004:0127 та винести дане питання на розгляд сесії.</w:t>
      </w:r>
    </w:p>
    <w:p w:rsidR="0091181A" w:rsidRDefault="0091181A">
      <w:pPr>
        <w:pStyle w:val="Standard"/>
        <w:jc w:val="both"/>
        <w:rPr>
          <w:rFonts w:hint="eastAsia"/>
        </w:rPr>
      </w:pPr>
    </w:p>
    <w:p w:rsidR="0091181A" w:rsidRDefault="00F77C13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26.</w:t>
      </w:r>
      <w:r>
        <w:rPr>
          <w:rFonts w:ascii="Times New Roman" w:eastAsia="Calibri" w:hAnsi="Times New Roman" w:cs="Times New Roman"/>
          <w:b/>
          <w:bCs/>
          <w:color w:val="C9211E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СЛУХАЛИ:</w:t>
      </w:r>
    </w:p>
    <w:p w:rsidR="0091181A" w:rsidRDefault="00F77C13">
      <w:pPr>
        <w:pStyle w:val="Standard"/>
        <w:jc w:val="both"/>
        <w:rPr>
          <w:rFonts w:hint="eastAsia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lastRenderedPageBreak/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Джемулу Н.М., в.о. начальника відділу земельних ресурсів та охорони навколишнього середовища, яка проінформувала депутатів про внесення змін до договору оренди землі від 27.12.2012 року № 532420004004506 на земельну ділянку за кадастровим номером 53242850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00:00:001:0174.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>ВИРІШИЛИ: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>Погодити проєкт рішення про внесення змін до договору оренди землі від 27.12.2012 року № 532420004004506 на земельну ділянку за кадастровим номером 5324285000:00:001:0174 та винести дане питання на розгляд сесії.</w:t>
      </w:r>
    </w:p>
    <w:p w:rsidR="0091181A" w:rsidRDefault="0091181A">
      <w:pPr>
        <w:pStyle w:val="western"/>
        <w:spacing w:before="0" w:after="0" w:line="240" w:lineRule="auto"/>
        <w:jc w:val="both"/>
      </w:pP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>27.</w:t>
      </w:r>
      <w:r>
        <w:rPr>
          <w:rFonts w:eastAsia="Calibri"/>
          <w:b/>
          <w:bCs/>
          <w:color w:val="C9211E"/>
          <w:sz w:val="28"/>
          <w:szCs w:val="28"/>
          <w:shd w:val="clear" w:color="auto" w:fill="FFFFFF"/>
          <w:lang w:bidi="ar-SA"/>
        </w:rPr>
        <w:t xml:space="preserve"> </w:t>
      </w: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>СЛУХАЛИ: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ab/>
      </w:r>
      <w:r>
        <w:rPr>
          <w:rFonts w:eastAsia="Calibri"/>
          <w:b/>
          <w:bCs/>
          <w:shd w:val="clear" w:color="auto" w:fill="FFFFFF"/>
          <w:lang w:bidi="ar-SA"/>
        </w:rPr>
        <w:t xml:space="preserve"> </w:t>
      </w:r>
      <w:r>
        <w:rPr>
          <w:rFonts w:eastAsia="Calibri"/>
          <w:shd w:val="clear" w:color="auto" w:fill="FFFFFF"/>
          <w:lang w:bidi="ar-SA"/>
        </w:rPr>
        <w:t>Джемулу Н.М., в.о. начальника відділу земельних ресурсів та охорони навколишнього середовища, яка проінформувала депутатів про припинення дії договору оренди землі укладеного з Марченко Н.І.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>ВИРІШИЛИ: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>Погодити проєкт рішення про  припинення дії договору</w:t>
      </w:r>
      <w:r>
        <w:rPr>
          <w:rFonts w:eastAsia="Calibri"/>
          <w:shd w:val="clear" w:color="auto" w:fill="FFFFFF"/>
          <w:lang w:bidi="ar-SA"/>
        </w:rPr>
        <w:t xml:space="preserve"> оренди землі укладеного з Марченко Н.І. та винести дане питання на розгляд сесії.</w:t>
      </w:r>
    </w:p>
    <w:p w:rsidR="0091181A" w:rsidRDefault="0091181A">
      <w:pPr>
        <w:pStyle w:val="western"/>
        <w:spacing w:before="0" w:after="0" w:line="240" w:lineRule="auto"/>
        <w:jc w:val="both"/>
        <w:rPr>
          <w:sz w:val="28"/>
          <w:szCs w:val="28"/>
        </w:rPr>
      </w:pP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>28.</w:t>
      </w:r>
      <w:r>
        <w:rPr>
          <w:rFonts w:eastAsia="Calibri"/>
          <w:b/>
          <w:bCs/>
          <w:color w:val="C9211E"/>
          <w:sz w:val="28"/>
          <w:szCs w:val="28"/>
          <w:shd w:val="clear" w:color="auto" w:fill="FFFFFF"/>
          <w:lang w:bidi="ar-SA"/>
        </w:rPr>
        <w:t xml:space="preserve"> </w:t>
      </w: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>СЛУХАЛИ: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ab/>
        <w:t xml:space="preserve"> </w:t>
      </w:r>
      <w:r>
        <w:rPr>
          <w:rFonts w:eastAsia="Calibri"/>
          <w:shd w:val="clear" w:color="auto" w:fill="FFFFFF"/>
          <w:lang w:bidi="ar-SA"/>
        </w:rPr>
        <w:t>Джемулу Н.М., в.о. начальника відділу земельних ресурсів та охорони навколишнього середовища, яка проінформувала депутатів про продовження договорів оренди з</w:t>
      </w:r>
      <w:r>
        <w:rPr>
          <w:rFonts w:eastAsia="Calibri"/>
          <w:shd w:val="clear" w:color="auto" w:fill="FFFFFF"/>
          <w:lang w:bidi="ar-SA"/>
        </w:rPr>
        <w:t>емлі з ТОВ ,,Бурат-Агро”.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>ВИРІШИЛИ: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>Погодити проєкт рішення про продовження договорів оренди землі з ТОВ ,,Бурат-Агро” та винести дане питання на розгляд сесії.</w:t>
      </w:r>
    </w:p>
    <w:p w:rsidR="0091181A" w:rsidRDefault="0091181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29. </w:t>
      </w:r>
      <w:r>
        <w:rPr>
          <w:rFonts w:eastAsia="Calibri"/>
          <w:b/>
          <w:bCs/>
          <w:shd w:val="clear" w:color="auto" w:fill="FFFFFF"/>
          <w:lang w:bidi="ar-SA"/>
        </w:rPr>
        <w:t>СЛУХАЛИ: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ab/>
        <w:t xml:space="preserve"> </w:t>
      </w:r>
      <w:r>
        <w:rPr>
          <w:rFonts w:eastAsia="Calibri"/>
          <w:shd w:val="clear" w:color="auto" w:fill="FFFFFF"/>
          <w:lang w:bidi="ar-SA"/>
        </w:rPr>
        <w:t>Джемулу Н.М., в.о. начальника відділу земельних ресурсів та охорони навколишн</w:t>
      </w:r>
      <w:r>
        <w:rPr>
          <w:rFonts w:eastAsia="Calibri"/>
          <w:shd w:val="clear" w:color="auto" w:fill="FFFFFF"/>
          <w:lang w:bidi="ar-SA"/>
        </w:rPr>
        <w:t>ього середовища, яка проінформувала депутатів про внесення змін до рішення Решетилівської міської ради від 10.12.2018 року № 448-12-</w:t>
      </w:r>
      <w:r>
        <w:rPr>
          <w:rFonts w:eastAsia="Calibri"/>
          <w:shd w:val="clear" w:color="auto" w:fill="FFFFFF"/>
          <w:lang w:val="en-US" w:bidi="ar-SA"/>
        </w:rPr>
        <w:t>VII</w:t>
      </w:r>
      <w:r>
        <w:rPr>
          <w:rFonts w:eastAsia="Calibri"/>
          <w:shd w:val="clear" w:color="auto" w:fill="FFFFFF"/>
          <w:lang w:bidi="ar-SA"/>
        </w:rPr>
        <w:t>.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>ВИРІШИЛИ: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>Погодити проєкт рішення про внесення змін до рішення Решетилівської міської ради від 10.12.2018 року № 448-12-</w:t>
      </w:r>
      <w:r>
        <w:rPr>
          <w:rFonts w:eastAsia="Calibri"/>
          <w:shd w:val="clear" w:color="auto" w:fill="FFFFFF"/>
          <w:lang w:val="en-US" w:bidi="ar-SA"/>
        </w:rPr>
        <w:t>VII</w:t>
      </w:r>
      <w:r>
        <w:rPr>
          <w:rFonts w:eastAsia="Calibri"/>
          <w:shd w:val="clear" w:color="auto" w:fill="FFFFFF"/>
          <w:lang w:bidi="ar-SA"/>
        </w:rPr>
        <w:t xml:space="preserve"> та винести дане питання на розгляд сесії.</w:t>
      </w:r>
    </w:p>
    <w:p w:rsidR="0091181A" w:rsidRDefault="00F77C1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30. </w:t>
      </w:r>
      <w:r>
        <w:rPr>
          <w:rFonts w:eastAsia="Calibri"/>
          <w:b/>
          <w:bCs/>
          <w:shd w:val="clear" w:color="auto" w:fill="FFFFFF"/>
          <w:lang w:bidi="ar-SA"/>
        </w:rPr>
        <w:t>СЛУХАЛИ: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>Джемулу Н.М., в.о. начальника відділу земельних ресурсів та охорони навколишнього середовища, яка проінформувала депутатів про продовження договорів оренди з гр.Писаренком Ю.І.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>ВИРІШИЛИ: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>Погодити</w:t>
      </w:r>
      <w:r>
        <w:rPr>
          <w:rFonts w:eastAsia="Calibri"/>
          <w:shd w:val="clear" w:color="auto" w:fill="FFFFFF"/>
          <w:lang w:bidi="ar-SA"/>
        </w:rPr>
        <w:t xml:space="preserve"> проєкт рішення про продовження договорів оренди з гр.Писаренком Ю.І. та винести дане питання на розгляд сесії.</w:t>
      </w:r>
    </w:p>
    <w:p w:rsidR="0091181A" w:rsidRDefault="00F77C1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1181A" w:rsidRDefault="0091181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91181A" w:rsidRDefault="0091181A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b/>
          <w:bCs/>
          <w:sz w:val="28"/>
          <w:szCs w:val="28"/>
        </w:rPr>
        <w:t xml:space="preserve">31. </w:t>
      </w: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>СЛУХАЛИ: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>Дядюнову О.А., яка запропонувала на посаду старости на території сіл Лиман Другий, Братешки, Демянці,Коліньки, Шишацьке, Потер</w:t>
      </w:r>
      <w:r>
        <w:rPr>
          <w:rFonts w:eastAsia="Calibri"/>
          <w:sz w:val="28"/>
          <w:szCs w:val="28"/>
          <w:shd w:val="clear" w:color="auto" w:fill="FFFFFF"/>
          <w:lang w:bidi="ar-SA"/>
        </w:rPr>
        <w:t>яйки-Горові - Глазкову О.П.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>ВИРІШИЛИ: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lastRenderedPageBreak/>
        <w:tab/>
      </w:r>
      <w:r>
        <w:rPr>
          <w:rFonts w:eastAsia="Calibri"/>
          <w:shd w:val="clear" w:color="auto" w:fill="FFFFFF"/>
          <w:lang w:bidi="ar-SA"/>
        </w:rPr>
        <w:t>Погодити проєкт рішення про винесення кандидатури на посаду старости на території сіл Лиман Другий, Братешки, Демянці,Коліньки, Шишацьке, Потеряйки-Горові - Глазкову О.П. та винести дане питання на розгляд сесії.</w:t>
      </w:r>
    </w:p>
    <w:p w:rsidR="0091181A" w:rsidRDefault="0091181A">
      <w:pPr>
        <w:pStyle w:val="western"/>
        <w:spacing w:before="0" w:after="0" w:line="240" w:lineRule="auto"/>
        <w:jc w:val="both"/>
        <w:rPr>
          <w:sz w:val="28"/>
          <w:szCs w:val="28"/>
        </w:rPr>
      </w:pP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>32. СЛУХАЛИ: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>Дядюнову О.А., яка запроп</w:t>
      </w:r>
      <w:r>
        <w:rPr>
          <w:rFonts w:eastAsia="Calibri"/>
          <w:shd w:val="clear" w:color="auto" w:fill="FFFFFF"/>
          <w:lang w:bidi="ar-SA"/>
        </w:rPr>
        <w:t>онувала на посаду старости на території сіл Лиман Перший, Тури, Мирне, Бузинівщина - Шинкаренка С.В.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>ВИРІШИЛИ: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>Погодити проєкт рішення про винесення кандидатури на посаду старости на території сіл  Лиман Перший, Тури, Мирне, Бузинівщина - Шинкаренка С.В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shd w:val="clear" w:color="auto" w:fill="FFFFFF"/>
          <w:lang w:bidi="ar-SA"/>
        </w:rPr>
        <w:t>та винести дане питання на розгляд сесії.</w:t>
      </w:r>
    </w:p>
    <w:p w:rsidR="0091181A" w:rsidRDefault="0091181A">
      <w:pPr>
        <w:pStyle w:val="western"/>
        <w:spacing w:before="0" w:after="0" w:line="240" w:lineRule="auto"/>
        <w:jc w:val="both"/>
        <w:rPr>
          <w:sz w:val="28"/>
          <w:szCs w:val="28"/>
        </w:rPr>
      </w:pP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>33.</w:t>
      </w:r>
      <w:r>
        <w:rPr>
          <w:rFonts w:eastAsia="Calibri"/>
          <w:shd w:val="clear" w:color="auto" w:fill="FFFFFF"/>
          <w:lang w:bidi="ar-SA"/>
        </w:rPr>
        <w:t xml:space="preserve"> </w:t>
      </w:r>
      <w:r>
        <w:rPr>
          <w:rFonts w:eastAsia="Calibri"/>
          <w:b/>
          <w:bCs/>
          <w:shd w:val="clear" w:color="auto" w:fill="FFFFFF"/>
          <w:lang w:bidi="ar-SA"/>
        </w:rPr>
        <w:t>СЛУХАЛИ: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ab/>
        <w:t xml:space="preserve"> </w:t>
      </w:r>
      <w:r>
        <w:rPr>
          <w:rFonts w:eastAsia="Calibri"/>
          <w:shd w:val="clear" w:color="auto" w:fill="FFFFFF"/>
          <w:lang w:bidi="ar-SA"/>
        </w:rPr>
        <w:t>Дядюнову О.А., яка запропонувала на посаду старости на території сіл Шилівка, Онищенки, Паненки - Нестерець С.О.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>ВИРІШИЛИ: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>Погодити проєкт рішення про винесення кандидатури на посаду старости на т</w:t>
      </w:r>
      <w:r>
        <w:rPr>
          <w:rFonts w:eastAsia="Calibri"/>
          <w:shd w:val="clear" w:color="auto" w:fill="FFFFFF"/>
          <w:lang w:bidi="ar-SA"/>
        </w:rPr>
        <w:t>ериторії сіл Шилівка, Онищенки, Паненки - Нестерець С.О. та винести дане питання на розгляд сесії.</w:t>
      </w:r>
    </w:p>
    <w:p w:rsidR="0091181A" w:rsidRDefault="0091181A">
      <w:pPr>
        <w:pStyle w:val="western"/>
        <w:spacing w:before="0" w:after="0" w:line="240" w:lineRule="auto"/>
        <w:jc w:val="both"/>
        <w:rPr>
          <w:sz w:val="28"/>
          <w:szCs w:val="28"/>
        </w:rPr>
      </w:pP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b/>
          <w:bCs/>
          <w:shd w:val="clear" w:color="auto" w:fill="FFFFFF"/>
          <w:lang w:bidi="ar-SA"/>
        </w:rPr>
        <w:t xml:space="preserve">34. </w:t>
      </w:r>
      <w:r>
        <w:rPr>
          <w:rFonts w:eastAsia="Calibri"/>
          <w:b/>
          <w:bCs/>
          <w:shd w:val="clear" w:color="auto" w:fill="FFFFFF"/>
          <w:lang w:bidi="ar-SA"/>
        </w:rPr>
        <w:t>СЛУХАЛИ:</w:t>
      </w:r>
    </w:p>
    <w:p w:rsidR="0091181A" w:rsidRDefault="00F77C13">
      <w:pPr>
        <w:pStyle w:val="western"/>
        <w:spacing w:before="0" w:after="0" w:line="240" w:lineRule="auto"/>
        <w:jc w:val="both"/>
        <w:rPr>
          <w:sz w:val="28"/>
          <w:szCs w:val="28"/>
        </w:rPr>
      </w:pPr>
      <w:r>
        <w:rPr>
          <w:rFonts w:eastAsia="Calibri"/>
          <w:shd w:val="clear" w:color="auto" w:fill="FFFFFF"/>
          <w:lang w:bidi="ar-SA"/>
        </w:rPr>
        <w:tab/>
        <w:t xml:space="preserve">Колотій Н.Ю., начальника відділу з юридичних питань та управління комунальним майном, яка проінформувала про надання повноважень щодо оренди </w:t>
      </w:r>
      <w:r>
        <w:rPr>
          <w:rFonts w:eastAsia="Calibri"/>
          <w:shd w:val="clear" w:color="auto" w:fill="FFFFFF"/>
          <w:lang w:bidi="ar-SA"/>
        </w:rPr>
        <w:t>комунального майна Решетилівської міської територіальної громади (крім землі).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>ВИРІШИЛИ: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 xml:space="preserve">Погодити проєкт рішення про надання повноважень щодо оренди комунального майна Решетилівської міської територіальної громади (крім землі) та винести дане питання на </w:t>
      </w:r>
      <w:r>
        <w:rPr>
          <w:rFonts w:eastAsia="Calibri"/>
          <w:sz w:val="28"/>
          <w:szCs w:val="28"/>
          <w:shd w:val="clear" w:color="auto" w:fill="FFFFFF"/>
          <w:lang w:bidi="ar-SA"/>
        </w:rPr>
        <w:t>розгляд сесії.</w:t>
      </w:r>
    </w:p>
    <w:p w:rsidR="0091181A" w:rsidRDefault="0091181A">
      <w:pPr>
        <w:pStyle w:val="western"/>
        <w:spacing w:before="0" w:after="0" w:line="240" w:lineRule="auto"/>
        <w:jc w:val="both"/>
        <w:rPr>
          <w:b/>
          <w:sz w:val="28"/>
          <w:szCs w:val="28"/>
        </w:rPr>
      </w:pP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b/>
          <w:sz w:val="28"/>
          <w:szCs w:val="28"/>
        </w:rPr>
        <w:t xml:space="preserve">35. </w:t>
      </w: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>СЛУХАЛИ: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 xml:space="preserve">Дядюнову О.А., яка проінформувала депутатів про внесення змін до кількісного складу виконавчого комітету Решетилівської міської ради </w:t>
      </w:r>
      <w:r>
        <w:rPr>
          <w:rFonts w:eastAsia="Calibri"/>
          <w:sz w:val="28"/>
          <w:szCs w:val="28"/>
          <w:shd w:val="clear" w:color="auto" w:fill="FFFFFF"/>
          <w:lang w:val="en-US" w:bidi="ar-SA"/>
        </w:rPr>
        <w:t xml:space="preserve">VIII </w:t>
      </w:r>
      <w:r>
        <w:rPr>
          <w:rFonts w:eastAsia="Calibri"/>
          <w:sz w:val="28"/>
          <w:szCs w:val="28"/>
          <w:shd w:val="clear" w:color="auto" w:fill="FFFFFF"/>
          <w:lang w:bidi="ar-SA"/>
        </w:rPr>
        <w:t>скликання.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>ВИРІШИЛИ: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 xml:space="preserve">Погодити проєкт рішення про внесення змін до кількісного складу виконавчого комітету Решетилівської міської ради </w:t>
      </w:r>
      <w:r>
        <w:rPr>
          <w:rFonts w:eastAsia="Calibri"/>
          <w:sz w:val="28"/>
          <w:szCs w:val="28"/>
          <w:shd w:val="clear" w:color="auto" w:fill="FFFFFF"/>
          <w:lang w:val="en-US" w:bidi="ar-SA"/>
        </w:rPr>
        <w:t xml:space="preserve">VIII </w:t>
      </w:r>
      <w:r>
        <w:rPr>
          <w:rFonts w:eastAsia="Calibri"/>
          <w:sz w:val="28"/>
          <w:szCs w:val="28"/>
          <w:shd w:val="clear" w:color="auto" w:fill="FFFFFF"/>
          <w:lang w:bidi="ar-SA"/>
        </w:rPr>
        <w:t>скликання та винести дане питання на розгляд сесії.</w:t>
      </w:r>
    </w:p>
    <w:p w:rsidR="0091181A" w:rsidRDefault="0091181A">
      <w:pPr>
        <w:pStyle w:val="western"/>
        <w:spacing w:before="0" w:after="0" w:line="240" w:lineRule="auto"/>
        <w:jc w:val="both"/>
        <w:rPr>
          <w:b/>
          <w:sz w:val="28"/>
          <w:szCs w:val="28"/>
        </w:rPr>
      </w:pPr>
    </w:p>
    <w:p w:rsidR="0091181A" w:rsidRDefault="0091181A">
      <w:pPr>
        <w:pStyle w:val="western"/>
        <w:spacing w:before="0" w:after="0" w:line="240" w:lineRule="auto"/>
        <w:jc w:val="both"/>
        <w:rPr>
          <w:b/>
          <w:sz w:val="28"/>
          <w:szCs w:val="28"/>
        </w:rPr>
      </w:pP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b/>
          <w:sz w:val="28"/>
          <w:szCs w:val="28"/>
        </w:rPr>
        <w:t xml:space="preserve">36. </w:t>
      </w: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>СЛУХАЛИ: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>Любиченко М.В., спеціаліст І категорії відділу архітектури, містобу</w:t>
      </w:r>
      <w:r>
        <w:rPr>
          <w:rFonts w:eastAsia="Calibri"/>
          <w:sz w:val="28"/>
          <w:szCs w:val="28"/>
          <w:shd w:val="clear" w:color="auto" w:fill="FFFFFF"/>
          <w:lang w:bidi="ar-SA"/>
        </w:rPr>
        <w:t>дування та надзвичайних ситуацій, який проінформував про Положення  комунальної установи „Місцева пожежна охорона Решетилівської міської ради Полтавської області” у новій редакції.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>ВИРІШИЛИ: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>Погодити проєкт рішення про Положення  комунальної установи „Мі</w:t>
      </w:r>
      <w:r>
        <w:rPr>
          <w:rFonts w:eastAsia="Calibri"/>
          <w:sz w:val="28"/>
          <w:szCs w:val="28"/>
          <w:shd w:val="clear" w:color="auto" w:fill="FFFFFF"/>
          <w:lang w:bidi="ar-SA"/>
        </w:rPr>
        <w:t>сцева пожежна охорона Решетилівської міської ради Полтавської області” у новій редакції та винести дане питання на розгляд сесії.</w:t>
      </w:r>
    </w:p>
    <w:p w:rsidR="0091181A" w:rsidRDefault="0091181A">
      <w:pPr>
        <w:pStyle w:val="western"/>
        <w:spacing w:before="0" w:after="0" w:line="240" w:lineRule="auto"/>
        <w:jc w:val="both"/>
      </w:pP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lastRenderedPageBreak/>
        <w:t>37. Різне.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>Бережний В.О., зачитав депутатський запит Багна В.І., який був поданий на початку засідання.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Багно В.І., який за</w:t>
      </w:r>
      <w:r>
        <w:rPr>
          <w:rFonts w:eastAsia="Calibri"/>
          <w:sz w:val="28"/>
          <w:szCs w:val="28"/>
          <w:shd w:val="clear" w:color="auto" w:fill="FFFFFF"/>
          <w:lang w:bidi="ar-SA"/>
        </w:rPr>
        <w:t>значив про те, що необхідно залишити всі соціальні послуги, які були в районному територіальному центрі. Запитав про лікування в Решетилівській цетральній лікарні та про перебування дітей на навчанні в Решетилівському професійно технічному училищі в період</w:t>
      </w:r>
      <w:r>
        <w:rPr>
          <w:rFonts w:eastAsia="Calibri"/>
          <w:sz w:val="28"/>
          <w:szCs w:val="28"/>
          <w:shd w:val="clear" w:color="auto" w:fill="FFFFFF"/>
          <w:lang w:bidi="ar-SA"/>
        </w:rPr>
        <w:t xml:space="preserve"> карантину.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Спільна Н.П., яка зазначила про відсутність дітей у закладі в зв'язку з дистанційною формою навчання.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Кошовий П.М., запитав чи надходила потреба у коштах від КУ ,,Релайф”. Чи планується  винесення на розгляд сесії питання про звіт Решетилівсь</w:t>
      </w:r>
      <w:r>
        <w:rPr>
          <w:rFonts w:eastAsia="Calibri"/>
          <w:sz w:val="28"/>
          <w:szCs w:val="28"/>
          <w:shd w:val="clear" w:color="auto" w:fill="FFFFFF"/>
          <w:lang w:bidi="ar-SA"/>
        </w:rPr>
        <w:t>кої ТВК та звернення до НКРЕКП щодо скасування абонентської плати за послуги з розподілу газу.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Дядюнова О.А., яка відповіла про те, що звіт ТВК подала згідно Виборчого Кодексу України до міської ради та запропонувала Петру Миколайовичу долучитися до підго</w:t>
      </w:r>
      <w:r>
        <w:rPr>
          <w:rFonts w:eastAsia="Calibri"/>
          <w:sz w:val="28"/>
          <w:szCs w:val="28"/>
          <w:shd w:val="clear" w:color="auto" w:fill="FFFFFF"/>
          <w:lang w:bidi="ar-SA"/>
        </w:rPr>
        <w:t>товки проєкту рішення щодо  звернення до НКРЕКП.</w:t>
      </w:r>
    </w:p>
    <w:p w:rsidR="0091181A" w:rsidRDefault="0091181A">
      <w:pPr>
        <w:pStyle w:val="western"/>
        <w:spacing w:before="0" w:after="0" w:line="240" w:lineRule="auto"/>
        <w:jc w:val="both"/>
      </w:pPr>
    </w:p>
    <w:p w:rsidR="0091181A" w:rsidRDefault="0091181A">
      <w:pPr>
        <w:pStyle w:val="western"/>
        <w:spacing w:before="0" w:after="0" w:line="240" w:lineRule="auto"/>
        <w:jc w:val="both"/>
      </w:pP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>Голови постійних комісій:</w:t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Оренбургська О.П.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Бережний В.О.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Захарченко В.Г.</w:t>
      </w:r>
    </w:p>
    <w:p w:rsidR="0091181A" w:rsidRDefault="00F77C13">
      <w:pPr>
        <w:pStyle w:val="western"/>
        <w:spacing w:before="0" w:after="0" w:line="240" w:lineRule="auto"/>
        <w:jc w:val="both"/>
      </w:pP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</w:r>
      <w:r>
        <w:rPr>
          <w:rFonts w:eastAsia="Calibri"/>
          <w:sz w:val="28"/>
          <w:szCs w:val="28"/>
          <w:shd w:val="clear" w:color="auto" w:fill="FFFFFF"/>
          <w:lang w:bidi="ar-SA"/>
        </w:rPr>
        <w:tab/>
        <w:t>Криндач Ю.В.</w:t>
      </w:r>
    </w:p>
    <w:p w:rsidR="0091181A" w:rsidRDefault="0091181A">
      <w:pPr>
        <w:pStyle w:val="western"/>
        <w:spacing w:before="0" w:after="0" w:line="240" w:lineRule="auto"/>
        <w:jc w:val="both"/>
        <w:rPr>
          <w:b/>
          <w:sz w:val="28"/>
          <w:szCs w:val="28"/>
        </w:rPr>
      </w:pPr>
    </w:p>
    <w:p w:rsidR="0091181A" w:rsidRDefault="00F77C13">
      <w:pPr>
        <w:pStyle w:val="western"/>
        <w:spacing w:before="0"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1181A" w:rsidRDefault="00F77C13">
      <w:pPr>
        <w:pStyle w:val="western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1181A" w:rsidRDefault="0091181A">
      <w:pPr>
        <w:pStyle w:val="Standard"/>
        <w:rPr>
          <w:rFonts w:hint="eastAsia"/>
        </w:rPr>
      </w:pPr>
    </w:p>
    <w:sectPr w:rsidR="0091181A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7C1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77C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7C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77C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21DC"/>
    <w:multiLevelType w:val="multilevel"/>
    <w:tmpl w:val="6FE40A8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181A"/>
    <w:rsid w:val="0091181A"/>
    <w:rsid w:val="00F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160"/>
      <w:ind w:left="720"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160"/>
      <w:ind w:left="720"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12533</Words>
  <Characters>7144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cp:lastPrinted>2021-01-06T10:42:00Z</cp:lastPrinted>
  <dcterms:created xsi:type="dcterms:W3CDTF">2020-12-28T10:48:00Z</dcterms:created>
  <dcterms:modified xsi:type="dcterms:W3CDTF">2021-02-19T06:28:00Z</dcterms:modified>
</cp:coreProperties>
</file>