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F" w:rsidRDefault="00051AFF" w:rsidP="00B55FF0">
      <w:pPr>
        <w:pStyle w:val="western"/>
      </w:pPr>
      <w:r>
        <w:rPr>
          <w:noProof/>
        </w:rPr>
        <w:drawing>
          <wp:anchor distT="0" distB="0" distL="0" distR="0" simplePos="0" relativeHeight="2" behindDoc="0" locked="0" layoutInCell="1" allowOverlap="1" wp14:anchorId="481B39E5" wp14:editId="5788D65D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6DF" w:rsidRDefault="00B576DF">
      <w:pPr>
        <w:jc w:val="center"/>
        <w:rPr>
          <w:b/>
          <w:sz w:val="12"/>
          <w:szCs w:val="12"/>
        </w:rPr>
      </w:pPr>
    </w:p>
    <w:p w:rsidR="00B576DF" w:rsidRDefault="00051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B576DF" w:rsidRDefault="00051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B576DF" w:rsidRDefault="00051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576DF" w:rsidRDefault="00B576DF">
      <w:pPr>
        <w:jc w:val="center"/>
        <w:rPr>
          <w:b/>
          <w:sz w:val="28"/>
          <w:szCs w:val="28"/>
        </w:rPr>
      </w:pPr>
    </w:p>
    <w:p w:rsidR="00B576DF" w:rsidRDefault="00051AFF">
      <w:pPr>
        <w:jc w:val="center"/>
      </w:pPr>
      <w:r>
        <w:rPr>
          <w:b/>
          <w:sz w:val="28"/>
          <w:szCs w:val="28"/>
        </w:rPr>
        <w:t>ПРОТОКОЛ</w:t>
      </w:r>
    </w:p>
    <w:p w:rsidR="00B576DF" w:rsidRDefault="00051AFF">
      <w:pPr>
        <w:jc w:val="center"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 w:rsidR="00B576DF" w:rsidRDefault="00B576DF">
      <w:pPr>
        <w:jc w:val="center"/>
        <w:rPr>
          <w:sz w:val="28"/>
          <w:szCs w:val="28"/>
        </w:rPr>
      </w:pPr>
    </w:p>
    <w:p w:rsidR="00B576DF" w:rsidRDefault="00B576DF">
      <w:pPr>
        <w:jc w:val="both"/>
        <w:rPr>
          <w:b/>
          <w:sz w:val="28"/>
          <w:szCs w:val="28"/>
        </w:rPr>
      </w:pPr>
    </w:p>
    <w:p w:rsidR="00B576DF" w:rsidRDefault="00051AFF">
      <w:r>
        <w:rPr>
          <w:sz w:val="28"/>
          <w:szCs w:val="28"/>
        </w:rPr>
        <w:t>14 лютого 2020 року                                                                                         № 5</w:t>
      </w:r>
    </w:p>
    <w:p w:rsidR="00B576DF" w:rsidRDefault="00B576DF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B576DF" w:rsidRDefault="00051AFF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склад </w:t>
      </w:r>
      <w:r>
        <w:rPr>
          <w:b/>
          <w:bCs/>
          <w:color w:val="111111"/>
          <w:sz w:val="28"/>
          <w:szCs w:val="28"/>
        </w:rPr>
        <w:t>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B576DF" w:rsidRDefault="00051AFF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 w:rsidR="00B576DF" w:rsidRDefault="00051AFF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 w:rsidR="00B576DF" w:rsidRDefault="00051AFF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 виконавчого комітету, секретар.</w:t>
      </w:r>
    </w:p>
    <w:p w:rsidR="00B576DF" w:rsidRDefault="00051AFF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B576DF" w:rsidRDefault="00051AFF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Н.В., Гладкий І.С., Радість Н.А.,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М.О.,  </w:t>
      </w: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B576DF" w:rsidRDefault="00051AFF">
      <w:pPr>
        <w:spacing w:line="100" w:lineRule="atLeast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 w:rsidR="00B576DF" w:rsidRDefault="00051AFF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>Гайдар В.М., Сивинська І.В., Сорока О.М.</w:t>
      </w:r>
    </w:p>
    <w:p w:rsidR="00B576DF" w:rsidRDefault="00B576DF">
      <w:pPr>
        <w:spacing w:line="100" w:lineRule="atLeast"/>
        <w:jc w:val="both"/>
        <w:rPr>
          <w:color w:val="111111"/>
          <w:sz w:val="28"/>
          <w:szCs w:val="28"/>
        </w:rPr>
      </w:pPr>
    </w:p>
    <w:p w:rsidR="00B576DF" w:rsidRDefault="00051AFF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B576DF" w:rsidRDefault="00051AFF">
      <w:pPr>
        <w:ind w:firstLine="708"/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Колотій Н.Ю. - начальник відділу з юридичних питань та управління комунальним майном, Нечипоренко К.В. -в.о. начальника відділу надання адміністративних послуг,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Приходько О.В. -  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начальник </w:t>
      </w:r>
      <w:r>
        <w:rPr>
          <w:rFonts w:eastAsia="Segoe UI" w:cs="Calibri"/>
          <w:color w:val="000000"/>
          <w:sz w:val="28"/>
          <w:szCs w:val="28"/>
          <w:lang w:eastAsia="uk-UA"/>
        </w:rPr>
        <w:t>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>торгівлі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>та з питань охор</w:t>
      </w:r>
      <w:r>
        <w:rPr>
          <w:rFonts w:eastAsia="Segoe UI" w:cs="Calibri"/>
          <w:color w:val="000000"/>
          <w:sz w:val="28"/>
          <w:szCs w:val="20"/>
          <w:lang w:eastAsia="uk-UA"/>
        </w:rPr>
        <w:t>они праці.</w:t>
      </w:r>
    </w:p>
    <w:p w:rsidR="00B576DF" w:rsidRDefault="00B576DF">
      <w:pPr>
        <w:jc w:val="both"/>
        <w:rPr>
          <w:rFonts w:eastAsia="Segoe UI" w:cs="Times New Roman"/>
          <w:b/>
          <w:bCs/>
          <w:color w:val="000000"/>
          <w:sz w:val="28"/>
          <w:szCs w:val="28"/>
          <w:lang w:eastAsia="en-US"/>
        </w:rPr>
      </w:pPr>
    </w:p>
    <w:p w:rsidR="00B576DF" w:rsidRDefault="00051AFF">
      <w:pPr>
        <w:jc w:val="both"/>
        <w:rPr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6"/>
          <w:szCs w:val="26"/>
        </w:rPr>
        <w:t>1.</w:t>
      </w:r>
      <w:r>
        <w:rPr>
          <w:rFonts w:cs="Times New Roman"/>
          <w:sz w:val="28"/>
          <w:szCs w:val="28"/>
          <w:highlight w:val="white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Про надання дозволу на розміщення зовнішньої реклами.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Приходько О.В. - начальник відділу  архітектури, містобудування та надзвичайних ситуацій.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2. Про обстеження технічного стану будівлі Опорного закладу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„Решетилівський ліцей імені І.Л. Олійника Решетилівської міської ради” по вулиці Покровська, 37, м. Решетилівка Полтавської області.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Приходько О.В. - начальник відділу  архітектури, містобудування та надзвичайних ситуацій.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3. Про виготовлення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проектно-кошторисної документації „Влаштування системи автоматичної пожежної сигналізації в приміщеннях Опорного закладу „Решетилівський ліцей імені І.Л. Олійника Решетилівської міської ради” по вулиці Покровська, 37, м. Решетилівка Полтавської області”.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Приходько О.В. - начальник відділу  архітектури, містобудування та надзвичайних ситуацій.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lastRenderedPageBreak/>
        <w:t>4. Про виготовлення проектно-кошторисної документації „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Капітальний ремонт даху та системи опалення сільського будинку культури за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адресою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вул. Благодатна,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1 с. Каленики Решетилівського району Полтавської області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”.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Приходько О.В. - начальник відділу  архітектури, містобудування та надзвичайних ситуацій.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5. Про виготовлення проектно-кошторисної документації „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Капітальний ремонт  огорожі кладовища в с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. Каленики Решетилівського району Полтавської області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”.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Приходько О.В. - начальник відділу  архітектури, містобудування та надзвичайних ситуацій.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6. Про виготовлення проектно-кошторисної документації „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Капітальний ремонт тротуарів з організацією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дорожнього руху та </w:t>
      </w:r>
      <w:proofErr w:type="spellStart"/>
      <w:r>
        <w:rPr>
          <w:rStyle w:val="a7"/>
          <w:rFonts w:cs="Times New Roman"/>
          <w:i w:val="0"/>
          <w:iCs w:val="0"/>
          <w:color w:val="000000"/>
          <w:sz w:val="28"/>
          <w:szCs w:val="28"/>
          <w:highlight w:val="white"/>
          <w:lang w:eastAsia="ru-RU"/>
        </w:rPr>
        <w:t>благоустроєм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прилеглої території по вул. Полтавській на ділянці від буд. № 17 до перетину з вул. Мистецькою та на ділянці від буд. №18 до перетину з вул. Грушевського в м. Решетилівка, Решетилівського району Полтавської област</w:t>
      </w:r>
      <w:r>
        <w:rPr>
          <w:rFonts w:cs="Times New Roman"/>
          <w:color w:val="C9211E"/>
          <w:sz w:val="28"/>
          <w:szCs w:val="28"/>
          <w:highlight w:val="white"/>
          <w:lang w:eastAsia="ru-RU"/>
        </w:rPr>
        <w:t>і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”.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ає: Приходько О.В. - начальник відділу  архітектури, містобудування та надзвичайних ситуацій.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7. Про взяття на квартирний облік </w:t>
      </w:r>
      <w:bookmarkStart w:id="0" w:name="__DdeLink__142_1641248244"/>
      <w:r>
        <w:rPr>
          <w:rFonts w:cs="Times New Roman"/>
          <w:sz w:val="28"/>
          <w:szCs w:val="28"/>
        </w:rPr>
        <w:t xml:space="preserve">осіб,  з числа дітей, позбавлених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батьківського піклування</w:t>
      </w:r>
      <w:bookmarkEnd w:id="0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Доповідає: Тищенко С.С. - начальник відділу житлово-комунального гос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подарства, транспорту, зв'язку та з питань охорони праці.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  <w:lang w:eastAsia="uk-UA"/>
        </w:rPr>
        <w:t>Про затвердження протоколу конкурсної комісії з визначення виконавця послуг з вивезення побутових відходів на території Решетилівської міської об'єднаної територіальної громади.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Доповідає: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Тищенко С.С. - начальник відділу житлово-комунального господарства, транспорту, зв'язку та з питань охорони праці.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Cs/>
          <w:color w:val="000000"/>
          <w:sz w:val="28"/>
          <w:szCs w:val="28"/>
          <w:lang w:eastAsia="ar-SA"/>
        </w:rPr>
      </w:pPr>
      <w:r>
        <w:rPr>
          <w:rFonts w:cs="Times New Roman"/>
          <w:bCs/>
          <w:color w:val="000000"/>
          <w:sz w:val="28"/>
          <w:szCs w:val="28"/>
          <w:lang w:eastAsia="ar-SA"/>
        </w:rPr>
        <w:t>9. Про визначення місць під тимчасову торгівлю весняними квітами.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Доповідає: Романов А.Л. - начальник відділу економічного розвитку, торгівлі</w:t>
      </w:r>
      <w:r>
        <w:rPr>
          <w:color w:val="000000"/>
          <w:sz w:val="28"/>
          <w:szCs w:val="28"/>
        </w:rPr>
        <w:t xml:space="preserve"> та залучення інвестицій.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 xml:space="preserve">10. Про погодження режиму роботи магазину </w:t>
      </w:r>
      <w:r>
        <w:rPr>
          <w:rFonts w:cs="Times New Roman"/>
          <w:color w:val="000000"/>
          <w:sz w:val="28"/>
          <w:szCs w:val="28"/>
        </w:rPr>
        <w:t xml:space="preserve"> „</w:t>
      </w:r>
      <w:r>
        <w:rPr>
          <w:rFonts w:cs="Times New Roman"/>
          <w:color w:val="000000"/>
          <w:sz w:val="28"/>
          <w:szCs w:val="28"/>
          <w:lang w:val="en-US"/>
        </w:rPr>
        <w:t>PYRAMIDA</w:t>
      </w:r>
      <w:r>
        <w:rPr>
          <w:rFonts w:cs="Times New Roman"/>
          <w:color w:val="000000"/>
          <w:sz w:val="28"/>
          <w:szCs w:val="28"/>
        </w:rPr>
        <w:t>”.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Доповідає: Романов А.Л. - начальник відділу економічного розвитку, торгівлі та залучення інвестицій.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надання дозволу </w:t>
      </w:r>
      <w:r>
        <w:rPr>
          <w:rFonts w:cs="Times New Roman"/>
          <w:color w:val="000000"/>
          <w:sz w:val="28"/>
          <w:szCs w:val="28"/>
          <w:lang w:eastAsia="uk-UA"/>
        </w:rPr>
        <w:t>на реєстрацію місця проживання.</w:t>
      </w:r>
    </w:p>
    <w:p w:rsidR="00B576DF" w:rsidRDefault="00051AF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Доповідає</w:t>
      </w:r>
      <w:r>
        <w:rPr>
          <w:rFonts w:cs="Times New Roman"/>
          <w:color w:val="000000"/>
          <w:sz w:val="28"/>
          <w:szCs w:val="28"/>
          <w:lang w:eastAsia="uk-UA"/>
        </w:rPr>
        <w:t>:</w:t>
      </w:r>
      <w:r>
        <w:rPr>
          <w:rFonts w:cs="Times New Roman"/>
          <w:color w:val="000000"/>
          <w:sz w:val="28"/>
          <w:szCs w:val="28"/>
          <w:lang w:val="ru-RU" w:eastAsia="uk-UA"/>
        </w:rPr>
        <w:t xml:space="preserve"> Нечипоренко К.В.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val="ru-RU" w:eastAsia="uk-UA"/>
        </w:rPr>
        <w:t>в.о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val="ru-RU" w:eastAsia="uk-UA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начальник</w:t>
      </w:r>
      <w:r>
        <w:rPr>
          <w:rFonts w:cs="Times New Roman"/>
          <w:color w:val="000000"/>
          <w:sz w:val="28"/>
          <w:szCs w:val="28"/>
          <w:highlight w:val="white"/>
          <w:lang w:val="ru-RU" w:eastAsia="uk-UA"/>
        </w:rPr>
        <w:t>а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в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ідділу надання адміністративних послуг. </w:t>
      </w:r>
    </w:p>
    <w:p w:rsidR="00B576DF" w:rsidRDefault="00051AFF">
      <w:pPr>
        <w:tabs>
          <w:tab w:val="left" w:pos="709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1</w:t>
      </w:r>
      <w:r>
        <w:rPr>
          <w:rFonts w:cs="Times New Roman"/>
          <w:color w:val="000000"/>
          <w:sz w:val="28"/>
          <w:szCs w:val="28"/>
          <w:highlight w:val="white"/>
          <w:lang w:val="ru-RU" w:eastAsia="ru-RU"/>
        </w:rPr>
        <w:t>2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. Різне.</w:t>
      </w:r>
    </w:p>
    <w:p w:rsidR="00B576DF" w:rsidRDefault="00051AFF">
      <w:pPr>
        <w:ind w:firstLine="708"/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B576DF" w:rsidRDefault="00051AFF">
      <w:pPr>
        <w:jc w:val="both"/>
      </w:pPr>
      <w:r>
        <w:rPr>
          <w:color w:val="000000"/>
          <w:sz w:val="28"/>
          <w:szCs w:val="28"/>
        </w:rPr>
        <w:tab/>
        <w:t xml:space="preserve">Дядюнова О.А. - секретар міської ради, запропонувала проголосувати за порядок денний за основу та </w:t>
      </w:r>
      <w:proofErr w:type="spellStart"/>
      <w:r>
        <w:rPr>
          <w:color w:val="000000"/>
          <w:sz w:val="28"/>
          <w:szCs w:val="28"/>
        </w:rPr>
        <w:t>вцілому</w:t>
      </w:r>
      <w:proofErr w:type="spellEnd"/>
      <w:r>
        <w:rPr>
          <w:color w:val="000000"/>
          <w:sz w:val="28"/>
          <w:szCs w:val="28"/>
        </w:rPr>
        <w:t>.</w:t>
      </w:r>
    </w:p>
    <w:p w:rsidR="00B576DF" w:rsidRDefault="00051AFF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</w:t>
      </w:r>
      <w:r>
        <w:rPr>
          <w:rFonts w:cs="Times New Roman"/>
          <w:color w:val="000000"/>
          <w:sz w:val="28"/>
          <w:szCs w:val="28"/>
          <w:lang w:eastAsia="en-US"/>
        </w:rPr>
        <w:t>„утримались”- немає.</w:t>
      </w:r>
    </w:p>
    <w:p w:rsidR="00B576DF" w:rsidRDefault="00B576DF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B576DF" w:rsidRDefault="00B576DF">
      <w:pPr>
        <w:jc w:val="both"/>
        <w:rPr>
          <w:b/>
          <w:color w:val="000000"/>
          <w:sz w:val="28"/>
          <w:szCs w:val="28"/>
        </w:rPr>
      </w:pPr>
    </w:p>
    <w:p w:rsidR="00B576DF" w:rsidRDefault="00B576DF">
      <w:pPr>
        <w:jc w:val="both"/>
        <w:rPr>
          <w:b/>
          <w:color w:val="000000"/>
          <w:sz w:val="28"/>
          <w:szCs w:val="28"/>
        </w:rPr>
      </w:pPr>
    </w:p>
    <w:p w:rsidR="00B576DF" w:rsidRDefault="00B576DF">
      <w:pPr>
        <w:jc w:val="both"/>
        <w:rPr>
          <w:b/>
          <w:color w:val="000000"/>
          <w:sz w:val="28"/>
          <w:szCs w:val="28"/>
        </w:rPr>
      </w:pP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 xml:space="preserve">1. СЛУХАЛИ: </w:t>
      </w:r>
    </w:p>
    <w:p w:rsidR="00B576DF" w:rsidRDefault="00051AFF">
      <w:pPr>
        <w:pStyle w:val="a9"/>
        <w:suppressAutoHyphens/>
        <w:spacing w:after="0" w:line="240" w:lineRule="auto"/>
        <w:ind w:firstLine="737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lastRenderedPageBreak/>
        <w:t xml:space="preserve">Приходька О.В. - начальника відділу  архітектури, містобудування та надзвичайних ситуацій, який розглянувши заяву ФОП Левочко Н.І. та враховуючи рішенням Решетилівської міської ради від 20.01.2020 № 850-29-VII „Про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затвердження Правил розміщення зовнішньої реклами на території Решетилівської міської об’єднаної територіальної громади”, запропонував:</w:t>
      </w:r>
    </w:p>
    <w:p w:rsidR="00B576DF" w:rsidRDefault="00051AFF">
      <w:pPr>
        <w:pStyle w:val="a9"/>
        <w:suppressAutoHyphens/>
        <w:spacing w:after="0" w:line="240" w:lineRule="auto"/>
        <w:ind w:firstLine="737"/>
        <w:jc w:val="both"/>
      </w:pPr>
      <w:r>
        <w:rPr>
          <w:sz w:val="28"/>
          <w:szCs w:val="28"/>
          <w:lang w:bidi="ar-SA"/>
        </w:rPr>
        <w:t>1. Надати дозвіл на розміщення зовнішньої реклами терміном на 5 (</w:t>
      </w:r>
      <w:r>
        <w:rPr>
          <w:sz w:val="28"/>
          <w:szCs w:val="28"/>
          <w:lang w:bidi="ar-SA"/>
        </w:rPr>
        <w:t>п’ять</w:t>
      </w:r>
      <w:r>
        <w:rPr>
          <w:sz w:val="28"/>
          <w:szCs w:val="28"/>
          <w:lang w:bidi="ar-SA"/>
        </w:rPr>
        <w:t>) років, фізичній особі підприємцю Левочко Наталії</w:t>
      </w:r>
      <w:r>
        <w:rPr>
          <w:sz w:val="28"/>
          <w:szCs w:val="28"/>
          <w:lang w:bidi="ar-SA"/>
        </w:rPr>
        <w:t xml:space="preserve"> Іванівні за </w:t>
      </w:r>
      <w:proofErr w:type="spellStart"/>
      <w:r>
        <w:rPr>
          <w:sz w:val="28"/>
          <w:szCs w:val="28"/>
          <w:lang w:bidi="ar-SA"/>
        </w:rPr>
        <w:t>адресою</w:t>
      </w:r>
      <w:proofErr w:type="spellEnd"/>
      <w:r>
        <w:rPr>
          <w:sz w:val="28"/>
          <w:szCs w:val="28"/>
          <w:lang w:bidi="ar-SA"/>
        </w:rPr>
        <w:t xml:space="preserve">: перехрестя вул. </w:t>
      </w:r>
      <w:proofErr w:type="spellStart"/>
      <w:r>
        <w:rPr>
          <w:sz w:val="28"/>
          <w:szCs w:val="28"/>
          <w:lang w:bidi="ar-SA"/>
        </w:rPr>
        <w:t>Новосанжарська</w:t>
      </w:r>
      <w:proofErr w:type="spellEnd"/>
      <w:r>
        <w:rPr>
          <w:sz w:val="28"/>
          <w:szCs w:val="28"/>
          <w:lang w:bidi="ar-SA"/>
        </w:rPr>
        <w:t xml:space="preserve"> та </w:t>
      </w:r>
      <w:proofErr w:type="spellStart"/>
      <w:r>
        <w:rPr>
          <w:sz w:val="28"/>
          <w:szCs w:val="28"/>
          <w:lang w:bidi="ar-SA"/>
        </w:rPr>
        <w:t>Великотирнівська</w:t>
      </w:r>
      <w:proofErr w:type="spellEnd"/>
      <w:r>
        <w:rPr>
          <w:sz w:val="28"/>
          <w:szCs w:val="28"/>
          <w:lang w:bidi="ar-SA"/>
        </w:rPr>
        <w:t xml:space="preserve">, м. Решетилівка Полтавської області на </w:t>
      </w:r>
      <w:proofErr w:type="spellStart"/>
      <w:r>
        <w:rPr>
          <w:sz w:val="28"/>
          <w:szCs w:val="28"/>
          <w:lang w:bidi="ar-SA"/>
        </w:rPr>
        <w:t>білборді</w:t>
      </w:r>
      <w:proofErr w:type="spellEnd"/>
      <w:r>
        <w:rPr>
          <w:sz w:val="28"/>
          <w:szCs w:val="28"/>
          <w:lang w:bidi="ar-SA"/>
        </w:rPr>
        <w:t xml:space="preserve"> (</w:t>
      </w:r>
      <w:r>
        <w:rPr>
          <w:sz w:val="28"/>
          <w:szCs w:val="28"/>
          <w:lang w:bidi="ar-SA"/>
        </w:rPr>
        <w:t>рекламний щит</w:t>
      </w:r>
      <w:r>
        <w:rPr>
          <w:sz w:val="28"/>
          <w:szCs w:val="28"/>
          <w:lang w:bidi="ar-SA"/>
        </w:rPr>
        <w:t>).</w:t>
      </w:r>
    </w:p>
    <w:p w:rsidR="00B576DF" w:rsidRDefault="00051AFF">
      <w:pPr>
        <w:pStyle w:val="a9"/>
        <w:suppressAutoHyphens/>
        <w:spacing w:after="0" w:line="240" w:lineRule="auto"/>
        <w:ind w:firstLine="737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2. Відділу архітектури, містобудування та надзвичайних ситуацій (робочому органу) оформити та видати дозвіл на розміще</w:t>
      </w:r>
      <w:r>
        <w:rPr>
          <w:sz w:val="28"/>
          <w:szCs w:val="28"/>
          <w:lang w:bidi="ar-SA"/>
        </w:rPr>
        <w:t>ння зовнішньої реклами.</w:t>
      </w:r>
    </w:p>
    <w:p w:rsidR="00B576DF" w:rsidRDefault="00051AFF">
      <w:pPr>
        <w:pStyle w:val="a9"/>
        <w:suppressAutoHyphens/>
        <w:spacing w:after="0" w:line="240" w:lineRule="auto"/>
        <w:ind w:firstLine="680"/>
        <w:jc w:val="both"/>
      </w:pPr>
      <w:r>
        <w:rPr>
          <w:sz w:val="28"/>
          <w:szCs w:val="28"/>
          <w:lang w:bidi="ar-SA"/>
        </w:rPr>
        <w:t>3. В</w:t>
      </w:r>
      <w:r>
        <w:rPr>
          <w:color w:val="auto"/>
          <w:sz w:val="28"/>
          <w:szCs w:val="28"/>
          <w:lang w:bidi="ar-SA"/>
        </w:rPr>
        <w:t xml:space="preserve">ідділу економічного розвитку, торгівлі та </w:t>
      </w:r>
      <w:r>
        <w:rPr>
          <w:rFonts w:cs="Times New Roman"/>
          <w:color w:val="000000"/>
          <w:sz w:val="28"/>
          <w:szCs w:val="28"/>
          <w:lang w:bidi="ar-SA"/>
        </w:rPr>
        <w:t>залучення інвестицій визначити  розмір плати за тимчасове користування місцем розташування рекламного засобу.</w:t>
      </w:r>
    </w:p>
    <w:p w:rsidR="00B576DF" w:rsidRDefault="00051AFF">
      <w:pPr>
        <w:pStyle w:val="af5"/>
        <w:tabs>
          <w:tab w:val="left" w:pos="284"/>
          <w:tab w:val="left" w:pos="709"/>
        </w:tabs>
        <w:suppressAutoHyphens/>
        <w:ind w:firstLine="680"/>
        <w:jc w:val="both"/>
      </w:pPr>
      <w:r>
        <w:rPr>
          <w:rFonts w:cs="Times New Roman"/>
          <w:color w:val="000000"/>
          <w:szCs w:val="28"/>
          <w:lang w:bidi="ar-SA"/>
        </w:rPr>
        <w:t>4. Відділу з юридичних питань та управління комунальним майном</w:t>
      </w:r>
      <w:r>
        <w:rPr>
          <w:szCs w:val="28"/>
          <w:lang w:bidi="ar-SA"/>
        </w:rPr>
        <w:t xml:space="preserve"> укласти догов</w:t>
      </w:r>
      <w:r>
        <w:rPr>
          <w:szCs w:val="28"/>
          <w:lang w:bidi="ar-SA"/>
        </w:rPr>
        <w:t xml:space="preserve">ір на тимчасове користування місцем розташування зовнішнього рекламного засобу. </w:t>
      </w:r>
    </w:p>
    <w:p w:rsidR="00B576DF" w:rsidRDefault="00051AF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5. У разі не укладання договору п. 1 даного рішення втрачає свою чинність.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29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Приходька О.В. - начальника відділу  архітектури, містобудування та надзвичайних ситуацій, який запропонував: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ab/>
        <w:t xml:space="preserve"> 1. Виступити замовником „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Обстеження технічного стану будів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лі Опорного закладу „Решетилівський ліцей імені І.Л. Олійника Решетилівської міської ради” по вулиці Покровська, 37, м. Решетилівка Полтавської області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”.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ab/>
        <w:t xml:space="preserve">  2. Замовлення з обстеження технічного стану будівлі здійснити серед спеціалізованих проектних орган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ізацій з врахуванням вимог діючих будівельних норм і правил.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30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" w:name="__DdeLink__1675_1934146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2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Приходька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О.В. - начальника відділу  архітектури, містобудування та надзвичайних ситуацій, який запропонував:</w:t>
      </w:r>
    </w:p>
    <w:p w:rsidR="00B576DF" w:rsidRDefault="00051AFF">
      <w:pPr>
        <w:tabs>
          <w:tab w:val="left" w:pos="675"/>
          <w:tab w:val="left" w:pos="795"/>
        </w:tabs>
        <w:ind w:firstLine="709"/>
        <w:jc w:val="both"/>
      </w:pPr>
      <w:r>
        <w:rPr>
          <w:color w:val="000000"/>
          <w:sz w:val="28"/>
          <w:szCs w:val="28"/>
        </w:rPr>
        <w:t xml:space="preserve">1. Виступити замовником на виготовлення проектно-кошторисної документації </w:t>
      </w:r>
      <w:r>
        <w:rPr>
          <w:color w:val="000000"/>
          <w:sz w:val="28"/>
          <w:szCs w:val="28"/>
          <w:lang w:eastAsia="ru-RU"/>
        </w:rPr>
        <w:t>„Влаштування системи автоматичної пожежної сигналізації в приміщеннях Опорного за</w:t>
      </w:r>
      <w:r>
        <w:rPr>
          <w:color w:val="000000"/>
          <w:sz w:val="28"/>
          <w:szCs w:val="28"/>
          <w:lang w:eastAsia="ru-RU"/>
        </w:rPr>
        <w:t xml:space="preserve">кладу „Решетилівський ліцей імені І.Л. Олійника </w:t>
      </w:r>
      <w:r>
        <w:rPr>
          <w:color w:val="000000"/>
          <w:sz w:val="28"/>
          <w:szCs w:val="28"/>
          <w:lang w:eastAsia="ru-RU"/>
        </w:rPr>
        <w:lastRenderedPageBreak/>
        <w:t>Решетилівської міської ради” по вулиці Покровська, 37, м. Решетилівка Полтавської області”.</w:t>
      </w:r>
    </w:p>
    <w:p w:rsidR="00B576DF" w:rsidRDefault="00051AFF">
      <w:pPr>
        <w:tabs>
          <w:tab w:val="left" w:pos="675"/>
          <w:tab w:val="left" w:pos="795"/>
        </w:tabs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ru-RU"/>
        </w:rPr>
        <w:t>Замовлення на виготовлення проектно-кошторисної документації здійснити серед спеціалізованих проектних організаці</w:t>
      </w:r>
      <w:r>
        <w:rPr>
          <w:color w:val="000000"/>
          <w:sz w:val="28"/>
          <w:szCs w:val="28"/>
          <w:lang w:eastAsia="ru-RU"/>
        </w:rPr>
        <w:t>й з врахуванням вимог діючих будівельних норм і правил.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31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3" w:name="__DdeLink__1675_1934146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3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СЛУХАЛИ: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Приходька О.В. - начальника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відділу  архітектури, містобудування та надзвичайних ситуацій, який запропонував: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lang w:eastAsia="en-US"/>
        </w:rPr>
        <w:t xml:space="preserve">1.Виступити замовником на виготовлення проектно-кошторисної документації </w:t>
      </w:r>
      <w:r>
        <w:rPr>
          <w:rFonts w:cs="Times New Roman"/>
          <w:color w:val="000000"/>
          <w:sz w:val="28"/>
          <w:szCs w:val="28"/>
          <w:lang w:eastAsia="ru-RU"/>
        </w:rPr>
        <w:t>,,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Капітальний ремонт даху та системи опалення сільського будинку культури за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вул. Благодатн</w:t>
      </w:r>
      <w:r>
        <w:rPr>
          <w:rFonts w:cs="Times New Roman"/>
          <w:color w:val="000000"/>
          <w:sz w:val="28"/>
          <w:szCs w:val="28"/>
          <w:lang w:eastAsia="ru-RU"/>
        </w:rPr>
        <w:t>а, 1 с. Каленики Решетилівського району Полтавської області</w:t>
      </w:r>
      <w:r>
        <w:rPr>
          <w:rFonts w:cs="Times New Roman"/>
          <w:color w:val="000000"/>
          <w:sz w:val="28"/>
          <w:szCs w:val="28"/>
          <w:lang w:eastAsia="ru-RU"/>
        </w:rPr>
        <w:t>”.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ab/>
        <w:t>2.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</w:t>
      </w:r>
      <w:r>
        <w:rPr>
          <w:color w:val="000000"/>
          <w:sz w:val="28"/>
          <w:szCs w:val="28"/>
        </w:rPr>
        <w:t>ня № 32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4" w:name="__DdeLink__1675_1934146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4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highlight w:val="white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5. СЛУХАЛИ: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 xml:space="preserve">Приходька О.В. - начальника відділу  архітектури, містобудування та надзвичайних ситуацій, який </w:t>
      </w:r>
      <w:r>
        <w:rPr>
          <w:rStyle w:val="a6"/>
          <w:rFonts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>запропонував:</w:t>
      </w:r>
    </w:p>
    <w:p w:rsidR="00B576DF" w:rsidRDefault="00051AFF">
      <w:pPr>
        <w:tabs>
          <w:tab w:val="left" w:pos="675"/>
          <w:tab w:val="left" w:pos="795"/>
        </w:tabs>
        <w:ind w:firstLine="709"/>
        <w:jc w:val="both"/>
      </w:pPr>
      <w:r>
        <w:rPr>
          <w:color w:val="000000"/>
          <w:sz w:val="28"/>
          <w:szCs w:val="28"/>
        </w:rPr>
        <w:t xml:space="preserve">1. Виступити замовником на виготовлення проектно-кошторисної документації </w:t>
      </w:r>
      <w:r>
        <w:rPr>
          <w:color w:val="000000"/>
          <w:sz w:val="28"/>
          <w:szCs w:val="28"/>
          <w:lang w:eastAsia="ru-RU"/>
        </w:rPr>
        <w:t>„</w:t>
      </w:r>
      <w:r>
        <w:rPr>
          <w:rFonts w:cs="Times New Roman"/>
          <w:color w:val="000000"/>
          <w:sz w:val="28"/>
          <w:szCs w:val="28"/>
          <w:lang w:eastAsia="ru-RU"/>
        </w:rPr>
        <w:t>Капітальний ремонт огорожі кладовища в с. Каленики Решетилівського району Полтавської області</w:t>
      </w:r>
      <w:r>
        <w:rPr>
          <w:color w:val="000000"/>
          <w:sz w:val="28"/>
          <w:szCs w:val="28"/>
          <w:lang w:eastAsia="ru-RU"/>
        </w:rPr>
        <w:t>”.</w:t>
      </w:r>
    </w:p>
    <w:p w:rsidR="00B576DF" w:rsidRDefault="00051AFF">
      <w:pPr>
        <w:shd w:val="clear" w:color="auto" w:fill="FFFFFF"/>
        <w:tabs>
          <w:tab w:val="left" w:pos="675"/>
          <w:tab w:val="left" w:pos="795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>2. Замовлення на виготовлення проектно-кошторисної документації здійсни</w:t>
      </w:r>
      <w:r>
        <w:rPr>
          <w:rStyle w:val="a6"/>
          <w:rFonts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>ти серед спеціалізованих проектних організацій з врахуванням вимог діючих будівельних норм і правил.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33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5" w:name="__DdeLink__1675_1934146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5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.</w:t>
      </w:r>
    </w:p>
    <w:p w:rsidR="00B576DF" w:rsidRDefault="00051AFF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Fonts w:cs="Times New Roman"/>
          <w:b/>
          <w:bCs/>
          <w:sz w:val="28"/>
          <w:szCs w:val="28"/>
          <w:lang w:eastAsia="en-US"/>
        </w:rPr>
        <w:t xml:space="preserve">   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6. СЛУХАЛИ: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>Приходька О.В. - начальника відділу  архітектури, містобудування та надзвичайних ситуацій, який запропонував:</w:t>
      </w:r>
    </w:p>
    <w:p w:rsidR="00B576DF" w:rsidRDefault="00051AFF">
      <w:pPr>
        <w:tabs>
          <w:tab w:val="left" w:pos="675"/>
          <w:tab w:val="left" w:pos="795"/>
        </w:tabs>
        <w:ind w:firstLine="709"/>
        <w:jc w:val="both"/>
      </w:pPr>
      <w:r>
        <w:rPr>
          <w:color w:val="000000"/>
          <w:sz w:val="28"/>
          <w:szCs w:val="28"/>
        </w:rPr>
        <w:t xml:space="preserve">1. Виступити замовником на виготовлення проектно-кошторисної документації </w:t>
      </w:r>
      <w:r>
        <w:rPr>
          <w:color w:val="000000"/>
          <w:sz w:val="28"/>
          <w:szCs w:val="28"/>
          <w:lang w:eastAsia="ru-RU"/>
        </w:rPr>
        <w:t>„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Капітальний ремонт  тротуарів з організацією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дорожнього руху  та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благоустроєм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прилеглої території по вул. Покровській на ділянці від буд. №17 до перетину з вул. Мистецькою та на ділянці від буд. № 18 до перетину з вул. Грушевського в м. Решетилівка, Решетилівського району Полтавської області</w:t>
      </w:r>
      <w:r>
        <w:rPr>
          <w:color w:val="000000"/>
          <w:sz w:val="28"/>
          <w:szCs w:val="28"/>
          <w:lang w:eastAsia="ru-RU"/>
        </w:rPr>
        <w:t>”.</w:t>
      </w:r>
    </w:p>
    <w:p w:rsidR="00B576DF" w:rsidRDefault="00051AFF">
      <w:pPr>
        <w:tabs>
          <w:tab w:val="left" w:pos="675"/>
          <w:tab w:val="left" w:pos="795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  <w:lang w:eastAsia="ru-RU"/>
        </w:rPr>
        <w:t>Зам</w:t>
      </w:r>
      <w:r>
        <w:rPr>
          <w:color w:val="000000"/>
          <w:sz w:val="28"/>
          <w:szCs w:val="28"/>
          <w:lang w:eastAsia="ru-RU"/>
        </w:rPr>
        <w:t>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34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>Резул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ьтати голосування: </w:t>
      </w:r>
      <w:bookmarkStart w:id="6" w:name="__DdeLink__1675_1934146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6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B576DF" w:rsidRDefault="00051AFF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Style w:val="a6"/>
          <w:rFonts w:cs="Times New Roman"/>
          <w:sz w:val="28"/>
          <w:szCs w:val="28"/>
          <w:lang w:eastAsia="en-US"/>
        </w:rPr>
        <w:t xml:space="preserve">   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7. СЛУХАЛИ:</w:t>
      </w:r>
    </w:p>
    <w:p w:rsidR="00B576DF" w:rsidRDefault="00051AFF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sz w:val="28"/>
          <w:szCs w:val="28"/>
          <w:lang w:eastAsia="en-US"/>
        </w:rPr>
        <w:t>Тищенка С.С. -начальника відділу житлово-комунального господарства, транспорту, зв'язку та з питань охорони праці, який  беручи до уваги приєднання до Решетилівської міської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ради  об'єднаної територіальної громади територіальних громад сіл с. Каленики, Хрещате та враховуючи, що в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Калениківській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сільській раді перебували на квартирному обліку  особи з числа дітей сиріт та дітей, позбавлених батьківського піклування, запропонув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ав:</w:t>
      </w:r>
    </w:p>
    <w:p w:rsidR="00B576DF" w:rsidRDefault="00051AFF">
      <w:pPr>
        <w:pStyle w:val="a9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Взяти на квартирний </w:t>
      </w:r>
      <w:r>
        <w:rPr>
          <w:sz w:val="28"/>
          <w:szCs w:val="28"/>
        </w:rPr>
        <w:t>облік</w:t>
      </w:r>
      <w:r w:rsidR="00B55FF0">
        <w:rPr>
          <w:sz w:val="28"/>
          <w:szCs w:val="28"/>
        </w:rPr>
        <w:t xml:space="preserve"> </w:t>
      </w:r>
      <w:proofErr w:type="spellStart"/>
      <w:r w:rsidR="00B55FF0">
        <w:rPr>
          <w:sz w:val="28"/>
          <w:szCs w:val="28"/>
        </w:rPr>
        <w:t>гр.М</w:t>
      </w:r>
      <w:proofErr w:type="spellEnd"/>
      <w:r w:rsidR="00B55FF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B55FF0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55FF0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55FF0">
        <w:rPr>
          <w:sz w:val="28"/>
          <w:szCs w:val="28"/>
        </w:rPr>
        <w:t>****</w:t>
      </w:r>
      <w:r>
        <w:rPr>
          <w:sz w:val="28"/>
          <w:szCs w:val="28"/>
        </w:rPr>
        <w:t xml:space="preserve"> р. н., яка проживає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r w:rsidR="00B55FF0">
        <w:rPr>
          <w:sz w:val="28"/>
          <w:szCs w:val="28"/>
        </w:rPr>
        <w:t>****</w:t>
      </w:r>
      <w:r>
        <w:rPr>
          <w:sz w:val="28"/>
          <w:szCs w:val="28"/>
        </w:rPr>
        <w:t xml:space="preserve"> Решетилівського району 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списку позачергового отримання житла, як особу з числа дітей, позбавлених батьківського піклуван</w:t>
      </w:r>
      <w:r>
        <w:rPr>
          <w:sz w:val="28"/>
          <w:szCs w:val="28"/>
        </w:rPr>
        <w:t>ня з 09.04.2015 року.</w:t>
      </w:r>
    </w:p>
    <w:p w:rsidR="00B576DF" w:rsidRDefault="00051AFF">
      <w:pPr>
        <w:pStyle w:val="a9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Взяти на квартирний облік </w:t>
      </w:r>
      <w:r w:rsidR="00B55FF0">
        <w:rPr>
          <w:sz w:val="28"/>
          <w:szCs w:val="28"/>
        </w:rPr>
        <w:t xml:space="preserve">гр. </w:t>
      </w:r>
      <w:r>
        <w:rPr>
          <w:sz w:val="28"/>
          <w:szCs w:val="28"/>
        </w:rPr>
        <w:t>П</w:t>
      </w:r>
      <w:r w:rsidR="00B55FF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B55FF0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55FF0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B55FF0">
        <w:rPr>
          <w:sz w:val="28"/>
          <w:szCs w:val="28"/>
        </w:rPr>
        <w:t>****</w:t>
      </w:r>
      <w:r>
        <w:rPr>
          <w:sz w:val="28"/>
          <w:szCs w:val="28"/>
        </w:rPr>
        <w:t xml:space="preserve"> р. н., який проживає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r w:rsidR="00B55FF0">
        <w:rPr>
          <w:sz w:val="28"/>
          <w:szCs w:val="28"/>
        </w:rPr>
        <w:t>***** Решетилівського району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списку позачергового отримання житла, як особу з числа дітей, позбавлених б</w:t>
      </w:r>
      <w:r>
        <w:rPr>
          <w:sz w:val="28"/>
          <w:szCs w:val="28"/>
        </w:rPr>
        <w:t>атьківського піклування з 15.06.2018 року.</w:t>
      </w:r>
    </w:p>
    <w:p w:rsidR="00B576DF" w:rsidRDefault="00051AFF">
      <w:pPr>
        <w:shd w:val="clear" w:color="auto" w:fill="FFFFFF"/>
        <w:tabs>
          <w:tab w:val="left" w:pos="7080"/>
        </w:tabs>
        <w:spacing w:line="172" w:lineRule="atLeast"/>
        <w:ind w:firstLine="709"/>
        <w:jc w:val="both"/>
      </w:pP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3. Рішення 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виконавчого комітету </w:t>
      </w:r>
      <w:proofErr w:type="spellStart"/>
      <w:r>
        <w:rPr>
          <w:rStyle w:val="a6"/>
          <w:rFonts w:cs="Times New Roman"/>
          <w:b w:val="0"/>
          <w:sz w:val="28"/>
          <w:szCs w:val="28"/>
          <w:lang w:eastAsia="en-US"/>
        </w:rPr>
        <w:t>Калениківської</w:t>
      </w:r>
      <w:proofErr w:type="spellEnd"/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сільської ради від 09.04.2015 року № 11 „Про взяття на квартирний облік дитини, позбавленої батьківського піклування </w:t>
      </w:r>
      <w:proofErr w:type="spellStart"/>
      <w:r w:rsidR="00B55FF0">
        <w:rPr>
          <w:rStyle w:val="a6"/>
          <w:rFonts w:cs="Times New Roman"/>
          <w:b w:val="0"/>
          <w:sz w:val="28"/>
          <w:szCs w:val="28"/>
          <w:lang w:eastAsia="en-US"/>
        </w:rPr>
        <w:t>гр.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М</w:t>
      </w:r>
      <w:proofErr w:type="spellEnd"/>
      <w:r w:rsidR="00B55FF0">
        <w:rPr>
          <w:rStyle w:val="a6"/>
          <w:rFonts w:cs="Times New Roman"/>
          <w:b w:val="0"/>
          <w:sz w:val="28"/>
          <w:szCs w:val="28"/>
          <w:lang w:eastAsia="en-US"/>
        </w:rPr>
        <w:t>.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” та від 15.06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.2018 року № 19 „Про взяття на квартирний облік дитини, позбавленої батьківського піклування </w:t>
      </w:r>
      <w:proofErr w:type="spellStart"/>
      <w:r w:rsidR="00B55FF0">
        <w:rPr>
          <w:rStyle w:val="a6"/>
          <w:rFonts w:cs="Times New Roman"/>
          <w:b w:val="0"/>
          <w:sz w:val="28"/>
          <w:szCs w:val="28"/>
          <w:lang w:eastAsia="en-US"/>
        </w:rPr>
        <w:t>гр.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>П</w:t>
      </w:r>
      <w:proofErr w:type="spellEnd"/>
      <w:r w:rsidR="00B55FF0">
        <w:rPr>
          <w:rStyle w:val="a6"/>
          <w:rFonts w:cs="Times New Roman"/>
          <w:b w:val="0"/>
          <w:sz w:val="28"/>
          <w:szCs w:val="28"/>
          <w:lang w:eastAsia="en-US"/>
        </w:rPr>
        <w:t>.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” вважати таким, що втратило чинність. 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 xml:space="preserve">  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35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080"/>
        </w:tabs>
        <w:spacing w:line="172" w:lineRule="atLeast"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>Р</w:t>
      </w: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езультати голосування: </w:t>
      </w:r>
      <w:bookmarkStart w:id="7" w:name="__DdeLink__1675_1934146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7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  <w:r>
        <w:rPr>
          <w:rStyle w:val="a6"/>
          <w:rFonts w:cs="Times New Roman"/>
          <w:b w:val="0"/>
          <w:sz w:val="28"/>
          <w:szCs w:val="28"/>
          <w:lang w:eastAsia="en-US"/>
        </w:rPr>
        <w:tab/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8. СЛУХАЛИ:</w:t>
      </w:r>
    </w:p>
    <w:p w:rsidR="00B576DF" w:rsidRDefault="00051AFF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</w:r>
      <w:r>
        <w:rPr>
          <w:rStyle w:val="a6"/>
          <w:rFonts w:cs="Times New Roman"/>
          <w:b w:val="0"/>
          <w:sz w:val="28"/>
          <w:szCs w:val="28"/>
          <w:highlight w:val="white"/>
          <w:lang w:eastAsia="en-US"/>
        </w:rPr>
        <w:t xml:space="preserve">Тищенка С.С. - начальника відділу житлово-комунального господарства, транспорту, зв'язку та з питань охорони праці, який </w:t>
      </w:r>
      <w:r>
        <w:rPr>
          <w:rStyle w:val="a6"/>
          <w:rFonts w:eastAsia="Times New Roman" w:cs="Times New Roman"/>
          <w:b w:val="0"/>
          <w:sz w:val="28"/>
          <w:szCs w:val="28"/>
          <w:highlight w:val="white"/>
          <w:lang w:eastAsia="ru-RU" w:bidi="ar-SA"/>
        </w:rPr>
        <w:t xml:space="preserve">розглянувши протокол </w:t>
      </w:r>
      <w:r>
        <w:rPr>
          <w:rStyle w:val="a6"/>
          <w:rFonts w:eastAsia="Times New Roman" w:cs="Times New Roman"/>
          <w:b w:val="0"/>
          <w:sz w:val="28"/>
          <w:szCs w:val="28"/>
          <w:highlight w:val="white"/>
          <w:lang w:eastAsia="ru-RU" w:bidi="ar-SA"/>
        </w:rPr>
        <w:t>конкурсної комісії</w:t>
      </w:r>
      <w:r>
        <w:rPr>
          <w:rStyle w:val="a6"/>
          <w:rFonts w:eastAsia="Times New Roman" w:cs="Times New Roman"/>
          <w:b w:val="0"/>
          <w:bCs w:val="0"/>
          <w:sz w:val="28"/>
          <w:szCs w:val="28"/>
          <w:highlight w:val="white"/>
          <w:lang w:eastAsia="ru-RU" w:bidi="ar-SA"/>
        </w:rPr>
        <w:t xml:space="preserve"> з визначення виконавця послуг з вивезення побутових відходів на території  Решетилівської міської об’єднаної територіальної громади</w:t>
      </w:r>
      <w:r>
        <w:rPr>
          <w:rStyle w:val="a6"/>
          <w:rFonts w:eastAsia="Times New Roman" w:cs="Times New Roman"/>
          <w:b w:val="0"/>
          <w:sz w:val="28"/>
          <w:szCs w:val="28"/>
          <w:highlight w:val="white"/>
          <w:lang w:eastAsia="ru-RU" w:bidi="ar-SA"/>
        </w:rPr>
        <w:t>,</w:t>
      </w:r>
      <w:r>
        <w:rPr>
          <w:rStyle w:val="a6"/>
          <w:rFonts w:cs="Times New Roman"/>
          <w:b w:val="0"/>
          <w:sz w:val="28"/>
          <w:szCs w:val="28"/>
          <w:highlight w:val="white"/>
          <w:lang w:eastAsia="en-US"/>
        </w:rPr>
        <w:t xml:space="preserve"> запропонував:</w:t>
      </w:r>
    </w:p>
    <w:p w:rsidR="00B576DF" w:rsidRDefault="00051AFF">
      <w:pPr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ab/>
        <w:t xml:space="preserve">1. Затвердити Протокол № 01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конкурсної комісії з визначення виконавця послуг з вивезення побутових відходів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 xml:space="preserve"> на території  Решетилівської міської об’єднаної територіальної громади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(додається). </w:t>
      </w:r>
    </w:p>
    <w:p w:rsidR="00B576DF" w:rsidRDefault="00051AFF">
      <w:pPr>
        <w:pStyle w:val="a9"/>
        <w:jc w:val="both"/>
      </w:pPr>
      <w:r>
        <w:rPr>
          <w:rFonts w:cs="Times New Roman"/>
          <w:sz w:val="28"/>
          <w:szCs w:val="28"/>
        </w:rPr>
        <w:lastRenderedPageBreak/>
        <w:tab/>
        <w:t>2. Визнати ПП Решетилівський ,,</w:t>
      </w:r>
      <w:proofErr w:type="spellStart"/>
      <w:r>
        <w:rPr>
          <w:rFonts w:cs="Times New Roman"/>
          <w:sz w:val="28"/>
          <w:szCs w:val="28"/>
        </w:rPr>
        <w:t>Житлосервіс</w:t>
      </w:r>
      <w:proofErr w:type="spellEnd"/>
      <w:r>
        <w:rPr>
          <w:rFonts w:eastAsia="Times New Roman" w:cs="Times New Roman"/>
          <w:sz w:val="28"/>
          <w:szCs w:val="28"/>
          <w:lang w:eastAsia="ru-RU" w:bidi="ar-SA"/>
        </w:rPr>
        <w:t xml:space="preserve">” </w:t>
      </w:r>
      <w:r>
        <w:rPr>
          <w:rFonts w:eastAsia="Times New Roman" w:cs="Times New Roman"/>
          <w:sz w:val="28"/>
          <w:szCs w:val="28"/>
          <w:highlight w:val="white"/>
          <w:lang w:eastAsia="ru-RU" w:bidi="ar-SA"/>
        </w:rPr>
        <w:t>виконавцем послуг з вивезення побутових відходів на території  Решетилівської міської об’єднаної територіальної громади</w:t>
      </w:r>
      <w:r>
        <w:rPr>
          <w:rFonts w:cs="Times New Roman"/>
          <w:sz w:val="28"/>
          <w:szCs w:val="28"/>
        </w:rPr>
        <w:t xml:space="preserve">. </w:t>
      </w:r>
    </w:p>
    <w:p w:rsidR="00B576DF" w:rsidRDefault="00051AFF">
      <w:pPr>
        <w:pStyle w:val="a9"/>
        <w:shd w:val="clear" w:color="auto" w:fill="FFFFFF"/>
        <w:tabs>
          <w:tab w:val="left" w:pos="0"/>
        </w:tabs>
        <w:spacing w:after="26" w:line="172" w:lineRule="atLeast"/>
        <w:jc w:val="both"/>
      </w:pPr>
      <w:r>
        <w:rPr>
          <w:rStyle w:val="a6"/>
          <w:rFonts w:cs="Times New Roman"/>
          <w:b w:val="0"/>
          <w:sz w:val="28"/>
          <w:szCs w:val="28"/>
          <w:highlight w:val="white"/>
          <w:lang w:eastAsia="en-US"/>
        </w:rPr>
        <w:tab/>
        <w:t>3.</w:t>
      </w:r>
      <w:r>
        <w:rPr>
          <w:rStyle w:val="a6"/>
          <w:rFonts w:cs="Times New Roman"/>
          <w:b w:val="0"/>
          <w:sz w:val="28"/>
          <w:szCs w:val="28"/>
          <w:highlight w:val="white"/>
          <w:lang w:eastAsia="en-US"/>
        </w:rPr>
        <w:t xml:space="preserve"> В</w:t>
      </w:r>
      <w:r>
        <w:rPr>
          <w:rStyle w:val="a6"/>
          <w:rFonts w:cs="Times New Roman"/>
          <w:b w:val="0"/>
          <w:sz w:val="28"/>
          <w:szCs w:val="28"/>
          <w:highlight w:val="white"/>
          <w:lang w:eastAsia="en-US"/>
        </w:rPr>
        <w:t xml:space="preserve">ідділу з юридичних питань та управління комунальним майном виконавчого комітету міської ради (Колотій Н.Ю.) </w:t>
      </w:r>
      <w:r>
        <w:rPr>
          <w:rStyle w:val="a6"/>
          <w:rFonts w:cs="Times New Roman"/>
          <w:b w:val="0"/>
          <w:bCs w:val="0"/>
          <w:color w:val="000000"/>
          <w:sz w:val="28"/>
          <w:szCs w:val="28"/>
          <w:highlight w:val="white"/>
          <w:lang w:eastAsia="uk-UA"/>
        </w:rPr>
        <w:t xml:space="preserve">оформити договірні відносини  з </w:t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>виконавцем послуг з вивезення</w:t>
      </w:r>
      <w:r>
        <w:rPr>
          <w:rStyle w:val="a6"/>
          <w:rFonts w:cs="Times New Roman"/>
          <w:b w:val="0"/>
          <w:bCs w:val="0"/>
          <w:color w:val="000000"/>
          <w:sz w:val="28"/>
          <w:szCs w:val="28"/>
          <w:highlight w:val="white"/>
          <w:lang w:eastAsia="uk-UA"/>
        </w:rPr>
        <w:t xml:space="preserve"> побутових відходів на території Решетилівської міської </w:t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>об’єднаної територіальної гро</w:t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highlight w:val="white"/>
          <w:lang w:eastAsia="ru-RU" w:bidi="ar-SA"/>
        </w:rPr>
        <w:t>мади</w:t>
      </w:r>
      <w:r>
        <w:rPr>
          <w:rStyle w:val="a6"/>
          <w:rFonts w:eastAsia="Times New Roman" w:cs="Times New Roman"/>
          <w:b w:val="0"/>
          <w:bCs w:val="0"/>
          <w:color w:val="000000"/>
          <w:sz w:val="28"/>
          <w:szCs w:val="28"/>
          <w:highlight w:val="white"/>
          <w:lang w:eastAsia="uk-UA" w:bidi="ar-SA"/>
        </w:rPr>
        <w:t>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36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080"/>
        </w:tabs>
        <w:spacing w:line="172" w:lineRule="atLeast"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8" w:name="__DdeLink__1675_1934146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8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9. СЛУХАЛИ:</w:t>
      </w:r>
    </w:p>
    <w:p w:rsidR="00B576DF" w:rsidRDefault="00051AFF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  <w:t>Романова А.Л. - начальника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відділу економічного розвитку, торгівлі та залучення інвестицій, який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розглянувши заяви від суб’єктів підприємницької діяльності про надання дозволів на торгівлю весняними квітами в період з 03.03.2020 року по 08.03.2020 року, запропонував:</w:t>
      </w:r>
    </w:p>
    <w:p w:rsidR="00B576DF" w:rsidRDefault="00051AF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Визначити м</w:t>
      </w:r>
      <w:r>
        <w:rPr>
          <w:rFonts w:cs="Times New Roman"/>
          <w:sz w:val="28"/>
          <w:szCs w:val="28"/>
        </w:rPr>
        <w:t>ісця під тимчасову торгівлю весняними квітами суб’єктами підприємницької діяльності в період з 03.03.2020 року по 08.03.2020 року за адресами в м. Решетилівка:</w:t>
      </w:r>
    </w:p>
    <w:p w:rsidR="00B576DF" w:rsidRDefault="00051AF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по вул. Шевченка, 3В (територія поблизу магазину „АТБ-778”);</w:t>
      </w:r>
    </w:p>
    <w:p w:rsidR="00B576DF" w:rsidRDefault="00051AF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по вул. Покровська, 8 (площа </w:t>
      </w:r>
      <w:r>
        <w:rPr>
          <w:rFonts w:cs="Times New Roman"/>
          <w:sz w:val="28"/>
          <w:szCs w:val="28"/>
        </w:rPr>
        <w:t>поблизу приміщення „</w:t>
      </w:r>
      <w:proofErr w:type="spellStart"/>
      <w:r>
        <w:rPr>
          <w:rFonts w:cs="Times New Roman"/>
          <w:sz w:val="28"/>
          <w:szCs w:val="28"/>
        </w:rPr>
        <w:t>Райагробуду</w:t>
      </w:r>
      <w:proofErr w:type="spellEnd"/>
      <w:r>
        <w:rPr>
          <w:rFonts w:cs="Times New Roman"/>
          <w:sz w:val="28"/>
          <w:szCs w:val="28"/>
        </w:rPr>
        <w:t>”);</w:t>
      </w:r>
    </w:p>
    <w:p w:rsidR="00B576DF" w:rsidRDefault="00051AF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по вул. Покровська, 9 (площа поблизу магазину „</w:t>
      </w:r>
      <w:proofErr w:type="spellStart"/>
      <w:r>
        <w:rPr>
          <w:rFonts w:cs="Times New Roman"/>
          <w:sz w:val="28"/>
          <w:szCs w:val="28"/>
        </w:rPr>
        <w:t>Біос</w:t>
      </w:r>
      <w:proofErr w:type="spellEnd"/>
      <w:r>
        <w:rPr>
          <w:rFonts w:cs="Times New Roman"/>
          <w:sz w:val="28"/>
          <w:szCs w:val="28"/>
        </w:rPr>
        <w:t>”);</w:t>
      </w:r>
    </w:p>
    <w:p w:rsidR="00B576DF" w:rsidRDefault="00051AF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по вул. Грушевського, 76 (територія поблизу Решетилівської ЦРЛ);</w:t>
      </w:r>
    </w:p>
    <w:p w:rsidR="00B576DF" w:rsidRDefault="00051AF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по вул. Старокиївська, 6 (територія навпроти магазину „Єва”);</w:t>
      </w:r>
    </w:p>
    <w:p w:rsidR="00B576DF" w:rsidRDefault="00051AFF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6) по вул. Старокиївська, 8 – </w:t>
      </w:r>
      <w:r>
        <w:rPr>
          <w:rFonts w:cs="Times New Roman"/>
          <w:sz w:val="28"/>
          <w:szCs w:val="28"/>
        </w:rPr>
        <w:t xml:space="preserve">12 (територія між магазином „Париж” та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Управлінням Державної казначейської служби України у Решетилівському районі Полтавської області).</w:t>
      </w:r>
    </w:p>
    <w:p w:rsidR="00B576DF" w:rsidRDefault="00051AFF">
      <w:pPr>
        <w:shd w:val="clear" w:color="auto" w:fill="FFFFFF"/>
        <w:tabs>
          <w:tab w:val="left" w:pos="0"/>
        </w:tabs>
        <w:spacing w:line="172" w:lineRule="atLeast"/>
        <w:jc w:val="both"/>
      </w:pPr>
      <w:r>
        <w:rPr>
          <w:rFonts w:eastAsia="Batang, 바탕" w:cs="Times New Roman"/>
          <w:color w:val="000000"/>
          <w:sz w:val="28"/>
          <w:szCs w:val="28"/>
          <w:highlight w:val="white"/>
          <w:lang w:eastAsia="uk-UA"/>
        </w:rPr>
        <w:tab/>
        <w:t>2. Зобов’язати суб’єктів підприємницької діяльності належним чином утримувати територію, на якій проводиться торгівля.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37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9" w:name="__DdeLink__1675_1934146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9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10. СЛУХАЛИ:</w:t>
      </w:r>
    </w:p>
    <w:p w:rsidR="00B576DF" w:rsidRDefault="00051AFF">
      <w:pPr>
        <w:shd w:val="clear" w:color="auto" w:fill="FFFFFF"/>
        <w:tabs>
          <w:tab w:val="left" w:pos="0"/>
        </w:tabs>
        <w:spacing w:line="172" w:lineRule="atLeast"/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Романова А.Л. - начальника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відділу економічного розвитку, торгівлі та залучення інвестицій, який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розглянувши заяву і подані документи щодо погодження режиму роботи об’єкту сфери торгівлі – магазину „</w:t>
      </w:r>
      <w:r>
        <w:rPr>
          <w:rFonts w:cs="Times New Roman"/>
          <w:color w:val="000000"/>
          <w:sz w:val="28"/>
          <w:szCs w:val="28"/>
          <w:highlight w:val="white"/>
          <w:lang w:val="en-US" w:eastAsia="ru-RU"/>
        </w:rPr>
        <w:t>PYRAMIDA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” від ФОП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Кошкалди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Олександра Віталійовича, запропонував:</w:t>
      </w:r>
    </w:p>
    <w:p w:rsidR="00B576DF" w:rsidRDefault="00051AFF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Погодити режим </w:t>
      </w:r>
      <w:r>
        <w:rPr>
          <w:rFonts w:cs="Times New Roman"/>
          <w:sz w:val="28"/>
          <w:szCs w:val="28"/>
        </w:rPr>
        <w:t>роботи магазину „</w:t>
      </w:r>
      <w:r>
        <w:rPr>
          <w:rFonts w:cs="Times New Roman"/>
          <w:sz w:val="28"/>
          <w:szCs w:val="28"/>
          <w:lang w:val="en-US"/>
        </w:rPr>
        <w:t>PYRAMIDA</w:t>
      </w:r>
      <w:r>
        <w:rPr>
          <w:rFonts w:cs="Times New Roman"/>
          <w:sz w:val="28"/>
          <w:szCs w:val="28"/>
        </w:rPr>
        <w:t xml:space="preserve">” ФОП </w:t>
      </w:r>
      <w:proofErr w:type="spellStart"/>
      <w:r>
        <w:rPr>
          <w:rFonts w:cs="Times New Roman"/>
          <w:sz w:val="28"/>
          <w:szCs w:val="28"/>
        </w:rPr>
        <w:t>Кошкалди</w:t>
      </w:r>
      <w:proofErr w:type="spellEnd"/>
      <w:r>
        <w:rPr>
          <w:rFonts w:cs="Times New Roman"/>
          <w:sz w:val="28"/>
          <w:szCs w:val="28"/>
        </w:rPr>
        <w:t xml:space="preserve"> Олександра Віталійовича, розташованого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 xml:space="preserve">: вул. Покровська, 51,      м. Решетилівка Решетилівського району Полтавської області: </w:t>
      </w:r>
    </w:p>
    <w:p w:rsidR="00B576DF" w:rsidRDefault="00051AFF">
      <w:pPr>
        <w:ind w:left="1069" w:hanging="360"/>
        <w:jc w:val="both"/>
      </w:pPr>
      <w:r>
        <w:rPr>
          <w:rFonts w:cs="Times New Roman"/>
          <w:sz w:val="28"/>
          <w:szCs w:val="28"/>
        </w:rPr>
        <w:t xml:space="preserve">робочі дні – понеділок-п’ятниця з 08:00 до 18:00, </w:t>
      </w:r>
    </w:p>
    <w:p w:rsidR="00B576DF" w:rsidRDefault="00051AFF">
      <w:pPr>
        <w:ind w:left="1069" w:hanging="360"/>
        <w:jc w:val="both"/>
      </w:pPr>
      <w:r>
        <w:rPr>
          <w:rFonts w:cs="Times New Roman"/>
          <w:sz w:val="28"/>
          <w:szCs w:val="28"/>
        </w:rPr>
        <w:t xml:space="preserve">                     субота-</w:t>
      </w:r>
      <w:r>
        <w:rPr>
          <w:rFonts w:cs="Times New Roman"/>
          <w:sz w:val="28"/>
          <w:szCs w:val="28"/>
        </w:rPr>
        <w:t xml:space="preserve">неділя з 08:00 до 17:00; </w:t>
      </w:r>
    </w:p>
    <w:p w:rsidR="00B576DF" w:rsidRDefault="00051AFF">
      <w:pPr>
        <w:ind w:left="1069" w:hanging="360"/>
        <w:jc w:val="both"/>
      </w:pPr>
      <w:r>
        <w:rPr>
          <w:rFonts w:cs="Times New Roman"/>
          <w:sz w:val="28"/>
          <w:szCs w:val="28"/>
        </w:rPr>
        <w:lastRenderedPageBreak/>
        <w:t xml:space="preserve">обідня перерва – без обідньої перерви; </w:t>
      </w:r>
    </w:p>
    <w:p w:rsidR="00B576DF" w:rsidRDefault="00051AFF">
      <w:pPr>
        <w:shd w:val="clear" w:color="auto" w:fill="FFFFFF"/>
        <w:tabs>
          <w:tab w:val="left" w:pos="0"/>
        </w:tabs>
        <w:ind w:left="1069" w:hanging="360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вихідні дні – без вихідних днів.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38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0" w:name="__DdeLink__1675_1934146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10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B576DF" w:rsidRDefault="00B576DF">
      <w:pPr>
        <w:shd w:val="clear" w:color="auto" w:fill="FFFFFF"/>
        <w:tabs>
          <w:tab w:val="left" w:pos="709"/>
        </w:tabs>
        <w:spacing w:line="172" w:lineRule="atLeast"/>
        <w:ind w:firstLine="709"/>
        <w:jc w:val="both"/>
        <w:rPr>
          <w:rFonts w:cs="Times New Roman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11. СЛУХАЛИ: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  <w:t xml:space="preserve">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Нечипоренко К.В. - в.о. начальника відділу надання адміністративних послуг, яка розглянувши заяви громадян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Арабова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Вадима Володимировича,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Арабової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Яни Сергіївни та беручи до уваги акт обстеження умов проживання від депутата Решетилівської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міської ради Мовчана Г.М., запропонувала:</w:t>
      </w:r>
    </w:p>
    <w:p w:rsidR="00B576DF" w:rsidRDefault="00051AFF">
      <w:pPr>
        <w:ind w:right="6" w:firstLine="709"/>
        <w:jc w:val="both"/>
      </w:pPr>
      <w:r>
        <w:rPr>
          <w:rFonts w:cs="Times New Roman"/>
          <w:bCs/>
          <w:sz w:val="28"/>
          <w:szCs w:val="28"/>
        </w:rPr>
        <w:t xml:space="preserve">1. Надати дозвіл на реєстрацію місця проживання </w:t>
      </w:r>
      <w:proofErr w:type="spellStart"/>
      <w:r>
        <w:rPr>
          <w:rFonts w:cs="Times New Roman"/>
          <w:bCs/>
          <w:sz w:val="28"/>
          <w:szCs w:val="28"/>
        </w:rPr>
        <w:t>Арабову</w:t>
      </w:r>
      <w:proofErr w:type="spellEnd"/>
      <w:r>
        <w:rPr>
          <w:rFonts w:cs="Times New Roman"/>
          <w:bCs/>
          <w:sz w:val="28"/>
          <w:szCs w:val="28"/>
        </w:rPr>
        <w:t xml:space="preserve"> Вадиму Володимировичу, </w:t>
      </w:r>
      <w:r w:rsidR="00B55FF0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>.</w:t>
      </w:r>
      <w:r w:rsidR="00B55FF0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>.</w:t>
      </w:r>
      <w:r w:rsidR="00B55FF0">
        <w:rPr>
          <w:rFonts w:cs="Times New Roman"/>
          <w:bCs/>
          <w:sz w:val="28"/>
          <w:szCs w:val="28"/>
        </w:rPr>
        <w:t>****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р.н</w:t>
      </w:r>
      <w:proofErr w:type="spellEnd"/>
      <w:r>
        <w:rPr>
          <w:rFonts w:cs="Times New Roman"/>
          <w:bCs/>
          <w:sz w:val="28"/>
          <w:szCs w:val="28"/>
        </w:rPr>
        <w:t xml:space="preserve">., в квартирі, яка знаходиться в комунальній власності Решетилівської міської ради за </w:t>
      </w:r>
      <w:proofErr w:type="spellStart"/>
      <w:r>
        <w:rPr>
          <w:rFonts w:cs="Times New Roman"/>
          <w:bCs/>
          <w:sz w:val="28"/>
          <w:szCs w:val="28"/>
        </w:rPr>
        <w:t>адресою</w:t>
      </w:r>
      <w:proofErr w:type="spellEnd"/>
      <w:r>
        <w:rPr>
          <w:rFonts w:cs="Times New Roman"/>
          <w:bCs/>
          <w:sz w:val="28"/>
          <w:szCs w:val="28"/>
        </w:rPr>
        <w:t xml:space="preserve">: вулиця </w:t>
      </w:r>
      <w:r w:rsidR="00B55FF0">
        <w:rPr>
          <w:rFonts w:cs="Times New Roman"/>
          <w:bCs/>
          <w:sz w:val="28"/>
          <w:szCs w:val="28"/>
        </w:rPr>
        <w:t>*****</w:t>
      </w:r>
      <w:r>
        <w:rPr>
          <w:rFonts w:cs="Times New Roman"/>
          <w:bCs/>
          <w:sz w:val="28"/>
          <w:szCs w:val="28"/>
        </w:rPr>
        <w:t>, б</w:t>
      </w:r>
      <w:r>
        <w:rPr>
          <w:rFonts w:cs="Times New Roman"/>
          <w:bCs/>
          <w:sz w:val="28"/>
          <w:szCs w:val="28"/>
        </w:rPr>
        <w:t xml:space="preserve">удинок </w:t>
      </w:r>
      <w:r w:rsidR="00B55FF0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 xml:space="preserve"> </w:t>
      </w:r>
      <w:r w:rsidR="00B55FF0">
        <w:rPr>
          <w:rFonts w:cs="Times New Roman"/>
          <w:bCs/>
          <w:sz w:val="28"/>
          <w:szCs w:val="28"/>
        </w:rPr>
        <w:t>*</w:t>
      </w:r>
      <w:r>
        <w:rPr>
          <w:rFonts w:cs="Times New Roman"/>
          <w:bCs/>
          <w:sz w:val="28"/>
          <w:szCs w:val="28"/>
        </w:rPr>
        <w:t xml:space="preserve">, квартира </w:t>
      </w:r>
      <w:r w:rsidR="00B55FF0">
        <w:rPr>
          <w:rFonts w:cs="Times New Roman"/>
          <w:bCs/>
          <w:sz w:val="28"/>
          <w:szCs w:val="28"/>
        </w:rPr>
        <w:t>**</w:t>
      </w:r>
      <w:r>
        <w:rPr>
          <w:rFonts w:cs="Times New Roman"/>
          <w:bCs/>
          <w:sz w:val="28"/>
          <w:szCs w:val="28"/>
        </w:rPr>
        <w:t xml:space="preserve">, місто </w:t>
      </w:r>
      <w:r w:rsidR="00B55FF0">
        <w:rPr>
          <w:rFonts w:cs="Times New Roman"/>
          <w:bCs/>
          <w:sz w:val="28"/>
          <w:szCs w:val="28"/>
        </w:rPr>
        <w:t>*****</w:t>
      </w:r>
      <w:r>
        <w:rPr>
          <w:rFonts w:cs="Times New Roman"/>
          <w:bCs/>
          <w:sz w:val="28"/>
          <w:szCs w:val="28"/>
        </w:rPr>
        <w:t>, Решетилівський район, Полтавська область.</w:t>
      </w: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ab/>
        <w:t xml:space="preserve">2. Надати дозвіл на реєстрацію місця проживання </w:t>
      </w:r>
      <w:proofErr w:type="spellStart"/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Арабовій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Яні Сергіївні, </w:t>
      </w:r>
      <w:r w:rsidR="00B55FF0">
        <w:rPr>
          <w:rFonts w:eastAsia="Segoe UI" w:cs="Times New Roman"/>
          <w:bCs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bCs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bCs/>
          <w:color w:val="000000"/>
          <w:sz w:val="28"/>
          <w:szCs w:val="28"/>
          <w:lang w:eastAsia="en-US"/>
        </w:rPr>
        <w:t>****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р.н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., та її малолітнім дітям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Арабовій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Валерії Вадимівні, 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р.н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.,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Арабову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Єгор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у Вадимовичу, 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р.н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.,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Арабову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Давіду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Вадимовичу, 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.</w:t>
      </w:r>
      <w:r w:rsidR="00B55FF0">
        <w:rPr>
          <w:rFonts w:eastAsia="Segoe UI" w:cs="Times New Roman"/>
          <w:color w:val="000000"/>
          <w:sz w:val="28"/>
          <w:szCs w:val="28"/>
          <w:lang w:eastAsia="en-US"/>
        </w:rPr>
        <w:t>****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р.н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>.,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в квартирі, яка знаходиться в комунальній власності Решетилівської міської ради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за </w:t>
      </w:r>
      <w:proofErr w:type="spellStart"/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: вулиця </w:t>
      </w:r>
      <w:r w:rsidR="00B55FF0">
        <w:rPr>
          <w:rFonts w:eastAsia="Segoe UI" w:cs="Times New Roman"/>
          <w:bCs/>
          <w:color w:val="000000"/>
          <w:sz w:val="28"/>
          <w:szCs w:val="28"/>
          <w:lang w:eastAsia="en-US"/>
        </w:rPr>
        <w:t>*****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, будинок </w:t>
      </w:r>
      <w:r w:rsidR="00B55FF0">
        <w:rPr>
          <w:rFonts w:eastAsia="Segoe UI" w:cs="Times New Roman"/>
          <w:bCs/>
          <w:color w:val="000000"/>
          <w:sz w:val="28"/>
          <w:szCs w:val="28"/>
          <w:lang w:eastAsia="en-US"/>
        </w:rPr>
        <w:t>***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, квартира </w:t>
      </w:r>
      <w:r w:rsidR="00B55FF0">
        <w:rPr>
          <w:rFonts w:eastAsia="Segoe UI" w:cs="Times New Roman"/>
          <w:bCs/>
          <w:color w:val="000000"/>
          <w:sz w:val="28"/>
          <w:szCs w:val="28"/>
          <w:lang w:eastAsia="en-US"/>
        </w:rPr>
        <w:t>**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, місто </w:t>
      </w:r>
      <w:r w:rsidR="00B55FF0">
        <w:rPr>
          <w:rFonts w:eastAsia="Segoe UI" w:cs="Times New Roman"/>
          <w:bCs/>
          <w:color w:val="000000"/>
          <w:sz w:val="28"/>
          <w:szCs w:val="28"/>
          <w:lang w:eastAsia="en-US"/>
        </w:rPr>
        <w:t>*****</w:t>
      </w:r>
      <w:bookmarkStart w:id="11" w:name="_GoBack"/>
      <w:bookmarkEnd w:id="11"/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, Решетилівський райо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н, Полтавська область.</w:t>
      </w:r>
    </w:p>
    <w:p w:rsidR="00B576DF" w:rsidRDefault="00051AF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39  прийняти як рішення виконавчого комітету (додається).</w:t>
      </w:r>
    </w:p>
    <w:p w:rsidR="00B576DF" w:rsidRDefault="00051AFF">
      <w:pPr>
        <w:shd w:val="clear" w:color="auto" w:fill="FFFFFF"/>
        <w:tabs>
          <w:tab w:val="left" w:pos="7080"/>
        </w:tabs>
        <w:spacing w:after="142" w:line="172" w:lineRule="atLeast"/>
        <w:contextualSpacing/>
        <w:jc w:val="both"/>
      </w:pPr>
      <w:r>
        <w:rPr>
          <w:rStyle w:val="a6"/>
          <w:rFonts w:eastAsia="Segoe UI" w:cs="Times New Roman"/>
          <w:b w:val="0"/>
          <w:bCs w:val="0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2" w:name="__DdeLink__1675_19341461111111111111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ar-SA"/>
        </w:rPr>
        <w:t xml:space="preserve">„за” - 7, </w:t>
      </w:r>
      <w:bookmarkEnd w:id="12"/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„проти”- немає,  „утримались”- немає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12. РІЗНЕ.</w:t>
      </w: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B576DF" w:rsidRDefault="00B576D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B576DF" w:rsidRDefault="00051AF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Секретар міської ради                                         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О.А.Дядюнова</w:t>
      </w:r>
      <w:proofErr w:type="spellEnd"/>
    </w:p>
    <w:p w:rsidR="00B576DF" w:rsidRDefault="00051AFF">
      <w:pPr>
        <w:tabs>
          <w:tab w:val="left" w:pos="6521"/>
          <w:tab w:val="left" w:pos="7080"/>
        </w:tabs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p w:rsidR="00B576DF" w:rsidRDefault="00B576DF"/>
    <w:p w:rsidR="00B576DF" w:rsidRDefault="00B576DF"/>
    <w:p w:rsidR="00B576DF" w:rsidRDefault="00B576DF"/>
    <w:p w:rsidR="00B576DF" w:rsidRDefault="00B576DF"/>
    <w:p w:rsidR="00B576DF" w:rsidRDefault="00B576DF"/>
    <w:p w:rsidR="00B576DF" w:rsidRDefault="00B576DF"/>
    <w:sectPr w:rsidR="00B576DF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FF" w:rsidRDefault="00051AFF">
      <w:r>
        <w:separator/>
      </w:r>
    </w:p>
  </w:endnote>
  <w:endnote w:type="continuationSeparator" w:id="0">
    <w:p w:rsidR="00051AFF" w:rsidRDefault="0005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FF" w:rsidRDefault="00051AFF">
      <w:r>
        <w:separator/>
      </w:r>
    </w:p>
  </w:footnote>
  <w:footnote w:type="continuationSeparator" w:id="0">
    <w:p w:rsidR="00051AFF" w:rsidRDefault="0005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714783"/>
      <w:docPartObj>
        <w:docPartGallery w:val="Page Numbers (Top of Page)"/>
        <w:docPartUnique/>
      </w:docPartObj>
    </w:sdtPr>
    <w:sdtEndPr/>
    <w:sdtContent>
      <w:p w:rsidR="00B576DF" w:rsidRDefault="00051AFF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55FF0">
          <w:rPr>
            <w:noProof/>
          </w:rPr>
          <w:t>6</w:t>
        </w:r>
        <w:r>
          <w:fldChar w:fldCharType="end"/>
        </w:r>
      </w:p>
    </w:sdtContent>
  </w:sdt>
  <w:p w:rsidR="00B576DF" w:rsidRDefault="00B576D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DF"/>
    <w:rsid w:val="00051AFF"/>
    <w:rsid w:val="00B55FF0"/>
    <w:rsid w:val="00B5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i/>
      <w:i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3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ody Text Indent"/>
    <w:basedOn w:val="a"/>
    <w:pPr>
      <w:ind w:firstLine="567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E785-3D23-43F0-AFD2-F63D259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7</Pages>
  <Words>9465</Words>
  <Characters>5396</Characters>
  <Application>Microsoft Office Word</Application>
  <DocSecurity>0</DocSecurity>
  <Lines>44</Lines>
  <Paragraphs>29</Paragraphs>
  <ScaleCrop>false</ScaleCrop>
  <Company>SPecialiST RePack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189</cp:revision>
  <cp:lastPrinted>2020-02-14T14:14:00Z</cp:lastPrinted>
  <dcterms:created xsi:type="dcterms:W3CDTF">2018-09-20T10:05:00Z</dcterms:created>
  <dcterms:modified xsi:type="dcterms:W3CDTF">2020-06-11T07:01:00Z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