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72" w:rsidRDefault="00E86F3A">
      <w:pPr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uk-UA"/>
        </w:rPr>
        <w:t>Звіт про базове відстеження результативності регуляторного акта – прое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uk-UA"/>
        </w:rPr>
        <w:t>кту рішення Решетилівської міської ради «</w:t>
      </w:r>
      <w:r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uk-UA"/>
        </w:rPr>
        <w:t xml:space="preserve">надання в оренду </w:t>
      </w:r>
      <w:bookmarkStart w:id="0" w:name="__DdeLink__1238_3160976640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uk-UA"/>
        </w:rPr>
        <w:t>майна, що належить до комунальної власності Решетилівської міської територіальної громади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1. Вид та назва регуляторного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акта</w:t>
      </w:r>
    </w:p>
    <w:p w:rsidR="00B86572" w:rsidRDefault="00E86F3A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uk-UA"/>
        </w:rPr>
        <w:t>Прое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uk-UA"/>
        </w:rPr>
        <w:t>кт рішення Решетилівської міської ради «</w:t>
      </w:r>
      <w:r>
        <w:rPr>
          <w:rFonts w:ascii="Times New Roman" w:eastAsia="Calibri" w:hAnsi="Times New Roman" w:cs="Times New Roman"/>
          <w:bCs/>
          <w:color w:val="00000A"/>
          <w:kern w:val="2"/>
          <w:sz w:val="24"/>
          <w:szCs w:val="24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uk-UA"/>
        </w:rPr>
        <w:t>надання в оренду майна, що належить до комунальної власності Решетилівської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86572" w:rsidRDefault="00E86F3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Назва виконавця заходів з відстеження</w:t>
      </w:r>
    </w:p>
    <w:p w:rsidR="00B86572" w:rsidRDefault="00E86F3A">
      <w:pPr>
        <w:spacing w:beforeAutospacing="1" w:afterAutospacing="1" w:line="240" w:lineRule="auto"/>
        <w:jc w:val="both"/>
      </w:pPr>
      <w:r>
        <w:rPr>
          <w:rFonts w:ascii="Times New Roman" w:hAnsi="Times New Roman"/>
          <w:sz w:val="24"/>
          <w:szCs w:val="24"/>
        </w:rPr>
        <w:t>Сектор з юридичних питань та управління комунальним м</w:t>
      </w:r>
      <w:r>
        <w:rPr>
          <w:rFonts w:ascii="Times New Roman" w:hAnsi="Times New Roman"/>
          <w:sz w:val="24"/>
          <w:szCs w:val="24"/>
        </w:rPr>
        <w:t xml:space="preserve">айном виконавчого комітету Решетилівської міської ради. </w:t>
      </w: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Цілі прийняття акта</w:t>
      </w:r>
    </w:p>
    <w:p w:rsidR="00B86572" w:rsidRDefault="00E86F3A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стабільність та довіра суб’єктів господарювання до органів місцевого самоврядування;</w:t>
      </w:r>
    </w:p>
    <w:p w:rsidR="00B86572" w:rsidRDefault="00E86F3A" w:rsidP="00E86F3A">
      <w:pPr>
        <w:spacing w:after="160"/>
        <w:ind w:left="708"/>
        <w:contextualSpacing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визначення єдиного підходу щодо порядку передачі майна в оренду, розрахунку і порядку </w:t>
      </w:r>
      <w:r>
        <w:rPr>
          <w:rFonts w:ascii="Times New Roman" w:hAnsi="Times New Roman" w:cs="Times New Roman"/>
          <w:color w:val="00000A"/>
          <w:sz w:val="24"/>
          <w:szCs w:val="24"/>
        </w:rPr>
        <w:t>використання плати за оренду комунального майна;</w:t>
      </w:r>
    </w:p>
    <w:p w:rsidR="00B86572" w:rsidRDefault="00E86F3A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ab/>
        <w:t>- забезпечення прозорості і доступності проведення конкурсу та Методики розрахунку орендної плати.</w:t>
      </w: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Строк виконання заходів з відстеження</w:t>
      </w:r>
    </w:p>
    <w:p w:rsidR="00B86572" w:rsidRDefault="00E86F3A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20.05.2019р. по 24.05.2019р.</w:t>
      </w: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5. Тип відстеження </w:t>
      </w: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Базове відстеже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ння</w:t>
      </w: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6. Методи одержання результатів відстеження </w:t>
      </w: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Статистичний метод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 Дані та припущення, на основі яких відстежувалася результативність, а також способи одержання даних</w:t>
      </w:r>
    </w:p>
    <w:p w:rsidR="00B86572" w:rsidRDefault="00E86F3A">
      <w:pPr>
        <w:spacing w:beforeAutospacing="1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t>При базовому відстеженні регуляторного акта використовувались дані кількості укладен</w:t>
      </w:r>
      <w:r>
        <w:rPr>
          <w:rFonts w:ascii="Times New Roman" w:hAnsi="Times New Roman" w:cs="Times New Roman"/>
          <w:sz w:val="24"/>
          <w:szCs w:val="24"/>
        </w:rPr>
        <w:t xml:space="preserve">их договорів оренди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uk-UA"/>
        </w:rPr>
        <w:t>майна, що належить до комунальної власності Решетилівської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Кількісні та якісні значення показників результативності акта</w:t>
      </w:r>
    </w:p>
    <w:p w:rsidR="00B86572" w:rsidRDefault="00E86F3A">
      <w:pPr>
        <w:spacing w:beforeAutospacing="1" w:afterAutospacing="1" w:line="240" w:lineRule="auto"/>
      </w:pPr>
      <w:r>
        <w:rPr>
          <w:rStyle w:val="rvts0"/>
          <w:rFonts w:ascii="Times New Roman" w:hAnsi="Times New Roman" w:cs="Times New Roman"/>
          <w:color w:val="00000A"/>
          <w:sz w:val="24"/>
          <w:szCs w:val="24"/>
        </w:rPr>
        <w:t>Розмір надходжень до державного та місцевих бюджетів і державних цільових фондів</w:t>
      </w:r>
      <w:r>
        <w:rPr>
          <w:rStyle w:val="rvts0"/>
          <w:rFonts w:ascii="Times New Roman" w:hAnsi="Times New Roman" w:cs="Times New Roman"/>
          <w:color w:val="00000A"/>
          <w:sz w:val="24"/>
          <w:szCs w:val="24"/>
        </w:rPr>
        <w:t>, пов’язаних з дією акту</w:t>
      </w:r>
      <w:r>
        <w:rPr>
          <w:rStyle w:val="rvts0"/>
          <w:rFonts w:ascii="Times New Roman" w:hAnsi="Times New Roman" w:cs="Times New Roman"/>
          <w:sz w:val="24"/>
          <w:szCs w:val="24"/>
        </w:rPr>
        <w:t>;</w:t>
      </w:r>
    </w:p>
    <w:p w:rsidR="00B86572" w:rsidRDefault="00E86F3A">
      <w:pPr>
        <w:spacing w:beforeAutospacing="1" w:afterAutospacing="1" w:line="240" w:lineRule="auto"/>
      </w:pPr>
      <w:r>
        <w:rPr>
          <w:rStyle w:val="rvts0"/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Кількість суб’єктів господарювання та/або фізичних осіб, на яких поширюватиметься дія акту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86572" w:rsidRDefault="00E86F3A">
      <w:pPr>
        <w:pStyle w:val="a8"/>
        <w:spacing w:after="0" w:line="240" w:lineRule="auto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lastRenderedPageBreak/>
        <w:t xml:space="preserve">Розмір коштів та час, що витрачатимуться суб’єктами господарювання та/або фізичними особами, пов’язаними з виконанням вимог акту (в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середньому на одного суб’єкта господарювання);</w:t>
      </w:r>
    </w:p>
    <w:p w:rsidR="00B86572" w:rsidRDefault="00B86572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</w:p>
    <w:p w:rsidR="00B86572" w:rsidRDefault="00E86F3A">
      <w:pPr>
        <w:pStyle w:val="a8"/>
        <w:spacing w:after="0" w:line="240" w:lineRule="auto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Рівень поінформованості  суб’єктів господарювання та/або фізичних осіб з основних положень акту, відсотків.</w:t>
      </w:r>
    </w:p>
    <w:p w:rsidR="00E86F3A" w:rsidRPr="00B25477" w:rsidRDefault="00E86F3A" w:rsidP="00E8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9. Оцінка результатів реалізації регуляторного акта та ступеня досягнення визначених </w:t>
      </w: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цілей.</w:t>
      </w:r>
    </w:p>
    <w:p w:rsidR="00B86572" w:rsidRDefault="00E86F3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Оцінка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результатів реалізації регуляторного акта та ступень досягнення мети будуть визначені при повторному дослідженні.</w:t>
      </w:r>
    </w:p>
    <w:p w:rsidR="00B86572" w:rsidRDefault="00B8657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86572" w:rsidRDefault="00B8657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  О.А.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</w:p>
    <w:p w:rsidR="00B86572" w:rsidRDefault="00B865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6572" w:rsidRDefault="00B86572"/>
    <w:p w:rsidR="00B86572" w:rsidRDefault="00B86572"/>
    <w:p w:rsidR="00B86572" w:rsidRDefault="00B86572"/>
    <w:p w:rsidR="00B86572" w:rsidRDefault="00B86572"/>
    <w:p w:rsidR="00B86572" w:rsidRDefault="00B86572"/>
    <w:p w:rsidR="00B86572" w:rsidRDefault="00B86572"/>
    <w:p w:rsidR="00B86572" w:rsidRDefault="00B86572"/>
    <w:p w:rsidR="00B86572" w:rsidRDefault="00B86572"/>
    <w:p w:rsidR="00B86572" w:rsidRDefault="00B86572"/>
    <w:p w:rsidR="00B86572" w:rsidRDefault="00B86572"/>
    <w:sectPr w:rsidR="00B86572" w:rsidSect="00B86572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B2F"/>
    <w:multiLevelType w:val="multilevel"/>
    <w:tmpl w:val="870C3F46"/>
    <w:lvl w:ilvl="0">
      <w:start w:val="5"/>
      <w:numFmt w:val="bullet"/>
      <w:lvlText w:val="-"/>
      <w:lvlJc w:val="left"/>
      <w:pPr>
        <w:tabs>
          <w:tab w:val="num" w:pos="360"/>
        </w:tabs>
        <w:ind w:left="14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770D71E1"/>
    <w:multiLevelType w:val="multilevel"/>
    <w:tmpl w:val="38F0A0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6572"/>
    <w:rsid w:val="00B86572"/>
    <w:rsid w:val="00E8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B2547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character" w:customStyle="1" w:styleId="1">
    <w:name w:val="Заголовок 1 Знак"/>
    <w:basedOn w:val="a0"/>
    <w:link w:val="Heading1"/>
    <w:uiPriority w:val="9"/>
    <w:qFormat/>
    <w:rsid w:val="00B25477"/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qFormat/>
    <w:rsid w:val="006B3DAA"/>
  </w:style>
  <w:style w:type="character" w:customStyle="1" w:styleId="ListLabel167">
    <w:name w:val="ListLabel 167"/>
    <w:qFormat/>
    <w:rsid w:val="00B86572"/>
    <w:rPr>
      <w:rFonts w:ascii="Times New Roman" w:eastAsia="Calibri" w:hAnsi="Times New Roman" w:cs="Times New Roman"/>
      <w:sz w:val="28"/>
    </w:rPr>
  </w:style>
  <w:style w:type="character" w:customStyle="1" w:styleId="ListLabel168">
    <w:name w:val="ListLabel 168"/>
    <w:qFormat/>
    <w:rsid w:val="00B86572"/>
    <w:rPr>
      <w:rFonts w:cs="Courier New"/>
    </w:rPr>
  </w:style>
  <w:style w:type="character" w:customStyle="1" w:styleId="ListLabel169">
    <w:name w:val="ListLabel 169"/>
    <w:qFormat/>
    <w:rsid w:val="00B86572"/>
    <w:rPr>
      <w:rFonts w:cs="Courier New"/>
    </w:rPr>
  </w:style>
  <w:style w:type="character" w:customStyle="1" w:styleId="ListLabel170">
    <w:name w:val="ListLabel 170"/>
    <w:qFormat/>
    <w:rsid w:val="00B86572"/>
    <w:rPr>
      <w:rFonts w:cs="Courier New"/>
    </w:rPr>
  </w:style>
  <w:style w:type="paragraph" w:customStyle="1" w:styleId="a4">
    <w:name w:val="Заголовок"/>
    <w:basedOn w:val="a"/>
    <w:next w:val="a5"/>
    <w:qFormat/>
    <w:rsid w:val="00B86572"/>
    <w:pPr>
      <w:keepNext/>
      <w:spacing w:before="240" w:after="120"/>
    </w:pPr>
    <w:rPr>
      <w:rFonts w:ascii="Times New Roman" w:eastAsia="Noto Sans CJK SC Regular" w:hAnsi="Times New Roman" w:cs="Lohit Devanagari"/>
      <w:sz w:val="28"/>
      <w:szCs w:val="28"/>
    </w:rPr>
  </w:style>
  <w:style w:type="paragraph" w:styleId="a5">
    <w:name w:val="Body Text"/>
    <w:basedOn w:val="a"/>
    <w:rsid w:val="00B86572"/>
    <w:pPr>
      <w:spacing w:after="140"/>
    </w:pPr>
  </w:style>
  <w:style w:type="paragraph" w:styleId="a6">
    <w:name w:val="List"/>
    <w:basedOn w:val="a5"/>
    <w:rsid w:val="00B86572"/>
    <w:rPr>
      <w:rFonts w:ascii="Times New Roman" w:hAnsi="Times New Roman" w:cs="Lohit Devanagari"/>
    </w:rPr>
  </w:style>
  <w:style w:type="paragraph" w:customStyle="1" w:styleId="Caption">
    <w:name w:val="Caption"/>
    <w:basedOn w:val="a"/>
    <w:qFormat/>
    <w:rsid w:val="00B86572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B86572"/>
    <w:pPr>
      <w:suppressLineNumbers/>
    </w:pPr>
    <w:rPr>
      <w:rFonts w:ascii="Times New Roman" w:hAnsi="Times New Roman" w:cs="Lohit Devanagari"/>
    </w:rPr>
  </w:style>
  <w:style w:type="paragraph" w:customStyle="1" w:styleId="justifyfull">
    <w:name w:val="justifyfull"/>
    <w:basedOn w:val="a"/>
    <w:qFormat/>
    <w:rsid w:val="00B254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Содержимое таблицы"/>
    <w:basedOn w:val="a"/>
    <w:qFormat/>
    <w:rsid w:val="00B8657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1452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6</cp:revision>
  <cp:lastPrinted>2020-01-20T12:18:00Z</cp:lastPrinted>
  <dcterms:created xsi:type="dcterms:W3CDTF">2020-01-17T14:01:00Z</dcterms:created>
  <dcterms:modified xsi:type="dcterms:W3CDTF">2020-01-20T12:18:00Z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