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72" w:rsidRDefault="001A268E">
      <w:pPr>
        <w:pStyle w:val="Standard"/>
        <w:tabs>
          <w:tab w:val="left" w:pos="450"/>
        </w:tabs>
        <w:jc w:val="center"/>
        <w:rPr>
          <w:rFonts w:hint="eastAsia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2946239</wp:posOffset>
            </wp:positionH>
            <wp:positionV relativeFrom="paragraph">
              <wp:posOffset>23040</wp:posOffset>
            </wp:positionV>
            <wp:extent cx="417960" cy="598680"/>
            <wp:effectExtent l="0" t="0" r="1140" b="0"/>
            <wp:wrapSquare wrapText="bothSides"/>
            <wp:docPr id="1" name="Изображение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172" t="-120" r="-172" b="-120"/>
                    <a:stretch>
                      <a:fillRect/>
                    </a:stretch>
                  </pic:blipFill>
                  <pic:spPr>
                    <a:xfrm>
                      <a:off x="0" y="0"/>
                      <a:ext cx="417960" cy="598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 </w:t>
      </w:r>
    </w:p>
    <w:p w:rsidR="00EC3F72" w:rsidRDefault="00EC3F72">
      <w:pPr>
        <w:pStyle w:val="Standard"/>
        <w:jc w:val="center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center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center"/>
        <w:rPr>
          <w:rFonts w:ascii="Times New Roman" w:hAnsi="Times New Roman" w:cs="Times New Roman"/>
        </w:rPr>
      </w:pPr>
    </w:p>
    <w:p w:rsidR="00EC3F72" w:rsidRDefault="001A268E">
      <w:pPr>
        <w:pStyle w:val="a6"/>
        <w:spacing w:before="0" w:after="0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РЕШЕТИЛІВСЬКА МІСЬКА РАДА</w:t>
      </w:r>
    </w:p>
    <w:p w:rsidR="00EC3F72" w:rsidRDefault="001A268E">
      <w:pPr>
        <w:pStyle w:val="a6"/>
        <w:spacing w:before="0" w:after="0"/>
        <w:jc w:val="center"/>
      </w:pPr>
      <w:r>
        <w:rPr>
          <w:rFonts w:ascii="Times New Roman" w:hAnsi="Times New Roman"/>
          <w:b/>
          <w:bCs/>
          <w:lang w:val="en-US"/>
        </w:rPr>
        <w:t>VIII</w:t>
      </w:r>
      <w:r>
        <w:rPr>
          <w:rFonts w:ascii="Times New Roman" w:hAnsi="Times New Roman"/>
          <w:b/>
          <w:bCs/>
          <w:lang w:val="uk-UA"/>
        </w:rPr>
        <w:t xml:space="preserve"> скликання</w:t>
      </w:r>
    </w:p>
    <w:p w:rsidR="00EC3F72" w:rsidRDefault="001A268E">
      <w:pPr>
        <w:pStyle w:val="a6"/>
        <w:spacing w:before="0" w:after="0"/>
        <w:jc w:val="center"/>
      </w:pPr>
      <w:r>
        <w:rPr>
          <w:rFonts w:ascii="Times New Roman" w:hAnsi="Times New Roman"/>
          <w:b/>
          <w:bCs/>
          <w:lang w:val="uk-UA"/>
        </w:rPr>
        <w:t>ПРОТОКОЛ № 6</w:t>
      </w:r>
      <w:r>
        <w:rPr>
          <w:rFonts w:ascii="Times New Roman" w:hAnsi="Times New Roman"/>
          <w:b/>
          <w:bCs/>
          <w:color w:val="auto"/>
          <w:lang w:val="uk-UA" w:eastAsia="ru-RU"/>
        </w:rPr>
        <w:t>0</w:t>
      </w:r>
    </w:p>
    <w:p w:rsidR="00EC3F72" w:rsidRDefault="001A268E">
      <w:pPr>
        <w:pStyle w:val="Standard"/>
        <w:spacing w:before="52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СПІЛЬНОГО ЗАСІДАННЯ ПОСТІЙНИХ КОМІСІЙ МІСЬКОЇ РАДИ</w:t>
      </w:r>
    </w:p>
    <w:p w:rsidR="00EC3F72" w:rsidRDefault="001A268E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lang w:eastAsia="ru-RU"/>
        </w:rPr>
        <w:t xml:space="preserve"> (64 позачергового пленарного засідання ради)</w:t>
      </w:r>
    </w:p>
    <w:p w:rsidR="00EC3F72" w:rsidRDefault="00EC3F72">
      <w:pPr>
        <w:pStyle w:val="Standard"/>
        <w:jc w:val="center"/>
        <w:rPr>
          <w:rFonts w:ascii="Times New Roman" w:hAnsi="Times New Roman" w:cs="Times New Roman"/>
        </w:rPr>
      </w:pPr>
    </w:p>
    <w:p w:rsidR="00EC3F72" w:rsidRDefault="001A268E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11 грудня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 2025 року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  <w:t>10.00</w:t>
      </w:r>
    </w:p>
    <w:p w:rsidR="00EC3F72" w:rsidRDefault="001A268E">
      <w:pPr>
        <w:pStyle w:val="Standard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вул. Покровська, 14</w:t>
      </w:r>
    </w:p>
    <w:p w:rsidR="00EC3F72" w:rsidRDefault="001A268E">
      <w:pPr>
        <w:pStyle w:val="Standard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м. Решетилівка</w:t>
      </w:r>
      <w:bookmarkStart w:id="0" w:name="_GoBack"/>
      <w:bookmarkEnd w:id="0"/>
    </w:p>
    <w:p w:rsidR="00EC3F72" w:rsidRDefault="00EC3F72">
      <w:pPr>
        <w:pStyle w:val="Standard"/>
        <w:rPr>
          <w:rFonts w:ascii="Times New Roman" w:hAnsi="Times New Roman" w:cs="Times New Roman"/>
        </w:rPr>
      </w:pPr>
    </w:p>
    <w:p w:rsidR="00EC3F72" w:rsidRDefault="001A268E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ru-RU" w:bidi="ar-SA"/>
        </w:rPr>
        <w:tab/>
        <w:t>Лугова Наталія - голова постійної комісії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 xml:space="preserve"> з депутатської діяльності, етики, регламенту, забезпечення законності, правопорядку та запобігання корупції.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eastAsia="ru-RU" w:bidi="ar-SA"/>
        </w:rPr>
        <w:t>, головуючий.</w:t>
      </w:r>
    </w:p>
    <w:p w:rsidR="00EC3F72" w:rsidRDefault="001A268E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Cs/>
          <w:color w:val="000000"/>
          <w:lang w:eastAsia="ru-RU" w:bidi="ar-SA"/>
        </w:rPr>
        <w:tab/>
        <w:t>Хиль Оксана -секретар комісії.</w:t>
      </w:r>
    </w:p>
    <w:p w:rsidR="00EC3F72" w:rsidRDefault="001A268E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lang w:eastAsia="ru-RU" w:bidi="ar-SA"/>
        </w:rPr>
        <w:tab/>
      </w:r>
    </w:p>
    <w:p w:rsidR="00EC3F72" w:rsidRDefault="001A268E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Депутати присутні на засіданні  комісії: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Бережний Віктор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Водолівова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Захарченко Венєра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Кацітадзе Олена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Колотій Сергій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Кошовий Петро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Мушта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Мосієнко Павло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Оренбургська Ольга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Спільна Ніла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Ткачук Ірина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Хиль Оксана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</w:tbl>
    <w:p w:rsidR="00EC3F72" w:rsidRDefault="00EC3F72">
      <w:pPr>
        <w:pStyle w:val="Standard"/>
        <w:jc w:val="center"/>
        <w:rPr>
          <w:rFonts w:ascii="Times New Roman" w:hAnsi="Times New Roman" w:cs="Times New Roman"/>
        </w:rPr>
      </w:pPr>
    </w:p>
    <w:p w:rsidR="00EC3F72" w:rsidRDefault="001A268E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Депутати відсутні на засіданні  комісії: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Багно Віктор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Гриб Ростислав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Захарченко Віталій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Колесніченко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Коцар Олег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Криндач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Трудненко Костянтин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Ханко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EC3F72"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Черкун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</w:tbl>
    <w:p w:rsidR="00EC3F72" w:rsidRDefault="00EC3F72">
      <w:pPr>
        <w:pStyle w:val="Standard"/>
        <w:jc w:val="center"/>
        <w:rPr>
          <w:rFonts w:ascii="Times New Roman" w:hAnsi="Times New Roman" w:cs="Times New Roman"/>
        </w:rPr>
      </w:pPr>
    </w:p>
    <w:p w:rsidR="00EC3F72" w:rsidRDefault="001A268E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lastRenderedPageBreak/>
        <w:t>Керівники виконавчих органів, структурних підрозділів, керівників підприємств, які приймали участь у засіданні комісій:</w:t>
      </w:r>
    </w:p>
    <w:tbl>
      <w:tblPr>
        <w:tblW w:w="9690" w:type="dxa"/>
        <w:tblInd w:w="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4590"/>
        <w:gridCol w:w="4590"/>
      </w:tblGrid>
      <w:tr w:rsidR="00EC3F72"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Дядюнова Оксана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Міський голова</w:t>
            </w:r>
          </w:p>
        </w:tc>
      </w:tr>
      <w:tr w:rsidR="00EC3F72"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Колесніченко Антон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Заступник міського голови з питань діяльності виконавчих органів ради</w:t>
            </w:r>
          </w:p>
        </w:tc>
      </w:tr>
      <w:tr w:rsidR="00EC3F72"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Колотій Наталія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з юридичних питань та управління комунальним майном</w:t>
            </w:r>
          </w:p>
        </w:tc>
      </w:tr>
      <w:tr w:rsidR="00EC3F72"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Лисенко Максим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Керуючий справами виконавчого комітету</w:t>
            </w:r>
          </w:p>
        </w:tc>
      </w:tr>
      <w:tr w:rsidR="00EC3F72"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Малиш Тетяна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Секретар міської ради</w:t>
            </w:r>
          </w:p>
        </w:tc>
      </w:tr>
      <w:tr w:rsidR="00EC3F72"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Онуфрієнко Віктор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фінансового управління</w:t>
            </w:r>
          </w:p>
        </w:tc>
      </w:tr>
      <w:tr w:rsidR="00EC3F72"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Приходько Олег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архітектури та містобудування</w:t>
            </w:r>
          </w:p>
        </w:tc>
      </w:tr>
      <w:tr w:rsidR="00EC3F72"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Різник Тетяна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оборонної роботи, цивільного захисту та взаємодії з паравоохороннимиорганами</w:t>
            </w:r>
          </w:p>
        </w:tc>
      </w:tr>
      <w:tr w:rsidR="00EC3F72"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Сивинська Інна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3F72" w:rsidRDefault="001A268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Перший заступник міського голови</w:t>
            </w:r>
          </w:p>
        </w:tc>
      </w:tr>
    </w:tbl>
    <w:p w:rsidR="00EC3F72" w:rsidRDefault="00EC3F72">
      <w:pPr>
        <w:pStyle w:val="PreformattedText"/>
        <w:rPr>
          <w:rFonts w:hint="eastAsia"/>
        </w:rPr>
      </w:pPr>
    </w:p>
    <w:p w:rsidR="00EC3F72" w:rsidRDefault="001A268E">
      <w:pPr>
        <w:pStyle w:val="PreformattedText"/>
        <w:rPr>
          <w:rFonts w:hint="eastAsi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ar-SA"/>
        </w:rPr>
        <w:t>Порядок денний:</w:t>
      </w:r>
    </w:p>
    <w:p w:rsidR="00EC3F72" w:rsidRDefault="001A268E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EC3F72" w:rsidRDefault="001A268E">
      <w:pPr>
        <w:pStyle w:val="a6"/>
        <w:numPr>
          <w:ilvl w:val="0"/>
          <w:numId w:val="9"/>
        </w:numPr>
        <w:spacing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  <w:lang w:val="uk-UA"/>
        </w:rPr>
        <w:t>Про початок повноважень депутатів Решетилівської міської ради VІІ</w:t>
      </w:r>
      <w:r>
        <w:rPr>
          <w:rFonts w:ascii="Times New Roman" w:hAnsi="Times New Roman"/>
          <w:shd w:val="clear" w:color="auto" w:fill="FFFFFF"/>
          <w:lang w:val="en-US"/>
        </w:rPr>
        <w:t>I</w:t>
      </w:r>
      <w:r>
        <w:rPr>
          <w:rFonts w:ascii="Times New Roman" w:hAnsi="Times New Roman"/>
          <w:shd w:val="clear" w:color="auto" w:fill="FFFFFF"/>
          <w:lang w:val="uk-UA"/>
        </w:rPr>
        <w:t xml:space="preserve"> склика</w:t>
      </w:r>
      <w:r>
        <w:rPr>
          <w:rFonts w:ascii="Times New Roman" w:hAnsi="Times New Roman"/>
          <w:shd w:val="clear" w:color="auto" w:fill="FFFFFF"/>
          <w:lang w:val="uk-UA"/>
        </w:rPr>
        <w:t>н</w:t>
      </w:r>
      <w:r>
        <w:rPr>
          <w:rFonts w:ascii="Times New Roman" w:hAnsi="Times New Roman"/>
          <w:shd w:val="clear" w:color="auto" w:fill="FFFFFF"/>
          <w:lang w:val="uk-UA"/>
        </w:rPr>
        <w:t xml:space="preserve">ня </w:t>
      </w:r>
      <w:r>
        <w:rPr>
          <w:rFonts w:ascii="Times New Roman" w:hAnsi="Times New Roman"/>
          <w:lang w:val="uk-UA"/>
        </w:rPr>
        <w:t>ТИЩЕНКО Людмили Миколаївни та КОВАЛЬЧУК Лариси Миколаївни.</w:t>
      </w:r>
    </w:p>
    <w:p w:rsidR="00EC3F72" w:rsidRDefault="001A268E">
      <w:pPr>
        <w:pStyle w:val="a5"/>
        <w:numPr>
          <w:ilvl w:val="0"/>
          <w:numId w:val="8"/>
        </w:numPr>
        <w:spacing w:after="0"/>
        <w:ind w:left="0" w:firstLine="62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  <w:lang w:val="uk-UA"/>
        </w:rPr>
        <w:t xml:space="preserve">Про  </w:t>
      </w:r>
      <w:r>
        <w:rPr>
          <w:rFonts w:ascii="Times New Roman" w:hAnsi="Times New Roman"/>
          <w:color w:val="000000"/>
          <w:shd w:val="clear" w:color="auto" w:fill="FFFFFF"/>
          <w:lang w:val="uk-UA" w:eastAsia="ru-RU"/>
        </w:rPr>
        <w:t xml:space="preserve">внесення змін до 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val="uk-UA" w:eastAsia="ru-RU"/>
        </w:rPr>
        <w:t>рішення Решетилівської міської ради від 15.12.2020 №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eastAsia="ru-RU"/>
        </w:rPr>
        <w:t> 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val="uk-UA" w:eastAsia="ru-RU"/>
        </w:rPr>
        <w:t>31-1-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eastAsia="ru-RU"/>
        </w:rPr>
        <w:t>VIII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val="uk-UA" w:eastAsia="ru-RU"/>
        </w:rPr>
        <w:t xml:space="preserve"> ,,</w:t>
      </w:r>
      <w:r>
        <w:rPr>
          <w:rFonts w:ascii="Times New Roman" w:hAnsi="Times New Roman"/>
          <w:bCs/>
          <w:color w:val="000000"/>
          <w:shd w:val="clear" w:color="auto" w:fill="FFFFFF"/>
          <w:lang w:val="uk-UA" w:eastAsia="ru-RU"/>
        </w:rPr>
        <w:t xml:space="preserve">Про постійні комісії Решетилівської міської ради 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eastAsia="ru-RU"/>
        </w:rPr>
        <w:t>V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val="uk-UA" w:eastAsia="ru-RU"/>
        </w:rPr>
        <w:t>ІІ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eastAsia="ru-RU"/>
        </w:rPr>
        <w:t>I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val="uk-UA" w:eastAsia="ru-RU"/>
        </w:rPr>
        <w:t xml:space="preserve"> скликання”.</w:t>
      </w:r>
    </w:p>
    <w:p w:rsidR="00EC3F72" w:rsidRDefault="001A268E">
      <w:pPr>
        <w:pStyle w:val="a5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>Доповідає: Малиш Т.А. – секретар міської ради.</w:t>
      </w:r>
    </w:p>
    <w:p w:rsidR="00EC3F72" w:rsidRDefault="001A268E">
      <w:pPr>
        <w:pStyle w:val="a5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Про затвердження містобудівної документації „Внесення змін до генерального плану села Сухорабівка Решетилівської територіальної громади Полтавського району Полтавської області”.</w:t>
      </w:r>
    </w:p>
    <w:p w:rsidR="00EC3F72" w:rsidRDefault="001A268E">
      <w:pPr>
        <w:pStyle w:val="a5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Доповідає: Приходько О.В. – начальник відділу архітектури та містобудування.</w:t>
      </w:r>
    </w:p>
    <w:p w:rsidR="00EC3F72" w:rsidRDefault="001A268E">
      <w:pPr>
        <w:pStyle w:val="a5"/>
        <w:numPr>
          <w:ilvl w:val="0"/>
          <w:numId w:val="8"/>
        </w:numPr>
        <w:spacing w:after="0"/>
        <w:ind w:left="0" w:firstLine="62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Про </w:t>
      </w:r>
      <w:r>
        <w:rPr>
          <w:rFonts w:ascii="Times New Roman" w:hAnsi="Times New Roman"/>
          <w:bCs/>
          <w:lang w:val="ru-RU"/>
        </w:rPr>
        <w:t>затвердження акту приймання-передачі матеріальних цінностей.</w:t>
      </w:r>
    </w:p>
    <w:p w:rsidR="00EC3F72" w:rsidRDefault="001A268E">
      <w:pPr>
        <w:pStyle w:val="a5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  <w:bCs/>
          <w:lang w:val="ru-RU"/>
        </w:rPr>
        <w:t>Доповідає: Різник Т.В. – начальник відділу оборонної роботи, цивільного захисту та взаємодії з правоохоронними органами.</w:t>
      </w:r>
    </w:p>
    <w:p w:rsidR="00EC3F72" w:rsidRDefault="001A268E">
      <w:pPr>
        <w:pStyle w:val="Standard"/>
        <w:ind w:firstLine="6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Про внесення змін до показників бюджету міської територіальної  </w:t>
      </w:r>
    </w:p>
    <w:p w:rsidR="00EC3F72" w:rsidRDefault="001A268E">
      <w:pPr>
        <w:pStyle w:val="Standard"/>
        <w:ind w:right="42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громади на 2025 рік.</w:t>
      </w:r>
    </w:p>
    <w:p w:rsidR="00EC3F72" w:rsidRDefault="001A268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Доповідає: Онуфрієнко В.Г. – начальник фінуправління.</w:t>
      </w:r>
    </w:p>
    <w:p w:rsidR="00EC3F72" w:rsidRDefault="001A268E">
      <w:pPr>
        <w:pStyle w:val="a6"/>
        <w:suppressAutoHyphens/>
        <w:spacing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lang w:val="uk-UA"/>
        </w:rPr>
        <w:t xml:space="preserve">6) </w:t>
      </w:r>
      <w:r>
        <w:rPr>
          <w:rFonts w:ascii="Times New Roman" w:hAnsi="Times New Roman"/>
          <w:bCs/>
        </w:rPr>
        <w:t>Різне.</w:t>
      </w:r>
    </w:p>
    <w:p w:rsidR="00EC3F72" w:rsidRDefault="001A268E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ab/>
      </w:r>
    </w:p>
    <w:p w:rsidR="00EC3F72" w:rsidRDefault="001A268E">
      <w:pPr>
        <w:pStyle w:val="Standard"/>
        <w:ind w:right="-1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bCs/>
        </w:rPr>
        <w:tab/>
        <w:t>Головуюча запитав у депутатів чи не має змін та доповнень до порядку денного.</w:t>
      </w:r>
    </w:p>
    <w:p w:rsidR="00EC3F72" w:rsidRDefault="001A268E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:rsidR="00EC3F72" w:rsidRDefault="001A268E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EC3F72" w:rsidRDefault="001A268E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shd w:val="clear" w:color="auto" w:fill="FFFFFF"/>
          <w:lang w:eastAsia="ru-RU" w:bidi="ar-SA"/>
        </w:rPr>
        <w:t>Лугову Наталію - головуючу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shd w:val="clear" w:color="auto" w:fill="FFFFFF"/>
          <w:lang w:eastAsia="ru-RU" w:bidi="ar-SA"/>
        </w:rPr>
        <w:t>, яка проінформувала що по першому питанню порядку денного доповість голова територіальної виборчої комісії П’ятаха З.М. на пленарному засіданні ради.</w:t>
      </w:r>
    </w:p>
    <w:p w:rsidR="00EC3F72" w:rsidRDefault="00EC3F72">
      <w:pPr>
        <w:pStyle w:val="Standard"/>
        <w:jc w:val="both"/>
        <w:rPr>
          <w:rFonts w:hint="eastAsia"/>
        </w:rPr>
      </w:pPr>
    </w:p>
    <w:p w:rsidR="00EC3F72" w:rsidRDefault="001A268E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2.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EC3F72" w:rsidRDefault="001A268E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b w:val="0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>М</w:t>
      </w:r>
      <w:r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алиш Тетяну - секретаря ради, яка проінформувала внесення змін до 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>рішення Решетилівської міської ради від 15.12.2020 № 31-1-VIII ,,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Про постійні комісії Решетилівської міської ради 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>VІІI скликання”.</w:t>
      </w:r>
    </w:p>
    <w:p w:rsidR="00EC3F72" w:rsidRDefault="001A268E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,,за”- 13 ,,проти”-0, ,,утриматись” -0.</w:t>
      </w:r>
    </w:p>
    <w:p w:rsidR="00EC3F72" w:rsidRDefault="001A268E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EC3F72" w:rsidRDefault="001A268E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EC3F72" w:rsidRDefault="001A268E">
      <w:pPr>
        <w:pStyle w:val="western"/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</w:p>
    <w:p w:rsidR="00EC3F72" w:rsidRDefault="00EC3F72">
      <w:pPr>
        <w:pStyle w:val="western"/>
        <w:spacing w:before="0" w:after="0" w:line="240" w:lineRule="auto"/>
        <w:jc w:val="both"/>
      </w:pPr>
    </w:p>
    <w:p w:rsidR="00EC3F72" w:rsidRDefault="00EC3F72">
      <w:pPr>
        <w:pStyle w:val="western"/>
        <w:spacing w:before="0" w:after="0" w:line="240" w:lineRule="auto"/>
        <w:jc w:val="both"/>
      </w:pPr>
    </w:p>
    <w:p w:rsidR="00EC3F72" w:rsidRDefault="001A268E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lastRenderedPageBreak/>
        <w:t xml:space="preserve">3.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EC3F72" w:rsidRDefault="001A268E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Приходька Олега - начальника відділу архітектури та містобудування, який проінформував про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затвердження містобудівної документації „Внесення змін до генерального плану села Сухорабівка Решетилівської територіальної громади Полтавського району Полтавської області”.</w:t>
      </w:r>
    </w:p>
    <w:p w:rsidR="00EC3F72" w:rsidRDefault="001A268E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hAnsi="Times New Roman"/>
          <w:spacing w:val="-8"/>
          <w:kern w:val="0"/>
          <w:lang w:bidi="ar-SA"/>
        </w:rPr>
        <w:t>РЕЗУЛЬТАТИ ПОІМЕННОГО ГОЛОСУВАННЯ:</w:t>
      </w:r>
      <w:r>
        <w:rPr>
          <w:rFonts w:ascii="Times New Roman" w:hAnsi="Times New Roman"/>
          <w:bCs/>
          <w:spacing w:val="-8"/>
          <w:kern w:val="0"/>
          <w:lang w:eastAsia="uk-UA" w:bidi="ar-SA"/>
        </w:rPr>
        <w:t>,,за”- 13 ,,проти”-0, ,,утриматись” -0.</w:t>
      </w:r>
    </w:p>
    <w:p w:rsidR="00EC3F72" w:rsidRDefault="001A268E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EC3F72" w:rsidRDefault="001A268E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EC3F72" w:rsidRDefault="001A268E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ab/>
      </w:r>
    </w:p>
    <w:p w:rsidR="00EC3F72" w:rsidRDefault="001A268E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EC3F72" w:rsidRDefault="001A268E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Різник Тетяну - начальника відділу оборонної роботи, цивільного захисту та взаємодії з парвоохоронними органами, яка проінформувала про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val="ru-RU" w:eastAsia="ru-RU" w:bidi="ar-SA"/>
        </w:rPr>
        <w:t>затвердження акту приймання-передачі матеріальних цінностей.</w:t>
      </w:r>
    </w:p>
    <w:p w:rsidR="00EC3F72" w:rsidRDefault="001A268E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,,за”- 13,  ,,проти”-0, ,,утриматись” -0.</w:t>
      </w:r>
    </w:p>
    <w:p w:rsidR="00EC3F72" w:rsidRDefault="001A268E">
      <w:pPr>
        <w:pStyle w:val="western"/>
        <w:spacing w:before="0" w:after="0" w:line="240" w:lineRule="auto"/>
        <w:jc w:val="both"/>
        <w:rPr>
          <w:bCs/>
          <w:color w:val="auto"/>
          <w:spacing w:val="-8"/>
          <w:kern w:val="0"/>
          <w:lang w:eastAsia="uk-UA" w:bidi="ar-SA"/>
        </w:rPr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EC3F72" w:rsidRDefault="001A268E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проект рішення .</w:t>
      </w:r>
    </w:p>
    <w:p w:rsidR="00EC3F72" w:rsidRDefault="00EC3F72">
      <w:pPr>
        <w:pStyle w:val="western"/>
        <w:spacing w:before="0" w:after="0" w:line="240" w:lineRule="auto"/>
        <w:jc w:val="both"/>
      </w:pPr>
    </w:p>
    <w:p w:rsidR="00EC3F72" w:rsidRDefault="001A268E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 xml:space="preserve">5. </w:t>
      </w:r>
      <w:r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:rsidR="00EC3F72" w:rsidRDefault="001A268E">
      <w:pPr>
        <w:pStyle w:val="a5"/>
        <w:tabs>
          <w:tab w:val="left" w:pos="567"/>
        </w:tabs>
        <w:ind w:left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Онуфрієнка Віктора - начальника фінансового управління, який проінформував про внесення змін до показників бюджету міської територіальної 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громади на 2025 рік.</w:t>
      </w:r>
    </w:p>
    <w:p w:rsidR="00EC3F72" w:rsidRDefault="001A268E">
      <w:pPr>
        <w:pStyle w:val="Standard"/>
        <w:jc w:val="both"/>
        <w:rPr>
          <w:rFonts w:hint="eastAsia"/>
        </w:rPr>
      </w:pPr>
      <w:r>
        <w:rPr>
          <w:rStyle w:val="af"/>
          <w:rFonts w:ascii="Times New Roman" w:eastAsia="Times New Roman" w:hAnsi="Times New Roman" w:cs="Times New Roman"/>
          <w:spacing w:val="-8"/>
          <w:kern w:val="0"/>
          <w:lang w:eastAsia="ru-RU" w:bidi="ar-SA"/>
        </w:rPr>
        <w:t xml:space="preserve">РЕЗУЛЬТАТИ ПОІМЕННОГО ГОЛОСУВАННЯ: 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,за”- 13, ,проти”-0, ,,утриматись” -0.</w:t>
      </w:r>
    </w:p>
    <w:p w:rsidR="00EC3F72" w:rsidRDefault="001A268E">
      <w:pPr>
        <w:pStyle w:val="western"/>
        <w:spacing w:before="0" w:after="0" w:line="240" w:lineRule="auto"/>
        <w:jc w:val="both"/>
      </w:pPr>
      <w:r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:rsidR="00EC3F72" w:rsidRDefault="001A268E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Погодити проєкт рішення.</w:t>
      </w:r>
    </w:p>
    <w:p w:rsidR="00EC3F72" w:rsidRDefault="001A268E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  <w:r>
        <w:rPr>
          <w:spacing w:val="-8"/>
          <w:kern w:val="0"/>
          <w:lang w:bidi="ar-SA"/>
        </w:rPr>
        <w:tab/>
      </w:r>
    </w:p>
    <w:p w:rsidR="00EC3F72" w:rsidRDefault="001A268E">
      <w:pPr>
        <w:pStyle w:val="western"/>
        <w:spacing w:before="0" w:after="0" w:line="240" w:lineRule="auto"/>
        <w:jc w:val="both"/>
      </w:pPr>
      <w:r>
        <w:rPr>
          <w:rFonts w:eastAsia="Calibri"/>
          <w:b/>
          <w:bCs/>
          <w:iCs/>
          <w:spacing w:val="4"/>
          <w:lang w:bidi="ar-SA"/>
        </w:rPr>
        <w:t>6.  РІЗНЕ.</w:t>
      </w:r>
    </w:p>
    <w:p w:rsidR="00EC3F72" w:rsidRDefault="001A268E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ab/>
      </w:r>
    </w:p>
    <w:p w:rsidR="00EC3F72" w:rsidRDefault="00EC3F72">
      <w:pPr>
        <w:pStyle w:val="Standard"/>
        <w:jc w:val="both"/>
        <w:rPr>
          <w:rFonts w:hint="eastAsia"/>
        </w:rPr>
      </w:pPr>
    </w:p>
    <w:p w:rsidR="00EC3F72" w:rsidRDefault="00EC3F72">
      <w:pPr>
        <w:pStyle w:val="Standard"/>
        <w:jc w:val="both"/>
        <w:rPr>
          <w:rFonts w:hint="eastAsia"/>
        </w:rPr>
      </w:pPr>
    </w:p>
    <w:p w:rsidR="00EC3F72" w:rsidRDefault="001A268E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Голови постійних комісій: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>_________________ Оренбургська О.П.</w:t>
      </w:r>
    </w:p>
    <w:p w:rsidR="00EC3F72" w:rsidRDefault="001A268E">
      <w:pPr>
        <w:pStyle w:val="western"/>
        <w:spacing w:before="0" w:after="0" w:line="240" w:lineRule="auto"/>
        <w:jc w:val="both"/>
      </w:pP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  <w:t>__________________Бережний В.О.</w:t>
      </w:r>
    </w:p>
    <w:p w:rsidR="00EC3F72" w:rsidRDefault="001A268E">
      <w:pPr>
        <w:pStyle w:val="western"/>
        <w:spacing w:before="0" w:after="0" w:line="240" w:lineRule="auto"/>
        <w:jc w:val="both"/>
      </w:pP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  <w:t>__________________Захарченко В.Г.</w:t>
      </w:r>
    </w:p>
    <w:p w:rsidR="00EC3F72" w:rsidRDefault="001A268E">
      <w:pPr>
        <w:pStyle w:val="western"/>
        <w:spacing w:before="0" w:after="0" w:line="240" w:lineRule="auto"/>
        <w:jc w:val="both"/>
      </w:pP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</w:r>
      <w:r>
        <w:rPr>
          <w:rFonts w:eastAsia="Calibri"/>
          <w:lang w:bidi="ar-SA"/>
        </w:rPr>
        <w:tab/>
        <w:t>__________________Лугова Н.І.</w:t>
      </w:r>
    </w:p>
    <w:p w:rsidR="00EC3F72" w:rsidRDefault="001A268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Секретарі постійних комісій: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__________________Захарченко В.Ф.</w:t>
      </w:r>
    </w:p>
    <w:p w:rsidR="00EC3F72" w:rsidRDefault="001A268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__________________Ткачук І.О.</w:t>
      </w:r>
    </w:p>
    <w:p w:rsidR="00EC3F72" w:rsidRDefault="001A268E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__________________Хиль О.В.</w:t>
      </w: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1A268E">
      <w:pPr>
        <w:pStyle w:val="Standard"/>
        <w:jc w:val="both"/>
        <w:rPr>
          <w:rFonts w:hint="eastAsia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2774880</wp:posOffset>
            </wp:positionH>
            <wp:positionV relativeFrom="paragraph">
              <wp:posOffset>51480</wp:posOffset>
            </wp:positionV>
            <wp:extent cx="417960" cy="598680"/>
            <wp:effectExtent l="0" t="0" r="1140" b="0"/>
            <wp:wrapSquare wrapText="bothSides"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960" cy="598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C3F72" w:rsidRDefault="00EC3F72">
      <w:pPr>
        <w:pStyle w:val="Standard"/>
        <w:jc w:val="both"/>
        <w:rPr>
          <w:rFonts w:hint="eastAsia"/>
        </w:rPr>
      </w:pPr>
    </w:p>
    <w:p w:rsidR="00EC3F72" w:rsidRDefault="00EC3F72">
      <w:pPr>
        <w:pStyle w:val="Standard"/>
        <w:jc w:val="both"/>
        <w:rPr>
          <w:rFonts w:hint="eastAsia"/>
        </w:rPr>
      </w:pPr>
    </w:p>
    <w:p w:rsidR="00EC3F72" w:rsidRDefault="00EC3F72">
      <w:pPr>
        <w:pStyle w:val="Standard"/>
        <w:jc w:val="both"/>
        <w:rPr>
          <w:rFonts w:ascii="Times New Roman" w:hAnsi="Times New Roman" w:cs="Times New Roman"/>
        </w:rPr>
      </w:pPr>
    </w:p>
    <w:p w:rsidR="00EC3F72" w:rsidRDefault="001A268E">
      <w:pPr>
        <w:pStyle w:val="a6"/>
        <w:spacing w:before="0" w:after="0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РЕШЕТИЛІВСЬКА МІСЬКА РАДА</w:t>
      </w:r>
    </w:p>
    <w:p w:rsidR="00EC3F72" w:rsidRDefault="001A268E">
      <w:pPr>
        <w:pStyle w:val="a6"/>
        <w:spacing w:before="0" w:after="0"/>
        <w:jc w:val="center"/>
      </w:pPr>
      <w:r>
        <w:rPr>
          <w:rFonts w:ascii="Times New Roman" w:hAnsi="Times New Roman"/>
          <w:b/>
          <w:bCs/>
          <w:lang w:val="en-US"/>
        </w:rPr>
        <w:t>VIII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uk-UA"/>
        </w:rPr>
        <w:t>скликання</w:t>
      </w:r>
    </w:p>
    <w:p w:rsidR="00EC3F72" w:rsidRDefault="001A268E">
      <w:pPr>
        <w:pStyle w:val="a6"/>
        <w:tabs>
          <w:tab w:val="left" w:pos="3480"/>
        </w:tabs>
        <w:spacing w:before="0" w:after="0"/>
        <w:jc w:val="center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>ВИСНОВКИ</w:t>
      </w:r>
    </w:p>
    <w:p w:rsidR="00EC3F72" w:rsidRDefault="001A268E">
      <w:pPr>
        <w:pStyle w:val="a6"/>
        <w:tabs>
          <w:tab w:val="left" w:pos="3480"/>
        </w:tabs>
        <w:spacing w:before="0" w:after="0"/>
        <w:jc w:val="center"/>
      </w:pPr>
      <w:r>
        <w:rPr>
          <w:rFonts w:ascii="Times New Roman" w:hAnsi="Times New Roman"/>
          <w:b/>
          <w:bCs/>
          <w:color w:val="auto"/>
          <w:lang w:val="uk-UA" w:eastAsia="ru-RU"/>
        </w:rPr>
        <w:t xml:space="preserve">60 </w:t>
      </w:r>
      <w:r>
        <w:rPr>
          <w:rFonts w:ascii="Times New Roman" w:hAnsi="Times New Roman"/>
          <w:b/>
          <w:bCs/>
          <w:lang w:val="uk-UA"/>
        </w:rPr>
        <w:t>спільного засідання постійних комісій міської ради</w:t>
      </w:r>
    </w:p>
    <w:p w:rsidR="00EC3F72" w:rsidRDefault="001A268E">
      <w:pPr>
        <w:pStyle w:val="Standard"/>
        <w:spacing w:line="24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11.12.2025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</w:p>
    <w:p w:rsidR="00EC3F72" w:rsidRDefault="001A268E">
      <w:pPr>
        <w:pStyle w:val="Standard"/>
        <w:spacing w:line="24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</w:rPr>
        <w:t>Про узгодження проєктів рішен</w:t>
      </w:r>
      <w:r>
        <w:rPr>
          <w:rFonts w:ascii="Times New Roman" w:eastAsia="Calibri" w:hAnsi="Times New Roman" w:cs="Times New Roman"/>
          <w:bCs/>
          <w:color w:val="000000"/>
          <w:lang w:eastAsia="en-US"/>
        </w:rPr>
        <w:t>ь</w:t>
      </w:r>
    </w:p>
    <w:p w:rsidR="00EC3F72" w:rsidRDefault="001A268E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</w:rPr>
        <w:t>64 позачергової сесії міської ради</w:t>
      </w:r>
    </w:p>
    <w:p w:rsidR="00EC3F72" w:rsidRDefault="001A268E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lang w:val="en-US"/>
        </w:rPr>
        <w:t>VIII</w:t>
      </w:r>
      <w:r>
        <w:rPr>
          <w:rFonts w:ascii="Times New Roman" w:hAnsi="Times New Roman" w:cs="Times New Roman"/>
          <w:bCs/>
          <w:color w:val="000000"/>
        </w:rPr>
        <w:t xml:space="preserve"> скликання</w:t>
      </w:r>
    </w:p>
    <w:p w:rsidR="00EC3F72" w:rsidRDefault="001A268E">
      <w:pPr>
        <w:pStyle w:val="Standard"/>
        <w:tabs>
          <w:tab w:val="left" w:pos="0"/>
        </w:tabs>
        <w:spacing w:before="280"/>
        <w:jc w:val="both"/>
        <w:rPr>
          <w:rFonts w:hint="eastAsia"/>
        </w:rPr>
      </w:pPr>
      <w:r>
        <w:rPr>
          <w:rFonts w:ascii="Times New Roman" w:hAnsi="Times New Roman" w:cs="Times New Roman"/>
        </w:rPr>
        <w:tab/>
        <w:t xml:space="preserve">Розглянули та обговорили питання порядку денного спільного засідання постійних комісій міської ради 64 позачергової сесії </w:t>
      </w:r>
      <w:r>
        <w:rPr>
          <w:rFonts w:ascii="Times New Roman" w:hAnsi="Times New Roman" w:cs="Times New Roman"/>
          <w:bCs/>
          <w:color w:val="000000"/>
        </w:rPr>
        <w:t xml:space="preserve">міської ради </w:t>
      </w:r>
      <w:r>
        <w:rPr>
          <w:rFonts w:ascii="Times New Roman" w:hAnsi="Times New Roman" w:cs="Times New Roman"/>
          <w:bCs/>
          <w:color w:val="000000"/>
          <w:lang w:val="en-US"/>
        </w:rPr>
        <w:t>VIII</w:t>
      </w:r>
      <w:r>
        <w:rPr>
          <w:rFonts w:ascii="Times New Roman" w:hAnsi="Times New Roman" w:cs="Times New Roman"/>
          <w:bCs/>
          <w:color w:val="000000"/>
        </w:rPr>
        <w:t xml:space="preserve"> скликання.</w:t>
      </w:r>
    </w:p>
    <w:p w:rsidR="00EC3F72" w:rsidRDefault="001A268E">
      <w:pPr>
        <w:pStyle w:val="PreformattedText"/>
        <w:rPr>
          <w:rFonts w:hint="eastAsi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ar-SA"/>
        </w:rPr>
        <w:t>Порядок денний:</w:t>
      </w:r>
    </w:p>
    <w:p w:rsidR="00EC3F72" w:rsidRDefault="001A268E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1)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Про початок повноважень депутатів Решетилівської міської ради VІІ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скликання </w:t>
      </w:r>
      <w:r>
        <w:rPr>
          <w:rFonts w:ascii="Times New Roman" w:hAnsi="Times New Roman"/>
          <w:sz w:val="24"/>
          <w:szCs w:val="24"/>
        </w:rPr>
        <w:t>ТИЩЕНКО Людмили Миколаївни та КОВАЛЬЧУК Лариси Миколаївни.</w:t>
      </w:r>
    </w:p>
    <w:p w:rsidR="00EC3F72" w:rsidRDefault="001A268E">
      <w:pPr>
        <w:pStyle w:val="a5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  <w:lang w:val="uk-UA"/>
        </w:rPr>
        <w:t xml:space="preserve">       2)Про  </w:t>
      </w:r>
      <w:r>
        <w:rPr>
          <w:rFonts w:ascii="Times New Roman" w:hAnsi="Times New Roman"/>
          <w:color w:val="000000"/>
          <w:shd w:val="clear" w:color="auto" w:fill="FFFFFF"/>
          <w:lang w:val="uk-UA" w:eastAsia="ru-RU"/>
        </w:rPr>
        <w:t xml:space="preserve">внесення змін до 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val="uk-UA" w:eastAsia="ru-RU"/>
        </w:rPr>
        <w:t>рішення Решетилівської міської ради від 15.12.2020 №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eastAsia="ru-RU"/>
        </w:rPr>
        <w:t> 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val="uk-UA" w:eastAsia="ru-RU"/>
        </w:rPr>
        <w:t>31-1-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eastAsia="ru-RU"/>
        </w:rPr>
        <w:t>VIII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val="uk-UA" w:eastAsia="ru-RU"/>
        </w:rPr>
        <w:t xml:space="preserve"> ,,</w:t>
      </w:r>
      <w:r>
        <w:rPr>
          <w:rFonts w:ascii="Times New Roman" w:hAnsi="Times New Roman"/>
          <w:bCs/>
          <w:color w:val="000000"/>
          <w:shd w:val="clear" w:color="auto" w:fill="FFFFFF"/>
          <w:lang w:val="uk-UA" w:eastAsia="ru-RU"/>
        </w:rPr>
        <w:t xml:space="preserve">Про постійні комісії Решетилівської міської ради 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eastAsia="ru-RU"/>
        </w:rPr>
        <w:t>V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val="uk-UA" w:eastAsia="ru-RU"/>
        </w:rPr>
        <w:t>ІІ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eastAsia="ru-RU"/>
        </w:rPr>
        <w:t>I</w:t>
      </w:r>
      <w:r>
        <w:rPr>
          <w:rFonts w:ascii="Times New Roman" w:eastAsia="Calibri" w:hAnsi="Times New Roman"/>
          <w:bCs/>
          <w:color w:val="000000"/>
          <w:shd w:val="clear" w:color="auto" w:fill="FFFFFF"/>
          <w:lang w:val="uk-UA" w:eastAsia="ru-RU"/>
        </w:rPr>
        <w:t xml:space="preserve"> скликання”.</w:t>
      </w:r>
    </w:p>
    <w:p w:rsidR="00EC3F72" w:rsidRDefault="001A268E">
      <w:pPr>
        <w:pStyle w:val="PreformattedTex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cs="Times New Roman"/>
          <w:b/>
          <w:bCs/>
          <w:color w:val="000000"/>
          <w:lang w:val="ru-RU"/>
        </w:rPr>
        <w:t>Вирішили: погодити проєкт рішення та винести на розгляд  на пленарне засіданні ради.</w:t>
      </w:r>
    </w:p>
    <w:p w:rsidR="00EC3F72" w:rsidRDefault="001A268E">
      <w:pPr>
        <w:pStyle w:val="a5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        3) </w:t>
      </w:r>
      <w:r>
        <w:rPr>
          <w:rFonts w:ascii="Times New Roman" w:hAnsi="Times New Roman"/>
          <w:lang w:val="ru-RU"/>
        </w:rPr>
        <w:t>Про затвердження містобудівної документації „Внесення змін до генерального плану села Сухорабівка Решетилівської територіальної громади Полтавського району Полтавської області”.</w:t>
      </w:r>
    </w:p>
    <w:p w:rsidR="00EC3F72" w:rsidRDefault="001A268E">
      <w:pPr>
        <w:pStyle w:val="PreformattedTex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cs="Times New Roman"/>
          <w:b/>
          <w:bCs/>
          <w:color w:val="000000"/>
          <w:lang w:val="ru-RU"/>
        </w:rPr>
        <w:t>Вирішили: погодити проєкт рішення та винести на розгляд  на пленарне засіданні ради.</w:t>
      </w:r>
    </w:p>
    <w:p w:rsidR="00EC3F72" w:rsidRDefault="001A268E">
      <w:pPr>
        <w:pStyle w:val="a5"/>
        <w:spacing w:after="0"/>
        <w:ind w:left="0" w:firstLine="62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        </w:t>
      </w:r>
      <w:r>
        <w:rPr>
          <w:rFonts w:ascii="Times New Roman" w:hAnsi="Times New Roman"/>
          <w:lang w:val="uk-UA"/>
        </w:rPr>
        <w:t xml:space="preserve">4) </w:t>
      </w:r>
      <w:r>
        <w:rPr>
          <w:rFonts w:ascii="Times New Roman" w:hAnsi="Times New Roman"/>
          <w:lang w:val="ru-RU"/>
        </w:rPr>
        <w:t xml:space="preserve">Про </w:t>
      </w:r>
      <w:r>
        <w:rPr>
          <w:rFonts w:ascii="Times New Roman" w:hAnsi="Times New Roman"/>
          <w:bCs/>
          <w:lang w:val="ru-RU"/>
        </w:rPr>
        <w:t>затвердження акту приймання-передачі матеріальних цінностей.</w:t>
      </w:r>
    </w:p>
    <w:p w:rsidR="00EC3F72" w:rsidRDefault="001A268E">
      <w:pPr>
        <w:pStyle w:val="PreformattedTex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cs="Times New Roman"/>
          <w:b/>
          <w:bCs/>
          <w:color w:val="000000"/>
          <w:lang w:val="ru-RU"/>
        </w:rPr>
        <w:t>Вирішили: погодити проєкт рішення та винести на розгляд  на пленарне засіданні ради.</w:t>
      </w:r>
    </w:p>
    <w:p w:rsidR="00EC3F72" w:rsidRDefault="001A268E">
      <w:pPr>
        <w:pStyle w:val="Standard"/>
        <w:ind w:firstLine="6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Про внесення змін до показників бюджету міської територіальної  </w:t>
      </w:r>
    </w:p>
    <w:p w:rsidR="00EC3F72" w:rsidRDefault="001A268E">
      <w:pPr>
        <w:pStyle w:val="Standard"/>
        <w:ind w:right="42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громади на 2025 рік.</w:t>
      </w:r>
    </w:p>
    <w:p w:rsidR="00EC3F72" w:rsidRDefault="001A268E">
      <w:pPr>
        <w:pStyle w:val="PreformattedText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Вирішили: погодити проєкт рішення та винести на розгляд  на пленарне засіданні ради.</w:t>
      </w:r>
    </w:p>
    <w:p w:rsidR="00EC3F72" w:rsidRDefault="001A268E">
      <w:pPr>
        <w:pStyle w:val="NormalWebWeb2111111Web1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  <w:lang w:val="uk-UA"/>
        </w:rPr>
        <w:tab/>
      </w:r>
    </w:p>
    <w:p w:rsidR="00EC3F72" w:rsidRDefault="00EC3F72">
      <w:pPr>
        <w:pStyle w:val="PreformattedTex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ar-SA"/>
        </w:rPr>
      </w:pPr>
    </w:p>
    <w:p w:rsidR="00EC3F72" w:rsidRDefault="001A268E">
      <w:pPr>
        <w:pStyle w:val="PreformattedText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 w:bidi="ar-SA"/>
        </w:rPr>
        <w:t>Голови постійних комісій: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  <w:t xml:space="preserve">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  <w:t xml:space="preserve">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  <w:t>_________________Оренбургська О.П.</w:t>
      </w:r>
    </w:p>
    <w:p w:rsidR="00EC3F72" w:rsidRDefault="001A268E">
      <w:pPr>
        <w:pStyle w:val="western"/>
        <w:spacing w:before="0" w:after="0" w:line="240" w:lineRule="auto"/>
        <w:jc w:val="both"/>
        <w:rPr>
          <w:rFonts w:eastAsia="Calibri"/>
          <w:shd w:val="clear" w:color="auto" w:fill="FFFFFF"/>
          <w:lang w:bidi="ar-SA"/>
        </w:rPr>
      </w:pP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  <w:t>_________________Бережний В.О.</w:t>
      </w:r>
    </w:p>
    <w:p w:rsidR="00EC3F72" w:rsidRDefault="001A268E">
      <w:pPr>
        <w:pStyle w:val="western"/>
        <w:spacing w:before="0" w:after="0" w:line="240" w:lineRule="auto"/>
        <w:jc w:val="both"/>
        <w:rPr>
          <w:rFonts w:eastAsia="Calibri"/>
          <w:shd w:val="clear" w:color="auto" w:fill="FFFFFF"/>
          <w:lang w:bidi="ar-SA"/>
        </w:rPr>
      </w:pP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</w:r>
      <w:r>
        <w:rPr>
          <w:rFonts w:eastAsia="Calibri"/>
          <w:shd w:val="clear" w:color="auto" w:fill="FFFFFF"/>
          <w:lang w:bidi="ar-SA"/>
        </w:rPr>
        <w:tab/>
        <w:t>__________________Захарченко В.Г.</w:t>
      </w:r>
    </w:p>
    <w:p w:rsidR="00EC3F72" w:rsidRDefault="001A268E">
      <w:pPr>
        <w:pStyle w:val="western"/>
        <w:spacing w:before="0" w:after="0" w:line="240" w:lineRule="auto"/>
        <w:jc w:val="both"/>
      </w:pP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</w:r>
      <w:r>
        <w:rPr>
          <w:rFonts w:eastAsia="Calibri"/>
          <w:color w:val="auto"/>
          <w:spacing w:val="-10"/>
          <w:kern w:val="0"/>
          <w:shd w:val="clear" w:color="auto" w:fill="FFFFFF"/>
          <w:lang w:val="ru-RU" w:eastAsia="en-US" w:bidi="ar-SA"/>
        </w:rPr>
        <w:tab/>
        <w:t>____________________Лугова Н.І.</w:t>
      </w:r>
      <w:bookmarkStart w:id="1" w:name="__DdeLink__360_313356244112"/>
      <w:bookmarkStart w:id="2" w:name="__DdeLink__3373_36816937715"/>
      <w:bookmarkStart w:id="3" w:name="_Hlk1686649986"/>
      <w:bookmarkStart w:id="4" w:name="__DdeLink__166_9943110246"/>
      <w:bookmarkStart w:id="5" w:name="__DdeLink__8478_1745620200"/>
      <w:bookmarkStart w:id="6" w:name="__DdeLink__5339_268545066912"/>
      <w:bookmarkStart w:id="7" w:name="__DdeLink__486_13635014714"/>
      <w:bookmarkStart w:id="8" w:name="__DdeLink__106_24716966824"/>
      <w:bookmarkStart w:id="9" w:name="__DdeLink__5339_268545066911"/>
      <w:bookmarkStart w:id="10" w:name="__DdeLink__166_9943110245"/>
      <w:bookmarkStart w:id="11" w:name="__DdeLink__5339_268545066910"/>
      <w:bookmarkStart w:id="12" w:name="__DdeLink__352_17361782274"/>
      <w:bookmarkStart w:id="13" w:name="__DdeLink__352_17361782273"/>
      <w:bookmarkStart w:id="14" w:name="__DdeLink__486_13635014712"/>
      <w:bookmarkStart w:id="15" w:name="__DdeLink__2462_27869297382"/>
      <w:bookmarkStart w:id="16" w:name="__DdeLink__106_24716966822"/>
      <w:bookmarkStart w:id="17" w:name="__DdeLink__6020_31525298114"/>
      <w:bookmarkStart w:id="18" w:name="_GoBack114"/>
      <w:bookmarkStart w:id="19" w:name="__DdeLink__353_19712707371"/>
      <w:bookmarkStart w:id="20" w:name="__DdeLink__149_2311601093"/>
      <w:bookmarkStart w:id="21" w:name="__DdeLink__2198_34773441813"/>
      <w:bookmarkStart w:id="22" w:name="__DdeLink__353_1971270737"/>
      <w:bookmarkStart w:id="23" w:name="__DdeLink__6307_10162768941"/>
      <w:bookmarkStart w:id="24" w:name="__DdeLink__2198_34773441812"/>
      <w:bookmarkStart w:id="25" w:name="__DdeLink__149_2311601092"/>
      <w:bookmarkStart w:id="26" w:name="__DdeLink__149_2311601091"/>
      <w:bookmarkStart w:id="27" w:name="__DdeLink__2198_34773441811"/>
      <w:bookmarkStart w:id="28" w:name="__DdeLink__508_37523461537"/>
      <w:bookmarkStart w:id="29" w:name="_GoBack1"/>
      <w:bookmarkStart w:id="30" w:name="__DdeLink__352_17361782271"/>
      <w:bookmarkStart w:id="31" w:name="__DdeLink__120_42942675441"/>
      <w:bookmarkStart w:id="32" w:name="__DdeLink__5339_26854506696"/>
      <w:bookmarkStart w:id="33" w:name="_Hlk1686649983"/>
      <w:bookmarkStart w:id="34" w:name="__DdeLink__352_1736178227"/>
      <w:bookmarkStart w:id="35" w:name="__DdeLink__120_4294267544"/>
      <w:bookmarkStart w:id="36" w:name="__DdeLink__5339_26854506695"/>
      <w:bookmarkStart w:id="37" w:name="_Hlk1686649982"/>
      <w:bookmarkStart w:id="38" w:name="__DdeLink__5339_26854506694"/>
      <w:bookmarkStart w:id="39" w:name="__DdeLink__5339_26854506693"/>
      <w:bookmarkStart w:id="40" w:name="_GoBack110"/>
      <w:bookmarkStart w:id="41" w:name="__DdeLink__6020_31525298110"/>
      <w:bookmarkStart w:id="42" w:name="__DdeLink__1064_3223834890"/>
      <w:bookmarkStart w:id="43" w:name="__DdeLink__508_37523461533"/>
      <w:bookmarkStart w:id="44" w:name="__DdeLink__551_26632209567"/>
      <w:bookmarkStart w:id="45" w:name="__DdeLink__166_9943110241"/>
      <w:bookmarkStart w:id="46" w:name="__DdeLink__6020_3152529817"/>
      <w:bookmarkStart w:id="47" w:name="_GoBack17"/>
      <w:bookmarkStart w:id="48" w:name="__DdeLink__711_540667182"/>
      <w:bookmarkStart w:id="49" w:name="__DdeLink__6020_3152529816"/>
      <w:bookmarkStart w:id="50" w:name="_GoBack16"/>
      <w:bookmarkStart w:id="51" w:name="__DdeLink__508_3752346153"/>
      <w:bookmarkStart w:id="52" w:name="__DdeLink__166_994311024"/>
      <w:bookmarkStart w:id="53" w:name="__DdeLink__175_25524142"/>
      <w:bookmarkStart w:id="54" w:name="__DdeLink__551_26632209565"/>
      <w:bookmarkStart w:id="55" w:name="__DdeLink__11142_9333153871"/>
      <w:bookmarkStart w:id="56" w:name="__DdeLink__6363_8341362971"/>
      <w:bookmarkStart w:id="57" w:name="__DdeLink__3373_36816937713"/>
      <w:bookmarkStart w:id="58" w:name="_Hlk1184647634"/>
      <w:bookmarkStart w:id="59" w:name="__DdeLink__34511_25874469501"/>
      <w:bookmarkStart w:id="60" w:name="_GoBack15"/>
      <w:bookmarkStart w:id="61" w:name="__DdeLink__6020_3152529815"/>
      <w:bookmarkStart w:id="62" w:name="__DdeLink__11142_933315387"/>
      <w:bookmarkStart w:id="63" w:name="__DdeLink__34511_2587446950"/>
      <w:bookmarkStart w:id="64" w:name="_GoBack14"/>
      <w:bookmarkStart w:id="65" w:name="__DdeLink__6020_3152529814"/>
      <w:bookmarkStart w:id="66" w:name="__DdeLink__6363_834136297"/>
      <w:bookmarkStart w:id="67" w:name="__DdeLink__3373_36816937712"/>
      <w:bookmarkStart w:id="68" w:name="_Hlk1184647633"/>
      <w:bookmarkStart w:id="69" w:name="__DdeLink__551_26632209564"/>
      <w:bookmarkStart w:id="70" w:name="__DdeLink__175_25524141"/>
      <w:bookmarkStart w:id="71" w:name="__DdeLink__360_31335624411"/>
      <w:bookmarkStart w:id="72" w:name="__DdeLink__5339_2685450669"/>
      <w:bookmarkStart w:id="73" w:name="_Hlk118464763"/>
      <w:bookmarkStart w:id="74" w:name="__DdeLink__1214_279706070"/>
      <w:bookmarkStart w:id="75" w:name="__DdeLink__6020_3152529812"/>
      <w:bookmarkStart w:id="76" w:name="_GoBack12"/>
      <w:bookmarkStart w:id="77" w:name="__DdeLink__551_26632209563"/>
      <w:bookmarkStart w:id="78" w:name="__DdeLink__175_2552414"/>
      <w:bookmarkStart w:id="79" w:name="__DdeLink__138_5032166741"/>
      <w:bookmarkStart w:id="80" w:name="__DdeLink__6020_315252981"/>
      <w:bookmarkStart w:id="81" w:name="__DdeLink__551_2663220956"/>
      <w:bookmarkStart w:id="82" w:name="__DdeLink__97_2260356594"/>
      <w:bookmarkStart w:id="83" w:name="__DdeLink__551_26632209561"/>
      <w:bookmarkStart w:id="84" w:name="__DdeLink__138_503216674"/>
      <w:bookmarkStart w:id="85" w:name="_GoBack11"/>
      <w:bookmarkStart w:id="86" w:name="__DdeLink__6020_3152529811"/>
      <w:bookmarkStart w:id="87" w:name="__DdeLink__551_26632209562"/>
      <w:bookmarkStart w:id="88" w:name="__DdeLink__97_22603565941"/>
      <w:bookmarkStart w:id="89" w:name="__DdeLink__551_266322095611"/>
      <w:bookmarkStart w:id="90" w:name="__DdeLink__3373_36816937711"/>
      <w:bookmarkStart w:id="91" w:name="_GoBack13"/>
      <w:bookmarkStart w:id="92" w:name="__DdeLink__6020_3152529813"/>
      <w:bookmarkStart w:id="93" w:name="__DdeLink__1214_2797060701"/>
      <w:bookmarkStart w:id="94" w:name="_Hlk1184647631"/>
      <w:bookmarkStart w:id="95" w:name="__DdeLink__5339_26854506691"/>
      <w:bookmarkStart w:id="96" w:name="_Hlk1184647632"/>
      <w:bookmarkStart w:id="97" w:name="__DdeLink__5339_26854506692"/>
      <w:bookmarkStart w:id="98" w:name="__DdeLink__360_313356244111"/>
      <w:bookmarkStart w:id="99" w:name="__DdeLink__3373_3681693771"/>
      <w:bookmarkStart w:id="100" w:name="__DdeLink__508_37523461531"/>
      <w:bookmarkStart w:id="101" w:name="_GoBack18"/>
      <w:bookmarkStart w:id="102" w:name="__DdeLink__6020_3152529818"/>
      <w:bookmarkStart w:id="103" w:name="__DdeLink__4325_3070052259"/>
      <w:bookmarkStart w:id="104" w:name="__DdeLink__4325_30700522591"/>
      <w:bookmarkStart w:id="105" w:name="__DdeLink__2224_1801974230"/>
      <w:bookmarkStart w:id="106" w:name="_GoBack19"/>
      <w:bookmarkStart w:id="107" w:name="__DdeLink__6020_3152529819"/>
      <w:bookmarkStart w:id="108" w:name="__DdeLink__6363_8341362972"/>
      <w:bookmarkStart w:id="109" w:name="__DdeLink__166_9943110242"/>
      <w:bookmarkStart w:id="110" w:name="__DdeLink__673_1752361361"/>
      <w:bookmarkStart w:id="111" w:name="__DdeLink__508_37523461532"/>
      <w:bookmarkStart w:id="112" w:name="__DdeLink__551_26632209566"/>
      <w:bookmarkStart w:id="113" w:name="_Hlk168664998"/>
      <w:bookmarkStart w:id="114" w:name="__DdeLink__4325_30700522592"/>
      <w:bookmarkStart w:id="115" w:name="__DdeLink__2224_18019742301"/>
      <w:bookmarkStart w:id="116" w:name="_Hlk1686649981"/>
      <w:bookmarkStart w:id="117" w:name="__DdeLink__106_2471696682"/>
      <w:bookmarkStart w:id="118" w:name="__DdeLink__2462_2786929738"/>
      <w:bookmarkStart w:id="119" w:name="__DdeLink__486_1363501471"/>
      <w:bookmarkStart w:id="120" w:name="__DdeLink__551_26632209568"/>
      <w:bookmarkStart w:id="121" w:name="__DdeLink__6020_31525298111"/>
      <w:bookmarkStart w:id="122" w:name="_GoBack111"/>
      <w:bookmarkStart w:id="123" w:name="__DdeLink__508_37523461534"/>
      <w:bookmarkStart w:id="124" w:name="__DdeLink__6363_8341362973"/>
      <w:bookmarkStart w:id="125" w:name="__DdeLink__106_24716966821"/>
      <w:bookmarkStart w:id="126" w:name="__DdeLink__2462_27869297381"/>
      <w:bookmarkStart w:id="127" w:name="__DdeLink__486_13635014711"/>
      <w:bookmarkStart w:id="128" w:name="__DdeLink__551_26632209569"/>
      <w:bookmarkStart w:id="129" w:name="__DdeLink__508_37523461535"/>
      <w:bookmarkStart w:id="130" w:name="__DdeLink__6363_8341362974"/>
      <w:bookmarkStart w:id="131" w:name="__DdeLink__3373_36816937714"/>
      <w:bookmarkStart w:id="132" w:name="__DdeLink__1378_3133124136"/>
      <w:bookmarkStart w:id="133" w:name="__DdeLink__508_37523461536"/>
      <w:bookmarkStart w:id="134" w:name="__DdeLink__711_5406671821"/>
      <w:bookmarkStart w:id="135" w:name="_Hlk1686649984"/>
      <w:bookmarkStart w:id="136" w:name="__DdeLink__166_9943110243"/>
      <w:bookmarkStart w:id="137" w:name="__DdeLink__5339_26854506697"/>
      <w:bookmarkStart w:id="138" w:name="__DdeLink__665_2722011650"/>
      <w:bookmarkStart w:id="139" w:name="_Hlk1686649985"/>
      <w:bookmarkStart w:id="140" w:name="__DdeLink__166_9943110244"/>
      <w:bookmarkStart w:id="141" w:name="__DdeLink__5339_26854506698"/>
      <w:bookmarkStart w:id="142" w:name="__DdeLink__6020_31525298112"/>
      <w:bookmarkStart w:id="143" w:name="_GoBack112"/>
      <w:bookmarkStart w:id="144" w:name="__DdeLink__149_231160109"/>
      <w:bookmarkStart w:id="145" w:name="__DdeLink__2198_3477344181"/>
      <w:bookmarkStart w:id="146" w:name="__DdeLink__6307_1016276894"/>
      <w:bookmarkStart w:id="147" w:name="__DdeLink__6020_31525298113"/>
      <w:bookmarkStart w:id="148" w:name="_GoBack113"/>
      <w:bookmarkStart w:id="149" w:name="_GoBack115"/>
      <w:bookmarkStart w:id="150" w:name="__DdeLink__6020_31525298115"/>
      <w:bookmarkStart w:id="151" w:name="__DdeLink__352_17361782272"/>
      <w:bookmarkStart w:id="152" w:name="__DdeLink__5339_26854506699"/>
      <w:bookmarkStart w:id="153" w:name="__DdeLink__106_24716966823"/>
      <w:bookmarkStart w:id="154" w:name="__DdeLink__2462_27869297383"/>
      <w:bookmarkStart w:id="155" w:name="__DdeLink__486_13635014713"/>
      <w:bookmarkStart w:id="156" w:name="__DdeLink__360_313356244113"/>
      <w:bookmarkStart w:id="157" w:name="_Hlk1184647635"/>
      <w:bookmarkStart w:id="158" w:name="_Hlk118464763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sectPr w:rsidR="00EC3F72">
      <w:pgSz w:w="11906" w:h="16838"/>
      <w:pgMar w:top="1134" w:right="567" w:bottom="22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C95" w:rsidRDefault="00600C95">
      <w:pPr>
        <w:rPr>
          <w:rFonts w:hint="eastAsia"/>
        </w:rPr>
      </w:pPr>
      <w:r>
        <w:separator/>
      </w:r>
    </w:p>
  </w:endnote>
  <w:endnote w:type="continuationSeparator" w:id="0">
    <w:p w:rsidR="00600C95" w:rsidRDefault="00600C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MS Gothic"/>
    <w:charset w:val="00"/>
    <w:family w:val="modern"/>
    <w:pitch w:val="fixed"/>
  </w:font>
  <w:font w:name="Noto Sans Mono CJK SC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C95" w:rsidRDefault="00600C9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00C95" w:rsidRDefault="00600C9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4112"/>
    <w:multiLevelType w:val="multilevel"/>
    <w:tmpl w:val="2C087A2C"/>
    <w:styleLink w:val="Numbering1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3193402"/>
    <w:multiLevelType w:val="multilevel"/>
    <w:tmpl w:val="C88AFB70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2">
    <w:nsid w:val="2DF42E13"/>
    <w:multiLevelType w:val="multilevel"/>
    <w:tmpl w:val="7E1C6F06"/>
    <w:styleLink w:val="WWNum4"/>
    <w:lvl w:ilvl="0">
      <w:start w:val="25"/>
      <w:numFmt w:val="decimal"/>
      <w:lvlText w:val="%1."/>
      <w:lvlJc w:val="left"/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>
    <w:nsid w:val="38334452"/>
    <w:multiLevelType w:val="multilevel"/>
    <w:tmpl w:val="6FBAB894"/>
    <w:styleLink w:val="WWNum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36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>
    <w:nsid w:val="55F428F9"/>
    <w:multiLevelType w:val="multilevel"/>
    <w:tmpl w:val="3AC2791A"/>
    <w:styleLink w:val="WWNum3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>
    <w:nsid w:val="57756EC6"/>
    <w:multiLevelType w:val="multilevel"/>
    <w:tmpl w:val="EA149986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5EA51F24"/>
    <w:multiLevelType w:val="multilevel"/>
    <w:tmpl w:val="A54E4EA2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7">
    <w:nsid w:val="7AC76888"/>
    <w:multiLevelType w:val="multilevel"/>
    <w:tmpl w:val="0B72602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C3F72"/>
    <w:rsid w:val="001A268E"/>
    <w:rsid w:val="005B6538"/>
    <w:rsid w:val="00600C95"/>
    <w:rsid w:val="00EC3F72"/>
    <w:rsid w:val="00F0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user">
    <w:name w:val="Standard (user)"/>
    <w:pPr>
      <w:suppressAutoHyphens/>
    </w:pPr>
    <w:rPr>
      <w:rFonts w:cs="Arial"/>
    </w:rPr>
  </w:style>
  <w:style w:type="paragraph" w:styleId="a5">
    <w:name w:val="List Paragraph"/>
    <w:basedOn w:val="Standarduser"/>
    <w:pPr>
      <w:spacing w:after="160"/>
      <w:ind w:left="720"/>
    </w:pPr>
    <w:rPr>
      <w:rFonts w:eastAsia="SimSun"/>
      <w:color w:val="00000A"/>
      <w:lang w:val="en-US"/>
    </w:rPr>
  </w:style>
  <w:style w:type="paragraph" w:styleId="a6">
    <w:name w:val="Normal (Web)"/>
    <w:basedOn w:val="Standarduser"/>
    <w:pPr>
      <w:suppressAutoHyphens w:val="0"/>
      <w:spacing w:before="280" w:after="280"/>
    </w:pPr>
    <w:rPr>
      <w:rFonts w:eastAsia="Times New Roman" w:cs="Times New Roman"/>
      <w:color w:val="000000"/>
      <w:kern w:val="0"/>
      <w:lang w:val="ru-RU"/>
    </w:rPr>
  </w:style>
  <w:style w:type="paragraph" w:customStyle="1" w:styleId="a7">
    <w:name w:val="Текст у вказаному форматі"/>
    <w:basedOn w:val="Standard"/>
    <w:next w:val="Standard"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10">
    <w:name w:val="Назва об'єкта1"/>
    <w:basedOn w:val="Standard"/>
    <w:next w:val="a8"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a"/>
    <w:basedOn w:val="Standard"/>
    <w:next w:val="11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1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HeaderandFooter">
    <w:name w:val="Header and Footer"/>
    <w:basedOn w:val="Standard"/>
    <w:next w:val="20"/>
    <w:pPr>
      <w:suppressAutoHyphens w:val="0"/>
    </w:pPr>
    <w:rPr>
      <w:color w:val="00000A"/>
    </w:rPr>
  </w:style>
  <w:style w:type="paragraph" w:customStyle="1" w:styleId="20">
    <w:name w:val="Верхний колонтитул2"/>
    <w:basedOn w:val="Standard"/>
    <w:next w:val="12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2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1">
    <w:name w:val="Основной текст (2)"/>
    <w:basedOn w:val="Standard"/>
    <w:next w:val="a9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a9">
    <w:name w:val="Вміст таблиці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paragraph" w:customStyle="1" w:styleId="DocumentMap">
    <w:name w:val="DocumentMap"/>
    <w:pPr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0">
    <w:name w:val="Основной текст 21"/>
    <w:basedOn w:val="Standarduser"/>
    <w:rPr>
      <w:color w:val="000000"/>
      <w:sz w:val="28"/>
      <w:szCs w:val="28"/>
    </w:rPr>
  </w:style>
  <w:style w:type="paragraph" w:customStyle="1" w:styleId="aa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  <w:color w:val="00000A"/>
      <w:lang w:val="en-US"/>
    </w:rPr>
  </w:style>
  <w:style w:type="paragraph" w:customStyle="1" w:styleId="ab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22">
    <w:name w:val="Без интервала2"/>
    <w:pPr>
      <w:suppressAutoHyphens/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23">
    <w:name w:val="Основний текст (2)"/>
    <w:basedOn w:val="Standard"/>
    <w:pPr>
      <w:widowControl w:val="0"/>
      <w:spacing w:after="300" w:line="249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c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paragraph" w:customStyle="1" w:styleId="NormalWebWeb2111111Web1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1"/>
    <w:basedOn w:val="Standarduser"/>
    <w:pPr>
      <w:spacing w:before="280" w:after="280"/>
    </w:pPr>
    <w:rPr>
      <w:rFonts w:cs="Times New Roman"/>
      <w:color w:val="000000"/>
      <w:lang w:val="ru-RU"/>
    </w:rPr>
  </w:style>
  <w:style w:type="character" w:customStyle="1" w:styleId="ad">
    <w:name w:val="Шрифт абзацу за промовчанням"/>
  </w:style>
  <w:style w:type="character" w:customStyle="1" w:styleId="13">
    <w:name w:val="Основной шрифт абзаца1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e">
    <w:name w:val="Основной текст_"/>
    <w:rPr>
      <w:spacing w:val="-8"/>
      <w:sz w:val="26"/>
      <w:szCs w:val="26"/>
      <w:lang w:val="uk-UA" w:bidi="ar-SA"/>
    </w:rPr>
  </w:style>
  <w:style w:type="character" w:customStyle="1" w:styleId="NumberingSymbols">
    <w:name w:val="Numbering Symbols"/>
  </w:style>
  <w:style w:type="character" w:styleId="af">
    <w:name w:val="Strong"/>
    <w:basedOn w:val="a0"/>
    <w:rPr>
      <w:b/>
      <w:bCs/>
    </w:rPr>
  </w:style>
  <w:style w:type="character" w:customStyle="1" w:styleId="WW8Num1z0">
    <w:name w:val="WW8Num1z0"/>
  </w:style>
  <w:style w:type="character" w:customStyle="1" w:styleId="xfm92644337">
    <w:name w:val="xfm_92644337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ascii="Times New Roman" w:hAnsi="Times New Roman" w:cs="Times New Roman"/>
      <w:b/>
      <w:sz w:val="36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24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styleId="af0">
    <w:name w:val="page number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customStyle="1" w:styleId="ListLabel10">
    <w:name w:val="ListLabel 10"/>
    <w:rPr>
      <w:rFonts w:ascii="Times New Roman" w:hAnsi="Times New Roman" w:cs="Times New Roman"/>
      <w:b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120">
    <w:name w:val="Основной шрифт абзаца12"/>
  </w:style>
  <w:style w:type="character" w:customStyle="1" w:styleId="af1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af2">
    <w:name w:val="Виділення жирним"/>
    <w:rPr>
      <w:b/>
    </w:rPr>
  </w:style>
  <w:style w:type="character" w:customStyle="1" w:styleId="Web121111Web1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1"/>
    <w:rPr>
      <w:rFonts w:eastAsia="Times New Roman"/>
      <w:color w:val="000000"/>
      <w:kern w:val="0"/>
      <w:sz w:val="24"/>
      <w:lang w:val="ru-RU" w:eastAsia="uk-UA"/>
    </w:rPr>
  </w:style>
  <w:style w:type="character" w:customStyle="1" w:styleId="25">
    <w:name w:val="Основний текст (2)_"/>
    <w:basedOn w:val="a0"/>
    <w:rPr>
      <w:rFonts w:ascii="Times New Roman" w:hAnsi="Times New Roman" w:cs="Times New Roman"/>
      <w:sz w:val="26"/>
      <w:szCs w:val="26"/>
    </w:rPr>
  </w:style>
  <w:style w:type="character" w:customStyle="1" w:styleId="WW8Num5z1">
    <w:name w:val="WW8Num5z1"/>
  </w:style>
  <w:style w:type="character" w:customStyle="1" w:styleId="af3">
    <w:name w:val="Основной текст Знак"/>
    <w:basedOn w:val="a0"/>
    <w:rPr>
      <w:rFonts w:ascii="Times New Roman" w:hAnsi="Times New Roman" w:cs="Times New Roman"/>
    </w:rPr>
  </w:style>
  <w:style w:type="character" w:customStyle="1" w:styleId="Web121111Web2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2"/>
    <w:rPr>
      <w:rFonts w:eastAsia="Times New Roman"/>
      <w:color w:val="000000"/>
      <w:kern w:val="0"/>
      <w:sz w:val="24"/>
      <w:lang w:val="ru-RU" w:eastAsia="uk-UA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1">
    <w:name w:val="Нет списка1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  <w:style w:type="numbering" w:customStyle="1" w:styleId="WWNum13">
    <w:name w:val="WWNum13"/>
    <w:basedOn w:val="a2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user">
    <w:name w:val="Standard (user)"/>
    <w:pPr>
      <w:suppressAutoHyphens/>
    </w:pPr>
    <w:rPr>
      <w:rFonts w:cs="Arial"/>
    </w:rPr>
  </w:style>
  <w:style w:type="paragraph" w:styleId="a5">
    <w:name w:val="List Paragraph"/>
    <w:basedOn w:val="Standarduser"/>
    <w:pPr>
      <w:spacing w:after="160"/>
      <w:ind w:left="720"/>
    </w:pPr>
    <w:rPr>
      <w:rFonts w:eastAsia="SimSun"/>
      <w:color w:val="00000A"/>
      <w:lang w:val="en-US"/>
    </w:rPr>
  </w:style>
  <w:style w:type="paragraph" w:styleId="a6">
    <w:name w:val="Normal (Web)"/>
    <w:basedOn w:val="Standarduser"/>
    <w:pPr>
      <w:suppressAutoHyphens w:val="0"/>
      <w:spacing w:before="280" w:after="280"/>
    </w:pPr>
    <w:rPr>
      <w:rFonts w:eastAsia="Times New Roman" w:cs="Times New Roman"/>
      <w:color w:val="000000"/>
      <w:kern w:val="0"/>
      <w:lang w:val="ru-RU"/>
    </w:rPr>
  </w:style>
  <w:style w:type="paragraph" w:customStyle="1" w:styleId="a7">
    <w:name w:val="Текст у вказаному форматі"/>
    <w:basedOn w:val="Standard"/>
    <w:next w:val="Standard"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10">
    <w:name w:val="Назва об'єкта1"/>
    <w:basedOn w:val="Standard"/>
    <w:next w:val="a8"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a"/>
    <w:basedOn w:val="Standard"/>
    <w:next w:val="11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1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HeaderandFooter">
    <w:name w:val="Header and Footer"/>
    <w:basedOn w:val="Standard"/>
    <w:next w:val="20"/>
    <w:pPr>
      <w:suppressAutoHyphens w:val="0"/>
    </w:pPr>
    <w:rPr>
      <w:color w:val="00000A"/>
    </w:rPr>
  </w:style>
  <w:style w:type="paragraph" w:customStyle="1" w:styleId="20">
    <w:name w:val="Верхний колонтитул2"/>
    <w:basedOn w:val="Standard"/>
    <w:next w:val="12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2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1">
    <w:name w:val="Основной текст (2)"/>
    <w:basedOn w:val="Standard"/>
    <w:next w:val="a9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a9">
    <w:name w:val="Вміст таблиці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hAnsi="Liberation Mono" w:cs="Liberation Mono"/>
      <w:sz w:val="20"/>
      <w:szCs w:val="20"/>
    </w:rPr>
  </w:style>
  <w:style w:type="paragraph" w:customStyle="1" w:styleId="DocumentMap">
    <w:name w:val="DocumentMap"/>
    <w:pPr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0">
    <w:name w:val="Основной текст 21"/>
    <w:basedOn w:val="Standarduser"/>
    <w:rPr>
      <w:color w:val="000000"/>
      <w:sz w:val="28"/>
      <w:szCs w:val="28"/>
    </w:rPr>
  </w:style>
  <w:style w:type="paragraph" w:customStyle="1" w:styleId="aa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  <w:color w:val="00000A"/>
      <w:lang w:val="en-US"/>
    </w:rPr>
  </w:style>
  <w:style w:type="paragraph" w:customStyle="1" w:styleId="ab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22">
    <w:name w:val="Без интервала2"/>
    <w:pPr>
      <w:suppressAutoHyphens/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23">
    <w:name w:val="Основний текст (2)"/>
    <w:basedOn w:val="Standard"/>
    <w:pPr>
      <w:widowControl w:val="0"/>
      <w:spacing w:after="300" w:line="249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c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paragraph" w:customStyle="1" w:styleId="NormalWebWeb2111111Web1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1"/>
    <w:basedOn w:val="Standarduser"/>
    <w:pPr>
      <w:spacing w:before="280" w:after="280"/>
    </w:pPr>
    <w:rPr>
      <w:rFonts w:cs="Times New Roman"/>
      <w:color w:val="000000"/>
      <w:lang w:val="ru-RU"/>
    </w:rPr>
  </w:style>
  <w:style w:type="character" w:customStyle="1" w:styleId="ad">
    <w:name w:val="Шрифт абзацу за промовчанням"/>
  </w:style>
  <w:style w:type="character" w:customStyle="1" w:styleId="13">
    <w:name w:val="Основной шрифт абзаца1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e">
    <w:name w:val="Основной текст_"/>
    <w:rPr>
      <w:spacing w:val="-8"/>
      <w:sz w:val="26"/>
      <w:szCs w:val="26"/>
      <w:lang w:val="uk-UA" w:bidi="ar-SA"/>
    </w:rPr>
  </w:style>
  <w:style w:type="character" w:customStyle="1" w:styleId="NumberingSymbols">
    <w:name w:val="Numbering Symbols"/>
  </w:style>
  <w:style w:type="character" w:styleId="af">
    <w:name w:val="Strong"/>
    <w:basedOn w:val="a0"/>
    <w:rPr>
      <w:b/>
      <w:bCs/>
    </w:rPr>
  </w:style>
  <w:style w:type="character" w:customStyle="1" w:styleId="WW8Num1z0">
    <w:name w:val="WW8Num1z0"/>
  </w:style>
  <w:style w:type="character" w:customStyle="1" w:styleId="xfm92644337">
    <w:name w:val="xfm_92644337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ascii="Times New Roman" w:hAnsi="Times New Roman" w:cs="Times New Roman"/>
      <w:b/>
      <w:sz w:val="36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24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styleId="af0">
    <w:name w:val="page number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customStyle="1" w:styleId="ListLabel10">
    <w:name w:val="ListLabel 10"/>
    <w:rPr>
      <w:rFonts w:ascii="Times New Roman" w:hAnsi="Times New Roman" w:cs="Times New Roman"/>
      <w:b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120">
    <w:name w:val="Основной шрифт абзаца12"/>
  </w:style>
  <w:style w:type="character" w:customStyle="1" w:styleId="af1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af2">
    <w:name w:val="Виділення жирним"/>
    <w:rPr>
      <w:b/>
    </w:rPr>
  </w:style>
  <w:style w:type="character" w:customStyle="1" w:styleId="Web121111Web1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1"/>
    <w:rPr>
      <w:rFonts w:eastAsia="Times New Roman"/>
      <w:color w:val="000000"/>
      <w:kern w:val="0"/>
      <w:sz w:val="24"/>
      <w:lang w:val="ru-RU" w:eastAsia="uk-UA"/>
    </w:rPr>
  </w:style>
  <w:style w:type="character" w:customStyle="1" w:styleId="25">
    <w:name w:val="Основний текст (2)_"/>
    <w:basedOn w:val="a0"/>
    <w:rPr>
      <w:rFonts w:ascii="Times New Roman" w:hAnsi="Times New Roman" w:cs="Times New Roman"/>
      <w:sz w:val="26"/>
      <w:szCs w:val="26"/>
    </w:rPr>
  </w:style>
  <w:style w:type="character" w:customStyle="1" w:styleId="WW8Num5z1">
    <w:name w:val="WW8Num5z1"/>
  </w:style>
  <w:style w:type="character" w:customStyle="1" w:styleId="af3">
    <w:name w:val="Основной текст Знак"/>
    <w:basedOn w:val="a0"/>
    <w:rPr>
      <w:rFonts w:ascii="Times New Roman" w:hAnsi="Times New Roman" w:cs="Times New Roman"/>
    </w:rPr>
  </w:style>
  <w:style w:type="character" w:customStyle="1" w:styleId="Web121111Web2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2"/>
    <w:rPr>
      <w:rFonts w:eastAsia="Times New Roman"/>
      <w:color w:val="000000"/>
      <w:kern w:val="0"/>
      <w:sz w:val="24"/>
      <w:lang w:val="ru-RU" w:eastAsia="uk-UA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1">
    <w:name w:val="Нет списка1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  <w:style w:type="numbering" w:customStyle="1" w:styleId="WWNum13">
    <w:name w:val="WWNum13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4368</Words>
  <Characters>2490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miskr</dc:creator>
  <cp:lastModifiedBy>User-PC</cp:lastModifiedBy>
  <cp:revision>2</cp:revision>
  <cp:lastPrinted>2025-12-12T14:25:00Z</cp:lastPrinted>
  <dcterms:created xsi:type="dcterms:W3CDTF">2025-12-15T09:12:00Z</dcterms:created>
  <dcterms:modified xsi:type="dcterms:W3CDTF">2025-12-15T09:12:00Z</dcterms:modified>
</cp:coreProperties>
</file>